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C17731" w14:textId="77777777" w:rsidR="00E64116" w:rsidRPr="005817EC" w:rsidRDefault="00104C5E" w:rsidP="00EC1FB3">
      <w:pPr>
        <w:ind w:firstLine="0"/>
        <w:rPr>
          <w:b/>
          <w:bCs/>
          <w:rtl/>
        </w:rPr>
      </w:pPr>
      <w:bookmarkStart w:id="0" w:name="_ETM_Q1_173790"/>
      <w:bookmarkStart w:id="1" w:name="_ETM_Q1_174450"/>
      <w:bookmarkStart w:id="2" w:name="_ETM_Q1_175102"/>
      <w:bookmarkStart w:id="3" w:name="_ETM_Q1_180288"/>
      <w:bookmarkStart w:id="4" w:name="_ETM_Q1_184177"/>
      <w:bookmarkStart w:id="5" w:name="_ETM_Q1_184830"/>
      <w:bookmarkStart w:id="6" w:name="_ETM_Q1_185492"/>
      <w:bookmarkEnd w:id="0"/>
      <w:bookmarkEnd w:id="1"/>
      <w:bookmarkEnd w:id="2"/>
      <w:bookmarkEnd w:id="3"/>
      <w:bookmarkEnd w:id="4"/>
      <w:bookmarkEnd w:id="5"/>
      <w:bookmarkEnd w:id="6"/>
      <w:r>
        <w:rPr>
          <w:b/>
          <w:bCs/>
          <w:rtl/>
        </w:rPr>
        <w:t>הכנסת העשרים-וחמש</w:t>
      </w:r>
    </w:p>
    <w:p w14:paraId="4E065928" w14:textId="77777777" w:rsidR="00A22C90" w:rsidRDefault="00A22C90" w:rsidP="00327BF8">
      <w:pPr>
        <w:ind w:firstLine="0"/>
        <w:outlineLvl w:val="0"/>
        <w:rPr>
          <w:b/>
          <w:bCs/>
          <w:rtl/>
        </w:rPr>
        <w:sectPr w:rsidR="00A22C90" w:rsidSect="008C777B">
          <w:headerReference w:type="even" r:id="rId8"/>
          <w:headerReference w:type="default" r:id="rId9"/>
          <w:footerReference w:type="default" r:id="rId10"/>
          <w:headerReference w:type="first" r:id="rId11"/>
          <w:type w:val="continuous"/>
          <w:pgSz w:w="11906" w:h="16838" w:code="9"/>
          <w:pgMar w:top="1440" w:right="1412" w:bottom="1440" w:left="1412" w:header="709" w:footer="709" w:gutter="0"/>
          <w:pgNumType w:start="1"/>
          <w:cols w:space="708"/>
          <w:titlePg/>
          <w:bidi/>
          <w:docGrid w:linePitch="360"/>
        </w:sectPr>
      </w:pPr>
    </w:p>
    <w:p w14:paraId="649742DF" w14:textId="77777777" w:rsidR="00E64116" w:rsidRPr="008713A4" w:rsidRDefault="00104C5E" w:rsidP="008320F6">
      <w:pPr>
        <w:ind w:firstLine="0"/>
        <w:rPr>
          <w:b/>
          <w:bCs/>
          <w:rtl/>
        </w:rPr>
      </w:pPr>
      <w:r>
        <w:rPr>
          <w:b/>
          <w:bCs/>
          <w:rtl/>
        </w:rPr>
        <w:t>מושב שני</w:t>
      </w:r>
    </w:p>
    <w:p w14:paraId="19ED6212" w14:textId="77777777" w:rsidR="00E64116" w:rsidRPr="008713A4" w:rsidRDefault="00E64116" w:rsidP="0049458B">
      <w:pPr>
        <w:rPr>
          <w:rtl/>
        </w:rPr>
      </w:pPr>
    </w:p>
    <w:p w14:paraId="42D80616" w14:textId="77777777" w:rsidR="00E64116" w:rsidRPr="008713A4" w:rsidRDefault="00E64116" w:rsidP="0049458B">
      <w:pPr>
        <w:rPr>
          <w:rtl/>
        </w:rPr>
      </w:pPr>
    </w:p>
    <w:p w14:paraId="746E40A6" w14:textId="77777777" w:rsidR="00E64116" w:rsidRPr="008713A4" w:rsidRDefault="00E64116" w:rsidP="007509A6">
      <w:pPr>
        <w:ind w:firstLine="0"/>
        <w:jc w:val="center"/>
        <w:rPr>
          <w:b/>
          <w:bCs/>
          <w:rtl/>
        </w:rPr>
      </w:pPr>
    </w:p>
    <w:p w14:paraId="44B30529" w14:textId="4DD544EC" w:rsidR="00E64116" w:rsidRPr="008713A4" w:rsidRDefault="00104C5E" w:rsidP="008320F6">
      <w:pPr>
        <w:ind w:firstLine="0"/>
        <w:jc w:val="center"/>
        <w:outlineLvl w:val="0"/>
        <w:rPr>
          <w:b/>
          <w:bCs/>
          <w:rtl/>
        </w:rPr>
      </w:pPr>
      <w:r w:rsidRPr="00237485">
        <w:rPr>
          <w:b/>
          <w:bCs/>
          <w:rtl/>
        </w:rPr>
        <w:t>פרוטוקול מס'</w:t>
      </w:r>
      <w:r>
        <w:rPr>
          <w:b/>
          <w:bCs/>
          <w:rtl/>
        </w:rPr>
        <w:t xml:space="preserve"> </w:t>
      </w:r>
      <w:r w:rsidR="00237485">
        <w:rPr>
          <w:rFonts w:hint="cs"/>
          <w:b/>
          <w:bCs/>
          <w:rtl/>
        </w:rPr>
        <w:t>229</w:t>
      </w:r>
    </w:p>
    <w:p w14:paraId="22D9BC41" w14:textId="77777777" w:rsidR="00E64116" w:rsidRPr="008713A4" w:rsidRDefault="00104C5E" w:rsidP="008320F6">
      <w:pPr>
        <w:ind w:firstLine="0"/>
        <w:jc w:val="center"/>
        <w:outlineLvl w:val="0"/>
        <w:rPr>
          <w:b/>
          <w:bCs/>
          <w:rtl/>
        </w:rPr>
      </w:pPr>
      <w:r>
        <w:rPr>
          <w:b/>
          <w:bCs/>
          <w:rtl/>
        </w:rPr>
        <w:t>מישיבת ועדת החוקה, חוק ומשפט</w:t>
      </w:r>
    </w:p>
    <w:p w14:paraId="1617D299" w14:textId="77777777" w:rsidR="00E64116" w:rsidRPr="008713A4" w:rsidRDefault="00104C5E" w:rsidP="008320F6">
      <w:pPr>
        <w:ind w:firstLine="0"/>
        <w:jc w:val="center"/>
        <w:outlineLvl w:val="0"/>
        <w:rPr>
          <w:b/>
          <w:bCs/>
          <w:u w:val="single"/>
          <w:rtl/>
        </w:rPr>
      </w:pPr>
      <w:r>
        <w:rPr>
          <w:b/>
          <w:bCs/>
          <w:u w:val="single"/>
          <w:rtl/>
        </w:rPr>
        <w:t>יום שלישי, ו' בשבט התשפ"ד (16 בינואר 2024), שעה 9:00</w:t>
      </w:r>
    </w:p>
    <w:p w14:paraId="2AF6E7EA" w14:textId="77777777" w:rsidR="00E64116" w:rsidRPr="008713A4" w:rsidRDefault="00E64116" w:rsidP="008320F6">
      <w:pPr>
        <w:ind w:firstLine="0"/>
        <w:rPr>
          <w:rtl/>
        </w:rPr>
      </w:pPr>
    </w:p>
    <w:p w14:paraId="5D2BB58D" w14:textId="77777777" w:rsidR="00E64116" w:rsidRPr="008713A4" w:rsidRDefault="00E64116" w:rsidP="008320F6">
      <w:pPr>
        <w:ind w:firstLine="0"/>
        <w:rPr>
          <w:rtl/>
        </w:rPr>
      </w:pPr>
    </w:p>
    <w:p w14:paraId="70E0CF3E" w14:textId="77777777" w:rsidR="00E64116" w:rsidRPr="008713A4" w:rsidRDefault="00E64116" w:rsidP="008320F6">
      <w:pPr>
        <w:ind w:firstLine="0"/>
        <w:rPr>
          <w:rtl/>
        </w:rPr>
      </w:pPr>
    </w:p>
    <w:p w14:paraId="7B7B6260" w14:textId="22F753DC" w:rsidR="00E64116" w:rsidRPr="008D2722" w:rsidRDefault="00E64116" w:rsidP="00EC1FB3">
      <w:pPr>
        <w:ind w:firstLine="0"/>
        <w:outlineLvl w:val="1"/>
        <w:rPr>
          <w:b/>
          <w:bCs/>
          <w:u w:val="single"/>
          <w:rtl/>
        </w:rPr>
      </w:pPr>
      <w:bookmarkStart w:id="7" w:name="_ETM_Q1_636314"/>
      <w:r w:rsidRPr="008D2722">
        <w:rPr>
          <w:rFonts w:hint="cs"/>
          <w:b/>
          <w:bCs/>
          <w:u w:val="single"/>
          <w:rtl/>
        </w:rPr>
        <w:t>סדר היום</w:t>
      </w:r>
      <w:r w:rsidRPr="008D2722">
        <w:rPr>
          <w:b/>
          <w:bCs/>
          <w:u w:val="single"/>
          <w:rtl/>
        </w:rPr>
        <w:t>:</w:t>
      </w:r>
      <w:r w:rsidR="00104C5E" w:rsidRPr="008D2722">
        <w:rPr>
          <w:rFonts w:hint="cs"/>
          <w:b/>
          <w:bCs/>
          <w:u w:val="single"/>
          <w:rtl/>
        </w:rPr>
        <w:t xml:space="preserve"> </w:t>
      </w:r>
      <w:bookmarkStart w:id="8" w:name="_ETM_Q1_634332"/>
      <w:bookmarkEnd w:id="8"/>
      <w:bookmarkEnd w:id="7"/>
    </w:p>
    <w:p w14:paraId="4779E999" w14:textId="0558E62F" w:rsidR="00E64116" w:rsidRPr="008713A4" w:rsidRDefault="00104C5E" w:rsidP="00104C5E">
      <w:pPr>
        <w:spacing w:before="60"/>
        <w:ind w:firstLine="0"/>
        <w:rPr>
          <w:rtl/>
        </w:rPr>
      </w:pPr>
      <w:bookmarkStart w:id="9" w:name="ET_hatsach_640926_1"/>
      <w:r w:rsidRPr="00104C5E">
        <w:rPr>
          <w:rStyle w:val="TagStyle"/>
          <w:rtl/>
        </w:rPr>
        <w:t xml:space="preserve"> &lt;&lt; הצח &gt;&gt; </w:t>
      </w:r>
      <w:r w:rsidRPr="00104C5E">
        <w:rPr>
          <w:rtl/>
        </w:rPr>
        <w:t>הצעת חוק הבוררות המסחרית הבין-לאומית, התשפ"ג</w:t>
      </w:r>
      <w:r w:rsidR="008C777B">
        <w:rPr>
          <w:rFonts w:hint="cs"/>
          <w:rtl/>
        </w:rPr>
        <w:t>–</w:t>
      </w:r>
      <w:r w:rsidRPr="00104C5E">
        <w:rPr>
          <w:rtl/>
        </w:rPr>
        <w:t>2023</w:t>
      </w:r>
      <w:r w:rsidR="008C777B">
        <w:rPr>
          <w:rFonts w:hint="cs"/>
          <w:rtl/>
        </w:rPr>
        <w:t xml:space="preserve"> (מ/1651)</w:t>
      </w:r>
      <w:r w:rsidRPr="00104C5E">
        <w:rPr>
          <w:rStyle w:val="TagStyle"/>
          <w:rtl/>
        </w:rPr>
        <w:t xml:space="preserve"> &lt;&lt; הצח &gt;&gt;</w:t>
      </w:r>
      <w:r w:rsidRPr="00104C5E">
        <w:rPr>
          <w:rtl/>
        </w:rPr>
        <w:t xml:space="preserve"> </w:t>
      </w:r>
      <w:bookmarkEnd w:id="9"/>
    </w:p>
    <w:p w14:paraId="2B035BA4" w14:textId="77777777" w:rsidR="00E64116" w:rsidRDefault="00E64116" w:rsidP="007C693F">
      <w:pPr>
        <w:spacing w:before="60"/>
        <w:ind w:firstLine="0"/>
        <w:rPr>
          <w:rtl/>
        </w:rPr>
      </w:pPr>
    </w:p>
    <w:p w14:paraId="3ADF59E0" w14:textId="77777777" w:rsidR="00104C5E" w:rsidRPr="008713A4" w:rsidRDefault="00104C5E" w:rsidP="007C693F">
      <w:pPr>
        <w:spacing w:before="60"/>
        <w:ind w:firstLine="0"/>
        <w:rPr>
          <w:rtl/>
        </w:rPr>
      </w:pPr>
    </w:p>
    <w:p w14:paraId="2587C22A" w14:textId="77777777" w:rsidR="00E64116" w:rsidRPr="008713A4" w:rsidRDefault="00E64116" w:rsidP="00EC1FB3">
      <w:pPr>
        <w:ind w:firstLine="0"/>
        <w:outlineLvl w:val="1"/>
        <w:rPr>
          <w:b/>
          <w:bCs/>
          <w:u w:val="single"/>
          <w:rtl/>
        </w:rPr>
      </w:pPr>
      <w:r w:rsidRPr="008713A4">
        <w:rPr>
          <w:b/>
          <w:bCs/>
          <w:u w:val="single"/>
          <w:rtl/>
        </w:rPr>
        <w:t>נכחו:</w:t>
      </w:r>
    </w:p>
    <w:p w14:paraId="64308C4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582D437" w14:textId="77777777" w:rsidR="00E64116" w:rsidRPr="00104C5E" w:rsidRDefault="00104C5E" w:rsidP="00EC1FB3">
      <w:pPr>
        <w:ind w:firstLine="0"/>
        <w:rPr>
          <w:rtl/>
        </w:rPr>
      </w:pPr>
      <w:r w:rsidRPr="00104C5E">
        <w:rPr>
          <w:rtl/>
        </w:rPr>
        <w:t>שמחה רוטמן – היו"ר</w:t>
      </w:r>
    </w:p>
    <w:p w14:paraId="242CBBB7" w14:textId="77777777" w:rsidR="00E64116" w:rsidRDefault="00E64116" w:rsidP="00DE5B80">
      <w:pPr>
        <w:ind w:firstLine="0"/>
        <w:rPr>
          <w:rtl/>
        </w:rPr>
      </w:pPr>
    </w:p>
    <w:p w14:paraId="272E5017" w14:textId="77777777" w:rsidR="008D2722" w:rsidRDefault="008D2722" w:rsidP="00DE5B80">
      <w:pPr>
        <w:ind w:firstLine="0"/>
        <w:rPr>
          <w:rtl/>
        </w:rPr>
      </w:pPr>
    </w:p>
    <w:p w14:paraId="685935A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6"/>
        <w:gridCol w:w="336"/>
        <w:gridCol w:w="6820"/>
      </w:tblGrid>
      <w:tr w:rsidR="008C777B" w14:paraId="7B4F2CE7" w14:textId="77777777" w:rsidTr="00A64A98">
        <w:tc>
          <w:tcPr>
            <w:tcW w:w="2086" w:type="dxa"/>
            <w:shd w:val="clear" w:color="auto" w:fill="auto"/>
          </w:tcPr>
          <w:p w14:paraId="6969D22D" w14:textId="29424096" w:rsidR="008C777B" w:rsidRDefault="008C777B" w:rsidP="00DE5B80">
            <w:pPr>
              <w:ind w:firstLine="0"/>
              <w:rPr>
                <w:rtl/>
              </w:rPr>
            </w:pPr>
            <w:r>
              <w:rPr>
                <w:rtl/>
              </w:rPr>
              <w:t>איתי אפטר</w:t>
            </w:r>
          </w:p>
        </w:tc>
        <w:tc>
          <w:tcPr>
            <w:tcW w:w="336" w:type="dxa"/>
            <w:shd w:val="clear" w:color="auto" w:fill="auto"/>
          </w:tcPr>
          <w:p w14:paraId="1BB0FEBD" w14:textId="6DB47F46" w:rsidR="008C777B" w:rsidRDefault="008C777B" w:rsidP="00DE5B80">
            <w:pPr>
              <w:ind w:firstLine="0"/>
              <w:rPr>
                <w:rtl/>
              </w:rPr>
            </w:pPr>
            <w:r>
              <w:rPr>
                <w:rtl/>
              </w:rPr>
              <w:t>–</w:t>
            </w:r>
          </w:p>
        </w:tc>
        <w:tc>
          <w:tcPr>
            <w:tcW w:w="6820" w:type="dxa"/>
            <w:shd w:val="clear" w:color="auto" w:fill="auto"/>
          </w:tcPr>
          <w:p w14:paraId="70294BD5" w14:textId="0C463762" w:rsidR="008C777B" w:rsidRDefault="008C777B" w:rsidP="00DE5B80">
            <w:pPr>
              <w:ind w:firstLine="0"/>
              <w:rPr>
                <w:rtl/>
              </w:rPr>
            </w:pPr>
            <w:r>
              <w:rPr>
                <w:rtl/>
              </w:rPr>
              <w:t>ממונה על נושאים אזרחיים בי</w:t>
            </w:r>
            <w:r>
              <w:rPr>
                <w:rFonts w:hint="cs"/>
                <w:rtl/>
              </w:rPr>
              <w:t>ן-</w:t>
            </w:r>
            <w:r>
              <w:rPr>
                <w:rtl/>
              </w:rPr>
              <w:t>לאומיים, משרד המשפטים</w:t>
            </w:r>
          </w:p>
        </w:tc>
      </w:tr>
      <w:tr w:rsidR="008C777B" w14:paraId="1F5DDC95" w14:textId="77777777" w:rsidTr="00A64A98">
        <w:tc>
          <w:tcPr>
            <w:tcW w:w="2086" w:type="dxa"/>
            <w:shd w:val="clear" w:color="auto" w:fill="auto"/>
          </w:tcPr>
          <w:p w14:paraId="012B0C1F" w14:textId="77777777" w:rsidR="008C777B" w:rsidRDefault="008C777B" w:rsidP="00DE5B80">
            <w:pPr>
              <w:ind w:firstLine="0"/>
              <w:rPr>
                <w:rtl/>
              </w:rPr>
            </w:pPr>
            <w:r>
              <w:rPr>
                <w:rtl/>
              </w:rPr>
              <w:t>יעל ויינר</w:t>
            </w:r>
          </w:p>
        </w:tc>
        <w:tc>
          <w:tcPr>
            <w:tcW w:w="336" w:type="dxa"/>
            <w:shd w:val="clear" w:color="auto" w:fill="auto"/>
          </w:tcPr>
          <w:p w14:paraId="6B7CAF91" w14:textId="77777777" w:rsidR="008C777B" w:rsidRDefault="008C777B" w:rsidP="00DE5B80">
            <w:pPr>
              <w:ind w:firstLine="0"/>
              <w:rPr>
                <w:rtl/>
              </w:rPr>
            </w:pPr>
            <w:r>
              <w:rPr>
                <w:rtl/>
              </w:rPr>
              <w:t>–</w:t>
            </w:r>
          </w:p>
        </w:tc>
        <w:tc>
          <w:tcPr>
            <w:tcW w:w="6820" w:type="dxa"/>
            <w:shd w:val="clear" w:color="auto" w:fill="auto"/>
          </w:tcPr>
          <w:p w14:paraId="29683FA1" w14:textId="77777777" w:rsidR="008C777B" w:rsidRDefault="008C777B" w:rsidP="00DE5B80">
            <w:pPr>
              <w:ind w:firstLine="0"/>
              <w:rPr>
                <w:rtl/>
              </w:rPr>
            </w:pPr>
            <w:r>
              <w:rPr>
                <w:rFonts w:hint="cs"/>
                <w:rtl/>
              </w:rPr>
              <w:t xml:space="preserve">עו"ד, </w:t>
            </w:r>
            <w:r>
              <w:rPr>
                <w:rtl/>
              </w:rPr>
              <w:t>ראש תחום משפט בין לאומי, משרד המשפטים</w:t>
            </w:r>
          </w:p>
        </w:tc>
      </w:tr>
      <w:tr w:rsidR="008C777B" w14:paraId="7AB64513" w14:textId="77777777" w:rsidTr="00A64A98">
        <w:tc>
          <w:tcPr>
            <w:tcW w:w="2086" w:type="dxa"/>
            <w:shd w:val="clear" w:color="auto" w:fill="auto"/>
          </w:tcPr>
          <w:p w14:paraId="48EAF0FB" w14:textId="77777777" w:rsidR="008C777B" w:rsidRDefault="008C777B" w:rsidP="00DE5B80">
            <w:pPr>
              <w:ind w:firstLine="0"/>
              <w:rPr>
                <w:rtl/>
              </w:rPr>
            </w:pPr>
            <w:r>
              <w:rPr>
                <w:rtl/>
              </w:rPr>
              <w:t>שירה עמנואל</w:t>
            </w:r>
          </w:p>
        </w:tc>
        <w:tc>
          <w:tcPr>
            <w:tcW w:w="336" w:type="dxa"/>
            <w:shd w:val="clear" w:color="auto" w:fill="auto"/>
          </w:tcPr>
          <w:p w14:paraId="782BA140" w14:textId="77777777" w:rsidR="008C777B" w:rsidRDefault="008C777B" w:rsidP="00DE5B80">
            <w:pPr>
              <w:ind w:firstLine="0"/>
              <w:rPr>
                <w:rtl/>
              </w:rPr>
            </w:pPr>
            <w:r>
              <w:rPr>
                <w:rtl/>
              </w:rPr>
              <w:t>–</w:t>
            </w:r>
          </w:p>
        </w:tc>
        <w:tc>
          <w:tcPr>
            <w:tcW w:w="6820" w:type="dxa"/>
            <w:shd w:val="clear" w:color="auto" w:fill="auto"/>
          </w:tcPr>
          <w:p w14:paraId="3CD60CCF" w14:textId="48A860DD" w:rsidR="008C777B" w:rsidRDefault="008C777B" w:rsidP="00DE5B80">
            <w:pPr>
              <w:ind w:firstLine="0"/>
              <w:rPr>
                <w:rtl/>
              </w:rPr>
            </w:pPr>
            <w:r>
              <w:rPr>
                <w:rFonts w:hint="cs"/>
                <w:rtl/>
              </w:rPr>
              <w:t xml:space="preserve">עו"ד, </w:t>
            </w:r>
            <w:r>
              <w:rPr>
                <w:rtl/>
              </w:rPr>
              <w:t>ייעוץ וחקיקה, משרד המשפטים</w:t>
            </w:r>
          </w:p>
        </w:tc>
      </w:tr>
      <w:tr w:rsidR="008C777B" w14:paraId="7D912413" w14:textId="77777777" w:rsidTr="00A64A98">
        <w:tc>
          <w:tcPr>
            <w:tcW w:w="2086" w:type="dxa"/>
            <w:shd w:val="clear" w:color="auto" w:fill="auto"/>
          </w:tcPr>
          <w:p w14:paraId="277A83F1" w14:textId="1340896A" w:rsidR="008C777B" w:rsidRDefault="008C777B" w:rsidP="00DE5B80">
            <w:pPr>
              <w:ind w:firstLine="0"/>
              <w:rPr>
                <w:rtl/>
              </w:rPr>
            </w:pPr>
            <w:r>
              <w:rPr>
                <w:rtl/>
              </w:rPr>
              <w:t>יהודה סדריק צבע</w:t>
            </w:r>
          </w:p>
        </w:tc>
        <w:tc>
          <w:tcPr>
            <w:tcW w:w="336" w:type="dxa"/>
            <w:shd w:val="clear" w:color="auto" w:fill="auto"/>
          </w:tcPr>
          <w:p w14:paraId="22248F4B" w14:textId="2DE46028" w:rsidR="008C777B" w:rsidRDefault="008C777B" w:rsidP="00DE5B80">
            <w:pPr>
              <w:ind w:firstLine="0"/>
              <w:rPr>
                <w:rtl/>
              </w:rPr>
            </w:pPr>
            <w:r>
              <w:rPr>
                <w:rtl/>
              </w:rPr>
              <w:t>–</w:t>
            </w:r>
          </w:p>
        </w:tc>
        <w:tc>
          <w:tcPr>
            <w:tcW w:w="6820" w:type="dxa"/>
            <w:shd w:val="clear" w:color="auto" w:fill="auto"/>
          </w:tcPr>
          <w:p w14:paraId="6F99E272" w14:textId="6562BDF6" w:rsidR="008C777B" w:rsidRDefault="008C777B" w:rsidP="00DE5B80">
            <w:pPr>
              <w:ind w:firstLine="0"/>
              <w:rPr>
                <w:rtl/>
              </w:rPr>
            </w:pPr>
            <w:r>
              <w:rPr>
                <w:rFonts w:hint="cs"/>
                <w:rtl/>
              </w:rPr>
              <w:t xml:space="preserve">עו"ד, </w:t>
            </w:r>
            <w:r>
              <w:rPr>
                <w:rtl/>
              </w:rPr>
              <w:t>ייעוץ וחקיקה, משרד המשפטים</w:t>
            </w:r>
          </w:p>
        </w:tc>
      </w:tr>
      <w:tr w:rsidR="008C777B" w14:paraId="6ACA464E" w14:textId="77777777" w:rsidTr="00A64A98">
        <w:tc>
          <w:tcPr>
            <w:tcW w:w="2086" w:type="dxa"/>
            <w:shd w:val="clear" w:color="auto" w:fill="auto"/>
          </w:tcPr>
          <w:p w14:paraId="73C5F654" w14:textId="34B36454" w:rsidR="008C777B" w:rsidRDefault="008C777B" w:rsidP="00DE5B80">
            <w:pPr>
              <w:ind w:firstLine="0"/>
              <w:rPr>
                <w:rtl/>
              </w:rPr>
            </w:pPr>
            <w:r>
              <w:rPr>
                <w:rtl/>
              </w:rPr>
              <w:t>עומר ליובין</w:t>
            </w:r>
          </w:p>
        </w:tc>
        <w:tc>
          <w:tcPr>
            <w:tcW w:w="336" w:type="dxa"/>
            <w:shd w:val="clear" w:color="auto" w:fill="auto"/>
          </w:tcPr>
          <w:p w14:paraId="0C87F3F9" w14:textId="611CC16E" w:rsidR="008C777B" w:rsidRDefault="008C777B" w:rsidP="00DE5B80">
            <w:pPr>
              <w:ind w:firstLine="0"/>
              <w:rPr>
                <w:rtl/>
              </w:rPr>
            </w:pPr>
            <w:r>
              <w:rPr>
                <w:rtl/>
              </w:rPr>
              <w:t>–</w:t>
            </w:r>
          </w:p>
        </w:tc>
        <w:tc>
          <w:tcPr>
            <w:tcW w:w="6820" w:type="dxa"/>
            <w:shd w:val="clear" w:color="auto" w:fill="auto"/>
          </w:tcPr>
          <w:p w14:paraId="56A749E2" w14:textId="27358DC7" w:rsidR="008C777B" w:rsidRDefault="008C777B" w:rsidP="00DE5B80">
            <w:pPr>
              <w:ind w:firstLine="0"/>
              <w:rPr>
                <w:rtl/>
              </w:rPr>
            </w:pPr>
            <w:r>
              <w:rPr>
                <w:rtl/>
              </w:rPr>
              <w:t>מתמחה, משרד המשפטים</w:t>
            </w:r>
          </w:p>
        </w:tc>
      </w:tr>
      <w:tr w:rsidR="008C777B" w14:paraId="36CAD608" w14:textId="77777777" w:rsidTr="00A64A98">
        <w:tc>
          <w:tcPr>
            <w:tcW w:w="2086" w:type="dxa"/>
            <w:shd w:val="clear" w:color="auto" w:fill="auto"/>
          </w:tcPr>
          <w:p w14:paraId="27A6D885" w14:textId="62F309E6" w:rsidR="008C777B" w:rsidRDefault="008C777B" w:rsidP="00DE5B80">
            <w:pPr>
              <w:ind w:firstLine="0"/>
              <w:rPr>
                <w:rtl/>
              </w:rPr>
            </w:pPr>
            <w:r>
              <w:rPr>
                <w:rFonts w:hint="cs"/>
                <w:rtl/>
              </w:rPr>
              <w:t>הילה בוסקילה</w:t>
            </w:r>
          </w:p>
        </w:tc>
        <w:tc>
          <w:tcPr>
            <w:tcW w:w="336" w:type="dxa"/>
            <w:shd w:val="clear" w:color="auto" w:fill="auto"/>
          </w:tcPr>
          <w:p w14:paraId="46CD3EF5" w14:textId="4E49DF1C" w:rsidR="008C777B" w:rsidRDefault="008C777B" w:rsidP="00DE5B80">
            <w:pPr>
              <w:ind w:firstLine="0"/>
              <w:rPr>
                <w:rtl/>
              </w:rPr>
            </w:pPr>
            <w:r>
              <w:rPr>
                <w:rtl/>
              </w:rPr>
              <w:t>–</w:t>
            </w:r>
          </w:p>
        </w:tc>
        <w:tc>
          <w:tcPr>
            <w:tcW w:w="6820" w:type="dxa"/>
            <w:shd w:val="clear" w:color="auto" w:fill="auto"/>
          </w:tcPr>
          <w:p w14:paraId="4AF51246" w14:textId="6E7863D9" w:rsidR="008C777B" w:rsidRDefault="008C777B" w:rsidP="00DE5B80">
            <w:pPr>
              <w:ind w:firstLine="0"/>
              <w:rPr>
                <w:rtl/>
              </w:rPr>
            </w:pPr>
            <w:r>
              <w:rPr>
                <w:rtl/>
              </w:rPr>
              <w:t>הנהלת בתי המשפט</w:t>
            </w:r>
          </w:p>
        </w:tc>
      </w:tr>
      <w:tr w:rsidR="008C777B" w14:paraId="3D921F30" w14:textId="77777777" w:rsidTr="00A64A98">
        <w:tc>
          <w:tcPr>
            <w:tcW w:w="2086" w:type="dxa"/>
            <w:shd w:val="clear" w:color="auto" w:fill="auto"/>
          </w:tcPr>
          <w:p w14:paraId="7A52E039" w14:textId="77777777" w:rsidR="008C777B" w:rsidRDefault="008C777B" w:rsidP="00DE5B80">
            <w:pPr>
              <w:ind w:firstLine="0"/>
              <w:rPr>
                <w:rtl/>
              </w:rPr>
            </w:pPr>
            <w:r>
              <w:rPr>
                <w:rFonts w:hint="cs"/>
                <w:rtl/>
              </w:rPr>
              <w:t xml:space="preserve">פרופ' </w:t>
            </w:r>
            <w:r>
              <w:rPr>
                <w:rtl/>
              </w:rPr>
              <w:t>טליה איינהורן</w:t>
            </w:r>
          </w:p>
        </w:tc>
        <w:tc>
          <w:tcPr>
            <w:tcW w:w="336" w:type="dxa"/>
            <w:shd w:val="clear" w:color="auto" w:fill="auto"/>
          </w:tcPr>
          <w:p w14:paraId="5870ED4E" w14:textId="77777777" w:rsidR="008C777B" w:rsidRDefault="008C777B" w:rsidP="00DE5B80">
            <w:pPr>
              <w:ind w:firstLine="0"/>
              <w:rPr>
                <w:rtl/>
              </w:rPr>
            </w:pPr>
            <w:r>
              <w:rPr>
                <w:rtl/>
              </w:rPr>
              <w:t>–</w:t>
            </w:r>
          </w:p>
        </w:tc>
        <w:tc>
          <w:tcPr>
            <w:tcW w:w="6820" w:type="dxa"/>
            <w:shd w:val="clear" w:color="auto" w:fill="auto"/>
          </w:tcPr>
          <w:p w14:paraId="7F4CBA40" w14:textId="77777777" w:rsidR="008C777B" w:rsidRDefault="008C777B" w:rsidP="00DE5B80">
            <w:pPr>
              <w:ind w:firstLine="0"/>
              <w:rPr>
                <w:rtl/>
              </w:rPr>
            </w:pPr>
            <w:r>
              <w:rPr>
                <w:rtl/>
              </w:rPr>
              <w:t>חברה קבועה באקדמיה הבי</w:t>
            </w:r>
            <w:r>
              <w:rPr>
                <w:rFonts w:hint="cs"/>
                <w:rtl/>
              </w:rPr>
              <w:t>ן-לאומית</w:t>
            </w:r>
            <w:r>
              <w:rPr>
                <w:rtl/>
              </w:rPr>
              <w:t xml:space="preserve"> למשפט השוואתי</w:t>
            </w:r>
          </w:p>
        </w:tc>
      </w:tr>
      <w:tr w:rsidR="008C777B" w14:paraId="5F3F23BF" w14:textId="77777777" w:rsidTr="00A64A98">
        <w:tc>
          <w:tcPr>
            <w:tcW w:w="2086" w:type="dxa"/>
            <w:shd w:val="clear" w:color="auto" w:fill="auto"/>
          </w:tcPr>
          <w:p w14:paraId="1D62CE43" w14:textId="6B1A0EEB" w:rsidR="008C777B" w:rsidRDefault="008C777B" w:rsidP="00DE5B80">
            <w:pPr>
              <w:ind w:firstLine="0"/>
              <w:rPr>
                <w:rtl/>
              </w:rPr>
            </w:pPr>
            <w:r>
              <w:rPr>
                <w:rFonts w:hint="cs"/>
                <w:rtl/>
              </w:rPr>
              <w:t xml:space="preserve">ד"ר </w:t>
            </w:r>
            <w:r>
              <w:rPr>
                <w:rtl/>
              </w:rPr>
              <w:t>דפנה קפליוק</w:t>
            </w:r>
          </w:p>
        </w:tc>
        <w:tc>
          <w:tcPr>
            <w:tcW w:w="336" w:type="dxa"/>
            <w:shd w:val="clear" w:color="auto" w:fill="auto"/>
          </w:tcPr>
          <w:p w14:paraId="728F9397" w14:textId="074AFFCF" w:rsidR="008C777B" w:rsidRDefault="008C777B" w:rsidP="00DE5B80">
            <w:pPr>
              <w:ind w:firstLine="0"/>
              <w:rPr>
                <w:rtl/>
              </w:rPr>
            </w:pPr>
            <w:r>
              <w:rPr>
                <w:rtl/>
              </w:rPr>
              <w:t>–</w:t>
            </w:r>
          </w:p>
        </w:tc>
        <w:tc>
          <w:tcPr>
            <w:tcW w:w="6820" w:type="dxa"/>
            <w:shd w:val="clear" w:color="auto" w:fill="auto"/>
          </w:tcPr>
          <w:p w14:paraId="091E01FE" w14:textId="63444A84" w:rsidR="008C777B" w:rsidRDefault="008C777B" w:rsidP="00DE5B80">
            <w:pPr>
              <w:ind w:firstLine="0"/>
              <w:rPr>
                <w:rtl/>
              </w:rPr>
            </w:pPr>
            <w:r>
              <w:rPr>
                <w:rtl/>
              </w:rPr>
              <w:t>שותפה, מוזמנים נוספים</w:t>
            </w:r>
          </w:p>
        </w:tc>
      </w:tr>
      <w:tr w:rsidR="00D777F7" w14:paraId="18A6EA6C" w14:textId="77777777" w:rsidTr="00A64A98">
        <w:tc>
          <w:tcPr>
            <w:tcW w:w="2086" w:type="dxa"/>
            <w:shd w:val="clear" w:color="auto" w:fill="auto"/>
          </w:tcPr>
          <w:p w14:paraId="4C994F96" w14:textId="2B2C2EBB" w:rsidR="00D777F7" w:rsidRDefault="00D777F7" w:rsidP="00DE5B80">
            <w:pPr>
              <w:ind w:firstLine="0"/>
              <w:rPr>
                <w:rtl/>
              </w:rPr>
            </w:pPr>
            <w:r>
              <w:rPr>
                <w:rFonts w:hint="cs"/>
                <w:rtl/>
              </w:rPr>
              <w:t>ד"ר רועי שיינדורף</w:t>
            </w:r>
          </w:p>
        </w:tc>
        <w:tc>
          <w:tcPr>
            <w:tcW w:w="336" w:type="dxa"/>
            <w:shd w:val="clear" w:color="auto" w:fill="auto"/>
          </w:tcPr>
          <w:p w14:paraId="308EFA72" w14:textId="158D9933" w:rsidR="00D777F7" w:rsidRDefault="00D777F7" w:rsidP="00DE5B80">
            <w:pPr>
              <w:ind w:firstLine="0"/>
              <w:rPr>
                <w:rtl/>
              </w:rPr>
            </w:pPr>
            <w:r>
              <w:rPr>
                <w:rFonts w:hint="cs"/>
                <w:rtl/>
              </w:rPr>
              <w:t>–</w:t>
            </w:r>
          </w:p>
        </w:tc>
        <w:tc>
          <w:tcPr>
            <w:tcW w:w="6820" w:type="dxa"/>
            <w:shd w:val="clear" w:color="auto" w:fill="auto"/>
          </w:tcPr>
          <w:p w14:paraId="782AAFCB" w14:textId="1ACA3B49" w:rsidR="00D777F7" w:rsidRDefault="00D777F7" w:rsidP="00DE5B80">
            <w:pPr>
              <w:ind w:firstLine="0"/>
              <w:rPr>
                <w:rtl/>
              </w:rPr>
            </w:pPr>
            <w:r>
              <w:rPr>
                <w:rFonts w:hint="cs"/>
                <w:rtl/>
              </w:rPr>
              <w:t>עו"ד, יושב-ראש ועדת בוררות בין-לאומית, לשכת עורכי הדין</w:t>
            </w:r>
          </w:p>
        </w:tc>
      </w:tr>
      <w:tr w:rsidR="008C777B" w14:paraId="0BAFACFB" w14:textId="77777777" w:rsidTr="00A64A98">
        <w:tc>
          <w:tcPr>
            <w:tcW w:w="2086" w:type="dxa"/>
            <w:shd w:val="clear" w:color="auto" w:fill="auto"/>
          </w:tcPr>
          <w:p w14:paraId="1B783738" w14:textId="77777777" w:rsidR="008C777B" w:rsidRDefault="008C777B" w:rsidP="00DE5B80">
            <w:pPr>
              <w:ind w:firstLine="0"/>
              <w:rPr>
                <w:rtl/>
              </w:rPr>
            </w:pPr>
            <w:r>
              <w:rPr>
                <w:rtl/>
              </w:rPr>
              <w:t>יובל נעים</w:t>
            </w:r>
          </w:p>
        </w:tc>
        <w:tc>
          <w:tcPr>
            <w:tcW w:w="336" w:type="dxa"/>
            <w:shd w:val="clear" w:color="auto" w:fill="auto"/>
          </w:tcPr>
          <w:p w14:paraId="6DEB23E7" w14:textId="77777777" w:rsidR="008C777B" w:rsidRDefault="008C777B" w:rsidP="00DE5B80">
            <w:pPr>
              <w:ind w:firstLine="0"/>
              <w:rPr>
                <w:rtl/>
              </w:rPr>
            </w:pPr>
            <w:r>
              <w:rPr>
                <w:rtl/>
              </w:rPr>
              <w:t>–</w:t>
            </w:r>
          </w:p>
        </w:tc>
        <w:tc>
          <w:tcPr>
            <w:tcW w:w="6820" w:type="dxa"/>
            <w:shd w:val="clear" w:color="auto" w:fill="auto"/>
          </w:tcPr>
          <w:p w14:paraId="70CD3679" w14:textId="77777777" w:rsidR="008C777B" w:rsidRDefault="008C777B" w:rsidP="00DE5B80">
            <w:pPr>
              <w:ind w:firstLine="0"/>
              <w:rPr>
                <w:rtl/>
              </w:rPr>
            </w:pPr>
            <w:r>
              <w:rPr>
                <w:rFonts w:hint="cs"/>
                <w:rtl/>
              </w:rPr>
              <w:t>עו"ד, הפורום הישראלי לבוררות בין-לאומית</w:t>
            </w:r>
          </w:p>
        </w:tc>
      </w:tr>
      <w:tr w:rsidR="008C777B" w14:paraId="353B60A7" w14:textId="77777777" w:rsidTr="00A64A98">
        <w:tc>
          <w:tcPr>
            <w:tcW w:w="2086" w:type="dxa"/>
            <w:shd w:val="clear" w:color="auto" w:fill="auto"/>
          </w:tcPr>
          <w:p w14:paraId="6D8BD7BF" w14:textId="77777777" w:rsidR="008C777B" w:rsidRDefault="008C777B" w:rsidP="00DE5B80">
            <w:pPr>
              <w:ind w:firstLine="0"/>
              <w:rPr>
                <w:rtl/>
              </w:rPr>
            </w:pPr>
            <w:r>
              <w:rPr>
                <w:rtl/>
              </w:rPr>
              <w:t>אסף נימוי</w:t>
            </w:r>
          </w:p>
        </w:tc>
        <w:tc>
          <w:tcPr>
            <w:tcW w:w="336" w:type="dxa"/>
            <w:shd w:val="clear" w:color="auto" w:fill="auto"/>
          </w:tcPr>
          <w:p w14:paraId="28E0ADEE" w14:textId="77777777" w:rsidR="008C777B" w:rsidRDefault="008C777B" w:rsidP="00DE5B80">
            <w:pPr>
              <w:ind w:firstLine="0"/>
              <w:rPr>
                <w:rtl/>
              </w:rPr>
            </w:pPr>
            <w:r>
              <w:rPr>
                <w:rtl/>
              </w:rPr>
              <w:t>–</w:t>
            </w:r>
          </w:p>
        </w:tc>
        <w:tc>
          <w:tcPr>
            <w:tcW w:w="6820" w:type="dxa"/>
            <w:shd w:val="clear" w:color="auto" w:fill="auto"/>
          </w:tcPr>
          <w:p w14:paraId="4E7D3A88" w14:textId="77777777" w:rsidR="008C777B" w:rsidRDefault="008C777B" w:rsidP="00DE5B80">
            <w:pPr>
              <w:ind w:firstLine="0"/>
              <w:rPr>
                <w:rtl/>
              </w:rPr>
            </w:pPr>
            <w:r>
              <w:rPr>
                <w:rFonts w:hint="cs"/>
                <w:rtl/>
              </w:rPr>
              <w:t>עו"ד, הפורום הישראלי לבוררות בין-לאומית</w:t>
            </w:r>
          </w:p>
        </w:tc>
      </w:tr>
      <w:tr w:rsidR="00D777F7" w14:paraId="404FD734" w14:textId="77777777" w:rsidTr="00A64A98">
        <w:tc>
          <w:tcPr>
            <w:tcW w:w="2086" w:type="dxa"/>
            <w:shd w:val="clear" w:color="auto" w:fill="auto"/>
          </w:tcPr>
          <w:p w14:paraId="018B1C21" w14:textId="39AC1318" w:rsidR="00D777F7" w:rsidRDefault="00D777F7" w:rsidP="00DE5B80">
            <w:pPr>
              <w:ind w:firstLine="0"/>
              <w:rPr>
                <w:rtl/>
              </w:rPr>
            </w:pPr>
            <w:r>
              <w:rPr>
                <w:rFonts w:hint="cs"/>
                <w:rtl/>
              </w:rPr>
              <w:t>מרינה רויזר</w:t>
            </w:r>
          </w:p>
        </w:tc>
        <w:tc>
          <w:tcPr>
            <w:tcW w:w="336" w:type="dxa"/>
            <w:shd w:val="clear" w:color="auto" w:fill="auto"/>
          </w:tcPr>
          <w:p w14:paraId="50C2C2C7" w14:textId="2439C2BE" w:rsidR="00D777F7" w:rsidRDefault="00D777F7" w:rsidP="00DE5B80">
            <w:pPr>
              <w:ind w:firstLine="0"/>
              <w:rPr>
                <w:rtl/>
              </w:rPr>
            </w:pPr>
            <w:r>
              <w:rPr>
                <w:rFonts w:hint="cs"/>
                <w:rtl/>
              </w:rPr>
              <w:t>–</w:t>
            </w:r>
          </w:p>
        </w:tc>
        <w:tc>
          <w:tcPr>
            <w:tcW w:w="6820" w:type="dxa"/>
            <w:shd w:val="clear" w:color="auto" w:fill="auto"/>
          </w:tcPr>
          <w:p w14:paraId="5AB72D40" w14:textId="55469738" w:rsidR="00D777F7" w:rsidRDefault="00D777F7" w:rsidP="00DE5B80">
            <w:pPr>
              <w:ind w:firstLine="0"/>
              <w:rPr>
                <w:rtl/>
              </w:rPr>
            </w:pPr>
            <w:r>
              <w:rPr>
                <w:rFonts w:hint="cs"/>
                <w:rtl/>
              </w:rPr>
              <w:t>עו"ד, הפורום הישראלי לבוררות בין-לאומית</w:t>
            </w:r>
          </w:p>
        </w:tc>
      </w:tr>
      <w:tr w:rsidR="00192BFF" w14:paraId="26ECBFA1" w14:textId="77777777" w:rsidTr="00A64A98">
        <w:tc>
          <w:tcPr>
            <w:tcW w:w="2086" w:type="dxa"/>
            <w:shd w:val="clear" w:color="auto" w:fill="auto"/>
          </w:tcPr>
          <w:p w14:paraId="1366FEB0" w14:textId="77777777" w:rsidR="00192BFF" w:rsidRDefault="00192BFF" w:rsidP="00DE5B80">
            <w:pPr>
              <w:ind w:firstLine="0"/>
              <w:rPr>
                <w:rtl/>
              </w:rPr>
            </w:pPr>
            <w:r>
              <w:rPr>
                <w:rtl/>
              </w:rPr>
              <w:t>שי שרביט</w:t>
            </w:r>
          </w:p>
        </w:tc>
        <w:tc>
          <w:tcPr>
            <w:tcW w:w="336" w:type="dxa"/>
            <w:shd w:val="clear" w:color="auto" w:fill="auto"/>
          </w:tcPr>
          <w:p w14:paraId="71455391" w14:textId="77777777" w:rsidR="00192BFF" w:rsidRDefault="00192BFF" w:rsidP="00DE5B80">
            <w:pPr>
              <w:ind w:firstLine="0"/>
              <w:rPr>
                <w:rtl/>
              </w:rPr>
            </w:pPr>
            <w:r>
              <w:rPr>
                <w:rtl/>
              </w:rPr>
              <w:t>–</w:t>
            </w:r>
          </w:p>
        </w:tc>
        <w:tc>
          <w:tcPr>
            <w:tcW w:w="6820" w:type="dxa"/>
            <w:shd w:val="clear" w:color="auto" w:fill="auto"/>
          </w:tcPr>
          <w:p w14:paraId="0BA3D345" w14:textId="63805ADA" w:rsidR="00192BFF" w:rsidRDefault="00192BFF" w:rsidP="00DE5B80">
            <w:pPr>
              <w:ind w:firstLine="0"/>
              <w:rPr>
                <w:rtl/>
              </w:rPr>
            </w:pPr>
            <w:r>
              <w:rPr>
                <w:rtl/>
              </w:rPr>
              <w:t xml:space="preserve">שותף, </w:t>
            </w:r>
            <w:r>
              <w:rPr>
                <w:rFonts w:hint="cs"/>
                <w:rtl/>
              </w:rPr>
              <w:t>משרד גורניצקי ושות'</w:t>
            </w:r>
          </w:p>
        </w:tc>
      </w:tr>
    </w:tbl>
    <w:p w14:paraId="574993BB" w14:textId="77777777" w:rsidR="00D37550" w:rsidRDefault="00D37550" w:rsidP="00DE5B80">
      <w:pPr>
        <w:ind w:firstLine="0"/>
        <w:rPr>
          <w:rtl/>
        </w:rPr>
      </w:pPr>
    </w:p>
    <w:p w14:paraId="4DE22DF1" w14:textId="77777777" w:rsidR="008D2722" w:rsidRPr="008713A4" w:rsidRDefault="008D2722" w:rsidP="00DE5B80">
      <w:pPr>
        <w:ind w:firstLine="0"/>
        <w:rPr>
          <w:rtl/>
        </w:rPr>
      </w:pPr>
    </w:p>
    <w:p w14:paraId="3CB553B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35A353B" w14:textId="52BF98FE" w:rsidR="00E64116" w:rsidRDefault="00192BFF" w:rsidP="00D40A29">
      <w:pPr>
        <w:ind w:firstLine="0"/>
        <w:rPr>
          <w:rtl/>
        </w:rPr>
      </w:pPr>
      <w:r>
        <w:rPr>
          <w:rFonts w:hint="cs"/>
          <w:rtl/>
        </w:rPr>
        <w:t>נעמה מנחמי</w:t>
      </w:r>
    </w:p>
    <w:p w14:paraId="614E290C" w14:textId="6C94D6E6" w:rsidR="00192BFF" w:rsidRPr="008713A4" w:rsidRDefault="00192BFF" w:rsidP="00D40A29">
      <w:pPr>
        <w:ind w:firstLine="0"/>
      </w:pPr>
      <w:r>
        <w:rPr>
          <w:rFonts w:hint="cs"/>
          <w:rtl/>
        </w:rPr>
        <w:t>ישי סטפנסקי (מתמחה)</w:t>
      </w:r>
    </w:p>
    <w:p w14:paraId="06B8DB6C" w14:textId="77777777" w:rsidR="00E64116" w:rsidRPr="008713A4" w:rsidRDefault="00E64116" w:rsidP="00DE5B80">
      <w:pPr>
        <w:ind w:firstLine="0"/>
        <w:rPr>
          <w:rtl/>
        </w:rPr>
      </w:pPr>
    </w:p>
    <w:p w14:paraId="7CC6808B" w14:textId="43CE1119" w:rsidR="00E64116" w:rsidRPr="008713A4" w:rsidRDefault="00192BFF" w:rsidP="00D40A29">
      <w:pPr>
        <w:ind w:firstLine="0"/>
        <w:outlineLvl w:val="1"/>
        <w:rPr>
          <w:rtl/>
        </w:rPr>
      </w:pPr>
      <w:r>
        <w:rPr>
          <w:rFonts w:hint="cs"/>
          <w:b/>
          <w:bCs/>
          <w:u w:val="single"/>
          <w:rtl/>
        </w:rPr>
        <w:t xml:space="preserve">סגן </w:t>
      </w:r>
      <w:r w:rsidR="00E64116" w:rsidRPr="008713A4">
        <w:rPr>
          <w:b/>
          <w:bCs/>
          <w:u w:val="single"/>
          <w:rtl/>
        </w:rPr>
        <w:t>מנהל הוועדה</w:t>
      </w:r>
      <w:r w:rsidR="00E64116" w:rsidRPr="008713A4">
        <w:rPr>
          <w:rFonts w:hint="cs"/>
          <w:b/>
          <w:bCs/>
          <w:u w:val="single"/>
          <w:rtl/>
        </w:rPr>
        <w:t>:</w:t>
      </w:r>
    </w:p>
    <w:p w14:paraId="663E4B2E" w14:textId="6CB005B9" w:rsidR="00E64116" w:rsidRPr="008713A4" w:rsidRDefault="00192BFF" w:rsidP="00D40A29">
      <w:pPr>
        <w:ind w:firstLine="0"/>
        <w:rPr>
          <w:u w:val="single"/>
        </w:rPr>
      </w:pPr>
      <w:r>
        <w:rPr>
          <w:rFonts w:hint="cs"/>
          <w:rtl/>
        </w:rPr>
        <w:t>אלירן כהן</w:t>
      </w:r>
    </w:p>
    <w:p w14:paraId="7ED7191F" w14:textId="77777777" w:rsidR="00E64116" w:rsidRPr="008713A4" w:rsidRDefault="00E64116" w:rsidP="00DE5B80">
      <w:pPr>
        <w:ind w:firstLine="0"/>
        <w:rPr>
          <w:rtl/>
        </w:rPr>
      </w:pPr>
    </w:p>
    <w:p w14:paraId="1CEBAC4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83DF17F" w14:textId="7902439D" w:rsidR="00E64116" w:rsidRDefault="00104C5E" w:rsidP="008320F6">
      <w:pPr>
        <w:ind w:firstLine="0"/>
        <w:rPr>
          <w:rtl/>
        </w:rPr>
      </w:pPr>
      <w:r>
        <w:rPr>
          <w:rtl/>
        </w:rPr>
        <w:t>ירון קוונשטוק</w:t>
      </w:r>
      <w:r w:rsidR="00D777F7">
        <w:rPr>
          <w:rFonts w:hint="cs"/>
          <w:rtl/>
        </w:rPr>
        <w:t>; אורי פנסירר</w:t>
      </w:r>
    </w:p>
    <w:p w14:paraId="1B6661B7" w14:textId="77777777" w:rsidR="00104C5E" w:rsidRDefault="00104C5E" w:rsidP="008320F6">
      <w:pPr>
        <w:ind w:firstLine="0"/>
        <w:rPr>
          <w:rtl/>
        </w:rPr>
      </w:pPr>
    </w:p>
    <w:p w14:paraId="790942C0" w14:textId="77777777" w:rsidR="008D2722" w:rsidRDefault="008D2722" w:rsidP="008320F6">
      <w:pPr>
        <w:ind w:firstLine="0"/>
        <w:rPr>
          <w:rtl/>
        </w:rPr>
      </w:pPr>
    </w:p>
    <w:p w14:paraId="7352B589" w14:textId="77777777" w:rsidR="008D2722" w:rsidRPr="008713A4" w:rsidRDefault="008D2722" w:rsidP="008320F6">
      <w:pPr>
        <w:ind w:firstLine="0"/>
        <w:rPr>
          <w:rtl/>
        </w:rPr>
      </w:pPr>
    </w:p>
    <w:p w14:paraId="41BF7562" w14:textId="77777777" w:rsidR="004F5506" w:rsidRDefault="00104C5E" w:rsidP="00192BFF">
      <w:pPr>
        <w:spacing w:line="240" w:lineRule="auto"/>
        <w:ind w:firstLine="0"/>
        <w:jc w:val="left"/>
        <w:rPr>
          <w:rtl/>
        </w:rPr>
      </w:pPr>
      <w:r w:rsidRPr="00104C5E">
        <w:rPr>
          <w:color w:val="606060"/>
          <w:rtl/>
        </w:rPr>
        <w:t>רשימת הנוכחים על תואריהם מבוססת על המידע שהוזן במערכת המוזמנים הממוחשבת. ייתכנו אי-דיוקים והשמטות.</w:t>
      </w:r>
    </w:p>
    <w:p w14:paraId="69070A83" w14:textId="77777777" w:rsidR="004F5506" w:rsidRDefault="004F5506" w:rsidP="004F5506">
      <w:pPr>
        <w:bidi w:val="0"/>
        <w:spacing w:line="240" w:lineRule="auto"/>
        <w:ind w:firstLine="0"/>
        <w:jc w:val="left"/>
        <w:rPr>
          <w:rtl/>
        </w:rPr>
      </w:pPr>
      <w:bookmarkStart w:id="10" w:name="_ETM_Q1_1554723"/>
      <w:bookmarkStart w:id="11" w:name="_ETM_Q1_1554768"/>
      <w:bookmarkEnd w:id="10"/>
      <w:bookmarkEnd w:id="11"/>
    </w:p>
    <w:p w14:paraId="4E2B4298" w14:textId="77777777" w:rsidR="004F5506" w:rsidRDefault="004F5506">
      <w:pPr>
        <w:bidi w:val="0"/>
        <w:spacing w:line="240" w:lineRule="auto"/>
        <w:ind w:firstLine="0"/>
        <w:jc w:val="left"/>
      </w:pPr>
      <w:r>
        <w:br w:type="page"/>
      </w:r>
    </w:p>
    <w:p w14:paraId="6CA6967C" w14:textId="3E834296" w:rsidR="004F5506" w:rsidRPr="00F27425" w:rsidRDefault="004F5506" w:rsidP="00F27425">
      <w:pPr>
        <w:pStyle w:val="a7"/>
        <w:keepNext/>
        <w:bidi w:val="0"/>
        <w:rPr>
          <w:rFonts w:asciiTheme="minorHAnsi" w:hAnsiTheme="minorHAnsi"/>
        </w:rPr>
      </w:pPr>
      <w:bookmarkStart w:id="12" w:name="ET_subject_640926_8"/>
      <w:r w:rsidRPr="004F5506">
        <w:rPr>
          <w:rStyle w:val="TagStyle"/>
          <w:rtl/>
        </w:rPr>
        <w:lastRenderedPageBreak/>
        <w:t xml:space="preserve"> &lt;&lt; נושא &gt;&gt; </w:t>
      </w:r>
      <w:r>
        <w:rPr>
          <w:rtl/>
        </w:rPr>
        <w:t>הצעת חוק הבוררות המסחרית הבין-לאומית, התשפ"ג</w:t>
      </w:r>
      <w:r w:rsidR="00A64A98">
        <w:rPr>
          <w:rFonts w:hint="cs"/>
          <w:rtl/>
        </w:rPr>
        <w:t>–</w:t>
      </w:r>
      <w:r>
        <w:rPr>
          <w:rtl/>
        </w:rPr>
        <w:t>2023</w:t>
      </w:r>
      <w:r w:rsidR="00192BFF">
        <w:rPr>
          <w:rFonts w:hint="cs"/>
          <w:rtl/>
        </w:rPr>
        <w:t xml:space="preserve"> (</w:t>
      </w:r>
      <w:r>
        <w:rPr>
          <w:rtl/>
        </w:rPr>
        <w:t>מ/1651</w:t>
      </w:r>
      <w:r w:rsidR="00192BFF">
        <w:rPr>
          <w:rFonts w:hint="cs"/>
          <w:rtl/>
        </w:rPr>
        <w:t>)</w:t>
      </w:r>
      <w:r w:rsidRPr="004F5506">
        <w:rPr>
          <w:rStyle w:val="TagStyle"/>
          <w:rtl/>
        </w:rPr>
        <w:t>&lt;&lt; נושא &gt;&gt;</w:t>
      </w:r>
      <w:bookmarkEnd w:id="12"/>
    </w:p>
    <w:p w14:paraId="470B374A" w14:textId="77777777" w:rsidR="008D2722" w:rsidRDefault="008D2722" w:rsidP="004F5506">
      <w:pPr>
        <w:pStyle w:val="af8"/>
        <w:keepNext/>
        <w:rPr>
          <w:rStyle w:val="TagStyle"/>
          <w:vanish w:val="0"/>
          <w:rtl/>
        </w:rPr>
      </w:pPr>
      <w:bookmarkStart w:id="13" w:name="_ETM_Q1_1561946"/>
      <w:bookmarkStart w:id="14" w:name="_ETM_Q1_1073355"/>
      <w:bookmarkStart w:id="15" w:name="_ETM_Q1_1073445"/>
      <w:bookmarkStart w:id="16" w:name="_ETM_Q1_1074980"/>
      <w:bookmarkStart w:id="17" w:name="_ETM_Q1_1075640"/>
      <w:bookmarkStart w:id="18" w:name="_ETM_Q1_1076298"/>
      <w:bookmarkStart w:id="19" w:name="_ETM_Q1_1076964"/>
      <w:bookmarkStart w:id="20" w:name="_ETM_Q1_1077617"/>
      <w:bookmarkStart w:id="21" w:name="_ETM_Q1_1078273"/>
      <w:bookmarkStart w:id="22" w:name="_ETM_Q1_1459565"/>
      <w:bookmarkStart w:id="23" w:name="ET_yor_6157_2"/>
      <w:bookmarkEnd w:id="13"/>
      <w:bookmarkEnd w:id="14"/>
      <w:bookmarkEnd w:id="15"/>
      <w:bookmarkEnd w:id="16"/>
      <w:bookmarkEnd w:id="17"/>
      <w:bookmarkEnd w:id="18"/>
      <w:bookmarkEnd w:id="19"/>
      <w:bookmarkEnd w:id="20"/>
      <w:bookmarkEnd w:id="21"/>
      <w:bookmarkEnd w:id="22"/>
    </w:p>
    <w:p w14:paraId="1454E8BA" w14:textId="77777777" w:rsidR="008D2722" w:rsidRDefault="008D2722" w:rsidP="004F5506">
      <w:pPr>
        <w:pStyle w:val="af8"/>
        <w:keepNext/>
        <w:rPr>
          <w:rStyle w:val="TagStyle"/>
          <w:vanish w:val="0"/>
          <w:rtl/>
        </w:rPr>
      </w:pPr>
    </w:p>
    <w:p w14:paraId="59882365" w14:textId="4C9E4018" w:rsidR="00284F5E" w:rsidRDefault="00284F5E" w:rsidP="004F5506">
      <w:pPr>
        <w:pStyle w:val="af8"/>
        <w:keepNext/>
      </w:pPr>
      <w:r w:rsidRPr="00284F5E">
        <w:rPr>
          <w:rStyle w:val="TagStyle"/>
          <w:rtl/>
        </w:rPr>
        <w:t xml:space="preserve"> &lt;&lt; יור &gt;&gt; </w:t>
      </w:r>
      <w:r>
        <w:rPr>
          <w:rtl/>
        </w:rPr>
        <w:t>היו"ר שמחה רוטמן:</w:t>
      </w:r>
      <w:r w:rsidRPr="00284F5E">
        <w:rPr>
          <w:rStyle w:val="TagStyle"/>
          <w:rtl/>
        </w:rPr>
        <w:t xml:space="preserve"> &lt;&lt; יור &gt;&gt;</w:t>
      </w:r>
      <w:r>
        <w:rPr>
          <w:rtl/>
        </w:rPr>
        <w:t xml:space="preserve"> </w:t>
      </w:r>
      <w:bookmarkStart w:id="24" w:name="_ETM_Q1_1099229"/>
      <w:bookmarkEnd w:id="23"/>
      <w:bookmarkEnd w:id="24"/>
    </w:p>
    <w:p w14:paraId="56C2BE65" w14:textId="77777777" w:rsidR="004F5506" w:rsidRDefault="004F5506" w:rsidP="004F5506">
      <w:pPr>
        <w:rPr>
          <w:rtl/>
          <w:lang w:eastAsia="he-IL"/>
        </w:rPr>
      </w:pPr>
    </w:p>
    <w:p w14:paraId="3AC3C97E" w14:textId="77777777" w:rsidR="00CC3C2F" w:rsidRDefault="00192BFF" w:rsidP="00192BFF">
      <w:pPr>
        <w:rPr>
          <w:rtl/>
          <w:lang w:eastAsia="he-IL"/>
        </w:rPr>
      </w:pPr>
      <w:r w:rsidRPr="00192BFF">
        <w:rPr>
          <w:rFonts w:hint="cs"/>
          <w:rtl/>
          <w:lang w:eastAsia="he-IL"/>
        </w:rPr>
        <w:t>בוקר טוב. אנחנו</w:t>
      </w:r>
      <w:r w:rsidR="00CC3C2F">
        <w:rPr>
          <w:rFonts w:hint="cs"/>
          <w:rtl/>
          <w:lang w:eastAsia="he-IL"/>
        </w:rPr>
        <w:t>,</w:t>
      </w:r>
      <w:r w:rsidRPr="00192BFF">
        <w:rPr>
          <w:rFonts w:hint="cs"/>
          <w:rtl/>
          <w:lang w:eastAsia="he-IL"/>
        </w:rPr>
        <w:t xml:space="preserve"> לצערי</w:t>
      </w:r>
      <w:r w:rsidR="00CC3C2F">
        <w:rPr>
          <w:rFonts w:hint="cs"/>
          <w:rtl/>
          <w:lang w:eastAsia="he-IL"/>
        </w:rPr>
        <w:t>,</w:t>
      </w:r>
      <w:r w:rsidRPr="00192BFF">
        <w:rPr>
          <w:rFonts w:hint="cs"/>
          <w:rtl/>
          <w:lang w:eastAsia="he-IL"/>
        </w:rPr>
        <w:t xml:space="preserve"> את הדיון היום פותחים באזכור החלל שנפל היום</w:t>
      </w:r>
      <w:r w:rsidR="00CC3C2F">
        <w:rPr>
          <w:rFonts w:hint="cs"/>
          <w:rtl/>
          <w:lang w:eastAsia="he-IL"/>
        </w:rPr>
        <w:t xml:space="preserve"> והודעה על כך יצאה הבוקר,</w:t>
      </w:r>
      <w:r w:rsidRPr="00192BFF">
        <w:rPr>
          <w:rFonts w:hint="cs"/>
          <w:rtl/>
          <w:lang w:eastAsia="he-IL"/>
        </w:rPr>
        <w:t xml:space="preserve"> והפצועים </w:t>
      </w:r>
      <w:r w:rsidR="00CC3C2F">
        <w:rPr>
          <w:rFonts w:hint="cs"/>
          <w:rtl/>
          <w:lang w:eastAsia="he-IL"/>
        </w:rPr>
        <w:t>ש</w:t>
      </w:r>
      <w:r w:rsidRPr="00192BFF">
        <w:rPr>
          <w:rFonts w:hint="cs"/>
          <w:rtl/>
          <w:lang w:eastAsia="he-IL"/>
        </w:rPr>
        <w:t>מאושפזים. אנחנו שולחים מכאן את ת</w:t>
      </w:r>
      <w:r w:rsidR="00CC3C2F">
        <w:rPr>
          <w:rFonts w:hint="cs"/>
          <w:rtl/>
          <w:lang w:eastAsia="he-IL"/>
        </w:rPr>
        <w:t>נ</w:t>
      </w:r>
      <w:r w:rsidRPr="00192BFF">
        <w:rPr>
          <w:rFonts w:hint="cs"/>
          <w:rtl/>
          <w:lang w:eastAsia="he-IL"/>
        </w:rPr>
        <w:t>חומ</w:t>
      </w:r>
      <w:r w:rsidR="00CC3C2F">
        <w:rPr>
          <w:rFonts w:hint="cs"/>
          <w:rtl/>
          <w:lang w:eastAsia="he-IL"/>
        </w:rPr>
        <w:t>י</w:t>
      </w:r>
      <w:r w:rsidRPr="00192BFF">
        <w:rPr>
          <w:rFonts w:hint="cs"/>
          <w:rtl/>
          <w:lang w:eastAsia="he-IL"/>
        </w:rPr>
        <w:t xml:space="preserve">נו למשפחה ואת איחולי </w:t>
      </w:r>
      <w:r w:rsidR="00CC3C2F">
        <w:rPr>
          <w:rFonts w:hint="cs"/>
          <w:rtl/>
          <w:lang w:eastAsia="he-IL"/>
        </w:rPr>
        <w:t>ה</w:t>
      </w:r>
      <w:r w:rsidRPr="00192BFF">
        <w:rPr>
          <w:rFonts w:hint="cs"/>
          <w:rtl/>
          <w:lang w:eastAsia="he-IL"/>
        </w:rPr>
        <w:t>החלמה לפצועים</w:t>
      </w:r>
      <w:r w:rsidR="00CC3C2F">
        <w:rPr>
          <w:rFonts w:hint="cs"/>
          <w:rtl/>
          <w:lang w:eastAsia="he-IL"/>
        </w:rPr>
        <w:t>,</w:t>
      </w:r>
      <w:r w:rsidRPr="00192BFF">
        <w:rPr>
          <w:rFonts w:hint="cs"/>
          <w:rtl/>
          <w:lang w:eastAsia="he-IL"/>
        </w:rPr>
        <w:t xml:space="preserve"> וכמובן מתפללים גם להחלמת הפצועים, גם לשיבת החטופים וגם לניצחון</w:t>
      </w:r>
      <w:r w:rsidR="00CC3C2F">
        <w:rPr>
          <w:rFonts w:hint="cs"/>
          <w:rtl/>
          <w:lang w:eastAsia="he-IL"/>
        </w:rPr>
        <w:t>.</w:t>
      </w:r>
      <w:r w:rsidRPr="00192BFF">
        <w:rPr>
          <w:rFonts w:hint="cs"/>
          <w:rtl/>
          <w:lang w:eastAsia="he-IL"/>
        </w:rPr>
        <w:t xml:space="preserve"> לניצחון שכולנו מחכים לו כל כך הרבה, ובעזרת השם נעשה ונצליח. </w:t>
      </w:r>
    </w:p>
    <w:p w14:paraId="4F0455CE" w14:textId="77777777" w:rsidR="00CC3C2F" w:rsidRDefault="00CC3C2F" w:rsidP="00192BFF">
      <w:pPr>
        <w:rPr>
          <w:rtl/>
          <w:lang w:eastAsia="he-IL"/>
        </w:rPr>
      </w:pPr>
      <w:bookmarkStart w:id="25" w:name="_ETM_Q1_367056"/>
      <w:bookmarkStart w:id="26" w:name="_ETM_Q1_367121"/>
      <w:bookmarkStart w:id="27" w:name="_ETM_Q1_367184"/>
      <w:bookmarkEnd w:id="25"/>
      <w:bookmarkEnd w:id="26"/>
      <w:bookmarkEnd w:id="27"/>
    </w:p>
    <w:p w14:paraId="10E8D164" w14:textId="77777777" w:rsidR="00CC3C2F" w:rsidRDefault="00192BFF" w:rsidP="00192BFF">
      <w:pPr>
        <w:rPr>
          <w:rtl/>
          <w:lang w:eastAsia="he-IL"/>
        </w:rPr>
      </w:pPr>
      <w:bookmarkStart w:id="28" w:name="_ETM_Q1_367260"/>
      <w:bookmarkEnd w:id="28"/>
      <w:r w:rsidRPr="00192BFF">
        <w:rPr>
          <w:rFonts w:hint="cs"/>
          <w:rtl/>
          <w:lang w:eastAsia="he-IL"/>
        </w:rPr>
        <w:t xml:space="preserve">כמו שאני אומר בתחילת כל ישיבה בנושא הזה, </w:t>
      </w:r>
      <w:r w:rsidR="00CC3C2F">
        <w:rPr>
          <w:rFonts w:hint="cs"/>
          <w:rtl/>
          <w:lang w:eastAsia="he-IL"/>
        </w:rPr>
        <w:t xml:space="preserve">אנחנו </w:t>
      </w:r>
      <w:bookmarkStart w:id="29" w:name="_ETM_Q1_375442"/>
      <w:bookmarkEnd w:id="29"/>
      <w:r w:rsidRPr="00192BFF">
        <w:rPr>
          <w:rFonts w:hint="cs"/>
          <w:rtl/>
          <w:lang w:eastAsia="he-IL"/>
        </w:rPr>
        <w:t xml:space="preserve">מקדמים את הצעת חוק </w:t>
      </w:r>
      <w:r w:rsidR="00CC3C2F">
        <w:rPr>
          <w:rFonts w:hint="cs"/>
          <w:rtl/>
          <w:lang w:eastAsia="he-IL"/>
        </w:rPr>
        <w:t xml:space="preserve">הבוררות </w:t>
      </w:r>
      <w:r w:rsidRPr="00192BFF">
        <w:rPr>
          <w:rFonts w:hint="cs"/>
          <w:rtl/>
          <w:lang w:eastAsia="he-IL"/>
        </w:rPr>
        <w:t>המסחרית הבי</w:t>
      </w:r>
      <w:r w:rsidR="00CC3C2F">
        <w:rPr>
          <w:rFonts w:hint="cs"/>
          <w:rtl/>
          <w:lang w:eastAsia="he-IL"/>
        </w:rPr>
        <w:t>ן-</w:t>
      </w:r>
      <w:r w:rsidRPr="00192BFF">
        <w:rPr>
          <w:rFonts w:hint="cs"/>
          <w:rtl/>
          <w:lang w:eastAsia="he-IL"/>
        </w:rPr>
        <w:t>לאומית</w:t>
      </w:r>
      <w:r w:rsidR="00CC3C2F">
        <w:rPr>
          <w:rFonts w:hint="cs"/>
          <w:rtl/>
          <w:lang w:eastAsia="he-IL"/>
        </w:rPr>
        <w:t xml:space="preserve">, התשפ"ג–2023, </w:t>
      </w:r>
      <w:r w:rsidRPr="00192BFF">
        <w:rPr>
          <w:rFonts w:hint="cs"/>
          <w:rtl/>
          <w:lang w:eastAsia="he-IL"/>
        </w:rPr>
        <w:t>גם בתוך ימי הלחימה, כמובן בהסכמות קואליציה</w:t>
      </w:r>
      <w:r w:rsidR="00CC3C2F">
        <w:rPr>
          <w:rFonts w:hint="cs"/>
          <w:rtl/>
          <w:lang w:eastAsia="he-IL"/>
        </w:rPr>
        <w:t>-</w:t>
      </w:r>
      <w:r w:rsidRPr="00192BFF">
        <w:rPr>
          <w:rFonts w:hint="cs"/>
          <w:rtl/>
          <w:lang w:eastAsia="he-IL"/>
        </w:rPr>
        <w:t>אופוזיציה, כל הגורמים מסביב לשולחן, אבל גם מתוך ההבנה שחלק מהמשימה שמוטלת על כתפי הכנס</w:t>
      </w:r>
      <w:r w:rsidR="00CC3C2F">
        <w:rPr>
          <w:rFonts w:hint="cs"/>
          <w:rtl/>
          <w:lang w:eastAsia="he-IL"/>
        </w:rPr>
        <w:t>ת ו</w:t>
      </w:r>
      <w:r w:rsidRPr="00192BFF">
        <w:rPr>
          <w:rFonts w:hint="cs"/>
          <w:rtl/>
          <w:lang w:eastAsia="he-IL"/>
        </w:rPr>
        <w:t>כתפי מדינת ישראל זה לייצר את מנועי הצמיחה ואת המנגנונים שיגרמו למדינת ישראל לצאת מהמשבר הכלכלי ומתוצאות המלחמה בהקדם</w:t>
      </w:r>
      <w:r w:rsidR="00CC3C2F">
        <w:rPr>
          <w:rFonts w:hint="cs"/>
          <w:rtl/>
          <w:lang w:eastAsia="he-IL"/>
        </w:rPr>
        <w:t>.</w:t>
      </w:r>
      <w:r w:rsidRPr="00192BFF">
        <w:rPr>
          <w:rFonts w:hint="cs"/>
          <w:rtl/>
          <w:lang w:eastAsia="he-IL"/>
        </w:rPr>
        <w:t xml:space="preserve"> ולכן על אף היעדר הנגזרת הראשונה של החוק הזה לקשר למלחמה</w:t>
      </w:r>
      <w:r w:rsidR="00CC3C2F">
        <w:rPr>
          <w:rFonts w:hint="cs"/>
          <w:rtl/>
          <w:lang w:eastAsia="he-IL"/>
        </w:rPr>
        <w:t>,</w:t>
      </w:r>
      <w:r w:rsidRPr="00192BFF">
        <w:rPr>
          <w:rFonts w:hint="cs"/>
          <w:rtl/>
          <w:lang w:eastAsia="he-IL"/>
        </w:rPr>
        <w:t xml:space="preserve"> הנגזרת השנייה פה בהחלט קיימת והיא מאוד מאוד משמעותית</w:t>
      </w:r>
      <w:r w:rsidR="00CC3C2F">
        <w:rPr>
          <w:rFonts w:hint="cs"/>
          <w:rtl/>
          <w:lang w:eastAsia="he-IL"/>
        </w:rPr>
        <w:t>,</w:t>
      </w:r>
      <w:r w:rsidRPr="00192BFF">
        <w:rPr>
          <w:rFonts w:hint="cs"/>
          <w:rtl/>
          <w:lang w:eastAsia="he-IL"/>
        </w:rPr>
        <w:t xml:space="preserve"> ולכן אנחנו מקדמים את החוק בימים אלה. </w:t>
      </w:r>
    </w:p>
    <w:p w14:paraId="288F7989" w14:textId="77777777" w:rsidR="00CC3C2F" w:rsidRDefault="00CC3C2F" w:rsidP="00192BFF">
      <w:pPr>
        <w:rPr>
          <w:rtl/>
          <w:lang w:eastAsia="he-IL"/>
        </w:rPr>
      </w:pPr>
      <w:bookmarkStart w:id="30" w:name="_ETM_Q1_431509"/>
      <w:bookmarkStart w:id="31" w:name="_ETM_Q1_431562"/>
      <w:bookmarkEnd w:id="30"/>
      <w:bookmarkEnd w:id="31"/>
    </w:p>
    <w:p w14:paraId="672C08EF" w14:textId="54647D2D" w:rsidR="00192BFF" w:rsidRDefault="00192BFF" w:rsidP="00192BFF">
      <w:pPr>
        <w:rPr>
          <w:lang w:eastAsia="he-IL"/>
        </w:rPr>
      </w:pPr>
      <w:bookmarkStart w:id="32" w:name="_ETM_Q1_431628"/>
      <w:bookmarkStart w:id="33" w:name="_ETM_Q1_431728"/>
      <w:bookmarkEnd w:id="32"/>
      <w:bookmarkEnd w:id="33"/>
      <w:r w:rsidRPr="00192BFF">
        <w:rPr>
          <w:rFonts w:hint="cs"/>
          <w:rtl/>
          <w:lang w:eastAsia="he-IL"/>
        </w:rPr>
        <w:t xml:space="preserve">הופץ גם נוסח משולב, נוסח לקריאה </w:t>
      </w:r>
      <w:r w:rsidR="00CC3C2F">
        <w:rPr>
          <w:rFonts w:hint="cs"/>
          <w:rtl/>
          <w:lang w:eastAsia="he-IL"/>
        </w:rPr>
        <w:t>ה</w:t>
      </w:r>
      <w:r w:rsidRPr="00192BFF">
        <w:rPr>
          <w:rFonts w:hint="cs"/>
          <w:rtl/>
          <w:lang w:eastAsia="he-IL"/>
        </w:rPr>
        <w:t>שנייה והשלישית</w:t>
      </w:r>
      <w:r w:rsidR="00CC3C2F">
        <w:rPr>
          <w:rFonts w:hint="cs"/>
          <w:rtl/>
          <w:lang w:eastAsia="he-IL"/>
        </w:rPr>
        <w:t>,</w:t>
      </w:r>
      <w:r w:rsidRPr="00192BFF">
        <w:rPr>
          <w:rFonts w:hint="cs"/>
          <w:rtl/>
          <w:lang w:eastAsia="he-IL"/>
        </w:rPr>
        <w:t xml:space="preserve"> שכולל את התיקונים ואת ההסכמות מהישיבות הקודמות. יש שם חלקים שסומנו. גברתי היועצת המשפטית, את רוצה</w:t>
      </w:r>
      <w:r w:rsidR="00CC3C2F">
        <w:rPr>
          <w:rFonts w:hint="cs"/>
          <w:rtl/>
          <w:lang w:eastAsia="he-IL"/>
        </w:rPr>
        <w:t xml:space="preserve"> </w:t>
      </w:r>
      <w:r w:rsidR="00CC3C2F">
        <w:rPr>
          <w:lang w:eastAsia="he-IL"/>
        </w:rPr>
        <w:t>to lead us</w:t>
      </w:r>
      <w:r w:rsidRPr="00192BFF">
        <w:rPr>
          <w:rFonts w:hint="cs"/>
          <w:rtl/>
          <w:lang w:eastAsia="he-IL"/>
        </w:rPr>
        <w:t>?</w:t>
      </w:r>
    </w:p>
    <w:p w14:paraId="7514A94B" w14:textId="77777777" w:rsidR="00B46960" w:rsidRDefault="00B46960" w:rsidP="00192BFF">
      <w:pPr>
        <w:rPr>
          <w:rtl/>
          <w:lang w:eastAsia="he-IL"/>
        </w:rPr>
      </w:pPr>
      <w:bookmarkStart w:id="34" w:name="_ETM_Q1_450610"/>
      <w:bookmarkStart w:id="35" w:name="_ETM_Q1_450748"/>
      <w:bookmarkStart w:id="36" w:name="_ETM_Q1_447378"/>
      <w:bookmarkEnd w:id="34"/>
      <w:bookmarkEnd w:id="35"/>
      <w:bookmarkEnd w:id="36"/>
    </w:p>
    <w:p w14:paraId="4CC1F7F2" w14:textId="6E0DBD1F" w:rsidR="00B46960" w:rsidRDefault="00B46960" w:rsidP="00B46960">
      <w:pPr>
        <w:pStyle w:val="a5"/>
        <w:keepNext/>
        <w:rPr>
          <w:rtl/>
        </w:rPr>
      </w:pPr>
      <w:bookmarkStart w:id="37" w:name="ET_speaker_נעמה_מנחמי_4"/>
      <w:r w:rsidRPr="00B46960">
        <w:rPr>
          <w:rStyle w:val="TagStyle"/>
          <w:rtl/>
        </w:rPr>
        <w:t xml:space="preserve"> &lt;&lt; דובר &gt;&gt; </w:t>
      </w:r>
      <w:r>
        <w:rPr>
          <w:rtl/>
        </w:rPr>
        <w:t>נעמה מנחמי:</w:t>
      </w:r>
      <w:r w:rsidRPr="00B46960">
        <w:rPr>
          <w:rStyle w:val="TagStyle"/>
          <w:rtl/>
        </w:rPr>
        <w:t xml:space="preserve"> &lt;&lt; דובר &gt;&gt;</w:t>
      </w:r>
      <w:r>
        <w:rPr>
          <w:rtl/>
        </w:rPr>
        <w:t xml:space="preserve"> </w:t>
      </w:r>
      <w:bookmarkEnd w:id="37"/>
    </w:p>
    <w:p w14:paraId="0884C3D0" w14:textId="77777777" w:rsidR="00B46960" w:rsidRDefault="00B46960" w:rsidP="00B46960">
      <w:pPr>
        <w:pStyle w:val="KeepWithNext"/>
        <w:rPr>
          <w:rtl/>
          <w:lang w:eastAsia="he-IL"/>
        </w:rPr>
      </w:pPr>
    </w:p>
    <w:p w14:paraId="1F5FA34D" w14:textId="0FA8961D" w:rsidR="00192BFF" w:rsidRDefault="00B46960" w:rsidP="00B46960">
      <w:pPr>
        <w:rPr>
          <w:rtl/>
          <w:lang w:eastAsia="he-IL"/>
        </w:rPr>
      </w:pPr>
      <w:bookmarkStart w:id="38" w:name="_ETM_Q1_447951"/>
      <w:bookmarkStart w:id="39" w:name="_ETM_Q1_447989"/>
      <w:bookmarkEnd w:id="38"/>
      <w:bookmarkEnd w:id="39"/>
      <w:r>
        <w:rPr>
          <w:rFonts w:hint="cs"/>
          <w:rtl/>
          <w:lang w:eastAsia="he-IL"/>
        </w:rPr>
        <w:t>כן.</w:t>
      </w:r>
      <w:r w:rsidR="00192BFF" w:rsidRPr="00192BFF">
        <w:rPr>
          <w:rFonts w:hint="cs"/>
          <w:rtl/>
          <w:lang w:eastAsia="he-IL"/>
        </w:rPr>
        <w:t xml:space="preserve"> הרבה מהתיקונים שאתם רואים הם כל מיני תיקוני נוסח והג</w:t>
      </w:r>
      <w:r>
        <w:rPr>
          <w:rFonts w:hint="cs"/>
          <w:rtl/>
          <w:lang w:eastAsia="he-IL"/>
        </w:rPr>
        <w:t>ה</w:t>
      </w:r>
      <w:r w:rsidR="00192BFF" w:rsidRPr="00192BFF">
        <w:rPr>
          <w:rFonts w:hint="cs"/>
          <w:rtl/>
          <w:lang w:eastAsia="he-IL"/>
        </w:rPr>
        <w:t>ה</w:t>
      </w:r>
      <w:r>
        <w:rPr>
          <w:rFonts w:hint="cs"/>
          <w:rtl/>
          <w:lang w:eastAsia="he-IL"/>
        </w:rPr>
        <w:t>,</w:t>
      </w:r>
      <w:r w:rsidR="00192BFF" w:rsidRPr="00192BFF">
        <w:rPr>
          <w:rFonts w:hint="cs"/>
          <w:rtl/>
          <w:lang w:eastAsia="he-IL"/>
        </w:rPr>
        <w:t xml:space="preserve"> כי הספקנו כבר להגיע לשלב הזה לגבי החלקים שעברו את הוועדה</w:t>
      </w:r>
      <w:r>
        <w:rPr>
          <w:rFonts w:hint="cs"/>
          <w:rtl/>
          <w:lang w:eastAsia="he-IL"/>
        </w:rPr>
        <w:t xml:space="preserve"> </w:t>
      </w:r>
      <w:bookmarkStart w:id="40" w:name="_ETM_Q1_465427"/>
      <w:bookmarkEnd w:id="40"/>
      <w:r>
        <w:rPr>
          <w:rFonts w:hint="cs"/>
          <w:rtl/>
          <w:lang w:eastAsia="he-IL"/>
        </w:rPr>
        <w:t xml:space="preserve">עד </w:t>
      </w:r>
      <w:r w:rsidR="00192BFF" w:rsidRPr="00192BFF">
        <w:rPr>
          <w:rFonts w:hint="cs"/>
          <w:rtl/>
          <w:lang w:eastAsia="he-IL"/>
        </w:rPr>
        <w:t>עכשיו</w:t>
      </w:r>
      <w:r>
        <w:rPr>
          <w:rFonts w:hint="cs"/>
          <w:rtl/>
          <w:lang w:eastAsia="he-IL"/>
        </w:rPr>
        <w:t>. נלך</w:t>
      </w:r>
      <w:r w:rsidR="00192BFF" w:rsidRPr="00192BFF">
        <w:rPr>
          <w:rFonts w:hint="cs"/>
          <w:rtl/>
          <w:lang w:eastAsia="he-IL"/>
        </w:rPr>
        <w:t xml:space="preserve"> לפי הסדר</w:t>
      </w:r>
      <w:r>
        <w:rPr>
          <w:rFonts w:hint="cs"/>
          <w:rtl/>
          <w:lang w:eastAsia="he-IL"/>
        </w:rPr>
        <w:t>,</w:t>
      </w:r>
      <w:r w:rsidR="00192BFF" w:rsidRPr="00192BFF">
        <w:rPr>
          <w:rFonts w:hint="cs"/>
          <w:rtl/>
          <w:lang w:eastAsia="he-IL"/>
        </w:rPr>
        <w:t xml:space="preserve"> יש כמה דברים שחשבנו שכן כדאי להתעכב או לציין או לדיון נוסף. אחד הנושאים שנותרו אני חושבת במובן מסוים</w:t>
      </w:r>
      <w:r>
        <w:rPr>
          <w:rFonts w:hint="cs"/>
          <w:rtl/>
          <w:lang w:eastAsia="he-IL"/>
        </w:rPr>
        <w:t xml:space="preserve"> - - -</w:t>
      </w:r>
    </w:p>
    <w:p w14:paraId="26BA68E4" w14:textId="77777777" w:rsidR="00B46960" w:rsidRDefault="00B46960" w:rsidP="00B46960">
      <w:pPr>
        <w:rPr>
          <w:rtl/>
          <w:lang w:eastAsia="he-IL"/>
        </w:rPr>
      </w:pPr>
      <w:bookmarkStart w:id="41" w:name="_ETM_Q1_481608"/>
      <w:bookmarkStart w:id="42" w:name="_ETM_Q1_481682"/>
      <w:bookmarkEnd w:id="41"/>
      <w:bookmarkEnd w:id="42"/>
    </w:p>
    <w:p w14:paraId="1036A480" w14:textId="201D3763" w:rsidR="00B46960" w:rsidRDefault="00B46960" w:rsidP="00B46960">
      <w:pPr>
        <w:pStyle w:val="af8"/>
        <w:keepNext/>
        <w:rPr>
          <w:rtl/>
        </w:rPr>
      </w:pPr>
      <w:bookmarkStart w:id="43" w:name="ET_yor_6157_5"/>
      <w:r w:rsidRPr="00B46960">
        <w:rPr>
          <w:rStyle w:val="TagStyle"/>
          <w:rtl/>
        </w:rPr>
        <w:t xml:space="preserve"> &lt;&lt; יור &gt;&gt; </w:t>
      </w:r>
      <w:r>
        <w:rPr>
          <w:rtl/>
        </w:rPr>
        <w:t>היו"ר שמחה רוטמן:</w:t>
      </w:r>
      <w:r w:rsidRPr="00B46960">
        <w:rPr>
          <w:rStyle w:val="TagStyle"/>
          <w:rtl/>
        </w:rPr>
        <w:t xml:space="preserve"> &lt;&lt; יור &gt;&gt;</w:t>
      </w:r>
      <w:r>
        <w:rPr>
          <w:rtl/>
        </w:rPr>
        <w:t xml:space="preserve"> </w:t>
      </w:r>
      <w:bookmarkEnd w:id="43"/>
    </w:p>
    <w:p w14:paraId="219D4D2C" w14:textId="77777777" w:rsidR="00B46960" w:rsidRDefault="00B46960" w:rsidP="00B46960">
      <w:pPr>
        <w:pStyle w:val="KeepWithNext"/>
        <w:rPr>
          <w:rtl/>
          <w:lang w:eastAsia="he-IL"/>
        </w:rPr>
      </w:pPr>
    </w:p>
    <w:p w14:paraId="330878B8" w14:textId="34D4F2B5" w:rsidR="00192BFF" w:rsidRDefault="00B46960" w:rsidP="00B46960">
      <w:pPr>
        <w:rPr>
          <w:rtl/>
          <w:lang w:eastAsia="he-IL"/>
        </w:rPr>
      </w:pPr>
      <w:bookmarkStart w:id="44" w:name="_ETM_Q1_482863"/>
      <w:bookmarkEnd w:id="44"/>
      <w:r>
        <w:rPr>
          <w:rFonts w:hint="cs"/>
          <w:rtl/>
          <w:lang w:eastAsia="he-IL"/>
        </w:rPr>
        <w:t>"ביישום</w:t>
      </w:r>
      <w:r w:rsidR="00192BFF" w:rsidRPr="00192BFF">
        <w:rPr>
          <w:rFonts w:hint="cs"/>
          <w:rtl/>
          <w:lang w:eastAsia="he-IL"/>
        </w:rPr>
        <w:t xml:space="preserve"> חוק זה</w:t>
      </w:r>
      <w:r>
        <w:rPr>
          <w:rFonts w:hint="cs"/>
          <w:rtl/>
          <w:lang w:eastAsia="he-IL"/>
        </w:rPr>
        <w:t>"</w:t>
      </w:r>
      <w:r w:rsidR="00192BFF" w:rsidRPr="00192BFF">
        <w:rPr>
          <w:rFonts w:hint="cs"/>
          <w:rtl/>
          <w:lang w:eastAsia="he-IL"/>
        </w:rPr>
        <w:t xml:space="preserve"> או ביישומו</w:t>
      </w:r>
      <w:r>
        <w:rPr>
          <w:rFonts w:hint="cs"/>
          <w:rtl/>
          <w:lang w:eastAsia="he-IL"/>
        </w:rPr>
        <w:t xml:space="preserve"> </w:t>
      </w:r>
      <w:r w:rsidR="00192BFF" w:rsidRPr="00192BFF">
        <w:rPr>
          <w:rFonts w:hint="cs"/>
          <w:rtl/>
          <w:lang w:eastAsia="he-IL"/>
        </w:rPr>
        <w:t>או ביישומם</w:t>
      </w:r>
      <w:r>
        <w:rPr>
          <w:rFonts w:hint="cs"/>
          <w:rtl/>
          <w:lang w:eastAsia="he-IL"/>
        </w:rPr>
        <w:t>? ב</w:t>
      </w:r>
      <w:r w:rsidR="00192BFF" w:rsidRPr="00192BFF">
        <w:rPr>
          <w:rFonts w:hint="cs"/>
          <w:rtl/>
          <w:lang w:eastAsia="he-IL"/>
        </w:rPr>
        <w:t xml:space="preserve">סעיף </w:t>
      </w:r>
      <w:r>
        <w:rPr>
          <w:rFonts w:hint="cs"/>
          <w:rtl/>
          <w:lang w:eastAsia="he-IL"/>
        </w:rPr>
        <w:t>(</w:t>
      </w:r>
      <w:r w:rsidR="00192BFF" w:rsidRPr="00192BFF">
        <w:rPr>
          <w:rFonts w:hint="cs"/>
          <w:rtl/>
          <w:lang w:eastAsia="he-IL"/>
        </w:rPr>
        <w:t>ה</w:t>
      </w:r>
      <w:r>
        <w:rPr>
          <w:rFonts w:hint="cs"/>
          <w:rtl/>
          <w:lang w:eastAsia="he-IL"/>
        </w:rPr>
        <w:t>)</w:t>
      </w:r>
      <w:r w:rsidR="00192BFF" w:rsidRPr="00192BFF">
        <w:rPr>
          <w:rFonts w:hint="cs"/>
          <w:rtl/>
          <w:lang w:eastAsia="he-IL"/>
        </w:rPr>
        <w:t>, אני רואה פה קצת שינוי.</w:t>
      </w:r>
    </w:p>
    <w:p w14:paraId="25015347" w14:textId="77777777" w:rsidR="00207BF1" w:rsidRDefault="00207BF1" w:rsidP="00B46960">
      <w:pPr>
        <w:rPr>
          <w:rtl/>
          <w:lang w:eastAsia="he-IL"/>
        </w:rPr>
      </w:pPr>
      <w:bookmarkStart w:id="45" w:name="_ETM_Q1_491616"/>
      <w:bookmarkStart w:id="46" w:name="_ETM_Q1_491691"/>
      <w:bookmarkStart w:id="47" w:name="_ETM_Q1_486835"/>
      <w:bookmarkEnd w:id="45"/>
      <w:bookmarkEnd w:id="46"/>
      <w:bookmarkEnd w:id="47"/>
    </w:p>
    <w:p w14:paraId="5FBE63E0" w14:textId="1BE2A4D0" w:rsidR="00207BF1" w:rsidRDefault="00207BF1" w:rsidP="00207BF1">
      <w:pPr>
        <w:pStyle w:val="a5"/>
        <w:keepNext/>
        <w:rPr>
          <w:rtl/>
        </w:rPr>
      </w:pPr>
      <w:bookmarkStart w:id="48" w:name="ET_speaker_נעמה_מנחמי_6"/>
      <w:r w:rsidRPr="00207BF1">
        <w:rPr>
          <w:rStyle w:val="TagStyle"/>
          <w:rtl/>
        </w:rPr>
        <w:t xml:space="preserve"> &lt;&lt; דובר &gt;&gt; </w:t>
      </w:r>
      <w:r>
        <w:rPr>
          <w:rtl/>
        </w:rPr>
        <w:t>נעמה מנחמי:</w:t>
      </w:r>
      <w:r w:rsidRPr="00207BF1">
        <w:rPr>
          <w:rStyle w:val="TagStyle"/>
          <w:rtl/>
        </w:rPr>
        <w:t xml:space="preserve"> &lt;&lt; דובר &gt;&gt;</w:t>
      </w:r>
      <w:r>
        <w:rPr>
          <w:rtl/>
        </w:rPr>
        <w:t xml:space="preserve"> </w:t>
      </w:r>
      <w:bookmarkEnd w:id="48"/>
    </w:p>
    <w:p w14:paraId="7732EBFA" w14:textId="77777777" w:rsidR="00207BF1" w:rsidRDefault="00207BF1" w:rsidP="00207BF1">
      <w:pPr>
        <w:pStyle w:val="KeepWithNext"/>
        <w:rPr>
          <w:rtl/>
          <w:lang w:eastAsia="he-IL"/>
        </w:rPr>
      </w:pPr>
    </w:p>
    <w:p w14:paraId="51F4D995" w14:textId="571A17EA" w:rsidR="00207BF1" w:rsidRDefault="00207BF1" w:rsidP="00207BF1">
      <w:pPr>
        <w:rPr>
          <w:rtl/>
          <w:lang w:eastAsia="he-IL"/>
        </w:rPr>
      </w:pPr>
      <w:bookmarkStart w:id="49" w:name="_ETM_Q1_487655"/>
      <w:bookmarkStart w:id="50" w:name="_ETM_Q1_487686"/>
      <w:bookmarkEnd w:id="49"/>
      <w:bookmarkEnd w:id="50"/>
      <w:r>
        <w:rPr>
          <w:rFonts w:hint="cs"/>
          <w:rtl/>
          <w:lang w:eastAsia="he-IL"/>
        </w:rPr>
        <w:t xml:space="preserve">"להבטיח שמירה על עקרון תום הלב ולקדם אחידות ביישום חוק </w:t>
      </w:r>
      <w:bookmarkStart w:id="51" w:name="_ETM_Q1_489724"/>
      <w:bookmarkEnd w:id="51"/>
      <w:r>
        <w:rPr>
          <w:rFonts w:hint="cs"/>
          <w:rtl/>
          <w:lang w:eastAsia="he-IL"/>
        </w:rPr>
        <w:t>זה במישור הבין-לאומי". אתה היית רוצה לחזור ל"ביישומו"?</w:t>
      </w:r>
    </w:p>
    <w:p w14:paraId="6C09D67D" w14:textId="77777777" w:rsidR="00207BF1" w:rsidRDefault="00207BF1" w:rsidP="00207BF1">
      <w:pPr>
        <w:rPr>
          <w:rtl/>
          <w:lang w:eastAsia="he-IL"/>
        </w:rPr>
      </w:pPr>
      <w:bookmarkStart w:id="52" w:name="_ETM_Q1_499480"/>
      <w:bookmarkStart w:id="53" w:name="_ETM_Q1_499526"/>
      <w:bookmarkEnd w:id="52"/>
      <w:bookmarkEnd w:id="53"/>
    </w:p>
    <w:p w14:paraId="67F9DDAF" w14:textId="60D97CDA" w:rsidR="00207BF1" w:rsidRDefault="00207BF1" w:rsidP="00207BF1">
      <w:pPr>
        <w:pStyle w:val="af8"/>
        <w:keepNext/>
        <w:rPr>
          <w:rtl/>
        </w:rPr>
      </w:pPr>
      <w:bookmarkStart w:id="54" w:name="ET_yor_6157_7"/>
      <w:r w:rsidRPr="00207BF1">
        <w:rPr>
          <w:rStyle w:val="TagStyle"/>
          <w:rtl/>
        </w:rPr>
        <w:t xml:space="preserve"> &lt;&lt; יור &gt;&gt; </w:t>
      </w:r>
      <w:r>
        <w:rPr>
          <w:rtl/>
        </w:rPr>
        <w:t>היו"ר שמחה רוטמן:</w:t>
      </w:r>
      <w:r w:rsidRPr="00207BF1">
        <w:rPr>
          <w:rStyle w:val="TagStyle"/>
          <w:rtl/>
        </w:rPr>
        <w:t xml:space="preserve"> &lt;&lt; יור &gt;&gt;</w:t>
      </w:r>
      <w:r>
        <w:rPr>
          <w:rtl/>
        </w:rPr>
        <w:t xml:space="preserve"> </w:t>
      </w:r>
      <w:bookmarkEnd w:id="54"/>
    </w:p>
    <w:p w14:paraId="484F0871" w14:textId="77777777" w:rsidR="00207BF1" w:rsidRDefault="00207BF1" w:rsidP="00207BF1">
      <w:pPr>
        <w:pStyle w:val="KeepWithNext"/>
        <w:rPr>
          <w:rtl/>
          <w:lang w:eastAsia="he-IL"/>
        </w:rPr>
      </w:pPr>
    </w:p>
    <w:p w14:paraId="3AC5999E" w14:textId="00FE132E" w:rsidR="00192BFF" w:rsidRDefault="00207BF1" w:rsidP="00207BF1">
      <w:pPr>
        <w:rPr>
          <w:rtl/>
          <w:lang w:eastAsia="he-IL"/>
        </w:rPr>
      </w:pPr>
      <w:bookmarkStart w:id="55" w:name="_ETM_Q1_503523"/>
      <w:bookmarkEnd w:id="55"/>
      <w:r>
        <w:rPr>
          <w:rFonts w:hint="cs"/>
          <w:rtl/>
          <w:lang w:eastAsia="he-IL"/>
        </w:rPr>
        <w:t xml:space="preserve">הצורך ששינינו פה </w:t>
      </w:r>
      <w:bookmarkStart w:id="56" w:name="_ETM_Q1_501913"/>
      <w:bookmarkEnd w:id="56"/>
      <w:r>
        <w:rPr>
          <w:rFonts w:hint="cs"/>
          <w:rtl/>
          <w:lang w:eastAsia="he-IL"/>
        </w:rPr>
        <w:t>את הסדר זה להדגיש שצריך שבפרשנות החוק הזה ו</w:t>
      </w:r>
      <w:bookmarkStart w:id="57" w:name="_ETM_Q1_491398"/>
      <w:bookmarkStart w:id="58" w:name="_ETM_Q1_491452"/>
      <w:bookmarkEnd w:id="57"/>
      <w:bookmarkEnd w:id="58"/>
      <w:r w:rsidR="00192BFF" w:rsidRPr="00192BFF">
        <w:rPr>
          <w:rFonts w:hint="cs"/>
          <w:rtl/>
          <w:lang w:eastAsia="he-IL"/>
        </w:rPr>
        <w:t xml:space="preserve">בעקרונותיו </w:t>
      </w:r>
      <w:r>
        <w:rPr>
          <w:rFonts w:hint="cs"/>
          <w:rtl/>
          <w:lang w:eastAsia="he-IL"/>
        </w:rPr>
        <w:t>י</w:t>
      </w:r>
      <w:r w:rsidR="00192BFF" w:rsidRPr="00192BFF">
        <w:rPr>
          <w:rFonts w:hint="cs"/>
          <w:rtl/>
          <w:lang w:eastAsia="he-IL"/>
        </w:rPr>
        <w:t>יקחו תשומת לב למישור הבי</w:t>
      </w:r>
      <w:r>
        <w:rPr>
          <w:rFonts w:hint="cs"/>
          <w:rtl/>
          <w:lang w:eastAsia="he-IL"/>
        </w:rPr>
        <w:t>ן-</w:t>
      </w:r>
      <w:r w:rsidR="00192BFF" w:rsidRPr="00192BFF">
        <w:rPr>
          <w:rFonts w:hint="cs"/>
          <w:rtl/>
          <w:lang w:eastAsia="he-IL"/>
        </w:rPr>
        <w:t>לאומי</w:t>
      </w:r>
      <w:r>
        <w:rPr>
          <w:rFonts w:hint="cs"/>
          <w:rtl/>
          <w:lang w:eastAsia="he-IL"/>
        </w:rPr>
        <w:t>,</w:t>
      </w:r>
      <w:r w:rsidR="00192BFF" w:rsidRPr="00192BFF">
        <w:rPr>
          <w:rFonts w:hint="cs"/>
          <w:rtl/>
          <w:lang w:eastAsia="he-IL"/>
        </w:rPr>
        <w:t xml:space="preserve"> כולל לנושא עקרון תום הלב</w:t>
      </w:r>
      <w:r>
        <w:rPr>
          <w:rFonts w:hint="cs"/>
          <w:rtl/>
          <w:lang w:eastAsia="he-IL"/>
        </w:rPr>
        <w:t>.</w:t>
      </w:r>
      <w:r w:rsidR="00192BFF" w:rsidRPr="00192BFF">
        <w:rPr>
          <w:rFonts w:hint="cs"/>
          <w:rtl/>
          <w:lang w:eastAsia="he-IL"/>
        </w:rPr>
        <w:t xml:space="preserve"> ולכן שינינו קצת את הסדר, שעקרון תום הלב בפרשנותו </w:t>
      </w:r>
      <w:r>
        <w:rPr>
          <w:rFonts w:hint="cs"/>
          <w:rtl/>
          <w:lang w:eastAsia="he-IL"/>
        </w:rPr>
        <w:t>ב-</w:t>
      </w:r>
      <w:r>
        <w:rPr>
          <w:rFonts w:hint="cs"/>
          <w:lang w:eastAsia="he-IL"/>
        </w:rPr>
        <w:t>UNCITRAL</w:t>
      </w:r>
      <w:r>
        <w:rPr>
          <w:rFonts w:hint="cs"/>
          <w:rtl/>
          <w:lang w:eastAsia="he-IL"/>
        </w:rPr>
        <w:t xml:space="preserve"> </w:t>
      </w:r>
      <w:r w:rsidR="00192BFF" w:rsidRPr="00192BFF">
        <w:rPr>
          <w:rFonts w:hint="cs"/>
          <w:rtl/>
          <w:lang w:eastAsia="he-IL"/>
        </w:rPr>
        <w:t>שונה מעקרון תום הלב הישראלי</w:t>
      </w:r>
      <w:r>
        <w:rPr>
          <w:rFonts w:hint="cs"/>
          <w:rtl/>
          <w:lang w:eastAsia="he-IL"/>
        </w:rPr>
        <w:t>.</w:t>
      </w:r>
      <w:r w:rsidR="00192BFF" w:rsidRPr="00192BFF">
        <w:rPr>
          <w:rFonts w:hint="cs"/>
          <w:rtl/>
          <w:lang w:eastAsia="he-IL"/>
        </w:rPr>
        <w:t xml:space="preserve"> ולכן ביישומו</w:t>
      </w:r>
      <w:r>
        <w:rPr>
          <w:rFonts w:hint="cs"/>
          <w:rtl/>
          <w:lang w:eastAsia="he-IL"/>
        </w:rPr>
        <w:t>,</w:t>
      </w:r>
      <w:r w:rsidR="00192BFF" w:rsidRPr="00192BFF">
        <w:rPr>
          <w:rFonts w:hint="cs"/>
          <w:rtl/>
          <w:lang w:eastAsia="he-IL"/>
        </w:rPr>
        <w:t xml:space="preserve"> ביישומם או ביישומו וביישום חוק זה</w:t>
      </w:r>
      <w:r>
        <w:rPr>
          <w:rFonts w:hint="cs"/>
          <w:rtl/>
          <w:lang w:eastAsia="he-IL"/>
        </w:rPr>
        <w:t>,</w:t>
      </w:r>
      <w:r w:rsidR="00192BFF" w:rsidRPr="00192BFF">
        <w:rPr>
          <w:rFonts w:hint="cs"/>
          <w:rtl/>
          <w:lang w:eastAsia="he-IL"/>
        </w:rPr>
        <w:t xml:space="preserve"> כדי לחדד שגם לגבי עקרון תום הלב אנחנו משתמשים פה בעקרון תום הלב במובן</w:t>
      </w:r>
      <w:r w:rsidR="00D41DF3">
        <w:rPr>
          <w:rFonts w:hint="cs"/>
          <w:rtl/>
          <w:lang w:eastAsia="he-IL"/>
        </w:rPr>
        <w:t xml:space="preserve"> </w:t>
      </w:r>
      <w:r w:rsidR="00D41DF3">
        <w:rPr>
          <w:lang w:eastAsia="he-IL"/>
        </w:rPr>
        <w:t>good faith</w:t>
      </w:r>
      <w:r w:rsidR="00D41DF3">
        <w:rPr>
          <w:rFonts w:hint="cs"/>
          <w:rtl/>
          <w:lang w:eastAsia="he-IL"/>
        </w:rPr>
        <w:t xml:space="preserve"> ולא </w:t>
      </w:r>
      <w:r w:rsidR="00192BFF" w:rsidRPr="00192BFF">
        <w:rPr>
          <w:rFonts w:hint="cs"/>
          <w:rtl/>
          <w:lang w:eastAsia="he-IL"/>
        </w:rPr>
        <w:t>עקרון תום הלב במובן תום לב.</w:t>
      </w:r>
    </w:p>
    <w:p w14:paraId="24A30301" w14:textId="77777777" w:rsidR="00D41DF3" w:rsidRDefault="00D41DF3" w:rsidP="00207BF1">
      <w:pPr>
        <w:rPr>
          <w:rtl/>
          <w:lang w:eastAsia="he-IL"/>
        </w:rPr>
      </w:pPr>
      <w:bookmarkStart w:id="59" w:name="_ETM_Q1_549473"/>
      <w:bookmarkStart w:id="60" w:name="_ETM_Q1_549623"/>
      <w:bookmarkEnd w:id="59"/>
      <w:bookmarkEnd w:id="60"/>
    </w:p>
    <w:p w14:paraId="354A2B5A" w14:textId="1297A75E" w:rsidR="00D41DF3" w:rsidRDefault="00D41DF3" w:rsidP="00D41DF3">
      <w:pPr>
        <w:pStyle w:val="afb"/>
        <w:keepNext/>
        <w:rPr>
          <w:rtl/>
          <w:lang w:eastAsia="he-IL"/>
        </w:rPr>
      </w:pPr>
      <w:bookmarkStart w:id="61" w:name="ET_guest_701305_8"/>
      <w:r w:rsidRPr="00D41DF3">
        <w:rPr>
          <w:rStyle w:val="TagStyle"/>
          <w:rtl/>
        </w:rPr>
        <w:t xml:space="preserve"> &lt;&lt; אורח &gt;&gt; </w:t>
      </w:r>
      <w:r>
        <w:rPr>
          <w:rtl/>
          <w:lang w:eastAsia="he-IL"/>
        </w:rPr>
        <w:t>טליה איינהורן:</w:t>
      </w:r>
      <w:r w:rsidRPr="00D41DF3">
        <w:rPr>
          <w:rStyle w:val="TagStyle"/>
          <w:rtl/>
        </w:rPr>
        <w:t xml:space="preserve"> &lt;&lt; אורח &gt;&gt;</w:t>
      </w:r>
      <w:r>
        <w:rPr>
          <w:rtl/>
          <w:lang w:eastAsia="he-IL"/>
        </w:rPr>
        <w:t xml:space="preserve"> </w:t>
      </w:r>
      <w:bookmarkEnd w:id="61"/>
    </w:p>
    <w:p w14:paraId="07216099" w14:textId="77777777" w:rsidR="00D41DF3" w:rsidRDefault="00D41DF3" w:rsidP="00D41DF3">
      <w:pPr>
        <w:pStyle w:val="KeepWithNext"/>
        <w:rPr>
          <w:rtl/>
          <w:lang w:eastAsia="he-IL"/>
        </w:rPr>
      </w:pPr>
    </w:p>
    <w:p w14:paraId="3202FDA8" w14:textId="77777777" w:rsidR="00D41DF3" w:rsidRDefault="00D41DF3" w:rsidP="00D41DF3">
      <w:pPr>
        <w:rPr>
          <w:rtl/>
          <w:lang w:eastAsia="he-IL"/>
        </w:rPr>
      </w:pPr>
      <w:r>
        <w:rPr>
          <w:rFonts w:hint="cs"/>
          <w:rtl/>
          <w:lang w:eastAsia="he-IL"/>
        </w:rPr>
        <w:t>כמו שזה כתוב</w:t>
      </w:r>
      <w:r w:rsidR="00192BFF" w:rsidRPr="00192BFF">
        <w:rPr>
          <w:rFonts w:hint="cs"/>
          <w:rtl/>
          <w:lang w:eastAsia="he-IL"/>
        </w:rPr>
        <w:t xml:space="preserve"> זה נראה הפוך</w:t>
      </w:r>
      <w:r>
        <w:rPr>
          <w:rFonts w:hint="cs"/>
          <w:rtl/>
          <w:lang w:eastAsia="he-IL"/>
        </w:rPr>
        <w:t xml:space="preserve">. </w:t>
      </w:r>
    </w:p>
    <w:p w14:paraId="57C21E2B" w14:textId="77777777" w:rsidR="00D41DF3" w:rsidRDefault="00D41DF3" w:rsidP="00D41DF3">
      <w:pPr>
        <w:rPr>
          <w:rtl/>
          <w:lang w:eastAsia="he-IL"/>
        </w:rPr>
      </w:pPr>
      <w:bookmarkStart w:id="62" w:name="_ETM_Q1_551675"/>
      <w:bookmarkStart w:id="63" w:name="_ETM_Q1_551761"/>
      <w:bookmarkEnd w:id="62"/>
      <w:bookmarkEnd w:id="63"/>
    </w:p>
    <w:p w14:paraId="67EF0C3E" w14:textId="5EFC7167" w:rsidR="00D41DF3" w:rsidRDefault="00D41DF3" w:rsidP="00D41DF3">
      <w:pPr>
        <w:pStyle w:val="af8"/>
        <w:keepNext/>
        <w:rPr>
          <w:rtl/>
        </w:rPr>
      </w:pPr>
      <w:bookmarkStart w:id="64" w:name="ET_yor_6157_9"/>
      <w:r w:rsidRPr="00D41DF3">
        <w:rPr>
          <w:rStyle w:val="TagStyle"/>
          <w:rtl/>
        </w:rPr>
        <w:t xml:space="preserve"> &lt;&lt; יור &gt;&gt; </w:t>
      </w:r>
      <w:r>
        <w:rPr>
          <w:rtl/>
        </w:rPr>
        <w:t>היו"ר שמחה רוטמן:</w:t>
      </w:r>
      <w:r w:rsidRPr="00D41DF3">
        <w:rPr>
          <w:rStyle w:val="TagStyle"/>
          <w:rtl/>
        </w:rPr>
        <w:t xml:space="preserve"> &lt;&lt; יור &gt;&gt;</w:t>
      </w:r>
      <w:r>
        <w:rPr>
          <w:rtl/>
        </w:rPr>
        <w:t xml:space="preserve"> </w:t>
      </w:r>
      <w:bookmarkEnd w:id="64"/>
    </w:p>
    <w:p w14:paraId="4B4B84EF" w14:textId="77777777" w:rsidR="00D41DF3" w:rsidRDefault="00D41DF3" w:rsidP="00D41DF3">
      <w:pPr>
        <w:pStyle w:val="KeepWithNext"/>
        <w:rPr>
          <w:rtl/>
          <w:lang w:eastAsia="he-IL"/>
        </w:rPr>
      </w:pPr>
    </w:p>
    <w:p w14:paraId="11A1A049" w14:textId="13C251B2" w:rsidR="00192BFF" w:rsidRDefault="00192BFF" w:rsidP="00D41DF3">
      <w:pPr>
        <w:rPr>
          <w:rtl/>
          <w:lang w:eastAsia="he-IL"/>
        </w:rPr>
      </w:pPr>
      <w:bookmarkStart w:id="65" w:name="_ETM_Q1_554084"/>
      <w:bookmarkStart w:id="66" w:name="_ETM_Q1_551786"/>
      <w:bookmarkStart w:id="67" w:name="_ETM_Q1_551854"/>
      <w:bookmarkEnd w:id="65"/>
      <w:bookmarkEnd w:id="66"/>
      <w:bookmarkEnd w:id="67"/>
      <w:r w:rsidRPr="00192BFF">
        <w:rPr>
          <w:rFonts w:hint="cs"/>
          <w:rtl/>
          <w:lang w:eastAsia="he-IL"/>
        </w:rPr>
        <w:t>נכון</w:t>
      </w:r>
      <w:r w:rsidR="00D41DF3">
        <w:rPr>
          <w:rFonts w:hint="cs"/>
          <w:rtl/>
          <w:lang w:eastAsia="he-IL"/>
        </w:rPr>
        <w:t>.</w:t>
      </w:r>
      <w:r w:rsidRPr="00192BFF">
        <w:rPr>
          <w:rFonts w:hint="cs"/>
          <w:rtl/>
          <w:lang w:eastAsia="he-IL"/>
        </w:rPr>
        <w:t xml:space="preserve"> בדיוק</w:t>
      </w:r>
      <w:r w:rsidR="00D41DF3">
        <w:rPr>
          <w:rFonts w:hint="cs"/>
          <w:rtl/>
          <w:lang w:eastAsia="he-IL"/>
        </w:rPr>
        <w:t>,</w:t>
      </w:r>
      <w:r w:rsidRPr="00192BFF">
        <w:rPr>
          <w:rFonts w:hint="cs"/>
          <w:rtl/>
          <w:lang w:eastAsia="he-IL"/>
        </w:rPr>
        <w:t xml:space="preserve"> זה קפץ לי</w:t>
      </w:r>
      <w:r w:rsidR="00D41DF3">
        <w:rPr>
          <w:rFonts w:hint="cs"/>
          <w:rtl/>
          <w:lang w:eastAsia="he-IL"/>
        </w:rPr>
        <w:t>.</w:t>
      </w:r>
      <w:r w:rsidRPr="00192BFF">
        <w:rPr>
          <w:rFonts w:hint="cs"/>
          <w:rtl/>
          <w:lang w:eastAsia="he-IL"/>
        </w:rPr>
        <w:t xml:space="preserve"> אז להדגיש את זה.</w:t>
      </w:r>
      <w:bookmarkStart w:id="68" w:name="_ETM_Q1_557805"/>
      <w:bookmarkEnd w:id="68"/>
    </w:p>
    <w:p w14:paraId="3912CED8" w14:textId="77777777" w:rsidR="00D41DF3" w:rsidRDefault="00D41DF3" w:rsidP="00D41DF3">
      <w:pPr>
        <w:rPr>
          <w:rtl/>
          <w:lang w:eastAsia="he-IL"/>
        </w:rPr>
      </w:pPr>
      <w:bookmarkStart w:id="69" w:name="_ETM_Q1_557854"/>
      <w:bookmarkEnd w:id="69"/>
    </w:p>
    <w:p w14:paraId="160B8EBA" w14:textId="1597555C" w:rsidR="00D41DF3" w:rsidRDefault="00D41DF3" w:rsidP="00D41DF3">
      <w:pPr>
        <w:pStyle w:val="-"/>
        <w:keepNext/>
        <w:rPr>
          <w:rtl/>
        </w:rPr>
      </w:pPr>
      <w:bookmarkStart w:id="70" w:name="ET_speakercontinue_701305_10"/>
      <w:r w:rsidRPr="00D41DF3">
        <w:rPr>
          <w:rStyle w:val="TagStyle"/>
          <w:rtl/>
        </w:rPr>
        <w:t xml:space="preserve"> &lt;&lt; דובר_המשך &gt;&gt; </w:t>
      </w:r>
      <w:r>
        <w:rPr>
          <w:rtl/>
        </w:rPr>
        <w:t>טליה איינהורן:</w:t>
      </w:r>
      <w:r w:rsidRPr="00D41DF3">
        <w:rPr>
          <w:rStyle w:val="TagStyle"/>
          <w:rtl/>
        </w:rPr>
        <w:t xml:space="preserve"> &lt;&lt; דובר_המשך &gt;&gt;</w:t>
      </w:r>
      <w:r>
        <w:rPr>
          <w:rtl/>
        </w:rPr>
        <w:t xml:space="preserve"> </w:t>
      </w:r>
      <w:bookmarkEnd w:id="70"/>
    </w:p>
    <w:p w14:paraId="477823AD" w14:textId="77777777" w:rsidR="00D41DF3" w:rsidRDefault="00D41DF3" w:rsidP="00D41DF3">
      <w:pPr>
        <w:pStyle w:val="KeepWithNext"/>
        <w:rPr>
          <w:rtl/>
          <w:lang w:eastAsia="he-IL"/>
        </w:rPr>
      </w:pPr>
    </w:p>
    <w:p w14:paraId="008EB876" w14:textId="46345468" w:rsidR="00192BFF" w:rsidRDefault="00192BFF" w:rsidP="00192BFF">
      <w:pPr>
        <w:rPr>
          <w:rtl/>
          <w:lang w:eastAsia="he-IL"/>
        </w:rPr>
      </w:pPr>
      <w:bookmarkStart w:id="71" w:name="_ETM_Q1_559177"/>
      <w:bookmarkEnd w:id="71"/>
      <w:r w:rsidRPr="00192BFF">
        <w:rPr>
          <w:rFonts w:hint="cs"/>
          <w:rtl/>
          <w:lang w:eastAsia="he-IL"/>
        </w:rPr>
        <w:t>אני הייתי אומרת</w:t>
      </w:r>
      <w:r w:rsidR="00D41DF3">
        <w:rPr>
          <w:rFonts w:hint="cs"/>
          <w:rtl/>
          <w:lang w:eastAsia="he-IL"/>
        </w:rPr>
        <w:t>:</w:t>
      </w:r>
      <w:r w:rsidRPr="00192BFF">
        <w:rPr>
          <w:rFonts w:hint="cs"/>
          <w:rtl/>
          <w:lang w:eastAsia="he-IL"/>
        </w:rPr>
        <w:t xml:space="preserve"> לקדם אחידות ביישום חוק זה </w:t>
      </w:r>
      <w:r w:rsidR="00D41DF3">
        <w:rPr>
          <w:rFonts w:hint="cs"/>
          <w:rtl/>
          <w:lang w:eastAsia="he-IL"/>
        </w:rPr>
        <w:t xml:space="preserve">במישור </w:t>
      </w:r>
      <w:r w:rsidRPr="00192BFF">
        <w:rPr>
          <w:rFonts w:hint="cs"/>
          <w:rtl/>
          <w:lang w:eastAsia="he-IL"/>
        </w:rPr>
        <w:t>הבי</w:t>
      </w:r>
      <w:r w:rsidR="00D41DF3">
        <w:rPr>
          <w:rFonts w:hint="cs"/>
          <w:rtl/>
          <w:lang w:eastAsia="he-IL"/>
        </w:rPr>
        <w:t>ן-</w:t>
      </w:r>
      <w:r w:rsidRPr="00192BFF">
        <w:rPr>
          <w:rFonts w:hint="cs"/>
          <w:rtl/>
          <w:lang w:eastAsia="he-IL"/>
        </w:rPr>
        <w:t>לאומי</w:t>
      </w:r>
      <w:r w:rsidR="00D41DF3">
        <w:rPr>
          <w:rFonts w:hint="cs"/>
          <w:rtl/>
          <w:lang w:eastAsia="he-IL"/>
        </w:rPr>
        <w:t>,</w:t>
      </w:r>
      <w:r w:rsidRPr="00192BFF">
        <w:rPr>
          <w:rFonts w:hint="cs"/>
          <w:rtl/>
          <w:lang w:eastAsia="he-IL"/>
        </w:rPr>
        <w:t xml:space="preserve"> לרבות עניין השמירה על עקרון תום הלב. </w:t>
      </w:r>
    </w:p>
    <w:p w14:paraId="18E1F9E3" w14:textId="77777777" w:rsidR="00D41DF3" w:rsidRDefault="00D41DF3" w:rsidP="00192BFF">
      <w:pPr>
        <w:rPr>
          <w:rtl/>
          <w:lang w:eastAsia="he-IL"/>
        </w:rPr>
      </w:pPr>
    </w:p>
    <w:p w14:paraId="1080A09F" w14:textId="69B27533" w:rsidR="00D41DF3" w:rsidRDefault="00D41DF3" w:rsidP="00D41DF3">
      <w:pPr>
        <w:pStyle w:val="af8"/>
        <w:keepNext/>
        <w:rPr>
          <w:rtl/>
        </w:rPr>
      </w:pPr>
      <w:bookmarkStart w:id="72" w:name="ET_yor_6157_11"/>
      <w:r w:rsidRPr="00D41DF3">
        <w:rPr>
          <w:rStyle w:val="TagStyle"/>
          <w:rtl/>
        </w:rPr>
        <w:lastRenderedPageBreak/>
        <w:t xml:space="preserve"> &lt;&lt; יור &gt;&gt; </w:t>
      </w:r>
      <w:r>
        <w:rPr>
          <w:rtl/>
        </w:rPr>
        <w:t>היו"ר שמחה רוטמן:</w:t>
      </w:r>
      <w:r w:rsidRPr="00D41DF3">
        <w:rPr>
          <w:rStyle w:val="TagStyle"/>
          <w:rtl/>
        </w:rPr>
        <w:t xml:space="preserve"> &lt;&lt; יור &gt;&gt;</w:t>
      </w:r>
      <w:r>
        <w:rPr>
          <w:rtl/>
        </w:rPr>
        <w:t xml:space="preserve"> </w:t>
      </w:r>
      <w:bookmarkEnd w:id="72"/>
    </w:p>
    <w:p w14:paraId="2F8B14EF" w14:textId="77777777" w:rsidR="00D41DF3" w:rsidRDefault="00D41DF3" w:rsidP="00D41DF3">
      <w:pPr>
        <w:pStyle w:val="KeepWithNext"/>
        <w:rPr>
          <w:rtl/>
          <w:lang w:eastAsia="he-IL"/>
        </w:rPr>
      </w:pPr>
    </w:p>
    <w:p w14:paraId="633368C0" w14:textId="77777777" w:rsidR="00D41DF3" w:rsidRDefault="00D41DF3" w:rsidP="00D41DF3">
      <w:pPr>
        <w:rPr>
          <w:rtl/>
          <w:lang w:eastAsia="he-IL"/>
        </w:rPr>
      </w:pPr>
      <w:r>
        <w:rPr>
          <w:rFonts w:hint="cs"/>
          <w:rtl/>
          <w:lang w:eastAsia="he-IL"/>
        </w:rPr>
        <w:t xml:space="preserve">אז </w:t>
      </w:r>
      <w:r w:rsidR="00192BFF" w:rsidRPr="00192BFF">
        <w:rPr>
          <w:rFonts w:hint="cs"/>
          <w:rtl/>
          <w:lang w:eastAsia="he-IL"/>
        </w:rPr>
        <w:t>אני אומר</w:t>
      </w:r>
      <w:r>
        <w:rPr>
          <w:rFonts w:hint="cs"/>
          <w:rtl/>
          <w:lang w:eastAsia="he-IL"/>
        </w:rPr>
        <w:t>:</w:t>
      </w:r>
      <w:r w:rsidR="00192BFF" w:rsidRPr="00192BFF">
        <w:rPr>
          <w:rFonts w:hint="cs"/>
          <w:rtl/>
          <w:lang w:eastAsia="he-IL"/>
        </w:rPr>
        <w:t xml:space="preserve"> הניסוחי</w:t>
      </w:r>
      <w:r>
        <w:rPr>
          <w:rFonts w:hint="cs"/>
          <w:rtl/>
          <w:lang w:eastAsia="he-IL"/>
        </w:rPr>
        <w:t>ם</w:t>
      </w:r>
      <w:r w:rsidR="00192BFF" w:rsidRPr="00192BFF">
        <w:rPr>
          <w:rFonts w:hint="cs"/>
          <w:rtl/>
          <w:lang w:eastAsia="he-IL"/>
        </w:rPr>
        <w:t>, בסדר. ההערה פלוס דבריי לפרוטוקול</w:t>
      </w:r>
      <w:r>
        <w:rPr>
          <w:rFonts w:hint="cs"/>
          <w:rtl/>
          <w:lang w:eastAsia="he-IL"/>
        </w:rPr>
        <w:t>,</w:t>
      </w:r>
      <w:r w:rsidR="00192BFF" w:rsidRPr="00192BFF">
        <w:rPr>
          <w:rFonts w:hint="cs"/>
          <w:rtl/>
          <w:lang w:eastAsia="he-IL"/>
        </w:rPr>
        <w:t xml:space="preserve"> אני חושב</w:t>
      </w:r>
      <w:r>
        <w:rPr>
          <w:rFonts w:hint="cs"/>
          <w:rtl/>
          <w:lang w:eastAsia="he-IL"/>
        </w:rPr>
        <w:t>,</w:t>
      </w:r>
      <w:r w:rsidR="00192BFF" w:rsidRPr="00192BFF">
        <w:rPr>
          <w:rFonts w:hint="cs"/>
          <w:rtl/>
          <w:lang w:eastAsia="he-IL"/>
        </w:rPr>
        <w:t xml:space="preserve"> נתנו את המענה.</w:t>
      </w:r>
    </w:p>
    <w:p w14:paraId="163A5AF2" w14:textId="77777777" w:rsidR="00D41DF3" w:rsidRDefault="00D41DF3" w:rsidP="00D41DF3">
      <w:pPr>
        <w:rPr>
          <w:rtl/>
          <w:lang w:eastAsia="he-IL"/>
        </w:rPr>
      </w:pPr>
      <w:bookmarkStart w:id="73" w:name="_ETM_Q1_575389"/>
      <w:bookmarkEnd w:id="73"/>
    </w:p>
    <w:p w14:paraId="268BE3A3" w14:textId="659327A6" w:rsidR="00D41DF3" w:rsidRDefault="00192BFF" w:rsidP="00D41DF3">
      <w:pPr>
        <w:rPr>
          <w:rtl/>
          <w:lang w:eastAsia="he-IL"/>
        </w:rPr>
      </w:pPr>
      <w:bookmarkStart w:id="74" w:name="_ETM_Q1_575651"/>
      <w:bookmarkStart w:id="75" w:name="_ETM_Q1_575705"/>
      <w:bookmarkStart w:id="76" w:name="_ETM_Q1_575760"/>
      <w:bookmarkEnd w:id="74"/>
      <w:bookmarkEnd w:id="75"/>
      <w:bookmarkEnd w:id="76"/>
      <w:r w:rsidRPr="00192BFF">
        <w:rPr>
          <w:rFonts w:hint="cs"/>
          <w:rtl/>
          <w:lang w:eastAsia="he-IL"/>
        </w:rPr>
        <w:t>אוקי</w:t>
      </w:r>
      <w:r w:rsidR="00D41DF3">
        <w:rPr>
          <w:rFonts w:hint="cs"/>
          <w:rtl/>
          <w:lang w:eastAsia="he-IL"/>
        </w:rPr>
        <w:t>י.</w:t>
      </w:r>
      <w:r w:rsidRPr="00192BFF">
        <w:rPr>
          <w:rFonts w:hint="cs"/>
          <w:rtl/>
          <w:lang w:eastAsia="he-IL"/>
        </w:rPr>
        <w:t xml:space="preserve"> לדיון נוסף הצדדים להסכם הבוררות</w:t>
      </w:r>
      <w:r w:rsidR="00D41DF3">
        <w:rPr>
          <w:rFonts w:hint="cs"/>
          <w:rtl/>
          <w:lang w:eastAsia="he-IL"/>
        </w:rPr>
        <w:t xml:space="preserve"> </w:t>
      </w:r>
      <w:r w:rsidR="00D41DF3">
        <w:rPr>
          <w:rFonts w:hint="eastAsia"/>
          <w:rtl/>
          <w:lang w:eastAsia="he-IL"/>
        </w:rPr>
        <w:t>–</w:t>
      </w:r>
      <w:r w:rsidR="00D41DF3">
        <w:rPr>
          <w:rFonts w:hint="cs"/>
          <w:rtl/>
          <w:lang w:eastAsia="he-IL"/>
        </w:rPr>
        <w:t xml:space="preserve"> </w:t>
      </w:r>
      <w:r w:rsidRPr="00192BFF">
        <w:rPr>
          <w:rFonts w:hint="cs"/>
          <w:rtl/>
          <w:lang w:eastAsia="he-IL"/>
        </w:rPr>
        <w:t>אנחנו מדברים על סעיף 3</w:t>
      </w:r>
      <w:r w:rsidR="00D41DF3">
        <w:rPr>
          <w:rFonts w:hint="cs"/>
          <w:rtl/>
          <w:lang w:eastAsia="he-IL"/>
        </w:rPr>
        <w:t>(</w:t>
      </w:r>
      <w:r w:rsidRPr="00192BFF">
        <w:rPr>
          <w:rFonts w:hint="cs"/>
          <w:rtl/>
          <w:lang w:eastAsia="he-IL"/>
        </w:rPr>
        <w:t>ג</w:t>
      </w:r>
      <w:r w:rsidR="00D41DF3">
        <w:rPr>
          <w:rFonts w:hint="cs"/>
          <w:rtl/>
          <w:lang w:eastAsia="he-IL"/>
        </w:rPr>
        <w:t>)(</w:t>
      </w:r>
      <w:r w:rsidRPr="00192BFF">
        <w:rPr>
          <w:rFonts w:hint="cs"/>
          <w:rtl/>
          <w:lang w:eastAsia="he-IL"/>
        </w:rPr>
        <w:t>3</w:t>
      </w:r>
      <w:r w:rsidR="00D41DF3">
        <w:rPr>
          <w:rFonts w:hint="cs"/>
          <w:rtl/>
          <w:lang w:eastAsia="he-IL"/>
        </w:rPr>
        <w:t>),</w:t>
      </w:r>
      <w:r w:rsidRPr="00192BFF">
        <w:rPr>
          <w:rFonts w:hint="cs"/>
          <w:rtl/>
          <w:lang w:eastAsia="he-IL"/>
        </w:rPr>
        <w:t xml:space="preserve"> נכון?</w:t>
      </w:r>
      <w:bookmarkStart w:id="77" w:name="_ETM_Q1_588993"/>
      <w:bookmarkEnd w:id="77"/>
    </w:p>
    <w:p w14:paraId="1C7D115E" w14:textId="77777777" w:rsidR="00D41DF3" w:rsidRDefault="00D41DF3" w:rsidP="00D41DF3">
      <w:pPr>
        <w:rPr>
          <w:rtl/>
          <w:lang w:eastAsia="he-IL"/>
        </w:rPr>
      </w:pPr>
      <w:bookmarkStart w:id="78" w:name="_ETM_Q1_589128"/>
      <w:bookmarkEnd w:id="78"/>
    </w:p>
    <w:p w14:paraId="51A2FC38" w14:textId="7E470A01" w:rsidR="00D41DF3" w:rsidRDefault="00D41DF3" w:rsidP="00D41DF3">
      <w:pPr>
        <w:pStyle w:val="a5"/>
        <w:keepNext/>
        <w:rPr>
          <w:rtl/>
        </w:rPr>
      </w:pPr>
      <w:bookmarkStart w:id="79" w:name="ET_speaker_נעמה_מנחמי_12"/>
      <w:r w:rsidRPr="00D41DF3">
        <w:rPr>
          <w:rStyle w:val="TagStyle"/>
          <w:rtl/>
        </w:rPr>
        <w:t xml:space="preserve"> &lt;&lt; דובר &gt;&gt; </w:t>
      </w:r>
      <w:r>
        <w:rPr>
          <w:rtl/>
        </w:rPr>
        <w:t>נעמה מנחמי:</w:t>
      </w:r>
      <w:r w:rsidRPr="00D41DF3">
        <w:rPr>
          <w:rStyle w:val="TagStyle"/>
          <w:rtl/>
        </w:rPr>
        <w:t xml:space="preserve"> &lt;&lt; דובר &gt;&gt;</w:t>
      </w:r>
      <w:r>
        <w:rPr>
          <w:rtl/>
        </w:rPr>
        <w:t xml:space="preserve"> </w:t>
      </w:r>
      <w:bookmarkEnd w:id="79"/>
    </w:p>
    <w:p w14:paraId="0856F205" w14:textId="77777777" w:rsidR="00D41DF3" w:rsidRDefault="00D41DF3" w:rsidP="00D41DF3">
      <w:pPr>
        <w:pStyle w:val="KeepWithNext"/>
        <w:rPr>
          <w:rtl/>
          <w:lang w:eastAsia="he-IL"/>
        </w:rPr>
      </w:pPr>
    </w:p>
    <w:p w14:paraId="60245B19" w14:textId="4AC3C0AA" w:rsidR="00D41DF3" w:rsidRDefault="00D41DF3" w:rsidP="00D41DF3">
      <w:pPr>
        <w:rPr>
          <w:rtl/>
          <w:lang w:eastAsia="he-IL"/>
        </w:rPr>
      </w:pPr>
      <w:r>
        <w:rPr>
          <w:rFonts w:hint="cs"/>
          <w:rtl/>
          <w:lang w:eastAsia="he-IL"/>
        </w:rPr>
        <w:t>אכן.</w:t>
      </w:r>
    </w:p>
    <w:p w14:paraId="6E59CDA7" w14:textId="77777777" w:rsidR="00D41DF3" w:rsidRDefault="00D41DF3" w:rsidP="00D41DF3">
      <w:pPr>
        <w:rPr>
          <w:rStyle w:val="TagStyle"/>
          <w:rFonts w:ascii="David" w:hAnsi="David"/>
          <w:u w:val="single"/>
          <w:rtl/>
          <w:lang w:eastAsia="he-IL"/>
        </w:rPr>
      </w:pPr>
      <w:bookmarkStart w:id="80" w:name="_ETM_Q1_586376"/>
      <w:bookmarkStart w:id="81" w:name="_ETM_Q1_586510"/>
      <w:bookmarkStart w:id="82" w:name="_ETM_Q1_592468"/>
      <w:bookmarkEnd w:id="80"/>
      <w:bookmarkEnd w:id="81"/>
      <w:bookmarkEnd w:id="82"/>
    </w:p>
    <w:p w14:paraId="1A6DF867" w14:textId="0657B876" w:rsidR="00D41DF3" w:rsidRDefault="00D41DF3" w:rsidP="00D41DF3">
      <w:pPr>
        <w:pStyle w:val="af8"/>
        <w:keepNext/>
        <w:rPr>
          <w:rtl/>
        </w:rPr>
      </w:pPr>
      <w:bookmarkStart w:id="83" w:name="ET_yor_6157_14"/>
      <w:r w:rsidRPr="00D41DF3">
        <w:rPr>
          <w:rStyle w:val="TagStyle"/>
          <w:rtl/>
        </w:rPr>
        <w:t xml:space="preserve"> &lt;&lt; יור &gt;&gt; </w:t>
      </w:r>
      <w:r>
        <w:rPr>
          <w:rtl/>
        </w:rPr>
        <w:t>היו"ר שמחה רוטמן:</w:t>
      </w:r>
      <w:r w:rsidRPr="00D41DF3">
        <w:rPr>
          <w:rStyle w:val="TagStyle"/>
          <w:rtl/>
        </w:rPr>
        <w:t xml:space="preserve"> &lt;&lt; יור &gt;&gt;</w:t>
      </w:r>
      <w:r>
        <w:rPr>
          <w:rtl/>
        </w:rPr>
        <w:t xml:space="preserve"> </w:t>
      </w:r>
      <w:bookmarkEnd w:id="83"/>
    </w:p>
    <w:p w14:paraId="1A2B11A2" w14:textId="77777777" w:rsidR="00D41DF3" w:rsidRDefault="00D41DF3" w:rsidP="00D41DF3">
      <w:pPr>
        <w:pStyle w:val="KeepWithNext"/>
        <w:rPr>
          <w:rtl/>
          <w:lang w:eastAsia="he-IL"/>
        </w:rPr>
      </w:pPr>
    </w:p>
    <w:p w14:paraId="7E473339" w14:textId="440670E8" w:rsidR="00192BFF" w:rsidRDefault="00D41DF3" w:rsidP="00D41DF3">
      <w:pPr>
        <w:rPr>
          <w:rtl/>
          <w:lang w:eastAsia="he-IL"/>
        </w:rPr>
      </w:pPr>
      <w:r>
        <w:rPr>
          <w:rFonts w:hint="cs"/>
          <w:rtl/>
          <w:lang w:eastAsia="he-IL"/>
        </w:rPr>
        <w:t xml:space="preserve">עלו </w:t>
      </w:r>
      <w:bookmarkStart w:id="84" w:name="_ETM_Q1_589362"/>
      <w:bookmarkStart w:id="85" w:name="_ETM_Q1_589559"/>
      <w:bookmarkEnd w:id="84"/>
      <w:bookmarkEnd w:id="85"/>
      <w:r w:rsidR="00192BFF" w:rsidRPr="00192BFF">
        <w:rPr>
          <w:rFonts w:hint="cs"/>
          <w:rtl/>
          <w:lang w:eastAsia="he-IL"/>
        </w:rPr>
        <w:t>כמה אופציות במהלך הדיונים, כמה דיבורים</w:t>
      </w:r>
      <w:r>
        <w:rPr>
          <w:rFonts w:hint="cs"/>
          <w:rtl/>
          <w:lang w:eastAsia="he-IL"/>
        </w:rPr>
        <w:t>.</w:t>
      </w:r>
      <w:r w:rsidR="00192BFF" w:rsidRPr="00192BFF">
        <w:rPr>
          <w:rFonts w:hint="cs"/>
          <w:rtl/>
          <w:lang w:eastAsia="he-IL"/>
        </w:rPr>
        <w:t xml:space="preserve"> אפשרות אחת הייתה לייצר על השולחן את האפשרות לאפשר לצדדים לקבוע שזה יחול </w:t>
      </w:r>
      <w:r>
        <w:rPr>
          <w:rFonts w:hint="cs"/>
          <w:rtl/>
          <w:lang w:eastAsia="he-IL"/>
        </w:rPr>
        <w:t>ב</w:t>
      </w:r>
      <w:r w:rsidR="00192BFF" w:rsidRPr="00192BFF">
        <w:rPr>
          <w:rFonts w:hint="cs"/>
          <w:rtl/>
          <w:lang w:eastAsia="he-IL"/>
        </w:rPr>
        <w:t>עניינם. אפשרות שנייה הייתה מבחן אובייקטיבי של יותר מתחום שיפוט</w:t>
      </w:r>
      <w:r>
        <w:rPr>
          <w:rFonts w:hint="cs"/>
          <w:rtl/>
          <w:lang w:eastAsia="he-IL"/>
        </w:rPr>
        <w:t>.</w:t>
      </w:r>
      <w:r w:rsidR="00192BFF" w:rsidRPr="00192BFF">
        <w:rPr>
          <w:rFonts w:hint="cs"/>
          <w:rtl/>
          <w:lang w:eastAsia="he-IL"/>
        </w:rPr>
        <w:t xml:space="preserve"> והניסוח שהוא יותר קרוב לניסוח של</w:t>
      </w:r>
      <w:r>
        <w:rPr>
          <w:rFonts w:hint="cs"/>
          <w:rtl/>
          <w:lang w:eastAsia="he-IL"/>
        </w:rPr>
        <w:t xml:space="preserve"> ה-</w:t>
      </w:r>
      <w:r>
        <w:rPr>
          <w:rFonts w:hint="cs"/>
          <w:lang w:eastAsia="he-IL"/>
        </w:rPr>
        <w:t>UNCITRAL</w:t>
      </w:r>
      <w:r>
        <w:rPr>
          <w:rFonts w:hint="cs"/>
          <w:rtl/>
          <w:lang w:eastAsia="he-IL"/>
        </w:rPr>
        <w:t>,</w:t>
      </w:r>
      <w:bookmarkStart w:id="86" w:name="_ETM_Q1_630757"/>
      <w:bookmarkEnd w:id="86"/>
      <w:r>
        <w:rPr>
          <w:rFonts w:hint="cs"/>
          <w:rtl/>
          <w:lang w:eastAsia="he-IL"/>
        </w:rPr>
        <w:t xml:space="preserve"> </w:t>
      </w:r>
      <w:r w:rsidR="00192BFF" w:rsidRPr="00192BFF">
        <w:rPr>
          <w:rFonts w:hint="cs"/>
          <w:rtl/>
          <w:lang w:eastAsia="he-IL"/>
        </w:rPr>
        <w:t>שבעצם משאיר פתוח את העניין</w:t>
      </w:r>
      <w:r>
        <w:rPr>
          <w:rFonts w:hint="cs"/>
          <w:rtl/>
          <w:lang w:eastAsia="he-IL"/>
        </w:rPr>
        <w:t>.</w:t>
      </w:r>
      <w:r w:rsidR="00192BFF" w:rsidRPr="00192BFF">
        <w:rPr>
          <w:rFonts w:hint="cs"/>
          <w:rtl/>
          <w:lang w:eastAsia="he-IL"/>
        </w:rPr>
        <w:t xml:space="preserve"> זאת אומרת</w:t>
      </w:r>
      <w:r>
        <w:rPr>
          <w:rFonts w:hint="cs"/>
          <w:rtl/>
          <w:lang w:eastAsia="he-IL"/>
        </w:rPr>
        <w:t>,</w:t>
      </w:r>
      <w:r w:rsidR="00192BFF" w:rsidRPr="00192BFF">
        <w:rPr>
          <w:rFonts w:hint="cs"/>
          <w:rtl/>
          <w:lang w:eastAsia="he-IL"/>
        </w:rPr>
        <w:t xml:space="preserve"> אומר</w:t>
      </w:r>
      <w:r>
        <w:rPr>
          <w:rFonts w:hint="cs"/>
          <w:rtl/>
          <w:lang w:eastAsia="he-IL"/>
        </w:rPr>
        <w:t>:</w:t>
      </w:r>
      <w:r w:rsidR="00192BFF" w:rsidRPr="00192BFF">
        <w:rPr>
          <w:rFonts w:hint="cs"/>
          <w:rtl/>
          <w:lang w:eastAsia="he-IL"/>
        </w:rPr>
        <w:t xml:space="preserve"> הצדדים הסכימו שזה נוגע ליותר מתחום שיפוט. שזה הניסוח</w:t>
      </w:r>
      <w:r>
        <w:rPr>
          <w:rFonts w:hint="cs"/>
          <w:rtl/>
          <w:lang w:eastAsia="he-IL"/>
        </w:rPr>
        <w:t>, להבנתי,</w:t>
      </w:r>
      <w:r w:rsidR="00192BFF" w:rsidRPr="00192BFF">
        <w:rPr>
          <w:rFonts w:hint="cs"/>
          <w:rtl/>
          <w:lang w:eastAsia="he-IL"/>
        </w:rPr>
        <w:t xml:space="preserve"> </w:t>
      </w:r>
      <w:r>
        <w:rPr>
          <w:rFonts w:hint="cs"/>
          <w:rtl/>
          <w:lang w:eastAsia="he-IL"/>
        </w:rPr>
        <w:t>ה</w:t>
      </w:r>
      <w:r w:rsidR="00192BFF" w:rsidRPr="00192BFF">
        <w:rPr>
          <w:rFonts w:hint="cs"/>
          <w:rtl/>
          <w:lang w:eastAsia="he-IL"/>
        </w:rPr>
        <w:t xml:space="preserve">דומה למה שכתוב </w:t>
      </w:r>
      <w:r>
        <w:rPr>
          <w:rFonts w:hint="cs"/>
          <w:rtl/>
          <w:lang w:eastAsia="he-IL"/>
        </w:rPr>
        <w:t>ב-</w:t>
      </w:r>
      <w:r>
        <w:rPr>
          <w:rFonts w:hint="cs"/>
          <w:lang w:eastAsia="he-IL"/>
        </w:rPr>
        <w:t>UNCITRAL</w:t>
      </w:r>
      <w:r>
        <w:rPr>
          <w:rFonts w:hint="cs"/>
          <w:rtl/>
          <w:lang w:eastAsia="he-IL"/>
        </w:rPr>
        <w:t xml:space="preserve">. </w:t>
      </w:r>
      <w:r w:rsidR="00192BFF" w:rsidRPr="00192BFF">
        <w:rPr>
          <w:rFonts w:hint="cs"/>
          <w:rtl/>
          <w:lang w:eastAsia="he-IL"/>
        </w:rPr>
        <w:t>אני צודק?</w:t>
      </w:r>
    </w:p>
    <w:p w14:paraId="09AC6184" w14:textId="77777777" w:rsidR="00572BA7" w:rsidRDefault="00572BA7" w:rsidP="00D41DF3">
      <w:pPr>
        <w:rPr>
          <w:rtl/>
          <w:lang w:eastAsia="he-IL"/>
        </w:rPr>
      </w:pPr>
      <w:bookmarkStart w:id="87" w:name="_ETM_Q1_642234"/>
      <w:bookmarkEnd w:id="87"/>
    </w:p>
    <w:p w14:paraId="00CE2068" w14:textId="6E4C3026" w:rsidR="00572BA7" w:rsidRDefault="00572BA7" w:rsidP="00572BA7">
      <w:pPr>
        <w:pStyle w:val="afb"/>
        <w:keepNext/>
        <w:rPr>
          <w:rtl/>
          <w:lang w:eastAsia="he-IL"/>
        </w:rPr>
      </w:pPr>
      <w:bookmarkStart w:id="88" w:name="ET_guest_523050_15"/>
      <w:r w:rsidRPr="00572BA7">
        <w:rPr>
          <w:rStyle w:val="TagStyle"/>
          <w:rtl/>
        </w:rPr>
        <w:t xml:space="preserve"> &lt;&lt; אורח &gt;&gt; </w:t>
      </w:r>
      <w:r>
        <w:rPr>
          <w:rtl/>
          <w:lang w:eastAsia="he-IL"/>
        </w:rPr>
        <w:t>יעל ויינר:</w:t>
      </w:r>
      <w:r w:rsidRPr="00572BA7">
        <w:rPr>
          <w:rStyle w:val="TagStyle"/>
          <w:rtl/>
        </w:rPr>
        <w:t xml:space="preserve"> &lt;&lt; אורח &gt;&gt;</w:t>
      </w:r>
      <w:r>
        <w:rPr>
          <w:rtl/>
          <w:lang w:eastAsia="he-IL"/>
        </w:rPr>
        <w:t xml:space="preserve"> </w:t>
      </w:r>
      <w:bookmarkEnd w:id="88"/>
    </w:p>
    <w:p w14:paraId="57F4EBC7" w14:textId="77777777" w:rsidR="00572BA7" w:rsidRDefault="00572BA7" w:rsidP="00572BA7">
      <w:pPr>
        <w:pStyle w:val="KeepWithNext"/>
        <w:rPr>
          <w:rtl/>
          <w:lang w:eastAsia="he-IL"/>
        </w:rPr>
      </w:pPr>
    </w:p>
    <w:p w14:paraId="655B13F7" w14:textId="6CA0FD62" w:rsidR="00192BFF" w:rsidRDefault="00572BA7" w:rsidP="00572BA7">
      <w:pPr>
        <w:rPr>
          <w:rtl/>
          <w:lang w:eastAsia="he-IL"/>
        </w:rPr>
      </w:pPr>
      <w:bookmarkStart w:id="89" w:name="_ETM_Q1_642804"/>
      <w:bookmarkStart w:id="90" w:name="_ETM_Q1_642849"/>
      <w:bookmarkEnd w:id="89"/>
      <w:bookmarkEnd w:id="90"/>
      <w:r>
        <w:rPr>
          <w:rFonts w:hint="cs"/>
          <w:rtl/>
          <w:lang w:eastAsia="he-IL"/>
        </w:rPr>
        <w:t>כן, ב-</w:t>
      </w:r>
      <w:r w:rsidRPr="00572BA7">
        <w:t xml:space="preserve"> </w:t>
      </w:r>
      <w:r w:rsidRPr="00572BA7">
        <w:rPr>
          <w:lang w:eastAsia="he-IL"/>
        </w:rPr>
        <w:t>UNCITRAL</w:t>
      </w:r>
      <w:r>
        <w:rPr>
          <w:rFonts w:hint="cs"/>
          <w:rtl/>
          <w:lang w:eastAsia="he-IL"/>
        </w:rPr>
        <w:t>הצדדים הסכימו</w:t>
      </w:r>
      <w:r w:rsidR="00192BFF" w:rsidRPr="00192BFF">
        <w:rPr>
          <w:rFonts w:hint="cs"/>
          <w:rtl/>
          <w:lang w:eastAsia="he-IL"/>
        </w:rPr>
        <w:t xml:space="preserve"> הצדדים הסכימו שנושא הסכסוך ביניהם קשור ליותר </w:t>
      </w:r>
      <w:r>
        <w:rPr>
          <w:rFonts w:hint="cs"/>
          <w:rtl/>
          <w:lang w:eastAsia="he-IL"/>
        </w:rPr>
        <w:t>- - -</w:t>
      </w:r>
    </w:p>
    <w:p w14:paraId="754A8C46" w14:textId="77777777" w:rsidR="00572BA7" w:rsidRDefault="00572BA7" w:rsidP="00572BA7">
      <w:pPr>
        <w:rPr>
          <w:rtl/>
          <w:lang w:eastAsia="he-IL"/>
        </w:rPr>
      </w:pPr>
      <w:bookmarkStart w:id="91" w:name="_ETM_Q1_648377"/>
      <w:bookmarkStart w:id="92" w:name="_ETM_Q1_648509"/>
      <w:bookmarkEnd w:id="91"/>
      <w:bookmarkEnd w:id="92"/>
    </w:p>
    <w:p w14:paraId="781C060B" w14:textId="7BE0253A" w:rsidR="009A1E3B" w:rsidRDefault="009A1E3B" w:rsidP="009A1E3B">
      <w:pPr>
        <w:pStyle w:val="af8"/>
        <w:keepNext/>
        <w:rPr>
          <w:rtl/>
        </w:rPr>
      </w:pPr>
      <w:bookmarkStart w:id="93" w:name="ET_yor_6157_16"/>
      <w:r w:rsidRPr="009A1E3B">
        <w:rPr>
          <w:rStyle w:val="TagStyle"/>
          <w:rtl/>
        </w:rPr>
        <w:t xml:space="preserve"> &lt;&lt; יור &gt;&gt; </w:t>
      </w:r>
      <w:r>
        <w:rPr>
          <w:rtl/>
        </w:rPr>
        <w:t>היו"ר שמחה רוטמן:</w:t>
      </w:r>
      <w:r w:rsidRPr="009A1E3B">
        <w:rPr>
          <w:rStyle w:val="TagStyle"/>
          <w:rtl/>
        </w:rPr>
        <w:t xml:space="preserve"> &lt;&lt; יור &gt;&gt;</w:t>
      </w:r>
      <w:r>
        <w:rPr>
          <w:rtl/>
        </w:rPr>
        <w:t xml:space="preserve"> </w:t>
      </w:r>
      <w:bookmarkEnd w:id="93"/>
    </w:p>
    <w:p w14:paraId="13FAFFF8" w14:textId="77777777" w:rsidR="009A1E3B" w:rsidRDefault="009A1E3B" w:rsidP="009A1E3B">
      <w:pPr>
        <w:pStyle w:val="KeepWithNext"/>
        <w:rPr>
          <w:rtl/>
          <w:lang w:eastAsia="he-IL"/>
        </w:rPr>
      </w:pPr>
    </w:p>
    <w:p w14:paraId="7219E802" w14:textId="3B2F1549" w:rsidR="00192BFF" w:rsidRDefault="009A1E3B" w:rsidP="009A1E3B">
      <w:pPr>
        <w:rPr>
          <w:rtl/>
          <w:lang w:eastAsia="he-IL"/>
        </w:rPr>
      </w:pPr>
      <w:bookmarkStart w:id="94" w:name="_ETM_Q1_647183"/>
      <w:bookmarkEnd w:id="94"/>
      <w:r>
        <w:rPr>
          <w:rFonts w:hint="cs"/>
          <w:rtl/>
          <w:lang w:eastAsia="he-IL"/>
        </w:rPr>
        <w:t>כן,</w:t>
      </w:r>
      <w:r w:rsidR="00192BFF" w:rsidRPr="00192BFF">
        <w:rPr>
          <w:rFonts w:hint="cs"/>
          <w:rtl/>
          <w:lang w:eastAsia="he-IL"/>
        </w:rPr>
        <w:t xml:space="preserve"> שזה הניסוח הדומה יותר למה שיש </w:t>
      </w:r>
      <w:r>
        <w:rPr>
          <w:rFonts w:hint="cs"/>
          <w:rtl/>
          <w:lang w:eastAsia="he-IL"/>
        </w:rPr>
        <w:t>ב-</w:t>
      </w:r>
      <w:r>
        <w:rPr>
          <w:rFonts w:hint="cs"/>
          <w:lang w:eastAsia="he-IL"/>
        </w:rPr>
        <w:t>UNCITRAL</w:t>
      </w:r>
      <w:r>
        <w:rPr>
          <w:rFonts w:hint="cs"/>
          <w:rtl/>
          <w:lang w:eastAsia="he-IL"/>
        </w:rPr>
        <w:t>.</w:t>
      </w:r>
      <w:r w:rsidRPr="00192BFF">
        <w:rPr>
          <w:rFonts w:hint="cs"/>
          <w:rtl/>
          <w:lang w:eastAsia="he-IL"/>
        </w:rPr>
        <w:t xml:space="preserve"> </w:t>
      </w:r>
      <w:r w:rsidR="00192BFF" w:rsidRPr="00192BFF">
        <w:rPr>
          <w:rFonts w:hint="cs"/>
          <w:rtl/>
          <w:lang w:eastAsia="he-IL"/>
        </w:rPr>
        <w:t>אני יודע שהוא פתוח לפרשנויות, זאת אומרת יש כאלו שיגידו שזה מאפשר פיקציה</w:t>
      </w:r>
      <w:r>
        <w:rPr>
          <w:rFonts w:hint="cs"/>
          <w:rtl/>
          <w:lang w:eastAsia="he-IL"/>
        </w:rPr>
        <w:t>,</w:t>
      </w:r>
      <w:r w:rsidR="00192BFF" w:rsidRPr="00192BFF">
        <w:rPr>
          <w:rFonts w:hint="cs"/>
          <w:rtl/>
          <w:lang w:eastAsia="he-IL"/>
        </w:rPr>
        <w:t xml:space="preserve"> יש כאלו שיגידו שזה לא מאפשר פיקציה, אבל הבחירה </w:t>
      </w:r>
      <w:r w:rsidRPr="00192BFF">
        <w:rPr>
          <w:rFonts w:hint="cs"/>
          <w:rtl/>
          <w:lang w:eastAsia="he-IL"/>
        </w:rPr>
        <w:t>הנכונה</w:t>
      </w:r>
      <w:r>
        <w:rPr>
          <w:rFonts w:hint="cs"/>
          <w:rtl/>
          <w:lang w:eastAsia="he-IL"/>
        </w:rPr>
        <w:t xml:space="preserve"> בעיניי</w:t>
      </w:r>
      <w:r w:rsidRPr="00192BFF">
        <w:rPr>
          <w:rFonts w:hint="cs"/>
          <w:rtl/>
          <w:lang w:eastAsia="he-IL"/>
        </w:rPr>
        <w:t xml:space="preserve"> </w:t>
      </w:r>
      <w:r>
        <w:rPr>
          <w:rFonts w:hint="cs"/>
          <w:rtl/>
          <w:lang w:eastAsia="he-IL"/>
        </w:rPr>
        <w:t>ש</w:t>
      </w:r>
      <w:r w:rsidR="00192BFF" w:rsidRPr="00192BFF">
        <w:rPr>
          <w:rFonts w:hint="cs"/>
          <w:rtl/>
          <w:lang w:eastAsia="he-IL"/>
        </w:rPr>
        <w:t xml:space="preserve">עלתה בדיונים היא באמת גם מצד ההיצמדות </w:t>
      </w:r>
      <w:r>
        <w:rPr>
          <w:rFonts w:hint="cs"/>
          <w:rtl/>
          <w:lang w:eastAsia="he-IL"/>
        </w:rPr>
        <w:t>ל-</w:t>
      </w:r>
      <w:r>
        <w:rPr>
          <w:rFonts w:hint="cs"/>
          <w:lang w:eastAsia="he-IL"/>
        </w:rPr>
        <w:t>UNCITRAL</w:t>
      </w:r>
      <w:r w:rsidRPr="00192BFF">
        <w:rPr>
          <w:rFonts w:hint="cs"/>
          <w:rtl/>
          <w:lang w:eastAsia="he-IL"/>
        </w:rPr>
        <w:t xml:space="preserve"> </w:t>
      </w:r>
      <w:r w:rsidR="00192BFF" w:rsidRPr="00192BFF">
        <w:rPr>
          <w:rFonts w:hint="cs"/>
          <w:rtl/>
          <w:lang w:eastAsia="he-IL"/>
        </w:rPr>
        <w:t>שזה</w:t>
      </w:r>
      <w:r>
        <w:rPr>
          <w:rFonts w:hint="cs"/>
          <w:rtl/>
          <w:lang w:eastAsia="he-IL"/>
        </w:rPr>
        <w:t>,</w:t>
      </w:r>
      <w:r w:rsidR="00192BFF" w:rsidRPr="00192BFF">
        <w:rPr>
          <w:rFonts w:hint="cs"/>
          <w:rtl/>
          <w:lang w:eastAsia="he-IL"/>
        </w:rPr>
        <w:t xml:space="preserve"> כמו שאמרנו</w:t>
      </w:r>
      <w:r>
        <w:rPr>
          <w:rFonts w:hint="cs"/>
          <w:rtl/>
          <w:lang w:eastAsia="he-IL"/>
        </w:rPr>
        <w:t>,</w:t>
      </w:r>
      <w:r w:rsidR="00192BFF" w:rsidRPr="00192BFF">
        <w:rPr>
          <w:rFonts w:hint="cs"/>
          <w:rtl/>
          <w:lang w:eastAsia="he-IL"/>
        </w:rPr>
        <w:t xml:space="preserve"> ערך מצד עצמו, כולל האפשרות הפרשנית לכאן ולכאן</w:t>
      </w:r>
      <w:r>
        <w:rPr>
          <w:rFonts w:hint="cs"/>
          <w:rtl/>
          <w:lang w:eastAsia="he-IL"/>
        </w:rPr>
        <w:t>,</w:t>
      </w:r>
      <w:r w:rsidR="00192BFF" w:rsidRPr="00192BFF">
        <w:rPr>
          <w:rFonts w:hint="cs"/>
          <w:rtl/>
          <w:lang w:eastAsia="he-IL"/>
        </w:rPr>
        <w:t xml:space="preserve"> ולא ללכת למסלול האובייקטיבי</w:t>
      </w:r>
      <w:r>
        <w:rPr>
          <w:rFonts w:hint="cs"/>
          <w:rtl/>
          <w:lang w:eastAsia="he-IL"/>
        </w:rPr>
        <w:t>.</w:t>
      </w:r>
      <w:r w:rsidR="00192BFF" w:rsidRPr="00192BFF">
        <w:rPr>
          <w:rFonts w:hint="cs"/>
          <w:rtl/>
          <w:lang w:eastAsia="he-IL"/>
        </w:rPr>
        <w:t xml:space="preserve"> זה הכיוון שאני נוטה אליו</w:t>
      </w:r>
      <w:r>
        <w:rPr>
          <w:rFonts w:hint="cs"/>
          <w:rtl/>
          <w:lang w:eastAsia="he-IL"/>
        </w:rPr>
        <w:t>.</w:t>
      </w:r>
      <w:r w:rsidR="00192BFF" w:rsidRPr="00192BFF">
        <w:rPr>
          <w:rFonts w:hint="cs"/>
          <w:rtl/>
          <w:lang w:eastAsia="he-IL"/>
        </w:rPr>
        <w:t xml:space="preserve"> אם רוצים לעשות על זה סבב קצר</w:t>
      </w:r>
      <w:r>
        <w:rPr>
          <w:rFonts w:hint="cs"/>
          <w:rtl/>
          <w:lang w:eastAsia="he-IL"/>
        </w:rPr>
        <w:t>,</w:t>
      </w:r>
      <w:r w:rsidR="00192BFF" w:rsidRPr="00192BFF">
        <w:rPr>
          <w:rFonts w:hint="cs"/>
          <w:rtl/>
          <w:lang w:eastAsia="he-IL"/>
        </w:rPr>
        <w:t xml:space="preserve"> כבר דיברנו על זה</w:t>
      </w:r>
      <w:r>
        <w:rPr>
          <w:rFonts w:hint="cs"/>
          <w:rtl/>
          <w:lang w:eastAsia="he-IL"/>
        </w:rPr>
        <w:t>,</w:t>
      </w:r>
      <w:r w:rsidR="00192BFF" w:rsidRPr="00192BFF">
        <w:rPr>
          <w:rFonts w:hint="cs"/>
          <w:rtl/>
          <w:lang w:eastAsia="he-IL"/>
        </w:rPr>
        <w:t xml:space="preserve"> אבל הגיע זמן הכרעה</w:t>
      </w:r>
      <w:r>
        <w:rPr>
          <w:rFonts w:hint="cs"/>
          <w:rtl/>
          <w:lang w:eastAsia="he-IL"/>
        </w:rPr>
        <w:t>,</w:t>
      </w:r>
      <w:r w:rsidR="00192BFF" w:rsidRPr="00192BFF">
        <w:rPr>
          <w:rFonts w:hint="cs"/>
          <w:rtl/>
          <w:lang w:eastAsia="he-IL"/>
        </w:rPr>
        <w:t xml:space="preserve"> אז בואו</w:t>
      </w:r>
      <w:r>
        <w:rPr>
          <w:rFonts w:hint="cs"/>
          <w:rtl/>
          <w:lang w:eastAsia="he-IL"/>
        </w:rPr>
        <w:t>,</w:t>
      </w:r>
      <w:r w:rsidR="00192BFF" w:rsidRPr="00192BFF">
        <w:rPr>
          <w:rFonts w:hint="cs"/>
          <w:rtl/>
          <w:lang w:eastAsia="he-IL"/>
        </w:rPr>
        <w:t xml:space="preserve"> מי שרוצה לדבר בנושא זה</w:t>
      </w:r>
      <w:r>
        <w:rPr>
          <w:rFonts w:hint="cs"/>
          <w:rtl/>
          <w:lang w:eastAsia="he-IL"/>
        </w:rPr>
        <w:t>.</w:t>
      </w:r>
      <w:r w:rsidR="00192BFF" w:rsidRPr="00192BFF">
        <w:rPr>
          <w:rFonts w:hint="cs"/>
          <w:rtl/>
          <w:lang w:eastAsia="he-IL"/>
        </w:rPr>
        <w:t xml:space="preserve"> בבקשה</w:t>
      </w:r>
      <w:r>
        <w:rPr>
          <w:rFonts w:hint="cs"/>
          <w:rtl/>
          <w:lang w:eastAsia="he-IL"/>
        </w:rPr>
        <w:t xml:space="preserve">, </w:t>
      </w:r>
      <w:bookmarkStart w:id="95" w:name="_ETM_Q1_698372"/>
      <w:bookmarkEnd w:id="95"/>
      <w:r>
        <w:rPr>
          <w:rFonts w:hint="cs"/>
          <w:rtl/>
          <w:lang w:eastAsia="he-IL"/>
        </w:rPr>
        <w:t>פרופ' איינהורן.</w:t>
      </w:r>
      <w:bookmarkStart w:id="96" w:name="_ETM_Q1_699579"/>
      <w:bookmarkEnd w:id="96"/>
    </w:p>
    <w:p w14:paraId="0C07F0F2" w14:textId="77777777" w:rsidR="009A1E3B" w:rsidRDefault="009A1E3B" w:rsidP="009A1E3B">
      <w:pPr>
        <w:rPr>
          <w:rtl/>
          <w:lang w:eastAsia="he-IL"/>
        </w:rPr>
      </w:pPr>
      <w:bookmarkStart w:id="97" w:name="_ETM_Q1_699637"/>
      <w:bookmarkEnd w:id="97"/>
    </w:p>
    <w:p w14:paraId="21483E7E" w14:textId="610112FC" w:rsidR="009A1E3B" w:rsidRDefault="009A1E3B" w:rsidP="009A1E3B">
      <w:pPr>
        <w:pStyle w:val="afb"/>
        <w:keepNext/>
        <w:rPr>
          <w:rtl/>
          <w:lang w:eastAsia="he-IL"/>
        </w:rPr>
      </w:pPr>
      <w:bookmarkStart w:id="98" w:name="ET_guest_701305_17"/>
      <w:r w:rsidRPr="009A1E3B">
        <w:rPr>
          <w:rStyle w:val="TagStyle"/>
          <w:rtl/>
        </w:rPr>
        <w:t xml:space="preserve"> &lt;&lt; אורח &gt;&gt; </w:t>
      </w:r>
      <w:r>
        <w:rPr>
          <w:rtl/>
          <w:lang w:eastAsia="he-IL"/>
        </w:rPr>
        <w:t>טליה איינהורן:</w:t>
      </w:r>
      <w:r w:rsidRPr="009A1E3B">
        <w:rPr>
          <w:rStyle w:val="TagStyle"/>
          <w:rtl/>
        </w:rPr>
        <w:t xml:space="preserve"> &lt;&lt; אורח &gt;&gt;</w:t>
      </w:r>
      <w:r>
        <w:rPr>
          <w:rtl/>
          <w:lang w:eastAsia="he-IL"/>
        </w:rPr>
        <w:t xml:space="preserve"> </w:t>
      </w:r>
      <w:bookmarkEnd w:id="98"/>
    </w:p>
    <w:p w14:paraId="5EFB5A1E" w14:textId="77777777" w:rsidR="009A1E3B" w:rsidRDefault="009A1E3B" w:rsidP="009A1E3B">
      <w:pPr>
        <w:pStyle w:val="KeepWithNext"/>
        <w:rPr>
          <w:rtl/>
          <w:lang w:eastAsia="he-IL"/>
        </w:rPr>
      </w:pPr>
    </w:p>
    <w:p w14:paraId="14B4298B" w14:textId="77777777" w:rsidR="009A1E3B" w:rsidRDefault="009A1E3B" w:rsidP="00192BFF">
      <w:pPr>
        <w:rPr>
          <w:rtl/>
          <w:lang w:eastAsia="he-IL"/>
        </w:rPr>
      </w:pPr>
      <w:r>
        <w:rPr>
          <w:rFonts w:hint="cs"/>
          <w:rtl/>
          <w:lang w:eastAsia="he-IL"/>
        </w:rPr>
        <w:t xml:space="preserve">בישראל </w:t>
      </w:r>
      <w:r w:rsidR="00192BFF" w:rsidRPr="00192BFF">
        <w:rPr>
          <w:rFonts w:hint="cs"/>
          <w:rtl/>
          <w:lang w:eastAsia="he-IL"/>
        </w:rPr>
        <w:t>אין לנו הרבה ניסיון עם נושאים בי</w:t>
      </w:r>
      <w:r>
        <w:rPr>
          <w:rFonts w:hint="cs"/>
          <w:rtl/>
          <w:lang w:eastAsia="he-IL"/>
        </w:rPr>
        <w:t>ן-</w:t>
      </w:r>
      <w:r w:rsidR="00192BFF" w:rsidRPr="00192BFF">
        <w:rPr>
          <w:rFonts w:hint="cs"/>
          <w:rtl/>
          <w:lang w:eastAsia="he-IL"/>
        </w:rPr>
        <w:t>לאומיים</w:t>
      </w:r>
      <w:r>
        <w:rPr>
          <w:rFonts w:hint="cs"/>
          <w:rtl/>
          <w:lang w:eastAsia="he-IL"/>
        </w:rPr>
        <w:t>,</w:t>
      </w:r>
      <w:r w:rsidR="00192BFF" w:rsidRPr="00192BFF">
        <w:rPr>
          <w:rFonts w:hint="cs"/>
          <w:rtl/>
          <w:lang w:eastAsia="he-IL"/>
        </w:rPr>
        <w:t xml:space="preserve"> </w:t>
      </w:r>
      <w:r>
        <w:rPr>
          <w:rFonts w:hint="cs"/>
          <w:rtl/>
          <w:lang w:eastAsia="he-IL"/>
        </w:rPr>
        <w:t>ה</w:t>
      </w:r>
      <w:r w:rsidR="00192BFF" w:rsidRPr="00192BFF">
        <w:rPr>
          <w:rFonts w:hint="cs"/>
          <w:rtl/>
          <w:lang w:eastAsia="he-IL"/>
        </w:rPr>
        <w:t>טיפול בהם בבתי המשפט וכן הלאה</w:t>
      </w:r>
      <w:r>
        <w:rPr>
          <w:rFonts w:hint="cs"/>
          <w:rtl/>
          <w:lang w:eastAsia="he-IL"/>
        </w:rPr>
        <w:t>.</w:t>
      </w:r>
      <w:r w:rsidR="00192BFF" w:rsidRPr="00192BFF">
        <w:rPr>
          <w:rFonts w:hint="cs"/>
          <w:rtl/>
          <w:lang w:eastAsia="he-IL"/>
        </w:rPr>
        <w:t xml:space="preserve"> וגם לא אצל עורכי הדין</w:t>
      </w:r>
      <w:r>
        <w:rPr>
          <w:rFonts w:hint="cs"/>
          <w:rtl/>
          <w:lang w:eastAsia="he-IL"/>
        </w:rPr>
        <w:t>,</w:t>
      </w:r>
      <w:r w:rsidR="00192BFF" w:rsidRPr="00192BFF">
        <w:rPr>
          <w:rFonts w:hint="cs"/>
          <w:rtl/>
          <w:lang w:eastAsia="he-IL"/>
        </w:rPr>
        <w:t xml:space="preserve"> צריך לומר</w:t>
      </w:r>
      <w:r>
        <w:rPr>
          <w:rFonts w:hint="cs"/>
          <w:rtl/>
          <w:lang w:eastAsia="he-IL"/>
        </w:rPr>
        <w:t>,</w:t>
      </w:r>
      <w:r w:rsidR="00192BFF" w:rsidRPr="00192BFF">
        <w:rPr>
          <w:rFonts w:hint="cs"/>
          <w:rtl/>
          <w:lang w:eastAsia="he-IL"/>
        </w:rPr>
        <w:t xml:space="preserve"> במידה רבה. עכשיו</w:t>
      </w:r>
      <w:r>
        <w:rPr>
          <w:rFonts w:hint="cs"/>
          <w:rtl/>
          <w:lang w:eastAsia="he-IL"/>
        </w:rPr>
        <w:t>, ב</w:t>
      </w:r>
      <w:r w:rsidR="00192BFF" w:rsidRPr="00192BFF">
        <w:rPr>
          <w:rFonts w:hint="cs"/>
          <w:rtl/>
          <w:lang w:eastAsia="he-IL"/>
        </w:rPr>
        <w:t>מה נבדלת בוררות שהיא כולה מקומית מבוררות בי</w:t>
      </w:r>
      <w:r>
        <w:rPr>
          <w:rFonts w:hint="cs"/>
          <w:rtl/>
          <w:lang w:eastAsia="he-IL"/>
        </w:rPr>
        <w:t>ן-</w:t>
      </w:r>
      <w:r w:rsidR="00192BFF" w:rsidRPr="00192BFF">
        <w:rPr>
          <w:rFonts w:hint="cs"/>
          <w:rtl/>
          <w:lang w:eastAsia="he-IL"/>
        </w:rPr>
        <w:t>לאומית אמיתית</w:t>
      </w:r>
      <w:r>
        <w:rPr>
          <w:rFonts w:hint="cs"/>
          <w:rtl/>
          <w:lang w:eastAsia="he-IL"/>
        </w:rPr>
        <w:t>?</w:t>
      </w:r>
      <w:r w:rsidR="00192BFF" w:rsidRPr="00192BFF">
        <w:rPr>
          <w:rFonts w:hint="cs"/>
          <w:rtl/>
          <w:lang w:eastAsia="he-IL"/>
        </w:rPr>
        <w:t xml:space="preserve"> ההבדלים באים לידי ביטוי בעיקר בנושאים של תקנת הציבור, שכאשר מגיעים להיבט הבי</w:t>
      </w:r>
      <w:r>
        <w:rPr>
          <w:rFonts w:hint="cs"/>
          <w:rtl/>
          <w:lang w:eastAsia="he-IL"/>
        </w:rPr>
        <w:t>ן-</w:t>
      </w:r>
      <w:r w:rsidR="00192BFF" w:rsidRPr="00192BFF">
        <w:rPr>
          <w:rFonts w:hint="cs"/>
          <w:rtl/>
          <w:lang w:eastAsia="he-IL"/>
        </w:rPr>
        <w:t>לאומי הכוונה היא באמת רק לאותם דברים שהם</w:t>
      </w:r>
      <w:r>
        <w:rPr>
          <w:rFonts w:hint="cs"/>
          <w:rtl/>
          <w:lang w:eastAsia="he-IL"/>
        </w:rPr>
        <w:t xml:space="preserve"> בלתי נסבלים </w:t>
      </w:r>
      <w:r w:rsidR="00192BFF" w:rsidRPr="00192BFF">
        <w:rPr>
          <w:rFonts w:hint="cs"/>
          <w:rtl/>
          <w:lang w:eastAsia="he-IL"/>
        </w:rPr>
        <w:t>מבחינת הדין הישראלי, לא משנה איזה דין חל</w:t>
      </w:r>
      <w:r>
        <w:rPr>
          <w:rFonts w:hint="cs"/>
          <w:rtl/>
          <w:lang w:eastAsia="he-IL"/>
        </w:rPr>
        <w:t>.</w:t>
      </w:r>
      <w:r w:rsidR="00192BFF" w:rsidRPr="00192BFF">
        <w:rPr>
          <w:rFonts w:hint="cs"/>
          <w:rtl/>
          <w:lang w:eastAsia="he-IL"/>
        </w:rPr>
        <w:t xml:space="preserve"> ואותו דבר גם הכללים המנדטוריים מה שנקרא</w:t>
      </w:r>
      <w:r>
        <w:rPr>
          <w:rFonts w:hint="cs"/>
          <w:rtl/>
          <w:lang w:eastAsia="he-IL"/>
        </w:rPr>
        <w:t>,</w:t>
      </w:r>
      <w:r w:rsidR="00192BFF" w:rsidRPr="00192BFF">
        <w:rPr>
          <w:rFonts w:hint="cs"/>
          <w:rtl/>
          <w:lang w:eastAsia="he-IL"/>
        </w:rPr>
        <w:t xml:space="preserve"> כי יש הבדלים עצומים</w:t>
      </w:r>
      <w:r>
        <w:rPr>
          <w:rFonts w:hint="cs"/>
          <w:rtl/>
          <w:lang w:eastAsia="he-IL"/>
        </w:rPr>
        <w:t>.</w:t>
      </w:r>
      <w:r w:rsidR="00192BFF" w:rsidRPr="00192BFF">
        <w:rPr>
          <w:rFonts w:hint="cs"/>
          <w:rtl/>
          <w:lang w:eastAsia="he-IL"/>
        </w:rPr>
        <w:t xml:space="preserve"> גם כשאנחנו אומרים צרכנות, צרכנות לא מתפרשת אותו דבר</w:t>
      </w:r>
      <w:r>
        <w:rPr>
          <w:rFonts w:hint="cs"/>
          <w:rtl/>
          <w:lang w:eastAsia="he-IL"/>
        </w:rPr>
        <w:t>,</w:t>
      </w:r>
      <w:r w:rsidR="00192BFF" w:rsidRPr="00192BFF">
        <w:rPr>
          <w:rFonts w:hint="cs"/>
          <w:rtl/>
          <w:lang w:eastAsia="he-IL"/>
        </w:rPr>
        <w:t xml:space="preserve"> הצרכן הוא צרכן אחר במשפט הישראלי לעומת דינים אחרים</w:t>
      </w:r>
      <w:r>
        <w:rPr>
          <w:rFonts w:hint="cs"/>
          <w:rtl/>
          <w:lang w:eastAsia="he-IL"/>
        </w:rPr>
        <w:t>.</w:t>
      </w:r>
    </w:p>
    <w:p w14:paraId="4DE67E50" w14:textId="77777777" w:rsidR="009A1E3B" w:rsidRDefault="009A1E3B" w:rsidP="00192BFF">
      <w:pPr>
        <w:rPr>
          <w:rtl/>
          <w:lang w:eastAsia="he-IL"/>
        </w:rPr>
      </w:pPr>
      <w:bookmarkStart w:id="99" w:name="_ETM_Q1_745763"/>
      <w:bookmarkStart w:id="100" w:name="_ETM_Q1_745828"/>
      <w:bookmarkEnd w:id="99"/>
      <w:bookmarkEnd w:id="100"/>
    </w:p>
    <w:p w14:paraId="7D33F657" w14:textId="01424390" w:rsidR="009A1E3B" w:rsidRDefault="009A1E3B" w:rsidP="009A1E3B">
      <w:pPr>
        <w:pStyle w:val="af8"/>
        <w:keepNext/>
        <w:rPr>
          <w:rtl/>
        </w:rPr>
      </w:pPr>
      <w:bookmarkStart w:id="101" w:name="ET_yor_6157_18"/>
      <w:r w:rsidRPr="009A1E3B">
        <w:rPr>
          <w:rStyle w:val="TagStyle"/>
          <w:rtl/>
        </w:rPr>
        <w:t xml:space="preserve"> &lt;&lt; יור &gt;&gt; </w:t>
      </w:r>
      <w:r>
        <w:rPr>
          <w:rtl/>
        </w:rPr>
        <w:t>היו"ר שמחה רוטמן:</w:t>
      </w:r>
      <w:r w:rsidRPr="009A1E3B">
        <w:rPr>
          <w:rStyle w:val="TagStyle"/>
          <w:rtl/>
        </w:rPr>
        <w:t xml:space="preserve"> &lt;&lt; יור &gt;&gt;</w:t>
      </w:r>
      <w:r>
        <w:rPr>
          <w:rtl/>
        </w:rPr>
        <w:t xml:space="preserve"> </w:t>
      </w:r>
      <w:bookmarkEnd w:id="101"/>
    </w:p>
    <w:p w14:paraId="05ABFE96" w14:textId="77777777" w:rsidR="009A1E3B" w:rsidRDefault="009A1E3B" w:rsidP="009A1E3B">
      <w:pPr>
        <w:pStyle w:val="KeepWithNext"/>
        <w:rPr>
          <w:rtl/>
          <w:lang w:eastAsia="he-IL"/>
        </w:rPr>
      </w:pPr>
    </w:p>
    <w:p w14:paraId="5B80D983" w14:textId="77777777" w:rsidR="009A1E3B" w:rsidRDefault="00192BFF" w:rsidP="009A1E3B">
      <w:pPr>
        <w:rPr>
          <w:rtl/>
          <w:lang w:eastAsia="he-IL"/>
        </w:rPr>
      </w:pPr>
      <w:bookmarkStart w:id="102" w:name="_ETM_Q1_748748"/>
      <w:bookmarkEnd w:id="102"/>
      <w:r w:rsidRPr="00192BFF">
        <w:rPr>
          <w:rFonts w:hint="cs"/>
          <w:rtl/>
          <w:lang w:eastAsia="he-IL"/>
        </w:rPr>
        <w:t>שנייה</w:t>
      </w:r>
      <w:r w:rsidR="009A1E3B">
        <w:rPr>
          <w:rFonts w:hint="cs"/>
          <w:rtl/>
          <w:lang w:eastAsia="he-IL"/>
        </w:rPr>
        <w:t>,</w:t>
      </w:r>
      <w:r w:rsidRPr="00192BFF">
        <w:rPr>
          <w:rFonts w:hint="cs"/>
          <w:rtl/>
          <w:lang w:eastAsia="he-IL"/>
        </w:rPr>
        <w:t xml:space="preserve"> פרופסור </w:t>
      </w:r>
      <w:r w:rsidR="009A1E3B">
        <w:rPr>
          <w:rFonts w:hint="cs"/>
          <w:rtl/>
          <w:lang w:eastAsia="he-IL"/>
        </w:rPr>
        <w:t>איינהורן,</w:t>
      </w:r>
      <w:r w:rsidRPr="00192BFF">
        <w:rPr>
          <w:rFonts w:hint="cs"/>
          <w:rtl/>
          <w:lang w:eastAsia="he-IL"/>
        </w:rPr>
        <w:t xml:space="preserve"> לא צריך פה הרחבת חזית. </w:t>
      </w:r>
    </w:p>
    <w:p w14:paraId="2BC70CE1" w14:textId="77777777" w:rsidR="009A1E3B" w:rsidRDefault="009A1E3B" w:rsidP="009A1E3B">
      <w:pPr>
        <w:rPr>
          <w:rtl/>
          <w:lang w:eastAsia="he-IL"/>
        </w:rPr>
      </w:pPr>
      <w:bookmarkStart w:id="103" w:name="_ETM_Q1_749287"/>
      <w:bookmarkStart w:id="104" w:name="_ETM_Q1_749334"/>
      <w:bookmarkEnd w:id="103"/>
      <w:bookmarkEnd w:id="104"/>
    </w:p>
    <w:p w14:paraId="28CCBA10" w14:textId="6626A202" w:rsidR="009A1E3B" w:rsidRDefault="009A1E3B" w:rsidP="009A1E3B">
      <w:pPr>
        <w:pStyle w:val="-"/>
        <w:keepNext/>
        <w:rPr>
          <w:rtl/>
        </w:rPr>
      </w:pPr>
      <w:bookmarkStart w:id="105" w:name="ET_speakercontinue_701305_19"/>
      <w:r w:rsidRPr="009A1E3B">
        <w:rPr>
          <w:rStyle w:val="TagStyle"/>
          <w:rtl/>
        </w:rPr>
        <w:t xml:space="preserve"> &lt;&lt; דובר_המשך &gt;&gt; </w:t>
      </w:r>
      <w:r>
        <w:rPr>
          <w:rtl/>
        </w:rPr>
        <w:t>טליה איינהורן:</w:t>
      </w:r>
      <w:r w:rsidRPr="009A1E3B">
        <w:rPr>
          <w:rStyle w:val="TagStyle"/>
          <w:rtl/>
        </w:rPr>
        <w:t xml:space="preserve"> &lt;&lt; דובר_המשך &gt;&gt;</w:t>
      </w:r>
      <w:r>
        <w:rPr>
          <w:rtl/>
        </w:rPr>
        <w:t xml:space="preserve"> </w:t>
      </w:r>
      <w:bookmarkEnd w:id="105"/>
    </w:p>
    <w:p w14:paraId="26A10AC6" w14:textId="77777777" w:rsidR="009A1E3B" w:rsidRDefault="009A1E3B" w:rsidP="009A1E3B">
      <w:pPr>
        <w:pStyle w:val="KeepWithNext"/>
        <w:rPr>
          <w:rtl/>
          <w:lang w:eastAsia="he-IL"/>
        </w:rPr>
      </w:pPr>
    </w:p>
    <w:p w14:paraId="20EF6D74" w14:textId="77777777" w:rsidR="009A1E3B" w:rsidRDefault="009A1E3B" w:rsidP="009A1E3B">
      <w:pPr>
        <w:rPr>
          <w:rtl/>
          <w:lang w:eastAsia="he-IL"/>
        </w:rPr>
      </w:pPr>
      <w:r>
        <w:rPr>
          <w:rFonts w:hint="cs"/>
          <w:rtl/>
          <w:lang w:eastAsia="he-IL"/>
        </w:rPr>
        <w:t xml:space="preserve">זו </w:t>
      </w:r>
      <w:bookmarkStart w:id="106" w:name="_ETM_Q1_749647"/>
      <w:bookmarkStart w:id="107" w:name="_ETM_Q1_749751"/>
      <w:bookmarkEnd w:id="106"/>
      <w:bookmarkEnd w:id="107"/>
      <w:r w:rsidR="00192BFF" w:rsidRPr="00192BFF">
        <w:rPr>
          <w:rFonts w:hint="cs"/>
          <w:rtl/>
          <w:lang w:eastAsia="he-IL"/>
        </w:rPr>
        <w:t>לא הרחבה חזית</w:t>
      </w:r>
      <w:r>
        <w:rPr>
          <w:rFonts w:hint="cs"/>
          <w:rtl/>
          <w:lang w:eastAsia="he-IL"/>
        </w:rPr>
        <w:t>,</w:t>
      </w:r>
      <w:r w:rsidR="00192BFF" w:rsidRPr="00192BFF">
        <w:rPr>
          <w:rFonts w:hint="cs"/>
          <w:rtl/>
          <w:lang w:eastAsia="he-IL"/>
        </w:rPr>
        <w:t xml:space="preserve"> זה הלב של העניין</w:t>
      </w:r>
      <w:r>
        <w:rPr>
          <w:rFonts w:hint="cs"/>
          <w:rtl/>
          <w:lang w:eastAsia="he-IL"/>
        </w:rPr>
        <w:t>.</w:t>
      </w:r>
      <w:bookmarkStart w:id="108" w:name="_ETM_Q1_749767"/>
      <w:bookmarkEnd w:id="108"/>
    </w:p>
    <w:p w14:paraId="63B8FA9D" w14:textId="77777777" w:rsidR="009A1E3B" w:rsidRDefault="009A1E3B" w:rsidP="009A1E3B">
      <w:pPr>
        <w:rPr>
          <w:rtl/>
          <w:lang w:eastAsia="he-IL"/>
        </w:rPr>
      </w:pPr>
      <w:bookmarkStart w:id="109" w:name="_ETM_Q1_749880"/>
      <w:bookmarkEnd w:id="109"/>
    </w:p>
    <w:p w14:paraId="42F1B056" w14:textId="7322177E" w:rsidR="009A1E3B" w:rsidRDefault="009A1E3B" w:rsidP="009A1E3B">
      <w:pPr>
        <w:pStyle w:val="af8"/>
        <w:keepNext/>
        <w:rPr>
          <w:rtl/>
        </w:rPr>
      </w:pPr>
      <w:bookmarkStart w:id="110" w:name="ET_yor_6157_20"/>
      <w:r w:rsidRPr="009A1E3B">
        <w:rPr>
          <w:rStyle w:val="TagStyle"/>
          <w:rtl/>
        </w:rPr>
        <w:t xml:space="preserve"> &lt;&lt; יור &gt;&gt; </w:t>
      </w:r>
      <w:r>
        <w:rPr>
          <w:rtl/>
        </w:rPr>
        <w:t>היו"ר שמחה רוטמן:</w:t>
      </w:r>
      <w:r w:rsidRPr="009A1E3B">
        <w:rPr>
          <w:rStyle w:val="TagStyle"/>
          <w:rtl/>
        </w:rPr>
        <w:t xml:space="preserve"> &lt;&lt; יור &gt;&gt;</w:t>
      </w:r>
      <w:r>
        <w:rPr>
          <w:rtl/>
        </w:rPr>
        <w:t xml:space="preserve"> </w:t>
      </w:r>
      <w:bookmarkEnd w:id="110"/>
    </w:p>
    <w:p w14:paraId="14F9C6FE" w14:textId="77777777" w:rsidR="009A1E3B" w:rsidRDefault="009A1E3B" w:rsidP="009A1E3B">
      <w:pPr>
        <w:pStyle w:val="KeepWithNext"/>
        <w:rPr>
          <w:rtl/>
          <w:lang w:eastAsia="he-IL"/>
        </w:rPr>
      </w:pPr>
    </w:p>
    <w:p w14:paraId="353753DE" w14:textId="662C23CF" w:rsidR="00192BFF" w:rsidRDefault="00192BFF" w:rsidP="009A1E3B">
      <w:pPr>
        <w:rPr>
          <w:rtl/>
          <w:lang w:eastAsia="he-IL"/>
        </w:rPr>
      </w:pPr>
      <w:bookmarkStart w:id="111" w:name="_ETM_Q1_752376"/>
      <w:bookmarkStart w:id="112" w:name="_ETM_Q1_750920"/>
      <w:bookmarkStart w:id="113" w:name="_ETM_Q1_751029"/>
      <w:bookmarkEnd w:id="111"/>
      <w:bookmarkEnd w:id="112"/>
      <w:bookmarkEnd w:id="113"/>
      <w:r w:rsidRPr="00192BFF">
        <w:rPr>
          <w:rFonts w:hint="cs"/>
          <w:rtl/>
          <w:lang w:eastAsia="he-IL"/>
        </w:rPr>
        <w:t>לא</w:t>
      </w:r>
      <w:r w:rsidR="009A1E3B">
        <w:rPr>
          <w:rFonts w:hint="cs"/>
          <w:rtl/>
          <w:lang w:eastAsia="he-IL"/>
        </w:rPr>
        <w:t>,</w:t>
      </w:r>
      <w:r w:rsidRPr="00192BFF">
        <w:rPr>
          <w:rFonts w:hint="cs"/>
          <w:rtl/>
          <w:lang w:eastAsia="he-IL"/>
        </w:rPr>
        <w:t xml:space="preserve"> זה לא</w:t>
      </w:r>
      <w:r w:rsidR="009A1E3B">
        <w:rPr>
          <w:rFonts w:hint="cs"/>
          <w:rtl/>
          <w:lang w:eastAsia="he-IL"/>
        </w:rPr>
        <w:t>.</w:t>
      </w:r>
      <w:r w:rsidRPr="00192BFF">
        <w:rPr>
          <w:rFonts w:hint="cs"/>
          <w:rtl/>
          <w:lang w:eastAsia="he-IL"/>
        </w:rPr>
        <w:t xml:space="preserve"> אני אגיד לך למה</w:t>
      </w:r>
      <w:r w:rsidR="009A1E3B">
        <w:rPr>
          <w:rFonts w:hint="cs"/>
          <w:rtl/>
          <w:lang w:eastAsia="he-IL"/>
        </w:rPr>
        <w:t>.</w:t>
      </w:r>
      <w:r w:rsidRPr="00192BFF">
        <w:rPr>
          <w:rFonts w:hint="cs"/>
          <w:rtl/>
          <w:lang w:eastAsia="he-IL"/>
        </w:rPr>
        <w:t xml:space="preserve"> בואי נסכם כרגע</w:t>
      </w:r>
      <w:r w:rsidR="009A1E3B">
        <w:rPr>
          <w:rFonts w:hint="cs"/>
          <w:rtl/>
          <w:lang w:eastAsia="he-IL"/>
        </w:rPr>
        <w:t>,</w:t>
      </w:r>
      <w:r w:rsidRPr="00192BFF">
        <w:rPr>
          <w:rFonts w:hint="cs"/>
          <w:rtl/>
          <w:lang w:eastAsia="he-IL"/>
        </w:rPr>
        <w:t xml:space="preserve"> לטובת הדיון שלנו</w:t>
      </w:r>
      <w:r w:rsidR="009A1E3B">
        <w:rPr>
          <w:rFonts w:hint="cs"/>
          <w:rtl/>
          <w:lang w:eastAsia="he-IL"/>
        </w:rPr>
        <w:t>,</w:t>
      </w:r>
      <w:r w:rsidRPr="00192BFF">
        <w:rPr>
          <w:rFonts w:hint="cs"/>
          <w:rtl/>
          <w:lang w:eastAsia="he-IL"/>
        </w:rPr>
        <w:t xml:space="preserve"> שאם יש ויכוח בין חברה ישראלית לחברה ישראלית</w:t>
      </w:r>
      <w:r w:rsidR="009A1E3B">
        <w:rPr>
          <w:rFonts w:hint="cs"/>
          <w:rtl/>
          <w:lang w:eastAsia="he-IL"/>
        </w:rPr>
        <w:t>,</w:t>
      </w:r>
      <w:r w:rsidRPr="00192BFF">
        <w:rPr>
          <w:rFonts w:hint="cs"/>
          <w:rtl/>
          <w:lang w:eastAsia="he-IL"/>
        </w:rPr>
        <w:t xml:space="preserve"> אבל בעל מניות מהותי באחת החברות הוא תושב זר</w:t>
      </w:r>
      <w:r w:rsidR="009A1E3B">
        <w:rPr>
          <w:rFonts w:hint="cs"/>
          <w:rtl/>
          <w:lang w:eastAsia="he-IL"/>
        </w:rPr>
        <w:t xml:space="preserve">, </w:t>
      </w:r>
      <w:r w:rsidRPr="00192BFF">
        <w:rPr>
          <w:rFonts w:hint="cs"/>
          <w:rtl/>
          <w:lang w:eastAsia="he-IL"/>
        </w:rPr>
        <w:t>האירוע רובו בישראל</w:t>
      </w:r>
      <w:r w:rsidR="009A1E3B">
        <w:rPr>
          <w:rFonts w:hint="cs"/>
          <w:rtl/>
          <w:lang w:eastAsia="he-IL"/>
        </w:rPr>
        <w:t>.</w:t>
      </w:r>
      <w:r w:rsidRPr="00192BFF">
        <w:rPr>
          <w:rFonts w:hint="cs"/>
          <w:rtl/>
          <w:lang w:eastAsia="he-IL"/>
        </w:rPr>
        <w:t xml:space="preserve"> אני חושב שאפשר יהיה לומר שיש פה אלמנט בי</w:t>
      </w:r>
      <w:r w:rsidR="009A1E3B">
        <w:rPr>
          <w:rFonts w:hint="cs"/>
          <w:rtl/>
          <w:lang w:eastAsia="he-IL"/>
        </w:rPr>
        <w:t>ן-</w:t>
      </w:r>
      <w:r w:rsidRPr="00192BFF">
        <w:rPr>
          <w:rFonts w:hint="cs"/>
          <w:rtl/>
          <w:lang w:eastAsia="he-IL"/>
        </w:rPr>
        <w:t>לאומי</w:t>
      </w:r>
      <w:r w:rsidR="009A1E3B">
        <w:rPr>
          <w:rFonts w:hint="cs"/>
          <w:rtl/>
          <w:lang w:eastAsia="he-IL"/>
        </w:rPr>
        <w:t>,</w:t>
      </w:r>
      <w:r w:rsidRPr="00192BFF">
        <w:rPr>
          <w:rFonts w:hint="cs"/>
          <w:rtl/>
          <w:lang w:eastAsia="he-IL"/>
        </w:rPr>
        <w:t xml:space="preserve"> תחום שיפוט, בוודאי אם הצדדים הסכימו לזה במפורש</w:t>
      </w:r>
      <w:r w:rsidR="009A1E3B">
        <w:rPr>
          <w:rFonts w:hint="cs"/>
          <w:rtl/>
          <w:lang w:eastAsia="he-IL"/>
        </w:rPr>
        <w:t>,</w:t>
      </w:r>
      <w:r w:rsidRPr="00192BFF">
        <w:rPr>
          <w:rFonts w:hint="cs"/>
          <w:rtl/>
          <w:lang w:eastAsia="he-IL"/>
        </w:rPr>
        <w:t xml:space="preserve"> שזה חשוב ומהותי עבורם</w:t>
      </w:r>
      <w:r w:rsidR="009A1E3B">
        <w:rPr>
          <w:rFonts w:hint="cs"/>
          <w:rtl/>
          <w:lang w:eastAsia="he-IL"/>
        </w:rPr>
        <w:t>.</w:t>
      </w:r>
      <w:r w:rsidRPr="00192BFF">
        <w:rPr>
          <w:rFonts w:hint="cs"/>
          <w:rtl/>
          <w:lang w:eastAsia="he-IL"/>
        </w:rPr>
        <w:t xml:space="preserve"> ואם הדוגמה הזאת </w:t>
      </w:r>
      <w:r w:rsidR="009A1E3B">
        <w:rPr>
          <w:rFonts w:hint="cs"/>
          <w:rtl/>
          <w:lang w:eastAsia="he-IL"/>
        </w:rPr>
        <w:t xml:space="preserve">היא </w:t>
      </w:r>
      <w:bookmarkStart w:id="114" w:name="_ETM_Q1_781625"/>
      <w:bookmarkEnd w:id="114"/>
      <w:r w:rsidRPr="00192BFF">
        <w:rPr>
          <w:rFonts w:hint="cs"/>
          <w:rtl/>
          <w:lang w:eastAsia="he-IL"/>
        </w:rPr>
        <w:t>קצת עדינה מדי אז אפשר טיפה לשדרג אותה לטובת המעוניינים. עדיין הסכסוך עצמו</w:t>
      </w:r>
      <w:r w:rsidR="009A1E3B">
        <w:rPr>
          <w:rFonts w:hint="cs"/>
          <w:rtl/>
          <w:lang w:eastAsia="he-IL"/>
        </w:rPr>
        <w:t>,</w:t>
      </w:r>
      <w:r w:rsidRPr="00192BFF">
        <w:rPr>
          <w:rFonts w:hint="cs"/>
          <w:rtl/>
          <w:lang w:eastAsia="he-IL"/>
        </w:rPr>
        <w:t xml:space="preserve"> סוגיותיו והציבור הרחב שיושפע מהדיון הוא ישראל. עכשיו נשאלת השאלה</w:t>
      </w:r>
      <w:r w:rsidR="009A1E3B">
        <w:rPr>
          <w:rFonts w:hint="cs"/>
          <w:rtl/>
          <w:lang w:eastAsia="he-IL"/>
        </w:rPr>
        <w:t>,</w:t>
      </w:r>
      <w:r w:rsidRPr="00192BFF">
        <w:rPr>
          <w:rFonts w:hint="cs"/>
          <w:rtl/>
          <w:lang w:eastAsia="he-IL"/>
        </w:rPr>
        <w:t xml:space="preserve"> לא השאלה איך יסתכל בית המשפט על תקנת הציבור</w:t>
      </w:r>
      <w:r w:rsidR="009A1E3B">
        <w:rPr>
          <w:rFonts w:hint="cs"/>
          <w:rtl/>
          <w:lang w:eastAsia="he-IL"/>
        </w:rPr>
        <w:t xml:space="preserve"> –</w:t>
      </w:r>
      <w:r w:rsidRPr="00192BFF">
        <w:rPr>
          <w:rFonts w:hint="cs"/>
          <w:rtl/>
          <w:lang w:eastAsia="he-IL"/>
        </w:rPr>
        <w:t xml:space="preserve"> כן או לא</w:t>
      </w:r>
      <w:r w:rsidR="009A1E3B">
        <w:rPr>
          <w:rFonts w:hint="cs"/>
          <w:rtl/>
          <w:lang w:eastAsia="he-IL"/>
        </w:rPr>
        <w:t xml:space="preserve"> –</w:t>
      </w:r>
      <w:r w:rsidRPr="00192BFF">
        <w:rPr>
          <w:rFonts w:hint="cs"/>
          <w:rtl/>
          <w:lang w:eastAsia="he-IL"/>
        </w:rPr>
        <w:t xml:space="preserve"> אלא האם אני דורש </w:t>
      </w:r>
      <w:r w:rsidRPr="00192BFF">
        <w:rPr>
          <w:rFonts w:hint="cs"/>
          <w:rtl/>
          <w:lang w:eastAsia="he-IL"/>
        </w:rPr>
        <w:lastRenderedPageBreak/>
        <w:t>שיהיה בעל מניות מהותי</w:t>
      </w:r>
      <w:r w:rsidR="005F55DD">
        <w:rPr>
          <w:rFonts w:hint="cs"/>
          <w:rtl/>
          <w:lang w:eastAsia="he-IL"/>
        </w:rPr>
        <w:t>,</w:t>
      </w:r>
      <w:r w:rsidRPr="00192BFF">
        <w:rPr>
          <w:rFonts w:hint="cs"/>
          <w:rtl/>
          <w:lang w:eastAsia="he-IL"/>
        </w:rPr>
        <w:t xml:space="preserve"> לצורך העניין</w:t>
      </w:r>
      <w:r w:rsidR="005F55DD">
        <w:rPr>
          <w:rFonts w:hint="cs"/>
          <w:rtl/>
          <w:lang w:eastAsia="he-IL"/>
        </w:rPr>
        <w:t>,</w:t>
      </w:r>
      <w:r w:rsidRPr="00192BFF">
        <w:rPr>
          <w:rFonts w:hint="cs"/>
          <w:rtl/>
          <w:lang w:eastAsia="he-IL"/>
        </w:rPr>
        <w:t xml:space="preserve"> כדי שנהיה בחוק הזה</w:t>
      </w:r>
      <w:r w:rsidR="005F55DD">
        <w:rPr>
          <w:rFonts w:hint="cs"/>
          <w:rtl/>
          <w:lang w:eastAsia="he-IL"/>
        </w:rPr>
        <w:t>,</w:t>
      </w:r>
      <w:r w:rsidRPr="00192BFF">
        <w:rPr>
          <w:rFonts w:hint="cs"/>
          <w:rtl/>
          <w:lang w:eastAsia="he-IL"/>
        </w:rPr>
        <w:t xml:space="preserve"> או שאני לא דורש את זה</w:t>
      </w:r>
      <w:r w:rsidR="005F55DD">
        <w:rPr>
          <w:rFonts w:hint="cs"/>
          <w:rtl/>
          <w:lang w:eastAsia="he-IL"/>
        </w:rPr>
        <w:t>?</w:t>
      </w:r>
      <w:r w:rsidRPr="00192BFF">
        <w:rPr>
          <w:rFonts w:hint="cs"/>
          <w:rtl/>
          <w:lang w:eastAsia="he-IL"/>
        </w:rPr>
        <w:t xml:space="preserve"> איך זה יתפרש במקרה </w:t>
      </w:r>
      <w:r w:rsidR="005F55DD">
        <w:rPr>
          <w:rFonts w:hint="cs"/>
          <w:rtl/>
          <w:lang w:eastAsia="he-IL"/>
        </w:rPr>
        <w:t xml:space="preserve">שהתקנה – </w:t>
      </w:r>
      <w:r w:rsidRPr="00192BFF">
        <w:rPr>
          <w:rFonts w:hint="cs"/>
          <w:rtl/>
          <w:lang w:eastAsia="he-IL"/>
        </w:rPr>
        <w:t>זה פחות רלוונטי</w:t>
      </w:r>
      <w:r w:rsidR="005F55DD">
        <w:rPr>
          <w:rFonts w:hint="cs"/>
          <w:rtl/>
          <w:lang w:eastAsia="he-IL"/>
        </w:rPr>
        <w:t>.</w:t>
      </w:r>
    </w:p>
    <w:p w14:paraId="75916485" w14:textId="77777777" w:rsidR="005F55DD" w:rsidRDefault="005F55DD" w:rsidP="009A1E3B">
      <w:pPr>
        <w:rPr>
          <w:rtl/>
          <w:lang w:eastAsia="he-IL"/>
        </w:rPr>
      </w:pPr>
    </w:p>
    <w:p w14:paraId="1A80C469" w14:textId="7DEC303C" w:rsidR="005F55DD" w:rsidRDefault="005F55DD" w:rsidP="005F55DD">
      <w:pPr>
        <w:pStyle w:val="afb"/>
        <w:keepNext/>
        <w:rPr>
          <w:rtl/>
          <w:lang w:eastAsia="he-IL"/>
        </w:rPr>
      </w:pPr>
      <w:bookmarkStart w:id="115" w:name="ET_guest_701305_21"/>
      <w:r w:rsidRPr="005F55DD">
        <w:rPr>
          <w:rStyle w:val="TagStyle"/>
          <w:rtl/>
        </w:rPr>
        <w:t xml:space="preserve"> &lt;&lt; אורח &gt;&gt; </w:t>
      </w:r>
      <w:r>
        <w:rPr>
          <w:rtl/>
          <w:lang w:eastAsia="he-IL"/>
        </w:rPr>
        <w:t>טליה איינהורן:</w:t>
      </w:r>
      <w:r w:rsidRPr="005F55DD">
        <w:rPr>
          <w:rStyle w:val="TagStyle"/>
          <w:rtl/>
        </w:rPr>
        <w:t xml:space="preserve"> &lt;&lt; אורח &gt;&gt;</w:t>
      </w:r>
      <w:r>
        <w:rPr>
          <w:rtl/>
          <w:lang w:eastAsia="he-IL"/>
        </w:rPr>
        <w:t xml:space="preserve"> </w:t>
      </w:r>
      <w:bookmarkEnd w:id="115"/>
    </w:p>
    <w:p w14:paraId="4D24C9DE" w14:textId="77777777" w:rsidR="005F55DD" w:rsidRDefault="005F55DD" w:rsidP="005F55DD">
      <w:pPr>
        <w:pStyle w:val="KeepWithNext"/>
        <w:rPr>
          <w:rtl/>
          <w:lang w:eastAsia="he-IL"/>
        </w:rPr>
      </w:pPr>
    </w:p>
    <w:p w14:paraId="4C729B65" w14:textId="77777777" w:rsidR="005F55DD" w:rsidRDefault="005F55DD" w:rsidP="00192BFF">
      <w:pPr>
        <w:rPr>
          <w:rtl/>
          <w:lang w:eastAsia="he-IL"/>
        </w:rPr>
      </w:pPr>
      <w:r>
        <w:rPr>
          <w:rFonts w:hint="cs"/>
          <w:rtl/>
          <w:lang w:eastAsia="he-IL"/>
        </w:rPr>
        <w:t xml:space="preserve">אבל </w:t>
      </w:r>
      <w:r w:rsidR="00192BFF" w:rsidRPr="00192BFF">
        <w:rPr>
          <w:rFonts w:hint="cs"/>
          <w:rtl/>
          <w:lang w:eastAsia="he-IL"/>
        </w:rPr>
        <w:t xml:space="preserve">זו לא השאלה בכלל. </w:t>
      </w:r>
    </w:p>
    <w:p w14:paraId="63CAEA51" w14:textId="77777777" w:rsidR="005F55DD" w:rsidRDefault="005F55DD" w:rsidP="00192BFF">
      <w:pPr>
        <w:rPr>
          <w:rtl/>
          <w:lang w:eastAsia="he-IL"/>
        </w:rPr>
      </w:pPr>
      <w:bookmarkStart w:id="116" w:name="_ETM_Q1_815211"/>
      <w:bookmarkEnd w:id="116"/>
    </w:p>
    <w:p w14:paraId="6AEBC16C" w14:textId="69036A8D" w:rsidR="005F55DD" w:rsidRDefault="005F55DD" w:rsidP="005F55DD">
      <w:pPr>
        <w:pStyle w:val="af8"/>
        <w:keepNext/>
        <w:rPr>
          <w:rtl/>
        </w:rPr>
      </w:pPr>
      <w:bookmarkStart w:id="117" w:name="ET_yor_6157_22"/>
      <w:r w:rsidRPr="005F55DD">
        <w:rPr>
          <w:rStyle w:val="TagStyle"/>
          <w:rtl/>
        </w:rPr>
        <w:t xml:space="preserve"> &lt;&lt; יור &gt;&gt; </w:t>
      </w:r>
      <w:r>
        <w:rPr>
          <w:rtl/>
        </w:rPr>
        <w:t>היו"ר שמחה רוטמן:</w:t>
      </w:r>
      <w:r w:rsidRPr="005F55DD">
        <w:rPr>
          <w:rStyle w:val="TagStyle"/>
          <w:rtl/>
        </w:rPr>
        <w:t xml:space="preserve"> &lt;&lt; יור &gt;&gt;</w:t>
      </w:r>
      <w:r>
        <w:rPr>
          <w:rtl/>
        </w:rPr>
        <w:t xml:space="preserve"> </w:t>
      </w:r>
      <w:bookmarkEnd w:id="117"/>
    </w:p>
    <w:p w14:paraId="4441705F" w14:textId="77777777" w:rsidR="005F55DD" w:rsidRDefault="005F55DD" w:rsidP="005F55DD">
      <w:pPr>
        <w:pStyle w:val="KeepWithNext"/>
        <w:rPr>
          <w:rtl/>
          <w:lang w:eastAsia="he-IL"/>
        </w:rPr>
      </w:pPr>
    </w:p>
    <w:p w14:paraId="36F3446D" w14:textId="77777777" w:rsidR="005F55DD" w:rsidRDefault="00192BFF" w:rsidP="00192BFF">
      <w:pPr>
        <w:rPr>
          <w:rtl/>
          <w:lang w:eastAsia="he-IL"/>
        </w:rPr>
      </w:pPr>
      <w:bookmarkStart w:id="118" w:name="_ETM_Q1_817345"/>
      <w:bookmarkStart w:id="119" w:name="_ETM_Q1_815455"/>
      <w:bookmarkStart w:id="120" w:name="_ETM_Q1_815520"/>
      <w:bookmarkStart w:id="121" w:name="_ETM_Q1_815599"/>
      <w:bookmarkEnd w:id="118"/>
      <w:bookmarkEnd w:id="119"/>
      <w:bookmarkEnd w:id="120"/>
      <w:bookmarkEnd w:id="121"/>
      <w:r w:rsidRPr="00192BFF">
        <w:rPr>
          <w:rFonts w:hint="cs"/>
          <w:rtl/>
          <w:lang w:eastAsia="he-IL"/>
        </w:rPr>
        <w:t xml:space="preserve">אז זו השאלה שאנחנו מדברים עליה כרגע. </w:t>
      </w:r>
    </w:p>
    <w:p w14:paraId="4111B1F3" w14:textId="77777777" w:rsidR="005F55DD" w:rsidRDefault="005F55DD" w:rsidP="00192BFF">
      <w:pPr>
        <w:rPr>
          <w:rtl/>
          <w:lang w:eastAsia="he-IL"/>
        </w:rPr>
      </w:pPr>
      <w:bookmarkStart w:id="122" w:name="_ETM_Q1_815435"/>
      <w:bookmarkEnd w:id="122"/>
    </w:p>
    <w:p w14:paraId="01F639B2" w14:textId="431B8DB2" w:rsidR="005F55DD" w:rsidRDefault="005F55DD" w:rsidP="005F55DD">
      <w:pPr>
        <w:pStyle w:val="-"/>
        <w:keepNext/>
        <w:rPr>
          <w:rtl/>
        </w:rPr>
      </w:pPr>
      <w:bookmarkStart w:id="123" w:name="ET_speakercontinue_701305_23"/>
      <w:r w:rsidRPr="005F55DD">
        <w:rPr>
          <w:rStyle w:val="TagStyle"/>
          <w:rtl/>
        </w:rPr>
        <w:t xml:space="preserve"> &lt;&lt; דובר_המשך &gt;&gt; </w:t>
      </w:r>
      <w:r>
        <w:rPr>
          <w:rtl/>
        </w:rPr>
        <w:t>טליה איינהורן:</w:t>
      </w:r>
      <w:r w:rsidRPr="005F55DD">
        <w:rPr>
          <w:rStyle w:val="TagStyle"/>
          <w:rtl/>
        </w:rPr>
        <w:t xml:space="preserve"> &lt;&lt; דובר_המשך &gt;&gt;</w:t>
      </w:r>
      <w:r>
        <w:rPr>
          <w:rtl/>
        </w:rPr>
        <w:t xml:space="preserve"> </w:t>
      </w:r>
      <w:bookmarkEnd w:id="123"/>
    </w:p>
    <w:p w14:paraId="28AEE746" w14:textId="77777777" w:rsidR="005F55DD" w:rsidRDefault="005F55DD" w:rsidP="005F55DD">
      <w:pPr>
        <w:pStyle w:val="KeepWithNext"/>
        <w:rPr>
          <w:rtl/>
          <w:lang w:eastAsia="he-IL"/>
        </w:rPr>
      </w:pPr>
    </w:p>
    <w:p w14:paraId="592D8271" w14:textId="77777777" w:rsidR="005F55DD" w:rsidRDefault="00192BFF" w:rsidP="00192BFF">
      <w:pPr>
        <w:rPr>
          <w:rtl/>
          <w:lang w:eastAsia="he-IL"/>
        </w:rPr>
      </w:pPr>
      <w:bookmarkStart w:id="124" w:name="_ETM_Q1_817733"/>
      <w:bookmarkStart w:id="125" w:name="_ETM_Q1_815704"/>
      <w:bookmarkStart w:id="126" w:name="_ETM_Q1_815769"/>
      <w:bookmarkStart w:id="127" w:name="_ETM_Q1_815849"/>
      <w:bookmarkEnd w:id="124"/>
      <w:bookmarkEnd w:id="125"/>
      <w:bookmarkEnd w:id="126"/>
      <w:bookmarkEnd w:id="127"/>
      <w:r w:rsidRPr="00192BFF">
        <w:rPr>
          <w:rFonts w:hint="cs"/>
          <w:rtl/>
          <w:lang w:eastAsia="he-IL"/>
        </w:rPr>
        <w:t>לא</w:t>
      </w:r>
      <w:r w:rsidR="005F55DD">
        <w:rPr>
          <w:rFonts w:hint="cs"/>
          <w:rtl/>
          <w:lang w:eastAsia="he-IL"/>
        </w:rPr>
        <w:t>.</w:t>
      </w:r>
      <w:r w:rsidRPr="00192BFF">
        <w:rPr>
          <w:rFonts w:hint="cs"/>
          <w:rtl/>
          <w:lang w:eastAsia="he-IL"/>
        </w:rPr>
        <w:t xml:space="preserve"> אני אענה לך. נאמר שיש סכסוך בין גדרה לחדרה, בלי שום היבט בין</w:t>
      </w:r>
      <w:r w:rsidR="005F55DD">
        <w:rPr>
          <w:rFonts w:hint="cs"/>
          <w:rtl/>
          <w:lang w:eastAsia="he-IL"/>
        </w:rPr>
        <w:t>-</w:t>
      </w:r>
      <w:r w:rsidRPr="00192BFF">
        <w:rPr>
          <w:rFonts w:hint="cs"/>
          <w:rtl/>
          <w:lang w:eastAsia="he-IL"/>
        </w:rPr>
        <w:t xml:space="preserve">לאומי, </w:t>
      </w:r>
      <w:r w:rsidR="005F55DD">
        <w:rPr>
          <w:rFonts w:hint="cs"/>
          <w:rtl/>
          <w:lang w:eastAsia="he-IL"/>
        </w:rPr>
        <w:t>ו</w:t>
      </w:r>
      <w:r w:rsidRPr="00192BFF">
        <w:rPr>
          <w:rFonts w:hint="cs"/>
          <w:rtl/>
          <w:lang w:eastAsia="he-IL"/>
        </w:rPr>
        <w:t>צדדים כתבו</w:t>
      </w:r>
      <w:r w:rsidR="005F55DD">
        <w:rPr>
          <w:rFonts w:hint="cs"/>
          <w:rtl/>
          <w:lang w:eastAsia="he-IL"/>
        </w:rPr>
        <w:t xml:space="preserve"> - - </w:t>
      </w:r>
      <w:bookmarkStart w:id="128" w:name="_ETM_Q1_824548"/>
      <w:bookmarkEnd w:id="128"/>
      <w:r w:rsidR="005F55DD">
        <w:rPr>
          <w:rFonts w:hint="cs"/>
          <w:rtl/>
          <w:lang w:eastAsia="he-IL"/>
        </w:rPr>
        <w:t>-</w:t>
      </w:r>
    </w:p>
    <w:p w14:paraId="7F373609" w14:textId="77777777" w:rsidR="005F55DD" w:rsidRDefault="005F55DD" w:rsidP="00192BFF">
      <w:pPr>
        <w:rPr>
          <w:rtl/>
          <w:lang w:eastAsia="he-IL"/>
        </w:rPr>
      </w:pPr>
      <w:bookmarkStart w:id="129" w:name="_ETM_Q1_826780"/>
      <w:bookmarkEnd w:id="129"/>
    </w:p>
    <w:p w14:paraId="7FE80CF2" w14:textId="1317C3C7" w:rsidR="005F55DD" w:rsidRDefault="005F55DD" w:rsidP="005F55DD">
      <w:pPr>
        <w:pStyle w:val="af8"/>
        <w:keepNext/>
        <w:rPr>
          <w:rtl/>
        </w:rPr>
      </w:pPr>
      <w:bookmarkStart w:id="130" w:name="ET_yor_6157_24"/>
      <w:r w:rsidRPr="005F55DD">
        <w:rPr>
          <w:rStyle w:val="TagStyle"/>
          <w:rtl/>
        </w:rPr>
        <w:t xml:space="preserve"> &lt;&lt; יור &gt;&gt; </w:t>
      </w:r>
      <w:r>
        <w:rPr>
          <w:rtl/>
        </w:rPr>
        <w:t>היו"ר שמחה רוטמן:</w:t>
      </w:r>
      <w:r w:rsidRPr="005F55DD">
        <w:rPr>
          <w:rStyle w:val="TagStyle"/>
          <w:rtl/>
        </w:rPr>
        <w:t xml:space="preserve"> &lt;&lt; יור &gt;&gt;</w:t>
      </w:r>
      <w:r>
        <w:rPr>
          <w:rtl/>
        </w:rPr>
        <w:t xml:space="preserve"> </w:t>
      </w:r>
      <w:bookmarkEnd w:id="130"/>
    </w:p>
    <w:p w14:paraId="7BC3ABBF" w14:textId="77777777" w:rsidR="005F55DD" w:rsidRDefault="005F55DD" w:rsidP="005F55DD">
      <w:pPr>
        <w:pStyle w:val="KeepWithNext"/>
        <w:rPr>
          <w:rtl/>
          <w:lang w:eastAsia="he-IL"/>
        </w:rPr>
      </w:pPr>
    </w:p>
    <w:p w14:paraId="69A4F683" w14:textId="77777777" w:rsidR="005F55DD" w:rsidRDefault="005F55DD" w:rsidP="005F55DD">
      <w:pPr>
        <w:rPr>
          <w:rtl/>
          <w:lang w:eastAsia="he-IL"/>
        </w:rPr>
      </w:pPr>
      <w:bookmarkStart w:id="131" w:name="_ETM_Q1_829259"/>
      <w:bookmarkEnd w:id="131"/>
      <w:r>
        <w:rPr>
          <w:rFonts w:hint="cs"/>
          <w:rtl/>
          <w:lang w:eastAsia="he-IL"/>
        </w:rPr>
        <w:t>הם הסכימו</w:t>
      </w:r>
      <w:bookmarkStart w:id="132" w:name="_ETM_Q1_827023"/>
      <w:bookmarkStart w:id="133" w:name="_ETM_Q1_827077"/>
      <w:bookmarkStart w:id="134" w:name="_ETM_Q1_827122"/>
      <w:bookmarkEnd w:id="132"/>
      <w:bookmarkEnd w:id="133"/>
      <w:bookmarkEnd w:id="134"/>
      <w:r w:rsidR="00192BFF" w:rsidRPr="00192BFF">
        <w:rPr>
          <w:rFonts w:hint="cs"/>
          <w:rtl/>
          <w:lang w:eastAsia="he-IL"/>
        </w:rPr>
        <w:t xml:space="preserve"> שהוא קשור ליותר מתחום שיפוט אחד. </w:t>
      </w:r>
      <w:bookmarkStart w:id="135" w:name="_ETM_Q1_825385"/>
      <w:bookmarkEnd w:id="135"/>
    </w:p>
    <w:p w14:paraId="0F6E95B4" w14:textId="77777777" w:rsidR="005F55DD" w:rsidRDefault="005F55DD" w:rsidP="005F55DD">
      <w:pPr>
        <w:rPr>
          <w:rtl/>
          <w:lang w:eastAsia="he-IL"/>
        </w:rPr>
      </w:pPr>
    </w:p>
    <w:p w14:paraId="4A637EC4" w14:textId="11BE622B" w:rsidR="005F55DD" w:rsidRDefault="005F55DD" w:rsidP="005F55DD">
      <w:pPr>
        <w:pStyle w:val="-"/>
        <w:keepNext/>
        <w:rPr>
          <w:rtl/>
        </w:rPr>
      </w:pPr>
      <w:bookmarkStart w:id="136" w:name="ET_speakercontinue_701305_25"/>
      <w:r w:rsidRPr="005F55DD">
        <w:rPr>
          <w:rStyle w:val="TagStyle"/>
          <w:rtl/>
        </w:rPr>
        <w:t xml:space="preserve"> &lt;&lt; דובר_המשך &gt;&gt; </w:t>
      </w:r>
      <w:r>
        <w:rPr>
          <w:rtl/>
        </w:rPr>
        <w:t>טליה איינהורן:</w:t>
      </w:r>
      <w:r w:rsidRPr="005F55DD">
        <w:rPr>
          <w:rStyle w:val="TagStyle"/>
          <w:rtl/>
        </w:rPr>
        <w:t xml:space="preserve"> &lt;&lt; דובר_המשך &gt;&gt;</w:t>
      </w:r>
      <w:r>
        <w:rPr>
          <w:rtl/>
        </w:rPr>
        <w:t xml:space="preserve"> </w:t>
      </w:r>
      <w:bookmarkEnd w:id="136"/>
    </w:p>
    <w:p w14:paraId="1D5DCAE5" w14:textId="77777777" w:rsidR="005F55DD" w:rsidRDefault="005F55DD" w:rsidP="005F55DD">
      <w:pPr>
        <w:pStyle w:val="KeepWithNext"/>
        <w:rPr>
          <w:rtl/>
          <w:lang w:eastAsia="he-IL"/>
        </w:rPr>
      </w:pPr>
    </w:p>
    <w:p w14:paraId="5716B7A4" w14:textId="77777777" w:rsidR="005F55DD" w:rsidRDefault="00192BFF" w:rsidP="005F55DD">
      <w:pPr>
        <w:rPr>
          <w:rtl/>
          <w:lang w:eastAsia="he-IL"/>
        </w:rPr>
      </w:pPr>
      <w:bookmarkStart w:id="137" w:name="_ETM_Q1_827519"/>
      <w:bookmarkStart w:id="138" w:name="_ETM_Q1_825561"/>
      <w:bookmarkStart w:id="139" w:name="_ETM_Q1_825578"/>
      <w:bookmarkStart w:id="140" w:name="_ETM_Q1_825602"/>
      <w:bookmarkEnd w:id="137"/>
      <w:bookmarkEnd w:id="138"/>
      <w:bookmarkEnd w:id="139"/>
      <w:bookmarkEnd w:id="140"/>
      <w:r w:rsidRPr="00192BFF">
        <w:rPr>
          <w:rFonts w:hint="cs"/>
          <w:rtl/>
          <w:lang w:eastAsia="he-IL"/>
        </w:rPr>
        <w:t xml:space="preserve">כן. </w:t>
      </w:r>
    </w:p>
    <w:p w14:paraId="36E50ABF" w14:textId="77777777" w:rsidR="005F55DD" w:rsidRDefault="005F55DD" w:rsidP="005F55DD">
      <w:pPr>
        <w:rPr>
          <w:rtl/>
          <w:lang w:eastAsia="he-IL"/>
        </w:rPr>
      </w:pPr>
      <w:bookmarkStart w:id="141" w:name="_ETM_Q1_829865"/>
      <w:bookmarkStart w:id="142" w:name="_ETM_Q1_829916"/>
      <w:bookmarkStart w:id="143" w:name="_ETM_Q1_830273"/>
      <w:bookmarkEnd w:id="141"/>
      <w:bookmarkEnd w:id="142"/>
      <w:bookmarkEnd w:id="143"/>
    </w:p>
    <w:p w14:paraId="4A9B0300" w14:textId="4FC8B9ED" w:rsidR="005F55DD" w:rsidRDefault="005F55DD" w:rsidP="005F55DD">
      <w:pPr>
        <w:pStyle w:val="af8"/>
        <w:keepNext/>
        <w:rPr>
          <w:rtl/>
        </w:rPr>
      </w:pPr>
      <w:bookmarkStart w:id="144" w:name="ET_yor_6157_26"/>
      <w:r w:rsidRPr="005F55DD">
        <w:rPr>
          <w:rStyle w:val="TagStyle"/>
          <w:rtl/>
        </w:rPr>
        <w:t xml:space="preserve"> &lt;&lt; יור &gt;&gt; </w:t>
      </w:r>
      <w:r>
        <w:rPr>
          <w:rtl/>
        </w:rPr>
        <w:t>היו"ר שמחה רוטמן:</w:t>
      </w:r>
      <w:r w:rsidRPr="005F55DD">
        <w:rPr>
          <w:rStyle w:val="TagStyle"/>
          <w:rtl/>
        </w:rPr>
        <w:t xml:space="preserve"> &lt;&lt; יור &gt;&gt;</w:t>
      </w:r>
      <w:r>
        <w:rPr>
          <w:rtl/>
        </w:rPr>
        <w:t xml:space="preserve"> </w:t>
      </w:r>
      <w:bookmarkEnd w:id="144"/>
    </w:p>
    <w:p w14:paraId="177ECADA" w14:textId="77777777" w:rsidR="005F55DD" w:rsidRDefault="005F55DD" w:rsidP="005F55DD">
      <w:pPr>
        <w:pStyle w:val="KeepWithNext"/>
        <w:rPr>
          <w:rtl/>
          <w:lang w:eastAsia="he-IL"/>
        </w:rPr>
      </w:pPr>
    </w:p>
    <w:p w14:paraId="5E28DF51" w14:textId="1D8FF635" w:rsidR="00192BFF" w:rsidRDefault="00192BFF" w:rsidP="005F55DD">
      <w:pPr>
        <w:rPr>
          <w:rtl/>
          <w:lang w:eastAsia="he-IL"/>
        </w:rPr>
      </w:pPr>
      <w:bookmarkStart w:id="145" w:name="_ETM_Q1_826479"/>
      <w:bookmarkStart w:id="146" w:name="_ETM_Q1_830473"/>
      <w:bookmarkEnd w:id="145"/>
      <w:bookmarkEnd w:id="146"/>
      <w:r w:rsidRPr="00192BFF">
        <w:rPr>
          <w:rFonts w:hint="cs"/>
          <w:rtl/>
          <w:lang w:eastAsia="he-IL"/>
        </w:rPr>
        <w:t>אוקיי.</w:t>
      </w:r>
      <w:bookmarkStart w:id="147" w:name="_ETM_Q1_828458"/>
      <w:bookmarkEnd w:id="147"/>
    </w:p>
    <w:p w14:paraId="7141F18C" w14:textId="77777777" w:rsidR="005F55DD" w:rsidRDefault="005F55DD" w:rsidP="005F55DD">
      <w:pPr>
        <w:rPr>
          <w:rtl/>
          <w:lang w:eastAsia="he-IL"/>
        </w:rPr>
      </w:pPr>
      <w:bookmarkStart w:id="148" w:name="_ETM_Q1_828552"/>
      <w:bookmarkEnd w:id="148"/>
    </w:p>
    <w:p w14:paraId="6C933D2D" w14:textId="62919CAD" w:rsidR="005F55DD" w:rsidRDefault="005F55DD" w:rsidP="005F55DD">
      <w:pPr>
        <w:pStyle w:val="-"/>
        <w:keepNext/>
        <w:rPr>
          <w:rtl/>
        </w:rPr>
      </w:pPr>
      <w:bookmarkStart w:id="149" w:name="ET_speakercontinue_701305_27"/>
      <w:r w:rsidRPr="005F55DD">
        <w:rPr>
          <w:rStyle w:val="TagStyle"/>
          <w:rtl/>
        </w:rPr>
        <w:t xml:space="preserve"> &lt;&lt; דובר_המשך &gt;&gt; </w:t>
      </w:r>
      <w:r>
        <w:rPr>
          <w:rtl/>
        </w:rPr>
        <w:t>טליה איינהורן:</w:t>
      </w:r>
      <w:r w:rsidRPr="005F55DD">
        <w:rPr>
          <w:rStyle w:val="TagStyle"/>
          <w:rtl/>
        </w:rPr>
        <w:t xml:space="preserve"> &lt;&lt; דובר_המשך &gt;&gt;</w:t>
      </w:r>
      <w:r>
        <w:rPr>
          <w:rtl/>
        </w:rPr>
        <w:t xml:space="preserve"> </w:t>
      </w:r>
      <w:bookmarkEnd w:id="149"/>
    </w:p>
    <w:p w14:paraId="522F2BB2" w14:textId="77777777" w:rsidR="005F55DD" w:rsidRDefault="005F55DD" w:rsidP="005F55DD">
      <w:pPr>
        <w:pStyle w:val="KeepWithNext"/>
        <w:rPr>
          <w:rtl/>
          <w:lang w:eastAsia="he-IL"/>
        </w:rPr>
      </w:pPr>
    </w:p>
    <w:p w14:paraId="370C38ED" w14:textId="481EDCD3" w:rsidR="005F55DD" w:rsidRDefault="00192BFF" w:rsidP="00237485">
      <w:pPr>
        <w:rPr>
          <w:rtl/>
          <w:lang w:eastAsia="he-IL"/>
        </w:rPr>
      </w:pPr>
      <w:bookmarkStart w:id="150" w:name="_ETM_Q1_830371"/>
      <w:bookmarkEnd w:id="150"/>
      <w:r w:rsidRPr="00192BFF">
        <w:rPr>
          <w:rFonts w:hint="cs"/>
          <w:rtl/>
          <w:lang w:eastAsia="he-IL"/>
        </w:rPr>
        <w:t>עכשיו, מה עושים עם זה? מכאן מתחילות כל הבעיות</w:t>
      </w:r>
      <w:r w:rsidR="005F55DD">
        <w:rPr>
          <w:rFonts w:hint="cs"/>
          <w:rtl/>
          <w:lang w:eastAsia="he-IL"/>
        </w:rPr>
        <w:t xml:space="preserve">. </w:t>
      </w:r>
      <w:r w:rsidRPr="00192BFF">
        <w:rPr>
          <w:rFonts w:hint="cs"/>
          <w:rtl/>
          <w:lang w:eastAsia="he-IL"/>
        </w:rPr>
        <w:t>זה ייצור מהומה אדירה בכל הפרשנות של חוק המודל</w:t>
      </w:r>
      <w:r w:rsidR="005F55DD">
        <w:rPr>
          <w:rFonts w:hint="cs"/>
          <w:rtl/>
          <w:lang w:eastAsia="he-IL"/>
        </w:rPr>
        <w:t>,</w:t>
      </w:r>
      <w:r w:rsidRPr="00192BFF">
        <w:rPr>
          <w:rFonts w:hint="cs"/>
          <w:rtl/>
          <w:lang w:eastAsia="he-IL"/>
        </w:rPr>
        <w:t xml:space="preserve"> כי בתי המשפט הישראל</w:t>
      </w:r>
      <w:r w:rsidR="005F55DD">
        <w:rPr>
          <w:rFonts w:hint="cs"/>
          <w:rtl/>
          <w:lang w:eastAsia="he-IL"/>
        </w:rPr>
        <w:t>י</w:t>
      </w:r>
      <w:r w:rsidRPr="00192BFF">
        <w:rPr>
          <w:rFonts w:hint="cs"/>
          <w:rtl/>
          <w:lang w:eastAsia="he-IL"/>
        </w:rPr>
        <w:t>ים יסתכלו</w:t>
      </w:r>
      <w:r w:rsidR="005F55DD">
        <w:rPr>
          <w:rFonts w:hint="cs"/>
          <w:rtl/>
          <w:lang w:eastAsia="he-IL"/>
        </w:rPr>
        <w:t>,</w:t>
      </w:r>
      <w:r w:rsidRPr="00192BFF">
        <w:rPr>
          <w:rFonts w:hint="cs"/>
          <w:rtl/>
          <w:lang w:eastAsia="he-IL"/>
        </w:rPr>
        <w:t xml:space="preserve"> והם יהיו מבולבלים, </w:t>
      </w:r>
      <w:r w:rsidR="00237485">
        <w:rPr>
          <w:rFonts w:hint="cs"/>
          <w:rtl/>
          <w:lang w:eastAsia="he-IL"/>
        </w:rPr>
        <w:t>הם לא ידעו מה הם בעצם מחילים</w:t>
      </w:r>
      <w:r w:rsidR="005F55DD">
        <w:rPr>
          <w:rFonts w:hint="cs"/>
          <w:rtl/>
          <w:lang w:eastAsia="he-IL"/>
        </w:rPr>
        <w:t>,</w:t>
      </w:r>
      <w:r w:rsidRPr="00192BFF">
        <w:rPr>
          <w:rFonts w:hint="cs"/>
          <w:rtl/>
          <w:lang w:eastAsia="he-IL"/>
        </w:rPr>
        <w:t xml:space="preserve"> והם לא יעשו את ההבחנות שהם חייבים לעשות בין בוררויות בי</w:t>
      </w:r>
      <w:r w:rsidR="005F55DD">
        <w:rPr>
          <w:rFonts w:hint="cs"/>
          <w:rtl/>
          <w:lang w:eastAsia="he-IL"/>
        </w:rPr>
        <w:t>ן-</w:t>
      </w:r>
      <w:r w:rsidRPr="00192BFF">
        <w:rPr>
          <w:rFonts w:hint="cs"/>
          <w:rtl/>
          <w:lang w:eastAsia="he-IL"/>
        </w:rPr>
        <w:t>לאומיות אמיתיות</w:t>
      </w:r>
      <w:r w:rsidR="005F55DD">
        <w:rPr>
          <w:rFonts w:hint="cs"/>
          <w:rtl/>
          <w:lang w:eastAsia="he-IL"/>
        </w:rPr>
        <w:t xml:space="preserve"> </w:t>
      </w:r>
      <w:r w:rsidRPr="00192BFF">
        <w:rPr>
          <w:rFonts w:hint="cs"/>
          <w:rtl/>
          <w:lang w:eastAsia="he-IL"/>
        </w:rPr>
        <w:t xml:space="preserve">לבין בוררויות שהן ישראליות פרופר. </w:t>
      </w:r>
    </w:p>
    <w:p w14:paraId="2E0ADAAC" w14:textId="77777777" w:rsidR="005F55DD" w:rsidRDefault="005F55DD" w:rsidP="00192BFF">
      <w:pPr>
        <w:rPr>
          <w:rtl/>
          <w:lang w:eastAsia="he-IL"/>
        </w:rPr>
      </w:pPr>
      <w:bookmarkStart w:id="151" w:name="_ETM_Q1_857403"/>
      <w:bookmarkStart w:id="152" w:name="_ETM_Q1_857499"/>
      <w:bookmarkEnd w:id="151"/>
      <w:bookmarkEnd w:id="152"/>
    </w:p>
    <w:p w14:paraId="03138EEF" w14:textId="0734820D" w:rsidR="005F55DD" w:rsidRDefault="005F55DD" w:rsidP="005F55DD">
      <w:pPr>
        <w:pStyle w:val="af8"/>
        <w:keepNext/>
        <w:rPr>
          <w:rtl/>
        </w:rPr>
      </w:pPr>
      <w:bookmarkStart w:id="153" w:name="ET_yor_6157_28"/>
      <w:r w:rsidRPr="005F55DD">
        <w:rPr>
          <w:rStyle w:val="TagStyle"/>
          <w:rtl/>
        </w:rPr>
        <w:t xml:space="preserve"> &lt;&lt; יור &gt;&gt; </w:t>
      </w:r>
      <w:r>
        <w:rPr>
          <w:rtl/>
        </w:rPr>
        <w:t>היו"ר שמחה רוטמן:</w:t>
      </w:r>
      <w:r w:rsidRPr="005F55DD">
        <w:rPr>
          <w:rStyle w:val="TagStyle"/>
          <w:rtl/>
        </w:rPr>
        <w:t xml:space="preserve"> &lt;&lt; יור &gt;&gt;</w:t>
      </w:r>
      <w:r>
        <w:rPr>
          <w:rtl/>
        </w:rPr>
        <w:t xml:space="preserve"> </w:t>
      </w:r>
      <w:bookmarkEnd w:id="153"/>
    </w:p>
    <w:p w14:paraId="79086A18" w14:textId="77777777" w:rsidR="005F55DD" w:rsidRDefault="005F55DD" w:rsidP="005F55DD">
      <w:pPr>
        <w:pStyle w:val="KeepWithNext"/>
        <w:rPr>
          <w:rtl/>
          <w:lang w:eastAsia="he-IL"/>
        </w:rPr>
      </w:pPr>
    </w:p>
    <w:p w14:paraId="27DFBAEF" w14:textId="4B7D7BD6" w:rsidR="00192BFF" w:rsidRDefault="005F55DD" w:rsidP="005F55DD">
      <w:pPr>
        <w:rPr>
          <w:rtl/>
          <w:lang w:eastAsia="he-IL"/>
        </w:rPr>
      </w:pPr>
      <w:bookmarkStart w:id="154" w:name="_ETM_Q1_859323"/>
      <w:bookmarkEnd w:id="154"/>
      <w:r>
        <w:rPr>
          <w:rFonts w:hint="cs"/>
          <w:rtl/>
          <w:lang w:eastAsia="he-IL"/>
        </w:rPr>
        <w:t>שוב,</w:t>
      </w:r>
      <w:r w:rsidR="00192BFF" w:rsidRPr="00192BFF">
        <w:rPr>
          <w:rFonts w:hint="cs"/>
          <w:rtl/>
          <w:lang w:eastAsia="he-IL"/>
        </w:rPr>
        <w:t xml:space="preserve"> פרופ</w:t>
      </w:r>
      <w:r>
        <w:rPr>
          <w:rFonts w:hint="cs"/>
          <w:rtl/>
          <w:lang w:eastAsia="he-IL"/>
        </w:rPr>
        <w:t>'</w:t>
      </w:r>
      <w:r w:rsidR="00192BFF" w:rsidRPr="00192BFF">
        <w:rPr>
          <w:rFonts w:hint="cs"/>
          <w:rtl/>
          <w:lang w:eastAsia="he-IL"/>
        </w:rPr>
        <w:t xml:space="preserve"> </w:t>
      </w:r>
      <w:r>
        <w:rPr>
          <w:rFonts w:hint="cs"/>
          <w:rtl/>
          <w:lang w:eastAsia="he-IL"/>
        </w:rPr>
        <w:t>א</w:t>
      </w:r>
      <w:r w:rsidR="00192BFF" w:rsidRPr="00192BFF">
        <w:rPr>
          <w:rFonts w:hint="cs"/>
          <w:rtl/>
          <w:lang w:eastAsia="he-IL"/>
        </w:rPr>
        <w:t>יינ</w:t>
      </w:r>
      <w:r>
        <w:rPr>
          <w:rFonts w:hint="cs"/>
          <w:rtl/>
          <w:lang w:eastAsia="he-IL"/>
        </w:rPr>
        <w:t>ה</w:t>
      </w:r>
      <w:r w:rsidR="00192BFF" w:rsidRPr="00192BFF">
        <w:rPr>
          <w:rFonts w:hint="cs"/>
          <w:rtl/>
          <w:lang w:eastAsia="he-IL"/>
        </w:rPr>
        <w:t>ורן, אני שואל שאלה מאוד חדה</w:t>
      </w:r>
      <w:r>
        <w:rPr>
          <w:rFonts w:hint="cs"/>
          <w:rtl/>
          <w:lang w:eastAsia="he-IL"/>
        </w:rPr>
        <w:t>,</w:t>
      </w:r>
      <w:r w:rsidR="00192BFF" w:rsidRPr="00192BFF">
        <w:rPr>
          <w:rFonts w:hint="cs"/>
          <w:rtl/>
          <w:lang w:eastAsia="he-IL"/>
        </w:rPr>
        <w:t xml:space="preserve"> ואם אני לא מבין את התשובה</w:t>
      </w:r>
      <w:r>
        <w:rPr>
          <w:rFonts w:hint="cs"/>
          <w:rtl/>
          <w:lang w:eastAsia="he-IL"/>
        </w:rPr>
        <w:t>,</w:t>
      </w:r>
      <w:r w:rsidR="00192BFF" w:rsidRPr="00192BFF">
        <w:rPr>
          <w:rFonts w:hint="cs"/>
          <w:rtl/>
          <w:lang w:eastAsia="he-IL"/>
        </w:rPr>
        <w:t xml:space="preserve"> אז כנראה</w:t>
      </w:r>
      <w:r>
        <w:rPr>
          <w:rFonts w:hint="cs"/>
          <w:rtl/>
          <w:lang w:eastAsia="he-IL"/>
        </w:rPr>
        <w:t xml:space="preserve"> - - -</w:t>
      </w:r>
    </w:p>
    <w:p w14:paraId="539138F7" w14:textId="77777777" w:rsidR="005F55DD" w:rsidRDefault="005F55DD" w:rsidP="005F55DD">
      <w:pPr>
        <w:rPr>
          <w:rtl/>
          <w:lang w:eastAsia="he-IL"/>
        </w:rPr>
      </w:pPr>
      <w:bookmarkStart w:id="155" w:name="_ETM_Q1_861464"/>
      <w:bookmarkStart w:id="156" w:name="_ETM_Q1_861560"/>
      <w:bookmarkEnd w:id="155"/>
      <w:bookmarkEnd w:id="156"/>
    </w:p>
    <w:p w14:paraId="7E28D6AF" w14:textId="046DE11A" w:rsidR="005F55DD" w:rsidRDefault="005F55DD" w:rsidP="005F55DD">
      <w:pPr>
        <w:pStyle w:val="-"/>
        <w:keepNext/>
        <w:rPr>
          <w:rtl/>
        </w:rPr>
      </w:pPr>
      <w:bookmarkStart w:id="157" w:name="ET_speakercontinue_701305_29"/>
      <w:r w:rsidRPr="005F55DD">
        <w:rPr>
          <w:rStyle w:val="TagStyle"/>
          <w:rtl/>
        </w:rPr>
        <w:t xml:space="preserve"> &lt;&lt; דובר_המשך &gt;&gt; </w:t>
      </w:r>
      <w:r>
        <w:rPr>
          <w:rtl/>
        </w:rPr>
        <w:t>טליה איינהורן:</w:t>
      </w:r>
      <w:r w:rsidRPr="005F55DD">
        <w:rPr>
          <w:rStyle w:val="TagStyle"/>
          <w:rtl/>
        </w:rPr>
        <w:t xml:space="preserve"> &lt;&lt; דובר_המשך &gt;&gt;</w:t>
      </w:r>
      <w:r>
        <w:rPr>
          <w:rtl/>
        </w:rPr>
        <w:t xml:space="preserve"> </w:t>
      </w:r>
      <w:bookmarkEnd w:id="157"/>
    </w:p>
    <w:p w14:paraId="25D222F1" w14:textId="77777777" w:rsidR="005F55DD" w:rsidRDefault="005F55DD" w:rsidP="005F55DD">
      <w:pPr>
        <w:pStyle w:val="KeepWithNext"/>
        <w:rPr>
          <w:rtl/>
          <w:lang w:eastAsia="he-IL"/>
        </w:rPr>
      </w:pPr>
    </w:p>
    <w:p w14:paraId="2193BF97" w14:textId="1B50DE6C" w:rsidR="005F55DD" w:rsidRDefault="005F55DD" w:rsidP="005F55DD">
      <w:pPr>
        <w:rPr>
          <w:rtl/>
          <w:lang w:eastAsia="he-IL"/>
        </w:rPr>
      </w:pPr>
      <w:bookmarkStart w:id="158" w:name="_ETM_Q1_862734"/>
      <w:bookmarkEnd w:id="158"/>
      <w:r>
        <w:rPr>
          <w:rFonts w:hint="cs"/>
          <w:rtl/>
          <w:lang w:eastAsia="he-IL"/>
        </w:rPr>
        <w:t xml:space="preserve">זה ניסיון, </w:t>
      </w:r>
      <w:bookmarkStart w:id="159" w:name="_ETM_Q1_860071"/>
      <w:bookmarkEnd w:id="159"/>
      <w:r>
        <w:rPr>
          <w:rFonts w:hint="cs"/>
          <w:rtl/>
          <w:lang w:eastAsia="he-IL"/>
        </w:rPr>
        <w:t>זה הכול.</w:t>
      </w:r>
      <w:bookmarkStart w:id="160" w:name="_ETM_Q1_861254"/>
      <w:bookmarkEnd w:id="160"/>
    </w:p>
    <w:p w14:paraId="05D8C854" w14:textId="77777777" w:rsidR="005F55DD" w:rsidRDefault="005F55DD" w:rsidP="005F55DD">
      <w:pPr>
        <w:rPr>
          <w:rtl/>
          <w:lang w:eastAsia="he-IL"/>
        </w:rPr>
      </w:pPr>
      <w:bookmarkStart w:id="161" w:name="_ETM_Q1_861307"/>
      <w:bookmarkEnd w:id="161"/>
    </w:p>
    <w:p w14:paraId="0F8869C7" w14:textId="066154A7" w:rsidR="005F55DD" w:rsidRDefault="005F55DD" w:rsidP="005F55DD">
      <w:pPr>
        <w:pStyle w:val="af8"/>
        <w:keepNext/>
        <w:rPr>
          <w:rtl/>
        </w:rPr>
      </w:pPr>
      <w:bookmarkStart w:id="162" w:name="ET_yor_6157_30"/>
      <w:r w:rsidRPr="005F55DD">
        <w:rPr>
          <w:rStyle w:val="TagStyle"/>
          <w:rtl/>
        </w:rPr>
        <w:t xml:space="preserve"> &lt;&lt; יור &gt;&gt; </w:t>
      </w:r>
      <w:r>
        <w:rPr>
          <w:rtl/>
        </w:rPr>
        <w:t>היו"ר שמחה רוטמן:</w:t>
      </w:r>
      <w:r w:rsidRPr="005F55DD">
        <w:rPr>
          <w:rStyle w:val="TagStyle"/>
          <w:rtl/>
        </w:rPr>
        <w:t xml:space="preserve"> &lt;&lt; יור &gt;&gt;</w:t>
      </w:r>
      <w:r>
        <w:rPr>
          <w:rtl/>
        </w:rPr>
        <w:t xml:space="preserve"> </w:t>
      </w:r>
      <w:bookmarkEnd w:id="162"/>
    </w:p>
    <w:p w14:paraId="0633EDAD" w14:textId="77777777" w:rsidR="005F55DD" w:rsidRDefault="005F55DD" w:rsidP="005F55DD">
      <w:pPr>
        <w:pStyle w:val="KeepWithNext"/>
        <w:rPr>
          <w:rtl/>
          <w:lang w:eastAsia="he-IL"/>
        </w:rPr>
      </w:pPr>
    </w:p>
    <w:p w14:paraId="7195EAC5" w14:textId="44FB61F8" w:rsidR="00192BFF" w:rsidRDefault="005F55DD" w:rsidP="005F55DD">
      <w:pPr>
        <w:rPr>
          <w:rtl/>
          <w:lang w:eastAsia="he-IL"/>
        </w:rPr>
      </w:pPr>
      <w:bookmarkStart w:id="163" w:name="_ETM_Q1_863289"/>
      <w:bookmarkEnd w:id="163"/>
      <w:r>
        <w:rPr>
          <w:rFonts w:hint="cs"/>
          <w:rtl/>
          <w:lang w:eastAsia="he-IL"/>
        </w:rPr>
        <w:t>- - כנראה</w:t>
      </w:r>
      <w:r w:rsidR="00192BFF" w:rsidRPr="00192BFF">
        <w:rPr>
          <w:rFonts w:hint="cs"/>
          <w:rtl/>
          <w:lang w:eastAsia="he-IL"/>
        </w:rPr>
        <w:t xml:space="preserve"> שאף חבר ועדה אחר שנוכח פה לא מבין את התשובה, בסדר? ולו רק כי אני היחיד.</w:t>
      </w:r>
    </w:p>
    <w:p w14:paraId="06BE8E87" w14:textId="77777777" w:rsidR="005F55DD" w:rsidRDefault="005F55DD" w:rsidP="005F55DD">
      <w:pPr>
        <w:rPr>
          <w:rtl/>
          <w:lang w:eastAsia="he-IL"/>
        </w:rPr>
      </w:pPr>
    </w:p>
    <w:p w14:paraId="45C1F548" w14:textId="5EF9329A" w:rsidR="005F55DD" w:rsidRDefault="005F55DD" w:rsidP="005F55DD">
      <w:pPr>
        <w:pStyle w:val="-"/>
        <w:keepNext/>
        <w:rPr>
          <w:rtl/>
        </w:rPr>
      </w:pPr>
      <w:bookmarkStart w:id="164" w:name="ET_speakercontinue_701305_31"/>
      <w:r w:rsidRPr="005F55DD">
        <w:rPr>
          <w:rStyle w:val="TagStyle"/>
          <w:rtl/>
        </w:rPr>
        <w:t xml:space="preserve"> &lt;&lt; דובר_המשך &gt;&gt; </w:t>
      </w:r>
      <w:r>
        <w:rPr>
          <w:rtl/>
        </w:rPr>
        <w:t>טליה איינהורן:</w:t>
      </w:r>
      <w:r w:rsidRPr="005F55DD">
        <w:rPr>
          <w:rStyle w:val="TagStyle"/>
          <w:rtl/>
        </w:rPr>
        <w:t xml:space="preserve"> &lt;&lt; דובר_המשך &gt;&gt;</w:t>
      </w:r>
      <w:r>
        <w:rPr>
          <w:rtl/>
        </w:rPr>
        <w:t xml:space="preserve"> </w:t>
      </w:r>
      <w:bookmarkEnd w:id="164"/>
    </w:p>
    <w:p w14:paraId="3781982C" w14:textId="77777777" w:rsidR="005F55DD" w:rsidRDefault="005F55DD" w:rsidP="005F55DD">
      <w:pPr>
        <w:pStyle w:val="KeepWithNext"/>
        <w:rPr>
          <w:rtl/>
          <w:lang w:eastAsia="he-IL"/>
        </w:rPr>
      </w:pPr>
    </w:p>
    <w:p w14:paraId="4FC2A25D" w14:textId="77777777" w:rsidR="005F55DD" w:rsidRDefault="005F55DD" w:rsidP="00192BFF">
      <w:pPr>
        <w:rPr>
          <w:rtl/>
          <w:lang w:eastAsia="he-IL"/>
        </w:rPr>
      </w:pPr>
      <w:bookmarkStart w:id="165" w:name="_ETM_Q1_867833"/>
      <w:bookmarkEnd w:id="165"/>
      <w:r>
        <w:rPr>
          <w:rFonts w:hint="cs"/>
          <w:rtl/>
          <w:lang w:eastAsia="he-IL"/>
        </w:rPr>
        <w:t xml:space="preserve">אני </w:t>
      </w:r>
      <w:r w:rsidR="00192BFF" w:rsidRPr="00192BFF">
        <w:rPr>
          <w:rFonts w:hint="cs"/>
          <w:rtl/>
          <w:lang w:eastAsia="he-IL"/>
        </w:rPr>
        <w:t>רוצה להאמין שהקולגות מהצד השני מבינים</w:t>
      </w:r>
      <w:r>
        <w:rPr>
          <w:rFonts w:hint="cs"/>
          <w:rtl/>
          <w:lang w:eastAsia="he-IL"/>
        </w:rPr>
        <w:t>.</w:t>
      </w:r>
    </w:p>
    <w:p w14:paraId="1CD0866C" w14:textId="77777777" w:rsidR="005F55DD" w:rsidRDefault="005F55DD" w:rsidP="00192BFF">
      <w:pPr>
        <w:rPr>
          <w:rtl/>
          <w:lang w:eastAsia="he-IL"/>
        </w:rPr>
      </w:pPr>
      <w:bookmarkStart w:id="166" w:name="_ETM_Q1_869292"/>
      <w:bookmarkStart w:id="167" w:name="_ETM_Q1_869386"/>
      <w:bookmarkEnd w:id="166"/>
      <w:bookmarkEnd w:id="167"/>
    </w:p>
    <w:p w14:paraId="4AD967CA" w14:textId="19173708" w:rsidR="005F55DD" w:rsidRDefault="005F55DD" w:rsidP="005F55DD">
      <w:pPr>
        <w:pStyle w:val="af8"/>
        <w:keepNext/>
        <w:rPr>
          <w:rtl/>
        </w:rPr>
      </w:pPr>
      <w:bookmarkStart w:id="168" w:name="ET_yor_6157_32"/>
      <w:r w:rsidRPr="005F55DD">
        <w:rPr>
          <w:rStyle w:val="TagStyle"/>
          <w:rtl/>
        </w:rPr>
        <w:t xml:space="preserve"> &lt;&lt; יור &gt;&gt; </w:t>
      </w:r>
      <w:r>
        <w:rPr>
          <w:rtl/>
        </w:rPr>
        <w:t>היו"ר שמחה רוטמן:</w:t>
      </w:r>
      <w:r w:rsidRPr="005F55DD">
        <w:rPr>
          <w:rStyle w:val="TagStyle"/>
          <w:rtl/>
        </w:rPr>
        <w:t xml:space="preserve"> &lt;&lt; יור &gt;&gt;</w:t>
      </w:r>
      <w:r>
        <w:rPr>
          <w:rtl/>
        </w:rPr>
        <w:t xml:space="preserve"> </w:t>
      </w:r>
      <w:bookmarkEnd w:id="168"/>
    </w:p>
    <w:p w14:paraId="7F053F27" w14:textId="77777777" w:rsidR="005F55DD" w:rsidRDefault="005F55DD" w:rsidP="005F55DD">
      <w:pPr>
        <w:pStyle w:val="KeepWithNext"/>
        <w:rPr>
          <w:rtl/>
          <w:lang w:eastAsia="he-IL"/>
        </w:rPr>
      </w:pPr>
    </w:p>
    <w:p w14:paraId="4E5FF0C7" w14:textId="77777777" w:rsidR="005F55DD" w:rsidRDefault="00192BFF" w:rsidP="005F55DD">
      <w:pPr>
        <w:rPr>
          <w:rtl/>
          <w:lang w:eastAsia="he-IL"/>
        </w:rPr>
      </w:pPr>
      <w:bookmarkStart w:id="169" w:name="_ETM_Q1_871334"/>
      <w:bookmarkStart w:id="170" w:name="_ETM_Q1_869404"/>
      <w:bookmarkStart w:id="171" w:name="_ETM_Q1_869464"/>
      <w:bookmarkEnd w:id="169"/>
      <w:bookmarkEnd w:id="170"/>
      <w:bookmarkEnd w:id="171"/>
      <w:r w:rsidRPr="00192BFF">
        <w:rPr>
          <w:rFonts w:hint="cs"/>
          <w:rtl/>
          <w:lang w:eastAsia="he-IL"/>
        </w:rPr>
        <w:t>אבל מה לעשות</w:t>
      </w:r>
      <w:r w:rsidR="005F55DD">
        <w:rPr>
          <w:rFonts w:hint="cs"/>
          <w:rtl/>
          <w:lang w:eastAsia="he-IL"/>
        </w:rPr>
        <w:t>,</w:t>
      </w:r>
      <w:r w:rsidRPr="00192BFF">
        <w:rPr>
          <w:rFonts w:hint="cs"/>
          <w:rtl/>
          <w:lang w:eastAsia="he-IL"/>
        </w:rPr>
        <w:t xml:space="preserve"> אני צריך להבין, לא אף אחד אחר. </w:t>
      </w:r>
    </w:p>
    <w:p w14:paraId="3DE86727" w14:textId="77777777" w:rsidR="005F55DD" w:rsidRDefault="005F55DD" w:rsidP="005F55DD">
      <w:pPr>
        <w:rPr>
          <w:rtl/>
          <w:lang w:eastAsia="he-IL"/>
        </w:rPr>
      </w:pPr>
      <w:bookmarkStart w:id="172" w:name="_ETM_Q1_873939"/>
      <w:bookmarkEnd w:id="172"/>
    </w:p>
    <w:p w14:paraId="3DAE1F95" w14:textId="2AA6F5C4" w:rsidR="005F55DD" w:rsidRDefault="005F55DD" w:rsidP="005F55DD">
      <w:pPr>
        <w:pStyle w:val="-"/>
        <w:keepNext/>
        <w:rPr>
          <w:rtl/>
        </w:rPr>
      </w:pPr>
      <w:bookmarkStart w:id="173" w:name="ET_speakercontinue_701305_33"/>
      <w:r w:rsidRPr="005F55DD">
        <w:rPr>
          <w:rStyle w:val="TagStyle"/>
          <w:rtl/>
        </w:rPr>
        <w:lastRenderedPageBreak/>
        <w:t xml:space="preserve"> &lt;&lt; דובר_המשך &gt;&gt; </w:t>
      </w:r>
      <w:r>
        <w:rPr>
          <w:rtl/>
        </w:rPr>
        <w:t>טליה איינהורן:</w:t>
      </w:r>
      <w:r w:rsidRPr="005F55DD">
        <w:rPr>
          <w:rStyle w:val="TagStyle"/>
          <w:rtl/>
        </w:rPr>
        <w:t xml:space="preserve"> &lt;&lt; דובר_המשך &gt;&gt;</w:t>
      </w:r>
      <w:r>
        <w:rPr>
          <w:rtl/>
        </w:rPr>
        <w:t xml:space="preserve"> </w:t>
      </w:r>
      <w:bookmarkEnd w:id="173"/>
    </w:p>
    <w:p w14:paraId="4BB0C6B9" w14:textId="77777777" w:rsidR="005F55DD" w:rsidRDefault="005F55DD" w:rsidP="005F55DD">
      <w:pPr>
        <w:pStyle w:val="KeepWithNext"/>
        <w:rPr>
          <w:rtl/>
          <w:lang w:eastAsia="he-IL"/>
        </w:rPr>
      </w:pPr>
    </w:p>
    <w:p w14:paraId="7EBB9FA1" w14:textId="0DEA6CDB" w:rsidR="005F55DD" w:rsidRDefault="005F55DD" w:rsidP="005F55DD">
      <w:pPr>
        <w:rPr>
          <w:rtl/>
          <w:lang w:eastAsia="he-IL"/>
        </w:rPr>
      </w:pPr>
      <w:bookmarkStart w:id="174" w:name="_ETM_Q1_876887"/>
      <w:bookmarkEnd w:id="174"/>
      <w:r>
        <w:rPr>
          <w:rFonts w:hint="cs"/>
          <w:rtl/>
          <w:lang w:eastAsia="he-IL"/>
        </w:rPr>
        <w:t>בסדר.</w:t>
      </w:r>
      <w:bookmarkStart w:id="175" w:name="_ETM_Q1_872895"/>
      <w:bookmarkEnd w:id="175"/>
    </w:p>
    <w:p w14:paraId="517ECCA7" w14:textId="77777777" w:rsidR="005F55DD" w:rsidRDefault="005F55DD" w:rsidP="005F55DD">
      <w:pPr>
        <w:rPr>
          <w:rtl/>
          <w:lang w:eastAsia="he-IL"/>
        </w:rPr>
      </w:pPr>
      <w:bookmarkStart w:id="176" w:name="_ETM_Q1_872972"/>
      <w:bookmarkEnd w:id="176"/>
    </w:p>
    <w:p w14:paraId="662A036E" w14:textId="622F1B18" w:rsidR="005F55DD" w:rsidRDefault="005F55DD" w:rsidP="005F55DD">
      <w:pPr>
        <w:pStyle w:val="af8"/>
        <w:keepNext/>
        <w:rPr>
          <w:rtl/>
        </w:rPr>
      </w:pPr>
      <w:bookmarkStart w:id="177" w:name="ET_yor_6157_34"/>
      <w:r w:rsidRPr="005F55DD">
        <w:rPr>
          <w:rStyle w:val="TagStyle"/>
          <w:rtl/>
        </w:rPr>
        <w:t xml:space="preserve"> &lt;&lt; יור &gt;&gt; </w:t>
      </w:r>
      <w:r>
        <w:rPr>
          <w:rtl/>
        </w:rPr>
        <w:t>היו"ר שמחה רוטמן:</w:t>
      </w:r>
      <w:r w:rsidRPr="005F55DD">
        <w:rPr>
          <w:rStyle w:val="TagStyle"/>
          <w:rtl/>
        </w:rPr>
        <w:t xml:space="preserve"> &lt;&lt; יור &gt;&gt;</w:t>
      </w:r>
      <w:r>
        <w:rPr>
          <w:rtl/>
        </w:rPr>
        <w:t xml:space="preserve"> </w:t>
      </w:r>
      <w:bookmarkEnd w:id="177"/>
    </w:p>
    <w:p w14:paraId="488ABBCC" w14:textId="77777777" w:rsidR="005F55DD" w:rsidRDefault="005F55DD" w:rsidP="005F55DD">
      <w:pPr>
        <w:pStyle w:val="KeepWithNext"/>
        <w:rPr>
          <w:rtl/>
          <w:lang w:eastAsia="he-IL"/>
        </w:rPr>
      </w:pPr>
    </w:p>
    <w:p w14:paraId="14B00EC6" w14:textId="77777777" w:rsidR="00A617B0" w:rsidRDefault="00192BFF" w:rsidP="00A617B0">
      <w:pPr>
        <w:rPr>
          <w:rtl/>
          <w:lang w:eastAsia="he-IL"/>
        </w:rPr>
      </w:pPr>
      <w:bookmarkStart w:id="178" w:name="_ETM_Q1_874578"/>
      <w:bookmarkStart w:id="179" w:name="_ETM_Q1_874176"/>
      <w:bookmarkStart w:id="180" w:name="_ETM_Q1_874207"/>
      <w:bookmarkStart w:id="181" w:name="_ETM_Q1_874234"/>
      <w:bookmarkEnd w:id="178"/>
      <w:bookmarkEnd w:id="179"/>
      <w:bookmarkEnd w:id="180"/>
      <w:bookmarkEnd w:id="181"/>
      <w:r w:rsidRPr="00192BFF">
        <w:rPr>
          <w:rFonts w:hint="cs"/>
          <w:rtl/>
          <w:lang w:eastAsia="he-IL"/>
        </w:rPr>
        <w:t>אין פה כרגע חברי ועדה אחרים</w:t>
      </w:r>
      <w:r w:rsidR="005F55DD">
        <w:rPr>
          <w:rFonts w:hint="cs"/>
          <w:rtl/>
          <w:lang w:eastAsia="he-IL"/>
        </w:rPr>
        <w:t>.</w:t>
      </w:r>
      <w:r w:rsidRPr="00192BFF">
        <w:rPr>
          <w:rFonts w:hint="cs"/>
          <w:rtl/>
          <w:lang w:eastAsia="he-IL"/>
        </w:rPr>
        <w:t xml:space="preserve"> אז אם אני לא מבין, אז אנחנו בבעיה. אני אומר שוב, שאלה מאוד פשוטה: הסכסוך הוא בין גדרה לחדרה</w:t>
      </w:r>
      <w:r w:rsidR="005F55DD">
        <w:rPr>
          <w:rFonts w:hint="cs"/>
          <w:rtl/>
          <w:lang w:eastAsia="he-IL"/>
        </w:rPr>
        <w:t>,</w:t>
      </w:r>
      <w:r w:rsidRPr="00192BFF">
        <w:rPr>
          <w:rFonts w:hint="cs"/>
          <w:rtl/>
          <w:lang w:eastAsia="he-IL"/>
        </w:rPr>
        <w:t xml:space="preserve"> הצדדים הסכימו שיש אלמנט בין</w:t>
      </w:r>
      <w:r w:rsidR="005F55DD">
        <w:rPr>
          <w:rFonts w:hint="cs"/>
          <w:rtl/>
          <w:lang w:eastAsia="he-IL"/>
        </w:rPr>
        <w:t>-</w:t>
      </w:r>
      <w:r w:rsidRPr="00192BFF">
        <w:rPr>
          <w:rFonts w:hint="cs"/>
          <w:rtl/>
          <w:lang w:eastAsia="he-IL"/>
        </w:rPr>
        <w:t>לאומי לעניין. עכשיו, באחד המקרים יש מבחן מהותי, באחד המקרים אין מבחן מהותי. אבל בסופו של דבר הסכסוך יהיה בין גדרה וחדרה. העובדה שהחברה בגדרה, יש לה בעל מניות בארצות הברית, היא רק תקל לי על האפשרות להגיד שיש</w:t>
      </w:r>
      <w:r w:rsidR="005F55DD">
        <w:rPr>
          <w:rFonts w:hint="cs"/>
          <w:rtl/>
          <w:lang w:eastAsia="he-IL"/>
        </w:rPr>
        <w:t xml:space="preserve"> – </w:t>
      </w:r>
      <w:r w:rsidRPr="00192BFF">
        <w:rPr>
          <w:rFonts w:hint="cs"/>
          <w:rtl/>
          <w:lang w:eastAsia="he-IL"/>
        </w:rPr>
        <w:t>נניח שאני הייתי קובע</w:t>
      </w:r>
      <w:r w:rsidR="005F55DD">
        <w:rPr>
          <w:rFonts w:hint="cs"/>
          <w:rtl/>
          <w:lang w:eastAsia="he-IL"/>
        </w:rPr>
        <w:t xml:space="preserve"> </w:t>
      </w:r>
      <w:bookmarkStart w:id="182" w:name="_ETM_Q1_902224"/>
      <w:bookmarkEnd w:id="182"/>
      <w:r w:rsidRPr="00192BFF">
        <w:rPr>
          <w:rFonts w:hint="cs"/>
          <w:rtl/>
          <w:lang w:eastAsia="he-IL"/>
        </w:rPr>
        <w:t>בחוק רשימה סגורה של דברים שי</w:t>
      </w:r>
      <w:r w:rsidR="005F55DD">
        <w:rPr>
          <w:rFonts w:hint="cs"/>
          <w:rtl/>
          <w:lang w:eastAsia="he-IL"/>
        </w:rPr>
        <w:t>י</w:t>
      </w:r>
      <w:r w:rsidRPr="00192BFF">
        <w:rPr>
          <w:rFonts w:hint="cs"/>
          <w:rtl/>
          <w:lang w:eastAsia="he-IL"/>
        </w:rPr>
        <w:t>קר</w:t>
      </w:r>
      <w:r w:rsidR="005F55DD">
        <w:rPr>
          <w:rFonts w:hint="cs"/>
          <w:rtl/>
          <w:lang w:eastAsia="he-IL"/>
        </w:rPr>
        <w:t>א</w:t>
      </w:r>
      <w:r w:rsidRPr="00192BFF">
        <w:rPr>
          <w:rFonts w:hint="cs"/>
          <w:rtl/>
          <w:lang w:eastAsia="he-IL"/>
        </w:rPr>
        <w:t>ו בתחום שיפוט</w:t>
      </w:r>
      <w:r w:rsidR="005F55DD">
        <w:rPr>
          <w:rFonts w:hint="cs"/>
          <w:rtl/>
          <w:lang w:eastAsia="he-IL"/>
        </w:rPr>
        <w:t>,</w:t>
      </w:r>
      <w:r w:rsidRPr="00192BFF">
        <w:rPr>
          <w:rFonts w:hint="cs"/>
          <w:rtl/>
          <w:lang w:eastAsia="he-IL"/>
        </w:rPr>
        <w:t xml:space="preserve"> והייתי אומר</w:t>
      </w:r>
      <w:r w:rsidR="005F55DD">
        <w:rPr>
          <w:rFonts w:hint="cs"/>
          <w:rtl/>
          <w:lang w:eastAsia="he-IL"/>
        </w:rPr>
        <w:t>:</w:t>
      </w:r>
      <w:r w:rsidRPr="00192BFF">
        <w:rPr>
          <w:rFonts w:hint="cs"/>
          <w:rtl/>
          <w:lang w:eastAsia="he-IL"/>
        </w:rPr>
        <w:t xml:space="preserve"> בעל מניות מעל </w:t>
      </w:r>
      <w:r w:rsidR="005F55DD">
        <w:rPr>
          <w:rFonts w:hint="cs"/>
          <w:rtl/>
          <w:lang w:eastAsia="he-IL"/>
        </w:rPr>
        <w:t xml:space="preserve">5%, </w:t>
      </w:r>
      <w:r w:rsidRPr="00192BFF">
        <w:rPr>
          <w:rFonts w:hint="cs"/>
          <w:rtl/>
          <w:lang w:eastAsia="he-IL"/>
        </w:rPr>
        <w:t>והייתי עושה את זה, מכין רשימה</w:t>
      </w:r>
      <w:r w:rsidR="005F55DD">
        <w:rPr>
          <w:rFonts w:hint="cs"/>
          <w:rtl/>
          <w:lang w:eastAsia="he-IL"/>
        </w:rPr>
        <w:t>.</w:t>
      </w:r>
      <w:r w:rsidRPr="00192BFF">
        <w:rPr>
          <w:rFonts w:hint="cs"/>
          <w:rtl/>
          <w:lang w:eastAsia="he-IL"/>
        </w:rPr>
        <w:t xml:space="preserve"> איך זה שאחרי שאני החלטתי </w:t>
      </w:r>
      <w:r w:rsidR="005F55DD">
        <w:rPr>
          <w:rFonts w:hint="cs"/>
          <w:rtl/>
          <w:lang w:eastAsia="he-IL"/>
        </w:rPr>
        <w:t>ש</w:t>
      </w:r>
      <w:r w:rsidRPr="00192BFF">
        <w:rPr>
          <w:rFonts w:hint="cs"/>
          <w:rtl/>
          <w:lang w:eastAsia="he-IL"/>
        </w:rPr>
        <w:t xml:space="preserve">בעל מניות שמחזיק מעל </w:t>
      </w:r>
      <w:r w:rsidR="005F55DD">
        <w:rPr>
          <w:rFonts w:hint="cs"/>
          <w:rtl/>
          <w:lang w:eastAsia="he-IL"/>
        </w:rPr>
        <w:t xml:space="preserve">5% </w:t>
      </w:r>
      <w:r w:rsidRPr="00A617B0">
        <w:rPr>
          <w:rFonts w:hint="cs"/>
          <w:rtl/>
          <w:lang w:eastAsia="he-IL"/>
        </w:rPr>
        <w:t xml:space="preserve">זה הופך לתחום שיפוט ונוגע ליותר מתחום שיפוט אחד, אם אחד מבעלי המניות שמחזיק מעל </w:t>
      </w:r>
      <w:r w:rsidR="00A617B0">
        <w:rPr>
          <w:rFonts w:hint="cs"/>
          <w:rtl/>
          <w:lang w:eastAsia="he-IL"/>
        </w:rPr>
        <w:t xml:space="preserve">5% </w:t>
      </w:r>
      <w:r w:rsidRPr="00A617B0">
        <w:rPr>
          <w:rFonts w:hint="cs"/>
          <w:rtl/>
          <w:lang w:eastAsia="he-IL"/>
        </w:rPr>
        <w:t>מהחברה מתגורר מחוץ לישראל</w:t>
      </w:r>
      <w:r w:rsidR="00A617B0">
        <w:rPr>
          <w:rFonts w:hint="cs"/>
          <w:rtl/>
          <w:lang w:eastAsia="he-IL"/>
        </w:rPr>
        <w:t>,</w:t>
      </w:r>
      <w:r w:rsidRPr="00A617B0">
        <w:rPr>
          <w:rFonts w:hint="cs"/>
          <w:rtl/>
          <w:lang w:eastAsia="he-IL"/>
        </w:rPr>
        <w:t xml:space="preserve"> ואני הייתי מחליט את זה, השאלות שאת מעוררת היו ממשיכות להתקיים, הן לא היו משתנות בכהוא זה. </w:t>
      </w:r>
    </w:p>
    <w:p w14:paraId="70708E54" w14:textId="77777777" w:rsidR="00A617B0" w:rsidRDefault="00A617B0" w:rsidP="00A617B0">
      <w:pPr>
        <w:rPr>
          <w:rtl/>
          <w:lang w:eastAsia="he-IL"/>
        </w:rPr>
      </w:pPr>
      <w:bookmarkStart w:id="183" w:name="_ETM_Q1_932758"/>
      <w:bookmarkStart w:id="184" w:name="_ETM_Q1_932793"/>
      <w:bookmarkEnd w:id="183"/>
      <w:bookmarkEnd w:id="184"/>
    </w:p>
    <w:p w14:paraId="794F48B2" w14:textId="77777777" w:rsidR="00A617B0" w:rsidRDefault="00192BFF" w:rsidP="00A617B0">
      <w:pPr>
        <w:rPr>
          <w:rtl/>
          <w:lang w:eastAsia="he-IL"/>
        </w:rPr>
      </w:pPr>
      <w:bookmarkStart w:id="185" w:name="_ETM_Q1_932826"/>
      <w:bookmarkStart w:id="186" w:name="_ETM_Q1_932961"/>
      <w:bookmarkEnd w:id="185"/>
      <w:bookmarkEnd w:id="186"/>
      <w:r w:rsidRPr="00A617B0">
        <w:rPr>
          <w:rFonts w:hint="cs"/>
          <w:rtl/>
          <w:lang w:eastAsia="he-IL"/>
        </w:rPr>
        <w:t xml:space="preserve">ולכן אני לא אומר שהנקודות שאת מעלה הן לא חשובות, ואני לא אומר שאני </w:t>
      </w:r>
      <w:r w:rsidR="00A617B0">
        <w:rPr>
          <w:rFonts w:hint="cs"/>
          <w:rtl/>
          <w:lang w:eastAsia="he-IL"/>
        </w:rPr>
        <w:t>י</w:t>
      </w:r>
      <w:r w:rsidRPr="00A617B0">
        <w:rPr>
          <w:rFonts w:hint="cs"/>
          <w:rtl/>
          <w:lang w:eastAsia="he-IL"/>
        </w:rPr>
        <w:t>שן טוב בלילה לגבי איך בית המשפט יפרש את דיני הבוררות הבי</w:t>
      </w:r>
      <w:r w:rsidR="00A617B0">
        <w:rPr>
          <w:rFonts w:hint="cs"/>
          <w:rtl/>
          <w:lang w:eastAsia="he-IL"/>
        </w:rPr>
        <w:t>ן-</w:t>
      </w:r>
      <w:r w:rsidRPr="00A617B0">
        <w:rPr>
          <w:rFonts w:hint="cs"/>
          <w:rtl/>
          <w:lang w:eastAsia="he-IL"/>
        </w:rPr>
        <w:t>לאומית לעומת בוררות ישראלית, רק שזה פשוט לא קשור לשאלה שאנחנו צריכים לדון בה כרגע</w:t>
      </w:r>
      <w:r w:rsidR="00A617B0">
        <w:rPr>
          <w:rFonts w:hint="cs"/>
          <w:rtl/>
          <w:lang w:eastAsia="he-IL"/>
        </w:rPr>
        <w:t>.</w:t>
      </w:r>
      <w:r w:rsidRPr="00A617B0">
        <w:rPr>
          <w:rFonts w:hint="cs"/>
          <w:rtl/>
          <w:lang w:eastAsia="he-IL"/>
        </w:rPr>
        <w:t xml:space="preserve"> זה פשוט לא קשור. </w:t>
      </w:r>
    </w:p>
    <w:p w14:paraId="552C17F0" w14:textId="77777777" w:rsidR="00A617B0" w:rsidRDefault="00A617B0" w:rsidP="00A617B0">
      <w:pPr>
        <w:rPr>
          <w:rtl/>
          <w:lang w:eastAsia="he-IL"/>
        </w:rPr>
      </w:pPr>
    </w:p>
    <w:p w14:paraId="50185DD6" w14:textId="442F5F14" w:rsidR="00A617B0" w:rsidRDefault="00A617B0" w:rsidP="00A617B0">
      <w:pPr>
        <w:pStyle w:val="afb"/>
        <w:keepNext/>
        <w:rPr>
          <w:rtl/>
          <w:lang w:eastAsia="he-IL"/>
        </w:rPr>
      </w:pPr>
      <w:bookmarkStart w:id="187" w:name="ET_guest_701305_34"/>
      <w:r w:rsidRPr="00A617B0">
        <w:rPr>
          <w:rStyle w:val="TagStyle"/>
          <w:rtl/>
        </w:rPr>
        <w:t xml:space="preserve"> &lt;&lt; אורח &gt;&gt; </w:t>
      </w:r>
      <w:r>
        <w:rPr>
          <w:rtl/>
          <w:lang w:eastAsia="he-IL"/>
        </w:rPr>
        <w:t>טליה איינהורן:</w:t>
      </w:r>
      <w:r w:rsidRPr="00A617B0">
        <w:rPr>
          <w:rStyle w:val="TagStyle"/>
          <w:rtl/>
        </w:rPr>
        <w:t xml:space="preserve"> &lt;&lt; אורח &gt;&gt;</w:t>
      </w:r>
      <w:r>
        <w:rPr>
          <w:rtl/>
          <w:lang w:eastAsia="he-IL"/>
        </w:rPr>
        <w:t xml:space="preserve"> </w:t>
      </w:r>
      <w:bookmarkEnd w:id="187"/>
    </w:p>
    <w:p w14:paraId="681ACA0F" w14:textId="77777777" w:rsidR="00A617B0" w:rsidRDefault="00A617B0" w:rsidP="00A617B0">
      <w:pPr>
        <w:pStyle w:val="KeepWithNext"/>
        <w:rPr>
          <w:rtl/>
          <w:lang w:eastAsia="he-IL"/>
        </w:rPr>
      </w:pPr>
    </w:p>
    <w:p w14:paraId="2BD31641" w14:textId="77777777" w:rsidR="00A617B0" w:rsidRDefault="00192BFF" w:rsidP="00A617B0">
      <w:pPr>
        <w:rPr>
          <w:rtl/>
          <w:lang w:eastAsia="he-IL"/>
        </w:rPr>
      </w:pPr>
      <w:r w:rsidRPr="00A617B0">
        <w:rPr>
          <w:rFonts w:hint="cs"/>
          <w:rtl/>
          <w:lang w:eastAsia="he-IL"/>
        </w:rPr>
        <w:t xml:space="preserve">זה קשור. </w:t>
      </w:r>
    </w:p>
    <w:p w14:paraId="76B19511" w14:textId="77777777" w:rsidR="00A617B0" w:rsidRDefault="00A617B0" w:rsidP="00A617B0">
      <w:pPr>
        <w:rPr>
          <w:rtl/>
          <w:lang w:eastAsia="he-IL"/>
        </w:rPr>
      </w:pPr>
      <w:bookmarkStart w:id="188" w:name="_ETM_Q1_943550"/>
      <w:bookmarkStart w:id="189" w:name="_ETM_Q1_943640"/>
      <w:bookmarkEnd w:id="188"/>
      <w:bookmarkEnd w:id="189"/>
    </w:p>
    <w:p w14:paraId="37232689" w14:textId="685F69AA" w:rsidR="00A617B0" w:rsidRDefault="00A617B0" w:rsidP="00A617B0">
      <w:pPr>
        <w:pStyle w:val="af8"/>
        <w:keepNext/>
        <w:rPr>
          <w:rtl/>
        </w:rPr>
      </w:pPr>
      <w:bookmarkStart w:id="190" w:name="ET_yor_6157_35"/>
      <w:r w:rsidRPr="00A617B0">
        <w:rPr>
          <w:rStyle w:val="TagStyle"/>
          <w:rtl/>
        </w:rPr>
        <w:t xml:space="preserve"> &lt;&lt; יור &gt;&gt; </w:t>
      </w:r>
      <w:r>
        <w:rPr>
          <w:rtl/>
        </w:rPr>
        <w:t>היו"ר שמחה רוטמן:</w:t>
      </w:r>
      <w:r w:rsidRPr="00A617B0">
        <w:rPr>
          <w:rStyle w:val="TagStyle"/>
          <w:rtl/>
        </w:rPr>
        <w:t xml:space="preserve"> &lt;&lt; יור &gt;&gt;</w:t>
      </w:r>
      <w:r>
        <w:rPr>
          <w:rtl/>
        </w:rPr>
        <w:t xml:space="preserve"> </w:t>
      </w:r>
      <w:bookmarkEnd w:id="190"/>
    </w:p>
    <w:p w14:paraId="024E657A" w14:textId="77777777" w:rsidR="00A617B0" w:rsidRDefault="00A617B0" w:rsidP="00A617B0">
      <w:pPr>
        <w:pStyle w:val="KeepWithNext"/>
        <w:rPr>
          <w:rtl/>
          <w:lang w:eastAsia="he-IL"/>
        </w:rPr>
      </w:pPr>
    </w:p>
    <w:p w14:paraId="39B7DA6C" w14:textId="5C09954D" w:rsidR="00192BFF" w:rsidRDefault="00192BFF" w:rsidP="00A617B0">
      <w:pPr>
        <w:rPr>
          <w:rtl/>
          <w:lang w:eastAsia="he-IL"/>
        </w:rPr>
      </w:pPr>
      <w:bookmarkStart w:id="191" w:name="_ETM_Q1_945483"/>
      <w:bookmarkStart w:id="192" w:name="_ETM_Q1_943663"/>
      <w:bookmarkStart w:id="193" w:name="_ETM_Q1_943696"/>
      <w:bookmarkEnd w:id="191"/>
      <w:bookmarkEnd w:id="192"/>
      <w:bookmarkEnd w:id="193"/>
      <w:r w:rsidRPr="00A617B0">
        <w:rPr>
          <w:rFonts w:hint="cs"/>
          <w:rtl/>
          <w:lang w:eastAsia="he-IL"/>
        </w:rPr>
        <w:t>איך זה קשור?</w:t>
      </w:r>
    </w:p>
    <w:p w14:paraId="310D4531" w14:textId="77777777" w:rsidR="00A617B0" w:rsidRDefault="00A617B0" w:rsidP="00A617B0">
      <w:pPr>
        <w:rPr>
          <w:rtl/>
          <w:lang w:eastAsia="he-IL"/>
        </w:rPr>
      </w:pPr>
      <w:bookmarkStart w:id="194" w:name="_ETM_Q1_947735"/>
      <w:bookmarkStart w:id="195" w:name="_ETM_Q1_947795"/>
      <w:bookmarkEnd w:id="194"/>
      <w:bookmarkEnd w:id="195"/>
    </w:p>
    <w:p w14:paraId="3B345E37" w14:textId="2F659213" w:rsidR="00A617B0" w:rsidRDefault="00A617B0" w:rsidP="00A617B0">
      <w:pPr>
        <w:pStyle w:val="-"/>
        <w:keepNext/>
        <w:rPr>
          <w:rtl/>
        </w:rPr>
      </w:pPr>
      <w:bookmarkStart w:id="196" w:name="ET_speakercontinue_701305_36"/>
      <w:r w:rsidRPr="00A617B0">
        <w:rPr>
          <w:rStyle w:val="TagStyle"/>
          <w:rtl/>
        </w:rPr>
        <w:t xml:space="preserve"> &lt;&lt; דובר_המשך &gt;&gt; </w:t>
      </w:r>
      <w:r>
        <w:rPr>
          <w:rtl/>
        </w:rPr>
        <w:t>טליה איינהורן:</w:t>
      </w:r>
      <w:r w:rsidRPr="00A617B0">
        <w:rPr>
          <w:rStyle w:val="TagStyle"/>
          <w:rtl/>
        </w:rPr>
        <w:t xml:space="preserve"> &lt;&lt; דובר_המשך &gt;&gt;</w:t>
      </w:r>
      <w:r>
        <w:rPr>
          <w:rtl/>
        </w:rPr>
        <w:t xml:space="preserve"> </w:t>
      </w:r>
      <w:bookmarkEnd w:id="196"/>
    </w:p>
    <w:p w14:paraId="5B812A6D" w14:textId="77777777" w:rsidR="00A617B0" w:rsidRDefault="00A617B0" w:rsidP="00A617B0">
      <w:pPr>
        <w:pStyle w:val="KeepWithNext"/>
        <w:rPr>
          <w:rtl/>
          <w:lang w:eastAsia="he-IL"/>
        </w:rPr>
      </w:pPr>
    </w:p>
    <w:p w14:paraId="39E88C25" w14:textId="77777777" w:rsidR="00A617B0" w:rsidRDefault="00192BFF" w:rsidP="00192BFF">
      <w:pPr>
        <w:rPr>
          <w:rtl/>
          <w:lang w:eastAsia="he-IL"/>
        </w:rPr>
      </w:pPr>
      <w:bookmarkStart w:id="197" w:name="_ETM_Q1_949018"/>
      <w:bookmarkEnd w:id="197"/>
      <w:r w:rsidRPr="00192BFF">
        <w:rPr>
          <w:rFonts w:hint="cs"/>
          <w:rtl/>
          <w:lang w:eastAsia="he-IL"/>
        </w:rPr>
        <w:t>זה קשור</w:t>
      </w:r>
      <w:r w:rsidR="00A617B0">
        <w:rPr>
          <w:rFonts w:hint="cs"/>
          <w:rtl/>
          <w:lang w:eastAsia="he-IL"/>
        </w:rPr>
        <w:t>,</w:t>
      </w:r>
      <w:r w:rsidRPr="00192BFF">
        <w:rPr>
          <w:rFonts w:hint="cs"/>
          <w:rtl/>
          <w:lang w:eastAsia="he-IL"/>
        </w:rPr>
        <w:t xml:space="preserve"> מפני שאתה שואל את עצמך על מה חל החוק הזה</w:t>
      </w:r>
      <w:r w:rsidR="00A617B0">
        <w:rPr>
          <w:rFonts w:hint="cs"/>
          <w:rtl/>
          <w:lang w:eastAsia="he-IL"/>
        </w:rPr>
        <w:t>.</w:t>
      </w:r>
      <w:r w:rsidRPr="00192BFF">
        <w:rPr>
          <w:rFonts w:hint="cs"/>
          <w:rtl/>
          <w:lang w:eastAsia="he-IL"/>
        </w:rPr>
        <w:t xml:space="preserve"> ואם אתה אומר שהצדדים פשוט בהבל פה יכולים להפוך אותו לבי</w:t>
      </w:r>
      <w:r w:rsidR="00A617B0">
        <w:rPr>
          <w:rFonts w:hint="cs"/>
          <w:rtl/>
          <w:lang w:eastAsia="he-IL"/>
        </w:rPr>
        <w:t>ן-</w:t>
      </w:r>
      <w:r w:rsidRPr="00192BFF">
        <w:rPr>
          <w:rFonts w:hint="cs"/>
          <w:rtl/>
          <w:lang w:eastAsia="he-IL"/>
        </w:rPr>
        <w:t>לאומי</w:t>
      </w:r>
      <w:r w:rsidR="00A617B0">
        <w:rPr>
          <w:rFonts w:hint="cs"/>
          <w:rtl/>
          <w:lang w:eastAsia="he-IL"/>
        </w:rPr>
        <w:t>,</w:t>
      </w:r>
      <w:r w:rsidRPr="00192BFF">
        <w:rPr>
          <w:rFonts w:hint="cs"/>
          <w:rtl/>
          <w:lang w:eastAsia="he-IL"/>
        </w:rPr>
        <w:t xml:space="preserve"> ושזה מה שזה אומר נכון לעכשיו, אז יש לנו בעיה</w:t>
      </w:r>
      <w:r w:rsidR="00A617B0">
        <w:rPr>
          <w:rFonts w:hint="cs"/>
          <w:rtl/>
          <w:lang w:eastAsia="he-IL"/>
        </w:rPr>
        <w:t>.</w:t>
      </w:r>
    </w:p>
    <w:p w14:paraId="4FECEB8D" w14:textId="77777777" w:rsidR="00A617B0" w:rsidRDefault="00A617B0" w:rsidP="00192BFF">
      <w:pPr>
        <w:rPr>
          <w:rtl/>
          <w:lang w:eastAsia="he-IL"/>
        </w:rPr>
      </w:pPr>
    </w:p>
    <w:p w14:paraId="04350692" w14:textId="66A1AB48" w:rsidR="00A617B0" w:rsidRDefault="00A617B0" w:rsidP="00A617B0">
      <w:pPr>
        <w:pStyle w:val="af7"/>
        <w:keepNext/>
        <w:rPr>
          <w:rtl/>
        </w:rPr>
      </w:pPr>
      <w:bookmarkStart w:id="198" w:name="ET_interruption_קריאה_38"/>
      <w:r w:rsidRPr="00A617B0">
        <w:rPr>
          <w:rStyle w:val="TagStyle"/>
          <w:rtl/>
        </w:rPr>
        <w:t xml:space="preserve"> &lt;&lt; קריאה &gt;&gt; </w:t>
      </w:r>
      <w:r>
        <w:rPr>
          <w:rtl/>
        </w:rPr>
        <w:t>קריאה:</w:t>
      </w:r>
      <w:r w:rsidRPr="00A617B0">
        <w:rPr>
          <w:rStyle w:val="TagStyle"/>
          <w:rtl/>
        </w:rPr>
        <w:t xml:space="preserve"> &lt;&lt; קריאה &gt;&gt;</w:t>
      </w:r>
      <w:r>
        <w:rPr>
          <w:rtl/>
        </w:rPr>
        <w:t xml:space="preserve"> </w:t>
      </w:r>
      <w:bookmarkEnd w:id="198"/>
    </w:p>
    <w:p w14:paraId="05A114AA" w14:textId="77777777" w:rsidR="00A617B0" w:rsidRDefault="00A617B0" w:rsidP="00A617B0">
      <w:pPr>
        <w:pStyle w:val="KeepWithNext"/>
        <w:rPr>
          <w:rtl/>
          <w:lang w:eastAsia="he-IL"/>
        </w:rPr>
      </w:pPr>
    </w:p>
    <w:p w14:paraId="5E690E5F" w14:textId="72CA49CB" w:rsidR="00A617B0" w:rsidRDefault="00A617B0" w:rsidP="00A617B0">
      <w:pPr>
        <w:rPr>
          <w:rtl/>
          <w:lang w:eastAsia="he-IL"/>
        </w:rPr>
      </w:pPr>
      <w:r>
        <w:rPr>
          <w:rFonts w:hint="cs"/>
          <w:rtl/>
          <w:lang w:eastAsia="he-IL"/>
        </w:rPr>
        <w:t>אני רוצה להתייחס.</w:t>
      </w:r>
    </w:p>
    <w:p w14:paraId="446053BA" w14:textId="77777777" w:rsidR="00A617B0" w:rsidRDefault="00A617B0" w:rsidP="00192BFF">
      <w:pPr>
        <w:rPr>
          <w:rtl/>
          <w:lang w:eastAsia="he-IL"/>
        </w:rPr>
      </w:pPr>
      <w:bookmarkStart w:id="199" w:name="_ETM_Q1_966033"/>
      <w:bookmarkStart w:id="200" w:name="_ETM_Q1_966082"/>
      <w:bookmarkEnd w:id="199"/>
      <w:bookmarkEnd w:id="200"/>
    </w:p>
    <w:p w14:paraId="402E97D5" w14:textId="6334D4D4" w:rsidR="00A617B0" w:rsidRDefault="00A617B0" w:rsidP="00A617B0">
      <w:pPr>
        <w:pStyle w:val="af8"/>
        <w:keepNext/>
        <w:rPr>
          <w:rtl/>
        </w:rPr>
      </w:pPr>
      <w:bookmarkStart w:id="201" w:name="ET_yor_6157_37"/>
      <w:r w:rsidRPr="00A617B0">
        <w:rPr>
          <w:rStyle w:val="TagStyle"/>
          <w:rtl/>
        </w:rPr>
        <w:t xml:space="preserve"> &lt;&lt; יור &gt;&gt; </w:t>
      </w:r>
      <w:r>
        <w:rPr>
          <w:rtl/>
        </w:rPr>
        <w:t>היו"ר שמחה רוטמן:</w:t>
      </w:r>
      <w:r w:rsidRPr="00A617B0">
        <w:rPr>
          <w:rStyle w:val="TagStyle"/>
          <w:rtl/>
        </w:rPr>
        <w:t xml:space="preserve"> &lt;&lt; יור &gt;&gt;</w:t>
      </w:r>
      <w:r>
        <w:rPr>
          <w:rtl/>
        </w:rPr>
        <w:t xml:space="preserve"> </w:t>
      </w:r>
      <w:bookmarkEnd w:id="201"/>
    </w:p>
    <w:p w14:paraId="1113E820" w14:textId="77777777" w:rsidR="00A617B0" w:rsidRDefault="00A617B0" w:rsidP="00A617B0">
      <w:pPr>
        <w:pStyle w:val="KeepWithNext"/>
        <w:rPr>
          <w:rtl/>
          <w:lang w:eastAsia="he-IL"/>
        </w:rPr>
      </w:pPr>
    </w:p>
    <w:p w14:paraId="782E8EAD" w14:textId="2162F850" w:rsidR="00A617B0" w:rsidRDefault="00A617B0" w:rsidP="00A617B0">
      <w:pPr>
        <w:rPr>
          <w:rtl/>
          <w:lang w:eastAsia="he-IL"/>
        </w:rPr>
      </w:pPr>
      <w:bookmarkStart w:id="202" w:name="_ETM_Q1_968874"/>
      <w:bookmarkEnd w:id="202"/>
      <w:r>
        <w:rPr>
          <w:rFonts w:hint="cs"/>
          <w:rtl/>
          <w:lang w:eastAsia="he-IL"/>
        </w:rPr>
        <w:t>שנייה, ד"ר קפליוק ביקשה.</w:t>
      </w:r>
    </w:p>
    <w:p w14:paraId="2D25EF2A" w14:textId="77777777" w:rsidR="00A617B0" w:rsidRDefault="00A617B0" w:rsidP="00A617B0">
      <w:pPr>
        <w:rPr>
          <w:rtl/>
          <w:lang w:eastAsia="he-IL"/>
        </w:rPr>
      </w:pPr>
      <w:bookmarkStart w:id="203" w:name="_ETM_Q1_968949"/>
      <w:bookmarkStart w:id="204" w:name="_ETM_Q1_969062"/>
      <w:bookmarkEnd w:id="203"/>
      <w:bookmarkEnd w:id="204"/>
    </w:p>
    <w:p w14:paraId="0C90D656" w14:textId="7CD5A387" w:rsidR="00A617B0" w:rsidRDefault="00A617B0" w:rsidP="00A617B0">
      <w:pPr>
        <w:pStyle w:val="afb"/>
        <w:keepNext/>
        <w:rPr>
          <w:rtl/>
          <w:lang w:eastAsia="he-IL"/>
        </w:rPr>
      </w:pPr>
      <w:bookmarkStart w:id="205" w:name="ET_guest_604405_39"/>
      <w:r w:rsidRPr="00A617B0">
        <w:rPr>
          <w:rStyle w:val="TagStyle"/>
          <w:rtl/>
        </w:rPr>
        <w:t xml:space="preserve"> &lt;&lt; אורח &gt;&gt; </w:t>
      </w:r>
      <w:r>
        <w:rPr>
          <w:rtl/>
          <w:lang w:eastAsia="he-IL"/>
        </w:rPr>
        <w:t>דפנה קפליוק:</w:t>
      </w:r>
      <w:r w:rsidRPr="00A617B0">
        <w:rPr>
          <w:rStyle w:val="TagStyle"/>
          <w:rtl/>
        </w:rPr>
        <w:t xml:space="preserve"> &lt;&lt; אורח &gt;&gt;</w:t>
      </w:r>
      <w:r>
        <w:rPr>
          <w:rtl/>
          <w:lang w:eastAsia="he-IL"/>
        </w:rPr>
        <w:t xml:space="preserve"> </w:t>
      </w:r>
      <w:bookmarkEnd w:id="205"/>
    </w:p>
    <w:p w14:paraId="36F7B6CC" w14:textId="77777777" w:rsidR="00A617B0" w:rsidRDefault="00A617B0" w:rsidP="00A617B0">
      <w:pPr>
        <w:pStyle w:val="KeepWithNext"/>
        <w:rPr>
          <w:rtl/>
          <w:lang w:eastAsia="he-IL"/>
        </w:rPr>
      </w:pPr>
    </w:p>
    <w:p w14:paraId="65A7EE05" w14:textId="77777777" w:rsidR="00A617B0" w:rsidRDefault="00192BFF" w:rsidP="00192BFF">
      <w:pPr>
        <w:rPr>
          <w:rtl/>
          <w:lang w:eastAsia="he-IL"/>
        </w:rPr>
      </w:pPr>
      <w:bookmarkStart w:id="206" w:name="_ETM_Q1_972459"/>
      <w:bookmarkStart w:id="207" w:name="_ETM_Q1_972512"/>
      <w:bookmarkEnd w:id="206"/>
      <w:bookmarkEnd w:id="207"/>
      <w:r w:rsidRPr="00192BFF">
        <w:rPr>
          <w:rFonts w:hint="cs"/>
          <w:rtl/>
          <w:lang w:eastAsia="he-IL"/>
        </w:rPr>
        <w:t>אני רוצה להתייחס. הוועדה החליטה שהולכים עם הכיוון שמכבדים את רצון הצדדים, את אוטונומי</w:t>
      </w:r>
      <w:r w:rsidR="00A617B0">
        <w:rPr>
          <w:rFonts w:hint="cs"/>
          <w:rtl/>
          <w:lang w:eastAsia="he-IL"/>
        </w:rPr>
        <w:t>י</w:t>
      </w:r>
      <w:r w:rsidRPr="00192BFF">
        <w:rPr>
          <w:rFonts w:hint="cs"/>
          <w:rtl/>
          <w:lang w:eastAsia="he-IL"/>
        </w:rPr>
        <w:t>ת הרצון של הצדדים. כיבוד אוטונומי</w:t>
      </w:r>
      <w:r w:rsidR="00A617B0">
        <w:rPr>
          <w:rFonts w:hint="cs"/>
          <w:rtl/>
          <w:lang w:eastAsia="he-IL"/>
        </w:rPr>
        <w:t>י</w:t>
      </w:r>
      <w:r w:rsidRPr="00192BFF">
        <w:rPr>
          <w:rFonts w:hint="cs"/>
          <w:rtl/>
          <w:lang w:eastAsia="he-IL"/>
        </w:rPr>
        <w:t>ת הרצון של הצדדים הוא אולי עקרון העל בבוררות הבי</w:t>
      </w:r>
      <w:r w:rsidR="00A617B0">
        <w:rPr>
          <w:rFonts w:hint="cs"/>
          <w:rtl/>
          <w:lang w:eastAsia="he-IL"/>
        </w:rPr>
        <w:t>ן-</w:t>
      </w:r>
      <w:r w:rsidRPr="00192BFF">
        <w:rPr>
          <w:rFonts w:hint="cs"/>
          <w:rtl/>
          <w:lang w:eastAsia="he-IL"/>
        </w:rPr>
        <w:t xml:space="preserve">לאומית, וזה בסדר גמור. ולכן אני סבורה שהנוסח המוצע שנצמד לחוק המודל של </w:t>
      </w:r>
      <w:r w:rsidR="00A617B0">
        <w:rPr>
          <w:rFonts w:hint="cs"/>
          <w:rtl/>
          <w:lang w:eastAsia="he-IL"/>
        </w:rPr>
        <w:t>ה-</w:t>
      </w:r>
      <w:r w:rsidR="00A617B0">
        <w:rPr>
          <w:rFonts w:hint="cs"/>
          <w:lang w:eastAsia="he-IL"/>
        </w:rPr>
        <w:t>UNCITRAL</w:t>
      </w:r>
      <w:r w:rsidR="00A617B0">
        <w:rPr>
          <w:rFonts w:hint="cs"/>
          <w:rtl/>
          <w:lang w:eastAsia="he-IL"/>
        </w:rPr>
        <w:t xml:space="preserve"> </w:t>
      </w:r>
      <w:r w:rsidRPr="00192BFF">
        <w:rPr>
          <w:rFonts w:hint="cs"/>
          <w:rtl/>
          <w:lang w:eastAsia="he-IL"/>
        </w:rPr>
        <w:t xml:space="preserve">הוא הנוסח הנכון ולא נוסח אחר. </w:t>
      </w:r>
      <w:r w:rsidR="00A617B0">
        <w:rPr>
          <w:rFonts w:hint="cs"/>
          <w:rtl/>
          <w:lang w:eastAsia="he-IL"/>
        </w:rPr>
        <w:t>ב</w:t>
      </w:r>
      <w:r w:rsidRPr="00192BFF">
        <w:rPr>
          <w:rFonts w:hint="cs"/>
          <w:rtl/>
          <w:lang w:eastAsia="he-IL"/>
        </w:rPr>
        <w:t xml:space="preserve">אחת הישיבות הקודמות דנו באפשרות לכתוב שהצדדים הסכימו להחיל חוק </w:t>
      </w:r>
      <w:r w:rsidR="00A617B0">
        <w:rPr>
          <w:rFonts w:hint="cs"/>
          <w:rtl/>
          <w:lang w:eastAsia="he-IL"/>
        </w:rPr>
        <w:t xml:space="preserve">- - </w:t>
      </w:r>
      <w:bookmarkStart w:id="208" w:name="_ETM_Q1_1015366"/>
      <w:bookmarkEnd w:id="208"/>
      <w:r w:rsidR="00A617B0">
        <w:rPr>
          <w:rFonts w:hint="cs"/>
          <w:rtl/>
          <w:lang w:eastAsia="he-IL"/>
        </w:rPr>
        <w:t>-</w:t>
      </w:r>
      <w:bookmarkStart w:id="209" w:name="_ETM_Q1_1016094"/>
      <w:bookmarkEnd w:id="209"/>
    </w:p>
    <w:p w14:paraId="56E2B213" w14:textId="77777777" w:rsidR="00A617B0" w:rsidRDefault="00A617B0" w:rsidP="00192BFF">
      <w:pPr>
        <w:rPr>
          <w:rtl/>
          <w:lang w:eastAsia="he-IL"/>
        </w:rPr>
      </w:pPr>
      <w:bookmarkStart w:id="210" w:name="_ETM_Q1_1016236"/>
      <w:bookmarkEnd w:id="210"/>
    </w:p>
    <w:p w14:paraId="287FAD63" w14:textId="2AEF5C11" w:rsidR="00A617B0" w:rsidRDefault="00A617B0" w:rsidP="00A617B0">
      <w:pPr>
        <w:pStyle w:val="af8"/>
        <w:keepNext/>
        <w:rPr>
          <w:rtl/>
        </w:rPr>
      </w:pPr>
      <w:bookmarkStart w:id="211" w:name="ET_yor_6157_40"/>
      <w:r w:rsidRPr="00A617B0">
        <w:rPr>
          <w:rStyle w:val="TagStyle"/>
          <w:rtl/>
        </w:rPr>
        <w:t xml:space="preserve"> &lt;&lt; יור &gt;&gt; </w:t>
      </w:r>
      <w:r>
        <w:rPr>
          <w:rtl/>
        </w:rPr>
        <w:t>היו"ר שמחה רוטמן:</w:t>
      </w:r>
      <w:r w:rsidRPr="00A617B0">
        <w:rPr>
          <w:rStyle w:val="TagStyle"/>
          <w:rtl/>
        </w:rPr>
        <w:t xml:space="preserve"> &lt;&lt; יור &gt;&gt;</w:t>
      </w:r>
      <w:r>
        <w:rPr>
          <w:rtl/>
        </w:rPr>
        <w:t xml:space="preserve"> </w:t>
      </w:r>
      <w:bookmarkEnd w:id="211"/>
    </w:p>
    <w:p w14:paraId="2DE209E9" w14:textId="77777777" w:rsidR="00A617B0" w:rsidRDefault="00A617B0" w:rsidP="00A617B0">
      <w:pPr>
        <w:pStyle w:val="KeepWithNext"/>
        <w:rPr>
          <w:rtl/>
          <w:lang w:eastAsia="he-IL"/>
        </w:rPr>
      </w:pPr>
    </w:p>
    <w:p w14:paraId="0036847C" w14:textId="25C24D6B" w:rsidR="00A617B0" w:rsidRDefault="00A617B0" w:rsidP="00A617B0">
      <w:pPr>
        <w:rPr>
          <w:rtl/>
          <w:lang w:eastAsia="he-IL"/>
        </w:rPr>
      </w:pPr>
      <w:bookmarkStart w:id="212" w:name="_ETM_Q1_1012861"/>
      <w:bookmarkEnd w:id="212"/>
      <w:r>
        <w:rPr>
          <w:rFonts w:hint="cs"/>
          <w:rtl/>
          <w:lang w:eastAsia="he-IL"/>
        </w:rPr>
        <w:t>נכון. את בעד לחזור ל-</w:t>
      </w:r>
      <w:r>
        <w:rPr>
          <w:rFonts w:hint="cs"/>
          <w:lang w:eastAsia="he-IL"/>
        </w:rPr>
        <w:t>UNCITRAL</w:t>
      </w:r>
      <w:r>
        <w:rPr>
          <w:rFonts w:hint="cs"/>
          <w:rtl/>
          <w:lang w:eastAsia="he-IL"/>
        </w:rPr>
        <w:t>.</w:t>
      </w:r>
    </w:p>
    <w:p w14:paraId="490FACFF" w14:textId="77777777" w:rsidR="00A617B0" w:rsidRDefault="00A617B0" w:rsidP="00A617B0">
      <w:pPr>
        <w:rPr>
          <w:rtl/>
          <w:lang w:eastAsia="he-IL"/>
        </w:rPr>
      </w:pPr>
      <w:bookmarkStart w:id="213" w:name="_ETM_Q1_1021611"/>
      <w:bookmarkStart w:id="214" w:name="_ETM_Q1_1021710"/>
      <w:bookmarkEnd w:id="213"/>
      <w:bookmarkEnd w:id="214"/>
    </w:p>
    <w:p w14:paraId="552AAC6C" w14:textId="3BABD2EA" w:rsidR="00A617B0" w:rsidRDefault="00A617B0" w:rsidP="00A617B0">
      <w:pPr>
        <w:pStyle w:val="-"/>
        <w:keepNext/>
        <w:rPr>
          <w:rtl/>
        </w:rPr>
      </w:pPr>
      <w:bookmarkStart w:id="215" w:name="ET_speakercontinue_604405_41"/>
      <w:r w:rsidRPr="00A617B0">
        <w:rPr>
          <w:rStyle w:val="TagStyle"/>
          <w:rtl/>
        </w:rPr>
        <w:t xml:space="preserve"> &lt;&lt; דובר_המשך &gt;&gt; </w:t>
      </w:r>
      <w:r>
        <w:rPr>
          <w:rtl/>
        </w:rPr>
        <w:t>דפנה קפליוק:</w:t>
      </w:r>
      <w:r w:rsidRPr="00A617B0">
        <w:rPr>
          <w:rStyle w:val="TagStyle"/>
          <w:rtl/>
        </w:rPr>
        <w:t xml:space="preserve"> &lt;&lt; דובר_המשך &gt;&gt;</w:t>
      </w:r>
      <w:r>
        <w:rPr>
          <w:rtl/>
        </w:rPr>
        <w:t xml:space="preserve"> </w:t>
      </w:r>
      <w:bookmarkEnd w:id="215"/>
    </w:p>
    <w:p w14:paraId="77A878FC" w14:textId="77777777" w:rsidR="00A617B0" w:rsidRDefault="00A617B0" w:rsidP="00A617B0">
      <w:pPr>
        <w:pStyle w:val="KeepWithNext"/>
        <w:rPr>
          <w:rtl/>
          <w:lang w:eastAsia="he-IL"/>
        </w:rPr>
      </w:pPr>
    </w:p>
    <w:p w14:paraId="46DE8B2B" w14:textId="3394B9B8" w:rsidR="00192BFF" w:rsidRDefault="00A617B0" w:rsidP="00A617B0">
      <w:pPr>
        <w:rPr>
          <w:rtl/>
          <w:lang w:eastAsia="he-IL"/>
        </w:rPr>
      </w:pPr>
      <w:bookmarkStart w:id="216" w:name="_ETM_Q1_1022589"/>
      <w:bookmarkEnd w:id="216"/>
      <w:r>
        <w:rPr>
          <w:rFonts w:hint="cs"/>
          <w:rtl/>
          <w:lang w:eastAsia="he-IL"/>
        </w:rPr>
        <w:t>אני בעד לחזור ל-</w:t>
      </w:r>
      <w:r>
        <w:rPr>
          <w:rFonts w:hint="cs"/>
          <w:lang w:eastAsia="he-IL"/>
        </w:rPr>
        <w:t>UNCITRAL</w:t>
      </w:r>
      <w:r>
        <w:rPr>
          <w:rFonts w:hint="cs"/>
          <w:rtl/>
          <w:lang w:eastAsia="he-IL"/>
        </w:rPr>
        <w:t xml:space="preserve"> ואני</w:t>
      </w:r>
      <w:r w:rsidR="00192BFF" w:rsidRPr="00192BFF">
        <w:rPr>
          <w:rFonts w:hint="cs"/>
          <w:rtl/>
          <w:lang w:eastAsia="he-IL"/>
        </w:rPr>
        <w:t xml:space="preserve"> חושבת שהחלק הראשון הוא הנכון.</w:t>
      </w:r>
      <w:r>
        <w:rPr>
          <w:rFonts w:hint="cs"/>
          <w:rtl/>
          <w:lang w:eastAsia="he-IL"/>
        </w:rPr>
        <w:t xml:space="preserve"> אני לא יודעת אם יש מקום להתייחס להערות - </w:t>
      </w:r>
      <w:bookmarkStart w:id="217" w:name="_ETM_Q1_1022660"/>
      <w:bookmarkEnd w:id="217"/>
      <w:r>
        <w:rPr>
          <w:rFonts w:hint="cs"/>
          <w:rtl/>
          <w:lang w:eastAsia="he-IL"/>
        </w:rPr>
        <w:t>- -</w:t>
      </w:r>
    </w:p>
    <w:p w14:paraId="4CD0E164" w14:textId="77777777" w:rsidR="00A617B0" w:rsidRDefault="00A617B0" w:rsidP="00A617B0">
      <w:pPr>
        <w:rPr>
          <w:rtl/>
          <w:lang w:eastAsia="he-IL"/>
        </w:rPr>
      </w:pPr>
      <w:bookmarkStart w:id="218" w:name="_ETM_Q1_1024475"/>
      <w:bookmarkStart w:id="219" w:name="_ETM_Q1_1024538"/>
      <w:bookmarkEnd w:id="218"/>
      <w:bookmarkEnd w:id="219"/>
    </w:p>
    <w:p w14:paraId="7CC696A2" w14:textId="49C73393" w:rsidR="00A617B0" w:rsidRDefault="00A617B0" w:rsidP="00A617B0">
      <w:pPr>
        <w:pStyle w:val="af8"/>
        <w:keepNext/>
        <w:rPr>
          <w:rtl/>
        </w:rPr>
      </w:pPr>
      <w:bookmarkStart w:id="220" w:name="ET_yor_6157_42"/>
      <w:r w:rsidRPr="00A617B0">
        <w:rPr>
          <w:rStyle w:val="TagStyle"/>
          <w:rtl/>
        </w:rPr>
        <w:t xml:space="preserve"> &lt;&lt; יור &gt;&gt; </w:t>
      </w:r>
      <w:r>
        <w:rPr>
          <w:rtl/>
        </w:rPr>
        <w:t>היו"ר שמחה רוטמן:</w:t>
      </w:r>
      <w:r w:rsidRPr="00A617B0">
        <w:rPr>
          <w:rStyle w:val="TagStyle"/>
          <w:rtl/>
        </w:rPr>
        <w:t xml:space="preserve"> &lt;&lt; יור &gt;&gt;</w:t>
      </w:r>
      <w:r>
        <w:rPr>
          <w:rtl/>
        </w:rPr>
        <w:t xml:space="preserve"> </w:t>
      </w:r>
      <w:bookmarkEnd w:id="220"/>
    </w:p>
    <w:p w14:paraId="7CD95255" w14:textId="77777777" w:rsidR="00A617B0" w:rsidRDefault="00A617B0" w:rsidP="00A617B0">
      <w:pPr>
        <w:pStyle w:val="KeepWithNext"/>
        <w:rPr>
          <w:rtl/>
          <w:lang w:eastAsia="he-IL"/>
        </w:rPr>
      </w:pPr>
    </w:p>
    <w:p w14:paraId="0A78DE07" w14:textId="3BF3A0D5" w:rsidR="00192BFF" w:rsidRDefault="00A617B0" w:rsidP="00A617B0">
      <w:pPr>
        <w:rPr>
          <w:rtl/>
          <w:lang w:eastAsia="he-IL"/>
        </w:rPr>
      </w:pPr>
      <w:bookmarkStart w:id="221" w:name="_ETM_Q1_1026330"/>
      <w:bookmarkEnd w:id="221"/>
      <w:r>
        <w:rPr>
          <w:rFonts w:hint="cs"/>
          <w:rtl/>
          <w:lang w:eastAsia="he-IL"/>
        </w:rPr>
        <w:t>לא, אני חושב</w:t>
      </w:r>
      <w:r w:rsidR="00192BFF" w:rsidRPr="00192BFF">
        <w:rPr>
          <w:rFonts w:hint="cs"/>
          <w:rtl/>
          <w:lang w:eastAsia="he-IL"/>
        </w:rPr>
        <w:t xml:space="preserve"> שההערות האלו מאוד נכונות, רק שהן לא תלויות בהכרעה הזאת, הן תלויות בדברים אחרים</w:t>
      </w:r>
      <w:r>
        <w:rPr>
          <w:rFonts w:hint="cs"/>
          <w:rtl/>
          <w:lang w:eastAsia="he-IL"/>
        </w:rPr>
        <w:t>.</w:t>
      </w:r>
      <w:r w:rsidR="00192BFF" w:rsidRPr="00192BFF">
        <w:rPr>
          <w:rFonts w:hint="cs"/>
          <w:rtl/>
          <w:lang w:eastAsia="he-IL"/>
        </w:rPr>
        <w:t xml:space="preserve"> הן יותר קשורות לסעיף הקודם שדיברנו עליו של פרשנות, תום לב, עניינים. הרבה יותר קשור לשאלה הזאת מאשר </w:t>
      </w:r>
      <w:r>
        <w:rPr>
          <w:rFonts w:hint="cs"/>
          <w:rtl/>
          <w:lang w:eastAsia="he-IL"/>
        </w:rPr>
        <w:t xml:space="preserve">להחלה </w:t>
      </w:r>
      <w:r w:rsidR="00192BFF" w:rsidRPr="00192BFF">
        <w:rPr>
          <w:rFonts w:hint="cs"/>
          <w:rtl/>
          <w:lang w:eastAsia="he-IL"/>
        </w:rPr>
        <w:t>של</w:t>
      </w:r>
      <w:r>
        <w:rPr>
          <w:rFonts w:hint="cs"/>
          <w:rtl/>
          <w:lang w:eastAsia="he-IL"/>
        </w:rPr>
        <w:t xml:space="preserve"> - - </w:t>
      </w:r>
      <w:bookmarkStart w:id="222" w:name="_ETM_Q1_1036191"/>
      <w:bookmarkEnd w:id="222"/>
      <w:r>
        <w:rPr>
          <w:rFonts w:hint="cs"/>
          <w:rtl/>
          <w:lang w:eastAsia="he-IL"/>
        </w:rPr>
        <w:t>-</w:t>
      </w:r>
      <w:bookmarkStart w:id="223" w:name="_ETM_Q1_1037231"/>
      <w:bookmarkEnd w:id="223"/>
    </w:p>
    <w:p w14:paraId="6BDEDB11" w14:textId="77777777" w:rsidR="00A617B0" w:rsidRDefault="00A617B0" w:rsidP="00A617B0">
      <w:pPr>
        <w:rPr>
          <w:rtl/>
          <w:lang w:eastAsia="he-IL"/>
        </w:rPr>
      </w:pPr>
      <w:bookmarkStart w:id="224" w:name="_ETM_Q1_1037377"/>
      <w:bookmarkEnd w:id="224"/>
    </w:p>
    <w:p w14:paraId="5D2C6A3E" w14:textId="7A125CB3" w:rsidR="00A617B0" w:rsidRDefault="00A617B0" w:rsidP="00A617B0">
      <w:pPr>
        <w:pStyle w:val="-"/>
        <w:keepNext/>
        <w:rPr>
          <w:rtl/>
        </w:rPr>
      </w:pPr>
      <w:bookmarkStart w:id="225" w:name="ET_speakercontinue_604405_43"/>
      <w:r w:rsidRPr="00A617B0">
        <w:rPr>
          <w:rStyle w:val="TagStyle"/>
          <w:rtl/>
        </w:rPr>
        <w:t xml:space="preserve"> &lt;&lt; דובר_המשך &gt;&gt; </w:t>
      </w:r>
      <w:r>
        <w:rPr>
          <w:rtl/>
        </w:rPr>
        <w:t>דפנה קפליוק:</w:t>
      </w:r>
      <w:r w:rsidRPr="00A617B0">
        <w:rPr>
          <w:rStyle w:val="TagStyle"/>
          <w:rtl/>
        </w:rPr>
        <w:t xml:space="preserve"> &lt;&lt; דובר_המשך &gt;&gt;</w:t>
      </w:r>
      <w:r>
        <w:rPr>
          <w:rtl/>
        </w:rPr>
        <w:t xml:space="preserve"> </w:t>
      </w:r>
      <w:bookmarkEnd w:id="225"/>
    </w:p>
    <w:p w14:paraId="45D555FB" w14:textId="77777777" w:rsidR="00A617B0" w:rsidRDefault="00A617B0" w:rsidP="00A617B0">
      <w:pPr>
        <w:pStyle w:val="KeepWithNext"/>
        <w:rPr>
          <w:rtl/>
          <w:lang w:eastAsia="he-IL"/>
        </w:rPr>
      </w:pPr>
    </w:p>
    <w:p w14:paraId="2C9F5409" w14:textId="77777777" w:rsidR="0027424E" w:rsidRDefault="00192BFF" w:rsidP="00192BFF">
      <w:pPr>
        <w:rPr>
          <w:rtl/>
          <w:lang w:eastAsia="he-IL"/>
        </w:rPr>
      </w:pPr>
      <w:bookmarkStart w:id="226" w:name="_ETM_Q1_1041077"/>
      <w:bookmarkEnd w:id="226"/>
      <w:r w:rsidRPr="00192BFF">
        <w:rPr>
          <w:rFonts w:hint="cs"/>
          <w:rtl/>
          <w:lang w:eastAsia="he-IL"/>
        </w:rPr>
        <w:t xml:space="preserve">ואז ברגע שזה כך </w:t>
      </w:r>
      <w:r w:rsidR="00A617B0">
        <w:rPr>
          <w:rFonts w:hint="cs"/>
          <w:rtl/>
          <w:lang w:eastAsia="he-IL"/>
        </w:rPr>
        <w:t>בסעיף</w:t>
      </w:r>
      <w:r w:rsidRPr="00192BFF">
        <w:rPr>
          <w:rFonts w:hint="cs"/>
          <w:rtl/>
          <w:lang w:eastAsia="he-IL"/>
        </w:rPr>
        <w:t xml:space="preserve"> אין לך שאלה של פרשנות. אם הצדדים הסכימו שהנושא של הסכם הבוררות קשור ליותר מתחום שיפוט אחד, סיימנו, בית המשפט לא יערוך בדיקה </w:t>
      </w:r>
      <w:r w:rsidR="0027424E">
        <w:rPr>
          <w:rFonts w:hint="cs"/>
          <w:rtl/>
          <w:lang w:eastAsia="he-IL"/>
        </w:rPr>
        <w:t>- - -</w:t>
      </w:r>
    </w:p>
    <w:p w14:paraId="6FA0D034" w14:textId="77777777" w:rsidR="0027424E" w:rsidRDefault="0027424E" w:rsidP="00192BFF">
      <w:pPr>
        <w:rPr>
          <w:rtl/>
          <w:lang w:eastAsia="he-IL"/>
        </w:rPr>
      </w:pPr>
      <w:bookmarkStart w:id="227" w:name="_ETM_Q1_1047451"/>
      <w:bookmarkStart w:id="228" w:name="_ETM_Q1_1047501"/>
      <w:bookmarkEnd w:id="227"/>
      <w:bookmarkEnd w:id="228"/>
    </w:p>
    <w:p w14:paraId="13F2D7BB" w14:textId="2D7B381D" w:rsidR="0027424E" w:rsidRDefault="0027424E" w:rsidP="0027424E">
      <w:pPr>
        <w:pStyle w:val="afb"/>
        <w:keepNext/>
        <w:rPr>
          <w:rtl/>
          <w:lang w:eastAsia="he-IL"/>
        </w:rPr>
      </w:pPr>
      <w:bookmarkStart w:id="229" w:name="ET_guest_523050_44"/>
      <w:r w:rsidRPr="0027424E">
        <w:rPr>
          <w:rStyle w:val="TagStyle"/>
          <w:rtl/>
        </w:rPr>
        <w:t xml:space="preserve"> &lt;&lt; אורח &gt;&gt; </w:t>
      </w:r>
      <w:r>
        <w:rPr>
          <w:rtl/>
          <w:lang w:eastAsia="he-IL"/>
        </w:rPr>
        <w:t>יעל ויינר:</w:t>
      </w:r>
      <w:r w:rsidRPr="0027424E">
        <w:rPr>
          <w:rStyle w:val="TagStyle"/>
          <w:rtl/>
        </w:rPr>
        <w:t xml:space="preserve"> &lt;&lt; אורח &gt;&gt;</w:t>
      </w:r>
      <w:r>
        <w:rPr>
          <w:rtl/>
          <w:lang w:eastAsia="he-IL"/>
        </w:rPr>
        <w:t xml:space="preserve"> </w:t>
      </w:r>
      <w:bookmarkEnd w:id="229"/>
    </w:p>
    <w:p w14:paraId="6186DD83" w14:textId="77777777" w:rsidR="0027424E" w:rsidRDefault="0027424E" w:rsidP="0027424E">
      <w:pPr>
        <w:pStyle w:val="KeepWithNext"/>
        <w:rPr>
          <w:rtl/>
          <w:lang w:eastAsia="he-IL"/>
        </w:rPr>
      </w:pPr>
    </w:p>
    <w:p w14:paraId="77B7E0E0" w14:textId="77777777" w:rsidR="0027424E" w:rsidRDefault="0027424E" w:rsidP="0027424E">
      <w:pPr>
        <w:rPr>
          <w:rtl/>
          <w:lang w:eastAsia="he-IL"/>
        </w:rPr>
      </w:pPr>
      <w:bookmarkStart w:id="230" w:name="_ETM_Q1_1052771"/>
      <w:bookmarkStart w:id="231" w:name="_ETM_Q1_1052821"/>
      <w:bookmarkEnd w:id="230"/>
      <w:bookmarkEnd w:id="231"/>
      <w:r>
        <w:rPr>
          <w:rFonts w:hint="cs"/>
          <w:rtl/>
          <w:lang w:eastAsia="he-IL"/>
        </w:rPr>
        <w:t>לא,</w:t>
      </w:r>
      <w:r w:rsidR="00192BFF" w:rsidRPr="00192BFF">
        <w:rPr>
          <w:rFonts w:hint="cs"/>
          <w:rtl/>
          <w:lang w:eastAsia="he-IL"/>
        </w:rPr>
        <w:t xml:space="preserve"> זה לא מדויק להגדיר</w:t>
      </w:r>
      <w:r>
        <w:rPr>
          <w:rFonts w:hint="cs"/>
          <w:rtl/>
          <w:lang w:eastAsia="he-IL"/>
        </w:rPr>
        <w:t xml:space="preserve"> לגמרי, וגם אמרנו </w:t>
      </w:r>
      <w:bookmarkStart w:id="232" w:name="_ETM_Q1_1053530"/>
      <w:bookmarkEnd w:id="232"/>
      <w:r>
        <w:rPr>
          <w:rFonts w:hint="cs"/>
          <w:rtl/>
          <w:lang w:eastAsia="he-IL"/>
        </w:rPr>
        <w:t>את זה, וחשוב לנו לציין את זה.</w:t>
      </w:r>
      <w:r w:rsidR="00192BFF" w:rsidRPr="00192BFF">
        <w:rPr>
          <w:rFonts w:hint="cs"/>
          <w:rtl/>
          <w:lang w:eastAsia="he-IL"/>
        </w:rPr>
        <w:t xml:space="preserve"> אני רק אפתח, </w:t>
      </w:r>
      <w:r>
        <w:rPr>
          <w:rFonts w:hint="cs"/>
          <w:rtl/>
          <w:lang w:eastAsia="he-IL"/>
        </w:rPr>
        <w:t xml:space="preserve">והילה, </w:t>
      </w:r>
      <w:r w:rsidR="00192BFF" w:rsidRPr="00192BFF">
        <w:rPr>
          <w:rFonts w:hint="cs"/>
          <w:rtl/>
          <w:lang w:eastAsia="he-IL"/>
        </w:rPr>
        <w:t xml:space="preserve">, תמשיכי. הכוונה של </w:t>
      </w:r>
      <w:r>
        <w:rPr>
          <w:rFonts w:hint="cs"/>
          <w:lang w:eastAsia="he-IL"/>
        </w:rPr>
        <w:t>UNCITRAL</w:t>
      </w:r>
      <w:r w:rsidRPr="00192BFF">
        <w:rPr>
          <w:rFonts w:hint="cs"/>
          <w:rtl/>
          <w:lang w:eastAsia="he-IL"/>
        </w:rPr>
        <w:t xml:space="preserve"> </w:t>
      </w:r>
      <w:r w:rsidR="00192BFF" w:rsidRPr="00192BFF">
        <w:rPr>
          <w:rFonts w:hint="cs"/>
          <w:rtl/>
          <w:lang w:eastAsia="he-IL"/>
        </w:rPr>
        <w:t>בוודאות לא הייתה לייצר פה פיקציה</w:t>
      </w:r>
      <w:r>
        <w:rPr>
          <w:rFonts w:hint="cs"/>
          <w:rtl/>
          <w:lang w:eastAsia="he-IL"/>
        </w:rPr>
        <w:t xml:space="preserve">. </w:t>
      </w:r>
      <w:bookmarkStart w:id="233" w:name="_ETM_Q1_1067244"/>
      <w:bookmarkEnd w:id="233"/>
      <w:r>
        <w:rPr>
          <w:rFonts w:hint="cs"/>
          <w:rtl/>
          <w:lang w:eastAsia="he-IL"/>
        </w:rPr>
        <w:t>ובדיונים ה</w:t>
      </w:r>
      <w:r w:rsidR="00192BFF" w:rsidRPr="00192BFF">
        <w:rPr>
          <w:rFonts w:hint="cs"/>
          <w:rtl/>
          <w:lang w:eastAsia="he-IL"/>
        </w:rPr>
        <w:t>תייחסו גם לעובדה שבתי משפט</w:t>
      </w:r>
      <w:r>
        <w:rPr>
          <w:rFonts w:hint="cs"/>
          <w:rtl/>
          <w:lang w:eastAsia="he-IL"/>
        </w:rPr>
        <w:t>,</w:t>
      </w:r>
      <w:r w:rsidR="00192BFF" w:rsidRPr="00192BFF">
        <w:rPr>
          <w:rFonts w:hint="cs"/>
          <w:rtl/>
          <w:lang w:eastAsia="he-IL"/>
        </w:rPr>
        <w:t xml:space="preserve"> אם זו פיקציה מוחלטת</w:t>
      </w:r>
      <w:r>
        <w:rPr>
          <w:rFonts w:hint="cs"/>
          <w:rtl/>
          <w:lang w:eastAsia="he-IL"/>
        </w:rPr>
        <w:t>,</w:t>
      </w:r>
      <w:r w:rsidR="00192BFF" w:rsidRPr="00192BFF">
        <w:rPr>
          <w:rFonts w:hint="cs"/>
          <w:rtl/>
          <w:lang w:eastAsia="he-IL"/>
        </w:rPr>
        <w:t xml:space="preserve"> יוכלו להתערב ולבטל את זה. </w:t>
      </w:r>
    </w:p>
    <w:p w14:paraId="3C908F9E" w14:textId="77777777" w:rsidR="0027424E" w:rsidRDefault="0027424E" w:rsidP="0027424E">
      <w:pPr>
        <w:rPr>
          <w:rtl/>
          <w:lang w:eastAsia="he-IL"/>
        </w:rPr>
      </w:pPr>
      <w:bookmarkStart w:id="234" w:name="_ETM_Q1_1069841"/>
      <w:bookmarkStart w:id="235" w:name="_ETM_Q1_1069890"/>
      <w:bookmarkEnd w:id="234"/>
      <w:bookmarkEnd w:id="235"/>
    </w:p>
    <w:p w14:paraId="58E045B4" w14:textId="6B247864" w:rsidR="0027424E" w:rsidRDefault="0027424E" w:rsidP="0027424E">
      <w:pPr>
        <w:pStyle w:val="afb"/>
        <w:keepNext/>
        <w:rPr>
          <w:rtl/>
          <w:lang w:eastAsia="he-IL"/>
        </w:rPr>
      </w:pPr>
      <w:bookmarkStart w:id="236" w:name="ET_guest_604405_45"/>
      <w:r w:rsidRPr="0027424E">
        <w:rPr>
          <w:rStyle w:val="TagStyle"/>
          <w:rtl/>
        </w:rPr>
        <w:t xml:space="preserve"> &lt;&lt; אורח &gt;&gt; </w:t>
      </w:r>
      <w:r>
        <w:rPr>
          <w:rtl/>
          <w:lang w:eastAsia="he-IL"/>
        </w:rPr>
        <w:t>דפנה קפליוק:</w:t>
      </w:r>
      <w:r w:rsidRPr="0027424E">
        <w:rPr>
          <w:rStyle w:val="TagStyle"/>
          <w:rtl/>
        </w:rPr>
        <w:t xml:space="preserve"> &lt;&lt; אורח &gt;&gt;</w:t>
      </w:r>
      <w:r>
        <w:rPr>
          <w:rtl/>
          <w:lang w:eastAsia="he-IL"/>
        </w:rPr>
        <w:t xml:space="preserve"> </w:t>
      </w:r>
      <w:bookmarkEnd w:id="236"/>
    </w:p>
    <w:p w14:paraId="3C83E7F4" w14:textId="77777777" w:rsidR="0027424E" w:rsidRDefault="0027424E" w:rsidP="0027424E">
      <w:pPr>
        <w:pStyle w:val="KeepWithNext"/>
        <w:rPr>
          <w:rtl/>
          <w:lang w:eastAsia="he-IL"/>
        </w:rPr>
      </w:pPr>
    </w:p>
    <w:p w14:paraId="597F4969" w14:textId="75E96005" w:rsidR="0027424E" w:rsidRDefault="0027424E" w:rsidP="0027424E">
      <w:pPr>
        <w:rPr>
          <w:rtl/>
          <w:lang w:eastAsia="he-IL"/>
        </w:rPr>
      </w:pPr>
      <w:bookmarkStart w:id="237" w:name="_ETM_Q1_1073213"/>
      <w:bookmarkStart w:id="238" w:name="_ETM_Q1_1073256"/>
      <w:bookmarkEnd w:id="237"/>
      <w:bookmarkEnd w:id="238"/>
      <w:r>
        <w:rPr>
          <w:rFonts w:hint="cs"/>
          <w:rtl/>
          <w:lang w:eastAsia="he-IL"/>
        </w:rPr>
        <w:t>אבל תהיה פה פיקציה. אבל יש פה פיקציה.</w:t>
      </w:r>
    </w:p>
    <w:p w14:paraId="4C809203" w14:textId="77777777" w:rsidR="0027424E" w:rsidRDefault="0027424E" w:rsidP="0027424E">
      <w:pPr>
        <w:rPr>
          <w:rtl/>
          <w:lang w:eastAsia="he-IL"/>
        </w:rPr>
      </w:pPr>
      <w:bookmarkStart w:id="239" w:name="_ETM_Q1_1074053"/>
      <w:bookmarkStart w:id="240" w:name="_ETM_Q1_1074117"/>
      <w:bookmarkEnd w:id="239"/>
      <w:bookmarkEnd w:id="240"/>
    </w:p>
    <w:p w14:paraId="55DB39AC" w14:textId="712B7595" w:rsidR="0027424E" w:rsidRDefault="0027424E" w:rsidP="0027424E">
      <w:pPr>
        <w:pStyle w:val="a5"/>
        <w:keepNext/>
        <w:rPr>
          <w:rtl/>
        </w:rPr>
      </w:pPr>
      <w:bookmarkStart w:id="241" w:name="ET_speaker_הילה_בוסקילה_46"/>
      <w:r w:rsidRPr="0027424E">
        <w:rPr>
          <w:rStyle w:val="TagStyle"/>
          <w:rtl/>
        </w:rPr>
        <w:t xml:space="preserve"> &lt;&lt; דובר &gt;&gt; </w:t>
      </w:r>
      <w:r>
        <w:rPr>
          <w:rtl/>
        </w:rPr>
        <w:t>הילה בוסקילה:</w:t>
      </w:r>
      <w:r w:rsidRPr="0027424E">
        <w:rPr>
          <w:rStyle w:val="TagStyle"/>
          <w:rtl/>
        </w:rPr>
        <w:t xml:space="preserve"> &lt;&lt; דובר &gt;&gt;</w:t>
      </w:r>
      <w:r>
        <w:rPr>
          <w:rtl/>
        </w:rPr>
        <w:t xml:space="preserve"> </w:t>
      </w:r>
      <w:bookmarkEnd w:id="241"/>
    </w:p>
    <w:p w14:paraId="7D3E6103" w14:textId="77777777" w:rsidR="0027424E" w:rsidRDefault="0027424E" w:rsidP="0027424E">
      <w:pPr>
        <w:pStyle w:val="KeepWithNext"/>
        <w:rPr>
          <w:rtl/>
          <w:lang w:eastAsia="he-IL"/>
        </w:rPr>
      </w:pPr>
    </w:p>
    <w:p w14:paraId="7BBE5553" w14:textId="2F34BD4F" w:rsidR="0027424E" w:rsidRDefault="0027424E" w:rsidP="0027424E">
      <w:pPr>
        <w:rPr>
          <w:rtl/>
          <w:lang w:eastAsia="he-IL"/>
        </w:rPr>
      </w:pPr>
      <w:r>
        <w:rPr>
          <w:rFonts w:hint="cs"/>
          <w:rtl/>
          <w:lang w:eastAsia="he-IL"/>
        </w:rPr>
        <w:t xml:space="preserve">וזו לא </w:t>
      </w:r>
      <w:bookmarkStart w:id="242" w:name="_ETM_Q1_1072806"/>
      <w:bookmarkEnd w:id="242"/>
      <w:r>
        <w:rPr>
          <w:rFonts w:hint="cs"/>
          <w:rtl/>
          <w:lang w:eastAsia="he-IL"/>
        </w:rPr>
        <w:t>הכוונה של הסעיף.</w:t>
      </w:r>
      <w:bookmarkStart w:id="243" w:name="_ETM_Q1_1077395"/>
      <w:bookmarkEnd w:id="243"/>
    </w:p>
    <w:p w14:paraId="20B7AE78" w14:textId="77777777" w:rsidR="0027424E" w:rsidRDefault="0027424E" w:rsidP="0027424E">
      <w:pPr>
        <w:rPr>
          <w:rtl/>
          <w:lang w:eastAsia="he-IL"/>
        </w:rPr>
      </w:pPr>
      <w:bookmarkStart w:id="244" w:name="_ETM_Q1_1077457"/>
      <w:bookmarkEnd w:id="244"/>
    </w:p>
    <w:p w14:paraId="2507253C" w14:textId="2B4ACCA4" w:rsidR="0027424E" w:rsidRDefault="0027424E" w:rsidP="0027424E">
      <w:pPr>
        <w:pStyle w:val="af8"/>
        <w:keepNext/>
        <w:rPr>
          <w:rtl/>
        </w:rPr>
      </w:pPr>
      <w:bookmarkStart w:id="245" w:name="ET_yor_6157_47"/>
      <w:r w:rsidRPr="0027424E">
        <w:rPr>
          <w:rStyle w:val="TagStyle"/>
          <w:rtl/>
        </w:rPr>
        <w:t xml:space="preserve"> &lt;&lt; יור &gt;&gt; </w:t>
      </w:r>
      <w:r>
        <w:rPr>
          <w:rtl/>
        </w:rPr>
        <w:t>היו"ר שמחה רוטמן:</w:t>
      </w:r>
      <w:r w:rsidRPr="0027424E">
        <w:rPr>
          <w:rStyle w:val="TagStyle"/>
          <w:rtl/>
        </w:rPr>
        <w:t xml:space="preserve"> &lt;&lt; יור &gt;&gt;</w:t>
      </w:r>
      <w:r>
        <w:rPr>
          <w:rtl/>
        </w:rPr>
        <w:t xml:space="preserve"> </w:t>
      </w:r>
      <w:bookmarkEnd w:id="245"/>
    </w:p>
    <w:p w14:paraId="1EF2002E" w14:textId="77777777" w:rsidR="0027424E" w:rsidRDefault="0027424E" w:rsidP="0027424E">
      <w:pPr>
        <w:pStyle w:val="KeepWithNext"/>
        <w:rPr>
          <w:rtl/>
          <w:lang w:eastAsia="he-IL"/>
        </w:rPr>
      </w:pPr>
    </w:p>
    <w:p w14:paraId="1BA97B03" w14:textId="576B592F" w:rsidR="0027424E" w:rsidRDefault="0027424E" w:rsidP="0027424E">
      <w:pPr>
        <w:rPr>
          <w:rtl/>
          <w:lang w:eastAsia="he-IL"/>
        </w:rPr>
      </w:pPr>
      <w:bookmarkStart w:id="246" w:name="_ETM_Q1_1077999"/>
      <w:bookmarkEnd w:id="246"/>
      <w:r>
        <w:rPr>
          <w:rFonts w:hint="cs"/>
          <w:rtl/>
          <w:lang w:eastAsia="he-IL"/>
        </w:rPr>
        <w:t xml:space="preserve">אוקיי. בואו נאסוף קודם את </w:t>
      </w:r>
      <w:bookmarkStart w:id="247" w:name="_ETM_Q1_1082129"/>
      <w:bookmarkEnd w:id="247"/>
      <w:r>
        <w:rPr>
          <w:rFonts w:hint="cs"/>
          <w:rtl/>
          <w:lang w:eastAsia="he-IL"/>
        </w:rPr>
        <w:t>הנוכחים שהם אינם גורמי ממשלה, ואז - - -</w:t>
      </w:r>
    </w:p>
    <w:p w14:paraId="6E59940C" w14:textId="77777777" w:rsidR="0027424E" w:rsidRDefault="0027424E" w:rsidP="0027424E">
      <w:pPr>
        <w:rPr>
          <w:rtl/>
          <w:lang w:eastAsia="he-IL"/>
        </w:rPr>
      </w:pPr>
      <w:bookmarkStart w:id="248" w:name="_ETM_Q1_1085163"/>
      <w:bookmarkStart w:id="249" w:name="_ETM_Q1_1085230"/>
      <w:bookmarkStart w:id="250" w:name="_ETM_Q1_1087475"/>
      <w:bookmarkEnd w:id="248"/>
      <w:bookmarkEnd w:id="249"/>
      <w:bookmarkEnd w:id="250"/>
    </w:p>
    <w:p w14:paraId="50CEBF3D" w14:textId="6F997EA0" w:rsidR="0027424E" w:rsidRDefault="0027424E" w:rsidP="0027424E">
      <w:pPr>
        <w:pStyle w:val="afb"/>
        <w:keepNext/>
        <w:rPr>
          <w:rtl/>
          <w:lang w:eastAsia="he-IL"/>
        </w:rPr>
      </w:pPr>
      <w:bookmarkStart w:id="251" w:name="ET_guest_604405_48"/>
      <w:r w:rsidRPr="0027424E">
        <w:rPr>
          <w:rStyle w:val="TagStyle"/>
          <w:rtl/>
        </w:rPr>
        <w:t xml:space="preserve"> &lt;&lt; אורח &gt;&gt; </w:t>
      </w:r>
      <w:r>
        <w:rPr>
          <w:rtl/>
          <w:lang w:eastAsia="he-IL"/>
        </w:rPr>
        <w:t>דפנה קפליוק:</w:t>
      </w:r>
      <w:r w:rsidRPr="0027424E">
        <w:rPr>
          <w:rStyle w:val="TagStyle"/>
          <w:rtl/>
        </w:rPr>
        <w:t xml:space="preserve"> &lt;&lt; אורח &gt;&gt;</w:t>
      </w:r>
      <w:r>
        <w:rPr>
          <w:rtl/>
          <w:lang w:eastAsia="he-IL"/>
        </w:rPr>
        <w:t xml:space="preserve"> </w:t>
      </w:r>
      <w:bookmarkEnd w:id="251"/>
    </w:p>
    <w:p w14:paraId="4D907D9A" w14:textId="77777777" w:rsidR="0027424E" w:rsidRDefault="0027424E" w:rsidP="0027424E">
      <w:pPr>
        <w:pStyle w:val="KeepWithNext"/>
        <w:rPr>
          <w:rtl/>
          <w:lang w:eastAsia="he-IL"/>
        </w:rPr>
      </w:pPr>
    </w:p>
    <w:p w14:paraId="6573885B" w14:textId="7E93718A" w:rsidR="00192BFF" w:rsidRDefault="00192BFF" w:rsidP="00192BFF">
      <w:pPr>
        <w:rPr>
          <w:rtl/>
          <w:lang w:eastAsia="he-IL"/>
        </w:rPr>
      </w:pPr>
      <w:bookmarkStart w:id="252" w:name="_ETM_Q1_1087990"/>
      <w:bookmarkStart w:id="253" w:name="_ETM_Q1_1088048"/>
      <w:bookmarkStart w:id="254" w:name="_ETM_Q1_1069992"/>
      <w:bookmarkStart w:id="255" w:name="_ETM_Q1_1070056"/>
      <w:bookmarkEnd w:id="252"/>
      <w:bookmarkEnd w:id="253"/>
      <w:bookmarkEnd w:id="254"/>
      <w:bookmarkEnd w:id="255"/>
      <w:r w:rsidRPr="00192BFF">
        <w:rPr>
          <w:rFonts w:hint="cs"/>
          <w:rtl/>
          <w:lang w:eastAsia="he-IL"/>
        </w:rPr>
        <w:t>אז אני רק אסיים בנושא הזה. זה נכון שיש אפשרות להתערב, אבל יש פה איזשהו מסר, והמסר הוא כיבוד רצון הצדדים. עכשיו, מה יעשה בית משפט זה דבר אחר. האם בית משפט יוכל במקום מסוים להגיד</w:t>
      </w:r>
      <w:r w:rsidR="0027424E">
        <w:rPr>
          <w:rFonts w:hint="cs"/>
          <w:rtl/>
          <w:lang w:eastAsia="he-IL"/>
        </w:rPr>
        <w:t>:</w:t>
      </w:r>
      <w:r w:rsidRPr="00192BFF">
        <w:rPr>
          <w:rFonts w:hint="cs"/>
          <w:rtl/>
          <w:lang w:eastAsia="he-IL"/>
        </w:rPr>
        <w:t xml:space="preserve"> יש פה פיקציה נוראה? כן</w:t>
      </w:r>
      <w:r w:rsidR="0027424E">
        <w:rPr>
          <w:rFonts w:hint="cs"/>
          <w:rtl/>
          <w:lang w:eastAsia="he-IL"/>
        </w:rPr>
        <w:t>.</w:t>
      </w:r>
      <w:r w:rsidRPr="00192BFF">
        <w:rPr>
          <w:rFonts w:hint="cs"/>
          <w:rtl/>
          <w:lang w:eastAsia="he-IL"/>
        </w:rPr>
        <w:t xml:space="preserve"> יש פה פיקציה, מנסים לחרוג, מנסים לברוח מחוק הבוררות, זה יכול להיות. אבל יש פה מסר. בהוספת הסעיף הזה יש מסר גם לצדדים מתדיינים וגם לבית המשפט, להימנע עד כמה שאפשר מהתערבות.</w:t>
      </w:r>
    </w:p>
    <w:p w14:paraId="008BAD4E" w14:textId="77777777" w:rsidR="0027424E" w:rsidRDefault="0027424E" w:rsidP="00192BFF">
      <w:pPr>
        <w:rPr>
          <w:rtl/>
          <w:lang w:eastAsia="he-IL"/>
        </w:rPr>
      </w:pPr>
      <w:bookmarkStart w:id="256" w:name="_ETM_Q1_1116430"/>
      <w:bookmarkStart w:id="257" w:name="_ETM_Q1_1116479"/>
      <w:bookmarkEnd w:id="256"/>
      <w:bookmarkEnd w:id="257"/>
    </w:p>
    <w:p w14:paraId="3093CF72" w14:textId="6E9BB22A" w:rsidR="0027424E" w:rsidRDefault="0027424E" w:rsidP="0027424E">
      <w:pPr>
        <w:pStyle w:val="af8"/>
        <w:keepNext/>
        <w:rPr>
          <w:rtl/>
        </w:rPr>
      </w:pPr>
      <w:bookmarkStart w:id="258" w:name="ET_yor_6157_49"/>
      <w:r w:rsidRPr="0027424E">
        <w:rPr>
          <w:rStyle w:val="TagStyle"/>
          <w:rtl/>
        </w:rPr>
        <w:t xml:space="preserve"> &lt;&lt; יור &gt;&gt; </w:t>
      </w:r>
      <w:r>
        <w:rPr>
          <w:rtl/>
        </w:rPr>
        <w:t>היו"ר שמחה רוטמן:</w:t>
      </w:r>
      <w:r w:rsidRPr="0027424E">
        <w:rPr>
          <w:rStyle w:val="TagStyle"/>
          <w:rtl/>
        </w:rPr>
        <w:t xml:space="preserve"> &lt;&lt; יור &gt;&gt;</w:t>
      </w:r>
      <w:r>
        <w:rPr>
          <w:rtl/>
        </w:rPr>
        <w:t xml:space="preserve"> </w:t>
      </w:r>
      <w:bookmarkEnd w:id="258"/>
    </w:p>
    <w:p w14:paraId="181F1E15" w14:textId="77777777" w:rsidR="0027424E" w:rsidRDefault="0027424E" w:rsidP="0027424E">
      <w:pPr>
        <w:pStyle w:val="KeepWithNext"/>
        <w:rPr>
          <w:rtl/>
          <w:lang w:eastAsia="he-IL"/>
        </w:rPr>
      </w:pPr>
    </w:p>
    <w:p w14:paraId="1C42E7F9" w14:textId="5289ABC6" w:rsidR="00192BFF" w:rsidRDefault="00192BFF" w:rsidP="00192BFF">
      <w:pPr>
        <w:rPr>
          <w:rtl/>
          <w:lang w:eastAsia="he-IL"/>
        </w:rPr>
      </w:pPr>
      <w:bookmarkStart w:id="259" w:name="_ETM_Q1_1118190"/>
      <w:bookmarkEnd w:id="259"/>
      <w:r w:rsidRPr="00192BFF">
        <w:rPr>
          <w:rFonts w:hint="cs"/>
          <w:rtl/>
          <w:lang w:eastAsia="he-IL"/>
        </w:rPr>
        <w:t>כן, בבקשה.</w:t>
      </w:r>
      <w:bookmarkStart w:id="260" w:name="_ETM_Q1_1117228"/>
      <w:bookmarkEnd w:id="260"/>
    </w:p>
    <w:p w14:paraId="6A6A3313" w14:textId="77777777" w:rsidR="0027424E" w:rsidRDefault="0027424E" w:rsidP="00192BFF">
      <w:pPr>
        <w:rPr>
          <w:rtl/>
          <w:lang w:eastAsia="he-IL"/>
        </w:rPr>
      </w:pPr>
      <w:bookmarkStart w:id="261" w:name="_ETM_Q1_1117294"/>
      <w:bookmarkEnd w:id="261"/>
    </w:p>
    <w:p w14:paraId="4C1A5D18" w14:textId="660EE0C7" w:rsidR="0027424E" w:rsidRDefault="0027424E" w:rsidP="0027424E">
      <w:pPr>
        <w:pStyle w:val="afb"/>
        <w:keepNext/>
        <w:rPr>
          <w:rtl/>
          <w:lang w:eastAsia="he-IL"/>
        </w:rPr>
      </w:pPr>
      <w:bookmarkStart w:id="262" w:name="ET_guest_918773_50"/>
      <w:r w:rsidRPr="0027424E">
        <w:rPr>
          <w:rStyle w:val="TagStyle"/>
          <w:rtl/>
        </w:rPr>
        <w:t xml:space="preserve"> &lt;&lt; אורח &gt;&gt; </w:t>
      </w:r>
      <w:r>
        <w:rPr>
          <w:rtl/>
          <w:lang w:eastAsia="he-IL"/>
        </w:rPr>
        <w:t>יובל נעים:</w:t>
      </w:r>
      <w:r w:rsidRPr="0027424E">
        <w:rPr>
          <w:rStyle w:val="TagStyle"/>
          <w:rtl/>
        </w:rPr>
        <w:t xml:space="preserve"> &lt;&lt; אורח &gt;&gt;</w:t>
      </w:r>
      <w:r>
        <w:rPr>
          <w:rtl/>
          <w:lang w:eastAsia="he-IL"/>
        </w:rPr>
        <w:t xml:space="preserve"> </w:t>
      </w:r>
      <w:bookmarkEnd w:id="262"/>
    </w:p>
    <w:p w14:paraId="797824BC" w14:textId="77777777" w:rsidR="0027424E" w:rsidRDefault="0027424E" w:rsidP="0027424E">
      <w:pPr>
        <w:pStyle w:val="KeepWithNext"/>
        <w:rPr>
          <w:rtl/>
          <w:lang w:eastAsia="he-IL"/>
        </w:rPr>
      </w:pPr>
    </w:p>
    <w:p w14:paraId="427F4BF0" w14:textId="77777777" w:rsidR="0027424E" w:rsidRDefault="0027424E" w:rsidP="0027424E">
      <w:pPr>
        <w:rPr>
          <w:rtl/>
          <w:lang w:eastAsia="he-IL"/>
        </w:rPr>
      </w:pPr>
      <w:r>
        <w:rPr>
          <w:rFonts w:hint="cs"/>
          <w:rtl/>
          <w:lang w:eastAsia="he-IL"/>
        </w:rPr>
        <w:t>אני</w:t>
      </w:r>
      <w:r w:rsidR="00192BFF" w:rsidRPr="00192BFF">
        <w:rPr>
          <w:rFonts w:hint="cs"/>
          <w:rtl/>
          <w:lang w:eastAsia="he-IL"/>
        </w:rPr>
        <w:t xml:space="preserve"> מהפורום הישראלי לבוררות </w:t>
      </w:r>
      <w:r>
        <w:rPr>
          <w:rFonts w:hint="cs"/>
          <w:rtl/>
          <w:lang w:eastAsia="he-IL"/>
        </w:rPr>
        <w:t>בין-</w:t>
      </w:r>
      <w:r w:rsidR="00192BFF" w:rsidRPr="00192BFF">
        <w:rPr>
          <w:rFonts w:hint="cs"/>
          <w:rtl/>
          <w:lang w:eastAsia="he-IL"/>
        </w:rPr>
        <w:t xml:space="preserve">לאומית במשרד </w:t>
      </w:r>
      <w:r>
        <w:rPr>
          <w:rFonts w:hint="cs"/>
          <w:rtl/>
          <w:lang w:eastAsia="he-IL"/>
        </w:rPr>
        <w:t>ארדינסט.</w:t>
      </w:r>
      <w:r w:rsidR="00192BFF" w:rsidRPr="00192BFF">
        <w:rPr>
          <w:rFonts w:hint="cs"/>
          <w:rtl/>
          <w:lang w:eastAsia="he-IL"/>
        </w:rPr>
        <w:t xml:space="preserve"> אני רק רוצה קודם כ</w:t>
      </w:r>
      <w:r>
        <w:rPr>
          <w:rFonts w:hint="cs"/>
          <w:rtl/>
          <w:lang w:eastAsia="he-IL"/>
        </w:rPr>
        <w:t>ו</w:t>
      </w:r>
      <w:r w:rsidR="00192BFF" w:rsidRPr="00192BFF">
        <w:rPr>
          <w:rFonts w:hint="cs"/>
          <w:rtl/>
          <w:lang w:eastAsia="he-IL"/>
        </w:rPr>
        <w:t>ל להסיר חשש לעניין תקנת הציבור. החוק הזה לא מאפשר לעקוף את תקנת הציבור הישראלית. היא תמשיך לחול גם ביחס לבורר</w:t>
      </w:r>
      <w:r>
        <w:rPr>
          <w:rFonts w:hint="cs"/>
          <w:rtl/>
          <w:lang w:eastAsia="he-IL"/>
        </w:rPr>
        <w:t>וי</w:t>
      </w:r>
      <w:r w:rsidR="00192BFF" w:rsidRPr="00192BFF">
        <w:rPr>
          <w:rFonts w:hint="cs"/>
          <w:rtl/>
          <w:lang w:eastAsia="he-IL"/>
        </w:rPr>
        <w:t>ות בי</w:t>
      </w:r>
      <w:r>
        <w:rPr>
          <w:rFonts w:hint="cs"/>
          <w:rtl/>
          <w:lang w:eastAsia="he-IL"/>
        </w:rPr>
        <w:t>ן-</w:t>
      </w:r>
      <w:r w:rsidR="00192BFF" w:rsidRPr="00192BFF">
        <w:rPr>
          <w:rFonts w:hint="cs"/>
          <w:rtl/>
          <w:lang w:eastAsia="he-IL"/>
        </w:rPr>
        <w:t>לאומיות, בין אם הן מתקיימות בישראל כמקום מושב</w:t>
      </w:r>
      <w:r>
        <w:rPr>
          <w:rFonts w:hint="cs"/>
          <w:rtl/>
          <w:lang w:eastAsia="he-IL"/>
        </w:rPr>
        <w:t>.</w:t>
      </w:r>
      <w:r w:rsidR="00192BFF" w:rsidRPr="00192BFF">
        <w:rPr>
          <w:rFonts w:hint="cs"/>
          <w:rtl/>
          <w:lang w:eastAsia="he-IL"/>
        </w:rPr>
        <w:t xml:space="preserve"> וגם אם הן יתקיימו בחו"ל ובאים לאכוף אותן בישראל</w:t>
      </w:r>
      <w:r>
        <w:rPr>
          <w:rFonts w:hint="cs"/>
          <w:rtl/>
          <w:lang w:eastAsia="he-IL"/>
        </w:rPr>
        <w:t>,</w:t>
      </w:r>
      <w:r w:rsidR="00192BFF" w:rsidRPr="00192BFF">
        <w:rPr>
          <w:rFonts w:hint="cs"/>
          <w:rtl/>
          <w:lang w:eastAsia="he-IL"/>
        </w:rPr>
        <w:t xml:space="preserve"> גם אמנת ניו יורק מאפשרת</w:t>
      </w:r>
      <w:r>
        <w:rPr>
          <w:rFonts w:hint="cs"/>
          <w:rtl/>
          <w:lang w:eastAsia="he-IL"/>
        </w:rPr>
        <w:t>,</w:t>
      </w:r>
      <w:r w:rsidR="00192BFF" w:rsidRPr="00192BFF">
        <w:rPr>
          <w:rFonts w:hint="cs"/>
          <w:rtl/>
          <w:lang w:eastAsia="he-IL"/>
        </w:rPr>
        <w:t xml:space="preserve"> עדיין בית משפט יוכל, תקנת הציבור הישראלי</w:t>
      </w:r>
      <w:r>
        <w:rPr>
          <w:rFonts w:hint="cs"/>
          <w:rtl/>
          <w:lang w:eastAsia="he-IL"/>
        </w:rPr>
        <w:t>ת</w:t>
      </w:r>
      <w:r w:rsidR="00192BFF" w:rsidRPr="00192BFF">
        <w:rPr>
          <w:rFonts w:hint="cs"/>
          <w:rtl/>
          <w:lang w:eastAsia="he-IL"/>
        </w:rPr>
        <w:t xml:space="preserve">, לפי הדין הישראלי, למנוע מה שצריך למנוע. </w:t>
      </w:r>
    </w:p>
    <w:p w14:paraId="5EA81F28" w14:textId="77777777" w:rsidR="0027424E" w:rsidRDefault="0027424E" w:rsidP="0027424E">
      <w:pPr>
        <w:rPr>
          <w:rtl/>
          <w:lang w:eastAsia="he-IL"/>
        </w:rPr>
      </w:pPr>
      <w:bookmarkStart w:id="263" w:name="_ETM_Q1_1148554"/>
      <w:bookmarkStart w:id="264" w:name="_ETM_Q1_1148607"/>
      <w:bookmarkEnd w:id="263"/>
      <w:bookmarkEnd w:id="264"/>
    </w:p>
    <w:p w14:paraId="1A4F4A65" w14:textId="77777777" w:rsidR="0027424E" w:rsidRDefault="00192BFF" w:rsidP="0027424E">
      <w:pPr>
        <w:rPr>
          <w:rtl/>
          <w:lang w:eastAsia="he-IL"/>
        </w:rPr>
      </w:pPr>
      <w:bookmarkStart w:id="265" w:name="_ETM_Q1_1148682"/>
      <w:bookmarkStart w:id="266" w:name="_ETM_Q1_1148762"/>
      <w:bookmarkEnd w:id="265"/>
      <w:bookmarkEnd w:id="266"/>
      <w:r w:rsidRPr="00192BFF">
        <w:rPr>
          <w:rFonts w:hint="cs"/>
          <w:rtl/>
          <w:lang w:eastAsia="he-IL"/>
        </w:rPr>
        <w:t xml:space="preserve">אני </w:t>
      </w:r>
      <w:r w:rsidR="0027424E">
        <w:rPr>
          <w:rFonts w:hint="cs"/>
          <w:rtl/>
          <w:lang w:eastAsia="he-IL"/>
        </w:rPr>
        <w:t>מייצג</w:t>
      </w:r>
      <w:bookmarkStart w:id="267" w:name="_ETM_Q1_1147490"/>
      <w:bookmarkEnd w:id="267"/>
      <w:r w:rsidR="0027424E">
        <w:rPr>
          <w:rFonts w:hint="cs"/>
          <w:rtl/>
          <w:lang w:eastAsia="he-IL"/>
        </w:rPr>
        <w:t xml:space="preserve"> </w:t>
      </w:r>
      <w:r w:rsidRPr="00192BFF">
        <w:rPr>
          <w:rFonts w:hint="cs"/>
          <w:rtl/>
          <w:lang w:eastAsia="he-IL"/>
        </w:rPr>
        <w:t>את הפורום, אנחנו חיים בשלום עם שתי האפשרויות שהוצעו לסעיף הזה. אפשרות ג'</w:t>
      </w:r>
      <w:r w:rsidR="0027424E">
        <w:rPr>
          <w:rFonts w:hint="cs"/>
          <w:rtl/>
          <w:lang w:eastAsia="he-IL"/>
        </w:rPr>
        <w:t>,</w:t>
      </w:r>
      <w:r w:rsidRPr="00192BFF">
        <w:rPr>
          <w:rFonts w:hint="cs"/>
          <w:rtl/>
          <w:lang w:eastAsia="he-IL"/>
        </w:rPr>
        <w:t xml:space="preserve"> שכרגע לא עומדת על השולחן, שמ</w:t>
      </w:r>
      <w:r w:rsidR="0027424E">
        <w:rPr>
          <w:rFonts w:hint="cs"/>
          <w:rtl/>
          <w:lang w:eastAsia="he-IL"/>
        </w:rPr>
        <w:t>ח</w:t>
      </w:r>
      <w:r w:rsidRPr="00192BFF">
        <w:rPr>
          <w:rFonts w:hint="cs"/>
          <w:rtl/>
          <w:lang w:eastAsia="he-IL"/>
        </w:rPr>
        <w:t xml:space="preserve">ילים באופן מפורש חוק זה, יש לה את היתרון הברור שזה מונע מחלוקות. </w:t>
      </w:r>
    </w:p>
    <w:p w14:paraId="7FAE8614" w14:textId="77777777" w:rsidR="0027424E" w:rsidRDefault="0027424E" w:rsidP="0027424E">
      <w:pPr>
        <w:rPr>
          <w:rtl/>
          <w:lang w:eastAsia="he-IL"/>
        </w:rPr>
      </w:pPr>
      <w:bookmarkStart w:id="268" w:name="_ETM_Q1_1160451"/>
      <w:bookmarkStart w:id="269" w:name="_ETM_Q1_1160513"/>
      <w:bookmarkEnd w:id="268"/>
      <w:bookmarkEnd w:id="269"/>
    </w:p>
    <w:p w14:paraId="64E58D82" w14:textId="63D2254E" w:rsidR="0027424E" w:rsidRDefault="0027424E" w:rsidP="0027424E">
      <w:pPr>
        <w:pStyle w:val="af8"/>
        <w:keepNext/>
        <w:rPr>
          <w:rtl/>
        </w:rPr>
      </w:pPr>
      <w:bookmarkStart w:id="270" w:name="ET_yor_6157_51"/>
      <w:r w:rsidRPr="0027424E">
        <w:rPr>
          <w:rStyle w:val="TagStyle"/>
          <w:rtl/>
        </w:rPr>
        <w:t xml:space="preserve"> &lt;&lt; יור &gt;&gt; </w:t>
      </w:r>
      <w:r>
        <w:rPr>
          <w:rtl/>
        </w:rPr>
        <w:t>היו"ר שמחה רוטמן:</w:t>
      </w:r>
      <w:r w:rsidRPr="0027424E">
        <w:rPr>
          <w:rStyle w:val="TagStyle"/>
          <w:rtl/>
        </w:rPr>
        <w:t xml:space="preserve"> &lt;&lt; יור &gt;&gt;</w:t>
      </w:r>
      <w:r>
        <w:rPr>
          <w:rtl/>
        </w:rPr>
        <w:t xml:space="preserve"> </w:t>
      </w:r>
      <w:bookmarkEnd w:id="270"/>
    </w:p>
    <w:p w14:paraId="29E2EFC4" w14:textId="77777777" w:rsidR="0027424E" w:rsidRDefault="0027424E" w:rsidP="0027424E">
      <w:pPr>
        <w:pStyle w:val="KeepWithNext"/>
        <w:rPr>
          <w:rtl/>
          <w:lang w:eastAsia="he-IL"/>
        </w:rPr>
      </w:pPr>
    </w:p>
    <w:p w14:paraId="672C0527" w14:textId="77777777" w:rsidR="0027424E" w:rsidRDefault="00192BFF" w:rsidP="0027424E">
      <w:pPr>
        <w:rPr>
          <w:rtl/>
          <w:lang w:eastAsia="he-IL"/>
        </w:rPr>
      </w:pPr>
      <w:bookmarkStart w:id="271" w:name="_ETM_Q1_1160572"/>
      <w:bookmarkStart w:id="272" w:name="_ETM_Q1_1160667"/>
      <w:bookmarkEnd w:id="271"/>
      <w:bookmarkEnd w:id="272"/>
      <w:r w:rsidRPr="00192BFF">
        <w:rPr>
          <w:rFonts w:hint="cs"/>
          <w:rtl/>
          <w:lang w:eastAsia="he-IL"/>
        </w:rPr>
        <w:t xml:space="preserve">נכון, מונע מחלוקות. </w:t>
      </w:r>
      <w:bookmarkStart w:id="273" w:name="_ETM_Q1_1159040"/>
      <w:bookmarkEnd w:id="273"/>
    </w:p>
    <w:p w14:paraId="74A70855" w14:textId="77777777" w:rsidR="0027424E" w:rsidRDefault="0027424E" w:rsidP="0027424E">
      <w:pPr>
        <w:rPr>
          <w:rtl/>
          <w:lang w:eastAsia="he-IL"/>
        </w:rPr>
      </w:pPr>
      <w:bookmarkStart w:id="274" w:name="_ETM_Q1_1159181"/>
      <w:bookmarkEnd w:id="274"/>
    </w:p>
    <w:p w14:paraId="2650FF45" w14:textId="0FEE1A93" w:rsidR="0027424E" w:rsidRDefault="0027424E" w:rsidP="0027424E">
      <w:pPr>
        <w:pStyle w:val="-"/>
        <w:keepNext/>
        <w:rPr>
          <w:rtl/>
        </w:rPr>
      </w:pPr>
      <w:bookmarkStart w:id="275" w:name="ET_speakercontinue_918773_52"/>
      <w:r w:rsidRPr="0027424E">
        <w:rPr>
          <w:rStyle w:val="TagStyle"/>
          <w:rtl/>
        </w:rPr>
        <w:t xml:space="preserve"> &lt;&lt; דובר_המשך &gt;&gt; </w:t>
      </w:r>
      <w:r>
        <w:rPr>
          <w:rtl/>
        </w:rPr>
        <w:t>יובל נעים:</w:t>
      </w:r>
      <w:r w:rsidRPr="0027424E">
        <w:rPr>
          <w:rStyle w:val="TagStyle"/>
          <w:rtl/>
        </w:rPr>
        <w:t xml:space="preserve"> &lt;&lt; דובר_המשך &gt;&gt;</w:t>
      </w:r>
      <w:r>
        <w:rPr>
          <w:rtl/>
        </w:rPr>
        <w:t xml:space="preserve"> </w:t>
      </w:r>
      <w:bookmarkEnd w:id="275"/>
    </w:p>
    <w:p w14:paraId="0501EF31" w14:textId="77777777" w:rsidR="0027424E" w:rsidRDefault="0027424E" w:rsidP="0027424E">
      <w:pPr>
        <w:pStyle w:val="KeepWithNext"/>
        <w:rPr>
          <w:rtl/>
          <w:lang w:eastAsia="he-IL"/>
        </w:rPr>
      </w:pPr>
    </w:p>
    <w:p w14:paraId="1D31EA81" w14:textId="77777777" w:rsidR="00F67329" w:rsidRDefault="00192BFF" w:rsidP="0027424E">
      <w:pPr>
        <w:rPr>
          <w:rtl/>
          <w:lang w:eastAsia="he-IL"/>
        </w:rPr>
      </w:pPr>
      <w:bookmarkStart w:id="276" w:name="_ETM_Q1_1161667"/>
      <w:bookmarkStart w:id="277" w:name="_ETM_Q1_1159328"/>
      <w:bookmarkStart w:id="278" w:name="_ETM_Q1_1159443"/>
      <w:bookmarkEnd w:id="276"/>
      <w:bookmarkEnd w:id="277"/>
      <w:bookmarkEnd w:id="278"/>
      <w:r w:rsidRPr="00192BFF">
        <w:rPr>
          <w:rFonts w:hint="cs"/>
          <w:rtl/>
          <w:lang w:eastAsia="he-IL"/>
        </w:rPr>
        <w:t xml:space="preserve">אבל </w:t>
      </w:r>
      <w:r w:rsidR="0027424E">
        <w:rPr>
          <w:rFonts w:hint="cs"/>
          <w:rtl/>
          <w:lang w:eastAsia="he-IL"/>
        </w:rPr>
        <w:t>ל</w:t>
      </w:r>
      <w:r w:rsidRPr="00192BFF">
        <w:rPr>
          <w:rFonts w:hint="cs"/>
          <w:rtl/>
          <w:lang w:eastAsia="he-IL"/>
        </w:rPr>
        <w:t>אפשרות ב' יש את היתרון בחיבור עם סעיף 2</w:t>
      </w:r>
      <w:r w:rsidR="00F67329">
        <w:rPr>
          <w:rFonts w:hint="cs"/>
          <w:rtl/>
          <w:lang w:eastAsia="he-IL"/>
        </w:rPr>
        <w:t>(</w:t>
      </w:r>
      <w:r w:rsidRPr="00192BFF">
        <w:rPr>
          <w:rFonts w:hint="cs"/>
          <w:rtl/>
          <w:lang w:eastAsia="he-IL"/>
        </w:rPr>
        <w:t>ה</w:t>
      </w:r>
      <w:r w:rsidR="00F67329">
        <w:rPr>
          <w:rFonts w:hint="cs"/>
          <w:rtl/>
          <w:lang w:eastAsia="he-IL"/>
        </w:rPr>
        <w:t>),</w:t>
      </w:r>
      <w:r w:rsidRPr="00192BFF">
        <w:rPr>
          <w:rFonts w:hint="cs"/>
          <w:rtl/>
          <w:lang w:eastAsia="he-IL"/>
        </w:rPr>
        <w:t xml:space="preserve"> שמאפשר פרשנות של החוק הזה לפי מקורות</w:t>
      </w:r>
      <w:r w:rsidR="00F67329">
        <w:rPr>
          <w:rFonts w:hint="cs"/>
          <w:rtl/>
          <w:lang w:eastAsia="he-IL"/>
        </w:rPr>
        <w:t xml:space="preserve"> </w:t>
      </w:r>
      <w:r w:rsidRPr="00192BFF">
        <w:rPr>
          <w:rFonts w:hint="cs"/>
          <w:rtl/>
          <w:lang w:eastAsia="he-IL"/>
        </w:rPr>
        <w:t>בין</w:t>
      </w:r>
      <w:r w:rsidR="00F67329">
        <w:rPr>
          <w:rFonts w:hint="cs"/>
          <w:rtl/>
          <w:lang w:eastAsia="he-IL"/>
        </w:rPr>
        <w:t>-</w:t>
      </w:r>
      <w:r w:rsidRPr="00192BFF">
        <w:rPr>
          <w:rFonts w:hint="cs"/>
          <w:rtl/>
          <w:lang w:eastAsia="he-IL"/>
        </w:rPr>
        <w:t>לאומיים</w:t>
      </w:r>
      <w:r w:rsidR="00F67329">
        <w:rPr>
          <w:rFonts w:hint="cs"/>
          <w:rtl/>
          <w:lang w:eastAsia="he-IL"/>
        </w:rPr>
        <w:t>.</w:t>
      </w:r>
      <w:r w:rsidRPr="00192BFF">
        <w:rPr>
          <w:rFonts w:hint="cs"/>
          <w:rtl/>
          <w:lang w:eastAsia="he-IL"/>
        </w:rPr>
        <w:t xml:space="preserve"> יש לו את היתרון הזה</w:t>
      </w:r>
      <w:r w:rsidR="00F67329">
        <w:rPr>
          <w:rFonts w:hint="cs"/>
          <w:rtl/>
          <w:lang w:eastAsia="he-IL"/>
        </w:rPr>
        <w:t>,</w:t>
      </w:r>
      <w:r w:rsidRPr="00192BFF">
        <w:rPr>
          <w:rFonts w:hint="cs"/>
          <w:rtl/>
          <w:lang w:eastAsia="he-IL"/>
        </w:rPr>
        <w:t xml:space="preserve"> כיוון שהוא בעצם יהיה תרגום של הלשון של</w:t>
      </w:r>
      <w:r w:rsidR="00F67329">
        <w:rPr>
          <w:rFonts w:hint="cs"/>
          <w:rtl/>
          <w:lang w:eastAsia="he-IL"/>
        </w:rPr>
        <w:t xml:space="preserve"> </w:t>
      </w:r>
      <w:r w:rsidR="00F67329">
        <w:rPr>
          <w:rFonts w:hint="cs"/>
          <w:lang w:eastAsia="he-IL"/>
        </w:rPr>
        <w:t>UNCITRAL</w:t>
      </w:r>
      <w:r w:rsidR="00F67329">
        <w:rPr>
          <w:rFonts w:hint="cs"/>
          <w:rtl/>
          <w:lang w:eastAsia="he-IL"/>
        </w:rPr>
        <w:t>,</w:t>
      </w:r>
      <w:r w:rsidRPr="00192BFF">
        <w:rPr>
          <w:rFonts w:hint="cs"/>
          <w:rtl/>
          <w:lang w:eastAsia="he-IL"/>
        </w:rPr>
        <w:t xml:space="preserve"> נוכל גם בפרשנות שלו </w:t>
      </w:r>
      <w:r w:rsidR="00F67329">
        <w:rPr>
          <w:rFonts w:hint="cs"/>
          <w:rtl/>
          <w:lang w:eastAsia="he-IL"/>
        </w:rPr>
        <w:t>- - -</w:t>
      </w:r>
    </w:p>
    <w:p w14:paraId="164955F7" w14:textId="77777777" w:rsidR="00F67329" w:rsidRDefault="00F67329" w:rsidP="0027424E">
      <w:pPr>
        <w:rPr>
          <w:rtl/>
          <w:lang w:eastAsia="he-IL"/>
        </w:rPr>
      </w:pPr>
      <w:bookmarkStart w:id="279" w:name="_ETM_Q1_1177347"/>
      <w:bookmarkEnd w:id="279"/>
    </w:p>
    <w:p w14:paraId="6D8BA4F0" w14:textId="3C7E28D5" w:rsidR="00F67329" w:rsidRDefault="00F67329" w:rsidP="00F67329">
      <w:pPr>
        <w:pStyle w:val="af8"/>
        <w:keepNext/>
        <w:rPr>
          <w:rtl/>
        </w:rPr>
      </w:pPr>
      <w:bookmarkStart w:id="280" w:name="ET_yor_6157_53"/>
      <w:r w:rsidRPr="00F67329">
        <w:rPr>
          <w:rStyle w:val="TagStyle"/>
          <w:rtl/>
        </w:rPr>
        <w:t xml:space="preserve"> &lt;&lt; יור &gt;&gt; </w:t>
      </w:r>
      <w:r>
        <w:rPr>
          <w:rtl/>
        </w:rPr>
        <w:t>היו"ר שמחה רוטמן:</w:t>
      </w:r>
      <w:r w:rsidRPr="00F67329">
        <w:rPr>
          <w:rStyle w:val="TagStyle"/>
          <w:rtl/>
        </w:rPr>
        <w:t xml:space="preserve"> &lt;&lt; יור &gt;&gt;</w:t>
      </w:r>
      <w:r>
        <w:rPr>
          <w:rtl/>
        </w:rPr>
        <w:t xml:space="preserve"> </w:t>
      </w:r>
      <w:bookmarkEnd w:id="280"/>
    </w:p>
    <w:p w14:paraId="35B4DF2E" w14:textId="77777777" w:rsidR="00F67329" w:rsidRDefault="00F67329" w:rsidP="00F67329">
      <w:pPr>
        <w:pStyle w:val="KeepWithNext"/>
        <w:rPr>
          <w:rtl/>
          <w:lang w:eastAsia="he-IL"/>
        </w:rPr>
      </w:pPr>
    </w:p>
    <w:p w14:paraId="7779A5C3" w14:textId="77777777" w:rsidR="00F67329" w:rsidRDefault="00192BFF" w:rsidP="0027424E">
      <w:pPr>
        <w:rPr>
          <w:rtl/>
          <w:lang w:eastAsia="he-IL"/>
        </w:rPr>
      </w:pPr>
      <w:bookmarkStart w:id="281" w:name="_ETM_Q1_1179652"/>
      <w:bookmarkStart w:id="282" w:name="_ETM_Q1_1177588"/>
      <w:bookmarkStart w:id="283" w:name="_ETM_Q1_1177625"/>
      <w:bookmarkStart w:id="284" w:name="_ETM_Q1_1177670"/>
      <w:bookmarkEnd w:id="281"/>
      <w:bookmarkEnd w:id="282"/>
      <w:bookmarkEnd w:id="283"/>
      <w:bookmarkEnd w:id="284"/>
      <w:r w:rsidRPr="00192BFF">
        <w:rPr>
          <w:rFonts w:hint="cs"/>
          <w:rtl/>
          <w:lang w:eastAsia="he-IL"/>
        </w:rPr>
        <w:t>ללמוד מאיך</w:t>
      </w:r>
      <w:r w:rsidR="00F67329">
        <w:rPr>
          <w:rFonts w:hint="cs"/>
          <w:rtl/>
          <w:lang w:eastAsia="he-IL"/>
        </w:rPr>
        <w:t xml:space="preserve"> </w:t>
      </w:r>
      <w:r w:rsidR="00F67329">
        <w:rPr>
          <w:rFonts w:hint="eastAsia"/>
          <w:rtl/>
          <w:lang w:eastAsia="he-IL"/>
        </w:rPr>
        <w:t>–</w:t>
      </w:r>
      <w:r w:rsidR="00F67329">
        <w:rPr>
          <w:rFonts w:hint="cs"/>
          <w:rtl/>
          <w:lang w:eastAsia="he-IL"/>
        </w:rPr>
        <w:t xml:space="preserve"> </w:t>
      </w:r>
      <w:r w:rsidRPr="00192BFF">
        <w:rPr>
          <w:rFonts w:hint="cs"/>
          <w:rtl/>
          <w:lang w:eastAsia="he-IL"/>
        </w:rPr>
        <w:t xml:space="preserve">נכון. </w:t>
      </w:r>
    </w:p>
    <w:p w14:paraId="776DCB76" w14:textId="77777777" w:rsidR="00F67329" w:rsidRDefault="00F67329" w:rsidP="0027424E">
      <w:pPr>
        <w:rPr>
          <w:rtl/>
          <w:lang w:eastAsia="he-IL"/>
        </w:rPr>
      </w:pPr>
      <w:bookmarkStart w:id="285" w:name="_ETM_Q1_1178940"/>
      <w:bookmarkEnd w:id="285"/>
    </w:p>
    <w:p w14:paraId="48F84041" w14:textId="4EF14C65" w:rsidR="00F67329" w:rsidRDefault="00F67329" w:rsidP="00F67329">
      <w:pPr>
        <w:pStyle w:val="-"/>
        <w:keepNext/>
        <w:rPr>
          <w:rtl/>
        </w:rPr>
      </w:pPr>
      <w:bookmarkStart w:id="286" w:name="ET_speakercontinue_918773_54"/>
      <w:r w:rsidRPr="00F67329">
        <w:rPr>
          <w:rStyle w:val="TagStyle"/>
          <w:rtl/>
        </w:rPr>
        <w:t xml:space="preserve"> &lt;&lt; דובר_המשך &gt;&gt; </w:t>
      </w:r>
      <w:r>
        <w:rPr>
          <w:rtl/>
        </w:rPr>
        <w:t>יובל נעים:</w:t>
      </w:r>
      <w:r w:rsidRPr="00F67329">
        <w:rPr>
          <w:rStyle w:val="TagStyle"/>
          <w:rtl/>
        </w:rPr>
        <w:t xml:space="preserve"> &lt;&lt; דובר_המשך &gt;&gt;</w:t>
      </w:r>
      <w:r>
        <w:rPr>
          <w:rtl/>
        </w:rPr>
        <w:t xml:space="preserve"> </w:t>
      </w:r>
      <w:bookmarkEnd w:id="286"/>
    </w:p>
    <w:p w14:paraId="1DE77A53" w14:textId="77777777" w:rsidR="00F67329" w:rsidRDefault="00F67329" w:rsidP="00F67329">
      <w:pPr>
        <w:pStyle w:val="KeepWithNext"/>
        <w:rPr>
          <w:rtl/>
          <w:lang w:eastAsia="he-IL"/>
        </w:rPr>
      </w:pPr>
    </w:p>
    <w:p w14:paraId="59C732A0" w14:textId="77777777" w:rsidR="00F67329" w:rsidRDefault="00192BFF" w:rsidP="0027424E">
      <w:pPr>
        <w:rPr>
          <w:rtl/>
          <w:lang w:eastAsia="he-IL"/>
        </w:rPr>
      </w:pPr>
      <w:bookmarkStart w:id="287" w:name="_ETM_Q1_1181038"/>
      <w:bookmarkStart w:id="288" w:name="_ETM_Q1_1179179"/>
      <w:bookmarkStart w:id="289" w:name="_ETM_Q1_1179213"/>
      <w:bookmarkStart w:id="290" w:name="_ETM_Q1_1179263"/>
      <w:bookmarkEnd w:id="287"/>
      <w:bookmarkEnd w:id="288"/>
      <w:bookmarkEnd w:id="289"/>
      <w:bookmarkEnd w:id="290"/>
      <w:r w:rsidRPr="00192BFF">
        <w:rPr>
          <w:rFonts w:hint="cs"/>
          <w:rtl/>
          <w:lang w:eastAsia="he-IL"/>
        </w:rPr>
        <w:t>בדיוק</w:t>
      </w:r>
      <w:r w:rsidR="00F67329">
        <w:rPr>
          <w:rFonts w:hint="cs"/>
          <w:rtl/>
          <w:lang w:eastAsia="he-IL"/>
        </w:rPr>
        <w:t>.</w:t>
      </w:r>
      <w:r w:rsidRPr="00192BFF">
        <w:rPr>
          <w:rFonts w:hint="cs"/>
          <w:rtl/>
          <w:lang w:eastAsia="he-IL"/>
        </w:rPr>
        <w:t xml:space="preserve"> ולכן זה גם מקדם ערך</w:t>
      </w:r>
      <w:r w:rsidR="00F67329">
        <w:rPr>
          <w:rFonts w:hint="cs"/>
          <w:rtl/>
          <w:lang w:eastAsia="he-IL"/>
        </w:rPr>
        <w:t>,</w:t>
      </w:r>
      <w:r w:rsidRPr="00192BFF">
        <w:rPr>
          <w:rFonts w:hint="cs"/>
          <w:rtl/>
          <w:lang w:eastAsia="he-IL"/>
        </w:rPr>
        <w:t xml:space="preserve"> ואנחנו יכולים לחיות עם זה בשלום. </w:t>
      </w:r>
      <w:bookmarkStart w:id="291" w:name="_ETM_Q1_1178407"/>
      <w:bookmarkEnd w:id="291"/>
    </w:p>
    <w:p w14:paraId="4CAA4214" w14:textId="77777777" w:rsidR="00F67329" w:rsidRDefault="00F67329" w:rsidP="0027424E">
      <w:pPr>
        <w:rPr>
          <w:rtl/>
          <w:lang w:eastAsia="he-IL"/>
        </w:rPr>
      </w:pPr>
    </w:p>
    <w:p w14:paraId="6F19C5D4" w14:textId="1A0C9071" w:rsidR="00F67329" w:rsidRDefault="00F67329" w:rsidP="00F67329">
      <w:pPr>
        <w:pStyle w:val="af8"/>
        <w:keepNext/>
        <w:rPr>
          <w:rtl/>
        </w:rPr>
      </w:pPr>
      <w:bookmarkStart w:id="292" w:name="ET_yor_6157_55"/>
      <w:r w:rsidRPr="00F67329">
        <w:rPr>
          <w:rStyle w:val="TagStyle"/>
          <w:rtl/>
        </w:rPr>
        <w:t xml:space="preserve"> &lt;&lt; יור &gt;&gt; </w:t>
      </w:r>
      <w:r>
        <w:rPr>
          <w:rtl/>
        </w:rPr>
        <w:t>היו"ר שמחה רוטמן:</w:t>
      </w:r>
      <w:r w:rsidRPr="00F67329">
        <w:rPr>
          <w:rStyle w:val="TagStyle"/>
          <w:rtl/>
        </w:rPr>
        <w:t xml:space="preserve"> &lt;&lt; יור &gt;&gt;</w:t>
      </w:r>
      <w:r>
        <w:rPr>
          <w:rtl/>
        </w:rPr>
        <w:t xml:space="preserve"> </w:t>
      </w:r>
      <w:bookmarkEnd w:id="292"/>
    </w:p>
    <w:p w14:paraId="598EB355" w14:textId="77777777" w:rsidR="00F67329" w:rsidRDefault="00F67329" w:rsidP="00F67329">
      <w:pPr>
        <w:pStyle w:val="KeepWithNext"/>
        <w:rPr>
          <w:rtl/>
          <w:lang w:eastAsia="he-IL"/>
        </w:rPr>
      </w:pPr>
    </w:p>
    <w:p w14:paraId="4DC9F7EC" w14:textId="19BCFC56" w:rsidR="00192BFF" w:rsidRDefault="00192BFF" w:rsidP="0027424E">
      <w:pPr>
        <w:rPr>
          <w:rtl/>
          <w:lang w:eastAsia="he-IL"/>
        </w:rPr>
      </w:pPr>
      <w:bookmarkStart w:id="293" w:name="_ETM_Q1_1180478"/>
      <w:bookmarkStart w:id="294" w:name="_ETM_Q1_1178573"/>
      <w:bookmarkStart w:id="295" w:name="_ETM_Q1_1178631"/>
      <w:bookmarkStart w:id="296" w:name="_ETM_Q1_1178672"/>
      <w:bookmarkEnd w:id="293"/>
      <w:bookmarkEnd w:id="294"/>
      <w:bookmarkEnd w:id="295"/>
      <w:bookmarkEnd w:id="296"/>
      <w:r w:rsidRPr="00192BFF">
        <w:rPr>
          <w:rFonts w:hint="cs"/>
          <w:rtl/>
          <w:lang w:eastAsia="he-IL"/>
        </w:rPr>
        <w:t>אוקי</w:t>
      </w:r>
      <w:r w:rsidR="00F67329">
        <w:rPr>
          <w:rFonts w:hint="cs"/>
          <w:rtl/>
          <w:lang w:eastAsia="he-IL"/>
        </w:rPr>
        <w:t>י.</w:t>
      </w:r>
      <w:r w:rsidRPr="00192BFF">
        <w:rPr>
          <w:rFonts w:hint="cs"/>
          <w:rtl/>
          <w:lang w:eastAsia="he-IL"/>
        </w:rPr>
        <w:t xml:space="preserve"> עוד מישהו? כן</w:t>
      </w:r>
      <w:r w:rsidR="00F67329">
        <w:rPr>
          <w:rFonts w:hint="cs"/>
          <w:rtl/>
          <w:lang w:eastAsia="he-IL"/>
        </w:rPr>
        <w:t>,</w:t>
      </w:r>
      <w:r w:rsidRPr="00192BFF">
        <w:rPr>
          <w:rFonts w:hint="cs"/>
          <w:rtl/>
          <w:lang w:eastAsia="he-IL"/>
        </w:rPr>
        <w:t xml:space="preserve"> בבקשה.</w:t>
      </w:r>
    </w:p>
    <w:p w14:paraId="7C937326" w14:textId="77777777" w:rsidR="00F67329" w:rsidRDefault="00F67329" w:rsidP="0027424E">
      <w:pPr>
        <w:rPr>
          <w:rtl/>
          <w:lang w:eastAsia="he-IL"/>
        </w:rPr>
      </w:pPr>
      <w:bookmarkStart w:id="297" w:name="_ETM_Q1_1182042"/>
      <w:bookmarkStart w:id="298" w:name="_ETM_Q1_1182216"/>
      <w:bookmarkEnd w:id="297"/>
      <w:bookmarkEnd w:id="298"/>
    </w:p>
    <w:p w14:paraId="2F29BC79" w14:textId="6F0DF90B" w:rsidR="00F67329" w:rsidRDefault="00F67329" w:rsidP="00F67329">
      <w:pPr>
        <w:pStyle w:val="afb"/>
        <w:keepNext/>
        <w:rPr>
          <w:rtl/>
          <w:lang w:eastAsia="he-IL"/>
        </w:rPr>
      </w:pPr>
      <w:bookmarkStart w:id="299" w:name="ET_guest_701305_56"/>
      <w:r w:rsidRPr="00F67329">
        <w:rPr>
          <w:rStyle w:val="TagStyle"/>
          <w:rtl/>
        </w:rPr>
        <w:t xml:space="preserve"> &lt;&lt; אורח &gt;&gt; </w:t>
      </w:r>
      <w:r>
        <w:rPr>
          <w:rtl/>
          <w:lang w:eastAsia="he-IL"/>
        </w:rPr>
        <w:t>טליה איינהורן:</w:t>
      </w:r>
      <w:r w:rsidRPr="00F67329">
        <w:rPr>
          <w:rStyle w:val="TagStyle"/>
          <w:rtl/>
        </w:rPr>
        <w:t xml:space="preserve"> &lt;&lt; אורח &gt;&gt;</w:t>
      </w:r>
      <w:r>
        <w:rPr>
          <w:rtl/>
          <w:lang w:eastAsia="he-IL"/>
        </w:rPr>
        <w:t xml:space="preserve"> </w:t>
      </w:r>
      <w:bookmarkEnd w:id="299"/>
    </w:p>
    <w:p w14:paraId="28E35E6E" w14:textId="77777777" w:rsidR="00F67329" w:rsidRDefault="00F67329" w:rsidP="00F67329">
      <w:pPr>
        <w:pStyle w:val="KeepWithNext"/>
        <w:rPr>
          <w:rtl/>
          <w:lang w:eastAsia="he-IL"/>
        </w:rPr>
      </w:pPr>
    </w:p>
    <w:p w14:paraId="1574A8A8" w14:textId="77777777" w:rsidR="00F67329" w:rsidRDefault="00192BFF" w:rsidP="00192BFF">
      <w:pPr>
        <w:rPr>
          <w:rtl/>
          <w:lang w:eastAsia="he-IL"/>
        </w:rPr>
      </w:pPr>
      <w:r w:rsidRPr="00192BFF">
        <w:rPr>
          <w:rFonts w:hint="cs"/>
          <w:rtl/>
          <w:lang w:eastAsia="he-IL"/>
        </w:rPr>
        <w:t>אני רק אחזור לעניין</w:t>
      </w:r>
      <w:r w:rsidR="00F67329">
        <w:rPr>
          <w:rFonts w:hint="cs"/>
          <w:rtl/>
          <w:lang w:eastAsia="he-IL"/>
        </w:rPr>
        <w:t>,</w:t>
      </w:r>
      <w:r w:rsidRPr="00192BFF">
        <w:rPr>
          <w:rFonts w:hint="cs"/>
          <w:rtl/>
          <w:lang w:eastAsia="he-IL"/>
        </w:rPr>
        <w:t xml:space="preserve"> שתקנת הציבור הישראלי</w:t>
      </w:r>
      <w:r w:rsidR="00F67329">
        <w:rPr>
          <w:rFonts w:hint="cs"/>
          <w:rtl/>
          <w:lang w:eastAsia="he-IL"/>
        </w:rPr>
        <w:t>ת</w:t>
      </w:r>
      <w:r w:rsidRPr="00192BFF">
        <w:rPr>
          <w:rFonts w:hint="cs"/>
          <w:rtl/>
          <w:lang w:eastAsia="he-IL"/>
        </w:rPr>
        <w:t xml:space="preserve"> היא רלוונטית לעניין שהוא רק ישראלי. היא מאוד לא רלוונטית לעניינים בין</w:t>
      </w:r>
      <w:r w:rsidR="00F67329">
        <w:rPr>
          <w:rFonts w:hint="cs"/>
          <w:rtl/>
          <w:lang w:eastAsia="he-IL"/>
        </w:rPr>
        <w:t>-</w:t>
      </w:r>
      <w:r w:rsidRPr="00192BFF">
        <w:rPr>
          <w:rFonts w:hint="cs"/>
          <w:rtl/>
          <w:lang w:eastAsia="he-IL"/>
        </w:rPr>
        <w:t>לאומיים</w:t>
      </w:r>
      <w:r w:rsidR="00F67329">
        <w:rPr>
          <w:rFonts w:hint="cs"/>
          <w:rtl/>
          <w:lang w:eastAsia="he-IL"/>
        </w:rPr>
        <w:t>.</w:t>
      </w:r>
    </w:p>
    <w:p w14:paraId="6B23CDF8" w14:textId="77777777" w:rsidR="00F67329" w:rsidRDefault="00F67329" w:rsidP="00192BFF">
      <w:pPr>
        <w:rPr>
          <w:rtl/>
          <w:lang w:eastAsia="he-IL"/>
        </w:rPr>
      </w:pPr>
      <w:bookmarkStart w:id="300" w:name="_ETM_Q1_1195167"/>
      <w:bookmarkStart w:id="301" w:name="_ETM_Q1_1195257"/>
      <w:bookmarkStart w:id="302" w:name="_ETM_Q1_1195319"/>
      <w:bookmarkEnd w:id="300"/>
      <w:bookmarkEnd w:id="301"/>
      <w:bookmarkEnd w:id="302"/>
    </w:p>
    <w:p w14:paraId="6D05A352" w14:textId="06180B78" w:rsidR="00F67329" w:rsidRDefault="00F67329" w:rsidP="00F67329">
      <w:pPr>
        <w:pStyle w:val="af8"/>
        <w:keepNext/>
        <w:rPr>
          <w:rtl/>
        </w:rPr>
      </w:pPr>
      <w:bookmarkStart w:id="303" w:name="ET_yor_6157_57"/>
      <w:r w:rsidRPr="00F67329">
        <w:rPr>
          <w:rStyle w:val="TagStyle"/>
          <w:rtl/>
        </w:rPr>
        <w:t xml:space="preserve"> &lt;&lt; יור &gt;&gt; </w:t>
      </w:r>
      <w:r>
        <w:rPr>
          <w:rtl/>
        </w:rPr>
        <w:t>היו"ר שמחה רוטמן:</w:t>
      </w:r>
      <w:r w:rsidRPr="00F67329">
        <w:rPr>
          <w:rStyle w:val="TagStyle"/>
          <w:rtl/>
        </w:rPr>
        <w:t xml:space="preserve"> &lt;&lt; יור &gt;&gt;</w:t>
      </w:r>
      <w:r>
        <w:rPr>
          <w:rtl/>
        </w:rPr>
        <w:t xml:space="preserve"> </w:t>
      </w:r>
      <w:bookmarkEnd w:id="303"/>
    </w:p>
    <w:p w14:paraId="10562C21" w14:textId="77777777" w:rsidR="00F67329" w:rsidRDefault="00F67329" w:rsidP="00F67329">
      <w:pPr>
        <w:pStyle w:val="KeepWithNext"/>
        <w:rPr>
          <w:rtl/>
          <w:lang w:eastAsia="he-IL"/>
        </w:rPr>
      </w:pPr>
    </w:p>
    <w:p w14:paraId="0C98F4A6" w14:textId="7FA4644C" w:rsidR="00F67329" w:rsidRDefault="00F67329" w:rsidP="00F67329">
      <w:pPr>
        <w:rPr>
          <w:rtl/>
          <w:lang w:eastAsia="he-IL"/>
        </w:rPr>
      </w:pPr>
      <w:bookmarkStart w:id="304" w:name="_ETM_Q1_1192114"/>
      <w:bookmarkEnd w:id="304"/>
      <w:r>
        <w:rPr>
          <w:rFonts w:hint="cs"/>
          <w:rtl/>
          <w:lang w:eastAsia="he-IL"/>
        </w:rPr>
        <w:t>בסדר.</w:t>
      </w:r>
      <w:bookmarkStart w:id="305" w:name="_ETM_Q1_1193899"/>
      <w:bookmarkEnd w:id="305"/>
    </w:p>
    <w:p w14:paraId="45B16083" w14:textId="77777777" w:rsidR="00F67329" w:rsidRDefault="00F67329" w:rsidP="00F67329">
      <w:pPr>
        <w:rPr>
          <w:rtl/>
          <w:lang w:eastAsia="he-IL"/>
        </w:rPr>
      </w:pPr>
      <w:bookmarkStart w:id="306" w:name="_ETM_Q1_1193947"/>
      <w:bookmarkEnd w:id="306"/>
    </w:p>
    <w:p w14:paraId="16A361DD" w14:textId="637CA06E" w:rsidR="00F67329" w:rsidRDefault="00F67329" w:rsidP="00F67329">
      <w:pPr>
        <w:pStyle w:val="-"/>
        <w:keepNext/>
        <w:rPr>
          <w:rtl/>
        </w:rPr>
      </w:pPr>
      <w:bookmarkStart w:id="307" w:name="ET_speakercontinue_701305_58"/>
      <w:r w:rsidRPr="00F67329">
        <w:rPr>
          <w:rStyle w:val="TagStyle"/>
          <w:rtl/>
        </w:rPr>
        <w:t xml:space="preserve"> &lt;&lt; דובר_המשך &gt;&gt; </w:t>
      </w:r>
      <w:r>
        <w:rPr>
          <w:rtl/>
        </w:rPr>
        <w:t>טליה איינהורן:</w:t>
      </w:r>
      <w:r w:rsidRPr="00F67329">
        <w:rPr>
          <w:rStyle w:val="TagStyle"/>
          <w:rtl/>
        </w:rPr>
        <w:t xml:space="preserve"> &lt;&lt; דובר_המשך &gt;&gt;</w:t>
      </w:r>
      <w:r>
        <w:rPr>
          <w:rtl/>
        </w:rPr>
        <w:t xml:space="preserve"> </w:t>
      </w:r>
      <w:bookmarkEnd w:id="307"/>
    </w:p>
    <w:p w14:paraId="100BCEB9" w14:textId="77777777" w:rsidR="00F67329" w:rsidRDefault="00F67329" w:rsidP="00F67329">
      <w:pPr>
        <w:pStyle w:val="KeepWithNext"/>
        <w:rPr>
          <w:rtl/>
          <w:lang w:eastAsia="he-IL"/>
        </w:rPr>
      </w:pPr>
    </w:p>
    <w:p w14:paraId="583908FA" w14:textId="77412479" w:rsidR="00192BFF" w:rsidRDefault="00192BFF" w:rsidP="00192BFF">
      <w:pPr>
        <w:rPr>
          <w:rtl/>
          <w:lang w:eastAsia="he-IL"/>
        </w:rPr>
      </w:pPr>
      <w:bookmarkStart w:id="308" w:name="_ETM_Q1_1195772"/>
      <w:bookmarkEnd w:id="308"/>
      <w:r w:rsidRPr="00192BFF">
        <w:rPr>
          <w:rFonts w:hint="cs"/>
          <w:rtl/>
          <w:lang w:eastAsia="he-IL"/>
        </w:rPr>
        <w:t>אתה אומר בסדר</w:t>
      </w:r>
      <w:r w:rsidR="00F67329">
        <w:rPr>
          <w:rFonts w:hint="cs"/>
          <w:rtl/>
          <w:lang w:eastAsia="he-IL"/>
        </w:rPr>
        <w:t>,</w:t>
      </w:r>
      <w:r w:rsidRPr="00192BFF">
        <w:rPr>
          <w:rFonts w:hint="cs"/>
          <w:rtl/>
          <w:lang w:eastAsia="he-IL"/>
        </w:rPr>
        <w:t xml:space="preserve"> אבל מכיוון ש</w:t>
      </w:r>
      <w:r w:rsidR="00F67329">
        <w:rPr>
          <w:rFonts w:hint="cs"/>
          <w:rtl/>
          <w:lang w:eastAsia="he-IL"/>
        </w:rPr>
        <w:t xml:space="preserve"> - - </w:t>
      </w:r>
      <w:bookmarkStart w:id="309" w:name="_ETM_Q1_1193586"/>
      <w:bookmarkEnd w:id="309"/>
      <w:r w:rsidR="00F67329">
        <w:rPr>
          <w:rFonts w:hint="cs"/>
          <w:rtl/>
          <w:lang w:eastAsia="he-IL"/>
        </w:rPr>
        <w:t>-</w:t>
      </w:r>
      <w:bookmarkStart w:id="310" w:name="_ETM_Q1_1194899"/>
      <w:bookmarkEnd w:id="310"/>
    </w:p>
    <w:p w14:paraId="28F6E25A" w14:textId="77777777" w:rsidR="00F67329" w:rsidRDefault="00F67329" w:rsidP="00192BFF">
      <w:pPr>
        <w:rPr>
          <w:rtl/>
          <w:lang w:eastAsia="he-IL"/>
        </w:rPr>
      </w:pPr>
      <w:bookmarkStart w:id="311" w:name="_ETM_Q1_1194948"/>
      <w:bookmarkEnd w:id="311"/>
    </w:p>
    <w:p w14:paraId="669B86CC" w14:textId="3F2391C0" w:rsidR="00F67329" w:rsidRDefault="00F67329" w:rsidP="00F67329">
      <w:pPr>
        <w:pStyle w:val="af8"/>
        <w:keepNext/>
        <w:rPr>
          <w:rtl/>
        </w:rPr>
      </w:pPr>
      <w:bookmarkStart w:id="312" w:name="ET_yor_6157_59"/>
      <w:r w:rsidRPr="00F67329">
        <w:rPr>
          <w:rStyle w:val="TagStyle"/>
          <w:rtl/>
        </w:rPr>
        <w:t xml:space="preserve"> &lt;&lt; יור &gt;&gt; </w:t>
      </w:r>
      <w:r>
        <w:rPr>
          <w:rtl/>
        </w:rPr>
        <w:t>היו"ר שמחה רוטמן:</w:t>
      </w:r>
      <w:r w:rsidRPr="00F67329">
        <w:rPr>
          <w:rStyle w:val="TagStyle"/>
          <w:rtl/>
        </w:rPr>
        <w:t xml:space="preserve"> &lt;&lt; יור &gt;&gt;</w:t>
      </w:r>
      <w:r>
        <w:rPr>
          <w:rtl/>
        </w:rPr>
        <w:t xml:space="preserve"> </w:t>
      </w:r>
      <w:bookmarkEnd w:id="312"/>
    </w:p>
    <w:p w14:paraId="4A08583F" w14:textId="77777777" w:rsidR="00F67329" w:rsidRDefault="00F67329" w:rsidP="00F67329">
      <w:pPr>
        <w:pStyle w:val="KeepWithNext"/>
        <w:rPr>
          <w:rtl/>
          <w:lang w:eastAsia="he-IL"/>
        </w:rPr>
      </w:pPr>
    </w:p>
    <w:p w14:paraId="158DEDA6" w14:textId="77777777" w:rsidR="00556BF8" w:rsidRDefault="00F67329" w:rsidP="00F67329">
      <w:pPr>
        <w:rPr>
          <w:rtl/>
          <w:lang w:eastAsia="he-IL"/>
        </w:rPr>
      </w:pPr>
      <w:bookmarkStart w:id="313" w:name="_ETM_Q1_1196762"/>
      <w:bookmarkEnd w:id="313"/>
      <w:r>
        <w:rPr>
          <w:rFonts w:hint="cs"/>
          <w:rtl/>
          <w:lang w:eastAsia="he-IL"/>
        </w:rPr>
        <w:t>פרופ' איינהורן,</w:t>
      </w:r>
      <w:r w:rsidR="00192BFF" w:rsidRPr="00192BFF">
        <w:rPr>
          <w:rFonts w:hint="cs"/>
          <w:rtl/>
          <w:lang w:eastAsia="he-IL"/>
        </w:rPr>
        <w:t xml:space="preserve"> אני באמת אומר</w:t>
      </w:r>
      <w:r>
        <w:rPr>
          <w:rFonts w:hint="cs"/>
          <w:rtl/>
          <w:lang w:eastAsia="he-IL"/>
        </w:rPr>
        <w:t>:</w:t>
      </w:r>
      <w:r w:rsidR="00192BFF" w:rsidRPr="00192BFF">
        <w:rPr>
          <w:rFonts w:hint="cs"/>
          <w:rtl/>
          <w:lang w:eastAsia="he-IL"/>
        </w:rPr>
        <w:t xml:space="preserve"> זה נכון</w:t>
      </w:r>
      <w:r>
        <w:rPr>
          <w:rFonts w:hint="cs"/>
          <w:rtl/>
          <w:lang w:eastAsia="he-IL"/>
        </w:rPr>
        <w:t>,</w:t>
      </w:r>
      <w:r w:rsidR="00192BFF" w:rsidRPr="00192BFF">
        <w:rPr>
          <w:rFonts w:hint="cs"/>
          <w:rtl/>
          <w:lang w:eastAsia="he-IL"/>
        </w:rPr>
        <w:t xml:space="preserve"> אבל זה לא תלוי בכלל בשאלה</w:t>
      </w:r>
      <w:r>
        <w:rPr>
          <w:rFonts w:hint="cs"/>
          <w:rtl/>
          <w:lang w:eastAsia="he-IL"/>
        </w:rPr>
        <w:t xml:space="preserve"> – </w:t>
      </w:r>
      <w:r w:rsidR="00192BFF" w:rsidRPr="00192BFF">
        <w:rPr>
          <w:rFonts w:hint="cs"/>
          <w:rtl/>
          <w:lang w:eastAsia="he-IL"/>
        </w:rPr>
        <w:t>שוב, תניחי לצורך העניין שהיינו קובעים הוראה ברורה בחוק שאומרת</w:t>
      </w:r>
      <w:r>
        <w:rPr>
          <w:rFonts w:hint="cs"/>
          <w:rtl/>
          <w:lang w:eastAsia="he-IL"/>
        </w:rPr>
        <w:t>,</w:t>
      </w:r>
      <w:r w:rsidR="00192BFF" w:rsidRPr="00192BFF">
        <w:rPr>
          <w:rFonts w:hint="cs"/>
          <w:rtl/>
          <w:lang w:eastAsia="he-IL"/>
        </w:rPr>
        <w:t xml:space="preserve"> שבעל מניות מעל </w:t>
      </w:r>
      <w:r>
        <w:rPr>
          <w:rFonts w:hint="cs"/>
          <w:rtl/>
          <w:lang w:eastAsia="he-IL"/>
        </w:rPr>
        <w:t xml:space="preserve">5% </w:t>
      </w:r>
      <w:r w:rsidR="00192BFF" w:rsidRPr="00192BFF">
        <w:rPr>
          <w:rFonts w:hint="cs"/>
          <w:rtl/>
          <w:lang w:eastAsia="he-IL"/>
        </w:rPr>
        <w:t>שהוא בעל מניות זר, זה נחשב הסכם בוררות קשור ליותר מתחום שיפוט אחד. נניח שהיינו עושים את זה בתקנות, בהוראה. נניח</w:t>
      </w:r>
      <w:r w:rsidR="00556BF8">
        <w:rPr>
          <w:rFonts w:hint="cs"/>
          <w:rtl/>
          <w:lang w:eastAsia="he-IL"/>
        </w:rPr>
        <w:t>.</w:t>
      </w:r>
      <w:r w:rsidR="00192BFF" w:rsidRPr="00192BFF">
        <w:rPr>
          <w:rFonts w:hint="cs"/>
          <w:rtl/>
          <w:lang w:eastAsia="he-IL"/>
        </w:rPr>
        <w:t xml:space="preserve"> לא רוצה לעשות את זה</w:t>
      </w:r>
      <w:r w:rsidR="00556BF8">
        <w:rPr>
          <w:rFonts w:hint="cs"/>
          <w:rtl/>
          <w:lang w:eastAsia="he-IL"/>
        </w:rPr>
        <w:t>,</w:t>
      </w:r>
      <w:r w:rsidR="00192BFF" w:rsidRPr="00192BFF">
        <w:rPr>
          <w:rFonts w:hint="cs"/>
          <w:rtl/>
          <w:lang w:eastAsia="he-IL"/>
        </w:rPr>
        <w:t xml:space="preserve"> אבל נניח שהיינו עושים את זה. איך זה היה משנה לעניין תקנת הציבור? </w:t>
      </w:r>
    </w:p>
    <w:p w14:paraId="5B64ADAC" w14:textId="77777777" w:rsidR="00556BF8" w:rsidRDefault="00556BF8" w:rsidP="00F67329">
      <w:pPr>
        <w:rPr>
          <w:rtl/>
          <w:lang w:eastAsia="he-IL"/>
        </w:rPr>
      </w:pPr>
      <w:bookmarkStart w:id="314" w:name="_ETM_Q1_1225608"/>
      <w:bookmarkStart w:id="315" w:name="_ETM_Q1_1225667"/>
      <w:bookmarkStart w:id="316" w:name="_ETM_Q1_1225720"/>
      <w:bookmarkEnd w:id="314"/>
      <w:bookmarkEnd w:id="315"/>
      <w:bookmarkEnd w:id="316"/>
    </w:p>
    <w:p w14:paraId="60B10844" w14:textId="529B3AE8" w:rsidR="00556BF8" w:rsidRDefault="00556BF8" w:rsidP="00556BF8">
      <w:pPr>
        <w:pStyle w:val="afb"/>
        <w:keepNext/>
        <w:rPr>
          <w:rtl/>
          <w:lang w:eastAsia="he-IL"/>
        </w:rPr>
      </w:pPr>
      <w:bookmarkStart w:id="317" w:name="ET_guest_701305_60"/>
      <w:r w:rsidRPr="00556BF8">
        <w:rPr>
          <w:rStyle w:val="TagStyle"/>
          <w:rtl/>
        </w:rPr>
        <w:t xml:space="preserve"> &lt;&lt; אורח &gt;&gt; </w:t>
      </w:r>
      <w:r>
        <w:rPr>
          <w:rtl/>
          <w:lang w:eastAsia="he-IL"/>
        </w:rPr>
        <w:t>טליה איינהורן:</w:t>
      </w:r>
      <w:r w:rsidRPr="00556BF8">
        <w:rPr>
          <w:rStyle w:val="TagStyle"/>
          <w:rtl/>
        </w:rPr>
        <w:t xml:space="preserve"> &lt;&lt; אורח &gt;&gt;</w:t>
      </w:r>
      <w:r>
        <w:rPr>
          <w:rtl/>
          <w:lang w:eastAsia="he-IL"/>
        </w:rPr>
        <w:t xml:space="preserve"> </w:t>
      </w:r>
      <w:bookmarkEnd w:id="317"/>
    </w:p>
    <w:p w14:paraId="75B53B37" w14:textId="77777777" w:rsidR="00556BF8" w:rsidRDefault="00556BF8" w:rsidP="00556BF8">
      <w:pPr>
        <w:pStyle w:val="KeepWithNext"/>
        <w:rPr>
          <w:rtl/>
          <w:lang w:eastAsia="he-IL"/>
        </w:rPr>
      </w:pPr>
    </w:p>
    <w:p w14:paraId="4C8C369A" w14:textId="258A6B72" w:rsidR="00192BFF" w:rsidRDefault="00192BFF" w:rsidP="00556BF8">
      <w:pPr>
        <w:rPr>
          <w:rtl/>
          <w:lang w:eastAsia="he-IL"/>
        </w:rPr>
      </w:pPr>
      <w:bookmarkStart w:id="318" w:name="_ETM_Q1_1228828"/>
      <w:bookmarkStart w:id="319" w:name="_ETM_Q1_1228865"/>
      <w:bookmarkStart w:id="320" w:name="_ETM_Q1_1225791"/>
      <w:bookmarkEnd w:id="318"/>
      <w:bookmarkEnd w:id="319"/>
      <w:bookmarkEnd w:id="320"/>
      <w:r w:rsidRPr="00192BFF">
        <w:rPr>
          <w:rFonts w:hint="cs"/>
          <w:rtl/>
          <w:lang w:eastAsia="he-IL"/>
        </w:rPr>
        <w:t>זה לא מה שנדרש. מה שנדרש זה למנוע את הפיקציה. כלומר, בזה אני מצטרפת למשרד המשפטים</w:t>
      </w:r>
      <w:r w:rsidR="00556BF8">
        <w:rPr>
          <w:rFonts w:hint="cs"/>
          <w:rtl/>
          <w:lang w:eastAsia="he-IL"/>
        </w:rPr>
        <w:t>,</w:t>
      </w:r>
      <w:r w:rsidRPr="00192BFF">
        <w:rPr>
          <w:rFonts w:hint="cs"/>
          <w:rtl/>
          <w:lang w:eastAsia="he-IL"/>
        </w:rPr>
        <w:t xml:space="preserve"> הכוונה איננה שתהיה פיקציה כזאת. ואגב, רוב המדינות שאימצו את</w:t>
      </w:r>
      <w:r w:rsidR="00556BF8">
        <w:rPr>
          <w:rFonts w:hint="cs"/>
          <w:rtl/>
          <w:lang w:eastAsia="he-IL"/>
        </w:rPr>
        <w:t xml:space="preserve"> ה-</w:t>
      </w:r>
      <w:r w:rsidR="00556BF8">
        <w:rPr>
          <w:rFonts w:hint="cs"/>
          <w:lang w:eastAsia="he-IL"/>
        </w:rPr>
        <w:t>UNCITRAL</w:t>
      </w:r>
      <w:r w:rsidR="00556BF8">
        <w:rPr>
          <w:rFonts w:hint="cs"/>
          <w:rtl/>
          <w:lang w:eastAsia="he-IL"/>
        </w:rPr>
        <w:t>,</w:t>
      </w:r>
      <w:r w:rsidRPr="00192BFF">
        <w:rPr>
          <w:rFonts w:hint="cs"/>
          <w:rtl/>
          <w:lang w:eastAsia="he-IL"/>
        </w:rPr>
        <w:t xml:space="preserve"> את חוק המודל, מפרידות בין בוררות שהיא מקומית גרידא לבין בוררות שהיא בי</w:t>
      </w:r>
      <w:r w:rsidR="00556BF8">
        <w:rPr>
          <w:rFonts w:hint="cs"/>
          <w:rtl/>
          <w:lang w:eastAsia="he-IL"/>
        </w:rPr>
        <w:t>ן-</w:t>
      </w:r>
      <w:r w:rsidRPr="00192BFF">
        <w:rPr>
          <w:rFonts w:hint="cs"/>
          <w:rtl/>
          <w:lang w:eastAsia="he-IL"/>
        </w:rPr>
        <w:t>לאומית באמת. יש מדינות בודדות</w:t>
      </w:r>
      <w:r w:rsidR="00556BF8">
        <w:rPr>
          <w:rFonts w:hint="cs"/>
          <w:rtl/>
          <w:lang w:eastAsia="he-IL"/>
        </w:rPr>
        <w:t>,</w:t>
      </w:r>
      <w:r w:rsidRPr="00192BFF">
        <w:rPr>
          <w:rFonts w:hint="cs"/>
          <w:rtl/>
          <w:lang w:eastAsia="he-IL"/>
        </w:rPr>
        <w:t xml:space="preserve"> </w:t>
      </w:r>
      <w:r w:rsidR="00556BF8">
        <w:rPr>
          <w:rFonts w:hint="cs"/>
          <w:rtl/>
          <w:lang w:eastAsia="he-IL"/>
        </w:rPr>
        <w:t>ו</w:t>
      </w:r>
      <w:r w:rsidRPr="00192BFF">
        <w:rPr>
          <w:rFonts w:hint="cs"/>
          <w:rtl/>
          <w:lang w:eastAsia="he-IL"/>
        </w:rPr>
        <w:t>שם יש מומחיות לנושא הזה שהיא מספיק גדולה</w:t>
      </w:r>
      <w:r w:rsidR="00556BF8">
        <w:rPr>
          <w:rFonts w:hint="cs"/>
          <w:rtl/>
          <w:lang w:eastAsia="he-IL"/>
        </w:rPr>
        <w:t>,</w:t>
      </w:r>
      <w:r w:rsidRPr="00192BFF">
        <w:rPr>
          <w:rFonts w:hint="cs"/>
          <w:rtl/>
          <w:lang w:eastAsia="he-IL"/>
        </w:rPr>
        <w:t xml:space="preserve"> ובתי המשפט יכולים </w:t>
      </w:r>
      <w:r w:rsidR="00556BF8">
        <w:rPr>
          <w:rFonts w:hint="cs"/>
          <w:rtl/>
          <w:lang w:eastAsia="he-IL"/>
        </w:rPr>
        <w:t xml:space="preserve">- </w:t>
      </w:r>
      <w:bookmarkStart w:id="321" w:name="_ETM_Q1_1255962"/>
      <w:bookmarkEnd w:id="321"/>
      <w:r w:rsidR="00556BF8">
        <w:rPr>
          <w:rFonts w:hint="cs"/>
          <w:rtl/>
          <w:lang w:eastAsia="he-IL"/>
        </w:rPr>
        <w:t>- -</w:t>
      </w:r>
    </w:p>
    <w:p w14:paraId="6209F43B" w14:textId="77777777" w:rsidR="00556BF8" w:rsidRDefault="00556BF8" w:rsidP="00556BF8">
      <w:pPr>
        <w:rPr>
          <w:rtl/>
          <w:lang w:eastAsia="he-IL"/>
        </w:rPr>
      </w:pPr>
      <w:bookmarkStart w:id="322" w:name="_ETM_Q1_1251965"/>
      <w:bookmarkStart w:id="323" w:name="_ETM_Q1_1252053"/>
      <w:bookmarkEnd w:id="322"/>
      <w:bookmarkEnd w:id="323"/>
    </w:p>
    <w:p w14:paraId="09195145" w14:textId="282FAD0D" w:rsidR="00556BF8" w:rsidRDefault="00556BF8" w:rsidP="00556BF8">
      <w:pPr>
        <w:pStyle w:val="af8"/>
        <w:keepNext/>
        <w:rPr>
          <w:rtl/>
        </w:rPr>
      </w:pPr>
      <w:bookmarkStart w:id="324" w:name="ET_yor_6157_61"/>
      <w:r w:rsidRPr="00556BF8">
        <w:rPr>
          <w:rStyle w:val="TagStyle"/>
          <w:rtl/>
        </w:rPr>
        <w:t xml:space="preserve"> &lt;&lt; יור &gt;&gt; </w:t>
      </w:r>
      <w:r>
        <w:rPr>
          <w:rtl/>
        </w:rPr>
        <w:t>היו"ר שמחה רוטמן:</w:t>
      </w:r>
      <w:r w:rsidRPr="00556BF8">
        <w:rPr>
          <w:rStyle w:val="TagStyle"/>
          <w:rtl/>
        </w:rPr>
        <w:t xml:space="preserve"> &lt;&lt; יור &gt;&gt;</w:t>
      </w:r>
      <w:r>
        <w:rPr>
          <w:rtl/>
        </w:rPr>
        <w:t xml:space="preserve"> </w:t>
      </w:r>
      <w:bookmarkEnd w:id="324"/>
    </w:p>
    <w:p w14:paraId="2267C425" w14:textId="77777777" w:rsidR="00556BF8" w:rsidRDefault="00556BF8" w:rsidP="00556BF8">
      <w:pPr>
        <w:pStyle w:val="KeepWithNext"/>
        <w:rPr>
          <w:rtl/>
          <w:lang w:eastAsia="he-IL"/>
        </w:rPr>
      </w:pPr>
    </w:p>
    <w:p w14:paraId="796D86BB" w14:textId="77777777" w:rsidR="00556BF8" w:rsidRDefault="00556BF8" w:rsidP="00556BF8">
      <w:pPr>
        <w:rPr>
          <w:rtl/>
          <w:lang w:eastAsia="he-IL"/>
        </w:rPr>
      </w:pPr>
      <w:bookmarkStart w:id="325" w:name="_ETM_Q1_1253041"/>
      <w:bookmarkEnd w:id="325"/>
      <w:r>
        <w:rPr>
          <w:rFonts w:hint="cs"/>
          <w:rtl/>
          <w:lang w:eastAsia="he-IL"/>
        </w:rPr>
        <w:t xml:space="preserve">בסדר </w:t>
      </w:r>
      <w:r w:rsidR="00192BFF" w:rsidRPr="00192BFF">
        <w:rPr>
          <w:rFonts w:hint="cs"/>
          <w:rtl/>
          <w:lang w:eastAsia="he-IL"/>
        </w:rPr>
        <w:t xml:space="preserve">גמור. </w:t>
      </w:r>
      <w:r>
        <w:rPr>
          <w:rFonts w:hint="cs"/>
          <w:rtl/>
          <w:lang w:eastAsia="he-IL"/>
        </w:rPr>
        <w:t>שוב</w:t>
      </w:r>
      <w:r w:rsidR="00192BFF" w:rsidRPr="00192BFF">
        <w:rPr>
          <w:rFonts w:hint="cs"/>
          <w:rtl/>
          <w:lang w:eastAsia="he-IL"/>
        </w:rPr>
        <w:t xml:space="preserve"> אני אומר</w:t>
      </w:r>
      <w:r>
        <w:rPr>
          <w:rFonts w:hint="cs"/>
          <w:rtl/>
          <w:lang w:eastAsia="he-IL"/>
        </w:rPr>
        <w:t>:</w:t>
      </w:r>
      <w:r w:rsidR="00192BFF" w:rsidRPr="00192BFF">
        <w:rPr>
          <w:rFonts w:hint="cs"/>
          <w:rtl/>
          <w:lang w:eastAsia="he-IL"/>
        </w:rPr>
        <w:t xml:space="preserve"> ההיצמדות</w:t>
      </w:r>
      <w:r>
        <w:rPr>
          <w:rFonts w:hint="cs"/>
          <w:rtl/>
          <w:lang w:eastAsia="he-IL"/>
        </w:rPr>
        <w:t xml:space="preserve"> ל-</w:t>
      </w:r>
      <w:bookmarkStart w:id="326" w:name="_Hlk157887349"/>
      <w:r>
        <w:rPr>
          <w:rFonts w:hint="cs"/>
          <w:lang w:eastAsia="he-IL"/>
        </w:rPr>
        <w:t>UNCITRAL</w:t>
      </w:r>
      <w:bookmarkEnd w:id="326"/>
      <w:r w:rsidR="00192BFF" w:rsidRPr="00192BFF">
        <w:rPr>
          <w:rFonts w:hint="cs"/>
          <w:rtl/>
          <w:lang w:eastAsia="he-IL"/>
        </w:rPr>
        <w:t xml:space="preserve">, כולל </w:t>
      </w:r>
      <w:r>
        <w:rPr>
          <w:rFonts w:hint="cs"/>
          <w:rtl/>
          <w:lang w:eastAsia="he-IL"/>
        </w:rPr>
        <w:t>ה</w:t>
      </w:r>
      <w:r w:rsidR="00192BFF" w:rsidRPr="00192BFF">
        <w:rPr>
          <w:rFonts w:hint="cs"/>
          <w:rtl/>
          <w:lang w:eastAsia="he-IL"/>
        </w:rPr>
        <w:t>פרשנויות, עם פיקציה, בלי פיקציה</w:t>
      </w:r>
      <w:r>
        <w:rPr>
          <w:rFonts w:hint="cs"/>
          <w:rtl/>
          <w:lang w:eastAsia="he-IL"/>
        </w:rPr>
        <w:t>,</w:t>
      </w:r>
      <w:r w:rsidR="00192BFF" w:rsidRPr="00192BFF">
        <w:rPr>
          <w:rFonts w:hint="cs"/>
          <w:rtl/>
          <w:lang w:eastAsia="he-IL"/>
        </w:rPr>
        <w:t xml:space="preserve"> אני מבין שהפער</w:t>
      </w:r>
      <w:r>
        <w:rPr>
          <w:rFonts w:hint="cs"/>
          <w:rtl/>
          <w:lang w:eastAsia="he-IL"/>
        </w:rPr>
        <w:t>,</w:t>
      </w:r>
      <w:r w:rsidR="00192BFF" w:rsidRPr="00192BFF">
        <w:rPr>
          <w:rFonts w:hint="cs"/>
          <w:rtl/>
          <w:lang w:eastAsia="he-IL"/>
        </w:rPr>
        <w:t xml:space="preserve"> כפי שאני מבין אותו, הוא כזה שלכולם ברור שפיקציה מוחלטת ככל הנראה לא תכובד</w:t>
      </w:r>
      <w:r>
        <w:rPr>
          <w:rFonts w:hint="cs"/>
          <w:rtl/>
          <w:lang w:eastAsia="he-IL"/>
        </w:rPr>
        <w:t>,</w:t>
      </w:r>
      <w:r w:rsidR="00192BFF" w:rsidRPr="00192BFF">
        <w:rPr>
          <w:rFonts w:hint="cs"/>
          <w:rtl/>
          <w:lang w:eastAsia="he-IL"/>
        </w:rPr>
        <w:t xml:space="preserve"> מקרים שהם </w:t>
      </w:r>
      <w:r>
        <w:rPr>
          <w:lang w:eastAsia="he-IL"/>
        </w:rPr>
        <w:t>hardcore</w:t>
      </w:r>
      <w:r>
        <w:rPr>
          <w:rFonts w:hint="cs"/>
          <w:rtl/>
          <w:lang w:eastAsia="he-IL"/>
        </w:rPr>
        <w:t xml:space="preserve"> </w:t>
      </w:r>
      <w:r w:rsidR="00192BFF" w:rsidRPr="00192BFF">
        <w:rPr>
          <w:rFonts w:hint="cs"/>
          <w:rtl/>
          <w:lang w:eastAsia="he-IL"/>
        </w:rPr>
        <w:t>זה יעזור להם</w:t>
      </w:r>
      <w:r>
        <w:rPr>
          <w:rFonts w:hint="cs"/>
          <w:rtl/>
          <w:lang w:eastAsia="he-IL"/>
        </w:rPr>
        <w:t xml:space="preserve"> –</w:t>
      </w:r>
      <w:r w:rsidR="00192BFF" w:rsidRPr="00192BFF">
        <w:rPr>
          <w:rFonts w:hint="cs"/>
          <w:rtl/>
          <w:lang w:eastAsia="he-IL"/>
        </w:rPr>
        <w:t xml:space="preserve"> מקרים שהם </w:t>
      </w:r>
      <w:r>
        <w:rPr>
          <w:lang w:eastAsia="he-IL"/>
        </w:rPr>
        <w:t>hardcore</w:t>
      </w:r>
      <w:r>
        <w:rPr>
          <w:rFonts w:hint="cs"/>
          <w:rtl/>
          <w:lang w:eastAsia="he-IL"/>
        </w:rPr>
        <w:t xml:space="preserve"> </w:t>
      </w:r>
      <w:bookmarkStart w:id="327" w:name="_ETM_Q1_1278227"/>
      <w:bookmarkEnd w:id="327"/>
      <w:r w:rsidR="00192BFF" w:rsidRPr="00192BFF">
        <w:rPr>
          <w:rFonts w:hint="cs"/>
          <w:rtl/>
          <w:lang w:eastAsia="he-IL"/>
        </w:rPr>
        <w:t xml:space="preserve">לא צריכים את הסעיף הזה, כי מקרים שהם </w:t>
      </w:r>
      <w:r>
        <w:rPr>
          <w:lang w:eastAsia="he-IL"/>
        </w:rPr>
        <w:t>hardcore</w:t>
      </w:r>
      <w:r>
        <w:rPr>
          <w:rFonts w:hint="cs"/>
          <w:rtl/>
          <w:lang w:eastAsia="he-IL"/>
        </w:rPr>
        <w:t xml:space="preserve"> </w:t>
      </w:r>
      <w:r w:rsidR="00192BFF" w:rsidRPr="00192BFF">
        <w:rPr>
          <w:rFonts w:hint="cs"/>
          <w:rtl/>
          <w:lang w:eastAsia="he-IL"/>
        </w:rPr>
        <w:t xml:space="preserve">נכנסים דרך </w:t>
      </w:r>
      <w:r>
        <w:rPr>
          <w:rFonts w:hint="cs"/>
          <w:rtl/>
          <w:lang w:eastAsia="he-IL"/>
        </w:rPr>
        <w:t>1</w:t>
      </w:r>
      <w:r w:rsidR="00192BFF" w:rsidRPr="00192BFF">
        <w:rPr>
          <w:rFonts w:hint="cs"/>
          <w:rtl/>
          <w:lang w:eastAsia="he-IL"/>
        </w:rPr>
        <w:t xml:space="preserve"> או</w:t>
      </w:r>
      <w:r>
        <w:rPr>
          <w:rFonts w:hint="cs"/>
          <w:rtl/>
          <w:lang w:eastAsia="he-IL"/>
        </w:rPr>
        <w:t xml:space="preserve"> 2 – </w:t>
      </w:r>
      <w:r w:rsidR="00192BFF" w:rsidRPr="00192BFF">
        <w:rPr>
          <w:rFonts w:hint="cs"/>
          <w:rtl/>
          <w:lang w:eastAsia="he-IL"/>
        </w:rPr>
        <w:t>ומקרים שהם פיקציה גבולית</w:t>
      </w:r>
      <w:r>
        <w:rPr>
          <w:rFonts w:hint="cs"/>
          <w:rtl/>
          <w:lang w:eastAsia="he-IL"/>
        </w:rPr>
        <w:t>,</w:t>
      </w:r>
      <w:r w:rsidR="00192BFF" w:rsidRPr="00192BFF">
        <w:rPr>
          <w:rFonts w:hint="cs"/>
          <w:rtl/>
          <w:lang w:eastAsia="he-IL"/>
        </w:rPr>
        <w:t xml:space="preserve"> יכול להיות שבית המשפט יחליט לה</w:t>
      </w:r>
      <w:r>
        <w:rPr>
          <w:rFonts w:hint="cs"/>
          <w:rtl/>
          <w:lang w:eastAsia="he-IL"/>
        </w:rPr>
        <w:t>ח</w:t>
      </w:r>
      <w:r w:rsidR="00192BFF" w:rsidRPr="00192BFF">
        <w:rPr>
          <w:rFonts w:hint="cs"/>
          <w:rtl/>
          <w:lang w:eastAsia="he-IL"/>
        </w:rPr>
        <w:t xml:space="preserve">יל, יכול להיות </w:t>
      </w:r>
      <w:r>
        <w:rPr>
          <w:rFonts w:hint="cs"/>
          <w:rtl/>
          <w:lang w:eastAsia="he-IL"/>
        </w:rPr>
        <w:t xml:space="preserve">שלא, יכול להיות שתהיה על </w:t>
      </w:r>
      <w:r w:rsidR="00192BFF" w:rsidRPr="00192BFF">
        <w:rPr>
          <w:rFonts w:hint="cs"/>
          <w:rtl/>
          <w:lang w:eastAsia="he-IL"/>
        </w:rPr>
        <w:t>קצת ליטי</w:t>
      </w:r>
      <w:r>
        <w:rPr>
          <w:rFonts w:hint="cs"/>
          <w:rtl/>
          <w:lang w:eastAsia="he-IL"/>
        </w:rPr>
        <w:t>ג</w:t>
      </w:r>
      <w:r w:rsidR="00192BFF" w:rsidRPr="00192BFF">
        <w:rPr>
          <w:rFonts w:hint="cs"/>
          <w:rtl/>
          <w:lang w:eastAsia="he-IL"/>
        </w:rPr>
        <w:t>ציה</w:t>
      </w:r>
      <w:r>
        <w:rPr>
          <w:rFonts w:hint="cs"/>
          <w:rtl/>
          <w:lang w:eastAsia="he-IL"/>
        </w:rPr>
        <w:t>.</w:t>
      </w:r>
      <w:r w:rsidR="00192BFF" w:rsidRPr="00192BFF">
        <w:rPr>
          <w:rFonts w:hint="cs"/>
          <w:rtl/>
          <w:lang w:eastAsia="he-IL"/>
        </w:rPr>
        <w:t xml:space="preserve"> זה עצמו יהווה קצת גורם מצנן מפני מישהו שסתם מתחשק לו לה</w:t>
      </w:r>
      <w:r>
        <w:rPr>
          <w:rFonts w:hint="cs"/>
          <w:rtl/>
          <w:lang w:eastAsia="he-IL"/>
        </w:rPr>
        <w:t>ח</w:t>
      </w:r>
      <w:r w:rsidR="00192BFF" w:rsidRPr="00192BFF">
        <w:rPr>
          <w:rFonts w:hint="cs"/>
          <w:rtl/>
          <w:lang w:eastAsia="he-IL"/>
        </w:rPr>
        <w:t>יל את זה על משהו שהוא מופרך לחלוטין</w:t>
      </w:r>
      <w:r>
        <w:rPr>
          <w:rFonts w:hint="cs"/>
          <w:rtl/>
          <w:lang w:eastAsia="he-IL"/>
        </w:rPr>
        <w:t>,</w:t>
      </w:r>
      <w:r w:rsidR="00192BFF" w:rsidRPr="00192BFF">
        <w:rPr>
          <w:rFonts w:hint="cs"/>
          <w:rtl/>
          <w:lang w:eastAsia="he-IL"/>
        </w:rPr>
        <w:t xml:space="preserve"> והוא העביר</w:t>
      </w:r>
      <w:r>
        <w:rPr>
          <w:rFonts w:hint="cs"/>
          <w:rtl/>
          <w:lang w:eastAsia="he-IL"/>
        </w:rPr>
        <w:t xml:space="preserve"> </w:t>
      </w:r>
      <w:bookmarkStart w:id="328" w:name="_ETM_Q1_1306605"/>
      <w:bookmarkEnd w:id="328"/>
      <w:r w:rsidR="00192BFF" w:rsidRPr="00192BFF">
        <w:rPr>
          <w:rFonts w:hint="cs"/>
          <w:rtl/>
          <w:lang w:eastAsia="he-IL"/>
        </w:rPr>
        <w:t>לנאמנות לתקופה מוגבלת את אחת מ</w:t>
      </w:r>
      <w:r>
        <w:rPr>
          <w:rFonts w:hint="cs"/>
          <w:rtl/>
          <w:lang w:eastAsia="he-IL"/>
        </w:rPr>
        <w:t>-</w:t>
      </w:r>
      <w:r w:rsidR="00192BFF" w:rsidRPr="00192BFF">
        <w:rPr>
          <w:rFonts w:hint="cs"/>
          <w:rtl/>
          <w:lang w:eastAsia="he-IL"/>
        </w:rPr>
        <w:t>999</w:t>
      </w:r>
      <w:r>
        <w:rPr>
          <w:rFonts w:hint="cs"/>
          <w:rtl/>
          <w:lang w:eastAsia="he-IL"/>
        </w:rPr>
        <w:t>,000</w:t>
      </w:r>
      <w:r w:rsidR="00192BFF" w:rsidRPr="00192BFF">
        <w:rPr>
          <w:rFonts w:hint="cs"/>
          <w:rtl/>
          <w:lang w:eastAsia="he-IL"/>
        </w:rPr>
        <w:t xml:space="preserve"> המניות של החברה שיש לו לתושב </w:t>
      </w:r>
      <w:r>
        <w:rPr>
          <w:rFonts w:hint="cs"/>
          <w:rtl/>
          <w:lang w:eastAsia="he-IL"/>
        </w:rPr>
        <w:t xml:space="preserve">איי </w:t>
      </w:r>
      <w:r w:rsidR="00192BFF" w:rsidRPr="00192BFF">
        <w:rPr>
          <w:rFonts w:hint="cs"/>
          <w:rtl/>
          <w:lang w:eastAsia="he-IL"/>
        </w:rPr>
        <w:t>הבתולה. בסדר</w:t>
      </w:r>
      <w:r>
        <w:rPr>
          <w:rFonts w:hint="cs"/>
          <w:rtl/>
          <w:lang w:eastAsia="he-IL"/>
        </w:rPr>
        <w:t>.</w:t>
      </w:r>
      <w:r w:rsidR="00192BFF" w:rsidRPr="00192BFF">
        <w:rPr>
          <w:rFonts w:hint="cs"/>
          <w:rtl/>
          <w:lang w:eastAsia="he-IL"/>
        </w:rPr>
        <w:t xml:space="preserve"> אז יכול להיות שאת זה בית המשפט </w:t>
      </w:r>
      <w:r>
        <w:rPr>
          <w:rFonts w:hint="cs"/>
          <w:rtl/>
          <w:lang w:eastAsia="he-IL"/>
        </w:rPr>
        <w:t>לא יכבד.</w:t>
      </w:r>
    </w:p>
    <w:p w14:paraId="29DF7954" w14:textId="77777777" w:rsidR="00556BF8" w:rsidRDefault="00556BF8" w:rsidP="00556BF8">
      <w:pPr>
        <w:rPr>
          <w:rtl/>
          <w:lang w:eastAsia="he-IL"/>
        </w:rPr>
      </w:pPr>
      <w:bookmarkStart w:id="329" w:name="_ETM_Q1_1315949"/>
      <w:bookmarkStart w:id="330" w:name="_ETM_Q1_1315990"/>
      <w:bookmarkStart w:id="331" w:name="_ETM_Q1_1317891"/>
      <w:bookmarkEnd w:id="329"/>
      <w:bookmarkEnd w:id="330"/>
      <w:bookmarkEnd w:id="331"/>
    </w:p>
    <w:p w14:paraId="5D8108B4" w14:textId="480E8C3C" w:rsidR="00556BF8" w:rsidRDefault="00556BF8" w:rsidP="00556BF8">
      <w:pPr>
        <w:pStyle w:val="afb"/>
        <w:keepNext/>
        <w:rPr>
          <w:rtl/>
          <w:lang w:eastAsia="he-IL"/>
        </w:rPr>
      </w:pPr>
      <w:bookmarkStart w:id="332" w:name="ET_guest_701305_62"/>
      <w:r w:rsidRPr="00556BF8">
        <w:rPr>
          <w:rStyle w:val="TagStyle"/>
          <w:rtl/>
        </w:rPr>
        <w:lastRenderedPageBreak/>
        <w:t xml:space="preserve"> &lt;&lt; אורח &gt;&gt; </w:t>
      </w:r>
      <w:r>
        <w:rPr>
          <w:rtl/>
          <w:lang w:eastAsia="he-IL"/>
        </w:rPr>
        <w:t>טליה איינהורן:</w:t>
      </w:r>
      <w:r w:rsidRPr="00556BF8">
        <w:rPr>
          <w:rStyle w:val="TagStyle"/>
          <w:rtl/>
        </w:rPr>
        <w:t xml:space="preserve"> &lt;&lt; אורח &gt;&gt;</w:t>
      </w:r>
      <w:r>
        <w:rPr>
          <w:rtl/>
          <w:lang w:eastAsia="he-IL"/>
        </w:rPr>
        <w:t xml:space="preserve"> </w:t>
      </w:r>
      <w:bookmarkEnd w:id="332"/>
    </w:p>
    <w:p w14:paraId="09BCF997" w14:textId="77777777" w:rsidR="00556BF8" w:rsidRDefault="00556BF8" w:rsidP="00556BF8">
      <w:pPr>
        <w:pStyle w:val="KeepWithNext"/>
        <w:rPr>
          <w:rtl/>
          <w:lang w:eastAsia="he-IL"/>
        </w:rPr>
      </w:pPr>
    </w:p>
    <w:p w14:paraId="3227090A" w14:textId="5068BFE9" w:rsidR="00192BFF" w:rsidRDefault="00192BFF" w:rsidP="00192BFF">
      <w:pPr>
        <w:rPr>
          <w:rtl/>
          <w:lang w:eastAsia="he-IL"/>
        </w:rPr>
      </w:pPr>
      <w:bookmarkStart w:id="333" w:name="_ETM_Q1_1320572"/>
      <w:bookmarkStart w:id="334" w:name="_ETM_Q1_1320658"/>
      <w:bookmarkStart w:id="335" w:name="_ETM_Q1_1317982"/>
      <w:bookmarkEnd w:id="333"/>
      <w:bookmarkEnd w:id="334"/>
      <w:bookmarkEnd w:id="335"/>
      <w:r w:rsidRPr="00192BFF">
        <w:rPr>
          <w:rFonts w:hint="cs"/>
          <w:rtl/>
          <w:lang w:eastAsia="he-IL"/>
        </w:rPr>
        <w:t>אני רק אציע אז שנלך על האופציה השנייה</w:t>
      </w:r>
      <w:r w:rsidR="00556BF8">
        <w:rPr>
          <w:rFonts w:hint="cs"/>
          <w:rtl/>
          <w:lang w:eastAsia="he-IL"/>
        </w:rPr>
        <w:t>,</w:t>
      </w:r>
      <w:r w:rsidRPr="00192BFF">
        <w:rPr>
          <w:rFonts w:hint="cs"/>
          <w:rtl/>
          <w:lang w:eastAsia="he-IL"/>
        </w:rPr>
        <w:t xml:space="preserve"> כי האופציה השנייה היא חדה בעניין הזה, נושא הסכם הבוררות קשור.</w:t>
      </w:r>
    </w:p>
    <w:p w14:paraId="09B5FE87" w14:textId="77777777" w:rsidR="00556BF8" w:rsidRDefault="00556BF8" w:rsidP="00192BFF">
      <w:pPr>
        <w:rPr>
          <w:rtl/>
          <w:lang w:eastAsia="he-IL"/>
        </w:rPr>
      </w:pPr>
      <w:bookmarkStart w:id="336" w:name="_ETM_Q1_1327903"/>
      <w:bookmarkStart w:id="337" w:name="_ETM_Q1_1328045"/>
      <w:bookmarkEnd w:id="336"/>
      <w:bookmarkEnd w:id="337"/>
    </w:p>
    <w:p w14:paraId="55AADCF2" w14:textId="7126C2B2" w:rsidR="00556BF8" w:rsidRDefault="00556BF8" w:rsidP="00556BF8">
      <w:pPr>
        <w:pStyle w:val="af8"/>
        <w:keepNext/>
        <w:rPr>
          <w:rtl/>
        </w:rPr>
      </w:pPr>
      <w:bookmarkStart w:id="338" w:name="ET_yor_6157_63"/>
      <w:r w:rsidRPr="00556BF8">
        <w:rPr>
          <w:rStyle w:val="TagStyle"/>
          <w:rtl/>
        </w:rPr>
        <w:t xml:space="preserve"> &lt;&lt; יור &gt;&gt; </w:t>
      </w:r>
      <w:r>
        <w:rPr>
          <w:rtl/>
        </w:rPr>
        <w:t>היו"ר שמחה רוטמן:</w:t>
      </w:r>
      <w:r w:rsidRPr="00556BF8">
        <w:rPr>
          <w:rStyle w:val="TagStyle"/>
          <w:rtl/>
        </w:rPr>
        <w:t xml:space="preserve"> &lt;&lt; יור &gt;&gt;</w:t>
      </w:r>
      <w:r>
        <w:rPr>
          <w:rtl/>
        </w:rPr>
        <w:t xml:space="preserve"> </w:t>
      </w:r>
      <w:bookmarkEnd w:id="338"/>
    </w:p>
    <w:p w14:paraId="5606B310" w14:textId="77777777" w:rsidR="00556BF8" w:rsidRDefault="00556BF8" w:rsidP="00556BF8">
      <w:pPr>
        <w:pStyle w:val="KeepWithNext"/>
        <w:rPr>
          <w:rtl/>
          <w:lang w:eastAsia="he-IL"/>
        </w:rPr>
      </w:pPr>
    </w:p>
    <w:p w14:paraId="1E92A01F" w14:textId="0FDA1F6D" w:rsidR="00192BFF" w:rsidRDefault="00192BFF" w:rsidP="00192BFF">
      <w:pPr>
        <w:rPr>
          <w:rtl/>
          <w:lang w:eastAsia="he-IL"/>
        </w:rPr>
      </w:pPr>
      <w:bookmarkStart w:id="339" w:name="_ETM_Q1_1329014"/>
      <w:bookmarkEnd w:id="339"/>
      <w:r w:rsidRPr="00192BFF">
        <w:rPr>
          <w:rFonts w:hint="cs"/>
          <w:rtl/>
          <w:lang w:eastAsia="he-IL"/>
        </w:rPr>
        <w:t>אבל היא בדיוק לא</w:t>
      </w:r>
      <w:r w:rsidR="00556BF8">
        <w:rPr>
          <w:rFonts w:hint="cs"/>
          <w:rtl/>
          <w:lang w:eastAsia="he-IL"/>
        </w:rPr>
        <w:t>ה-</w:t>
      </w:r>
      <w:r w:rsidR="00556BF8">
        <w:rPr>
          <w:rFonts w:hint="cs"/>
          <w:lang w:eastAsia="he-IL"/>
        </w:rPr>
        <w:t>UNCITRAL</w:t>
      </w:r>
      <w:r w:rsidRPr="00192BFF">
        <w:rPr>
          <w:rFonts w:hint="cs"/>
          <w:rtl/>
          <w:lang w:eastAsia="he-IL"/>
        </w:rPr>
        <w:t xml:space="preserve">, </w:t>
      </w:r>
      <w:r w:rsidR="00556BF8">
        <w:rPr>
          <w:rFonts w:hint="cs"/>
          <w:rtl/>
          <w:lang w:eastAsia="he-IL"/>
        </w:rPr>
        <w:t>ו</w:t>
      </w:r>
      <w:r w:rsidRPr="00192BFF">
        <w:rPr>
          <w:rFonts w:hint="cs"/>
          <w:rtl/>
          <w:lang w:eastAsia="he-IL"/>
        </w:rPr>
        <w:t>היא בדיוק לא מאפשרת את הפיקציה עדינה.</w:t>
      </w:r>
    </w:p>
    <w:p w14:paraId="63224386" w14:textId="77777777" w:rsidR="00556BF8" w:rsidRDefault="00556BF8" w:rsidP="00192BFF">
      <w:pPr>
        <w:rPr>
          <w:rtl/>
          <w:lang w:eastAsia="he-IL"/>
        </w:rPr>
      </w:pPr>
      <w:bookmarkStart w:id="340" w:name="_ETM_Q1_1334754"/>
      <w:bookmarkStart w:id="341" w:name="_ETM_Q1_1334928"/>
      <w:bookmarkEnd w:id="340"/>
      <w:bookmarkEnd w:id="341"/>
    </w:p>
    <w:p w14:paraId="7CD376EB" w14:textId="77080BE4" w:rsidR="00556BF8" w:rsidRDefault="00556BF8" w:rsidP="00556BF8">
      <w:pPr>
        <w:pStyle w:val="af7"/>
        <w:keepNext/>
        <w:rPr>
          <w:rtl/>
        </w:rPr>
      </w:pPr>
      <w:bookmarkStart w:id="342" w:name="ET_interruption_קריאה_64"/>
      <w:r w:rsidRPr="00556BF8">
        <w:rPr>
          <w:rStyle w:val="TagStyle"/>
          <w:rtl/>
        </w:rPr>
        <w:t xml:space="preserve"> &lt;&lt; קריאה &gt;&gt; </w:t>
      </w:r>
      <w:r>
        <w:rPr>
          <w:rtl/>
        </w:rPr>
        <w:t>קריאה:</w:t>
      </w:r>
      <w:r w:rsidRPr="00556BF8">
        <w:rPr>
          <w:rStyle w:val="TagStyle"/>
          <w:rtl/>
        </w:rPr>
        <w:t xml:space="preserve"> &lt;&lt; קריאה &gt;&gt;</w:t>
      </w:r>
      <w:r>
        <w:rPr>
          <w:rtl/>
        </w:rPr>
        <w:t xml:space="preserve"> </w:t>
      </w:r>
      <w:bookmarkEnd w:id="342"/>
    </w:p>
    <w:p w14:paraId="4C8F2A64" w14:textId="77777777" w:rsidR="00556BF8" w:rsidRDefault="00556BF8" w:rsidP="00556BF8">
      <w:pPr>
        <w:pStyle w:val="KeepWithNext"/>
        <w:rPr>
          <w:rtl/>
          <w:lang w:eastAsia="he-IL"/>
        </w:rPr>
      </w:pPr>
    </w:p>
    <w:p w14:paraId="2AD3089A" w14:textId="454FBF1C" w:rsidR="00556BF8" w:rsidRDefault="00556BF8" w:rsidP="00556BF8">
      <w:pPr>
        <w:rPr>
          <w:rtl/>
          <w:lang w:eastAsia="he-IL"/>
        </w:rPr>
      </w:pPr>
      <w:bookmarkStart w:id="343" w:name="_ETM_Q1_1335745"/>
      <w:bookmarkStart w:id="344" w:name="_ETM_Q1_1336047"/>
      <w:bookmarkStart w:id="345" w:name="_ETM_Q1_1336123"/>
      <w:bookmarkEnd w:id="343"/>
      <w:bookmarkEnd w:id="344"/>
      <w:bookmarkEnd w:id="345"/>
      <w:r>
        <w:rPr>
          <w:rFonts w:hint="cs"/>
          <w:rtl/>
          <w:lang w:eastAsia="he-IL"/>
        </w:rPr>
        <w:t>בדיוק.</w:t>
      </w:r>
    </w:p>
    <w:p w14:paraId="49066AA4" w14:textId="77777777" w:rsidR="00150A6C" w:rsidRDefault="00150A6C" w:rsidP="00556BF8">
      <w:pPr>
        <w:rPr>
          <w:rtl/>
          <w:lang w:eastAsia="he-IL"/>
        </w:rPr>
      </w:pPr>
      <w:bookmarkStart w:id="346" w:name="_ETM_Q1_1331860"/>
      <w:bookmarkStart w:id="347" w:name="_ETM_Q1_1332056"/>
      <w:bookmarkEnd w:id="346"/>
      <w:bookmarkEnd w:id="347"/>
    </w:p>
    <w:p w14:paraId="2C2664F4" w14:textId="0ABD12F5" w:rsidR="00150A6C" w:rsidRDefault="00150A6C" w:rsidP="00150A6C">
      <w:pPr>
        <w:pStyle w:val="afb"/>
        <w:keepNext/>
        <w:rPr>
          <w:rtl/>
          <w:lang w:eastAsia="he-IL"/>
        </w:rPr>
      </w:pPr>
      <w:bookmarkStart w:id="348" w:name="ET_guest_811242_65"/>
      <w:r w:rsidRPr="00150A6C">
        <w:rPr>
          <w:rStyle w:val="TagStyle"/>
          <w:rtl/>
        </w:rPr>
        <w:t xml:space="preserve"> &lt;&lt; אורח &gt;&gt; </w:t>
      </w:r>
      <w:r>
        <w:rPr>
          <w:rtl/>
          <w:lang w:eastAsia="he-IL"/>
        </w:rPr>
        <w:t>שירה עמנואל:</w:t>
      </w:r>
      <w:r w:rsidRPr="00150A6C">
        <w:rPr>
          <w:rStyle w:val="TagStyle"/>
          <w:rtl/>
        </w:rPr>
        <w:t xml:space="preserve"> &lt;&lt; אורח &gt;&gt;</w:t>
      </w:r>
      <w:r>
        <w:rPr>
          <w:rtl/>
          <w:lang w:eastAsia="he-IL"/>
        </w:rPr>
        <w:t xml:space="preserve"> </w:t>
      </w:r>
      <w:bookmarkEnd w:id="348"/>
    </w:p>
    <w:p w14:paraId="6C82CBFD" w14:textId="77777777" w:rsidR="00150A6C" w:rsidRDefault="00150A6C" w:rsidP="00150A6C">
      <w:pPr>
        <w:pStyle w:val="KeepWithNext"/>
        <w:rPr>
          <w:rtl/>
          <w:lang w:eastAsia="he-IL"/>
        </w:rPr>
      </w:pPr>
    </w:p>
    <w:p w14:paraId="23F5C79C" w14:textId="77777777" w:rsidR="007B7597" w:rsidRDefault="00192BFF" w:rsidP="009A56F6">
      <w:pPr>
        <w:rPr>
          <w:rtl/>
          <w:lang w:eastAsia="he-IL"/>
        </w:rPr>
      </w:pPr>
      <w:r w:rsidRPr="00192BFF">
        <w:rPr>
          <w:rFonts w:hint="cs"/>
          <w:rtl/>
          <w:lang w:eastAsia="he-IL"/>
        </w:rPr>
        <w:t>אנחנו לא כיוונו לפיקציות, כדאי להגיד את זה גם לפרוטוקול</w:t>
      </w:r>
      <w:r w:rsidR="003C0665">
        <w:rPr>
          <w:rFonts w:hint="cs"/>
          <w:rtl/>
          <w:lang w:eastAsia="he-IL"/>
        </w:rPr>
        <w:t>.</w:t>
      </w:r>
      <w:r w:rsidRPr="00192BFF">
        <w:rPr>
          <w:rFonts w:hint="cs"/>
          <w:rtl/>
          <w:lang w:eastAsia="he-IL"/>
        </w:rPr>
        <w:t xml:space="preserve"> </w:t>
      </w:r>
      <w:r w:rsidR="003C0665">
        <w:rPr>
          <w:rFonts w:hint="cs"/>
          <w:rtl/>
          <w:lang w:eastAsia="he-IL"/>
        </w:rPr>
        <w:t xml:space="preserve">והמסר </w:t>
      </w:r>
      <w:r w:rsidRPr="00192BFF">
        <w:rPr>
          <w:rFonts w:hint="cs"/>
          <w:rtl/>
          <w:lang w:eastAsia="he-IL"/>
        </w:rPr>
        <w:t>של ד"ר קפליוק, המסר הוא בוררות בי</w:t>
      </w:r>
      <w:r w:rsidR="003C0665">
        <w:rPr>
          <w:rFonts w:hint="cs"/>
          <w:rtl/>
          <w:lang w:eastAsia="he-IL"/>
        </w:rPr>
        <w:t>ן-</w:t>
      </w:r>
      <w:r w:rsidRPr="00192BFF">
        <w:rPr>
          <w:rFonts w:hint="cs"/>
          <w:rtl/>
          <w:lang w:eastAsia="he-IL"/>
        </w:rPr>
        <w:t>לאומית</w:t>
      </w:r>
      <w:r w:rsidR="009A56F6">
        <w:rPr>
          <w:rFonts w:hint="cs"/>
          <w:rtl/>
          <w:lang w:eastAsia="he-IL"/>
        </w:rPr>
        <w:t xml:space="preserve">. </w:t>
      </w:r>
      <w:r w:rsidRPr="00192BFF">
        <w:rPr>
          <w:rFonts w:hint="cs"/>
          <w:rtl/>
          <w:lang w:eastAsia="he-IL"/>
        </w:rPr>
        <w:t>כמובן אנחנו מכבדים את רצון הצדדים</w:t>
      </w:r>
      <w:r w:rsidR="009A56F6">
        <w:rPr>
          <w:rFonts w:hint="cs"/>
          <w:rtl/>
          <w:lang w:eastAsia="he-IL"/>
        </w:rPr>
        <w:t>,</w:t>
      </w:r>
      <w:r w:rsidRPr="00192BFF">
        <w:rPr>
          <w:rFonts w:hint="cs"/>
          <w:rtl/>
          <w:lang w:eastAsia="he-IL"/>
        </w:rPr>
        <w:t xml:space="preserve"> אבל</w:t>
      </w:r>
      <w:r w:rsidR="009A56F6">
        <w:rPr>
          <w:rFonts w:hint="cs"/>
          <w:rtl/>
          <w:lang w:eastAsia="he-IL"/>
        </w:rPr>
        <w:t xml:space="preserve"> </w:t>
      </w:r>
      <w:r w:rsidRPr="00192BFF">
        <w:rPr>
          <w:rFonts w:hint="cs"/>
          <w:rtl/>
          <w:lang w:eastAsia="he-IL"/>
        </w:rPr>
        <w:t>החוק הזה נועד לבוררות בי</w:t>
      </w:r>
      <w:r w:rsidR="009A56F6">
        <w:rPr>
          <w:rFonts w:hint="cs"/>
          <w:rtl/>
          <w:lang w:eastAsia="he-IL"/>
        </w:rPr>
        <w:t>ן-</w:t>
      </w:r>
      <w:r w:rsidRPr="00192BFF">
        <w:rPr>
          <w:rFonts w:hint="cs"/>
          <w:rtl/>
          <w:lang w:eastAsia="he-IL"/>
        </w:rPr>
        <w:t>לאומית</w:t>
      </w:r>
      <w:r w:rsidR="009A56F6">
        <w:rPr>
          <w:rFonts w:hint="cs"/>
          <w:rtl/>
          <w:lang w:eastAsia="he-IL"/>
        </w:rPr>
        <w:t>.</w:t>
      </w:r>
      <w:r w:rsidRPr="00192BFF">
        <w:rPr>
          <w:rFonts w:hint="cs"/>
          <w:rtl/>
          <w:lang w:eastAsia="he-IL"/>
        </w:rPr>
        <w:t xml:space="preserve"> פיקציה עדינה</w:t>
      </w:r>
      <w:r w:rsidR="009A56F6">
        <w:rPr>
          <w:rFonts w:hint="cs"/>
          <w:rtl/>
          <w:lang w:eastAsia="he-IL"/>
        </w:rPr>
        <w:t xml:space="preserve"> – </w:t>
      </w:r>
      <w:r w:rsidRPr="00192BFF">
        <w:rPr>
          <w:rFonts w:hint="cs"/>
          <w:rtl/>
          <w:lang w:eastAsia="he-IL"/>
        </w:rPr>
        <w:t>המטרה</w:t>
      </w:r>
      <w:r w:rsidR="009A56F6">
        <w:rPr>
          <w:rFonts w:hint="cs"/>
          <w:rtl/>
          <w:lang w:eastAsia="he-IL"/>
        </w:rPr>
        <w:t xml:space="preserve"> </w:t>
      </w:r>
      <w:r w:rsidRPr="00192BFF">
        <w:rPr>
          <w:rFonts w:hint="cs"/>
          <w:rtl/>
          <w:lang w:eastAsia="he-IL"/>
        </w:rPr>
        <w:t>שלנו היא לא ליצור פיקציה</w:t>
      </w:r>
      <w:r w:rsidR="009A56F6">
        <w:rPr>
          <w:rFonts w:hint="cs"/>
          <w:rtl/>
          <w:lang w:eastAsia="he-IL"/>
        </w:rPr>
        <w:t>.</w:t>
      </w:r>
      <w:r w:rsidRPr="00192BFF">
        <w:rPr>
          <w:rFonts w:hint="cs"/>
          <w:rtl/>
          <w:lang w:eastAsia="he-IL"/>
        </w:rPr>
        <w:t xml:space="preserve"> ולכן מבחינתנו עדיף אמירה אובייקטיבית</w:t>
      </w:r>
      <w:r w:rsidR="007632AB">
        <w:rPr>
          <w:rFonts w:hint="cs"/>
          <w:rtl/>
          <w:lang w:eastAsia="he-IL"/>
        </w:rPr>
        <w:t>.</w:t>
      </w:r>
      <w:r w:rsidRPr="00192BFF">
        <w:rPr>
          <w:rFonts w:hint="cs"/>
          <w:rtl/>
          <w:lang w:eastAsia="he-IL"/>
        </w:rPr>
        <w:t xml:space="preserve"> ברור שהכ</w:t>
      </w:r>
      <w:r w:rsidR="007632AB">
        <w:rPr>
          <w:rFonts w:hint="cs"/>
          <w:rtl/>
          <w:lang w:eastAsia="he-IL"/>
        </w:rPr>
        <w:t>ו</w:t>
      </w:r>
      <w:r w:rsidRPr="00192BFF">
        <w:rPr>
          <w:rFonts w:hint="cs"/>
          <w:rtl/>
          <w:lang w:eastAsia="he-IL"/>
        </w:rPr>
        <w:t>ל יהיה נתון לפרשנות בית המשפט</w:t>
      </w:r>
      <w:r w:rsidR="007632AB">
        <w:rPr>
          <w:rFonts w:hint="cs"/>
          <w:rtl/>
          <w:lang w:eastAsia="he-IL"/>
        </w:rPr>
        <w:t>,</w:t>
      </w:r>
      <w:r w:rsidRPr="00192BFF">
        <w:rPr>
          <w:rFonts w:hint="cs"/>
          <w:rtl/>
          <w:lang w:eastAsia="he-IL"/>
        </w:rPr>
        <w:t xml:space="preserve"> אם נרצה או לא זה יכול להגיע</w:t>
      </w:r>
      <w:r w:rsidR="007632AB">
        <w:rPr>
          <w:rFonts w:hint="cs"/>
          <w:rtl/>
          <w:lang w:eastAsia="he-IL"/>
        </w:rPr>
        <w:t>,</w:t>
      </w:r>
      <w:r w:rsidRPr="00192BFF">
        <w:rPr>
          <w:rFonts w:hint="cs"/>
          <w:rtl/>
          <w:lang w:eastAsia="he-IL"/>
        </w:rPr>
        <w:t xml:space="preserve"> ותהיה בסוף איזושהי רשימה מה מוגדר בי</w:t>
      </w:r>
      <w:r w:rsidR="007632AB">
        <w:rPr>
          <w:rFonts w:hint="cs"/>
          <w:rtl/>
          <w:lang w:eastAsia="he-IL"/>
        </w:rPr>
        <w:t>ן-</w:t>
      </w:r>
      <w:r w:rsidRPr="00192BFF">
        <w:rPr>
          <w:rFonts w:hint="cs"/>
          <w:rtl/>
          <w:lang w:eastAsia="he-IL"/>
        </w:rPr>
        <w:t xml:space="preserve">לאומי ומה לא. </w:t>
      </w:r>
    </w:p>
    <w:p w14:paraId="7F28F703" w14:textId="77777777" w:rsidR="007B7597" w:rsidRDefault="007B7597" w:rsidP="009A56F6">
      <w:pPr>
        <w:rPr>
          <w:rtl/>
          <w:lang w:eastAsia="he-IL"/>
        </w:rPr>
      </w:pPr>
      <w:bookmarkStart w:id="349" w:name="_ETM_Q1_1367265"/>
      <w:bookmarkStart w:id="350" w:name="_ETM_Q1_1367348"/>
      <w:bookmarkEnd w:id="349"/>
      <w:bookmarkEnd w:id="350"/>
    </w:p>
    <w:p w14:paraId="4A10C1C2" w14:textId="128CEE7D" w:rsidR="007B7597" w:rsidRDefault="007B7597" w:rsidP="007B7597">
      <w:pPr>
        <w:pStyle w:val="af8"/>
        <w:keepNext/>
        <w:rPr>
          <w:rtl/>
        </w:rPr>
      </w:pPr>
      <w:bookmarkStart w:id="351" w:name="ET_yor_6157_66"/>
      <w:r w:rsidRPr="007B7597">
        <w:rPr>
          <w:rStyle w:val="TagStyle"/>
          <w:rtl/>
        </w:rPr>
        <w:t xml:space="preserve"> &lt;&lt; יור &gt;&gt; </w:t>
      </w:r>
      <w:r>
        <w:rPr>
          <w:rtl/>
        </w:rPr>
        <w:t>היו"ר שמחה רוטמן:</w:t>
      </w:r>
      <w:r w:rsidRPr="007B7597">
        <w:rPr>
          <w:rStyle w:val="TagStyle"/>
          <w:rtl/>
        </w:rPr>
        <w:t xml:space="preserve"> &lt;&lt; יור &gt;&gt;</w:t>
      </w:r>
      <w:r>
        <w:rPr>
          <w:rtl/>
        </w:rPr>
        <w:t xml:space="preserve"> </w:t>
      </w:r>
      <w:bookmarkEnd w:id="351"/>
    </w:p>
    <w:p w14:paraId="36ACDDD9" w14:textId="77777777" w:rsidR="007B7597" w:rsidRDefault="007B7597" w:rsidP="007B7597">
      <w:pPr>
        <w:pStyle w:val="KeepWithNext"/>
        <w:rPr>
          <w:rtl/>
          <w:lang w:eastAsia="he-IL"/>
        </w:rPr>
      </w:pPr>
    </w:p>
    <w:p w14:paraId="51F71417" w14:textId="77777777" w:rsidR="007B7597" w:rsidRDefault="00192BFF" w:rsidP="009A56F6">
      <w:pPr>
        <w:rPr>
          <w:rtl/>
          <w:lang w:eastAsia="he-IL"/>
        </w:rPr>
      </w:pPr>
      <w:bookmarkStart w:id="352" w:name="_ETM_Q1_1367393"/>
      <w:bookmarkStart w:id="353" w:name="_ETM_Q1_1367470"/>
      <w:bookmarkEnd w:id="352"/>
      <w:bookmarkEnd w:id="353"/>
      <w:r w:rsidRPr="00192BFF">
        <w:rPr>
          <w:rFonts w:hint="cs"/>
          <w:rtl/>
          <w:lang w:eastAsia="he-IL"/>
        </w:rPr>
        <w:t>אני מבין</w:t>
      </w:r>
      <w:r w:rsidR="007B7597">
        <w:rPr>
          <w:rFonts w:hint="cs"/>
          <w:rtl/>
          <w:lang w:eastAsia="he-IL"/>
        </w:rPr>
        <w:t>.</w:t>
      </w:r>
      <w:r w:rsidRPr="00192BFF">
        <w:rPr>
          <w:rFonts w:hint="cs"/>
          <w:rtl/>
          <w:lang w:eastAsia="he-IL"/>
        </w:rPr>
        <w:t xml:space="preserve"> אני רק אומר </w:t>
      </w:r>
      <w:r w:rsidR="007B7597">
        <w:rPr>
          <w:rFonts w:hint="cs"/>
          <w:rtl/>
          <w:lang w:eastAsia="he-IL"/>
        </w:rPr>
        <w:t>- - -</w:t>
      </w:r>
    </w:p>
    <w:p w14:paraId="0E2B575F" w14:textId="77777777" w:rsidR="007B7597" w:rsidRDefault="007B7597" w:rsidP="009A56F6">
      <w:pPr>
        <w:rPr>
          <w:lang w:eastAsia="he-IL"/>
        </w:rPr>
      </w:pPr>
    </w:p>
    <w:p w14:paraId="33CE5E6C" w14:textId="43A5EEB4" w:rsidR="00EE1579" w:rsidRDefault="00EE1579" w:rsidP="00EE1579">
      <w:pPr>
        <w:pStyle w:val="-"/>
        <w:keepNext/>
        <w:rPr>
          <w:rtl/>
        </w:rPr>
      </w:pPr>
      <w:bookmarkStart w:id="354" w:name="ET_speakercontinue_811242_67"/>
      <w:r w:rsidRPr="00EE1579">
        <w:rPr>
          <w:rStyle w:val="TagStyle"/>
          <w:rtl/>
        </w:rPr>
        <w:t xml:space="preserve"> &lt;&lt; דובר_המשך &gt;&gt; </w:t>
      </w:r>
      <w:r>
        <w:rPr>
          <w:rtl/>
        </w:rPr>
        <w:t>שירה עמנואל:</w:t>
      </w:r>
      <w:r w:rsidRPr="00EE1579">
        <w:rPr>
          <w:rStyle w:val="TagStyle"/>
          <w:rtl/>
        </w:rPr>
        <w:t xml:space="preserve"> &lt;&lt; דובר_המשך &gt;&gt;</w:t>
      </w:r>
      <w:r>
        <w:rPr>
          <w:rtl/>
        </w:rPr>
        <w:t xml:space="preserve"> </w:t>
      </w:r>
      <w:bookmarkEnd w:id="354"/>
    </w:p>
    <w:p w14:paraId="6E937B3E" w14:textId="77777777" w:rsidR="00EE1579" w:rsidRDefault="00EE1579" w:rsidP="00EE1579">
      <w:pPr>
        <w:pStyle w:val="KeepWithNext"/>
        <w:rPr>
          <w:rtl/>
          <w:lang w:eastAsia="he-IL"/>
        </w:rPr>
      </w:pPr>
    </w:p>
    <w:p w14:paraId="07E0ECA3" w14:textId="1EC9CF17" w:rsidR="00EE1579" w:rsidRDefault="00192BFF" w:rsidP="00237485">
      <w:pPr>
        <w:rPr>
          <w:rtl/>
          <w:lang w:eastAsia="he-IL"/>
        </w:rPr>
      </w:pPr>
      <w:bookmarkStart w:id="355" w:name="_ETM_Q1_1368331"/>
      <w:bookmarkEnd w:id="355"/>
      <w:r w:rsidRPr="00D972F0">
        <w:rPr>
          <w:rFonts w:hint="cs"/>
          <w:rtl/>
          <w:lang w:eastAsia="he-IL"/>
        </w:rPr>
        <w:t>אבל רק על הפיקציות שעולות פה</w:t>
      </w:r>
      <w:r w:rsidR="00EE1579" w:rsidRPr="00D972F0">
        <w:rPr>
          <w:rFonts w:hint="cs"/>
          <w:rtl/>
          <w:lang w:eastAsia="he-IL"/>
        </w:rPr>
        <w:t>,</w:t>
      </w:r>
      <w:r w:rsidRPr="00D972F0">
        <w:rPr>
          <w:rFonts w:hint="cs"/>
          <w:rtl/>
          <w:lang w:eastAsia="he-IL"/>
        </w:rPr>
        <w:t xml:space="preserve"> אנחנו מסכימים</w:t>
      </w:r>
      <w:r w:rsidRPr="00192BFF">
        <w:rPr>
          <w:rFonts w:hint="cs"/>
          <w:rtl/>
          <w:lang w:eastAsia="he-IL"/>
        </w:rPr>
        <w:t xml:space="preserve"> </w:t>
      </w:r>
      <w:r w:rsidR="00237485">
        <w:rPr>
          <w:rtl/>
          <w:lang w:eastAsia="he-IL"/>
        </w:rPr>
        <w:t>–</w:t>
      </w:r>
      <w:r w:rsidR="00237485">
        <w:rPr>
          <w:rFonts w:hint="cs"/>
          <w:rtl/>
          <w:lang w:eastAsia="he-IL"/>
        </w:rPr>
        <w:t xml:space="preserve"> </w:t>
      </w:r>
      <w:r w:rsidR="00D972F0">
        <w:rPr>
          <w:rFonts w:hint="cs"/>
          <w:rtl/>
          <w:lang w:eastAsia="he-IL"/>
        </w:rPr>
        <w:t>זאת לא הייתה כוונתנו.</w:t>
      </w:r>
    </w:p>
    <w:p w14:paraId="2E6D292E" w14:textId="77777777" w:rsidR="00D972F0" w:rsidRDefault="00D972F0" w:rsidP="009A56F6">
      <w:pPr>
        <w:rPr>
          <w:rtl/>
          <w:lang w:eastAsia="he-IL"/>
        </w:rPr>
      </w:pPr>
    </w:p>
    <w:p w14:paraId="7F76C12B" w14:textId="4FC33932" w:rsidR="00D972F0" w:rsidRDefault="00D972F0" w:rsidP="00D972F0">
      <w:pPr>
        <w:pStyle w:val="af8"/>
        <w:keepNext/>
        <w:rPr>
          <w:rtl/>
        </w:rPr>
      </w:pPr>
      <w:bookmarkStart w:id="356" w:name="ET_yor_6157_68"/>
      <w:r w:rsidRPr="00D972F0">
        <w:rPr>
          <w:rStyle w:val="TagStyle"/>
          <w:rtl/>
        </w:rPr>
        <w:t xml:space="preserve"> &lt;&lt; יור &gt;&gt; </w:t>
      </w:r>
      <w:r>
        <w:rPr>
          <w:rtl/>
        </w:rPr>
        <w:t>היו"ר שמחה רוטמן:</w:t>
      </w:r>
      <w:r w:rsidRPr="00D972F0">
        <w:rPr>
          <w:rStyle w:val="TagStyle"/>
          <w:rtl/>
        </w:rPr>
        <w:t xml:space="preserve"> &lt;&lt; יור &gt;&gt;</w:t>
      </w:r>
      <w:r>
        <w:rPr>
          <w:rtl/>
        </w:rPr>
        <w:t xml:space="preserve"> </w:t>
      </w:r>
      <w:bookmarkEnd w:id="356"/>
    </w:p>
    <w:p w14:paraId="159A30EF" w14:textId="77777777" w:rsidR="00D972F0" w:rsidRDefault="00D972F0" w:rsidP="00D972F0">
      <w:pPr>
        <w:pStyle w:val="KeepWithNext"/>
        <w:rPr>
          <w:rtl/>
          <w:lang w:eastAsia="he-IL"/>
        </w:rPr>
      </w:pPr>
    </w:p>
    <w:p w14:paraId="6E7A4412" w14:textId="5B05DF3D" w:rsidR="0018459E" w:rsidRDefault="00192BFF" w:rsidP="00237485">
      <w:pPr>
        <w:rPr>
          <w:rtl/>
          <w:lang w:eastAsia="he-IL"/>
        </w:rPr>
      </w:pPr>
      <w:bookmarkStart w:id="357" w:name="_ETM_Q1_1372006"/>
      <w:bookmarkEnd w:id="357"/>
      <w:r w:rsidRPr="00192BFF">
        <w:rPr>
          <w:rFonts w:hint="cs"/>
          <w:rtl/>
          <w:lang w:eastAsia="he-IL"/>
        </w:rPr>
        <w:t>אני</w:t>
      </w:r>
      <w:r w:rsidR="00D972F0">
        <w:rPr>
          <w:rFonts w:hint="cs"/>
          <w:rtl/>
          <w:lang w:eastAsia="he-IL"/>
        </w:rPr>
        <w:t xml:space="preserve"> </w:t>
      </w:r>
      <w:r w:rsidRPr="00192BFF">
        <w:rPr>
          <w:rFonts w:hint="cs"/>
          <w:rtl/>
          <w:lang w:eastAsia="he-IL"/>
        </w:rPr>
        <w:t>מבין שזו לא כוונת משרד המשפטים</w:t>
      </w:r>
      <w:r w:rsidR="00D972F0">
        <w:rPr>
          <w:rFonts w:hint="cs"/>
          <w:rtl/>
          <w:lang w:eastAsia="he-IL"/>
        </w:rPr>
        <w:t>.</w:t>
      </w:r>
      <w:r w:rsidRPr="00192BFF">
        <w:rPr>
          <w:rFonts w:hint="cs"/>
          <w:rtl/>
          <w:lang w:eastAsia="he-IL"/>
        </w:rPr>
        <w:t xml:space="preserve"> הבנתי שיש מדינות בעולם שבהן הנוסח של </w:t>
      </w:r>
      <w:r w:rsidR="00D972F0">
        <w:rPr>
          <w:rFonts w:hint="cs"/>
          <w:rtl/>
          <w:lang w:eastAsia="he-IL"/>
        </w:rPr>
        <w:t>ה-</w:t>
      </w:r>
      <w:r w:rsidR="00D972F0">
        <w:rPr>
          <w:rFonts w:hint="cs"/>
          <w:lang w:eastAsia="he-IL"/>
        </w:rPr>
        <w:t>UNCITRAL</w:t>
      </w:r>
      <w:r w:rsidR="00D972F0">
        <w:rPr>
          <w:rFonts w:hint="cs"/>
          <w:rtl/>
          <w:lang w:eastAsia="he-IL"/>
        </w:rPr>
        <w:t xml:space="preserve"> </w:t>
      </w:r>
      <w:r w:rsidRPr="00192BFF">
        <w:rPr>
          <w:rFonts w:hint="cs"/>
          <w:rtl/>
          <w:lang w:eastAsia="he-IL"/>
        </w:rPr>
        <w:t>מפורש בצורה הזאת בצורה קצת יותר מרחיבה</w:t>
      </w:r>
      <w:r w:rsidR="00D972F0">
        <w:rPr>
          <w:rFonts w:hint="cs"/>
          <w:rtl/>
          <w:lang w:eastAsia="he-IL"/>
        </w:rPr>
        <w:t xml:space="preserve">, </w:t>
      </w:r>
      <w:bookmarkStart w:id="358" w:name="_ETM_Q1_1385022"/>
      <w:bookmarkEnd w:id="358"/>
      <w:r w:rsidRPr="00192BFF">
        <w:rPr>
          <w:rFonts w:hint="cs"/>
          <w:rtl/>
          <w:lang w:eastAsia="he-IL"/>
        </w:rPr>
        <w:t>הבנתי שיש מדינות שבהן בצורה יותר מצמצמת</w:t>
      </w:r>
      <w:r w:rsidR="00D972F0">
        <w:rPr>
          <w:rFonts w:hint="cs"/>
          <w:rtl/>
          <w:lang w:eastAsia="he-IL"/>
        </w:rPr>
        <w:t>.</w:t>
      </w:r>
      <w:r w:rsidRPr="00192BFF">
        <w:rPr>
          <w:rFonts w:hint="cs"/>
          <w:rtl/>
          <w:lang w:eastAsia="he-IL"/>
        </w:rPr>
        <w:t xml:space="preserve"> ככה לפחות הסבירו המומחים בדיון הקודם</w:t>
      </w:r>
      <w:r w:rsidR="00D972F0">
        <w:rPr>
          <w:rFonts w:hint="cs"/>
          <w:rtl/>
          <w:lang w:eastAsia="he-IL"/>
        </w:rPr>
        <w:t>,</w:t>
      </w:r>
      <w:r w:rsidRPr="00192BFF">
        <w:rPr>
          <w:rFonts w:hint="cs"/>
          <w:rtl/>
          <w:lang w:eastAsia="he-IL"/>
        </w:rPr>
        <w:t xml:space="preserve"> אם אני זוכר נכון. אני</w:t>
      </w:r>
      <w:r w:rsidR="00237485">
        <w:rPr>
          <w:rFonts w:hint="cs"/>
          <w:rtl/>
          <w:lang w:eastAsia="he-IL"/>
        </w:rPr>
        <w:t xml:space="preserve"> חושב שזה קצת קשור למה שפרופ'</w:t>
      </w:r>
      <w:r w:rsidRPr="00192BFF">
        <w:rPr>
          <w:rFonts w:hint="cs"/>
          <w:rtl/>
          <w:lang w:eastAsia="he-IL"/>
        </w:rPr>
        <w:t xml:space="preserve"> איינ</w:t>
      </w:r>
      <w:r w:rsidR="00D972F0">
        <w:rPr>
          <w:rFonts w:hint="cs"/>
          <w:rtl/>
          <w:lang w:eastAsia="he-IL"/>
        </w:rPr>
        <w:t>ה</w:t>
      </w:r>
      <w:r w:rsidRPr="00192BFF">
        <w:rPr>
          <w:rFonts w:hint="cs"/>
          <w:rtl/>
          <w:lang w:eastAsia="he-IL"/>
        </w:rPr>
        <w:t xml:space="preserve">ורן אמרה, </w:t>
      </w:r>
      <w:r w:rsidR="00D972F0" w:rsidRPr="00192BFF">
        <w:rPr>
          <w:rFonts w:hint="cs"/>
          <w:rtl/>
          <w:lang w:eastAsia="he-IL"/>
        </w:rPr>
        <w:t>ואני חושב שזה הדבר הרלוונטי</w:t>
      </w:r>
      <w:r w:rsidR="00D972F0">
        <w:rPr>
          <w:rFonts w:hint="cs"/>
          <w:rtl/>
          <w:lang w:eastAsia="he-IL"/>
        </w:rPr>
        <w:t>:</w:t>
      </w:r>
      <w:r w:rsidR="00D972F0" w:rsidRPr="00192BFF">
        <w:rPr>
          <w:rFonts w:hint="cs"/>
          <w:rtl/>
          <w:lang w:eastAsia="he-IL"/>
        </w:rPr>
        <w:t xml:space="preserve"> </w:t>
      </w:r>
      <w:r w:rsidRPr="00192BFF">
        <w:rPr>
          <w:rFonts w:hint="cs"/>
          <w:rtl/>
          <w:lang w:eastAsia="he-IL"/>
        </w:rPr>
        <w:t>כל זמן שמערכת המשפט הישראלית לא תרג</w:t>
      </w:r>
      <w:r w:rsidR="00D972F0">
        <w:rPr>
          <w:rFonts w:hint="cs"/>
          <w:rtl/>
          <w:lang w:eastAsia="he-IL"/>
        </w:rPr>
        <w:t xml:space="preserve">לה נקרא לזה </w:t>
      </w:r>
      <w:r w:rsidR="00237485">
        <w:rPr>
          <w:rFonts w:hint="cs"/>
          <w:rtl/>
          <w:lang w:eastAsia="he-IL"/>
        </w:rPr>
        <w:t xml:space="preserve">את </w:t>
      </w:r>
      <w:r w:rsidR="00D972F0">
        <w:rPr>
          <w:rFonts w:hint="cs"/>
          <w:rtl/>
          <w:lang w:eastAsia="he-IL"/>
        </w:rPr>
        <w:t>ה-</w:t>
      </w:r>
      <w:r w:rsidR="00D972F0">
        <w:rPr>
          <w:rFonts w:hint="cs"/>
          <w:lang w:eastAsia="he-IL"/>
        </w:rPr>
        <w:t>UNCITRAL</w:t>
      </w:r>
      <w:r w:rsidRPr="00192BFF">
        <w:rPr>
          <w:rFonts w:hint="cs"/>
          <w:rtl/>
          <w:lang w:eastAsia="he-IL"/>
        </w:rPr>
        <w:t xml:space="preserve"> או את הבוררות המסחרית הבי</w:t>
      </w:r>
      <w:r w:rsidR="00D972F0">
        <w:rPr>
          <w:rFonts w:hint="cs"/>
          <w:rtl/>
          <w:lang w:eastAsia="he-IL"/>
        </w:rPr>
        <w:t>ן-</w:t>
      </w:r>
      <w:r w:rsidRPr="00192BFF">
        <w:rPr>
          <w:rFonts w:hint="cs"/>
          <w:rtl/>
          <w:lang w:eastAsia="he-IL"/>
        </w:rPr>
        <w:t>לאומית, אז</w:t>
      </w:r>
      <w:r w:rsidR="00D972F0">
        <w:rPr>
          <w:rFonts w:hint="cs"/>
          <w:rtl/>
          <w:lang w:eastAsia="he-IL"/>
        </w:rPr>
        <w:t xml:space="preserve"> </w:t>
      </w:r>
      <w:r w:rsidRPr="00192BFF">
        <w:rPr>
          <w:rFonts w:hint="cs"/>
          <w:rtl/>
          <w:lang w:eastAsia="he-IL"/>
        </w:rPr>
        <w:t xml:space="preserve">גם בשוק </w:t>
      </w:r>
      <w:r w:rsidR="00237485" w:rsidRPr="00192BFF">
        <w:rPr>
          <w:rFonts w:hint="cs"/>
          <w:rtl/>
          <w:lang w:eastAsia="he-IL"/>
        </w:rPr>
        <w:t xml:space="preserve">פחות </w:t>
      </w:r>
      <w:r w:rsidRPr="00192BFF">
        <w:rPr>
          <w:rFonts w:hint="cs"/>
          <w:rtl/>
          <w:lang w:eastAsia="he-IL"/>
        </w:rPr>
        <w:t>ירצו להיכנס ל</w:t>
      </w:r>
      <w:r w:rsidR="00237485">
        <w:rPr>
          <w:rFonts w:hint="cs"/>
          <w:rtl/>
          <w:lang w:eastAsia="he-IL"/>
        </w:rPr>
        <w:t>אירוע הזה, כי הם רוצים לצמצם אי-</w:t>
      </w:r>
      <w:r w:rsidRPr="00192BFF">
        <w:rPr>
          <w:rFonts w:hint="cs"/>
          <w:rtl/>
          <w:lang w:eastAsia="he-IL"/>
        </w:rPr>
        <w:t>ודאות</w:t>
      </w:r>
      <w:r w:rsidR="00D972F0">
        <w:rPr>
          <w:rFonts w:hint="cs"/>
          <w:rtl/>
          <w:lang w:eastAsia="he-IL"/>
        </w:rPr>
        <w:t>,</w:t>
      </w:r>
      <w:r w:rsidRPr="00192BFF">
        <w:rPr>
          <w:rFonts w:hint="cs"/>
          <w:rtl/>
          <w:lang w:eastAsia="he-IL"/>
        </w:rPr>
        <w:t xml:space="preserve"> וגם פחות בית המשפט ייטה לקחת את מקרי הגבול ולפרש אותם </w:t>
      </w:r>
      <w:r w:rsidR="00237485">
        <w:rPr>
          <w:rFonts w:hint="cs"/>
          <w:rtl/>
          <w:lang w:eastAsia="he-IL"/>
        </w:rPr>
        <w:t>כמחיל</w:t>
      </w:r>
      <w:r w:rsidRPr="00192BFF">
        <w:rPr>
          <w:rFonts w:hint="cs"/>
          <w:rtl/>
          <w:lang w:eastAsia="he-IL"/>
        </w:rPr>
        <w:t xml:space="preserve"> את החוק. ככל שהמערכות ילמדו וגופי הפסיקה יהיו</w:t>
      </w:r>
      <w:r w:rsidR="0018459E">
        <w:rPr>
          <w:rFonts w:hint="cs"/>
          <w:rtl/>
          <w:lang w:eastAsia="he-IL"/>
        </w:rPr>
        <w:t>,</w:t>
      </w:r>
      <w:r w:rsidRPr="00192BFF">
        <w:rPr>
          <w:rFonts w:hint="cs"/>
          <w:rtl/>
          <w:lang w:eastAsia="he-IL"/>
        </w:rPr>
        <w:t xml:space="preserve"> אז יותר אנשים ינסו להיכנס פנימה</w:t>
      </w:r>
      <w:r w:rsidR="0018459E">
        <w:rPr>
          <w:rFonts w:hint="cs"/>
          <w:rtl/>
          <w:lang w:eastAsia="he-IL"/>
        </w:rPr>
        <w:t>,</w:t>
      </w:r>
      <w:r w:rsidRPr="00192BFF">
        <w:rPr>
          <w:rFonts w:hint="cs"/>
          <w:rtl/>
          <w:lang w:eastAsia="he-IL"/>
        </w:rPr>
        <w:t xml:space="preserve"> כי הם יראו שזה עובד</w:t>
      </w:r>
      <w:r w:rsidR="0018459E">
        <w:rPr>
          <w:rFonts w:hint="cs"/>
          <w:rtl/>
          <w:lang w:eastAsia="he-IL"/>
        </w:rPr>
        <w:t xml:space="preserve">, </w:t>
      </w:r>
      <w:r w:rsidRPr="00192BFF">
        <w:rPr>
          <w:rFonts w:hint="cs"/>
          <w:rtl/>
          <w:lang w:eastAsia="he-IL"/>
        </w:rPr>
        <w:t>זה מהיר</w:t>
      </w:r>
      <w:r w:rsidR="0018459E">
        <w:rPr>
          <w:rFonts w:hint="cs"/>
          <w:rtl/>
          <w:lang w:eastAsia="he-IL"/>
        </w:rPr>
        <w:t>, זה טוב וזה נכון,</w:t>
      </w:r>
      <w:r w:rsidRPr="00192BFF">
        <w:rPr>
          <w:rFonts w:hint="cs"/>
          <w:rtl/>
          <w:lang w:eastAsia="he-IL"/>
        </w:rPr>
        <w:t xml:space="preserve"> וכולם יודעים לעבוד עם זה נכון</w:t>
      </w:r>
      <w:r w:rsidR="00237485">
        <w:rPr>
          <w:rFonts w:hint="cs"/>
          <w:rtl/>
          <w:lang w:eastAsia="he-IL"/>
        </w:rPr>
        <w:t>.</w:t>
      </w:r>
      <w:r w:rsidRPr="00192BFF">
        <w:rPr>
          <w:rFonts w:hint="cs"/>
          <w:rtl/>
          <w:lang w:eastAsia="he-IL"/>
        </w:rPr>
        <w:t xml:space="preserve"> וגם בית המשפט ידע את אשר לפניו ויכניס יותר פנימה</w:t>
      </w:r>
      <w:r w:rsidR="00237485">
        <w:rPr>
          <w:rFonts w:hint="cs"/>
          <w:rtl/>
          <w:lang w:eastAsia="he-IL"/>
        </w:rPr>
        <w:t>,</w:t>
      </w:r>
      <w:r w:rsidRPr="00192BFF">
        <w:rPr>
          <w:rFonts w:hint="cs"/>
          <w:rtl/>
          <w:lang w:eastAsia="he-IL"/>
        </w:rPr>
        <w:t xml:space="preserve"> שוב</w:t>
      </w:r>
      <w:r w:rsidR="0018459E">
        <w:rPr>
          <w:rFonts w:hint="cs"/>
          <w:rtl/>
          <w:lang w:eastAsia="he-IL"/>
        </w:rPr>
        <w:t>,</w:t>
      </w:r>
      <w:r w:rsidRPr="00192BFF">
        <w:rPr>
          <w:rFonts w:hint="cs"/>
          <w:rtl/>
          <w:lang w:eastAsia="he-IL"/>
        </w:rPr>
        <w:t xml:space="preserve"> בלי קשר כרגע, המילה פיקציה, פירוש סכסוך בין שתי חנויות מכולת ברחוב הרצל בירושלים, ככל הנראה במקרה כזה אף אחד לא </w:t>
      </w:r>
      <w:r w:rsidRPr="00237485">
        <w:rPr>
          <w:rFonts w:hint="cs"/>
          <w:rtl/>
          <w:lang w:eastAsia="he-IL"/>
        </w:rPr>
        <w:t>י</w:t>
      </w:r>
      <w:r w:rsidR="0018459E" w:rsidRPr="00237485">
        <w:rPr>
          <w:rFonts w:hint="cs"/>
          <w:rtl/>
          <w:lang w:eastAsia="he-IL"/>
        </w:rPr>
        <w:t>ח</w:t>
      </w:r>
      <w:r w:rsidRPr="00237485">
        <w:rPr>
          <w:rFonts w:hint="cs"/>
          <w:rtl/>
          <w:lang w:eastAsia="he-IL"/>
        </w:rPr>
        <w:t>יל</w:t>
      </w:r>
      <w:r w:rsidR="0018459E">
        <w:rPr>
          <w:rFonts w:hint="cs"/>
          <w:rtl/>
          <w:lang w:eastAsia="he-IL"/>
        </w:rPr>
        <w:t>.</w:t>
      </w:r>
      <w:r w:rsidRPr="00192BFF">
        <w:rPr>
          <w:rFonts w:hint="cs"/>
          <w:rtl/>
          <w:lang w:eastAsia="he-IL"/>
        </w:rPr>
        <w:t xml:space="preserve"> זה ה</w:t>
      </w:r>
      <w:r w:rsidR="0018459E">
        <w:rPr>
          <w:rFonts w:hint="cs"/>
          <w:rtl/>
          <w:lang w:eastAsia="he-IL"/>
        </w:rPr>
        <w:t>-</w:t>
      </w:r>
      <w:r w:rsidR="0018459E">
        <w:rPr>
          <w:lang w:eastAsia="he-IL"/>
        </w:rPr>
        <w:t>clear cut</w:t>
      </w:r>
      <w:r w:rsidRPr="00192BFF">
        <w:rPr>
          <w:rFonts w:hint="cs"/>
          <w:rtl/>
          <w:lang w:eastAsia="he-IL"/>
        </w:rPr>
        <w:t xml:space="preserve"> </w:t>
      </w:r>
      <w:r w:rsidR="0018459E">
        <w:rPr>
          <w:rFonts w:hint="cs"/>
          <w:rtl/>
          <w:lang w:eastAsia="he-IL"/>
        </w:rPr>
        <w:t>ש</w:t>
      </w:r>
      <w:r w:rsidRPr="00192BFF">
        <w:rPr>
          <w:rFonts w:hint="cs"/>
          <w:rtl/>
          <w:lang w:eastAsia="he-IL"/>
        </w:rPr>
        <w:t>לו</w:t>
      </w:r>
      <w:r w:rsidR="0018459E">
        <w:rPr>
          <w:rFonts w:hint="cs"/>
          <w:rtl/>
          <w:lang w:eastAsia="he-IL"/>
        </w:rPr>
        <w:t>,</w:t>
      </w:r>
      <w:r w:rsidRPr="00192BFF">
        <w:rPr>
          <w:rFonts w:hint="cs"/>
          <w:rtl/>
          <w:lang w:eastAsia="he-IL"/>
        </w:rPr>
        <w:t xml:space="preserve"> גם אם הם יכתבו שזה בי</w:t>
      </w:r>
      <w:r w:rsidR="0018459E">
        <w:rPr>
          <w:rFonts w:hint="cs"/>
          <w:rtl/>
          <w:lang w:eastAsia="he-IL"/>
        </w:rPr>
        <w:t>ן-</w:t>
      </w:r>
      <w:r w:rsidRPr="00192BFF">
        <w:rPr>
          <w:rFonts w:hint="cs"/>
          <w:rtl/>
          <w:lang w:eastAsia="he-IL"/>
        </w:rPr>
        <w:t>לאומי</w:t>
      </w:r>
      <w:r w:rsidR="0018459E">
        <w:rPr>
          <w:rFonts w:hint="cs"/>
          <w:rtl/>
          <w:lang w:eastAsia="he-IL"/>
        </w:rPr>
        <w:t>,</w:t>
      </w:r>
      <w:r w:rsidRPr="00192BFF">
        <w:rPr>
          <w:rFonts w:hint="cs"/>
          <w:rtl/>
          <w:lang w:eastAsia="he-IL"/>
        </w:rPr>
        <w:t xml:space="preserve"> כי אחד בצד </w:t>
      </w:r>
      <w:r w:rsidR="0018459E">
        <w:rPr>
          <w:rFonts w:hint="cs"/>
          <w:rtl/>
          <w:lang w:eastAsia="he-IL"/>
        </w:rPr>
        <w:t xml:space="preserve">האחד </w:t>
      </w:r>
      <w:r w:rsidRPr="00192BFF">
        <w:rPr>
          <w:rFonts w:hint="cs"/>
          <w:rtl/>
          <w:lang w:eastAsia="he-IL"/>
        </w:rPr>
        <w:t xml:space="preserve">של הקו העירוני ואחד בצד השני של הקו העירוני. </w:t>
      </w:r>
    </w:p>
    <w:p w14:paraId="02D294E5" w14:textId="77777777" w:rsidR="0018459E" w:rsidRDefault="0018459E" w:rsidP="00D972F0">
      <w:pPr>
        <w:rPr>
          <w:rtl/>
          <w:lang w:eastAsia="he-IL"/>
        </w:rPr>
      </w:pPr>
      <w:bookmarkStart w:id="359" w:name="_ETM_Q1_1466299"/>
      <w:bookmarkEnd w:id="359"/>
    </w:p>
    <w:p w14:paraId="093FC07A" w14:textId="52DBFA5D" w:rsidR="00192BFF" w:rsidRDefault="00192BFF" w:rsidP="00D972F0">
      <w:pPr>
        <w:rPr>
          <w:rtl/>
          <w:lang w:eastAsia="he-IL"/>
        </w:rPr>
      </w:pPr>
      <w:bookmarkStart w:id="360" w:name="_ETM_Q1_1466452"/>
      <w:bookmarkStart w:id="361" w:name="_ETM_Q1_1466487"/>
      <w:bookmarkStart w:id="362" w:name="_ETM_Q1_1466511"/>
      <w:bookmarkEnd w:id="360"/>
      <w:bookmarkEnd w:id="361"/>
      <w:bookmarkEnd w:id="362"/>
      <w:r w:rsidRPr="00192BFF">
        <w:rPr>
          <w:rFonts w:hint="cs"/>
          <w:rtl/>
          <w:lang w:eastAsia="he-IL"/>
        </w:rPr>
        <w:t>אבל</w:t>
      </w:r>
      <w:r w:rsidR="0018459E">
        <w:rPr>
          <w:rFonts w:hint="cs"/>
          <w:rtl/>
          <w:lang w:eastAsia="he-IL"/>
        </w:rPr>
        <w:t xml:space="preserve"> ה</w:t>
      </w:r>
      <w:r w:rsidRPr="00192BFF">
        <w:rPr>
          <w:rFonts w:hint="cs"/>
          <w:rtl/>
          <w:lang w:eastAsia="he-IL"/>
        </w:rPr>
        <w:t xml:space="preserve">מקרים שבהם יכול להיות ויכוח האם אחוז אחד מהמניות זה נחשב, זה לא נחשב, זה רציני, זה לא רציני, זה מתאים, זה לא מתאים, זה תלוי מאוד גם </w:t>
      </w:r>
      <w:r w:rsidR="0018459E">
        <w:rPr>
          <w:rFonts w:hint="cs"/>
          <w:rtl/>
          <w:lang w:eastAsia="he-IL"/>
        </w:rPr>
        <w:t xml:space="preserve">באומד דעת </w:t>
      </w:r>
      <w:r w:rsidRPr="00192BFF">
        <w:rPr>
          <w:rFonts w:hint="cs"/>
          <w:rtl/>
          <w:lang w:eastAsia="he-IL"/>
        </w:rPr>
        <w:t>הצדדים, גם בטיב הסכסוך, גם בשאלה כמה זה עקרוני לצדדים</w:t>
      </w:r>
      <w:r w:rsidR="00237485">
        <w:rPr>
          <w:rFonts w:hint="cs"/>
          <w:rtl/>
          <w:lang w:eastAsia="he-IL"/>
        </w:rPr>
        <w:t>.</w:t>
      </w:r>
      <w:r w:rsidRPr="00192BFF">
        <w:rPr>
          <w:rFonts w:hint="cs"/>
          <w:rtl/>
          <w:lang w:eastAsia="he-IL"/>
        </w:rPr>
        <w:t xml:space="preserve"> ולכן החיסרון הוא שזה קצת מייצר </w:t>
      </w:r>
      <w:r w:rsidR="0018459E">
        <w:rPr>
          <w:rFonts w:hint="cs"/>
          <w:rtl/>
          <w:lang w:eastAsia="he-IL"/>
        </w:rPr>
        <w:t xml:space="preserve">ליטיגציה, </w:t>
      </w:r>
      <w:r w:rsidRPr="00192BFF">
        <w:rPr>
          <w:rFonts w:hint="cs"/>
          <w:rtl/>
          <w:lang w:eastAsia="he-IL"/>
        </w:rPr>
        <w:t>כי אני לא קבעתי מבחן אובייקטיבי שאומר</w:t>
      </w:r>
      <w:r w:rsidR="0018459E">
        <w:rPr>
          <w:rFonts w:hint="cs"/>
          <w:rtl/>
          <w:lang w:eastAsia="he-IL"/>
        </w:rPr>
        <w:t>:</w:t>
      </w:r>
      <w:r w:rsidRPr="00192BFF">
        <w:rPr>
          <w:rFonts w:hint="cs"/>
          <w:rtl/>
          <w:lang w:eastAsia="he-IL"/>
        </w:rPr>
        <w:t xml:space="preserve"> נושא הסכם הבוררות קשור ליותר מתחום שיפוט אחד</w:t>
      </w:r>
      <w:r w:rsidR="0018459E">
        <w:rPr>
          <w:rFonts w:hint="cs"/>
          <w:rtl/>
          <w:lang w:eastAsia="he-IL"/>
        </w:rPr>
        <w:t xml:space="preserve">, </w:t>
      </w:r>
      <w:r w:rsidRPr="00237485">
        <w:rPr>
          <w:rFonts w:hint="cs"/>
          <w:rtl/>
          <w:lang w:eastAsia="he-IL"/>
        </w:rPr>
        <w:t>ש</w:t>
      </w:r>
      <w:r w:rsidR="0018459E" w:rsidRPr="00237485">
        <w:rPr>
          <w:rFonts w:hint="cs"/>
          <w:rtl/>
          <w:lang w:eastAsia="he-IL"/>
        </w:rPr>
        <w:t>י</w:t>
      </w:r>
      <w:r w:rsidRPr="00237485">
        <w:rPr>
          <w:rFonts w:hint="cs"/>
          <w:rtl/>
          <w:lang w:eastAsia="he-IL"/>
        </w:rPr>
        <w:t>יכנסו</w:t>
      </w:r>
      <w:r w:rsidRPr="00192BFF">
        <w:rPr>
          <w:rFonts w:hint="cs"/>
          <w:rtl/>
          <w:lang w:eastAsia="he-IL"/>
        </w:rPr>
        <w:t xml:space="preserve"> עכשיו כל מיני קביעות משפטיות שיגידו</w:t>
      </w:r>
      <w:r w:rsidR="0018459E">
        <w:rPr>
          <w:rFonts w:hint="cs"/>
          <w:rtl/>
          <w:lang w:eastAsia="he-IL"/>
        </w:rPr>
        <w:t>:</w:t>
      </w:r>
      <w:r w:rsidRPr="00192BFF">
        <w:rPr>
          <w:rFonts w:hint="cs"/>
          <w:rtl/>
          <w:lang w:eastAsia="he-IL"/>
        </w:rPr>
        <w:t xml:space="preserve"> בעל מניות פחות מ</w:t>
      </w:r>
      <w:r w:rsidR="0018459E">
        <w:rPr>
          <w:rFonts w:hint="cs"/>
          <w:rtl/>
          <w:lang w:eastAsia="he-IL"/>
        </w:rPr>
        <w:t>-25%</w:t>
      </w:r>
      <w:r w:rsidRPr="00192BFF">
        <w:rPr>
          <w:rFonts w:hint="cs"/>
          <w:rtl/>
          <w:lang w:eastAsia="he-IL"/>
        </w:rPr>
        <w:t xml:space="preserve"> זה לא נחשב</w:t>
      </w:r>
      <w:r w:rsidR="0018459E">
        <w:rPr>
          <w:rFonts w:hint="cs"/>
          <w:rtl/>
          <w:lang w:eastAsia="he-IL"/>
        </w:rPr>
        <w:t>,</w:t>
      </w:r>
      <w:r w:rsidRPr="00192BFF">
        <w:rPr>
          <w:rFonts w:hint="cs"/>
          <w:rtl/>
          <w:lang w:eastAsia="he-IL"/>
        </w:rPr>
        <w:t xml:space="preserve"> ואז אחר כך לך תוציא את האבן שמישהו זרק לבור</w:t>
      </w:r>
      <w:r w:rsidR="0018459E">
        <w:rPr>
          <w:rFonts w:hint="cs"/>
          <w:rtl/>
          <w:lang w:eastAsia="he-IL"/>
        </w:rPr>
        <w:t>.</w:t>
      </w:r>
      <w:r w:rsidRPr="00192BFF">
        <w:rPr>
          <w:rFonts w:hint="cs"/>
          <w:rtl/>
          <w:lang w:eastAsia="he-IL"/>
        </w:rPr>
        <w:t xml:space="preserve"> אז אני לא רוצה את הקביעות האובייקטיביות האלו</w:t>
      </w:r>
      <w:r w:rsidR="0018459E">
        <w:rPr>
          <w:rFonts w:hint="cs"/>
          <w:rtl/>
          <w:lang w:eastAsia="he-IL"/>
        </w:rPr>
        <w:t>,</w:t>
      </w:r>
      <w:r w:rsidRPr="00192BFF">
        <w:rPr>
          <w:rFonts w:hint="cs"/>
          <w:rtl/>
          <w:lang w:eastAsia="he-IL"/>
        </w:rPr>
        <w:t xml:space="preserve"> ואני רוצה את הרקמה הנושמת הזאת יותר.</w:t>
      </w:r>
    </w:p>
    <w:p w14:paraId="32DD93B3" w14:textId="77777777" w:rsidR="0018459E" w:rsidRDefault="0018459E" w:rsidP="00D972F0">
      <w:pPr>
        <w:rPr>
          <w:rtl/>
          <w:lang w:eastAsia="he-IL"/>
        </w:rPr>
      </w:pPr>
      <w:bookmarkStart w:id="363" w:name="_ETM_Q1_1511697"/>
      <w:bookmarkStart w:id="364" w:name="_ETM_Q1_1511756"/>
      <w:bookmarkStart w:id="365" w:name="_ETM_Q1_1512545"/>
      <w:bookmarkEnd w:id="363"/>
      <w:bookmarkEnd w:id="364"/>
      <w:bookmarkEnd w:id="365"/>
    </w:p>
    <w:p w14:paraId="0ACDA94B" w14:textId="0F7609C9" w:rsidR="0018459E" w:rsidRDefault="0018459E" w:rsidP="0018459E">
      <w:pPr>
        <w:pStyle w:val="a5"/>
        <w:keepNext/>
        <w:rPr>
          <w:rtl/>
        </w:rPr>
      </w:pPr>
      <w:bookmarkStart w:id="366" w:name="ET_speaker_הילה_בוסקילה_69"/>
      <w:r w:rsidRPr="0018459E">
        <w:rPr>
          <w:rStyle w:val="TagStyle"/>
          <w:rtl/>
        </w:rPr>
        <w:t xml:space="preserve"> &lt;&lt; דובר &gt;&gt; </w:t>
      </w:r>
      <w:r>
        <w:rPr>
          <w:rtl/>
        </w:rPr>
        <w:t>הילה בוסקילה:</w:t>
      </w:r>
      <w:r w:rsidRPr="0018459E">
        <w:rPr>
          <w:rStyle w:val="TagStyle"/>
          <w:rtl/>
        </w:rPr>
        <w:t xml:space="preserve"> &lt;&lt; דובר &gt;&gt;</w:t>
      </w:r>
      <w:r>
        <w:rPr>
          <w:rtl/>
        </w:rPr>
        <w:t xml:space="preserve"> </w:t>
      </w:r>
      <w:bookmarkEnd w:id="366"/>
    </w:p>
    <w:p w14:paraId="6BB049BC" w14:textId="77777777" w:rsidR="0018459E" w:rsidRDefault="0018459E" w:rsidP="0018459E">
      <w:pPr>
        <w:pStyle w:val="KeepWithNext"/>
        <w:rPr>
          <w:rtl/>
          <w:lang w:eastAsia="he-IL"/>
        </w:rPr>
      </w:pPr>
    </w:p>
    <w:p w14:paraId="4EAE39B7" w14:textId="77777777" w:rsidR="0018459E" w:rsidRDefault="0018459E" w:rsidP="0018459E">
      <w:pPr>
        <w:rPr>
          <w:rtl/>
          <w:lang w:eastAsia="he-IL"/>
        </w:rPr>
      </w:pPr>
      <w:bookmarkStart w:id="367" w:name="_ETM_Q1_1513212"/>
      <w:bookmarkStart w:id="368" w:name="_ETM_Q1_1513252"/>
      <w:bookmarkEnd w:id="367"/>
      <w:bookmarkEnd w:id="368"/>
      <w:r>
        <w:rPr>
          <w:rFonts w:hint="cs"/>
          <w:rtl/>
          <w:lang w:eastAsia="he-IL"/>
        </w:rPr>
        <w:t xml:space="preserve">אני רק רוצה </w:t>
      </w:r>
      <w:bookmarkStart w:id="369" w:name="_ETM_Q1_1510623"/>
      <w:bookmarkEnd w:id="369"/>
      <w:r>
        <w:rPr>
          <w:rFonts w:hint="cs"/>
          <w:rtl/>
          <w:lang w:eastAsia="he-IL"/>
        </w:rPr>
        <w:t>להשלים. אני מהנהלת בתי המשפט.</w:t>
      </w:r>
      <w:r w:rsidR="00192BFF" w:rsidRPr="00192BFF">
        <w:rPr>
          <w:rFonts w:hint="cs"/>
          <w:rtl/>
          <w:lang w:eastAsia="he-IL"/>
        </w:rPr>
        <w:t xml:space="preserve"> אני רק רוצה להמשיך בהמשך למה ששירה ויעל אמרו,</w:t>
      </w:r>
      <w:r>
        <w:rPr>
          <w:rFonts w:hint="cs"/>
          <w:rtl/>
          <w:lang w:eastAsia="he-IL"/>
        </w:rPr>
        <w:t xml:space="preserve"> </w:t>
      </w:r>
      <w:r w:rsidR="00192BFF" w:rsidRPr="00192BFF">
        <w:rPr>
          <w:rFonts w:hint="cs"/>
          <w:rtl/>
          <w:lang w:eastAsia="he-IL"/>
        </w:rPr>
        <w:t xml:space="preserve">התוצאה של עיגון הוראה כזאת ללא </w:t>
      </w:r>
      <w:r>
        <w:rPr>
          <w:rFonts w:hint="cs"/>
          <w:rtl/>
          <w:lang w:eastAsia="he-IL"/>
        </w:rPr>
        <w:t xml:space="preserve">מבחן </w:t>
      </w:r>
      <w:r w:rsidR="00192BFF" w:rsidRPr="00192BFF">
        <w:rPr>
          <w:rFonts w:hint="cs"/>
          <w:rtl/>
          <w:lang w:eastAsia="he-IL"/>
        </w:rPr>
        <w:t>אובייקטיבי</w:t>
      </w:r>
      <w:r>
        <w:rPr>
          <w:rFonts w:hint="cs"/>
          <w:rtl/>
          <w:lang w:eastAsia="he-IL"/>
        </w:rPr>
        <w:t>,</w:t>
      </w:r>
      <w:r w:rsidR="00192BFF" w:rsidRPr="00192BFF">
        <w:rPr>
          <w:rFonts w:hint="cs"/>
          <w:rtl/>
          <w:lang w:eastAsia="he-IL"/>
        </w:rPr>
        <w:t xml:space="preserve"> כמו שהיושב</w:t>
      </w:r>
      <w:r>
        <w:rPr>
          <w:rFonts w:hint="cs"/>
          <w:rtl/>
          <w:lang w:eastAsia="he-IL"/>
        </w:rPr>
        <w:t>-</w:t>
      </w:r>
      <w:r w:rsidR="00192BFF" w:rsidRPr="00192BFF">
        <w:rPr>
          <w:rFonts w:hint="cs"/>
          <w:rtl/>
          <w:lang w:eastAsia="he-IL"/>
        </w:rPr>
        <w:t>ראש אמר</w:t>
      </w:r>
      <w:r>
        <w:rPr>
          <w:rFonts w:hint="cs"/>
          <w:rtl/>
          <w:lang w:eastAsia="he-IL"/>
        </w:rPr>
        <w:t>,</w:t>
      </w:r>
      <w:r w:rsidR="00192BFF" w:rsidRPr="00192BFF">
        <w:rPr>
          <w:rFonts w:hint="cs"/>
          <w:rtl/>
          <w:lang w:eastAsia="he-IL"/>
        </w:rPr>
        <w:t xml:space="preserve"> היא בוודאי תייצר יותר הליכי ליטיגציה</w:t>
      </w:r>
      <w:r>
        <w:rPr>
          <w:rFonts w:hint="cs"/>
          <w:rtl/>
          <w:lang w:eastAsia="he-IL"/>
        </w:rPr>
        <w:t>,</w:t>
      </w:r>
      <w:r w:rsidR="00192BFF" w:rsidRPr="00192BFF">
        <w:rPr>
          <w:rFonts w:hint="cs"/>
          <w:rtl/>
          <w:lang w:eastAsia="he-IL"/>
        </w:rPr>
        <w:t xml:space="preserve"> משום שהפיקציה עצמה צריכה להיות מוכחת בצורה של </w:t>
      </w:r>
      <w:r>
        <w:rPr>
          <w:rFonts w:hint="eastAsia"/>
          <w:rtl/>
          <w:lang w:eastAsia="he-IL"/>
        </w:rPr>
        <w:t>–</w:t>
      </w:r>
      <w:r>
        <w:rPr>
          <w:rFonts w:hint="cs"/>
          <w:rtl/>
          <w:lang w:eastAsia="he-IL"/>
        </w:rPr>
        <w:t xml:space="preserve"> </w:t>
      </w:r>
      <w:r w:rsidR="00192BFF" w:rsidRPr="00192BFF">
        <w:rPr>
          <w:rFonts w:hint="cs"/>
          <w:rtl/>
          <w:lang w:eastAsia="he-IL"/>
        </w:rPr>
        <w:t>זו טענה עובדתית</w:t>
      </w:r>
      <w:r>
        <w:rPr>
          <w:rFonts w:hint="cs"/>
          <w:rtl/>
          <w:lang w:eastAsia="he-IL"/>
        </w:rPr>
        <w:t>:</w:t>
      </w:r>
      <w:r w:rsidR="00192BFF" w:rsidRPr="00192BFF">
        <w:rPr>
          <w:rFonts w:hint="cs"/>
          <w:rtl/>
          <w:lang w:eastAsia="he-IL"/>
        </w:rPr>
        <w:t xml:space="preserve"> האם יש זיקה בי</w:t>
      </w:r>
      <w:r>
        <w:rPr>
          <w:rFonts w:hint="cs"/>
          <w:rtl/>
          <w:lang w:eastAsia="he-IL"/>
        </w:rPr>
        <w:t>ן-</w:t>
      </w:r>
      <w:r w:rsidR="00192BFF" w:rsidRPr="00192BFF">
        <w:rPr>
          <w:rFonts w:hint="cs"/>
          <w:rtl/>
          <w:lang w:eastAsia="he-IL"/>
        </w:rPr>
        <w:t>לאומית</w:t>
      </w:r>
      <w:r>
        <w:rPr>
          <w:rFonts w:hint="cs"/>
          <w:rtl/>
          <w:lang w:eastAsia="he-IL"/>
        </w:rPr>
        <w:t>,</w:t>
      </w:r>
      <w:r w:rsidR="00192BFF" w:rsidRPr="00192BFF">
        <w:rPr>
          <w:rFonts w:hint="cs"/>
          <w:rtl/>
          <w:lang w:eastAsia="he-IL"/>
        </w:rPr>
        <w:t xml:space="preserve"> כן או לא</w:t>
      </w:r>
      <w:r>
        <w:rPr>
          <w:rFonts w:hint="cs"/>
          <w:rtl/>
          <w:lang w:eastAsia="he-IL"/>
        </w:rPr>
        <w:t>?</w:t>
      </w:r>
    </w:p>
    <w:p w14:paraId="63A1CC11" w14:textId="77777777" w:rsidR="0018459E" w:rsidRDefault="0018459E" w:rsidP="0018459E">
      <w:pPr>
        <w:rPr>
          <w:rtl/>
          <w:lang w:eastAsia="he-IL"/>
        </w:rPr>
      </w:pPr>
      <w:bookmarkStart w:id="370" w:name="_ETM_Q1_1540664"/>
      <w:bookmarkStart w:id="371" w:name="_ETM_Q1_1540768"/>
      <w:bookmarkEnd w:id="370"/>
      <w:bookmarkEnd w:id="371"/>
    </w:p>
    <w:p w14:paraId="1EB5D3DB" w14:textId="3E621699" w:rsidR="0018459E" w:rsidRDefault="0018459E" w:rsidP="0018459E">
      <w:pPr>
        <w:pStyle w:val="af8"/>
        <w:keepNext/>
        <w:rPr>
          <w:rtl/>
        </w:rPr>
      </w:pPr>
      <w:bookmarkStart w:id="372" w:name="ET_yor_6157_70"/>
      <w:r w:rsidRPr="0018459E">
        <w:rPr>
          <w:rStyle w:val="TagStyle"/>
          <w:rtl/>
        </w:rPr>
        <w:t xml:space="preserve"> &lt;&lt; יור &gt;&gt; </w:t>
      </w:r>
      <w:r>
        <w:rPr>
          <w:rtl/>
        </w:rPr>
        <w:t>היו"ר שמחה רוטמן:</w:t>
      </w:r>
      <w:r w:rsidRPr="0018459E">
        <w:rPr>
          <w:rStyle w:val="TagStyle"/>
          <w:rtl/>
        </w:rPr>
        <w:t xml:space="preserve"> &lt;&lt; יור &gt;&gt;</w:t>
      </w:r>
      <w:r>
        <w:rPr>
          <w:rtl/>
        </w:rPr>
        <w:t xml:space="preserve"> </w:t>
      </w:r>
      <w:bookmarkEnd w:id="372"/>
    </w:p>
    <w:p w14:paraId="033842F0" w14:textId="77777777" w:rsidR="0018459E" w:rsidRDefault="0018459E" w:rsidP="0018459E">
      <w:pPr>
        <w:pStyle w:val="KeepWithNext"/>
        <w:rPr>
          <w:rtl/>
          <w:lang w:eastAsia="he-IL"/>
        </w:rPr>
      </w:pPr>
    </w:p>
    <w:p w14:paraId="20D8A5AA" w14:textId="6A2E087B" w:rsidR="00192BFF" w:rsidRDefault="0018459E" w:rsidP="00192BFF">
      <w:pPr>
        <w:rPr>
          <w:rtl/>
          <w:lang w:eastAsia="he-IL"/>
        </w:rPr>
      </w:pPr>
      <w:bookmarkStart w:id="373" w:name="_ETM_Q1_1543822"/>
      <w:bookmarkStart w:id="374" w:name="_ETM_Q1_1540845"/>
      <w:bookmarkStart w:id="375" w:name="_ETM_Q1_1540893"/>
      <w:bookmarkEnd w:id="373"/>
      <w:bookmarkEnd w:id="374"/>
      <w:bookmarkEnd w:id="375"/>
      <w:r>
        <w:rPr>
          <w:rFonts w:hint="cs"/>
          <w:rtl/>
          <w:lang w:eastAsia="he-IL"/>
        </w:rPr>
        <w:t xml:space="preserve">רק שזה קצת הופך את </w:t>
      </w:r>
      <w:r w:rsidR="00192BFF" w:rsidRPr="00192BFF">
        <w:rPr>
          <w:rFonts w:hint="cs"/>
          <w:rtl/>
          <w:lang w:eastAsia="he-IL"/>
        </w:rPr>
        <w:t xml:space="preserve">נטל </w:t>
      </w:r>
      <w:r>
        <w:rPr>
          <w:rFonts w:hint="cs"/>
          <w:rtl/>
          <w:lang w:eastAsia="he-IL"/>
        </w:rPr>
        <w:t>ה</w:t>
      </w:r>
      <w:r w:rsidR="00192BFF" w:rsidRPr="00192BFF">
        <w:rPr>
          <w:rFonts w:hint="cs"/>
          <w:rtl/>
          <w:lang w:eastAsia="he-IL"/>
        </w:rPr>
        <w:t>הוכחה</w:t>
      </w:r>
      <w:r>
        <w:rPr>
          <w:rFonts w:hint="cs"/>
          <w:rtl/>
          <w:lang w:eastAsia="he-IL"/>
        </w:rPr>
        <w:t>.</w:t>
      </w:r>
      <w:r w:rsidR="00192BFF" w:rsidRPr="00192BFF">
        <w:rPr>
          <w:rFonts w:hint="cs"/>
          <w:rtl/>
          <w:lang w:eastAsia="he-IL"/>
        </w:rPr>
        <w:t xml:space="preserve"> </w:t>
      </w:r>
    </w:p>
    <w:p w14:paraId="55B252F6" w14:textId="77777777" w:rsidR="0018459E" w:rsidRDefault="0018459E" w:rsidP="00192BFF">
      <w:pPr>
        <w:rPr>
          <w:rtl/>
          <w:lang w:eastAsia="he-IL"/>
        </w:rPr>
      </w:pPr>
      <w:bookmarkStart w:id="376" w:name="_ETM_Q1_1538915"/>
      <w:bookmarkStart w:id="377" w:name="_ETM_Q1_1539004"/>
      <w:bookmarkStart w:id="378" w:name="_ETM_Q1_1539907"/>
      <w:bookmarkEnd w:id="376"/>
      <w:bookmarkEnd w:id="377"/>
      <w:bookmarkEnd w:id="378"/>
    </w:p>
    <w:p w14:paraId="7F2D4E22" w14:textId="5409B65C" w:rsidR="0018459E" w:rsidRDefault="0018459E" w:rsidP="0018459E">
      <w:pPr>
        <w:pStyle w:val="a5"/>
        <w:keepNext/>
        <w:rPr>
          <w:rtl/>
        </w:rPr>
      </w:pPr>
      <w:bookmarkStart w:id="379" w:name="ET_speaker_הילה_בוסקילה_71"/>
      <w:r w:rsidRPr="0018459E">
        <w:rPr>
          <w:rStyle w:val="TagStyle"/>
          <w:rtl/>
        </w:rPr>
        <w:t xml:space="preserve"> &lt;&lt; דובר &gt;&gt; </w:t>
      </w:r>
      <w:r>
        <w:rPr>
          <w:rtl/>
        </w:rPr>
        <w:t>הילה בוסקילה:</w:t>
      </w:r>
      <w:r w:rsidRPr="0018459E">
        <w:rPr>
          <w:rStyle w:val="TagStyle"/>
          <w:rtl/>
        </w:rPr>
        <w:t xml:space="preserve"> &lt;&lt; דובר &gt;&gt;</w:t>
      </w:r>
      <w:r>
        <w:rPr>
          <w:rtl/>
        </w:rPr>
        <w:t xml:space="preserve"> </w:t>
      </w:r>
      <w:bookmarkEnd w:id="379"/>
    </w:p>
    <w:p w14:paraId="1D4DC7DA" w14:textId="77777777" w:rsidR="0018459E" w:rsidRDefault="0018459E" w:rsidP="0018459E">
      <w:pPr>
        <w:pStyle w:val="KeepWithNext"/>
        <w:rPr>
          <w:rtl/>
          <w:lang w:eastAsia="he-IL"/>
        </w:rPr>
      </w:pPr>
    </w:p>
    <w:p w14:paraId="64180D87" w14:textId="77777777" w:rsidR="0018459E" w:rsidRDefault="0018459E" w:rsidP="0018459E">
      <w:pPr>
        <w:rPr>
          <w:rtl/>
          <w:lang w:eastAsia="he-IL"/>
        </w:rPr>
      </w:pPr>
      <w:bookmarkStart w:id="380" w:name="_ETM_Q1_1540677"/>
      <w:bookmarkStart w:id="381" w:name="_ETM_Q1_1540718"/>
      <w:bookmarkEnd w:id="380"/>
      <w:bookmarkEnd w:id="381"/>
      <w:r>
        <w:rPr>
          <w:rFonts w:hint="cs"/>
          <w:rtl/>
          <w:lang w:eastAsia="he-IL"/>
        </w:rPr>
        <w:t>כן, מעין</w:t>
      </w:r>
      <w:r w:rsidR="00192BFF" w:rsidRPr="00192BFF">
        <w:rPr>
          <w:rFonts w:hint="cs"/>
          <w:rtl/>
          <w:lang w:eastAsia="he-IL"/>
        </w:rPr>
        <w:t xml:space="preserve"> הליך ביניים נוסף. </w:t>
      </w:r>
    </w:p>
    <w:p w14:paraId="6DFBE25C" w14:textId="77777777" w:rsidR="0018459E" w:rsidRDefault="0018459E" w:rsidP="0018459E">
      <w:pPr>
        <w:rPr>
          <w:rtl/>
          <w:lang w:eastAsia="he-IL"/>
        </w:rPr>
      </w:pPr>
      <w:bookmarkStart w:id="382" w:name="_ETM_Q1_1548856"/>
      <w:bookmarkStart w:id="383" w:name="_ETM_Q1_1548913"/>
      <w:bookmarkEnd w:id="382"/>
      <w:bookmarkEnd w:id="383"/>
    </w:p>
    <w:p w14:paraId="5CCFDD62" w14:textId="13A5CBE7" w:rsidR="0018459E" w:rsidRDefault="0018459E" w:rsidP="0018459E">
      <w:pPr>
        <w:pStyle w:val="af8"/>
        <w:keepNext/>
        <w:rPr>
          <w:rtl/>
        </w:rPr>
      </w:pPr>
      <w:bookmarkStart w:id="384" w:name="ET_yor_6157_72"/>
      <w:r w:rsidRPr="0018459E">
        <w:rPr>
          <w:rStyle w:val="TagStyle"/>
          <w:rtl/>
        </w:rPr>
        <w:t xml:space="preserve"> &lt;&lt; יור &gt;&gt; </w:t>
      </w:r>
      <w:r>
        <w:rPr>
          <w:rtl/>
        </w:rPr>
        <w:t>היו"ר שמחה רוטמן:</w:t>
      </w:r>
      <w:r w:rsidRPr="0018459E">
        <w:rPr>
          <w:rStyle w:val="TagStyle"/>
          <w:rtl/>
        </w:rPr>
        <w:t xml:space="preserve"> &lt;&lt; יור &gt;&gt;</w:t>
      </w:r>
      <w:r>
        <w:rPr>
          <w:rtl/>
        </w:rPr>
        <w:t xml:space="preserve"> </w:t>
      </w:r>
      <w:bookmarkEnd w:id="384"/>
    </w:p>
    <w:p w14:paraId="470ADA19" w14:textId="77777777" w:rsidR="0018459E" w:rsidRDefault="0018459E" w:rsidP="0018459E">
      <w:pPr>
        <w:pStyle w:val="KeepWithNext"/>
        <w:rPr>
          <w:rtl/>
          <w:lang w:eastAsia="he-IL"/>
        </w:rPr>
      </w:pPr>
    </w:p>
    <w:p w14:paraId="5E4D5F18" w14:textId="77777777" w:rsidR="0018459E" w:rsidRDefault="00192BFF" w:rsidP="0018459E">
      <w:pPr>
        <w:rPr>
          <w:rtl/>
          <w:lang w:eastAsia="he-IL"/>
        </w:rPr>
      </w:pPr>
      <w:bookmarkStart w:id="385" w:name="_ETM_Q1_1550529"/>
      <w:bookmarkStart w:id="386" w:name="_ETM_Q1_1548985"/>
      <w:bookmarkStart w:id="387" w:name="_ETM_Q1_1549038"/>
      <w:bookmarkEnd w:id="385"/>
      <w:bookmarkEnd w:id="386"/>
      <w:bookmarkEnd w:id="387"/>
      <w:r w:rsidRPr="00192BFF">
        <w:rPr>
          <w:rFonts w:hint="cs"/>
          <w:rtl/>
          <w:lang w:eastAsia="he-IL"/>
        </w:rPr>
        <w:t>נכון</w:t>
      </w:r>
      <w:r w:rsidR="0018459E">
        <w:rPr>
          <w:rFonts w:hint="cs"/>
          <w:rtl/>
          <w:lang w:eastAsia="he-IL"/>
        </w:rPr>
        <w:t>,</w:t>
      </w:r>
      <w:r w:rsidRPr="00192BFF">
        <w:rPr>
          <w:rFonts w:hint="cs"/>
          <w:rtl/>
          <w:lang w:eastAsia="he-IL"/>
        </w:rPr>
        <w:t xml:space="preserve"> זה נאמר.</w:t>
      </w:r>
      <w:bookmarkStart w:id="388" w:name="_ETM_Q1_1549128"/>
      <w:bookmarkEnd w:id="388"/>
    </w:p>
    <w:p w14:paraId="6DB90BCC" w14:textId="77777777" w:rsidR="0018459E" w:rsidRDefault="0018459E" w:rsidP="0018459E">
      <w:pPr>
        <w:rPr>
          <w:rtl/>
          <w:lang w:eastAsia="he-IL"/>
        </w:rPr>
      </w:pPr>
      <w:bookmarkStart w:id="389" w:name="_ETM_Q1_1549182"/>
      <w:bookmarkEnd w:id="389"/>
    </w:p>
    <w:p w14:paraId="683E3030" w14:textId="5A8C26A5" w:rsidR="0018459E" w:rsidRDefault="0018459E" w:rsidP="0018459E">
      <w:pPr>
        <w:pStyle w:val="-"/>
        <w:keepNext/>
        <w:rPr>
          <w:rtl/>
        </w:rPr>
      </w:pPr>
      <w:bookmarkStart w:id="390" w:name="ET_speakercontinue_הילה_בוסקילה_73"/>
      <w:r w:rsidRPr="0018459E">
        <w:rPr>
          <w:rStyle w:val="TagStyle"/>
          <w:rtl/>
        </w:rPr>
        <w:t xml:space="preserve"> &lt;&lt; דובר_המשך &gt;&gt; </w:t>
      </w:r>
      <w:r>
        <w:rPr>
          <w:rtl/>
        </w:rPr>
        <w:t>הילה בוסקילה:</w:t>
      </w:r>
      <w:r w:rsidRPr="0018459E">
        <w:rPr>
          <w:rStyle w:val="TagStyle"/>
          <w:rtl/>
        </w:rPr>
        <w:t xml:space="preserve"> &lt;&lt; דובר_המשך &gt;&gt;</w:t>
      </w:r>
      <w:r>
        <w:rPr>
          <w:rtl/>
        </w:rPr>
        <w:t xml:space="preserve"> </w:t>
      </w:r>
      <w:bookmarkEnd w:id="390"/>
    </w:p>
    <w:p w14:paraId="7E8715FA" w14:textId="77777777" w:rsidR="0018459E" w:rsidRDefault="0018459E" w:rsidP="0018459E">
      <w:pPr>
        <w:pStyle w:val="KeepWithNext"/>
        <w:rPr>
          <w:rtl/>
          <w:lang w:eastAsia="he-IL"/>
        </w:rPr>
      </w:pPr>
    </w:p>
    <w:p w14:paraId="6CD25A52" w14:textId="77777777" w:rsidR="00744B6B" w:rsidRDefault="00192BFF" w:rsidP="0018459E">
      <w:pPr>
        <w:rPr>
          <w:rtl/>
          <w:lang w:eastAsia="he-IL"/>
        </w:rPr>
      </w:pPr>
      <w:bookmarkStart w:id="391" w:name="_ETM_Q1_1551403"/>
      <w:bookmarkEnd w:id="391"/>
      <w:r w:rsidRPr="00192BFF">
        <w:rPr>
          <w:rFonts w:hint="cs"/>
          <w:rtl/>
          <w:lang w:eastAsia="he-IL"/>
        </w:rPr>
        <w:t>את זה</w:t>
      </w:r>
      <w:r w:rsidR="0018459E">
        <w:rPr>
          <w:rFonts w:hint="cs"/>
          <w:rtl/>
          <w:lang w:eastAsia="he-IL"/>
        </w:rPr>
        <w:t>,</w:t>
      </w:r>
      <w:r w:rsidRPr="00192BFF">
        <w:rPr>
          <w:rFonts w:hint="cs"/>
          <w:rtl/>
          <w:lang w:eastAsia="he-IL"/>
        </w:rPr>
        <w:t xml:space="preserve"> לדעתי</w:t>
      </w:r>
      <w:r w:rsidR="0018459E">
        <w:rPr>
          <w:rFonts w:hint="cs"/>
          <w:rtl/>
          <w:lang w:eastAsia="he-IL"/>
        </w:rPr>
        <w:t>,</w:t>
      </w:r>
      <w:r w:rsidRPr="00192BFF">
        <w:rPr>
          <w:rFonts w:hint="cs"/>
          <w:rtl/>
          <w:lang w:eastAsia="he-IL"/>
        </w:rPr>
        <w:t xml:space="preserve"> אנחנו רצינו למנוע</w:t>
      </w:r>
      <w:r w:rsidR="0018459E">
        <w:rPr>
          <w:rFonts w:hint="cs"/>
          <w:rtl/>
          <w:lang w:eastAsia="he-IL"/>
        </w:rPr>
        <w:t>.</w:t>
      </w:r>
      <w:r w:rsidRPr="00192BFF">
        <w:rPr>
          <w:rFonts w:hint="cs"/>
          <w:rtl/>
          <w:lang w:eastAsia="he-IL"/>
        </w:rPr>
        <w:t xml:space="preserve"> ולכן בדיונים שאנחנו קיימנו אנחנו סברנו שיהיה נכון להכניס איזשה</w:t>
      </w:r>
      <w:r w:rsidR="00BC621A">
        <w:rPr>
          <w:rFonts w:hint="cs"/>
          <w:rtl/>
          <w:lang w:eastAsia="he-IL"/>
        </w:rPr>
        <w:t>ו</w:t>
      </w:r>
      <w:r w:rsidRPr="00192BFF">
        <w:rPr>
          <w:rFonts w:hint="cs"/>
          <w:rtl/>
          <w:lang w:eastAsia="he-IL"/>
        </w:rPr>
        <w:t xml:space="preserve"> רכיב אובייקטיבי כמו </w:t>
      </w:r>
      <w:r w:rsidRPr="00237485">
        <w:rPr>
          <w:rFonts w:hint="cs"/>
          <w:rtl/>
          <w:lang w:eastAsia="he-IL"/>
        </w:rPr>
        <w:t>הסיפ</w:t>
      </w:r>
      <w:r w:rsidR="00BC621A" w:rsidRPr="00237485">
        <w:rPr>
          <w:rFonts w:hint="cs"/>
          <w:rtl/>
          <w:lang w:eastAsia="he-IL"/>
        </w:rPr>
        <w:t>ה</w:t>
      </w:r>
      <w:r w:rsidRPr="00192BFF">
        <w:rPr>
          <w:rFonts w:hint="cs"/>
          <w:rtl/>
          <w:lang w:eastAsia="he-IL"/>
        </w:rPr>
        <w:t xml:space="preserve"> המוצעת</w:t>
      </w:r>
      <w:r w:rsidR="00BC621A">
        <w:rPr>
          <w:rFonts w:hint="cs"/>
          <w:rtl/>
          <w:lang w:eastAsia="he-IL"/>
        </w:rPr>
        <w:t>,</w:t>
      </w:r>
      <w:r w:rsidRPr="00192BFF">
        <w:rPr>
          <w:rFonts w:hint="cs"/>
          <w:rtl/>
          <w:lang w:eastAsia="he-IL"/>
        </w:rPr>
        <w:t xml:space="preserve"> ובדרך הזאת למנוע את אותם הליכי ליטיגציה</w:t>
      </w:r>
      <w:r w:rsidR="00BC621A">
        <w:rPr>
          <w:rFonts w:hint="cs"/>
          <w:rtl/>
          <w:lang w:eastAsia="he-IL"/>
        </w:rPr>
        <w:t>,</w:t>
      </w:r>
      <w:r w:rsidRPr="00192BFF">
        <w:rPr>
          <w:rFonts w:hint="cs"/>
          <w:rtl/>
          <w:lang w:eastAsia="he-IL"/>
        </w:rPr>
        <w:t xml:space="preserve"> בעיקר כשהפסיקה תתחיל להתפתח</w:t>
      </w:r>
      <w:r w:rsidR="00744B6B">
        <w:rPr>
          <w:rFonts w:hint="cs"/>
          <w:rtl/>
          <w:lang w:eastAsia="he-IL"/>
        </w:rPr>
        <w:t>,</w:t>
      </w:r>
      <w:r w:rsidRPr="00192BFF">
        <w:rPr>
          <w:rFonts w:hint="cs"/>
          <w:rtl/>
          <w:lang w:eastAsia="he-IL"/>
        </w:rPr>
        <w:t xml:space="preserve"> ואז</w:t>
      </w:r>
      <w:r w:rsidR="00744B6B">
        <w:rPr>
          <w:rFonts w:hint="cs"/>
          <w:rtl/>
          <w:lang w:eastAsia="he-IL"/>
        </w:rPr>
        <w:t>,</w:t>
      </w:r>
      <w:r w:rsidRPr="00192BFF">
        <w:rPr>
          <w:rFonts w:hint="cs"/>
          <w:rtl/>
          <w:lang w:eastAsia="he-IL"/>
        </w:rPr>
        <w:t xml:space="preserve"> כמו שהיושב</w:t>
      </w:r>
      <w:r w:rsidR="00744B6B">
        <w:rPr>
          <w:rFonts w:hint="cs"/>
          <w:rtl/>
          <w:lang w:eastAsia="he-IL"/>
        </w:rPr>
        <w:t>-</w:t>
      </w:r>
      <w:r w:rsidRPr="00192BFF">
        <w:rPr>
          <w:rFonts w:hint="cs"/>
          <w:rtl/>
          <w:lang w:eastAsia="he-IL"/>
        </w:rPr>
        <w:t>ראש אמר</w:t>
      </w:r>
      <w:r w:rsidR="00744B6B">
        <w:rPr>
          <w:rFonts w:hint="cs"/>
          <w:rtl/>
          <w:lang w:eastAsia="he-IL"/>
        </w:rPr>
        <w:t>,</w:t>
      </w:r>
      <w:r w:rsidRPr="00192BFF">
        <w:rPr>
          <w:rFonts w:hint="cs"/>
          <w:rtl/>
          <w:lang w:eastAsia="he-IL"/>
        </w:rPr>
        <w:t xml:space="preserve"> </w:t>
      </w:r>
      <w:r w:rsidR="00744B6B">
        <w:rPr>
          <w:rFonts w:hint="cs"/>
          <w:rtl/>
          <w:lang w:eastAsia="he-IL"/>
        </w:rPr>
        <w:t>י</w:t>
      </w:r>
      <w:r w:rsidRPr="00192BFF">
        <w:rPr>
          <w:rFonts w:hint="cs"/>
          <w:rtl/>
          <w:lang w:eastAsia="he-IL"/>
        </w:rPr>
        <w:t xml:space="preserve">יקבעו אמות מידה </w:t>
      </w:r>
      <w:r w:rsidR="00744B6B">
        <w:rPr>
          <w:rFonts w:hint="cs"/>
          <w:rtl/>
          <w:lang w:eastAsia="he-IL"/>
        </w:rPr>
        <w:t xml:space="preserve">אובייקטיביות. </w:t>
      </w:r>
      <w:r w:rsidRPr="00192BFF">
        <w:rPr>
          <w:rFonts w:hint="cs"/>
          <w:rtl/>
          <w:lang w:eastAsia="he-IL"/>
        </w:rPr>
        <w:t>לדוגמא</w:t>
      </w:r>
      <w:r w:rsidR="00744B6B">
        <w:rPr>
          <w:rFonts w:hint="cs"/>
          <w:rtl/>
          <w:lang w:eastAsia="he-IL"/>
        </w:rPr>
        <w:t>,</w:t>
      </w:r>
      <w:r w:rsidRPr="00192BFF">
        <w:rPr>
          <w:rFonts w:hint="cs"/>
          <w:rtl/>
          <w:lang w:eastAsia="he-IL"/>
        </w:rPr>
        <w:t xml:space="preserve"> אם אתה בעל מניות בשיעור של </w:t>
      </w:r>
      <w:r w:rsidR="00744B6B">
        <w:rPr>
          <w:rFonts w:hint="cs"/>
          <w:rtl/>
          <w:lang w:eastAsia="he-IL"/>
        </w:rPr>
        <w:t xml:space="preserve">5% </w:t>
      </w:r>
      <w:r w:rsidRPr="00192BFF">
        <w:rPr>
          <w:rFonts w:hint="cs"/>
          <w:rtl/>
          <w:lang w:eastAsia="he-IL"/>
        </w:rPr>
        <w:t>בחברה מסוימת</w:t>
      </w:r>
      <w:r w:rsidR="00744B6B">
        <w:rPr>
          <w:rFonts w:hint="cs"/>
          <w:rtl/>
          <w:lang w:eastAsia="he-IL"/>
        </w:rPr>
        <w:t>,</w:t>
      </w:r>
      <w:r w:rsidRPr="00192BFF">
        <w:rPr>
          <w:rFonts w:hint="cs"/>
          <w:rtl/>
          <w:lang w:eastAsia="he-IL"/>
        </w:rPr>
        <w:t xml:space="preserve"> אז כנראה שזה קונה לך </w:t>
      </w:r>
      <w:r w:rsidR="00744B6B">
        <w:rPr>
          <w:rFonts w:hint="cs"/>
          <w:rtl/>
          <w:lang w:eastAsia="he-IL"/>
        </w:rPr>
        <w:t xml:space="preserve">- </w:t>
      </w:r>
      <w:bookmarkStart w:id="392" w:name="_ETM_Q1_1571530"/>
      <w:bookmarkEnd w:id="392"/>
      <w:r w:rsidR="00744B6B">
        <w:rPr>
          <w:rFonts w:hint="cs"/>
          <w:rtl/>
          <w:lang w:eastAsia="he-IL"/>
        </w:rPr>
        <w:t xml:space="preserve">- - </w:t>
      </w:r>
      <w:bookmarkStart w:id="393" w:name="_ETM_Q1_1574466"/>
      <w:bookmarkEnd w:id="393"/>
    </w:p>
    <w:p w14:paraId="17857471" w14:textId="77777777" w:rsidR="00744B6B" w:rsidRDefault="00744B6B" w:rsidP="0018459E">
      <w:pPr>
        <w:rPr>
          <w:rtl/>
          <w:lang w:eastAsia="he-IL"/>
        </w:rPr>
      </w:pPr>
      <w:bookmarkStart w:id="394" w:name="_ETM_Q1_1574508"/>
      <w:bookmarkEnd w:id="394"/>
    </w:p>
    <w:p w14:paraId="64B92216" w14:textId="4DB37DF4" w:rsidR="00744B6B" w:rsidRDefault="00744B6B" w:rsidP="00744B6B">
      <w:pPr>
        <w:pStyle w:val="af8"/>
        <w:keepNext/>
        <w:rPr>
          <w:rtl/>
        </w:rPr>
      </w:pPr>
      <w:bookmarkStart w:id="395" w:name="ET_yor_6157_74"/>
      <w:r w:rsidRPr="00744B6B">
        <w:rPr>
          <w:rStyle w:val="TagStyle"/>
          <w:rtl/>
        </w:rPr>
        <w:t xml:space="preserve"> &lt;&lt; יור &gt;&gt; </w:t>
      </w:r>
      <w:r>
        <w:rPr>
          <w:rtl/>
        </w:rPr>
        <w:t>היו"ר שמחה רוטמן:</w:t>
      </w:r>
      <w:r w:rsidRPr="00744B6B">
        <w:rPr>
          <w:rStyle w:val="TagStyle"/>
          <w:rtl/>
        </w:rPr>
        <w:t xml:space="preserve"> &lt;&lt; יור &gt;&gt;</w:t>
      </w:r>
      <w:r>
        <w:rPr>
          <w:rtl/>
        </w:rPr>
        <w:t xml:space="preserve"> </w:t>
      </w:r>
      <w:bookmarkEnd w:id="395"/>
    </w:p>
    <w:p w14:paraId="77A4988C" w14:textId="77777777" w:rsidR="00744B6B" w:rsidRDefault="00744B6B" w:rsidP="00744B6B">
      <w:pPr>
        <w:pStyle w:val="KeepWithNext"/>
        <w:rPr>
          <w:rtl/>
          <w:lang w:eastAsia="he-IL"/>
        </w:rPr>
      </w:pPr>
    </w:p>
    <w:p w14:paraId="4556C17A" w14:textId="77777777" w:rsidR="00744B6B" w:rsidRDefault="00744B6B" w:rsidP="00744B6B">
      <w:pPr>
        <w:rPr>
          <w:rtl/>
          <w:lang w:eastAsia="he-IL"/>
        </w:rPr>
      </w:pPr>
      <w:bookmarkStart w:id="396" w:name="_ETM_Q1_1577798"/>
      <w:bookmarkEnd w:id="396"/>
      <w:r>
        <w:rPr>
          <w:rFonts w:hint="cs"/>
          <w:rtl/>
          <w:lang w:eastAsia="he-IL"/>
        </w:rPr>
        <w:t>שוב,</w:t>
      </w:r>
      <w:r w:rsidR="00192BFF" w:rsidRPr="00192BFF">
        <w:rPr>
          <w:rFonts w:hint="cs"/>
          <w:rtl/>
          <w:lang w:eastAsia="he-IL"/>
        </w:rPr>
        <w:t xml:space="preserve"> אני חושב שעדיף להיצמד </w:t>
      </w:r>
      <w:r>
        <w:rPr>
          <w:rFonts w:hint="cs"/>
          <w:rtl/>
          <w:lang w:eastAsia="he-IL"/>
        </w:rPr>
        <w:t>ל-</w:t>
      </w:r>
      <w:r>
        <w:rPr>
          <w:rFonts w:hint="cs"/>
          <w:lang w:eastAsia="he-IL"/>
        </w:rPr>
        <w:t>UNCITRAL</w:t>
      </w:r>
      <w:r>
        <w:rPr>
          <w:rFonts w:hint="cs"/>
          <w:rtl/>
          <w:lang w:eastAsia="he-IL"/>
        </w:rPr>
        <w:t xml:space="preserve">, </w:t>
      </w:r>
      <w:r w:rsidR="00192BFF" w:rsidRPr="00192BFF">
        <w:rPr>
          <w:rFonts w:hint="cs"/>
          <w:rtl/>
          <w:lang w:eastAsia="he-IL"/>
        </w:rPr>
        <w:t>כולל דברי הפרשנות וההסבר</w:t>
      </w:r>
      <w:r>
        <w:rPr>
          <w:rFonts w:hint="cs"/>
          <w:rtl/>
          <w:lang w:eastAsia="he-IL"/>
        </w:rPr>
        <w:t>.</w:t>
      </w:r>
      <w:r w:rsidR="00192BFF" w:rsidRPr="00192BFF">
        <w:rPr>
          <w:rFonts w:hint="cs"/>
          <w:rtl/>
          <w:lang w:eastAsia="he-IL"/>
        </w:rPr>
        <w:t xml:space="preserve"> אני מבין את החשש</w:t>
      </w:r>
      <w:r>
        <w:rPr>
          <w:rFonts w:hint="cs"/>
          <w:rtl/>
          <w:lang w:eastAsia="he-IL"/>
        </w:rPr>
        <w:t>.</w:t>
      </w:r>
    </w:p>
    <w:p w14:paraId="37E5EC01" w14:textId="77777777" w:rsidR="00744B6B" w:rsidRDefault="00744B6B" w:rsidP="00744B6B">
      <w:pPr>
        <w:rPr>
          <w:rtl/>
          <w:lang w:eastAsia="he-IL"/>
        </w:rPr>
      </w:pPr>
      <w:bookmarkStart w:id="397" w:name="_ETM_Q1_1591370"/>
      <w:bookmarkStart w:id="398" w:name="_ETM_Q1_1591450"/>
      <w:bookmarkEnd w:id="397"/>
      <w:bookmarkEnd w:id="398"/>
    </w:p>
    <w:p w14:paraId="14957CCC" w14:textId="79F3D6B3" w:rsidR="00744B6B" w:rsidRDefault="00744B6B" w:rsidP="00744B6B">
      <w:pPr>
        <w:pStyle w:val="a5"/>
        <w:keepNext/>
        <w:rPr>
          <w:rtl/>
        </w:rPr>
      </w:pPr>
      <w:bookmarkStart w:id="399" w:name="ET_speaker_הילה_בוסקילה_75"/>
      <w:r w:rsidRPr="00744B6B">
        <w:rPr>
          <w:rStyle w:val="TagStyle"/>
          <w:rtl/>
        </w:rPr>
        <w:t xml:space="preserve"> &lt;&lt; דובר &gt;&gt; </w:t>
      </w:r>
      <w:r>
        <w:rPr>
          <w:rtl/>
        </w:rPr>
        <w:t>הילה בוסקילה:</w:t>
      </w:r>
      <w:r w:rsidRPr="00744B6B">
        <w:rPr>
          <w:rStyle w:val="TagStyle"/>
          <w:rtl/>
        </w:rPr>
        <w:t xml:space="preserve"> &lt;&lt; דובר &gt;&gt;</w:t>
      </w:r>
      <w:r>
        <w:rPr>
          <w:rtl/>
        </w:rPr>
        <w:t xml:space="preserve"> </w:t>
      </w:r>
      <w:bookmarkEnd w:id="399"/>
    </w:p>
    <w:p w14:paraId="713D0B11" w14:textId="77777777" w:rsidR="00744B6B" w:rsidRDefault="00744B6B" w:rsidP="00744B6B">
      <w:pPr>
        <w:pStyle w:val="KeepWithNext"/>
        <w:rPr>
          <w:rtl/>
          <w:lang w:eastAsia="he-IL"/>
        </w:rPr>
      </w:pPr>
    </w:p>
    <w:p w14:paraId="3B36A4ED" w14:textId="39E126BC" w:rsidR="00744B6B" w:rsidRDefault="00744B6B" w:rsidP="00744B6B">
      <w:pPr>
        <w:rPr>
          <w:rtl/>
          <w:lang w:eastAsia="he-IL"/>
        </w:rPr>
      </w:pPr>
      <w:bookmarkStart w:id="400" w:name="_ETM_Q1_1588561"/>
      <w:bookmarkStart w:id="401" w:name="_ETM_Q1_1588598"/>
      <w:bookmarkEnd w:id="400"/>
      <w:bookmarkEnd w:id="401"/>
      <w:r>
        <w:rPr>
          <w:rFonts w:hint="cs"/>
          <w:rtl/>
          <w:lang w:eastAsia="he-IL"/>
        </w:rPr>
        <w:t xml:space="preserve">זה גם יהיה פחות </w:t>
      </w:r>
      <w:bookmarkStart w:id="402" w:name="_ETM_Q1_1588115"/>
      <w:bookmarkEnd w:id="402"/>
      <w:r>
        <w:rPr>
          <w:rFonts w:hint="cs"/>
          <w:rtl/>
          <w:lang w:eastAsia="he-IL"/>
        </w:rPr>
        <w:t>ודאות - - -</w:t>
      </w:r>
    </w:p>
    <w:p w14:paraId="5764C5DB" w14:textId="77777777" w:rsidR="00744B6B" w:rsidRDefault="00744B6B" w:rsidP="00744B6B">
      <w:pPr>
        <w:rPr>
          <w:rtl/>
          <w:lang w:eastAsia="he-IL"/>
        </w:rPr>
      </w:pPr>
      <w:bookmarkStart w:id="403" w:name="_ETM_Q1_1592868"/>
      <w:bookmarkStart w:id="404" w:name="_ETM_Q1_1592938"/>
      <w:bookmarkEnd w:id="403"/>
      <w:bookmarkEnd w:id="404"/>
    </w:p>
    <w:p w14:paraId="435C876E" w14:textId="1A8081CC" w:rsidR="00744B6B" w:rsidRDefault="00744B6B" w:rsidP="00744B6B">
      <w:pPr>
        <w:pStyle w:val="af8"/>
        <w:keepNext/>
        <w:rPr>
          <w:rtl/>
        </w:rPr>
      </w:pPr>
      <w:bookmarkStart w:id="405" w:name="ET_yor_6157_76"/>
      <w:r w:rsidRPr="00744B6B">
        <w:rPr>
          <w:rStyle w:val="TagStyle"/>
          <w:rtl/>
        </w:rPr>
        <w:t xml:space="preserve"> &lt;&lt; יור &gt;&gt; </w:t>
      </w:r>
      <w:r>
        <w:rPr>
          <w:rtl/>
        </w:rPr>
        <w:t>היו"ר שמחה רוטמן:</w:t>
      </w:r>
      <w:r w:rsidRPr="00744B6B">
        <w:rPr>
          <w:rStyle w:val="TagStyle"/>
          <w:rtl/>
        </w:rPr>
        <w:t xml:space="preserve"> &lt;&lt; יור &gt;&gt;</w:t>
      </w:r>
      <w:r>
        <w:rPr>
          <w:rtl/>
        </w:rPr>
        <w:t xml:space="preserve"> </w:t>
      </w:r>
      <w:bookmarkEnd w:id="405"/>
    </w:p>
    <w:p w14:paraId="3BB6EAAA" w14:textId="77777777" w:rsidR="00744B6B" w:rsidRDefault="00744B6B" w:rsidP="00744B6B">
      <w:pPr>
        <w:pStyle w:val="KeepWithNext"/>
        <w:rPr>
          <w:rtl/>
          <w:lang w:eastAsia="he-IL"/>
        </w:rPr>
      </w:pPr>
    </w:p>
    <w:p w14:paraId="53847899" w14:textId="520F2F93" w:rsidR="00192BFF" w:rsidRDefault="00192BFF" w:rsidP="00192BFF">
      <w:pPr>
        <w:rPr>
          <w:rtl/>
          <w:lang w:eastAsia="he-IL"/>
        </w:rPr>
      </w:pPr>
      <w:bookmarkStart w:id="406" w:name="_ETM_Q1_1594261"/>
      <w:bookmarkEnd w:id="406"/>
      <w:r w:rsidRPr="00192BFF">
        <w:rPr>
          <w:rFonts w:hint="cs"/>
          <w:rtl/>
          <w:lang w:eastAsia="he-IL"/>
        </w:rPr>
        <w:t xml:space="preserve">אבל תשימי לב </w:t>
      </w:r>
      <w:r w:rsidR="00744B6B">
        <w:rPr>
          <w:rFonts w:hint="cs"/>
          <w:rtl/>
          <w:lang w:eastAsia="he-IL"/>
        </w:rPr>
        <w:t>ל-</w:t>
      </w:r>
      <w:r w:rsidR="00744B6B">
        <w:rPr>
          <w:lang w:eastAsia="he-IL"/>
        </w:rPr>
        <w:t>default</w:t>
      </w:r>
      <w:r w:rsidR="00744B6B">
        <w:rPr>
          <w:rFonts w:hint="cs"/>
          <w:rtl/>
          <w:lang w:eastAsia="he-IL"/>
        </w:rPr>
        <w:t>.</w:t>
      </w:r>
      <w:r w:rsidRPr="00192BFF">
        <w:rPr>
          <w:rFonts w:hint="cs"/>
          <w:rtl/>
          <w:lang w:eastAsia="he-IL"/>
        </w:rPr>
        <w:t xml:space="preserve"> אם אני אומר</w:t>
      </w:r>
      <w:r w:rsidR="00744B6B">
        <w:rPr>
          <w:rFonts w:hint="cs"/>
          <w:rtl/>
          <w:lang w:eastAsia="he-IL"/>
        </w:rPr>
        <w:t>:</w:t>
      </w:r>
      <w:r w:rsidRPr="00192BFF">
        <w:rPr>
          <w:rFonts w:hint="cs"/>
          <w:rtl/>
          <w:lang w:eastAsia="he-IL"/>
        </w:rPr>
        <w:t xml:space="preserve"> הצדדים להסכם הבוררות הסכימו במפורש בכתב כי נושא הסכם הבוררות קשור ליותר מתחום שיפוט אחד. הצדדים הסכימו</w:t>
      </w:r>
      <w:r w:rsidR="00744B6B">
        <w:rPr>
          <w:rFonts w:hint="cs"/>
          <w:rtl/>
          <w:lang w:eastAsia="he-IL"/>
        </w:rPr>
        <w:t>,</w:t>
      </w:r>
      <w:r w:rsidRPr="00192BFF">
        <w:rPr>
          <w:rFonts w:hint="cs"/>
          <w:rtl/>
          <w:lang w:eastAsia="he-IL"/>
        </w:rPr>
        <w:t xml:space="preserve"> ועכשיו כשיבוא אחד מהצדדים או מישהו אחר לבוא ולטעון שזה לא קיים</w:t>
      </w:r>
      <w:r w:rsidR="00744B6B">
        <w:rPr>
          <w:rFonts w:hint="cs"/>
          <w:rtl/>
          <w:lang w:eastAsia="he-IL"/>
        </w:rPr>
        <w:t>,</w:t>
      </w:r>
      <w:r w:rsidRPr="00192BFF">
        <w:rPr>
          <w:rFonts w:hint="cs"/>
          <w:rtl/>
          <w:lang w:eastAsia="he-IL"/>
        </w:rPr>
        <w:t xml:space="preserve"> קודם כ</w:t>
      </w:r>
      <w:r w:rsidR="00744B6B">
        <w:rPr>
          <w:rFonts w:hint="cs"/>
          <w:rtl/>
          <w:lang w:eastAsia="he-IL"/>
        </w:rPr>
        <w:t>ו</w:t>
      </w:r>
      <w:r w:rsidRPr="00192BFF">
        <w:rPr>
          <w:rFonts w:hint="cs"/>
          <w:rtl/>
          <w:lang w:eastAsia="he-IL"/>
        </w:rPr>
        <w:t>ל עומדת כנגדו האמירה</w:t>
      </w:r>
      <w:r w:rsidR="00744B6B">
        <w:rPr>
          <w:rFonts w:hint="cs"/>
          <w:rtl/>
          <w:lang w:eastAsia="he-IL"/>
        </w:rPr>
        <w:t>:</w:t>
      </w:r>
      <w:r w:rsidRPr="00192BFF">
        <w:rPr>
          <w:rFonts w:hint="cs"/>
          <w:rtl/>
          <w:lang w:eastAsia="he-IL"/>
        </w:rPr>
        <w:t xml:space="preserve"> אתה הסכמת שזה נוגע ליותר</w:t>
      </w:r>
      <w:r w:rsidR="00744B6B">
        <w:rPr>
          <w:rFonts w:hint="cs"/>
          <w:rtl/>
          <w:lang w:eastAsia="he-IL"/>
        </w:rPr>
        <w:t xml:space="preserve"> </w:t>
      </w:r>
      <w:r w:rsidRPr="00192BFF">
        <w:rPr>
          <w:rFonts w:hint="cs"/>
          <w:rtl/>
          <w:lang w:eastAsia="he-IL"/>
        </w:rPr>
        <w:t>מזה, עכשיו אתה בעצם טוען נגד משהו שאתה כבר טענת</w:t>
      </w:r>
      <w:r w:rsidR="00744B6B">
        <w:rPr>
          <w:rFonts w:hint="cs"/>
          <w:rtl/>
          <w:lang w:eastAsia="he-IL"/>
        </w:rPr>
        <w:t xml:space="preserve"> –</w:t>
      </w:r>
      <w:r w:rsidRPr="00192BFF">
        <w:rPr>
          <w:rFonts w:hint="cs"/>
          <w:rtl/>
          <w:lang w:eastAsia="he-IL"/>
        </w:rPr>
        <w:t xml:space="preserve"> באיזה סעיף זה</w:t>
      </w:r>
      <w:r w:rsidR="00744B6B">
        <w:rPr>
          <w:rFonts w:hint="cs"/>
          <w:rtl/>
          <w:lang w:eastAsia="he-IL"/>
        </w:rPr>
        <w:t>? זה</w:t>
      </w:r>
      <w:r w:rsidRPr="00192BFF">
        <w:rPr>
          <w:rFonts w:hint="cs"/>
          <w:rtl/>
          <w:lang w:eastAsia="he-IL"/>
        </w:rPr>
        <w:t xml:space="preserve"> בפרוצדורה העותומנית, לא? </w:t>
      </w:r>
      <w:r w:rsidR="00744B6B">
        <w:rPr>
          <w:rFonts w:hint="eastAsia"/>
          <w:rtl/>
          <w:lang w:eastAsia="he-IL"/>
        </w:rPr>
        <w:t>–</w:t>
      </w:r>
      <w:r w:rsidR="00744B6B">
        <w:rPr>
          <w:rFonts w:hint="cs"/>
          <w:rtl/>
          <w:lang w:eastAsia="he-IL"/>
        </w:rPr>
        <w:t xml:space="preserve"> </w:t>
      </w:r>
      <w:r w:rsidRPr="00192BFF">
        <w:rPr>
          <w:rFonts w:hint="cs"/>
          <w:rtl/>
          <w:lang w:eastAsia="he-IL"/>
        </w:rPr>
        <w:t xml:space="preserve">להעלות טענות בעל פה נגד הסכם בכתב? חוק הפרוצדורה </w:t>
      </w:r>
      <w:r w:rsidR="00744B6B">
        <w:rPr>
          <w:rFonts w:hint="cs"/>
          <w:rtl/>
          <w:lang w:eastAsia="he-IL"/>
        </w:rPr>
        <w:t xml:space="preserve">האזרחית </w:t>
      </w:r>
      <w:bookmarkStart w:id="407" w:name="_ETM_Q1_1627792"/>
      <w:bookmarkEnd w:id="407"/>
      <w:r w:rsidRPr="00192BFF">
        <w:rPr>
          <w:rFonts w:hint="cs"/>
          <w:rtl/>
          <w:lang w:eastAsia="he-IL"/>
        </w:rPr>
        <w:t>העותומנית, אני לא זוכר את השם שלה.</w:t>
      </w:r>
      <w:bookmarkStart w:id="408" w:name="_ETM_Q1_1633280"/>
      <w:bookmarkEnd w:id="408"/>
    </w:p>
    <w:p w14:paraId="013FF1BC" w14:textId="77777777" w:rsidR="00744B6B" w:rsidRDefault="00744B6B" w:rsidP="00192BFF">
      <w:pPr>
        <w:rPr>
          <w:rtl/>
          <w:lang w:eastAsia="he-IL"/>
        </w:rPr>
      </w:pPr>
      <w:bookmarkStart w:id="409" w:name="_ETM_Q1_1633335"/>
      <w:bookmarkEnd w:id="409"/>
    </w:p>
    <w:p w14:paraId="078CAD22" w14:textId="4F0030D2" w:rsidR="00744B6B" w:rsidRDefault="00744B6B" w:rsidP="00744B6B">
      <w:pPr>
        <w:pStyle w:val="afb"/>
        <w:keepNext/>
        <w:rPr>
          <w:rtl/>
          <w:lang w:eastAsia="he-IL"/>
        </w:rPr>
      </w:pPr>
      <w:bookmarkStart w:id="410" w:name="ET_guest_604405_77"/>
      <w:r w:rsidRPr="00744B6B">
        <w:rPr>
          <w:rStyle w:val="TagStyle"/>
          <w:rtl/>
        </w:rPr>
        <w:t xml:space="preserve"> &lt;&lt; אורח &gt;&gt; </w:t>
      </w:r>
      <w:r>
        <w:rPr>
          <w:rtl/>
          <w:lang w:eastAsia="he-IL"/>
        </w:rPr>
        <w:t>דפנה קפליוק:</w:t>
      </w:r>
      <w:r w:rsidRPr="00744B6B">
        <w:rPr>
          <w:rStyle w:val="TagStyle"/>
          <w:rtl/>
        </w:rPr>
        <w:t xml:space="preserve"> &lt;&lt; אורח &gt;&gt;</w:t>
      </w:r>
      <w:r>
        <w:rPr>
          <w:rtl/>
          <w:lang w:eastAsia="he-IL"/>
        </w:rPr>
        <w:t xml:space="preserve"> </w:t>
      </w:r>
      <w:bookmarkEnd w:id="410"/>
    </w:p>
    <w:p w14:paraId="73DEF8FF" w14:textId="77777777" w:rsidR="00744B6B" w:rsidRDefault="00744B6B" w:rsidP="00744B6B">
      <w:pPr>
        <w:pStyle w:val="KeepWithNext"/>
        <w:rPr>
          <w:rtl/>
          <w:lang w:eastAsia="he-IL"/>
        </w:rPr>
      </w:pPr>
    </w:p>
    <w:p w14:paraId="49003894" w14:textId="519AEFE6" w:rsidR="00192BFF" w:rsidRDefault="00192BFF" w:rsidP="00192BFF">
      <w:pPr>
        <w:rPr>
          <w:rtl/>
          <w:lang w:eastAsia="he-IL"/>
        </w:rPr>
      </w:pPr>
      <w:r w:rsidRPr="00192BFF">
        <w:rPr>
          <w:rFonts w:hint="cs"/>
          <w:rtl/>
          <w:lang w:eastAsia="he-IL"/>
        </w:rPr>
        <w:t>נדמה לי שזה היה סעיף 80.</w:t>
      </w:r>
    </w:p>
    <w:p w14:paraId="46C44FDD" w14:textId="77777777" w:rsidR="00744B6B" w:rsidRDefault="00744B6B" w:rsidP="00192BFF">
      <w:pPr>
        <w:rPr>
          <w:rtl/>
          <w:lang w:eastAsia="he-IL"/>
        </w:rPr>
      </w:pPr>
      <w:bookmarkStart w:id="411" w:name="_ETM_Q1_1634671"/>
      <w:bookmarkStart w:id="412" w:name="_ETM_Q1_1634762"/>
      <w:bookmarkEnd w:id="411"/>
      <w:bookmarkEnd w:id="412"/>
    </w:p>
    <w:p w14:paraId="3E4BADD0" w14:textId="555DCD97" w:rsidR="00744B6B" w:rsidRDefault="00744B6B" w:rsidP="00744B6B">
      <w:pPr>
        <w:pStyle w:val="af8"/>
        <w:keepNext/>
        <w:rPr>
          <w:rtl/>
        </w:rPr>
      </w:pPr>
      <w:bookmarkStart w:id="413" w:name="ET_yor_6157_78"/>
      <w:r w:rsidRPr="00744B6B">
        <w:rPr>
          <w:rStyle w:val="TagStyle"/>
          <w:rtl/>
        </w:rPr>
        <w:t xml:space="preserve"> &lt;&lt; יור &gt;&gt; </w:t>
      </w:r>
      <w:r>
        <w:rPr>
          <w:rtl/>
        </w:rPr>
        <w:t>היו"ר שמחה רוטמן:</w:t>
      </w:r>
      <w:r w:rsidRPr="00744B6B">
        <w:rPr>
          <w:rStyle w:val="TagStyle"/>
          <w:rtl/>
        </w:rPr>
        <w:t xml:space="preserve"> &lt;&lt; יור &gt;&gt;</w:t>
      </w:r>
      <w:r>
        <w:rPr>
          <w:rtl/>
        </w:rPr>
        <w:t xml:space="preserve"> </w:t>
      </w:r>
      <w:bookmarkEnd w:id="413"/>
    </w:p>
    <w:p w14:paraId="5DC269AD" w14:textId="77777777" w:rsidR="00744B6B" w:rsidRDefault="00744B6B" w:rsidP="00744B6B">
      <w:pPr>
        <w:pStyle w:val="KeepWithNext"/>
        <w:rPr>
          <w:rtl/>
          <w:lang w:eastAsia="he-IL"/>
        </w:rPr>
      </w:pPr>
    </w:p>
    <w:p w14:paraId="40C574FB" w14:textId="6B43B464" w:rsidR="00150A6C" w:rsidRDefault="00192BFF" w:rsidP="00744B6B">
      <w:pPr>
        <w:rPr>
          <w:rtl/>
          <w:lang w:eastAsia="he-IL"/>
        </w:rPr>
      </w:pPr>
      <w:bookmarkStart w:id="414" w:name="_ETM_Q1_1636015"/>
      <w:bookmarkEnd w:id="414"/>
      <w:r w:rsidRPr="00192BFF">
        <w:rPr>
          <w:rFonts w:hint="cs"/>
          <w:rtl/>
          <w:lang w:eastAsia="he-IL"/>
        </w:rPr>
        <w:t>כן, זה אחד הסעיפים האהובים</w:t>
      </w:r>
      <w:r w:rsidR="00744B6B">
        <w:rPr>
          <w:rFonts w:hint="cs"/>
          <w:rtl/>
          <w:lang w:eastAsia="he-IL"/>
        </w:rPr>
        <w:t xml:space="preserve"> עליי, שאומר</w:t>
      </w:r>
      <w:r w:rsidRPr="00192BFF">
        <w:rPr>
          <w:rFonts w:hint="cs"/>
          <w:rtl/>
          <w:lang w:eastAsia="he-IL"/>
        </w:rPr>
        <w:t xml:space="preserve"> משהו מאוד מאוד מפורש ואף אחד לא שם עליו. כל הזמן מעלים בעל פה טענות נגד הסכם בכתב. אז קודם כ</w:t>
      </w:r>
      <w:r w:rsidR="00744B6B">
        <w:rPr>
          <w:rFonts w:hint="cs"/>
          <w:rtl/>
          <w:lang w:eastAsia="he-IL"/>
        </w:rPr>
        <w:t>ו</w:t>
      </w:r>
      <w:r w:rsidRPr="00192BFF">
        <w:rPr>
          <w:rFonts w:hint="cs"/>
          <w:rtl/>
          <w:lang w:eastAsia="he-IL"/>
        </w:rPr>
        <w:t>ל אתה צריך להיות בפוזיציה כבר פחות נוחה להעלות את הטענה, כי אתה כבר הסכמת שזה כן נוגע ליותר מתחום שיפוט</w:t>
      </w:r>
      <w:r w:rsidR="00744B6B">
        <w:rPr>
          <w:rFonts w:hint="cs"/>
          <w:rtl/>
          <w:lang w:eastAsia="he-IL"/>
        </w:rPr>
        <w:t>,</w:t>
      </w:r>
      <w:r w:rsidRPr="00192BFF">
        <w:rPr>
          <w:rFonts w:hint="cs"/>
          <w:rtl/>
          <w:lang w:eastAsia="he-IL"/>
        </w:rPr>
        <w:t xml:space="preserve"> ואתה צריך להגיד נגד עצמך במידה מסוימת</w:t>
      </w:r>
      <w:r w:rsidR="00744B6B">
        <w:rPr>
          <w:rFonts w:hint="cs"/>
          <w:rtl/>
          <w:lang w:eastAsia="he-IL"/>
        </w:rPr>
        <w:t>,</w:t>
      </w:r>
      <w:r w:rsidRPr="00192BFF">
        <w:rPr>
          <w:rFonts w:hint="cs"/>
          <w:rtl/>
          <w:lang w:eastAsia="he-IL"/>
        </w:rPr>
        <w:t xml:space="preserve"> שמה שאתה כתבת זה לא היה נכון, זה פיקציה</w:t>
      </w:r>
      <w:r w:rsidR="00744B6B">
        <w:rPr>
          <w:rFonts w:hint="cs"/>
          <w:rtl/>
          <w:lang w:eastAsia="he-IL"/>
        </w:rPr>
        <w:t>,</w:t>
      </w:r>
      <w:r w:rsidRPr="00192BFF">
        <w:rPr>
          <w:rFonts w:hint="cs"/>
          <w:rtl/>
          <w:lang w:eastAsia="he-IL"/>
        </w:rPr>
        <w:t xml:space="preserve"> וממילא</w:t>
      </w:r>
      <w:r w:rsidR="00744B6B">
        <w:rPr>
          <w:rFonts w:hint="cs"/>
          <w:rtl/>
          <w:lang w:eastAsia="he-IL"/>
        </w:rPr>
        <w:t xml:space="preserve"> - - -</w:t>
      </w:r>
    </w:p>
    <w:p w14:paraId="561308BC" w14:textId="77777777" w:rsidR="00744B6B" w:rsidRDefault="00744B6B" w:rsidP="00744B6B">
      <w:pPr>
        <w:rPr>
          <w:rtl/>
          <w:lang w:eastAsia="he-IL"/>
        </w:rPr>
      </w:pPr>
      <w:bookmarkStart w:id="415" w:name="_ETM_Q1_1661910"/>
      <w:bookmarkStart w:id="416" w:name="_ETM_Q1_1662006"/>
      <w:bookmarkEnd w:id="415"/>
      <w:bookmarkEnd w:id="416"/>
    </w:p>
    <w:p w14:paraId="29D34518" w14:textId="0AA509E0" w:rsidR="00744B6B" w:rsidRDefault="00744B6B" w:rsidP="00744B6B">
      <w:pPr>
        <w:pStyle w:val="afb"/>
        <w:keepNext/>
        <w:rPr>
          <w:rtl/>
          <w:lang w:eastAsia="he-IL"/>
        </w:rPr>
      </w:pPr>
      <w:bookmarkStart w:id="417" w:name="ET_guest_811242_79"/>
      <w:r w:rsidRPr="00744B6B">
        <w:rPr>
          <w:rStyle w:val="TagStyle"/>
          <w:rtl/>
        </w:rPr>
        <w:t xml:space="preserve"> &lt;&lt; אורח &gt;&gt; </w:t>
      </w:r>
      <w:r>
        <w:rPr>
          <w:rtl/>
          <w:lang w:eastAsia="he-IL"/>
        </w:rPr>
        <w:t>שירה עמנואל:</w:t>
      </w:r>
      <w:r w:rsidRPr="00744B6B">
        <w:rPr>
          <w:rStyle w:val="TagStyle"/>
          <w:rtl/>
        </w:rPr>
        <w:t xml:space="preserve"> &lt;&lt; אורח &gt;&gt;</w:t>
      </w:r>
      <w:r>
        <w:rPr>
          <w:rtl/>
          <w:lang w:eastAsia="he-IL"/>
        </w:rPr>
        <w:t xml:space="preserve"> </w:t>
      </w:r>
      <w:bookmarkEnd w:id="417"/>
    </w:p>
    <w:p w14:paraId="2C5B5C50" w14:textId="77777777" w:rsidR="00744B6B" w:rsidRDefault="00744B6B" w:rsidP="00744B6B">
      <w:pPr>
        <w:pStyle w:val="KeepWithNext"/>
        <w:rPr>
          <w:rtl/>
          <w:lang w:eastAsia="he-IL"/>
        </w:rPr>
      </w:pPr>
    </w:p>
    <w:p w14:paraId="793C43B6" w14:textId="77777777" w:rsidR="00744B6B" w:rsidRDefault="00744B6B" w:rsidP="00744B6B">
      <w:pPr>
        <w:rPr>
          <w:rtl/>
          <w:lang w:eastAsia="he-IL"/>
        </w:rPr>
      </w:pPr>
      <w:r>
        <w:rPr>
          <w:rFonts w:hint="cs"/>
          <w:rtl/>
          <w:lang w:eastAsia="he-IL"/>
        </w:rPr>
        <w:t>זה גם</w:t>
      </w:r>
      <w:r w:rsidR="00192BFF" w:rsidRPr="00192BFF">
        <w:rPr>
          <w:rFonts w:hint="cs"/>
          <w:rtl/>
          <w:lang w:eastAsia="he-IL"/>
        </w:rPr>
        <w:t xml:space="preserve"> בחלופה הראשונה. </w:t>
      </w:r>
      <w:bookmarkStart w:id="418" w:name="_ETM_Q1_1663518"/>
      <w:bookmarkEnd w:id="418"/>
    </w:p>
    <w:p w14:paraId="1F13F6E2" w14:textId="77777777" w:rsidR="00744B6B" w:rsidRDefault="00744B6B" w:rsidP="00744B6B">
      <w:pPr>
        <w:rPr>
          <w:rtl/>
          <w:lang w:eastAsia="he-IL"/>
        </w:rPr>
      </w:pPr>
      <w:bookmarkStart w:id="419" w:name="_ETM_Q1_1663573"/>
      <w:bookmarkEnd w:id="419"/>
    </w:p>
    <w:p w14:paraId="15F1437F" w14:textId="78789F0D" w:rsidR="00744B6B" w:rsidRDefault="00744B6B" w:rsidP="00744B6B">
      <w:pPr>
        <w:pStyle w:val="af8"/>
        <w:keepNext/>
        <w:rPr>
          <w:rtl/>
        </w:rPr>
      </w:pPr>
      <w:bookmarkStart w:id="420" w:name="ET_yor_6157_80"/>
      <w:r w:rsidRPr="00744B6B">
        <w:rPr>
          <w:rStyle w:val="TagStyle"/>
          <w:rtl/>
        </w:rPr>
        <w:t xml:space="preserve"> &lt;&lt; יור &gt;&gt; </w:t>
      </w:r>
      <w:r>
        <w:rPr>
          <w:rtl/>
        </w:rPr>
        <w:t>היו"ר שמחה רוטמן:</w:t>
      </w:r>
      <w:r w:rsidRPr="00744B6B">
        <w:rPr>
          <w:rStyle w:val="TagStyle"/>
          <w:rtl/>
        </w:rPr>
        <w:t xml:space="preserve"> &lt;&lt; יור &gt;&gt;</w:t>
      </w:r>
      <w:r>
        <w:rPr>
          <w:rtl/>
        </w:rPr>
        <w:t xml:space="preserve"> </w:t>
      </w:r>
      <w:bookmarkEnd w:id="420"/>
    </w:p>
    <w:p w14:paraId="01494319" w14:textId="77777777" w:rsidR="00744B6B" w:rsidRDefault="00744B6B" w:rsidP="00744B6B">
      <w:pPr>
        <w:pStyle w:val="KeepWithNext"/>
        <w:rPr>
          <w:rtl/>
          <w:lang w:eastAsia="he-IL"/>
        </w:rPr>
      </w:pPr>
    </w:p>
    <w:p w14:paraId="612BE0DA" w14:textId="77777777" w:rsidR="00744B6B" w:rsidRDefault="00192BFF" w:rsidP="00744B6B">
      <w:pPr>
        <w:rPr>
          <w:rtl/>
          <w:lang w:eastAsia="he-IL"/>
        </w:rPr>
      </w:pPr>
      <w:bookmarkStart w:id="421" w:name="_ETM_Q1_1663606"/>
      <w:bookmarkStart w:id="422" w:name="_ETM_Q1_1663687"/>
      <w:bookmarkEnd w:id="421"/>
      <w:bookmarkEnd w:id="422"/>
      <w:r w:rsidRPr="00192BFF">
        <w:rPr>
          <w:rFonts w:hint="cs"/>
          <w:rtl/>
          <w:lang w:eastAsia="he-IL"/>
        </w:rPr>
        <w:t>זה בחלופה הראשונה</w:t>
      </w:r>
      <w:r w:rsidR="00744B6B">
        <w:rPr>
          <w:rFonts w:hint="cs"/>
          <w:rtl/>
          <w:lang w:eastAsia="he-IL"/>
        </w:rPr>
        <w:t>.</w:t>
      </w:r>
      <w:r w:rsidRPr="00192BFF">
        <w:rPr>
          <w:rFonts w:hint="cs"/>
          <w:rtl/>
          <w:lang w:eastAsia="he-IL"/>
        </w:rPr>
        <w:t xml:space="preserve"> זה רק בחלופה הראשונה</w:t>
      </w:r>
      <w:r w:rsidR="00744B6B">
        <w:rPr>
          <w:rFonts w:hint="cs"/>
          <w:rtl/>
          <w:lang w:eastAsia="he-IL"/>
        </w:rPr>
        <w:t>.</w:t>
      </w:r>
      <w:bookmarkStart w:id="423" w:name="_ETM_Q1_1667360"/>
      <w:bookmarkEnd w:id="423"/>
    </w:p>
    <w:p w14:paraId="026CFEB8" w14:textId="77777777" w:rsidR="00744B6B" w:rsidRDefault="00744B6B" w:rsidP="00744B6B">
      <w:pPr>
        <w:rPr>
          <w:rtl/>
          <w:lang w:eastAsia="he-IL"/>
        </w:rPr>
      </w:pPr>
      <w:bookmarkStart w:id="424" w:name="_ETM_Q1_1667453"/>
      <w:bookmarkStart w:id="425" w:name="_ETM_Q1_1667332"/>
      <w:bookmarkEnd w:id="424"/>
      <w:bookmarkEnd w:id="425"/>
    </w:p>
    <w:p w14:paraId="540FB946" w14:textId="467ABD45" w:rsidR="00744B6B" w:rsidRDefault="00744B6B" w:rsidP="00744B6B">
      <w:pPr>
        <w:pStyle w:val="afb"/>
        <w:keepNext/>
        <w:rPr>
          <w:rtl/>
          <w:lang w:eastAsia="he-IL"/>
        </w:rPr>
      </w:pPr>
      <w:bookmarkStart w:id="426" w:name="ET_guest_811242_81"/>
      <w:r w:rsidRPr="00744B6B">
        <w:rPr>
          <w:rStyle w:val="TagStyle"/>
          <w:rtl/>
        </w:rPr>
        <w:lastRenderedPageBreak/>
        <w:t xml:space="preserve"> &lt;&lt; אורח &gt;&gt; </w:t>
      </w:r>
      <w:r>
        <w:rPr>
          <w:rtl/>
          <w:lang w:eastAsia="he-IL"/>
        </w:rPr>
        <w:t>שירה עמנואל:</w:t>
      </w:r>
      <w:r w:rsidRPr="00744B6B">
        <w:rPr>
          <w:rStyle w:val="TagStyle"/>
          <w:rtl/>
        </w:rPr>
        <w:t xml:space="preserve"> &lt;&lt; אורח &gt;&gt;</w:t>
      </w:r>
      <w:r>
        <w:rPr>
          <w:rtl/>
          <w:lang w:eastAsia="he-IL"/>
        </w:rPr>
        <w:t xml:space="preserve"> </w:t>
      </w:r>
      <w:bookmarkEnd w:id="426"/>
    </w:p>
    <w:p w14:paraId="0CF01EAA" w14:textId="77777777" w:rsidR="00744B6B" w:rsidRDefault="00744B6B" w:rsidP="00744B6B">
      <w:pPr>
        <w:pStyle w:val="KeepWithNext"/>
        <w:rPr>
          <w:rtl/>
          <w:lang w:eastAsia="he-IL"/>
        </w:rPr>
      </w:pPr>
    </w:p>
    <w:p w14:paraId="13D0DF4A" w14:textId="0CE9ABCB" w:rsidR="00744B6B" w:rsidRDefault="00744B6B" w:rsidP="00744B6B">
      <w:pPr>
        <w:rPr>
          <w:rtl/>
          <w:lang w:eastAsia="he-IL"/>
        </w:rPr>
      </w:pPr>
      <w:bookmarkStart w:id="427" w:name="_ETM_Q1_1668114"/>
      <w:bookmarkStart w:id="428" w:name="_ETM_Q1_1668208"/>
      <w:bookmarkEnd w:id="427"/>
      <w:bookmarkEnd w:id="428"/>
      <w:r>
        <w:rPr>
          <w:rFonts w:hint="cs"/>
          <w:rtl/>
          <w:lang w:eastAsia="he-IL"/>
        </w:rPr>
        <w:t>לא, זה גם בשנייה, כי - - -</w:t>
      </w:r>
    </w:p>
    <w:p w14:paraId="1EFE20A1" w14:textId="77777777" w:rsidR="00744B6B" w:rsidRDefault="00744B6B" w:rsidP="00744B6B">
      <w:pPr>
        <w:rPr>
          <w:rtl/>
          <w:lang w:eastAsia="he-IL"/>
        </w:rPr>
      </w:pPr>
    </w:p>
    <w:p w14:paraId="41C69F82" w14:textId="6DBBCA2B" w:rsidR="00744B6B" w:rsidRDefault="00744B6B" w:rsidP="00744B6B">
      <w:pPr>
        <w:pStyle w:val="af8"/>
        <w:keepNext/>
        <w:rPr>
          <w:rtl/>
        </w:rPr>
      </w:pPr>
      <w:bookmarkStart w:id="429" w:name="ET_yor_6157_82"/>
      <w:r w:rsidRPr="00744B6B">
        <w:rPr>
          <w:rStyle w:val="TagStyle"/>
          <w:rtl/>
        </w:rPr>
        <w:t xml:space="preserve"> &lt;&lt; יור &gt;&gt; </w:t>
      </w:r>
      <w:r>
        <w:rPr>
          <w:rtl/>
        </w:rPr>
        <w:t>היו"ר שמחה רוטמן:</w:t>
      </w:r>
      <w:r w:rsidRPr="00744B6B">
        <w:rPr>
          <w:rStyle w:val="TagStyle"/>
          <w:rtl/>
        </w:rPr>
        <w:t xml:space="preserve"> &lt;&lt; יור &gt;&gt;</w:t>
      </w:r>
      <w:r>
        <w:rPr>
          <w:rtl/>
        </w:rPr>
        <w:t xml:space="preserve"> </w:t>
      </w:r>
      <w:bookmarkEnd w:id="429"/>
    </w:p>
    <w:p w14:paraId="2943F28F" w14:textId="77777777" w:rsidR="00744B6B" w:rsidRDefault="00744B6B" w:rsidP="00744B6B">
      <w:pPr>
        <w:pStyle w:val="KeepWithNext"/>
        <w:rPr>
          <w:rtl/>
          <w:lang w:eastAsia="he-IL"/>
        </w:rPr>
      </w:pPr>
    </w:p>
    <w:p w14:paraId="43BF0CB6" w14:textId="77777777" w:rsidR="00744B6B" w:rsidRDefault="00192BFF" w:rsidP="00744B6B">
      <w:pPr>
        <w:rPr>
          <w:rtl/>
          <w:lang w:eastAsia="he-IL"/>
        </w:rPr>
      </w:pPr>
      <w:bookmarkStart w:id="430" w:name="_ETM_Q1_1665160"/>
      <w:bookmarkStart w:id="431" w:name="_ETM_Q1_1667495"/>
      <w:bookmarkStart w:id="432" w:name="_ETM_Q1_1667574"/>
      <w:bookmarkEnd w:id="430"/>
      <w:bookmarkEnd w:id="431"/>
      <w:bookmarkEnd w:id="432"/>
      <w:r w:rsidRPr="00192BFF">
        <w:rPr>
          <w:rFonts w:hint="cs"/>
          <w:rtl/>
          <w:lang w:eastAsia="he-IL"/>
        </w:rPr>
        <w:t>בחלופה</w:t>
      </w:r>
      <w:r w:rsidR="00744B6B">
        <w:rPr>
          <w:rFonts w:hint="cs"/>
          <w:rtl/>
          <w:lang w:eastAsia="he-IL"/>
        </w:rPr>
        <w:t xml:space="preserve"> </w:t>
      </w:r>
      <w:r w:rsidRPr="00192BFF">
        <w:rPr>
          <w:rFonts w:hint="cs"/>
          <w:rtl/>
          <w:lang w:eastAsia="he-IL"/>
        </w:rPr>
        <w:t>השנייה</w:t>
      </w:r>
      <w:r w:rsidR="00744B6B">
        <w:rPr>
          <w:rFonts w:hint="cs"/>
          <w:rtl/>
          <w:lang w:eastAsia="he-IL"/>
        </w:rPr>
        <w:t>,</w:t>
      </w:r>
      <w:r w:rsidRPr="00192BFF">
        <w:rPr>
          <w:rFonts w:hint="cs"/>
          <w:rtl/>
          <w:lang w:eastAsia="he-IL"/>
        </w:rPr>
        <w:t xml:space="preserve"> שיש מבחן עובדתי</w:t>
      </w:r>
      <w:r w:rsidR="00744B6B">
        <w:rPr>
          <w:rFonts w:hint="cs"/>
          <w:rtl/>
          <w:lang w:eastAsia="he-IL"/>
        </w:rPr>
        <w:t>,</w:t>
      </w:r>
      <w:r w:rsidRPr="00192BFF">
        <w:rPr>
          <w:rFonts w:hint="cs"/>
          <w:rtl/>
          <w:lang w:eastAsia="he-IL"/>
        </w:rPr>
        <w:t xml:space="preserve"> את</w:t>
      </w:r>
      <w:r w:rsidR="00744B6B">
        <w:rPr>
          <w:rFonts w:hint="cs"/>
          <w:rtl/>
          <w:lang w:eastAsia="he-IL"/>
        </w:rPr>
        <w:t>ה</w:t>
      </w:r>
      <w:r w:rsidRPr="00192BFF">
        <w:rPr>
          <w:rFonts w:hint="cs"/>
          <w:rtl/>
          <w:lang w:eastAsia="he-IL"/>
        </w:rPr>
        <w:t xml:space="preserve"> אומר</w:t>
      </w:r>
      <w:r w:rsidR="00744B6B">
        <w:rPr>
          <w:rFonts w:hint="cs"/>
          <w:rtl/>
          <w:lang w:eastAsia="he-IL"/>
        </w:rPr>
        <w:t>:</w:t>
      </w:r>
      <w:r w:rsidRPr="00192BFF">
        <w:rPr>
          <w:rFonts w:hint="cs"/>
          <w:rtl/>
          <w:lang w:eastAsia="he-IL"/>
        </w:rPr>
        <w:t xml:space="preserve"> נכון, אני לא חולק על זה, הסכמתי על זה בכתב, אבל מה לעשות שנושא הסכם הבוררות קשור </w:t>
      </w:r>
      <w:r w:rsidR="00744B6B">
        <w:rPr>
          <w:rFonts w:hint="cs"/>
          <w:rtl/>
          <w:lang w:eastAsia="he-IL"/>
        </w:rPr>
        <w:t>ל</w:t>
      </w:r>
      <w:r w:rsidRPr="00192BFF">
        <w:rPr>
          <w:rFonts w:hint="cs"/>
          <w:rtl/>
          <w:lang w:eastAsia="he-IL"/>
        </w:rPr>
        <w:t>לא יותר מתחום שיפוט אחד</w:t>
      </w:r>
      <w:r w:rsidR="00744B6B">
        <w:rPr>
          <w:rFonts w:hint="cs"/>
          <w:rtl/>
          <w:lang w:eastAsia="he-IL"/>
        </w:rPr>
        <w:t>.</w:t>
      </w:r>
      <w:r w:rsidRPr="00192BFF">
        <w:rPr>
          <w:rFonts w:hint="cs"/>
          <w:rtl/>
          <w:lang w:eastAsia="he-IL"/>
        </w:rPr>
        <w:t xml:space="preserve"> אני לא מתווכח שהסכמתי</w:t>
      </w:r>
      <w:r w:rsidR="00744B6B">
        <w:rPr>
          <w:rFonts w:hint="cs"/>
          <w:rtl/>
          <w:lang w:eastAsia="he-IL"/>
        </w:rPr>
        <w:t>.</w:t>
      </w:r>
      <w:r w:rsidRPr="00192BFF">
        <w:rPr>
          <w:rFonts w:hint="cs"/>
          <w:rtl/>
          <w:lang w:eastAsia="he-IL"/>
        </w:rPr>
        <w:t xml:space="preserve"> ולכן היפוך הנטל הזה לדעתי דווקא יצמצם </w:t>
      </w:r>
      <w:r w:rsidR="00744B6B">
        <w:rPr>
          <w:rFonts w:hint="cs"/>
          <w:rtl/>
          <w:lang w:eastAsia="he-IL"/>
        </w:rPr>
        <w:t xml:space="preserve">ליטיגציה. </w:t>
      </w:r>
      <w:bookmarkStart w:id="433" w:name="_ETM_Q1_1681158"/>
      <w:bookmarkEnd w:id="433"/>
      <w:r w:rsidRPr="00192BFF">
        <w:rPr>
          <w:rFonts w:hint="cs"/>
          <w:rtl/>
          <w:lang w:eastAsia="he-IL"/>
        </w:rPr>
        <w:t>אבל</w:t>
      </w:r>
      <w:r w:rsidR="00744B6B">
        <w:rPr>
          <w:rFonts w:hint="cs"/>
          <w:rtl/>
          <w:lang w:eastAsia="he-IL"/>
        </w:rPr>
        <w:t xml:space="preserve"> על זה</w:t>
      </w:r>
      <w:r w:rsidRPr="00192BFF">
        <w:rPr>
          <w:rFonts w:hint="cs"/>
          <w:rtl/>
          <w:lang w:eastAsia="he-IL"/>
        </w:rPr>
        <w:t xml:space="preserve"> ימים יגידו. </w:t>
      </w:r>
    </w:p>
    <w:p w14:paraId="1C8A9420" w14:textId="77777777" w:rsidR="00744B6B" w:rsidRDefault="00744B6B" w:rsidP="00744B6B">
      <w:pPr>
        <w:rPr>
          <w:rtl/>
          <w:lang w:eastAsia="he-IL"/>
        </w:rPr>
      </w:pPr>
    </w:p>
    <w:p w14:paraId="2E4C6320" w14:textId="5847C61C" w:rsidR="00744B6B" w:rsidRDefault="00744B6B" w:rsidP="00744B6B">
      <w:pPr>
        <w:pStyle w:val="a5"/>
        <w:keepNext/>
        <w:rPr>
          <w:rtl/>
        </w:rPr>
      </w:pPr>
      <w:bookmarkStart w:id="434" w:name="ET_speaker_הילה_בוסקילה_83"/>
      <w:r w:rsidRPr="00744B6B">
        <w:rPr>
          <w:rStyle w:val="TagStyle"/>
          <w:rtl/>
        </w:rPr>
        <w:t xml:space="preserve"> &lt;&lt; דובר &gt;&gt; </w:t>
      </w:r>
      <w:r>
        <w:rPr>
          <w:rtl/>
        </w:rPr>
        <w:t>הילה בוסקילה:</w:t>
      </w:r>
      <w:r w:rsidRPr="00744B6B">
        <w:rPr>
          <w:rStyle w:val="TagStyle"/>
          <w:rtl/>
        </w:rPr>
        <w:t xml:space="preserve"> &lt;&lt; דובר &gt;&gt;</w:t>
      </w:r>
      <w:r>
        <w:rPr>
          <w:rtl/>
        </w:rPr>
        <w:t xml:space="preserve"> </w:t>
      </w:r>
      <w:bookmarkEnd w:id="434"/>
    </w:p>
    <w:p w14:paraId="2A447C58" w14:textId="77777777" w:rsidR="00744B6B" w:rsidRDefault="00744B6B" w:rsidP="00744B6B">
      <w:pPr>
        <w:pStyle w:val="KeepWithNext"/>
        <w:rPr>
          <w:rtl/>
          <w:lang w:eastAsia="he-IL"/>
        </w:rPr>
      </w:pPr>
    </w:p>
    <w:p w14:paraId="040DF65A" w14:textId="77777777" w:rsidR="00744B6B" w:rsidRDefault="00192BFF" w:rsidP="00744B6B">
      <w:pPr>
        <w:rPr>
          <w:rtl/>
          <w:lang w:eastAsia="he-IL"/>
        </w:rPr>
      </w:pPr>
      <w:bookmarkStart w:id="435" w:name="_ETM_Q1_1684604"/>
      <w:bookmarkStart w:id="436" w:name="_ETM_Q1_1684636"/>
      <w:bookmarkEnd w:id="435"/>
      <w:bookmarkEnd w:id="436"/>
      <w:r w:rsidRPr="00192BFF">
        <w:rPr>
          <w:rFonts w:hint="cs"/>
          <w:rtl/>
          <w:lang w:eastAsia="he-IL"/>
        </w:rPr>
        <w:t>אדוני</w:t>
      </w:r>
      <w:r w:rsidR="00744B6B">
        <w:rPr>
          <w:rFonts w:hint="cs"/>
          <w:rtl/>
          <w:lang w:eastAsia="he-IL"/>
        </w:rPr>
        <w:t>,</w:t>
      </w:r>
      <w:r w:rsidRPr="00192BFF">
        <w:rPr>
          <w:rFonts w:hint="cs"/>
          <w:rtl/>
          <w:lang w:eastAsia="he-IL"/>
        </w:rPr>
        <w:t xml:space="preserve"> </w:t>
      </w:r>
      <w:r w:rsidR="00744B6B">
        <w:rPr>
          <w:rFonts w:hint="cs"/>
          <w:rtl/>
          <w:lang w:eastAsia="he-IL"/>
        </w:rPr>
        <w:t xml:space="preserve">אבל </w:t>
      </w:r>
      <w:r w:rsidRPr="00192BFF">
        <w:rPr>
          <w:rFonts w:hint="cs"/>
          <w:rtl/>
          <w:lang w:eastAsia="he-IL"/>
        </w:rPr>
        <w:t>עוד דבר אחד</w:t>
      </w:r>
      <w:r w:rsidR="00744B6B">
        <w:rPr>
          <w:rFonts w:hint="cs"/>
          <w:rtl/>
          <w:lang w:eastAsia="he-IL"/>
        </w:rPr>
        <w:t>:</w:t>
      </w:r>
      <w:r w:rsidRPr="00192BFF">
        <w:rPr>
          <w:rFonts w:hint="cs"/>
          <w:rtl/>
          <w:lang w:eastAsia="he-IL"/>
        </w:rPr>
        <w:t xml:space="preserve"> לפי הנוסח של הריש</w:t>
      </w:r>
      <w:r w:rsidR="00744B6B">
        <w:rPr>
          <w:rFonts w:hint="cs"/>
          <w:rtl/>
          <w:lang w:eastAsia="he-IL"/>
        </w:rPr>
        <w:t>ה</w:t>
      </w:r>
      <w:r w:rsidRPr="00192BFF">
        <w:rPr>
          <w:rFonts w:hint="cs"/>
          <w:rtl/>
          <w:lang w:eastAsia="he-IL"/>
        </w:rPr>
        <w:t xml:space="preserve"> בעצם אתה בדו</w:t>
      </w:r>
      <w:r w:rsidR="00744B6B">
        <w:rPr>
          <w:rFonts w:hint="cs"/>
          <w:rtl/>
          <w:lang w:eastAsia="he-IL"/>
        </w:rPr>
        <w:t>-</w:t>
      </w:r>
      <w:r w:rsidRPr="00192BFF">
        <w:rPr>
          <w:rFonts w:hint="cs"/>
          <w:rtl/>
          <w:lang w:eastAsia="he-IL"/>
        </w:rPr>
        <w:t xml:space="preserve">שלבי, כי צד </w:t>
      </w:r>
      <w:r w:rsidR="00744B6B">
        <w:rPr>
          <w:rFonts w:hint="cs"/>
          <w:rtl/>
          <w:lang w:eastAsia="he-IL"/>
        </w:rPr>
        <w:t xml:space="preserve">אחד </w:t>
      </w:r>
      <w:r w:rsidRPr="00192BFF">
        <w:rPr>
          <w:rFonts w:hint="cs"/>
          <w:rtl/>
          <w:lang w:eastAsia="he-IL"/>
        </w:rPr>
        <w:t xml:space="preserve">לבוררות צריך להגיד שהוא לא מסכים על אף </w:t>
      </w:r>
      <w:r w:rsidR="00744B6B">
        <w:rPr>
          <w:rFonts w:hint="cs"/>
          <w:rtl/>
          <w:lang w:eastAsia="he-IL"/>
        </w:rPr>
        <w:t>ה</w:t>
      </w:r>
      <w:r w:rsidRPr="00192BFF">
        <w:rPr>
          <w:rFonts w:hint="cs"/>
          <w:rtl/>
          <w:lang w:eastAsia="he-IL"/>
        </w:rPr>
        <w:t>הסכמה שהוא נתן בכתב</w:t>
      </w:r>
      <w:r w:rsidR="00744B6B">
        <w:rPr>
          <w:rFonts w:hint="cs"/>
          <w:rtl/>
          <w:lang w:eastAsia="he-IL"/>
        </w:rPr>
        <w:t>,</w:t>
      </w:r>
      <w:r w:rsidRPr="00192BFF">
        <w:rPr>
          <w:rFonts w:hint="cs"/>
          <w:rtl/>
          <w:lang w:eastAsia="he-IL"/>
        </w:rPr>
        <w:t xml:space="preserve"> ואז בית המשפט </w:t>
      </w:r>
      <w:r w:rsidR="00744B6B">
        <w:rPr>
          <w:rFonts w:hint="cs"/>
          <w:rtl/>
          <w:lang w:eastAsia="he-IL"/>
        </w:rPr>
        <w:t xml:space="preserve">יצטרך לדון </w:t>
      </w:r>
      <w:r w:rsidRPr="00192BFF">
        <w:rPr>
          <w:rFonts w:hint="cs"/>
          <w:rtl/>
          <w:lang w:eastAsia="he-IL"/>
        </w:rPr>
        <w:t xml:space="preserve">האם מדובר בפיקציה או לא. </w:t>
      </w:r>
    </w:p>
    <w:p w14:paraId="5BDB3BB8" w14:textId="77777777" w:rsidR="00744B6B" w:rsidRDefault="00744B6B" w:rsidP="00744B6B">
      <w:pPr>
        <w:rPr>
          <w:rtl/>
          <w:lang w:eastAsia="he-IL"/>
        </w:rPr>
      </w:pPr>
      <w:bookmarkStart w:id="437" w:name="_ETM_Q1_1703927"/>
      <w:bookmarkStart w:id="438" w:name="_ETM_Q1_1704043"/>
      <w:bookmarkEnd w:id="437"/>
      <w:bookmarkEnd w:id="438"/>
    </w:p>
    <w:p w14:paraId="79466675" w14:textId="54880EFD" w:rsidR="00744B6B" w:rsidRDefault="00744B6B" w:rsidP="00744B6B">
      <w:pPr>
        <w:pStyle w:val="af8"/>
        <w:keepNext/>
        <w:rPr>
          <w:rtl/>
        </w:rPr>
      </w:pPr>
      <w:bookmarkStart w:id="439" w:name="ET_yor_6157_84"/>
      <w:r w:rsidRPr="00744B6B">
        <w:rPr>
          <w:rStyle w:val="TagStyle"/>
          <w:rtl/>
        </w:rPr>
        <w:t xml:space="preserve"> &lt;&lt; יור &gt;&gt; </w:t>
      </w:r>
      <w:r>
        <w:rPr>
          <w:rtl/>
        </w:rPr>
        <w:t>היו"ר שמחה רוטמן:</w:t>
      </w:r>
      <w:r w:rsidRPr="00744B6B">
        <w:rPr>
          <w:rStyle w:val="TagStyle"/>
          <w:rtl/>
        </w:rPr>
        <w:t xml:space="preserve"> &lt;&lt; יור &gt;&gt;</w:t>
      </w:r>
      <w:r>
        <w:rPr>
          <w:rtl/>
        </w:rPr>
        <w:t xml:space="preserve"> </w:t>
      </w:r>
      <w:bookmarkEnd w:id="439"/>
    </w:p>
    <w:p w14:paraId="46712D31" w14:textId="77777777" w:rsidR="00744B6B" w:rsidRDefault="00744B6B" w:rsidP="00744B6B">
      <w:pPr>
        <w:pStyle w:val="KeepWithNext"/>
        <w:rPr>
          <w:rtl/>
          <w:lang w:eastAsia="he-IL"/>
        </w:rPr>
      </w:pPr>
    </w:p>
    <w:p w14:paraId="534168F0" w14:textId="008CAB4D" w:rsidR="00744B6B" w:rsidRDefault="00744B6B" w:rsidP="00744B6B">
      <w:pPr>
        <w:rPr>
          <w:rtl/>
          <w:lang w:eastAsia="he-IL"/>
        </w:rPr>
      </w:pPr>
      <w:r>
        <w:rPr>
          <w:rFonts w:hint="cs"/>
          <w:rtl/>
          <w:lang w:eastAsia="he-IL"/>
        </w:rPr>
        <w:t>נכון, את צודקת.</w:t>
      </w:r>
    </w:p>
    <w:p w14:paraId="37B106AD" w14:textId="77777777" w:rsidR="00744B6B" w:rsidRDefault="00744B6B" w:rsidP="00744B6B">
      <w:pPr>
        <w:rPr>
          <w:rtl/>
          <w:lang w:eastAsia="he-IL"/>
        </w:rPr>
      </w:pPr>
      <w:bookmarkStart w:id="440" w:name="_ETM_Q1_1702848"/>
      <w:bookmarkStart w:id="441" w:name="_ETM_Q1_1702921"/>
      <w:bookmarkEnd w:id="440"/>
      <w:bookmarkEnd w:id="441"/>
    </w:p>
    <w:p w14:paraId="20012A9E" w14:textId="02B3F28E" w:rsidR="00744B6B" w:rsidRDefault="00744B6B" w:rsidP="00744B6B">
      <w:pPr>
        <w:pStyle w:val="a5"/>
        <w:keepNext/>
        <w:rPr>
          <w:rtl/>
        </w:rPr>
      </w:pPr>
      <w:bookmarkStart w:id="442" w:name="ET_speaker_הילה_בוסקילה_85"/>
      <w:r w:rsidRPr="00744B6B">
        <w:rPr>
          <w:rStyle w:val="TagStyle"/>
          <w:rtl/>
        </w:rPr>
        <w:t xml:space="preserve"> &lt;&lt; דובר &gt;&gt; </w:t>
      </w:r>
      <w:r>
        <w:rPr>
          <w:rtl/>
        </w:rPr>
        <w:t>הילה בוסקילה:</w:t>
      </w:r>
      <w:r w:rsidRPr="00744B6B">
        <w:rPr>
          <w:rStyle w:val="TagStyle"/>
          <w:rtl/>
        </w:rPr>
        <w:t xml:space="preserve"> &lt;&lt; דובר &gt;&gt;</w:t>
      </w:r>
      <w:r>
        <w:rPr>
          <w:rtl/>
        </w:rPr>
        <w:t xml:space="preserve"> </w:t>
      </w:r>
      <w:bookmarkEnd w:id="442"/>
    </w:p>
    <w:p w14:paraId="357F2446" w14:textId="77777777" w:rsidR="00744B6B" w:rsidRDefault="00744B6B" w:rsidP="00744B6B">
      <w:pPr>
        <w:pStyle w:val="KeepWithNext"/>
        <w:rPr>
          <w:rtl/>
          <w:lang w:eastAsia="he-IL"/>
        </w:rPr>
      </w:pPr>
    </w:p>
    <w:p w14:paraId="333184F6" w14:textId="222BED86" w:rsidR="00192BFF" w:rsidRDefault="00744B6B" w:rsidP="00744B6B">
      <w:pPr>
        <w:rPr>
          <w:rtl/>
          <w:lang w:eastAsia="he-IL"/>
        </w:rPr>
      </w:pPr>
      <w:bookmarkStart w:id="443" w:name="_ETM_Q1_1705009"/>
      <w:bookmarkStart w:id="444" w:name="_ETM_Q1_1705066"/>
      <w:bookmarkEnd w:id="443"/>
      <w:bookmarkEnd w:id="444"/>
      <w:r>
        <w:rPr>
          <w:rFonts w:hint="cs"/>
          <w:rtl/>
          <w:lang w:eastAsia="he-IL"/>
        </w:rPr>
        <w:t xml:space="preserve">זה </w:t>
      </w:r>
      <w:r w:rsidR="00192BFF" w:rsidRPr="00192BFF">
        <w:rPr>
          <w:rFonts w:hint="cs"/>
          <w:rtl/>
          <w:lang w:eastAsia="he-IL"/>
        </w:rPr>
        <w:t>לפי הנוסח המוצע היום.</w:t>
      </w:r>
    </w:p>
    <w:p w14:paraId="6CE1A201" w14:textId="77777777" w:rsidR="00744B6B" w:rsidRDefault="00744B6B" w:rsidP="00744B6B">
      <w:pPr>
        <w:rPr>
          <w:rtl/>
          <w:lang w:eastAsia="he-IL"/>
        </w:rPr>
      </w:pPr>
      <w:bookmarkStart w:id="445" w:name="_ETM_Q1_1708138"/>
      <w:bookmarkStart w:id="446" w:name="_ETM_Q1_1708219"/>
      <w:bookmarkEnd w:id="445"/>
      <w:bookmarkEnd w:id="446"/>
    </w:p>
    <w:p w14:paraId="52F0852E" w14:textId="4C6CE19D" w:rsidR="00744B6B" w:rsidRDefault="00744B6B" w:rsidP="00744B6B">
      <w:pPr>
        <w:pStyle w:val="af8"/>
        <w:keepNext/>
        <w:rPr>
          <w:rtl/>
        </w:rPr>
      </w:pPr>
      <w:bookmarkStart w:id="447" w:name="ET_yor_6157_86"/>
      <w:r w:rsidRPr="00744B6B">
        <w:rPr>
          <w:rStyle w:val="TagStyle"/>
          <w:rtl/>
        </w:rPr>
        <w:t xml:space="preserve"> &lt;&lt; יור &gt;&gt; </w:t>
      </w:r>
      <w:r>
        <w:rPr>
          <w:rtl/>
        </w:rPr>
        <w:t>היו"ר שמחה רוטמן:</w:t>
      </w:r>
      <w:r w:rsidRPr="00744B6B">
        <w:rPr>
          <w:rStyle w:val="TagStyle"/>
          <w:rtl/>
        </w:rPr>
        <w:t xml:space="preserve"> &lt;&lt; יור &gt;&gt;</w:t>
      </w:r>
      <w:r>
        <w:rPr>
          <w:rtl/>
        </w:rPr>
        <w:t xml:space="preserve"> </w:t>
      </w:r>
      <w:bookmarkEnd w:id="447"/>
    </w:p>
    <w:p w14:paraId="4C6E7BAD" w14:textId="77777777" w:rsidR="00744B6B" w:rsidRDefault="00744B6B" w:rsidP="00744B6B">
      <w:pPr>
        <w:pStyle w:val="KeepWithNext"/>
        <w:rPr>
          <w:rtl/>
          <w:lang w:eastAsia="he-IL"/>
        </w:rPr>
      </w:pPr>
    </w:p>
    <w:p w14:paraId="06862B5E" w14:textId="77777777" w:rsidR="00744B6B" w:rsidRDefault="00192BFF" w:rsidP="00192BFF">
      <w:pPr>
        <w:rPr>
          <w:rtl/>
          <w:lang w:eastAsia="he-IL"/>
        </w:rPr>
      </w:pPr>
      <w:bookmarkStart w:id="448" w:name="_ETM_Q1_1709350"/>
      <w:bookmarkEnd w:id="448"/>
      <w:r w:rsidRPr="00192BFF">
        <w:rPr>
          <w:rFonts w:hint="cs"/>
          <w:rtl/>
          <w:lang w:eastAsia="he-IL"/>
        </w:rPr>
        <w:t>אני מקריא מ</w:t>
      </w:r>
      <w:r w:rsidR="00744B6B">
        <w:rPr>
          <w:rFonts w:hint="cs"/>
          <w:rtl/>
          <w:lang w:eastAsia="he-IL"/>
        </w:rPr>
        <w:t xml:space="preserve">ה </w:t>
      </w:r>
      <w:r w:rsidRPr="00192BFF">
        <w:rPr>
          <w:rFonts w:hint="cs"/>
          <w:rtl/>
          <w:lang w:eastAsia="he-IL"/>
        </w:rPr>
        <w:t>הנוסח שאני רוצה שיהיה נוסח הוועדה</w:t>
      </w:r>
      <w:r w:rsidR="00744B6B">
        <w:rPr>
          <w:rFonts w:hint="cs"/>
          <w:rtl/>
          <w:lang w:eastAsia="he-IL"/>
        </w:rPr>
        <w:t>:</w:t>
      </w:r>
      <w:r w:rsidRPr="00192BFF">
        <w:rPr>
          <w:rFonts w:hint="cs"/>
          <w:rtl/>
          <w:lang w:eastAsia="he-IL"/>
        </w:rPr>
        <w:t xml:space="preserve"> הצדדים להסכם הבוררות </w:t>
      </w:r>
      <w:r w:rsidR="00744B6B">
        <w:rPr>
          <w:rFonts w:hint="cs"/>
          <w:rtl/>
          <w:lang w:eastAsia="he-IL"/>
        </w:rPr>
        <w:t xml:space="preserve">הסכימו </w:t>
      </w:r>
      <w:r w:rsidRPr="00192BFF">
        <w:rPr>
          <w:rFonts w:hint="cs"/>
          <w:rtl/>
          <w:lang w:eastAsia="he-IL"/>
        </w:rPr>
        <w:t xml:space="preserve">במפורש בכתב, כי נושא הסכם הבוררות קשור ליותר מתחום שיפוט אחד. </w:t>
      </w:r>
    </w:p>
    <w:p w14:paraId="2D31B1CD" w14:textId="77777777" w:rsidR="00744B6B" w:rsidRDefault="00744B6B" w:rsidP="00192BFF">
      <w:pPr>
        <w:rPr>
          <w:rtl/>
          <w:lang w:eastAsia="he-IL"/>
        </w:rPr>
      </w:pPr>
      <w:bookmarkStart w:id="449" w:name="_ETM_Q1_1719667"/>
      <w:bookmarkStart w:id="450" w:name="_ETM_Q1_1719717"/>
      <w:bookmarkEnd w:id="449"/>
      <w:bookmarkEnd w:id="450"/>
    </w:p>
    <w:p w14:paraId="6A7D4FF3" w14:textId="77777777" w:rsidR="00744B6B" w:rsidRDefault="00192BFF" w:rsidP="00192BFF">
      <w:pPr>
        <w:rPr>
          <w:rtl/>
          <w:lang w:eastAsia="he-IL"/>
        </w:rPr>
      </w:pPr>
      <w:bookmarkStart w:id="451" w:name="_ETM_Q1_1719779"/>
      <w:bookmarkStart w:id="452" w:name="_ETM_Q1_1719844"/>
      <w:bookmarkEnd w:id="451"/>
      <w:bookmarkEnd w:id="452"/>
      <w:r w:rsidRPr="00192BFF">
        <w:rPr>
          <w:rFonts w:hint="cs"/>
          <w:rtl/>
          <w:lang w:eastAsia="he-IL"/>
        </w:rPr>
        <w:t>עכשיו</w:t>
      </w:r>
      <w:r w:rsidR="00744B6B">
        <w:rPr>
          <w:rFonts w:hint="cs"/>
          <w:rtl/>
          <w:lang w:eastAsia="he-IL"/>
        </w:rPr>
        <w:t>,</w:t>
      </w:r>
      <w:r w:rsidRPr="00192BFF">
        <w:rPr>
          <w:rFonts w:hint="cs"/>
          <w:rtl/>
          <w:lang w:eastAsia="he-IL"/>
        </w:rPr>
        <w:t xml:space="preserve"> אם הדבר הזה יהיה פיקציה, ופיקציה שבית המשפט יראה לנכון שהוא צריך להגיד</w:t>
      </w:r>
      <w:r w:rsidR="00744B6B">
        <w:rPr>
          <w:rFonts w:hint="cs"/>
          <w:rtl/>
          <w:lang w:eastAsia="he-IL"/>
        </w:rPr>
        <w:t>:</w:t>
      </w:r>
      <w:r w:rsidRPr="00192BFF">
        <w:rPr>
          <w:rFonts w:hint="cs"/>
          <w:rtl/>
          <w:lang w:eastAsia="he-IL"/>
        </w:rPr>
        <w:t xml:space="preserve"> אני לא מכיר בפיקציה הזאת, אז יתנהל הליך. נכון</w:t>
      </w:r>
      <w:r w:rsidR="00744B6B">
        <w:rPr>
          <w:rFonts w:hint="cs"/>
          <w:rtl/>
          <w:lang w:eastAsia="he-IL"/>
        </w:rPr>
        <w:t>,</w:t>
      </w:r>
      <w:r w:rsidRPr="00192BFF">
        <w:rPr>
          <w:rFonts w:hint="cs"/>
          <w:rtl/>
          <w:lang w:eastAsia="he-IL"/>
        </w:rPr>
        <w:t xml:space="preserve"> אני לא אצליח למנוע את זה</w:t>
      </w:r>
      <w:r w:rsidR="00744B6B">
        <w:rPr>
          <w:rFonts w:hint="cs"/>
          <w:rtl/>
          <w:lang w:eastAsia="he-IL"/>
        </w:rPr>
        <w:t>.</w:t>
      </w:r>
    </w:p>
    <w:p w14:paraId="39E734FD" w14:textId="77777777" w:rsidR="00744B6B" w:rsidRDefault="00744B6B" w:rsidP="00192BFF">
      <w:pPr>
        <w:rPr>
          <w:rtl/>
          <w:lang w:eastAsia="he-IL"/>
        </w:rPr>
      </w:pPr>
      <w:bookmarkStart w:id="453" w:name="_ETM_Q1_1730013"/>
      <w:bookmarkStart w:id="454" w:name="_ETM_Q1_1730067"/>
      <w:bookmarkEnd w:id="453"/>
      <w:bookmarkEnd w:id="454"/>
    </w:p>
    <w:p w14:paraId="79E85D60" w14:textId="08182E70" w:rsidR="00744B6B" w:rsidRDefault="00744B6B" w:rsidP="00744B6B">
      <w:pPr>
        <w:pStyle w:val="a5"/>
        <w:keepNext/>
        <w:rPr>
          <w:rtl/>
        </w:rPr>
      </w:pPr>
      <w:bookmarkStart w:id="455" w:name="ET_speaker_הילה_בוסקילה_87"/>
      <w:r w:rsidRPr="00744B6B">
        <w:rPr>
          <w:rStyle w:val="TagStyle"/>
          <w:rtl/>
        </w:rPr>
        <w:t xml:space="preserve"> &lt;&lt; דובר &gt;&gt; </w:t>
      </w:r>
      <w:r>
        <w:rPr>
          <w:rtl/>
        </w:rPr>
        <w:t>הילה בוסקילה:</w:t>
      </w:r>
      <w:r w:rsidRPr="00744B6B">
        <w:rPr>
          <w:rStyle w:val="TagStyle"/>
          <w:rtl/>
        </w:rPr>
        <w:t xml:space="preserve"> &lt;&lt; דובר &gt;&gt;</w:t>
      </w:r>
      <w:r>
        <w:rPr>
          <w:rtl/>
        </w:rPr>
        <w:t xml:space="preserve"> </w:t>
      </w:r>
      <w:bookmarkEnd w:id="455"/>
    </w:p>
    <w:p w14:paraId="2AA99A35" w14:textId="77777777" w:rsidR="00744B6B" w:rsidRDefault="00744B6B" w:rsidP="00744B6B">
      <w:pPr>
        <w:pStyle w:val="KeepWithNext"/>
        <w:rPr>
          <w:rtl/>
          <w:lang w:eastAsia="he-IL"/>
        </w:rPr>
      </w:pPr>
    </w:p>
    <w:p w14:paraId="23AA15B5" w14:textId="1B93281E" w:rsidR="00744B6B" w:rsidRDefault="00744B6B" w:rsidP="00744B6B">
      <w:pPr>
        <w:rPr>
          <w:rtl/>
          <w:lang w:eastAsia="he-IL"/>
        </w:rPr>
      </w:pPr>
      <w:bookmarkStart w:id="456" w:name="_ETM_Q1_1726712"/>
      <w:bookmarkStart w:id="457" w:name="_ETM_Q1_1726751"/>
      <w:bookmarkEnd w:id="456"/>
      <w:bookmarkEnd w:id="457"/>
      <w:r>
        <w:rPr>
          <w:rFonts w:hint="cs"/>
          <w:rtl/>
          <w:lang w:eastAsia="he-IL"/>
        </w:rPr>
        <w:t>יתנהל הליך ביניים.</w:t>
      </w:r>
    </w:p>
    <w:p w14:paraId="36D34751" w14:textId="77777777" w:rsidR="00744B6B" w:rsidRDefault="00744B6B" w:rsidP="00744B6B">
      <w:pPr>
        <w:rPr>
          <w:rtl/>
          <w:lang w:eastAsia="he-IL"/>
        </w:rPr>
      </w:pPr>
      <w:bookmarkStart w:id="458" w:name="_ETM_Q1_1727735"/>
      <w:bookmarkStart w:id="459" w:name="_ETM_Q1_1727785"/>
      <w:bookmarkEnd w:id="458"/>
      <w:bookmarkEnd w:id="459"/>
    </w:p>
    <w:p w14:paraId="28E70BCD" w14:textId="22BA4679" w:rsidR="00744B6B" w:rsidRDefault="00744B6B" w:rsidP="00744B6B">
      <w:pPr>
        <w:pStyle w:val="af8"/>
        <w:keepNext/>
        <w:rPr>
          <w:rtl/>
        </w:rPr>
      </w:pPr>
      <w:bookmarkStart w:id="460" w:name="ET_yor_6157_88"/>
      <w:r w:rsidRPr="00744B6B">
        <w:rPr>
          <w:rStyle w:val="TagStyle"/>
          <w:rtl/>
        </w:rPr>
        <w:t xml:space="preserve"> &lt;&lt; יור &gt;&gt; </w:t>
      </w:r>
      <w:r>
        <w:rPr>
          <w:rtl/>
        </w:rPr>
        <w:t>היו"ר שמחה רוטמן:</w:t>
      </w:r>
      <w:r w:rsidRPr="00744B6B">
        <w:rPr>
          <w:rStyle w:val="TagStyle"/>
          <w:rtl/>
        </w:rPr>
        <w:t xml:space="preserve"> &lt;&lt; יור &gt;&gt;</w:t>
      </w:r>
      <w:r>
        <w:rPr>
          <w:rtl/>
        </w:rPr>
        <w:t xml:space="preserve"> </w:t>
      </w:r>
      <w:bookmarkEnd w:id="460"/>
    </w:p>
    <w:p w14:paraId="5259D2B2" w14:textId="77777777" w:rsidR="00744B6B" w:rsidRDefault="00744B6B" w:rsidP="00744B6B">
      <w:pPr>
        <w:pStyle w:val="KeepWithNext"/>
        <w:rPr>
          <w:rtl/>
          <w:lang w:eastAsia="he-IL"/>
        </w:rPr>
      </w:pPr>
    </w:p>
    <w:p w14:paraId="1183E18E" w14:textId="03E4D44C" w:rsidR="00192BFF" w:rsidRDefault="00744B6B" w:rsidP="00744B6B">
      <w:pPr>
        <w:rPr>
          <w:rtl/>
          <w:lang w:eastAsia="he-IL"/>
        </w:rPr>
      </w:pPr>
      <w:bookmarkStart w:id="461" w:name="_ETM_Q1_1729334"/>
      <w:bookmarkEnd w:id="461"/>
      <w:r>
        <w:rPr>
          <w:rFonts w:hint="cs"/>
          <w:rtl/>
          <w:lang w:eastAsia="he-IL"/>
        </w:rPr>
        <w:t xml:space="preserve">נכון, </w:t>
      </w:r>
      <w:r w:rsidR="00192BFF" w:rsidRPr="00192BFF">
        <w:rPr>
          <w:rFonts w:hint="cs"/>
          <w:rtl/>
          <w:lang w:eastAsia="he-IL"/>
        </w:rPr>
        <w:t>אבל גם באופציה השנ</w:t>
      </w:r>
      <w:r>
        <w:rPr>
          <w:rFonts w:hint="cs"/>
          <w:rtl/>
          <w:lang w:eastAsia="he-IL"/>
        </w:rPr>
        <w:t>י</w:t>
      </w:r>
      <w:r w:rsidR="00192BFF" w:rsidRPr="00192BFF">
        <w:rPr>
          <w:rFonts w:hint="cs"/>
          <w:rtl/>
          <w:lang w:eastAsia="he-IL"/>
        </w:rPr>
        <w:t>יה יתנהל הליך ביניים</w:t>
      </w:r>
      <w:r>
        <w:rPr>
          <w:rFonts w:hint="cs"/>
          <w:rtl/>
          <w:lang w:eastAsia="he-IL"/>
        </w:rPr>
        <w:t>,</w:t>
      </w:r>
      <w:r w:rsidR="00192BFF" w:rsidRPr="00192BFF">
        <w:rPr>
          <w:rFonts w:hint="cs"/>
          <w:rtl/>
          <w:lang w:eastAsia="he-IL"/>
        </w:rPr>
        <w:t xml:space="preserve"> רק </w:t>
      </w:r>
      <w:r>
        <w:rPr>
          <w:rFonts w:hint="cs"/>
          <w:rtl/>
          <w:lang w:eastAsia="he-IL"/>
        </w:rPr>
        <w:t xml:space="preserve">שהליך הביניים </w:t>
      </w:r>
      <w:bookmarkStart w:id="462" w:name="_ETM_Q1_1736945"/>
      <w:bookmarkEnd w:id="462"/>
      <w:r>
        <w:rPr>
          <w:rFonts w:hint="cs"/>
          <w:rtl/>
          <w:lang w:eastAsia="he-IL"/>
        </w:rPr>
        <w:t xml:space="preserve">יתנהל </w:t>
      </w:r>
      <w:r w:rsidR="00192BFF" w:rsidRPr="00192BFF">
        <w:rPr>
          <w:rFonts w:hint="cs"/>
          <w:rtl/>
          <w:lang w:eastAsia="he-IL"/>
        </w:rPr>
        <w:t xml:space="preserve">בצורה שהנטל מוטל פחות על המבקש לא לתת תוקף. מאחר </w:t>
      </w:r>
      <w:r>
        <w:rPr>
          <w:rFonts w:hint="cs"/>
          <w:rtl/>
          <w:lang w:eastAsia="he-IL"/>
        </w:rPr>
        <w:t>ש</w:t>
      </w:r>
      <w:r w:rsidR="00192BFF" w:rsidRPr="00192BFF">
        <w:rPr>
          <w:rFonts w:hint="cs"/>
          <w:rtl/>
          <w:lang w:eastAsia="he-IL"/>
        </w:rPr>
        <w:t>אנחנו בסופו של דבר בדיון בין שני צדדים</w:t>
      </w:r>
      <w:r>
        <w:rPr>
          <w:rFonts w:hint="cs"/>
          <w:rtl/>
          <w:lang w:eastAsia="he-IL"/>
        </w:rPr>
        <w:t xml:space="preserve"> –</w:t>
      </w:r>
      <w:r w:rsidR="00192BFF" w:rsidRPr="00192BFF">
        <w:rPr>
          <w:rFonts w:hint="cs"/>
          <w:rtl/>
          <w:lang w:eastAsia="he-IL"/>
        </w:rPr>
        <w:t xml:space="preserve"> כן</w:t>
      </w:r>
      <w:r>
        <w:rPr>
          <w:rFonts w:hint="cs"/>
          <w:rtl/>
          <w:lang w:eastAsia="he-IL"/>
        </w:rPr>
        <w:t>,</w:t>
      </w:r>
      <w:r w:rsidR="00192BFF" w:rsidRPr="00192BFF">
        <w:rPr>
          <w:rFonts w:hint="cs"/>
          <w:rtl/>
          <w:lang w:eastAsia="he-IL"/>
        </w:rPr>
        <w:t xml:space="preserve"> מה לעשות</w:t>
      </w:r>
      <w:r>
        <w:rPr>
          <w:rFonts w:hint="cs"/>
          <w:rtl/>
          <w:lang w:eastAsia="he-IL"/>
        </w:rPr>
        <w:t>,</w:t>
      </w:r>
      <w:r w:rsidR="00192BFF" w:rsidRPr="00192BFF">
        <w:rPr>
          <w:rFonts w:hint="cs"/>
          <w:rtl/>
          <w:lang w:eastAsia="he-IL"/>
        </w:rPr>
        <w:t xml:space="preserve"> מבחינת פרקטיקה כשבן אדם טוען נגד הסכם שהוא עצמו חתום עליו</w:t>
      </w:r>
      <w:r>
        <w:rPr>
          <w:rFonts w:hint="cs"/>
          <w:rtl/>
          <w:lang w:eastAsia="he-IL"/>
        </w:rPr>
        <w:t>,</w:t>
      </w:r>
      <w:r w:rsidR="00192BFF" w:rsidRPr="00192BFF">
        <w:rPr>
          <w:rFonts w:hint="cs"/>
          <w:rtl/>
          <w:lang w:eastAsia="he-IL"/>
        </w:rPr>
        <w:t xml:space="preserve"> ולו רק בגלל חוק הפרוצדורה העותומאני, החיים שלו יותר קשים.</w:t>
      </w:r>
    </w:p>
    <w:p w14:paraId="7BD00B82" w14:textId="77777777" w:rsidR="006E51A4" w:rsidRDefault="006E51A4" w:rsidP="006E51A4">
      <w:pPr>
        <w:rPr>
          <w:rtl/>
          <w:lang w:eastAsia="he-IL"/>
        </w:rPr>
      </w:pPr>
      <w:bookmarkStart w:id="463" w:name="_ETM_Q1_1754346"/>
      <w:bookmarkStart w:id="464" w:name="_ETM_Q1_1754422"/>
      <w:bookmarkEnd w:id="463"/>
      <w:bookmarkEnd w:id="464"/>
    </w:p>
    <w:p w14:paraId="4C33593E" w14:textId="5F2E43E1" w:rsidR="006E51A4" w:rsidRDefault="006E51A4" w:rsidP="006E51A4">
      <w:pPr>
        <w:pStyle w:val="afb"/>
        <w:keepNext/>
        <w:rPr>
          <w:rtl/>
          <w:lang w:eastAsia="he-IL"/>
        </w:rPr>
      </w:pPr>
      <w:bookmarkStart w:id="465" w:name="ET_guest_604405_89"/>
      <w:r w:rsidRPr="006E51A4">
        <w:rPr>
          <w:rStyle w:val="TagStyle"/>
          <w:rtl/>
        </w:rPr>
        <w:t xml:space="preserve"> &lt;&lt; אורח &gt;&gt; </w:t>
      </w:r>
      <w:r>
        <w:rPr>
          <w:rtl/>
          <w:lang w:eastAsia="he-IL"/>
        </w:rPr>
        <w:t>דפנה קפליוק:</w:t>
      </w:r>
      <w:r w:rsidRPr="006E51A4">
        <w:rPr>
          <w:rStyle w:val="TagStyle"/>
          <w:rtl/>
        </w:rPr>
        <w:t xml:space="preserve"> &lt;&lt; אורח &gt;&gt;</w:t>
      </w:r>
      <w:r>
        <w:rPr>
          <w:rtl/>
          <w:lang w:eastAsia="he-IL"/>
        </w:rPr>
        <w:t xml:space="preserve"> </w:t>
      </w:r>
      <w:bookmarkEnd w:id="465"/>
    </w:p>
    <w:p w14:paraId="5E5E83A6" w14:textId="77777777" w:rsidR="006E51A4" w:rsidRDefault="006E51A4" w:rsidP="006E51A4">
      <w:pPr>
        <w:pStyle w:val="KeepWithNext"/>
        <w:rPr>
          <w:rtl/>
          <w:lang w:eastAsia="he-IL"/>
        </w:rPr>
      </w:pPr>
    </w:p>
    <w:p w14:paraId="07045D87" w14:textId="77777777" w:rsidR="006E51A4" w:rsidRDefault="00192BFF" w:rsidP="006E51A4">
      <w:pPr>
        <w:rPr>
          <w:rtl/>
          <w:lang w:eastAsia="he-IL"/>
        </w:rPr>
      </w:pPr>
      <w:bookmarkStart w:id="466" w:name="_ETM_Q1_1758023"/>
      <w:bookmarkStart w:id="467" w:name="_ETM_Q1_1758058"/>
      <w:bookmarkEnd w:id="466"/>
      <w:bookmarkEnd w:id="467"/>
      <w:r w:rsidRPr="00192BFF">
        <w:rPr>
          <w:rFonts w:hint="cs"/>
          <w:rtl/>
          <w:lang w:eastAsia="he-IL"/>
        </w:rPr>
        <w:t>עכשיו</w:t>
      </w:r>
      <w:r w:rsidR="006E51A4">
        <w:rPr>
          <w:rFonts w:hint="cs"/>
          <w:rtl/>
          <w:lang w:eastAsia="he-IL"/>
        </w:rPr>
        <w:t>,</w:t>
      </w:r>
      <w:r w:rsidRPr="00192BFF">
        <w:rPr>
          <w:rFonts w:hint="cs"/>
          <w:rtl/>
          <w:lang w:eastAsia="he-IL"/>
        </w:rPr>
        <w:t xml:space="preserve"> במקרה של הדוגמה של המכולת, בחדרה ובגדרה</w:t>
      </w:r>
      <w:r w:rsidR="006E51A4">
        <w:rPr>
          <w:rFonts w:hint="cs"/>
          <w:rtl/>
          <w:lang w:eastAsia="he-IL"/>
        </w:rPr>
        <w:t xml:space="preserve"> – </w:t>
      </w:r>
      <w:r w:rsidRPr="00192BFF">
        <w:rPr>
          <w:rFonts w:hint="cs"/>
          <w:rtl/>
          <w:lang w:eastAsia="he-IL"/>
        </w:rPr>
        <w:t>אז כאן אנחנו מדברים שיש פיקציה וככל הנראה החוק לא יחול</w:t>
      </w:r>
      <w:r w:rsidR="006E51A4">
        <w:rPr>
          <w:rFonts w:hint="cs"/>
          <w:rtl/>
          <w:lang w:eastAsia="he-IL"/>
        </w:rPr>
        <w:t xml:space="preserve"> –</w:t>
      </w:r>
      <w:r w:rsidRPr="00192BFF">
        <w:rPr>
          <w:rFonts w:hint="cs"/>
          <w:rtl/>
          <w:lang w:eastAsia="he-IL"/>
        </w:rPr>
        <w:t xml:space="preserve"> מה קורה אם יש לנו הסכם בוררות בין בעלים של מכולת באריאל לבין בעלים של </w:t>
      </w:r>
      <w:r w:rsidR="006E51A4">
        <w:rPr>
          <w:rFonts w:hint="cs"/>
          <w:rtl/>
          <w:lang w:eastAsia="he-IL"/>
        </w:rPr>
        <w:t xml:space="preserve">- - - </w:t>
      </w:r>
    </w:p>
    <w:p w14:paraId="75BB0F6B" w14:textId="77777777" w:rsidR="006E51A4" w:rsidRDefault="006E51A4" w:rsidP="006E51A4">
      <w:pPr>
        <w:rPr>
          <w:rtl/>
          <w:lang w:eastAsia="he-IL"/>
        </w:rPr>
      </w:pPr>
      <w:bookmarkStart w:id="468" w:name="_ETM_Q1_1772787"/>
      <w:bookmarkStart w:id="469" w:name="_ETM_Q1_1772890"/>
      <w:bookmarkEnd w:id="468"/>
      <w:bookmarkEnd w:id="469"/>
    </w:p>
    <w:p w14:paraId="7EAA393B" w14:textId="0CEF0A39" w:rsidR="006E51A4" w:rsidRDefault="006E51A4" w:rsidP="006E51A4">
      <w:pPr>
        <w:pStyle w:val="af8"/>
        <w:keepNext/>
        <w:rPr>
          <w:rtl/>
        </w:rPr>
      </w:pPr>
      <w:bookmarkStart w:id="470" w:name="ET_yor_6157_90"/>
      <w:r w:rsidRPr="006E51A4">
        <w:rPr>
          <w:rStyle w:val="TagStyle"/>
          <w:rtl/>
        </w:rPr>
        <w:t xml:space="preserve"> &lt;&lt; יור &gt;&gt; </w:t>
      </w:r>
      <w:r>
        <w:rPr>
          <w:rtl/>
        </w:rPr>
        <w:t>היו"ר שמחה רוטמן:</w:t>
      </w:r>
      <w:r w:rsidRPr="006E51A4">
        <w:rPr>
          <w:rStyle w:val="TagStyle"/>
          <w:rtl/>
        </w:rPr>
        <w:t xml:space="preserve"> &lt;&lt; יור &gt;&gt;</w:t>
      </w:r>
      <w:r>
        <w:rPr>
          <w:rtl/>
        </w:rPr>
        <w:t xml:space="preserve"> </w:t>
      </w:r>
      <w:bookmarkEnd w:id="470"/>
    </w:p>
    <w:p w14:paraId="588EA5F5" w14:textId="77777777" w:rsidR="006E51A4" w:rsidRDefault="006E51A4" w:rsidP="006E51A4">
      <w:pPr>
        <w:pStyle w:val="KeepWithNext"/>
        <w:rPr>
          <w:rtl/>
          <w:lang w:eastAsia="he-IL"/>
        </w:rPr>
      </w:pPr>
    </w:p>
    <w:p w14:paraId="2F58443A" w14:textId="77777777" w:rsidR="006E51A4" w:rsidRDefault="006E51A4" w:rsidP="006E51A4">
      <w:pPr>
        <w:rPr>
          <w:rtl/>
          <w:lang w:eastAsia="he-IL"/>
        </w:rPr>
      </w:pPr>
      <w:bookmarkStart w:id="471" w:name="_ETM_Q1_1774973"/>
      <w:bookmarkEnd w:id="471"/>
      <w:r>
        <w:rPr>
          <w:rFonts w:hint="cs"/>
          <w:rtl/>
          <w:lang w:eastAsia="he-IL"/>
        </w:rPr>
        <w:t>לא,</w:t>
      </w:r>
      <w:r w:rsidR="00192BFF" w:rsidRPr="00192BFF">
        <w:rPr>
          <w:rFonts w:hint="cs"/>
          <w:rtl/>
          <w:lang w:eastAsia="he-IL"/>
        </w:rPr>
        <w:t xml:space="preserve"> אז זה כבר טיפלנו במקום אחר. </w:t>
      </w:r>
    </w:p>
    <w:p w14:paraId="34797F6A" w14:textId="77777777" w:rsidR="006E51A4" w:rsidRDefault="006E51A4" w:rsidP="006E51A4">
      <w:pPr>
        <w:rPr>
          <w:rtl/>
          <w:lang w:eastAsia="he-IL"/>
        </w:rPr>
      </w:pPr>
    </w:p>
    <w:p w14:paraId="60830087" w14:textId="4967ED5F" w:rsidR="006E51A4" w:rsidRDefault="006E51A4" w:rsidP="006E51A4">
      <w:pPr>
        <w:pStyle w:val="-"/>
        <w:keepNext/>
        <w:rPr>
          <w:rtl/>
        </w:rPr>
      </w:pPr>
      <w:bookmarkStart w:id="472" w:name="ET_speakercontinue_604405_91"/>
      <w:r w:rsidRPr="006E51A4">
        <w:rPr>
          <w:rStyle w:val="TagStyle"/>
          <w:rtl/>
        </w:rPr>
        <w:t xml:space="preserve"> &lt;&lt; דובר_המשך &gt;&gt; </w:t>
      </w:r>
      <w:r>
        <w:rPr>
          <w:rtl/>
        </w:rPr>
        <w:t>דפנה קפליוק:</w:t>
      </w:r>
      <w:r w:rsidRPr="006E51A4">
        <w:rPr>
          <w:rStyle w:val="TagStyle"/>
          <w:rtl/>
        </w:rPr>
        <w:t xml:space="preserve"> &lt;&lt; דובר_המשך &gt;&gt;</w:t>
      </w:r>
      <w:r>
        <w:rPr>
          <w:rtl/>
        </w:rPr>
        <w:t xml:space="preserve"> </w:t>
      </w:r>
      <w:bookmarkEnd w:id="472"/>
    </w:p>
    <w:p w14:paraId="5EAC80C3" w14:textId="77777777" w:rsidR="006E51A4" w:rsidRDefault="006E51A4" w:rsidP="006E51A4">
      <w:pPr>
        <w:pStyle w:val="KeepWithNext"/>
        <w:rPr>
          <w:rtl/>
          <w:lang w:eastAsia="he-IL"/>
        </w:rPr>
      </w:pPr>
    </w:p>
    <w:p w14:paraId="2D41CB40" w14:textId="13771560" w:rsidR="006E51A4" w:rsidRDefault="006E51A4" w:rsidP="006E51A4">
      <w:pPr>
        <w:rPr>
          <w:rtl/>
          <w:lang w:eastAsia="he-IL"/>
        </w:rPr>
      </w:pPr>
      <w:bookmarkStart w:id="473" w:name="_ETM_Q1_1772827"/>
      <w:bookmarkEnd w:id="473"/>
      <w:r>
        <w:rPr>
          <w:rFonts w:hint="cs"/>
          <w:rtl/>
          <w:lang w:eastAsia="he-IL"/>
        </w:rPr>
        <w:t>זה סודר - - -</w:t>
      </w:r>
    </w:p>
    <w:p w14:paraId="55FC7776" w14:textId="77777777" w:rsidR="006E51A4" w:rsidRDefault="006E51A4" w:rsidP="006E51A4">
      <w:pPr>
        <w:rPr>
          <w:rtl/>
          <w:lang w:eastAsia="he-IL"/>
        </w:rPr>
      </w:pPr>
      <w:bookmarkStart w:id="474" w:name="_ETM_Q1_1777431"/>
      <w:bookmarkStart w:id="475" w:name="_ETM_Q1_1777506"/>
      <w:bookmarkEnd w:id="474"/>
      <w:bookmarkEnd w:id="475"/>
    </w:p>
    <w:p w14:paraId="3185FA42" w14:textId="330A25FC" w:rsidR="006E51A4" w:rsidRDefault="006E51A4" w:rsidP="006E51A4">
      <w:pPr>
        <w:pStyle w:val="af8"/>
        <w:keepNext/>
        <w:rPr>
          <w:rtl/>
        </w:rPr>
      </w:pPr>
      <w:bookmarkStart w:id="476" w:name="ET_yor_6157_92"/>
      <w:r w:rsidRPr="006E51A4">
        <w:rPr>
          <w:rStyle w:val="TagStyle"/>
          <w:rtl/>
        </w:rPr>
        <w:lastRenderedPageBreak/>
        <w:t xml:space="preserve"> &lt;&lt; יור &gt;&gt; </w:t>
      </w:r>
      <w:r>
        <w:rPr>
          <w:rtl/>
        </w:rPr>
        <w:t>היו"ר שמחה רוטמן:</w:t>
      </w:r>
      <w:r w:rsidRPr="006E51A4">
        <w:rPr>
          <w:rStyle w:val="TagStyle"/>
          <w:rtl/>
        </w:rPr>
        <w:t xml:space="preserve"> &lt;&lt; יור &gt;&gt;</w:t>
      </w:r>
      <w:r>
        <w:rPr>
          <w:rtl/>
        </w:rPr>
        <w:t xml:space="preserve"> </w:t>
      </w:r>
      <w:bookmarkEnd w:id="476"/>
    </w:p>
    <w:p w14:paraId="222C4E86" w14:textId="77777777" w:rsidR="006E51A4" w:rsidRDefault="006E51A4" w:rsidP="006E51A4">
      <w:pPr>
        <w:pStyle w:val="KeepWithNext"/>
        <w:rPr>
          <w:rtl/>
          <w:lang w:eastAsia="he-IL"/>
        </w:rPr>
      </w:pPr>
    </w:p>
    <w:p w14:paraId="45BAC56A" w14:textId="77777777" w:rsidR="006E51A4" w:rsidRDefault="00192BFF" w:rsidP="006E51A4">
      <w:pPr>
        <w:rPr>
          <w:rtl/>
          <w:lang w:eastAsia="he-IL"/>
        </w:rPr>
      </w:pPr>
      <w:bookmarkStart w:id="477" w:name="_ETM_Q1_1773508"/>
      <w:bookmarkEnd w:id="477"/>
      <w:r w:rsidRPr="00192BFF">
        <w:rPr>
          <w:rFonts w:hint="cs"/>
          <w:rtl/>
          <w:lang w:eastAsia="he-IL"/>
        </w:rPr>
        <w:t xml:space="preserve">כן, זה במקום אחר, זה לא </w:t>
      </w:r>
      <w:r w:rsidR="006E51A4">
        <w:rPr>
          <w:rFonts w:hint="cs"/>
          <w:rtl/>
          <w:lang w:eastAsia="he-IL"/>
        </w:rPr>
        <w:t>כאן.</w:t>
      </w:r>
    </w:p>
    <w:p w14:paraId="56CA3E07" w14:textId="77777777" w:rsidR="006E51A4" w:rsidRDefault="006E51A4" w:rsidP="006E51A4">
      <w:pPr>
        <w:rPr>
          <w:rtl/>
          <w:lang w:eastAsia="he-IL"/>
        </w:rPr>
      </w:pPr>
      <w:bookmarkStart w:id="478" w:name="_ETM_Q1_1773846"/>
      <w:bookmarkStart w:id="479" w:name="_ETM_Q1_1773951"/>
      <w:bookmarkEnd w:id="478"/>
      <w:bookmarkEnd w:id="479"/>
    </w:p>
    <w:p w14:paraId="38D67B01" w14:textId="27601189" w:rsidR="006E51A4" w:rsidRDefault="006E51A4" w:rsidP="006E51A4">
      <w:pPr>
        <w:pStyle w:val="-"/>
        <w:keepNext/>
        <w:rPr>
          <w:rtl/>
        </w:rPr>
      </w:pPr>
      <w:bookmarkStart w:id="480" w:name="ET_speakercontinue_604405_93"/>
      <w:r w:rsidRPr="006E51A4">
        <w:rPr>
          <w:rStyle w:val="TagStyle"/>
          <w:rtl/>
        </w:rPr>
        <w:t xml:space="preserve"> &lt;&lt; דובר_המשך &gt;&gt; </w:t>
      </w:r>
      <w:r>
        <w:rPr>
          <w:rtl/>
        </w:rPr>
        <w:t>דפנה קפליוק:</w:t>
      </w:r>
      <w:r w:rsidRPr="006E51A4">
        <w:rPr>
          <w:rStyle w:val="TagStyle"/>
          <w:rtl/>
        </w:rPr>
        <w:t xml:space="preserve"> &lt;&lt; דובר_המשך &gt;&gt;</w:t>
      </w:r>
      <w:r>
        <w:rPr>
          <w:rtl/>
        </w:rPr>
        <w:t xml:space="preserve"> </w:t>
      </w:r>
      <w:bookmarkEnd w:id="480"/>
    </w:p>
    <w:p w14:paraId="1842EF40" w14:textId="77777777" w:rsidR="006E51A4" w:rsidRDefault="006E51A4" w:rsidP="006E51A4">
      <w:pPr>
        <w:pStyle w:val="KeepWithNext"/>
        <w:rPr>
          <w:rtl/>
          <w:lang w:eastAsia="he-IL"/>
        </w:rPr>
      </w:pPr>
    </w:p>
    <w:p w14:paraId="2A74DD6D" w14:textId="286D08CB" w:rsidR="00192BFF" w:rsidRDefault="00192BFF" w:rsidP="006E51A4">
      <w:pPr>
        <w:rPr>
          <w:rtl/>
          <w:lang w:eastAsia="he-IL"/>
        </w:rPr>
      </w:pPr>
      <w:bookmarkStart w:id="481" w:name="_ETM_Q1_1776214"/>
      <w:bookmarkStart w:id="482" w:name="_ETM_Q1_1774190"/>
      <w:bookmarkStart w:id="483" w:name="_ETM_Q1_1774277"/>
      <w:bookmarkEnd w:id="481"/>
      <w:bookmarkEnd w:id="482"/>
      <w:bookmarkEnd w:id="483"/>
      <w:r w:rsidRPr="00192BFF">
        <w:rPr>
          <w:rFonts w:hint="cs"/>
          <w:rtl/>
          <w:lang w:eastAsia="he-IL"/>
        </w:rPr>
        <w:t>בסדר.</w:t>
      </w:r>
      <w:bookmarkStart w:id="484" w:name="_ETM_Q1_1780158"/>
      <w:bookmarkEnd w:id="484"/>
    </w:p>
    <w:p w14:paraId="1899E004" w14:textId="77777777" w:rsidR="006E51A4" w:rsidRDefault="006E51A4" w:rsidP="006E51A4">
      <w:pPr>
        <w:rPr>
          <w:rtl/>
          <w:lang w:eastAsia="he-IL"/>
        </w:rPr>
      </w:pPr>
      <w:bookmarkStart w:id="485" w:name="_ETM_Q1_1780279"/>
      <w:bookmarkStart w:id="486" w:name="_ETM_Q1_1776159"/>
      <w:bookmarkEnd w:id="485"/>
      <w:bookmarkEnd w:id="486"/>
    </w:p>
    <w:p w14:paraId="73ABF610" w14:textId="2B8D7835" w:rsidR="006E51A4" w:rsidRDefault="006E51A4" w:rsidP="006E51A4">
      <w:pPr>
        <w:pStyle w:val="afb"/>
        <w:keepNext/>
        <w:rPr>
          <w:rtl/>
          <w:lang w:eastAsia="he-IL"/>
        </w:rPr>
      </w:pPr>
      <w:bookmarkStart w:id="487" w:name="ET_guest_701305_94"/>
      <w:r w:rsidRPr="006E51A4">
        <w:rPr>
          <w:rStyle w:val="TagStyle"/>
          <w:rtl/>
        </w:rPr>
        <w:t xml:space="preserve"> &lt;&lt; אורח &gt;&gt; </w:t>
      </w:r>
      <w:r>
        <w:rPr>
          <w:rtl/>
          <w:lang w:eastAsia="he-IL"/>
        </w:rPr>
        <w:t>טליה איינהורן:</w:t>
      </w:r>
      <w:r w:rsidRPr="006E51A4">
        <w:rPr>
          <w:rStyle w:val="TagStyle"/>
          <w:rtl/>
        </w:rPr>
        <w:t xml:space="preserve"> &lt;&lt; אורח &gt;&gt;</w:t>
      </w:r>
      <w:r>
        <w:rPr>
          <w:rtl/>
          <w:lang w:eastAsia="he-IL"/>
        </w:rPr>
        <w:t xml:space="preserve"> </w:t>
      </w:r>
      <w:bookmarkEnd w:id="487"/>
    </w:p>
    <w:p w14:paraId="05388F92" w14:textId="77777777" w:rsidR="006E51A4" w:rsidRDefault="006E51A4" w:rsidP="006E51A4">
      <w:pPr>
        <w:pStyle w:val="KeepWithNext"/>
        <w:rPr>
          <w:rtl/>
          <w:lang w:eastAsia="he-IL"/>
        </w:rPr>
      </w:pPr>
    </w:p>
    <w:p w14:paraId="100A5603" w14:textId="7B4D80D1" w:rsidR="006E51A4" w:rsidRDefault="006E51A4" w:rsidP="006E51A4">
      <w:pPr>
        <w:rPr>
          <w:rtl/>
          <w:lang w:eastAsia="he-IL"/>
        </w:rPr>
      </w:pPr>
      <w:bookmarkStart w:id="488" w:name="_ETM_Q1_1777017"/>
      <w:bookmarkStart w:id="489" w:name="_ETM_Q1_1777100"/>
      <w:bookmarkEnd w:id="488"/>
      <w:bookmarkEnd w:id="489"/>
      <w:r>
        <w:rPr>
          <w:rFonts w:hint="cs"/>
          <w:rtl/>
          <w:lang w:eastAsia="he-IL"/>
        </w:rPr>
        <w:t>רק למען</w:t>
      </w:r>
      <w:r w:rsidR="00192BFF" w:rsidRPr="00192BFF">
        <w:rPr>
          <w:rFonts w:hint="cs"/>
          <w:rtl/>
          <w:lang w:eastAsia="he-IL"/>
        </w:rPr>
        <w:t xml:space="preserve"> הסדר הטוב </w:t>
      </w:r>
      <w:r>
        <w:rPr>
          <w:rFonts w:hint="cs"/>
          <w:rtl/>
          <w:lang w:eastAsia="he-IL"/>
        </w:rPr>
        <w:t xml:space="preserve">אני אעיר, </w:t>
      </w:r>
      <w:r w:rsidR="00192BFF" w:rsidRPr="00192BFF">
        <w:rPr>
          <w:rFonts w:hint="cs"/>
          <w:rtl/>
          <w:lang w:eastAsia="he-IL"/>
        </w:rPr>
        <w:t>שהמדינות שבחרו להפריד עשו את זה חד. כלומר</w:t>
      </w:r>
      <w:r>
        <w:rPr>
          <w:rFonts w:hint="cs"/>
          <w:rtl/>
          <w:lang w:eastAsia="he-IL"/>
        </w:rPr>
        <w:t>,</w:t>
      </w:r>
      <w:r w:rsidR="00192BFF" w:rsidRPr="00192BFF">
        <w:rPr>
          <w:rFonts w:hint="cs"/>
          <w:rtl/>
          <w:lang w:eastAsia="he-IL"/>
        </w:rPr>
        <w:t xml:space="preserve"> ברור לחלוטין שהמשהו מקומי לא חל עליו </w:t>
      </w:r>
      <w:r>
        <w:rPr>
          <w:rFonts w:hint="cs"/>
          <w:rtl/>
          <w:lang w:eastAsia="he-IL"/>
        </w:rPr>
        <w:t>החוק.</w:t>
      </w:r>
      <w:bookmarkStart w:id="490" w:name="_ETM_Q1_1790782"/>
      <w:bookmarkEnd w:id="490"/>
      <w:r>
        <w:rPr>
          <w:rFonts w:hint="cs"/>
          <w:rtl/>
          <w:lang w:eastAsia="he-IL"/>
        </w:rPr>
        <w:t xml:space="preserve"> ולכן </w:t>
      </w:r>
      <w:bookmarkStart w:id="491" w:name="_ETM_Q1_1788631"/>
      <w:bookmarkEnd w:id="491"/>
      <w:r>
        <w:rPr>
          <w:rFonts w:hint="cs"/>
          <w:rtl/>
          <w:lang w:eastAsia="he-IL"/>
        </w:rPr>
        <w:t>זה חוסך את כל ההתדיינו</w:t>
      </w:r>
      <w:bookmarkStart w:id="492" w:name="_ETM_Q1_1793199"/>
      <w:bookmarkStart w:id="493" w:name="_ETM_Q1_1793371"/>
      <w:bookmarkEnd w:id="492"/>
      <w:bookmarkEnd w:id="493"/>
      <w:r>
        <w:rPr>
          <w:rFonts w:hint="cs"/>
          <w:rtl/>
          <w:lang w:eastAsia="he-IL"/>
        </w:rPr>
        <w:t>ת.</w:t>
      </w:r>
      <w:bookmarkStart w:id="494" w:name="_ETM_Q1_1789806"/>
      <w:bookmarkEnd w:id="494"/>
    </w:p>
    <w:p w14:paraId="171B3D71" w14:textId="77777777" w:rsidR="006E51A4" w:rsidRDefault="006E51A4" w:rsidP="006E51A4">
      <w:pPr>
        <w:rPr>
          <w:rtl/>
          <w:lang w:eastAsia="he-IL"/>
        </w:rPr>
      </w:pPr>
      <w:bookmarkStart w:id="495" w:name="_ETM_Q1_1789933"/>
      <w:bookmarkEnd w:id="495"/>
    </w:p>
    <w:p w14:paraId="220301B0" w14:textId="6D494F02" w:rsidR="006E51A4" w:rsidRDefault="006E51A4" w:rsidP="006E51A4">
      <w:pPr>
        <w:pStyle w:val="af8"/>
        <w:keepNext/>
        <w:rPr>
          <w:rtl/>
        </w:rPr>
      </w:pPr>
      <w:bookmarkStart w:id="496" w:name="ET_yor_6157_95"/>
      <w:r w:rsidRPr="006E51A4">
        <w:rPr>
          <w:rStyle w:val="TagStyle"/>
          <w:rtl/>
        </w:rPr>
        <w:t xml:space="preserve"> &lt;&lt; יור &gt;&gt; </w:t>
      </w:r>
      <w:r>
        <w:rPr>
          <w:rtl/>
        </w:rPr>
        <w:t>היו"ר שמחה רוטמן:</w:t>
      </w:r>
      <w:r w:rsidRPr="006E51A4">
        <w:rPr>
          <w:rStyle w:val="TagStyle"/>
          <w:rtl/>
        </w:rPr>
        <w:t xml:space="preserve"> &lt;&lt; יור &gt;&gt;</w:t>
      </w:r>
      <w:r>
        <w:rPr>
          <w:rtl/>
        </w:rPr>
        <w:t xml:space="preserve"> </w:t>
      </w:r>
      <w:bookmarkEnd w:id="496"/>
    </w:p>
    <w:p w14:paraId="70A97F22" w14:textId="77777777" w:rsidR="006E51A4" w:rsidRDefault="006E51A4" w:rsidP="006E51A4">
      <w:pPr>
        <w:pStyle w:val="KeepWithNext"/>
        <w:rPr>
          <w:rtl/>
          <w:lang w:eastAsia="he-IL"/>
        </w:rPr>
      </w:pPr>
    </w:p>
    <w:p w14:paraId="481A53B4" w14:textId="0844045A" w:rsidR="00192BFF" w:rsidRDefault="006E51A4" w:rsidP="006E51A4">
      <w:pPr>
        <w:rPr>
          <w:rtl/>
          <w:lang w:eastAsia="he-IL"/>
        </w:rPr>
      </w:pPr>
      <w:bookmarkStart w:id="497" w:name="_ETM_Q1_1791293"/>
      <w:bookmarkStart w:id="498" w:name="_ETM_Q1_1790941"/>
      <w:bookmarkStart w:id="499" w:name="_ETM_Q1_1790980"/>
      <w:bookmarkStart w:id="500" w:name="_ETM_Q1_1791024"/>
      <w:bookmarkEnd w:id="497"/>
      <w:bookmarkEnd w:id="498"/>
      <w:bookmarkEnd w:id="499"/>
      <w:bookmarkEnd w:id="500"/>
      <w:r>
        <w:rPr>
          <w:rFonts w:hint="cs"/>
          <w:rtl/>
          <w:lang w:eastAsia="he-IL"/>
        </w:rPr>
        <w:t xml:space="preserve">בסדר. </w:t>
      </w:r>
      <w:r w:rsidR="00192BFF" w:rsidRPr="00192BFF">
        <w:rPr>
          <w:rFonts w:hint="cs"/>
          <w:rtl/>
          <w:lang w:eastAsia="he-IL"/>
        </w:rPr>
        <w:t>הדברים נאמרו</w:t>
      </w:r>
      <w:r>
        <w:rPr>
          <w:rFonts w:hint="cs"/>
          <w:rtl/>
          <w:lang w:eastAsia="he-IL"/>
        </w:rPr>
        <w:t>.</w:t>
      </w:r>
      <w:r w:rsidR="00192BFF" w:rsidRPr="00192BFF">
        <w:rPr>
          <w:rFonts w:hint="cs"/>
          <w:rtl/>
          <w:lang w:eastAsia="he-IL"/>
        </w:rPr>
        <w:t xml:space="preserve"> הוכרע. הנוסח</w:t>
      </w:r>
      <w:r>
        <w:rPr>
          <w:rFonts w:hint="cs"/>
          <w:rtl/>
          <w:lang w:eastAsia="he-IL"/>
        </w:rPr>
        <w:t xml:space="preserve"> הוא:</w:t>
      </w:r>
      <w:r w:rsidR="00192BFF" w:rsidRPr="00192BFF">
        <w:rPr>
          <w:rFonts w:hint="cs"/>
          <w:rtl/>
          <w:lang w:eastAsia="he-IL"/>
        </w:rPr>
        <w:t xml:space="preserve"> הצדדים להסכם הבוררות הסכימו במפורש בכתב כ</w:t>
      </w:r>
      <w:r>
        <w:rPr>
          <w:rFonts w:hint="cs"/>
          <w:rtl/>
          <w:lang w:eastAsia="he-IL"/>
        </w:rPr>
        <w:t xml:space="preserve">י </w:t>
      </w:r>
      <w:r w:rsidR="00192BFF" w:rsidRPr="00192BFF">
        <w:rPr>
          <w:rFonts w:hint="cs"/>
          <w:rtl/>
          <w:lang w:eastAsia="he-IL"/>
        </w:rPr>
        <w:t xml:space="preserve">נושא הסכם הבוררות קשור ליותר מתחום שיפוט אחד. </w:t>
      </w:r>
      <w:r>
        <w:rPr>
          <w:lang w:eastAsia="he-IL"/>
        </w:rPr>
        <w:t>Next</w:t>
      </w:r>
      <w:r w:rsidR="00192BFF" w:rsidRPr="00192BFF">
        <w:rPr>
          <w:rFonts w:hint="cs"/>
          <w:rtl/>
          <w:lang w:eastAsia="he-IL"/>
        </w:rPr>
        <w:t xml:space="preserve">. מאחר </w:t>
      </w:r>
      <w:r>
        <w:rPr>
          <w:rFonts w:hint="cs"/>
          <w:rtl/>
          <w:lang w:eastAsia="he-IL"/>
        </w:rPr>
        <w:t>ש</w:t>
      </w:r>
      <w:r w:rsidR="00192BFF" w:rsidRPr="00192BFF">
        <w:rPr>
          <w:rFonts w:hint="cs"/>
          <w:rtl/>
          <w:lang w:eastAsia="he-IL"/>
        </w:rPr>
        <w:t>אין פה חברי כנסת אחרים, תניחו שאני זוכר את מה שאמרתם בדיונים הקודמים. אז באמת בואו נתקדם</w:t>
      </w:r>
      <w:r>
        <w:rPr>
          <w:rFonts w:hint="cs"/>
          <w:rtl/>
          <w:lang w:eastAsia="he-IL"/>
        </w:rPr>
        <w:t>,</w:t>
      </w:r>
      <w:r w:rsidR="00192BFF" w:rsidRPr="00192BFF">
        <w:rPr>
          <w:rFonts w:hint="cs"/>
          <w:rtl/>
          <w:lang w:eastAsia="he-IL"/>
        </w:rPr>
        <w:t xml:space="preserve"> כי אם היו אחרים הייתי מסביר להם</w:t>
      </w:r>
      <w:r>
        <w:rPr>
          <w:rFonts w:hint="cs"/>
          <w:rtl/>
          <w:lang w:eastAsia="he-IL"/>
        </w:rPr>
        <w:t xml:space="preserve">, </w:t>
      </w:r>
      <w:r w:rsidR="00192BFF" w:rsidRPr="00192BFF">
        <w:rPr>
          <w:rFonts w:hint="cs"/>
          <w:rtl/>
          <w:lang w:eastAsia="he-IL"/>
        </w:rPr>
        <w:t>אבל אני פה.</w:t>
      </w:r>
    </w:p>
    <w:p w14:paraId="4E5905F0" w14:textId="77777777" w:rsidR="006E51A4" w:rsidRDefault="006E51A4" w:rsidP="006E51A4">
      <w:pPr>
        <w:rPr>
          <w:rtl/>
          <w:lang w:eastAsia="he-IL"/>
        </w:rPr>
      </w:pPr>
      <w:bookmarkStart w:id="501" w:name="_ETM_Q1_1822045"/>
      <w:bookmarkStart w:id="502" w:name="_ETM_Q1_1822124"/>
      <w:bookmarkEnd w:id="501"/>
      <w:bookmarkEnd w:id="502"/>
    </w:p>
    <w:p w14:paraId="3598F35C" w14:textId="3069040D" w:rsidR="006E51A4" w:rsidRDefault="006E51A4" w:rsidP="006E51A4">
      <w:pPr>
        <w:pStyle w:val="a5"/>
        <w:keepNext/>
        <w:rPr>
          <w:rtl/>
        </w:rPr>
      </w:pPr>
      <w:bookmarkStart w:id="503" w:name="ET_speaker_נעמה_מנחמי_96"/>
      <w:r w:rsidRPr="006E51A4">
        <w:rPr>
          <w:rStyle w:val="TagStyle"/>
          <w:rtl/>
        </w:rPr>
        <w:t xml:space="preserve"> &lt;&lt; דובר &gt;&gt; </w:t>
      </w:r>
      <w:r>
        <w:rPr>
          <w:rtl/>
        </w:rPr>
        <w:t>נעמה מנחמי:</w:t>
      </w:r>
      <w:r w:rsidRPr="006E51A4">
        <w:rPr>
          <w:rStyle w:val="TagStyle"/>
          <w:rtl/>
        </w:rPr>
        <w:t xml:space="preserve"> &lt;&lt; דובר &gt;&gt;</w:t>
      </w:r>
      <w:r>
        <w:rPr>
          <w:rtl/>
        </w:rPr>
        <w:t xml:space="preserve"> </w:t>
      </w:r>
      <w:bookmarkEnd w:id="503"/>
    </w:p>
    <w:p w14:paraId="31D92787" w14:textId="77777777" w:rsidR="006E51A4" w:rsidRDefault="006E51A4" w:rsidP="006E51A4">
      <w:pPr>
        <w:pStyle w:val="KeepWithNext"/>
        <w:rPr>
          <w:rtl/>
          <w:lang w:eastAsia="he-IL"/>
        </w:rPr>
      </w:pPr>
    </w:p>
    <w:p w14:paraId="3509F476" w14:textId="63FC6DB5" w:rsidR="00192BFF" w:rsidRDefault="00192BFF" w:rsidP="00192BFF">
      <w:pPr>
        <w:rPr>
          <w:rtl/>
          <w:lang w:eastAsia="he-IL"/>
        </w:rPr>
      </w:pPr>
      <w:bookmarkStart w:id="504" w:name="_ETM_Q1_1818543"/>
      <w:bookmarkStart w:id="505" w:name="_ETM_Q1_1818603"/>
      <w:bookmarkEnd w:id="504"/>
      <w:bookmarkEnd w:id="505"/>
      <w:r w:rsidRPr="00192BFF">
        <w:rPr>
          <w:rFonts w:hint="cs"/>
          <w:rtl/>
          <w:lang w:eastAsia="he-IL"/>
        </w:rPr>
        <w:t>בסעיף 7 הי</w:t>
      </w:r>
      <w:r w:rsidR="006E51A4">
        <w:rPr>
          <w:rFonts w:hint="cs"/>
          <w:rtl/>
          <w:lang w:eastAsia="he-IL"/>
        </w:rPr>
        <w:t>יתה</w:t>
      </w:r>
      <w:r w:rsidRPr="00192BFF">
        <w:rPr>
          <w:rFonts w:hint="cs"/>
          <w:rtl/>
          <w:lang w:eastAsia="he-IL"/>
        </w:rPr>
        <w:t xml:space="preserve"> לנו עוד התלבטות לעניין מיעוט הסמכויות לפי סעיף 9</w:t>
      </w:r>
      <w:r w:rsidR="006E51A4">
        <w:rPr>
          <w:rFonts w:hint="cs"/>
          <w:rtl/>
          <w:lang w:eastAsia="he-IL"/>
        </w:rPr>
        <w:t>.</w:t>
      </w:r>
      <w:r w:rsidRPr="00192BFF">
        <w:rPr>
          <w:rFonts w:hint="cs"/>
          <w:rtl/>
          <w:lang w:eastAsia="he-IL"/>
        </w:rPr>
        <w:t xml:space="preserve"> אני מבינה שהנושא ירד? אפשר להשאיר </w:t>
      </w:r>
      <w:r w:rsidR="006E51A4">
        <w:rPr>
          <w:rFonts w:hint="cs"/>
          <w:rtl/>
          <w:lang w:eastAsia="he-IL"/>
        </w:rPr>
        <w:t xml:space="preserve">את </w:t>
      </w:r>
      <w:bookmarkStart w:id="506" w:name="_ETM_Q1_1838496"/>
      <w:bookmarkEnd w:id="506"/>
      <w:r w:rsidRPr="00192BFF">
        <w:rPr>
          <w:rFonts w:hint="cs"/>
          <w:rtl/>
          <w:lang w:eastAsia="he-IL"/>
        </w:rPr>
        <w:t xml:space="preserve">למעט הסמכויות לפי סעיף 9? </w:t>
      </w:r>
    </w:p>
    <w:p w14:paraId="306ED031" w14:textId="77777777" w:rsidR="006E51A4" w:rsidRDefault="006E51A4" w:rsidP="00192BFF">
      <w:pPr>
        <w:rPr>
          <w:rtl/>
          <w:lang w:eastAsia="he-IL"/>
        </w:rPr>
      </w:pPr>
      <w:bookmarkStart w:id="507" w:name="_ETM_Q1_1841253"/>
      <w:bookmarkStart w:id="508" w:name="_ETM_Q1_1841333"/>
      <w:bookmarkStart w:id="509" w:name="_ETM_Q1_1837467"/>
      <w:bookmarkEnd w:id="507"/>
      <w:bookmarkEnd w:id="508"/>
      <w:bookmarkEnd w:id="509"/>
    </w:p>
    <w:p w14:paraId="745304C7" w14:textId="47CD382B" w:rsidR="006E51A4" w:rsidRDefault="006E51A4" w:rsidP="006E51A4">
      <w:pPr>
        <w:pStyle w:val="afb"/>
        <w:keepNext/>
        <w:rPr>
          <w:rtl/>
          <w:lang w:eastAsia="he-IL"/>
        </w:rPr>
      </w:pPr>
      <w:bookmarkStart w:id="510" w:name="ET_guest_811242_97"/>
      <w:r w:rsidRPr="006E51A4">
        <w:rPr>
          <w:rStyle w:val="TagStyle"/>
          <w:rtl/>
        </w:rPr>
        <w:t xml:space="preserve"> &lt;&lt; אורח &gt;&gt; </w:t>
      </w:r>
      <w:r>
        <w:rPr>
          <w:rtl/>
          <w:lang w:eastAsia="he-IL"/>
        </w:rPr>
        <w:t>שירה עמנואל:</w:t>
      </w:r>
      <w:r w:rsidRPr="006E51A4">
        <w:rPr>
          <w:rStyle w:val="TagStyle"/>
          <w:rtl/>
        </w:rPr>
        <w:t xml:space="preserve"> &lt;&lt; אורח &gt;&gt;</w:t>
      </w:r>
      <w:r>
        <w:rPr>
          <w:rtl/>
          <w:lang w:eastAsia="he-IL"/>
        </w:rPr>
        <w:t xml:space="preserve"> </w:t>
      </w:r>
      <w:bookmarkEnd w:id="510"/>
    </w:p>
    <w:p w14:paraId="6E167DD0" w14:textId="77777777" w:rsidR="006E51A4" w:rsidRDefault="006E51A4" w:rsidP="006E51A4">
      <w:pPr>
        <w:pStyle w:val="KeepWithNext"/>
        <w:rPr>
          <w:rtl/>
          <w:lang w:eastAsia="he-IL"/>
        </w:rPr>
      </w:pPr>
    </w:p>
    <w:p w14:paraId="499392BF" w14:textId="32987557" w:rsidR="00192BFF" w:rsidRDefault="00192BFF" w:rsidP="00192BFF">
      <w:pPr>
        <w:rPr>
          <w:rtl/>
          <w:lang w:eastAsia="he-IL"/>
        </w:rPr>
      </w:pPr>
      <w:bookmarkStart w:id="511" w:name="_ETM_Q1_1837983"/>
      <w:bookmarkStart w:id="512" w:name="_ETM_Q1_1838026"/>
      <w:bookmarkEnd w:id="511"/>
      <w:bookmarkEnd w:id="512"/>
      <w:r w:rsidRPr="00192BFF">
        <w:rPr>
          <w:rFonts w:hint="cs"/>
          <w:rtl/>
          <w:lang w:eastAsia="he-IL"/>
        </w:rPr>
        <w:t>זה בעצם אומר שהסמכויות ניתנות למי שנתנו</w:t>
      </w:r>
      <w:r w:rsidR="006E51A4">
        <w:rPr>
          <w:rFonts w:hint="cs"/>
          <w:rtl/>
          <w:lang w:eastAsia="he-IL"/>
        </w:rPr>
        <w:t>,</w:t>
      </w:r>
      <w:r w:rsidRPr="00192BFF">
        <w:rPr>
          <w:rFonts w:hint="cs"/>
          <w:rtl/>
          <w:lang w:eastAsia="he-IL"/>
        </w:rPr>
        <w:t xml:space="preserve"> ואם זה שלום זה מחוזי, למעט עיכוב תובנה</w:t>
      </w:r>
      <w:r w:rsidR="006E51A4">
        <w:rPr>
          <w:rFonts w:hint="cs"/>
          <w:rtl/>
          <w:lang w:eastAsia="he-IL"/>
        </w:rPr>
        <w:t>,</w:t>
      </w:r>
      <w:r w:rsidRPr="00192BFF">
        <w:rPr>
          <w:rFonts w:hint="cs"/>
          <w:rtl/>
          <w:lang w:eastAsia="he-IL"/>
        </w:rPr>
        <w:t xml:space="preserve"> שאם זה מגיע לשלום השלום יכול לעכב את התובנה בכל זאת. זה נראה לנו די פשיטא, אבל אפשר להשאיר את</w:t>
      </w:r>
      <w:r w:rsidR="006E51A4">
        <w:rPr>
          <w:rFonts w:hint="cs"/>
          <w:rtl/>
          <w:lang w:eastAsia="he-IL"/>
        </w:rPr>
        <w:t xml:space="preserve"> - - -</w:t>
      </w:r>
    </w:p>
    <w:p w14:paraId="5F0FB24A" w14:textId="77777777" w:rsidR="006E51A4" w:rsidRDefault="006E51A4" w:rsidP="00192BFF">
      <w:pPr>
        <w:rPr>
          <w:rtl/>
          <w:lang w:eastAsia="he-IL"/>
        </w:rPr>
      </w:pPr>
      <w:bookmarkStart w:id="513" w:name="_ETM_Q1_1855537"/>
      <w:bookmarkStart w:id="514" w:name="_ETM_Q1_1855619"/>
      <w:bookmarkEnd w:id="513"/>
      <w:bookmarkEnd w:id="514"/>
    </w:p>
    <w:p w14:paraId="0C258F9E" w14:textId="26F0B478" w:rsidR="006E51A4" w:rsidRDefault="006E51A4" w:rsidP="006E51A4">
      <w:pPr>
        <w:pStyle w:val="af8"/>
        <w:keepNext/>
        <w:rPr>
          <w:rtl/>
        </w:rPr>
      </w:pPr>
      <w:bookmarkStart w:id="515" w:name="ET_yor_6157_98"/>
      <w:r w:rsidRPr="006E51A4">
        <w:rPr>
          <w:rStyle w:val="TagStyle"/>
          <w:rtl/>
        </w:rPr>
        <w:t xml:space="preserve"> &lt;&lt; יור &gt;&gt; </w:t>
      </w:r>
      <w:r>
        <w:rPr>
          <w:rtl/>
        </w:rPr>
        <w:t>היו"ר שמחה רוטמן:</w:t>
      </w:r>
      <w:r w:rsidRPr="006E51A4">
        <w:rPr>
          <w:rStyle w:val="TagStyle"/>
          <w:rtl/>
        </w:rPr>
        <w:t xml:space="preserve"> &lt;&lt; יור &gt;&gt;</w:t>
      </w:r>
      <w:r>
        <w:rPr>
          <w:rtl/>
        </w:rPr>
        <w:t xml:space="preserve"> </w:t>
      </w:r>
      <w:bookmarkEnd w:id="515"/>
    </w:p>
    <w:p w14:paraId="54F4702E" w14:textId="77777777" w:rsidR="006E51A4" w:rsidRDefault="006E51A4" w:rsidP="006E51A4">
      <w:pPr>
        <w:pStyle w:val="KeepWithNext"/>
        <w:rPr>
          <w:rtl/>
          <w:lang w:eastAsia="he-IL"/>
        </w:rPr>
      </w:pPr>
    </w:p>
    <w:p w14:paraId="063EBA9F" w14:textId="2F63624E" w:rsidR="00192BFF" w:rsidRDefault="00192BFF" w:rsidP="00192BFF">
      <w:pPr>
        <w:rPr>
          <w:rtl/>
          <w:lang w:eastAsia="he-IL"/>
        </w:rPr>
      </w:pPr>
      <w:bookmarkStart w:id="516" w:name="_ETM_Q1_1856930"/>
      <w:bookmarkEnd w:id="516"/>
      <w:r w:rsidRPr="00192BFF">
        <w:rPr>
          <w:rFonts w:hint="cs"/>
          <w:rtl/>
          <w:lang w:eastAsia="he-IL"/>
        </w:rPr>
        <w:t xml:space="preserve">בסדר גמור. טוב, אז </w:t>
      </w:r>
      <w:r w:rsidR="006E51A4">
        <w:rPr>
          <w:rFonts w:hint="cs"/>
          <w:rtl/>
          <w:lang w:eastAsia="he-IL"/>
        </w:rPr>
        <w:t xml:space="preserve">תהיה את התוספת הזאת. </w:t>
      </w:r>
      <w:r w:rsidR="006E51A4">
        <w:rPr>
          <w:lang w:eastAsia="he-IL"/>
        </w:rPr>
        <w:t>Next</w:t>
      </w:r>
      <w:r w:rsidR="006E51A4">
        <w:rPr>
          <w:rFonts w:hint="cs"/>
          <w:rtl/>
          <w:lang w:eastAsia="he-IL"/>
        </w:rPr>
        <w:t>,</w:t>
      </w:r>
      <w:r w:rsidRPr="00192BFF">
        <w:rPr>
          <w:rFonts w:hint="cs"/>
          <w:rtl/>
          <w:lang w:eastAsia="he-IL"/>
        </w:rPr>
        <w:t xml:space="preserve"> מספר הבוררים</w:t>
      </w:r>
      <w:r w:rsidR="006E51A4">
        <w:rPr>
          <w:rFonts w:hint="cs"/>
          <w:rtl/>
          <w:lang w:eastAsia="he-IL"/>
        </w:rPr>
        <w:t>,</w:t>
      </w:r>
      <w:r w:rsidRPr="00192BFF">
        <w:rPr>
          <w:rFonts w:hint="cs"/>
          <w:rtl/>
          <w:lang w:eastAsia="he-IL"/>
        </w:rPr>
        <w:t xml:space="preserve"> למה זה בצהוב?</w:t>
      </w:r>
    </w:p>
    <w:p w14:paraId="43E44B2B" w14:textId="77777777" w:rsidR="006E51A4" w:rsidRDefault="006E51A4" w:rsidP="00192BFF">
      <w:pPr>
        <w:rPr>
          <w:rtl/>
          <w:lang w:eastAsia="he-IL"/>
        </w:rPr>
      </w:pPr>
      <w:bookmarkStart w:id="517" w:name="_ETM_Q1_1866273"/>
      <w:bookmarkStart w:id="518" w:name="_ETM_Q1_1866354"/>
      <w:bookmarkStart w:id="519" w:name="_ETM_Q1_1867161"/>
      <w:bookmarkEnd w:id="517"/>
      <w:bookmarkEnd w:id="518"/>
      <w:bookmarkEnd w:id="519"/>
    </w:p>
    <w:p w14:paraId="1CDAE2CD" w14:textId="7B483A2E" w:rsidR="006E51A4" w:rsidRDefault="006E51A4" w:rsidP="006E51A4">
      <w:pPr>
        <w:pStyle w:val="a5"/>
        <w:keepNext/>
        <w:rPr>
          <w:rtl/>
        </w:rPr>
      </w:pPr>
      <w:bookmarkStart w:id="520" w:name="ET_speaker_נעמה_מנחמי_99"/>
      <w:r w:rsidRPr="006E51A4">
        <w:rPr>
          <w:rStyle w:val="TagStyle"/>
          <w:rtl/>
        </w:rPr>
        <w:t xml:space="preserve"> &lt;&lt; דובר &gt;&gt; </w:t>
      </w:r>
      <w:r>
        <w:rPr>
          <w:rtl/>
        </w:rPr>
        <w:t>נעמה מנחמי:</w:t>
      </w:r>
      <w:r w:rsidRPr="006E51A4">
        <w:rPr>
          <w:rStyle w:val="TagStyle"/>
          <w:rtl/>
        </w:rPr>
        <w:t xml:space="preserve"> &lt;&lt; דובר &gt;&gt;</w:t>
      </w:r>
      <w:r>
        <w:rPr>
          <w:rtl/>
        </w:rPr>
        <w:t xml:space="preserve"> </w:t>
      </w:r>
      <w:bookmarkEnd w:id="520"/>
    </w:p>
    <w:p w14:paraId="4BB97F80" w14:textId="77777777" w:rsidR="006E51A4" w:rsidRDefault="006E51A4" w:rsidP="006E51A4">
      <w:pPr>
        <w:pStyle w:val="KeepWithNext"/>
        <w:rPr>
          <w:rtl/>
          <w:lang w:eastAsia="he-IL"/>
        </w:rPr>
      </w:pPr>
    </w:p>
    <w:p w14:paraId="6F01D5F8" w14:textId="77777777" w:rsidR="004E620D" w:rsidRDefault="006E51A4" w:rsidP="006E51A4">
      <w:pPr>
        <w:rPr>
          <w:rtl/>
          <w:lang w:eastAsia="he-IL"/>
        </w:rPr>
      </w:pPr>
      <w:bookmarkStart w:id="521" w:name="_ETM_Q1_1867684"/>
      <w:bookmarkStart w:id="522" w:name="_ETM_Q1_1867727"/>
      <w:bookmarkEnd w:id="521"/>
      <w:bookmarkEnd w:id="522"/>
      <w:r>
        <w:rPr>
          <w:rFonts w:hint="cs"/>
          <w:rtl/>
          <w:lang w:eastAsia="he-IL"/>
        </w:rPr>
        <w:t xml:space="preserve">רק </w:t>
      </w:r>
      <w:bookmarkStart w:id="523" w:name="_ETM_Q1_1863303"/>
      <w:bookmarkEnd w:id="523"/>
      <w:r>
        <w:rPr>
          <w:rFonts w:hint="cs"/>
          <w:rtl/>
          <w:lang w:eastAsia="he-IL"/>
        </w:rPr>
        <w:t>להסב את</w:t>
      </w:r>
      <w:r w:rsidR="00192BFF" w:rsidRPr="00192BFF">
        <w:rPr>
          <w:rFonts w:hint="cs"/>
          <w:rtl/>
          <w:lang w:eastAsia="he-IL"/>
        </w:rPr>
        <w:t xml:space="preserve"> תשומת הלב שהחלפנו </w:t>
      </w:r>
      <w:r>
        <w:rPr>
          <w:rFonts w:hint="cs"/>
          <w:rtl/>
          <w:lang w:eastAsia="he-IL"/>
        </w:rPr>
        <w:t>מ"קבעו"</w:t>
      </w:r>
      <w:r w:rsidR="00192BFF" w:rsidRPr="00192BFF">
        <w:rPr>
          <w:rFonts w:hint="cs"/>
          <w:rtl/>
          <w:lang w:eastAsia="he-IL"/>
        </w:rPr>
        <w:t xml:space="preserve"> ל</w:t>
      </w:r>
      <w:r>
        <w:rPr>
          <w:rFonts w:hint="cs"/>
          <w:rtl/>
          <w:lang w:eastAsia="he-IL"/>
        </w:rPr>
        <w:t>"</w:t>
      </w:r>
      <w:r w:rsidR="00192BFF" w:rsidRPr="00192BFF">
        <w:rPr>
          <w:rFonts w:hint="cs"/>
          <w:rtl/>
          <w:lang w:eastAsia="he-IL"/>
        </w:rPr>
        <w:t>הסכימו</w:t>
      </w:r>
      <w:r>
        <w:rPr>
          <w:rFonts w:hint="cs"/>
          <w:rtl/>
          <w:lang w:eastAsia="he-IL"/>
        </w:rPr>
        <w:t>",</w:t>
      </w:r>
      <w:r w:rsidR="00192BFF" w:rsidRPr="00192BFF">
        <w:rPr>
          <w:rFonts w:hint="cs"/>
          <w:rtl/>
          <w:lang w:eastAsia="he-IL"/>
        </w:rPr>
        <w:t xml:space="preserve"> כי זה בעצם</w:t>
      </w:r>
      <w:r>
        <w:rPr>
          <w:rFonts w:hint="cs"/>
          <w:rtl/>
          <w:lang w:eastAsia="he-IL"/>
        </w:rPr>
        <w:t xml:space="preserve"> </w:t>
      </w:r>
      <w:r w:rsidR="00192BFF" w:rsidRPr="00192BFF">
        <w:rPr>
          <w:rFonts w:hint="cs"/>
          <w:rtl/>
          <w:lang w:eastAsia="he-IL"/>
        </w:rPr>
        <w:t xml:space="preserve">הסכמת </w:t>
      </w:r>
      <w:r>
        <w:rPr>
          <w:rFonts w:hint="cs"/>
          <w:rtl/>
          <w:lang w:eastAsia="he-IL"/>
        </w:rPr>
        <w:t>הצדדים.</w:t>
      </w:r>
      <w:r w:rsidR="00192BFF" w:rsidRPr="00192BFF">
        <w:rPr>
          <w:rFonts w:hint="cs"/>
          <w:rtl/>
          <w:lang w:eastAsia="he-IL"/>
        </w:rPr>
        <w:t xml:space="preserve"> זה תואם גם </w:t>
      </w:r>
      <w:r>
        <w:rPr>
          <w:rFonts w:hint="cs"/>
          <w:rtl/>
          <w:lang w:eastAsia="he-IL"/>
        </w:rPr>
        <w:t>את ה</w:t>
      </w:r>
      <w:r w:rsidR="00192BFF" w:rsidRPr="00192BFF">
        <w:rPr>
          <w:rFonts w:hint="cs"/>
          <w:rtl/>
          <w:lang w:eastAsia="he-IL"/>
        </w:rPr>
        <w:t xml:space="preserve">נוסח באנגלית. </w:t>
      </w:r>
    </w:p>
    <w:p w14:paraId="595ED576" w14:textId="77777777" w:rsidR="004E620D" w:rsidRDefault="004E620D" w:rsidP="006E51A4">
      <w:pPr>
        <w:rPr>
          <w:rtl/>
          <w:lang w:eastAsia="he-IL"/>
        </w:rPr>
      </w:pPr>
      <w:bookmarkStart w:id="524" w:name="_ETM_Q1_1877768"/>
      <w:bookmarkStart w:id="525" w:name="_ETM_Q1_1877867"/>
      <w:bookmarkEnd w:id="524"/>
      <w:bookmarkEnd w:id="525"/>
    </w:p>
    <w:p w14:paraId="279AE0E7" w14:textId="77777777" w:rsidR="004E620D" w:rsidRDefault="004E620D" w:rsidP="006E51A4">
      <w:pPr>
        <w:rPr>
          <w:rtl/>
          <w:lang w:eastAsia="he-IL"/>
        </w:rPr>
      </w:pPr>
      <w:bookmarkStart w:id="526" w:name="_ETM_Q1_1877913"/>
      <w:bookmarkStart w:id="527" w:name="_ETM_Q1_1877973"/>
      <w:bookmarkEnd w:id="526"/>
      <w:bookmarkEnd w:id="527"/>
      <w:r>
        <w:rPr>
          <w:rFonts w:hint="cs"/>
          <w:rtl/>
          <w:lang w:eastAsia="he-IL"/>
        </w:rPr>
        <w:t xml:space="preserve">"מינויו של האחרון" </w:t>
      </w:r>
      <w:r>
        <w:rPr>
          <w:rtl/>
          <w:lang w:eastAsia="he-IL"/>
        </w:rPr>
        <w:t>–</w:t>
      </w:r>
      <w:r>
        <w:rPr>
          <w:rFonts w:hint="cs"/>
          <w:rtl/>
          <w:lang w:eastAsia="he-IL"/>
        </w:rPr>
        <w:t xml:space="preserve"> עדיין</w:t>
      </w:r>
      <w:r w:rsidR="00192BFF" w:rsidRPr="00192BFF">
        <w:rPr>
          <w:rFonts w:hint="cs"/>
          <w:rtl/>
          <w:lang w:eastAsia="he-IL"/>
        </w:rPr>
        <w:t xml:space="preserve"> נשאר לנסחות, לכן זה </w:t>
      </w:r>
      <w:r>
        <w:rPr>
          <w:rFonts w:hint="cs"/>
          <w:rtl/>
          <w:lang w:eastAsia="he-IL"/>
        </w:rPr>
        <w:t xml:space="preserve">ממורקר. </w:t>
      </w:r>
    </w:p>
    <w:p w14:paraId="13A22677" w14:textId="77777777" w:rsidR="004E620D" w:rsidRDefault="004E620D" w:rsidP="006E51A4">
      <w:pPr>
        <w:rPr>
          <w:rtl/>
          <w:lang w:eastAsia="he-IL"/>
        </w:rPr>
      </w:pPr>
      <w:bookmarkStart w:id="528" w:name="_ETM_Q1_1882600"/>
      <w:bookmarkStart w:id="529" w:name="_ETM_Q1_1882668"/>
      <w:bookmarkStart w:id="530" w:name="_ETM_Q1_1887440"/>
      <w:bookmarkEnd w:id="528"/>
      <w:bookmarkEnd w:id="529"/>
      <w:bookmarkEnd w:id="530"/>
    </w:p>
    <w:p w14:paraId="6532D45B" w14:textId="77777777" w:rsidR="004E620D" w:rsidRDefault="004E620D" w:rsidP="004E620D">
      <w:pPr>
        <w:rPr>
          <w:rtl/>
          <w:lang w:eastAsia="he-IL"/>
        </w:rPr>
      </w:pPr>
      <w:bookmarkStart w:id="531" w:name="_ETM_Q1_1887507"/>
      <w:bookmarkEnd w:id="531"/>
      <w:r>
        <w:rPr>
          <w:rFonts w:hint="cs"/>
          <w:rtl/>
          <w:lang w:eastAsia="he-IL"/>
        </w:rPr>
        <w:t>יעל, עמ' 7, סעיף 12(ב)(2),</w:t>
      </w:r>
      <w:r w:rsidR="00192BFF" w:rsidRPr="00192BFF">
        <w:rPr>
          <w:rFonts w:hint="cs"/>
          <w:rtl/>
          <w:lang w:eastAsia="he-IL"/>
        </w:rPr>
        <w:t xml:space="preserve"> הנושא של </w:t>
      </w:r>
      <w:r w:rsidRPr="00237485">
        <w:rPr>
          <w:rFonts w:hint="cs"/>
          <w:rtl/>
          <w:lang w:eastAsia="he-IL"/>
        </w:rPr>
        <w:t>ה-</w:t>
      </w:r>
      <w:r w:rsidR="00192BFF" w:rsidRPr="00237485">
        <w:rPr>
          <w:rFonts w:hint="cs"/>
          <w:rtl/>
          <w:lang w:eastAsia="he-IL"/>
        </w:rPr>
        <w:t>30 ימים</w:t>
      </w:r>
      <w:r w:rsidR="00192BFF" w:rsidRPr="00192BFF">
        <w:rPr>
          <w:rFonts w:hint="cs"/>
          <w:rtl/>
          <w:lang w:eastAsia="he-IL"/>
        </w:rPr>
        <w:t>?</w:t>
      </w:r>
    </w:p>
    <w:p w14:paraId="633B210B" w14:textId="77777777" w:rsidR="004E620D" w:rsidRDefault="004E620D" w:rsidP="004E620D">
      <w:pPr>
        <w:rPr>
          <w:rtl/>
          <w:lang w:eastAsia="he-IL"/>
        </w:rPr>
      </w:pPr>
      <w:bookmarkStart w:id="532" w:name="_ETM_Q1_1895109"/>
      <w:bookmarkStart w:id="533" w:name="_ETM_Q1_1895178"/>
      <w:bookmarkStart w:id="534" w:name="_ETM_Q1_1895220"/>
      <w:bookmarkStart w:id="535" w:name="_ETM_Q1_1901639"/>
      <w:bookmarkEnd w:id="532"/>
      <w:bookmarkEnd w:id="533"/>
      <w:bookmarkEnd w:id="534"/>
      <w:bookmarkEnd w:id="535"/>
    </w:p>
    <w:p w14:paraId="4B33B471" w14:textId="1CECE7B5" w:rsidR="004E620D" w:rsidRDefault="004E620D" w:rsidP="004E620D">
      <w:pPr>
        <w:pStyle w:val="afb"/>
        <w:keepNext/>
        <w:rPr>
          <w:rtl/>
          <w:lang w:eastAsia="he-IL"/>
        </w:rPr>
      </w:pPr>
      <w:bookmarkStart w:id="536" w:name="ET_guest_523050_100"/>
      <w:r w:rsidRPr="004E620D">
        <w:rPr>
          <w:rStyle w:val="TagStyle"/>
          <w:rtl/>
        </w:rPr>
        <w:t xml:space="preserve"> &lt;&lt; אורח &gt;&gt; </w:t>
      </w:r>
      <w:r>
        <w:rPr>
          <w:rtl/>
          <w:lang w:eastAsia="he-IL"/>
        </w:rPr>
        <w:t>יעל ויינר:</w:t>
      </w:r>
      <w:r w:rsidRPr="004E620D">
        <w:rPr>
          <w:rStyle w:val="TagStyle"/>
          <w:rtl/>
        </w:rPr>
        <w:t xml:space="preserve"> &lt;&lt; אורח &gt;&gt;</w:t>
      </w:r>
      <w:r>
        <w:rPr>
          <w:rtl/>
          <w:lang w:eastAsia="he-IL"/>
        </w:rPr>
        <w:t xml:space="preserve"> </w:t>
      </w:r>
      <w:bookmarkEnd w:id="536"/>
    </w:p>
    <w:p w14:paraId="643877FB" w14:textId="77777777" w:rsidR="004E620D" w:rsidRDefault="004E620D" w:rsidP="004E620D">
      <w:pPr>
        <w:pStyle w:val="KeepWithNext"/>
        <w:rPr>
          <w:rtl/>
          <w:lang w:eastAsia="he-IL"/>
        </w:rPr>
      </w:pPr>
    </w:p>
    <w:p w14:paraId="44C2E62B" w14:textId="7F6DA12F" w:rsidR="00192BFF" w:rsidRDefault="004E620D" w:rsidP="004E620D">
      <w:pPr>
        <w:rPr>
          <w:rtl/>
          <w:lang w:eastAsia="he-IL"/>
        </w:rPr>
      </w:pPr>
      <w:bookmarkStart w:id="537" w:name="_ETM_Q1_1902121"/>
      <w:bookmarkStart w:id="538" w:name="_ETM_Q1_1902159"/>
      <w:bookmarkEnd w:id="537"/>
      <w:bookmarkEnd w:id="538"/>
      <w:r>
        <w:rPr>
          <w:rFonts w:hint="cs"/>
          <w:rtl/>
          <w:lang w:eastAsia="he-IL"/>
        </w:rPr>
        <w:t xml:space="preserve">כאן התבקשנו על ידי </w:t>
      </w:r>
      <w:r w:rsidR="00192BFF" w:rsidRPr="00192BFF">
        <w:rPr>
          <w:rFonts w:hint="cs"/>
          <w:rtl/>
          <w:lang w:eastAsia="he-IL"/>
        </w:rPr>
        <w:t>הוועדה להוסיף מסגרת זמנים שהייתה חסרה במקור</w:t>
      </w:r>
      <w:r>
        <w:rPr>
          <w:rFonts w:hint="cs"/>
          <w:rtl/>
          <w:lang w:eastAsia="he-IL"/>
        </w:rPr>
        <w:t>.</w:t>
      </w:r>
      <w:r w:rsidR="00192BFF" w:rsidRPr="00192BFF">
        <w:rPr>
          <w:rFonts w:hint="cs"/>
          <w:rtl/>
          <w:lang w:eastAsia="he-IL"/>
        </w:rPr>
        <w:t xml:space="preserve"> אנחנו גם התייעצנו על זה עם </w:t>
      </w:r>
      <w:r>
        <w:rPr>
          <w:rFonts w:hint="cs"/>
          <w:lang w:eastAsia="he-IL"/>
        </w:rPr>
        <w:t>UNCITRAL</w:t>
      </w:r>
      <w:r>
        <w:rPr>
          <w:rFonts w:hint="cs"/>
          <w:rtl/>
          <w:lang w:eastAsia="he-IL"/>
        </w:rPr>
        <w:t>, ו</w:t>
      </w:r>
      <w:r w:rsidR="00192BFF" w:rsidRPr="00192BFF">
        <w:rPr>
          <w:rFonts w:hint="cs"/>
          <w:rtl/>
          <w:lang w:eastAsia="he-IL"/>
        </w:rPr>
        <w:t>זה מקובל</w:t>
      </w:r>
      <w:r>
        <w:rPr>
          <w:rFonts w:hint="cs"/>
          <w:rtl/>
          <w:lang w:eastAsia="he-IL"/>
        </w:rPr>
        <w:t>.</w:t>
      </w:r>
      <w:r w:rsidR="00192BFF" w:rsidRPr="00192BFF">
        <w:rPr>
          <w:rFonts w:hint="cs"/>
          <w:rtl/>
          <w:lang w:eastAsia="he-IL"/>
        </w:rPr>
        <w:t xml:space="preserve"> גם </w:t>
      </w:r>
      <w:r>
        <w:rPr>
          <w:rFonts w:hint="cs"/>
          <w:rtl/>
          <w:lang w:eastAsia="he-IL"/>
        </w:rPr>
        <w:t>ה</w:t>
      </w:r>
      <w:r w:rsidR="00192BFF" w:rsidRPr="00192BFF">
        <w:rPr>
          <w:rFonts w:hint="cs"/>
          <w:rtl/>
          <w:lang w:eastAsia="he-IL"/>
        </w:rPr>
        <w:t>מועד שממנו מתחילים</w:t>
      </w:r>
      <w:r>
        <w:rPr>
          <w:rFonts w:hint="cs"/>
          <w:rtl/>
          <w:lang w:eastAsia="he-IL"/>
        </w:rPr>
        <w:t xml:space="preserve"> זה</w:t>
      </w:r>
      <w:r w:rsidR="00192BFF" w:rsidRPr="00192BFF">
        <w:rPr>
          <w:rFonts w:hint="cs"/>
          <w:rtl/>
          <w:lang w:eastAsia="he-IL"/>
        </w:rPr>
        <w:t xml:space="preserve"> באמת המועד שבו התקבלה בקשת אחד הצדדים.</w:t>
      </w:r>
    </w:p>
    <w:p w14:paraId="4D44F79D" w14:textId="77777777" w:rsidR="004E620D" w:rsidRDefault="004E620D" w:rsidP="004E620D">
      <w:pPr>
        <w:rPr>
          <w:rtl/>
          <w:lang w:eastAsia="he-IL"/>
        </w:rPr>
      </w:pPr>
      <w:bookmarkStart w:id="539" w:name="_ETM_Q1_1920372"/>
      <w:bookmarkStart w:id="540" w:name="_ETM_Q1_1920499"/>
      <w:bookmarkEnd w:id="539"/>
      <w:bookmarkEnd w:id="540"/>
    </w:p>
    <w:p w14:paraId="3DE97DBE" w14:textId="4781BAEF" w:rsidR="004E620D" w:rsidRDefault="004E620D" w:rsidP="004E620D">
      <w:pPr>
        <w:pStyle w:val="a5"/>
        <w:keepNext/>
        <w:rPr>
          <w:rtl/>
        </w:rPr>
      </w:pPr>
      <w:bookmarkStart w:id="541" w:name="ET_speaker_נעמה_מנחמי_101"/>
      <w:r w:rsidRPr="004E620D">
        <w:rPr>
          <w:rStyle w:val="TagStyle"/>
          <w:rtl/>
        </w:rPr>
        <w:t xml:space="preserve"> &lt;&lt; דובר &gt;&gt; </w:t>
      </w:r>
      <w:r>
        <w:rPr>
          <w:rtl/>
        </w:rPr>
        <w:t>נעמה מנחמי:</w:t>
      </w:r>
      <w:r w:rsidRPr="004E620D">
        <w:rPr>
          <w:rStyle w:val="TagStyle"/>
          <w:rtl/>
        </w:rPr>
        <w:t xml:space="preserve"> &lt;&lt; דובר &gt;&gt;</w:t>
      </w:r>
      <w:r>
        <w:rPr>
          <w:rtl/>
        </w:rPr>
        <w:t xml:space="preserve"> </w:t>
      </w:r>
      <w:bookmarkEnd w:id="541"/>
    </w:p>
    <w:p w14:paraId="5CADF6CF" w14:textId="77777777" w:rsidR="004E620D" w:rsidRDefault="004E620D" w:rsidP="004E620D">
      <w:pPr>
        <w:pStyle w:val="KeepWithNext"/>
        <w:rPr>
          <w:rtl/>
          <w:lang w:eastAsia="he-IL"/>
        </w:rPr>
      </w:pPr>
    </w:p>
    <w:p w14:paraId="71270B16" w14:textId="6896B964" w:rsidR="004E620D" w:rsidRDefault="00192BFF" w:rsidP="004E620D">
      <w:pPr>
        <w:rPr>
          <w:rtl/>
          <w:lang w:eastAsia="he-IL"/>
        </w:rPr>
      </w:pPr>
      <w:bookmarkStart w:id="542" w:name="_ETM_Q1_1917864"/>
      <w:bookmarkStart w:id="543" w:name="_ETM_Q1_1917905"/>
      <w:bookmarkEnd w:id="542"/>
      <w:bookmarkEnd w:id="543"/>
      <w:r w:rsidRPr="00192BFF">
        <w:rPr>
          <w:rFonts w:hint="cs"/>
          <w:rtl/>
          <w:lang w:eastAsia="he-IL"/>
        </w:rPr>
        <w:t>אז זה בסדר</w:t>
      </w:r>
      <w:bookmarkStart w:id="544" w:name="_ETM_Q1_1916178"/>
      <w:bookmarkStart w:id="545" w:name="_ETM_Q1_1916256"/>
      <w:bookmarkStart w:id="546" w:name="_ETM_Q1_1917473"/>
      <w:bookmarkEnd w:id="544"/>
      <w:bookmarkEnd w:id="545"/>
      <w:bookmarkEnd w:id="546"/>
      <w:r w:rsidR="004E620D">
        <w:rPr>
          <w:rFonts w:hint="cs"/>
          <w:rtl/>
          <w:lang w:eastAsia="he-IL"/>
        </w:rPr>
        <w:t>?</w:t>
      </w:r>
    </w:p>
    <w:p w14:paraId="5EF8A9B0" w14:textId="77777777" w:rsidR="004E620D" w:rsidRDefault="004E620D" w:rsidP="004E620D">
      <w:pPr>
        <w:rPr>
          <w:rtl/>
          <w:lang w:eastAsia="he-IL"/>
        </w:rPr>
      </w:pPr>
      <w:bookmarkStart w:id="547" w:name="_ETM_Q1_1917554"/>
      <w:bookmarkEnd w:id="547"/>
    </w:p>
    <w:p w14:paraId="0929BB3A" w14:textId="56ED34CB" w:rsidR="004E620D" w:rsidRDefault="004E620D" w:rsidP="004E620D">
      <w:pPr>
        <w:pStyle w:val="afb"/>
        <w:keepNext/>
        <w:rPr>
          <w:rtl/>
          <w:lang w:eastAsia="he-IL"/>
        </w:rPr>
      </w:pPr>
      <w:bookmarkStart w:id="548" w:name="ET_guest_523050_102"/>
      <w:r w:rsidRPr="004E620D">
        <w:rPr>
          <w:rStyle w:val="TagStyle"/>
          <w:rtl/>
        </w:rPr>
        <w:t xml:space="preserve"> &lt;&lt; אורח &gt;&gt; </w:t>
      </w:r>
      <w:r>
        <w:rPr>
          <w:rtl/>
          <w:lang w:eastAsia="he-IL"/>
        </w:rPr>
        <w:t>יעל ויינר:</w:t>
      </w:r>
      <w:r w:rsidRPr="004E620D">
        <w:rPr>
          <w:rStyle w:val="TagStyle"/>
          <w:rtl/>
        </w:rPr>
        <w:t xml:space="preserve"> &lt;&lt; אורח &gt;&gt;</w:t>
      </w:r>
      <w:r>
        <w:rPr>
          <w:rtl/>
          <w:lang w:eastAsia="he-IL"/>
        </w:rPr>
        <w:t xml:space="preserve"> </w:t>
      </w:r>
      <w:bookmarkEnd w:id="548"/>
    </w:p>
    <w:p w14:paraId="2316849B" w14:textId="77777777" w:rsidR="004E620D" w:rsidRDefault="004E620D" w:rsidP="004E620D">
      <w:pPr>
        <w:pStyle w:val="KeepWithNext"/>
        <w:rPr>
          <w:rtl/>
          <w:lang w:eastAsia="he-IL"/>
        </w:rPr>
      </w:pPr>
    </w:p>
    <w:p w14:paraId="3155533B" w14:textId="68C817C6" w:rsidR="004E620D" w:rsidRDefault="004E620D" w:rsidP="004E620D">
      <w:pPr>
        <w:rPr>
          <w:rtl/>
          <w:lang w:eastAsia="he-IL"/>
        </w:rPr>
      </w:pPr>
      <w:r>
        <w:rPr>
          <w:rFonts w:hint="cs"/>
          <w:rtl/>
          <w:lang w:eastAsia="he-IL"/>
        </w:rPr>
        <w:t>כן.</w:t>
      </w:r>
    </w:p>
    <w:p w14:paraId="73DC6FCB" w14:textId="77777777" w:rsidR="004E620D" w:rsidRDefault="004E620D" w:rsidP="004E620D">
      <w:pPr>
        <w:rPr>
          <w:rtl/>
          <w:lang w:eastAsia="he-IL"/>
        </w:rPr>
      </w:pPr>
    </w:p>
    <w:p w14:paraId="6E6A1570" w14:textId="650F4502" w:rsidR="004E620D" w:rsidRDefault="004E620D" w:rsidP="004E620D">
      <w:pPr>
        <w:pStyle w:val="af8"/>
        <w:keepNext/>
        <w:rPr>
          <w:rtl/>
        </w:rPr>
      </w:pPr>
      <w:bookmarkStart w:id="549" w:name="ET_yor_6157_103"/>
      <w:r w:rsidRPr="004E620D">
        <w:rPr>
          <w:rStyle w:val="TagStyle"/>
          <w:rtl/>
        </w:rPr>
        <w:t xml:space="preserve"> &lt;&lt; יור &gt;&gt; </w:t>
      </w:r>
      <w:r>
        <w:rPr>
          <w:rtl/>
        </w:rPr>
        <w:t>היו"ר שמחה רוטמן:</w:t>
      </w:r>
      <w:r w:rsidRPr="004E620D">
        <w:rPr>
          <w:rStyle w:val="TagStyle"/>
          <w:rtl/>
        </w:rPr>
        <w:t xml:space="preserve"> &lt;&lt; יור &gt;&gt;</w:t>
      </w:r>
      <w:r>
        <w:rPr>
          <w:rtl/>
        </w:rPr>
        <w:t xml:space="preserve"> </w:t>
      </w:r>
      <w:bookmarkEnd w:id="549"/>
    </w:p>
    <w:p w14:paraId="0E7941C8" w14:textId="77777777" w:rsidR="004E620D" w:rsidRDefault="004E620D" w:rsidP="004E620D">
      <w:pPr>
        <w:pStyle w:val="KeepWithNext"/>
        <w:rPr>
          <w:rtl/>
          <w:lang w:eastAsia="he-IL"/>
        </w:rPr>
      </w:pPr>
    </w:p>
    <w:p w14:paraId="473FEAC0" w14:textId="52C5B572" w:rsidR="00192BFF" w:rsidRDefault="00192BFF" w:rsidP="00192BFF">
      <w:pPr>
        <w:rPr>
          <w:rtl/>
          <w:lang w:eastAsia="he-IL"/>
        </w:rPr>
      </w:pPr>
      <w:bookmarkStart w:id="550" w:name="_ETM_Q1_1915923"/>
      <w:bookmarkEnd w:id="550"/>
      <w:r w:rsidRPr="00192BFF">
        <w:rPr>
          <w:rFonts w:hint="cs"/>
          <w:rtl/>
          <w:lang w:eastAsia="he-IL"/>
        </w:rPr>
        <w:t>התקבלה על ידי מי?</w:t>
      </w:r>
    </w:p>
    <w:p w14:paraId="04D44049" w14:textId="77777777" w:rsidR="004E620D" w:rsidRDefault="004E620D" w:rsidP="00192BFF">
      <w:pPr>
        <w:rPr>
          <w:rtl/>
          <w:lang w:eastAsia="he-IL"/>
        </w:rPr>
      </w:pPr>
      <w:bookmarkStart w:id="551" w:name="_ETM_Q1_1922182"/>
      <w:bookmarkStart w:id="552" w:name="_ETM_Q1_1922326"/>
      <w:bookmarkEnd w:id="551"/>
      <w:bookmarkEnd w:id="552"/>
    </w:p>
    <w:p w14:paraId="316050A4" w14:textId="15D741D5" w:rsidR="004E620D" w:rsidRDefault="004E620D" w:rsidP="004E620D">
      <w:pPr>
        <w:pStyle w:val="-"/>
        <w:keepNext/>
        <w:rPr>
          <w:rtl/>
        </w:rPr>
      </w:pPr>
      <w:bookmarkStart w:id="553" w:name="ET_speakercontinue_523050_104"/>
      <w:r w:rsidRPr="004E620D">
        <w:rPr>
          <w:rStyle w:val="TagStyle"/>
          <w:rtl/>
        </w:rPr>
        <w:t xml:space="preserve"> &lt;&lt; דובר_המשך &gt;&gt; </w:t>
      </w:r>
      <w:r>
        <w:rPr>
          <w:rtl/>
        </w:rPr>
        <w:t>יעל ויינר:</w:t>
      </w:r>
      <w:r w:rsidRPr="004E620D">
        <w:rPr>
          <w:rStyle w:val="TagStyle"/>
          <w:rtl/>
        </w:rPr>
        <w:t xml:space="preserve"> &lt;&lt; דובר_המשך &gt;&gt;</w:t>
      </w:r>
      <w:r>
        <w:rPr>
          <w:rtl/>
        </w:rPr>
        <w:t xml:space="preserve"> </w:t>
      </w:r>
      <w:bookmarkEnd w:id="553"/>
    </w:p>
    <w:p w14:paraId="1205EC6A" w14:textId="77777777" w:rsidR="004E620D" w:rsidRDefault="004E620D" w:rsidP="004E620D">
      <w:pPr>
        <w:pStyle w:val="KeepWithNext"/>
        <w:rPr>
          <w:rtl/>
          <w:lang w:eastAsia="he-IL"/>
        </w:rPr>
      </w:pPr>
    </w:p>
    <w:p w14:paraId="37D2C0EC" w14:textId="70AB8628" w:rsidR="004E620D" w:rsidRDefault="004E620D" w:rsidP="004E620D">
      <w:pPr>
        <w:rPr>
          <w:rtl/>
          <w:lang w:eastAsia="he-IL"/>
        </w:rPr>
      </w:pPr>
      <w:bookmarkStart w:id="554" w:name="_ETM_Q1_1923685"/>
      <w:bookmarkEnd w:id="554"/>
      <w:r>
        <w:rPr>
          <w:rFonts w:hint="cs"/>
          <w:rtl/>
          <w:lang w:eastAsia="he-IL"/>
        </w:rPr>
        <w:t xml:space="preserve">על </w:t>
      </w:r>
      <w:bookmarkStart w:id="555" w:name="_ETM_Q1_1924656"/>
      <w:bookmarkEnd w:id="555"/>
      <w:r w:rsidR="000869CC">
        <w:rPr>
          <w:rFonts w:hint="cs"/>
          <w:rtl/>
          <w:lang w:eastAsia="he-IL"/>
        </w:rPr>
        <w:t xml:space="preserve">ידי הצדדים האחרים </w:t>
      </w:r>
      <w:bookmarkStart w:id="556" w:name="_ETM_Q1_1921855"/>
      <w:bookmarkEnd w:id="556"/>
      <w:r w:rsidR="000869CC">
        <w:rPr>
          <w:rFonts w:hint="cs"/>
          <w:rtl/>
          <w:lang w:eastAsia="he-IL"/>
        </w:rPr>
        <w:t>או הצד האחר.</w:t>
      </w:r>
      <w:bookmarkStart w:id="557" w:name="_ETM_Q1_1924623"/>
      <w:bookmarkEnd w:id="557"/>
    </w:p>
    <w:p w14:paraId="50C5CF03" w14:textId="77777777" w:rsidR="000869CC" w:rsidRDefault="000869CC" w:rsidP="004E620D">
      <w:pPr>
        <w:rPr>
          <w:rtl/>
          <w:lang w:eastAsia="he-IL"/>
        </w:rPr>
      </w:pPr>
      <w:bookmarkStart w:id="558" w:name="_ETM_Q1_1924763"/>
      <w:bookmarkEnd w:id="558"/>
    </w:p>
    <w:p w14:paraId="50190BFE" w14:textId="7E0555A0" w:rsidR="000869CC" w:rsidRDefault="000869CC" w:rsidP="000869CC">
      <w:pPr>
        <w:pStyle w:val="af8"/>
        <w:keepNext/>
        <w:rPr>
          <w:rtl/>
        </w:rPr>
      </w:pPr>
      <w:bookmarkStart w:id="559" w:name="ET_yor_6157_105"/>
      <w:r w:rsidRPr="000869CC">
        <w:rPr>
          <w:rStyle w:val="TagStyle"/>
          <w:rtl/>
        </w:rPr>
        <w:t xml:space="preserve"> &lt;&lt; יור &gt;&gt; </w:t>
      </w:r>
      <w:r>
        <w:rPr>
          <w:rtl/>
        </w:rPr>
        <w:t>היו"ר שמחה רוטמן:</w:t>
      </w:r>
      <w:r w:rsidRPr="000869CC">
        <w:rPr>
          <w:rStyle w:val="TagStyle"/>
          <w:rtl/>
        </w:rPr>
        <w:t xml:space="preserve"> &lt;&lt; יור &gt;&gt;</w:t>
      </w:r>
      <w:r>
        <w:rPr>
          <w:rtl/>
        </w:rPr>
        <w:t xml:space="preserve"> </w:t>
      </w:r>
      <w:bookmarkEnd w:id="559"/>
    </w:p>
    <w:p w14:paraId="21990943" w14:textId="77777777" w:rsidR="000869CC" w:rsidRDefault="000869CC" w:rsidP="000869CC">
      <w:pPr>
        <w:pStyle w:val="KeepWithNext"/>
        <w:rPr>
          <w:rtl/>
          <w:lang w:eastAsia="he-IL"/>
        </w:rPr>
      </w:pPr>
    </w:p>
    <w:p w14:paraId="083D1298" w14:textId="0AAD602C" w:rsidR="00192BFF" w:rsidRDefault="00192BFF" w:rsidP="000869CC">
      <w:pPr>
        <w:rPr>
          <w:rtl/>
          <w:lang w:eastAsia="he-IL"/>
        </w:rPr>
      </w:pPr>
      <w:bookmarkStart w:id="560" w:name="_ETM_Q1_1927288"/>
      <w:bookmarkEnd w:id="560"/>
      <w:r w:rsidRPr="00192BFF">
        <w:rPr>
          <w:rFonts w:hint="cs"/>
          <w:rtl/>
          <w:lang w:eastAsia="he-IL"/>
        </w:rPr>
        <w:t>לא, זה חשוב. התקבלה על ידי מי?</w:t>
      </w:r>
      <w:bookmarkStart w:id="561" w:name="_ETM_Q1_1936892"/>
      <w:bookmarkStart w:id="562" w:name="_ETM_Q1_1936974"/>
      <w:bookmarkEnd w:id="561"/>
      <w:bookmarkEnd w:id="562"/>
      <w:r w:rsidRPr="00192BFF">
        <w:rPr>
          <w:rFonts w:hint="cs"/>
          <w:rtl/>
          <w:lang w:eastAsia="he-IL"/>
        </w:rPr>
        <w:t xml:space="preserve"> הוא מגיש לבית המשפט?</w:t>
      </w:r>
    </w:p>
    <w:p w14:paraId="3FBE7406" w14:textId="77777777" w:rsidR="000869CC" w:rsidRDefault="000869CC" w:rsidP="000869CC">
      <w:pPr>
        <w:rPr>
          <w:rtl/>
          <w:lang w:eastAsia="he-IL"/>
        </w:rPr>
      </w:pPr>
      <w:bookmarkStart w:id="563" w:name="_ETM_Q1_1940531"/>
      <w:bookmarkStart w:id="564" w:name="_ETM_Q1_1940625"/>
      <w:bookmarkEnd w:id="563"/>
      <w:bookmarkEnd w:id="564"/>
    </w:p>
    <w:p w14:paraId="2FBBEE57" w14:textId="2DB2E5BE" w:rsidR="000869CC" w:rsidRDefault="000869CC" w:rsidP="000869CC">
      <w:pPr>
        <w:pStyle w:val="afb"/>
        <w:keepNext/>
        <w:rPr>
          <w:rtl/>
          <w:lang w:eastAsia="he-IL"/>
        </w:rPr>
      </w:pPr>
      <w:bookmarkStart w:id="565" w:name="ET_guest_523050_107"/>
      <w:r w:rsidRPr="000869CC">
        <w:rPr>
          <w:rStyle w:val="TagStyle"/>
          <w:rtl/>
        </w:rPr>
        <w:t xml:space="preserve"> &lt;&lt; אורח &gt;&gt; </w:t>
      </w:r>
      <w:r>
        <w:rPr>
          <w:rtl/>
          <w:lang w:eastAsia="he-IL"/>
        </w:rPr>
        <w:t>יעל ויינר:</w:t>
      </w:r>
      <w:r w:rsidRPr="000869CC">
        <w:rPr>
          <w:rStyle w:val="TagStyle"/>
          <w:rtl/>
        </w:rPr>
        <w:t xml:space="preserve"> &lt;&lt; אורח &gt;&gt;</w:t>
      </w:r>
      <w:r>
        <w:rPr>
          <w:rtl/>
          <w:lang w:eastAsia="he-IL"/>
        </w:rPr>
        <w:t xml:space="preserve"> </w:t>
      </w:r>
      <w:bookmarkEnd w:id="565"/>
    </w:p>
    <w:p w14:paraId="1519ABFF" w14:textId="77777777" w:rsidR="000869CC" w:rsidRDefault="000869CC" w:rsidP="000869CC">
      <w:pPr>
        <w:pStyle w:val="KeepWithNext"/>
        <w:rPr>
          <w:rtl/>
          <w:lang w:eastAsia="he-IL"/>
        </w:rPr>
      </w:pPr>
    </w:p>
    <w:p w14:paraId="366985DD" w14:textId="435663DD" w:rsidR="000869CC" w:rsidRDefault="000869CC" w:rsidP="000869CC">
      <w:pPr>
        <w:rPr>
          <w:rtl/>
          <w:lang w:eastAsia="he-IL"/>
        </w:rPr>
      </w:pPr>
      <w:bookmarkStart w:id="566" w:name="_ETM_Q1_1937773"/>
      <w:bookmarkStart w:id="567" w:name="_ETM_Q1_1937805"/>
      <w:bookmarkEnd w:id="566"/>
      <w:bookmarkEnd w:id="567"/>
      <w:r>
        <w:rPr>
          <w:rFonts w:hint="cs"/>
          <w:rtl/>
          <w:lang w:eastAsia="he-IL"/>
        </w:rPr>
        <w:t>לא.</w:t>
      </w:r>
    </w:p>
    <w:p w14:paraId="512EC868" w14:textId="77777777" w:rsidR="000869CC" w:rsidRDefault="000869CC" w:rsidP="000869CC">
      <w:pPr>
        <w:rPr>
          <w:rtl/>
          <w:lang w:eastAsia="he-IL"/>
        </w:rPr>
      </w:pPr>
      <w:bookmarkStart w:id="568" w:name="_ETM_Q1_1938575"/>
      <w:bookmarkStart w:id="569" w:name="_ETM_Q1_1938639"/>
      <w:bookmarkEnd w:id="568"/>
      <w:bookmarkEnd w:id="569"/>
    </w:p>
    <w:p w14:paraId="2ED70398" w14:textId="4324855C" w:rsidR="000869CC" w:rsidRDefault="000869CC" w:rsidP="000869CC">
      <w:pPr>
        <w:pStyle w:val="af8"/>
        <w:keepNext/>
        <w:rPr>
          <w:rtl/>
        </w:rPr>
      </w:pPr>
      <w:bookmarkStart w:id="570" w:name="ET_yor_6157_108"/>
      <w:r w:rsidRPr="000869CC">
        <w:rPr>
          <w:rStyle w:val="TagStyle"/>
          <w:rtl/>
        </w:rPr>
        <w:t xml:space="preserve"> &lt;&lt; יור &gt;&gt; </w:t>
      </w:r>
      <w:r>
        <w:rPr>
          <w:rtl/>
        </w:rPr>
        <w:t>היו"ר שמחה רוטמן:</w:t>
      </w:r>
      <w:r w:rsidRPr="000869CC">
        <w:rPr>
          <w:rStyle w:val="TagStyle"/>
          <w:rtl/>
        </w:rPr>
        <w:t xml:space="preserve"> &lt;&lt; יור &gt;&gt;</w:t>
      </w:r>
      <w:r>
        <w:rPr>
          <w:rtl/>
        </w:rPr>
        <w:t xml:space="preserve"> </w:t>
      </w:r>
      <w:bookmarkEnd w:id="570"/>
    </w:p>
    <w:p w14:paraId="021FC6ED" w14:textId="77777777" w:rsidR="000869CC" w:rsidRDefault="000869CC" w:rsidP="000869CC">
      <w:pPr>
        <w:pStyle w:val="KeepWithNext"/>
        <w:rPr>
          <w:rtl/>
          <w:lang w:eastAsia="he-IL"/>
        </w:rPr>
      </w:pPr>
    </w:p>
    <w:p w14:paraId="2D51982D" w14:textId="2C9252F2" w:rsidR="000869CC" w:rsidRDefault="000869CC" w:rsidP="000869CC">
      <w:pPr>
        <w:rPr>
          <w:rtl/>
          <w:lang w:eastAsia="he-IL"/>
        </w:rPr>
      </w:pPr>
      <w:bookmarkStart w:id="571" w:name="_ETM_Q1_1940344"/>
      <w:bookmarkEnd w:id="571"/>
      <w:r>
        <w:rPr>
          <w:rFonts w:hint="cs"/>
          <w:rtl/>
          <w:lang w:eastAsia="he-IL"/>
        </w:rPr>
        <w:t>לא, הוא מגיש לצדדים.</w:t>
      </w:r>
    </w:p>
    <w:p w14:paraId="0E477B86" w14:textId="77777777" w:rsidR="000869CC" w:rsidRDefault="000869CC" w:rsidP="000869CC">
      <w:pPr>
        <w:rPr>
          <w:rtl/>
          <w:lang w:eastAsia="he-IL"/>
        </w:rPr>
      </w:pPr>
      <w:bookmarkStart w:id="572" w:name="_ETM_Q1_1938326"/>
      <w:bookmarkStart w:id="573" w:name="_ETM_Q1_1938378"/>
      <w:bookmarkEnd w:id="572"/>
      <w:bookmarkEnd w:id="573"/>
    </w:p>
    <w:p w14:paraId="1343FA99" w14:textId="6B1D045E" w:rsidR="000869CC" w:rsidRDefault="000869CC" w:rsidP="000869CC">
      <w:pPr>
        <w:pStyle w:val="afb"/>
        <w:keepNext/>
        <w:rPr>
          <w:rtl/>
          <w:lang w:eastAsia="he-IL"/>
        </w:rPr>
      </w:pPr>
      <w:bookmarkStart w:id="574" w:name="ET_guest_604405_109"/>
      <w:r w:rsidRPr="000869CC">
        <w:rPr>
          <w:rStyle w:val="TagStyle"/>
          <w:rtl/>
        </w:rPr>
        <w:t xml:space="preserve"> &lt;&lt; אורח &gt;&gt; </w:t>
      </w:r>
      <w:r>
        <w:rPr>
          <w:rtl/>
          <w:lang w:eastAsia="he-IL"/>
        </w:rPr>
        <w:t>דפנה קפליוק:</w:t>
      </w:r>
      <w:r w:rsidRPr="000869CC">
        <w:rPr>
          <w:rStyle w:val="TagStyle"/>
          <w:rtl/>
        </w:rPr>
        <w:t xml:space="preserve"> &lt;&lt; אורח &gt;&gt;</w:t>
      </w:r>
      <w:r>
        <w:rPr>
          <w:rtl/>
          <w:lang w:eastAsia="he-IL"/>
        </w:rPr>
        <w:t xml:space="preserve"> </w:t>
      </w:r>
      <w:bookmarkEnd w:id="574"/>
    </w:p>
    <w:p w14:paraId="15878741" w14:textId="77777777" w:rsidR="000869CC" w:rsidRDefault="000869CC" w:rsidP="000869CC">
      <w:pPr>
        <w:pStyle w:val="KeepWithNext"/>
        <w:rPr>
          <w:rtl/>
          <w:lang w:eastAsia="he-IL"/>
        </w:rPr>
      </w:pPr>
    </w:p>
    <w:p w14:paraId="04321F14" w14:textId="1980D55E" w:rsidR="000869CC" w:rsidRDefault="000869CC" w:rsidP="000869CC">
      <w:pPr>
        <w:rPr>
          <w:rtl/>
          <w:lang w:eastAsia="he-IL"/>
        </w:rPr>
      </w:pPr>
      <w:bookmarkStart w:id="575" w:name="_ETM_Q1_1942223"/>
      <w:bookmarkStart w:id="576" w:name="_ETM_Q1_1942266"/>
      <w:bookmarkEnd w:id="575"/>
      <w:bookmarkEnd w:id="576"/>
      <w:r>
        <w:rPr>
          <w:rFonts w:hint="cs"/>
          <w:rtl/>
          <w:lang w:eastAsia="he-IL"/>
        </w:rPr>
        <w:t>יתר הצדדים.</w:t>
      </w:r>
    </w:p>
    <w:p w14:paraId="7BF2EFBC" w14:textId="77777777" w:rsidR="000869CC" w:rsidRDefault="000869CC" w:rsidP="000869CC">
      <w:pPr>
        <w:rPr>
          <w:rtl/>
          <w:lang w:eastAsia="he-IL"/>
        </w:rPr>
      </w:pPr>
      <w:bookmarkStart w:id="577" w:name="_ETM_Q1_1939337"/>
      <w:bookmarkStart w:id="578" w:name="_ETM_Q1_1939396"/>
      <w:bookmarkEnd w:id="577"/>
      <w:bookmarkEnd w:id="578"/>
    </w:p>
    <w:p w14:paraId="10833DA2" w14:textId="533D8435" w:rsidR="000869CC" w:rsidRDefault="000869CC" w:rsidP="000869CC">
      <w:pPr>
        <w:pStyle w:val="af8"/>
        <w:keepNext/>
        <w:rPr>
          <w:rtl/>
        </w:rPr>
      </w:pPr>
      <w:bookmarkStart w:id="579" w:name="ET_yor_6157_110"/>
      <w:r w:rsidRPr="000869CC">
        <w:rPr>
          <w:rStyle w:val="TagStyle"/>
          <w:rtl/>
        </w:rPr>
        <w:t xml:space="preserve"> &lt;&lt; יור &gt;&gt; </w:t>
      </w:r>
      <w:r>
        <w:rPr>
          <w:rtl/>
        </w:rPr>
        <w:t>היו"ר שמחה רוטמן:</w:t>
      </w:r>
      <w:r w:rsidRPr="000869CC">
        <w:rPr>
          <w:rStyle w:val="TagStyle"/>
          <w:rtl/>
        </w:rPr>
        <w:t xml:space="preserve"> &lt;&lt; יור &gt;&gt;</w:t>
      </w:r>
      <w:r>
        <w:rPr>
          <w:rtl/>
        </w:rPr>
        <w:t xml:space="preserve"> </w:t>
      </w:r>
      <w:bookmarkEnd w:id="579"/>
    </w:p>
    <w:p w14:paraId="5333B9A0" w14:textId="77777777" w:rsidR="000869CC" w:rsidRDefault="000869CC" w:rsidP="000869CC">
      <w:pPr>
        <w:pStyle w:val="KeepWithNext"/>
        <w:rPr>
          <w:rtl/>
          <w:lang w:eastAsia="he-IL"/>
        </w:rPr>
      </w:pPr>
    </w:p>
    <w:p w14:paraId="572987D4" w14:textId="70B83ED9" w:rsidR="000869CC" w:rsidRDefault="000869CC" w:rsidP="000869CC">
      <w:pPr>
        <w:rPr>
          <w:rtl/>
          <w:lang w:eastAsia="he-IL"/>
        </w:rPr>
      </w:pPr>
      <w:bookmarkStart w:id="580" w:name="_ETM_Q1_1942660"/>
      <w:bookmarkEnd w:id="580"/>
      <w:r>
        <w:rPr>
          <w:rFonts w:hint="cs"/>
          <w:rtl/>
          <w:lang w:eastAsia="he-IL"/>
        </w:rPr>
        <w:t xml:space="preserve">אז זה </w:t>
      </w:r>
      <w:bookmarkStart w:id="581" w:name="_ETM_Q1_1943808"/>
      <w:bookmarkEnd w:id="581"/>
      <w:r>
        <w:rPr>
          <w:rFonts w:hint="cs"/>
          <w:rtl/>
          <w:lang w:eastAsia="he-IL"/>
        </w:rPr>
        <w:t>בעצם התקבלה על ידי כל הצדדים?</w:t>
      </w:r>
    </w:p>
    <w:p w14:paraId="09C936B4" w14:textId="77777777" w:rsidR="000869CC" w:rsidRDefault="000869CC" w:rsidP="000869CC">
      <w:pPr>
        <w:pStyle w:val="KeepWithNext"/>
        <w:rPr>
          <w:rStyle w:val="TagStyle"/>
          <w:rFonts w:ascii="David" w:hAnsi="David"/>
          <w:u w:val="single"/>
          <w:rtl/>
        </w:rPr>
      </w:pPr>
    </w:p>
    <w:p w14:paraId="3D860B6B" w14:textId="7A05BB0B" w:rsidR="000869CC" w:rsidRDefault="000869CC" w:rsidP="000869CC">
      <w:pPr>
        <w:pStyle w:val="af7"/>
        <w:keepNext/>
        <w:rPr>
          <w:rtl/>
        </w:rPr>
      </w:pPr>
      <w:bookmarkStart w:id="582" w:name="ET_interruption_קריאה_114"/>
      <w:r w:rsidRPr="000869CC">
        <w:rPr>
          <w:rStyle w:val="TagStyle"/>
          <w:rtl/>
        </w:rPr>
        <w:t xml:space="preserve"> &lt;&lt; קריאה &gt;&gt; </w:t>
      </w:r>
      <w:r>
        <w:rPr>
          <w:rtl/>
        </w:rPr>
        <w:t>קריאה:</w:t>
      </w:r>
      <w:r w:rsidRPr="000869CC">
        <w:rPr>
          <w:rStyle w:val="TagStyle"/>
          <w:rtl/>
        </w:rPr>
        <w:t xml:space="preserve"> &lt;&lt; קריאה &gt;&gt;</w:t>
      </w:r>
      <w:r>
        <w:rPr>
          <w:rtl/>
        </w:rPr>
        <w:t xml:space="preserve"> </w:t>
      </w:r>
      <w:bookmarkEnd w:id="582"/>
    </w:p>
    <w:p w14:paraId="355F4E02" w14:textId="77777777" w:rsidR="000869CC" w:rsidRDefault="000869CC" w:rsidP="000869CC">
      <w:pPr>
        <w:pStyle w:val="KeepWithNext"/>
        <w:rPr>
          <w:rtl/>
        </w:rPr>
      </w:pPr>
    </w:p>
    <w:p w14:paraId="3866A6B3" w14:textId="666DE54C" w:rsidR="00192BFF" w:rsidRDefault="00192BFF" w:rsidP="00192BFF">
      <w:pPr>
        <w:rPr>
          <w:rtl/>
          <w:lang w:eastAsia="he-IL"/>
        </w:rPr>
      </w:pPr>
      <w:r w:rsidRPr="00192BFF">
        <w:rPr>
          <w:rFonts w:hint="cs"/>
          <w:rtl/>
          <w:lang w:eastAsia="he-IL"/>
        </w:rPr>
        <w:t>הצדדים האחרים</w:t>
      </w:r>
      <w:r w:rsidR="000869CC">
        <w:rPr>
          <w:rFonts w:hint="cs"/>
          <w:rtl/>
          <w:lang w:eastAsia="he-IL"/>
        </w:rPr>
        <w:t>.</w:t>
      </w:r>
    </w:p>
    <w:p w14:paraId="781CE360" w14:textId="77777777" w:rsidR="000869CC" w:rsidRDefault="000869CC" w:rsidP="00192BFF">
      <w:pPr>
        <w:rPr>
          <w:rtl/>
          <w:lang w:eastAsia="he-IL"/>
        </w:rPr>
      </w:pPr>
      <w:bookmarkStart w:id="583" w:name="_ETM_Q1_1945587"/>
      <w:bookmarkStart w:id="584" w:name="_ETM_Q1_1945646"/>
      <w:bookmarkEnd w:id="583"/>
      <w:bookmarkEnd w:id="584"/>
    </w:p>
    <w:p w14:paraId="0039EE36" w14:textId="48E59460" w:rsidR="000869CC" w:rsidRDefault="000869CC" w:rsidP="000869CC">
      <w:pPr>
        <w:pStyle w:val="af8"/>
        <w:keepNext/>
        <w:rPr>
          <w:rtl/>
        </w:rPr>
      </w:pPr>
      <w:bookmarkStart w:id="585" w:name="ET_yor_6157_112"/>
      <w:r w:rsidRPr="000869CC">
        <w:rPr>
          <w:rStyle w:val="TagStyle"/>
          <w:rtl/>
        </w:rPr>
        <w:t xml:space="preserve"> &lt;&lt; יור &gt;&gt; </w:t>
      </w:r>
      <w:r>
        <w:rPr>
          <w:rtl/>
        </w:rPr>
        <w:t>היו"ר שמחה רוטמן:</w:t>
      </w:r>
      <w:r w:rsidRPr="000869CC">
        <w:rPr>
          <w:rStyle w:val="TagStyle"/>
          <w:rtl/>
        </w:rPr>
        <w:t xml:space="preserve"> &lt;&lt; יור &gt;&gt;</w:t>
      </w:r>
      <w:r>
        <w:rPr>
          <w:rtl/>
        </w:rPr>
        <w:t xml:space="preserve"> </w:t>
      </w:r>
      <w:bookmarkEnd w:id="585"/>
    </w:p>
    <w:p w14:paraId="0C39E42A" w14:textId="77777777" w:rsidR="000869CC" w:rsidRDefault="000869CC" w:rsidP="000869CC">
      <w:pPr>
        <w:pStyle w:val="KeepWithNext"/>
        <w:rPr>
          <w:rtl/>
          <w:lang w:eastAsia="he-IL"/>
        </w:rPr>
      </w:pPr>
    </w:p>
    <w:p w14:paraId="435D9553" w14:textId="3ABE102E" w:rsidR="00192BFF" w:rsidRDefault="000869CC" w:rsidP="000869CC">
      <w:pPr>
        <w:rPr>
          <w:rtl/>
          <w:lang w:eastAsia="he-IL"/>
        </w:rPr>
      </w:pPr>
      <w:bookmarkStart w:id="586" w:name="_ETM_Q1_1946703"/>
      <w:bookmarkEnd w:id="586"/>
      <w:r>
        <w:rPr>
          <w:rFonts w:hint="cs"/>
          <w:rtl/>
          <w:lang w:eastAsia="he-IL"/>
        </w:rPr>
        <w:t>לא, אבל זה יכול להיות רב-צדדי,</w:t>
      </w:r>
      <w:r w:rsidR="00192BFF" w:rsidRPr="00192BFF">
        <w:rPr>
          <w:rFonts w:hint="cs"/>
          <w:rtl/>
          <w:lang w:eastAsia="he-IL"/>
        </w:rPr>
        <w:t xml:space="preserve"> ואז אתה סופר את ה</w:t>
      </w:r>
      <w:r>
        <w:rPr>
          <w:rFonts w:hint="cs"/>
          <w:rtl/>
          <w:lang w:eastAsia="he-IL"/>
        </w:rPr>
        <w:t>-</w:t>
      </w:r>
      <w:r w:rsidR="00192BFF" w:rsidRPr="00192BFF">
        <w:rPr>
          <w:rFonts w:hint="cs"/>
          <w:rtl/>
          <w:lang w:eastAsia="he-IL"/>
        </w:rPr>
        <w:t>30 יום מהאחרון שקיבל, לא מהראשון שקיבל. נכון?</w:t>
      </w:r>
    </w:p>
    <w:p w14:paraId="1079E190" w14:textId="77777777" w:rsidR="000869CC" w:rsidRDefault="000869CC" w:rsidP="000869CC">
      <w:pPr>
        <w:rPr>
          <w:rtl/>
          <w:lang w:eastAsia="he-IL"/>
        </w:rPr>
      </w:pPr>
      <w:bookmarkStart w:id="587" w:name="_ETM_Q1_1951634"/>
      <w:bookmarkStart w:id="588" w:name="_ETM_Q1_1951701"/>
      <w:bookmarkStart w:id="589" w:name="_ETM_Q1_1953137"/>
      <w:bookmarkEnd w:id="587"/>
      <w:bookmarkEnd w:id="588"/>
      <w:bookmarkEnd w:id="589"/>
    </w:p>
    <w:p w14:paraId="5947B06A" w14:textId="2A79F8A0" w:rsidR="000869CC" w:rsidRDefault="000869CC" w:rsidP="000869CC">
      <w:pPr>
        <w:pStyle w:val="afb"/>
        <w:keepNext/>
        <w:rPr>
          <w:rtl/>
          <w:lang w:eastAsia="he-IL"/>
        </w:rPr>
      </w:pPr>
      <w:bookmarkStart w:id="590" w:name="ET_guest_701305_113"/>
      <w:r w:rsidRPr="000869CC">
        <w:rPr>
          <w:rStyle w:val="TagStyle"/>
          <w:rtl/>
        </w:rPr>
        <w:t xml:space="preserve"> &lt;&lt; אורח &gt;&gt; </w:t>
      </w:r>
      <w:r>
        <w:rPr>
          <w:rtl/>
          <w:lang w:eastAsia="he-IL"/>
        </w:rPr>
        <w:t>טליה איינהורן:</w:t>
      </w:r>
      <w:r w:rsidRPr="000869CC">
        <w:rPr>
          <w:rStyle w:val="TagStyle"/>
          <w:rtl/>
        </w:rPr>
        <w:t xml:space="preserve"> &lt;&lt; אורח &gt;&gt;</w:t>
      </w:r>
      <w:r>
        <w:rPr>
          <w:rtl/>
          <w:lang w:eastAsia="he-IL"/>
        </w:rPr>
        <w:t xml:space="preserve"> </w:t>
      </w:r>
      <w:bookmarkEnd w:id="590"/>
    </w:p>
    <w:p w14:paraId="0DDCAD52" w14:textId="77777777" w:rsidR="000869CC" w:rsidRDefault="000869CC" w:rsidP="000869CC">
      <w:pPr>
        <w:pStyle w:val="KeepWithNext"/>
        <w:rPr>
          <w:rtl/>
          <w:lang w:eastAsia="he-IL"/>
        </w:rPr>
      </w:pPr>
    </w:p>
    <w:p w14:paraId="251DEBFA" w14:textId="749050ED" w:rsidR="00192BFF" w:rsidRDefault="00192BFF" w:rsidP="00192BFF">
      <w:pPr>
        <w:rPr>
          <w:rtl/>
          <w:lang w:eastAsia="he-IL"/>
        </w:rPr>
      </w:pPr>
      <w:bookmarkStart w:id="591" w:name="_ETM_Q1_1953652"/>
      <w:bookmarkStart w:id="592" w:name="_ETM_Q1_1953687"/>
      <w:bookmarkEnd w:id="591"/>
      <w:bookmarkEnd w:id="592"/>
      <w:r w:rsidRPr="00192BFF">
        <w:rPr>
          <w:rFonts w:hint="cs"/>
          <w:rtl/>
          <w:lang w:eastAsia="he-IL"/>
        </w:rPr>
        <w:t>נכון.</w:t>
      </w:r>
    </w:p>
    <w:p w14:paraId="7F61D3FC" w14:textId="77777777" w:rsidR="00DF7A1E" w:rsidRDefault="00DF7A1E" w:rsidP="00192BFF">
      <w:pPr>
        <w:rPr>
          <w:rtl/>
          <w:lang w:eastAsia="he-IL"/>
        </w:rPr>
      </w:pPr>
      <w:bookmarkStart w:id="593" w:name="_ETM_Q1_1958000"/>
      <w:bookmarkStart w:id="594" w:name="_ETM_Q1_1958100"/>
      <w:bookmarkEnd w:id="593"/>
      <w:bookmarkEnd w:id="594"/>
    </w:p>
    <w:p w14:paraId="3052CBCA" w14:textId="2443CC1F" w:rsidR="00DF7A1E" w:rsidRDefault="00DF7A1E" w:rsidP="00DF7A1E">
      <w:pPr>
        <w:pStyle w:val="af8"/>
        <w:keepNext/>
        <w:rPr>
          <w:rtl/>
        </w:rPr>
      </w:pPr>
      <w:bookmarkStart w:id="595" w:name="ET_yor_6157_115"/>
      <w:r w:rsidRPr="00DF7A1E">
        <w:rPr>
          <w:rStyle w:val="TagStyle"/>
          <w:rtl/>
        </w:rPr>
        <w:t xml:space="preserve"> &lt;&lt; יור &gt;&gt; </w:t>
      </w:r>
      <w:r>
        <w:rPr>
          <w:rtl/>
        </w:rPr>
        <w:t>היו"ר שמחה רוטמן:</w:t>
      </w:r>
      <w:r w:rsidRPr="00DF7A1E">
        <w:rPr>
          <w:rStyle w:val="TagStyle"/>
          <w:rtl/>
        </w:rPr>
        <w:t xml:space="preserve"> &lt;&lt; יור &gt;&gt;</w:t>
      </w:r>
      <w:r>
        <w:rPr>
          <w:rtl/>
        </w:rPr>
        <w:t xml:space="preserve"> </w:t>
      </w:r>
      <w:bookmarkEnd w:id="595"/>
    </w:p>
    <w:p w14:paraId="64FAF0BB" w14:textId="77777777" w:rsidR="00DF7A1E" w:rsidRDefault="00DF7A1E" w:rsidP="00DF7A1E">
      <w:pPr>
        <w:pStyle w:val="KeepWithNext"/>
        <w:rPr>
          <w:rtl/>
          <w:lang w:eastAsia="he-IL"/>
        </w:rPr>
      </w:pPr>
    </w:p>
    <w:p w14:paraId="5CD58B5F" w14:textId="73149926" w:rsidR="00192BFF" w:rsidRDefault="00192BFF" w:rsidP="00192BFF">
      <w:pPr>
        <w:rPr>
          <w:rtl/>
          <w:lang w:eastAsia="he-IL"/>
        </w:rPr>
      </w:pPr>
      <w:bookmarkStart w:id="596" w:name="_ETM_Q1_1958850"/>
      <w:bookmarkEnd w:id="596"/>
      <w:r w:rsidRPr="00192BFF">
        <w:rPr>
          <w:rFonts w:hint="cs"/>
          <w:rtl/>
          <w:lang w:eastAsia="he-IL"/>
        </w:rPr>
        <w:t>או שבו התקבלה בקשת אחד הצדדים לעשות כן על ידי הצדדים האחרים.</w:t>
      </w:r>
    </w:p>
    <w:p w14:paraId="6B5FAC56" w14:textId="77777777" w:rsidR="00DF7A1E" w:rsidRDefault="00DF7A1E" w:rsidP="00192BFF">
      <w:pPr>
        <w:rPr>
          <w:rtl/>
          <w:lang w:eastAsia="he-IL"/>
        </w:rPr>
      </w:pPr>
      <w:bookmarkStart w:id="597" w:name="_ETM_Q1_1961557"/>
      <w:bookmarkStart w:id="598" w:name="_ETM_Q1_1961655"/>
      <w:bookmarkEnd w:id="597"/>
      <w:bookmarkEnd w:id="598"/>
    </w:p>
    <w:p w14:paraId="0B019BD3" w14:textId="57FA8B5D" w:rsidR="00DF7A1E" w:rsidRDefault="00DF7A1E" w:rsidP="00DF7A1E">
      <w:pPr>
        <w:pStyle w:val="-"/>
        <w:keepNext/>
        <w:rPr>
          <w:rtl/>
        </w:rPr>
      </w:pPr>
      <w:bookmarkStart w:id="599" w:name="ET_speakercontinue_701305_116"/>
      <w:r w:rsidRPr="00DF7A1E">
        <w:rPr>
          <w:rStyle w:val="TagStyle"/>
          <w:rtl/>
        </w:rPr>
        <w:t xml:space="preserve"> &lt;&lt; דובר_המשך &gt;&gt; </w:t>
      </w:r>
      <w:r>
        <w:rPr>
          <w:rtl/>
        </w:rPr>
        <w:t>טליה איינהורן:</w:t>
      </w:r>
      <w:r w:rsidRPr="00DF7A1E">
        <w:rPr>
          <w:rStyle w:val="TagStyle"/>
          <w:rtl/>
        </w:rPr>
        <w:t xml:space="preserve"> &lt;&lt; דובר_המשך &gt;&gt;</w:t>
      </w:r>
      <w:r>
        <w:rPr>
          <w:rtl/>
        </w:rPr>
        <w:t xml:space="preserve"> </w:t>
      </w:r>
      <w:bookmarkEnd w:id="599"/>
    </w:p>
    <w:p w14:paraId="097344DC" w14:textId="77777777" w:rsidR="00DF7A1E" w:rsidRDefault="00DF7A1E" w:rsidP="00DF7A1E">
      <w:pPr>
        <w:pStyle w:val="KeepWithNext"/>
        <w:rPr>
          <w:rtl/>
          <w:lang w:eastAsia="he-IL"/>
        </w:rPr>
      </w:pPr>
    </w:p>
    <w:p w14:paraId="07F28AB9" w14:textId="038E04B5" w:rsidR="00192BFF" w:rsidRDefault="00192BFF" w:rsidP="00192BFF">
      <w:pPr>
        <w:rPr>
          <w:rtl/>
          <w:lang w:eastAsia="he-IL"/>
        </w:rPr>
      </w:pPr>
      <w:bookmarkStart w:id="600" w:name="_ETM_Q1_1963390"/>
      <w:bookmarkEnd w:id="600"/>
      <w:r w:rsidRPr="00192BFF">
        <w:rPr>
          <w:rFonts w:hint="cs"/>
          <w:rtl/>
          <w:lang w:eastAsia="he-IL"/>
        </w:rPr>
        <w:t>כן.</w:t>
      </w:r>
      <w:bookmarkStart w:id="601" w:name="_ETM_Q1_1963973"/>
      <w:bookmarkEnd w:id="601"/>
    </w:p>
    <w:p w14:paraId="7E8DEA12" w14:textId="77777777" w:rsidR="00DF7A1E" w:rsidRDefault="00DF7A1E" w:rsidP="00192BFF">
      <w:pPr>
        <w:rPr>
          <w:rtl/>
          <w:lang w:eastAsia="he-IL"/>
        </w:rPr>
      </w:pPr>
      <w:bookmarkStart w:id="602" w:name="_ETM_Q1_1964020"/>
      <w:bookmarkEnd w:id="602"/>
    </w:p>
    <w:p w14:paraId="7BEB009D" w14:textId="41C16147" w:rsidR="00DF7A1E" w:rsidRDefault="00DF7A1E" w:rsidP="00DF7A1E">
      <w:pPr>
        <w:pStyle w:val="af8"/>
        <w:keepNext/>
        <w:rPr>
          <w:rtl/>
        </w:rPr>
      </w:pPr>
      <w:bookmarkStart w:id="603" w:name="ET_yor_6157_117"/>
      <w:r w:rsidRPr="00DF7A1E">
        <w:rPr>
          <w:rStyle w:val="TagStyle"/>
          <w:rtl/>
        </w:rPr>
        <w:t xml:space="preserve"> &lt;&lt; יור &gt;&gt; </w:t>
      </w:r>
      <w:r>
        <w:rPr>
          <w:rtl/>
        </w:rPr>
        <w:t>היו"ר שמחה רוטמן:</w:t>
      </w:r>
      <w:r w:rsidRPr="00DF7A1E">
        <w:rPr>
          <w:rStyle w:val="TagStyle"/>
          <w:rtl/>
        </w:rPr>
        <w:t xml:space="preserve"> &lt;&lt; יור &gt;&gt;</w:t>
      </w:r>
      <w:r>
        <w:rPr>
          <w:rtl/>
        </w:rPr>
        <w:t xml:space="preserve"> </w:t>
      </w:r>
      <w:bookmarkEnd w:id="603"/>
    </w:p>
    <w:p w14:paraId="2DDF6139" w14:textId="77777777" w:rsidR="00DF7A1E" w:rsidRDefault="00DF7A1E" w:rsidP="00DF7A1E">
      <w:pPr>
        <w:pStyle w:val="KeepWithNext"/>
        <w:rPr>
          <w:rtl/>
          <w:lang w:eastAsia="he-IL"/>
        </w:rPr>
      </w:pPr>
    </w:p>
    <w:p w14:paraId="71D948EE" w14:textId="0A048F92" w:rsidR="006E51A4" w:rsidRDefault="00192BFF" w:rsidP="00DF7A1E">
      <w:pPr>
        <w:rPr>
          <w:rtl/>
          <w:lang w:eastAsia="he-IL"/>
        </w:rPr>
      </w:pPr>
      <w:bookmarkStart w:id="604" w:name="_ETM_Q1_1965788"/>
      <w:bookmarkEnd w:id="604"/>
      <w:r w:rsidRPr="00192BFF">
        <w:rPr>
          <w:rFonts w:hint="cs"/>
          <w:rtl/>
          <w:lang w:eastAsia="he-IL"/>
        </w:rPr>
        <w:t>ואז אפילו לא צריך להוסיף את המילה "</w:t>
      </w:r>
      <w:r w:rsidRPr="00957597">
        <w:rPr>
          <w:rFonts w:hint="cs"/>
          <w:rtl/>
          <w:lang w:eastAsia="he-IL"/>
        </w:rPr>
        <w:t>כל</w:t>
      </w:r>
      <w:r w:rsidRPr="00192BFF">
        <w:rPr>
          <w:rFonts w:hint="cs"/>
          <w:rtl/>
          <w:lang w:eastAsia="he-IL"/>
        </w:rPr>
        <w:t xml:space="preserve">", זה יהיה ברור, אבל שיהיה ברור שזה התקבלה על ידי הצדדים האחרים. טוב. </w:t>
      </w:r>
      <w:bookmarkStart w:id="605" w:name="_ETM_Q1_1973495"/>
      <w:bookmarkEnd w:id="605"/>
    </w:p>
    <w:p w14:paraId="5EEE6F69" w14:textId="77777777" w:rsidR="00DF7A1E" w:rsidRDefault="00DF7A1E" w:rsidP="00DF7A1E">
      <w:pPr>
        <w:rPr>
          <w:rtl/>
          <w:lang w:eastAsia="he-IL"/>
        </w:rPr>
      </w:pPr>
      <w:bookmarkStart w:id="606" w:name="_ETM_Q1_1973667"/>
      <w:bookmarkStart w:id="607" w:name="_ETM_Q1_1972242"/>
      <w:bookmarkEnd w:id="606"/>
      <w:bookmarkEnd w:id="607"/>
    </w:p>
    <w:p w14:paraId="1927CBB1" w14:textId="32BDA940" w:rsidR="00DF7A1E" w:rsidRDefault="00DF7A1E" w:rsidP="00DF7A1E">
      <w:pPr>
        <w:pStyle w:val="a5"/>
        <w:keepNext/>
        <w:rPr>
          <w:rtl/>
        </w:rPr>
      </w:pPr>
      <w:bookmarkStart w:id="608" w:name="ET_speaker_נעמה_מנחמי_118"/>
      <w:r w:rsidRPr="00DF7A1E">
        <w:rPr>
          <w:rStyle w:val="TagStyle"/>
          <w:rtl/>
        </w:rPr>
        <w:t xml:space="preserve"> &lt;&lt; דובר &gt;&gt; </w:t>
      </w:r>
      <w:r>
        <w:rPr>
          <w:rtl/>
        </w:rPr>
        <w:t>נעמה מנחמי:</w:t>
      </w:r>
      <w:r w:rsidRPr="00DF7A1E">
        <w:rPr>
          <w:rStyle w:val="TagStyle"/>
          <w:rtl/>
        </w:rPr>
        <w:t xml:space="preserve"> &lt;&lt; דובר &gt;&gt;</w:t>
      </w:r>
      <w:r>
        <w:rPr>
          <w:rtl/>
        </w:rPr>
        <w:t xml:space="preserve"> </w:t>
      </w:r>
      <w:bookmarkEnd w:id="608"/>
    </w:p>
    <w:p w14:paraId="601D860D" w14:textId="77777777" w:rsidR="00DF7A1E" w:rsidRDefault="00DF7A1E" w:rsidP="00DF7A1E">
      <w:pPr>
        <w:pStyle w:val="KeepWithNext"/>
        <w:rPr>
          <w:rtl/>
          <w:lang w:eastAsia="he-IL"/>
        </w:rPr>
      </w:pPr>
    </w:p>
    <w:p w14:paraId="379741BE" w14:textId="6F9D964E" w:rsidR="00DF7A1E" w:rsidRDefault="00DF7A1E" w:rsidP="00DF7A1E">
      <w:pPr>
        <w:rPr>
          <w:rtl/>
          <w:lang w:eastAsia="he-IL"/>
        </w:rPr>
      </w:pPr>
      <w:bookmarkStart w:id="609" w:name="_ETM_Q1_1972855"/>
      <w:bookmarkStart w:id="610" w:name="_ETM_Q1_1972895"/>
      <w:bookmarkEnd w:id="609"/>
      <w:bookmarkEnd w:id="610"/>
      <w:r>
        <w:rPr>
          <w:rFonts w:hint="cs"/>
          <w:rtl/>
          <w:lang w:eastAsia="he-IL"/>
        </w:rPr>
        <w:t>הדבר הבא, הנושא של בר"עות.</w:t>
      </w:r>
    </w:p>
    <w:p w14:paraId="0244CF5D" w14:textId="77777777" w:rsidR="00DF7A1E" w:rsidRDefault="00DF7A1E" w:rsidP="00DF7A1E">
      <w:pPr>
        <w:rPr>
          <w:rtl/>
          <w:lang w:eastAsia="he-IL"/>
        </w:rPr>
      </w:pPr>
      <w:bookmarkStart w:id="611" w:name="_ETM_Q1_1973327"/>
      <w:bookmarkStart w:id="612" w:name="_ETM_Q1_1973407"/>
      <w:bookmarkEnd w:id="611"/>
      <w:bookmarkEnd w:id="612"/>
    </w:p>
    <w:p w14:paraId="6D14C26B" w14:textId="3112C887" w:rsidR="00DF7A1E" w:rsidRDefault="00DF7A1E" w:rsidP="00DF7A1E">
      <w:pPr>
        <w:pStyle w:val="af8"/>
        <w:keepNext/>
        <w:rPr>
          <w:rtl/>
        </w:rPr>
      </w:pPr>
      <w:bookmarkStart w:id="613" w:name="ET_yor_6157_119"/>
      <w:r w:rsidRPr="00DF7A1E">
        <w:rPr>
          <w:rStyle w:val="TagStyle"/>
          <w:rtl/>
        </w:rPr>
        <w:t xml:space="preserve"> &lt;&lt; יור &gt;&gt; </w:t>
      </w:r>
      <w:r>
        <w:rPr>
          <w:rtl/>
        </w:rPr>
        <w:t>היו"ר שמחה רוטמן:</w:t>
      </w:r>
      <w:r w:rsidRPr="00DF7A1E">
        <w:rPr>
          <w:rStyle w:val="TagStyle"/>
          <w:rtl/>
        </w:rPr>
        <w:t xml:space="preserve"> &lt;&lt; יור &gt;&gt;</w:t>
      </w:r>
      <w:r>
        <w:rPr>
          <w:rtl/>
        </w:rPr>
        <w:t xml:space="preserve"> </w:t>
      </w:r>
      <w:bookmarkEnd w:id="613"/>
    </w:p>
    <w:p w14:paraId="77FFDE19" w14:textId="77777777" w:rsidR="00DF7A1E" w:rsidRDefault="00DF7A1E" w:rsidP="00DF7A1E">
      <w:pPr>
        <w:pStyle w:val="KeepWithNext"/>
        <w:rPr>
          <w:rtl/>
          <w:lang w:eastAsia="he-IL"/>
        </w:rPr>
      </w:pPr>
    </w:p>
    <w:p w14:paraId="10D93261" w14:textId="0053B7C9" w:rsidR="00192BFF" w:rsidRDefault="00DF7A1E" w:rsidP="00DF7A1E">
      <w:pPr>
        <w:rPr>
          <w:rtl/>
          <w:lang w:eastAsia="he-IL"/>
        </w:rPr>
      </w:pPr>
      <w:bookmarkStart w:id="614" w:name="_ETM_Q1_1976563"/>
      <w:bookmarkEnd w:id="614"/>
      <w:r>
        <w:rPr>
          <w:rFonts w:hint="cs"/>
          <w:rtl/>
          <w:lang w:eastAsia="he-IL"/>
        </w:rPr>
        <w:t>כן.</w:t>
      </w:r>
      <w:r w:rsidR="00192BFF" w:rsidRPr="00192BFF">
        <w:rPr>
          <w:rFonts w:hint="cs"/>
          <w:rtl/>
          <w:lang w:eastAsia="he-IL"/>
        </w:rPr>
        <w:t xml:space="preserve"> אז אני מעדכן, היה לנו על זה דיון רב, על השאלה</w:t>
      </w:r>
      <w:r>
        <w:rPr>
          <w:rFonts w:hint="cs"/>
          <w:rtl/>
          <w:lang w:eastAsia="he-IL"/>
        </w:rPr>
        <w:t>: עם</w:t>
      </w:r>
      <w:r w:rsidR="00192BFF" w:rsidRPr="00192BFF">
        <w:rPr>
          <w:rFonts w:hint="cs"/>
          <w:rtl/>
          <w:lang w:eastAsia="he-IL"/>
        </w:rPr>
        <w:t xml:space="preserve"> </w:t>
      </w:r>
      <w:r>
        <w:rPr>
          <w:rFonts w:hint="cs"/>
          <w:rtl/>
          <w:lang w:eastAsia="he-IL"/>
        </w:rPr>
        <w:t>בר"עות, בלי בר"עות?</w:t>
      </w:r>
      <w:r w:rsidR="00192BFF" w:rsidRPr="00192BFF">
        <w:rPr>
          <w:rFonts w:hint="cs"/>
          <w:rtl/>
          <w:lang w:eastAsia="he-IL"/>
        </w:rPr>
        <w:t xml:space="preserve"> משרד המשפטים, אתם רוצים להגיד משהו?</w:t>
      </w:r>
    </w:p>
    <w:p w14:paraId="3FD17074" w14:textId="77777777" w:rsidR="00DF7A1E" w:rsidRDefault="00DF7A1E" w:rsidP="00DF7A1E">
      <w:pPr>
        <w:rPr>
          <w:rtl/>
          <w:lang w:eastAsia="he-IL"/>
        </w:rPr>
      </w:pPr>
      <w:bookmarkStart w:id="615" w:name="_ETM_Q1_1985024"/>
      <w:bookmarkStart w:id="616" w:name="_ETM_Q1_1985153"/>
      <w:bookmarkEnd w:id="615"/>
      <w:bookmarkEnd w:id="616"/>
    </w:p>
    <w:p w14:paraId="3ABAE8C2" w14:textId="38A3B970" w:rsidR="00DF7A1E" w:rsidRDefault="00DF7A1E" w:rsidP="00DF7A1E">
      <w:pPr>
        <w:pStyle w:val="afb"/>
        <w:keepNext/>
        <w:rPr>
          <w:rtl/>
          <w:lang w:eastAsia="he-IL"/>
        </w:rPr>
      </w:pPr>
      <w:bookmarkStart w:id="617" w:name="ET_guest_811242_120"/>
      <w:r w:rsidRPr="00DF7A1E">
        <w:rPr>
          <w:rStyle w:val="TagStyle"/>
          <w:rtl/>
        </w:rPr>
        <w:t xml:space="preserve"> &lt;&lt; אורח &gt;&gt; </w:t>
      </w:r>
      <w:r>
        <w:rPr>
          <w:rtl/>
          <w:lang w:eastAsia="he-IL"/>
        </w:rPr>
        <w:t>שירה עמנואל:</w:t>
      </w:r>
      <w:r w:rsidRPr="00DF7A1E">
        <w:rPr>
          <w:rStyle w:val="TagStyle"/>
          <w:rtl/>
        </w:rPr>
        <w:t xml:space="preserve"> &lt;&lt; אורח &gt;&gt;</w:t>
      </w:r>
      <w:r>
        <w:rPr>
          <w:rtl/>
          <w:lang w:eastAsia="he-IL"/>
        </w:rPr>
        <w:t xml:space="preserve"> </w:t>
      </w:r>
      <w:bookmarkEnd w:id="617"/>
    </w:p>
    <w:p w14:paraId="608CC553" w14:textId="77777777" w:rsidR="00DF7A1E" w:rsidRDefault="00DF7A1E" w:rsidP="00DF7A1E">
      <w:pPr>
        <w:pStyle w:val="KeepWithNext"/>
        <w:rPr>
          <w:rtl/>
          <w:lang w:eastAsia="he-IL"/>
        </w:rPr>
      </w:pPr>
    </w:p>
    <w:p w14:paraId="17F754EC" w14:textId="77777777" w:rsidR="00562FA3" w:rsidRDefault="00DF7A1E" w:rsidP="00DF7A1E">
      <w:pPr>
        <w:rPr>
          <w:rtl/>
          <w:lang w:eastAsia="he-IL"/>
        </w:rPr>
      </w:pPr>
      <w:bookmarkStart w:id="618" w:name="_ETM_Q1_1987316"/>
      <w:bookmarkStart w:id="619" w:name="_ETM_Q1_1987371"/>
      <w:bookmarkEnd w:id="618"/>
      <w:bookmarkEnd w:id="619"/>
      <w:r>
        <w:rPr>
          <w:rFonts w:hint="cs"/>
          <w:rtl/>
          <w:lang w:eastAsia="he-IL"/>
        </w:rPr>
        <w:t>כן,</w:t>
      </w:r>
      <w:r w:rsidR="00192BFF" w:rsidRPr="00192BFF">
        <w:rPr>
          <w:rFonts w:hint="cs"/>
          <w:rtl/>
          <w:lang w:eastAsia="he-IL"/>
        </w:rPr>
        <w:t xml:space="preserve"> אנחנו חשבנו שצריך להשאיר את האפשרות לבר"ע</w:t>
      </w:r>
      <w:r>
        <w:rPr>
          <w:rFonts w:hint="cs"/>
          <w:rtl/>
          <w:lang w:eastAsia="he-IL"/>
        </w:rPr>
        <w:t>,</w:t>
      </w:r>
      <w:r w:rsidR="00192BFF" w:rsidRPr="00192BFF">
        <w:rPr>
          <w:rFonts w:hint="cs"/>
          <w:rtl/>
          <w:lang w:eastAsia="he-IL"/>
        </w:rPr>
        <w:t xml:space="preserve"> גם בגלל שהמחיר לא באמת גדול, לא בעיכוב ולא בהתערבות, שכן בתי המשפט</w:t>
      </w:r>
      <w:r w:rsidR="00562FA3">
        <w:rPr>
          <w:rFonts w:hint="cs"/>
          <w:rtl/>
          <w:lang w:eastAsia="he-IL"/>
        </w:rPr>
        <w:t>,</w:t>
      </w:r>
      <w:r w:rsidR="00192BFF" w:rsidRPr="00192BFF">
        <w:rPr>
          <w:rFonts w:hint="cs"/>
          <w:rtl/>
          <w:lang w:eastAsia="he-IL"/>
        </w:rPr>
        <w:t xml:space="preserve"> בטח בבר"ע ובטח בבר"ע בבוררות, לא מרבים להתערב. ומדובר בדברים שבסוף יכולים להגביר את אמון הצדדים בהליך</w:t>
      </w:r>
      <w:r w:rsidR="00562FA3">
        <w:rPr>
          <w:rFonts w:hint="cs"/>
          <w:rtl/>
          <w:lang w:eastAsia="he-IL"/>
        </w:rPr>
        <w:t>,</w:t>
      </w:r>
      <w:r w:rsidR="00192BFF" w:rsidRPr="00192BFF">
        <w:rPr>
          <w:rFonts w:hint="cs"/>
          <w:rtl/>
          <w:lang w:eastAsia="he-IL"/>
        </w:rPr>
        <w:t xml:space="preserve"> ואם יש לך טענה אז תעלה אותה עכשיו ואל תחכה לסוף ההליך</w:t>
      </w:r>
      <w:r w:rsidR="00562FA3">
        <w:rPr>
          <w:rFonts w:hint="cs"/>
          <w:rtl/>
          <w:lang w:eastAsia="he-IL"/>
        </w:rPr>
        <w:t>.</w:t>
      </w:r>
      <w:r w:rsidR="00192BFF" w:rsidRPr="00192BFF">
        <w:rPr>
          <w:rFonts w:hint="cs"/>
          <w:rtl/>
          <w:lang w:eastAsia="he-IL"/>
        </w:rPr>
        <w:t xml:space="preserve"> מה גם שאני לא אכנס לפרשנות של </w:t>
      </w:r>
      <w:r w:rsidR="00562FA3">
        <w:rPr>
          <w:rFonts w:hint="cs"/>
          <w:rtl/>
          <w:lang w:eastAsia="he-IL"/>
        </w:rPr>
        <w:t xml:space="preserve">סעיף של </w:t>
      </w:r>
      <w:r w:rsidR="00192BFF" w:rsidRPr="00192BFF">
        <w:rPr>
          <w:rFonts w:hint="cs"/>
          <w:rtl/>
          <w:lang w:eastAsia="he-IL"/>
        </w:rPr>
        <w:t xml:space="preserve">ההכרה </w:t>
      </w:r>
      <w:r w:rsidR="00562FA3">
        <w:rPr>
          <w:rFonts w:hint="cs"/>
          <w:rtl/>
          <w:lang w:eastAsia="he-IL"/>
        </w:rPr>
        <w:t>ב</w:t>
      </w:r>
      <w:r w:rsidR="00192BFF" w:rsidRPr="00192BFF">
        <w:rPr>
          <w:rFonts w:hint="cs"/>
          <w:rtl/>
          <w:lang w:eastAsia="he-IL"/>
        </w:rPr>
        <w:t xml:space="preserve">פסק בוררות, אבל לא ברור שכל הדברים שרצינו למנוע בר"ע לגביהם נכנסים לפסילת פסק, אז כדאי לתת לאדם את יומו. </w:t>
      </w:r>
    </w:p>
    <w:p w14:paraId="3559FDE0" w14:textId="77777777" w:rsidR="00562FA3" w:rsidRDefault="00562FA3" w:rsidP="00DF7A1E">
      <w:pPr>
        <w:rPr>
          <w:rtl/>
          <w:lang w:eastAsia="he-IL"/>
        </w:rPr>
      </w:pPr>
    </w:p>
    <w:p w14:paraId="7EC097D2" w14:textId="40F96D68" w:rsidR="00192BFF" w:rsidRDefault="00192BFF" w:rsidP="00DF7A1E">
      <w:pPr>
        <w:rPr>
          <w:rtl/>
          <w:lang w:eastAsia="he-IL"/>
        </w:rPr>
      </w:pPr>
      <w:r w:rsidRPr="00192BFF">
        <w:rPr>
          <w:rFonts w:hint="cs"/>
          <w:rtl/>
          <w:lang w:eastAsia="he-IL"/>
        </w:rPr>
        <w:t>וגם בכלל</w:t>
      </w:r>
      <w:r w:rsidR="00562FA3">
        <w:rPr>
          <w:rFonts w:hint="cs"/>
          <w:rtl/>
          <w:lang w:eastAsia="he-IL"/>
        </w:rPr>
        <w:t>,</w:t>
      </w:r>
      <w:r w:rsidRPr="00192BFF">
        <w:rPr>
          <w:rFonts w:hint="cs"/>
          <w:rtl/>
          <w:lang w:eastAsia="he-IL"/>
        </w:rPr>
        <w:t xml:space="preserve"> כאילו יש מנגנון, א</w:t>
      </w:r>
      <w:r w:rsidR="00562FA3">
        <w:rPr>
          <w:rFonts w:hint="cs"/>
          <w:rtl/>
          <w:lang w:eastAsia="he-IL"/>
        </w:rPr>
        <w:t>ו</w:t>
      </w:r>
      <w:r w:rsidRPr="00192BFF">
        <w:rPr>
          <w:rFonts w:hint="cs"/>
          <w:rtl/>
          <w:lang w:eastAsia="he-IL"/>
        </w:rPr>
        <w:t>מנם זה חוק בי</w:t>
      </w:r>
      <w:r w:rsidR="00562FA3">
        <w:rPr>
          <w:rFonts w:hint="cs"/>
          <w:rtl/>
          <w:lang w:eastAsia="he-IL"/>
        </w:rPr>
        <w:t>ן-</w:t>
      </w:r>
      <w:r w:rsidRPr="00192BFF">
        <w:rPr>
          <w:rFonts w:hint="cs"/>
          <w:rtl/>
          <w:lang w:eastAsia="he-IL"/>
        </w:rPr>
        <w:t>לאומי ויש את חוק המודל ברקע, אבל בסוף במדינת ישראל מי שנכנס לראשונה לשערי בית המשפט יכול לערער או בזכות או ברשות</w:t>
      </w:r>
      <w:r w:rsidR="00562FA3">
        <w:rPr>
          <w:rFonts w:hint="cs"/>
          <w:rtl/>
          <w:lang w:eastAsia="he-IL"/>
        </w:rPr>
        <w:t>.</w:t>
      </w:r>
      <w:r w:rsidRPr="00192BFF">
        <w:rPr>
          <w:rFonts w:hint="cs"/>
          <w:rtl/>
          <w:lang w:eastAsia="he-IL"/>
        </w:rPr>
        <w:t xml:space="preserve"> ולכן חשבנו שהמחיר לא </w:t>
      </w:r>
      <w:r w:rsidR="00562FA3">
        <w:rPr>
          <w:rFonts w:hint="cs"/>
          <w:rtl/>
          <w:lang w:eastAsia="he-IL"/>
        </w:rPr>
        <w:t xml:space="preserve">כזה </w:t>
      </w:r>
      <w:r w:rsidRPr="00192BFF">
        <w:rPr>
          <w:rFonts w:hint="cs"/>
          <w:rtl/>
          <w:lang w:eastAsia="he-IL"/>
        </w:rPr>
        <w:t xml:space="preserve">גדול, </w:t>
      </w:r>
      <w:r w:rsidR="00562FA3">
        <w:rPr>
          <w:rFonts w:hint="cs"/>
          <w:rtl/>
          <w:lang w:eastAsia="he-IL"/>
        </w:rPr>
        <w:t>ו</w:t>
      </w:r>
      <w:r w:rsidRPr="00192BFF">
        <w:rPr>
          <w:rFonts w:hint="cs"/>
          <w:rtl/>
          <w:lang w:eastAsia="he-IL"/>
        </w:rPr>
        <w:t>דווקא יש לזה יתרון</w:t>
      </w:r>
      <w:r w:rsidR="00562FA3">
        <w:rPr>
          <w:rFonts w:hint="cs"/>
          <w:rtl/>
          <w:lang w:eastAsia="he-IL"/>
        </w:rPr>
        <w:t>.</w:t>
      </w:r>
    </w:p>
    <w:p w14:paraId="187F9373" w14:textId="77777777" w:rsidR="00562FA3" w:rsidRDefault="00562FA3" w:rsidP="00DF7A1E">
      <w:pPr>
        <w:rPr>
          <w:rtl/>
          <w:lang w:eastAsia="he-IL"/>
        </w:rPr>
      </w:pPr>
      <w:bookmarkStart w:id="620" w:name="_ETM_Q1_2037783"/>
      <w:bookmarkStart w:id="621" w:name="_ETM_Q1_2037875"/>
      <w:bookmarkEnd w:id="620"/>
      <w:bookmarkEnd w:id="621"/>
    </w:p>
    <w:p w14:paraId="7E305825" w14:textId="7C0DC1B8" w:rsidR="00562FA3" w:rsidRDefault="00562FA3" w:rsidP="00562FA3">
      <w:pPr>
        <w:pStyle w:val="afb"/>
        <w:keepNext/>
        <w:rPr>
          <w:rtl/>
          <w:lang w:eastAsia="he-IL"/>
        </w:rPr>
      </w:pPr>
      <w:bookmarkStart w:id="622" w:name="ET_guest_523050_121"/>
      <w:r w:rsidRPr="00562FA3">
        <w:rPr>
          <w:rStyle w:val="TagStyle"/>
          <w:rtl/>
        </w:rPr>
        <w:t xml:space="preserve"> &lt;&lt; אורח &gt;&gt; </w:t>
      </w:r>
      <w:r>
        <w:rPr>
          <w:rtl/>
          <w:lang w:eastAsia="he-IL"/>
        </w:rPr>
        <w:t>יעל ויינר:</w:t>
      </w:r>
      <w:r w:rsidRPr="00562FA3">
        <w:rPr>
          <w:rStyle w:val="TagStyle"/>
          <w:rtl/>
        </w:rPr>
        <w:t xml:space="preserve"> &lt;&lt; אורח &gt;&gt;</w:t>
      </w:r>
      <w:r>
        <w:rPr>
          <w:rtl/>
          <w:lang w:eastAsia="he-IL"/>
        </w:rPr>
        <w:t xml:space="preserve"> </w:t>
      </w:r>
      <w:bookmarkEnd w:id="622"/>
    </w:p>
    <w:p w14:paraId="1E8821A8" w14:textId="77777777" w:rsidR="00562FA3" w:rsidRDefault="00562FA3" w:rsidP="00562FA3">
      <w:pPr>
        <w:pStyle w:val="KeepWithNext"/>
        <w:rPr>
          <w:rtl/>
          <w:lang w:eastAsia="he-IL"/>
        </w:rPr>
      </w:pPr>
    </w:p>
    <w:p w14:paraId="640DADA1" w14:textId="57BA19D7" w:rsidR="00192BFF" w:rsidRDefault="00192BFF" w:rsidP="00192BFF">
      <w:pPr>
        <w:rPr>
          <w:rtl/>
          <w:lang w:eastAsia="he-IL"/>
        </w:rPr>
      </w:pPr>
      <w:bookmarkStart w:id="623" w:name="_ETM_Q1_2040260"/>
      <w:bookmarkStart w:id="624" w:name="_ETM_Q1_2040316"/>
      <w:bookmarkEnd w:id="623"/>
      <w:bookmarkEnd w:id="624"/>
      <w:r w:rsidRPr="00192BFF">
        <w:rPr>
          <w:rFonts w:hint="cs"/>
          <w:rtl/>
          <w:lang w:eastAsia="he-IL"/>
        </w:rPr>
        <w:t>אולי רק אוסיף על זה באמת מההיבט שלנו כמחלקה בי</w:t>
      </w:r>
      <w:r w:rsidR="00562FA3">
        <w:rPr>
          <w:rFonts w:hint="cs"/>
          <w:rtl/>
          <w:lang w:eastAsia="he-IL"/>
        </w:rPr>
        <w:t>ן-</w:t>
      </w:r>
      <w:r w:rsidRPr="00192BFF">
        <w:rPr>
          <w:rFonts w:hint="cs"/>
          <w:rtl/>
          <w:lang w:eastAsia="he-IL"/>
        </w:rPr>
        <w:t>לאומית</w:t>
      </w:r>
      <w:r w:rsidR="00562FA3">
        <w:rPr>
          <w:rFonts w:hint="cs"/>
          <w:rtl/>
          <w:lang w:eastAsia="he-IL"/>
        </w:rPr>
        <w:t>.</w:t>
      </w:r>
      <w:r w:rsidRPr="00192BFF">
        <w:rPr>
          <w:rFonts w:hint="cs"/>
          <w:rtl/>
          <w:lang w:eastAsia="he-IL"/>
        </w:rPr>
        <w:t xml:space="preserve"> בגלל שבעצם אנחנו מדינה </w:t>
      </w:r>
      <w:r w:rsidR="00CF07BC">
        <w:rPr>
          <w:rFonts w:hint="cs"/>
          <w:rtl/>
          <w:lang w:eastAsia="he-IL"/>
        </w:rPr>
        <w:t xml:space="preserve">שעושה </w:t>
      </w:r>
      <w:r w:rsidRPr="00192BFF">
        <w:rPr>
          <w:rFonts w:hint="cs"/>
          <w:rtl/>
          <w:lang w:eastAsia="he-IL"/>
        </w:rPr>
        <w:t>את צעדיה הראשונים כמאמצת את חוק המודל, חשבנו שלפחות בהתחלה זה נכון וזה חשוב שתהיה אפשרות ערעור</w:t>
      </w:r>
      <w:r w:rsidR="00CF07BC">
        <w:rPr>
          <w:rFonts w:hint="cs"/>
          <w:rtl/>
          <w:lang w:eastAsia="he-IL"/>
        </w:rPr>
        <w:t>,</w:t>
      </w:r>
      <w:r w:rsidRPr="00192BFF">
        <w:rPr>
          <w:rFonts w:hint="cs"/>
          <w:rtl/>
          <w:lang w:eastAsia="he-IL"/>
        </w:rPr>
        <w:t xml:space="preserve"> עד שנראה שנוצר פה גוף של פסיקה שבאמת מותאם למערכת הבי</w:t>
      </w:r>
      <w:r w:rsidR="00CF07BC">
        <w:rPr>
          <w:rFonts w:hint="cs"/>
          <w:rtl/>
          <w:lang w:eastAsia="he-IL"/>
        </w:rPr>
        <w:t>ן-</w:t>
      </w:r>
      <w:r w:rsidRPr="00192BFF">
        <w:rPr>
          <w:rFonts w:hint="cs"/>
          <w:rtl/>
          <w:lang w:eastAsia="he-IL"/>
        </w:rPr>
        <w:t>לאומית</w:t>
      </w:r>
      <w:r w:rsidR="00CF07BC">
        <w:rPr>
          <w:rFonts w:hint="cs"/>
          <w:rtl/>
          <w:lang w:eastAsia="he-IL"/>
        </w:rPr>
        <w:t>,</w:t>
      </w:r>
      <w:r w:rsidRPr="00192BFF">
        <w:rPr>
          <w:rFonts w:hint="cs"/>
          <w:rtl/>
          <w:lang w:eastAsia="he-IL"/>
        </w:rPr>
        <w:t xml:space="preserve"> וחשבנו שדווקא היתרונות של זה עולים על החסרונות.</w:t>
      </w:r>
    </w:p>
    <w:p w14:paraId="3ACD74C5" w14:textId="77777777" w:rsidR="00CF07BC" w:rsidRDefault="00CF07BC" w:rsidP="00192BFF">
      <w:pPr>
        <w:rPr>
          <w:rtl/>
          <w:lang w:eastAsia="he-IL"/>
        </w:rPr>
      </w:pPr>
      <w:bookmarkStart w:id="625" w:name="_ETM_Q1_2061563"/>
      <w:bookmarkStart w:id="626" w:name="_ETM_Q1_2061641"/>
      <w:bookmarkEnd w:id="625"/>
      <w:bookmarkEnd w:id="626"/>
    </w:p>
    <w:p w14:paraId="2B1E8C7A" w14:textId="36CDAD59" w:rsidR="00CF07BC" w:rsidRDefault="00CF07BC" w:rsidP="00CF07BC">
      <w:pPr>
        <w:pStyle w:val="afb"/>
        <w:keepNext/>
        <w:rPr>
          <w:rtl/>
          <w:lang w:eastAsia="he-IL"/>
        </w:rPr>
      </w:pPr>
      <w:bookmarkStart w:id="627" w:name="ET_guest_918773_122"/>
      <w:r w:rsidRPr="00CF07BC">
        <w:rPr>
          <w:rStyle w:val="TagStyle"/>
          <w:rtl/>
        </w:rPr>
        <w:t xml:space="preserve"> &lt;&lt; אורח &gt;&gt; </w:t>
      </w:r>
      <w:r>
        <w:rPr>
          <w:rtl/>
          <w:lang w:eastAsia="he-IL"/>
        </w:rPr>
        <w:t>יובל נעים:</w:t>
      </w:r>
      <w:r w:rsidRPr="00CF07BC">
        <w:rPr>
          <w:rStyle w:val="TagStyle"/>
          <w:rtl/>
        </w:rPr>
        <w:t xml:space="preserve"> &lt;&lt; אורח &gt;&gt;</w:t>
      </w:r>
      <w:r>
        <w:rPr>
          <w:rtl/>
          <w:lang w:eastAsia="he-IL"/>
        </w:rPr>
        <w:t xml:space="preserve"> </w:t>
      </w:r>
      <w:bookmarkEnd w:id="627"/>
    </w:p>
    <w:p w14:paraId="711C78AF" w14:textId="77777777" w:rsidR="00CF07BC" w:rsidRDefault="00CF07BC" w:rsidP="00CF07BC">
      <w:pPr>
        <w:pStyle w:val="KeepWithNext"/>
        <w:rPr>
          <w:rtl/>
          <w:lang w:eastAsia="he-IL"/>
        </w:rPr>
      </w:pPr>
    </w:p>
    <w:p w14:paraId="3D8D5178" w14:textId="61B6D1C9" w:rsidR="00192BFF" w:rsidRDefault="00192BFF" w:rsidP="00CF07BC">
      <w:pPr>
        <w:rPr>
          <w:rtl/>
          <w:lang w:eastAsia="he-IL"/>
        </w:rPr>
      </w:pPr>
      <w:r w:rsidRPr="00192BFF">
        <w:rPr>
          <w:rFonts w:hint="cs"/>
          <w:rtl/>
          <w:lang w:eastAsia="he-IL"/>
        </w:rPr>
        <w:t>ביחס לכל הסעיפים, כל ארבעת הסעיפים שהי</w:t>
      </w:r>
      <w:r w:rsidR="00CF07BC">
        <w:rPr>
          <w:rFonts w:hint="cs"/>
          <w:rtl/>
          <w:lang w:eastAsia="he-IL"/>
        </w:rPr>
        <w:t xml:space="preserve">יתה </w:t>
      </w:r>
      <w:bookmarkStart w:id="628" w:name="_ETM_Q1_2063540"/>
      <w:bookmarkEnd w:id="628"/>
      <w:r w:rsidR="00CF07BC">
        <w:rPr>
          <w:rFonts w:hint="cs"/>
          <w:rtl/>
          <w:lang w:eastAsia="he-IL"/>
        </w:rPr>
        <w:t>בהן</w:t>
      </w:r>
      <w:r w:rsidRPr="00192BFF">
        <w:rPr>
          <w:rFonts w:hint="cs"/>
          <w:rtl/>
          <w:lang w:eastAsia="he-IL"/>
        </w:rPr>
        <w:t xml:space="preserve"> </w:t>
      </w:r>
      <w:r w:rsidR="00CF07BC">
        <w:rPr>
          <w:rFonts w:hint="cs"/>
          <w:rtl/>
          <w:lang w:eastAsia="he-IL"/>
        </w:rPr>
        <w:t>ה</w:t>
      </w:r>
      <w:r w:rsidRPr="00192BFF">
        <w:rPr>
          <w:rFonts w:hint="cs"/>
          <w:rtl/>
          <w:lang w:eastAsia="he-IL"/>
        </w:rPr>
        <w:t>אפשרות לבר</w:t>
      </w:r>
      <w:r w:rsidR="00CF07BC">
        <w:rPr>
          <w:rFonts w:hint="cs"/>
          <w:rtl/>
          <w:lang w:eastAsia="he-IL"/>
        </w:rPr>
        <w:t>"ע?</w:t>
      </w:r>
      <w:r w:rsidRPr="00192BFF">
        <w:rPr>
          <w:rFonts w:hint="cs"/>
          <w:rtl/>
          <w:lang w:eastAsia="he-IL"/>
        </w:rPr>
        <w:t xml:space="preserve"> </w:t>
      </w:r>
    </w:p>
    <w:p w14:paraId="49FF53A6" w14:textId="77777777" w:rsidR="00CF07BC" w:rsidRDefault="00CF07BC" w:rsidP="00192BFF">
      <w:pPr>
        <w:rPr>
          <w:rtl/>
          <w:lang w:eastAsia="he-IL"/>
        </w:rPr>
      </w:pPr>
      <w:bookmarkStart w:id="629" w:name="_ETM_Q1_2066678"/>
      <w:bookmarkStart w:id="630" w:name="_ETM_Q1_2066774"/>
      <w:bookmarkEnd w:id="629"/>
      <w:bookmarkEnd w:id="630"/>
    </w:p>
    <w:p w14:paraId="18F6D08C" w14:textId="0B8012C4" w:rsidR="00CF07BC" w:rsidRDefault="00CF07BC" w:rsidP="00CF07BC">
      <w:pPr>
        <w:pStyle w:val="afb"/>
        <w:keepNext/>
        <w:rPr>
          <w:rtl/>
          <w:lang w:eastAsia="he-IL"/>
        </w:rPr>
      </w:pPr>
      <w:bookmarkStart w:id="631" w:name="ET_guest_523050_124"/>
      <w:r w:rsidRPr="00CF07BC">
        <w:rPr>
          <w:rStyle w:val="TagStyle"/>
          <w:rtl/>
        </w:rPr>
        <w:t xml:space="preserve"> &lt;&lt; אורח &gt;&gt; </w:t>
      </w:r>
      <w:r>
        <w:rPr>
          <w:rtl/>
          <w:lang w:eastAsia="he-IL"/>
        </w:rPr>
        <w:t>יעל ויינר:</w:t>
      </w:r>
      <w:r w:rsidRPr="00CF07BC">
        <w:rPr>
          <w:rStyle w:val="TagStyle"/>
          <w:rtl/>
        </w:rPr>
        <w:t xml:space="preserve"> &lt;&lt; אורח &gt;&gt;</w:t>
      </w:r>
      <w:r>
        <w:rPr>
          <w:rtl/>
          <w:lang w:eastAsia="he-IL"/>
        </w:rPr>
        <w:t xml:space="preserve"> </w:t>
      </w:r>
      <w:bookmarkEnd w:id="631"/>
    </w:p>
    <w:p w14:paraId="77BCB853" w14:textId="77777777" w:rsidR="00CF07BC" w:rsidRDefault="00CF07BC" w:rsidP="00CF07BC">
      <w:pPr>
        <w:pStyle w:val="KeepWithNext"/>
        <w:rPr>
          <w:rtl/>
          <w:lang w:eastAsia="he-IL"/>
        </w:rPr>
      </w:pPr>
    </w:p>
    <w:p w14:paraId="37E1673B" w14:textId="1727DEA9" w:rsidR="00CF07BC" w:rsidRDefault="00CF07BC" w:rsidP="00CF07BC">
      <w:pPr>
        <w:rPr>
          <w:rtl/>
          <w:lang w:eastAsia="he-IL"/>
        </w:rPr>
      </w:pPr>
      <w:r>
        <w:rPr>
          <w:rFonts w:hint="cs"/>
          <w:rtl/>
          <w:lang w:eastAsia="he-IL"/>
        </w:rPr>
        <w:t>כן, כל ארבעת הסעיפים.</w:t>
      </w:r>
    </w:p>
    <w:p w14:paraId="092CB29D" w14:textId="77777777" w:rsidR="00CF07BC" w:rsidRDefault="00CF07BC" w:rsidP="00CF07BC">
      <w:pPr>
        <w:rPr>
          <w:rtl/>
          <w:lang w:eastAsia="he-IL"/>
        </w:rPr>
      </w:pPr>
      <w:bookmarkStart w:id="632" w:name="_ETM_Q1_2067657"/>
      <w:bookmarkStart w:id="633" w:name="_ETM_Q1_2067729"/>
      <w:bookmarkEnd w:id="632"/>
      <w:bookmarkEnd w:id="633"/>
    </w:p>
    <w:p w14:paraId="5BCE6B96" w14:textId="4B5C9E1A" w:rsidR="00CF07BC" w:rsidRDefault="00CF07BC" w:rsidP="00CF07BC">
      <w:pPr>
        <w:pStyle w:val="afb"/>
        <w:keepNext/>
        <w:rPr>
          <w:rtl/>
          <w:lang w:eastAsia="he-IL"/>
        </w:rPr>
      </w:pPr>
      <w:bookmarkStart w:id="634" w:name="ET_guest_918773_125"/>
      <w:r w:rsidRPr="00CF07BC">
        <w:rPr>
          <w:rStyle w:val="TagStyle"/>
          <w:rtl/>
        </w:rPr>
        <w:t xml:space="preserve"> &lt;&lt; אורח &gt;&gt; </w:t>
      </w:r>
      <w:r>
        <w:rPr>
          <w:rtl/>
          <w:lang w:eastAsia="he-IL"/>
        </w:rPr>
        <w:t>יובל נעים:</w:t>
      </w:r>
      <w:r w:rsidRPr="00CF07BC">
        <w:rPr>
          <w:rStyle w:val="TagStyle"/>
          <w:rtl/>
        </w:rPr>
        <w:t xml:space="preserve"> &lt;&lt; אורח &gt;&gt;</w:t>
      </w:r>
      <w:r>
        <w:rPr>
          <w:rtl/>
          <w:lang w:eastAsia="he-IL"/>
        </w:rPr>
        <w:t xml:space="preserve"> </w:t>
      </w:r>
      <w:bookmarkEnd w:id="634"/>
    </w:p>
    <w:p w14:paraId="0478158E" w14:textId="77777777" w:rsidR="00CF07BC" w:rsidRDefault="00CF07BC" w:rsidP="00CF07BC">
      <w:pPr>
        <w:pStyle w:val="KeepWithNext"/>
        <w:rPr>
          <w:rtl/>
          <w:lang w:eastAsia="he-IL"/>
        </w:rPr>
      </w:pPr>
    </w:p>
    <w:p w14:paraId="3D9AE855" w14:textId="77777777" w:rsidR="00CF07BC" w:rsidRDefault="00CF07BC" w:rsidP="00CF07BC">
      <w:pPr>
        <w:rPr>
          <w:rtl/>
          <w:lang w:eastAsia="he-IL"/>
        </w:rPr>
      </w:pPr>
      <w:r w:rsidRPr="00192BFF">
        <w:rPr>
          <w:rFonts w:hint="cs"/>
          <w:rtl/>
          <w:lang w:eastAsia="he-IL"/>
        </w:rPr>
        <w:t>אין הפרדה ביניהם מבחינתכם?</w:t>
      </w:r>
    </w:p>
    <w:p w14:paraId="0BB93920" w14:textId="77777777" w:rsidR="00CF07BC" w:rsidRDefault="00CF07BC" w:rsidP="00CF07BC">
      <w:pPr>
        <w:rPr>
          <w:rtl/>
          <w:lang w:eastAsia="he-IL"/>
        </w:rPr>
      </w:pPr>
    </w:p>
    <w:p w14:paraId="01DA315E" w14:textId="3B2A2E6D" w:rsidR="00CF07BC" w:rsidRDefault="00CF07BC" w:rsidP="00CF07BC">
      <w:pPr>
        <w:pStyle w:val="afb"/>
        <w:keepNext/>
        <w:rPr>
          <w:rtl/>
          <w:lang w:eastAsia="he-IL"/>
        </w:rPr>
      </w:pPr>
      <w:bookmarkStart w:id="635" w:name="ET_guest_918773_126"/>
      <w:r w:rsidRPr="00CF07BC">
        <w:rPr>
          <w:rStyle w:val="TagStyle"/>
          <w:rtl/>
        </w:rPr>
        <w:t xml:space="preserve"> &lt;&lt; אורח &gt;&gt; </w:t>
      </w:r>
      <w:r>
        <w:rPr>
          <w:rtl/>
          <w:lang w:eastAsia="he-IL"/>
        </w:rPr>
        <w:t>יובל נעים:</w:t>
      </w:r>
      <w:r w:rsidRPr="00CF07BC">
        <w:rPr>
          <w:rStyle w:val="TagStyle"/>
          <w:rtl/>
        </w:rPr>
        <w:t xml:space="preserve"> &lt;&lt; אורח &gt;&gt;</w:t>
      </w:r>
      <w:r>
        <w:rPr>
          <w:rtl/>
          <w:lang w:eastAsia="he-IL"/>
        </w:rPr>
        <w:t xml:space="preserve"> </w:t>
      </w:r>
      <w:bookmarkEnd w:id="635"/>
    </w:p>
    <w:p w14:paraId="041FAD3D" w14:textId="77777777" w:rsidR="00CF07BC" w:rsidRDefault="00CF07BC" w:rsidP="00CF07BC">
      <w:pPr>
        <w:pStyle w:val="KeepWithNext"/>
        <w:rPr>
          <w:rtl/>
          <w:lang w:eastAsia="he-IL"/>
        </w:rPr>
      </w:pPr>
    </w:p>
    <w:p w14:paraId="6C46F3F1" w14:textId="729C7221" w:rsidR="00CF07BC" w:rsidRDefault="00CF07BC" w:rsidP="00CF07BC">
      <w:pPr>
        <w:rPr>
          <w:rtl/>
          <w:lang w:eastAsia="he-IL"/>
        </w:rPr>
      </w:pPr>
      <w:bookmarkStart w:id="636" w:name="_ETM_Q1_2070480"/>
      <w:bookmarkStart w:id="637" w:name="_ETM_Q1_2070535"/>
      <w:bookmarkEnd w:id="636"/>
      <w:bookmarkEnd w:id="637"/>
      <w:r>
        <w:rPr>
          <w:rFonts w:hint="cs"/>
          <w:rtl/>
          <w:lang w:eastAsia="he-IL"/>
        </w:rPr>
        <w:t>לא.</w:t>
      </w:r>
    </w:p>
    <w:p w14:paraId="79E47892" w14:textId="77777777" w:rsidR="00CF07BC" w:rsidRDefault="00CF07BC" w:rsidP="00CF07BC">
      <w:pPr>
        <w:rPr>
          <w:rtl/>
          <w:lang w:eastAsia="he-IL"/>
        </w:rPr>
      </w:pPr>
      <w:bookmarkStart w:id="638" w:name="_ETM_Q1_2071105"/>
      <w:bookmarkStart w:id="639" w:name="_ETM_Q1_2071176"/>
      <w:bookmarkEnd w:id="638"/>
      <w:bookmarkEnd w:id="639"/>
    </w:p>
    <w:p w14:paraId="0E4FE39F" w14:textId="5C43E36A" w:rsidR="00CF07BC" w:rsidRDefault="00CF07BC" w:rsidP="00CF07BC">
      <w:pPr>
        <w:pStyle w:val="afb"/>
        <w:keepNext/>
        <w:rPr>
          <w:rtl/>
          <w:lang w:eastAsia="he-IL"/>
        </w:rPr>
      </w:pPr>
      <w:bookmarkStart w:id="640" w:name="ET_guest_604405_127"/>
      <w:r w:rsidRPr="00CF07BC">
        <w:rPr>
          <w:rStyle w:val="TagStyle"/>
          <w:rtl/>
        </w:rPr>
        <w:t xml:space="preserve"> &lt;&lt; אורח &gt;&gt; </w:t>
      </w:r>
      <w:r>
        <w:rPr>
          <w:rtl/>
          <w:lang w:eastAsia="he-IL"/>
        </w:rPr>
        <w:t>דפנה קפליוק:</w:t>
      </w:r>
      <w:r w:rsidRPr="00CF07BC">
        <w:rPr>
          <w:rStyle w:val="TagStyle"/>
          <w:rtl/>
        </w:rPr>
        <w:t xml:space="preserve"> &lt;&lt; אורח &gt;&gt;</w:t>
      </w:r>
      <w:r>
        <w:rPr>
          <w:rtl/>
          <w:lang w:eastAsia="he-IL"/>
        </w:rPr>
        <w:t xml:space="preserve"> </w:t>
      </w:r>
      <w:bookmarkEnd w:id="640"/>
    </w:p>
    <w:p w14:paraId="7608EF19" w14:textId="77777777" w:rsidR="00CF07BC" w:rsidRDefault="00CF07BC" w:rsidP="00CF07BC">
      <w:pPr>
        <w:pStyle w:val="KeepWithNext"/>
        <w:rPr>
          <w:rtl/>
          <w:lang w:eastAsia="he-IL"/>
        </w:rPr>
      </w:pPr>
    </w:p>
    <w:p w14:paraId="717B3DEF" w14:textId="5353E249" w:rsidR="00192BFF" w:rsidRDefault="00192BFF" w:rsidP="00192BFF">
      <w:pPr>
        <w:rPr>
          <w:rtl/>
          <w:lang w:eastAsia="he-IL"/>
        </w:rPr>
      </w:pPr>
      <w:bookmarkStart w:id="641" w:name="_ETM_Q1_2067402"/>
      <w:bookmarkStart w:id="642" w:name="_ETM_Q1_2067518"/>
      <w:bookmarkEnd w:id="641"/>
      <w:bookmarkEnd w:id="642"/>
      <w:r w:rsidRPr="00192BFF">
        <w:rPr>
          <w:rFonts w:hint="cs"/>
          <w:rtl/>
          <w:lang w:eastAsia="he-IL"/>
        </w:rPr>
        <w:t>אני חושבת שזאת החלטה מאוד חכמה</w:t>
      </w:r>
      <w:r w:rsidR="00A521AB">
        <w:rPr>
          <w:rFonts w:hint="cs"/>
          <w:rtl/>
          <w:lang w:eastAsia="he-IL"/>
        </w:rPr>
        <w:t xml:space="preserve">. </w:t>
      </w:r>
      <w:r w:rsidRPr="00192BFF">
        <w:rPr>
          <w:rFonts w:hint="cs"/>
          <w:rtl/>
          <w:lang w:eastAsia="he-IL"/>
        </w:rPr>
        <w:t>בעיקר כדי לייצר גוף פסיקה נכון</w:t>
      </w:r>
      <w:r w:rsidR="00A521AB">
        <w:rPr>
          <w:rFonts w:hint="cs"/>
          <w:rtl/>
          <w:lang w:eastAsia="he-IL"/>
        </w:rPr>
        <w:t xml:space="preserve"> ועקבי.</w:t>
      </w:r>
    </w:p>
    <w:p w14:paraId="72A27867" w14:textId="77777777" w:rsidR="00A521AB" w:rsidRDefault="00A521AB" w:rsidP="00192BFF">
      <w:pPr>
        <w:rPr>
          <w:rtl/>
          <w:lang w:eastAsia="he-IL"/>
        </w:rPr>
      </w:pPr>
      <w:bookmarkStart w:id="643" w:name="_ETM_Q1_2074922"/>
      <w:bookmarkStart w:id="644" w:name="_ETM_Q1_2075015"/>
      <w:bookmarkEnd w:id="643"/>
      <w:bookmarkEnd w:id="644"/>
    </w:p>
    <w:p w14:paraId="278302E0" w14:textId="33782EDA" w:rsidR="00A521AB" w:rsidRDefault="00A521AB" w:rsidP="00A521AB">
      <w:pPr>
        <w:pStyle w:val="af8"/>
        <w:keepNext/>
        <w:rPr>
          <w:rtl/>
        </w:rPr>
      </w:pPr>
      <w:bookmarkStart w:id="645" w:name="ET_yor_6157_128"/>
      <w:r w:rsidRPr="00A521AB">
        <w:rPr>
          <w:rStyle w:val="TagStyle"/>
          <w:rtl/>
        </w:rPr>
        <w:t xml:space="preserve"> &lt;&lt; יור &gt;&gt; </w:t>
      </w:r>
      <w:r>
        <w:rPr>
          <w:rtl/>
        </w:rPr>
        <w:t>היו"ר שמחה רוטמן:</w:t>
      </w:r>
      <w:r w:rsidRPr="00A521AB">
        <w:rPr>
          <w:rStyle w:val="TagStyle"/>
          <w:rtl/>
        </w:rPr>
        <w:t xml:space="preserve"> &lt;&lt; יור &gt;&gt;</w:t>
      </w:r>
      <w:r>
        <w:rPr>
          <w:rtl/>
        </w:rPr>
        <w:t xml:space="preserve"> </w:t>
      </w:r>
      <w:bookmarkEnd w:id="645"/>
    </w:p>
    <w:p w14:paraId="17DA86CE" w14:textId="77777777" w:rsidR="00A521AB" w:rsidRDefault="00A521AB" w:rsidP="00A521AB">
      <w:pPr>
        <w:pStyle w:val="KeepWithNext"/>
        <w:rPr>
          <w:rtl/>
          <w:lang w:eastAsia="he-IL"/>
        </w:rPr>
      </w:pPr>
    </w:p>
    <w:p w14:paraId="565AF83B" w14:textId="77777777" w:rsidR="00A521AB" w:rsidRDefault="00A521AB" w:rsidP="00192BFF">
      <w:pPr>
        <w:rPr>
          <w:rtl/>
          <w:lang w:eastAsia="he-IL"/>
        </w:rPr>
      </w:pPr>
      <w:bookmarkStart w:id="646" w:name="_ETM_Q1_2076073"/>
      <w:bookmarkEnd w:id="646"/>
      <w:r>
        <w:rPr>
          <w:rFonts w:hint="cs"/>
          <w:rtl/>
          <w:lang w:eastAsia="he-IL"/>
        </w:rPr>
        <w:t xml:space="preserve">אנחנו דיברנו על </w:t>
      </w:r>
      <w:r w:rsidR="00192BFF" w:rsidRPr="00192BFF">
        <w:rPr>
          <w:rFonts w:hint="cs"/>
          <w:rtl/>
          <w:lang w:eastAsia="he-IL"/>
        </w:rPr>
        <w:t>הטיעונים בנושא הזה</w:t>
      </w:r>
      <w:r>
        <w:rPr>
          <w:rFonts w:hint="cs"/>
          <w:rtl/>
          <w:lang w:eastAsia="he-IL"/>
        </w:rPr>
        <w:t>.</w:t>
      </w:r>
      <w:r w:rsidR="00192BFF" w:rsidRPr="00192BFF">
        <w:rPr>
          <w:rFonts w:hint="cs"/>
          <w:rtl/>
          <w:lang w:eastAsia="he-IL"/>
        </w:rPr>
        <w:t xml:space="preserve"> אתם רוצים להוסיף עוד משהו? אנחנו שמענו את רוב הדברים, אני חושב שעשינו על זה </w:t>
      </w:r>
      <w:r>
        <w:rPr>
          <w:rFonts w:hint="cs"/>
          <w:rtl/>
          <w:lang w:eastAsia="he-IL"/>
        </w:rPr>
        <w:t xml:space="preserve">דיון </w:t>
      </w:r>
      <w:bookmarkStart w:id="647" w:name="_ETM_Q1_2084944"/>
      <w:bookmarkEnd w:id="647"/>
      <w:r w:rsidR="00192BFF" w:rsidRPr="00192BFF">
        <w:rPr>
          <w:rFonts w:hint="cs"/>
          <w:rtl/>
          <w:lang w:eastAsia="he-IL"/>
        </w:rPr>
        <w:t>די ארוך. האמת היא שאני יכול לומר שלפחות בשלבים הראשונים</w:t>
      </w:r>
      <w:r>
        <w:rPr>
          <w:rFonts w:hint="cs"/>
          <w:rtl/>
          <w:lang w:eastAsia="he-IL"/>
        </w:rPr>
        <w:t>,</w:t>
      </w:r>
      <w:r w:rsidR="00192BFF" w:rsidRPr="00192BFF">
        <w:rPr>
          <w:rFonts w:hint="cs"/>
          <w:rtl/>
          <w:lang w:eastAsia="he-IL"/>
        </w:rPr>
        <w:t xml:space="preserve"> מאחר </w:t>
      </w:r>
      <w:r>
        <w:rPr>
          <w:rFonts w:hint="cs"/>
          <w:rtl/>
          <w:lang w:eastAsia="he-IL"/>
        </w:rPr>
        <w:t>ש</w:t>
      </w:r>
      <w:r w:rsidR="00192BFF" w:rsidRPr="00192BFF">
        <w:rPr>
          <w:rFonts w:hint="cs"/>
          <w:rtl/>
          <w:lang w:eastAsia="he-IL"/>
        </w:rPr>
        <w:t>זה חוק חדש</w:t>
      </w:r>
      <w:r>
        <w:rPr>
          <w:rFonts w:hint="cs"/>
          <w:rtl/>
          <w:lang w:eastAsia="he-IL"/>
        </w:rPr>
        <w:t>,</w:t>
      </w:r>
      <w:r w:rsidR="00192BFF" w:rsidRPr="00192BFF">
        <w:rPr>
          <w:rFonts w:hint="cs"/>
          <w:rtl/>
          <w:lang w:eastAsia="he-IL"/>
        </w:rPr>
        <w:t xml:space="preserve"> ואנחנו מאפשרים פה גם על חלק מהגורמים שיקבלו פה הכרעות הם לאו דווקא בית משפט מחוזי. זה נכון שאם זה שלום אז זה מחוזי</w:t>
      </w:r>
      <w:r>
        <w:rPr>
          <w:rFonts w:hint="cs"/>
          <w:rtl/>
          <w:lang w:eastAsia="he-IL"/>
        </w:rPr>
        <w:t>,</w:t>
      </w:r>
      <w:r w:rsidR="00192BFF" w:rsidRPr="00192BFF">
        <w:rPr>
          <w:rFonts w:hint="cs"/>
          <w:rtl/>
          <w:lang w:eastAsia="he-IL"/>
        </w:rPr>
        <w:t xml:space="preserve"> אבל אם זה בעניינים שקשורים לעבודה זה יכול להיות בית דין לעבודה</w:t>
      </w:r>
      <w:r>
        <w:rPr>
          <w:rFonts w:hint="cs"/>
          <w:rtl/>
          <w:lang w:eastAsia="he-IL"/>
        </w:rPr>
        <w:t>.</w:t>
      </w:r>
      <w:r w:rsidR="00192BFF" w:rsidRPr="00192BFF">
        <w:rPr>
          <w:rFonts w:hint="cs"/>
          <w:rtl/>
          <w:lang w:eastAsia="he-IL"/>
        </w:rPr>
        <w:t xml:space="preserve"> אני חושב שלפחות בשלב הראשון</w:t>
      </w:r>
      <w:r>
        <w:rPr>
          <w:rFonts w:hint="cs"/>
          <w:rtl/>
          <w:lang w:eastAsia="he-IL"/>
        </w:rPr>
        <w:t>,</w:t>
      </w:r>
      <w:r w:rsidR="00192BFF" w:rsidRPr="00192BFF">
        <w:rPr>
          <w:rFonts w:hint="cs"/>
          <w:rtl/>
          <w:lang w:eastAsia="he-IL"/>
        </w:rPr>
        <w:t xml:space="preserve"> אני נוטה לקבל את הרעיון שיהיה בר"ע</w:t>
      </w:r>
      <w:r>
        <w:rPr>
          <w:rFonts w:hint="cs"/>
          <w:rtl/>
          <w:lang w:eastAsia="he-IL"/>
        </w:rPr>
        <w:t>,</w:t>
      </w:r>
      <w:r w:rsidR="00192BFF" w:rsidRPr="00192BFF">
        <w:rPr>
          <w:rFonts w:hint="cs"/>
          <w:rtl/>
          <w:lang w:eastAsia="he-IL"/>
        </w:rPr>
        <w:t xml:space="preserve"> כדי לייצר איזו </w:t>
      </w:r>
      <w:r>
        <w:rPr>
          <w:rFonts w:hint="cs"/>
          <w:rtl/>
          <w:lang w:eastAsia="he-IL"/>
        </w:rPr>
        <w:t>א</w:t>
      </w:r>
      <w:r w:rsidR="00192BFF" w:rsidRPr="00192BFF">
        <w:rPr>
          <w:rFonts w:hint="cs"/>
          <w:rtl/>
          <w:lang w:eastAsia="he-IL"/>
        </w:rPr>
        <w:t>חידות פסיקה. אם הייתי יכול לעשות פה הוראת שעה</w:t>
      </w:r>
      <w:r>
        <w:rPr>
          <w:rFonts w:hint="cs"/>
          <w:rtl/>
          <w:lang w:eastAsia="he-IL"/>
        </w:rPr>
        <w:t>,</w:t>
      </w:r>
      <w:r w:rsidR="00192BFF" w:rsidRPr="00192BFF">
        <w:rPr>
          <w:rFonts w:hint="cs"/>
          <w:rtl/>
          <w:lang w:eastAsia="he-IL"/>
        </w:rPr>
        <w:t xml:space="preserve"> אז הייתי עושה בחמש השנים הראשונות</w:t>
      </w:r>
      <w:r>
        <w:rPr>
          <w:rFonts w:hint="cs"/>
          <w:rtl/>
          <w:lang w:eastAsia="he-IL"/>
        </w:rPr>
        <w:t>.</w:t>
      </w:r>
      <w:r w:rsidR="00192BFF" w:rsidRPr="00192BFF">
        <w:rPr>
          <w:rFonts w:hint="cs"/>
          <w:rtl/>
          <w:lang w:eastAsia="he-IL"/>
        </w:rPr>
        <w:t xml:space="preserve"> אבל אני חושב שאחרי חמש שנים נעשה אולי</w:t>
      </w:r>
      <w:r>
        <w:rPr>
          <w:rFonts w:hint="cs"/>
          <w:rtl/>
          <w:lang w:eastAsia="he-IL"/>
        </w:rPr>
        <w:t xml:space="preserve"> רה-אבלואציה</w:t>
      </w:r>
      <w:r w:rsidR="00192BFF" w:rsidRPr="00192BFF">
        <w:rPr>
          <w:rFonts w:hint="cs"/>
          <w:rtl/>
          <w:lang w:eastAsia="he-IL"/>
        </w:rPr>
        <w:t xml:space="preserve"> כוללת</w:t>
      </w:r>
      <w:r>
        <w:rPr>
          <w:rFonts w:hint="cs"/>
          <w:rtl/>
          <w:lang w:eastAsia="he-IL"/>
        </w:rPr>
        <w:t>,</w:t>
      </w:r>
      <w:r w:rsidR="00192BFF" w:rsidRPr="00192BFF">
        <w:rPr>
          <w:rFonts w:hint="cs"/>
          <w:rtl/>
          <w:lang w:eastAsia="he-IL"/>
        </w:rPr>
        <w:t xml:space="preserve"> אבל על פניו</w:t>
      </w:r>
      <w:r>
        <w:rPr>
          <w:rFonts w:hint="cs"/>
          <w:rtl/>
          <w:lang w:eastAsia="he-IL"/>
        </w:rPr>
        <w:t>,</w:t>
      </w:r>
      <w:r w:rsidR="00192BFF" w:rsidRPr="00192BFF">
        <w:rPr>
          <w:rFonts w:hint="cs"/>
          <w:rtl/>
          <w:lang w:eastAsia="he-IL"/>
        </w:rPr>
        <w:t xml:space="preserve"> כל זמן שאנחנו מנסים להתחיל לייצר את גוף הפסיקה בנושא הזה, אז למקרים החריגים האלו </w:t>
      </w:r>
      <w:r>
        <w:rPr>
          <w:rFonts w:hint="cs"/>
          <w:rtl/>
          <w:lang w:eastAsia="he-IL"/>
        </w:rPr>
        <w:t xml:space="preserve">כן </w:t>
      </w:r>
      <w:r w:rsidR="00192BFF" w:rsidRPr="00192BFF">
        <w:rPr>
          <w:rFonts w:hint="cs"/>
          <w:rtl/>
          <w:lang w:eastAsia="he-IL"/>
        </w:rPr>
        <w:t xml:space="preserve">כדאי לשמר את הבר"ע. </w:t>
      </w:r>
    </w:p>
    <w:p w14:paraId="2CABA719" w14:textId="77777777" w:rsidR="00A521AB" w:rsidRDefault="00A521AB" w:rsidP="00192BFF">
      <w:pPr>
        <w:rPr>
          <w:rtl/>
          <w:lang w:eastAsia="he-IL"/>
        </w:rPr>
      </w:pPr>
      <w:bookmarkStart w:id="648" w:name="_ETM_Q1_2151601"/>
      <w:bookmarkEnd w:id="648"/>
    </w:p>
    <w:p w14:paraId="5FFD2A1D" w14:textId="42EF1E77" w:rsidR="00192BFF" w:rsidRDefault="00192BFF" w:rsidP="00192BFF">
      <w:pPr>
        <w:rPr>
          <w:rtl/>
          <w:lang w:eastAsia="he-IL"/>
        </w:rPr>
      </w:pPr>
      <w:bookmarkStart w:id="649" w:name="_ETM_Q1_2151773"/>
      <w:bookmarkStart w:id="650" w:name="_ETM_Q1_2151820"/>
      <w:bookmarkStart w:id="651" w:name="_ETM_Q1_2151845"/>
      <w:bookmarkEnd w:id="649"/>
      <w:bookmarkEnd w:id="650"/>
      <w:bookmarkEnd w:id="651"/>
      <w:r w:rsidRPr="00192BFF">
        <w:rPr>
          <w:rFonts w:hint="cs"/>
          <w:rtl/>
          <w:lang w:eastAsia="he-IL"/>
        </w:rPr>
        <w:lastRenderedPageBreak/>
        <w:t xml:space="preserve">מה שהטריד אותי </w:t>
      </w:r>
      <w:r w:rsidR="00A521AB">
        <w:rPr>
          <w:rFonts w:hint="cs"/>
          <w:rtl/>
          <w:lang w:eastAsia="he-IL"/>
        </w:rPr>
        <w:t xml:space="preserve">בכמה </w:t>
      </w:r>
      <w:r w:rsidRPr="00192BFF">
        <w:rPr>
          <w:rFonts w:hint="cs"/>
          <w:rtl/>
          <w:lang w:eastAsia="he-IL"/>
        </w:rPr>
        <w:t>דיונים הקודמים, ועדיין מטריד אותי</w:t>
      </w:r>
      <w:r w:rsidR="00A521AB">
        <w:rPr>
          <w:rFonts w:hint="cs"/>
          <w:rtl/>
          <w:lang w:eastAsia="he-IL"/>
        </w:rPr>
        <w:t>,</w:t>
      </w:r>
      <w:r w:rsidRPr="00192BFF">
        <w:rPr>
          <w:rFonts w:hint="cs"/>
          <w:rtl/>
          <w:lang w:eastAsia="he-IL"/>
        </w:rPr>
        <w:t xml:space="preserve"> זה שבשנייה שמישהו שמנהל הליך במדינה זרה מקבל הודעה על בר"ע הוא לא מבין את הפרוצדורה, הוא לא יודע מה זה דורש, זה מטיל עליו עלויות. זה בהחלט אחד הדברים מצד אחד</w:t>
      </w:r>
      <w:r w:rsidR="00A521AB">
        <w:rPr>
          <w:rFonts w:hint="cs"/>
          <w:rtl/>
          <w:lang w:eastAsia="he-IL"/>
        </w:rPr>
        <w:t>.</w:t>
      </w:r>
      <w:r w:rsidRPr="00192BFF">
        <w:rPr>
          <w:rFonts w:hint="cs"/>
          <w:rtl/>
          <w:lang w:eastAsia="he-IL"/>
        </w:rPr>
        <w:t xml:space="preserve"> מצד שני פה </w:t>
      </w:r>
      <w:r w:rsidR="00A521AB">
        <w:rPr>
          <w:rFonts w:hint="cs"/>
          <w:rtl/>
          <w:lang w:eastAsia="he-IL"/>
        </w:rPr>
        <w:t>ת</w:t>
      </w:r>
      <w:r w:rsidRPr="00192BFF">
        <w:rPr>
          <w:rFonts w:hint="cs"/>
          <w:rtl/>
          <w:lang w:eastAsia="he-IL"/>
        </w:rPr>
        <w:t>היה לכם עבודה, משרדי עורכי הדין</w:t>
      </w:r>
      <w:r w:rsidR="00A521AB">
        <w:rPr>
          <w:rFonts w:hint="cs"/>
          <w:rtl/>
          <w:lang w:eastAsia="he-IL"/>
        </w:rPr>
        <w:t>,</w:t>
      </w:r>
      <w:r w:rsidRPr="00192BFF">
        <w:rPr>
          <w:rFonts w:hint="cs"/>
          <w:rtl/>
          <w:lang w:eastAsia="he-IL"/>
        </w:rPr>
        <w:t xml:space="preserve"> להסביר להם שזה נורא ואיום</w:t>
      </w:r>
      <w:r w:rsidR="00A521AB">
        <w:rPr>
          <w:rFonts w:hint="cs"/>
          <w:rtl/>
          <w:lang w:eastAsia="he-IL"/>
        </w:rPr>
        <w:t>,</w:t>
      </w:r>
      <w:r w:rsidRPr="00192BFF">
        <w:rPr>
          <w:rFonts w:hint="cs"/>
          <w:rtl/>
          <w:lang w:eastAsia="he-IL"/>
        </w:rPr>
        <w:t xml:space="preserve"> וחייבים לקחת צוות גדול של עורכי דין</w:t>
      </w:r>
      <w:r w:rsidR="000E3BFA">
        <w:rPr>
          <w:rFonts w:hint="cs"/>
          <w:rtl/>
          <w:lang w:eastAsia="he-IL"/>
        </w:rPr>
        <w:t>,</w:t>
      </w:r>
      <w:r w:rsidRPr="00192BFF">
        <w:rPr>
          <w:rFonts w:hint="cs"/>
          <w:rtl/>
          <w:lang w:eastAsia="he-IL"/>
        </w:rPr>
        <w:t xml:space="preserve"> ואז להגיד</w:t>
      </w:r>
      <w:r w:rsidR="000E3BFA">
        <w:rPr>
          <w:rFonts w:hint="cs"/>
          <w:rtl/>
          <w:lang w:eastAsia="he-IL"/>
        </w:rPr>
        <w:t>:</w:t>
      </w:r>
      <w:r w:rsidRPr="00192BFF">
        <w:rPr>
          <w:rFonts w:hint="cs"/>
          <w:rtl/>
          <w:lang w:eastAsia="he-IL"/>
        </w:rPr>
        <w:t xml:space="preserve"> אוי</w:t>
      </w:r>
      <w:r w:rsidR="000E3BFA">
        <w:rPr>
          <w:rFonts w:hint="cs"/>
          <w:rtl/>
          <w:lang w:eastAsia="he-IL"/>
        </w:rPr>
        <w:t>,</w:t>
      </w:r>
      <w:r w:rsidRPr="00192BFF">
        <w:rPr>
          <w:rFonts w:hint="cs"/>
          <w:rtl/>
          <w:lang w:eastAsia="he-IL"/>
        </w:rPr>
        <w:t xml:space="preserve"> תראו איזה גאו</w:t>
      </w:r>
      <w:r w:rsidR="000E3BFA">
        <w:rPr>
          <w:rFonts w:hint="cs"/>
          <w:rtl/>
          <w:lang w:eastAsia="he-IL"/>
        </w:rPr>
        <w:t>נים</w:t>
      </w:r>
      <w:r w:rsidRPr="00192BFF">
        <w:rPr>
          <w:rFonts w:hint="cs"/>
          <w:rtl/>
          <w:lang w:eastAsia="he-IL"/>
        </w:rPr>
        <w:t xml:space="preserve"> אנחנו</w:t>
      </w:r>
      <w:r w:rsidR="000E3BFA">
        <w:rPr>
          <w:rFonts w:hint="cs"/>
          <w:rtl/>
          <w:lang w:eastAsia="he-IL"/>
        </w:rPr>
        <w:t>,</w:t>
      </w:r>
      <w:r w:rsidRPr="00192BFF">
        <w:rPr>
          <w:rFonts w:hint="cs"/>
          <w:rtl/>
          <w:lang w:eastAsia="he-IL"/>
        </w:rPr>
        <w:t xml:space="preserve"> הצלחנו להפיל את הבר"ע הזה אפילו בלי דיון, כל הכבוד לנו</w:t>
      </w:r>
      <w:r w:rsidR="000E3BFA">
        <w:rPr>
          <w:rFonts w:hint="cs"/>
          <w:rtl/>
          <w:lang w:eastAsia="he-IL"/>
        </w:rPr>
        <w:t xml:space="preserve"> –</w:t>
      </w:r>
      <w:r w:rsidRPr="00192BFF">
        <w:rPr>
          <w:rFonts w:hint="cs"/>
          <w:rtl/>
          <w:lang w:eastAsia="he-IL"/>
        </w:rPr>
        <w:t xml:space="preserve"> לא</w:t>
      </w:r>
      <w:r w:rsidR="000E3BFA">
        <w:rPr>
          <w:rFonts w:hint="cs"/>
          <w:rtl/>
          <w:lang w:eastAsia="he-IL"/>
        </w:rPr>
        <w:t>,</w:t>
      </w:r>
      <w:r w:rsidRPr="00192BFF">
        <w:rPr>
          <w:rFonts w:hint="cs"/>
          <w:rtl/>
          <w:lang w:eastAsia="he-IL"/>
        </w:rPr>
        <w:t xml:space="preserve"> סתם כמובן</w:t>
      </w:r>
      <w:r w:rsidR="000E3BFA">
        <w:rPr>
          <w:rFonts w:hint="cs"/>
          <w:rtl/>
          <w:lang w:eastAsia="he-IL"/>
        </w:rPr>
        <w:t>,</w:t>
      </w:r>
      <w:r w:rsidRPr="00192BFF">
        <w:rPr>
          <w:rFonts w:hint="cs"/>
          <w:rtl/>
          <w:lang w:eastAsia="he-IL"/>
        </w:rPr>
        <w:t xml:space="preserve"> זה בציניות ובצחוק</w:t>
      </w:r>
      <w:r w:rsidR="000E3BFA">
        <w:rPr>
          <w:rFonts w:hint="cs"/>
          <w:rtl/>
          <w:lang w:eastAsia="he-IL"/>
        </w:rPr>
        <w:t>.</w:t>
      </w:r>
      <w:r w:rsidRPr="00192BFF">
        <w:rPr>
          <w:rFonts w:hint="cs"/>
          <w:rtl/>
          <w:lang w:eastAsia="he-IL"/>
        </w:rPr>
        <w:t xml:space="preserve"> אבל בהקשר הזה שמענו את כל הדיונים</w:t>
      </w:r>
      <w:r w:rsidR="000E3BFA">
        <w:rPr>
          <w:rFonts w:hint="cs"/>
          <w:rtl/>
          <w:lang w:eastAsia="he-IL"/>
        </w:rPr>
        <w:t>,</w:t>
      </w:r>
      <w:r w:rsidRPr="00192BFF">
        <w:rPr>
          <w:rFonts w:hint="cs"/>
          <w:rtl/>
          <w:lang w:eastAsia="he-IL"/>
        </w:rPr>
        <w:t xml:space="preserve"> אני קיבלתי פה את עמדת משרד המשפטים, לא בלי פקפוק</w:t>
      </w:r>
      <w:r w:rsidR="000E3BFA">
        <w:rPr>
          <w:rFonts w:hint="cs"/>
          <w:rtl/>
          <w:lang w:eastAsia="he-IL"/>
        </w:rPr>
        <w:t>.</w:t>
      </w:r>
    </w:p>
    <w:p w14:paraId="32B11780" w14:textId="77777777" w:rsidR="000E3BFA" w:rsidRDefault="000E3BFA" w:rsidP="00192BFF">
      <w:pPr>
        <w:rPr>
          <w:rtl/>
          <w:lang w:eastAsia="he-IL"/>
        </w:rPr>
      </w:pPr>
      <w:bookmarkStart w:id="652" w:name="_ETM_Q1_2198240"/>
      <w:bookmarkStart w:id="653" w:name="_ETM_Q1_2198370"/>
      <w:bookmarkEnd w:id="652"/>
      <w:bookmarkEnd w:id="653"/>
    </w:p>
    <w:p w14:paraId="6749BC6F" w14:textId="24AA36C4" w:rsidR="000E3BFA" w:rsidRDefault="000E3BFA" w:rsidP="000E3BFA">
      <w:pPr>
        <w:pStyle w:val="afb"/>
        <w:keepNext/>
        <w:rPr>
          <w:rtl/>
          <w:lang w:eastAsia="he-IL"/>
        </w:rPr>
      </w:pPr>
      <w:bookmarkStart w:id="654" w:name="ET_guest_701305_129"/>
      <w:r w:rsidRPr="000E3BFA">
        <w:rPr>
          <w:rStyle w:val="TagStyle"/>
          <w:rtl/>
        </w:rPr>
        <w:t xml:space="preserve"> &lt;&lt; אורח &gt;&gt; </w:t>
      </w:r>
      <w:r>
        <w:rPr>
          <w:rtl/>
          <w:lang w:eastAsia="he-IL"/>
        </w:rPr>
        <w:t>טליה איינהורן:</w:t>
      </w:r>
      <w:r w:rsidRPr="000E3BFA">
        <w:rPr>
          <w:rStyle w:val="TagStyle"/>
          <w:rtl/>
        </w:rPr>
        <w:t xml:space="preserve"> &lt;&lt; אורח &gt;&gt;</w:t>
      </w:r>
      <w:r>
        <w:rPr>
          <w:rtl/>
          <w:lang w:eastAsia="he-IL"/>
        </w:rPr>
        <w:t xml:space="preserve"> </w:t>
      </w:r>
      <w:bookmarkEnd w:id="654"/>
    </w:p>
    <w:p w14:paraId="27AD0233" w14:textId="77777777" w:rsidR="000E3BFA" w:rsidRDefault="000E3BFA" w:rsidP="000E3BFA">
      <w:pPr>
        <w:pStyle w:val="KeepWithNext"/>
        <w:rPr>
          <w:rtl/>
          <w:lang w:eastAsia="he-IL"/>
        </w:rPr>
      </w:pPr>
    </w:p>
    <w:p w14:paraId="2003F5C2" w14:textId="1D5F012A" w:rsidR="00192BFF" w:rsidRDefault="00192BFF" w:rsidP="00192BFF">
      <w:pPr>
        <w:rPr>
          <w:rtl/>
          <w:lang w:eastAsia="he-IL"/>
        </w:rPr>
      </w:pPr>
      <w:r w:rsidRPr="00192BFF">
        <w:rPr>
          <w:rFonts w:hint="cs"/>
          <w:rtl/>
          <w:lang w:eastAsia="he-IL"/>
        </w:rPr>
        <w:t>רק מילה אחת.</w:t>
      </w:r>
    </w:p>
    <w:p w14:paraId="3784F109" w14:textId="77777777" w:rsidR="000E3BFA" w:rsidRDefault="000E3BFA" w:rsidP="00192BFF">
      <w:pPr>
        <w:rPr>
          <w:rtl/>
          <w:lang w:eastAsia="he-IL"/>
        </w:rPr>
      </w:pPr>
      <w:bookmarkStart w:id="655" w:name="_ETM_Q1_2197458"/>
      <w:bookmarkStart w:id="656" w:name="_ETM_Q1_2197514"/>
      <w:bookmarkEnd w:id="655"/>
      <w:bookmarkEnd w:id="656"/>
    </w:p>
    <w:p w14:paraId="15DD9213" w14:textId="3103C150" w:rsidR="000E3BFA" w:rsidRDefault="000E3BFA" w:rsidP="000E3BFA">
      <w:pPr>
        <w:pStyle w:val="af8"/>
        <w:keepNext/>
        <w:rPr>
          <w:rtl/>
        </w:rPr>
      </w:pPr>
      <w:bookmarkStart w:id="657" w:name="ET_yor_6157_130"/>
      <w:r w:rsidRPr="000E3BFA">
        <w:rPr>
          <w:rStyle w:val="TagStyle"/>
          <w:rtl/>
        </w:rPr>
        <w:t xml:space="preserve"> &lt;&lt; יור &gt;&gt; </w:t>
      </w:r>
      <w:r>
        <w:rPr>
          <w:rtl/>
        </w:rPr>
        <w:t>היו"ר שמחה רוטמן:</w:t>
      </w:r>
      <w:r w:rsidRPr="000E3BFA">
        <w:rPr>
          <w:rStyle w:val="TagStyle"/>
          <w:rtl/>
        </w:rPr>
        <w:t xml:space="preserve"> &lt;&lt; יור &gt;&gt;</w:t>
      </w:r>
      <w:r>
        <w:rPr>
          <w:rtl/>
        </w:rPr>
        <w:t xml:space="preserve"> </w:t>
      </w:r>
      <w:bookmarkEnd w:id="657"/>
    </w:p>
    <w:p w14:paraId="6B2B7CD8" w14:textId="77777777" w:rsidR="000E3BFA" w:rsidRDefault="000E3BFA" w:rsidP="000E3BFA">
      <w:pPr>
        <w:pStyle w:val="KeepWithNext"/>
        <w:rPr>
          <w:rtl/>
          <w:lang w:eastAsia="he-IL"/>
        </w:rPr>
      </w:pPr>
    </w:p>
    <w:p w14:paraId="1B126717" w14:textId="79505F3E" w:rsidR="00192BFF" w:rsidRDefault="000E3BFA" w:rsidP="000E3BFA">
      <w:pPr>
        <w:rPr>
          <w:rtl/>
          <w:lang w:eastAsia="he-IL"/>
        </w:rPr>
      </w:pPr>
      <w:bookmarkStart w:id="658" w:name="_ETM_Q1_2198627"/>
      <w:bookmarkEnd w:id="658"/>
      <w:r>
        <w:rPr>
          <w:rFonts w:hint="cs"/>
          <w:rtl/>
          <w:lang w:eastAsia="he-IL"/>
        </w:rPr>
        <w:t xml:space="preserve">רק </w:t>
      </w:r>
      <w:r w:rsidR="00192BFF" w:rsidRPr="00192BFF">
        <w:rPr>
          <w:rFonts w:hint="cs"/>
          <w:rtl/>
          <w:lang w:eastAsia="he-IL"/>
        </w:rPr>
        <w:t>אם זה דברים שלא נאמרו בדיונים</w:t>
      </w:r>
      <w:r>
        <w:rPr>
          <w:rFonts w:hint="cs"/>
          <w:rtl/>
          <w:lang w:eastAsia="he-IL"/>
        </w:rPr>
        <w:t xml:space="preserve"> הקודמים.</w:t>
      </w:r>
    </w:p>
    <w:p w14:paraId="37EB70C9" w14:textId="77777777" w:rsidR="000E3BFA" w:rsidRDefault="000E3BFA" w:rsidP="000E3BFA">
      <w:pPr>
        <w:rPr>
          <w:rtl/>
          <w:lang w:eastAsia="he-IL"/>
        </w:rPr>
      </w:pPr>
      <w:bookmarkStart w:id="659" w:name="_ETM_Q1_2199358"/>
      <w:bookmarkStart w:id="660" w:name="_ETM_Q1_2199444"/>
      <w:bookmarkEnd w:id="659"/>
      <w:bookmarkEnd w:id="660"/>
    </w:p>
    <w:p w14:paraId="21814FFD" w14:textId="781BF82B" w:rsidR="000E3BFA" w:rsidRDefault="000E3BFA" w:rsidP="000E3BFA">
      <w:pPr>
        <w:pStyle w:val="-"/>
        <w:keepNext/>
        <w:rPr>
          <w:rtl/>
        </w:rPr>
      </w:pPr>
      <w:bookmarkStart w:id="661" w:name="ET_speakercontinue_701305_131"/>
      <w:r w:rsidRPr="000E3BFA">
        <w:rPr>
          <w:rStyle w:val="TagStyle"/>
          <w:rtl/>
        </w:rPr>
        <w:t xml:space="preserve"> &lt;&lt; דובר_המשך &gt;&gt; </w:t>
      </w:r>
      <w:r>
        <w:rPr>
          <w:rtl/>
        </w:rPr>
        <w:t>טליה איינהורן:</w:t>
      </w:r>
      <w:r w:rsidRPr="000E3BFA">
        <w:rPr>
          <w:rStyle w:val="TagStyle"/>
          <w:rtl/>
        </w:rPr>
        <w:t xml:space="preserve"> &lt;&lt; דובר_המשך &gt;&gt;</w:t>
      </w:r>
      <w:r>
        <w:rPr>
          <w:rtl/>
        </w:rPr>
        <w:t xml:space="preserve"> </w:t>
      </w:r>
      <w:bookmarkEnd w:id="661"/>
    </w:p>
    <w:p w14:paraId="37FCC83F" w14:textId="77777777" w:rsidR="000E3BFA" w:rsidRDefault="000E3BFA" w:rsidP="000E3BFA">
      <w:pPr>
        <w:pStyle w:val="KeepWithNext"/>
        <w:rPr>
          <w:rtl/>
          <w:lang w:eastAsia="he-IL"/>
        </w:rPr>
      </w:pPr>
    </w:p>
    <w:p w14:paraId="694874DC" w14:textId="77777777" w:rsidR="000E3BFA" w:rsidRDefault="000E3BFA" w:rsidP="000E3BFA">
      <w:pPr>
        <w:rPr>
          <w:rtl/>
          <w:lang w:eastAsia="he-IL"/>
        </w:rPr>
      </w:pPr>
      <w:bookmarkStart w:id="662" w:name="_ETM_Q1_2200991"/>
      <w:bookmarkEnd w:id="662"/>
      <w:r>
        <w:rPr>
          <w:rFonts w:hint="cs"/>
          <w:rtl/>
          <w:lang w:eastAsia="he-IL"/>
        </w:rPr>
        <w:t>אם</w:t>
      </w:r>
      <w:r w:rsidR="00192BFF" w:rsidRPr="00192BFF">
        <w:rPr>
          <w:rFonts w:hint="cs"/>
          <w:rtl/>
          <w:lang w:eastAsia="he-IL"/>
        </w:rPr>
        <w:t xml:space="preserve"> היה בית משפט אחד בכל הארץ שמטפל</w:t>
      </w:r>
      <w:r>
        <w:rPr>
          <w:rFonts w:hint="cs"/>
          <w:rtl/>
          <w:lang w:eastAsia="he-IL"/>
        </w:rPr>
        <w:t>,</w:t>
      </w:r>
      <w:r w:rsidR="00192BFF" w:rsidRPr="00192BFF">
        <w:rPr>
          <w:rFonts w:hint="cs"/>
          <w:rtl/>
          <w:lang w:eastAsia="he-IL"/>
        </w:rPr>
        <w:t xml:space="preserve"> אז אני מבינה את האחידות בפסיקה ואת כל הדיבורים האלה. מה שיש לנו זה בלגן אדיר בפסיקה בכל נושא שנוגעת בו, והבלגן הזה לא ייפתר על ידי זה שתיתן שורה של </w:t>
      </w:r>
      <w:r>
        <w:rPr>
          <w:rFonts w:hint="cs"/>
          <w:rtl/>
          <w:lang w:eastAsia="he-IL"/>
        </w:rPr>
        <w:t xml:space="preserve">בר"עות </w:t>
      </w:r>
      <w:bookmarkStart w:id="663" w:name="_ETM_Q1_2209536"/>
      <w:bookmarkEnd w:id="663"/>
      <w:r w:rsidR="00192BFF" w:rsidRPr="00192BFF">
        <w:rPr>
          <w:rFonts w:hint="cs"/>
          <w:rtl/>
          <w:lang w:eastAsia="he-IL"/>
        </w:rPr>
        <w:t>אפשריות</w:t>
      </w:r>
      <w:r>
        <w:rPr>
          <w:rFonts w:hint="cs"/>
          <w:rtl/>
          <w:lang w:eastAsia="he-IL"/>
        </w:rPr>
        <w:t>.</w:t>
      </w:r>
      <w:r w:rsidR="00192BFF" w:rsidRPr="00192BFF">
        <w:rPr>
          <w:rFonts w:hint="cs"/>
          <w:rtl/>
          <w:lang w:eastAsia="he-IL"/>
        </w:rPr>
        <w:t xml:space="preserve"> יותר מזה, המטרה בכל ספר על בוררות בין</w:t>
      </w:r>
      <w:r>
        <w:rPr>
          <w:rFonts w:hint="cs"/>
          <w:rtl/>
          <w:lang w:eastAsia="he-IL"/>
        </w:rPr>
        <w:t>-</w:t>
      </w:r>
      <w:r w:rsidR="00192BFF" w:rsidRPr="00192BFF">
        <w:rPr>
          <w:rFonts w:hint="cs"/>
          <w:rtl/>
          <w:lang w:eastAsia="he-IL"/>
        </w:rPr>
        <w:t>לאומית</w:t>
      </w:r>
      <w:r>
        <w:rPr>
          <w:rFonts w:hint="cs"/>
          <w:rtl/>
          <w:lang w:eastAsia="he-IL"/>
        </w:rPr>
        <w:t>,</w:t>
      </w:r>
      <w:r w:rsidR="00192BFF" w:rsidRPr="00192BFF">
        <w:rPr>
          <w:rFonts w:hint="cs"/>
          <w:rtl/>
          <w:lang w:eastAsia="he-IL"/>
        </w:rPr>
        <w:t xml:space="preserve"> אתה תראה שמשתדלים להרחיק את בתי המשפט מהסיפור הזה ככל האפשר</w:t>
      </w:r>
      <w:r>
        <w:rPr>
          <w:rFonts w:hint="cs"/>
          <w:rtl/>
          <w:lang w:eastAsia="he-IL"/>
        </w:rPr>
        <w:t>,</w:t>
      </w:r>
      <w:r w:rsidR="00192BFF" w:rsidRPr="00192BFF">
        <w:rPr>
          <w:rFonts w:hint="cs"/>
          <w:rtl/>
          <w:lang w:eastAsia="he-IL"/>
        </w:rPr>
        <w:t xml:space="preserve"> ואנחנו</w:t>
      </w:r>
      <w:r>
        <w:rPr>
          <w:rFonts w:hint="cs"/>
          <w:rtl/>
          <w:lang w:eastAsia="he-IL"/>
        </w:rPr>
        <w:t xml:space="preserve"> - - -</w:t>
      </w:r>
    </w:p>
    <w:p w14:paraId="7E86A70A" w14:textId="77777777" w:rsidR="000E3BFA" w:rsidRDefault="000E3BFA" w:rsidP="000E3BFA">
      <w:pPr>
        <w:rPr>
          <w:rtl/>
          <w:lang w:eastAsia="he-IL"/>
        </w:rPr>
      </w:pPr>
      <w:bookmarkStart w:id="664" w:name="_ETM_Q1_2225475"/>
      <w:bookmarkStart w:id="665" w:name="_ETM_Q1_2225550"/>
      <w:bookmarkEnd w:id="664"/>
      <w:bookmarkEnd w:id="665"/>
    </w:p>
    <w:p w14:paraId="6E8EB9A9" w14:textId="640C8F37" w:rsidR="000E3BFA" w:rsidRDefault="000E3BFA" w:rsidP="000E3BFA">
      <w:pPr>
        <w:pStyle w:val="af8"/>
        <w:keepNext/>
        <w:rPr>
          <w:rtl/>
        </w:rPr>
      </w:pPr>
      <w:bookmarkStart w:id="666" w:name="ET_yor_6157_132"/>
      <w:r w:rsidRPr="000E3BFA">
        <w:rPr>
          <w:rStyle w:val="TagStyle"/>
          <w:rtl/>
        </w:rPr>
        <w:t xml:space="preserve"> &lt;&lt; יור &gt;&gt; </w:t>
      </w:r>
      <w:r>
        <w:rPr>
          <w:rtl/>
        </w:rPr>
        <w:t>היו"ר שמחה רוטמן:</w:t>
      </w:r>
      <w:r w:rsidRPr="000E3BFA">
        <w:rPr>
          <w:rStyle w:val="TagStyle"/>
          <w:rtl/>
        </w:rPr>
        <w:t xml:space="preserve"> &lt;&lt; יור &gt;&gt;</w:t>
      </w:r>
      <w:r>
        <w:rPr>
          <w:rtl/>
        </w:rPr>
        <w:t xml:space="preserve"> </w:t>
      </w:r>
      <w:bookmarkEnd w:id="666"/>
    </w:p>
    <w:p w14:paraId="5B9BCC30" w14:textId="77777777" w:rsidR="000E3BFA" w:rsidRDefault="000E3BFA" w:rsidP="000E3BFA">
      <w:pPr>
        <w:pStyle w:val="KeepWithNext"/>
        <w:rPr>
          <w:rtl/>
          <w:lang w:eastAsia="he-IL"/>
        </w:rPr>
      </w:pPr>
    </w:p>
    <w:p w14:paraId="08D1CCDA" w14:textId="541FE9D2" w:rsidR="00192BFF" w:rsidRDefault="00192BFF" w:rsidP="000E3BFA">
      <w:pPr>
        <w:rPr>
          <w:rtl/>
          <w:lang w:eastAsia="he-IL"/>
        </w:rPr>
      </w:pPr>
      <w:bookmarkStart w:id="667" w:name="_ETM_Q1_2222252"/>
      <w:bookmarkStart w:id="668" w:name="_ETM_Q1_2225642"/>
      <w:bookmarkStart w:id="669" w:name="_ETM_Q1_2225710"/>
      <w:bookmarkEnd w:id="667"/>
      <w:bookmarkEnd w:id="668"/>
      <w:bookmarkEnd w:id="669"/>
      <w:r w:rsidRPr="00192BFF">
        <w:rPr>
          <w:rFonts w:hint="cs"/>
          <w:rtl/>
          <w:lang w:eastAsia="he-IL"/>
        </w:rPr>
        <w:t>אני לא מצליח</w:t>
      </w:r>
      <w:r w:rsidR="000E3BFA">
        <w:rPr>
          <w:rFonts w:hint="cs"/>
          <w:rtl/>
          <w:lang w:eastAsia="he-IL"/>
        </w:rPr>
        <w:t xml:space="preserve"> </w:t>
      </w:r>
      <w:r w:rsidRPr="00192BFF">
        <w:rPr>
          <w:rFonts w:hint="cs"/>
          <w:rtl/>
          <w:lang w:eastAsia="he-IL"/>
        </w:rPr>
        <w:t xml:space="preserve">להבין אנשים שרוצים להרחיק את בית המשפט </w:t>
      </w:r>
      <w:r w:rsidR="000E3BFA">
        <w:rPr>
          <w:rFonts w:hint="cs"/>
          <w:rtl/>
          <w:lang w:eastAsia="he-IL"/>
        </w:rPr>
        <w:t>מ</w:t>
      </w:r>
      <w:r w:rsidRPr="00192BFF">
        <w:rPr>
          <w:rFonts w:hint="cs"/>
          <w:rtl/>
          <w:lang w:eastAsia="he-IL"/>
        </w:rPr>
        <w:t>כל מיני סיפורים</w:t>
      </w:r>
      <w:r w:rsidR="000E3BFA">
        <w:rPr>
          <w:rFonts w:hint="cs"/>
          <w:rtl/>
          <w:lang w:eastAsia="he-IL"/>
        </w:rPr>
        <w:t>.</w:t>
      </w:r>
      <w:r w:rsidRPr="00192BFF">
        <w:rPr>
          <w:rFonts w:hint="cs"/>
          <w:rtl/>
          <w:lang w:eastAsia="he-IL"/>
        </w:rPr>
        <w:t xml:space="preserve"> אני לא מבין, אני חושב שבית משפט </w:t>
      </w:r>
      <w:r w:rsidR="000E3BFA" w:rsidRPr="00192BFF">
        <w:rPr>
          <w:rFonts w:hint="cs"/>
          <w:rtl/>
          <w:lang w:eastAsia="he-IL"/>
        </w:rPr>
        <w:t xml:space="preserve">הרי </w:t>
      </w:r>
      <w:r w:rsidRPr="00192BFF">
        <w:rPr>
          <w:rFonts w:hint="cs"/>
          <w:rtl/>
          <w:lang w:eastAsia="he-IL"/>
        </w:rPr>
        <w:t>צריך להתערב בכל דבר.</w:t>
      </w:r>
    </w:p>
    <w:p w14:paraId="02B22FEC" w14:textId="77777777" w:rsidR="000E3BFA" w:rsidRDefault="000E3BFA" w:rsidP="000E3BFA">
      <w:pPr>
        <w:rPr>
          <w:rtl/>
          <w:lang w:eastAsia="he-IL"/>
        </w:rPr>
      </w:pPr>
      <w:bookmarkStart w:id="670" w:name="_ETM_Q1_2231127"/>
      <w:bookmarkStart w:id="671" w:name="_ETM_Q1_2231215"/>
      <w:bookmarkEnd w:id="670"/>
      <w:bookmarkEnd w:id="671"/>
    </w:p>
    <w:p w14:paraId="582F8E5C" w14:textId="50DF2C16" w:rsidR="000E3BFA" w:rsidRDefault="000E3BFA" w:rsidP="000E3BFA">
      <w:pPr>
        <w:pStyle w:val="-"/>
        <w:keepNext/>
        <w:rPr>
          <w:rtl/>
        </w:rPr>
      </w:pPr>
      <w:bookmarkStart w:id="672" w:name="ET_speakercontinue_701305_133"/>
      <w:r w:rsidRPr="000E3BFA">
        <w:rPr>
          <w:rStyle w:val="TagStyle"/>
          <w:rtl/>
        </w:rPr>
        <w:t xml:space="preserve"> &lt;&lt; דובר_המשך &gt;&gt; </w:t>
      </w:r>
      <w:r>
        <w:rPr>
          <w:rtl/>
        </w:rPr>
        <w:t>טליה איינהורן:</w:t>
      </w:r>
      <w:r w:rsidRPr="000E3BFA">
        <w:rPr>
          <w:rStyle w:val="TagStyle"/>
          <w:rtl/>
        </w:rPr>
        <w:t xml:space="preserve"> &lt;&lt; דובר_המשך &gt;&gt;</w:t>
      </w:r>
      <w:r>
        <w:rPr>
          <w:rtl/>
        </w:rPr>
        <w:t xml:space="preserve"> </w:t>
      </w:r>
      <w:bookmarkEnd w:id="672"/>
    </w:p>
    <w:p w14:paraId="378BE22D" w14:textId="77777777" w:rsidR="000E3BFA" w:rsidRDefault="000E3BFA" w:rsidP="000E3BFA">
      <w:pPr>
        <w:pStyle w:val="KeepWithNext"/>
        <w:rPr>
          <w:rtl/>
          <w:lang w:eastAsia="he-IL"/>
        </w:rPr>
      </w:pPr>
    </w:p>
    <w:p w14:paraId="091C3359" w14:textId="04F88F71" w:rsidR="00192BFF" w:rsidRDefault="00192BFF" w:rsidP="00192BFF">
      <w:pPr>
        <w:rPr>
          <w:rtl/>
          <w:lang w:eastAsia="he-IL"/>
        </w:rPr>
      </w:pPr>
      <w:bookmarkStart w:id="673" w:name="_ETM_Q1_2232065"/>
      <w:bookmarkEnd w:id="673"/>
      <w:r w:rsidRPr="00192BFF">
        <w:rPr>
          <w:rFonts w:hint="cs"/>
          <w:rtl/>
          <w:lang w:eastAsia="he-IL"/>
        </w:rPr>
        <w:t>נכון, אני יודעת.</w:t>
      </w:r>
      <w:bookmarkStart w:id="674" w:name="_ETM_Q1_2230213"/>
      <w:bookmarkEnd w:id="674"/>
    </w:p>
    <w:p w14:paraId="75614590" w14:textId="77777777" w:rsidR="000E3BFA" w:rsidRDefault="000E3BFA" w:rsidP="00192BFF">
      <w:pPr>
        <w:rPr>
          <w:rtl/>
          <w:lang w:eastAsia="he-IL"/>
        </w:rPr>
      </w:pPr>
      <w:bookmarkStart w:id="675" w:name="_ETM_Q1_2230266"/>
      <w:bookmarkEnd w:id="675"/>
    </w:p>
    <w:p w14:paraId="0E3D5C04" w14:textId="1CAB328B" w:rsidR="000E3BFA" w:rsidRDefault="000E3BFA" w:rsidP="000E3BFA">
      <w:pPr>
        <w:pStyle w:val="af8"/>
        <w:keepNext/>
        <w:rPr>
          <w:rtl/>
        </w:rPr>
      </w:pPr>
      <w:bookmarkStart w:id="676" w:name="ET_yor_6157_134"/>
      <w:r w:rsidRPr="000E3BFA">
        <w:rPr>
          <w:rStyle w:val="TagStyle"/>
          <w:rtl/>
        </w:rPr>
        <w:t xml:space="preserve"> &lt;&lt; יור &gt;&gt; </w:t>
      </w:r>
      <w:r>
        <w:rPr>
          <w:rtl/>
        </w:rPr>
        <w:t>היו"ר שמחה רוטמן:</w:t>
      </w:r>
      <w:r w:rsidRPr="000E3BFA">
        <w:rPr>
          <w:rStyle w:val="TagStyle"/>
          <w:rtl/>
        </w:rPr>
        <w:t xml:space="preserve"> &lt;&lt; יור &gt;&gt;</w:t>
      </w:r>
      <w:r>
        <w:rPr>
          <w:rtl/>
        </w:rPr>
        <w:t xml:space="preserve"> </w:t>
      </w:r>
      <w:bookmarkEnd w:id="676"/>
    </w:p>
    <w:p w14:paraId="0688FE18" w14:textId="77777777" w:rsidR="000E3BFA" w:rsidRDefault="000E3BFA" w:rsidP="000E3BFA">
      <w:pPr>
        <w:pStyle w:val="KeepWithNext"/>
        <w:rPr>
          <w:rtl/>
          <w:lang w:eastAsia="he-IL"/>
        </w:rPr>
      </w:pPr>
    </w:p>
    <w:p w14:paraId="017EEF84" w14:textId="77777777" w:rsidR="000E3BFA" w:rsidRDefault="00192BFF" w:rsidP="000E3BFA">
      <w:pPr>
        <w:rPr>
          <w:rtl/>
          <w:lang w:eastAsia="he-IL"/>
        </w:rPr>
      </w:pPr>
      <w:bookmarkStart w:id="677" w:name="_ETM_Q1_2231709"/>
      <w:bookmarkEnd w:id="677"/>
      <w:r w:rsidRPr="00192BFF">
        <w:rPr>
          <w:rFonts w:hint="cs"/>
          <w:rtl/>
          <w:lang w:eastAsia="he-IL"/>
        </w:rPr>
        <w:t>כן, זו עמדתי תמיד</w:t>
      </w:r>
      <w:r w:rsidR="000E3BFA">
        <w:rPr>
          <w:rFonts w:hint="cs"/>
          <w:rtl/>
          <w:lang w:eastAsia="he-IL"/>
        </w:rPr>
        <w:t xml:space="preserve"> –</w:t>
      </w:r>
      <w:r w:rsidRPr="00192BFF">
        <w:rPr>
          <w:rFonts w:hint="cs"/>
          <w:rtl/>
          <w:lang w:eastAsia="he-IL"/>
        </w:rPr>
        <w:t xml:space="preserve"> גם זה בציניות</w:t>
      </w:r>
      <w:r w:rsidR="000E3BFA">
        <w:rPr>
          <w:rFonts w:hint="cs"/>
          <w:rtl/>
          <w:lang w:eastAsia="he-IL"/>
        </w:rPr>
        <w:t>,</w:t>
      </w:r>
      <w:r w:rsidRPr="00192BFF">
        <w:rPr>
          <w:rFonts w:hint="cs"/>
          <w:rtl/>
          <w:lang w:eastAsia="he-IL"/>
        </w:rPr>
        <w:t xml:space="preserve"> למקרה שלא ברור. </w:t>
      </w:r>
    </w:p>
    <w:p w14:paraId="7BE9C7E6" w14:textId="77777777" w:rsidR="000E3BFA" w:rsidRDefault="000E3BFA" w:rsidP="000E3BFA">
      <w:pPr>
        <w:rPr>
          <w:rtl/>
          <w:lang w:eastAsia="he-IL"/>
        </w:rPr>
      </w:pPr>
      <w:bookmarkStart w:id="678" w:name="_ETM_Q1_2233726"/>
      <w:bookmarkStart w:id="679" w:name="_ETM_Q1_2233792"/>
      <w:bookmarkEnd w:id="678"/>
      <w:bookmarkEnd w:id="679"/>
    </w:p>
    <w:p w14:paraId="6198E916" w14:textId="6EBEBD35" w:rsidR="000E3BFA" w:rsidRDefault="000E3BFA" w:rsidP="000E3BFA">
      <w:pPr>
        <w:pStyle w:val="-"/>
        <w:keepNext/>
        <w:rPr>
          <w:rtl/>
        </w:rPr>
      </w:pPr>
      <w:bookmarkStart w:id="680" w:name="ET_speakercontinue_701305_135"/>
      <w:r w:rsidRPr="000E3BFA">
        <w:rPr>
          <w:rStyle w:val="TagStyle"/>
          <w:rtl/>
        </w:rPr>
        <w:t xml:space="preserve"> &lt;&lt; דובר_המשך &gt;&gt; </w:t>
      </w:r>
      <w:r>
        <w:rPr>
          <w:rtl/>
        </w:rPr>
        <w:t>טליה איינהורן:</w:t>
      </w:r>
      <w:r w:rsidRPr="000E3BFA">
        <w:rPr>
          <w:rStyle w:val="TagStyle"/>
          <w:rtl/>
        </w:rPr>
        <w:t xml:space="preserve"> &lt;&lt; דובר_המשך &gt;&gt;</w:t>
      </w:r>
      <w:r>
        <w:rPr>
          <w:rtl/>
        </w:rPr>
        <w:t xml:space="preserve"> </w:t>
      </w:r>
      <w:bookmarkEnd w:id="680"/>
    </w:p>
    <w:p w14:paraId="32B8B240" w14:textId="77777777" w:rsidR="000E3BFA" w:rsidRDefault="000E3BFA" w:rsidP="000E3BFA">
      <w:pPr>
        <w:pStyle w:val="KeepWithNext"/>
        <w:rPr>
          <w:rtl/>
          <w:lang w:eastAsia="he-IL"/>
        </w:rPr>
      </w:pPr>
    </w:p>
    <w:p w14:paraId="5CFABA8C" w14:textId="15CB78BE" w:rsidR="00192BFF" w:rsidRDefault="00192BFF" w:rsidP="000E3BFA">
      <w:pPr>
        <w:rPr>
          <w:rtl/>
          <w:lang w:eastAsia="he-IL"/>
        </w:rPr>
      </w:pPr>
      <w:bookmarkStart w:id="681" w:name="_ETM_Q1_2235723"/>
      <w:bookmarkStart w:id="682" w:name="_ETM_Q1_2233830"/>
      <w:bookmarkStart w:id="683" w:name="_ETM_Q1_2233893"/>
      <w:bookmarkEnd w:id="681"/>
      <w:bookmarkEnd w:id="682"/>
      <w:bookmarkEnd w:id="683"/>
      <w:r w:rsidRPr="00192BFF">
        <w:rPr>
          <w:rFonts w:hint="cs"/>
          <w:rtl/>
          <w:lang w:eastAsia="he-IL"/>
        </w:rPr>
        <w:t>אני</w:t>
      </w:r>
      <w:r w:rsidR="000E3BFA">
        <w:rPr>
          <w:rFonts w:hint="cs"/>
          <w:rtl/>
          <w:lang w:eastAsia="he-IL"/>
        </w:rPr>
        <w:t xml:space="preserve"> יודעת.</w:t>
      </w:r>
    </w:p>
    <w:p w14:paraId="355EB782" w14:textId="77777777" w:rsidR="00775009" w:rsidRDefault="00775009" w:rsidP="000E3BFA">
      <w:pPr>
        <w:rPr>
          <w:rtl/>
          <w:lang w:eastAsia="he-IL"/>
        </w:rPr>
      </w:pPr>
      <w:bookmarkStart w:id="684" w:name="_ETM_Q1_2233663"/>
      <w:bookmarkStart w:id="685" w:name="_ETM_Q1_2233744"/>
      <w:bookmarkEnd w:id="684"/>
      <w:bookmarkEnd w:id="685"/>
    </w:p>
    <w:p w14:paraId="20DC22BA" w14:textId="266D9BBB" w:rsidR="00775009" w:rsidRDefault="00775009" w:rsidP="00775009">
      <w:pPr>
        <w:pStyle w:val="afb"/>
        <w:keepNext/>
        <w:rPr>
          <w:rtl/>
          <w:lang w:eastAsia="he-IL"/>
        </w:rPr>
      </w:pPr>
      <w:bookmarkStart w:id="686" w:name="ET_guest_918772_136"/>
      <w:r w:rsidRPr="00775009">
        <w:rPr>
          <w:rStyle w:val="TagStyle"/>
          <w:rtl/>
        </w:rPr>
        <w:t xml:space="preserve"> &lt;&lt; אורח &gt;&gt; </w:t>
      </w:r>
      <w:r>
        <w:rPr>
          <w:rtl/>
          <w:lang w:eastAsia="he-IL"/>
        </w:rPr>
        <w:t>שי שרביט:</w:t>
      </w:r>
      <w:r w:rsidRPr="00775009">
        <w:rPr>
          <w:rStyle w:val="TagStyle"/>
          <w:rtl/>
        </w:rPr>
        <w:t xml:space="preserve"> &lt;&lt; אורח &gt;&gt;</w:t>
      </w:r>
      <w:r>
        <w:rPr>
          <w:rtl/>
          <w:lang w:eastAsia="he-IL"/>
        </w:rPr>
        <w:t xml:space="preserve"> </w:t>
      </w:r>
      <w:bookmarkEnd w:id="686"/>
    </w:p>
    <w:p w14:paraId="32DE855F" w14:textId="77777777" w:rsidR="00775009" w:rsidRDefault="00775009" w:rsidP="00775009">
      <w:pPr>
        <w:pStyle w:val="KeepWithNext"/>
        <w:rPr>
          <w:rtl/>
          <w:lang w:eastAsia="he-IL"/>
        </w:rPr>
      </w:pPr>
    </w:p>
    <w:p w14:paraId="26FCF3D4" w14:textId="77777777" w:rsidR="00E91342" w:rsidRDefault="00192BFF" w:rsidP="00E91342">
      <w:pPr>
        <w:rPr>
          <w:rtl/>
          <w:lang w:eastAsia="he-IL"/>
        </w:rPr>
      </w:pPr>
      <w:r w:rsidRPr="00192BFF">
        <w:rPr>
          <w:rFonts w:hint="cs"/>
          <w:rtl/>
          <w:lang w:eastAsia="he-IL"/>
        </w:rPr>
        <w:t>אני מבקש להעיר רק הערה קצרה</w:t>
      </w:r>
      <w:r w:rsidR="00E91342">
        <w:rPr>
          <w:rFonts w:hint="cs"/>
          <w:rtl/>
          <w:lang w:eastAsia="he-IL"/>
        </w:rPr>
        <w:t>.</w:t>
      </w:r>
      <w:r w:rsidRPr="00192BFF">
        <w:rPr>
          <w:rFonts w:hint="cs"/>
          <w:rtl/>
          <w:lang w:eastAsia="he-IL"/>
        </w:rPr>
        <w:t xml:space="preserve"> אני לא רואה בעיה </w:t>
      </w:r>
      <w:r w:rsidR="00E91342">
        <w:rPr>
          <w:rFonts w:hint="cs"/>
          <w:rtl/>
          <w:lang w:eastAsia="he-IL"/>
        </w:rPr>
        <w:t xml:space="preserve">עם </w:t>
      </w:r>
      <w:r w:rsidRPr="00192BFF">
        <w:rPr>
          <w:rFonts w:hint="cs"/>
          <w:rtl/>
          <w:lang w:eastAsia="he-IL"/>
        </w:rPr>
        <w:t xml:space="preserve">זה שיהיה בר"ע בהיבט של הלקוחות הזרים, כי הבר"ע היא כבר אחרי שהם ניהלו הליך בבית המשפט בישראל, ולכן ממילא כבר יש להם </w:t>
      </w:r>
      <w:r w:rsidR="00E91342">
        <w:rPr>
          <w:rFonts w:hint="cs"/>
          <w:rtl/>
          <w:lang w:eastAsia="he-IL"/>
        </w:rPr>
        <w:t xml:space="preserve">עורכי </w:t>
      </w:r>
      <w:bookmarkStart w:id="687" w:name="_ETM_Q1_2251977"/>
      <w:bookmarkEnd w:id="687"/>
      <w:r w:rsidR="00E91342">
        <w:rPr>
          <w:rFonts w:hint="cs"/>
          <w:rtl/>
          <w:lang w:eastAsia="he-IL"/>
        </w:rPr>
        <w:t>דין ישראלים והם</w:t>
      </w:r>
      <w:r w:rsidRPr="00192BFF">
        <w:rPr>
          <w:rFonts w:hint="cs"/>
          <w:rtl/>
          <w:lang w:eastAsia="he-IL"/>
        </w:rPr>
        <w:t xml:space="preserve"> כבר מעורים. </w:t>
      </w:r>
    </w:p>
    <w:p w14:paraId="4268B946" w14:textId="77777777" w:rsidR="00E91342" w:rsidRDefault="00E91342" w:rsidP="00E91342">
      <w:pPr>
        <w:rPr>
          <w:rtl/>
          <w:lang w:eastAsia="he-IL"/>
        </w:rPr>
      </w:pPr>
      <w:bookmarkStart w:id="688" w:name="_ETM_Q1_2253063"/>
      <w:bookmarkStart w:id="689" w:name="_ETM_Q1_2253145"/>
      <w:bookmarkStart w:id="690" w:name="_ETM_Q1_2253175"/>
      <w:bookmarkEnd w:id="688"/>
      <w:bookmarkEnd w:id="689"/>
      <w:bookmarkEnd w:id="690"/>
    </w:p>
    <w:p w14:paraId="664F98F8" w14:textId="55FC29FA" w:rsidR="00E91342" w:rsidRDefault="00E91342" w:rsidP="00E91342">
      <w:pPr>
        <w:pStyle w:val="af8"/>
        <w:keepNext/>
        <w:rPr>
          <w:rtl/>
        </w:rPr>
      </w:pPr>
      <w:bookmarkStart w:id="691" w:name="ET_yor_6157_137"/>
      <w:r w:rsidRPr="00E91342">
        <w:rPr>
          <w:rStyle w:val="TagStyle"/>
          <w:rtl/>
        </w:rPr>
        <w:t xml:space="preserve"> &lt;&lt; יור &gt;&gt; </w:t>
      </w:r>
      <w:r>
        <w:rPr>
          <w:rtl/>
        </w:rPr>
        <w:t>היו"ר שמחה רוטמן:</w:t>
      </w:r>
      <w:r w:rsidRPr="00E91342">
        <w:rPr>
          <w:rStyle w:val="TagStyle"/>
          <w:rtl/>
        </w:rPr>
        <w:t xml:space="preserve"> &lt;&lt; יור &gt;&gt;</w:t>
      </w:r>
      <w:r>
        <w:rPr>
          <w:rtl/>
        </w:rPr>
        <w:t xml:space="preserve"> </w:t>
      </w:r>
      <w:bookmarkEnd w:id="691"/>
    </w:p>
    <w:p w14:paraId="69BD6366" w14:textId="77777777" w:rsidR="00E91342" w:rsidRDefault="00E91342" w:rsidP="00E91342">
      <w:pPr>
        <w:pStyle w:val="KeepWithNext"/>
        <w:rPr>
          <w:rtl/>
          <w:lang w:eastAsia="he-IL"/>
        </w:rPr>
      </w:pPr>
    </w:p>
    <w:p w14:paraId="3530FA94" w14:textId="12DBD20D" w:rsidR="00E91342" w:rsidRDefault="00E91342" w:rsidP="00E91342">
      <w:pPr>
        <w:rPr>
          <w:rtl/>
          <w:lang w:eastAsia="he-IL"/>
        </w:rPr>
      </w:pPr>
      <w:bookmarkStart w:id="692" w:name="_ETM_Q1_2254753"/>
      <w:bookmarkEnd w:id="692"/>
      <w:r>
        <w:rPr>
          <w:rFonts w:hint="cs"/>
          <w:rtl/>
          <w:lang w:eastAsia="he-IL"/>
        </w:rPr>
        <w:t>נכון.</w:t>
      </w:r>
      <w:bookmarkStart w:id="693" w:name="_ETM_Q1_2255679"/>
      <w:bookmarkEnd w:id="693"/>
    </w:p>
    <w:p w14:paraId="62FA42B5" w14:textId="77777777" w:rsidR="00E91342" w:rsidRDefault="00E91342" w:rsidP="00E91342">
      <w:pPr>
        <w:rPr>
          <w:rtl/>
          <w:lang w:eastAsia="he-IL"/>
        </w:rPr>
      </w:pPr>
      <w:bookmarkStart w:id="694" w:name="_ETM_Q1_2255752"/>
      <w:bookmarkEnd w:id="694"/>
    </w:p>
    <w:p w14:paraId="1F583A13" w14:textId="45E33BE1" w:rsidR="00E91342" w:rsidRDefault="00E91342" w:rsidP="00E91342">
      <w:pPr>
        <w:pStyle w:val="-"/>
        <w:keepNext/>
        <w:rPr>
          <w:rtl/>
        </w:rPr>
      </w:pPr>
      <w:bookmarkStart w:id="695" w:name="ET_speakercontinue_918772_138"/>
      <w:r w:rsidRPr="00E91342">
        <w:rPr>
          <w:rStyle w:val="TagStyle"/>
          <w:rtl/>
        </w:rPr>
        <w:t xml:space="preserve"> &lt;&lt; דובר_המשך &gt;&gt; </w:t>
      </w:r>
      <w:r>
        <w:rPr>
          <w:rtl/>
        </w:rPr>
        <w:t>שי שרביט:</w:t>
      </w:r>
      <w:r w:rsidRPr="00E91342">
        <w:rPr>
          <w:rStyle w:val="TagStyle"/>
          <w:rtl/>
        </w:rPr>
        <w:t xml:space="preserve"> &lt;&lt; דובר_המשך &gt;&gt;</w:t>
      </w:r>
      <w:r>
        <w:rPr>
          <w:rtl/>
        </w:rPr>
        <w:t xml:space="preserve"> </w:t>
      </w:r>
      <w:bookmarkEnd w:id="695"/>
    </w:p>
    <w:p w14:paraId="4483D6B2" w14:textId="77777777" w:rsidR="00E91342" w:rsidRDefault="00E91342" w:rsidP="00E91342">
      <w:pPr>
        <w:pStyle w:val="KeepWithNext"/>
        <w:rPr>
          <w:rtl/>
          <w:lang w:eastAsia="he-IL"/>
        </w:rPr>
      </w:pPr>
    </w:p>
    <w:p w14:paraId="037060DF" w14:textId="77777777" w:rsidR="00064E6B" w:rsidRDefault="00192BFF" w:rsidP="00E91342">
      <w:pPr>
        <w:rPr>
          <w:rtl/>
          <w:lang w:eastAsia="he-IL"/>
        </w:rPr>
      </w:pPr>
      <w:bookmarkStart w:id="696" w:name="_ETM_Q1_2257115"/>
      <w:bookmarkStart w:id="697" w:name="_ETM_Q1_2253242"/>
      <w:bookmarkEnd w:id="696"/>
      <w:bookmarkEnd w:id="697"/>
      <w:r w:rsidRPr="00192BFF">
        <w:rPr>
          <w:rFonts w:hint="cs"/>
          <w:rtl/>
          <w:lang w:eastAsia="he-IL"/>
        </w:rPr>
        <w:t>לגבי אחידות הפסיקה, אין דרך אחרת לעשות את זה</w:t>
      </w:r>
      <w:r w:rsidR="00064E6B">
        <w:rPr>
          <w:rFonts w:hint="cs"/>
          <w:rtl/>
          <w:lang w:eastAsia="he-IL"/>
        </w:rPr>
        <w:t>.</w:t>
      </w:r>
      <w:r w:rsidRPr="00192BFF">
        <w:rPr>
          <w:rFonts w:hint="cs"/>
          <w:rtl/>
          <w:lang w:eastAsia="he-IL"/>
        </w:rPr>
        <w:t xml:space="preserve"> זאת אומרת</w:t>
      </w:r>
      <w:r w:rsidR="00064E6B">
        <w:rPr>
          <w:rFonts w:hint="cs"/>
          <w:rtl/>
          <w:lang w:eastAsia="he-IL"/>
        </w:rPr>
        <w:t>,</w:t>
      </w:r>
      <w:r w:rsidRPr="00192BFF">
        <w:rPr>
          <w:rFonts w:hint="cs"/>
          <w:rtl/>
          <w:lang w:eastAsia="he-IL"/>
        </w:rPr>
        <w:t xml:space="preserve"> אנחנו לא נקים </w:t>
      </w:r>
      <w:r w:rsidR="00064E6B">
        <w:rPr>
          <w:rFonts w:hint="cs"/>
          <w:rtl/>
          <w:lang w:eastAsia="he-IL"/>
        </w:rPr>
        <w:t>ערכאה ייחודית.</w:t>
      </w:r>
    </w:p>
    <w:p w14:paraId="1D64539A" w14:textId="77777777" w:rsidR="00064E6B" w:rsidRDefault="00064E6B" w:rsidP="00E91342">
      <w:pPr>
        <w:rPr>
          <w:rtl/>
          <w:lang w:eastAsia="he-IL"/>
        </w:rPr>
      </w:pPr>
      <w:bookmarkStart w:id="698" w:name="_ETM_Q1_2265177"/>
      <w:bookmarkStart w:id="699" w:name="_ETM_Q1_2265255"/>
      <w:bookmarkEnd w:id="698"/>
      <w:bookmarkEnd w:id="699"/>
    </w:p>
    <w:p w14:paraId="5B199B3B" w14:textId="397CFB55" w:rsidR="00064E6B" w:rsidRDefault="00064E6B" w:rsidP="00064E6B">
      <w:pPr>
        <w:pStyle w:val="af8"/>
        <w:keepNext/>
        <w:rPr>
          <w:rtl/>
        </w:rPr>
      </w:pPr>
      <w:bookmarkStart w:id="700" w:name="ET_yor_6157_139"/>
      <w:r w:rsidRPr="00064E6B">
        <w:rPr>
          <w:rStyle w:val="TagStyle"/>
          <w:rtl/>
        </w:rPr>
        <w:lastRenderedPageBreak/>
        <w:t xml:space="preserve"> &lt;&lt; יור &gt;&gt; </w:t>
      </w:r>
      <w:r>
        <w:rPr>
          <w:rtl/>
        </w:rPr>
        <w:t>היו"ר שמחה רוטמן:</w:t>
      </w:r>
      <w:r w:rsidRPr="00064E6B">
        <w:rPr>
          <w:rStyle w:val="TagStyle"/>
          <w:rtl/>
        </w:rPr>
        <w:t xml:space="preserve"> &lt;&lt; יור &gt;&gt;</w:t>
      </w:r>
      <w:r>
        <w:rPr>
          <w:rtl/>
        </w:rPr>
        <w:t xml:space="preserve"> </w:t>
      </w:r>
      <w:bookmarkEnd w:id="700"/>
    </w:p>
    <w:p w14:paraId="3DC84F1A" w14:textId="77777777" w:rsidR="00064E6B" w:rsidRDefault="00064E6B" w:rsidP="00064E6B">
      <w:pPr>
        <w:pStyle w:val="KeepWithNext"/>
        <w:rPr>
          <w:rtl/>
          <w:lang w:eastAsia="he-IL"/>
        </w:rPr>
      </w:pPr>
    </w:p>
    <w:p w14:paraId="4BDFAA0A" w14:textId="31C323BB" w:rsidR="00192BFF" w:rsidRPr="00192BFF" w:rsidRDefault="00064E6B" w:rsidP="00064E6B">
      <w:pPr>
        <w:rPr>
          <w:rtl/>
          <w:lang w:eastAsia="he-IL"/>
        </w:rPr>
      </w:pPr>
      <w:r>
        <w:rPr>
          <w:rFonts w:hint="cs"/>
          <w:rtl/>
          <w:lang w:eastAsia="he-IL"/>
        </w:rPr>
        <w:t>זה נכון. אבל אני מתחבר</w:t>
      </w:r>
      <w:bookmarkStart w:id="701" w:name="_ETM_Q1_2268993"/>
      <w:bookmarkEnd w:id="701"/>
      <w:r>
        <w:rPr>
          <w:rFonts w:hint="cs"/>
          <w:rtl/>
          <w:lang w:eastAsia="he-IL"/>
        </w:rPr>
        <w:t xml:space="preserve"> </w:t>
      </w:r>
      <w:r w:rsidR="00192BFF" w:rsidRPr="00192BFF">
        <w:rPr>
          <w:rFonts w:hint="cs"/>
          <w:rtl/>
          <w:lang w:eastAsia="he-IL"/>
        </w:rPr>
        <w:t>מאוד למה שאומרת פרופסור איינ</w:t>
      </w:r>
      <w:r>
        <w:rPr>
          <w:rFonts w:hint="cs"/>
          <w:rtl/>
          <w:lang w:eastAsia="he-IL"/>
        </w:rPr>
        <w:t>ה</w:t>
      </w:r>
      <w:r w:rsidR="00192BFF" w:rsidRPr="00192BFF">
        <w:rPr>
          <w:rFonts w:hint="cs"/>
          <w:rtl/>
          <w:lang w:eastAsia="he-IL"/>
        </w:rPr>
        <w:t>ורן, שלצערי</w:t>
      </w:r>
      <w:r>
        <w:rPr>
          <w:rFonts w:hint="cs"/>
          <w:rtl/>
          <w:lang w:eastAsia="he-IL"/>
        </w:rPr>
        <w:t xml:space="preserve"> </w:t>
      </w:r>
      <w:r w:rsidR="00192BFF" w:rsidRPr="00192BFF">
        <w:rPr>
          <w:rFonts w:hint="cs"/>
          <w:rtl/>
          <w:lang w:eastAsia="he-IL"/>
        </w:rPr>
        <w:t>דווקא בתחומים האזרחיים בית המשפט העליון</w:t>
      </w:r>
      <w:r>
        <w:rPr>
          <w:rFonts w:hint="cs"/>
          <w:rtl/>
          <w:lang w:eastAsia="he-IL"/>
        </w:rPr>
        <w:t xml:space="preserve"> – </w:t>
      </w:r>
      <w:r w:rsidR="00192BFF" w:rsidRPr="00192BFF">
        <w:rPr>
          <w:rFonts w:hint="cs"/>
          <w:rtl/>
          <w:lang w:eastAsia="he-IL"/>
        </w:rPr>
        <w:t xml:space="preserve">בווידוי ביום הכיפורים יש </w:t>
      </w:r>
      <w:r>
        <w:rPr>
          <w:rFonts w:hint="cs"/>
          <w:rtl/>
          <w:lang w:eastAsia="he-IL"/>
        </w:rPr>
        <w:t xml:space="preserve">את </w:t>
      </w:r>
      <w:r w:rsidR="00192BFF" w:rsidRPr="00192BFF">
        <w:rPr>
          <w:rFonts w:hint="cs"/>
          <w:rtl/>
          <w:lang w:eastAsia="he-IL"/>
        </w:rPr>
        <w:t xml:space="preserve">אחד מהווידויים הארוכים שנאמר בהם: "את אשר </w:t>
      </w:r>
      <w:r>
        <w:rPr>
          <w:rFonts w:hint="cs"/>
          <w:rtl/>
          <w:lang w:eastAsia="he-IL"/>
        </w:rPr>
        <w:t>טיהרת טימאתי,</w:t>
      </w:r>
      <w:r w:rsidR="00192BFF" w:rsidRPr="00192BFF">
        <w:rPr>
          <w:rFonts w:hint="cs"/>
          <w:rtl/>
          <w:lang w:eastAsia="he-IL"/>
        </w:rPr>
        <w:t xml:space="preserve"> ואת אשר </w:t>
      </w:r>
      <w:r>
        <w:rPr>
          <w:rFonts w:hint="cs"/>
          <w:rtl/>
          <w:lang w:eastAsia="he-IL"/>
        </w:rPr>
        <w:t>טימאת טיהרתי,</w:t>
      </w:r>
      <w:r w:rsidR="00192BFF" w:rsidRPr="00192BFF">
        <w:rPr>
          <w:rFonts w:hint="cs"/>
          <w:rtl/>
          <w:lang w:eastAsia="he-IL"/>
        </w:rPr>
        <w:t xml:space="preserve"> את אשר </w:t>
      </w:r>
      <w:r>
        <w:rPr>
          <w:rFonts w:hint="cs"/>
          <w:rtl/>
          <w:lang w:eastAsia="he-IL"/>
        </w:rPr>
        <w:t xml:space="preserve">התרת </w:t>
      </w:r>
      <w:r w:rsidR="00192BFF" w:rsidRPr="00192BFF">
        <w:rPr>
          <w:rFonts w:hint="cs"/>
          <w:rtl/>
          <w:lang w:eastAsia="he-IL"/>
        </w:rPr>
        <w:t xml:space="preserve">אסרתי ואת אשר אסרת </w:t>
      </w:r>
      <w:r>
        <w:rPr>
          <w:rFonts w:hint="cs"/>
          <w:rtl/>
          <w:lang w:eastAsia="he-IL"/>
        </w:rPr>
        <w:t>ה</w:t>
      </w:r>
      <w:r w:rsidR="00192BFF" w:rsidRPr="00192BFF">
        <w:rPr>
          <w:rFonts w:hint="cs"/>
          <w:rtl/>
          <w:lang w:eastAsia="he-IL"/>
        </w:rPr>
        <w:t>תרתי". כלומר</w:t>
      </w:r>
      <w:r>
        <w:rPr>
          <w:rFonts w:hint="cs"/>
          <w:rtl/>
          <w:lang w:eastAsia="he-IL"/>
        </w:rPr>
        <w:t>,</w:t>
      </w:r>
      <w:r w:rsidR="00192BFF" w:rsidRPr="00192BFF">
        <w:rPr>
          <w:rFonts w:hint="cs"/>
          <w:rtl/>
          <w:lang w:eastAsia="he-IL"/>
        </w:rPr>
        <w:t xml:space="preserve"> שיש פה דו</w:t>
      </w:r>
      <w:r>
        <w:rPr>
          <w:rFonts w:hint="cs"/>
          <w:rtl/>
          <w:lang w:eastAsia="he-IL"/>
        </w:rPr>
        <w:t>-</w:t>
      </w:r>
      <w:r w:rsidR="00192BFF" w:rsidRPr="00192BFF">
        <w:rPr>
          <w:rFonts w:hint="cs"/>
          <w:rtl/>
          <w:lang w:eastAsia="he-IL"/>
        </w:rPr>
        <w:t>צדדי</w:t>
      </w:r>
      <w:r>
        <w:rPr>
          <w:rFonts w:hint="cs"/>
          <w:rtl/>
          <w:lang w:eastAsia="he-IL"/>
        </w:rPr>
        <w:t>: ב</w:t>
      </w:r>
      <w:r w:rsidR="00192BFF" w:rsidRPr="00192BFF">
        <w:rPr>
          <w:rFonts w:hint="cs"/>
          <w:rtl/>
          <w:lang w:eastAsia="he-IL"/>
        </w:rPr>
        <w:t>דברים שאני לא רוצה שבית המשפט יקבע הלכות, באמת, שאני חושב שעדיף לא לקבוע בהם הלכות</w:t>
      </w:r>
      <w:r>
        <w:rPr>
          <w:rFonts w:hint="cs"/>
          <w:rtl/>
          <w:lang w:eastAsia="he-IL"/>
        </w:rPr>
        <w:t>,</w:t>
      </w:r>
      <w:r w:rsidR="00192BFF" w:rsidRPr="00192BFF">
        <w:rPr>
          <w:rFonts w:hint="cs"/>
          <w:rtl/>
          <w:lang w:eastAsia="he-IL"/>
        </w:rPr>
        <w:t xml:space="preserve"> בית המשפט ממהר לקבוע הלכות, ש</w:t>
      </w:r>
      <w:r>
        <w:rPr>
          <w:rFonts w:hint="cs"/>
          <w:rtl/>
          <w:lang w:eastAsia="he-IL"/>
        </w:rPr>
        <w:t xml:space="preserve">הן </w:t>
      </w:r>
      <w:bookmarkStart w:id="702" w:name="_ETM_Q1_2303791"/>
      <w:bookmarkEnd w:id="702"/>
      <w:r w:rsidR="00192BFF" w:rsidRPr="00192BFF">
        <w:rPr>
          <w:rFonts w:hint="cs"/>
          <w:rtl/>
          <w:lang w:eastAsia="he-IL"/>
        </w:rPr>
        <w:t>אחר כך מאוד מאוד בעייתיות</w:t>
      </w:r>
      <w:r>
        <w:rPr>
          <w:rFonts w:hint="cs"/>
          <w:rtl/>
          <w:lang w:eastAsia="he-IL"/>
        </w:rPr>
        <w:t>.</w:t>
      </w:r>
      <w:r w:rsidR="00192BFF" w:rsidRPr="00192BFF">
        <w:rPr>
          <w:rFonts w:hint="cs"/>
          <w:rtl/>
          <w:lang w:eastAsia="he-IL"/>
        </w:rPr>
        <w:t xml:space="preserve"> ודווקא בתחומים האזרחיים</w:t>
      </w:r>
      <w:r>
        <w:rPr>
          <w:rFonts w:hint="cs"/>
          <w:rtl/>
          <w:lang w:eastAsia="he-IL"/>
        </w:rPr>
        <w:t>,</w:t>
      </w:r>
      <w:r w:rsidR="00192BFF" w:rsidRPr="00192BFF">
        <w:rPr>
          <w:rFonts w:hint="cs"/>
          <w:rtl/>
          <w:lang w:eastAsia="he-IL"/>
        </w:rPr>
        <w:t xml:space="preserve"> שבהם הוודאות היא מאוד מאוד חשובה, וחשוב היה שבית המשפט יעסוק בתפקידו כספק ודאות משפטית, דווקא שם בית המשפט משאיר קצוות פתוחים, דווקא שם בית המשפט לא מספק את</w:t>
      </w:r>
      <w:r>
        <w:rPr>
          <w:rFonts w:hint="cs"/>
          <w:rtl/>
          <w:lang w:eastAsia="he-IL"/>
        </w:rPr>
        <w:t xml:space="preserve"> - - - </w:t>
      </w:r>
      <w:r w:rsidR="00192BFF" w:rsidRPr="00192BFF">
        <w:rPr>
          <w:rFonts w:hint="cs"/>
          <w:rtl/>
          <w:lang w:eastAsia="he-IL"/>
        </w:rPr>
        <w:t xml:space="preserve">ובהקשר הזה הביקורת הזאת באמת בעייתית. </w:t>
      </w:r>
      <w:bookmarkStart w:id="703" w:name="_ETM_Q1_2325102"/>
      <w:bookmarkStart w:id="704" w:name="_ETM_Q1_2325313"/>
      <w:bookmarkStart w:id="705" w:name="_ETM_Q1_2325380"/>
      <w:bookmarkStart w:id="706" w:name="_ETM_Q1_2325451"/>
      <w:bookmarkEnd w:id="703"/>
      <w:bookmarkEnd w:id="704"/>
      <w:bookmarkEnd w:id="705"/>
      <w:bookmarkEnd w:id="706"/>
      <w:r w:rsidR="00192BFF" w:rsidRPr="00192BFF">
        <w:rPr>
          <w:rFonts w:hint="cs"/>
          <w:rtl/>
          <w:lang w:eastAsia="he-IL"/>
        </w:rPr>
        <w:t>כשם שאני מבואס שנותנים החלטות בתחומים מסוימים שלא צריכים לתת החלטות</w:t>
      </w:r>
      <w:r>
        <w:rPr>
          <w:rFonts w:hint="cs"/>
          <w:rtl/>
          <w:lang w:eastAsia="he-IL"/>
        </w:rPr>
        <w:t>,</w:t>
      </w:r>
      <w:r w:rsidR="00192BFF" w:rsidRPr="00192BFF">
        <w:rPr>
          <w:rFonts w:hint="cs"/>
          <w:rtl/>
          <w:lang w:eastAsia="he-IL"/>
        </w:rPr>
        <w:t xml:space="preserve"> וצריכים להשאיר רקמה פתוחה, אני מבואס שבתחומים אחרים שצריך לתת החלטות משאירים רקמה פתוח</w:t>
      </w:r>
      <w:r>
        <w:rPr>
          <w:rFonts w:hint="cs"/>
          <w:rtl/>
          <w:lang w:eastAsia="he-IL"/>
        </w:rPr>
        <w:t>ה, וזו</w:t>
      </w:r>
      <w:r w:rsidR="00192BFF" w:rsidRPr="00192BFF">
        <w:rPr>
          <w:rFonts w:hint="cs"/>
          <w:rtl/>
          <w:lang w:eastAsia="he-IL"/>
        </w:rPr>
        <w:t xml:space="preserve"> בדרך כלל בעיה דו</w:t>
      </w:r>
      <w:r>
        <w:rPr>
          <w:rFonts w:hint="cs"/>
          <w:rtl/>
          <w:lang w:eastAsia="he-IL"/>
        </w:rPr>
        <w:t>-</w:t>
      </w:r>
      <w:r w:rsidR="00192BFF" w:rsidRPr="00192BFF">
        <w:rPr>
          <w:rFonts w:hint="cs"/>
          <w:rtl/>
          <w:lang w:eastAsia="he-IL"/>
        </w:rPr>
        <w:t>צדדית</w:t>
      </w:r>
      <w:r>
        <w:rPr>
          <w:rFonts w:hint="cs"/>
          <w:rtl/>
          <w:lang w:eastAsia="he-IL"/>
        </w:rPr>
        <w:t>.</w:t>
      </w:r>
      <w:r w:rsidR="00192BFF" w:rsidRPr="00192BFF">
        <w:rPr>
          <w:rFonts w:hint="cs"/>
          <w:rtl/>
          <w:lang w:eastAsia="he-IL"/>
        </w:rPr>
        <w:t xml:space="preserve"> יום אחד אולי גם זה ייפתר, אבל כרגע באמת אני לא מכיר דרך אחרת</w:t>
      </w:r>
      <w:r>
        <w:rPr>
          <w:rFonts w:hint="cs"/>
          <w:rtl/>
          <w:lang w:eastAsia="he-IL"/>
        </w:rPr>
        <w:t>. כלומר,</w:t>
      </w:r>
      <w:r w:rsidR="00192BFF" w:rsidRPr="00192BFF">
        <w:rPr>
          <w:rFonts w:hint="cs"/>
          <w:rtl/>
          <w:lang w:eastAsia="he-IL"/>
        </w:rPr>
        <w:t xml:space="preserve"> העובדה </w:t>
      </w:r>
      <w:r>
        <w:rPr>
          <w:rFonts w:hint="cs"/>
          <w:rtl/>
          <w:lang w:eastAsia="he-IL"/>
        </w:rPr>
        <w:t>שבר"ע</w:t>
      </w:r>
      <w:r w:rsidR="00192BFF" w:rsidRPr="00192BFF">
        <w:rPr>
          <w:rFonts w:hint="cs"/>
          <w:rtl/>
          <w:lang w:eastAsia="he-IL"/>
        </w:rPr>
        <w:t xml:space="preserve"> לא מייצרת את הוודאות בגלל שבית המשפט העליון לא עושה </w:t>
      </w:r>
      <w:r>
        <w:rPr>
          <w:rFonts w:hint="cs"/>
          <w:rtl/>
          <w:lang w:eastAsia="he-IL"/>
        </w:rPr>
        <w:t xml:space="preserve">בהקשר הזה </w:t>
      </w:r>
      <w:r w:rsidR="00192BFF" w:rsidRPr="00192BFF">
        <w:rPr>
          <w:rFonts w:hint="cs"/>
          <w:rtl/>
          <w:lang w:eastAsia="he-IL"/>
        </w:rPr>
        <w:t>את עבודתו כפי שאני חושב שהוא היה צריך לעשות, זה בעיה אחת, אבל להשאיר את זה פתוח לא יעשה את זה יותר טוב.</w:t>
      </w:r>
    </w:p>
    <w:p w14:paraId="2D33BF13" w14:textId="77777777" w:rsidR="00064E6B" w:rsidRDefault="00064E6B" w:rsidP="00192BFF">
      <w:pPr>
        <w:rPr>
          <w:b/>
          <w:bCs/>
          <w:u w:val="single"/>
          <w:rtl/>
          <w:lang w:eastAsia="he-IL"/>
        </w:rPr>
      </w:pPr>
      <w:bookmarkStart w:id="707" w:name="_ETM_Q1_2349533"/>
      <w:bookmarkEnd w:id="707"/>
    </w:p>
    <w:p w14:paraId="7679F0DE" w14:textId="0AC2C87E" w:rsidR="00064E6B" w:rsidRDefault="00064E6B" w:rsidP="00064E6B">
      <w:pPr>
        <w:pStyle w:val="afb"/>
        <w:keepNext/>
        <w:rPr>
          <w:rtl/>
          <w:lang w:eastAsia="he-IL"/>
        </w:rPr>
      </w:pPr>
      <w:bookmarkStart w:id="708" w:name="ET_guest_918772_140"/>
      <w:r w:rsidRPr="00064E6B">
        <w:rPr>
          <w:rStyle w:val="TagStyle"/>
          <w:rtl/>
        </w:rPr>
        <w:t xml:space="preserve"> &lt;&lt; אורח &gt;&gt; </w:t>
      </w:r>
      <w:r>
        <w:rPr>
          <w:rtl/>
          <w:lang w:eastAsia="he-IL"/>
        </w:rPr>
        <w:t>שי שרביט:</w:t>
      </w:r>
      <w:r w:rsidRPr="00064E6B">
        <w:rPr>
          <w:rStyle w:val="TagStyle"/>
          <w:rtl/>
        </w:rPr>
        <w:t xml:space="preserve"> &lt;&lt; אורח &gt;&gt;</w:t>
      </w:r>
      <w:r>
        <w:rPr>
          <w:rtl/>
          <w:lang w:eastAsia="he-IL"/>
        </w:rPr>
        <w:t xml:space="preserve"> </w:t>
      </w:r>
      <w:bookmarkEnd w:id="708"/>
    </w:p>
    <w:p w14:paraId="70E59046" w14:textId="77777777" w:rsidR="00064E6B" w:rsidRDefault="00064E6B" w:rsidP="00064E6B">
      <w:pPr>
        <w:pStyle w:val="KeepWithNext"/>
        <w:rPr>
          <w:rtl/>
          <w:lang w:eastAsia="he-IL"/>
        </w:rPr>
      </w:pPr>
    </w:p>
    <w:p w14:paraId="01A3EB52" w14:textId="77777777" w:rsidR="00064E6B" w:rsidRDefault="00192BFF" w:rsidP="00192BFF">
      <w:pPr>
        <w:rPr>
          <w:rtl/>
          <w:lang w:eastAsia="he-IL"/>
        </w:rPr>
      </w:pPr>
      <w:bookmarkStart w:id="709" w:name="_ETM_Q1_2350251"/>
      <w:bookmarkStart w:id="710" w:name="_ETM_Q1_2350293"/>
      <w:bookmarkEnd w:id="709"/>
      <w:bookmarkEnd w:id="710"/>
      <w:r w:rsidRPr="00192BFF">
        <w:rPr>
          <w:rFonts w:hint="cs"/>
          <w:rtl/>
          <w:lang w:eastAsia="he-IL"/>
        </w:rPr>
        <w:t>אני גם חושב שבגלל שאנחנו קובעים פה סטנדרטים חדשים</w:t>
      </w:r>
      <w:r w:rsidR="00064E6B">
        <w:rPr>
          <w:rFonts w:hint="cs"/>
          <w:rtl/>
          <w:lang w:eastAsia="he-IL"/>
        </w:rPr>
        <w:t>,</w:t>
      </w:r>
      <w:r w:rsidRPr="00192BFF">
        <w:rPr>
          <w:rFonts w:hint="cs"/>
          <w:rtl/>
          <w:lang w:eastAsia="he-IL"/>
        </w:rPr>
        <w:t xml:space="preserve"> והסעיף, מיד אחרי הסעיף הקטן הזה שמתייחס אל פסילת בוררים</w:t>
      </w:r>
      <w:r w:rsidR="00064E6B">
        <w:rPr>
          <w:rFonts w:hint="cs"/>
          <w:rtl/>
          <w:lang w:eastAsia="he-IL"/>
        </w:rPr>
        <w:t>,</w:t>
      </w:r>
      <w:r w:rsidRPr="00192BFF">
        <w:rPr>
          <w:rFonts w:hint="cs"/>
          <w:rtl/>
          <w:lang w:eastAsia="he-IL"/>
        </w:rPr>
        <w:t xml:space="preserve"> </w:t>
      </w:r>
      <w:r w:rsidR="00064E6B">
        <w:rPr>
          <w:rFonts w:hint="cs"/>
          <w:rtl/>
          <w:lang w:eastAsia="he-IL"/>
        </w:rPr>
        <w:t>ש</w:t>
      </w:r>
      <w:r w:rsidRPr="00192BFF">
        <w:rPr>
          <w:rFonts w:hint="cs"/>
          <w:rtl/>
          <w:lang w:eastAsia="he-IL"/>
        </w:rPr>
        <w:t xml:space="preserve">מעוניין לקבוע סטנדרט שהוא שונה מהמצב כרגע, חשוב יותר שיהיה באמת אפשר לקבוע את ההלכות. </w:t>
      </w:r>
    </w:p>
    <w:p w14:paraId="4A4D8100" w14:textId="77777777" w:rsidR="00064E6B" w:rsidRDefault="00064E6B" w:rsidP="00192BFF">
      <w:pPr>
        <w:rPr>
          <w:rtl/>
          <w:lang w:eastAsia="he-IL"/>
        </w:rPr>
      </w:pPr>
      <w:bookmarkStart w:id="711" w:name="_ETM_Q1_2373576"/>
      <w:bookmarkStart w:id="712" w:name="_ETM_Q1_2373651"/>
      <w:bookmarkEnd w:id="711"/>
      <w:bookmarkEnd w:id="712"/>
    </w:p>
    <w:p w14:paraId="23BF47EB" w14:textId="6D9250BA" w:rsidR="00064E6B" w:rsidRDefault="00064E6B" w:rsidP="00064E6B">
      <w:pPr>
        <w:pStyle w:val="af8"/>
        <w:keepNext/>
        <w:rPr>
          <w:rtl/>
        </w:rPr>
      </w:pPr>
      <w:bookmarkStart w:id="713" w:name="ET_yor_6157_141"/>
      <w:r w:rsidRPr="00064E6B">
        <w:rPr>
          <w:rStyle w:val="TagStyle"/>
          <w:rtl/>
        </w:rPr>
        <w:t xml:space="preserve"> &lt;&lt; יור &gt;&gt; </w:t>
      </w:r>
      <w:r>
        <w:rPr>
          <w:rtl/>
        </w:rPr>
        <w:t>היו"ר שמחה רוטמן:</w:t>
      </w:r>
      <w:r w:rsidRPr="00064E6B">
        <w:rPr>
          <w:rStyle w:val="TagStyle"/>
          <w:rtl/>
        </w:rPr>
        <w:t xml:space="preserve"> &lt;&lt; יור &gt;&gt;</w:t>
      </w:r>
      <w:r>
        <w:rPr>
          <w:rtl/>
        </w:rPr>
        <w:t xml:space="preserve"> </w:t>
      </w:r>
      <w:bookmarkEnd w:id="713"/>
    </w:p>
    <w:p w14:paraId="5C85F980" w14:textId="77777777" w:rsidR="00064E6B" w:rsidRDefault="00064E6B" w:rsidP="00064E6B">
      <w:pPr>
        <w:pStyle w:val="KeepWithNext"/>
        <w:rPr>
          <w:rtl/>
          <w:lang w:eastAsia="he-IL"/>
        </w:rPr>
      </w:pPr>
    </w:p>
    <w:p w14:paraId="32BD09F7" w14:textId="614E5F30" w:rsidR="00064E6B" w:rsidRDefault="00064E6B" w:rsidP="00064E6B">
      <w:pPr>
        <w:rPr>
          <w:rtl/>
          <w:lang w:eastAsia="he-IL"/>
        </w:rPr>
      </w:pPr>
      <w:bookmarkStart w:id="714" w:name="_ETM_Q1_2375273"/>
      <w:bookmarkEnd w:id="714"/>
      <w:r>
        <w:rPr>
          <w:rFonts w:hint="cs"/>
          <w:rtl/>
          <w:lang w:eastAsia="he-IL"/>
        </w:rPr>
        <w:t xml:space="preserve">בסדר גמור. </w:t>
      </w:r>
      <w:bookmarkStart w:id="715" w:name="_ETM_Q1_2372146"/>
      <w:bookmarkEnd w:id="715"/>
      <w:r>
        <w:rPr>
          <w:rFonts w:hint="cs"/>
          <w:rtl/>
          <w:lang w:eastAsia="he-IL"/>
        </w:rPr>
        <w:t>כן, משפט אחרון.</w:t>
      </w:r>
    </w:p>
    <w:p w14:paraId="2BF9F65C" w14:textId="77777777" w:rsidR="00064E6B" w:rsidRDefault="00064E6B" w:rsidP="00064E6B">
      <w:pPr>
        <w:rPr>
          <w:rtl/>
          <w:lang w:eastAsia="he-IL"/>
        </w:rPr>
      </w:pPr>
      <w:bookmarkStart w:id="716" w:name="_ETM_Q1_2375706"/>
      <w:bookmarkStart w:id="717" w:name="_ETM_Q1_2375773"/>
      <w:bookmarkStart w:id="718" w:name="_ETM_Q1_2377994"/>
      <w:bookmarkEnd w:id="716"/>
      <w:bookmarkEnd w:id="717"/>
      <w:bookmarkEnd w:id="718"/>
    </w:p>
    <w:p w14:paraId="7F330E6B" w14:textId="212FF04D" w:rsidR="00064E6B" w:rsidRDefault="00064E6B" w:rsidP="00064E6B">
      <w:pPr>
        <w:pStyle w:val="afb"/>
        <w:keepNext/>
        <w:rPr>
          <w:rtl/>
          <w:lang w:eastAsia="he-IL"/>
        </w:rPr>
      </w:pPr>
      <w:bookmarkStart w:id="719" w:name="ET_guest_918773_142"/>
      <w:r w:rsidRPr="00064E6B">
        <w:rPr>
          <w:rStyle w:val="TagStyle"/>
          <w:rtl/>
        </w:rPr>
        <w:t xml:space="preserve"> &lt;&lt; אורח &gt;&gt; </w:t>
      </w:r>
      <w:r>
        <w:rPr>
          <w:rtl/>
          <w:lang w:eastAsia="he-IL"/>
        </w:rPr>
        <w:t>יובל נעים:</w:t>
      </w:r>
      <w:r w:rsidRPr="00064E6B">
        <w:rPr>
          <w:rStyle w:val="TagStyle"/>
          <w:rtl/>
        </w:rPr>
        <w:t xml:space="preserve"> &lt;&lt; אורח &gt;&gt;</w:t>
      </w:r>
      <w:r>
        <w:rPr>
          <w:rtl/>
          <w:lang w:eastAsia="he-IL"/>
        </w:rPr>
        <w:t xml:space="preserve"> </w:t>
      </w:r>
      <w:bookmarkEnd w:id="719"/>
    </w:p>
    <w:p w14:paraId="4866362A" w14:textId="77777777" w:rsidR="00064E6B" w:rsidRDefault="00064E6B" w:rsidP="00064E6B">
      <w:pPr>
        <w:pStyle w:val="KeepWithNext"/>
        <w:rPr>
          <w:rtl/>
          <w:lang w:eastAsia="he-IL"/>
        </w:rPr>
      </w:pPr>
    </w:p>
    <w:p w14:paraId="5654EBC9" w14:textId="69FE8469" w:rsidR="00192BFF" w:rsidRDefault="00192BFF" w:rsidP="00192BFF">
      <w:pPr>
        <w:rPr>
          <w:rtl/>
          <w:lang w:eastAsia="he-IL"/>
        </w:rPr>
      </w:pPr>
      <w:bookmarkStart w:id="720" w:name="_ETM_Q1_2378493"/>
      <w:bookmarkStart w:id="721" w:name="_ETM_Q1_2378540"/>
      <w:bookmarkStart w:id="722" w:name="_ETM_Q1_2373689"/>
      <w:bookmarkStart w:id="723" w:name="_ETM_Q1_2373725"/>
      <w:bookmarkEnd w:id="720"/>
      <w:bookmarkEnd w:id="721"/>
      <w:bookmarkEnd w:id="722"/>
      <w:bookmarkEnd w:id="723"/>
      <w:r w:rsidRPr="00192BFF">
        <w:rPr>
          <w:rFonts w:hint="cs"/>
          <w:rtl/>
          <w:lang w:eastAsia="he-IL"/>
        </w:rPr>
        <w:t xml:space="preserve">אני לא אחזור על מה שאנחנו אמרנו </w:t>
      </w:r>
      <w:r w:rsidR="00064E6B">
        <w:rPr>
          <w:rFonts w:hint="cs"/>
          <w:rtl/>
          <w:lang w:eastAsia="he-IL"/>
        </w:rPr>
        <w:t>ב</w:t>
      </w:r>
      <w:r w:rsidRPr="00192BFF">
        <w:rPr>
          <w:rFonts w:hint="cs"/>
          <w:rtl/>
          <w:lang w:eastAsia="he-IL"/>
        </w:rPr>
        <w:t>פעמים קודמות כי אין טעם, ובכל זאת אני חושב שחשוב להתעקש שזאת תהיה הוראת שעה</w:t>
      </w:r>
      <w:r w:rsidR="00064E6B">
        <w:rPr>
          <w:rFonts w:hint="cs"/>
          <w:rtl/>
          <w:lang w:eastAsia="he-IL"/>
        </w:rPr>
        <w:t>,</w:t>
      </w:r>
      <w:r w:rsidRPr="00192BFF">
        <w:rPr>
          <w:rFonts w:hint="cs"/>
          <w:rtl/>
          <w:lang w:eastAsia="he-IL"/>
        </w:rPr>
        <w:t xml:space="preserve"> ואני אסביר למה. כי אנחנו סוטים פה מחוק המודל, ואני מבין את הרציונל שאנחנו רוצים לאפשר את הפסיקה </w:t>
      </w:r>
      <w:r w:rsidR="00064E6B">
        <w:rPr>
          <w:rFonts w:hint="cs"/>
          <w:rtl/>
          <w:lang w:eastAsia="he-IL"/>
        </w:rPr>
        <w:t>ו</w:t>
      </w:r>
      <w:r w:rsidRPr="00192BFF">
        <w:rPr>
          <w:rFonts w:hint="cs"/>
          <w:rtl/>
          <w:lang w:eastAsia="he-IL"/>
        </w:rPr>
        <w:t>התפתחות הפסיקה, וזה בסדר, ואנחנו רוצים שתהיה אפשרות בר</w:t>
      </w:r>
      <w:r w:rsidR="00064E6B">
        <w:rPr>
          <w:rFonts w:hint="cs"/>
          <w:rtl/>
          <w:lang w:eastAsia="he-IL"/>
        </w:rPr>
        <w:t>"ע</w:t>
      </w:r>
      <w:r w:rsidRPr="00192BFF">
        <w:rPr>
          <w:rFonts w:hint="cs"/>
          <w:rtl/>
          <w:lang w:eastAsia="he-IL"/>
        </w:rPr>
        <w:t>, בטח בשנים הראשונות שב</w:t>
      </w:r>
      <w:r w:rsidR="00064E6B">
        <w:rPr>
          <w:rFonts w:hint="cs"/>
          <w:rtl/>
          <w:lang w:eastAsia="he-IL"/>
        </w:rPr>
        <w:t>הן</w:t>
      </w:r>
      <w:r w:rsidRPr="00192BFF">
        <w:rPr>
          <w:rFonts w:hint="cs"/>
          <w:rtl/>
          <w:lang w:eastAsia="he-IL"/>
        </w:rPr>
        <w:t xml:space="preserve"> זה מתפתח. א'</w:t>
      </w:r>
      <w:r w:rsidR="00064E6B">
        <w:rPr>
          <w:rFonts w:hint="cs"/>
          <w:rtl/>
          <w:lang w:eastAsia="he-IL"/>
        </w:rPr>
        <w:t>,</w:t>
      </w:r>
      <w:r w:rsidRPr="00192BFF">
        <w:rPr>
          <w:rFonts w:hint="cs"/>
          <w:rtl/>
          <w:lang w:eastAsia="he-IL"/>
        </w:rPr>
        <w:t xml:space="preserve"> אם אנחנו לא נקבע הוראת שעה, קיים חשש אמיתי שזה לא יעלה לדיון שוב</w:t>
      </w:r>
      <w:r w:rsidR="00064E6B">
        <w:rPr>
          <w:rFonts w:hint="cs"/>
          <w:rtl/>
          <w:lang w:eastAsia="he-IL"/>
        </w:rPr>
        <w:t>,</w:t>
      </w:r>
      <w:r w:rsidRPr="00192BFF">
        <w:rPr>
          <w:rFonts w:hint="cs"/>
          <w:rtl/>
          <w:lang w:eastAsia="he-IL"/>
        </w:rPr>
        <w:t xml:space="preserve"> כי בעצם זה הסטנדרט שאנחנו </w:t>
      </w:r>
      <w:r w:rsidR="00064E6B">
        <w:rPr>
          <w:rFonts w:hint="cs"/>
          <w:rtl/>
          <w:lang w:eastAsia="he-IL"/>
        </w:rPr>
        <w:t>מרגילים</w:t>
      </w:r>
      <w:r w:rsidRPr="00192BFF">
        <w:rPr>
          <w:rFonts w:hint="cs"/>
          <w:rtl/>
          <w:lang w:eastAsia="he-IL"/>
        </w:rPr>
        <w:t xml:space="preserve"> למדינת ישראל, אנחנו צריכים משהו שיזיז אותנו כדי שנצא מאזור הנוחות ונתאים את עצמנו לסטנדרט </w:t>
      </w:r>
      <w:r w:rsidR="00064E6B">
        <w:rPr>
          <w:rFonts w:hint="cs"/>
          <w:rtl/>
          <w:lang w:eastAsia="he-IL"/>
        </w:rPr>
        <w:t>בין-</w:t>
      </w:r>
      <w:r w:rsidRPr="00192BFF">
        <w:rPr>
          <w:rFonts w:hint="cs"/>
          <w:rtl/>
          <w:lang w:eastAsia="he-IL"/>
        </w:rPr>
        <w:t>לאומי. אז אני מבקש</w:t>
      </w:r>
      <w:r w:rsidR="00064E6B">
        <w:rPr>
          <w:rFonts w:hint="cs"/>
          <w:rtl/>
          <w:lang w:eastAsia="he-IL"/>
        </w:rPr>
        <w:t>,</w:t>
      </w:r>
      <w:r w:rsidRPr="00192BFF">
        <w:rPr>
          <w:rFonts w:hint="cs"/>
          <w:rtl/>
          <w:lang w:eastAsia="he-IL"/>
        </w:rPr>
        <w:t xml:space="preserve"> בהקשר גם לדברים שאמרת מקודם עם נטל הוכחה, העניין הזה של הוראת שעה בעצם יחייב אותנו להידרש לעוד חמש שנים או תקופה שאתה תמצ</w:t>
      </w:r>
      <w:r w:rsidR="00064E6B">
        <w:rPr>
          <w:rFonts w:hint="cs"/>
          <w:rtl/>
          <w:lang w:eastAsia="he-IL"/>
        </w:rPr>
        <w:t xml:space="preserve">א לנכון שוב לבדוק את האפקט של מה </w:t>
      </w:r>
      <w:bookmarkStart w:id="724" w:name="_ETM_Q1_2420835"/>
      <w:bookmarkEnd w:id="724"/>
      <w:r w:rsidR="00064E6B">
        <w:rPr>
          <w:rFonts w:hint="cs"/>
          <w:rtl/>
          <w:lang w:eastAsia="he-IL"/>
        </w:rPr>
        <w:t>שזה גרם, אם זה</w:t>
      </w:r>
      <w:r w:rsidRPr="00192BFF">
        <w:rPr>
          <w:rFonts w:hint="cs"/>
          <w:rtl/>
          <w:lang w:eastAsia="he-IL"/>
        </w:rPr>
        <w:t xml:space="preserve"> נדרש עדיין או לא</w:t>
      </w:r>
      <w:r w:rsidR="00064E6B">
        <w:rPr>
          <w:rFonts w:hint="cs"/>
          <w:rtl/>
          <w:lang w:eastAsia="he-IL"/>
        </w:rPr>
        <w:t>.</w:t>
      </w:r>
      <w:r w:rsidRPr="00192BFF">
        <w:rPr>
          <w:rFonts w:hint="cs"/>
          <w:rtl/>
          <w:lang w:eastAsia="he-IL"/>
        </w:rPr>
        <w:t xml:space="preserve"> וגם במובן הבי</w:t>
      </w:r>
      <w:r w:rsidR="00064E6B">
        <w:rPr>
          <w:rFonts w:hint="cs"/>
          <w:rtl/>
          <w:lang w:eastAsia="he-IL"/>
        </w:rPr>
        <w:t>ן-</w:t>
      </w:r>
      <w:r w:rsidRPr="00192BFF">
        <w:rPr>
          <w:rFonts w:hint="cs"/>
          <w:rtl/>
          <w:lang w:eastAsia="he-IL"/>
        </w:rPr>
        <w:t xml:space="preserve">לאומי, על אף שאני מבין ממשרד המשפטים שמזכירות </w:t>
      </w:r>
      <w:r w:rsidR="00064E6B">
        <w:rPr>
          <w:rFonts w:hint="cs"/>
          <w:rtl/>
          <w:lang w:eastAsia="he-IL"/>
        </w:rPr>
        <w:t>ה-</w:t>
      </w:r>
      <w:r w:rsidR="00064E6B" w:rsidRPr="00064E6B">
        <w:rPr>
          <w:lang w:eastAsia="he-IL"/>
        </w:rPr>
        <w:t>UNCITRAL</w:t>
      </w:r>
      <w:r w:rsidR="00064E6B">
        <w:rPr>
          <w:rFonts w:hint="cs"/>
          <w:rtl/>
          <w:lang w:eastAsia="he-IL"/>
        </w:rPr>
        <w:t xml:space="preserve"> </w:t>
      </w:r>
      <w:r w:rsidRPr="00192BFF">
        <w:rPr>
          <w:rFonts w:hint="cs"/>
          <w:rtl/>
          <w:lang w:eastAsia="he-IL"/>
        </w:rPr>
        <w:t>אישרה את הדבר הזה, זה בכל זאת שם אותנו יותר קרוב לחוק המודל.</w:t>
      </w:r>
    </w:p>
    <w:p w14:paraId="51B12684" w14:textId="77777777" w:rsidR="00064E6B" w:rsidRDefault="00064E6B" w:rsidP="00192BFF">
      <w:pPr>
        <w:rPr>
          <w:rtl/>
          <w:lang w:eastAsia="he-IL"/>
        </w:rPr>
      </w:pPr>
      <w:bookmarkStart w:id="725" w:name="_ETM_Q1_2441649"/>
      <w:bookmarkStart w:id="726" w:name="_ETM_Q1_2441731"/>
      <w:bookmarkEnd w:id="725"/>
      <w:bookmarkEnd w:id="726"/>
    </w:p>
    <w:p w14:paraId="146F97AA" w14:textId="47226FD9" w:rsidR="00064E6B" w:rsidRDefault="00064E6B" w:rsidP="00064E6B">
      <w:pPr>
        <w:pStyle w:val="af8"/>
        <w:keepNext/>
        <w:rPr>
          <w:rtl/>
        </w:rPr>
      </w:pPr>
      <w:bookmarkStart w:id="727" w:name="ET_yor_6157_143"/>
      <w:r w:rsidRPr="00064E6B">
        <w:rPr>
          <w:rStyle w:val="TagStyle"/>
          <w:rtl/>
        </w:rPr>
        <w:t xml:space="preserve"> &lt;&lt; יור &gt;&gt; </w:t>
      </w:r>
      <w:r>
        <w:rPr>
          <w:rtl/>
        </w:rPr>
        <w:t>היו"ר שמחה רוטמן:</w:t>
      </w:r>
      <w:r w:rsidRPr="00064E6B">
        <w:rPr>
          <w:rStyle w:val="TagStyle"/>
          <w:rtl/>
        </w:rPr>
        <w:t xml:space="preserve"> &lt;&lt; יור &gt;&gt;</w:t>
      </w:r>
      <w:r>
        <w:rPr>
          <w:rtl/>
        </w:rPr>
        <w:t xml:space="preserve"> </w:t>
      </w:r>
      <w:bookmarkEnd w:id="727"/>
    </w:p>
    <w:p w14:paraId="39C07736" w14:textId="77777777" w:rsidR="00064E6B" w:rsidRDefault="00064E6B" w:rsidP="00064E6B">
      <w:pPr>
        <w:pStyle w:val="KeepWithNext"/>
        <w:rPr>
          <w:rtl/>
          <w:lang w:eastAsia="he-IL"/>
        </w:rPr>
      </w:pPr>
    </w:p>
    <w:p w14:paraId="4247D924" w14:textId="0FB13556" w:rsidR="00192BFF" w:rsidRDefault="00192BFF" w:rsidP="00192BFF">
      <w:pPr>
        <w:rPr>
          <w:rtl/>
          <w:lang w:eastAsia="he-IL"/>
        </w:rPr>
      </w:pPr>
      <w:r w:rsidRPr="00192BFF">
        <w:rPr>
          <w:rFonts w:hint="cs"/>
          <w:rtl/>
          <w:lang w:eastAsia="he-IL"/>
        </w:rPr>
        <w:t>עשר שנים?</w:t>
      </w:r>
      <w:bookmarkStart w:id="728" w:name="_ETM_Q1_2443510"/>
      <w:bookmarkEnd w:id="728"/>
    </w:p>
    <w:p w14:paraId="74920984" w14:textId="77777777" w:rsidR="00064E6B" w:rsidRDefault="00064E6B" w:rsidP="00192BFF">
      <w:pPr>
        <w:rPr>
          <w:rtl/>
          <w:lang w:eastAsia="he-IL"/>
        </w:rPr>
      </w:pPr>
      <w:bookmarkStart w:id="729" w:name="_ETM_Q1_2443578"/>
      <w:bookmarkEnd w:id="729"/>
    </w:p>
    <w:p w14:paraId="6086BA09" w14:textId="0F29A250" w:rsidR="00064E6B" w:rsidRDefault="00064E6B" w:rsidP="00064E6B">
      <w:pPr>
        <w:pStyle w:val="afb"/>
        <w:keepNext/>
        <w:rPr>
          <w:rtl/>
          <w:lang w:eastAsia="he-IL"/>
        </w:rPr>
      </w:pPr>
      <w:bookmarkStart w:id="730" w:name="ET_guest_918773_144"/>
      <w:r w:rsidRPr="00064E6B">
        <w:rPr>
          <w:rStyle w:val="TagStyle"/>
          <w:rtl/>
        </w:rPr>
        <w:t xml:space="preserve"> &lt;&lt; אורח &gt;&gt; </w:t>
      </w:r>
      <w:r>
        <w:rPr>
          <w:rtl/>
          <w:lang w:eastAsia="he-IL"/>
        </w:rPr>
        <w:t>יובל נעים:</w:t>
      </w:r>
      <w:r w:rsidRPr="00064E6B">
        <w:rPr>
          <w:rStyle w:val="TagStyle"/>
          <w:rtl/>
        </w:rPr>
        <w:t xml:space="preserve"> &lt;&lt; אורח &gt;&gt;</w:t>
      </w:r>
      <w:r>
        <w:rPr>
          <w:rtl/>
          <w:lang w:eastAsia="he-IL"/>
        </w:rPr>
        <w:t xml:space="preserve"> </w:t>
      </w:r>
      <w:bookmarkEnd w:id="730"/>
    </w:p>
    <w:p w14:paraId="13192702" w14:textId="77777777" w:rsidR="00064E6B" w:rsidRDefault="00064E6B" w:rsidP="00064E6B">
      <w:pPr>
        <w:pStyle w:val="KeepWithNext"/>
        <w:rPr>
          <w:rtl/>
          <w:lang w:eastAsia="he-IL"/>
        </w:rPr>
      </w:pPr>
    </w:p>
    <w:p w14:paraId="12E65A8F" w14:textId="7B8071A2" w:rsidR="00192BFF" w:rsidRDefault="00064E6B" w:rsidP="00064E6B">
      <w:pPr>
        <w:rPr>
          <w:rtl/>
          <w:lang w:eastAsia="he-IL"/>
        </w:rPr>
      </w:pPr>
      <w:r>
        <w:rPr>
          <w:rFonts w:hint="cs"/>
          <w:rtl/>
          <w:lang w:eastAsia="he-IL"/>
        </w:rPr>
        <w:t>זה שם אותנו יותר</w:t>
      </w:r>
      <w:r w:rsidR="00192BFF" w:rsidRPr="00192BFF">
        <w:rPr>
          <w:rFonts w:hint="cs"/>
          <w:rtl/>
          <w:lang w:eastAsia="he-IL"/>
        </w:rPr>
        <w:t xml:space="preserve"> קרוב לחוק המודל</w:t>
      </w:r>
      <w:r>
        <w:rPr>
          <w:rFonts w:hint="cs"/>
          <w:rtl/>
          <w:lang w:eastAsia="he-IL"/>
        </w:rPr>
        <w:t>,</w:t>
      </w:r>
      <w:r w:rsidR="00192BFF" w:rsidRPr="00192BFF">
        <w:rPr>
          <w:rFonts w:hint="cs"/>
          <w:rtl/>
          <w:lang w:eastAsia="he-IL"/>
        </w:rPr>
        <w:t xml:space="preserve"> במובן הזה שאנחנו מכירים בהסדר של חוק המודל, וסך הכ</w:t>
      </w:r>
      <w:r>
        <w:rPr>
          <w:rFonts w:hint="cs"/>
          <w:rtl/>
          <w:lang w:eastAsia="he-IL"/>
        </w:rPr>
        <w:t>ו</w:t>
      </w:r>
      <w:r w:rsidR="00192BFF" w:rsidRPr="00192BFF">
        <w:rPr>
          <w:rFonts w:hint="cs"/>
          <w:rtl/>
          <w:lang w:eastAsia="he-IL"/>
        </w:rPr>
        <w:t>ל אנחנו מבקשים במעין תקופת מעבר שבה אנחנו מתאימים את ההטמעה של</w:t>
      </w:r>
      <w:r>
        <w:rPr>
          <w:rFonts w:hint="cs"/>
          <w:rtl/>
          <w:lang w:eastAsia="he-IL"/>
        </w:rPr>
        <w:t xml:space="preserve">ו </w:t>
      </w:r>
      <w:bookmarkStart w:id="731" w:name="_ETM_Q1_2453307"/>
      <w:bookmarkEnd w:id="731"/>
      <w:r>
        <w:rPr>
          <w:rFonts w:hint="cs"/>
          <w:rtl/>
          <w:lang w:eastAsia="he-IL"/>
        </w:rPr>
        <w:t>לתוך ישראל.</w:t>
      </w:r>
      <w:r w:rsidR="00192BFF" w:rsidRPr="00192BFF">
        <w:rPr>
          <w:rFonts w:hint="cs"/>
          <w:rtl/>
          <w:lang w:eastAsia="he-IL"/>
        </w:rPr>
        <w:t xml:space="preserve"> אז בעיניי את ההסדר</w:t>
      </w:r>
      <w:r>
        <w:rPr>
          <w:rFonts w:hint="cs"/>
          <w:rtl/>
          <w:lang w:eastAsia="he-IL"/>
        </w:rPr>
        <w:t>,</w:t>
      </w:r>
      <w:r w:rsidR="00192BFF" w:rsidRPr="00192BFF">
        <w:rPr>
          <w:rFonts w:hint="cs"/>
          <w:rtl/>
          <w:lang w:eastAsia="he-IL"/>
        </w:rPr>
        <w:t xml:space="preserve"> אם מאמצים אותו</w:t>
      </w:r>
      <w:r>
        <w:rPr>
          <w:rFonts w:hint="cs"/>
          <w:rtl/>
          <w:lang w:eastAsia="he-IL"/>
        </w:rPr>
        <w:t>,</w:t>
      </w:r>
      <w:r w:rsidR="00192BFF" w:rsidRPr="00192BFF">
        <w:rPr>
          <w:rFonts w:hint="cs"/>
          <w:rtl/>
          <w:lang w:eastAsia="he-IL"/>
        </w:rPr>
        <w:t xml:space="preserve"> כהוראת שעה</w:t>
      </w:r>
      <w:r>
        <w:rPr>
          <w:rFonts w:hint="cs"/>
          <w:rtl/>
          <w:lang w:eastAsia="he-IL"/>
        </w:rPr>
        <w:t>,</w:t>
      </w:r>
      <w:r w:rsidR="00192BFF" w:rsidRPr="00192BFF">
        <w:rPr>
          <w:rFonts w:hint="cs"/>
          <w:rtl/>
          <w:lang w:eastAsia="he-IL"/>
        </w:rPr>
        <w:t xml:space="preserve"> זו המתכונת הראויה.</w:t>
      </w:r>
    </w:p>
    <w:p w14:paraId="4D1F2929" w14:textId="77777777" w:rsidR="00783CB8" w:rsidRDefault="00783CB8" w:rsidP="00064E6B">
      <w:pPr>
        <w:rPr>
          <w:rtl/>
          <w:lang w:eastAsia="he-IL"/>
        </w:rPr>
      </w:pPr>
      <w:bookmarkStart w:id="732" w:name="_ETM_Q1_2462466"/>
      <w:bookmarkStart w:id="733" w:name="_ETM_Q1_2462536"/>
      <w:bookmarkEnd w:id="732"/>
      <w:bookmarkEnd w:id="733"/>
    </w:p>
    <w:p w14:paraId="6693EB15" w14:textId="4B449FAB" w:rsidR="00783CB8" w:rsidRDefault="00783CB8" w:rsidP="00783CB8">
      <w:pPr>
        <w:pStyle w:val="afb"/>
        <w:keepNext/>
        <w:rPr>
          <w:rtl/>
          <w:lang w:eastAsia="he-IL"/>
        </w:rPr>
      </w:pPr>
      <w:bookmarkStart w:id="734" w:name="ET_guest_642535_145"/>
      <w:r w:rsidRPr="00783CB8">
        <w:rPr>
          <w:rStyle w:val="TagStyle"/>
          <w:rtl/>
        </w:rPr>
        <w:t xml:space="preserve"> &lt;&lt; אורח &gt;&gt; </w:t>
      </w:r>
      <w:r>
        <w:rPr>
          <w:rtl/>
          <w:lang w:eastAsia="he-IL"/>
        </w:rPr>
        <w:t>איתי אפטר:</w:t>
      </w:r>
      <w:r w:rsidRPr="00783CB8">
        <w:rPr>
          <w:rStyle w:val="TagStyle"/>
          <w:rtl/>
        </w:rPr>
        <w:t xml:space="preserve"> &lt;&lt; אורח &gt;&gt;</w:t>
      </w:r>
      <w:r>
        <w:rPr>
          <w:rtl/>
          <w:lang w:eastAsia="he-IL"/>
        </w:rPr>
        <w:t xml:space="preserve"> </w:t>
      </w:r>
      <w:bookmarkEnd w:id="734"/>
    </w:p>
    <w:p w14:paraId="6578FB99" w14:textId="77777777" w:rsidR="00783CB8" w:rsidRDefault="00783CB8" w:rsidP="00783CB8">
      <w:pPr>
        <w:pStyle w:val="KeepWithNext"/>
        <w:rPr>
          <w:rtl/>
          <w:lang w:eastAsia="he-IL"/>
        </w:rPr>
      </w:pPr>
    </w:p>
    <w:p w14:paraId="20DCC47B" w14:textId="3ECC2302" w:rsidR="00192BFF" w:rsidRDefault="00783CB8" w:rsidP="00783CB8">
      <w:pPr>
        <w:rPr>
          <w:rtl/>
          <w:lang w:eastAsia="he-IL"/>
        </w:rPr>
      </w:pPr>
      <w:r>
        <w:rPr>
          <w:rFonts w:hint="cs"/>
          <w:rtl/>
          <w:lang w:eastAsia="he-IL"/>
        </w:rPr>
        <w:t>אני</w:t>
      </w:r>
      <w:r w:rsidR="00192BFF" w:rsidRPr="00192BFF">
        <w:rPr>
          <w:rFonts w:hint="cs"/>
          <w:rtl/>
          <w:lang w:eastAsia="he-IL"/>
        </w:rPr>
        <w:t xml:space="preserve"> </w:t>
      </w:r>
      <w:r>
        <w:rPr>
          <w:rFonts w:hint="cs"/>
          <w:rtl/>
          <w:lang w:eastAsia="he-IL"/>
        </w:rPr>
        <w:t>מ</w:t>
      </w:r>
      <w:r w:rsidR="00192BFF" w:rsidRPr="00192BFF">
        <w:rPr>
          <w:rFonts w:hint="cs"/>
          <w:rtl/>
          <w:lang w:eastAsia="he-IL"/>
        </w:rPr>
        <w:t>ייעוץ וחקיקה</w:t>
      </w:r>
      <w:r>
        <w:rPr>
          <w:rFonts w:hint="cs"/>
          <w:rtl/>
          <w:lang w:eastAsia="he-IL"/>
        </w:rPr>
        <w:t>,</w:t>
      </w:r>
      <w:r w:rsidR="00192BFF" w:rsidRPr="00192BFF">
        <w:rPr>
          <w:rFonts w:hint="cs"/>
          <w:rtl/>
          <w:lang w:eastAsia="he-IL"/>
        </w:rPr>
        <w:t xml:space="preserve"> משפט בי</w:t>
      </w:r>
      <w:r>
        <w:rPr>
          <w:rFonts w:hint="cs"/>
          <w:rtl/>
          <w:lang w:eastAsia="he-IL"/>
        </w:rPr>
        <w:t>ן-</w:t>
      </w:r>
      <w:r w:rsidR="00192BFF" w:rsidRPr="00192BFF">
        <w:rPr>
          <w:rFonts w:hint="cs"/>
          <w:rtl/>
          <w:lang w:eastAsia="he-IL"/>
        </w:rPr>
        <w:t>לאומי</w:t>
      </w:r>
      <w:r>
        <w:rPr>
          <w:rFonts w:hint="cs"/>
          <w:rtl/>
          <w:lang w:eastAsia="he-IL"/>
        </w:rPr>
        <w:t>,</w:t>
      </w:r>
      <w:r w:rsidR="00192BFF" w:rsidRPr="00192BFF">
        <w:rPr>
          <w:rFonts w:hint="cs"/>
          <w:rtl/>
          <w:lang w:eastAsia="he-IL"/>
        </w:rPr>
        <w:t xml:space="preserve"> משרד המשפטים. אני אוסיף שלא רק שבדקנו את זה מול מזכירות</w:t>
      </w:r>
      <w:r>
        <w:rPr>
          <w:rFonts w:hint="cs"/>
          <w:rtl/>
          <w:lang w:eastAsia="he-IL"/>
        </w:rPr>
        <w:t xml:space="preserve"> </w:t>
      </w:r>
      <w:r w:rsidRPr="00783CB8">
        <w:rPr>
          <w:lang w:eastAsia="he-IL"/>
        </w:rPr>
        <w:t>UNCITRAL</w:t>
      </w:r>
      <w:r w:rsidR="00192BFF" w:rsidRPr="00192BFF">
        <w:rPr>
          <w:rFonts w:hint="cs"/>
          <w:rtl/>
          <w:lang w:eastAsia="he-IL"/>
        </w:rPr>
        <w:t>, גם בדקנו בדברי ההכנה של חוק המודל</w:t>
      </w:r>
      <w:r>
        <w:rPr>
          <w:rFonts w:hint="cs"/>
          <w:rtl/>
          <w:lang w:eastAsia="he-IL"/>
        </w:rPr>
        <w:t>,</w:t>
      </w:r>
      <w:r w:rsidR="00192BFF" w:rsidRPr="00192BFF">
        <w:rPr>
          <w:rFonts w:hint="cs"/>
          <w:rtl/>
          <w:lang w:eastAsia="he-IL"/>
        </w:rPr>
        <w:t xml:space="preserve"> וראינו שמה שבמפורש הייתה הכרה בזה שיהיה קושי רב עם הסעיף הזה, כי כמו שהם כתבו</w:t>
      </w:r>
      <w:r>
        <w:rPr>
          <w:rFonts w:hint="cs"/>
          <w:rtl/>
          <w:lang w:eastAsia="he-IL"/>
        </w:rPr>
        <w:t>,</w:t>
      </w:r>
      <w:r w:rsidR="00192BFF" w:rsidRPr="00192BFF">
        <w:rPr>
          <w:rFonts w:hint="cs"/>
          <w:rtl/>
          <w:lang w:eastAsia="he-IL"/>
        </w:rPr>
        <w:t xml:space="preserve"> הוא מתערב מאוד בסופיות הדיון במערכות משפט</w:t>
      </w:r>
      <w:r>
        <w:rPr>
          <w:rFonts w:hint="cs"/>
          <w:rtl/>
          <w:lang w:eastAsia="he-IL"/>
        </w:rPr>
        <w:t>,</w:t>
      </w:r>
      <w:r w:rsidR="00192BFF" w:rsidRPr="00192BFF">
        <w:rPr>
          <w:rFonts w:hint="cs"/>
          <w:rtl/>
          <w:lang w:eastAsia="he-IL"/>
        </w:rPr>
        <w:t xml:space="preserve"> ולכן מראש לא הייתה ציפייה</w:t>
      </w:r>
      <w:r>
        <w:rPr>
          <w:rFonts w:hint="cs"/>
          <w:rtl/>
          <w:lang w:eastAsia="he-IL"/>
        </w:rPr>
        <w:t>,</w:t>
      </w:r>
      <w:r w:rsidR="00192BFF" w:rsidRPr="00192BFF">
        <w:rPr>
          <w:rFonts w:hint="cs"/>
          <w:rtl/>
          <w:lang w:eastAsia="he-IL"/>
        </w:rPr>
        <w:t xml:space="preserve"> לפחות לפי מה שקראנו, שמדינות יקבלו את זה</w:t>
      </w:r>
      <w:r>
        <w:rPr>
          <w:rFonts w:hint="cs"/>
          <w:rtl/>
          <w:lang w:eastAsia="he-IL"/>
        </w:rPr>
        <w:t>. זו</w:t>
      </w:r>
      <w:r w:rsidR="00192BFF" w:rsidRPr="00192BFF">
        <w:rPr>
          <w:rFonts w:hint="cs"/>
          <w:rtl/>
          <w:lang w:eastAsia="he-IL"/>
        </w:rPr>
        <w:t xml:space="preserve"> הייתה מעין שאיפה </w:t>
      </w:r>
      <w:r>
        <w:rPr>
          <w:rFonts w:hint="cs"/>
          <w:rtl/>
          <w:lang w:eastAsia="he-IL"/>
        </w:rPr>
        <w:t>גלובלית.</w:t>
      </w:r>
      <w:r w:rsidR="00192BFF" w:rsidRPr="00192BFF">
        <w:rPr>
          <w:rFonts w:hint="cs"/>
          <w:rtl/>
          <w:lang w:eastAsia="he-IL"/>
        </w:rPr>
        <w:t xml:space="preserve"> בקיצור</w:t>
      </w:r>
      <w:r>
        <w:rPr>
          <w:rFonts w:hint="cs"/>
          <w:rtl/>
          <w:lang w:eastAsia="he-IL"/>
        </w:rPr>
        <w:t>,</w:t>
      </w:r>
      <w:r w:rsidR="00192BFF" w:rsidRPr="00192BFF">
        <w:rPr>
          <w:rFonts w:hint="cs"/>
          <w:rtl/>
          <w:lang w:eastAsia="he-IL"/>
        </w:rPr>
        <w:t xml:space="preserve"> אנחנו לא רואים צורך בהוראת שעה</w:t>
      </w:r>
      <w:r>
        <w:rPr>
          <w:rFonts w:hint="cs"/>
          <w:rtl/>
          <w:lang w:eastAsia="he-IL"/>
        </w:rPr>
        <w:t xml:space="preserve">, אנחנו חושבים שזה בסדר </w:t>
      </w:r>
      <w:bookmarkStart w:id="735" w:name="_ETM_Q1_2498344"/>
      <w:bookmarkEnd w:id="735"/>
      <w:r>
        <w:rPr>
          <w:rFonts w:hint="cs"/>
          <w:rtl/>
          <w:lang w:eastAsia="he-IL"/>
        </w:rPr>
        <w:t>ככה.</w:t>
      </w:r>
    </w:p>
    <w:p w14:paraId="039D7600" w14:textId="77777777" w:rsidR="00783CB8" w:rsidRDefault="00783CB8" w:rsidP="00783CB8">
      <w:pPr>
        <w:rPr>
          <w:rtl/>
          <w:lang w:eastAsia="he-IL"/>
        </w:rPr>
      </w:pPr>
      <w:bookmarkStart w:id="736" w:name="_ETM_Q1_2499633"/>
      <w:bookmarkStart w:id="737" w:name="_ETM_Q1_2499729"/>
      <w:bookmarkEnd w:id="736"/>
      <w:bookmarkEnd w:id="737"/>
    </w:p>
    <w:p w14:paraId="6F53466A" w14:textId="22AE3D56" w:rsidR="00783CB8" w:rsidRDefault="00783CB8" w:rsidP="00783CB8">
      <w:pPr>
        <w:pStyle w:val="af8"/>
        <w:keepNext/>
        <w:rPr>
          <w:rtl/>
        </w:rPr>
      </w:pPr>
      <w:bookmarkStart w:id="738" w:name="ET_yor_6157_146"/>
      <w:r w:rsidRPr="00783CB8">
        <w:rPr>
          <w:rStyle w:val="TagStyle"/>
          <w:rtl/>
        </w:rPr>
        <w:t xml:space="preserve"> &lt;&lt; יור &gt;&gt; </w:t>
      </w:r>
      <w:r>
        <w:rPr>
          <w:rtl/>
        </w:rPr>
        <w:t>היו"ר שמחה רוטמן:</w:t>
      </w:r>
      <w:r w:rsidRPr="00783CB8">
        <w:rPr>
          <w:rStyle w:val="TagStyle"/>
          <w:rtl/>
        </w:rPr>
        <w:t xml:space="preserve"> &lt;&lt; יור &gt;&gt;</w:t>
      </w:r>
      <w:r>
        <w:rPr>
          <w:rtl/>
        </w:rPr>
        <w:t xml:space="preserve"> </w:t>
      </w:r>
      <w:bookmarkEnd w:id="738"/>
    </w:p>
    <w:p w14:paraId="5BC941DC" w14:textId="77777777" w:rsidR="00783CB8" w:rsidRDefault="00783CB8" w:rsidP="00783CB8">
      <w:pPr>
        <w:pStyle w:val="KeepWithNext"/>
        <w:rPr>
          <w:rtl/>
          <w:lang w:eastAsia="he-IL"/>
        </w:rPr>
      </w:pPr>
    </w:p>
    <w:p w14:paraId="5BEAE200" w14:textId="77777777" w:rsidR="00783CB8" w:rsidRDefault="00192BFF" w:rsidP="00192BFF">
      <w:pPr>
        <w:rPr>
          <w:rtl/>
          <w:lang w:eastAsia="he-IL"/>
        </w:rPr>
      </w:pPr>
      <w:bookmarkStart w:id="739" w:name="_ETM_Q1_2501138"/>
      <w:bookmarkEnd w:id="739"/>
      <w:r w:rsidRPr="00192BFF">
        <w:rPr>
          <w:rFonts w:hint="cs"/>
          <w:rtl/>
          <w:lang w:eastAsia="he-IL"/>
        </w:rPr>
        <w:t>לאור הנימוקים שדיברנו פה, אנחנו נעשה אולי הפסקה עוד מעט</w:t>
      </w:r>
      <w:r w:rsidR="00783CB8">
        <w:rPr>
          <w:rFonts w:hint="cs"/>
          <w:rtl/>
          <w:lang w:eastAsia="he-IL"/>
        </w:rPr>
        <w:t xml:space="preserve"> לחשוב.</w:t>
      </w:r>
      <w:r w:rsidRPr="00192BFF">
        <w:rPr>
          <w:rFonts w:hint="cs"/>
          <w:rtl/>
          <w:lang w:eastAsia="he-IL"/>
        </w:rPr>
        <w:t xml:space="preserve"> אני אומר</w:t>
      </w:r>
      <w:r w:rsidR="00783CB8">
        <w:rPr>
          <w:rFonts w:hint="cs"/>
          <w:rtl/>
          <w:lang w:eastAsia="he-IL"/>
        </w:rPr>
        <w:t>:</w:t>
      </w:r>
      <w:r w:rsidRPr="00192BFF">
        <w:rPr>
          <w:rFonts w:hint="cs"/>
          <w:rtl/>
          <w:lang w:eastAsia="he-IL"/>
        </w:rPr>
        <w:t xml:space="preserve"> תחשבו קצת ותתייעצו</w:t>
      </w:r>
      <w:r w:rsidR="00783CB8">
        <w:rPr>
          <w:rFonts w:hint="cs"/>
          <w:rtl/>
          <w:lang w:eastAsia="he-IL"/>
        </w:rPr>
        <w:t>,</w:t>
      </w:r>
      <w:r w:rsidRPr="00192BFF">
        <w:rPr>
          <w:rFonts w:hint="cs"/>
          <w:rtl/>
          <w:lang w:eastAsia="he-IL"/>
        </w:rPr>
        <w:t xml:space="preserve"> אולי נעשה את זה הוראת שעה</w:t>
      </w:r>
      <w:r w:rsidR="00783CB8">
        <w:rPr>
          <w:rFonts w:hint="cs"/>
          <w:rtl/>
          <w:lang w:eastAsia="he-IL"/>
        </w:rPr>
        <w:t xml:space="preserve"> –</w:t>
      </w:r>
      <w:r w:rsidRPr="00192BFF">
        <w:rPr>
          <w:rFonts w:hint="cs"/>
          <w:rtl/>
          <w:lang w:eastAsia="he-IL"/>
        </w:rPr>
        <w:t xml:space="preserve"> לא קצרה, כי ההליכים האלו מאוד מאוד ארוכים</w:t>
      </w:r>
      <w:r w:rsidR="00783CB8">
        <w:rPr>
          <w:rFonts w:hint="cs"/>
          <w:rtl/>
          <w:lang w:eastAsia="he-IL"/>
        </w:rPr>
        <w:t xml:space="preserve">. תחשבו אם לא כדאי לעשות את זה </w:t>
      </w:r>
      <w:bookmarkStart w:id="740" w:name="_ETM_Q1_2512018"/>
      <w:bookmarkEnd w:id="740"/>
      <w:r w:rsidR="00783CB8">
        <w:rPr>
          <w:rFonts w:hint="cs"/>
          <w:rtl/>
          <w:lang w:eastAsia="he-IL"/>
        </w:rPr>
        <w:t xml:space="preserve">הוראת שעה עשר שנים, </w:t>
      </w:r>
      <w:r w:rsidRPr="00192BFF">
        <w:rPr>
          <w:rFonts w:hint="cs"/>
          <w:rtl/>
          <w:lang w:eastAsia="he-IL"/>
        </w:rPr>
        <w:t>שפשוט תהיה נקודה בזמן לחשוב על זה</w:t>
      </w:r>
      <w:r w:rsidR="00783CB8">
        <w:rPr>
          <w:rFonts w:hint="cs"/>
          <w:rtl/>
          <w:lang w:eastAsia="he-IL"/>
        </w:rPr>
        <w:t>.</w:t>
      </w:r>
      <w:r w:rsidRPr="00192BFF">
        <w:rPr>
          <w:rFonts w:hint="cs"/>
          <w:rtl/>
          <w:lang w:eastAsia="he-IL"/>
        </w:rPr>
        <w:t xml:space="preserve"> נקודה בזמן</w:t>
      </w:r>
      <w:r w:rsidR="00783CB8">
        <w:rPr>
          <w:rFonts w:hint="cs"/>
          <w:rtl/>
          <w:lang w:eastAsia="he-IL"/>
        </w:rPr>
        <w:t>.</w:t>
      </w:r>
      <w:r w:rsidRPr="00192BFF">
        <w:rPr>
          <w:rFonts w:hint="cs"/>
          <w:rtl/>
          <w:lang w:eastAsia="he-IL"/>
        </w:rPr>
        <w:t xml:space="preserve"> ואז וואלה </w:t>
      </w:r>
      <w:r w:rsidR="00783CB8">
        <w:rPr>
          <w:rFonts w:hint="cs"/>
          <w:rtl/>
          <w:lang w:eastAsia="he-IL"/>
        </w:rPr>
        <w:t>ע</w:t>
      </w:r>
      <w:r w:rsidRPr="00192BFF">
        <w:rPr>
          <w:rFonts w:hint="cs"/>
          <w:rtl/>
          <w:lang w:eastAsia="he-IL"/>
        </w:rPr>
        <w:t>בד, יש המון בר</w:t>
      </w:r>
      <w:r w:rsidR="00783CB8">
        <w:rPr>
          <w:rFonts w:hint="cs"/>
          <w:rtl/>
          <w:lang w:eastAsia="he-IL"/>
        </w:rPr>
        <w:t>"</w:t>
      </w:r>
      <w:r w:rsidRPr="00192BFF">
        <w:rPr>
          <w:rFonts w:hint="cs"/>
          <w:rtl/>
          <w:lang w:eastAsia="he-IL"/>
        </w:rPr>
        <w:t>עות, אין הרבה בר</w:t>
      </w:r>
      <w:r w:rsidR="00783CB8">
        <w:rPr>
          <w:rFonts w:hint="cs"/>
          <w:rtl/>
          <w:lang w:eastAsia="he-IL"/>
        </w:rPr>
        <w:t>"</w:t>
      </w:r>
      <w:r w:rsidRPr="00192BFF">
        <w:rPr>
          <w:rFonts w:hint="cs"/>
          <w:rtl/>
          <w:lang w:eastAsia="he-IL"/>
        </w:rPr>
        <w:t>עות</w:t>
      </w:r>
      <w:r w:rsidR="00783CB8">
        <w:rPr>
          <w:rFonts w:hint="cs"/>
          <w:rtl/>
          <w:lang w:eastAsia="he-IL"/>
        </w:rPr>
        <w:t>.</w:t>
      </w:r>
      <w:r w:rsidRPr="00192BFF">
        <w:rPr>
          <w:rFonts w:hint="cs"/>
          <w:rtl/>
          <w:lang w:eastAsia="he-IL"/>
        </w:rPr>
        <w:t xml:space="preserve"> פשוט שתהיה נקודה בזמן. </w:t>
      </w:r>
    </w:p>
    <w:p w14:paraId="133D3E4B" w14:textId="77777777" w:rsidR="00783CB8" w:rsidRDefault="00783CB8" w:rsidP="00192BFF">
      <w:pPr>
        <w:rPr>
          <w:rtl/>
          <w:lang w:eastAsia="he-IL"/>
        </w:rPr>
      </w:pPr>
      <w:bookmarkStart w:id="741" w:name="_ETM_Q1_2529984"/>
      <w:bookmarkStart w:id="742" w:name="_ETM_Q1_2530062"/>
      <w:bookmarkEnd w:id="741"/>
      <w:bookmarkEnd w:id="742"/>
    </w:p>
    <w:p w14:paraId="16367349" w14:textId="1173DA65" w:rsidR="00783CB8" w:rsidRDefault="00783CB8" w:rsidP="00783CB8">
      <w:pPr>
        <w:pStyle w:val="afb"/>
        <w:keepNext/>
        <w:rPr>
          <w:rtl/>
          <w:lang w:eastAsia="he-IL"/>
        </w:rPr>
      </w:pPr>
      <w:bookmarkStart w:id="743" w:name="ET_guest_523050_147"/>
      <w:r w:rsidRPr="00783CB8">
        <w:rPr>
          <w:rStyle w:val="TagStyle"/>
          <w:rtl/>
        </w:rPr>
        <w:t xml:space="preserve"> &lt;&lt; אורח &gt;&gt; </w:t>
      </w:r>
      <w:r>
        <w:rPr>
          <w:rtl/>
          <w:lang w:eastAsia="he-IL"/>
        </w:rPr>
        <w:t>יעל ויינר:</w:t>
      </w:r>
      <w:r w:rsidRPr="00783CB8">
        <w:rPr>
          <w:rStyle w:val="TagStyle"/>
          <w:rtl/>
        </w:rPr>
        <w:t xml:space="preserve"> &lt;&lt; אורח &gt;&gt;</w:t>
      </w:r>
      <w:r>
        <w:rPr>
          <w:rtl/>
          <w:lang w:eastAsia="he-IL"/>
        </w:rPr>
        <w:t xml:space="preserve"> </w:t>
      </w:r>
      <w:bookmarkEnd w:id="743"/>
    </w:p>
    <w:p w14:paraId="65EA6713" w14:textId="77777777" w:rsidR="00783CB8" w:rsidRDefault="00783CB8" w:rsidP="00783CB8">
      <w:pPr>
        <w:pStyle w:val="KeepWithNext"/>
        <w:rPr>
          <w:rtl/>
          <w:lang w:eastAsia="he-IL"/>
        </w:rPr>
      </w:pPr>
    </w:p>
    <w:p w14:paraId="1AD9816E" w14:textId="77777777" w:rsidR="00783CB8" w:rsidRDefault="00192BFF" w:rsidP="00783CB8">
      <w:pPr>
        <w:rPr>
          <w:rtl/>
          <w:lang w:eastAsia="he-IL"/>
        </w:rPr>
      </w:pPr>
      <w:bookmarkStart w:id="744" w:name="_ETM_Q1_2527317"/>
      <w:bookmarkStart w:id="745" w:name="_ETM_Q1_2527404"/>
      <w:bookmarkStart w:id="746" w:name="_ETM_Q1_2530126"/>
      <w:bookmarkStart w:id="747" w:name="_ETM_Q1_2530165"/>
      <w:bookmarkEnd w:id="744"/>
      <w:bookmarkEnd w:id="745"/>
      <w:bookmarkEnd w:id="746"/>
      <w:bookmarkEnd w:id="747"/>
      <w:r w:rsidRPr="00192BFF">
        <w:rPr>
          <w:rFonts w:hint="cs"/>
          <w:rtl/>
          <w:lang w:eastAsia="he-IL"/>
        </w:rPr>
        <w:t>הטיעון</w:t>
      </w:r>
      <w:r w:rsidR="00783CB8">
        <w:rPr>
          <w:rFonts w:hint="cs"/>
          <w:rtl/>
          <w:lang w:eastAsia="he-IL"/>
        </w:rPr>
        <w:t xml:space="preserve"> </w:t>
      </w:r>
      <w:r w:rsidRPr="00192BFF">
        <w:rPr>
          <w:rFonts w:hint="cs"/>
          <w:rtl/>
          <w:lang w:eastAsia="he-IL"/>
        </w:rPr>
        <w:t>שלנו הוא גם עקרוני</w:t>
      </w:r>
      <w:r w:rsidR="00783CB8">
        <w:rPr>
          <w:rFonts w:hint="cs"/>
          <w:rtl/>
          <w:lang w:eastAsia="he-IL"/>
        </w:rPr>
        <w:t>.</w:t>
      </w:r>
    </w:p>
    <w:p w14:paraId="35750B2A" w14:textId="77777777" w:rsidR="00783CB8" w:rsidRDefault="00783CB8" w:rsidP="00783CB8">
      <w:pPr>
        <w:rPr>
          <w:rtl/>
          <w:lang w:eastAsia="he-IL"/>
        </w:rPr>
      </w:pPr>
      <w:bookmarkStart w:id="748" w:name="_ETM_Q1_2531878"/>
      <w:bookmarkStart w:id="749" w:name="_ETM_Q1_2531993"/>
      <w:bookmarkEnd w:id="748"/>
      <w:bookmarkEnd w:id="749"/>
    </w:p>
    <w:p w14:paraId="60289D83" w14:textId="248E197A" w:rsidR="00783CB8" w:rsidRDefault="00783CB8" w:rsidP="00783CB8">
      <w:pPr>
        <w:pStyle w:val="af8"/>
        <w:keepNext/>
        <w:rPr>
          <w:rtl/>
        </w:rPr>
      </w:pPr>
      <w:bookmarkStart w:id="750" w:name="ET_yor_6157_148"/>
      <w:r w:rsidRPr="00783CB8">
        <w:rPr>
          <w:rStyle w:val="TagStyle"/>
          <w:rtl/>
        </w:rPr>
        <w:t xml:space="preserve"> &lt;&lt; יור &gt;&gt; </w:t>
      </w:r>
      <w:r>
        <w:rPr>
          <w:rtl/>
        </w:rPr>
        <w:t>היו"ר שמחה רוטמן:</w:t>
      </w:r>
      <w:r w:rsidRPr="00783CB8">
        <w:rPr>
          <w:rStyle w:val="TagStyle"/>
          <w:rtl/>
        </w:rPr>
        <w:t xml:space="preserve"> &lt;&lt; יור &gt;&gt;</w:t>
      </w:r>
      <w:r>
        <w:rPr>
          <w:rtl/>
        </w:rPr>
        <w:t xml:space="preserve"> </w:t>
      </w:r>
      <w:bookmarkEnd w:id="750"/>
    </w:p>
    <w:p w14:paraId="66D00371" w14:textId="77777777" w:rsidR="00783CB8" w:rsidRDefault="00783CB8" w:rsidP="00783CB8">
      <w:pPr>
        <w:pStyle w:val="KeepWithNext"/>
        <w:rPr>
          <w:rtl/>
          <w:lang w:eastAsia="he-IL"/>
        </w:rPr>
      </w:pPr>
    </w:p>
    <w:p w14:paraId="73053240" w14:textId="1A9B011F" w:rsidR="00192BFF" w:rsidRDefault="00192BFF" w:rsidP="00783CB8">
      <w:pPr>
        <w:rPr>
          <w:rtl/>
          <w:lang w:eastAsia="he-IL"/>
        </w:rPr>
      </w:pPr>
      <w:bookmarkStart w:id="751" w:name="_ETM_Q1_2529443"/>
      <w:bookmarkStart w:id="752" w:name="_ETM_Q1_2532037"/>
      <w:bookmarkStart w:id="753" w:name="_ETM_Q1_2532097"/>
      <w:bookmarkEnd w:id="751"/>
      <w:bookmarkEnd w:id="752"/>
      <w:bookmarkEnd w:id="753"/>
      <w:r w:rsidRPr="00192BFF">
        <w:rPr>
          <w:rFonts w:hint="cs"/>
          <w:rtl/>
          <w:lang w:eastAsia="he-IL"/>
        </w:rPr>
        <w:t>לא, בסדר, אבל יש טיעונים עקרוניים גם לצד השני.</w:t>
      </w:r>
      <w:bookmarkStart w:id="754" w:name="_ETM_Q1_2531438"/>
      <w:bookmarkEnd w:id="754"/>
    </w:p>
    <w:p w14:paraId="7E8ABDE1" w14:textId="77777777" w:rsidR="00783CB8" w:rsidRDefault="00783CB8" w:rsidP="00783CB8">
      <w:pPr>
        <w:rPr>
          <w:rtl/>
          <w:lang w:eastAsia="he-IL"/>
        </w:rPr>
      </w:pPr>
      <w:bookmarkStart w:id="755" w:name="_ETM_Q1_2531600"/>
      <w:bookmarkEnd w:id="755"/>
    </w:p>
    <w:p w14:paraId="33388CFD" w14:textId="7A742D6A" w:rsidR="00783CB8" w:rsidRDefault="00783CB8" w:rsidP="00783CB8">
      <w:pPr>
        <w:pStyle w:val="afb"/>
        <w:keepNext/>
        <w:rPr>
          <w:rtl/>
          <w:lang w:eastAsia="he-IL"/>
        </w:rPr>
      </w:pPr>
      <w:bookmarkStart w:id="756" w:name="ET_guest_811242_149"/>
      <w:r w:rsidRPr="00783CB8">
        <w:rPr>
          <w:rStyle w:val="TagStyle"/>
          <w:rtl/>
        </w:rPr>
        <w:t xml:space="preserve"> &lt;&lt; אורח &gt;&gt; </w:t>
      </w:r>
      <w:r>
        <w:rPr>
          <w:rtl/>
          <w:lang w:eastAsia="he-IL"/>
        </w:rPr>
        <w:t>שירה עמנואל:</w:t>
      </w:r>
      <w:r w:rsidRPr="00783CB8">
        <w:rPr>
          <w:rStyle w:val="TagStyle"/>
          <w:rtl/>
        </w:rPr>
        <w:t xml:space="preserve"> &lt;&lt; אורח &gt;&gt;</w:t>
      </w:r>
      <w:r>
        <w:rPr>
          <w:rtl/>
          <w:lang w:eastAsia="he-IL"/>
        </w:rPr>
        <w:t xml:space="preserve"> </w:t>
      </w:r>
      <w:bookmarkEnd w:id="756"/>
    </w:p>
    <w:p w14:paraId="70067DA7" w14:textId="77777777" w:rsidR="00783CB8" w:rsidRDefault="00783CB8" w:rsidP="00783CB8">
      <w:pPr>
        <w:pStyle w:val="KeepWithNext"/>
        <w:rPr>
          <w:rtl/>
          <w:lang w:eastAsia="he-IL"/>
        </w:rPr>
      </w:pPr>
    </w:p>
    <w:p w14:paraId="6AAF2C2B" w14:textId="77777777" w:rsidR="00783CB8" w:rsidRDefault="00783CB8" w:rsidP="00783CB8">
      <w:pPr>
        <w:rPr>
          <w:rtl/>
          <w:lang w:eastAsia="he-IL"/>
        </w:rPr>
      </w:pPr>
      <w:bookmarkStart w:id="757" w:name="_ETM_Q1_2533641"/>
      <w:bookmarkStart w:id="758" w:name="_ETM_Q1_2533726"/>
      <w:bookmarkEnd w:id="757"/>
      <w:bookmarkEnd w:id="758"/>
      <w:r>
        <w:rPr>
          <w:rFonts w:hint="cs"/>
          <w:rtl/>
          <w:lang w:eastAsia="he-IL"/>
        </w:rPr>
        <w:t>לא,</w:t>
      </w:r>
      <w:r w:rsidR="00192BFF" w:rsidRPr="00192BFF">
        <w:rPr>
          <w:rFonts w:hint="cs"/>
          <w:rtl/>
          <w:lang w:eastAsia="he-IL"/>
        </w:rPr>
        <w:t xml:space="preserve"> הטיעון העקרוני היה שקיים קושי</w:t>
      </w:r>
      <w:r>
        <w:rPr>
          <w:rFonts w:hint="cs"/>
          <w:rtl/>
          <w:lang w:eastAsia="he-IL"/>
        </w:rPr>
        <w:t xml:space="preserve"> - </w:t>
      </w:r>
      <w:bookmarkStart w:id="759" w:name="_ETM_Q1_2536190"/>
      <w:bookmarkEnd w:id="759"/>
      <w:r>
        <w:rPr>
          <w:rFonts w:hint="cs"/>
          <w:rtl/>
          <w:lang w:eastAsia="he-IL"/>
        </w:rPr>
        <w:t>- -</w:t>
      </w:r>
    </w:p>
    <w:p w14:paraId="3E756FEC" w14:textId="77777777" w:rsidR="00783CB8" w:rsidRDefault="00783CB8" w:rsidP="00783CB8">
      <w:pPr>
        <w:rPr>
          <w:rtl/>
          <w:lang w:eastAsia="he-IL"/>
        </w:rPr>
      </w:pPr>
      <w:bookmarkStart w:id="760" w:name="_ETM_Q1_2538566"/>
      <w:bookmarkEnd w:id="760"/>
    </w:p>
    <w:p w14:paraId="2EE73E62" w14:textId="55FF4261" w:rsidR="00783CB8" w:rsidRDefault="00783CB8" w:rsidP="00783CB8">
      <w:pPr>
        <w:pStyle w:val="af8"/>
        <w:keepNext/>
        <w:rPr>
          <w:rtl/>
        </w:rPr>
      </w:pPr>
      <w:bookmarkStart w:id="761" w:name="ET_yor_6157_150"/>
      <w:r w:rsidRPr="00783CB8">
        <w:rPr>
          <w:rStyle w:val="TagStyle"/>
          <w:rtl/>
        </w:rPr>
        <w:t xml:space="preserve"> &lt;&lt; יור &gt;&gt; </w:t>
      </w:r>
      <w:r>
        <w:rPr>
          <w:rtl/>
        </w:rPr>
        <w:t>היו"ר שמחה רוטמן:</w:t>
      </w:r>
      <w:r w:rsidRPr="00783CB8">
        <w:rPr>
          <w:rStyle w:val="TagStyle"/>
          <w:rtl/>
        </w:rPr>
        <w:t xml:space="preserve"> &lt;&lt; יור &gt;&gt;</w:t>
      </w:r>
      <w:r>
        <w:rPr>
          <w:rtl/>
        </w:rPr>
        <w:t xml:space="preserve"> </w:t>
      </w:r>
      <w:bookmarkEnd w:id="761"/>
    </w:p>
    <w:p w14:paraId="54D9411D" w14:textId="77777777" w:rsidR="00783CB8" w:rsidRDefault="00783CB8" w:rsidP="00783CB8">
      <w:pPr>
        <w:pStyle w:val="KeepWithNext"/>
        <w:rPr>
          <w:rtl/>
          <w:lang w:eastAsia="he-IL"/>
        </w:rPr>
      </w:pPr>
    </w:p>
    <w:p w14:paraId="3CDE51CB" w14:textId="6EF11668" w:rsidR="00192BFF" w:rsidRDefault="00783CB8" w:rsidP="00783CB8">
      <w:pPr>
        <w:rPr>
          <w:rtl/>
          <w:lang w:eastAsia="he-IL"/>
        </w:rPr>
      </w:pPr>
      <w:r>
        <w:rPr>
          <w:rFonts w:hint="cs"/>
          <w:rtl/>
          <w:lang w:eastAsia="he-IL"/>
        </w:rPr>
        <w:t>קושי</w:t>
      </w:r>
      <w:bookmarkStart w:id="762" w:name="_ETM_Q1_2538756"/>
      <w:bookmarkStart w:id="763" w:name="_ETM_Q1_2538810"/>
      <w:bookmarkStart w:id="764" w:name="_ETM_Q1_2538858"/>
      <w:bookmarkEnd w:id="762"/>
      <w:bookmarkEnd w:id="763"/>
      <w:bookmarkEnd w:id="764"/>
      <w:r>
        <w:rPr>
          <w:rFonts w:hint="cs"/>
          <w:rtl/>
          <w:lang w:eastAsia="he-IL"/>
        </w:rPr>
        <w:t xml:space="preserve"> </w:t>
      </w:r>
      <w:r w:rsidR="00192BFF" w:rsidRPr="00192BFF">
        <w:rPr>
          <w:rFonts w:hint="cs"/>
          <w:rtl/>
          <w:lang w:eastAsia="he-IL"/>
        </w:rPr>
        <w:t>בלקבוע שאין ערעור בגלל חוק</w:t>
      </w:r>
      <w:r>
        <w:rPr>
          <w:rFonts w:hint="cs"/>
          <w:rtl/>
          <w:lang w:eastAsia="he-IL"/>
        </w:rPr>
        <w:t>-</w:t>
      </w:r>
      <w:r w:rsidR="00192BFF" w:rsidRPr="00192BFF">
        <w:rPr>
          <w:rFonts w:hint="cs"/>
          <w:rtl/>
          <w:lang w:eastAsia="he-IL"/>
        </w:rPr>
        <w:t>יסוד</w:t>
      </w:r>
      <w:r>
        <w:rPr>
          <w:rFonts w:hint="cs"/>
          <w:rtl/>
          <w:lang w:eastAsia="he-IL"/>
        </w:rPr>
        <w:t>:</w:t>
      </w:r>
      <w:r w:rsidR="00192BFF" w:rsidRPr="00192BFF">
        <w:rPr>
          <w:rFonts w:hint="cs"/>
          <w:rtl/>
          <w:lang w:eastAsia="he-IL"/>
        </w:rPr>
        <w:t xml:space="preserve"> השפיטה.</w:t>
      </w:r>
    </w:p>
    <w:p w14:paraId="2B8EC7CF" w14:textId="77777777" w:rsidR="00783CB8" w:rsidRDefault="00783CB8" w:rsidP="00783CB8">
      <w:pPr>
        <w:rPr>
          <w:rtl/>
          <w:lang w:eastAsia="he-IL"/>
        </w:rPr>
      </w:pPr>
      <w:bookmarkStart w:id="765" w:name="_ETM_Q1_2540466"/>
      <w:bookmarkStart w:id="766" w:name="_ETM_Q1_2540596"/>
      <w:bookmarkEnd w:id="765"/>
      <w:bookmarkEnd w:id="766"/>
    </w:p>
    <w:p w14:paraId="124011C1" w14:textId="3CA25B48" w:rsidR="00783CB8" w:rsidRDefault="00783CB8" w:rsidP="00783CB8">
      <w:pPr>
        <w:pStyle w:val="afb"/>
        <w:keepNext/>
        <w:rPr>
          <w:rtl/>
          <w:lang w:eastAsia="he-IL"/>
        </w:rPr>
      </w:pPr>
      <w:bookmarkStart w:id="767" w:name="ET_guest_811242_151"/>
      <w:r w:rsidRPr="00783CB8">
        <w:rPr>
          <w:rStyle w:val="TagStyle"/>
          <w:rtl/>
        </w:rPr>
        <w:t xml:space="preserve"> &lt;&lt; אורח &gt;&gt; </w:t>
      </w:r>
      <w:r>
        <w:rPr>
          <w:rtl/>
          <w:lang w:eastAsia="he-IL"/>
        </w:rPr>
        <w:t>שירה עמנואל:</w:t>
      </w:r>
      <w:r w:rsidRPr="00783CB8">
        <w:rPr>
          <w:rStyle w:val="TagStyle"/>
          <w:rtl/>
        </w:rPr>
        <w:t xml:space="preserve"> &lt;&lt; אורח &gt;&gt;</w:t>
      </w:r>
      <w:r>
        <w:rPr>
          <w:rtl/>
          <w:lang w:eastAsia="he-IL"/>
        </w:rPr>
        <w:t xml:space="preserve"> </w:t>
      </w:r>
      <w:bookmarkEnd w:id="767"/>
    </w:p>
    <w:p w14:paraId="7ABBA03A" w14:textId="77777777" w:rsidR="00783CB8" w:rsidRDefault="00783CB8" w:rsidP="00783CB8">
      <w:pPr>
        <w:pStyle w:val="KeepWithNext"/>
        <w:rPr>
          <w:rtl/>
          <w:lang w:eastAsia="he-IL"/>
        </w:rPr>
      </w:pPr>
    </w:p>
    <w:p w14:paraId="5A601A32" w14:textId="18D5CB0F" w:rsidR="00192BFF" w:rsidRDefault="00783CB8" w:rsidP="00783CB8">
      <w:pPr>
        <w:rPr>
          <w:rtl/>
          <w:lang w:eastAsia="he-IL"/>
        </w:rPr>
      </w:pPr>
      <w:r>
        <w:rPr>
          <w:rFonts w:hint="cs"/>
          <w:rtl/>
          <w:lang w:eastAsia="he-IL"/>
        </w:rPr>
        <w:t>יפה.</w:t>
      </w:r>
      <w:r w:rsidR="00192BFF" w:rsidRPr="00192BFF">
        <w:rPr>
          <w:rFonts w:hint="cs"/>
          <w:rtl/>
          <w:lang w:eastAsia="he-IL"/>
        </w:rPr>
        <w:t xml:space="preserve"> וגם שהדברים האלה לא בהכרח ידונו בסוף ההליך</w:t>
      </w:r>
      <w:r>
        <w:rPr>
          <w:rFonts w:hint="cs"/>
          <w:rtl/>
          <w:lang w:eastAsia="he-IL"/>
        </w:rPr>
        <w:t>.</w:t>
      </w:r>
      <w:r w:rsidR="00192BFF" w:rsidRPr="00192BFF">
        <w:rPr>
          <w:rFonts w:hint="cs"/>
          <w:rtl/>
          <w:lang w:eastAsia="he-IL"/>
        </w:rPr>
        <w:t xml:space="preserve"> אתה אומר לבן אדם</w:t>
      </w:r>
      <w:r>
        <w:rPr>
          <w:rFonts w:hint="cs"/>
          <w:rtl/>
          <w:lang w:eastAsia="he-IL"/>
        </w:rPr>
        <w:t>:</w:t>
      </w:r>
      <w:r w:rsidR="00192BFF" w:rsidRPr="00192BFF">
        <w:rPr>
          <w:rFonts w:hint="cs"/>
          <w:rtl/>
          <w:lang w:eastAsia="he-IL"/>
        </w:rPr>
        <w:t xml:space="preserve"> יופי שיש לך טענות, נסגרה הדלת.</w:t>
      </w:r>
    </w:p>
    <w:p w14:paraId="7384DFEC" w14:textId="77777777" w:rsidR="00783CB8" w:rsidRDefault="00783CB8" w:rsidP="00783CB8">
      <w:pPr>
        <w:rPr>
          <w:rtl/>
          <w:lang w:eastAsia="he-IL"/>
        </w:rPr>
      </w:pPr>
      <w:bookmarkStart w:id="768" w:name="_ETM_Q1_2549688"/>
      <w:bookmarkStart w:id="769" w:name="_ETM_Q1_2549763"/>
      <w:bookmarkEnd w:id="768"/>
      <w:bookmarkEnd w:id="769"/>
    </w:p>
    <w:p w14:paraId="545EC1C4" w14:textId="3B949D0B" w:rsidR="00783CB8" w:rsidRDefault="00783CB8" w:rsidP="00783CB8">
      <w:pPr>
        <w:pStyle w:val="af8"/>
        <w:keepNext/>
        <w:rPr>
          <w:rtl/>
        </w:rPr>
      </w:pPr>
      <w:bookmarkStart w:id="770" w:name="ET_yor_6157_152"/>
      <w:r w:rsidRPr="00783CB8">
        <w:rPr>
          <w:rStyle w:val="TagStyle"/>
          <w:rtl/>
        </w:rPr>
        <w:t xml:space="preserve"> &lt;&lt; יור &gt;&gt; </w:t>
      </w:r>
      <w:r>
        <w:rPr>
          <w:rtl/>
        </w:rPr>
        <w:t>היו"ר שמחה רוטמן:</w:t>
      </w:r>
      <w:r w:rsidRPr="00783CB8">
        <w:rPr>
          <w:rStyle w:val="TagStyle"/>
          <w:rtl/>
        </w:rPr>
        <w:t xml:space="preserve"> &lt;&lt; יור &gt;&gt;</w:t>
      </w:r>
      <w:r>
        <w:rPr>
          <w:rtl/>
        </w:rPr>
        <w:t xml:space="preserve"> </w:t>
      </w:r>
      <w:bookmarkEnd w:id="770"/>
    </w:p>
    <w:p w14:paraId="6E8FE33F" w14:textId="77777777" w:rsidR="00783CB8" w:rsidRDefault="00783CB8" w:rsidP="00783CB8">
      <w:pPr>
        <w:pStyle w:val="KeepWithNext"/>
        <w:rPr>
          <w:rtl/>
          <w:lang w:eastAsia="he-IL"/>
        </w:rPr>
      </w:pPr>
    </w:p>
    <w:p w14:paraId="3D9C9841" w14:textId="5B1A7467" w:rsidR="00192BFF" w:rsidRDefault="00192BFF" w:rsidP="00192BFF">
      <w:pPr>
        <w:rPr>
          <w:rtl/>
          <w:lang w:eastAsia="he-IL"/>
        </w:rPr>
      </w:pPr>
      <w:bookmarkStart w:id="771" w:name="_ETM_Q1_2550782"/>
      <w:bookmarkEnd w:id="771"/>
      <w:r w:rsidRPr="00192BFF">
        <w:rPr>
          <w:rFonts w:hint="cs"/>
          <w:rtl/>
          <w:lang w:eastAsia="he-IL"/>
        </w:rPr>
        <w:t>אז אני אומר</w:t>
      </w:r>
      <w:r w:rsidR="00783CB8">
        <w:rPr>
          <w:rFonts w:hint="cs"/>
          <w:rtl/>
          <w:lang w:eastAsia="he-IL"/>
        </w:rPr>
        <w:t>:</w:t>
      </w:r>
      <w:r w:rsidRPr="00192BFF">
        <w:rPr>
          <w:rFonts w:hint="cs"/>
          <w:rtl/>
          <w:lang w:eastAsia="he-IL"/>
        </w:rPr>
        <w:t xml:space="preserve"> זה נכון, אבל אם כן נקבע אמירה שאומרת</w:t>
      </w:r>
      <w:r w:rsidR="00783CB8">
        <w:rPr>
          <w:rFonts w:hint="cs"/>
          <w:rtl/>
          <w:lang w:eastAsia="he-IL"/>
        </w:rPr>
        <w:t>:</w:t>
      </w:r>
      <w:r w:rsidRPr="00192BFF">
        <w:rPr>
          <w:rFonts w:hint="cs"/>
          <w:rtl/>
          <w:lang w:eastAsia="he-IL"/>
        </w:rPr>
        <w:t xml:space="preserve"> אין ערעור במהלך הזה, אבל במסגרת פסק הדין הסופי ניתן לערער על זה.</w:t>
      </w:r>
    </w:p>
    <w:p w14:paraId="422F1390" w14:textId="77777777" w:rsidR="00783CB8" w:rsidRDefault="00783CB8" w:rsidP="00192BFF">
      <w:pPr>
        <w:rPr>
          <w:rtl/>
          <w:lang w:eastAsia="he-IL"/>
        </w:rPr>
      </w:pPr>
    </w:p>
    <w:p w14:paraId="784D062E" w14:textId="4F597833" w:rsidR="00783CB8" w:rsidRDefault="00783CB8" w:rsidP="00783CB8">
      <w:pPr>
        <w:pStyle w:val="-"/>
        <w:keepNext/>
        <w:rPr>
          <w:rtl/>
        </w:rPr>
      </w:pPr>
      <w:bookmarkStart w:id="772" w:name="ET_speakercontinue_811242_153"/>
      <w:r w:rsidRPr="00783CB8">
        <w:rPr>
          <w:rStyle w:val="TagStyle"/>
          <w:rtl/>
        </w:rPr>
        <w:t xml:space="preserve"> &lt;&lt; דובר_המשך &gt;&gt; </w:t>
      </w:r>
      <w:r>
        <w:rPr>
          <w:rtl/>
        </w:rPr>
        <w:t>שירה עמנואל:</w:t>
      </w:r>
      <w:r w:rsidRPr="00783CB8">
        <w:rPr>
          <w:rStyle w:val="TagStyle"/>
          <w:rtl/>
        </w:rPr>
        <w:t xml:space="preserve"> &lt;&lt; דובר_המשך &gt;&gt;</w:t>
      </w:r>
      <w:r>
        <w:rPr>
          <w:rtl/>
        </w:rPr>
        <w:t xml:space="preserve"> </w:t>
      </w:r>
      <w:bookmarkEnd w:id="772"/>
    </w:p>
    <w:p w14:paraId="31DBA4BD" w14:textId="77777777" w:rsidR="00783CB8" w:rsidRDefault="00783CB8" w:rsidP="00783CB8">
      <w:pPr>
        <w:pStyle w:val="KeepWithNext"/>
        <w:rPr>
          <w:rtl/>
          <w:lang w:eastAsia="he-IL"/>
        </w:rPr>
      </w:pPr>
    </w:p>
    <w:p w14:paraId="33D9D698" w14:textId="1D22F454" w:rsidR="00192BFF" w:rsidRDefault="00192BFF" w:rsidP="00192BFF">
      <w:pPr>
        <w:rPr>
          <w:rtl/>
          <w:lang w:eastAsia="he-IL"/>
        </w:rPr>
      </w:pPr>
      <w:bookmarkStart w:id="773" w:name="_ETM_Q1_2559254"/>
      <w:bookmarkEnd w:id="773"/>
      <w:r w:rsidRPr="00192BFF">
        <w:rPr>
          <w:rFonts w:hint="cs"/>
          <w:rtl/>
          <w:lang w:eastAsia="he-IL"/>
        </w:rPr>
        <w:t>אבל אין פסק דין סופי</w:t>
      </w:r>
      <w:r w:rsidR="00783CB8">
        <w:rPr>
          <w:rFonts w:hint="cs"/>
          <w:rtl/>
          <w:lang w:eastAsia="he-IL"/>
        </w:rPr>
        <w:t>.</w:t>
      </w:r>
      <w:r w:rsidRPr="00192BFF">
        <w:rPr>
          <w:rFonts w:hint="cs"/>
          <w:rtl/>
          <w:lang w:eastAsia="he-IL"/>
        </w:rPr>
        <w:t xml:space="preserve"> הרי לא כל אחד מגיע לאישור פסק הבוררות.</w:t>
      </w:r>
    </w:p>
    <w:p w14:paraId="735466D3" w14:textId="77777777" w:rsidR="00783CB8" w:rsidRDefault="00783CB8" w:rsidP="00192BFF">
      <w:pPr>
        <w:rPr>
          <w:rtl/>
          <w:lang w:eastAsia="he-IL"/>
        </w:rPr>
      </w:pPr>
    </w:p>
    <w:p w14:paraId="0EAB9347" w14:textId="36652820" w:rsidR="00783CB8" w:rsidRDefault="00783CB8" w:rsidP="00783CB8">
      <w:pPr>
        <w:pStyle w:val="af8"/>
        <w:keepNext/>
        <w:rPr>
          <w:rtl/>
        </w:rPr>
      </w:pPr>
      <w:bookmarkStart w:id="774" w:name="ET_yor_6157_154"/>
      <w:r w:rsidRPr="00783CB8">
        <w:rPr>
          <w:rStyle w:val="TagStyle"/>
          <w:rtl/>
        </w:rPr>
        <w:t xml:space="preserve"> &lt;&lt; יור &gt;&gt; </w:t>
      </w:r>
      <w:r>
        <w:rPr>
          <w:rtl/>
        </w:rPr>
        <w:t>היו"ר שמחה רוטמן:</w:t>
      </w:r>
      <w:r w:rsidRPr="00783CB8">
        <w:rPr>
          <w:rStyle w:val="TagStyle"/>
          <w:rtl/>
        </w:rPr>
        <w:t xml:space="preserve"> &lt;&lt; יור &gt;&gt;</w:t>
      </w:r>
      <w:r>
        <w:rPr>
          <w:rtl/>
        </w:rPr>
        <w:t xml:space="preserve"> </w:t>
      </w:r>
      <w:bookmarkEnd w:id="774"/>
    </w:p>
    <w:p w14:paraId="4A652473" w14:textId="77777777" w:rsidR="00783CB8" w:rsidRDefault="00783CB8" w:rsidP="00783CB8">
      <w:pPr>
        <w:pStyle w:val="KeepWithNext"/>
        <w:rPr>
          <w:rtl/>
          <w:lang w:eastAsia="he-IL"/>
        </w:rPr>
      </w:pPr>
    </w:p>
    <w:p w14:paraId="2F5E9888" w14:textId="4641E958" w:rsidR="00192BFF" w:rsidRDefault="00192BFF" w:rsidP="00192BFF">
      <w:pPr>
        <w:rPr>
          <w:rtl/>
          <w:lang w:eastAsia="he-IL"/>
        </w:rPr>
      </w:pPr>
      <w:bookmarkStart w:id="775" w:name="_ETM_Q1_2561257"/>
      <w:bookmarkEnd w:id="775"/>
      <w:r w:rsidRPr="00192BFF">
        <w:rPr>
          <w:rFonts w:hint="cs"/>
          <w:rtl/>
          <w:lang w:eastAsia="he-IL"/>
        </w:rPr>
        <w:t>נכון</w:t>
      </w:r>
      <w:r w:rsidR="00783CB8">
        <w:rPr>
          <w:rFonts w:hint="cs"/>
          <w:rtl/>
          <w:lang w:eastAsia="he-IL"/>
        </w:rPr>
        <w:t>.</w:t>
      </w:r>
      <w:r w:rsidRPr="00192BFF">
        <w:rPr>
          <w:rFonts w:hint="cs"/>
          <w:rtl/>
          <w:lang w:eastAsia="he-IL"/>
        </w:rPr>
        <w:t xml:space="preserve"> אבל אם הוא ירצה הוא יכול.</w:t>
      </w:r>
    </w:p>
    <w:p w14:paraId="7BA20286" w14:textId="77777777" w:rsidR="00783CB8" w:rsidRDefault="00783CB8" w:rsidP="00192BFF">
      <w:pPr>
        <w:rPr>
          <w:rtl/>
          <w:lang w:eastAsia="he-IL"/>
        </w:rPr>
      </w:pPr>
      <w:bookmarkStart w:id="776" w:name="_ETM_Q1_2564052"/>
      <w:bookmarkStart w:id="777" w:name="_ETM_Q1_2564113"/>
      <w:bookmarkEnd w:id="776"/>
      <w:bookmarkEnd w:id="777"/>
    </w:p>
    <w:p w14:paraId="075D6DF1" w14:textId="61C1272B" w:rsidR="00783CB8" w:rsidRDefault="00783CB8" w:rsidP="00783CB8">
      <w:pPr>
        <w:pStyle w:val="-"/>
        <w:keepNext/>
        <w:rPr>
          <w:rtl/>
        </w:rPr>
      </w:pPr>
      <w:bookmarkStart w:id="778" w:name="ET_speakercontinue_811242_155"/>
      <w:r w:rsidRPr="00783CB8">
        <w:rPr>
          <w:rStyle w:val="TagStyle"/>
          <w:rtl/>
        </w:rPr>
        <w:t xml:space="preserve"> &lt;&lt; דובר_המשך &gt;&gt; </w:t>
      </w:r>
      <w:r>
        <w:rPr>
          <w:rtl/>
        </w:rPr>
        <w:t>שירה עמנואל:</w:t>
      </w:r>
      <w:r w:rsidRPr="00783CB8">
        <w:rPr>
          <w:rStyle w:val="TagStyle"/>
          <w:rtl/>
        </w:rPr>
        <w:t xml:space="preserve"> &lt;&lt; דובר_המשך &gt;&gt;</w:t>
      </w:r>
      <w:r>
        <w:rPr>
          <w:rtl/>
        </w:rPr>
        <w:t xml:space="preserve"> </w:t>
      </w:r>
      <w:bookmarkEnd w:id="778"/>
    </w:p>
    <w:p w14:paraId="5258210C" w14:textId="77777777" w:rsidR="00783CB8" w:rsidRDefault="00783CB8" w:rsidP="00783CB8">
      <w:pPr>
        <w:pStyle w:val="KeepWithNext"/>
        <w:rPr>
          <w:rtl/>
          <w:lang w:eastAsia="he-IL"/>
        </w:rPr>
      </w:pPr>
    </w:p>
    <w:p w14:paraId="56470043" w14:textId="77777777" w:rsidR="00783CB8" w:rsidRDefault="00192BFF" w:rsidP="00192BFF">
      <w:pPr>
        <w:rPr>
          <w:rtl/>
          <w:lang w:eastAsia="he-IL"/>
        </w:rPr>
      </w:pPr>
      <w:bookmarkStart w:id="779" w:name="_ETM_Q1_2566972"/>
      <w:bookmarkEnd w:id="779"/>
      <w:r w:rsidRPr="00192BFF">
        <w:rPr>
          <w:rFonts w:hint="cs"/>
          <w:rtl/>
          <w:lang w:eastAsia="he-IL"/>
        </w:rPr>
        <w:t xml:space="preserve">אז אתה מוסיף את זה כעילה. </w:t>
      </w:r>
    </w:p>
    <w:p w14:paraId="040F26F4" w14:textId="77777777" w:rsidR="00783CB8" w:rsidRDefault="00783CB8" w:rsidP="00192BFF">
      <w:pPr>
        <w:rPr>
          <w:rtl/>
          <w:lang w:eastAsia="he-IL"/>
        </w:rPr>
      </w:pPr>
    </w:p>
    <w:p w14:paraId="3513675F" w14:textId="4A088AC4" w:rsidR="00C21C4A" w:rsidRDefault="00C21C4A" w:rsidP="00C21C4A">
      <w:pPr>
        <w:pStyle w:val="af8"/>
        <w:keepNext/>
        <w:rPr>
          <w:rtl/>
        </w:rPr>
      </w:pPr>
      <w:bookmarkStart w:id="780" w:name="ET_yor_6157_156"/>
      <w:r w:rsidRPr="00C21C4A">
        <w:rPr>
          <w:rStyle w:val="TagStyle"/>
          <w:rtl/>
        </w:rPr>
        <w:t xml:space="preserve"> &lt;&lt; יור &gt;&gt; </w:t>
      </w:r>
      <w:r>
        <w:rPr>
          <w:rtl/>
        </w:rPr>
        <w:t>היו"ר שמחה רוטמן:</w:t>
      </w:r>
      <w:r w:rsidRPr="00C21C4A">
        <w:rPr>
          <w:rStyle w:val="TagStyle"/>
          <w:rtl/>
        </w:rPr>
        <w:t xml:space="preserve"> &lt;&lt; יור &gt;&gt;</w:t>
      </w:r>
      <w:r>
        <w:rPr>
          <w:rtl/>
        </w:rPr>
        <w:t xml:space="preserve"> </w:t>
      </w:r>
      <w:bookmarkEnd w:id="780"/>
    </w:p>
    <w:p w14:paraId="4F4BA496" w14:textId="77777777" w:rsidR="00C21C4A" w:rsidRDefault="00C21C4A" w:rsidP="00C21C4A">
      <w:pPr>
        <w:pStyle w:val="KeepWithNext"/>
        <w:rPr>
          <w:rtl/>
          <w:lang w:eastAsia="he-IL"/>
        </w:rPr>
      </w:pPr>
    </w:p>
    <w:p w14:paraId="10E4D032" w14:textId="77777777" w:rsidR="00C21C4A" w:rsidRDefault="00192BFF" w:rsidP="00192BFF">
      <w:pPr>
        <w:rPr>
          <w:rtl/>
          <w:lang w:eastAsia="he-IL"/>
        </w:rPr>
      </w:pPr>
      <w:bookmarkStart w:id="781" w:name="_ETM_Q1_2570415"/>
      <w:bookmarkEnd w:id="781"/>
      <w:r w:rsidRPr="00192BFF">
        <w:rPr>
          <w:rFonts w:hint="cs"/>
          <w:rtl/>
          <w:lang w:eastAsia="he-IL"/>
        </w:rPr>
        <w:t>נכון</w:t>
      </w:r>
      <w:r w:rsidR="00C21C4A">
        <w:rPr>
          <w:rFonts w:hint="cs"/>
          <w:rtl/>
          <w:lang w:eastAsia="he-IL"/>
        </w:rPr>
        <w:t>.</w:t>
      </w:r>
    </w:p>
    <w:p w14:paraId="5099D207" w14:textId="77777777" w:rsidR="00C21C4A" w:rsidRDefault="00C21C4A" w:rsidP="00192BFF">
      <w:pPr>
        <w:rPr>
          <w:rtl/>
          <w:lang w:eastAsia="he-IL"/>
        </w:rPr>
      </w:pPr>
      <w:bookmarkStart w:id="782" w:name="_ETM_Q1_2570115"/>
      <w:bookmarkStart w:id="783" w:name="_ETM_Q1_2570167"/>
      <w:bookmarkEnd w:id="782"/>
      <w:bookmarkEnd w:id="783"/>
    </w:p>
    <w:p w14:paraId="06A5EB12" w14:textId="44C05B7E" w:rsidR="00C21C4A" w:rsidRDefault="00C21C4A" w:rsidP="00C21C4A">
      <w:pPr>
        <w:pStyle w:val="-"/>
        <w:keepNext/>
        <w:rPr>
          <w:rtl/>
        </w:rPr>
      </w:pPr>
      <w:bookmarkStart w:id="784" w:name="ET_speakercontinue_811242_157"/>
      <w:r w:rsidRPr="00C21C4A">
        <w:rPr>
          <w:rStyle w:val="TagStyle"/>
          <w:rtl/>
        </w:rPr>
        <w:t xml:space="preserve"> &lt;&lt; דובר_המשך &gt;&gt; </w:t>
      </w:r>
      <w:r>
        <w:rPr>
          <w:rtl/>
        </w:rPr>
        <w:t>שירה עמנואל:</w:t>
      </w:r>
      <w:r w:rsidRPr="00C21C4A">
        <w:rPr>
          <w:rStyle w:val="TagStyle"/>
          <w:rtl/>
        </w:rPr>
        <w:t xml:space="preserve"> &lt;&lt; דובר_המשך &gt;&gt;</w:t>
      </w:r>
      <w:r>
        <w:rPr>
          <w:rtl/>
        </w:rPr>
        <w:t xml:space="preserve"> </w:t>
      </w:r>
      <w:bookmarkEnd w:id="784"/>
    </w:p>
    <w:p w14:paraId="4396C73F" w14:textId="77777777" w:rsidR="00C21C4A" w:rsidRDefault="00C21C4A" w:rsidP="00C21C4A">
      <w:pPr>
        <w:pStyle w:val="KeepWithNext"/>
        <w:rPr>
          <w:rtl/>
          <w:lang w:eastAsia="he-IL"/>
        </w:rPr>
      </w:pPr>
    </w:p>
    <w:p w14:paraId="275F8B40" w14:textId="77777777" w:rsidR="00C21C4A" w:rsidRDefault="00192BFF" w:rsidP="00192BFF">
      <w:pPr>
        <w:rPr>
          <w:rtl/>
          <w:lang w:eastAsia="he-IL"/>
        </w:rPr>
      </w:pPr>
      <w:bookmarkStart w:id="785" w:name="_ETM_Q1_2571753"/>
      <w:bookmarkStart w:id="786" w:name="_ETM_Q1_2570250"/>
      <w:bookmarkStart w:id="787" w:name="_ETM_Q1_2570310"/>
      <w:bookmarkEnd w:id="785"/>
      <w:bookmarkEnd w:id="786"/>
      <w:bookmarkEnd w:id="787"/>
      <w:r w:rsidRPr="00192BFF">
        <w:rPr>
          <w:rFonts w:hint="cs"/>
          <w:rtl/>
          <w:lang w:eastAsia="he-IL"/>
        </w:rPr>
        <w:t>כעילה לביטול פסק בורר</w:t>
      </w:r>
      <w:r w:rsidR="00C21C4A">
        <w:rPr>
          <w:rFonts w:hint="cs"/>
          <w:rtl/>
          <w:lang w:eastAsia="he-IL"/>
        </w:rPr>
        <w:t>.</w:t>
      </w:r>
    </w:p>
    <w:p w14:paraId="6D7E4C99" w14:textId="77777777" w:rsidR="00C21C4A" w:rsidRDefault="00C21C4A" w:rsidP="00192BFF">
      <w:pPr>
        <w:rPr>
          <w:rtl/>
          <w:lang w:eastAsia="he-IL"/>
        </w:rPr>
      </w:pPr>
      <w:bookmarkStart w:id="788" w:name="_ETM_Q1_2571144"/>
      <w:bookmarkStart w:id="789" w:name="_ETM_Q1_2571201"/>
      <w:bookmarkEnd w:id="788"/>
      <w:bookmarkEnd w:id="789"/>
    </w:p>
    <w:p w14:paraId="33365D9A" w14:textId="2282C5E5" w:rsidR="00C21C4A" w:rsidRDefault="00C21C4A" w:rsidP="00C21C4A">
      <w:pPr>
        <w:pStyle w:val="af8"/>
        <w:keepNext/>
        <w:rPr>
          <w:rtl/>
        </w:rPr>
      </w:pPr>
      <w:bookmarkStart w:id="790" w:name="ET_yor_6157_158"/>
      <w:r w:rsidRPr="00C21C4A">
        <w:rPr>
          <w:rStyle w:val="TagStyle"/>
          <w:rtl/>
        </w:rPr>
        <w:t xml:space="preserve"> &lt;&lt; יור &gt;&gt; </w:t>
      </w:r>
      <w:r>
        <w:rPr>
          <w:rtl/>
        </w:rPr>
        <w:t>היו"ר שמחה רוטמן:</w:t>
      </w:r>
      <w:r w:rsidRPr="00C21C4A">
        <w:rPr>
          <w:rStyle w:val="TagStyle"/>
          <w:rtl/>
        </w:rPr>
        <w:t xml:space="preserve"> &lt;&lt; יור &gt;&gt;</w:t>
      </w:r>
      <w:r>
        <w:rPr>
          <w:rtl/>
        </w:rPr>
        <w:t xml:space="preserve"> </w:t>
      </w:r>
      <w:bookmarkEnd w:id="790"/>
    </w:p>
    <w:p w14:paraId="0376DFF8" w14:textId="77777777" w:rsidR="00C21C4A" w:rsidRDefault="00C21C4A" w:rsidP="00C21C4A">
      <w:pPr>
        <w:pStyle w:val="KeepWithNext"/>
        <w:rPr>
          <w:rtl/>
          <w:lang w:eastAsia="he-IL"/>
        </w:rPr>
      </w:pPr>
    </w:p>
    <w:p w14:paraId="59A1A155" w14:textId="77777777" w:rsidR="00C21C4A" w:rsidRDefault="00C21C4A" w:rsidP="00C21C4A">
      <w:pPr>
        <w:rPr>
          <w:rtl/>
          <w:lang w:eastAsia="he-IL"/>
        </w:rPr>
      </w:pPr>
      <w:bookmarkStart w:id="791" w:name="_ETM_Q1_2567471"/>
      <w:bookmarkEnd w:id="791"/>
      <w:r>
        <w:rPr>
          <w:rFonts w:hint="cs"/>
          <w:rtl/>
          <w:lang w:eastAsia="he-IL"/>
        </w:rPr>
        <w:t>לכן</w:t>
      </w:r>
      <w:bookmarkStart w:id="792" w:name="_ETM_Q1_2571272"/>
      <w:bookmarkStart w:id="793" w:name="_ETM_Q1_2571327"/>
      <w:bookmarkEnd w:id="792"/>
      <w:bookmarkEnd w:id="793"/>
      <w:r>
        <w:rPr>
          <w:rFonts w:hint="cs"/>
          <w:rtl/>
          <w:lang w:eastAsia="he-IL"/>
        </w:rPr>
        <w:t xml:space="preserve"> </w:t>
      </w:r>
      <w:r w:rsidR="00192BFF" w:rsidRPr="00192BFF">
        <w:rPr>
          <w:rFonts w:hint="cs"/>
          <w:rtl/>
          <w:lang w:eastAsia="he-IL"/>
        </w:rPr>
        <w:t>אני לא</w:t>
      </w:r>
      <w:r>
        <w:rPr>
          <w:rFonts w:hint="cs"/>
          <w:rtl/>
          <w:lang w:eastAsia="he-IL"/>
        </w:rPr>
        <w:t xml:space="preserve"> </w:t>
      </w:r>
      <w:r w:rsidR="00192BFF" w:rsidRPr="00192BFF">
        <w:rPr>
          <w:rFonts w:hint="cs"/>
          <w:rtl/>
          <w:lang w:eastAsia="he-IL"/>
        </w:rPr>
        <w:t xml:space="preserve">חושב שצריך לעשות את זה עכשיו. אני חושב שיכול להיות שבעוד </w:t>
      </w:r>
      <w:r>
        <w:rPr>
          <w:rFonts w:hint="cs"/>
          <w:rtl/>
          <w:lang w:eastAsia="he-IL"/>
        </w:rPr>
        <w:t xml:space="preserve">עשר </w:t>
      </w:r>
      <w:bookmarkStart w:id="794" w:name="_ETM_Q1_2571868"/>
      <w:bookmarkEnd w:id="794"/>
      <w:r w:rsidR="00192BFF" w:rsidRPr="00192BFF">
        <w:rPr>
          <w:rFonts w:hint="cs"/>
          <w:rtl/>
          <w:lang w:eastAsia="he-IL"/>
        </w:rPr>
        <w:t>שנים</w:t>
      </w:r>
      <w:r>
        <w:rPr>
          <w:rFonts w:hint="cs"/>
          <w:rtl/>
          <w:lang w:eastAsia="he-IL"/>
        </w:rPr>
        <w:t xml:space="preserve"> –</w:t>
      </w:r>
      <w:r w:rsidR="00192BFF" w:rsidRPr="00192BFF">
        <w:rPr>
          <w:rFonts w:hint="cs"/>
          <w:rtl/>
          <w:lang w:eastAsia="he-IL"/>
        </w:rPr>
        <w:t xml:space="preserve"> באמת</w:t>
      </w:r>
      <w:r>
        <w:rPr>
          <w:rFonts w:hint="cs"/>
          <w:rtl/>
          <w:lang w:eastAsia="he-IL"/>
        </w:rPr>
        <w:t>,</w:t>
      </w:r>
      <w:r w:rsidR="00192BFF" w:rsidRPr="00192BFF">
        <w:rPr>
          <w:rFonts w:hint="cs"/>
          <w:rtl/>
          <w:lang w:eastAsia="he-IL"/>
        </w:rPr>
        <w:t xml:space="preserve"> </w:t>
      </w:r>
      <w:r>
        <w:rPr>
          <w:rFonts w:hint="cs"/>
          <w:rtl/>
          <w:lang w:eastAsia="he-IL"/>
        </w:rPr>
        <w:t xml:space="preserve">עשר </w:t>
      </w:r>
      <w:r w:rsidR="00192BFF" w:rsidRPr="00192BFF">
        <w:rPr>
          <w:rFonts w:hint="cs"/>
          <w:rtl/>
          <w:lang w:eastAsia="he-IL"/>
        </w:rPr>
        <w:t xml:space="preserve">שנים, לא פחות. </w:t>
      </w:r>
      <w:bookmarkStart w:id="795" w:name="_ETM_Q1_2576768"/>
      <w:bookmarkEnd w:id="795"/>
    </w:p>
    <w:p w14:paraId="1D62CC02" w14:textId="77777777" w:rsidR="00C21C4A" w:rsidRDefault="00C21C4A" w:rsidP="00C21C4A">
      <w:pPr>
        <w:rPr>
          <w:rtl/>
          <w:lang w:eastAsia="he-IL"/>
        </w:rPr>
      </w:pPr>
      <w:bookmarkStart w:id="796" w:name="_ETM_Q1_2576834"/>
      <w:bookmarkStart w:id="797" w:name="_ETM_Q1_2579584"/>
      <w:bookmarkEnd w:id="796"/>
      <w:bookmarkEnd w:id="797"/>
    </w:p>
    <w:p w14:paraId="15C4D401" w14:textId="0DEEA2DC" w:rsidR="00C21C4A" w:rsidRDefault="00C21C4A" w:rsidP="00C21C4A">
      <w:pPr>
        <w:pStyle w:val="afb"/>
        <w:keepNext/>
        <w:rPr>
          <w:rtl/>
          <w:lang w:eastAsia="he-IL"/>
        </w:rPr>
      </w:pPr>
      <w:bookmarkStart w:id="798" w:name="ET_guest_604405_159"/>
      <w:r w:rsidRPr="00C21C4A">
        <w:rPr>
          <w:rStyle w:val="TagStyle"/>
          <w:rtl/>
        </w:rPr>
        <w:t xml:space="preserve"> &lt;&lt; אורח &gt;&gt; </w:t>
      </w:r>
      <w:r>
        <w:rPr>
          <w:rtl/>
          <w:lang w:eastAsia="he-IL"/>
        </w:rPr>
        <w:t>דפנה קפליוק:</w:t>
      </w:r>
      <w:r w:rsidRPr="00C21C4A">
        <w:rPr>
          <w:rStyle w:val="TagStyle"/>
          <w:rtl/>
        </w:rPr>
        <w:t xml:space="preserve"> &lt;&lt; אורח &gt;&gt;</w:t>
      </w:r>
      <w:r>
        <w:rPr>
          <w:rtl/>
          <w:lang w:eastAsia="he-IL"/>
        </w:rPr>
        <w:t xml:space="preserve"> </w:t>
      </w:r>
      <w:bookmarkEnd w:id="798"/>
    </w:p>
    <w:p w14:paraId="6A9818B9" w14:textId="77777777" w:rsidR="00C21C4A" w:rsidRDefault="00C21C4A" w:rsidP="00C21C4A">
      <w:pPr>
        <w:pStyle w:val="KeepWithNext"/>
        <w:rPr>
          <w:rtl/>
          <w:lang w:eastAsia="he-IL"/>
        </w:rPr>
      </w:pPr>
    </w:p>
    <w:p w14:paraId="4EDD0B45" w14:textId="77777777" w:rsidR="00C21C4A" w:rsidRDefault="00C21C4A" w:rsidP="00192BFF">
      <w:pPr>
        <w:rPr>
          <w:rtl/>
          <w:lang w:eastAsia="he-IL"/>
        </w:rPr>
      </w:pPr>
      <w:bookmarkStart w:id="799" w:name="_ETM_Q1_2580096"/>
      <w:bookmarkStart w:id="800" w:name="_ETM_Q1_2580147"/>
      <w:bookmarkStart w:id="801" w:name="_ETM_Q1_2576904"/>
      <w:bookmarkStart w:id="802" w:name="_ETM_Q1_2576958"/>
      <w:bookmarkEnd w:id="799"/>
      <w:bookmarkEnd w:id="800"/>
      <w:bookmarkEnd w:id="801"/>
      <w:bookmarkEnd w:id="802"/>
      <w:r>
        <w:rPr>
          <w:rFonts w:hint="cs"/>
          <w:rtl/>
          <w:lang w:eastAsia="he-IL"/>
        </w:rPr>
        <w:t xml:space="preserve">עשר </w:t>
      </w:r>
      <w:r w:rsidR="00192BFF" w:rsidRPr="00192BFF">
        <w:rPr>
          <w:rFonts w:hint="cs"/>
          <w:rtl/>
          <w:lang w:eastAsia="he-IL"/>
        </w:rPr>
        <w:t>שנים בבוררות בי</w:t>
      </w:r>
      <w:r>
        <w:rPr>
          <w:rFonts w:hint="cs"/>
          <w:rtl/>
          <w:lang w:eastAsia="he-IL"/>
        </w:rPr>
        <w:t>ן-</w:t>
      </w:r>
      <w:r w:rsidR="00192BFF" w:rsidRPr="00192BFF">
        <w:rPr>
          <w:rFonts w:hint="cs"/>
          <w:rtl/>
          <w:lang w:eastAsia="he-IL"/>
        </w:rPr>
        <w:t xml:space="preserve">לאומית זה לא הרבה. </w:t>
      </w:r>
    </w:p>
    <w:p w14:paraId="34D60F8D" w14:textId="77777777" w:rsidR="00C21C4A" w:rsidRDefault="00C21C4A" w:rsidP="00192BFF">
      <w:pPr>
        <w:rPr>
          <w:rtl/>
          <w:lang w:eastAsia="he-IL"/>
        </w:rPr>
      </w:pPr>
      <w:bookmarkStart w:id="803" w:name="_ETM_Q1_2579237"/>
      <w:bookmarkStart w:id="804" w:name="_ETM_Q1_2579326"/>
      <w:bookmarkEnd w:id="803"/>
      <w:bookmarkEnd w:id="804"/>
    </w:p>
    <w:p w14:paraId="34BD70CB" w14:textId="16EA7C09" w:rsidR="00C21C4A" w:rsidRDefault="00C21C4A" w:rsidP="00C21C4A">
      <w:pPr>
        <w:pStyle w:val="af8"/>
        <w:keepNext/>
        <w:rPr>
          <w:rtl/>
        </w:rPr>
      </w:pPr>
      <w:bookmarkStart w:id="805" w:name="ET_yor_6157_160"/>
      <w:r w:rsidRPr="00C21C4A">
        <w:rPr>
          <w:rStyle w:val="TagStyle"/>
          <w:rtl/>
        </w:rPr>
        <w:t xml:space="preserve"> &lt;&lt; יור &gt;&gt; </w:t>
      </w:r>
      <w:r>
        <w:rPr>
          <w:rtl/>
        </w:rPr>
        <w:t>היו"ר שמחה רוטמן:</w:t>
      </w:r>
      <w:r w:rsidRPr="00C21C4A">
        <w:rPr>
          <w:rStyle w:val="TagStyle"/>
          <w:rtl/>
        </w:rPr>
        <w:t xml:space="preserve"> &lt;&lt; יור &gt;&gt;</w:t>
      </w:r>
      <w:r>
        <w:rPr>
          <w:rtl/>
        </w:rPr>
        <w:t xml:space="preserve"> </w:t>
      </w:r>
      <w:bookmarkEnd w:id="805"/>
    </w:p>
    <w:p w14:paraId="36955A8F" w14:textId="77777777" w:rsidR="00C21C4A" w:rsidRDefault="00C21C4A" w:rsidP="00C21C4A">
      <w:pPr>
        <w:pStyle w:val="KeepWithNext"/>
        <w:rPr>
          <w:rtl/>
          <w:lang w:eastAsia="he-IL"/>
        </w:rPr>
      </w:pPr>
    </w:p>
    <w:p w14:paraId="22C47ADE" w14:textId="77777777" w:rsidR="00C21C4A" w:rsidRDefault="00192BFF" w:rsidP="00C21C4A">
      <w:pPr>
        <w:rPr>
          <w:rtl/>
          <w:lang w:eastAsia="he-IL"/>
        </w:rPr>
      </w:pPr>
      <w:bookmarkStart w:id="806" w:name="_ETM_Q1_2580667"/>
      <w:bookmarkStart w:id="807" w:name="_ETM_Q1_2579357"/>
      <w:bookmarkStart w:id="808" w:name="_ETM_Q1_2579427"/>
      <w:bookmarkEnd w:id="806"/>
      <w:bookmarkEnd w:id="807"/>
      <w:bookmarkEnd w:id="808"/>
      <w:r w:rsidRPr="00192BFF">
        <w:rPr>
          <w:rFonts w:hint="cs"/>
          <w:rtl/>
          <w:lang w:eastAsia="he-IL"/>
        </w:rPr>
        <w:t>נכון</w:t>
      </w:r>
      <w:r w:rsidR="00C21C4A">
        <w:rPr>
          <w:rFonts w:hint="cs"/>
          <w:rtl/>
          <w:lang w:eastAsia="he-IL"/>
        </w:rPr>
        <w:t>.</w:t>
      </w:r>
      <w:bookmarkStart w:id="809" w:name="_ETM_Q1_2582061"/>
      <w:bookmarkEnd w:id="809"/>
    </w:p>
    <w:p w14:paraId="3BA54DB7" w14:textId="77777777" w:rsidR="00C21C4A" w:rsidRDefault="00C21C4A" w:rsidP="00C21C4A">
      <w:pPr>
        <w:rPr>
          <w:rtl/>
          <w:lang w:eastAsia="he-IL"/>
        </w:rPr>
      </w:pPr>
      <w:bookmarkStart w:id="810" w:name="_ETM_Q1_2582159"/>
      <w:bookmarkEnd w:id="810"/>
    </w:p>
    <w:p w14:paraId="4411A65A" w14:textId="3CA51BE5" w:rsidR="00C21C4A" w:rsidRDefault="00C21C4A" w:rsidP="00C21C4A">
      <w:pPr>
        <w:pStyle w:val="af7"/>
        <w:keepNext/>
        <w:rPr>
          <w:rtl/>
        </w:rPr>
      </w:pPr>
      <w:bookmarkStart w:id="811" w:name="ET_interruption_קריאה_162"/>
      <w:r w:rsidRPr="00C21C4A">
        <w:rPr>
          <w:rStyle w:val="TagStyle"/>
          <w:rtl/>
        </w:rPr>
        <w:t xml:space="preserve"> &lt;&lt; קריאה &gt;&gt; </w:t>
      </w:r>
      <w:r>
        <w:rPr>
          <w:rtl/>
        </w:rPr>
        <w:t>קריאה:</w:t>
      </w:r>
      <w:r w:rsidRPr="00C21C4A">
        <w:rPr>
          <w:rStyle w:val="TagStyle"/>
          <w:rtl/>
        </w:rPr>
        <w:t xml:space="preserve"> &lt;&lt; קריאה &gt;&gt;</w:t>
      </w:r>
      <w:r>
        <w:rPr>
          <w:rtl/>
        </w:rPr>
        <w:t xml:space="preserve"> </w:t>
      </w:r>
      <w:bookmarkEnd w:id="811"/>
    </w:p>
    <w:p w14:paraId="2D3C6BD6" w14:textId="77777777" w:rsidR="00C21C4A" w:rsidRDefault="00C21C4A" w:rsidP="00C21C4A">
      <w:pPr>
        <w:pStyle w:val="KeepWithNext"/>
        <w:rPr>
          <w:rtl/>
          <w:lang w:eastAsia="he-IL"/>
        </w:rPr>
      </w:pPr>
    </w:p>
    <w:p w14:paraId="12A5F742" w14:textId="4A9B62EF" w:rsidR="00C21C4A" w:rsidRPr="00C21C4A" w:rsidRDefault="00C21C4A" w:rsidP="00C21C4A">
      <w:pPr>
        <w:rPr>
          <w:rtl/>
          <w:lang w:eastAsia="he-IL"/>
        </w:rPr>
      </w:pPr>
      <w:bookmarkStart w:id="812" w:name="_ETM_Q1_2579560"/>
      <w:bookmarkEnd w:id="812"/>
      <w:r>
        <w:rPr>
          <w:rFonts w:hint="cs"/>
          <w:rtl/>
          <w:lang w:eastAsia="he-IL"/>
        </w:rPr>
        <w:t>זה שני תיקים.</w:t>
      </w:r>
    </w:p>
    <w:p w14:paraId="0836416D" w14:textId="77777777" w:rsidR="00C21C4A" w:rsidRDefault="00C21C4A" w:rsidP="00C21C4A">
      <w:pPr>
        <w:rPr>
          <w:rtl/>
          <w:lang w:eastAsia="he-IL"/>
        </w:rPr>
      </w:pPr>
      <w:bookmarkStart w:id="813" w:name="_ETM_Q1_2582630"/>
      <w:bookmarkEnd w:id="813"/>
    </w:p>
    <w:p w14:paraId="41F2AACF" w14:textId="252BE3A1" w:rsidR="00C21C4A" w:rsidRDefault="00C21C4A" w:rsidP="00C21C4A">
      <w:pPr>
        <w:pStyle w:val="afb"/>
        <w:keepNext/>
        <w:rPr>
          <w:rtl/>
          <w:lang w:eastAsia="he-IL"/>
        </w:rPr>
      </w:pPr>
      <w:bookmarkStart w:id="814" w:name="ET_guest_604405_161"/>
      <w:r w:rsidRPr="00C21C4A">
        <w:rPr>
          <w:rStyle w:val="TagStyle"/>
          <w:rtl/>
        </w:rPr>
        <w:t xml:space="preserve"> &lt;&lt; אורח &gt;&gt; </w:t>
      </w:r>
      <w:r>
        <w:rPr>
          <w:rtl/>
          <w:lang w:eastAsia="he-IL"/>
        </w:rPr>
        <w:t>דפנה קפליוק:</w:t>
      </w:r>
      <w:r w:rsidRPr="00C21C4A">
        <w:rPr>
          <w:rStyle w:val="TagStyle"/>
          <w:rtl/>
        </w:rPr>
        <w:t xml:space="preserve"> &lt;&lt; אורח &gt;&gt;</w:t>
      </w:r>
      <w:r>
        <w:rPr>
          <w:rtl/>
          <w:lang w:eastAsia="he-IL"/>
        </w:rPr>
        <w:t xml:space="preserve"> </w:t>
      </w:r>
      <w:bookmarkEnd w:id="814"/>
    </w:p>
    <w:p w14:paraId="42E82562" w14:textId="77777777" w:rsidR="00C21C4A" w:rsidRDefault="00C21C4A" w:rsidP="00C21C4A">
      <w:pPr>
        <w:pStyle w:val="KeepWithNext"/>
        <w:rPr>
          <w:rtl/>
          <w:lang w:eastAsia="he-IL"/>
        </w:rPr>
      </w:pPr>
    </w:p>
    <w:p w14:paraId="0936AF9F" w14:textId="6A7BE16D" w:rsidR="00C21C4A" w:rsidRDefault="00C21C4A" w:rsidP="00C21C4A">
      <w:pPr>
        <w:rPr>
          <w:rtl/>
          <w:lang w:eastAsia="he-IL"/>
        </w:rPr>
      </w:pPr>
      <w:bookmarkStart w:id="815" w:name="_ETM_Q1_2586358"/>
      <w:bookmarkStart w:id="816" w:name="_ETM_Q1_2586430"/>
      <w:bookmarkEnd w:id="815"/>
      <w:bookmarkEnd w:id="816"/>
      <w:r>
        <w:rPr>
          <w:rFonts w:hint="cs"/>
          <w:rtl/>
          <w:lang w:eastAsia="he-IL"/>
        </w:rPr>
        <w:t>לכן זה לא מספיק.</w:t>
      </w:r>
      <w:bookmarkStart w:id="817" w:name="_ETM_Q1_2583942"/>
      <w:bookmarkEnd w:id="817"/>
    </w:p>
    <w:p w14:paraId="1E3C0180" w14:textId="77777777" w:rsidR="00C21C4A" w:rsidRDefault="00C21C4A" w:rsidP="00C21C4A">
      <w:pPr>
        <w:rPr>
          <w:rtl/>
          <w:lang w:eastAsia="he-IL"/>
        </w:rPr>
      </w:pPr>
      <w:bookmarkStart w:id="818" w:name="_ETM_Q1_2584093"/>
      <w:bookmarkEnd w:id="818"/>
    </w:p>
    <w:p w14:paraId="7E175FAC" w14:textId="1FC85D40" w:rsidR="00C21C4A" w:rsidRDefault="00C21C4A" w:rsidP="00C21C4A">
      <w:pPr>
        <w:pStyle w:val="af8"/>
        <w:keepNext/>
        <w:rPr>
          <w:rtl/>
        </w:rPr>
      </w:pPr>
      <w:bookmarkStart w:id="819" w:name="ET_yor_6157_163"/>
      <w:r w:rsidRPr="00C21C4A">
        <w:rPr>
          <w:rStyle w:val="TagStyle"/>
          <w:rtl/>
        </w:rPr>
        <w:t xml:space="preserve"> &lt;&lt; יור &gt;&gt; </w:t>
      </w:r>
      <w:r>
        <w:rPr>
          <w:rtl/>
        </w:rPr>
        <w:t>היו"ר שמחה רוטמן:</w:t>
      </w:r>
      <w:r w:rsidRPr="00C21C4A">
        <w:rPr>
          <w:rStyle w:val="TagStyle"/>
          <w:rtl/>
        </w:rPr>
        <w:t xml:space="preserve"> &lt;&lt; יור &gt;&gt;</w:t>
      </w:r>
      <w:r>
        <w:rPr>
          <w:rtl/>
        </w:rPr>
        <w:t xml:space="preserve"> </w:t>
      </w:r>
      <w:bookmarkEnd w:id="819"/>
    </w:p>
    <w:p w14:paraId="5CB32FF5" w14:textId="77777777" w:rsidR="00C21C4A" w:rsidRDefault="00C21C4A" w:rsidP="00C21C4A">
      <w:pPr>
        <w:pStyle w:val="KeepWithNext"/>
        <w:rPr>
          <w:rtl/>
          <w:lang w:eastAsia="he-IL"/>
        </w:rPr>
      </w:pPr>
    </w:p>
    <w:p w14:paraId="65DF7374" w14:textId="2E6B2D62" w:rsidR="00192BFF" w:rsidRDefault="00C21C4A" w:rsidP="00C21C4A">
      <w:pPr>
        <w:rPr>
          <w:rtl/>
          <w:lang w:eastAsia="he-IL"/>
        </w:rPr>
      </w:pPr>
      <w:bookmarkStart w:id="820" w:name="_ETM_Q1_2585047"/>
      <w:bookmarkEnd w:id="820"/>
      <w:r>
        <w:rPr>
          <w:rFonts w:hint="cs"/>
          <w:rtl/>
          <w:lang w:eastAsia="he-IL"/>
        </w:rPr>
        <w:t>אבל</w:t>
      </w:r>
      <w:r w:rsidR="00192BFF" w:rsidRPr="00192BFF">
        <w:rPr>
          <w:rFonts w:hint="cs"/>
          <w:rtl/>
          <w:lang w:eastAsia="he-IL"/>
        </w:rPr>
        <w:t xml:space="preserve"> זה זמן מספיק לחשוב האם צריך להאריך את הוראת השעה.</w:t>
      </w:r>
      <w:bookmarkStart w:id="821" w:name="_ETM_Q1_2588672"/>
      <w:bookmarkEnd w:id="821"/>
    </w:p>
    <w:p w14:paraId="7B218BCB" w14:textId="77777777" w:rsidR="00C21C4A" w:rsidRDefault="00C21C4A" w:rsidP="00C21C4A">
      <w:pPr>
        <w:rPr>
          <w:rStyle w:val="TagStyle"/>
          <w:rFonts w:ascii="David" w:hAnsi="David"/>
          <w:u w:val="single"/>
          <w:rtl/>
          <w:lang w:eastAsia="he-IL"/>
        </w:rPr>
      </w:pPr>
      <w:bookmarkStart w:id="822" w:name="_ETM_Q1_2588795"/>
      <w:bookmarkEnd w:id="822"/>
    </w:p>
    <w:p w14:paraId="12DC71DF" w14:textId="64AE17D8" w:rsidR="00C21C4A" w:rsidRDefault="00C21C4A" w:rsidP="00C21C4A">
      <w:pPr>
        <w:pStyle w:val="afb"/>
        <w:keepNext/>
        <w:rPr>
          <w:rtl/>
          <w:lang w:eastAsia="he-IL"/>
        </w:rPr>
      </w:pPr>
      <w:bookmarkStart w:id="823" w:name="ET_guest_604405_167"/>
      <w:r w:rsidRPr="00C21C4A">
        <w:rPr>
          <w:rStyle w:val="TagStyle"/>
          <w:rtl/>
        </w:rPr>
        <w:t xml:space="preserve"> &lt;&lt; אורח &gt;&gt; </w:t>
      </w:r>
      <w:r>
        <w:rPr>
          <w:rtl/>
          <w:lang w:eastAsia="he-IL"/>
        </w:rPr>
        <w:t>דפנה קפליוק:</w:t>
      </w:r>
      <w:r w:rsidRPr="00C21C4A">
        <w:rPr>
          <w:rStyle w:val="TagStyle"/>
          <w:rtl/>
        </w:rPr>
        <w:t xml:space="preserve"> &lt;&lt; אורח &gt;&gt;</w:t>
      </w:r>
      <w:r>
        <w:rPr>
          <w:rtl/>
          <w:lang w:eastAsia="he-IL"/>
        </w:rPr>
        <w:t xml:space="preserve"> </w:t>
      </w:r>
      <w:bookmarkEnd w:id="823"/>
    </w:p>
    <w:p w14:paraId="3140874C" w14:textId="77777777" w:rsidR="00C21C4A" w:rsidRDefault="00C21C4A" w:rsidP="00C21C4A">
      <w:pPr>
        <w:pStyle w:val="KeepWithNext"/>
        <w:rPr>
          <w:rtl/>
          <w:lang w:eastAsia="he-IL"/>
        </w:rPr>
      </w:pPr>
    </w:p>
    <w:p w14:paraId="7BEBD7DA" w14:textId="77777777" w:rsidR="00C21C4A" w:rsidRDefault="00C21C4A" w:rsidP="00C21C4A">
      <w:pPr>
        <w:rPr>
          <w:rtl/>
          <w:lang w:eastAsia="he-IL"/>
        </w:rPr>
      </w:pPr>
      <w:bookmarkStart w:id="824" w:name="_ETM_Q1_2588373"/>
      <w:bookmarkStart w:id="825" w:name="_ETM_Q1_2588407"/>
      <w:bookmarkStart w:id="826" w:name="_ETM_Q1_2588615"/>
      <w:bookmarkEnd w:id="824"/>
      <w:bookmarkEnd w:id="825"/>
      <w:bookmarkEnd w:id="826"/>
      <w:r>
        <w:rPr>
          <w:rFonts w:hint="cs"/>
          <w:rtl/>
          <w:lang w:eastAsia="he-IL"/>
        </w:rPr>
        <w:t>לא יודעת.</w:t>
      </w:r>
      <w:r w:rsidR="00192BFF" w:rsidRPr="00192BFF">
        <w:rPr>
          <w:rFonts w:hint="cs"/>
          <w:rtl/>
          <w:lang w:eastAsia="he-IL"/>
        </w:rPr>
        <w:t xml:space="preserve"> </w:t>
      </w:r>
    </w:p>
    <w:p w14:paraId="1394B90C" w14:textId="77777777" w:rsidR="00C21C4A" w:rsidRDefault="00C21C4A" w:rsidP="00C21C4A">
      <w:pPr>
        <w:rPr>
          <w:rtl/>
          <w:lang w:eastAsia="he-IL"/>
        </w:rPr>
      </w:pPr>
    </w:p>
    <w:p w14:paraId="48607607" w14:textId="05D5B122" w:rsidR="00C21C4A" w:rsidRDefault="00C21C4A" w:rsidP="00C21C4A">
      <w:pPr>
        <w:pStyle w:val="af8"/>
        <w:keepNext/>
        <w:rPr>
          <w:rtl/>
        </w:rPr>
      </w:pPr>
      <w:bookmarkStart w:id="827" w:name="ET_yor_6157_166"/>
      <w:r w:rsidRPr="00C21C4A">
        <w:rPr>
          <w:rStyle w:val="TagStyle"/>
          <w:rtl/>
        </w:rPr>
        <w:t xml:space="preserve"> &lt;&lt; יור &gt;&gt; </w:t>
      </w:r>
      <w:r>
        <w:rPr>
          <w:rtl/>
        </w:rPr>
        <w:t>היו"ר שמחה רוטמן:</w:t>
      </w:r>
      <w:r w:rsidRPr="00C21C4A">
        <w:rPr>
          <w:rStyle w:val="TagStyle"/>
          <w:rtl/>
        </w:rPr>
        <w:t xml:space="preserve"> &lt;&lt; יור &gt;&gt;</w:t>
      </w:r>
      <w:r>
        <w:rPr>
          <w:rtl/>
        </w:rPr>
        <w:t xml:space="preserve"> </w:t>
      </w:r>
      <w:bookmarkEnd w:id="827"/>
    </w:p>
    <w:p w14:paraId="14E18CDF" w14:textId="77777777" w:rsidR="00C21C4A" w:rsidRDefault="00C21C4A" w:rsidP="00C21C4A">
      <w:pPr>
        <w:pStyle w:val="KeepWithNext"/>
        <w:rPr>
          <w:rtl/>
          <w:lang w:eastAsia="he-IL"/>
        </w:rPr>
      </w:pPr>
    </w:p>
    <w:p w14:paraId="0E237975" w14:textId="02F00111" w:rsidR="00C21C4A" w:rsidRDefault="00C21C4A" w:rsidP="00C21C4A">
      <w:pPr>
        <w:rPr>
          <w:rtl/>
          <w:lang w:eastAsia="he-IL"/>
        </w:rPr>
      </w:pPr>
      <w:r>
        <w:rPr>
          <w:rFonts w:hint="cs"/>
          <w:rtl/>
          <w:lang w:eastAsia="he-IL"/>
        </w:rPr>
        <w:t>לא?</w:t>
      </w:r>
    </w:p>
    <w:p w14:paraId="2481DA1A" w14:textId="77777777" w:rsidR="00C21C4A" w:rsidRDefault="00C21C4A" w:rsidP="00C21C4A">
      <w:pPr>
        <w:rPr>
          <w:rtl/>
          <w:lang w:eastAsia="he-IL"/>
        </w:rPr>
      </w:pPr>
      <w:bookmarkStart w:id="828" w:name="_ETM_Q1_2588361"/>
      <w:bookmarkStart w:id="829" w:name="_ETM_Q1_2588438"/>
      <w:bookmarkEnd w:id="828"/>
      <w:bookmarkEnd w:id="829"/>
    </w:p>
    <w:p w14:paraId="1A36B1A7" w14:textId="71F91BE6" w:rsidR="00C21C4A" w:rsidRDefault="00C21C4A" w:rsidP="00C21C4A">
      <w:pPr>
        <w:pStyle w:val="afb"/>
        <w:keepNext/>
        <w:rPr>
          <w:rtl/>
          <w:lang w:eastAsia="he-IL"/>
        </w:rPr>
      </w:pPr>
      <w:bookmarkStart w:id="830" w:name="ET_guest_523050_168"/>
      <w:r w:rsidRPr="00C21C4A">
        <w:rPr>
          <w:rStyle w:val="TagStyle"/>
          <w:rtl/>
        </w:rPr>
        <w:t xml:space="preserve"> &lt;&lt; אורח &gt;&gt; </w:t>
      </w:r>
      <w:r>
        <w:rPr>
          <w:rtl/>
          <w:lang w:eastAsia="he-IL"/>
        </w:rPr>
        <w:t>יעל ויינר:</w:t>
      </w:r>
      <w:r w:rsidRPr="00C21C4A">
        <w:rPr>
          <w:rStyle w:val="TagStyle"/>
          <w:rtl/>
        </w:rPr>
        <w:t xml:space="preserve"> &lt;&lt; אורח &gt;&gt;</w:t>
      </w:r>
      <w:r>
        <w:rPr>
          <w:rtl/>
          <w:lang w:eastAsia="he-IL"/>
        </w:rPr>
        <w:t xml:space="preserve"> </w:t>
      </w:r>
      <w:bookmarkEnd w:id="830"/>
    </w:p>
    <w:p w14:paraId="162C062D" w14:textId="77777777" w:rsidR="00C21C4A" w:rsidRDefault="00C21C4A" w:rsidP="00C21C4A">
      <w:pPr>
        <w:pStyle w:val="KeepWithNext"/>
        <w:rPr>
          <w:rtl/>
          <w:lang w:eastAsia="he-IL"/>
        </w:rPr>
      </w:pPr>
    </w:p>
    <w:p w14:paraId="7944DFDC" w14:textId="21C4BD09" w:rsidR="00C21C4A" w:rsidRDefault="00192BFF" w:rsidP="00C21C4A">
      <w:pPr>
        <w:rPr>
          <w:rtl/>
          <w:lang w:eastAsia="he-IL"/>
        </w:rPr>
      </w:pPr>
      <w:bookmarkStart w:id="831" w:name="_ETM_Q1_2590693"/>
      <w:bookmarkStart w:id="832" w:name="_ETM_Q1_2590734"/>
      <w:bookmarkEnd w:id="831"/>
      <w:bookmarkEnd w:id="832"/>
      <w:r w:rsidRPr="00192BFF">
        <w:rPr>
          <w:rFonts w:hint="cs"/>
          <w:rtl/>
          <w:lang w:eastAsia="he-IL"/>
        </w:rPr>
        <w:t xml:space="preserve">אנחנו מתנגדים לזה. </w:t>
      </w:r>
      <w:bookmarkStart w:id="833" w:name="_ETM_Q1_2590472"/>
      <w:bookmarkEnd w:id="833"/>
    </w:p>
    <w:p w14:paraId="3DC97244" w14:textId="77777777" w:rsidR="00C21C4A" w:rsidRDefault="00C21C4A" w:rsidP="00C21C4A">
      <w:pPr>
        <w:rPr>
          <w:rtl/>
          <w:lang w:eastAsia="he-IL"/>
        </w:rPr>
      </w:pPr>
    </w:p>
    <w:p w14:paraId="2961DDE2" w14:textId="7CB02962" w:rsidR="00C21C4A" w:rsidRDefault="00C21C4A" w:rsidP="00C21C4A">
      <w:pPr>
        <w:pStyle w:val="af8"/>
        <w:keepNext/>
        <w:rPr>
          <w:rtl/>
        </w:rPr>
      </w:pPr>
      <w:bookmarkStart w:id="834" w:name="ET_yor_6157_165"/>
      <w:r w:rsidRPr="00C21C4A">
        <w:rPr>
          <w:rStyle w:val="TagStyle"/>
          <w:rtl/>
        </w:rPr>
        <w:t xml:space="preserve"> &lt;&lt; יור &gt;&gt; </w:t>
      </w:r>
      <w:r>
        <w:rPr>
          <w:rtl/>
        </w:rPr>
        <w:t>היו"ר שמחה רוטמן:</w:t>
      </w:r>
      <w:r w:rsidRPr="00C21C4A">
        <w:rPr>
          <w:rStyle w:val="TagStyle"/>
          <w:rtl/>
        </w:rPr>
        <w:t xml:space="preserve"> &lt;&lt; יור &gt;&gt;</w:t>
      </w:r>
      <w:r>
        <w:rPr>
          <w:rtl/>
        </w:rPr>
        <w:t xml:space="preserve"> </w:t>
      </w:r>
      <w:bookmarkEnd w:id="834"/>
    </w:p>
    <w:p w14:paraId="0A16BD74" w14:textId="77777777" w:rsidR="00C21C4A" w:rsidRDefault="00C21C4A" w:rsidP="00C21C4A">
      <w:pPr>
        <w:pStyle w:val="KeepWithNext"/>
        <w:rPr>
          <w:rtl/>
          <w:lang w:eastAsia="he-IL"/>
        </w:rPr>
      </w:pPr>
    </w:p>
    <w:p w14:paraId="37F11330" w14:textId="0F264A8C" w:rsidR="00192BFF" w:rsidRDefault="00C21C4A" w:rsidP="00C21C4A">
      <w:pPr>
        <w:rPr>
          <w:rtl/>
          <w:lang w:eastAsia="he-IL"/>
        </w:rPr>
      </w:pPr>
      <w:bookmarkStart w:id="835" w:name="_ETM_Q1_2592243"/>
      <w:bookmarkEnd w:id="835"/>
      <w:r>
        <w:rPr>
          <w:rFonts w:hint="cs"/>
          <w:rtl/>
          <w:lang w:eastAsia="he-IL"/>
        </w:rPr>
        <w:t>אז אם</w:t>
      </w:r>
      <w:r w:rsidR="00192BFF" w:rsidRPr="00192BFF">
        <w:rPr>
          <w:rFonts w:hint="cs"/>
          <w:rtl/>
          <w:lang w:eastAsia="he-IL"/>
        </w:rPr>
        <w:t xml:space="preserve"> יותר </w:t>
      </w:r>
      <w:r>
        <w:rPr>
          <w:rFonts w:hint="cs"/>
          <w:rtl/>
          <w:lang w:eastAsia="he-IL"/>
        </w:rPr>
        <w:t xml:space="preserve">מעשר </w:t>
      </w:r>
      <w:r w:rsidR="00192BFF" w:rsidRPr="00192BFF">
        <w:rPr>
          <w:rFonts w:hint="cs"/>
          <w:rtl/>
          <w:lang w:eastAsia="he-IL"/>
        </w:rPr>
        <w:t xml:space="preserve">שנים </w:t>
      </w:r>
      <w:r>
        <w:rPr>
          <w:rFonts w:hint="cs"/>
          <w:rtl/>
          <w:lang w:eastAsia="he-IL"/>
        </w:rPr>
        <w:t xml:space="preserve">זה </w:t>
      </w:r>
      <w:r w:rsidR="00192BFF" w:rsidRPr="00192BFF">
        <w:rPr>
          <w:rFonts w:hint="cs"/>
          <w:rtl/>
          <w:lang w:eastAsia="he-IL"/>
        </w:rPr>
        <w:t xml:space="preserve">לא מספיק, </w:t>
      </w:r>
      <w:r>
        <w:rPr>
          <w:rFonts w:hint="cs"/>
          <w:rtl/>
          <w:lang w:eastAsia="he-IL"/>
        </w:rPr>
        <w:t xml:space="preserve">אז </w:t>
      </w:r>
      <w:r w:rsidR="00192BFF" w:rsidRPr="00192BFF">
        <w:rPr>
          <w:rFonts w:hint="cs"/>
          <w:rtl/>
          <w:lang w:eastAsia="he-IL"/>
        </w:rPr>
        <w:t>באמת אין טעם בהוראת שעה</w:t>
      </w:r>
      <w:r>
        <w:rPr>
          <w:rFonts w:hint="cs"/>
          <w:rtl/>
          <w:lang w:eastAsia="he-IL"/>
        </w:rPr>
        <w:t>. בסדר</w:t>
      </w:r>
      <w:r w:rsidR="00192BFF" w:rsidRPr="00192BFF">
        <w:rPr>
          <w:rFonts w:hint="cs"/>
          <w:rtl/>
          <w:lang w:eastAsia="he-IL"/>
        </w:rPr>
        <w:t>, אז ניזום תיקון חקיקה.</w:t>
      </w:r>
    </w:p>
    <w:p w14:paraId="0CBB918B" w14:textId="77777777" w:rsidR="00C21C4A" w:rsidRDefault="00C21C4A" w:rsidP="00C21C4A">
      <w:pPr>
        <w:rPr>
          <w:rtl/>
          <w:lang w:eastAsia="he-IL"/>
        </w:rPr>
      </w:pPr>
      <w:bookmarkStart w:id="836" w:name="_ETM_Q1_2595020"/>
      <w:bookmarkStart w:id="837" w:name="_ETM_Q1_2595099"/>
      <w:bookmarkStart w:id="838" w:name="_ETM_Q1_2596300"/>
      <w:bookmarkEnd w:id="836"/>
      <w:bookmarkEnd w:id="837"/>
      <w:bookmarkEnd w:id="838"/>
    </w:p>
    <w:p w14:paraId="19545F47" w14:textId="0D3084EC" w:rsidR="00C21C4A" w:rsidRDefault="00C21C4A" w:rsidP="00C21C4A">
      <w:pPr>
        <w:pStyle w:val="afb"/>
        <w:keepNext/>
        <w:rPr>
          <w:rtl/>
          <w:lang w:eastAsia="he-IL"/>
        </w:rPr>
      </w:pPr>
      <w:bookmarkStart w:id="839" w:name="ET_guest_918772_169"/>
      <w:r w:rsidRPr="00C21C4A">
        <w:rPr>
          <w:rStyle w:val="TagStyle"/>
          <w:rtl/>
        </w:rPr>
        <w:t xml:space="preserve"> &lt;&lt; אורח &gt;&gt; </w:t>
      </w:r>
      <w:r>
        <w:rPr>
          <w:rtl/>
          <w:lang w:eastAsia="he-IL"/>
        </w:rPr>
        <w:t>שי שרביט:</w:t>
      </w:r>
      <w:r w:rsidRPr="00C21C4A">
        <w:rPr>
          <w:rStyle w:val="TagStyle"/>
          <w:rtl/>
        </w:rPr>
        <w:t xml:space="preserve"> &lt;&lt; אורח &gt;&gt;</w:t>
      </w:r>
      <w:r>
        <w:rPr>
          <w:rtl/>
          <w:lang w:eastAsia="he-IL"/>
        </w:rPr>
        <w:t xml:space="preserve"> </w:t>
      </w:r>
      <w:bookmarkEnd w:id="839"/>
    </w:p>
    <w:p w14:paraId="798F6735" w14:textId="77777777" w:rsidR="00C21C4A" w:rsidRDefault="00C21C4A" w:rsidP="00C21C4A">
      <w:pPr>
        <w:pStyle w:val="KeepWithNext"/>
        <w:rPr>
          <w:rtl/>
          <w:lang w:eastAsia="he-IL"/>
        </w:rPr>
      </w:pPr>
    </w:p>
    <w:p w14:paraId="3679DB93" w14:textId="27455DAE" w:rsidR="00192BFF" w:rsidRDefault="00192BFF" w:rsidP="00192BFF">
      <w:pPr>
        <w:rPr>
          <w:rtl/>
          <w:lang w:eastAsia="he-IL"/>
        </w:rPr>
      </w:pPr>
      <w:bookmarkStart w:id="840" w:name="_ETM_Q1_2596741"/>
      <w:bookmarkStart w:id="841" w:name="_ETM_Q1_2596790"/>
      <w:bookmarkEnd w:id="840"/>
      <w:bookmarkEnd w:id="841"/>
      <w:r w:rsidRPr="00192BFF">
        <w:rPr>
          <w:rFonts w:hint="cs"/>
          <w:rtl/>
          <w:lang w:eastAsia="he-IL"/>
        </w:rPr>
        <w:t xml:space="preserve">רק כדי שתבין במה מדובר, הסכמי בוררות שנכנסים לחוזה לוקח להם זמן </w:t>
      </w:r>
      <w:r w:rsidR="00C21C4A">
        <w:rPr>
          <w:rFonts w:hint="cs"/>
          <w:rtl/>
          <w:lang w:eastAsia="he-IL"/>
        </w:rPr>
        <w:t>ה</w:t>
      </w:r>
      <w:r w:rsidRPr="00192BFF">
        <w:rPr>
          <w:rFonts w:hint="cs"/>
          <w:rtl/>
          <w:lang w:eastAsia="he-IL"/>
        </w:rPr>
        <w:t>בשלות</w:t>
      </w:r>
      <w:r w:rsidR="00C21C4A">
        <w:rPr>
          <w:rFonts w:hint="cs"/>
          <w:rtl/>
          <w:lang w:eastAsia="he-IL"/>
        </w:rPr>
        <w:t>,</w:t>
      </w:r>
      <w:r w:rsidRPr="00192BFF">
        <w:rPr>
          <w:rFonts w:hint="cs"/>
          <w:rtl/>
          <w:lang w:eastAsia="he-IL"/>
        </w:rPr>
        <w:t xml:space="preserve"> עד שהסעיף הזה רק מתחיל להיות מופעל</w:t>
      </w:r>
      <w:r w:rsidR="00C21C4A">
        <w:rPr>
          <w:rFonts w:hint="cs"/>
          <w:rtl/>
          <w:lang w:eastAsia="he-IL"/>
        </w:rPr>
        <w:t>,</w:t>
      </w:r>
      <w:r w:rsidRPr="00192BFF">
        <w:rPr>
          <w:rFonts w:hint="cs"/>
          <w:rtl/>
          <w:lang w:eastAsia="he-IL"/>
        </w:rPr>
        <w:t xml:space="preserve"> הוא בין שלוש לחמש שנים.</w:t>
      </w:r>
    </w:p>
    <w:p w14:paraId="2C189290" w14:textId="77777777" w:rsidR="00C21C4A" w:rsidRDefault="00C21C4A" w:rsidP="00192BFF">
      <w:pPr>
        <w:rPr>
          <w:rtl/>
          <w:lang w:eastAsia="he-IL"/>
        </w:rPr>
      </w:pPr>
      <w:bookmarkStart w:id="842" w:name="_ETM_Q1_2608695"/>
      <w:bookmarkStart w:id="843" w:name="_ETM_Q1_2608770"/>
      <w:bookmarkEnd w:id="842"/>
      <w:bookmarkEnd w:id="843"/>
    </w:p>
    <w:p w14:paraId="40A1C882" w14:textId="19681001" w:rsidR="00C21C4A" w:rsidRDefault="00C21C4A" w:rsidP="00C21C4A">
      <w:pPr>
        <w:pStyle w:val="af8"/>
        <w:keepNext/>
        <w:rPr>
          <w:rtl/>
        </w:rPr>
      </w:pPr>
      <w:bookmarkStart w:id="844" w:name="ET_yor_6157_170"/>
      <w:r w:rsidRPr="00C21C4A">
        <w:rPr>
          <w:rStyle w:val="TagStyle"/>
          <w:rtl/>
        </w:rPr>
        <w:t xml:space="preserve"> &lt;&lt; יור &gt;&gt; </w:t>
      </w:r>
      <w:r>
        <w:rPr>
          <w:rtl/>
        </w:rPr>
        <w:t>היו"ר שמחה רוטמן:</w:t>
      </w:r>
      <w:r w:rsidRPr="00C21C4A">
        <w:rPr>
          <w:rStyle w:val="TagStyle"/>
          <w:rtl/>
        </w:rPr>
        <w:t xml:space="preserve"> &lt;&lt; יור &gt;&gt;</w:t>
      </w:r>
      <w:r>
        <w:rPr>
          <w:rtl/>
        </w:rPr>
        <w:t xml:space="preserve"> </w:t>
      </w:r>
      <w:bookmarkEnd w:id="844"/>
    </w:p>
    <w:p w14:paraId="2AB85FBC" w14:textId="77777777" w:rsidR="00C21C4A" w:rsidRDefault="00C21C4A" w:rsidP="00C21C4A">
      <w:pPr>
        <w:pStyle w:val="KeepWithNext"/>
        <w:rPr>
          <w:rtl/>
          <w:lang w:eastAsia="he-IL"/>
        </w:rPr>
      </w:pPr>
    </w:p>
    <w:p w14:paraId="7BE966A6" w14:textId="4004FA3C" w:rsidR="00192BFF" w:rsidRDefault="00192BFF" w:rsidP="00192BFF">
      <w:pPr>
        <w:rPr>
          <w:rtl/>
          <w:lang w:eastAsia="he-IL"/>
        </w:rPr>
      </w:pPr>
      <w:bookmarkStart w:id="845" w:name="_ETM_Q1_2609564"/>
      <w:bookmarkEnd w:id="845"/>
      <w:r w:rsidRPr="00192BFF">
        <w:rPr>
          <w:rFonts w:hint="cs"/>
          <w:rtl/>
          <w:lang w:eastAsia="he-IL"/>
        </w:rPr>
        <w:t>למה? כי יש פה דברים שהם בתחילת ההליך.</w:t>
      </w:r>
      <w:bookmarkStart w:id="846" w:name="_ETM_Q1_2609662"/>
      <w:bookmarkEnd w:id="846"/>
    </w:p>
    <w:p w14:paraId="79FC54C7" w14:textId="77777777" w:rsidR="00C21C4A" w:rsidRDefault="00C21C4A" w:rsidP="00192BFF">
      <w:pPr>
        <w:rPr>
          <w:rtl/>
          <w:lang w:eastAsia="he-IL"/>
        </w:rPr>
      </w:pPr>
      <w:bookmarkStart w:id="847" w:name="_ETM_Q1_2609713"/>
      <w:bookmarkEnd w:id="847"/>
    </w:p>
    <w:p w14:paraId="12AE4FDE" w14:textId="483AA7AA" w:rsidR="00C21C4A" w:rsidRDefault="00C21C4A" w:rsidP="00C21C4A">
      <w:pPr>
        <w:pStyle w:val="afb"/>
        <w:keepNext/>
        <w:rPr>
          <w:rtl/>
          <w:lang w:eastAsia="he-IL"/>
        </w:rPr>
      </w:pPr>
      <w:bookmarkStart w:id="848" w:name="ET_guest_918772_171"/>
      <w:r w:rsidRPr="00C21C4A">
        <w:rPr>
          <w:rStyle w:val="TagStyle"/>
          <w:rtl/>
        </w:rPr>
        <w:t xml:space="preserve"> &lt;&lt; אורח &gt;&gt; </w:t>
      </w:r>
      <w:r>
        <w:rPr>
          <w:rtl/>
          <w:lang w:eastAsia="he-IL"/>
        </w:rPr>
        <w:t>שי שרביט:</w:t>
      </w:r>
      <w:r w:rsidRPr="00C21C4A">
        <w:rPr>
          <w:rStyle w:val="TagStyle"/>
          <w:rtl/>
        </w:rPr>
        <w:t xml:space="preserve"> &lt;&lt; אורח &gt;&gt;</w:t>
      </w:r>
      <w:r>
        <w:rPr>
          <w:rtl/>
          <w:lang w:eastAsia="he-IL"/>
        </w:rPr>
        <w:t xml:space="preserve"> </w:t>
      </w:r>
      <w:bookmarkEnd w:id="848"/>
    </w:p>
    <w:p w14:paraId="1CB1FA8C" w14:textId="77777777" w:rsidR="00C21C4A" w:rsidRDefault="00C21C4A" w:rsidP="00C21C4A">
      <w:pPr>
        <w:pStyle w:val="KeepWithNext"/>
        <w:rPr>
          <w:rtl/>
          <w:lang w:eastAsia="he-IL"/>
        </w:rPr>
      </w:pPr>
    </w:p>
    <w:p w14:paraId="3F794870" w14:textId="7E62998F" w:rsidR="00C21C4A" w:rsidRDefault="00C21C4A" w:rsidP="00C21C4A">
      <w:pPr>
        <w:rPr>
          <w:rtl/>
          <w:lang w:eastAsia="he-IL"/>
        </w:rPr>
      </w:pPr>
      <w:bookmarkStart w:id="849" w:name="_ETM_Q1_2613109"/>
      <w:bookmarkStart w:id="850" w:name="_ETM_Q1_2613156"/>
      <w:bookmarkEnd w:id="849"/>
      <w:bookmarkEnd w:id="850"/>
      <w:r>
        <w:rPr>
          <w:rFonts w:hint="cs"/>
          <w:rtl/>
          <w:lang w:eastAsia="he-IL"/>
        </w:rPr>
        <w:t xml:space="preserve">לא, </w:t>
      </w:r>
      <w:bookmarkStart w:id="851" w:name="_ETM_Q1_2610935"/>
      <w:bookmarkEnd w:id="851"/>
      <w:r w:rsidR="00192BFF" w:rsidRPr="00192BFF">
        <w:rPr>
          <w:rFonts w:hint="cs"/>
          <w:rtl/>
          <w:lang w:eastAsia="he-IL"/>
        </w:rPr>
        <w:t>לא ההליך בבית המשפט</w:t>
      </w:r>
      <w:r>
        <w:rPr>
          <w:rFonts w:hint="cs"/>
          <w:rtl/>
          <w:lang w:eastAsia="he-IL"/>
        </w:rPr>
        <w:t>,</w:t>
      </w:r>
      <w:r w:rsidR="00192BFF" w:rsidRPr="00192BFF">
        <w:rPr>
          <w:rFonts w:hint="cs"/>
          <w:rtl/>
          <w:lang w:eastAsia="he-IL"/>
        </w:rPr>
        <w:t xml:space="preserve"> הסכסוך מרגע שנכנס הסכם בוררות להסכם מסחרי</w:t>
      </w:r>
      <w:r>
        <w:rPr>
          <w:rFonts w:hint="cs"/>
          <w:rtl/>
          <w:lang w:eastAsia="he-IL"/>
        </w:rPr>
        <w:t>, הזמן הממוצע - - -</w:t>
      </w:r>
      <w:bookmarkStart w:id="852" w:name="_ETM_Q1_2619169"/>
      <w:bookmarkEnd w:id="852"/>
    </w:p>
    <w:p w14:paraId="3FB80762" w14:textId="77777777" w:rsidR="00C21C4A" w:rsidRDefault="00C21C4A" w:rsidP="00C21C4A">
      <w:pPr>
        <w:rPr>
          <w:rtl/>
          <w:lang w:eastAsia="he-IL"/>
        </w:rPr>
      </w:pPr>
      <w:bookmarkStart w:id="853" w:name="_ETM_Q1_2619244"/>
      <w:bookmarkEnd w:id="853"/>
    </w:p>
    <w:p w14:paraId="2579831E" w14:textId="0D3F1288" w:rsidR="00C21C4A" w:rsidRDefault="00C21C4A" w:rsidP="00C21C4A">
      <w:pPr>
        <w:pStyle w:val="af8"/>
        <w:keepNext/>
        <w:rPr>
          <w:rtl/>
        </w:rPr>
      </w:pPr>
      <w:bookmarkStart w:id="854" w:name="ET_yor_6157_172"/>
      <w:r w:rsidRPr="00C21C4A">
        <w:rPr>
          <w:rStyle w:val="TagStyle"/>
          <w:rtl/>
        </w:rPr>
        <w:t xml:space="preserve"> &lt;&lt; יור &gt;&gt; </w:t>
      </w:r>
      <w:r>
        <w:rPr>
          <w:rtl/>
        </w:rPr>
        <w:t>היו"ר שמחה רוטמן:</w:t>
      </w:r>
      <w:r w:rsidRPr="00C21C4A">
        <w:rPr>
          <w:rStyle w:val="TagStyle"/>
          <w:rtl/>
        </w:rPr>
        <w:t xml:space="preserve"> &lt;&lt; יור &gt;&gt;</w:t>
      </w:r>
      <w:r>
        <w:rPr>
          <w:rtl/>
        </w:rPr>
        <w:t xml:space="preserve"> </w:t>
      </w:r>
      <w:bookmarkEnd w:id="854"/>
    </w:p>
    <w:p w14:paraId="5E3B4A28" w14:textId="77777777" w:rsidR="00C21C4A" w:rsidRDefault="00C21C4A" w:rsidP="00C21C4A">
      <w:pPr>
        <w:pStyle w:val="KeepWithNext"/>
        <w:rPr>
          <w:rtl/>
          <w:lang w:eastAsia="he-IL"/>
        </w:rPr>
      </w:pPr>
    </w:p>
    <w:p w14:paraId="0EA0AB33" w14:textId="77777777" w:rsidR="00C21C4A" w:rsidRDefault="00C21C4A" w:rsidP="00C21C4A">
      <w:pPr>
        <w:rPr>
          <w:rtl/>
          <w:lang w:eastAsia="he-IL"/>
        </w:rPr>
      </w:pPr>
      <w:bookmarkStart w:id="855" w:name="_ETM_Q1_2620182"/>
      <w:bookmarkEnd w:id="855"/>
      <w:r>
        <w:rPr>
          <w:rFonts w:hint="cs"/>
          <w:rtl/>
          <w:lang w:eastAsia="he-IL"/>
        </w:rPr>
        <w:t>אבל</w:t>
      </w:r>
      <w:bookmarkStart w:id="856" w:name="_ETM_Q1_2620155"/>
      <w:bookmarkStart w:id="857" w:name="_ETM_Q1_2620207"/>
      <w:bookmarkEnd w:id="856"/>
      <w:bookmarkEnd w:id="857"/>
      <w:r>
        <w:rPr>
          <w:rFonts w:hint="cs"/>
          <w:rtl/>
          <w:lang w:eastAsia="he-IL"/>
        </w:rPr>
        <w:t xml:space="preserve"> </w:t>
      </w:r>
      <w:r w:rsidR="00192BFF" w:rsidRPr="00192BFF">
        <w:rPr>
          <w:rFonts w:hint="cs"/>
          <w:rtl/>
          <w:lang w:eastAsia="he-IL"/>
        </w:rPr>
        <w:t xml:space="preserve">החוק הזה חל גם על הסכמי בוררות ישנים. נכון? </w:t>
      </w:r>
    </w:p>
    <w:p w14:paraId="2587574E" w14:textId="77777777" w:rsidR="00C21C4A" w:rsidRDefault="00C21C4A" w:rsidP="00C21C4A">
      <w:pPr>
        <w:rPr>
          <w:rtl/>
          <w:lang w:eastAsia="he-IL"/>
        </w:rPr>
      </w:pPr>
      <w:bookmarkStart w:id="858" w:name="_ETM_Q1_2620720"/>
      <w:bookmarkStart w:id="859" w:name="_ETM_Q1_2620768"/>
      <w:bookmarkEnd w:id="858"/>
      <w:bookmarkEnd w:id="859"/>
    </w:p>
    <w:p w14:paraId="6048FFED" w14:textId="47B6A2DA" w:rsidR="00C21C4A" w:rsidRDefault="00C21C4A" w:rsidP="00C21C4A">
      <w:pPr>
        <w:pStyle w:val="af7"/>
        <w:keepNext/>
        <w:rPr>
          <w:rtl/>
        </w:rPr>
      </w:pPr>
      <w:bookmarkStart w:id="860" w:name="ET_interruption_קריאה_173"/>
      <w:r w:rsidRPr="00C21C4A">
        <w:rPr>
          <w:rStyle w:val="TagStyle"/>
          <w:rtl/>
        </w:rPr>
        <w:t xml:space="preserve"> &lt;&lt; קריאה &gt;&gt; </w:t>
      </w:r>
      <w:r>
        <w:rPr>
          <w:rtl/>
        </w:rPr>
        <w:t>קריאה:</w:t>
      </w:r>
      <w:r w:rsidRPr="00C21C4A">
        <w:rPr>
          <w:rStyle w:val="TagStyle"/>
          <w:rtl/>
        </w:rPr>
        <w:t xml:space="preserve"> &lt;&lt; קריאה &gt;&gt;</w:t>
      </w:r>
      <w:r>
        <w:rPr>
          <w:rtl/>
        </w:rPr>
        <w:t xml:space="preserve"> </w:t>
      </w:r>
      <w:bookmarkEnd w:id="860"/>
    </w:p>
    <w:p w14:paraId="6BF23D04" w14:textId="77777777" w:rsidR="00C21C4A" w:rsidRDefault="00C21C4A" w:rsidP="00C21C4A">
      <w:pPr>
        <w:pStyle w:val="KeepWithNext"/>
        <w:rPr>
          <w:rtl/>
          <w:lang w:eastAsia="he-IL"/>
        </w:rPr>
      </w:pPr>
    </w:p>
    <w:p w14:paraId="5BCE5682" w14:textId="4394DF2B" w:rsidR="00C21C4A" w:rsidRDefault="00C21C4A" w:rsidP="00C21C4A">
      <w:pPr>
        <w:rPr>
          <w:rtl/>
          <w:lang w:eastAsia="he-IL"/>
        </w:rPr>
      </w:pPr>
      <w:bookmarkStart w:id="861" w:name="_ETM_Q1_2624124"/>
      <w:bookmarkEnd w:id="861"/>
      <w:r>
        <w:rPr>
          <w:rFonts w:hint="cs"/>
          <w:rtl/>
          <w:lang w:eastAsia="he-IL"/>
        </w:rPr>
        <w:t>כן.</w:t>
      </w:r>
    </w:p>
    <w:p w14:paraId="2650477C" w14:textId="77777777" w:rsidR="00C21C4A" w:rsidRDefault="00C21C4A" w:rsidP="00C21C4A">
      <w:pPr>
        <w:rPr>
          <w:rtl/>
          <w:lang w:eastAsia="he-IL"/>
        </w:rPr>
      </w:pPr>
      <w:bookmarkStart w:id="862" w:name="_ETM_Q1_2625417"/>
      <w:bookmarkStart w:id="863" w:name="_ETM_Q1_2625461"/>
      <w:bookmarkEnd w:id="862"/>
      <w:bookmarkEnd w:id="863"/>
    </w:p>
    <w:p w14:paraId="6CF9E957" w14:textId="44926EEB" w:rsidR="00C21C4A" w:rsidRDefault="00C21C4A" w:rsidP="00C21C4A">
      <w:pPr>
        <w:pStyle w:val="af8"/>
        <w:keepNext/>
        <w:rPr>
          <w:rtl/>
        </w:rPr>
      </w:pPr>
      <w:bookmarkStart w:id="864" w:name="ET_yor_6157_174"/>
      <w:r w:rsidRPr="00C21C4A">
        <w:rPr>
          <w:rStyle w:val="TagStyle"/>
          <w:rtl/>
        </w:rPr>
        <w:t xml:space="preserve"> &lt;&lt; יור &gt;&gt; </w:t>
      </w:r>
      <w:r>
        <w:rPr>
          <w:rtl/>
        </w:rPr>
        <w:t>היו"ר שמחה רוטמן:</w:t>
      </w:r>
      <w:r w:rsidRPr="00C21C4A">
        <w:rPr>
          <w:rStyle w:val="TagStyle"/>
          <w:rtl/>
        </w:rPr>
        <w:t xml:space="preserve"> &lt;&lt; יור &gt;&gt;</w:t>
      </w:r>
      <w:r>
        <w:rPr>
          <w:rtl/>
        </w:rPr>
        <w:t xml:space="preserve"> </w:t>
      </w:r>
      <w:bookmarkEnd w:id="864"/>
    </w:p>
    <w:p w14:paraId="373FE373" w14:textId="77777777" w:rsidR="00C21C4A" w:rsidRDefault="00C21C4A" w:rsidP="00C21C4A">
      <w:pPr>
        <w:pStyle w:val="KeepWithNext"/>
        <w:rPr>
          <w:rtl/>
          <w:lang w:eastAsia="he-IL"/>
        </w:rPr>
      </w:pPr>
    </w:p>
    <w:p w14:paraId="04DAD40B" w14:textId="77777777" w:rsidR="00C21C4A" w:rsidRDefault="00192BFF" w:rsidP="00C21C4A">
      <w:pPr>
        <w:rPr>
          <w:rtl/>
          <w:lang w:eastAsia="he-IL"/>
        </w:rPr>
      </w:pPr>
      <w:bookmarkStart w:id="865" w:name="_ETM_Q1_2628651"/>
      <w:bookmarkStart w:id="866" w:name="_ETM_Q1_2620841"/>
      <w:bookmarkStart w:id="867" w:name="_ETM_Q1_2620931"/>
      <w:bookmarkEnd w:id="865"/>
      <w:bookmarkEnd w:id="866"/>
      <w:bookmarkEnd w:id="867"/>
      <w:r w:rsidRPr="00192BFF">
        <w:rPr>
          <w:rFonts w:hint="cs"/>
          <w:rtl/>
          <w:lang w:eastAsia="he-IL"/>
        </w:rPr>
        <w:t>כל סכסוך בבוררות בי</w:t>
      </w:r>
      <w:r w:rsidR="00C21C4A">
        <w:rPr>
          <w:rFonts w:hint="cs"/>
          <w:rtl/>
          <w:lang w:eastAsia="he-IL"/>
        </w:rPr>
        <w:t>ן-</w:t>
      </w:r>
      <w:r w:rsidRPr="00192BFF">
        <w:rPr>
          <w:rFonts w:hint="cs"/>
          <w:rtl/>
          <w:lang w:eastAsia="he-IL"/>
        </w:rPr>
        <w:t>לאומית שיתחיל החל מיום ש</w:t>
      </w:r>
      <w:r w:rsidR="00C21C4A">
        <w:rPr>
          <w:rFonts w:hint="cs"/>
          <w:rtl/>
          <w:lang w:eastAsia="he-IL"/>
        </w:rPr>
        <w:t>נ</w:t>
      </w:r>
      <w:r w:rsidRPr="00192BFF">
        <w:rPr>
          <w:rFonts w:hint="cs"/>
          <w:rtl/>
          <w:lang w:eastAsia="he-IL"/>
        </w:rPr>
        <w:t>חוקק את החוק הזה יגיע די מהר</w:t>
      </w:r>
      <w:r w:rsidR="00C21C4A">
        <w:rPr>
          <w:rFonts w:hint="cs"/>
          <w:rtl/>
          <w:lang w:eastAsia="he-IL"/>
        </w:rPr>
        <w:t>,</w:t>
      </w:r>
      <w:r w:rsidRPr="00192BFF">
        <w:rPr>
          <w:rFonts w:hint="cs"/>
          <w:rtl/>
          <w:lang w:eastAsia="he-IL"/>
        </w:rPr>
        <w:t xml:space="preserve"> כי ההליכים האלה הם ההליכים המקדמיים. </w:t>
      </w:r>
    </w:p>
    <w:p w14:paraId="563B42EB" w14:textId="77777777" w:rsidR="00C21C4A" w:rsidRDefault="00C21C4A" w:rsidP="00C21C4A">
      <w:pPr>
        <w:rPr>
          <w:rStyle w:val="TagStyle"/>
          <w:rFonts w:ascii="David" w:hAnsi="David"/>
          <w:u w:val="single"/>
          <w:rtl/>
          <w:lang w:eastAsia="he-IL"/>
        </w:rPr>
      </w:pPr>
      <w:bookmarkStart w:id="868" w:name="_ETM_Q1_2630558"/>
      <w:bookmarkStart w:id="869" w:name="_ETM_Q1_2630628"/>
      <w:bookmarkStart w:id="870" w:name="_ETM_Q1_2630086"/>
      <w:bookmarkEnd w:id="868"/>
      <w:bookmarkEnd w:id="869"/>
      <w:bookmarkEnd w:id="870"/>
    </w:p>
    <w:p w14:paraId="4FCDAE3D" w14:textId="40B61286" w:rsidR="00C21C4A" w:rsidRDefault="00C21C4A" w:rsidP="00C21C4A">
      <w:pPr>
        <w:pStyle w:val="afb"/>
        <w:keepNext/>
        <w:rPr>
          <w:rtl/>
          <w:lang w:eastAsia="he-IL"/>
        </w:rPr>
      </w:pPr>
      <w:bookmarkStart w:id="871" w:name="ET_guest_918772_176"/>
      <w:r w:rsidRPr="00C21C4A">
        <w:rPr>
          <w:rStyle w:val="TagStyle"/>
          <w:rtl/>
        </w:rPr>
        <w:t xml:space="preserve"> &lt;&lt; אורח &gt;&gt; </w:t>
      </w:r>
      <w:r>
        <w:rPr>
          <w:rtl/>
          <w:lang w:eastAsia="he-IL"/>
        </w:rPr>
        <w:t>שי שרביט:</w:t>
      </w:r>
      <w:r w:rsidRPr="00C21C4A">
        <w:rPr>
          <w:rStyle w:val="TagStyle"/>
          <w:rtl/>
        </w:rPr>
        <w:t xml:space="preserve"> &lt;&lt; אורח &gt;&gt;</w:t>
      </w:r>
      <w:r>
        <w:rPr>
          <w:rtl/>
          <w:lang w:eastAsia="he-IL"/>
        </w:rPr>
        <w:t xml:space="preserve"> </w:t>
      </w:r>
      <w:bookmarkEnd w:id="871"/>
    </w:p>
    <w:p w14:paraId="094A3A55" w14:textId="77777777" w:rsidR="00C21C4A" w:rsidRDefault="00C21C4A" w:rsidP="00C21C4A">
      <w:pPr>
        <w:pStyle w:val="KeepWithNext"/>
        <w:rPr>
          <w:rtl/>
          <w:lang w:eastAsia="he-IL"/>
        </w:rPr>
      </w:pPr>
    </w:p>
    <w:p w14:paraId="44BAF3B9" w14:textId="75B95992" w:rsidR="00C21C4A" w:rsidRDefault="00C21C4A" w:rsidP="00C21C4A">
      <w:pPr>
        <w:rPr>
          <w:rtl/>
          <w:lang w:eastAsia="he-IL"/>
        </w:rPr>
      </w:pPr>
      <w:bookmarkStart w:id="872" w:name="_ETM_Q1_2630907"/>
      <w:bookmarkStart w:id="873" w:name="_ETM_Q1_2630987"/>
      <w:bookmarkStart w:id="874" w:name="_ETM_Q1_2634960"/>
      <w:bookmarkStart w:id="875" w:name="_ETM_Q1_2635228"/>
      <w:bookmarkStart w:id="876" w:name="_ETM_Q1_2635302"/>
      <w:bookmarkEnd w:id="872"/>
      <w:bookmarkEnd w:id="873"/>
      <w:bookmarkEnd w:id="874"/>
      <w:bookmarkEnd w:id="875"/>
      <w:bookmarkEnd w:id="876"/>
      <w:r>
        <w:rPr>
          <w:rFonts w:hint="cs"/>
          <w:rtl/>
          <w:lang w:eastAsia="he-IL"/>
        </w:rPr>
        <w:t>ייכנס תחת החוק.</w:t>
      </w:r>
    </w:p>
    <w:p w14:paraId="2FC48538" w14:textId="77777777" w:rsidR="00C21C4A" w:rsidRDefault="00C21C4A" w:rsidP="00C21C4A">
      <w:pPr>
        <w:rPr>
          <w:rtl/>
          <w:lang w:eastAsia="he-IL"/>
        </w:rPr>
      </w:pPr>
      <w:bookmarkStart w:id="877" w:name="_ETM_Q1_2633506"/>
      <w:bookmarkStart w:id="878" w:name="_ETM_Q1_2633623"/>
      <w:bookmarkEnd w:id="877"/>
      <w:bookmarkEnd w:id="878"/>
    </w:p>
    <w:p w14:paraId="6AF895B1" w14:textId="23F180C3" w:rsidR="00C21C4A" w:rsidRDefault="00C21C4A" w:rsidP="00C21C4A">
      <w:pPr>
        <w:pStyle w:val="afb"/>
        <w:keepNext/>
        <w:rPr>
          <w:rtl/>
          <w:lang w:eastAsia="he-IL"/>
        </w:rPr>
      </w:pPr>
      <w:bookmarkStart w:id="879" w:name="ET_guest_604405_177"/>
      <w:r w:rsidRPr="00C21C4A">
        <w:rPr>
          <w:rStyle w:val="TagStyle"/>
          <w:rtl/>
        </w:rPr>
        <w:t xml:space="preserve"> &lt;&lt; אורח &gt;&gt; </w:t>
      </w:r>
      <w:r>
        <w:rPr>
          <w:rtl/>
          <w:lang w:eastAsia="he-IL"/>
        </w:rPr>
        <w:t>דפנה קפליוק:</w:t>
      </w:r>
      <w:r w:rsidRPr="00C21C4A">
        <w:rPr>
          <w:rStyle w:val="TagStyle"/>
          <w:rtl/>
        </w:rPr>
        <w:t xml:space="preserve"> &lt;&lt; אורח &gt;&gt;</w:t>
      </w:r>
      <w:r>
        <w:rPr>
          <w:rtl/>
          <w:lang w:eastAsia="he-IL"/>
        </w:rPr>
        <w:t xml:space="preserve"> </w:t>
      </w:r>
      <w:bookmarkEnd w:id="879"/>
    </w:p>
    <w:p w14:paraId="04265645" w14:textId="77777777" w:rsidR="00C21C4A" w:rsidRDefault="00C21C4A" w:rsidP="00C21C4A">
      <w:pPr>
        <w:pStyle w:val="KeepWithNext"/>
        <w:rPr>
          <w:rtl/>
          <w:lang w:eastAsia="he-IL"/>
        </w:rPr>
      </w:pPr>
    </w:p>
    <w:p w14:paraId="073D7556" w14:textId="77777777" w:rsidR="00C21C4A" w:rsidRDefault="00192BFF" w:rsidP="00C21C4A">
      <w:pPr>
        <w:rPr>
          <w:rtl/>
          <w:lang w:eastAsia="he-IL"/>
        </w:rPr>
      </w:pPr>
      <w:bookmarkStart w:id="880" w:name="_ETM_Q1_2630694"/>
      <w:bookmarkStart w:id="881" w:name="_ETM_Q1_2630760"/>
      <w:bookmarkEnd w:id="880"/>
      <w:bookmarkEnd w:id="881"/>
      <w:r w:rsidRPr="00192BFF">
        <w:rPr>
          <w:rFonts w:hint="cs"/>
          <w:rtl/>
          <w:lang w:eastAsia="he-IL"/>
        </w:rPr>
        <w:t xml:space="preserve">אבל עשר שנים זה </w:t>
      </w:r>
      <w:r w:rsidR="00C21C4A">
        <w:rPr>
          <w:rFonts w:hint="cs"/>
          <w:rtl/>
          <w:lang w:eastAsia="he-IL"/>
        </w:rPr>
        <w:t xml:space="preserve">לא </w:t>
      </w:r>
      <w:bookmarkStart w:id="882" w:name="_ETM_Q1_2633828"/>
      <w:bookmarkEnd w:id="882"/>
      <w:r w:rsidRPr="00192BFF">
        <w:rPr>
          <w:rFonts w:hint="cs"/>
          <w:rtl/>
          <w:lang w:eastAsia="he-IL"/>
        </w:rPr>
        <w:t>הרבה</w:t>
      </w:r>
      <w:r w:rsidR="00C21C4A">
        <w:rPr>
          <w:rFonts w:hint="cs"/>
          <w:rtl/>
          <w:lang w:eastAsia="he-IL"/>
        </w:rPr>
        <w:t>.</w:t>
      </w:r>
      <w:bookmarkStart w:id="883" w:name="_ETM_Q1_2636604"/>
      <w:bookmarkEnd w:id="883"/>
    </w:p>
    <w:p w14:paraId="180C4E85" w14:textId="77777777" w:rsidR="00C21C4A" w:rsidRDefault="00C21C4A" w:rsidP="00C21C4A">
      <w:pPr>
        <w:rPr>
          <w:rtl/>
          <w:lang w:eastAsia="he-IL"/>
        </w:rPr>
      </w:pPr>
    </w:p>
    <w:p w14:paraId="79C01AAB" w14:textId="02E589C4" w:rsidR="00C21C4A" w:rsidRDefault="00C21C4A" w:rsidP="00C21C4A">
      <w:pPr>
        <w:pStyle w:val="af8"/>
        <w:keepNext/>
        <w:rPr>
          <w:rtl/>
        </w:rPr>
      </w:pPr>
      <w:bookmarkStart w:id="884" w:name="ET_yor_6157_178"/>
      <w:r w:rsidRPr="00C21C4A">
        <w:rPr>
          <w:rStyle w:val="TagStyle"/>
          <w:rtl/>
        </w:rPr>
        <w:t xml:space="preserve"> &lt;&lt; יור &gt;&gt; </w:t>
      </w:r>
      <w:r>
        <w:rPr>
          <w:rtl/>
        </w:rPr>
        <w:t>היו"ר שמחה רוטמן:</w:t>
      </w:r>
      <w:r w:rsidRPr="00C21C4A">
        <w:rPr>
          <w:rStyle w:val="TagStyle"/>
          <w:rtl/>
        </w:rPr>
        <w:t xml:space="preserve"> &lt;&lt; יור &gt;&gt;</w:t>
      </w:r>
      <w:r>
        <w:rPr>
          <w:rtl/>
        </w:rPr>
        <w:t xml:space="preserve"> </w:t>
      </w:r>
      <w:bookmarkEnd w:id="884"/>
    </w:p>
    <w:p w14:paraId="0685B948" w14:textId="77777777" w:rsidR="00C21C4A" w:rsidRDefault="00C21C4A" w:rsidP="00C21C4A">
      <w:pPr>
        <w:pStyle w:val="KeepWithNext"/>
        <w:rPr>
          <w:rtl/>
          <w:lang w:eastAsia="he-IL"/>
        </w:rPr>
      </w:pPr>
    </w:p>
    <w:p w14:paraId="545D7C94" w14:textId="031165AD" w:rsidR="00C21C4A" w:rsidRDefault="00C21C4A" w:rsidP="00C21C4A">
      <w:pPr>
        <w:rPr>
          <w:rtl/>
          <w:lang w:eastAsia="he-IL"/>
        </w:rPr>
      </w:pPr>
      <w:r>
        <w:rPr>
          <w:rFonts w:hint="cs"/>
          <w:rtl/>
          <w:lang w:eastAsia="he-IL"/>
        </w:rPr>
        <w:t>אם עשר שנים זה לא הרבה, אז - - -</w:t>
      </w:r>
    </w:p>
    <w:p w14:paraId="12510962" w14:textId="77777777" w:rsidR="00C21C4A" w:rsidRDefault="00C21C4A" w:rsidP="00C21C4A">
      <w:pPr>
        <w:rPr>
          <w:rtl/>
          <w:lang w:eastAsia="he-IL"/>
        </w:rPr>
      </w:pPr>
      <w:bookmarkStart w:id="885" w:name="_ETM_Q1_2634627"/>
      <w:bookmarkStart w:id="886" w:name="_ETM_Q1_2634751"/>
      <w:bookmarkStart w:id="887" w:name="_ETM_Q1_2636523"/>
      <w:bookmarkEnd w:id="885"/>
      <w:bookmarkEnd w:id="886"/>
      <w:bookmarkEnd w:id="887"/>
    </w:p>
    <w:p w14:paraId="73A31A49" w14:textId="3AE2DE46" w:rsidR="00C21C4A" w:rsidRDefault="00C21C4A" w:rsidP="00C21C4A">
      <w:pPr>
        <w:pStyle w:val="afb"/>
        <w:keepNext/>
        <w:rPr>
          <w:rtl/>
          <w:lang w:eastAsia="he-IL"/>
        </w:rPr>
      </w:pPr>
      <w:bookmarkStart w:id="888" w:name="ET_guest_918773_179"/>
      <w:r w:rsidRPr="00C21C4A">
        <w:rPr>
          <w:rStyle w:val="TagStyle"/>
          <w:rtl/>
        </w:rPr>
        <w:t xml:space="preserve"> &lt;&lt; אורח &gt;&gt; </w:t>
      </w:r>
      <w:r>
        <w:rPr>
          <w:rtl/>
          <w:lang w:eastAsia="he-IL"/>
        </w:rPr>
        <w:t>יובל נעים:</w:t>
      </w:r>
      <w:r w:rsidRPr="00C21C4A">
        <w:rPr>
          <w:rStyle w:val="TagStyle"/>
          <w:rtl/>
        </w:rPr>
        <w:t xml:space="preserve"> &lt;&lt; אורח &gt;&gt;</w:t>
      </w:r>
      <w:r>
        <w:rPr>
          <w:rtl/>
          <w:lang w:eastAsia="he-IL"/>
        </w:rPr>
        <w:t xml:space="preserve"> </w:t>
      </w:r>
      <w:bookmarkEnd w:id="888"/>
    </w:p>
    <w:p w14:paraId="19076433" w14:textId="77777777" w:rsidR="00C21C4A" w:rsidRDefault="00C21C4A" w:rsidP="00C21C4A">
      <w:pPr>
        <w:pStyle w:val="KeepWithNext"/>
        <w:rPr>
          <w:rtl/>
          <w:lang w:eastAsia="he-IL"/>
        </w:rPr>
      </w:pPr>
    </w:p>
    <w:p w14:paraId="4812BA38" w14:textId="77777777" w:rsidR="00C21C4A" w:rsidRDefault="00C21C4A" w:rsidP="00C21C4A">
      <w:pPr>
        <w:rPr>
          <w:rtl/>
          <w:lang w:eastAsia="he-IL"/>
        </w:rPr>
      </w:pPr>
      <w:bookmarkStart w:id="889" w:name="_ETM_Q1_2637338"/>
      <w:bookmarkStart w:id="890" w:name="_ETM_Q1_2637412"/>
      <w:bookmarkEnd w:id="889"/>
      <w:bookmarkEnd w:id="890"/>
      <w:r>
        <w:rPr>
          <w:rFonts w:hint="cs"/>
          <w:rtl/>
          <w:lang w:eastAsia="he-IL"/>
        </w:rPr>
        <w:t>לא,</w:t>
      </w:r>
      <w:bookmarkStart w:id="891" w:name="_ETM_Q1_2636781"/>
      <w:bookmarkStart w:id="892" w:name="_ETM_Q1_2636830"/>
      <w:bookmarkStart w:id="893" w:name="_ETM_Q1_2636872"/>
      <w:bookmarkEnd w:id="891"/>
      <w:bookmarkEnd w:id="892"/>
      <w:bookmarkEnd w:id="893"/>
      <w:r w:rsidR="00192BFF" w:rsidRPr="00192BFF">
        <w:rPr>
          <w:rFonts w:hint="cs"/>
          <w:rtl/>
          <w:lang w:eastAsia="he-IL"/>
        </w:rPr>
        <w:t xml:space="preserve"> אבל עשר שנים זה בהחלט הרבה</w:t>
      </w:r>
      <w:r>
        <w:rPr>
          <w:rFonts w:hint="cs"/>
          <w:rtl/>
          <w:lang w:eastAsia="he-IL"/>
        </w:rPr>
        <w:t>.</w:t>
      </w:r>
      <w:r w:rsidR="00192BFF" w:rsidRPr="00192BFF">
        <w:rPr>
          <w:rFonts w:hint="cs"/>
          <w:rtl/>
          <w:lang w:eastAsia="he-IL"/>
        </w:rPr>
        <w:t xml:space="preserve"> כמה זמן לוקח הליך ביטול של פסק בוררות?</w:t>
      </w:r>
      <w:r>
        <w:rPr>
          <w:rFonts w:hint="cs"/>
          <w:rtl/>
          <w:lang w:eastAsia="he-IL"/>
        </w:rPr>
        <w:t xml:space="preserve"> זה כלום.</w:t>
      </w:r>
    </w:p>
    <w:p w14:paraId="49198BD7" w14:textId="77777777" w:rsidR="00C21C4A" w:rsidRDefault="00C21C4A" w:rsidP="00C21C4A">
      <w:pPr>
        <w:rPr>
          <w:rtl/>
          <w:lang w:eastAsia="he-IL"/>
        </w:rPr>
      </w:pPr>
      <w:bookmarkStart w:id="894" w:name="_ETM_Q1_2637349"/>
      <w:bookmarkStart w:id="895" w:name="_ETM_Q1_2637421"/>
      <w:bookmarkEnd w:id="894"/>
      <w:bookmarkEnd w:id="895"/>
    </w:p>
    <w:p w14:paraId="221F35F1" w14:textId="2C75F482" w:rsidR="00C21C4A" w:rsidRDefault="00C21C4A" w:rsidP="00C21C4A">
      <w:pPr>
        <w:pStyle w:val="af8"/>
        <w:keepNext/>
        <w:rPr>
          <w:rtl/>
        </w:rPr>
      </w:pPr>
      <w:bookmarkStart w:id="896" w:name="ET_yor_6157_180"/>
      <w:r w:rsidRPr="00C21C4A">
        <w:rPr>
          <w:rStyle w:val="TagStyle"/>
          <w:rtl/>
        </w:rPr>
        <w:t xml:space="preserve"> &lt;&lt; יור &gt;&gt; </w:t>
      </w:r>
      <w:r>
        <w:rPr>
          <w:rtl/>
        </w:rPr>
        <w:t>היו"ר שמחה רוטמן:</w:t>
      </w:r>
      <w:r w:rsidRPr="00C21C4A">
        <w:rPr>
          <w:rStyle w:val="TagStyle"/>
          <w:rtl/>
        </w:rPr>
        <w:t xml:space="preserve"> &lt;&lt; יור &gt;&gt;</w:t>
      </w:r>
      <w:r>
        <w:rPr>
          <w:rtl/>
        </w:rPr>
        <w:t xml:space="preserve"> </w:t>
      </w:r>
      <w:bookmarkEnd w:id="896"/>
    </w:p>
    <w:p w14:paraId="0E167EFA" w14:textId="77777777" w:rsidR="00C21C4A" w:rsidRDefault="00C21C4A" w:rsidP="00C21C4A">
      <w:pPr>
        <w:pStyle w:val="KeepWithNext"/>
        <w:rPr>
          <w:rtl/>
          <w:lang w:eastAsia="he-IL"/>
        </w:rPr>
      </w:pPr>
    </w:p>
    <w:p w14:paraId="27A0E665" w14:textId="77777777" w:rsidR="00C21C4A" w:rsidRDefault="00C21C4A" w:rsidP="00C21C4A">
      <w:pPr>
        <w:rPr>
          <w:rtl/>
          <w:lang w:eastAsia="he-IL"/>
        </w:rPr>
      </w:pPr>
      <w:bookmarkStart w:id="897" w:name="_ETM_Q1_2643023"/>
      <w:bookmarkEnd w:id="897"/>
      <w:r>
        <w:rPr>
          <w:rFonts w:hint="cs"/>
          <w:rtl/>
          <w:lang w:eastAsia="he-IL"/>
        </w:rPr>
        <w:t>בסדר. שנייה</w:t>
      </w:r>
      <w:r w:rsidR="00192BFF" w:rsidRPr="00192BFF">
        <w:rPr>
          <w:rFonts w:hint="cs"/>
          <w:rtl/>
          <w:lang w:eastAsia="he-IL"/>
        </w:rPr>
        <w:t>, אני רק אומר, זה קשור לדיונים אחרים שאנחנו עושים פה</w:t>
      </w:r>
      <w:r>
        <w:rPr>
          <w:rFonts w:hint="cs"/>
          <w:rtl/>
          <w:lang w:eastAsia="he-IL"/>
        </w:rPr>
        <w:t>:</w:t>
      </w:r>
      <w:r w:rsidR="00192BFF" w:rsidRPr="00192BFF">
        <w:rPr>
          <w:rFonts w:hint="cs"/>
          <w:rtl/>
          <w:lang w:eastAsia="he-IL"/>
        </w:rPr>
        <w:t xml:space="preserve"> כמו בפרטיות</w:t>
      </w:r>
      <w:r>
        <w:rPr>
          <w:rFonts w:hint="cs"/>
          <w:rtl/>
          <w:lang w:eastAsia="he-IL"/>
        </w:rPr>
        <w:t>,</w:t>
      </w:r>
      <w:r w:rsidR="00192BFF" w:rsidRPr="00192BFF">
        <w:rPr>
          <w:rFonts w:hint="cs"/>
          <w:rtl/>
          <w:lang w:eastAsia="he-IL"/>
        </w:rPr>
        <w:t xml:space="preserve"> תתחילו לעבוד עכשיו על תיקון והוא יהיה מוכן עוד עשר שנים. בסדר, אז לא </w:t>
      </w:r>
      <w:r>
        <w:rPr>
          <w:rFonts w:hint="cs"/>
          <w:rtl/>
          <w:lang w:eastAsia="he-IL"/>
        </w:rPr>
        <w:t xml:space="preserve">הוראת </w:t>
      </w:r>
      <w:r w:rsidR="00192BFF" w:rsidRPr="00192BFF">
        <w:rPr>
          <w:rFonts w:hint="cs"/>
          <w:rtl/>
          <w:lang w:eastAsia="he-IL"/>
        </w:rPr>
        <w:t>שעה, אם עשר שנים זה לא</w:t>
      </w:r>
      <w:r>
        <w:rPr>
          <w:rFonts w:hint="cs"/>
          <w:rtl/>
          <w:lang w:eastAsia="he-IL"/>
        </w:rPr>
        <w:t xml:space="preserve"> - - -</w:t>
      </w:r>
    </w:p>
    <w:p w14:paraId="63BCD728" w14:textId="77777777" w:rsidR="00C21C4A" w:rsidRDefault="00C21C4A" w:rsidP="00C21C4A">
      <w:pPr>
        <w:rPr>
          <w:rtl/>
          <w:lang w:eastAsia="he-IL"/>
        </w:rPr>
      </w:pPr>
      <w:bookmarkStart w:id="898" w:name="_ETM_Q1_2655867"/>
      <w:bookmarkStart w:id="899" w:name="_ETM_Q1_2655921"/>
      <w:bookmarkEnd w:id="898"/>
      <w:bookmarkEnd w:id="899"/>
    </w:p>
    <w:p w14:paraId="601D3405" w14:textId="4431D7DF" w:rsidR="00C21C4A" w:rsidRDefault="00C21C4A" w:rsidP="00C21C4A">
      <w:pPr>
        <w:pStyle w:val="afb"/>
        <w:keepNext/>
        <w:rPr>
          <w:rtl/>
          <w:lang w:eastAsia="he-IL"/>
        </w:rPr>
      </w:pPr>
      <w:bookmarkStart w:id="900" w:name="ET_guest_918773_181"/>
      <w:r w:rsidRPr="00C21C4A">
        <w:rPr>
          <w:rStyle w:val="TagStyle"/>
          <w:rtl/>
        </w:rPr>
        <w:t xml:space="preserve"> &lt;&lt; אורח &gt;&gt; </w:t>
      </w:r>
      <w:r>
        <w:rPr>
          <w:rtl/>
          <w:lang w:eastAsia="he-IL"/>
        </w:rPr>
        <w:t>יובל נעים:</w:t>
      </w:r>
      <w:r w:rsidRPr="00C21C4A">
        <w:rPr>
          <w:rStyle w:val="TagStyle"/>
          <w:rtl/>
        </w:rPr>
        <w:t xml:space="preserve"> &lt;&lt; אורח &gt;&gt;</w:t>
      </w:r>
      <w:r>
        <w:rPr>
          <w:rtl/>
          <w:lang w:eastAsia="he-IL"/>
        </w:rPr>
        <w:t xml:space="preserve"> </w:t>
      </w:r>
      <w:bookmarkEnd w:id="900"/>
    </w:p>
    <w:p w14:paraId="463E0648" w14:textId="77777777" w:rsidR="00C21C4A" w:rsidRDefault="00C21C4A" w:rsidP="00C21C4A">
      <w:pPr>
        <w:pStyle w:val="KeepWithNext"/>
        <w:rPr>
          <w:rtl/>
          <w:lang w:eastAsia="he-IL"/>
        </w:rPr>
      </w:pPr>
    </w:p>
    <w:p w14:paraId="345BAC4B" w14:textId="12D8F819" w:rsidR="00192BFF" w:rsidRDefault="00C21C4A" w:rsidP="00C21C4A">
      <w:pPr>
        <w:rPr>
          <w:rtl/>
          <w:lang w:eastAsia="he-IL"/>
        </w:rPr>
      </w:pPr>
      <w:bookmarkStart w:id="901" w:name="_ETM_Q1_2660448"/>
      <w:bookmarkStart w:id="902" w:name="_ETM_Q1_2660503"/>
      <w:bookmarkEnd w:id="901"/>
      <w:bookmarkEnd w:id="902"/>
      <w:r>
        <w:rPr>
          <w:rFonts w:hint="cs"/>
          <w:rtl/>
          <w:lang w:eastAsia="he-IL"/>
        </w:rPr>
        <w:t>אני</w:t>
      </w:r>
      <w:bookmarkStart w:id="903" w:name="_ETM_Q1_2656018"/>
      <w:bookmarkStart w:id="904" w:name="_ETM_Q1_2656078"/>
      <w:bookmarkEnd w:id="903"/>
      <w:bookmarkEnd w:id="904"/>
      <w:r w:rsidR="00192BFF" w:rsidRPr="00192BFF">
        <w:rPr>
          <w:rFonts w:hint="cs"/>
          <w:rtl/>
          <w:lang w:eastAsia="he-IL"/>
        </w:rPr>
        <w:t xml:space="preserve"> לא מסכים, אני חושב שעשר שנים זה בהחלט</w:t>
      </w:r>
      <w:r>
        <w:rPr>
          <w:rFonts w:hint="cs"/>
          <w:rtl/>
          <w:lang w:eastAsia="he-IL"/>
        </w:rPr>
        <w:t xml:space="preserve"> - - -</w:t>
      </w:r>
    </w:p>
    <w:p w14:paraId="67ECD9EA" w14:textId="77777777" w:rsidR="00C21C4A" w:rsidRDefault="00C21C4A" w:rsidP="00C21C4A">
      <w:pPr>
        <w:rPr>
          <w:rtl/>
          <w:lang w:eastAsia="he-IL"/>
        </w:rPr>
      </w:pPr>
      <w:bookmarkStart w:id="905" w:name="_ETM_Q1_2662034"/>
      <w:bookmarkStart w:id="906" w:name="_ETM_Q1_2662108"/>
      <w:bookmarkEnd w:id="905"/>
      <w:bookmarkEnd w:id="906"/>
    </w:p>
    <w:p w14:paraId="7A4AD6A4" w14:textId="47336C24" w:rsidR="00C21C4A" w:rsidRDefault="00C21C4A" w:rsidP="00C21C4A">
      <w:pPr>
        <w:pStyle w:val="af8"/>
        <w:keepNext/>
        <w:rPr>
          <w:rtl/>
        </w:rPr>
      </w:pPr>
      <w:bookmarkStart w:id="907" w:name="ET_yor_6157_182"/>
      <w:r w:rsidRPr="00C21C4A">
        <w:rPr>
          <w:rStyle w:val="TagStyle"/>
          <w:rtl/>
        </w:rPr>
        <w:t xml:space="preserve"> &lt;&lt; יור &gt;&gt; </w:t>
      </w:r>
      <w:r>
        <w:rPr>
          <w:rtl/>
        </w:rPr>
        <w:t>היו"ר שמחה רוטמן:</w:t>
      </w:r>
      <w:r w:rsidRPr="00C21C4A">
        <w:rPr>
          <w:rStyle w:val="TagStyle"/>
          <w:rtl/>
        </w:rPr>
        <w:t xml:space="preserve"> &lt;&lt; יור &gt;&gt;</w:t>
      </w:r>
      <w:r>
        <w:rPr>
          <w:rtl/>
        </w:rPr>
        <w:t xml:space="preserve"> </w:t>
      </w:r>
      <w:bookmarkEnd w:id="907"/>
    </w:p>
    <w:p w14:paraId="773B7BD1" w14:textId="77777777" w:rsidR="00C21C4A" w:rsidRDefault="00C21C4A" w:rsidP="00C21C4A">
      <w:pPr>
        <w:pStyle w:val="KeepWithNext"/>
        <w:rPr>
          <w:rtl/>
          <w:lang w:eastAsia="he-IL"/>
        </w:rPr>
      </w:pPr>
    </w:p>
    <w:p w14:paraId="794F1B03" w14:textId="77777777" w:rsidR="00C21C4A" w:rsidRDefault="00192BFF" w:rsidP="00192BFF">
      <w:pPr>
        <w:rPr>
          <w:rtl/>
          <w:lang w:eastAsia="he-IL"/>
        </w:rPr>
      </w:pPr>
      <w:bookmarkStart w:id="908" w:name="_ETM_Q1_2664103"/>
      <w:bookmarkEnd w:id="908"/>
      <w:r w:rsidRPr="00192BFF">
        <w:rPr>
          <w:rFonts w:hint="cs"/>
          <w:rtl/>
          <w:lang w:eastAsia="he-IL"/>
        </w:rPr>
        <w:t xml:space="preserve">תזכירי לי להגיש הצעת חוק פרטית שיהיה עשר שנים חובת הנחה. </w:t>
      </w:r>
      <w:bookmarkStart w:id="909" w:name="_ETM_Q1_2667187"/>
      <w:bookmarkEnd w:id="909"/>
    </w:p>
    <w:p w14:paraId="4CF8614C" w14:textId="77777777" w:rsidR="00C21C4A" w:rsidRDefault="00C21C4A" w:rsidP="00192BFF">
      <w:pPr>
        <w:rPr>
          <w:rtl/>
          <w:lang w:eastAsia="he-IL"/>
        </w:rPr>
      </w:pPr>
      <w:bookmarkStart w:id="910" w:name="_ETM_Q1_2667244"/>
      <w:bookmarkStart w:id="911" w:name="_ETM_Q1_2667322"/>
      <w:bookmarkEnd w:id="910"/>
      <w:bookmarkEnd w:id="911"/>
    </w:p>
    <w:p w14:paraId="38CC68C3" w14:textId="1AC86AA9" w:rsidR="00C21C4A" w:rsidRDefault="00C21C4A" w:rsidP="00C21C4A">
      <w:pPr>
        <w:pStyle w:val="a5"/>
        <w:keepNext/>
        <w:rPr>
          <w:rtl/>
        </w:rPr>
      </w:pPr>
      <w:bookmarkStart w:id="912" w:name="ET_speaker_נעמה_מנחמי_183"/>
      <w:r w:rsidRPr="00C21C4A">
        <w:rPr>
          <w:rStyle w:val="TagStyle"/>
          <w:rtl/>
        </w:rPr>
        <w:t xml:space="preserve"> &lt;&lt; דובר &gt;&gt; </w:t>
      </w:r>
      <w:r>
        <w:rPr>
          <w:rtl/>
        </w:rPr>
        <w:t>נעמה מנחמי:</w:t>
      </w:r>
      <w:r w:rsidRPr="00C21C4A">
        <w:rPr>
          <w:rStyle w:val="TagStyle"/>
          <w:rtl/>
        </w:rPr>
        <w:t xml:space="preserve"> &lt;&lt; דובר &gt;&gt;</w:t>
      </w:r>
      <w:r>
        <w:rPr>
          <w:rtl/>
        </w:rPr>
        <w:t xml:space="preserve"> </w:t>
      </w:r>
      <w:bookmarkEnd w:id="912"/>
    </w:p>
    <w:p w14:paraId="4FCEA8FD" w14:textId="77777777" w:rsidR="00C21C4A" w:rsidRDefault="00C21C4A" w:rsidP="00C21C4A">
      <w:pPr>
        <w:pStyle w:val="KeepWithNext"/>
        <w:rPr>
          <w:rtl/>
          <w:lang w:eastAsia="he-IL"/>
        </w:rPr>
      </w:pPr>
    </w:p>
    <w:p w14:paraId="5073B426" w14:textId="77777777" w:rsidR="000D06F3" w:rsidRDefault="00192BFF" w:rsidP="00192BFF">
      <w:pPr>
        <w:rPr>
          <w:rtl/>
          <w:lang w:eastAsia="he-IL"/>
        </w:rPr>
      </w:pPr>
      <w:bookmarkStart w:id="913" w:name="_ETM_Q1_2667374"/>
      <w:bookmarkEnd w:id="913"/>
      <w:r w:rsidRPr="00192BFF">
        <w:rPr>
          <w:rFonts w:hint="cs"/>
          <w:rtl/>
          <w:lang w:eastAsia="he-IL"/>
        </w:rPr>
        <w:t>בכל מקרה אני רק מציינת</w:t>
      </w:r>
      <w:r w:rsidR="000D06F3">
        <w:rPr>
          <w:rFonts w:hint="cs"/>
          <w:rtl/>
          <w:lang w:eastAsia="he-IL"/>
        </w:rPr>
        <w:t>,</w:t>
      </w:r>
      <w:r w:rsidRPr="00192BFF">
        <w:rPr>
          <w:rFonts w:hint="cs"/>
          <w:rtl/>
          <w:lang w:eastAsia="he-IL"/>
        </w:rPr>
        <w:t xml:space="preserve"> שההחלטה הזאת היא בעצם לגבי כל ארבע</w:t>
      </w:r>
      <w:r w:rsidR="000D06F3">
        <w:rPr>
          <w:rFonts w:hint="cs"/>
          <w:rtl/>
          <w:lang w:eastAsia="he-IL"/>
        </w:rPr>
        <w:t xml:space="preserve"> - - -</w:t>
      </w:r>
    </w:p>
    <w:p w14:paraId="156B512B" w14:textId="77777777" w:rsidR="000D06F3" w:rsidRDefault="000D06F3" w:rsidP="00192BFF">
      <w:pPr>
        <w:rPr>
          <w:rtl/>
          <w:lang w:eastAsia="he-IL"/>
        </w:rPr>
      </w:pPr>
    </w:p>
    <w:p w14:paraId="42847DEA" w14:textId="15B0971C" w:rsidR="000D06F3" w:rsidRDefault="000D06F3" w:rsidP="000D06F3">
      <w:pPr>
        <w:pStyle w:val="af8"/>
        <w:keepNext/>
        <w:rPr>
          <w:rtl/>
        </w:rPr>
      </w:pPr>
      <w:bookmarkStart w:id="914" w:name="ET_yor_6157_184"/>
      <w:r w:rsidRPr="000D06F3">
        <w:rPr>
          <w:rStyle w:val="TagStyle"/>
          <w:rtl/>
        </w:rPr>
        <w:t xml:space="preserve"> &lt;&lt; יור &gt;&gt; </w:t>
      </w:r>
      <w:r>
        <w:rPr>
          <w:rtl/>
        </w:rPr>
        <w:t>היו"ר שמחה רוטמן:</w:t>
      </w:r>
      <w:r w:rsidRPr="000D06F3">
        <w:rPr>
          <w:rStyle w:val="TagStyle"/>
          <w:rtl/>
        </w:rPr>
        <w:t xml:space="preserve"> &lt;&lt; יור &gt;&gt;</w:t>
      </w:r>
      <w:r>
        <w:rPr>
          <w:rtl/>
        </w:rPr>
        <w:t xml:space="preserve"> </w:t>
      </w:r>
      <w:bookmarkEnd w:id="914"/>
    </w:p>
    <w:p w14:paraId="64C32776" w14:textId="77777777" w:rsidR="000D06F3" w:rsidRDefault="000D06F3" w:rsidP="000D06F3">
      <w:pPr>
        <w:pStyle w:val="KeepWithNext"/>
        <w:rPr>
          <w:rtl/>
          <w:lang w:eastAsia="he-IL"/>
        </w:rPr>
      </w:pPr>
    </w:p>
    <w:p w14:paraId="794D23F4" w14:textId="77777777" w:rsidR="000D06F3" w:rsidRDefault="00192BFF" w:rsidP="00192BFF">
      <w:pPr>
        <w:rPr>
          <w:rtl/>
          <w:lang w:eastAsia="he-IL"/>
        </w:rPr>
      </w:pPr>
      <w:bookmarkStart w:id="915" w:name="_ETM_Q1_2668493"/>
      <w:bookmarkStart w:id="916" w:name="_ETM_Q1_2665828"/>
      <w:bookmarkStart w:id="917" w:name="_ETM_Q1_2665911"/>
      <w:bookmarkEnd w:id="915"/>
      <w:bookmarkEnd w:id="916"/>
      <w:bookmarkEnd w:id="917"/>
      <w:r w:rsidRPr="00192BFF">
        <w:rPr>
          <w:rFonts w:hint="cs"/>
          <w:rtl/>
          <w:lang w:eastAsia="he-IL"/>
        </w:rPr>
        <w:t xml:space="preserve">כל הארבעה האלו, כן. </w:t>
      </w:r>
    </w:p>
    <w:p w14:paraId="23C268FB" w14:textId="77777777" w:rsidR="000D06F3" w:rsidRDefault="000D06F3" w:rsidP="00192BFF">
      <w:pPr>
        <w:rPr>
          <w:rtl/>
          <w:lang w:eastAsia="he-IL"/>
        </w:rPr>
      </w:pPr>
      <w:bookmarkStart w:id="918" w:name="_ETM_Q1_2670188"/>
      <w:bookmarkStart w:id="919" w:name="_ETM_Q1_2670258"/>
      <w:bookmarkStart w:id="920" w:name="_ETM_Q1_2670308"/>
      <w:bookmarkEnd w:id="918"/>
      <w:bookmarkEnd w:id="919"/>
      <w:bookmarkEnd w:id="920"/>
    </w:p>
    <w:p w14:paraId="21D3459B" w14:textId="677B127B" w:rsidR="00192BFF" w:rsidRDefault="00192BFF" w:rsidP="000D06F3">
      <w:pPr>
        <w:rPr>
          <w:rtl/>
          <w:lang w:eastAsia="he-IL"/>
        </w:rPr>
      </w:pPr>
      <w:bookmarkStart w:id="921" w:name="_ETM_Q1_2670358"/>
      <w:bookmarkEnd w:id="921"/>
      <w:r w:rsidRPr="00192BFF">
        <w:rPr>
          <w:rFonts w:hint="cs"/>
          <w:rtl/>
          <w:lang w:eastAsia="he-IL"/>
        </w:rPr>
        <w:t xml:space="preserve">טוב, </w:t>
      </w:r>
      <w:r w:rsidR="000D06F3">
        <w:rPr>
          <w:rFonts w:hint="cs"/>
          <w:rtl/>
          <w:lang w:eastAsia="he-IL"/>
        </w:rPr>
        <w:t>"</w:t>
      </w:r>
      <w:r w:rsidRPr="00192BFF">
        <w:rPr>
          <w:rFonts w:hint="cs"/>
          <w:rtl/>
          <w:lang w:eastAsia="he-IL"/>
        </w:rPr>
        <w:t>חובת גילוי לבורר</w:t>
      </w:r>
      <w:r w:rsidR="000D06F3">
        <w:rPr>
          <w:rFonts w:hint="cs"/>
          <w:rtl/>
          <w:lang w:eastAsia="he-IL"/>
        </w:rPr>
        <w:t>" –</w:t>
      </w:r>
      <w:r w:rsidRPr="00192BFF">
        <w:rPr>
          <w:rFonts w:hint="cs"/>
          <w:rtl/>
          <w:lang w:eastAsia="he-IL"/>
        </w:rPr>
        <w:t xml:space="preserve"> אנחנו חייבים להתקדם</w:t>
      </w:r>
      <w:r w:rsidR="000D06F3">
        <w:rPr>
          <w:rFonts w:hint="cs"/>
          <w:rtl/>
          <w:lang w:eastAsia="he-IL"/>
        </w:rPr>
        <w:t xml:space="preserve"> –</w:t>
      </w:r>
      <w:r w:rsidRPr="00192BFF">
        <w:rPr>
          <w:rFonts w:hint="cs"/>
          <w:rtl/>
          <w:lang w:eastAsia="he-IL"/>
        </w:rPr>
        <w:t xml:space="preserve"> </w:t>
      </w:r>
      <w:r w:rsidR="000D06F3">
        <w:rPr>
          <w:rFonts w:hint="cs"/>
          <w:rtl/>
          <w:lang w:eastAsia="he-IL"/>
        </w:rPr>
        <w:t>"</w:t>
      </w:r>
      <w:r w:rsidRPr="00192BFF">
        <w:rPr>
          <w:rFonts w:hint="cs"/>
          <w:rtl/>
          <w:lang w:eastAsia="he-IL"/>
        </w:rPr>
        <w:t>קיבל אדם פנייה להתמנות לבורר</w:t>
      </w:r>
      <w:r w:rsidR="000D06F3">
        <w:rPr>
          <w:rFonts w:hint="cs"/>
          <w:rtl/>
          <w:lang w:eastAsia="he-IL"/>
        </w:rPr>
        <w:t xml:space="preserve"> - </w:t>
      </w:r>
      <w:bookmarkStart w:id="922" w:name="_ETM_Q1_2674710"/>
      <w:bookmarkEnd w:id="922"/>
      <w:r w:rsidR="000D06F3">
        <w:rPr>
          <w:rFonts w:hint="cs"/>
          <w:rtl/>
          <w:lang w:eastAsia="he-IL"/>
        </w:rPr>
        <w:t>- -</w:t>
      </w:r>
      <w:r w:rsidRPr="00192BFF">
        <w:rPr>
          <w:rFonts w:hint="cs"/>
          <w:rtl/>
          <w:lang w:eastAsia="he-IL"/>
        </w:rPr>
        <w:t xml:space="preserve"> שיש בה</w:t>
      </w:r>
      <w:r w:rsidR="000D06F3">
        <w:rPr>
          <w:rFonts w:hint="cs"/>
          <w:rtl/>
          <w:lang w:eastAsia="he-IL"/>
        </w:rPr>
        <w:t xml:space="preserve">ן", דיברנו </w:t>
      </w:r>
      <w:r w:rsidRPr="00192BFF">
        <w:rPr>
          <w:rFonts w:hint="cs"/>
          <w:rtl/>
          <w:lang w:eastAsia="he-IL"/>
        </w:rPr>
        <w:t>על חשש</w:t>
      </w:r>
      <w:r w:rsidR="000D06F3">
        <w:rPr>
          <w:rFonts w:hint="cs"/>
          <w:rtl/>
          <w:lang w:eastAsia="he-IL"/>
        </w:rPr>
        <w:t xml:space="preserve"> - - -</w:t>
      </w:r>
    </w:p>
    <w:p w14:paraId="2885BD66" w14:textId="77777777" w:rsidR="000D06F3" w:rsidRDefault="000D06F3" w:rsidP="000D06F3">
      <w:pPr>
        <w:rPr>
          <w:rtl/>
          <w:lang w:eastAsia="he-IL"/>
        </w:rPr>
      </w:pPr>
      <w:bookmarkStart w:id="923" w:name="_ETM_Q1_2676368"/>
      <w:bookmarkStart w:id="924" w:name="_ETM_Q1_2676436"/>
      <w:bookmarkEnd w:id="923"/>
      <w:bookmarkEnd w:id="924"/>
    </w:p>
    <w:p w14:paraId="300F781C" w14:textId="32A1CC1D" w:rsidR="000D06F3" w:rsidRDefault="000D06F3" w:rsidP="000D06F3">
      <w:pPr>
        <w:pStyle w:val="-"/>
        <w:keepNext/>
        <w:rPr>
          <w:rtl/>
        </w:rPr>
      </w:pPr>
      <w:bookmarkStart w:id="925" w:name="ET_speakercontinue_נעמה_מנחמי_185"/>
      <w:r w:rsidRPr="000D06F3">
        <w:rPr>
          <w:rStyle w:val="TagStyle"/>
          <w:rtl/>
        </w:rPr>
        <w:t xml:space="preserve"> &lt;&lt; דובר_המשך &gt;&gt; </w:t>
      </w:r>
      <w:r>
        <w:rPr>
          <w:rtl/>
        </w:rPr>
        <w:t>נעמה מנחמי:</w:t>
      </w:r>
      <w:r w:rsidRPr="000D06F3">
        <w:rPr>
          <w:rStyle w:val="TagStyle"/>
          <w:rtl/>
        </w:rPr>
        <w:t xml:space="preserve"> &lt;&lt; דובר_המשך &gt;&gt;</w:t>
      </w:r>
      <w:r>
        <w:rPr>
          <w:rtl/>
        </w:rPr>
        <w:t xml:space="preserve"> </w:t>
      </w:r>
      <w:bookmarkEnd w:id="925"/>
    </w:p>
    <w:p w14:paraId="24B03C33" w14:textId="77777777" w:rsidR="000D06F3" w:rsidRDefault="000D06F3" w:rsidP="000D06F3">
      <w:pPr>
        <w:pStyle w:val="KeepWithNext"/>
        <w:rPr>
          <w:rtl/>
          <w:lang w:eastAsia="he-IL"/>
        </w:rPr>
      </w:pPr>
    </w:p>
    <w:p w14:paraId="3C93B6A7" w14:textId="340681B7" w:rsidR="00192BFF" w:rsidRDefault="000D06F3" w:rsidP="000D06F3">
      <w:pPr>
        <w:rPr>
          <w:rtl/>
          <w:lang w:eastAsia="he-IL"/>
        </w:rPr>
      </w:pPr>
      <w:bookmarkStart w:id="926" w:name="_ETM_Q1_2677431"/>
      <w:bookmarkEnd w:id="926"/>
      <w:r>
        <w:rPr>
          <w:rFonts w:hint="cs"/>
          <w:rtl/>
          <w:lang w:eastAsia="he-IL"/>
        </w:rPr>
        <w:t xml:space="preserve">אז </w:t>
      </w:r>
      <w:r w:rsidR="00192BFF" w:rsidRPr="00192BFF">
        <w:rPr>
          <w:rFonts w:hint="cs"/>
          <w:rtl/>
          <w:lang w:eastAsia="he-IL"/>
        </w:rPr>
        <w:t>הצעת החוק דיברה על חשש ממשי</w:t>
      </w:r>
      <w:r>
        <w:rPr>
          <w:rFonts w:hint="cs"/>
          <w:rtl/>
          <w:lang w:eastAsia="he-IL"/>
        </w:rPr>
        <w:t>,</w:t>
      </w:r>
      <w:r w:rsidR="00192BFF" w:rsidRPr="00192BFF">
        <w:rPr>
          <w:rFonts w:hint="cs"/>
          <w:rtl/>
          <w:lang w:eastAsia="he-IL"/>
        </w:rPr>
        <w:t xml:space="preserve"> ובמהלך הדיון חשבנו אולי על הניתן להצדקה, שזה תרגום יותר מילולי של</w:t>
      </w:r>
      <w:bookmarkStart w:id="927" w:name="_ETM_Q1_2688792"/>
      <w:bookmarkEnd w:id="927"/>
      <w:r>
        <w:rPr>
          <w:rFonts w:hint="cs"/>
          <w:rtl/>
          <w:lang w:eastAsia="he-IL"/>
        </w:rPr>
        <w:t xml:space="preserve"> ה-</w:t>
      </w:r>
      <w:r w:rsidRPr="00783CB8">
        <w:rPr>
          <w:lang w:eastAsia="he-IL"/>
        </w:rPr>
        <w:t>UNCITRAL</w:t>
      </w:r>
      <w:r>
        <w:rPr>
          <w:rFonts w:hint="cs"/>
          <w:rtl/>
          <w:lang w:eastAsia="he-IL"/>
        </w:rPr>
        <w:t>.</w:t>
      </w:r>
      <w:r w:rsidR="00192BFF" w:rsidRPr="00192BFF">
        <w:rPr>
          <w:rFonts w:hint="cs"/>
          <w:rtl/>
          <w:lang w:eastAsia="he-IL"/>
        </w:rPr>
        <w:t xml:space="preserve"> גם בנסחות </w:t>
      </w:r>
      <w:r>
        <w:rPr>
          <w:rFonts w:hint="cs"/>
          <w:rtl/>
          <w:lang w:eastAsia="he-IL"/>
        </w:rPr>
        <w:t xml:space="preserve">העירו </w:t>
      </w:r>
      <w:r w:rsidR="00192BFF" w:rsidRPr="00192BFF">
        <w:rPr>
          <w:rFonts w:hint="cs"/>
          <w:rtl/>
          <w:lang w:eastAsia="he-IL"/>
        </w:rPr>
        <w:t>לנו על זה</w:t>
      </w:r>
      <w:r>
        <w:rPr>
          <w:rFonts w:hint="cs"/>
          <w:rtl/>
          <w:lang w:eastAsia="he-IL"/>
        </w:rPr>
        <w:t>,</w:t>
      </w:r>
      <w:r w:rsidR="00192BFF" w:rsidRPr="00192BFF">
        <w:rPr>
          <w:rFonts w:hint="cs"/>
          <w:rtl/>
          <w:lang w:eastAsia="he-IL"/>
        </w:rPr>
        <w:t xml:space="preserve"> אני חושבת </w:t>
      </w:r>
      <w:r>
        <w:rPr>
          <w:rFonts w:hint="cs"/>
          <w:rtl/>
          <w:lang w:eastAsia="he-IL"/>
        </w:rPr>
        <w:t xml:space="preserve">גם </w:t>
      </w:r>
      <w:r w:rsidR="00192BFF" w:rsidRPr="00192BFF">
        <w:rPr>
          <w:rFonts w:hint="cs"/>
          <w:rtl/>
          <w:lang w:eastAsia="he-IL"/>
        </w:rPr>
        <w:t>שיש איזו חשיבה נוספת אצל הממשלה</w:t>
      </w:r>
      <w:r>
        <w:rPr>
          <w:rFonts w:hint="cs"/>
          <w:rtl/>
          <w:lang w:eastAsia="he-IL"/>
        </w:rPr>
        <w:t>,</w:t>
      </w:r>
      <w:r w:rsidR="00192BFF" w:rsidRPr="00192BFF">
        <w:rPr>
          <w:rFonts w:hint="cs"/>
          <w:rtl/>
          <w:lang w:eastAsia="he-IL"/>
        </w:rPr>
        <w:t xml:space="preserve"> אז</w:t>
      </w:r>
      <w:r>
        <w:rPr>
          <w:rFonts w:hint="cs"/>
          <w:rtl/>
          <w:lang w:eastAsia="he-IL"/>
        </w:rPr>
        <w:t xml:space="preserve"> - - </w:t>
      </w:r>
      <w:bookmarkStart w:id="928" w:name="_ETM_Q1_2696102"/>
      <w:bookmarkEnd w:id="928"/>
      <w:r>
        <w:rPr>
          <w:rFonts w:hint="cs"/>
          <w:rtl/>
          <w:lang w:eastAsia="he-IL"/>
        </w:rPr>
        <w:t>-</w:t>
      </w:r>
    </w:p>
    <w:p w14:paraId="577F9D95" w14:textId="77777777" w:rsidR="000D06F3" w:rsidRDefault="000D06F3" w:rsidP="000D06F3">
      <w:pPr>
        <w:rPr>
          <w:rtl/>
          <w:lang w:eastAsia="he-IL"/>
        </w:rPr>
      </w:pPr>
    </w:p>
    <w:p w14:paraId="3E100AC4" w14:textId="04203E32" w:rsidR="000D06F3" w:rsidRDefault="000D06F3" w:rsidP="000D06F3">
      <w:pPr>
        <w:pStyle w:val="af8"/>
        <w:keepNext/>
        <w:rPr>
          <w:rtl/>
        </w:rPr>
      </w:pPr>
      <w:bookmarkStart w:id="929" w:name="ET_yor_6157_186"/>
      <w:r w:rsidRPr="000D06F3">
        <w:rPr>
          <w:rStyle w:val="TagStyle"/>
          <w:rtl/>
        </w:rPr>
        <w:t xml:space="preserve"> &lt;&lt; יור &gt;&gt; </w:t>
      </w:r>
      <w:r>
        <w:rPr>
          <w:rtl/>
        </w:rPr>
        <w:t>היו"ר שמחה רוטמן:</w:t>
      </w:r>
      <w:r w:rsidRPr="000D06F3">
        <w:rPr>
          <w:rStyle w:val="TagStyle"/>
          <w:rtl/>
        </w:rPr>
        <w:t xml:space="preserve"> &lt;&lt; יור &gt;&gt;</w:t>
      </w:r>
      <w:r>
        <w:rPr>
          <w:rtl/>
        </w:rPr>
        <w:t xml:space="preserve"> </w:t>
      </w:r>
      <w:bookmarkEnd w:id="929"/>
    </w:p>
    <w:p w14:paraId="431D65F7" w14:textId="77777777" w:rsidR="000D06F3" w:rsidRDefault="000D06F3" w:rsidP="000D06F3">
      <w:pPr>
        <w:pStyle w:val="KeepWithNext"/>
        <w:rPr>
          <w:rtl/>
          <w:lang w:eastAsia="he-IL"/>
        </w:rPr>
      </w:pPr>
    </w:p>
    <w:p w14:paraId="3444CD77" w14:textId="5299752D" w:rsidR="000D06F3" w:rsidRDefault="000D06F3" w:rsidP="000D06F3">
      <w:pPr>
        <w:rPr>
          <w:rtl/>
          <w:lang w:eastAsia="he-IL"/>
        </w:rPr>
      </w:pPr>
      <w:r>
        <w:rPr>
          <w:rFonts w:hint="cs"/>
          <w:rtl/>
          <w:lang w:eastAsia="he-IL"/>
        </w:rPr>
        <w:t>ממשלה?</w:t>
      </w:r>
    </w:p>
    <w:p w14:paraId="604A551D" w14:textId="77777777" w:rsidR="000D06F3" w:rsidRDefault="000D06F3" w:rsidP="000D06F3">
      <w:pPr>
        <w:rPr>
          <w:rtl/>
          <w:lang w:eastAsia="he-IL"/>
        </w:rPr>
      </w:pPr>
      <w:bookmarkStart w:id="930" w:name="_ETM_Q1_2695830"/>
      <w:bookmarkStart w:id="931" w:name="_ETM_Q1_2695882"/>
      <w:bookmarkEnd w:id="930"/>
      <w:bookmarkEnd w:id="931"/>
    </w:p>
    <w:p w14:paraId="66FA97FB" w14:textId="63FEA67B" w:rsidR="000D06F3" w:rsidRDefault="000D06F3" w:rsidP="000D06F3">
      <w:pPr>
        <w:pStyle w:val="afb"/>
        <w:keepNext/>
        <w:rPr>
          <w:rtl/>
          <w:lang w:eastAsia="he-IL"/>
        </w:rPr>
      </w:pPr>
      <w:bookmarkStart w:id="932" w:name="ET_guest_642535_187"/>
      <w:r w:rsidRPr="000D06F3">
        <w:rPr>
          <w:rStyle w:val="TagStyle"/>
          <w:rtl/>
        </w:rPr>
        <w:t xml:space="preserve"> &lt;&lt; אורח &gt;&gt; </w:t>
      </w:r>
      <w:r>
        <w:rPr>
          <w:rtl/>
          <w:lang w:eastAsia="he-IL"/>
        </w:rPr>
        <w:t>איתי אפטר:</w:t>
      </w:r>
      <w:r w:rsidRPr="000D06F3">
        <w:rPr>
          <w:rStyle w:val="TagStyle"/>
          <w:rtl/>
        </w:rPr>
        <w:t xml:space="preserve"> &lt;&lt; אורח &gt;&gt;</w:t>
      </w:r>
      <w:r>
        <w:rPr>
          <w:rtl/>
          <w:lang w:eastAsia="he-IL"/>
        </w:rPr>
        <w:t xml:space="preserve"> </w:t>
      </w:r>
      <w:bookmarkEnd w:id="932"/>
    </w:p>
    <w:p w14:paraId="01DAC43D" w14:textId="77777777" w:rsidR="000D06F3" w:rsidRDefault="000D06F3" w:rsidP="000D06F3">
      <w:pPr>
        <w:pStyle w:val="KeepWithNext"/>
        <w:rPr>
          <w:rtl/>
          <w:lang w:eastAsia="he-IL"/>
        </w:rPr>
      </w:pPr>
    </w:p>
    <w:p w14:paraId="0EBE2043" w14:textId="299D4272" w:rsidR="00E152D3" w:rsidRDefault="00192BFF" w:rsidP="00192BFF">
      <w:pPr>
        <w:rPr>
          <w:rtl/>
          <w:lang w:eastAsia="he-IL"/>
        </w:rPr>
      </w:pPr>
      <w:bookmarkStart w:id="933" w:name="_ETM_Q1_2698358"/>
      <w:bookmarkStart w:id="934" w:name="_ETM_Q1_2698400"/>
      <w:bookmarkEnd w:id="933"/>
      <w:bookmarkEnd w:id="934"/>
      <w:r w:rsidRPr="00E152D3">
        <w:rPr>
          <w:rFonts w:hint="cs"/>
          <w:rtl/>
          <w:lang w:eastAsia="he-IL"/>
        </w:rPr>
        <w:t>אני לא יודע אם יש לנו</w:t>
      </w:r>
      <w:r w:rsidR="00E152D3">
        <w:rPr>
          <w:rFonts w:hint="cs"/>
          <w:rtl/>
          <w:lang w:eastAsia="he-IL"/>
        </w:rPr>
        <w:t>.</w:t>
      </w:r>
      <w:r w:rsidRPr="00E152D3">
        <w:rPr>
          <w:rFonts w:hint="cs"/>
          <w:rtl/>
          <w:lang w:eastAsia="he-IL"/>
        </w:rPr>
        <w:t xml:space="preserve"> אני לא רוצה לדבר, לפחות מבחינת המחלקה הבי</w:t>
      </w:r>
      <w:r w:rsidR="000D06F3" w:rsidRPr="00E152D3">
        <w:rPr>
          <w:rFonts w:hint="cs"/>
          <w:rtl/>
          <w:lang w:eastAsia="he-IL"/>
        </w:rPr>
        <w:t>ן-</w:t>
      </w:r>
      <w:r w:rsidRPr="00E152D3">
        <w:rPr>
          <w:rFonts w:hint="cs"/>
          <w:rtl/>
          <w:lang w:eastAsia="he-IL"/>
        </w:rPr>
        <w:t>לאומית</w:t>
      </w:r>
      <w:r w:rsidR="000D06F3" w:rsidRPr="00E152D3">
        <w:rPr>
          <w:rFonts w:hint="cs"/>
          <w:rtl/>
          <w:lang w:eastAsia="he-IL"/>
        </w:rPr>
        <w:t>,</w:t>
      </w:r>
      <w:r w:rsidRPr="00E152D3">
        <w:rPr>
          <w:rFonts w:hint="cs"/>
          <w:rtl/>
          <w:lang w:eastAsia="he-IL"/>
        </w:rPr>
        <w:t xml:space="preserve"> כי זה באמת נושא שדיברנו עליו בעיקר אתמול ובדקנו עליו אתמול. לפחות מבחינתנו כמחלקה בי</w:t>
      </w:r>
      <w:r w:rsidR="000D06F3" w:rsidRPr="00E152D3">
        <w:rPr>
          <w:rFonts w:hint="cs"/>
          <w:rtl/>
          <w:lang w:eastAsia="he-IL"/>
        </w:rPr>
        <w:t>ן-</w:t>
      </w:r>
      <w:r w:rsidRPr="00E152D3">
        <w:rPr>
          <w:rFonts w:hint="cs"/>
          <w:rtl/>
          <w:lang w:eastAsia="he-IL"/>
        </w:rPr>
        <w:t>לאומית זה לא נושא שהוא מאוד מאוד קריטי, אבל יש יתרון</w:t>
      </w:r>
      <w:r w:rsidR="000D06F3" w:rsidRPr="00E152D3">
        <w:rPr>
          <w:rFonts w:hint="cs"/>
          <w:rtl/>
          <w:lang w:eastAsia="he-IL"/>
        </w:rPr>
        <w:t xml:space="preserve"> להיצמד</w:t>
      </w:r>
      <w:r w:rsidRPr="00E152D3">
        <w:rPr>
          <w:rFonts w:hint="cs"/>
          <w:rtl/>
          <w:lang w:eastAsia="he-IL"/>
        </w:rPr>
        <w:t xml:space="preserve"> לחוק המודל, גם בגלל שראינו שהיה על זה דיון </w:t>
      </w:r>
      <w:r w:rsidR="000D06F3" w:rsidRPr="00E152D3">
        <w:rPr>
          <w:rFonts w:hint="cs"/>
          <w:rtl/>
          <w:lang w:eastAsia="he-IL"/>
        </w:rPr>
        <w:t>ב-</w:t>
      </w:r>
      <w:r w:rsidR="000D06F3" w:rsidRPr="00E152D3">
        <w:rPr>
          <w:lang w:eastAsia="he-IL"/>
        </w:rPr>
        <w:t>UNCITRAL</w:t>
      </w:r>
      <w:r w:rsidR="000D06F3" w:rsidRPr="00E152D3">
        <w:rPr>
          <w:rFonts w:hint="cs"/>
          <w:rtl/>
          <w:lang w:eastAsia="he-IL"/>
        </w:rPr>
        <w:t>.</w:t>
      </w:r>
      <w:r w:rsidRPr="00E152D3">
        <w:rPr>
          <w:rFonts w:hint="cs"/>
          <w:rtl/>
          <w:lang w:eastAsia="he-IL"/>
        </w:rPr>
        <w:t xml:space="preserve"> המקור של זה זה </w:t>
      </w:r>
      <w:r w:rsidR="000D06F3" w:rsidRPr="00E152D3">
        <w:rPr>
          <w:rFonts w:hint="cs"/>
          <w:rtl/>
          <w:lang w:eastAsia="he-IL"/>
        </w:rPr>
        <w:t>מכללי ה</w:t>
      </w:r>
      <w:r w:rsidRPr="00E152D3">
        <w:rPr>
          <w:rFonts w:hint="cs"/>
          <w:rtl/>
          <w:lang w:eastAsia="he-IL"/>
        </w:rPr>
        <w:t>בוררות מ</w:t>
      </w:r>
      <w:r w:rsidR="000D06F3" w:rsidRPr="00E152D3">
        <w:rPr>
          <w:rFonts w:hint="cs"/>
          <w:rtl/>
          <w:lang w:eastAsia="he-IL"/>
        </w:rPr>
        <w:t>-</w:t>
      </w:r>
      <w:r w:rsidRPr="00E152D3">
        <w:rPr>
          <w:rFonts w:hint="cs"/>
          <w:rtl/>
          <w:lang w:eastAsia="he-IL"/>
        </w:rPr>
        <w:t>1976</w:t>
      </w:r>
      <w:r w:rsidR="000D06F3" w:rsidRPr="00E152D3">
        <w:rPr>
          <w:rFonts w:hint="cs"/>
          <w:rtl/>
          <w:lang w:eastAsia="he-IL"/>
        </w:rPr>
        <w:t>.</w:t>
      </w:r>
      <w:r w:rsidRPr="00E152D3">
        <w:rPr>
          <w:rFonts w:hint="cs"/>
          <w:rtl/>
          <w:lang w:eastAsia="he-IL"/>
        </w:rPr>
        <w:t xml:space="preserve"> לא סתם בחרו את המונח הזה</w:t>
      </w:r>
      <w:r w:rsidR="000D06F3" w:rsidRPr="00E152D3">
        <w:rPr>
          <w:lang w:eastAsia="he-IL"/>
        </w:rPr>
        <w:t xml:space="preserve"> justifiable doubt</w:t>
      </w:r>
      <w:r w:rsidR="003E6AC8">
        <w:rPr>
          <w:lang w:eastAsia="he-IL"/>
        </w:rPr>
        <w:t>s</w:t>
      </w:r>
      <w:r w:rsidR="00E152D3">
        <w:rPr>
          <w:rFonts w:hint="cs"/>
          <w:rtl/>
          <w:lang w:eastAsia="he-IL"/>
        </w:rPr>
        <w:t>.</w:t>
      </w:r>
    </w:p>
    <w:p w14:paraId="696FA21F" w14:textId="77777777" w:rsidR="003E6AC8" w:rsidRDefault="003E6AC8" w:rsidP="00192BFF">
      <w:pPr>
        <w:rPr>
          <w:rtl/>
          <w:lang w:eastAsia="he-IL"/>
        </w:rPr>
      </w:pPr>
    </w:p>
    <w:p w14:paraId="1D4C0C2D" w14:textId="3B459DDE" w:rsidR="003E6AC8" w:rsidRDefault="003E6AC8" w:rsidP="003E6AC8">
      <w:pPr>
        <w:pStyle w:val="af8"/>
        <w:keepNext/>
        <w:rPr>
          <w:rtl/>
        </w:rPr>
      </w:pPr>
      <w:bookmarkStart w:id="935" w:name="ET_yor_6157_183"/>
      <w:r w:rsidRPr="003E6AC8">
        <w:rPr>
          <w:rStyle w:val="TagStyle"/>
          <w:rtl/>
        </w:rPr>
        <w:t xml:space="preserve"> &lt;&lt; יור &gt;&gt; </w:t>
      </w:r>
      <w:r>
        <w:rPr>
          <w:rtl/>
        </w:rPr>
        <w:t>היו"ר שמחה רוטמן:</w:t>
      </w:r>
      <w:r w:rsidRPr="003E6AC8">
        <w:rPr>
          <w:rStyle w:val="TagStyle"/>
          <w:rtl/>
        </w:rPr>
        <w:t xml:space="preserve"> &lt;&lt; יור &gt;&gt;</w:t>
      </w:r>
      <w:r>
        <w:rPr>
          <w:rtl/>
        </w:rPr>
        <w:t xml:space="preserve"> </w:t>
      </w:r>
      <w:bookmarkEnd w:id="935"/>
    </w:p>
    <w:p w14:paraId="70348B0F" w14:textId="77777777" w:rsidR="003E6AC8" w:rsidRDefault="003E6AC8" w:rsidP="003E6AC8">
      <w:pPr>
        <w:pStyle w:val="KeepWithNext"/>
        <w:rPr>
          <w:rtl/>
          <w:lang w:eastAsia="he-IL"/>
        </w:rPr>
      </w:pPr>
    </w:p>
    <w:p w14:paraId="7E18D74B" w14:textId="06E04224" w:rsidR="00192BFF" w:rsidRDefault="003E6AC8" w:rsidP="003E6AC8">
      <w:pPr>
        <w:rPr>
          <w:rtl/>
          <w:lang w:eastAsia="he-IL"/>
        </w:rPr>
      </w:pPr>
      <w:r>
        <w:rPr>
          <w:rFonts w:hint="cs"/>
          <w:rtl/>
          <w:lang w:eastAsia="he-IL"/>
        </w:rPr>
        <w:t>טוב, הוחלט,</w:t>
      </w:r>
      <w:r w:rsidR="00192BFF" w:rsidRPr="00192BFF">
        <w:rPr>
          <w:rFonts w:hint="cs"/>
          <w:rtl/>
          <w:lang w:eastAsia="he-IL"/>
        </w:rPr>
        <w:t xml:space="preserve"> "הניתן להצדקה". בסדר גמור. סליחה שאני קוטע, פשוט אנחנו מכירים את הרקע לדיון</w:t>
      </w:r>
      <w:r>
        <w:rPr>
          <w:rFonts w:hint="cs"/>
          <w:rtl/>
          <w:lang w:eastAsia="he-IL"/>
        </w:rPr>
        <w:t xml:space="preserve">, </w:t>
      </w:r>
      <w:r w:rsidR="00192BFF" w:rsidRPr="00192BFF">
        <w:rPr>
          <w:rFonts w:hint="cs"/>
          <w:rtl/>
          <w:lang w:eastAsia="he-IL"/>
        </w:rPr>
        <w:t>ורוצה שנתקדם, "הניתן</w:t>
      </w:r>
      <w:r>
        <w:rPr>
          <w:rFonts w:hint="cs"/>
          <w:rtl/>
          <w:lang w:eastAsia="he-IL"/>
        </w:rPr>
        <w:t xml:space="preserve"> להצדקה".</w:t>
      </w:r>
    </w:p>
    <w:p w14:paraId="7AAFCE11" w14:textId="77777777" w:rsidR="003E6AC8" w:rsidRDefault="003E6AC8" w:rsidP="003E6AC8">
      <w:pPr>
        <w:rPr>
          <w:rtl/>
          <w:lang w:eastAsia="he-IL"/>
        </w:rPr>
      </w:pPr>
      <w:bookmarkStart w:id="936" w:name="_ETM_Q1_2735182"/>
      <w:bookmarkStart w:id="937" w:name="_ETM_Q1_2735304"/>
      <w:bookmarkStart w:id="938" w:name="_ETM_Q1_2736684"/>
      <w:bookmarkEnd w:id="936"/>
      <w:bookmarkEnd w:id="937"/>
      <w:bookmarkEnd w:id="938"/>
    </w:p>
    <w:p w14:paraId="0F6E7793" w14:textId="78C617AD" w:rsidR="003E6AC8" w:rsidRDefault="003E6AC8" w:rsidP="003E6AC8">
      <w:pPr>
        <w:pStyle w:val="a5"/>
        <w:keepNext/>
        <w:rPr>
          <w:rtl/>
        </w:rPr>
      </w:pPr>
      <w:bookmarkStart w:id="939" w:name="ET_speaker_הילה_בוסקילה_184"/>
      <w:r w:rsidRPr="003E6AC8">
        <w:rPr>
          <w:rStyle w:val="TagStyle"/>
          <w:rtl/>
        </w:rPr>
        <w:t xml:space="preserve"> &lt;&lt; דובר &gt;&gt; </w:t>
      </w:r>
      <w:r>
        <w:rPr>
          <w:rtl/>
        </w:rPr>
        <w:t>הילה בוסקילה:</w:t>
      </w:r>
      <w:r w:rsidRPr="003E6AC8">
        <w:rPr>
          <w:rStyle w:val="TagStyle"/>
          <w:rtl/>
        </w:rPr>
        <w:t xml:space="preserve"> &lt;&lt; דובר &gt;&gt;</w:t>
      </w:r>
      <w:r>
        <w:rPr>
          <w:rtl/>
        </w:rPr>
        <w:t xml:space="preserve"> </w:t>
      </w:r>
      <w:bookmarkEnd w:id="939"/>
    </w:p>
    <w:p w14:paraId="14D31555" w14:textId="77777777" w:rsidR="003E6AC8" w:rsidRDefault="003E6AC8" w:rsidP="003E6AC8">
      <w:pPr>
        <w:pStyle w:val="KeepWithNext"/>
        <w:rPr>
          <w:rtl/>
          <w:lang w:eastAsia="he-IL"/>
        </w:rPr>
      </w:pPr>
    </w:p>
    <w:p w14:paraId="336C4A6D" w14:textId="77777777" w:rsidR="003E6AC8" w:rsidRDefault="003E6AC8" w:rsidP="003E6AC8">
      <w:pPr>
        <w:rPr>
          <w:rtl/>
          <w:lang w:eastAsia="he-IL"/>
        </w:rPr>
      </w:pPr>
      <w:bookmarkStart w:id="940" w:name="_ETM_Q1_2737610"/>
      <w:bookmarkStart w:id="941" w:name="_ETM_Q1_2737696"/>
      <w:bookmarkEnd w:id="940"/>
      <w:bookmarkEnd w:id="941"/>
      <w:r>
        <w:rPr>
          <w:rFonts w:hint="cs"/>
          <w:rtl/>
          <w:lang w:eastAsia="he-IL"/>
        </w:rPr>
        <w:t>אדוני, אני רק</w:t>
      </w:r>
      <w:r w:rsidR="00192BFF" w:rsidRPr="00192BFF">
        <w:rPr>
          <w:rFonts w:hint="cs"/>
          <w:rtl/>
          <w:lang w:eastAsia="he-IL"/>
        </w:rPr>
        <w:t xml:space="preserve"> רוצה להבהיר ש"הניתן להצדקה" זה לא מונח שמוכר בבית משפט ישראלי</w:t>
      </w:r>
      <w:r>
        <w:rPr>
          <w:rFonts w:hint="cs"/>
          <w:rtl/>
          <w:lang w:eastAsia="he-IL"/>
        </w:rPr>
        <w:t>.</w:t>
      </w:r>
    </w:p>
    <w:p w14:paraId="50DE586E" w14:textId="77777777" w:rsidR="003E6AC8" w:rsidRDefault="003E6AC8" w:rsidP="003E6AC8">
      <w:pPr>
        <w:rPr>
          <w:rtl/>
          <w:lang w:eastAsia="he-IL"/>
        </w:rPr>
      </w:pPr>
      <w:bookmarkStart w:id="942" w:name="_ETM_Q1_2736890"/>
      <w:bookmarkEnd w:id="942"/>
    </w:p>
    <w:p w14:paraId="1DF3B806" w14:textId="6287335E" w:rsidR="003E6AC8" w:rsidRDefault="003E6AC8" w:rsidP="003E6AC8">
      <w:pPr>
        <w:pStyle w:val="af8"/>
        <w:keepNext/>
        <w:rPr>
          <w:rtl/>
        </w:rPr>
      </w:pPr>
      <w:bookmarkStart w:id="943" w:name="ET_yor_6157_185"/>
      <w:r w:rsidRPr="003E6AC8">
        <w:rPr>
          <w:rStyle w:val="TagStyle"/>
          <w:rtl/>
        </w:rPr>
        <w:t xml:space="preserve"> &lt;&lt; יור &gt;&gt; </w:t>
      </w:r>
      <w:r>
        <w:rPr>
          <w:rtl/>
        </w:rPr>
        <w:t>היו"ר שמחה רוטמן:</w:t>
      </w:r>
      <w:r w:rsidRPr="003E6AC8">
        <w:rPr>
          <w:rStyle w:val="TagStyle"/>
          <w:rtl/>
        </w:rPr>
        <w:t xml:space="preserve"> &lt;&lt; יור &gt;&gt;</w:t>
      </w:r>
      <w:r>
        <w:rPr>
          <w:rtl/>
        </w:rPr>
        <w:t xml:space="preserve"> </w:t>
      </w:r>
      <w:bookmarkEnd w:id="943"/>
    </w:p>
    <w:p w14:paraId="334FDA0B" w14:textId="77777777" w:rsidR="003E6AC8" w:rsidRDefault="003E6AC8" w:rsidP="003E6AC8">
      <w:pPr>
        <w:pStyle w:val="KeepWithNext"/>
        <w:rPr>
          <w:rtl/>
          <w:lang w:eastAsia="he-IL"/>
        </w:rPr>
      </w:pPr>
    </w:p>
    <w:p w14:paraId="0D2CE389" w14:textId="77777777" w:rsidR="00E10CC3" w:rsidRDefault="00192BFF" w:rsidP="003E6AC8">
      <w:pPr>
        <w:rPr>
          <w:rtl/>
          <w:lang w:eastAsia="he-IL"/>
        </w:rPr>
      </w:pPr>
      <w:bookmarkStart w:id="944" w:name="_ETM_Q1_2739008"/>
      <w:bookmarkStart w:id="945" w:name="_ETM_Q1_2737074"/>
      <w:bookmarkStart w:id="946" w:name="_ETM_Q1_2737113"/>
      <w:bookmarkStart w:id="947" w:name="_ETM_Q1_2737165"/>
      <w:bookmarkEnd w:id="944"/>
      <w:bookmarkEnd w:id="945"/>
      <w:bookmarkEnd w:id="946"/>
      <w:bookmarkEnd w:id="947"/>
      <w:r w:rsidRPr="00192BFF">
        <w:rPr>
          <w:rFonts w:hint="cs"/>
          <w:rtl/>
          <w:lang w:eastAsia="he-IL"/>
        </w:rPr>
        <w:t xml:space="preserve">נכון. ואת יודעת מה היתרון בזה? </w:t>
      </w:r>
      <w:r w:rsidR="003E6AC8">
        <w:rPr>
          <w:rFonts w:hint="cs"/>
          <w:rtl/>
          <w:lang w:eastAsia="he-IL"/>
        </w:rPr>
        <w:t>שה</w:t>
      </w:r>
      <w:r w:rsidRPr="00192BFF">
        <w:rPr>
          <w:rFonts w:hint="cs"/>
          <w:rtl/>
          <w:lang w:eastAsia="he-IL"/>
        </w:rPr>
        <w:t>שופטים ילכו להסתכל בסעיף 2</w:t>
      </w:r>
      <w:r w:rsidR="003E6AC8">
        <w:rPr>
          <w:rFonts w:hint="cs"/>
          <w:rtl/>
          <w:lang w:eastAsia="he-IL"/>
        </w:rPr>
        <w:t>(</w:t>
      </w:r>
      <w:r w:rsidRPr="00192BFF">
        <w:rPr>
          <w:rFonts w:hint="cs"/>
          <w:rtl/>
          <w:lang w:eastAsia="he-IL"/>
        </w:rPr>
        <w:t>ה</w:t>
      </w:r>
      <w:r w:rsidR="003E6AC8">
        <w:rPr>
          <w:rFonts w:hint="cs"/>
          <w:rtl/>
          <w:lang w:eastAsia="he-IL"/>
        </w:rPr>
        <w:t xml:space="preserve">), </w:t>
      </w:r>
      <w:bookmarkStart w:id="948" w:name="_ETM_Q1_2755147"/>
      <w:bookmarkEnd w:id="948"/>
      <w:r w:rsidR="003E6AC8">
        <w:rPr>
          <w:rFonts w:hint="cs"/>
          <w:rtl/>
          <w:lang w:eastAsia="he-IL"/>
        </w:rPr>
        <w:t>ושם יהיה כתוב שבפרשנות חוק זה יש</w:t>
      </w:r>
      <w:r w:rsidRPr="00192BFF">
        <w:rPr>
          <w:rFonts w:hint="cs"/>
          <w:rtl/>
          <w:lang w:eastAsia="he-IL"/>
        </w:rPr>
        <w:t xml:space="preserve"> להתחשב ב</w:t>
      </w:r>
      <w:r w:rsidR="003E6AC8">
        <w:rPr>
          <w:rFonts w:hint="cs"/>
          <w:rtl/>
          <w:lang w:eastAsia="he-IL"/>
        </w:rPr>
        <w:t>מקור ה</w:t>
      </w:r>
      <w:r w:rsidRPr="00192BFF">
        <w:rPr>
          <w:rFonts w:hint="cs"/>
          <w:rtl/>
          <w:lang w:eastAsia="he-IL"/>
        </w:rPr>
        <w:t>ב</w:t>
      </w:r>
      <w:r w:rsidR="003E6AC8">
        <w:rPr>
          <w:rFonts w:hint="cs"/>
          <w:rtl/>
          <w:lang w:eastAsia="he-IL"/>
        </w:rPr>
        <w:t>י</w:t>
      </w:r>
      <w:r w:rsidRPr="00192BFF">
        <w:rPr>
          <w:rFonts w:hint="cs"/>
          <w:rtl/>
          <w:lang w:eastAsia="he-IL"/>
        </w:rPr>
        <w:t>ן</w:t>
      </w:r>
      <w:r w:rsidR="003E6AC8">
        <w:rPr>
          <w:rFonts w:hint="cs"/>
          <w:rtl/>
          <w:lang w:eastAsia="he-IL"/>
        </w:rPr>
        <w:t>-</w:t>
      </w:r>
      <w:r w:rsidRPr="00192BFF">
        <w:rPr>
          <w:rFonts w:hint="cs"/>
          <w:rtl/>
          <w:lang w:eastAsia="he-IL"/>
        </w:rPr>
        <w:t>לאומי שלו</w:t>
      </w:r>
      <w:r w:rsidR="003E6AC8">
        <w:rPr>
          <w:rFonts w:hint="cs"/>
          <w:rtl/>
          <w:lang w:eastAsia="he-IL"/>
        </w:rPr>
        <w:t>.</w:t>
      </w:r>
      <w:r w:rsidRPr="00192BFF">
        <w:rPr>
          <w:rFonts w:hint="cs"/>
          <w:rtl/>
          <w:lang w:eastAsia="he-IL"/>
        </w:rPr>
        <w:t xml:space="preserve"> ואם אני אכניס מילים מהמשפט הישראלי, יש סיכוי שהם ישכחו את </w:t>
      </w:r>
      <w:r w:rsidR="003E6AC8">
        <w:rPr>
          <w:rFonts w:hint="cs"/>
          <w:rtl/>
          <w:lang w:eastAsia="he-IL"/>
        </w:rPr>
        <w:t xml:space="preserve">סעיף </w:t>
      </w:r>
      <w:r w:rsidRPr="00192BFF">
        <w:rPr>
          <w:rFonts w:hint="cs"/>
          <w:rtl/>
          <w:lang w:eastAsia="he-IL"/>
        </w:rPr>
        <w:t>2</w:t>
      </w:r>
      <w:r w:rsidR="003E6AC8">
        <w:rPr>
          <w:rFonts w:hint="cs"/>
          <w:rtl/>
          <w:lang w:eastAsia="he-IL"/>
        </w:rPr>
        <w:t>(</w:t>
      </w:r>
      <w:r w:rsidRPr="00192BFF">
        <w:rPr>
          <w:rFonts w:hint="cs"/>
          <w:rtl/>
          <w:lang w:eastAsia="he-IL"/>
        </w:rPr>
        <w:t>ה</w:t>
      </w:r>
      <w:r w:rsidR="003E6AC8">
        <w:rPr>
          <w:rFonts w:hint="cs"/>
          <w:rtl/>
          <w:lang w:eastAsia="he-IL"/>
        </w:rPr>
        <w:t>),</w:t>
      </w:r>
      <w:r w:rsidRPr="00192BFF">
        <w:rPr>
          <w:rFonts w:hint="cs"/>
          <w:rtl/>
          <w:lang w:eastAsia="he-IL"/>
        </w:rPr>
        <w:t xml:space="preserve"> הם פשוט לא ישרדו את הקריאה בחוק עד סעיף 2</w:t>
      </w:r>
      <w:r w:rsidR="003E6AC8">
        <w:rPr>
          <w:rFonts w:hint="cs"/>
          <w:rtl/>
          <w:lang w:eastAsia="he-IL"/>
        </w:rPr>
        <w:t>(</w:t>
      </w:r>
      <w:r w:rsidRPr="00192BFF">
        <w:rPr>
          <w:rFonts w:hint="cs"/>
          <w:rtl/>
          <w:lang w:eastAsia="he-IL"/>
        </w:rPr>
        <w:t>ה</w:t>
      </w:r>
      <w:r w:rsidR="003E6AC8">
        <w:rPr>
          <w:rFonts w:hint="cs"/>
          <w:rtl/>
          <w:lang w:eastAsia="he-IL"/>
        </w:rPr>
        <w:t>)</w:t>
      </w:r>
      <w:r w:rsidRPr="00192BFF">
        <w:rPr>
          <w:rFonts w:hint="cs"/>
          <w:rtl/>
          <w:lang w:eastAsia="he-IL"/>
        </w:rPr>
        <w:t xml:space="preserve"> אחורה. אבל אם אני אכתוב מילה שהם יגידו: אני לא מכיר את המילה הזאת</w:t>
      </w:r>
      <w:r w:rsidR="00E10CC3">
        <w:rPr>
          <w:rFonts w:hint="cs"/>
          <w:rtl/>
          <w:lang w:eastAsia="he-IL"/>
        </w:rPr>
        <w:t>,</w:t>
      </w:r>
      <w:r w:rsidRPr="00192BFF">
        <w:rPr>
          <w:rFonts w:hint="cs"/>
          <w:rtl/>
          <w:lang w:eastAsia="he-IL"/>
        </w:rPr>
        <w:t xml:space="preserve"> אז הם יסתכלו: </w:t>
      </w:r>
      <w:r w:rsidR="00E10CC3">
        <w:rPr>
          <w:rFonts w:hint="cs"/>
          <w:rtl/>
          <w:lang w:eastAsia="he-IL"/>
        </w:rPr>
        <w:t xml:space="preserve">אה, </w:t>
      </w:r>
      <w:r w:rsidRPr="00192BFF">
        <w:rPr>
          <w:rFonts w:hint="cs"/>
          <w:rtl/>
          <w:lang w:eastAsia="he-IL"/>
        </w:rPr>
        <w:t>למה זה פה? 2</w:t>
      </w:r>
      <w:r w:rsidR="00E10CC3">
        <w:rPr>
          <w:rFonts w:hint="cs"/>
          <w:rtl/>
          <w:lang w:eastAsia="he-IL"/>
        </w:rPr>
        <w:t>(</w:t>
      </w:r>
      <w:r w:rsidRPr="00192BFF">
        <w:rPr>
          <w:rFonts w:hint="cs"/>
          <w:rtl/>
          <w:lang w:eastAsia="he-IL"/>
        </w:rPr>
        <w:t>ה</w:t>
      </w:r>
      <w:r w:rsidR="00E10CC3">
        <w:rPr>
          <w:rFonts w:hint="cs"/>
          <w:rtl/>
          <w:lang w:eastAsia="he-IL"/>
        </w:rPr>
        <w:t xml:space="preserve">). הם </w:t>
      </w:r>
      <w:r w:rsidRPr="00192BFF">
        <w:rPr>
          <w:rFonts w:hint="cs"/>
          <w:rtl/>
          <w:lang w:eastAsia="he-IL"/>
        </w:rPr>
        <w:t>יחפשו בחו</w:t>
      </w:r>
      <w:r w:rsidR="00E10CC3">
        <w:rPr>
          <w:rFonts w:hint="cs"/>
          <w:rtl/>
          <w:lang w:eastAsia="he-IL"/>
        </w:rPr>
        <w:t>"</w:t>
      </w:r>
      <w:r w:rsidRPr="00192BFF">
        <w:rPr>
          <w:rFonts w:hint="cs"/>
          <w:rtl/>
          <w:lang w:eastAsia="he-IL"/>
        </w:rPr>
        <w:t xml:space="preserve">ל. ולכן זה לא באג, זה פיצ'ר. </w:t>
      </w:r>
    </w:p>
    <w:p w14:paraId="3DF68A1A" w14:textId="77777777" w:rsidR="00E10CC3" w:rsidRDefault="00E10CC3" w:rsidP="003E6AC8">
      <w:pPr>
        <w:rPr>
          <w:rtl/>
          <w:lang w:eastAsia="he-IL"/>
        </w:rPr>
      </w:pPr>
      <w:bookmarkStart w:id="949" w:name="_ETM_Q1_2780550"/>
      <w:bookmarkStart w:id="950" w:name="_ETM_Q1_2780607"/>
      <w:bookmarkEnd w:id="949"/>
      <w:bookmarkEnd w:id="950"/>
    </w:p>
    <w:p w14:paraId="4D6D59D1" w14:textId="77777777" w:rsidR="00E10CC3" w:rsidRDefault="00E10CC3" w:rsidP="003E6AC8">
      <w:pPr>
        <w:rPr>
          <w:rtl/>
          <w:lang w:eastAsia="he-IL"/>
        </w:rPr>
      </w:pPr>
      <w:bookmarkStart w:id="951" w:name="_ETM_Q1_2780662"/>
      <w:bookmarkStart w:id="952" w:name="_ETM_Q1_2780730"/>
      <w:bookmarkEnd w:id="951"/>
      <w:bookmarkEnd w:id="952"/>
      <w:r>
        <w:rPr>
          <w:rFonts w:hint="cs"/>
          <w:rtl/>
          <w:lang w:eastAsia="he-IL"/>
        </w:rPr>
        <w:t xml:space="preserve">טוב, "החלטת בית משפט" </w:t>
      </w:r>
      <w:r>
        <w:rPr>
          <w:rtl/>
          <w:lang w:eastAsia="he-IL"/>
        </w:rPr>
        <w:t>–</w:t>
      </w:r>
      <w:r>
        <w:rPr>
          <w:rFonts w:hint="cs"/>
          <w:rtl/>
          <w:lang w:eastAsia="he-IL"/>
        </w:rPr>
        <w:t xml:space="preserve"> סעיף 14(ד) אמרנו שכן. </w:t>
      </w:r>
    </w:p>
    <w:p w14:paraId="764723F0" w14:textId="77777777" w:rsidR="00E10CC3" w:rsidRDefault="00E10CC3" w:rsidP="003E6AC8">
      <w:pPr>
        <w:rPr>
          <w:rtl/>
          <w:lang w:eastAsia="he-IL"/>
        </w:rPr>
      </w:pPr>
    </w:p>
    <w:p w14:paraId="37A6926E" w14:textId="240D3240" w:rsidR="00192BFF" w:rsidRDefault="00E10CC3" w:rsidP="003E6AC8">
      <w:pPr>
        <w:rPr>
          <w:rtl/>
          <w:lang w:eastAsia="he-IL"/>
        </w:rPr>
      </w:pPr>
      <w:bookmarkStart w:id="953" w:name="_ETM_Q1_2777560"/>
      <w:bookmarkEnd w:id="953"/>
      <w:r>
        <w:rPr>
          <w:rFonts w:hint="cs"/>
          <w:rtl/>
          <w:lang w:eastAsia="he-IL"/>
        </w:rPr>
        <w:t>"</w:t>
      </w:r>
      <w:r w:rsidR="00192BFF" w:rsidRPr="00192BFF">
        <w:rPr>
          <w:rFonts w:hint="cs"/>
          <w:rtl/>
          <w:lang w:eastAsia="he-IL"/>
        </w:rPr>
        <w:t>בורר שנבצר</w:t>
      </w:r>
      <w:r>
        <w:rPr>
          <w:rFonts w:hint="cs"/>
          <w:rtl/>
          <w:lang w:eastAsia="he-IL"/>
        </w:rPr>
        <w:t>"</w:t>
      </w:r>
      <w:r w:rsidR="00192BFF" w:rsidRPr="00192BFF">
        <w:rPr>
          <w:rFonts w:hint="cs"/>
          <w:rtl/>
          <w:lang w:eastAsia="he-IL"/>
        </w:rPr>
        <w:t>.</w:t>
      </w:r>
    </w:p>
    <w:p w14:paraId="0BA18A69" w14:textId="77777777" w:rsidR="00E10CC3" w:rsidRDefault="00E10CC3" w:rsidP="003E6AC8">
      <w:pPr>
        <w:rPr>
          <w:rtl/>
          <w:lang w:eastAsia="he-IL"/>
        </w:rPr>
      </w:pPr>
    </w:p>
    <w:p w14:paraId="0953BF4C" w14:textId="77CA9029" w:rsidR="00E10CC3" w:rsidRDefault="00E10CC3" w:rsidP="00E10CC3">
      <w:pPr>
        <w:pStyle w:val="a5"/>
        <w:keepNext/>
        <w:rPr>
          <w:rtl/>
        </w:rPr>
      </w:pPr>
      <w:bookmarkStart w:id="954" w:name="ET_speaker_נעמה_מנחמי_186"/>
      <w:r w:rsidRPr="00E10CC3">
        <w:rPr>
          <w:rStyle w:val="TagStyle"/>
          <w:rtl/>
        </w:rPr>
        <w:t xml:space="preserve"> &lt;&lt; דובר &gt;&gt; </w:t>
      </w:r>
      <w:r>
        <w:rPr>
          <w:rtl/>
        </w:rPr>
        <w:t>נעמה מנחמי:</w:t>
      </w:r>
      <w:r w:rsidRPr="00E10CC3">
        <w:rPr>
          <w:rStyle w:val="TagStyle"/>
          <w:rtl/>
        </w:rPr>
        <w:t xml:space="preserve"> &lt;&lt; דובר &gt;&gt;</w:t>
      </w:r>
      <w:r>
        <w:rPr>
          <w:rtl/>
        </w:rPr>
        <w:t xml:space="preserve"> </w:t>
      </w:r>
      <w:bookmarkEnd w:id="954"/>
    </w:p>
    <w:p w14:paraId="2E82A9B7" w14:textId="77777777" w:rsidR="00E10CC3" w:rsidRDefault="00E10CC3" w:rsidP="00E10CC3">
      <w:pPr>
        <w:pStyle w:val="KeepWithNext"/>
        <w:rPr>
          <w:rtl/>
          <w:lang w:eastAsia="he-IL"/>
        </w:rPr>
      </w:pPr>
    </w:p>
    <w:p w14:paraId="0D200A68" w14:textId="0BC82C2D" w:rsidR="00E10CC3" w:rsidRDefault="00E10CC3" w:rsidP="00E10CC3">
      <w:pPr>
        <w:rPr>
          <w:rtl/>
          <w:lang w:eastAsia="he-IL"/>
        </w:rPr>
      </w:pPr>
      <w:r>
        <w:rPr>
          <w:rFonts w:hint="cs"/>
          <w:rtl/>
          <w:lang w:eastAsia="he-IL"/>
        </w:rPr>
        <w:t xml:space="preserve">"בלא הצדק סביר", במקום זה "בלא עיכוב </w:t>
      </w:r>
      <w:bookmarkStart w:id="955" w:name="_ETM_Q1_2791308"/>
      <w:bookmarkEnd w:id="955"/>
      <w:r>
        <w:rPr>
          <w:rFonts w:hint="cs"/>
          <w:rtl/>
          <w:lang w:eastAsia="he-IL"/>
        </w:rPr>
        <w:t>מוצדק" הוצע לנו על ידי הנסחות.</w:t>
      </w:r>
    </w:p>
    <w:p w14:paraId="319A7E76" w14:textId="77777777" w:rsidR="00E10CC3" w:rsidRDefault="00E10CC3" w:rsidP="00E10CC3">
      <w:pPr>
        <w:rPr>
          <w:rtl/>
          <w:lang w:eastAsia="he-IL"/>
        </w:rPr>
      </w:pPr>
      <w:bookmarkStart w:id="956" w:name="_ETM_Q1_2794184"/>
      <w:bookmarkStart w:id="957" w:name="_ETM_Q1_2794243"/>
      <w:bookmarkEnd w:id="956"/>
      <w:bookmarkEnd w:id="957"/>
    </w:p>
    <w:p w14:paraId="008E89C2" w14:textId="31096E21" w:rsidR="00E10CC3" w:rsidRDefault="00E10CC3" w:rsidP="00E10CC3">
      <w:pPr>
        <w:pStyle w:val="af8"/>
        <w:keepNext/>
        <w:rPr>
          <w:rtl/>
        </w:rPr>
      </w:pPr>
      <w:bookmarkStart w:id="958" w:name="ET_yor_6157_187"/>
      <w:r w:rsidRPr="00E10CC3">
        <w:rPr>
          <w:rStyle w:val="TagStyle"/>
          <w:rtl/>
        </w:rPr>
        <w:t xml:space="preserve"> &lt;&lt; יור &gt;&gt; </w:t>
      </w:r>
      <w:r>
        <w:rPr>
          <w:rtl/>
        </w:rPr>
        <w:t>היו"ר שמחה רוטמן:</w:t>
      </w:r>
      <w:r w:rsidRPr="00E10CC3">
        <w:rPr>
          <w:rStyle w:val="TagStyle"/>
          <w:rtl/>
        </w:rPr>
        <w:t xml:space="preserve"> &lt;&lt; יור &gt;&gt;</w:t>
      </w:r>
      <w:r>
        <w:rPr>
          <w:rtl/>
        </w:rPr>
        <w:t xml:space="preserve"> </w:t>
      </w:r>
      <w:bookmarkEnd w:id="958"/>
    </w:p>
    <w:p w14:paraId="0E37897D" w14:textId="77777777" w:rsidR="00E10CC3" w:rsidRDefault="00E10CC3" w:rsidP="00E10CC3">
      <w:pPr>
        <w:pStyle w:val="KeepWithNext"/>
        <w:rPr>
          <w:rtl/>
          <w:lang w:eastAsia="he-IL"/>
        </w:rPr>
      </w:pPr>
    </w:p>
    <w:p w14:paraId="66550C0D" w14:textId="09388020" w:rsidR="00192BFF" w:rsidRDefault="00E10CC3" w:rsidP="00E10CC3">
      <w:pPr>
        <w:rPr>
          <w:rtl/>
          <w:lang w:eastAsia="he-IL"/>
        </w:rPr>
      </w:pPr>
      <w:bookmarkStart w:id="959" w:name="_ETM_Q1_2797380"/>
      <w:bookmarkEnd w:id="959"/>
      <w:r w:rsidRPr="00C548ED">
        <w:rPr>
          <w:rFonts w:hint="cs"/>
          <w:rtl/>
          <w:lang w:eastAsia="he-IL"/>
        </w:rPr>
        <w:t>"בורר - - - שאינו</w:t>
      </w:r>
      <w:r w:rsidR="00192BFF" w:rsidRPr="00C548ED">
        <w:rPr>
          <w:rFonts w:hint="cs"/>
          <w:rtl/>
          <w:lang w:eastAsia="he-IL"/>
        </w:rPr>
        <w:t xml:space="preserve"> ממלא את תפקידיו במועדים שנקבעו לכך</w:t>
      </w:r>
      <w:r w:rsidR="00C548ED">
        <w:rPr>
          <w:rFonts w:hint="cs"/>
          <w:rtl/>
          <w:lang w:eastAsia="he-IL"/>
        </w:rPr>
        <w:t>" –</w:t>
      </w:r>
      <w:r w:rsidR="00192BFF" w:rsidRPr="00C548ED">
        <w:rPr>
          <w:rFonts w:hint="cs"/>
          <w:rtl/>
          <w:lang w:eastAsia="he-IL"/>
        </w:rPr>
        <w:t xml:space="preserve"> זה לא עברית. אני יודע שאנחנו מתרגמים, אבל זה לא עברית.</w:t>
      </w:r>
    </w:p>
    <w:p w14:paraId="54425875" w14:textId="77777777" w:rsidR="00C548ED" w:rsidRDefault="00C548ED" w:rsidP="00E10CC3">
      <w:pPr>
        <w:rPr>
          <w:rtl/>
          <w:lang w:eastAsia="he-IL"/>
        </w:rPr>
      </w:pPr>
      <w:bookmarkStart w:id="960" w:name="_ETM_Q1_2804815"/>
      <w:bookmarkStart w:id="961" w:name="_ETM_Q1_2804854"/>
      <w:bookmarkStart w:id="962" w:name="_ETM_Q1_2807341"/>
      <w:bookmarkEnd w:id="960"/>
      <w:bookmarkEnd w:id="961"/>
      <w:bookmarkEnd w:id="962"/>
    </w:p>
    <w:p w14:paraId="429C3531" w14:textId="51D2BDEE" w:rsidR="00C548ED" w:rsidRDefault="00C548ED" w:rsidP="00C548ED">
      <w:pPr>
        <w:pStyle w:val="a5"/>
        <w:keepNext/>
        <w:rPr>
          <w:rtl/>
        </w:rPr>
      </w:pPr>
      <w:bookmarkStart w:id="963" w:name="ET_speaker_נעמה_מנחמי_188"/>
      <w:r w:rsidRPr="00C548ED">
        <w:rPr>
          <w:rStyle w:val="TagStyle"/>
          <w:rtl/>
        </w:rPr>
        <w:t xml:space="preserve"> &lt;&lt; דובר &gt;&gt; </w:t>
      </w:r>
      <w:r>
        <w:rPr>
          <w:rtl/>
        </w:rPr>
        <w:t>נעמה מנחמי:</w:t>
      </w:r>
      <w:r w:rsidRPr="00C548ED">
        <w:rPr>
          <w:rStyle w:val="TagStyle"/>
          <w:rtl/>
        </w:rPr>
        <w:t xml:space="preserve"> &lt;&lt; דובר &gt;&gt;</w:t>
      </w:r>
      <w:r>
        <w:rPr>
          <w:rtl/>
        </w:rPr>
        <w:t xml:space="preserve"> </w:t>
      </w:r>
      <w:bookmarkEnd w:id="963"/>
    </w:p>
    <w:p w14:paraId="1D1FFCE3" w14:textId="77777777" w:rsidR="00C548ED" w:rsidRDefault="00C548ED" w:rsidP="00C548ED">
      <w:pPr>
        <w:pStyle w:val="KeepWithNext"/>
        <w:rPr>
          <w:rtl/>
          <w:lang w:eastAsia="he-IL"/>
        </w:rPr>
      </w:pPr>
    </w:p>
    <w:p w14:paraId="0CE4D7D6" w14:textId="73E3820C" w:rsidR="00C548ED" w:rsidRDefault="00C548ED" w:rsidP="00C548ED">
      <w:pPr>
        <w:rPr>
          <w:rtl/>
          <w:lang w:eastAsia="he-IL"/>
        </w:rPr>
      </w:pPr>
      <w:bookmarkStart w:id="964" w:name="_ETM_Q1_2809513"/>
      <w:bookmarkStart w:id="965" w:name="_ETM_Q1_2809556"/>
      <w:bookmarkEnd w:id="964"/>
      <w:bookmarkEnd w:id="965"/>
      <w:r>
        <w:rPr>
          <w:rFonts w:hint="cs"/>
          <w:rtl/>
          <w:lang w:eastAsia="he-IL"/>
        </w:rPr>
        <w:t>"שאינו ממלא"</w:t>
      </w:r>
      <w:r>
        <w:rPr>
          <w:rFonts w:hint="cs"/>
          <w:lang w:eastAsia="he-IL"/>
        </w:rPr>
        <w:t xml:space="preserve"> </w:t>
      </w:r>
      <w:r>
        <w:rPr>
          <w:rFonts w:hint="cs"/>
          <w:rtl/>
          <w:lang w:eastAsia="he-IL"/>
        </w:rPr>
        <w:t>זה תיקון שלנו.</w:t>
      </w:r>
    </w:p>
    <w:p w14:paraId="158AC6DF" w14:textId="77777777" w:rsidR="00C548ED" w:rsidRDefault="00C548ED" w:rsidP="00C548ED">
      <w:pPr>
        <w:rPr>
          <w:rtl/>
          <w:lang w:eastAsia="he-IL"/>
        </w:rPr>
      </w:pPr>
      <w:bookmarkStart w:id="966" w:name="_ETM_Q1_2811021"/>
      <w:bookmarkStart w:id="967" w:name="_ETM_Q1_2811082"/>
      <w:bookmarkEnd w:id="966"/>
      <w:bookmarkEnd w:id="967"/>
    </w:p>
    <w:p w14:paraId="6CB41ADB" w14:textId="1CCD3A6A" w:rsidR="00C548ED" w:rsidRDefault="00C548ED" w:rsidP="00C548ED">
      <w:pPr>
        <w:pStyle w:val="af8"/>
        <w:keepNext/>
        <w:rPr>
          <w:rtl/>
        </w:rPr>
      </w:pPr>
      <w:bookmarkStart w:id="968" w:name="ET_yor_6157_189"/>
      <w:r w:rsidRPr="00C548ED">
        <w:rPr>
          <w:rStyle w:val="TagStyle"/>
          <w:rtl/>
        </w:rPr>
        <w:t xml:space="preserve"> &lt;&lt; יור &gt;&gt; </w:t>
      </w:r>
      <w:r>
        <w:rPr>
          <w:rtl/>
        </w:rPr>
        <w:t>היו"ר שמחה רוטמן:</w:t>
      </w:r>
      <w:r w:rsidRPr="00C548ED">
        <w:rPr>
          <w:rStyle w:val="TagStyle"/>
          <w:rtl/>
        </w:rPr>
        <w:t xml:space="preserve"> &lt;&lt; יור &gt;&gt;</w:t>
      </w:r>
      <w:r>
        <w:rPr>
          <w:rtl/>
        </w:rPr>
        <w:t xml:space="preserve"> </w:t>
      </w:r>
      <w:bookmarkEnd w:id="968"/>
    </w:p>
    <w:p w14:paraId="79AC986B" w14:textId="77777777" w:rsidR="00C548ED" w:rsidRDefault="00C548ED" w:rsidP="00C548ED">
      <w:pPr>
        <w:pStyle w:val="KeepWithNext"/>
        <w:rPr>
          <w:rtl/>
          <w:lang w:eastAsia="he-IL"/>
        </w:rPr>
      </w:pPr>
    </w:p>
    <w:p w14:paraId="3C3B6225" w14:textId="51E5EBA8" w:rsidR="00192BFF" w:rsidRPr="00192BFF" w:rsidRDefault="00192BFF" w:rsidP="00192BFF">
      <w:pPr>
        <w:rPr>
          <w:rtl/>
          <w:lang w:eastAsia="he-IL"/>
        </w:rPr>
      </w:pPr>
      <w:bookmarkStart w:id="969" w:name="_ETM_Q1_2813501"/>
      <w:bookmarkEnd w:id="969"/>
      <w:r w:rsidRPr="00192BFF">
        <w:rPr>
          <w:rFonts w:hint="cs"/>
          <w:rtl/>
          <w:lang w:eastAsia="he-IL"/>
        </w:rPr>
        <w:t>לא</w:t>
      </w:r>
      <w:r w:rsidR="00C548ED">
        <w:rPr>
          <w:rFonts w:hint="cs"/>
          <w:rtl/>
          <w:lang w:eastAsia="he-IL"/>
        </w:rPr>
        <w:t>,</w:t>
      </w:r>
      <w:r w:rsidRPr="00192BFF">
        <w:rPr>
          <w:rFonts w:hint="cs"/>
          <w:rtl/>
          <w:lang w:eastAsia="he-IL"/>
        </w:rPr>
        <w:t xml:space="preserve"> בורר </w:t>
      </w:r>
      <w:r w:rsidR="002343F2">
        <w:rPr>
          <w:rFonts w:hint="cs"/>
          <w:rtl/>
          <w:lang w:eastAsia="he-IL"/>
        </w:rPr>
        <w:t>שלא מילא</w:t>
      </w:r>
      <w:r w:rsidR="00C548ED">
        <w:rPr>
          <w:rFonts w:hint="cs"/>
          <w:rtl/>
          <w:lang w:eastAsia="he-IL"/>
        </w:rPr>
        <w:t xml:space="preserve"> – </w:t>
      </w:r>
      <w:r w:rsidR="002343F2">
        <w:rPr>
          <w:rFonts w:hint="cs"/>
          <w:rtl/>
          <w:lang w:eastAsia="he-IL"/>
        </w:rPr>
        <w:t>קודם כול</w:t>
      </w:r>
      <w:r w:rsidRPr="00192BFF">
        <w:rPr>
          <w:rFonts w:hint="cs"/>
          <w:rtl/>
          <w:lang w:eastAsia="he-IL"/>
        </w:rPr>
        <w:t xml:space="preserve"> עברת מלשון עבר ללשון הווה.</w:t>
      </w:r>
    </w:p>
    <w:p w14:paraId="48F92B79" w14:textId="77777777" w:rsidR="002343F2" w:rsidRDefault="002343F2" w:rsidP="00192BFF">
      <w:pPr>
        <w:rPr>
          <w:b/>
          <w:bCs/>
          <w:u w:val="single"/>
          <w:rtl/>
          <w:lang w:eastAsia="he-IL"/>
        </w:rPr>
      </w:pPr>
      <w:bookmarkStart w:id="970" w:name="_ETM_Q1_2825559"/>
      <w:bookmarkEnd w:id="970"/>
    </w:p>
    <w:p w14:paraId="64976FB3" w14:textId="0846BE04" w:rsidR="002343F2" w:rsidRDefault="002343F2" w:rsidP="002343F2">
      <w:pPr>
        <w:pStyle w:val="a5"/>
        <w:keepNext/>
        <w:rPr>
          <w:rtl/>
        </w:rPr>
      </w:pPr>
      <w:bookmarkStart w:id="971" w:name="ET_speaker_נעמה_מנחמי_190"/>
      <w:r w:rsidRPr="002343F2">
        <w:rPr>
          <w:rStyle w:val="TagStyle"/>
          <w:rtl/>
        </w:rPr>
        <w:t xml:space="preserve"> &lt;&lt; דובר &gt;&gt; </w:t>
      </w:r>
      <w:r>
        <w:rPr>
          <w:rtl/>
        </w:rPr>
        <w:t>נעמה מנחמי:</w:t>
      </w:r>
      <w:r w:rsidRPr="002343F2">
        <w:rPr>
          <w:rStyle w:val="TagStyle"/>
          <w:rtl/>
        </w:rPr>
        <w:t xml:space="preserve"> &lt;&lt; דובר &gt;&gt;</w:t>
      </w:r>
      <w:r>
        <w:rPr>
          <w:rtl/>
        </w:rPr>
        <w:t xml:space="preserve"> </w:t>
      </w:r>
      <w:bookmarkEnd w:id="971"/>
    </w:p>
    <w:p w14:paraId="7A5F5B1C" w14:textId="77777777" w:rsidR="002343F2" w:rsidRDefault="002343F2" w:rsidP="002343F2">
      <w:pPr>
        <w:pStyle w:val="KeepWithNext"/>
        <w:rPr>
          <w:rtl/>
          <w:lang w:eastAsia="he-IL"/>
        </w:rPr>
      </w:pPr>
    </w:p>
    <w:p w14:paraId="6C31F11F" w14:textId="77777777" w:rsidR="00192BFF" w:rsidRDefault="00192BFF" w:rsidP="00192BFF">
      <w:pPr>
        <w:rPr>
          <w:rtl/>
          <w:lang w:eastAsia="he-IL"/>
        </w:rPr>
      </w:pPr>
      <w:bookmarkStart w:id="972" w:name="_ETM_Q1_2826062"/>
      <w:bookmarkStart w:id="973" w:name="_ETM_Q1_2826108"/>
      <w:bookmarkEnd w:id="972"/>
      <w:bookmarkEnd w:id="973"/>
      <w:r w:rsidRPr="00192BFF">
        <w:rPr>
          <w:rFonts w:hint="cs"/>
          <w:rtl/>
          <w:lang w:eastAsia="he-IL"/>
        </w:rPr>
        <w:t>זה הוועדה ביקשה. זה היה בעקבות דיון הוועדה.</w:t>
      </w:r>
    </w:p>
    <w:p w14:paraId="2A1A367F" w14:textId="77777777" w:rsidR="002343F2" w:rsidRDefault="002343F2" w:rsidP="00192BFF">
      <w:pPr>
        <w:rPr>
          <w:rtl/>
          <w:lang w:eastAsia="he-IL"/>
        </w:rPr>
      </w:pPr>
      <w:bookmarkStart w:id="974" w:name="_ETM_Q1_2826155"/>
      <w:bookmarkStart w:id="975" w:name="_ETM_Q1_2826240"/>
      <w:bookmarkEnd w:id="974"/>
      <w:bookmarkEnd w:id="975"/>
    </w:p>
    <w:p w14:paraId="5EB18444" w14:textId="1CF45A33" w:rsidR="002343F2" w:rsidRDefault="002343F2" w:rsidP="002343F2">
      <w:pPr>
        <w:pStyle w:val="af8"/>
        <w:keepNext/>
        <w:rPr>
          <w:rtl/>
        </w:rPr>
      </w:pPr>
      <w:bookmarkStart w:id="976" w:name="ET_yor_6157_191"/>
      <w:r w:rsidRPr="002343F2">
        <w:rPr>
          <w:rStyle w:val="TagStyle"/>
          <w:rtl/>
        </w:rPr>
        <w:t xml:space="preserve"> &lt;&lt; יור &gt;&gt; </w:t>
      </w:r>
      <w:r>
        <w:rPr>
          <w:rtl/>
        </w:rPr>
        <w:t>היו"ר שמחה רוטמן:</w:t>
      </w:r>
      <w:r w:rsidRPr="002343F2">
        <w:rPr>
          <w:rStyle w:val="TagStyle"/>
          <w:rtl/>
        </w:rPr>
        <w:t xml:space="preserve"> &lt;&lt; יור &gt;&gt;</w:t>
      </w:r>
      <w:r>
        <w:rPr>
          <w:rtl/>
        </w:rPr>
        <w:t xml:space="preserve"> </w:t>
      </w:r>
      <w:bookmarkEnd w:id="976"/>
    </w:p>
    <w:p w14:paraId="42A88278" w14:textId="77777777" w:rsidR="002343F2" w:rsidRDefault="002343F2" w:rsidP="002343F2">
      <w:pPr>
        <w:pStyle w:val="KeepWithNext"/>
        <w:rPr>
          <w:rtl/>
          <w:lang w:eastAsia="he-IL"/>
        </w:rPr>
      </w:pPr>
    </w:p>
    <w:p w14:paraId="6948BB26" w14:textId="7834BD47" w:rsidR="00192BFF" w:rsidRDefault="00192BFF" w:rsidP="00192BFF">
      <w:pPr>
        <w:rPr>
          <w:rtl/>
          <w:lang w:eastAsia="he-IL"/>
        </w:rPr>
      </w:pPr>
      <w:bookmarkStart w:id="977" w:name="_ETM_Q1_2827338"/>
      <w:bookmarkEnd w:id="977"/>
      <w:r w:rsidRPr="00192BFF">
        <w:rPr>
          <w:rFonts w:hint="cs"/>
          <w:rtl/>
          <w:lang w:eastAsia="he-IL"/>
        </w:rPr>
        <w:t>כן? לעבור ללשון הווה?</w:t>
      </w:r>
    </w:p>
    <w:p w14:paraId="473A97D6" w14:textId="77777777" w:rsidR="002343F2" w:rsidRDefault="002343F2" w:rsidP="00192BFF">
      <w:pPr>
        <w:rPr>
          <w:rtl/>
          <w:lang w:eastAsia="he-IL"/>
        </w:rPr>
      </w:pPr>
      <w:bookmarkStart w:id="978" w:name="_ETM_Q1_2826426"/>
      <w:bookmarkStart w:id="979" w:name="_ETM_Q1_2826491"/>
      <w:bookmarkEnd w:id="978"/>
      <w:bookmarkEnd w:id="979"/>
    </w:p>
    <w:p w14:paraId="7E05A5F6" w14:textId="65351996" w:rsidR="002343F2" w:rsidRDefault="002343F2" w:rsidP="002343F2">
      <w:pPr>
        <w:pStyle w:val="-"/>
        <w:keepNext/>
        <w:rPr>
          <w:rtl/>
        </w:rPr>
      </w:pPr>
      <w:bookmarkStart w:id="980" w:name="ET_speakercontinue_נעמה_מנחמי_192"/>
      <w:r w:rsidRPr="002343F2">
        <w:rPr>
          <w:rStyle w:val="TagStyle"/>
          <w:rtl/>
        </w:rPr>
        <w:t xml:space="preserve"> &lt;&lt; דובר_המשך &gt;&gt; </w:t>
      </w:r>
      <w:r>
        <w:rPr>
          <w:rtl/>
        </w:rPr>
        <w:t>נעמה מנחמי:</w:t>
      </w:r>
      <w:r w:rsidRPr="002343F2">
        <w:rPr>
          <w:rStyle w:val="TagStyle"/>
          <w:rtl/>
        </w:rPr>
        <w:t xml:space="preserve"> &lt;&lt; דובר_המשך &gt;&gt;</w:t>
      </w:r>
      <w:r>
        <w:rPr>
          <w:rtl/>
        </w:rPr>
        <w:t xml:space="preserve"> </w:t>
      </w:r>
      <w:bookmarkEnd w:id="980"/>
    </w:p>
    <w:p w14:paraId="18650A36" w14:textId="77777777" w:rsidR="002343F2" w:rsidRDefault="002343F2" w:rsidP="002343F2">
      <w:pPr>
        <w:pStyle w:val="KeepWithNext"/>
        <w:rPr>
          <w:rtl/>
          <w:lang w:eastAsia="he-IL"/>
        </w:rPr>
      </w:pPr>
    </w:p>
    <w:p w14:paraId="52FC1877" w14:textId="79085435" w:rsidR="00192BFF" w:rsidRDefault="002343F2" w:rsidP="00192BFF">
      <w:pPr>
        <w:rPr>
          <w:rtl/>
          <w:lang w:eastAsia="he-IL"/>
        </w:rPr>
      </w:pPr>
      <w:bookmarkStart w:id="981" w:name="_ETM_Q1_2827660"/>
      <w:bookmarkEnd w:id="981"/>
      <w:r>
        <w:rPr>
          <w:rFonts w:hint="cs"/>
          <w:rtl/>
          <w:lang w:eastAsia="he-IL"/>
        </w:rPr>
        <w:t xml:space="preserve">כן. </w:t>
      </w:r>
      <w:r w:rsidR="00192BFF" w:rsidRPr="00192BFF">
        <w:rPr>
          <w:rFonts w:hint="cs"/>
          <w:rtl/>
          <w:lang w:eastAsia="he-IL"/>
        </w:rPr>
        <w:t>אפשר לחזור אחורה</w:t>
      </w:r>
      <w:r>
        <w:rPr>
          <w:rFonts w:hint="cs"/>
          <w:rtl/>
          <w:lang w:eastAsia="he-IL"/>
        </w:rPr>
        <w:t>, אין בעיה.</w:t>
      </w:r>
    </w:p>
    <w:p w14:paraId="65A3AB8B" w14:textId="77777777" w:rsidR="002343F2" w:rsidRDefault="002343F2" w:rsidP="00192BFF">
      <w:pPr>
        <w:rPr>
          <w:rtl/>
          <w:lang w:eastAsia="he-IL"/>
        </w:rPr>
      </w:pPr>
      <w:bookmarkStart w:id="982" w:name="_ETM_Q1_2830112"/>
      <w:bookmarkStart w:id="983" w:name="_ETM_Q1_2830194"/>
      <w:bookmarkEnd w:id="982"/>
      <w:bookmarkEnd w:id="983"/>
    </w:p>
    <w:p w14:paraId="31F7DF3B" w14:textId="41237F23" w:rsidR="002343F2" w:rsidRDefault="002343F2" w:rsidP="002343F2">
      <w:pPr>
        <w:pStyle w:val="af8"/>
        <w:keepNext/>
        <w:rPr>
          <w:rtl/>
        </w:rPr>
      </w:pPr>
      <w:bookmarkStart w:id="984" w:name="ET_yor_6157_193"/>
      <w:r w:rsidRPr="002343F2">
        <w:rPr>
          <w:rStyle w:val="TagStyle"/>
          <w:rtl/>
        </w:rPr>
        <w:t xml:space="preserve"> &lt;&lt; יור &gt;&gt; </w:t>
      </w:r>
      <w:r>
        <w:rPr>
          <w:rtl/>
        </w:rPr>
        <w:t>היו"ר שמחה רוטמן:</w:t>
      </w:r>
      <w:r w:rsidRPr="002343F2">
        <w:rPr>
          <w:rStyle w:val="TagStyle"/>
          <w:rtl/>
        </w:rPr>
        <w:t xml:space="preserve"> &lt;&lt; יור &gt;&gt;</w:t>
      </w:r>
      <w:r>
        <w:rPr>
          <w:rtl/>
        </w:rPr>
        <w:t xml:space="preserve"> </w:t>
      </w:r>
      <w:bookmarkEnd w:id="984"/>
    </w:p>
    <w:p w14:paraId="41F3877B" w14:textId="77777777" w:rsidR="002343F2" w:rsidRDefault="002343F2" w:rsidP="002343F2">
      <w:pPr>
        <w:pStyle w:val="KeepWithNext"/>
        <w:rPr>
          <w:rtl/>
          <w:lang w:eastAsia="he-IL"/>
        </w:rPr>
      </w:pPr>
    </w:p>
    <w:p w14:paraId="5180F28C" w14:textId="5B2B633F" w:rsidR="006C5854" w:rsidRDefault="002343F2" w:rsidP="002343F2">
      <w:pPr>
        <w:rPr>
          <w:rtl/>
          <w:lang w:eastAsia="he-IL"/>
        </w:rPr>
      </w:pPr>
      <w:bookmarkStart w:id="985" w:name="_ETM_Q1_2831546"/>
      <w:bookmarkEnd w:id="985"/>
      <w:r>
        <w:rPr>
          <w:rFonts w:hint="cs"/>
          <w:rtl/>
          <w:lang w:eastAsia="he-IL"/>
        </w:rPr>
        <w:t>לא,</w:t>
      </w:r>
      <w:r w:rsidR="00192BFF" w:rsidRPr="00192BFF">
        <w:rPr>
          <w:rFonts w:hint="cs"/>
          <w:rtl/>
          <w:lang w:eastAsia="he-IL"/>
        </w:rPr>
        <w:t xml:space="preserve"> שלא מילא את תפקידיו.</w:t>
      </w:r>
      <w:r>
        <w:rPr>
          <w:rFonts w:hint="cs"/>
          <w:rtl/>
          <w:lang w:eastAsia="he-IL"/>
        </w:rPr>
        <w:t xml:space="preserve"> לעבור מ</w:t>
      </w:r>
      <w:r w:rsidR="006C5854">
        <w:rPr>
          <w:rFonts w:hint="cs"/>
          <w:rtl/>
          <w:lang w:eastAsia="he-IL"/>
        </w:rPr>
        <w:t>"</w:t>
      </w:r>
      <w:r>
        <w:rPr>
          <w:rFonts w:hint="cs"/>
          <w:rtl/>
          <w:lang w:eastAsia="he-IL"/>
        </w:rPr>
        <w:t>הצליח לבצע</w:t>
      </w:r>
      <w:r w:rsidR="006C5854">
        <w:rPr>
          <w:rFonts w:hint="cs"/>
          <w:rtl/>
          <w:lang w:eastAsia="he-IL"/>
        </w:rPr>
        <w:t>"</w:t>
      </w:r>
      <w:r>
        <w:rPr>
          <w:rFonts w:hint="cs"/>
          <w:rtl/>
          <w:lang w:eastAsia="he-IL"/>
        </w:rPr>
        <w:t xml:space="preserve"> ל</w:t>
      </w:r>
      <w:r w:rsidR="006C5854">
        <w:rPr>
          <w:rFonts w:hint="cs"/>
          <w:rtl/>
          <w:lang w:eastAsia="he-IL"/>
        </w:rPr>
        <w:t>"</w:t>
      </w:r>
      <w:r>
        <w:rPr>
          <w:rFonts w:hint="cs"/>
          <w:rtl/>
          <w:lang w:eastAsia="he-IL"/>
        </w:rPr>
        <w:t>מילא</w:t>
      </w:r>
      <w:r w:rsidR="006C5854">
        <w:rPr>
          <w:rFonts w:hint="cs"/>
          <w:rtl/>
          <w:lang w:eastAsia="he-IL"/>
        </w:rPr>
        <w:t>"</w:t>
      </w:r>
      <w:r w:rsidR="00F81A47">
        <w:rPr>
          <w:rFonts w:hint="cs"/>
          <w:rtl/>
          <w:lang w:eastAsia="he-IL"/>
        </w:rPr>
        <w:t xml:space="preserve"> את תפקידיו.</w:t>
      </w:r>
    </w:p>
    <w:p w14:paraId="562D5736" w14:textId="77777777" w:rsidR="006C5854" w:rsidRDefault="006C5854" w:rsidP="002343F2">
      <w:pPr>
        <w:rPr>
          <w:rtl/>
          <w:lang w:eastAsia="he-IL"/>
        </w:rPr>
      </w:pPr>
      <w:bookmarkStart w:id="986" w:name="_ETM_Q1_2850372"/>
      <w:bookmarkEnd w:id="986"/>
    </w:p>
    <w:p w14:paraId="18404298" w14:textId="09D12DEC" w:rsidR="006C5854" w:rsidRDefault="006C5854" w:rsidP="006C5854">
      <w:pPr>
        <w:pStyle w:val="afb"/>
        <w:keepNext/>
        <w:rPr>
          <w:rtl/>
          <w:lang w:eastAsia="he-IL"/>
        </w:rPr>
      </w:pPr>
      <w:bookmarkStart w:id="987" w:name="ET_guest_918772_194"/>
      <w:r w:rsidRPr="006C5854">
        <w:rPr>
          <w:rStyle w:val="TagStyle"/>
          <w:rtl/>
        </w:rPr>
        <w:t xml:space="preserve"> &lt;&lt; אורח &gt;&gt; </w:t>
      </w:r>
      <w:r>
        <w:rPr>
          <w:rtl/>
          <w:lang w:eastAsia="he-IL"/>
        </w:rPr>
        <w:t>שי שרביט:</w:t>
      </w:r>
      <w:r w:rsidRPr="006C5854">
        <w:rPr>
          <w:rStyle w:val="TagStyle"/>
          <w:rtl/>
        </w:rPr>
        <w:t xml:space="preserve"> &lt;&lt; אורח &gt;&gt;</w:t>
      </w:r>
      <w:r>
        <w:rPr>
          <w:rtl/>
          <w:lang w:eastAsia="he-IL"/>
        </w:rPr>
        <w:t xml:space="preserve"> </w:t>
      </w:r>
      <w:bookmarkEnd w:id="987"/>
    </w:p>
    <w:p w14:paraId="5F1E161E" w14:textId="77777777" w:rsidR="006C5854" w:rsidRDefault="006C5854" w:rsidP="006C5854">
      <w:pPr>
        <w:pStyle w:val="KeepWithNext"/>
        <w:rPr>
          <w:rtl/>
          <w:lang w:eastAsia="he-IL"/>
        </w:rPr>
      </w:pPr>
    </w:p>
    <w:p w14:paraId="15A1DB9A" w14:textId="1B51D2CE" w:rsidR="00192BFF" w:rsidRDefault="006C5854" w:rsidP="006C5854">
      <w:pPr>
        <w:rPr>
          <w:rtl/>
          <w:lang w:eastAsia="he-IL"/>
        </w:rPr>
      </w:pPr>
      <w:bookmarkStart w:id="988" w:name="_ETM_Q1_2850929"/>
      <w:bookmarkStart w:id="989" w:name="_ETM_Q1_2850998"/>
      <w:bookmarkEnd w:id="988"/>
      <w:bookmarkEnd w:id="989"/>
      <w:r>
        <w:rPr>
          <w:rFonts w:hint="cs"/>
          <w:rtl/>
          <w:lang w:eastAsia="he-IL"/>
        </w:rPr>
        <w:t xml:space="preserve">לא, </w:t>
      </w:r>
      <w:bookmarkStart w:id="990" w:name="_ETM_Q1_2846672"/>
      <w:bookmarkEnd w:id="990"/>
      <w:r>
        <w:rPr>
          <w:rFonts w:hint="cs"/>
          <w:rtl/>
          <w:lang w:eastAsia="he-IL"/>
        </w:rPr>
        <w:t>גם המילה "עיכוב".</w:t>
      </w:r>
      <w:r w:rsidR="002343F2">
        <w:rPr>
          <w:rFonts w:hint="cs"/>
          <w:rtl/>
          <w:lang w:eastAsia="he-IL"/>
        </w:rPr>
        <w:t xml:space="preserve"> </w:t>
      </w:r>
      <w:bookmarkStart w:id="991" w:name="_ETM_Q1_2851168"/>
      <w:bookmarkEnd w:id="991"/>
    </w:p>
    <w:p w14:paraId="3E424D44" w14:textId="77777777" w:rsidR="006C5854" w:rsidRPr="00192BFF" w:rsidRDefault="006C5854" w:rsidP="006C5854">
      <w:pPr>
        <w:rPr>
          <w:rtl/>
          <w:lang w:eastAsia="he-IL"/>
        </w:rPr>
      </w:pPr>
      <w:bookmarkStart w:id="992" w:name="_ETM_Q1_2851259"/>
      <w:bookmarkEnd w:id="992"/>
    </w:p>
    <w:p w14:paraId="07E47C5E" w14:textId="77777777" w:rsidR="006E51A4" w:rsidRDefault="006E51A4" w:rsidP="00192BFF">
      <w:pPr>
        <w:rPr>
          <w:b/>
          <w:bCs/>
          <w:u w:val="single"/>
          <w:rtl/>
          <w:lang w:eastAsia="he-IL"/>
        </w:rPr>
      </w:pPr>
    </w:p>
    <w:p w14:paraId="2390B7F1" w14:textId="38DB5FCC" w:rsidR="006C5854" w:rsidRDefault="006C5854" w:rsidP="006C5854">
      <w:pPr>
        <w:pStyle w:val="af8"/>
        <w:keepNext/>
        <w:rPr>
          <w:rtl/>
        </w:rPr>
      </w:pPr>
      <w:bookmarkStart w:id="993" w:name="ET_yor_6157_195"/>
      <w:r w:rsidRPr="006C5854">
        <w:rPr>
          <w:rStyle w:val="TagStyle"/>
          <w:rtl/>
        </w:rPr>
        <w:t xml:space="preserve"> &lt;&lt; יור &gt;&gt; </w:t>
      </w:r>
      <w:r>
        <w:rPr>
          <w:rtl/>
        </w:rPr>
        <w:t>היו"ר שמחה רוטמן:</w:t>
      </w:r>
      <w:r w:rsidRPr="006C5854">
        <w:rPr>
          <w:rStyle w:val="TagStyle"/>
          <w:rtl/>
        </w:rPr>
        <w:t xml:space="preserve"> &lt;&lt; יור &gt;&gt;</w:t>
      </w:r>
      <w:r>
        <w:rPr>
          <w:rtl/>
        </w:rPr>
        <w:t xml:space="preserve"> </w:t>
      </w:r>
      <w:bookmarkEnd w:id="993"/>
    </w:p>
    <w:p w14:paraId="08D50B59" w14:textId="77777777" w:rsidR="006C5854" w:rsidRDefault="006C5854" w:rsidP="006C5854">
      <w:pPr>
        <w:pStyle w:val="KeepWithNext"/>
        <w:rPr>
          <w:rtl/>
          <w:lang w:eastAsia="he-IL"/>
        </w:rPr>
      </w:pPr>
    </w:p>
    <w:p w14:paraId="66C0594C" w14:textId="5F824A93" w:rsidR="006C5854" w:rsidRDefault="006C5854" w:rsidP="006C5854">
      <w:pPr>
        <w:rPr>
          <w:rtl/>
          <w:lang w:eastAsia="he-IL"/>
        </w:rPr>
      </w:pPr>
      <w:r>
        <w:rPr>
          <w:rFonts w:hint="cs"/>
          <w:rtl/>
          <w:lang w:eastAsia="he-IL"/>
        </w:rPr>
        <w:t>בלא הצדק, בלא הסבר מוצדק.</w:t>
      </w:r>
    </w:p>
    <w:p w14:paraId="6C8B5FCE" w14:textId="77777777" w:rsidR="006C5854" w:rsidRDefault="006C5854" w:rsidP="006C5854">
      <w:pPr>
        <w:rPr>
          <w:rtl/>
          <w:lang w:eastAsia="he-IL"/>
        </w:rPr>
      </w:pPr>
      <w:bookmarkStart w:id="994" w:name="_ETM_Q1_2857080"/>
      <w:bookmarkStart w:id="995" w:name="_ETM_Q1_2857219"/>
      <w:bookmarkEnd w:id="994"/>
      <w:bookmarkEnd w:id="995"/>
    </w:p>
    <w:p w14:paraId="7B2D7C73" w14:textId="52F6DD44" w:rsidR="006C5854" w:rsidRDefault="006C5854" w:rsidP="006C5854">
      <w:pPr>
        <w:pStyle w:val="afb"/>
        <w:keepNext/>
        <w:rPr>
          <w:rtl/>
          <w:lang w:eastAsia="he-IL"/>
        </w:rPr>
      </w:pPr>
      <w:bookmarkStart w:id="996" w:name="ET_guest_604405_196"/>
      <w:r w:rsidRPr="006C5854">
        <w:rPr>
          <w:rStyle w:val="TagStyle"/>
          <w:rtl/>
        </w:rPr>
        <w:t xml:space="preserve"> &lt;&lt; אורח &gt;&gt; </w:t>
      </w:r>
      <w:r>
        <w:rPr>
          <w:rtl/>
          <w:lang w:eastAsia="he-IL"/>
        </w:rPr>
        <w:t>דפנה קפליוק:</w:t>
      </w:r>
      <w:r w:rsidRPr="006C5854">
        <w:rPr>
          <w:rStyle w:val="TagStyle"/>
          <w:rtl/>
        </w:rPr>
        <w:t xml:space="preserve"> &lt;&lt; אורח &gt;&gt;</w:t>
      </w:r>
      <w:r>
        <w:rPr>
          <w:rtl/>
          <w:lang w:eastAsia="he-IL"/>
        </w:rPr>
        <w:t xml:space="preserve"> </w:t>
      </w:r>
      <w:bookmarkEnd w:id="996"/>
    </w:p>
    <w:p w14:paraId="3D750512" w14:textId="77777777" w:rsidR="006C5854" w:rsidRDefault="006C5854" w:rsidP="006C5854">
      <w:pPr>
        <w:pStyle w:val="KeepWithNext"/>
        <w:rPr>
          <w:rtl/>
          <w:lang w:eastAsia="he-IL"/>
        </w:rPr>
      </w:pPr>
    </w:p>
    <w:p w14:paraId="76E50946" w14:textId="58D98082" w:rsidR="006C5854" w:rsidRDefault="006C5854" w:rsidP="006C5854">
      <w:pPr>
        <w:rPr>
          <w:rtl/>
          <w:lang w:eastAsia="he-IL"/>
        </w:rPr>
      </w:pPr>
      <w:r>
        <w:rPr>
          <w:rFonts w:hint="cs"/>
          <w:rtl/>
          <w:lang w:eastAsia="he-IL"/>
        </w:rPr>
        <w:t xml:space="preserve">אבל הנוסח הוא </w:t>
      </w:r>
      <w:r>
        <w:rPr>
          <w:lang w:eastAsia="he-IL"/>
        </w:rPr>
        <w:t xml:space="preserve">without </w:t>
      </w:r>
      <w:bookmarkStart w:id="997" w:name="_ETM_Q1_2860421"/>
      <w:bookmarkEnd w:id="997"/>
      <w:r>
        <w:rPr>
          <w:lang w:eastAsia="he-IL"/>
        </w:rPr>
        <w:t>undue delay</w:t>
      </w:r>
      <w:r>
        <w:rPr>
          <w:rFonts w:hint="cs"/>
          <w:rtl/>
          <w:lang w:eastAsia="he-IL"/>
        </w:rPr>
        <w:t xml:space="preserve">. </w:t>
      </w:r>
    </w:p>
    <w:p w14:paraId="1C94521A" w14:textId="77777777" w:rsidR="006C5854" w:rsidRDefault="006C5854" w:rsidP="006C5854">
      <w:pPr>
        <w:rPr>
          <w:rtl/>
          <w:lang w:eastAsia="he-IL"/>
        </w:rPr>
      </w:pPr>
    </w:p>
    <w:p w14:paraId="0A7D1318" w14:textId="63935078" w:rsidR="006C5854" w:rsidRDefault="006C5854" w:rsidP="006C5854">
      <w:pPr>
        <w:pStyle w:val="af8"/>
        <w:keepNext/>
        <w:rPr>
          <w:rtl/>
        </w:rPr>
      </w:pPr>
      <w:bookmarkStart w:id="998" w:name="ET_yor_6157_197"/>
      <w:r w:rsidRPr="006C5854">
        <w:rPr>
          <w:rStyle w:val="TagStyle"/>
          <w:rtl/>
        </w:rPr>
        <w:t xml:space="preserve"> &lt;&lt; יור &gt;&gt; </w:t>
      </w:r>
      <w:r>
        <w:rPr>
          <w:rtl/>
        </w:rPr>
        <w:t>היו"ר שמחה רוטמן:</w:t>
      </w:r>
      <w:r w:rsidRPr="006C5854">
        <w:rPr>
          <w:rStyle w:val="TagStyle"/>
          <w:rtl/>
        </w:rPr>
        <w:t xml:space="preserve"> &lt;&lt; יור &gt;&gt;</w:t>
      </w:r>
      <w:r>
        <w:rPr>
          <w:rtl/>
        </w:rPr>
        <w:t xml:space="preserve"> </w:t>
      </w:r>
      <w:bookmarkEnd w:id="998"/>
    </w:p>
    <w:p w14:paraId="1AC52AE0" w14:textId="77777777" w:rsidR="006C5854" w:rsidRDefault="006C5854" w:rsidP="006C5854">
      <w:pPr>
        <w:pStyle w:val="KeepWithNext"/>
        <w:rPr>
          <w:rtl/>
          <w:lang w:eastAsia="he-IL"/>
        </w:rPr>
      </w:pPr>
    </w:p>
    <w:p w14:paraId="5601AEDC" w14:textId="69F620DC" w:rsidR="006C5854" w:rsidRDefault="006C5854" w:rsidP="006C5854">
      <w:pPr>
        <w:rPr>
          <w:rtl/>
          <w:lang w:eastAsia="he-IL"/>
        </w:rPr>
      </w:pPr>
      <w:r>
        <w:rPr>
          <w:rFonts w:hint="cs"/>
          <w:rtl/>
          <w:lang w:eastAsia="he-IL"/>
        </w:rPr>
        <w:t>כן, ללא עיכוב בלתי מוצדק.</w:t>
      </w:r>
      <w:bookmarkStart w:id="999" w:name="_ETM_Q1_2866350"/>
      <w:bookmarkEnd w:id="999"/>
    </w:p>
    <w:p w14:paraId="7C8EB424" w14:textId="77777777" w:rsidR="006C5854" w:rsidRDefault="006C5854" w:rsidP="006C5854">
      <w:pPr>
        <w:rPr>
          <w:rtl/>
          <w:lang w:eastAsia="he-IL"/>
        </w:rPr>
      </w:pPr>
      <w:bookmarkStart w:id="1000" w:name="_ETM_Q1_2866425"/>
      <w:bookmarkEnd w:id="1000"/>
    </w:p>
    <w:p w14:paraId="1F7FB7CC" w14:textId="2582F279" w:rsidR="006C5854" w:rsidRDefault="006C5854" w:rsidP="006C5854">
      <w:pPr>
        <w:pStyle w:val="afb"/>
        <w:keepNext/>
        <w:rPr>
          <w:rtl/>
          <w:lang w:eastAsia="he-IL"/>
        </w:rPr>
      </w:pPr>
      <w:bookmarkStart w:id="1001" w:name="ET_guest_701305_198"/>
      <w:r w:rsidRPr="006C5854">
        <w:rPr>
          <w:rStyle w:val="TagStyle"/>
          <w:rtl/>
        </w:rPr>
        <w:t xml:space="preserve"> &lt;&lt; אורח &gt;&gt; </w:t>
      </w:r>
      <w:r>
        <w:rPr>
          <w:rtl/>
          <w:lang w:eastAsia="he-IL"/>
        </w:rPr>
        <w:t>טליה איינהורן:</w:t>
      </w:r>
      <w:r w:rsidRPr="006C5854">
        <w:rPr>
          <w:rStyle w:val="TagStyle"/>
          <w:rtl/>
        </w:rPr>
        <w:t xml:space="preserve"> &lt;&lt; אורח &gt;&gt;</w:t>
      </w:r>
      <w:r>
        <w:rPr>
          <w:rtl/>
          <w:lang w:eastAsia="he-IL"/>
        </w:rPr>
        <w:t xml:space="preserve"> </w:t>
      </w:r>
      <w:bookmarkEnd w:id="1001"/>
    </w:p>
    <w:p w14:paraId="78A57C2E" w14:textId="77777777" w:rsidR="006C5854" w:rsidRDefault="006C5854" w:rsidP="006C5854">
      <w:pPr>
        <w:pStyle w:val="KeepWithNext"/>
        <w:rPr>
          <w:rtl/>
          <w:lang w:eastAsia="he-IL"/>
        </w:rPr>
      </w:pPr>
    </w:p>
    <w:p w14:paraId="32104B8B" w14:textId="3FACAA70" w:rsidR="006C5854" w:rsidRDefault="006C5854" w:rsidP="006C5854">
      <w:pPr>
        <w:rPr>
          <w:rtl/>
          <w:lang w:eastAsia="he-IL"/>
        </w:rPr>
      </w:pPr>
      <w:r>
        <w:rPr>
          <w:rFonts w:hint="cs"/>
          <w:rtl/>
          <w:lang w:eastAsia="he-IL"/>
        </w:rPr>
        <w:t xml:space="preserve">עיכוב לא </w:t>
      </w:r>
      <w:bookmarkStart w:id="1002" w:name="_ETM_Q1_2862097"/>
      <w:bookmarkEnd w:id="1002"/>
      <w:r>
        <w:rPr>
          <w:rFonts w:hint="cs"/>
          <w:rtl/>
          <w:lang w:eastAsia="he-IL"/>
        </w:rPr>
        <w:t>נדרש אולי.</w:t>
      </w:r>
      <w:bookmarkStart w:id="1003" w:name="_ETM_Q1_2866376"/>
      <w:bookmarkEnd w:id="1003"/>
    </w:p>
    <w:p w14:paraId="289FC53E" w14:textId="77777777" w:rsidR="006C5854" w:rsidRDefault="006C5854" w:rsidP="006C5854">
      <w:pPr>
        <w:rPr>
          <w:rtl/>
          <w:lang w:eastAsia="he-IL"/>
        </w:rPr>
      </w:pPr>
      <w:bookmarkStart w:id="1004" w:name="_ETM_Q1_2866444"/>
      <w:bookmarkEnd w:id="1004"/>
    </w:p>
    <w:p w14:paraId="0EEDB325" w14:textId="2B9CCE7F" w:rsidR="006C5854" w:rsidRDefault="006C5854" w:rsidP="006C5854">
      <w:pPr>
        <w:pStyle w:val="af8"/>
        <w:keepNext/>
        <w:rPr>
          <w:rtl/>
        </w:rPr>
      </w:pPr>
      <w:bookmarkStart w:id="1005" w:name="ET_yor_6157_199"/>
      <w:r w:rsidRPr="006C5854">
        <w:rPr>
          <w:rStyle w:val="TagStyle"/>
          <w:rtl/>
        </w:rPr>
        <w:t xml:space="preserve"> &lt;&lt; יור &gt;&gt; </w:t>
      </w:r>
      <w:r>
        <w:rPr>
          <w:rtl/>
        </w:rPr>
        <w:t>היו"ר שמחה רוטמן:</w:t>
      </w:r>
      <w:r w:rsidRPr="006C5854">
        <w:rPr>
          <w:rStyle w:val="TagStyle"/>
          <w:rtl/>
        </w:rPr>
        <w:t xml:space="preserve"> &lt;&lt; יור &gt;&gt;</w:t>
      </w:r>
      <w:r>
        <w:rPr>
          <w:rtl/>
        </w:rPr>
        <w:t xml:space="preserve"> </w:t>
      </w:r>
      <w:bookmarkEnd w:id="1005"/>
    </w:p>
    <w:p w14:paraId="67EA0442" w14:textId="77777777" w:rsidR="006C5854" w:rsidRDefault="006C5854" w:rsidP="006C5854">
      <w:pPr>
        <w:pStyle w:val="KeepWithNext"/>
        <w:rPr>
          <w:rtl/>
          <w:lang w:eastAsia="he-IL"/>
        </w:rPr>
      </w:pPr>
    </w:p>
    <w:p w14:paraId="7FA6738F" w14:textId="03F6FA78" w:rsidR="00192BFF" w:rsidRDefault="006C5854" w:rsidP="006C5854">
      <w:pPr>
        <w:rPr>
          <w:rtl/>
          <w:lang w:eastAsia="he-IL"/>
        </w:rPr>
      </w:pPr>
      <w:r>
        <w:rPr>
          <w:rFonts w:hint="cs"/>
          <w:rtl/>
          <w:lang w:eastAsia="he-IL"/>
        </w:rPr>
        <w:t xml:space="preserve">אבל זה </w:t>
      </w:r>
      <w:r>
        <w:rPr>
          <w:lang w:eastAsia="he-IL"/>
        </w:rPr>
        <w:t>double</w:t>
      </w:r>
      <w:r>
        <w:rPr>
          <w:rFonts w:hint="cs"/>
          <w:rtl/>
          <w:lang w:eastAsia="he-IL"/>
        </w:rPr>
        <w:t xml:space="preserve"> שלילה. לכן אמרתי שזה לא </w:t>
      </w:r>
      <w:bookmarkStart w:id="1006" w:name="_ETM_Q1_2872616"/>
      <w:bookmarkEnd w:id="1006"/>
      <w:r>
        <w:rPr>
          <w:rFonts w:hint="cs"/>
          <w:rtl/>
          <w:lang w:eastAsia="he-IL"/>
        </w:rPr>
        <w:t>עברית. אבל ה-</w:t>
      </w:r>
      <w:r>
        <w:rPr>
          <w:lang w:eastAsia="he-IL"/>
        </w:rPr>
        <w:t>delay</w:t>
      </w:r>
      <w:r>
        <w:rPr>
          <w:rFonts w:hint="cs"/>
          <w:rtl/>
          <w:lang w:eastAsia="he-IL"/>
        </w:rPr>
        <w:t xml:space="preserve"> הוא כבר בתחילת המשפט. אם הוא לא </w:t>
      </w:r>
      <w:bookmarkStart w:id="1007" w:name="_ETM_Q1_2880188"/>
      <w:bookmarkEnd w:id="1007"/>
      <w:r>
        <w:rPr>
          <w:rFonts w:hint="cs"/>
          <w:rtl/>
          <w:lang w:eastAsia="he-IL"/>
        </w:rPr>
        <w:t xml:space="preserve">מילא את תפקידיו </w:t>
      </w:r>
      <w:r w:rsidR="00192BFF" w:rsidRPr="00192BFF">
        <w:rPr>
          <w:rFonts w:hint="cs"/>
          <w:rtl/>
          <w:lang w:eastAsia="he-IL"/>
        </w:rPr>
        <w:t>במועדים שנקבעו לכך, זה פירוש המיל</w:t>
      </w:r>
      <w:r>
        <w:rPr>
          <w:rFonts w:hint="cs"/>
          <w:rtl/>
          <w:lang w:eastAsia="he-IL"/>
        </w:rPr>
        <w:t xml:space="preserve">ה </w:t>
      </w:r>
      <w:r>
        <w:rPr>
          <w:lang w:eastAsia="he-IL"/>
        </w:rPr>
        <w:t>delay</w:t>
      </w:r>
      <w:r w:rsidR="00192BFF" w:rsidRPr="00192BFF">
        <w:rPr>
          <w:rFonts w:hint="cs"/>
          <w:rtl/>
          <w:lang w:eastAsia="he-IL"/>
        </w:rPr>
        <w:t>. עכשיו אני רק צריך לעשות את</w:t>
      </w:r>
      <w:r>
        <w:rPr>
          <w:rFonts w:hint="cs"/>
          <w:rtl/>
          <w:lang w:eastAsia="he-IL"/>
        </w:rPr>
        <w:t xml:space="preserve"> ה-</w:t>
      </w:r>
      <w:r>
        <w:rPr>
          <w:lang w:eastAsia="he-IL"/>
        </w:rPr>
        <w:t>undo</w:t>
      </w:r>
      <w:r w:rsidR="00192BFF" w:rsidRPr="00192BFF">
        <w:rPr>
          <w:rFonts w:hint="cs"/>
          <w:rtl/>
          <w:lang w:eastAsia="he-IL"/>
        </w:rPr>
        <w:t>, שללא הצדקה, לא מילא את תפקידיו במועדים שנקבעו לכך.</w:t>
      </w:r>
      <w:r>
        <w:rPr>
          <w:rFonts w:hint="cs"/>
          <w:rtl/>
          <w:lang w:eastAsia="he-IL"/>
        </w:rPr>
        <w:t xml:space="preserve"> כלומר, להפוך את סדר המשפט.</w:t>
      </w:r>
    </w:p>
    <w:p w14:paraId="6298A08E" w14:textId="77777777" w:rsidR="006C5854" w:rsidRDefault="006C5854" w:rsidP="006C5854">
      <w:pPr>
        <w:rPr>
          <w:rtl/>
          <w:lang w:eastAsia="he-IL"/>
        </w:rPr>
      </w:pPr>
      <w:bookmarkStart w:id="1008" w:name="_ETM_Q1_2895033"/>
      <w:bookmarkStart w:id="1009" w:name="_ETM_Q1_2895099"/>
      <w:bookmarkEnd w:id="1008"/>
      <w:bookmarkEnd w:id="1009"/>
    </w:p>
    <w:p w14:paraId="04C56611" w14:textId="39AA9D01" w:rsidR="006C5854" w:rsidRDefault="006C5854" w:rsidP="006C5854">
      <w:pPr>
        <w:pStyle w:val="afb"/>
        <w:keepNext/>
        <w:rPr>
          <w:rtl/>
          <w:lang w:eastAsia="he-IL"/>
        </w:rPr>
      </w:pPr>
      <w:bookmarkStart w:id="1010" w:name="ET_guest_604405_200"/>
      <w:r w:rsidRPr="006C5854">
        <w:rPr>
          <w:rStyle w:val="TagStyle"/>
          <w:rtl/>
        </w:rPr>
        <w:t xml:space="preserve"> &lt;&lt; אורח &gt;&gt; </w:t>
      </w:r>
      <w:r>
        <w:rPr>
          <w:rtl/>
          <w:lang w:eastAsia="he-IL"/>
        </w:rPr>
        <w:t>דפנה קפליוק:</w:t>
      </w:r>
      <w:r w:rsidRPr="006C5854">
        <w:rPr>
          <w:rStyle w:val="TagStyle"/>
          <w:rtl/>
        </w:rPr>
        <w:t xml:space="preserve"> &lt;&lt; אורח &gt;&gt;</w:t>
      </w:r>
      <w:r>
        <w:rPr>
          <w:rtl/>
          <w:lang w:eastAsia="he-IL"/>
        </w:rPr>
        <w:t xml:space="preserve"> </w:t>
      </w:r>
      <w:bookmarkEnd w:id="1010"/>
    </w:p>
    <w:p w14:paraId="4A295C42" w14:textId="77777777" w:rsidR="006C5854" w:rsidRDefault="006C5854" w:rsidP="006C5854">
      <w:pPr>
        <w:pStyle w:val="KeepWithNext"/>
        <w:rPr>
          <w:rtl/>
          <w:lang w:eastAsia="he-IL"/>
        </w:rPr>
      </w:pPr>
    </w:p>
    <w:p w14:paraId="76F01CC4" w14:textId="3C0D9717" w:rsidR="006C5854" w:rsidRDefault="006C5854" w:rsidP="006C5854">
      <w:pPr>
        <w:rPr>
          <w:rtl/>
          <w:lang w:eastAsia="he-IL"/>
        </w:rPr>
      </w:pPr>
      <w:bookmarkStart w:id="1011" w:name="_ETM_Q1_2899229"/>
      <w:bookmarkStart w:id="1012" w:name="_ETM_Q1_2899276"/>
      <w:bookmarkEnd w:id="1011"/>
      <w:bookmarkEnd w:id="1012"/>
      <w:r>
        <w:rPr>
          <w:rFonts w:hint="cs"/>
          <w:rtl/>
          <w:lang w:eastAsia="he-IL"/>
        </w:rPr>
        <w:t>למה התוספת הזאת "במועדים שנקבעו לכך"?</w:t>
      </w:r>
    </w:p>
    <w:p w14:paraId="33C4B6F5" w14:textId="77777777" w:rsidR="006C5854" w:rsidRDefault="006C5854" w:rsidP="006C5854">
      <w:pPr>
        <w:rPr>
          <w:rtl/>
          <w:lang w:eastAsia="he-IL"/>
        </w:rPr>
      </w:pPr>
      <w:bookmarkStart w:id="1013" w:name="_ETM_Q1_2901197"/>
      <w:bookmarkStart w:id="1014" w:name="_ETM_Q1_2901274"/>
      <w:bookmarkEnd w:id="1013"/>
      <w:bookmarkEnd w:id="1014"/>
    </w:p>
    <w:p w14:paraId="000675AA" w14:textId="6155F20C" w:rsidR="006C5854" w:rsidRDefault="006C5854" w:rsidP="006C5854">
      <w:pPr>
        <w:pStyle w:val="af8"/>
        <w:keepNext/>
        <w:rPr>
          <w:rtl/>
        </w:rPr>
      </w:pPr>
      <w:bookmarkStart w:id="1015" w:name="ET_yor_6157_201"/>
      <w:r w:rsidRPr="006C5854">
        <w:rPr>
          <w:rStyle w:val="TagStyle"/>
          <w:rtl/>
        </w:rPr>
        <w:t xml:space="preserve"> &lt;&lt; יור &gt;&gt; </w:t>
      </w:r>
      <w:r>
        <w:rPr>
          <w:rtl/>
        </w:rPr>
        <w:t>היו"ר שמחה רוטמן:</w:t>
      </w:r>
      <w:r w:rsidRPr="006C5854">
        <w:rPr>
          <w:rStyle w:val="TagStyle"/>
          <w:rtl/>
        </w:rPr>
        <w:t xml:space="preserve"> &lt;&lt; יור &gt;&gt;</w:t>
      </w:r>
      <w:r>
        <w:rPr>
          <w:rtl/>
        </w:rPr>
        <w:t xml:space="preserve"> </w:t>
      </w:r>
      <w:bookmarkEnd w:id="1015"/>
    </w:p>
    <w:p w14:paraId="3662CD7D" w14:textId="77777777" w:rsidR="006C5854" w:rsidRDefault="006C5854" w:rsidP="006C5854">
      <w:pPr>
        <w:pStyle w:val="KeepWithNext"/>
        <w:rPr>
          <w:rtl/>
          <w:lang w:eastAsia="he-IL"/>
        </w:rPr>
      </w:pPr>
    </w:p>
    <w:p w14:paraId="2820C715" w14:textId="47A50E3C" w:rsidR="006C5854" w:rsidRDefault="006C5854" w:rsidP="006C5854">
      <w:pPr>
        <w:rPr>
          <w:rtl/>
          <w:lang w:eastAsia="he-IL"/>
        </w:rPr>
      </w:pPr>
      <w:r>
        <w:rPr>
          <w:rFonts w:hint="cs"/>
          <w:rtl/>
          <w:lang w:eastAsia="he-IL"/>
        </w:rPr>
        <w:t>זה לא מה-</w:t>
      </w:r>
      <w:r w:rsidRPr="006C5854">
        <w:rPr>
          <w:lang w:eastAsia="he-IL"/>
        </w:rPr>
        <w:t>UNCITRAL</w:t>
      </w:r>
      <w:r>
        <w:rPr>
          <w:rFonts w:hint="cs"/>
          <w:rtl/>
          <w:lang w:eastAsia="he-IL"/>
        </w:rPr>
        <w:t>?</w:t>
      </w:r>
    </w:p>
    <w:p w14:paraId="3D59BE7C" w14:textId="77777777" w:rsidR="006C5854" w:rsidRDefault="006C5854" w:rsidP="006C5854">
      <w:pPr>
        <w:rPr>
          <w:rtl/>
          <w:lang w:eastAsia="he-IL"/>
        </w:rPr>
      </w:pPr>
      <w:bookmarkStart w:id="1016" w:name="_ETM_Q1_2900427"/>
      <w:bookmarkStart w:id="1017" w:name="_ETM_Q1_2900483"/>
      <w:bookmarkEnd w:id="1016"/>
      <w:bookmarkEnd w:id="1017"/>
    </w:p>
    <w:p w14:paraId="4B993D71" w14:textId="3933A986" w:rsidR="006C5854" w:rsidRDefault="006C5854" w:rsidP="006C5854">
      <w:pPr>
        <w:pStyle w:val="-"/>
        <w:keepNext/>
        <w:rPr>
          <w:rtl/>
        </w:rPr>
      </w:pPr>
      <w:bookmarkStart w:id="1018" w:name="ET_speakercontinue_604405_202"/>
      <w:r w:rsidRPr="006C5854">
        <w:rPr>
          <w:rStyle w:val="TagStyle"/>
          <w:rtl/>
        </w:rPr>
        <w:t xml:space="preserve"> &lt;&lt; דובר_המשך &gt;&gt; </w:t>
      </w:r>
      <w:r>
        <w:rPr>
          <w:rtl/>
        </w:rPr>
        <w:t>דפנה קפליוק:</w:t>
      </w:r>
      <w:r w:rsidRPr="006C5854">
        <w:rPr>
          <w:rStyle w:val="TagStyle"/>
          <w:rtl/>
        </w:rPr>
        <w:t xml:space="preserve"> &lt;&lt; דובר_המשך &gt;&gt;</w:t>
      </w:r>
      <w:r>
        <w:rPr>
          <w:rtl/>
        </w:rPr>
        <w:t xml:space="preserve"> </w:t>
      </w:r>
      <w:bookmarkEnd w:id="1018"/>
    </w:p>
    <w:p w14:paraId="62D954AD" w14:textId="77777777" w:rsidR="006C5854" w:rsidRDefault="006C5854" w:rsidP="006C5854">
      <w:pPr>
        <w:pStyle w:val="KeepWithNext"/>
        <w:rPr>
          <w:rtl/>
          <w:lang w:eastAsia="he-IL"/>
        </w:rPr>
      </w:pPr>
    </w:p>
    <w:p w14:paraId="3B370F0F" w14:textId="0DFB5A7E" w:rsidR="006C5854" w:rsidRDefault="006C5854" w:rsidP="006C5854">
      <w:pPr>
        <w:rPr>
          <w:rtl/>
          <w:lang w:eastAsia="he-IL"/>
        </w:rPr>
      </w:pPr>
      <w:bookmarkStart w:id="1019" w:name="_ETM_Q1_2902237"/>
      <w:bookmarkEnd w:id="1019"/>
      <w:r>
        <w:rPr>
          <w:rFonts w:hint="cs"/>
          <w:rtl/>
          <w:lang w:eastAsia="he-IL"/>
        </w:rPr>
        <w:t xml:space="preserve">לא שאני רואה את זה. </w:t>
      </w:r>
      <w:r w:rsidR="006106A7" w:rsidRPr="006106A7">
        <w:rPr>
          <w:lang w:eastAsia="he-IL"/>
        </w:rPr>
        <w:t>If an arbitrator becomes de jure or de facto unable to perform his functions</w:t>
      </w:r>
      <w:r w:rsidR="006106A7">
        <w:rPr>
          <w:lang w:eastAsia="he-IL"/>
        </w:rPr>
        <w:t>- -</w:t>
      </w:r>
    </w:p>
    <w:p w14:paraId="29FF622B" w14:textId="77777777" w:rsidR="006106A7" w:rsidRDefault="006106A7" w:rsidP="006C5854">
      <w:pPr>
        <w:rPr>
          <w:rtl/>
          <w:lang w:eastAsia="he-IL"/>
        </w:rPr>
      </w:pPr>
    </w:p>
    <w:p w14:paraId="70297CA9" w14:textId="7ECB3AF5" w:rsidR="006106A7" w:rsidRDefault="006106A7" w:rsidP="006106A7">
      <w:pPr>
        <w:pStyle w:val="afb"/>
        <w:keepNext/>
        <w:rPr>
          <w:rtl/>
          <w:lang w:eastAsia="he-IL"/>
        </w:rPr>
      </w:pPr>
      <w:bookmarkStart w:id="1020" w:name="ET_guest_918772_203"/>
      <w:r w:rsidRPr="006106A7">
        <w:rPr>
          <w:rStyle w:val="TagStyle"/>
          <w:rtl/>
        </w:rPr>
        <w:t xml:space="preserve"> &lt;&lt; אורח &gt;&gt; </w:t>
      </w:r>
      <w:r>
        <w:rPr>
          <w:rtl/>
          <w:lang w:eastAsia="he-IL"/>
        </w:rPr>
        <w:t>שי שרביט:</w:t>
      </w:r>
      <w:r w:rsidRPr="006106A7">
        <w:rPr>
          <w:rStyle w:val="TagStyle"/>
          <w:rtl/>
        </w:rPr>
        <w:t xml:space="preserve"> &lt;&lt; אורח &gt;&gt;</w:t>
      </w:r>
      <w:r>
        <w:rPr>
          <w:rtl/>
          <w:lang w:eastAsia="he-IL"/>
        </w:rPr>
        <w:t xml:space="preserve"> </w:t>
      </w:r>
      <w:bookmarkEnd w:id="1020"/>
    </w:p>
    <w:p w14:paraId="590DF58A" w14:textId="77777777" w:rsidR="006106A7" w:rsidRDefault="006106A7" w:rsidP="006106A7">
      <w:pPr>
        <w:pStyle w:val="KeepWithNext"/>
        <w:rPr>
          <w:rtl/>
          <w:lang w:eastAsia="he-IL"/>
        </w:rPr>
      </w:pPr>
    </w:p>
    <w:p w14:paraId="57D1624B" w14:textId="70975E66" w:rsidR="006106A7" w:rsidRDefault="006106A7" w:rsidP="006106A7">
      <w:pPr>
        <w:rPr>
          <w:rtl/>
          <w:lang w:eastAsia="he-IL"/>
        </w:rPr>
      </w:pPr>
      <w:r>
        <w:rPr>
          <w:rFonts w:hint="cs"/>
          <w:rtl/>
          <w:lang w:eastAsia="he-IL"/>
        </w:rPr>
        <w:t>זו הרישה.</w:t>
      </w:r>
    </w:p>
    <w:p w14:paraId="4060F8B5" w14:textId="77777777" w:rsidR="006106A7" w:rsidRDefault="006106A7" w:rsidP="006106A7">
      <w:pPr>
        <w:rPr>
          <w:rtl/>
          <w:lang w:eastAsia="he-IL"/>
        </w:rPr>
      </w:pPr>
    </w:p>
    <w:p w14:paraId="10D73D0B" w14:textId="55A1C921" w:rsidR="006106A7" w:rsidRDefault="006106A7" w:rsidP="006106A7">
      <w:pPr>
        <w:pStyle w:val="afb"/>
        <w:keepNext/>
        <w:rPr>
          <w:rtl/>
          <w:lang w:eastAsia="he-IL"/>
        </w:rPr>
      </w:pPr>
      <w:bookmarkStart w:id="1021" w:name="ET_guest_604405_204"/>
      <w:r w:rsidRPr="006106A7">
        <w:rPr>
          <w:rStyle w:val="TagStyle"/>
          <w:rtl/>
        </w:rPr>
        <w:t xml:space="preserve"> &lt;&lt; אורח &gt;&gt; </w:t>
      </w:r>
      <w:r>
        <w:rPr>
          <w:rtl/>
          <w:lang w:eastAsia="he-IL"/>
        </w:rPr>
        <w:t>דפנה קפליוק:</w:t>
      </w:r>
      <w:r w:rsidRPr="006106A7">
        <w:rPr>
          <w:rStyle w:val="TagStyle"/>
          <w:rtl/>
        </w:rPr>
        <w:t xml:space="preserve"> &lt;&lt; אורח &gt;&gt;</w:t>
      </w:r>
      <w:r>
        <w:rPr>
          <w:rtl/>
          <w:lang w:eastAsia="he-IL"/>
        </w:rPr>
        <w:t xml:space="preserve"> </w:t>
      </w:r>
      <w:bookmarkEnd w:id="1021"/>
    </w:p>
    <w:p w14:paraId="35D23F46" w14:textId="77777777" w:rsidR="006106A7" w:rsidRDefault="006106A7" w:rsidP="006106A7">
      <w:pPr>
        <w:pStyle w:val="KeepWithNext"/>
        <w:rPr>
          <w:rtl/>
          <w:lang w:eastAsia="he-IL"/>
        </w:rPr>
      </w:pPr>
    </w:p>
    <w:p w14:paraId="233D2B4D" w14:textId="77D1CF25" w:rsidR="006106A7" w:rsidRDefault="006106A7" w:rsidP="006106A7">
      <w:pPr>
        <w:bidi w:val="0"/>
        <w:rPr>
          <w:lang w:eastAsia="he-IL"/>
        </w:rPr>
      </w:pPr>
      <w:r>
        <w:rPr>
          <w:lang w:eastAsia="he-IL"/>
        </w:rPr>
        <w:t xml:space="preserve">- - </w:t>
      </w:r>
      <w:r w:rsidRPr="006106A7">
        <w:rPr>
          <w:lang w:eastAsia="he-IL"/>
        </w:rPr>
        <w:t>or for other reasons fails to act without undue delay, his mandate terminates if he withdraws from his office</w:t>
      </w:r>
      <w:r>
        <w:rPr>
          <w:lang w:eastAsia="he-IL"/>
        </w:rPr>
        <w:t>.</w:t>
      </w:r>
    </w:p>
    <w:p w14:paraId="19D0CBC3" w14:textId="77777777" w:rsidR="006106A7" w:rsidRDefault="006106A7" w:rsidP="006106A7">
      <w:pPr>
        <w:bidi w:val="0"/>
        <w:rPr>
          <w:lang w:eastAsia="he-IL"/>
        </w:rPr>
      </w:pPr>
      <w:bookmarkStart w:id="1022" w:name="_ETM_Q1_2918374"/>
      <w:bookmarkStart w:id="1023" w:name="_ETM_Q1_2918506"/>
      <w:bookmarkEnd w:id="1022"/>
      <w:bookmarkEnd w:id="1023"/>
    </w:p>
    <w:p w14:paraId="11D6B7DA" w14:textId="3AADE835" w:rsidR="006106A7" w:rsidRDefault="006106A7" w:rsidP="006106A7">
      <w:pPr>
        <w:pStyle w:val="af8"/>
        <w:keepNext/>
      </w:pPr>
      <w:bookmarkStart w:id="1024" w:name="ET_yor_6157_205"/>
      <w:r w:rsidRPr="006106A7">
        <w:rPr>
          <w:rStyle w:val="TagStyle"/>
          <w:rtl/>
        </w:rPr>
        <w:t xml:space="preserve"> &lt;&lt; יור &gt;&gt; </w:t>
      </w:r>
      <w:r>
        <w:rPr>
          <w:rtl/>
        </w:rPr>
        <w:t>היו"ר שמחה רוטמן:</w:t>
      </w:r>
      <w:r w:rsidRPr="006106A7">
        <w:rPr>
          <w:rStyle w:val="TagStyle"/>
          <w:rtl/>
        </w:rPr>
        <w:t xml:space="preserve"> &lt;&lt; יור &gt;&gt;</w:t>
      </w:r>
      <w:r>
        <w:rPr>
          <w:rtl/>
        </w:rPr>
        <w:t xml:space="preserve"> </w:t>
      </w:r>
      <w:bookmarkEnd w:id="1024"/>
    </w:p>
    <w:p w14:paraId="46E1A62C" w14:textId="77777777" w:rsidR="006106A7" w:rsidRDefault="006106A7" w:rsidP="006106A7">
      <w:pPr>
        <w:pStyle w:val="KeepWithNext"/>
        <w:bidi w:val="0"/>
        <w:rPr>
          <w:lang w:eastAsia="he-IL"/>
        </w:rPr>
      </w:pPr>
    </w:p>
    <w:p w14:paraId="0EE9E19C" w14:textId="20B9A4CD" w:rsidR="006106A7" w:rsidRDefault="006106A7" w:rsidP="006106A7">
      <w:pPr>
        <w:rPr>
          <w:rtl/>
          <w:lang w:eastAsia="he-IL"/>
        </w:rPr>
      </w:pPr>
      <w:r>
        <w:rPr>
          <w:rFonts w:hint="cs"/>
          <w:rtl/>
          <w:lang w:eastAsia="he-IL"/>
        </w:rPr>
        <w:t xml:space="preserve">אז זהו, באמת "המועדים שנקבעו לכך" זה </w:t>
      </w:r>
      <w:bookmarkStart w:id="1025" w:name="_ETM_Q1_2921435"/>
      <w:bookmarkEnd w:id="1025"/>
      <w:r>
        <w:rPr>
          <w:rFonts w:hint="cs"/>
          <w:rtl/>
          <w:lang w:eastAsia="he-IL"/>
        </w:rPr>
        <w:t>לא מה-</w:t>
      </w:r>
      <w:r w:rsidRPr="006106A7">
        <w:rPr>
          <w:lang w:eastAsia="he-IL"/>
        </w:rPr>
        <w:t>UNCITRAL</w:t>
      </w:r>
      <w:r>
        <w:rPr>
          <w:rFonts w:hint="cs"/>
          <w:rtl/>
          <w:lang w:eastAsia="he-IL"/>
        </w:rPr>
        <w:t>?</w:t>
      </w:r>
      <w:bookmarkStart w:id="1026" w:name="_ETM_Q1_2919695"/>
      <w:bookmarkEnd w:id="1026"/>
    </w:p>
    <w:p w14:paraId="7710B048" w14:textId="77777777" w:rsidR="006106A7" w:rsidRDefault="006106A7" w:rsidP="006106A7">
      <w:pPr>
        <w:rPr>
          <w:rtl/>
          <w:lang w:eastAsia="he-IL"/>
        </w:rPr>
      </w:pPr>
      <w:bookmarkStart w:id="1027" w:name="_ETM_Q1_2919804"/>
      <w:bookmarkEnd w:id="1027"/>
    </w:p>
    <w:p w14:paraId="17FED62B" w14:textId="3CB1FE57" w:rsidR="006106A7" w:rsidRDefault="006106A7" w:rsidP="006106A7">
      <w:pPr>
        <w:pStyle w:val="afb"/>
        <w:keepNext/>
        <w:rPr>
          <w:rtl/>
          <w:lang w:eastAsia="he-IL"/>
        </w:rPr>
      </w:pPr>
      <w:bookmarkStart w:id="1028" w:name="ET_guest_604405_206"/>
      <w:r w:rsidRPr="006106A7">
        <w:rPr>
          <w:rStyle w:val="TagStyle"/>
          <w:rtl/>
        </w:rPr>
        <w:t xml:space="preserve"> &lt;&lt; אורח &gt;&gt; </w:t>
      </w:r>
      <w:r>
        <w:rPr>
          <w:rtl/>
          <w:lang w:eastAsia="he-IL"/>
        </w:rPr>
        <w:t>דפנה קפליוק:</w:t>
      </w:r>
      <w:r w:rsidRPr="006106A7">
        <w:rPr>
          <w:rStyle w:val="TagStyle"/>
          <w:rtl/>
        </w:rPr>
        <w:t xml:space="preserve"> &lt;&lt; אורח &gt;&gt;</w:t>
      </w:r>
      <w:r>
        <w:rPr>
          <w:rtl/>
          <w:lang w:eastAsia="he-IL"/>
        </w:rPr>
        <w:t xml:space="preserve"> </w:t>
      </w:r>
      <w:bookmarkEnd w:id="1028"/>
    </w:p>
    <w:p w14:paraId="71FAF52F" w14:textId="77777777" w:rsidR="006106A7" w:rsidRDefault="006106A7" w:rsidP="006106A7">
      <w:pPr>
        <w:pStyle w:val="KeepWithNext"/>
        <w:rPr>
          <w:rtl/>
          <w:lang w:eastAsia="he-IL"/>
        </w:rPr>
      </w:pPr>
    </w:p>
    <w:p w14:paraId="33152469" w14:textId="1E1D9225" w:rsidR="006106A7" w:rsidRPr="006106A7" w:rsidRDefault="006106A7" w:rsidP="006106A7">
      <w:pPr>
        <w:rPr>
          <w:rtl/>
          <w:lang w:eastAsia="he-IL"/>
        </w:rPr>
      </w:pPr>
      <w:bookmarkStart w:id="1029" w:name="_ETM_Q1_2922395"/>
      <w:bookmarkStart w:id="1030" w:name="_ETM_Q1_2922447"/>
      <w:bookmarkEnd w:id="1029"/>
      <w:bookmarkEnd w:id="1030"/>
      <w:r>
        <w:rPr>
          <w:rFonts w:hint="cs"/>
          <w:rtl/>
          <w:lang w:eastAsia="he-IL"/>
        </w:rPr>
        <w:t>זה סעיף 14 ל-</w:t>
      </w:r>
      <w:r w:rsidRPr="006106A7">
        <w:rPr>
          <w:lang w:eastAsia="he-IL"/>
        </w:rPr>
        <w:t>UNCITRAL</w:t>
      </w:r>
      <w:r>
        <w:rPr>
          <w:rFonts w:hint="cs"/>
          <w:rtl/>
          <w:lang w:eastAsia="he-IL"/>
        </w:rPr>
        <w:t>.</w:t>
      </w:r>
    </w:p>
    <w:p w14:paraId="5106662A" w14:textId="77777777" w:rsidR="006106A7" w:rsidRDefault="006106A7" w:rsidP="00192BFF">
      <w:pPr>
        <w:rPr>
          <w:b/>
          <w:bCs/>
          <w:u w:val="single"/>
          <w:rtl/>
          <w:lang w:eastAsia="he-IL"/>
        </w:rPr>
      </w:pPr>
    </w:p>
    <w:p w14:paraId="3955BD93" w14:textId="13771538" w:rsidR="006106A7" w:rsidRDefault="006106A7" w:rsidP="006106A7">
      <w:pPr>
        <w:pStyle w:val="a5"/>
        <w:keepNext/>
        <w:rPr>
          <w:rtl/>
        </w:rPr>
      </w:pPr>
      <w:bookmarkStart w:id="1031" w:name="ET_speaker_נעמה_מנחמי_207"/>
      <w:r w:rsidRPr="006106A7">
        <w:rPr>
          <w:rStyle w:val="TagStyle"/>
          <w:rtl/>
        </w:rPr>
        <w:t xml:space="preserve"> &lt;&lt; דובר &gt;&gt; </w:t>
      </w:r>
      <w:r>
        <w:rPr>
          <w:rtl/>
        </w:rPr>
        <w:t>נעמה מנחמי:</w:t>
      </w:r>
      <w:r w:rsidRPr="006106A7">
        <w:rPr>
          <w:rStyle w:val="TagStyle"/>
          <w:rtl/>
        </w:rPr>
        <w:t xml:space="preserve"> &lt;&lt; דובר &gt;&gt;</w:t>
      </w:r>
      <w:r>
        <w:rPr>
          <w:rtl/>
        </w:rPr>
        <w:t xml:space="preserve"> </w:t>
      </w:r>
      <w:bookmarkEnd w:id="1031"/>
    </w:p>
    <w:p w14:paraId="76FF89D5" w14:textId="77777777" w:rsidR="006106A7" w:rsidRDefault="006106A7" w:rsidP="006106A7">
      <w:pPr>
        <w:pStyle w:val="KeepWithNext"/>
        <w:rPr>
          <w:rtl/>
          <w:lang w:eastAsia="he-IL"/>
        </w:rPr>
      </w:pPr>
    </w:p>
    <w:p w14:paraId="302B7991" w14:textId="41926784" w:rsidR="00192BFF" w:rsidRDefault="00192BFF" w:rsidP="00192BFF">
      <w:pPr>
        <w:rPr>
          <w:rtl/>
          <w:lang w:eastAsia="he-IL"/>
        </w:rPr>
      </w:pPr>
      <w:r w:rsidRPr="00192BFF">
        <w:rPr>
          <w:rFonts w:hint="cs"/>
          <w:rtl/>
          <w:lang w:eastAsia="he-IL"/>
        </w:rPr>
        <w:t>יעל, אתם איתנו? אז תצטרפו אלינו בבקשה. אנחנו בסעיף 15, חושבים עוד קצת על הנוסח של ה</w:t>
      </w:r>
      <w:r w:rsidR="006106A7">
        <w:rPr>
          <w:rFonts w:hint="cs"/>
          <w:rtl/>
          <w:lang w:eastAsia="he-IL"/>
        </w:rPr>
        <w:t xml:space="preserve"> - - -</w:t>
      </w:r>
    </w:p>
    <w:p w14:paraId="36FB2FAA" w14:textId="77777777" w:rsidR="006106A7" w:rsidRDefault="006106A7" w:rsidP="00192BFF">
      <w:pPr>
        <w:rPr>
          <w:rtl/>
          <w:lang w:eastAsia="he-IL"/>
        </w:rPr>
      </w:pPr>
      <w:bookmarkStart w:id="1032" w:name="_ETM_Q1_2940512"/>
      <w:bookmarkStart w:id="1033" w:name="_ETM_Q1_2940608"/>
      <w:bookmarkEnd w:id="1032"/>
      <w:bookmarkEnd w:id="1033"/>
    </w:p>
    <w:p w14:paraId="533930B0" w14:textId="5A75AF01" w:rsidR="006106A7" w:rsidRDefault="006106A7" w:rsidP="006106A7">
      <w:pPr>
        <w:pStyle w:val="af8"/>
        <w:keepNext/>
        <w:rPr>
          <w:rtl/>
        </w:rPr>
      </w:pPr>
      <w:bookmarkStart w:id="1034" w:name="ET_yor_6157_208"/>
      <w:r w:rsidRPr="006106A7">
        <w:rPr>
          <w:rStyle w:val="TagStyle"/>
          <w:rtl/>
        </w:rPr>
        <w:t xml:space="preserve"> &lt;&lt; יור &gt;&gt; </w:t>
      </w:r>
      <w:r>
        <w:rPr>
          <w:rtl/>
        </w:rPr>
        <w:t>היו"ר שמחה רוטמן:</w:t>
      </w:r>
      <w:r w:rsidRPr="006106A7">
        <w:rPr>
          <w:rStyle w:val="TagStyle"/>
          <w:rtl/>
        </w:rPr>
        <w:t xml:space="preserve"> &lt;&lt; יור &gt;&gt;</w:t>
      </w:r>
      <w:r>
        <w:rPr>
          <w:rtl/>
        </w:rPr>
        <w:t xml:space="preserve"> </w:t>
      </w:r>
      <w:bookmarkEnd w:id="1034"/>
    </w:p>
    <w:p w14:paraId="2DA3ED08" w14:textId="77777777" w:rsidR="006106A7" w:rsidRDefault="006106A7" w:rsidP="006106A7">
      <w:pPr>
        <w:pStyle w:val="KeepWithNext"/>
        <w:rPr>
          <w:rtl/>
          <w:lang w:eastAsia="he-IL"/>
        </w:rPr>
      </w:pPr>
    </w:p>
    <w:p w14:paraId="2C8FC0D5" w14:textId="40AD2052" w:rsidR="00192BFF" w:rsidRDefault="006106A7" w:rsidP="006106A7">
      <w:pPr>
        <w:rPr>
          <w:rtl/>
          <w:lang w:eastAsia="he-IL"/>
        </w:rPr>
      </w:pPr>
      <w:bookmarkStart w:id="1035" w:name="_ETM_Q1_2937746"/>
      <w:bookmarkEnd w:id="1035"/>
      <w:r>
        <w:rPr>
          <w:rFonts w:hint="cs"/>
          <w:rtl/>
          <w:lang w:eastAsia="he-IL"/>
        </w:rPr>
        <w:t>או</w:t>
      </w:r>
      <w:r w:rsidR="00192BFF" w:rsidRPr="00192BFF">
        <w:rPr>
          <w:rFonts w:hint="cs"/>
          <w:rtl/>
          <w:lang w:eastAsia="he-IL"/>
        </w:rPr>
        <w:t xml:space="preserve"> ש</w:t>
      </w:r>
      <w:r>
        <w:rPr>
          <w:rFonts w:hint="cs"/>
          <w:rtl/>
          <w:lang w:eastAsia="he-IL"/>
        </w:rPr>
        <w:t>ה</w:t>
      </w:r>
      <w:r w:rsidR="00192BFF" w:rsidRPr="00192BFF">
        <w:rPr>
          <w:rFonts w:hint="cs"/>
          <w:rtl/>
          <w:lang w:eastAsia="he-IL"/>
        </w:rPr>
        <w:t>תעכב בביצוע תפקידו ללא הצדקה</w:t>
      </w:r>
      <w:r w:rsidR="00C92BC2">
        <w:rPr>
          <w:rFonts w:hint="cs"/>
          <w:rtl/>
          <w:lang w:eastAsia="he-IL"/>
        </w:rPr>
        <w:t>.</w:t>
      </w:r>
      <w:bookmarkStart w:id="1036" w:name="_ETM_Q1_2943766"/>
      <w:bookmarkStart w:id="1037" w:name="_ETM_Q1_2941450"/>
      <w:bookmarkEnd w:id="1036"/>
      <w:bookmarkEnd w:id="1037"/>
    </w:p>
    <w:p w14:paraId="3E5CA4F5" w14:textId="77777777" w:rsidR="00C92BC2" w:rsidRDefault="00C92BC2" w:rsidP="006106A7">
      <w:pPr>
        <w:rPr>
          <w:rtl/>
          <w:lang w:eastAsia="he-IL"/>
        </w:rPr>
      </w:pPr>
      <w:bookmarkStart w:id="1038" w:name="_ETM_Q1_2941564"/>
      <w:bookmarkEnd w:id="1038"/>
    </w:p>
    <w:p w14:paraId="10D7D334" w14:textId="6FC792E6" w:rsidR="00C92BC2" w:rsidRDefault="00C92BC2" w:rsidP="00C92BC2">
      <w:pPr>
        <w:pStyle w:val="afb"/>
        <w:keepNext/>
        <w:rPr>
          <w:rtl/>
          <w:lang w:eastAsia="he-IL"/>
        </w:rPr>
      </w:pPr>
      <w:bookmarkStart w:id="1039" w:name="ET_guest_604405_209"/>
      <w:r w:rsidRPr="00C92BC2">
        <w:rPr>
          <w:rStyle w:val="TagStyle"/>
          <w:rtl/>
        </w:rPr>
        <w:t xml:space="preserve"> &lt;&lt; אורח &gt;&gt; </w:t>
      </w:r>
      <w:r>
        <w:rPr>
          <w:rtl/>
          <w:lang w:eastAsia="he-IL"/>
        </w:rPr>
        <w:t>דפנה קפליוק:</w:t>
      </w:r>
      <w:r w:rsidRPr="00C92BC2">
        <w:rPr>
          <w:rStyle w:val="TagStyle"/>
          <w:rtl/>
        </w:rPr>
        <w:t xml:space="preserve"> &lt;&lt; אורח &gt;&gt;</w:t>
      </w:r>
      <w:r>
        <w:rPr>
          <w:rtl/>
          <w:lang w:eastAsia="he-IL"/>
        </w:rPr>
        <w:t xml:space="preserve"> </w:t>
      </w:r>
      <w:bookmarkEnd w:id="1039"/>
    </w:p>
    <w:p w14:paraId="7900D562" w14:textId="77777777" w:rsidR="00C92BC2" w:rsidRDefault="00C92BC2" w:rsidP="00C92BC2">
      <w:pPr>
        <w:pStyle w:val="KeepWithNext"/>
        <w:rPr>
          <w:rtl/>
          <w:lang w:eastAsia="he-IL"/>
        </w:rPr>
      </w:pPr>
    </w:p>
    <w:p w14:paraId="3FC0E304" w14:textId="100EB159" w:rsidR="00C92BC2" w:rsidRDefault="00C92BC2" w:rsidP="00C92BC2">
      <w:pPr>
        <w:rPr>
          <w:rtl/>
          <w:lang w:eastAsia="he-IL"/>
        </w:rPr>
      </w:pPr>
      <w:bookmarkStart w:id="1040" w:name="_ETM_Q1_2944691"/>
      <w:bookmarkEnd w:id="1040"/>
      <w:r>
        <w:rPr>
          <w:rFonts w:hint="cs"/>
          <w:rtl/>
          <w:lang w:eastAsia="he-IL"/>
        </w:rPr>
        <w:t>ז</w:t>
      </w:r>
      <w:bookmarkStart w:id="1041" w:name="_ETM_Q1_2944800"/>
      <w:bookmarkEnd w:id="1041"/>
      <w:r>
        <w:rPr>
          <w:rFonts w:hint="cs"/>
          <w:rtl/>
          <w:lang w:eastAsia="he-IL"/>
        </w:rPr>
        <w:t>ה טוב.</w:t>
      </w:r>
    </w:p>
    <w:p w14:paraId="3D2F24B8" w14:textId="77777777" w:rsidR="00C92BC2" w:rsidRDefault="00C92BC2" w:rsidP="00C92BC2">
      <w:pPr>
        <w:rPr>
          <w:rStyle w:val="TagStyle"/>
          <w:rFonts w:ascii="David" w:hAnsi="David"/>
          <w:u w:val="single"/>
          <w:rtl/>
        </w:rPr>
      </w:pPr>
      <w:bookmarkStart w:id="1042" w:name="_ETM_Q1_2945722"/>
      <w:bookmarkStart w:id="1043" w:name="_ETM_Q1_2945821"/>
      <w:bookmarkStart w:id="1044" w:name="_ETM_Q1_2946428"/>
      <w:bookmarkStart w:id="1045" w:name="_ETM_Q1_2946512"/>
      <w:bookmarkEnd w:id="1042"/>
      <w:bookmarkEnd w:id="1043"/>
      <w:bookmarkEnd w:id="1044"/>
      <w:bookmarkEnd w:id="1045"/>
    </w:p>
    <w:p w14:paraId="1E605074" w14:textId="565B8414" w:rsidR="00C92BC2" w:rsidRDefault="00C92BC2" w:rsidP="00C92BC2">
      <w:pPr>
        <w:pStyle w:val="af8"/>
        <w:keepNext/>
        <w:rPr>
          <w:rtl/>
        </w:rPr>
      </w:pPr>
      <w:bookmarkStart w:id="1046" w:name="ET_yor_6157_211"/>
      <w:r w:rsidRPr="00C92BC2">
        <w:rPr>
          <w:rStyle w:val="TagStyle"/>
          <w:rtl/>
        </w:rPr>
        <w:t xml:space="preserve"> &lt;&lt; יור &gt;&gt; </w:t>
      </w:r>
      <w:r>
        <w:rPr>
          <w:rtl/>
        </w:rPr>
        <w:t>היו"ר שמחה רוטמן:</w:t>
      </w:r>
      <w:r w:rsidRPr="00C92BC2">
        <w:rPr>
          <w:rStyle w:val="TagStyle"/>
          <w:rtl/>
        </w:rPr>
        <w:t xml:space="preserve"> &lt;&lt; יור &gt;&gt;</w:t>
      </w:r>
      <w:r>
        <w:rPr>
          <w:rtl/>
        </w:rPr>
        <w:t xml:space="preserve"> </w:t>
      </w:r>
      <w:bookmarkEnd w:id="1046"/>
    </w:p>
    <w:p w14:paraId="1573BB4F" w14:textId="77777777" w:rsidR="00C92BC2" w:rsidRDefault="00C92BC2" w:rsidP="00C92BC2">
      <w:pPr>
        <w:pStyle w:val="KeepWithNext"/>
        <w:rPr>
          <w:rtl/>
          <w:lang w:eastAsia="he-IL"/>
        </w:rPr>
      </w:pPr>
    </w:p>
    <w:p w14:paraId="4B9B0550" w14:textId="3B1DC6E8" w:rsidR="00C92BC2" w:rsidRDefault="00C92BC2" w:rsidP="00C92BC2">
      <w:pPr>
        <w:rPr>
          <w:rtl/>
          <w:lang w:eastAsia="he-IL"/>
        </w:rPr>
      </w:pPr>
      <w:bookmarkStart w:id="1047" w:name="_ETM_Q1_2947111"/>
      <w:bookmarkEnd w:id="1047"/>
      <w:r>
        <w:rPr>
          <w:rFonts w:hint="cs"/>
          <w:rtl/>
          <w:lang w:eastAsia="he-IL"/>
        </w:rPr>
        <w:t xml:space="preserve">זה התרגום המדויק. </w:t>
      </w:r>
      <w:r>
        <w:rPr>
          <w:lang w:eastAsia="he-IL"/>
        </w:rPr>
        <w:t>Delay</w:t>
      </w:r>
      <w:r>
        <w:rPr>
          <w:rFonts w:hint="cs"/>
          <w:rtl/>
          <w:lang w:eastAsia="he-IL"/>
        </w:rPr>
        <w:t xml:space="preserve"> זו התעכבות ו-</w:t>
      </w:r>
      <w:r>
        <w:rPr>
          <w:lang w:eastAsia="he-IL"/>
        </w:rPr>
        <w:t>due</w:t>
      </w:r>
      <w:r>
        <w:rPr>
          <w:rFonts w:hint="cs"/>
          <w:rtl/>
          <w:lang w:eastAsia="he-IL"/>
        </w:rPr>
        <w:t xml:space="preserve"> זו הצדקה.</w:t>
      </w:r>
    </w:p>
    <w:p w14:paraId="5E648954" w14:textId="77777777" w:rsidR="00C92BC2" w:rsidRDefault="00C92BC2" w:rsidP="00C92BC2">
      <w:pPr>
        <w:rPr>
          <w:rtl/>
          <w:lang w:eastAsia="he-IL"/>
        </w:rPr>
      </w:pPr>
    </w:p>
    <w:p w14:paraId="47F5A242" w14:textId="0FE6DD4B" w:rsidR="00C92BC2" w:rsidRDefault="00C92BC2" w:rsidP="00C92BC2">
      <w:pPr>
        <w:pStyle w:val="afb"/>
        <w:keepNext/>
        <w:rPr>
          <w:rtl/>
          <w:lang w:eastAsia="he-IL"/>
        </w:rPr>
      </w:pPr>
      <w:bookmarkStart w:id="1048" w:name="ET_guest_701305_212"/>
      <w:r w:rsidRPr="00C92BC2">
        <w:rPr>
          <w:rStyle w:val="TagStyle"/>
          <w:rtl/>
        </w:rPr>
        <w:t xml:space="preserve"> &lt;&lt; אורח &gt;&gt; </w:t>
      </w:r>
      <w:r>
        <w:rPr>
          <w:rtl/>
          <w:lang w:eastAsia="he-IL"/>
        </w:rPr>
        <w:t>טליה איינהורן:</w:t>
      </w:r>
      <w:r w:rsidRPr="00C92BC2">
        <w:rPr>
          <w:rStyle w:val="TagStyle"/>
          <w:rtl/>
        </w:rPr>
        <w:t xml:space="preserve"> &lt;&lt; אורח &gt;&gt;</w:t>
      </w:r>
      <w:r>
        <w:rPr>
          <w:rtl/>
          <w:lang w:eastAsia="he-IL"/>
        </w:rPr>
        <w:t xml:space="preserve"> </w:t>
      </w:r>
      <w:bookmarkEnd w:id="1048"/>
    </w:p>
    <w:p w14:paraId="093DBB3D" w14:textId="77777777" w:rsidR="00C92BC2" w:rsidRDefault="00C92BC2" w:rsidP="00C92BC2">
      <w:pPr>
        <w:pStyle w:val="KeepWithNext"/>
        <w:rPr>
          <w:rtl/>
          <w:lang w:eastAsia="he-IL"/>
        </w:rPr>
      </w:pPr>
    </w:p>
    <w:p w14:paraId="3AD0851A" w14:textId="77777777" w:rsidR="00C92BC2" w:rsidRDefault="00C92BC2" w:rsidP="00C92BC2">
      <w:pPr>
        <w:rPr>
          <w:rtl/>
          <w:lang w:eastAsia="he-IL"/>
        </w:rPr>
      </w:pPr>
      <w:r>
        <w:rPr>
          <w:lang w:eastAsia="he-IL"/>
        </w:rPr>
        <w:t>Unjustified</w:t>
      </w:r>
      <w:r>
        <w:rPr>
          <w:rFonts w:hint="cs"/>
          <w:rtl/>
          <w:lang w:eastAsia="he-IL"/>
        </w:rPr>
        <w:t xml:space="preserve"> זו הצדקה. </w:t>
      </w:r>
      <w:r>
        <w:rPr>
          <w:lang w:eastAsia="he-IL"/>
        </w:rPr>
        <w:t>Undue</w:t>
      </w:r>
      <w:r>
        <w:rPr>
          <w:rFonts w:hint="cs"/>
          <w:rtl/>
          <w:lang w:eastAsia="he-IL"/>
        </w:rPr>
        <w:t xml:space="preserve"> זה לא נדרש.</w:t>
      </w:r>
    </w:p>
    <w:p w14:paraId="46961C05" w14:textId="77777777" w:rsidR="00C92BC2" w:rsidRDefault="00C92BC2" w:rsidP="00C92BC2">
      <w:pPr>
        <w:rPr>
          <w:rtl/>
          <w:lang w:eastAsia="he-IL"/>
        </w:rPr>
      </w:pPr>
      <w:bookmarkStart w:id="1049" w:name="_ETM_Q1_2957217"/>
      <w:bookmarkStart w:id="1050" w:name="_ETM_Q1_2957281"/>
      <w:bookmarkEnd w:id="1049"/>
      <w:bookmarkEnd w:id="1050"/>
    </w:p>
    <w:p w14:paraId="173A855C" w14:textId="26C43A8C" w:rsidR="00C92BC2" w:rsidRDefault="00C92BC2" w:rsidP="00C92BC2">
      <w:pPr>
        <w:pStyle w:val="af8"/>
        <w:keepNext/>
        <w:rPr>
          <w:rtl/>
        </w:rPr>
      </w:pPr>
      <w:bookmarkStart w:id="1051" w:name="ET_yor_6157_213"/>
      <w:r w:rsidRPr="00C92BC2">
        <w:rPr>
          <w:rStyle w:val="TagStyle"/>
          <w:rtl/>
        </w:rPr>
        <w:t xml:space="preserve"> &lt;&lt; יור &gt;&gt; </w:t>
      </w:r>
      <w:r>
        <w:rPr>
          <w:rtl/>
        </w:rPr>
        <w:t>היו"ר שמחה רוטמן:</w:t>
      </w:r>
      <w:r w:rsidRPr="00C92BC2">
        <w:rPr>
          <w:rStyle w:val="TagStyle"/>
          <w:rtl/>
        </w:rPr>
        <w:t xml:space="preserve"> &lt;&lt; יור &gt;&gt;</w:t>
      </w:r>
      <w:r>
        <w:rPr>
          <w:rtl/>
        </w:rPr>
        <w:t xml:space="preserve"> </w:t>
      </w:r>
      <w:bookmarkEnd w:id="1051"/>
    </w:p>
    <w:p w14:paraId="669587D5" w14:textId="77777777" w:rsidR="00C92BC2" w:rsidRDefault="00C92BC2" w:rsidP="00C92BC2">
      <w:pPr>
        <w:pStyle w:val="KeepWithNext"/>
        <w:rPr>
          <w:rtl/>
          <w:lang w:eastAsia="he-IL"/>
        </w:rPr>
      </w:pPr>
    </w:p>
    <w:p w14:paraId="6ED1CCF5" w14:textId="77777777" w:rsidR="00C92BC2" w:rsidRDefault="00C92BC2" w:rsidP="00C92BC2">
      <w:pPr>
        <w:rPr>
          <w:rtl/>
          <w:lang w:eastAsia="he-IL"/>
        </w:rPr>
      </w:pPr>
      <w:r>
        <w:rPr>
          <w:rFonts w:hint="cs"/>
          <w:rtl/>
          <w:lang w:eastAsia="he-IL"/>
        </w:rPr>
        <w:t>ללא צורך.</w:t>
      </w:r>
      <w:bookmarkStart w:id="1052" w:name="_ETM_Q1_2952670"/>
      <w:bookmarkEnd w:id="1052"/>
    </w:p>
    <w:p w14:paraId="73259DBA" w14:textId="77777777" w:rsidR="00C92BC2" w:rsidRDefault="00C92BC2" w:rsidP="00C92BC2">
      <w:pPr>
        <w:rPr>
          <w:rtl/>
          <w:lang w:eastAsia="he-IL"/>
        </w:rPr>
      </w:pPr>
      <w:bookmarkStart w:id="1053" w:name="_ETM_Q1_2952716"/>
      <w:bookmarkEnd w:id="1053"/>
    </w:p>
    <w:p w14:paraId="5B5AF37F" w14:textId="5106DE75" w:rsidR="00C92BC2" w:rsidRDefault="00C92BC2" w:rsidP="00C92BC2">
      <w:pPr>
        <w:pStyle w:val="-"/>
        <w:keepNext/>
        <w:rPr>
          <w:rtl/>
        </w:rPr>
      </w:pPr>
      <w:bookmarkStart w:id="1054" w:name="ET_speakercontinue_701305_214"/>
      <w:r w:rsidRPr="00C92BC2">
        <w:rPr>
          <w:rStyle w:val="TagStyle"/>
          <w:rtl/>
        </w:rPr>
        <w:t xml:space="preserve"> &lt;&lt; דובר_המשך &gt;&gt; </w:t>
      </w:r>
      <w:r>
        <w:rPr>
          <w:rtl/>
        </w:rPr>
        <w:t>טליה איינהורן:</w:t>
      </w:r>
      <w:r w:rsidRPr="00C92BC2">
        <w:rPr>
          <w:rStyle w:val="TagStyle"/>
          <w:rtl/>
        </w:rPr>
        <w:t xml:space="preserve"> &lt;&lt; דובר_המשך &gt;&gt;</w:t>
      </w:r>
      <w:r>
        <w:rPr>
          <w:rtl/>
        </w:rPr>
        <w:t xml:space="preserve"> </w:t>
      </w:r>
      <w:bookmarkEnd w:id="1054"/>
    </w:p>
    <w:p w14:paraId="4F539ACD" w14:textId="77777777" w:rsidR="00C92BC2" w:rsidRDefault="00C92BC2" w:rsidP="00C92BC2">
      <w:pPr>
        <w:pStyle w:val="KeepWithNext"/>
        <w:rPr>
          <w:rtl/>
          <w:lang w:eastAsia="he-IL"/>
        </w:rPr>
      </w:pPr>
    </w:p>
    <w:p w14:paraId="30EAE21D" w14:textId="77777777" w:rsidR="00C92BC2" w:rsidRDefault="00C92BC2" w:rsidP="00C92BC2">
      <w:pPr>
        <w:rPr>
          <w:rtl/>
          <w:lang w:eastAsia="he-IL"/>
        </w:rPr>
      </w:pPr>
      <w:bookmarkStart w:id="1055" w:name="_ETM_Q1_2957171"/>
      <w:bookmarkEnd w:id="1055"/>
      <w:r>
        <w:rPr>
          <w:rFonts w:hint="cs"/>
          <w:rtl/>
          <w:lang w:eastAsia="he-IL"/>
        </w:rPr>
        <w:t>ללא צורך.</w:t>
      </w:r>
    </w:p>
    <w:p w14:paraId="6C3CD9DB" w14:textId="77777777" w:rsidR="00C92BC2" w:rsidRDefault="00C92BC2" w:rsidP="00C92BC2">
      <w:pPr>
        <w:rPr>
          <w:rtl/>
          <w:lang w:eastAsia="he-IL"/>
        </w:rPr>
      </w:pPr>
    </w:p>
    <w:p w14:paraId="15382AF4" w14:textId="0F9100EE" w:rsidR="00C92BC2" w:rsidRDefault="00C92BC2" w:rsidP="00C92BC2">
      <w:pPr>
        <w:pStyle w:val="af8"/>
        <w:keepNext/>
        <w:rPr>
          <w:rtl/>
        </w:rPr>
      </w:pPr>
      <w:bookmarkStart w:id="1056" w:name="ET_yor_6157_215"/>
      <w:r w:rsidRPr="00C92BC2">
        <w:rPr>
          <w:rStyle w:val="TagStyle"/>
          <w:rtl/>
        </w:rPr>
        <w:t xml:space="preserve"> &lt;&lt; יור &gt;&gt; </w:t>
      </w:r>
      <w:r>
        <w:rPr>
          <w:rtl/>
        </w:rPr>
        <w:t>היו"ר שמחה רוטמן:</w:t>
      </w:r>
      <w:r w:rsidRPr="00C92BC2">
        <w:rPr>
          <w:rStyle w:val="TagStyle"/>
          <w:rtl/>
        </w:rPr>
        <w:t xml:space="preserve"> &lt;&lt; יור &gt;&gt;</w:t>
      </w:r>
      <w:r>
        <w:rPr>
          <w:rtl/>
        </w:rPr>
        <w:t xml:space="preserve"> </w:t>
      </w:r>
      <w:bookmarkEnd w:id="1056"/>
    </w:p>
    <w:p w14:paraId="652A017B" w14:textId="77777777" w:rsidR="00C92BC2" w:rsidRDefault="00C92BC2" w:rsidP="00C92BC2">
      <w:pPr>
        <w:pStyle w:val="KeepWithNext"/>
        <w:rPr>
          <w:rtl/>
          <w:lang w:eastAsia="he-IL"/>
        </w:rPr>
      </w:pPr>
    </w:p>
    <w:p w14:paraId="1CF971C8" w14:textId="77777777" w:rsidR="00C92BC2" w:rsidRDefault="00C92BC2" w:rsidP="00C92BC2">
      <w:pPr>
        <w:rPr>
          <w:rtl/>
          <w:lang w:eastAsia="he-IL"/>
        </w:rPr>
      </w:pPr>
      <w:r>
        <w:rPr>
          <w:rFonts w:hint="cs"/>
          <w:rtl/>
          <w:lang w:eastAsia="he-IL"/>
        </w:rPr>
        <w:t>התעכב</w:t>
      </w:r>
      <w:bookmarkStart w:id="1057" w:name="_ETM_Q1_2955319"/>
      <w:bookmarkEnd w:id="1057"/>
      <w:r>
        <w:rPr>
          <w:rFonts w:hint="cs"/>
          <w:rtl/>
          <w:lang w:eastAsia="he-IL"/>
        </w:rPr>
        <w:t xml:space="preserve"> במילוי תפקידיו שלא צורך.</w:t>
      </w:r>
      <w:bookmarkStart w:id="1058" w:name="_ETM_Q1_2960347"/>
      <w:bookmarkEnd w:id="1058"/>
    </w:p>
    <w:p w14:paraId="717DC50A" w14:textId="77777777" w:rsidR="00C92BC2" w:rsidRDefault="00C92BC2" w:rsidP="00C92BC2">
      <w:pPr>
        <w:rPr>
          <w:rtl/>
          <w:lang w:eastAsia="he-IL"/>
        </w:rPr>
      </w:pPr>
      <w:bookmarkStart w:id="1059" w:name="_ETM_Q1_2960419"/>
      <w:bookmarkStart w:id="1060" w:name="_ETM_Q1_2959100"/>
      <w:bookmarkEnd w:id="1059"/>
      <w:bookmarkEnd w:id="1060"/>
    </w:p>
    <w:p w14:paraId="05BB47AB" w14:textId="48DD5672" w:rsidR="00C92BC2" w:rsidRDefault="00C92BC2" w:rsidP="00C92BC2">
      <w:pPr>
        <w:pStyle w:val="afb"/>
        <w:keepNext/>
        <w:rPr>
          <w:rtl/>
          <w:lang w:eastAsia="he-IL"/>
        </w:rPr>
      </w:pPr>
      <w:bookmarkStart w:id="1061" w:name="ET_guest_918772_216"/>
      <w:r w:rsidRPr="00C92BC2">
        <w:rPr>
          <w:rStyle w:val="TagStyle"/>
          <w:rtl/>
        </w:rPr>
        <w:t xml:space="preserve"> &lt;&lt; אורח &gt;&gt; </w:t>
      </w:r>
      <w:r>
        <w:rPr>
          <w:rtl/>
          <w:lang w:eastAsia="he-IL"/>
        </w:rPr>
        <w:t>שי שרביט:</w:t>
      </w:r>
      <w:r w:rsidRPr="00C92BC2">
        <w:rPr>
          <w:rStyle w:val="TagStyle"/>
          <w:rtl/>
        </w:rPr>
        <w:t xml:space="preserve"> &lt;&lt; אורח &gt;&gt;</w:t>
      </w:r>
      <w:r>
        <w:rPr>
          <w:rtl/>
          <w:lang w:eastAsia="he-IL"/>
        </w:rPr>
        <w:t xml:space="preserve"> </w:t>
      </w:r>
      <w:bookmarkEnd w:id="1061"/>
    </w:p>
    <w:p w14:paraId="6E4329C7" w14:textId="77777777" w:rsidR="00C92BC2" w:rsidRDefault="00C92BC2" w:rsidP="00C92BC2">
      <w:pPr>
        <w:pStyle w:val="KeepWithNext"/>
        <w:rPr>
          <w:rtl/>
          <w:lang w:eastAsia="he-IL"/>
        </w:rPr>
      </w:pPr>
    </w:p>
    <w:p w14:paraId="31525577" w14:textId="77777777" w:rsidR="00C92BC2" w:rsidRDefault="00C92BC2" w:rsidP="00C92BC2">
      <w:pPr>
        <w:rPr>
          <w:rtl/>
          <w:lang w:eastAsia="he-IL"/>
        </w:rPr>
      </w:pPr>
      <w:bookmarkStart w:id="1062" w:name="_ETM_Q1_2959625"/>
      <w:bookmarkStart w:id="1063" w:name="_ETM_Q1_2959674"/>
      <w:bookmarkEnd w:id="1062"/>
      <w:bookmarkEnd w:id="1063"/>
      <w:r>
        <w:rPr>
          <w:rFonts w:hint="cs"/>
          <w:rtl/>
          <w:lang w:eastAsia="he-IL"/>
        </w:rPr>
        <w:t xml:space="preserve">לא, </w:t>
      </w:r>
      <w:r>
        <w:rPr>
          <w:lang w:eastAsia="he-IL"/>
        </w:rPr>
        <w:t>undue</w:t>
      </w:r>
      <w:r>
        <w:rPr>
          <w:rFonts w:hint="cs"/>
          <w:rtl/>
          <w:lang w:eastAsia="he-IL"/>
        </w:rPr>
        <w:t xml:space="preserve"> זה לא הולם </w:t>
      </w:r>
      <w:bookmarkStart w:id="1064" w:name="_ETM_Q1_2961576"/>
      <w:bookmarkEnd w:id="1064"/>
      <w:r>
        <w:rPr>
          <w:rFonts w:hint="cs"/>
          <w:rtl/>
          <w:lang w:eastAsia="he-IL"/>
        </w:rPr>
        <w:t>יותר נכון.</w:t>
      </w:r>
    </w:p>
    <w:p w14:paraId="7038D859" w14:textId="77777777" w:rsidR="00C92BC2" w:rsidRDefault="00C92BC2" w:rsidP="00C92BC2">
      <w:pPr>
        <w:rPr>
          <w:rtl/>
          <w:lang w:eastAsia="he-IL"/>
        </w:rPr>
      </w:pPr>
      <w:bookmarkStart w:id="1065" w:name="_ETM_Q1_2962913"/>
      <w:bookmarkStart w:id="1066" w:name="_ETM_Q1_2962974"/>
      <w:bookmarkEnd w:id="1065"/>
      <w:bookmarkEnd w:id="1066"/>
    </w:p>
    <w:p w14:paraId="1543158B" w14:textId="6E4A1ECA" w:rsidR="00C92BC2" w:rsidRDefault="00C92BC2" w:rsidP="00C92BC2">
      <w:pPr>
        <w:pStyle w:val="af8"/>
        <w:keepNext/>
        <w:rPr>
          <w:rtl/>
        </w:rPr>
      </w:pPr>
      <w:bookmarkStart w:id="1067" w:name="ET_yor_6157_217"/>
      <w:r w:rsidRPr="00C92BC2">
        <w:rPr>
          <w:rStyle w:val="TagStyle"/>
          <w:rtl/>
        </w:rPr>
        <w:t xml:space="preserve"> &lt;&lt; יור &gt;&gt; </w:t>
      </w:r>
      <w:r>
        <w:rPr>
          <w:rtl/>
        </w:rPr>
        <w:t>היו"ר שמחה רוטמן:</w:t>
      </w:r>
      <w:r w:rsidRPr="00C92BC2">
        <w:rPr>
          <w:rStyle w:val="TagStyle"/>
          <w:rtl/>
        </w:rPr>
        <w:t xml:space="preserve"> &lt;&lt; יור &gt;&gt;</w:t>
      </w:r>
      <w:r>
        <w:rPr>
          <w:rtl/>
        </w:rPr>
        <w:t xml:space="preserve"> </w:t>
      </w:r>
      <w:bookmarkEnd w:id="1067"/>
    </w:p>
    <w:p w14:paraId="79A607A6" w14:textId="77777777" w:rsidR="00C92BC2" w:rsidRDefault="00C92BC2" w:rsidP="00C92BC2">
      <w:pPr>
        <w:pStyle w:val="KeepWithNext"/>
        <w:rPr>
          <w:rtl/>
          <w:lang w:eastAsia="he-IL"/>
        </w:rPr>
      </w:pPr>
    </w:p>
    <w:p w14:paraId="24B65598" w14:textId="77777777" w:rsidR="00C92BC2" w:rsidRDefault="00C92BC2" w:rsidP="00C92BC2">
      <w:pPr>
        <w:rPr>
          <w:rtl/>
          <w:lang w:eastAsia="he-IL"/>
        </w:rPr>
      </w:pPr>
      <w:bookmarkStart w:id="1068" w:name="_ETM_Q1_2958686"/>
      <w:bookmarkEnd w:id="1068"/>
      <w:r>
        <w:rPr>
          <w:rFonts w:hint="cs"/>
          <w:rtl/>
          <w:lang w:eastAsia="he-IL"/>
        </w:rPr>
        <w:t>זה מינוח שאין לו תרגום מדויק.</w:t>
      </w:r>
      <w:bookmarkStart w:id="1069" w:name="_ETM_Q1_2963771"/>
      <w:bookmarkEnd w:id="1069"/>
    </w:p>
    <w:p w14:paraId="25533159" w14:textId="77777777" w:rsidR="00C92BC2" w:rsidRDefault="00C92BC2" w:rsidP="00C92BC2">
      <w:pPr>
        <w:rPr>
          <w:rtl/>
          <w:lang w:eastAsia="he-IL"/>
        </w:rPr>
      </w:pPr>
      <w:bookmarkStart w:id="1070" w:name="_ETM_Q1_2963834"/>
      <w:bookmarkStart w:id="1071" w:name="_ETM_Q1_2965867"/>
      <w:bookmarkEnd w:id="1070"/>
      <w:bookmarkEnd w:id="1071"/>
    </w:p>
    <w:p w14:paraId="1B24C17A" w14:textId="2C8C213F" w:rsidR="00C92BC2" w:rsidRDefault="00C92BC2" w:rsidP="00C92BC2">
      <w:pPr>
        <w:pStyle w:val="afb"/>
        <w:keepNext/>
        <w:rPr>
          <w:rtl/>
          <w:lang w:eastAsia="he-IL"/>
        </w:rPr>
      </w:pPr>
      <w:bookmarkStart w:id="1072" w:name="ET_guest_701305_218"/>
      <w:r w:rsidRPr="00C92BC2">
        <w:rPr>
          <w:rStyle w:val="TagStyle"/>
          <w:rtl/>
        </w:rPr>
        <w:t xml:space="preserve"> &lt;&lt; אורח &gt;&gt; </w:t>
      </w:r>
      <w:r>
        <w:rPr>
          <w:rtl/>
          <w:lang w:eastAsia="he-IL"/>
        </w:rPr>
        <w:t>טליה איינהורן:</w:t>
      </w:r>
      <w:r w:rsidRPr="00C92BC2">
        <w:rPr>
          <w:rStyle w:val="TagStyle"/>
          <w:rtl/>
        </w:rPr>
        <w:t xml:space="preserve"> &lt;&lt; אורח &gt;&gt;</w:t>
      </w:r>
      <w:r>
        <w:rPr>
          <w:rtl/>
          <w:lang w:eastAsia="he-IL"/>
        </w:rPr>
        <w:t xml:space="preserve"> </w:t>
      </w:r>
      <w:bookmarkEnd w:id="1072"/>
    </w:p>
    <w:p w14:paraId="196AD744" w14:textId="77777777" w:rsidR="00C92BC2" w:rsidRDefault="00C92BC2" w:rsidP="00C92BC2">
      <w:pPr>
        <w:pStyle w:val="KeepWithNext"/>
        <w:rPr>
          <w:rtl/>
          <w:lang w:eastAsia="he-IL"/>
        </w:rPr>
      </w:pPr>
    </w:p>
    <w:p w14:paraId="76F83F30" w14:textId="77777777" w:rsidR="00C92BC2" w:rsidRDefault="00C92BC2" w:rsidP="00C92BC2">
      <w:pPr>
        <w:rPr>
          <w:rtl/>
          <w:lang w:eastAsia="he-IL"/>
        </w:rPr>
      </w:pPr>
      <w:bookmarkStart w:id="1073" w:name="_ETM_Q1_2966437"/>
      <w:bookmarkStart w:id="1074" w:name="_ETM_Q1_2966489"/>
      <w:bookmarkEnd w:id="1073"/>
      <w:bookmarkEnd w:id="1074"/>
      <w:r>
        <w:rPr>
          <w:rFonts w:hint="cs"/>
          <w:rtl/>
          <w:lang w:eastAsia="he-IL"/>
        </w:rPr>
        <w:t xml:space="preserve">אבל שלא לצורך זה </w:t>
      </w:r>
      <w:bookmarkStart w:id="1075" w:name="_ETM_Q1_2969995"/>
      <w:bookmarkEnd w:id="1075"/>
      <w:r>
        <w:rPr>
          <w:rFonts w:hint="cs"/>
          <w:rtl/>
          <w:lang w:eastAsia="he-IL"/>
        </w:rPr>
        <w:t>השימוש הנכון.</w:t>
      </w:r>
    </w:p>
    <w:p w14:paraId="7D7029EE" w14:textId="77777777" w:rsidR="00C92BC2" w:rsidRDefault="00C92BC2" w:rsidP="00C92BC2">
      <w:pPr>
        <w:rPr>
          <w:rtl/>
          <w:lang w:eastAsia="he-IL"/>
        </w:rPr>
      </w:pPr>
      <w:bookmarkStart w:id="1076" w:name="_ETM_Q1_2969765"/>
      <w:bookmarkStart w:id="1077" w:name="_ETM_Q1_2969842"/>
      <w:bookmarkEnd w:id="1076"/>
      <w:bookmarkEnd w:id="1077"/>
    </w:p>
    <w:p w14:paraId="186AD2D0" w14:textId="16E43D17" w:rsidR="00C92BC2" w:rsidRDefault="00C92BC2" w:rsidP="00C92BC2">
      <w:pPr>
        <w:pStyle w:val="afb"/>
        <w:keepNext/>
        <w:rPr>
          <w:rtl/>
          <w:lang w:eastAsia="he-IL"/>
        </w:rPr>
      </w:pPr>
      <w:bookmarkStart w:id="1078" w:name="ET_guest_918772_219"/>
      <w:r w:rsidRPr="00C92BC2">
        <w:rPr>
          <w:rStyle w:val="TagStyle"/>
          <w:rtl/>
        </w:rPr>
        <w:t xml:space="preserve"> &lt;&lt; אורח &gt;&gt; </w:t>
      </w:r>
      <w:r>
        <w:rPr>
          <w:rtl/>
          <w:lang w:eastAsia="he-IL"/>
        </w:rPr>
        <w:t>שי שרביט:</w:t>
      </w:r>
      <w:r w:rsidRPr="00C92BC2">
        <w:rPr>
          <w:rStyle w:val="TagStyle"/>
          <w:rtl/>
        </w:rPr>
        <w:t xml:space="preserve"> &lt;&lt; אורח &gt;&gt;</w:t>
      </w:r>
      <w:r>
        <w:rPr>
          <w:rtl/>
          <w:lang w:eastAsia="he-IL"/>
        </w:rPr>
        <w:t xml:space="preserve"> </w:t>
      </w:r>
      <w:bookmarkEnd w:id="1078"/>
    </w:p>
    <w:p w14:paraId="632CB702" w14:textId="77777777" w:rsidR="00C92BC2" w:rsidRDefault="00C92BC2" w:rsidP="00C92BC2">
      <w:pPr>
        <w:pStyle w:val="KeepWithNext"/>
        <w:rPr>
          <w:rtl/>
          <w:lang w:eastAsia="he-IL"/>
        </w:rPr>
      </w:pPr>
    </w:p>
    <w:p w14:paraId="5E673A87" w14:textId="4FB7AF5E" w:rsidR="00C92BC2" w:rsidRDefault="00C92BC2" w:rsidP="00C92BC2">
      <w:pPr>
        <w:rPr>
          <w:rtl/>
          <w:lang w:eastAsia="he-IL"/>
        </w:rPr>
      </w:pPr>
      <w:bookmarkStart w:id="1079" w:name="_ETM_Q1_2972926"/>
      <w:bookmarkStart w:id="1080" w:name="_ETM_Q1_2972980"/>
      <w:bookmarkEnd w:id="1079"/>
      <w:bookmarkEnd w:id="1080"/>
      <w:r>
        <w:rPr>
          <w:rFonts w:hint="cs"/>
          <w:rtl/>
          <w:lang w:eastAsia="he-IL"/>
        </w:rPr>
        <w:t>אני חושב שאופן לא הולם דווקא יותר מתאים מאשר - - - מוצדק, כי הכוונה היא לא שהוא איחר בשבועיים.</w:t>
      </w:r>
    </w:p>
    <w:p w14:paraId="37E6B553" w14:textId="77777777" w:rsidR="00C92BC2" w:rsidRDefault="00C92BC2" w:rsidP="00C92BC2">
      <w:pPr>
        <w:rPr>
          <w:rtl/>
          <w:lang w:eastAsia="he-IL"/>
        </w:rPr>
      </w:pPr>
    </w:p>
    <w:p w14:paraId="75B012F2" w14:textId="4D084E9B" w:rsidR="00C92BC2" w:rsidRDefault="00C92BC2" w:rsidP="00C92BC2">
      <w:pPr>
        <w:pStyle w:val="af8"/>
        <w:keepNext/>
        <w:rPr>
          <w:rtl/>
        </w:rPr>
      </w:pPr>
      <w:bookmarkStart w:id="1081" w:name="ET_yor_6157_220"/>
      <w:r w:rsidRPr="00C92BC2">
        <w:rPr>
          <w:rStyle w:val="TagStyle"/>
          <w:rtl/>
        </w:rPr>
        <w:t xml:space="preserve"> &lt;&lt; יור &gt;&gt; </w:t>
      </w:r>
      <w:r>
        <w:rPr>
          <w:rtl/>
        </w:rPr>
        <w:t>היו"ר שמחה רוטמן:</w:t>
      </w:r>
      <w:r w:rsidRPr="00C92BC2">
        <w:rPr>
          <w:rStyle w:val="TagStyle"/>
          <w:rtl/>
        </w:rPr>
        <w:t xml:space="preserve"> &lt;&lt; יור &gt;&gt;</w:t>
      </w:r>
      <w:r>
        <w:rPr>
          <w:rtl/>
        </w:rPr>
        <w:t xml:space="preserve"> </w:t>
      </w:r>
      <w:bookmarkEnd w:id="1081"/>
    </w:p>
    <w:p w14:paraId="1B6C8B1E" w14:textId="77777777" w:rsidR="00C92BC2" w:rsidRDefault="00C92BC2" w:rsidP="00C92BC2">
      <w:pPr>
        <w:pStyle w:val="KeepWithNext"/>
        <w:rPr>
          <w:rtl/>
          <w:lang w:eastAsia="he-IL"/>
        </w:rPr>
      </w:pPr>
    </w:p>
    <w:p w14:paraId="7D196859" w14:textId="450F71B6" w:rsidR="00C92BC2" w:rsidRDefault="00C92BC2" w:rsidP="00C92BC2">
      <w:pPr>
        <w:rPr>
          <w:rtl/>
          <w:lang w:eastAsia="he-IL"/>
        </w:rPr>
      </w:pPr>
      <w:bookmarkStart w:id="1082" w:name="_ETM_Q1_2978778"/>
      <w:bookmarkEnd w:id="1082"/>
      <w:r>
        <w:rPr>
          <w:rFonts w:hint="cs"/>
          <w:rtl/>
          <w:lang w:eastAsia="he-IL"/>
        </w:rPr>
        <w:t xml:space="preserve">או שהתעכב במילוי תפקידיו - - </w:t>
      </w:r>
      <w:bookmarkStart w:id="1083" w:name="_ETM_Q1_2980776"/>
      <w:bookmarkEnd w:id="1083"/>
    </w:p>
    <w:p w14:paraId="79D21FB6" w14:textId="77777777" w:rsidR="00C92BC2" w:rsidRDefault="00C92BC2" w:rsidP="00C92BC2">
      <w:pPr>
        <w:rPr>
          <w:rtl/>
          <w:lang w:eastAsia="he-IL"/>
        </w:rPr>
      </w:pPr>
      <w:bookmarkStart w:id="1084" w:name="_ETM_Q1_2981201"/>
      <w:bookmarkStart w:id="1085" w:name="_ETM_Q1_2981287"/>
      <w:bookmarkEnd w:id="1084"/>
      <w:bookmarkEnd w:id="1085"/>
    </w:p>
    <w:p w14:paraId="5C60507F" w14:textId="52BC7370" w:rsidR="00C92BC2" w:rsidRDefault="00C92BC2" w:rsidP="00C92BC2">
      <w:pPr>
        <w:pStyle w:val="afb"/>
        <w:keepNext/>
        <w:rPr>
          <w:rtl/>
          <w:lang w:eastAsia="he-IL"/>
        </w:rPr>
      </w:pPr>
      <w:bookmarkStart w:id="1086" w:name="ET_guest_701305_221"/>
      <w:r w:rsidRPr="00C92BC2">
        <w:rPr>
          <w:rStyle w:val="TagStyle"/>
          <w:rtl/>
        </w:rPr>
        <w:t xml:space="preserve"> &lt;&lt; אורח &gt;&gt; </w:t>
      </w:r>
      <w:r>
        <w:rPr>
          <w:rtl/>
          <w:lang w:eastAsia="he-IL"/>
        </w:rPr>
        <w:t>טליה איינהורן:</w:t>
      </w:r>
      <w:r w:rsidRPr="00C92BC2">
        <w:rPr>
          <w:rStyle w:val="TagStyle"/>
          <w:rtl/>
        </w:rPr>
        <w:t xml:space="preserve"> &lt;&lt; אורח &gt;&gt;</w:t>
      </w:r>
      <w:r>
        <w:rPr>
          <w:rtl/>
          <w:lang w:eastAsia="he-IL"/>
        </w:rPr>
        <w:t xml:space="preserve"> </w:t>
      </w:r>
      <w:bookmarkEnd w:id="1086"/>
    </w:p>
    <w:p w14:paraId="08BE3D3D" w14:textId="77777777" w:rsidR="00C92BC2" w:rsidRDefault="00C92BC2" w:rsidP="00C92BC2">
      <w:pPr>
        <w:pStyle w:val="KeepWithNext"/>
        <w:rPr>
          <w:rtl/>
          <w:lang w:eastAsia="he-IL"/>
        </w:rPr>
      </w:pPr>
    </w:p>
    <w:p w14:paraId="594DD2ED" w14:textId="2BB243BF" w:rsidR="00C92BC2" w:rsidRDefault="00C92BC2" w:rsidP="00C92BC2">
      <w:pPr>
        <w:rPr>
          <w:rtl/>
          <w:lang w:eastAsia="he-IL"/>
        </w:rPr>
      </w:pPr>
      <w:r>
        <w:rPr>
          <w:rFonts w:hint="cs"/>
          <w:rtl/>
          <w:lang w:eastAsia="he-IL"/>
        </w:rPr>
        <w:t>שלא לצורך.</w:t>
      </w:r>
    </w:p>
    <w:p w14:paraId="05AA33DA" w14:textId="77777777" w:rsidR="00C92BC2" w:rsidRDefault="00C92BC2" w:rsidP="00C92BC2">
      <w:pPr>
        <w:rPr>
          <w:rtl/>
          <w:lang w:eastAsia="he-IL"/>
        </w:rPr>
      </w:pPr>
      <w:bookmarkStart w:id="1087" w:name="_ETM_Q1_2979046"/>
      <w:bookmarkStart w:id="1088" w:name="_ETM_Q1_2979120"/>
      <w:bookmarkEnd w:id="1087"/>
      <w:bookmarkEnd w:id="1088"/>
    </w:p>
    <w:p w14:paraId="60B32890" w14:textId="22A57571" w:rsidR="00C92BC2" w:rsidRDefault="00C92BC2" w:rsidP="00C92BC2">
      <w:pPr>
        <w:pStyle w:val="af8"/>
        <w:keepNext/>
        <w:rPr>
          <w:rtl/>
        </w:rPr>
      </w:pPr>
      <w:bookmarkStart w:id="1089" w:name="ET_yor_6157_222"/>
      <w:r w:rsidRPr="00C92BC2">
        <w:rPr>
          <w:rStyle w:val="TagStyle"/>
          <w:rtl/>
        </w:rPr>
        <w:t xml:space="preserve"> &lt;&lt; יור &gt;&gt; </w:t>
      </w:r>
      <w:r>
        <w:rPr>
          <w:rtl/>
        </w:rPr>
        <w:t>היו"ר שמחה רוטמן:</w:t>
      </w:r>
      <w:r w:rsidRPr="00C92BC2">
        <w:rPr>
          <w:rStyle w:val="TagStyle"/>
          <w:rtl/>
        </w:rPr>
        <w:t xml:space="preserve"> &lt;&lt; יור &gt;&gt;</w:t>
      </w:r>
      <w:r>
        <w:rPr>
          <w:rtl/>
        </w:rPr>
        <w:t xml:space="preserve"> </w:t>
      </w:r>
      <w:bookmarkEnd w:id="1089"/>
    </w:p>
    <w:p w14:paraId="2167CACD" w14:textId="77777777" w:rsidR="00C92BC2" w:rsidRDefault="00C92BC2" w:rsidP="00C92BC2">
      <w:pPr>
        <w:pStyle w:val="KeepWithNext"/>
        <w:rPr>
          <w:rtl/>
          <w:lang w:eastAsia="he-IL"/>
        </w:rPr>
      </w:pPr>
    </w:p>
    <w:p w14:paraId="07536B2B" w14:textId="40C70D8D" w:rsidR="00C92BC2" w:rsidRDefault="00C92BC2" w:rsidP="00C92BC2">
      <w:pPr>
        <w:rPr>
          <w:rtl/>
          <w:lang w:eastAsia="he-IL"/>
        </w:rPr>
      </w:pPr>
      <w:bookmarkStart w:id="1090" w:name="_ETM_Q1_2980465"/>
      <w:bookmarkEnd w:id="1090"/>
      <w:r>
        <w:rPr>
          <w:rFonts w:hint="cs"/>
          <w:rtl/>
          <w:lang w:eastAsia="he-IL"/>
        </w:rPr>
        <w:t>- - שלא לצורך או ללא הצדקה. אפשר</w:t>
      </w:r>
      <w:bookmarkStart w:id="1091" w:name="_ETM_Q1_2981233"/>
      <w:bookmarkEnd w:id="1091"/>
      <w:r>
        <w:rPr>
          <w:rFonts w:hint="cs"/>
          <w:rtl/>
          <w:lang w:eastAsia="he-IL"/>
        </w:rPr>
        <w:t xml:space="preserve"> לעשות גם וגם.</w:t>
      </w:r>
      <w:bookmarkStart w:id="1092" w:name="_ETM_Q1_2983332"/>
      <w:bookmarkEnd w:id="1092"/>
    </w:p>
    <w:p w14:paraId="02A03D1D" w14:textId="77777777" w:rsidR="00C92BC2" w:rsidRDefault="00C92BC2" w:rsidP="00C92BC2">
      <w:pPr>
        <w:rPr>
          <w:rtl/>
          <w:lang w:eastAsia="he-IL"/>
        </w:rPr>
      </w:pPr>
      <w:bookmarkStart w:id="1093" w:name="_ETM_Q1_2983410"/>
      <w:bookmarkEnd w:id="1093"/>
    </w:p>
    <w:p w14:paraId="5766CB32" w14:textId="40973D27" w:rsidR="00C92BC2" w:rsidRDefault="00C92BC2" w:rsidP="00C92BC2">
      <w:pPr>
        <w:pStyle w:val="-"/>
        <w:keepNext/>
        <w:rPr>
          <w:rtl/>
        </w:rPr>
      </w:pPr>
      <w:bookmarkStart w:id="1094" w:name="ET_speakercontinue_701305_223"/>
      <w:r w:rsidRPr="00C92BC2">
        <w:rPr>
          <w:rStyle w:val="TagStyle"/>
          <w:rtl/>
        </w:rPr>
        <w:t xml:space="preserve"> &lt;&lt; דובר_המשך &gt;&gt; </w:t>
      </w:r>
      <w:r>
        <w:rPr>
          <w:rtl/>
        </w:rPr>
        <w:t>טליה איינהורן:</w:t>
      </w:r>
      <w:r w:rsidRPr="00C92BC2">
        <w:rPr>
          <w:rStyle w:val="TagStyle"/>
          <w:rtl/>
        </w:rPr>
        <w:t xml:space="preserve"> &lt;&lt; דובר_המשך &gt;&gt;</w:t>
      </w:r>
      <w:r>
        <w:rPr>
          <w:rtl/>
        </w:rPr>
        <w:t xml:space="preserve"> </w:t>
      </w:r>
      <w:bookmarkEnd w:id="1094"/>
    </w:p>
    <w:p w14:paraId="6FA7EC70" w14:textId="77777777" w:rsidR="00C92BC2" w:rsidRDefault="00C92BC2" w:rsidP="00C92BC2">
      <w:pPr>
        <w:pStyle w:val="KeepWithNext"/>
        <w:rPr>
          <w:rtl/>
          <w:lang w:eastAsia="he-IL"/>
        </w:rPr>
      </w:pPr>
    </w:p>
    <w:p w14:paraId="682CF228" w14:textId="4F5304BD" w:rsidR="00C92BC2" w:rsidRDefault="00C92BC2" w:rsidP="00C92BC2">
      <w:pPr>
        <w:rPr>
          <w:rtl/>
          <w:lang w:eastAsia="he-IL"/>
        </w:rPr>
      </w:pPr>
      <w:bookmarkStart w:id="1095" w:name="_ETM_Q1_2985753"/>
      <w:bookmarkEnd w:id="1095"/>
      <w:r>
        <w:rPr>
          <w:rFonts w:hint="cs"/>
          <w:rtl/>
          <w:lang w:eastAsia="he-IL"/>
        </w:rPr>
        <w:t>לא צריך גם ללא הצדקה.</w:t>
      </w:r>
    </w:p>
    <w:p w14:paraId="56BC97EA" w14:textId="77777777" w:rsidR="00C92BC2" w:rsidRDefault="00C92BC2" w:rsidP="00C92BC2">
      <w:pPr>
        <w:rPr>
          <w:rtl/>
          <w:lang w:eastAsia="he-IL"/>
        </w:rPr>
      </w:pPr>
      <w:bookmarkStart w:id="1096" w:name="_ETM_Q1_2983437"/>
      <w:bookmarkStart w:id="1097" w:name="_ETM_Q1_2983545"/>
      <w:bookmarkEnd w:id="1096"/>
      <w:bookmarkEnd w:id="1097"/>
    </w:p>
    <w:p w14:paraId="189823B1" w14:textId="0511D77D" w:rsidR="00C92BC2" w:rsidRDefault="00C92BC2" w:rsidP="00C92BC2">
      <w:pPr>
        <w:pStyle w:val="a5"/>
        <w:keepNext/>
        <w:rPr>
          <w:rtl/>
        </w:rPr>
      </w:pPr>
      <w:bookmarkStart w:id="1098" w:name="ET_speaker_נעמה_מנחמי_224"/>
      <w:r w:rsidRPr="00C92BC2">
        <w:rPr>
          <w:rStyle w:val="TagStyle"/>
          <w:rtl/>
        </w:rPr>
        <w:t xml:space="preserve"> &lt;&lt; דובר &gt;&gt; </w:t>
      </w:r>
      <w:r>
        <w:rPr>
          <w:rtl/>
        </w:rPr>
        <w:t>נעמה מנחמי:</w:t>
      </w:r>
      <w:r w:rsidRPr="00C92BC2">
        <w:rPr>
          <w:rStyle w:val="TagStyle"/>
          <w:rtl/>
        </w:rPr>
        <w:t xml:space="preserve"> &lt;&lt; דובר &gt;&gt;</w:t>
      </w:r>
      <w:r>
        <w:rPr>
          <w:rtl/>
        </w:rPr>
        <w:t xml:space="preserve"> </w:t>
      </w:r>
      <w:bookmarkEnd w:id="1098"/>
    </w:p>
    <w:p w14:paraId="0C8EECE9" w14:textId="77777777" w:rsidR="00C92BC2" w:rsidRDefault="00C92BC2" w:rsidP="00C92BC2">
      <w:pPr>
        <w:pStyle w:val="KeepWithNext"/>
        <w:rPr>
          <w:rtl/>
          <w:lang w:eastAsia="he-IL"/>
        </w:rPr>
      </w:pPr>
    </w:p>
    <w:p w14:paraId="2651E01E" w14:textId="77B55D8E" w:rsidR="00C92BC2" w:rsidRDefault="00C92BC2" w:rsidP="00C92BC2">
      <w:pPr>
        <w:rPr>
          <w:rtl/>
          <w:lang w:eastAsia="he-IL"/>
        </w:rPr>
      </w:pPr>
      <w:bookmarkStart w:id="1099" w:name="_ETM_Q1_2988680"/>
      <w:bookmarkStart w:id="1100" w:name="_ETM_Q1_2988731"/>
      <w:bookmarkEnd w:id="1099"/>
      <w:bookmarkEnd w:id="1100"/>
      <w:r>
        <w:rPr>
          <w:rFonts w:hint="cs"/>
          <w:rtl/>
          <w:lang w:eastAsia="he-IL"/>
        </w:rPr>
        <w:t xml:space="preserve">אם הוא התעכב אבל </w:t>
      </w:r>
      <w:bookmarkStart w:id="1101" w:name="_ETM_Q1_2985999"/>
      <w:bookmarkEnd w:id="1101"/>
      <w:r>
        <w:rPr>
          <w:rFonts w:hint="cs"/>
          <w:rtl/>
          <w:lang w:eastAsia="he-IL"/>
        </w:rPr>
        <w:t xml:space="preserve">בסופו של דבר השלים אותן, אז אני לא בטוחה </w:t>
      </w:r>
      <w:bookmarkStart w:id="1102" w:name="_ETM_Q1_2992394"/>
      <w:bookmarkEnd w:id="1102"/>
      <w:r>
        <w:rPr>
          <w:rFonts w:hint="cs"/>
          <w:rtl/>
          <w:lang w:eastAsia="he-IL"/>
        </w:rPr>
        <w:t>שזה השלב שבו אתה רוצה - - -</w:t>
      </w:r>
    </w:p>
    <w:p w14:paraId="53ECFF0E" w14:textId="77777777" w:rsidR="00C92BC2" w:rsidRDefault="00C92BC2" w:rsidP="00C92BC2">
      <w:pPr>
        <w:rPr>
          <w:rtl/>
          <w:lang w:eastAsia="he-IL"/>
        </w:rPr>
      </w:pPr>
      <w:bookmarkStart w:id="1103" w:name="_ETM_Q1_2991389"/>
      <w:bookmarkStart w:id="1104" w:name="_ETM_Q1_2991450"/>
      <w:bookmarkEnd w:id="1103"/>
      <w:bookmarkEnd w:id="1104"/>
    </w:p>
    <w:p w14:paraId="493CF01A" w14:textId="1884937B" w:rsidR="00C92BC2" w:rsidRDefault="00C92BC2" w:rsidP="00C92BC2">
      <w:pPr>
        <w:pStyle w:val="af8"/>
        <w:keepNext/>
        <w:rPr>
          <w:rtl/>
        </w:rPr>
      </w:pPr>
      <w:bookmarkStart w:id="1105" w:name="ET_yor_6157_225"/>
      <w:r w:rsidRPr="00C92BC2">
        <w:rPr>
          <w:rStyle w:val="TagStyle"/>
          <w:rtl/>
        </w:rPr>
        <w:t xml:space="preserve"> &lt;&lt; יור &gt;&gt; </w:t>
      </w:r>
      <w:r>
        <w:rPr>
          <w:rtl/>
        </w:rPr>
        <w:t>היו"ר שמחה רוטמן:</w:t>
      </w:r>
      <w:r w:rsidRPr="00C92BC2">
        <w:rPr>
          <w:rStyle w:val="TagStyle"/>
          <w:rtl/>
        </w:rPr>
        <w:t xml:space="preserve"> &lt;&lt; יור &gt;&gt;</w:t>
      </w:r>
      <w:r>
        <w:rPr>
          <w:rtl/>
        </w:rPr>
        <w:t xml:space="preserve"> </w:t>
      </w:r>
      <w:bookmarkEnd w:id="1105"/>
    </w:p>
    <w:p w14:paraId="79CEFDDA" w14:textId="77777777" w:rsidR="00C92BC2" w:rsidRDefault="00C92BC2" w:rsidP="00C92BC2">
      <w:pPr>
        <w:pStyle w:val="KeepWithNext"/>
        <w:rPr>
          <w:rtl/>
          <w:lang w:eastAsia="he-IL"/>
        </w:rPr>
      </w:pPr>
    </w:p>
    <w:p w14:paraId="5B7B0238" w14:textId="7EC9E57D" w:rsidR="00C92BC2" w:rsidRDefault="00C92BC2" w:rsidP="00C92BC2">
      <w:pPr>
        <w:rPr>
          <w:rtl/>
          <w:lang w:eastAsia="he-IL"/>
        </w:rPr>
      </w:pPr>
      <w:bookmarkStart w:id="1106" w:name="_ETM_Q1_2993106"/>
      <w:bookmarkEnd w:id="1106"/>
      <w:r>
        <w:rPr>
          <w:rFonts w:hint="cs"/>
          <w:rtl/>
          <w:lang w:eastAsia="he-IL"/>
        </w:rPr>
        <w:t xml:space="preserve">או שמתעכב </w:t>
      </w:r>
      <w:bookmarkStart w:id="1107" w:name="_ETM_Q1_2998717"/>
      <w:bookmarkEnd w:id="1107"/>
      <w:r>
        <w:rPr>
          <w:rFonts w:hint="cs"/>
          <w:rtl/>
          <w:lang w:eastAsia="he-IL"/>
        </w:rPr>
        <w:t>במילוי תפקידיו.</w:t>
      </w:r>
      <w:bookmarkStart w:id="1108" w:name="_ETM_Q1_2998550"/>
      <w:bookmarkEnd w:id="1108"/>
    </w:p>
    <w:p w14:paraId="443596FA" w14:textId="77777777" w:rsidR="00C92BC2" w:rsidRDefault="00C92BC2" w:rsidP="00C92BC2">
      <w:pPr>
        <w:rPr>
          <w:rtl/>
          <w:lang w:eastAsia="he-IL"/>
        </w:rPr>
      </w:pPr>
      <w:bookmarkStart w:id="1109" w:name="_ETM_Q1_2998611"/>
      <w:bookmarkEnd w:id="1109"/>
    </w:p>
    <w:p w14:paraId="79E7B48A" w14:textId="311A8A96" w:rsidR="00C92BC2" w:rsidRDefault="00C92BC2" w:rsidP="00C92BC2">
      <w:pPr>
        <w:pStyle w:val="afb"/>
        <w:keepNext/>
        <w:rPr>
          <w:rtl/>
          <w:lang w:eastAsia="he-IL"/>
        </w:rPr>
      </w:pPr>
      <w:bookmarkStart w:id="1110" w:name="ET_guest_701305_226"/>
      <w:r w:rsidRPr="00C92BC2">
        <w:rPr>
          <w:rStyle w:val="TagStyle"/>
          <w:rtl/>
        </w:rPr>
        <w:t xml:space="preserve"> &lt;&lt; אורח &gt;&gt; </w:t>
      </w:r>
      <w:r>
        <w:rPr>
          <w:rtl/>
          <w:lang w:eastAsia="he-IL"/>
        </w:rPr>
        <w:t>טליה איינהורן:</w:t>
      </w:r>
      <w:r w:rsidRPr="00C92BC2">
        <w:rPr>
          <w:rStyle w:val="TagStyle"/>
          <w:rtl/>
        </w:rPr>
        <w:t xml:space="preserve"> &lt;&lt; אורח &gt;&gt;</w:t>
      </w:r>
      <w:r>
        <w:rPr>
          <w:rtl/>
          <w:lang w:eastAsia="he-IL"/>
        </w:rPr>
        <w:t xml:space="preserve"> </w:t>
      </w:r>
      <w:bookmarkEnd w:id="1110"/>
    </w:p>
    <w:p w14:paraId="09D794F6" w14:textId="77777777" w:rsidR="00C92BC2" w:rsidRDefault="00C92BC2" w:rsidP="00C92BC2">
      <w:pPr>
        <w:pStyle w:val="KeepWithNext"/>
        <w:rPr>
          <w:rtl/>
          <w:lang w:eastAsia="he-IL"/>
        </w:rPr>
      </w:pPr>
    </w:p>
    <w:p w14:paraId="2DFA5CCF" w14:textId="71D2A8D4" w:rsidR="00C92BC2" w:rsidRDefault="00C92BC2" w:rsidP="00C92BC2">
      <w:pPr>
        <w:rPr>
          <w:rtl/>
          <w:lang w:eastAsia="he-IL"/>
        </w:rPr>
      </w:pPr>
      <w:bookmarkStart w:id="1111" w:name="_ETM_Q1_3000563"/>
      <w:bookmarkStart w:id="1112" w:name="_ETM_Q1_3000604"/>
      <w:bookmarkEnd w:id="1111"/>
      <w:bookmarkEnd w:id="1112"/>
      <w:r>
        <w:rPr>
          <w:rFonts w:hint="cs"/>
          <w:rtl/>
          <w:lang w:eastAsia="he-IL"/>
        </w:rPr>
        <w:t xml:space="preserve">מתעכב מסיבות אחרות זה מה שכתוב </w:t>
      </w:r>
      <w:r w:rsidR="00270C84">
        <w:rPr>
          <w:rFonts w:hint="cs"/>
          <w:rtl/>
          <w:lang w:eastAsia="he-IL"/>
        </w:rPr>
        <w:t>כאן במקור.</w:t>
      </w:r>
    </w:p>
    <w:p w14:paraId="23E27E88" w14:textId="77777777" w:rsidR="00270C84" w:rsidRDefault="00270C84" w:rsidP="00C92BC2">
      <w:pPr>
        <w:rPr>
          <w:rtl/>
          <w:lang w:eastAsia="he-IL"/>
        </w:rPr>
      </w:pPr>
      <w:bookmarkStart w:id="1113" w:name="_ETM_Q1_2996542"/>
      <w:bookmarkStart w:id="1114" w:name="_ETM_Q1_2996607"/>
      <w:bookmarkEnd w:id="1113"/>
      <w:bookmarkEnd w:id="1114"/>
    </w:p>
    <w:p w14:paraId="4689F050" w14:textId="6243591B" w:rsidR="00270C84" w:rsidRDefault="00270C84" w:rsidP="00270C84">
      <w:pPr>
        <w:pStyle w:val="afb"/>
        <w:keepNext/>
        <w:rPr>
          <w:rtl/>
          <w:lang w:eastAsia="he-IL"/>
        </w:rPr>
      </w:pPr>
      <w:bookmarkStart w:id="1115" w:name="ET_guest_604405_227"/>
      <w:r w:rsidRPr="00270C84">
        <w:rPr>
          <w:rStyle w:val="TagStyle"/>
          <w:rtl/>
        </w:rPr>
        <w:t xml:space="preserve"> &lt;&lt; אורח &gt;&gt; </w:t>
      </w:r>
      <w:r>
        <w:rPr>
          <w:rtl/>
          <w:lang w:eastAsia="he-IL"/>
        </w:rPr>
        <w:t>דפנה קפליוק:</w:t>
      </w:r>
      <w:r w:rsidRPr="00270C84">
        <w:rPr>
          <w:rStyle w:val="TagStyle"/>
          <w:rtl/>
        </w:rPr>
        <w:t xml:space="preserve"> &lt;&lt; אורח &gt;&gt;</w:t>
      </w:r>
      <w:r>
        <w:rPr>
          <w:rtl/>
          <w:lang w:eastAsia="he-IL"/>
        </w:rPr>
        <w:t xml:space="preserve"> </w:t>
      </w:r>
      <w:bookmarkEnd w:id="1115"/>
    </w:p>
    <w:p w14:paraId="6E425D63" w14:textId="77777777" w:rsidR="00270C84" w:rsidRDefault="00270C84" w:rsidP="00270C84">
      <w:pPr>
        <w:pStyle w:val="KeepWithNext"/>
        <w:rPr>
          <w:rtl/>
          <w:lang w:eastAsia="he-IL"/>
        </w:rPr>
      </w:pPr>
    </w:p>
    <w:p w14:paraId="6B365C4C" w14:textId="485C3CBF" w:rsidR="00270C84" w:rsidRDefault="00270C84" w:rsidP="00270C84">
      <w:pPr>
        <w:rPr>
          <w:rtl/>
          <w:lang w:eastAsia="he-IL"/>
        </w:rPr>
      </w:pPr>
      <w:bookmarkStart w:id="1116" w:name="_ETM_Q1_2999299"/>
      <w:bookmarkStart w:id="1117" w:name="_ETM_Q1_2999350"/>
      <w:bookmarkEnd w:id="1116"/>
      <w:bookmarkEnd w:id="1117"/>
      <w:r>
        <w:rPr>
          <w:rFonts w:hint="cs"/>
          <w:rtl/>
          <w:lang w:eastAsia="he-IL"/>
        </w:rPr>
        <w:t xml:space="preserve">אני </w:t>
      </w:r>
      <w:bookmarkStart w:id="1118" w:name="_ETM_Q1_3000014"/>
      <w:bookmarkEnd w:id="1118"/>
      <w:r>
        <w:rPr>
          <w:rFonts w:hint="cs"/>
          <w:rtl/>
          <w:lang w:eastAsia="he-IL"/>
        </w:rPr>
        <w:t>לא הייתי שמה את הפועל עליו. זה נראה לי - - -</w:t>
      </w:r>
    </w:p>
    <w:p w14:paraId="70DAA2CB" w14:textId="77777777" w:rsidR="00270C84" w:rsidRDefault="00270C84" w:rsidP="00270C84">
      <w:pPr>
        <w:rPr>
          <w:rtl/>
          <w:lang w:eastAsia="he-IL"/>
        </w:rPr>
      </w:pPr>
    </w:p>
    <w:p w14:paraId="4BEBF1C1" w14:textId="4CBE5EFD" w:rsidR="00270C84" w:rsidRDefault="00270C84" w:rsidP="00270C84">
      <w:pPr>
        <w:pStyle w:val="a5"/>
        <w:keepNext/>
        <w:rPr>
          <w:rtl/>
        </w:rPr>
      </w:pPr>
      <w:bookmarkStart w:id="1119" w:name="ET_speaker_נעמה_מנחמי_228"/>
      <w:r w:rsidRPr="00270C84">
        <w:rPr>
          <w:rStyle w:val="TagStyle"/>
          <w:rtl/>
        </w:rPr>
        <w:t xml:space="preserve"> &lt;&lt; דובר &gt;&gt; </w:t>
      </w:r>
      <w:r>
        <w:rPr>
          <w:rtl/>
        </w:rPr>
        <w:t>נעמה מנחמי:</w:t>
      </w:r>
      <w:r w:rsidRPr="00270C84">
        <w:rPr>
          <w:rStyle w:val="TagStyle"/>
          <w:rtl/>
        </w:rPr>
        <w:t xml:space="preserve"> &lt;&lt; דובר &gt;&gt;</w:t>
      </w:r>
      <w:r>
        <w:rPr>
          <w:rtl/>
        </w:rPr>
        <w:t xml:space="preserve"> </w:t>
      </w:r>
      <w:bookmarkEnd w:id="1119"/>
    </w:p>
    <w:p w14:paraId="46EEE1A7" w14:textId="77777777" w:rsidR="00270C84" w:rsidRDefault="00270C84" w:rsidP="00270C84">
      <w:pPr>
        <w:pStyle w:val="KeepWithNext"/>
        <w:rPr>
          <w:rtl/>
          <w:lang w:eastAsia="he-IL"/>
        </w:rPr>
      </w:pPr>
    </w:p>
    <w:p w14:paraId="41B7D778" w14:textId="07B4467B" w:rsidR="00270C84" w:rsidRDefault="00270C84" w:rsidP="00270C84">
      <w:pPr>
        <w:rPr>
          <w:rtl/>
          <w:lang w:eastAsia="he-IL"/>
        </w:rPr>
      </w:pPr>
      <w:r w:rsidRPr="00527780">
        <w:rPr>
          <w:rFonts w:hint="cs"/>
          <w:rtl/>
          <w:lang w:eastAsia="he-IL"/>
        </w:rPr>
        <w:t>טוב, אולי אם תהיה הפסקה אנחנו ננסה - - -</w:t>
      </w:r>
    </w:p>
    <w:p w14:paraId="2ADA7573" w14:textId="77777777" w:rsidR="00527780" w:rsidRDefault="00527780" w:rsidP="00270C84">
      <w:pPr>
        <w:rPr>
          <w:rtl/>
          <w:lang w:eastAsia="he-IL"/>
        </w:rPr>
      </w:pPr>
    </w:p>
    <w:p w14:paraId="20E3ED71" w14:textId="3E4EE541" w:rsidR="00527780" w:rsidRDefault="00527780" w:rsidP="00527780">
      <w:pPr>
        <w:pStyle w:val="afb"/>
        <w:keepNext/>
        <w:rPr>
          <w:rtl/>
          <w:lang w:eastAsia="he-IL"/>
        </w:rPr>
      </w:pPr>
      <w:bookmarkStart w:id="1120" w:name="ET_guest_701305_228"/>
      <w:r w:rsidRPr="00527780">
        <w:rPr>
          <w:rStyle w:val="TagStyle"/>
          <w:rtl/>
        </w:rPr>
        <w:t xml:space="preserve"> &lt;&lt; אורח &gt;&gt; </w:t>
      </w:r>
      <w:r>
        <w:rPr>
          <w:rtl/>
          <w:lang w:eastAsia="he-IL"/>
        </w:rPr>
        <w:t>טליה איינהורן:</w:t>
      </w:r>
      <w:r w:rsidRPr="00527780">
        <w:rPr>
          <w:rStyle w:val="TagStyle"/>
          <w:rtl/>
        </w:rPr>
        <w:t xml:space="preserve"> &lt;&lt; אורח &gt;&gt;</w:t>
      </w:r>
      <w:r>
        <w:rPr>
          <w:rtl/>
          <w:lang w:eastAsia="he-IL"/>
        </w:rPr>
        <w:t xml:space="preserve"> </w:t>
      </w:r>
      <w:bookmarkEnd w:id="1120"/>
    </w:p>
    <w:p w14:paraId="47D070DA" w14:textId="77777777" w:rsidR="00527780" w:rsidRDefault="00527780" w:rsidP="00527780">
      <w:pPr>
        <w:pStyle w:val="KeepWithNext"/>
        <w:rPr>
          <w:rtl/>
          <w:lang w:eastAsia="he-IL"/>
        </w:rPr>
      </w:pPr>
    </w:p>
    <w:p w14:paraId="6129B75C" w14:textId="1EC27EE3" w:rsidR="00527780" w:rsidRPr="00527780" w:rsidRDefault="00527780" w:rsidP="00527780">
      <w:pPr>
        <w:rPr>
          <w:rtl/>
          <w:lang w:eastAsia="he-IL"/>
        </w:rPr>
      </w:pPr>
      <w:r>
        <w:rPr>
          <w:rFonts w:hint="cs"/>
          <w:rtl/>
          <w:lang w:eastAsia="he-IL"/>
        </w:rPr>
        <w:t>וצריך גם מסיבות אחרות, כדי להבדיל מהעניין השני.</w:t>
      </w:r>
    </w:p>
    <w:p w14:paraId="2DC00DAD" w14:textId="77777777" w:rsidR="00527780" w:rsidRDefault="00527780" w:rsidP="00192BFF">
      <w:pPr>
        <w:rPr>
          <w:rtl/>
          <w:lang w:eastAsia="he-IL"/>
        </w:rPr>
      </w:pPr>
    </w:p>
    <w:p w14:paraId="1FFC0C05" w14:textId="73BDC42E" w:rsidR="00527780" w:rsidRDefault="00527780" w:rsidP="00527780">
      <w:pPr>
        <w:pStyle w:val="af7"/>
        <w:keepNext/>
        <w:rPr>
          <w:rtl/>
        </w:rPr>
      </w:pPr>
      <w:bookmarkStart w:id="1121" w:name="ET_interruption_קריאה_229"/>
      <w:r w:rsidRPr="00527780">
        <w:rPr>
          <w:rStyle w:val="TagStyle"/>
          <w:rtl/>
        </w:rPr>
        <w:t xml:space="preserve"> &lt;&lt; קריאה &gt;&gt; </w:t>
      </w:r>
      <w:r>
        <w:rPr>
          <w:rtl/>
        </w:rPr>
        <w:t>קריאה:</w:t>
      </w:r>
      <w:r w:rsidRPr="00527780">
        <w:rPr>
          <w:rStyle w:val="TagStyle"/>
          <w:rtl/>
        </w:rPr>
        <w:t xml:space="preserve"> &lt;&lt; קריאה &gt;&gt;</w:t>
      </w:r>
      <w:r>
        <w:rPr>
          <w:rtl/>
        </w:rPr>
        <w:t xml:space="preserve"> </w:t>
      </w:r>
      <w:bookmarkEnd w:id="1121"/>
    </w:p>
    <w:p w14:paraId="16498557" w14:textId="77777777" w:rsidR="00527780" w:rsidRDefault="00527780" w:rsidP="00527780">
      <w:pPr>
        <w:pStyle w:val="KeepWithNext"/>
        <w:rPr>
          <w:rtl/>
          <w:lang w:eastAsia="he-IL"/>
        </w:rPr>
      </w:pPr>
    </w:p>
    <w:p w14:paraId="68376A98" w14:textId="24C88166" w:rsidR="00527780" w:rsidRDefault="00527780" w:rsidP="00527780">
      <w:pPr>
        <w:rPr>
          <w:rtl/>
          <w:lang w:eastAsia="he-IL"/>
        </w:rPr>
      </w:pPr>
      <w:r>
        <w:rPr>
          <w:rFonts w:hint="cs"/>
          <w:rtl/>
          <w:lang w:eastAsia="he-IL"/>
        </w:rPr>
        <w:t>נכון.</w:t>
      </w:r>
    </w:p>
    <w:p w14:paraId="096F028F" w14:textId="77777777" w:rsidR="00527780" w:rsidRDefault="00527780" w:rsidP="00527780">
      <w:pPr>
        <w:rPr>
          <w:rtl/>
          <w:lang w:eastAsia="he-IL"/>
        </w:rPr>
      </w:pPr>
    </w:p>
    <w:p w14:paraId="63EEA08A" w14:textId="521C032F" w:rsidR="00527780" w:rsidRDefault="00527780" w:rsidP="00527780">
      <w:pPr>
        <w:pStyle w:val="af8"/>
        <w:keepNext/>
        <w:rPr>
          <w:rtl/>
        </w:rPr>
      </w:pPr>
      <w:bookmarkStart w:id="1122" w:name="ET_yor_6157_230"/>
      <w:r w:rsidRPr="00527780">
        <w:rPr>
          <w:rStyle w:val="TagStyle"/>
          <w:rtl/>
        </w:rPr>
        <w:t xml:space="preserve"> &lt;&lt; יור &gt;&gt; </w:t>
      </w:r>
      <w:r>
        <w:rPr>
          <w:rtl/>
        </w:rPr>
        <w:t>היו"ר שמחה רוטמן:</w:t>
      </w:r>
      <w:r w:rsidRPr="00527780">
        <w:rPr>
          <w:rStyle w:val="TagStyle"/>
          <w:rtl/>
        </w:rPr>
        <w:t xml:space="preserve"> &lt;&lt; יור &gt;&gt;</w:t>
      </w:r>
      <w:r>
        <w:rPr>
          <w:rtl/>
        </w:rPr>
        <w:t xml:space="preserve"> </w:t>
      </w:r>
      <w:bookmarkEnd w:id="1122"/>
    </w:p>
    <w:p w14:paraId="784F65CB" w14:textId="77777777" w:rsidR="00527780" w:rsidRDefault="00527780" w:rsidP="00527780">
      <w:pPr>
        <w:pStyle w:val="KeepWithNext"/>
        <w:rPr>
          <w:rtl/>
          <w:lang w:eastAsia="he-IL"/>
        </w:rPr>
      </w:pPr>
    </w:p>
    <w:p w14:paraId="11D1738B" w14:textId="77777777" w:rsidR="00527780" w:rsidRDefault="00527780" w:rsidP="00527780">
      <w:pPr>
        <w:rPr>
          <w:rtl/>
          <w:lang w:eastAsia="he-IL"/>
        </w:rPr>
      </w:pPr>
      <w:r>
        <w:rPr>
          <w:rFonts w:hint="cs"/>
          <w:rtl/>
          <w:lang w:eastAsia="he-IL"/>
        </w:rPr>
        <w:t>טוב.</w:t>
      </w:r>
      <w:r w:rsidR="00192BFF" w:rsidRPr="00192BFF">
        <w:rPr>
          <w:rFonts w:hint="cs"/>
          <w:rtl/>
          <w:lang w:eastAsia="he-IL"/>
        </w:rPr>
        <w:t xml:space="preserve"> ערעור </w:t>
      </w:r>
      <w:r>
        <w:rPr>
          <w:rFonts w:hint="eastAsia"/>
          <w:rtl/>
          <w:lang w:eastAsia="he-IL"/>
        </w:rPr>
        <w:t>–</w:t>
      </w:r>
      <w:r>
        <w:rPr>
          <w:rFonts w:hint="cs"/>
          <w:rtl/>
          <w:lang w:eastAsia="he-IL"/>
        </w:rPr>
        <w:t xml:space="preserve"> </w:t>
      </w:r>
      <w:r w:rsidR="00192BFF" w:rsidRPr="00192BFF">
        <w:rPr>
          <w:rFonts w:hint="cs"/>
          <w:rtl/>
          <w:lang w:eastAsia="he-IL"/>
        </w:rPr>
        <w:t>דיברנו</w:t>
      </w:r>
      <w:r>
        <w:rPr>
          <w:rFonts w:hint="cs"/>
          <w:rtl/>
          <w:lang w:eastAsia="he-IL"/>
        </w:rPr>
        <w:t>.</w:t>
      </w:r>
      <w:r w:rsidR="00192BFF" w:rsidRPr="00192BFF">
        <w:rPr>
          <w:rFonts w:hint="cs"/>
          <w:rtl/>
          <w:lang w:eastAsia="he-IL"/>
        </w:rPr>
        <w:t xml:space="preserve"> </w:t>
      </w:r>
    </w:p>
    <w:p w14:paraId="5EA76267" w14:textId="77777777" w:rsidR="00527780" w:rsidRDefault="00527780" w:rsidP="00527780">
      <w:pPr>
        <w:rPr>
          <w:rtl/>
          <w:lang w:eastAsia="he-IL"/>
        </w:rPr>
      </w:pPr>
      <w:bookmarkStart w:id="1123" w:name="_ETM_Q1_3014709"/>
      <w:bookmarkStart w:id="1124" w:name="_ETM_Q1_3014792"/>
      <w:bookmarkStart w:id="1125" w:name="_ETM_Q1_3014845"/>
      <w:bookmarkEnd w:id="1123"/>
      <w:bookmarkEnd w:id="1124"/>
      <w:bookmarkEnd w:id="1125"/>
    </w:p>
    <w:p w14:paraId="208515CA" w14:textId="6AF24CF9" w:rsidR="00192BFF" w:rsidRDefault="00192BFF" w:rsidP="00527780">
      <w:pPr>
        <w:rPr>
          <w:rtl/>
          <w:lang w:eastAsia="he-IL"/>
        </w:rPr>
      </w:pPr>
      <w:bookmarkStart w:id="1126" w:name="_ETM_Q1_3014910"/>
      <w:bookmarkEnd w:id="1126"/>
      <w:r w:rsidRPr="00192BFF">
        <w:rPr>
          <w:rFonts w:hint="cs"/>
          <w:rtl/>
          <w:lang w:eastAsia="he-IL"/>
        </w:rPr>
        <w:t xml:space="preserve">סמכות הרכב </w:t>
      </w:r>
      <w:r w:rsidR="00527780">
        <w:rPr>
          <w:rFonts w:hint="cs"/>
          <w:rtl/>
          <w:lang w:eastAsia="he-IL"/>
        </w:rPr>
        <w:t>ה</w:t>
      </w:r>
      <w:r w:rsidRPr="00192BFF">
        <w:rPr>
          <w:rFonts w:hint="cs"/>
          <w:rtl/>
          <w:lang w:eastAsia="he-IL"/>
        </w:rPr>
        <w:t>בוררים להחליט בנושא סמכותו</w:t>
      </w:r>
      <w:r w:rsidR="00527780">
        <w:rPr>
          <w:rFonts w:hint="cs"/>
          <w:rtl/>
          <w:lang w:eastAsia="he-IL"/>
        </w:rPr>
        <w:t xml:space="preserve"> –</w:t>
      </w:r>
      <w:r w:rsidRPr="00192BFF">
        <w:rPr>
          <w:rFonts w:hint="cs"/>
          <w:rtl/>
          <w:lang w:eastAsia="he-IL"/>
        </w:rPr>
        <w:t xml:space="preserve"> דיברנו על בטל ומבוטל.</w:t>
      </w:r>
    </w:p>
    <w:p w14:paraId="7ACC633F" w14:textId="77777777" w:rsidR="00527780" w:rsidRDefault="00527780" w:rsidP="00527780">
      <w:pPr>
        <w:rPr>
          <w:rtl/>
          <w:lang w:eastAsia="he-IL"/>
        </w:rPr>
      </w:pPr>
      <w:bookmarkStart w:id="1127" w:name="_ETM_Q1_3021980"/>
      <w:bookmarkStart w:id="1128" w:name="_ETM_Q1_3022041"/>
      <w:bookmarkStart w:id="1129" w:name="_ETM_Q1_3018338"/>
      <w:bookmarkEnd w:id="1127"/>
      <w:bookmarkEnd w:id="1128"/>
      <w:bookmarkEnd w:id="1129"/>
    </w:p>
    <w:p w14:paraId="751ABA41" w14:textId="17B30043" w:rsidR="00527780" w:rsidRDefault="00527780" w:rsidP="00527780">
      <w:pPr>
        <w:pStyle w:val="a5"/>
        <w:keepNext/>
        <w:rPr>
          <w:rtl/>
        </w:rPr>
      </w:pPr>
      <w:bookmarkStart w:id="1130" w:name="ET_speaker_נעמה_מנחמי_231"/>
      <w:r w:rsidRPr="00527780">
        <w:rPr>
          <w:rStyle w:val="TagStyle"/>
          <w:rtl/>
        </w:rPr>
        <w:t xml:space="preserve"> &lt;&lt; דובר &gt;&gt; </w:t>
      </w:r>
      <w:r>
        <w:rPr>
          <w:rtl/>
        </w:rPr>
        <w:t>נעמה מנחמי:</w:t>
      </w:r>
      <w:r w:rsidRPr="00527780">
        <w:rPr>
          <w:rStyle w:val="TagStyle"/>
          <w:rtl/>
        </w:rPr>
        <w:t xml:space="preserve"> &lt;&lt; דובר &gt;&gt;</w:t>
      </w:r>
      <w:r>
        <w:rPr>
          <w:rtl/>
        </w:rPr>
        <w:t xml:space="preserve"> </w:t>
      </w:r>
      <w:bookmarkEnd w:id="1130"/>
    </w:p>
    <w:p w14:paraId="4207E1EC" w14:textId="77777777" w:rsidR="00527780" w:rsidRDefault="00527780" w:rsidP="00527780">
      <w:pPr>
        <w:pStyle w:val="KeepWithNext"/>
        <w:rPr>
          <w:rtl/>
          <w:lang w:eastAsia="he-IL"/>
        </w:rPr>
      </w:pPr>
    </w:p>
    <w:p w14:paraId="0873A5DB" w14:textId="491DCA2E" w:rsidR="00192BFF" w:rsidRDefault="00527780" w:rsidP="00527780">
      <w:pPr>
        <w:rPr>
          <w:rtl/>
          <w:lang w:eastAsia="he-IL"/>
        </w:rPr>
      </w:pPr>
      <w:bookmarkStart w:id="1131" w:name="_ETM_Q1_3018827"/>
      <w:bookmarkStart w:id="1132" w:name="_ETM_Q1_3018874"/>
      <w:bookmarkEnd w:id="1131"/>
      <w:bookmarkEnd w:id="1132"/>
      <w:r>
        <w:rPr>
          <w:rFonts w:hint="cs"/>
          <w:rtl/>
          <w:lang w:eastAsia="he-IL"/>
        </w:rPr>
        <w:t xml:space="preserve">פשוט איחדנו </w:t>
      </w:r>
      <w:bookmarkStart w:id="1133" w:name="_ETM_Q1_3022227"/>
      <w:bookmarkEnd w:id="1133"/>
      <w:r>
        <w:rPr>
          <w:rFonts w:hint="cs"/>
          <w:rtl/>
          <w:lang w:eastAsia="he-IL"/>
        </w:rPr>
        <w:t>מונחים.</w:t>
      </w:r>
      <w:r w:rsidR="00192BFF" w:rsidRPr="00192BFF">
        <w:rPr>
          <w:rFonts w:hint="cs"/>
          <w:rtl/>
          <w:lang w:eastAsia="he-IL"/>
        </w:rPr>
        <w:t xml:space="preserve"> היו כמה מונחים</w:t>
      </w:r>
      <w:r>
        <w:rPr>
          <w:rFonts w:hint="cs"/>
          <w:rtl/>
          <w:lang w:eastAsia="he-IL"/>
        </w:rPr>
        <w:t>- - -</w:t>
      </w:r>
      <w:bookmarkStart w:id="1134" w:name="_ETM_Q1_3020834"/>
      <w:bookmarkEnd w:id="1134"/>
    </w:p>
    <w:p w14:paraId="7A2E74A9" w14:textId="77777777" w:rsidR="00527780" w:rsidRDefault="00527780" w:rsidP="00527780">
      <w:pPr>
        <w:rPr>
          <w:rtl/>
          <w:lang w:eastAsia="he-IL"/>
        </w:rPr>
      </w:pPr>
      <w:bookmarkStart w:id="1135" w:name="_ETM_Q1_3020884"/>
      <w:bookmarkEnd w:id="1135"/>
    </w:p>
    <w:p w14:paraId="6C4E7378" w14:textId="16E21743" w:rsidR="00527780" w:rsidRDefault="00527780" w:rsidP="00527780">
      <w:pPr>
        <w:pStyle w:val="af8"/>
        <w:keepNext/>
        <w:rPr>
          <w:rtl/>
        </w:rPr>
      </w:pPr>
      <w:bookmarkStart w:id="1136" w:name="ET_yor_6157_232"/>
      <w:r w:rsidRPr="00527780">
        <w:rPr>
          <w:rStyle w:val="TagStyle"/>
          <w:rtl/>
        </w:rPr>
        <w:t xml:space="preserve"> &lt;&lt; יור &gt;&gt; </w:t>
      </w:r>
      <w:r>
        <w:rPr>
          <w:rtl/>
        </w:rPr>
        <w:t>היו"ר שמחה רוטמן:</w:t>
      </w:r>
      <w:r w:rsidRPr="00527780">
        <w:rPr>
          <w:rStyle w:val="TagStyle"/>
          <w:rtl/>
        </w:rPr>
        <w:t xml:space="preserve"> &lt;&lt; יור &gt;&gt;</w:t>
      </w:r>
      <w:r>
        <w:rPr>
          <w:rtl/>
        </w:rPr>
        <w:t xml:space="preserve"> </w:t>
      </w:r>
      <w:bookmarkEnd w:id="1136"/>
    </w:p>
    <w:p w14:paraId="4FCF0233" w14:textId="77777777" w:rsidR="00527780" w:rsidRDefault="00527780" w:rsidP="00527780">
      <w:pPr>
        <w:pStyle w:val="KeepWithNext"/>
        <w:rPr>
          <w:rtl/>
          <w:lang w:eastAsia="he-IL"/>
        </w:rPr>
      </w:pPr>
    </w:p>
    <w:p w14:paraId="11F9FCAA" w14:textId="555C28CB" w:rsidR="00527780" w:rsidRDefault="00527780" w:rsidP="00527780">
      <w:pPr>
        <w:rPr>
          <w:rtl/>
          <w:lang w:eastAsia="he-IL"/>
        </w:rPr>
      </w:pPr>
      <w:bookmarkStart w:id="1137" w:name="_ETM_Q1_3021750"/>
      <w:bookmarkEnd w:id="1137"/>
      <w:r>
        <w:rPr>
          <w:rFonts w:hint="cs"/>
          <w:rtl/>
          <w:lang w:eastAsia="he-IL"/>
        </w:rPr>
        <w:t>"כחסרת תוקף"</w:t>
      </w:r>
      <w:bookmarkStart w:id="1138" w:name="_ETM_Q1_3025384"/>
      <w:bookmarkEnd w:id="1138"/>
      <w:r>
        <w:rPr>
          <w:rFonts w:hint="cs"/>
          <w:rtl/>
          <w:lang w:eastAsia="he-IL"/>
        </w:rPr>
        <w:t>, בסדר גמור.</w:t>
      </w:r>
      <w:bookmarkStart w:id="1139" w:name="_ETM_Q1_3022655"/>
      <w:bookmarkStart w:id="1140" w:name="_ETM_Q1_3022731"/>
      <w:bookmarkEnd w:id="1139"/>
      <w:bookmarkEnd w:id="1140"/>
      <w:r>
        <w:rPr>
          <w:rFonts w:hint="cs"/>
          <w:rtl/>
          <w:lang w:eastAsia="he-IL"/>
        </w:rPr>
        <w:t xml:space="preserve"> </w:t>
      </w:r>
    </w:p>
    <w:p w14:paraId="4CFCC52A" w14:textId="77777777" w:rsidR="00527780" w:rsidRDefault="00527780" w:rsidP="00527780">
      <w:pPr>
        <w:rPr>
          <w:rtl/>
          <w:lang w:eastAsia="he-IL"/>
        </w:rPr>
      </w:pPr>
      <w:bookmarkStart w:id="1141" w:name="_ETM_Q1_3028752"/>
      <w:bookmarkStart w:id="1142" w:name="_ETM_Q1_3028835"/>
      <w:bookmarkEnd w:id="1141"/>
      <w:bookmarkEnd w:id="1142"/>
    </w:p>
    <w:p w14:paraId="50336C19" w14:textId="0D1E6542" w:rsidR="00192BFF" w:rsidRDefault="00192BFF" w:rsidP="00192BFF">
      <w:pPr>
        <w:rPr>
          <w:rtl/>
          <w:lang w:eastAsia="he-IL"/>
        </w:rPr>
      </w:pPr>
      <w:bookmarkStart w:id="1143" w:name="_ETM_Q1_3028880"/>
      <w:bookmarkStart w:id="1144" w:name="_ETM_Q1_3028949"/>
      <w:bookmarkEnd w:id="1143"/>
      <w:bookmarkEnd w:id="1144"/>
      <w:r w:rsidRPr="00192BFF">
        <w:rPr>
          <w:rFonts w:hint="cs"/>
          <w:rtl/>
          <w:lang w:eastAsia="he-IL"/>
        </w:rPr>
        <w:t>סעיף 1</w:t>
      </w:r>
      <w:r w:rsidR="00527780">
        <w:rPr>
          <w:rFonts w:hint="cs"/>
          <w:rtl/>
          <w:lang w:eastAsia="he-IL"/>
        </w:rPr>
        <w:t xml:space="preserve">9: "אם הסעד לא יינתן עלול להיגרם נזק שאינו ניתן לריפוי מספק </w:t>
      </w:r>
      <w:bookmarkStart w:id="1145" w:name="_ETM_Q1_3034426"/>
      <w:bookmarkEnd w:id="1145"/>
      <w:r w:rsidR="00527780">
        <w:rPr>
          <w:rFonts w:hint="cs"/>
          <w:rtl/>
          <w:lang w:eastAsia="he-IL"/>
        </w:rPr>
        <w:t>באמצעות פסיקת פיצויים, והוא עולה באופן ניכר על נזק שעלול להיגרם לצד שנגדו מופנה הסעד, אם יינתן הסעד".</w:t>
      </w:r>
    </w:p>
    <w:p w14:paraId="667E8C8D" w14:textId="77777777" w:rsidR="00527780" w:rsidRDefault="00527780" w:rsidP="00192BFF">
      <w:pPr>
        <w:rPr>
          <w:rtl/>
          <w:lang w:eastAsia="he-IL"/>
        </w:rPr>
      </w:pPr>
    </w:p>
    <w:p w14:paraId="5E2D3DCA" w14:textId="7AA322ED" w:rsidR="00527780" w:rsidRDefault="00527780" w:rsidP="00527780">
      <w:pPr>
        <w:pStyle w:val="af7"/>
        <w:keepNext/>
        <w:rPr>
          <w:rtl/>
        </w:rPr>
      </w:pPr>
      <w:bookmarkStart w:id="1146" w:name="ET_interruption_קריאה_233"/>
      <w:r w:rsidRPr="00527780">
        <w:rPr>
          <w:rStyle w:val="TagStyle"/>
          <w:rtl/>
        </w:rPr>
        <w:t xml:space="preserve"> &lt;&lt; קריאה &gt;&gt; </w:t>
      </w:r>
      <w:r>
        <w:rPr>
          <w:rtl/>
        </w:rPr>
        <w:t>קריאה:</w:t>
      </w:r>
      <w:r w:rsidRPr="00527780">
        <w:rPr>
          <w:rStyle w:val="TagStyle"/>
          <w:rtl/>
        </w:rPr>
        <w:t xml:space="preserve"> &lt;&lt; קריאה &gt;&gt;</w:t>
      </w:r>
      <w:r>
        <w:rPr>
          <w:rtl/>
        </w:rPr>
        <w:t xml:space="preserve"> </w:t>
      </w:r>
      <w:bookmarkEnd w:id="1146"/>
    </w:p>
    <w:p w14:paraId="3F820F5B" w14:textId="77777777" w:rsidR="00527780" w:rsidRDefault="00527780" w:rsidP="00527780">
      <w:pPr>
        <w:pStyle w:val="KeepWithNext"/>
        <w:rPr>
          <w:rtl/>
          <w:lang w:eastAsia="he-IL"/>
        </w:rPr>
      </w:pPr>
    </w:p>
    <w:p w14:paraId="394CDDC9" w14:textId="6200326D" w:rsidR="00527780" w:rsidRDefault="00527780" w:rsidP="00527780">
      <w:pPr>
        <w:rPr>
          <w:rtl/>
          <w:lang w:eastAsia="he-IL"/>
        </w:rPr>
      </w:pPr>
      <w:bookmarkStart w:id="1147" w:name="_ETM_Q1_3053978"/>
      <w:bookmarkEnd w:id="1147"/>
      <w:r>
        <w:rPr>
          <w:rFonts w:hint="cs"/>
          <w:rtl/>
          <w:lang w:eastAsia="he-IL"/>
        </w:rPr>
        <w:t xml:space="preserve">למה הורידו את </w:t>
      </w:r>
      <w:bookmarkStart w:id="1148" w:name="_ETM_Q1_3050534"/>
      <w:bookmarkEnd w:id="1148"/>
      <w:r>
        <w:rPr>
          <w:rFonts w:hint="cs"/>
          <w:rtl/>
          <w:lang w:eastAsia="he-IL"/>
        </w:rPr>
        <w:t>ה</w:t>
      </w:r>
      <w:bookmarkStart w:id="1149" w:name="_ETM_Q1_3052445"/>
      <w:bookmarkStart w:id="1150" w:name="_ETM_Q1_3052518"/>
      <w:bookmarkEnd w:id="1149"/>
      <w:bookmarkEnd w:id="1150"/>
      <w:r>
        <w:rPr>
          <w:rFonts w:hint="cs"/>
          <w:rtl/>
          <w:lang w:eastAsia="he-IL"/>
        </w:rPr>
        <w:t>-ה'?</w:t>
      </w:r>
      <w:bookmarkStart w:id="1151" w:name="_ETM_Q1_3051498"/>
      <w:bookmarkEnd w:id="1151"/>
    </w:p>
    <w:p w14:paraId="140D419C" w14:textId="77777777" w:rsidR="00527780" w:rsidRDefault="00527780" w:rsidP="00527780">
      <w:pPr>
        <w:rPr>
          <w:rtl/>
          <w:lang w:eastAsia="he-IL"/>
        </w:rPr>
      </w:pPr>
      <w:bookmarkStart w:id="1152" w:name="_ETM_Q1_3054586"/>
      <w:bookmarkStart w:id="1153" w:name="_ETM_Q1_3054671"/>
      <w:bookmarkEnd w:id="1152"/>
      <w:bookmarkEnd w:id="1153"/>
    </w:p>
    <w:p w14:paraId="59AD236A" w14:textId="5F7FEA23" w:rsidR="00527780" w:rsidRDefault="00527780" w:rsidP="00527780">
      <w:pPr>
        <w:pStyle w:val="af8"/>
        <w:keepNext/>
        <w:rPr>
          <w:rtl/>
        </w:rPr>
      </w:pPr>
      <w:bookmarkStart w:id="1154" w:name="ET_yor_6157_235"/>
      <w:r w:rsidRPr="00527780">
        <w:rPr>
          <w:rStyle w:val="TagStyle"/>
          <w:rtl/>
        </w:rPr>
        <w:t xml:space="preserve"> &lt;&lt; יור &gt;&gt; </w:t>
      </w:r>
      <w:r>
        <w:rPr>
          <w:rtl/>
        </w:rPr>
        <w:t>היו"ר שמחה רוטמן:</w:t>
      </w:r>
      <w:r w:rsidRPr="00527780">
        <w:rPr>
          <w:rStyle w:val="TagStyle"/>
          <w:rtl/>
        </w:rPr>
        <w:t xml:space="preserve"> &lt;&lt; יור &gt;&gt;</w:t>
      </w:r>
      <w:r>
        <w:rPr>
          <w:rtl/>
        </w:rPr>
        <w:t xml:space="preserve"> </w:t>
      </w:r>
      <w:bookmarkEnd w:id="1154"/>
    </w:p>
    <w:p w14:paraId="120605D3" w14:textId="77777777" w:rsidR="00527780" w:rsidRDefault="00527780" w:rsidP="00527780">
      <w:pPr>
        <w:pStyle w:val="KeepWithNext"/>
        <w:rPr>
          <w:rtl/>
          <w:lang w:eastAsia="he-IL"/>
        </w:rPr>
      </w:pPr>
    </w:p>
    <w:p w14:paraId="48BB6ED7" w14:textId="763ED56E" w:rsidR="00527780" w:rsidRPr="00527780" w:rsidRDefault="00527780" w:rsidP="00527780">
      <w:pPr>
        <w:rPr>
          <w:rtl/>
          <w:lang w:eastAsia="he-IL"/>
        </w:rPr>
      </w:pPr>
      <w:bookmarkStart w:id="1155" w:name="_ETM_Q1_3055325"/>
      <w:bookmarkEnd w:id="1155"/>
      <w:r>
        <w:rPr>
          <w:rFonts w:hint="cs"/>
          <w:rtl/>
          <w:lang w:eastAsia="he-IL"/>
        </w:rPr>
        <w:t xml:space="preserve">אז </w:t>
      </w:r>
      <w:bookmarkStart w:id="1156" w:name="_ETM_Q1_3055800"/>
      <w:bookmarkEnd w:id="1156"/>
      <w:r>
        <w:rPr>
          <w:rFonts w:hint="cs"/>
          <w:rtl/>
          <w:lang w:eastAsia="he-IL"/>
        </w:rPr>
        <w:t>צריך גם וגם?</w:t>
      </w:r>
    </w:p>
    <w:p w14:paraId="049BB09D" w14:textId="77777777" w:rsidR="00527780" w:rsidRDefault="00527780" w:rsidP="00527780">
      <w:pPr>
        <w:rPr>
          <w:rtl/>
          <w:lang w:eastAsia="he-IL"/>
        </w:rPr>
      </w:pPr>
      <w:bookmarkStart w:id="1157" w:name="_ETM_Q1_3051568"/>
      <w:bookmarkStart w:id="1158" w:name="_ETM_Q1_3054203"/>
      <w:bookmarkEnd w:id="1157"/>
      <w:bookmarkEnd w:id="1158"/>
    </w:p>
    <w:p w14:paraId="362F9F7B" w14:textId="49462D49" w:rsidR="00527780" w:rsidRDefault="00527780" w:rsidP="00527780">
      <w:pPr>
        <w:pStyle w:val="a5"/>
        <w:keepNext/>
        <w:rPr>
          <w:rtl/>
        </w:rPr>
      </w:pPr>
      <w:bookmarkStart w:id="1159" w:name="ET_speaker_נעמה_מנחמי_234"/>
      <w:r w:rsidRPr="00527780">
        <w:rPr>
          <w:rStyle w:val="TagStyle"/>
          <w:rtl/>
        </w:rPr>
        <w:t xml:space="preserve"> &lt;&lt; דובר &gt;&gt; </w:t>
      </w:r>
      <w:r>
        <w:rPr>
          <w:rtl/>
        </w:rPr>
        <w:t>נעמה מנחמי:</w:t>
      </w:r>
      <w:r w:rsidRPr="00527780">
        <w:rPr>
          <w:rStyle w:val="TagStyle"/>
          <w:rtl/>
        </w:rPr>
        <w:t xml:space="preserve"> &lt;&lt; דובר &gt;&gt;</w:t>
      </w:r>
      <w:r>
        <w:rPr>
          <w:rtl/>
        </w:rPr>
        <w:t xml:space="preserve"> </w:t>
      </w:r>
      <w:bookmarkEnd w:id="1159"/>
    </w:p>
    <w:p w14:paraId="6BEFA823" w14:textId="77777777" w:rsidR="00527780" w:rsidRDefault="00527780" w:rsidP="00527780">
      <w:pPr>
        <w:pStyle w:val="KeepWithNext"/>
        <w:rPr>
          <w:rtl/>
          <w:lang w:eastAsia="he-IL"/>
        </w:rPr>
      </w:pPr>
    </w:p>
    <w:p w14:paraId="6362CCB7" w14:textId="77777777" w:rsidR="00527780" w:rsidRDefault="00527780" w:rsidP="00527780">
      <w:pPr>
        <w:rPr>
          <w:rtl/>
          <w:lang w:eastAsia="he-IL"/>
        </w:rPr>
      </w:pPr>
      <w:bookmarkStart w:id="1160" w:name="_ETM_Q1_3054613"/>
      <w:bookmarkStart w:id="1161" w:name="_ETM_Q1_3054656"/>
      <w:bookmarkEnd w:id="1160"/>
      <w:bookmarkEnd w:id="1161"/>
      <w:r>
        <w:rPr>
          <w:rFonts w:hint="cs"/>
          <w:rtl/>
          <w:lang w:eastAsia="he-IL"/>
        </w:rPr>
        <w:t>"אם הסעד לא יינתן עלול להיגרם נזק שאינו</w:t>
      </w:r>
      <w:r w:rsidR="00192BFF" w:rsidRPr="00192BFF">
        <w:rPr>
          <w:rFonts w:hint="cs"/>
          <w:rtl/>
          <w:lang w:eastAsia="he-IL"/>
        </w:rPr>
        <w:t xml:space="preserve"> ניתן לריפוי מספק באמצעות פסיקת פיצויים</w:t>
      </w:r>
      <w:r>
        <w:rPr>
          <w:rFonts w:hint="cs"/>
          <w:rtl/>
          <w:lang w:eastAsia="he-IL"/>
        </w:rPr>
        <w:t>" –</w:t>
      </w:r>
      <w:r w:rsidR="00192BFF" w:rsidRPr="00192BFF">
        <w:rPr>
          <w:rFonts w:hint="cs"/>
          <w:rtl/>
          <w:lang w:eastAsia="he-IL"/>
        </w:rPr>
        <w:t xml:space="preserve"> </w:t>
      </w:r>
      <w:r>
        <w:rPr>
          <w:rFonts w:hint="cs"/>
          <w:rtl/>
          <w:lang w:eastAsia="he-IL"/>
        </w:rPr>
        <w:t>"</w:t>
      </w:r>
      <w:r w:rsidR="00192BFF" w:rsidRPr="00192BFF">
        <w:rPr>
          <w:rFonts w:hint="cs"/>
          <w:rtl/>
          <w:lang w:eastAsia="he-IL"/>
        </w:rPr>
        <w:t>והוא</w:t>
      </w:r>
      <w:r>
        <w:rPr>
          <w:rFonts w:hint="cs"/>
          <w:rtl/>
          <w:lang w:eastAsia="he-IL"/>
        </w:rPr>
        <w:t>"</w:t>
      </w:r>
      <w:r w:rsidR="00192BFF" w:rsidRPr="00192BFF">
        <w:rPr>
          <w:rFonts w:hint="cs"/>
          <w:rtl/>
          <w:lang w:eastAsia="he-IL"/>
        </w:rPr>
        <w:t xml:space="preserve"> </w:t>
      </w:r>
      <w:r>
        <w:rPr>
          <w:rFonts w:hint="cs"/>
          <w:rtl/>
          <w:lang w:eastAsia="he-IL"/>
        </w:rPr>
        <w:t xml:space="preserve">אולי </w:t>
      </w:r>
      <w:r>
        <w:rPr>
          <w:rtl/>
          <w:lang w:eastAsia="he-IL"/>
        </w:rPr>
        <w:t>–</w:t>
      </w:r>
      <w:r>
        <w:rPr>
          <w:rFonts w:hint="cs"/>
          <w:rtl/>
          <w:lang w:eastAsia="he-IL"/>
        </w:rPr>
        <w:t xml:space="preserve"> "והוא </w:t>
      </w:r>
      <w:r w:rsidR="00192BFF" w:rsidRPr="00192BFF">
        <w:rPr>
          <w:rFonts w:hint="cs"/>
          <w:rtl/>
          <w:lang w:eastAsia="he-IL"/>
        </w:rPr>
        <w:t xml:space="preserve">עולה באופן ניכר על נזק שעלול להיגרם </w:t>
      </w:r>
      <w:r>
        <w:rPr>
          <w:rFonts w:hint="cs"/>
          <w:rtl/>
          <w:lang w:eastAsia="he-IL"/>
        </w:rPr>
        <w:t>ל</w:t>
      </w:r>
      <w:r w:rsidR="00192BFF" w:rsidRPr="00192BFF">
        <w:rPr>
          <w:rFonts w:hint="cs"/>
          <w:rtl/>
          <w:lang w:eastAsia="he-IL"/>
        </w:rPr>
        <w:t>צד שנגדו מופ</w:t>
      </w:r>
      <w:r>
        <w:rPr>
          <w:rFonts w:hint="cs"/>
          <w:rtl/>
          <w:lang w:eastAsia="he-IL"/>
        </w:rPr>
        <w:t>נ</w:t>
      </w:r>
      <w:r w:rsidR="00192BFF" w:rsidRPr="00192BFF">
        <w:rPr>
          <w:rFonts w:hint="cs"/>
          <w:rtl/>
          <w:lang w:eastAsia="he-IL"/>
        </w:rPr>
        <w:t>ה הסעד, אם יינתן הסעד</w:t>
      </w:r>
      <w:r>
        <w:rPr>
          <w:rFonts w:hint="cs"/>
          <w:rtl/>
          <w:lang w:eastAsia="he-IL"/>
        </w:rPr>
        <w:t>"</w:t>
      </w:r>
    </w:p>
    <w:p w14:paraId="377E86ED" w14:textId="77777777" w:rsidR="00527780" w:rsidRDefault="00527780" w:rsidP="00527780">
      <w:pPr>
        <w:rPr>
          <w:rtl/>
          <w:lang w:eastAsia="he-IL"/>
        </w:rPr>
      </w:pPr>
      <w:bookmarkStart w:id="1162" w:name="_ETM_Q1_3064419"/>
      <w:bookmarkEnd w:id="1162"/>
    </w:p>
    <w:p w14:paraId="1F29241C" w14:textId="24442AEE" w:rsidR="00527780" w:rsidRDefault="00527780" w:rsidP="00527780">
      <w:pPr>
        <w:pStyle w:val="afb"/>
        <w:keepNext/>
        <w:rPr>
          <w:rtl/>
          <w:lang w:eastAsia="he-IL"/>
        </w:rPr>
      </w:pPr>
      <w:bookmarkStart w:id="1163" w:name="ET_guest_701305_236"/>
      <w:r w:rsidRPr="00527780">
        <w:rPr>
          <w:rStyle w:val="TagStyle"/>
          <w:rtl/>
        </w:rPr>
        <w:t xml:space="preserve"> &lt;&lt; אורח &gt;&gt; </w:t>
      </w:r>
      <w:r>
        <w:rPr>
          <w:rtl/>
          <w:lang w:eastAsia="he-IL"/>
        </w:rPr>
        <w:t>טליה איינהורן:</w:t>
      </w:r>
      <w:r w:rsidRPr="00527780">
        <w:rPr>
          <w:rStyle w:val="TagStyle"/>
          <w:rtl/>
        </w:rPr>
        <w:t xml:space="preserve"> &lt;&lt; אורח &gt;&gt;</w:t>
      </w:r>
      <w:r>
        <w:rPr>
          <w:rtl/>
          <w:lang w:eastAsia="he-IL"/>
        </w:rPr>
        <w:t xml:space="preserve"> </w:t>
      </w:r>
      <w:bookmarkEnd w:id="1163"/>
    </w:p>
    <w:p w14:paraId="2A2D0D2B" w14:textId="77777777" w:rsidR="00527780" w:rsidRDefault="00527780" w:rsidP="00527780">
      <w:pPr>
        <w:pStyle w:val="KeepWithNext"/>
        <w:rPr>
          <w:rtl/>
          <w:lang w:eastAsia="he-IL"/>
        </w:rPr>
      </w:pPr>
    </w:p>
    <w:p w14:paraId="4C81DBB0" w14:textId="5D15094B" w:rsidR="00527780" w:rsidRDefault="00527780" w:rsidP="006005B4">
      <w:pPr>
        <w:rPr>
          <w:rtl/>
          <w:lang w:eastAsia="he-IL"/>
        </w:rPr>
      </w:pPr>
      <w:bookmarkStart w:id="1164" w:name="_ETM_Q1_3065255"/>
      <w:bookmarkStart w:id="1165" w:name="_ETM_Q1_3065328"/>
      <w:bookmarkEnd w:id="1164"/>
      <w:bookmarkEnd w:id="1165"/>
      <w:r>
        <w:rPr>
          <w:rFonts w:hint="cs"/>
          <w:rtl/>
          <w:lang w:eastAsia="he-IL"/>
        </w:rPr>
        <w:t xml:space="preserve">אגב, אני </w:t>
      </w:r>
      <w:bookmarkStart w:id="1166" w:name="_ETM_Q1_3066263"/>
      <w:bookmarkEnd w:id="1166"/>
      <w:r>
        <w:rPr>
          <w:rFonts w:hint="cs"/>
          <w:rtl/>
          <w:lang w:eastAsia="he-IL"/>
        </w:rPr>
        <w:t>רק</w:t>
      </w:r>
      <w:r w:rsidR="00192BFF" w:rsidRPr="00192BFF">
        <w:rPr>
          <w:rFonts w:hint="cs"/>
          <w:rtl/>
          <w:lang w:eastAsia="he-IL"/>
        </w:rPr>
        <w:t xml:space="preserve"> אעיר </w:t>
      </w:r>
      <w:r>
        <w:rPr>
          <w:rFonts w:hint="cs"/>
          <w:rtl/>
          <w:lang w:eastAsia="he-IL"/>
        </w:rPr>
        <w:t xml:space="preserve">בכל זאת </w:t>
      </w:r>
      <w:r w:rsidR="00192BFF" w:rsidRPr="00192BFF">
        <w:rPr>
          <w:rFonts w:hint="cs"/>
          <w:rtl/>
          <w:lang w:eastAsia="he-IL"/>
        </w:rPr>
        <w:t>לעניין סעיף 17</w:t>
      </w:r>
      <w:r>
        <w:rPr>
          <w:rFonts w:hint="cs"/>
          <w:rtl/>
          <w:lang w:eastAsia="he-IL"/>
        </w:rPr>
        <w:t>,</w:t>
      </w:r>
      <w:r w:rsidR="00192BFF" w:rsidRPr="00192BFF">
        <w:rPr>
          <w:rFonts w:hint="cs"/>
          <w:rtl/>
          <w:lang w:eastAsia="he-IL"/>
        </w:rPr>
        <w:t xml:space="preserve"> ש</w:t>
      </w:r>
      <w:r>
        <w:rPr>
          <w:rFonts w:hint="cs"/>
          <w:rtl/>
          <w:lang w:eastAsia="he-IL"/>
        </w:rPr>
        <w:t>ה</w:t>
      </w:r>
      <w:r w:rsidR="006005B4">
        <w:rPr>
          <w:rFonts w:hint="cs"/>
          <w:rtl/>
          <w:lang w:eastAsia="he-IL"/>
        </w:rPr>
        <w:t>"</w:t>
      </w:r>
      <w:r w:rsidR="00192BFF" w:rsidRPr="00192BFF">
        <w:rPr>
          <w:rFonts w:hint="cs"/>
          <w:rtl/>
          <w:lang w:eastAsia="he-IL"/>
        </w:rPr>
        <w:t>בטל ומבוטל</w:t>
      </w:r>
      <w:r w:rsidR="006005B4">
        <w:rPr>
          <w:rFonts w:hint="cs"/>
          <w:rtl/>
          <w:lang w:eastAsia="he-IL"/>
        </w:rPr>
        <w:t>"</w:t>
      </w:r>
      <w:r w:rsidR="00192BFF" w:rsidRPr="00192BFF">
        <w:rPr>
          <w:rFonts w:hint="cs"/>
          <w:rtl/>
          <w:lang w:eastAsia="he-IL"/>
        </w:rPr>
        <w:t xml:space="preserve"> זה בניגוד למה </w:t>
      </w:r>
      <w:r w:rsidR="006005B4">
        <w:rPr>
          <w:rFonts w:hint="cs"/>
          <w:rtl/>
          <w:lang w:eastAsia="he-IL"/>
        </w:rPr>
        <w:t>- - -</w:t>
      </w:r>
    </w:p>
    <w:p w14:paraId="5D2DD97D" w14:textId="77777777" w:rsidR="006005B4" w:rsidRDefault="006005B4" w:rsidP="006005B4">
      <w:pPr>
        <w:rPr>
          <w:rtl/>
          <w:lang w:eastAsia="he-IL"/>
        </w:rPr>
      </w:pPr>
      <w:bookmarkStart w:id="1167" w:name="_ETM_Q1_3073583"/>
      <w:bookmarkStart w:id="1168" w:name="_ETM_Q1_3073715"/>
      <w:bookmarkEnd w:id="1167"/>
      <w:bookmarkEnd w:id="1168"/>
    </w:p>
    <w:p w14:paraId="100CDD7A" w14:textId="662FA508" w:rsidR="006005B4" w:rsidRDefault="006005B4" w:rsidP="006005B4">
      <w:pPr>
        <w:pStyle w:val="af8"/>
        <w:keepNext/>
        <w:rPr>
          <w:rtl/>
        </w:rPr>
      </w:pPr>
      <w:bookmarkStart w:id="1169" w:name="ET_yor_6157_237"/>
      <w:r w:rsidRPr="006005B4">
        <w:rPr>
          <w:rStyle w:val="TagStyle"/>
          <w:rtl/>
        </w:rPr>
        <w:t xml:space="preserve"> &lt;&lt; יור &gt;&gt; </w:t>
      </w:r>
      <w:r>
        <w:rPr>
          <w:rtl/>
        </w:rPr>
        <w:t>היו"ר שמחה רוטמן:</w:t>
      </w:r>
      <w:r w:rsidRPr="006005B4">
        <w:rPr>
          <w:rStyle w:val="TagStyle"/>
          <w:rtl/>
        </w:rPr>
        <w:t xml:space="preserve"> &lt;&lt; יור &gt;&gt;</w:t>
      </w:r>
      <w:r>
        <w:rPr>
          <w:rtl/>
        </w:rPr>
        <w:t xml:space="preserve"> </w:t>
      </w:r>
      <w:bookmarkEnd w:id="1169"/>
    </w:p>
    <w:p w14:paraId="09E2E3F1" w14:textId="77777777" w:rsidR="006005B4" w:rsidRDefault="006005B4" w:rsidP="006005B4">
      <w:pPr>
        <w:pStyle w:val="KeepWithNext"/>
        <w:rPr>
          <w:rtl/>
          <w:lang w:eastAsia="he-IL"/>
        </w:rPr>
      </w:pPr>
    </w:p>
    <w:p w14:paraId="5486E48F" w14:textId="39CF4E98" w:rsidR="00192BFF" w:rsidRDefault="00192BFF" w:rsidP="00527780">
      <w:pPr>
        <w:rPr>
          <w:rtl/>
          <w:lang w:eastAsia="he-IL"/>
        </w:rPr>
      </w:pPr>
      <w:bookmarkStart w:id="1170" w:name="_ETM_Q1_3075950"/>
      <w:bookmarkStart w:id="1171" w:name="_ETM_Q1_3071565"/>
      <w:bookmarkStart w:id="1172" w:name="_ETM_Q1_3071709"/>
      <w:bookmarkEnd w:id="1170"/>
      <w:bookmarkEnd w:id="1171"/>
      <w:bookmarkEnd w:id="1172"/>
      <w:r w:rsidRPr="00192BFF">
        <w:rPr>
          <w:rFonts w:hint="cs"/>
          <w:rtl/>
          <w:lang w:eastAsia="he-IL"/>
        </w:rPr>
        <w:t xml:space="preserve">את רוצה בטל </w:t>
      </w:r>
      <w:r w:rsidR="006005B4">
        <w:rPr>
          <w:rFonts w:hint="cs"/>
          <w:rtl/>
          <w:lang w:eastAsia="he-IL"/>
        </w:rPr>
        <w:t>מעיקרו,</w:t>
      </w:r>
      <w:r w:rsidRPr="00192BFF">
        <w:rPr>
          <w:rFonts w:hint="cs"/>
          <w:rtl/>
          <w:lang w:eastAsia="he-IL"/>
        </w:rPr>
        <w:t xml:space="preserve"> נכון?</w:t>
      </w:r>
    </w:p>
    <w:p w14:paraId="60BFC8F6" w14:textId="77777777" w:rsidR="006005B4" w:rsidRDefault="006005B4" w:rsidP="00527780">
      <w:pPr>
        <w:rPr>
          <w:rtl/>
          <w:lang w:eastAsia="he-IL"/>
        </w:rPr>
      </w:pPr>
      <w:bookmarkStart w:id="1173" w:name="_ETM_Q1_3079350"/>
      <w:bookmarkStart w:id="1174" w:name="_ETM_Q1_3079471"/>
      <w:bookmarkEnd w:id="1173"/>
      <w:bookmarkEnd w:id="1174"/>
    </w:p>
    <w:p w14:paraId="2236E9AE" w14:textId="4CDB0311" w:rsidR="006005B4" w:rsidRDefault="006005B4" w:rsidP="006005B4">
      <w:pPr>
        <w:pStyle w:val="-"/>
        <w:keepNext/>
        <w:rPr>
          <w:rtl/>
        </w:rPr>
      </w:pPr>
      <w:bookmarkStart w:id="1175" w:name="ET_speakercontinue_701305_238"/>
      <w:r w:rsidRPr="006005B4">
        <w:rPr>
          <w:rStyle w:val="TagStyle"/>
          <w:rtl/>
        </w:rPr>
        <w:t xml:space="preserve"> &lt;&lt; דובר_המשך &gt;&gt; </w:t>
      </w:r>
      <w:r>
        <w:rPr>
          <w:rtl/>
        </w:rPr>
        <w:t>טליה איינהורן:</w:t>
      </w:r>
      <w:r w:rsidRPr="006005B4">
        <w:rPr>
          <w:rStyle w:val="TagStyle"/>
          <w:rtl/>
        </w:rPr>
        <w:t xml:space="preserve"> &lt;&lt; דובר_המשך &gt;&gt;</w:t>
      </w:r>
      <w:r>
        <w:rPr>
          <w:rtl/>
        </w:rPr>
        <w:t xml:space="preserve"> </w:t>
      </w:r>
      <w:bookmarkEnd w:id="1175"/>
    </w:p>
    <w:p w14:paraId="785B69C1" w14:textId="77777777" w:rsidR="006005B4" w:rsidRDefault="006005B4" w:rsidP="006005B4">
      <w:pPr>
        <w:pStyle w:val="KeepWithNext"/>
        <w:rPr>
          <w:rtl/>
          <w:lang w:eastAsia="he-IL"/>
        </w:rPr>
      </w:pPr>
    </w:p>
    <w:p w14:paraId="243410CB" w14:textId="6155F0CB" w:rsidR="006005B4" w:rsidRDefault="006005B4" w:rsidP="006005B4">
      <w:pPr>
        <w:rPr>
          <w:rtl/>
          <w:lang w:eastAsia="he-IL"/>
        </w:rPr>
      </w:pPr>
      <w:bookmarkStart w:id="1176" w:name="_ETM_Q1_3081361"/>
      <w:bookmarkEnd w:id="1176"/>
      <w:r>
        <w:rPr>
          <w:rFonts w:hint="cs"/>
          <w:rtl/>
          <w:lang w:eastAsia="he-IL"/>
        </w:rPr>
        <w:t>נכון.</w:t>
      </w:r>
    </w:p>
    <w:p w14:paraId="55EADFD8" w14:textId="77777777" w:rsidR="006005B4" w:rsidRDefault="006005B4" w:rsidP="006005B4">
      <w:pPr>
        <w:rPr>
          <w:rtl/>
          <w:lang w:eastAsia="he-IL"/>
        </w:rPr>
      </w:pPr>
      <w:bookmarkStart w:id="1177" w:name="_ETM_Q1_3077162"/>
      <w:bookmarkStart w:id="1178" w:name="_ETM_Q1_3077214"/>
      <w:bookmarkEnd w:id="1177"/>
      <w:bookmarkEnd w:id="1178"/>
    </w:p>
    <w:p w14:paraId="6D71FC6A" w14:textId="091170E1" w:rsidR="006005B4" w:rsidRDefault="006005B4" w:rsidP="006005B4">
      <w:pPr>
        <w:pStyle w:val="af8"/>
        <w:keepNext/>
        <w:rPr>
          <w:rtl/>
        </w:rPr>
      </w:pPr>
      <w:bookmarkStart w:id="1179" w:name="ET_yor_6157_239"/>
      <w:r w:rsidRPr="006005B4">
        <w:rPr>
          <w:rStyle w:val="TagStyle"/>
          <w:rtl/>
        </w:rPr>
        <w:t xml:space="preserve"> &lt;&lt; יור &gt;&gt; </w:t>
      </w:r>
      <w:r>
        <w:rPr>
          <w:rtl/>
        </w:rPr>
        <w:t>היו"ר שמחה רוטמן:</w:t>
      </w:r>
      <w:r w:rsidRPr="006005B4">
        <w:rPr>
          <w:rStyle w:val="TagStyle"/>
          <w:rtl/>
        </w:rPr>
        <w:t xml:space="preserve"> &lt;&lt; יור &gt;&gt;</w:t>
      </w:r>
      <w:r>
        <w:rPr>
          <w:rtl/>
        </w:rPr>
        <w:t xml:space="preserve"> </w:t>
      </w:r>
      <w:bookmarkEnd w:id="1179"/>
    </w:p>
    <w:p w14:paraId="5302E462" w14:textId="77777777" w:rsidR="006005B4" w:rsidRDefault="006005B4" w:rsidP="006005B4">
      <w:pPr>
        <w:pStyle w:val="KeepWithNext"/>
        <w:rPr>
          <w:rtl/>
          <w:lang w:eastAsia="he-IL"/>
        </w:rPr>
      </w:pPr>
    </w:p>
    <w:p w14:paraId="3F14A03E" w14:textId="36FDDEC4" w:rsidR="006005B4" w:rsidRDefault="006005B4" w:rsidP="006005B4">
      <w:pPr>
        <w:rPr>
          <w:rtl/>
          <w:lang w:eastAsia="he-IL"/>
        </w:rPr>
      </w:pPr>
      <w:bookmarkStart w:id="1180" w:name="_ETM_Q1_3078312"/>
      <w:bookmarkEnd w:id="1180"/>
      <w:r>
        <w:rPr>
          <w:rFonts w:hint="cs"/>
          <w:rtl/>
          <w:lang w:eastAsia="he-IL"/>
        </w:rPr>
        <w:t>אבל אנחנו כבר עשינו את</w:t>
      </w:r>
      <w:bookmarkStart w:id="1181" w:name="_ETM_Q1_3077952"/>
      <w:bookmarkEnd w:id="1181"/>
      <w:r>
        <w:rPr>
          <w:rFonts w:hint="cs"/>
          <w:rtl/>
          <w:lang w:eastAsia="he-IL"/>
        </w:rPr>
        <w:t xml:space="preserve"> הדיון הזה.</w:t>
      </w:r>
    </w:p>
    <w:p w14:paraId="44E4A2AC" w14:textId="77777777" w:rsidR="006005B4" w:rsidRDefault="006005B4" w:rsidP="006005B4">
      <w:pPr>
        <w:rPr>
          <w:rtl/>
          <w:lang w:eastAsia="he-IL"/>
        </w:rPr>
      </w:pPr>
    </w:p>
    <w:p w14:paraId="74E794DB" w14:textId="7D242913" w:rsidR="006005B4" w:rsidRDefault="006005B4" w:rsidP="006005B4">
      <w:pPr>
        <w:pStyle w:val="a5"/>
        <w:keepNext/>
        <w:rPr>
          <w:rtl/>
        </w:rPr>
      </w:pPr>
      <w:bookmarkStart w:id="1182" w:name="ET_speaker_נעמה_מנחמי_241"/>
      <w:r w:rsidRPr="006005B4">
        <w:rPr>
          <w:rStyle w:val="TagStyle"/>
          <w:rtl/>
        </w:rPr>
        <w:t xml:space="preserve"> &lt;&lt; דובר &gt;&gt; </w:t>
      </w:r>
      <w:r>
        <w:rPr>
          <w:rtl/>
        </w:rPr>
        <w:t>נעמה מנחמי:</w:t>
      </w:r>
      <w:r w:rsidRPr="006005B4">
        <w:rPr>
          <w:rStyle w:val="TagStyle"/>
          <w:rtl/>
        </w:rPr>
        <w:t xml:space="preserve"> &lt;&lt; דובר &gt;&gt;</w:t>
      </w:r>
      <w:r>
        <w:rPr>
          <w:rtl/>
        </w:rPr>
        <w:t xml:space="preserve"> </w:t>
      </w:r>
      <w:bookmarkEnd w:id="1182"/>
    </w:p>
    <w:p w14:paraId="750BF5AC" w14:textId="77777777" w:rsidR="006005B4" w:rsidRDefault="006005B4" w:rsidP="006005B4">
      <w:pPr>
        <w:pStyle w:val="KeepWithNext"/>
        <w:rPr>
          <w:rtl/>
          <w:lang w:eastAsia="he-IL"/>
        </w:rPr>
      </w:pPr>
    </w:p>
    <w:p w14:paraId="21DB4509" w14:textId="5204C37E" w:rsidR="006005B4" w:rsidRPr="006005B4" w:rsidRDefault="006005B4" w:rsidP="006005B4">
      <w:pPr>
        <w:rPr>
          <w:rtl/>
          <w:lang w:eastAsia="he-IL"/>
        </w:rPr>
      </w:pPr>
      <w:r>
        <w:rPr>
          <w:rFonts w:hint="cs"/>
          <w:rtl/>
          <w:lang w:eastAsia="he-IL"/>
        </w:rPr>
        <w:t>אבל כבר דיברנו על זה, סגרנו את זה, אנחנו רק - - - נוסחים.</w:t>
      </w:r>
    </w:p>
    <w:p w14:paraId="7968026D" w14:textId="77777777" w:rsidR="006005B4" w:rsidRDefault="006005B4" w:rsidP="006005B4">
      <w:pPr>
        <w:rPr>
          <w:rtl/>
          <w:lang w:eastAsia="he-IL"/>
        </w:rPr>
      </w:pPr>
      <w:bookmarkStart w:id="1183" w:name="_ETM_Q1_3079136"/>
      <w:bookmarkStart w:id="1184" w:name="_ETM_Q1_3079202"/>
      <w:bookmarkEnd w:id="1183"/>
      <w:bookmarkEnd w:id="1184"/>
    </w:p>
    <w:p w14:paraId="665362B9" w14:textId="6F48A6B9" w:rsidR="006005B4" w:rsidRDefault="006005B4" w:rsidP="006005B4">
      <w:pPr>
        <w:pStyle w:val="-"/>
        <w:keepNext/>
        <w:rPr>
          <w:rtl/>
        </w:rPr>
      </w:pPr>
      <w:bookmarkStart w:id="1185" w:name="ET_speakercontinue_701305_240"/>
      <w:r w:rsidRPr="006005B4">
        <w:rPr>
          <w:rStyle w:val="TagStyle"/>
          <w:rtl/>
        </w:rPr>
        <w:t xml:space="preserve"> &lt;&lt; דובר_המשך &gt;&gt; </w:t>
      </w:r>
      <w:r>
        <w:rPr>
          <w:rtl/>
        </w:rPr>
        <w:t>טליה איינהורן:</w:t>
      </w:r>
      <w:r w:rsidRPr="006005B4">
        <w:rPr>
          <w:rStyle w:val="TagStyle"/>
          <w:rtl/>
        </w:rPr>
        <w:t xml:space="preserve"> &lt;&lt; דובר_המשך &gt;&gt;</w:t>
      </w:r>
      <w:r>
        <w:rPr>
          <w:rtl/>
        </w:rPr>
        <w:t xml:space="preserve"> </w:t>
      </w:r>
      <w:bookmarkEnd w:id="1185"/>
    </w:p>
    <w:p w14:paraId="054A41B2" w14:textId="77777777" w:rsidR="006005B4" w:rsidRDefault="006005B4" w:rsidP="006005B4">
      <w:pPr>
        <w:pStyle w:val="KeepWithNext"/>
        <w:rPr>
          <w:rtl/>
          <w:lang w:eastAsia="he-IL"/>
        </w:rPr>
      </w:pPr>
    </w:p>
    <w:p w14:paraId="143E0670" w14:textId="77777777" w:rsidR="006005B4" w:rsidRDefault="006005B4" w:rsidP="006005B4">
      <w:pPr>
        <w:rPr>
          <w:rtl/>
          <w:lang w:eastAsia="he-IL"/>
        </w:rPr>
      </w:pPr>
      <w:bookmarkStart w:id="1186" w:name="_ETM_Q1_3083065"/>
      <w:bookmarkEnd w:id="1186"/>
      <w:r>
        <w:rPr>
          <w:rFonts w:hint="cs"/>
          <w:rtl/>
          <w:lang w:eastAsia="he-IL"/>
        </w:rPr>
        <w:t>לא, אבל טעינו,</w:t>
      </w:r>
      <w:r w:rsidR="00192BFF" w:rsidRPr="00192BFF">
        <w:rPr>
          <w:rFonts w:hint="cs"/>
          <w:rtl/>
          <w:lang w:eastAsia="he-IL"/>
        </w:rPr>
        <w:t>. אבל אנחנו כבר עשינו את הדיון הזה. אבל טעינו, כי הייתה טעות במה שנאמר</w:t>
      </w:r>
      <w:r>
        <w:rPr>
          <w:rFonts w:hint="cs"/>
          <w:rtl/>
          <w:lang w:eastAsia="he-IL"/>
        </w:rPr>
        <w:t>.</w:t>
      </w:r>
      <w:r w:rsidR="00192BFF" w:rsidRPr="00192BFF">
        <w:rPr>
          <w:rFonts w:hint="cs"/>
          <w:rtl/>
          <w:lang w:eastAsia="he-IL"/>
        </w:rPr>
        <w:t xml:space="preserve"> נאמר כאילו הנוסח העברי הוא נוסח רשמי</w:t>
      </w:r>
      <w:r>
        <w:rPr>
          <w:rFonts w:hint="cs"/>
          <w:rtl/>
          <w:lang w:eastAsia="he-IL"/>
        </w:rPr>
        <w:t>.</w:t>
      </w:r>
      <w:r w:rsidR="00192BFF" w:rsidRPr="00192BFF">
        <w:rPr>
          <w:rFonts w:hint="cs"/>
          <w:rtl/>
          <w:lang w:eastAsia="he-IL"/>
        </w:rPr>
        <w:t xml:space="preserve"> זה לא נכון, כי בפירוש באמנה עצמה כתוב מה הן השפות הרשמיות</w:t>
      </w:r>
      <w:r>
        <w:rPr>
          <w:rFonts w:hint="cs"/>
          <w:rtl/>
          <w:lang w:eastAsia="he-IL"/>
        </w:rPr>
        <w:t>.</w:t>
      </w:r>
      <w:r w:rsidR="00192BFF" w:rsidRPr="00192BFF">
        <w:rPr>
          <w:rFonts w:hint="cs"/>
          <w:rtl/>
          <w:lang w:eastAsia="he-IL"/>
        </w:rPr>
        <w:t xml:space="preserve"> ובאתר של </w:t>
      </w:r>
      <w:r>
        <w:rPr>
          <w:rFonts w:hint="cs"/>
          <w:rtl/>
          <w:lang w:eastAsia="he-IL"/>
        </w:rPr>
        <w:t>ה-</w:t>
      </w:r>
      <w:r>
        <w:rPr>
          <w:lang w:eastAsia="he-IL"/>
        </w:rPr>
        <w:t>UNCITRAL</w:t>
      </w:r>
      <w:bookmarkStart w:id="1187" w:name="_ETM_Q1_3094572"/>
      <w:bookmarkEnd w:id="1187"/>
      <w:r>
        <w:rPr>
          <w:rFonts w:hint="cs"/>
          <w:rtl/>
          <w:lang w:eastAsia="he-IL"/>
        </w:rPr>
        <w:t xml:space="preserve"> - - -</w:t>
      </w:r>
    </w:p>
    <w:p w14:paraId="022332F7" w14:textId="77777777" w:rsidR="006005B4" w:rsidRDefault="006005B4" w:rsidP="006005B4">
      <w:pPr>
        <w:rPr>
          <w:rtl/>
          <w:lang w:eastAsia="he-IL"/>
        </w:rPr>
      </w:pPr>
      <w:bookmarkStart w:id="1188" w:name="_ETM_Q1_3091510"/>
      <w:bookmarkStart w:id="1189" w:name="_ETM_Q1_3091574"/>
      <w:bookmarkStart w:id="1190" w:name="_ETM_Q1_3093174"/>
      <w:bookmarkEnd w:id="1188"/>
      <w:bookmarkEnd w:id="1189"/>
      <w:bookmarkEnd w:id="1190"/>
    </w:p>
    <w:p w14:paraId="51C6E35D" w14:textId="51310BE8" w:rsidR="006005B4" w:rsidRDefault="006005B4" w:rsidP="006005B4">
      <w:pPr>
        <w:pStyle w:val="af8"/>
        <w:keepNext/>
        <w:rPr>
          <w:rtl/>
        </w:rPr>
      </w:pPr>
      <w:bookmarkStart w:id="1191" w:name="ET_yor_6157_242"/>
      <w:r w:rsidRPr="006005B4">
        <w:rPr>
          <w:rStyle w:val="TagStyle"/>
          <w:rtl/>
        </w:rPr>
        <w:t xml:space="preserve"> &lt;&lt; יור &gt;&gt; </w:t>
      </w:r>
      <w:r>
        <w:rPr>
          <w:rtl/>
        </w:rPr>
        <w:t>היו"ר שמחה רוטמן:</w:t>
      </w:r>
      <w:r w:rsidRPr="006005B4">
        <w:rPr>
          <w:rStyle w:val="TagStyle"/>
          <w:rtl/>
        </w:rPr>
        <w:t xml:space="preserve"> &lt;&lt; יור &gt;&gt;</w:t>
      </w:r>
      <w:r>
        <w:rPr>
          <w:rtl/>
        </w:rPr>
        <w:t xml:space="preserve"> </w:t>
      </w:r>
      <w:bookmarkEnd w:id="1191"/>
    </w:p>
    <w:p w14:paraId="5594AA60" w14:textId="77777777" w:rsidR="006005B4" w:rsidRDefault="006005B4" w:rsidP="006005B4">
      <w:pPr>
        <w:pStyle w:val="KeepWithNext"/>
        <w:rPr>
          <w:rtl/>
          <w:lang w:eastAsia="he-IL"/>
        </w:rPr>
      </w:pPr>
    </w:p>
    <w:p w14:paraId="02F9BC5A" w14:textId="7A7967D7" w:rsidR="006005B4" w:rsidRDefault="006005B4" w:rsidP="006005B4">
      <w:pPr>
        <w:rPr>
          <w:rtl/>
          <w:lang w:eastAsia="he-IL"/>
        </w:rPr>
      </w:pPr>
      <w:bookmarkStart w:id="1192" w:name="_ETM_Q1_3095021"/>
      <w:bookmarkEnd w:id="1192"/>
      <w:r>
        <w:rPr>
          <w:rFonts w:hint="cs"/>
          <w:rtl/>
          <w:lang w:eastAsia="he-IL"/>
        </w:rPr>
        <w:t>נכון.</w:t>
      </w:r>
    </w:p>
    <w:p w14:paraId="03542B83" w14:textId="77777777" w:rsidR="006005B4" w:rsidRDefault="006005B4" w:rsidP="006005B4">
      <w:pPr>
        <w:rPr>
          <w:rtl/>
          <w:lang w:eastAsia="he-IL"/>
        </w:rPr>
      </w:pPr>
      <w:bookmarkStart w:id="1193" w:name="_ETM_Q1_3093514"/>
      <w:bookmarkEnd w:id="1193"/>
    </w:p>
    <w:p w14:paraId="18FEB951" w14:textId="61A29121" w:rsidR="006005B4" w:rsidRDefault="006005B4" w:rsidP="006005B4">
      <w:pPr>
        <w:pStyle w:val="afb"/>
        <w:keepNext/>
        <w:rPr>
          <w:rtl/>
          <w:lang w:eastAsia="he-IL"/>
        </w:rPr>
      </w:pPr>
      <w:bookmarkStart w:id="1194" w:name="ET_guest_918772_243"/>
      <w:r w:rsidRPr="006005B4">
        <w:rPr>
          <w:rStyle w:val="TagStyle"/>
          <w:rtl/>
        </w:rPr>
        <w:t xml:space="preserve"> &lt;&lt; אורח &gt;&gt; </w:t>
      </w:r>
      <w:r>
        <w:rPr>
          <w:rtl/>
          <w:lang w:eastAsia="he-IL"/>
        </w:rPr>
        <w:t>שי שרביט:</w:t>
      </w:r>
      <w:r w:rsidRPr="006005B4">
        <w:rPr>
          <w:rStyle w:val="TagStyle"/>
          <w:rtl/>
        </w:rPr>
        <w:t xml:space="preserve"> &lt;&lt; אורח &gt;&gt;</w:t>
      </w:r>
      <w:r>
        <w:rPr>
          <w:rtl/>
          <w:lang w:eastAsia="he-IL"/>
        </w:rPr>
        <w:t xml:space="preserve"> </w:t>
      </w:r>
      <w:bookmarkEnd w:id="1194"/>
    </w:p>
    <w:p w14:paraId="5B6A6D9C" w14:textId="77777777" w:rsidR="006005B4" w:rsidRDefault="006005B4" w:rsidP="006005B4">
      <w:pPr>
        <w:pStyle w:val="KeepWithNext"/>
        <w:rPr>
          <w:rtl/>
          <w:lang w:eastAsia="he-IL"/>
        </w:rPr>
      </w:pPr>
    </w:p>
    <w:p w14:paraId="2F094D84" w14:textId="4DB055A7" w:rsidR="00192BFF" w:rsidRDefault="00192BFF" w:rsidP="006005B4">
      <w:pPr>
        <w:rPr>
          <w:rtl/>
          <w:lang w:eastAsia="he-IL"/>
        </w:rPr>
      </w:pPr>
      <w:bookmarkStart w:id="1195" w:name="_ETM_Q1_3094008"/>
      <w:bookmarkStart w:id="1196" w:name="_ETM_Q1_3094055"/>
      <w:bookmarkStart w:id="1197" w:name="_ETM_Q1_3093226"/>
      <w:bookmarkEnd w:id="1195"/>
      <w:bookmarkEnd w:id="1196"/>
      <w:bookmarkEnd w:id="1197"/>
      <w:r w:rsidRPr="00192BFF">
        <w:rPr>
          <w:rFonts w:hint="cs"/>
          <w:rtl/>
          <w:lang w:eastAsia="he-IL"/>
        </w:rPr>
        <w:t>יש נוסח רשמי בישראל</w:t>
      </w:r>
      <w:r w:rsidR="006005B4">
        <w:rPr>
          <w:rFonts w:hint="cs"/>
          <w:rtl/>
          <w:lang w:eastAsia="he-IL"/>
        </w:rPr>
        <w:t xml:space="preserve"> </w:t>
      </w:r>
      <w:r w:rsidRPr="00192BFF">
        <w:rPr>
          <w:rFonts w:hint="cs"/>
          <w:rtl/>
          <w:lang w:eastAsia="he-IL"/>
        </w:rPr>
        <w:t>שפורסם ברשומות בעברית.</w:t>
      </w:r>
    </w:p>
    <w:p w14:paraId="0CB06108" w14:textId="77777777" w:rsidR="006005B4" w:rsidRDefault="006005B4" w:rsidP="006005B4">
      <w:pPr>
        <w:rPr>
          <w:rtl/>
          <w:lang w:eastAsia="he-IL"/>
        </w:rPr>
      </w:pPr>
      <w:bookmarkStart w:id="1198" w:name="_ETM_Q1_3095186"/>
      <w:bookmarkStart w:id="1199" w:name="_ETM_Q1_3095262"/>
      <w:bookmarkEnd w:id="1198"/>
      <w:bookmarkEnd w:id="1199"/>
    </w:p>
    <w:p w14:paraId="0B14E768" w14:textId="34A694A0" w:rsidR="006005B4" w:rsidRDefault="006005B4" w:rsidP="006005B4">
      <w:pPr>
        <w:pStyle w:val="afb"/>
        <w:keepNext/>
        <w:rPr>
          <w:rtl/>
          <w:lang w:eastAsia="he-IL"/>
        </w:rPr>
      </w:pPr>
      <w:bookmarkStart w:id="1200" w:name="ET_guest_701305_244"/>
      <w:r w:rsidRPr="006005B4">
        <w:rPr>
          <w:rStyle w:val="TagStyle"/>
          <w:rtl/>
        </w:rPr>
        <w:t xml:space="preserve"> &lt;&lt; אורח &gt;&gt; </w:t>
      </w:r>
      <w:r>
        <w:rPr>
          <w:rtl/>
          <w:lang w:eastAsia="he-IL"/>
        </w:rPr>
        <w:t>טליה איינהורן:</w:t>
      </w:r>
      <w:r w:rsidRPr="006005B4">
        <w:rPr>
          <w:rStyle w:val="TagStyle"/>
          <w:rtl/>
        </w:rPr>
        <w:t xml:space="preserve"> &lt;&lt; אורח &gt;&gt;</w:t>
      </w:r>
      <w:r>
        <w:rPr>
          <w:rtl/>
          <w:lang w:eastAsia="he-IL"/>
        </w:rPr>
        <w:t xml:space="preserve"> </w:t>
      </w:r>
      <w:bookmarkEnd w:id="1200"/>
    </w:p>
    <w:p w14:paraId="255AD4CB" w14:textId="77777777" w:rsidR="006005B4" w:rsidRDefault="006005B4" w:rsidP="006005B4">
      <w:pPr>
        <w:pStyle w:val="KeepWithNext"/>
        <w:rPr>
          <w:rtl/>
          <w:lang w:eastAsia="he-IL"/>
        </w:rPr>
      </w:pPr>
    </w:p>
    <w:p w14:paraId="56E5F600" w14:textId="7CEE3FDD" w:rsidR="006005B4" w:rsidRDefault="006005B4" w:rsidP="006005B4">
      <w:pPr>
        <w:rPr>
          <w:rtl/>
          <w:lang w:eastAsia="he-IL"/>
        </w:rPr>
      </w:pPr>
      <w:bookmarkStart w:id="1201" w:name="_ETM_Q1_3098223"/>
      <w:bookmarkStart w:id="1202" w:name="_ETM_Q1_3098271"/>
      <w:bookmarkEnd w:id="1201"/>
      <w:bookmarkEnd w:id="1202"/>
      <w:r>
        <w:rPr>
          <w:rFonts w:hint="cs"/>
          <w:rtl/>
          <w:lang w:eastAsia="he-IL"/>
        </w:rPr>
        <w:t xml:space="preserve">לא, אין את </w:t>
      </w:r>
      <w:bookmarkStart w:id="1203" w:name="_ETM_Q1_3098948"/>
      <w:bookmarkEnd w:id="1203"/>
      <w:r>
        <w:rPr>
          <w:rFonts w:hint="cs"/>
          <w:rtl/>
          <w:lang w:eastAsia="he-IL"/>
        </w:rPr>
        <w:t>זה גם ברשומות בעברית.</w:t>
      </w:r>
    </w:p>
    <w:p w14:paraId="4E997928" w14:textId="77777777" w:rsidR="006005B4" w:rsidRDefault="006005B4" w:rsidP="006005B4">
      <w:pPr>
        <w:rPr>
          <w:rtl/>
          <w:lang w:eastAsia="he-IL"/>
        </w:rPr>
      </w:pPr>
      <w:bookmarkStart w:id="1204" w:name="_ETM_Q1_3096883"/>
      <w:bookmarkStart w:id="1205" w:name="_ETM_Q1_3096935"/>
      <w:bookmarkEnd w:id="1204"/>
      <w:bookmarkEnd w:id="1205"/>
    </w:p>
    <w:p w14:paraId="0C78FD6A" w14:textId="75A09EB4" w:rsidR="006005B4" w:rsidRDefault="006005B4" w:rsidP="006005B4">
      <w:pPr>
        <w:pStyle w:val="af8"/>
        <w:keepNext/>
        <w:rPr>
          <w:rtl/>
        </w:rPr>
      </w:pPr>
      <w:bookmarkStart w:id="1206" w:name="ET_yor_6157_245"/>
      <w:r w:rsidRPr="006005B4">
        <w:rPr>
          <w:rStyle w:val="TagStyle"/>
          <w:rtl/>
        </w:rPr>
        <w:t xml:space="preserve"> &lt;&lt; יור &gt;&gt; </w:t>
      </w:r>
      <w:r>
        <w:rPr>
          <w:rtl/>
        </w:rPr>
        <w:t>היו"ר שמחה רוטמן:</w:t>
      </w:r>
      <w:r w:rsidRPr="006005B4">
        <w:rPr>
          <w:rStyle w:val="TagStyle"/>
          <w:rtl/>
        </w:rPr>
        <w:t xml:space="preserve"> &lt;&lt; יור &gt;&gt;</w:t>
      </w:r>
      <w:r>
        <w:rPr>
          <w:rtl/>
        </w:rPr>
        <w:t xml:space="preserve"> </w:t>
      </w:r>
      <w:bookmarkEnd w:id="1206"/>
    </w:p>
    <w:p w14:paraId="152987D3" w14:textId="77777777" w:rsidR="006005B4" w:rsidRDefault="006005B4" w:rsidP="006005B4">
      <w:pPr>
        <w:pStyle w:val="KeepWithNext"/>
        <w:rPr>
          <w:rtl/>
          <w:lang w:eastAsia="he-IL"/>
        </w:rPr>
      </w:pPr>
    </w:p>
    <w:p w14:paraId="6D46CF77" w14:textId="77777777" w:rsidR="006005B4" w:rsidRDefault="006005B4" w:rsidP="006005B4">
      <w:pPr>
        <w:rPr>
          <w:rtl/>
          <w:lang w:eastAsia="he-IL"/>
        </w:rPr>
      </w:pPr>
      <w:bookmarkStart w:id="1207" w:name="_ETM_Q1_3098113"/>
      <w:bookmarkEnd w:id="1207"/>
      <w:r>
        <w:rPr>
          <w:rFonts w:hint="cs"/>
          <w:rtl/>
          <w:lang w:eastAsia="he-IL"/>
        </w:rPr>
        <w:t>בסדר,</w:t>
      </w:r>
      <w:r w:rsidR="00192BFF" w:rsidRPr="00192BFF">
        <w:rPr>
          <w:rFonts w:hint="cs"/>
          <w:rtl/>
          <w:lang w:eastAsia="he-IL"/>
        </w:rPr>
        <w:t xml:space="preserve"> לא נכנס</w:t>
      </w:r>
      <w:r>
        <w:rPr>
          <w:rFonts w:hint="cs"/>
          <w:rtl/>
          <w:lang w:eastAsia="he-IL"/>
        </w:rPr>
        <w:t xml:space="preserve"> </w:t>
      </w:r>
      <w:r w:rsidR="00192BFF" w:rsidRPr="00192BFF">
        <w:rPr>
          <w:rFonts w:hint="cs"/>
          <w:rtl/>
          <w:lang w:eastAsia="he-IL"/>
        </w:rPr>
        <w:t xml:space="preserve">לדיון הזה עכשיו. </w:t>
      </w:r>
      <w:bookmarkStart w:id="1208" w:name="_ETM_Q1_3101502"/>
      <w:bookmarkEnd w:id="1208"/>
    </w:p>
    <w:p w14:paraId="0B469413" w14:textId="77777777" w:rsidR="006005B4" w:rsidRDefault="006005B4" w:rsidP="006005B4">
      <w:pPr>
        <w:rPr>
          <w:rtl/>
          <w:lang w:eastAsia="he-IL"/>
        </w:rPr>
      </w:pPr>
      <w:bookmarkStart w:id="1209" w:name="_ETM_Q1_3101549"/>
      <w:bookmarkEnd w:id="1209"/>
    </w:p>
    <w:p w14:paraId="2181FC0A" w14:textId="2DF564C4" w:rsidR="006005B4" w:rsidRDefault="006005B4" w:rsidP="006005B4">
      <w:pPr>
        <w:pStyle w:val="-"/>
        <w:keepNext/>
        <w:rPr>
          <w:rtl/>
        </w:rPr>
      </w:pPr>
      <w:bookmarkStart w:id="1210" w:name="ET_speakercontinue_701305_246"/>
      <w:r w:rsidRPr="006005B4">
        <w:rPr>
          <w:rStyle w:val="TagStyle"/>
          <w:rtl/>
        </w:rPr>
        <w:t xml:space="preserve"> &lt;&lt; דובר_המשך &gt;&gt; </w:t>
      </w:r>
      <w:r>
        <w:rPr>
          <w:rtl/>
        </w:rPr>
        <w:t>טליה איינהורן:</w:t>
      </w:r>
      <w:r w:rsidRPr="006005B4">
        <w:rPr>
          <w:rStyle w:val="TagStyle"/>
          <w:rtl/>
        </w:rPr>
        <w:t xml:space="preserve"> &lt;&lt; דובר_המשך &gt;&gt;</w:t>
      </w:r>
      <w:r>
        <w:rPr>
          <w:rtl/>
        </w:rPr>
        <w:t xml:space="preserve"> </w:t>
      </w:r>
      <w:bookmarkEnd w:id="1210"/>
    </w:p>
    <w:p w14:paraId="588C9CD0" w14:textId="77777777" w:rsidR="006005B4" w:rsidRDefault="006005B4" w:rsidP="006005B4">
      <w:pPr>
        <w:pStyle w:val="KeepWithNext"/>
        <w:rPr>
          <w:rtl/>
          <w:lang w:eastAsia="he-IL"/>
        </w:rPr>
      </w:pPr>
    </w:p>
    <w:p w14:paraId="200CDF01" w14:textId="30B91D14" w:rsidR="006005B4" w:rsidRDefault="006005B4" w:rsidP="006005B4">
      <w:pPr>
        <w:rPr>
          <w:rtl/>
          <w:lang w:eastAsia="he-IL"/>
        </w:rPr>
      </w:pPr>
      <w:bookmarkStart w:id="1211" w:name="_ETM_Q1_3104553"/>
      <w:bookmarkEnd w:id="1211"/>
      <w:r>
        <w:rPr>
          <w:rFonts w:hint="cs"/>
          <w:rtl/>
          <w:lang w:eastAsia="he-IL"/>
        </w:rPr>
        <w:t xml:space="preserve">- - - </w:t>
      </w:r>
    </w:p>
    <w:p w14:paraId="58C3B7BD" w14:textId="77777777" w:rsidR="006005B4" w:rsidRDefault="006005B4" w:rsidP="006005B4">
      <w:pPr>
        <w:rPr>
          <w:rtl/>
          <w:lang w:eastAsia="he-IL"/>
        </w:rPr>
      </w:pPr>
      <w:bookmarkStart w:id="1212" w:name="_ETM_Q1_3103011"/>
      <w:bookmarkStart w:id="1213" w:name="_ETM_Q1_3103100"/>
      <w:bookmarkEnd w:id="1212"/>
      <w:bookmarkEnd w:id="1213"/>
    </w:p>
    <w:p w14:paraId="4F8D9DB9" w14:textId="3A2772F8" w:rsidR="006005B4" w:rsidRDefault="006005B4" w:rsidP="006005B4">
      <w:pPr>
        <w:pStyle w:val="af8"/>
        <w:keepNext/>
        <w:rPr>
          <w:rtl/>
        </w:rPr>
      </w:pPr>
      <w:bookmarkStart w:id="1214" w:name="ET_yor_6157_247"/>
      <w:r w:rsidRPr="006005B4">
        <w:rPr>
          <w:rStyle w:val="TagStyle"/>
          <w:rtl/>
        </w:rPr>
        <w:t xml:space="preserve"> &lt;&lt; יור &gt;&gt; </w:t>
      </w:r>
      <w:r>
        <w:rPr>
          <w:rtl/>
        </w:rPr>
        <w:t>היו"ר שמחה רוטמן:</w:t>
      </w:r>
      <w:r w:rsidRPr="006005B4">
        <w:rPr>
          <w:rStyle w:val="TagStyle"/>
          <w:rtl/>
        </w:rPr>
        <w:t xml:space="preserve"> &lt;&lt; יור &gt;&gt;</w:t>
      </w:r>
      <w:r>
        <w:rPr>
          <w:rtl/>
        </w:rPr>
        <w:t xml:space="preserve"> </w:t>
      </w:r>
      <w:bookmarkEnd w:id="1214"/>
    </w:p>
    <w:p w14:paraId="23A91631" w14:textId="77777777" w:rsidR="006005B4" w:rsidRDefault="006005B4" w:rsidP="006005B4">
      <w:pPr>
        <w:pStyle w:val="KeepWithNext"/>
        <w:rPr>
          <w:rtl/>
          <w:lang w:eastAsia="he-IL"/>
        </w:rPr>
      </w:pPr>
    </w:p>
    <w:p w14:paraId="636DD926" w14:textId="0EE82DF3" w:rsidR="006005B4" w:rsidRDefault="00192BFF" w:rsidP="006005B4">
      <w:pPr>
        <w:rPr>
          <w:rtl/>
          <w:lang w:eastAsia="he-IL"/>
        </w:rPr>
      </w:pPr>
      <w:bookmarkStart w:id="1215" w:name="_ETM_Q1_3104749"/>
      <w:bookmarkStart w:id="1216" w:name="_ETM_Q1_3101639"/>
      <w:bookmarkStart w:id="1217" w:name="_ETM_Q1_3101689"/>
      <w:bookmarkEnd w:id="1215"/>
      <w:bookmarkEnd w:id="1216"/>
      <w:bookmarkEnd w:id="1217"/>
      <w:r w:rsidRPr="00192BFF">
        <w:rPr>
          <w:rFonts w:hint="cs"/>
          <w:rtl/>
          <w:lang w:eastAsia="he-IL"/>
        </w:rPr>
        <w:t>לא נכנס לדיון הזה. רבותיי, זה דיון מרתק, אני לא נכנס אליו עכשיו. תודה.</w:t>
      </w:r>
      <w:bookmarkStart w:id="1218" w:name="_ETM_Q1_3111576"/>
      <w:bookmarkEnd w:id="1218"/>
    </w:p>
    <w:p w14:paraId="4614A7CA" w14:textId="77777777" w:rsidR="006005B4" w:rsidRDefault="006005B4" w:rsidP="006005B4">
      <w:pPr>
        <w:rPr>
          <w:rtl/>
          <w:lang w:eastAsia="he-IL"/>
        </w:rPr>
      </w:pPr>
      <w:bookmarkStart w:id="1219" w:name="_ETM_Q1_3111669"/>
      <w:bookmarkEnd w:id="1219"/>
    </w:p>
    <w:p w14:paraId="251277C4" w14:textId="18AA8ABD" w:rsidR="00192BFF" w:rsidRDefault="006005B4" w:rsidP="006005B4">
      <w:pPr>
        <w:rPr>
          <w:rtl/>
          <w:lang w:eastAsia="he-IL"/>
        </w:rPr>
      </w:pPr>
      <w:bookmarkStart w:id="1220" w:name="_ETM_Q1_3111695"/>
      <w:bookmarkStart w:id="1221" w:name="_ETM_Q1_3111770"/>
      <w:bookmarkEnd w:id="1220"/>
      <w:bookmarkEnd w:id="1221"/>
      <w:r>
        <w:rPr>
          <w:rFonts w:hint="cs"/>
          <w:rtl/>
          <w:lang w:eastAsia="he-IL"/>
        </w:rPr>
        <w:t xml:space="preserve">19, </w:t>
      </w:r>
      <w:r w:rsidR="00192BFF" w:rsidRPr="00192BFF">
        <w:rPr>
          <w:rFonts w:hint="cs"/>
          <w:rtl/>
          <w:lang w:eastAsia="he-IL"/>
        </w:rPr>
        <w:t>אמרנו</w:t>
      </w:r>
      <w:r w:rsidR="00D27FCB">
        <w:rPr>
          <w:rFonts w:hint="cs"/>
          <w:rtl/>
          <w:lang w:eastAsia="he-IL"/>
        </w:rPr>
        <w:t>:</w:t>
      </w:r>
      <w:r w:rsidR="00192BFF" w:rsidRPr="00192BFF">
        <w:rPr>
          <w:rFonts w:hint="cs"/>
          <w:rtl/>
          <w:lang w:eastAsia="he-IL"/>
        </w:rPr>
        <w:t xml:space="preserve"> </w:t>
      </w:r>
      <w:r w:rsidR="00D27FCB">
        <w:rPr>
          <w:rFonts w:hint="cs"/>
          <w:rtl/>
          <w:lang w:eastAsia="he-IL"/>
        </w:rPr>
        <w:t>"</w:t>
      </w:r>
      <w:r w:rsidR="00192BFF" w:rsidRPr="00192BFF">
        <w:rPr>
          <w:rFonts w:hint="cs"/>
          <w:rtl/>
          <w:lang w:eastAsia="he-IL"/>
        </w:rPr>
        <w:t>אם הסעד לא יינתן</w:t>
      </w:r>
      <w:r w:rsidR="00D27FCB">
        <w:rPr>
          <w:rFonts w:hint="cs"/>
          <w:rtl/>
          <w:lang w:eastAsia="he-IL"/>
        </w:rPr>
        <w:t xml:space="preserve">" - </w:t>
      </w:r>
      <w:r w:rsidR="00192BFF" w:rsidRPr="00192BFF">
        <w:rPr>
          <w:rFonts w:hint="cs"/>
          <w:rtl/>
          <w:lang w:eastAsia="he-IL"/>
        </w:rPr>
        <w:t xml:space="preserve">אני </w:t>
      </w:r>
      <w:r w:rsidR="00D27FCB">
        <w:rPr>
          <w:rFonts w:hint="cs"/>
          <w:rtl/>
          <w:lang w:eastAsia="he-IL"/>
        </w:rPr>
        <w:t xml:space="preserve">שוב </w:t>
      </w:r>
      <w:r w:rsidR="00192BFF" w:rsidRPr="00192BFF">
        <w:rPr>
          <w:rFonts w:hint="cs"/>
          <w:rtl/>
          <w:lang w:eastAsia="he-IL"/>
        </w:rPr>
        <w:t>לא מצליח להבין את העברית</w:t>
      </w:r>
      <w:r w:rsidR="00D27FCB">
        <w:rPr>
          <w:rFonts w:hint="cs"/>
          <w:rtl/>
          <w:lang w:eastAsia="he-IL"/>
        </w:rPr>
        <w:t xml:space="preserve"> –</w:t>
      </w:r>
      <w:r w:rsidR="00192BFF" w:rsidRPr="00192BFF">
        <w:rPr>
          <w:rFonts w:hint="cs"/>
          <w:rtl/>
          <w:lang w:eastAsia="he-IL"/>
        </w:rPr>
        <w:t xml:space="preserve"> </w:t>
      </w:r>
      <w:r w:rsidR="00D27FCB">
        <w:rPr>
          <w:rFonts w:hint="cs"/>
          <w:rtl/>
          <w:lang w:eastAsia="he-IL"/>
        </w:rPr>
        <w:t>"</w:t>
      </w:r>
      <w:r w:rsidR="00192BFF" w:rsidRPr="00192BFF">
        <w:rPr>
          <w:rFonts w:hint="cs"/>
          <w:rtl/>
          <w:lang w:eastAsia="he-IL"/>
        </w:rPr>
        <w:t xml:space="preserve">אם הסעד לא יינתן עלול להיגרם נזק שאינו ניתן </w:t>
      </w:r>
      <w:r w:rsidR="00D27FCB">
        <w:rPr>
          <w:rFonts w:hint="cs"/>
          <w:rtl/>
          <w:lang w:eastAsia="he-IL"/>
        </w:rPr>
        <w:t>ל</w:t>
      </w:r>
      <w:r w:rsidR="00192BFF" w:rsidRPr="00192BFF">
        <w:rPr>
          <w:rFonts w:hint="cs"/>
          <w:rtl/>
          <w:lang w:eastAsia="he-IL"/>
        </w:rPr>
        <w:t>ריפוי מספק באמצעות פסיקת פיצויים</w:t>
      </w:r>
      <w:r w:rsidR="00D27FCB">
        <w:rPr>
          <w:rFonts w:hint="cs"/>
          <w:rtl/>
          <w:lang w:eastAsia="he-IL"/>
        </w:rPr>
        <w:t>",</w:t>
      </w:r>
      <w:r w:rsidR="00192BFF" w:rsidRPr="00192BFF">
        <w:rPr>
          <w:rFonts w:hint="cs"/>
          <w:rtl/>
          <w:lang w:eastAsia="he-IL"/>
        </w:rPr>
        <w:t xml:space="preserve"> והנזק באי מתן הסעד, נכון?</w:t>
      </w:r>
    </w:p>
    <w:p w14:paraId="2DD8A77F" w14:textId="77777777" w:rsidR="00E31BBA" w:rsidRDefault="00E31BBA" w:rsidP="006005B4">
      <w:pPr>
        <w:rPr>
          <w:rtl/>
          <w:lang w:eastAsia="he-IL"/>
        </w:rPr>
      </w:pPr>
      <w:bookmarkStart w:id="1222" w:name="_ETM_Q1_3126061"/>
      <w:bookmarkStart w:id="1223" w:name="_ETM_Q1_3126193"/>
      <w:bookmarkStart w:id="1224" w:name="_ETM_Q1_3127790"/>
      <w:bookmarkEnd w:id="1222"/>
      <w:bookmarkEnd w:id="1223"/>
      <w:bookmarkEnd w:id="1224"/>
    </w:p>
    <w:p w14:paraId="3C008B17" w14:textId="16725DAD" w:rsidR="00E31BBA" w:rsidRDefault="00E31BBA" w:rsidP="00E31BBA">
      <w:pPr>
        <w:pStyle w:val="a5"/>
        <w:keepNext/>
        <w:rPr>
          <w:rtl/>
        </w:rPr>
      </w:pPr>
      <w:bookmarkStart w:id="1225" w:name="ET_speaker_נעמה_מנחמי_248"/>
      <w:r w:rsidRPr="00E31BBA">
        <w:rPr>
          <w:rStyle w:val="TagStyle"/>
          <w:rtl/>
        </w:rPr>
        <w:t xml:space="preserve"> &lt;&lt; דובר &gt;&gt; </w:t>
      </w:r>
      <w:r>
        <w:rPr>
          <w:rtl/>
        </w:rPr>
        <w:t>נעמה מנחמי:</w:t>
      </w:r>
      <w:r w:rsidRPr="00E31BBA">
        <w:rPr>
          <w:rStyle w:val="TagStyle"/>
          <w:rtl/>
        </w:rPr>
        <w:t xml:space="preserve"> &lt;&lt; דובר &gt;&gt;</w:t>
      </w:r>
      <w:r>
        <w:rPr>
          <w:rtl/>
        </w:rPr>
        <w:t xml:space="preserve"> </w:t>
      </w:r>
      <w:bookmarkEnd w:id="1225"/>
    </w:p>
    <w:p w14:paraId="10463204" w14:textId="77777777" w:rsidR="00E31BBA" w:rsidRDefault="00E31BBA" w:rsidP="00E31BBA">
      <w:pPr>
        <w:pStyle w:val="KeepWithNext"/>
        <w:rPr>
          <w:rtl/>
          <w:lang w:eastAsia="he-IL"/>
        </w:rPr>
      </w:pPr>
    </w:p>
    <w:p w14:paraId="12EF8A76" w14:textId="6B8C5199" w:rsidR="00192BFF" w:rsidRDefault="00E31BBA" w:rsidP="00E31BBA">
      <w:pPr>
        <w:rPr>
          <w:rtl/>
          <w:lang w:eastAsia="he-IL"/>
        </w:rPr>
      </w:pPr>
      <w:bookmarkStart w:id="1226" w:name="_ETM_Q1_3128599"/>
      <w:bookmarkStart w:id="1227" w:name="_ETM_Q1_3128684"/>
      <w:bookmarkEnd w:id="1226"/>
      <w:bookmarkEnd w:id="1227"/>
      <w:r>
        <w:rPr>
          <w:rFonts w:hint="cs"/>
          <w:rtl/>
          <w:lang w:eastAsia="he-IL"/>
        </w:rPr>
        <w:t>רגע, "</w:t>
      </w:r>
      <w:r w:rsidR="00192BFF" w:rsidRPr="00192BFF">
        <w:rPr>
          <w:rFonts w:hint="cs"/>
          <w:rtl/>
          <w:lang w:eastAsia="he-IL"/>
        </w:rPr>
        <w:t>והוא עולה באופן ניכר על הנזק שעלול להיגרם לצד שנגדו מופנה הסעד</w:t>
      </w:r>
      <w:r>
        <w:rPr>
          <w:rFonts w:hint="cs"/>
          <w:rtl/>
          <w:lang w:eastAsia="he-IL"/>
        </w:rPr>
        <w:t>,</w:t>
      </w:r>
      <w:r w:rsidR="00192BFF" w:rsidRPr="00192BFF">
        <w:rPr>
          <w:rFonts w:hint="cs"/>
          <w:rtl/>
          <w:lang w:eastAsia="he-IL"/>
        </w:rPr>
        <w:t xml:space="preserve"> אם יינתן</w:t>
      </w:r>
      <w:r>
        <w:rPr>
          <w:rFonts w:hint="cs"/>
          <w:rtl/>
          <w:lang w:eastAsia="he-IL"/>
        </w:rPr>
        <w:t xml:space="preserve"> הסעד"</w:t>
      </w:r>
      <w:r w:rsidR="00192BFF" w:rsidRPr="00192BFF">
        <w:rPr>
          <w:rFonts w:hint="cs"/>
          <w:rtl/>
          <w:lang w:eastAsia="he-IL"/>
        </w:rPr>
        <w:t>.</w:t>
      </w:r>
    </w:p>
    <w:p w14:paraId="3F4E3D05" w14:textId="77777777" w:rsidR="00E31BBA" w:rsidRDefault="00E31BBA" w:rsidP="00E31BBA">
      <w:pPr>
        <w:rPr>
          <w:rtl/>
          <w:lang w:eastAsia="he-IL"/>
        </w:rPr>
      </w:pPr>
      <w:bookmarkStart w:id="1228" w:name="_ETM_Q1_3131432"/>
      <w:bookmarkStart w:id="1229" w:name="_ETM_Q1_3131541"/>
      <w:bookmarkEnd w:id="1228"/>
      <w:bookmarkEnd w:id="1229"/>
    </w:p>
    <w:p w14:paraId="6B04C98A" w14:textId="3C80778F" w:rsidR="00E31BBA" w:rsidRDefault="00E31BBA" w:rsidP="00E31BBA">
      <w:pPr>
        <w:pStyle w:val="af8"/>
        <w:keepNext/>
        <w:rPr>
          <w:rtl/>
        </w:rPr>
      </w:pPr>
      <w:bookmarkStart w:id="1230" w:name="ET_yor_6157_249"/>
      <w:r w:rsidRPr="00E31BBA">
        <w:rPr>
          <w:rStyle w:val="TagStyle"/>
          <w:rtl/>
        </w:rPr>
        <w:t xml:space="preserve"> &lt;&lt; יור &gt;&gt; </w:t>
      </w:r>
      <w:r>
        <w:rPr>
          <w:rtl/>
        </w:rPr>
        <w:t>היו"ר שמחה רוטמן:</w:t>
      </w:r>
      <w:r w:rsidRPr="00E31BBA">
        <w:rPr>
          <w:rStyle w:val="TagStyle"/>
          <w:rtl/>
        </w:rPr>
        <w:t xml:space="preserve"> &lt;&lt; יור &gt;&gt;</w:t>
      </w:r>
      <w:r>
        <w:rPr>
          <w:rtl/>
        </w:rPr>
        <w:t xml:space="preserve"> </w:t>
      </w:r>
      <w:bookmarkEnd w:id="1230"/>
    </w:p>
    <w:p w14:paraId="7B4E07A0" w14:textId="77777777" w:rsidR="00E31BBA" w:rsidRDefault="00E31BBA" w:rsidP="00E31BBA">
      <w:pPr>
        <w:pStyle w:val="KeepWithNext"/>
        <w:rPr>
          <w:rtl/>
          <w:lang w:eastAsia="he-IL"/>
        </w:rPr>
      </w:pPr>
    </w:p>
    <w:p w14:paraId="666C58E2" w14:textId="77777777" w:rsidR="00E31BBA" w:rsidRDefault="00192BFF" w:rsidP="00192BFF">
      <w:pPr>
        <w:rPr>
          <w:rtl/>
          <w:lang w:eastAsia="he-IL"/>
        </w:rPr>
      </w:pPr>
      <w:bookmarkStart w:id="1231" w:name="_ETM_Q1_3129799"/>
      <w:bookmarkEnd w:id="1231"/>
      <w:r w:rsidRPr="00192BFF">
        <w:rPr>
          <w:rFonts w:hint="cs"/>
          <w:rtl/>
          <w:lang w:eastAsia="he-IL"/>
        </w:rPr>
        <w:t xml:space="preserve">מי זה </w:t>
      </w:r>
      <w:r w:rsidR="00E31BBA">
        <w:rPr>
          <w:rFonts w:hint="cs"/>
          <w:rtl/>
          <w:lang w:eastAsia="he-IL"/>
        </w:rPr>
        <w:t>"</w:t>
      </w:r>
      <w:r w:rsidRPr="00192BFF">
        <w:rPr>
          <w:rFonts w:hint="cs"/>
          <w:rtl/>
          <w:lang w:eastAsia="he-IL"/>
        </w:rPr>
        <w:t>והוא</w:t>
      </w:r>
      <w:r w:rsidR="00E31BBA">
        <w:rPr>
          <w:rFonts w:hint="cs"/>
          <w:rtl/>
          <w:lang w:eastAsia="he-IL"/>
        </w:rPr>
        <w:t>"</w:t>
      </w:r>
      <w:r w:rsidRPr="00192BFF">
        <w:rPr>
          <w:rFonts w:hint="cs"/>
          <w:rtl/>
          <w:lang w:eastAsia="he-IL"/>
        </w:rPr>
        <w:t xml:space="preserve">? </w:t>
      </w:r>
    </w:p>
    <w:p w14:paraId="1428C6E1" w14:textId="77777777" w:rsidR="00E31BBA" w:rsidRDefault="00E31BBA" w:rsidP="00192BFF">
      <w:pPr>
        <w:rPr>
          <w:rtl/>
          <w:lang w:eastAsia="he-IL"/>
        </w:rPr>
      </w:pPr>
      <w:bookmarkStart w:id="1232" w:name="_ETM_Q1_3129964"/>
      <w:bookmarkStart w:id="1233" w:name="_ETM_Q1_3130038"/>
      <w:bookmarkEnd w:id="1232"/>
      <w:bookmarkEnd w:id="1233"/>
    </w:p>
    <w:p w14:paraId="0A04E220" w14:textId="27778E41" w:rsidR="00E31BBA" w:rsidRDefault="00E31BBA" w:rsidP="00E31BBA">
      <w:pPr>
        <w:pStyle w:val="afb"/>
        <w:keepNext/>
        <w:rPr>
          <w:rtl/>
          <w:lang w:eastAsia="he-IL"/>
        </w:rPr>
      </w:pPr>
      <w:bookmarkStart w:id="1234" w:name="ET_guest_918772_250"/>
      <w:r w:rsidRPr="00E31BBA">
        <w:rPr>
          <w:rStyle w:val="TagStyle"/>
          <w:rtl/>
        </w:rPr>
        <w:t xml:space="preserve"> &lt;&lt; אורח &gt;&gt; </w:t>
      </w:r>
      <w:r>
        <w:rPr>
          <w:rtl/>
          <w:lang w:eastAsia="he-IL"/>
        </w:rPr>
        <w:t>שי שרביט:</w:t>
      </w:r>
      <w:r w:rsidRPr="00E31BBA">
        <w:rPr>
          <w:rStyle w:val="TagStyle"/>
          <w:rtl/>
        </w:rPr>
        <w:t xml:space="preserve"> &lt;&lt; אורח &gt;&gt;</w:t>
      </w:r>
      <w:r>
        <w:rPr>
          <w:rtl/>
          <w:lang w:eastAsia="he-IL"/>
        </w:rPr>
        <w:t xml:space="preserve"> </w:t>
      </w:r>
      <w:bookmarkEnd w:id="1234"/>
    </w:p>
    <w:p w14:paraId="21BB77B0" w14:textId="77777777" w:rsidR="00E31BBA" w:rsidRDefault="00E31BBA" w:rsidP="00E31BBA">
      <w:pPr>
        <w:pStyle w:val="KeepWithNext"/>
        <w:rPr>
          <w:rtl/>
          <w:lang w:eastAsia="he-IL"/>
        </w:rPr>
      </w:pPr>
    </w:p>
    <w:p w14:paraId="3FB01684" w14:textId="77777777" w:rsidR="00E31BBA" w:rsidRDefault="00192BFF" w:rsidP="00192BFF">
      <w:pPr>
        <w:rPr>
          <w:rtl/>
          <w:lang w:eastAsia="he-IL"/>
        </w:rPr>
      </w:pPr>
      <w:bookmarkStart w:id="1235" w:name="_ETM_Q1_3132612"/>
      <w:bookmarkStart w:id="1236" w:name="_ETM_Q1_3132662"/>
      <w:bookmarkStart w:id="1237" w:name="_ETM_Q1_3130180"/>
      <w:bookmarkStart w:id="1238" w:name="_ETM_Q1_3130247"/>
      <w:bookmarkEnd w:id="1235"/>
      <w:bookmarkEnd w:id="1236"/>
      <w:bookmarkEnd w:id="1237"/>
      <w:bookmarkEnd w:id="1238"/>
      <w:r w:rsidRPr="00192BFF">
        <w:rPr>
          <w:rFonts w:hint="cs"/>
          <w:rtl/>
          <w:lang w:eastAsia="he-IL"/>
        </w:rPr>
        <w:t xml:space="preserve">הנזק. </w:t>
      </w:r>
    </w:p>
    <w:p w14:paraId="36FE1C5A" w14:textId="77777777" w:rsidR="00E31BBA" w:rsidRDefault="00E31BBA" w:rsidP="00192BFF">
      <w:pPr>
        <w:rPr>
          <w:rtl/>
          <w:lang w:eastAsia="he-IL"/>
        </w:rPr>
      </w:pPr>
      <w:bookmarkStart w:id="1239" w:name="_ETM_Q1_3136859"/>
      <w:bookmarkStart w:id="1240" w:name="_ETM_Q1_3136942"/>
      <w:bookmarkStart w:id="1241" w:name="_ETM_Q1_3137179"/>
      <w:bookmarkEnd w:id="1239"/>
      <w:bookmarkEnd w:id="1240"/>
      <w:bookmarkEnd w:id="1241"/>
    </w:p>
    <w:p w14:paraId="09C046C5" w14:textId="30991D45" w:rsidR="00E31BBA" w:rsidRDefault="00E31BBA" w:rsidP="00E31BBA">
      <w:pPr>
        <w:pStyle w:val="af8"/>
        <w:keepNext/>
        <w:rPr>
          <w:rtl/>
        </w:rPr>
      </w:pPr>
      <w:bookmarkStart w:id="1242" w:name="ET_yor_6157_251"/>
      <w:r w:rsidRPr="00E31BBA">
        <w:rPr>
          <w:rStyle w:val="TagStyle"/>
          <w:rtl/>
        </w:rPr>
        <w:t xml:space="preserve"> &lt;&lt; יור &gt;&gt; </w:t>
      </w:r>
      <w:r>
        <w:rPr>
          <w:rtl/>
        </w:rPr>
        <w:t>היו"ר שמחה רוטמן:</w:t>
      </w:r>
      <w:r w:rsidRPr="00E31BBA">
        <w:rPr>
          <w:rStyle w:val="TagStyle"/>
          <w:rtl/>
        </w:rPr>
        <w:t xml:space="preserve"> &lt;&lt; יור &gt;&gt;</w:t>
      </w:r>
      <w:r>
        <w:rPr>
          <w:rtl/>
        </w:rPr>
        <w:t xml:space="preserve"> </w:t>
      </w:r>
      <w:bookmarkEnd w:id="1242"/>
    </w:p>
    <w:p w14:paraId="16268426" w14:textId="77777777" w:rsidR="00E31BBA" w:rsidRDefault="00E31BBA" w:rsidP="00E31BBA">
      <w:pPr>
        <w:pStyle w:val="KeepWithNext"/>
        <w:rPr>
          <w:rtl/>
          <w:lang w:eastAsia="he-IL"/>
        </w:rPr>
      </w:pPr>
    </w:p>
    <w:p w14:paraId="7BC87D0F" w14:textId="77777777" w:rsidR="00E31BBA" w:rsidRDefault="00192BFF" w:rsidP="00192BFF">
      <w:pPr>
        <w:rPr>
          <w:rtl/>
          <w:lang w:eastAsia="he-IL"/>
        </w:rPr>
      </w:pPr>
      <w:bookmarkStart w:id="1243" w:name="_ETM_Q1_3139219"/>
      <w:bookmarkStart w:id="1244" w:name="_ETM_Q1_3137226"/>
      <w:bookmarkEnd w:id="1243"/>
      <w:bookmarkEnd w:id="1244"/>
      <w:r w:rsidRPr="00192BFF">
        <w:rPr>
          <w:rFonts w:hint="cs"/>
          <w:rtl/>
          <w:lang w:eastAsia="he-IL"/>
        </w:rPr>
        <w:t xml:space="preserve">והנזק לצד שכנגדו ניתן הסעד עולה באופן ניכר על הנזק </w:t>
      </w:r>
      <w:r w:rsidR="00E31BBA">
        <w:rPr>
          <w:rFonts w:hint="cs"/>
          <w:rtl/>
          <w:lang w:eastAsia="he-IL"/>
        </w:rPr>
        <w:t xml:space="preserve">- </w:t>
      </w:r>
      <w:bookmarkStart w:id="1245" w:name="_ETM_Q1_3139471"/>
      <w:bookmarkEnd w:id="1245"/>
      <w:r w:rsidR="00E31BBA">
        <w:rPr>
          <w:rFonts w:hint="cs"/>
          <w:rtl/>
          <w:lang w:eastAsia="he-IL"/>
        </w:rPr>
        <w:t xml:space="preserve">- - </w:t>
      </w:r>
    </w:p>
    <w:p w14:paraId="27AF0398" w14:textId="77777777" w:rsidR="00E31BBA" w:rsidRDefault="00E31BBA" w:rsidP="00192BFF">
      <w:pPr>
        <w:rPr>
          <w:rtl/>
          <w:lang w:eastAsia="he-IL"/>
        </w:rPr>
      </w:pPr>
      <w:bookmarkStart w:id="1246" w:name="_ETM_Q1_3140711"/>
      <w:bookmarkStart w:id="1247" w:name="_ETM_Q1_3140752"/>
      <w:bookmarkEnd w:id="1246"/>
      <w:bookmarkEnd w:id="1247"/>
    </w:p>
    <w:p w14:paraId="58033199" w14:textId="7D04A8BE" w:rsidR="00E31BBA" w:rsidRDefault="00E31BBA" w:rsidP="00E31BBA">
      <w:pPr>
        <w:pStyle w:val="-"/>
        <w:keepNext/>
        <w:rPr>
          <w:rtl/>
        </w:rPr>
      </w:pPr>
      <w:bookmarkStart w:id="1248" w:name="ET_speakercontinue_918772_252"/>
      <w:r w:rsidRPr="00E31BBA">
        <w:rPr>
          <w:rStyle w:val="TagStyle"/>
          <w:rtl/>
        </w:rPr>
        <w:t xml:space="preserve"> &lt;&lt; דובר_המשך &gt;&gt; </w:t>
      </w:r>
      <w:r>
        <w:rPr>
          <w:rtl/>
        </w:rPr>
        <w:t>שי שרביט:</w:t>
      </w:r>
      <w:r w:rsidRPr="00E31BBA">
        <w:rPr>
          <w:rStyle w:val="TagStyle"/>
          <w:rtl/>
        </w:rPr>
        <w:t xml:space="preserve"> &lt;&lt; דובר_המשך &gt;&gt;</w:t>
      </w:r>
      <w:r>
        <w:rPr>
          <w:rtl/>
        </w:rPr>
        <w:t xml:space="preserve"> </w:t>
      </w:r>
      <w:bookmarkEnd w:id="1248"/>
    </w:p>
    <w:p w14:paraId="4ED88AD0" w14:textId="77777777" w:rsidR="00E31BBA" w:rsidRDefault="00E31BBA" w:rsidP="00E31BBA">
      <w:pPr>
        <w:pStyle w:val="KeepWithNext"/>
        <w:rPr>
          <w:rtl/>
          <w:lang w:eastAsia="he-IL"/>
        </w:rPr>
      </w:pPr>
    </w:p>
    <w:p w14:paraId="03378538" w14:textId="73650667" w:rsidR="00E31BBA" w:rsidRDefault="00E31BBA" w:rsidP="00E31BBA">
      <w:pPr>
        <w:rPr>
          <w:rtl/>
          <w:lang w:eastAsia="he-IL"/>
        </w:rPr>
      </w:pPr>
      <w:r>
        <w:rPr>
          <w:rFonts w:hint="cs"/>
          <w:rtl/>
          <w:lang w:eastAsia="he-IL"/>
        </w:rPr>
        <w:t>לא.</w:t>
      </w:r>
      <w:bookmarkStart w:id="1249" w:name="_ETM_Q1_3142235"/>
      <w:bookmarkEnd w:id="1249"/>
    </w:p>
    <w:p w14:paraId="532097A2" w14:textId="77777777" w:rsidR="00E31BBA" w:rsidRDefault="00E31BBA" w:rsidP="00E31BBA">
      <w:pPr>
        <w:rPr>
          <w:rtl/>
          <w:lang w:eastAsia="he-IL"/>
        </w:rPr>
      </w:pPr>
      <w:bookmarkStart w:id="1250" w:name="_ETM_Q1_3142293"/>
      <w:bookmarkEnd w:id="1250"/>
    </w:p>
    <w:p w14:paraId="795B511D" w14:textId="36CA8892" w:rsidR="00E31BBA" w:rsidRDefault="00E31BBA" w:rsidP="00E31BBA">
      <w:pPr>
        <w:pStyle w:val="af8"/>
        <w:keepNext/>
        <w:rPr>
          <w:rtl/>
        </w:rPr>
      </w:pPr>
      <w:bookmarkStart w:id="1251" w:name="ET_yor_6157_253"/>
      <w:r w:rsidRPr="00E31BBA">
        <w:rPr>
          <w:rStyle w:val="TagStyle"/>
          <w:rtl/>
        </w:rPr>
        <w:t xml:space="preserve"> &lt;&lt; יור &gt;&gt; </w:t>
      </w:r>
      <w:r>
        <w:rPr>
          <w:rtl/>
        </w:rPr>
        <w:t>היו"ר שמחה רוטמן:</w:t>
      </w:r>
      <w:r w:rsidRPr="00E31BBA">
        <w:rPr>
          <w:rStyle w:val="TagStyle"/>
          <w:rtl/>
        </w:rPr>
        <w:t xml:space="preserve"> &lt;&lt; יור &gt;&gt;</w:t>
      </w:r>
      <w:r>
        <w:rPr>
          <w:rtl/>
        </w:rPr>
        <w:t xml:space="preserve"> </w:t>
      </w:r>
      <w:bookmarkEnd w:id="1251"/>
    </w:p>
    <w:p w14:paraId="2511607A" w14:textId="77777777" w:rsidR="00E31BBA" w:rsidRDefault="00E31BBA" w:rsidP="00E31BBA">
      <w:pPr>
        <w:pStyle w:val="KeepWithNext"/>
        <w:rPr>
          <w:rtl/>
          <w:lang w:eastAsia="he-IL"/>
        </w:rPr>
      </w:pPr>
    </w:p>
    <w:p w14:paraId="0CE2A853" w14:textId="001328C5" w:rsidR="00E31BBA" w:rsidRDefault="00E31BBA" w:rsidP="00E31BBA">
      <w:pPr>
        <w:rPr>
          <w:rtl/>
          <w:lang w:eastAsia="he-IL"/>
        </w:rPr>
      </w:pPr>
      <w:bookmarkStart w:id="1252" w:name="_ETM_Q1_3143475"/>
      <w:bookmarkEnd w:id="1252"/>
      <w:r>
        <w:rPr>
          <w:rFonts w:hint="cs"/>
          <w:rtl/>
          <w:lang w:eastAsia="he-IL"/>
        </w:rPr>
        <w:t>לא,</w:t>
      </w:r>
      <w:r w:rsidR="00192BFF" w:rsidRPr="00192BFF">
        <w:rPr>
          <w:rFonts w:hint="cs"/>
          <w:rtl/>
          <w:lang w:eastAsia="he-IL"/>
        </w:rPr>
        <w:t xml:space="preserve"> זה הפוך</w:t>
      </w:r>
      <w:r>
        <w:rPr>
          <w:rFonts w:hint="cs"/>
          <w:rtl/>
          <w:lang w:eastAsia="he-IL"/>
        </w:rPr>
        <w:t>.</w:t>
      </w:r>
      <w:r w:rsidR="00192BFF" w:rsidRPr="00192BFF">
        <w:rPr>
          <w:rFonts w:hint="cs"/>
          <w:rtl/>
          <w:lang w:eastAsia="he-IL"/>
        </w:rPr>
        <w:t xml:space="preserve"> המשפט פה לא ברור. איך זה באנגלית?</w:t>
      </w:r>
      <w:bookmarkStart w:id="1253" w:name="_ETM_Q1_3149722"/>
      <w:bookmarkStart w:id="1254" w:name="_ETM_Q1_3149788"/>
      <w:bookmarkEnd w:id="1253"/>
      <w:bookmarkEnd w:id="1254"/>
      <w:r>
        <w:rPr>
          <w:rFonts w:hint="cs"/>
          <w:rtl/>
          <w:lang w:eastAsia="he-IL"/>
        </w:rPr>
        <w:t xml:space="preserve"> כי איבדנו פה ראש לגמרי.</w:t>
      </w:r>
    </w:p>
    <w:p w14:paraId="08715F22" w14:textId="77777777" w:rsidR="00E31BBA" w:rsidRDefault="00E31BBA" w:rsidP="00E31BBA">
      <w:pPr>
        <w:rPr>
          <w:rtl/>
          <w:lang w:eastAsia="he-IL"/>
        </w:rPr>
      </w:pPr>
      <w:bookmarkStart w:id="1255" w:name="_ETM_Q1_3153535"/>
      <w:bookmarkStart w:id="1256" w:name="_ETM_Q1_3153610"/>
      <w:bookmarkEnd w:id="1255"/>
      <w:bookmarkEnd w:id="1256"/>
    </w:p>
    <w:p w14:paraId="4BC63759" w14:textId="12E61325" w:rsidR="00E31BBA" w:rsidRDefault="00E31BBA" w:rsidP="00E31BBA">
      <w:pPr>
        <w:pStyle w:val="afb"/>
        <w:keepNext/>
        <w:rPr>
          <w:rtl/>
          <w:lang w:eastAsia="he-IL"/>
        </w:rPr>
      </w:pPr>
      <w:bookmarkStart w:id="1257" w:name="ET_guest_604405_254"/>
      <w:r w:rsidRPr="00E31BBA">
        <w:rPr>
          <w:rStyle w:val="TagStyle"/>
          <w:rtl/>
        </w:rPr>
        <w:t xml:space="preserve"> &lt;&lt; אורח &gt;&gt; </w:t>
      </w:r>
      <w:r>
        <w:rPr>
          <w:rtl/>
          <w:lang w:eastAsia="he-IL"/>
        </w:rPr>
        <w:t>דפנה קפליוק:</w:t>
      </w:r>
      <w:r w:rsidRPr="00E31BBA">
        <w:rPr>
          <w:rStyle w:val="TagStyle"/>
          <w:rtl/>
        </w:rPr>
        <w:t xml:space="preserve"> &lt;&lt; אורח &gt;&gt;</w:t>
      </w:r>
      <w:r>
        <w:rPr>
          <w:rtl/>
          <w:lang w:eastAsia="he-IL"/>
        </w:rPr>
        <w:t xml:space="preserve"> </w:t>
      </w:r>
      <w:bookmarkEnd w:id="1257"/>
    </w:p>
    <w:p w14:paraId="36772596" w14:textId="77777777" w:rsidR="00E31BBA" w:rsidRDefault="00E31BBA" w:rsidP="00E31BBA">
      <w:pPr>
        <w:pStyle w:val="KeepWithNext"/>
        <w:rPr>
          <w:rtl/>
          <w:lang w:eastAsia="he-IL"/>
        </w:rPr>
      </w:pPr>
    </w:p>
    <w:p w14:paraId="07EF5441" w14:textId="77777777" w:rsidR="00E31BBA" w:rsidRDefault="00E31BBA" w:rsidP="00E31BBA">
      <w:pPr>
        <w:rPr>
          <w:rtl/>
          <w:lang w:eastAsia="he-IL"/>
        </w:rPr>
      </w:pPr>
      <w:bookmarkStart w:id="1258" w:name="_ETM_Q1_3155789"/>
      <w:bookmarkStart w:id="1259" w:name="_ETM_Q1_3155830"/>
      <w:bookmarkEnd w:id="1258"/>
      <w:bookmarkEnd w:id="1259"/>
      <w:r>
        <w:rPr>
          <w:rFonts w:hint="cs"/>
          <w:rtl/>
          <w:lang w:eastAsia="he-IL"/>
        </w:rPr>
        <w:t>זה</w:t>
      </w:r>
      <w:r w:rsidR="00192BFF" w:rsidRPr="00192BFF">
        <w:rPr>
          <w:rFonts w:hint="cs"/>
          <w:rtl/>
          <w:lang w:eastAsia="he-IL"/>
        </w:rPr>
        <w:t xml:space="preserve"> קצת אחרת. אני אתחיל לקרוא ב</w:t>
      </w:r>
      <w:r>
        <w:rPr>
          <w:rFonts w:hint="cs"/>
          <w:rtl/>
          <w:lang w:eastAsia="he-IL"/>
        </w:rPr>
        <w:t>-</w:t>
      </w:r>
      <w:r w:rsidR="00192BFF" w:rsidRPr="00192BFF">
        <w:rPr>
          <w:rFonts w:hint="cs"/>
          <w:rtl/>
          <w:lang w:eastAsia="he-IL"/>
        </w:rPr>
        <w:t>17</w:t>
      </w:r>
      <w:r>
        <w:rPr>
          <w:rFonts w:hint="cs"/>
          <w:rtl/>
          <w:lang w:eastAsia="he-IL"/>
        </w:rPr>
        <w:t xml:space="preserve"> </w:t>
      </w:r>
      <w:bookmarkStart w:id="1260" w:name="_ETM_Q1_3157051"/>
      <w:bookmarkEnd w:id="1260"/>
      <w:r>
        <w:rPr>
          <w:rFonts w:hint="cs"/>
          <w:rtl/>
          <w:lang w:eastAsia="he-IL"/>
        </w:rPr>
        <w:t>- - -</w:t>
      </w:r>
    </w:p>
    <w:p w14:paraId="5D26F954" w14:textId="77777777" w:rsidR="00E31BBA" w:rsidRDefault="00E31BBA" w:rsidP="00E31BBA">
      <w:pPr>
        <w:rPr>
          <w:rtl/>
          <w:lang w:eastAsia="he-IL"/>
        </w:rPr>
      </w:pPr>
      <w:bookmarkStart w:id="1261" w:name="_ETM_Q1_3153804"/>
      <w:bookmarkStart w:id="1262" w:name="_ETM_Q1_3153870"/>
      <w:bookmarkStart w:id="1263" w:name="_ETM_Q1_3153947"/>
      <w:bookmarkEnd w:id="1261"/>
      <w:bookmarkEnd w:id="1262"/>
      <w:bookmarkEnd w:id="1263"/>
    </w:p>
    <w:p w14:paraId="6F4ECD36" w14:textId="1F793E92" w:rsidR="00E31BBA" w:rsidRDefault="00E31BBA" w:rsidP="00E31BBA">
      <w:pPr>
        <w:pStyle w:val="af8"/>
        <w:keepNext/>
        <w:rPr>
          <w:rtl/>
        </w:rPr>
      </w:pPr>
      <w:bookmarkStart w:id="1264" w:name="ET_yor_6157_255"/>
      <w:r w:rsidRPr="00E31BBA">
        <w:rPr>
          <w:rStyle w:val="TagStyle"/>
          <w:rtl/>
        </w:rPr>
        <w:t xml:space="preserve"> &lt;&lt; יור &gt;&gt; </w:t>
      </w:r>
      <w:r>
        <w:rPr>
          <w:rtl/>
        </w:rPr>
        <w:t>היו"ר שמחה רוטמן:</w:t>
      </w:r>
      <w:r w:rsidRPr="00E31BBA">
        <w:rPr>
          <w:rStyle w:val="TagStyle"/>
          <w:rtl/>
        </w:rPr>
        <w:t xml:space="preserve"> &lt;&lt; יור &gt;&gt;</w:t>
      </w:r>
      <w:r>
        <w:rPr>
          <w:rtl/>
        </w:rPr>
        <w:t xml:space="preserve"> </w:t>
      </w:r>
      <w:bookmarkEnd w:id="1264"/>
    </w:p>
    <w:p w14:paraId="18B9B724" w14:textId="77777777" w:rsidR="00E31BBA" w:rsidRDefault="00E31BBA" w:rsidP="00E31BBA">
      <w:pPr>
        <w:pStyle w:val="KeepWithNext"/>
        <w:rPr>
          <w:rtl/>
          <w:lang w:eastAsia="he-IL"/>
        </w:rPr>
      </w:pPr>
    </w:p>
    <w:p w14:paraId="54C93826" w14:textId="30A09D13" w:rsidR="00F80077" w:rsidRDefault="00192BFF" w:rsidP="00E31BBA">
      <w:pPr>
        <w:rPr>
          <w:rtl/>
          <w:lang w:eastAsia="he-IL"/>
        </w:rPr>
      </w:pPr>
      <w:bookmarkStart w:id="1265" w:name="_ETM_Q1_3155498"/>
      <w:bookmarkStart w:id="1266" w:name="_ETM_Q1_3154004"/>
      <w:bookmarkEnd w:id="1265"/>
      <w:bookmarkEnd w:id="1266"/>
      <w:r w:rsidRPr="00192BFF">
        <w:rPr>
          <w:rFonts w:hint="cs"/>
          <w:rtl/>
          <w:lang w:eastAsia="he-IL"/>
        </w:rPr>
        <w:t>אני אקרא,</w:t>
      </w:r>
      <w:r w:rsidR="00E31BBA">
        <w:rPr>
          <w:rFonts w:hint="cs"/>
          <w:rtl/>
          <w:lang w:eastAsia="he-IL"/>
        </w:rPr>
        <w:t xml:space="preserve"> זה פה מולי:</w:t>
      </w:r>
    </w:p>
    <w:p w14:paraId="1BE42B14" w14:textId="77777777" w:rsidR="00F80077" w:rsidRDefault="00F80077" w:rsidP="00E31BBA">
      <w:pPr>
        <w:rPr>
          <w:rtl/>
          <w:lang w:eastAsia="he-IL"/>
        </w:rPr>
      </w:pPr>
    </w:p>
    <w:p w14:paraId="3A578650" w14:textId="603E0FA2" w:rsidR="00192BFF" w:rsidRDefault="00E31BBA" w:rsidP="00F80077">
      <w:pPr>
        <w:bidi w:val="0"/>
        <w:rPr>
          <w:lang w:eastAsia="he-IL"/>
        </w:rPr>
      </w:pPr>
      <w:r w:rsidRPr="00E31BBA">
        <w:rPr>
          <w:lang w:eastAsia="he-IL"/>
        </w:rPr>
        <w:t xml:space="preserve">The party requesting an interim measure under article </w:t>
      </w:r>
      <w:r w:rsidR="00F80077">
        <w:rPr>
          <w:lang w:eastAsia="he-IL"/>
        </w:rPr>
        <w:t>- - -</w:t>
      </w:r>
      <w:r w:rsidRPr="00E31BBA">
        <w:rPr>
          <w:lang w:eastAsia="he-IL"/>
        </w:rPr>
        <w:t xml:space="preserve"> and </w:t>
      </w:r>
      <w:r w:rsidR="00F80077">
        <w:rPr>
          <w:rFonts w:hint="cs"/>
          <w:rtl/>
          <w:lang w:eastAsia="he-IL"/>
        </w:rPr>
        <w:t xml:space="preserve">- - </w:t>
      </w:r>
      <w:bookmarkStart w:id="1267" w:name="_ETM_Q1_3160688"/>
      <w:bookmarkEnd w:id="1267"/>
      <w:r w:rsidR="00F80077">
        <w:rPr>
          <w:rFonts w:hint="cs"/>
          <w:rtl/>
          <w:lang w:eastAsia="he-IL"/>
        </w:rPr>
        <w:t>-</w:t>
      </w:r>
      <w:r w:rsidRPr="00E31BBA">
        <w:rPr>
          <w:lang w:eastAsia="he-IL"/>
        </w:rPr>
        <w:t xml:space="preserve"> shall satisfy the </w:t>
      </w:r>
      <w:r w:rsidR="00F80077">
        <w:rPr>
          <w:rFonts w:hint="cs"/>
          <w:rtl/>
          <w:lang w:eastAsia="he-IL"/>
        </w:rPr>
        <w:t>- - -</w:t>
      </w:r>
      <w:r w:rsidR="00F80077">
        <w:rPr>
          <w:lang w:eastAsia="he-IL"/>
        </w:rPr>
        <w:t xml:space="preserve"> </w:t>
      </w:r>
      <w:r w:rsidR="00F80077" w:rsidRPr="00F80077">
        <w:rPr>
          <w:lang w:eastAsia="he-IL"/>
        </w:rPr>
        <w:t>Harm not adequately reparable by an award of damages is likely to result if the measure is not ordered, and such harm substantially outweighs the harm that is likely to result to the party against whom the measure is directed if the measure is granted</w:t>
      </w:r>
      <w:r w:rsidR="00F80077">
        <w:rPr>
          <w:lang w:eastAsia="he-IL"/>
        </w:rPr>
        <w:t>.</w:t>
      </w:r>
    </w:p>
    <w:p w14:paraId="3BCA7DA1" w14:textId="77777777" w:rsidR="00F80077" w:rsidRDefault="00F80077" w:rsidP="00F80077">
      <w:pPr>
        <w:bidi w:val="0"/>
        <w:rPr>
          <w:rtl/>
          <w:lang w:eastAsia="he-IL"/>
        </w:rPr>
      </w:pPr>
      <w:bookmarkStart w:id="1268" w:name="_ETM_Q1_3178546"/>
      <w:bookmarkStart w:id="1269" w:name="_ETM_Q1_3178660"/>
      <w:bookmarkEnd w:id="1268"/>
      <w:bookmarkEnd w:id="1269"/>
    </w:p>
    <w:p w14:paraId="25AA790E" w14:textId="09622F80" w:rsidR="00F80077" w:rsidRDefault="00F80077" w:rsidP="00F80077">
      <w:pPr>
        <w:pStyle w:val="afb"/>
        <w:keepNext/>
        <w:rPr>
          <w:lang w:eastAsia="he-IL"/>
        </w:rPr>
      </w:pPr>
      <w:bookmarkStart w:id="1270" w:name="ET_guest_604405_256"/>
      <w:r w:rsidRPr="00F80077">
        <w:rPr>
          <w:rStyle w:val="TagStyle"/>
          <w:rtl/>
        </w:rPr>
        <w:t xml:space="preserve"> &lt;&lt; אורח &gt;&gt; </w:t>
      </w:r>
      <w:r>
        <w:rPr>
          <w:rtl/>
          <w:lang w:eastAsia="he-IL"/>
        </w:rPr>
        <w:t>דפנה קפליוק:</w:t>
      </w:r>
      <w:r w:rsidRPr="00F80077">
        <w:rPr>
          <w:rStyle w:val="TagStyle"/>
          <w:rtl/>
        </w:rPr>
        <w:t xml:space="preserve"> &lt;&lt; אורח &gt;&gt;</w:t>
      </w:r>
      <w:r>
        <w:rPr>
          <w:rtl/>
          <w:lang w:eastAsia="he-IL"/>
        </w:rPr>
        <w:t xml:space="preserve"> </w:t>
      </w:r>
      <w:bookmarkEnd w:id="1270"/>
    </w:p>
    <w:p w14:paraId="59B023B0" w14:textId="77777777" w:rsidR="00F80077" w:rsidRDefault="00F80077" w:rsidP="00F80077">
      <w:pPr>
        <w:pStyle w:val="KeepWithNext"/>
        <w:bidi w:val="0"/>
        <w:rPr>
          <w:lang w:eastAsia="he-IL"/>
        </w:rPr>
      </w:pPr>
    </w:p>
    <w:p w14:paraId="5D39CDAD" w14:textId="192DB75F" w:rsidR="00F80077" w:rsidRDefault="00F80077" w:rsidP="00F80077">
      <w:pPr>
        <w:rPr>
          <w:rtl/>
          <w:lang w:eastAsia="he-IL"/>
        </w:rPr>
      </w:pPr>
      <w:bookmarkStart w:id="1271" w:name="_ETM_Q1_3180404"/>
      <w:bookmarkStart w:id="1272" w:name="_ETM_Q1_3180450"/>
      <w:bookmarkEnd w:id="1271"/>
      <w:bookmarkEnd w:id="1272"/>
      <w:r>
        <w:rPr>
          <w:rFonts w:hint="cs"/>
          <w:rtl/>
          <w:lang w:eastAsia="he-IL"/>
        </w:rPr>
        <w:t xml:space="preserve">זה גם מנוסח </w:t>
      </w:r>
      <w:bookmarkStart w:id="1273" w:name="_ETM_Q1_3176415"/>
      <w:bookmarkEnd w:id="1273"/>
      <w:r>
        <w:rPr>
          <w:rFonts w:hint="cs"/>
          <w:rtl/>
          <w:lang w:eastAsia="he-IL"/>
        </w:rPr>
        <w:t>- - -</w:t>
      </w:r>
    </w:p>
    <w:p w14:paraId="038345EB" w14:textId="77777777" w:rsidR="00F80077" w:rsidRDefault="00F80077" w:rsidP="00F80077">
      <w:pPr>
        <w:rPr>
          <w:rtl/>
          <w:lang w:eastAsia="he-IL"/>
        </w:rPr>
      </w:pPr>
      <w:bookmarkStart w:id="1274" w:name="_ETM_Q1_3179192"/>
      <w:bookmarkStart w:id="1275" w:name="_ETM_Q1_3179247"/>
      <w:bookmarkEnd w:id="1274"/>
      <w:bookmarkEnd w:id="1275"/>
    </w:p>
    <w:p w14:paraId="41394FA6" w14:textId="16C4E76B" w:rsidR="00F80077" w:rsidRDefault="00F80077" w:rsidP="00F80077">
      <w:pPr>
        <w:pStyle w:val="af8"/>
        <w:keepNext/>
        <w:rPr>
          <w:rtl/>
        </w:rPr>
      </w:pPr>
      <w:bookmarkStart w:id="1276" w:name="ET_yor_6157_257"/>
      <w:r w:rsidRPr="00F80077">
        <w:rPr>
          <w:rStyle w:val="TagStyle"/>
          <w:rtl/>
        </w:rPr>
        <w:t xml:space="preserve"> &lt;&lt; יור &gt;&gt; </w:t>
      </w:r>
      <w:r>
        <w:rPr>
          <w:rtl/>
        </w:rPr>
        <w:t>היו"ר שמחה רוטמן:</w:t>
      </w:r>
      <w:r w:rsidRPr="00F80077">
        <w:rPr>
          <w:rStyle w:val="TagStyle"/>
          <w:rtl/>
        </w:rPr>
        <w:t xml:space="preserve"> &lt;&lt; יור &gt;&gt;</w:t>
      </w:r>
      <w:r>
        <w:rPr>
          <w:rtl/>
        </w:rPr>
        <w:t xml:space="preserve"> </w:t>
      </w:r>
      <w:bookmarkEnd w:id="1276"/>
    </w:p>
    <w:p w14:paraId="06C0A11C" w14:textId="77777777" w:rsidR="00F80077" w:rsidRDefault="00F80077" w:rsidP="00F80077">
      <w:pPr>
        <w:pStyle w:val="KeepWithNext"/>
        <w:rPr>
          <w:rtl/>
          <w:lang w:eastAsia="he-IL"/>
        </w:rPr>
      </w:pPr>
    </w:p>
    <w:p w14:paraId="1729D345" w14:textId="24B2D16B" w:rsidR="00F80077" w:rsidRDefault="00F80077" w:rsidP="00F80077">
      <w:pPr>
        <w:rPr>
          <w:rtl/>
          <w:lang w:eastAsia="he-IL"/>
        </w:rPr>
      </w:pPr>
      <w:bookmarkStart w:id="1277" w:name="_ETM_Q1_3180041"/>
      <w:bookmarkEnd w:id="1277"/>
      <w:r>
        <w:rPr>
          <w:rFonts w:hint="cs"/>
          <w:rtl/>
          <w:lang w:eastAsia="he-IL"/>
        </w:rPr>
        <w:t>טוב, גם באנגלית זה מנוסח - - -</w:t>
      </w:r>
      <w:bookmarkStart w:id="1278" w:name="_ETM_Q1_3181146"/>
      <w:bookmarkEnd w:id="1278"/>
    </w:p>
    <w:p w14:paraId="4E19AB43" w14:textId="77777777" w:rsidR="00F80077" w:rsidRDefault="00F80077" w:rsidP="00F80077">
      <w:pPr>
        <w:rPr>
          <w:rtl/>
          <w:lang w:eastAsia="he-IL"/>
        </w:rPr>
      </w:pPr>
      <w:bookmarkStart w:id="1279" w:name="_ETM_Q1_3181223"/>
      <w:bookmarkStart w:id="1280" w:name="_ETM_Q1_3182249"/>
      <w:bookmarkEnd w:id="1279"/>
      <w:bookmarkEnd w:id="1280"/>
    </w:p>
    <w:p w14:paraId="35436F1F" w14:textId="1AEEA3E7" w:rsidR="00F80077" w:rsidRDefault="00F80077" w:rsidP="00F80077">
      <w:pPr>
        <w:pStyle w:val="afb"/>
        <w:keepNext/>
        <w:rPr>
          <w:rtl/>
          <w:lang w:eastAsia="he-IL"/>
        </w:rPr>
      </w:pPr>
      <w:bookmarkStart w:id="1281" w:name="ET_guest_918772_258"/>
      <w:r w:rsidRPr="00F80077">
        <w:rPr>
          <w:rStyle w:val="TagStyle"/>
          <w:rtl/>
        </w:rPr>
        <w:t xml:space="preserve"> &lt;&lt; אורח &gt;&gt; </w:t>
      </w:r>
      <w:r>
        <w:rPr>
          <w:rtl/>
          <w:lang w:eastAsia="he-IL"/>
        </w:rPr>
        <w:t>שי שרביט:</w:t>
      </w:r>
      <w:r w:rsidRPr="00F80077">
        <w:rPr>
          <w:rStyle w:val="TagStyle"/>
          <w:rtl/>
        </w:rPr>
        <w:t xml:space="preserve"> &lt;&lt; אורח &gt;&gt;</w:t>
      </w:r>
      <w:r>
        <w:rPr>
          <w:rtl/>
          <w:lang w:eastAsia="he-IL"/>
        </w:rPr>
        <w:t xml:space="preserve"> </w:t>
      </w:r>
      <w:bookmarkEnd w:id="1281"/>
    </w:p>
    <w:p w14:paraId="74508AF1" w14:textId="77777777" w:rsidR="00F80077" w:rsidRDefault="00F80077" w:rsidP="00F80077">
      <w:pPr>
        <w:pStyle w:val="KeepWithNext"/>
        <w:rPr>
          <w:rtl/>
          <w:lang w:eastAsia="he-IL"/>
        </w:rPr>
      </w:pPr>
    </w:p>
    <w:p w14:paraId="372FE128" w14:textId="77777777" w:rsidR="00F80077" w:rsidRDefault="00F80077" w:rsidP="00F80077">
      <w:pPr>
        <w:rPr>
          <w:rtl/>
          <w:lang w:eastAsia="he-IL"/>
        </w:rPr>
      </w:pPr>
      <w:bookmarkStart w:id="1282" w:name="_ETM_Q1_3182716"/>
      <w:bookmarkStart w:id="1283" w:name="_ETM_Q1_3182767"/>
      <w:bookmarkEnd w:id="1282"/>
      <w:bookmarkEnd w:id="1283"/>
      <w:r>
        <w:rPr>
          <w:rFonts w:hint="cs"/>
          <w:rtl/>
          <w:lang w:eastAsia="he-IL"/>
        </w:rPr>
        <w:t xml:space="preserve">כן, </w:t>
      </w:r>
      <w:bookmarkStart w:id="1284" w:name="_ETM_Q1_3181061"/>
      <w:bookmarkEnd w:id="1284"/>
      <w:r>
        <w:rPr>
          <w:rFonts w:hint="cs"/>
          <w:rtl/>
          <w:lang w:eastAsia="he-IL"/>
        </w:rPr>
        <w:t>אבל צריך לכתוב לא "והוא" אלא "והנזק". זה אותו נזק</w:t>
      </w:r>
      <w:bookmarkStart w:id="1285" w:name="_ETM_Q1_3187460"/>
      <w:bookmarkEnd w:id="1285"/>
      <w:r w:rsidR="00192BFF" w:rsidRPr="00192BFF">
        <w:rPr>
          <w:rFonts w:hint="cs"/>
          <w:rtl/>
          <w:lang w:eastAsia="he-IL"/>
        </w:rPr>
        <w:t xml:space="preserve"> בהתחלה ובאמצע</w:t>
      </w:r>
      <w:r>
        <w:rPr>
          <w:rFonts w:hint="cs"/>
          <w:rtl/>
          <w:lang w:eastAsia="he-IL"/>
        </w:rPr>
        <w:t>, ורק בסוף - - -</w:t>
      </w:r>
    </w:p>
    <w:p w14:paraId="4B02C050" w14:textId="77777777" w:rsidR="00F80077" w:rsidRDefault="00F80077" w:rsidP="00F80077">
      <w:pPr>
        <w:rPr>
          <w:rtl/>
          <w:lang w:eastAsia="he-IL"/>
        </w:rPr>
      </w:pPr>
      <w:bookmarkStart w:id="1286" w:name="_ETM_Q1_3187698"/>
      <w:bookmarkStart w:id="1287" w:name="_ETM_Q1_3187756"/>
      <w:bookmarkEnd w:id="1286"/>
      <w:bookmarkEnd w:id="1287"/>
    </w:p>
    <w:p w14:paraId="4DC865C6" w14:textId="501298F4" w:rsidR="00F80077" w:rsidRDefault="00F80077" w:rsidP="00F80077">
      <w:pPr>
        <w:pStyle w:val="af8"/>
        <w:keepNext/>
        <w:rPr>
          <w:rtl/>
        </w:rPr>
      </w:pPr>
      <w:bookmarkStart w:id="1288" w:name="ET_yor_6157_259"/>
      <w:r w:rsidRPr="00F80077">
        <w:rPr>
          <w:rStyle w:val="TagStyle"/>
          <w:rtl/>
        </w:rPr>
        <w:t xml:space="preserve"> &lt;&lt; יור &gt;&gt; </w:t>
      </w:r>
      <w:r>
        <w:rPr>
          <w:rtl/>
        </w:rPr>
        <w:t>היו"ר שמחה רוטמן:</w:t>
      </w:r>
      <w:r w:rsidRPr="00F80077">
        <w:rPr>
          <w:rStyle w:val="TagStyle"/>
          <w:rtl/>
        </w:rPr>
        <w:t xml:space="preserve"> &lt;&lt; יור &gt;&gt;</w:t>
      </w:r>
      <w:r>
        <w:rPr>
          <w:rtl/>
        </w:rPr>
        <w:t xml:space="preserve"> </w:t>
      </w:r>
      <w:bookmarkEnd w:id="1288"/>
    </w:p>
    <w:p w14:paraId="29B31032" w14:textId="77777777" w:rsidR="00F80077" w:rsidRDefault="00F80077" w:rsidP="00F80077">
      <w:pPr>
        <w:pStyle w:val="KeepWithNext"/>
        <w:rPr>
          <w:rtl/>
          <w:lang w:eastAsia="he-IL"/>
        </w:rPr>
      </w:pPr>
    </w:p>
    <w:p w14:paraId="0EAA8EED" w14:textId="50D81BCF" w:rsidR="00192BFF" w:rsidRDefault="00192BFF" w:rsidP="00F80077">
      <w:pPr>
        <w:rPr>
          <w:rtl/>
          <w:lang w:eastAsia="he-IL"/>
        </w:rPr>
      </w:pPr>
      <w:bookmarkStart w:id="1289" w:name="_ETM_Q1_3189757"/>
      <w:bookmarkStart w:id="1290" w:name="_ETM_Q1_3187826"/>
      <w:bookmarkStart w:id="1291" w:name="_ETM_Q1_3187887"/>
      <w:bookmarkEnd w:id="1289"/>
      <w:bookmarkEnd w:id="1290"/>
      <w:bookmarkEnd w:id="1291"/>
      <w:r w:rsidRPr="00192BFF">
        <w:rPr>
          <w:rFonts w:hint="cs"/>
          <w:rtl/>
          <w:lang w:eastAsia="he-IL"/>
        </w:rPr>
        <w:t>אם הסעד לא יינתן</w:t>
      </w:r>
      <w:r w:rsidR="00F80077">
        <w:rPr>
          <w:rFonts w:hint="cs"/>
          <w:rtl/>
          <w:lang w:eastAsia="he-IL"/>
        </w:rPr>
        <w:t xml:space="preserve"> </w:t>
      </w:r>
      <w:r w:rsidRPr="00192BFF">
        <w:rPr>
          <w:rFonts w:hint="cs"/>
          <w:rtl/>
          <w:lang w:eastAsia="he-IL"/>
        </w:rPr>
        <w:t xml:space="preserve">עלול להיגרם נזק </w:t>
      </w:r>
      <w:r w:rsidR="00F80077">
        <w:rPr>
          <w:rFonts w:hint="cs"/>
          <w:rtl/>
          <w:lang w:eastAsia="he-IL"/>
        </w:rPr>
        <w:t xml:space="preserve">שאינו </w:t>
      </w:r>
      <w:r w:rsidRPr="00192BFF">
        <w:rPr>
          <w:rFonts w:hint="cs"/>
          <w:rtl/>
          <w:lang w:eastAsia="he-IL"/>
        </w:rPr>
        <w:t xml:space="preserve">ניתן </w:t>
      </w:r>
      <w:r w:rsidR="00F80077">
        <w:rPr>
          <w:rFonts w:hint="cs"/>
          <w:rtl/>
          <w:lang w:eastAsia="he-IL"/>
        </w:rPr>
        <w:t>ל</w:t>
      </w:r>
      <w:r w:rsidRPr="00192BFF">
        <w:rPr>
          <w:rFonts w:hint="cs"/>
          <w:rtl/>
          <w:lang w:eastAsia="he-IL"/>
        </w:rPr>
        <w:t>ריפוי מספק באמצעות פסיקת פיצויים</w:t>
      </w:r>
      <w:r w:rsidR="00F80077">
        <w:rPr>
          <w:rFonts w:hint="cs"/>
          <w:rtl/>
          <w:lang w:eastAsia="he-IL"/>
        </w:rPr>
        <w:t>,</w:t>
      </w:r>
      <w:r w:rsidRPr="00192BFF">
        <w:rPr>
          <w:rFonts w:hint="cs"/>
          <w:rtl/>
          <w:lang w:eastAsia="he-IL"/>
        </w:rPr>
        <w:t xml:space="preserve"> והנזק</w:t>
      </w:r>
      <w:r w:rsidR="00F80077">
        <w:rPr>
          <w:rFonts w:hint="cs"/>
          <w:rtl/>
          <w:lang w:eastAsia="he-IL"/>
        </w:rPr>
        <w:t xml:space="preserve"> שייגרם</w:t>
      </w:r>
      <w:r w:rsidRPr="00192BFF">
        <w:rPr>
          <w:rFonts w:hint="cs"/>
          <w:rtl/>
          <w:lang w:eastAsia="he-IL"/>
        </w:rPr>
        <w:t xml:space="preserve"> בשל </w:t>
      </w:r>
      <w:r w:rsidR="00F80077">
        <w:rPr>
          <w:rFonts w:hint="cs"/>
          <w:rtl/>
          <w:lang w:eastAsia="he-IL"/>
        </w:rPr>
        <w:t xml:space="preserve">אי-מתן </w:t>
      </w:r>
      <w:bookmarkStart w:id="1292" w:name="_ETM_Q1_3210596"/>
      <w:bookmarkEnd w:id="1292"/>
      <w:r w:rsidRPr="00192BFF">
        <w:rPr>
          <w:rFonts w:hint="cs"/>
          <w:rtl/>
          <w:lang w:eastAsia="he-IL"/>
        </w:rPr>
        <w:t>הסעד עולה באופן ניכר על הנזק שעלול להיגרם</w:t>
      </w:r>
      <w:r w:rsidR="00F80077">
        <w:rPr>
          <w:rFonts w:hint="cs"/>
          <w:rtl/>
          <w:lang w:eastAsia="he-IL"/>
        </w:rPr>
        <w:t xml:space="preserve"> לצד שכנגדו מופנה הסעד.</w:t>
      </w:r>
    </w:p>
    <w:p w14:paraId="2F95AADE" w14:textId="77777777" w:rsidR="00F80077" w:rsidRDefault="00F80077" w:rsidP="00F80077">
      <w:pPr>
        <w:rPr>
          <w:rtl/>
          <w:lang w:eastAsia="he-IL"/>
        </w:rPr>
      </w:pPr>
    </w:p>
    <w:p w14:paraId="03A0F55D" w14:textId="74829FC8" w:rsidR="00F80077" w:rsidRDefault="00F80077" w:rsidP="00F80077">
      <w:pPr>
        <w:pStyle w:val="afb"/>
        <w:keepNext/>
        <w:rPr>
          <w:rtl/>
          <w:lang w:eastAsia="he-IL"/>
        </w:rPr>
      </w:pPr>
      <w:bookmarkStart w:id="1293" w:name="ET_guest_918772_261"/>
      <w:r w:rsidRPr="00F80077">
        <w:rPr>
          <w:rStyle w:val="TagStyle"/>
          <w:rtl/>
        </w:rPr>
        <w:t xml:space="preserve"> &lt;&lt; אורח &gt;&gt; </w:t>
      </w:r>
      <w:r>
        <w:rPr>
          <w:rtl/>
          <w:lang w:eastAsia="he-IL"/>
        </w:rPr>
        <w:t>שי שרביט:</w:t>
      </w:r>
      <w:r w:rsidRPr="00F80077">
        <w:rPr>
          <w:rStyle w:val="TagStyle"/>
          <w:rtl/>
        </w:rPr>
        <w:t xml:space="preserve"> &lt;&lt; אורח &gt;&gt;</w:t>
      </w:r>
      <w:r>
        <w:rPr>
          <w:rtl/>
          <w:lang w:eastAsia="he-IL"/>
        </w:rPr>
        <w:t xml:space="preserve"> </w:t>
      </w:r>
      <w:bookmarkEnd w:id="1293"/>
    </w:p>
    <w:p w14:paraId="606E3910" w14:textId="77777777" w:rsidR="00F80077" w:rsidRDefault="00F80077" w:rsidP="00F80077">
      <w:pPr>
        <w:pStyle w:val="KeepWithNext"/>
        <w:rPr>
          <w:rtl/>
          <w:lang w:eastAsia="he-IL"/>
        </w:rPr>
      </w:pPr>
    </w:p>
    <w:p w14:paraId="0B19CD84" w14:textId="78152FE6" w:rsidR="00F80077" w:rsidRPr="00F80077" w:rsidRDefault="00F80077" w:rsidP="00F80077">
      <w:pPr>
        <w:rPr>
          <w:rtl/>
          <w:lang w:eastAsia="he-IL"/>
        </w:rPr>
      </w:pPr>
      <w:r>
        <w:rPr>
          <w:rFonts w:hint="cs"/>
          <w:rtl/>
          <w:lang w:eastAsia="he-IL"/>
        </w:rPr>
        <w:t xml:space="preserve">לא "בשל אי-מתן הסעד" </w:t>
      </w:r>
      <w:r>
        <w:rPr>
          <w:rtl/>
          <w:lang w:eastAsia="he-IL"/>
        </w:rPr>
        <w:t>–</w:t>
      </w:r>
      <w:r>
        <w:rPr>
          <w:rFonts w:hint="cs"/>
          <w:rtl/>
          <w:lang w:eastAsia="he-IL"/>
        </w:rPr>
        <w:t xml:space="preserve"> "ככל </w:t>
      </w:r>
      <w:bookmarkStart w:id="1294" w:name="_ETM_Q1_3221995"/>
      <w:bookmarkEnd w:id="1294"/>
      <w:r>
        <w:rPr>
          <w:rFonts w:hint="cs"/>
          <w:rtl/>
          <w:lang w:eastAsia="he-IL"/>
        </w:rPr>
        <w:t>שלא יינתן הסעד".</w:t>
      </w:r>
    </w:p>
    <w:p w14:paraId="0639F1A9" w14:textId="77777777" w:rsidR="00F80077" w:rsidRDefault="00F80077" w:rsidP="00F80077">
      <w:pPr>
        <w:rPr>
          <w:rtl/>
          <w:lang w:eastAsia="he-IL"/>
        </w:rPr>
      </w:pPr>
      <w:bookmarkStart w:id="1295" w:name="_ETM_Q1_3219159"/>
      <w:bookmarkEnd w:id="1295"/>
    </w:p>
    <w:p w14:paraId="179554F1" w14:textId="52389F03" w:rsidR="00F80077" w:rsidRDefault="00F80077" w:rsidP="00F80077">
      <w:pPr>
        <w:pStyle w:val="afb"/>
        <w:keepNext/>
        <w:rPr>
          <w:rtl/>
          <w:lang w:eastAsia="he-IL"/>
        </w:rPr>
      </w:pPr>
      <w:bookmarkStart w:id="1296" w:name="ET_guest_604405_260"/>
      <w:r w:rsidRPr="00F80077">
        <w:rPr>
          <w:rStyle w:val="TagStyle"/>
          <w:rtl/>
        </w:rPr>
        <w:t xml:space="preserve"> &lt;&lt; אורח &gt;&gt; </w:t>
      </w:r>
      <w:r>
        <w:rPr>
          <w:rtl/>
          <w:lang w:eastAsia="he-IL"/>
        </w:rPr>
        <w:t>דפנה קפליוק:</w:t>
      </w:r>
      <w:r w:rsidRPr="00F80077">
        <w:rPr>
          <w:rStyle w:val="TagStyle"/>
          <w:rtl/>
        </w:rPr>
        <w:t xml:space="preserve"> &lt;&lt; אורח &gt;&gt;</w:t>
      </w:r>
      <w:r>
        <w:rPr>
          <w:rtl/>
          <w:lang w:eastAsia="he-IL"/>
        </w:rPr>
        <w:t xml:space="preserve"> </w:t>
      </w:r>
      <w:bookmarkEnd w:id="1296"/>
    </w:p>
    <w:p w14:paraId="2E570E13" w14:textId="77777777" w:rsidR="00F80077" w:rsidRDefault="00F80077" w:rsidP="00F80077">
      <w:pPr>
        <w:pStyle w:val="KeepWithNext"/>
        <w:rPr>
          <w:rtl/>
          <w:lang w:eastAsia="he-IL"/>
        </w:rPr>
      </w:pPr>
    </w:p>
    <w:p w14:paraId="45EA1BDA" w14:textId="77777777" w:rsidR="00F80077" w:rsidRDefault="00192BFF" w:rsidP="00192BFF">
      <w:pPr>
        <w:rPr>
          <w:rtl/>
          <w:lang w:eastAsia="he-IL"/>
        </w:rPr>
      </w:pPr>
      <w:bookmarkStart w:id="1297" w:name="_ETM_Q1_3219772"/>
      <w:bookmarkStart w:id="1298" w:name="_ETM_Q1_3219812"/>
      <w:bookmarkEnd w:id="1297"/>
      <w:bookmarkEnd w:id="1298"/>
      <w:r w:rsidRPr="00192BFF">
        <w:rPr>
          <w:rFonts w:hint="cs"/>
          <w:rtl/>
          <w:lang w:eastAsia="he-IL"/>
        </w:rPr>
        <w:t xml:space="preserve">אולי פשוט אפשר לכתוב אשר עולה באופן ניכר, בלי והנזק אשר </w:t>
      </w:r>
      <w:r w:rsidR="00F80077">
        <w:rPr>
          <w:rFonts w:hint="cs"/>
          <w:rtl/>
          <w:lang w:eastAsia="he-IL"/>
        </w:rPr>
        <w:t>- - -</w:t>
      </w:r>
    </w:p>
    <w:p w14:paraId="1E1917AA" w14:textId="77777777" w:rsidR="00F80077" w:rsidRDefault="00F80077" w:rsidP="00192BFF">
      <w:pPr>
        <w:rPr>
          <w:rtl/>
          <w:lang w:eastAsia="he-IL"/>
        </w:rPr>
      </w:pPr>
      <w:bookmarkStart w:id="1299" w:name="_ETM_Q1_3229427"/>
      <w:bookmarkEnd w:id="1299"/>
    </w:p>
    <w:p w14:paraId="77104C45" w14:textId="61390A88" w:rsidR="00F80077" w:rsidRDefault="00F80077" w:rsidP="00F80077">
      <w:pPr>
        <w:pStyle w:val="af8"/>
        <w:keepNext/>
        <w:rPr>
          <w:rtl/>
        </w:rPr>
      </w:pPr>
      <w:bookmarkStart w:id="1300" w:name="ET_yor_6157_262"/>
      <w:r w:rsidRPr="00F80077">
        <w:rPr>
          <w:rStyle w:val="TagStyle"/>
          <w:rtl/>
        </w:rPr>
        <w:t xml:space="preserve"> &lt;&lt; יור &gt;&gt; </w:t>
      </w:r>
      <w:r>
        <w:rPr>
          <w:rtl/>
        </w:rPr>
        <w:t>היו"ר שמחה רוטמן:</w:t>
      </w:r>
      <w:r w:rsidRPr="00F80077">
        <w:rPr>
          <w:rStyle w:val="TagStyle"/>
          <w:rtl/>
        </w:rPr>
        <w:t xml:space="preserve"> &lt;&lt; יור &gt;&gt;</w:t>
      </w:r>
      <w:r>
        <w:rPr>
          <w:rtl/>
        </w:rPr>
        <w:t xml:space="preserve"> </w:t>
      </w:r>
      <w:bookmarkEnd w:id="1300"/>
    </w:p>
    <w:p w14:paraId="22046893" w14:textId="77777777" w:rsidR="00F80077" w:rsidRDefault="00F80077" w:rsidP="00F80077">
      <w:pPr>
        <w:pStyle w:val="KeepWithNext"/>
        <w:rPr>
          <w:rtl/>
          <w:lang w:eastAsia="he-IL"/>
        </w:rPr>
      </w:pPr>
    </w:p>
    <w:p w14:paraId="7EDCA7ED" w14:textId="77777777" w:rsidR="00913CBE" w:rsidRDefault="00192BFF" w:rsidP="00913CBE">
      <w:pPr>
        <w:rPr>
          <w:rtl/>
          <w:lang w:eastAsia="he-IL"/>
        </w:rPr>
      </w:pPr>
      <w:bookmarkStart w:id="1301" w:name="_ETM_Q1_3231970"/>
      <w:bookmarkEnd w:id="1301"/>
      <w:r w:rsidRPr="00192BFF">
        <w:rPr>
          <w:rFonts w:hint="cs"/>
          <w:rtl/>
          <w:lang w:eastAsia="he-IL"/>
        </w:rPr>
        <w:t>אשר עולה באופן ניכר על הנזק שעלול להיגרם</w:t>
      </w:r>
      <w:r w:rsidR="00F80077">
        <w:rPr>
          <w:rFonts w:hint="cs"/>
          <w:rtl/>
          <w:lang w:eastAsia="he-IL"/>
        </w:rPr>
        <w:t xml:space="preserve"> –</w:t>
      </w:r>
      <w:r w:rsidRPr="00192BFF">
        <w:rPr>
          <w:rFonts w:hint="cs"/>
          <w:rtl/>
          <w:lang w:eastAsia="he-IL"/>
        </w:rPr>
        <w:t xml:space="preserve"> כן, נכון, צודקת. </w:t>
      </w:r>
      <w:r w:rsidR="00F80077">
        <w:rPr>
          <w:rFonts w:hint="cs"/>
          <w:rtl/>
          <w:lang w:eastAsia="he-IL"/>
        </w:rPr>
        <w:t xml:space="preserve">אז </w:t>
      </w:r>
      <w:r w:rsidRPr="00192BFF">
        <w:rPr>
          <w:rFonts w:hint="cs"/>
          <w:rtl/>
          <w:lang w:eastAsia="he-IL"/>
        </w:rPr>
        <w:t>אם הסעד לא יינתן, עלול להיגרם נזק שאינו ניתן לריפוי מספק באמצעות פסיקת פיצויים</w:t>
      </w:r>
      <w:bookmarkStart w:id="1302" w:name="_ETM_Q1_3246841"/>
      <w:bookmarkEnd w:id="1302"/>
      <w:r w:rsidR="00913CBE">
        <w:rPr>
          <w:rFonts w:hint="cs"/>
          <w:rtl/>
          <w:lang w:eastAsia="he-IL"/>
        </w:rPr>
        <w:t xml:space="preserve"> - - </w:t>
      </w:r>
    </w:p>
    <w:p w14:paraId="48E45A2B" w14:textId="77777777" w:rsidR="00913CBE" w:rsidRDefault="00913CBE" w:rsidP="00913CBE">
      <w:pPr>
        <w:rPr>
          <w:rtl/>
          <w:lang w:eastAsia="he-IL"/>
        </w:rPr>
      </w:pPr>
      <w:bookmarkStart w:id="1303" w:name="_ETM_Q1_3240769"/>
      <w:bookmarkEnd w:id="1303"/>
    </w:p>
    <w:p w14:paraId="4483FA9C" w14:textId="6455F871" w:rsidR="00913CBE" w:rsidRDefault="00913CBE" w:rsidP="00913CBE">
      <w:pPr>
        <w:pStyle w:val="afb"/>
        <w:keepNext/>
        <w:rPr>
          <w:rtl/>
          <w:lang w:eastAsia="he-IL"/>
        </w:rPr>
      </w:pPr>
      <w:bookmarkStart w:id="1304" w:name="ET_guest_604405_263"/>
      <w:r w:rsidRPr="00913CBE">
        <w:rPr>
          <w:rStyle w:val="TagStyle"/>
          <w:rtl/>
        </w:rPr>
        <w:t xml:space="preserve"> &lt;&lt; אורח &gt;&gt; </w:t>
      </w:r>
      <w:r>
        <w:rPr>
          <w:rtl/>
          <w:lang w:eastAsia="he-IL"/>
        </w:rPr>
        <w:t>דפנה קפליוק:</w:t>
      </w:r>
      <w:r w:rsidRPr="00913CBE">
        <w:rPr>
          <w:rStyle w:val="TagStyle"/>
          <w:rtl/>
        </w:rPr>
        <w:t xml:space="preserve"> &lt;&lt; אורח &gt;&gt;</w:t>
      </w:r>
      <w:r>
        <w:rPr>
          <w:rtl/>
          <w:lang w:eastAsia="he-IL"/>
        </w:rPr>
        <w:t xml:space="preserve"> </w:t>
      </w:r>
      <w:bookmarkEnd w:id="1304"/>
    </w:p>
    <w:p w14:paraId="1A13C3E2" w14:textId="77777777" w:rsidR="00913CBE" w:rsidRDefault="00913CBE" w:rsidP="00913CBE">
      <w:pPr>
        <w:pStyle w:val="KeepWithNext"/>
        <w:rPr>
          <w:rtl/>
          <w:lang w:eastAsia="he-IL"/>
        </w:rPr>
      </w:pPr>
    </w:p>
    <w:p w14:paraId="2463CB0A" w14:textId="35C13112" w:rsidR="00913CBE" w:rsidRDefault="00913CBE" w:rsidP="00913CBE">
      <w:pPr>
        <w:rPr>
          <w:rtl/>
          <w:lang w:eastAsia="he-IL"/>
        </w:rPr>
      </w:pPr>
      <w:bookmarkStart w:id="1305" w:name="_ETM_Q1_3243746"/>
      <w:bookmarkStart w:id="1306" w:name="_ETM_Q1_3243827"/>
      <w:bookmarkEnd w:id="1305"/>
      <w:bookmarkEnd w:id="1306"/>
      <w:r>
        <w:rPr>
          <w:rFonts w:hint="cs"/>
          <w:rtl/>
          <w:lang w:eastAsia="he-IL"/>
        </w:rPr>
        <w:t>ואשר.</w:t>
      </w:r>
    </w:p>
    <w:p w14:paraId="235FF02C" w14:textId="77777777" w:rsidR="00913CBE" w:rsidRDefault="00913CBE" w:rsidP="00913CBE">
      <w:pPr>
        <w:rPr>
          <w:rtl/>
          <w:lang w:eastAsia="he-IL"/>
        </w:rPr>
      </w:pPr>
      <w:bookmarkStart w:id="1307" w:name="_ETM_Q1_3244969"/>
      <w:bookmarkStart w:id="1308" w:name="_ETM_Q1_3245133"/>
      <w:bookmarkEnd w:id="1307"/>
      <w:bookmarkEnd w:id="1308"/>
    </w:p>
    <w:p w14:paraId="79F12216" w14:textId="5128FC9D" w:rsidR="00913CBE" w:rsidRDefault="00913CBE" w:rsidP="00913CBE">
      <w:pPr>
        <w:pStyle w:val="af8"/>
        <w:keepNext/>
        <w:rPr>
          <w:rtl/>
        </w:rPr>
      </w:pPr>
      <w:bookmarkStart w:id="1309" w:name="ET_yor_6157_264"/>
      <w:r w:rsidRPr="00913CBE">
        <w:rPr>
          <w:rStyle w:val="TagStyle"/>
          <w:rtl/>
        </w:rPr>
        <w:t xml:space="preserve"> &lt;&lt; יור &gt;&gt; </w:t>
      </w:r>
      <w:r>
        <w:rPr>
          <w:rtl/>
        </w:rPr>
        <w:t>היו"ר שמחה רוטמן:</w:t>
      </w:r>
      <w:r w:rsidRPr="00913CBE">
        <w:rPr>
          <w:rStyle w:val="TagStyle"/>
          <w:rtl/>
        </w:rPr>
        <w:t xml:space="preserve"> &lt;&lt; יור &gt;&gt;</w:t>
      </w:r>
      <w:r>
        <w:rPr>
          <w:rtl/>
        </w:rPr>
        <w:t xml:space="preserve"> </w:t>
      </w:r>
      <w:bookmarkEnd w:id="1309"/>
    </w:p>
    <w:p w14:paraId="7CA76A10" w14:textId="77777777" w:rsidR="00913CBE" w:rsidRDefault="00913CBE" w:rsidP="00913CBE">
      <w:pPr>
        <w:pStyle w:val="KeepWithNext"/>
        <w:rPr>
          <w:rtl/>
          <w:lang w:eastAsia="he-IL"/>
        </w:rPr>
      </w:pPr>
    </w:p>
    <w:p w14:paraId="57D34A2E" w14:textId="77777777" w:rsidR="00913CBE" w:rsidRDefault="00913CBE" w:rsidP="00913CBE">
      <w:pPr>
        <w:rPr>
          <w:rtl/>
          <w:lang w:eastAsia="he-IL"/>
        </w:rPr>
      </w:pPr>
      <w:bookmarkStart w:id="1310" w:name="_ETM_Q1_3241367"/>
      <w:bookmarkEnd w:id="1310"/>
      <w:r>
        <w:rPr>
          <w:rFonts w:hint="cs"/>
          <w:rtl/>
          <w:lang w:eastAsia="he-IL"/>
        </w:rPr>
        <w:t xml:space="preserve">- - </w:t>
      </w:r>
      <w:bookmarkStart w:id="1311" w:name="_ETM_Q1_3240923"/>
      <w:bookmarkStart w:id="1312" w:name="_ETM_Q1_3241012"/>
      <w:bookmarkStart w:id="1313" w:name="_ETM_Q1_3241068"/>
      <w:bookmarkEnd w:id="1311"/>
      <w:bookmarkEnd w:id="1312"/>
      <w:bookmarkEnd w:id="1313"/>
      <w:r w:rsidR="00192BFF" w:rsidRPr="00192BFF">
        <w:rPr>
          <w:rFonts w:hint="cs"/>
          <w:rtl/>
          <w:lang w:eastAsia="he-IL"/>
        </w:rPr>
        <w:t>ואשר עולה באופן ניכר על הנזק שעלול להיגרם לצד שכנגדו מופנה הסעד</w:t>
      </w:r>
      <w:r>
        <w:rPr>
          <w:rFonts w:hint="cs"/>
          <w:rtl/>
          <w:lang w:eastAsia="he-IL"/>
        </w:rPr>
        <w:t>,</w:t>
      </w:r>
      <w:r w:rsidR="00192BFF" w:rsidRPr="00192BFF">
        <w:rPr>
          <w:rFonts w:hint="cs"/>
          <w:rtl/>
          <w:lang w:eastAsia="he-IL"/>
        </w:rPr>
        <w:t xml:space="preserve"> אם יינתן הסעד. בסדר. לזכותנו ייאמר שהאנגלית מנו</w:t>
      </w:r>
      <w:r>
        <w:rPr>
          <w:rFonts w:hint="cs"/>
          <w:rtl/>
          <w:lang w:eastAsia="he-IL"/>
        </w:rPr>
        <w:t>ס</w:t>
      </w:r>
      <w:r w:rsidR="00192BFF" w:rsidRPr="00192BFF">
        <w:rPr>
          <w:rFonts w:hint="cs"/>
          <w:rtl/>
          <w:lang w:eastAsia="he-IL"/>
        </w:rPr>
        <w:t xml:space="preserve">חת בצורה מסורבלת לא פחות. </w:t>
      </w:r>
    </w:p>
    <w:p w14:paraId="07E97452" w14:textId="77777777" w:rsidR="00913CBE" w:rsidRDefault="00913CBE" w:rsidP="00913CBE">
      <w:pPr>
        <w:rPr>
          <w:rtl/>
          <w:lang w:eastAsia="he-IL"/>
        </w:rPr>
      </w:pPr>
    </w:p>
    <w:p w14:paraId="46A31420" w14:textId="2C6FECA7" w:rsidR="00913CBE" w:rsidRDefault="00913CBE" w:rsidP="00913CBE">
      <w:pPr>
        <w:pStyle w:val="-"/>
        <w:keepNext/>
        <w:rPr>
          <w:rtl/>
        </w:rPr>
      </w:pPr>
      <w:bookmarkStart w:id="1314" w:name="ET_speakercontinue_604405_265"/>
      <w:r w:rsidRPr="00913CBE">
        <w:rPr>
          <w:rStyle w:val="TagStyle"/>
          <w:rtl/>
        </w:rPr>
        <w:t xml:space="preserve"> &lt;&lt; דובר_המשך &gt;&gt; </w:t>
      </w:r>
      <w:r>
        <w:rPr>
          <w:rtl/>
        </w:rPr>
        <w:t>דפנה קפליוק:</w:t>
      </w:r>
      <w:r w:rsidRPr="00913CBE">
        <w:rPr>
          <w:rStyle w:val="TagStyle"/>
          <w:rtl/>
        </w:rPr>
        <w:t xml:space="preserve"> &lt;&lt; דובר_המשך &gt;&gt;</w:t>
      </w:r>
      <w:r>
        <w:rPr>
          <w:rtl/>
        </w:rPr>
        <w:t xml:space="preserve"> </w:t>
      </w:r>
      <w:bookmarkEnd w:id="1314"/>
    </w:p>
    <w:p w14:paraId="54C64391" w14:textId="77777777" w:rsidR="00913CBE" w:rsidRDefault="00913CBE" w:rsidP="00913CBE">
      <w:pPr>
        <w:pStyle w:val="KeepWithNext"/>
        <w:rPr>
          <w:rtl/>
          <w:lang w:eastAsia="he-IL"/>
        </w:rPr>
      </w:pPr>
    </w:p>
    <w:p w14:paraId="4FE4BA5D" w14:textId="5B9FB90B" w:rsidR="00192BFF" w:rsidRDefault="00192BFF" w:rsidP="00913CBE">
      <w:pPr>
        <w:rPr>
          <w:rtl/>
          <w:lang w:eastAsia="he-IL"/>
        </w:rPr>
      </w:pPr>
      <w:bookmarkStart w:id="1315" w:name="_ETM_Q1_3257976"/>
      <w:bookmarkStart w:id="1316" w:name="_ETM_Q1_3255775"/>
      <w:bookmarkStart w:id="1317" w:name="_ETM_Q1_3255798"/>
      <w:bookmarkEnd w:id="1315"/>
      <w:bookmarkEnd w:id="1316"/>
      <w:bookmarkEnd w:id="1317"/>
      <w:r w:rsidRPr="00192BFF">
        <w:rPr>
          <w:rFonts w:hint="cs"/>
          <w:rtl/>
          <w:lang w:eastAsia="he-IL"/>
        </w:rPr>
        <w:t>מאוד.</w:t>
      </w:r>
    </w:p>
    <w:p w14:paraId="77D47157" w14:textId="77777777" w:rsidR="00913CBE" w:rsidRDefault="00913CBE" w:rsidP="00913CBE">
      <w:pPr>
        <w:rPr>
          <w:rtl/>
          <w:lang w:eastAsia="he-IL"/>
        </w:rPr>
      </w:pPr>
      <w:bookmarkStart w:id="1318" w:name="_ETM_Q1_3262259"/>
      <w:bookmarkStart w:id="1319" w:name="_ETM_Q1_3262338"/>
      <w:bookmarkEnd w:id="1318"/>
      <w:bookmarkEnd w:id="1319"/>
    </w:p>
    <w:p w14:paraId="0CC9599B" w14:textId="5CD67F6F" w:rsidR="00913CBE" w:rsidRDefault="00913CBE" w:rsidP="00913CBE">
      <w:pPr>
        <w:pStyle w:val="afb"/>
        <w:keepNext/>
        <w:rPr>
          <w:rtl/>
          <w:lang w:eastAsia="he-IL"/>
        </w:rPr>
      </w:pPr>
      <w:bookmarkStart w:id="1320" w:name="ET_guest_701305_266"/>
      <w:r w:rsidRPr="00913CBE">
        <w:rPr>
          <w:rStyle w:val="TagStyle"/>
          <w:rtl/>
        </w:rPr>
        <w:t xml:space="preserve"> &lt;&lt; אורח &gt;&gt; </w:t>
      </w:r>
      <w:r>
        <w:rPr>
          <w:rtl/>
          <w:lang w:eastAsia="he-IL"/>
        </w:rPr>
        <w:t>טליה איינהורן:</w:t>
      </w:r>
      <w:r w:rsidRPr="00913CBE">
        <w:rPr>
          <w:rStyle w:val="TagStyle"/>
          <w:rtl/>
        </w:rPr>
        <w:t xml:space="preserve"> &lt;&lt; אורח &gt;&gt;</w:t>
      </w:r>
      <w:r>
        <w:rPr>
          <w:rtl/>
          <w:lang w:eastAsia="he-IL"/>
        </w:rPr>
        <w:t xml:space="preserve"> </w:t>
      </w:r>
      <w:bookmarkEnd w:id="1320"/>
    </w:p>
    <w:p w14:paraId="6468883B" w14:textId="77777777" w:rsidR="00913CBE" w:rsidRDefault="00913CBE" w:rsidP="00913CBE">
      <w:pPr>
        <w:pStyle w:val="KeepWithNext"/>
        <w:rPr>
          <w:rtl/>
          <w:lang w:eastAsia="he-IL"/>
        </w:rPr>
      </w:pPr>
    </w:p>
    <w:p w14:paraId="451FC9BD" w14:textId="0D6E5786" w:rsidR="00192BFF" w:rsidRDefault="00913CBE" w:rsidP="00192BFF">
      <w:pPr>
        <w:rPr>
          <w:rtl/>
          <w:lang w:eastAsia="he-IL"/>
        </w:rPr>
      </w:pPr>
      <w:bookmarkStart w:id="1321" w:name="_ETM_Q1_3259639"/>
      <w:bookmarkStart w:id="1322" w:name="_ETM_Q1_3259689"/>
      <w:bookmarkEnd w:id="1321"/>
      <w:bookmarkEnd w:id="1322"/>
      <w:r>
        <w:rPr>
          <w:rFonts w:hint="cs"/>
          <w:rtl/>
          <w:lang w:eastAsia="he-IL"/>
        </w:rPr>
        <w:t xml:space="preserve">אבל </w:t>
      </w:r>
      <w:r w:rsidR="00192BFF" w:rsidRPr="00192BFF">
        <w:rPr>
          <w:rFonts w:hint="cs"/>
          <w:rtl/>
          <w:lang w:eastAsia="he-IL"/>
        </w:rPr>
        <w:t>צריך לומר</w:t>
      </w:r>
      <w:r>
        <w:rPr>
          <w:rFonts w:hint="cs"/>
          <w:rtl/>
          <w:lang w:eastAsia="he-IL"/>
        </w:rPr>
        <w:t>,</w:t>
      </w:r>
      <w:r w:rsidR="00192BFF" w:rsidRPr="00192BFF">
        <w:rPr>
          <w:rFonts w:hint="cs"/>
          <w:rtl/>
          <w:lang w:eastAsia="he-IL"/>
        </w:rPr>
        <w:t xml:space="preserve"> שוב, שמדינות רבות לא אימצו את </w:t>
      </w:r>
      <w:r>
        <w:rPr>
          <w:rFonts w:hint="cs"/>
          <w:rtl/>
          <w:lang w:eastAsia="he-IL"/>
        </w:rPr>
        <w:t xml:space="preserve">ההוראה </w:t>
      </w:r>
      <w:r w:rsidR="00192BFF" w:rsidRPr="00192BFF">
        <w:rPr>
          <w:rFonts w:hint="cs"/>
          <w:rtl/>
          <w:lang w:eastAsia="he-IL"/>
        </w:rPr>
        <w:t>הזאת</w:t>
      </w:r>
      <w:r>
        <w:rPr>
          <w:rFonts w:hint="cs"/>
          <w:rtl/>
          <w:lang w:eastAsia="he-IL"/>
        </w:rPr>
        <w:t>,</w:t>
      </w:r>
      <w:r w:rsidR="00192BFF" w:rsidRPr="00192BFF">
        <w:rPr>
          <w:rFonts w:hint="cs"/>
          <w:rtl/>
          <w:lang w:eastAsia="he-IL"/>
        </w:rPr>
        <w:t xml:space="preserve"> מהטעם שבבוררות בי</w:t>
      </w:r>
      <w:r>
        <w:rPr>
          <w:rFonts w:hint="cs"/>
          <w:rtl/>
          <w:lang w:eastAsia="he-IL"/>
        </w:rPr>
        <w:t>ן-</w:t>
      </w:r>
      <w:r w:rsidR="00192BFF" w:rsidRPr="00192BFF">
        <w:rPr>
          <w:rFonts w:hint="cs"/>
          <w:rtl/>
          <w:lang w:eastAsia="he-IL"/>
        </w:rPr>
        <w:t>לאומית, בעניין מסחרי אין כמעט משהו שאי</w:t>
      </w:r>
      <w:r>
        <w:rPr>
          <w:rFonts w:hint="cs"/>
          <w:rtl/>
          <w:lang w:eastAsia="he-IL"/>
        </w:rPr>
        <w:t>-</w:t>
      </w:r>
      <w:r w:rsidR="00192BFF" w:rsidRPr="00192BFF">
        <w:rPr>
          <w:rFonts w:hint="cs"/>
          <w:rtl/>
          <w:lang w:eastAsia="he-IL"/>
        </w:rPr>
        <w:t>אפשר לה</w:t>
      </w:r>
      <w:r>
        <w:rPr>
          <w:rFonts w:hint="cs"/>
          <w:rtl/>
          <w:lang w:eastAsia="he-IL"/>
        </w:rPr>
        <w:t>ע</w:t>
      </w:r>
      <w:r w:rsidR="00192BFF" w:rsidRPr="00192BFF">
        <w:rPr>
          <w:rFonts w:hint="cs"/>
          <w:rtl/>
          <w:lang w:eastAsia="he-IL"/>
        </w:rPr>
        <w:t>ריך בכסף</w:t>
      </w:r>
      <w:r>
        <w:rPr>
          <w:rFonts w:hint="cs"/>
          <w:rtl/>
          <w:lang w:eastAsia="he-IL"/>
        </w:rPr>
        <w:t>,</w:t>
      </w:r>
      <w:r w:rsidR="00192BFF" w:rsidRPr="00192BFF">
        <w:rPr>
          <w:rFonts w:hint="cs"/>
          <w:rtl/>
          <w:lang w:eastAsia="he-IL"/>
        </w:rPr>
        <w:t xml:space="preserve"> ולעומת כן </w:t>
      </w:r>
      <w:r>
        <w:rPr>
          <w:rFonts w:hint="cs"/>
          <w:rtl/>
          <w:lang w:eastAsia="he-IL"/>
        </w:rPr>
        <w:t>ל</w:t>
      </w:r>
      <w:r w:rsidR="00192BFF" w:rsidRPr="00192BFF">
        <w:rPr>
          <w:rFonts w:hint="cs"/>
          <w:rtl/>
          <w:lang w:eastAsia="he-IL"/>
        </w:rPr>
        <w:t xml:space="preserve">סעדים הזמניים יש מגוון הרבה יותר רחב מאשר </w:t>
      </w:r>
      <w:r>
        <w:rPr>
          <w:rFonts w:hint="cs"/>
          <w:rtl/>
          <w:lang w:eastAsia="he-IL"/>
        </w:rPr>
        <w:t xml:space="preserve">רק </w:t>
      </w:r>
      <w:r w:rsidR="00192BFF" w:rsidRPr="00192BFF">
        <w:rPr>
          <w:rFonts w:hint="cs"/>
          <w:rtl/>
          <w:lang w:eastAsia="he-IL"/>
        </w:rPr>
        <w:t>שאלה של פיצוי. הרי כל דבר בסופו של דבר ניתן לפיצו</w:t>
      </w:r>
      <w:r>
        <w:rPr>
          <w:rFonts w:hint="cs"/>
          <w:rtl/>
          <w:lang w:eastAsia="he-IL"/>
        </w:rPr>
        <w:t>י.</w:t>
      </w:r>
    </w:p>
    <w:p w14:paraId="41EFC004" w14:textId="77777777" w:rsidR="00913CBE" w:rsidRDefault="00913CBE" w:rsidP="00192BFF">
      <w:pPr>
        <w:rPr>
          <w:rtl/>
          <w:lang w:eastAsia="he-IL"/>
        </w:rPr>
      </w:pPr>
      <w:bookmarkStart w:id="1323" w:name="_ETM_Q1_3279723"/>
      <w:bookmarkStart w:id="1324" w:name="_ETM_Q1_3279789"/>
      <w:bookmarkEnd w:id="1323"/>
      <w:bookmarkEnd w:id="1324"/>
    </w:p>
    <w:p w14:paraId="769158D1" w14:textId="2BE3AB14" w:rsidR="00913CBE" w:rsidRDefault="00913CBE" w:rsidP="00913CBE">
      <w:pPr>
        <w:pStyle w:val="af8"/>
        <w:keepNext/>
        <w:rPr>
          <w:rtl/>
        </w:rPr>
      </w:pPr>
      <w:bookmarkStart w:id="1325" w:name="ET_yor_6157_267"/>
      <w:r w:rsidRPr="00913CBE">
        <w:rPr>
          <w:rStyle w:val="TagStyle"/>
          <w:rtl/>
        </w:rPr>
        <w:t xml:space="preserve"> &lt;&lt; יור &gt;&gt; </w:t>
      </w:r>
      <w:r>
        <w:rPr>
          <w:rtl/>
        </w:rPr>
        <w:t>היו"ר שמחה רוטמן:</w:t>
      </w:r>
      <w:r w:rsidRPr="00913CBE">
        <w:rPr>
          <w:rStyle w:val="TagStyle"/>
          <w:rtl/>
        </w:rPr>
        <w:t xml:space="preserve"> &lt;&lt; יור &gt;&gt;</w:t>
      </w:r>
      <w:r>
        <w:rPr>
          <w:rtl/>
        </w:rPr>
        <w:t xml:space="preserve"> </w:t>
      </w:r>
      <w:bookmarkEnd w:id="1325"/>
    </w:p>
    <w:p w14:paraId="1B6251D7" w14:textId="77777777" w:rsidR="00913CBE" w:rsidRDefault="00913CBE" w:rsidP="00913CBE">
      <w:pPr>
        <w:pStyle w:val="KeepWithNext"/>
        <w:rPr>
          <w:rtl/>
          <w:lang w:eastAsia="he-IL"/>
        </w:rPr>
      </w:pPr>
    </w:p>
    <w:p w14:paraId="40096521" w14:textId="02336C41" w:rsidR="00192BFF" w:rsidRDefault="00192BFF" w:rsidP="00913CBE">
      <w:pPr>
        <w:rPr>
          <w:rtl/>
          <w:lang w:eastAsia="he-IL"/>
        </w:rPr>
      </w:pPr>
      <w:bookmarkStart w:id="1326" w:name="_ETM_Q1_3282750"/>
      <w:bookmarkEnd w:id="1326"/>
      <w:r w:rsidRPr="00192BFF">
        <w:rPr>
          <w:rFonts w:hint="cs"/>
          <w:rtl/>
          <w:lang w:eastAsia="he-IL"/>
        </w:rPr>
        <w:t>הרכב הבוררים.</w:t>
      </w:r>
      <w:r w:rsidR="00913CBE">
        <w:rPr>
          <w:rFonts w:hint="cs"/>
          <w:rtl/>
          <w:lang w:eastAsia="he-IL"/>
        </w:rPr>
        <w:t xml:space="preserve"> </w:t>
      </w:r>
      <w:bookmarkStart w:id="1327" w:name="_ETM_Q1_3284551"/>
      <w:bookmarkEnd w:id="1327"/>
      <w:r w:rsidR="00913CBE">
        <w:rPr>
          <w:rFonts w:hint="cs"/>
          <w:rtl/>
          <w:lang w:eastAsia="he-IL"/>
        </w:rPr>
        <w:t xml:space="preserve">אני </w:t>
      </w:r>
      <w:r w:rsidRPr="00192BFF">
        <w:rPr>
          <w:rFonts w:hint="cs"/>
          <w:rtl/>
          <w:lang w:eastAsia="he-IL"/>
        </w:rPr>
        <w:t>מצטער, אני לא פותח</w:t>
      </w:r>
      <w:r w:rsidR="00913CBE">
        <w:rPr>
          <w:rFonts w:hint="cs"/>
          <w:rtl/>
          <w:lang w:eastAsia="he-IL"/>
        </w:rPr>
        <w:t>,</w:t>
      </w:r>
      <w:r w:rsidRPr="00192BFF">
        <w:rPr>
          <w:rFonts w:hint="cs"/>
          <w:rtl/>
          <w:lang w:eastAsia="he-IL"/>
        </w:rPr>
        <w:t xml:space="preserve"> כי אנחנו רוצים לסכם את מה שכבר עשינו ודיברנו</w:t>
      </w:r>
      <w:r w:rsidR="00913CBE">
        <w:rPr>
          <w:rFonts w:hint="cs"/>
          <w:rtl/>
          <w:lang w:eastAsia="he-IL"/>
        </w:rPr>
        <w:t>,</w:t>
      </w:r>
      <w:r w:rsidRPr="00192BFF">
        <w:rPr>
          <w:rFonts w:hint="cs"/>
          <w:rtl/>
          <w:lang w:eastAsia="he-IL"/>
        </w:rPr>
        <w:t xml:space="preserve"> ולהתקדם למה שעוד לא עשינו</w:t>
      </w:r>
      <w:r w:rsidR="00913CBE">
        <w:rPr>
          <w:rFonts w:hint="cs"/>
          <w:rtl/>
          <w:lang w:eastAsia="he-IL"/>
        </w:rPr>
        <w:t>,</w:t>
      </w:r>
      <w:r w:rsidRPr="00192BFF">
        <w:rPr>
          <w:rFonts w:hint="cs"/>
          <w:rtl/>
          <w:lang w:eastAsia="he-IL"/>
        </w:rPr>
        <w:t xml:space="preserve"> ואם אנחנו נפתח כל </w:t>
      </w:r>
      <w:r w:rsidR="00913CBE">
        <w:rPr>
          <w:rFonts w:hint="cs"/>
          <w:rtl/>
          <w:lang w:eastAsia="he-IL"/>
        </w:rPr>
        <w:t>נושא מ</w:t>
      </w:r>
      <w:r w:rsidRPr="00192BFF">
        <w:rPr>
          <w:rFonts w:hint="cs"/>
          <w:rtl/>
          <w:lang w:eastAsia="he-IL"/>
        </w:rPr>
        <w:t xml:space="preserve">חדש </w:t>
      </w:r>
      <w:r w:rsidR="00913CBE">
        <w:rPr>
          <w:rFonts w:hint="cs"/>
          <w:rtl/>
          <w:lang w:eastAsia="he-IL"/>
        </w:rPr>
        <w:t>ל</w:t>
      </w:r>
      <w:r w:rsidRPr="00192BFF">
        <w:rPr>
          <w:rFonts w:hint="cs"/>
          <w:rtl/>
          <w:lang w:eastAsia="he-IL"/>
        </w:rPr>
        <w:t>דיון לא נ</w:t>
      </w:r>
      <w:r w:rsidR="00913CBE">
        <w:rPr>
          <w:rFonts w:hint="cs"/>
          <w:rtl/>
          <w:lang w:eastAsia="he-IL"/>
        </w:rPr>
        <w:t>צ</w:t>
      </w:r>
      <w:r w:rsidRPr="00192BFF">
        <w:rPr>
          <w:rFonts w:hint="cs"/>
          <w:rtl/>
          <w:lang w:eastAsia="he-IL"/>
        </w:rPr>
        <w:t>א מזה לעולם.</w:t>
      </w:r>
    </w:p>
    <w:p w14:paraId="158E1AEC" w14:textId="77777777" w:rsidR="00913CBE" w:rsidRDefault="00913CBE" w:rsidP="00913CBE">
      <w:pPr>
        <w:rPr>
          <w:rtl/>
          <w:lang w:eastAsia="he-IL"/>
        </w:rPr>
      </w:pPr>
      <w:bookmarkStart w:id="1328" w:name="_ETM_Q1_3290755"/>
      <w:bookmarkStart w:id="1329" w:name="_ETM_Q1_3290838"/>
      <w:bookmarkStart w:id="1330" w:name="_ETM_Q1_3291708"/>
      <w:bookmarkEnd w:id="1328"/>
      <w:bookmarkEnd w:id="1329"/>
      <w:bookmarkEnd w:id="1330"/>
    </w:p>
    <w:p w14:paraId="5A0EFDB4" w14:textId="5826EB5E" w:rsidR="00913CBE" w:rsidRDefault="00913CBE" w:rsidP="00913CBE">
      <w:pPr>
        <w:pStyle w:val="a5"/>
        <w:keepNext/>
        <w:rPr>
          <w:rtl/>
        </w:rPr>
      </w:pPr>
      <w:bookmarkStart w:id="1331" w:name="ET_speaker_נעמה_מנחמי_268"/>
      <w:r w:rsidRPr="00913CBE">
        <w:rPr>
          <w:rStyle w:val="TagStyle"/>
          <w:rtl/>
        </w:rPr>
        <w:t xml:space="preserve"> &lt;&lt; דובר &gt;&gt; </w:t>
      </w:r>
      <w:r>
        <w:rPr>
          <w:rtl/>
        </w:rPr>
        <w:t>נעמה מנחמי:</w:t>
      </w:r>
      <w:r w:rsidRPr="00913CBE">
        <w:rPr>
          <w:rStyle w:val="TagStyle"/>
          <w:rtl/>
        </w:rPr>
        <w:t xml:space="preserve"> &lt;&lt; דובר &gt;&gt;</w:t>
      </w:r>
      <w:r>
        <w:rPr>
          <w:rtl/>
        </w:rPr>
        <w:t xml:space="preserve"> </w:t>
      </w:r>
      <w:bookmarkEnd w:id="1331"/>
    </w:p>
    <w:p w14:paraId="6A813FB5" w14:textId="77777777" w:rsidR="00913CBE" w:rsidRDefault="00913CBE" w:rsidP="00913CBE">
      <w:pPr>
        <w:pStyle w:val="KeepWithNext"/>
        <w:rPr>
          <w:rtl/>
          <w:lang w:eastAsia="he-IL"/>
        </w:rPr>
      </w:pPr>
    </w:p>
    <w:p w14:paraId="74C05D55" w14:textId="4E591693" w:rsidR="00192BFF" w:rsidRDefault="00192BFF" w:rsidP="00192BFF">
      <w:pPr>
        <w:rPr>
          <w:rtl/>
          <w:lang w:eastAsia="he-IL"/>
        </w:rPr>
      </w:pPr>
      <w:bookmarkStart w:id="1332" w:name="_ETM_Q1_3292218"/>
      <w:bookmarkStart w:id="1333" w:name="_ETM_Q1_3292264"/>
      <w:bookmarkEnd w:id="1332"/>
      <w:bookmarkEnd w:id="1333"/>
      <w:r w:rsidRPr="00192BFF">
        <w:rPr>
          <w:rFonts w:hint="cs"/>
          <w:rtl/>
          <w:lang w:eastAsia="he-IL"/>
        </w:rPr>
        <w:t xml:space="preserve">אני רק מסבה את </w:t>
      </w:r>
      <w:r w:rsidR="00913CBE">
        <w:rPr>
          <w:rFonts w:hint="cs"/>
          <w:rtl/>
          <w:lang w:eastAsia="he-IL"/>
        </w:rPr>
        <w:t>תשומת לב ה</w:t>
      </w:r>
      <w:r w:rsidRPr="00192BFF">
        <w:rPr>
          <w:rFonts w:hint="cs"/>
          <w:rtl/>
          <w:lang w:eastAsia="he-IL"/>
        </w:rPr>
        <w:t xml:space="preserve">וועדה לנושא </w:t>
      </w:r>
      <w:r w:rsidR="00913CBE">
        <w:rPr>
          <w:rFonts w:hint="cs"/>
          <w:rtl/>
          <w:lang w:eastAsia="he-IL"/>
        </w:rPr>
        <w:t>ה</w:t>
      </w:r>
      <w:r w:rsidRPr="00192BFF">
        <w:rPr>
          <w:rFonts w:hint="cs"/>
          <w:rtl/>
          <w:lang w:eastAsia="he-IL"/>
        </w:rPr>
        <w:t>סעד</w:t>
      </w:r>
      <w:r w:rsidR="00913CBE">
        <w:rPr>
          <w:rFonts w:hint="cs"/>
          <w:rtl/>
          <w:lang w:eastAsia="he-IL"/>
        </w:rPr>
        <w:t xml:space="preserve"> ה</w:t>
      </w:r>
      <w:r w:rsidRPr="00192BFF">
        <w:rPr>
          <w:rFonts w:hint="cs"/>
          <w:rtl/>
          <w:lang w:eastAsia="he-IL"/>
        </w:rPr>
        <w:t>זמני וסעד ביניים. במהלך הדיון האחרון הייתה מחשבה בעצם להפריד ולהשאיר את</w:t>
      </w:r>
      <w:r w:rsidR="00913CBE">
        <w:rPr>
          <w:rFonts w:hint="cs"/>
          <w:rtl/>
          <w:lang w:eastAsia="he-IL"/>
        </w:rPr>
        <w:t xml:space="preserve"> </w:t>
      </w:r>
      <w:r w:rsidRPr="00192BFF">
        <w:rPr>
          <w:rFonts w:hint="cs"/>
          <w:rtl/>
          <w:lang w:eastAsia="he-IL"/>
        </w:rPr>
        <w:t>סעד הביניים לסעדים שניתנים על ידי הבוררים</w:t>
      </w:r>
      <w:r w:rsidR="00913CBE">
        <w:rPr>
          <w:rFonts w:hint="cs"/>
          <w:rtl/>
          <w:lang w:eastAsia="he-IL"/>
        </w:rPr>
        <w:t>,</w:t>
      </w:r>
      <w:r w:rsidRPr="00192BFF">
        <w:rPr>
          <w:rFonts w:hint="cs"/>
          <w:rtl/>
          <w:lang w:eastAsia="he-IL"/>
        </w:rPr>
        <w:t xml:space="preserve"> ולהשאיר את הסעד הזמני להליך מול בית המשפט. ראינו שזה לא כל כך מקובל בחקיקה, זה גם לא כתוב כך בחוק הבוררות. גם בבוררות בעצם סעד זמני הוא גם וגם</w:t>
      </w:r>
      <w:r w:rsidR="00913CBE">
        <w:rPr>
          <w:rFonts w:hint="cs"/>
          <w:rtl/>
          <w:lang w:eastAsia="he-IL"/>
        </w:rPr>
        <w:t>.</w:t>
      </w:r>
      <w:r w:rsidRPr="00192BFF">
        <w:rPr>
          <w:rFonts w:hint="cs"/>
          <w:rtl/>
          <w:lang w:eastAsia="he-IL"/>
        </w:rPr>
        <w:t xml:space="preserve"> אנחנו כן ממליצים להשאיר את הסעד הזמני בשני המקרים.</w:t>
      </w:r>
    </w:p>
    <w:p w14:paraId="5A65FC04" w14:textId="77777777" w:rsidR="00913CBE" w:rsidRDefault="00913CBE" w:rsidP="00192BFF">
      <w:pPr>
        <w:rPr>
          <w:rtl/>
          <w:lang w:eastAsia="he-IL"/>
        </w:rPr>
      </w:pPr>
      <w:bookmarkStart w:id="1334" w:name="_ETM_Q1_3329413"/>
      <w:bookmarkStart w:id="1335" w:name="_ETM_Q1_3329517"/>
      <w:bookmarkEnd w:id="1334"/>
      <w:bookmarkEnd w:id="1335"/>
    </w:p>
    <w:p w14:paraId="3B983EF7" w14:textId="68204B77" w:rsidR="00913CBE" w:rsidRDefault="00913CBE" w:rsidP="00913CBE">
      <w:pPr>
        <w:pStyle w:val="af8"/>
        <w:keepNext/>
        <w:rPr>
          <w:rtl/>
        </w:rPr>
      </w:pPr>
      <w:bookmarkStart w:id="1336" w:name="ET_yor_6157_269"/>
      <w:r w:rsidRPr="00913CBE">
        <w:rPr>
          <w:rStyle w:val="TagStyle"/>
          <w:rtl/>
        </w:rPr>
        <w:t xml:space="preserve"> &lt;&lt; יור &gt;&gt; </w:t>
      </w:r>
      <w:r>
        <w:rPr>
          <w:rtl/>
        </w:rPr>
        <w:t>היו"ר שמחה רוטמן:</w:t>
      </w:r>
      <w:r w:rsidRPr="00913CBE">
        <w:rPr>
          <w:rStyle w:val="TagStyle"/>
          <w:rtl/>
        </w:rPr>
        <w:t xml:space="preserve"> &lt;&lt; יור &gt;&gt;</w:t>
      </w:r>
      <w:r>
        <w:rPr>
          <w:rtl/>
        </w:rPr>
        <w:t xml:space="preserve"> </w:t>
      </w:r>
      <w:bookmarkEnd w:id="1336"/>
    </w:p>
    <w:p w14:paraId="536E3FF4" w14:textId="77777777" w:rsidR="00913CBE" w:rsidRDefault="00913CBE" w:rsidP="00913CBE">
      <w:pPr>
        <w:pStyle w:val="KeepWithNext"/>
        <w:rPr>
          <w:rtl/>
          <w:lang w:eastAsia="he-IL"/>
        </w:rPr>
      </w:pPr>
    </w:p>
    <w:p w14:paraId="261B69AC" w14:textId="2D3732D1" w:rsidR="00192BFF" w:rsidRPr="00192BFF" w:rsidRDefault="00192BFF" w:rsidP="00192BFF">
      <w:pPr>
        <w:rPr>
          <w:rtl/>
          <w:lang w:eastAsia="he-IL"/>
        </w:rPr>
      </w:pPr>
      <w:bookmarkStart w:id="1337" w:name="_ETM_Q1_3330244"/>
      <w:bookmarkEnd w:id="1337"/>
      <w:r w:rsidRPr="00481BD8">
        <w:rPr>
          <w:rFonts w:hint="cs"/>
          <w:rtl/>
          <w:lang w:eastAsia="he-IL"/>
        </w:rPr>
        <w:t>ולא להשתמש בביטוי סעד זמני או סעד ביניים?</w:t>
      </w:r>
    </w:p>
    <w:p w14:paraId="70372C63" w14:textId="77777777" w:rsidR="00481BD8" w:rsidRDefault="00481BD8" w:rsidP="00192BFF">
      <w:pPr>
        <w:rPr>
          <w:b/>
          <w:bCs/>
          <w:u w:val="single"/>
          <w:rtl/>
          <w:lang w:eastAsia="he-IL"/>
        </w:rPr>
      </w:pPr>
      <w:bookmarkStart w:id="1338" w:name="_ETM_Q1_3331779"/>
      <w:bookmarkEnd w:id="1338"/>
    </w:p>
    <w:p w14:paraId="3EA525AE" w14:textId="39FBF7A9" w:rsidR="00481BD8" w:rsidRDefault="00481BD8" w:rsidP="00481BD8">
      <w:pPr>
        <w:pStyle w:val="a5"/>
        <w:keepNext/>
        <w:rPr>
          <w:rtl/>
        </w:rPr>
      </w:pPr>
      <w:bookmarkStart w:id="1339" w:name="ET_speaker_נעמה_מנחמי_270"/>
      <w:r w:rsidRPr="00481BD8">
        <w:rPr>
          <w:rStyle w:val="TagStyle"/>
          <w:rtl/>
        </w:rPr>
        <w:t xml:space="preserve"> &lt;&lt; דובר &gt;&gt; </w:t>
      </w:r>
      <w:r>
        <w:rPr>
          <w:rtl/>
        </w:rPr>
        <w:t>נעמה מנחמי:</w:t>
      </w:r>
      <w:r w:rsidRPr="00481BD8">
        <w:rPr>
          <w:rStyle w:val="TagStyle"/>
          <w:rtl/>
        </w:rPr>
        <w:t xml:space="preserve"> &lt;&lt; דובר &gt;&gt;</w:t>
      </w:r>
      <w:r>
        <w:rPr>
          <w:rtl/>
        </w:rPr>
        <w:t xml:space="preserve"> </w:t>
      </w:r>
      <w:bookmarkEnd w:id="1339"/>
    </w:p>
    <w:p w14:paraId="78757235" w14:textId="77777777" w:rsidR="00481BD8" w:rsidRDefault="00481BD8" w:rsidP="00481BD8">
      <w:pPr>
        <w:pStyle w:val="KeepWithNext"/>
        <w:rPr>
          <w:rtl/>
          <w:lang w:eastAsia="he-IL"/>
        </w:rPr>
      </w:pPr>
    </w:p>
    <w:p w14:paraId="12C97467" w14:textId="5529ACF1" w:rsidR="00192BFF" w:rsidRDefault="00481BD8" w:rsidP="00481BD8">
      <w:pPr>
        <w:rPr>
          <w:rtl/>
          <w:lang w:eastAsia="he-IL"/>
        </w:rPr>
      </w:pPr>
      <w:bookmarkStart w:id="1340" w:name="_ETM_Q1_3336955"/>
      <w:bookmarkStart w:id="1341" w:name="_ETM_Q1_3337021"/>
      <w:bookmarkEnd w:id="1340"/>
      <w:bookmarkEnd w:id="1341"/>
      <w:r>
        <w:rPr>
          <w:rFonts w:hint="cs"/>
          <w:rtl/>
          <w:lang w:eastAsia="he-IL"/>
        </w:rPr>
        <w:t>נכון.</w:t>
      </w:r>
      <w:r w:rsidR="00192BFF" w:rsidRPr="00192BFF">
        <w:rPr>
          <w:rFonts w:hint="cs"/>
          <w:rtl/>
          <w:lang w:eastAsia="he-IL"/>
        </w:rPr>
        <w:t xml:space="preserve"> לא להשתמש בביטוי סעד ביניים</w:t>
      </w:r>
      <w:r>
        <w:rPr>
          <w:rFonts w:hint="cs"/>
          <w:rtl/>
          <w:lang w:eastAsia="he-IL"/>
        </w:rPr>
        <w:t xml:space="preserve"> </w:t>
      </w:r>
      <w:r w:rsidR="00192BFF" w:rsidRPr="00192BFF">
        <w:rPr>
          <w:rFonts w:hint="cs"/>
          <w:rtl/>
          <w:lang w:eastAsia="he-IL"/>
        </w:rPr>
        <w:t>בכלל.</w:t>
      </w:r>
    </w:p>
    <w:p w14:paraId="3501A37C" w14:textId="77777777" w:rsidR="00481BD8" w:rsidRDefault="00481BD8" w:rsidP="00481BD8">
      <w:pPr>
        <w:rPr>
          <w:rtl/>
          <w:lang w:eastAsia="he-IL"/>
        </w:rPr>
      </w:pPr>
      <w:bookmarkStart w:id="1342" w:name="_ETM_Q1_3337731"/>
      <w:bookmarkStart w:id="1343" w:name="_ETM_Q1_3337824"/>
      <w:bookmarkEnd w:id="1342"/>
      <w:bookmarkEnd w:id="1343"/>
    </w:p>
    <w:p w14:paraId="10AA85D9" w14:textId="1258E9A9" w:rsidR="00481BD8" w:rsidRDefault="00481BD8" w:rsidP="00481BD8">
      <w:pPr>
        <w:pStyle w:val="af8"/>
        <w:keepNext/>
        <w:rPr>
          <w:rtl/>
        </w:rPr>
      </w:pPr>
      <w:bookmarkStart w:id="1344" w:name="ET_yor_6157_271"/>
      <w:r w:rsidRPr="00481BD8">
        <w:rPr>
          <w:rStyle w:val="TagStyle"/>
          <w:rtl/>
        </w:rPr>
        <w:t xml:space="preserve"> &lt;&lt; יור &gt;&gt; </w:t>
      </w:r>
      <w:r>
        <w:rPr>
          <w:rtl/>
        </w:rPr>
        <w:t>היו"ר שמחה רוטמן:</w:t>
      </w:r>
      <w:r w:rsidRPr="00481BD8">
        <w:rPr>
          <w:rStyle w:val="TagStyle"/>
          <w:rtl/>
        </w:rPr>
        <w:t xml:space="preserve"> &lt;&lt; יור &gt;&gt;</w:t>
      </w:r>
      <w:r>
        <w:rPr>
          <w:rtl/>
        </w:rPr>
        <w:t xml:space="preserve"> </w:t>
      </w:r>
      <w:bookmarkEnd w:id="1344"/>
    </w:p>
    <w:p w14:paraId="656AF30F" w14:textId="77777777" w:rsidR="00481BD8" w:rsidRDefault="00481BD8" w:rsidP="00481BD8">
      <w:pPr>
        <w:pStyle w:val="KeepWithNext"/>
        <w:rPr>
          <w:rtl/>
          <w:lang w:eastAsia="he-IL"/>
        </w:rPr>
      </w:pPr>
    </w:p>
    <w:p w14:paraId="31B560CB" w14:textId="54A1E5DC" w:rsidR="00192BFF" w:rsidRDefault="00192BFF" w:rsidP="00192BFF">
      <w:pPr>
        <w:rPr>
          <w:rtl/>
          <w:lang w:eastAsia="he-IL"/>
        </w:rPr>
      </w:pPr>
      <w:bookmarkStart w:id="1345" w:name="_ETM_Q1_3339614"/>
      <w:bookmarkEnd w:id="1345"/>
      <w:r w:rsidRPr="00192BFF">
        <w:rPr>
          <w:rFonts w:hint="cs"/>
          <w:rtl/>
          <w:lang w:eastAsia="he-IL"/>
        </w:rPr>
        <w:t xml:space="preserve">טוב. </w:t>
      </w:r>
      <w:r w:rsidR="00481BD8">
        <w:rPr>
          <w:rFonts w:hint="cs"/>
          <w:rtl/>
          <w:lang w:eastAsia="he-IL"/>
        </w:rPr>
        <w:t>"</w:t>
      </w:r>
      <w:r w:rsidRPr="00192BFF">
        <w:rPr>
          <w:rFonts w:hint="cs"/>
          <w:rtl/>
          <w:lang w:eastAsia="he-IL"/>
        </w:rPr>
        <w:t>הרכב הבוררים</w:t>
      </w:r>
      <w:r w:rsidR="00481BD8">
        <w:rPr>
          <w:rFonts w:hint="cs"/>
          <w:rtl/>
          <w:lang w:eastAsia="he-IL"/>
        </w:rPr>
        <w:t>,</w:t>
      </w:r>
      <w:r w:rsidRPr="00192BFF">
        <w:rPr>
          <w:rFonts w:hint="cs"/>
          <w:rtl/>
          <w:lang w:eastAsia="he-IL"/>
        </w:rPr>
        <w:t xml:space="preserve"> לבקשת אחד הצדדים</w:t>
      </w:r>
      <w:r w:rsidR="00481BD8">
        <w:rPr>
          <w:rFonts w:hint="cs"/>
          <w:rtl/>
          <w:lang w:eastAsia="he-IL"/>
        </w:rPr>
        <w:t xml:space="preserve">" זה סעיף </w:t>
      </w:r>
      <w:r w:rsidRPr="00192BFF">
        <w:rPr>
          <w:rFonts w:hint="cs"/>
          <w:rtl/>
          <w:lang w:eastAsia="he-IL"/>
        </w:rPr>
        <w:t xml:space="preserve">20, </w:t>
      </w:r>
      <w:r w:rsidR="00481BD8">
        <w:rPr>
          <w:rFonts w:hint="cs"/>
          <w:rtl/>
          <w:lang w:eastAsia="he-IL"/>
        </w:rPr>
        <w:t>הוספנו את "</w:t>
      </w:r>
      <w:r w:rsidRPr="00192BFF">
        <w:rPr>
          <w:rFonts w:hint="cs"/>
          <w:rtl/>
          <w:lang w:eastAsia="he-IL"/>
        </w:rPr>
        <w:t>ו</w:t>
      </w:r>
      <w:r w:rsidR="00481BD8">
        <w:rPr>
          <w:rFonts w:hint="cs"/>
          <w:rtl/>
          <w:lang w:eastAsia="he-IL"/>
        </w:rPr>
        <w:t>נ</w:t>
      </w:r>
      <w:r w:rsidRPr="00192BFF">
        <w:rPr>
          <w:rFonts w:hint="cs"/>
          <w:rtl/>
          <w:lang w:eastAsia="he-IL"/>
        </w:rPr>
        <w:t>תן להם אפשרות להביע את עמדתם</w:t>
      </w:r>
      <w:r w:rsidR="00481BD8">
        <w:rPr>
          <w:rFonts w:hint="cs"/>
          <w:rtl/>
          <w:lang w:eastAsia="he-IL"/>
        </w:rPr>
        <w:t>".</w:t>
      </w:r>
    </w:p>
    <w:p w14:paraId="1D39368C" w14:textId="77777777" w:rsidR="006E0CA4" w:rsidRDefault="006E0CA4" w:rsidP="00192BFF">
      <w:pPr>
        <w:rPr>
          <w:rtl/>
          <w:lang w:eastAsia="he-IL"/>
        </w:rPr>
      </w:pPr>
      <w:bookmarkStart w:id="1346" w:name="_ETM_Q1_3345390"/>
      <w:bookmarkStart w:id="1347" w:name="_ETM_Q1_3345571"/>
      <w:bookmarkEnd w:id="1346"/>
      <w:bookmarkEnd w:id="1347"/>
    </w:p>
    <w:p w14:paraId="712C774E" w14:textId="7808B502" w:rsidR="006E0CA4" w:rsidRDefault="006E0CA4" w:rsidP="006E0CA4">
      <w:pPr>
        <w:pStyle w:val="-"/>
        <w:keepNext/>
        <w:rPr>
          <w:rtl/>
        </w:rPr>
      </w:pPr>
      <w:bookmarkStart w:id="1348" w:name="ET_speakercontinue_נעמה_מנחמי_272"/>
      <w:r w:rsidRPr="006E0CA4">
        <w:rPr>
          <w:rStyle w:val="TagStyle"/>
          <w:rtl/>
        </w:rPr>
        <w:t xml:space="preserve"> &lt;&lt; דובר_המשך &gt;&gt; </w:t>
      </w:r>
      <w:r>
        <w:rPr>
          <w:rtl/>
        </w:rPr>
        <w:t>נעמה מנחמי:</w:t>
      </w:r>
      <w:r w:rsidRPr="006E0CA4">
        <w:rPr>
          <w:rStyle w:val="TagStyle"/>
          <w:rtl/>
        </w:rPr>
        <w:t xml:space="preserve"> &lt;&lt; דובר_המשך &gt;&gt;</w:t>
      </w:r>
      <w:r>
        <w:rPr>
          <w:rtl/>
        </w:rPr>
        <w:t xml:space="preserve"> </w:t>
      </w:r>
      <w:bookmarkEnd w:id="1348"/>
    </w:p>
    <w:p w14:paraId="145FF181" w14:textId="77777777" w:rsidR="006E0CA4" w:rsidRDefault="006E0CA4" w:rsidP="006E0CA4">
      <w:pPr>
        <w:pStyle w:val="KeepWithNext"/>
        <w:rPr>
          <w:rtl/>
          <w:lang w:eastAsia="he-IL"/>
        </w:rPr>
      </w:pPr>
    </w:p>
    <w:p w14:paraId="7FB4A4C6" w14:textId="651A6423" w:rsidR="006E0CA4" w:rsidRDefault="006E0CA4" w:rsidP="006E0CA4">
      <w:pPr>
        <w:rPr>
          <w:rtl/>
          <w:lang w:eastAsia="he-IL"/>
        </w:rPr>
      </w:pPr>
      <w:bookmarkStart w:id="1349" w:name="_ETM_Q1_3341376"/>
      <w:bookmarkEnd w:id="1349"/>
      <w:r>
        <w:rPr>
          <w:rFonts w:hint="cs"/>
          <w:rtl/>
          <w:lang w:eastAsia="he-IL"/>
        </w:rPr>
        <w:t>נכון.</w:t>
      </w:r>
    </w:p>
    <w:p w14:paraId="1DDC26B4" w14:textId="77777777" w:rsidR="006E0CA4" w:rsidRDefault="006E0CA4" w:rsidP="006E0CA4">
      <w:pPr>
        <w:rPr>
          <w:rtl/>
          <w:lang w:eastAsia="he-IL"/>
        </w:rPr>
      </w:pPr>
      <w:bookmarkStart w:id="1350" w:name="_ETM_Q1_3342732"/>
      <w:bookmarkStart w:id="1351" w:name="_ETM_Q1_3342905"/>
      <w:bookmarkEnd w:id="1350"/>
      <w:bookmarkEnd w:id="1351"/>
    </w:p>
    <w:p w14:paraId="31D9135F" w14:textId="01150BE9" w:rsidR="006E0CA4" w:rsidRDefault="006E0CA4" w:rsidP="006E0CA4">
      <w:pPr>
        <w:pStyle w:val="af8"/>
        <w:keepNext/>
        <w:rPr>
          <w:rtl/>
        </w:rPr>
      </w:pPr>
      <w:bookmarkStart w:id="1352" w:name="ET_yor_6157_273"/>
      <w:r w:rsidRPr="006E0CA4">
        <w:rPr>
          <w:rStyle w:val="TagStyle"/>
          <w:rtl/>
        </w:rPr>
        <w:t xml:space="preserve"> &lt;&lt; יור &gt;&gt; </w:t>
      </w:r>
      <w:r>
        <w:rPr>
          <w:rtl/>
        </w:rPr>
        <w:t>היו"ר שמחה רוטמן:</w:t>
      </w:r>
      <w:r w:rsidRPr="006E0CA4">
        <w:rPr>
          <w:rStyle w:val="TagStyle"/>
          <w:rtl/>
        </w:rPr>
        <w:t xml:space="preserve"> &lt;&lt; יור &gt;&gt;</w:t>
      </w:r>
      <w:r>
        <w:rPr>
          <w:rtl/>
        </w:rPr>
        <w:t xml:space="preserve"> </w:t>
      </w:r>
      <w:bookmarkEnd w:id="1352"/>
    </w:p>
    <w:p w14:paraId="0A4AD2CA" w14:textId="77777777" w:rsidR="006E0CA4" w:rsidRDefault="006E0CA4" w:rsidP="006E0CA4">
      <w:pPr>
        <w:pStyle w:val="KeepWithNext"/>
        <w:rPr>
          <w:rtl/>
          <w:lang w:eastAsia="he-IL"/>
        </w:rPr>
      </w:pPr>
    </w:p>
    <w:p w14:paraId="4D3B77DA" w14:textId="2F0AD154" w:rsidR="006E0CA4" w:rsidRDefault="006E0CA4" w:rsidP="006E0CA4">
      <w:pPr>
        <w:rPr>
          <w:rtl/>
          <w:lang w:eastAsia="he-IL"/>
        </w:rPr>
      </w:pPr>
      <w:bookmarkStart w:id="1353" w:name="_ETM_Q1_3344307"/>
      <w:bookmarkEnd w:id="1353"/>
      <w:r>
        <w:rPr>
          <w:rFonts w:hint="cs"/>
          <w:rtl/>
          <w:lang w:eastAsia="he-IL"/>
        </w:rPr>
        <w:t>מצוין. 24.</w:t>
      </w:r>
    </w:p>
    <w:p w14:paraId="10F4C993" w14:textId="77777777" w:rsidR="006E0CA4" w:rsidRDefault="006E0CA4" w:rsidP="006E0CA4">
      <w:pPr>
        <w:rPr>
          <w:rtl/>
          <w:lang w:eastAsia="he-IL"/>
        </w:rPr>
      </w:pPr>
      <w:bookmarkStart w:id="1354" w:name="_ETM_Q1_3343765"/>
      <w:bookmarkStart w:id="1355" w:name="_ETM_Q1_3343978"/>
      <w:bookmarkEnd w:id="1354"/>
      <w:bookmarkEnd w:id="1355"/>
    </w:p>
    <w:p w14:paraId="2051F1A4" w14:textId="1F7698A0" w:rsidR="006E0CA4" w:rsidRDefault="006E0CA4" w:rsidP="006E0CA4">
      <w:pPr>
        <w:pStyle w:val="-"/>
        <w:keepNext/>
        <w:rPr>
          <w:rtl/>
        </w:rPr>
      </w:pPr>
      <w:bookmarkStart w:id="1356" w:name="ET_speakercontinue_נעמה_מנחמי_274"/>
      <w:r w:rsidRPr="006E0CA4">
        <w:rPr>
          <w:rStyle w:val="TagStyle"/>
          <w:rtl/>
        </w:rPr>
        <w:t xml:space="preserve"> &lt;&lt; דובר_המשך &gt;&gt; </w:t>
      </w:r>
      <w:r>
        <w:rPr>
          <w:rtl/>
        </w:rPr>
        <w:t>נעמה מנחמי:</w:t>
      </w:r>
      <w:r w:rsidRPr="006E0CA4">
        <w:rPr>
          <w:rStyle w:val="TagStyle"/>
          <w:rtl/>
        </w:rPr>
        <w:t xml:space="preserve"> &lt;&lt; דובר_המשך &gt;&gt;</w:t>
      </w:r>
      <w:r>
        <w:rPr>
          <w:rtl/>
        </w:rPr>
        <w:t xml:space="preserve"> </w:t>
      </w:r>
      <w:bookmarkEnd w:id="1356"/>
    </w:p>
    <w:p w14:paraId="32B99CF8" w14:textId="77777777" w:rsidR="006E0CA4" w:rsidRDefault="006E0CA4" w:rsidP="006E0CA4">
      <w:pPr>
        <w:pStyle w:val="KeepWithNext"/>
        <w:rPr>
          <w:rtl/>
          <w:lang w:eastAsia="he-IL"/>
        </w:rPr>
      </w:pPr>
    </w:p>
    <w:p w14:paraId="17E9F6C4" w14:textId="77777777" w:rsidR="006E0CA4" w:rsidRDefault="006E0CA4" w:rsidP="00192BFF">
      <w:pPr>
        <w:rPr>
          <w:rtl/>
          <w:lang w:eastAsia="he-IL"/>
        </w:rPr>
      </w:pPr>
      <w:bookmarkStart w:id="1357" w:name="_ETM_Q1_3345561"/>
      <w:bookmarkEnd w:id="1357"/>
      <w:r>
        <w:rPr>
          <w:rFonts w:hint="cs"/>
          <w:rtl/>
          <w:lang w:eastAsia="he-IL"/>
        </w:rPr>
        <w:t xml:space="preserve">אז </w:t>
      </w:r>
      <w:r w:rsidR="00192BFF" w:rsidRPr="00192BFF">
        <w:rPr>
          <w:rFonts w:hint="cs"/>
          <w:rtl/>
          <w:lang w:eastAsia="he-IL"/>
        </w:rPr>
        <w:t>אולי 24 גם נדלג לאחר</w:t>
      </w:r>
      <w:r>
        <w:rPr>
          <w:rFonts w:hint="cs"/>
          <w:rtl/>
          <w:lang w:eastAsia="he-IL"/>
        </w:rPr>
        <w:t>י</w:t>
      </w:r>
      <w:r w:rsidR="00192BFF" w:rsidRPr="00192BFF">
        <w:rPr>
          <w:rFonts w:hint="cs"/>
          <w:rtl/>
          <w:lang w:eastAsia="he-IL"/>
        </w:rPr>
        <w:t xml:space="preserve"> ההפסקה? אני חושבת שביקשו כאן לעשות עוד חשיבה </w:t>
      </w:r>
      <w:r>
        <w:rPr>
          <w:rFonts w:hint="cs"/>
          <w:rtl/>
          <w:lang w:eastAsia="he-IL"/>
        </w:rPr>
        <w:t>אחרונה.</w:t>
      </w:r>
    </w:p>
    <w:p w14:paraId="437154A0" w14:textId="77777777" w:rsidR="006E0CA4" w:rsidRDefault="006E0CA4" w:rsidP="00192BFF">
      <w:pPr>
        <w:rPr>
          <w:rtl/>
          <w:lang w:eastAsia="he-IL"/>
        </w:rPr>
      </w:pPr>
      <w:bookmarkStart w:id="1358" w:name="_ETM_Q1_3353480"/>
      <w:bookmarkStart w:id="1359" w:name="_ETM_Q1_3353558"/>
      <w:bookmarkEnd w:id="1358"/>
      <w:bookmarkEnd w:id="1359"/>
    </w:p>
    <w:p w14:paraId="3895FF68" w14:textId="23CA07B2" w:rsidR="006E0CA4" w:rsidRDefault="006E0CA4" w:rsidP="006E0CA4">
      <w:pPr>
        <w:pStyle w:val="af8"/>
        <w:keepNext/>
        <w:rPr>
          <w:rtl/>
        </w:rPr>
      </w:pPr>
      <w:bookmarkStart w:id="1360" w:name="ET_yor_6157_275"/>
      <w:r w:rsidRPr="006E0CA4">
        <w:rPr>
          <w:rStyle w:val="TagStyle"/>
          <w:rtl/>
        </w:rPr>
        <w:t xml:space="preserve"> &lt;&lt; יור &gt;&gt; </w:t>
      </w:r>
      <w:r>
        <w:rPr>
          <w:rtl/>
        </w:rPr>
        <w:t>היו"ר שמחה רוטמן:</w:t>
      </w:r>
      <w:r w:rsidRPr="006E0CA4">
        <w:rPr>
          <w:rStyle w:val="TagStyle"/>
          <w:rtl/>
        </w:rPr>
        <w:t xml:space="preserve"> &lt;&lt; יור &gt;&gt;</w:t>
      </w:r>
      <w:r>
        <w:rPr>
          <w:rtl/>
        </w:rPr>
        <w:t xml:space="preserve"> </w:t>
      </w:r>
      <w:bookmarkEnd w:id="1360"/>
    </w:p>
    <w:p w14:paraId="15D653A6" w14:textId="77777777" w:rsidR="006E0CA4" w:rsidRDefault="006E0CA4" w:rsidP="006E0CA4">
      <w:pPr>
        <w:pStyle w:val="KeepWithNext"/>
        <w:rPr>
          <w:rtl/>
          <w:lang w:eastAsia="he-IL"/>
        </w:rPr>
      </w:pPr>
    </w:p>
    <w:p w14:paraId="691E5D06" w14:textId="5D8FD0F4" w:rsidR="00192BFF" w:rsidRDefault="00192BFF" w:rsidP="006E0CA4">
      <w:pPr>
        <w:rPr>
          <w:rtl/>
          <w:lang w:eastAsia="he-IL"/>
        </w:rPr>
      </w:pPr>
      <w:bookmarkStart w:id="1361" w:name="_ETM_Q1_3356041"/>
      <w:bookmarkStart w:id="1362" w:name="_ETM_Q1_3353640"/>
      <w:bookmarkStart w:id="1363" w:name="_ETM_Q1_3353727"/>
      <w:bookmarkEnd w:id="1361"/>
      <w:bookmarkEnd w:id="1362"/>
      <w:bookmarkEnd w:id="1363"/>
      <w:r w:rsidRPr="00192BFF">
        <w:rPr>
          <w:rFonts w:hint="cs"/>
          <w:rtl/>
          <w:lang w:eastAsia="he-IL"/>
        </w:rPr>
        <w:t>אוקיי.</w:t>
      </w:r>
      <w:bookmarkStart w:id="1364" w:name="_ETM_Q1_3359448"/>
      <w:bookmarkEnd w:id="1364"/>
      <w:r w:rsidR="006E0CA4">
        <w:rPr>
          <w:rFonts w:hint="cs"/>
          <w:rtl/>
          <w:lang w:eastAsia="he-IL"/>
        </w:rPr>
        <w:t xml:space="preserve"> עילות לסירוב </w:t>
      </w:r>
      <w:r w:rsidR="006E0CA4">
        <w:rPr>
          <w:rtl/>
          <w:lang w:eastAsia="he-IL"/>
        </w:rPr>
        <w:t>–</w:t>
      </w:r>
      <w:r w:rsidR="006E0CA4">
        <w:rPr>
          <w:rFonts w:hint="cs"/>
          <w:rtl/>
          <w:lang w:eastAsia="he-IL"/>
        </w:rPr>
        <w:t xml:space="preserve">" בית </w:t>
      </w:r>
      <w:r w:rsidRPr="00192BFF">
        <w:rPr>
          <w:rFonts w:hint="cs"/>
          <w:rtl/>
          <w:lang w:eastAsia="he-IL"/>
        </w:rPr>
        <w:t>המשפט רשאי לסרב להכיר בסעד זמני או לסרב להכריז עליו כאכיף</w:t>
      </w:r>
      <w:r w:rsidR="006E0CA4">
        <w:rPr>
          <w:rFonts w:hint="cs"/>
          <w:rtl/>
          <w:lang w:eastAsia="he-IL"/>
        </w:rPr>
        <w:t>,</w:t>
      </w:r>
      <w:r w:rsidRPr="00192BFF">
        <w:rPr>
          <w:rFonts w:hint="cs"/>
          <w:rtl/>
          <w:lang w:eastAsia="he-IL"/>
        </w:rPr>
        <w:t xml:space="preserve"> רק בהתקיים אחד מאלה</w:t>
      </w:r>
      <w:r w:rsidR="006E0CA4">
        <w:rPr>
          <w:rFonts w:hint="cs"/>
          <w:rtl/>
          <w:lang w:eastAsia="he-IL"/>
        </w:rPr>
        <w:t>".</w:t>
      </w:r>
      <w:r w:rsidRPr="00192BFF">
        <w:rPr>
          <w:rFonts w:hint="cs"/>
          <w:rtl/>
          <w:lang w:eastAsia="he-IL"/>
        </w:rPr>
        <w:t xml:space="preserve"> בסדר.</w:t>
      </w:r>
    </w:p>
    <w:p w14:paraId="24884F83" w14:textId="77777777" w:rsidR="006E0CA4" w:rsidRDefault="006E0CA4" w:rsidP="006E0CA4">
      <w:pPr>
        <w:rPr>
          <w:rtl/>
          <w:lang w:eastAsia="he-IL"/>
        </w:rPr>
      </w:pPr>
      <w:bookmarkStart w:id="1365" w:name="_ETM_Q1_3365318"/>
      <w:bookmarkStart w:id="1366" w:name="_ETM_Q1_3365464"/>
      <w:bookmarkEnd w:id="1365"/>
      <w:bookmarkEnd w:id="1366"/>
    </w:p>
    <w:p w14:paraId="085D1C78" w14:textId="18960747" w:rsidR="006E0CA4" w:rsidRDefault="006E0CA4" w:rsidP="006E0CA4">
      <w:pPr>
        <w:pStyle w:val="-"/>
        <w:keepNext/>
        <w:rPr>
          <w:rtl/>
        </w:rPr>
      </w:pPr>
      <w:bookmarkStart w:id="1367" w:name="ET_speakercontinue_נעמה_מנחמי_276"/>
      <w:r w:rsidRPr="006E0CA4">
        <w:rPr>
          <w:rStyle w:val="TagStyle"/>
          <w:rtl/>
        </w:rPr>
        <w:t xml:space="preserve"> &lt;&lt; דובר_המשך &gt;&gt; </w:t>
      </w:r>
      <w:r>
        <w:rPr>
          <w:rtl/>
        </w:rPr>
        <w:t>נעמה מנחמי:</w:t>
      </w:r>
      <w:r w:rsidRPr="006E0CA4">
        <w:rPr>
          <w:rStyle w:val="TagStyle"/>
          <w:rtl/>
        </w:rPr>
        <w:t xml:space="preserve"> &lt;&lt; דובר_המשך &gt;&gt;</w:t>
      </w:r>
      <w:r>
        <w:rPr>
          <w:rtl/>
        </w:rPr>
        <w:t xml:space="preserve"> </w:t>
      </w:r>
      <w:bookmarkEnd w:id="1367"/>
    </w:p>
    <w:p w14:paraId="33BCECD2" w14:textId="77777777" w:rsidR="006E0CA4" w:rsidRDefault="006E0CA4" w:rsidP="006E0CA4">
      <w:pPr>
        <w:pStyle w:val="KeepWithNext"/>
        <w:rPr>
          <w:rtl/>
          <w:lang w:eastAsia="he-IL"/>
        </w:rPr>
      </w:pPr>
    </w:p>
    <w:p w14:paraId="0818BC0D" w14:textId="355CE102" w:rsidR="00192BFF" w:rsidRDefault="006E0CA4" w:rsidP="006E0CA4">
      <w:pPr>
        <w:rPr>
          <w:rtl/>
          <w:lang w:eastAsia="he-IL"/>
        </w:rPr>
      </w:pPr>
      <w:bookmarkStart w:id="1368" w:name="_ETM_Q1_3370144"/>
      <w:bookmarkEnd w:id="1368"/>
      <w:r>
        <w:rPr>
          <w:rFonts w:hint="cs"/>
          <w:rtl/>
          <w:lang w:eastAsia="he-IL"/>
        </w:rPr>
        <w:t>ב-(ב) היה לנו "או</w:t>
      </w:r>
      <w:r w:rsidR="00192BFF" w:rsidRPr="00192BFF">
        <w:rPr>
          <w:rFonts w:hint="cs"/>
          <w:rtl/>
          <w:lang w:eastAsia="he-IL"/>
        </w:rPr>
        <w:t xml:space="preserve"> בית המשפט לפי העניין</w:t>
      </w:r>
      <w:r>
        <w:rPr>
          <w:rFonts w:hint="cs"/>
          <w:rtl/>
          <w:lang w:eastAsia="he-IL"/>
        </w:rPr>
        <w:t>",</w:t>
      </w:r>
      <w:r w:rsidR="00192BFF" w:rsidRPr="00192BFF">
        <w:rPr>
          <w:rFonts w:hint="cs"/>
          <w:rtl/>
          <w:lang w:eastAsia="he-IL"/>
        </w:rPr>
        <w:t xml:space="preserve"> וזה לא נדרש.</w:t>
      </w:r>
    </w:p>
    <w:p w14:paraId="395AA610" w14:textId="77777777" w:rsidR="006E0CA4" w:rsidRDefault="006E0CA4" w:rsidP="006E0CA4">
      <w:pPr>
        <w:rPr>
          <w:rtl/>
          <w:lang w:eastAsia="he-IL"/>
        </w:rPr>
      </w:pPr>
      <w:bookmarkStart w:id="1369" w:name="_ETM_Q1_3374494"/>
      <w:bookmarkStart w:id="1370" w:name="_ETM_Q1_3374628"/>
      <w:bookmarkEnd w:id="1369"/>
      <w:bookmarkEnd w:id="1370"/>
    </w:p>
    <w:p w14:paraId="032B612E" w14:textId="4EA1F530" w:rsidR="006E0CA4" w:rsidRDefault="006E0CA4" w:rsidP="006E0CA4">
      <w:pPr>
        <w:pStyle w:val="af8"/>
        <w:keepNext/>
        <w:rPr>
          <w:rtl/>
        </w:rPr>
      </w:pPr>
      <w:bookmarkStart w:id="1371" w:name="ET_yor_6157_277"/>
      <w:r w:rsidRPr="006E0CA4">
        <w:rPr>
          <w:rStyle w:val="TagStyle"/>
          <w:rtl/>
        </w:rPr>
        <w:t xml:space="preserve"> &lt;&lt; יור &gt;&gt; </w:t>
      </w:r>
      <w:r>
        <w:rPr>
          <w:rtl/>
        </w:rPr>
        <w:t>היו"ר שמחה רוטמן:</w:t>
      </w:r>
      <w:r w:rsidRPr="006E0CA4">
        <w:rPr>
          <w:rStyle w:val="TagStyle"/>
          <w:rtl/>
        </w:rPr>
        <w:t xml:space="preserve"> &lt;&lt; יור &gt;&gt;</w:t>
      </w:r>
      <w:r>
        <w:rPr>
          <w:rtl/>
        </w:rPr>
        <w:t xml:space="preserve"> </w:t>
      </w:r>
      <w:bookmarkEnd w:id="1371"/>
    </w:p>
    <w:p w14:paraId="39E7A136" w14:textId="77777777" w:rsidR="006E0CA4" w:rsidRDefault="006E0CA4" w:rsidP="006E0CA4">
      <w:pPr>
        <w:pStyle w:val="KeepWithNext"/>
        <w:rPr>
          <w:rtl/>
          <w:lang w:eastAsia="he-IL"/>
        </w:rPr>
      </w:pPr>
    </w:p>
    <w:p w14:paraId="50937069" w14:textId="08726646" w:rsidR="00192BFF" w:rsidRDefault="00192BFF" w:rsidP="00192BFF">
      <w:pPr>
        <w:rPr>
          <w:rtl/>
          <w:lang w:eastAsia="he-IL"/>
        </w:rPr>
      </w:pPr>
      <w:bookmarkStart w:id="1372" w:name="_ETM_Q1_3375859"/>
      <w:bookmarkEnd w:id="1372"/>
      <w:r w:rsidRPr="00192BFF">
        <w:rPr>
          <w:rFonts w:hint="cs"/>
          <w:rtl/>
          <w:lang w:eastAsia="he-IL"/>
        </w:rPr>
        <w:t>למה לא?</w:t>
      </w:r>
    </w:p>
    <w:p w14:paraId="2B590C15" w14:textId="77777777" w:rsidR="006E0CA4" w:rsidRDefault="006E0CA4" w:rsidP="006E0CA4">
      <w:pPr>
        <w:rPr>
          <w:rtl/>
          <w:lang w:eastAsia="he-IL"/>
        </w:rPr>
      </w:pPr>
      <w:bookmarkStart w:id="1373" w:name="_ETM_Q1_3373847"/>
      <w:bookmarkStart w:id="1374" w:name="_ETM_Q1_3373974"/>
      <w:bookmarkEnd w:id="1373"/>
      <w:bookmarkEnd w:id="1374"/>
    </w:p>
    <w:p w14:paraId="0AD6B909" w14:textId="36481216" w:rsidR="006E0CA4" w:rsidRDefault="006E0CA4" w:rsidP="006E0CA4">
      <w:pPr>
        <w:pStyle w:val="afb"/>
        <w:keepNext/>
        <w:rPr>
          <w:rtl/>
          <w:lang w:eastAsia="he-IL"/>
        </w:rPr>
      </w:pPr>
      <w:bookmarkStart w:id="1375" w:name="ET_guest_523050_279"/>
      <w:r w:rsidRPr="006E0CA4">
        <w:rPr>
          <w:rStyle w:val="TagStyle"/>
          <w:rtl/>
        </w:rPr>
        <w:t xml:space="preserve"> &lt;&lt; אורח &gt;&gt; </w:t>
      </w:r>
      <w:r>
        <w:rPr>
          <w:rtl/>
          <w:lang w:eastAsia="he-IL"/>
        </w:rPr>
        <w:t>יעל ויינר:</w:t>
      </w:r>
      <w:r w:rsidRPr="006E0CA4">
        <w:rPr>
          <w:rStyle w:val="TagStyle"/>
          <w:rtl/>
        </w:rPr>
        <w:t xml:space="preserve"> &lt;&lt; אורח &gt;&gt;</w:t>
      </w:r>
      <w:r>
        <w:rPr>
          <w:rtl/>
          <w:lang w:eastAsia="he-IL"/>
        </w:rPr>
        <w:t xml:space="preserve"> </w:t>
      </w:r>
      <w:bookmarkEnd w:id="1375"/>
    </w:p>
    <w:p w14:paraId="16F59A04" w14:textId="77777777" w:rsidR="006E0CA4" w:rsidRDefault="006E0CA4" w:rsidP="006E0CA4">
      <w:pPr>
        <w:pStyle w:val="KeepWithNext"/>
        <w:rPr>
          <w:rtl/>
          <w:lang w:eastAsia="he-IL"/>
        </w:rPr>
      </w:pPr>
    </w:p>
    <w:p w14:paraId="434C43A9" w14:textId="2241F142" w:rsidR="00192BFF" w:rsidRDefault="006E0CA4" w:rsidP="006E0CA4">
      <w:pPr>
        <w:rPr>
          <w:rtl/>
          <w:lang w:eastAsia="he-IL"/>
        </w:rPr>
      </w:pPr>
      <w:bookmarkStart w:id="1376" w:name="_ETM_Q1_3375827"/>
      <w:bookmarkStart w:id="1377" w:name="_ETM_Q1_3375907"/>
      <w:bookmarkEnd w:id="1376"/>
      <w:bookmarkEnd w:id="1377"/>
      <w:r>
        <w:rPr>
          <w:rFonts w:hint="cs"/>
          <w:rtl/>
          <w:lang w:eastAsia="he-IL"/>
        </w:rPr>
        <w:t>כי</w:t>
      </w:r>
      <w:r w:rsidR="00192BFF" w:rsidRPr="00192BFF">
        <w:rPr>
          <w:rFonts w:hint="cs"/>
          <w:rtl/>
          <w:lang w:eastAsia="he-IL"/>
        </w:rPr>
        <w:t xml:space="preserve"> בעצם השלב שבו בית משפט יכול לתת ערובה זה </w:t>
      </w:r>
      <w:r>
        <w:rPr>
          <w:rFonts w:hint="cs"/>
          <w:rtl/>
          <w:lang w:eastAsia="he-IL"/>
        </w:rPr>
        <w:t>ב</w:t>
      </w:r>
      <w:r w:rsidR="00192BFF" w:rsidRPr="00192BFF">
        <w:rPr>
          <w:rFonts w:hint="cs"/>
          <w:rtl/>
          <w:lang w:eastAsia="he-IL"/>
        </w:rPr>
        <w:t>שלב שהוא בא לבחון</w:t>
      </w:r>
      <w:r>
        <w:rPr>
          <w:rFonts w:hint="cs"/>
          <w:rtl/>
          <w:lang w:eastAsia="he-IL"/>
        </w:rPr>
        <w:t>,</w:t>
      </w:r>
      <w:r w:rsidR="00192BFF" w:rsidRPr="00192BFF">
        <w:rPr>
          <w:rFonts w:hint="cs"/>
          <w:rtl/>
          <w:lang w:eastAsia="he-IL"/>
        </w:rPr>
        <w:t xml:space="preserve"> האם הוא רוצה לאכוף סעד זמני. אז זה שלב שבו הוא יכול להחליט שאם הוא מחליט לאכוף אז הוא גם מבקש לצד זה ערובה. לעומת זה, כאן זה תנאים לאי אכיפה של סעד זמני, ואחד </w:t>
      </w:r>
      <w:r>
        <w:rPr>
          <w:rFonts w:hint="cs"/>
          <w:rtl/>
          <w:lang w:eastAsia="he-IL"/>
        </w:rPr>
        <w:t>מ</w:t>
      </w:r>
      <w:r w:rsidR="00192BFF" w:rsidRPr="00192BFF">
        <w:rPr>
          <w:rFonts w:hint="cs"/>
          <w:rtl/>
          <w:lang w:eastAsia="he-IL"/>
        </w:rPr>
        <w:t xml:space="preserve">התנאים </w:t>
      </w:r>
      <w:r>
        <w:rPr>
          <w:rFonts w:hint="cs"/>
          <w:rtl/>
          <w:lang w:eastAsia="he-IL"/>
        </w:rPr>
        <w:t xml:space="preserve">האלה </w:t>
      </w:r>
      <w:r w:rsidR="00192BFF" w:rsidRPr="00192BFF">
        <w:rPr>
          <w:rFonts w:hint="cs"/>
          <w:rtl/>
          <w:lang w:eastAsia="he-IL"/>
        </w:rPr>
        <w:t>הוא מסתכל ורואה</w:t>
      </w:r>
      <w:r>
        <w:rPr>
          <w:rFonts w:hint="cs"/>
          <w:rtl/>
          <w:lang w:eastAsia="he-IL"/>
        </w:rPr>
        <w:t>,</w:t>
      </w:r>
      <w:r w:rsidR="00192BFF" w:rsidRPr="00192BFF">
        <w:rPr>
          <w:rFonts w:hint="cs"/>
          <w:rtl/>
          <w:lang w:eastAsia="he-IL"/>
        </w:rPr>
        <w:t xml:space="preserve"> אם צד לא מילא בקשה לערובה שהבורר נתן</w:t>
      </w:r>
      <w:r>
        <w:rPr>
          <w:rFonts w:hint="cs"/>
          <w:rtl/>
          <w:lang w:eastAsia="he-IL"/>
        </w:rPr>
        <w:t>, זה יכול לתת סיבה לא לתת.</w:t>
      </w:r>
    </w:p>
    <w:p w14:paraId="30C3A410" w14:textId="77777777" w:rsidR="006E0CA4" w:rsidRDefault="006E0CA4" w:rsidP="006E0CA4">
      <w:pPr>
        <w:rPr>
          <w:rtl/>
          <w:lang w:eastAsia="he-IL"/>
        </w:rPr>
      </w:pPr>
      <w:bookmarkStart w:id="1378" w:name="_ETM_Q1_3395905"/>
      <w:bookmarkStart w:id="1379" w:name="_ETM_Q1_3396002"/>
      <w:bookmarkEnd w:id="1378"/>
      <w:bookmarkEnd w:id="1379"/>
    </w:p>
    <w:p w14:paraId="47FEA7BF" w14:textId="05EA977C" w:rsidR="006E0CA4" w:rsidRDefault="006E0CA4" w:rsidP="006E0CA4">
      <w:pPr>
        <w:pStyle w:val="af8"/>
        <w:keepNext/>
        <w:rPr>
          <w:rtl/>
        </w:rPr>
      </w:pPr>
      <w:bookmarkStart w:id="1380" w:name="ET_yor_6157_280"/>
      <w:r w:rsidRPr="006E0CA4">
        <w:rPr>
          <w:rStyle w:val="TagStyle"/>
          <w:rtl/>
        </w:rPr>
        <w:t xml:space="preserve"> &lt;&lt; יור &gt;&gt; </w:t>
      </w:r>
      <w:r>
        <w:rPr>
          <w:rtl/>
        </w:rPr>
        <w:t>היו"ר שמחה רוטמן:</w:t>
      </w:r>
      <w:r w:rsidRPr="006E0CA4">
        <w:rPr>
          <w:rStyle w:val="TagStyle"/>
          <w:rtl/>
        </w:rPr>
        <w:t xml:space="preserve"> &lt;&lt; יור &gt;&gt;</w:t>
      </w:r>
      <w:r>
        <w:rPr>
          <w:rtl/>
        </w:rPr>
        <w:t xml:space="preserve"> </w:t>
      </w:r>
      <w:bookmarkEnd w:id="1380"/>
    </w:p>
    <w:p w14:paraId="422D78AF" w14:textId="77777777" w:rsidR="006E0CA4" w:rsidRDefault="006E0CA4" w:rsidP="006E0CA4">
      <w:pPr>
        <w:pStyle w:val="KeepWithNext"/>
        <w:rPr>
          <w:rtl/>
          <w:lang w:eastAsia="he-IL"/>
        </w:rPr>
      </w:pPr>
    </w:p>
    <w:p w14:paraId="5FCC8A3A" w14:textId="31979984" w:rsidR="00192BFF" w:rsidRDefault="006E0CA4" w:rsidP="00192BFF">
      <w:pPr>
        <w:rPr>
          <w:rtl/>
          <w:lang w:eastAsia="he-IL"/>
        </w:rPr>
      </w:pPr>
      <w:bookmarkStart w:id="1381" w:name="_ETM_Q1_3397125"/>
      <w:bookmarkEnd w:id="1381"/>
      <w:r>
        <w:rPr>
          <w:rFonts w:hint="cs"/>
          <w:rtl/>
          <w:lang w:eastAsia="he-IL"/>
        </w:rPr>
        <w:t xml:space="preserve">אבל </w:t>
      </w:r>
      <w:r w:rsidR="00192BFF" w:rsidRPr="00192BFF">
        <w:rPr>
          <w:rFonts w:hint="cs"/>
          <w:rtl/>
          <w:lang w:eastAsia="he-IL"/>
        </w:rPr>
        <w:t>אם הוא עשה הכרה ואז אכיפה</w:t>
      </w:r>
      <w:r>
        <w:rPr>
          <w:rFonts w:hint="cs"/>
          <w:rtl/>
          <w:lang w:eastAsia="he-IL"/>
        </w:rPr>
        <w:t>?</w:t>
      </w:r>
      <w:r w:rsidR="00192BFF" w:rsidRPr="00192BFF">
        <w:rPr>
          <w:rFonts w:hint="cs"/>
          <w:rtl/>
          <w:lang w:eastAsia="he-IL"/>
        </w:rPr>
        <w:t xml:space="preserve"> יכול להיות שבית המשפט עושה את זה </w:t>
      </w:r>
      <w:r>
        <w:rPr>
          <w:rFonts w:hint="cs"/>
          <w:rtl/>
          <w:lang w:eastAsia="he-IL"/>
        </w:rPr>
        <w:t xml:space="preserve">גם </w:t>
      </w:r>
      <w:r w:rsidR="00192BFF" w:rsidRPr="00192BFF">
        <w:rPr>
          <w:rFonts w:hint="cs"/>
          <w:rtl/>
          <w:lang w:eastAsia="he-IL"/>
        </w:rPr>
        <w:t>דו</w:t>
      </w:r>
      <w:r>
        <w:rPr>
          <w:rFonts w:hint="cs"/>
          <w:rtl/>
          <w:lang w:eastAsia="he-IL"/>
        </w:rPr>
        <w:t>-</w:t>
      </w:r>
      <w:r w:rsidR="00192BFF" w:rsidRPr="00192BFF">
        <w:rPr>
          <w:rFonts w:hint="cs"/>
          <w:rtl/>
          <w:lang w:eastAsia="he-IL"/>
        </w:rPr>
        <w:t>שלבי</w:t>
      </w:r>
      <w:r>
        <w:rPr>
          <w:rFonts w:hint="cs"/>
          <w:rtl/>
          <w:lang w:eastAsia="he-IL"/>
        </w:rPr>
        <w:t xml:space="preserve"> </w:t>
      </w:r>
      <w:bookmarkStart w:id="1382" w:name="_ETM_Q1_3406532"/>
      <w:bookmarkEnd w:id="1382"/>
      <w:r>
        <w:rPr>
          <w:rFonts w:hint="cs"/>
          <w:rtl/>
          <w:lang w:eastAsia="he-IL"/>
        </w:rPr>
        <w:t xml:space="preserve">– </w:t>
      </w:r>
      <w:r w:rsidR="00192BFF" w:rsidRPr="00192BFF">
        <w:rPr>
          <w:rFonts w:hint="cs"/>
          <w:rtl/>
          <w:lang w:eastAsia="he-IL"/>
        </w:rPr>
        <w:t>בית המשפט מכיר, ואומר</w:t>
      </w:r>
      <w:r>
        <w:rPr>
          <w:rFonts w:hint="cs"/>
          <w:rtl/>
          <w:lang w:eastAsia="he-IL"/>
        </w:rPr>
        <w:t>:</w:t>
      </w:r>
      <w:r w:rsidR="00192BFF" w:rsidRPr="00192BFF">
        <w:rPr>
          <w:rFonts w:hint="cs"/>
          <w:rtl/>
          <w:lang w:eastAsia="he-IL"/>
        </w:rPr>
        <w:t xml:space="preserve"> אני מכיר בסעד הזמני בכפוף לזה שתפקיד</w:t>
      </w:r>
      <w:r>
        <w:rPr>
          <w:rFonts w:hint="cs"/>
          <w:rtl/>
          <w:lang w:eastAsia="he-IL"/>
        </w:rPr>
        <w:t xml:space="preserve"> </w:t>
      </w:r>
      <w:r w:rsidR="00192BFF" w:rsidRPr="00192BFF">
        <w:rPr>
          <w:rFonts w:hint="cs"/>
          <w:rtl/>
          <w:lang w:eastAsia="he-IL"/>
        </w:rPr>
        <w:t>30</w:t>
      </w:r>
      <w:r>
        <w:rPr>
          <w:rFonts w:hint="cs"/>
          <w:rtl/>
          <w:lang w:eastAsia="he-IL"/>
        </w:rPr>
        <w:t>,000</w:t>
      </w:r>
      <w:r w:rsidR="00192BFF" w:rsidRPr="00192BFF">
        <w:rPr>
          <w:rFonts w:hint="cs"/>
          <w:rtl/>
          <w:lang w:eastAsia="he-IL"/>
        </w:rPr>
        <w:t xml:space="preserve"> שקל בקופת בית המשפט, ואז מבקשים את צו </w:t>
      </w:r>
      <w:r w:rsidR="00CC5E20">
        <w:rPr>
          <w:rFonts w:hint="cs"/>
          <w:rtl/>
          <w:lang w:eastAsia="he-IL"/>
        </w:rPr>
        <w:t>ה</w:t>
      </w:r>
      <w:r w:rsidR="00192BFF" w:rsidRPr="00192BFF">
        <w:rPr>
          <w:rFonts w:hint="cs"/>
          <w:rtl/>
          <w:lang w:eastAsia="he-IL"/>
        </w:rPr>
        <w:t>אכיפה,</w:t>
      </w:r>
      <w:r w:rsidR="00CC5E20">
        <w:rPr>
          <w:rFonts w:hint="cs"/>
          <w:rtl/>
          <w:lang w:eastAsia="he-IL"/>
        </w:rPr>
        <w:t xml:space="preserve"> וה-30,000 לא הופקדו. לכן כן צריך פה את בית </w:t>
      </w:r>
      <w:bookmarkStart w:id="1383" w:name="_ETM_Q1_3416133"/>
      <w:bookmarkEnd w:id="1383"/>
      <w:r w:rsidR="00CC5E20">
        <w:rPr>
          <w:rFonts w:hint="cs"/>
          <w:rtl/>
          <w:lang w:eastAsia="he-IL"/>
        </w:rPr>
        <w:t>המשפט.</w:t>
      </w:r>
    </w:p>
    <w:p w14:paraId="57F8D9FE" w14:textId="77777777" w:rsidR="00CC5E20" w:rsidRDefault="00CC5E20" w:rsidP="00192BFF">
      <w:pPr>
        <w:rPr>
          <w:rtl/>
          <w:lang w:eastAsia="he-IL"/>
        </w:rPr>
      </w:pPr>
      <w:bookmarkStart w:id="1384" w:name="_ETM_Q1_3413448"/>
      <w:bookmarkStart w:id="1385" w:name="_ETM_Q1_3413569"/>
      <w:bookmarkEnd w:id="1384"/>
      <w:bookmarkEnd w:id="1385"/>
    </w:p>
    <w:p w14:paraId="3FCC0BB6" w14:textId="13C21A16" w:rsidR="00CC5E20" w:rsidRDefault="00CC5E20" w:rsidP="00CC5E20">
      <w:pPr>
        <w:pStyle w:val="afb"/>
        <w:keepNext/>
        <w:rPr>
          <w:rtl/>
          <w:lang w:eastAsia="he-IL"/>
        </w:rPr>
      </w:pPr>
      <w:bookmarkStart w:id="1386" w:name="ET_guest_918772_281"/>
      <w:r w:rsidRPr="00CC5E20">
        <w:rPr>
          <w:rStyle w:val="TagStyle"/>
          <w:rtl/>
        </w:rPr>
        <w:t xml:space="preserve"> &lt;&lt; אורח &gt;&gt; </w:t>
      </w:r>
      <w:r>
        <w:rPr>
          <w:rtl/>
          <w:lang w:eastAsia="he-IL"/>
        </w:rPr>
        <w:t>שי שרביט:</w:t>
      </w:r>
      <w:r w:rsidRPr="00CC5E20">
        <w:rPr>
          <w:rStyle w:val="TagStyle"/>
          <w:rtl/>
        </w:rPr>
        <w:t xml:space="preserve"> &lt;&lt; אורח &gt;&gt;</w:t>
      </w:r>
      <w:r>
        <w:rPr>
          <w:rtl/>
          <w:lang w:eastAsia="he-IL"/>
        </w:rPr>
        <w:t xml:space="preserve"> </w:t>
      </w:r>
      <w:bookmarkEnd w:id="1386"/>
    </w:p>
    <w:p w14:paraId="5EA6CF25" w14:textId="77777777" w:rsidR="00CC5E20" w:rsidRDefault="00CC5E20" w:rsidP="00CC5E20">
      <w:pPr>
        <w:pStyle w:val="KeepWithNext"/>
        <w:rPr>
          <w:rtl/>
          <w:lang w:eastAsia="he-IL"/>
        </w:rPr>
      </w:pPr>
    </w:p>
    <w:p w14:paraId="4C25CBC9" w14:textId="17693CFF" w:rsidR="00CC5E20" w:rsidRDefault="00CC5E20" w:rsidP="00CC5E20">
      <w:pPr>
        <w:rPr>
          <w:rtl/>
          <w:lang w:eastAsia="he-IL"/>
        </w:rPr>
      </w:pPr>
      <w:r>
        <w:rPr>
          <w:rFonts w:hint="cs"/>
          <w:rtl/>
          <w:lang w:eastAsia="he-IL"/>
        </w:rPr>
        <w:t>ו</w:t>
      </w:r>
      <w:bookmarkStart w:id="1387" w:name="_ETM_Q1_3412466"/>
      <w:bookmarkStart w:id="1388" w:name="_ETM_Q1_3412547"/>
      <w:bookmarkEnd w:id="1387"/>
      <w:bookmarkEnd w:id="1388"/>
      <w:r>
        <w:rPr>
          <w:rFonts w:hint="cs"/>
          <w:rtl/>
          <w:lang w:eastAsia="he-IL"/>
        </w:rPr>
        <w:t>גם מה קורה אם הוא לא הופקד?</w:t>
      </w:r>
    </w:p>
    <w:p w14:paraId="5641C879" w14:textId="77777777" w:rsidR="00CC5E20" w:rsidRDefault="00CC5E20" w:rsidP="00CC5E20">
      <w:pPr>
        <w:rPr>
          <w:rtl/>
          <w:lang w:eastAsia="he-IL"/>
        </w:rPr>
      </w:pPr>
      <w:bookmarkStart w:id="1389" w:name="_ETM_Q1_3413861"/>
      <w:bookmarkStart w:id="1390" w:name="_ETM_Q1_3414003"/>
      <w:bookmarkEnd w:id="1389"/>
      <w:bookmarkEnd w:id="1390"/>
    </w:p>
    <w:p w14:paraId="1121F91A" w14:textId="186F6DA6" w:rsidR="00CC5E20" w:rsidRDefault="00CC5E20" w:rsidP="00CC5E20">
      <w:pPr>
        <w:pStyle w:val="afb"/>
        <w:keepNext/>
        <w:rPr>
          <w:rtl/>
          <w:lang w:eastAsia="he-IL"/>
        </w:rPr>
      </w:pPr>
      <w:bookmarkStart w:id="1391" w:name="ET_guest_523050_282"/>
      <w:r w:rsidRPr="00CC5E20">
        <w:rPr>
          <w:rStyle w:val="TagStyle"/>
          <w:rtl/>
        </w:rPr>
        <w:t xml:space="preserve"> &lt;&lt; אורח &gt;&gt; </w:t>
      </w:r>
      <w:r>
        <w:rPr>
          <w:rtl/>
          <w:lang w:eastAsia="he-IL"/>
        </w:rPr>
        <w:t>יעל ויינר:</w:t>
      </w:r>
      <w:r w:rsidRPr="00CC5E20">
        <w:rPr>
          <w:rStyle w:val="TagStyle"/>
          <w:rtl/>
        </w:rPr>
        <w:t xml:space="preserve"> &lt;&lt; אורח &gt;&gt;</w:t>
      </w:r>
      <w:r>
        <w:rPr>
          <w:rtl/>
          <w:lang w:eastAsia="he-IL"/>
        </w:rPr>
        <w:t xml:space="preserve"> </w:t>
      </w:r>
      <w:bookmarkEnd w:id="1391"/>
    </w:p>
    <w:p w14:paraId="39AFE139" w14:textId="77777777" w:rsidR="00CC5E20" w:rsidRDefault="00CC5E20" w:rsidP="00CC5E20">
      <w:pPr>
        <w:pStyle w:val="KeepWithNext"/>
        <w:rPr>
          <w:rtl/>
          <w:lang w:eastAsia="he-IL"/>
        </w:rPr>
      </w:pPr>
    </w:p>
    <w:p w14:paraId="51C7C0FE" w14:textId="71FA6CA5" w:rsidR="00192BFF" w:rsidRDefault="00CC5E20" w:rsidP="00CC5E20">
      <w:pPr>
        <w:rPr>
          <w:rtl/>
          <w:lang w:eastAsia="he-IL"/>
        </w:rPr>
      </w:pPr>
      <w:r>
        <w:rPr>
          <w:rFonts w:hint="cs"/>
          <w:rtl/>
          <w:lang w:eastAsia="he-IL"/>
        </w:rPr>
        <w:t>יש כאן</w:t>
      </w:r>
      <w:r w:rsidR="00192BFF" w:rsidRPr="00192BFF">
        <w:rPr>
          <w:rFonts w:hint="cs"/>
          <w:rtl/>
          <w:lang w:eastAsia="he-IL"/>
        </w:rPr>
        <w:t xml:space="preserve"> עוד בעיה</w:t>
      </w:r>
      <w:r>
        <w:rPr>
          <w:rFonts w:hint="cs"/>
          <w:rtl/>
          <w:lang w:eastAsia="he-IL"/>
        </w:rPr>
        <w:t>:</w:t>
      </w:r>
      <w:r w:rsidR="00192BFF" w:rsidRPr="00192BFF">
        <w:rPr>
          <w:rFonts w:hint="cs"/>
          <w:rtl/>
          <w:lang w:eastAsia="he-IL"/>
        </w:rPr>
        <w:t xml:space="preserve"> בגלל שהסעיף הזה אמור לחול גם על החלטות לסעדים זמניים שניתנו בארץ או בחו"ל, שיש פה במובן מסוים איזושהי אכיפה של פסק דין של בית משפט, החלטה של בית משפט דרך חוק הבוררות</w:t>
      </w:r>
      <w:r>
        <w:rPr>
          <w:rFonts w:hint="cs"/>
          <w:rtl/>
          <w:lang w:eastAsia="he-IL"/>
        </w:rPr>
        <w:t>.</w:t>
      </w:r>
      <w:r w:rsidR="00192BFF" w:rsidRPr="00192BFF">
        <w:rPr>
          <w:rFonts w:hint="cs"/>
          <w:rtl/>
          <w:lang w:eastAsia="he-IL"/>
        </w:rPr>
        <w:t xml:space="preserve"> לא הייתה הכוונה בסעיף הזה לתת </w:t>
      </w:r>
      <w:r>
        <w:rPr>
          <w:rFonts w:hint="cs"/>
          <w:rtl/>
          <w:lang w:eastAsia="he-IL"/>
        </w:rPr>
        <w:t xml:space="preserve">גם </w:t>
      </w:r>
      <w:r w:rsidR="00192BFF" w:rsidRPr="00192BFF">
        <w:rPr>
          <w:rFonts w:hint="cs"/>
          <w:rtl/>
          <w:lang w:eastAsia="he-IL"/>
        </w:rPr>
        <w:t>יכולת לאכוף החלטות של בתי משפט זרים, אנחנו כרגע מנסים לאכוף החלטות של בוררים</w:t>
      </w:r>
      <w:r>
        <w:rPr>
          <w:rFonts w:hint="cs"/>
          <w:rtl/>
          <w:lang w:eastAsia="he-IL"/>
        </w:rPr>
        <w:t>.</w:t>
      </w:r>
      <w:r w:rsidR="00192BFF" w:rsidRPr="00192BFF">
        <w:rPr>
          <w:rFonts w:hint="cs"/>
          <w:rtl/>
          <w:lang w:eastAsia="he-IL"/>
        </w:rPr>
        <w:t xml:space="preserve"> אז </w:t>
      </w:r>
      <w:r>
        <w:rPr>
          <w:rFonts w:hint="cs"/>
          <w:rtl/>
          <w:lang w:eastAsia="he-IL"/>
        </w:rPr>
        <w:t xml:space="preserve">זו </w:t>
      </w:r>
      <w:r w:rsidR="00192BFF" w:rsidRPr="00192BFF">
        <w:rPr>
          <w:rFonts w:hint="cs"/>
          <w:rtl/>
          <w:lang w:eastAsia="he-IL"/>
        </w:rPr>
        <w:t xml:space="preserve">גם בעיה </w:t>
      </w:r>
      <w:r>
        <w:rPr>
          <w:rFonts w:hint="cs"/>
          <w:rtl/>
          <w:lang w:eastAsia="he-IL"/>
        </w:rPr>
        <w:t xml:space="preserve">בהיבט </w:t>
      </w:r>
      <w:r w:rsidR="00192BFF" w:rsidRPr="00192BFF">
        <w:rPr>
          <w:rFonts w:hint="cs"/>
          <w:rtl/>
          <w:lang w:eastAsia="he-IL"/>
        </w:rPr>
        <w:t>הזה.</w:t>
      </w:r>
    </w:p>
    <w:p w14:paraId="03874929" w14:textId="77777777" w:rsidR="00CC5E20" w:rsidRDefault="00CC5E20" w:rsidP="00CC5E20">
      <w:pPr>
        <w:rPr>
          <w:rtl/>
          <w:lang w:eastAsia="he-IL"/>
        </w:rPr>
      </w:pPr>
      <w:bookmarkStart w:id="1392" w:name="_ETM_Q1_3439483"/>
      <w:bookmarkStart w:id="1393" w:name="_ETM_Q1_3439626"/>
      <w:bookmarkEnd w:id="1392"/>
      <w:bookmarkEnd w:id="1393"/>
    </w:p>
    <w:p w14:paraId="58D08650" w14:textId="05CE40DD" w:rsidR="00CC5E20" w:rsidRDefault="00CC5E20" w:rsidP="00CC5E20">
      <w:pPr>
        <w:pStyle w:val="af8"/>
        <w:keepNext/>
        <w:rPr>
          <w:rtl/>
        </w:rPr>
      </w:pPr>
      <w:bookmarkStart w:id="1394" w:name="ET_yor_6157_283"/>
      <w:r w:rsidRPr="00CC5E20">
        <w:rPr>
          <w:rStyle w:val="TagStyle"/>
          <w:rtl/>
        </w:rPr>
        <w:t xml:space="preserve"> &lt;&lt; יור &gt;&gt; </w:t>
      </w:r>
      <w:r>
        <w:rPr>
          <w:rtl/>
        </w:rPr>
        <w:t>היו"ר שמחה רוטמן:</w:t>
      </w:r>
      <w:r w:rsidRPr="00CC5E20">
        <w:rPr>
          <w:rStyle w:val="TagStyle"/>
          <w:rtl/>
        </w:rPr>
        <w:t xml:space="preserve"> &lt;&lt; יור &gt;&gt;</w:t>
      </w:r>
      <w:r>
        <w:rPr>
          <w:rtl/>
        </w:rPr>
        <w:t xml:space="preserve"> </w:t>
      </w:r>
      <w:bookmarkEnd w:id="1394"/>
    </w:p>
    <w:p w14:paraId="4ED67E9A" w14:textId="77777777" w:rsidR="00CC5E20" w:rsidRDefault="00CC5E20" w:rsidP="00CC5E20">
      <w:pPr>
        <w:pStyle w:val="KeepWithNext"/>
        <w:rPr>
          <w:rtl/>
          <w:lang w:eastAsia="he-IL"/>
        </w:rPr>
      </w:pPr>
    </w:p>
    <w:p w14:paraId="7743B533" w14:textId="19998868" w:rsidR="00192BFF" w:rsidRDefault="00192BFF" w:rsidP="00192BFF">
      <w:pPr>
        <w:rPr>
          <w:rtl/>
          <w:lang w:eastAsia="he-IL"/>
        </w:rPr>
      </w:pPr>
      <w:bookmarkStart w:id="1395" w:name="_ETM_Q1_3442432"/>
      <w:bookmarkEnd w:id="1395"/>
      <w:r w:rsidRPr="00192BFF">
        <w:rPr>
          <w:rFonts w:hint="cs"/>
          <w:rtl/>
          <w:lang w:eastAsia="he-IL"/>
        </w:rPr>
        <w:t>אבל אם יש בית משפט במקום עשיית הבוררות</w:t>
      </w:r>
      <w:r w:rsidR="00CC5E20">
        <w:rPr>
          <w:rFonts w:hint="cs"/>
          <w:rtl/>
          <w:lang w:eastAsia="he-IL"/>
        </w:rPr>
        <w:t>,</w:t>
      </w:r>
      <w:r w:rsidRPr="00192BFF">
        <w:rPr>
          <w:rFonts w:hint="cs"/>
          <w:rtl/>
          <w:lang w:eastAsia="he-IL"/>
        </w:rPr>
        <w:t xml:space="preserve"> שבית המשפט שם אמר</w:t>
      </w:r>
      <w:r w:rsidR="00CC5E20">
        <w:rPr>
          <w:rFonts w:hint="cs"/>
          <w:rtl/>
          <w:lang w:eastAsia="he-IL"/>
        </w:rPr>
        <w:t>:</w:t>
      </w:r>
      <w:r w:rsidRPr="00192BFF">
        <w:rPr>
          <w:rFonts w:hint="cs"/>
          <w:rtl/>
          <w:lang w:eastAsia="he-IL"/>
        </w:rPr>
        <w:t xml:space="preserve"> הסעד הזמני שנתנו הבוררים האלו והאלו מותנה בערובה מסוימת.</w:t>
      </w:r>
      <w:bookmarkStart w:id="1396" w:name="_ETM_Q1_3451332"/>
      <w:bookmarkEnd w:id="1396"/>
    </w:p>
    <w:p w14:paraId="16994F70" w14:textId="77777777" w:rsidR="00CC5E20" w:rsidRDefault="00CC5E20" w:rsidP="00192BFF">
      <w:pPr>
        <w:rPr>
          <w:rtl/>
          <w:lang w:eastAsia="he-IL"/>
        </w:rPr>
      </w:pPr>
      <w:bookmarkStart w:id="1397" w:name="_ETM_Q1_3451443"/>
      <w:bookmarkEnd w:id="1397"/>
    </w:p>
    <w:p w14:paraId="36785230" w14:textId="549B23AB" w:rsidR="00CC5E20" w:rsidRDefault="00CC5E20" w:rsidP="00CC5E20">
      <w:pPr>
        <w:pStyle w:val="-"/>
        <w:keepNext/>
        <w:rPr>
          <w:rtl/>
        </w:rPr>
      </w:pPr>
      <w:bookmarkStart w:id="1398" w:name="ET_speakercontinue_523050_284"/>
      <w:r w:rsidRPr="00CC5E20">
        <w:rPr>
          <w:rStyle w:val="TagStyle"/>
          <w:rtl/>
        </w:rPr>
        <w:t xml:space="preserve"> &lt;&lt; דובר_המשך &gt;&gt; </w:t>
      </w:r>
      <w:r>
        <w:rPr>
          <w:rtl/>
        </w:rPr>
        <w:t>יעל ויינר:</w:t>
      </w:r>
      <w:r w:rsidRPr="00CC5E20">
        <w:rPr>
          <w:rStyle w:val="TagStyle"/>
          <w:rtl/>
        </w:rPr>
        <w:t xml:space="preserve"> &lt;&lt; דובר_המשך &gt;&gt;</w:t>
      </w:r>
      <w:r>
        <w:rPr>
          <w:rtl/>
        </w:rPr>
        <w:t xml:space="preserve"> </w:t>
      </w:r>
      <w:bookmarkEnd w:id="1398"/>
    </w:p>
    <w:p w14:paraId="2DE2060F" w14:textId="77777777" w:rsidR="00CC5E20" w:rsidRDefault="00CC5E20" w:rsidP="00CC5E20">
      <w:pPr>
        <w:pStyle w:val="KeepWithNext"/>
        <w:rPr>
          <w:rtl/>
          <w:lang w:eastAsia="he-IL"/>
        </w:rPr>
      </w:pPr>
    </w:p>
    <w:p w14:paraId="7B8B5910" w14:textId="7CBA68C6" w:rsidR="00192BFF" w:rsidRDefault="00192BFF" w:rsidP="00192BFF">
      <w:pPr>
        <w:rPr>
          <w:rtl/>
          <w:lang w:eastAsia="he-IL"/>
        </w:rPr>
      </w:pPr>
      <w:bookmarkStart w:id="1399" w:name="_ETM_Q1_3454826"/>
      <w:bookmarkEnd w:id="1399"/>
      <w:r w:rsidRPr="00192BFF">
        <w:rPr>
          <w:rFonts w:hint="cs"/>
          <w:rtl/>
          <w:lang w:eastAsia="he-IL"/>
        </w:rPr>
        <w:t>כשהוא בא לאכוף או להכיר בו</w:t>
      </w:r>
      <w:r w:rsidR="00CC5E20">
        <w:rPr>
          <w:rFonts w:hint="cs"/>
          <w:rtl/>
          <w:lang w:eastAsia="he-IL"/>
        </w:rPr>
        <w:t>?</w:t>
      </w:r>
    </w:p>
    <w:p w14:paraId="741A1FC0" w14:textId="77777777" w:rsidR="00CC5E20" w:rsidRDefault="00CC5E20" w:rsidP="00192BFF">
      <w:pPr>
        <w:rPr>
          <w:rtl/>
          <w:lang w:eastAsia="he-IL"/>
        </w:rPr>
      </w:pPr>
      <w:bookmarkStart w:id="1400" w:name="_ETM_Q1_3453070"/>
      <w:bookmarkStart w:id="1401" w:name="_ETM_Q1_3453231"/>
      <w:bookmarkEnd w:id="1400"/>
      <w:bookmarkEnd w:id="1401"/>
    </w:p>
    <w:p w14:paraId="3CB9C491" w14:textId="5EB4389A" w:rsidR="00CC5E20" w:rsidRDefault="00CC5E20" w:rsidP="00CC5E20">
      <w:pPr>
        <w:pStyle w:val="af8"/>
        <w:keepNext/>
        <w:rPr>
          <w:rtl/>
        </w:rPr>
      </w:pPr>
      <w:bookmarkStart w:id="1402" w:name="ET_yor_6157_285"/>
      <w:r w:rsidRPr="00CC5E20">
        <w:rPr>
          <w:rStyle w:val="TagStyle"/>
          <w:rtl/>
        </w:rPr>
        <w:t xml:space="preserve"> &lt;&lt; יור &gt;&gt; </w:t>
      </w:r>
      <w:r>
        <w:rPr>
          <w:rtl/>
        </w:rPr>
        <w:t>היו"ר שמחה רוטמן:</w:t>
      </w:r>
      <w:r w:rsidRPr="00CC5E20">
        <w:rPr>
          <w:rStyle w:val="TagStyle"/>
          <w:rtl/>
        </w:rPr>
        <w:t xml:space="preserve"> &lt;&lt; יור &gt;&gt;</w:t>
      </w:r>
      <w:r>
        <w:rPr>
          <w:rtl/>
        </w:rPr>
        <w:t xml:space="preserve"> </w:t>
      </w:r>
      <w:bookmarkEnd w:id="1402"/>
    </w:p>
    <w:p w14:paraId="27096F35" w14:textId="77777777" w:rsidR="00CC5E20" w:rsidRDefault="00CC5E20" w:rsidP="00CC5E20">
      <w:pPr>
        <w:pStyle w:val="KeepWithNext"/>
        <w:rPr>
          <w:rtl/>
          <w:lang w:eastAsia="he-IL"/>
        </w:rPr>
      </w:pPr>
    </w:p>
    <w:p w14:paraId="2BE4BE9D" w14:textId="1E2AC54A" w:rsidR="00192BFF" w:rsidRDefault="00CC5E20" w:rsidP="00CC5E20">
      <w:pPr>
        <w:rPr>
          <w:rtl/>
          <w:lang w:eastAsia="he-IL"/>
        </w:rPr>
      </w:pPr>
      <w:bookmarkStart w:id="1403" w:name="_ETM_Q1_3454891"/>
      <w:bookmarkEnd w:id="1403"/>
      <w:r>
        <w:rPr>
          <w:rFonts w:hint="cs"/>
          <w:rtl/>
          <w:lang w:eastAsia="he-IL"/>
        </w:rPr>
        <w:t>כן.</w:t>
      </w:r>
      <w:r w:rsidR="00192BFF" w:rsidRPr="00192BFF">
        <w:rPr>
          <w:rFonts w:hint="cs"/>
          <w:rtl/>
          <w:lang w:eastAsia="he-IL"/>
        </w:rPr>
        <w:t xml:space="preserve"> שם</w:t>
      </w:r>
      <w:r>
        <w:rPr>
          <w:rFonts w:hint="cs"/>
          <w:rtl/>
          <w:lang w:eastAsia="he-IL"/>
        </w:rPr>
        <w:t>.</w:t>
      </w:r>
      <w:r w:rsidR="00192BFF" w:rsidRPr="00192BFF">
        <w:rPr>
          <w:rFonts w:hint="cs"/>
          <w:rtl/>
          <w:lang w:eastAsia="he-IL"/>
        </w:rPr>
        <w:t xml:space="preserve"> ואז אני מביא את פסק </w:t>
      </w:r>
      <w:r>
        <w:rPr>
          <w:rFonts w:hint="cs"/>
          <w:rtl/>
          <w:lang w:eastAsia="he-IL"/>
        </w:rPr>
        <w:t>ה</w:t>
      </w:r>
      <w:r w:rsidR="00192BFF" w:rsidRPr="00192BFF">
        <w:rPr>
          <w:rFonts w:hint="cs"/>
          <w:rtl/>
          <w:lang w:eastAsia="he-IL"/>
        </w:rPr>
        <w:t>דין הזה לארץ</w:t>
      </w:r>
      <w:r>
        <w:rPr>
          <w:rFonts w:hint="cs"/>
          <w:rtl/>
          <w:lang w:eastAsia="he-IL"/>
        </w:rPr>
        <w:t>,</w:t>
      </w:r>
      <w:r w:rsidR="00192BFF" w:rsidRPr="00192BFF">
        <w:rPr>
          <w:rFonts w:hint="cs"/>
          <w:rtl/>
          <w:lang w:eastAsia="he-IL"/>
        </w:rPr>
        <w:t xml:space="preserve"> ואני בודק האם יש</w:t>
      </w:r>
      <w:r>
        <w:rPr>
          <w:rFonts w:hint="cs"/>
          <w:rtl/>
          <w:lang w:eastAsia="he-IL"/>
        </w:rPr>
        <w:t xml:space="preserve"> –</w:t>
      </w:r>
      <w:r w:rsidR="00192BFF" w:rsidRPr="00192BFF">
        <w:rPr>
          <w:rFonts w:hint="cs"/>
          <w:rtl/>
          <w:lang w:eastAsia="he-IL"/>
        </w:rPr>
        <w:t xml:space="preserve"> במצב כזה בית המשפט יכריז עליו כאכיף?</w:t>
      </w:r>
    </w:p>
    <w:p w14:paraId="3DD10FC5" w14:textId="77777777" w:rsidR="00CC5E20" w:rsidRDefault="00CC5E20" w:rsidP="00CC5E20">
      <w:pPr>
        <w:rPr>
          <w:rtl/>
          <w:lang w:eastAsia="he-IL"/>
        </w:rPr>
      </w:pPr>
      <w:bookmarkStart w:id="1404" w:name="_ETM_Q1_3463323"/>
      <w:bookmarkStart w:id="1405" w:name="_ETM_Q1_3463530"/>
      <w:bookmarkEnd w:id="1404"/>
      <w:bookmarkEnd w:id="1405"/>
    </w:p>
    <w:p w14:paraId="532F2FD8" w14:textId="42EC51D9" w:rsidR="00CC5E20" w:rsidRDefault="00CC5E20" w:rsidP="00CC5E20">
      <w:pPr>
        <w:pStyle w:val="-"/>
        <w:keepNext/>
        <w:rPr>
          <w:rtl/>
        </w:rPr>
      </w:pPr>
      <w:bookmarkStart w:id="1406" w:name="ET_speakercontinue_523050_286"/>
      <w:r w:rsidRPr="00CC5E20">
        <w:rPr>
          <w:rStyle w:val="TagStyle"/>
          <w:rtl/>
        </w:rPr>
        <w:t xml:space="preserve"> &lt;&lt; דובר_המשך &gt;&gt; </w:t>
      </w:r>
      <w:r>
        <w:rPr>
          <w:rtl/>
        </w:rPr>
        <w:t>יעל ויינר:</w:t>
      </w:r>
      <w:r w:rsidRPr="00CC5E20">
        <w:rPr>
          <w:rStyle w:val="TagStyle"/>
          <w:rtl/>
        </w:rPr>
        <w:t xml:space="preserve"> &lt;&lt; דובר_המשך &gt;&gt;</w:t>
      </w:r>
      <w:r>
        <w:rPr>
          <w:rtl/>
        </w:rPr>
        <w:t xml:space="preserve"> </w:t>
      </w:r>
      <w:bookmarkEnd w:id="1406"/>
    </w:p>
    <w:p w14:paraId="68EAF7FB" w14:textId="77777777" w:rsidR="00CC5E20" w:rsidRDefault="00CC5E20" w:rsidP="00CC5E20">
      <w:pPr>
        <w:pStyle w:val="KeepWithNext"/>
        <w:rPr>
          <w:rtl/>
          <w:lang w:eastAsia="he-IL"/>
        </w:rPr>
      </w:pPr>
    </w:p>
    <w:p w14:paraId="0397FA0B" w14:textId="5B01E376" w:rsidR="00CC5E20" w:rsidRDefault="00CC5E20" w:rsidP="00CC5E20">
      <w:pPr>
        <w:rPr>
          <w:rtl/>
          <w:lang w:eastAsia="he-IL"/>
        </w:rPr>
      </w:pPr>
      <w:bookmarkStart w:id="1407" w:name="_ETM_Q1_3465062"/>
      <w:bookmarkEnd w:id="1407"/>
      <w:r>
        <w:rPr>
          <w:rFonts w:hint="cs"/>
          <w:rtl/>
          <w:lang w:eastAsia="he-IL"/>
        </w:rPr>
        <w:t xml:space="preserve">אתה </w:t>
      </w:r>
      <w:r w:rsidR="00192BFF" w:rsidRPr="00192BFF">
        <w:rPr>
          <w:rFonts w:hint="cs"/>
          <w:rtl/>
          <w:lang w:eastAsia="he-IL"/>
        </w:rPr>
        <w:t xml:space="preserve">לא מביא את פסק </w:t>
      </w:r>
      <w:r>
        <w:rPr>
          <w:rFonts w:hint="cs"/>
          <w:rtl/>
          <w:lang w:eastAsia="he-IL"/>
        </w:rPr>
        <w:t>ה</w:t>
      </w:r>
      <w:r w:rsidR="00192BFF" w:rsidRPr="00192BFF">
        <w:rPr>
          <w:rFonts w:hint="cs"/>
          <w:rtl/>
          <w:lang w:eastAsia="he-IL"/>
        </w:rPr>
        <w:t>דין לארץ</w:t>
      </w:r>
      <w:r>
        <w:rPr>
          <w:rFonts w:hint="cs"/>
          <w:rtl/>
          <w:lang w:eastAsia="he-IL"/>
        </w:rPr>
        <w:t>,</w:t>
      </w:r>
      <w:r w:rsidR="00192BFF" w:rsidRPr="00192BFF">
        <w:rPr>
          <w:rFonts w:hint="cs"/>
          <w:rtl/>
          <w:lang w:eastAsia="he-IL"/>
        </w:rPr>
        <w:t xml:space="preserve"> אתה מביא את ההחלטה לסעד זמני.</w:t>
      </w:r>
      <w:bookmarkStart w:id="1408" w:name="_ETM_Q1_3469703"/>
      <w:bookmarkStart w:id="1409" w:name="_ETM_Q1_3469946"/>
      <w:bookmarkStart w:id="1410" w:name="_ETM_Q1_3467928"/>
      <w:bookmarkStart w:id="1411" w:name="_ETM_Q1_3469312"/>
      <w:bookmarkEnd w:id="1408"/>
      <w:bookmarkEnd w:id="1409"/>
      <w:bookmarkEnd w:id="1410"/>
      <w:bookmarkEnd w:id="1411"/>
    </w:p>
    <w:p w14:paraId="35C91A2C" w14:textId="77777777" w:rsidR="00CC5E20" w:rsidRDefault="00CC5E20" w:rsidP="00CC5E20">
      <w:pPr>
        <w:rPr>
          <w:rtl/>
          <w:lang w:eastAsia="he-IL"/>
        </w:rPr>
      </w:pPr>
      <w:bookmarkStart w:id="1412" w:name="_ETM_Q1_3469535"/>
      <w:bookmarkEnd w:id="1412"/>
    </w:p>
    <w:p w14:paraId="6E281B2A" w14:textId="7F0CCCDE" w:rsidR="00CC5E20" w:rsidRDefault="00CC5E20" w:rsidP="00CC5E20">
      <w:pPr>
        <w:pStyle w:val="af8"/>
        <w:keepNext/>
        <w:rPr>
          <w:rtl/>
        </w:rPr>
      </w:pPr>
      <w:bookmarkStart w:id="1413" w:name="ET_yor_6157_287"/>
      <w:r w:rsidRPr="00CC5E20">
        <w:rPr>
          <w:rStyle w:val="TagStyle"/>
          <w:rtl/>
        </w:rPr>
        <w:t xml:space="preserve"> &lt;&lt; יור &gt;&gt; </w:t>
      </w:r>
      <w:r>
        <w:rPr>
          <w:rtl/>
        </w:rPr>
        <w:t>היו"ר שמחה רוטמן:</w:t>
      </w:r>
      <w:r w:rsidRPr="00CC5E20">
        <w:rPr>
          <w:rStyle w:val="TagStyle"/>
          <w:rtl/>
        </w:rPr>
        <w:t xml:space="preserve"> &lt;&lt; יור &gt;&gt;</w:t>
      </w:r>
      <w:r>
        <w:rPr>
          <w:rtl/>
        </w:rPr>
        <w:t xml:space="preserve"> </w:t>
      </w:r>
      <w:bookmarkEnd w:id="1413"/>
    </w:p>
    <w:p w14:paraId="0C0DF9DC" w14:textId="77777777" w:rsidR="00CC5E20" w:rsidRDefault="00CC5E20" w:rsidP="00CC5E20">
      <w:pPr>
        <w:pStyle w:val="KeepWithNext"/>
        <w:rPr>
          <w:rtl/>
          <w:lang w:eastAsia="he-IL"/>
        </w:rPr>
      </w:pPr>
    </w:p>
    <w:p w14:paraId="64126D2B" w14:textId="71CC9972" w:rsidR="00CC5E20" w:rsidRDefault="00CC5E20" w:rsidP="00CC5E20">
      <w:pPr>
        <w:rPr>
          <w:rtl/>
          <w:lang w:eastAsia="he-IL"/>
        </w:rPr>
      </w:pPr>
      <w:r>
        <w:rPr>
          <w:rFonts w:hint="cs"/>
          <w:rtl/>
          <w:lang w:eastAsia="he-IL"/>
        </w:rPr>
        <w:t>את ההחלטה לסעד זמני.</w:t>
      </w:r>
    </w:p>
    <w:p w14:paraId="7670A7AE" w14:textId="77777777" w:rsidR="00CC5E20" w:rsidRDefault="00CC5E20" w:rsidP="00CC5E20">
      <w:pPr>
        <w:rPr>
          <w:rtl/>
          <w:lang w:eastAsia="he-IL"/>
        </w:rPr>
      </w:pPr>
      <w:bookmarkStart w:id="1414" w:name="_ETM_Q1_3467845"/>
      <w:bookmarkStart w:id="1415" w:name="_ETM_Q1_3467954"/>
      <w:bookmarkEnd w:id="1414"/>
      <w:bookmarkEnd w:id="1415"/>
    </w:p>
    <w:p w14:paraId="08EA0E28" w14:textId="291C5517" w:rsidR="00CC5E20" w:rsidRDefault="00CC5E20" w:rsidP="00CC5E20">
      <w:pPr>
        <w:pStyle w:val="-"/>
        <w:keepNext/>
        <w:rPr>
          <w:rtl/>
        </w:rPr>
      </w:pPr>
      <w:bookmarkStart w:id="1416" w:name="ET_speakercontinue_523050_288"/>
      <w:r w:rsidRPr="00CC5E20">
        <w:rPr>
          <w:rStyle w:val="TagStyle"/>
          <w:rtl/>
        </w:rPr>
        <w:t xml:space="preserve"> &lt;&lt; דובר_המשך &gt;&gt; </w:t>
      </w:r>
      <w:r>
        <w:rPr>
          <w:rtl/>
        </w:rPr>
        <w:t>יעל ויינר:</w:t>
      </w:r>
      <w:r w:rsidRPr="00CC5E20">
        <w:rPr>
          <w:rStyle w:val="TagStyle"/>
          <w:rtl/>
        </w:rPr>
        <w:t xml:space="preserve"> &lt;&lt; דובר_המשך &gt;&gt;</w:t>
      </w:r>
      <w:r>
        <w:rPr>
          <w:rtl/>
        </w:rPr>
        <w:t xml:space="preserve"> </w:t>
      </w:r>
      <w:bookmarkEnd w:id="1416"/>
    </w:p>
    <w:p w14:paraId="755BE686" w14:textId="77777777" w:rsidR="00CC5E20" w:rsidRDefault="00CC5E20" w:rsidP="00CC5E20">
      <w:pPr>
        <w:pStyle w:val="KeepWithNext"/>
        <w:rPr>
          <w:rtl/>
          <w:lang w:eastAsia="he-IL"/>
        </w:rPr>
      </w:pPr>
    </w:p>
    <w:p w14:paraId="73340743" w14:textId="77777777" w:rsidR="00CC5E20" w:rsidRDefault="00CC5E20" w:rsidP="00192BFF">
      <w:pPr>
        <w:rPr>
          <w:rtl/>
          <w:lang w:eastAsia="he-IL"/>
        </w:rPr>
      </w:pPr>
      <w:bookmarkStart w:id="1417" w:name="_ETM_Q1_3469474"/>
      <w:bookmarkEnd w:id="1417"/>
      <w:r>
        <w:rPr>
          <w:rFonts w:hint="cs"/>
          <w:rtl/>
          <w:lang w:eastAsia="he-IL"/>
        </w:rPr>
        <w:t>אתה מנסה לאכוף אותה גם פה?</w:t>
      </w:r>
      <w:bookmarkStart w:id="1418" w:name="_ETM_Q1_3468435"/>
      <w:bookmarkEnd w:id="1418"/>
      <w:r>
        <w:rPr>
          <w:rFonts w:hint="cs"/>
          <w:rtl/>
          <w:lang w:eastAsia="he-IL"/>
        </w:rPr>
        <w:t xml:space="preserve"> ההליך שם לא מעניין, כי שם - - -</w:t>
      </w:r>
    </w:p>
    <w:p w14:paraId="71FE3E51" w14:textId="77777777" w:rsidR="00CC5E20" w:rsidRDefault="00CC5E20" w:rsidP="00192BFF">
      <w:pPr>
        <w:rPr>
          <w:rtl/>
          <w:lang w:eastAsia="he-IL"/>
        </w:rPr>
      </w:pPr>
      <w:bookmarkStart w:id="1419" w:name="_ETM_Q1_3471353"/>
      <w:bookmarkStart w:id="1420" w:name="_ETM_Q1_3471439"/>
      <w:bookmarkStart w:id="1421" w:name="_ETM_Q1_3471761"/>
      <w:bookmarkEnd w:id="1419"/>
      <w:bookmarkEnd w:id="1420"/>
      <w:bookmarkEnd w:id="1421"/>
    </w:p>
    <w:p w14:paraId="205CAB2C" w14:textId="3EF91152" w:rsidR="00CC5E20" w:rsidRDefault="00CC5E20" w:rsidP="00CC5E20">
      <w:pPr>
        <w:pStyle w:val="af8"/>
        <w:keepNext/>
        <w:rPr>
          <w:rtl/>
        </w:rPr>
      </w:pPr>
      <w:bookmarkStart w:id="1422" w:name="ET_yor_6157_289"/>
      <w:r w:rsidRPr="00CC5E20">
        <w:rPr>
          <w:rStyle w:val="TagStyle"/>
          <w:rtl/>
        </w:rPr>
        <w:t xml:space="preserve"> &lt;&lt; יור &gt;&gt; </w:t>
      </w:r>
      <w:r>
        <w:rPr>
          <w:rtl/>
        </w:rPr>
        <w:t>היו"ר שמחה רוטמן:</w:t>
      </w:r>
      <w:r w:rsidRPr="00CC5E20">
        <w:rPr>
          <w:rStyle w:val="TagStyle"/>
          <w:rtl/>
        </w:rPr>
        <w:t xml:space="preserve"> &lt;&lt; יור &gt;&gt;</w:t>
      </w:r>
      <w:r>
        <w:rPr>
          <w:rtl/>
        </w:rPr>
        <w:t xml:space="preserve"> </w:t>
      </w:r>
      <w:bookmarkEnd w:id="1422"/>
    </w:p>
    <w:p w14:paraId="38B98638" w14:textId="77777777" w:rsidR="00CC5E20" w:rsidRDefault="00CC5E20" w:rsidP="00CC5E20">
      <w:pPr>
        <w:pStyle w:val="KeepWithNext"/>
        <w:rPr>
          <w:rtl/>
          <w:lang w:eastAsia="he-IL"/>
        </w:rPr>
      </w:pPr>
    </w:p>
    <w:p w14:paraId="3E5DD441" w14:textId="77777777" w:rsidR="00B810E9" w:rsidRDefault="00CC5E20" w:rsidP="00CC5E20">
      <w:pPr>
        <w:rPr>
          <w:rtl/>
          <w:lang w:eastAsia="he-IL"/>
        </w:rPr>
      </w:pPr>
      <w:bookmarkStart w:id="1423" w:name="_ETM_Q1_3475599"/>
      <w:bookmarkEnd w:id="1423"/>
      <w:r>
        <w:rPr>
          <w:rFonts w:hint="cs"/>
          <w:rtl/>
          <w:lang w:eastAsia="he-IL"/>
        </w:rPr>
        <w:t xml:space="preserve">לא, אבל </w:t>
      </w:r>
      <w:r w:rsidR="00192BFF" w:rsidRPr="00192BFF">
        <w:rPr>
          <w:rFonts w:hint="cs"/>
          <w:rtl/>
          <w:lang w:eastAsia="he-IL"/>
        </w:rPr>
        <w:t xml:space="preserve">האכיפה </w:t>
      </w:r>
      <w:r>
        <w:rPr>
          <w:rFonts w:hint="cs"/>
          <w:rtl/>
          <w:lang w:eastAsia="he-IL"/>
        </w:rPr>
        <w:t xml:space="preserve">שמה, </w:t>
      </w:r>
      <w:r w:rsidR="00192BFF" w:rsidRPr="00192BFF">
        <w:rPr>
          <w:rFonts w:hint="cs"/>
          <w:rtl/>
          <w:lang w:eastAsia="he-IL"/>
        </w:rPr>
        <w:t>במקום עשיית הבוררות אמרו</w:t>
      </w:r>
      <w:r>
        <w:rPr>
          <w:rFonts w:hint="cs"/>
          <w:rtl/>
          <w:lang w:eastAsia="he-IL"/>
        </w:rPr>
        <w:t>:</w:t>
      </w:r>
      <w:r w:rsidR="00192BFF" w:rsidRPr="00192BFF">
        <w:rPr>
          <w:rFonts w:hint="cs"/>
          <w:rtl/>
          <w:lang w:eastAsia="he-IL"/>
        </w:rPr>
        <w:t xml:space="preserve"> קודם כ</w:t>
      </w:r>
      <w:r>
        <w:rPr>
          <w:rFonts w:hint="cs"/>
          <w:rtl/>
          <w:lang w:eastAsia="he-IL"/>
        </w:rPr>
        <w:t>ו</w:t>
      </w:r>
      <w:r w:rsidR="00192BFF" w:rsidRPr="00192BFF">
        <w:rPr>
          <w:rFonts w:hint="cs"/>
          <w:rtl/>
          <w:lang w:eastAsia="he-IL"/>
        </w:rPr>
        <w:t xml:space="preserve">ל תקפיאו את חשבונות הבנק שיש באיי קיימן בישראל </w:t>
      </w:r>
      <w:r w:rsidR="00B810E9">
        <w:rPr>
          <w:rFonts w:hint="cs"/>
          <w:rtl/>
          <w:lang w:eastAsia="he-IL"/>
        </w:rPr>
        <w:t>ובזימבבואה</w:t>
      </w:r>
      <w:r w:rsidR="00192BFF" w:rsidRPr="00192BFF">
        <w:rPr>
          <w:rFonts w:hint="cs"/>
          <w:rtl/>
          <w:lang w:eastAsia="he-IL"/>
        </w:rPr>
        <w:t>. זו הייתה ההחלטה של הבוררים</w:t>
      </w:r>
      <w:r w:rsidR="00B810E9">
        <w:rPr>
          <w:rFonts w:hint="cs"/>
          <w:rtl/>
          <w:lang w:eastAsia="he-IL"/>
        </w:rPr>
        <w:t xml:space="preserve"> </w:t>
      </w:r>
      <w:r w:rsidR="00B810E9">
        <w:rPr>
          <w:rtl/>
          <w:lang w:eastAsia="he-IL"/>
        </w:rPr>
        <w:t>–</w:t>
      </w:r>
      <w:r w:rsidR="00B810E9">
        <w:rPr>
          <w:rFonts w:hint="cs"/>
          <w:rtl/>
          <w:lang w:eastAsia="he-IL"/>
        </w:rPr>
        <w:t xml:space="preserve"> הקפאת </w:t>
      </w:r>
      <w:r w:rsidR="00192BFF" w:rsidRPr="00192BFF">
        <w:rPr>
          <w:rFonts w:hint="cs"/>
          <w:rtl/>
          <w:lang w:eastAsia="he-IL"/>
        </w:rPr>
        <w:t xml:space="preserve">חשבונות. בבית המשפט המחוזי </w:t>
      </w:r>
      <w:r w:rsidR="00B810E9">
        <w:rPr>
          <w:rFonts w:hint="cs"/>
          <w:rtl/>
          <w:lang w:eastAsia="he-IL"/>
        </w:rPr>
        <w:t xml:space="preserve">בארצות הברית, </w:t>
      </w:r>
      <w:r w:rsidR="00192BFF" w:rsidRPr="00192BFF">
        <w:rPr>
          <w:rFonts w:hint="cs"/>
          <w:rtl/>
          <w:lang w:eastAsia="he-IL"/>
        </w:rPr>
        <w:t>ששם התקיימה הבוררות</w:t>
      </w:r>
      <w:r w:rsidR="00B810E9">
        <w:rPr>
          <w:rFonts w:hint="cs"/>
          <w:rtl/>
          <w:lang w:eastAsia="he-IL"/>
        </w:rPr>
        <w:t>,</w:t>
      </w:r>
      <w:r w:rsidR="00192BFF" w:rsidRPr="00192BFF">
        <w:rPr>
          <w:rFonts w:hint="cs"/>
          <w:rtl/>
          <w:lang w:eastAsia="he-IL"/>
        </w:rPr>
        <w:t xml:space="preserve"> נתנו את אישור הסעד הזמני</w:t>
      </w:r>
      <w:r w:rsidR="00B810E9">
        <w:rPr>
          <w:rFonts w:hint="cs"/>
          <w:rtl/>
          <w:lang w:eastAsia="he-IL"/>
        </w:rPr>
        <w:t>.</w:t>
      </w:r>
      <w:r w:rsidR="00192BFF" w:rsidRPr="00192BFF">
        <w:rPr>
          <w:rFonts w:hint="cs"/>
          <w:rtl/>
          <w:lang w:eastAsia="he-IL"/>
        </w:rPr>
        <w:t xml:space="preserve"> ובית המשפט שם אמר</w:t>
      </w:r>
      <w:r w:rsidR="00B810E9">
        <w:rPr>
          <w:rFonts w:hint="cs"/>
          <w:rtl/>
          <w:lang w:eastAsia="he-IL"/>
        </w:rPr>
        <w:t>:</w:t>
      </w:r>
      <w:r w:rsidR="00192BFF" w:rsidRPr="00192BFF">
        <w:rPr>
          <w:rFonts w:hint="cs"/>
          <w:rtl/>
          <w:lang w:eastAsia="he-IL"/>
        </w:rPr>
        <w:t xml:space="preserve"> בסדר גמור, מותנה בהפקדה של </w:t>
      </w:r>
      <w:r w:rsidR="00B810E9">
        <w:rPr>
          <w:rFonts w:hint="cs"/>
          <w:rtl/>
          <w:lang w:eastAsia="he-IL"/>
        </w:rPr>
        <w:t xml:space="preserve">2 </w:t>
      </w:r>
      <w:r w:rsidR="00192BFF" w:rsidRPr="00192BFF">
        <w:rPr>
          <w:rFonts w:hint="cs"/>
          <w:rtl/>
          <w:lang w:eastAsia="he-IL"/>
        </w:rPr>
        <w:t>מיליון שקלים בקופת בית המשפט שם. עכשיו לוקחים את פסק הדין שלהם שם וניגשים לשלוש מדינות</w:t>
      </w:r>
      <w:bookmarkStart w:id="1424" w:name="_ETM_Q1_3514334"/>
      <w:bookmarkEnd w:id="1424"/>
      <w:r w:rsidR="00B810E9">
        <w:rPr>
          <w:rFonts w:hint="cs"/>
          <w:rtl/>
          <w:lang w:eastAsia="he-IL"/>
        </w:rPr>
        <w:t xml:space="preserve"> </w:t>
      </w:r>
      <w:r w:rsidR="00B810E9">
        <w:rPr>
          <w:rtl/>
          <w:lang w:eastAsia="he-IL"/>
        </w:rPr>
        <w:t>–</w:t>
      </w:r>
      <w:r w:rsidR="00B810E9">
        <w:rPr>
          <w:rFonts w:hint="cs"/>
          <w:rtl/>
          <w:lang w:eastAsia="he-IL"/>
        </w:rPr>
        <w:t xml:space="preserve"> קיימן, זימבבואה - - -</w:t>
      </w:r>
      <w:bookmarkStart w:id="1425" w:name="_ETM_Q1_3518797"/>
      <w:bookmarkEnd w:id="1425"/>
    </w:p>
    <w:p w14:paraId="1A2328BD" w14:textId="77777777" w:rsidR="00B810E9" w:rsidRDefault="00B810E9" w:rsidP="00CC5E20">
      <w:pPr>
        <w:rPr>
          <w:rtl/>
          <w:lang w:eastAsia="he-IL"/>
        </w:rPr>
      </w:pPr>
      <w:bookmarkStart w:id="1426" w:name="_ETM_Q1_3518897"/>
      <w:bookmarkEnd w:id="1426"/>
    </w:p>
    <w:p w14:paraId="64BFE6B3" w14:textId="741A58F1" w:rsidR="00B810E9" w:rsidRDefault="00B810E9" w:rsidP="00B810E9">
      <w:pPr>
        <w:pStyle w:val="afb"/>
        <w:keepNext/>
        <w:rPr>
          <w:rtl/>
          <w:lang w:eastAsia="he-IL"/>
        </w:rPr>
      </w:pPr>
      <w:bookmarkStart w:id="1427" w:name="ET_guest_918772_290"/>
      <w:r w:rsidRPr="00B810E9">
        <w:rPr>
          <w:rStyle w:val="TagStyle"/>
          <w:rtl/>
        </w:rPr>
        <w:t xml:space="preserve"> &lt;&lt; אורח &gt;&gt; </w:t>
      </w:r>
      <w:r>
        <w:rPr>
          <w:rtl/>
          <w:lang w:eastAsia="he-IL"/>
        </w:rPr>
        <w:t>שי שרביט:</w:t>
      </w:r>
      <w:r w:rsidRPr="00B810E9">
        <w:rPr>
          <w:rStyle w:val="TagStyle"/>
          <w:rtl/>
        </w:rPr>
        <w:t xml:space="preserve"> &lt;&lt; אורח &gt;&gt;</w:t>
      </w:r>
      <w:r>
        <w:rPr>
          <w:rtl/>
          <w:lang w:eastAsia="he-IL"/>
        </w:rPr>
        <w:t xml:space="preserve"> </w:t>
      </w:r>
      <w:bookmarkEnd w:id="1427"/>
    </w:p>
    <w:p w14:paraId="41731BF6" w14:textId="77777777" w:rsidR="00B810E9" w:rsidRDefault="00B810E9" w:rsidP="00B810E9">
      <w:pPr>
        <w:pStyle w:val="KeepWithNext"/>
        <w:rPr>
          <w:rtl/>
          <w:lang w:eastAsia="he-IL"/>
        </w:rPr>
      </w:pPr>
    </w:p>
    <w:p w14:paraId="2C1D10D3" w14:textId="332AB72F" w:rsidR="00B810E9" w:rsidRDefault="00B810E9" w:rsidP="00B810E9">
      <w:pPr>
        <w:rPr>
          <w:rtl/>
          <w:lang w:eastAsia="he-IL"/>
        </w:rPr>
      </w:pPr>
      <w:bookmarkStart w:id="1428" w:name="_ETM_Q1_3516483"/>
      <w:bookmarkStart w:id="1429" w:name="_ETM_Q1_3516571"/>
      <w:bookmarkEnd w:id="1428"/>
      <w:bookmarkEnd w:id="1429"/>
      <w:r>
        <w:rPr>
          <w:rFonts w:hint="cs"/>
          <w:rtl/>
          <w:lang w:eastAsia="he-IL"/>
        </w:rPr>
        <w:t xml:space="preserve">לא, אתה לא </w:t>
      </w:r>
      <w:bookmarkStart w:id="1430" w:name="_ETM_Q1_3518502"/>
      <w:bookmarkEnd w:id="1430"/>
      <w:r>
        <w:rPr>
          <w:rFonts w:hint="cs"/>
          <w:rtl/>
          <w:lang w:eastAsia="he-IL"/>
        </w:rPr>
        <w:t>לוקח את פסק הדין.</w:t>
      </w:r>
    </w:p>
    <w:p w14:paraId="22D27219" w14:textId="77777777" w:rsidR="00B810E9" w:rsidRDefault="00B810E9" w:rsidP="00B810E9">
      <w:pPr>
        <w:rPr>
          <w:rtl/>
          <w:lang w:eastAsia="he-IL"/>
        </w:rPr>
      </w:pPr>
      <w:bookmarkStart w:id="1431" w:name="_ETM_Q1_3516159"/>
      <w:bookmarkStart w:id="1432" w:name="_ETM_Q1_3516265"/>
      <w:bookmarkEnd w:id="1431"/>
      <w:bookmarkEnd w:id="1432"/>
    </w:p>
    <w:p w14:paraId="2627D7B5" w14:textId="31D313CE" w:rsidR="00B810E9" w:rsidRDefault="00B810E9" w:rsidP="00B810E9">
      <w:pPr>
        <w:pStyle w:val="af8"/>
        <w:keepNext/>
        <w:rPr>
          <w:rtl/>
        </w:rPr>
      </w:pPr>
      <w:bookmarkStart w:id="1433" w:name="ET_yor_6157_291"/>
      <w:r w:rsidRPr="00B810E9">
        <w:rPr>
          <w:rStyle w:val="TagStyle"/>
          <w:rtl/>
        </w:rPr>
        <w:t xml:space="preserve"> &lt;&lt; יור &gt;&gt; </w:t>
      </w:r>
      <w:r>
        <w:rPr>
          <w:rtl/>
        </w:rPr>
        <w:t>היו"ר שמחה רוטמן:</w:t>
      </w:r>
      <w:r w:rsidRPr="00B810E9">
        <w:rPr>
          <w:rStyle w:val="TagStyle"/>
          <w:rtl/>
        </w:rPr>
        <w:t xml:space="preserve"> &lt;&lt; יור &gt;&gt;</w:t>
      </w:r>
      <w:r>
        <w:rPr>
          <w:rtl/>
        </w:rPr>
        <w:t xml:space="preserve"> </w:t>
      </w:r>
      <w:bookmarkEnd w:id="1433"/>
    </w:p>
    <w:p w14:paraId="2C71819F" w14:textId="77777777" w:rsidR="00B810E9" w:rsidRDefault="00B810E9" w:rsidP="00B810E9">
      <w:pPr>
        <w:pStyle w:val="KeepWithNext"/>
        <w:rPr>
          <w:rtl/>
          <w:lang w:eastAsia="he-IL"/>
        </w:rPr>
      </w:pPr>
    </w:p>
    <w:p w14:paraId="7A9D6899" w14:textId="4CBCAC58" w:rsidR="00B810E9" w:rsidRDefault="00B810E9" w:rsidP="00B810E9">
      <w:pPr>
        <w:rPr>
          <w:rtl/>
          <w:lang w:eastAsia="he-IL"/>
        </w:rPr>
      </w:pPr>
      <w:bookmarkStart w:id="1434" w:name="_ETM_Q1_3519980"/>
      <w:bookmarkEnd w:id="1434"/>
      <w:r>
        <w:rPr>
          <w:rFonts w:hint="cs"/>
          <w:rtl/>
          <w:lang w:eastAsia="he-IL"/>
        </w:rPr>
        <w:t>לא את פסק הדין, את ההחלטה.</w:t>
      </w:r>
    </w:p>
    <w:p w14:paraId="2E8979B8" w14:textId="77777777" w:rsidR="00B810E9" w:rsidRDefault="00B810E9" w:rsidP="00B810E9">
      <w:pPr>
        <w:rPr>
          <w:rtl/>
          <w:lang w:eastAsia="he-IL"/>
        </w:rPr>
      </w:pPr>
      <w:bookmarkStart w:id="1435" w:name="_ETM_Q1_3518734"/>
      <w:bookmarkStart w:id="1436" w:name="_ETM_Q1_3518865"/>
      <w:bookmarkEnd w:id="1435"/>
      <w:bookmarkEnd w:id="1436"/>
    </w:p>
    <w:p w14:paraId="470F54A9" w14:textId="09ABA23A" w:rsidR="00B810E9" w:rsidRDefault="00B810E9" w:rsidP="00B810E9">
      <w:pPr>
        <w:pStyle w:val="-"/>
        <w:keepNext/>
        <w:rPr>
          <w:rtl/>
        </w:rPr>
      </w:pPr>
      <w:bookmarkStart w:id="1437" w:name="ET_speakercontinue_918772_292"/>
      <w:r w:rsidRPr="00B810E9">
        <w:rPr>
          <w:rStyle w:val="TagStyle"/>
          <w:rtl/>
        </w:rPr>
        <w:t xml:space="preserve"> &lt;&lt; דובר_המשך &gt;&gt; </w:t>
      </w:r>
      <w:r>
        <w:rPr>
          <w:rtl/>
        </w:rPr>
        <w:t>שי שרביט:</w:t>
      </w:r>
      <w:r w:rsidRPr="00B810E9">
        <w:rPr>
          <w:rStyle w:val="TagStyle"/>
          <w:rtl/>
        </w:rPr>
        <w:t xml:space="preserve"> &lt;&lt; דובר_המשך &gt;&gt;</w:t>
      </w:r>
      <w:r>
        <w:rPr>
          <w:rtl/>
        </w:rPr>
        <w:t xml:space="preserve"> </w:t>
      </w:r>
      <w:bookmarkEnd w:id="1437"/>
    </w:p>
    <w:p w14:paraId="6C6F884B" w14:textId="77777777" w:rsidR="00B810E9" w:rsidRDefault="00B810E9" w:rsidP="00B810E9">
      <w:pPr>
        <w:pStyle w:val="KeepWithNext"/>
        <w:rPr>
          <w:rtl/>
          <w:lang w:eastAsia="he-IL"/>
        </w:rPr>
      </w:pPr>
    </w:p>
    <w:p w14:paraId="260A26A1" w14:textId="3F54D80B" w:rsidR="00B810E9" w:rsidRDefault="00B810E9" w:rsidP="00B810E9">
      <w:pPr>
        <w:rPr>
          <w:rtl/>
          <w:lang w:eastAsia="he-IL"/>
        </w:rPr>
      </w:pPr>
      <w:bookmarkStart w:id="1438" w:name="_ETM_Q1_3519318"/>
      <w:bookmarkEnd w:id="1438"/>
      <w:r>
        <w:rPr>
          <w:rFonts w:hint="cs"/>
          <w:rtl/>
          <w:lang w:eastAsia="he-IL"/>
        </w:rPr>
        <w:t xml:space="preserve">את ההחלטה, </w:t>
      </w:r>
      <w:bookmarkStart w:id="1439" w:name="_ETM_Q1_3522366"/>
      <w:bookmarkEnd w:id="1439"/>
      <w:r>
        <w:rPr>
          <w:rFonts w:hint="cs"/>
          <w:rtl/>
          <w:lang w:eastAsia="he-IL"/>
        </w:rPr>
        <w:t>את הצו של הבוררים.</w:t>
      </w:r>
      <w:bookmarkStart w:id="1440" w:name="_ETM_Q1_3520282"/>
      <w:bookmarkEnd w:id="1440"/>
    </w:p>
    <w:p w14:paraId="19A03297" w14:textId="77777777" w:rsidR="00B810E9" w:rsidRDefault="00B810E9" w:rsidP="00B810E9">
      <w:pPr>
        <w:rPr>
          <w:rtl/>
          <w:lang w:eastAsia="he-IL"/>
        </w:rPr>
      </w:pPr>
      <w:bookmarkStart w:id="1441" w:name="_ETM_Q1_3520390"/>
      <w:bookmarkEnd w:id="1441"/>
    </w:p>
    <w:p w14:paraId="6B626325" w14:textId="187B3D20" w:rsidR="00B810E9" w:rsidRDefault="00B810E9" w:rsidP="00B810E9">
      <w:pPr>
        <w:pStyle w:val="af8"/>
        <w:keepNext/>
        <w:rPr>
          <w:rtl/>
        </w:rPr>
      </w:pPr>
      <w:bookmarkStart w:id="1442" w:name="ET_yor_6157_293"/>
      <w:r w:rsidRPr="00B810E9">
        <w:rPr>
          <w:rStyle w:val="TagStyle"/>
          <w:rtl/>
        </w:rPr>
        <w:t xml:space="preserve"> &lt;&lt; יור &gt;&gt; </w:t>
      </w:r>
      <w:r>
        <w:rPr>
          <w:rtl/>
        </w:rPr>
        <w:t>היו"ר שמחה רוטמן:</w:t>
      </w:r>
      <w:r w:rsidRPr="00B810E9">
        <w:rPr>
          <w:rStyle w:val="TagStyle"/>
          <w:rtl/>
        </w:rPr>
        <w:t xml:space="preserve"> &lt;&lt; יור &gt;&gt;</w:t>
      </w:r>
      <w:r>
        <w:rPr>
          <w:rtl/>
        </w:rPr>
        <w:t xml:space="preserve"> </w:t>
      </w:r>
      <w:bookmarkEnd w:id="1442"/>
    </w:p>
    <w:p w14:paraId="0195C8CC" w14:textId="77777777" w:rsidR="00B810E9" w:rsidRDefault="00B810E9" w:rsidP="00B810E9">
      <w:pPr>
        <w:pStyle w:val="KeepWithNext"/>
        <w:rPr>
          <w:rtl/>
          <w:lang w:eastAsia="he-IL"/>
        </w:rPr>
      </w:pPr>
    </w:p>
    <w:p w14:paraId="30A4F601" w14:textId="029F2898" w:rsidR="00783CB8" w:rsidRDefault="00192BFF" w:rsidP="00B810E9">
      <w:pPr>
        <w:rPr>
          <w:rtl/>
          <w:lang w:eastAsia="he-IL"/>
        </w:rPr>
      </w:pPr>
      <w:bookmarkStart w:id="1443" w:name="_ETM_Q1_3522705"/>
      <w:bookmarkEnd w:id="1443"/>
      <w:r w:rsidRPr="00192BFF">
        <w:rPr>
          <w:rFonts w:hint="cs"/>
          <w:rtl/>
          <w:lang w:eastAsia="he-IL"/>
        </w:rPr>
        <w:t>לא את פסק הדין, את ההחלטה לאכוף</w:t>
      </w:r>
      <w:r w:rsidR="00B810E9">
        <w:rPr>
          <w:rFonts w:hint="cs"/>
          <w:rtl/>
          <w:lang w:eastAsia="he-IL"/>
        </w:rPr>
        <w:t xml:space="preserve"> - - -</w:t>
      </w:r>
    </w:p>
    <w:p w14:paraId="3D48C1CC" w14:textId="77777777" w:rsidR="00B810E9" w:rsidRDefault="00B810E9" w:rsidP="00B810E9">
      <w:pPr>
        <w:rPr>
          <w:rtl/>
          <w:lang w:eastAsia="he-IL"/>
        </w:rPr>
      </w:pPr>
      <w:bookmarkStart w:id="1444" w:name="_ETM_Q1_3523584"/>
      <w:bookmarkStart w:id="1445" w:name="_ETM_Q1_3523707"/>
      <w:bookmarkStart w:id="1446" w:name="_ETM_Q1_3524743"/>
      <w:bookmarkEnd w:id="1444"/>
      <w:bookmarkEnd w:id="1445"/>
      <w:bookmarkEnd w:id="1446"/>
    </w:p>
    <w:p w14:paraId="3C64E741" w14:textId="4AE4B4FD" w:rsidR="00B810E9" w:rsidRDefault="00B810E9" w:rsidP="00B810E9">
      <w:pPr>
        <w:pStyle w:val="afb"/>
        <w:keepNext/>
        <w:rPr>
          <w:rtl/>
          <w:lang w:eastAsia="he-IL"/>
        </w:rPr>
      </w:pPr>
      <w:bookmarkStart w:id="1447" w:name="ET_guest_642535_294"/>
      <w:r w:rsidRPr="00B810E9">
        <w:rPr>
          <w:rStyle w:val="TagStyle"/>
          <w:rtl/>
        </w:rPr>
        <w:t xml:space="preserve"> &lt;&lt; אורח &gt;&gt; </w:t>
      </w:r>
      <w:r>
        <w:rPr>
          <w:rtl/>
          <w:lang w:eastAsia="he-IL"/>
        </w:rPr>
        <w:t>איתי אפטר:</w:t>
      </w:r>
      <w:r w:rsidRPr="00B810E9">
        <w:rPr>
          <w:rStyle w:val="TagStyle"/>
          <w:rtl/>
        </w:rPr>
        <w:t xml:space="preserve"> &lt;&lt; אורח &gt;&gt;</w:t>
      </w:r>
      <w:r>
        <w:rPr>
          <w:rtl/>
          <w:lang w:eastAsia="he-IL"/>
        </w:rPr>
        <w:t xml:space="preserve"> </w:t>
      </w:r>
      <w:bookmarkEnd w:id="1447"/>
    </w:p>
    <w:p w14:paraId="115038FF" w14:textId="77777777" w:rsidR="00B810E9" w:rsidRDefault="00B810E9" w:rsidP="00B810E9">
      <w:pPr>
        <w:pStyle w:val="KeepWithNext"/>
        <w:rPr>
          <w:rtl/>
          <w:lang w:eastAsia="he-IL"/>
        </w:rPr>
      </w:pPr>
    </w:p>
    <w:p w14:paraId="74A04EBF" w14:textId="1B29DF37" w:rsidR="00192BFF" w:rsidRDefault="00B810E9" w:rsidP="00B810E9">
      <w:pPr>
        <w:rPr>
          <w:rtl/>
          <w:lang w:eastAsia="he-IL"/>
        </w:rPr>
      </w:pPr>
      <w:bookmarkStart w:id="1448" w:name="_ETM_Q1_3525602"/>
      <w:bookmarkStart w:id="1449" w:name="_ETM_Q1_3525684"/>
      <w:bookmarkEnd w:id="1448"/>
      <w:bookmarkEnd w:id="1449"/>
      <w:r>
        <w:rPr>
          <w:rFonts w:hint="cs"/>
          <w:rtl/>
          <w:lang w:eastAsia="he-IL"/>
        </w:rPr>
        <w:t>היושב-ראש, א',</w:t>
      </w:r>
      <w:r w:rsidR="00192BFF" w:rsidRPr="00192BFF">
        <w:rPr>
          <w:rFonts w:hint="cs"/>
          <w:rtl/>
          <w:lang w:eastAsia="he-IL"/>
        </w:rPr>
        <w:t xml:space="preserve"> בדקנו את זה גם </w:t>
      </w:r>
      <w:r>
        <w:rPr>
          <w:rFonts w:hint="cs"/>
          <w:rtl/>
          <w:lang w:eastAsia="he-IL"/>
        </w:rPr>
        <w:t xml:space="preserve">עם </w:t>
      </w:r>
      <w:bookmarkStart w:id="1450" w:name="_ETM_Q1_3527084"/>
      <w:bookmarkEnd w:id="1450"/>
      <w:r w:rsidR="00192BFF" w:rsidRPr="00192BFF">
        <w:rPr>
          <w:rFonts w:hint="cs"/>
          <w:rtl/>
          <w:lang w:eastAsia="he-IL"/>
        </w:rPr>
        <w:t>מזכירות</w:t>
      </w:r>
      <w:r>
        <w:rPr>
          <w:rFonts w:hint="cs"/>
          <w:rtl/>
          <w:lang w:eastAsia="he-IL"/>
        </w:rPr>
        <w:t xml:space="preserve"> </w:t>
      </w:r>
      <w:r>
        <w:rPr>
          <w:lang w:eastAsia="he-IL"/>
        </w:rPr>
        <w:t>UNCITRAL</w:t>
      </w:r>
      <w:r>
        <w:rPr>
          <w:rFonts w:hint="cs"/>
          <w:rtl/>
          <w:lang w:eastAsia="he-IL"/>
        </w:rPr>
        <w:t>, הם</w:t>
      </w:r>
      <w:bookmarkStart w:id="1451" w:name="_ETM_Q1_3527502"/>
      <w:bookmarkStart w:id="1452" w:name="_ETM_Q1_3527650"/>
      <w:bookmarkEnd w:id="1451"/>
      <w:bookmarkEnd w:id="1452"/>
      <w:r w:rsidR="00192BFF" w:rsidRPr="00192BFF">
        <w:rPr>
          <w:rFonts w:hint="cs"/>
          <w:rtl/>
          <w:lang w:eastAsia="he-IL"/>
        </w:rPr>
        <w:t xml:space="preserve"> מאוד הופתעו מההצעה הזאת</w:t>
      </w:r>
      <w:r>
        <w:rPr>
          <w:rFonts w:hint="cs"/>
          <w:rtl/>
          <w:lang w:eastAsia="he-IL"/>
        </w:rPr>
        <w:t>,</w:t>
      </w:r>
      <w:r w:rsidR="00192BFF" w:rsidRPr="00192BFF">
        <w:rPr>
          <w:rFonts w:hint="cs"/>
          <w:rtl/>
          <w:lang w:eastAsia="he-IL"/>
        </w:rPr>
        <w:t xml:space="preserve"> כי מבחינתם זו לא הייתה המטרה של הסעיף הזה בכלל. אני אוסיף גם</w:t>
      </w:r>
      <w:r>
        <w:rPr>
          <w:rFonts w:hint="cs"/>
          <w:rtl/>
          <w:lang w:eastAsia="he-IL"/>
        </w:rPr>
        <w:t>,</w:t>
      </w:r>
      <w:r w:rsidR="00192BFF" w:rsidRPr="00192BFF">
        <w:rPr>
          <w:rFonts w:hint="cs"/>
          <w:rtl/>
          <w:lang w:eastAsia="he-IL"/>
        </w:rPr>
        <w:t xml:space="preserve"> שלפי חוק אכיפת פסקי חוץ אי</w:t>
      </w:r>
      <w:r>
        <w:rPr>
          <w:rFonts w:hint="cs"/>
          <w:rtl/>
          <w:lang w:eastAsia="he-IL"/>
        </w:rPr>
        <w:t>-</w:t>
      </w:r>
      <w:r w:rsidR="00192BFF" w:rsidRPr="00192BFF">
        <w:rPr>
          <w:rFonts w:hint="cs"/>
          <w:rtl/>
          <w:lang w:eastAsia="he-IL"/>
        </w:rPr>
        <w:t>אפשר לאכוף</w:t>
      </w:r>
      <w:r>
        <w:rPr>
          <w:rFonts w:hint="cs"/>
          <w:rtl/>
          <w:lang w:eastAsia="he-IL"/>
        </w:rPr>
        <w:t xml:space="preserve"> - - -</w:t>
      </w:r>
    </w:p>
    <w:p w14:paraId="2BE096BB" w14:textId="77777777" w:rsidR="00B810E9" w:rsidRDefault="00B810E9" w:rsidP="00B810E9">
      <w:pPr>
        <w:rPr>
          <w:rtl/>
          <w:lang w:eastAsia="he-IL"/>
        </w:rPr>
      </w:pPr>
    </w:p>
    <w:p w14:paraId="366DA3E3" w14:textId="430028E0" w:rsidR="00B810E9" w:rsidRDefault="00B810E9" w:rsidP="00B810E9">
      <w:pPr>
        <w:pStyle w:val="af8"/>
        <w:keepNext/>
        <w:rPr>
          <w:rtl/>
        </w:rPr>
      </w:pPr>
      <w:bookmarkStart w:id="1453" w:name="ET_yor_6157_295"/>
      <w:r w:rsidRPr="00B810E9">
        <w:rPr>
          <w:rStyle w:val="TagStyle"/>
          <w:rtl/>
        </w:rPr>
        <w:t xml:space="preserve"> &lt;&lt; יור &gt;&gt; </w:t>
      </w:r>
      <w:r>
        <w:rPr>
          <w:rtl/>
        </w:rPr>
        <w:t>היו"ר שמחה רוטמן:</w:t>
      </w:r>
      <w:r w:rsidRPr="00B810E9">
        <w:rPr>
          <w:rStyle w:val="TagStyle"/>
          <w:rtl/>
        </w:rPr>
        <w:t xml:space="preserve"> &lt;&lt; יור &gt;&gt;</w:t>
      </w:r>
      <w:r>
        <w:rPr>
          <w:rtl/>
        </w:rPr>
        <w:t xml:space="preserve"> </w:t>
      </w:r>
      <w:bookmarkEnd w:id="1453"/>
    </w:p>
    <w:p w14:paraId="38F554BA" w14:textId="77777777" w:rsidR="00B810E9" w:rsidRDefault="00B810E9" w:rsidP="00B810E9">
      <w:pPr>
        <w:pStyle w:val="KeepWithNext"/>
        <w:rPr>
          <w:rtl/>
          <w:lang w:eastAsia="he-IL"/>
        </w:rPr>
      </w:pPr>
    </w:p>
    <w:p w14:paraId="64BC6B8B" w14:textId="2B769AD3" w:rsidR="00B810E9" w:rsidRDefault="00B810E9" w:rsidP="00B810E9">
      <w:pPr>
        <w:rPr>
          <w:rtl/>
          <w:lang w:eastAsia="he-IL"/>
        </w:rPr>
      </w:pPr>
      <w:bookmarkStart w:id="1454" w:name="_ETM_Q1_3536793"/>
      <w:bookmarkEnd w:id="1454"/>
      <w:r>
        <w:rPr>
          <w:rFonts w:hint="cs"/>
          <w:rtl/>
          <w:lang w:eastAsia="he-IL"/>
        </w:rPr>
        <w:t xml:space="preserve">שכנעת. </w:t>
      </w:r>
      <w:r>
        <w:rPr>
          <w:lang w:eastAsia="he-IL"/>
        </w:rPr>
        <w:t>Next</w:t>
      </w:r>
      <w:r>
        <w:rPr>
          <w:rFonts w:hint="cs"/>
          <w:rtl/>
          <w:lang w:eastAsia="he-IL"/>
        </w:rPr>
        <w:t>.</w:t>
      </w:r>
      <w:bookmarkStart w:id="1455" w:name="_ETM_Q1_3544487"/>
      <w:bookmarkStart w:id="1456" w:name="_ETM_Q1_3544660"/>
      <w:bookmarkStart w:id="1457" w:name="_ETM_Q1_3550183"/>
      <w:bookmarkEnd w:id="1455"/>
      <w:bookmarkEnd w:id="1456"/>
      <w:bookmarkEnd w:id="1457"/>
    </w:p>
    <w:p w14:paraId="26EE77B8" w14:textId="77777777" w:rsidR="00B810E9" w:rsidRDefault="00B810E9" w:rsidP="00B810E9">
      <w:pPr>
        <w:rPr>
          <w:rtl/>
          <w:lang w:eastAsia="he-IL"/>
        </w:rPr>
      </w:pPr>
      <w:bookmarkStart w:id="1458" w:name="_ETM_Q1_3550367"/>
      <w:bookmarkEnd w:id="1458"/>
    </w:p>
    <w:p w14:paraId="471CF303" w14:textId="5F9EBC55" w:rsidR="00192BFF" w:rsidRDefault="00192BFF" w:rsidP="00192BFF">
      <w:pPr>
        <w:rPr>
          <w:rtl/>
          <w:lang w:eastAsia="he-IL"/>
        </w:rPr>
      </w:pPr>
      <w:bookmarkStart w:id="1459" w:name="_ETM_Q1_3550455"/>
      <w:bookmarkStart w:id="1460" w:name="_ETM_Q1_3550543"/>
      <w:bookmarkEnd w:id="1459"/>
      <w:bookmarkEnd w:id="1460"/>
      <w:r w:rsidRPr="00192BFF">
        <w:rPr>
          <w:rFonts w:hint="cs"/>
          <w:rtl/>
          <w:lang w:eastAsia="he-IL"/>
        </w:rPr>
        <w:t>33</w:t>
      </w:r>
      <w:r w:rsidR="00B85689">
        <w:rPr>
          <w:rFonts w:hint="cs"/>
          <w:rtl/>
          <w:lang w:eastAsia="he-IL"/>
        </w:rPr>
        <w:t>.</w:t>
      </w:r>
      <w:r w:rsidRPr="00192BFF">
        <w:rPr>
          <w:rFonts w:hint="cs"/>
          <w:rtl/>
          <w:lang w:eastAsia="he-IL"/>
        </w:rPr>
        <w:t xml:space="preserve"> </w:t>
      </w:r>
      <w:r w:rsidR="00B85689">
        <w:rPr>
          <w:rFonts w:hint="cs"/>
          <w:rtl/>
          <w:lang w:eastAsia="he-IL"/>
        </w:rPr>
        <w:t>"</w:t>
      </w:r>
      <w:r w:rsidRPr="00192BFF">
        <w:rPr>
          <w:rFonts w:hint="cs"/>
          <w:rtl/>
          <w:lang w:eastAsia="he-IL"/>
        </w:rPr>
        <w:t>הרכב הבוררים יודיע לצדדים זמן מספק מראש על כל דיון בעל פה ועל כל ישיבה של</w:t>
      </w:r>
      <w:r w:rsidR="00B85689">
        <w:rPr>
          <w:rFonts w:hint="cs"/>
          <w:rtl/>
          <w:lang w:eastAsia="he-IL"/>
        </w:rPr>
        <w:t>ו</w:t>
      </w:r>
      <w:r w:rsidRPr="00192BFF">
        <w:rPr>
          <w:rFonts w:hint="cs"/>
          <w:rtl/>
          <w:lang w:eastAsia="he-IL"/>
        </w:rPr>
        <w:t xml:space="preserve"> לשם בחינת ראיות</w:t>
      </w:r>
      <w:r w:rsidR="00B85689">
        <w:rPr>
          <w:rFonts w:hint="cs"/>
          <w:rtl/>
          <w:lang w:eastAsia="he-IL"/>
        </w:rPr>
        <w:t>,</w:t>
      </w:r>
      <w:r w:rsidRPr="00192BFF">
        <w:rPr>
          <w:rFonts w:hint="cs"/>
          <w:rtl/>
          <w:lang w:eastAsia="he-IL"/>
        </w:rPr>
        <w:t xml:space="preserve"> בכלל זה </w:t>
      </w:r>
      <w:r w:rsidR="00B85689">
        <w:rPr>
          <w:rFonts w:hint="cs"/>
          <w:rtl/>
          <w:lang w:eastAsia="he-IL"/>
        </w:rPr>
        <w:t xml:space="preserve">טובין </w:t>
      </w:r>
      <w:bookmarkStart w:id="1461" w:name="_ETM_Q1_3557866"/>
      <w:bookmarkEnd w:id="1461"/>
      <w:r w:rsidRPr="00192BFF">
        <w:rPr>
          <w:rFonts w:hint="cs"/>
          <w:rtl/>
          <w:lang w:eastAsia="he-IL"/>
        </w:rPr>
        <w:t>או נכס אחר</w:t>
      </w:r>
      <w:r w:rsidR="00B85689">
        <w:rPr>
          <w:rFonts w:hint="cs"/>
          <w:rtl/>
          <w:lang w:eastAsia="he-IL"/>
        </w:rPr>
        <w:t xml:space="preserve">, </w:t>
      </w:r>
      <w:r w:rsidRPr="00192BFF">
        <w:rPr>
          <w:rFonts w:hint="cs"/>
          <w:rtl/>
          <w:lang w:eastAsia="he-IL"/>
        </w:rPr>
        <w:t>או מסמכים</w:t>
      </w:r>
      <w:r w:rsidR="00B85689">
        <w:rPr>
          <w:rFonts w:hint="cs"/>
          <w:rtl/>
          <w:lang w:eastAsia="he-IL"/>
        </w:rPr>
        <w:t>"</w:t>
      </w:r>
      <w:r w:rsidRPr="00192BFF">
        <w:rPr>
          <w:rFonts w:hint="cs"/>
          <w:rtl/>
          <w:lang w:eastAsia="he-IL"/>
        </w:rPr>
        <w:t>.</w:t>
      </w:r>
    </w:p>
    <w:p w14:paraId="2181AE19" w14:textId="77777777" w:rsidR="00B85689" w:rsidRDefault="00B85689" w:rsidP="00192BFF">
      <w:pPr>
        <w:rPr>
          <w:rtl/>
          <w:lang w:eastAsia="he-IL"/>
        </w:rPr>
      </w:pPr>
      <w:bookmarkStart w:id="1462" w:name="_ETM_Q1_3559702"/>
      <w:bookmarkStart w:id="1463" w:name="_ETM_Q1_3559854"/>
      <w:bookmarkEnd w:id="1462"/>
      <w:bookmarkEnd w:id="1463"/>
    </w:p>
    <w:p w14:paraId="403AFD04" w14:textId="782CE07B" w:rsidR="00B85689" w:rsidRDefault="00B85689" w:rsidP="00B85689">
      <w:pPr>
        <w:pStyle w:val="a5"/>
        <w:keepNext/>
        <w:rPr>
          <w:rtl/>
        </w:rPr>
      </w:pPr>
      <w:bookmarkStart w:id="1464" w:name="ET_speaker_נעמה_מנחמי_296"/>
      <w:r w:rsidRPr="00B85689">
        <w:rPr>
          <w:rStyle w:val="TagStyle"/>
          <w:rtl/>
        </w:rPr>
        <w:t xml:space="preserve"> &lt;&lt; דובר &gt;&gt; </w:t>
      </w:r>
      <w:r>
        <w:rPr>
          <w:rtl/>
        </w:rPr>
        <w:t>נעמה מנחמי:</w:t>
      </w:r>
      <w:r w:rsidRPr="00B85689">
        <w:rPr>
          <w:rStyle w:val="TagStyle"/>
          <w:rtl/>
        </w:rPr>
        <w:t xml:space="preserve"> &lt;&lt; דובר &gt;&gt;</w:t>
      </w:r>
      <w:r>
        <w:rPr>
          <w:rtl/>
        </w:rPr>
        <w:t xml:space="preserve"> </w:t>
      </w:r>
      <w:bookmarkEnd w:id="1464"/>
    </w:p>
    <w:p w14:paraId="2D2EEF05" w14:textId="77777777" w:rsidR="00B85689" w:rsidRDefault="00B85689" w:rsidP="00B85689">
      <w:pPr>
        <w:pStyle w:val="KeepWithNext"/>
        <w:rPr>
          <w:rtl/>
          <w:lang w:eastAsia="he-IL"/>
        </w:rPr>
      </w:pPr>
    </w:p>
    <w:p w14:paraId="44F9FE6F" w14:textId="46AA4147" w:rsidR="00192BFF" w:rsidRDefault="00192BFF" w:rsidP="00192BFF">
      <w:pPr>
        <w:rPr>
          <w:rtl/>
          <w:lang w:eastAsia="he-IL"/>
        </w:rPr>
      </w:pPr>
      <w:bookmarkStart w:id="1465" w:name="_ETM_Q1_3562417"/>
      <w:bookmarkStart w:id="1466" w:name="_ETM_Q1_3562489"/>
      <w:bookmarkEnd w:id="1465"/>
      <w:bookmarkEnd w:id="1466"/>
      <w:r w:rsidRPr="00192BFF">
        <w:rPr>
          <w:rFonts w:hint="cs"/>
          <w:rtl/>
          <w:lang w:eastAsia="he-IL"/>
        </w:rPr>
        <w:t xml:space="preserve">התאמנו את </w:t>
      </w:r>
      <w:r w:rsidR="00B85689">
        <w:rPr>
          <w:rFonts w:hint="cs"/>
          <w:rtl/>
          <w:lang w:eastAsia="he-IL"/>
        </w:rPr>
        <w:t xml:space="preserve">ה"טובין או </w:t>
      </w:r>
      <w:r w:rsidRPr="00192BFF">
        <w:rPr>
          <w:rFonts w:hint="cs"/>
          <w:rtl/>
          <w:lang w:eastAsia="he-IL"/>
        </w:rPr>
        <w:t>נכס אחר</w:t>
      </w:r>
      <w:r w:rsidR="00B85689">
        <w:rPr>
          <w:rFonts w:hint="cs"/>
          <w:rtl/>
          <w:lang w:eastAsia="he-IL"/>
        </w:rPr>
        <w:t>" - - -</w:t>
      </w:r>
    </w:p>
    <w:p w14:paraId="370C60FF" w14:textId="77777777" w:rsidR="00B85689" w:rsidRDefault="00B85689" w:rsidP="00192BFF">
      <w:pPr>
        <w:rPr>
          <w:rtl/>
          <w:lang w:eastAsia="he-IL"/>
        </w:rPr>
      </w:pPr>
      <w:bookmarkStart w:id="1467" w:name="_ETM_Q1_3559061"/>
      <w:bookmarkStart w:id="1468" w:name="_ETM_Q1_3559169"/>
      <w:bookmarkStart w:id="1469" w:name="_ETM_Q1_3560421"/>
      <w:bookmarkEnd w:id="1467"/>
      <w:bookmarkEnd w:id="1468"/>
      <w:bookmarkEnd w:id="1469"/>
    </w:p>
    <w:p w14:paraId="0BDA1E83" w14:textId="6CACB6FB" w:rsidR="00B85689" w:rsidRDefault="00B85689" w:rsidP="00B85689">
      <w:pPr>
        <w:pStyle w:val="afb"/>
        <w:keepNext/>
        <w:rPr>
          <w:rtl/>
          <w:lang w:eastAsia="he-IL"/>
        </w:rPr>
      </w:pPr>
      <w:bookmarkStart w:id="1470" w:name="ET_guest_918772_297"/>
      <w:r w:rsidRPr="00B85689">
        <w:rPr>
          <w:rStyle w:val="TagStyle"/>
          <w:rtl/>
        </w:rPr>
        <w:t xml:space="preserve"> &lt;&lt; אורח &gt;&gt; </w:t>
      </w:r>
      <w:r>
        <w:rPr>
          <w:rtl/>
          <w:lang w:eastAsia="he-IL"/>
        </w:rPr>
        <w:t>שי שרביט:</w:t>
      </w:r>
      <w:r w:rsidRPr="00B85689">
        <w:rPr>
          <w:rStyle w:val="TagStyle"/>
          <w:rtl/>
        </w:rPr>
        <w:t xml:space="preserve"> &lt;&lt; אורח &gt;&gt;</w:t>
      </w:r>
      <w:r>
        <w:rPr>
          <w:rtl/>
          <w:lang w:eastAsia="he-IL"/>
        </w:rPr>
        <w:t xml:space="preserve"> </w:t>
      </w:r>
      <w:bookmarkEnd w:id="1470"/>
    </w:p>
    <w:p w14:paraId="7C8E78EE" w14:textId="77777777" w:rsidR="00B85689" w:rsidRDefault="00B85689" w:rsidP="00B85689">
      <w:pPr>
        <w:pStyle w:val="KeepWithNext"/>
        <w:rPr>
          <w:rtl/>
          <w:lang w:eastAsia="he-IL"/>
        </w:rPr>
      </w:pPr>
    </w:p>
    <w:p w14:paraId="1F5860DD" w14:textId="7BC3907D" w:rsidR="006E51A4" w:rsidRDefault="00B85689" w:rsidP="00B85689">
      <w:pPr>
        <w:rPr>
          <w:rtl/>
          <w:lang w:eastAsia="he-IL"/>
        </w:rPr>
      </w:pPr>
      <w:bookmarkStart w:id="1471" w:name="_ETM_Q1_3561237"/>
      <w:bookmarkStart w:id="1472" w:name="_ETM_Q1_3561304"/>
      <w:bookmarkEnd w:id="1471"/>
      <w:bookmarkEnd w:id="1472"/>
      <w:r>
        <w:rPr>
          <w:rFonts w:hint="cs"/>
          <w:rtl/>
          <w:lang w:eastAsia="he-IL"/>
        </w:rPr>
        <w:t xml:space="preserve">זה </w:t>
      </w:r>
      <w:bookmarkStart w:id="1473" w:name="_ETM_Q1_3564925"/>
      <w:bookmarkEnd w:id="1473"/>
      <w:r w:rsidR="00192BFF" w:rsidRPr="00192BFF">
        <w:rPr>
          <w:rFonts w:hint="cs"/>
          <w:rtl/>
          <w:lang w:eastAsia="he-IL"/>
        </w:rPr>
        <w:t>התרגום של</w:t>
      </w:r>
      <w:r>
        <w:rPr>
          <w:rFonts w:hint="cs"/>
          <w:rtl/>
          <w:lang w:eastAsia="he-IL"/>
        </w:rPr>
        <w:t xml:space="preserve"> </w:t>
      </w:r>
      <w:r>
        <w:rPr>
          <w:lang w:eastAsia="he-IL"/>
        </w:rPr>
        <w:t>property</w:t>
      </w:r>
      <w:r>
        <w:rPr>
          <w:rFonts w:hint="cs"/>
          <w:rtl/>
          <w:lang w:eastAsia="he-IL"/>
        </w:rPr>
        <w:t>.</w:t>
      </w:r>
    </w:p>
    <w:p w14:paraId="19D8D4A4" w14:textId="77777777" w:rsidR="00B85689" w:rsidRDefault="00B85689" w:rsidP="00B85689">
      <w:pPr>
        <w:rPr>
          <w:rtl/>
          <w:lang w:eastAsia="he-IL"/>
        </w:rPr>
      </w:pPr>
      <w:bookmarkStart w:id="1474" w:name="_ETM_Q1_3558548"/>
      <w:bookmarkStart w:id="1475" w:name="_ETM_Q1_3558686"/>
      <w:bookmarkStart w:id="1476" w:name="_ETM_Q1_3565388"/>
      <w:bookmarkEnd w:id="1474"/>
      <w:bookmarkEnd w:id="1475"/>
      <w:bookmarkEnd w:id="1476"/>
    </w:p>
    <w:p w14:paraId="0E8C8B3D" w14:textId="38F4B564" w:rsidR="00B85689" w:rsidRDefault="00B85689" w:rsidP="00B85689">
      <w:pPr>
        <w:pStyle w:val="a5"/>
        <w:keepNext/>
        <w:rPr>
          <w:rtl/>
        </w:rPr>
      </w:pPr>
      <w:bookmarkStart w:id="1477" w:name="ET_speaker_נעמה_מנחמי_298"/>
      <w:r w:rsidRPr="00B85689">
        <w:rPr>
          <w:rStyle w:val="TagStyle"/>
          <w:rtl/>
        </w:rPr>
        <w:t xml:space="preserve"> &lt;&lt; דובר &gt;&gt; </w:t>
      </w:r>
      <w:r>
        <w:rPr>
          <w:rtl/>
        </w:rPr>
        <w:t>נעמה מנחמי:</w:t>
      </w:r>
      <w:r w:rsidRPr="00B85689">
        <w:rPr>
          <w:rStyle w:val="TagStyle"/>
          <w:rtl/>
        </w:rPr>
        <w:t xml:space="preserve"> &lt;&lt; דובר &gt;&gt;</w:t>
      </w:r>
      <w:r>
        <w:rPr>
          <w:rtl/>
        </w:rPr>
        <w:t xml:space="preserve"> </w:t>
      </w:r>
      <w:bookmarkEnd w:id="1477"/>
    </w:p>
    <w:p w14:paraId="179F92BB" w14:textId="77777777" w:rsidR="00B85689" w:rsidRDefault="00B85689" w:rsidP="00B85689">
      <w:pPr>
        <w:pStyle w:val="KeepWithNext"/>
        <w:rPr>
          <w:rtl/>
          <w:lang w:eastAsia="he-IL"/>
        </w:rPr>
      </w:pPr>
    </w:p>
    <w:p w14:paraId="7674A023" w14:textId="77777777" w:rsidR="00B85689" w:rsidRDefault="00B85689" w:rsidP="00B85689">
      <w:pPr>
        <w:rPr>
          <w:rtl/>
          <w:lang w:eastAsia="he-IL"/>
        </w:rPr>
      </w:pPr>
      <w:bookmarkStart w:id="1478" w:name="_ETM_Q1_3567156"/>
      <w:bookmarkStart w:id="1479" w:name="_ETM_Q1_3567279"/>
      <w:bookmarkEnd w:id="1478"/>
      <w:bookmarkEnd w:id="1479"/>
      <w:r>
        <w:rPr>
          <w:rFonts w:hint="cs"/>
          <w:rtl/>
          <w:lang w:eastAsia="he-IL"/>
        </w:rPr>
        <w:t>כן,</w:t>
      </w:r>
      <w:r w:rsidR="00192BFF" w:rsidRPr="00192BFF">
        <w:rPr>
          <w:rFonts w:hint="cs"/>
          <w:rtl/>
          <w:lang w:eastAsia="he-IL"/>
        </w:rPr>
        <w:t xml:space="preserve"> אבל גם יש לנו פשוט עוד ביטוי כזה שחוזר. </w:t>
      </w:r>
    </w:p>
    <w:p w14:paraId="21827173" w14:textId="77777777" w:rsidR="00B85689" w:rsidRDefault="00B85689" w:rsidP="00B85689">
      <w:pPr>
        <w:rPr>
          <w:rtl/>
          <w:lang w:eastAsia="he-IL"/>
        </w:rPr>
      </w:pPr>
      <w:bookmarkStart w:id="1480" w:name="_ETM_Q1_3571280"/>
      <w:bookmarkEnd w:id="1480"/>
    </w:p>
    <w:p w14:paraId="52E3544D" w14:textId="1EDFA10F" w:rsidR="00B85689" w:rsidRDefault="00B85689" w:rsidP="00B85689">
      <w:pPr>
        <w:pStyle w:val="af8"/>
        <w:keepNext/>
        <w:rPr>
          <w:rtl/>
        </w:rPr>
      </w:pPr>
      <w:bookmarkStart w:id="1481" w:name="ET_yor_6157_299"/>
      <w:r w:rsidRPr="00B85689">
        <w:rPr>
          <w:rStyle w:val="TagStyle"/>
          <w:rtl/>
        </w:rPr>
        <w:t xml:space="preserve"> &lt;&lt; יור &gt;&gt; </w:t>
      </w:r>
      <w:r>
        <w:rPr>
          <w:rtl/>
        </w:rPr>
        <w:t>היו"ר שמחה רוטמן:</w:t>
      </w:r>
      <w:r w:rsidRPr="00B85689">
        <w:rPr>
          <w:rStyle w:val="TagStyle"/>
          <w:rtl/>
        </w:rPr>
        <w:t xml:space="preserve"> &lt;&lt; יור &gt;&gt;</w:t>
      </w:r>
      <w:r>
        <w:rPr>
          <w:rtl/>
        </w:rPr>
        <w:t xml:space="preserve"> </w:t>
      </w:r>
      <w:bookmarkEnd w:id="1481"/>
    </w:p>
    <w:p w14:paraId="284EDBD2" w14:textId="77777777" w:rsidR="00B85689" w:rsidRDefault="00B85689" w:rsidP="00B85689">
      <w:pPr>
        <w:pStyle w:val="KeepWithNext"/>
        <w:rPr>
          <w:rtl/>
          <w:lang w:eastAsia="he-IL"/>
        </w:rPr>
      </w:pPr>
    </w:p>
    <w:p w14:paraId="5D018F36" w14:textId="08BE24B3" w:rsidR="00192BFF" w:rsidRDefault="00B85689" w:rsidP="00192BFF">
      <w:pPr>
        <w:rPr>
          <w:rtl/>
          <w:lang w:eastAsia="he-IL"/>
        </w:rPr>
      </w:pPr>
      <w:bookmarkStart w:id="1482" w:name="_ETM_Q1_3568958"/>
      <w:bookmarkStart w:id="1483" w:name="_ETM_Q1_3571500"/>
      <w:bookmarkStart w:id="1484" w:name="_ETM_Q1_3571565"/>
      <w:bookmarkStart w:id="1485" w:name="_ETM_Q1_3571639"/>
      <w:bookmarkEnd w:id="1482"/>
      <w:bookmarkEnd w:id="1483"/>
      <w:bookmarkEnd w:id="1484"/>
      <w:bookmarkEnd w:id="1485"/>
      <w:r>
        <w:rPr>
          <w:rFonts w:hint="cs"/>
          <w:rtl/>
          <w:lang w:eastAsia="he-IL"/>
        </w:rPr>
        <w:t xml:space="preserve">רק </w:t>
      </w:r>
      <w:r w:rsidR="00192BFF" w:rsidRPr="00192BFF">
        <w:rPr>
          <w:rFonts w:hint="cs"/>
          <w:rtl/>
          <w:lang w:eastAsia="he-IL"/>
        </w:rPr>
        <w:t xml:space="preserve">בדרך כלל </w:t>
      </w:r>
      <w:r>
        <w:rPr>
          <w:rFonts w:hint="cs"/>
          <w:rtl/>
          <w:lang w:eastAsia="he-IL"/>
        </w:rPr>
        <w:t>"</w:t>
      </w:r>
      <w:r w:rsidR="00192BFF" w:rsidRPr="00192BFF">
        <w:rPr>
          <w:rFonts w:hint="cs"/>
          <w:rtl/>
          <w:lang w:eastAsia="he-IL"/>
        </w:rPr>
        <w:t>אחר</w:t>
      </w:r>
      <w:r>
        <w:rPr>
          <w:rFonts w:hint="cs"/>
          <w:rtl/>
          <w:lang w:eastAsia="he-IL"/>
        </w:rPr>
        <w:t>"</w:t>
      </w:r>
      <w:r w:rsidR="00192BFF" w:rsidRPr="00192BFF">
        <w:rPr>
          <w:rFonts w:hint="cs"/>
          <w:rtl/>
          <w:lang w:eastAsia="he-IL"/>
        </w:rPr>
        <w:t xml:space="preserve"> שמים בסוף משפט</w:t>
      </w:r>
      <w:r>
        <w:rPr>
          <w:rFonts w:hint="cs"/>
          <w:rtl/>
          <w:lang w:eastAsia="he-IL"/>
        </w:rPr>
        <w:t>.</w:t>
      </w:r>
      <w:r w:rsidR="00192BFF" w:rsidRPr="00192BFF">
        <w:rPr>
          <w:rFonts w:hint="cs"/>
          <w:rtl/>
          <w:lang w:eastAsia="he-IL"/>
        </w:rPr>
        <w:t xml:space="preserve"> הייתי משנה את הסדר, </w:t>
      </w:r>
      <w:r>
        <w:rPr>
          <w:rFonts w:hint="cs"/>
          <w:rtl/>
          <w:lang w:eastAsia="he-IL"/>
        </w:rPr>
        <w:t>"ו</w:t>
      </w:r>
      <w:r w:rsidR="00192BFF" w:rsidRPr="00192BFF">
        <w:rPr>
          <w:rFonts w:hint="cs"/>
          <w:rtl/>
          <w:lang w:eastAsia="he-IL"/>
        </w:rPr>
        <w:t xml:space="preserve">בכלל זה מסמכים, </w:t>
      </w:r>
      <w:r>
        <w:rPr>
          <w:rFonts w:hint="cs"/>
          <w:rtl/>
          <w:lang w:eastAsia="he-IL"/>
        </w:rPr>
        <w:t xml:space="preserve">טובין </w:t>
      </w:r>
      <w:r w:rsidR="00192BFF" w:rsidRPr="00192BFF">
        <w:rPr>
          <w:rFonts w:hint="cs"/>
          <w:rtl/>
          <w:lang w:eastAsia="he-IL"/>
        </w:rPr>
        <w:t>או נכס אחר</w:t>
      </w:r>
      <w:r>
        <w:rPr>
          <w:rFonts w:hint="cs"/>
          <w:rtl/>
          <w:lang w:eastAsia="he-IL"/>
        </w:rPr>
        <w:t>"</w:t>
      </w:r>
      <w:r w:rsidR="00192BFF" w:rsidRPr="00192BFF">
        <w:rPr>
          <w:rFonts w:hint="cs"/>
          <w:rtl/>
          <w:lang w:eastAsia="he-IL"/>
        </w:rPr>
        <w:t>, פשוט מצד העברית.</w:t>
      </w:r>
    </w:p>
    <w:p w14:paraId="7188A9A9" w14:textId="77777777" w:rsidR="00B85689" w:rsidRDefault="00B85689" w:rsidP="00192BFF">
      <w:pPr>
        <w:rPr>
          <w:rtl/>
          <w:lang w:eastAsia="he-IL"/>
        </w:rPr>
      </w:pPr>
      <w:bookmarkStart w:id="1486" w:name="_ETM_Q1_3577714"/>
      <w:bookmarkStart w:id="1487" w:name="_ETM_Q1_3577852"/>
      <w:bookmarkEnd w:id="1486"/>
      <w:bookmarkEnd w:id="1487"/>
    </w:p>
    <w:p w14:paraId="465A1AFA" w14:textId="04328D3A" w:rsidR="00B85689" w:rsidRDefault="00B85689" w:rsidP="00B85689">
      <w:pPr>
        <w:pStyle w:val="-"/>
        <w:keepNext/>
        <w:rPr>
          <w:rtl/>
        </w:rPr>
      </w:pPr>
      <w:bookmarkStart w:id="1488" w:name="ET_speakercontinue_נעמה_מנחמי_300"/>
      <w:r w:rsidRPr="00B85689">
        <w:rPr>
          <w:rStyle w:val="TagStyle"/>
          <w:rtl/>
        </w:rPr>
        <w:t xml:space="preserve"> &lt;&lt; דובר_המשך &gt;&gt; </w:t>
      </w:r>
      <w:r>
        <w:rPr>
          <w:rtl/>
        </w:rPr>
        <w:t>נעמה מנחמי:</w:t>
      </w:r>
      <w:r w:rsidRPr="00B85689">
        <w:rPr>
          <w:rStyle w:val="TagStyle"/>
          <w:rtl/>
        </w:rPr>
        <w:t xml:space="preserve"> &lt;&lt; דובר_המשך &gt;&gt;</w:t>
      </w:r>
      <w:r>
        <w:rPr>
          <w:rtl/>
        </w:rPr>
        <w:t xml:space="preserve"> </w:t>
      </w:r>
      <w:bookmarkEnd w:id="1488"/>
    </w:p>
    <w:p w14:paraId="1C857BD6" w14:textId="77777777" w:rsidR="00B85689" w:rsidRDefault="00B85689" w:rsidP="00B85689">
      <w:pPr>
        <w:pStyle w:val="KeepWithNext"/>
        <w:rPr>
          <w:rtl/>
          <w:lang w:eastAsia="he-IL"/>
        </w:rPr>
      </w:pPr>
    </w:p>
    <w:p w14:paraId="176D5C65" w14:textId="419E47D9" w:rsidR="00B85689" w:rsidRDefault="00B85689" w:rsidP="00B85689">
      <w:pPr>
        <w:rPr>
          <w:rtl/>
          <w:lang w:eastAsia="he-IL"/>
        </w:rPr>
      </w:pPr>
      <w:bookmarkStart w:id="1489" w:name="_ETM_Q1_3577190"/>
      <w:bookmarkEnd w:id="1489"/>
      <w:r>
        <w:rPr>
          <w:rFonts w:hint="cs"/>
          <w:rtl/>
          <w:lang w:eastAsia="he-IL"/>
        </w:rPr>
        <w:t>אין בעיה.</w:t>
      </w:r>
      <w:bookmarkStart w:id="1490" w:name="_ETM_Q1_3578573"/>
      <w:bookmarkEnd w:id="1490"/>
    </w:p>
    <w:p w14:paraId="0B41376E" w14:textId="77777777" w:rsidR="00B85689" w:rsidRDefault="00B85689" w:rsidP="00B85689">
      <w:pPr>
        <w:rPr>
          <w:rtl/>
          <w:lang w:eastAsia="he-IL"/>
        </w:rPr>
      </w:pPr>
      <w:bookmarkStart w:id="1491" w:name="_ETM_Q1_3578687"/>
      <w:bookmarkEnd w:id="1491"/>
    </w:p>
    <w:p w14:paraId="5104BF64" w14:textId="22609635" w:rsidR="00B85689" w:rsidRDefault="00B85689" w:rsidP="00B85689">
      <w:pPr>
        <w:pStyle w:val="afb"/>
        <w:keepNext/>
        <w:rPr>
          <w:rtl/>
          <w:lang w:eastAsia="he-IL"/>
        </w:rPr>
      </w:pPr>
      <w:bookmarkStart w:id="1492" w:name="ET_guest_604405_301"/>
      <w:r w:rsidRPr="00B85689">
        <w:rPr>
          <w:rStyle w:val="TagStyle"/>
          <w:rtl/>
        </w:rPr>
        <w:t xml:space="preserve"> &lt;&lt; אורח &gt;&gt; </w:t>
      </w:r>
      <w:r>
        <w:rPr>
          <w:rtl/>
          <w:lang w:eastAsia="he-IL"/>
        </w:rPr>
        <w:t>דפנה קפליוק:</w:t>
      </w:r>
      <w:r w:rsidRPr="00B85689">
        <w:rPr>
          <w:rStyle w:val="TagStyle"/>
          <w:rtl/>
        </w:rPr>
        <w:t xml:space="preserve"> &lt;&lt; אורח &gt;&gt;</w:t>
      </w:r>
      <w:r>
        <w:rPr>
          <w:rtl/>
          <w:lang w:eastAsia="he-IL"/>
        </w:rPr>
        <w:t xml:space="preserve"> </w:t>
      </w:r>
      <w:bookmarkEnd w:id="1492"/>
    </w:p>
    <w:p w14:paraId="3443BD35" w14:textId="77777777" w:rsidR="00B85689" w:rsidRDefault="00B85689" w:rsidP="00B85689">
      <w:pPr>
        <w:pStyle w:val="KeepWithNext"/>
        <w:rPr>
          <w:rtl/>
          <w:lang w:eastAsia="he-IL"/>
        </w:rPr>
      </w:pPr>
    </w:p>
    <w:p w14:paraId="6F8B1EB1" w14:textId="17D4D490" w:rsidR="00192BFF" w:rsidRDefault="00192BFF" w:rsidP="00192BFF">
      <w:pPr>
        <w:rPr>
          <w:rtl/>
          <w:lang w:eastAsia="he-IL"/>
        </w:rPr>
      </w:pPr>
      <w:bookmarkStart w:id="1493" w:name="_ETM_Q1_3581101"/>
      <w:bookmarkStart w:id="1494" w:name="_ETM_Q1_3581173"/>
      <w:bookmarkEnd w:id="1493"/>
      <w:bookmarkEnd w:id="1494"/>
      <w:r w:rsidRPr="00192BFF">
        <w:rPr>
          <w:rFonts w:hint="cs"/>
          <w:rtl/>
          <w:lang w:eastAsia="he-IL"/>
        </w:rPr>
        <w:t>זה עברית</w:t>
      </w:r>
      <w:r w:rsidR="00B85689">
        <w:rPr>
          <w:rFonts w:hint="cs"/>
          <w:rtl/>
          <w:lang w:eastAsia="he-IL"/>
        </w:rPr>
        <w:t xml:space="preserve"> "</w:t>
      </w:r>
      <w:r w:rsidRPr="00192BFF">
        <w:rPr>
          <w:rFonts w:hint="cs"/>
          <w:rtl/>
          <w:lang w:eastAsia="he-IL"/>
        </w:rPr>
        <w:t>יודיע לצדדים זמן מספק מראש</w:t>
      </w:r>
      <w:r w:rsidR="00B85689">
        <w:rPr>
          <w:rFonts w:hint="cs"/>
          <w:rtl/>
          <w:lang w:eastAsia="he-IL"/>
        </w:rPr>
        <w:t>"</w:t>
      </w:r>
      <w:r w:rsidRPr="00192BFF">
        <w:rPr>
          <w:rFonts w:hint="cs"/>
          <w:rtl/>
          <w:lang w:eastAsia="he-IL"/>
        </w:rPr>
        <w:t>?</w:t>
      </w:r>
    </w:p>
    <w:p w14:paraId="115F83B2" w14:textId="77777777" w:rsidR="00B85689" w:rsidRDefault="00B85689" w:rsidP="00192BFF">
      <w:pPr>
        <w:rPr>
          <w:rtl/>
          <w:lang w:eastAsia="he-IL"/>
        </w:rPr>
      </w:pPr>
      <w:bookmarkStart w:id="1495" w:name="_ETM_Q1_3580278"/>
      <w:bookmarkStart w:id="1496" w:name="_ETM_Q1_3580383"/>
      <w:bookmarkEnd w:id="1495"/>
      <w:bookmarkEnd w:id="1496"/>
    </w:p>
    <w:p w14:paraId="33CE0357" w14:textId="6E6F2234" w:rsidR="00B85689" w:rsidRDefault="00B85689" w:rsidP="00B85689">
      <w:pPr>
        <w:pStyle w:val="af8"/>
        <w:keepNext/>
        <w:rPr>
          <w:rtl/>
        </w:rPr>
      </w:pPr>
      <w:bookmarkStart w:id="1497" w:name="ET_yor_6157_302"/>
      <w:r w:rsidRPr="00B85689">
        <w:rPr>
          <w:rStyle w:val="TagStyle"/>
          <w:rtl/>
        </w:rPr>
        <w:t xml:space="preserve"> &lt;&lt; יור &gt;&gt; </w:t>
      </w:r>
      <w:r>
        <w:rPr>
          <w:rtl/>
        </w:rPr>
        <w:t>היו"ר שמחה רוטמן:</w:t>
      </w:r>
      <w:r w:rsidRPr="00B85689">
        <w:rPr>
          <w:rStyle w:val="TagStyle"/>
          <w:rtl/>
        </w:rPr>
        <w:t xml:space="preserve"> &lt;&lt; יור &gt;&gt;</w:t>
      </w:r>
      <w:r>
        <w:rPr>
          <w:rtl/>
        </w:rPr>
        <w:t xml:space="preserve"> </w:t>
      </w:r>
      <w:bookmarkEnd w:id="1497"/>
    </w:p>
    <w:p w14:paraId="4ADE93BA" w14:textId="77777777" w:rsidR="00B85689" w:rsidRDefault="00B85689" w:rsidP="00B85689">
      <w:pPr>
        <w:pStyle w:val="KeepWithNext"/>
        <w:rPr>
          <w:rtl/>
          <w:lang w:eastAsia="he-IL"/>
        </w:rPr>
      </w:pPr>
    </w:p>
    <w:p w14:paraId="6C15651F" w14:textId="1C2A051B" w:rsidR="00192BFF" w:rsidRDefault="00B85689" w:rsidP="00B85689">
      <w:pPr>
        <w:rPr>
          <w:rtl/>
          <w:lang w:eastAsia="he-IL"/>
        </w:rPr>
      </w:pPr>
      <w:bookmarkStart w:id="1498" w:name="_ETM_Q1_3581359"/>
      <w:bookmarkEnd w:id="1498"/>
      <w:r>
        <w:rPr>
          <w:rFonts w:hint="cs"/>
          <w:rtl/>
          <w:lang w:eastAsia="he-IL"/>
        </w:rPr>
        <w:t>כן.</w:t>
      </w:r>
    </w:p>
    <w:p w14:paraId="4A1F133A" w14:textId="77777777" w:rsidR="00B85689" w:rsidRDefault="00B85689" w:rsidP="00B85689">
      <w:pPr>
        <w:rPr>
          <w:rtl/>
          <w:lang w:eastAsia="he-IL"/>
        </w:rPr>
      </w:pPr>
    </w:p>
    <w:p w14:paraId="740B9367" w14:textId="38801283" w:rsidR="00B85689" w:rsidRDefault="00B85689" w:rsidP="00B85689">
      <w:pPr>
        <w:pStyle w:val="-"/>
        <w:keepNext/>
        <w:rPr>
          <w:rtl/>
        </w:rPr>
      </w:pPr>
      <w:bookmarkStart w:id="1499" w:name="ET_speakercontinue_604405_303"/>
      <w:r w:rsidRPr="00B85689">
        <w:rPr>
          <w:rStyle w:val="TagStyle"/>
          <w:rtl/>
        </w:rPr>
        <w:t xml:space="preserve"> &lt;&lt; דובר_המשך &gt;&gt; </w:t>
      </w:r>
      <w:r>
        <w:rPr>
          <w:rtl/>
        </w:rPr>
        <w:t>דפנה קפליוק:</w:t>
      </w:r>
      <w:r w:rsidRPr="00B85689">
        <w:rPr>
          <w:rStyle w:val="TagStyle"/>
          <w:rtl/>
        </w:rPr>
        <w:t xml:space="preserve"> &lt;&lt; דובר_המשך &gt;&gt;</w:t>
      </w:r>
      <w:r>
        <w:rPr>
          <w:rtl/>
        </w:rPr>
        <w:t xml:space="preserve"> </w:t>
      </w:r>
      <w:bookmarkEnd w:id="1499"/>
    </w:p>
    <w:p w14:paraId="7EED0D68" w14:textId="77777777" w:rsidR="00B85689" w:rsidRDefault="00B85689" w:rsidP="00B85689">
      <w:pPr>
        <w:pStyle w:val="KeepWithNext"/>
        <w:rPr>
          <w:rtl/>
          <w:lang w:eastAsia="he-IL"/>
        </w:rPr>
      </w:pPr>
    </w:p>
    <w:p w14:paraId="42D889CB" w14:textId="77777777" w:rsidR="00B85689" w:rsidRDefault="00192BFF" w:rsidP="00192BFF">
      <w:pPr>
        <w:rPr>
          <w:rtl/>
          <w:lang w:eastAsia="he-IL"/>
        </w:rPr>
      </w:pPr>
      <w:bookmarkStart w:id="1500" w:name="_ETM_Q1_3585099"/>
      <w:bookmarkEnd w:id="1500"/>
      <w:r w:rsidRPr="00192BFF">
        <w:rPr>
          <w:rFonts w:hint="cs"/>
          <w:rtl/>
          <w:lang w:eastAsia="he-IL"/>
        </w:rPr>
        <w:t xml:space="preserve">לא תוך זמן? לא, לא חסרה </w:t>
      </w:r>
      <w:r w:rsidR="00B85689">
        <w:rPr>
          <w:rFonts w:hint="cs"/>
          <w:rtl/>
          <w:lang w:eastAsia="he-IL"/>
        </w:rPr>
        <w:t>איזה - - -</w:t>
      </w:r>
      <w:bookmarkStart w:id="1501" w:name="_ETM_Q1_3587953"/>
      <w:bookmarkEnd w:id="1501"/>
    </w:p>
    <w:p w14:paraId="208CFF23" w14:textId="77777777" w:rsidR="00B85689" w:rsidRDefault="00B85689" w:rsidP="00192BFF">
      <w:pPr>
        <w:rPr>
          <w:rtl/>
          <w:lang w:eastAsia="he-IL"/>
        </w:rPr>
      </w:pPr>
      <w:bookmarkStart w:id="1502" w:name="_ETM_Q1_3588166"/>
      <w:bookmarkStart w:id="1503" w:name="_ETM_Q1_3588792"/>
      <w:bookmarkEnd w:id="1502"/>
      <w:bookmarkEnd w:id="1503"/>
    </w:p>
    <w:p w14:paraId="02AD2847" w14:textId="2452FB8A" w:rsidR="00B85689" w:rsidRDefault="00B85689" w:rsidP="00B85689">
      <w:pPr>
        <w:pStyle w:val="a5"/>
        <w:keepNext/>
        <w:rPr>
          <w:rtl/>
        </w:rPr>
      </w:pPr>
      <w:bookmarkStart w:id="1504" w:name="ET_speaker_נעמה_מנחמי_305"/>
      <w:r w:rsidRPr="00B85689">
        <w:rPr>
          <w:rStyle w:val="TagStyle"/>
          <w:rtl/>
        </w:rPr>
        <w:t xml:space="preserve"> &lt;&lt; דובר &gt;&gt; </w:t>
      </w:r>
      <w:r>
        <w:rPr>
          <w:rtl/>
        </w:rPr>
        <w:t>נעמה מנחמי:</w:t>
      </w:r>
      <w:r w:rsidRPr="00B85689">
        <w:rPr>
          <w:rStyle w:val="TagStyle"/>
          <w:rtl/>
        </w:rPr>
        <w:t xml:space="preserve"> &lt;&lt; דובר &gt;&gt;</w:t>
      </w:r>
      <w:r>
        <w:rPr>
          <w:rtl/>
        </w:rPr>
        <w:t xml:space="preserve"> </w:t>
      </w:r>
      <w:bookmarkEnd w:id="1504"/>
    </w:p>
    <w:p w14:paraId="32E6C102" w14:textId="77777777" w:rsidR="00B85689" w:rsidRDefault="00B85689" w:rsidP="00B85689">
      <w:pPr>
        <w:pStyle w:val="KeepWithNext"/>
        <w:rPr>
          <w:rtl/>
          <w:lang w:eastAsia="he-IL"/>
        </w:rPr>
      </w:pPr>
    </w:p>
    <w:p w14:paraId="79D8E15C" w14:textId="7056FFDD" w:rsidR="00B85689" w:rsidRPr="00B85689" w:rsidRDefault="00B85689" w:rsidP="00B85689">
      <w:pPr>
        <w:rPr>
          <w:rtl/>
          <w:lang w:eastAsia="he-IL"/>
        </w:rPr>
      </w:pPr>
      <w:bookmarkStart w:id="1505" w:name="_ETM_Q1_3589691"/>
      <w:bookmarkStart w:id="1506" w:name="_ETM_Q1_3589767"/>
      <w:bookmarkEnd w:id="1505"/>
      <w:bookmarkEnd w:id="1506"/>
      <w:r>
        <w:rPr>
          <w:rFonts w:hint="cs"/>
          <w:rtl/>
          <w:lang w:eastAsia="he-IL"/>
        </w:rPr>
        <w:t xml:space="preserve">נראה </w:t>
      </w:r>
      <w:bookmarkStart w:id="1507" w:name="_ETM_Q1_3585453"/>
      <w:bookmarkEnd w:id="1507"/>
      <w:r>
        <w:rPr>
          <w:rFonts w:hint="cs"/>
          <w:rtl/>
          <w:lang w:eastAsia="he-IL"/>
        </w:rPr>
        <w:t>לי שנסמוך על הנסחות.</w:t>
      </w:r>
    </w:p>
    <w:p w14:paraId="77DA1BCC" w14:textId="77777777" w:rsidR="00B85689" w:rsidRDefault="00B85689" w:rsidP="00192BFF">
      <w:pPr>
        <w:rPr>
          <w:rtl/>
          <w:lang w:eastAsia="he-IL"/>
        </w:rPr>
      </w:pPr>
      <w:bookmarkStart w:id="1508" w:name="_ETM_Q1_3590801"/>
      <w:bookmarkStart w:id="1509" w:name="_ETM_Q1_3590905"/>
      <w:bookmarkEnd w:id="1508"/>
      <w:bookmarkEnd w:id="1509"/>
    </w:p>
    <w:p w14:paraId="35401D66" w14:textId="1E88AFB5" w:rsidR="00B85689" w:rsidRDefault="00B85689" w:rsidP="00B85689">
      <w:pPr>
        <w:pStyle w:val="af8"/>
        <w:keepNext/>
        <w:rPr>
          <w:rtl/>
        </w:rPr>
      </w:pPr>
      <w:bookmarkStart w:id="1510" w:name="ET_yor_6157_304"/>
      <w:r w:rsidRPr="00B85689">
        <w:rPr>
          <w:rStyle w:val="TagStyle"/>
          <w:rtl/>
        </w:rPr>
        <w:t xml:space="preserve"> &lt;&lt; יור &gt;&gt; </w:t>
      </w:r>
      <w:r>
        <w:rPr>
          <w:rtl/>
        </w:rPr>
        <w:t>היו"ר שמחה רוטמן:</w:t>
      </w:r>
      <w:r w:rsidRPr="00B85689">
        <w:rPr>
          <w:rStyle w:val="TagStyle"/>
          <w:rtl/>
        </w:rPr>
        <w:t xml:space="preserve"> &lt;&lt; יור &gt;&gt;</w:t>
      </w:r>
      <w:r>
        <w:rPr>
          <w:rtl/>
        </w:rPr>
        <w:t xml:space="preserve"> </w:t>
      </w:r>
      <w:bookmarkEnd w:id="1510"/>
    </w:p>
    <w:p w14:paraId="67EE707A" w14:textId="77777777" w:rsidR="00B85689" w:rsidRDefault="00B85689" w:rsidP="00B85689">
      <w:pPr>
        <w:pStyle w:val="KeepWithNext"/>
        <w:rPr>
          <w:rtl/>
          <w:lang w:eastAsia="he-IL"/>
        </w:rPr>
      </w:pPr>
    </w:p>
    <w:p w14:paraId="16C154C4" w14:textId="1C725883" w:rsidR="00B85689" w:rsidRDefault="00B85689" w:rsidP="00B85689">
      <w:pPr>
        <w:rPr>
          <w:rtl/>
          <w:lang w:eastAsia="he-IL"/>
        </w:rPr>
      </w:pPr>
      <w:bookmarkStart w:id="1511" w:name="_ETM_Q1_3588918"/>
      <w:bookmarkEnd w:id="1511"/>
      <w:r>
        <w:rPr>
          <w:rFonts w:hint="cs"/>
          <w:rtl/>
          <w:lang w:eastAsia="he-IL"/>
        </w:rPr>
        <w:t>הנסחות על זה.</w:t>
      </w:r>
      <w:bookmarkStart w:id="1512" w:name="_ETM_Q1_3592673"/>
      <w:bookmarkEnd w:id="1512"/>
    </w:p>
    <w:p w14:paraId="1264B3C8" w14:textId="77777777" w:rsidR="00B85689" w:rsidRDefault="00B85689" w:rsidP="00B85689">
      <w:pPr>
        <w:rPr>
          <w:rtl/>
          <w:lang w:eastAsia="he-IL"/>
        </w:rPr>
      </w:pPr>
      <w:bookmarkStart w:id="1513" w:name="_ETM_Q1_3592817"/>
      <w:bookmarkEnd w:id="1513"/>
    </w:p>
    <w:p w14:paraId="271AFC76" w14:textId="7CC96CAC" w:rsidR="00B85689" w:rsidRDefault="00B85689" w:rsidP="00B85689">
      <w:pPr>
        <w:pStyle w:val="afb"/>
        <w:keepNext/>
        <w:rPr>
          <w:rtl/>
          <w:lang w:eastAsia="he-IL"/>
        </w:rPr>
      </w:pPr>
      <w:bookmarkStart w:id="1514" w:name="ET_guest_604405_306"/>
      <w:r w:rsidRPr="00B85689">
        <w:rPr>
          <w:rStyle w:val="TagStyle"/>
          <w:rtl/>
        </w:rPr>
        <w:t xml:space="preserve"> &lt;&lt; אורח &gt;&gt; </w:t>
      </w:r>
      <w:r>
        <w:rPr>
          <w:rtl/>
          <w:lang w:eastAsia="he-IL"/>
        </w:rPr>
        <w:t>דפנה קפליוק:</w:t>
      </w:r>
      <w:r w:rsidRPr="00B85689">
        <w:rPr>
          <w:rStyle w:val="TagStyle"/>
          <w:rtl/>
        </w:rPr>
        <w:t xml:space="preserve"> &lt;&lt; אורח &gt;&gt;</w:t>
      </w:r>
      <w:r>
        <w:rPr>
          <w:rtl/>
          <w:lang w:eastAsia="he-IL"/>
        </w:rPr>
        <w:t xml:space="preserve"> </w:t>
      </w:r>
      <w:bookmarkEnd w:id="1514"/>
    </w:p>
    <w:p w14:paraId="21241B82" w14:textId="77777777" w:rsidR="00B85689" w:rsidRDefault="00B85689" w:rsidP="00B85689">
      <w:pPr>
        <w:pStyle w:val="KeepWithNext"/>
        <w:rPr>
          <w:rtl/>
          <w:lang w:eastAsia="he-IL"/>
        </w:rPr>
      </w:pPr>
    </w:p>
    <w:p w14:paraId="76403CAE" w14:textId="73ED0780" w:rsidR="00B85689" w:rsidRDefault="00B85689" w:rsidP="00B85689">
      <w:pPr>
        <w:rPr>
          <w:rtl/>
          <w:lang w:eastAsia="he-IL"/>
        </w:rPr>
      </w:pPr>
      <w:bookmarkStart w:id="1515" w:name="_ETM_Q1_3590861"/>
      <w:bookmarkStart w:id="1516" w:name="_ETM_Q1_3590926"/>
      <w:bookmarkEnd w:id="1515"/>
      <w:bookmarkEnd w:id="1516"/>
      <w:r>
        <w:rPr>
          <w:rFonts w:hint="cs"/>
          <w:rtl/>
          <w:lang w:eastAsia="he-IL"/>
        </w:rPr>
        <w:t>אוקיי.</w:t>
      </w:r>
    </w:p>
    <w:p w14:paraId="79BE1707" w14:textId="77777777" w:rsidR="00B85689" w:rsidRDefault="00B85689" w:rsidP="00B85689">
      <w:pPr>
        <w:rPr>
          <w:rtl/>
          <w:lang w:eastAsia="he-IL"/>
        </w:rPr>
      </w:pPr>
      <w:bookmarkStart w:id="1517" w:name="_ETM_Q1_3592054"/>
      <w:bookmarkStart w:id="1518" w:name="_ETM_Q1_3592188"/>
      <w:bookmarkEnd w:id="1517"/>
      <w:bookmarkEnd w:id="1518"/>
    </w:p>
    <w:p w14:paraId="19B18E72" w14:textId="565AEBFB" w:rsidR="00B85689" w:rsidRDefault="00B85689" w:rsidP="00B85689">
      <w:pPr>
        <w:pStyle w:val="af8"/>
        <w:keepNext/>
        <w:rPr>
          <w:rtl/>
        </w:rPr>
      </w:pPr>
      <w:bookmarkStart w:id="1519" w:name="ET_yor_6157_307"/>
      <w:r w:rsidRPr="00B85689">
        <w:rPr>
          <w:rStyle w:val="TagStyle"/>
          <w:rtl/>
        </w:rPr>
        <w:t xml:space="preserve"> &lt;&lt; יור &gt;&gt; </w:t>
      </w:r>
      <w:r>
        <w:rPr>
          <w:rtl/>
        </w:rPr>
        <w:t>היו"ר שמחה רוטמן:</w:t>
      </w:r>
      <w:r w:rsidRPr="00B85689">
        <w:rPr>
          <w:rStyle w:val="TagStyle"/>
          <w:rtl/>
        </w:rPr>
        <w:t xml:space="preserve"> &lt;&lt; יור &gt;&gt;</w:t>
      </w:r>
      <w:r>
        <w:rPr>
          <w:rtl/>
        </w:rPr>
        <w:t xml:space="preserve"> </w:t>
      </w:r>
      <w:bookmarkEnd w:id="1519"/>
    </w:p>
    <w:p w14:paraId="17CC2186" w14:textId="77777777" w:rsidR="00B85689" w:rsidRDefault="00B85689" w:rsidP="00B85689">
      <w:pPr>
        <w:pStyle w:val="KeepWithNext"/>
        <w:rPr>
          <w:rtl/>
          <w:lang w:eastAsia="he-IL"/>
        </w:rPr>
      </w:pPr>
    </w:p>
    <w:p w14:paraId="4C26A8EB" w14:textId="2046FADC" w:rsidR="00192BFF" w:rsidRPr="00192BFF" w:rsidRDefault="00B85689" w:rsidP="00B85689">
      <w:pPr>
        <w:rPr>
          <w:rtl/>
          <w:lang w:eastAsia="he-IL"/>
        </w:rPr>
      </w:pPr>
      <w:bookmarkStart w:id="1520" w:name="_ETM_Q1_3595804"/>
      <w:bookmarkEnd w:id="1520"/>
      <w:r>
        <w:rPr>
          <w:rFonts w:hint="cs"/>
          <w:rtl/>
          <w:lang w:eastAsia="he-IL"/>
        </w:rPr>
        <w:t>טוב. 37.</w:t>
      </w:r>
      <w:r w:rsidR="00192BFF" w:rsidRPr="00192BFF">
        <w:rPr>
          <w:rFonts w:hint="cs"/>
          <w:rtl/>
          <w:lang w:eastAsia="he-IL"/>
        </w:rPr>
        <w:t xml:space="preserve"> </w:t>
      </w:r>
      <w:r>
        <w:rPr>
          <w:rFonts w:hint="cs"/>
          <w:rtl/>
          <w:lang w:eastAsia="he-IL"/>
        </w:rPr>
        <w:t>"</w:t>
      </w:r>
      <w:r w:rsidR="00192BFF" w:rsidRPr="00192BFF">
        <w:rPr>
          <w:rFonts w:hint="cs"/>
          <w:rtl/>
          <w:lang w:eastAsia="he-IL"/>
        </w:rPr>
        <w:t xml:space="preserve">הרכב הבוררים </w:t>
      </w:r>
      <w:r>
        <w:rPr>
          <w:rFonts w:hint="cs"/>
          <w:rtl/>
          <w:lang w:eastAsia="he-IL"/>
        </w:rPr>
        <w:t xml:space="preserve">יכריע בסכסוך בהתאם </w:t>
      </w:r>
      <w:bookmarkStart w:id="1521" w:name="_ETM_Q1_3594574"/>
      <w:bookmarkEnd w:id="1521"/>
      <w:r>
        <w:rPr>
          <w:rFonts w:hint="cs"/>
          <w:rtl/>
          <w:lang w:eastAsia="he-IL"/>
        </w:rPr>
        <w:t xml:space="preserve">לדין </w:t>
      </w:r>
      <w:r w:rsidR="001643D4">
        <w:rPr>
          <w:rFonts w:hint="cs"/>
          <w:rtl/>
          <w:lang w:eastAsia="he-IL"/>
        </w:rPr>
        <w:t xml:space="preserve">שהצדדים החליטו </w:t>
      </w:r>
      <w:r w:rsidR="00192BFF" w:rsidRPr="00192BFF">
        <w:rPr>
          <w:rFonts w:hint="cs"/>
          <w:rtl/>
          <w:lang w:eastAsia="he-IL"/>
        </w:rPr>
        <w:t>להחיל עליו</w:t>
      </w:r>
      <w:r w:rsidR="001643D4">
        <w:rPr>
          <w:rFonts w:hint="cs"/>
          <w:rtl/>
          <w:lang w:eastAsia="he-IL"/>
        </w:rPr>
        <w:t>;</w:t>
      </w:r>
      <w:r w:rsidR="00192BFF" w:rsidRPr="00192BFF">
        <w:rPr>
          <w:rFonts w:hint="cs"/>
          <w:rtl/>
          <w:lang w:eastAsia="he-IL"/>
        </w:rPr>
        <w:t xml:space="preserve"> </w:t>
      </w:r>
      <w:r w:rsidR="001643D4">
        <w:rPr>
          <w:rFonts w:hint="cs"/>
          <w:rtl/>
          <w:lang w:eastAsia="he-IL"/>
        </w:rPr>
        <w:t>לעניין זה, יראו כל קביעה"?</w:t>
      </w:r>
    </w:p>
    <w:p w14:paraId="7E9F7428" w14:textId="77777777" w:rsidR="001643D4" w:rsidRDefault="001643D4" w:rsidP="00192BFF">
      <w:pPr>
        <w:rPr>
          <w:b/>
          <w:bCs/>
          <w:u w:val="single"/>
          <w:rtl/>
          <w:lang w:eastAsia="he-IL"/>
        </w:rPr>
      </w:pPr>
      <w:bookmarkStart w:id="1522" w:name="_ETM_Q1_3601461"/>
      <w:bookmarkEnd w:id="1522"/>
    </w:p>
    <w:p w14:paraId="718284A9" w14:textId="791BF2CB" w:rsidR="001643D4" w:rsidRDefault="001643D4" w:rsidP="001643D4">
      <w:pPr>
        <w:pStyle w:val="a5"/>
        <w:keepNext/>
        <w:rPr>
          <w:rtl/>
        </w:rPr>
      </w:pPr>
      <w:bookmarkStart w:id="1523" w:name="ET_speaker_נעמה_מנחמי_308"/>
      <w:r w:rsidRPr="001643D4">
        <w:rPr>
          <w:rStyle w:val="TagStyle"/>
          <w:rtl/>
        </w:rPr>
        <w:t xml:space="preserve"> &lt;&lt; דובר &gt;&gt; </w:t>
      </w:r>
      <w:r>
        <w:rPr>
          <w:rtl/>
        </w:rPr>
        <w:t>נעמה מנחמי:</w:t>
      </w:r>
      <w:r w:rsidRPr="001643D4">
        <w:rPr>
          <w:rStyle w:val="TagStyle"/>
          <w:rtl/>
        </w:rPr>
        <w:t xml:space="preserve"> &lt;&lt; דובר &gt;&gt;</w:t>
      </w:r>
      <w:r>
        <w:rPr>
          <w:rtl/>
        </w:rPr>
        <w:t xml:space="preserve"> </w:t>
      </w:r>
      <w:bookmarkEnd w:id="1523"/>
    </w:p>
    <w:p w14:paraId="1DFF398A" w14:textId="77777777" w:rsidR="001643D4" w:rsidRDefault="001643D4" w:rsidP="001643D4">
      <w:pPr>
        <w:pStyle w:val="KeepWithNext"/>
        <w:rPr>
          <w:rtl/>
          <w:lang w:eastAsia="he-IL"/>
        </w:rPr>
      </w:pPr>
    </w:p>
    <w:p w14:paraId="0E5C9310" w14:textId="77777777" w:rsidR="001643D4" w:rsidRDefault="001643D4" w:rsidP="001643D4">
      <w:pPr>
        <w:rPr>
          <w:rtl/>
          <w:lang w:eastAsia="he-IL"/>
        </w:rPr>
      </w:pPr>
      <w:bookmarkStart w:id="1524" w:name="_ETM_Q1_3602414"/>
      <w:bookmarkStart w:id="1525" w:name="_ETM_Q1_3602498"/>
      <w:bookmarkEnd w:id="1524"/>
      <w:bookmarkEnd w:id="1525"/>
      <w:r>
        <w:rPr>
          <w:rFonts w:hint="cs"/>
          <w:rtl/>
          <w:lang w:eastAsia="he-IL"/>
        </w:rPr>
        <w:t>כן.</w:t>
      </w:r>
      <w:r w:rsidR="00192BFF" w:rsidRPr="00192BFF">
        <w:rPr>
          <w:rFonts w:hint="cs"/>
          <w:rtl/>
          <w:lang w:eastAsia="he-IL"/>
        </w:rPr>
        <w:t xml:space="preserve"> סליחה, אבל </w:t>
      </w:r>
      <w:r>
        <w:rPr>
          <w:rFonts w:hint="cs"/>
          <w:rtl/>
          <w:lang w:eastAsia="he-IL"/>
        </w:rPr>
        <w:t xml:space="preserve">אלה </w:t>
      </w:r>
      <w:bookmarkStart w:id="1526" w:name="_ETM_Q1_3600475"/>
      <w:bookmarkEnd w:id="1526"/>
      <w:r w:rsidR="00192BFF" w:rsidRPr="00192BFF">
        <w:rPr>
          <w:rFonts w:hint="cs"/>
          <w:rtl/>
          <w:lang w:eastAsia="he-IL"/>
        </w:rPr>
        <w:t>התכתבויות עם הנסחי</w:t>
      </w:r>
      <w:r>
        <w:rPr>
          <w:rFonts w:hint="cs"/>
          <w:rtl/>
          <w:lang w:eastAsia="he-IL"/>
        </w:rPr>
        <w:t>ת</w:t>
      </w:r>
      <w:r w:rsidR="00192BFF" w:rsidRPr="00192BFF">
        <w:rPr>
          <w:rFonts w:hint="cs"/>
          <w:rtl/>
          <w:lang w:eastAsia="he-IL"/>
        </w:rPr>
        <w:t xml:space="preserve">. </w:t>
      </w:r>
      <w:bookmarkStart w:id="1527" w:name="_ETM_Q1_3605133"/>
      <w:bookmarkEnd w:id="1527"/>
    </w:p>
    <w:p w14:paraId="7C82C5E4" w14:textId="77777777" w:rsidR="001643D4" w:rsidRDefault="001643D4" w:rsidP="001643D4">
      <w:pPr>
        <w:rPr>
          <w:rtl/>
          <w:lang w:eastAsia="he-IL"/>
        </w:rPr>
      </w:pPr>
      <w:bookmarkStart w:id="1528" w:name="_ETM_Q1_3605253"/>
      <w:bookmarkEnd w:id="1528"/>
    </w:p>
    <w:p w14:paraId="2C717D40" w14:textId="3837DE77" w:rsidR="00192BFF" w:rsidRDefault="00192BFF" w:rsidP="001643D4">
      <w:pPr>
        <w:rPr>
          <w:rtl/>
          <w:lang w:eastAsia="he-IL"/>
        </w:rPr>
      </w:pPr>
      <w:bookmarkStart w:id="1529" w:name="_ETM_Q1_3605278"/>
      <w:bookmarkStart w:id="1530" w:name="_ETM_Q1_3605381"/>
      <w:bookmarkEnd w:id="1529"/>
      <w:bookmarkEnd w:id="1530"/>
      <w:r w:rsidRPr="00192BFF">
        <w:rPr>
          <w:rFonts w:hint="cs"/>
          <w:rtl/>
          <w:lang w:eastAsia="he-IL"/>
        </w:rPr>
        <w:t xml:space="preserve">ונשאר לנו </w:t>
      </w:r>
      <w:r w:rsidR="001643D4">
        <w:rPr>
          <w:rFonts w:hint="cs"/>
          <w:rtl/>
          <w:lang w:eastAsia="he-IL"/>
        </w:rPr>
        <w:t>"</w:t>
      </w:r>
      <w:r w:rsidRPr="00192BFF">
        <w:rPr>
          <w:rFonts w:hint="cs"/>
          <w:rtl/>
          <w:lang w:eastAsia="he-IL"/>
        </w:rPr>
        <w:t>נהגים</w:t>
      </w:r>
      <w:r w:rsidR="001643D4">
        <w:rPr>
          <w:rFonts w:hint="cs"/>
          <w:rtl/>
          <w:lang w:eastAsia="he-IL"/>
        </w:rPr>
        <w:t xml:space="preserve">" – </w:t>
      </w:r>
      <w:r w:rsidRPr="00192BFF">
        <w:rPr>
          <w:rFonts w:hint="cs"/>
          <w:rtl/>
          <w:lang w:eastAsia="he-IL"/>
        </w:rPr>
        <w:t>היא הציעה שאולי</w:t>
      </w:r>
      <w:r w:rsidR="001643D4">
        <w:rPr>
          <w:rFonts w:hint="cs"/>
          <w:rtl/>
          <w:lang w:eastAsia="he-IL"/>
        </w:rPr>
        <w:t xml:space="preserve"> נ</w:t>
      </w:r>
      <w:r w:rsidRPr="00192BFF">
        <w:rPr>
          <w:rFonts w:hint="cs"/>
          <w:rtl/>
          <w:lang w:eastAsia="he-IL"/>
        </w:rPr>
        <w:t>רשום</w:t>
      </w:r>
      <w:r w:rsidR="001643D4">
        <w:rPr>
          <w:rFonts w:hint="cs"/>
          <w:rtl/>
          <w:lang w:eastAsia="he-IL"/>
        </w:rPr>
        <w:t xml:space="preserve"> </w:t>
      </w:r>
      <w:r w:rsidRPr="00192BFF">
        <w:rPr>
          <w:rFonts w:hint="cs"/>
          <w:rtl/>
          <w:lang w:eastAsia="he-IL"/>
        </w:rPr>
        <w:t>נוהג, מאחר שיחיד</w:t>
      </w:r>
      <w:r w:rsidR="001643D4">
        <w:rPr>
          <w:rFonts w:hint="cs"/>
          <w:rtl/>
          <w:lang w:eastAsia="he-IL"/>
        </w:rPr>
        <w:t xml:space="preserve"> כמוהו כ - - -</w:t>
      </w:r>
    </w:p>
    <w:p w14:paraId="320E0016" w14:textId="77777777" w:rsidR="006152F2" w:rsidRDefault="006152F2" w:rsidP="001643D4">
      <w:pPr>
        <w:rPr>
          <w:rtl/>
          <w:lang w:eastAsia="he-IL"/>
        </w:rPr>
      </w:pPr>
      <w:bookmarkStart w:id="1531" w:name="_ETM_Q1_3620390"/>
      <w:bookmarkStart w:id="1532" w:name="_ETM_Q1_3620538"/>
      <w:bookmarkStart w:id="1533" w:name="_ETM_Q1_3617628"/>
      <w:bookmarkEnd w:id="1531"/>
      <w:bookmarkEnd w:id="1532"/>
      <w:bookmarkEnd w:id="1533"/>
    </w:p>
    <w:p w14:paraId="75B78E61" w14:textId="403E4431" w:rsidR="006152F2" w:rsidRDefault="006152F2" w:rsidP="006152F2">
      <w:pPr>
        <w:pStyle w:val="afb"/>
        <w:keepNext/>
        <w:rPr>
          <w:rtl/>
          <w:lang w:eastAsia="he-IL"/>
        </w:rPr>
      </w:pPr>
      <w:bookmarkStart w:id="1534" w:name="ET_guest_918772_309"/>
      <w:r w:rsidRPr="006152F2">
        <w:rPr>
          <w:rStyle w:val="TagStyle"/>
          <w:rtl/>
        </w:rPr>
        <w:t xml:space="preserve"> &lt;&lt; אורח &gt;&gt; </w:t>
      </w:r>
      <w:r>
        <w:rPr>
          <w:rtl/>
          <w:lang w:eastAsia="he-IL"/>
        </w:rPr>
        <w:t>שי שרביט:</w:t>
      </w:r>
      <w:r w:rsidRPr="006152F2">
        <w:rPr>
          <w:rStyle w:val="TagStyle"/>
          <w:rtl/>
        </w:rPr>
        <w:t xml:space="preserve"> &lt;&lt; אורח &gt;&gt;</w:t>
      </w:r>
      <w:r>
        <w:rPr>
          <w:rtl/>
          <w:lang w:eastAsia="he-IL"/>
        </w:rPr>
        <w:t xml:space="preserve"> </w:t>
      </w:r>
      <w:bookmarkEnd w:id="1534"/>
    </w:p>
    <w:p w14:paraId="6C830E24" w14:textId="77777777" w:rsidR="006152F2" w:rsidRDefault="006152F2" w:rsidP="006152F2">
      <w:pPr>
        <w:pStyle w:val="KeepWithNext"/>
        <w:rPr>
          <w:rtl/>
          <w:lang w:eastAsia="he-IL"/>
        </w:rPr>
      </w:pPr>
    </w:p>
    <w:p w14:paraId="18DECB08" w14:textId="141764BD" w:rsidR="00192BFF" w:rsidRDefault="00192BFF" w:rsidP="00192BFF">
      <w:pPr>
        <w:rPr>
          <w:rtl/>
          <w:lang w:eastAsia="he-IL"/>
        </w:rPr>
      </w:pPr>
      <w:bookmarkStart w:id="1535" w:name="_ETM_Q1_3618405"/>
      <w:bookmarkStart w:id="1536" w:name="_ETM_Q1_3618483"/>
      <w:bookmarkStart w:id="1537" w:name="_ETM_Q1_3618073"/>
      <w:bookmarkStart w:id="1538" w:name="_ETM_Q1_3618199"/>
      <w:bookmarkEnd w:id="1535"/>
      <w:bookmarkEnd w:id="1536"/>
      <w:bookmarkEnd w:id="1537"/>
      <w:bookmarkEnd w:id="1538"/>
      <w:r w:rsidRPr="00192BFF">
        <w:rPr>
          <w:rFonts w:hint="cs"/>
          <w:rtl/>
          <w:lang w:eastAsia="he-IL"/>
        </w:rPr>
        <w:t>למה קביעה ולא הסכמה?</w:t>
      </w:r>
    </w:p>
    <w:p w14:paraId="6F99260A" w14:textId="77777777" w:rsidR="006152F2" w:rsidRDefault="006152F2" w:rsidP="00192BFF">
      <w:pPr>
        <w:rPr>
          <w:rtl/>
          <w:lang w:eastAsia="he-IL"/>
        </w:rPr>
      </w:pPr>
      <w:bookmarkStart w:id="1539" w:name="_ETM_Q1_3622276"/>
      <w:bookmarkStart w:id="1540" w:name="_ETM_Q1_3622408"/>
      <w:bookmarkStart w:id="1541" w:name="_ETM_Q1_3618980"/>
      <w:bookmarkEnd w:id="1539"/>
      <w:bookmarkEnd w:id="1540"/>
      <w:bookmarkEnd w:id="1541"/>
    </w:p>
    <w:p w14:paraId="215873E7" w14:textId="2FCADBC0" w:rsidR="006152F2" w:rsidRDefault="006152F2" w:rsidP="006152F2">
      <w:pPr>
        <w:pStyle w:val="afb"/>
        <w:keepNext/>
        <w:rPr>
          <w:rtl/>
          <w:lang w:eastAsia="he-IL"/>
        </w:rPr>
      </w:pPr>
      <w:bookmarkStart w:id="1542" w:name="ET_guest_523050_310"/>
      <w:r w:rsidRPr="006152F2">
        <w:rPr>
          <w:rStyle w:val="TagStyle"/>
          <w:rtl/>
        </w:rPr>
        <w:t xml:space="preserve"> &lt;&lt; אורח &gt;&gt; </w:t>
      </w:r>
      <w:r>
        <w:rPr>
          <w:rtl/>
          <w:lang w:eastAsia="he-IL"/>
        </w:rPr>
        <w:t>יעל ויינר:</w:t>
      </w:r>
      <w:r w:rsidRPr="006152F2">
        <w:rPr>
          <w:rStyle w:val="TagStyle"/>
          <w:rtl/>
        </w:rPr>
        <w:t xml:space="preserve"> &lt;&lt; אורח &gt;&gt;</w:t>
      </w:r>
      <w:r>
        <w:rPr>
          <w:rtl/>
          <w:lang w:eastAsia="he-IL"/>
        </w:rPr>
        <w:t xml:space="preserve"> </w:t>
      </w:r>
      <w:bookmarkEnd w:id="1542"/>
    </w:p>
    <w:p w14:paraId="4A8EC225" w14:textId="77777777" w:rsidR="006152F2" w:rsidRDefault="006152F2" w:rsidP="006152F2">
      <w:pPr>
        <w:pStyle w:val="KeepWithNext"/>
        <w:rPr>
          <w:rtl/>
          <w:lang w:eastAsia="he-IL"/>
        </w:rPr>
      </w:pPr>
    </w:p>
    <w:p w14:paraId="133825FF" w14:textId="57D87C5D" w:rsidR="00192BFF" w:rsidRDefault="006152F2" w:rsidP="006152F2">
      <w:pPr>
        <w:rPr>
          <w:rtl/>
          <w:lang w:eastAsia="he-IL"/>
        </w:rPr>
      </w:pPr>
      <w:bookmarkStart w:id="1543" w:name="_ETM_Q1_3619761"/>
      <w:bookmarkStart w:id="1544" w:name="_ETM_Q1_3619841"/>
      <w:bookmarkEnd w:id="1543"/>
      <w:bookmarkEnd w:id="1544"/>
      <w:r>
        <w:rPr>
          <w:rFonts w:hint="cs"/>
          <w:rtl/>
          <w:lang w:eastAsia="he-IL"/>
        </w:rPr>
        <w:t xml:space="preserve">כי </w:t>
      </w:r>
      <w:r w:rsidR="00192BFF" w:rsidRPr="00192BFF">
        <w:rPr>
          <w:rFonts w:hint="cs"/>
          <w:rtl/>
          <w:lang w:eastAsia="he-IL"/>
        </w:rPr>
        <w:t>גם באנגלית זה לא הסכמה</w:t>
      </w:r>
      <w:r>
        <w:rPr>
          <w:rFonts w:hint="cs"/>
          <w:rtl/>
          <w:lang w:eastAsia="he-IL"/>
        </w:rPr>
        <w:t>.</w:t>
      </w:r>
    </w:p>
    <w:p w14:paraId="29BB149E" w14:textId="77777777" w:rsidR="006152F2" w:rsidRDefault="006152F2" w:rsidP="006152F2">
      <w:pPr>
        <w:rPr>
          <w:rtl/>
          <w:lang w:eastAsia="he-IL"/>
        </w:rPr>
      </w:pPr>
      <w:bookmarkStart w:id="1545" w:name="_ETM_Q1_3626162"/>
      <w:bookmarkStart w:id="1546" w:name="_ETM_Q1_3626331"/>
      <w:bookmarkEnd w:id="1545"/>
      <w:bookmarkEnd w:id="1546"/>
    </w:p>
    <w:p w14:paraId="2C688A3F" w14:textId="145D2753" w:rsidR="006152F2" w:rsidRDefault="006152F2" w:rsidP="006152F2">
      <w:pPr>
        <w:pStyle w:val="afb"/>
        <w:keepNext/>
        <w:rPr>
          <w:rtl/>
          <w:lang w:eastAsia="he-IL"/>
        </w:rPr>
      </w:pPr>
      <w:bookmarkStart w:id="1547" w:name="ET_guest_701305_311"/>
      <w:r w:rsidRPr="006152F2">
        <w:rPr>
          <w:rStyle w:val="TagStyle"/>
          <w:rtl/>
        </w:rPr>
        <w:t xml:space="preserve"> &lt;&lt; אורח &gt;&gt; </w:t>
      </w:r>
      <w:r>
        <w:rPr>
          <w:rtl/>
          <w:lang w:eastAsia="he-IL"/>
        </w:rPr>
        <w:t>טליה איינהורן:</w:t>
      </w:r>
      <w:r w:rsidRPr="006152F2">
        <w:rPr>
          <w:rStyle w:val="TagStyle"/>
          <w:rtl/>
        </w:rPr>
        <w:t xml:space="preserve"> &lt;&lt; אורח &gt;&gt;</w:t>
      </w:r>
      <w:r>
        <w:rPr>
          <w:rtl/>
          <w:lang w:eastAsia="he-IL"/>
        </w:rPr>
        <w:t xml:space="preserve"> </w:t>
      </w:r>
      <w:bookmarkEnd w:id="1547"/>
    </w:p>
    <w:p w14:paraId="3F7C780D" w14:textId="77777777" w:rsidR="006152F2" w:rsidRDefault="006152F2" w:rsidP="006152F2">
      <w:pPr>
        <w:pStyle w:val="KeepWithNext"/>
        <w:rPr>
          <w:rtl/>
          <w:lang w:eastAsia="he-IL"/>
        </w:rPr>
      </w:pPr>
    </w:p>
    <w:p w14:paraId="0E57F15D" w14:textId="5BEF972E" w:rsidR="006152F2" w:rsidRDefault="006152F2" w:rsidP="006152F2">
      <w:pPr>
        <w:rPr>
          <w:rtl/>
          <w:lang w:eastAsia="he-IL"/>
        </w:rPr>
      </w:pPr>
      <w:r>
        <w:rPr>
          <w:rFonts w:hint="cs"/>
          <w:rtl/>
          <w:lang w:eastAsia="he-IL"/>
        </w:rPr>
        <w:t>באנגלית כתוב: נחזור לעניין בכל זאת.</w:t>
      </w:r>
    </w:p>
    <w:p w14:paraId="6EA25EFD" w14:textId="77777777" w:rsidR="006152F2" w:rsidRDefault="006152F2" w:rsidP="006152F2">
      <w:pPr>
        <w:rPr>
          <w:rtl/>
          <w:lang w:eastAsia="he-IL"/>
        </w:rPr>
      </w:pPr>
      <w:bookmarkStart w:id="1548" w:name="_ETM_Q1_3626942"/>
      <w:bookmarkStart w:id="1549" w:name="_ETM_Q1_3627271"/>
      <w:bookmarkEnd w:id="1548"/>
      <w:bookmarkEnd w:id="1549"/>
    </w:p>
    <w:p w14:paraId="677EF91D" w14:textId="54BA5512" w:rsidR="006152F2" w:rsidRDefault="006152F2" w:rsidP="006152F2">
      <w:pPr>
        <w:pStyle w:val="a5"/>
        <w:keepNext/>
        <w:rPr>
          <w:rtl/>
        </w:rPr>
      </w:pPr>
      <w:bookmarkStart w:id="1550" w:name="ET_speaker_נעמה_מנחמי_312"/>
      <w:r w:rsidRPr="006152F2">
        <w:rPr>
          <w:rStyle w:val="TagStyle"/>
          <w:rtl/>
        </w:rPr>
        <w:t xml:space="preserve"> &lt;&lt; דובר &gt;&gt; </w:t>
      </w:r>
      <w:r>
        <w:rPr>
          <w:rtl/>
        </w:rPr>
        <w:t>נעמה מנחמי:</w:t>
      </w:r>
      <w:r w:rsidRPr="006152F2">
        <w:rPr>
          <w:rStyle w:val="TagStyle"/>
          <w:rtl/>
        </w:rPr>
        <w:t xml:space="preserve"> &lt;&lt; דובר &gt;&gt;</w:t>
      </w:r>
      <w:r>
        <w:rPr>
          <w:rtl/>
        </w:rPr>
        <w:t xml:space="preserve"> </w:t>
      </w:r>
      <w:bookmarkEnd w:id="1550"/>
    </w:p>
    <w:p w14:paraId="491B53B5" w14:textId="77777777" w:rsidR="006152F2" w:rsidRDefault="006152F2" w:rsidP="006152F2">
      <w:pPr>
        <w:pStyle w:val="KeepWithNext"/>
        <w:rPr>
          <w:rtl/>
          <w:lang w:eastAsia="he-IL"/>
        </w:rPr>
      </w:pPr>
    </w:p>
    <w:p w14:paraId="78B09FE8" w14:textId="78D17C16" w:rsidR="00192BFF" w:rsidRDefault="006152F2" w:rsidP="00192BFF">
      <w:pPr>
        <w:rPr>
          <w:rtl/>
          <w:lang w:eastAsia="he-IL"/>
        </w:rPr>
      </w:pPr>
      <w:bookmarkStart w:id="1551" w:name="_ETM_Q1_3629988"/>
      <w:bookmarkStart w:id="1552" w:name="_ETM_Q1_3630117"/>
      <w:bookmarkEnd w:id="1551"/>
      <w:bookmarkEnd w:id="1552"/>
      <w:r>
        <w:rPr>
          <w:rFonts w:hint="cs"/>
          <w:rtl/>
          <w:lang w:eastAsia="he-IL"/>
        </w:rPr>
        <w:t xml:space="preserve">נשאיר את </w:t>
      </w:r>
      <w:bookmarkStart w:id="1553" w:name="_ETM_Q1_3626066"/>
      <w:bookmarkEnd w:id="1553"/>
      <w:r>
        <w:rPr>
          <w:rFonts w:hint="cs"/>
          <w:rtl/>
          <w:lang w:eastAsia="he-IL"/>
        </w:rPr>
        <w:t xml:space="preserve">זה לעוד </w:t>
      </w:r>
      <w:r w:rsidR="00192BFF" w:rsidRPr="00192BFF">
        <w:rPr>
          <w:rFonts w:hint="cs"/>
          <w:rtl/>
          <w:lang w:eastAsia="he-IL"/>
        </w:rPr>
        <w:t xml:space="preserve">דיון פנימי על נוהג </w:t>
      </w:r>
      <w:r>
        <w:rPr>
          <w:rFonts w:hint="cs"/>
          <w:rtl/>
          <w:lang w:eastAsia="he-IL"/>
        </w:rPr>
        <w:t xml:space="preserve">או </w:t>
      </w:r>
      <w:r w:rsidR="00192BFF" w:rsidRPr="00192BFF">
        <w:rPr>
          <w:rFonts w:hint="cs"/>
          <w:rtl/>
          <w:lang w:eastAsia="he-IL"/>
        </w:rPr>
        <w:t>נהגים</w:t>
      </w:r>
      <w:r>
        <w:rPr>
          <w:rFonts w:hint="cs"/>
          <w:rtl/>
          <w:lang w:eastAsia="he-IL"/>
        </w:rPr>
        <w:t>,</w:t>
      </w:r>
      <w:r w:rsidR="00192BFF" w:rsidRPr="00192BFF">
        <w:rPr>
          <w:rFonts w:hint="cs"/>
          <w:rtl/>
          <w:lang w:eastAsia="he-IL"/>
        </w:rPr>
        <w:t xml:space="preserve"> אבל כעיקרון גם יחיד</w:t>
      </w:r>
      <w:r>
        <w:rPr>
          <w:rFonts w:hint="cs"/>
          <w:rtl/>
          <w:lang w:eastAsia="he-IL"/>
        </w:rPr>
        <w:t xml:space="preserve"> - - -</w:t>
      </w:r>
    </w:p>
    <w:p w14:paraId="61126D28" w14:textId="77777777" w:rsidR="006152F2" w:rsidRDefault="006152F2" w:rsidP="00192BFF">
      <w:pPr>
        <w:rPr>
          <w:rtl/>
          <w:lang w:eastAsia="he-IL"/>
        </w:rPr>
      </w:pPr>
      <w:bookmarkStart w:id="1554" w:name="_ETM_Q1_3635565"/>
      <w:bookmarkStart w:id="1555" w:name="_ETM_Q1_3635777"/>
      <w:bookmarkEnd w:id="1554"/>
      <w:bookmarkEnd w:id="1555"/>
    </w:p>
    <w:p w14:paraId="62923412" w14:textId="0B5E7D0B" w:rsidR="006152F2" w:rsidRDefault="006152F2" w:rsidP="006152F2">
      <w:pPr>
        <w:pStyle w:val="af8"/>
        <w:keepNext/>
        <w:rPr>
          <w:rtl/>
        </w:rPr>
      </w:pPr>
      <w:bookmarkStart w:id="1556" w:name="ET_yor_6157_313"/>
      <w:r w:rsidRPr="006152F2">
        <w:rPr>
          <w:rStyle w:val="TagStyle"/>
          <w:rtl/>
        </w:rPr>
        <w:t xml:space="preserve"> &lt;&lt; יור &gt;&gt; </w:t>
      </w:r>
      <w:r>
        <w:rPr>
          <w:rtl/>
        </w:rPr>
        <w:t>היו"ר שמחה רוטמן:</w:t>
      </w:r>
      <w:r w:rsidRPr="006152F2">
        <w:rPr>
          <w:rStyle w:val="TagStyle"/>
          <w:rtl/>
        </w:rPr>
        <w:t xml:space="preserve"> &lt;&lt; יור &gt;&gt;</w:t>
      </w:r>
      <w:r>
        <w:rPr>
          <w:rtl/>
        </w:rPr>
        <w:t xml:space="preserve"> </w:t>
      </w:r>
      <w:bookmarkEnd w:id="1556"/>
    </w:p>
    <w:p w14:paraId="602DE59B" w14:textId="77777777" w:rsidR="006152F2" w:rsidRDefault="006152F2" w:rsidP="006152F2">
      <w:pPr>
        <w:pStyle w:val="KeepWithNext"/>
        <w:rPr>
          <w:rtl/>
          <w:lang w:eastAsia="he-IL"/>
        </w:rPr>
      </w:pPr>
    </w:p>
    <w:p w14:paraId="23550785" w14:textId="0BA0AD8F" w:rsidR="00192BFF" w:rsidRDefault="006152F2" w:rsidP="006152F2">
      <w:pPr>
        <w:rPr>
          <w:rtl/>
          <w:lang w:eastAsia="he-IL"/>
        </w:rPr>
      </w:pPr>
      <w:bookmarkStart w:id="1557" w:name="_ETM_Q1_3634571"/>
      <w:bookmarkEnd w:id="1557"/>
      <w:r>
        <w:rPr>
          <w:rFonts w:hint="cs"/>
          <w:rtl/>
          <w:lang w:eastAsia="he-IL"/>
        </w:rPr>
        <w:t xml:space="preserve">בהתחשב </w:t>
      </w:r>
      <w:r w:rsidR="00192BFF" w:rsidRPr="00192BFF">
        <w:rPr>
          <w:rFonts w:hint="cs"/>
          <w:rtl/>
          <w:lang w:eastAsia="he-IL"/>
        </w:rPr>
        <w:t xml:space="preserve">בנהוג ובמקובל </w:t>
      </w:r>
      <w:r>
        <w:rPr>
          <w:rFonts w:hint="cs"/>
          <w:rtl/>
          <w:lang w:eastAsia="he-IL"/>
        </w:rPr>
        <w:t xml:space="preserve">בעסקאות </w:t>
      </w:r>
      <w:r w:rsidR="00192BFF" w:rsidRPr="00192BFF">
        <w:rPr>
          <w:rFonts w:hint="cs"/>
          <w:rtl/>
          <w:lang w:eastAsia="he-IL"/>
        </w:rPr>
        <w:t>בתחום המסחר של העסקה.</w:t>
      </w:r>
    </w:p>
    <w:p w14:paraId="5DFEBA1A" w14:textId="77777777" w:rsidR="006152F2" w:rsidRDefault="006152F2" w:rsidP="006152F2">
      <w:pPr>
        <w:rPr>
          <w:rtl/>
          <w:lang w:eastAsia="he-IL"/>
        </w:rPr>
      </w:pPr>
      <w:bookmarkStart w:id="1558" w:name="_ETM_Q1_3638972"/>
      <w:bookmarkStart w:id="1559" w:name="_ETM_Q1_3639184"/>
      <w:bookmarkEnd w:id="1558"/>
      <w:bookmarkEnd w:id="1559"/>
    </w:p>
    <w:p w14:paraId="0F6BC899" w14:textId="42EFB8E2" w:rsidR="006152F2" w:rsidRDefault="006152F2" w:rsidP="006152F2">
      <w:pPr>
        <w:pStyle w:val="-"/>
        <w:keepNext/>
        <w:rPr>
          <w:rtl/>
        </w:rPr>
      </w:pPr>
      <w:bookmarkStart w:id="1560" w:name="ET_speakercontinue_נעמה_מנחמי_314"/>
      <w:r w:rsidRPr="006152F2">
        <w:rPr>
          <w:rStyle w:val="TagStyle"/>
          <w:rtl/>
        </w:rPr>
        <w:t xml:space="preserve"> &lt;&lt; דובר_המשך &gt;&gt; </w:t>
      </w:r>
      <w:r>
        <w:rPr>
          <w:rtl/>
        </w:rPr>
        <w:t>נעמה מנחמי:</w:t>
      </w:r>
      <w:r w:rsidRPr="006152F2">
        <w:rPr>
          <w:rStyle w:val="TagStyle"/>
          <w:rtl/>
        </w:rPr>
        <w:t xml:space="preserve"> &lt;&lt; דובר_המשך &gt;&gt;</w:t>
      </w:r>
      <w:r>
        <w:rPr>
          <w:rtl/>
        </w:rPr>
        <w:t xml:space="preserve"> </w:t>
      </w:r>
      <w:bookmarkEnd w:id="1560"/>
    </w:p>
    <w:p w14:paraId="2A1CD45E" w14:textId="77777777" w:rsidR="006152F2" w:rsidRDefault="006152F2" w:rsidP="006152F2">
      <w:pPr>
        <w:pStyle w:val="KeepWithNext"/>
        <w:rPr>
          <w:rtl/>
          <w:lang w:eastAsia="he-IL"/>
        </w:rPr>
      </w:pPr>
    </w:p>
    <w:p w14:paraId="7C229F67" w14:textId="517F555B" w:rsidR="006152F2" w:rsidRDefault="006152F2" w:rsidP="006152F2">
      <w:pPr>
        <w:rPr>
          <w:rtl/>
          <w:lang w:eastAsia="he-IL"/>
        </w:rPr>
      </w:pPr>
      <w:bookmarkStart w:id="1561" w:name="_ETM_Q1_3641354"/>
      <w:bookmarkEnd w:id="1561"/>
      <w:r>
        <w:rPr>
          <w:rFonts w:hint="cs"/>
          <w:rtl/>
          <w:lang w:eastAsia="he-IL"/>
        </w:rPr>
        <w:t>אוקיי.</w:t>
      </w:r>
    </w:p>
    <w:p w14:paraId="552AA1F4" w14:textId="77777777" w:rsidR="006152F2" w:rsidRDefault="006152F2" w:rsidP="006152F2">
      <w:pPr>
        <w:rPr>
          <w:rtl/>
          <w:lang w:eastAsia="he-IL"/>
        </w:rPr>
      </w:pPr>
      <w:bookmarkStart w:id="1562" w:name="_ETM_Q1_3642604"/>
      <w:bookmarkStart w:id="1563" w:name="_ETM_Q1_3642690"/>
      <w:bookmarkEnd w:id="1562"/>
      <w:bookmarkEnd w:id="1563"/>
    </w:p>
    <w:p w14:paraId="47FBED2A" w14:textId="01947E30" w:rsidR="006152F2" w:rsidRDefault="006152F2" w:rsidP="006152F2">
      <w:pPr>
        <w:pStyle w:val="afb"/>
        <w:keepNext/>
        <w:rPr>
          <w:rtl/>
          <w:lang w:eastAsia="he-IL"/>
        </w:rPr>
      </w:pPr>
      <w:bookmarkStart w:id="1564" w:name="ET_guest_701305_315"/>
      <w:r w:rsidRPr="006152F2">
        <w:rPr>
          <w:rStyle w:val="TagStyle"/>
          <w:rtl/>
        </w:rPr>
        <w:t xml:space="preserve"> &lt;&lt; אורח &gt;&gt; </w:t>
      </w:r>
      <w:r>
        <w:rPr>
          <w:rtl/>
          <w:lang w:eastAsia="he-IL"/>
        </w:rPr>
        <w:t>טליה איינהורן:</w:t>
      </w:r>
      <w:r w:rsidRPr="006152F2">
        <w:rPr>
          <w:rStyle w:val="TagStyle"/>
          <w:rtl/>
        </w:rPr>
        <w:t xml:space="preserve"> &lt;&lt; אורח &gt;&gt;</w:t>
      </w:r>
      <w:r>
        <w:rPr>
          <w:rtl/>
          <w:lang w:eastAsia="he-IL"/>
        </w:rPr>
        <w:t xml:space="preserve"> </w:t>
      </w:r>
      <w:bookmarkEnd w:id="1564"/>
    </w:p>
    <w:p w14:paraId="211D762A" w14:textId="77777777" w:rsidR="006152F2" w:rsidRDefault="006152F2" w:rsidP="006152F2">
      <w:pPr>
        <w:pStyle w:val="KeepWithNext"/>
        <w:rPr>
          <w:rtl/>
          <w:lang w:eastAsia="he-IL"/>
        </w:rPr>
      </w:pPr>
    </w:p>
    <w:p w14:paraId="1E0B6F9B" w14:textId="77777777" w:rsidR="006152F2" w:rsidRDefault="006152F2" w:rsidP="006152F2">
      <w:pPr>
        <w:rPr>
          <w:rtl/>
          <w:lang w:eastAsia="he-IL"/>
        </w:rPr>
      </w:pPr>
      <w:bookmarkStart w:id="1565" w:name="_ETM_Q1_3640667"/>
      <w:bookmarkStart w:id="1566" w:name="_ETM_Q1_3640743"/>
      <w:bookmarkEnd w:id="1565"/>
      <w:bookmarkEnd w:id="1566"/>
      <w:r>
        <w:rPr>
          <w:rFonts w:hint="cs"/>
          <w:rtl/>
          <w:lang w:eastAsia="he-IL"/>
        </w:rPr>
        <w:t>רגע,</w:t>
      </w:r>
      <w:r w:rsidR="00192BFF" w:rsidRPr="00192BFF">
        <w:rPr>
          <w:rFonts w:hint="cs"/>
          <w:rtl/>
          <w:lang w:eastAsia="he-IL"/>
        </w:rPr>
        <w:t xml:space="preserve"> בסעיף 37</w:t>
      </w:r>
      <w:r>
        <w:rPr>
          <w:rFonts w:hint="cs"/>
          <w:rtl/>
          <w:lang w:eastAsia="he-IL"/>
        </w:rPr>
        <w:t>(</w:t>
      </w:r>
      <w:r w:rsidR="00192BFF" w:rsidRPr="00192BFF">
        <w:rPr>
          <w:rFonts w:hint="cs"/>
          <w:rtl/>
          <w:lang w:eastAsia="he-IL"/>
        </w:rPr>
        <w:t>א</w:t>
      </w:r>
      <w:r>
        <w:rPr>
          <w:rFonts w:hint="cs"/>
          <w:rtl/>
          <w:lang w:eastAsia="he-IL"/>
        </w:rPr>
        <w:t>)</w:t>
      </w:r>
      <w:r w:rsidR="00192BFF" w:rsidRPr="00192BFF">
        <w:rPr>
          <w:rFonts w:hint="cs"/>
          <w:rtl/>
          <w:lang w:eastAsia="he-IL"/>
        </w:rPr>
        <w:t xml:space="preserve"> בכל זאת, זה</w:t>
      </w:r>
      <w:r>
        <w:rPr>
          <w:rFonts w:hint="cs"/>
          <w:rtl/>
          <w:lang w:eastAsia="he-IL"/>
        </w:rPr>
        <w:t xml:space="preserve"> </w:t>
      </w:r>
      <w:r w:rsidR="00192BFF" w:rsidRPr="00192BFF">
        <w:rPr>
          <w:rFonts w:hint="cs"/>
          <w:rtl/>
          <w:lang w:eastAsia="he-IL"/>
        </w:rPr>
        <w:t>הדיון הקודם</w:t>
      </w:r>
      <w:r>
        <w:rPr>
          <w:rFonts w:hint="cs"/>
          <w:rtl/>
          <w:lang w:eastAsia="he-IL"/>
        </w:rPr>
        <w:t>,</w:t>
      </w:r>
      <w:r w:rsidR="00192BFF" w:rsidRPr="00192BFF">
        <w:rPr>
          <w:rFonts w:hint="cs"/>
          <w:rtl/>
          <w:lang w:eastAsia="he-IL"/>
        </w:rPr>
        <w:t xml:space="preserve"> ושם כתוב</w:t>
      </w:r>
      <w:r>
        <w:rPr>
          <w:rFonts w:hint="cs"/>
          <w:rtl/>
          <w:lang w:eastAsia="he-IL"/>
        </w:rPr>
        <w:t>:</w:t>
      </w:r>
      <w:r w:rsidR="00192BFF" w:rsidRPr="00192BFF">
        <w:rPr>
          <w:rFonts w:hint="cs"/>
          <w:rtl/>
          <w:lang w:eastAsia="he-IL"/>
        </w:rPr>
        <w:t xml:space="preserve"> כללי הדין</w:t>
      </w:r>
      <w:r>
        <w:rPr>
          <w:rFonts w:hint="cs"/>
          <w:rtl/>
          <w:lang w:eastAsia="he-IL"/>
        </w:rPr>
        <w:t>.</w:t>
      </w:r>
      <w:r w:rsidR="00192BFF" w:rsidRPr="00192BFF">
        <w:rPr>
          <w:rFonts w:hint="cs"/>
          <w:rtl/>
          <w:lang w:eastAsia="he-IL"/>
        </w:rPr>
        <w:t xml:space="preserve"> חזרתי ופתחתי</w:t>
      </w:r>
      <w:r>
        <w:rPr>
          <w:rFonts w:hint="cs"/>
          <w:rtl/>
          <w:lang w:eastAsia="he-IL"/>
        </w:rPr>
        <w:t>,</w:t>
      </w:r>
      <w:r w:rsidR="00192BFF" w:rsidRPr="00192BFF">
        <w:rPr>
          <w:rFonts w:hint="cs"/>
          <w:rtl/>
          <w:lang w:eastAsia="he-IL"/>
        </w:rPr>
        <w:t xml:space="preserve"> כל ספר על בוררות בי</w:t>
      </w:r>
      <w:r>
        <w:rPr>
          <w:rFonts w:hint="cs"/>
          <w:rtl/>
          <w:lang w:eastAsia="he-IL"/>
        </w:rPr>
        <w:t>ן-</w:t>
      </w:r>
      <w:r w:rsidR="00192BFF" w:rsidRPr="00192BFF">
        <w:rPr>
          <w:rFonts w:hint="cs"/>
          <w:rtl/>
          <w:lang w:eastAsia="he-IL"/>
        </w:rPr>
        <w:t xml:space="preserve">לאומית מבחין בין </w:t>
      </w:r>
      <w:r>
        <w:rPr>
          <w:lang w:eastAsia="he-IL"/>
        </w:rPr>
        <w:t>rules of law</w:t>
      </w:r>
      <w:r>
        <w:rPr>
          <w:rFonts w:hint="cs"/>
          <w:rtl/>
          <w:lang w:eastAsia="he-IL"/>
        </w:rPr>
        <w:t xml:space="preserve"> ל-</w:t>
      </w:r>
      <w:r>
        <w:rPr>
          <w:lang w:eastAsia="he-IL"/>
        </w:rPr>
        <w:t>law</w:t>
      </w:r>
      <w:r>
        <w:rPr>
          <w:rFonts w:hint="cs"/>
          <w:rtl/>
          <w:lang w:eastAsia="he-IL"/>
        </w:rPr>
        <w:t>.</w:t>
      </w:r>
      <w:r w:rsidR="00192BFF" w:rsidRPr="00192BFF">
        <w:rPr>
          <w:rFonts w:hint="cs"/>
          <w:rtl/>
          <w:lang w:eastAsia="he-IL"/>
        </w:rPr>
        <w:t xml:space="preserve"> עכשיו אתה אמרת</w:t>
      </w:r>
      <w:r>
        <w:rPr>
          <w:rFonts w:hint="cs"/>
          <w:rtl/>
          <w:lang w:eastAsia="he-IL"/>
        </w:rPr>
        <w:t>:</w:t>
      </w:r>
      <w:r w:rsidR="00192BFF" w:rsidRPr="00192BFF">
        <w:rPr>
          <w:rFonts w:hint="cs"/>
          <w:rtl/>
          <w:lang w:eastAsia="he-IL"/>
        </w:rPr>
        <w:t xml:space="preserve"> נכון, בפקודת הפרשנות, דין אצלנו בדין הישראלי מכסה הכ</w:t>
      </w:r>
      <w:r>
        <w:rPr>
          <w:rFonts w:hint="cs"/>
          <w:rtl/>
          <w:lang w:eastAsia="he-IL"/>
        </w:rPr>
        <w:t>ו</w:t>
      </w:r>
      <w:r w:rsidR="00192BFF" w:rsidRPr="00192BFF">
        <w:rPr>
          <w:rFonts w:hint="cs"/>
          <w:rtl/>
          <w:lang w:eastAsia="he-IL"/>
        </w:rPr>
        <w:t xml:space="preserve">ל. אבל אף אחד לא אמור ללכת לפקודת הפרשנות. </w:t>
      </w:r>
    </w:p>
    <w:p w14:paraId="24D1D683" w14:textId="77777777" w:rsidR="006152F2" w:rsidRDefault="006152F2" w:rsidP="006152F2">
      <w:pPr>
        <w:rPr>
          <w:rtl/>
          <w:lang w:eastAsia="he-IL"/>
        </w:rPr>
      </w:pPr>
      <w:bookmarkStart w:id="1567" w:name="_ETM_Q1_3661035"/>
      <w:bookmarkStart w:id="1568" w:name="_ETM_Q1_3661133"/>
      <w:bookmarkEnd w:id="1567"/>
      <w:bookmarkEnd w:id="1568"/>
    </w:p>
    <w:p w14:paraId="10DFFB4A" w14:textId="4EA02800" w:rsidR="00F67667" w:rsidRDefault="00192BFF" w:rsidP="00F67667">
      <w:pPr>
        <w:rPr>
          <w:rtl/>
          <w:lang w:eastAsia="he-IL"/>
        </w:rPr>
      </w:pPr>
      <w:bookmarkStart w:id="1569" w:name="_ETM_Q1_3661164"/>
      <w:bookmarkStart w:id="1570" w:name="_ETM_Q1_3661271"/>
      <w:bookmarkEnd w:id="1569"/>
      <w:bookmarkEnd w:id="1570"/>
      <w:r w:rsidRPr="00192BFF">
        <w:rPr>
          <w:rFonts w:hint="cs"/>
          <w:rtl/>
          <w:lang w:eastAsia="he-IL"/>
        </w:rPr>
        <w:t>עכשיו</w:t>
      </w:r>
      <w:r w:rsidR="006152F2">
        <w:rPr>
          <w:rFonts w:hint="cs"/>
          <w:rtl/>
          <w:lang w:eastAsia="he-IL"/>
        </w:rPr>
        <w:t>,</w:t>
      </w:r>
      <w:r w:rsidRPr="00192BFF">
        <w:rPr>
          <w:rFonts w:hint="cs"/>
          <w:rtl/>
          <w:lang w:eastAsia="he-IL"/>
        </w:rPr>
        <w:t xml:space="preserve"> מה שיוצא זה שב</w:t>
      </w:r>
      <w:r w:rsidR="006152F2">
        <w:rPr>
          <w:rFonts w:hint="cs"/>
          <w:rtl/>
          <w:lang w:eastAsia="he-IL"/>
        </w:rPr>
        <w:t>-</w:t>
      </w:r>
      <w:r w:rsidRPr="00192BFF">
        <w:rPr>
          <w:rFonts w:hint="cs"/>
          <w:rtl/>
          <w:lang w:eastAsia="he-IL"/>
        </w:rPr>
        <w:t>37</w:t>
      </w:r>
      <w:r w:rsidR="006152F2">
        <w:rPr>
          <w:rFonts w:hint="cs"/>
          <w:rtl/>
          <w:lang w:eastAsia="he-IL"/>
        </w:rPr>
        <w:t>(</w:t>
      </w:r>
      <w:r w:rsidRPr="00192BFF">
        <w:rPr>
          <w:rFonts w:hint="cs"/>
          <w:rtl/>
          <w:lang w:eastAsia="he-IL"/>
        </w:rPr>
        <w:t>א</w:t>
      </w:r>
      <w:r w:rsidR="006152F2">
        <w:rPr>
          <w:rFonts w:hint="cs"/>
          <w:rtl/>
          <w:lang w:eastAsia="he-IL"/>
        </w:rPr>
        <w:t>)</w:t>
      </w:r>
      <w:r w:rsidRPr="00192BFF">
        <w:rPr>
          <w:rFonts w:hint="cs"/>
          <w:rtl/>
          <w:lang w:eastAsia="he-IL"/>
        </w:rPr>
        <w:t xml:space="preserve"> כתוב </w:t>
      </w:r>
      <w:r w:rsidR="006152F2">
        <w:rPr>
          <w:rFonts w:hint="cs"/>
          <w:rtl/>
          <w:lang w:eastAsia="he-IL"/>
        </w:rPr>
        <w:t>"</w:t>
      </w:r>
      <w:r w:rsidRPr="00192BFF">
        <w:rPr>
          <w:rFonts w:hint="cs"/>
          <w:rtl/>
          <w:lang w:eastAsia="he-IL"/>
        </w:rPr>
        <w:t>הדין</w:t>
      </w:r>
      <w:r w:rsidR="006152F2">
        <w:rPr>
          <w:rFonts w:hint="cs"/>
          <w:rtl/>
          <w:lang w:eastAsia="he-IL"/>
        </w:rPr>
        <w:t>",</w:t>
      </w:r>
      <w:r w:rsidRPr="00192BFF">
        <w:rPr>
          <w:rFonts w:hint="cs"/>
          <w:rtl/>
          <w:lang w:eastAsia="he-IL"/>
        </w:rPr>
        <w:t xml:space="preserve"> וב</w:t>
      </w:r>
      <w:r w:rsidR="006152F2">
        <w:rPr>
          <w:rFonts w:hint="cs"/>
          <w:rtl/>
          <w:lang w:eastAsia="he-IL"/>
        </w:rPr>
        <w:t>-(</w:t>
      </w:r>
      <w:r w:rsidRPr="00192BFF">
        <w:rPr>
          <w:rFonts w:hint="cs"/>
          <w:rtl/>
          <w:lang w:eastAsia="he-IL"/>
        </w:rPr>
        <w:t>ב</w:t>
      </w:r>
      <w:r w:rsidR="006152F2">
        <w:rPr>
          <w:rFonts w:hint="cs"/>
          <w:rtl/>
          <w:lang w:eastAsia="he-IL"/>
        </w:rPr>
        <w:t>)</w:t>
      </w:r>
      <w:r w:rsidRPr="00192BFF">
        <w:rPr>
          <w:rFonts w:hint="cs"/>
          <w:rtl/>
          <w:lang w:eastAsia="he-IL"/>
        </w:rPr>
        <w:t xml:space="preserve"> כתוב</w:t>
      </w:r>
      <w:r w:rsidR="006152F2">
        <w:rPr>
          <w:rFonts w:hint="cs"/>
          <w:rtl/>
          <w:lang w:eastAsia="he-IL"/>
        </w:rPr>
        <w:t>:</w:t>
      </w:r>
      <w:r w:rsidRPr="00192BFF">
        <w:rPr>
          <w:rFonts w:hint="cs"/>
          <w:rtl/>
          <w:lang w:eastAsia="he-IL"/>
        </w:rPr>
        <w:t xml:space="preserve"> הרכב הבוררים יקבע את הדין</w:t>
      </w:r>
      <w:r w:rsidR="006152F2">
        <w:rPr>
          <w:rFonts w:hint="cs"/>
          <w:rtl/>
          <w:lang w:eastAsia="he-IL"/>
        </w:rPr>
        <w:t>.</w:t>
      </w:r>
      <w:r w:rsidRPr="00192BFF">
        <w:rPr>
          <w:rFonts w:hint="cs"/>
          <w:rtl/>
          <w:lang w:eastAsia="he-IL"/>
        </w:rPr>
        <w:t xml:space="preserve"> זאת אומרת שאנחנו עשינו בחירה. דין הוא דין, כך מתפרש</w:t>
      </w:r>
      <w:r w:rsidR="006152F2">
        <w:rPr>
          <w:rFonts w:hint="cs"/>
          <w:rtl/>
          <w:lang w:eastAsia="he-IL"/>
        </w:rPr>
        <w:t xml:space="preserve"> </w:t>
      </w:r>
      <w:r w:rsidRPr="00192BFF">
        <w:rPr>
          <w:rFonts w:hint="cs"/>
          <w:rtl/>
          <w:lang w:eastAsia="he-IL"/>
        </w:rPr>
        <w:t>בחוק המודל בכל מקום</w:t>
      </w:r>
      <w:r w:rsidR="006152F2">
        <w:rPr>
          <w:rFonts w:hint="cs"/>
          <w:rtl/>
          <w:lang w:eastAsia="he-IL"/>
        </w:rPr>
        <w:t>.</w:t>
      </w:r>
      <w:r w:rsidRPr="00192BFF">
        <w:rPr>
          <w:rFonts w:hint="cs"/>
          <w:rtl/>
          <w:lang w:eastAsia="he-IL"/>
        </w:rPr>
        <w:t xml:space="preserve"> דין הוא של מדינה</w:t>
      </w:r>
      <w:r w:rsidR="006152F2">
        <w:rPr>
          <w:rFonts w:hint="cs"/>
          <w:rtl/>
          <w:lang w:eastAsia="he-IL"/>
        </w:rPr>
        <w:t>.</w:t>
      </w:r>
      <w:r w:rsidRPr="00192BFF">
        <w:rPr>
          <w:rFonts w:hint="cs"/>
          <w:rtl/>
          <w:lang w:eastAsia="he-IL"/>
        </w:rPr>
        <w:t xml:space="preserve"> הבוררים רשאים רק לבחור דין של מדינה</w:t>
      </w:r>
      <w:r w:rsidR="006152F2">
        <w:rPr>
          <w:rFonts w:hint="cs"/>
          <w:rtl/>
          <w:lang w:eastAsia="he-IL"/>
        </w:rPr>
        <w:t>, ב</w:t>
      </w:r>
      <w:r w:rsidRPr="00192BFF">
        <w:rPr>
          <w:rFonts w:hint="cs"/>
          <w:rtl/>
          <w:lang w:eastAsia="he-IL"/>
        </w:rPr>
        <w:t xml:space="preserve">עוד שצדדים יכולים לבחור כללי </w:t>
      </w:r>
      <w:r w:rsidR="00086041" w:rsidRPr="00086041">
        <w:rPr>
          <w:lang w:eastAsia="he-IL"/>
        </w:rPr>
        <w:t>UNIDROIT</w:t>
      </w:r>
      <w:r w:rsidR="00086041" w:rsidRPr="00086041">
        <w:rPr>
          <w:rFonts w:hint="cs"/>
          <w:rtl/>
          <w:lang w:eastAsia="he-IL"/>
        </w:rPr>
        <w:t xml:space="preserve"> </w:t>
      </w:r>
      <w:r w:rsidR="00F67667">
        <w:rPr>
          <w:rFonts w:hint="cs"/>
          <w:rtl/>
          <w:lang w:eastAsia="he-IL"/>
        </w:rPr>
        <w:t>של עקרונות מסחריים</w:t>
      </w:r>
      <w:r w:rsidRPr="00192BFF">
        <w:rPr>
          <w:rFonts w:hint="cs"/>
          <w:rtl/>
          <w:lang w:eastAsia="he-IL"/>
        </w:rPr>
        <w:t xml:space="preserve"> בי</w:t>
      </w:r>
      <w:r w:rsidR="00F67667">
        <w:rPr>
          <w:rFonts w:hint="cs"/>
          <w:rtl/>
          <w:lang w:eastAsia="he-IL"/>
        </w:rPr>
        <w:t>ן-</w:t>
      </w:r>
      <w:r w:rsidRPr="00192BFF">
        <w:rPr>
          <w:rFonts w:hint="cs"/>
          <w:rtl/>
          <w:lang w:eastAsia="he-IL"/>
        </w:rPr>
        <w:t xml:space="preserve">לאומיים. יש להם אפשרות לעשות </w:t>
      </w:r>
      <w:r w:rsidRPr="00957597">
        <w:rPr>
          <w:rFonts w:hint="cs"/>
          <w:rtl/>
          <w:lang w:eastAsia="he-IL"/>
        </w:rPr>
        <w:t>דפסאז'</w:t>
      </w:r>
      <w:r w:rsidRPr="00192BFF">
        <w:rPr>
          <w:rFonts w:hint="cs"/>
          <w:rtl/>
          <w:lang w:eastAsia="he-IL"/>
        </w:rPr>
        <w:t>, כלומר להחיל על א' את א'</w:t>
      </w:r>
      <w:r w:rsidR="00F67667">
        <w:rPr>
          <w:rFonts w:hint="cs"/>
          <w:rtl/>
          <w:lang w:eastAsia="he-IL"/>
        </w:rPr>
        <w:t xml:space="preserve"> וב' על </w:t>
      </w:r>
      <w:r w:rsidRPr="00192BFF">
        <w:rPr>
          <w:rFonts w:hint="cs"/>
          <w:rtl/>
          <w:lang w:eastAsia="he-IL"/>
        </w:rPr>
        <w:t xml:space="preserve">ב'. </w:t>
      </w:r>
    </w:p>
    <w:p w14:paraId="5AD0AC93" w14:textId="77777777" w:rsidR="00F67667" w:rsidRDefault="00F67667" w:rsidP="00F67667">
      <w:pPr>
        <w:rPr>
          <w:rtl/>
          <w:lang w:eastAsia="he-IL"/>
        </w:rPr>
      </w:pPr>
    </w:p>
    <w:p w14:paraId="62CC3111" w14:textId="38B9A0E0" w:rsidR="00C363D8" w:rsidRDefault="00C363D8" w:rsidP="00C363D8">
      <w:pPr>
        <w:pStyle w:val="af8"/>
        <w:keepNext/>
        <w:rPr>
          <w:rtl/>
        </w:rPr>
      </w:pPr>
      <w:bookmarkStart w:id="1571" w:name="ET_yor_6157_316"/>
      <w:r w:rsidRPr="00C363D8">
        <w:rPr>
          <w:rStyle w:val="TagStyle"/>
          <w:rtl/>
        </w:rPr>
        <w:t xml:space="preserve"> &lt;&lt; יור &gt;&gt; </w:t>
      </w:r>
      <w:r>
        <w:rPr>
          <w:rtl/>
        </w:rPr>
        <w:t>היו"ר שמחה רוטמן:</w:t>
      </w:r>
      <w:r w:rsidRPr="00C363D8">
        <w:rPr>
          <w:rStyle w:val="TagStyle"/>
          <w:rtl/>
        </w:rPr>
        <w:t xml:space="preserve"> &lt;&lt; יור &gt;&gt;</w:t>
      </w:r>
      <w:r>
        <w:rPr>
          <w:rtl/>
        </w:rPr>
        <w:t xml:space="preserve"> </w:t>
      </w:r>
      <w:bookmarkEnd w:id="1571"/>
    </w:p>
    <w:p w14:paraId="1CC16124" w14:textId="77777777" w:rsidR="00C363D8" w:rsidRDefault="00C363D8" w:rsidP="00C363D8">
      <w:pPr>
        <w:pStyle w:val="KeepWithNext"/>
        <w:rPr>
          <w:rtl/>
          <w:lang w:eastAsia="he-IL"/>
        </w:rPr>
      </w:pPr>
    </w:p>
    <w:p w14:paraId="49AF3028" w14:textId="77777777" w:rsidR="00C363D8" w:rsidRDefault="00C363D8" w:rsidP="00F67667">
      <w:pPr>
        <w:rPr>
          <w:rtl/>
          <w:lang w:eastAsia="he-IL"/>
        </w:rPr>
      </w:pPr>
      <w:bookmarkStart w:id="1572" w:name="_ETM_Q1_3692020"/>
      <w:bookmarkEnd w:id="1572"/>
      <w:r>
        <w:rPr>
          <w:rFonts w:hint="cs"/>
          <w:rtl/>
          <w:lang w:eastAsia="he-IL"/>
        </w:rPr>
        <w:t>מ</w:t>
      </w:r>
      <w:r w:rsidR="00192BFF" w:rsidRPr="00192BFF">
        <w:rPr>
          <w:rFonts w:hint="cs"/>
          <w:rtl/>
          <w:lang w:eastAsia="he-IL"/>
        </w:rPr>
        <w:t>ה לעשות ואנחנו בעברית</w:t>
      </w:r>
      <w:r>
        <w:rPr>
          <w:rFonts w:hint="cs"/>
          <w:rtl/>
          <w:lang w:eastAsia="he-IL"/>
        </w:rPr>
        <w:t>? אני לא פותח</w:t>
      </w:r>
      <w:bookmarkStart w:id="1573" w:name="_ETM_Q1_3692484"/>
      <w:bookmarkEnd w:id="1573"/>
      <w:r>
        <w:rPr>
          <w:rFonts w:hint="cs"/>
          <w:rtl/>
          <w:lang w:eastAsia="he-IL"/>
        </w:rPr>
        <w:t xml:space="preserve"> את זה.</w:t>
      </w:r>
      <w:bookmarkStart w:id="1574" w:name="_ETM_Q1_3693396"/>
      <w:bookmarkEnd w:id="1574"/>
    </w:p>
    <w:p w14:paraId="27CC4946" w14:textId="77777777" w:rsidR="00C363D8" w:rsidRDefault="00C363D8" w:rsidP="00F67667">
      <w:pPr>
        <w:rPr>
          <w:rtl/>
          <w:lang w:eastAsia="he-IL"/>
        </w:rPr>
      </w:pPr>
      <w:bookmarkStart w:id="1575" w:name="_ETM_Q1_3693506"/>
      <w:bookmarkEnd w:id="1575"/>
    </w:p>
    <w:p w14:paraId="718C9752" w14:textId="445D7603" w:rsidR="00C363D8" w:rsidRDefault="00C363D8" w:rsidP="00C363D8">
      <w:pPr>
        <w:pStyle w:val="afb"/>
        <w:keepNext/>
        <w:rPr>
          <w:rtl/>
          <w:lang w:eastAsia="he-IL"/>
        </w:rPr>
      </w:pPr>
      <w:bookmarkStart w:id="1576" w:name="ET_guest_701305_317"/>
      <w:r w:rsidRPr="00C363D8">
        <w:rPr>
          <w:rStyle w:val="TagStyle"/>
          <w:rtl/>
        </w:rPr>
        <w:t xml:space="preserve"> &lt;&lt; אורח &gt;&gt; </w:t>
      </w:r>
      <w:r>
        <w:rPr>
          <w:rtl/>
          <w:lang w:eastAsia="he-IL"/>
        </w:rPr>
        <w:t>טליה איינהורן:</w:t>
      </w:r>
      <w:r w:rsidRPr="00C363D8">
        <w:rPr>
          <w:rStyle w:val="TagStyle"/>
          <w:rtl/>
        </w:rPr>
        <w:t xml:space="preserve"> &lt;&lt; אורח &gt;&gt;</w:t>
      </w:r>
      <w:r>
        <w:rPr>
          <w:rtl/>
          <w:lang w:eastAsia="he-IL"/>
        </w:rPr>
        <w:t xml:space="preserve"> </w:t>
      </w:r>
      <w:bookmarkEnd w:id="1576"/>
    </w:p>
    <w:p w14:paraId="50DF2CF7" w14:textId="77777777" w:rsidR="00C363D8" w:rsidRDefault="00C363D8" w:rsidP="00C363D8">
      <w:pPr>
        <w:pStyle w:val="KeepWithNext"/>
        <w:rPr>
          <w:rtl/>
          <w:lang w:eastAsia="he-IL"/>
        </w:rPr>
      </w:pPr>
    </w:p>
    <w:p w14:paraId="07A9E4D7" w14:textId="77777777" w:rsidR="00C363D8" w:rsidRDefault="00C363D8" w:rsidP="00C363D8">
      <w:pPr>
        <w:rPr>
          <w:rtl/>
          <w:lang w:eastAsia="he-IL"/>
        </w:rPr>
      </w:pPr>
      <w:bookmarkStart w:id="1577" w:name="_ETM_Q1_3698410"/>
      <w:bookmarkStart w:id="1578" w:name="_ETM_Q1_3698489"/>
      <w:bookmarkEnd w:id="1577"/>
      <w:bookmarkEnd w:id="1578"/>
      <w:r>
        <w:rPr>
          <w:lang w:eastAsia="he-IL"/>
        </w:rPr>
        <w:t>Rules of law</w:t>
      </w:r>
      <w:r>
        <w:rPr>
          <w:rFonts w:hint="cs"/>
          <w:rtl/>
          <w:lang w:eastAsia="he-IL"/>
        </w:rPr>
        <w:t xml:space="preserve"> יש לזה תרגום. אפשר לתרגם</w:t>
      </w:r>
      <w:bookmarkStart w:id="1579" w:name="_ETM_Q1_3693594"/>
      <w:bookmarkStart w:id="1580" w:name="_ETM_Q1_3693645"/>
      <w:bookmarkEnd w:id="1579"/>
      <w:bookmarkEnd w:id="1580"/>
      <w:r w:rsidR="00192BFF" w:rsidRPr="00192BFF">
        <w:rPr>
          <w:rFonts w:hint="cs"/>
          <w:rtl/>
          <w:lang w:eastAsia="he-IL"/>
        </w:rPr>
        <w:t xml:space="preserve"> כללי דין שהצדדים בחרו, הוראות דין שהצדדים בחרו, אבל מה שברור זה שזה צריך להיות מושג אחר ממה שכתוב ב</w:t>
      </w:r>
      <w:r>
        <w:rPr>
          <w:rFonts w:hint="cs"/>
          <w:rtl/>
          <w:lang w:eastAsia="he-IL"/>
        </w:rPr>
        <w:t>-(</w:t>
      </w:r>
      <w:r w:rsidR="00192BFF" w:rsidRPr="00192BFF">
        <w:rPr>
          <w:rFonts w:hint="cs"/>
          <w:rtl/>
          <w:lang w:eastAsia="he-IL"/>
        </w:rPr>
        <w:t>ב</w:t>
      </w:r>
      <w:r>
        <w:rPr>
          <w:rFonts w:hint="cs"/>
          <w:rtl/>
          <w:lang w:eastAsia="he-IL"/>
        </w:rPr>
        <w:t>),</w:t>
      </w:r>
      <w:r w:rsidR="00192BFF" w:rsidRPr="00192BFF">
        <w:rPr>
          <w:rFonts w:hint="cs"/>
          <w:rtl/>
          <w:lang w:eastAsia="he-IL"/>
        </w:rPr>
        <w:t xml:space="preserve"> אחרת </w:t>
      </w:r>
      <w:r>
        <w:rPr>
          <w:rFonts w:hint="cs"/>
          <w:rtl/>
          <w:lang w:eastAsia="he-IL"/>
        </w:rPr>
        <w:t>(</w:t>
      </w:r>
      <w:r w:rsidR="00192BFF" w:rsidRPr="00192BFF">
        <w:rPr>
          <w:rFonts w:hint="cs"/>
          <w:rtl/>
          <w:lang w:eastAsia="he-IL"/>
        </w:rPr>
        <w:t>ב</w:t>
      </w:r>
      <w:r>
        <w:rPr>
          <w:rFonts w:hint="cs"/>
          <w:rtl/>
          <w:lang w:eastAsia="he-IL"/>
        </w:rPr>
        <w:t>)</w:t>
      </w:r>
      <w:r w:rsidR="00192BFF" w:rsidRPr="00192BFF">
        <w:rPr>
          <w:rFonts w:hint="cs"/>
          <w:rtl/>
          <w:lang w:eastAsia="he-IL"/>
        </w:rPr>
        <w:t xml:space="preserve"> יתפרש כמו </w:t>
      </w:r>
      <w:r>
        <w:rPr>
          <w:rFonts w:hint="cs"/>
          <w:rtl/>
          <w:lang w:eastAsia="he-IL"/>
        </w:rPr>
        <w:t>(</w:t>
      </w:r>
      <w:r w:rsidR="00192BFF" w:rsidRPr="00192BFF">
        <w:rPr>
          <w:rFonts w:hint="cs"/>
          <w:rtl/>
          <w:lang w:eastAsia="he-IL"/>
        </w:rPr>
        <w:t>א</w:t>
      </w:r>
      <w:r>
        <w:rPr>
          <w:rFonts w:hint="cs"/>
          <w:rtl/>
          <w:lang w:eastAsia="he-IL"/>
        </w:rPr>
        <w:t>)</w:t>
      </w:r>
      <w:r w:rsidR="00192BFF" w:rsidRPr="00192BFF">
        <w:rPr>
          <w:rFonts w:hint="cs"/>
          <w:rtl/>
          <w:lang w:eastAsia="he-IL"/>
        </w:rPr>
        <w:t xml:space="preserve"> ויאמרו</w:t>
      </w:r>
      <w:r>
        <w:rPr>
          <w:rFonts w:hint="cs"/>
          <w:rtl/>
          <w:lang w:eastAsia="he-IL"/>
        </w:rPr>
        <w:t>: אה,</w:t>
      </w:r>
      <w:r w:rsidR="00192BFF" w:rsidRPr="00192BFF">
        <w:rPr>
          <w:rFonts w:hint="cs"/>
          <w:rtl/>
          <w:lang w:eastAsia="he-IL"/>
        </w:rPr>
        <w:t xml:space="preserve"> בישראל אין אפשרויות כאלה. </w:t>
      </w:r>
    </w:p>
    <w:p w14:paraId="5863D52B" w14:textId="77777777" w:rsidR="00C363D8" w:rsidRDefault="00C363D8" w:rsidP="00C363D8">
      <w:pPr>
        <w:rPr>
          <w:rtl/>
          <w:lang w:eastAsia="he-IL"/>
        </w:rPr>
      </w:pPr>
    </w:p>
    <w:p w14:paraId="55250E2F" w14:textId="50851EB7" w:rsidR="00C363D8" w:rsidRDefault="00C363D8" w:rsidP="00C363D8">
      <w:pPr>
        <w:pStyle w:val="afb"/>
        <w:keepNext/>
        <w:rPr>
          <w:rtl/>
          <w:lang w:eastAsia="he-IL"/>
        </w:rPr>
      </w:pPr>
      <w:bookmarkStart w:id="1581" w:name="ET_guest_918772_318"/>
      <w:r w:rsidRPr="00C363D8">
        <w:rPr>
          <w:rStyle w:val="TagStyle"/>
          <w:rtl/>
        </w:rPr>
        <w:t xml:space="preserve"> &lt;&lt; אורח &gt;&gt; </w:t>
      </w:r>
      <w:r>
        <w:rPr>
          <w:rtl/>
          <w:lang w:eastAsia="he-IL"/>
        </w:rPr>
        <w:t>שי שרביט:</w:t>
      </w:r>
      <w:r w:rsidRPr="00C363D8">
        <w:rPr>
          <w:rStyle w:val="TagStyle"/>
          <w:rtl/>
        </w:rPr>
        <w:t xml:space="preserve"> &lt;&lt; אורח &gt;&gt;</w:t>
      </w:r>
      <w:r>
        <w:rPr>
          <w:rtl/>
          <w:lang w:eastAsia="he-IL"/>
        </w:rPr>
        <w:t xml:space="preserve"> </w:t>
      </w:r>
      <w:bookmarkEnd w:id="1581"/>
    </w:p>
    <w:p w14:paraId="0D0E906A" w14:textId="77777777" w:rsidR="00C363D8" w:rsidRDefault="00C363D8" w:rsidP="00C363D8">
      <w:pPr>
        <w:pStyle w:val="KeepWithNext"/>
        <w:rPr>
          <w:rtl/>
          <w:lang w:eastAsia="he-IL"/>
        </w:rPr>
      </w:pPr>
    </w:p>
    <w:p w14:paraId="164EA56C" w14:textId="724DBB59" w:rsidR="00C363D8" w:rsidRDefault="00C363D8" w:rsidP="00C363D8">
      <w:pPr>
        <w:rPr>
          <w:rtl/>
          <w:lang w:eastAsia="he-IL"/>
        </w:rPr>
      </w:pPr>
      <w:bookmarkStart w:id="1582" w:name="_ETM_Q1_3714618"/>
      <w:bookmarkStart w:id="1583" w:name="_ETM_Q1_3714699"/>
      <w:bookmarkEnd w:id="1582"/>
      <w:bookmarkEnd w:id="1583"/>
      <w:r>
        <w:rPr>
          <w:rFonts w:hint="cs"/>
          <w:rtl/>
          <w:lang w:eastAsia="he-IL"/>
        </w:rPr>
        <w:t>למה אין?</w:t>
      </w:r>
    </w:p>
    <w:p w14:paraId="5715DE2D" w14:textId="77777777" w:rsidR="00C363D8" w:rsidRDefault="00C363D8" w:rsidP="00C363D8">
      <w:pPr>
        <w:rPr>
          <w:rtl/>
          <w:lang w:eastAsia="he-IL"/>
        </w:rPr>
      </w:pPr>
      <w:bookmarkStart w:id="1584" w:name="_ETM_Q1_3711151"/>
      <w:bookmarkStart w:id="1585" w:name="_ETM_Q1_3711199"/>
      <w:bookmarkEnd w:id="1584"/>
      <w:bookmarkEnd w:id="1585"/>
    </w:p>
    <w:p w14:paraId="040F63DE" w14:textId="1DF83337" w:rsidR="00C363D8" w:rsidRDefault="00C363D8" w:rsidP="00C363D8">
      <w:pPr>
        <w:pStyle w:val="afb"/>
        <w:keepNext/>
        <w:rPr>
          <w:rtl/>
          <w:lang w:eastAsia="he-IL"/>
        </w:rPr>
      </w:pPr>
      <w:bookmarkStart w:id="1586" w:name="ET_guest_701305_319"/>
      <w:r w:rsidRPr="00C363D8">
        <w:rPr>
          <w:rStyle w:val="TagStyle"/>
          <w:rtl/>
        </w:rPr>
        <w:t xml:space="preserve"> &lt;&lt; אורח &gt;&gt; </w:t>
      </w:r>
      <w:r>
        <w:rPr>
          <w:rtl/>
          <w:lang w:eastAsia="he-IL"/>
        </w:rPr>
        <w:t>טליה איינהורן:</w:t>
      </w:r>
      <w:r w:rsidRPr="00C363D8">
        <w:rPr>
          <w:rStyle w:val="TagStyle"/>
          <w:rtl/>
        </w:rPr>
        <w:t xml:space="preserve"> &lt;&lt; אורח &gt;&gt;</w:t>
      </w:r>
      <w:r>
        <w:rPr>
          <w:rtl/>
          <w:lang w:eastAsia="he-IL"/>
        </w:rPr>
        <w:t xml:space="preserve"> </w:t>
      </w:r>
      <w:bookmarkEnd w:id="1586"/>
    </w:p>
    <w:p w14:paraId="3710ECAD" w14:textId="77777777" w:rsidR="00C363D8" w:rsidRDefault="00C363D8" w:rsidP="00C363D8">
      <w:pPr>
        <w:pStyle w:val="KeepWithNext"/>
        <w:rPr>
          <w:rtl/>
          <w:lang w:eastAsia="he-IL"/>
        </w:rPr>
      </w:pPr>
    </w:p>
    <w:p w14:paraId="53417013" w14:textId="6802D33C" w:rsidR="00192BFF" w:rsidRDefault="00192BFF" w:rsidP="00C363D8">
      <w:pPr>
        <w:rPr>
          <w:rtl/>
          <w:lang w:eastAsia="he-IL"/>
        </w:rPr>
      </w:pPr>
      <w:bookmarkStart w:id="1587" w:name="_ETM_Q1_3714668"/>
      <w:bookmarkStart w:id="1588" w:name="_ETM_Q1_3714733"/>
      <w:bookmarkStart w:id="1589" w:name="_ETM_Q1_3711571"/>
      <w:bookmarkStart w:id="1590" w:name="_ETM_Q1_3711661"/>
      <w:bookmarkEnd w:id="1587"/>
      <w:bookmarkEnd w:id="1588"/>
      <w:bookmarkEnd w:id="1589"/>
      <w:bookmarkEnd w:id="1590"/>
      <w:r w:rsidRPr="00192BFF">
        <w:rPr>
          <w:rFonts w:hint="cs"/>
          <w:rtl/>
          <w:lang w:eastAsia="he-IL"/>
        </w:rPr>
        <w:t>תסתכל בספרות.</w:t>
      </w:r>
    </w:p>
    <w:p w14:paraId="5DFFB93F" w14:textId="77777777" w:rsidR="00C363D8" w:rsidRDefault="00C363D8" w:rsidP="00C363D8">
      <w:pPr>
        <w:rPr>
          <w:rtl/>
          <w:lang w:eastAsia="he-IL"/>
        </w:rPr>
      </w:pPr>
      <w:bookmarkStart w:id="1591" w:name="_ETM_Q1_3718768"/>
      <w:bookmarkStart w:id="1592" w:name="_ETM_Q1_3718937"/>
      <w:bookmarkEnd w:id="1591"/>
      <w:bookmarkEnd w:id="1592"/>
    </w:p>
    <w:p w14:paraId="63723F08" w14:textId="55D18B90" w:rsidR="00C363D8" w:rsidRDefault="00C363D8" w:rsidP="00C363D8">
      <w:pPr>
        <w:pStyle w:val="af8"/>
        <w:keepNext/>
        <w:rPr>
          <w:rtl/>
        </w:rPr>
      </w:pPr>
      <w:bookmarkStart w:id="1593" w:name="ET_yor_6157_320"/>
      <w:r w:rsidRPr="00C363D8">
        <w:rPr>
          <w:rStyle w:val="TagStyle"/>
          <w:rtl/>
        </w:rPr>
        <w:t xml:space="preserve"> &lt;&lt; יור &gt;&gt; </w:t>
      </w:r>
      <w:r>
        <w:rPr>
          <w:rtl/>
        </w:rPr>
        <w:t>היו"ר שמחה רוטמן:</w:t>
      </w:r>
      <w:r w:rsidRPr="00C363D8">
        <w:rPr>
          <w:rStyle w:val="TagStyle"/>
          <w:rtl/>
        </w:rPr>
        <w:t xml:space="preserve"> &lt;&lt; יור &gt;&gt;</w:t>
      </w:r>
      <w:r>
        <w:rPr>
          <w:rtl/>
        </w:rPr>
        <w:t xml:space="preserve"> </w:t>
      </w:r>
      <w:bookmarkEnd w:id="1593"/>
    </w:p>
    <w:p w14:paraId="75646B7C" w14:textId="77777777" w:rsidR="00C363D8" w:rsidRDefault="00C363D8" w:rsidP="00C363D8">
      <w:pPr>
        <w:pStyle w:val="KeepWithNext"/>
        <w:rPr>
          <w:rtl/>
          <w:lang w:eastAsia="he-IL"/>
        </w:rPr>
      </w:pPr>
    </w:p>
    <w:p w14:paraId="4BC9100A" w14:textId="1F1D76EF" w:rsidR="00192BFF" w:rsidRDefault="00192BFF" w:rsidP="00192BFF">
      <w:pPr>
        <w:rPr>
          <w:rtl/>
          <w:lang w:eastAsia="he-IL"/>
        </w:rPr>
      </w:pPr>
      <w:bookmarkStart w:id="1594" w:name="_ETM_Q1_3719844"/>
      <w:bookmarkEnd w:id="1594"/>
      <w:r w:rsidRPr="00192BFF">
        <w:rPr>
          <w:rFonts w:hint="cs"/>
          <w:rtl/>
          <w:lang w:eastAsia="he-IL"/>
        </w:rPr>
        <w:t>אם את נורא רוצה, אני לא חושב שזה נצרך, אני שואל פה את משרד המשפטים ואת ה</w:t>
      </w:r>
      <w:r w:rsidR="00C363D8">
        <w:rPr>
          <w:rFonts w:hint="cs"/>
          <w:rtl/>
          <w:lang w:eastAsia="he-IL"/>
        </w:rPr>
        <w:t>י</w:t>
      </w:r>
      <w:r w:rsidRPr="00192BFF">
        <w:rPr>
          <w:rFonts w:hint="cs"/>
          <w:rtl/>
          <w:lang w:eastAsia="he-IL"/>
        </w:rPr>
        <w:t>יע</w:t>
      </w:r>
      <w:r w:rsidR="00C363D8">
        <w:rPr>
          <w:rFonts w:hint="cs"/>
          <w:rtl/>
          <w:lang w:eastAsia="he-IL"/>
        </w:rPr>
        <w:t>ו</w:t>
      </w:r>
      <w:r w:rsidRPr="00192BFF">
        <w:rPr>
          <w:rFonts w:hint="cs"/>
          <w:rtl/>
          <w:lang w:eastAsia="he-IL"/>
        </w:rPr>
        <w:t>ץ המשפטי של הוועדה</w:t>
      </w:r>
      <w:r w:rsidR="00C363D8">
        <w:rPr>
          <w:rFonts w:hint="cs"/>
          <w:rtl/>
          <w:lang w:eastAsia="he-IL"/>
        </w:rPr>
        <w:t>:</w:t>
      </w:r>
      <w:r w:rsidRPr="00192BFF">
        <w:rPr>
          <w:rFonts w:hint="cs"/>
          <w:rtl/>
          <w:lang w:eastAsia="he-IL"/>
        </w:rPr>
        <w:t xml:space="preserve"> מפריע לכם שיהיה כתוב בסעיף זה</w:t>
      </w:r>
      <w:r w:rsidR="00C363D8">
        <w:rPr>
          <w:rFonts w:hint="cs"/>
          <w:rtl/>
          <w:lang w:eastAsia="he-IL"/>
        </w:rPr>
        <w:t>:</w:t>
      </w:r>
      <w:r w:rsidRPr="00192BFF">
        <w:rPr>
          <w:rFonts w:hint="cs"/>
          <w:rtl/>
          <w:lang w:eastAsia="he-IL"/>
        </w:rPr>
        <w:t xml:space="preserve"> דין</w:t>
      </w:r>
      <w:r w:rsidR="00C363D8">
        <w:rPr>
          <w:rFonts w:hint="cs"/>
          <w:rtl/>
          <w:lang w:eastAsia="he-IL"/>
        </w:rPr>
        <w:t>,</w:t>
      </w:r>
      <w:r w:rsidRPr="00192BFF">
        <w:rPr>
          <w:rFonts w:hint="cs"/>
          <w:rtl/>
          <w:lang w:eastAsia="he-IL"/>
        </w:rPr>
        <w:t xml:space="preserve"> לרבות דין זר או כללי דין?</w:t>
      </w:r>
    </w:p>
    <w:p w14:paraId="27A4F8BB" w14:textId="77777777" w:rsidR="00C363D8" w:rsidRDefault="00C363D8" w:rsidP="00192BFF">
      <w:pPr>
        <w:rPr>
          <w:rtl/>
          <w:lang w:eastAsia="he-IL"/>
        </w:rPr>
      </w:pPr>
      <w:bookmarkStart w:id="1595" w:name="_ETM_Q1_3731701"/>
      <w:bookmarkStart w:id="1596" w:name="_ETM_Q1_3731844"/>
      <w:bookmarkStart w:id="1597" w:name="_ETM_Q1_3728966"/>
      <w:bookmarkEnd w:id="1595"/>
      <w:bookmarkEnd w:id="1596"/>
      <w:bookmarkEnd w:id="1597"/>
    </w:p>
    <w:p w14:paraId="7D3ADE6B" w14:textId="62E3F132" w:rsidR="00C363D8" w:rsidRDefault="00C363D8" w:rsidP="00C363D8">
      <w:pPr>
        <w:pStyle w:val="afb"/>
        <w:keepNext/>
        <w:rPr>
          <w:rtl/>
          <w:lang w:eastAsia="he-IL"/>
        </w:rPr>
      </w:pPr>
      <w:bookmarkStart w:id="1598" w:name="ET_guest_701305_321"/>
      <w:r w:rsidRPr="00C363D8">
        <w:rPr>
          <w:rStyle w:val="TagStyle"/>
          <w:rtl/>
        </w:rPr>
        <w:t xml:space="preserve"> &lt;&lt; אורח &gt;&gt; </w:t>
      </w:r>
      <w:r>
        <w:rPr>
          <w:rtl/>
          <w:lang w:eastAsia="he-IL"/>
        </w:rPr>
        <w:t>טליה איינהורן:</w:t>
      </w:r>
      <w:r w:rsidRPr="00C363D8">
        <w:rPr>
          <w:rStyle w:val="TagStyle"/>
          <w:rtl/>
        </w:rPr>
        <w:t xml:space="preserve"> &lt;&lt; אורח &gt;&gt;</w:t>
      </w:r>
      <w:r>
        <w:rPr>
          <w:rtl/>
          <w:lang w:eastAsia="he-IL"/>
        </w:rPr>
        <w:t xml:space="preserve"> </w:t>
      </w:r>
      <w:bookmarkEnd w:id="1598"/>
    </w:p>
    <w:p w14:paraId="2E0D894A" w14:textId="77777777" w:rsidR="00C363D8" w:rsidRDefault="00C363D8" w:rsidP="00C363D8">
      <w:pPr>
        <w:pStyle w:val="KeepWithNext"/>
        <w:rPr>
          <w:rtl/>
          <w:lang w:eastAsia="he-IL"/>
        </w:rPr>
      </w:pPr>
    </w:p>
    <w:p w14:paraId="107578A0" w14:textId="70324D66" w:rsidR="00192BFF" w:rsidRDefault="00192BFF" w:rsidP="00192BFF">
      <w:pPr>
        <w:rPr>
          <w:rtl/>
          <w:lang w:eastAsia="he-IL"/>
        </w:rPr>
      </w:pPr>
      <w:bookmarkStart w:id="1599" w:name="_ETM_Q1_3729929"/>
      <w:bookmarkStart w:id="1600" w:name="_ETM_Q1_3730003"/>
      <w:bookmarkEnd w:id="1599"/>
      <w:bookmarkEnd w:id="1600"/>
      <w:r w:rsidRPr="00192BFF">
        <w:rPr>
          <w:rFonts w:hint="cs"/>
          <w:rtl/>
          <w:lang w:eastAsia="he-IL"/>
        </w:rPr>
        <w:t>כללי דין</w:t>
      </w:r>
      <w:r w:rsidR="00C363D8">
        <w:rPr>
          <w:rFonts w:hint="cs"/>
          <w:rtl/>
          <w:lang w:eastAsia="he-IL"/>
        </w:rPr>
        <w:t>,</w:t>
      </w:r>
      <w:r w:rsidRPr="00192BFF">
        <w:rPr>
          <w:rFonts w:hint="cs"/>
          <w:rtl/>
          <w:lang w:eastAsia="he-IL"/>
        </w:rPr>
        <w:t xml:space="preserve"> כי דין זר זה ברור שזה</w:t>
      </w:r>
      <w:r w:rsidR="00C363D8">
        <w:rPr>
          <w:rFonts w:hint="cs"/>
          <w:rtl/>
          <w:lang w:eastAsia="he-IL"/>
        </w:rPr>
        <w:t xml:space="preserve"> - - -</w:t>
      </w:r>
    </w:p>
    <w:p w14:paraId="5209AC7D" w14:textId="77777777" w:rsidR="00C363D8" w:rsidRDefault="00C363D8" w:rsidP="00192BFF">
      <w:pPr>
        <w:rPr>
          <w:rtl/>
          <w:lang w:eastAsia="he-IL"/>
        </w:rPr>
      </w:pPr>
      <w:bookmarkStart w:id="1601" w:name="_ETM_Q1_3733355"/>
      <w:bookmarkStart w:id="1602" w:name="_ETM_Q1_3733520"/>
      <w:bookmarkEnd w:id="1601"/>
      <w:bookmarkEnd w:id="1602"/>
    </w:p>
    <w:p w14:paraId="06EE39AD" w14:textId="5DA8FBDB" w:rsidR="00C363D8" w:rsidRDefault="00C363D8" w:rsidP="00C363D8">
      <w:pPr>
        <w:pStyle w:val="af8"/>
        <w:keepNext/>
        <w:rPr>
          <w:rtl/>
        </w:rPr>
      </w:pPr>
      <w:bookmarkStart w:id="1603" w:name="ET_yor_6157_322"/>
      <w:r w:rsidRPr="00C363D8">
        <w:rPr>
          <w:rStyle w:val="TagStyle"/>
          <w:rtl/>
        </w:rPr>
        <w:t xml:space="preserve"> &lt;&lt; יור &gt;&gt; </w:t>
      </w:r>
      <w:r>
        <w:rPr>
          <w:rtl/>
        </w:rPr>
        <w:t>היו"ר שמחה רוטמן:</w:t>
      </w:r>
      <w:r w:rsidRPr="00C363D8">
        <w:rPr>
          <w:rStyle w:val="TagStyle"/>
          <w:rtl/>
        </w:rPr>
        <w:t xml:space="preserve"> &lt;&lt; יור &gt;&gt;</w:t>
      </w:r>
      <w:r>
        <w:rPr>
          <w:rtl/>
        </w:rPr>
        <w:t xml:space="preserve"> </w:t>
      </w:r>
      <w:bookmarkEnd w:id="1603"/>
    </w:p>
    <w:p w14:paraId="0C997BF9" w14:textId="77777777" w:rsidR="00C363D8" w:rsidRDefault="00C363D8" w:rsidP="00C363D8">
      <w:pPr>
        <w:pStyle w:val="KeepWithNext"/>
        <w:rPr>
          <w:rtl/>
          <w:lang w:eastAsia="he-IL"/>
        </w:rPr>
      </w:pPr>
    </w:p>
    <w:p w14:paraId="088B492E" w14:textId="77777777" w:rsidR="00C363D8" w:rsidRDefault="00192BFF" w:rsidP="00192BFF">
      <w:pPr>
        <w:rPr>
          <w:rtl/>
          <w:lang w:eastAsia="he-IL"/>
        </w:rPr>
      </w:pPr>
      <w:bookmarkStart w:id="1604" w:name="_ETM_Q1_3734924"/>
      <w:bookmarkEnd w:id="1604"/>
      <w:r w:rsidRPr="00192BFF">
        <w:rPr>
          <w:rFonts w:hint="cs"/>
          <w:rtl/>
          <w:lang w:eastAsia="he-IL"/>
        </w:rPr>
        <w:t>אני חייב לומר לך</w:t>
      </w:r>
      <w:r w:rsidR="00C363D8">
        <w:rPr>
          <w:rFonts w:hint="cs"/>
          <w:rtl/>
          <w:lang w:eastAsia="he-IL"/>
        </w:rPr>
        <w:t>, פרופ' איינהורן,</w:t>
      </w:r>
      <w:r w:rsidRPr="00192BFF">
        <w:rPr>
          <w:rFonts w:hint="cs"/>
          <w:rtl/>
          <w:lang w:eastAsia="he-IL"/>
        </w:rPr>
        <w:t xml:space="preserve"> אני לא רואה בזה צורך, אני חושב שזה מובן לפי חוק הפרשנות</w:t>
      </w:r>
      <w:r w:rsidR="00C363D8">
        <w:rPr>
          <w:rFonts w:hint="cs"/>
          <w:rtl/>
          <w:lang w:eastAsia="he-IL"/>
        </w:rPr>
        <w:t>.</w:t>
      </w:r>
    </w:p>
    <w:p w14:paraId="5CE67662" w14:textId="77777777" w:rsidR="00C363D8" w:rsidRDefault="00C363D8" w:rsidP="00192BFF">
      <w:pPr>
        <w:rPr>
          <w:rtl/>
          <w:lang w:eastAsia="he-IL"/>
        </w:rPr>
      </w:pPr>
      <w:bookmarkStart w:id="1605" w:name="_ETM_Q1_3737401"/>
      <w:bookmarkEnd w:id="1605"/>
    </w:p>
    <w:p w14:paraId="2A2EEF9B" w14:textId="36D2E197" w:rsidR="00C363D8" w:rsidRDefault="00C363D8" w:rsidP="00C363D8">
      <w:pPr>
        <w:pStyle w:val="-"/>
        <w:keepNext/>
        <w:rPr>
          <w:rtl/>
        </w:rPr>
      </w:pPr>
      <w:bookmarkStart w:id="1606" w:name="ET_speakercontinue_701305_323"/>
      <w:r w:rsidRPr="00C363D8">
        <w:rPr>
          <w:rStyle w:val="TagStyle"/>
          <w:rtl/>
        </w:rPr>
        <w:t xml:space="preserve"> &lt;&lt; דובר_המשך &gt;&gt; </w:t>
      </w:r>
      <w:r>
        <w:rPr>
          <w:rtl/>
        </w:rPr>
        <w:t>טליה איינהורן:</w:t>
      </w:r>
      <w:r w:rsidRPr="00C363D8">
        <w:rPr>
          <w:rStyle w:val="TagStyle"/>
          <w:rtl/>
        </w:rPr>
        <w:t xml:space="preserve"> &lt;&lt; דובר_המשך &gt;&gt;</w:t>
      </w:r>
      <w:r>
        <w:rPr>
          <w:rtl/>
        </w:rPr>
        <w:t xml:space="preserve"> </w:t>
      </w:r>
      <w:bookmarkEnd w:id="1606"/>
    </w:p>
    <w:p w14:paraId="63E922B9" w14:textId="77777777" w:rsidR="00C363D8" w:rsidRDefault="00C363D8" w:rsidP="00C363D8">
      <w:pPr>
        <w:pStyle w:val="KeepWithNext"/>
        <w:rPr>
          <w:rtl/>
          <w:lang w:eastAsia="he-IL"/>
        </w:rPr>
      </w:pPr>
    </w:p>
    <w:p w14:paraId="203A8D63" w14:textId="47A86227" w:rsidR="00C363D8" w:rsidRDefault="00C363D8" w:rsidP="00C363D8">
      <w:pPr>
        <w:rPr>
          <w:rtl/>
          <w:lang w:eastAsia="he-IL"/>
        </w:rPr>
      </w:pPr>
      <w:bookmarkStart w:id="1607" w:name="_ETM_Q1_3740479"/>
      <w:bookmarkEnd w:id="1607"/>
      <w:r>
        <w:rPr>
          <w:rFonts w:hint="cs"/>
          <w:rtl/>
          <w:lang w:eastAsia="he-IL"/>
        </w:rPr>
        <w:t>לא, חוק הפרשנות לא מעניין.</w:t>
      </w:r>
      <w:bookmarkStart w:id="1608" w:name="_ETM_Q1_3739118"/>
      <w:bookmarkEnd w:id="1608"/>
      <w:r w:rsidRPr="00C363D8">
        <w:rPr>
          <w:rFonts w:hint="cs"/>
          <w:rtl/>
          <w:lang w:eastAsia="he-IL"/>
        </w:rPr>
        <w:t xml:space="preserve"> </w:t>
      </w:r>
      <w:r w:rsidRPr="00192BFF">
        <w:rPr>
          <w:rFonts w:hint="cs"/>
          <w:rtl/>
          <w:lang w:eastAsia="he-IL"/>
        </w:rPr>
        <w:t>וגם ה</w:t>
      </w:r>
      <w:r>
        <w:rPr>
          <w:rFonts w:hint="cs"/>
          <w:rtl/>
          <w:lang w:eastAsia="he-IL"/>
        </w:rPr>
        <w:t>"</w:t>
      </w:r>
      <w:r w:rsidRPr="00192BFF">
        <w:rPr>
          <w:rFonts w:hint="cs"/>
          <w:rtl/>
          <w:lang w:eastAsia="he-IL"/>
        </w:rPr>
        <w:t>לרבות</w:t>
      </w:r>
      <w:r>
        <w:rPr>
          <w:rFonts w:hint="cs"/>
          <w:rtl/>
          <w:lang w:eastAsia="he-IL"/>
        </w:rPr>
        <w:t>" - - -</w:t>
      </w:r>
      <w:bookmarkStart w:id="1609" w:name="_ETM_Q1_3743290"/>
      <w:bookmarkEnd w:id="1609"/>
    </w:p>
    <w:p w14:paraId="42696D82" w14:textId="77777777" w:rsidR="00C363D8" w:rsidRDefault="00C363D8" w:rsidP="00C363D8">
      <w:pPr>
        <w:rPr>
          <w:rtl/>
          <w:lang w:eastAsia="he-IL"/>
        </w:rPr>
      </w:pPr>
      <w:bookmarkStart w:id="1610" w:name="_ETM_Q1_3739326"/>
      <w:bookmarkEnd w:id="1610"/>
    </w:p>
    <w:p w14:paraId="0CE5D3CB" w14:textId="5325404F" w:rsidR="00C363D8" w:rsidRDefault="00C363D8" w:rsidP="00C363D8">
      <w:pPr>
        <w:pStyle w:val="af8"/>
        <w:keepNext/>
        <w:rPr>
          <w:rtl/>
        </w:rPr>
      </w:pPr>
      <w:bookmarkStart w:id="1611" w:name="ET_yor_6157_324"/>
      <w:r w:rsidRPr="00C363D8">
        <w:rPr>
          <w:rStyle w:val="TagStyle"/>
          <w:rtl/>
        </w:rPr>
        <w:t xml:space="preserve"> &lt;&lt; יור &gt;&gt; </w:t>
      </w:r>
      <w:r>
        <w:rPr>
          <w:rtl/>
        </w:rPr>
        <w:t>היו"ר שמחה רוטמן:</w:t>
      </w:r>
      <w:r w:rsidRPr="00C363D8">
        <w:rPr>
          <w:rStyle w:val="TagStyle"/>
          <w:rtl/>
        </w:rPr>
        <w:t xml:space="preserve"> &lt;&lt; יור &gt;&gt;</w:t>
      </w:r>
      <w:r>
        <w:rPr>
          <w:rtl/>
        </w:rPr>
        <w:t xml:space="preserve"> </w:t>
      </w:r>
      <w:bookmarkEnd w:id="1611"/>
    </w:p>
    <w:p w14:paraId="1D92C7DA" w14:textId="77777777" w:rsidR="00C363D8" w:rsidRDefault="00C363D8" w:rsidP="00C363D8">
      <w:pPr>
        <w:pStyle w:val="KeepWithNext"/>
        <w:rPr>
          <w:rtl/>
          <w:lang w:eastAsia="he-IL"/>
        </w:rPr>
      </w:pPr>
    </w:p>
    <w:p w14:paraId="73106EED" w14:textId="357C977B" w:rsidR="00192BFF" w:rsidRDefault="00192BFF" w:rsidP="00192BFF">
      <w:pPr>
        <w:rPr>
          <w:rtl/>
          <w:lang w:eastAsia="he-IL"/>
        </w:rPr>
      </w:pPr>
      <w:bookmarkStart w:id="1612" w:name="_ETM_Q1_3740606"/>
      <w:bookmarkStart w:id="1613" w:name="_ETM_Q1_3737647"/>
      <w:bookmarkStart w:id="1614" w:name="_ETM_Q1_3737711"/>
      <w:bookmarkStart w:id="1615" w:name="_ETM_Q1_3737803"/>
      <w:bookmarkEnd w:id="1612"/>
      <w:bookmarkEnd w:id="1613"/>
      <w:bookmarkEnd w:id="1614"/>
      <w:bookmarkEnd w:id="1615"/>
      <w:r w:rsidRPr="00192BFF">
        <w:rPr>
          <w:rFonts w:hint="cs"/>
          <w:rtl/>
          <w:lang w:eastAsia="he-IL"/>
        </w:rPr>
        <w:t>אבל</w:t>
      </w:r>
      <w:r w:rsidR="00C363D8">
        <w:rPr>
          <w:rFonts w:hint="cs"/>
          <w:rtl/>
          <w:lang w:eastAsia="he-IL"/>
        </w:rPr>
        <w:t xml:space="preserve">, פרופ' איינהורן, </w:t>
      </w:r>
      <w:r w:rsidRPr="00192BFF">
        <w:rPr>
          <w:rFonts w:hint="cs"/>
          <w:rtl/>
          <w:lang w:eastAsia="he-IL"/>
        </w:rPr>
        <w:t>לא צריך לפתוח מחדש את הדיון</w:t>
      </w:r>
      <w:r w:rsidR="00C363D8">
        <w:rPr>
          <w:rFonts w:hint="cs"/>
          <w:rtl/>
          <w:lang w:eastAsia="he-IL"/>
        </w:rPr>
        <w:t>,</w:t>
      </w:r>
      <w:r w:rsidRPr="00192BFF">
        <w:rPr>
          <w:rFonts w:hint="cs"/>
          <w:rtl/>
          <w:lang w:eastAsia="he-IL"/>
        </w:rPr>
        <w:t xml:space="preserve"> כי הדיון הזה כבר נעשה.</w:t>
      </w:r>
      <w:bookmarkStart w:id="1616" w:name="_ETM_Q1_3750477"/>
      <w:bookmarkStart w:id="1617" w:name="_ETM_Q1_3750863"/>
      <w:bookmarkEnd w:id="1616"/>
      <w:bookmarkEnd w:id="1617"/>
    </w:p>
    <w:p w14:paraId="76C1D4A7" w14:textId="77777777" w:rsidR="00C363D8" w:rsidRDefault="00C363D8" w:rsidP="00192BFF">
      <w:pPr>
        <w:rPr>
          <w:rtl/>
          <w:lang w:eastAsia="he-IL"/>
        </w:rPr>
      </w:pPr>
      <w:bookmarkStart w:id="1618" w:name="_ETM_Q1_3751004"/>
      <w:bookmarkEnd w:id="1618"/>
    </w:p>
    <w:p w14:paraId="1E56F8A0" w14:textId="57210A76" w:rsidR="00C363D8" w:rsidRDefault="00C363D8" w:rsidP="00C363D8">
      <w:pPr>
        <w:pStyle w:val="afb"/>
        <w:keepNext/>
        <w:rPr>
          <w:rtl/>
          <w:lang w:eastAsia="he-IL"/>
        </w:rPr>
      </w:pPr>
      <w:bookmarkStart w:id="1619" w:name="ET_guest_701305_327"/>
      <w:r w:rsidRPr="00C363D8">
        <w:rPr>
          <w:rStyle w:val="TagStyle"/>
          <w:rtl/>
        </w:rPr>
        <w:t xml:space="preserve"> &lt;&lt; אורח &gt;&gt; </w:t>
      </w:r>
      <w:r>
        <w:rPr>
          <w:rtl/>
          <w:lang w:eastAsia="he-IL"/>
        </w:rPr>
        <w:t>טליה איינהורן:</w:t>
      </w:r>
      <w:r w:rsidRPr="00C363D8">
        <w:rPr>
          <w:rStyle w:val="TagStyle"/>
          <w:rtl/>
        </w:rPr>
        <w:t xml:space="preserve"> &lt;&lt; אורח &gt;&gt;</w:t>
      </w:r>
      <w:r>
        <w:rPr>
          <w:rtl/>
          <w:lang w:eastAsia="he-IL"/>
        </w:rPr>
        <w:t xml:space="preserve"> </w:t>
      </w:r>
      <w:bookmarkEnd w:id="1619"/>
    </w:p>
    <w:p w14:paraId="7C486B4A" w14:textId="77777777" w:rsidR="00C363D8" w:rsidRDefault="00C363D8" w:rsidP="00C363D8">
      <w:pPr>
        <w:pStyle w:val="KeepWithNext"/>
        <w:rPr>
          <w:rtl/>
          <w:lang w:eastAsia="he-IL"/>
        </w:rPr>
      </w:pPr>
    </w:p>
    <w:p w14:paraId="389D9EF3" w14:textId="1CF11567" w:rsidR="00C363D8" w:rsidRPr="00C363D8" w:rsidRDefault="00C363D8" w:rsidP="00C363D8">
      <w:pPr>
        <w:rPr>
          <w:rtl/>
          <w:lang w:eastAsia="he-IL"/>
        </w:rPr>
      </w:pPr>
      <w:r>
        <w:rPr>
          <w:rFonts w:hint="cs"/>
          <w:rtl/>
          <w:lang w:eastAsia="he-IL"/>
        </w:rPr>
        <w:t>כנראה שהוא היה שגוי.</w:t>
      </w:r>
    </w:p>
    <w:p w14:paraId="7B326C78" w14:textId="77777777" w:rsidR="00C363D8" w:rsidRDefault="00C363D8" w:rsidP="00192BFF">
      <w:pPr>
        <w:rPr>
          <w:rtl/>
          <w:lang w:eastAsia="he-IL"/>
        </w:rPr>
      </w:pPr>
      <w:bookmarkStart w:id="1620" w:name="_ETM_Q1_3750580"/>
      <w:bookmarkEnd w:id="1620"/>
    </w:p>
    <w:p w14:paraId="18CD4A2B" w14:textId="299B430F" w:rsidR="00C363D8" w:rsidRDefault="00C363D8" w:rsidP="00C363D8">
      <w:pPr>
        <w:pStyle w:val="afb"/>
        <w:keepNext/>
        <w:rPr>
          <w:rtl/>
          <w:lang w:eastAsia="he-IL"/>
        </w:rPr>
      </w:pPr>
      <w:bookmarkStart w:id="1621" w:name="ET_guest_642535_326"/>
      <w:r w:rsidRPr="00C363D8">
        <w:rPr>
          <w:rStyle w:val="TagStyle"/>
          <w:rtl/>
        </w:rPr>
        <w:t xml:space="preserve"> &lt;&lt; אורח &gt;&gt; </w:t>
      </w:r>
      <w:r>
        <w:rPr>
          <w:rtl/>
          <w:lang w:eastAsia="he-IL"/>
        </w:rPr>
        <w:t>איתי אפטר:</w:t>
      </w:r>
      <w:r w:rsidRPr="00C363D8">
        <w:rPr>
          <w:rStyle w:val="TagStyle"/>
          <w:rtl/>
        </w:rPr>
        <w:t xml:space="preserve"> &lt;&lt; אורח &gt;&gt;</w:t>
      </w:r>
      <w:r>
        <w:rPr>
          <w:rtl/>
          <w:lang w:eastAsia="he-IL"/>
        </w:rPr>
        <w:t xml:space="preserve"> </w:t>
      </w:r>
      <w:bookmarkEnd w:id="1621"/>
    </w:p>
    <w:p w14:paraId="073A3CEC" w14:textId="77777777" w:rsidR="00C363D8" w:rsidRDefault="00C363D8" w:rsidP="00C363D8">
      <w:pPr>
        <w:pStyle w:val="KeepWithNext"/>
        <w:rPr>
          <w:rtl/>
          <w:lang w:eastAsia="he-IL"/>
        </w:rPr>
      </w:pPr>
    </w:p>
    <w:p w14:paraId="5A1A8361" w14:textId="06AA86EA" w:rsidR="00192BFF" w:rsidRDefault="00192BFF" w:rsidP="00192BFF">
      <w:pPr>
        <w:rPr>
          <w:rtl/>
          <w:lang w:eastAsia="he-IL"/>
        </w:rPr>
      </w:pPr>
      <w:bookmarkStart w:id="1622" w:name="_ETM_Q1_3749520"/>
      <w:bookmarkStart w:id="1623" w:name="_ETM_Q1_3749595"/>
      <w:bookmarkEnd w:id="1622"/>
      <w:bookmarkEnd w:id="1623"/>
      <w:r w:rsidRPr="00192BFF">
        <w:rPr>
          <w:rFonts w:hint="cs"/>
          <w:rtl/>
          <w:lang w:eastAsia="he-IL"/>
        </w:rPr>
        <w:t xml:space="preserve">אנחנו חושבים שבגלל שכתוב </w:t>
      </w:r>
      <w:r w:rsidR="00C363D8">
        <w:rPr>
          <w:rFonts w:hint="cs"/>
          <w:rtl/>
          <w:lang w:eastAsia="he-IL"/>
        </w:rPr>
        <w:t>"</w:t>
      </w:r>
      <w:r w:rsidRPr="00192BFF">
        <w:rPr>
          <w:rFonts w:hint="cs"/>
          <w:rtl/>
          <w:lang w:eastAsia="he-IL"/>
        </w:rPr>
        <w:t>לרבות</w:t>
      </w:r>
      <w:r w:rsidR="00C363D8">
        <w:rPr>
          <w:rFonts w:hint="cs"/>
          <w:rtl/>
          <w:lang w:eastAsia="he-IL"/>
        </w:rPr>
        <w:t>"</w:t>
      </w:r>
      <w:r w:rsidRPr="00192BFF">
        <w:rPr>
          <w:rFonts w:hint="cs"/>
          <w:rtl/>
          <w:lang w:eastAsia="he-IL"/>
        </w:rPr>
        <w:t xml:space="preserve"> זה מספק.</w:t>
      </w:r>
    </w:p>
    <w:p w14:paraId="2B7466F7" w14:textId="77777777" w:rsidR="00C363D8" w:rsidRDefault="00C363D8" w:rsidP="00192BFF">
      <w:pPr>
        <w:rPr>
          <w:rtl/>
          <w:lang w:eastAsia="he-IL"/>
        </w:rPr>
      </w:pPr>
      <w:bookmarkStart w:id="1624" w:name="_ETM_Q1_3754674"/>
      <w:bookmarkStart w:id="1625" w:name="_ETM_Q1_3754814"/>
      <w:bookmarkEnd w:id="1624"/>
      <w:bookmarkEnd w:id="1625"/>
    </w:p>
    <w:p w14:paraId="07AC7526" w14:textId="44686965" w:rsidR="00C363D8" w:rsidRDefault="00C363D8" w:rsidP="00C363D8">
      <w:pPr>
        <w:pStyle w:val="af8"/>
        <w:keepNext/>
        <w:rPr>
          <w:rtl/>
        </w:rPr>
      </w:pPr>
      <w:bookmarkStart w:id="1626" w:name="ET_yor_6157_328"/>
      <w:r w:rsidRPr="00C363D8">
        <w:rPr>
          <w:rStyle w:val="TagStyle"/>
          <w:rtl/>
        </w:rPr>
        <w:t xml:space="preserve"> &lt;&lt; יור &gt;&gt; </w:t>
      </w:r>
      <w:r>
        <w:rPr>
          <w:rtl/>
        </w:rPr>
        <w:t>היו"ר שמחה רוטמן:</w:t>
      </w:r>
      <w:r w:rsidRPr="00C363D8">
        <w:rPr>
          <w:rStyle w:val="TagStyle"/>
          <w:rtl/>
        </w:rPr>
        <w:t xml:space="preserve"> &lt;&lt; יור &gt;&gt;</w:t>
      </w:r>
      <w:r>
        <w:rPr>
          <w:rtl/>
        </w:rPr>
        <w:t xml:space="preserve"> </w:t>
      </w:r>
      <w:bookmarkEnd w:id="1626"/>
    </w:p>
    <w:p w14:paraId="51FA0DE5" w14:textId="77777777" w:rsidR="00C363D8" w:rsidRDefault="00C363D8" w:rsidP="00C363D8">
      <w:pPr>
        <w:pStyle w:val="KeepWithNext"/>
        <w:rPr>
          <w:rtl/>
          <w:lang w:eastAsia="he-IL"/>
        </w:rPr>
      </w:pPr>
    </w:p>
    <w:p w14:paraId="3A0AF21E" w14:textId="4C36B38E" w:rsidR="00192BFF" w:rsidRDefault="00192BFF" w:rsidP="00192BFF">
      <w:pPr>
        <w:rPr>
          <w:rtl/>
          <w:lang w:eastAsia="he-IL"/>
        </w:rPr>
      </w:pPr>
      <w:bookmarkStart w:id="1627" w:name="_ETM_Q1_3756577"/>
      <w:bookmarkEnd w:id="1627"/>
      <w:r w:rsidRPr="00032CB1">
        <w:rPr>
          <w:rFonts w:hint="cs"/>
          <w:rtl/>
          <w:lang w:eastAsia="he-IL"/>
        </w:rPr>
        <w:t>אני גם חושב. אני אגיד פה הערה פרשנית לפרוטוקול</w:t>
      </w:r>
      <w:r w:rsidR="00C363D8" w:rsidRPr="00032CB1">
        <w:rPr>
          <w:rFonts w:hint="cs"/>
          <w:rtl/>
          <w:lang w:eastAsia="he-IL"/>
        </w:rPr>
        <w:t>,</w:t>
      </w:r>
      <w:r w:rsidRPr="00032CB1">
        <w:rPr>
          <w:rFonts w:hint="cs"/>
          <w:rtl/>
          <w:lang w:eastAsia="he-IL"/>
        </w:rPr>
        <w:t xml:space="preserve"> ואם יהיה ספק למישהו נגיד את זה שוב</w:t>
      </w:r>
      <w:r w:rsidR="00C363D8" w:rsidRPr="00032CB1">
        <w:rPr>
          <w:rFonts w:hint="cs"/>
          <w:rtl/>
          <w:lang w:eastAsia="he-IL"/>
        </w:rPr>
        <w:t>,</w:t>
      </w:r>
      <w:r w:rsidRPr="00032CB1">
        <w:rPr>
          <w:rFonts w:hint="cs"/>
          <w:rtl/>
          <w:lang w:eastAsia="he-IL"/>
        </w:rPr>
        <w:t xml:space="preserve"> והבאנו </w:t>
      </w:r>
      <w:r w:rsidR="00C363D8" w:rsidRPr="00032CB1">
        <w:rPr>
          <w:rFonts w:hint="cs"/>
          <w:rtl/>
          <w:lang w:eastAsia="he-IL"/>
        </w:rPr>
        <w:t>את הדוגמא הזאת</w:t>
      </w:r>
      <w:r w:rsidRPr="00032CB1">
        <w:rPr>
          <w:rFonts w:hint="cs"/>
          <w:rtl/>
          <w:lang w:eastAsia="he-IL"/>
        </w:rPr>
        <w:t xml:space="preserve"> כמה פעמים במהלך הדיונים</w:t>
      </w:r>
      <w:r w:rsidR="00C363D8" w:rsidRPr="00032CB1">
        <w:rPr>
          <w:rFonts w:hint="cs"/>
          <w:rtl/>
          <w:lang w:eastAsia="he-IL"/>
        </w:rPr>
        <w:t>:</w:t>
      </w:r>
      <w:r w:rsidRPr="00032CB1">
        <w:rPr>
          <w:rFonts w:hint="cs"/>
          <w:rtl/>
          <w:lang w:eastAsia="he-IL"/>
        </w:rPr>
        <w:t xml:space="preserve"> דין יכול לכלול דין דתי, יכול לכלול</w:t>
      </w:r>
      <w:r w:rsidR="00C363D8" w:rsidRPr="00032CB1">
        <w:rPr>
          <w:rFonts w:hint="cs"/>
          <w:rtl/>
          <w:lang w:eastAsia="he-IL"/>
        </w:rPr>
        <w:t xml:space="preserve"> </w:t>
      </w:r>
      <w:r w:rsidRPr="00032CB1">
        <w:rPr>
          <w:rFonts w:hint="cs"/>
          <w:rtl/>
          <w:lang w:eastAsia="he-IL"/>
        </w:rPr>
        <w:t>כללי משחקי</w:t>
      </w:r>
      <w:r w:rsidR="00032CB1">
        <w:rPr>
          <w:rFonts w:hint="cs"/>
          <w:rtl/>
          <w:lang w:eastAsia="he-IL"/>
        </w:rPr>
        <w:t xml:space="preserve"> ה-</w:t>
      </w:r>
      <w:r w:rsidR="00032CB1">
        <w:rPr>
          <w:rFonts w:hint="cs"/>
          <w:lang w:eastAsia="he-IL"/>
        </w:rPr>
        <w:t>D</w:t>
      </w:r>
      <w:r w:rsidR="00032CB1">
        <w:rPr>
          <w:rFonts w:hint="cs"/>
          <w:rtl/>
          <w:lang w:eastAsia="he-IL"/>
        </w:rPr>
        <w:t xml:space="preserve"> &amp; </w:t>
      </w:r>
      <w:r w:rsidR="00032CB1">
        <w:rPr>
          <w:rFonts w:hint="cs"/>
          <w:lang w:eastAsia="he-IL"/>
        </w:rPr>
        <w:t>D</w:t>
      </w:r>
      <w:r w:rsidR="00032CB1">
        <w:rPr>
          <w:rFonts w:hint="cs"/>
          <w:rtl/>
          <w:lang w:eastAsia="he-IL"/>
        </w:rPr>
        <w:t xml:space="preserve">, </w:t>
      </w:r>
      <w:r w:rsidRPr="00032CB1">
        <w:rPr>
          <w:rFonts w:hint="cs"/>
          <w:rtl/>
          <w:lang w:eastAsia="he-IL"/>
        </w:rPr>
        <w:t xml:space="preserve">שנקבעו על ידי מועצת </w:t>
      </w:r>
      <w:r w:rsidR="00032CB1">
        <w:rPr>
          <w:rFonts w:hint="cs"/>
          <w:rtl/>
          <w:lang w:eastAsia="he-IL"/>
        </w:rPr>
        <w:t>מ</w:t>
      </w:r>
      <w:r w:rsidRPr="00032CB1">
        <w:rPr>
          <w:rFonts w:hint="cs"/>
          <w:rtl/>
          <w:lang w:eastAsia="he-IL"/>
        </w:rPr>
        <w:t>בוכים ודרקונים הבי</w:t>
      </w:r>
      <w:r w:rsidR="00032CB1">
        <w:rPr>
          <w:rFonts w:hint="cs"/>
          <w:rtl/>
          <w:lang w:eastAsia="he-IL"/>
        </w:rPr>
        <w:t>ן-</w:t>
      </w:r>
      <w:r w:rsidRPr="00032CB1">
        <w:rPr>
          <w:rFonts w:hint="cs"/>
          <w:rtl/>
          <w:lang w:eastAsia="he-IL"/>
        </w:rPr>
        <w:t xml:space="preserve">לאומית, משרד </w:t>
      </w:r>
      <w:r w:rsidR="00032CB1">
        <w:rPr>
          <w:rFonts w:hint="cs"/>
          <w:rtl/>
          <w:lang w:eastAsia="he-IL"/>
        </w:rPr>
        <w:t xml:space="preserve">הקסמים </w:t>
      </w:r>
      <w:r w:rsidRPr="00032CB1">
        <w:rPr>
          <w:rFonts w:hint="cs"/>
          <w:rtl/>
          <w:lang w:eastAsia="he-IL"/>
        </w:rPr>
        <w:t>של הארי פוטר, על ידי הקסמהדרין</w:t>
      </w:r>
      <w:r w:rsidR="00032CB1">
        <w:rPr>
          <w:rFonts w:hint="cs"/>
          <w:rtl/>
          <w:lang w:eastAsia="he-IL"/>
        </w:rPr>
        <w:t>.</w:t>
      </w:r>
      <w:r w:rsidRPr="00032CB1">
        <w:rPr>
          <w:rFonts w:hint="cs"/>
          <w:rtl/>
          <w:lang w:eastAsia="he-IL"/>
        </w:rPr>
        <w:t xml:space="preserve"> הכ</w:t>
      </w:r>
      <w:r w:rsidR="00032CB1">
        <w:rPr>
          <w:rFonts w:hint="cs"/>
          <w:rtl/>
          <w:lang w:eastAsia="he-IL"/>
        </w:rPr>
        <w:t>ו</w:t>
      </w:r>
      <w:r w:rsidRPr="00032CB1">
        <w:rPr>
          <w:rFonts w:hint="cs"/>
          <w:rtl/>
          <w:lang w:eastAsia="he-IL"/>
        </w:rPr>
        <w:t>ל הולך</w:t>
      </w:r>
      <w:r w:rsidR="00032CB1">
        <w:rPr>
          <w:rFonts w:hint="cs"/>
          <w:rtl/>
          <w:lang w:eastAsia="he-IL"/>
        </w:rPr>
        <w:t>.</w:t>
      </w:r>
      <w:r w:rsidRPr="00032CB1">
        <w:rPr>
          <w:rFonts w:hint="cs"/>
          <w:rtl/>
          <w:lang w:eastAsia="he-IL"/>
        </w:rPr>
        <w:t xml:space="preserve"> כך המילה דין מתפרשת בדין הישראלי. שופט יקר</w:t>
      </w:r>
      <w:r w:rsidR="00032CB1">
        <w:rPr>
          <w:rFonts w:hint="cs"/>
          <w:rtl/>
          <w:lang w:eastAsia="he-IL"/>
        </w:rPr>
        <w:t>,</w:t>
      </w:r>
      <w:r w:rsidRPr="00032CB1">
        <w:rPr>
          <w:rFonts w:hint="cs"/>
          <w:rtl/>
          <w:lang w:eastAsia="he-IL"/>
        </w:rPr>
        <w:t xml:space="preserve"> בעתיד, אנא שים לב. </w:t>
      </w:r>
      <w:r w:rsidR="00032CB1">
        <w:rPr>
          <w:rFonts w:hint="cs"/>
          <w:rtl/>
          <w:lang w:eastAsia="he-IL"/>
        </w:rPr>
        <w:t>וה</w:t>
      </w:r>
      <w:r w:rsidRPr="00032CB1">
        <w:rPr>
          <w:rFonts w:hint="cs"/>
          <w:rtl/>
          <w:lang w:eastAsia="he-IL"/>
        </w:rPr>
        <w:t xml:space="preserve">מילה </w:t>
      </w:r>
      <w:r w:rsidR="00032CB1">
        <w:rPr>
          <w:rFonts w:hint="cs"/>
          <w:rtl/>
          <w:lang w:eastAsia="he-IL"/>
        </w:rPr>
        <w:t>"</w:t>
      </w:r>
      <w:r w:rsidRPr="00032CB1">
        <w:rPr>
          <w:rFonts w:hint="cs"/>
          <w:rtl/>
          <w:lang w:eastAsia="he-IL"/>
        </w:rPr>
        <w:t>לרבות</w:t>
      </w:r>
      <w:r w:rsidR="00032CB1">
        <w:rPr>
          <w:rFonts w:hint="cs"/>
          <w:rtl/>
          <w:lang w:eastAsia="he-IL"/>
        </w:rPr>
        <w:t>"</w:t>
      </w:r>
      <w:r w:rsidRPr="00032CB1">
        <w:rPr>
          <w:rFonts w:hint="cs"/>
          <w:rtl/>
          <w:lang w:eastAsia="he-IL"/>
        </w:rPr>
        <w:t xml:space="preserve"> כוללת את הדברים הללו.</w:t>
      </w:r>
    </w:p>
    <w:p w14:paraId="5F1649F6" w14:textId="77777777" w:rsidR="00032CB1" w:rsidRDefault="00032CB1" w:rsidP="00192BFF">
      <w:pPr>
        <w:rPr>
          <w:rtl/>
          <w:lang w:eastAsia="he-IL"/>
        </w:rPr>
      </w:pPr>
      <w:bookmarkStart w:id="1628" w:name="_ETM_Q1_3804784"/>
      <w:bookmarkStart w:id="1629" w:name="_ETM_Q1_3804924"/>
      <w:bookmarkEnd w:id="1628"/>
      <w:bookmarkEnd w:id="1629"/>
    </w:p>
    <w:p w14:paraId="73DD2A74" w14:textId="74A02473" w:rsidR="00032CB1" w:rsidRDefault="00032CB1" w:rsidP="00032CB1">
      <w:pPr>
        <w:pStyle w:val="afb"/>
        <w:keepNext/>
        <w:rPr>
          <w:rtl/>
          <w:lang w:eastAsia="he-IL"/>
        </w:rPr>
      </w:pPr>
      <w:bookmarkStart w:id="1630" w:name="ET_guest_701305_329"/>
      <w:r w:rsidRPr="00032CB1">
        <w:rPr>
          <w:rStyle w:val="TagStyle"/>
          <w:rtl/>
        </w:rPr>
        <w:t xml:space="preserve"> &lt;&lt; אורח &gt;&gt; </w:t>
      </w:r>
      <w:r>
        <w:rPr>
          <w:rtl/>
          <w:lang w:eastAsia="he-IL"/>
        </w:rPr>
        <w:t>טליה איינהורן:</w:t>
      </w:r>
      <w:r w:rsidRPr="00032CB1">
        <w:rPr>
          <w:rStyle w:val="TagStyle"/>
          <w:rtl/>
        </w:rPr>
        <w:t xml:space="preserve"> &lt;&lt; אורח &gt;&gt;</w:t>
      </w:r>
      <w:r>
        <w:rPr>
          <w:rtl/>
          <w:lang w:eastAsia="he-IL"/>
        </w:rPr>
        <w:t xml:space="preserve"> </w:t>
      </w:r>
      <w:bookmarkEnd w:id="1630"/>
    </w:p>
    <w:p w14:paraId="0C9729E5" w14:textId="77777777" w:rsidR="00032CB1" w:rsidRDefault="00032CB1" w:rsidP="00032CB1">
      <w:pPr>
        <w:pStyle w:val="KeepWithNext"/>
        <w:rPr>
          <w:rtl/>
          <w:lang w:eastAsia="he-IL"/>
        </w:rPr>
      </w:pPr>
    </w:p>
    <w:p w14:paraId="05A13EF0" w14:textId="70809E8C" w:rsidR="00192BFF" w:rsidRDefault="00192BFF" w:rsidP="00192BFF">
      <w:pPr>
        <w:rPr>
          <w:rtl/>
          <w:lang w:eastAsia="he-IL"/>
        </w:rPr>
      </w:pPr>
      <w:bookmarkStart w:id="1631" w:name="_ETM_Q1_3809983"/>
      <w:bookmarkStart w:id="1632" w:name="_ETM_Q1_3810061"/>
      <w:bookmarkEnd w:id="1631"/>
      <w:bookmarkEnd w:id="1632"/>
      <w:r w:rsidRPr="00192BFF">
        <w:rPr>
          <w:rFonts w:hint="cs"/>
          <w:rtl/>
          <w:lang w:eastAsia="he-IL"/>
        </w:rPr>
        <w:t>לרבות זה תמיד מאותו סוג, זה לא דברים אחרים.</w:t>
      </w:r>
    </w:p>
    <w:p w14:paraId="5B54A699" w14:textId="77777777" w:rsidR="00032CB1" w:rsidRDefault="00032CB1" w:rsidP="00192BFF">
      <w:pPr>
        <w:rPr>
          <w:b/>
          <w:bCs/>
          <w:u w:val="single"/>
          <w:rtl/>
          <w:lang w:eastAsia="he-IL"/>
        </w:rPr>
      </w:pPr>
      <w:bookmarkStart w:id="1633" w:name="_ETM_Q1_3810722"/>
      <w:bookmarkStart w:id="1634" w:name="_ETM_Q1_3810835"/>
      <w:bookmarkStart w:id="1635" w:name="_ETM_Q1_3813207"/>
      <w:bookmarkEnd w:id="1633"/>
      <w:bookmarkEnd w:id="1634"/>
      <w:bookmarkEnd w:id="1635"/>
    </w:p>
    <w:p w14:paraId="5762429C" w14:textId="3EA34B09" w:rsidR="00032CB1" w:rsidRDefault="00032CB1" w:rsidP="00032CB1">
      <w:pPr>
        <w:pStyle w:val="a5"/>
        <w:keepNext/>
        <w:rPr>
          <w:rtl/>
        </w:rPr>
      </w:pPr>
      <w:bookmarkStart w:id="1636" w:name="ET_speaker_נעמה_מנחמי_331"/>
      <w:r w:rsidRPr="00032CB1">
        <w:rPr>
          <w:rStyle w:val="TagStyle"/>
          <w:rtl/>
        </w:rPr>
        <w:t xml:space="preserve"> &lt;&lt; דובר &gt;&gt; </w:t>
      </w:r>
      <w:r>
        <w:rPr>
          <w:rtl/>
        </w:rPr>
        <w:t>נעמה מנחמי:</w:t>
      </w:r>
      <w:r w:rsidRPr="00032CB1">
        <w:rPr>
          <w:rStyle w:val="TagStyle"/>
          <w:rtl/>
        </w:rPr>
        <w:t xml:space="preserve"> &lt;&lt; דובר &gt;&gt;</w:t>
      </w:r>
      <w:r>
        <w:rPr>
          <w:rtl/>
        </w:rPr>
        <w:t xml:space="preserve"> </w:t>
      </w:r>
      <w:bookmarkEnd w:id="1636"/>
    </w:p>
    <w:p w14:paraId="3CB9D7C8" w14:textId="77777777" w:rsidR="00032CB1" w:rsidRDefault="00032CB1" w:rsidP="00032CB1">
      <w:pPr>
        <w:pStyle w:val="KeepWithNext"/>
        <w:rPr>
          <w:rtl/>
          <w:lang w:eastAsia="he-IL"/>
        </w:rPr>
      </w:pPr>
    </w:p>
    <w:p w14:paraId="26BD3ECC" w14:textId="77777777" w:rsidR="00032CB1" w:rsidRDefault="00192BFF" w:rsidP="00192BFF">
      <w:pPr>
        <w:rPr>
          <w:rtl/>
          <w:lang w:eastAsia="he-IL"/>
        </w:rPr>
      </w:pPr>
      <w:bookmarkStart w:id="1637" w:name="_ETM_Q1_3814015"/>
      <w:bookmarkStart w:id="1638" w:name="_ETM_Q1_3814078"/>
      <w:bookmarkEnd w:id="1637"/>
      <w:bookmarkEnd w:id="1638"/>
      <w:r w:rsidRPr="00192BFF">
        <w:rPr>
          <w:rFonts w:hint="cs"/>
          <w:rtl/>
          <w:lang w:eastAsia="he-IL"/>
        </w:rPr>
        <w:t xml:space="preserve">במקרה כזה משתמשים בדרך כלל </w:t>
      </w:r>
      <w:r w:rsidR="00032CB1">
        <w:rPr>
          <w:rFonts w:hint="cs"/>
          <w:rtl/>
          <w:lang w:eastAsia="he-IL"/>
        </w:rPr>
        <w:t>"</w:t>
      </w:r>
      <w:r w:rsidRPr="00192BFF">
        <w:rPr>
          <w:rFonts w:hint="cs"/>
          <w:rtl/>
          <w:lang w:eastAsia="he-IL"/>
        </w:rPr>
        <w:t>ובכלל זה</w:t>
      </w:r>
      <w:r w:rsidR="00032CB1">
        <w:rPr>
          <w:rFonts w:hint="cs"/>
          <w:rtl/>
          <w:lang w:eastAsia="he-IL"/>
        </w:rPr>
        <w:t>",</w:t>
      </w:r>
      <w:r w:rsidRPr="00192BFF">
        <w:rPr>
          <w:rFonts w:hint="cs"/>
          <w:rtl/>
          <w:lang w:eastAsia="he-IL"/>
        </w:rPr>
        <w:t xml:space="preserve"> להבדיל מ</w:t>
      </w:r>
      <w:r w:rsidR="00032CB1">
        <w:rPr>
          <w:rFonts w:hint="cs"/>
          <w:rtl/>
          <w:lang w:eastAsia="he-IL"/>
        </w:rPr>
        <w:t>"</w:t>
      </w:r>
      <w:r w:rsidRPr="00192BFF">
        <w:rPr>
          <w:rFonts w:hint="cs"/>
          <w:rtl/>
          <w:lang w:eastAsia="he-IL"/>
        </w:rPr>
        <w:t>לרבות</w:t>
      </w:r>
      <w:r w:rsidR="00032CB1">
        <w:rPr>
          <w:rFonts w:hint="cs"/>
          <w:rtl/>
          <w:lang w:eastAsia="he-IL"/>
        </w:rPr>
        <w:t>",</w:t>
      </w:r>
      <w:r w:rsidRPr="00192BFF">
        <w:rPr>
          <w:rFonts w:hint="cs"/>
          <w:rtl/>
          <w:lang w:eastAsia="he-IL"/>
        </w:rPr>
        <w:t xml:space="preserve"> כאשר רוצים לתאר משהו מאותו מין. </w:t>
      </w:r>
    </w:p>
    <w:p w14:paraId="1D2C50F7" w14:textId="77777777" w:rsidR="00032CB1" w:rsidRDefault="00032CB1" w:rsidP="00192BFF">
      <w:pPr>
        <w:rPr>
          <w:rtl/>
          <w:lang w:eastAsia="he-IL"/>
        </w:rPr>
      </w:pPr>
      <w:bookmarkStart w:id="1639" w:name="_ETM_Q1_3824066"/>
      <w:bookmarkEnd w:id="1639"/>
    </w:p>
    <w:p w14:paraId="2EA1717A" w14:textId="19826A78" w:rsidR="00032CB1" w:rsidRDefault="00032CB1" w:rsidP="00032CB1">
      <w:pPr>
        <w:pStyle w:val="afb"/>
        <w:keepNext/>
        <w:rPr>
          <w:rtl/>
          <w:lang w:eastAsia="he-IL"/>
        </w:rPr>
      </w:pPr>
      <w:bookmarkStart w:id="1640" w:name="ET_guest_701305_332"/>
      <w:r w:rsidRPr="00032CB1">
        <w:rPr>
          <w:rStyle w:val="TagStyle"/>
          <w:rtl/>
        </w:rPr>
        <w:t xml:space="preserve"> &lt;&lt; אורח &gt;&gt; </w:t>
      </w:r>
      <w:r>
        <w:rPr>
          <w:rtl/>
          <w:lang w:eastAsia="he-IL"/>
        </w:rPr>
        <w:t>טליה איינהורן:</w:t>
      </w:r>
      <w:r w:rsidRPr="00032CB1">
        <w:rPr>
          <w:rStyle w:val="TagStyle"/>
          <w:rtl/>
        </w:rPr>
        <w:t xml:space="preserve"> &lt;&lt; אורח &gt;&gt;</w:t>
      </w:r>
      <w:r>
        <w:rPr>
          <w:rtl/>
          <w:lang w:eastAsia="he-IL"/>
        </w:rPr>
        <w:t xml:space="preserve"> </w:t>
      </w:r>
      <w:bookmarkEnd w:id="1640"/>
    </w:p>
    <w:p w14:paraId="2CE8743F" w14:textId="77777777" w:rsidR="00032CB1" w:rsidRDefault="00032CB1" w:rsidP="00032CB1">
      <w:pPr>
        <w:pStyle w:val="KeepWithNext"/>
        <w:rPr>
          <w:rtl/>
          <w:lang w:eastAsia="he-IL"/>
        </w:rPr>
      </w:pPr>
    </w:p>
    <w:p w14:paraId="57659F78" w14:textId="39E1D5F7" w:rsidR="00032CB1" w:rsidRDefault="00032CB1" w:rsidP="00032CB1">
      <w:pPr>
        <w:rPr>
          <w:rtl/>
          <w:lang w:eastAsia="he-IL"/>
        </w:rPr>
      </w:pPr>
      <w:r>
        <w:rPr>
          <w:rFonts w:hint="cs"/>
          <w:rtl/>
          <w:lang w:eastAsia="he-IL"/>
        </w:rPr>
        <w:t>ת</w:t>
      </w:r>
      <w:bookmarkStart w:id="1641" w:name="_ETM_Q1_3824960"/>
      <w:bookmarkStart w:id="1642" w:name="_ETM_Q1_3825035"/>
      <w:bookmarkEnd w:id="1641"/>
      <w:bookmarkEnd w:id="1642"/>
      <w:r>
        <w:rPr>
          <w:rFonts w:hint="cs"/>
          <w:rtl/>
          <w:lang w:eastAsia="he-IL"/>
        </w:rPr>
        <w:t>ראי, אז למה - - -</w:t>
      </w:r>
    </w:p>
    <w:p w14:paraId="7BF82930" w14:textId="77777777" w:rsidR="00032CB1" w:rsidRDefault="00032CB1" w:rsidP="00032CB1">
      <w:pPr>
        <w:rPr>
          <w:rtl/>
          <w:lang w:eastAsia="he-IL"/>
        </w:rPr>
      </w:pPr>
      <w:bookmarkStart w:id="1643" w:name="_ETM_Q1_3825038"/>
      <w:bookmarkStart w:id="1644" w:name="_ETM_Q1_3825304"/>
      <w:bookmarkEnd w:id="1643"/>
      <w:bookmarkEnd w:id="1644"/>
    </w:p>
    <w:p w14:paraId="146E1CDD" w14:textId="3B3B3B09" w:rsidR="00032CB1" w:rsidRDefault="00032CB1" w:rsidP="00032CB1">
      <w:pPr>
        <w:pStyle w:val="af8"/>
        <w:keepNext/>
        <w:rPr>
          <w:rtl/>
        </w:rPr>
      </w:pPr>
      <w:bookmarkStart w:id="1645" w:name="ET_yor_6157_333"/>
      <w:r w:rsidRPr="00032CB1">
        <w:rPr>
          <w:rStyle w:val="TagStyle"/>
          <w:rtl/>
        </w:rPr>
        <w:t xml:space="preserve"> &lt;&lt; יור &gt;&gt; </w:t>
      </w:r>
      <w:r>
        <w:rPr>
          <w:rtl/>
        </w:rPr>
        <w:t>היו"ר שמחה רוטמן:</w:t>
      </w:r>
      <w:r w:rsidRPr="00032CB1">
        <w:rPr>
          <w:rStyle w:val="TagStyle"/>
          <w:rtl/>
        </w:rPr>
        <w:t xml:space="preserve"> &lt;&lt; יור &gt;&gt;</w:t>
      </w:r>
      <w:r>
        <w:rPr>
          <w:rtl/>
        </w:rPr>
        <w:t xml:space="preserve"> </w:t>
      </w:r>
      <w:bookmarkEnd w:id="1645"/>
    </w:p>
    <w:p w14:paraId="7FCFC0B3" w14:textId="77777777" w:rsidR="00032CB1" w:rsidRDefault="00032CB1" w:rsidP="00032CB1">
      <w:pPr>
        <w:pStyle w:val="KeepWithNext"/>
        <w:rPr>
          <w:rtl/>
          <w:lang w:eastAsia="he-IL"/>
        </w:rPr>
      </w:pPr>
    </w:p>
    <w:p w14:paraId="0463C17F" w14:textId="32691335" w:rsidR="00192BFF" w:rsidRDefault="00032CB1" w:rsidP="00032CB1">
      <w:pPr>
        <w:rPr>
          <w:rtl/>
          <w:lang w:eastAsia="he-IL"/>
        </w:rPr>
      </w:pPr>
      <w:bookmarkStart w:id="1646" w:name="_ETM_Q1_3827109"/>
      <w:bookmarkEnd w:id="1646"/>
      <w:r>
        <w:rPr>
          <w:rFonts w:hint="cs"/>
          <w:rtl/>
          <w:lang w:eastAsia="he-IL"/>
        </w:rPr>
        <w:t>פרופ'</w:t>
      </w:r>
      <w:r w:rsidR="00192BFF" w:rsidRPr="00192BFF">
        <w:rPr>
          <w:rFonts w:hint="cs"/>
          <w:rtl/>
          <w:lang w:eastAsia="he-IL"/>
        </w:rPr>
        <w:t xml:space="preserve"> איינ</w:t>
      </w:r>
      <w:r>
        <w:rPr>
          <w:rFonts w:hint="cs"/>
          <w:rtl/>
          <w:lang w:eastAsia="he-IL"/>
        </w:rPr>
        <w:t>ה</w:t>
      </w:r>
      <w:r w:rsidR="00192BFF" w:rsidRPr="00192BFF">
        <w:rPr>
          <w:rFonts w:hint="cs"/>
          <w:rtl/>
          <w:lang w:eastAsia="he-IL"/>
        </w:rPr>
        <w:t>ורן, אחד מהעקרונות החשובים של בוררות בי</w:t>
      </w:r>
      <w:r>
        <w:rPr>
          <w:rFonts w:hint="cs"/>
          <w:rtl/>
          <w:lang w:eastAsia="he-IL"/>
        </w:rPr>
        <w:t>ן-</w:t>
      </w:r>
      <w:r w:rsidR="00192BFF" w:rsidRPr="00192BFF">
        <w:rPr>
          <w:rFonts w:hint="cs"/>
          <w:rtl/>
          <w:lang w:eastAsia="he-IL"/>
        </w:rPr>
        <w:t>לאומית היא סופיות הדיון.</w:t>
      </w:r>
    </w:p>
    <w:p w14:paraId="4277FC71" w14:textId="77777777" w:rsidR="00032CB1" w:rsidRDefault="00032CB1" w:rsidP="00032CB1">
      <w:pPr>
        <w:rPr>
          <w:rtl/>
          <w:lang w:eastAsia="he-IL"/>
        </w:rPr>
      </w:pPr>
      <w:bookmarkStart w:id="1647" w:name="_ETM_Q1_3833382"/>
      <w:bookmarkStart w:id="1648" w:name="_ETM_Q1_3833590"/>
      <w:bookmarkEnd w:id="1647"/>
      <w:bookmarkEnd w:id="1648"/>
    </w:p>
    <w:p w14:paraId="2C1F276A" w14:textId="6A54A002" w:rsidR="00032CB1" w:rsidRDefault="00032CB1" w:rsidP="00032CB1">
      <w:pPr>
        <w:pStyle w:val="a5"/>
        <w:keepNext/>
        <w:rPr>
          <w:rtl/>
        </w:rPr>
      </w:pPr>
      <w:bookmarkStart w:id="1649" w:name="ET_speaker_נעמה_מנחמי_334"/>
      <w:r w:rsidRPr="00032CB1">
        <w:rPr>
          <w:rStyle w:val="TagStyle"/>
          <w:rtl/>
        </w:rPr>
        <w:t xml:space="preserve"> &lt;&lt; דובר &gt;&gt; </w:t>
      </w:r>
      <w:r>
        <w:rPr>
          <w:rtl/>
        </w:rPr>
        <w:t>נעמה מנחמי:</w:t>
      </w:r>
      <w:r w:rsidRPr="00032CB1">
        <w:rPr>
          <w:rStyle w:val="TagStyle"/>
          <w:rtl/>
        </w:rPr>
        <w:t xml:space="preserve"> &lt;&lt; דובר &gt;&gt;</w:t>
      </w:r>
      <w:r>
        <w:rPr>
          <w:rtl/>
        </w:rPr>
        <w:t xml:space="preserve"> </w:t>
      </w:r>
      <w:bookmarkEnd w:id="1649"/>
    </w:p>
    <w:p w14:paraId="70CDCB63" w14:textId="77777777" w:rsidR="00032CB1" w:rsidRDefault="00032CB1" w:rsidP="00032CB1">
      <w:pPr>
        <w:pStyle w:val="KeepWithNext"/>
        <w:rPr>
          <w:rtl/>
          <w:lang w:eastAsia="he-IL"/>
        </w:rPr>
      </w:pPr>
    </w:p>
    <w:p w14:paraId="7802B4F3" w14:textId="3C023EBC" w:rsidR="00192BFF" w:rsidRDefault="00192BFF" w:rsidP="00192BFF">
      <w:pPr>
        <w:rPr>
          <w:rtl/>
          <w:lang w:eastAsia="he-IL"/>
        </w:rPr>
      </w:pPr>
      <w:bookmarkStart w:id="1650" w:name="_ETM_Q1_3836535"/>
      <w:bookmarkStart w:id="1651" w:name="_ETM_Q1_3836600"/>
      <w:bookmarkEnd w:id="1650"/>
      <w:bookmarkEnd w:id="1651"/>
      <w:r w:rsidRPr="00192BFF">
        <w:rPr>
          <w:rFonts w:hint="cs"/>
          <w:rtl/>
          <w:lang w:eastAsia="he-IL"/>
        </w:rPr>
        <w:t>אני חושבת שאין עוד שינויים מהותיים</w:t>
      </w:r>
      <w:r w:rsidR="00032CB1">
        <w:rPr>
          <w:rFonts w:hint="cs"/>
          <w:rtl/>
          <w:lang w:eastAsia="he-IL"/>
        </w:rPr>
        <w:t>,</w:t>
      </w:r>
      <w:r w:rsidRPr="00192BFF">
        <w:rPr>
          <w:rFonts w:hint="cs"/>
          <w:rtl/>
          <w:lang w:eastAsia="he-IL"/>
        </w:rPr>
        <w:t xml:space="preserve"> ואפשר </w:t>
      </w:r>
      <w:r w:rsidR="00032CB1">
        <w:rPr>
          <w:rFonts w:hint="cs"/>
          <w:rtl/>
          <w:lang w:eastAsia="he-IL"/>
        </w:rPr>
        <w:t>להתחיל</w:t>
      </w:r>
      <w:r w:rsidRPr="00192BFF">
        <w:rPr>
          <w:rFonts w:hint="cs"/>
          <w:rtl/>
          <w:lang w:eastAsia="he-IL"/>
        </w:rPr>
        <w:t xml:space="preserve"> </w:t>
      </w:r>
      <w:r w:rsidR="00032CB1">
        <w:rPr>
          <w:rFonts w:hint="cs"/>
          <w:rtl/>
          <w:lang w:eastAsia="he-IL"/>
        </w:rPr>
        <w:t>- - -</w:t>
      </w:r>
    </w:p>
    <w:p w14:paraId="54E4BC1D" w14:textId="77777777" w:rsidR="00032CB1" w:rsidRDefault="00032CB1" w:rsidP="00192BFF">
      <w:pPr>
        <w:rPr>
          <w:rtl/>
          <w:lang w:eastAsia="he-IL"/>
        </w:rPr>
      </w:pPr>
      <w:bookmarkStart w:id="1652" w:name="_ETM_Q1_3840197"/>
      <w:bookmarkStart w:id="1653" w:name="_ETM_Q1_3840318"/>
      <w:bookmarkEnd w:id="1652"/>
      <w:bookmarkEnd w:id="1653"/>
    </w:p>
    <w:p w14:paraId="4BAAD232" w14:textId="4B8B6177" w:rsidR="00032CB1" w:rsidRDefault="00032CB1" w:rsidP="00032CB1">
      <w:pPr>
        <w:pStyle w:val="af8"/>
        <w:keepNext/>
        <w:rPr>
          <w:rtl/>
        </w:rPr>
      </w:pPr>
      <w:bookmarkStart w:id="1654" w:name="ET_yor_6157_335"/>
      <w:r w:rsidRPr="00032CB1">
        <w:rPr>
          <w:rStyle w:val="TagStyle"/>
          <w:rtl/>
        </w:rPr>
        <w:t xml:space="preserve"> &lt;&lt; יור &gt;&gt; </w:t>
      </w:r>
      <w:r>
        <w:rPr>
          <w:rtl/>
        </w:rPr>
        <w:t>היו"ר שמחה רוטמן:</w:t>
      </w:r>
      <w:r w:rsidRPr="00032CB1">
        <w:rPr>
          <w:rStyle w:val="TagStyle"/>
          <w:rtl/>
        </w:rPr>
        <w:t xml:space="preserve"> &lt;&lt; יור &gt;&gt;</w:t>
      </w:r>
      <w:r>
        <w:rPr>
          <w:rtl/>
        </w:rPr>
        <w:t xml:space="preserve"> </w:t>
      </w:r>
      <w:bookmarkEnd w:id="1654"/>
    </w:p>
    <w:p w14:paraId="2D6172BD" w14:textId="77777777" w:rsidR="00032CB1" w:rsidRDefault="00032CB1" w:rsidP="00032CB1">
      <w:pPr>
        <w:pStyle w:val="KeepWithNext"/>
        <w:rPr>
          <w:rtl/>
          <w:lang w:eastAsia="he-IL"/>
        </w:rPr>
      </w:pPr>
    </w:p>
    <w:p w14:paraId="40BE81E8" w14:textId="55D1ABE7" w:rsidR="00192BFF" w:rsidRDefault="00192BFF" w:rsidP="00192BFF">
      <w:pPr>
        <w:rPr>
          <w:rtl/>
          <w:lang w:eastAsia="he-IL"/>
        </w:rPr>
      </w:pPr>
      <w:bookmarkStart w:id="1655" w:name="_ETM_Q1_3842402"/>
      <w:bookmarkEnd w:id="1655"/>
      <w:r w:rsidRPr="00192BFF">
        <w:rPr>
          <w:rFonts w:hint="cs"/>
          <w:rtl/>
          <w:lang w:eastAsia="he-IL"/>
        </w:rPr>
        <w:t>לפרק ח'?</w:t>
      </w:r>
      <w:bookmarkStart w:id="1656" w:name="_ETM_Q1_3840016"/>
      <w:bookmarkEnd w:id="1656"/>
    </w:p>
    <w:p w14:paraId="4A7A306E" w14:textId="77777777" w:rsidR="00032CB1" w:rsidRDefault="00032CB1" w:rsidP="00192BFF">
      <w:pPr>
        <w:rPr>
          <w:rtl/>
          <w:lang w:eastAsia="he-IL"/>
        </w:rPr>
      </w:pPr>
      <w:bookmarkStart w:id="1657" w:name="_ETM_Q1_3840156"/>
      <w:bookmarkEnd w:id="1657"/>
    </w:p>
    <w:p w14:paraId="17C1E840" w14:textId="3D26EBEC" w:rsidR="00032CB1" w:rsidRDefault="00032CB1" w:rsidP="00032CB1">
      <w:pPr>
        <w:pStyle w:val="-"/>
        <w:keepNext/>
        <w:rPr>
          <w:rtl/>
        </w:rPr>
      </w:pPr>
      <w:bookmarkStart w:id="1658" w:name="ET_speakercontinue_נעמה_מנחמי_336"/>
      <w:r w:rsidRPr="00032CB1">
        <w:rPr>
          <w:rStyle w:val="TagStyle"/>
          <w:rtl/>
        </w:rPr>
        <w:t xml:space="preserve"> &lt;&lt; דובר_המשך &gt;&gt; </w:t>
      </w:r>
      <w:r>
        <w:rPr>
          <w:rtl/>
        </w:rPr>
        <w:t>נעמה מנחמי:</w:t>
      </w:r>
      <w:r w:rsidRPr="00032CB1">
        <w:rPr>
          <w:rStyle w:val="TagStyle"/>
          <w:rtl/>
        </w:rPr>
        <w:t xml:space="preserve"> &lt;&lt; דובר_המשך &gt;&gt;</w:t>
      </w:r>
      <w:r>
        <w:rPr>
          <w:rtl/>
        </w:rPr>
        <w:t xml:space="preserve"> </w:t>
      </w:r>
      <w:bookmarkEnd w:id="1658"/>
    </w:p>
    <w:p w14:paraId="2BEF56C6" w14:textId="77777777" w:rsidR="00032CB1" w:rsidRDefault="00032CB1" w:rsidP="00032CB1">
      <w:pPr>
        <w:pStyle w:val="KeepWithNext"/>
        <w:rPr>
          <w:rtl/>
          <w:lang w:eastAsia="he-IL"/>
        </w:rPr>
      </w:pPr>
    </w:p>
    <w:p w14:paraId="1AE4BEE6" w14:textId="1E2348B3" w:rsidR="00192BFF" w:rsidRDefault="00032CB1" w:rsidP="00032CB1">
      <w:pPr>
        <w:rPr>
          <w:rtl/>
          <w:lang w:eastAsia="he-IL"/>
        </w:rPr>
      </w:pPr>
      <w:bookmarkStart w:id="1659" w:name="_ETM_Q1_3839740"/>
      <w:bookmarkEnd w:id="1659"/>
      <w:r>
        <w:rPr>
          <w:rFonts w:hint="cs"/>
          <w:rtl/>
          <w:lang w:eastAsia="he-IL"/>
        </w:rPr>
        <w:t>כן,</w:t>
      </w:r>
      <w:bookmarkStart w:id="1660" w:name="_ETM_Q1_3841050"/>
      <w:bookmarkEnd w:id="1660"/>
      <w:r w:rsidR="00192BFF" w:rsidRPr="00192BFF">
        <w:rPr>
          <w:rFonts w:hint="cs"/>
          <w:rtl/>
          <w:lang w:eastAsia="he-IL"/>
        </w:rPr>
        <w:t xml:space="preserve"> את פרק ח'</w:t>
      </w:r>
      <w:r>
        <w:rPr>
          <w:rFonts w:hint="cs"/>
          <w:rtl/>
          <w:lang w:eastAsia="he-IL"/>
        </w:rPr>
        <w:t>.</w:t>
      </w:r>
      <w:r w:rsidR="00192BFF" w:rsidRPr="00192BFF">
        <w:rPr>
          <w:rFonts w:hint="cs"/>
          <w:rtl/>
          <w:lang w:eastAsia="he-IL"/>
        </w:rPr>
        <w:t xml:space="preserve"> ולגבי פרק ח', מאחר שעדיין לא עברנו עליו, אני מזמינה אתכם כן לחזור לטבלה </w:t>
      </w:r>
      <w:r>
        <w:rPr>
          <w:rFonts w:hint="cs"/>
          <w:rtl/>
          <w:lang w:eastAsia="he-IL"/>
        </w:rPr>
        <w:t>למסמך ההכנה,</w:t>
      </w:r>
      <w:r w:rsidR="00192BFF" w:rsidRPr="00192BFF">
        <w:rPr>
          <w:rFonts w:hint="cs"/>
          <w:rtl/>
          <w:lang w:eastAsia="he-IL"/>
        </w:rPr>
        <w:t xml:space="preserve"> כדי שיהיה לכם גם את</w:t>
      </w:r>
      <w:r>
        <w:rPr>
          <w:rFonts w:hint="cs"/>
          <w:rtl/>
          <w:lang w:eastAsia="he-IL"/>
        </w:rPr>
        <w:t xml:space="preserve"> - - -</w:t>
      </w:r>
    </w:p>
    <w:p w14:paraId="48D5E783" w14:textId="77777777" w:rsidR="00032CB1" w:rsidRDefault="00032CB1" w:rsidP="00032CB1">
      <w:pPr>
        <w:rPr>
          <w:rtl/>
          <w:lang w:eastAsia="he-IL"/>
        </w:rPr>
      </w:pPr>
      <w:bookmarkStart w:id="1661" w:name="_ETM_Q1_3854069"/>
      <w:bookmarkStart w:id="1662" w:name="_ETM_Q1_3854215"/>
      <w:bookmarkEnd w:id="1661"/>
      <w:bookmarkEnd w:id="1662"/>
    </w:p>
    <w:p w14:paraId="3C58DF41" w14:textId="19358079" w:rsidR="00032CB1" w:rsidRDefault="00032CB1" w:rsidP="00032CB1">
      <w:pPr>
        <w:pStyle w:val="af8"/>
        <w:keepNext/>
        <w:rPr>
          <w:rtl/>
        </w:rPr>
      </w:pPr>
      <w:bookmarkStart w:id="1663" w:name="ET_yor_6157_337"/>
      <w:r w:rsidRPr="00032CB1">
        <w:rPr>
          <w:rStyle w:val="TagStyle"/>
          <w:rtl/>
        </w:rPr>
        <w:t xml:space="preserve"> &lt;&lt; יור &gt;&gt; </w:t>
      </w:r>
      <w:r>
        <w:rPr>
          <w:rtl/>
        </w:rPr>
        <w:t>היו"ר שמחה רוטמן:</w:t>
      </w:r>
      <w:r w:rsidRPr="00032CB1">
        <w:rPr>
          <w:rStyle w:val="TagStyle"/>
          <w:rtl/>
        </w:rPr>
        <w:t xml:space="preserve"> &lt;&lt; יור &gt;&gt;</w:t>
      </w:r>
      <w:r>
        <w:rPr>
          <w:rtl/>
        </w:rPr>
        <w:t xml:space="preserve"> </w:t>
      </w:r>
      <w:bookmarkEnd w:id="1663"/>
    </w:p>
    <w:p w14:paraId="2C216613" w14:textId="77777777" w:rsidR="00032CB1" w:rsidRDefault="00032CB1" w:rsidP="00032CB1">
      <w:pPr>
        <w:pStyle w:val="KeepWithNext"/>
        <w:rPr>
          <w:rtl/>
          <w:lang w:eastAsia="he-IL"/>
        </w:rPr>
      </w:pPr>
    </w:p>
    <w:p w14:paraId="7E951BD1" w14:textId="77777777" w:rsidR="00032CB1" w:rsidRDefault="00192BFF" w:rsidP="00192BFF">
      <w:pPr>
        <w:rPr>
          <w:rtl/>
          <w:lang w:eastAsia="he-IL"/>
        </w:rPr>
      </w:pPr>
      <w:bookmarkStart w:id="1664" w:name="_ETM_Q1_3860899"/>
      <w:bookmarkEnd w:id="1664"/>
      <w:r w:rsidRPr="00192BFF">
        <w:rPr>
          <w:rFonts w:hint="cs"/>
          <w:rtl/>
          <w:lang w:eastAsia="he-IL"/>
        </w:rPr>
        <w:t>פרק ח'. אוקיי.</w:t>
      </w:r>
    </w:p>
    <w:p w14:paraId="2836C4BE" w14:textId="77777777" w:rsidR="00032CB1" w:rsidRDefault="00032CB1" w:rsidP="00192BFF">
      <w:pPr>
        <w:rPr>
          <w:rtl/>
          <w:lang w:eastAsia="he-IL"/>
        </w:rPr>
      </w:pPr>
    </w:p>
    <w:p w14:paraId="70446A10" w14:textId="348E5D3A" w:rsidR="00B370AD" w:rsidRPr="00192BFF" w:rsidRDefault="00192BFF" w:rsidP="00B370AD">
      <w:pPr>
        <w:rPr>
          <w:rtl/>
          <w:lang w:eastAsia="he-IL"/>
        </w:rPr>
      </w:pPr>
      <w:r w:rsidRPr="00B22116">
        <w:rPr>
          <w:rFonts w:hint="cs"/>
          <w:rtl/>
          <w:lang w:eastAsia="he-IL"/>
        </w:rPr>
        <w:t>סעיף 43</w:t>
      </w:r>
      <w:r w:rsidR="00032CB1" w:rsidRPr="00B22116">
        <w:rPr>
          <w:rFonts w:hint="cs"/>
          <w:rtl/>
          <w:lang w:eastAsia="he-IL"/>
        </w:rPr>
        <w:t>(</w:t>
      </w:r>
      <w:r w:rsidRPr="00B22116">
        <w:rPr>
          <w:rFonts w:hint="cs"/>
          <w:rtl/>
          <w:lang w:eastAsia="he-IL"/>
        </w:rPr>
        <w:t>א</w:t>
      </w:r>
      <w:r w:rsidR="00032CB1" w:rsidRPr="00B22116">
        <w:rPr>
          <w:rFonts w:hint="cs"/>
          <w:rtl/>
          <w:lang w:eastAsia="he-IL"/>
        </w:rPr>
        <w:t>):</w:t>
      </w:r>
      <w:r w:rsidRPr="00B22116">
        <w:rPr>
          <w:rFonts w:hint="cs"/>
          <w:rtl/>
          <w:lang w:eastAsia="he-IL"/>
        </w:rPr>
        <w:t xml:space="preserve"> </w:t>
      </w:r>
      <w:r w:rsidR="00032CB1" w:rsidRPr="00B22116">
        <w:rPr>
          <w:rFonts w:hint="cs"/>
          <w:rtl/>
          <w:lang w:eastAsia="he-IL"/>
        </w:rPr>
        <w:t>"</w:t>
      </w:r>
      <w:r w:rsidRPr="00B22116">
        <w:rPr>
          <w:rFonts w:hint="cs"/>
          <w:rtl/>
          <w:lang w:eastAsia="he-IL"/>
        </w:rPr>
        <w:t>פנייה לבית המשפט להתנגדות לפסק בוררות ת</w:t>
      </w:r>
      <w:r w:rsidR="00032CB1" w:rsidRPr="00B22116">
        <w:rPr>
          <w:rFonts w:hint="cs"/>
          <w:rtl/>
          <w:lang w:eastAsia="he-IL"/>
        </w:rPr>
        <w:t>י</w:t>
      </w:r>
      <w:r w:rsidRPr="00B22116">
        <w:rPr>
          <w:rFonts w:hint="cs"/>
          <w:rtl/>
          <w:lang w:eastAsia="he-IL"/>
        </w:rPr>
        <w:t xml:space="preserve">עשה רק בדרך של הגשת בקשה לביטולו לפי סעיפים קטנים </w:t>
      </w:r>
      <w:r w:rsidR="00032CB1" w:rsidRPr="00B22116">
        <w:rPr>
          <w:rFonts w:hint="cs"/>
          <w:rtl/>
          <w:lang w:eastAsia="he-IL"/>
        </w:rPr>
        <w:t>(</w:t>
      </w:r>
      <w:r w:rsidRPr="00B22116">
        <w:rPr>
          <w:rFonts w:hint="cs"/>
          <w:rtl/>
          <w:lang w:eastAsia="he-IL"/>
        </w:rPr>
        <w:t>ב</w:t>
      </w:r>
      <w:r w:rsidR="00032CB1" w:rsidRPr="00B22116">
        <w:rPr>
          <w:rFonts w:hint="cs"/>
          <w:rtl/>
          <w:lang w:eastAsia="he-IL"/>
        </w:rPr>
        <w:t>)</w:t>
      </w:r>
      <w:r w:rsidRPr="00B22116">
        <w:rPr>
          <w:rFonts w:hint="cs"/>
          <w:rtl/>
          <w:lang w:eastAsia="he-IL"/>
        </w:rPr>
        <w:t xml:space="preserve"> ו</w:t>
      </w:r>
      <w:r w:rsidR="00032CB1" w:rsidRPr="00B22116">
        <w:rPr>
          <w:rFonts w:hint="cs"/>
          <w:rtl/>
          <w:lang w:eastAsia="he-IL"/>
        </w:rPr>
        <w:t>-(</w:t>
      </w:r>
      <w:r w:rsidRPr="00B22116">
        <w:rPr>
          <w:rFonts w:hint="cs"/>
          <w:rtl/>
          <w:lang w:eastAsia="he-IL"/>
        </w:rPr>
        <w:t>ג</w:t>
      </w:r>
      <w:r w:rsidR="00032CB1" w:rsidRPr="00B22116">
        <w:rPr>
          <w:rFonts w:hint="cs"/>
          <w:rtl/>
          <w:lang w:eastAsia="he-IL"/>
        </w:rPr>
        <w:t xml:space="preserve">)". </w:t>
      </w:r>
      <w:r w:rsidR="00B370AD" w:rsidRPr="00B22116">
        <w:t>Recourse to a court against an arbitral award may be made only by an application for setting aside</w:t>
      </w:r>
      <w:r w:rsidR="00B22116">
        <w:rPr>
          <w:rFonts w:hint="eastAsia"/>
          <w:rtl/>
        </w:rPr>
        <w:t>–</w:t>
      </w:r>
      <w:r w:rsidR="00B22116">
        <w:rPr>
          <w:rFonts w:hint="cs"/>
          <w:rtl/>
        </w:rPr>
        <w:t xml:space="preserve"> מה זה </w:t>
      </w:r>
      <w:r w:rsidR="00B22116">
        <w:t>setting aside</w:t>
      </w:r>
      <w:r w:rsidR="00B22116">
        <w:rPr>
          <w:rFonts w:hint="cs"/>
          <w:rtl/>
        </w:rPr>
        <w:t xml:space="preserve">? </w:t>
      </w:r>
    </w:p>
    <w:p w14:paraId="2D8ACD24" w14:textId="77777777" w:rsidR="00B22116" w:rsidRDefault="00B22116" w:rsidP="00192BFF">
      <w:pPr>
        <w:rPr>
          <w:b/>
          <w:bCs/>
          <w:u w:val="single"/>
          <w:rtl/>
          <w:lang w:eastAsia="he-IL"/>
        </w:rPr>
      </w:pPr>
      <w:bookmarkStart w:id="1665" w:name="_ETM_Q1_3886288"/>
      <w:bookmarkEnd w:id="1665"/>
    </w:p>
    <w:p w14:paraId="531C5245" w14:textId="549B478C" w:rsidR="00B22116" w:rsidRDefault="00B22116" w:rsidP="00B22116">
      <w:pPr>
        <w:pStyle w:val="afb"/>
        <w:keepNext/>
        <w:rPr>
          <w:rtl/>
          <w:lang w:eastAsia="he-IL"/>
        </w:rPr>
      </w:pPr>
      <w:bookmarkStart w:id="1666" w:name="ET_guest_918772_335"/>
      <w:r w:rsidRPr="00B22116">
        <w:rPr>
          <w:rStyle w:val="TagStyle"/>
          <w:rtl/>
        </w:rPr>
        <w:t xml:space="preserve"> &lt;&lt; אורח &gt;&gt; </w:t>
      </w:r>
      <w:r>
        <w:rPr>
          <w:rtl/>
          <w:lang w:eastAsia="he-IL"/>
        </w:rPr>
        <w:t>שי שרביט:</w:t>
      </w:r>
      <w:r w:rsidRPr="00B22116">
        <w:rPr>
          <w:rStyle w:val="TagStyle"/>
          <w:rtl/>
        </w:rPr>
        <w:t xml:space="preserve"> &lt;&lt; אורח &gt;&gt;</w:t>
      </w:r>
      <w:r>
        <w:rPr>
          <w:rtl/>
          <w:lang w:eastAsia="he-IL"/>
        </w:rPr>
        <w:t xml:space="preserve"> </w:t>
      </w:r>
      <w:bookmarkEnd w:id="1666"/>
    </w:p>
    <w:p w14:paraId="3A62F4E3" w14:textId="77777777" w:rsidR="00B22116" w:rsidRDefault="00B22116" w:rsidP="00B22116">
      <w:pPr>
        <w:pStyle w:val="KeepWithNext"/>
        <w:rPr>
          <w:rtl/>
          <w:lang w:eastAsia="he-IL"/>
        </w:rPr>
      </w:pPr>
    </w:p>
    <w:p w14:paraId="6F965F19" w14:textId="5535F1ED" w:rsidR="00B22116" w:rsidRDefault="00B22116" w:rsidP="00B22116">
      <w:pPr>
        <w:rPr>
          <w:rtl/>
          <w:lang w:eastAsia="he-IL"/>
        </w:rPr>
      </w:pPr>
      <w:bookmarkStart w:id="1667" w:name="_ETM_Q1_3889620"/>
      <w:bookmarkStart w:id="1668" w:name="_ETM_Q1_3889653"/>
      <w:bookmarkEnd w:id="1667"/>
      <w:bookmarkEnd w:id="1668"/>
      <w:r>
        <w:rPr>
          <w:rFonts w:hint="cs"/>
          <w:rtl/>
          <w:lang w:eastAsia="he-IL"/>
        </w:rPr>
        <w:t>בקשה לביטול.</w:t>
      </w:r>
    </w:p>
    <w:p w14:paraId="347E57D9" w14:textId="77777777" w:rsidR="00B22116" w:rsidRDefault="00B22116" w:rsidP="00B22116">
      <w:pPr>
        <w:rPr>
          <w:rtl/>
          <w:lang w:eastAsia="he-IL"/>
        </w:rPr>
      </w:pPr>
      <w:bookmarkStart w:id="1669" w:name="_ETM_Q1_3882390"/>
      <w:bookmarkStart w:id="1670" w:name="_ETM_Q1_3882453"/>
      <w:bookmarkEnd w:id="1669"/>
      <w:bookmarkEnd w:id="1670"/>
    </w:p>
    <w:p w14:paraId="1E256019" w14:textId="641498A7" w:rsidR="00B22116" w:rsidRDefault="00B22116" w:rsidP="00B22116">
      <w:pPr>
        <w:pStyle w:val="af8"/>
        <w:keepNext/>
        <w:rPr>
          <w:rtl/>
        </w:rPr>
      </w:pPr>
      <w:bookmarkStart w:id="1671" w:name="ET_yor_6157_336"/>
      <w:r w:rsidRPr="00B22116">
        <w:rPr>
          <w:rStyle w:val="TagStyle"/>
          <w:rtl/>
        </w:rPr>
        <w:t xml:space="preserve"> &lt;&lt; יור &gt;&gt; </w:t>
      </w:r>
      <w:r>
        <w:rPr>
          <w:rtl/>
        </w:rPr>
        <w:t>היו"ר שמחה רוטמן:</w:t>
      </w:r>
      <w:r w:rsidRPr="00B22116">
        <w:rPr>
          <w:rStyle w:val="TagStyle"/>
          <w:rtl/>
        </w:rPr>
        <w:t xml:space="preserve"> &lt;&lt; יור &gt;&gt;</w:t>
      </w:r>
      <w:r>
        <w:rPr>
          <w:rtl/>
        </w:rPr>
        <w:t xml:space="preserve"> </w:t>
      </w:r>
      <w:bookmarkEnd w:id="1671"/>
    </w:p>
    <w:p w14:paraId="450F004F" w14:textId="77777777" w:rsidR="00B22116" w:rsidRDefault="00B22116" w:rsidP="00B22116">
      <w:pPr>
        <w:pStyle w:val="KeepWithNext"/>
        <w:rPr>
          <w:rtl/>
          <w:lang w:eastAsia="he-IL"/>
        </w:rPr>
      </w:pPr>
    </w:p>
    <w:p w14:paraId="374307C0" w14:textId="053133DC" w:rsidR="00B22116" w:rsidRDefault="00B22116" w:rsidP="00B22116">
      <w:pPr>
        <w:rPr>
          <w:rtl/>
          <w:lang w:eastAsia="he-IL"/>
        </w:rPr>
      </w:pPr>
      <w:bookmarkStart w:id="1672" w:name="_ETM_Q1_3884144"/>
      <w:bookmarkEnd w:id="1672"/>
      <w:r>
        <w:rPr>
          <w:rFonts w:hint="cs"/>
          <w:rtl/>
          <w:lang w:eastAsia="he-IL"/>
        </w:rPr>
        <w:t xml:space="preserve">אוקיי. </w:t>
      </w:r>
      <w:r w:rsidRPr="00B22116">
        <w:rPr>
          <w:lang w:eastAsia="he-IL"/>
        </w:rPr>
        <w:t>in accordance with paragraphs (2) and</w:t>
      </w:r>
      <w:r>
        <w:rPr>
          <w:lang w:eastAsia="he-IL"/>
        </w:rPr>
        <w:t xml:space="preserve"> (3)</w:t>
      </w:r>
      <w:r>
        <w:rPr>
          <w:rtl/>
          <w:lang w:eastAsia="he-IL"/>
        </w:rPr>
        <w:t>–</w:t>
      </w:r>
      <w:r>
        <w:rPr>
          <w:rFonts w:hint="cs"/>
          <w:rtl/>
          <w:lang w:eastAsia="he-IL"/>
        </w:rPr>
        <w:t xml:space="preserve"> אוקיי, תרגום מדויק. </w:t>
      </w:r>
      <w:r>
        <w:rPr>
          <w:lang w:eastAsia="he-IL"/>
        </w:rPr>
        <w:t>Next</w:t>
      </w:r>
      <w:r>
        <w:rPr>
          <w:rFonts w:hint="cs"/>
          <w:rtl/>
          <w:lang w:eastAsia="he-IL"/>
        </w:rPr>
        <w:t>.</w:t>
      </w:r>
    </w:p>
    <w:p w14:paraId="344DA7C8" w14:textId="77777777" w:rsidR="00B22116" w:rsidRDefault="00B22116" w:rsidP="00B22116">
      <w:pPr>
        <w:rPr>
          <w:rtl/>
          <w:lang w:eastAsia="he-IL"/>
        </w:rPr>
      </w:pPr>
      <w:bookmarkStart w:id="1673" w:name="_ETM_Q1_3888641"/>
      <w:bookmarkStart w:id="1674" w:name="_ETM_Q1_3888715"/>
      <w:bookmarkEnd w:id="1673"/>
      <w:bookmarkEnd w:id="1674"/>
    </w:p>
    <w:p w14:paraId="0A18043C" w14:textId="7858E5F1" w:rsidR="00192BFF" w:rsidRDefault="00B22116" w:rsidP="00192BFF">
      <w:pPr>
        <w:rPr>
          <w:rtl/>
          <w:lang w:eastAsia="he-IL"/>
        </w:rPr>
      </w:pPr>
      <w:bookmarkStart w:id="1675" w:name="_ETM_Q1_3888801"/>
      <w:bookmarkStart w:id="1676" w:name="_ETM_Q1_3888849"/>
      <w:bookmarkEnd w:id="1675"/>
      <w:bookmarkEnd w:id="1676"/>
      <w:r w:rsidRPr="00B22116">
        <w:rPr>
          <w:rFonts w:hint="cs"/>
          <w:rtl/>
          <w:lang w:eastAsia="he-IL"/>
        </w:rPr>
        <w:t>"</w:t>
      </w:r>
      <w:r w:rsidR="00192BFF" w:rsidRPr="00B22116">
        <w:rPr>
          <w:rFonts w:hint="cs"/>
          <w:rtl/>
          <w:lang w:eastAsia="he-IL"/>
        </w:rPr>
        <w:t>בית המשפט רשאי</w:t>
      </w:r>
      <w:r w:rsidRPr="00B22116">
        <w:rPr>
          <w:rFonts w:hint="cs"/>
          <w:rtl/>
          <w:lang w:eastAsia="he-IL"/>
        </w:rPr>
        <w:t>,</w:t>
      </w:r>
      <w:r w:rsidR="00192BFF" w:rsidRPr="00B22116">
        <w:rPr>
          <w:rFonts w:hint="cs"/>
          <w:rtl/>
          <w:lang w:eastAsia="he-IL"/>
        </w:rPr>
        <w:t xml:space="preserve"> לבקשת צד </w:t>
      </w:r>
      <w:r w:rsidRPr="00B22116">
        <w:rPr>
          <w:rFonts w:hint="cs"/>
          <w:rtl/>
          <w:lang w:eastAsia="he-IL"/>
        </w:rPr>
        <w:t>(</w:t>
      </w:r>
      <w:r w:rsidR="00192BFF" w:rsidRPr="00B22116">
        <w:rPr>
          <w:rFonts w:hint="cs"/>
          <w:rtl/>
          <w:lang w:eastAsia="he-IL"/>
        </w:rPr>
        <w:t xml:space="preserve">בסעיף זה </w:t>
      </w:r>
      <w:r w:rsidRPr="00B22116">
        <w:rPr>
          <w:rtl/>
          <w:lang w:eastAsia="he-IL"/>
        </w:rPr>
        <w:t>–</w:t>
      </w:r>
      <w:r w:rsidRPr="00B22116">
        <w:rPr>
          <w:rFonts w:hint="cs"/>
          <w:rtl/>
          <w:lang w:eastAsia="he-IL"/>
        </w:rPr>
        <w:t xml:space="preserve"> </w:t>
      </w:r>
      <w:bookmarkStart w:id="1677" w:name="_ETM_Q1_3889162"/>
      <w:bookmarkEnd w:id="1677"/>
      <w:r w:rsidRPr="00B22116">
        <w:rPr>
          <w:rFonts w:hint="cs"/>
          <w:rtl/>
          <w:lang w:eastAsia="he-IL"/>
        </w:rPr>
        <w:t>ה</w:t>
      </w:r>
      <w:r w:rsidR="00192BFF" w:rsidRPr="00B22116">
        <w:rPr>
          <w:rFonts w:hint="cs"/>
          <w:rtl/>
          <w:lang w:eastAsia="he-IL"/>
        </w:rPr>
        <w:t>מבקש</w:t>
      </w:r>
      <w:r w:rsidRPr="00B22116">
        <w:rPr>
          <w:rFonts w:hint="cs"/>
          <w:rtl/>
          <w:lang w:eastAsia="he-IL"/>
        </w:rPr>
        <w:t>),</w:t>
      </w:r>
      <w:r w:rsidR="00192BFF" w:rsidRPr="00B22116">
        <w:rPr>
          <w:rFonts w:hint="cs"/>
          <w:rtl/>
          <w:lang w:eastAsia="he-IL"/>
        </w:rPr>
        <w:t xml:space="preserve"> לבטל פסק בוררות </w:t>
      </w:r>
      <w:r w:rsidRPr="00B22116">
        <w:rPr>
          <w:rFonts w:hint="cs"/>
          <w:rtl/>
          <w:lang w:eastAsia="he-IL"/>
        </w:rPr>
        <w:t>בה</w:t>
      </w:r>
      <w:r w:rsidR="00192BFF" w:rsidRPr="00B22116">
        <w:rPr>
          <w:rFonts w:hint="cs"/>
          <w:rtl/>
          <w:lang w:eastAsia="he-IL"/>
        </w:rPr>
        <w:t>תקיים אחד מאלה</w:t>
      </w:r>
      <w:r w:rsidRPr="00B22116">
        <w:rPr>
          <w:rFonts w:hint="cs"/>
          <w:rtl/>
          <w:lang w:eastAsia="he-IL"/>
        </w:rPr>
        <w:t>"</w:t>
      </w:r>
      <w:r w:rsidR="00192BFF" w:rsidRPr="00B22116">
        <w:rPr>
          <w:rFonts w:hint="cs"/>
          <w:rtl/>
          <w:lang w:eastAsia="he-IL"/>
        </w:rPr>
        <w:t>. אוקיי. למה הורדתם את ה</w:t>
      </w:r>
      <w:r>
        <w:rPr>
          <w:rFonts w:hint="cs"/>
          <w:rtl/>
          <w:lang w:eastAsia="he-IL"/>
        </w:rPr>
        <w:t>"</w:t>
      </w:r>
      <w:r w:rsidR="00192BFF" w:rsidRPr="00B22116">
        <w:rPr>
          <w:rFonts w:hint="cs"/>
          <w:rtl/>
          <w:lang w:eastAsia="he-IL"/>
        </w:rPr>
        <w:t>רק</w:t>
      </w:r>
      <w:r>
        <w:rPr>
          <w:rFonts w:hint="cs"/>
          <w:rtl/>
          <w:lang w:eastAsia="he-IL"/>
        </w:rPr>
        <w:t>"</w:t>
      </w:r>
      <w:r w:rsidR="00192BFF" w:rsidRPr="00B22116">
        <w:rPr>
          <w:rFonts w:hint="cs"/>
          <w:rtl/>
          <w:lang w:eastAsia="he-IL"/>
        </w:rPr>
        <w:t>?</w:t>
      </w:r>
    </w:p>
    <w:p w14:paraId="7524ED19" w14:textId="77777777" w:rsidR="00B22116" w:rsidRDefault="00B22116" w:rsidP="00B22116">
      <w:pPr>
        <w:rPr>
          <w:rtl/>
          <w:lang w:eastAsia="he-IL"/>
        </w:rPr>
      </w:pPr>
      <w:bookmarkStart w:id="1678" w:name="_ETM_Q1_3906118"/>
      <w:bookmarkStart w:id="1679" w:name="_ETM_Q1_3906199"/>
      <w:bookmarkEnd w:id="1678"/>
      <w:bookmarkEnd w:id="1679"/>
    </w:p>
    <w:p w14:paraId="7B8FA4EC" w14:textId="4B9F35B2" w:rsidR="00B22116" w:rsidRDefault="00B22116" w:rsidP="00B22116">
      <w:pPr>
        <w:pStyle w:val="a5"/>
        <w:keepNext/>
        <w:rPr>
          <w:rtl/>
        </w:rPr>
      </w:pPr>
      <w:bookmarkStart w:id="1680" w:name="ET_speaker_הילה_בוסקילה_337"/>
      <w:r w:rsidRPr="00B22116">
        <w:rPr>
          <w:rStyle w:val="TagStyle"/>
          <w:rtl/>
        </w:rPr>
        <w:t xml:space="preserve"> &lt;&lt; דובר &gt;&gt; </w:t>
      </w:r>
      <w:r>
        <w:rPr>
          <w:rtl/>
        </w:rPr>
        <w:t>הילה בוסקילה:</w:t>
      </w:r>
      <w:r w:rsidRPr="00B22116">
        <w:rPr>
          <w:rStyle w:val="TagStyle"/>
          <w:rtl/>
        </w:rPr>
        <w:t xml:space="preserve"> &lt;&lt; דובר &gt;&gt;</w:t>
      </w:r>
      <w:r>
        <w:rPr>
          <w:rtl/>
        </w:rPr>
        <w:t xml:space="preserve"> </w:t>
      </w:r>
      <w:bookmarkEnd w:id="1680"/>
    </w:p>
    <w:p w14:paraId="14DF7C59" w14:textId="77777777" w:rsidR="00B22116" w:rsidRDefault="00B22116" w:rsidP="00B22116">
      <w:pPr>
        <w:pStyle w:val="KeepWithNext"/>
        <w:rPr>
          <w:rtl/>
          <w:lang w:eastAsia="he-IL"/>
        </w:rPr>
      </w:pPr>
    </w:p>
    <w:p w14:paraId="16D14567" w14:textId="77777777" w:rsidR="00B22116" w:rsidRDefault="00B22116" w:rsidP="00B22116">
      <w:pPr>
        <w:rPr>
          <w:rtl/>
          <w:lang w:eastAsia="he-IL"/>
        </w:rPr>
      </w:pPr>
      <w:r>
        <w:rPr>
          <w:rFonts w:hint="cs"/>
          <w:rtl/>
          <w:lang w:eastAsia="he-IL"/>
        </w:rPr>
        <w:t>זה גם</w:t>
      </w:r>
      <w:r w:rsidR="00192BFF" w:rsidRPr="00192BFF">
        <w:rPr>
          <w:rFonts w:hint="cs"/>
          <w:rtl/>
          <w:lang w:eastAsia="he-IL"/>
        </w:rPr>
        <w:t xml:space="preserve"> הנסחות</w:t>
      </w:r>
      <w:r>
        <w:rPr>
          <w:rFonts w:hint="cs"/>
          <w:rtl/>
          <w:lang w:eastAsia="he-IL"/>
        </w:rPr>
        <w:t>,</w:t>
      </w:r>
      <w:r w:rsidR="00192BFF" w:rsidRPr="00192BFF">
        <w:rPr>
          <w:rFonts w:hint="cs"/>
          <w:rtl/>
          <w:lang w:eastAsia="he-IL"/>
        </w:rPr>
        <w:t xml:space="preserve"> שאמרנו שאת שני הסעיפים האלה נדבר בהפסקה</w:t>
      </w:r>
      <w:r>
        <w:rPr>
          <w:rFonts w:hint="cs"/>
          <w:rtl/>
          <w:lang w:eastAsia="he-IL"/>
        </w:rPr>
        <w:t>.</w:t>
      </w:r>
    </w:p>
    <w:p w14:paraId="06BF295A" w14:textId="77777777" w:rsidR="00B22116" w:rsidRDefault="00B22116" w:rsidP="00B22116">
      <w:pPr>
        <w:rPr>
          <w:rtl/>
          <w:lang w:eastAsia="he-IL"/>
        </w:rPr>
      </w:pPr>
      <w:bookmarkStart w:id="1681" w:name="_ETM_Q1_3912257"/>
      <w:bookmarkStart w:id="1682" w:name="_ETM_Q1_3912321"/>
      <w:bookmarkStart w:id="1683" w:name="_ETM_Q1_3912400"/>
      <w:bookmarkEnd w:id="1681"/>
      <w:bookmarkEnd w:id="1682"/>
      <w:bookmarkEnd w:id="1683"/>
    </w:p>
    <w:p w14:paraId="588F27A0" w14:textId="35DBBF0A" w:rsidR="00B22116" w:rsidRDefault="00B22116" w:rsidP="00B22116">
      <w:pPr>
        <w:pStyle w:val="af8"/>
        <w:keepNext/>
        <w:rPr>
          <w:rtl/>
        </w:rPr>
      </w:pPr>
      <w:bookmarkStart w:id="1684" w:name="ET_yor_6157_338"/>
      <w:r w:rsidRPr="00B22116">
        <w:rPr>
          <w:rStyle w:val="TagStyle"/>
          <w:rtl/>
        </w:rPr>
        <w:t xml:space="preserve"> &lt;&lt; יור &gt;&gt; </w:t>
      </w:r>
      <w:r>
        <w:rPr>
          <w:rtl/>
        </w:rPr>
        <w:t>היו"ר שמחה רוטמן:</w:t>
      </w:r>
      <w:r w:rsidRPr="00B22116">
        <w:rPr>
          <w:rStyle w:val="TagStyle"/>
          <w:rtl/>
        </w:rPr>
        <w:t xml:space="preserve"> &lt;&lt; יור &gt;&gt;</w:t>
      </w:r>
      <w:r>
        <w:rPr>
          <w:rtl/>
        </w:rPr>
        <w:t xml:space="preserve"> </w:t>
      </w:r>
      <w:bookmarkEnd w:id="1684"/>
    </w:p>
    <w:p w14:paraId="406597C8" w14:textId="77777777" w:rsidR="00B22116" w:rsidRDefault="00B22116" w:rsidP="00B22116">
      <w:pPr>
        <w:pStyle w:val="KeepWithNext"/>
        <w:rPr>
          <w:rtl/>
          <w:lang w:eastAsia="he-IL"/>
        </w:rPr>
      </w:pPr>
    </w:p>
    <w:p w14:paraId="4C41D4CB" w14:textId="655BCF25" w:rsidR="00192BFF" w:rsidRPr="00192BFF" w:rsidRDefault="00B22116" w:rsidP="00B22116">
      <w:pPr>
        <w:rPr>
          <w:rtl/>
          <w:lang w:eastAsia="he-IL"/>
        </w:rPr>
      </w:pPr>
      <w:bookmarkStart w:id="1685" w:name="_ETM_Q1_3914737"/>
      <w:bookmarkEnd w:id="1685"/>
      <w:r>
        <w:rPr>
          <w:rFonts w:hint="cs"/>
          <w:rtl/>
          <w:lang w:eastAsia="he-IL"/>
        </w:rPr>
        <w:t>לא, פה לכאורה "רק"</w:t>
      </w:r>
      <w:bookmarkStart w:id="1686" w:name="_ETM_Q1_3912445"/>
      <w:bookmarkEnd w:id="1686"/>
      <w:r w:rsidR="00192BFF" w:rsidRPr="00192BFF">
        <w:rPr>
          <w:rFonts w:hint="cs"/>
          <w:rtl/>
          <w:lang w:eastAsia="he-IL"/>
        </w:rPr>
        <w:t xml:space="preserve"> צריך להיות. אפילו הייתי עושה</w:t>
      </w:r>
      <w:r>
        <w:rPr>
          <w:rFonts w:hint="cs"/>
          <w:rtl/>
          <w:lang w:eastAsia="he-IL"/>
        </w:rPr>
        <w:t>:</w:t>
      </w:r>
      <w:r w:rsidR="00192BFF" w:rsidRPr="00192BFF">
        <w:rPr>
          <w:rFonts w:hint="cs"/>
          <w:rtl/>
          <w:lang w:eastAsia="he-IL"/>
        </w:rPr>
        <w:t xml:space="preserve"> בית המשפט לא ייתן צו לביטול פסק בוררות אלא בהתקיים אחד מאלה. ואז זה הוראה שיותר דומה לתרגום</w:t>
      </w:r>
      <w:r w:rsidR="00785768">
        <w:rPr>
          <w:rFonts w:hint="cs"/>
          <w:rtl/>
          <w:lang w:eastAsia="he-IL"/>
        </w:rPr>
        <w:t xml:space="preserve"> הנכון</w:t>
      </w:r>
      <w:r w:rsidR="00192BFF" w:rsidRPr="00192BFF">
        <w:rPr>
          <w:rFonts w:hint="cs"/>
          <w:rtl/>
          <w:lang w:eastAsia="he-IL"/>
        </w:rPr>
        <w:t>.</w:t>
      </w:r>
    </w:p>
    <w:p w14:paraId="2F9738DA" w14:textId="77777777" w:rsidR="00785768" w:rsidRDefault="00785768" w:rsidP="00192BFF">
      <w:pPr>
        <w:rPr>
          <w:b/>
          <w:bCs/>
          <w:u w:val="single"/>
          <w:rtl/>
          <w:lang w:eastAsia="he-IL"/>
        </w:rPr>
      </w:pPr>
      <w:bookmarkStart w:id="1687" w:name="_ETM_Q1_3927400"/>
      <w:bookmarkEnd w:id="1687"/>
    </w:p>
    <w:p w14:paraId="06E6EE41" w14:textId="4A3CA026" w:rsidR="00785768" w:rsidRDefault="00785768" w:rsidP="00785768">
      <w:pPr>
        <w:pStyle w:val="afb"/>
        <w:keepNext/>
        <w:rPr>
          <w:rtl/>
          <w:lang w:eastAsia="he-IL"/>
        </w:rPr>
      </w:pPr>
      <w:bookmarkStart w:id="1688" w:name="ET_guest_701305_339"/>
      <w:r w:rsidRPr="00785768">
        <w:rPr>
          <w:rStyle w:val="TagStyle"/>
          <w:rtl/>
        </w:rPr>
        <w:t xml:space="preserve"> &lt;&lt; אורח &gt;&gt; </w:t>
      </w:r>
      <w:r>
        <w:rPr>
          <w:rtl/>
          <w:lang w:eastAsia="he-IL"/>
        </w:rPr>
        <w:t>טליה איינהורן:</w:t>
      </w:r>
      <w:r w:rsidRPr="00785768">
        <w:rPr>
          <w:rStyle w:val="TagStyle"/>
          <w:rtl/>
        </w:rPr>
        <w:t xml:space="preserve"> &lt;&lt; אורח &gt;&gt;</w:t>
      </w:r>
      <w:r>
        <w:rPr>
          <w:rtl/>
          <w:lang w:eastAsia="he-IL"/>
        </w:rPr>
        <w:t xml:space="preserve"> </w:t>
      </w:r>
      <w:bookmarkEnd w:id="1688"/>
    </w:p>
    <w:p w14:paraId="43855DB3" w14:textId="77777777" w:rsidR="00785768" w:rsidRDefault="00785768" w:rsidP="00785768">
      <w:pPr>
        <w:pStyle w:val="KeepWithNext"/>
        <w:rPr>
          <w:rtl/>
          <w:lang w:eastAsia="he-IL"/>
        </w:rPr>
      </w:pPr>
    </w:p>
    <w:p w14:paraId="15F82221" w14:textId="42FF48B0" w:rsidR="00192BFF" w:rsidRDefault="00192BFF" w:rsidP="00192BFF">
      <w:pPr>
        <w:rPr>
          <w:rtl/>
          <w:lang w:eastAsia="he-IL"/>
        </w:rPr>
      </w:pPr>
      <w:bookmarkStart w:id="1689" w:name="_ETM_Q1_3927905"/>
      <w:bookmarkStart w:id="1690" w:name="_ETM_Q1_3927951"/>
      <w:bookmarkEnd w:id="1689"/>
      <w:bookmarkEnd w:id="1690"/>
      <w:r w:rsidRPr="00192BFF">
        <w:rPr>
          <w:rFonts w:hint="cs"/>
          <w:rtl/>
          <w:lang w:eastAsia="he-IL"/>
        </w:rPr>
        <w:t xml:space="preserve">יש לי בעיה עם סעיף קטן </w:t>
      </w:r>
      <w:r w:rsidR="00785768">
        <w:rPr>
          <w:rFonts w:hint="cs"/>
          <w:rtl/>
          <w:lang w:eastAsia="he-IL"/>
        </w:rPr>
        <w:t>(</w:t>
      </w:r>
      <w:r w:rsidRPr="00192BFF">
        <w:rPr>
          <w:rFonts w:hint="cs"/>
          <w:rtl/>
          <w:lang w:eastAsia="he-IL"/>
        </w:rPr>
        <w:t>א</w:t>
      </w:r>
      <w:r w:rsidR="00785768">
        <w:rPr>
          <w:rFonts w:hint="cs"/>
          <w:rtl/>
          <w:lang w:eastAsia="he-IL"/>
        </w:rPr>
        <w:t>)</w:t>
      </w:r>
      <w:r w:rsidRPr="00192BFF">
        <w:rPr>
          <w:rFonts w:hint="cs"/>
          <w:rtl/>
          <w:lang w:eastAsia="he-IL"/>
        </w:rPr>
        <w:t>.</w:t>
      </w:r>
    </w:p>
    <w:p w14:paraId="16ED9028" w14:textId="77777777" w:rsidR="00785768" w:rsidRDefault="00785768" w:rsidP="00192BFF">
      <w:pPr>
        <w:rPr>
          <w:rtl/>
          <w:lang w:eastAsia="he-IL"/>
        </w:rPr>
      </w:pPr>
      <w:bookmarkStart w:id="1691" w:name="_ETM_Q1_3930440"/>
      <w:bookmarkStart w:id="1692" w:name="_ETM_Q1_3930515"/>
      <w:bookmarkEnd w:id="1691"/>
      <w:bookmarkEnd w:id="1692"/>
    </w:p>
    <w:p w14:paraId="0B3C56DA" w14:textId="12D8B084" w:rsidR="00785768" w:rsidRDefault="00785768" w:rsidP="00785768">
      <w:pPr>
        <w:pStyle w:val="af8"/>
        <w:keepNext/>
        <w:rPr>
          <w:rtl/>
        </w:rPr>
      </w:pPr>
      <w:bookmarkStart w:id="1693" w:name="ET_yor_6157_340"/>
      <w:r w:rsidRPr="00785768">
        <w:rPr>
          <w:rStyle w:val="TagStyle"/>
          <w:rtl/>
        </w:rPr>
        <w:t xml:space="preserve"> &lt;&lt; יור &gt;&gt; </w:t>
      </w:r>
      <w:r>
        <w:rPr>
          <w:rtl/>
        </w:rPr>
        <w:t>היו"ר שמחה רוטמן:</w:t>
      </w:r>
      <w:r w:rsidRPr="00785768">
        <w:rPr>
          <w:rStyle w:val="TagStyle"/>
          <w:rtl/>
        </w:rPr>
        <w:t xml:space="preserve"> &lt;&lt; יור &gt;&gt;</w:t>
      </w:r>
      <w:r>
        <w:rPr>
          <w:rtl/>
        </w:rPr>
        <w:t xml:space="preserve"> </w:t>
      </w:r>
      <w:bookmarkEnd w:id="1693"/>
    </w:p>
    <w:p w14:paraId="3CB89813" w14:textId="77777777" w:rsidR="00785768" w:rsidRDefault="00785768" w:rsidP="00785768">
      <w:pPr>
        <w:pStyle w:val="KeepWithNext"/>
        <w:rPr>
          <w:rtl/>
          <w:lang w:eastAsia="he-IL"/>
        </w:rPr>
      </w:pPr>
    </w:p>
    <w:p w14:paraId="0C4F8587" w14:textId="4994B7CA" w:rsidR="00192BFF" w:rsidRPr="00192BFF" w:rsidRDefault="00192BFF" w:rsidP="00192BFF">
      <w:pPr>
        <w:rPr>
          <w:rtl/>
          <w:lang w:eastAsia="he-IL"/>
        </w:rPr>
      </w:pPr>
      <w:bookmarkStart w:id="1694" w:name="_ETM_Q1_3931252"/>
      <w:bookmarkEnd w:id="1694"/>
      <w:r w:rsidRPr="00192BFF">
        <w:rPr>
          <w:rFonts w:hint="cs"/>
          <w:rtl/>
          <w:lang w:eastAsia="he-IL"/>
        </w:rPr>
        <w:t>מה עשינו?</w:t>
      </w:r>
    </w:p>
    <w:p w14:paraId="198A5879" w14:textId="77777777" w:rsidR="00F67329" w:rsidRDefault="00F67329" w:rsidP="00192BFF">
      <w:pPr>
        <w:rPr>
          <w:b/>
          <w:bCs/>
          <w:u w:val="single"/>
          <w:rtl/>
          <w:lang w:eastAsia="he-IL"/>
        </w:rPr>
      </w:pPr>
    </w:p>
    <w:p w14:paraId="7855641A" w14:textId="1DF88236" w:rsidR="00785768" w:rsidRDefault="00785768" w:rsidP="00785768">
      <w:pPr>
        <w:pStyle w:val="-"/>
        <w:keepNext/>
        <w:rPr>
          <w:rtl/>
        </w:rPr>
      </w:pPr>
      <w:bookmarkStart w:id="1695" w:name="ET_speakercontinue_701305_341"/>
      <w:r w:rsidRPr="00785768">
        <w:rPr>
          <w:rStyle w:val="TagStyle"/>
          <w:rtl/>
        </w:rPr>
        <w:t xml:space="preserve"> &lt;&lt; דובר_המשך &gt;&gt; </w:t>
      </w:r>
      <w:r>
        <w:rPr>
          <w:rtl/>
        </w:rPr>
        <w:t>טליה איינהורן:</w:t>
      </w:r>
      <w:r w:rsidRPr="00785768">
        <w:rPr>
          <w:rStyle w:val="TagStyle"/>
          <w:rtl/>
        </w:rPr>
        <w:t xml:space="preserve"> &lt;&lt; דובר_המשך &gt;&gt;</w:t>
      </w:r>
      <w:r>
        <w:rPr>
          <w:rtl/>
        </w:rPr>
        <w:t xml:space="preserve"> </w:t>
      </w:r>
      <w:bookmarkEnd w:id="1695"/>
    </w:p>
    <w:p w14:paraId="145A24BA" w14:textId="77777777" w:rsidR="00785768" w:rsidRDefault="00785768" w:rsidP="00785768">
      <w:pPr>
        <w:pStyle w:val="KeepWithNext"/>
        <w:rPr>
          <w:rtl/>
          <w:lang w:eastAsia="he-IL"/>
        </w:rPr>
      </w:pPr>
    </w:p>
    <w:p w14:paraId="0BF88078" w14:textId="77777777" w:rsidR="00785768" w:rsidRDefault="00785768" w:rsidP="00785768">
      <w:pPr>
        <w:rPr>
          <w:rtl/>
          <w:lang w:eastAsia="he-IL"/>
        </w:rPr>
      </w:pPr>
      <w:bookmarkStart w:id="1696" w:name="_ETM_Q1_3935603"/>
      <w:bookmarkEnd w:id="1696"/>
      <w:r>
        <w:rPr>
          <w:rFonts w:hint="cs"/>
          <w:rtl/>
          <w:lang w:eastAsia="he-IL"/>
        </w:rPr>
        <w:t>אז כך</w:t>
      </w:r>
      <w:bookmarkStart w:id="1697" w:name="_ETM_Q1_3932530"/>
      <w:bookmarkEnd w:id="1697"/>
      <w:r>
        <w:rPr>
          <w:rFonts w:hint="cs"/>
          <w:rtl/>
          <w:lang w:eastAsia="he-IL"/>
        </w:rPr>
        <w:t>:</w:t>
      </w:r>
      <w:r w:rsidR="00192BFF" w:rsidRPr="00192BFF">
        <w:rPr>
          <w:rFonts w:hint="cs"/>
          <w:rtl/>
          <w:lang w:eastAsia="he-IL"/>
        </w:rPr>
        <w:t xml:space="preserve"> בחוק המודל זה </w:t>
      </w:r>
      <w:r>
        <w:rPr>
          <w:rFonts w:hint="cs"/>
          <w:rtl/>
          <w:lang w:eastAsia="he-IL"/>
        </w:rPr>
        <w:t>מ</w:t>
      </w:r>
      <w:r w:rsidR="00192BFF" w:rsidRPr="00192BFF">
        <w:rPr>
          <w:rFonts w:hint="cs"/>
          <w:rtl/>
          <w:lang w:eastAsia="he-IL"/>
        </w:rPr>
        <w:t>נוסח קצת אחרת</w:t>
      </w:r>
      <w:r>
        <w:rPr>
          <w:rFonts w:hint="cs"/>
          <w:rtl/>
          <w:lang w:eastAsia="he-IL"/>
        </w:rPr>
        <w:t>,</w:t>
      </w:r>
      <w:r w:rsidR="00192BFF" w:rsidRPr="00192BFF">
        <w:rPr>
          <w:rFonts w:hint="cs"/>
          <w:rtl/>
          <w:lang w:eastAsia="he-IL"/>
        </w:rPr>
        <w:t xml:space="preserve"> אבל ההבדל הוא עצום</w:t>
      </w:r>
      <w:r>
        <w:rPr>
          <w:rFonts w:hint="cs"/>
          <w:rtl/>
          <w:lang w:eastAsia="he-IL"/>
        </w:rPr>
        <w:t>,</w:t>
      </w:r>
      <w:r w:rsidR="00192BFF" w:rsidRPr="00192BFF">
        <w:rPr>
          <w:rFonts w:hint="cs"/>
          <w:rtl/>
          <w:lang w:eastAsia="he-IL"/>
        </w:rPr>
        <w:t xml:space="preserve"> כי מה שכתוב אצלנו, </w:t>
      </w:r>
      <w:r>
        <w:rPr>
          <w:rFonts w:hint="cs"/>
          <w:rtl/>
          <w:lang w:eastAsia="he-IL"/>
        </w:rPr>
        <w:t xml:space="preserve">כתובה </w:t>
      </w:r>
      <w:r w:rsidR="00192BFF" w:rsidRPr="00192BFF">
        <w:rPr>
          <w:rFonts w:hint="cs"/>
          <w:rtl/>
          <w:lang w:eastAsia="he-IL"/>
        </w:rPr>
        <w:t>פנייה לבית המשפט להתנגדות לפסק בוררות ת</w:t>
      </w:r>
      <w:r>
        <w:rPr>
          <w:rFonts w:hint="cs"/>
          <w:rtl/>
          <w:lang w:eastAsia="he-IL"/>
        </w:rPr>
        <w:t>י</w:t>
      </w:r>
      <w:r w:rsidR="00192BFF" w:rsidRPr="00192BFF">
        <w:rPr>
          <w:rFonts w:hint="cs"/>
          <w:rtl/>
          <w:lang w:eastAsia="he-IL"/>
        </w:rPr>
        <w:t>עשה רק בדרך הגשת בקשה לביטולו. התנגדות לפסק בורר יכולה להיות בשני אופנים: אחד זה מה שנקרא</w:t>
      </w:r>
      <w:r>
        <w:rPr>
          <w:rFonts w:hint="cs"/>
          <w:rtl/>
          <w:lang w:eastAsia="he-IL"/>
        </w:rPr>
        <w:t xml:space="preserve"> </w:t>
      </w:r>
      <w:r>
        <w:rPr>
          <w:lang w:eastAsia="he-IL"/>
        </w:rPr>
        <w:t>set aside</w:t>
      </w:r>
      <w:r>
        <w:rPr>
          <w:rFonts w:hint="cs"/>
          <w:rtl/>
          <w:lang w:eastAsia="he-IL"/>
        </w:rPr>
        <w:t xml:space="preserve">, </w:t>
      </w:r>
      <w:r w:rsidR="00192BFF" w:rsidRPr="00192BFF">
        <w:rPr>
          <w:rFonts w:hint="cs"/>
          <w:rtl/>
          <w:lang w:eastAsia="he-IL"/>
        </w:rPr>
        <w:t>כלומר לבטל במובן של ניתן פסק בוררות בישראל</w:t>
      </w:r>
      <w:r>
        <w:rPr>
          <w:rFonts w:hint="cs"/>
          <w:rtl/>
          <w:lang w:eastAsia="he-IL"/>
        </w:rPr>
        <w:t>,</w:t>
      </w:r>
      <w:r w:rsidR="00192BFF" w:rsidRPr="00192BFF">
        <w:rPr>
          <w:rFonts w:hint="cs"/>
          <w:rtl/>
          <w:lang w:eastAsia="he-IL"/>
        </w:rPr>
        <w:t xml:space="preserve"> ואנחנו מבקשים לבטל אותו. </w:t>
      </w:r>
    </w:p>
    <w:p w14:paraId="5E58C7E4" w14:textId="77777777" w:rsidR="00785768" w:rsidRDefault="00785768" w:rsidP="00785768">
      <w:pPr>
        <w:rPr>
          <w:rtl/>
          <w:lang w:eastAsia="he-IL"/>
        </w:rPr>
      </w:pPr>
      <w:bookmarkStart w:id="1698" w:name="_ETM_Q1_3963282"/>
      <w:bookmarkStart w:id="1699" w:name="_ETM_Q1_3963335"/>
      <w:bookmarkEnd w:id="1698"/>
      <w:bookmarkEnd w:id="1699"/>
    </w:p>
    <w:p w14:paraId="124ECCCC" w14:textId="61A80551" w:rsidR="00785768" w:rsidRDefault="00785768" w:rsidP="00785768">
      <w:pPr>
        <w:pStyle w:val="af8"/>
        <w:keepNext/>
        <w:rPr>
          <w:rtl/>
        </w:rPr>
      </w:pPr>
      <w:bookmarkStart w:id="1700" w:name="ET_yor_6157_342"/>
      <w:r w:rsidRPr="00785768">
        <w:rPr>
          <w:rStyle w:val="TagStyle"/>
          <w:rtl/>
        </w:rPr>
        <w:t xml:space="preserve"> &lt;&lt; יור &gt;&gt; </w:t>
      </w:r>
      <w:r>
        <w:rPr>
          <w:rtl/>
        </w:rPr>
        <w:t>היו"ר שמחה רוטמן:</w:t>
      </w:r>
      <w:r w:rsidRPr="00785768">
        <w:rPr>
          <w:rStyle w:val="TagStyle"/>
          <w:rtl/>
        </w:rPr>
        <w:t xml:space="preserve"> &lt;&lt; יור &gt;&gt;</w:t>
      </w:r>
      <w:r>
        <w:rPr>
          <w:rtl/>
        </w:rPr>
        <w:t xml:space="preserve"> </w:t>
      </w:r>
      <w:bookmarkEnd w:id="1700"/>
    </w:p>
    <w:p w14:paraId="294E09BD" w14:textId="77777777" w:rsidR="00785768" w:rsidRDefault="00785768" w:rsidP="00785768">
      <w:pPr>
        <w:pStyle w:val="KeepWithNext"/>
        <w:rPr>
          <w:rtl/>
          <w:lang w:eastAsia="he-IL"/>
        </w:rPr>
      </w:pPr>
    </w:p>
    <w:p w14:paraId="68C0A977" w14:textId="77777777" w:rsidR="00785768" w:rsidRDefault="00192BFF" w:rsidP="00785768">
      <w:pPr>
        <w:rPr>
          <w:rtl/>
          <w:lang w:eastAsia="he-IL"/>
        </w:rPr>
      </w:pPr>
      <w:bookmarkStart w:id="1701" w:name="_ETM_Q1_3959934"/>
      <w:bookmarkStart w:id="1702" w:name="_ETM_Q1_3963401"/>
      <w:bookmarkStart w:id="1703" w:name="_ETM_Q1_3963512"/>
      <w:bookmarkEnd w:id="1701"/>
      <w:bookmarkEnd w:id="1702"/>
      <w:bookmarkEnd w:id="1703"/>
      <w:r w:rsidRPr="00192BFF">
        <w:rPr>
          <w:rFonts w:hint="cs"/>
          <w:rtl/>
          <w:lang w:eastAsia="he-IL"/>
        </w:rPr>
        <w:t xml:space="preserve">ויש אפשרות להכריז עליו כבלתי אכיף או כל דבר אחר. </w:t>
      </w:r>
      <w:bookmarkStart w:id="1704" w:name="_ETM_Q1_3964371"/>
      <w:bookmarkEnd w:id="1704"/>
    </w:p>
    <w:p w14:paraId="198BA1EF" w14:textId="77777777" w:rsidR="00785768" w:rsidRDefault="00785768" w:rsidP="00785768">
      <w:pPr>
        <w:rPr>
          <w:rtl/>
          <w:lang w:eastAsia="he-IL"/>
        </w:rPr>
      </w:pPr>
    </w:p>
    <w:p w14:paraId="73E86BF8" w14:textId="05E0DB02" w:rsidR="00785768" w:rsidRDefault="00785768" w:rsidP="00785768">
      <w:pPr>
        <w:pStyle w:val="-"/>
        <w:keepNext/>
        <w:rPr>
          <w:rtl/>
        </w:rPr>
      </w:pPr>
      <w:bookmarkStart w:id="1705" w:name="ET_speakercontinue_701305_343"/>
      <w:r w:rsidRPr="00785768">
        <w:rPr>
          <w:rStyle w:val="TagStyle"/>
          <w:rtl/>
        </w:rPr>
        <w:t xml:space="preserve"> &lt;&lt; דובר_המשך &gt;&gt; </w:t>
      </w:r>
      <w:r>
        <w:rPr>
          <w:rtl/>
        </w:rPr>
        <w:t>טליה איינהורן:</w:t>
      </w:r>
      <w:r w:rsidRPr="00785768">
        <w:rPr>
          <w:rStyle w:val="TagStyle"/>
          <w:rtl/>
        </w:rPr>
        <w:t xml:space="preserve"> &lt;&lt; דובר_המשך &gt;&gt;</w:t>
      </w:r>
      <w:r>
        <w:rPr>
          <w:rtl/>
        </w:rPr>
        <w:t xml:space="preserve"> </w:t>
      </w:r>
      <w:bookmarkEnd w:id="1705"/>
    </w:p>
    <w:p w14:paraId="58EF1E0D" w14:textId="77777777" w:rsidR="00785768" w:rsidRDefault="00785768" w:rsidP="00785768">
      <w:pPr>
        <w:pStyle w:val="KeepWithNext"/>
        <w:rPr>
          <w:rtl/>
          <w:lang w:eastAsia="he-IL"/>
        </w:rPr>
      </w:pPr>
    </w:p>
    <w:p w14:paraId="26F47935" w14:textId="77777777" w:rsidR="00785768" w:rsidRDefault="00192BFF" w:rsidP="00785768">
      <w:pPr>
        <w:rPr>
          <w:rtl/>
          <w:lang w:eastAsia="he-IL"/>
        </w:rPr>
      </w:pPr>
      <w:bookmarkStart w:id="1706" w:name="_ETM_Q1_3962628"/>
      <w:bookmarkStart w:id="1707" w:name="_ETM_Q1_3964461"/>
      <w:bookmarkStart w:id="1708" w:name="_ETM_Q1_3964508"/>
      <w:bookmarkStart w:id="1709" w:name="_ETM_Q1_3964541"/>
      <w:bookmarkEnd w:id="1706"/>
      <w:bookmarkEnd w:id="1707"/>
      <w:bookmarkEnd w:id="1708"/>
      <w:bookmarkEnd w:id="1709"/>
      <w:r w:rsidRPr="00192BFF">
        <w:rPr>
          <w:rFonts w:hint="cs"/>
          <w:rtl/>
          <w:lang w:eastAsia="he-IL"/>
        </w:rPr>
        <w:t xml:space="preserve">לא, לא, לא. </w:t>
      </w:r>
      <w:bookmarkStart w:id="1710" w:name="_ETM_Q1_3960422"/>
      <w:bookmarkEnd w:id="1710"/>
    </w:p>
    <w:p w14:paraId="5FD514E7" w14:textId="77777777" w:rsidR="00785768" w:rsidRDefault="00785768" w:rsidP="00785768">
      <w:pPr>
        <w:rPr>
          <w:rtl/>
          <w:lang w:eastAsia="he-IL"/>
        </w:rPr>
      </w:pPr>
      <w:bookmarkStart w:id="1711" w:name="_ETM_Q1_3960498"/>
      <w:bookmarkEnd w:id="1711"/>
    </w:p>
    <w:p w14:paraId="03F73290" w14:textId="1E3E8264" w:rsidR="00785768" w:rsidRDefault="00785768" w:rsidP="00785768">
      <w:pPr>
        <w:pStyle w:val="afb"/>
        <w:keepNext/>
        <w:rPr>
          <w:rtl/>
          <w:lang w:eastAsia="he-IL"/>
        </w:rPr>
      </w:pPr>
      <w:bookmarkStart w:id="1712" w:name="ET_guest_918772_344"/>
      <w:r w:rsidRPr="00785768">
        <w:rPr>
          <w:rStyle w:val="TagStyle"/>
          <w:rtl/>
        </w:rPr>
        <w:t xml:space="preserve"> &lt;&lt; אורח &gt;&gt; </w:t>
      </w:r>
      <w:r>
        <w:rPr>
          <w:rtl/>
          <w:lang w:eastAsia="he-IL"/>
        </w:rPr>
        <w:t>שי שרביט:</w:t>
      </w:r>
      <w:r w:rsidRPr="00785768">
        <w:rPr>
          <w:rStyle w:val="TagStyle"/>
          <w:rtl/>
        </w:rPr>
        <w:t xml:space="preserve"> &lt;&lt; אורח &gt;&gt;</w:t>
      </w:r>
      <w:r>
        <w:rPr>
          <w:rtl/>
          <w:lang w:eastAsia="he-IL"/>
        </w:rPr>
        <w:t xml:space="preserve"> </w:t>
      </w:r>
      <w:bookmarkEnd w:id="1712"/>
    </w:p>
    <w:p w14:paraId="77B0697C" w14:textId="77777777" w:rsidR="00785768" w:rsidRDefault="00785768" w:rsidP="00785768">
      <w:pPr>
        <w:pStyle w:val="KeepWithNext"/>
        <w:rPr>
          <w:rtl/>
          <w:lang w:eastAsia="he-IL"/>
        </w:rPr>
      </w:pPr>
    </w:p>
    <w:p w14:paraId="20A1AED2" w14:textId="77777777" w:rsidR="00785768" w:rsidRDefault="00785768" w:rsidP="00785768">
      <w:pPr>
        <w:rPr>
          <w:rtl/>
          <w:lang w:eastAsia="he-IL"/>
        </w:rPr>
      </w:pPr>
      <w:bookmarkStart w:id="1713" w:name="_ETM_Q1_3962815"/>
      <w:bookmarkStart w:id="1714" w:name="_ETM_Q1_3962871"/>
      <w:bookmarkEnd w:id="1713"/>
      <w:bookmarkEnd w:id="1714"/>
      <w:r>
        <w:rPr>
          <w:lang w:eastAsia="he-IL"/>
        </w:rPr>
        <w:t>Setting aside</w:t>
      </w:r>
      <w:r>
        <w:rPr>
          <w:rFonts w:hint="cs"/>
          <w:rtl/>
          <w:lang w:eastAsia="he-IL"/>
        </w:rPr>
        <w:t xml:space="preserve"> </w:t>
      </w:r>
      <w:bookmarkStart w:id="1715" w:name="_ETM_Q1_3960575"/>
      <w:bookmarkStart w:id="1716" w:name="_ETM_Q1_3960650"/>
      <w:bookmarkEnd w:id="1715"/>
      <w:bookmarkEnd w:id="1716"/>
      <w:r w:rsidR="00192BFF" w:rsidRPr="00192BFF">
        <w:rPr>
          <w:rFonts w:hint="cs"/>
          <w:rtl/>
          <w:lang w:eastAsia="he-IL"/>
        </w:rPr>
        <w:t xml:space="preserve">זה רק במדינת המושב. </w:t>
      </w:r>
    </w:p>
    <w:p w14:paraId="2428D62E" w14:textId="77777777" w:rsidR="00785768" w:rsidRDefault="00785768" w:rsidP="00785768">
      <w:pPr>
        <w:rPr>
          <w:rtl/>
          <w:lang w:eastAsia="he-IL"/>
        </w:rPr>
      </w:pPr>
      <w:bookmarkStart w:id="1717" w:name="_ETM_Q1_3967007"/>
      <w:bookmarkStart w:id="1718" w:name="_ETM_Q1_3967071"/>
      <w:bookmarkEnd w:id="1717"/>
      <w:bookmarkEnd w:id="1718"/>
    </w:p>
    <w:p w14:paraId="0E2C3CF9" w14:textId="5F1D05AD" w:rsidR="00785768" w:rsidRDefault="00785768" w:rsidP="00785768">
      <w:pPr>
        <w:pStyle w:val="afb"/>
        <w:keepNext/>
        <w:rPr>
          <w:rtl/>
          <w:lang w:eastAsia="he-IL"/>
        </w:rPr>
      </w:pPr>
      <w:bookmarkStart w:id="1719" w:name="ET_guest_701305_345"/>
      <w:r w:rsidRPr="00785768">
        <w:rPr>
          <w:rStyle w:val="TagStyle"/>
          <w:rtl/>
        </w:rPr>
        <w:t xml:space="preserve"> &lt;&lt; אורח &gt;&gt; </w:t>
      </w:r>
      <w:r>
        <w:rPr>
          <w:rtl/>
          <w:lang w:eastAsia="he-IL"/>
        </w:rPr>
        <w:t>טליה איינהורן:</w:t>
      </w:r>
      <w:r w:rsidRPr="00785768">
        <w:rPr>
          <w:rStyle w:val="TagStyle"/>
          <w:rtl/>
        </w:rPr>
        <w:t xml:space="preserve"> &lt;&lt; אורח &gt;&gt;</w:t>
      </w:r>
      <w:r>
        <w:rPr>
          <w:rtl/>
          <w:lang w:eastAsia="he-IL"/>
        </w:rPr>
        <w:t xml:space="preserve"> </w:t>
      </w:r>
      <w:bookmarkEnd w:id="1719"/>
    </w:p>
    <w:p w14:paraId="78FF7106" w14:textId="77777777" w:rsidR="00785768" w:rsidRDefault="00785768" w:rsidP="00785768">
      <w:pPr>
        <w:pStyle w:val="KeepWithNext"/>
        <w:rPr>
          <w:rtl/>
          <w:lang w:eastAsia="he-IL"/>
        </w:rPr>
      </w:pPr>
    </w:p>
    <w:p w14:paraId="6B421484" w14:textId="7EF4D1AC" w:rsidR="00192BFF" w:rsidRDefault="00192BFF" w:rsidP="00785768">
      <w:pPr>
        <w:rPr>
          <w:rtl/>
          <w:lang w:eastAsia="he-IL"/>
        </w:rPr>
      </w:pPr>
      <w:bookmarkStart w:id="1720" w:name="_ETM_Q1_3967384"/>
      <w:bookmarkStart w:id="1721" w:name="_ETM_Q1_3967432"/>
      <w:bookmarkStart w:id="1722" w:name="_ETM_Q1_3967095"/>
      <w:bookmarkStart w:id="1723" w:name="_ETM_Q1_3967166"/>
      <w:bookmarkEnd w:id="1720"/>
      <w:bookmarkEnd w:id="1721"/>
      <w:bookmarkEnd w:id="1722"/>
      <w:bookmarkEnd w:id="1723"/>
      <w:r w:rsidRPr="00192BFF">
        <w:rPr>
          <w:rFonts w:hint="cs"/>
          <w:rtl/>
          <w:lang w:eastAsia="he-IL"/>
        </w:rPr>
        <w:t>זה במדינת מקום המושב. במדינת מקום המושב יש לך הליך של</w:t>
      </w:r>
      <w:r w:rsidR="00785768">
        <w:rPr>
          <w:rFonts w:hint="cs"/>
          <w:rtl/>
          <w:lang w:eastAsia="he-IL"/>
        </w:rPr>
        <w:t xml:space="preserve"> </w:t>
      </w:r>
      <w:bookmarkStart w:id="1724" w:name="_ETM_Q1_3968067"/>
      <w:bookmarkEnd w:id="1724"/>
      <w:r w:rsidR="00785768">
        <w:rPr>
          <w:rFonts w:hint="cs"/>
          <w:rtl/>
          <w:lang w:eastAsia="he-IL"/>
        </w:rPr>
        <w:t>ביטול.</w:t>
      </w:r>
    </w:p>
    <w:p w14:paraId="14826022" w14:textId="77777777" w:rsidR="00785768" w:rsidRDefault="00785768" w:rsidP="00785768">
      <w:pPr>
        <w:rPr>
          <w:rtl/>
          <w:lang w:eastAsia="he-IL"/>
        </w:rPr>
      </w:pPr>
      <w:bookmarkStart w:id="1725" w:name="_ETM_Q1_3970900"/>
      <w:bookmarkStart w:id="1726" w:name="_ETM_Q1_3971024"/>
      <w:bookmarkEnd w:id="1725"/>
      <w:bookmarkEnd w:id="1726"/>
    </w:p>
    <w:p w14:paraId="12BD3644" w14:textId="776FA565" w:rsidR="00785768" w:rsidRDefault="00785768" w:rsidP="00785768">
      <w:pPr>
        <w:pStyle w:val="af8"/>
        <w:keepNext/>
        <w:rPr>
          <w:rtl/>
        </w:rPr>
      </w:pPr>
      <w:bookmarkStart w:id="1727" w:name="ET_yor_6157_346"/>
      <w:r w:rsidRPr="00785768">
        <w:rPr>
          <w:rStyle w:val="TagStyle"/>
          <w:rtl/>
        </w:rPr>
        <w:t xml:space="preserve"> &lt;&lt; יור &gt;&gt; </w:t>
      </w:r>
      <w:r>
        <w:rPr>
          <w:rtl/>
        </w:rPr>
        <w:t>היו"ר שמחה רוטמן:</w:t>
      </w:r>
      <w:r w:rsidRPr="00785768">
        <w:rPr>
          <w:rStyle w:val="TagStyle"/>
          <w:rtl/>
        </w:rPr>
        <w:t xml:space="preserve"> &lt;&lt; יור &gt;&gt;</w:t>
      </w:r>
      <w:r>
        <w:rPr>
          <w:rtl/>
        </w:rPr>
        <w:t xml:space="preserve"> </w:t>
      </w:r>
      <w:bookmarkEnd w:id="1727"/>
    </w:p>
    <w:p w14:paraId="09005804" w14:textId="77777777" w:rsidR="00785768" w:rsidRDefault="00785768" w:rsidP="00785768">
      <w:pPr>
        <w:pStyle w:val="KeepWithNext"/>
        <w:rPr>
          <w:rtl/>
          <w:lang w:eastAsia="he-IL"/>
        </w:rPr>
      </w:pPr>
    </w:p>
    <w:p w14:paraId="1688259D" w14:textId="5414103E" w:rsidR="00785768" w:rsidRDefault="00785768" w:rsidP="00785768">
      <w:pPr>
        <w:rPr>
          <w:rtl/>
          <w:lang w:eastAsia="he-IL"/>
        </w:rPr>
      </w:pPr>
      <w:bookmarkStart w:id="1728" w:name="_ETM_Q1_3972047"/>
      <w:bookmarkEnd w:id="1728"/>
      <w:r>
        <w:rPr>
          <w:rFonts w:hint="cs"/>
          <w:rtl/>
          <w:lang w:eastAsia="he-IL"/>
        </w:rPr>
        <w:t>אוקיי.</w:t>
      </w:r>
    </w:p>
    <w:p w14:paraId="7F816048" w14:textId="77777777" w:rsidR="00785768" w:rsidRDefault="00785768" w:rsidP="00785768">
      <w:pPr>
        <w:rPr>
          <w:rtl/>
          <w:lang w:eastAsia="he-IL"/>
        </w:rPr>
      </w:pPr>
      <w:bookmarkStart w:id="1729" w:name="_ETM_Q1_3968092"/>
      <w:bookmarkStart w:id="1730" w:name="_ETM_Q1_3968201"/>
      <w:bookmarkEnd w:id="1729"/>
      <w:bookmarkEnd w:id="1730"/>
    </w:p>
    <w:p w14:paraId="3969319A" w14:textId="112914F2" w:rsidR="00785768" w:rsidRDefault="00785768" w:rsidP="00785768">
      <w:pPr>
        <w:pStyle w:val="-"/>
        <w:keepNext/>
        <w:rPr>
          <w:rtl/>
        </w:rPr>
      </w:pPr>
      <w:bookmarkStart w:id="1731" w:name="ET_speakercontinue_701305_347"/>
      <w:r w:rsidRPr="00785768">
        <w:rPr>
          <w:rStyle w:val="TagStyle"/>
          <w:rtl/>
        </w:rPr>
        <w:t xml:space="preserve"> &lt;&lt; דובר_המשך &gt;&gt; </w:t>
      </w:r>
      <w:r>
        <w:rPr>
          <w:rtl/>
        </w:rPr>
        <w:t>טליה איינהורן:</w:t>
      </w:r>
      <w:r w:rsidRPr="00785768">
        <w:rPr>
          <w:rStyle w:val="TagStyle"/>
          <w:rtl/>
        </w:rPr>
        <w:t xml:space="preserve"> &lt;&lt; דובר_המשך &gt;&gt;</w:t>
      </w:r>
      <w:r>
        <w:rPr>
          <w:rtl/>
        </w:rPr>
        <w:t xml:space="preserve"> </w:t>
      </w:r>
      <w:bookmarkEnd w:id="1731"/>
    </w:p>
    <w:p w14:paraId="18FC5941" w14:textId="77777777" w:rsidR="00785768" w:rsidRDefault="00785768" w:rsidP="00785768">
      <w:pPr>
        <w:pStyle w:val="KeepWithNext"/>
        <w:rPr>
          <w:rtl/>
          <w:lang w:eastAsia="he-IL"/>
        </w:rPr>
      </w:pPr>
    </w:p>
    <w:p w14:paraId="09DBA434" w14:textId="77777777" w:rsidR="00785768" w:rsidRDefault="00192BFF" w:rsidP="00192BFF">
      <w:pPr>
        <w:rPr>
          <w:rtl/>
          <w:lang w:eastAsia="he-IL"/>
        </w:rPr>
      </w:pPr>
      <w:bookmarkStart w:id="1732" w:name="_ETM_Q1_3970044"/>
      <w:bookmarkEnd w:id="1732"/>
      <w:r w:rsidRPr="00192BFF">
        <w:rPr>
          <w:rFonts w:hint="cs"/>
          <w:rtl/>
          <w:lang w:eastAsia="he-IL"/>
        </w:rPr>
        <w:t xml:space="preserve">אבל מה קורה כשמביאים פסק </w:t>
      </w:r>
      <w:r w:rsidR="00785768">
        <w:rPr>
          <w:rFonts w:hint="cs"/>
          <w:rtl/>
          <w:lang w:eastAsia="he-IL"/>
        </w:rPr>
        <w:t>בורר - - -</w:t>
      </w:r>
    </w:p>
    <w:p w14:paraId="3F5DBF96" w14:textId="77777777" w:rsidR="00785768" w:rsidRDefault="00785768" w:rsidP="00192BFF">
      <w:pPr>
        <w:rPr>
          <w:rtl/>
          <w:lang w:eastAsia="he-IL"/>
        </w:rPr>
      </w:pPr>
      <w:bookmarkStart w:id="1733" w:name="_ETM_Q1_3972550"/>
      <w:bookmarkEnd w:id="1733"/>
    </w:p>
    <w:p w14:paraId="2C1C3407" w14:textId="70154820" w:rsidR="00785768" w:rsidRDefault="00785768" w:rsidP="00785768">
      <w:pPr>
        <w:pStyle w:val="af8"/>
        <w:keepNext/>
        <w:rPr>
          <w:rtl/>
        </w:rPr>
      </w:pPr>
      <w:bookmarkStart w:id="1734" w:name="ET_yor_6157_348"/>
      <w:r w:rsidRPr="00785768">
        <w:rPr>
          <w:rStyle w:val="TagStyle"/>
          <w:rtl/>
        </w:rPr>
        <w:t xml:space="preserve"> &lt;&lt; יור &gt;&gt; </w:t>
      </w:r>
      <w:r>
        <w:rPr>
          <w:rtl/>
        </w:rPr>
        <w:t>היו"ר שמחה רוטמן:</w:t>
      </w:r>
      <w:r w:rsidRPr="00785768">
        <w:rPr>
          <w:rStyle w:val="TagStyle"/>
          <w:rtl/>
        </w:rPr>
        <w:t xml:space="preserve"> &lt;&lt; יור &gt;&gt;</w:t>
      </w:r>
      <w:r>
        <w:rPr>
          <w:rtl/>
        </w:rPr>
        <w:t xml:space="preserve"> </w:t>
      </w:r>
      <w:bookmarkEnd w:id="1734"/>
    </w:p>
    <w:p w14:paraId="3E0BD7D6" w14:textId="77777777" w:rsidR="00785768" w:rsidRDefault="00785768" w:rsidP="00785768">
      <w:pPr>
        <w:pStyle w:val="KeepWithNext"/>
        <w:rPr>
          <w:rtl/>
          <w:lang w:eastAsia="he-IL"/>
        </w:rPr>
      </w:pPr>
    </w:p>
    <w:p w14:paraId="676DF64F" w14:textId="77777777" w:rsidR="00785768" w:rsidRDefault="00785768" w:rsidP="00192BFF">
      <w:pPr>
        <w:rPr>
          <w:rtl/>
          <w:lang w:eastAsia="he-IL"/>
        </w:rPr>
      </w:pPr>
      <w:bookmarkStart w:id="1735" w:name="_ETM_Q1_3974526"/>
      <w:bookmarkStart w:id="1736" w:name="_ETM_Q1_3972740"/>
      <w:bookmarkStart w:id="1737" w:name="_ETM_Q1_3972785"/>
      <w:bookmarkStart w:id="1738" w:name="_ETM_Q1_3972845"/>
      <w:bookmarkEnd w:id="1735"/>
      <w:bookmarkEnd w:id="1736"/>
      <w:bookmarkEnd w:id="1737"/>
      <w:bookmarkEnd w:id="1738"/>
      <w:r>
        <w:rPr>
          <w:rFonts w:hint="cs"/>
          <w:rtl/>
          <w:lang w:eastAsia="he-IL"/>
        </w:rPr>
        <w:t xml:space="preserve">אז זו </w:t>
      </w:r>
      <w:r w:rsidR="00192BFF" w:rsidRPr="00192BFF">
        <w:rPr>
          <w:rFonts w:hint="cs"/>
          <w:rtl/>
          <w:lang w:eastAsia="he-IL"/>
        </w:rPr>
        <w:t xml:space="preserve">התנגדות לאכיפתו. </w:t>
      </w:r>
      <w:bookmarkStart w:id="1739" w:name="_ETM_Q1_3975868"/>
      <w:bookmarkEnd w:id="1739"/>
    </w:p>
    <w:p w14:paraId="0E49D1FC" w14:textId="77777777" w:rsidR="00785768" w:rsidRDefault="00785768" w:rsidP="00192BFF">
      <w:pPr>
        <w:rPr>
          <w:rtl/>
          <w:lang w:eastAsia="he-IL"/>
        </w:rPr>
      </w:pPr>
      <w:bookmarkStart w:id="1740" w:name="_ETM_Q1_3976006"/>
      <w:bookmarkStart w:id="1741" w:name="_ETM_Q1_3976540"/>
      <w:bookmarkEnd w:id="1740"/>
      <w:bookmarkEnd w:id="1741"/>
    </w:p>
    <w:p w14:paraId="21A527F7" w14:textId="7B7CE703" w:rsidR="00785768" w:rsidRDefault="00785768" w:rsidP="00785768">
      <w:pPr>
        <w:pStyle w:val="-"/>
        <w:keepNext/>
        <w:rPr>
          <w:rtl/>
        </w:rPr>
      </w:pPr>
      <w:bookmarkStart w:id="1742" w:name="ET_speakercontinue_701305_349"/>
      <w:r w:rsidRPr="00785768">
        <w:rPr>
          <w:rStyle w:val="TagStyle"/>
          <w:rtl/>
        </w:rPr>
        <w:t xml:space="preserve"> &lt;&lt; דובר_המשך &gt;&gt; </w:t>
      </w:r>
      <w:r>
        <w:rPr>
          <w:rtl/>
        </w:rPr>
        <w:t>טליה איינהורן:</w:t>
      </w:r>
      <w:r w:rsidRPr="00785768">
        <w:rPr>
          <w:rStyle w:val="TagStyle"/>
          <w:rtl/>
        </w:rPr>
        <w:t xml:space="preserve"> &lt;&lt; דובר_המשך &gt;&gt;</w:t>
      </w:r>
      <w:r>
        <w:rPr>
          <w:rtl/>
        </w:rPr>
        <w:t xml:space="preserve"> </w:t>
      </w:r>
      <w:bookmarkEnd w:id="1742"/>
    </w:p>
    <w:p w14:paraId="522615FF" w14:textId="77777777" w:rsidR="00785768" w:rsidRDefault="00785768" w:rsidP="00785768">
      <w:pPr>
        <w:pStyle w:val="KeepWithNext"/>
        <w:rPr>
          <w:rtl/>
          <w:lang w:eastAsia="he-IL"/>
        </w:rPr>
      </w:pPr>
    </w:p>
    <w:p w14:paraId="1D2D4FA1" w14:textId="77777777" w:rsidR="00785768" w:rsidRDefault="00192BFF" w:rsidP="00192BFF">
      <w:pPr>
        <w:rPr>
          <w:rtl/>
          <w:lang w:eastAsia="he-IL"/>
        </w:rPr>
      </w:pPr>
      <w:bookmarkStart w:id="1743" w:name="_ETM_Q1_3979432"/>
      <w:bookmarkStart w:id="1744" w:name="_ETM_Q1_3976642"/>
      <w:bookmarkEnd w:id="1743"/>
      <w:bookmarkEnd w:id="1744"/>
      <w:r w:rsidRPr="00192BFF">
        <w:rPr>
          <w:rFonts w:hint="cs"/>
          <w:rtl/>
          <w:lang w:eastAsia="he-IL"/>
        </w:rPr>
        <w:t>זאת התנגדות, כן</w:t>
      </w:r>
      <w:r w:rsidR="00785768">
        <w:rPr>
          <w:rFonts w:hint="cs"/>
          <w:rtl/>
          <w:lang w:eastAsia="he-IL"/>
        </w:rPr>
        <w:t>,</w:t>
      </w:r>
      <w:r w:rsidRPr="00192BFF">
        <w:rPr>
          <w:rFonts w:hint="cs"/>
          <w:rtl/>
          <w:lang w:eastAsia="he-IL"/>
        </w:rPr>
        <w:t xml:space="preserve"> אבל זאת התנגדות לפסק הבורר</w:t>
      </w:r>
      <w:r w:rsidR="00785768">
        <w:rPr>
          <w:rFonts w:hint="cs"/>
          <w:rtl/>
          <w:lang w:eastAsia="he-IL"/>
        </w:rPr>
        <w:t>,</w:t>
      </w:r>
      <w:r w:rsidRPr="00192BFF">
        <w:rPr>
          <w:rFonts w:hint="cs"/>
          <w:rtl/>
          <w:lang w:eastAsia="he-IL"/>
        </w:rPr>
        <w:t xml:space="preserve"> וזה נקרא</w:t>
      </w:r>
      <w:r w:rsidR="00785768">
        <w:rPr>
          <w:rFonts w:hint="cs"/>
          <w:rtl/>
          <w:lang w:eastAsia="he-IL"/>
        </w:rPr>
        <w:t xml:space="preserve"> </w:t>
      </w:r>
      <w:r w:rsidR="00785768">
        <w:rPr>
          <w:lang w:eastAsia="he-IL"/>
        </w:rPr>
        <w:t>challenge</w:t>
      </w:r>
      <w:r w:rsidR="00785768">
        <w:rPr>
          <w:rFonts w:hint="cs"/>
          <w:rtl/>
          <w:lang w:eastAsia="he-IL"/>
        </w:rPr>
        <w:t xml:space="preserve">. </w:t>
      </w:r>
    </w:p>
    <w:p w14:paraId="3D89B22F" w14:textId="77777777" w:rsidR="00785768" w:rsidRDefault="00785768" w:rsidP="00192BFF">
      <w:pPr>
        <w:rPr>
          <w:rtl/>
          <w:lang w:eastAsia="he-IL"/>
        </w:rPr>
      </w:pPr>
      <w:bookmarkStart w:id="1745" w:name="_ETM_Q1_3981209"/>
      <w:bookmarkStart w:id="1746" w:name="_ETM_Q1_3981277"/>
      <w:bookmarkStart w:id="1747" w:name="_ETM_Q1_3981393"/>
      <w:bookmarkStart w:id="1748" w:name="_ETM_Q1_3983585"/>
      <w:bookmarkEnd w:id="1745"/>
      <w:bookmarkEnd w:id="1746"/>
      <w:bookmarkEnd w:id="1747"/>
      <w:bookmarkEnd w:id="1748"/>
    </w:p>
    <w:p w14:paraId="2D1EB4CD" w14:textId="01B753CE" w:rsidR="00785768" w:rsidRDefault="00785768" w:rsidP="00785768">
      <w:pPr>
        <w:pStyle w:val="afb"/>
        <w:keepNext/>
        <w:rPr>
          <w:rtl/>
          <w:lang w:eastAsia="he-IL"/>
        </w:rPr>
      </w:pPr>
      <w:bookmarkStart w:id="1749" w:name="ET_guest_918772_350"/>
      <w:r w:rsidRPr="00785768">
        <w:rPr>
          <w:rStyle w:val="TagStyle"/>
          <w:rtl/>
        </w:rPr>
        <w:t xml:space="preserve"> &lt;&lt; אורח &gt;&gt; </w:t>
      </w:r>
      <w:r>
        <w:rPr>
          <w:rtl/>
          <w:lang w:eastAsia="he-IL"/>
        </w:rPr>
        <w:t>שי שרביט:</w:t>
      </w:r>
      <w:r w:rsidRPr="00785768">
        <w:rPr>
          <w:rStyle w:val="TagStyle"/>
          <w:rtl/>
        </w:rPr>
        <w:t xml:space="preserve"> &lt;&lt; אורח &gt;&gt;</w:t>
      </w:r>
      <w:r>
        <w:rPr>
          <w:rtl/>
          <w:lang w:eastAsia="he-IL"/>
        </w:rPr>
        <w:t xml:space="preserve"> </w:t>
      </w:r>
      <w:bookmarkEnd w:id="1749"/>
    </w:p>
    <w:p w14:paraId="543F3C41" w14:textId="77777777" w:rsidR="00785768" w:rsidRDefault="00785768" w:rsidP="00785768">
      <w:pPr>
        <w:pStyle w:val="KeepWithNext"/>
        <w:rPr>
          <w:rtl/>
          <w:lang w:eastAsia="he-IL"/>
        </w:rPr>
      </w:pPr>
    </w:p>
    <w:p w14:paraId="24BDC801" w14:textId="23365457" w:rsidR="00785768" w:rsidRDefault="00785768" w:rsidP="00785768">
      <w:pPr>
        <w:rPr>
          <w:rtl/>
          <w:lang w:eastAsia="he-IL"/>
        </w:rPr>
      </w:pPr>
      <w:bookmarkStart w:id="1750" w:name="_ETM_Q1_3983961"/>
      <w:bookmarkStart w:id="1751" w:name="_ETM_Q1_3984001"/>
      <w:bookmarkEnd w:id="1750"/>
      <w:bookmarkEnd w:id="1751"/>
      <w:r>
        <w:rPr>
          <w:rFonts w:hint="cs"/>
          <w:rtl/>
          <w:lang w:eastAsia="he-IL"/>
        </w:rPr>
        <w:t>לא.</w:t>
      </w:r>
    </w:p>
    <w:p w14:paraId="0D583CCD" w14:textId="77777777" w:rsidR="00785768" w:rsidRDefault="00785768" w:rsidP="00785768">
      <w:pPr>
        <w:rPr>
          <w:rtl/>
          <w:lang w:eastAsia="he-IL"/>
        </w:rPr>
      </w:pPr>
    </w:p>
    <w:p w14:paraId="515D5929" w14:textId="7116C719" w:rsidR="00785768" w:rsidRDefault="00785768" w:rsidP="00785768">
      <w:pPr>
        <w:pStyle w:val="afb"/>
        <w:keepNext/>
        <w:rPr>
          <w:rtl/>
          <w:lang w:eastAsia="he-IL"/>
        </w:rPr>
      </w:pPr>
      <w:bookmarkStart w:id="1752" w:name="_ETM_Q1_3984745"/>
      <w:bookmarkStart w:id="1753" w:name="_ETM_Q1_3984802"/>
      <w:bookmarkStart w:id="1754" w:name="_ETM_Q1_3982447"/>
      <w:bookmarkStart w:id="1755" w:name="ET_guest_701305_352"/>
      <w:bookmarkEnd w:id="1752"/>
      <w:bookmarkEnd w:id="1753"/>
      <w:bookmarkEnd w:id="1754"/>
      <w:r w:rsidRPr="00785768">
        <w:rPr>
          <w:rStyle w:val="TagStyle"/>
          <w:rtl/>
        </w:rPr>
        <w:t xml:space="preserve">&lt;&lt; אורח &gt;&gt; </w:t>
      </w:r>
      <w:r>
        <w:rPr>
          <w:rtl/>
          <w:lang w:eastAsia="he-IL"/>
        </w:rPr>
        <w:t>טליה איינהורן:</w:t>
      </w:r>
      <w:r w:rsidRPr="00785768">
        <w:rPr>
          <w:rStyle w:val="TagStyle"/>
          <w:rtl/>
        </w:rPr>
        <w:t xml:space="preserve"> &lt;&lt; אורח &gt;&gt;</w:t>
      </w:r>
      <w:r>
        <w:rPr>
          <w:rtl/>
          <w:lang w:eastAsia="he-IL"/>
        </w:rPr>
        <w:t xml:space="preserve"> </w:t>
      </w:r>
      <w:bookmarkEnd w:id="1755"/>
    </w:p>
    <w:p w14:paraId="05326AD1" w14:textId="77777777" w:rsidR="00785768" w:rsidRDefault="00785768" w:rsidP="00785768">
      <w:pPr>
        <w:pStyle w:val="KeepWithNext"/>
        <w:rPr>
          <w:rtl/>
          <w:lang w:eastAsia="he-IL"/>
        </w:rPr>
      </w:pPr>
    </w:p>
    <w:p w14:paraId="7A387D22" w14:textId="77777777" w:rsidR="00785768" w:rsidRPr="00785768" w:rsidRDefault="00785768" w:rsidP="00785768">
      <w:pPr>
        <w:rPr>
          <w:rtl/>
          <w:lang w:eastAsia="he-IL"/>
        </w:rPr>
      </w:pPr>
      <w:bookmarkStart w:id="1756" w:name="_ETM_Q1_3983198"/>
      <w:bookmarkStart w:id="1757" w:name="_ETM_Q1_3983248"/>
      <w:bookmarkEnd w:id="1756"/>
      <w:bookmarkEnd w:id="1757"/>
      <w:r>
        <w:rPr>
          <w:rFonts w:hint="cs"/>
          <w:rtl/>
          <w:lang w:eastAsia="he-IL"/>
        </w:rPr>
        <w:t>כן.</w:t>
      </w:r>
      <w:bookmarkStart w:id="1758" w:name="_ETM_Q1_3984378"/>
      <w:bookmarkEnd w:id="1758"/>
    </w:p>
    <w:p w14:paraId="2113350E" w14:textId="77777777" w:rsidR="00785768" w:rsidRDefault="00785768" w:rsidP="00785768">
      <w:pPr>
        <w:rPr>
          <w:rtl/>
          <w:lang w:eastAsia="he-IL"/>
        </w:rPr>
      </w:pPr>
    </w:p>
    <w:p w14:paraId="54141291" w14:textId="11E0EBF2" w:rsidR="00785768" w:rsidRDefault="00785768" w:rsidP="00785768">
      <w:pPr>
        <w:pStyle w:val="afb"/>
        <w:keepNext/>
        <w:rPr>
          <w:rtl/>
          <w:lang w:eastAsia="he-IL"/>
        </w:rPr>
      </w:pPr>
      <w:bookmarkStart w:id="1759" w:name="ET_guest_918773_351"/>
      <w:r w:rsidRPr="00785768">
        <w:rPr>
          <w:rStyle w:val="TagStyle"/>
          <w:rtl/>
        </w:rPr>
        <w:t xml:space="preserve"> &lt;&lt; אורח &gt;&gt; </w:t>
      </w:r>
      <w:r>
        <w:rPr>
          <w:rtl/>
          <w:lang w:eastAsia="he-IL"/>
        </w:rPr>
        <w:t>יובל נעים:</w:t>
      </w:r>
      <w:r w:rsidRPr="00785768">
        <w:rPr>
          <w:rStyle w:val="TagStyle"/>
          <w:rtl/>
        </w:rPr>
        <w:t xml:space="preserve"> &lt;&lt; אורח &gt;&gt;</w:t>
      </w:r>
      <w:r>
        <w:rPr>
          <w:rtl/>
          <w:lang w:eastAsia="he-IL"/>
        </w:rPr>
        <w:t xml:space="preserve"> </w:t>
      </w:r>
      <w:bookmarkEnd w:id="1759"/>
    </w:p>
    <w:p w14:paraId="5F9CD29E" w14:textId="77777777" w:rsidR="00785768" w:rsidRDefault="00785768" w:rsidP="00785768">
      <w:pPr>
        <w:pStyle w:val="KeepWithNext"/>
        <w:rPr>
          <w:rtl/>
          <w:lang w:eastAsia="he-IL"/>
        </w:rPr>
      </w:pPr>
    </w:p>
    <w:p w14:paraId="3E5437A9" w14:textId="21DECA60" w:rsidR="00192BFF" w:rsidRDefault="00785768" w:rsidP="00785768">
      <w:pPr>
        <w:rPr>
          <w:rtl/>
          <w:lang w:eastAsia="he-IL"/>
        </w:rPr>
      </w:pPr>
      <w:bookmarkStart w:id="1760" w:name="_ETM_Q1_3982879"/>
      <w:bookmarkStart w:id="1761" w:name="_ETM_Q1_3982917"/>
      <w:bookmarkEnd w:id="1760"/>
      <w:bookmarkEnd w:id="1761"/>
      <w:r>
        <w:rPr>
          <w:rFonts w:hint="cs"/>
          <w:rtl/>
          <w:lang w:eastAsia="he-IL"/>
        </w:rPr>
        <w:t>לא. זה</w:t>
      </w:r>
      <w:r w:rsidR="00192BFF" w:rsidRPr="00192BFF">
        <w:rPr>
          <w:rFonts w:hint="cs"/>
          <w:rtl/>
          <w:lang w:eastAsia="he-IL"/>
        </w:rPr>
        <w:t xml:space="preserve"> התנגדות לאכיפה שלו.</w:t>
      </w:r>
    </w:p>
    <w:p w14:paraId="6691AEF8" w14:textId="77777777" w:rsidR="00785768" w:rsidRDefault="00785768" w:rsidP="00785768">
      <w:pPr>
        <w:rPr>
          <w:rtl/>
          <w:lang w:eastAsia="he-IL"/>
        </w:rPr>
      </w:pPr>
      <w:bookmarkStart w:id="1762" w:name="_ETM_Q1_3988805"/>
      <w:bookmarkStart w:id="1763" w:name="_ETM_Q1_3988880"/>
      <w:bookmarkEnd w:id="1762"/>
      <w:bookmarkEnd w:id="1763"/>
    </w:p>
    <w:p w14:paraId="53D2D2E5" w14:textId="7CC84FA5" w:rsidR="00785768" w:rsidRDefault="00785768" w:rsidP="00785768">
      <w:pPr>
        <w:pStyle w:val="afb"/>
        <w:keepNext/>
        <w:rPr>
          <w:rtl/>
          <w:lang w:eastAsia="he-IL"/>
        </w:rPr>
      </w:pPr>
      <w:bookmarkStart w:id="1764" w:name="ET_guest_701305_353"/>
      <w:r w:rsidRPr="00785768">
        <w:rPr>
          <w:rStyle w:val="TagStyle"/>
          <w:rtl/>
        </w:rPr>
        <w:t xml:space="preserve"> &lt;&lt; אורח &gt;&gt; </w:t>
      </w:r>
      <w:r>
        <w:rPr>
          <w:rtl/>
          <w:lang w:eastAsia="he-IL"/>
        </w:rPr>
        <w:t>טליה איינהורן:</w:t>
      </w:r>
      <w:r w:rsidRPr="00785768">
        <w:rPr>
          <w:rStyle w:val="TagStyle"/>
          <w:rtl/>
        </w:rPr>
        <w:t xml:space="preserve"> &lt;&lt; אורח &gt;&gt;</w:t>
      </w:r>
      <w:r>
        <w:rPr>
          <w:rtl/>
          <w:lang w:eastAsia="he-IL"/>
        </w:rPr>
        <w:t xml:space="preserve"> </w:t>
      </w:r>
      <w:bookmarkEnd w:id="1764"/>
    </w:p>
    <w:p w14:paraId="22879E86" w14:textId="77777777" w:rsidR="00785768" w:rsidRDefault="00785768" w:rsidP="00785768">
      <w:pPr>
        <w:pStyle w:val="KeepWithNext"/>
        <w:rPr>
          <w:rtl/>
          <w:lang w:eastAsia="he-IL"/>
        </w:rPr>
      </w:pPr>
    </w:p>
    <w:p w14:paraId="52644019" w14:textId="3E50887C" w:rsidR="00785768" w:rsidRDefault="00785768" w:rsidP="00785768">
      <w:pPr>
        <w:rPr>
          <w:rtl/>
          <w:lang w:eastAsia="he-IL"/>
        </w:rPr>
      </w:pPr>
      <w:bookmarkStart w:id="1765" w:name="_ETM_Q1_3988517"/>
      <w:bookmarkStart w:id="1766" w:name="_ETM_Q1_3988558"/>
      <w:bookmarkEnd w:id="1765"/>
      <w:bookmarkEnd w:id="1766"/>
      <w:r>
        <w:rPr>
          <w:rFonts w:hint="cs"/>
          <w:rtl/>
          <w:lang w:eastAsia="he-IL"/>
        </w:rPr>
        <w:t>נכון.</w:t>
      </w:r>
    </w:p>
    <w:p w14:paraId="77DE87A9" w14:textId="77777777" w:rsidR="00785768" w:rsidRDefault="00785768" w:rsidP="00785768">
      <w:pPr>
        <w:rPr>
          <w:rtl/>
          <w:lang w:eastAsia="he-IL"/>
        </w:rPr>
      </w:pPr>
      <w:bookmarkStart w:id="1767" w:name="_ETM_Q1_3984609"/>
      <w:bookmarkStart w:id="1768" w:name="_ETM_Q1_3984701"/>
      <w:bookmarkEnd w:id="1767"/>
      <w:bookmarkEnd w:id="1768"/>
    </w:p>
    <w:p w14:paraId="49F87791" w14:textId="2BA457A4" w:rsidR="00785768" w:rsidRDefault="00785768" w:rsidP="00785768">
      <w:pPr>
        <w:pStyle w:val="af8"/>
        <w:keepNext/>
        <w:rPr>
          <w:rtl/>
        </w:rPr>
      </w:pPr>
      <w:bookmarkStart w:id="1769" w:name="ET_yor_6157_354"/>
      <w:r w:rsidRPr="00785768">
        <w:rPr>
          <w:rStyle w:val="TagStyle"/>
          <w:rtl/>
        </w:rPr>
        <w:t xml:space="preserve"> &lt;&lt; יור &gt;&gt; </w:t>
      </w:r>
      <w:r>
        <w:rPr>
          <w:rtl/>
        </w:rPr>
        <w:t>היו"ר שמחה רוטמן:</w:t>
      </w:r>
      <w:r w:rsidRPr="00785768">
        <w:rPr>
          <w:rStyle w:val="TagStyle"/>
          <w:rtl/>
        </w:rPr>
        <w:t xml:space="preserve"> &lt;&lt; יור &gt;&gt;</w:t>
      </w:r>
      <w:r>
        <w:rPr>
          <w:rtl/>
        </w:rPr>
        <w:t xml:space="preserve"> </w:t>
      </w:r>
      <w:bookmarkEnd w:id="1769"/>
    </w:p>
    <w:p w14:paraId="64C6F610" w14:textId="77777777" w:rsidR="00785768" w:rsidRDefault="00785768" w:rsidP="00785768">
      <w:pPr>
        <w:pStyle w:val="KeepWithNext"/>
        <w:rPr>
          <w:rtl/>
          <w:lang w:eastAsia="he-IL"/>
        </w:rPr>
      </w:pPr>
    </w:p>
    <w:p w14:paraId="1C8171D5" w14:textId="77777777" w:rsidR="00785768" w:rsidRDefault="00785768" w:rsidP="00785768">
      <w:pPr>
        <w:rPr>
          <w:rtl/>
          <w:lang w:eastAsia="he-IL"/>
        </w:rPr>
      </w:pPr>
      <w:bookmarkStart w:id="1770" w:name="_ETM_Q1_3985845"/>
      <w:bookmarkEnd w:id="1770"/>
      <w:r>
        <w:rPr>
          <w:rFonts w:hint="cs"/>
          <w:rtl/>
          <w:lang w:eastAsia="he-IL"/>
        </w:rPr>
        <w:t xml:space="preserve">ועל זה יש לנו </w:t>
      </w:r>
      <w:r w:rsidR="00192BFF" w:rsidRPr="00192BFF">
        <w:rPr>
          <w:rFonts w:hint="cs"/>
          <w:rtl/>
          <w:lang w:eastAsia="he-IL"/>
        </w:rPr>
        <w:t>סעיף אחר</w:t>
      </w:r>
      <w:r>
        <w:rPr>
          <w:rFonts w:hint="cs"/>
          <w:rtl/>
          <w:lang w:eastAsia="he-IL"/>
        </w:rPr>
        <w:t xml:space="preserve"> </w:t>
      </w:r>
      <w:r w:rsidR="00192BFF" w:rsidRPr="00192BFF">
        <w:rPr>
          <w:rFonts w:hint="cs"/>
          <w:rtl/>
          <w:lang w:eastAsia="he-IL"/>
        </w:rPr>
        <w:t xml:space="preserve">שעוסק בהתנגדות לאכיפה. </w:t>
      </w:r>
    </w:p>
    <w:p w14:paraId="5A9545DA" w14:textId="77777777" w:rsidR="00785768" w:rsidRDefault="00785768" w:rsidP="00785768">
      <w:pPr>
        <w:rPr>
          <w:rtl/>
          <w:lang w:eastAsia="he-IL"/>
        </w:rPr>
      </w:pPr>
      <w:bookmarkStart w:id="1771" w:name="_ETM_Q1_3992553"/>
      <w:bookmarkStart w:id="1772" w:name="_ETM_Q1_3992602"/>
      <w:bookmarkEnd w:id="1771"/>
      <w:bookmarkEnd w:id="1772"/>
    </w:p>
    <w:p w14:paraId="0A73E934" w14:textId="5AC2FB3A" w:rsidR="00785768" w:rsidRDefault="00785768" w:rsidP="00785768">
      <w:pPr>
        <w:pStyle w:val="-"/>
        <w:keepNext/>
        <w:rPr>
          <w:rtl/>
        </w:rPr>
      </w:pPr>
      <w:bookmarkStart w:id="1773" w:name="ET_speakercontinue_701305_355"/>
      <w:r w:rsidRPr="00785768">
        <w:rPr>
          <w:rStyle w:val="TagStyle"/>
          <w:rtl/>
        </w:rPr>
        <w:t xml:space="preserve"> &lt;&lt; דובר_המשך &gt;&gt; </w:t>
      </w:r>
      <w:r>
        <w:rPr>
          <w:rtl/>
        </w:rPr>
        <w:t>טליה איינהורן:</w:t>
      </w:r>
      <w:r w:rsidRPr="00785768">
        <w:rPr>
          <w:rStyle w:val="TagStyle"/>
          <w:rtl/>
        </w:rPr>
        <w:t xml:space="preserve"> &lt;&lt; דובר_המשך &gt;&gt;</w:t>
      </w:r>
      <w:r>
        <w:rPr>
          <w:rtl/>
        </w:rPr>
        <w:t xml:space="preserve"> </w:t>
      </w:r>
      <w:bookmarkEnd w:id="1773"/>
    </w:p>
    <w:p w14:paraId="1C72915F" w14:textId="77777777" w:rsidR="00785768" w:rsidRDefault="00785768" w:rsidP="00785768">
      <w:pPr>
        <w:pStyle w:val="KeepWithNext"/>
        <w:rPr>
          <w:rtl/>
          <w:lang w:eastAsia="he-IL"/>
        </w:rPr>
      </w:pPr>
    </w:p>
    <w:p w14:paraId="3FE819C6" w14:textId="52F9504D" w:rsidR="00192BFF" w:rsidRPr="00192BFF" w:rsidRDefault="00192BFF" w:rsidP="00785768">
      <w:pPr>
        <w:rPr>
          <w:rtl/>
          <w:lang w:eastAsia="he-IL"/>
        </w:rPr>
      </w:pPr>
      <w:bookmarkStart w:id="1774" w:name="_ETM_Q1_3989476"/>
      <w:bookmarkStart w:id="1775" w:name="_ETM_Q1_3992690"/>
      <w:bookmarkStart w:id="1776" w:name="_ETM_Q1_3992746"/>
      <w:bookmarkEnd w:id="1774"/>
      <w:bookmarkEnd w:id="1775"/>
      <w:bookmarkEnd w:id="1776"/>
      <w:r w:rsidRPr="00192BFF">
        <w:rPr>
          <w:rFonts w:hint="cs"/>
          <w:rtl/>
          <w:lang w:eastAsia="he-IL"/>
        </w:rPr>
        <w:t>בסדר, אבל כאן כתוב באופן הכללי ביותר</w:t>
      </w:r>
      <w:r w:rsidR="00785768">
        <w:rPr>
          <w:rFonts w:hint="cs"/>
          <w:rtl/>
          <w:lang w:eastAsia="he-IL"/>
        </w:rPr>
        <w:t>:</w:t>
      </w:r>
      <w:r w:rsidRPr="00192BFF">
        <w:rPr>
          <w:rFonts w:hint="cs"/>
          <w:rtl/>
          <w:lang w:eastAsia="he-IL"/>
        </w:rPr>
        <w:t xml:space="preserve"> להתנגדות לפסק בורר</w:t>
      </w:r>
      <w:r w:rsidR="00785768">
        <w:rPr>
          <w:rFonts w:hint="cs"/>
          <w:rtl/>
          <w:lang w:eastAsia="he-IL"/>
        </w:rPr>
        <w:t>.</w:t>
      </w:r>
    </w:p>
    <w:p w14:paraId="67268EF5" w14:textId="77777777" w:rsidR="00785768" w:rsidRDefault="00785768" w:rsidP="00192BFF">
      <w:pPr>
        <w:rPr>
          <w:b/>
          <w:bCs/>
          <w:u w:val="single"/>
          <w:rtl/>
          <w:lang w:eastAsia="he-IL"/>
        </w:rPr>
      </w:pPr>
      <w:bookmarkStart w:id="1777" w:name="_ETM_Q1_3993975"/>
      <w:bookmarkEnd w:id="1777"/>
    </w:p>
    <w:p w14:paraId="3EB831FC" w14:textId="052CD94F" w:rsidR="00785768" w:rsidRDefault="00785768" w:rsidP="00785768">
      <w:pPr>
        <w:pStyle w:val="afb"/>
        <w:keepNext/>
        <w:rPr>
          <w:rtl/>
          <w:lang w:eastAsia="he-IL"/>
        </w:rPr>
      </w:pPr>
      <w:bookmarkStart w:id="1778" w:name="ET_guest_918772_356"/>
      <w:r w:rsidRPr="00785768">
        <w:rPr>
          <w:rStyle w:val="TagStyle"/>
          <w:rtl/>
        </w:rPr>
        <w:t xml:space="preserve"> &lt;&lt; אורח &gt;&gt; </w:t>
      </w:r>
      <w:r>
        <w:rPr>
          <w:rtl/>
          <w:lang w:eastAsia="he-IL"/>
        </w:rPr>
        <w:t>שי שרביט:</w:t>
      </w:r>
      <w:r w:rsidRPr="00785768">
        <w:rPr>
          <w:rStyle w:val="TagStyle"/>
          <w:rtl/>
        </w:rPr>
        <w:t xml:space="preserve"> &lt;&lt; אורח &gt;&gt;</w:t>
      </w:r>
      <w:r>
        <w:rPr>
          <w:rtl/>
          <w:lang w:eastAsia="he-IL"/>
        </w:rPr>
        <w:t xml:space="preserve"> </w:t>
      </w:r>
      <w:bookmarkEnd w:id="1778"/>
    </w:p>
    <w:p w14:paraId="48F730E1" w14:textId="77777777" w:rsidR="00785768" w:rsidRDefault="00785768" w:rsidP="00785768">
      <w:pPr>
        <w:pStyle w:val="KeepWithNext"/>
        <w:rPr>
          <w:rtl/>
          <w:lang w:eastAsia="he-IL"/>
        </w:rPr>
      </w:pPr>
    </w:p>
    <w:p w14:paraId="519B9BB8" w14:textId="6700ADD2" w:rsidR="00192BFF" w:rsidRDefault="00785768" w:rsidP="00785768">
      <w:pPr>
        <w:rPr>
          <w:rtl/>
          <w:lang w:eastAsia="he-IL"/>
        </w:rPr>
      </w:pPr>
      <w:bookmarkStart w:id="1779" w:name="_ETM_Q1_3994414"/>
      <w:bookmarkStart w:id="1780" w:name="_ETM_Q1_3994454"/>
      <w:bookmarkEnd w:id="1779"/>
      <w:bookmarkEnd w:id="1780"/>
      <w:r>
        <w:rPr>
          <w:rFonts w:hint="cs"/>
          <w:rtl/>
          <w:lang w:eastAsia="he-IL"/>
        </w:rPr>
        <w:t xml:space="preserve">נכון, </w:t>
      </w:r>
      <w:bookmarkStart w:id="1781" w:name="_ETM_Q1_3995240"/>
      <w:bookmarkEnd w:id="1781"/>
      <w:r>
        <w:rPr>
          <w:rFonts w:hint="cs"/>
          <w:rtl/>
          <w:lang w:eastAsia="he-IL"/>
        </w:rPr>
        <w:t xml:space="preserve">שזה כולל גם </w:t>
      </w:r>
      <w:r w:rsidR="00192BFF" w:rsidRPr="00192BFF">
        <w:rPr>
          <w:rFonts w:hint="cs"/>
          <w:rtl/>
          <w:lang w:eastAsia="he-IL"/>
        </w:rPr>
        <w:t>התנגדות לאכיפה וגם</w:t>
      </w:r>
      <w:r>
        <w:rPr>
          <w:rFonts w:hint="cs"/>
          <w:rtl/>
          <w:lang w:eastAsia="he-IL"/>
        </w:rPr>
        <w:t xml:space="preserve"> </w:t>
      </w:r>
      <w:r>
        <w:rPr>
          <w:lang w:eastAsia="he-IL"/>
        </w:rPr>
        <w:t>setting aside</w:t>
      </w:r>
      <w:r>
        <w:rPr>
          <w:rFonts w:hint="cs"/>
          <w:rtl/>
          <w:lang w:eastAsia="he-IL"/>
        </w:rPr>
        <w:t>.</w:t>
      </w:r>
      <w:bookmarkStart w:id="1782" w:name="_ETM_Q1_3995091"/>
      <w:bookmarkEnd w:id="1782"/>
    </w:p>
    <w:p w14:paraId="6C8CE447" w14:textId="77777777" w:rsidR="00785768" w:rsidRDefault="00785768" w:rsidP="00785768">
      <w:pPr>
        <w:rPr>
          <w:rtl/>
          <w:lang w:eastAsia="he-IL"/>
        </w:rPr>
      </w:pPr>
      <w:bookmarkStart w:id="1783" w:name="_ETM_Q1_3995206"/>
      <w:bookmarkEnd w:id="1783"/>
    </w:p>
    <w:p w14:paraId="4C1FCF26" w14:textId="24995B21" w:rsidR="00785768" w:rsidRDefault="00785768" w:rsidP="00785768">
      <w:pPr>
        <w:pStyle w:val="afb"/>
        <w:keepNext/>
        <w:rPr>
          <w:rtl/>
          <w:lang w:eastAsia="he-IL"/>
        </w:rPr>
      </w:pPr>
      <w:bookmarkStart w:id="1784" w:name="ET_guest_701305_357"/>
      <w:r w:rsidRPr="00785768">
        <w:rPr>
          <w:rStyle w:val="TagStyle"/>
          <w:rtl/>
        </w:rPr>
        <w:t xml:space="preserve"> &lt;&lt; אורח &gt;&gt; </w:t>
      </w:r>
      <w:r>
        <w:rPr>
          <w:rtl/>
          <w:lang w:eastAsia="he-IL"/>
        </w:rPr>
        <w:t>טליה איינהורן:</w:t>
      </w:r>
      <w:r w:rsidRPr="00785768">
        <w:rPr>
          <w:rStyle w:val="TagStyle"/>
          <w:rtl/>
        </w:rPr>
        <w:t xml:space="preserve"> &lt;&lt; אורח &gt;&gt;</w:t>
      </w:r>
      <w:r>
        <w:rPr>
          <w:rtl/>
          <w:lang w:eastAsia="he-IL"/>
        </w:rPr>
        <w:t xml:space="preserve"> </w:t>
      </w:r>
      <w:bookmarkEnd w:id="1784"/>
    </w:p>
    <w:p w14:paraId="65A676B6" w14:textId="77777777" w:rsidR="00785768" w:rsidRDefault="00785768" w:rsidP="00785768">
      <w:pPr>
        <w:pStyle w:val="KeepWithNext"/>
        <w:rPr>
          <w:rtl/>
          <w:lang w:eastAsia="he-IL"/>
        </w:rPr>
      </w:pPr>
    </w:p>
    <w:p w14:paraId="161637EA" w14:textId="77777777" w:rsidR="00785768" w:rsidRDefault="00785768" w:rsidP="00785768">
      <w:pPr>
        <w:rPr>
          <w:rtl/>
          <w:lang w:eastAsia="he-IL"/>
        </w:rPr>
      </w:pPr>
      <w:bookmarkStart w:id="1785" w:name="_ETM_Q1_3997653"/>
      <w:bookmarkStart w:id="1786" w:name="_ETM_Q1_3997695"/>
      <w:bookmarkEnd w:id="1785"/>
      <w:bookmarkEnd w:id="1786"/>
      <w:r>
        <w:rPr>
          <w:rFonts w:hint="cs"/>
          <w:rtl/>
          <w:lang w:eastAsia="he-IL"/>
        </w:rPr>
        <w:t>אבל</w:t>
      </w:r>
      <w:r w:rsidR="00192BFF" w:rsidRPr="00192BFF">
        <w:rPr>
          <w:rFonts w:hint="cs"/>
          <w:rtl/>
          <w:lang w:eastAsia="he-IL"/>
        </w:rPr>
        <w:t xml:space="preserve"> זה לא נכון. וכאן אנחנו נפלנו, צריך לומר</w:t>
      </w:r>
      <w:r>
        <w:rPr>
          <w:rFonts w:hint="cs"/>
          <w:rtl/>
          <w:lang w:eastAsia="he-IL"/>
        </w:rPr>
        <w:t>.</w:t>
      </w:r>
      <w:r w:rsidR="00192BFF" w:rsidRPr="00192BFF">
        <w:rPr>
          <w:rFonts w:hint="cs"/>
          <w:rtl/>
          <w:lang w:eastAsia="he-IL"/>
        </w:rPr>
        <w:t xml:space="preserve"> למה? העניין של ה</w:t>
      </w:r>
      <w:r>
        <w:rPr>
          <w:rFonts w:hint="cs"/>
          <w:rtl/>
          <w:lang w:eastAsia="he-IL"/>
        </w:rPr>
        <w:t>-</w:t>
      </w:r>
      <w:r w:rsidR="00192BFF" w:rsidRPr="00192BFF">
        <w:rPr>
          <w:rFonts w:hint="cs"/>
          <w:rtl/>
          <w:lang w:eastAsia="he-IL"/>
        </w:rPr>
        <w:t>30 יום וכל הדברים האלה</w:t>
      </w:r>
      <w:r>
        <w:rPr>
          <w:rFonts w:hint="cs"/>
          <w:rtl/>
          <w:lang w:eastAsia="he-IL"/>
        </w:rPr>
        <w:t xml:space="preserve"> </w:t>
      </w:r>
      <w:r w:rsidR="00192BFF" w:rsidRPr="00192BFF">
        <w:rPr>
          <w:rFonts w:hint="cs"/>
          <w:rtl/>
          <w:lang w:eastAsia="he-IL"/>
        </w:rPr>
        <w:t xml:space="preserve">שחלים על </w:t>
      </w:r>
      <w:r>
        <w:rPr>
          <w:lang w:eastAsia="he-IL"/>
        </w:rPr>
        <w:t>set aside proceedings</w:t>
      </w:r>
      <w:r>
        <w:rPr>
          <w:rFonts w:hint="cs"/>
          <w:rtl/>
          <w:lang w:eastAsia="he-IL"/>
        </w:rPr>
        <w:t xml:space="preserve"> </w:t>
      </w:r>
      <w:r w:rsidR="00192BFF" w:rsidRPr="00192BFF">
        <w:rPr>
          <w:rFonts w:hint="cs"/>
          <w:rtl/>
          <w:lang w:eastAsia="he-IL"/>
        </w:rPr>
        <w:t>התבלבלו אצלנו</w:t>
      </w:r>
      <w:r>
        <w:rPr>
          <w:rFonts w:hint="cs"/>
          <w:rtl/>
          <w:lang w:eastAsia="he-IL"/>
        </w:rPr>
        <w:t>.</w:t>
      </w:r>
      <w:r w:rsidR="00192BFF" w:rsidRPr="00192BFF">
        <w:rPr>
          <w:rFonts w:hint="cs"/>
          <w:rtl/>
          <w:lang w:eastAsia="he-IL"/>
        </w:rPr>
        <w:t xml:space="preserve"> ואני יכולה להראות לך שורה של פסקי דין ישראלי</w:t>
      </w:r>
      <w:r>
        <w:rPr>
          <w:rFonts w:hint="cs"/>
          <w:rtl/>
          <w:lang w:eastAsia="he-IL"/>
        </w:rPr>
        <w:t>י</w:t>
      </w:r>
      <w:r w:rsidR="00192BFF" w:rsidRPr="00192BFF">
        <w:rPr>
          <w:rFonts w:hint="cs"/>
          <w:rtl/>
          <w:lang w:eastAsia="he-IL"/>
        </w:rPr>
        <w:t>ם שאמרו: אוי, אבל החוק אצלנו מאפשר רק תוך זמן מסוים</w:t>
      </w:r>
      <w:r>
        <w:rPr>
          <w:rFonts w:hint="cs"/>
          <w:rtl/>
          <w:lang w:eastAsia="he-IL"/>
        </w:rPr>
        <w:t>,</w:t>
      </w:r>
      <w:r w:rsidR="00192BFF" w:rsidRPr="00192BFF">
        <w:rPr>
          <w:rFonts w:hint="cs"/>
          <w:rtl/>
          <w:lang w:eastAsia="he-IL"/>
        </w:rPr>
        <w:t xml:space="preserve"> וזה לא נכון</w:t>
      </w:r>
      <w:r>
        <w:rPr>
          <w:rFonts w:hint="cs"/>
          <w:rtl/>
          <w:lang w:eastAsia="he-IL"/>
        </w:rPr>
        <w:t>,</w:t>
      </w:r>
      <w:r w:rsidR="00192BFF" w:rsidRPr="00192BFF">
        <w:rPr>
          <w:rFonts w:hint="cs"/>
          <w:rtl/>
          <w:lang w:eastAsia="he-IL"/>
        </w:rPr>
        <w:t xml:space="preserve"> מפני שההתנגדות יכולה לבוא בכל מועד</w:t>
      </w:r>
      <w:r>
        <w:rPr>
          <w:rFonts w:hint="cs"/>
          <w:rtl/>
          <w:lang w:eastAsia="he-IL"/>
        </w:rPr>
        <w:t>.</w:t>
      </w:r>
      <w:r w:rsidR="00192BFF" w:rsidRPr="00192BFF">
        <w:rPr>
          <w:rFonts w:hint="cs"/>
          <w:rtl/>
          <w:lang w:eastAsia="he-IL"/>
        </w:rPr>
        <w:t xml:space="preserve"> </w:t>
      </w:r>
    </w:p>
    <w:p w14:paraId="1E1CA7CF" w14:textId="77777777" w:rsidR="00785768" w:rsidRDefault="00785768" w:rsidP="00785768">
      <w:pPr>
        <w:rPr>
          <w:rtl/>
          <w:lang w:eastAsia="he-IL"/>
        </w:rPr>
      </w:pPr>
      <w:bookmarkStart w:id="1787" w:name="_ETM_Q1_4024728"/>
      <w:bookmarkStart w:id="1788" w:name="_ETM_Q1_4024800"/>
      <w:bookmarkStart w:id="1789" w:name="_ETM_Q1_4024839"/>
      <w:bookmarkStart w:id="1790" w:name="_ETM_Q1_4021384"/>
      <w:bookmarkEnd w:id="1787"/>
      <w:bookmarkEnd w:id="1788"/>
      <w:bookmarkEnd w:id="1789"/>
      <w:bookmarkEnd w:id="1790"/>
    </w:p>
    <w:p w14:paraId="5E0B6B09" w14:textId="2A49DA01" w:rsidR="00785768" w:rsidRDefault="00785768" w:rsidP="00785768">
      <w:pPr>
        <w:pStyle w:val="afb"/>
        <w:keepNext/>
        <w:rPr>
          <w:rtl/>
          <w:lang w:eastAsia="he-IL"/>
        </w:rPr>
      </w:pPr>
      <w:bookmarkStart w:id="1791" w:name="ET_guest_604405_358"/>
      <w:r w:rsidRPr="00785768">
        <w:rPr>
          <w:rStyle w:val="TagStyle"/>
          <w:rtl/>
        </w:rPr>
        <w:t xml:space="preserve"> &lt;&lt; אורח &gt;&gt; </w:t>
      </w:r>
      <w:r>
        <w:rPr>
          <w:rtl/>
          <w:lang w:eastAsia="he-IL"/>
        </w:rPr>
        <w:t>דפנה קפליוק:</w:t>
      </w:r>
      <w:r w:rsidRPr="00785768">
        <w:rPr>
          <w:rStyle w:val="TagStyle"/>
          <w:rtl/>
        </w:rPr>
        <w:t xml:space="preserve"> &lt;&lt; אורח &gt;&gt;</w:t>
      </w:r>
      <w:r>
        <w:rPr>
          <w:rtl/>
          <w:lang w:eastAsia="he-IL"/>
        </w:rPr>
        <w:t xml:space="preserve"> </w:t>
      </w:r>
      <w:bookmarkEnd w:id="1791"/>
    </w:p>
    <w:p w14:paraId="255FA6BC" w14:textId="77777777" w:rsidR="00785768" w:rsidRDefault="00785768" w:rsidP="00785768">
      <w:pPr>
        <w:pStyle w:val="KeepWithNext"/>
        <w:rPr>
          <w:rtl/>
          <w:lang w:eastAsia="he-IL"/>
        </w:rPr>
      </w:pPr>
    </w:p>
    <w:p w14:paraId="1E88012B" w14:textId="22FDBAF4" w:rsidR="00785768" w:rsidRDefault="00785768" w:rsidP="00785768">
      <w:pPr>
        <w:rPr>
          <w:rtl/>
          <w:lang w:eastAsia="he-IL"/>
        </w:rPr>
      </w:pPr>
      <w:bookmarkStart w:id="1792" w:name="_ETM_Q1_4021869"/>
      <w:bookmarkStart w:id="1793" w:name="_ETM_Q1_4021941"/>
      <w:bookmarkEnd w:id="1792"/>
      <w:bookmarkEnd w:id="1793"/>
      <w:r>
        <w:rPr>
          <w:rFonts w:hint="cs"/>
          <w:rtl/>
          <w:lang w:eastAsia="he-IL"/>
        </w:rPr>
        <w:t>זה לא נכון.</w:t>
      </w:r>
    </w:p>
    <w:p w14:paraId="1073A827" w14:textId="77777777" w:rsidR="00785768" w:rsidRDefault="00785768" w:rsidP="00785768">
      <w:pPr>
        <w:rPr>
          <w:rtl/>
          <w:lang w:eastAsia="he-IL"/>
        </w:rPr>
      </w:pPr>
      <w:bookmarkStart w:id="1794" w:name="_ETM_Q1_4024496"/>
      <w:bookmarkStart w:id="1795" w:name="_ETM_Q1_4024552"/>
      <w:bookmarkEnd w:id="1794"/>
      <w:bookmarkEnd w:id="1795"/>
    </w:p>
    <w:p w14:paraId="57947007" w14:textId="6E3D2A1C" w:rsidR="00785768" w:rsidRDefault="00785768" w:rsidP="00785768">
      <w:pPr>
        <w:pStyle w:val="afb"/>
        <w:keepNext/>
        <w:rPr>
          <w:rtl/>
          <w:lang w:eastAsia="he-IL"/>
        </w:rPr>
      </w:pPr>
      <w:bookmarkStart w:id="1796" w:name="ET_guest_918772_359"/>
      <w:r w:rsidRPr="00785768">
        <w:rPr>
          <w:rStyle w:val="TagStyle"/>
          <w:rtl/>
        </w:rPr>
        <w:t xml:space="preserve"> &lt;&lt; אורח &gt;&gt; </w:t>
      </w:r>
      <w:r>
        <w:rPr>
          <w:rtl/>
          <w:lang w:eastAsia="he-IL"/>
        </w:rPr>
        <w:t>שי שרביט:</w:t>
      </w:r>
      <w:r w:rsidRPr="00785768">
        <w:rPr>
          <w:rStyle w:val="TagStyle"/>
          <w:rtl/>
        </w:rPr>
        <w:t xml:space="preserve"> &lt;&lt; אורח &gt;&gt;</w:t>
      </w:r>
      <w:r>
        <w:rPr>
          <w:rtl/>
          <w:lang w:eastAsia="he-IL"/>
        </w:rPr>
        <w:t xml:space="preserve"> </w:t>
      </w:r>
      <w:bookmarkEnd w:id="1796"/>
    </w:p>
    <w:p w14:paraId="689C49E0" w14:textId="77777777" w:rsidR="00785768" w:rsidRDefault="00785768" w:rsidP="00785768">
      <w:pPr>
        <w:pStyle w:val="KeepWithNext"/>
        <w:rPr>
          <w:rtl/>
          <w:lang w:eastAsia="he-IL"/>
        </w:rPr>
      </w:pPr>
    </w:p>
    <w:p w14:paraId="59B1B191" w14:textId="66244AD6" w:rsidR="00192BFF" w:rsidRDefault="00785768" w:rsidP="00F30C36">
      <w:pPr>
        <w:rPr>
          <w:rtl/>
          <w:lang w:eastAsia="he-IL"/>
        </w:rPr>
      </w:pPr>
      <w:bookmarkStart w:id="1797" w:name="_ETM_Q1_4027393"/>
      <w:bookmarkStart w:id="1798" w:name="_ETM_Q1_4027457"/>
      <w:bookmarkEnd w:id="1797"/>
      <w:bookmarkEnd w:id="1798"/>
      <w:r>
        <w:rPr>
          <w:rFonts w:hint="cs"/>
          <w:rtl/>
          <w:lang w:eastAsia="he-IL"/>
        </w:rPr>
        <w:t xml:space="preserve">לא לפסק מקומי, לפסק זר. יש את </w:t>
      </w:r>
      <w:bookmarkStart w:id="1799" w:name="_ETM_Q1_4028235"/>
      <w:bookmarkEnd w:id="1799"/>
      <w:r>
        <w:rPr>
          <w:rFonts w:hint="cs"/>
          <w:rtl/>
          <w:lang w:eastAsia="he-IL"/>
        </w:rPr>
        <w:t>פסק דין</w:t>
      </w:r>
      <w:r w:rsidR="00192BFF" w:rsidRPr="00192BFF">
        <w:rPr>
          <w:rFonts w:hint="cs"/>
          <w:rtl/>
          <w:lang w:eastAsia="he-IL"/>
        </w:rPr>
        <w:t xml:space="preserve"> וילסון</w:t>
      </w:r>
      <w:r w:rsidR="00F30C36">
        <w:rPr>
          <w:rFonts w:hint="cs"/>
          <w:rtl/>
          <w:lang w:eastAsia="he-IL"/>
        </w:rPr>
        <w:t>,</w:t>
      </w:r>
      <w:r w:rsidR="00192BFF" w:rsidRPr="00192BFF">
        <w:rPr>
          <w:rFonts w:hint="cs"/>
          <w:rtl/>
          <w:lang w:eastAsia="he-IL"/>
        </w:rPr>
        <w:t xml:space="preserve"> ואתה יכול לפי תקנות אמנת ניו יורק</w:t>
      </w:r>
      <w:r w:rsidR="00F30C36">
        <w:rPr>
          <w:rFonts w:hint="cs"/>
          <w:rtl/>
          <w:lang w:eastAsia="he-IL"/>
        </w:rPr>
        <w:t>,</w:t>
      </w:r>
      <w:r w:rsidR="00192BFF" w:rsidRPr="00192BFF">
        <w:rPr>
          <w:rFonts w:hint="cs"/>
          <w:rtl/>
          <w:lang w:eastAsia="he-IL"/>
        </w:rPr>
        <w:t xml:space="preserve"> 15 יום מהיום שהוגשה </w:t>
      </w:r>
      <w:r w:rsidR="00F30C36">
        <w:rPr>
          <w:rFonts w:hint="cs"/>
          <w:rtl/>
          <w:lang w:eastAsia="he-IL"/>
        </w:rPr>
        <w:t>בקשה</w:t>
      </w:r>
      <w:r w:rsidR="00192BFF" w:rsidRPr="00192BFF">
        <w:rPr>
          <w:rFonts w:hint="cs"/>
          <w:rtl/>
          <w:lang w:eastAsia="he-IL"/>
        </w:rPr>
        <w:t xml:space="preserve"> לאכיפה שלו</w:t>
      </w:r>
      <w:r w:rsidR="00F30C36">
        <w:rPr>
          <w:rFonts w:hint="cs"/>
          <w:rtl/>
          <w:lang w:eastAsia="he-IL"/>
        </w:rPr>
        <w:t>,</w:t>
      </w:r>
      <w:r w:rsidR="00192BFF" w:rsidRPr="00192BFF">
        <w:rPr>
          <w:rFonts w:hint="cs"/>
          <w:rtl/>
          <w:lang w:eastAsia="he-IL"/>
        </w:rPr>
        <w:t xml:space="preserve"> להתנגד לאכיפה שלו</w:t>
      </w:r>
      <w:r w:rsidR="00F30C36">
        <w:rPr>
          <w:rFonts w:hint="cs"/>
          <w:rtl/>
          <w:lang w:eastAsia="he-IL"/>
        </w:rPr>
        <w:t>.</w:t>
      </w:r>
    </w:p>
    <w:p w14:paraId="65448A8F" w14:textId="77777777" w:rsidR="00F30C36" w:rsidRDefault="00F30C36" w:rsidP="00F30C36">
      <w:pPr>
        <w:rPr>
          <w:rtl/>
          <w:lang w:eastAsia="he-IL"/>
        </w:rPr>
      </w:pPr>
      <w:bookmarkStart w:id="1800" w:name="_ETM_Q1_4034630"/>
      <w:bookmarkStart w:id="1801" w:name="_ETM_Q1_4034746"/>
      <w:bookmarkEnd w:id="1800"/>
      <w:bookmarkEnd w:id="1801"/>
    </w:p>
    <w:p w14:paraId="2295BCA1" w14:textId="3B855488" w:rsidR="00F30C36" w:rsidRDefault="00F30C36" w:rsidP="00F30C36">
      <w:pPr>
        <w:pStyle w:val="afb"/>
        <w:keepNext/>
        <w:rPr>
          <w:rtl/>
          <w:lang w:eastAsia="he-IL"/>
        </w:rPr>
      </w:pPr>
      <w:bookmarkStart w:id="1802" w:name="ET_guest_701305_360"/>
      <w:r w:rsidRPr="00F30C36">
        <w:rPr>
          <w:rStyle w:val="TagStyle"/>
          <w:rtl/>
        </w:rPr>
        <w:t xml:space="preserve"> &lt;&lt; אורח &gt;&gt; </w:t>
      </w:r>
      <w:r>
        <w:rPr>
          <w:rtl/>
          <w:lang w:eastAsia="he-IL"/>
        </w:rPr>
        <w:t>טליה איינהורן:</w:t>
      </w:r>
      <w:r w:rsidRPr="00F30C36">
        <w:rPr>
          <w:rStyle w:val="TagStyle"/>
          <w:rtl/>
        </w:rPr>
        <w:t xml:space="preserve"> &lt;&lt; אורח &gt;&gt;</w:t>
      </w:r>
      <w:r>
        <w:rPr>
          <w:rtl/>
          <w:lang w:eastAsia="he-IL"/>
        </w:rPr>
        <w:t xml:space="preserve"> </w:t>
      </w:r>
      <w:bookmarkEnd w:id="1802"/>
    </w:p>
    <w:p w14:paraId="6B573DD1" w14:textId="77777777" w:rsidR="00F30C36" w:rsidRDefault="00F30C36" w:rsidP="00F30C36">
      <w:pPr>
        <w:pStyle w:val="KeepWithNext"/>
        <w:rPr>
          <w:rtl/>
          <w:lang w:eastAsia="he-IL"/>
        </w:rPr>
      </w:pPr>
    </w:p>
    <w:p w14:paraId="767E9B15" w14:textId="5C6C9F74" w:rsidR="00192BFF" w:rsidRDefault="00192BFF" w:rsidP="00192BFF">
      <w:pPr>
        <w:rPr>
          <w:rtl/>
          <w:lang w:eastAsia="he-IL"/>
        </w:rPr>
      </w:pPr>
      <w:bookmarkStart w:id="1803" w:name="_ETM_Q1_4037090"/>
      <w:bookmarkStart w:id="1804" w:name="_ETM_Q1_4037164"/>
      <w:bookmarkEnd w:id="1803"/>
      <w:bookmarkEnd w:id="1804"/>
      <w:r w:rsidRPr="00192BFF">
        <w:rPr>
          <w:rFonts w:hint="cs"/>
          <w:rtl/>
          <w:lang w:eastAsia="he-IL"/>
        </w:rPr>
        <w:t>נכון, אבל זה לא בדרך של הגשת בקשה לביטולו</w:t>
      </w:r>
      <w:r w:rsidR="00F30C36">
        <w:rPr>
          <w:rFonts w:hint="cs"/>
          <w:rtl/>
          <w:lang w:eastAsia="he-IL"/>
        </w:rPr>
        <w:t>.</w:t>
      </w:r>
      <w:r w:rsidRPr="00192BFF">
        <w:rPr>
          <w:rFonts w:hint="cs"/>
          <w:rtl/>
          <w:lang w:eastAsia="he-IL"/>
        </w:rPr>
        <w:t xml:space="preserve"> ולכן מה שכתוב כאן</w:t>
      </w:r>
      <w:r w:rsidR="00F30C36">
        <w:rPr>
          <w:rFonts w:hint="cs"/>
          <w:rtl/>
          <w:lang w:eastAsia="he-IL"/>
        </w:rPr>
        <w:t>:</w:t>
      </w:r>
      <w:r w:rsidRPr="00192BFF">
        <w:rPr>
          <w:rFonts w:hint="cs"/>
          <w:rtl/>
          <w:lang w:eastAsia="he-IL"/>
        </w:rPr>
        <w:t xml:space="preserve"> פנייה לבית המשפט כנגד פסק בורר</w:t>
      </w:r>
      <w:r w:rsidR="00F30C36">
        <w:rPr>
          <w:rFonts w:hint="cs"/>
          <w:rtl/>
          <w:lang w:eastAsia="he-IL"/>
        </w:rPr>
        <w:t>,</w:t>
      </w:r>
      <w:r w:rsidRPr="00192BFF">
        <w:rPr>
          <w:rFonts w:hint="cs"/>
          <w:rtl/>
          <w:lang w:eastAsia="he-IL"/>
        </w:rPr>
        <w:t xml:space="preserve"> יכולה ל</w:t>
      </w:r>
      <w:r w:rsidR="00F30C36">
        <w:rPr>
          <w:rFonts w:hint="cs"/>
          <w:rtl/>
          <w:lang w:eastAsia="he-IL"/>
        </w:rPr>
        <w:t>הי</w:t>
      </w:r>
      <w:r w:rsidRPr="00192BFF">
        <w:rPr>
          <w:rFonts w:hint="cs"/>
          <w:rtl/>
          <w:lang w:eastAsia="he-IL"/>
        </w:rPr>
        <w:t xml:space="preserve">עשות רק </w:t>
      </w:r>
      <w:r w:rsidR="00F30C36">
        <w:rPr>
          <w:rFonts w:hint="cs"/>
          <w:rtl/>
          <w:lang w:eastAsia="he-IL"/>
        </w:rPr>
        <w:t>ב</w:t>
      </w:r>
      <w:r w:rsidRPr="00192BFF">
        <w:rPr>
          <w:rFonts w:hint="cs"/>
          <w:rtl/>
          <w:lang w:eastAsia="he-IL"/>
        </w:rPr>
        <w:t xml:space="preserve">דרך </w:t>
      </w:r>
      <w:r w:rsidR="00F30C36">
        <w:rPr>
          <w:rFonts w:hint="cs"/>
          <w:rtl/>
          <w:lang w:eastAsia="he-IL"/>
        </w:rPr>
        <w:t xml:space="preserve">של </w:t>
      </w:r>
      <w:r w:rsidRPr="00192BFF">
        <w:rPr>
          <w:rFonts w:hint="cs"/>
          <w:rtl/>
          <w:lang w:eastAsia="he-IL"/>
        </w:rPr>
        <w:t>פנייה.</w:t>
      </w:r>
    </w:p>
    <w:p w14:paraId="571CE386" w14:textId="77777777" w:rsidR="00F30C36" w:rsidRDefault="00F30C36" w:rsidP="00192BFF">
      <w:pPr>
        <w:rPr>
          <w:rtl/>
          <w:lang w:eastAsia="he-IL"/>
        </w:rPr>
      </w:pPr>
    </w:p>
    <w:p w14:paraId="731A49AC" w14:textId="0508AFAA" w:rsidR="00F30C36" w:rsidRDefault="00F30C36" w:rsidP="00F30C36">
      <w:pPr>
        <w:pStyle w:val="af8"/>
        <w:keepNext/>
        <w:rPr>
          <w:rtl/>
        </w:rPr>
      </w:pPr>
      <w:bookmarkStart w:id="1805" w:name="ET_yor_6157_361"/>
      <w:r w:rsidRPr="00F30C36">
        <w:rPr>
          <w:rStyle w:val="TagStyle"/>
          <w:rtl/>
        </w:rPr>
        <w:t xml:space="preserve"> &lt;&lt; יור &gt;&gt; </w:t>
      </w:r>
      <w:r>
        <w:rPr>
          <w:rtl/>
        </w:rPr>
        <w:t>היו"ר שמחה רוטמן:</w:t>
      </w:r>
      <w:r w:rsidRPr="00F30C36">
        <w:rPr>
          <w:rStyle w:val="TagStyle"/>
          <w:rtl/>
        </w:rPr>
        <w:t xml:space="preserve"> &lt;&lt; יור &gt;&gt;</w:t>
      </w:r>
      <w:r>
        <w:rPr>
          <w:rtl/>
        </w:rPr>
        <w:t xml:space="preserve"> </w:t>
      </w:r>
      <w:bookmarkEnd w:id="1805"/>
    </w:p>
    <w:p w14:paraId="74525CE9" w14:textId="77777777" w:rsidR="00F30C36" w:rsidRDefault="00F30C36" w:rsidP="00F30C36">
      <w:pPr>
        <w:pStyle w:val="KeepWithNext"/>
        <w:rPr>
          <w:rtl/>
          <w:lang w:eastAsia="he-IL"/>
        </w:rPr>
      </w:pPr>
    </w:p>
    <w:p w14:paraId="0F8E4A67" w14:textId="7364C753" w:rsidR="00F30C36" w:rsidRDefault="00F30C36" w:rsidP="00F30C36">
      <w:pPr>
        <w:rPr>
          <w:rtl/>
          <w:lang w:eastAsia="he-IL"/>
        </w:rPr>
      </w:pPr>
      <w:bookmarkStart w:id="1806" w:name="_ETM_Q1_4044983"/>
      <w:bookmarkEnd w:id="1806"/>
      <w:r>
        <w:rPr>
          <w:rFonts w:hint="cs"/>
          <w:rtl/>
          <w:lang w:eastAsia="he-IL"/>
        </w:rPr>
        <w:t>לא כתוב כנגד,</w:t>
      </w:r>
      <w:bookmarkStart w:id="1807" w:name="_ETM_Q1_4050908"/>
      <w:bookmarkEnd w:id="1807"/>
      <w:r>
        <w:rPr>
          <w:rFonts w:hint="cs"/>
          <w:rtl/>
          <w:lang w:eastAsia="he-IL"/>
        </w:rPr>
        <w:t xml:space="preserve"> כתוב להתנגדות.</w:t>
      </w:r>
    </w:p>
    <w:p w14:paraId="7C52A5BE" w14:textId="77777777" w:rsidR="00F30C36" w:rsidRDefault="00F30C36" w:rsidP="00F30C36">
      <w:pPr>
        <w:rPr>
          <w:rtl/>
          <w:lang w:eastAsia="he-IL"/>
        </w:rPr>
      </w:pPr>
      <w:bookmarkStart w:id="1808" w:name="_ETM_Q1_4050440"/>
      <w:bookmarkStart w:id="1809" w:name="_ETM_Q1_4050556"/>
      <w:bookmarkStart w:id="1810" w:name="_ETM_Q1_4049641"/>
      <w:bookmarkEnd w:id="1808"/>
      <w:bookmarkEnd w:id="1809"/>
      <w:bookmarkEnd w:id="1810"/>
    </w:p>
    <w:p w14:paraId="5DC279F4" w14:textId="3947C076" w:rsidR="00F30C36" w:rsidRDefault="00F30C36" w:rsidP="00F30C36">
      <w:pPr>
        <w:pStyle w:val="afb"/>
        <w:keepNext/>
        <w:rPr>
          <w:rtl/>
          <w:lang w:eastAsia="he-IL"/>
        </w:rPr>
      </w:pPr>
      <w:bookmarkStart w:id="1811" w:name="ET_guest_918772_362"/>
      <w:r w:rsidRPr="00F30C36">
        <w:rPr>
          <w:rStyle w:val="TagStyle"/>
          <w:rtl/>
        </w:rPr>
        <w:t xml:space="preserve"> &lt;&lt; אורח &gt;&gt; </w:t>
      </w:r>
      <w:r>
        <w:rPr>
          <w:rtl/>
          <w:lang w:eastAsia="he-IL"/>
        </w:rPr>
        <w:t>שי שרביט:</w:t>
      </w:r>
      <w:r w:rsidRPr="00F30C36">
        <w:rPr>
          <w:rStyle w:val="TagStyle"/>
          <w:rtl/>
        </w:rPr>
        <w:t xml:space="preserve"> &lt;&lt; אורח &gt;&gt;</w:t>
      </w:r>
      <w:r>
        <w:rPr>
          <w:rtl/>
          <w:lang w:eastAsia="he-IL"/>
        </w:rPr>
        <w:t xml:space="preserve"> </w:t>
      </w:r>
      <w:bookmarkEnd w:id="1811"/>
    </w:p>
    <w:p w14:paraId="4AAC59A8" w14:textId="77777777" w:rsidR="00F30C36" w:rsidRDefault="00F30C36" w:rsidP="00F30C36">
      <w:pPr>
        <w:pStyle w:val="KeepWithNext"/>
        <w:rPr>
          <w:rtl/>
          <w:lang w:eastAsia="he-IL"/>
        </w:rPr>
      </w:pPr>
    </w:p>
    <w:p w14:paraId="049448D3" w14:textId="5DD50FE1" w:rsidR="00F30C36" w:rsidRDefault="00F30C36" w:rsidP="00F30C36">
      <w:pPr>
        <w:rPr>
          <w:rtl/>
          <w:lang w:eastAsia="he-IL"/>
        </w:rPr>
      </w:pPr>
      <w:bookmarkStart w:id="1812" w:name="_ETM_Q1_4050040"/>
      <w:bookmarkStart w:id="1813" w:name="_ETM_Q1_4050078"/>
      <w:bookmarkEnd w:id="1812"/>
      <w:bookmarkEnd w:id="1813"/>
      <w:r>
        <w:rPr>
          <w:rFonts w:hint="cs"/>
          <w:rtl/>
          <w:lang w:eastAsia="he-IL"/>
        </w:rPr>
        <w:t xml:space="preserve">אבל הסעיף באנגלית זה </w:t>
      </w:r>
      <w:r w:rsidRPr="00F30C36">
        <w:rPr>
          <w:lang w:eastAsia="he-IL"/>
        </w:rPr>
        <w:t xml:space="preserve">application for setting aside </w:t>
      </w:r>
      <w:r>
        <w:rPr>
          <w:rFonts w:hint="cs"/>
          <w:rtl/>
          <w:lang w:eastAsia="he-IL"/>
        </w:rPr>
        <w:t>.</w:t>
      </w:r>
    </w:p>
    <w:p w14:paraId="0B360FD9" w14:textId="77777777" w:rsidR="00F30C36" w:rsidRDefault="00F30C36" w:rsidP="00F30C36">
      <w:pPr>
        <w:rPr>
          <w:rtl/>
          <w:lang w:eastAsia="he-IL"/>
        </w:rPr>
      </w:pPr>
      <w:bookmarkStart w:id="1814" w:name="_ETM_Q1_4056424"/>
      <w:bookmarkStart w:id="1815" w:name="_ETM_Q1_4056471"/>
      <w:bookmarkStart w:id="1816" w:name="_ETM_Q1_4050204"/>
      <w:bookmarkEnd w:id="1814"/>
      <w:bookmarkEnd w:id="1815"/>
      <w:bookmarkEnd w:id="1816"/>
    </w:p>
    <w:p w14:paraId="172A1515" w14:textId="10AF2F15" w:rsidR="00F30C36" w:rsidRDefault="00F30C36" w:rsidP="00F30C36">
      <w:pPr>
        <w:pStyle w:val="afb"/>
        <w:keepNext/>
        <w:rPr>
          <w:rtl/>
          <w:lang w:eastAsia="he-IL"/>
        </w:rPr>
      </w:pPr>
      <w:bookmarkStart w:id="1817" w:name="ET_guest_918773_363"/>
      <w:r w:rsidRPr="00F30C36">
        <w:rPr>
          <w:rStyle w:val="TagStyle"/>
          <w:rtl/>
        </w:rPr>
        <w:t xml:space="preserve"> &lt;&lt; אורח &gt;&gt; </w:t>
      </w:r>
      <w:r>
        <w:rPr>
          <w:rtl/>
          <w:lang w:eastAsia="he-IL"/>
        </w:rPr>
        <w:t>יובל נעים:</w:t>
      </w:r>
      <w:r w:rsidRPr="00F30C36">
        <w:rPr>
          <w:rStyle w:val="TagStyle"/>
          <w:rtl/>
        </w:rPr>
        <w:t xml:space="preserve"> &lt;&lt; אורח &gt;&gt;</w:t>
      </w:r>
      <w:r>
        <w:rPr>
          <w:rtl/>
          <w:lang w:eastAsia="he-IL"/>
        </w:rPr>
        <w:t xml:space="preserve"> </w:t>
      </w:r>
      <w:bookmarkEnd w:id="1817"/>
    </w:p>
    <w:p w14:paraId="38BC16A7" w14:textId="77777777" w:rsidR="00F30C36" w:rsidRDefault="00F30C36" w:rsidP="00F30C36">
      <w:pPr>
        <w:pStyle w:val="KeepWithNext"/>
        <w:rPr>
          <w:rtl/>
          <w:lang w:eastAsia="he-IL"/>
        </w:rPr>
      </w:pPr>
    </w:p>
    <w:p w14:paraId="72106DA3" w14:textId="56A4888E" w:rsidR="00192BFF" w:rsidRDefault="00192BFF" w:rsidP="00F30C36">
      <w:pPr>
        <w:rPr>
          <w:rtl/>
          <w:lang w:eastAsia="he-IL"/>
        </w:rPr>
      </w:pPr>
      <w:bookmarkStart w:id="1818" w:name="_ETM_Q1_4050580"/>
      <w:bookmarkStart w:id="1819" w:name="_ETM_Q1_4050611"/>
      <w:bookmarkEnd w:id="1818"/>
      <w:bookmarkEnd w:id="1819"/>
      <w:r w:rsidRPr="00192BFF">
        <w:rPr>
          <w:rFonts w:hint="cs"/>
          <w:rtl/>
          <w:lang w:eastAsia="he-IL"/>
        </w:rPr>
        <w:t>יש משקל לסמנטיקה אם אתה מתנגד לפסק בורר או אתה מתנגד לאכיפה שלו.</w:t>
      </w:r>
    </w:p>
    <w:p w14:paraId="5AE9D2D8" w14:textId="77777777" w:rsidR="00F30C36" w:rsidRDefault="00F30C36" w:rsidP="00F30C36">
      <w:pPr>
        <w:rPr>
          <w:rtl/>
          <w:lang w:eastAsia="he-IL"/>
        </w:rPr>
      </w:pPr>
      <w:bookmarkStart w:id="1820" w:name="_ETM_Q1_4060185"/>
      <w:bookmarkStart w:id="1821" w:name="_ETM_Q1_4060237"/>
      <w:bookmarkEnd w:id="1820"/>
      <w:bookmarkEnd w:id="1821"/>
    </w:p>
    <w:p w14:paraId="6358A122" w14:textId="2BAE05A8" w:rsidR="00F30C36" w:rsidRDefault="00F30C36" w:rsidP="00F30C36">
      <w:pPr>
        <w:pStyle w:val="afb"/>
        <w:keepNext/>
        <w:rPr>
          <w:rtl/>
          <w:lang w:eastAsia="he-IL"/>
        </w:rPr>
      </w:pPr>
      <w:bookmarkStart w:id="1822" w:name="ET_guest_701305_364"/>
      <w:r w:rsidRPr="00F30C36">
        <w:rPr>
          <w:rStyle w:val="TagStyle"/>
          <w:rtl/>
        </w:rPr>
        <w:t xml:space="preserve"> &lt;&lt; אורח &gt;&gt; </w:t>
      </w:r>
      <w:r>
        <w:rPr>
          <w:rtl/>
          <w:lang w:eastAsia="he-IL"/>
        </w:rPr>
        <w:t>טליה איינהורן:</w:t>
      </w:r>
      <w:r w:rsidRPr="00F30C36">
        <w:rPr>
          <w:rStyle w:val="TagStyle"/>
          <w:rtl/>
        </w:rPr>
        <w:t xml:space="preserve"> &lt;&lt; אורח &gt;&gt;</w:t>
      </w:r>
      <w:r>
        <w:rPr>
          <w:rtl/>
          <w:lang w:eastAsia="he-IL"/>
        </w:rPr>
        <w:t xml:space="preserve"> </w:t>
      </w:r>
      <w:bookmarkEnd w:id="1822"/>
    </w:p>
    <w:p w14:paraId="2B290341" w14:textId="77777777" w:rsidR="00F30C36" w:rsidRDefault="00F30C36" w:rsidP="00F30C36">
      <w:pPr>
        <w:pStyle w:val="KeepWithNext"/>
        <w:rPr>
          <w:rtl/>
          <w:lang w:eastAsia="he-IL"/>
        </w:rPr>
      </w:pPr>
    </w:p>
    <w:p w14:paraId="0E6EEC60" w14:textId="236438CA" w:rsidR="00F30C36" w:rsidRDefault="00F30C36" w:rsidP="00F30C36">
      <w:pPr>
        <w:rPr>
          <w:rtl/>
          <w:lang w:eastAsia="he-IL"/>
        </w:rPr>
      </w:pPr>
      <w:bookmarkStart w:id="1823" w:name="_ETM_Q1_4060304"/>
      <w:bookmarkStart w:id="1824" w:name="_ETM_Q1_4060337"/>
      <w:bookmarkEnd w:id="1823"/>
      <w:bookmarkEnd w:id="1824"/>
      <w:r>
        <w:rPr>
          <w:rFonts w:hint="cs"/>
          <w:rtl/>
          <w:lang w:eastAsia="he-IL"/>
        </w:rPr>
        <w:t xml:space="preserve">לא, זה לא </w:t>
      </w:r>
      <w:bookmarkStart w:id="1825" w:name="_ETM_Q1_4059209"/>
      <w:bookmarkEnd w:id="1825"/>
      <w:r>
        <w:rPr>
          <w:rFonts w:hint="cs"/>
          <w:rtl/>
          <w:lang w:eastAsia="he-IL"/>
        </w:rPr>
        <w:t>- - -</w:t>
      </w:r>
      <w:bookmarkStart w:id="1826" w:name="_ETM_Q1_4063209"/>
      <w:bookmarkEnd w:id="1826"/>
    </w:p>
    <w:p w14:paraId="6CA716CD" w14:textId="77777777" w:rsidR="00F30C36" w:rsidRDefault="00F30C36" w:rsidP="00F30C36">
      <w:pPr>
        <w:rPr>
          <w:rtl/>
          <w:lang w:eastAsia="he-IL"/>
        </w:rPr>
      </w:pPr>
      <w:bookmarkStart w:id="1827" w:name="_ETM_Q1_4063268"/>
      <w:bookmarkEnd w:id="1827"/>
    </w:p>
    <w:p w14:paraId="0C4DF698" w14:textId="4E1BCD61" w:rsidR="00F30C36" w:rsidRDefault="00F30C36" w:rsidP="00F30C36">
      <w:pPr>
        <w:pStyle w:val="af8"/>
        <w:keepNext/>
        <w:rPr>
          <w:rtl/>
        </w:rPr>
      </w:pPr>
      <w:bookmarkStart w:id="1828" w:name="ET_yor_6157_365"/>
      <w:r w:rsidRPr="00F30C36">
        <w:rPr>
          <w:rStyle w:val="TagStyle"/>
          <w:rtl/>
        </w:rPr>
        <w:t xml:space="preserve"> &lt;&lt; יור &gt;&gt; </w:t>
      </w:r>
      <w:r>
        <w:rPr>
          <w:rtl/>
        </w:rPr>
        <w:t>היו"ר שמחה רוטמן:</w:t>
      </w:r>
      <w:r w:rsidRPr="00F30C36">
        <w:rPr>
          <w:rStyle w:val="TagStyle"/>
          <w:rtl/>
        </w:rPr>
        <w:t xml:space="preserve"> &lt;&lt; יור &gt;&gt;</w:t>
      </w:r>
      <w:r>
        <w:rPr>
          <w:rtl/>
        </w:rPr>
        <w:t xml:space="preserve"> </w:t>
      </w:r>
      <w:bookmarkEnd w:id="1828"/>
    </w:p>
    <w:p w14:paraId="7EB88249" w14:textId="77777777" w:rsidR="00F30C36" w:rsidRDefault="00F30C36" w:rsidP="00F30C36">
      <w:pPr>
        <w:pStyle w:val="KeepWithNext"/>
        <w:rPr>
          <w:rtl/>
          <w:lang w:eastAsia="he-IL"/>
        </w:rPr>
      </w:pPr>
    </w:p>
    <w:p w14:paraId="5B9F38E8" w14:textId="77777777" w:rsidR="00F30C36" w:rsidRDefault="00F30C36" w:rsidP="00F30C36">
      <w:pPr>
        <w:rPr>
          <w:rtl/>
          <w:lang w:eastAsia="he-IL"/>
        </w:rPr>
      </w:pPr>
      <w:bookmarkStart w:id="1829" w:name="_ETM_Q1_4064008"/>
      <w:bookmarkEnd w:id="1829"/>
      <w:r>
        <w:rPr>
          <w:rFonts w:hint="cs"/>
          <w:rtl/>
          <w:lang w:eastAsia="he-IL"/>
        </w:rPr>
        <w:t>יש</w:t>
      </w:r>
      <w:r w:rsidR="00192BFF" w:rsidRPr="00192BFF">
        <w:rPr>
          <w:rFonts w:hint="cs"/>
          <w:rtl/>
          <w:lang w:eastAsia="he-IL"/>
        </w:rPr>
        <w:t xml:space="preserve"> בקשה לביטול</w:t>
      </w:r>
      <w:r>
        <w:rPr>
          <w:rFonts w:hint="cs"/>
          <w:rtl/>
          <w:lang w:eastAsia="he-IL"/>
        </w:rPr>
        <w:t>,</w:t>
      </w:r>
      <w:r w:rsidR="00192BFF" w:rsidRPr="00192BFF">
        <w:rPr>
          <w:rFonts w:hint="cs"/>
          <w:rtl/>
          <w:lang w:eastAsia="he-IL"/>
        </w:rPr>
        <w:t xml:space="preserve"> ויש בקשה לא להכריז כאכיף</w:t>
      </w:r>
      <w:r>
        <w:rPr>
          <w:rFonts w:hint="cs"/>
          <w:rtl/>
          <w:lang w:eastAsia="he-IL"/>
        </w:rPr>
        <w:t>,</w:t>
      </w:r>
      <w:r w:rsidR="00192BFF" w:rsidRPr="00192BFF">
        <w:rPr>
          <w:rFonts w:hint="cs"/>
          <w:rtl/>
          <w:lang w:eastAsia="he-IL"/>
        </w:rPr>
        <w:t xml:space="preserve"> ויש בקשה להתנגדות לאכיפה. </w:t>
      </w:r>
    </w:p>
    <w:p w14:paraId="6CD01594" w14:textId="77777777" w:rsidR="00F30C36" w:rsidRDefault="00F30C36" w:rsidP="00F30C36">
      <w:pPr>
        <w:rPr>
          <w:rtl/>
          <w:lang w:eastAsia="he-IL"/>
        </w:rPr>
      </w:pPr>
      <w:bookmarkStart w:id="1830" w:name="_ETM_Q1_4070788"/>
      <w:bookmarkStart w:id="1831" w:name="_ETM_Q1_4070833"/>
      <w:bookmarkStart w:id="1832" w:name="_ETM_Q1_4067998"/>
      <w:bookmarkEnd w:id="1830"/>
      <w:bookmarkEnd w:id="1831"/>
      <w:bookmarkEnd w:id="1832"/>
    </w:p>
    <w:p w14:paraId="6901B7D7" w14:textId="1BA2E9CB" w:rsidR="00F30C36" w:rsidRDefault="00F30C36" w:rsidP="00F30C36">
      <w:pPr>
        <w:pStyle w:val="afb"/>
        <w:keepNext/>
        <w:rPr>
          <w:rtl/>
          <w:lang w:eastAsia="he-IL"/>
        </w:rPr>
      </w:pPr>
      <w:bookmarkStart w:id="1833" w:name="ET_guest_918772_366"/>
      <w:r w:rsidRPr="00F30C36">
        <w:rPr>
          <w:rStyle w:val="TagStyle"/>
          <w:rtl/>
        </w:rPr>
        <w:t xml:space="preserve"> &lt;&lt; אורח &gt;&gt; </w:t>
      </w:r>
      <w:r>
        <w:rPr>
          <w:rtl/>
          <w:lang w:eastAsia="he-IL"/>
        </w:rPr>
        <w:t>שי שרביט:</w:t>
      </w:r>
      <w:r w:rsidRPr="00F30C36">
        <w:rPr>
          <w:rStyle w:val="TagStyle"/>
          <w:rtl/>
        </w:rPr>
        <w:t xml:space="preserve"> &lt;&lt; אורח &gt;&gt;</w:t>
      </w:r>
      <w:r>
        <w:rPr>
          <w:rtl/>
          <w:lang w:eastAsia="he-IL"/>
        </w:rPr>
        <w:t xml:space="preserve"> </w:t>
      </w:r>
      <w:bookmarkEnd w:id="1833"/>
    </w:p>
    <w:p w14:paraId="70804CE9" w14:textId="77777777" w:rsidR="00F30C36" w:rsidRDefault="00F30C36" w:rsidP="00F30C36">
      <w:pPr>
        <w:pStyle w:val="KeepWithNext"/>
        <w:rPr>
          <w:rtl/>
          <w:lang w:eastAsia="he-IL"/>
        </w:rPr>
      </w:pPr>
    </w:p>
    <w:p w14:paraId="053E31EA" w14:textId="5A943E79" w:rsidR="00F30C36" w:rsidRDefault="00F30C36" w:rsidP="00F30C36">
      <w:pPr>
        <w:rPr>
          <w:rtl/>
          <w:lang w:eastAsia="he-IL"/>
        </w:rPr>
      </w:pPr>
      <w:bookmarkStart w:id="1834" w:name="_ETM_Q1_4068443"/>
      <w:bookmarkStart w:id="1835" w:name="_ETM_Q1_4068473"/>
      <w:bookmarkEnd w:id="1834"/>
      <w:bookmarkEnd w:id="1835"/>
      <w:r>
        <w:rPr>
          <w:rFonts w:hint="cs"/>
          <w:rtl/>
          <w:lang w:eastAsia="he-IL"/>
        </w:rPr>
        <w:t>נכון.</w:t>
      </w:r>
    </w:p>
    <w:p w14:paraId="375FF063" w14:textId="77777777" w:rsidR="00F30C36" w:rsidRDefault="00F30C36" w:rsidP="00F30C36">
      <w:pPr>
        <w:rPr>
          <w:rtl/>
          <w:lang w:eastAsia="he-IL"/>
        </w:rPr>
      </w:pPr>
      <w:bookmarkStart w:id="1836" w:name="_ETM_Q1_4069535"/>
      <w:bookmarkStart w:id="1837" w:name="_ETM_Q1_4069590"/>
      <w:bookmarkEnd w:id="1836"/>
      <w:bookmarkEnd w:id="1837"/>
    </w:p>
    <w:p w14:paraId="6CD4C93B" w14:textId="53EFC545" w:rsidR="00F30C36" w:rsidRDefault="00F30C36" w:rsidP="00F30C36">
      <w:pPr>
        <w:pStyle w:val="afb"/>
        <w:keepNext/>
        <w:rPr>
          <w:rtl/>
          <w:lang w:eastAsia="he-IL"/>
        </w:rPr>
      </w:pPr>
      <w:bookmarkStart w:id="1838" w:name="ET_guest_701305_367"/>
      <w:r w:rsidRPr="00F30C36">
        <w:rPr>
          <w:rStyle w:val="TagStyle"/>
          <w:rtl/>
        </w:rPr>
        <w:t xml:space="preserve"> &lt;&lt; אורח &gt;&gt; </w:t>
      </w:r>
      <w:r>
        <w:rPr>
          <w:rtl/>
          <w:lang w:eastAsia="he-IL"/>
        </w:rPr>
        <w:t>טליה איינהורן:</w:t>
      </w:r>
      <w:r w:rsidRPr="00F30C36">
        <w:rPr>
          <w:rStyle w:val="TagStyle"/>
          <w:rtl/>
        </w:rPr>
        <w:t xml:space="preserve"> &lt;&lt; אורח &gt;&gt;</w:t>
      </w:r>
      <w:r>
        <w:rPr>
          <w:rtl/>
          <w:lang w:eastAsia="he-IL"/>
        </w:rPr>
        <w:t xml:space="preserve"> </w:t>
      </w:r>
      <w:bookmarkEnd w:id="1838"/>
    </w:p>
    <w:p w14:paraId="32AEA860" w14:textId="77777777" w:rsidR="00F30C36" w:rsidRDefault="00F30C36" w:rsidP="00F30C36">
      <w:pPr>
        <w:pStyle w:val="KeepWithNext"/>
        <w:rPr>
          <w:rtl/>
          <w:lang w:eastAsia="he-IL"/>
        </w:rPr>
      </w:pPr>
    </w:p>
    <w:p w14:paraId="6C22E350" w14:textId="7AFB7C3B" w:rsidR="00F30C36" w:rsidRDefault="00F30C36" w:rsidP="00F30C36">
      <w:pPr>
        <w:rPr>
          <w:rtl/>
          <w:lang w:eastAsia="he-IL"/>
        </w:rPr>
      </w:pPr>
      <w:bookmarkStart w:id="1839" w:name="_ETM_Q1_4071821"/>
      <w:bookmarkStart w:id="1840" w:name="_ETM_Q1_4071859"/>
      <w:bookmarkEnd w:id="1839"/>
      <w:bookmarkEnd w:id="1840"/>
      <w:r>
        <w:rPr>
          <w:rFonts w:hint="cs"/>
          <w:rtl/>
          <w:lang w:eastAsia="he-IL"/>
        </w:rPr>
        <w:t>נכון.</w:t>
      </w:r>
    </w:p>
    <w:p w14:paraId="6BA8D0DC" w14:textId="77777777" w:rsidR="00F30C36" w:rsidRDefault="00F30C36" w:rsidP="00F30C36">
      <w:pPr>
        <w:rPr>
          <w:rtl/>
          <w:lang w:eastAsia="he-IL"/>
        </w:rPr>
      </w:pPr>
      <w:bookmarkStart w:id="1841" w:name="_ETM_Q1_4067830"/>
      <w:bookmarkStart w:id="1842" w:name="_ETM_Q1_4067887"/>
      <w:bookmarkEnd w:id="1841"/>
      <w:bookmarkEnd w:id="1842"/>
    </w:p>
    <w:p w14:paraId="23E445A7" w14:textId="306FCE92" w:rsidR="00F30C36" w:rsidRDefault="00F30C36" w:rsidP="00F30C36">
      <w:pPr>
        <w:pStyle w:val="af8"/>
        <w:keepNext/>
        <w:rPr>
          <w:rtl/>
        </w:rPr>
      </w:pPr>
      <w:bookmarkStart w:id="1843" w:name="ET_yor_6157_368"/>
      <w:r w:rsidRPr="00F30C36">
        <w:rPr>
          <w:rStyle w:val="TagStyle"/>
          <w:rtl/>
        </w:rPr>
        <w:t xml:space="preserve"> &lt;&lt; יור &gt;&gt; </w:t>
      </w:r>
      <w:r>
        <w:rPr>
          <w:rtl/>
        </w:rPr>
        <w:t>היו"ר שמחה רוטמן:</w:t>
      </w:r>
      <w:r w:rsidRPr="00F30C36">
        <w:rPr>
          <w:rStyle w:val="TagStyle"/>
          <w:rtl/>
        </w:rPr>
        <w:t xml:space="preserve"> &lt;&lt; יור &gt;&gt;</w:t>
      </w:r>
      <w:r>
        <w:rPr>
          <w:rtl/>
        </w:rPr>
        <w:t xml:space="preserve"> </w:t>
      </w:r>
      <w:bookmarkEnd w:id="1843"/>
    </w:p>
    <w:p w14:paraId="4220B585" w14:textId="77777777" w:rsidR="00F30C36" w:rsidRDefault="00F30C36" w:rsidP="00F30C36">
      <w:pPr>
        <w:pStyle w:val="KeepWithNext"/>
        <w:rPr>
          <w:rtl/>
          <w:lang w:eastAsia="he-IL"/>
        </w:rPr>
      </w:pPr>
    </w:p>
    <w:p w14:paraId="46123451" w14:textId="2FB5B49D" w:rsidR="00192BFF" w:rsidRDefault="00192BFF" w:rsidP="00F30C36">
      <w:pPr>
        <w:rPr>
          <w:rtl/>
          <w:lang w:eastAsia="he-IL"/>
        </w:rPr>
      </w:pPr>
      <w:bookmarkStart w:id="1844" w:name="_ETM_Q1_4069041"/>
      <w:bookmarkStart w:id="1845" w:name="_ETM_Q1_4070924"/>
      <w:bookmarkStart w:id="1846" w:name="_ETM_Q1_4070988"/>
      <w:bookmarkEnd w:id="1844"/>
      <w:bookmarkEnd w:id="1845"/>
      <w:bookmarkEnd w:id="1846"/>
      <w:r w:rsidRPr="00192BFF">
        <w:rPr>
          <w:rFonts w:hint="cs"/>
          <w:rtl/>
          <w:lang w:eastAsia="he-IL"/>
        </w:rPr>
        <w:t>אנחנו עכשיו בבקשה לביטול, מה הבעיה?</w:t>
      </w:r>
      <w:bookmarkStart w:id="1847" w:name="_ETM_Q1_4075461"/>
      <w:bookmarkEnd w:id="1847"/>
    </w:p>
    <w:p w14:paraId="424FB8B2" w14:textId="77777777" w:rsidR="00F30C36" w:rsidRDefault="00F30C36" w:rsidP="00F30C36">
      <w:pPr>
        <w:rPr>
          <w:rtl/>
          <w:lang w:eastAsia="he-IL"/>
        </w:rPr>
      </w:pPr>
      <w:bookmarkStart w:id="1848" w:name="_ETM_Q1_4075510"/>
      <w:bookmarkEnd w:id="1848"/>
    </w:p>
    <w:p w14:paraId="0BE034BE" w14:textId="4C547D19" w:rsidR="00F30C36" w:rsidRDefault="00F30C36" w:rsidP="00F30C36">
      <w:pPr>
        <w:pStyle w:val="afb"/>
        <w:keepNext/>
        <w:rPr>
          <w:rtl/>
          <w:lang w:eastAsia="he-IL"/>
        </w:rPr>
      </w:pPr>
      <w:bookmarkStart w:id="1849" w:name="ET_guest_701305_369"/>
      <w:r w:rsidRPr="00F30C36">
        <w:rPr>
          <w:rStyle w:val="TagStyle"/>
          <w:rtl/>
        </w:rPr>
        <w:t xml:space="preserve"> &lt;&lt; אורח &gt;&gt; </w:t>
      </w:r>
      <w:r>
        <w:rPr>
          <w:rtl/>
          <w:lang w:eastAsia="he-IL"/>
        </w:rPr>
        <w:t>טליה איינהורן:</w:t>
      </w:r>
      <w:r w:rsidRPr="00F30C36">
        <w:rPr>
          <w:rStyle w:val="TagStyle"/>
          <w:rtl/>
        </w:rPr>
        <w:t xml:space="preserve"> &lt;&lt; אורח &gt;&gt;</w:t>
      </w:r>
      <w:r>
        <w:rPr>
          <w:rtl/>
          <w:lang w:eastAsia="he-IL"/>
        </w:rPr>
        <w:t xml:space="preserve"> </w:t>
      </w:r>
      <w:bookmarkEnd w:id="1849"/>
    </w:p>
    <w:p w14:paraId="3C51816E" w14:textId="77777777" w:rsidR="00F30C36" w:rsidRDefault="00F30C36" w:rsidP="00F30C36">
      <w:pPr>
        <w:pStyle w:val="KeepWithNext"/>
        <w:rPr>
          <w:rtl/>
          <w:lang w:eastAsia="he-IL"/>
        </w:rPr>
      </w:pPr>
    </w:p>
    <w:p w14:paraId="3360D289" w14:textId="77777777" w:rsidR="00F30C36" w:rsidRDefault="00F30C36" w:rsidP="00F30C36">
      <w:pPr>
        <w:rPr>
          <w:rtl/>
          <w:lang w:eastAsia="he-IL"/>
        </w:rPr>
      </w:pPr>
      <w:bookmarkStart w:id="1850" w:name="_ETM_Q1_4072201"/>
      <w:bookmarkStart w:id="1851" w:name="_ETM_Q1_4072236"/>
      <w:bookmarkEnd w:id="1850"/>
      <w:bookmarkEnd w:id="1851"/>
      <w:r>
        <w:rPr>
          <w:rFonts w:hint="cs"/>
          <w:rtl/>
          <w:lang w:eastAsia="he-IL"/>
        </w:rPr>
        <w:t>אוה.</w:t>
      </w:r>
      <w:r w:rsidR="00192BFF" w:rsidRPr="00192BFF">
        <w:rPr>
          <w:rFonts w:hint="cs"/>
          <w:rtl/>
          <w:lang w:eastAsia="he-IL"/>
        </w:rPr>
        <w:t xml:space="preserve"> אז שיהיה ברור לחלוטין</w:t>
      </w:r>
      <w:r>
        <w:rPr>
          <w:rFonts w:hint="cs"/>
          <w:rtl/>
          <w:lang w:eastAsia="he-IL"/>
        </w:rPr>
        <w:t>,</w:t>
      </w:r>
      <w:r w:rsidR="00192BFF" w:rsidRPr="00192BFF">
        <w:rPr>
          <w:rFonts w:hint="cs"/>
          <w:rtl/>
          <w:lang w:eastAsia="he-IL"/>
        </w:rPr>
        <w:t xml:space="preserve"> בגלל הבלבול שיש לנו בפסיקה. </w:t>
      </w:r>
    </w:p>
    <w:p w14:paraId="6B6E6932" w14:textId="77777777" w:rsidR="00F30C36" w:rsidRDefault="00F30C36" w:rsidP="00F30C36">
      <w:pPr>
        <w:rPr>
          <w:rtl/>
          <w:lang w:eastAsia="he-IL"/>
        </w:rPr>
      </w:pPr>
      <w:bookmarkStart w:id="1852" w:name="_ETM_Q1_4078993"/>
      <w:bookmarkStart w:id="1853" w:name="_ETM_Q1_4079071"/>
      <w:bookmarkEnd w:id="1852"/>
      <w:bookmarkEnd w:id="1853"/>
    </w:p>
    <w:p w14:paraId="2BFB326C" w14:textId="604FFB8D" w:rsidR="00F30C36" w:rsidRDefault="00F30C36" w:rsidP="00F30C36">
      <w:pPr>
        <w:pStyle w:val="af8"/>
        <w:keepNext/>
        <w:rPr>
          <w:rtl/>
        </w:rPr>
      </w:pPr>
      <w:bookmarkStart w:id="1854" w:name="ET_yor_6157_370"/>
      <w:r w:rsidRPr="00F30C36">
        <w:rPr>
          <w:rStyle w:val="TagStyle"/>
          <w:rtl/>
        </w:rPr>
        <w:t xml:space="preserve"> &lt;&lt; יור &gt;&gt; </w:t>
      </w:r>
      <w:r>
        <w:rPr>
          <w:rtl/>
        </w:rPr>
        <w:t>היו"ר שמחה רוטמן:</w:t>
      </w:r>
      <w:r w:rsidRPr="00F30C36">
        <w:rPr>
          <w:rStyle w:val="TagStyle"/>
          <w:rtl/>
        </w:rPr>
        <w:t xml:space="preserve"> &lt;&lt; יור &gt;&gt;</w:t>
      </w:r>
      <w:r>
        <w:rPr>
          <w:rtl/>
        </w:rPr>
        <w:t xml:space="preserve"> </w:t>
      </w:r>
      <w:bookmarkEnd w:id="1854"/>
    </w:p>
    <w:p w14:paraId="0D38DB89" w14:textId="77777777" w:rsidR="00F30C36" w:rsidRDefault="00F30C36" w:rsidP="00F30C36">
      <w:pPr>
        <w:pStyle w:val="KeepWithNext"/>
        <w:rPr>
          <w:rtl/>
          <w:lang w:eastAsia="he-IL"/>
        </w:rPr>
      </w:pPr>
    </w:p>
    <w:p w14:paraId="66E66033" w14:textId="20C51F07" w:rsidR="00192BFF" w:rsidRDefault="00192BFF" w:rsidP="00F30C36">
      <w:pPr>
        <w:rPr>
          <w:rtl/>
          <w:lang w:eastAsia="he-IL"/>
        </w:rPr>
      </w:pPr>
      <w:bookmarkStart w:id="1855" w:name="_ETM_Q1_4075634"/>
      <w:bookmarkStart w:id="1856" w:name="_ETM_Q1_4079114"/>
      <w:bookmarkStart w:id="1857" w:name="_ETM_Q1_4079153"/>
      <w:bookmarkEnd w:id="1855"/>
      <w:bookmarkEnd w:id="1856"/>
      <w:bookmarkEnd w:id="1857"/>
      <w:r w:rsidRPr="00192BFF">
        <w:rPr>
          <w:rFonts w:hint="cs"/>
          <w:rtl/>
          <w:lang w:eastAsia="he-IL"/>
        </w:rPr>
        <w:t>אבל זה כתוב</w:t>
      </w:r>
      <w:r w:rsidR="00F30C36">
        <w:rPr>
          <w:rFonts w:hint="cs"/>
          <w:rtl/>
          <w:lang w:eastAsia="he-IL"/>
        </w:rPr>
        <w:t xml:space="preserve"> בכותרת בצד:</w:t>
      </w:r>
      <w:r w:rsidRPr="00192BFF">
        <w:rPr>
          <w:rFonts w:hint="cs"/>
          <w:rtl/>
          <w:lang w:eastAsia="he-IL"/>
        </w:rPr>
        <w:t xml:space="preserve"> בקשה לביטול פסק בוררות</w:t>
      </w:r>
      <w:r w:rsidR="00F30C36">
        <w:rPr>
          <w:rFonts w:hint="cs"/>
          <w:rtl/>
          <w:lang w:eastAsia="he-IL"/>
        </w:rPr>
        <w:t>.</w:t>
      </w:r>
      <w:r w:rsidRPr="00192BFF">
        <w:rPr>
          <w:rFonts w:hint="cs"/>
          <w:rtl/>
          <w:lang w:eastAsia="he-IL"/>
        </w:rPr>
        <w:t xml:space="preserve"> ויש סעיפים אחרים שבהם עוסקים בבקשות להתנגדות אחרות.</w:t>
      </w:r>
    </w:p>
    <w:p w14:paraId="5C9B3EAB" w14:textId="77777777" w:rsidR="00F30C36" w:rsidRDefault="00F30C36" w:rsidP="00F30C36">
      <w:pPr>
        <w:rPr>
          <w:rtl/>
          <w:lang w:eastAsia="he-IL"/>
        </w:rPr>
      </w:pPr>
      <w:bookmarkStart w:id="1858" w:name="_ETM_Q1_4080431"/>
      <w:bookmarkStart w:id="1859" w:name="_ETM_Q1_4080453"/>
      <w:bookmarkEnd w:id="1858"/>
      <w:bookmarkEnd w:id="1859"/>
    </w:p>
    <w:p w14:paraId="460A0CAA" w14:textId="77723765" w:rsidR="00F30C36" w:rsidRDefault="00F30C36" w:rsidP="00F30C36">
      <w:pPr>
        <w:pStyle w:val="afb"/>
        <w:keepNext/>
        <w:rPr>
          <w:rtl/>
          <w:lang w:eastAsia="he-IL"/>
        </w:rPr>
      </w:pPr>
      <w:bookmarkStart w:id="1860" w:name="ET_guest_918772_371"/>
      <w:r w:rsidRPr="00F30C36">
        <w:rPr>
          <w:rStyle w:val="TagStyle"/>
          <w:rtl/>
        </w:rPr>
        <w:t xml:space="preserve"> &lt;&lt; אורח &gt;&gt; </w:t>
      </w:r>
      <w:r>
        <w:rPr>
          <w:rtl/>
          <w:lang w:eastAsia="he-IL"/>
        </w:rPr>
        <w:t>שי שרביט:</w:t>
      </w:r>
      <w:r w:rsidRPr="00F30C36">
        <w:rPr>
          <w:rStyle w:val="TagStyle"/>
          <w:rtl/>
        </w:rPr>
        <w:t xml:space="preserve"> &lt;&lt; אורח &gt;&gt;</w:t>
      </w:r>
      <w:r>
        <w:rPr>
          <w:rtl/>
          <w:lang w:eastAsia="he-IL"/>
        </w:rPr>
        <w:t xml:space="preserve"> </w:t>
      </w:r>
      <w:bookmarkEnd w:id="1860"/>
    </w:p>
    <w:p w14:paraId="04CDF602" w14:textId="77777777" w:rsidR="00F30C36" w:rsidRDefault="00F30C36" w:rsidP="00F30C36">
      <w:pPr>
        <w:pStyle w:val="KeepWithNext"/>
        <w:rPr>
          <w:rtl/>
          <w:lang w:eastAsia="he-IL"/>
        </w:rPr>
      </w:pPr>
    </w:p>
    <w:p w14:paraId="0FAAE54F" w14:textId="2D0B2988" w:rsidR="00F30C36" w:rsidRDefault="00F30C36" w:rsidP="00F30C36">
      <w:pPr>
        <w:rPr>
          <w:rtl/>
          <w:lang w:eastAsia="he-IL"/>
        </w:rPr>
      </w:pPr>
      <w:bookmarkStart w:id="1861" w:name="_ETM_Q1_4082737"/>
      <w:bookmarkStart w:id="1862" w:name="_ETM_Q1_4082773"/>
      <w:bookmarkEnd w:id="1861"/>
      <w:bookmarkEnd w:id="1862"/>
      <w:r>
        <w:rPr>
          <w:rFonts w:hint="cs"/>
          <w:rtl/>
          <w:lang w:eastAsia="he-IL"/>
        </w:rPr>
        <w:t xml:space="preserve">זה גם </w:t>
      </w:r>
      <w:bookmarkStart w:id="1863" w:name="_ETM_Q1_4083447"/>
      <w:bookmarkEnd w:id="1863"/>
      <w:r>
        <w:rPr>
          <w:rFonts w:hint="cs"/>
          <w:rtl/>
          <w:lang w:eastAsia="he-IL"/>
        </w:rPr>
        <w:t>שם הפרק.</w:t>
      </w:r>
    </w:p>
    <w:p w14:paraId="390449B9" w14:textId="77777777" w:rsidR="00F30C36" w:rsidRDefault="00F30C36" w:rsidP="00F30C36">
      <w:pPr>
        <w:rPr>
          <w:rtl/>
          <w:lang w:eastAsia="he-IL"/>
        </w:rPr>
      </w:pPr>
      <w:bookmarkStart w:id="1864" w:name="_ETM_Q1_4085742"/>
      <w:bookmarkStart w:id="1865" w:name="_ETM_Q1_4085788"/>
      <w:bookmarkEnd w:id="1864"/>
      <w:bookmarkEnd w:id="1865"/>
    </w:p>
    <w:p w14:paraId="610BF69F" w14:textId="73C42276" w:rsidR="00F30C36" w:rsidRDefault="00F30C36" w:rsidP="00F30C36">
      <w:pPr>
        <w:pStyle w:val="afb"/>
        <w:keepNext/>
        <w:rPr>
          <w:rtl/>
          <w:lang w:eastAsia="he-IL"/>
        </w:rPr>
      </w:pPr>
      <w:bookmarkStart w:id="1866" w:name="ET_guest_604405_372"/>
      <w:r w:rsidRPr="00F30C36">
        <w:rPr>
          <w:rStyle w:val="TagStyle"/>
          <w:rtl/>
        </w:rPr>
        <w:t xml:space="preserve"> &lt;&lt; אורח &gt;&gt; </w:t>
      </w:r>
      <w:r>
        <w:rPr>
          <w:rtl/>
          <w:lang w:eastAsia="he-IL"/>
        </w:rPr>
        <w:t>דפנה קפליוק:</w:t>
      </w:r>
      <w:r w:rsidRPr="00F30C36">
        <w:rPr>
          <w:rStyle w:val="TagStyle"/>
          <w:rtl/>
        </w:rPr>
        <w:t xml:space="preserve"> &lt;&lt; אורח &gt;&gt;</w:t>
      </w:r>
      <w:r>
        <w:rPr>
          <w:rtl/>
          <w:lang w:eastAsia="he-IL"/>
        </w:rPr>
        <w:t xml:space="preserve"> </w:t>
      </w:r>
      <w:bookmarkEnd w:id="1866"/>
    </w:p>
    <w:p w14:paraId="7A82E07A" w14:textId="77777777" w:rsidR="00F30C36" w:rsidRDefault="00F30C36" w:rsidP="00F30C36">
      <w:pPr>
        <w:pStyle w:val="KeepWithNext"/>
        <w:rPr>
          <w:rtl/>
          <w:lang w:eastAsia="he-IL"/>
        </w:rPr>
      </w:pPr>
    </w:p>
    <w:p w14:paraId="6A911A0C" w14:textId="77777777" w:rsidR="00F30C36" w:rsidRDefault="00F30C36" w:rsidP="00192BFF">
      <w:pPr>
        <w:rPr>
          <w:rtl/>
          <w:lang w:eastAsia="he-IL"/>
        </w:rPr>
      </w:pPr>
      <w:bookmarkStart w:id="1867" w:name="_ETM_Q1_4082508"/>
      <w:bookmarkStart w:id="1868" w:name="_ETM_Q1_4082566"/>
      <w:bookmarkEnd w:id="1867"/>
      <w:bookmarkEnd w:id="1868"/>
      <w:r>
        <w:rPr>
          <w:rFonts w:hint="cs"/>
          <w:rtl/>
          <w:lang w:eastAsia="he-IL"/>
        </w:rPr>
        <w:t xml:space="preserve">אני </w:t>
      </w:r>
      <w:r w:rsidR="00192BFF" w:rsidRPr="00192BFF">
        <w:rPr>
          <w:rFonts w:hint="cs"/>
          <w:rtl/>
          <w:lang w:eastAsia="he-IL"/>
        </w:rPr>
        <w:t>רוצה להגיד משהו</w:t>
      </w:r>
      <w:r>
        <w:rPr>
          <w:rFonts w:hint="cs"/>
          <w:rtl/>
          <w:lang w:eastAsia="he-IL"/>
        </w:rPr>
        <w:t>:</w:t>
      </w:r>
      <w:r w:rsidR="00192BFF" w:rsidRPr="00192BFF">
        <w:rPr>
          <w:rFonts w:hint="cs"/>
          <w:rtl/>
          <w:lang w:eastAsia="he-IL"/>
        </w:rPr>
        <w:t xml:space="preserve"> זה נכון שבחוק הבוררות יש בלבול</w:t>
      </w:r>
      <w:r>
        <w:rPr>
          <w:rFonts w:hint="cs"/>
          <w:rtl/>
          <w:lang w:eastAsia="he-IL"/>
        </w:rPr>
        <w:t>,</w:t>
      </w:r>
      <w:r w:rsidR="00192BFF" w:rsidRPr="00192BFF">
        <w:rPr>
          <w:rFonts w:hint="cs"/>
          <w:rtl/>
          <w:lang w:eastAsia="he-IL"/>
        </w:rPr>
        <w:t xml:space="preserve"> ולכל התנגדות, גם להתנגדות לאכיפה של פסק בוררות חוץ, קוראים לזה בקשה לביטול. פה זה נעשה נכון. </w:t>
      </w:r>
    </w:p>
    <w:p w14:paraId="512F6B69" w14:textId="77777777" w:rsidR="00F30C36" w:rsidRDefault="00F30C36" w:rsidP="00192BFF">
      <w:pPr>
        <w:rPr>
          <w:rtl/>
          <w:lang w:eastAsia="he-IL"/>
        </w:rPr>
      </w:pPr>
      <w:bookmarkStart w:id="1869" w:name="_ETM_Q1_4097164"/>
      <w:bookmarkEnd w:id="1869"/>
    </w:p>
    <w:p w14:paraId="4873D324" w14:textId="466B03F9" w:rsidR="00F30C36" w:rsidRDefault="00F30C36" w:rsidP="00F30C36">
      <w:pPr>
        <w:pStyle w:val="af8"/>
        <w:keepNext/>
        <w:rPr>
          <w:rtl/>
        </w:rPr>
      </w:pPr>
      <w:bookmarkStart w:id="1870" w:name="ET_yor_6157_373"/>
      <w:r w:rsidRPr="00F30C36">
        <w:rPr>
          <w:rStyle w:val="TagStyle"/>
          <w:rtl/>
        </w:rPr>
        <w:t xml:space="preserve"> &lt;&lt; יור &gt;&gt; </w:t>
      </w:r>
      <w:r>
        <w:rPr>
          <w:rtl/>
        </w:rPr>
        <w:t>היו"ר שמחה רוטמן:</w:t>
      </w:r>
      <w:r w:rsidRPr="00F30C36">
        <w:rPr>
          <w:rStyle w:val="TagStyle"/>
          <w:rtl/>
        </w:rPr>
        <w:t xml:space="preserve"> &lt;&lt; יור &gt;&gt;</w:t>
      </w:r>
      <w:r>
        <w:rPr>
          <w:rtl/>
        </w:rPr>
        <w:t xml:space="preserve"> </w:t>
      </w:r>
      <w:bookmarkEnd w:id="1870"/>
    </w:p>
    <w:p w14:paraId="78631E0D" w14:textId="77777777" w:rsidR="00F30C36" w:rsidRDefault="00F30C36" w:rsidP="00F30C36">
      <w:pPr>
        <w:pStyle w:val="KeepWithNext"/>
        <w:rPr>
          <w:rtl/>
          <w:lang w:eastAsia="he-IL"/>
        </w:rPr>
      </w:pPr>
    </w:p>
    <w:p w14:paraId="107893DA" w14:textId="77777777" w:rsidR="00F30C36" w:rsidRDefault="00192BFF" w:rsidP="00192BFF">
      <w:pPr>
        <w:rPr>
          <w:rtl/>
          <w:lang w:eastAsia="he-IL"/>
        </w:rPr>
      </w:pPr>
      <w:bookmarkStart w:id="1871" w:name="_ETM_Q1_4093646"/>
      <w:bookmarkStart w:id="1872" w:name="_ETM_Q1_4097348"/>
      <w:bookmarkStart w:id="1873" w:name="_ETM_Q1_4097396"/>
      <w:bookmarkStart w:id="1874" w:name="_ETM_Q1_4097436"/>
      <w:bookmarkEnd w:id="1871"/>
      <w:bookmarkEnd w:id="1872"/>
      <w:bookmarkEnd w:id="1873"/>
      <w:bookmarkEnd w:id="1874"/>
      <w:r w:rsidRPr="00192BFF">
        <w:rPr>
          <w:rFonts w:hint="cs"/>
          <w:rtl/>
          <w:lang w:eastAsia="he-IL"/>
        </w:rPr>
        <w:t xml:space="preserve">אבל פה זה מסודר בחוק. </w:t>
      </w:r>
    </w:p>
    <w:p w14:paraId="591B2E62" w14:textId="77777777" w:rsidR="00F30C36" w:rsidRDefault="00F30C36" w:rsidP="00192BFF">
      <w:pPr>
        <w:rPr>
          <w:rtl/>
          <w:lang w:eastAsia="he-IL"/>
        </w:rPr>
      </w:pPr>
      <w:bookmarkStart w:id="1875" w:name="_ETM_Q1_4096734"/>
      <w:bookmarkEnd w:id="1875"/>
    </w:p>
    <w:p w14:paraId="681731CD" w14:textId="12845215" w:rsidR="00F30C36" w:rsidRDefault="00F30C36" w:rsidP="00F30C36">
      <w:pPr>
        <w:pStyle w:val="-"/>
        <w:keepNext/>
        <w:rPr>
          <w:rtl/>
        </w:rPr>
      </w:pPr>
      <w:bookmarkStart w:id="1876" w:name="ET_speakercontinue_604405_374"/>
      <w:r w:rsidRPr="00F30C36">
        <w:rPr>
          <w:rStyle w:val="TagStyle"/>
          <w:rtl/>
        </w:rPr>
        <w:t xml:space="preserve"> &lt;&lt; דובר_המשך &gt;&gt; </w:t>
      </w:r>
      <w:r>
        <w:rPr>
          <w:rtl/>
        </w:rPr>
        <w:t>דפנה קפליוק:</w:t>
      </w:r>
      <w:r w:rsidRPr="00F30C36">
        <w:rPr>
          <w:rStyle w:val="TagStyle"/>
          <w:rtl/>
        </w:rPr>
        <w:t xml:space="preserve"> &lt;&lt; דובר_המשך &gt;&gt;</w:t>
      </w:r>
      <w:r>
        <w:rPr>
          <w:rtl/>
        </w:rPr>
        <w:t xml:space="preserve"> </w:t>
      </w:r>
      <w:bookmarkEnd w:id="1876"/>
    </w:p>
    <w:p w14:paraId="5CFDC614" w14:textId="77777777" w:rsidR="00F30C36" w:rsidRDefault="00F30C36" w:rsidP="00F30C36">
      <w:pPr>
        <w:pStyle w:val="KeepWithNext"/>
        <w:rPr>
          <w:rtl/>
          <w:lang w:eastAsia="he-IL"/>
        </w:rPr>
      </w:pPr>
    </w:p>
    <w:p w14:paraId="636FFACB" w14:textId="77777777" w:rsidR="00F30C36" w:rsidRDefault="00192BFF" w:rsidP="00192BFF">
      <w:pPr>
        <w:rPr>
          <w:rtl/>
          <w:lang w:eastAsia="he-IL"/>
        </w:rPr>
      </w:pPr>
      <w:bookmarkStart w:id="1877" w:name="_ETM_Q1_4098421"/>
      <w:bookmarkStart w:id="1878" w:name="_ETM_Q1_4096921"/>
      <w:bookmarkStart w:id="1879" w:name="_ETM_Q1_4096961"/>
      <w:bookmarkStart w:id="1880" w:name="_ETM_Q1_4097003"/>
      <w:bookmarkEnd w:id="1877"/>
      <w:bookmarkEnd w:id="1878"/>
      <w:bookmarkEnd w:id="1879"/>
      <w:bookmarkEnd w:id="1880"/>
      <w:r w:rsidRPr="00192BFF">
        <w:rPr>
          <w:rFonts w:hint="cs"/>
          <w:rtl/>
          <w:lang w:eastAsia="he-IL"/>
        </w:rPr>
        <w:t xml:space="preserve">בדיוק, זה מסודר. </w:t>
      </w:r>
      <w:bookmarkStart w:id="1881" w:name="_ETM_Q1_4099691"/>
      <w:bookmarkEnd w:id="1881"/>
    </w:p>
    <w:p w14:paraId="510451CA" w14:textId="77777777" w:rsidR="00F30C36" w:rsidRDefault="00F30C36" w:rsidP="00192BFF">
      <w:pPr>
        <w:rPr>
          <w:rtl/>
          <w:lang w:eastAsia="he-IL"/>
        </w:rPr>
      </w:pPr>
    </w:p>
    <w:p w14:paraId="1EA9546E" w14:textId="794DB54F" w:rsidR="00F30C36" w:rsidRDefault="00F30C36" w:rsidP="00F30C36">
      <w:pPr>
        <w:pStyle w:val="afb"/>
        <w:keepNext/>
        <w:rPr>
          <w:rtl/>
          <w:lang w:eastAsia="he-IL"/>
        </w:rPr>
      </w:pPr>
      <w:bookmarkStart w:id="1882" w:name="ET_guest_701305_375"/>
      <w:r w:rsidRPr="00F30C36">
        <w:rPr>
          <w:rStyle w:val="TagStyle"/>
          <w:rtl/>
        </w:rPr>
        <w:t xml:space="preserve"> &lt;&lt; אורח &gt;&gt; </w:t>
      </w:r>
      <w:r>
        <w:rPr>
          <w:rtl/>
          <w:lang w:eastAsia="he-IL"/>
        </w:rPr>
        <w:t>טליה איינהורן:</w:t>
      </w:r>
      <w:r w:rsidRPr="00F30C36">
        <w:rPr>
          <w:rStyle w:val="TagStyle"/>
          <w:rtl/>
        </w:rPr>
        <w:t xml:space="preserve"> &lt;&lt; אורח &gt;&gt;</w:t>
      </w:r>
      <w:r>
        <w:rPr>
          <w:rtl/>
          <w:lang w:eastAsia="he-IL"/>
        </w:rPr>
        <w:t xml:space="preserve"> </w:t>
      </w:r>
      <w:bookmarkEnd w:id="1882"/>
    </w:p>
    <w:p w14:paraId="0C609916" w14:textId="77777777" w:rsidR="00F30C36" w:rsidRDefault="00F30C36" w:rsidP="00F30C36">
      <w:pPr>
        <w:pStyle w:val="KeepWithNext"/>
        <w:rPr>
          <w:rtl/>
          <w:lang w:eastAsia="he-IL"/>
        </w:rPr>
      </w:pPr>
    </w:p>
    <w:p w14:paraId="020FFB05" w14:textId="1BA6FDDA" w:rsidR="00F30C36" w:rsidRDefault="00F30C36" w:rsidP="00F30C36">
      <w:pPr>
        <w:rPr>
          <w:rtl/>
          <w:lang w:eastAsia="he-IL"/>
        </w:rPr>
      </w:pPr>
      <w:bookmarkStart w:id="1883" w:name="_ETM_Q1_4100032"/>
      <w:bookmarkStart w:id="1884" w:name="_ETM_Q1_4100065"/>
      <w:bookmarkEnd w:id="1883"/>
      <w:bookmarkEnd w:id="1884"/>
      <w:r>
        <w:rPr>
          <w:rFonts w:hint="cs"/>
          <w:rtl/>
          <w:lang w:eastAsia="he-IL"/>
        </w:rPr>
        <w:t xml:space="preserve">כרגע לא, כי פרק ח', הכותרת </w:t>
      </w:r>
      <w:bookmarkStart w:id="1885" w:name="_ETM_Q1_4101286"/>
      <w:bookmarkEnd w:id="1885"/>
      <w:r>
        <w:rPr>
          <w:rFonts w:hint="cs"/>
          <w:rtl/>
          <w:lang w:eastAsia="he-IL"/>
        </w:rPr>
        <w:t>שלו היא הכרה - - -</w:t>
      </w:r>
    </w:p>
    <w:p w14:paraId="7B1090E9" w14:textId="77777777" w:rsidR="00F30C36" w:rsidRDefault="00F30C36" w:rsidP="00F30C36">
      <w:pPr>
        <w:rPr>
          <w:rtl/>
          <w:lang w:eastAsia="he-IL"/>
        </w:rPr>
      </w:pPr>
      <w:bookmarkStart w:id="1886" w:name="_ETM_Q1_4105088"/>
      <w:bookmarkStart w:id="1887" w:name="_ETM_Q1_4105149"/>
      <w:bookmarkEnd w:id="1886"/>
      <w:bookmarkEnd w:id="1887"/>
    </w:p>
    <w:p w14:paraId="60B3FED2" w14:textId="3531950E" w:rsidR="00F30C36" w:rsidRDefault="00F30C36" w:rsidP="00F30C36">
      <w:pPr>
        <w:pStyle w:val="af8"/>
        <w:keepNext/>
        <w:rPr>
          <w:rtl/>
        </w:rPr>
      </w:pPr>
      <w:bookmarkStart w:id="1888" w:name="ET_yor_6157_376"/>
      <w:r w:rsidRPr="00F30C36">
        <w:rPr>
          <w:rStyle w:val="TagStyle"/>
          <w:rtl/>
        </w:rPr>
        <w:t xml:space="preserve"> &lt;&lt; יור &gt;&gt; </w:t>
      </w:r>
      <w:r>
        <w:rPr>
          <w:rtl/>
        </w:rPr>
        <w:t>היו"ר שמחה רוטמן:</w:t>
      </w:r>
      <w:r w:rsidRPr="00F30C36">
        <w:rPr>
          <w:rStyle w:val="TagStyle"/>
          <w:rtl/>
        </w:rPr>
        <w:t xml:space="preserve"> &lt;&lt; יור &gt;&gt;</w:t>
      </w:r>
      <w:r>
        <w:rPr>
          <w:rtl/>
        </w:rPr>
        <w:t xml:space="preserve"> </w:t>
      </w:r>
      <w:bookmarkEnd w:id="1888"/>
    </w:p>
    <w:p w14:paraId="63E770DA" w14:textId="77777777" w:rsidR="00F30C36" w:rsidRDefault="00F30C36" w:rsidP="00F30C36">
      <w:pPr>
        <w:pStyle w:val="KeepWithNext"/>
        <w:rPr>
          <w:rtl/>
          <w:lang w:eastAsia="he-IL"/>
        </w:rPr>
      </w:pPr>
    </w:p>
    <w:p w14:paraId="7F1E0FB1" w14:textId="3231F916" w:rsidR="00192BFF" w:rsidRDefault="00F30C36" w:rsidP="00F30C36">
      <w:pPr>
        <w:rPr>
          <w:rtl/>
          <w:lang w:eastAsia="he-IL"/>
        </w:rPr>
      </w:pPr>
      <w:bookmarkStart w:id="1889" w:name="_ETM_Q1_4100989"/>
      <w:bookmarkEnd w:id="1889"/>
      <w:r>
        <w:rPr>
          <w:rFonts w:hint="cs"/>
          <w:rtl/>
          <w:lang w:eastAsia="he-IL"/>
        </w:rPr>
        <w:t xml:space="preserve">בסדר. </w:t>
      </w:r>
      <w:r>
        <w:rPr>
          <w:lang w:eastAsia="he-IL"/>
        </w:rPr>
        <w:t>Next</w:t>
      </w:r>
      <w:r>
        <w:rPr>
          <w:rFonts w:hint="cs"/>
          <w:rtl/>
          <w:lang w:eastAsia="he-IL"/>
        </w:rPr>
        <w:t>.</w:t>
      </w:r>
      <w:bookmarkStart w:id="1890" w:name="_ETM_Q1_4104901"/>
      <w:bookmarkStart w:id="1891" w:name="_ETM_Q1_4104962"/>
      <w:bookmarkStart w:id="1892" w:name="_ETM_Q1_4105005"/>
      <w:bookmarkStart w:id="1893" w:name="_ETM_Q1_4105056"/>
      <w:bookmarkEnd w:id="1890"/>
      <w:bookmarkEnd w:id="1891"/>
      <w:bookmarkEnd w:id="1892"/>
      <w:bookmarkEnd w:id="1893"/>
      <w:r>
        <w:rPr>
          <w:rFonts w:hint="cs"/>
          <w:rtl/>
          <w:lang w:eastAsia="he-IL"/>
        </w:rPr>
        <w:t xml:space="preserve"> "בית המשפט ראשי, </w:t>
      </w:r>
      <w:bookmarkStart w:id="1894" w:name="_ETM_Q1_4103539"/>
      <w:bookmarkEnd w:id="1894"/>
      <w:r>
        <w:rPr>
          <w:rFonts w:hint="cs"/>
          <w:rtl/>
          <w:lang w:eastAsia="he-IL"/>
        </w:rPr>
        <w:t xml:space="preserve">לבקשת צד" </w:t>
      </w:r>
      <w:r>
        <w:rPr>
          <w:rtl/>
          <w:lang w:eastAsia="he-IL"/>
        </w:rPr>
        <w:t>–</w:t>
      </w:r>
      <w:r>
        <w:rPr>
          <w:rFonts w:hint="cs"/>
          <w:rtl/>
          <w:lang w:eastAsia="he-IL"/>
        </w:rPr>
        <w:t xml:space="preserve"> אמרתי פה שאת סעיף (ב)</w:t>
      </w:r>
      <w:bookmarkStart w:id="1895" w:name="_ETM_Q1_4108642"/>
      <w:bookmarkEnd w:id="1895"/>
      <w:r>
        <w:rPr>
          <w:rFonts w:hint="cs"/>
          <w:rtl/>
          <w:lang w:eastAsia="he-IL"/>
        </w:rPr>
        <w:t xml:space="preserve"> אני רוצה לנסח אחרת </w:t>
      </w:r>
      <w:r>
        <w:rPr>
          <w:rtl/>
          <w:lang w:eastAsia="he-IL"/>
        </w:rPr>
        <w:t>–</w:t>
      </w:r>
      <w:r>
        <w:rPr>
          <w:rFonts w:hint="cs"/>
          <w:rtl/>
          <w:lang w:eastAsia="he-IL"/>
        </w:rPr>
        <w:t xml:space="preserve"> בית המשפט לא ייתן </w:t>
      </w:r>
      <w:r>
        <w:rPr>
          <w:rtl/>
          <w:lang w:eastAsia="he-IL"/>
        </w:rPr>
        <w:t>–</w:t>
      </w:r>
      <w:r>
        <w:rPr>
          <w:rFonts w:hint="cs"/>
          <w:rtl/>
          <w:lang w:eastAsia="he-IL"/>
        </w:rPr>
        <w:t xml:space="preserve"> </w:t>
      </w:r>
      <w:bookmarkStart w:id="1896" w:name="_ETM_Q1_4112156"/>
      <w:bookmarkEnd w:id="1896"/>
      <w:r>
        <w:rPr>
          <w:rFonts w:hint="cs"/>
          <w:rtl/>
          <w:lang w:eastAsia="he-IL"/>
        </w:rPr>
        <w:t xml:space="preserve">אגב, אני לא יודע למה זה לבקשת צד. </w:t>
      </w:r>
      <w:r w:rsidR="00192BFF" w:rsidRPr="00192BFF">
        <w:rPr>
          <w:rFonts w:hint="cs"/>
          <w:rtl/>
          <w:lang w:eastAsia="he-IL"/>
        </w:rPr>
        <w:t>כאילו פה זה סעיף שמעניק סמכות</w:t>
      </w:r>
      <w:r>
        <w:rPr>
          <w:rFonts w:hint="cs"/>
          <w:rtl/>
          <w:lang w:eastAsia="he-IL"/>
        </w:rPr>
        <w:t>,</w:t>
      </w:r>
      <w:r w:rsidR="00192BFF" w:rsidRPr="00192BFF">
        <w:rPr>
          <w:rFonts w:hint="cs"/>
          <w:rtl/>
          <w:lang w:eastAsia="he-IL"/>
        </w:rPr>
        <w:t xml:space="preserve"> פה זה אמירה של שלילת סמכות. אנחנו ניסחנו את זה הפוך</w:t>
      </w:r>
      <w:r>
        <w:rPr>
          <w:rFonts w:hint="cs"/>
          <w:rtl/>
          <w:lang w:eastAsia="he-IL"/>
        </w:rPr>
        <w:t>.</w:t>
      </w:r>
      <w:r w:rsidR="00192BFF" w:rsidRPr="00192BFF">
        <w:rPr>
          <w:rFonts w:hint="cs"/>
          <w:rtl/>
          <w:lang w:eastAsia="he-IL"/>
        </w:rPr>
        <w:t xml:space="preserve"> זה צריך להיות בית המשפט לא ייתן, לא יבטל פסק בוררות, אלא בהתקיים אחד מאלה. אמירה שקובעת איסור, לא אמירה שנותנת סמכות ברשות.</w:t>
      </w:r>
    </w:p>
    <w:p w14:paraId="1ED0F792" w14:textId="77777777" w:rsidR="00F30C36" w:rsidRDefault="00F30C36" w:rsidP="00F30C36">
      <w:pPr>
        <w:rPr>
          <w:rtl/>
          <w:lang w:eastAsia="he-IL"/>
        </w:rPr>
      </w:pPr>
      <w:bookmarkStart w:id="1897" w:name="_ETM_Q1_4132645"/>
      <w:bookmarkStart w:id="1898" w:name="_ETM_Q1_4132750"/>
      <w:bookmarkEnd w:id="1897"/>
      <w:bookmarkEnd w:id="1898"/>
    </w:p>
    <w:p w14:paraId="5F2B720A" w14:textId="4A300F94" w:rsidR="00F30C36" w:rsidRDefault="00F30C36" w:rsidP="00F30C36">
      <w:pPr>
        <w:pStyle w:val="afb"/>
        <w:keepNext/>
        <w:rPr>
          <w:rtl/>
          <w:lang w:eastAsia="he-IL"/>
        </w:rPr>
      </w:pPr>
      <w:bookmarkStart w:id="1899" w:name="ET_guest_604405_377"/>
      <w:r w:rsidRPr="00F30C36">
        <w:rPr>
          <w:rStyle w:val="TagStyle"/>
          <w:rtl/>
        </w:rPr>
        <w:t xml:space="preserve"> &lt;&lt; אורח &gt;&gt; </w:t>
      </w:r>
      <w:r>
        <w:rPr>
          <w:rtl/>
          <w:lang w:eastAsia="he-IL"/>
        </w:rPr>
        <w:t>דפנה קפליוק:</w:t>
      </w:r>
      <w:r w:rsidRPr="00F30C36">
        <w:rPr>
          <w:rStyle w:val="TagStyle"/>
          <w:rtl/>
        </w:rPr>
        <w:t xml:space="preserve"> &lt;&lt; אורח &gt;&gt;</w:t>
      </w:r>
      <w:r>
        <w:rPr>
          <w:rtl/>
          <w:lang w:eastAsia="he-IL"/>
        </w:rPr>
        <w:t xml:space="preserve"> </w:t>
      </w:r>
      <w:bookmarkEnd w:id="1899"/>
    </w:p>
    <w:p w14:paraId="6CB1D507" w14:textId="77777777" w:rsidR="00F30C36" w:rsidRDefault="00F30C36" w:rsidP="00F30C36">
      <w:pPr>
        <w:pStyle w:val="KeepWithNext"/>
        <w:rPr>
          <w:rtl/>
          <w:lang w:eastAsia="he-IL"/>
        </w:rPr>
      </w:pPr>
    </w:p>
    <w:p w14:paraId="66606DB5" w14:textId="2BAC9DBF" w:rsidR="00BA6643" w:rsidRDefault="00192BFF" w:rsidP="00BA6643">
      <w:pPr>
        <w:rPr>
          <w:rtl/>
          <w:lang w:eastAsia="he-IL"/>
        </w:rPr>
      </w:pPr>
      <w:bookmarkStart w:id="1900" w:name="_ETM_Q1_4135035"/>
      <w:bookmarkStart w:id="1901" w:name="_ETM_Q1_4135059"/>
      <w:bookmarkEnd w:id="1900"/>
      <w:bookmarkEnd w:id="1901"/>
      <w:r w:rsidRPr="00192BFF">
        <w:rPr>
          <w:rFonts w:hint="cs"/>
          <w:rtl/>
          <w:lang w:eastAsia="he-IL"/>
        </w:rPr>
        <w:t>אתה חורג פה מהנוסח של</w:t>
      </w:r>
      <w:r w:rsidR="00F30C36">
        <w:rPr>
          <w:rFonts w:hint="cs"/>
          <w:rtl/>
          <w:lang w:eastAsia="he-IL"/>
        </w:rPr>
        <w:t xml:space="preserve"> </w:t>
      </w:r>
      <w:bookmarkStart w:id="1902" w:name="_ETM_Q1_4135612"/>
      <w:bookmarkStart w:id="1903" w:name="_ETM_Q1_4134740"/>
      <w:bookmarkStart w:id="1904" w:name="_ETM_Q1_4134814"/>
      <w:bookmarkEnd w:id="1902"/>
      <w:bookmarkEnd w:id="1903"/>
      <w:bookmarkEnd w:id="1904"/>
      <w:r w:rsidR="00BA6643">
        <w:rPr>
          <w:rFonts w:hint="cs"/>
          <w:rtl/>
          <w:lang w:eastAsia="he-IL"/>
        </w:rPr>
        <w:t>ה-</w:t>
      </w:r>
      <w:r w:rsidR="00BA6643">
        <w:rPr>
          <w:lang w:eastAsia="he-IL"/>
        </w:rPr>
        <w:t>UNCITRAL</w:t>
      </w:r>
      <w:r w:rsidR="00BA6643">
        <w:rPr>
          <w:rFonts w:hint="cs"/>
          <w:rtl/>
          <w:lang w:eastAsia="he-IL"/>
        </w:rPr>
        <w:t>.</w:t>
      </w:r>
    </w:p>
    <w:p w14:paraId="7BEC1B00" w14:textId="77777777" w:rsidR="00BA6643" w:rsidRDefault="00BA6643" w:rsidP="00BA6643">
      <w:pPr>
        <w:rPr>
          <w:rtl/>
          <w:lang w:eastAsia="he-IL"/>
        </w:rPr>
      </w:pPr>
      <w:bookmarkStart w:id="1905" w:name="_ETM_Q1_4135114"/>
      <w:bookmarkStart w:id="1906" w:name="_ETM_Q1_4135165"/>
      <w:bookmarkEnd w:id="1905"/>
      <w:bookmarkEnd w:id="1906"/>
    </w:p>
    <w:p w14:paraId="1ED5C75D" w14:textId="30D28446" w:rsidR="00BA6643" w:rsidRDefault="00BA6643" w:rsidP="00BA6643">
      <w:pPr>
        <w:pStyle w:val="af8"/>
        <w:keepNext/>
        <w:rPr>
          <w:rtl/>
        </w:rPr>
      </w:pPr>
      <w:bookmarkStart w:id="1907" w:name="ET_yor_6157_378"/>
      <w:r w:rsidRPr="00BA6643">
        <w:rPr>
          <w:rStyle w:val="TagStyle"/>
          <w:rtl/>
        </w:rPr>
        <w:t xml:space="preserve"> &lt;&lt; יור &gt;&gt; </w:t>
      </w:r>
      <w:r>
        <w:rPr>
          <w:rtl/>
        </w:rPr>
        <w:t>היו"ר שמחה רוטמן:</w:t>
      </w:r>
      <w:r w:rsidRPr="00BA6643">
        <w:rPr>
          <w:rStyle w:val="TagStyle"/>
          <w:rtl/>
        </w:rPr>
        <w:t xml:space="preserve"> &lt;&lt; יור &gt;&gt;</w:t>
      </w:r>
      <w:r>
        <w:rPr>
          <w:rtl/>
        </w:rPr>
        <w:t xml:space="preserve"> </w:t>
      </w:r>
      <w:bookmarkEnd w:id="1907"/>
    </w:p>
    <w:p w14:paraId="6C6C5E7B" w14:textId="77777777" w:rsidR="00BA6643" w:rsidRDefault="00BA6643" w:rsidP="00BA6643">
      <w:pPr>
        <w:pStyle w:val="KeepWithNext"/>
        <w:rPr>
          <w:rtl/>
          <w:lang w:eastAsia="he-IL"/>
        </w:rPr>
      </w:pPr>
    </w:p>
    <w:p w14:paraId="0803D07E" w14:textId="15F2F507" w:rsidR="00192BFF" w:rsidRDefault="00BA6643" w:rsidP="00BA6643">
      <w:pPr>
        <w:rPr>
          <w:rtl/>
          <w:lang w:eastAsia="he-IL"/>
        </w:rPr>
      </w:pPr>
      <w:bookmarkStart w:id="1908" w:name="_ETM_Q1_4136377"/>
      <w:bookmarkEnd w:id="1908"/>
      <w:r>
        <w:rPr>
          <w:rFonts w:hint="cs"/>
          <w:rtl/>
          <w:lang w:eastAsia="he-IL"/>
        </w:rPr>
        <w:t xml:space="preserve">לא, למה? </w:t>
      </w:r>
      <w:r w:rsidR="00192BFF" w:rsidRPr="00192BFF">
        <w:rPr>
          <w:rFonts w:hint="cs"/>
          <w:rtl/>
          <w:lang w:eastAsia="he-IL"/>
        </w:rPr>
        <w:t>רק שפה זה מדבר על בית משפט ולא על פסק, זה נכון. אבל האמירה היא</w:t>
      </w:r>
      <w:r>
        <w:rPr>
          <w:rFonts w:hint="cs"/>
          <w:rtl/>
          <w:lang w:eastAsia="he-IL"/>
        </w:rPr>
        <w:t>:</w:t>
      </w:r>
      <w:r w:rsidR="00192BFF" w:rsidRPr="00192BFF">
        <w:rPr>
          <w:rFonts w:hint="cs"/>
          <w:rtl/>
          <w:lang w:eastAsia="he-IL"/>
        </w:rPr>
        <w:t xml:space="preserve"> לא יבוטל פסק בוררות על ידי בית המשפט אלא </w:t>
      </w:r>
      <w:r>
        <w:rPr>
          <w:rFonts w:hint="eastAsia"/>
          <w:rtl/>
          <w:lang w:eastAsia="he-IL"/>
        </w:rPr>
        <w:t>–</w:t>
      </w:r>
      <w:r>
        <w:rPr>
          <w:rFonts w:hint="cs"/>
          <w:rtl/>
          <w:lang w:eastAsia="he-IL"/>
        </w:rPr>
        <w:t xml:space="preserve"> </w:t>
      </w:r>
      <w:r w:rsidR="00192BFF" w:rsidRPr="00192BFF">
        <w:rPr>
          <w:rFonts w:hint="cs"/>
          <w:rtl/>
          <w:lang w:eastAsia="he-IL"/>
        </w:rPr>
        <w:t>זה פשוט משנה את סדר המשפט</w:t>
      </w:r>
      <w:r>
        <w:rPr>
          <w:rFonts w:hint="cs"/>
          <w:rtl/>
          <w:lang w:eastAsia="he-IL"/>
        </w:rPr>
        <w:t>,</w:t>
      </w:r>
      <w:r w:rsidR="00192BFF" w:rsidRPr="00192BFF">
        <w:rPr>
          <w:rFonts w:hint="cs"/>
          <w:rtl/>
          <w:lang w:eastAsia="he-IL"/>
        </w:rPr>
        <w:t xml:space="preserve"> כי ככה עובדת עברית. עברית לא עובדת ב</w:t>
      </w:r>
      <w:r>
        <w:rPr>
          <w:rFonts w:hint="cs"/>
          <w:rtl/>
          <w:lang w:eastAsia="he-IL"/>
        </w:rPr>
        <w:t xml:space="preserve"> - - -</w:t>
      </w:r>
    </w:p>
    <w:p w14:paraId="7E668682" w14:textId="77777777" w:rsidR="00BA6643" w:rsidRDefault="00BA6643" w:rsidP="00BA6643">
      <w:pPr>
        <w:rPr>
          <w:rtl/>
          <w:lang w:eastAsia="he-IL"/>
        </w:rPr>
      </w:pPr>
      <w:bookmarkStart w:id="1909" w:name="_ETM_Q1_4150936"/>
      <w:bookmarkStart w:id="1910" w:name="_ETM_Q1_4151013"/>
      <w:bookmarkEnd w:id="1909"/>
      <w:bookmarkEnd w:id="1910"/>
    </w:p>
    <w:p w14:paraId="2F5D2C5F" w14:textId="17292D4D" w:rsidR="00BA6643" w:rsidRDefault="00BA6643" w:rsidP="00BA6643">
      <w:pPr>
        <w:pStyle w:val="afb"/>
        <w:keepNext/>
        <w:rPr>
          <w:rtl/>
          <w:lang w:eastAsia="he-IL"/>
        </w:rPr>
      </w:pPr>
      <w:bookmarkStart w:id="1911" w:name="ET_guest_918772_379"/>
      <w:r w:rsidRPr="00BA6643">
        <w:rPr>
          <w:rStyle w:val="TagStyle"/>
          <w:rtl/>
        </w:rPr>
        <w:t xml:space="preserve"> &lt;&lt; אורח &gt;&gt; </w:t>
      </w:r>
      <w:r>
        <w:rPr>
          <w:rtl/>
          <w:lang w:eastAsia="he-IL"/>
        </w:rPr>
        <w:t>שי שרביט:</w:t>
      </w:r>
      <w:r w:rsidRPr="00BA6643">
        <w:rPr>
          <w:rStyle w:val="TagStyle"/>
          <w:rtl/>
        </w:rPr>
        <w:t xml:space="preserve"> &lt;&lt; אורח &gt;&gt;</w:t>
      </w:r>
      <w:r>
        <w:rPr>
          <w:rtl/>
          <w:lang w:eastAsia="he-IL"/>
        </w:rPr>
        <w:t xml:space="preserve"> </w:t>
      </w:r>
      <w:bookmarkEnd w:id="1911"/>
    </w:p>
    <w:p w14:paraId="4332A266" w14:textId="77777777" w:rsidR="00BA6643" w:rsidRDefault="00BA6643" w:rsidP="00BA6643">
      <w:pPr>
        <w:pStyle w:val="KeepWithNext"/>
        <w:rPr>
          <w:rtl/>
          <w:lang w:eastAsia="he-IL"/>
        </w:rPr>
      </w:pPr>
    </w:p>
    <w:p w14:paraId="45604509" w14:textId="0F93EC56" w:rsidR="00192BFF" w:rsidRDefault="00BA6643" w:rsidP="00BA6643">
      <w:pPr>
        <w:rPr>
          <w:rtl/>
          <w:lang w:eastAsia="he-IL"/>
        </w:rPr>
      </w:pPr>
      <w:bookmarkStart w:id="1912" w:name="_ETM_Q1_4153298"/>
      <w:bookmarkStart w:id="1913" w:name="_ETM_Q1_4153340"/>
      <w:bookmarkEnd w:id="1912"/>
      <w:bookmarkEnd w:id="1913"/>
      <w:r>
        <w:rPr>
          <w:rFonts w:hint="cs"/>
          <w:rtl/>
          <w:lang w:eastAsia="he-IL"/>
        </w:rPr>
        <w:t>הבעיה</w:t>
      </w:r>
      <w:r w:rsidR="00192BFF" w:rsidRPr="00192BFF">
        <w:rPr>
          <w:rFonts w:hint="cs"/>
          <w:rtl/>
          <w:lang w:eastAsia="he-IL"/>
        </w:rPr>
        <w:t xml:space="preserve"> היא איפה אתה שם את </w:t>
      </w:r>
      <w:r>
        <w:rPr>
          <w:rFonts w:hint="cs"/>
          <w:rtl/>
          <w:lang w:eastAsia="he-IL"/>
        </w:rPr>
        <w:t>ה-</w:t>
      </w:r>
      <w:r>
        <w:rPr>
          <w:lang w:eastAsia="he-IL"/>
        </w:rPr>
        <w:t>may</w:t>
      </w:r>
      <w:r>
        <w:rPr>
          <w:rFonts w:hint="cs"/>
          <w:rtl/>
          <w:lang w:eastAsia="he-IL"/>
        </w:rPr>
        <w:t xml:space="preserve">, כי </w:t>
      </w:r>
      <w:r>
        <w:rPr>
          <w:lang w:eastAsia="he-IL"/>
        </w:rPr>
        <w:t>may</w:t>
      </w:r>
      <w:r w:rsidR="00192BFF" w:rsidRPr="00192BFF">
        <w:rPr>
          <w:rFonts w:hint="cs"/>
          <w:rtl/>
          <w:lang w:eastAsia="he-IL"/>
        </w:rPr>
        <w:t xml:space="preserve"> זה רשאי.</w:t>
      </w:r>
      <w:r>
        <w:rPr>
          <w:rFonts w:hint="cs"/>
          <w:rtl/>
          <w:lang w:eastAsia="he-IL"/>
        </w:rPr>
        <w:t xml:space="preserve"> </w:t>
      </w:r>
      <w:r w:rsidR="00192BFF" w:rsidRPr="00192BFF">
        <w:rPr>
          <w:rFonts w:hint="cs"/>
          <w:rtl/>
          <w:lang w:eastAsia="he-IL"/>
        </w:rPr>
        <w:t>ופשוט באנגלית אתה בונה את זה</w:t>
      </w:r>
      <w:r>
        <w:rPr>
          <w:rFonts w:hint="cs"/>
          <w:rtl/>
          <w:lang w:eastAsia="he-IL"/>
        </w:rPr>
        <w:t xml:space="preserve"> - - -</w:t>
      </w:r>
      <w:bookmarkStart w:id="1914" w:name="_ETM_Q1_4160362"/>
      <w:bookmarkEnd w:id="1914"/>
    </w:p>
    <w:p w14:paraId="44DBA5B9" w14:textId="77777777" w:rsidR="00BA6643" w:rsidRDefault="00BA6643" w:rsidP="00BA6643">
      <w:pPr>
        <w:rPr>
          <w:rtl/>
          <w:lang w:eastAsia="he-IL"/>
        </w:rPr>
      </w:pPr>
      <w:bookmarkStart w:id="1915" w:name="_ETM_Q1_4160424"/>
      <w:bookmarkEnd w:id="1915"/>
    </w:p>
    <w:p w14:paraId="4A87D4ED" w14:textId="21BB9B79" w:rsidR="00DC4A4F" w:rsidRDefault="00DC4A4F" w:rsidP="00DC4A4F">
      <w:pPr>
        <w:pStyle w:val="af8"/>
        <w:keepNext/>
        <w:rPr>
          <w:rtl/>
        </w:rPr>
      </w:pPr>
      <w:bookmarkStart w:id="1916" w:name="ET_yor_6157_380"/>
      <w:r w:rsidRPr="00DC4A4F">
        <w:rPr>
          <w:rStyle w:val="TagStyle"/>
          <w:rtl/>
        </w:rPr>
        <w:t xml:space="preserve"> &lt;&lt; יור &gt;&gt; </w:t>
      </w:r>
      <w:r>
        <w:rPr>
          <w:rtl/>
        </w:rPr>
        <w:t>היו"ר שמחה רוטמן:</w:t>
      </w:r>
      <w:r w:rsidRPr="00DC4A4F">
        <w:rPr>
          <w:rStyle w:val="TagStyle"/>
          <w:rtl/>
        </w:rPr>
        <w:t xml:space="preserve"> &lt;&lt; יור &gt;&gt;</w:t>
      </w:r>
      <w:r>
        <w:rPr>
          <w:rtl/>
        </w:rPr>
        <w:t xml:space="preserve"> </w:t>
      </w:r>
      <w:bookmarkEnd w:id="1916"/>
    </w:p>
    <w:p w14:paraId="2197876A" w14:textId="77777777" w:rsidR="00DC4A4F" w:rsidRDefault="00DC4A4F" w:rsidP="00DC4A4F">
      <w:pPr>
        <w:pStyle w:val="KeepWithNext"/>
        <w:rPr>
          <w:rtl/>
          <w:lang w:eastAsia="he-IL"/>
        </w:rPr>
      </w:pPr>
    </w:p>
    <w:p w14:paraId="4F46B54A" w14:textId="354822C9" w:rsidR="00DC4A4F" w:rsidRDefault="00DC4A4F" w:rsidP="00DC4A4F">
      <w:pPr>
        <w:rPr>
          <w:rtl/>
          <w:lang w:eastAsia="he-IL"/>
        </w:rPr>
      </w:pPr>
      <w:bookmarkStart w:id="1917" w:name="_ETM_Q1_4163014"/>
      <w:bookmarkEnd w:id="1917"/>
      <w:r>
        <w:rPr>
          <w:rFonts w:hint="cs"/>
          <w:rtl/>
          <w:lang w:eastAsia="he-IL"/>
        </w:rPr>
        <w:t>לא, זה</w:t>
      </w:r>
      <w:r>
        <w:rPr>
          <w:lang w:eastAsia="he-IL"/>
        </w:rPr>
        <w:t xml:space="preserve"> you may </w:t>
      </w:r>
      <w:bookmarkStart w:id="1918" w:name="_ETM_Q1_4163028"/>
      <w:bookmarkEnd w:id="1918"/>
      <w:r>
        <w:rPr>
          <w:lang w:eastAsia="he-IL"/>
        </w:rPr>
        <w:t>only if</w:t>
      </w:r>
      <w:bookmarkStart w:id="1919" w:name="_ETM_Q1_4165105"/>
      <w:bookmarkStart w:id="1920" w:name="_ETM_Q1_4165166"/>
      <w:bookmarkEnd w:id="1919"/>
      <w:bookmarkEnd w:id="1920"/>
      <w:r>
        <w:rPr>
          <w:rFonts w:hint="cs"/>
          <w:rtl/>
          <w:lang w:eastAsia="he-IL"/>
        </w:rPr>
        <w:t>, פירוש</w:t>
      </w:r>
      <w:bookmarkStart w:id="1921" w:name="_ETM_Q1_4168528"/>
      <w:bookmarkEnd w:id="1921"/>
      <w:r>
        <w:rPr>
          <w:rFonts w:hint="cs"/>
          <w:rtl/>
          <w:lang w:eastAsia="he-IL"/>
        </w:rPr>
        <w:t xml:space="preserve"> אתה לא יכול.</w:t>
      </w:r>
      <w:r w:rsidR="00192BFF" w:rsidRPr="00192BFF">
        <w:rPr>
          <w:rFonts w:hint="cs"/>
          <w:rtl/>
          <w:lang w:eastAsia="he-IL"/>
        </w:rPr>
        <w:t xml:space="preserve"> אני הופך משלילי לחיובי</w:t>
      </w:r>
      <w:r>
        <w:rPr>
          <w:rFonts w:hint="cs"/>
          <w:rtl/>
          <w:lang w:eastAsia="he-IL"/>
        </w:rPr>
        <w:t>,</w:t>
      </w:r>
      <w:r w:rsidR="00192BFF" w:rsidRPr="00192BFF">
        <w:rPr>
          <w:rFonts w:hint="cs"/>
          <w:rtl/>
          <w:lang w:eastAsia="he-IL"/>
        </w:rPr>
        <w:t xml:space="preserve"> כי אנחנו אומרים</w:t>
      </w:r>
      <w:r>
        <w:rPr>
          <w:rFonts w:hint="cs"/>
          <w:rtl/>
          <w:lang w:eastAsia="he-IL"/>
        </w:rPr>
        <w:t>:</w:t>
      </w:r>
      <w:r w:rsidR="00192BFF" w:rsidRPr="00192BFF">
        <w:rPr>
          <w:rFonts w:hint="cs"/>
          <w:rtl/>
          <w:lang w:eastAsia="he-IL"/>
        </w:rPr>
        <w:t xml:space="preserve"> לא עושים סוג של שלילה כפולה. </w:t>
      </w:r>
    </w:p>
    <w:p w14:paraId="0DDB0558" w14:textId="77777777" w:rsidR="00DC4A4F" w:rsidRDefault="00DC4A4F" w:rsidP="00DC4A4F">
      <w:pPr>
        <w:rPr>
          <w:rtl/>
          <w:lang w:eastAsia="he-IL"/>
        </w:rPr>
      </w:pPr>
      <w:bookmarkStart w:id="1922" w:name="_ETM_Q1_4173955"/>
      <w:bookmarkEnd w:id="1922"/>
    </w:p>
    <w:p w14:paraId="1B88B7F3" w14:textId="2B6B4AD8" w:rsidR="00DC4A4F" w:rsidRDefault="00DC4A4F" w:rsidP="00DC4A4F">
      <w:pPr>
        <w:pStyle w:val="afb"/>
        <w:keepNext/>
        <w:rPr>
          <w:rtl/>
          <w:lang w:eastAsia="he-IL"/>
        </w:rPr>
      </w:pPr>
      <w:bookmarkStart w:id="1923" w:name="ET_guest_604405_381"/>
      <w:r w:rsidRPr="00DC4A4F">
        <w:rPr>
          <w:rStyle w:val="TagStyle"/>
          <w:rtl/>
        </w:rPr>
        <w:t xml:space="preserve"> &lt;&lt; אורח &gt;&gt; </w:t>
      </w:r>
      <w:r>
        <w:rPr>
          <w:rtl/>
          <w:lang w:eastAsia="he-IL"/>
        </w:rPr>
        <w:t>דפנה קפליוק:</w:t>
      </w:r>
      <w:r w:rsidRPr="00DC4A4F">
        <w:rPr>
          <w:rStyle w:val="TagStyle"/>
          <w:rtl/>
        </w:rPr>
        <w:t xml:space="preserve"> &lt;&lt; אורח &gt;&gt;</w:t>
      </w:r>
      <w:r>
        <w:rPr>
          <w:rtl/>
          <w:lang w:eastAsia="he-IL"/>
        </w:rPr>
        <w:t xml:space="preserve"> </w:t>
      </w:r>
      <w:bookmarkEnd w:id="1923"/>
    </w:p>
    <w:p w14:paraId="5D462FD6" w14:textId="77777777" w:rsidR="00DC4A4F" w:rsidRDefault="00DC4A4F" w:rsidP="00DC4A4F">
      <w:pPr>
        <w:pStyle w:val="KeepWithNext"/>
        <w:rPr>
          <w:rtl/>
          <w:lang w:eastAsia="he-IL"/>
        </w:rPr>
      </w:pPr>
    </w:p>
    <w:p w14:paraId="2A7F2861" w14:textId="77777777" w:rsidR="00DC4A4F" w:rsidRDefault="00DC4A4F" w:rsidP="00192BFF">
      <w:pPr>
        <w:rPr>
          <w:rtl/>
          <w:lang w:eastAsia="he-IL"/>
        </w:rPr>
      </w:pPr>
      <w:bookmarkStart w:id="1924" w:name="_ETM_Q1_4174465"/>
      <w:bookmarkStart w:id="1925" w:name="_ETM_Q1_4174517"/>
      <w:bookmarkEnd w:id="1924"/>
      <w:bookmarkEnd w:id="1925"/>
      <w:r>
        <w:rPr>
          <w:rFonts w:hint="cs"/>
          <w:rtl/>
          <w:lang w:eastAsia="he-IL"/>
        </w:rPr>
        <w:t xml:space="preserve">אז למה </w:t>
      </w:r>
      <w:r w:rsidR="00192BFF" w:rsidRPr="00192BFF">
        <w:rPr>
          <w:rFonts w:hint="cs"/>
          <w:rtl/>
          <w:lang w:eastAsia="he-IL"/>
        </w:rPr>
        <w:t>לא רק אם מתקיים אחד מאלה</w:t>
      </w:r>
      <w:r>
        <w:rPr>
          <w:rFonts w:hint="cs"/>
          <w:rtl/>
          <w:lang w:eastAsia="he-IL"/>
        </w:rPr>
        <w:t>,</w:t>
      </w:r>
      <w:r w:rsidR="00192BFF" w:rsidRPr="00192BFF">
        <w:rPr>
          <w:rFonts w:hint="cs"/>
          <w:rtl/>
          <w:lang w:eastAsia="he-IL"/>
        </w:rPr>
        <w:t xml:space="preserve"> כמו שהיה לפני</w:t>
      </w:r>
      <w:r>
        <w:rPr>
          <w:rFonts w:hint="cs"/>
          <w:rtl/>
          <w:lang w:eastAsia="he-IL"/>
        </w:rPr>
        <w:t xml:space="preserve"> כן</w:t>
      </w:r>
      <w:r w:rsidR="00192BFF" w:rsidRPr="00192BFF">
        <w:rPr>
          <w:rFonts w:hint="cs"/>
          <w:rtl/>
          <w:lang w:eastAsia="he-IL"/>
        </w:rPr>
        <w:t xml:space="preserve">? </w:t>
      </w:r>
    </w:p>
    <w:p w14:paraId="12ADF6F6" w14:textId="77777777" w:rsidR="00DC4A4F" w:rsidRDefault="00DC4A4F" w:rsidP="00192BFF">
      <w:pPr>
        <w:rPr>
          <w:rtl/>
          <w:lang w:eastAsia="he-IL"/>
        </w:rPr>
      </w:pPr>
      <w:bookmarkStart w:id="1926" w:name="_ETM_Q1_4171321"/>
      <w:bookmarkStart w:id="1927" w:name="_ETM_Q1_4171369"/>
      <w:bookmarkEnd w:id="1926"/>
      <w:bookmarkEnd w:id="1927"/>
    </w:p>
    <w:p w14:paraId="7B861D58" w14:textId="4E23016E" w:rsidR="00DC4A4F" w:rsidRDefault="00DC4A4F" w:rsidP="00DC4A4F">
      <w:pPr>
        <w:pStyle w:val="afb"/>
        <w:keepNext/>
        <w:rPr>
          <w:rtl/>
          <w:lang w:eastAsia="he-IL"/>
        </w:rPr>
      </w:pPr>
      <w:bookmarkStart w:id="1928" w:name="ET_guest_523050_382"/>
      <w:r w:rsidRPr="00DC4A4F">
        <w:rPr>
          <w:rStyle w:val="TagStyle"/>
          <w:rtl/>
        </w:rPr>
        <w:t xml:space="preserve"> &lt;&lt; אורח &gt;&gt; </w:t>
      </w:r>
      <w:r>
        <w:rPr>
          <w:rtl/>
          <w:lang w:eastAsia="he-IL"/>
        </w:rPr>
        <w:t>יעל ויינר:</w:t>
      </w:r>
      <w:r w:rsidRPr="00DC4A4F">
        <w:rPr>
          <w:rStyle w:val="TagStyle"/>
          <w:rtl/>
        </w:rPr>
        <w:t xml:space="preserve"> &lt;&lt; אורח &gt;&gt;</w:t>
      </w:r>
      <w:r>
        <w:rPr>
          <w:rtl/>
          <w:lang w:eastAsia="he-IL"/>
        </w:rPr>
        <w:t xml:space="preserve"> </w:t>
      </w:r>
      <w:bookmarkEnd w:id="1928"/>
    </w:p>
    <w:p w14:paraId="779AF3AE" w14:textId="77777777" w:rsidR="00DC4A4F" w:rsidRDefault="00DC4A4F" w:rsidP="00DC4A4F">
      <w:pPr>
        <w:pStyle w:val="KeepWithNext"/>
        <w:rPr>
          <w:rtl/>
          <w:lang w:eastAsia="he-IL"/>
        </w:rPr>
      </w:pPr>
    </w:p>
    <w:p w14:paraId="4150BEE7" w14:textId="77777777" w:rsidR="00DC4A4F" w:rsidRDefault="00DC4A4F" w:rsidP="00DC4A4F">
      <w:pPr>
        <w:rPr>
          <w:rtl/>
          <w:lang w:eastAsia="he-IL"/>
        </w:rPr>
      </w:pPr>
      <w:bookmarkStart w:id="1929" w:name="_ETM_Q1_4174319"/>
      <w:bookmarkStart w:id="1930" w:name="_ETM_Q1_4174353"/>
      <w:bookmarkEnd w:id="1929"/>
      <w:bookmarkEnd w:id="1930"/>
      <w:r>
        <w:rPr>
          <w:rFonts w:hint="cs"/>
          <w:rtl/>
          <w:lang w:eastAsia="he-IL"/>
        </w:rPr>
        <w:t xml:space="preserve">כן, אני חושבת </w:t>
      </w:r>
      <w:bookmarkStart w:id="1931" w:name="_ETM_Q1_4170968"/>
      <w:bookmarkStart w:id="1932" w:name="_ETM_Q1_4171440"/>
      <w:bookmarkStart w:id="1933" w:name="_ETM_Q1_4171515"/>
      <w:bookmarkEnd w:id="1931"/>
      <w:bookmarkEnd w:id="1932"/>
      <w:bookmarkEnd w:id="1933"/>
      <w:r w:rsidR="00192BFF" w:rsidRPr="00192BFF">
        <w:rPr>
          <w:rFonts w:hint="cs"/>
          <w:rtl/>
          <w:lang w:eastAsia="he-IL"/>
        </w:rPr>
        <w:t xml:space="preserve">שהנוסח בדיוק משקף את האנגלית. </w:t>
      </w:r>
      <w:bookmarkStart w:id="1934" w:name="_ETM_Q1_4176377"/>
      <w:bookmarkEnd w:id="1934"/>
    </w:p>
    <w:p w14:paraId="2C759BE5" w14:textId="77777777" w:rsidR="00DC4A4F" w:rsidRDefault="00DC4A4F" w:rsidP="00DC4A4F">
      <w:pPr>
        <w:rPr>
          <w:rtl/>
          <w:lang w:eastAsia="he-IL"/>
        </w:rPr>
      </w:pPr>
      <w:bookmarkStart w:id="1935" w:name="_ETM_Q1_4176477"/>
      <w:bookmarkEnd w:id="1935"/>
    </w:p>
    <w:p w14:paraId="57F18946" w14:textId="2FFAC54F" w:rsidR="00DC4A4F" w:rsidRDefault="00DC4A4F" w:rsidP="00DC4A4F">
      <w:pPr>
        <w:pStyle w:val="af8"/>
        <w:keepNext/>
        <w:rPr>
          <w:rtl/>
        </w:rPr>
      </w:pPr>
      <w:bookmarkStart w:id="1936" w:name="ET_yor_6157_383"/>
      <w:r w:rsidRPr="00DC4A4F">
        <w:rPr>
          <w:rStyle w:val="TagStyle"/>
          <w:rtl/>
        </w:rPr>
        <w:t xml:space="preserve"> &lt;&lt; יור &gt;&gt; </w:t>
      </w:r>
      <w:r>
        <w:rPr>
          <w:rtl/>
        </w:rPr>
        <w:t>היו"ר שמחה רוטמן:</w:t>
      </w:r>
      <w:r w:rsidRPr="00DC4A4F">
        <w:rPr>
          <w:rStyle w:val="TagStyle"/>
          <w:rtl/>
        </w:rPr>
        <w:t xml:space="preserve"> &lt;&lt; יור &gt;&gt;</w:t>
      </w:r>
      <w:r>
        <w:rPr>
          <w:rtl/>
        </w:rPr>
        <w:t xml:space="preserve"> </w:t>
      </w:r>
      <w:bookmarkEnd w:id="1936"/>
    </w:p>
    <w:p w14:paraId="7FD50E45" w14:textId="77777777" w:rsidR="00DC4A4F" w:rsidRDefault="00DC4A4F" w:rsidP="00DC4A4F">
      <w:pPr>
        <w:pStyle w:val="KeepWithNext"/>
        <w:rPr>
          <w:rtl/>
          <w:lang w:eastAsia="he-IL"/>
        </w:rPr>
      </w:pPr>
    </w:p>
    <w:p w14:paraId="13E0A212" w14:textId="1191FE70" w:rsidR="00DC4A4F" w:rsidRDefault="00192BFF" w:rsidP="00DC4A4F">
      <w:pPr>
        <w:rPr>
          <w:rtl/>
          <w:lang w:eastAsia="he-IL"/>
        </w:rPr>
      </w:pPr>
      <w:bookmarkStart w:id="1937" w:name="_ETM_Q1_4178196"/>
      <w:bookmarkStart w:id="1938" w:name="_ETM_Q1_4176499"/>
      <w:bookmarkStart w:id="1939" w:name="_ETM_Q1_4176533"/>
      <w:bookmarkEnd w:id="1937"/>
      <w:bookmarkEnd w:id="1938"/>
      <w:bookmarkEnd w:id="1939"/>
      <w:r w:rsidRPr="00192BFF">
        <w:rPr>
          <w:rFonts w:hint="cs"/>
          <w:rtl/>
          <w:lang w:eastAsia="he-IL"/>
        </w:rPr>
        <w:t>לא, הנוסח לא משקף</w:t>
      </w:r>
      <w:r w:rsidR="00DC4A4F">
        <w:rPr>
          <w:rFonts w:hint="cs"/>
          <w:rtl/>
          <w:lang w:eastAsia="he-IL"/>
        </w:rPr>
        <w:t>. קודם כול,</w:t>
      </w:r>
      <w:r w:rsidRPr="00192BFF">
        <w:rPr>
          <w:rFonts w:hint="cs"/>
          <w:rtl/>
          <w:lang w:eastAsia="he-IL"/>
        </w:rPr>
        <w:t xml:space="preserve"> המילים </w:t>
      </w:r>
      <w:r w:rsidR="00DC4A4F">
        <w:rPr>
          <w:rFonts w:hint="cs"/>
          <w:rtl/>
          <w:lang w:eastAsia="he-IL"/>
        </w:rPr>
        <w:t>"</w:t>
      </w:r>
      <w:r w:rsidRPr="00192BFF">
        <w:rPr>
          <w:rFonts w:hint="cs"/>
          <w:rtl/>
          <w:lang w:eastAsia="he-IL"/>
        </w:rPr>
        <w:t>רק אם</w:t>
      </w:r>
      <w:r w:rsidR="00DC4A4F">
        <w:rPr>
          <w:rFonts w:hint="cs"/>
          <w:rtl/>
          <w:lang w:eastAsia="he-IL"/>
        </w:rPr>
        <w:t>"</w:t>
      </w:r>
      <w:r w:rsidRPr="00192BFF">
        <w:rPr>
          <w:rFonts w:hint="cs"/>
          <w:rtl/>
          <w:lang w:eastAsia="he-IL"/>
        </w:rPr>
        <w:t xml:space="preserve"> ירדו, שזה </w:t>
      </w:r>
      <w:r w:rsidR="00DC4A4F">
        <w:rPr>
          <w:rFonts w:hint="cs"/>
          <w:rtl/>
          <w:lang w:eastAsia="he-IL"/>
        </w:rPr>
        <w:t xml:space="preserve">לא </w:t>
      </w:r>
      <w:r w:rsidRPr="00192BFF">
        <w:rPr>
          <w:rFonts w:hint="cs"/>
          <w:rtl/>
          <w:lang w:eastAsia="he-IL"/>
        </w:rPr>
        <w:t xml:space="preserve">משקף. </w:t>
      </w:r>
    </w:p>
    <w:p w14:paraId="2BF4D434" w14:textId="77777777" w:rsidR="00DC4A4F" w:rsidRDefault="00DC4A4F" w:rsidP="00DC4A4F">
      <w:pPr>
        <w:rPr>
          <w:rtl/>
          <w:lang w:eastAsia="he-IL"/>
        </w:rPr>
      </w:pPr>
      <w:bookmarkStart w:id="1940" w:name="_ETM_Q1_4176711"/>
      <w:bookmarkStart w:id="1941" w:name="_ETM_Q1_4176802"/>
      <w:bookmarkStart w:id="1942" w:name="_ETM_Q1_4176830"/>
      <w:bookmarkStart w:id="1943" w:name="_ETM_Q1_4183845"/>
      <w:bookmarkEnd w:id="1940"/>
      <w:bookmarkEnd w:id="1941"/>
      <w:bookmarkEnd w:id="1942"/>
      <w:bookmarkEnd w:id="1943"/>
    </w:p>
    <w:p w14:paraId="6EDC20D7" w14:textId="42703434" w:rsidR="00DC4A4F" w:rsidRDefault="00DC4A4F" w:rsidP="00DC4A4F">
      <w:pPr>
        <w:pStyle w:val="afb"/>
        <w:keepNext/>
        <w:rPr>
          <w:rtl/>
          <w:lang w:eastAsia="he-IL"/>
        </w:rPr>
      </w:pPr>
      <w:bookmarkStart w:id="1944" w:name="ET_guest_918772_384"/>
      <w:r w:rsidRPr="00DC4A4F">
        <w:rPr>
          <w:rStyle w:val="TagStyle"/>
          <w:rtl/>
        </w:rPr>
        <w:t xml:space="preserve"> &lt;&lt; אורח &gt;&gt; </w:t>
      </w:r>
      <w:r>
        <w:rPr>
          <w:rtl/>
          <w:lang w:eastAsia="he-IL"/>
        </w:rPr>
        <w:t>שי שרביט:</w:t>
      </w:r>
      <w:r w:rsidRPr="00DC4A4F">
        <w:rPr>
          <w:rStyle w:val="TagStyle"/>
          <w:rtl/>
        </w:rPr>
        <w:t xml:space="preserve"> &lt;&lt; אורח &gt;&gt;</w:t>
      </w:r>
      <w:r>
        <w:rPr>
          <w:rtl/>
          <w:lang w:eastAsia="he-IL"/>
        </w:rPr>
        <w:t xml:space="preserve"> </w:t>
      </w:r>
      <w:bookmarkEnd w:id="1944"/>
    </w:p>
    <w:p w14:paraId="1CF81B25" w14:textId="77777777" w:rsidR="00DC4A4F" w:rsidRDefault="00DC4A4F" w:rsidP="00DC4A4F">
      <w:pPr>
        <w:pStyle w:val="KeepWithNext"/>
        <w:rPr>
          <w:rtl/>
          <w:lang w:eastAsia="he-IL"/>
        </w:rPr>
      </w:pPr>
    </w:p>
    <w:p w14:paraId="59665DE1" w14:textId="0855347D" w:rsidR="00DC4A4F" w:rsidRDefault="00DC4A4F" w:rsidP="00DC4A4F">
      <w:pPr>
        <w:rPr>
          <w:rtl/>
          <w:lang w:eastAsia="he-IL"/>
        </w:rPr>
      </w:pPr>
      <w:bookmarkStart w:id="1945" w:name="_ETM_Q1_4184475"/>
      <w:bookmarkStart w:id="1946" w:name="_ETM_Q1_4184550"/>
      <w:bookmarkEnd w:id="1945"/>
      <w:bookmarkEnd w:id="1946"/>
      <w:r>
        <w:rPr>
          <w:rFonts w:hint="cs"/>
          <w:rtl/>
          <w:lang w:eastAsia="he-IL"/>
        </w:rPr>
        <w:t>זה נסחות.</w:t>
      </w:r>
    </w:p>
    <w:p w14:paraId="5ED5B906" w14:textId="77777777" w:rsidR="00DC4A4F" w:rsidRDefault="00DC4A4F" w:rsidP="00DC4A4F">
      <w:pPr>
        <w:rPr>
          <w:rtl/>
          <w:lang w:eastAsia="he-IL"/>
        </w:rPr>
      </w:pPr>
      <w:bookmarkStart w:id="1947" w:name="_ETM_Q1_4182222"/>
      <w:bookmarkStart w:id="1948" w:name="_ETM_Q1_4182329"/>
      <w:bookmarkEnd w:id="1947"/>
      <w:bookmarkEnd w:id="1948"/>
    </w:p>
    <w:p w14:paraId="40656D30" w14:textId="658F73D3" w:rsidR="00DC4A4F" w:rsidRDefault="00DC4A4F" w:rsidP="00DC4A4F">
      <w:pPr>
        <w:pStyle w:val="af8"/>
        <w:keepNext/>
        <w:rPr>
          <w:rtl/>
        </w:rPr>
      </w:pPr>
      <w:bookmarkStart w:id="1949" w:name="ET_yor_6157_385"/>
      <w:r w:rsidRPr="00DC4A4F">
        <w:rPr>
          <w:rStyle w:val="TagStyle"/>
          <w:rtl/>
        </w:rPr>
        <w:t xml:space="preserve"> &lt;&lt; יור &gt;&gt; </w:t>
      </w:r>
      <w:r>
        <w:rPr>
          <w:rtl/>
        </w:rPr>
        <w:t>היו"ר שמחה רוטמן:</w:t>
      </w:r>
      <w:r w:rsidRPr="00DC4A4F">
        <w:rPr>
          <w:rStyle w:val="TagStyle"/>
          <w:rtl/>
        </w:rPr>
        <w:t xml:space="preserve"> &lt;&lt; יור &gt;&gt;</w:t>
      </w:r>
      <w:r>
        <w:rPr>
          <w:rtl/>
        </w:rPr>
        <w:t xml:space="preserve"> </w:t>
      </w:r>
      <w:bookmarkEnd w:id="1949"/>
    </w:p>
    <w:p w14:paraId="2CB8C503" w14:textId="77777777" w:rsidR="00DC4A4F" w:rsidRDefault="00DC4A4F" w:rsidP="00DC4A4F">
      <w:pPr>
        <w:pStyle w:val="KeepWithNext"/>
        <w:rPr>
          <w:rtl/>
          <w:lang w:eastAsia="he-IL"/>
        </w:rPr>
      </w:pPr>
    </w:p>
    <w:p w14:paraId="2BEBD651" w14:textId="77777777" w:rsidR="00C31823" w:rsidRDefault="00192BFF" w:rsidP="00DC4A4F">
      <w:pPr>
        <w:rPr>
          <w:rtl/>
          <w:lang w:eastAsia="he-IL"/>
        </w:rPr>
      </w:pPr>
      <w:bookmarkStart w:id="1950" w:name="_ETM_Q1_4183615"/>
      <w:bookmarkStart w:id="1951" w:name="_ETM_Q1_4176915"/>
      <w:bookmarkEnd w:id="1950"/>
      <w:bookmarkEnd w:id="1951"/>
      <w:r w:rsidRPr="00192BFF">
        <w:rPr>
          <w:rFonts w:hint="cs"/>
          <w:rtl/>
          <w:lang w:eastAsia="he-IL"/>
        </w:rPr>
        <w:t>זה לא נסחות, זה מהות. גם אין את ה</w:t>
      </w:r>
      <w:r w:rsidR="00C31823">
        <w:rPr>
          <w:rFonts w:hint="cs"/>
          <w:rtl/>
          <w:lang w:eastAsia="he-IL"/>
        </w:rPr>
        <w:t>"</w:t>
      </w:r>
      <w:r w:rsidR="00DC4A4F">
        <w:rPr>
          <w:rFonts w:hint="cs"/>
          <w:rtl/>
          <w:lang w:eastAsia="he-IL"/>
        </w:rPr>
        <w:t>ל</w:t>
      </w:r>
      <w:r w:rsidRPr="00192BFF">
        <w:rPr>
          <w:rFonts w:hint="cs"/>
          <w:rtl/>
          <w:lang w:eastAsia="he-IL"/>
        </w:rPr>
        <w:t>בקש</w:t>
      </w:r>
      <w:r w:rsidR="00DC4A4F">
        <w:rPr>
          <w:rFonts w:hint="cs"/>
          <w:rtl/>
          <w:lang w:eastAsia="he-IL"/>
        </w:rPr>
        <w:t>ת</w:t>
      </w:r>
      <w:r w:rsidRPr="00192BFF">
        <w:rPr>
          <w:rFonts w:hint="cs"/>
          <w:rtl/>
          <w:lang w:eastAsia="he-IL"/>
        </w:rPr>
        <w:t xml:space="preserve"> צד</w:t>
      </w:r>
      <w:r w:rsidR="00C31823">
        <w:rPr>
          <w:rFonts w:hint="cs"/>
          <w:rtl/>
          <w:lang w:eastAsia="he-IL"/>
        </w:rPr>
        <w:t>"</w:t>
      </w:r>
      <w:r w:rsidRPr="00192BFF">
        <w:rPr>
          <w:rFonts w:hint="cs"/>
          <w:rtl/>
          <w:lang w:eastAsia="he-IL"/>
        </w:rPr>
        <w:t>, לא מופיע באנגלית</w:t>
      </w:r>
      <w:r w:rsidR="00C31823">
        <w:rPr>
          <w:rFonts w:hint="cs"/>
          <w:rtl/>
          <w:lang w:eastAsia="he-IL"/>
        </w:rPr>
        <w:t>.</w:t>
      </w:r>
      <w:r w:rsidRPr="00192BFF">
        <w:rPr>
          <w:rFonts w:hint="cs"/>
          <w:rtl/>
          <w:lang w:eastAsia="he-IL"/>
        </w:rPr>
        <w:t xml:space="preserve"> באנגלית האמירה היא</w:t>
      </w:r>
      <w:r w:rsidR="00C31823">
        <w:rPr>
          <w:rFonts w:hint="cs"/>
          <w:rtl/>
          <w:lang w:eastAsia="he-IL"/>
        </w:rPr>
        <w:t>:</w:t>
      </w:r>
      <w:r w:rsidRPr="00192BFF">
        <w:rPr>
          <w:rFonts w:hint="cs"/>
          <w:rtl/>
          <w:lang w:eastAsia="he-IL"/>
        </w:rPr>
        <w:t xml:space="preserve"> פסק בוררות יבוטל על ידי בית המשפט</w:t>
      </w:r>
      <w:r w:rsidR="00C31823">
        <w:rPr>
          <w:rFonts w:hint="cs"/>
          <w:rtl/>
          <w:lang w:eastAsia="he-IL"/>
        </w:rPr>
        <w:t xml:space="preserve"> - - -</w:t>
      </w:r>
    </w:p>
    <w:p w14:paraId="6B2FB964" w14:textId="77777777" w:rsidR="00C31823" w:rsidRDefault="00C31823" w:rsidP="00DC4A4F">
      <w:pPr>
        <w:rPr>
          <w:rtl/>
          <w:lang w:eastAsia="he-IL"/>
        </w:rPr>
      </w:pPr>
      <w:bookmarkStart w:id="1952" w:name="_ETM_Q1_4202676"/>
      <w:bookmarkStart w:id="1953" w:name="_ETM_Q1_4202805"/>
      <w:bookmarkEnd w:id="1952"/>
      <w:bookmarkEnd w:id="1953"/>
    </w:p>
    <w:p w14:paraId="04BB9770" w14:textId="4B5B43B0" w:rsidR="00C31823" w:rsidRDefault="00C31823" w:rsidP="00C31823">
      <w:pPr>
        <w:pStyle w:val="af7"/>
        <w:keepNext/>
        <w:rPr>
          <w:rtl/>
        </w:rPr>
      </w:pPr>
      <w:bookmarkStart w:id="1954" w:name="ET_interruption_קריאה_386"/>
      <w:r w:rsidRPr="00C31823">
        <w:rPr>
          <w:rStyle w:val="TagStyle"/>
          <w:rtl/>
        </w:rPr>
        <w:t xml:space="preserve"> &lt;&lt; קריאה &gt;&gt; </w:t>
      </w:r>
      <w:r>
        <w:rPr>
          <w:rtl/>
        </w:rPr>
        <w:t>קריאה:</w:t>
      </w:r>
      <w:r w:rsidRPr="00C31823">
        <w:rPr>
          <w:rStyle w:val="TagStyle"/>
          <w:rtl/>
        </w:rPr>
        <w:t xml:space="preserve"> &lt;&lt; קריאה &gt;&gt;</w:t>
      </w:r>
      <w:r>
        <w:rPr>
          <w:rtl/>
        </w:rPr>
        <w:t xml:space="preserve"> </w:t>
      </w:r>
      <w:bookmarkEnd w:id="1954"/>
    </w:p>
    <w:p w14:paraId="311E78A6" w14:textId="77777777" w:rsidR="00C31823" w:rsidRDefault="00C31823" w:rsidP="00C31823">
      <w:pPr>
        <w:pStyle w:val="KeepWithNext"/>
        <w:rPr>
          <w:rtl/>
          <w:lang w:eastAsia="he-IL"/>
        </w:rPr>
      </w:pPr>
    </w:p>
    <w:p w14:paraId="6C9B328C" w14:textId="3A1DB362" w:rsidR="00C31823" w:rsidRDefault="00C31823" w:rsidP="00C31823">
      <w:pPr>
        <w:rPr>
          <w:rtl/>
          <w:lang w:eastAsia="he-IL"/>
        </w:rPr>
      </w:pPr>
      <w:bookmarkStart w:id="1955" w:name="_ETM_Q1_4201486"/>
      <w:bookmarkEnd w:id="1955"/>
      <w:r>
        <w:rPr>
          <w:rFonts w:hint="cs"/>
          <w:rtl/>
          <w:lang w:eastAsia="he-IL"/>
        </w:rPr>
        <w:t>רק</w:t>
      </w:r>
      <w:bookmarkStart w:id="1956" w:name="_ETM_Q1_4202539"/>
      <w:bookmarkEnd w:id="1956"/>
      <w:r>
        <w:rPr>
          <w:rFonts w:hint="cs"/>
          <w:rtl/>
          <w:lang w:eastAsia="he-IL"/>
        </w:rPr>
        <w:t xml:space="preserve"> אם.</w:t>
      </w:r>
    </w:p>
    <w:p w14:paraId="24DEDCE2" w14:textId="77777777" w:rsidR="00C31823" w:rsidRDefault="00C31823" w:rsidP="00C31823">
      <w:pPr>
        <w:rPr>
          <w:rtl/>
          <w:lang w:eastAsia="he-IL"/>
        </w:rPr>
      </w:pPr>
      <w:bookmarkStart w:id="1957" w:name="_ETM_Q1_4203379"/>
      <w:bookmarkStart w:id="1958" w:name="_ETM_Q1_4203486"/>
      <w:bookmarkEnd w:id="1957"/>
      <w:bookmarkEnd w:id="1958"/>
    </w:p>
    <w:p w14:paraId="0478E2C0" w14:textId="07408F35" w:rsidR="00C31823" w:rsidRDefault="00C31823" w:rsidP="00C31823">
      <w:pPr>
        <w:pStyle w:val="af8"/>
        <w:keepNext/>
        <w:rPr>
          <w:rtl/>
        </w:rPr>
      </w:pPr>
      <w:bookmarkStart w:id="1959" w:name="ET_yor_6157_387"/>
      <w:r w:rsidRPr="00C31823">
        <w:rPr>
          <w:rStyle w:val="TagStyle"/>
          <w:rtl/>
        </w:rPr>
        <w:t xml:space="preserve"> &lt;&lt; יור &gt;&gt; </w:t>
      </w:r>
      <w:r>
        <w:rPr>
          <w:rtl/>
        </w:rPr>
        <w:t>היו"ר שמחה רוטמן:</w:t>
      </w:r>
      <w:r w:rsidRPr="00C31823">
        <w:rPr>
          <w:rStyle w:val="TagStyle"/>
          <w:rtl/>
        </w:rPr>
        <w:t xml:space="preserve"> &lt;&lt; יור &gt;&gt;</w:t>
      </w:r>
      <w:r>
        <w:rPr>
          <w:rtl/>
        </w:rPr>
        <w:t xml:space="preserve"> </w:t>
      </w:r>
      <w:bookmarkEnd w:id="1959"/>
    </w:p>
    <w:p w14:paraId="0261186B" w14:textId="77777777" w:rsidR="00C31823" w:rsidRDefault="00C31823" w:rsidP="00C31823">
      <w:pPr>
        <w:pStyle w:val="KeepWithNext"/>
        <w:rPr>
          <w:rtl/>
          <w:lang w:eastAsia="he-IL"/>
        </w:rPr>
      </w:pPr>
    </w:p>
    <w:p w14:paraId="110F1B65" w14:textId="77777777" w:rsidR="00C31823" w:rsidRDefault="00C31823" w:rsidP="00C31823">
      <w:pPr>
        <w:rPr>
          <w:rtl/>
          <w:lang w:eastAsia="he-IL"/>
        </w:rPr>
      </w:pPr>
      <w:bookmarkStart w:id="1960" w:name="_ETM_Q1_4206344"/>
      <w:bookmarkEnd w:id="1960"/>
      <w:r>
        <w:rPr>
          <w:rFonts w:hint="cs"/>
          <w:rtl/>
          <w:lang w:eastAsia="he-IL"/>
        </w:rPr>
        <w:t xml:space="preserve">בית המשפט רשאי לבטל </w:t>
      </w:r>
      <w:r>
        <w:rPr>
          <w:rtl/>
          <w:lang w:eastAsia="he-IL"/>
        </w:rPr>
        <w:t>–</w:t>
      </w:r>
      <w:r>
        <w:rPr>
          <w:rFonts w:hint="cs"/>
          <w:rtl/>
          <w:lang w:eastAsia="he-IL"/>
        </w:rPr>
        <w:t xml:space="preserve"> נכון, </w:t>
      </w:r>
      <w:r>
        <w:rPr>
          <w:lang w:eastAsia="he-IL"/>
        </w:rPr>
        <w:t>may</w:t>
      </w:r>
      <w:r>
        <w:rPr>
          <w:rFonts w:hint="cs"/>
          <w:rtl/>
          <w:lang w:eastAsia="he-IL"/>
        </w:rPr>
        <w:t xml:space="preserve"> זה </w:t>
      </w:r>
      <w:bookmarkStart w:id="1961" w:name="_ETM_Q1_4206280"/>
      <w:bookmarkEnd w:id="1961"/>
      <w:r>
        <w:rPr>
          <w:rFonts w:hint="cs"/>
          <w:rtl/>
          <w:lang w:eastAsia="he-IL"/>
        </w:rPr>
        <w:t xml:space="preserve">רשאי </w:t>
      </w:r>
      <w:r>
        <w:rPr>
          <w:rtl/>
          <w:lang w:eastAsia="he-IL"/>
        </w:rPr>
        <w:t>–</w:t>
      </w:r>
      <w:r>
        <w:rPr>
          <w:rFonts w:hint="cs"/>
          <w:rtl/>
          <w:lang w:eastAsia="he-IL"/>
        </w:rPr>
        <w:t xml:space="preserve"> אבל זה "רק אם". וה"רק אם"</w:t>
      </w:r>
      <w:bookmarkStart w:id="1962" w:name="_ETM_Q1_4202872"/>
      <w:bookmarkStart w:id="1963" w:name="_ETM_Q1_4202931"/>
      <w:bookmarkEnd w:id="1962"/>
      <w:bookmarkEnd w:id="1963"/>
      <w:r w:rsidR="00192BFF" w:rsidRPr="00192BFF">
        <w:rPr>
          <w:rFonts w:hint="cs"/>
          <w:rtl/>
          <w:lang w:eastAsia="he-IL"/>
        </w:rPr>
        <w:t xml:space="preserve"> הוא מאוד חזק. אני אומר, הניסוח באנגלית</w:t>
      </w:r>
      <w:r>
        <w:rPr>
          <w:rFonts w:hint="cs"/>
          <w:rtl/>
          <w:lang w:eastAsia="he-IL"/>
        </w:rPr>
        <w:t>,</w:t>
      </w:r>
      <w:r w:rsidR="00192BFF" w:rsidRPr="00192BFF">
        <w:rPr>
          <w:rFonts w:hint="cs"/>
          <w:rtl/>
          <w:lang w:eastAsia="he-IL"/>
        </w:rPr>
        <w:t xml:space="preserve"> אם נ</w:t>
      </w:r>
      <w:r>
        <w:rPr>
          <w:rFonts w:hint="cs"/>
          <w:rtl/>
          <w:lang w:eastAsia="he-IL"/>
        </w:rPr>
        <w:t>ע</w:t>
      </w:r>
      <w:r w:rsidR="00192BFF" w:rsidRPr="00192BFF">
        <w:rPr>
          <w:rFonts w:hint="cs"/>
          <w:rtl/>
          <w:lang w:eastAsia="he-IL"/>
        </w:rPr>
        <w:t>סה אותו תרגום מילולי הוא יצא עקום</w:t>
      </w:r>
      <w:r>
        <w:rPr>
          <w:rFonts w:hint="cs"/>
          <w:rtl/>
          <w:lang w:eastAsia="he-IL"/>
        </w:rPr>
        <w:t>,</w:t>
      </w:r>
      <w:r w:rsidR="00192BFF" w:rsidRPr="00192BFF">
        <w:rPr>
          <w:rFonts w:hint="cs"/>
          <w:rtl/>
          <w:lang w:eastAsia="he-IL"/>
        </w:rPr>
        <w:t xml:space="preserve"> כי הנושא והנשוא </w:t>
      </w:r>
      <w:r>
        <w:rPr>
          <w:rFonts w:hint="cs"/>
          <w:rtl/>
          <w:lang w:eastAsia="he-IL"/>
        </w:rPr>
        <w:t>ה</w:t>
      </w:r>
      <w:r w:rsidR="00192BFF" w:rsidRPr="00192BFF">
        <w:rPr>
          <w:rFonts w:hint="cs"/>
          <w:rtl/>
          <w:lang w:eastAsia="he-IL"/>
        </w:rPr>
        <w:t xml:space="preserve">תהפכו. </w:t>
      </w:r>
    </w:p>
    <w:p w14:paraId="21C9EA04" w14:textId="77777777" w:rsidR="00C31823" w:rsidRDefault="00C31823" w:rsidP="00C31823">
      <w:pPr>
        <w:rPr>
          <w:rtl/>
          <w:lang w:eastAsia="he-IL"/>
        </w:rPr>
      </w:pPr>
      <w:bookmarkStart w:id="1964" w:name="_ETM_Q1_4219271"/>
      <w:bookmarkStart w:id="1965" w:name="_ETM_Q1_4219324"/>
      <w:bookmarkStart w:id="1966" w:name="_ETM_Q1_4221471"/>
      <w:bookmarkEnd w:id="1964"/>
      <w:bookmarkEnd w:id="1965"/>
      <w:bookmarkEnd w:id="1966"/>
    </w:p>
    <w:p w14:paraId="1AB6EE2F" w14:textId="52C296AE" w:rsidR="00C31823" w:rsidRDefault="00C31823" w:rsidP="00C31823">
      <w:pPr>
        <w:pStyle w:val="afb"/>
        <w:keepNext/>
        <w:rPr>
          <w:rtl/>
          <w:lang w:eastAsia="he-IL"/>
        </w:rPr>
      </w:pPr>
      <w:bookmarkStart w:id="1967" w:name="ET_guest_604405_388"/>
      <w:r w:rsidRPr="00C31823">
        <w:rPr>
          <w:rStyle w:val="TagStyle"/>
          <w:rtl/>
        </w:rPr>
        <w:t xml:space="preserve"> &lt;&lt; אורח &gt;&gt; </w:t>
      </w:r>
      <w:r>
        <w:rPr>
          <w:rtl/>
          <w:lang w:eastAsia="he-IL"/>
        </w:rPr>
        <w:t>דפנה קפליוק:</w:t>
      </w:r>
      <w:r w:rsidRPr="00C31823">
        <w:rPr>
          <w:rStyle w:val="TagStyle"/>
          <w:rtl/>
        </w:rPr>
        <w:t xml:space="preserve"> &lt;&lt; אורח &gt;&gt;</w:t>
      </w:r>
      <w:r>
        <w:rPr>
          <w:rtl/>
          <w:lang w:eastAsia="he-IL"/>
        </w:rPr>
        <w:t xml:space="preserve"> </w:t>
      </w:r>
      <w:bookmarkEnd w:id="1967"/>
    </w:p>
    <w:p w14:paraId="7990CE9D" w14:textId="77777777" w:rsidR="00C31823" w:rsidRDefault="00C31823" w:rsidP="00C31823">
      <w:pPr>
        <w:pStyle w:val="KeepWithNext"/>
        <w:rPr>
          <w:rtl/>
          <w:lang w:eastAsia="he-IL"/>
        </w:rPr>
      </w:pPr>
    </w:p>
    <w:p w14:paraId="0DAF0693" w14:textId="0B9AAFCF" w:rsidR="00192BFF" w:rsidRDefault="00192BFF" w:rsidP="00C31823">
      <w:pPr>
        <w:rPr>
          <w:rtl/>
          <w:lang w:eastAsia="he-IL"/>
        </w:rPr>
      </w:pPr>
      <w:bookmarkStart w:id="1968" w:name="_ETM_Q1_4222000"/>
      <w:bookmarkStart w:id="1969" w:name="_ETM_Q1_4222048"/>
      <w:bookmarkStart w:id="1970" w:name="_ETM_Q1_4219374"/>
      <w:bookmarkStart w:id="1971" w:name="_ETM_Q1_4219445"/>
      <w:bookmarkEnd w:id="1968"/>
      <w:bookmarkEnd w:id="1969"/>
      <w:bookmarkEnd w:id="1970"/>
      <w:bookmarkEnd w:id="1971"/>
      <w:r w:rsidRPr="00192BFF">
        <w:rPr>
          <w:rFonts w:hint="cs"/>
          <w:rtl/>
          <w:lang w:eastAsia="he-IL"/>
        </w:rPr>
        <w:t>לא, זה סביל ופעיל.</w:t>
      </w:r>
    </w:p>
    <w:p w14:paraId="06B2A3D9" w14:textId="77777777" w:rsidR="00C31823" w:rsidRDefault="00C31823" w:rsidP="00C31823">
      <w:pPr>
        <w:rPr>
          <w:rtl/>
          <w:lang w:eastAsia="he-IL"/>
        </w:rPr>
      </w:pPr>
      <w:bookmarkStart w:id="1972" w:name="_ETM_Q1_4219459"/>
      <w:bookmarkStart w:id="1973" w:name="_ETM_Q1_4219651"/>
      <w:bookmarkEnd w:id="1972"/>
      <w:bookmarkEnd w:id="1973"/>
    </w:p>
    <w:p w14:paraId="725DBC25" w14:textId="0E1B746B" w:rsidR="00C31823" w:rsidRDefault="00C31823" w:rsidP="00C31823">
      <w:pPr>
        <w:pStyle w:val="af8"/>
        <w:keepNext/>
        <w:rPr>
          <w:rtl/>
        </w:rPr>
      </w:pPr>
      <w:bookmarkStart w:id="1974" w:name="ET_yor_6157_389"/>
      <w:r w:rsidRPr="00C31823">
        <w:rPr>
          <w:rStyle w:val="TagStyle"/>
          <w:rtl/>
        </w:rPr>
        <w:t xml:space="preserve"> &lt;&lt; יור &gt;&gt; </w:t>
      </w:r>
      <w:r>
        <w:rPr>
          <w:rtl/>
        </w:rPr>
        <w:t>היו"ר שמחה רוטמן:</w:t>
      </w:r>
      <w:r w:rsidRPr="00C31823">
        <w:rPr>
          <w:rStyle w:val="TagStyle"/>
          <w:rtl/>
        </w:rPr>
        <w:t xml:space="preserve"> &lt;&lt; יור &gt;&gt;</w:t>
      </w:r>
      <w:r>
        <w:rPr>
          <w:rtl/>
        </w:rPr>
        <w:t xml:space="preserve"> </w:t>
      </w:r>
      <w:bookmarkEnd w:id="1974"/>
    </w:p>
    <w:p w14:paraId="72CC3F00" w14:textId="77777777" w:rsidR="00C31823" w:rsidRDefault="00C31823" w:rsidP="00C31823">
      <w:pPr>
        <w:pStyle w:val="KeepWithNext"/>
        <w:rPr>
          <w:rtl/>
          <w:lang w:eastAsia="he-IL"/>
        </w:rPr>
      </w:pPr>
    </w:p>
    <w:p w14:paraId="511E1986" w14:textId="77777777" w:rsidR="00C31823" w:rsidRDefault="00C31823" w:rsidP="00192BFF">
      <w:pPr>
        <w:rPr>
          <w:rtl/>
          <w:lang w:eastAsia="he-IL"/>
        </w:rPr>
      </w:pPr>
      <w:bookmarkStart w:id="1975" w:name="_ETM_Q1_4220858"/>
      <w:bookmarkEnd w:id="1975"/>
      <w:r>
        <w:rPr>
          <w:rFonts w:hint="cs"/>
          <w:rtl/>
          <w:lang w:eastAsia="he-IL"/>
        </w:rPr>
        <w:t xml:space="preserve">זה </w:t>
      </w:r>
      <w:r w:rsidR="00192BFF" w:rsidRPr="00192BFF">
        <w:rPr>
          <w:rFonts w:hint="cs"/>
          <w:rtl/>
          <w:lang w:eastAsia="he-IL"/>
        </w:rPr>
        <w:t>סביל ופעיל</w:t>
      </w:r>
      <w:r>
        <w:rPr>
          <w:rFonts w:hint="cs"/>
          <w:rtl/>
          <w:lang w:eastAsia="he-IL"/>
        </w:rPr>
        <w:t>,</w:t>
      </w:r>
      <w:r w:rsidR="00192BFF" w:rsidRPr="00192BFF">
        <w:rPr>
          <w:rFonts w:hint="cs"/>
          <w:rtl/>
          <w:lang w:eastAsia="he-IL"/>
        </w:rPr>
        <w:t xml:space="preserve"> וגם נושא ונשוא. מי הנושא של סעיף </w:t>
      </w:r>
      <w:r>
        <w:rPr>
          <w:rFonts w:hint="cs"/>
          <w:rtl/>
          <w:lang w:eastAsia="he-IL"/>
        </w:rPr>
        <w:t>(</w:t>
      </w:r>
      <w:r w:rsidR="00192BFF" w:rsidRPr="00192BFF">
        <w:rPr>
          <w:rFonts w:hint="cs"/>
          <w:rtl/>
          <w:lang w:eastAsia="he-IL"/>
        </w:rPr>
        <w:t>2</w:t>
      </w:r>
      <w:r>
        <w:rPr>
          <w:rFonts w:hint="cs"/>
          <w:rtl/>
          <w:lang w:eastAsia="he-IL"/>
        </w:rPr>
        <w:t>)</w:t>
      </w:r>
      <w:r w:rsidR="00192BFF" w:rsidRPr="00192BFF">
        <w:rPr>
          <w:rFonts w:hint="cs"/>
          <w:rtl/>
          <w:lang w:eastAsia="he-IL"/>
        </w:rPr>
        <w:t xml:space="preserve"> באנגלית</w:t>
      </w:r>
      <w:r>
        <w:rPr>
          <w:rFonts w:hint="cs"/>
          <w:rtl/>
          <w:lang w:eastAsia="he-IL"/>
        </w:rPr>
        <w:t>?</w:t>
      </w:r>
      <w:r w:rsidR="00192BFF" w:rsidRPr="00192BFF">
        <w:rPr>
          <w:rFonts w:hint="cs"/>
          <w:rtl/>
          <w:lang w:eastAsia="he-IL"/>
        </w:rPr>
        <w:t xml:space="preserve"> </w:t>
      </w:r>
    </w:p>
    <w:p w14:paraId="7B017DFB" w14:textId="77777777" w:rsidR="00C31823" w:rsidRDefault="00C31823" w:rsidP="00192BFF">
      <w:pPr>
        <w:rPr>
          <w:rtl/>
          <w:lang w:eastAsia="he-IL"/>
        </w:rPr>
      </w:pPr>
    </w:p>
    <w:p w14:paraId="6F9FDCF4" w14:textId="4E4DF33A" w:rsidR="00C31823" w:rsidRDefault="00C31823" w:rsidP="00C31823">
      <w:pPr>
        <w:pStyle w:val="afb"/>
        <w:keepNext/>
        <w:rPr>
          <w:rtl/>
          <w:lang w:eastAsia="he-IL"/>
        </w:rPr>
      </w:pPr>
      <w:bookmarkStart w:id="1976" w:name="ET_guest_918772_390"/>
      <w:r w:rsidRPr="00C31823">
        <w:rPr>
          <w:rStyle w:val="TagStyle"/>
          <w:rtl/>
        </w:rPr>
        <w:t xml:space="preserve"> &lt;&lt; אורח &gt;&gt; </w:t>
      </w:r>
      <w:r>
        <w:rPr>
          <w:rtl/>
          <w:lang w:eastAsia="he-IL"/>
        </w:rPr>
        <w:t>שי שרביט:</w:t>
      </w:r>
      <w:r w:rsidRPr="00C31823">
        <w:rPr>
          <w:rStyle w:val="TagStyle"/>
          <w:rtl/>
        </w:rPr>
        <w:t xml:space="preserve"> &lt;&lt; אורח &gt;&gt;</w:t>
      </w:r>
      <w:r>
        <w:rPr>
          <w:rtl/>
          <w:lang w:eastAsia="he-IL"/>
        </w:rPr>
        <w:t xml:space="preserve"> </w:t>
      </w:r>
      <w:bookmarkEnd w:id="1976"/>
    </w:p>
    <w:p w14:paraId="20CFA926" w14:textId="77777777" w:rsidR="00C31823" w:rsidRDefault="00C31823" w:rsidP="00C31823">
      <w:pPr>
        <w:pStyle w:val="KeepWithNext"/>
        <w:rPr>
          <w:rtl/>
          <w:lang w:eastAsia="he-IL"/>
        </w:rPr>
      </w:pPr>
    </w:p>
    <w:p w14:paraId="57508713" w14:textId="77777777" w:rsidR="00C31823" w:rsidRDefault="00192BFF" w:rsidP="00192BFF">
      <w:pPr>
        <w:rPr>
          <w:rtl/>
          <w:lang w:eastAsia="he-IL"/>
        </w:rPr>
      </w:pPr>
      <w:r w:rsidRPr="00192BFF">
        <w:rPr>
          <w:rFonts w:hint="cs"/>
          <w:rtl/>
          <w:lang w:eastAsia="he-IL"/>
        </w:rPr>
        <w:t xml:space="preserve">הפסק. </w:t>
      </w:r>
    </w:p>
    <w:p w14:paraId="0086E42E" w14:textId="77777777" w:rsidR="00C31823" w:rsidRDefault="00C31823" w:rsidP="00192BFF">
      <w:pPr>
        <w:rPr>
          <w:rtl/>
          <w:lang w:eastAsia="he-IL"/>
        </w:rPr>
      </w:pPr>
      <w:bookmarkStart w:id="1977" w:name="_ETM_Q1_4223914"/>
      <w:bookmarkStart w:id="1978" w:name="_ETM_Q1_4224003"/>
      <w:bookmarkStart w:id="1979" w:name="_ETM_Q1_4224026"/>
      <w:bookmarkEnd w:id="1977"/>
      <w:bookmarkEnd w:id="1978"/>
      <w:bookmarkEnd w:id="1979"/>
    </w:p>
    <w:p w14:paraId="768EF8A4" w14:textId="1F78E76B" w:rsidR="00C31823" w:rsidRDefault="00C31823" w:rsidP="00C31823">
      <w:pPr>
        <w:pStyle w:val="af8"/>
        <w:keepNext/>
        <w:rPr>
          <w:rtl/>
        </w:rPr>
      </w:pPr>
      <w:bookmarkStart w:id="1980" w:name="ET_yor_6157_391"/>
      <w:r w:rsidRPr="00C31823">
        <w:rPr>
          <w:rStyle w:val="TagStyle"/>
          <w:rtl/>
        </w:rPr>
        <w:t xml:space="preserve"> &lt;&lt; יור &gt;&gt; </w:t>
      </w:r>
      <w:r>
        <w:rPr>
          <w:rtl/>
        </w:rPr>
        <w:t>היו"ר שמחה רוטמן:</w:t>
      </w:r>
      <w:r w:rsidRPr="00C31823">
        <w:rPr>
          <w:rStyle w:val="TagStyle"/>
          <w:rtl/>
        </w:rPr>
        <w:t xml:space="preserve"> &lt;&lt; יור &gt;&gt;</w:t>
      </w:r>
      <w:r>
        <w:rPr>
          <w:rtl/>
        </w:rPr>
        <w:t xml:space="preserve"> </w:t>
      </w:r>
      <w:bookmarkEnd w:id="1980"/>
    </w:p>
    <w:p w14:paraId="36804EE4" w14:textId="77777777" w:rsidR="00C31823" w:rsidRDefault="00C31823" w:rsidP="00C31823">
      <w:pPr>
        <w:pStyle w:val="KeepWithNext"/>
        <w:rPr>
          <w:rtl/>
          <w:lang w:eastAsia="he-IL"/>
        </w:rPr>
      </w:pPr>
    </w:p>
    <w:p w14:paraId="15F83C7F" w14:textId="77777777" w:rsidR="00C31823" w:rsidRDefault="00192BFF" w:rsidP="00192BFF">
      <w:pPr>
        <w:rPr>
          <w:rtl/>
          <w:lang w:eastAsia="he-IL"/>
        </w:rPr>
      </w:pPr>
      <w:bookmarkStart w:id="1981" w:name="_ETM_Q1_4231251"/>
      <w:bookmarkStart w:id="1982" w:name="_ETM_Q1_4224081"/>
      <w:bookmarkEnd w:id="1981"/>
      <w:bookmarkEnd w:id="1982"/>
      <w:r w:rsidRPr="00192BFF">
        <w:rPr>
          <w:rFonts w:hint="cs"/>
          <w:rtl/>
          <w:lang w:eastAsia="he-IL"/>
        </w:rPr>
        <w:t>הפסק הוא הנושא.</w:t>
      </w:r>
      <w:bookmarkStart w:id="1983" w:name="_ETM_Q1_4231639"/>
      <w:bookmarkEnd w:id="1983"/>
    </w:p>
    <w:p w14:paraId="4FE1B7AF" w14:textId="77777777" w:rsidR="00C31823" w:rsidRDefault="00C31823" w:rsidP="00192BFF">
      <w:pPr>
        <w:rPr>
          <w:rtl/>
          <w:lang w:eastAsia="he-IL"/>
        </w:rPr>
      </w:pPr>
    </w:p>
    <w:p w14:paraId="2C06B813" w14:textId="7C52A432" w:rsidR="00C31823" w:rsidRDefault="00C31823" w:rsidP="00C31823">
      <w:pPr>
        <w:pStyle w:val="afb"/>
        <w:keepNext/>
        <w:rPr>
          <w:rtl/>
          <w:lang w:eastAsia="he-IL"/>
        </w:rPr>
      </w:pPr>
      <w:bookmarkStart w:id="1984" w:name="ET_guest_604405_392"/>
      <w:r w:rsidRPr="00C31823">
        <w:rPr>
          <w:rStyle w:val="TagStyle"/>
          <w:rtl/>
        </w:rPr>
        <w:t xml:space="preserve"> &lt;&lt; אורח &gt;&gt; </w:t>
      </w:r>
      <w:r>
        <w:rPr>
          <w:rtl/>
          <w:lang w:eastAsia="he-IL"/>
        </w:rPr>
        <w:t>דפנה קפליוק:</w:t>
      </w:r>
      <w:r w:rsidRPr="00C31823">
        <w:rPr>
          <w:rStyle w:val="TagStyle"/>
          <w:rtl/>
        </w:rPr>
        <w:t xml:space="preserve"> &lt;&lt; אורח &gt;&gt;</w:t>
      </w:r>
      <w:r>
        <w:rPr>
          <w:rtl/>
          <w:lang w:eastAsia="he-IL"/>
        </w:rPr>
        <w:t xml:space="preserve"> </w:t>
      </w:r>
      <w:bookmarkEnd w:id="1984"/>
    </w:p>
    <w:p w14:paraId="131CB010" w14:textId="77777777" w:rsidR="00C31823" w:rsidRDefault="00C31823" w:rsidP="00C31823">
      <w:pPr>
        <w:pStyle w:val="KeepWithNext"/>
        <w:rPr>
          <w:rtl/>
          <w:lang w:eastAsia="he-IL"/>
        </w:rPr>
      </w:pPr>
    </w:p>
    <w:p w14:paraId="56CA27E5" w14:textId="0E607B3E" w:rsidR="00C31823" w:rsidRDefault="00C31823" w:rsidP="00C31823">
      <w:pPr>
        <w:rPr>
          <w:rtl/>
          <w:lang w:eastAsia="he-IL"/>
        </w:rPr>
      </w:pPr>
      <w:r>
        <w:rPr>
          <w:rFonts w:hint="cs"/>
          <w:rtl/>
          <w:lang w:eastAsia="he-IL"/>
        </w:rPr>
        <w:t>הפסק הוא הנושא. ופסק בוררות יכול שיבוטל.</w:t>
      </w:r>
    </w:p>
    <w:p w14:paraId="01E2CCEE" w14:textId="77777777" w:rsidR="00C31823" w:rsidRDefault="00C31823" w:rsidP="00C31823">
      <w:pPr>
        <w:rPr>
          <w:rtl/>
          <w:lang w:eastAsia="he-IL"/>
        </w:rPr>
      </w:pPr>
    </w:p>
    <w:p w14:paraId="4ADCAB3D" w14:textId="09721870" w:rsidR="00C31823" w:rsidRDefault="00C31823" w:rsidP="00C31823">
      <w:pPr>
        <w:pStyle w:val="af8"/>
        <w:keepNext/>
        <w:rPr>
          <w:rtl/>
        </w:rPr>
      </w:pPr>
      <w:bookmarkStart w:id="1985" w:name="ET_yor_6157_393"/>
      <w:r w:rsidRPr="00C31823">
        <w:rPr>
          <w:rStyle w:val="TagStyle"/>
          <w:rtl/>
        </w:rPr>
        <w:t xml:space="preserve"> &lt;&lt; יור &gt;&gt; </w:t>
      </w:r>
      <w:r>
        <w:rPr>
          <w:rtl/>
        </w:rPr>
        <w:t>היו"ר שמחה רוטמן:</w:t>
      </w:r>
      <w:r w:rsidRPr="00C31823">
        <w:rPr>
          <w:rStyle w:val="TagStyle"/>
          <w:rtl/>
        </w:rPr>
        <w:t xml:space="preserve"> &lt;&lt; יור &gt;&gt;</w:t>
      </w:r>
      <w:r>
        <w:rPr>
          <w:rtl/>
        </w:rPr>
        <w:t xml:space="preserve"> </w:t>
      </w:r>
      <w:bookmarkEnd w:id="1985"/>
    </w:p>
    <w:p w14:paraId="7CF192A6" w14:textId="77777777" w:rsidR="00C31823" w:rsidRDefault="00C31823" w:rsidP="00C31823">
      <w:pPr>
        <w:pStyle w:val="KeepWithNext"/>
        <w:rPr>
          <w:rtl/>
          <w:lang w:eastAsia="he-IL"/>
        </w:rPr>
      </w:pPr>
    </w:p>
    <w:p w14:paraId="340DBD51" w14:textId="77777777" w:rsidR="00C31823" w:rsidRDefault="00C31823" w:rsidP="00C31823">
      <w:pPr>
        <w:rPr>
          <w:rtl/>
          <w:lang w:eastAsia="he-IL"/>
        </w:rPr>
      </w:pPr>
      <w:bookmarkStart w:id="1986" w:name="_ETM_Q1_4234405"/>
      <w:bookmarkEnd w:id="1986"/>
      <w:r>
        <w:rPr>
          <w:rFonts w:hint="cs"/>
          <w:rtl/>
          <w:lang w:eastAsia="he-IL"/>
        </w:rPr>
        <w:t>הנשוא זה</w:t>
      </w:r>
      <w:r w:rsidR="00192BFF" w:rsidRPr="00192BFF">
        <w:rPr>
          <w:rFonts w:hint="cs"/>
          <w:rtl/>
          <w:lang w:eastAsia="he-IL"/>
        </w:rPr>
        <w:t xml:space="preserve"> עלול להיות מבוטל</w:t>
      </w:r>
      <w:r>
        <w:rPr>
          <w:rFonts w:hint="cs"/>
          <w:rtl/>
          <w:lang w:eastAsia="he-IL"/>
        </w:rPr>
        <w:t xml:space="preserve"> –</w:t>
      </w:r>
      <w:r w:rsidR="00192BFF" w:rsidRPr="00192BFF">
        <w:rPr>
          <w:rFonts w:hint="cs"/>
          <w:rtl/>
          <w:lang w:eastAsia="he-IL"/>
        </w:rPr>
        <w:t xml:space="preserve"> נשוא קצת מורחב</w:t>
      </w:r>
      <w:r>
        <w:rPr>
          <w:rFonts w:hint="cs"/>
          <w:rtl/>
          <w:lang w:eastAsia="he-IL"/>
        </w:rPr>
        <w:t xml:space="preserve"> –</w:t>
      </w:r>
      <w:r w:rsidR="00192BFF" w:rsidRPr="00192BFF">
        <w:rPr>
          <w:rFonts w:hint="cs"/>
          <w:rtl/>
          <w:lang w:eastAsia="he-IL"/>
        </w:rPr>
        <w:t xml:space="preserve"> יכול להיות מבוטל. ובית המשפט הוא המושא</w:t>
      </w:r>
      <w:r>
        <w:rPr>
          <w:rFonts w:hint="cs"/>
          <w:rtl/>
          <w:lang w:eastAsia="he-IL"/>
        </w:rPr>
        <w:t>,</w:t>
      </w:r>
      <w:r w:rsidR="00192BFF" w:rsidRPr="00192BFF">
        <w:rPr>
          <w:rFonts w:hint="cs"/>
          <w:rtl/>
          <w:lang w:eastAsia="he-IL"/>
        </w:rPr>
        <w:t xml:space="preserve"> נכון? </w:t>
      </w:r>
    </w:p>
    <w:p w14:paraId="2BBE3666" w14:textId="77777777" w:rsidR="00C31823" w:rsidRDefault="00C31823" w:rsidP="00C31823">
      <w:pPr>
        <w:rPr>
          <w:rtl/>
          <w:lang w:eastAsia="he-IL"/>
        </w:rPr>
      </w:pPr>
      <w:bookmarkStart w:id="1987" w:name="_ETM_Q1_4239040"/>
      <w:bookmarkStart w:id="1988" w:name="_ETM_Q1_4239102"/>
      <w:bookmarkEnd w:id="1987"/>
      <w:bookmarkEnd w:id="1988"/>
    </w:p>
    <w:p w14:paraId="2F317F51" w14:textId="79204757" w:rsidR="00C31823" w:rsidRDefault="00C31823" w:rsidP="00C31823">
      <w:pPr>
        <w:pStyle w:val="-"/>
        <w:keepNext/>
        <w:rPr>
          <w:rtl/>
        </w:rPr>
      </w:pPr>
      <w:bookmarkStart w:id="1989" w:name="ET_speakercontinue_604405_394"/>
      <w:r w:rsidRPr="00C31823">
        <w:rPr>
          <w:rStyle w:val="TagStyle"/>
          <w:rtl/>
        </w:rPr>
        <w:t xml:space="preserve"> &lt;&lt; דובר_המשך &gt;&gt; </w:t>
      </w:r>
      <w:r>
        <w:rPr>
          <w:rtl/>
        </w:rPr>
        <w:t>דפנה קפליוק:</w:t>
      </w:r>
      <w:r w:rsidRPr="00C31823">
        <w:rPr>
          <w:rStyle w:val="TagStyle"/>
          <w:rtl/>
        </w:rPr>
        <w:t xml:space="preserve"> &lt;&lt; דובר_המשך &gt;&gt;</w:t>
      </w:r>
      <w:r>
        <w:rPr>
          <w:rtl/>
        </w:rPr>
        <w:t xml:space="preserve"> </w:t>
      </w:r>
      <w:bookmarkEnd w:id="1989"/>
    </w:p>
    <w:p w14:paraId="002AFB78" w14:textId="77777777" w:rsidR="00C31823" w:rsidRDefault="00C31823" w:rsidP="00C31823">
      <w:pPr>
        <w:pStyle w:val="KeepWithNext"/>
        <w:rPr>
          <w:rtl/>
          <w:lang w:eastAsia="he-IL"/>
        </w:rPr>
      </w:pPr>
    </w:p>
    <w:p w14:paraId="1B48EBB4" w14:textId="77777777" w:rsidR="00C31823" w:rsidRDefault="00192BFF" w:rsidP="00C31823">
      <w:pPr>
        <w:rPr>
          <w:rtl/>
          <w:lang w:eastAsia="he-IL"/>
        </w:rPr>
      </w:pPr>
      <w:bookmarkStart w:id="1990" w:name="_ETM_Q1_4242103"/>
      <w:bookmarkStart w:id="1991" w:name="_ETM_Q1_4239159"/>
      <w:bookmarkStart w:id="1992" w:name="_ETM_Q1_4239206"/>
      <w:bookmarkEnd w:id="1990"/>
      <w:bookmarkEnd w:id="1991"/>
      <w:bookmarkEnd w:id="1992"/>
      <w:r w:rsidRPr="00192BFF">
        <w:rPr>
          <w:rFonts w:hint="cs"/>
          <w:rtl/>
          <w:lang w:eastAsia="he-IL"/>
        </w:rPr>
        <w:t xml:space="preserve">כן. </w:t>
      </w:r>
      <w:bookmarkStart w:id="1993" w:name="_ETM_Q1_4244254"/>
      <w:bookmarkEnd w:id="1993"/>
    </w:p>
    <w:p w14:paraId="736BEEFB" w14:textId="77777777" w:rsidR="00C31823" w:rsidRDefault="00C31823" w:rsidP="00C31823">
      <w:pPr>
        <w:rPr>
          <w:rtl/>
          <w:lang w:eastAsia="he-IL"/>
        </w:rPr>
      </w:pPr>
      <w:bookmarkStart w:id="1994" w:name="_ETM_Q1_4244344"/>
      <w:bookmarkEnd w:id="1994"/>
    </w:p>
    <w:p w14:paraId="5EAB4105" w14:textId="665DDFD2" w:rsidR="00C31823" w:rsidRDefault="00C31823" w:rsidP="00C31823">
      <w:pPr>
        <w:pStyle w:val="af8"/>
        <w:keepNext/>
        <w:rPr>
          <w:rtl/>
        </w:rPr>
      </w:pPr>
      <w:bookmarkStart w:id="1995" w:name="ET_yor_6157_395"/>
      <w:r w:rsidRPr="00C31823">
        <w:rPr>
          <w:rStyle w:val="TagStyle"/>
          <w:rtl/>
        </w:rPr>
        <w:t xml:space="preserve"> &lt;&lt; יור &gt;&gt; </w:t>
      </w:r>
      <w:r>
        <w:rPr>
          <w:rtl/>
        </w:rPr>
        <w:t>היו"ר שמחה רוטמן:</w:t>
      </w:r>
      <w:r w:rsidRPr="00C31823">
        <w:rPr>
          <w:rStyle w:val="TagStyle"/>
          <w:rtl/>
        </w:rPr>
        <w:t xml:space="preserve"> &lt;&lt; יור &gt;&gt;</w:t>
      </w:r>
      <w:r>
        <w:rPr>
          <w:rtl/>
        </w:rPr>
        <w:t xml:space="preserve"> </w:t>
      </w:r>
      <w:bookmarkEnd w:id="1995"/>
    </w:p>
    <w:p w14:paraId="391C9BBA" w14:textId="77777777" w:rsidR="00C31823" w:rsidRDefault="00C31823" w:rsidP="00C31823">
      <w:pPr>
        <w:pStyle w:val="KeepWithNext"/>
        <w:rPr>
          <w:rtl/>
          <w:lang w:eastAsia="he-IL"/>
        </w:rPr>
      </w:pPr>
    </w:p>
    <w:p w14:paraId="0DD1B675" w14:textId="57870F89" w:rsidR="00192BFF" w:rsidRPr="00192BFF" w:rsidRDefault="00192BFF" w:rsidP="00C31823">
      <w:pPr>
        <w:rPr>
          <w:rtl/>
          <w:lang w:eastAsia="he-IL"/>
        </w:rPr>
      </w:pPr>
      <w:bookmarkStart w:id="1996" w:name="_ETM_Q1_4245758"/>
      <w:bookmarkStart w:id="1997" w:name="_ETM_Q1_4244415"/>
      <w:bookmarkStart w:id="1998" w:name="_ETM_Q1_4244498"/>
      <w:bookmarkEnd w:id="1996"/>
      <w:bookmarkEnd w:id="1997"/>
      <w:bookmarkEnd w:id="1998"/>
      <w:r w:rsidRPr="00192BFF">
        <w:rPr>
          <w:rFonts w:hint="cs"/>
          <w:rtl/>
          <w:lang w:eastAsia="he-IL"/>
        </w:rPr>
        <w:t>בעברית אתם הפכתם את בית המשפט לנושא.</w:t>
      </w:r>
    </w:p>
    <w:p w14:paraId="0BA636EE" w14:textId="77777777" w:rsidR="0027424E" w:rsidRDefault="0027424E" w:rsidP="00192BFF">
      <w:pPr>
        <w:rPr>
          <w:b/>
          <w:bCs/>
          <w:u w:val="single"/>
          <w:rtl/>
          <w:lang w:eastAsia="he-IL"/>
        </w:rPr>
      </w:pPr>
    </w:p>
    <w:p w14:paraId="69FA9BF3" w14:textId="3A606803" w:rsidR="00C31823" w:rsidRDefault="00C31823" w:rsidP="00C31823">
      <w:pPr>
        <w:pStyle w:val="-"/>
        <w:keepNext/>
        <w:rPr>
          <w:rtl/>
        </w:rPr>
      </w:pPr>
      <w:bookmarkStart w:id="1999" w:name="ET_speakercontinue_604405_396"/>
      <w:r w:rsidRPr="00C31823">
        <w:rPr>
          <w:rStyle w:val="TagStyle"/>
          <w:rtl/>
        </w:rPr>
        <w:t xml:space="preserve"> &lt;&lt; דובר_המשך &gt;&gt; </w:t>
      </w:r>
      <w:r>
        <w:rPr>
          <w:rtl/>
        </w:rPr>
        <w:t>דפנה קפליוק:</w:t>
      </w:r>
      <w:r w:rsidRPr="00C31823">
        <w:rPr>
          <w:rStyle w:val="TagStyle"/>
          <w:rtl/>
        </w:rPr>
        <w:t xml:space="preserve"> &lt;&lt; דובר_המשך &gt;&gt;</w:t>
      </w:r>
      <w:r>
        <w:rPr>
          <w:rtl/>
        </w:rPr>
        <w:t xml:space="preserve"> </w:t>
      </w:r>
      <w:bookmarkEnd w:id="1999"/>
    </w:p>
    <w:p w14:paraId="31073519" w14:textId="77777777" w:rsidR="00C31823" w:rsidRDefault="00C31823" w:rsidP="00C31823">
      <w:pPr>
        <w:pStyle w:val="KeepWithNext"/>
        <w:rPr>
          <w:rtl/>
          <w:lang w:eastAsia="he-IL"/>
        </w:rPr>
      </w:pPr>
    </w:p>
    <w:p w14:paraId="61B979C6" w14:textId="69492155" w:rsidR="00192BFF" w:rsidRDefault="00192BFF" w:rsidP="00192BFF">
      <w:pPr>
        <w:rPr>
          <w:rtl/>
          <w:lang w:eastAsia="he-IL"/>
        </w:rPr>
      </w:pPr>
      <w:bookmarkStart w:id="2000" w:name="_ETM_Q1_4251427"/>
      <w:bookmarkEnd w:id="2000"/>
      <w:r w:rsidRPr="00192BFF">
        <w:rPr>
          <w:rFonts w:hint="cs"/>
          <w:rtl/>
          <w:lang w:eastAsia="he-IL"/>
        </w:rPr>
        <w:t>נכון.</w:t>
      </w:r>
      <w:bookmarkStart w:id="2001" w:name="_ETM_Q1_4251755"/>
      <w:bookmarkEnd w:id="2001"/>
    </w:p>
    <w:p w14:paraId="0ABB7AC3" w14:textId="77777777" w:rsidR="00C31823" w:rsidRDefault="00C31823" w:rsidP="00192BFF">
      <w:pPr>
        <w:rPr>
          <w:rtl/>
          <w:lang w:eastAsia="he-IL"/>
        </w:rPr>
      </w:pPr>
      <w:bookmarkStart w:id="2002" w:name="_ETM_Q1_4251802"/>
      <w:bookmarkEnd w:id="2002"/>
    </w:p>
    <w:p w14:paraId="1171FAA4" w14:textId="1F830413" w:rsidR="00C31823" w:rsidRDefault="00C31823" w:rsidP="00C31823">
      <w:pPr>
        <w:pStyle w:val="af8"/>
        <w:keepNext/>
        <w:rPr>
          <w:rtl/>
        </w:rPr>
      </w:pPr>
      <w:bookmarkStart w:id="2003" w:name="ET_yor_6157_397"/>
      <w:r w:rsidRPr="00C31823">
        <w:rPr>
          <w:rStyle w:val="TagStyle"/>
          <w:rtl/>
        </w:rPr>
        <w:t xml:space="preserve"> &lt;&lt; יור &gt;&gt; </w:t>
      </w:r>
      <w:r>
        <w:rPr>
          <w:rtl/>
        </w:rPr>
        <w:t>היו"ר שמחה רוטמן:</w:t>
      </w:r>
      <w:r w:rsidRPr="00C31823">
        <w:rPr>
          <w:rStyle w:val="TagStyle"/>
          <w:rtl/>
        </w:rPr>
        <w:t xml:space="preserve"> &lt;&lt; יור &gt;&gt;</w:t>
      </w:r>
      <w:r>
        <w:rPr>
          <w:rtl/>
        </w:rPr>
        <w:t xml:space="preserve"> </w:t>
      </w:r>
      <w:bookmarkEnd w:id="2003"/>
    </w:p>
    <w:p w14:paraId="5E585E13" w14:textId="77777777" w:rsidR="00C31823" w:rsidRDefault="00C31823" w:rsidP="00C31823">
      <w:pPr>
        <w:pStyle w:val="KeepWithNext"/>
        <w:rPr>
          <w:rtl/>
          <w:lang w:eastAsia="he-IL"/>
        </w:rPr>
      </w:pPr>
    </w:p>
    <w:p w14:paraId="451197F4" w14:textId="0D630233" w:rsidR="00192BFF" w:rsidRDefault="00C31823" w:rsidP="00C31823">
      <w:pPr>
        <w:rPr>
          <w:rtl/>
          <w:lang w:eastAsia="he-IL"/>
        </w:rPr>
      </w:pPr>
      <w:bookmarkStart w:id="2004" w:name="_ETM_Q1_4252882"/>
      <w:bookmarkEnd w:id="2004"/>
      <w:r>
        <w:rPr>
          <w:rFonts w:hint="cs"/>
          <w:rtl/>
          <w:lang w:eastAsia="he-IL"/>
        </w:rPr>
        <w:t>תמיד</w:t>
      </w:r>
      <w:r w:rsidR="00192BFF" w:rsidRPr="00192BFF">
        <w:rPr>
          <w:rFonts w:hint="cs"/>
          <w:rtl/>
          <w:lang w:eastAsia="he-IL"/>
        </w:rPr>
        <w:t xml:space="preserve"> זו אחת הבעיות, שבית המשפט הופך את עצמו לנושא. אבל הוא לא</w:t>
      </w:r>
      <w:r>
        <w:rPr>
          <w:rFonts w:hint="cs"/>
          <w:rtl/>
          <w:lang w:eastAsia="he-IL"/>
        </w:rPr>
        <w:t xml:space="preserve"> ה-</w:t>
      </w:r>
      <w:r>
        <w:rPr>
          <w:lang w:eastAsia="he-IL"/>
        </w:rPr>
        <w:t>issue</w:t>
      </w:r>
      <w:r w:rsidR="00192BFF" w:rsidRPr="00192BFF">
        <w:rPr>
          <w:rFonts w:hint="cs"/>
          <w:rtl/>
          <w:lang w:eastAsia="he-IL"/>
        </w:rPr>
        <w:t xml:space="preserve"> בסיפור הזה, הוא כולה מושא, אולי אפילו מושא עקיף. אז לכן הוא לא צריך להיות הנושא. אבשלום קור נהנה מכל רגע של הדיון הזה. הנושא של המשפט הוא פסק הבוררות</w:t>
      </w:r>
      <w:r>
        <w:rPr>
          <w:rFonts w:hint="cs"/>
          <w:rtl/>
          <w:lang w:eastAsia="he-IL"/>
        </w:rPr>
        <w:t>,</w:t>
      </w:r>
      <w:r w:rsidR="00192BFF" w:rsidRPr="00192BFF">
        <w:rPr>
          <w:rFonts w:hint="cs"/>
          <w:rtl/>
          <w:lang w:eastAsia="he-IL"/>
        </w:rPr>
        <w:t xml:space="preserve"> ואצלכם זה לא. אז אפשר להפוך את זה, תרגום ואז פסק בוררות</w:t>
      </w:r>
      <w:r>
        <w:rPr>
          <w:rFonts w:hint="cs"/>
          <w:rtl/>
          <w:lang w:eastAsia="he-IL"/>
        </w:rPr>
        <w:t>,</w:t>
      </w:r>
      <w:r w:rsidR="00192BFF" w:rsidRPr="00192BFF">
        <w:rPr>
          <w:rFonts w:hint="cs"/>
          <w:rtl/>
          <w:lang w:eastAsia="he-IL"/>
        </w:rPr>
        <w:t xml:space="preserve"> ניתן לביטול על ידי בית משפט רק ב</w:t>
      </w:r>
      <w:r>
        <w:rPr>
          <w:rFonts w:hint="cs"/>
          <w:rtl/>
          <w:lang w:eastAsia="he-IL"/>
        </w:rPr>
        <w:t>ה</w:t>
      </w:r>
      <w:r w:rsidR="00192BFF" w:rsidRPr="00192BFF">
        <w:rPr>
          <w:rFonts w:hint="cs"/>
          <w:rtl/>
          <w:lang w:eastAsia="he-IL"/>
        </w:rPr>
        <w:t>תקיים זה וזה</w:t>
      </w:r>
      <w:r>
        <w:rPr>
          <w:rFonts w:hint="cs"/>
          <w:rtl/>
          <w:lang w:eastAsia="he-IL"/>
        </w:rPr>
        <w:t>.</w:t>
      </w:r>
      <w:r w:rsidR="00192BFF" w:rsidRPr="00192BFF">
        <w:rPr>
          <w:rFonts w:hint="cs"/>
          <w:rtl/>
          <w:lang w:eastAsia="he-IL"/>
        </w:rPr>
        <w:t xml:space="preserve"> ואז זה יהיה תרגום נכון של נושא</w:t>
      </w:r>
      <w:r>
        <w:rPr>
          <w:rFonts w:hint="cs"/>
          <w:rtl/>
          <w:lang w:eastAsia="he-IL"/>
        </w:rPr>
        <w:t>,</w:t>
      </w:r>
      <w:r w:rsidR="00192BFF" w:rsidRPr="00192BFF">
        <w:rPr>
          <w:rFonts w:hint="cs"/>
          <w:rtl/>
          <w:lang w:eastAsia="he-IL"/>
        </w:rPr>
        <w:t xml:space="preserve"> נשוא ומושא. או שאם בכל זאת אני מקבל את הצעתכם לעשות את בית המשפט הנושא, אז בית המשפט הוא הנושא, אין בעיה, אבל עם המגבלות.</w:t>
      </w:r>
    </w:p>
    <w:p w14:paraId="559B811A" w14:textId="77777777" w:rsidR="00C31823" w:rsidRDefault="00C31823" w:rsidP="00C31823">
      <w:pPr>
        <w:rPr>
          <w:rtl/>
          <w:lang w:eastAsia="he-IL"/>
        </w:rPr>
      </w:pPr>
      <w:bookmarkStart w:id="2005" w:name="_ETM_Q1_4294143"/>
      <w:bookmarkStart w:id="2006" w:name="_ETM_Q1_4294276"/>
      <w:bookmarkEnd w:id="2005"/>
      <w:bookmarkEnd w:id="2006"/>
    </w:p>
    <w:p w14:paraId="32C7F814" w14:textId="003FFD3C" w:rsidR="00C31823" w:rsidRDefault="00C31823" w:rsidP="00C31823">
      <w:pPr>
        <w:pStyle w:val="afb"/>
        <w:keepNext/>
        <w:rPr>
          <w:rtl/>
          <w:lang w:eastAsia="he-IL"/>
        </w:rPr>
      </w:pPr>
      <w:bookmarkStart w:id="2007" w:name="ET_guest_918772_398"/>
      <w:r w:rsidRPr="00C31823">
        <w:rPr>
          <w:rStyle w:val="TagStyle"/>
          <w:rtl/>
        </w:rPr>
        <w:t xml:space="preserve"> &lt;&lt; אורח &gt;&gt; </w:t>
      </w:r>
      <w:r>
        <w:rPr>
          <w:rtl/>
          <w:lang w:eastAsia="he-IL"/>
        </w:rPr>
        <w:t>שי שרביט:</w:t>
      </w:r>
      <w:r w:rsidRPr="00C31823">
        <w:rPr>
          <w:rStyle w:val="TagStyle"/>
          <w:rtl/>
        </w:rPr>
        <w:t xml:space="preserve"> &lt;&lt; אורח &gt;&gt;</w:t>
      </w:r>
      <w:r>
        <w:rPr>
          <w:rtl/>
          <w:lang w:eastAsia="he-IL"/>
        </w:rPr>
        <w:t xml:space="preserve"> </w:t>
      </w:r>
      <w:bookmarkEnd w:id="2007"/>
    </w:p>
    <w:p w14:paraId="50F1E3B3" w14:textId="77777777" w:rsidR="00C31823" w:rsidRDefault="00C31823" w:rsidP="00C31823">
      <w:pPr>
        <w:pStyle w:val="KeepWithNext"/>
        <w:rPr>
          <w:rtl/>
          <w:lang w:eastAsia="he-IL"/>
        </w:rPr>
      </w:pPr>
    </w:p>
    <w:p w14:paraId="3E786915" w14:textId="77777777" w:rsidR="00C31823" w:rsidRDefault="00192BFF" w:rsidP="00192BFF">
      <w:pPr>
        <w:rPr>
          <w:rtl/>
          <w:lang w:eastAsia="he-IL"/>
        </w:rPr>
      </w:pPr>
      <w:bookmarkStart w:id="2008" w:name="_ETM_Q1_4294178"/>
      <w:bookmarkStart w:id="2009" w:name="_ETM_Q1_4294272"/>
      <w:bookmarkEnd w:id="2008"/>
      <w:bookmarkEnd w:id="2009"/>
      <w:r w:rsidRPr="00192BFF">
        <w:rPr>
          <w:rFonts w:hint="cs"/>
          <w:rtl/>
          <w:lang w:eastAsia="he-IL"/>
        </w:rPr>
        <w:t>רק</w:t>
      </w:r>
      <w:r w:rsidR="00C31823">
        <w:rPr>
          <w:rFonts w:hint="cs"/>
          <w:rtl/>
          <w:lang w:eastAsia="he-IL"/>
        </w:rPr>
        <w:t xml:space="preserve"> אם</w:t>
      </w:r>
      <w:r w:rsidRPr="00192BFF">
        <w:rPr>
          <w:rFonts w:hint="cs"/>
          <w:rtl/>
          <w:lang w:eastAsia="he-IL"/>
        </w:rPr>
        <w:t xml:space="preserve">. </w:t>
      </w:r>
    </w:p>
    <w:p w14:paraId="16961B43" w14:textId="77777777" w:rsidR="00C31823" w:rsidRDefault="00C31823" w:rsidP="00192BFF">
      <w:pPr>
        <w:rPr>
          <w:rtl/>
          <w:lang w:eastAsia="he-IL"/>
        </w:rPr>
      </w:pPr>
      <w:bookmarkStart w:id="2010" w:name="_ETM_Q1_4291012"/>
      <w:bookmarkStart w:id="2011" w:name="_ETM_Q1_4291131"/>
      <w:bookmarkEnd w:id="2010"/>
      <w:bookmarkEnd w:id="2011"/>
    </w:p>
    <w:p w14:paraId="089CB931" w14:textId="31E2A058" w:rsidR="00C31823" w:rsidRDefault="00C31823" w:rsidP="00C31823">
      <w:pPr>
        <w:pStyle w:val="af8"/>
        <w:keepNext/>
        <w:rPr>
          <w:rtl/>
        </w:rPr>
      </w:pPr>
      <w:bookmarkStart w:id="2012" w:name="ET_yor_6157_399"/>
      <w:r w:rsidRPr="00C31823">
        <w:rPr>
          <w:rStyle w:val="TagStyle"/>
          <w:rtl/>
        </w:rPr>
        <w:t xml:space="preserve"> &lt;&lt; יור &gt;&gt; </w:t>
      </w:r>
      <w:r>
        <w:rPr>
          <w:rtl/>
        </w:rPr>
        <w:t>היו"ר שמחה רוטמן:</w:t>
      </w:r>
      <w:r w:rsidRPr="00C31823">
        <w:rPr>
          <w:rStyle w:val="TagStyle"/>
          <w:rtl/>
        </w:rPr>
        <w:t xml:space="preserve"> &lt;&lt; יור &gt;&gt;</w:t>
      </w:r>
      <w:r>
        <w:rPr>
          <w:rtl/>
        </w:rPr>
        <w:t xml:space="preserve"> </w:t>
      </w:r>
      <w:bookmarkEnd w:id="2012"/>
    </w:p>
    <w:p w14:paraId="6A1F4FE7" w14:textId="77777777" w:rsidR="00C31823" w:rsidRDefault="00C31823" w:rsidP="00C31823">
      <w:pPr>
        <w:pStyle w:val="KeepWithNext"/>
        <w:rPr>
          <w:rtl/>
          <w:lang w:eastAsia="he-IL"/>
        </w:rPr>
      </w:pPr>
    </w:p>
    <w:p w14:paraId="33B45EDD" w14:textId="19F461F0" w:rsidR="00192BFF" w:rsidRDefault="00C31823" w:rsidP="00192BFF">
      <w:pPr>
        <w:rPr>
          <w:rtl/>
          <w:lang w:eastAsia="he-IL"/>
        </w:rPr>
      </w:pPr>
      <w:bookmarkStart w:id="2013" w:name="_ETM_Q1_4293022"/>
      <w:bookmarkStart w:id="2014" w:name="_ETM_Q1_4291194"/>
      <w:bookmarkStart w:id="2015" w:name="_ETM_Q1_4291239"/>
      <w:bookmarkEnd w:id="2013"/>
      <w:bookmarkEnd w:id="2014"/>
      <w:bookmarkEnd w:id="2015"/>
      <w:r>
        <w:rPr>
          <w:rFonts w:hint="cs"/>
          <w:rtl/>
          <w:lang w:eastAsia="he-IL"/>
        </w:rPr>
        <w:t xml:space="preserve">בית </w:t>
      </w:r>
      <w:r w:rsidR="00192BFF" w:rsidRPr="00192BFF">
        <w:rPr>
          <w:rFonts w:hint="cs"/>
          <w:rtl/>
          <w:lang w:eastAsia="he-IL"/>
        </w:rPr>
        <w:t>המשפט לא יבטל אלא</w:t>
      </w:r>
      <w:r>
        <w:rPr>
          <w:rFonts w:hint="cs"/>
          <w:rtl/>
          <w:lang w:eastAsia="he-IL"/>
        </w:rPr>
        <w:t>,</w:t>
      </w:r>
      <w:r w:rsidR="00192BFF" w:rsidRPr="00192BFF">
        <w:rPr>
          <w:rFonts w:hint="cs"/>
          <w:rtl/>
          <w:lang w:eastAsia="he-IL"/>
        </w:rPr>
        <w:t xml:space="preserve"> כי אז המינוח הוא יותר נכון.</w:t>
      </w:r>
    </w:p>
    <w:p w14:paraId="49D539B2" w14:textId="77777777" w:rsidR="00BB7102" w:rsidRDefault="00BB7102" w:rsidP="00192BFF">
      <w:pPr>
        <w:rPr>
          <w:rtl/>
          <w:lang w:eastAsia="he-IL"/>
        </w:rPr>
      </w:pPr>
      <w:bookmarkStart w:id="2016" w:name="_ETM_Q1_4300572"/>
      <w:bookmarkStart w:id="2017" w:name="_ETM_Q1_4300654"/>
      <w:bookmarkStart w:id="2018" w:name="_ETM_Q1_4303124"/>
      <w:bookmarkEnd w:id="2016"/>
      <w:bookmarkEnd w:id="2017"/>
      <w:bookmarkEnd w:id="2018"/>
    </w:p>
    <w:p w14:paraId="4068BAD6" w14:textId="5E2E16A0" w:rsidR="00BB7102" w:rsidRDefault="00BB7102" w:rsidP="00BB7102">
      <w:pPr>
        <w:pStyle w:val="afb"/>
        <w:keepNext/>
        <w:rPr>
          <w:rtl/>
          <w:lang w:eastAsia="he-IL"/>
        </w:rPr>
      </w:pPr>
      <w:bookmarkStart w:id="2019" w:name="ET_guest_701305_400"/>
      <w:r w:rsidRPr="00BB7102">
        <w:rPr>
          <w:rStyle w:val="TagStyle"/>
          <w:rtl/>
        </w:rPr>
        <w:t xml:space="preserve"> &lt;&lt; אורח &gt;&gt; </w:t>
      </w:r>
      <w:r>
        <w:rPr>
          <w:rtl/>
          <w:lang w:eastAsia="he-IL"/>
        </w:rPr>
        <w:t>טליה איינהורן:</w:t>
      </w:r>
      <w:r w:rsidRPr="00BB7102">
        <w:rPr>
          <w:rStyle w:val="TagStyle"/>
          <w:rtl/>
        </w:rPr>
        <w:t xml:space="preserve"> &lt;&lt; אורח &gt;&gt;</w:t>
      </w:r>
      <w:r>
        <w:rPr>
          <w:rtl/>
          <w:lang w:eastAsia="he-IL"/>
        </w:rPr>
        <w:t xml:space="preserve"> </w:t>
      </w:r>
      <w:bookmarkEnd w:id="2019"/>
    </w:p>
    <w:p w14:paraId="512454CE" w14:textId="77777777" w:rsidR="00BB7102" w:rsidRDefault="00BB7102" w:rsidP="00BB7102">
      <w:pPr>
        <w:pStyle w:val="KeepWithNext"/>
        <w:rPr>
          <w:rtl/>
          <w:lang w:eastAsia="he-IL"/>
        </w:rPr>
      </w:pPr>
    </w:p>
    <w:p w14:paraId="23817E11" w14:textId="67CA06D2" w:rsidR="00192BFF" w:rsidRDefault="00192BFF" w:rsidP="00192BFF">
      <w:pPr>
        <w:rPr>
          <w:rtl/>
          <w:lang w:eastAsia="he-IL"/>
        </w:rPr>
      </w:pPr>
      <w:bookmarkStart w:id="2020" w:name="_ETM_Q1_4303618"/>
      <w:bookmarkStart w:id="2021" w:name="_ETM_Q1_4303660"/>
      <w:bookmarkEnd w:id="2020"/>
      <w:bookmarkEnd w:id="2021"/>
      <w:r w:rsidRPr="00192BFF">
        <w:rPr>
          <w:rFonts w:hint="cs"/>
          <w:rtl/>
          <w:lang w:eastAsia="he-IL"/>
        </w:rPr>
        <w:t>אגב</w:t>
      </w:r>
      <w:r w:rsidR="00BB7102">
        <w:rPr>
          <w:rFonts w:hint="cs"/>
          <w:rtl/>
          <w:lang w:eastAsia="he-IL"/>
        </w:rPr>
        <w:t>,</w:t>
      </w:r>
      <w:r w:rsidRPr="00192BFF">
        <w:rPr>
          <w:rFonts w:hint="cs"/>
          <w:rtl/>
          <w:lang w:eastAsia="he-IL"/>
        </w:rPr>
        <w:t xml:space="preserve"> גם</w:t>
      </w:r>
      <w:r w:rsidR="00BB7102">
        <w:rPr>
          <w:rFonts w:hint="cs"/>
          <w:rtl/>
          <w:lang w:eastAsia="he-IL"/>
        </w:rPr>
        <w:t xml:space="preserve"> ב-(1),</w:t>
      </w:r>
      <w:r w:rsidRPr="00192BFF">
        <w:rPr>
          <w:rFonts w:hint="cs"/>
          <w:rtl/>
          <w:lang w:eastAsia="he-IL"/>
        </w:rPr>
        <w:t xml:space="preserve"> אם אתה שם לב</w:t>
      </w:r>
      <w:r w:rsidR="00BB7102">
        <w:rPr>
          <w:rFonts w:hint="cs"/>
          <w:rtl/>
          <w:lang w:eastAsia="he-IL"/>
        </w:rPr>
        <w:t>,</w:t>
      </w:r>
      <w:r w:rsidRPr="00192BFF">
        <w:rPr>
          <w:rFonts w:hint="cs"/>
          <w:rtl/>
          <w:lang w:eastAsia="he-IL"/>
        </w:rPr>
        <w:t xml:space="preserve"> הפכנו</w:t>
      </w:r>
      <w:r w:rsidR="00BB7102">
        <w:rPr>
          <w:rFonts w:hint="cs"/>
          <w:rtl/>
          <w:lang w:eastAsia="he-IL"/>
        </w:rPr>
        <w:t>,</w:t>
      </w:r>
      <w:r w:rsidRPr="00192BFF">
        <w:rPr>
          <w:rFonts w:hint="cs"/>
          <w:rtl/>
          <w:lang w:eastAsia="he-IL"/>
        </w:rPr>
        <w:t xml:space="preserve"> </w:t>
      </w:r>
      <w:r w:rsidR="00BB7102">
        <w:rPr>
          <w:rFonts w:hint="cs"/>
          <w:rtl/>
          <w:lang w:eastAsia="he-IL"/>
        </w:rPr>
        <w:t>ב-(א)</w:t>
      </w:r>
      <w:bookmarkStart w:id="2022" w:name="_ETM_Q1_4307925"/>
      <w:bookmarkEnd w:id="2022"/>
      <w:r w:rsidR="00BB7102">
        <w:rPr>
          <w:rFonts w:hint="cs"/>
          <w:rtl/>
          <w:lang w:eastAsia="he-IL"/>
        </w:rPr>
        <w:t>.</w:t>
      </w:r>
      <w:r w:rsidRPr="00192BFF">
        <w:rPr>
          <w:rFonts w:hint="cs"/>
          <w:rtl/>
          <w:lang w:eastAsia="he-IL"/>
        </w:rPr>
        <w:t xml:space="preserve">כי שם </w:t>
      </w:r>
      <w:r w:rsidR="00BB7102">
        <w:rPr>
          <w:rFonts w:hint="cs"/>
          <w:rtl/>
          <w:lang w:eastAsia="he-IL"/>
        </w:rPr>
        <w:t xml:space="preserve">זו </w:t>
      </w:r>
      <w:r w:rsidRPr="00192BFF">
        <w:rPr>
          <w:rFonts w:hint="cs"/>
          <w:rtl/>
          <w:lang w:eastAsia="he-IL"/>
        </w:rPr>
        <w:t>פנייה לבית המשפט לביטול פסק הבורר</w:t>
      </w:r>
      <w:r w:rsidR="00BB7102">
        <w:rPr>
          <w:rFonts w:hint="cs"/>
          <w:rtl/>
          <w:lang w:eastAsia="he-IL"/>
        </w:rPr>
        <w:t xml:space="preserve"> - - -</w:t>
      </w:r>
      <w:bookmarkStart w:id="2023" w:name="_ETM_Q1_4310861"/>
      <w:bookmarkEnd w:id="2023"/>
    </w:p>
    <w:p w14:paraId="2CB1E02B" w14:textId="77777777" w:rsidR="00BB7102" w:rsidRDefault="00BB7102" w:rsidP="00192BFF">
      <w:pPr>
        <w:rPr>
          <w:rtl/>
          <w:lang w:eastAsia="he-IL"/>
        </w:rPr>
      </w:pPr>
      <w:bookmarkStart w:id="2024" w:name="_ETM_Q1_4310951"/>
      <w:bookmarkEnd w:id="2024"/>
    </w:p>
    <w:p w14:paraId="58CCF9B8" w14:textId="2926EB5E" w:rsidR="00BB7102" w:rsidRDefault="00BB7102" w:rsidP="00BB7102">
      <w:pPr>
        <w:pStyle w:val="af8"/>
        <w:keepNext/>
        <w:rPr>
          <w:rtl/>
        </w:rPr>
      </w:pPr>
      <w:bookmarkStart w:id="2025" w:name="ET_yor_6157_401"/>
      <w:r w:rsidRPr="00BB7102">
        <w:rPr>
          <w:rStyle w:val="TagStyle"/>
          <w:rtl/>
        </w:rPr>
        <w:t xml:space="preserve"> &lt;&lt; יור &gt;&gt; </w:t>
      </w:r>
      <w:r>
        <w:rPr>
          <w:rtl/>
        </w:rPr>
        <w:t>היו"ר שמחה רוטמן:</w:t>
      </w:r>
      <w:r w:rsidRPr="00BB7102">
        <w:rPr>
          <w:rStyle w:val="TagStyle"/>
          <w:rtl/>
        </w:rPr>
        <w:t xml:space="preserve"> &lt;&lt; יור &gt;&gt;</w:t>
      </w:r>
      <w:r>
        <w:rPr>
          <w:rtl/>
        </w:rPr>
        <w:t xml:space="preserve"> </w:t>
      </w:r>
      <w:bookmarkEnd w:id="2025"/>
    </w:p>
    <w:p w14:paraId="4D85DE07" w14:textId="77777777" w:rsidR="00BB7102" w:rsidRDefault="00BB7102" w:rsidP="00BB7102">
      <w:pPr>
        <w:pStyle w:val="KeepWithNext"/>
        <w:rPr>
          <w:rtl/>
          <w:lang w:eastAsia="he-IL"/>
        </w:rPr>
      </w:pPr>
    </w:p>
    <w:p w14:paraId="68093C13" w14:textId="552FCF2E" w:rsidR="00BB7102" w:rsidRDefault="00BB7102" w:rsidP="00BB7102">
      <w:pPr>
        <w:rPr>
          <w:rtl/>
          <w:lang w:eastAsia="he-IL"/>
        </w:rPr>
      </w:pPr>
      <w:bookmarkStart w:id="2026" w:name="_ETM_Q1_4311649"/>
      <w:bookmarkEnd w:id="2026"/>
      <w:r>
        <w:rPr>
          <w:rFonts w:hint="cs"/>
          <w:rtl/>
          <w:lang w:eastAsia="he-IL"/>
        </w:rPr>
        <w:t>בסדר, את (1) עברנו.</w:t>
      </w:r>
    </w:p>
    <w:p w14:paraId="1FEA8115" w14:textId="77777777" w:rsidR="00BB7102" w:rsidRDefault="00BB7102" w:rsidP="00BB7102">
      <w:pPr>
        <w:rPr>
          <w:rtl/>
          <w:lang w:eastAsia="he-IL"/>
        </w:rPr>
      </w:pPr>
    </w:p>
    <w:p w14:paraId="3E898040" w14:textId="5520368F" w:rsidR="00BB7102" w:rsidRDefault="00BB7102" w:rsidP="00BB7102">
      <w:pPr>
        <w:pStyle w:val="afb"/>
        <w:keepNext/>
        <w:rPr>
          <w:rtl/>
          <w:lang w:eastAsia="he-IL"/>
        </w:rPr>
      </w:pPr>
      <w:bookmarkStart w:id="2027" w:name="ET_guest_918772_402"/>
      <w:r w:rsidRPr="00BB7102">
        <w:rPr>
          <w:rStyle w:val="TagStyle"/>
          <w:rtl/>
        </w:rPr>
        <w:t xml:space="preserve"> &lt;&lt; אורח &gt;&gt; </w:t>
      </w:r>
      <w:r>
        <w:rPr>
          <w:rtl/>
          <w:lang w:eastAsia="he-IL"/>
        </w:rPr>
        <w:t>שי שרביט:</w:t>
      </w:r>
      <w:r w:rsidRPr="00BB7102">
        <w:rPr>
          <w:rStyle w:val="TagStyle"/>
          <w:rtl/>
        </w:rPr>
        <w:t xml:space="preserve"> &lt;&lt; אורח &gt;&gt;</w:t>
      </w:r>
      <w:r>
        <w:rPr>
          <w:rtl/>
          <w:lang w:eastAsia="he-IL"/>
        </w:rPr>
        <w:t xml:space="preserve"> </w:t>
      </w:r>
      <w:bookmarkEnd w:id="2027"/>
    </w:p>
    <w:p w14:paraId="633C75FF" w14:textId="77777777" w:rsidR="00BB7102" w:rsidRDefault="00BB7102" w:rsidP="00BB7102">
      <w:pPr>
        <w:pStyle w:val="KeepWithNext"/>
        <w:rPr>
          <w:rtl/>
          <w:lang w:eastAsia="he-IL"/>
        </w:rPr>
      </w:pPr>
    </w:p>
    <w:p w14:paraId="0C749A94" w14:textId="27E6E14C" w:rsidR="00BB7102" w:rsidRDefault="00BB7102" w:rsidP="00BB7102">
      <w:pPr>
        <w:rPr>
          <w:rtl/>
          <w:lang w:eastAsia="he-IL"/>
        </w:rPr>
      </w:pPr>
      <w:bookmarkStart w:id="2028" w:name="_ETM_Q1_4314850"/>
      <w:bookmarkStart w:id="2029" w:name="_ETM_Q1_4314899"/>
      <w:bookmarkEnd w:id="2028"/>
      <w:bookmarkEnd w:id="2029"/>
      <w:r>
        <w:rPr>
          <w:rFonts w:hint="cs"/>
          <w:rtl/>
          <w:lang w:eastAsia="he-IL"/>
        </w:rPr>
        <w:t xml:space="preserve">איפה כתוב </w:t>
      </w:r>
      <w:bookmarkStart w:id="2030" w:name="_ETM_Q1_4311878"/>
      <w:bookmarkEnd w:id="2030"/>
      <w:r>
        <w:rPr>
          <w:rFonts w:hint="cs"/>
          <w:rtl/>
          <w:lang w:eastAsia="he-IL"/>
        </w:rPr>
        <w:t>"לביטול פסק הבורר"?</w:t>
      </w:r>
    </w:p>
    <w:p w14:paraId="78F1CE74" w14:textId="77777777" w:rsidR="00BB7102" w:rsidRDefault="00BB7102" w:rsidP="00BB7102">
      <w:pPr>
        <w:rPr>
          <w:rtl/>
          <w:lang w:eastAsia="he-IL"/>
        </w:rPr>
      </w:pPr>
      <w:bookmarkStart w:id="2031" w:name="_ETM_Q1_4309562"/>
      <w:bookmarkStart w:id="2032" w:name="_ETM_Q1_4309611"/>
      <w:bookmarkEnd w:id="2031"/>
      <w:bookmarkEnd w:id="2032"/>
    </w:p>
    <w:p w14:paraId="2108831A" w14:textId="4FD9FBBE" w:rsidR="00BB7102" w:rsidRDefault="00BB7102" w:rsidP="00BB7102">
      <w:pPr>
        <w:pStyle w:val="afb"/>
        <w:keepNext/>
        <w:rPr>
          <w:rtl/>
          <w:lang w:eastAsia="he-IL"/>
        </w:rPr>
      </w:pPr>
      <w:bookmarkStart w:id="2033" w:name="ET_guest_523050_403"/>
      <w:r w:rsidRPr="00BB7102">
        <w:rPr>
          <w:rStyle w:val="TagStyle"/>
          <w:rtl/>
        </w:rPr>
        <w:t xml:space="preserve"> &lt;&lt; אורח &gt;&gt; </w:t>
      </w:r>
      <w:r>
        <w:rPr>
          <w:rtl/>
          <w:lang w:eastAsia="he-IL"/>
        </w:rPr>
        <w:t>יעל ויינר:</w:t>
      </w:r>
      <w:r w:rsidRPr="00BB7102">
        <w:rPr>
          <w:rStyle w:val="TagStyle"/>
          <w:rtl/>
        </w:rPr>
        <w:t xml:space="preserve"> &lt;&lt; אורח &gt;&gt;</w:t>
      </w:r>
      <w:r>
        <w:rPr>
          <w:rtl/>
          <w:lang w:eastAsia="he-IL"/>
        </w:rPr>
        <w:t xml:space="preserve"> </w:t>
      </w:r>
      <w:bookmarkEnd w:id="2033"/>
    </w:p>
    <w:p w14:paraId="5F521E32" w14:textId="77777777" w:rsidR="00BB7102" w:rsidRDefault="00BB7102" w:rsidP="00BB7102">
      <w:pPr>
        <w:pStyle w:val="KeepWithNext"/>
        <w:rPr>
          <w:rtl/>
          <w:lang w:eastAsia="he-IL"/>
        </w:rPr>
      </w:pPr>
    </w:p>
    <w:p w14:paraId="0BCED981" w14:textId="38BECEC5" w:rsidR="00BB7102" w:rsidRDefault="00BB7102" w:rsidP="00BB7102">
      <w:pPr>
        <w:rPr>
          <w:rtl/>
          <w:lang w:eastAsia="he-IL"/>
        </w:rPr>
      </w:pPr>
      <w:bookmarkStart w:id="2034" w:name="_ETM_Q1_4311433"/>
      <w:bookmarkStart w:id="2035" w:name="_ETM_Q1_4311494"/>
      <w:bookmarkEnd w:id="2034"/>
      <w:bookmarkEnd w:id="2035"/>
      <w:r>
        <w:rPr>
          <w:rFonts w:hint="cs"/>
          <w:rtl/>
          <w:lang w:eastAsia="he-IL"/>
        </w:rPr>
        <w:t xml:space="preserve">אנחנו מעדיפים אז את האופציה הראשונה, שהיא </w:t>
      </w:r>
      <w:bookmarkStart w:id="2036" w:name="_ETM_Q1_4314229"/>
      <w:bookmarkEnd w:id="2036"/>
      <w:r>
        <w:rPr>
          <w:rFonts w:hint="cs"/>
          <w:rtl/>
          <w:lang w:eastAsia="he-IL"/>
        </w:rPr>
        <w:t>יותר קרובה לחוק המודל.</w:t>
      </w:r>
      <w:bookmarkStart w:id="2037" w:name="_ETM_Q1_4318485"/>
      <w:bookmarkEnd w:id="2037"/>
    </w:p>
    <w:p w14:paraId="5E224F40" w14:textId="77777777" w:rsidR="00BB7102" w:rsidRDefault="00BB7102" w:rsidP="00BB7102">
      <w:pPr>
        <w:rPr>
          <w:rtl/>
          <w:lang w:eastAsia="he-IL"/>
        </w:rPr>
      </w:pPr>
      <w:bookmarkStart w:id="2038" w:name="_ETM_Q1_4318555"/>
      <w:bookmarkEnd w:id="2038"/>
    </w:p>
    <w:p w14:paraId="767C89CC" w14:textId="789B8229" w:rsidR="00BB7102" w:rsidRDefault="00BB7102" w:rsidP="00BB7102">
      <w:pPr>
        <w:pStyle w:val="af8"/>
        <w:keepNext/>
        <w:rPr>
          <w:rtl/>
        </w:rPr>
      </w:pPr>
      <w:bookmarkStart w:id="2039" w:name="ET_yor_6157_404"/>
      <w:r w:rsidRPr="00BB7102">
        <w:rPr>
          <w:rStyle w:val="TagStyle"/>
          <w:rtl/>
        </w:rPr>
        <w:t xml:space="preserve"> &lt;&lt; יור &gt;&gt; </w:t>
      </w:r>
      <w:r>
        <w:rPr>
          <w:rtl/>
        </w:rPr>
        <w:t>היו"ר שמחה רוטמן:</w:t>
      </w:r>
      <w:r w:rsidRPr="00BB7102">
        <w:rPr>
          <w:rStyle w:val="TagStyle"/>
          <w:rtl/>
        </w:rPr>
        <w:t xml:space="preserve"> &lt;&lt; יור &gt;&gt;</w:t>
      </w:r>
      <w:r>
        <w:rPr>
          <w:rtl/>
        </w:rPr>
        <w:t xml:space="preserve"> </w:t>
      </w:r>
      <w:bookmarkEnd w:id="2039"/>
    </w:p>
    <w:p w14:paraId="22825E6E" w14:textId="77777777" w:rsidR="00BB7102" w:rsidRDefault="00BB7102" w:rsidP="00BB7102">
      <w:pPr>
        <w:pStyle w:val="KeepWithNext"/>
        <w:rPr>
          <w:rtl/>
          <w:lang w:eastAsia="he-IL"/>
        </w:rPr>
      </w:pPr>
    </w:p>
    <w:p w14:paraId="5DDC41A2" w14:textId="77777777" w:rsidR="00BB7102" w:rsidRDefault="00BB7102" w:rsidP="00BB7102">
      <w:pPr>
        <w:rPr>
          <w:rtl/>
          <w:lang w:eastAsia="he-IL"/>
        </w:rPr>
      </w:pPr>
      <w:bookmarkStart w:id="2040" w:name="_ETM_Q1_4320314"/>
      <w:bookmarkEnd w:id="2040"/>
      <w:r>
        <w:rPr>
          <w:rFonts w:hint="cs"/>
          <w:rtl/>
          <w:lang w:eastAsia="he-IL"/>
        </w:rPr>
        <w:t xml:space="preserve">זאת אומרת </w:t>
      </w:r>
      <w:r w:rsidR="00192BFF" w:rsidRPr="00192BFF">
        <w:rPr>
          <w:rFonts w:hint="cs"/>
          <w:rtl/>
          <w:lang w:eastAsia="he-IL"/>
        </w:rPr>
        <w:t xml:space="preserve">שפסק בוררות ניתן לביטול על ידי בית המשפט רק </w:t>
      </w:r>
      <w:r>
        <w:rPr>
          <w:rFonts w:hint="cs"/>
          <w:rtl/>
          <w:lang w:eastAsia="he-IL"/>
        </w:rPr>
        <w:t>בה</w:t>
      </w:r>
      <w:r w:rsidR="00192BFF" w:rsidRPr="00192BFF">
        <w:rPr>
          <w:rFonts w:hint="cs"/>
          <w:rtl/>
          <w:lang w:eastAsia="he-IL"/>
        </w:rPr>
        <w:t xml:space="preserve">תקיים אחד מאלה. </w:t>
      </w:r>
    </w:p>
    <w:p w14:paraId="49442A78" w14:textId="77777777" w:rsidR="00BB7102" w:rsidRDefault="00BB7102" w:rsidP="00BB7102">
      <w:pPr>
        <w:rPr>
          <w:rtl/>
          <w:lang w:eastAsia="he-IL"/>
        </w:rPr>
      </w:pPr>
      <w:bookmarkStart w:id="2041" w:name="_ETM_Q1_4324297"/>
      <w:bookmarkStart w:id="2042" w:name="_ETM_Q1_4324348"/>
      <w:bookmarkEnd w:id="2041"/>
      <w:bookmarkEnd w:id="2042"/>
    </w:p>
    <w:p w14:paraId="3A2ABB57" w14:textId="00DD4C72" w:rsidR="00BB7102" w:rsidRDefault="00BB7102" w:rsidP="00BB7102">
      <w:pPr>
        <w:pStyle w:val="-"/>
        <w:keepNext/>
        <w:rPr>
          <w:rtl/>
        </w:rPr>
      </w:pPr>
      <w:bookmarkStart w:id="2043" w:name="ET_speakercontinue_523050_405"/>
      <w:r w:rsidRPr="00BB7102">
        <w:rPr>
          <w:rStyle w:val="TagStyle"/>
          <w:rtl/>
        </w:rPr>
        <w:t xml:space="preserve"> &lt;&lt; דובר_המשך &gt;&gt; </w:t>
      </w:r>
      <w:r>
        <w:rPr>
          <w:rtl/>
        </w:rPr>
        <w:t>יעל ויינר:</w:t>
      </w:r>
      <w:r w:rsidRPr="00BB7102">
        <w:rPr>
          <w:rStyle w:val="TagStyle"/>
          <w:rtl/>
        </w:rPr>
        <w:t xml:space="preserve"> &lt;&lt; דובר_המשך &gt;&gt;</w:t>
      </w:r>
      <w:r>
        <w:rPr>
          <w:rtl/>
        </w:rPr>
        <w:t xml:space="preserve"> </w:t>
      </w:r>
      <w:bookmarkEnd w:id="2043"/>
    </w:p>
    <w:p w14:paraId="05DF0798" w14:textId="77777777" w:rsidR="00BB7102" w:rsidRDefault="00BB7102" w:rsidP="00BB7102">
      <w:pPr>
        <w:pStyle w:val="KeepWithNext"/>
        <w:rPr>
          <w:rtl/>
          <w:lang w:eastAsia="he-IL"/>
        </w:rPr>
      </w:pPr>
    </w:p>
    <w:p w14:paraId="05B00FA9" w14:textId="27F5305A" w:rsidR="00BB7102" w:rsidRDefault="00BB7102" w:rsidP="00BB7102">
      <w:pPr>
        <w:rPr>
          <w:rtl/>
          <w:lang w:eastAsia="he-IL"/>
        </w:rPr>
      </w:pPr>
      <w:bookmarkStart w:id="2044" w:name="_ETM_Q1_4326285"/>
      <w:bookmarkEnd w:id="2044"/>
      <w:r>
        <w:rPr>
          <w:rFonts w:hint="cs"/>
          <w:rtl/>
          <w:lang w:eastAsia="he-IL"/>
        </w:rPr>
        <w:t>כן.</w:t>
      </w:r>
    </w:p>
    <w:p w14:paraId="0E752973" w14:textId="77777777" w:rsidR="00BB7102" w:rsidRDefault="00BB7102" w:rsidP="00BB7102">
      <w:pPr>
        <w:rPr>
          <w:rtl/>
          <w:lang w:eastAsia="he-IL"/>
        </w:rPr>
      </w:pPr>
      <w:bookmarkStart w:id="2045" w:name="_ETM_Q1_4321827"/>
      <w:bookmarkStart w:id="2046" w:name="_ETM_Q1_4321890"/>
      <w:bookmarkEnd w:id="2045"/>
      <w:bookmarkEnd w:id="2046"/>
    </w:p>
    <w:p w14:paraId="570D1F36" w14:textId="44CA541B" w:rsidR="00BB7102" w:rsidRDefault="00BB7102" w:rsidP="00BB7102">
      <w:pPr>
        <w:pStyle w:val="af8"/>
        <w:keepNext/>
        <w:rPr>
          <w:rtl/>
        </w:rPr>
      </w:pPr>
      <w:bookmarkStart w:id="2047" w:name="ET_yor_6157_406"/>
      <w:r w:rsidRPr="00BB7102">
        <w:rPr>
          <w:rStyle w:val="TagStyle"/>
          <w:rtl/>
        </w:rPr>
        <w:t xml:space="preserve"> &lt;&lt; יור &gt;&gt; </w:t>
      </w:r>
      <w:r>
        <w:rPr>
          <w:rtl/>
        </w:rPr>
        <w:t>היו"ר שמחה רוטמן:</w:t>
      </w:r>
      <w:r w:rsidRPr="00BB7102">
        <w:rPr>
          <w:rStyle w:val="TagStyle"/>
          <w:rtl/>
        </w:rPr>
        <w:t xml:space="preserve"> &lt;&lt; יור &gt;&gt;</w:t>
      </w:r>
      <w:r>
        <w:rPr>
          <w:rtl/>
        </w:rPr>
        <w:t xml:space="preserve"> </w:t>
      </w:r>
      <w:bookmarkEnd w:id="2047"/>
    </w:p>
    <w:p w14:paraId="38489753" w14:textId="77777777" w:rsidR="00BB7102" w:rsidRDefault="00BB7102" w:rsidP="00BB7102">
      <w:pPr>
        <w:pStyle w:val="KeepWithNext"/>
        <w:rPr>
          <w:rtl/>
          <w:lang w:eastAsia="he-IL"/>
        </w:rPr>
      </w:pPr>
    </w:p>
    <w:p w14:paraId="5C6EFB7F" w14:textId="4ECEE0BF" w:rsidR="00192BFF" w:rsidRDefault="00192BFF" w:rsidP="00BB7102">
      <w:pPr>
        <w:rPr>
          <w:rtl/>
          <w:lang w:eastAsia="he-IL"/>
        </w:rPr>
      </w:pPr>
      <w:bookmarkStart w:id="2048" w:name="_ETM_Q1_4322861"/>
      <w:bookmarkStart w:id="2049" w:name="_ETM_Q1_4324425"/>
      <w:bookmarkStart w:id="2050" w:name="_ETM_Q1_4324491"/>
      <w:bookmarkEnd w:id="2048"/>
      <w:bookmarkEnd w:id="2049"/>
      <w:bookmarkEnd w:id="2050"/>
      <w:r w:rsidRPr="00192BFF">
        <w:rPr>
          <w:rFonts w:hint="cs"/>
          <w:rtl/>
          <w:lang w:eastAsia="he-IL"/>
        </w:rPr>
        <w:t>אוקיי</w:t>
      </w:r>
      <w:r w:rsidR="00BB7102">
        <w:rPr>
          <w:rFonts w:hint="cs"/>
          <w:rtl/>
          <w:lang w:eastAsia="he-IL"/>
        </w:rPr>
        <w:t>,</w:t>
      </w:r>
      <w:r w:rsidRPr="00192BFF">
        <w:rPr>
          <w:rFonts w:hint="cs"/>
          <w:rtl/>
          <w:lang w:eastAsia="he-IL"/>
        </w:rPr>
        <w:t xml:space="preserve"> מצוין. נושא</w:t>
      </w:r>
      <w:r w:rsidR="00BB7102">
        <w:rPr>
          <w:rFonts w:hint="cs"/>
          <w:rtl/>
          <w:lang w:eastAsia="he-IL"/>
        </w:rPr>
        <w:t>,</w:t>
      </w:r>
      <w:r w:rsidRPr="00192BFF">
        <w:rPr>
          <w:rFonts w:hint="cs"/>
          <w:rtl/>
          <w:lang w:eastAsia="he-IL"/>
        </w:rPr>
        <w:t xml:space="preserve"> נשוא</w:t>
      </w:r>
      <w:r w:rsidR="00BB7102">
        <w:rPr>
          <w:rFonts w:hint="cs"/>
          <w:rtl/>
          <w:lang w:eastAsia="he-IL"/>
        </w:rPr>
        <w:t>,</w:t>
      </w:r>
      <w:r w:rsidRPr="00192BFF">
        <w:rPr>
          <w:rFonts w:hint="cs"/>
          <w:rtl/>
          <w:lang w:eastAsia="he-IL"/>
        </w:rPr>
        <w:t xml:space="preserve"> מושא. חזרתי אחורה. </w:t>
      </w:r>
      <w:r w:rsidR="00BB7102">
        <w:rPr>
          <w:rFonts w:hint="cs"/>
          <w:rtl/>
          <w:lang w:eastAsia="he-IL"/>
        </w:rPr>
        <w:t xml:space="preserve">איך המורה שלי ללשון </w:t>
      </w:r>
      <w:bookmarkStart w:id="2051" w:name="_ETM_Q1_4332557"/>
      <w:bookmarkEnd w:id="2051"/>
      <w:r w:rsidR="00BB7102">
        <w:rPr>
          <w:rFonts w:hint="cs"/>
          <w:rtl/>
          <w:lang w:eastAsia="he-IL"/>
        </w:rPr>
        <w:t>היה גאה בי.</w:t>
      </w:r>
      <w:r w:rsidRPr="00192BFF">
        <w:rPr>
          <w:rFonts w:hint="cs"/>
          <w:rtl/>
          <w:lang w:eastAsia="he-IL"/>
        </w:rPr>
        <w:t xml:space="preserve"> </w:t>
      </w:r>
      <w:r w:rsidR="00BB7102">
        <w:rPr>
          <w:rFonts w:hint="cs"/>
          <w:rtl/>
          <w:lang w:eastAsia="he-IL"/>
        </w:rPr>
        <w:t xml:space="preserve">"המבקש </w:t>
      </w:r>
      <w:r w:rsidRPr="00192BFF">
        <w:rPr>
          <w:rFonts w:hint="cs"/>
          <w:rtl/>
          <w:lang w:eastAsia="he-IL"/>
        </w:rPr>
        <w:t>הוכיח כי מתקיים אחד מאלה</w:t>
      </w:r>
      <w:r w:rsidR="00BB7102">
        <w:rPr>
          <w:rFonts w:hint="cs"/>
          <w:rtl/>
          <w:lang w:eastAsia="he-IL"/>
        </w:rPr>
        <w:t xml:space="preserve">". </w:t>
      </w:r>
      <w:r w:rsidRPr="00192BFF">
        <w:rPr>
          <w:rFonts w:hint="cs"/>
          <w:rtl/>
          <w:lang w:eastAsia="he-IL"/>
        </w:rPr>
        <w:t>טוב</w:t>
      </w:r>
      <w:r w:rsidR="00BB7102">
        <w:rPr>
          <w:rFonts w:hint="cs"/>
          <w:rtl/>
          <w:lang w:eastAsia="he-IL"/>
        </w:rPr>
        <w:t>,</w:t>
      </w:r>
      <w:r w:rsidRPr="00192BFF">
        <w:rPr>
          <w:rFonts w:hint="cs"/>
          <w:rtl/>
          <w:lang w:eastAsia="he-IL"/>
        </w:rPr>
        <w:t xml:space="preserve"> שנייה, </w:t>
      </w:r>
      <w:r w:rsidR="00BB7102">
        <w:rPr>
          <w:rFonts w:hint="cs"/>
          <w:rtl/>
          <w:lang w:eastAsia="he-IL"/>
        </w:rPr>
        <w:t xml:space="preserve">אני </w:t>
      </w:r>
      <w:r w:rsidRPr="00192BFF">
        <w:rPr>
          <w:rFonts w:hint="cs"/>
          <w:rtl/>
          <w:lang w:eastAsia="he-IL"/>
        </w:rPr>
        <w:t>צריך לעשות הפסקה של חמש דקות, תנצלו אותה</w:t>
      </w:r>
      <w:r w:rsidR="00BB7102">
        <w:rPr>
          <w:rFonts w:hint="cs"/>
          <w:rtl/>
          <w:lang w:eastAsia="he-IL"/>
        </w:rPr>
        <w:t xml:space="preserve"> להחלטות החשובות.</w:t>
      </w:r>
    </w:p>
    <w:p w14:paraId="5AF90E1D" w14:textId="77777777" w:rsidR="00BB7102" w:rsidRDefault="00BB7102" w:rsidP="00BB7102">
      <w:pPr>
        <w:rPr>
          <w:rtl/>
          <w:lang w:eastAsia="he-IL"/>
        </w:rPr>
      </w:pPr>
    </w:p>
    <w:p w14:paraId="66055BBA" w14:textId="21096D79" w:rsidR="00BB7102" w:rsidRDefault="00BB7102" w:rsidP="00BB7102">
      <w:pPr>
        <w:pStyle w:val="afc"/>
        <w:keepNext/>
        <w:rPr>
          <w:rtl/>
          <w:lang w:eastAsia="he-IL"/>
        </w:rPr>
      </w:pPr>
      <w:bookmarkStart w:id="2052" w:name="ET_meetingbreak_265"/>
      <w:r w:rsidRPr="00DB66DF">
        <w:rPr>
          <w:rStyle w:val="TagStyle"/>
          <w:rtl/>
        </w:rPr>
        <w:t xml:space="preserve">&lt;&lt; הפסקה &gt;&gt; </w:t>
      </w:r>
      <w:r>
        <w:rPr>
          <w:rtl/>
          <w:lang w:eastAsia="he-IL"/>
        </w:rPr>
        <w:t>(הישיבה נפסקה בשעה 10:17 ונתחדשה בשעה 10:</w:t>
      </w:r>
      <w:r>
        <w:rPr>
          <w:rFonts w:hint="cs"/>
          <w:rtl/>
          <w:lang w:eastAsia="he-IL"/>
        </w:rPr>
        <w:t>26</w:t>
      </w:r>
      <w:r>
        <w:rPr>
          <w:rtl/>
          <w:lang w:eastAsia="he-IL"/>
        </w:rPr>
        <w:t>.)</w:t>
      </w:r>
      <w:r w:rsidRPr="00DB66DF">
        <w:rPr>
          <w:rStyle w:val="TagStyle"/>
          <w:rtl/>
        </w:rPr>
        <w:t xml:space="preserve"> &lt;&lt; הפסקה &gt;&gt;</w:t>
      </w:r>
      <w:r>
        <w:rPr>
          <w:rtl/>
          <w:lang w:eastAsia="he-IL"/>
        </w:rPr>
        <w:t xml:space="preserve"> </w:t>
      </w:r>
      <w:bookmarkEnd w:id="2052"/>
    </w:p>
    <w:p w14:paraId="3FF57686" w14:textId="77777777" w:rsidR="00BB7102" w:rsidRDefault="00BB7102" w:rsidP="00BB7102">
      <w:pPr>
        <w:rPr>
          <w:rtl/>
          <w:lang w:eastAsia="he-IL"/>
        </w:rPr>
      </w:pPr>
    </w:p>
    <w:p w14:paraId="77764E06" w14:textId="01B97BD9" w:rsidR="00BB7102" w:rsidRDefault="00BB7102" w:rsidP="00BB7102">
      <w:pPr>
        <w:pStyle w:val="af8"/>
        <w:keepNext/>
        <w:rPr>
          <w:rtl/>
        </w:rPr>
      </w:pPr>
      <w:bookmarkStart w:id="2053" w:name="ET_yor_6157_407"/>
      <w:r w:rsidRPr="00BB7102">
        <w:rPr>
          <w:rStyle w:val="TagStyle"/>
          <w:rtl/>
        </w:rPr>
        <w:t xml:space="preserve"> &lt;&lt; יור &gt;&gt; </w:t>
      </w:r>
      <w:r>
        <w:rPr>
          <w:rtl/>
        </w:rPr>
        <w:t>היו"ר שמחה רוטמן:</w:t>
      </w:r>
      <w:r w:rsidRPr="00BB7102">
        <w:rPr>
          <w:rStyle w:val="TagStyle"/>
          <w:rtl/>
        </w:rPr>
        <w:t xml:space="preserve"> &lt;&lt; יור &gt;&gt;</w:t>
      </w:r>
      <w:r>
        <w:rPr>
          <w:rtl/>
        </w:rPr>
        <w:t xml:space="preserve"> </w:t>
      </w:r>
      <w:bookmarkEnd w:id="2053"/>
    </w:p>
    <w:p w14:paraId="54FECAC3" w14:textId="77777777" w:rsidR="00BB7102" w:rsidRDefault="00BB7102" w:rsidP="00BB7102">
      <w:pPr>
        <w:pStyle w:val="KeepWithNext"/>
        <w:rPr>
          <w:rtl/>
          <w:lang w:eastAsia="he-IL"/>
        </w:rPr>
      </w:pPr>
    </w:p>
    <w:p w14:paraId="570CF983" w14:textId="77777777" w:rsidR="00BB7102" w:rsidRDefault="00BB7102" w:rsidP="00BB7102">
      <w:pPr>
        <w:rPr>
          <w:rtl/>
          <w:lang w:eastAsia="he-IL"/>
        </w:rPr>
      </w:pPr>
      <w:bookmarkStart w:id="2054" w:name="_ETM_Q1_4854716"/>
      <w:bookmarkEnd w:id="2054"/>
      <w:r>
        <w:rPr>
          <w:rFonts w:hint="cs"/>
          <w:rtl/>
          <w:lang w:eastAsia="he-IL"/>
        </w:rPr>
        <w:t>שבנו.</w:t>
      </w:r>
      <w:bookmarkStart w:id="2055" w:name="_ETM_Q1_4855799"/>
      <w:bookmarkEnd w:id="2055"/>
      <w:r>
        <w:rPr>
          <w:rFonts w:hint="cs"/>
          <w:rtl/>
          <w:lang w:eastAsia="he-IL"/>
        </w:rPr>
        <w:t xml:space="preserve"> "המבקש </w:t>
      </w:r>
      <w:r w:rsidRPr="00192BFF">
        <w:rPr>
          <w:rFonts w:hint="cs"/>
          <w:rtl/>
          <w:lang w:eastAsia="he-IL"/>
        </w:rPr>
        <w:t>הוכיח כי מתקיים אחד מאלה</w:t>
      </w:r>
      <w:r>
        <w:rPr>
          <w:rFonts w:hint="cs"/>
          <w:rtl/>
          <w:lang w:eastAsia="he-IL"/>
        </w:rPr>
        <w:t xml:space="preserve">". </w:t>
      </w:r>
      <w:r w:rsidRPr="00BB7102">
        <w:rPr>
          <w:lang w:eastAsia="he-IL"/>
        </w:rPr>
        <w:t>the party making the application furnishes proof</w:t>
      </w:r>
      <w:r>
        <w:rPr>
          <w:rFonts w:hint="cs"/>
          <w:rtl/>
          <w:lang w:eastAsia="he-IL"/>
        </w:rPr>
        <w:t xml:space="preserve"> </w:t>
      </w:r>
      <w:r>
        <w:rPr>
          <w:rtl/>
          <w:lang w:eastAsia="he-IL"/>
        </w:rPr>
        <w:t>–</w:t>
      </w:r>
      <w:r>
        <w:rPr>
          <w:rFonts w:hint="cs"/>
          <w:rtl/>
          <w:lang w:eastAsia="he-IL"/>
        </w:rPr>
        <w:t xml:space="preserve"> ריהט</w:t>
      </w:r>
      <w:r w:rsidR="00192BFF" w:rsidRPr="00192BFF">
        <w:rPr>
          <w:rFonts w:hint="cs"/>
          <w:rtl/>
          <w:lang w:eastAsia="he-IL"/>
        </w:rPr>
        <w:t xml:space="preserve"> את ההוכחה. הוכיח ברהיטות. אגב, אני חושב שזה תרגום יפה, הוכיח ברהיטות </w:t>
      </w:r>
      <w:r>
        <w:rPr>
          <w:rFonts w:hint="eastAsia"/>
          <w:rtl/>
          <w:lang w:eastAsia="he-IL"/>
        </w:rPr>
        <w:t>–</w:t>
      </w:r>
      <w:r>
        <w:rPr>
          <w:rFonts w:hint="cs"/>
          <w:rtl/>
          <w:lang w:eastAsia="he-IL"/>
        </w:rPr>
        <w:t xml:space="preserve"> </w:t>
      </w:r>
      <w:r w:rsidRPr="00BB7102">
        <w:rPr>
          <w:lang w:eastAsia="he-IL"/>
        </w:rPr>
        <w:t>furnishes proof</w:t>
      </w:r>
      <w:r>
        <w:rPr>
          <w:rFonts w:hint="cs"/>
          <w:rtl/>
          <w:lang w:eastAsia="he-IL"/>
        </w:rPr>
        <w:t>.</w:t>
      </w:r>
    </w:p>
    <w:p w14:paraId="7B058B14" w14:textId="77777777" w:rsidR="00BB7102" w:rsidRDefault="00BB7102" w:rsidP="00BB7102">
      <w:pPr>
        <w:rPr>
          <w:rtl/>
          <w:lang w:eastAsia="he-IL"/>
        </w:rPr>
      </w:pPr>
      <w:bookmarkStart w:id="2056" w:name="_ETM_Q1_4889017"/>
      <w:bookmarkStart w:id="2057" w:name="_ETM_Q1_4889107"/>
      <w:bookmarkStart w:id="2058" w:name="_ETM_Q1_4889144"/>
      <w:bookmarkEnd w:id="2056"/>
      <w:bookmarkEnd w:id="2057"/>
      <w:bookmarkEnd w:id="2058"/>
    </w:p>
    <w:p w14:paraId="34AD48BD" w14:textId="43D0F2D9" w:rsidR="00BB7102" w:rsidRDefault="00BB7102" w:rsidP="00BB7102">
      <w:pPr>
        <w:pStyle w:val="af7"/>
        <w:keepNext/>
        <w:rPr>
          <w:rtl/>
        </w:rPr>
      </w:pPr>
      <w:bookmarkStart w:id="2059" w:name="ET_interruption_קריאה_408"/>
      <w:r w:rsidRPr="00BB7102">
        <w:rPr>
          <w:rStyle w:val="TagStyle"/>
          <w:rtl/>
        </w:rPr>
        <w:t xml:space="preserve"> &lt;&lt; קריאה &gt;&gt; </w:t>
      </w:r>
      <w:r>
        <w:rPr>
          <w:rtl/>
        </w:rPr>
        <w:t>קריאה:</w:t>
      </w:r>
      <w:r w:rsidRPr="00BB7102">
        <w:rPr>
          <w:rStyle w:val="TagStyle"/>
          <w:rtl/>
        </w:rPr>
        <w:t xml:space="preserve"> &lt;&lt; קריאה &gt;&gt;</w:t>
      </w:r>
      <w:r>
        <w:rPr>
          <w:rtl/>
        </w:rPr>
        <w:t xml:space="preserve"> </w:t>
      </w:r>
      <w:bookmarkEnd w:id="2059"/>
    </w:p>
    <w:p w14:paraId="14268E77" w14:textId="77777777" w:rsidR="00BB7102" w:rsidRDefault="00BB7102" w:rsidP="00BB7102">
      <w:pPr>
        <w:pStyle w:val="KeepWithNext"/>
        <w:rPr>
          <w:rtl/>
          <w:lang w:eastAsia="he-IL"/>
        </w:rPr>
      </w:pPr>
    </w:p>
    <w:p w14:paraId="53393561" w14:textId="018FB416" w:rsidR="00BB7102" w:rsidRDefault="00BB7102" w:rsidP="00BB7102">
      <w:pPr>
        <w:rPr>
          <w:rtl/>
          <w:lang w:eastAsia="he-IL"/>
        </w:rPr>
      </w:pPr>
      <w:bookmarkStart w:id="2060" w:name="_ETM_Q1_4881445"/>
      <w:bookmarkEnd w:id="2060"/>
      <w:r>
        <w:rPr>
          <w:rFonts w:hint="cs"/>
          <w:rtl/>
          <w:lang w:eastAsia="he-IL"/>
        </w:rPr>
        <w:t>איפה אנחנו?</w:t>
      </w:r>
      <w:bookmarkStart w:id="2061" w:name="_ETM_Q1_4883673"/>
      <w:bookmarkEnd w:id="2061"/>
    </w:p>
    <w:p w14:paraId="6FBCCA87" w14:textId="77777777" w:rsidR="00BB7102" w:rsidRDefault="00BB7102" w:rsidP="00BB7102">
      <w:pPr>
        <w:rPr>
          <w:rtl/>
          <w:lang w:eastAsia="he-IL"/>
        </w:rPr>
      </w:pPr>
      <w:bookmarkStart w:id="2062" w:name="_ETM_Q1_4883765"/>
      <w:bookmarkEnd w:id="2062"/>
    </w:p>
    <w:p w14:paraId="36C46A8E" w14:textId="42013F75" w:rsidR="00BB7102" w:rsidRDefault="00BB7102" w:rsidP="00BB7102">
      <w:pPr>
        <w:pStyle w:val="af8"/>
        <w:keepNext/>
        <w:rPr>
          <w:rtl/>
        </w:rPr>
      </w:pPr>
      <w:bookmarkStart w:id="2063" w:name="ET_yor_6157_409"/>
      <w:r w:rsidRPr="00BB7102">
        <w:rPr>
          <w:rStyle w:val="TagStyle"/>
          <w:rtl/>
        </w:rPr>
        <w:t xml:space="preserve"> &lt;&lt; יור &gt;&gt; </w:t>
      </w:r>
      <w:r>
        <w:rPr>
          <w:rtl/>
        </w:rPr>
        <w:t>היו"ר שמחה רוטמן:</w:t>
      </w:r>
      <w:r w:rsidRPr="00BB7102">
        <w:rPr>
          <w:rStyle w:val="TagStyle"/>
          <w:rtl/>
        </w:rPr>
        <w:t xml:space="preserve"> &lt;&lt; יור &gt;&gt;</w:t>
      </w:r>
      <w:r>
        <w:rPr>
          <w:rtl/>
        </w:rPr>
        <w:t xml:space="preserve"> </w:t>
      </w:r>
      <w:bookmarkEnd w:id="2063"/>
    </w:p>
    <w:p w14:paraId="1C58E702" w14:textId="77777777" w:rsidR="00BB7102" w:rsidRDefault="00BB7102" w:rsidP="00BB7102">
      <w:pPr>
        <w:pStyle w:val="KeepWithNext"/>
        <w:rPr>
          <w:rtl/>
          <w:lang w:eastAsia="he-IL"/>
        </w:rPr>
      </w:pPr>
    </w:p>
    <w:p w14:paraId="5027284B" w14:textId="57A986EB" w:rsidR="00192BFF" w:rsidRDefault="00BB7102" w:rsidP="00BB7102">
      <w:pPr>
        <w:rPr>
          <w:rtl/>
          <w:lang w:eastAsia="he-IL"/>
        </w:rPr>
      </w:pPr>
      <w:r>
        <w:rPr>
          <w:rFonts w:hint="cs"/>
          <w:rtl/>
          <w:lang w:eastAsia="he-IL"/>
        </w:rPr>
        <w:t>43(ב)(1).</w:t>
      </w:r>
      <w:bookmarkStart w:id="2064" w:name="_ETM_Q1_4882746"/>
      <w:bookmarkStart w:id="2065" w:name="_ETM_Q1_4882834"/>
      <w:bookmarkEnd w:id="2064"/>
      <w:bookmarkEnd w:id="2065"/>
      <w:r>
        <w:rPr>
          <w:rFonts w:hint="cs"/>
          <w:rtl/>
          <w:lang w:eastAsia="he-IL"/>
        </w:rPr>
        <w:t xml:space="preserve"> </w:t>
      </w:r>
      <w:r w:rsidRPr="00BB7102">
        <w:rPr>
          <w:lang w:eastAsia="he-IL"/>
        </w:rPr>
        <w:t>the party making the application furnishes proof</w:t>
      </w:r>
      <w:r>
        <w:rPr>
          <w:rFonts w:hint="cs"/>
          <w:rtl/>
          <w:lang w:eastAsia="he-IL"/>
        </w:rPr>
        <w:t xml:space="preserve"> </w:t>
      </w:r>
      <w:r>
        <w:rPr>
          <w:rtl/>
          <w:lang w:eastAsia="he-IL"/>
        </w:rPr>
        <w:t>–</w:t>
      </w:r>
      <w:r>
        <w:rPr>
          <w:rFonts w:hint="cs"/>
          <w:rtl/>
          <w:lang w:eastAsia="he-IL"/>
        </w:rPr>
        <w:t xml:space="preserve"> </w:t>
      </w:r>
      <w:bookmarkStart w:id="2066" w:name="_ETM_Q1_4890716"/>
      <w:bookmarkEnd w:id="2066"/>
      <w:r>
        <w:rPr>
          <w:rFonts w:hint="cs"/>
          <w:rtl/>
          <w:lang w:eastAsia="he-IL"/>
        </w:rPr>
        <w:t>הוכיח ברהיטות, מוכיח ברהיטות. אגב,</w:t>
      </w:r>
      <w:r w:rsidR="00192BFF" w:rsidRPr="00192BFF">
        <w:rPr>
          <w:rFonts w:hint="cs"/>
          <w:rtl/>
          <w:lang w:eastAsia="he-IL"/>
        </w:rPr>
        <w:t xml:space="preserve"> עברנו מהווה לעבר, אבל בסדר, זה מסתדר. המבקש הוכיח כי מתקיימים</w:t>
      </w:r>
      <w:r>
        <w:rPr>
          <w:rFonts w:hint="cs"/>
          <w:rtl/>
          <w:lang w:eastAsia="he-IL"/>
        </w:rPr>
        <w:t xml:space="preserve"> </w:t>
      </w:r>
      <w:r>
        <w:rPr>
          <w:rFonts w:hint="eastAsia"/>
          <w:rtl/>
          <w:lang w:eastAsia="he-IL"/>
        </w:rPr>
        <w:t>–</w:t>
      </w:r>
      <w:r w:rsidR="00192BFF" w:rsidRPr="00192BFF">
        <w:rPr>
          <w:rFonts w:hint="cs"/>
          <w:rtl/>
          <w:lang w:eastAsia="he-IL"/>
        </w:rPr>
        <w:t xml:space="preserve"> כי מתקיים או מתקיימים</w:t>
      </w:r>
      <w:r>
        <w:rPr>
          <w:rFonts w:hint="cs"/>
          <w:rtl/>
          <w:lang w:eastAsia="he-IL"/>
        </w:rPr>
        <w:t>?</w:t>
      </w:r>
    </w:p>
    <w:p w14:paraId="5F465405" w14:textId="77777777" w:rsidR="00BB7102" w:rsidRDefault="00BB7102" w:rsidP="00BB7102">
      <w:pPr>
        <w:rPr>
          <w:rtl/>
          <w:lang w:eastAsia="he-IL"/>
        </w:rPr>
      </w:pPr>
      <w:bookmarkStart w:id="2067" w:name="_ETM_Q1_4904690"/>
      <w:bookmarkStart w:id="2068" w:name="_ETM_Q1_4904796"/>
      <w:bookmarkEnd w:id="2067"/>
      <w:bookmarkEnd w:id="2068"/>
    </w:p>
    <w:p w14:paraId="5BDFF27E" w14:textId="44EC4711" w:rsidR="00BB7102" w:rsidRDefault="00BB7102" w:rsidP="00BB7102">
      <w:pPr>
        <w:pStyle w:val="a5"/>
        <w:keepNext/>
        <w:rPr>
          <w:rtl/>
        </w:rPr>
      </w:pPr>
      <w:bookmarkStart w:id="2069" w:name="ET_speaker_נעמה_מנחמי_410"/>
      <w:r w:rsidRPr="00BB7102">
        <w:rPr>
          <w:rStyle w:val="TagStyle"/>
          <w:rtl/>
        </w:rPr>
        <w:t xml:space="preserve"> &lt;&lt; דובר &gt;&gt; </w:t>
      </w:r>
      <w:r>
        <w:rPr>
          <w:rtl/>
        </w:rPr>
        <w:t>נעמה מנחמי:</w:t>
      </w:r>
      <w:r w:rsidRPr="00BB7102">
        <w:rPr>
          <w:rStyle w:val="TagStyle"/>
          <w:rtl/>
        </w:rPr>
        <w:t xml:space="preserve"> &lt;&lt; דובר &gt;&gt;</w:t>
      </w:r>
      <w:r>
        <w:rPr>
          <w:rtl/>
        </w:rPr>
        <w:t xml:space="preserve"> </w:t>
      </w:r>
      <w:bookmarkEnd w:id="2069"/>
    </w:p>
    <w:p w14:paraId="340E7123" w14:textId="77777777" w:rsidR="00BB7102" w:rsidRDefault="00BB7102" w:rsidP="00BB7102">
      <w:pPr>
        <w:pStyle w:val="KeepWithNext"/>
        <w:rPr>
          <w:rtl/>
          <w:lang w:eastAsia="he-IL"/>
        </w:rPr>
      </w:pPr>
    </w:p>
    <w:p w14:paraId="6882A6BC" w14:textId="6D728F36" w:rsidR="00BB7102" w:rsidRDefault="00192BFF" w:rsidP="00BB7102">
      <w:pPr>
        <w:rPr>
          <w:rtl/>
          <w:lang w:eastAsia="he-IL"/>
        </w:rPr>
      </w:pPr>
      <w:bookmarkStart w:id="2070" w:name="_ETM_Q1_4907894"/>
      <w:bookmarkStart w:id="2071" w:name="_ETM_Q1_4907976"/>
      <w:bookmarkEnd w:id="2070"/>
      <w:bookmarkEnd w:id="2071"/>
      <w:r w:rsidRPr="00192BFF">
        <w:rPr>
          <w:rFonts w:hint="cs"/>
          <w:rtl/>
          <w:lang w:eastAsia="he-IL"/>
        </w:rPr>
        <w:t>מתקיים אחד מאלה.</w:t>
      </w:r>
      <w:bookmarkStart w:id="2072" w:name="_ETM_Q1_4906367"/>
      <w:bookmarkStart w:id="2073" w:name="_ETM_Q1_4906555"/>
      <w:bookmarkStart w:id="2074" w:name="_ETM_Q1_4907943"/>
      <w:bookmarkEnd w:id="2072"/>
      <w:bookmarkEnd w:id="2073"/>
      <w:bookmarkEnd w:id="2074"/>
    </w:p>
    <w:p w14:paraId="45048036" w14:textId="77777777" w:rsidR="00BB7102" w:rsidRDefault="00BB7102" w:rsidP="00BB7102">
      <w:pPr>
        <w:rPr>
          <w:rtl/>
          <w:lang w:eastAsia="he-IL"/>
        </w:rPr>
      </w:pPr>
      <w:bookmarkStart w:id="2075" w:name="_ETM_Q1_4908075"/>
      <w:bookmarkEnd w:id="2075"/>
    </w:p>
    <w:p w14:paraId="101E0BF7" w14:textId="376F2FAB" w:rsidR="00BB7102" w:rsidRDefault="00BB7102" w:rsidP="00BB7102">
      <w:pPr>
        <w:pStyle w:val="af8"/>
        <w:keepNext/>
        <w:rPr>
          <w:rtl/>
        </w:rPr>
      </w:pPr>
      <w:bookmarkStart w:id="2076" w:name="ET_yor_6157_411"/>
      <w:r w:rsidRPr="00BB7102">
        <w:rPr>
          <w:rStyle w:val="TagStyle"/>
          <w:rtl/>
        </w:rPr>
        <w:t xml:space="preserve"> &lt;&lt; יור &gt;&gt; </w:t>
      </w:r>
      <w:r>
        <w:rPr>
          <w:rtl/>
        </w:rPr>
        <w:t>היו"ר שמחה רוטמן:</w:t>
      </w:r>
      <w:r w:rsidRPr="00BB7102">
        <w:rPr>
          <w:rStyle w:val="TagStyle"/>
          <w:rtl/>
        </w:rPr>
        <w:t xml:space="preserve"> &lt;&lt; יור &gt;&gt;</w:t>
      </w:r>
      <w:r>
        <w:rPr>
          <w:rtl/>
        </w:rPr>
        <w:t xml:space="preserve"> </w:t>
      </w:r>
      <w:bookmarkEnd w:id="2076"/>
    </w:p>
    <w:p w14:paraId="67CD4361" w14:textId="77777777" w:rsidR="00BB7102" w:rsidRDefault="00BB7102" w:rsidP="00BB7102">
      <w:pPr>
        <w:pStyle w:val="KeepWithNext"/>
        <w:rPr>
          <w:rtl/>
          <w:lang w:eastAsia="he-IL"/>
        </w:rPr>
      </w:pPr>
    </w:p>
    <w:p w14:paraId="18447A6E" w14:textId="77777777" w:rsidR="00E14E61" w:rsidRDefault="00192BFF" w:rsidP="00BB7102">
      <w:pPr>
        <w:rPr>
          <w:rtl/>
          <w:lang w:eastAsia="he-IL"/>
        </w:rPr>
      </w:pPr>
      <w:bookmarkStart w:id="2077" w:name="_ETM_Q1_4909012"/>
      <w:bookmarkEnd w:id="2077"/>
      <w:r w:rsidRPr="00192BFF">
        <w:rPr>
          <w:rFonts w:hint="cs"/>
          <w:rtl/>
          <w:lang w:eastAsia="he-IL"/>
        </w:rPr>
        <w:t>מתקיים אחד מאלה. טוב</w:t>
      </w:r>
      <w:r w:rsidR="00BB7102">
        <w:rPr>
          <w:rFonts w:hint="cs"/>
          <w:rtl/>
          <w:lang w:eastAsia="he-IL"/>
        </w:rPr>
        <w:t>.</w:t>
      </w:r>
      <w:r w:rsidRPr="00192BFF">
        <w:rPr>
          <w:rFonts w:hint="cs"/>
          <w:rtl/>
          <w:lang w:eastAsia="he-IL"/>
        </w:rPr>
        <w:t xml:space="preserve"> </w:t>
      </w:r>
      <w:r w:rsidR="00BB7102">
        <w:rPr>
          <w:rFonts w:hint="cs"/>
          <w:rtl/>
          <w:lang w:eastAsia="he-IL"/>
        </w:rPr>
        <w:t>"</w:t>
      </w:r>
      <w:r w:rsidRPr="00192BFF">
        <w:rPr>
          <w:rFonts w:hint="cs"/>
          <w:rtl/>
          <w:lang w:eastAsia="he-IL"/>
        </w:rPr>
        <w:t xml:space="preserve">היה פגם </w:t>
      </w:r>
      <w:r w:rsidR="00BB7102">
        <w:rPr>
          <w:rFonts w:hint="cs"/>
          <w:rtl/>
          <w:lang w:eastAsia="he-IL"/>
        </w:rPr>
        <w:t>בכ</w:t>
      </w:r>
      <w:r w:rsidRPr="00192BFF">
        <w:rPr>
          <w:rFonts w:hint="cs"/>
          <w:rtl/>
          <w:lang w:eastAsia="he-IL"/>
        </w:rPr>
        <w:t>שרותו של צד להסכם הבוררות או שהסכם האמור</w:t>
      </w:r>
      <w:r w:rsidR="00BB7102">
        <w:rPr>
          <w:rFonts w:hint="cs"/>
          <w:rtl/>
          <w:lang w:eastAsia="he-IL"/>
        </w:rPr>
        <w:t xml:space="preserve"> חסר </w:t>
      </w:r>
      <w:r w:rsidRPr="00192BFF">
        <w:rPr>
          <w:rFonts w:hint="cs"/>
          <w:rtl/>
          <w:lang w:eastAsia="he-IL"/>
        </w:rPr>
        <w:t xml:space="preserve">תוקף לפי הדין שהצדדים הסכימו שיחול עליו, </w:t>
      </w:r>
      <w:r w:rsidR="00BB7102">
        <w:rPr>
          <w:rFonts w:hint="cs"/>
          <w:rtl/>
          <w:lang w:eastAsia="he-IL"/>
        </w:rPr>
        <w:t>ו</w:t>
      </w:r>
      <w:r w:rsidRPr="00192BFF">
        <w:rPr>
          <w:rFonts w:hint="cs"/>
          <w:rtl/>
          <w:lang w:eastAsia="he-IL"/>
        </w:rPr>
        <w:t>אם לא ניתן להתחקות אחר הדין כאמור</w:t>
      </w:r>
      <w:r w:rsidR="00BB7102">
        <w:rPr>
          <w:rFonts w:hint="cs"/>
          <w:rtl/>
          <w:lang w:eastAsia="he-IL"/>
        </w:rPr>
        <w:t xml:space="preserve"> </w:t>
      </w:r>
      <w:bookmarkStart w:id="2078" w:name="_ETM_Q1_4922901"/>
      <w:bookmarkEnd w:id="2078"/>
      <w:r w:rsidR="00BB7102">
        <w:rPr>
          <w:rFonts w:hint="cs"/>
          <w:rtl/>
          <w:lang w:eastAsia="he-IL"/>
        </w:rPr>
        <w:t>–</w:t>
      </w:r>
      <w:r w:rsidRPr="00192BFF">
        <w:rPr>
          <w:rFonts w:hint="cs"/>
          <w:rtl/>
          <w:lang w:eastAsia="he-IL"/>
        </w:rPr>
        <w:t xml:space="preserve"> לפי הדין הישראלי</w:t>
      </w:r>
      <w:r w:rsidR="00E14E61">
        <w:rPr>
          <w:rFonts w:hint="cs"/>
          <w:rtl/>
          <w:lang w:eastAsia="he-IL"/>
        </w:rPr>
        <w:t>"</w:t>
      </w:r>
      <w:r w:rsidRPr="00192BFF">
        <w:rPr>
          <w:rFonts w:hint="cs"/>
          <w:rtl/>
          <w:lang w:eastAsia="he-IL"/>
        </w:rPr>
        <w:t>.</w:t>
      </w:r>
    </w:p>
    <w:p w14:paraId="6E8CB491" w14:textId="77777777" w:rsidR="00E14E61" w:rsidRDefault="00E14E61" w:rsidP="00BB7102">
      <w:pPr>
        <w:rPr>
          <w:rtl/>
          <w:lang w:eastAsia="he-IL"/>
        </w:rPr>
      </w:pPr>
    </w:p>
    <w:p w14:paraId="184C897C" w14:textId="67FC19C7" w:rsidR="00E14E61" w:rsidRDefault="00E14E61" w:rsidP="00E14E61">
      <w:pPr>
        <w:bidi w:val="0"/>
        <w:rPr>
          <w:lang w:eastAsia="he-IL"/>
        </w:rPr>
      </w:pPr>
      <w:r w:rsidRPr="00E14E61">
        <w:rPr>
          <w:lang w:eastAsia="he-IL"/>
        </w:rPr>
        <w:t xml:space="preserve">a party to the arbitration agreement referred to in article 7 was under some incapacity; or the said agreement is not valid under the law to which the parties have subjected it or, failing any indication thereon, under the law of </w:t>
      </w:r>
      <w:r>
        <w:rPr>
          <w:lang w:eastAsia="he-IL"/>
        </w:rPr>
        <w:t>Israel – of this State.</w:t>
      </w:r>
    </w:p>
    <w:p w14:paraId="337215AF" w14:textId="77777777" w:rsidR="00E14E61" w:rsidRDefault="00E14E61" w:rsidP="00E14E61">
      <w:pPr>
        <w:bidi w:val="0"/>
        <w:rPr>
          <w:lang w:eastAsia="he-IL"/>
        </w:rPr>
      </w:pPr>
    </w:p>
    <w:p w14:paraId="3A9B317B" w14:textId="77777777" w:rsidR="00E14E61" w:rsidRDefault="00E14E61" w:rsidP="00E14E61">
      <w:pPr>
        <w:rPr>
          <w:rtl/>
          <w:lang w:eastAsia="he-IL"/>
        </w:rPr>
      </w:pPr>
      <w:r>
        <w:rPr>
          <w:rFonts w:hint="cs"/>
          <w:rtl/>
          <w:lang w:eastAsia="he-IL"/>
        </w:rPr>
        <w:t xml:space="preserve">טוב, זה </w:t>
      </w:r>
      <w:r w:rsidR="00192BFF" w:rsidRPr="00192BFF">
        <w:rPr>
          <w:rFonts w:hint="cs"/>
          <w:rtl/>
          <w:lang w:eastAsia="he-IL"/>
        </w:rPr>
        <w:t>תרגום פשוט</w:t>
      </w:r>
      <w:r>
        <w:rPr>
          <w:rFonts w:hint="cs"/>
          <w:rtl/>
          <w:lang w:eastAsia="he-IL"/>
        </w:rPr>
        <w:t>.</w:t>
      </w:r>
      <w:r w:rsidR="00192BFF" w:rsidRPr="00192BFF">
        <w:rPr>
          <w:rFonts w:hint="cs"/>
          <w:rtl/>
          <w:lang w:eastAsia="he-IL"/>
        </w:rPr>
        <w:t xml:space="preserve"> אם נחזור לחוקי הקסמים של הארי פוטר, הוא קוסם </w:t>
      </w:r>
      <w:r>
        <w:rPr>
          <w:lang w:eastAsia="he-IL"/>
        </w:rPr>
        <w:t>underage</w:t>
      </w:r>
      <w:r>
        <w:rPr>
          <w:rFonts w:hint="cs"/>
          <w:rtl/>
          <w:lang w:eastAsia="he-IL"/>
        </w:rPr>
        <w:t xml:space="preserve">, </w:t>
      </w:r>
      <w:r w:rsidR="00192BFF" w:rsidRPr="00192BFF">
        <w:rPr>
          <w:rFonts w:hint="cs"/>
          <w:rtl/>
          <w:lang w:eastAsia="he-IL"/>
        </w:rPr>
        <w:t xml:space="preserve">שעשה מחוץ להוגוורטס. </w:t>
      </w:r>
    </w:p>
    <w:p w14:paraId="3FF26A54" w14:textId="77777777" w:rsidR="00E14E61" w:rsidRDefault="00E14E61" w:rsidP="00E14E61">
      <w:pPr>
        <w:rPr>
          <w:rtl/>
          <w:lang w:eastAsia="he-IL"/>
        </w:rPr>
      </w:pPr>
      <w:bookmarkStart w:id="2079" w:name="_ETM_Q1_4955994"/>
      <w:bookmarkStart w:id="2080" w:name="_ETM_Q1_4956069"/>
      <w:bookmarkEnd w:id="2079"/>
      <w:bookmarkEnd w:id="2080"/>
    </w:p>
    <w:p w14:paraId="0BCA3ADA" w14:textId="77777777" w:rsidR="00E14E61" w:rsidRDefault="00E14E61" w:rsidP="00E14E61">
      <w:pPr>
        <w:rPr>
          <w:rtl/>
          <w:lang w:eastAsia="he-IL"/>
        </w:rPr>
      </w:pPr>
      <w:bookmarkStart w:id="2081" w:name="_ETM_Q1_4956097"/>
      <w:bookmarkStart w:id="2082" w:name="_ETM_Q1_4956151"/>
      <w:bookmarkEnd w:id="2081"/>
      <w:bookmarkEnd w:id="2082"/>
      <w:r>
        <w:rPr>
          <w:rFonts w:hint="cs"/>
          <w:rtl/>
          <w:lang w:eastAsia="he-IL"/>
        </w:rPr>
        <w:t>"</w:t>
      </w:r>
      <w:r w:rsidR="00192BFF" w:rsidRPr="00192BFF">
        <w:rPr>
          <w:rFonts w:hint="cs"/>
          <w:rtl/>
          <w:lang w:eastAsia="he-IL"/>
        </w:rPr>
        <w:t>המבקש לא קיבל הודעה מתאימה על מינוי בורר או על הליך הבוררות</w:t>
      </w:r>
      <w:r>
        <w:rPr>
          <w:rFonts w:hint="cs"/>
          <w:rtl/>
          <w:lang w:eastAsia="he-IL"/>
        </w:rPr>
        <w:t>,</w:t>
      </w:r>
      <w:r w:rsidR="00192BFF" w:rsidRPr="00192BFF">
        <w:rPr>
          <w:rFonts w:hint="cs"/>
          <w:rtl/>
          <w:lang w:eastAsia="he-IL"/>
        </w:rPr>
        <w:t xml:space="preserve"> או שלא הייתה לו אפשרות לטעון את טענותיו מסיבה אחרת</w:t>
      </w:r>
      <w:r>
        <w:rPr>
          <w:rFonts w:hint="cs"/>
          <w:rtl/>
          <w:lang w:eastAsia="he-IL"/>
        </w:rPr>
        <w:t>".</w:t>
      </w:r>
      <w:r w:rsidR="00192BFF" w:rsidRPr="00192BFF">
        <w:rPr>
          <w:rFonts w:hint="cs"/>
          <w:rtl/>
          <w:lang w:eastAsia="he-IL"/>
        </w:rPr>
        <w:t xml:space="preserve"> טוב, תרגום טוב. </w:t>
      </w:r>
    </w:p>
    <w:p w14:paraId="0C547AF8" w14:textId="77777777" w:rsidR="00E14E61" w:rsidRDefault="00E14E61" w:rsidP="00E14E61">
      <w:pPr>
        <w:rPr>
          <w:rtl/>
          <w:lang w:eastAsia="he-IL"/>
        </w:rPr>
      </w:pPr>
      <w:bookmarkStart w:id="2083" w:name="_ETM_Q1_4970845"/>
      <w:bookmarkStart w:id="2084" w:name="_ETM_Q1_4970915"/>
      <w:bookmarkEnd w:id="2083"/>
      <w:bookmarkEnd w:id="2084"/>
    </w:p>
    <w:p w14:paraId="2647D53A" w14:textId="77777777" w:rsidR="00E14E61" w:rsidRDefault="00E14E61" w:rsidP="00E14E61">
      <w:pPr>
        <w:rPr>
          <w:rtl/>
          <w:lang w:eastAsia="he-IL"/>
        </w:rPr>
      </w:pPr>
      <w:bookmarkStart w:id="2085" w:name="_ETM_Q1_4970948"/>
      <w:bookmarkStart w:id="2086" w:name="_ETM_Q1_4971001"/>
      <w:bookmarkEnd w:id="2085"/>
      <w:bookmarkEnd w:id="2086"/>
      <w:r>
        <w:rPr>
          <w:rFonts w:hint="cs"/>
          <w:rtl/>
          <w:lang w:eastAsia="he-IL"/>
        </w:rPr>
        <w:t>"</w:t>
      </w:r>
      <w:r w:rsidR="00192BFF" w:rsidRPr="00192BFF">
        <w:rPr>
          <w:rFonts w:hint="cs"/>
          <w:rtl/>
          <w:lang w:eastAsia="he-IL"/>
        </w:rPr>
        <w:t xml:space="preserve">פסק הבוררות מתייחס לסכסוך שלא נכלל </w:t>
      </w:r>
      <w:r>
        <w:rPr>
          <w:rFonts w:hint="cs"/>
          <w:rtl/>
          <w:lang w:eastAsia="he-IL"/>
        </w:rPr>
        <w:t xml:space="preserve">או </w:t>
      </w:r>
      <w:r w:rsidR="00192BFF" w:rsidRPr="00192BFF">
        <w:rPr>
          <w:rFonts w:hint="cs"/>
          <w:rtl/>
          <w:lang w:eastAsia="he-IL"/>
        </w:rPr>
        <w:t>שלא הייתה כוונה ש</w:t>
      </w:r>
      <w:r>
        <w:rPr>
          <w:rFonts w:hint="cs"/>
          <w:rtl/>
          <w:lang w:eastAsia="he-IL"/>
        </w:rPr>
        <w:t>י</w:t>
      </w:r>
      <w:r w:rsidR="00192BFF" w:rsidRPr="00192BFF">
        <w:rPr>
          <w:rFonts w:hint="cs"/>
          <w:rtl/>
          <w:lang w:eastAsia="he-IL"/>
        </w:rPr>
        <w:t>יכלל בגדר הבוררות</w:t>
      </w:r>
      <w:r>
        <w:rPr>
          <w:rFonts w:hint="cs"/>
          <w:rtl/>
          <w:lang w:eastAsia="he-IL"/>
        </w:rPr>
        <w:t>,</w:t>
      </w:r>
      <w:r w:rsidR="00192BFF" w:rsidRPr="00192BFF">
        <w:rPr>
          <w:rFonts w:hint="cs"/>
          <w:rtl/>
          <w:lang w:eastAsia="he-IL"/>
        </w:rPr>
        <w:t xml:space="preserve"> או שהוא כולל החלטות בעניינים שלא נמסרו לבוררות</w:t>
      </w:r>
      <w:r>
        <w:rPr>
          <w:rFonts w:hint="cs"/>
          <w:rtl/>
          <w:lang w:eastAsia="he-IL"/>
        </w:rPr>
        <w:t>;</w:t>
      </w:r>
      <w:r w:rsidR="00192BFF" w:rsidRPr="00192BFF">
        <w:rPr>
          <w:rFonts w:hint="cs"/>
          <w:rtl/>
          <w:lang w:eastAsia="he-IL"/>
        </w:rPr>
        <w:t xml:space="preserve"> ואולם</w:t>
      </w:r>
      <w:r>
        <w:rPr>
          <w:rFonts w:hint="cs"/>
          <w:rtl/>
          <w:lang w:eastAsia="he-IL"/>
        </w:rPr>
        <w:t>,</w:t>
      </w:r>
      <w:r w:rsidR="00192BFF" w:rsidRPr="00192BFF">
        <w:rPr>
          <w:rFonts w:hint="cs"/>
          <w:rtl/>
          <w:lang w:eastAsia="he-IL"/>
        </w:rPr>
        <w:t xml:space="preserve"> אם ניתן להפריד את ההחלטות שניתנו בעניינים שנמסרו לבוררות מהחלטות שניתנו בעניינים שלא נמסרו לבוררות</w:t>
      </w:r>
      <w:r>
        <w:rPr>
          <w:rFonts w:hint="cs"/>
          <w:rtl/>
          <w:lang w:eastAsia="he-IL"/>
        </w:rPr>
        <w:t>,</w:t>
      </w:r>
      <w:r w:rsidR="00192BFF" w:rsidRPr="00192BFF">
        <w:rPr>
          <w:rFonts w:hint="cs"/>
          <w:rtl/>
          <w:lang w:eastAsia="he-IL"/>
        </w:rPr>
        <w:t xml:space="preserve"> רשאי בית המשפט לבטל </w:t>
      </w:r>
      <w:r>
        <w:rPr>
          <w:rFonts w:hint="cs"/>
          <w:rtl/>
          <w:lang w:eastAsia="he-IL"/>
        </w:rPr>
        <w:t xml:space="preserve">רק </w:t>
      </w:r>
      <w:r w:rsidR="00192BFF" w:rsidRPr="00192BFF">
        <w:rPr>
          <w:rFonts w:hint="cs"/>
          <w:rtl/>
          <w:lang w:eastAsia="he-IL"/>
        </w:rPr>
        <w:t xml:space="preserve">את </w:t>
      </w:r>
      <w:r>
        <w:rPr>
          <w:rFonts w:hint="cs"/>
          <w:rtl/>
          <w:lang w:eastAsia="he-IL"/>
        </w:rPr>
        <w:t>ה</w:t>
      </w:r>
      <w:r w:rsidR="00192BFF" w:rsidRPr="00192BFF">
        <w:rPr>
          <w:rFonts w:hint="cs"/>
          <w:rtl/>
          <w:lang w:eastAsia="he-IL"/>
        </w:rPr>
        <w:t>חלקי</w:t>
      </w:r>
      <w:r>
        <w:rPr>
          <w:rFonts w:hint="cs"/>
          <w:rtl/>
          <w:lang w:eastAsia="he-IL"/>
        </w:rPr>
        <w:t>ם</w:t>
      </w:r>
      <w:r w:rsidR="00192BFF" w:rsidRPr="00192BFF">
        <w:rPr>
          <w:rFonts w:hint="cs"/>
          <w:rtl/>
          <w:lang w:eastAsia="he-IL"/>
        </w:rPr>
        <w:t xml:space="preserve"> </w:t>
      </w:r>
      <w:r>
        <w:rPr>
          <w:rFonts w:hint="cs"/>
          <w:rtl/>
          <w:lang w:eastAsia="he-IL"/>
        </w:rPr>
        <w:t>ב</w:t>
      </w:r>
      <w:r w:rsidR="00192BFF" w:rsidRPr="00192BFF">
        <w:rPr>
          <w:rFonts w:hint="cs"/>
          <w:rtl/>
          <w:lang w:eastAsia="he-IL"/>
        </w:rPr>
        <w:t xml:space="preserve">פסק הבוררות </w:t>
      </w:r>
      <w:r>
        <w:rPr>
          <w:rFonts w:hint="cs"/>
          <w:rtl/>
          <w:lang w:eastAsia="he-IL"/>
        </w:rPr>
        <w:t xml:space="preserve">הכוללים </w:t>
      </w:r>
      <w:bookmarkStart w:id="2087" w:name="_ETM_Q1_4983180"/>
      <w:bookmarkEnd w:id="2087"/>
      <w:r w:rsidR="00192BFF" w:rsidRPr="00192BFF">
        <w:rPr>
          <w:rFonts w:hint="cs"/>
          <w:rtl/>
          <w:lang w:eastAsia="he-IL"/>
        </w:rPr>
        <w:t>החלטות בעניינים שלא נמסרו לבוררות</w:t>
      </w:r>
      <w:r>
        <w:rPr>
          <w:rFonts w:hint="cs"/>
          <w:rtl/>
          <w:lang w:eastAsia="he-IL"/>
        </w:rPr>
        <w:t>"</w:t>
      </w:r>
      <w:r w:rsidR="00192BFF" w:rsidRPr="00192BFF">
        <w:rPr>
          <w:rFonts w:hint="cs"/>
          <w:rtl/>
          <w:lang w:eastAsia="he-IL"/>
        </w:rPr>
        <w:t>.</w:t>
      </w:r>
    </w:p>
    <w:p w14:paraId="23D03638" w14:textId="77777777" w:rsidR="00E14E61" w:rsidRDefault="00E14E61" w:rsidP="00E14E61">
      <w:pPr>
        <w:rPr>
          <w:rtl/>
          <w:lang w:eastAsia="he-IL"/>
        </w:rPr>
      </w:pPr>
      <w:bookmarkStart w:id="2088" w:name="_ETM_Q1_4993483"/>
      <w:bookmarkStart w:id="2089" w:name="_ETM_Q1_4993545"/>
      <w:bookmarkStart w:id="2090" w:name="_ETM_Q1_4995067"/>
      <w:bookmarkEnd w:id="2088"/>
      <w:bookmarkEnd w:id="2089"/>
      <w:bookmarkEnd w:id="2090"/>
    </w:p>
    <w:p w14:paraId="3580B4FA" w14:textId="5857B294" w:rsidR="00E14E61" w:rsidRDefault="00E14E61" w:rsidP="00B7251E">
      <w:pPr>
        <w:bidi w:val="0"/>
        <w:rPr>
          <w:lang w:eastAsia="he-IL"/>
        </w:rPr>
      </w:pPr>
      <w:bookmarkStart w:id="2091" w:name="_ETM_Q1_4995140"/>
      <w:bookmarkEnd w:id="2091"/>
      <w:r>
        <w:rPr>
          <w:lang w:eastAsia="he-IL"/>
        </w:rPr>
        <w:t>The award deals with a dispute not contemplated by or not falling within the terms of the submission to arbitration, or contains decisions on matters beyond the scope of the submission to</w:t>
      </w:r>
      <w:r>
        <w:rPr>
          <w:rFonts w:hint="cs"/>
          <w:rtl/>
          <w:lang w:eastAsia="he-IL"/>
        </w:rPr>
        <w:t xml:space="preserve"> </w:t>
      </w:r>
      <w:r>
        <w:rPr>
          <w:lang w:eastAsia="he-IL"/>
        </w:rPr>
        <w:t>arbitration, provided that, if the decisions on matters submitted to arbitration can be separated from those not so submitted, only that part of the award which contains decisions on matters</w:t>
      </w:r>
      <w:r w:rsidR="00B7251E">
        <w:rPr>
          <w:lang w:eastAsia="he-IL"/>
        </w:rPr>
        <w:t xml:space="preserve"> </w:t>
      </w:r>
      <w:r>
        <w:rPr>
          <w:lang w:eastAsia="he-IL"/>
        </w:rPr>
        <w:t>not submitted to arbitration may be set aside</w:t>
      </w:r>
      <w:r w:rsidR="00B7251E">
        <w:rPr>
          <w:lang w:eastAsia="he-IL"/>
        </w:rPr>
        <w:t>.</w:t>
      </w:r>
    </w:p>
    <w:p w14:paraId="3874C7A1" w14:textId="77777777" w:rsidR="00B7251E" w:rsidRDefault="00B7251E" w:rsidP="00B7251E">
      <w:pPr>
        <w:bidi w:val="0"/>
        <w:rPr>
          <w:rtl/>
          <w:lang w:eastAsia="he-IL"/>
        </w:rPr>
      </w:pPr>
      <w:bookmarkStart w:id="2092" w:name="_ETM_Q1_5014001"/>
      <w:bookmarkStart w:id="2093" w:name="_ETM_Q1_5014229"/>
      <w:bookmarkStart w:id="2094" w:name="_ETM_Q1_5014340"/>
      <w:bookmarkStart w:id="2095" w:name="_ETM_Q1_5014410"/>
      <w:bookmarkEnd w:id="2092"/>
      <w:bookmarkEnd w:id="2093"/>
      <w:bookmarkEnd w:id="2094"/>
      <w:bookmarkEnd w:id="2095"/>
    </w:p>
    <w:p w14:paraId="06CB7FCA" w14:textId="5FFF9A54" w:rsidR="00192BFF" w:rsidRPr="00192BFF" w:rsidRDefault="00192BFF" w:rsidP="004D3AC0">
      <w:pPr>
        <w:rPr>
          <w:rtl/>
          <w:lang w:eastAsia="he-IL"/>
        </w:rPr>
      </w:pPr>
      <w:bookmarkStart w:id="2096" w:name="_ETM_Q1_4993739"/>
      <w:bookmarkStart w:id="2097" w:name="_ETM_Q1_4993813"/>
      <w:bookmarkEnd w:id="2096"/>
      <w:bookmarkEnd w:id="2097"/>
      <w:r w:rsidRPr="004D3AC0">
        <w:rPr>
          <w:rFonts w:hint="cs"/>
          <w:rtl/>
          <w:lang w:eastAsia="he-IL"/>
        </w:rPr>
        <w:t>לכאורה, שוב, הניסוח פה לא נכון, כי הניסוח פה אומר</w:t>
      </w:r>
      <w:r w:rsidR="00B7251E" w:rsidRPr="004D3AC0">
        <w:rPr>
          <w:rFonts w:hint="cs"/>
          <w:rtl/>
          <w:lang w:eastAsia="he-IL"/>
        </w:rPr>
        <w:t>,</w:t>
      </w:r>
      <w:r w:rsidRPr="004D3AC0">
        <w:rPr>
          <w:rFonts w:hint="cs"/>
          <w:rtl/>
          <w:lang w:eastAsia="he-IL"/>
        </w:rPr>
        <w:t xml:space="preserve"> שבית המשפט רשאי לבטל רק את החלקים בפסק הבוררות </w:t>
      </w:r>
      <w:r w:rsidR="00B7251E" w:rsidRPr="004D3AC0">
        <w:rPr>
          <w:rFonts w:hint="cs"/>
          <w:rtl/>
          <w:lang w:eastAsia="he-IL"/>
        </w:rPr>
        <w:t xml:space="preserve">הכוללים </w:t>
      </w:r>
      <w:r w:rsidRPr="004D3AC0">
        <w:rPr>
          <w:rFonts w:hint="cs"/>
          <w:rtl/>
          <w:lang w:eastAsia="he-IL"/>
        </w:rPr>
        <w:t>החלטות בעניינים שלא נמסרו לבוררות</w:t>
      </w:r>
      <w:r w:rsidR="00B7251E" w:rsidRPr="004D3AC0">
        <w:rPr>
          <w:rFonts w:hint="cs"/>
          <w:rtl/>
          <w:lang w:eastAsia="he-IL"/>
        </w:rPr>
        <w:t>.</w:t>
      </w:r>
      <w:r w:rsidRPr="004D3AC0">
        <w:rPr>
          <w:rFonts w:hint="cs"/>
          <w:rtl/>
          <w:lang w:eastAsia="he-IL"/>
        </w:rPr>
        <w:t xml:space="preserve"> וזה לא נכון.</w:t>
      </w:r>
      <w:r w:rsidRPr="00192BFF">
        <w:rPr>
          <w:rFonts w:hint="cs"/>
          <w:rtl/>
          <w:lang w:eastAsia="he-IL"/>
        </w:rPr>
        <w:t xml:space="preserve"> אם ניתנו החלטות על ידי הבורר בעניינים שלא נמסרו לבוררות, אז בית המשפט לא רשאי לבטל</w:t>
      </w:r>
      <w:r w:rsidR="004D3AC0">
        <w:rPr>
          <w:rFonts w:hint="cs"/>
          <w:rtl/>
          <w:lang w:eastAsia="he-IL"/>
        </w:rPr>
        <w:t xml:space="preserve"> –</w:t>
      </w:r>
      <w:r w:rsidRPr="00192BFF">
        <w:rPr>
          <w:rFonts w:hint="cs"/>
          <w:rtl/>
          <w:lang w:eastAsia="he-IL"/>
        </w:rPr>
        <w:t xml:space="preserve"> הוא יבטל</w:t>
      </w:r>
      <w:r w:rsidR="004D3AC0">
        <w:rPr>
          <w:rFonts w:hint="cs"/>
          <w:rtl/>
          <w:lang w:eastAsia="he-IL"/>
        </w:rPr>
        <w:t>.</w:t>
      </w:r>
      <w:r w:rsidRPr="00192BFF">
        <w:rPr>
          <w:rFonts w:hint="cs"/>
          <w:rtl/>
          <w:lang w:eastAsia="he-IL"/>
        </w:rPr>
        <w:t xml:space="preserve"> ולעומת זאת, מהמשמעות של הרשאי, זאת אומרת שהוא לכאורה רשאי גם לבטל את החלקים האחרים. כאילו המשמעות פה היא, לכאורה, שאם פסק הבוררות כולל החלטות בעניינים שלא נמסרו לבוררות, אז זה מחזיר אותי לסעיף 1, בית המשפט</w:t>
      </w:r>
      <w:r w:rsidR="004D3AC0">
        <w:rPr>
          <w:rFonts w:hint="cs"/>
          <w:rtl/>
          <w:lang w:eastAsia="he-IL"/>
        </w:rPr>
        <w:t xml:space="preserve"> - - -</w:t>
      </w:r>
    </w:p>
    <w:p w14:paraId="40FD1C30" w14:textId="77777777" w:rsidR="004D3AC0" w:rsidRDefault="004D3AC0" w:rsidP="00192BFF">
      <w:pPr>
        <w:rPr>
          <w:b/>
          <w:bCs/>
          <w:u w:val="single"/>
          <w:rtl/>
          <w:lang w:eastAsia="he-IL"/>
        </w:rPr>
      </w:pPr>
      <w:bookmarkStart w:id="2098" w:name="_ETM_Q1_5058173"/>
      <w:bookmarkEnd w:id="2098"/>
    </w:p>
    <w:p w14:paraId="311B2AFA" w14:textId="3F847A74" w:rsidR="004D3AC0" w:rsidRDefault="004D3AC0" w:rsidP="004D3AC0">
      <w:pPr>
        <w:pStyle w:val="a5"/>
        <w:keepNext/>
        <w:rPr>
          <w:rtl/>
        </w:rPr>
      </w:pPr>
      <w:bookmarkStart w:id="2099" w:name="ET_speaker_נעמה_מנחמי_413"/>
      <w:r w:rsidRPr="004D3AC0">
        <w:rPr>
          <w:rStyle w:val="TagStyle"/>
          <w:rtl/>
        </w:rPr>
        <w:t xml:space="preserve"> &lt;&lt; דובר &gt;&gt; </w:t>
      </w:r>
      <w:r>
        <w:rPr>
          <w:rtl/>
        </w:rPr>
        <w:t>נעמה מנחמי:</w:t>
      </w:r>
      <w:r w:rsidRPr="004D3AC0">
        <w:rPr>
          <w:rStyle w:val="TagStyle"/>
          <w:rtl/>
        </w:rPr>
        <w:t xml:space="preserve"> &lt;&lt; דובר &gt;&gt;</w:t>
      </w:r>
      <w:r>
        <w:rPr>
          <w:rtl/>
        </w:rPr>
        <w:t xml:space="preserve"> </w:t>
      </w:r>
      <w:bookmarkEnd w:id="2099"/>
    </w:p>
    <w:p w14:paraId="66B18E6B" w14:textId="77777777" w:rsidR="004D3AC0" w:rsidRDefault="004D3AC0" w:rsidP="004D3AC0">
      <w:pPr>
        <w:pStyle w:val="KeepWithNext"/>
        <w:rPr>
          <w:rtl/>
          <w:lang w:eastAsia="he-IL"/>
        </w:rPr>
      </w:pPr>
    </w:p>
    <w:p w14:paraId="64A6377B" w14:textId="1A3E556F" w:rsidR="00192BFF" w:rsidRDefault="004D3AC0" w:rsidP="00192BFF">
      <w:pPr>
        <w:rPr>
          <w:rtl/>
          <w:lang w:eastAsia="he-IL"/>
        </w:rPr>
      </w:pPr>
      <w:bookmarkStart w:id="2100" w:name="_ETM_Q1_5061956"/>
      <w:bookmarkStart w:id="2101" w:name="_ETM_Q1_5061995"/>
      <w:bookmarkEnd w:id="2100"/>
      <w:bookmarkEnd w:id="2101"/>
      <w:r>
        <w:rPr>
          <w:rFonts w:hint="cs"/>
          <w:rtl/>
          <w:lang w:eastAsia="he-IL"/>
        </w:rPr>
        <w:t xml:space="preserve">אבל </w:t>
      </w:r>
      <w:r w:rsidR="00192BFF" w:rsidRPr="00192BFF">
        <w:rPr>
          <w:rFonts w:hint="cs"/>
          <w:rtl/>
          <w:lang w:eastAsia="he-IL"/>
        </w:rPr>
        <w:t>ממילא יש לך</w:t>
      </w:r>
      <w:r>
        <w:rPr>
          <w:rFonts w:hint="cs"/>
          <w:rtl/>
          <w:lang w:eastAsia="he-IL"/>
        </w:rPr>
        <w:t xml:space="preserve"> </w:t>
      </w:r>
      <w:r w:rsidR="00192BFF" w:rsidRPr="00192BFF">
        <w:rPr>
          <w:rFonts w:hint="cs"/>
          <w:rtl/>
          <w:lang w:eastAsia="he-IL"/>
        </w:rPr>
        <w:t>ניתן לביטול ולא חייב</w:t>
      </w:r>
      <w:r>
        <w:rPr>
          <w:rFonts w:hint="cs"/>
          <w:rtl/>
          <w:lang w:eastAsia="he-IL"/>
        </w:rPr>
        <w:t xml:space="preserve"> ביטול.</w:t>
      </w:r>
    </w:p>
    <w:p w14:paraId="596B306C" w14:textId="77777777" w:rsidR="004D3AC0" w:rsidRDefault="004D3AC0" w:rsidP="00192BFF">
      <w:pPr>
        <w:rPr>
          <w:rtl/>
          <w:lang w:eastAsia="he-IL"/>
        </w:rPr>
      </w:pPr>
      <w:bookmarkStart w:id="2102" w:name="_ETM_Q1_5062899"/>
      <w:bookmarkStart w:id="2103" w:name="_ETM_Q1_5062963"/>
      <w:bookmarkStart w:id="2104" w:name="_ETM_Q1_5063058"/>
      <w:bookmarkEnd w:id="2102"/>
      <w:bookmarkEnd w:id="2103"/>
      <w:bookmarkEnd w:id="2104"/>
    </w:p>
    <w:p w14:paraId="2572912A" w14:textId="585A8AFB" w:rsidR="004D3AC0" w:rsidRDefault="004D3AC0" w:rsidP="004D3AC0">
      <w:pPr>
        <w:pStyle w:val="af8"/>
        <w:keepNext/>
        <w:rPr>
          <w:rtl/>
        </w:rPr>
      </w:pPr>
      <w:bookmarkStart w:id="2105" w:name="ET_yor_6157_414"/>
      <w:r w:rsidRPr="004D3AC0">
        <w:rPr>
          <w:rStyle w:val="TagStyle"/>
          <w:rtl/>
        </w:rPr>
        <w:t xml:space="preserve"> &lt;&lt; יור &gt;&gt; </w:t>
      </w:r>
      <w:r>
        <w:rPr>
          <w:rtl/>
        </w:rPr>
        <w:t>היו"ר שמחה רוטמן:</w:t>
      </w:r>
      <w:r w:rsidRPr="004D3AC0">
        <w:rPr>
          <w:rStyle w:val="TagStyle"/>
          <w:rtl/>
        </w:rPr>
        <w:t xml:space="preserve"> &lt;&lt; יור &gt;&gt;</w:t>
      </w:r>
      <w:r>
        <w:rPr>
          <w:rtl/>
        </w:rPr>
        <w:t xml:space="preserve"> </w:t>
      </w:r>
      <w:bookmarkEnd w:id="2105"/>
    </w:p>
    <w:p w14:paraId="73221F26" w14:textId="77777777" w:rsidR="004D3AC0" w:rsidRDefault="004D3AC0" w:rsidP="004D3AC0">
      <w:pPr>
        <w:pStyle w:val="KeepWithNext"/>
        <w:rPr>
          <w:rtl/>
          <w:lang w:eastAsia="he-IL"/>
        </w:rPr>
      </w:pPr>
    </w:p>
    <w:p w14:paraId="2F2EEC91" w14:textId="148E955D" w:rsidR="00192BFF" w:rsidRDefault="004D3AC0" w:rsidP="004D3AC0">
      <w:pPr>
        <w:rPr>
          <w:rtl/>
          <w:lang w:eastAsia="he-IL"/>
        </w:rPr>
      </w:pPr>
      <w:bookmarkStart w:id="2106" w:name="_ETM_Q1_5064901"/>
      <w:bookmarkEnd w:id="2106"/>
      <w:r>
        <w:rPr>
          <w:rFonts w:hint="cs"/>
          <w:rtl/>
          <w:lang w:eastAsia="he-IL"/>
        </w:rPr>
        <w:t>לא.</w:t>
      </w:r>
      <w:r w:rsidR="00192BFF" w:rsidRPr="00192BFF">
        <w:rPr>
          <w:rFonts w:hint="cs"/>
          <w:rtl/>
          <w:lang w:eastAsia="he-IL"/>
        </w:rPr>
        <w:t xml:space="preserve"> בית המשפט רשאי לבטל</w:t>
      </w:r>
      <w:r>
        <w:rPr>
          <w:rFonts w:hint="cs"/>
          <w:rtl/>
          <w:lang w:eastAsia="he-IL"/>
        </w:rPr>
        <w:t>,</w:t>
      </w:r>
      <w:r w:rsidR="00192BFF" w:rsidRPr="00192BFF">
        <w:rPr>
          <w:rFonts w:hint="cs"/>
          <w:rtl/>
          <w:lang w:eastAsia="he-IL"/>
        </w:rPr>
        <w:t xml:space="preserve"> זה נכון</w:t>
      </w:r>
      <w:r>
        <w:rPr>
          <w:rFonts w:hint="cs"/>
          <w:rtl/>
          <w:lang w:eastAsia="he-IL"/>
        </w:rPr>
        <w:t>.</w:t>
      </w:r>
      <w:r w:rsidR="00192BFF" w:rsidRPr="00192BFF">
        <w:rPr>
          <w:rFonts w:hint="cs"/>
          <w:rtl/>
          <w:lang w:eastAsia="he-IL"/>
        </w:rPr>
        <w:t xml:space="preserve"> אבל, אני שואל שאלה מאוד פשוטה</w:t>
      </w:r>
      <w:r>
        <w:rPr>
          <w:rFonts w:hint="cs"/>
          <w:rtl/>
          <w:lang w:eastAsia="he-IL"/>
        </w:rPr>
        <w:t>.</w:t>
      </w:r>
      <w:r w:rsidR="00192BFF" w:rsidRPr="00192BFF">
        <w:rPr>
          <w:rFonts w:hint="cs"/>
          <w:rtl/>
          <w:lang w:eastAsia="he-IL"/>
        </w:rPr>
        <w:t xml:space="preserve"> אני הגעתי להסכם בוררות על סוגיות א'</w:t>
      </w:r>
      <w:r>
        <w:rPr>
          <w:rFonts w:hint="cs"/>
          <w:rtl/>
          <w:lang w:eastAsia="he-IL"/>
        </w:rPr>
        <w:t>,</w:t>
      </w:r>
      <w:r w:rsidR="00192BFF" w:rsidRPr="00192BFF">
        <w:rPr>
          <w:rFonts w:hint="cs"/>
          <w:rtl/>
          <w:lang w:eastAsia="he-IL"/>
        </w:rPr>
        <w:t xml:space="preserve"> ב' </w:t>
      </w:r>
      <w:r>
        <w:rPr>
          <w:rFonts w:hint="cs"/>
          <w:rtl/>
          <w:lang w:eastAsia="he-IL"/>
        </w:rPr>
        <w:t>ו-</w:t>
      </w:r>
      <w:r w:rsidR="00192BFF" w:rsidRPr="00192BFF">
        <w:rPr>
          <w:rFonts w:hint="cs"/>
          <w:rtl/>
          <w:lang w:eastAsia="he-IL"/>
        </w:rPr>
        <w:t>ג'</w:t>
      </w:r>
      <w:r>
        <w:rPr>
          <w:rFonts w:hint="cs"/>
          <w:rtl/>
          <w:lang w:eastAsia="he-IL"/>
        </w:rPr>
        <w:t>.</w:t>
      </w:r>
      <w:r w:rsidR="00192BFF" w:rsidRPr="00192BFF">
        <w:rPr>
          <w:rFonts w:hint="cs"/>
          <w:rtl/>
          <w:lang w:eastAsia="he-IL"/>
        </w:rPr>
        <w:t xml:space="preserve"> ניתן פסק דין בורר על סוגיות א'</w:t>
      </w:r>
      <w:r>
        <w:rPr>
          <w:rFonts w:hint="cs"/>
          <w:rtl/>
          <w:lang w:eastAsia="he-IL"/>
        </w:rPr>
        <w:t>,</w:t>
      </w:r>
      <w:r w:rsidR="00192BFF" w:rsidRPr="00192BFF">
        <w:rPr>
          <w:rFonts w:hint="cs"/>
          <w:rtl/>
          <w:lang w:eastAsia="he-IL"/>
        </w:rPr>
        <w:t xml:space="preserve"> ב'</w:t>
      </w:r>
      <w:r>
        <w:rPr>
          <w:rFonts w:hint="cs"/>
          <w:rtl/>
          <w:lang w:eastAsia="he-IL"/>
        </w:rPr>
        <w:t>,</w:t>
      </w:r>
      <w:r w:rsidR="00192BFF" w:rsidRPr="00192BFF">
        <w:rPr>
          <w:rFonts w:hint="cs"/>
          <w:rtl/>
          <w:lang w:eastAsia="he-IL"/>
        </w:rPr>
        <w:t xml:space="preserve"> ג'</w:t>
      </w:r>
      <w:r>
        <w:rPr>
          <w:rFonts w:hint="cs"/>
          <w:rtl/>
          <w:lang w:eastAsia="he-IL"/>
        </w:rPr>
        <w:t>,</w:t>
      </w:r>
      <w:r w:rsidR="00192BFF" w:rsidRPr="00192BFF">
        <w:rPr>
          <w:rFonts w:hint="cs"/>
          <w:rtl/>
          <w:lang w:eastAsia="he-IL"/>
        </w:rPr>
        <w:t xml:space="preserve"> ד' ו</w:t>
      </w:r>
      <w:r>
        <w:rPr>
          <w:rFonts w:hint="cs"/>
          <w:rtl/>
          <w:lang w:eastAsia="he-IL"/>
        </w:rPr>
        <w:t>-</w:t>
      </w:r>
      <w:r w:rsidR="00192BFF" w:rsidRPr="00192BFF">
        <w:rPr>
          <w:rFonts w:hint="cs"/>
          <w:rtl/>
          <w:lang w:eastAsia="he-IL"/>
        </w:rPr>
        <w:t>ה'</w:t>
      </w:r>
      <w:r>
        <w:rPr>
          <w:rFonts w:hint="cs"/>
          <w:rtl/>
          <w:lang w:eastAsia="he-IL"/>
        </w:rPr>
        <w:t>.</w:t>
      </w:r>
      <w:r w:rsidR="00192BFF" w:rsidRPr="00192BFF">
        <w:rPr>
          <w:rFonts w:hint="cs"/>
          <w:rtl/>
          <w:lang w:eastAsia="he-IL"/>
        </w:rPr>
        <w:t xml:space="preserve"> האם בית המשפט </w:t>
      </w:r>
      <w:r>
        <w:rPr>
          <w:rFonts w:hint="cs"/>
          <w:rtl/>
          <w:lang w:eastAsia="he-IL"/>
        </w:rPr>
        <w:t xml:space="preserve">רשאי לבטל </w:t>
      </w:r>
      <w:bookmarkStart w:id="2107" w:name="_ETM_Q1_5084869"/>
      <w:bookmarkEnd w:id="2107"/>
      <w:r>
        <w:rPr>
          <w:rFonts w:hint="cs"/>
          <w:rtl/>
          <w:lang w:eastAsia="he-IL"/>
        </w:rPr>
        <w:t>את</w:t>
      </w:r>
      <w:r w:rsidR="00192BFF" w:rsidRPr="00192BFF">
        <w:rPr>
          <w:rFonts w:hint="cs"/>
          <w:rtl/>
          <w:lang w:eastAsia="he-IL"/>
        </w:rPr>
        <w:t xml:space="preserve"> א'</w:t>
      </w:r>
      <w:r>
        <w:rPr>
          <w:rFonts w:hint="cs"/>
          <w:rtl/>
          <w:lang w:eastAsia="he-IL"/>
        </w:rPr>
        <w:t>,</w:t>
      </w:r>
      <w:r w:rsidR="00192BFF" w:rsidRPr="00192BFF">
        <w:rPr>
          <w:rFonts w:hint="cs"/>
          <w:rtl/>
          <w:lang w:eastAsia="he-IL"/>
        </w:rPr>
        <w:t xml:space="preserve"> ב' ו</w:t>
      </w:r>
      <w:r>
        <w:rPr>
          <w:rFonts w:hint="cs"/>
          <w:rtl/>
          <w:lang w:eastAsia="he-IL"/>
        </w:rPr>
        <w:t>-</w:t>
      </w:r>
      <w:r w:rsidR="00192BFF" w:rsidRPr="00192BFF">
        <w:rPr>
          <w:rFonts w:hint="cs"/>
          <w:rtl/>
          <w:lang w:eastAsia="he-IL"/>
        </w:rPr>
        <w:t>ג'? ד' ו</w:t>
      </w:r>
      <w:r>
        <w:rPr>
          <w:rFonts w:hint="cs"/>
          <w:rtl/>
          <w:lang w:eastAsia="he-IL"/>
        </w:rPr>
        <w:t>-</w:t>
      </w:r>
      <w:r w:rsidR="00192BFF" w:rsidRPr="00192BFF">
        <w:rPr>
          <w:rFonts w:hint="cs"/>
          <w:rtl/>
          <w:lang w:eastAsia="he-IL"/>
        </w:rPr>
        <w:t>ה' הוא רשאי לבטל</w:t>
      </w:r>
      <w:r>
        <w:rPr>
          <w:rFonts w:hint="cs"/>
          <w:rtl/>
          <w:lang w:eastAsia="he-IL"/>
        </w:rPr>
        <w:t>,</w:t>
      </w:r>
      <w:r w:rsidR="00192BFF" w:rsidRPr="00192BFF">
        <w:rPr>
          <w:rFonts w:hint="cs"/>
          <w:rtl/>
          <w:lang w:eastAsia="he-IL"/>
        </w:rPr>
        <w:t xml:space="preserve"> זה נכון</w:t>
      </w:r>
      <w:r>
        <w:rPr>
          <w:rFonts w:hint="cs"/>
          <w:rtl/>
          <w:lang w:eastAsia="he-IL"/>
        </w:rPr>
        <w:t>.</w:t>
      </w:r>
      <w:r w:rsidR="00192BFF" w:rsidRPr="00192BFF">
        <w:rPr>
          <w:rFonts w:hint="cs"/>
          <w:rtl/>
          <w:lang w:eastAsia="he-IL"/>
        </w:rPr>
        <w:t xml:space="preserve"> אני טוען שהוא גם חייב לבטל</w:t>
      </w:r>
      <w:r>
        <w:rPr>
          <w:rFonts w:hint="cs"/>
          <w:rtl/>
          <w:lang w:eastAsia="he-IL"/>
        </w:rPr>
        <w:t>,</w:t>
      </w:r>
      <w:r w:rsidR="00192BFF" w:rsidRPr="00192BFF">
        <w:rPr>
          <w:rFonts w:hint="cs"/>
          <w:rtl/>
          <w:lang w:eastAsia="he-IL"/>
        </w:rPr>
        <w:t xml:space="preserve"> אבל בסדר, לא אתערב, רשאי לבטל.</w:t>
      </w:r>
    </w:p>
    <w:p w14:paraId="06285F2C" w14:textId="77777777" w:rsidR="004D3AC0" w:rsidRDefault="004D3AC0" w:rsidP="004D3AC0">
      <w:pPr>
        <w:rPr>
          <w:rtl/>
          <w:lang w:eastAsia="he-IL"/>
        </w:rPr>
      </w:pPr>
      <w:bookmarkStart w:id="2108" w:name="_ETM_Q1_5090453"/>
      <w:bookmarkStart w:id="2109" w:name="_ETM_Q1_5090503"/>
      <w:bookmarkEnd w:id="2108"/>
      <w:bookmarkEnd w:id="2109"/>
    </w:p>
    <w:p w14:paraId="5157EAB7" w14:textId="2492AD08" w:rsidR="004D3AC0" w:rsidRDefault="004D3AC0" w:rsidP="004D3AC0">
      <w:pPr>
        <w:pStyle w:val="afb"/>
        <w:keepNext/>
        <w:rPr>
          <w:rtl/>
          <w:lang w:eastAsia="he-IL"/>
        </w:rPr>
      </w:pPr>
      <w:bookmarkStart w:id="2110" w:name="ET_guest_523050_415"/>
      <w:r w:rsidRPr="004D3AC0">
        <w:rPr>
          <w:rStyle w:val="TagStyle"/>
          <w:rtl/>
        </w:rPr>
        <w:t xml:space="preserve"> &lt;&lt; אורח &gt;&gt; </w:t>
      </w:r>
      <w:r>
        <w:rPr>
          <w:rtl/>
          <w:lang w:eastAsia="he-IL"/>
        </w:rPr>
        <w:t>יעל ויינר:</w:t>
      </w:r>
      <w:r w:rsidRPr="004D3AC0">
        <w:rPr>
          <w:rStyle w:val="TagStyle"/>
          <w:rtl/>
        </w:rPr>
        <w:t xml:space="preserve"> &lt;&lt; אורח &gt;&gt;</w:t>
      </w:r>
      <w:r>
        <w:rPr>
          <w:rtl/>
          <w:lang w:eastAsia="he-IL"/>
        </w:rPr>
        <w:t xml:space="preserve"> </w:t>
      </w:r>
      <w:bookmarkEnd w:id="2110"/>
    </w:p>
    <w:p w14:paraId="4D719446" w14:textId="77777777" w:rsidR="004D3AC0" w:rsidRDefault="004D3AC0" w:rsidP="004D3AC0">
      <w:pPr>
        <w:pStyle w:val="KeepWithNext"/>
        <w:rPr>
          <w:rtl/>
          <w:lang w:eastAsia="he-IL"/>
        </w:rPr>
      </w:pPr>
    </w:p>
    <w:p w14:paraId="36365071" w14:textId="33BC8300" w:rsidR="00192BFF" w:rsidRDefault="004D3AC0" w:rsidP="00192BFF">
      <w:pPr>
        <w:rPr>
          <w:rtl/>
          <w:lang w:eastAsia="he-IL"/>
        </w:rPr>
      </w:pPr>
      <w:r>
        <w:rPr>
          <w:rFonts w:hint="cs"/>
          <w:rtl/>
          <w:lang w:eastAsia="he-IL"/>
        </w:rPr>
        <w:t xml:space="preserve">רשאי לבטל </w:t>
      </w:r>
      <w:r w:rsidR="00192BFF" w:rsidRPr="00192BFF">
        <w:rPr>
          <w:rFonts w:hint="cs"/>
          <w:rtl/>
          <w:lang w:eastAsia="he-IL"/>
        </w:rPr>
        <w:t>רק את ד' ו</w:t>
      </w:r>
      <w:r>
        <w:rPr>
          <w:rFonts w:hint="cs"/>
          <w:rtl/>
          <w:lang w:eastAsia="he-IL"/>
        </w:rPr>
        <w:t>-</w:t>
      </w:r>
      <w:r w:rsidR="00192BFF" w:rsidRPr="00192BFF">
        <w:rPr>
          <w:rFonts w:hint="cs"/>
          <w:rtl/>
          <w:lang w:eastAsia="he-IL"/>
        </w:rPr>
        <w:t>ה'.</w:t>
      </w:r>
    </w:p>
    <w:p w14:paraId="5E1E4CEB" w14:textId="77777777" w:rsidR="004D3AC0" w:rsidRDefault="004D3AC0" w:rsidP="00192BFF">
      <w:pPr>
        <w:rPr>
          <w:rtl/>
          <w:lang w:eastAsia="he-IL"/>
        </w:rPr>
      </w:pPr>
    </w:p>
    <w:p w14:paraId="155009CB" w14:textId="2A04CA53" w:rsidR="004D3AC0" w:rsidRDefault="004D3AC0" w:rsidP="004D3AC0">
      <w:pPr>
        <w:pStyle w:val="af8"/>
        <w:keepNext/>
        <w:rPr>
          <w:rtl/>
        </w:rPr>
      </w:pPr>
      <w:bookmarkStart w:id="2111" w:name="ET_yor_6157_416"/>
      <w:r w:rsidRPr="004D3AC0">
        <w:rPr>
          <w:rStyle w:val="TagStyle"/>
          <w:rtl/>
        </w:rPr>
        <w:t xml:space="preserve"> &lt;&lt; יור &gt;&gt; </w:t>
      </w:r>
      <w:r>
        <w:rPr>
          <w:rtl/>
        </w:rPr>
        <w:t>היו"ר שמחה רוטמן:</w:t>
      </w:r>
      <w:r w:rsidRPr="004D3AC0">
        <w:rPr>
          <w:rStyle w:val="TagStyle"/>
          <w:rtl/>
        </w:rPr>
        <w:t xml:space="preserve"> &lt;&lt; יור &gt;&gt;</w:t>
      </w:r>
      <w:r>
        <w:rPr>
          <w:rtl/>
        </w:rPr>
        <w:t xml:space="preserve"> </w:t>
      </w:r>
      <w:bookmarkEnd w:id="2111"/>
    </w:p>
    <w:p w14:paraId="6B17A1E4" w14:textId="77777777" w:rsidR="004D3AC0" w:rsidRDefault="004D3AC0" w:rsidP="004D3AC0">
      <w:pPr>
        <w:pStyle w:val="KeepWithNext"/>
        <w:rPr>
          <w:rtl/>
          <w:lang w:eastAsia="he-IL"/>
        </w:rPr>
      </w:pPr>
    </w:p>
    <w:p w14:paraId="5CB8C9C1" w14:textId="063497D3" w:rsidR="00192BFF" w:rsidRDefault="00192BFF" w:rsidP="00192BFF">
      <w:pPr>
        <w:rPr>
          <w:rtl/>
          <w:lang w:eastAsia="he-IL"/>
        </w:rPr>
      </w:pPr>
      <w:bookmarkStart w:id="2112" w:name="_ETM_Q1_5094603"/>
      <w:bookmarkEnd w:id="2112"/>
      <w:r w:rsidRPr="00192BFF">
        <w:rPr>
          <w:rFonts w:hint="cs"/>
          <w:rtl/>
          <w:lang w:eastAsia="he-IL"/>
        </w:rPr>
        <w:t>לא מה שכתוב פה. רעיון מצוין, אני בעד, אני תומך בך</w:t>
      </w:r>
      <w:r w:rsidR="004D3AC0">
        <w:rPr>
          <w:rFonts w:hint="cs"/>
          <w:rtl/>
          <w:lang w:eastAsia="he-IL"/>
        </w:rPr>
        <w:t>.</w:t>
      </w:r>
      <w:r w:rsidRPr="00192BFF">
        <w:rPr>
          <w:rFonts w:hint="cs"/>
          <w:rtl/>
          <w:lang w:eastAsia="he-IL"/>
        </w:rPr>
        <w:t xml:space="preserve"> זה לא מה שכתוב פה.</w:t>
      </w:r>
      <w:bookmarkStart w:id="2113" w:name="_ETM_Q1_5098971"/>
      <w:bookmarkEnd w:id="2113"/>
    </w:p>
    <w:p w14:paraId="3D6D8E43" w14:textId="77777777" w:rsidR="004D3AC0" w:rsidRDefault="004D3AC0" w:rsidP="00192BFF">
      <w:pPr>
        <w:rPr>
          <w:rtl/>
          <w:lang w:eastAsia="he-IL"/>
        </w:rPr>
      </w:pPr>
      <w:bookmarkStart w:id="2114" w:name="_ETM_Q1_5099081"/>
      <w:bookmarkEnd w:id="2114"/>
    </w:p>
    <w:p w14:paraId="67C6607E" w14:textId="14D29165" w:rsidR="004D3AC0" w:rsidRDefault="004D3AC0" w:rsidP="004D3AC0">
      <w:pPr>
        <w:pStyle w:val="afb"/>
        <w:keepNext/>
        <w:rPr>
          <w:rtl/>
          <w:lang w:eastAsia="he-IL"/>
        </w:rPr>
      </w:pPr>
      <w:bookmarkStart w:id="2115" w:name="ET_guest_523050_417"/>
      <w:r w:rsidRPr="004D3AC0">
        <w:rPr>
          <w:rStyle w:val="TagStyle"/>
          <w:rtl/>
        </w:rPr>
        <w:t xml:space="preserve"> &lt;&lt; אורח &gt;&gt; </w:t>
      </w:r>
      <w:r>
        <w:rPr>
          <w:rtl/>
          <w:lang w:eastAsia="he-IL"/>
        </w:rPr>
        <w:t>יעל ויינר:</w:t>
      </w:r>
      <w:r w:rsidRPr="004D3AC0">
        <w:rPr>
          <w:rStyle w:val="TagStyle"/>
          <w:rtl/>
        </w:rPr>
        <w:t xml:space="preserve"> &lt;&lt; אורח &gt;&gt;</w:t>
      </w:r>
      <w:r>
        <w:rPr>
          <w:rtl/>
          <w:lang w:eastAsia="he-IL"/>
        </w:rPr>
        <w:t xml:space="preserve"> </w:t>
      </w:r>
      <w:bookmarkEnd w:id="2115"/>
    </w:p>
    <w:p w14:paraId="3D8FAADE" w14:textId="77777777" w:rsidR="004D3AC0" w:rsidRDefault="004D3AC0" w:rsidP="004D3AC0">
      <w:pPr>
        <w:pStyle w:val="KeepWithNext"/>
        <w:rPr>
          <w:rtl/>
          <w:lang w:eastAsia="he-IL"/>
        </w:rPr>
      </w:pPr>
    </w:p>
    <w:p w14:paraId="3820CEA0" w14:textId="6FC0A2C7" w:rsidR="00192BFF" w:rsidRDefault="004D3AC0" w:rsidP="004D3AC0">
      <w:pPr>
        <w:rPr>
          <w:rtl/>
          <w:lang w:eastAsia="he-IL"/>
        </w:rPr>
      </w:pPr>
      <w:bookmarkStart w:id="2116" w:name="_ETM_Q1_5101952"/>
      <w:bookmarkStart w:id="2117" w:name="_ETM_Q1_5102033"/>
      <w:bookmarkEnd w:id="2116"/>
      <w:bookmarkEnd w:id="2117"/>
      <w:r>
        <w:rPr>
          <w:rFonts w:hint="cs"/>
          <w:rtl/>
          <w:lang w:eastAsia="he-IL"/>
        </w:rPr>
        <w:t xml:space="preserve">רשאי לבטל </w:t>
      </w:r>
      <w:r w:rsidR="00192BFF" w:rsidRPr="00192BFF">
        <w:rPr>
          <w:rFonts w:hint="cs"/>
          <w:rtl/>
          <w:lang w:eastAsia="he-IL"/>
        </w:rPr>
        <w:t>רק את החלקים בפסק.</w:t>
      </w:r>
    </w:p>
    <w:p w14:paraId="2720E7FE" w14:textId="77777777" w:rsidR="004D3AC0" w:rsidRDefault="004D3AC0" w:rsidP="004D3AC0">
      <w:pPr>
        <w:rPr>
          <w:rtl/>
          <w:lang w:eastAsia="he-IL"/>
        </w:rPr>
      </w:pPr>
      <w:bookmarkStart w:id="2118" w:name="_ETM_Q1_5102531"/>
      <w:bookmarkStart w:id="2119" w:name="_ETM_Q1_5102708"/>
      <w:bookmarkEnd w:id="2118"/>
      <w:bookmarkEnd w:id="2119"/>
    </w:p>
    <w:p w14:paraId="63205F95" w14:textId="6D208EDB" w:rsidR="004D3AC0" w:rsidRDefault="004D3AC0" w:rsidP="004D3AC0">
      <w:pPr>
        <w:pStyle w:val="af8"/>
        <w:keepNext/>
        <w:rPr>
          <w:rtl/>
        </w:rPr>
      </w:pPr>
      <w:bookmarkStart w:id="2120" w:name="ET_yor_6157_418"/>
      <w:r w:rsidRPr="004D3AC0">
        <w:rPr>
          <w:rStyle w:val="TagStyle"/>
          <w:rtl/>
        </w:rPr>
        <w:t xml:space="preserve"> &lt;&lt; יור &gt;&gt; </w:t>
      </w:r>
      <w:r>
        <w:rPr>
          <w:rtl/>
        </w:rPr>
        <w:t>היו"ר שמחה רוטמן:</w:t>
      </w:r>
      <w:r w:rsidRPr="004D3AC0">
        <w:rPr>
          <w:rStyle w:val="TagStyle"/>
          <w:rtl/>
        </w:rPr>
        <w:t xml:space="preserve"> &lt;&lt; יור &gt;&gt;</w:t>
      </w:r>
      <w:r>
        <w:rPr>
          <w:rtl/>
        </w:rPr>
        <w:t xml:space="preserve"> </w:t>
      </w:r>
      <w:bookmarkEnd w:id="2120"/>
    </w:p>
    <w:p w14:paraId="4E0C2B0C" w14:textId="77777777" w:rsidR="004D3AC0" w:rsidRDefault="004D3AC0" w:rsidP="004D3AC0">
      <w:pPr>
        <w:pStyle w:val="KeepWithNext"/>
        <w:rPr>
          <w:rtl/>
          <w:lang w:eastAsia="he-IL"/>
        </w:rPr>
      </w:pPr>
    </w:p>
    <w:p w14:paraId="76B9846D" w14:textId="77777777" w:rsidR="004D3AC0" w:rsidRDefault="004D3AC0" w:rsidP="004D3AC0">
      <w:pPr>
        <w:rPr>
          <w:rtl/>
          <w:lang w:eastAsia="he-IL"/>
        </w:rPr>
      </w:pPr>
      <w:bookmarkStart w:id="2121" w:name="_ETM_Q1_5104418"/>
      <w:bookmarkEnd w:id="2121"/>
      <w:r>
        <w:rPr>
          <w:rFonts w:hint="cs"/>
          <w:rtl/>
          <w:lang w:eastAsia="he-IL"/>
        </w:rPr>
        <w:t>לא.</w:t>
      </w:r>
      <w:r w:rsidR="00192BFF" w:rsidRPr="00192BFF">
        <w:rPr>
          <w:rFonts w:hint="cs"/>
          <w:rtl/>
          <w:lang w:eastAsia="he-IL"/>
        </w:rPr>
        <w:t xml:space="preserve"> רשאי. זאת אומרת, מה מכניס אותי לגדרו של סעיף 43</w:t>
      </w:r>
      <w:r>
        <w:rPr>
          <w:rFonts w:hint="cs"/>
          <w:rtl/>
          <w:lang w:eastAsia="he-IL"/>
        </w:rPr>
        <w:t>(</w:t>
      </w:r>
      <w:r w:rsidR="00192BFF" w:rsidRPr="00192BFF">
        <w:rPr>
          <w:rFonts w:hint="cs"/>
          <w:rtl/>
          <w:lang w:eastAsia="he-IL"/>
        </w:rPr>
        <w:t>ב</w:t>
      </w:r>
      <w:r>
        <w:rPr>
          <w:rFonts w:hint="cs"/>
          <w:rtl/>
          <w:lang w:eastAsia="he-IL"/>
        </w:rPr>
        <w:t>),</w:t>
      </w:r>
      <w:r w:rsidR="00192BFF" w:rsidRPr="00192BFF">
        <w:rPr>
          <w:rFonts w:hint="cs"/>
          <w:rtl/>
          <w:lang w:eastAsia="he-IL"/>
        </w:rPr>
        <w:t xml:space="preserve"> שנותן לי סמכות לבטל את פסק הבוררות? מה שמכניס אותי לגדרו זה שפסק הבוררות החלטות </w:t>
      </w:r>
      <w:r>
        <w:rPr>
          <w:rFonts w:hint="cs"/>
          <w:rtl/>
          <w:lang w:eastAsia="he-IL"/>
        </w:rPr>
        <w:t xml:space="preserve">בעניינים </w:t>
      </w:r>
      <w:r w:rsidR="00192BFF" w:rsidRPr="00192BFF">
        <w:rPr>
          <w:rFonts w:hint="cs"/>
          <w:rtl/>
          <w:lang w:eastAsia="he-IL"/>
        </w:rPr>
        <w:t>שלא נמסרו לבוררות</w:t>
      </w:r>
      <w:r>
        <w:rPr>
          <w:rFonts w:hint="cs"/>
          <w:rtl/>
          <w:lang w:eastAsia="he-IL"/>
        </w:rPr>
        <w:t>.</w:t>
      </w:r>
      <w:r w:rsidR="00192BFF" w:rsidRPr="00192BFF">
        <w:rPr>
          <w:rFonts w:hint="cs"/>
          <w:rtl/>
          <w:lang w:eastAsia="he-IL"/>
        </w:rPr>
        <w:t xml:space="preserve"> זה החלק הראשון, הריש</w:t>
      </w:r>
      <w:r>
        <w:rPr>
          <w:rFonts w:hint="cs"/>
          <w:rtl/>
          <w:lang w:eastAsia="he-IL"/>
        </w:rPr>
        <w:t>ה</w:t>
      </w:r>
      <w:r w:rsidR="00192BFF" w:rsidRPr="00192BFF">
        <w:rPr>
          <w:rFonts w:hint="cs"/>
          <w:rtl/>
          <w:lang w:eastAsia="he-IL"/>
        </w:rPr>
        <w:t xml:space="preserve"> של </w:t>
      </w:r>
      <w:r>
        <w:rPr>
          <w:rFonts w:hint="cs"/>
          <w:rtl/>
          <w:lang w:eastAsia="he-IL"/>
        </w:rPr>
        <w:t>(</w:t>
      </w:r>
      <w:r w:rsidR="00192BFF" w:rsidRPr="00192BFF">
        <w:rPr>
          <w:rFonts w:hint="cs"/>
          <w:rtl/>
          <w:lang w:eastAsia="he-IL"/>
        </w:rPr>
        <w:t>ג</w:t>
      </w:r>
      <w:r>
        <w:rPr>
          <w:rFonts w:hint="cs"/>
          <w:rtl/>
          <w:lang w:eastAsia="he-IL"/>
        </w:rPr>
        <w:t>)</w:t>
      </w:r>
      <w:r w:rsidR="00192BFF" w:rsidRPr="00192BFF">
        <w:rPr>
          <w:rFonts w:hint="cs"/>
          <w:rtl/>
          <w:lang w:eastAsia="he-IL"/>
        </w:rPr>
        <w:t xml:space="preserve"> מכניס אותי לגדרו</w:t>
      </w:r>
      <w:r>
        <w:rPr>
          <w:rFonts w:hint="cs"/>
          <w:rtl/>
          <w:lang w:eastAsia="he-IL"/>
        </w:rPr>
        <w:t>.</w:t>
      </w:r>
      <w:r w:rsidR="00192BFF" w:rsidRPr="00192BFF">
        <w:rPr>
          <w:rFonts w:hint="cs"/>
          <w:rtl/>
          <w:lang w:eastAsia="he-IL"/>
        </w:rPr>
        <w:t xml:space="preserve"> ואז אני</w:t>
      </w:r>
      <w:r>
        <w:rPr>
          <w:rFonts w:hint="cs"/>
          <w:rtl/>
          <w:lang w:eastAsia="he-IL"/>
        </w:rPr>
        <w:t>,</w:t>
      </w:r>
      <w:r w:rsidR="00192BFF" w:rsidRPr="00192BFF">
        <w:rPr>
          <w:rFonts w:hint="cs"/>
          <w:rtl/>
          <w:lang w:eastAsia="he-IL"/>
        </w:rPr>
        <w:t xml:space="preserve"> לפי סעיף 43</w:t>
      </w:r>
      <w:r>
        <w:rPr>
          <w:rFonts w:hint="cs"/>
          <w:rtl/>
          <w:lang w:eastAsia="he-IL"/>
        </w:rPr>
        <w:t>(</w:t>
      </w:r>
      <w:r w:rsidR="00192BFF" w:rsidRPr="00192BFF">
        <w:rPr>
          <w:rFonts w:hint="cs"/>
          <w:rtl/>
          <w:lang w:eastAsia="he-IL"/>
        </w:rPr>
        <w:t>ב</w:t>
      </w:r>
      <w:r>
        <w:rPr>
          <w:rFonts w:hint="cs"/>
          <w:rtl/>
          <w:lang w:eastAsia="he-IL"/>
        </w:rPr>
        <w:t>)</w:t>
      </w:r>
      <w:r w:rsidR="00192BFF" w:rsidRPr="00192BFF">
        <w:rPr>
          <w:rFonts w:hint="cs"/>
          <w:rtl/>
          <w:lang w:eastAsia="he-IL"/>
        </w:rPr>
        <w:t xml:space="preserve"> רשאי לבטל את פסק הבוררות, בהנחה שאני בית המשפט. נכון? </w:t>
      </w:r>
    </w:p>
    <w:p w14:paraId="79F58A8F" w14:textId="77777777" w:rsidR="004D3AC0" w:rsidRDefault="004D3AC0" w:rsidP="004D3AC0">
      <w:pPr>
        <w:rPr>
          <w:rtl/>
          <w:lang w:eastAsia="he-IL"/>
        </w:rPr>
      </w:pPr>
      <w:bookmarkStart w:id="2122" w:name="_ETM_Q1_5129212"/>
      <w:bookmarkStart w:id="2123" w:name="_ETM_Q1_5129295"/>
      <w:bookmarkEnd w:id="2122"/>
      <w:bookmarkEnd w:id="2123"/>
    </w:p>
    <w:p w14:paraId="5DA39DF9" w14:textId="4640A7F7" w:rsidR="00192BFF" w:rsidRDefault="00192BFF" w:rsidP="004D3AC0">
      <w:pPr>
        <w:rPr>
          <w:rtl/>
          <w:lang w:eastAsia="he-IL"/>
        </w:rPr>
      </w:pPr>
      <w:bookmarkStart w:id="2124" w:name="_ETM_Q1_5129342"/>
      <w:bookmarkStart w:id="2125" w:name="_ETM_Q1_5129362"/>
      <w:bookmarkEnd w:id="2124"/>
      <w:bookmarkEnd w:id="2125"/>
      <w:r w:rsidRPr="00192BFF">
        <w:rPr>
          <w:rFonts w:hint="cs"/>
          <w:rtl/>
          <w:lang w:eastAsia="he-IL"/>
        </w:rPr>
        <w:t>עכשיו, אומרים לי בהמשך, אם ניתן להפריד את ההחלטות שניתנו, בית המשפט רשאי לבטל רק את החלקים מפסק הבוררות הכוללים. זאת אומרת, עומדת לי אופציה כבית משפט</w:t>
      </w:r>
      <w:r w:rsidR="004D3AC0">
        <w:rPr>
          <w:rFonts w:hint="cs"/>
          <w:rtl/>
          <w:lang w:eastAsia="he-IL"/>
        </w:rPr>
        <w:t>:</w:t>
      </w:r>
      <w:r w:rsidRPr="00192BFF">
        <w:rPr>
          <w:rFonts w:hint="cs"/>
          <w:rtl/>
          <w:lang w:eastAsia="he-IL"/>
        </w:rPr>
        <w:t xml:space="preserve"> אני רשאי לבטל רק את החלקים, אני רשאי לבטל את כל פסק הבורר, ואני רשאי לבטל גם את החלקים שלא נפסקו </w:t>
      </w:r>
      <w:r w:rsidR="004D3AC0">
        <w:rPr>
          <w:rFonts w:hint="cs"/>
          <w:rtl/>
          <w:lang w:eastAsia="he-IL"/>
        </w:rPr>
        <w:t>בכלל</w:t>
      </w:r>
      <w:r w:rsidRPr="00192BFF">
        <w:rPr>
          <w:rFonts w:hint="cs"/>
          <w:rtl/>
          <w:lang w:eastAsia="he-IL"/>
        </w:rPr>
        <w:t xml:space="preserve"> הבוררות</w:t>
      </w:r>
      <w:r w:rsidR="004D3AC0">
        <w:rPr>
          <w:rFonts w:hint="cs"/>
          <w:rtl/>
          <w:lang w:eastAsia="he-IL"/>
        </w:rPr>
        <w:t>,</w:t>
      </w:r>
      <w:r w:rsidRPr="00192BFF">
        <w:rPr>
          <w:rFonts w:hint="cs"/>
          <w:rtl/>
          <w:lang w:eastAsia="he-IL"/>
        </w:rPr>
        <w:t xml:space="preserve"> כי הסמכות לבטל את כל פסק הבורר מאפשרת לי</w:t>
      </w:r>
      <w:r w:rsidR="004D3AC0">
        <w:rPr>
          <w:rFonts w:hint="cs"/>
          <w:rtl/>
          <w:lang w:eastAsia="he-IL"/>
        </w:rPr>
        <w:t xml:space="preserve"> –</w:t>
      </w:r>
      <w:r w:rsidRPr="00192BFF">
        <w:rPr>
          <w:rFonts w:hint="cs"/>
          <w:rtl/>
          <w:lang w:eastAsia="he-IL"/>
        </w:rPr>
        <w:t xml:space="preserve"> כלומר, אני יכול באופן אבסורדי לא לבטל את ד' ו</w:t>
      </w:r>
      <w:r w:rsidR="004D3AC0">
        <w:rPr>
          <w:rFonts w:hint="cs"/>
          <w:rtl/>
          <w:lang w:eastAsia="he-IL"/>
        </w:rPr>
        <w:t>-</w:t>
      </w:r>
      <w:r w:rsidRPr="00192BFF">
        <w:rPr>
          <w:rFonts w:hint="cs"/>
          <w:rtl/>
          <w:lang w:eastAsia="he-IL"/>
        </w:rPr>
        <w:t>ה', ולבטל את ג'. קניתי לעצמי סמכות לבטל את ג', כי הניסוח של הרשאי הכפול הזה</w:t>
      </w:r>
      <w:r w:rsidR="004D3AC0">
        <w:rPr>
          <w:rFonts w:hint="cs"/>
          <w:rtl/>
          <w:lang w:eastAsia="he-IL"/>
        </w:rPr>
        <w:t>,</w:t>
      </w:r>
      <w:r w:rsidRPr="00192BFF">
        <w:rPr>
          <w:rFonts w:hint="cs"/>
          <w:rtl/>
          <w:lang w:eastAsia="he-IL"/>
        </w:rPr>
        <w:t xml:space="preserve"> שמשאיר בי שיקול דעת פה ופה, אז רשאי לבטל את פסק הבוררות אם בפסק הבוררות נכללו עניינים, ואני רשאי לכלול בתוך זה רק את ד' ו</w:t>
      </w:r>
      <w:r w:rsidR="004D3AC0">
        <w:rPr>
          <w:rFonts w:hint="cs"/>
          <w:rtl/>
          <w:lang w:eastAsia="he-IL"/>
        </w:rPr>
        <w:t>-</w:t>
      </w:r>
      <w:r w:rsidRPr="00192BFF">
        <w:rPr>
          <w:rFonts w:hint="cs"/>
          <w:rtl/>
          <w:lang w:eastAsia="he-IL"/>
        </w:rPr>
        <w:t>ה'</w:t>
      </w:r>
      <w:r w:rsidR="004D3AC0">
        <w:rPr>
          <w:rFonts w:hint="cs"/>
          <w:rtl/>
          <w:lang w:eastAsia="he-IL"/>
        </w:rPr>
        <w:t>.</w:t>
      </w:r>
      <w:r w:rsidRPr="00192BFF">
        <w:rPr>
          <w:rFonts w:hint="cs"/>
          <w:rtl/>
          <w:lang w:eastAsia="he-IL"/>
        </w:rPr>
        <w:t xml:space="preserve"> אבל אני רשאי, אני יכול גם את א'</w:t>
      </w:r>
      <w:r w:rsidR="004D3AC0">
        <w:rPr>
          <w:rFonts w:hint="cs"/>
          <w:rtl/>
          <w:lang w:eastAsia="he-IL"/>
        </w:rPr>
        <w:t>,</w:t>
      </w:r>
      <w:r w:rsidRPr="00192BFF">
        <w:rPr>
          <w:rFonts w:hint="cs"/>
          <w:rtl/>
          <w:lang w:eastAsia="he-IL"/>
        </w:rPr>
        <w:t xml:space="preserve"> ב' ו</w:t>
      </w:r>
      <w:r w:rsidR="004D3AC0">
        <w:rPr>
          <w:rFonts w:hint="cs"/>
          <w:rtl/>
          <w:lang w:eastAsia="he-IL"/>
        </w:rPr>
        <w:t>-</w:t>
      </w:r>
      <w:r w:rsidRPr="00192BFF">
        <w:rPr>
          <w:rFonts w:hint="cs"/>
          <w:rtl/>
          <w:lang w:eastAsia="he-IL"/>
        </w:rPr>
        <w:t>ג'.</w:t>
      </w:r>
    </w:p>
    <w:p w14:paraId="09F6280D" w14:textId="77777777" w:rsidR="004D3AC0" w:rsidRDefault="004D3AC0" w:rsidP="004D3AC0">
      <w:pPr>
        <w:rPr>
          <w:rtl/>
          <w:lang w:eastAsia="he-IL"/>
        </w:rPr>
      </w:pPr>
      <w:bookmarkStart w:id="2126" w:name="_ETM_Q1_5177057"/>
      <w:bookmarkStart w:id="2127" w:name="_ETM_Q1_5177136"/>
      <w:bookmarkStart w:id="2128" w:name="_ETM_Q1_5178810"/>
      <w:bookmarkEnd w:id="2126"/>
      <w:bookmarkEnd w:id="2127"/>
      <w:bookmarkEnd w:id="2128"/>
    </w:p>
    <w:p w14:paraId="03C975D4" w14:textId="1515461F" w:rsidR="004D3AC0" w:rsidRDefault="004D3AC0" w:rsidP="004D3AC0">
      <w:pPr>
        <w:pStyle w:val="afb"/>
        <w:keepNext/>
        <w:rPr>
          <w:rtl/>
          <w:lang w:eastAsia="he-IL"/>
        </w:rPr>
      </w:pPr>
      <w:bookmarkStart w:id="2129" w:name="ET_guest_523050_419"/>
      <w:r w:rsidRPr="004D3AC0">
        <w:rPr>
          <w:rStyle w:val="TagStyle"/>
          <w:rtl/>
        </w:rPr>
        <w:t xml:space="preserve"> &lt;&lt; אורח &gt;&gt; </w:t>
      </w:r>
      <w:r>
        <w:rPr>
          <w:rtl/>
          <w:lang w:eastAsia="he-IL"/>
        </w:rPr>
        <w:t>יעל ויינר:</w:t>
      </w:r>
      <w:r w:rsidRPr="004D3AC0">
        <w:rPr>
          <w:rStyle w:val="TagStyle"/>
          <w:rtl/>
        </w:rPr>
        <w:t xml:space="preserve"> &lt;&lt; אורח &gt;&gt;</w:t>
      </w:r>
      <w:r>
        <w:rPr>
          <w:rtl/>
          <w:lang w:eastAsia="he-IL"/>
        </w:rPr>
        <w:t xml:space="preserve"> </w:t>
      </w:r>
      <w:bookmarkEnd w:id="2129"/>
    </w:p>
    <w:p w14:paraId="15F82DAD" w14:textId="77777777" w:rsidR="004D3AC0" w:rsidRDefault="004D3AC0" w:rsidP="004D3AC0">
      <w:pPr>
        <w:pStyle w:val="KeepWithNext"/>
        <w:rPr>
          <w:rtl/>
          <w:lang w:eastAsia="he-IL"/>
        </w:rPr>
      </w:pPr>
    </w:p>
    <w:p w14:paraId="76A80E2F" w14:textId="71BD83E8" w:rsidR="004D3AC0" w:rsidRDefault="004D3AC0" w:rsidP="004D3AC0">
      <w:pPr>
        <w:rPr>
          <w:rtl/>
          <w:lang w:eastAsia="he-IL"/>
        </w:rPr>
      </w:pPr>
      <w:bookmarkStart w:id="2130" w:name="_ETM_Q1_5179265"/>
      <w:bookmarkStart w:id="2131" w:name="_ETM_Q1_5179318"/>
      <w:bookmarkEnd w:id="2130"/>
      <w:bookmarkEnd w:id="2131"/>
      <w:r>
        <w:rPr>
          <w:rFonts w:hint="cs"/>
          <w:rtl/>
          <w:lang w:eastAsia="he-IL"/>
        </w:rPr>
        <w:t xml:space="preserve">טוב, </w:t>
      </w:r>
      <w:bookmarkStart w:id="2132" w:name="_ETM_Q1_5175525"/>
      <w:bookmarkEnd w:id="2132"/>
      <w:r>
        <w:rPr>
          <w:rFonts w:hint="cs"/>
          <w:rtl/>
          <w:lang w:eastAsia="he-IL"/>
        </w:rPr>
        <w:t>זו לא הייתה הכוונה.</w:t>
      </w:r>
      <w:bookmarkStart w:id="2133" w:name="_ETM_Q1_5178797"/>
      <w:bookmarkEnd w:id="2133"/>
    </w:p>
    <w:p w14:paraId="02E1662A" w14:textId="77777777" w:rsidR="004D3AC0" w:rsidRDefault="004D3AC0" w:rsidP="004D3AC0">
      <w:pPr>
        <w:rPr>
          <w:rtl/>
          <w:lang w:eastAsia="he-IL"/>
        </w:rPr>
      </w:pPr>
      <w:bookmarkStart w:id="2134" w:name="_ETM_Q1_5178877"/>
      <w:bookmarkEnd w:id="2134"/>
    </w:p>
    <w:p w14:paraId="0A072316" w14:textId="6C2FCFBA" w:rsidR="004D3AC0" w:rsidRDefault="004D3AC0" w:rsidP="004D3AC0">
      <w:pPr>
        <w:pStyle w:val="af8"/>
        <w:keepNext/>
        <w:rPr>
          <w:rtl/>
        </w:rPr>
      </w:pPr>
      <w:bookmarkStart w:id="2135" w:name="ET_yor_6157_420"/>
      <w:r w:rsidRPr="004D3AC0">
        <w:rPr>
          <w:rStyle w:val="TagStyle"/>
          <w:rtl/>
        </w:rPr>
        <w:t xml:space="preserve"> &lt;&lt; יור &gt;&gt; </w:t>
      </w:r>
      <w:r>
        <w:rPr>
          <w:rtl/>
        </w:rPr>
        <w:t>היו"ר שמחה רוטמן:</w:t>
      </w:r>
      <w:r w:rsidRPr="004D3AC0">
        <w:rPr>
          <w:rStyle w:val="TagStyle"/>
          <w:rtl/>
        </w:rPr>
        <w:t xml:space="preserve"> &lt;&lt; יור &gt;&gt;</w:t>
      </w:r>
      <w:r>
        <w:rPr>
          <w:rtl/>
        </w:rPr>
        <w:t xml:space="preserve"> </w:t>
      </w:r>
      <w:bookmarkEnd w:id="2135"/>
    </w:p>
    <w:p w14:paraId="0EC74776" w14:textId="77777777" w:rsidR="004D3AC0" w:rsidRDefault="004D3AC0" w:rsidP="004D3AC0">
      <w:pPr>
        <w:pStyle w:val="KeepWithNext"/>
        <w:rPr>
          <w:rtl/>
          <w:lang w:eastAsia="he-IL"/>
        </w:rPr>
      </w:pPr>
    </w:p>
    <w:p w14:paraId="66172C4D" w14:textId="7BD884DD" w:rsidR="00192BFF" w:rsidRDefault="004D3AC0" w:rsidP="004D3AC0">
      <w:pPr>
        <w:rPr>
          <w:rtl/>
          <w:lang w:eastAsia="he-IL"/>
        </w:rPr>
      </w:pPr>
      <w:bookmarkStart w:id="2136" w:name="_ETM_Q1_5180133"/>
      <w:bookmarkEnd w:id="2136"/>
      <w:r>
        <w:rPr>
          <w:rFonts w:hint="cs"/>
          <w:rtl/>
          <w:lang w:eastAsia="he-IL"/>
        </w:rPr>
        <w:t xml:space="preserve">אני </w:t>
      </w:r>
      <w:r w:rsidR="00192BFF" w:rsidRPr="00192BFF">
        <w:rPr>
          <w:rFonts w:hint="cs"/>
          <w:rtl/>
          <w:lang w:eastAsia="he-IL"/>
        </w:rPr>
        <w:t>הבנתי שזו לא הייתה הכוונה</w:t>
      </w:r>
      <w:r>
        <w:rPr>
          <w:rFonts w:hint="cs"/>
          <w:rtl/>
          <w:lang w:eastAsia="he-IL"/>
        </w:rPr>
        <w:t>.</w:t>
      </w:r>
      <w:r w:rsidR="00192BFF" w:rsidRPr="00192BFF">
        <w:rPr>
          <w:rFonts w:hint="cs"/>
          <w:rtl/>
          <w:lang w:eastAsia="he-IL"/>
        </w:rPr>
        <w:t xml:space="preserve"> זה הניסוח</w:t>
      </w:r>
      <w:r>
        <w:rPr>
          <w:rFonts w:hint="cs"/>
          <w:rtl/>
          <w:lang w:eastAsia="he-IL"/>
        </w:rPr>
        <w:t>,</w:t>
      </w:r>
      <w:r w:rsidR="00192BFF" w:rsidRPr="00192BFF">
        <w:rPr>
          <w:rFonts w:hint="cs"/>
          <w:rtl/>
          <w:lang w:eastAsia="he-IL"/>
        </w:rPr>
        <w:t xml:space="preserve"> וצריך לתת לזה מענה.</w:t>
      </w:r>
      <w:bookmarkStart w:id="2137" w:name="_ETM_Q1_5180030"/>
      <w:bookmarkEnd w:id="2137"/>
    </w:p>
    <w:p w14:paraId="5D000AEE" w14:textId="77777777" w:rsidR="004D3AC0" w:rsidRDefault="004D3AC0" w:rsidP="004D3AC0">
      <w:pPr>
        <w:rPr>
          <w:rtl/>
          <w:lang w:eastAsia="he-IL"/>
        </w:rPr>
      </w:pPr>
      <w:bookmarkStart w:id="2138" w:name="_ETM_Q1_5180099"/>
      <w:bookmarkEnd w:id="2138"/>
    </w:p>
    <w:p w14:paraId="34AB47C3" w14:textId="014102D1" w:rsidR="004D3AC0" w:rsidRDefault="004D3AC0" w:rsidP="004D3AC0">
      <w:pPr>
        <w:pStyle w:val="a5"/>
        <w:keepNext/>
        <w:rPr>
          <w:rtl/>
        </w:rPr>
      </w:pPr>
      <w:bookmarkStart w:id="2139" w:name="ET_speaker_נעמה_מנחמי_421"/>
      <w:r w:rsidRPr="004D3AC0">
        <w:rPr>
          <w:rStyle w:val="TagStyle"/>
          <w:rtl/>
        </w:rPr>
        <w:t xml:space="preserve"> &lt;&lt; דובר &gt;&gt; </w:t>
      </w:r>
      <w:r>
        <w:rPr>
          <w:rtl/>
        </w:rPr>
        <w:t>נעמה מנחמי:</w:t>
      </w:r>
      <w:r w:rsidRPr="004D3AC0">
        <w:rPr>
          <w:rStyle w:val="TagStyle"/>
          <w:rtl/>
        </w:rPr>
        <w:t xml:space="preserve"> &lt;&lt; דובר &gt;&gt;</w:t>
      </w:r>
      <w:r>
        <w:rPr>
          <w:rtl/>
        </w:rPr>
        <w:t xml:space="preserve"> </w:t>
      </w:r>
      <w:bookmarkEnd w:id="2139"/>
    </w:p>
    <w:p w14:paraId="7E1B383A" w14:textId="77777777" w:rsidR="004D3AC0" w:rsidRDefault="004D3AC0" w:rsidP="004D3AC0">
      <w:pPr>
        <w:pStyle w:val="KeepWithNext"/>
        <w:rPr>
          <w:rtl/>
          <w:lang w:eastAsia="he-IL"/>
        </w:rPr>
      </w:pPr>
    </w:p>
    <w:p w14:paraId="1E6AF75C" w14:textId="77777777" w:rsidR="004D3AC0" w:rsidRDefault="004D3AC0" w:rsidP="004D3AC0">
      <w:pPr>
        <w:rPr>
          <w:rtl/>
          <w:lang w:eastAsia="he-IL"/>
        </w:rPr>
      </w:pPr>
      <w:bookmarkStart w:id="2140" w:name="_ETM_Q1_5183564"/>
      <w:bookmarkStart w:id="2141" w:name="_ETM_Q1_5183597"/>
      <w:bookmarkEnd w:id="2140"/>
      <w:bookmarkEnd w:id="2141"/>
      <w:r>
        <w:rPr>
          <w:rFonts w:hint="cs"/>
          <w:rtl/>
          <w:lang w:eastAsia="he-IL"/>
        </w:rPr>
        <w:t>בסדר,</w:t>
      </w:r>
      <w:r w:rsidR="00192BFF" w:rsidRPr="00192BFF">
        <w:rPr>
          <w:rFonts w:hint="cs"/>
          <w:rtl/>
          <w:lang w:eastAsia="he-IL"/>
        </w:rPr>
        <w:t xml:space="preserve"> אנחנו ניתן לזה מענה</w:t>
      </w:r>
      <w:r>
        <w:rPr>
          <w:rFonts w:hint="cs"/>
          <w:rtl/>
          <w:lang w:eastAsia="he-IL"/>
        </w:rPr>
        <w:t>.</w:t>
      </w:r>
    </w:p>
    <w:p w14:paraId="57AB6324" w14:textId="05C5A85B" w:rsidR="00192BFF" w:rsidRDefault="00192BFF" w:rsidP="004D3AC0">
      <w:pPr>
        <w:rPr>
          <w:rtl/>
          <w:lang w:eastAsia="he-IL"/>
        </w:rPr>
      </w:pPr>
      <w:bookmarkStart w:id="2142" w:name="_ETM_Q1_5180962"/>
      <w:bookmarkEnd w:id="2142"/>
    </w:p>
    <w:p w14:paraId="280052D8" w14:textId="3615C34C" w:rsidR="004D3AC0" w:rsidRDefault="004D3AC0" w:rsidP="004D3AC0">
      <w:pPr>
        <w:pStyle w:val="af8"/>
        <w:keepNext/>
        <w:rPr>
          <w:rtl/>
        </w:rPr>
      </w:pPr>
      <w:bookmarkStart w:id="2143" w:name="ET_yor_6157_422"/>
      <w:r w:rsidRPr="004D3AC0">
        <w:rPr>
          <w:rStyle w:val="TagStyle"/>
          <w:rtl/>
        </w:rPr>
        <w:t xml:space="preserve"> &lt;&lt; יור &gt;&gt; </w:t>
      </w:r>
      <w:r>
        <w:rPr>
          <w:rtl/>
        </w:rPr>
        <w:t>היו"ר שמחה רוטמן:</w:t>
      </w:r>
      <w:r w:rsidRPr="004D3AC0">
        <w:rPr>
          <w:rStyle w:val="TagStyle"/>
          <w:rtl/>
        </w:rPr>
        <w:t xml:space="preserve"> &lt;&lt; יור &gt;&gt;</w:t>
      </w:r>
      <w:r>
        <w:rPr>
          <w:rtl/>
        </w:rPr>
        <w:t xml:space="preserve"> </w:t>
      </w:r>
      <w:bookmarkEnd w:id="2143"/>
    </w:p>
    <w:p w14:paraId="7E761DDC" w14:textId="77777777" w:rsidR="004D3AC0" w:rsidRDefault="004D3AC0" w:rsidP="004D3AC0">
      <w:pPr>
        <w:pStyle w:val="KeepWithNext"/>
        <w:rPr>
          <w:rtl/>
          <w:lang w:eastAsia="he-IL"/>
        </w:rPr>
      </w:pPr>
    </w:p>
    <w:p w14:paraId="2A2DD750" w14:textId="46FDEF45" w:rsidR="00192BFF" w:rsidRDefault="00243C9E" w:rsidP="00192BFF">
      <w:pPr>
        <w:rPr>
          <w:rtl/>
          <w:lang w:eastAsia="he-IL"/>
        </w:rPr>
      </w:pPr>
      <w:bookmarkStart w:id="2144" w:name="_ETM_Q1_5185633"/>
      <w:bookmarkEnd w:id="2144"/>
      <w:r>
        <w:rPr>
          <w:rFonts w:hint="cs"/>
          <w:rtl/>
          <w:lang w:eastAsia="he-IL"/>
        </w:rPr>
        <w:t>"ו</w:t>
      </w:r>
      <w:r w:rsidR="00192BFF" w:rsidRPr="00192BFF">
        <w:rPr>
          <w:rFonts w:hint="cs"/>
          <w:rtl/>
          <w:lang w:eastAsia="he-IL"/>
        </w:rPr>
        <w:t>אולם</w:t>
      </w:r>
      <w:r>
        <w:rPr>
          <w:rFonts w:hint="cs"/>
          <w:rtl/>
          <w:lang w:eastAsia="he-IL"/>
        </w:rPr>
        <w:t>,</w:t>
      </w:r>
      <w:r w:rsidR="00192BFF" w:rsidRPr="00192BFF">
        <w:rPr>
          <w:rFonts w:hint="cs"/>
          <w:rtl/>
          <w:lang w:eastAsia="he-IL"/>
        </w:rPr>
        <w:t xml:space="preserve"> אם ניתן להפריד את ההחלטות שניתנו בעניינים שנמסרו לבוררות</w:t>
      </w:r>
      <w:r>
        <w:rPr>
          <w:rFonts w:hint="cs"/>
          <w:rtl/>
          <w:lang w:eastAsia="he-IL"/>
        </w:rPr>
        <w:t xml:space="preserve">", </w:t>
      </w:r>
      <w:r w:rsidR="00192BFF" w:rsidRPr="00192BFF">
        <w:rPr>
          <w:rFonts w:hint="cs"/>
          <w:rtl/>
          <w:lang w:eastAsia="he-IL"/>
        </w:rPr>
        <w:t>בית המשפט לא יבטל אלא את החלקים ש</w:t>
      </w:r>
      <w:r>
        <w:rPr>
          <w:rFonts w:hint="cs"/>
          <w:rtl/>
          <w:lang w:eastAsia="he-IL"/>
        </w:rPr>
        <w:t xml:space="preserve"> - - -</w:t>
      </w:r>
      <w:r w:rsidR="00192BFF" w:rsidRPr="00192BFF">
        <w:rPr>
          <w:rFonts w:hint="cs"/>
          <w:rtl/>
          <w:lang w:eastAsia="he-IL"/>
        </w:rPr>
        <w:t xml:space="preserve"> שוב, זה או שלילה כפולה או הגדרה, אבל צריך שיהיה ברור שלא קמה</w:t>
      </w:r>
      <w:r>
        <w:rPr>
          <w:rFonts w:hint="cs"/>
          <w:rtl/>
          <w:lang w:eastAsia="he-IL"/>
        </w:rPr>
        <w:t>,</w:t>
      </w:r>
      <w:r w:rsidR="00192BFF" w:rsidRPr="00192BFF">
        <w:rPr>
          <w:rFonts w:hint="cs"/>
          <w:rtl/>
          <w:lang w:eastAsia="he-IL"/>
        </w:rPr>
        <w:t xml:space="preserve"> בגלל שיש שם </w:t>
      </w:r>
      <w:r>
        <w:rPr>
          <w:rFonts w:hint="cs"/>
          <w:rtl/>
          <w:lang w:eastAsia="he-IL"/>
        </w:rPr>
        <w:t xml:space="preserve">את </w:t>
      </w:r>
      <w:r w:rsidR="00192BFF" w:rsidRPr="00192BFF">
        <w:rPr>
          <w:rFonts w:hint="cs"/>
          <w:rtl/>
          <w:lang w:eastAsia="he-IL"/>
        </w:rPr>
        <w:t>ד' ו</w:t>
      </w:r>
      <w:r>
        <w:rPr>
          <w:rFonts w:hint="cs"/>
          <w:rtl/>
          <w:lang w:eastAsia="he-IL"/>
        </w:rPr>
        <w:t>-</w:t>
      </w:r>
      <w:r w:rsidR="00192BFF" w:rsidRPr="00192BFF">
        <w:rPr>
          <w:rFonts w:hint="cs"/>
          <w:rtl/>
          <w:lang w:eastAsia="he-IL"/>
        </w:rPr>
        <w:t>ה', רשות לבטל את א'</w:t>
      </w:r>
      <w:r>
        <w:rPr>
          <w:rFonts w:hint="cs"/>
          <w:rtl/>
          <w:lang w:eastAsia="he-IL"/>
        </w:rPr>
        <w:t>,</w:t>
      </w:r>
      <w:r w:rsidR="00192BFF" w:rsidRPr="00192BFF">
        <w:rPr>
          <w:rFonts w:hint="cs"/>
          <w:rtl/>
          <w:lang w:eastAsia="he-IL"/>
        </w:rPr>
        <w:t xml:space="preserve"> ב' ו</w:t>
      </w:r>
      <w:r>
        <w:rPr>
          <w:rFonts w:hint="cs"/>
          <w:rtl/>
          <w:lang w:eastAsia="he-IL"/>
        </w:rPr>
        <w:t>-</w:t>
      </w:r>
      <w:r w:rsidR="00192BFF" w:rsidRPr="00192BFF">
        <w:rPr>
          <w:rFonts w:hint="cs"/>
          <w:rtl/>
          <w:lang w:eastAsia="he-IL"/>
        </w:rPr>
        <w:t>ג'.</w:t>
      </w:r>
    </w:p>
    <w:p w14:paraId="5B84B6FF" w14:textId="77777777" w:rsidR="00243C9E" w:rsidRDefault="00243C9E" w:rsidP="00192BFF">
      <w:pPr>
        <w:rPr>
          <w:rtl/>
          <w:lang w:eastAsia="he-IL"/>
        </w:rPr>
      </w:pPr>
      <w:bookmarkStart w:id="2145" w:name="_ETM_Q1_5206259"/>
      <w:bookmarkStart w:id="2146" w:name="_ETM_Q1_5206331"/>
      <w:bookmarkStart w:id="2147" w:name="_ETM_Q1_5207523"/>
      <w:bookmarkEnd w:id="2145"/>
      <w:bookmarkEnd w:id="2146"/>
      <w:bookmarkEnd w:id="2147"/>
    </w:p>
    <w:p w14:paraId="309CCFFE" w14:textId="7BF21D5D" w:rsidR="00243C9E" w:rsidRDefault="00243C9E" w:rsidP="00243C9E">
      <w:pPr>
        <w:pStyle w:val="afb"/>
        <w:keepNext/>
        <w:rPr>
          <w:rtl/>
          <w:lang w:eastAsia="he-IL"/>
        </w:rPr>
      </w:pPr>
      <w:bookmarkStart w:id="2148" w:name="ET_guest_523050_423"/>
      <w:r w:rsidRPr="00243C9E">
        <w:rPr>
          <w:rStyle w:val="TagStyle"/>
          <w:rtl/>
        </w:rPr>
        <w:t xml:space="preserve"> &lt;&lt; אורח &gt;&gt; </w:t>
      </w:r>
      <w:r>
        <w:rPr>
          <w:rtl/>
          <w:lang w:eastAsia="he-IL"/>
        </w:rPr>
        <w:t>יעל ויינר:</w:t>
      </w:r>
      <w:r w:rsidRPr="00243C9E">
        <w:rPr>
          <w:rStyle w:val="TagStyle"/>
          <w:rtl/>
        </w:rPr>
        <w:t xml:space="preserve"> &lt;&lt; אורח &gt;&gt;</w:t>
      </w:r>
      <w:r>
        <w:rPr>
          <w:rtl/>
          <w:lang w:eastAsia="he-IL"/>
        </w:rPr>
        <w:t xml:space="preserve"> </w:t>
      </w:r>
      <w:bookmarkEnd w:id="2148"/>
    </w:p>
    <w:p w14:paraId="6C2C73FB" w14:textId="77777777" w:rsidR="00243C9E" w:rsidRDefault="00243C9E" w:rsidP="00243C9E">
      <w:pPr>
        <w:pStyle w:val="KeepWithNext"/>
        <w:rPr>
          <w:rtl/>
          <w:lang w:eastAsia="he-IL"/>
        </w:rPr>
      </w:pPr>
    </w:p>
    <w:p w14:paraId="65EB8B1E" w14:textId="77777777" w:rsidR="00243C9E" w:rsidRDefault="00192BFF" w:rsidP="00192BFF">
      <w:pPr>
        <w:rPr>
          <w:rtl/>
          <w:lang w:eastAsia="he-IL"/>
        </w:rPr>
      </w:pPr>
      <w:bookmarkStart w:id="2149" w:name="_ETM_Q1_5208008"/>
      <w:bookmarkStart w:id="2150" w:name="_ETM_Q1_5208046"/>
      <w:bookmarkEnd w:id="2149"/>
      <w:bookmarkEnd w:id="2150"/>
      <w:r w:rsidRPr="00192BFF">
        <w:rPr>
          <w:rFonts w:hint="cs"/>
          <w:rtl/>
          <w:lang w:eastAsia="he-IL"/>
        </w:rPr>
        <w:t>זה עיקרון מאוד בסיסי בבוררות בי</w:t>
      </w:r>
      <w:r w:rsidR="00243C9E">
        <w:rPr>
          <w:rFonts w:hint="cs"/>
          <w:rtl/>
          <w:lang w:eastAsia="he-IL"/>
        </w:rPr>
        <w:t>ן-</w:t>
      </w:r>
      <w:r w:rsidRPr="00192BFF">
        <w:rPr>
          <w:rFonts w:hint="cs"/>
          <w:rtl/>
          <w:lang w:eastAsia="he-IL"/>
        </w:rPr>
        <w:t>לאומית, העיקרון הזה</w:t>
      </w:r>
      <w:r w:rsidR="00243C9E">
        <w:rPr>
          <w:rFonts w:hint="cs"/>
          <w:rtl/>
          <w:lang w:eastAsia="he-IL"/>
        </w:rPr>
        <w:t xml:space="preserve"> של </w:t>
      </w:r>
      <w:r w:rsidRPr="00192BFF">
        <w:rPr>
          <w:rFonts w:hint="cs"/>
          <w:rtl/>
          <w:lang w:eastAsia="he-IL"/>
        </w:rPr>
        <w:t xml:space="preserve">הפרדה, </w:t>
      </w:r>
      <w:r w:rsidR="00243C9E">
        <w:rPr>
          <w:rFonts w:hint="cs"/>
          <w:rtl/>
          <w:lang w:eastAsia="he-IL"/>
        </w:rPr>
        <w:t>ש</w:t>
      </w:r>
      <w:r w:rsidRPr="00192BFF">
        <w:rPr>
          <w:rFonts w:hint="cs"/>
          <w:rtl/>
          <w:lang w:eastAsia="he-IL"/>
        </w:rPr>
        <w:t xml:space="preserve">מה שאפשר לקיים מקיימים. </w:t>
      </w:r>
    </w:p>
    <w:p w14:paraId="24461D23" w14:textId="77777777" w:rsidR="00243C9E" w:rsidRDefault="00243C9E" w:rsidP="00192BFF">
      <w:pPr>
        <w:rPr>
          <w:rtl/>
          <w:lang w:eastAsia="he-IL"/>
        </w:rPr>
      </w:pPr>
      <w:bookmarkStart w:id="2151" w:name="_ETM_Q1_5211098"/>
      <w:bookmarkStart w:id="2152" w:name="_ETM_Q1_5211142"/>
      <w:bookmarkEnd w:id="2151"/>
      <w:bookmarkEnd w:id="2152"/>
    </w:p>
    <w:p w14:paraId="7CE96DBC" w14:textId="125D6D87" w:rsidR="00243C9E" w:rsidRDefault="00243C9E" w:rsidP="00243C9E">
      <w:pPr>
        <w:pStyle w:val="af8"/>
        <w:keepNext/>
        <w:rPr>
          <w:rtl/>
        </w:rPr>
      </w:pPr>
      <w:bookmarkStart w:id="2153" w:name="ET_yor_6157_424"/>
      <w:r w:rsidRPr="00243C9E">
        <w:rPr>
          <w:rStyle w:val="TagStyle"/>
          <w:rtl/>
        </w:rPr>
        <w:t xml:space="preserve"> &lt;&lt; יור &gt;&gt; </w:t>
      </w:r>
      <w:r>
        <w:rPr>
          <w:rtl/>
        </w:rPr>
        <w:t>היו"ר שמחה רוטמן:</w:t>
      </w:r>
      <w:r w:rsidRPr="00243C9E">
        <w:rPr>
          <w:rStyle w:val="TagStyle"/>
          <w:rtl/>
        </w:rPr>
        <w:t xml:space="preserve"> &lt;&lt; יור &gt;&gt;</w:t>
      </w:r>
      <w:r>
        <w:rPr>
          <w:rtl/>
        </w:rPr>
        <w:t xml:space="preserve"> </w:t>
      </w:r>
      <w:bookmarkEnd w:id="2153"/>
    </w:p>
    <w:p w14:paraId="51C6EC63" w14:textId="77777777" w:rsidR="00243C9E" w:rsidRDefault="00243C9E" w:rsidP="00243C9E">
      <w:pPr>
        <w:pStyle w:val="KeepWithNext"/>
        <w:rPr>
          <w:rtl/>
          <w:lang w:eastAsia="he-IL"/>
        </w:rPr>
      </w:pPr>
    </w:p>
    <w:p w14:paraId="647FE837" w14:textId="77777777" w:rsidR="00243C9E" w:rsidRDefault="00192BFF" w:rsidP="00192BFF">
      <w:pPr>
        <w:rPr>
          <w:rtl/>
          <w:lang w:eastAsia="he-IL"/>
        </w:rPr>
      </w:pPr>
      <w:bookmarkStart w:id="2154" w:name="_ETM_Q1_5212553"/>
      <w:bookmarkStart w:id="2155" w:name="_ETM_Q1_5211209"/>
      <w:bookmarkStart w:id="2156" w:name="_ETM_Q1_5211290"/>
      <w:bookmarkEnd w:id="2154"/>
      <w:bookmarkEnd w:id="2155"/>
      <w:bookmarkEnd w:id="2156"/>
      <w:r w:rsidRPr="00192BFF">
        <w:rPr>
          <w:rFonts w:hint="cs"/>
          <w:rtl/>
          <w:lang w:eastAsia="he-IL"/>
        </w:rPr>
        <w:t>אני מבין</w:t>
      </w:r>
      <w:r w:rsidR="00243C9E">
        <w:rPr>
          <w:rFonts w:hint="cs"/>
          <w:rtl/>
          <w:lang w:eastAsia="he-IL"/>
        </w:rPr>
        <w:t>.</w:t>
      </w:r>
    </w:p>
    <w:p w14:paraId="03BDD867" w14:textId="77777777" w:rsidR="00243C9E" w:rsidRDefault="00243C9E" w:rsidP="00192BFF">
      <w:pPr>
        <w:rPr>
          <w:rtl/>
          <w:lang w:eastAsia="he-IL"/>
        </w:rPr>
      </w:pPr>
      <w:bookmarkStart w:id="2157" w:name="_ETM_Q1_5211188"/>
      <w:bookmarkStart w:id="2158" w:name="_ETM_Q1_5211254"/>
      <w:bookmarkStart w:id="2159" w:name="_ETM_Q1_5211307"/>
      <w:bookmarkEnd w:id="2157"/>
      <w:bookmarkEnd w:id="2158"/>
      <w:bookmarkEnd w:id="2159"/>
    </w:p>
    <w:p w14:paraId="6172FAF1" w14:textId="253F8785" w:rsidR="00243C9E" w:rsidRDefault="00243C9E" w:rsidP="00243C9E">
      <w:pPr>
        <w:pStyle w:val="-"/>
        <w:keepNext/>
        <w:rPr>
          <w:rtl/>
        </w:rPr>
      </w:pPr>
      <w:bookmarkStart w:id="2160" w:name="ET_speakercontinue_523050_425"/>
      <w:r w:rsidRPr="00243C9E">
        <w:rPr>
          <w:rStyle w:val="TagStyle"/>
          <w:rtl/>
        </w:rPr>
        <w:t xml:space="preserve"> &lt;&lt; דובר_המשך &gt;&gt; </w:t>
      </w:r>
      <w:r>
        <w:rPr>
          <w:rtl/>
        </w:rPr>
        <w:t>יעל ויינר:</w:t>
      </w:r>
      <w:r w:rsidRPr="00243C9E">
        <w:rPr>
          <w:rStyle w:val="TagStyle"/>
          <w:rtl/>
        </w:rPr>
        <w:t xml:space="preserve"> &lt;&lt; דובר_המשך &gt;&gt;</w:t>
      </w:r>
      <w:r>
        <w:rPr>
          <w:rtl/>
        </w:rPr>
        <w:t xml:space="preserve"> </w:t>
      </w:r>
      <w:bookmarkEnd w:id="2160"/>
    </w:p>
    <w:p w14:paraId="2C9E708B" w14:textId="77777777" w:rsidR="00243C9E" w:rsidRDefault="00243C9E" w:rsidP="00243C9E">
      <w:pPr>
        <w:pStyle w:val="KeepWithNext"/>
        <w:rPr>
          <w:rtl/>
          <w:lang w:eastAsia="he-IL"/>
        </w:rPr>
      </w:pPr>
    </w:p>
    <w:p w14:paraId="3BA9E1A5" w14:textId="37861CBD" w:rsidR="00192BFF" w:rsidRDefault="00243C9E" w:rsidP="00243C9E">
      <w:pPr>
        <w:rPr>
          <w:rtl/>
          <w:lang w:eastAsia="he-IL"/>
        </w:rPr>
      </w:pPr>
      <w:bookmarkStart w:id="2161" w:name="_ETM_Q1_5212965"/>
      <w:bookmarkEnd w:id="2161"/>
      <w:r>
        <w:rPr>
          <w:rFonts w:hint="cs"/>
          <w:rtl/>
          <w:lang w:eastAsia="he-IL"/>
        </w:rPr>
        <w:t xml:space="preserve">אז </w:t>
      </w:r>
      <w:bookmarkStart w:id="2162" w:name="_ETM_Q1_5213580"/>
      <w:bookmarkStart w:id="2163" w:name="_ETM_Q1_5211365"/>
      <w:bookmarkEnd w:id="2162"/>
      <w:bookmarkEnd w:id="2163"/>
      <w:r w:rsidR="00192BFF" w:rsidRPr="00192BFF">
        <w:rPr>
          <w:rFonts w:hint="cs"/>
          <w:rtl/>
          <w:lang w:eastAsia="he-IL"/>
        </w:rPr>
        <w:t>אני לא בטוחה שגם הנוסח עכשיו שהצעת זה עולה.</w:t>
      </w:r>
      <w:bookmarkStart w:id="2164" w:name="_ETM_Q1_5212953"/>
      <w:bookmarkEnd w:id="2164"/>
    </w:p>
    <w:p w14:paraId="1161BD08" w14:textId="77777777" w:rsidR="00243C9E" w:rsidRDefault="00243C9E" w:rsidP="00243C9E">
      <w:pPr>
        <w:rPr>
          <w:rtl/>
          <w:lang w:eastAsia="he-IL"/>
        </w:rPr>
      </w:pPr>
      <w:bookmarkStart w:id="2165" w:name="_ETM_Q1_5213033"/>
      <w:bookmarkEnd w:id="2165"/>
    </w:p>
    <w:p w14:paraId="540AAC50" w14:textId="113ECAFE" w:rsidR="00243C9E" w:rsidRDefault="00243C9E" w:rsidP="00243C9E">
      <w:pPr>
        <w:pStyle w:val="af8"/>
        <w:keepNext/>
        <w:rPr>
          <w:rtl/>
        </w:rPr>
      </w:pPr>
      <w:bookmarkStart w:id="2166" w:name="ET_yor_6157_426"/>
      <w:r w:rsidRPr="00243C9E">
        <w:rPr>
          <w:rStyle w:val="TagStyle"/>
          <w:rtl/>
        </w:rPr>
        <w:t xml:space="preserve"> &lt;&lt; יור &gt;&gt; </w:t>
      </w:r>
      <w:r>
        <w:rPr>
          <w:rtl/>
        </w:rPr>
        <w:t>היו"ר שמחה רוטמן:</w:t>
      </w:r>
      <w:r w:rsidRPr="00243C9E">
        <w:rPr>
          <w:rStyle w:val="TagStyle"/>
          <w:rtl/>
        </w:rPr>
        <w:t xml:space="preserve"> &lt;&lt; יור &gt;&gt;</w:t>
      </w:r>
      <w:r>
        <w:rPr>
          <w:rtl/>
        </w:rPr>
        <w:t xml:space="preserve"> </w:t>
      </w:r>
      <w:bookmarkEnd w:id="2166"/>
    </w:p>
    <w:p w14:paraId="532B470A" w14:textId="77777777" w:rsidR="00243C9E" w:rsidRDefault="00243C9E" w:rsidP="00243C9E">
      <w:pPr>
        <w:pStyle w:val="KeepWithNext"/>
        <w:rPr>
          <w:rtl/>
          <w:lang w:eastAsia="he-IL"/>
        </w:rPr>
      </w:pPr>
    </w:p>
    <w:p w14:paraId="7F4238A6" w14:textId="796A9D72" w:rsidR="00192BFF" w:rsidRDefault="00192BFF" w:rsidP="00192BFF">
      <w:pPr>
        <w:rPr>
          <w:rtl/>
          <w:lang w:eastAsia="he-IL"/>
        </w:rPr>
      </w:pPr>
      <w:bookmarkStart w:id="2167" w:name="_ETM_Q1_5214120"/>
      <w:bookmarkEnd w:id="2167"/>
      <w:r w:rsidRPr="00192BFF">
        <w:rPr>
          <w:rFonts w:hint="cs"/>
          <w:rtl/>
          <w:lang w:eastAsia="he-IL"/>
        </w:rPr>
        <w:t>בסדר</w:t>
      </w:r>
      <w:r w:rsidR="00243C9E">
        <w:rPr>
          <w:rFonts w:hint="cs"/>
          <w:rtl/>
          <w:lang w:eastAsia="he-IL"/>
        </w:rPr>
        <w:t>.</w:t>
      </w:r>
      <w:r w:rsidRPr="00192BFF">
        <w:rPr>
          <w:rFonts w:hint="cs"/>
          <w:rtl/>
          <w:lang w:eastAsia="he-IL"/>
        </w:rPr>
        <w:t xml:space="preserve"> אני אומר</w:t>
      </w:r>
      <w:r w:rsidR="00243C9E">
        <w:rPr>
          <w:rFonts w:hint="cs"/>
          <w:rtl/>
          <w:lang w:eastAsia="he-IL"/>
        </w:rPr>
        <w:t>:</w:t>
      </w:r>
      <w:r w:rsidRPr="00192BFF">
        <w:rPr>
          <w:rFonts w:hint="cs"/>
          <w:rtl/>
          <w:lang w:eastAsia="he-IL"/>
        </w:rPr>
        <w:t xml:space="preserve"> צריך לתת מענה</w:t>
      </w:r>
      <w:r w:rsidR="00243C9E">
        <w:rPr>
          <w:rFonts w:hint="cs"/>
          <w:rtl/>
          <w:lang w:eastAsia="he-IL"/>
        </w:rPr>
        <w:t xml:space="preserve">, כי </w:t>
      </w:r>
      <w:r w:rsidRPr="00192BFF">
        <w:rPr>
          <w:rFonts w:hint="cs"/>
          <w:rtl/>
          <w:lang w:eastAsia="he-IL"/>
        </w:rPr>
        <w:t>איך שזה כתוב כרגע זה לא מה שאת רוצה שיקרה. כרגע זה כתוב אחרת.</w:t>
      </w:r>
      <w:r w:rsidR="00243C9E">
        <w:rPr>
          <w:rFonts w:hint="cs"/>
          <w:rtl/>
          <w:lang w:eastAsia="he-IL"/>
        </w:rPr>
        <w:t xml:space="preserve"> ניסוח.</w:t>
      </w:r>
    </w:p>
    <w:p w14:paraId="18180596" w14:textId="77777777" w:rsidR="00243C9E" w:rsidRDefault="00243C9E" w:rsidP="00192BFF">
      <w:pPr>
        <w:rPr>
          <w:rtl/>
          <w:lang w:eastAsia="he-IL"/>
        </w:rPr>
      </w:pPr>
      <w:bookmarkStart w:id="2168" w:name="_ETM_Q1_5223973"/>
      <w:bookmarkStart w:id="2169" w:name="_ETM_Q1_5224088"/>
      <w:bookmarkEnd w:id="2168"/>
      <w:bookmarkEnd w:id="2169"/>
    </w:p>
    <w:p w14:paraId="137BC784" w14:textId="30FE254D" w:rsidR="00243C9E" w:rsidRDefault="00243C9E" w:rsidP="00243C9E">
      <w:pPr>
        <w:pStyle w:val="af8"/>
        <w:keepNext/>
        <w:rPr>
          <w:rtl/>
        </w:rPr>
      </w:pPr>
      <w:bookmarkStart w:id="2170" w:name="ET_yor_6157_427"/>
      <w:r w:rsidRPr="00243C9E">
        <w:rPr>
          <w:rStyle w:val="TagStyle"/>
          <w:rtl/>
        </w:rPr>
        <w:t xml:space="preserve"> &lt;&lt; יור &gt;&gt; </w:t>
      </w:r>
      <w:r>
        <w:rPr>
          <w:rtl/>
        </w:rPr>
        <w:t>היו"ר שמחה רוטמן:</w:t>
      </w:r>
      <w:r w:rsidRPr="00243C9E">
        <w:rPr>
          <w:rStyle w:val="TagStyle"/>
          <w:rtl/>
        </w:rPr>
        <w:t xml:space="preserve"> &lt;&lt; יור &gt;&gt;</w:t>
      </w:r>
      <w:r>
        <w:rPr>
          <w:rtl/>
        </w:rPr>
        <w:t xml:space="preserve"> </w:t>
      </w:r>
      <w:bookmarkEnd w:id="2170"/>
    </w:p>
    <w:p w14:paraId="70546F79" w14:textId="77777777" w:rsidR="00243C9E" w:rsidRDefault="00243C9E" w:rsidP="00243C9E">
      <w:pPr>
        <w:pStyle w:val="KeepWithNext"/>
        <w:rPr>
          <w:rtl/>
          <w:lang w:eastAsia="he-IL"/>
        </w:rPr>
      </w:pPr>
    </w:p>
    <w:p w14:paraId="650746C6" w14:textId="55AB4347" w:rsidR="00192BFF" w:rsidRDefault="00243C9E" w:rsidP="00243C9E">
      <w:pPr>
        <w:rPr>
          <w:rtl/>
          <w:lang w:eastAsia="he-IL"/>
        </w:rPr>
      </w:pPr>
      <w:bookmarkStart w:id="2171" w:name="_ETM_Q1_5225124"/>
      <w:bookmarkEnd w:id="2171"/>
      <w:r>
        <w:rPr>
          <w:rFonts w:hint="cs"/>
          <w:rtl/>
          <w:lang w:eastAsia="he-IL"/>
        </w:rPr>
        <w:t>בסדר.</w:t>
      </w:r>
      <w:r w:rsidR="00192BFF" w:rsidRPr="00192BFF">
        <w:rPr>
          <w:rFonts w:hint="cs"/>
          <w:rtl/>
          <w:lang w:eastAsia="he-IL"/>
        </w:rPr>
        <w:t xml:space="preserve"> אנחנו העברנו מהוועדה רוצה</w:t>
      </w:r>
      <w:r>
        <w:rPr>
          <w:rFonts w:hint="cs"/>
          <w:rtl/>
          <w:lang w:eastAsia="he-IL"/>
        </w:rPr>
        <w:t xml:space="preserve">, </w:t>
      </w:r>
      <w:r w:rsidR="00192BFF" w:rsidRPr="00192BFF">
        <w:rPr>
          <w:rFonts w:hint="cs"/>
          <w:rtl/>
          <w:lang w:eastAsia="he-IL"/>
        </w:rPr>
        <w:t>ואנחנו</w:t>
      </w:r>
      <w:r>
        <w:rPr>
          <w:rFonts w:hint="cs"/>
          <w:rtl/>
          <w:lang w:eastAsia="he-IL"/>
        </w:rPr>
        <w:t xml:space="preserve"> - - -</w:t>
      </w:r>
    </w:p>
    <w:p w14:paraId="21FEA772" w14:textId="77777777" w:rsidR="00243C9E" w:rsidRDefault="00243C9E" w:rsidP="00243C9E">
      <w:pPr>
        <w:rPr>
          <w:rtl/>
          <w:lang w:eastAsia="he-IL"/>
        </w:rPr>
      </w:pPr>
      <w:bookmarkStart w:id="2172" w:name="_ETM_Q1_5227389"/>
      <w:bookmarkStart w:id="2173" w:name="_ETM_Q1_5227535"/>
      <w:bookmarkEnd w:id="2172"/>
      <w:bookmarkEnd w:id="2173"/>
    </w:p>
    <w:p w14:paraId="2EAD03D1" w14:textId="20E9C933" w:rsidR="00243C9E" w:rsidRDefault="00243C9E" w:rsidP="00243C9E">
      <w:pPr>
        <w:pStyle w:val="af8"/>
        <w:keepNext/>
        <w:rPr>
          <w:rtl/>
        </w:rPr>
      </w:pPr>
      <w:bookmarkStart w:id="2174" w:name="ET_yor_6157_428"/>
      <w:r w:rsidRPr="00243C9E">
        <w:rPr>
          <w:rStyle w:val="TagStyle"/>
          <w:rtl/>
        </w:rPr>
        <w:t xml:space="preserve"> &lt;&lt; יור &gt;&gt; </w:t>
      </w:r>
      <w:r>
        <w:rPr>
          <w:rtl/>
        </w:rPr>
        <w:t>היו"ר שמחה רוטמן:</w:t>
      </w:r>
      <w:r w:rsidRPr="00243C9E">
        <w:rPr>
          <w:rStyle w:val="TagStyle"/>
          <w:rtl/>
        </w:rPr>
        <w:t xml:space="preserve"> &lt;&lt; יור &gt;&gt;</w:t>
      </w:r>
      <w:r>
        <w:rPr>
          <w:rtl/>
        </w:rPr>
        <w:t xml:space="preserve"> </w:t>
      </w:r>
      <w:bookmarkEnd w:id="2174"/>
    </w:p>
    <w:p w14:paraId="24C060BC" w14:textId="77777777" w:rsidR="00243C9E" w:rsidRDefault="00243C9E" w:rsidP="00243C9E">
      <w:pPr>
        <w:pStyle w:val="KeepWithNext"/>
        <w:rPr>
          <w:rtl/>
          <w:lang w:eastAsia="he-IL"/>
        </w:rPr>
      </w:pPr>
    </w:p>
    <w:p w14:paraId="054A3386" w14:textId="77777777" w:rsidR="00FC735C" w:rsidRDefault="00243C9E" w:rsidP="00243C9E">
      <w:pPr>
        <w:rPr>
          <w:rtl/>
          <w:lang w:eastAsia="he-IL"/>
        </w:rPr>
      </w:pPr>
      <w:r>
        <w:rPr>
          <w:rFonts w:hint="cs"/>
          <w:rtl/>
          <w:lang w:eastAsia="he-IL"/>
        </w:rPr>
        <w:t>"מינוי</w:t>
      </w:r>
      <w:bookmarkStart w:id="2175" w:name="_ETM_Q1_5227291"/>
      <w:bookmarkEnd w:id="2175"/>
      <w:r>
        <w:rPr>
          <w:rFonts w:hint="cs"/>
          <w:rtl/>
          <w:lang w:eastAsia="he-IL"/>
        </w:rPr>
        <w:t xml:space="preserve"> </w:t>
      </w:r>
      <w:r w:rsidR="00192BFF" w:rsidRPr="00192BFF">
        <w:rPr>
          <w:rFonts w:hint="cs"/>
          <w:rtl/>
          <w:lang w:eastAsia="he-IL"/>
        </w:rPr>
        <w:t>הרכב הבוררים נעשה שלא בהתאם להסכמת הצדדים או של סדרי הדין ו</w:t>
      </w:r>
      <w:r>
        <w:rPr>
          <w:rFonts w:hint="cs"/>
          <w:rtl/>
          <w:lang w:eastAsia="he-IL"/>
        </w:rPr>
        <w:t xml:space="preserve">דיני </w:t>
      </w:r>
      <w:r w:rsidR="00192BFF" w:rsidRPr="00192BFF">
        <w:rPr>
          <w:rFonts w:hint="cs"/>
          <w:rtl/>
          <w:lang w:eastAsia="he-IL"/>
        </w:rPr>
        <w:t xml:space="preserve">הראיות שהוחלו בהליך הבוררות אינם </w:t>
      </w:r>
      <w:r>
        <w:rPr>
          <w:rFonts w:hint="cs"/>
          <w:rtl/>
          <w:lang w:eastAsia="he-IL"/>
        </w:rPr>
        <w:t xml:space="preserve">תואמים </w:t>
      </w:r>
      <w:r w:rsidR="00192BFF" w:rsidRPr="00192BFF">
        <w:rPr>
          <w:rFonts w:hint="cs"/>
          <w:rtl/>
          <w:lang w:eastAsia="he-IL"/>
        </w:rPr>
        <w:t>את הסכמת הצדדים</w:t>
      </w:r>
      <w:r>
        <w:rPr>
          <w:rFonts w:hint="cs"/>
          <w:rtl/>
          <w:lang w:eastAsia="he-IL"/>
        </w:rPr>
        <w:t>, והכול אלא</w:t>
      </w:r>
      <w:r w:rsidR="00192BFF" w:rsidRPr="00192BFF">
        <w:rPr>
          <w:rFonts w:hint="cs"/>
          <w:rtl/>
          <w:lang w:eastAsia="he-IL"/>
        </w:rPr>
        <w:t xml:space="preserve"> אם כן יש בהסכמה כאמור </w:t>
      </w:r>
      <w:r>
        <w:rPr>
          <w:rFonts w:hint="cs"/>
          <w:rtl/>
          <w:lang w:eastAsia="he-IL"/>
        </w:rPr>
        <w:t xml:space="preserve">משום </w:t>
      </w:r>
      <w:r w:rsidR="00192BFF" w:rsidRPr="00192BFF">
        <w:rPr>
          <w:rFonts w:hint="cs"/>
          <w:rtl/>
          <w:lang w:eastAsia="he-IL"/>
        </w:rPr>
        <w:t>סתירה להוראה בחוק זה שהצדדים אינם רשאים להתנות עליה</w:t>
      </w:r>
      <w:r>
        <w:rPr>
          <w:rFonts w:hint="cs"/>
          <w:rtl/>
          <w:lang w:eastAsia="he-IL"/>
        </w:rPr>
        <w:t>,</w:t>
      </w:r>
      <w:r w:rsidR="00192BFF" w:rsidRPr="00192BFF">
        <w:rPr>
          <w:rFonts w:hint="cs"/>
          <w:rtl/>
          <w:lang w:eastAsia="he-IL"/>
        </w:rPr>
        <w:t xml:space="preserve"> ואם לא הסכימו הצדדים לעניין מינוי </w:t>
      </w:r>
      <w:r>
        <w:rPr>
          <w:rFonts w:hint="cs"/>
          <w:rtl/>
          <w:lang w:eastAsia="he-IL"/>
        </w:rPr>
        <w:t xml:space="preserve">או </w:t>
      </w:r>
      <w:r w:rsidR="00192BFF" w:rsidRPr="00192BFF">
        <w:rPr>
          <w:rFonts w:hint="cs"/>
          <w:rtl/>
          <w:lang w:eastAsia="he-IL"/>
        </w:rPr>
        <w:t xml:space="preserve">סדרי דין </w:t>
      </w:r>
      <w:r>
        <w:rPr>
          <w:rFonts w:hint="cs"/>
          <w:rtl/>
          <w:lang w:eastAsia="he-IL"/>
        </w:rPr>
        <w:t xml:space="preserve">או דיני </w:t>
      </w:r>
      <w:r w:rsidR="00192BFF" w:rsidRPr="00192BFF">
        <w:rPr>
          <w:rFonts w:hint="cs"/>
          <w:rtl/>
          <w:lang w:eastAsia="he-IL"/>
        </w:rPr>
        <w:t>ראיות</w:t>
      </w:r>
      <w:r w:rsidR="00FC735C">
        <w:rPr>
          <w:rFonts w:hint="cs"/>
          <w:rtl/>
          <w:lang w:eastAsia="he-IL"/>
        </w:rPr>
        <w:t xml:space="preserve"> כאמור – המינוי נעשה </w:t>
      </w:r>
      <w:r w:rsidR="00192BFF" w:rsidRPr="00192BFF">
        <w:rPr>
          <w:rFonts w:hint="cs"/>
          <w:rtl/>
          <w:lang w:eastAsia="he-IL"/>
        </w:rPr>
        <w:t xml:space="preserve">שלא בהתאם להוראות חוק זה או </w:t>
      </w:r>
      <w:r w:rsidR="00FC735C">
        <w:rPr>
          <w:rFonts w:hint="cs"/>
          <w:rtl/>
          <w:lang w:eastAsia="he-IL"/>
        </w:rPr>
        <w:t>ש</w:t>
      </w:r>
      <w:r w:rsidR="00192BFF" w:rsidRPr="00192BFF">
        <w:rPr>
          <w:rFonts w:hint="cs"/>
          <w:rtl/>
          <w:lang w:eastAsia="he-IL"/>
        </w:rPr>
        <w:t xml:space="preserve">סדרי </w:t>
      </w:r>
      <w:r w:rsidR="00FC735C">
        <w:rPr>
          <w:rFonts w:hint="cs"/>
          <w:rtl/>
          <w:lang w:eastAsia="he-IL"/>
        </w:rPr>
        <w:t>ה</w:t>
      </w:r>
      <w:r w:rsidR="00192BFF" w:rsidRPr="00192BFF">
        <w:rPr>
          <w:rFonts w:hint="cs"/>
          <w:rtl/>
          <w:lang w:eastAsia="he-IL"/>
        </w:rPr>
        <w:t xml:space="preserve">דין </w:t>
      </w:r>
      <w:r w:rsidR="00FC735C">
        <w:rPr>
          <w:rFonts w:hint="cs"/>
          <w:rtl/>
          <w:lang w:eastAsia="he-IL"/>
        </w:rPr>
        <w:t>או דיני ה</w:t>
      </w:r>
      <w:r w:rsidR="00192BFF" w:rsidRPr="00192BFF">
        <w:rPr>
          <w:rFonts w:hint="cs"/>
          <w:rtl/>
          <w:lang w:eastAsia="he-IL"/>
        </w:rPr>
        <w:t xml:space="preserve">ראיות לא </w:t>
      </w:r>
      <w:r w:rsidR="00FC735C">
        <w:rPr>
          <w:rFonts w:hint="cs"/>
          <w:rtl/>
          <w:lang w:eastAsia="he-IL"/>
        </w:rPr>
        <w:t xml:space="preserve">היו </w:t>
      </w:r>
      <w:r w:rsidR="00192BFF" w:rsidRPr="00192BFF">
        <w:rPr>
          <w:rFonts w:hint="cs"/>
          <w:rtl/>
          <w:lang w:eastAsia="he-IL"/>
        </w:rPr>
        <w:t>בהתאם לאות</w:t>
      </w:r>
      <w:r w:rsidR="00FC735C">
        <w:rPr>
          <w:rFonts w:hint="cs"/>
          <w:rtl/>
          <w:lang w:eastAsia="he-IL"/>
        </w:rPr>
        <w:t>ן</w:t>
      </w:r>
      <w:r w:rsidR="00192BFF" w:rsidRPr="00192BFF">
        <w:rPr>
          <w:rFonts w:hint="cs"/>
          <w:rtl/>
          <w:lang w:eastAsia="he-IL"/>
        </w:rPr>
        <w:t xml:space="preserve"> הוראות. אוקיי. </w:t>
      </w:r>
    </w:p>
    <w:p w14:paraId="50F6134C" w14:textId="77777777" w:rsidR="00FC735C" w:rsidRDefault="00FC735C" w:rsidP="00243C9E">
      <w:pPr>
        <w:rPr>
          <w:rtl/>
          <w:lang w:eastAsia="he-IL"/>
        </w:rPr>
      </w:pPr>
      <w:bookmarkStart w:id="2176" w:name="_ETM_Q1_5243596"/>
      <w:bookmarkStart w:id="2177" w:name="_ETM_Q1_5243659"/>
      <w:bookmarkEnd w:id="2176"/>
      <w:bookmarkEnd w:id="2177"/>
    </w:p>
    <w:p w14:paraId="74EB9052" w14:textId="1457CB5C" w:rsidR="00FC735C" w:rsidRDefault="00FC735C" w:rsidP="00FC735C">
      <w:pPr>
        <w:bidi w:val="0"/>
        <w:rPr>
          <w:lang w:eastAsia="he-IL"/>
        </w:rPr>
      </w:pPr>
      <w:bookmarkStart w:id="2178" w:name="_ETM_Q1_5244989"/>
      <w:bookmarkStart w:id="2179" w:name="_ETM_Q1_5245059"/>
      <w:bookmarkEnd w:id="2178"/>
      <w:bookmarkEnd w:id="2179"/>
      <w:r>
        <w:rPr>
          <w:lang w:eastAsia="he-IL"/>
        </w:rPr>
        <w:t>T</w:t>
      </w:r>
      <w:r w:rsidRPr="00FC735C">
        <w:rPr>
          <w:lang w:eastAsia="he-IL"/>
        </w:rPr>
        <w:t>he composition of the arbitral tribunal or the arbitral procedure was not in</w:t>
      </w:r>
      <w:r>
        <w:rPr>
          <w:lang w:eastAsia="he-IL"/>
        </w:rPr>
        <w:t xml:space="preserve"> </w:t>
      </w:r>
      <w:r w:rsidR="00EC6865" w:rsidRPr="00EC6865">
        <w:rPr>
          <w:lang w:eastAsia="he-IL"/>
        </w:rPr>
        <w:t>accordance with the agreement of the parties, unless such agreement was in conflict with a provision of this Law from which the parties cannot derogate, or, failing such agreement, was not in accordance with this Law</w:t>
      </w:r>
      <w:r w:rsidR="00EC6865">
        <w:rPr>
          <w:lang w:eastAsia="he-IL"/>
        </w:rPr>
        <w:t>.</w:t>
      </w:r>
    </w:p>
    <w:p w14:paraId="219EF13F" w14:textId="77777777" w:rsidR="00EC6865" w:rsidRDefault="00EC6865" w:rsidP="00EC6865">
      <w:pPr>
        <w:bidi w:val="0"/>
        <w:rPr>
          <w:lang w:eastAsia="he-IL"/>
        </w:rPr>
      </w:pPr>
      <w:bookmarkStart w:id="2180" w:name="_ETM_Q1_5264577"/>
      <w:bookmarkEnd w:id="2180"/>
    </w:p>
    <w:p w14:paraId="03ACD5F2" w14:textId="497009A2" w:rsidR="0027424E" w:rsidRDefault="00EC6865" w:rsidP="00EC6865">
      <w:pPr>
        <w:rPr>
          <w:rtl/>
          <w:lang w:eastAsia="he-IL"/>
        </w:rPr>
      </w:pPr>
      <w:bookmarkStart w:id="2181" w:name="_ETM_Q1_5264741"/>
      <w:bookmarkStart w:id="2182" w:name="_ETM_Q1_5264822"/>
      <w:bookmarkStart w:id="2183" w:name="_ETM_Q1_5264936"/>
      <w:bookmarkEnd w:id="2181"/>
      <w:bookmarkEnd w:id="2182"/>
      <w:bookmarkEnd w:id="2183"/>
      <w:r>
        <w:rPr>
          <w:rFonts w:hint="cs"/>
          <w:rtl/>
          <w:lang w:eastAsia="he-IL"/>
        </w:rPr>
        <w:t>שוב,</w:t>
      </w:r>
      <w:r w:rsidR="00192BFF" w:rsidRPr="00192BFF">
        <w:rPr>
          <w:rFonts w:hint="cs"/>
          <w:rtl/>
          <w:lang w:eastAsia="he-IL"/>
        </w:rPr>
        <w:t xml:space="preserve"> גם הניסוח באנגלית הוא קצת </w:t>
      </w:r>
      <w:r>
        <w:rPr>
          <w:rFonts w:hint="cs"/>
          <w:rtl/>
          <w:lang w:eastAsia="he-IL"/>
        </w:rPr>
        <w:t xml:space="preserve">מסורבל, </w:t>
      </w:r>
      <w:r w:rsidR="00192BFF" w:rsidRPr="00192BFF">
        <w:rPr>
          <w:rFonts w:hint="cs"/>
          <w:rtl/>
          <w:lang w:eastAsia="he-IL"/>
        </w:rPr>
        <w:t xml:space="preserve">אבל </w:t>
      </w:r>
      <w:r>
        <w:rPr>
          <w:rFonts w:hint="cs"/>
          <w:rtl/>
          <w:lang w:eastAsia="he-IL"/>
        </w:rPr>
        <w:t xml:space="preserve">הוא </w:t>
      </w:r>
      <w:r w:rsidR="00192BFF" w:rsidRPr="00192BFF">
        <w:rPr>
          <w:rFonts w:hint="cs"/>
          <w:rtl/>
          <w:lang w:eastAsia="he-IL"/>
        </w:rPr>
        <w:t>הרבה יותר אלגנטי. יש פה שלוש פעמים הסכמת הצדדים</w:t>
      </w:r>
      <w:r>
        <w:rPr>
          <w:rFonts w:hint="cs"/>
          <w:rtl/>
          <w:lang w:eastAsia="he-IL"/>
        </w:rPr>
        <w:t xml:space="preserve">, הסכמת הצדדים, הסכמת הצדדים. מינוי הרכב </w:t>
      </w:r>
      <w:r w:rsidR="00192BFF" w:rsidRPr="00192BFF">
        <w:rPr>
          <w:rFonts w:hint="cs"/>
          <w:rtl/>
          <w:lang w:eastAsia="he-IL"/>
        </w:rPr>
        <w:t>בוררים או סדרי הדין או</w:t>
      </w:r>
    </w:p>
    <w:p w14:paraId="44761BEC" w14:textId="77777777" w:rsidR="00EC6865" w:rsidRDefault="00EC6865" w:rsidP="00EC6865">
      <w:pPr>
        <w:rPr>
          <w:rtl/>
          <w:lang w:eastAsia="he-IL"/>
        </w:rPr>
      </w:pPr>
      <w:bookmarkStart w:id="2184" w:name="_ETM_Q1_5285419"/>
      <w:bookmarkStart w:id="2185" w:name="_ETM_Q1_5285484"/>
      <w:bookmarkEnd w:id="2184"/>
      <w:bookmarkEnd w:id="2185"/>
    </w:p>
    <w:p w14:paraId="3C0DA07B" w14:textId="43D87548" w:rsidR="00EC6865" w:rsidRDefault="00EC6865" w:rsidP="00EC6865">
      <w:pPr>
        <w:pStyle w:val="afb"/>
        <w:keepNext/>
        <w:rPr>
          <w:rtl/>
          <w:lang w:eastAsia="he-IL"/>
        </w:rPr>
      </w:pPr>
      <w:bookmarkStart w:id="2186" w:name="ET_guest_918773_429"/>
      <w:r w:rsidRPr="00EC6865">
        <w:rPr>
          <w:rStyle w:val="TagStyle"/>
          <w:rtl/>
        </w:rPr>
        <w:t xml:space="preserve"> &lt;&lt; אורח &gt;&gt; </w:t>
      </w:r>
      <w:r>
        <w:rPr>
          <w:rtl/>
          <w:lang w:eastAsia="he-IL"/>
        </w:rPr>
        <w:t>יובל נעים:</w:t>
      </w:r>
      <w:r w:rsidRPr="00EC6865">
        <w:rPr>
          <w:rStyle w:val="TagStyle"/>
          <w:rtl/>
        </w:rPr>
        <w:t xml:space="preserve"> &lt;&lt; אורח &gt;&gt;</w:t>
      </w:r>
      <w:r>
        <w:rPr>
          <w:rtl/>
          <w:lang w:eastAsia="he-IL"/>
        </w:rPr>
        <w:t xml:space="preserve"> </w:t>
      </w:r>
      <w:bookmarkEnd w:id="2186"/>
    </w:p>
    <w:p w14:paraId="2D2F45D1" w14:textId="77777777" w:rsidR="00EC6865" w:rsidRDefault="00EC6865" w:rsidP="00EC6865">
      <w:pPr>
        <w:pStyle w:val="KeepWithNext"/>
        <w:rPr>
          <w:rtl/>
          <w:lang w:eastAsia="he-IL"/>
        </w:rPr>
      </w:pPr>
    </w:p>
    <w:p w14:paraId="39CE238C" w14:textId="19BCF379" w:rsidR="00192BFF" w:rsidRDefault="00192BFF" w:rsidP="00EC6865">
      <w:pPr>
        <w:rPr>
          <w:rtl/>
          <w:lang w:eastAsia="he-IL"/>
        </w:rPr>
      </w:pPr>
      <w:bookmarkStart w:id="2187" w:name="_ETM_Q1_5287746"/>
      <w:bookmarkStart w:id="2188" w:name="_ETM_Q1_5287778"/>
      <w:bookmarkEnd w:id="2187"/>
      <w:bookmarkEnd w:id="2188"/>
      <w:r w:rsidRPr="00192BFF">
        <w:rPr>
          <w:rFonts w:hint="cs"/>
          <w:rtl/>
          <w:lang w:eastAsia="he-IL"/>
        </w:rPr>
        <w:t>זה לא המינוי</w:t>
      </w:r>
      <w:r w:rsidR="00EC6865">
        <w:rPr>
          <w:rFonts w:hint="cs"/>
          <w:rtl/>
          <w:lang w:eastAsia="he-IL"/>
        </w:rPr>
        <w:t>,</w:t>
      </w:r>
      <w:r w:rsidRPr="00192BFF">
        <w:rPr>
          <w:rFonts w:hint="cs"/>
          <w:rtl/>
          <w:lang w:eastAsia="he-IL"/>
        </w:rPr>
        <w:t xml:space="preserve"> כי מינוי זה </w:t>
      </w:r>
      <w:r w:rsidR="00EC6865">
        <w:rPr>
          <w:lang w:eastAsia="he-IL"/>
        </w:rPr>
        <w:t>appointment</w:t>
      </w:r>
      <w:r w:rsidR="00EC6865">
        <w:rPr>
          <w:rFonts w:hint="cs"/>
          <w:rtl/>
          <w:lang w:eastAsia="he-IL"/>
        </w:rPr>
        <w:t xml:space="preserve">, </w:t>
      </w:r>
      <w:r w:rsidRPr="00192BFF">
        <w:rPr>
          <w:rFonts w:hint="cs"/>
          <w:rtl/>
          <w:lang w:eastAsia="he-IL"/>
        </w:rPr>
        <w:t>הם מדברים פה רק על</w:t>
      </w:r>
      <w:r w:rsidR="00EC6865">
        <w:rPr>
          <w:rFonts w:hint="cs"/>
          <w:rtl/>
          <w:lang w:eastAsia="he-IL"/>
        </w:rPr>
        <w:t xml:space="preserve"> ה-</w:t>
      </w:r>
      <w:r w:rsidR="00EC6865" w:rsidRPr="00FC735C">
        <w:rPr>
          <w:lang w:eastAsia="he-IL"/>
        </w:rPr>
        <w:t>compositio</w:t>
      </w:r>
      <w:r w:rsidR="00EC6865">
        <w:rPr>
          <w:lang w:eastAsia="he-IL"/>
        </w:rPr>
        <w:t>n</w:t>
      </w:r>
      <w:r w:rsidR="00EC6865">
        <w:rPr>
          <w:rFonts w:hint="cs"/>
          <w:rtl/>
          <w:lang w:eastAsia="he-IL"/>
        </w:rPr>
        <w:t>, זאת אומרת ההרכב.</w:t>
      </w:r>
    </w:p>
    <w:p w14:paraId="4ED14564" w14:textId="77777777" w:rsidR="00EC6865" w:rsidRDefault="00EC6865" w:rsidP="00EC6865">
      <w:pPr>
        <w:rPr>
          <w:rtl/>
          <w:lang w:eastAsia="he-IL"/>
        </w:rPr>
      </w:pPr>
      <w:bookmarkStart w:id="2189" w:name="_ETM_Q1_5298096"/>
      <w:bookmarkStart w:id="2190" w:name="_ETM_Q1_5298149"/>
      <w:bookmarkStart w:id="2191" w:name="_ETM_Q1_5292577"/>
      <w:bookmarkEnd w:id="2189"/>
      <w:bookmarkEnd w:id="2190"/>
      <w:bookmarkEnd w:id="2191"/>
    </w:p>
    <w:p w14:paraId="74118455" w14:textId="62181722" w:rsidR="00EC6865" w:rsidRDefault="00EC6865" w:rsidP="00EC6865">
      <w:pPr>
        <w:pStyle w:val="afb"/>
        <w:keepNext/>
        <w:rPr>
          <w:rtl/>
          <w:lang w:eastAsia="he-IL"/>
        </w:rPr>
      </w:pPr>
      <w:bookmarkStart w:id="2192" w:name="ET_guest_918772_430"/>
      <w:r w:rsidRPr="00EC6865">
        <w:rPr>
          <w:rStyle w:val="TagStyle"/>
          <w:rtl/>
        </w:rPr>
        <w:t xml:space="preserve"> &lt;&lt; אורח &gt;&gt; </w:t>
      </w:r>
      <w:r>
        <w:rPr>
          <w:rtl/>
          <w:lang w:eastAsia="he-IL"/>
        </w:rPr>
        <w:t>שי שרביט:</w:t>
      </w:r>
      <w:r w:rsidRPr="00EC6865">
        <w:rPr>
          <w:rStyle w:val="TagStyle"/>
          <w:rtl/>
        </w:rPr>
        <w:t xml:space="preserve"> &lt;&lt; אורח &gt;&gt;</w:t>
      </w:r>
      <w:r>
        <w:rPr>
          <w:rtl/>
          <w:lang w:eastAsia="he-IL"/>
        </w:rPr>
        <w:t xml:space="preserve"> </w:t>
      </w:r>
      <w:bookmarkEnd w:id="2192"/>
    </w:p>
    <w:p w14:paraId="500B7734" w14:textId="77777777" w:rsidR="00EC6865" w:rsidRDefault="00EC6865" w:rsidP="00EC6865">
      <w:pPr>
        <w:pStyle w:val="KeepWithNext"/>
        <w:rPr>
          <w:rtl/>
          <w:lang w:eastAsia="he-IL"/>
        </w:rPr>
      </w:pPr>
    </w:p>
    <w:p w14:paraId="448E7407" w14:textId="40EF0F6D" w:rsidR="00EC6865" w:rsidRDefault="00EC6865" w:rsidP="00192BFF">
      <w:pPr>
        <w:rPr>
          <w:rtl/>
          <w:lang w:eastAsia="he-IL"/>
        </w:rPr>
      </w:pPr>
      <w:bookmarkStart w:id="2193" w:name="_ETM_Q1_5292994"/>
      <w:bookmarkStart w:id="2194" w:name="_ETM_Q1_5293037"/>
      <w:bookmarkEnd w:id="2193"/>
      <w:bookmarkEnd w:id="2194"/>
      <w:r>
        <w:rPr>
          <w:lang w:eastAsia="he-IL"/>
        </w:rPr>
        <w:t>C</w:t>
      </w:r>
      <w:r w:rsidRPr="00FC735C">
        <w:rPr>
          <w:lang w:eastAsia="he-IL"/>
        </w:rPr>
        <w:t>ompositio</w:t>
      </w:r>
      <w:r>
        <w:rPr>
          <w:lang w:eastAsia="he-IL"/>
        </w:rPr>
        <w:t>n</w:t>
      </w:r>
      <w:r w:rsidRPr="00192BFF">
        <w:rPr>
          <w:rFonts w:hint="cs"/>
          <w:rtl/>
          <w:lang w:eastAsia="he-IL"/>
        </w:rPr>
        <w:t xml:space="preserve"> </w:t>
      </w:r>
      <w:r w:rsidR="00192BFF" w:rsidRPr="00192BFF">
        <w:rPr>
          <w:rFonts w:hint="cs"/>
          <w:rtl/>
          <w:lang w:eastAsia="he-IL"/>
        </w:rPr>
        <w:t>יכול לכלול גם וגם</w:t>
      </w:r>
      <w:r>
        <w:rPr>
          <w:rFonts w:hint="cs"/>
          <w:rtl/>
          <w:lang w:eastAsia="he-IL"/>
        </w:rPr>
        <w:t>,</w:t>
      </w:r>
      <w:r w:rsidR="00192BFF" w:rsidRPr="00192BFF">
        <w:rPr>
          <w:rFonts w:hint="cs"/>
          <w:rtl/>
          <w:lang w:eastAsia="he-IL"/>
        </w:rPr>
        <w:t xml:space="preserve"> כי אם </w:t>
      </w:r>
      <w:r>
        <w:rPr>
          <w:rFonts w:hint="cs"/>
          <w:rtl/>
          <w:lang w:eastAsia="he-IL"/>
        </w:rPr>
        <w:t xml:space="preserve">אתה קבעת סמכות - - </w:t>
      </w:r>
      <w:bookmarkStart w:id="2195" w:name="_ETM_Q1_5300337"/>
      <w:bookmarkEnd w:id="2195"/>
      <w:r>
        <w:rPr>
          <w:rFonts w:hint="cs"/>
          <w:rtl/>
          <w:lang w:eastAsia="he-IL"/>
        </w:rPr>
        <w:t>-</w:t>
      </w:r>
      <w:bookmarkStart w:id="2196" w:name="_ETM_Q1_5301352"/>
      <w:bookmarkEnd w:id="2196"/>
    </w:p>
    <w:p w14:paraId="72F365D1" w14:textId="77777777" w:rsidR="00EC6865" w:rsidRDefault="00EC6865" w:rsidP="00192BFF">
      <w:pPr>
        <w:rPr>
          <w:rtl/>
          <w:lang w:eastAsia="he-IL"/>
        </w:rPr>
      </w:pPr>
      <w:bookmarkStart w:id="2197" w:name="_ETM_Q1_5301415"/>
      <w:bookmarkEnd w:id="2197"/>
    </w:p>
    <w:p w14:paraId="59149C90" w14:textId="513C543C" w:rsidR="00EC6865" w:rsidRDefault="00EC6865" w:rsidP="00EC6865">
      <w:pPr>
        <w:pStyle w:val="af8"/>
        <w:keepNext/>
        <w:rPr>
          <w:rtl/>
        </w:rPr>
      </w:pPr>
      <w:bookmarkStart w:id="2198" w:name="ET_yor_6157_432"/>
      <w:r w:rsidRPr="00EC6865">
        <w:rPr>
          <w:rStyle w:val="TagStyle"/>
          <w:rtl/>
        </w:rPr>
        <w:t xml:space="preserve"> &lt;&lt; יור &gt;&gt; </w:t>
      </w:r>
      <w:r>
        <w:rPr>
          <w:rtl/>
        </w:rPr>
        <w:t>היו"ר שמחה רוטמן:</w:t>
      </w:r>
      <w:r w:rsidRPr="00EC6865">
        <w:rPr>
          <w:rStyle w:val="TagStyle"/>
          <w:rtl/>
        </w:rPr>
        <w:t xml:space="preserve"> &lt;&lt; יור &gt;&gt;</w:t>
      </w:r>
      <w:r>
        <w:rPr>
          <w:rtl/>
        </w:rPr>
        <w:t xml:space="preserve"> </w:t>
      </w:r>
      <w:bookmarkEnd w:id="2198"/>
    </w:p>
    <w:p w14:paraId="218201FA" w14:textId="77777777" w:rsidR="00EC6865" w:rsidRDefault="00EC6865" w:rsidP="00EC6865">
      <w:pPr>
        <w:pStyle w:val="KeepWithNext"/>
        <w:rPr>
          <w:rtl/>
          <w:lang w:eastAsia="he-IL"/>
        </w:rPr>
      </w:pPr>
    </w:p>
    <w:p w14:paraId="3A74A4DA" w14:textId="0B98B5FB" w:rsidR="00EC6865" w:rsidRPr="00EC6865" w:rsidRDefault="00EC6865" w:rsidP="00EC6865">
      <w:pPr>
        <w:rPr>
          <w:rtl/>
          <w:lang w:eastAsia="he-IL"/>
        </w:rPr>
      </w:pPr>
      <w:bookmarkStart w:id="2199" w:name="_ETM_Q1_5302657"/>
      <w:bookmarkEnd w:id="2199"/>
      <w:r>
        <w:rPr>
          <w:rFonts w:hint="cs"/>
          <w:rtl/>
          <w:lang w:eastAsia="he-IL"/>
        </w:rPr>
        <w:t>נכון.</w:t>
      </w:r>
    </w:p>
    <w:p w14:paraId="00869A89" w14:textId="77777777" w:rsidR="00EC6865" w:rsidRDefault="00EC6865" w:rsidP="00192BFF">
      <w:pPr>
        <w:rPr>
          <w:rtl/>
          <w:lang w:eastAsia="he-IL"/>
        </w:rPr>
      </w:pPr>
      <w:bookmarkStart w:id="2200" w:name="_ETM_Q1_5297945"/>
      <w:bookmarkStart w:id="2201" w:name="_ETM_Q1_5297992"/>
      <w:bookmarkEnd w:id="2200"/>
      <w:bookmarkEnd w:id="2201"/>
    </w:p>
    <w:p w14:paraId="128E0F9C" w14:textId="12785652" w:rsidR="00EC6865" w:rsidRDefault="00EC6865" w:rsidP="00EC6865">
      <w:pPr>
        <w:pStyle w:val="afb"/>
        <w:keepNext/>
        <w:rPr>
          <w:rtl/>
          <w:lang w:eastAsia="he-IL"/>
        </w:rPr>
      </w:pPr>
      <w:bookmarkStart w:id="2202" w:name="ET_guest_918773_431"/>
      <w:r w:rsidRPr="00EC6865">
        <w:rPr>
          <w:rStyle w:val="TagStyle"/>
          <w:rtl/>
        </w:rPr>
        <w:t xml:space="preserve"> &lt;&lt; אורח &gt;&gt; </w:t>
      </w:r>
      <w:r>
        <w:rPr>
          <w:rtl/>
          <w:lang w:eastAsia="he-IL"/>
        </w:rPr>
        <w:t>יובל נעים:</w:t>
      </w:r>
      <w:r w:rsidRPr="00EC6865">
        <w:rPr>
          <w:rStyle w:val="TagStyle"/>
          <w:rtl/>
        </w:rPr>
        <w:t xml:space="preserve"> &lt;&lt; אורח &gt;&gt;</w:t>
      </w:r>
      <w:r>
        <w:rPr>
          <w:rtl/>
          <w:lang w:eastAsia="he-IL"/>
        </w:rPr>
        <w:t xml:space="preserve"> </w:t>
      </w:r>
      <w:bookmarkEnd w:id="2202"/>
    </w:p>
    <w:p w14:paraId="7566929D" w14:textId="77777777" w:rsidR="00EC6865" w:rsidRDefault="00EC6865" w:rsidP="00EC6865">
      <w:pPr>
        <w:pStyle w:val="KeepWithNext"/>
        <w:rPr>
          <w:rtl/>
          <w:lang w:eastAsia="he-IL"/>
        </w:rPr>
      </w:pPr>
    </w:p>
    <w:p w14:paraId="669FBF2B" w14:textId="3E6624C6" w:rsidR="00EC6865" w:rsidRDefault="00EC6865" w:rsidP="00EC6865">
      <w:pPr>
        <w:rPr>
          <w:rtl/>
          <w:lang w:eastAsia="he-IL"/>
        </w:rPr>
      </w:pPr>
      <w:bookmarkStart w:id="2203" w:name="_ETM_Q1_5300765"/>
      <w:bookmarkStart w:id="2204" w:name="_ETM_Q1_5300809"/>
      <w:bookmarkEnd w:id="2203"/>
      <w:bookmarkEnd w:id="2204"/>
      <w:r>
        <w:rPr>
          <w:rFonts w:hint="cs"/>
          <w:rtl/>
          <w:lang w:eastAsia="he-IL"/>
        </w:rPr>
        <w:t>ככל שהמינוי נעשה כדין, אבל ההרכב הוא מסיבות אחרות.</w:t>
      </w:r>
    </w:p>
    <w:p w14:paraId="0ACDBB81" w14:textId="77777777" w:rsidR="00EC6865" w:rsidRDefault="00EC6865" w:rsidP="00EC6865">
      <w:pPr>
        <w:rPr>
          <w:rtl/>
          <w:lang w:eastAsia="he-IL"/>
        </w:rPr>
      </w:pPr>
      <w:bookmarkStart w:id="2205" w:name="_ETM_Q1_5302621"/>
      <w:bookmarkStart w:id="2206" w:name="_ETM_Q1_5302688"/>
      <w:bookmarkEnd w:id="2205"/>
      <w:bookmarkEnd w:id="2206"/>
    </w:p>
    <w:p w14:paraId="18952C86" w14:textId="2D943712" w:rsidR="00EC6865" w:rsidRDefault="00EC6865" w:rsidP="00EC6865">
      <w:pPr>
        <w:pStyle w:val="af8"/>
        <w:keepNext/>
        <w:rPr>
          <w:rtl/>
        </w:rPr>
      </w:pPr>
      <w:bookmarkStart w:id="2207" w:name="ET_yor_6157_433"/>
      <w:r w:rsidRPr="00EC6865">
        <w:rPr>
          <w:rStyle w:val="TagStyle"/>
          <w:rtl/>
        </w:rPr>
        <w:t xml:space="preserve"> &lt;&lt; יור &gt;&gt; </w:t>
      </w:r>
      <w:r>
        <w:rPr>
          <w:rtl/>
        </w:rPr>
        <w:t>היו"ר שמחה רוטמן:</w:t>
      </w:r>
      <w:r w:rsidRPr="00EC6865">
        <w:rPr>
          <w:rStyle w:val="TagStyle"/>
          <w:rtl/>
        </w:rPr>
        <w:t xml:space="preserve"> &lt;&lt; יור &gt;&gt;</w:t>
      </w:r>
      <w:r>
        <w:rPr>
          <w:rtl/>
        </w:rPr>
        <w:t xml:space="preserve"> </w:t>
      </w:r>
      <w:bookmarkEnd w:id="2207"/>
    </w:p>
    <w:p w14:paraId="18F3256D" w14:textId="77777777" w:rsidR="00EC6865" w:rsidRDefault="00EC6865" w:rsidP="00EC6865">
      <w:pPr>
        <w:pStyle w:val="KeepWithNext"/>
        <w:rPr>
          <w:rtl/>
          <w:lang w:eastAsia="he-IL"/>
        </w:rPr>
      </w:pPr>
    </w:p>
    <w:p w14:paraId="1C1A60E3" w14:textId="77777777" w:rsidR="00EC6865" w:rsidRDefault="00EC6865" w:rsidP="00EC6865">
      <w:pPr>
        <w:rPr>
          <w:rtl/>
          <w:lang w:eastAsia="he-IL"/>
        </w:rPr>
      </w:pPr>
      <w:bookmarkStart w:id="2208" w:name="_ETM_Q1_5304964"/>
      <w:bookmarkEnd w:id="2208"/>
      <w:r>
        <w:rPr>
          <w:rFonts w:hint="cs"/>
          <w:rtl/>
          <w:lang w:eastAsia="he-IL"/>
        </w:rPr>
        <w:t>הרכב הבוררים</w:t>
      </w:r>
      <w:bookmarkStart w:id="2209" w:name="_ETM_Q1_5304415"/>
      <w:bookmarkEnd w:id="2209"/>
      <w:r>
        <w:rPr>
          <w:rFonts w:hint="cs"/>
          <w:rtl/>
          <w:lang w:eastAsia="he-IL"/>
        </w:rPr>
        <w:t xml:space="preserve"> </w:t>
      </w:r>
      <w:r w:rsidR="00192BFF" w:rsidRPr="00192BFF">
        <w:rPr>
          <w:rFonts w:hint="cs"/>
          <w:rtl/>
          <w:lang w:eastAsia="he-IL"/>
        </w:rPr>
        <w:t>או סדרי הדין או דיני הראיות בהליך הבוררות אינם תואמים את הסכמת הצדדים</w:t>
      </w:r>
      <w:r>
        <w:rPr>
          <w:rFonts w:hint="cs"/>
          <w:rtl/>
          <w:lang w:eastAsia="he-IL"/>
        </w:rPr>
        <w:t>,</w:t>
      </w:r>
      <w:r w:rsidR="00192BFF" w:rsidRPr="00192BFF">
        <w:rPr>
          <w:rFonts w:hint="cs"/>
          <w:rtl/>
          <w:lang w:eastAsia="he-IL"/>
        </w:rPr>
        <w:t xml:space="preserve"> או </w:t>
      </w:r>
      <w:r>
        <w:rPr>
          <w:rFonts w:hint="cs"/>
          <w:rtl/>
          <w:lang w:eastAsia="he-IL"/>
        </w:rPr>
        <w:t xml:space="preserve">את </w:t>
      </w:r>
      <w:r w:rsidR="00192BFF" w:rsidRPr="00192BFF">
        <w:rPr>
          <w:rFonts w:hint="cs"/>
          <w:rtl/>
          <w:lang w:eastAsia="he-IL"/>
        </w:rPr>
        <w:t>הוראות חוק זה</w:t>
      </w:r>
      <w:r>
        <w:rPr>
          <w:rFonts w:hint="cs"/>
          <w:rtl/>
          <w:lang w:eastAsia="he-IL"/>
        </w:rPr>
        <w:t>.</w:t>
      </w:r>
    </w:p>
    <w:p w14:paraId="22611957" w14:textId="77777777" w:rsidR="00EC6865" w:rsidRDefault="00EC6865" w:rsidP="00EC6865">
      <w:pPr>
        <w:rPr>
          <w:rtl/>
          <w:lang w:eastAsia="he-IL"/>
        </w:rPr>
      </w:pPr>
      <w:bookmarkStart w:id="2210" w:name="_ETM_Q1_5323309"/>
      <w:bookmarkStart w:id="2211" w:name="_ETM_Q1_5323371"/>
      <w:bookmarkStart w:id="2212" w:name="_ETM_Q1_5323469"/>
      <w:bookmarkEnd w:id="2210"/>
      <w:bookmarkEnd w:id="2211"/>
      <w:bookmarkEnd w:id="2212"/>
    </w:p>
    <w:p w14:paraId="1F5385D0" w14:textId="2A11789E" w:rsidR="00EC6865" w:rsidRDefault="00EC6865" w:rsidP="00EC6865">
      <w:pPr>
        <w:pStyle w:val="afb"/>
        <w:keepNext/>
        <w:rPr>
          <w:rtl/>
          <w:lang w:eastAsia="he-IL"/>
        </w:rPr>
      </w:pPr>
      <w:bookmarkStart w:id="2213" w:name="ET_guest_604405_434"/>
      <w:r w:rsidRPr="00EC6865">
        <w:rPr>
          <w:rStyle w:val="TagStyle"/>
          <w:rtl/>
        </w:rPr>
        <w:t xml:space="preserve"> &lt;&lt; אורח &gt;&gt; </w:t>
      </w:r>
      <w:r>
        <w:rPr>
          <w:rtl/>
          <w:lang w:eastAsia="he-IL"/>
        </w:rPr>
        <w:t>דפנה קפליוק:</w:t>
      </w:r>
      <w:r w:rsidRPr="00EC6865">
        <w:rPr>
          <w:rStyle w:val="TagStyle"/>
          <w:rtl/>
        </w:rPr>
        <w:t xml:space="preserve"> &lt;&lt; אורח &gt;&gt;</w:t>
      </w:r>
      <w:r>
        <w:rPr>
          <w:rtl/>
          <w:lang w:eastAsia="he-IL"/>
        </w:rPr>
        <w:t xml:space="preserve"> </w:t>
      </w:r>
      <w:bookmarkEnd w:id="2213"/>
    </w:p>
    <w:p w14:paraId="7D29F248" w14:textId="77777777" w:rsidR="00EC6865" w:rsidRDefault="00EC6865" w:rsidP="00EC6865">
      <w:pPr>
        <w:pStyle w:val="KeepWithNext"/>
        <w:rPr>
          <w:rtl/>
          <w:lang w:eastAsia="he-IL"/>
        </w:rPr>
      </w:pPr>
    </w:p>
    <w:p w14:paraId="3C527D33" w14:textId="39DFB496" w:rsidR="00EC6865" w:rsidRDefault="00EC6865" w:rsidP="00EC6865">
      <w:pPr>
        <w:rPr>
          <w:rtl/>
          <w:lang w:eastAsia="he-IL"/>
        </w:rPr>
      </w:pPr>
      <w:bookmarkStart w:id="2214" w:name="_ETM_Q1_5322533"/>
      <w:bookmarkStart w:id="2215" w:name="_ETM_Q1_5322584"/>
      <w:bookmarkEnd w:id="2214"/>
      <w:bookmarkEnd w:id="2215"/>
      <w:r>
        <w:rPr>
          <w:rFonts w:hint="cs"/>
          <w:rtl/>
          <w:lang w:eastAsia="he-IL"/>
        </w:rPr>
        <w:t>למה מכניסים את דיני הראיות?</w:t>
      </w:r>
    </w:p>
    <w:p w14:paraId="157F2B7E" w14:textId="77777777" w:rsidR="00EC6865" w:rsidRDefault="00EC6865" w:rsidP="00EC6865">
      <w:pPr>
        <w:rPr>
          <w:rtl/>
          <w:lang w:eastAsia="he-IL"/>
        </w:rPr>
      </w:pPr>
      <w:bookmarkStart w:id="2216" w:name="_ETM_Q1_5323403"/>
      <w:bookmarkStart w:id="2217" w:name="_ETM_Q1_5323468"/>
      <w:bookmarkEnd w:id="2216"/>
      <w:bookmarkEnd w:id="2217"/>
    </w:p>
    <w:p w14:paraId="028F5B86" w14:textId="7B4D1F62" w:rsidR="00EC6865" w:rsidRDefault="00EC6865" w:rsidP="00EC6865">
      <w:pPr>
        <w:pStyle w:val="afb"/>
        <w:keepNext/>
        <w:rPr>
          <w:rtl/>
          <w:lang w:eastAsia="he-IL"/>
        </w:rPr>
      </w:pPr>
      <w:bookmarkStart w:id="2218" w:name="ET_guest_918772_435"/>
      <w:r w:rsidRPr="00EC6865">
        <w:rPr>
          <w:rStyle w:val="TagStyle"/>
          <w:rtl/>
        </w:rPr>
        <w:t xml:space="preserve"> &lt;&lt; אורח &gt;&gt; </w:t>
      </w:r>
      <w:r>
        <w:rPr>
          <w:rtl/>
          <w:lang w:eastAsia="he-IL"/>
        </w:rPr>
        <w:t>שי שרביט:</w:t>
      </w:r>
      <w:r w:rsidRPr="00EC6865">
        <w:rPr>
          <w:rStyle w:val="TagStyle"/>
          <w:rtl/>
        </w:rPr>
        <w:t xml:space="preserve"> &lt;&lt; אורח &gt;&gt;</w:t>
      </w:r>
      <w:r>
        <w:rPr>
          <w:rtl/>
          <w:lang w:eastAsia="he-IL"/>
        </w:rPr>
        <w:t xml:space="preserve"> </w:t>
      </w:r>
      <w:bookmarkEnd w:id="2218"/>
    </w:p>
    <w:p w14:paraId="1123EE50" w14:textId="77777777" w:rsidR="00EC6865" w:rsidRDefault="00EC6865" w:rsidP="00EC6865">
      <w:pPr>
        <w:pStyle w:val="KeepWithNext"/>
        <w:rPr>
          <w:rtl/>
          <w:lang w:eastAsia="he-IL"/>
        </w:rPr>
      </w:pPr>
    </w:p>
    <w:p w14:paraId="3706EA48" w14:textId="2655CBF0" w:rsidR="00EC6865" w:rsidRDefault="00EC6865" w:rsidP="00EC6865">
      <w:pPr>
        <w:rPr>
          <w:rtl/>
          <w:lang w:eastAsia="he-IL"/>
        </w:rPr>
      </w:pPr>
      <w:bookmarkStart w:id="2219" w:name="_ETM_Q1_5326250"/>
      <w:bookmarkStart w:id="2220" w:name="_ETM_Q1_5326317"/>
      <w:bookmarkEnd w:id="2219"/>
      <w:bookmarkEnd w:id="2220"/>
      <w:r>
        <w:rPr>
          <w:rFonts w:hint="cs"/>
          <w:rtl/>
          <w:lang w:eastAsia="he-IL"/>
        </w:rPr>
        <w:t>כי זה ה-</w:t>
      </w:r>
      <w:r w:rsidRPr="00FC735C">
        <w:rPr>
          <w:lang w:eastAsia="he-IL"/>
        </w:rPr>
        <w:t>procedure</w:t>
      </w:r>
      <w:r>
        <w:rPr>
          <w:rFonts w:hint="cs"/>
          <w:rtl/>
          <w:lang w:eastAsia="he-IL"/>
        </w:rPr>
        <w:t>.</w:t>
      </w:r>
    </w:p>
    <w:p w14:paraId="226BD277" w14:textId="77777777" w:rsidR="00EC6865" w:rsidRDefault="00EC6865" w:rsidP="00EC6865">
      <w:pPr>
        <w:rPr>
          <w:rtl/>
          <w:lang w:eastAsia="he-IL"/>
        </w:rPr>
      </w:pPr>
      <w:bookmarkStart w:id="2221" w:name="_ETM_Q1_5324016"/>
      <w:bookmarkStart w:id="2222" w:name="_ETM_Q1_5324107"/>
      <w:bookmarkStart w:id="2223" w:name="_ETM_Q1_5327184"/>
      <w:bookmarkEnd w:id="2221"/>
      <w:bookmarkEnd w:id="2222"/>
      <w:bookmarkEnd w:id="2223"/>
    </w:p>
    <w:p w14:paraId="4D29AF87" w14:textId="58B9F892" w:rsidR="00EC6865" w:rsidRDefault="00EC6865" w:rsidP="00EC6865">
      <w:pPr>
        <w:pStyle w:val="afb"/>
        <w:keepNext/>
        <w:rPr>
          <w:rtl/>
          <w:lang w:eastAsia="he-IL"/>
        </w:rPr>
      </w:pPr>
      <w:bookmarkStart w:id="2224" w:name="ET_guest_918773_436"/>
      <w:r w:rsidRPr="00EC6865">
        <w:rPr>
          <w:rStyle w:val="TagStyle"/>
          <w:rtl/>
        </w:rPr>
        <w:t xml:space="preserve"> &lt;&lt; אורח &gt;&gt; </w:t>
      </w:r>
      <w:r>
        <w:rPr>
          <w:rtl/>
          <w:lang w:eastAsia="he-IL"/>
        </w:rPr>
        <w:t>יובל נעים:</w:t>
      </w:r>
      <w:r w:rsidRPr="00EC6865">
        <w:rPr>
          <w:rStyle w:val="TagStyle"/>
          <w:rtl/>
        </w:rPr>
        <w:t xml:space="preserve"> &lt;&lt; אורח &gt;&gt;</w:t>
      </w:r>
      <w:r>
        <w:rPr>
          <w:rtl/>
          <w:lang w:eastAsia="he-IL"/>
        </w:rPr>
        <w:t xml:space="preserve"> </w:t>
      </w:r>
      <w:bookmarkEnd w:id="2224"/>
    </w:p>
    <w:p w14:paraId="4CB393CA" w14:textId="77777777" w:rsidR="00EC6865" w:rsidRDefault="00EC6865" w:rsidP="00EC6865">
      <w:pPr>
        <w:pStyle w:val="KeepWithNext"/>
        <w:rPr>
          <w:rtl/>
          <w:lang w:eastAsia="he-IL"/>
        </w:rPr>
      </w:pPr>
    </w:p>
    <w:p w14:paraId="6C57CA64" w14:textId="78C329A5" w:rsidR="00EC6865" w:rsidRDefault="00EC6865" w:rsidP="00EC6865">
      <w:pPr>
        <w:rPr>
          <w:rtl/>
          <w:lang w:eastAsia="he-IL"/>
        </w:rPr>
      </w:pPr>
      <w:bookmarkStart w:id="2225" w:name="_ETM_Q1_5327667"/>
      <w:bookmarkStart w:id="2226" w:name="_ETM_Q1_5327726"/>
      <w:bookmarkEnd w:id="2225"/>
      <w:bookmarkEnd w:id="2226"/>
      <w:r>
        <w:rPr>
          <w:rFonts w:hint="cs"/>
          <w:rtl/>
          <w:lang w:eastAsia="he-IL"/>
        </w:rPr>
        <w:t>לא, אני חושב שהיה צריך להיות פה מילים של הליך הבוררות.</w:t>
      </w:r>
    </w:p>
    <w:p w14:paraId="0A709108" w14:textId="77777777" w:rsidR="00EC6865" w:rsidRDefault="00EC6865" w:rsidP="00EC6865">
      <w:pPr>
        <w:rPr>
          <w:rtl/>
          <w:lang w:eastAsia="he-IL"/>
        </w:rPr>
      </w:pPr>
      <w:bookmarkStart w:id="2227" w:name="_ETM_Q1_5330010"/>
      <w:bookmarkStart w:id="2228" w:name="_ETM_Q1_5330091"/>
      <w:bookmarkEnd w:id="2227"/>
      <w:bookmarkEnd w:id="2228"/>
    </w:p>
    <w:p w14:paraId="7EFC82C4" w14:textId="7181F08C" w:rsidR="00EC6865" w:rsidRDefault="00EC6865" w:rsidP="00EC6865">
      <w:pPr>
        <w:pStyle w:val="afb"/>
        <w:keepNext/>
        <w:rPr>
          <w:rtl/>
          <w:lang w:eastAsia="he-IL"/>
        </w:rPr>
      </w:pPr>
      <w:bookmarkStart w:id="2229" w:name="ET_guest_604405_437"/>
      <w:r w:rsidRPr="00EC6865">
        <w:rPr>
          <w:rStyle w:val="TagStyle"/>
          <w:rtl/>
        </w:rPr>
        <w:t xml:space="preserve"> &lt;&lt; אורח &gt;&gt; </w:t>
      </w:r>
      <w:r>
        <w:rPr>
          <w:rtl/>
          <w:lang w:eastAsia="he-IL"/>
        </w:rPr>
        <w:t>דפנה קפליוק:</w:t>
      </w:r>
      <w:r w:rsidRPr="00EC6865">
        <w:rPr>
          <w:rStyle w:val="TagStyle"/>
          <w:rtl/>
        </w:rPr>
        <w:t xml:space="preserve"> &lt;&lt; אורח &gt;&gt;</w:t>
      </w:r>
      <w:r>
        <w:rPr>
          <w:rtl/>
          <w:lang w:eastAsia="he-IL"/>
        </w:rPr>
        <w:t xml:space="preserve"> </w:t>
      </w:r>
      <w:bookmarkEnd w:id="2229"/>
    </w:p>
    <w:p w14:paraId="60E58764" w14:textId="77777777" w:rsidR="00EC6865" w:rsidRDefault="00EC6865" w:rsidP="00EC6865">
      <w:pPr>
        <w:pStyle w:val="KeepWithNext"/>
        <w:rPr>
          <w:rtl/>
          <w:lang w:eastAsia="he-IL"/>
        </w:rPr>
      </w:pPr>
    </w:p>
    <w:p w14:paraId="0042A9DF" w14:textId="53721A08" w:rsidR="00EC6865" w:rsidRDefault="00EC6865" w:rsidP="00EC6865">
      <w:pPr>
        <w:rPr>
          <w:rtl/>
          <w:lang w:eastAsia="he-IL"/>
        </w:rPr>
      </w:pPr>
      <w:bookmarkStart w:id="2230" w:name="_ETM_Q1_5327897"/>
      <w:bookmarkStart w:id="2231" w:name="_ETM_Q1_5327967"/>
      <w:bookmarkEnd w:id="2230"/>
      <w:bookmarkEnd w:id="2231"/>
      <w:r>
        <w:rPr>
          <w:rFonts w:hint="cs"/>
          <w:rtl/>
          <w:lang w:eastAsia="he-IL"/>
        </w:rPr>
        <w:t>כן,</w:t>
      </w:r>
      <w:bookmarkStart w:id="2232" w:name="_ETM_Q1_5329191"/>
      <w:bookmarkEnd w:id="2232"/>
      <w:r>
        <w:rPr>
          <w:rFonts w:hint="cs"/>
          <w:rtl/>
          <w:lang w:eastAsia="he-IL"/>
        </w:rPr>
        <w:t xml:space="preserve"> למה להכניס את דיני הראיות?</w:t>
      </w:r>
      <w:bookmarkStart w:id="2233" w:name="_ETM_Q1_5328886"/>
      <w:bookmarkStart w:id="2234" w:name="_ETM_Q1_5329004"/>
      <w:bookmarkStart w:id="2235" w:name="_ETM_Q1_5325241"/>
      <w:bookmarkEnd w:id="2233"/>
      <w:bookmarkEnd w:id="2234"/>
      <w:bookmarkEnd w:id="2235"/>
    </w:p>
    <w:p w14:paraId="2DE00CC5" w14:textId="77777777" w:rsidR="00EC6865" w:rsidRDefault="00EC6865" w:rsidP="00EC6865">
      <w:pPr>
        <w:rPr>
          <w:rtl/>
          <w:lang w:eastAsia="he-IL"/>
        </w:rPr>
      </w:pPr>
      <w:bookmarkStart w:id="2236" w:name="_ETM_Q1_5325332"/>
      <w:bookmarkEnd w:id="2236"/>
    </w:p>
    <w:p w14:paraId="2427048D" w14:textId="20F62033" w:rsidR="00EC6865" w:rsidRDefault="00EC6865" w:rsidP="00EC6865">
      <w:pPr>
        <w:pStyle w:val="afb"/>
        <w:keepNext/>
        <w:rPr>
          <w:rtl/>
          <w:lang w:eastAsia="he-IL"/>
        </w:rPr>
      </w:pPr>
      <w:bookmarkStart w:id="2237" w:name="ET_guest_523050_438"/>
      <w:r w:rsidRPr="00EC6865">
        <w:rPr>
          <w:rStyle w:val="TagStyle"/>
          <w:rtl/>
        </w:rPr>
        <w:t xml:space="preserve"> &lt;&lt; אורח &gt;&gt; </w:t>
      </w:r>
      <w:r>
        <w:rPr>
          <w:rtl/>
          <w:lang w:eastAsia="he-IL"/>
        </w:rPr>
        <w:t>יעל ויינר:</w:t>
      </w:r>
      <w:r w:rsidRPr="00EC6865">
        <w:rPr>
          <w:rStyle w:val="TagStyle"/>
          <w:rtl/>
        </w:rPr>
        <w:t xml:space="preserve"> &lt;&lt; אורח &gt;&gt;</w:t>
      </w:r>
      <w:r>
        <w:rPr>
          <w:rtl/>
          <w:lang w:eastAsia="he-IL"/>
        </w:rPr>
        <w:t xml:space="preserve"> </w:t>
      </w:r>
      <w:bookmarkEnd w:id="2237"/>
    </w:p>
    <w:p w14:paraId="2C81FE88" w14:textId="77777777" w:rsidR="00EC6865" w:rsidRDefault="00EC6865" w:rsidP="00EC6865">
      <w:pPr>
        <w:pStyle w:val="KeepWithNext"/>
        <w:rPr>
          <w:rtl/>
          <w:lang w:eastAsia="he-IL"/>
        </w:rPr>
      </w:pPr>
    </w:p>
    <w:p w14:paraId="06D16260" w14:textId="307AB6F3" w:rsidR="00192BFF" w:rsidRDefault="00EC6865" w:rsidP="00192BFF">
      <w:pPr>
        <w:rPr>
          <w:rtl/>
          <w:lang w:eastAsia="he-IL"/>
        </w:rPr>
      </w:pPr>
      <w:bookmarkStart w:id="2238" w:name="_ETM_Q1_5327632"/>
      <w:bookmarkStart w:id="2239" w:name="_ETM_Q1_5327712"/>
      <w:bookmarkEnd w:id="2238"/>
      <w:bookmarkEnd w:id="2239"/>
      <w:r>
        <w:rPr>
          <w:rFonts w:hint="cs"/>
          <w:rtl/>
          <w:lang w:eastAsia="he-IL"/>
        </w:rPr>
        <w:t>בגלל ש</w:t>
      </w:r>
      <w:r w:rsidR="00192BFF" w:rsidRPr="00192BFF">
        <w:rPr>
          <w:rFonts w:hint="cs"/>
          <w:rtl/>
          <w:lang w:eastAsia="he-IL"/>
        </w:rPr>
        <w:t>כש</w:t>
      </w:r>
      <w:r>
        <w:rPr>
          <w:rFonts w:hint="cs"/>
          <w:rtl/>
          <w:lang w:eastAsia="he-IL"/>
        </w:rPr>
        <w:t xml:space="preserve">אנחנו </w:t>
      </w:r>
      <w:r w:rsidR="00192BFF" w:rsidRPr="00192BFF">
        <w:rPr>
          <w:rFonts w:hint="cs"/>
          <w:rtl/>
          <w:lang w:eastAsia="he-IL"/>
        </w:rPr>
        <w:t xml:space="preserve">מדברים בעברית על סדרי דין, זה לא כולל גם דיני הראיות. </w:t>
      </w:r>
      <w:r>
        <w:rPr>
          <w:rFonts w:hint="cs"/>
          <w:rtl/>
          <w:lang w:eastAsia="he-IL"/>
        </w:rPr>
        <w:t>ו</w:t>
      </w:r>
      <w:r w:rsidR="00192BFF" w:rsidRPr="00192BFF">
        <w:rPr>
          <w:rFonts w:hint="cs"/>
          <w:rtl/>
          <w:lang w:eastAsia="he-IL"/>
        </w:rPr>
        <w:t>בשביל לתת משמעות למונח באנגלית, אנחנו צריכים להגיד את שניהם</w:t>
      </w:r>
      <w:r>
        <w:rPr>
          <w:rFonts w:hint="cs"/>
          <w:rtl/>
          <w:lang w:eastAsia="he-IL"/>
        </w:rPr>
        <w:t xml:space="preserve"> בעברית.</w:t>
      </w:r>
    </w:p>
    <w:p w14:paraId="4359700C" w14:textId="77777777" w:rsidR="00EC6865" w:rsidRDefault="00EC6865" w:rsidP="00192BFF">
      <w:pPr>
        <w:rPr>
          <w:rtl/>
          <w:lang w:eastAsia="he-IL"/>
        </w:rPr>
      </w:pPr>
      <w:bookmarkStart w:id="2240" w:name="_ETM_Q1_5344849"/>
      <w:bookmarkStart w:id="2241" w:name="_ETM_Q1_5344937"/>
      <w:bookmarkEnd w:id="2240"/>
      <w:bookmarkEnd w:id="2241"/>
    </w:p>
    <w:p w14:paraId="14B1972D" w14:textId="1D3E0964" w:rsidR="00EC6865" w:rsidRDefault="00EC6865" w:rsidP="00EC6865">
      <w:pPr>
        <w:pStyle w:val="-"/>
        <w:keepNext/>
        <w:rPr>
          <w:rtl/>
        </w:rPr>
      </w:pPr>
      <w:bookmarkStart w:id="2242" w:name="ET_speakercontinue_918773_441"/>
      <w:r w:rsidRPr="00EC6865">
        <w:rPr>
          <w:rStyle w:val="TagStyle"/>
          <w:rtl/>
        </w:rPr>
        <w:t xml:space="preserve"> &lt;&lt; דובר_המשך &gt;&gt; </w:t>
      </w:r>
      <w:r>
        <w:rPr>
          <w:rtl/>
        </w:rPr>
        <w:t>יובל נעים:</w:t>
      </w:r>
      <w:r w:rsidRPr="00EC6865">
        <w:rPr>
          <w:rStyle w:val="TagStyle"/>
          <w:rtl/>
        </w:rPr>
        <w:t xml:space="preserve"> &lt;&lt; דובר_המשך &gt;&gt;</w:t>
      </w:r>
      <w:r>
        <w:rPr>
          <w:rtl/>
        </w:rPr>
        <w:t xml:space="preserve"> </w:t>
      </w:r>
      <w:bookmarkEnd w:id="2242"/>
    </w:p>
    <w:p w14:paraId="5B908DEE" w14:textId="77777777" w:rsidR="00EC6865" w:rsidRDefault="00EC6865" w:rsidP="00EC6865">
      <w:pPr>
        <w:pStyle w:val="KeepWithNext"/>
        <w:rPr>
          <w:rtl/>
          <w:lang w:eastAsia="he-IL"/>
        </w:rPr>
      </w:pPr>
    </w:p>
    <w:p w14:paraId="08BA75EB" w14:textId="083C7345" w:rsidR="00EC6865" w:rsidRPr="00EC6865" w:rsidRDefault="00EC6865" w:rsidP="00EC6865">
      <w:pPr>
        <w:rPr>
          <w:rtl/>
          <w:lang w:eastAsia="he-IL"/>
        </w:rPr>
      </w:pPr>
      <w:bookmarkStart w:id="2243" w:name="_ETM_Q1_5345793"/>
      <w:bookmarkEnd w:id="2243"/>
      <w:r>
        <w:rPr>
          <w:rFonts w:hint="cs"/>
          <w:rtl/>
          <w:lang w:eastAsia="he-IL"/>
        </w:rPr>
        <w:t xml:space="preserve">אבל זה לא סביר, כי הצדדים לא מסכימים </w:t>
      </w:r>
      <w:bookmarkStart w:id="2244" w:name="_ETM_Q1_5341664"/>
      <w:bookmarkEnd w:id="2244"/>
      <w:r>
        <w:rPr>
          <w:rFonts w:hint="cs"/>
          <w:rtl/>
          <w:lang w:eastAsia="he-IL"/>
        </w:rPr>
        <w:t>- - -</w:t>
      </w:r>
    </w:p>
    <w:p w14:paraId="0A1001AC" w14:textId="77777777" w:rsidR="00EC6865" w:rsidRDefault="00EC6865" w:rsidP="00192BFF">
      <w:pPr>
        <w:rPr>
          <w:rtl/>
          <w:lang w:eastAsia="he-IL"/>
        </w:rPr>
      </w:pPr>
      <w:bookmarkStart w:id="2245" w:name="_ETM_Q1_5342759"/>
      <w:bookmarkStart w:id="2246" w:name="_ETM_Q1_5342820"/>
      <w:bookmarkEnd w:id="2245"/>
      <w:bookmarkEnd w:id="2246"/>
    </w:p>
    <w:p w14:paraId="272B5D8D" w14:textId="6FFAF207" w:rsidR="00EC6865" w:rsidRDefault="00EC6865" w:rsidP="00EC6865">
      <w:pPr>
        <w:pStyle w:val="afb"/>
        <w:keepNext/>
        <w:rPr>
          <w:rtl/>
          <w:lang w:eastAsia="he-IL"/>
        </w:rPr>
      </w:pPr>
      <w:bookmarkStart w:id="2247" w:name="ET_guest_604405_439"/>
      <w:r w:rsidRPr="00EC6865">
        <w:rPr>
          <w:rStyle w:val="TagStyle"/>
          <w:rtl/>
        </w:rPr>
        <w:t xml:space="preserve"> &lt;&lt; אורח &gt;&gt; </w:t>
      </w:r>
      <w:r>
        <w:rPr>
          <w:rtl/>
          <w:lang w:eastAsia="he-IL"/>
        </w:rPr>
        <w:t>דפנה קפליוק:</w:t>
      </w:r>
      <w:r w:rsidRPr="00EC6865">
        <w:rPr>
          <w:rStyle w:val="TagStyle"/>
          <w:rtl/>
        </w:rPr>
        <w:t xml:space="preserve"> &lt;&lt; אורח &gt;&gt;</w:t>
      </w:r>
      <w:r>
        <w:rPr>
          <w:rtl/>
          <w:lang w:eastAsia="he-IL"/>
        </w:rPr>
        <w:t xml:space="preserve"> </w:t>
      </w:r>
      <w:bookmarkEnd w:id="2247"/>
    </w:p>
    <w:p w14:paraId="2585E7C8" w14:textId="77777777" w:rsidR="00EC6865" w:rsidRDefault="00EC6865" w:rsidP="00EC6865">
      <w:pPr>
        <w:pStyle w:val="KeepWithNext"/>
        <w:rPr>
          <w:rtl/>
          <w:lang w:eastAsia="he-IL"/>
        </w:rPr>
      </w:pPr>
    </w:p>
    <w:p w14:paraId="72ED4A21" w14:textId="77777777" w:rsidR="00EC6865" w:rsidRDefault="00EC6865" w:rsidP="00EC6865">
      <w:pPr>
        <w:rPr>
          <w:rtl/>
          <w:lang w:eastAsia="he-IL"/>
        </w:rPr>
      </w:pPr>
      <w:bookmarkStart w:id="2248" w:name="_ETM_Q1_5339475"/>
      <w:bookmarkStart w:id="2249" w:name="_ETM_Q1_5339518"/>
      <w:bookmarkEnd w:id="2248"/>
      <w:bookmarkEnd w:id="2249"/>
      <w:r>
        <w:rPr>
          <w:rFonts w:hint="cs"/>
          <w:rtl/>
          <w:lang w:eastAsia="he-IL"/>
        </w:rPr>
        <w:t xml:space="preserve">אבל </w:t>
      </w:r>
      <w:bookmarkStart w:id="2250" w:name="_ETM_Q1_5340797"/>
      <w:bookmarkEnd w:id="2250"/>
      <w:r>
        <w:rPr>
          <w:rFonts w:hint="cs"/>
          <w:rtl/>
          <w:lang w:eastAsia="he-IL"/>
        </w:rPr>
        <w:t>דיני ראיות</w:t>
      </w:r>
      <w:r w:rsidR="00192BFF" w:rsidRPr="00192BFF">
        <w:rPr>
          <w:rFonts w:hint="cs"/>
          <w:rtl/>
          <w:lang w:eastAsia="he-IL"/>
        </w:rPr>
        <w:t xml:space="preserve"> זה קשה</w:t>
      </w:r>
      <w:r>
        <w:rPr>
          <w:rFonts w:hint="cs"/>
          <w:rtl/>
          <w:lang w:eastAsia="he-IL"/>
        </w:rPr>
        <w:t>.</w:t>
      </w:r>
      <w:r w:rsidR="00192BFF" w:rsidRPr="00192BFF">
        <w:rPr>
          <w:rFonts w:hint="cs"/>
          <w:rtl/>
          <w:lang w:eastAsia="he-IL"/>
        </w:rPr>
        <w:t xml:space="preserve"> אולי כולל הראיות, אבל לא הייתי מכניסה את זה. </w:t>
      </w:r>
    </w:p>
    <w:p w14:paraId="159B184D" w14:textId="77777777" w:rsidR="00EC6865" w:rsidRDefault="00EC6865" w:rsidP="00EC6865">
      <w:pPr>
        <w:rPr>
          <w:rtl/>
          <w:lang w:eastAsia="he-IL"/>
        </w:rPr>
      </w:pPr>
      <w:bookmarkStart w:id="2251" w:name="_ETM_Q1_5343737"/>
      <w:bookmarkStart w:id="2252" w:name="_ETM_Q1_5343780"/>
      <w:bookmarkStart w:id="2253" w:name="_ETM_Q1_5340897"/>
      <w:bookmarkEnd w:id="2251"/>
      <w:bookmarkEnd w:id="2252"/>
      <w:bookmarkEnd w:id="2253"/>
    </w:p>
    <w:p w14:paraId="6A6F9A58" w14:textId="0923F94C" w:rsidR="00EC6865" w:rsidRDefault="00EC6865" w:rsidP="00EC6865">
      <w:pPr>
        <w:pStyle w:val="afb"/>
        <w:keepNext/>
        <w:rPr>
          <w:rtl/>
          <w:lang w:eastAsia="he-IL"/>
        </w:rPr>
      </w:pPr>
      <w:bookmarkStart w:id="2254" w:name="ET_guest_918773_440"/>
      <w:r w:rsidRPr="00EC6865">
        <w:rPr>
          <w:rStyle w:val="TagStyle"/>
          <w:rtl/>
        </w:rPr>
        <w:t xml:space="preserve"> &lt;&lt; אורח &gt;&gt; </w:t>
      </w:r>
      <w:r>
        <w:rPr>
          <w:rtl/>
          <w:lang w:eastAsia="he-IL"/>
        </w:rPr>
        <w:t>יובל נעים:</w:t>
      </w:r>
      <w:r w:rsidRPr="00EC6865">
        <w:rPr>
          <w:rStyle w:val="TagStyle"/>
          <w:rtl/>
        </w:rPr>
        <w:t xml:space="preserve"> &lt;&lt; אורח &gt;&gt;</w:t>
      </w:r>
      <w:r>
        <w:rPr>
          <w:rtl/>
          <w:lang w:eastAsia="he-IL"/>
        </w:rPr>
        <w:t xml:space="preserve"> </w:t>
      </w:r>
      <w:bookmarkEnd w:id="2254"/>
    </w:p>
    <w:p w14:paraId="3250CBEF" w14:textId="77777777" w:rsidR="00EC6865" w:rsidRDefault="00EC6865" w:rsidP="00EC6865">
      <w:pPr>
        <w:pStyle w:val="KeepWithNext"/>
        <w:rPr>
          <w:rtl/>
          <w:lang w:eastAsia="he-IL"/>
        </w:rPr>
      </w:pPr>
    </w:p>
    <w:p w14:paraId="4170E927" w14:textId="77777777" w:rsidR="00EC6865" w:rsidRDefault="00192BFF" w:rsidP="00EC6865">
      <w:pPr>
        <w:rPr>
          <w:rtl/>
          <w:lang w:eastAsia="he-IL"/>
        </w:rPr>
      </w:pPr>
      <w:bookmarkStart w:id="2255" w:name="_ETM_Q1_5341293"/>
      <w:bookmarkStart w:id="2256" w:name="_ETM_Q1_5341337"/>
      <w:bookmarkStart w:id="2257" w:name="_ETM_Q1_5343897"/>
      <w:bookmarkStart w:id="2258" w:name="_ETM_Q1_5343948"/>
      <w:bookmarkEnd w:id="2255"/>
      <w:bookmarkEnd w:id="2256"/>
      <w:bookmarkEnd w:id="2257"/>
      <w:bookmarkEnd w:id="2258"/>
      <w:r w:rsidRPr="00192BFF">
        <w:rPr>
          <w:rFonts w:hint="cs"/>
          <w:rtl/>
          <w:lang w:eastAsia="he-IL"/>
        </w:rPr>
        <w:t xml:space="preserve">לא הייתי מכניס בכלל. </w:t>
      </w:r>
      <w:bookmarkStart w:id="2259" w:name="_ETM_Q1_5349096"/>
      <w:bookmarkEnd w:id="2259"/>
    </w:p>
    <w:p w14:paraId="1FD864BB" w14:textId="77777777" w:rsidR="00EC6865" w:rsidRDefault="00EC6865" w:rsidP="00EC6865">
      <w:pPr>
        <w:rPr>
          <w:rtl/>
          <w:lang w:eastAsia="he-IL"/>
        </w:rPr>
      </w:pPr>
      <w:bookmarkStart w:id="2260" w:name="_ETM_Q1_5349160"/>
      <w:bookmarkStart w:id="2261" w:name="_ETM_Q1_5347046"/>
      <w:bookmarkEnd w:id="2260"/>
      <w:bookmarkEnd w:id="2261"/>
    </w:p>
    <w:p w14:paraId="63E73D81" w14:textId="441F8ABD" w:rsidR="00EC6865" w:rsidRDefault="00EC6865" w:rsidP="00EC6865">
      <w:pPr>
        <w:pStyle w:val="afb"/>
        <w:keepNext/>
        <w:rPr>
          <w:rtl/>
          <w:lang w:eastAsia="he-IL"/>
        </w:rPr>
      </w:pPr>
      <w:bookmarkStart w:id="2262" w:name="ET_guest_604405_442"/>
      <w:r w:rsidRPr="00EC6865">
        <w:rPr>
          <w:rStyle w:val="TagStyle"/>
          <w:rtl/>
        </w:rPr>
        <w:t xml:space="preserve"> &lt;&lt; אורח &gt;&gt; </w:t>
      </w:r>
      <w:r>
        <w:rPr>
          <w:rtl/>
          <w:lang w:eastAsia="he-IL"/>
        </w:rPr>
        <w:t>דפנה קפליוק:</w:t>
      </w:r>
      <w:r w:rsidRPr="00EC6865">
        <w:rPr>
          <w:rStyle w:val="TagStyle"/>
          <w:rtl/>
        </w:rPr>
        <w:t xml:space="preserve"> &lt;&lt; אורח &gt;&gt;</w:t>
      </w:r>
      <w:r>
        <w:rPr>
          <w:rtl/>
          <w:lang w:eastAsia="he-IL"/>
        </w:rPr>
        <w:t xml:space="preserve"> </w:t>
      </w:r>
      <w:bookmarkEnd w:id="2262"/>
    </w:p>
    <w:p w14:paraId="69BA153F" w14:textId="77777777" w:rsidR="00EC6865" w:rsidRDefault="00EC6865" w:rsidP="00EC6865">
      <w:pPr>
        <w:pStyle w:val="KeepWithNext"/>
        <w:rPr>
          <w:rtl/>
          <w:lang w:eastAsia="he-IL"/>
        </w:rPr>
      </w:pPr>
    </w:p>
    <w:p w14:paraId="0EA3C330" w14:textId="6CAD9A1A" w:rsidR="00192BFF" w:rsidRDefault="00192BFF" w:rsidP="00EC6865">
      <w:pPr>
        <w:rPr>
          <w:rtl/>
          <w:lang w:eastAsia="he-IL"/>
        </w:rPr>
      </w:pPr>
      <w:bookmarkStart w:id="2263" w:name="_ETM_Q1_5347505"/>
      <w:bookmarkStart w:id="2264" w:name="_ETM_Q1_5347537"/>
      <w:bookmarkStart w:id="2265" w:name="_ETM_Q1_5349217"/>
      <w:bookmarkStart w:id="2266" w:name="_ETM_Q1_5349255"/>
      <w:bookmarkEnd w:id="2263"/>
      <w:bookmarkEnd w:id="2264"/>
      <w:bookmarkEnd w:id="2265"/>
      <w:bookmarkEnd w:id="2266"/>
      <w:r w:rsidRPr="00192BFF">
        <w:rPr>
          <w:rFonts w:hint="cs"/>
          <w:rtl/>
          <w:lang w:eastAsia="he-IL"/>
        </w:rPr>
        <w:t>הייתי מכניסה את הפרוצדורה או הליך הבוררות.</w:t>
      </w:r>
      <w:bookmarkStart w:id="2267" w:name="_ETM_Q1_5349296"/>
      <w:bookmarkEnd w:id="2267"/>
    </w:p>
    <w:p w14:paraId="5A37EBB6" w14:textId="77777777" w:rsidR="00EC6865" w:rsidRDefault="00EC6865" w:rsidP="00EC6865">
      <w:pPr>
        <w:rPr>
          <w:rtl/>
          <w:lang w:eastAsia="he-IL"/>
        </w:rPr>
      </w:pPr>
      <w:bookmarkStart w:id="2268" w:name="_ETM_Q1_5349346"/>
      <w:bookmarkEnd w:id="2268"/>
    </w:p>
    <w:p w14:paraId="63CA8BE3" w14:textId="091A3BFF" w:rsidR="00EC6865" w:rsidRDefault="00EC6865" w:rsidP="00EC6865">
      <w:pPr>
        <w:pStyle w:val="afb"/>
        <w:keepNext/>
        <w:rPr>
          <w:rtl/>
          <w:lang w:eastAsia="he-IL"/>
        </w:rPr>
      </w:pPr>
      <w:bookmarkStart w:id="2269" w:name="ET_guest_918773_443"/>
      <w:r w:rsidRPr="00EC6865">
        <w:rPr>
          <w:rStyle w:val="TagStyle"/>
          <w:rtl/>
        </w:rPr>
        <w:t xml:space="preserve"> &lt;&lt; אורח &gt;&gt; </w:t>
      </w:r>
      <w:r>
        <w:rPr>
          <w:rtl/>
          <w:lang w:eastAsia="he-IL"/>
        </w:rPr>
        <w:t>יובל נעים:</w:t>
      </w:r>
      <w:r w:rsidRPr="00EC6865">
        <w:rPr>
          <w:rStyle w:val="TagStyle"/>
          <w:rtl/>
        </w:rPr>
        <w:t xml:space="preserve"> &lt;&lt; אורח &gt;&gt;</w:t>
      </w:r>
      <w:r>
        <w:rPr>
          <w:rtl/>
          <w:lang w:eastAsia="he-IL"/>
        </w:rPr>
        <w:t xml:space="preserve"> </w:t>
      </w:r>
      <w:bookmarkEnd w:id="2269"/>
    </w:p>
    <w:p w14:paraId="084064EF" w14:textId="77777777" w:rsidR="00EC6865" w:rsidRDefault="00EC6865" w:rsidP="00EC6865">
      <w:pPr>
        <w:pStyle w:val="KeepWithNext"/>
        <w:rPr>
          <w:rtl/>
          <w:lang w:eastAsia="he-IL"/>
        </w:rPr>
      </w:pPr>
    </w:p>
    <w:p w14:paraId="771DFE44" w14:textId="2CF12DB5" w:rsidR="00EC6865" w:rsidRDefault="00EC6865" w:rsidP="00EC6865">
      <w:pPr>
        <w:rPr>
          <w:rtl/>
          <w:lang w:eastAsia="he-IL"/>
        </w:rPr>
      </w:pPr>
      <w:bookmarkStart w:id="2270" w:name="_ETM_Q1_5352666"/>
      <w:bookmarkStart w:id="2271" w:name="_ETM_Q1_5352696"/>
      <w:bookmarkEnd w:id="2270"/>
      <w:bookmarkEnd w:id="2271"/>
      <w:r>
        <w:rPr>
          <w:rFonts w:hint="cs"/>
          <w:rtl/>
          <w:lang w:eastAsia="he-IL"/>
        </w:rPr>
        <w:t xml:space="preserve">הליך הבוררות נוהל שלא בהתאם - - - </w:t>
      </w:r>
      <w:bookmarkStart w:id="2272" w:name="_ETM_Q1_5353877"/>
      <w:bookmarkEnd w:id="2272"/>
    </w:p>
    <w:p w14:paraId="5003DC1C" w14:textId="77777777" w:rsidR="00EC6865" w:rsidRDefault="00EC6865" w:rsidP="00EC6865">
      <w:pPr>
        <w:rPr>
          <w:rtl/>
          <w:lang w:eastAsia="he-IL"/>
        </w:rPr>
      </w:pPr>
      <w:bookmarkStart w:id="2273" w:name="_ETM_Q1_5354453"/>
      <w:bookmarkStart w:id="2274" w:name="_ETM_Q1_5354509"/>
      <w:bookmarkEnd w:id="2273"/>
      <w:bookmarkEnd w:id="2274"/>
    </w:p>
    <w:p w14:paraId="481B8107" w14:textId="4E7C561D" w:rsidR="00EC6865" w:rsidRDefault="00EC6865" w:rsidP="00EC6865">
      <w:pPr>
        <w:pStyle w:val="af8"/>
        <w:keepNext/>
        <w:rPr>
          <w:rtl/>
        </w:rPr>
      </w:pPr>
      <w:bookmarkStart w:id="2275" w:name="ET_yor_6157_444"/>
      <w:r w:rsidRPr="00EC6865">
        <w:rPr>
          <w:rStyle w:val="TagStyle"/>
          <w:rtl/>
        </w:rPr>
        <w:t xml:space="preserve"> &lt;&lt; יור &gt;&gt; </w:t>
      </w:r>
      <w:r>
        <w:rPr>
          <w:rtl/>
        </w:rPr>
        <w:t>היו"ר שמחה רוטמן:</w:t>
      </w:r>
      <w:r w:rsidRPr="00EC6865">
        <w:rPr>
          <w:rStyle w:val="TagStyle"/>
          <w:rtl/>
        </w:rPr>
        <w:t xml:space="preserve"> &lt;&lt; יור &gt;&gt;</w:t>
      </w:r>
      <w:r>
        <w:rPr>
          <w:rtl/>
        </w:rPr>
        <w:t xml:space="preserve"> </w:t>
      </w:r>
      <w:bookmarkEnd w:id="2275"/>
    </w:p>
    <w:p w14:paraId="2D3214F8" w14:textId="77777777" w:rsidR="00EC6865" w:rsidRDefault="00EC6865" w:rsidP="00EC6865">
      <w:pPr>
        <w:pStyle w:val="KeepWithNext"/>
        <w:rPr>
          <w:rtl/>
          <w:lang w:eastAsia="he-IL"/>
        </w:rPr>
      </w:pPr>
    </w:p>
    <w:p w14:paraId="0A051406" w14:textId="7E0C8960" w:rsidR="00192BFF" w:rsidRDefault="00EC6865" w:rsidP="00EC6865">
      <w:pPr>
        <w:rPr>
          <w:rtl/>
          <w:lang w:eastAsia="he-IL"/>
        </w:rPr>
      </w:pPr>
      <w:bookmarkStart w:id="2276" w:name="_ETM_Q1_5350833"/>
      <w:bookmarkEnd w:id="2276"/>
      <w:r>
        <w:rPr>
          <w:rFonts w:hint="cs"/>
          <w:rtl/>
          <w:lang w:eastAsia="he-IL"/>
        </w:rPr>
        <w:t>נכון.</w:t>
      </w:r>
      <w:r w:rsidR="00192BFF" w:rsidRPr="00192BFF">
        <w:rPr>
          <w:rFonts w:hint="cs"/>
          <w:rtl/>
          <w:lang w:eastAsia="he-IL"/>
        </w:rPr>
        <w:t xml:space="preserve"> הרכב הבוררים או הליך הבוררות</w:t>
      </w:r>
      <w:r>
        <w:rPr>
          <w:rFonts w:hint="cs"/>
          <w:rtl/>
          <w:lang w:eastAsia="he-IL"/>
        </w:rPr>
        <w:t xml:space="preserve"> אינם</w:t>
      </w:r>
      <w:r w:rsidR="00192BFF" w:rsidRPr="00192BFF">
        <w:rPr>
          <w:rFonts w:hint="cs"/>
          <w:rtl/>
          <w:lang w:eastAsia="he-IL"/>
        </w:rPr>
        <w:t xml:space="preserve"> תואמים את הסכמת הצדדים.</w:t>
      </w:r>
      <w:r>
        <w:rPr>
          <w:rFonts w:hint="cs"/>
          <w:rtl/>
          <w:lang w:eastAsia="he-IL"/>
        </w:rPr>
        <w:t xml:space="preserve"> ואולם,</w:t>
      </w:r>
      <w:r w:rsidR="00192BFF" w:rsidRPr="00192BFF">
        <w:rPr>
          <w:rFonts w:hint="cs"/>
          <w:rtl/>
          <w:lang w:eastAsia="he-IL"/>
        </w:rPr>
        <w:t xml:space="preserve"> הייתה הסכמת הצדדים האמורה סותרת הוראות חוק זה</w:t>
      </w:r>
      <w:r>
        <w:rPr>
          <w:rFonts w:hint="cs"/>
          <w:rtl/>
          <w:lang w:eastAsia="he-IL"/>
        </w:rPr>
        <w:t>,</w:t>
      </w:r>
      <w:r w:rsidR="00192BFF" w:rsidRPr="00192BFF">
        <w:rPr>
          <w:rFonts w:hint="cs"/>
          <w:rtl/>
          <w:lang w:eastAsia="he-IL"/>
        </w:rPr>
        <w:t xml:space="preserve"> שאינן ניתנות להתניה</w:t>
      </w:r>
      <w:r>
        <w:rPr>
          <w:rFonts w:hint="cs"/>
          <w:rtl/>
          <w:lang w:eastAsia="he-IL"/>
        </w:rPr>
        <w:t xml:space="preserve"> - - -</w:t>
      </w:r>
    </w:p>
    <w:p w14:paraId="33F5F6F3" w14:textId="77777777" w:rsidR="00EC6865" w:rsidRDefault="00EC6865" w:rsidP="00EC6865">
      <w:pPr>
        <w:rPr>
          <w:rtl/>
          <w:lang w:eastAsia="he-IL"/>
        </w:rPr>
      </w:pPr>
      <w:bookmarkStart w:id="2277" w:name="_ETM_Q1_5392913"/>
      <w:bookmarkStart w:id="2278" w:name="_ETM_Q1_5392970"/>
      <w:bookmarkEnd w:id="2277"/>
      <w:bookmarkEnd w:id="2278"/>
    </w:p>
    <w:p w14:paraId="38C28AF6" w14:textId="13008462" w:rsidR="00EC6865" w:rsidRDefault="00EC6865" w:rsidP="00EC6865">
      <w:pPr>
        <w:pStyle w:val="afb"/>
        <w:keepNext/>
        <w:rPr>
          <w:rtl/>
          <w:lang w:eastAsia="he-IL"/>
        </w:rPr>
      </w:pPr>
      <w:bookmarkStart w:id="2279" w:name="ET_guest_604405_445"/>
      <w:r w:rsidRPr="00EC6865">
        <w:rPr>
          <w:rStyle w:val="TagStyle"/>
          <w:rtl/>
        </w:rPr>
        <w:t xml:space="preserve"> &lt;&lt; אורח &gt;&gt; </w:t>
      </w:r>
      <w:r>
        <w:rPr>
          <w:rtl/>
          <w:lang w:eastAsia="he-IL"/>
        </w:rPr>
        <w:t>דפנה קפליוק:</w:t>
      </w:r>
      <w:r w:rsidRPr="00EC6865">
        <w:rPr>
          <w:rStyle w:val="TagStyle"/>
          <w:rtl/>
        </w:rPr>
        <w:t xml:space="preserve"> &lt;&lt; אורח &gt;&gt;</w:t>
      </w:r>
      <w:r>
        <w:rPr>
          <w:rtl/>
          <w:lang w:eastAsia="he-IL"/>
        </w:rPr>
        <w:t xml:space="preserve"> </w:t>
      </w:r>
      <w:bookmarkEnd w:id="2279"/>
    </w:p>
    <w:p w14:paraId="7FFAC572" w14:textId="77777777" w:rsidR="00EC6865" w:rsidRDefault="00EC6865" w:rsidP="00EC6865">
      <w:pPr>
        <w:pStyle w:val="KeepWithNext"/>
        <w:rPr>
          <w:rtl/>
          <w:lang w:eastAsia="he-IL"/>
        </w:rPr>
      </w:pPr>
    </w:p>
    <w:p w14:paraId="0047C848" w14:textId="5D9DCF80" w:rsidR="00192BFF" w:rsidRDefault="00EC6865" w:rsidP="00EC6865">
      <w:pPr>
        <w:rPr>
          <w:rtl/>
          <w:lang w:eastAsia="he-IL"/>
        </w:rPr>
      </w:pPr>
      <w:bookmarkStart w:id="2280" w:name="_ETM_Q1_5395328"/>
      <w:bookmarkStart w:id="2281" w:name="_ETM_Q1_5395371"/>
      <w:bookmarkEnd w:id="2280"/>
      <w:bookmarkEnd w:id="2281"/>
      <w:r>
        <w:rPr>
          <w:rFonts w:hint="cs"/>
          <w:rtl/>
          <w:lang w:eastAsia="he-IL"/>
        </w:rPr>
        <w:t>לא "ואולם",</w:t>
      </w:r>
      <w:r w:rsidR="00192BFF" w:rsidRPr="00192BFF">
        <w:rPr>
          <w:rFonts w:hint="cs"/>
          <w:rtl/>
          <w:lang w:eastAsia="he-IL"/>
        </w:rPr>
        <w:t xml:space="preserve"> אלא אם.</w:t>
      </w:r>
    </w:p>
    <w:p w14:paraId="2F1F56CF" w14:textId="77777777" w:rsidR="00EC6865" w:rsidRDefault="00EC6865" w:rsidP="00EC6865">
      <w:pPr>
        <w:rPr>
          <w:rtl/>
          <w:lang w:eastAsia="he-IL"/>
        </w:rPr>
      </w:pPr>
      <w:bookmarkStart w:id="2282" w:name="_ETM_Q1_5399869"/>
      <w:bookmarkStart w:id="2283" w:name="_ETM_Q1_5399955"/>
      <w:bookmarkEnd w:id="2282"/>
      <w:bookmarkEnd w:id="2283"/>
    </w:p>
    <w:p w14:paraId="44CA0D00" w14:textId="15E36205" w:rsidR="00EC6865" w:rsidRDefault="00EC6865" w:rsidP="00EC6865">
      <w:pPr>
        <w:pStyle w:val="af8"/>
        <w:keepNext/>
        <w:rPr>
          <w:rtl/>
        </w:rPr>
      </w:pPr>
      <w:bookmarkStart w:id="2284" w:name="ET_yor_6157_446"/>
      <w:r w:rsidRPr="00EC6865">
        <w:rPr>
          <w:rStyle w:val="TagStyle"/>
          <w:rtl/>
        </w:rPr>
        <w:t xml:space="preserve"> &lt;&lt; יור &gt;&gt; </w:t>
      </w:r>
      <w:r>
        <w:rPr>
          <w:rtl/>
        </w:rPr>
        <w:t>היו"ר שמחה רוטמן:</w:t>
      </w:r>
      <w:r w:rsidRPr="00EC6865">
        <w:rPr>
          <w:rStyle w:val="TagStyle"/>
          <w:rtl/>
        </w:rPr>
        <w:t xml:space="preserve"> &lt;&lt; יור &gt;&gt;</w:t>
      </w:r>
      <w:r>
        <w:rPr>
          <w:rtl/>
        </w:rPr>
        <w:t xml:space="preserve"> </w:t>
      </w:r>
      <w:bookmarkEnd w:id="2284"/>
    </w:p>
    <w:p w14:paraId="38DACD50" w14:textId="77777777" w:rsidR="00EC6865" w:rsidRDefault="00EC6865" w:rsidP="00EC6865">
      <w:pPr>
        <w:pStyle w:val="KeepWithNext"/>
        <w:rPr>
          <w:rtl/>
          <w:lang w:eastAsia="he-IL"/>
        </w:rPr>
      </w:pPr>
    </w:p>
    <w:p w14:paraId="5D98D106" w14:textId="186765BD" w:rsidR="00192BFF" w:rsidRPr="00192BFF" w:rsidRDefault="00EC6865" w:rsidP="00EC6865">
      <w:pPr>
        <w:rPr>
          <w:rtl/>
          <w:lang w:eastAsia="he-IL"/>
        </w:rPr>
      </w:pPr>
      <w:bookmarkStart w:id="2285" w:name="_ETM_Q1_5398118"/>
      <w:bookmarkEnd w:id="2285"/>
      <w:r>
        <w:rPr>
          <w:rFonts w:hint="cs"/>
          <w:rtl/>
          <w:lang w:eastAsia="he-IL"/>
        </w:rPr>
        <w:t xml:space="preserve">אלא אם, אוקיי. </w:t>
      </w:r>
      <w:bookmarkStart w:id="2286" w:name="_ETM_Q1_5402557"/>
      <w:bookmarkStart w:id="2287" w:name="_ETM_Q1_5402635"/>
      <w:bookmarkStart w:id="2288" w:name="_ETM_Q1_5402684"/>
      <w:bookmarkStart w:id="2289" w:name="_ETM_Q1_5402756"/>
      <w:bookmarkEnd w:id="2286"/>
      <w:bookmarkEnd w:id="2287"/>
      <w:bookmarkEnd w:id="2288"/>
      <w:bookmarkEnd w:id="2289"/>
      <w:r w:rsidR="00192BFF" w:rsidRPr="00192BFF">
        <w:rPr>
          <w:rFonts w:hint="cs"/>
          <w:rtl/>
          <w:lang w:eastAsia="he-IL"/>
        </w:rPr>
        <w:t>אלא אם הסכמת הצדדים סותרת הוראות חוק זה</w:t>
      </w:r>
      <w:r>
        <w:rPr>
          <w:rFonts w:hint="cs"/>
          <w:rtl/>
          <w:lang w:eastAsia="he-IL"/>
        </w:rPr>
        <w:t>,</w:t>
      </w:r>
      <w:r w:rsidR="00192BFF" w:rsidRPr="00192BFF">
        <w:rPr>
          <w:rFonts w:hint="cs"/>
          <w:rtl/>
          <w:lang w:eastAsia="he-IL"/>
        </w:rPr>
        <w:t xml:space="preserve"> שאינן ניתנות להתניה.</w:t>
      </w:r>
    </w:p>
    <w:p w14:paraId="46D911D6" w14:textId="77777777" w:rsidR="00EC6865" w:rsidRDefault="00EC6865" w:rsidP="00192BFF">
      <w:pPr>
        <w:rPr>
          <w:b/>
          <w:bCs/>
          <w:u w:val="single"/>
          <w:rtl/>
          <w:lang w:eastAsia="he-IL"/>
        </w:rPr>
      </w:pPr>
      <w:bookmarkStart w:id="2290" w:name="_ETM_Q1_5411585"/>
      <w:bookmarkEnd w:id="2290"/>
    </w:p>
    <w:p w14:paraId="3917E952" w14:textId="4F34190E" w:rsidR="00EC6865" w:rsidRDefault="00EC6865" w:rsidP="00EC6865">
      <w:pPr>
        <w:pStyle w:val="afb"/>
        <w:keepNext/>
        <w:rPr>
          <w:rtl/>
          <w:lang w:eastAsia="he-IL"/>
        </w:rPr>
      </w:pPr>
      <w:bookmarkStart w:id="2291" w:name="ET_guest_701305_447"/>
      <w:r w:rsidRPr="00EC6865">
        <w:rPr>
          <w:rStyle w:val="TagStyle"/>
          <w:rtl/>
        </w:rPr>
        <w:t xml:space="preserve"> &lt;&lt; אורח &gt;&gt; </w:t>
      </w:r>
      <w:r>
        <w:rPr>
          <w:rtl/>
          <w:lang w:eastAsia="he-IL"/>
        </w:rPr>
        <w:t>טליה איינהורן:</w:t>
      </w:r>
      <w:r w:rsidRPr="00EC6865">
        <w:rPr>
          <w:rStyle w:val="TagStyle"/>
          <w:rtl/>
        </w:rPr>
        <w:t xml:space="preserve"> &lt;&lt; אורח &gt;&gt;</w:t>
      </w:r>
      <w:r>
        <w:rPr>
          <w:rtl/>
          <w:lang w:eastAsia="he-IL"/>
        </w:rPr>
        <w:t xml:space="preserve"> </w:t>
      </w:r>
      <w:bookmarkEnd w:id="2291"/>
    </w:p>
    <w:p w14:paraId="01ADC9DF" w14:textId="77777777" w:rsidR="00EC6865" w:rsidRDefault="00EC6865" w:rsidP="00EC6865">
      <w:pPr>
        <w:pStyle w:val="KeepWithNext"/>
        <w:rPr>
          <w:rtl/>
          <w:lang w:eastAsia="he-IL"/>
        </w:rPr>
      </w:pPr>
    </w:p>
    <w:p w14:paraId="75A65A12" w14:textId="090E2B6D" w:rsidR="00EC6865" w:rsidRDefault="00EC6865" w:rsidP="00EC6865">
      <w:pPr>
        <w:rPr>
          <w:rtl/>
          <w:lang w:eastAsia="he-IL"/>
        </w:rPr>
      </w:pPr>
      <w:bookmarkStart w:id="2292" w:name="_ETM_Q1_5412232"/>
      <w:bookmarkStart w:id="2293" w:name="_ETM_Q1_5412287"/>
      <w:bookmarkEnd w:id="2292"/>
      <w:bookmarkEnd w:id="2293"/>
      <w:r>
        <w:rPr>
          <w:rFonts w:hint="cs"/>
          <w:rtl/>
          <w:lang w:eastAsia="he-IL"/>
        </w:rPr>
        <w:t>לא, זה לא - - -</w:t>
      </w:r>
    </w:p>
    <w:p w14:paraId="68F947C8" w14:textId="77777777" w:rsidR="00EC6865" w:rsidRDefault="00EC6865" w:rsidP="00EC6865">
      <w:pPr>
        <w:rPr>
          <w:rtl/>
          <w:lang w:eastAsia="he-IL"/>
        </w:rPr>
      </w:pPr>
      <w:bookmarkStart w:id="2294" w:name="_ETM_Q1_5412375"/>
      <w:bookmarkStart w:id="2295" w:name="_ETM_Q1_5412453"/>
      <w:bookmarkEnd w:id="2294"/>
      <w:bookmarkEnd w:id="2295"/>
    </w:p>
    <w:p w14:paraId="467EBA75" w14:textId="1CB2139E" w:rsidR="00EC6865" w:rsidRDefault="00EC6865" w:rsidP="00EC6865">
      <w:pPr>
        <w:pStyle w:val="af8"/>
        <w:keepNext/>
        <w:rPr>
          <w:rtl/>
        </w:rPr>
      </w:pPr>
      <w:bookmarkStart w:id="2296" w:name="ET_yor_6157_448"/>
      <w:r w:rsidRPr="00EC6865">
        <w:rPr>
          <w:rStyle w:val="TagStyle"/>
          <w:rtl/>
        </w:rPr>
        <w:t xml:space="preserve"> &lt;&lt; יור &gt;&gt; </w:t>
      </w:r>
      <w:r>
        <w:rPr>
          <w:rtl/>
        </w:rPr>
        <w:t>היו"ר שמחה רוטמן:</w:t>
      </w:r>
      <w:r w:rsidRPr="00EC6865">
        <w:rPr>
          <w:rStyle w:val="TagStyle"/>
          <w:rtl/>
        </w:rPr>
        <w:t xml:space="preserve"> &lt;&lt; יור &gt;&gt;</w:t>
      </w:r>
      <w:r>
        <w:rPr>
          <w:rtl/>
        </w:rPr>
        <w:t xml:space="preserve"> </w:t>
      </w:r>
      <w:bookmarkEnd w:id="2296"/>
    </w:p>
    <w:p w14:paraId="29394658" w14:textId="77777777" w:rsidR="00EC6865" w:rsidRDefault="00EC6865" w:rsidP="00EC6865">
      <w:pPr>
        <w:pStyle w:val="KeepWithNext"/>
        <w:rPr>
          <w:rtl/>
          <w:lang w:eastAsia="he-IL"/>
        </w:rPr>
      </w:pPr>
    </w:p>
    <w:p w14:paraId="3B3F432C" w14:textId="560DEE26" w:rsidR="00192BFF" w:rsidRDefault="00EC6865" w:rsidP="00EC6865">
      <w:pPr>
        <w:rPr>
          <w:rtl/>
          <w:lang w:eastAsia="he-IL"/>
        </w:rPr>
      </w:pPr>
      <w:bookmarkStart w:id="2297" w:name="_ETM_Q1_5413611"/>
      <w:bookmarkEnd w:id="2297"/>
      <w:r>
        <w:rPr>
          <w:rFonts w:hint="cs"/>
          <w:rtl/>
          <w:lang w:eastAsia="he-IL"/>
        </w:rPr>
        <w:t>זה הניסוח</w:t>
      </w:r>
      <w:bookmarkStart w:id="2298" w:name="_ETM_Q1_5415374"/>
      <w:bookmarkEnd w:id="2298"/>
      <w:r>
        <w:rPr>
          <w:rFonts w:hint="cs"/>
          <w:rtl/>
          <w:lang w:eastAsia="he-IL"/>
        </w:rPr>
        <w:t xml:space="preserve"> פה.</w:t>
      </w:r>
      <w:r w:rsidR="00192BFF" w:rsidRPr="00192BFF">
        <w:rPr>
          <w:rFonts w:hint="cs"/>
          <w:rtl/>
          <w:lang w:eastAsia="he-IL"/>
        </w:rPr>
        <w:t xml:space="preserve"> לדעתי כדאי לחלק את סעיף </w:t>
      </w:r>
      <w:r w:rsidR="006B5E1C">
        <w:rPr>
          <w:rFonts w:hint="cs"/>
          <w:rtl/>
          <w:lang w:eastAsia="he-IL"/>
        </w:rPr>
        <w:t xml:space="preserve">(ד) </w:t>
      </w:r>
      <w:r w:rsidR="00192BFF" w:rsidRPr="00192BFF">
        <w:rPr>
          <w:rFonts w:hint="cs"/>
          <w:rtl/>
          <w:lang w:eastAsia="he-IL"/>
        </w:rPr>
        <w:t>לשני סעיפים.</w:t>
      </w:r>
    </w:p>
    <w:p w14:paraId="4BDD6949" w14:textId="77777777" w:rsidR="006B5E1C" w:rsidRDefault="006B5E1C" w:rsidP="00EC6865">
      <w:pPr>
        <w:rPr>
          <w:rtl/>
          <w:lang w:eastAsia="he-IL"/>
        </w:rPr>
      </w:pPr>
      <w:bookmarkStart w:id="2299" w:name="_ETM_Q1_5419938"/>
      <w:bookmarkEnd w:id="2299"/>
    </w:p>
    <w:p w14:paraId="56CD087A" w14:textId="76A74C97" w:rsidR="006B5E1C" w:rsidRDefault="006B5E1C" w:rsidP="006B5E1C">
      <w:pPr>
        <w:pStyle w:val="afb"/>
        <w:keepNext/>
        <w:rPr>
          <w:rtl/>
          <w:lang w:eastAsia="he-IL"/>
        </w:rPr>
      </w:pPr>
      <w:bookmarkStart w:id="2300" w:name="ET_guest_604405_449"/>
      <w:r w:rsidRPr="006B5E1C">
        <w:rPr>
          <w:rStyle w:val="TagStyle"/>
          <w:rtl/>
        </w:rPr>
        <w:t xml:space="preserve"> &lt;&lt; אורח &gt;&gt; </w:t>
      </w:r>
      <w:r>
        <w:rPr>
          <w:rtl/>
          <w:lang w:eastAsia="he-IL"/>
        </w:rPr>
        <w:t>דפנה קפליוק:</w:t>
      </w:r>
      <w:r w:rsidRPr="006B5E1C">
        <w:rPr>
          <w:rStyle w:val="TagStyle"/>
          <w:rtl/>
        </w:rPr>
        <w:t xml:space="preserve"> &lt;&lt; אורח &gt;&gt;</w:t>
      </w:r>
      <w:r>
        <w:rPr>
          <w:rtl/>
          <w:lang w:eastAsia="he-IL"/>
        </w:rPr>
        <w:t xml:space="preserve"> </w:t>
      </w:r>
      <w:bookmarkEnd w:id="2300"/>
    </w:p>
    <w:p w14:paraId="11C1DF09" w14:textId="77777777" w:rsidR="006B5E1C" w:rsidRDefault="006B5E1C" w:rsidP="006B5E1C">
      <w:pPr>
        <w:pStyle w:val="KeepWithNext"/>
        <w:rPr>
          <w:rtl/>
          <w:lang w:eastAsia="he-IL"/>
        </w:rPr>
      </w:pPr>
    </w:p>
    <w:p w14:paraId="4D9A4C6B" w14:textId="3B9E89AA" w:rsidR="00192BFF" w:rsidRDefault="006B5E1C" w:rsidP="00192BFF">
      <w:pPr>
        <w:rPr>
          <w:rtl/>
          <w:lang w:eastAsia="he-IL"/>
        </w:rPr>
      </w:pPr>
      <w:bookmarkStart w:id="2301" w:name="_ETM_Q1_5420451"/>
      <w:bookmarkStart w:id="2302" w:name="_ETM_Q1_5420494"/>
      <w:bookmarkEnd w:id="2301"/>
      <w:bookmarkEnd w:id="2302"/>
      <w:r>
        <w:rPr>
          <w:rFonts w:hint="cs"/>
          <w:rtl/>
          <w:lang w:eastAsia="he-IL"/>
        </w:rPr>
        <w:t>לשני</w:t>
      </w:r>
      <w:r w:rsidR="00192BFF" w:rsidRPr="00192BFF">
        <w:rPr>
          <w:rFonts w:hint="cs"/>
          <w:rtl/>
          <w:lang w:eastAsia="he-IL"/>
        </w:rPr>
        <w:t xml:space="preserve"> משפטים אולי.</w:t>
      </w:r>
    </w:p>
    <w:p w14:paraId="379F12AC" w14:textId="77777777" w:rsidR="006B5E1C" w:rsidRDefault="006B5E1C" w:rsidP="00192BFF">
      <w:pPr>
        <w:rPr>
          <w:rtl/>
          <w:lang w:eastAsia="he-IL"/>
        </w:rPr>
      </w:pPr>
      <w:bookmarkStart w:id="2303" w:name="_ETM_Q1_5424658"/>
      <w:bookmarkStart w:id="2304" w:name="_ETM_Q1_5424711"/>
      <w:bookmarkEnd w:id="2303"/>
      <w:bookmarkEnd w:id="2304"/>
    </w:p>
    <w:p w14:paraId="3CB1D39A" w14:textId="0B3245E7" w:rsidR="006B5E1C" w:rsidRDefault="006B5E1C" w:rsidP="006B5E1C">
      <w:pPr>
        <w:pStyle w:val="af8"/>
        <w:keepNext/>
        <w:rPr>
          <w:rtl/>
        </w:rPr>
      </w:pPr>
      <w:bookmarkStart w:id="2305" w:name="ET_yor_6157_450"/>
      <w:r w:rsidRPr="006B5E1C">
        <w:rPr>
          <w:rStyle w:val="TagStyle"/>
          <w:rtl/>
        </w:rPr>
        <w:t xml:space="preserve"> &lt;&lt; יור &gt;&gt; </w:t>
      </w:r>
      <w:r>
        <w:rPr>
          <w:rtl/>
        </w:rPr>
        <w:t>היו"ר שמחה רוטמן:</w:t>
      </w:r>
      <w:r w:rsidRPr="006B5E1C">
        <w:rPr>
          <w:rStyle w:val="TagStyle"/>
          <w:rtl/>
        </w:rPr>
        <w:t xml:space="preserve"> &lt;&lt; יור &gt;&gt;</w:t>
      </w:r>
      <w:r>
        <w:rPr>
          <w:rtl/>
        </w:rPr>
        <w:t xml:space="preserve"> </w:t>
      </w:r>
      <w:bookmarkEnd w:id="2305"/>
    </w:p>
    <w:p w14:paraId="2A55AE7C" w14:textId="77777777" w:rsidR="006B5E1C" w:rsidRDefault="006B5E1C" w:rsidP="006B5E1C">
      <w:pPr>
        <w:pStyle w:val="KeepWithNext"/>
        <w:rPr>
          <w:rtl/>
          <w:lang w:eastAsia="he-IL"/>
        </w:rPr>
      </w:pPr>
    </w:p>
    <w:p w14:paraId="56012BA7" w14:textId="77777777" w:rsidR="006B5E1C" w:rsidRDefault="006B5E1C" w:rsidP="006B5E1C">
      <w:pPr>
        <w:rPr>
          <w:rtl/>
          <w:lang w:eastAsia="he-IL"/>
        </w:rPr>
      </w:pPr>
      <w:bookmarkStart w:id="2306" w:name="_ETM_Q1_5426437"/>
      <w:bookmarkEnd w:id="2306"/>
      <w:r>
        <w:rPr>
          <w:rFonts w:hint="cs"/>
          <w:rtl/>
          <w:lang w:eastAsia="he-IL"/>
        </w:rPr>
        <w:t>יהיה על אף האמור.</w:t>
      </w:r>
      <w:r w:rsidR="00192BFF" w:rsidRPr="00192BFF">
        <w:rPr>
          <w:rFonts w:hint="cs"/>
          <w:rtl/>
          <w:lang w:eastAsia="he-IL"/>
        </w:rPr>
        <w:t xml:space="preserve"> זה פשוט יהיה יותר טוב, כך מנסחים יותר חקיקה בישראל. לדעתי יותר נכון. </w:t>
      </w:r>
      <w:bookmarkStart w:id="2307" w:name="_ETM_Q1_5434475"/>
      <w:bookmarkEnd w:id="2307"/>
    </w:p>
    <w:p w14:paraId="115EDDCC" w14:textId="77777777" w:rsidR="006B5E1C" w:rsidRDefault="006B5E1C" w:rsidP="006B5E1C">
      <w:pPr>
        <w:rPr>
          <w:rtl/>
          <w:lang w:eastAsia="he-IL"/>
        </w:rPr>
      </w:pPr>
      <w:bookmarkStart w:id="2308" w:name="_ETM_Q1_5434564"/>
      <w:bookmarkEnd w:id="2308"/>
    </w:p>
    <w:p w14:paraId="1DBA5F6E" w14:textId="77777777" w:rsidR="006B5E1C" w:rsidRDefault="00192BFF" w:rsidP="006B5E1C">
      <w:pPr>
        <w:rPr>
          <w:rtl/>
          <w:lang w:eastAsia="he-IL"/>
        </w:rPr>
      </w:pPr>
      <w:bookmarkStart w:id="2309" w:name="_ETM_Q1_5431076"/>
      <w:bookmarkStart w:id="2310" w:name="_ETM_Q1_5431171"/>
      <w:bookmarkEnd w:id="2309"/>
      <w:bookmarkEnd w:id="2310"/>
      <w:r w:rsidRPr="00192BFF">
        <w:rPr>
          <w:rFonts w:hint="cs"/>
          <w:rtl/>
          <w:lang w:eastAsia="he-IL"/>
        </w:rPr>
        <w:t xml:space="preserve">הרכב הבוררים או הליך הבוררות אינם תואמים את הסכמת הצדדים. נקודה. </w:t>
      </w:r>
      <w:r w:rsidR="006B5E1C">
        <w:rPr>
          <w:rFonts w:hint="cs"/>
          <w:rtl/>
          <w:lang w:eastAsia="he-IL"/>
        </w:rPr>
        <w:t>ע</w:t>
      </w:r>
      <w:r w:rsidRPr="00192BFF">
        <w:rPr>
          <w:rFonts w:hint="cs"/>
          <w:rtl/>
          <w:lang w:eastAsia="he-IL"/>
        </w:rPr>
        <w:t xml:space="preserve">ל אף האמור בסעיף </w:t>
      </w:r>
      <w:r w:rsidR="006B5E1C">
        <w:rPr>
          <w:rFonts w:hint="cs"/>
          <w:rtl/>
          <w:lang w:eastAsia="he-IL"/>
        </w:rPr>
        <w:t>(</w:t>
      </w:r>
      <w:r w:rsidRPr="00192BFF">
        <w:rPr>
          <w:rFonts w:hint="cs"/>
          <w:rtl/>
          <w:lang w:eastAsia="he-IL"/>
        </w:rPr>
        <w:t>ד</w:t>
      </w:r>
      <w:r w:rsidR="006B5E1C">
        <w:rPr>
          <w:rFonts w:hint="cs"/>
          <w:rtl/>
          <w:lang w:eastAsia="he-IL"/>
        </w:rPr>
        <w:t xml:space="preserve">) </w:t>
      </w:r>
      <w:bookmarkStart w:id="2311" w:name="_ETM_Q1_5452811"/>
      <w:bookmarkEnd w:id="2311"/>
      <w:r w:rsidR="006B5E1C">
        <w:rPr>
          <w:rtl/>
          <w:lang w:eastAsia="he-IL"/>
        </w:rPr>
        <w:t>–</w:t>
      </w:r>
      <w:r w:rsidR="006B5E1C">
        <w:rPr>
          <w:rFonts w:hint="cs"/>
          <w:rtl/>
          <w:lang w:eastAsia="he-IL"/>
        </w:rPr>
        <w:t xml:space="preserve"> או שזה (ד)(1) ו-(2), על </w:t>
      </w:r>
      <w:r w:rsidRPr="00192BFF">
        <w:rPr>
          <w:rFonts w:hint="cs"/>
          <w:rtl/>
          <w:lang w:eastAsia="he-IL"/>
        </w:rPr>
        <w:t xml:space="preserve">אף האמור בסעיף </w:t>
      </w:r>
      <w:r w:rsidR="006B5E1C">
        <w:rPr>
          <w:rFonts w:hint="cs"/>
          <w:rtl/>
          <w:lang w:eastAsia="he-IL"/>
        </w:rPr>
        <w:t>(</w:t>
      </w:r>
      <w:r w:rsidRPr="00192BFF">
        <w:rPr>
          <w:rFonts w:hint="cs"/>
          <w:rtl/>
          <w:lang w:eastAsia="he-IL"/>
        </w:rPr>
        <w:t>1</w:t>
      </w:r>
      <w:r w:rsidR="006B5E1C">
        <w:rPr>
          <w:rFonts w:hint="cs"/>
          <w:rtl/>
          <w:lang w:eastAsia="he-IL"/>
        </w:rPr>
        <w:t>)</w:t>
      </w:r>
      <w:r w:rsidRPr="00192BFF">
        <w:rPr>
          <w:rFonts w:hint="cs"/>
          <w:rtl/>
          <w:lang w:eastAsia="he-IL"/>
        </w:rPr>
        <w:t>, יכול להיות שזה יותר נכון, גם כדי להתאים</w:t>
      </w:r>
      <w:r w:rsidR="006B5E1C">
        <w:rPr>
          <w:rFonts w:hint="cs"/>
          <w:rtl/>
          <w:lang w:eastAsia="he-IL"/>
        </w:rPr>
        <w:t xml:space="preserve"> – על</w:t>
      </w:r>
      <w:r w:rsidRPr="00192BFF">
        <w:rPr>
          <w:rFonts w:hint="cs"/>
          <w:rtl/>
          <w:lang w:eastAsia="he-IL"/>
        </w:rPr>
        <w:t xml:space="preserve"> אף האמור בסעיף </w:t>
      </w:r>
      <w:r w:rsidR="006B5E1C">
        <w:rPr>
          <w:rFonts w:hint="cs"/>
          <w:rtl/>
          <w:lang w:eastAsia="he-IL"/>
        </w:rPr>
        <w:t>(</w:t>
      </w:r>
      <w:r w:rsidRPr="00192BFF">
        <w:rPr>
          <w:rFonts w:hint="cs"/>
          <w:rtl/>
          <w:lang w:eastAsia="he-IL"/>
        </w:rPr>
        <w:t>1</w:t>
      </w:r>
      <w:r w:rsidR="006B5E1C">
        <w:rPr>
          <w:rFonts w:hint="cs"/>
          <w:rtl/>
          <w:lang w:eastAsia="he-IL"/>
        </w:rPr>
        <w:t>)</w:t>
      </w:r>
      <w:r w:rsidRPr="00192BFF">
        <w:rPr>
          <w:rFonts w:hint="cs"/>
          <w:rtl/>
          <w:lang w:eastAsia="he-IL"/>
        </w:rPr>
        <w:t>, הייתה הסכמת הצדדים מנוגדת להוראות חוק זה</w:t>
      </w:r>
      <w:r w:rsidR="006B5E1C">
        <w:rPr>
          <w:rFonts w:hint="cs"/>
          <w:rtl/>
          <w:lang w:eastAsia="he-IL"/>
        </w:rPr>
        <w:t>,</w:t>
      </w:r>
      <w:r w:rsidRPr="00192BFF">
        <w:rPr>
          <w:rFonts w:hint="cs"/>
          <w:rtl/>
          <w:lang w:eastAsia="he-IL"/>
        </w:rPr>
        <w:t xml:space="preserve"> שאינן ניתנות להתניה. </w:t>
      </w:r>
    </w:p>
    <w:p w14:paraId="2E1500A4" w14:textId="77777777" w:rsidR="006B5E1C" w:rsidRDefault="006B5E1C" w:rsidP="006B5E1C">
      <w:pPr>
        <w:rPr>
          <w:rtl/>
          <w:lang w:eastAsia="he-IL"/>
        </w:rPr>
      </w:pPr>
      <w:bookmarkStart w:id="2312" w:name="_ETM_Q1_5474118"/>
      <w:bookmarkStart w:id="2313" w:name="_ETM_Q1_5474215"/>
      <w:bookmarkEnd w:id="2312"/>
      <w:bookmarkEnd w:id="2313"/>
    </w:p>
    <w:p w14:paraId="3235D804" w14:textId="22B06AF0" w:rsidR="006B5E1C" w:rsidRDefault="006B5E1C" w:rsidP="006B5E1C">
      <w:pPr>
        <w:pStyle w:val="a5"/>
        <w:keepNext/>
        <w:rPr>
          <w:rtl/>
        </w:rPr>
      </w:pPr>
      <w:bookmarkStart w:id="2314" w:name="ET_speaker_נעמה_מנחמי_451"/>
      <w:r w:rsidRPr="006B5E1C">
        <w:rPr>
          <w:rStyle w:val="TagStyle"/>
          <w:rtl/>
        </w:rPr>
        <w:t xml:space="preserve"> &lt;&lt; דובר &gt;&gt; </w:t>
      </w:r>
      <w:r>
        <w:rPr>
          <w:rtl/>
        </w:rPr>
        <w:t>נעמה מנחמי:</w:t>
      </w:r>
      <w:r w:rsidRPr="006B5E1C">
        <w:rPr>
          <w:rStyle w:val="TagStyle"/>
          <w:rtl/>
        </w:rPr>
        <w:t xml:space="preserve"> &lt;&lt; דובר &gt;&gt;</w:t>
      </w:r>
      <w:r>
        <w:rPr>
          <w:rtl/>
        </w:rPr>
        <w:t xml:space="preserve"> </w:t>
      </w:r>
      <w:bookmarkEnd w:id="2314"/>
    </w:p>
    <w:p w14:paraId="3EA99D83" w14:textId="77777777" w:rsidR="006B5E1C" w:rsidRDefault="006B5E1C" w:rsidP="006B5E1C">
      <w:pPr>
        <w:pStyle w:val="KeepWithNext"/>
        <w:rPr>
          <w:rtl/>
          <w:lang w:eastAsia="he-IL"/>
        </w:rPr>
      </w:pPr>
    </w:p>
    <w:p w14:paraId="4C345ED0" w14:textId="23773203" w:rsidR="00192BFF" w:rsidRDefault="00192BFF" w:rsidP="006B5E1C">
      <w:pPr>
        <w:rPr>
          <w:rtl/>
          <w:lang w:eastAsia="he-IL"/>
        </w:rPr>
      </w:pPr>
      <w:bookmarkStart w:id="2315" w:name="_ETM_Q1_5472196"/>
      <w:bookmarkStart w:id="2316" w:name="_ETM_Q1_5472273"/>
      <w:bookmarkStart w:id="2317" w:name="_ETM_Q1_5474244"/>
      <w:bookmarkStart w:id="2318" w:name="_ETM_Q1_5474310"/>
      <w:bookmarkEnd w:id="2315"/>
      <w:bookmarkEnd w:id="2316"/>
      <w:bookmarkEnd w:id="2317"/>
      <w:bookmarkEnd w:id="2318"/>
      <w:r w:rsidRPr="00192BFF">
        <w:rPr>
          <w:rFonts w:hint="cs"/>
          <w:rtl/>
          <w:lang w:eastAsia="he-IL"/>
        </w:rPr>
        <w:t>קודם</w:t>
      </w:r>
      <w:r w:rsidR="006B5E1C">
        <w:rPr>
          <w:rFonts w:hint="cs"/>
          <w:rtl/>
          <w:lang w:eastAsia="he-IL"/>
        </w:rPr>
        <w:t xml:space="preserve"> </w:t>
      </w:r>
      <w:r w:rsidRPr="00192BFF">
        <w:rPr>
          <w:rFonts w:hint="cs"/>
          <w:rtl/>
          <w:lang w:eastAsia="he-IL"/>
        </w:rPr>
        <w:t>אמרת סותרת.</w:t>
      </w:r>
    </w:p>
    <w:p w14:paraId="0977F791" w14:textId="77777777" w:rsidR="006B5E1C" w:rsidRDefault="006B5E1C" w:rsidP="006B5E1C">
      <w:pPr>
        <w:rPr>
          <w:rtl/>
          <w:lang w:eastAsia="he-IL"/>
        </w:rPr>
      </w:pPr>
      <w:bookmarkStart w:id="2319" w:name="_ETM_Q1_5477158"/>
      <w:bookmarkStart w:id="2320" w:name="_ETM_Q1_5477292"/>
      <w:bookmarkEnd w:id="2319"/>
      <w:bookmarkEnd w:id="2320"/>
    </w:p>
    <w:p w14:paraId="5C88ADEF" w14:textId="65033F9E" w:rsidR="006B5E1C" w:rsidRDefault="006B5E1C" w:rsidP="006B5E1C">
      <w:pPr>
        <w:pStyle w:val="af8"/>
        <w:keepNext/>
        <w:rPr>
          <w:rtl/>
        </w:rPr>
      </w:pPr>
      <w:bookmarkStart w:id="2321" w:name="ET_yor_6157_452"/>
      <w:r w:rsidRPr="006B5E1C">
        <w:rPr>
          <w:rStyle w:val="TagStyle"/>
          <w:rtl/>
        </w:rPr>
        <w:t xml:space="preserve"> &lt;&lt; יור &gt;&gt; </w:t>
      </w:r>
      <w:r>
        <w:rPr>
          <w:rtl/>
        </w:rPr>
        <w:t>היו"ר שמחה רוטמן:</w:t>
      </w:r>
      <w:r w:rsidRPr="006B5E1C">
        <w:rPr>
          <w:rStyle w:val="TagStyle"/>
          <w:rtl/>
        </w:rPr>
        <w:t xml:space="preserve"> &lt;&lt; יור &gt;&gt;</w:t>
      </w:r>
      <w:r>
        <w:rPr>
          <w:rtl/>
        </w:rPr>
        <w:t xml:space="preserve"> </w:t>
      </w:r>
      <w:bookmarkEnd w:id="2321"/>
    </w:p>
    <w:p w14:paraId="5874B2C8" w14:textId="77777777" w:rsidR="006B5E1C" w:rsidRDefault="006B5E1C" w:rsidP="006B5E1C">
      <w:pPr>
        <w:pStyle w:val="KeepWithNext"/>
        <w:rPr>
          <w:rtl/>
          <w:lang w:eastAsia="he-IL"/>
        </w:rPr>
      </w:pPr>
    </w:p>
    <w:p w14:paraId="26AC4232" w14:textId="67BAFEE9" w:rsidR="00192BFF" w:rsidRDefault="006B5E1C" w:rsidP="006B5E1C">
      <w:pPr>
        <w:rPr>
          <w:rtl/>
          <w:lang w:eastAsia="he-IL"/>
        </w:rPr>
      </w:pPr>
      <w:bookmarkStart w:id="2322" w:name="_ETM_Q1_5473273"/>
      <w:bookmarkEnd w:id="2322"/>
      <w:r>
        <w:rPr>
          <w:rFonts w:hint="cs"/>
          <w:rtl/>
          <w:lang w:eastAsia="he-IL"/>
        </w:rPr>
        <w:t xml:space="preserve">סותרת הוראה </w:t>
      </w:r>
      <w:r w:rsidR="00192BFF" w:rsidRPr="00192BFF">
        <w:rPr>
          <w:rFonts w:hint="cs"/>
          <w:rtl/>
          <w:lang w:eastAsia="he-IL"/>
        </w:rPr>
        <w:t>בחוק זה</w:t>
      </w:r>
      <w:r>
        <w:rPr>
          <w:rFonts w:hint="cs"/>
          <w:rtl/>
          <w:lang w:eastAsia="he-IL"/>
        </w:rPr>
        <w:t>,</w:t>
      </w:r>
      <w:r w:rsidR="00192BFF" w:rsidRPr="00192BFF">
        <w:rPr>
          <w:rFonts w:hint="cs"/>
          <w:rtl/>
          <w:lang w:eastAsia="he-IL"/>
        </w:rPr>
        <w:t xml:space="preserve"> שהצדדים אינם רשאים להתנות עליה</w:t>
      </w:r>
      <w:r>
        <w:rPr>
          <w:rFonts w:hint="cs"/>
          <w:rtl/>
          <w:lang w:eastAsia="he-IL"/>
        </w:rPr>
        <w:t>,</w:t>
      </w:r>
      <w:r w:rsidR="00192BFF" w:rsidRPr="00192BFF">
        <w:rPr>
          <w:rFonts w:hint="cs"/>
          <w:rtl/>
          <w:lang w:eastAsia="he-IL"/>
        </w:rPr>
        <w:t xml:space="preserve"> לא ניתן יהיה להעלות טענה לפי סעיף </w:t>
      </w:r>
      <w:r>
        <w:rPr>
          <w:rFonts w:hint="cs"/>
          <w:rtl/>
          <w:lang w:eastAsia="he-IL"/>
        </w:rPr>
        <w:t>(</w:t>
      </w:r>
      <w:r w:rsidR="00192BFF" w:rsidRPr="00192BFF">
        <w:rPr>
          <w:rFonts w:hint="cs"/>
          <w:rtl/>
          <w:lang w:eastAsia="he-IL"/>
        </w:rPr>
        <w:t>ד</w:t>
      </w:r>
      <w:r>
        <w:rPr>
          <w:rFonts w:hint="cs"/>
          <w:rtl/>
          <w:lang w:eastAsia="he-IL"/>
        </w:rPr>
        <w:t>)</w:t>
      </w:r>
      <w:r w:rsidR="00192BFF" w:rsidRPr="00192BFF">
        <w:rPr>
          <w:rFonts w:hint="cs"/>
          <w:rtl/>
          <w:lang w:eastAsia="he-IL"/>
        </w:rPr>
        <w:t xml:space="preserve">, אלא שההליך </w:t>
      </w:r>
      <w:r>
        <w:rPr>
          <w:rFonts w:hint="cs"/>
          <w:rtl/>
          <w:lang w:eastAsia="he-IL"/>
        </w:rPr>
        <w:t>ה</w:t>
      </w:r>
      <w:r w:rsidR="00192BFF" w:rsidRPr="00192BFF">
        <w:rPr>
          <w:rFonts w:hint="cs"/>
          <w:rtl/>
          <w:lang w:eastAsia="he-IL"/>
        </w:rPr>
        <w:t>תנהל בניגוד להוראות חוק זה. זה הרציונל. לא, אני חושב שזה כתוב בשני סעיפים</w:t>
      </w:r>
      <w:r>
        <w:rPr>
          <w:rFonts w:hint="cs"/>
          <w:rtl/>
          <w:lang w:eastAsia="he-IL"/>
        </w:rPr>
        <w:t xml:space="preserve"> –</w:t>
      </w:r>
      <w:r w:rsidR="00192BFF" w:rsidRPr="00192BFF">
        <w:rPr>
          <w:rFonts w:hint="cs"/>
          <w:rtl/>
          <w:lang w:eastAsia="he-IL"/>
        </w:rPr>
        <w:t xml:space="preserve"> אני עושה את זה בעל</w:t>
      </w:r>
      <w:r>
        <w:rPr>
          <w:rFonts w:hint="cs"/>
          <w:rtl/>
          <w:lang w:eastAsia="he-IL"/>
        </w:rPr>
        <w:t xml:space="preserve"> </w:t>
      </w:r>
      <w:r w:rsidR="00192BFF" w:rsidRPr="00192BFF">
        <w:rPr>
          <w:rFonts w:hint="cs"/>
          <w:rtl/>
          <w:lang w:eastAsia="he-IL"/>
        </w:rPr>
        <w:t>פה, זה לא כתוב מולי</w:t>
      </w:r>
      <w:r>
        <w:rPr>
          <w:rFonts w:hint="cs"/>
          <w:rtl/>
          <w:lang w:eastAsia="he-IL"/>
        </w:rPr>
        <w:t>.</w:t>
      </w:r>
      <w:r w:rsidR="00192BFF" w:rsidRPr="00192BFF">
        <w:rPr>
          <w:rFonts w:hint="cs"/>
          <w:rtl/>
          <w:lang w:eastAsia="he-IL"/>
        </w:rPr>
        <w:t xml:space="preserve"> אבל לדעתי אם זה יהיה כתוב כך, זה יהיה יותר ברור שהחלופה הראשונה היא הסכמת הצדדים</w:t>
      </w:r>
      <w:r>
        <w:rPr>
          <w:rFonts w:hint="cs"/>
          <w:rtl/>
          <w:lang w:eastAsia="he-IL"/>
        </w:rPr>
        <w:t>.</w:t>
      </w:r>
      <w:r w:rsidR="00192BFF" w:rsidRPr="00192BFF">
        <w:rPr>
          <w:rFonts w:hint="cs"/>
          <w:rtl/>
          <w:lang w:eastAsia="he-IL"/>
        </w:rPr>
        <w:t xml:space="preserve"> אבל אם אתה טוען להסכמת צדדים על משהו שאתה לא יכול להסכים עליו, אז זו לא הסכמת צדדים, אבל אז אתה יכול לטעון שזה בניגוד לחוק. אבל אתה לא סתם טוען שזה בניגוד לחוק, לכאורה</w:t>
      </w:r>
      <w:r>
        <w:rPr>
          <w:rFonts w:hint="cs"/>
          <w:rtl/>
          <w:lang w:eastAsia="he-IL"/>
        </w:rPr>
        <w:t>,</w:t>
      </w:r>
      <w:r w:rsidR="00192BFF" w:rsidRPr="00192BFF">
        <w:rPr>
          <w:rFonts w:hint="cs"/>
          <w:rtl/>
          <w:lang w:eastAsia="he-IL"/>
        </w:rPr>
        <w:t xml:space="preserve"> כי החוק לכאורה הוא הסכמת הצדדים.</w:t>
      </w:r>
    </w:p>
    <w:p w14:paraId="500A7FDD" w14:textId="77777777" w:rsidR="006B5E1C" w:rsidRDefault="006B5E1C" w:rsidP="006B5E1C">
      <w:pPr>
        <w:rPr>
          <w:rtl/>
          <w:lang w:eastAsia="he-IL"/>
        </w:rPr>
      </w:pPr>
      <w:bookmarkStart w:id="2323" w:name="_ETM_Q1_5514888"/>
      <w:bookmarkStart w:id="2324" w:name="_ETM_Q1_5514939"/>
      <w:bookmarkStart w:id="2325" w:name="_ETM_Q1_5517487"/>
      <w:bookmarkEnd w:id="2323"/>
      <w:bookmarkEnd w:id="2324"/>
      <w:bookmarkEnd w:id="2325"/>
    </w:p>
    <w:p w14:paraId="27BA9F1B" w14:textId="48AC86B6" w:rsidR="006B5E1C" w:rsidRDefault="006B5E1C" w:rsidP="006B5E1C">
      <w:pPr>
        <w:pStyle w:val="afb"/>
        <w:keepNext/>
        <w:rPr>
          <w:rtl/>
          <w:lang w:eastAsia="he-IL"/>
        </w:rPr>
      </w:pPr>
      <w:bookmarkStart w:id="2326" w:name="ET_guest_918773_453"/>
      <w:r w:rsidRPr="006B5E1C">
        <w:rPr>
          <w:rStyle w:val="TagStyle"/>
          <w:rtl/>
        </w:rPr>
        <w:t xml:space="preserve"> &lt;&lt; אורח &gt;&gt; </w:t>
      </w:r>
      <w:r>
        <w:rPr>
          <w:rtl/>
          <w:lang w:eastAsia="he-IL"/>
        </w:rPr>
        <w:t>יובל נעים:</w:t>
      </w:r>
      <w:r w:rsidRPr="006B5E1C">
        <w:rPr>
          <w:rStyle w:val="TagStyle"/>
          <w:rtl/>
        </w:rPr>
        <w:t xml:space="preserve"> &lt;&lt; אורח &gt;&gt;</w:t>
      </w:r>
      <w:r>
        <w:rPr>
          <w:rtl/>
          <w:lang w:eastAsia="he-IL"/>
        </w:rPr>
        <w:t xml:space="preserve"> </w:t>
      </w:r>
      <w:bookmarkEnd w:id="2326"/>
    </w:p>
    <w:p w14:paraId="0C5EB7E9" w14:textId="77777777" w:rsidR="006B5E1C" w:rsidRDefault="006B5E1C" w:rsidP="006B5E1C">
      <w:pPr>
        <w:pStyle w:val="KeepWithNext"/>
        <w:rPr>
          <w:rtl/>
          <w:lang w:eastAsia="he-IL"/>
        </w:rPr>
      </w:pPr>
    </w:p>
    <w:p w14:paraId="33728621" w14:textId="0E195045" w:rsidR="00192BFF" w:rsidRDefault="00192BFF" w:rsidP="00192BFF">
      <w:pPr>
        <w:rPr>
          <w:rtl/>
          <w:lang w:eastAsia="he-IL"/>
        </w:rPr>
      </w:pPr>
      <w:bookmarkStart w:id="2327" w:name="_ETM_Q1_5517930"/>
      <w:bookmarkStart w:id="2328" w:name="_ETM_Q1_5517975"/>
      <w:bookmarkEnd w:id="2327"/>
      <w:bookmarkEnd w:id="2328"/>
      <w:r w:rsidRPr="00192BFF">
        <w:rPr>
          <w:rFonts w:hint="cs"/>
          <w:rtl/>
          <w:lang w:eastAsia="he-IL"/>
        </w:rPr>
        <w:t>לא, יש עקרונות קוגניטיביים בחוק.</w:t>
      </w:r>
    </w:p>
    <w:p w14:paraId="517026B5" w14:textId="77777777" w:rsidR="006B5E1C" w:rsidRDefault="006B5E1C" w:rsidP="00192BFF">
      <w:pPr>
        <w:rPr>
          <w:rtl/>
          <w:lang w:eastAsia="he-IL"/>
        </w:rPr>
      </w:pPr>
      <w:bookmarkStart w:id="2329" w:name="_ETM_Q1_5523100"/>
      <w:bookmarkStart w:id="2330" w:name="_ETM_Q1_5523169"/>
      <w:bookmarkEnd w:id="2329"/>
      <w:bookmarkEnd w:id="2330"/>
    </w:p>
    <w:p w14:paraId="01898390" w14:textId="1DB8C6B1" w:rsidR="006B5E1C" w:rsidRDefault="006B5E1C" w:rsidP="006B5E1C">
      <w:pPr>
        <w:pStyle w:val="af8"/>
        <w:keepNext/>
        <w:rPr>
          <w:rtl/>
        </w:rPr>
      </w:pPr>
      <w:bookmarkStart w:id="2331" w:name="ET_yor_6157_454"/>
      <w:r w:rsidRPr="006B5E1C">
        <w:rPr>
          <w:rStyle w:val="TagStyle"/>
          <w:rtl/>
        </w:rPr>
        <w:t xml:space="preserve"> &lt;&lt; יור &gt;&gt; </w:t>
      </w:r>
      <w:r>
        <w:rPr>
          <w:rtl/>
        </w:rPr>
        <w:t>היו"ר שמחה רוטמן:</w:t>
      </w:r>
      <w:r w:rsidRPr="006B5E1C">
        <w:rPr>
          <w:rStyle w:val="TagStyle"/>
          <w:rtl/>
        </w:rPr>
        <w:t xml:space="preserve"> &lt;&lt; יור &gt;&gt;</w:t>
      </w:r>
      <w:r>
        <w:rPr>
          <w:rtl/>
        </w:rPr>
        <w:t xml:space="preserve"> </w:t>
      </w:r>
      <w:bookmarkEnd w:id="2331"/>
    </w:p>
    <w:p w14:paraId="059B3444" w14:textId="77777777" w:rsidR="006B5E1C" w:rsidRDefault="006B5E1C" w:rsidP="006B5E1C">
      <w:pPr>
        <w:pStyle w:val="KeepWithNext"/>
        <w:rPr>
          <w:rtl/>
          <w:lang w:eastAsia="he-IL"/>
        </w:rPr>
      </w:pPr>
    </w:p>
    <w:p w14:paraId="4A6BE1DC" w14:textId="7C74D9A3" w:rsidR="006B5E1C" w:rsidRDefault="006B5E1C" w:rsidP="006B5E1C">
      <w:pPr>
        <w:rPr>
          <w:rtl/>
          <w:lang w:eastAsia="he-IL"/>
        </w:rPr>
      </w:pPr>
      <w:bookmarkStart w:id="2332" w:name="_ETM_Q1_5524802"/>
      <w:bookmarkEnd w:id="2332"/>
      <w:r>
        <w:rPr>
          <w:rFonts w:hint="cs"/>
          <w:rtl/>
          <w:lang w:eastAsia="he-IL"/>
        </w:rPr>
        <w:t xml:space="preserve">שוב, אלא לגבי </w:t>
      </w:r>
      <w:bookmarkStart w:id="2333" w:name="_ETM_Q1_5524339"/>
      <w:bookmarkEnd w:id="2333"/>
      <w:r>
        <w:rPr>
          <w:rFonts w:hint="cs"/>
          <w:rtl/>
          <w:lang w:eastAsia="he-IL"/>
        </w:rPr>
        <w:t>- - -</w:t>
      </w:r>
    </w:p>
    <w:p w14:paraId="7D814AB6" w14:textId="77777777" w:rsidR="006B5E1C" w:rsidRDefault="006B5E1C" w:rsidP="006B5E1C">
      <w:pPr>
        <w:rPr>
          <w:rtl/>
          <w:lang w:eastAsia="he-IL"/>
        </w:rPr>
      </w:pPr>
      <w:bookmarkStart w:id="2334" w:name="_ETM_Q1_5520391"/>
      <w:bookmarkStart w:id="2335" w:name="_ETM_Q1_5520433"/>
      <w:bookmarkEnd w:id="2334"/>
      <w:bookmarkEnd w:id="2335"/>
    </w:p>
    <w:p w14:paraId="26DF07FD" w14:textId="54AB2E38" w:rsidR="006B5E1C" w:rsidRDefault="006B5E1C" w:rsidP="006B5E1C">
      <w:pPr>
        <w:pStyle w:val="afb"/>
        <w:keepNext/>
        <w:rPr>
          <w:rtl/>
          <w:lang w:eastAsia="he-IL"/>
        </w:rPr>
      </w:pPr>
      <w:bookmarkStart w:id="2336" w:name="ET_guest_918772_455"/>
      <w:r w:rsidRPr="006B5E1C">
        <w:rPr>
          <w:rStyle w:val="TagStyle"/>
          <w:rtl/>
        </w:rPr>
        <w:t xml:space="preserve"> &lt;&lt; אורח &gt;&gt; </w:t>
      </w:r>
      <w:r>
        <w:rPr>
          <w:rtl/>
          <w:lang w:eastAsia="he-IL"/>
        </w:rPr>
        <w:t>שי שרביט:</w:t>
      </w:r>
      <w:r w:rsidRPr="006B5E1C">
        <w:rPr>
          <w:rStyle w:val="TagStyle"/>
          <w:rtl/>
        </w:rPr>
        <w:t xml:space="preserve"> &lt;&lt; אורח &gt;&gt;</w:t>
      </w:r>
      <w:r>
        <w:rPr>
          <w:rtl/>
          <w:lang w:eastAsia="he-IL"/>
        </w:rPr>
        <w:t xml:space="preserve"> </w:t>
      </w:r>
      <w:bookmarkEnd w:id="2336"/>
    </w:p>
    <w:p w14:paraId="6A611E1A" w14:textId="77777777" w:rsidR="006B5E1C" w:rsidRDefault="006B5E1C" w:rsidP="006B5E1C">
      <w:pPr>
        <w:pStyle w:val="KeepWithNext"/>
        <w:rPr>
          <w:rtl/>
          <w:lang w:eastAsia="he-IL"/>
        </w:rPr>
      </w:pPr>
    </w:p>
    <w:p w14:paraId="45FAF173" w14:textId="66AC7C10" w:rsidR="006B5E1C" w:rsidRDefault="006B5E1C" w:rsidP="006B5E1C">
      <w:pPr>
        <w:rPr>
          <w:rtl/>
          <w:lang w:eastAsia="he-IL"/>
        </w:rPr>
      </w:pPr>
      <w:bookmarkStart w:id="2337" w:name="_ETM_Q1_5522487"/>
      <w:bookmarkStart w:id="2338" w:name="_ETM_Q1_5522538"/>
      <w:bookmarkEnd w:id="2337"/>
      <w:bookmarkEnd w:id="2338"/>
      <w:r>
        <w:rPr>
          <w:rFonts w:hint="cs"/>
          <w:rtl/>
          <w:lang w:eastAsia="he-IL"/>
        </w:rPr>
        <w:t>סעיפים שאינם ניתנים להתניה.</w:t>
      </w:r>
    </w:p>
    <w:p w14:paraId="47C8A714" w14:textId="77777777" w:rsidR="006B5E1C" w:rsidRDefault="006B5E1C" w:rsidP="006B5E1C">
      <w:pPr>
        <w:rPr>
          <w:rtl/>
          <w:lang w:eastAsia="he-IL"/>
        </w:rPr>
      </w:pPr>
      <w:bookmarkStart w:id="2339" w:name="_ETM_Q1_5526322"/>
      <w:bookmarkStart w:id="2340" w:name="_ETM_Q1_5526389"/>
      <w:bookmarkEnd w:id="2339"/>
      <w:bookmarkEnd w:id="2340"/>
    </w:p>
    <w:p w14:paraId="75C1C5C1" w14:textId="461903D8" w:rsidR="006B5E1C" w:rsidRDefault="006B5E1C" w:rsidP="006B5E1C">
      <w:pPr>
        <w:pStyle w:val="af8"/>
        <w:keepNext/>
        <w:rPr>
          <w:rtl/>
        </w:rPr>
      </w:pPr>
      <w:bookmarkStart w:id="2341" w:name="ET_yor_6157_457"/>
      <w:r w:rsidRPr="006B5E1C">
        <w:rPr>
          <w:rStyle w:val="TagStyle"/>
          <w:rtl/>
        </w:rPr>
        <w:t xml:space="preserve"> &lt;&lt; יור &gt;&gt; </w:t>
      </w:r>
      <w:r>
        <w:rPr>
          <w:rtl/>
        </w:rPr>
        <w:t>היו"ר שמחה רוטמן:</w:t>
      </w:r>
      <w:r w:rsidRPr="006B5E1C">
        <w:rPr>
          <w:rStyle w:val="TagStyle"/>
          <w:rtl/>
        </w:rPr>
        <w:t xml:space="preserve"> &lt;&lt; יור &gt;&gt;</w:t>
      </w:r>
      <w:r>
        <w:rPr>
          <w:rtl/>
        </w:rPr>
        <w:t xml:space="preserve"> </w:t>
      </w:r>
      <w:bookmarkEnd w:id="2341"/>
    </w:p>
    <w:p w14:paraId="31469A4B" w14:textId="77777777" w:rsidR="006B5E1C" w:rsidRDefault="006B5E1C" w:rsidP="006B5E1C">
      <w:pPr>
        <w:pStyle w:val="KeepWithNext"/>
        <w:rPr>
          <w:rtl/>
          <w:lang w:eastAsia="he-IL"/>
        </w:rPr>
      </w:pPr>
    </w:p>
    <w:p w14:paraId="2F645242" w14:textId="704944BC" w:rsidR="006B5E1C" w:rsidRDefault="006B5E1C" w:rsidP="006B5E1C">
      <w:pPr>
        <w:rPr>
          <w:rtl/>
          <w:lang w:eastAsia="he-IL"/>
        </w:rPr>
      </w:pPr>
      <w:bookmarkStart w:id="2342" w:name="_ETM_Q1_5528482"/>
      <w:bookmarkEnd w:id="2342"/>
      <w:r>
        <w:rPr>
          <w:rFonts w:hint="cs"/>
          <w:rtl/>
          <w:lang w:eastAsia="he-IL"/>
        </w:rPr>
        <w:t>נכון.</w:t>
      </w:r>
    </w:p>
    <w:p w14:paraId="131237C5" w14:textId="77777777" w:rsidR="006B5E1C" w:rsidRPr="006B5E1C" w:rsidRDefault="006B5E1C" w:rsidP="006B5E1C">
      <w:pPr>
        <w:rPr>
          <w:rtl/>
          <w:lang w:eastAsia="he-IL"/>
        </w:rPr>
      </w:pPr>
      <w:bookmarkStart w:id="2343" w:name="_ETM_Q1_5524312"/>
      <w:bookmarkStart w:id="2344" w:name="_ETM_Q1_5524367"/>
      <w:bookmarkEnd w:id="2343"/>
      <w:bookmarkEnd w:id="2344"/>
    </w:p>
    <w:p w14:paraId="655CF4C5" w14:textId="48B545B7" w:rsidR="006B5E1C" w:rsidRDefault="006B5E1C" w:rsidP="006B5E1C">
      <w:pPr>
        <w:pStyle w:val="afb"/>
        <w:keepNext/>
        <w:rPr>
          <w:rtl/>
          <w:lang w:eastAsia="he-IL"/>
        </w:rPr>
      </w:pPr>
      <w:bookmarkStart w:id="2345" w:name="ET_guest_918773_456"/>
      <w:r w:rsidRPr="006B5E1C">
        <w:rPr>
          <w:rStyle w:val="TagStyle"/>
          <w:rtl/>
        </w:rPr>
        <w:t xml:space="preserve"> &lt;&lt; אורח &gt;&gt; </w:t>
      </w:r>
      <w:r>
        <w:rPr>
          <w:rtl/>
          <w:lang w:eastAsia="he-IL"/>
        </w:rPr>
        <w:t>יובל נעים:</w:t>
      </w:r>
      <w:r w:rsidRPr="006B5E1C">
        <w:rPr>
          <w:rStyle w:val="TagStyle"/>
          <w:rtl/>
        </w:rPr>
        <w:t xml:space="preserve"> &lt;&lt; אורח &gt;&gt;</w:t>
      </w:r>
      <w:r>
        <w:rPr>
          <w:rtl/>
          <w:lang w:eastAsia="he-IL"/>
        </w:rPr>
        <w:t xml:space="preserve"> </w:t>
      </w:r>
      <w:bookmarkEnd w:id="2345"/>
    </w:p>
    <w:p w14:paraId="2B7AFFE9" w14:textId="77777777" w:rsidR="006B5E1C" w:rsidRDefault="006B5E1C" w:rsidP="00192BFF">
      <w:pPr>
        <w:rPr>
          <w:rtl/>
          <w:lang w:eastAsia="he-IL"/>
        </w:rPr>
      </w:pPr>
    </w:p>
    <w:p w14:paraId="694F9261" w14:textId="77777777" w:rsidR="00933482" w:rsidRDefault="00192BFF" w:rsidP="00192BFF">
      <w:pPr>
        <w:rPr>
          <w:rtl/>
          <w:lang w:eastAsia="he-IL"/>
        </w:rPr>
      </w:pPr>
      <w:bookmarkStart w:id="2346" w:name="_ETM_Q1_5528904"/>
      <w:bookmarkStart w:id="2347" w:name="_ETM_Q1_5528981"/>
      <w:bookmarkEnd w:id="2346"/>
      <w:bookmarkEnd w:id="2347"/>
      <w:r w:rsidRPr="00192BFF">
        <w:rPr>
          <w:rFonts w:hint="cs"/>
          <w:rtl/>
          <w:lang w:eastAsia="he-IL"/>
        </w:rPr>
        <w:t xml:space="preserve">אני אדגיש רק למה דיני ראיות </w:t>
      </w:r>
      <w:r w:rsidR="006B5E1C">
        <w:rPr>
          <w:rFonts w:hint="cs"/>
          <w:rtl/>
          <w:lang w:eastAsia="he-IL"/>
        </w:rPr>
        <w:t xml:space="preserve">זה </w:t>
      </w:r>
      <w:r w:rsidRPr="00192BFF">
        <w:rPr>
          <w:rFonts w:hint="cs"/>
          <w:rtl/>
          <w:lang w:eastAsia="he-IL"/>
        </w:rPr>
        <w:t>לא יכול להיכלל, כי דיני ראיות זה בדרך כלל עניין שהצדדים מראש לפחות לא מסכימים עליו</w:t>
      </w:r>
      <w:r w:rsidR="006B5E1C">
        <w:rPr>
          <w:rFonts w:hint="cs"/>
          <w:rtl/>
          <w:lang w:eastAsia="he-IL"/>
        </w:rPr>
        <w:t>,</w:t>
      </w:r>
      <w:r w:rsidRPr="00192BFF">
        <w:rPr>
          <w:rFonts w:hint="cs"/>
          <w:rtl/>
          <w:lang w:eastAsia="he-IL"/>
        </w:rPr>
        <w:t xml:space="preserve"> ואז אם הם גם לא מסכימים כש</w:t>
      </w:r>
      <w:r w:rsidR="006B5E1C">
        <w:rPr>
          <w:rFonts w:hint="cs"/>
          <w:rtl/>
          <w:lang w:eastAsia="he-IL"/>
        </w:rPr>
        <w:t>ת</w:t>
      </w:r>
      <w:r w:rsidRPr="00192BFF">
        <w:rPr>
          <w:rFonts w:hint="cs"/>
          <w:rtl/>
          <w:lang w:eastAsia="he-IL"/>
        </w:rPr>
        <w:t>תחיל הבוררות</w:t>
      </w:r>
      <w:r w:rsidR="006B5E1C">
        <w:rPr>
          <w:rFonts w:hint="cs"/>
          <w:rtl/>
          <w:lang w:eastAsia="he-IL"/>
        </w:rPr>
        <w:t>,</w:t>
      </w:r>
      <w:r w:rsidRPr="00192BFF">
        <w:rPr>
          <w:rFonts w:hint="cs"/>
          <w:rtl/>
          <w:lang w:eastAsia="he-IL"/>
        </w:rPr>
        <w:t xml:space="preserve"> זה נתון לשיקול דעת הבורר</w:t>
      </w:r>
      <w:r w:rsidR="006B5E1C">
        <w:rPr>
          <w:rFonts w:hint="cs"/>
          <w:rtl/>
          <w:lang w:eastAsia="he-IL"/>
        </w:rPr>
        <w:t>. הוא</w:t>
      </w:r>
      <w:r w:rsidRPr="00192BFF">
        <w:rPr>
          <w:rFonts w:hint="cs"/>
          <w:rtl/>
          <w:lang w:eastAsia="he-IL"/>
        </w:rPr>
        <w:t xml:space="preserve"> בהגדרה מכריע </w:t>
      </w:r>
      <w:r w:rsidR="006B5E1C">
        <w:rPr>
          <w:rFonts w:hint="cs"/>
          <w:rtl/>
          <w:lang w:eastAsia="he-IL"/>
        </w:rPr>
        <w:t xml:space="preserve">בזה. זאת </w:t>
      </w:r>
      <w:bookmarkStart w:id="2348" w:name="_ETM_Q1_5540116"/>
      <w:bookmarkEnd w:id="2348"/>
      <w:r w:rsidR="006B5E1C">
        <w:rPr>
          <w:rFonts w:hint="cs"/>
          <w:rtl/>
          <w:lang w:eastAsia="he-IL"/>
        </w:rPr>
        <w:t>אומרת,</w:t>
      </w:r>
      <w:r w:rsidRPr="00192BFF">
        <w:rPr>
          <w:rFonts w:hint="cs"/>
          <w:rtl/>
          <w:lang w:eastAsia="he-IL"/>
        </w:rPr>
        <w:t xml:space="preserve"> אחד הצדדים לא יסכימו</w:t>
      </w:r>
      <w:r w:rsidR="00933482">
        <w:rPr>
          <w:rFonts w:hint="cs"/>
          <w:rtl/>
          <w:lang w:eastAsia="he-IL"/>
        </w:rPr>
        <w:t xml:space="preserve"> - - -</w:t>
      </w:r>
    </w:p>
    <w:p w14:paraId="670E63D7" w14:textId="77777777" w:rsidR="00933482" w:rsidRDefault="00933482" w:rsidP="00192BFF">
      <w:pPr>
        <w:rPr>
          <w:rtl/>
          <w:lang w:eastAsia="he-IL"/>
        </w:rPr>
      </w:pPr>
      <w:bookmarkStart w:id="2349" w:name="_ETM_Q1_5538112"/>
      <w:bookmarkStart w:id="2350" w:name="_ETM_Q1_5538168"/>
      <w:bookmarkStart w:id="2351" w:name="_ETM_Q1_5538264"/>
      <w:bookmarkEnd w:id="2349"/>
      <w:bookmarkEnd w:id="2350"/>
      <w:bookmarkEnd w:id="2351"/>
    </w:p>
    <w:p w14:paraId="15DFCAE5" w14:textId="6D406BEC" w:rsidR="00933482" w:rsidRDefault="00933482" w:rsidP="00933482">
      <w:pPr>
        <w:pStyle w:val="af8"/>
        <w:keepNext/>
        <w:rPr>
          <w:rtl/>
        </w:rPr>
      </w:pPr>
      <w:bookmarkStart w:id="2352" w:name="ET_yor_6157_458"/>
      <w:r w:rsidRPr="00933482">
        <w:rPr>
          <w:rStyle w:val="TagStyle"/>
          <w:rtl/>
        </w:rPr>
        <w:t xml:space="preserve"> &lt;&lt; יור &gt;&gt; </w:t>
      </w:r>
      <w:r>
        <w:rPr>
          <w:rtl/>
        </w:rPr>
        <w:t>היו"ר שמחה רוטמן:</w:t>
      </w:r>
      <w:r w:rsidRPr="00933482">
        <w:rPr>
          <w:rStyle w:val="TagStyle"/>
          <w:rtl/>
        </w:rPr>
        <w:t xml:space="preserve"> &lt;&lt; יור &gt;&gt;</w:t>
      </w:r>
      <w:r>
        <w:rPr>
          <w:rtl/>
        </w:rPr>
        <w:t xml:space="preserve"> </w:t>
      </w:r>
      <w:bookmarkEnd w:id="2352"/>
    </w:p>
    <w:p w14:paraId="0FF847D0" w14:textId="77777777" w:rsidR="00933482" w:rsidRDefault="00933482" w:rsidP="00933482">
      <w:pPr>
        <w:pStyle w:val="KeepWithNext"/>
        <w:rPr>
          <w:rtl/>
          <w:lang w:eastAsia="he-IL"/>
        </w:rPr>
      </w:pPr>
    </w:p>
    <w:p w14:paraId="4906B2C1" w14:textId="6A890E11" w:rsidR="00192BFF" w:rsidRDefault="00192BFF" w:rsidP="00933482">
      <w:pPr>
        <w:rPr>
          <w:rtl/>
          <w:lang w:eastAsia="he-IL"/>
        </w:rPr>
      </w:pPr>
      <w:bookmarkStart w:id="2353" w:name="_ETM_Q1_5540099"/>
      <w:bookmarkStart w:id="2354" w:name="_ETM_Q1_5538312"/>
      <w:bookmarkEnd w:id="2353"/>
      <w:bookmarkEnd w:id="2354"/>
      <w:r w:rsidRPr="00192BFF">
        <w:rPr>
          <w:rFonts w:hint="cs"/>
          <w:rtl/>
          <w:lang w:eastAsia="he-IL"/>
        </w:rPr>
        <w:t xml:space="preserve">אלא אם כן </w:t>
      </w:r>
      <w:r w:rsidR="00933482">
        <w:rPr>
          <w:rFonts w:hint="cs"/>
          <w:rtl/>
          <w:lang w:eastAsia="he-IL"/>
        </w:rPr>
        <w:t>ה</w:t>
      </w:r>
      <w:r w:rsidRPr="00192BFF">
        <w:rPr>
          <w:rFonts w:hint="cs"/>
          <w:rtl/>
          <w:lang w:eastAsia="he-IL"/>
        </w:rPr>
        <w:t>סכימו על דיני</w:t>
      </w:r>
      <w:r w:rsidR="00933482">
        <w:rPr>
          <w:rFonts w:hint="cs"/>
          <w:rtl/>
          <w:lang w:eastAsia="he-IL"/>
        </w:rPr>
        <w:t xml:space="preserve"> - - -</w:t>
      </w:r>
    </w:p>
    <w:p w14:paraId="0D63004E" w14:textId="77777777" w:rsidR="00933482" w:rsidRDefault="00933482" w:rsidP="00933482">
      <w:pPr>
        <w:rPr>
          <w:rtl/>
          <w:lang w:eastAsia="he-IL"/>
        </w:rPr>
      </w:pPr>
      <w:bookmarkStart w:id="2355" w:name="_ETM_Q1_5541099"/>
      <w:bookmarkStart w:id="2356" w:name="_ETM_Q1_5541147"/>
      <w:bookmarkEnd w:id="2355"/>
      <w:bookmarkEnd w:id="2356"/>
    </w:p>
    <w:p w14:paraId="2C272C38" w14:textId="5B7932E5" w:rsidR="00933482" w:rsidRDefault="00933482" w:rsidP="00933482">
      <w:pPr>
        <w:pStyle w:val="afb"/>
        <w:keepNext/>
        <w:rPr>
          <w:rtl/>
          <w:lang w:eastAsia="he-IL"/>
        </w:rPr>
      </w:pPr>
      <w:bookmarkStart w:id="2357" w:name="ET_guest_918773_459"/>
      <w:r w:rsidRPr="00933482">
        <w:rPr>
          <w:rStyle w:val="TagStyle"/>
          <w:rtl/>
        </w:rPr>
        <w:t xml:space="preserve"> &lt;&lt; אורח &gt;&gt; </w:t>
      </w:r>
      <w:r>
        <w:rPr>
          <w:rtl/>
          <w:lang w:eastAsia="he-IL"/>
        </w:rPr>
        <w:t>יובל נעים:</w:t>
      </w:r>
      <w:r w:rsidRPr="00933482">
        <w:rPr>
          <w:rStyle w:val="TagStyle"/>
          <w:rtl/>
        </w:rPr>
        <w:t xml:space="preserve"> &lt;&lt; אורח &gt;&gt;</w:t>
      </w:r>
      <w:r>
        <w:rPr>
          <w:rtl/>
          <w:lang w:eastAsia="he-IL"/>
        </w:rPr>
        <w:t xml:space="preserve"> </w:t>
      </w:r>
      <w:bookmarkEnd w:id="2357"/>
    </w:p>
    <w:p w14:paraId="7F601B3B" w14:textId="77777777" w:rsidR="00933482" w:rsidRDefault="00933482" w:rsidP="00933482">
      <w:pPr>
        <w:pStyle w:val="KeepWithNext"/>
        <w:rPr>
          <w:rtl/>
          <w:lang w:eastAsia="he-IL"/>
        </w:rPr>
      </w:pPr>
    </w:p>
    <w:p w14:paraId="124C3FFB" w14:textId="5BE2E15B" w:rsidR="00933482" w:rsidRDefault="00933482" w:rsidP="00933482">
      <w:pPr>
        <w:rPr>
          <w:rtl/>
          <w:lang w:eastAsia="he-IL"/>
        </w:rPr>
      </w:pPr>
      <w:r>
        <w:rPr>
          <w:rFonts w:hint="cs"/>
          <w:rtl/>
          <w:lang w:eastAsia="he-IL"/>
        </w:rPr>
        <w:t>נכון.</w:t>
      </w:r>
    </w:p>
    <w:p w14:paraId="3378C749" w14:textId="77777777" w:rsidR="00933482" w:rsidRDefault="00933482" w:rsidP="00933482">
      <w:pPr>
        <w:rPr>
          <w:rtl/>
          <w:lang w:eastAsia="he-IL"/>
        </w:rPr>
      </w:pPr>
      <w:bookmarkStart w:id="2358" w:name="_ETM_Q1_5541796"/>
      <w:bookmarkEnd w:id="2358"/>
    </w:p>
    <w:p w14:paraId="04BFE709" w14:textId="53A26643" w:rsidR="00933482" w:rsidRDefault="00933482" w:rsidP="00933482">
      <w:pPr>
        <w:pStyle w:val="afb"/>
        <w:keepNext/>
        <w:rPr>
          <w:rtl/>
          <w:lang w:eastAsia="he-IL"/>
        </w:rPr>
      </w:pPr>
      <w:bookmarkStart w:id="2359" w:name="ET_guest_604405_460"/>
      <w:r w:rsidRPr="00933482">
        <w:rPr>
          <w:rStyle w:val="TagStyle"/>
          <w:rtl/>
        </w:rPr>
        <w:t xml:space="preserve"> &lt;&lt; אורח &gt;&gt; </w:t>
      </w:r>
      <w:r>
        <w:rPr>
          <w:rtl/>
          <w:lang w:eastAsia="he-IL"/>
        </w:rPr>
        <w:t>דפנה קפליוק:</w:t>
      </w:r>
      <w:r w:rsidRPr="00933482">
        <w:rPr>
          <w:rStyle w:val="TagStyle"/>
          <w:rtl/>
        </w:rPr>
        <w:t xml:space="preserve"> &lt;&lt; אורח &gt;&gt;</w:t>
      </w:r>
      <w:r>
        <w:rPr>
          <w:rtl/>
          <w:lang w:eastAsia="he-IL"/>
        </w:rPr>
        <w:t xml:space="preserve"> </w:t>
      </w:r>
      <w:bookmarkEnd w:id="2359"/>
    </w:p>
    <w:p w14:paraId="44438314" w14:textId="77777777" w:rsidR="00933482" w:rsidRDefault="00933482" w:rsidP="00933482">
      <w:pPr>
        <w:pStyle w:val="KeepWithNext"/>
        <w:rPr>
          <w:rtl/>
          <w:lang w:eastAsia="he-IL"/>
        </w:rPr>
      </w:pPr>
    </w:p>
    <w:p w14:paraId="7F4B5AF2" w14:textId="2FE64EF8" w:rsidR="00192BFF" w:rsidRDefault="00933482" w:rsidP="00933482">
      <w:pPr>
        <w:rPr>
          <w:rtl/>
          <w:lang w:eastAsia="he-IL"/>
        </w:rPr>
      </w:pPr>
      <w:bookmarkStart w:id="2360" w:name="_ETM_Q1_5542311"/>
      <w:bookmarkStart w:id="2361" w:name="_ETM_Q1_5542356"/>
      <w:bookmarkEnd w:id="2360"/>
      <w:bookmarkEnd w:id="2361"/>
      <w:r>
        <w:rPr>
          <w:rFonts w:hint="cs"/>
          <w:rtl/>
          <w:lang w:eastAsia="he-IL"/>
        </w:rPr>
        <w:t>יתירה מזה,</w:t>
      </w:r>
      <w:r w:rsidR="00192BFF" w:rsidRPr="00192BFF">
        <w:rPr>
          <w:rFonts w:hint="cs"/>
          <w:rtl/>
          <w:lang w:eastAsia="he-IL"/>
        </w:rPr>
        <w:t xml:space="preserve"> בבוררות בי</w:t>
      </w:r>
      <w:r>
        <w:rPr>
          <w:rFonts w:hint="cs"/>
          <w:rtl/>
          <w:lang w:eastAsia="he-IL"/>
        </w:rPr>
        <w:t>ן-</w:t>
      </w:r>
      <w:r w:rsidR="00192BFF" w:rsidRPr="00192BFF">
        <w:rPr>
          <w:rFonts w:hint="cs"/>
          <w:rtl/>
          <w:lang w:eastAsia="he-IL"/>
        </w:rPr>
        <w:t>לאומית זה לא דיני ראיות</w:t>
      </w:r>
      <w:r>
        <w:rPr>
          <w:rFonts w:hint="cs"/>
          <w:rtl/>
          <w:lang w:eastAsia="he-IL"/>
        </w:rPr>
        <w:t>,</w:t>
      </w:r>
      <w:r w:rsidR="00192BFF" w:rsidRPr="00192BFF">
        <w:rPr>
          <w:rFonts w:hint="cs"/>
          <w:rtl/>
          <w:lang w:eastAsia="he-IL"/>
        </w:rPr>
        <w:t xml:space="preserve"> אלא בדרך כלל מאמצים כללי </w:t>
      </w:r>
      <w:r>
        <w:rPr>
          <w:rFonts w:hint="cs"/>
          <w:rtl/>
          <w:lang w:eastAsia="he-IL"/>
        </w:rPr>
        <w:t>ראיות</w:t>
      </w:r>
      <w:r w:rsidR="00192BFF" w:rsidRPr="00192BFF">
        <w:rPr>
          <w:rFonts w:hint="cs"/>
          <w:rtl/>
          <w:lang w:eastAsia="he-IL"/>
        </w:rPr>
        <w:t>.</w:t>
      </w:r>
    </w:p>
    <w:p w14:paraId="7D41C74C" w14:textId="77777777" w:rsidR="00933482" w:rsidRDefault="00933482" w:rsidP="00933482">
      <w:pPr>
        <w:rPr>
          <w:rtl/>
          <w:lang w:eastAsia="he-IL"/>
        </w:rPr>
      </w:pPr>
      <w:bookmarkStart w:id="2362" w:name="_ETM_Q1_5549297"/>
      <w:bookmarkStart w:id="2363" w:name="_ETM_Q1_5549388"/>
      <w:bookmarkEnd w:id="2362"/>
      <w:bookmarkEnd w:id="2363"/>
    </w:p>
    <w:p w14:paraId="710B4D2C" w14:textId="183A07D6" w:rsidR="00933482" w:rsidRDefault="00933482" w:rsidP="00933482">
      <w:pPr>
        <w:pStyle w:val="af8"/>
        <w:keepNext/>
        <w:rPr>
          <w:rtl/>
        </w:rPr>
      </w:pPr>
      <w:bookmarkStart w:id="2364" w:name="ET_yor_6157_461"/>
      <w:r w:rsidRPr="00933482">
        <w:rPr>
          <w:rStyle w:val="TagStyle"/>
          <w:rtl/>
        </w:rPr>
        <w:t xml:space="preserve"> &lt;&lt; יור &gt;&gt; </w:t>
      </w:r>
      <w:r>
        <w:rPr>
          <w:rtl/>
        </w:rPr>
        <w:t>היו"ר שמחה רוטמן:</w:t>
      </w:r>
      <w:r w:rsidRPr="00933482">
        <w:rPr>
          <w:rStyle w:val="TagStyle"/>
          <w:rtl/>
        </w:rPr>
        <w:t xml:space="preserve"> &lt;&lt; יור &gt;&gt;</w:t>
      </w:r>
      <w:r>
        <w:rPr>
          <w:rtl/>
        </w:rPr>
        <w:t xml:space="preserve"> </w:t>
      </w:r>
      <w:bookmarkEnd w:id="2364"/>
    </w:p>
    <w:p w14:paraId="647DE726" w14:textId="77777777" w:rsidR="00933482" w:rsidRDefault="00933482" w:rsidP="00933482">
      <w:pPr>
        <w:pStyle w:val="KeepWithNext"/>
        <w:rPr>
          <w:rtl/>
          <w:lang w:eastAsia="he-IL"/>
        </w:rPr>
      </w:pPr>
    </w:p>
    <w:p w14:paraId="0AF57748" w14:textId="77777777" w:rsidR="00933482" w:rsidRDefault="00192BFF" w:rsidP="00192BFF">
      <w:pPr>
        <w:rPr>
          <w:rtl/>
          <w:lang w:eastAsia="he-IL"/>
        </w:rPr>
      </w:pPr>
      <w:bookmarkStart w:id="2365" w:name="_ETM_Q1_5550535"/>
      <w:bookmarkEnd w:id="2365"/>
      <w:r w:rsidRPr="00192BFF">
        <w:rPr>
          <w:rFonts w:hint="cs"/>
          <w:rtl/>
          <w:lang w:eastAsia="he-IL"/>
        </w:rPr>
        <w:t>נכתוב את זה בניסוח שאני אמרתי. נראה את הניסוח ואז. טוב</w:t>
      </w:r>
      <w:r w:rsidR="00933482">
        <w:rPr>
          <w:rFonts w:hint="cs"/>
          <w:rtl/>
          <w:lang w:eastAsia="he-IL"/>
        </w:rPr>
        <w:t>.</w:t>
      </w:r>
    </w:p>
    <w:p w14:paraId="0CC54589" w14:textId="77777777" w:rsidR="00933482" w:rsidRDefault="00933482" w:rsidP="00192BFF">
      <w:pPr>
        <w:rPr>
          <w:rtl/>
          <w:lang w:eastAsia="he-IL"/>
        </w:rPr>
      </w:pPr>
      <w:bookmarkStart w:id="2366" w:name="_ETM_Q1_5557379"/>
      <w:bookmarkStart w:id="2367" w:name="_ETM_Q1_5557452"/>
      <w:bookmarkEnd w:id="2366"/>
      <w:bookmarkEnd w:id="2367"/>
    </w:p>
    <w:p w14:paraId="7EFABFC0" w14:textId="77777777" w:rsidR="00F87D5E" w:rsidRDefault="00933482" w:rsidP="00F87D5E">
      <w:pPr>
        <w:rPr>
          <w:rtl/>
          <w:lang w:eastAsia="he-IL"/>
        </w:rPr>
      </w:pPr>
      <w:bookmarkStart w:id="2368" w:name="_ETM_Q1_5557490"/>
      <w:bookmarkStart w:id="2369" w:name="_ETM_Q1_5557562"/>
      <w:bookmarkEnd w:id="2368"/>
      <w:bookmarkEnd w:id="2369"/>
      <w:r>
        <w:rPr>
          <w:rFonts w:hint="cs"/>
          <w:rtl/>
          <w:lang w:eastAsia="he-IL"/>
        </w:rPr>
        <w:t>"</w:t>
      </w:r>
      <w:r w:rsidR="00192BFF" w:rsidRPr="00192BFF">
        <w:rPr>
          <w:rFonts w:hint="cs"/>
          <w:rtl/>
          <w:lang w:eastAsia="he-IL"/>
        </w:rPr>
        <w:t>בית המשפט מצא כי מתקיים אחד מאלה</w:t>
      </w:r>
      <w:r>
        <w:rPr>
          <w:rFonts w:hint="cs"/>
          <w:rtl/>
          <w:lang w:eastAsia="he-IL"/>
        </w:rPr>
        <w:t xml:space="preserve">: </w:t>
      </w:r>
      <w:r w:rsidR="00192BFF" w:rsidRPr="00192BFF">
        <w:rPr>
          <w:rFonts w:hint="cs"/>
          <w:rtl/>
          <w:lang w:eastAsia="he-IL"/>
        </w:rPr>
        <w:t>לא ניתן</w:t>
      </w:r>
      <w:r>
        <w:rPr>
          <w:rFonts w:hint="cs"/>
          <w:rtl/>
          <w:lang w:eastAsia="he-IL"/>
        </w:rPr>
        <w:t>,</w:t>
      </w:r>
      <w:r w:rsidR="00192BFF" w:rsidRPr="00192BFF">
        <w:rPr>
          <w:rFonts w:hint="cs"/>
          <w:rtl/>
          <w:lang w:eastAsia="he-IL"/>
        </w:rPr>
        <w:t xml:space="preserve"> לפי דין</w:t>
      </w:r>
      <w:r>
        <w:rPr>
          <w:rFonts w:hint="cs"/>
          <w:rtl/>
          <w:lang w:eastAsia="he-IL"/>
        </w:rPr>
        <w:t xml:space="preserve">, </w:t>
      </w:r>
      <w:r w:rsidR="00E83316">
        <w:rPr>
          <w:rFonts w:hint="cs"/>
          <w:rtl/>
          <w:lang w:eastAsia="he-IL"/>
        </w:rPr>
        <w:t>ליישב את</w:t>
      </w:r>
      <w:r w:rsidR="00192BFF" w:rsidRPr="00192BFF">
        <w:rPr>
          <w:rFonts w:hint="cs"/>
          <w:rtl/>
          <w:lang w:eastAsia="he-IL"/>
        </w:rPr>
        <w:t xml:space="preserve"> נושא </w:t>
      </w:r>
      <w:r w:rsidR="00E83316">
        <w:rPr>
          <w:rFonts w:hint="cs"/>
          <w:rtl/>
          <w:lang w:eastAsia="he-IL"/>
        </w:rPr>
        <w:t>ה</w:t>
      </w:r>
      <w:r w:rsidR="00192BFF" w:rsidRPr="00192BFF">
        <w:rPr>
          <w:rFonts w:hint="cs"/>
          <w:rtl/>
          <w:lang w:eastAsia="he-IL"/>
        </w:rPr>
        <w:t>סכסוך בדר</w:t>
      </w:r>
      <w:r w:rsidR="00E83316">
        <w:rPr>
          <w:rFonts w:hint="cs"/>
          <w:rtl/>
          <w:lang w:eastAsia="he-IL"/>
        </w:rPr>
        <w:t>ך</w:t>
      </w:r>
      <w:r w:rsidR="00192BFF" w:rsidRPr="00192BFF">
        <w:rPr>
          <w:rFonts w:hint="cs"/>
          <w:rtl/>
          <w:lang w:eastAsia="he-IL"/>
        </w:rPr>
        <w:t xml:space="preserve"> של בוררות</w:t>
      </w:r>
      <w:r w:rsidR="00E83316">
        <w:rPr>
          <w:rFonts w:hint="cs"/>
          <w:rtl/>
          <w:lang w:eastAsia="he-IL"/>
        </w:rPr>
        <w:t xml:space="preserve">". </w:t>
      </w:r>
      <w:r w:rsidR="00F87D5E" w:rsidRPr="00F87D5E">
        <w:rPr>
          <w:lang w:eastAsia="he-IL"/>
        </w:rPr>
        <w:t>subject-matter of the dispute is not capable of settlement by arbitration under the</w:t>
      </w:r>
      <w:r w:rsidR="00F87D5E">
        <w:rPr>
          <w:rFonts w:hint="cs"/>
          <w:rtl/>
          <w:lang w:eastAsia="he-IL"/>
        </w:rPr>
        <w:t xml:space="preserve"> </w:t>
      </w:r>
      <w:r w:rsidR="00F87D5E">
        <w:rPr>
          <w:rtl/>
          <w:lang w:eastAsia="he-IL"/>
        </w:rPr>
        <w:t>–</w:t>
      </w:r>
      <w:r w:rsidR="00F87D5E">
        <w:rPr>
          <w:rFonts w:hint="cs"/>
          <w:rtl/>
          <w:lang w:eastAsia="he-IL"/>
        </w:rPr>
        <w:t xml:space="preserve"> לפי חוקי ישראל. עכשיו</w:t>
      </w:r>
      <w:r w:rsidR="00192BFF" w:rsidRPr="00192BFF">
        <w:rPr>
          <w:rFonts w:hint="cs"/>
          <w:rtl/>
          <w:lang w:eastAsia="he-IL"/>
        </w:rPr>
        <w:t xml:space="preserve"> המילה </w:t>
      </w:r>
      <w:r w:rsidR="00F87D5E">
        <w:rPr>
          <w:rFonts w:hint="cs"/>
          <w:rtl/>
          <w:lang w:eastAsia="he-IL"/>
        </w:rPr>
        <w:t>"</w:t>
      </w:r>
      <w:r w:rsidR="00192BFF" w:rsidRPr="00192BFF">
        <w:rPr>
          <w:rFonts w:hint="cs"/>
          <w:rtl/>
          <w:lang w:eastAsia="he-IL"/>
        </w:rPr>
        <w:t>דין</w:t>
      </w:r>
      <w:r w:rsidR="00F87D5E">
        <w:rPr>
          <w:rFonts w:hint="cs"/>
          <w:rtl/>
          <w:lang w:eastAsia="he-IL"/>
        </w:rPr>
        <w:t>"</w:t>
      </w:r>
      <w:r w:rsidR="00192BFF" w:rsidRPr="00192BFF">
        <w:rPr>
          <w:rFonts w:hint="cs"/>
          <w:rtl/>
          <w:lang w:eastAsia="he-IL"/>
        </w:rPr>
        <w:t xml:space="preserve"> מפריע</w:t>
      </w:r>
      <w:r w:rsidR="00F87D5E">
        <w:rPr>
          <w:rFonts w:hint="cs"/>
          <w:rtl/>
          <w:lang w:eastAsia="he-IL"/>
        </w:rPr>
        <w:t>ה</w:t>
      </w:r>
      <w:r w:rsidR="00192BFF" w:rsidRPr="00192BFF">
        <w:rPr>
          <w:rFonts w:hint="cs"/>
          <w:rtl/>
          <w:lang w:eastAsia="he-IL"/>
        </w:rPr>
        <w:t xml:space="preserve"> לי יותר. לא, באמת. </w:t>
      </w:r>
    </w:p>
    <w:p w14:paraId="18922CF5" w14:textId="77777777" w:rsidR="00F87D5E" w:rsidRDefault="00F87D5E" w:rsidP="00F87D5E">
      <w:pPr>
        <w:rPr>
          <w:rtl/>
          <w:lang w:eastAsia="he-IL"/>
        </w:rPr>
      </w:pPr>
      <w:bookmarkStart w:id="2370" w:name="_ETM_Q1_5576212"/>
      <w:bookmarkEnd w:id="2370"/>
    </w:p>
    <w:p w14:paraId="5DC12F51" w14:textId="054B5B03" w:rsidR="00F87D5E" w:rsidRDefault="00F87D5E" w:rsidP="00F87D5E">
      <w:pPr>
        <w:pStyle w:val="afb"/>
        <w:keepNext/>
        <w:rPr>
          <w:rtl/>
          <w:lang w:eastAsia="he-IL"/>
        </w:rPr>
      </w:pPr>
      <w:bookmarkStart w:id="2371" w:name="ET_guest_918772_462"/>
      <w:r w:rsidRPr="00F87D5E">
        <w:rPr>
          <w:rStyle w:val="TagStyle"/>
          <w:rtl/>
        </w:rPr>
        <w:t xml:space="preserve"> &lt;&lt; אורח &gt;&gt; </w:t>
      </w:r>
      <w:r>
        <w:rPr>
          <w:rtl/>
          <w:lang w:eastAsia="he-IL"/>
        </w:rPr>
        <w:t>שי שרביט:</w:t>
      </w:r>
      <w:r w:rsidRPr="00F87D5E">
        <w:rPr>
          <w:rStyle w:val="TagStyle"/>
          <w:rtl/>
        </w:rPr>
        <w:t xml:space="preserve"> &lt;&lt; אורח &gt;&gt;</w:t>
      </w:r>
      <w:r>
        <w:rPr>
          <w:rtl/>
          <w:lang w:eastAsia="he-IL"/>
        </w:rPr>
        <w:t xml:space="preserve"> </w:t>
      </w:r>
      <w:bookmarkEnd w:id="2371"/>
    </w:p>
    <w:p w14:paraId="774A84AA" w14:textId="77777777" w:rsidR="00F87D5E" w:rsidRDefault="00F87D5E" w:rsidP="00F87D5E">
      <w:pPr>
        <w:pStyle w:val="KeepWithNext"/>
        <w:rPr>
          <w:rtl/>
          <w:lang w:eastAsia="he-IL"/>
        </w:rPr>
      </w:pPr>
    </w:p>
    <w:p w14:paraId="752409E9" w14:textId="749B2D4C" w:rsidR="00192BFF" w:rsidRDefault="00192BFF" w:rsidP="00F87D5E">
      <w:pPr>
        <w:rPr>
          <w:rtl/>
          <w:lang w:eastAsia="he-IL"/>
        </w:rPr>
      </w:pPr>
      <w:bookmarkStart w:id="2372" w:name="_ETM_Q1_5579543"/>
      <w:bookmarkStart w:id="2373" w:name="_ETM_Q1_5579628"/>
      <w:bookmarkStart w:id="2374" w:name="_ETM_Q1_5576322"/>
      <w:bookmarkStart w:id="2375" w:name="_ETM_Q1_5576398"/>
      <w:bookmarkStart w:id="2376" w:name="_ETM_Q1_5576441"/>
      <w:bookmarkEnd w:id="2372"/>
      <w:bookmarkEnd w:id="2373"/>
      <w:bookmarkEnd w:id="2374"/>
      <w:bookmarkEnd w:id="2375"/>
      <w:bookmarkEnd w:id="2376"/>
      <w:r w:rsidRPr="00192BFF">
        <w:rPr>
          <w:rFonts w:hint="cs"/>
          <w:rtl/>
          <w:lang w:eastAsia="he-IL"/>
        </w:rPr>
        <w:t>לא, זה דיני מדינת ישראל.</w:t>
      </w:r>
    </w:p>
    <w:p w14:paraId="423E28B7" w14:textId="77777777" w:rsidR="00F87D5E" w:rsidRDefault="00F87D5E" w:rsidP="00F87D5E">
      <w:pPr>
        <w:rPr>
          <w:rtl/>
          <w:lang w:eastAsia="he-IL"/>
        </w:rPr>
      </w:pPr>
      <w:bookmarkStart w:id="2377" w:name="_ETM_Q1_5575959"/>
      <w:bookmarkStart w:id="2378" w:name="_ETM_Q1_5576074"/>
      <w:bookmarkStart w:id="2379" w:name="_ETM_Q1_5580584"/>
      <w:bookmarkEnd w:id="2377"/>
      <w:bookmarkEnd w:id="2378"/>
      <w:bookmarkEnd w:id="2379"/>
    </w:p>
    <w:p w14:paraId="307CBC96" w14:textId="36EF3365" w:rsidR="00F87D5E" w:rsidRDefault="00F87D5E" w:rsidP="00F87D5E">
      <w:pPr>
        <w:pStyle w:val="afb"/>
        <w:keepNext/>
        <w:rPr>
          <w:rtl/>
          <w:lang w:eastAsia="he-IL"/>
        </w:rPr>
      </w:pPr>
      <w:bookmarkStart w:id="2380" w:name="ET_guest_642535_463"/>
      <w:r w:rsidRPr="00F87D5E">
        <w:rPr>
          <w:rStyle w:val="TagStyle"/>
          <w:rtl/>
        </w:rPr>
        <w:t xml:space="preserve"> &lt;&lt; אורח &gt;&gt; </w:t>
      </w:r>
      <w:r>
        <w:rPr>
          <w:rtl/>
          <w:lang w:eastAsia="he-IL"/>
        </w:rPr>
        <w:t>איתי אפטר:</w:t>
      </w:r>
      <w:r w:rsidRPr="00F87D5E">
        <w:rPr>
          <w:rStyle w:val="TagStyle"/>
          <w:rtl/>
        </w:rPr>
        <w:t xml:space="preserve"> &lt;&lt; אורח &gt;&gt;</w:t>
      </w:r>
      <w:r>
        <w:rPr>
          <w:rtl/>
          <w:lang w:eastAsia="he-IL"/>
        </w:rPr>
        <w:t xml:space="preserve"> </w:t>
      </w:r>
      <w:bookmarkEnd w:id="2380"/>
    </w:p>
    <w:p w14:paraId="1DB061C4" w14:textId="77777777" w:rsidR="00F87D5E" w:rsidRDefault="00F87D5E" w:rsidP="00F87D5E">
      <w:pPr>
        <w:pStyle w:val="KeepWithNext"/>
        <w:rPr>
          <w:rtl/>
          <w:lang w:eastAsia="he-IL"/>
        </w:rPr>
      </w:pPr>
    </w:p>
    <w:p w14:paraId="59AA1EF2" w14:textId="390F9ABC" w:rsidR="00192BFF" w:rsidRDefault="00192BFF" w:rsidP="00192BFF">
      <w:pPr>
        <w:rPr>
          <w:rtl/>
          <w:lang w:eastAsia="he-IL"/>
        </w:rPr>
      </w:pPr>
      <w:bookmarkStart w:id="2381" w:name="_ETM_Q1_5581355"/>
      <w:bookmarkStart w:id="2382" w:name="_ETM_Q1_5581427"/>
      <w:bookmarkEnd w:id="2381"/>
      <w:bookmarkEnd w:id="2382"/>
      <w:r w:rsidRPr="00192BFF">
        <w:rPr>
          <w:rFonts w:hint="cs"/>
          <w:rtl/>
          <w:lang w:eastAsia="he-IL"/>
        </w:rPr>
        <w:t>רגע, משהו אחד קטן</w:t>
      </w:r>
      <w:r w:rsidR="00F87D5E">
        <w:rPr>
          <w:rFonts w:hint="cs"/>
          <w:rtl/>
          <w:lang w:eastAsia="he-IL"/>
        </w:rPr>
        <w:t>.</w:t>
      </w:r>
      <w:r w:rsidRPr="00192BFF">
        <w:rPr>
          <w:rFonts w:hint="cs"/>
          <w:rtl/>
          <w:lang w:eastAsia="he-IL"/>
        </w:rPr>
        <w:t xml:space="preserve"> אני פשוט חושב שאתם מתקדמים </w:t>
      </w:r>
      <w:r w:rsidR="00F87D5E">
        <w:rPr>
          <w:rFonts w:hint="cs"/>
          <w:rtl/>
          <w:lang w:eastAsia="he-IL"/>
        </w:rPr>
        <w:t xml:space="preserve">נורא </w:t>
      </w:r>
      <w:r w:rsidRPr="00192BFF">
        <w:rPr>
          <w:rFonts w:hint="cs"/>
          <w:rtl/>
          <w:lang w:eastAsia="he-IL"/>
        </w:rPr>
        <w:t>מהר בשבילנו</w:t>
      </w:r>
      <w:r w:rsidR="00F87D5E">
        <w:rPr>
          <w:rFonts w:hint="cs"/>
          <w:rtl/>
          <w:lang w:eastAsia="he-IL"/>
        </w:rPr>
        <w:t>,</w:t>
      </w:r>
      <w:r w:rsidRPr="00192BFF">
        <w:rPr>
          <w:rFonts w:hint="cs"/>
          <w:rtl/>
          <w:lang w:eastAsia="he-IL"/>
        </w:rPr>
        <w:t xml:space="preserve"> ואנחנו אולי עסוקים ב</w:t>
      </w:r>
      <w:r w:rsidR="00F87D5E">
        <w:rPr>
          <w:rFonts w:hint="cs"/>
          <w:rtl/>
          <w:lang w:eastAsia="he-IL"/>
        </w:rPr>
        <w:t xml:space="preserve"> - - -</w:t>
      </w:r>
    </w:p>
    <w:p w14:paraId="473C8EFB" w14:textId="77777777" w:rsidR="00F87D5E" w:rsidRDefault="00F87D5E" w:rsidP="00192BFF">
      <w:pPr>
        <w:rPr>
          <w:rtl/>
          <w:lang w:eastAsia="he-IL"/>
        </w:rPr>
      </w:pPr>
      <w:bookmarkStart w:id="2383" w:name="_ETM_Q1_5584861"/>
      <w:bookmarkStart w:id="2384" w:name="_ETM_Q1_5584966"/>
      <w:bookmarkEnd w:id="2383"/>
      <w:bookmarkEnd w:id="2384"/>
    </w:p>
    <w:p w14:paraId="121D71F2" w14:textId="1193711A" w:rsidR="00F87D5E" w:rsidRDefault="00F87D5E" w:rsidP="00F87D5E">
      <w:pPr>
        <w:pStyle w:val="af8"/>
        <w:keepNext/>
        <w:rPr>
          <w:rtl/>
        </w:rPr>
      </w:pPr>
      <w:bookmarkStart w:id="2385" w:name="ET_yor_6157_464"/>
      <w:r w:rsidRPr="00F87D5E">
        <w:rPr>
          <w:rStyle w:val="TagStyle"/>
          <w:rtl/>
        </w:rPr>
        <w:t xml:space="preserve"> &lt;&lt; יור &gt;&gt; </w:t>
      </w:r>
      <w:r>
        <w:rPr>
          <w:rtl/>
        </w:rPr>
        <w:t>היו"ר שמחה רוטמן:</w:t>
      </w:r>
      <w:r w:rsidRPr="00F87D5E">
        <w:rPr>
          <w:rStyle w:val="TagStyle"/>
          <w:rtl/>
        </w:rPr>
        <w:t xml:space="preserve"> &lt;&lt; יור &gt;&gt;</w:t>
      </w:r>
      <w:r>
        <w:rPr>
          <w:rtl/>
        </w:rPr>
        <w:t xml:space="preserve"> </w:t>
      </w:r>
      <w:bookmarkEnd w:id="2385"/>
    </w:p>
    <w:p w14:paraId="06EBED0E" w14:textId="77777777" w:rsidR="00F87D5E" w:rsidRDefault="00F87D5E" w:rsidP="00F87D5E">
      <w:pPr>
        <w:pStyle w:val="KeepWithNext"/>
        <w:rPr>
          <w:rtl/>
          <w:lang w:eastAsia="he-IL"/>
        </w:rPr>
      </w:pPr>
    </w:p>
    <w:p w14:paraId="04EC66AF" w14:textId="77777777" w:rsidR="00F87D5E" w:rsidRDefault="00F87D5E" w:rsidP="00F87D5E">
      <w:pPr>
        <w:rPr>
          <w:rtl/>
          <w:lang w:eastAsia="he-IL"/>
        </w:rPr>
      </w:pPr>
      <w:bookmarkStart w:id="2386" w:name="_ETM_Q1_5586514"/>
      <w:bookmarkEnd w:id="2386"/>
      <w:r>
        <w:rPr>
          <w:rFonts w:hint="cs"/>
          <w:rtl/>
          <w:lang w:eastAsia="he-IL"/>
        </w:rPr>
        <w:t>בוויכוחים</w:t>
      </w:r>
      <w:r w:rsidR="00192BFF" w:rsidRPr="00192BFF">
        <w:rPr>
          <w:rFonts w:hint="cs"/>
          <w:rtl/>
          <w:lang w:eastAsia="he-IL"/>
        </w:rPr>
        <w:t xml:space="preserve"> על משהו שהייתם אומרים להתווכח רק בהפסקה. </w:t>
      </w:r>
      <w:bookmarkStart w:id="2387" w:name="_ETM_Q1_5588492"/>
      <w:bookmarkEnd w:id="2387"/>
    </w:p>
    <w:p w14:paraId="3F02EB1E" w14:textId="77777777" w:rsidR="00F87D5E" w:rsidRDefault="00F87D5E" w:rsidP="00F87D5E">
      <w:pPr>
        <w:rPr>
          <w:rtl/>
          <w:lang w:eastAsia="he-IL"/>
        </w:rPr>
      </w:pPr>
    </w:p>
    <w:p w14:paraId="79FC1792" w14:textId="6066A9E4" w:rsidR="00F87D5E" w:rsidRDefault="00F87D5E" w:rsidP="00F87D5E">
      <w:pPr>
        <w:pStyle w:val="-"/>
        <w:keepNext/>
        <w:rPr>
          <w:rtl/>
        </w:rPr>
      </w:pPr>
      <w:bookmarkStart w:id="2388" w:name="ET_speakercontinue_642535_465"/>
      <w:r w:rsidRPr="00F87D5E">
        <w:rPr>
          <w:rStyle w:val="TagStyle"/>
          <w:rtl/>
        </w:rPr>
        <w:t xml:space="preserve"> &lt;&lt; דובר_המשך &gt;&gt; </w:t>
      </w:r>
      <w:r>
        <w:rPr>
          <w:rtl/>
        </w:rPr>
        <w:t>איתי אפטר:</w:t>
      </w:r>
      <w:r w:rsidRPr="00F87D5E">
        <w:rPr>
          <w:rStyle w:val="TagStyle"/>
          <w:rtl/>
        </w:rPr>
        <w:t xml:space="preserve"> &lt;&lt; דובר_המשך &gt;&gt;</w:t>
      </w:r>
      <w:r>
        <w:rPr>
          <w:rtl/>
        </w:rPr>
        <w:t xml:space="preserve"> </w:t>
      </w:r>
      <w:bookmarkEnd w:id="2388"/>
    </w:p>
    <w:p w14:paraId="2E760646" w14:textId="77777777" w:rsidR="00F87D5E" w:rsidRDefault="00F87D5E" w:rsidP="00F87D5E">
      <w:pPr>
        <w:pStyle w:val="KeepWithNext"/>
        <w:rPr>
          <w:rtl/>
          <w:lang w:eastAsia="he-IL"/>
        </w:rPr>
      </w:pPr>
    </w:p>
    <w:p w14:paraId="4483F047" w14:textId="77777777" w:rsidR="00F87D5E" w:rsidRDefault="00192BFF" w:rsidP="00F87D5E">
      <w:pPr>
        <w:rPr>
          <w:rtl/>
          <w:lang w:eastAsia="he-IL"/>
        </w:rPr>
      </w:pPr>
      <w:bookmarkStart w:id="2389" w:name="_ETM_Q1_5585616"/>
      <w:bookmarkStart w:id="2390" w:name="_ETM_Q1_5588672"/>
      <w:bookmarkStart w:id="2391" w:name="_ETM_Q1_5588693"/>
      <w:bookmarkStart w:id="2392" w:name="_ETM_Q1_5588715"/>
      <w:bookmarkEnd w:id="2389"/>
      <w:bookmarkEnd w:id="2390"/>
      <w:bookmarkEnd w:id="2391"/>
      <w:bookmarkEnd w:id="2392"/>
      <w:r w:rsidRPr="00192BFF">
        <w:rPr>
          <w:rFonts w:hint="cs"/>
          <w:rtl/>
          <w:lang w:eastAsia="he-IL"/>
        </w:rPr>
        <w:t xml:space="preserve">נכון. </w:t>
      </w:r>
      <w:r w:rsidR="00F87D5E">
        <w:rPr>
          <w:rFonts w:hint="cs"/>
          <w:rtl/>
          <w:lang w:eastAsia="he-IL"/>
        </w:rPr>
        <w:t>ו</w:t>
      </w:r>
      <w:r w:rsidRPr="00192BFF">
        <w:rPr>
          <w:rFonts w:hint="cs"/>
          <w:rtl/>
          <w:lang w:eastAsia="he-IL"/>
        </w:rPr>
        <w:t xml:space="preserve">לא היה לנו מספיק זמן. </w:t>
      </w:r>
      <w:bookmarkStart w:id="2393" w:name="_ETM_Q1_5590415"/>
      <w:bookmarkEnd w:id="2393"/>
    </w:p>
    <w:p w14:paraId="3527F8D3" w14:textId="77777777" w:rsidR="00F87D5E" w:rsidRDefault="00F87D5E" w:rsidP="00F87D5E">
      <w:pPr>
        <w:rPr>
          <w:rtl/>
          <w:lang w:eastAsia="he-IL"/>
        </w:rPr>
      </w:pPr>
      <w:bookmarkStart w:id="2394" w:name="_ETM_Q1_5590466"/>
      <w:bookmarkEnd w:id="2394"/>
    </w:p>
    <w:p w14:paraId="5786067E" w14:textId="5D90798D" w:rsidR="00F87D5E" w:rsidRDefault="00F87D5E" w:rsidP="00F87D5E">
      <w:pPr>
        <w:pStyle w:val="af8"/>
        <w:keepNext/>
        <w:rPr>
          <w:rtl/>
        </w:rPr>
      </w:pPr>
      <w:bookmarkStart w:id="2395" w:name="ET_yor_6157_466"/>
      <w:r w:rsidRPr="00F87D5E">
        <w:rPr>
          <w:rStyle w:val="TagStyle"/>
          <w:rtl/>
        </w:rPr>
        <w:t xml:space="preserve"> &lt;&lt; יור &gt;&gt; </w:t>
      </w:r>
      <w:r>
        <w:rPr>
          <w:rtl/>
        </w:rPr>
        <w:t>היו"ר שמחה רוטמן:</w:t>
      </w:r>
      <w:r w:rsidRPr="00F87D5E">
        <w:rPr>
          <w:rStyle w:val="TagStyle"/>
          <w:rtl/>
        </w:rPr>
        <w:t xml:space="preserve"> &lt;&lt; יור &gt;&gt;</w:t>
      </w:r>
      <w:r>
        <w:rPr>
          <w:rtl/>
        </w:rPr>
        <w:t xml:space="preserve"> </w:t>
      </w:r>
      <w:bookmarkEnd w:id="2395"/>
    </w:p>
    <w:p w14:paraId="50A8971C" w14:textId="77777777" w:rsidR="00F87D5E" w:rsidRDefault="00F87D5E" w:rsidP="00F87D5E">
      <w:pPr>
        <w:pStyle w:val="KeepWithNext"/>
        <w:rPr>
          <w:rtl/>
          <w:lang w:eastAsia="he-IL"/>
        </w:rPr>
      </w:pPr>
    </w:p>
    <w:p w14:paraId="62E56DB7" w14:textId="210410E8" w:rsidR="00192BFF" w:rsidRDefault="00192BFF" w:rsidP="00F87D5E">
      <w:pPr>
        <w:rPr>
          <w:rtl/>
          <w:lang w:eastAsia="he-IL"/>
        </w:rPr>
      </w:pPr>
      <w:bookmarkStart w:id="2396" w:name="_ETM_Q1_5587049"/>
      <w:bookmarkStart w:id="2397" w:name="_ETM_Q1_5590518"/>
      <w:bookmarkStart w:id="2398" w:name="_ETM_Q1_5590557"/>
      <w:bookmarkEnd w:id="2396"/>
      <w:bookmarkEnd w:id="2397"/>
      <w:bookmarkEnd w:id="2398"/>
      <w:r w:rsidRPr="00192BFF">
        <w:rPr>
          <w:rFonts w:hint="cs"/>
          <w:rtl/>
          <w:lang w:eastAsia="he-IL"/>
        </w:rPr>
        <w:t>אתה אומר</w:t>
      </w:r>
      <w:r w:rsidR="00F87D5E">
        <w:rPr>
          <w:rFonts w:hint="cs"/>
          <w:rtl/>
          <w:lang w:eastAsia="he-IL"/>
        </w:rPr>
        <w:t>:</w:t>
      </w:r>
      <w:r w:rsidRPr="00192BFF">
        <w:rPr>
          <w:rFonts w:hint="cs"/>
          <w:rtl/>
          <w:lang w:eastAsia="he-IL"/>
        </w:rPr>
        <w:t xml:space="preserve"> זה לא בחומר.</w:t>
      </w:r>
      <w:bookmarkStart w:id="2399" w:name="_ETM_Q1_5591010"/>
      <w:bookmarkEnd w:id="2399"/>
    </w:p>
    <w:p w14:paraId="30653972" w14:textId="77777777" w:rsidR="00F87D5E" w:rsidRDefault="00F87D5E" w:rsidP="00192BFF">
      <w:pPr>
        <w:rPr>
          <w:b/>
          <w:bCs/>
          <w:u w:val="single"/>
          <w:rtl/>
          <w:lang w:eastAsia="he-IL"/>
        </w:rPr>
      </w:pPr>
      <w:bookmarkStart w:id="2400" w:name="_ETM_Q1_5591085"/>
      <w:bookmarkEnd w:id="2400"/>
    </w:p>
    <w:p w14:paraId="27278CFD" w14:textId="0A93FB61" w:rsidR="00F87D5E" w:rsidRDefault="00F87D5E" w:rsidP="00F87D5E">
      <w:pPr>
        <w:pStyle w:val="afb"/>
        <w:keepNext/>
        <w:rPr>
          <w:rtl/>
          <w:lang w:eastAsia="he-IL"/>
        </w:rPr>
      </w:pPr>
      <w:bookmarkStart w:id="2401" w:name="ET_guest_642535_469"/>
      <w:r w:rsidRPr="00F87D5E">
        <w:rPr>
          <w:rStyle w:val="TagStyle"/>
          <w:rtl/>
        </w:rPr>
        <w:t xml:space="preserve"> &lt;&lt; אורח &gt;&gt; </w:t>
      </w:r>
      <w:r>
        <w:rPr>
          <w:rtl/>
          <w:lang w:eastAsia="he-IL"/>
        </w:rPr>
        <w:t>איתי אפטר:</w:t>
      </w:r>
      <w:r w:rsidRPr="00F87D5E">
        <w:rPr>
          <w:rStyle w:val="TagStyle"/>
          <w:rtl/>
        </w:rPr>
        <w:t xml:space="preserve"> &lt;&lt; אורח &gt;&gt;</w:t>
      </w:r>
      <w:r>
        <w:rPr>
          <w:rtl/>
          <w:lang w:eastAsia="he-IL"/>
        </w:rPr>
        <w:t xml:space="preserve"> </w:t>
      </w:r>
      <w:bookmarkEnd w:id="2401"/>
    </w:p>
    <w:p w14:paraId="6477B9A9" w14:textId="77777777" w:rsidR="00F87D5E" w:rsidRDefault="00F87D5E" w:rsidP="00F87D5E">
      <w:pPr>
        <w:pStyle w:val="KeepWithNext"/>
        <w:rPr>
          <w:rtl/>
          <w:lang w:eastAsia="he-IL"/>
        </w:rPr>
      </w:pPr>
    </w:p>
    <w:p w14:paraId="4ACE35B8" w14:textId="77777777" w:rsidR="004F2D77" w:rsidRDefault="00192BFF" w:rsidP="00192BFF">
      <w:pPr>
        <w:rPr>
          <w:rtl/>
          <w:lang w:eastAsia="he-IL"/>
        </w:rPr>
      </w:pPr>
      <w:bookmarkStart w:id="2402" w:name="_ETM_Q1_5596920"/>
      <w:bookmarkStart w:id="2403" w:name="_ETM_Q1_5596972"/>
      <w:bookmarkStart w:id="2404" w:name="_ETM_Q1_5594722"/>
      <w:bookmarkStart w:id="2405" w:name="_ETM_Q1_5594792"/>
      <w:bookmarkEnd w:id="2402"/>
      <w:bookmarkEnd w:id="2403"/>
      <w:bookmarkEnd w:id="2404"/>
      <w:bookmarkEnd w:id="2405"/>
      <w:r w:rsidRPr="00192BFF">
        <w:rPr>
          <w:rFonts w:hint="cs"/>
          <w:rtl/>
          <w:lang w:eastAsia="he-IL"/>
        </w:rPr>
        <w:t>פה זו באמת שאלה ליובל או בכלל</w:t>
      </w:r>
      <w:r w:rsidR="00F87D5E">
        <w:rPr>
          <w:rFonts w:hint="cs"/>
          <w:rtl/>
          <w:lang w:eastAsia="he-IL"/>
        </w:rPr>
        <w:t>:</w:t>
      </w:r>
      <w:r w:rsidRPr="00192BFF">
        <w:rPr>
          <w:rFonts w:hint="cs"/>
          <w:rtl/>
          <w:lang w:eastAsia="he-IL"/>
        </w:rPr>
        <w:t xml:space="preserve"> אנחנו לא בטוחים ש</w:t>
      </w:r>
      <w:r w:rsidR="00F87D5E">
        <w:rPr>
          <w:rFonts w:hint="cs"/>
          <w:rtl/>
          <w:lang w:eastAsia="he-IL"/>
        </w:rPr>
        <w:t>-</w:t>
      </w:r>
      <w:r w:rsidR="004F2D77" w:rsidRPr="004F2D77">
        <w:t xml:space="preserve"> </w:t>
      </w:r>
      <w:r w:rsidR="004F2D77" w:rsidRPr="004F2D77">
        <w:rPr>
          <w:lang w:eastAsia="he-IL"/>
        </w:rPr>
        <w:t>arbitral procedure</w:t>
      </w:r>
      <w:r w:rsidR="004F2D77">
        <w:rPr>
          <w:rFonts w:hint="cs"/>
          <w:rtl/>
          <w:lang w:eastAsia="he-IL"/>
        </w:rPr>
        <w:t xml:space="preserve">זה באמת </w:t>
      </w:r>
      <w:r w:rsidRPr="00192BFF">
        <w:rPr>
          <w:rFonts w:hint="cs"/>
          <w:rtl/>
          <w:lang w:eastAsia="he-IL"/>
        </w:rPr>
        <w:t>הליך הבוררות</w:t>
      </w:r>
      <w:r w:rsidR="004F2D77">
        <w:rPr>
          <w:rFonts w:hint="cs"/>
          <w:rtl/>
          <w:lang w:eastAsia="he-IL"/>
        </w:rPr>
        <w:t xml:space="preserve">. אני </w:t>
      </w:r>
      <w:bookmarkStart w:id="2406" w:name="_ETM_Q1_5603115"/>
      <w:bookmarkEnd w:id="2406"/>
      <w:r w:rsidR="004F2D77">
        <w:rPr>
          <w:rFonts w:hint="cs"/>
          <w:rtl/>
          <w:lang w:eastAsia="he-IL"/>
        </w:rPr>
        <w:t>חושב שהכוונה הייתה יותר לאופן</w:t>
      </w:r>
      <w:r w:rsidRPr="00192BFF">
        <w:rPr>
          <w:rFonts w:hint="cs"/>
          <w:rtl/>
          <w:lang w:eastAsia="he-IL"/>
        </w:rPr>
        <w:t xml:space="preserve"> התנהלות הבוררות. </w:t>
      </w:r>
    </w:p>
    <w:p w14:paraId="6937EEFA" w14:textId="77777777" w:rsidR="004F2D77" w:rsidRDefault="004F2D77" w:rsidP="00192BFF">
      <w:pPr>
        <w:rPr>
          <w:rtl/>
          <w:lang w:eastAsia="he-IL"/>
        </w:rPr>
      </w:pPr>
      <w:bookmarkStart w:id="2407" w:name="_ETM_Q1_5604204"/>
      <w:bookmarkStart w:id="2408" w:name="_ETM_Q1_5604250"/>
      <w:bookmarkEnd w:id="2407"/>
      <w:bookmarkEnd w:id="2408"/>
    </w:p>
    <w:p w14:paraId="72DDDA29" w14:textId="6A1F73F4" w:rsidR="004F2D77" w:rsidRDefault="004F2D77" w:rsidP="004F2D77">
      <w:pPr>
        <w:pStyle w:val="afb"/>
        <w:keepNext/>
        <w:rPr>
          <w:rtl/>
          <w:lang w:eastAsia="he-IL"/>
        </w:rPr>
      </w:pPr>
      <w:bookmarkStart w:id="2409" w:name="ET_guest_604405_470"/>
      <w:r w:rsidRPr="004F2D77">
        <w:rPr>
          <w:rStyle w:val="TagStyle"/>
          <w:rtl/>
        </w:rPr>
        <w:t xml:space="preserve"> &lt;&lt; אורח &gt;&gt; </w:t>
      </w:r>
      <w:r>
        <w:rPr>
          <w:rtl/>
          <w:lang w:eastAsia="he-IL"/>
        </w:rPr>
        <w:t>דפנה קפליוק:</w:t>
      </w:r>
      <w:r w:rsidRPr="004F2D77">
        <w:rPr>
          <w:rStyle w:val="TagStyle"/>
          <w:rtl/>
        </w:rPr>
        <w:t xml:space="preserve"> &lt;&lt; אורח &gt;&gt;</w:t>
      </w:r>
      <w:r>
        <w:rPr>
          <w:rtl/>
          <w:lang w:eastAsia="he-IL"/>
        </w:rPr>
        <w:t xml:space="preserve"> </w:t>
      </w:r>
      <w:bookmarkEnd w:id="2409"/>
    </w:p>
    <w:p w14:paraId="670CFE31" w14:textId="77777777" w:rsidR="004F2D77" w:rsidRDefault="004F2D77" w:rsidP="004F2D77">
      <w:pPr>
        <w:pStyle w:val="KeepWithNext"/>
        <w:rPr>
          <w:rtl/>
          <w:lang w:eastAsia="he-IL"/>
        </w:rPr>
      </w:pPr>
    </w:p>
    <w:p w14:paraId="4360E97A" w14:textId="77777777" w:rsidR="004F2D77" w:rsidRDefault="00192BFF" w:rsidP="00192BFF">
      <w:pPr>
        <w:rPr>
          <w:rtl/>
          <w:lang w:eastAsia="he-IL"/>
        </w:rPr>
      </w:pPr>
      <w:bookmarkStart w:id="2410" w:name="_ETM_Q1_5606969"/>
      <w:bookmarkStart w:id="2411" w:name="_ETM_Q1_5607022"/>
      <w:bookmarkStart w:id="2412" w:name="_ETM_Q1_5604308"/>
      <w:bookmarkStart w:id="2413" w:name="_ETM_Q1_5604347"/>
      <w:bookmarkEnd w:id="2410"/>
      <w:bookmarkEnd w:id="2411"/>
      <w:bookmarkEnd w:id="2412"/>
      <w:bookmarkEnd w:id="2413"/>
      <w:r w:rsidRPr="00192BFF">
        <w:rPr>
          <w:rFonts w:hint="cs"/>
          <w:rtl/>
          <w:lang w:eastAsia="he-IL"/>
        </w:rPr>
        <w:t xml:space="preserve">זה נכון. </w:t>
      </w:r>
    </w:p>
    <w:p w14:paraId="4B2B0D22" w14:textId="77777777" w:rsidR="004F2D77" w:rsidRDefault="004F2D77" w:rsidP="00192BFF">
      <w:pPr>
        <w:rPr>
          <w:rtl/>
          <w:lang w:eastAsia="he-IL"/>
        </w:rPr>
      </w:pPr>
    </w:p>
    <w:p w14:paraId="1E130422" w14:textId="53B04EED" w:rsidR="004F2D77" w:rsidRDefault="004F2D77" w:rsidP="004F2D77">
      <w:pPr>
        <w:pStyle w:val="afb"/>
        <w:keepNext/>
        <w:rPr>
          <w:rtl/>
          <w:lang w:eastAsia="he-IL"/>
        </w:rPr>
      </w:pPr>
      <w:bookmarkStart w:id="2414" w:name="ET_guest_918773_471"/>
      <w:r w:rsidRPr="004F2D77">
        <w:rPr>
          <w:rStyle w:val="TagStyle"/>
          <w:rtl/>
        </w:rPr>
        <w:t xml:space="preserve"> &lt;&lt; אורח &gt;&gt; </w:t>
      </w:r>
      <w:r>
        <w:rPr>
          <w:rtl/>
          <w:lang w:eastAsia="he-IL"/>
        </w:rPr>
        <w:t>יובל נעים:</w:t>
      </w:r>
      <w:r w:rsidRPr="004F2D77">
        <w:rPr>
          <w:rStyle w:val="TagStyle"/>
          <w:rtl/>
        </w:rPr>
        <w:t xml:space="preserve"> &lt;&lt; אורח &gt;&gt;</w:t>
      </w:r>
      <w:r>
        <w:rPr>
          <w:rtl/>
          <w:lang w:eastAsia="he-IL"/>
        </w:rPr>
        <w:t xml:space="preserve"> </w:t>
      </w:r>
      <w:bookmarkEnd w:id="2414"/>
    </w:p>
    <w:p w14:paraId="3C44E489" w14:textId="77777777" w:rsidR="004F2D77" w:rsidRDefault="004F2D77" w:rsidP="004F2D77">
      <w:pPr>
        <w:pStyle w:val="KeepWithNext"/>
        <w:rPr>
          <w:rtl/>
          <w:lang w:eastAsia="he-IL"/>
        </w:rPr>
      </w:pPr>
    </w:p>
    <w:p w14:paraId="2CA36029" w14:textId="77777777" w:rsidR="004F2D77" w:rsidRDefault="004F2D77" w:rsidP="004F2D77">
      <w:pPr>
        <w:rPr>
          <w:rtl/>
          <w:lang w:eastAsia="he-IL"/>
        </w:rPr>
      </w:pPr>
      <w:bookmarkStart w:id="2415" w:name="_ETM_Q1_5608874"/>
      <w:bookmarkStart w:id="2416" w:name="_ETM_Q1_5608918"/>
      <w:bookmarkEnd w:id="2415"/>
      <w:bookmarkEnd w:id="2416"/>
      <w:r>
        <w:rPr>
          <w:rFonts w:hint="cs"/>
          <w:rtl/>
          <w:lang w:eastAsia="he-IL"/>
        </w:rPr>
        <w:t>אני חושב</w:t>
      </w:r>
      <w:r w:rsidR="00192BFF" w:rsidRPr="00192BFF">
        <w:rPr>
          <w:rFonts w:hint="cs"/>
          <w:rtl/>
          <w:lang w:eastAsia="he-IL"/>
        </w:rPr>
        <w:t xml:space="preserve"> ניהול הליך הבוררות. </w:t>
      </w:r>
    </w:p>
    <w:p w14:paraId="4FD03DF3" w14:textId="77777777" w:rsidR="004F2D77" w:rsidRDefault="004F2D77" w:rsidP="004F2D77">
      <w:pPr>
        <w:rPr>
          <w:rtl/>
          <w:lang w:eastAsia="he-IL"/>
        </w:rPr>
      </w:pPr>
    </w:p>
    <w:p w14:paraId="37612085" w14:textId="2DD0BA88" w:rsidR="004F2D77" w:rsidRDefault="004F2D77" w:rsidP="004F2D77">
      <w:pPr>
        <w:pStyle w:val="afb"/>
        <w:keepNext/>
        <w:rPr>
          <w:rtl/>
          <w:lang w:eastAsia="he-IL"/>
        </w:rPr>
      </w:pPr>
      <w:bookmarkStart w:id="2417" w:name="ET_guest_642535_472"/>
      <w:r w:rsidRPr="004F2D77">
        <w:rPr>
          <w:rStyle w:val="TagStyle"/>
          <w:rtl/>
        </w:rPr>
        <w:t xml:space="preserve"> &lt;&lt; אורח &gt;&gt; </w:t>
      </w:r>
      <w:r>
        <w:rPr>
          <w:rtl/>
          <w:lang w:eastAsia="he-IL"/>
        </w:rPr>
        <w:t>איתי אפטר:</w:t>
      </w:r>
      <w:r w:rsidRPr="004F2D77">
        <w:rPr>
          <w:rStyle w:val="TagStyle"/>
          <w:rtl/>
        </w:rPr>
        <w:t xml:space="preserve"> &lt;&lt; אורח &gt;&gt;</w:t>
      </w:r>
      <w:r>
        <w:rPr>
          <w:rtl/>
          <w:lang w:eastAsia="he-IL"/>
        </w:rPr>
        <w:t xml:space="preserve"> </w:t>
      </w:r>
      <w:bookmarkEnd w:id="2417"/>
    </w:p>
    <w:p w14:paraId="607FD262" w14:textId="77777777" w:rsidR="004F2D77" w:rsidRDefault="004F2D77" w:rsidP="004F2D77">
      <w:pPr>
        <w:pStyle w:val="KeepWithNext"/>
        <w:rPr>
          <w:rtl/>
          <w:lang w:eastAsia="he-IL"/>
        </w:rPr>
      </w:pPr>
    </w:p>
    <w:p w14:paraId="60738086" w14:textId="77777777" w:rsidR="004F2D77" w:rsidRDefault="00192BFF" w:rsidP="004F2D77">
      <w:pPr>
        <w:rPr>
          <w:rtl/>
          <w:lang w:eastAsia="he-IL"/>
        </w:rPr>
      </w:pPr>
      <w:bookmarkStart w:id="2418" w:name="_ETM_Q1_5609065"/>
      <w:bookmarkStart w:id="2419" w:name="_ETM_Q1_5609103"/>
      <w:bookmarkStart w:id="2420" w:name="_ETM_Q1_5606648"/>
      <w:bookmarkEnd w:id="2418"/>
      <w:bookmarkEnd w:id="2419"/>
      <w:bookmarkEnd w:id="2420"/>
      <w:r w:rsidRPr="00192BFF">
        <w:rPr>
          <w:rFonts w:hint="cs"/>
          <w:rtl/>
          <w:lang w:eastAsia="he-IL"/>
        </w:rPr>
        <w:t xml:space="preserve">ניהול הליך הבוררות. </w:t>
      </w:r>
    </w:p>
    <w:p w14:paraId="5A6F6C6B" w14:textId="77777777" w:rsidR="004F2D77" w:rsidRDefault="004F2D77" w:rsidP="004F2D77">
      <w:pPr>
        <w:rPr>
          <w:rtl/>
          <w:lang w:eastAsia="he-IL"/>
        </w:rPr>
      </w:pPr>
      <w:bookmarkStart w:id="2421" w:name="_ETM_Q1_5612716"/>
      <w:bookmarkStart w:id="2422" w:name="_ETM_Q1_5612767"/>
      <w:bookmarkEnd w:id="2421"/>
      <w:bookmarkEnd w:id="2422"/>
    </w:p>
    <w:p w14:paraId="16A37B35" w14:textId="3B90C47B" w:rsidR="004F2D77" w:rsidRDefault="004F2D77" w:rsidP="004F2D77">
      <w:pPr>
        <w:pStyle w:val="af8"/>
        <w:keepNext/>
        <w:rPr>
          <w:rtl/>
        </w:rPr>
      </w:pPr>
      <w:bookmarkStart w:id="2423" w:name="ET_yor_6157_473"/>
      <w:r w:rsidRPr="004F2D77">
        <w:rPr>
          <w:rStyle w:val="TagStyle"/>
          <w:rtl/>
        </w:rPr>
        <w:t xml:space="preserve"> &lt;&lt; יור &gt;&gt; </w:t>
      </w:r>
      <w:r>
        <w:rPr>
          <w:rtl/>
        </w:rPr>
        <w:t>היו"ר שמחה רוטמן:</w:t>
      </w:r>
      <w:r w:rsidRPr="004F2D77">
        <w:rPr>
          <w:rStyle w:val="TagStyle"/>
          <w:rtl/>
        </w:rPr>
        <w:t xml:space="preserve"> &lt;&lt; יור &gt;&gt;</w:t>
      </w:r>
      <w:r>
        <w:rPr>
          <w:rtl/>
        </w:rPr>
        <w:t xml:space="preserve"> </w:t>
      </w:r>
      <w:bookmarkEnd w:id="2423"/>
    </w:p>
    <w:p w14:paraId="3E4508F4" w14:textId="77777777" w:rsidR="004F2D77" w:rsidRDefault="004F2D77" w:rsidP="004F2D77">
      <w:pPr>
        <w:pStyle w:val="KeepWithNext"/>
        <w:rPr>
          <w:rtl/>
          <w:lang w:eastAsia="he-IL"/>
        </w:rPr>
      </w:pPr>
    </w:p>
    <w:p w14:paraId="3839E19B" w14:textId="77777777" w:rsidR="004F2D77" w:rsidRDefault="00192BFF" w:rsidP="004F2D77">
      <w:pPr>
        <w:rPr>
          <w:rtl/>
          <w:lang w:eastAsia="he-IL"/>
        </w:rPr>
      </w:pPr>
      <w:bookmarkStart w:id="2424" w:name="_ETM_Q1_5609263"/>
      <w:bookmarkStart w:id="2425" w:name="_ETM_Q1_5612860"/>
      <w:bookmarkStart w:id="2426" w:name="_ETM_Q1_5612965"/>
      <w:bookmarkEnd w:id="2424"/>
      <w:bookmarkEnd w:id="2425"/>
      <w:bookmarkEnd w:id="2426"/>
      <w:r w:rsidRPr="00192BFF">
        <w:rPr>
          <w:rFonts w:hint="cs"/>
          <w:rtl/>
          <w:lang w:eastAsia="he-IL"/>
        </w:rPr>
        <w:t xml:space="preserve">ניהול הליך הבוררות. אוקיי. </w:t>
      </w:r>
    </w:p>
    <w:p w14:paraId="4DA3E925" w14:textId="77777777" w:rsidR="004F2D77" w:rsidRDefault="004F2D77" w:rsidP="004F2D77">
      <w:pPr>
        <w:rPr>
          <w:rtl/>
          <w:lang w:eastAsia="he-IL"/>
        </w:rPr>
      </w:pPr>
      <w:bookmarkStart w:id="2427" w:name="_ETM_Q1_5614146"/>
      <w:bookmarkStart w:id="2428" w:name="_ETM_Q1_5614193"/>
      <w:bookmarkEnd w:id="2427"/>
      <w:bookmarkEnd w:id="2428"/>
    </w:p>
    <w:p w14:paraId="7ED99707" w14:textId="3BCE6AB1" w:rsidR="004F2D77" w:rsidRDefault="004F2D77" w:rsidP="004F2D77">
      <w:pPr>
        <w:pStyle w:val="afb"/>
        <w:keepNext/>
        <w:rPr>
          <w:rtl/>
          <w:lang w:eastAsia="he-IL"/>
        </w:rPr>
      </w:pPr>
      <w:bookmarkStart w:id="2429" w:name="ET_guest_918773_474"/>
      <w:r w:rsidRPr="004F2D77">
        <w:rPr>
          <w:rStyle w:val="TagStyle"/>
          <w:rtl/>
        </w:rPr>
        <w:t xml:space="preserve"> &lt;&lt; אורח &gt;&gt; </w:t>
      </w:r>
      <w:r>
        <w:rPr>
          <w:rtl/>
          <w:lang w:eastAsia="he-IL"/>
        </w:rPr>
        <w:t>יובל נעים:</w:t>
      </w:r>
      <w:r w:rsidRPr="004F2D77">
        <w:rPr>
          <w:rStyle w:val="TagStyle"/>
          <w:rtl/>
        </w:rPr>
        <w:t xml:space="preserve"> &lt;&lt; אורח &gt;&gt;</w:t>
      </w:r>
      <w:r>
        <w:rPr>
          <w:rtl/>
          <w:lang w:eastAsia="he-IL"/>
        </w:rPr>
        <w:t xml:space="preserve"> </w:t>
      </w:r>
      <w:bookmarkEnd w:id="2429"/>
    </w:p>
    <w:p w14:paraId="69FFABE9" w14:textId="77777777" w:rsidR="004F2D77" w:rsidRDefault="004F2D77" w:rsidP="004F2D77">
      <w:pPr>
        <w:pStyle w:val="KeepWithNext"/>
        <w:rPr>
          <w:rtl/>
          <w:lang w:eastAsia="he-IL"/>
        </w:rPr>
      </w:pPr>
    </w:p>
    <w:p w14:paraId="6D6BE821" w14:textId="017BEA23" w:rsidR="004F2D77" w:rsidRDefault="004F2D77" w:rsidP="004F2D77">
      <w:pPr>
        <w:rPr>
          <w:rtl/>
          <w:lang w:eastAsia="he-IL"/>
        </w:rPr>
      </w:pPr>
      <w:r>
        <w:rPr>
          <w:rFonts w:hint="cs"/>
          <w:rtl/>
          <w:lang w:eastAsia="he-IL"/>
        </w:rPr>
        <w:t xml:space="preserve">הליך הבוררות זה </w:t>
      </w:r>
      <w:bookmarkStart w:id="2430" w:name="_ETM_Q1_5615636"/>
      <w:bookmarkEnd w:id="2430"/>
      <w:r>
        <w:rPr>
          <w:rFonts w:hint="cs"/>
          <w:rtl/>
          <w:lang w:eastAsia="he-IL"/>
        </w:rPr>
        <w:t xml:space="preserve">יהיה </w:t>
      </w:r>
      <w:r>
        <w:rPr>
          <w:lang w:eastAsia="he-IL"/>
        </w:rPr>
        <w:t>proceeding</w:t>
      </w:r>
      <w:r>
        <w:rPr>
          <w:rFonts w:hint="cs"/>
          <w:rtl/>
          <w:lang w:eastAsia="he-IL"/>
        </w:rPr>
        <w:t xml:space="preserve">, </w:t>
      </w:r>
      <w:r w:rsidRPr="004F2D77">
        <w:rPr>
          <w:lang w:eastAsia="he-IL"/>
        </w:rPr>
        <w:t>procedure</w:t>
      </w:r>
      <w:r>
        <w:rPr>
          <w:rFonts w:hint="cs"/>
          <w:rtl/>
          <w:lang w:eastAsia="he-IL"/>
        </w:rPr>
        <w:t xml:space="preserve"> זה משהו אחר.</w:t>
      </w:r>
    </w:p>
    <w:p w14:paraId="5857F90A" w14:textId="77777777" w:rsidR="004F2D77" w:rsidRDefault="004F2D77" w:rsidP="004F2D77">
      <w:pPr>
        <w:rPr>
          <w:rtl/>
          <w:lang w:eastAsia="he-IL"/>
        </w:rPr>
      </w:pPr>
      <w:bookmarkStart w:id="2431" w:name="_ETM_Q1_5619406"/>
      <w:bookmarkStart w:id="2432" w:name="_ETM_Q1_5619476"/>
      <w:bookmarkEnd w:id="2431"/>
      <w:bookmarkEnd w:id="2432"/>
    </w:p>
    <w:p w14:paraId="294304C8" w14:textId="78DFD121" w:rsidR="004F2D77" w:rsidRDefault="004F2D77" w:rsidP="004F2D77">
      <w:pPr>
        <w:pStyle w:val="af8"/>
        <w:keepNext/>
        <w:rPr>
          <w:rtl/>
        </w:rPr>
      </w:pPr>
      <w:r w:rsidRPr="004F2D77">
        <w:rPr>
          <w:rStyle w:val="TagStyle"/>
          <w:rtl/>
        </w:rPr>
        <w:t xml:space="preserve"> &lt;&lt; יור &gt;&gt; </w:t>
      </w:r>
      <w:r>
        <w:rPr>
          <w:rtl/>
        </w:rPr>
        <w:t>היו"ר שמחה רוטמן:</w:t>
      </w:r>
      <w:r w:rsidRPr="004F2D77">
        <w:rPr>
          <w:rStyle w:val="TagStyle"/>
          <w:rtl/>
        </w:rPr>
        <w:t xml:space="preserve"> &lt;&lt; יור &gt;&gt;</w:t>
      </w:r>
      <w:r>
        <w:rPr>
          <w:rtl/>
        </w:rPr>
        <w:t xml:space="preserve"> </w:t>
      </w:r>
    </w:p>
    <w:p w14:paraId="2EDF99A8" w14:textId="77777777" w:rsidR="004F2D77" w:rsidRDefault="004F2D77" w:rsidP="004F2D77">
      <w:pPr>
        <w:pStyle w:val="KeepWithNext"/>
        <w:rPr>
          <w:rtl/>
          <w:lang w:eastAsia="he-IL"/>
        </w:rPr>
      </w:pPr>
    </w:p>
    <w:p w14:paraId="0937F869" w14:textId="0925809F" w:rsidR="004F2D77" w:rsidRDefault="004F2D77" w:rsidP="004F2D77">
      <w:pPr>
        <w:rPr>
          <w:rtl/>
          <w:lang w:eastAsia="he-IL"/>
        </w:rPr>
      </w:pPr>
      <w:bookmarkStart w:id="2433" w:name="_ETM_Q1_5620514"/>
      <w:bookmarkEnd w:id="2433"/>
      <w:r>
        <w:rPr>
          <w:rFonts w:hint="cs"/>
          <w:rtl/>
          <w:lang w:eastAsia="he-IL"/>
        </w:rPr>
        <w:t>טוב.</w:t>
      </w:r>
    </w:p>
    <w:p w14:paraId="42D7AF81" w14:textId="77777777" w:rsidR="004F2D77" w:rsidRDefault="004F2D77" w:rsidP="004F2D77">
      <w:pPr>
        <w:rPr>
          <w:rtl/>
          <w:lang w:eastAsia="he-IL"/>
        </w:rPr>
      </w:pPr>
      <w:bookmarkStart w:id="2434" w:name="_ETM_Q1_5616247"/>
      <w:bookmarkStart w:id="2435" w:name="_ETM_Q1_5616311"/>
      <w:bookmarkEnd w:id="2434"/>
      <w:bookmarkEnd w:id="2435"/>
    </w:p>
    <w:p w14:paraId="461C70CD" w14:textId="13C50B21" w:rsidR="00192BFF" w:rsidRDefault="004F2D77" w:rsidP="00C9202A">
      <w:pPr>
        <w:rPr>
          <w:rtl/>
          <w:lang w:eastAsia="he-IL"/>
        </w:rPr>
      </w:pPr>
      <w:bookmarkStart w:id="2436" w:name="_ETM_Q1_5616601"/>
      <w:bookmarkStart w:id="2437" w:name="_ETM_Q1_5616674"/>
      <w:bookmarkEnd w:id="2436"/>
      <w:bookmarkEnd w:id="2437"/>
      <w:r w:rsidRPr="00C9202A">
        <w:rPr>
          <w:rtl/>
          <w:lang w:eastAsia="he-IL"/>
        </w:rPr>
        <w:t>"בית המשפט מצא כי מתקיים אחד מאלה: לא ניתן, לפי דין, ליישב את נושא הסכסוך בדרך של בוררות".</w:t>
      </w:r>
      <w:r w:rsidR="00C92126">
        <w:rPr>
          <w:rFonts w:hint="cs"/>
          <w:rtl/>
          <w:lang w:eastAsia="he-IL"/>
        </w:rPr>
        <w:t xml:space="preserve"> </w:t>
      </w:r>
    </w:p>
    <w:p w14:paraId="22D4694D" w14:textId="77777777" w:rsidR="006024FC" w:rsidRDefault="006024FC" w:rsidP="00C9202A">
      <w:pPr>
        <w:rPr>
          <w:rtl/>
          <w:lang w:eastAsia="he-IL"/>
        </w:rPr>
      </w:pPr>
    </w:p>
    <w:p w14:paraId="10E61DAE" w14:textId="7AC1B5E9" w:rsidR="006024FC" w:rsidRDefault="006024FC" w:rsidP="006024FC">
      <w:pPr>
        <w:bidi w:val="0"/>
        <w:rPr>
          <w:lang w:eastAsia="he-IL"/>
        </w:rPr>
      </w:pPr>
      <w:r>
        <w:rPr>
          <w:lang w:eastAsia="he-IL"/>
        </w:rPr>
        <w:t>T</w:t>
      </w:r>
      <w:r w:rsidRPr="006024FC">
        <w:rPr>
          <w:lang w:eastAsia="he-IL"/>
        </w:rPr>
        <w:t>he award is in conflict with the public policy of this State</w:t>
      </w:r>
      <w:r>
        <w:rPr>
          <w:lang w:eastAsia="he-IL"/>
        </w:rPr>
        <w:t>.</w:t>
      </w:r>
    </w:p>
    <w:p w14:paraId="04747EC3" w14:textId="3271F20F" w:rsidR="006024FC" w:rsidRDefault="006024FC" w:rsidP="006024FC">
      <w:pPr>
        <w:rPr>
          <w:rtl/>
          <w:lang w:eastAsia="he-IL"/>
        </w:rPr>
      </w:pPr>
      <w:r>
        <w:rPr>
          <w:rFonts w:hint="cs"/>
          <w:rtl/>
          <w:lang w:eastAsia="he-IL"/>
        </w:rPr>
        <w:t>"</w:t>
      </w:r>
      <w:r w:rsidRPr="006024FC">
        <w:rPr>
          <w:rtl/>
          <w:lang w:eastAsia="he-IL"/>
        </w:rPr>
        <w:t>לא ניתן, לפי דין, ליישב את נושא הסכסוך בדרך של בוררות</w:t>
      </w:r>
      <w:r>
        <w:rPr>
          <w:rFonts w:hint="cs"/>
          <w:rtl/>
          <w:lang w:eastAsia="he-IL"/>
        </w:rPr>
        <w:t xml:space="preserve">;" פסק הבוררות נוגד את תקנת הציבור </w:t>
      </w:r>
      <w:r>
        <w:rPr>
          <w:rtl/>
          <w:lang w:eastAsia="he-IL"/>
        </w:rPr>
        <w:t>–</w:t>
      </w:r>
      <w:r>
        <w:rPr>
          <w:rFonts w:hint="cs"/>
          <w:rtl/>
          <w:lang w:eastAsia="he-IL"/>
        </w:rPr>
        <w:t xml:space="preserve"> לא </w:t>
      </w:r>
      <w:bookmarkStart w:id="2438" w:name="_ETM_Q1_5644163"/>
      <w:bookmarkEnd w:id="2438"/>
      <w:r>
        <w:rPr>
          <w:rFonts w:hint="cs"/>
          <w:rtl/>
          <w:lang w:eastAsia="he-IL"/>
        </w:rPr>
        <w:t>תוכנו, פסק הבוררות נוגד את תקנת הציבור. למה תוכנו?</w:t>
      </w:r>
    </w:p>
    <w:p w14:paraId="7080C137" w14:textId="77777777" w:rsidR="006024FC" w:rsidRDefault="006024FC" w:rsidP="006024FC">
      <w:pPr>
        <w:rPr>
          <w:rtl/>
          <w:lang w:eastAsia="he-IL"/>
        </w:rPr>
      </w:pPr>
      <w:bookmarkStart w:id="2439" w:name="_ETM_Q1_5650101"/>
      <w:bookmarkStart w:id="2440" w:name="_ETM_Q1_5650210"/>
      <w:bookmarkEnd w:id="2439"/>
      <w:bookmarkEnd w:id="2440"/>
    </w:p>
    <w:p w14:paraId="780794AF" w14:textId="3D66CE1C" w:rsidR="006024FC" w:rsidRDefault="006024FC" w:rsidP="006024FC">
      <w:pPr>
        <w:pStyle w:val="a5"/>
        <w:keepNext/>
        <w:rPr>
          <w:rtl/>
        </w:rPr>
      </w:pPr>
      <w:bookmarkStart w:id="2441" w:name="ET_speaker_נעמה_מנחמי_474"/>
      <w:r w:rsidRPr="006024FC">
        <w:rPr>
          <w:rStyle w:val="TagStyle"/>
          <w:rtl/>
        </w:rPr>
        <w:t xml:space="preserve"> &lt;&lt; דובר &gt;&gt; </w:t>
      </w:r>
      <w:r>
        <w:rPr>
          <w:rtl/>
        </w:rPr>
        <w:t>נעמה מנחמי:</w:t>
      </w:r>
      <w:r w:rsidRPr="006024FC">
        <w:rPr>
          <w:rStyle w:val="TagStyle"/>
          <w:rtl/>
        </w:rPr>
        <w:t xml:space="preserve"> &lt;&lt; דובר &gt;&gt;</w:t>
      </w:r>
      <w:r>
        <w:rPr>
          <w:rtl/>
        </w:rPr>
        <w:t xml:space="preserve"> </w:t>
      </w:r>
      <w:bookmarkEnd w:id="2441"/>
    </w:p>
    <w:p w14:paraId="0DC1257D" w14:textId="77777777" w:rsidR="006024FC" w:rsidRDefault="006024FC" w:rsidP="006024FC">
      <w:pPr>
        <w:pStyle w:val="KeepWithNext"/>
        <w:rPr>
          <w:rtl/>
          <w:lang w:eastAsia="he-IL"/>
        </w:rPr>
      </w:pPr>
    </w:p>
    <w:p w14:paraId="7BEC967D" w14:textId="42195FF4" w:rsidR="006024FC" w:rsidRDefault="006024FC" w:rsidP="006024FC">
      <w:pPr>
        <w:rPr>
          <w:rtl/>
          <w:lang w:eastAsia="he-IL"/>
        </w:rPr>
      </w:pPr>
      <w:r>
        <w:rPr>
          <w:rFonts w:hint="cs"/>
          <w:rtl/>
          <w:lang w:eastAsia="he-IL"/>
        </w:rPr>
        <w:t xml:space="preserve">אתם </w:t>
      </w:r>
      <w:bookmarkStart w:id="2442" w:name="_ETM_Q1_5651220"/>
      <w:bookmarkEnd w:id="2442"/>
      <w:r>
        <w:rPr>
          <w:rFonts w:hint="cs"/>
          <w:rtl/>
          <w:lang w:eastAsia="he-IL"/>
        </w:rPr>
        <w:t>איתנו?</w:t>
      </w:r>
    </w:p>
    <w:p w14:paraId="5222AD45" w14:textId="77777777" w:rsidR="006024FC" w:rsidRDefault="006024FC" w:rsidP="006024FC">
      <w:pPr>
        <w:rPr>
          <w:rtl/>
          <w:lang w:eastAsia="he-IL"/>
        </w:rPr>
      </w:pPr>
      <w:bookmarkStart w:id="2443" w:name="_ETM_Q1_5652644"/>
      <w:bookmarkStart w:id="2444" w:name="_ETM_Q1_5652736"/>
      <w:bookmarkEnd w:id="2443"/>
      <w:bookmarkEnd w:id="2444"/>
    </w:p>
    <w:p w14:paraId="10BCB7C8" w14:textId="2BFDCA09" w:rsidR="006024FC" w:rsidRDefault="006024FC" w:rsidP="006024FC">
      <w:pPr>
        <w:pStyle w:val="af8"/>
        <w:keepNext/>
        <w:rPr>
          <w:rtl/>
        </w:rPr>
      </w:pPr>
      <w:bookmarkStart w:id="2445" w:name="ET_yor_6157_475"/>
      <w:r w:rsidRPr="006024FC">
        <w:rPr>
          <w:rStyle w:val="TagStyle"/>
          <w:rtl/>
        </w:rPr>
        <w:t xml:space="preserve"> &lt;&lt; יור &gt;&gt; </w:t>
      </w:r>
      <w:r>
        <w:rPr>
          <w:rtl/>
        </w:rPr>
        <w:t>היו"ר שמחה רוטמן:</w:t>
      </w:r>
      <w:r w:rsidRPr="006024FC">
        <w:rPr>
          <w:rStyle w:val="TagStyle"/>
          <w:rtl/>
        </w:rPr>
        <w:t xml:space="preserve"> &lt;&lt; יור &gt;&gt;</w:t>
      </w:r>
      <w:r>
        <w:rPr>
          <w:rtl/>
        </w:rPr>
        <w:t xml:space="preserve"> </w:t>
      </w:r>
      <w:bookmarkEnd w:id="2445"/>
    </w:p>
    <w:p w14:paraId="4E0DE449" w14:textId="77777777" w:rsidR="006024FC" w:rsidRDefault="006024FC" w:rsidP="006024FC">
      <w:pPr>
        <w:pStyle w:val="KeepWithNext"/>
        <w:rPr>
          <w:rtl/>
          <w:lang w:eastAsia="he-IL"/>
        </w:rPr>
      </w:pPr>
    </w:p>
    <w:p w14:paraId="5278970E" w14:textId="2060629B" w:rsidR="006024FC" w:rsidRDefault="006024FC" w:rsidP="006024FC">
      <w:pPr>
        <w:rPr>
          <w:rtl/>
          <w:lang w:eastAsia="he-IL"/>
        </w:rPr>
      </w:pPr>
      <w:bookmarkStart w:id="2446" w:name="_ETM_Q1_5653537"/>
      <w:bookmarkEnd w:id="2446"/>
      <w:r>
        <w:rPr>
          <w:rFonts w:hint="cs"/>
          <w:rtl/>
          <w:lang w:eastAsia="he-IL"/>
        </w:rPr>
        <w:t>לא, אתם ממשיכים להתווכח.</w:t>
      </w:r>
    </w:p>
    <w:p w14:paraId="3A3D0B72" w14:textId="77777777" w:rsidR="006024FC" w:rsidRDefault="006024FC" w:rsidP="006024FC">
      <w:pPr>
        <w:rPr>
          <w:rtl/>
          <w:lang w:eastAsia="he-IL"/>
        </w:rPr>
      </w:pPr>
      <w:bookmarkStart w:id="2447" w:name="_ETM_Q1_5653204"/>
      <w:bookmarkStart w:id="2448" w:name="_ETM_Q1_5653311"/>
      <w:bookmarkEnd w:id="2447"/>
      <w:bookmarkEnd w:id="2448"/>
    </w:p>
    <w:p w14:paraId="63B4255B" w14:textId="423C8825" w:rsidR="006024FC" w:rsidRDefault="006024FC" w:rsidP="006024FC">
      <w:pPr>
        <w:pStyle w:val="afb"/>
        <w:keepNext/>
        <w:rPr>
          <w:rtl/>
          <w:lang w:eastAsia="he-IL"/>
        </w:rPr>
      </w:pPr>
      <w:bookmarkStart w:id="2449" w:name="ET_guest_523050_476"/>
      <w:r w:rsidRPr="006024FC">
        <w:rPr>
          <w:rStyle w:val="TagStyle"/>
          <w:rtl/>
        </w:rPr>
        <w:t xml:space="preserve"> &lt;&lt; אורח &gt;&gt; </w:t>
      </w:r>
      <w:r>
        <w:rPr>
          <w:rtl/>
          <w:lang w:eastAsia="he-IL"/>
        </w:rPr>
        <w:t>יעל ויינר:</w:t>
      </w:r>
      <w:r w:rsidRPr="006024FC">
        <w:rPr>
          <w:rStyle w:val="TagStyle"/>
          <w:rtl/>
        </w:rPr>
        <w:t xml:space="preserve"> &lt;&lt; אורח &gt;&gt;</w:t>
      </w:r>
      <w:r>
        <w:rPr>
          <w:rtl/>
          <w:lang w:eastAsia="he-IL"/>
        </w:rPr>
        <w:t xml:space="preserve"> </w:t>
      </w:r>
      <w:bookmarkEnd w:id="2449"/>
    </w:p>
    <w:p w14:paraId="4895F895" w14:textId="77777777" w:rsidR="006024FC" w:rsidRDefault="006024FC" w:rsidP="006024FC">
      <w:pPr>
        <w:pStyle w:val="KeepWithNext"/>
        <w:rPr>
          <w:rtl/>
          <w:lang w:eastAsia="he-IL"/>
        </w:rPr>
      </w:pPr>
    </w:p>
    <w:p w14:paraId="46599150" w14:textId="25422850" w:rsidR="00192BFF" w:rsidRDefault="006024FC" w:rsidP="006024FC">
      <w:pPr>
        <w:rPr>
          <w:rtl/>
          <w:lang w:eastAsia="he-IL"/>
        </w:rPr>
      </w:pPr>
      <w:bookmarkStart w:id="2450" w:name="_ETM_Q1_5655634"/>
      <w:bookmarkStart w:id="2451" w:name="_ETM_Q1_5655699"/>
      <w:bookmarkEnd w:id="2450"/>
      <w:bookmarkEnd w:id="2451"/>
      <w:r>
        <w:rPr>
          <w:rFonts w:hint="cs"/>
          <w:rtl/>
          <w:lang w:eastAsia="he-IL"/>
        </w:rPr>
        <w:t>לא, אנחנו לא</w:t>
      </w:r>
      <w:r w:rsidR="00192BFF" w:rsidRPr="00192BFF">
        <w:rPr>
          <w:rFonts w:hint="cs"/>
          <w:rtl/>
          <w:lang w:eastAsia="he-IL"/>
        </w:rPr>
        <w:t xml:space="preserve"> ממשיכים להתווכח. אתה שברת את </w:t>
      </w:r>
      <w:r>
        <w:rPr>
          <w:rFonts w:hint="cs"/>
          <w:rtl/>
          <w:lang w:eastAsia="he-IL"/>
        </w:rPr>
        <w:t>(</w:t>
      </w:r>
      <w:r w:rsidR="00192BFF" w:rsidRPr="00192BFF">
        <w:rPr>
          <w:rFonts w:hint="cs"/>
          <w:rtl/>
          <w:lang w:eastAsia="he-IL"/>
        </w:rPr>
        <w:t>ד</w:t>
      </w:r>
      <w:r>
        <w:rPr>
          <w:rFonts w:hint="cs"/>
          <w:rtl/>
          <w:lang w:eastAsia="he-IL"/>
        </w:rPr>
        <w:t xml:space="preserve">) לשני </w:t>
      </w:r>
      <w:bookmarkStart w:id="2452" w:name="_ETM_Q1_5653634"/>
      <w:bookmarkEnd w:id="2452"/>
      <w:r>
        <w:rPr>
          <w:rFonts w:hint="cs"/>
          <w:rtl/>
          <w:lang w:eastAsia="he-IL"/>
        </w:rPr>
        <w:t>סעיפים?</w:t>
      </w:r>
      <w:bookmarkStart w:id="2453" w:name="_ETM_Q1_5655240"/>
      <w:bookmarkEnd w:id="2453"/>
    </w:p>
    <w:p w14:paraId="10FA320B" w14:textId="77777777" w:rsidR="006024FC" w:rsidRDefault="006024FC" w:rsidP="006024FC">
      <w:pPr>
        <w:rPr>
          <w:rtl/>
          <w:lang w:eastAsia="he-IL"/>
        </w:rPr>
      </w:pPr>
      <w:bookmarkStart w:id="2454" w:name="_ETM_Q1_5655334"/>
      <w:bookmarkEnd w:id="2454"/>
    </w:p>
    <w:p w14:paraId="6D7E613E" w14:textId="273FDB38" w:rsidR="006024FC" w:rsidRDefault="006024FC" w:rsidP="006024FC">
      <w:pPr>
        <w:pStyle w:val="af8"/>
        <w:keepNext/>
        <w:rPr>
          <w:rtl/>
        </w:rPr>
      </w:pPr>
      <w:bookmarkStart w:id="2455" w:name="ET_yor_6157_477"/>
      <w:r w:rsidRPr="006024FC">
        <w:rPr>
          <w:rStyle w:val="TagStyle"/>
          <w:rtl/>
        </w:rPr>
        <w:t xml:space="preserve"> &lt;&lt; יור &gt;&gt; </w:t>
      </w:r>
      <w:r>
        <w:rPr>
          <w:rtl/>
        </w:rPr>
        <w:t>היו"ר שמחה רוטמן:</w:t>
      </w:r>
      <w:r w:rsidRPr="006024FC">
        <w:rPr>
          <w:rStyle w:val="TagStyle"/>
          <w:rtl/>
        </w:rPr>
        <w:t xml:space="preserve"> &lt;&lt; יור &gt;&gt;</w:t>
      </w:r>
      <w:r>
        <w:rPr>
          <w:rtl/>
        </w:rPr>
        <w:t xml:space="preserve"> </w:t>
      </w:r>
      <w:bookmarkEnd w:id="2455"/>
    </w:p>
    <w:p w14:paraId="63DB95EC" w14:textId="77777777" w:rsidR="006024FC" w:rsidRDefault="006024FC" w:rsidP="006024FC">
      <w:pPr>
        <w:pStyle w:val="KeepWithNext"/>
        <w:rPr>
          <w:rtl/>
          <w:lang w:eastAsia="he-IL"/>
        </w:rPr>
      </w:pPr>
    </w:p>
    <w:p w14:paraId="752890C9" w14:textId="777EF99D" w:rsidR="00192BFF" w:rsidRDefault="006024FC" w:rsidP="006024FC">
      <w:pPr>
        <w:rPr>
          <w:rtl/>
          <w:lang w:eastAsia="he-IL"/>
        </w:rPr>
      </w:pPr>
      <w:bookmarkStart w:id="2456" w:name="_ETM_Q1_5660581"/>
      <w:bookmarkEnd w:id="2456"/>
      <w:r>
        <w:rPr>
          <w:rFonts w:hint="cs"/>
          <w:rtl/>
          <w:lang w:eastAsia="he-IL"/>
        </w:rPr>
        <w:t>כן.</w:t>
      </w:r>
      <w:r w:rsidR="00192BFF" w:rsidRPr="00192BFF">
        <w:rPr>
          <w:rFonts w:hint="cs"/>
          <w:rtl/>
          <w:lang w:eastAsia="he-IL"/>
        </w:rPr>
        <w:t xml:space="preserve"> הסיבה ששברתי את </w:t>
      </w:r>
      <w:r>
        <w:rPr>
          <w:rFonts w:hint="cs"/>
          <w:rtl/>
          <w:lang w:eastAsia="he-IL"/>
        </w:rPr>
        <w:t>(</w:t>
      </w:r>
      <w:r w:rsidR="00192BFF" w:rsidRPr="00192BFF">
        <w:rPr>
          <w:rFonts w:hint="cs"/>
          <w:rtl/>
          <w:lang w:eastAsia="he-IL"/>
        </w:rPr>
        <w:t>ד</w:t>
      </w:r>
      <w:r>
        <w:rPr>
          <w:rFonts w:hint="cs"/>
          <w:rtl/>
          <w:lang w:eastAsia="he-IL"/>
        </w:rPr>
        <w:t xml:space="preserve">) </w:t>
      </w:r>
      <w:r w:rsidR="00192BFF" w:rsidRPr="00192BFF">
        <w:rPr>
          <w:rFonts w:hint="cs"/>
          <w:rtl/>
          <w:lang w:eastAsia="he-IL"/>
        </w:rPr>
        <w:t>ל</w:t>
      </w:r>
      <w:r>
        <w:rPr>
          <w:rFonts w:hint="cs"/>
          <w:rtl/>
          <w:lang w:eastAsia="he-IL"/>
        </w:rPr>
        <w:t>שני</w:t>
      </w:r>
      <w:r w:rsidR="00192BFF" w:rsidRPr="00192BFF">
        <w:rPr>
          <w:rFonts w:hint="cs"/>
          <w:rtl/>
          <w:lang w:eastAsia="he-IL"/>
        </w:rPr>
        <w:t xml:space="preserve"> סעיפים היא כי בעצם זה שתי חלופות.</w:t>
      </w:r>
    </w:p>
    <w:p w14:paraId="401BB58A" w14:textId="77777777" w:rsidR="006024FC" w:rsidRDefault="006024FC" w:rsidP="006024FC">
      <w:pPr>
        <w:rPr>
          <w:rtl/>
          <w:lang w:eastAsia="he-IL"/>
        </w:rPr>
      </w:pPr>
      <w:bookmarkStart w:id="2457" w:name="_ETM_Q1_5666182"/>
      <w:bookmarkStart w:id="2458" w:name="_ETM_Q1_5666265"/>
      <w:bookmarkEnd w:id="2457"/>
      <w:bookmarkEnd w:id="2458"/>
    </w:p>
    <w:p w14:paraId="42D56C45" w14:textId="57C9BCC6" w:rsidR="006024FC" w:rsidRDefault="006024FC" w:rsidP="006024FC">
      <w:pPr>
        <w:pStyle w:val="afb"/>
        <w:keepNext/>
        <w:rPr>
          <w:rtl/>
          <w:lang w:eastAsia="he-IL"/>
        </w:rPr>
      </w:pPr>
      <w:bookmarkStart w:id="2459" w:name="ET_guest_523050_478"/>
      <w:r w:rsidRPr="006024FC">
        <w:rPr>
          <w:rStyle w:val="TagStyle"/>
          <w:rtl/>
        </w:rPr>
        <w:t xml:space="preserve"> &lt;&lt; אורח &gt;&gt; </w:t>
      </w:r>
      <w:r>
        <w:rPr>
          <w:rtl/>
          <w:lang w:eastAsia="he-IL"/>
        </w:rPr>
        <w:t>יעל ויינר:</w:t>
      </w:r>
      <w:r w:rsidRPr="006024FC">
        <w:rPr>
          <w:rStyle w:val="TagStyle"/>
          <w:rtl/>
        </w:rPr>
        <w:t xml:space="preserve"> &lt;&lt; אורח &gt;&gt;</w:t>
      </w:r>
      <w:r>
        <w:rPr>
          <w:rtl/>
          <w:lang w:eastAsia="he-IL"/>
        </w:rPr>
        <w:t xml:space="preserve"> </w:t>
      </w:r>
      <w:bookmarkEnd w:id="2459"/>
    </w:p>
    <w:p w14:paraId="040991F1" w14:textId="77777777" w:rsidR="006024FC" w:rsidRDefault="006024FC" w:rsidP="006024FC">
      <w:pPr>
        <w:pStyle w:val="KeepWithNext"/>
        <w:rPr>
          <w:rtl/>
          <w:lang w:eastAsia="he-IL"/>
        </w:rPr>
      </w:pPr>
    </w:p>
    <w:p w14:paraId="30477059" w14:textId="31132C6C" w:rsidR="00192BFF" w:rsidRDefault="00192BFF" w:rsidP="00192BFF">
      <w:pPr>
        <w:rPr>
          <w:rtl/>
          <w:lang w:eastAsia="he-IL"/>
        </w:rPr>
      </w:pPr>
      <w:bookmarkStart w:id="2460" w:name="_ETM_Q1_5663322"/>
      <w:bookmarkStart w:id="2461" w:name="_ETM_Q1_5663358"/>
      <w:bookmarkEnd w:id="2460"/>
      <w:bookmarkEnd w:id="2461"/>
      <w:r w:rsidRPr="00192BFF">
        <w:rPr>
          <w:rFonts w:hint="cs"/>
          <w:rtl/>
          <w:lang w:eastAsia="he-IL"/>
        </w:rPr>
        <w:t>כשניסחנו את החוק הזה</w:t>
      </w:r>
      <w:r w:rsidR="006024FC">
        <w:rPr>
          <w:rFonts w:hint="cs"/>
          <w:rtl/>
          <w:lang w:eastAsia="he-IL"/>
        </w:rPr>
        <w:t xml:space="preserve"> באמת ניסינו להשתדל </w:t>
      </w:r>
      <w:bookmarkStart w:id="2462" w:name="_ETM_Q1_5667145"/>
      <w:bookmarkEnd w:id="2462"/>
      <w:r w:rsidRPr="00192BFF">
        <w:rPr>
          <w:rFonts w:hint="cs"/>
          <w:rtl/>
          <w:lang w:eastAsia="he-IL"/>
        </w:rPr>
        <w:t>לשמור גם על המסגרת של הסעיפים.</w:t>
      </w:r>
      <w:bookmarkStart w:id="2463" w:name="_ETM_Q1_5671520"/>
      <w:bookmarkEnd w:id="2463"/>
    </w:p>
    <w:p w14:paraId="42CFB160" w14:textId="77777777" w:rsidR="006024FC" w:rsidRDefault="006024FC" w:rsidP="00192BFF">
      <w:pPr>
        <w:rPr>
          <w:rtl/>
          <w:lang w:eastAsia="he-IL"/>
        </w:rPr>
      </w:pPr>
      <w:bookmarkStart w:id="2464" w:name="_ETM_Q1_5671578"/>
      <w:bookmarkEnd w:id="2464"/>
    </w:p>
    <w:p w14:paraId="56D6D89F" w14:textId="715BD211" w:rsidR="006024FC" w:rsidRDefault="006024FC" w:rsidP="006024FC">
      <w:pPr>
        <w:pStyle w:val="af8"/>
        <w:keepNext/>
        <w:rPr>
          <w:rtl/>
        </w:rPr>
      </w:pPr>
      <w:bookmarkStart w:id="2465" w:name="ET_yor_6157_479"/>
      <w:r w:rsidRPr="006024FC">
        <w:rPr>
          <w:rStyle w:val="TagStyle"/>
          <w:rtl/>
        </w:rPr>
        <w:t xml:space="preserve"> &lt;&lt; יור &gt;&gt; </w:t>
      </w:r>
      <w:r>
        <w:rPr>
          <w:rtl/>
        </w:rPr>
        <w:t>היו"ר שמחה רוטמן:</w:t>
      </w:r>
      <w:r w:rsidRPr="006024FC">
        <w:rPr>
          <w:rStyle w:val="TagStyle"/>
          <w:rtl/>
        </w:rPr>
        <w:t xml:space="preserve"> &lt;&lt; יור &gt;&gt;</w:t>
      </w:r>
      <w:r>
        <w:rPr>
          <w:rtl/>
        </w:rPr>
        <w:t xml:space="preserve"> </w:t>
      </w:r>
      <w:bookmarkEnd w:id="2465"/>
    </w:p>
    <w:p w14:paraId="5C43E284" w14:textId="77777777" w:rsidR="006024FC" w:rsidRDefault="006024FC" w:rsidP="006024FC">
      <w:pPr>
        <w:pStyle w:val="KeepWithNext"/>
        <w:rPr>
          <w:rtl/>
          <w:lang w:eastAsia="he-IL"/>
        </w:rPr>
      </w:pPr>
    </w:p>
    <w:p w14:paraId="3FADCD97" w14:textId="45D938B6" w:rsidR="00192BFF" w:rsidRDefault="006024FC" w:rsidP="006024FC">
      <w:pPr>
        <w:rPr>
          <w:rtl/>
          <w:lang w:eastAsia="he-IL"/>
        </w:rPr>
      </w:pPr>
      <w:bookmarkStart w:id="2466" w:name="_ETM_Q1_5673558"/>
      <w:bookmarkEnd w:id="2466"/>
      <w:r>
        <w:rPr>
          <w:rFonts w:hint="cs"/>
          <w:rtl/>
          <w:lang w:eastAsia="he-IL"/>
        </w:rPr>
        <w:t>אז תעשו (ד)(1) ו-(ד)(2),</w:t>
      </w:r>
      <w:r w:rsidR="00192BFF" w:rsidRPr="00192BFF">
        <w:rPr>
          <w:rFonts w:hint="cs"/>
          <w:rtl/>
          <w:lang w:eastAsia="he-IL"/>
        </w:rPr>
        <w:t xml:space="preserve"> כי יש פה נקודה פסיק באמצע, בעצם.</w:t>
      </w:r>
    </w:p>
    <w:p w14:paraId="4168546A" w14:textId="77777777" w:rsidR="006024FC" w:rsidRDefault="006024FC" w:rsidP="006024FC">
      <w:pPr>
        <w:rPr>
          <w:rtl/>
          <w:lang w:eastAsia="he-IL"/>
        </w:rPr>
      </w:pPr>
      <w:bookmarkStart w:id="2467" w:name="_ETM_Q1_5678911"/>
      <w:bookmarkStart w:id="2468" w:name="_ETM_Q1_5678994"/>
      <w:bookmarkEnd w:id="2467"/>
      <w:bookmarkEnd w:id="2468"/>
    </w:p>
    <w:p w14:paraId="46129FFC" w14:textId="6A96C3B8" w:rsidR="006024FC" w:rsidRDefault="006024FC" w:rsidP="006024FC">
      <w:pPr>
        <w:pStyle w:val="a5"/>
        <w:keepNext/>
        <w:rPr>
          <w:rtl/>
        </w:rPr>
      </w:pPr>
      <w:bookmarkStart w:id="2469" w:name="ET_speaker_נעמה_מנחמי_480"/>
      <w:r w:rsidRPr="006024FC">
        <w:rPr>
          <w:rStyle w:val="TagStyle"/>
          <w:rtl/>
        </w:rPr>
        <w:t xml:space="preserve"> &lt;&lt; דובר &gt;&gt; </w:t>
      </w:r>
      <w:r>
        <w:rPr>
          <w:rtl/>
        </w:rPr>
        <w:t>נעמה מנחמי:</w:t>
      </w:r>
      <w:r w:rsidRPr="006024FC">
        <w:rPr>
          <w:rStyle w:val="TagStyle"/>
          <w:rtl/>
        </w:rPr>
        <w:t xml:space="preserve"> &lt;&lt; דובר &gt;&gt;</w:t>
      </w:r>
      <w:r>
        <w:rPr>
          <w:rtl/>
        </w:rPr>
        <w:t xml:space="preserve"> </w:t>
      </w:r>
      <w:bookmarkEnd w:id="2469"/>
    </w:p>
    <w:p w14:paraId="66B171E8" w14:textId="77777777" w:rsidR="006024FC" w:rsidRDefault="006024FC" w:rsidP="006024FC">
      <w:pPr>
        <w:pStyle w:val="KeepWithNext"/>
        <w:rPr>
          <w:rtl/>
          <w:lang w:eastAsia="he-IL"/>
        </w:rPr>
      </w:pPr>
    </w:p>
    <w:p w14:paraId="632EE763" w14:textId="14FFD0F2" w:rsidR="00192BFF" w:rsidRDefault="00192BFF" w:rsidP="00192BFF">
      <w:pPr>
        <w:rPr>
          <w:rtl/>
          <w:lang w:eastAsia="he-IL"/>
        </w:rPr>
      </w:pPr>
      <w:bookmarkStart w:id="2470" w:name="_ETM_Q1_5675688"/>
      <w:bookmarkStart w:id="2471" w:name="_ETM_Q1_5675721"/>
      <w:bookmarkEnd w:id="2470"/>
      <w:bookmarkEnd w:id="2471"/>
      <w:r w:rsidRPr="00192BFF">
        <w:rPr>
          <w:rFonts w:hint="cs"/>
          <w:rtl/>
          <w:lang w:eastAsia="he-IL"/>
        </w:rPr>
        <w:t>יכול להיות שלא יהי</w:t>
      </w:r>
      <w:r w:rsidR="006024FC">
        <w:rPr>
          <w:rFonts w:hint="cs"/>
          <w:rtl/>
          <w:lang w:eastAsia="he-IL"/>
        </w:rPr>
        <w:t xml:space="preserve">ו </w:t>
      </w:r>
      <w:r w:rsidRPr="00192BFF">
        <w:rPr>
          <w:rFonts w:hint="cs"/>
          <w:rtl/>
          <w:lang w:eastAsia="he-IL"/>
        </w:rPr>
        <w:t>חייבים.</w:t>
      </w:r>
    </w:p>
    <w:p w14:paraId="4CDC97C3" w14:textId="77777777" w:rsidR="006024FC" w:rsidRDefault="006024FC" w:rsidP="00192BFF">
      <w:pPr>
        <w:rPr>
          <w:rtl/>
          <w:lang w:eastAsia="he-IL"/>
        </w:rPr>
      </w:pPr>
      <w:bookmarkStart w:id="2472" w:name="_ETM_Q1_5677463"/>
      <w:bookmarkStart w:id="2473" w:name="_ETM_Q1_5677538"/>
      <w:bookmarkEnd w:id="2472"/>
      <w:bookmarkEnd w:id="2473"/>
    </w:p>
    <w:p w14:paraId="17F984AB" w14:textId="34DF5943" w:rsidR="006024FC" w:rsidRDefault="006024FC" w:rsidP="006024FC">
      <w:pPr>
        <w:pStyle w:val="af8"/>
        <w:keepNext/>
        <w:rPr>
          <w:rtl/>
        </w:rPr>
      </w:pPr>
      <w:bookmarkStart w:id="2474" w:name="ET_yor_6157_481"/>
      <w:r w:rsidRPr="006024FC">
        <w:rPr>
          <w:rStyle w:val="TagStyle"/>
          <w:rtl/>
        </w:rPr>
        <w:t xml:space="preserve"> &lt;&lt; יור &gt;&gt; </w:t>
      </w:r>
      <w:r>
        <w:rPr>
          <w:rtl/>
        </w:rPr>
        <w:t>היו"ר שמחה רוטמן:</w:t>
      </w:r>
      <w:r w:rsidRPr="006024FC">
        <w:rPr>
          <w:rStyle w:val="TagStyle"/>
          <w:rtl/>
        </w:rPr>
        <w:t xml:space="preserve"> &lt;&lt; יור &gt;&gt;</w:t>
      </w:r>
      <w:r>
        <w:rPr>
          <w:rtl/>
        </w:rPr>
        <w:t xml:space="preserve"> </w:t>
      </w:r>
      <w:bookmarkEnd w:id="2474"/>
    </w:p>
    <w:p w14:paraId="2DFAE78A" w14:textId="77777777" w:rsidR="006024FC" w:rsidRDefault="006024FC" w:rsidP="006024FC">
      <w:pPr>
        <w:pStyle w:val="KeepWithNext"/>
        <w:rPr>
          <w:rtl/>
          <w:lang w:eastAsia="he-IL"/>
        </w:rPr>
      </w:pPr>
    </w:p>
    <w:p w14:paraId="7C777688" w14:textId="260CD321" w:rsidR="00192BFF" w:rsidRDefault="00192BFF" w:rsidP="00192BFF">
      <w:pPr>
        <w:rPr>
          <w:rtl/>
          <w:lang w:eastAsia="he-IL"/>
        </w:rPr>
      </w:pPr>
      <w:bookmarkStart w:id="2475" w:name="_ETM_Q1_5678603"/>
      <w:bookmarkEnd w:id="2475"/>
      <w:r w:rsidRPr="00192BFF">
        <w:rPr>
          <w:rFonts w:hint="cs"/>
          <w:rtl/>
          <w:lang w:eastAsia="he-IL"/>
        </w:rPr>
        <w:t>בסדר, אם אפשר יהיה לשמר את זה, אפשר</w:t>
      </w:r>
      <w:r w:rsidR="006024FC">
        <w:rPr>
          <w:rFonts w:hint="cs"/>
          <w:rtl/>
          <w:lang w:eastAsia="he-IL"/>
        </w:rPr>
        <w:t>.</w:t>
      </w:r>
      <w:r w:rsidRPr="00192BFF">
        <w:rPr>
          <w:rFonts w:hint="cs"/>
          <w:rtl/>
          <w:lang w:eastAsia="he-IL"/>
        </w:rPr>
        <w:t xml:space="preserve"> אבל פשוט הניסוח פה, או </w:t>
      </w:r>
      <w:r w:rsidR="006024FC">
        <w:rPr>
          <w:rFonts w:hint="cs"/>
          <w:rtl/>
          <w:lang w:eastAsia="he-IL"/>
        </w:rPr>
        <w:t xml:space="preserve">על אף </w:t>
      </w:r>
      <w:r w:rsidRPr="00192BFF">
        <w:rPr>
          <w:rFonts w:hint="cs"/>
          <w:rtl/>
          <w:lang w:eastAsia="he-IL"/>
        </w:rPr>
        <w:t>האמור לעיל</w:t>
      </w:r>
      <w:r w:rsidR="006024FC">
        <w:rPr>
          <w:rFonts w:hint="cs"/>
          <w:rtl/>
          <w:lang w:eastAsia="he-IL"/>
        </w:rPr>
        <w:t>,</w:t>
      </w:r>
      <w:r w:rsidRPr="00192BFF">
        <w:rPr>
          <w:rFonts w:hint="cs"/>
          <w:rtl/>
          <w:lang w:eastAsia="he-IL"/>
        </w:rPr>
        <w:t xml:space="preserve"> פשוט כדי שיהיה ברור ש</w:t>
      </w:r>
      <w:r w:rsidR="006024FC">
        <w:rPr>
          <w:rFonts w:hint="cs"/>
          <w:rtl/>
          <w:lang w:eastAsia="he-IL"/>
        </w:rPr>
        <w:t xml:space="preserve">אלה </w:t>
      </w:r>
      <w:r w:rsidRPr="00192BFF">
        <w:rPr>
          <w:rFonts w:hint="cs"/>
          <w:rtl/>
          <w:lang w:eastAsia="he-IL"/>
        </w:rPr>
        <w:t>שתי אופציות. כרגע זה, זה משפט עם</w:t>
      </w:r>
      <w:r w:rsidR="006024FC">
        <w:rPr>
          <w:rFonts w:hint="cs"/>
          <w:rtl/>
          <w:lang w:eastAsia="he-IL"/>
        </w:rPr>
        <w:t xml:space="preserve"> </w:t>
      </w:r>
      <w:bookmarkStart w:id="2476" w:name="_ETM_Q1_5694424"/>
      <w:bookmarkEnd w:id="2476"/>
      <w:r w:rsidR="006024FC">
        <w:rPr>
          <w:rFonts w:hint="cs"/>
          <w:rtl/>
          <w:lang w:eastAsia="he-IL"/>
        </w:rPr>
        <w:t>–</w:t>
      </w:r>
      <w:r w:rsidRPr="00192BFF">
        <w:rPr>
          <w:rFonts w:hint="cs"/>
          <w:rtl/>
          <w:lang w:eastAsia="he-IL"/>
        </w:rPr>
        <w:t xml:space="preserve"> אנחנו דיברנו קודם נושא, נשוא</w:t>
      </w:r>
      <w:r w:rsidR="006024FC">
        <w:rPr>
          <w:rFonts w:hint="cs"/>
          <w:rtl/>
          <w:lang w:eastAsia="he-IL"/>
        </w:rPr>
        <w:t xml:space="preserve">, </w:t>
      </w:r>
      <w:r w:rsidRPr="00192BFF">
        <w:rPr>
          <w:rFonts w:hint="cs"/>
          <w:rtl/>
          <w:lang w:eastAsia="he-IL"/>
        </w:rPr>
        <w:t>מושא</w:t>
      </w:r>
      <w:r w:rsidR="006024FC">
        <w:rPr>
          <w:rFonts w:hint="cs"/>
          <w:rtl/>
          <w:lang w:eastAsia="he-IL"/>
        </w:rPr>
        <w:t xml:space="preserve"> –</w:t>
      </w:r>
      <w:r w:rsidRPr="00192BFF">
        <w:rPr>
          <w:rFonts w:hint="cs"/>
          <w:rtl/>
          <w:lang w:eastAsia="he-IL"/>
        </w:rPr>
        <w:t xml:space="preserve"> אנחנו עם שלושה משפטים מורכבים שעושים </w:t>
      </w:r>
      <w:r w:rsidR="006024FC">
        <w:rPr>
          <w:lang w:eastAsia="he-IL"/>
        </w:rPr>
        <w:t>nesting</w:t>
      </w:r>
      <w:r w:rsidRPr="00192BFF">
        <w:rPr>
          <w:rFonts w:hint="cs"/>
          <w:rtl/>
          <w:lang w:eastAsia="he-IL"/>
        </w:rPr>
        <w:t xml:space="preserve"> אחד בתוך השני. מה המילה העברית ל</w:t>
      </w:r>
      <w:r w:rsidR="006024FC">
        <w:rPr>
          <w:rFonts w:hint="cs"/>
          <w:rtl/>
          <w:lang w:eastAsia="he-IL"/>
        </w:rPr>
        <w:t>-</w:t>
      </w:r>
      <w:r w:rsidR="006024FC">
        <w:rPr>
          <w:lang w:eastAsia="he-IL"/>
        </w:rPr>
        <w:t>nesting</w:t>
      </w:r>
      <w:r w:rsidRPr="00192BFF">
        <w:rPr>
          <w:rFonts w:hint="cs"/>
          <w:rtl/>
          <w:lang w:eastAsia="he-IL"/>
        </w:rPr>
        <w:t>? קינון</w:t>
      </w:r>
      <w:r w:rsidR="006024FC">
        <w:rPr>
          <w:rFonts w:hint="cs"/>
          <w:rtl/>
          <w:lang w:eastAsia="he-IL"/>
        </w:rPr>
        <w:t>.</w:t>
      </w:r>
      <w:r w:rsidRPr="00192BFF">
        <w:rPr>
          <w:rFonts w:hint="cs"/>
          <w:rtl/>
          <w:lang w:eastAsia="he-IL"/>
        </w:rPr>
        <w:t xml:space="preserve"> אבל זה לא קינון. התרגום המילולי הוא קינון,</w:t>
      </w:r>
      <w:r w:rsidR="006024FC">
        <w:rPr>
          <w:rFonts w:hint="cs"/>
          <w:rtl/>
          <w:lang w:eastAsia="he-IL"/>
        </w:rPr>
        <w:t xml:space="preserve"> אבל</w:t>
      </w:r>
      <w:r w:rsidRPr="00192BFF">
        <w:rPr>
          <w:rFonts w:hint="cs"/>
          <w:rtl/>
          <w:lang w:eastAsia="he-IL"/>
        </w:rPr>
        <w:t xml:space="preserve"> שרשור יותר מתאים בהקשר הזה. קיצר, משפט נורא מסובך. בסדר, בהפסקה תעשו ניסוח, אבל הכוונה ברורה. </w:t>
      </w:r>
    </w:p>
    <w:p w14:paraId="1FAD838F" w14:textId="77777777" w:rsidR="006024FC" w:rsidRDefault="006024FC" w:rsidP="00192BFF">
      <w:pPr>
        <w:rPr>
          <w:rtl/>
          <w:lang w:eastAsia="he-IL"/>
        </w:rPr>
      </w:pPr>
      <w:bookmarkStart w:id="2477" w:name="_ETM_Q1_5721164"/>
      <w:bookmarkStart w:id="2478" w:name="_ETM_Q1_5721239"/>
      <w:bookmarkEnd w:id="2477"/>
      <w:bookmarkEnd w:id="2478"/>
    </w:p>
    <w:p w14:paraId="4105151C" w14:textId="77703CFF" w:rsidR="006024FC" w:rsidRDefault="006024FC" w:rsidP="006024FC">
      <w:pPr>
        <w:pStyle w:val="afb"/>
        <w:keepNext/>
        <w:rPr>
          <w:rtl/>
          <w:lang w:eastAsia="he-IL"/>
        </w:rPr>
      </w:pPr>
      <w:bookmarkStart w:id="2479" w:name="ET_guest_604405_482"/>
      <w:r w:rsidRPr="006024FC">
        <w:rPr>
          <w:rStyle w:val="TagStyle"/>
          <w:rtl/>
        </w:rPr>
        <w:t xml:space="preserve"> &lt;&lt; אורח &gt;&gt; </w:t>
      </w:r>
      <w:r>
        <w:rPr>
          <w:rtl/>
          <w:lang w:eastAsia="he-IL"/>
        </w:rPr>
        <w:t>דפנה קפליוק:</w:t>
      </w:r>
      <w:r w:rsidRPr="006024FC">
        <w:rPr>
          <w:rStyle w:val="TagStyle"/>
          <w:rtl/>
        </w:rPr>
        <w:t xml:space="preserve"> &lt;&lt; אורח &gt;&gt;</w:t>
      </w:r>
      <w:r>
        <w:rPr>
          <w:rtl/>
          <w:lang w:eastAsia="he-IL"/>
        </w:rPr>
        <w:t xml:space="preserve"> </w:t>
      </w:r>
      <w:bookmarkEnd w:id="2479"/>
    </w:p>
    <w:p w14:paraId="70571FD4" w14:textId="77777777" w:rsidR="006024FC" w:rsidRDefault="006024FC" w:rsidP="006024FC">
      <w:pPr>
        <w:pStyle w:val="KeepWithNext"/>
        <w:rPr>
          <w:rtl/>
          <w:lang w:eastAsia="he-IL"/>
        </w:rPr>
      </w:pPr>
    </w:p>
    <w:p w14:paraId="28E619CB" w14:textId="77777777" w:rsidR="00AF52E2" w:rsidRDefault="006024FC" w:rsidP="006024FC">
      <w:pPr>
        <w:rPr>
          <w:rtl/>
          <w:lang w:eastAsia="he-IL"/>
        </w:rPr>
      </w:pPr>
      <w:bookmarkStart w:id="2480" w:name="_ETM_Q1_5723590"/>
      <w:bookmarkStart w:id="2481" w:name="_ETM_Q1_5723629"/>
      <w:bookmarkEnd w:id="2480"/>
      <w:bookmarkEnd w:id="2481"/>
      <w:r>
        <w:rPr>
          <w:rFonts w:hint="cs"/>
          <w:rtl/>
          <w:lang w:eastAsia="he-IL"/>
        </w:rPr>
        <w:t>אני</w:t>
      </w:r>
      <w:r w:rsidR="00192BFF" w:rsidRPr="00192BFF">
        <w:rPr>
          <w:rFonts w:hint="cs"/>
          <w:rtl/>
          <w:lang w:eastAsia="he-IL"/>
        </w:rPr>
        <w:t xml:space="preserve"> חושבת שבסעיף </w:t>
      </w:r>
      <w:r>
        <w:rPr>
          <w:rFonts w:hint="cs"/>
          <w:rtl/>
          <w:lang w:eastAsia="he-IL"/>
        </w:rPr>
        <w:t>(</w:t>
      </w:r>
      <w:r w:rsidR="00192BFF" w:rsidRPr="00192BFF">
        <w:rPr>
          <w:rFonts w:hint="cs"/>
          <w:rtl/>
          <w:lang w:eastAsia="he-IL"/>
        </w:rPr>
        <w:t>2</w:t>
      </w:r>
      <w:r>
        <w:rPr>
          <w:rFonts w:hint="cs"/>
          <w:rtl/>
          <w:lang w:eastAsia="he-IL"/>
        </w:rPr>
        <w:t>)</w:t>
      </w:r>
      <w:r w:rsidR="00192BFF" w:rsidRPr="00192BFF">
        <w:rPr>
          <w:rFonts w:hint="cs"/>
          <w:rtl/>
          <w:lang w:eastAsia="he-IL"/>
        </w:rPr>
        <w:t xml:space="preserve"> הרעיון הוא בעצם שבית משפט</w:t>
      </w:r>
      <w:r>
        <w:rPr>
          <w:rFonts w:hint="cs"/>
          <w:rtl/>
          <w:lang w:eastAsia="he-IL"/>
        </w:rPr>
        <w:t>,</w:t>
      </w:r>
      <w:r w:rsidR="00192BFF" w:rsidRPr="00192BFF">
        <w:rPr>
          <w:rFonts w:hint="cs"/>
          <w:rtl/>
          <w:lang w:eastAsia="he-IL"/>
        </w:rPr>
        <w:t xml:space="preserve"> אפילו על דעת עצמו</w:t>
      </w:r>
      <w:r>
        <w:rPr>
          <w:rFonts w:hint="cs"/>
          <w:rtl/>
          <w:lang w:eastAsia="he-IL"/>
        </w:rPr>
        <w:t>,</w:t>
      </w:r>
      <w:r w:rsidR="00192BFF" w:rsidRPr="00192BFF">
        <w:rPr>
          <w:rFonts w:hint="cs"/>
          <w:rtl/>
          <w:lang w:eastAsia="he-IL"/>
        </w:rPr>
        <w:t xml:space="preserve"> יכול לבטל פסק בוררות</w:t>
      </w:r>
      <w:r>
        <w:rPr>
          <w:rFonts w:hint="cs"/>
          <w:rtl/>
          <w:lang w:eastAsia="he-IL"/>
        </w:rPr>
        <w:t>,</w:t>
      </w:r>
      <w:r w:rsidR="00192BFF" w:rsidRPr="00192BFF">
        <w:rPr>
          <w:rFonts w:hint="cs"/>
          <w:rtl/>
          <w:lang w:eastAsia="he-IL"/>
        </w:rPr>
        <w:t xml:space="preserve"> בהינתן שני דברים, גם אם אחד הצדדים לא מעלה את הטענה הזאת</w:t>
      </w:r>
      <w:r>
        <w:rPr>
          <w:rFonts w:hint="cs"/>
          <w:rtl/>
          <w:lang w:eastAsia="he-IL"/>
        </w:rPr>
        <w:t>.</w:t>
      </w:r>
      <w:r w:rsidR="00192BFF" w:rsidRPr="00192BFF">
        <w:rPr>
          <w:rFonts w:hint="cs"/>
          <w:rtl/>
          <w:lang w:eastAsia="he-IL"/>
        </w:rPr>
        <w:t xml:space="preserve"> ולכן אולי כדאי, כמו שאדוני אמר מקודם, לא </w:t>
      </w:r>
      <w:r>
        <w:rPr>
          <w:rFonts w:hint="cs"/>
          <w:rtl/>
          <w:lang w:eastAsia="he-IL"/>
        </w:rPr>
        <w:t>ניתן</w:t>
      </w:r>
      <w:r w:rsidR="00192BFF" w:rsidRPr="00192BFF">
        <w:rPr>
          <w:rFonts w:hint="cs"/>
          <w:rtl/>
          <w:lang w:eastAsia="he-IL"/>
        </w:rPr>
        <w:t xml:space="preserve"> לפי דיני מדינת ישראל</w:t>
      </w:r>
      <w:r w:rsidR="00AF52E2">
        <w:rPr>
          <w:rFonts w:hint="cs"/>
          <w:rtl/>
          <w:lang w:eastAsia="he-IL"/>
        </w:rPr>
        <w:t>. ותוכנו</w:t>
      </w:r>
      <w:r w:rsidR="00192BFF" w:rsidRPr="00192BFF">
        <w:rPr>
          <w:rFonts w:hint="cs"/>
          <w:rtl/>
          <w:lang w:eastAsia="he-IL"/>
        </w:rPr>
        <w:t xml:space="preserve"> של פסק הבוררות נוגד את תקנת הציבור</w:t>
      </w:r>
      <w:r w:rsidR="00AF52E2">
        <w:rPr>
          <w:rFonts w:hint="cs"/>
          <w:rtl/>
          <w:lang w:eastAsia="he-IL"/>
        </w:rPr>
        <w:t>,</w:t>
      </w:r>
      <w:r w:rsidR="00192BFF" w:rsidRPr="00192BFF">
        <w:rPr>
          <w:rFonts w:hint="cs"/>
          <w:rtl/>
          <w:lang w:eastAsia="he-IL"/>
        </w:rPr>
        <w:t xml:space="preserve"> הכוונה היא לתקנת הציבור הפנימית שלנו, לא לתקנת הציבור הבי</w:t>
      </w:r>
      <w:r w:rsidR="00AF52E2">
        <w:rPr>
          <w:rFonts w:hint="cs"/>
          <w:rtl/>
          <w:lang w:eastAsia="he-IL"/>
        </w:rPr>
        <w:t>ן-ל</w:t>
      </w:r>
      <w:r w:rsidR="00192BFF" w:rsidRPr="00192BFF">
        <w:rPr>
          <w:rFonts w:hint="cs"/>
          <w:rtl/>
          <w:lang w:eastAsia="he-IL"/>
        </w:rPr>
        <w:t xml:space="preserve">אומי. </w:t>
      </w:r>
    </w:p>
    <w:p w14:paraId="4245E6EF" w14:textId="77777777" w:rsidR="00AF52E2" w:rsidRDefault="00AF52E2" w:rsidP="006024FC">
      <w:pPr>
        <w:rPr>
          <w:rtl/>
          <w:lang w:eastAsia="he-IL"/>
        </w:rPr>
      </w:pPr>
      <w:bookmarkStart w:id="2482" w:name="_ETM_Q1_5756001"/>
      <w:bookmarkStart w:id="2483" w:name="_ETM_Q1_5756052"/>
      <w:bookmarkStart w:id="2484" w:name="_ETM_Q1_5753705"/>
      <w:bookmarkEnd w:id="2482"/>
      <w:bookmarkEnd w:id="2483"/>
      <w:bookmarkEnd w:id="2484"/>
    </w:p>
    <w:p w14:paraId="72526857" w14:textId="27E104CA" w:rsidR="00AF52E2" w:rsidRDefault="00AF52E2" w:rsidP="00AF52E2">
      <w:pPr>
        <w:pStyle w:val="afb"/>
        <w:keepNext/>
        <w:rPr>
          <w:rtl/>
          <w:lang w:eastAsia="he-IL"/>
        </w:rPr>
      </w:pPr>
      <w:bookmarkStart w:id="2485" w:name="ET_guest_918772_483"/>
      <w:r w:rsidRPr="00AF52E2">
        <w:rPr>
          <w:rStyle w:val="TagStyle"/>
          <w:rtl/>
        </w:rPr>
        <w:t xml:space="preserve"> &lt;&lt; אורח &gt;&gt; </w:t>
      </w:r>
      <w:r>
        <w:rPr>
          <w:rtl/>
          <w:lang w:eastAsia="he-IL"/>
        </w:rPr>
        <w:t>שי שרביט:</w:t>
      </w:r>
      <w:r w:rsidRPr="00AF52E2">
        <w:rPr>
          <w:rStyle w:val="TagStyle"/>
          <w:rtl/>
        </w:rPr>
        <w:t xml:space="preserve"> &lt;&lt; אורח &gt;&gt;</w:t>
      </w:r>
      <w:r>
        <w:rPr>
          <w:rtl/>
          <w:lang w:eastAsia="he-IL"/>
        </w:rPr>
        <w:t xml:space="preserve"> </w:t>
      </w:r>
      <w:bookmarkEnd w:id="2485"/>
    </w:p>
    <w:p w14:paraId="02DA3F4B" w14:textId="77777777" w:rsidR="00AF52E2" w:rsidRDefault="00AF52E2" w:rsidP="00AF52E2">
      <w:pPr>
        <w:pStyle w:val="KeepWithNext"/>
        <w:rPr>
          <w:rtl/>
          <w:lang w:eastAsia="he-IL"/>
        </w:rPr>
      </w:pPr>
    </w:p>
    <w:p w14:paraId="4117A4E5" w14:textId="7945B183" w:rsidR="00AF52E2" w:rsidRDefault="00AF52E2" w:rsidP="00AF52E2">
      <w:pPr>
        <w:rPr>
          <w:rtl/>
          <w:lang w:eastAsia="he-IL"/>
        </w:rPr>
      </w:pPr>
      <w:bookmarkStart w:id="2486" w:name="_ETM_Q1_5754134"/>
      <w:bookmarkStart w:id="2487" w:name="_ETM_Q1_5754163"/>
      <w:bookmarkEnd w:id="2486"/>
      <w:bookmarkEnd w:id="2487"/>
      <w:r>
        <w:rPr>
          <w:rFonts w:hint="cs"/>
          <w:rtl/>
          <w:lang w:eastAsia="he-IL"/>
        </w:rPr>
        <w:t>באנגלית זה מופיע.</w:t>
      </w:r>
    </w:p>
    <w:p w14:paraId="0A02C00B" w14:textId="77777777" w:rsidR="00AF52E2" w:rsidRDefault="00AF52E2" w:rsidP="00AF52E2">
      <w:pPr>
        <w:rPr>
          <w:rtl/>
          <w:lang w:eastAsia="he-IL"/>
        </w:rPr>
      </w:pPr>
      <w:bookmarkStart w:id="2488" w:name="_ETM_Q1_5751583"/>
      <w:bookmarkStart w:id="2489" w:name="_ETM_Q1_5751621"/>
      <w:bookmarkEnd w:id="2488"/>
      <w:bookmarkEnd w:id="2489"/>
    </w:p>
    <w:p w14:paraId="3534B6F5" w14:textId="7E81807C" w:rsidR="00AF52E2" w:rsidRDefault="00AF52E2" w:rsidP="00AF52E2">
      <w:pPr>
        <w:pStyle w:val="af8"/>
        <w:keepNext/>
        <w:rPr>
          <w:rtl/>
        </w:rPr>
      </w:pPr>
      <w:bookmarkStart w:id="2490" w:name="ET_yor_6157_484"/>
      <w:r w:rsidRPr="00AF52E2">
        <w:rPr>
          <w:rStyle w:val="TagStyle"/>
          <w:rtl/>
        </w:rPr>
        <w:t xml:space="preserve"> &lt;&lt; יור &gt;&gt; </w:t>
      </w:r>
      <w:r>
        <w:rPr>
          <w:rtl/>
        </w:rPr>
        <w:t>היו"ר שמחה רוטמן:</w:t>
      </w:r>
      <w:r w:rsidRPr="00AF52E2">
        <w:rPr>
          <w:rStyle w:val="TagStyle"/>
          <w:rtl/>
        </w:rPr>
        <w:t xml:space="preserve"> &lt;&lt; יור &gt;&gt;</w:t>
      </w:r>
      <w:r>
        <w:rPr>
          <w:rtl/>
        </w:rPr>
        <w:t xml:space="preserve"> </w:t>
      </w:r>
      <w:bookmarkEnd w:id="2490"/>
    </w:p>
    <w:p w14:paraId="5336CBBB" w14:textId="77777777" w:rsidR="00AF52E2" w:rsidRDefault="00AF52E2" w:rsidP="00AF52E2">
      <w:pPr>
        <w:pStyle w:val="KeepWithNext"/>
        <w:rPr>
          <w:rtl/>
          <w:lang w:eastAsia="he-IL"/>
        </w:rPr>
      </w:pPr>
    </w:p>
    <w:p w14:paraId="2E5DB97B" w14:textId="0EE2DA7F" w:rsidR="00AF52E2" w:rsidRDefault="00AF52E2" w:rsidP="00AF52E2">
      <w:pPr>
        <w:rPr>
          <w:rtl/>
          <w:lang w:eastAsia="he-IL"/>
        </w:rPr>
      </w:pPr>
      <w:bookmarkStart w:id="2491" w:name="_ETM_Q1_5752362"/>
      <w:bookmarkEnd w:id="2491"/>
      <w:r>
        <w:rPr>
          <w:rFonts w:hint="cs"/>
          <w:rtl/>
          <w:lang w:eastAsia="he-IL"/>
        </w:rPr>
        <w:t>נכון.</w:t>
      </w:r>
      <w:bookmarkStart w:id="2492" w:name="_ETM_Q1_5753387"/>
      <w:bookmarkEnd w:id="2492"/>
    </w:p>
    <w:p w14:paraId="06B1D312" w14:textId="77777777" w:rsidR="00AF52E2" w:rsidRDefault="00AF52E2" w:rsidP="00AF52E2">
      <w:pPr>
        <w:rPr>
          <w:rtl/>
          <w:lang w:eastAsia="he-IL"/>
        </w:rPr>
      </w:pPr>
      <w:bookmarkStart w:id="2493" w:name="_ETM_Q1_5753444"/>
      <w:bookmarkStart w:id="2494" w:name="_ETM_Q1_5755219"/>
      <w:bookmarkEnd w:id="2493"/>
      <w:bookmarkEnd w:id="2494"/>
    </w:p>
    <w:p w14:paraId="3245CC12" w14:textId="492B23B6" w:rsidR="00AF52E2" w:rsidRDefault="00AF52E2" w:rsidP="00AF52E2">
      <w:pPr>
        <w:pStyle w:val="afb"/>
        <w:keepNext/>
        <w:rPr>
          <w:rtl/>
          <w:lang w:eastAsia="he-IL"/>
        </w:rPr>
      </w:pPr>
      <w:bookmarkStart w:id="2495" w:name="ET_guest_604405_485"/>
      <w:r w:rsidRPr="00AF52E2">
        <w:rPr>
          <w:rStyle w:val="TagStyle"/>
          <w:rtl/>
        </w:rPr>
        <w:t xml:space="preserve"> &lt;&lt; אורח &gt;&gt; </w:t>
      </w:r>
      <w:r>
        <w:rPr>
          <w:rtl/>
          <w:lang w:eastAsia="he-IL"/>
        </w:rPr>
        <w:t>דפנה קפליוק:</w:t>
      </w:r>
      <w:r w:rsidRPr="00AF52E2">
        <w:rPr>
          <w:rStyle w:val="TagStyle"/>
          <w:rtl/>
        </w:rPr>
        <w:t xml:space="preserve"> &lt;&lt; אורח &gt;&gt;</w:t>
      </w:r>
      <w:r>
        <w:rPr>
          <w:rtl/>
          <w:lang w:eastAsia="he-IL"/>
        </w:rPr>
        <w:t xml:space="preserve"> </w:t>
      </w:r>
      <w:bookmarkEnd w:id="2495"/>
    </w:p>
    <w:p w14:paraId="72FDE264" w14:textId="77777777" w:rsidR="00AF52E2" w:rsidRDefault="00AF52E2" w:rsidP="00AF52E2">
      <w:pPr>
        <w:pStyle w:val="KeepWithNext"/>
        <w:rPr>
          <w:rtl/>
          <w:lang w:eastAsia="he-IL"/>
        </w:rPr>
      </w:pPr>
    </w:p>
    <w:p w14:paraId="03BC44E5" w14:textId="6785FBD5" w:rsidR="00192BFF" w:rsidRDefault="00192BFF" w:rsidP="006024FC">
      <w:pPr>
        <w:rPr>
          <w:rtl/>
          <w:lang w:eastAsia="he-IL"/>
        </w:rPr>
      </w:pPr>
      <w:bookmarkStart w:id="2496" w:name="_ETM_Q1_5755711"/>
      <w:bookmarkStart w:id="2497" w:name="_ETM_Q1_5755738"/>
      <w:bookmarkStart w:id="2498" w:name="_ETM_Q1_5756105"/>
      <w:bookmarkStart w:id="2499" w:name="_ETM_Q1_5756170"/>
      <w:bookmarkEnd w:id="2496"/>
      <w:bookmarkEnd w:id="2497"/>
      <w:bookmarkEnd w:id="2498"/>
      <w:bookmarkEnd w:id="2499"/>
      <w:r w:rsidRPr="00192BFF">
        <w:rPr>
          <w:rFonts w:hint="cs"/>
          <w:rtl/>
          <w:lang w:eastAsia="he-IL"/>
        </w:rPr>
        <w:t>אז כדאי להוסיף</w:t>
      </w:r>
      <w:r w:rsidR="00AF52E2">
        <w:rPr>
          <w:rFonts w:hint="cs"/>
          <w:rtl/>
          <w:lang w:eastAsia="he-IL"/>
        </w:rPr>
        <w:t xml:space="preserve"> - - </w:t>
      </w:r>
      <w:bookmarkStart w:id="2500" w:name="_ETM_Q1_5756164"/>
      <w:bookmarkEnd w:id="2500"/>
      <w:r w:rsidR="00AF52E2">
        <w:rPr>
          <w:rFonts w:hint="cs"/>
          <w:rtl/>
          <w:lang w:eastAsia="he-IL"/>
        </w:rPr>
        <w:t>-</w:t>
      </w:r>
      <w:bookmarkStart w:id="2501" w:name="_ETM_Q1_5758291"/>
      <w:bookmarkEnd w:id="2501"/>
    </w:p>
    <w:p w14:paraId="1BBDE47A" w14:textId="77777777" w:rsidR="00AF52E2" w:rsidRDefault="00AF52E2" w:rsidP="006024FC">
      <w:pPr>
        <w:rPr>
          <w:rtl/>
          <w:lang w:eastAsia="he-IL"/>
        </w:rPr>
      </w:pPr>
      <w:bookmarkStart w:id="2502" w:name="_ETM_Q1_5758364"/>
      <w:bookmarkEnd w:id="2502"/>
    </w:p>
    <w:p w14:paraId="271174A4" w14:textId="1705D0F7" w:rsidR="00AF52E2" w:rsidRDefault="00AF52E2" w:rsidP="00AF52E2">
      <w:pPr>
        <w:pStyle w:val="af8"/>
        <w:keepNext/>
        <w:rPr>
          <w:rtl/>
        </w:rPr>
      </w:pPr>
      <w:bookmarkStart w:id="2503" w:name="ET_yor_6157_486"/>
      <w:r w:rsidRPr="00AF52E2">
        <w:rPr>
          <w:rStyle w:val="TagStyle"/>
          <w:rtl/>
        </w:rPr>
        <w:t xml:space="preserve"> &lt;&lt; יור &gt;&gt; </w:t>
      </w:r>
      <w:r>
        <w:rPr>
          <w:rtl/>
        </w:rPr>
        <w:t>היו"ר שמחה רוטמן:</w:t>
      </w:r>
      <w:r w:rsidRPr="00AF52E2">
        <w:rPr>
          <w:rStyle w:val="TagStyle"/>
          <w:rtl/>
        </w:rPr>
        <w:t xml:space="preserve"> &lt;&lt; יור &gt;&gt;</w:t>
      </w:r>
      <w:r>
        <w:rPr>
          <w:rtl/>
        </w:rPr>
        <w:t xml:space="preserve"> </w:t>
      </w:r>
      <w:bookmarkEnd w:id="2503"/>
    </w:p>
    <w:p w14:paraId="1F19601E" w14:textId="77777777" w:rsidR="00AF52E2" w:rsidRDefault="00AF52E2" w:rsidP="00AF52E2">
      <w:pPr>
        <w:pStyle w:val="KeepWithNext"/>
        <w:rPr>
          <w:rtl/>
          <w:lang w:eastAsia="he-IL"/>
        </w:rPr>
      </w:pPr>
    </w:p>
    <w:p w14:paraId="6229631B" w14:textId="1BBCACCF" w:rsidR="00192BFF" w:rsidRDefault="00192BFF" w:rsidP="00192BFF">
      <w:pPr>
        <w:rPr>
          <w:rtl/>
          <w:lang w:eastAsia="he-IL"/>
        </w:rPr>
      </w:pPr>
      <w:bookmarkStart w:id="2504" w:name="_ETM_Q1_5760059"/>
      <w:bookmarkEnd w:id="2504"/>
      <w:r w:rsidRPr="00192BFF">
        <w:rPr>
          <w:rFonts w:hint="cs"/>
          <w:rtl/>
          <w:lang w:eastAsia="he-IL"/>
        </w:rPr>
        <w:t xml:space="preserve">בסדר, אנחנו עוד לא הגענו לסוף </w:t>
      </w:r>
      <w:r w:rsidR="00AF52E2">
        <w:rPr>
          <w:rFonts w:hint="cs"/>
          <w:rtl/>
          <w:lang w:eastAsia="he-IL"/>
        </w:rPr>
        <w:t>(</w:t>
      </w:r>
      <w:r w:rsidRPr="00192BFF">
        <w:rPr>
          <w:rFonts w:hint="cs"/>
          <w:rtl/>
          <w:lang w:eastAsia="he-IL"/>
        </w:rPr>
        <w:t>ב</w:t>
      </w:r>
      <w:r w:rsidR="00AF52E2">
        <w:rPr>
          <w:rFonts w:hint="cs"/>
          <w:rtl/>
          <w:lang w:eastAsia="he-IL"/>
        </w:rPr>
        <w:t>)</w:t>
      </w:r>
      <w:r w:rsidRPr="00192BFF">
        <w:rPr>
          <w:rFonts w:hint="cs"/>
          <w:rtl/>
          <w:lang w:eastAsia="he-IL"/>
        </w:rPr>
        <w:t>, נכון. אני רק אומר</w:t>
      </w:r>
      <w:r w:rsidR="00AF52E2">
        <w:rPr>
          <w:rFonts w:hint="cs"/>
          <w:rtl/>
          <w:lang w:eastAsia="he-IL"/>
        </w:rPr>
        <w:t>, ש</w:t>
      </w:r>
      <w:r w:rsidRPr="00192BFF">
        <w:rPr>
          <w:rFonts w:hint="cs"/>
          <w:rtl/>
          <w:lang w:eastAsia="he-IL"/>
        </w:rPr>
        <w:t>לגישה שאת אומרת יש סתירה מהתוספת שהוסיפו ב43</w:t>
      </w:r>
      <w:r w:rsidR="00AF52E2">
        <w:rPr>
          <w:rFonts w:hint="cs"/>
          <w:rtl/>
          <w:lang w:eastAsia="he-IL"/>
        </w:rPr>
        <w:t>(</w:t>
      </w:r>
      <w:r w:rsidRPr="00192BFF">
        <w:rPr>
          <w:rFonts w:hint="cs"/>
          <w:rtl/>
          <w:lang w:eastAsia="he-IL"/>
        </w:rPr>
        <w:t>ב</w:t>
      </w:r>
      <w:r w:rsidR="00AF52E2">
        <w:rPr>
          <w:rFonts w:hint="cs"/>
          <w:rtl/>
          <w:lang w:eastAsia="he-IL"/>
        </w:rPr>
        <w:t>)</w:t>
      </w:r>
      <w:r w:rsidRPr="00192BFF">
        <w:rPr>
          <w:rFonts w:hint="cs"/>
          <w:rtl/>
          <w:lang w:eastAsia="he-IL"/>
        </w:rPr>
        <w:t>. כי 43</w:t>
      </w:r>
      <w:r w:rsidR="00AF52E2">
        <w:rPr>
          <w:rFonts w:hint="cs"/>
          <w:rtl/>
          <w:lang w:eastAsia="he-IL"/>
        </w:rPr>
        <w:t>(</w:t>
      </w:r>
      <w:r w:rsidRPr="00192BFF">
        <w:rPr>
          <w:rFonts w:hint="cs"/>
          <w:rtl/>
          <w:lang w:eastAsia="he-IL"/>
        </w:rPr>
        <w:t>ב</w:t>
      </w:r>
      <w:r w:rsidR="00AF52E2">
        <w:rPr>
          <w:rFonts w:hint="cs"/>
          <w:rtl/>
          <w:lang w:eastAsia="he-IL"/>
        </w:rPr>
        <w:t>)</w:t>
      </w:r>
      <w:r w:rsidRPr="00192BFF">
        <w:rPr>
          <w:rFonts w:hint="cs"/>
          <w:rtl/>
          <w:lang w:eastAsia="he-IL"/>
        </w:rPr>
        <w:t xml:space="preserve"> אומר</w:t>
      </w:r>
      <w:r w:rsidR="00AF52E2">
        <w:rPr>
          <w:rFonts w:hint="cs"/>
          <w:rtl/>
          <w:lang w:eastAsia="he-IL"/>
        </w:rPr>
        <w:t>:</w:t>
      </w:r>
      <w:r w:rsidRPr="00192BFF">
        <w:rPr>
          <w:rFonts w:hint="cs"/>
          <w:rtl/>
          <w:lang w:eastAsia="he-IL"/>
        </w:rPr>
        <w:t xml:space="preserve"> בית המשפט רשאי לבקשת צד.</w:t>
      </w:r>
    </w:p>
    <w:p w14:paraId="53DB5B5F" w14:textId="77777777" w:rsidR="00AF52E2" w:rsidRDefault="00AF52E2" w:rsidP="00192BFF">
      <w:pPr>
        <w:rPr>
          <w:rtl/>
          <w:lang w:eastAsia="he-IL"/>
        </w:rPr>
      </w:pPr>
      <w:bookmarkStart w:id="2505" w:name="_ETM_Q1_5773390"/>
      <w:bookmarkStart w:id="2506" w:name="_ETM_Q1_5773508"/>
      <w:bookmarkStart w:id="2507" w:name="_ETM_Q1_5775038"/>
      <w:bookmarkEnd w:id="2505"/>
      <w:bookmarkEnd w:id="2506"/>
      <w:bookmarkEnd w:id="2507"/>
    </w:p>
    <w:p w14:paraId="269EEAE1" w14:textId="552E5105" w:rsidR="00AF52E2" w:rsidRDefault="00AF52E2" w:rsidP="00AF52E2">
      <w:pPr>
        <w:pStyle w:val="afb"/>
        <w:keepNext/>
        <w:rPr>
          <w:rtl/>
          <w:lang w:eastAsia="he-IL"/>
        </w:rPr>
      </w:pPr>
      <w:bookmarkStart w:id="2508" w:name="ET_guest_918773_487"/>
      <w:r w:rsidRPr="00AF52E2">
        <w:rPr>
          <w:rStyle w:val="TagStyle"/>
          <w:rtl/>
        </w:rPr>
        <w:t xml:space="preserve"> &lt;&lt; אורח &gt;&gt; </w:t>
      </w:r>
      <w:r>
        <w:rPr>
          <w:rtl/>
          <w:lang w:eastAsia="he-IL"/>
        </w:rPr>
        <w:t>יובל נעים:</w:t>
      </w:r>
      <w:r w:rsidRPr="00AF52E2">
        <w:rPr>
          <w:rStyle w:val="TagStyle"/>
          <w:rtl/>
        </w:rPr>
        <w:t xml:space="preserve"> &lt;&lt; אורח &gt;&gt;</w:t>
      </w:r>
      <w:r>
        <w:rPr>
          <w:rtl/>
          <w:lang w:eastAsia="he-IL"/>
        </w:rPr>
        <w:t xml:space="preserve"> </w:t>
      </w:r>
      <w:bookmarkEnd w:id="2508"/>
    </w:p>
    <w:p w14:paraId="1D836450" w14:textId="77777777" w:rsidR="00AF52E2" w:rsidRDefault="00AF52E2" w:rsidP="00AF52E2">
      <w:pPr>
        <w:pStyle w:val="KeepWithNext"/>
        <w:rPr>
          <w:rtl/>
          <w:lang w:eastAsia="he-IL"/>
        </w:rPr>
      </w:pPr>
    </w:p>
    <w:p w14:paraId="1CD00134" w14:textId="57D1D0DB" w:rsidR="00192BFF" w:rsidRDefault="00AF52E2" w:rsidP="00AF52E2">
      <w:pPr>
        <w:rPr>
          <w:rtl/>
          <w:lang w:eastAsia="he-IL"/>
        </w:rPr>
      </w:pPr>
      <w:bookmarkStart w:id="2509" w:name="_ETM_Q1_5776013"/>
      <w:bookmarkStart w:id="2510" w:name="_ETM_Q1_5776089"/>
      <w:bookmarkEnd w:id="2509"/>
      <w:bookmarkEnd w:id="2510"/>
      <w:r>
        <w:rPr>
          <w:rFonts w:hint="cs"/>
          <w:rtl/>
          <w:lang w:eastAsia="he-IL"/>
        </w:rPr>
        <w:t>נכון.</w:t>
      </w:r>
      <w:r w:rsidR="00192BFF" w:rsidRPr="00192BFF">
        <w:rPr>
          <w:rFonts w:hint="cs"/>
          <w:rtl/>
          <w:lang w:eastAsia="he-IL"/>
        </w:rPr>
        <w:t xml:space="preserve"> אבל </w:t>
      </w:r>
      <w:r>
        <w:rPr>
          <w:rFonts w:hint="cs"/>
          <w:rtl/>
          <w:lang w:eastAsia="he-IL"/>
        </w:rPr>
        <w:t xml:space="preserve">את </w:t>
      </w:r>
      <w:r w:rsidR="00192BFF" w:rsidRPr="00192BFF">
        <w:rPr>
          <w:rFonts w:hint="cs"/>
          <w:rtl/>
          <w:lang w:eastAsia="he-IL"/>
        </w:rPr>
        <w:t>זה מחקנו, לא?</w:t>
      </w:r>
      <w:bookmarkStart w:id="2511" w:name="_ETM_Q1_5777272"/>
      <w:bookmarkEnd w:id="2511"/>
    </w:p>
    <w:p w14:paraId="4D729D71" w14:textId="77777777" w:rsidR="00AF52E2" w:rsidRDefault="00AF52E2" w:rsidP="00AF52E2">
      <w:pPr>
        <w:rPr>
          <w:rtl/>
          <w:lang w:eastAsia="he-IL"/>
        </w:rPr>
      </w:pPr>
      <w:bookmarkStart w:id="2512" w:name="_ETM_Q1_5777386"/>
      <w:bookmarkEnd w:id="2512"/>
    </w:p>
    <w:p w14:paraId="6F57D7DA" w14:textId="6CE71CFB" w:rsidR="00AF52E2" w:rsidRDefault="00AF52E2" w:rsidP="00AF52E2">
      <w:pPr>
        <w:pStyle w:val="af8"/>
        <w:keepNext/>
        <w:rPr>
          <w:rtl/>
        </w:rPr>
      </w:pPr>
      <w:bookmarkStart w:id="2513" w:name="ET_yor_6157_488"/>
      <w:r w:rsidRPr="00AF52E2">
        <w:rPr>
          <w:rStyle w:val="TagStyle"/>
          <w:rtl/>
        </w:rPr>
        <w:t xml:space="preserve"> &lt;&lt; יור &gt;&gt; </w:t>
      </w:r>
      <w:r>
        <w:rPr>
          <w:rtl/>
        </w:rPr>
        <w:t>היו"ר שמחה רוטמן:</w:t>
      </w:r>
      <w:r w:rsidRPr="00AF52E2">
        <w:rPr>
          <w:rStyle w:val="TagStyle"/>
          <w:rtl/>
        </w:rPr>
        <w:t xml:space="preserve"> &lt;&lt; יור &gt;&gt;</w:t>
      </w:r>
      <w:r>
        <w:rPr>
          <w:rtl/>
        </w:rPr>
        <w:t xml:space="preserve"> </w:t>
      </w:r>
      <w:bookmarkEnd w:id="2513"/>
    </w:p>
    <w:p w14:paraId="7046AEB2" w14:textId="77777777" w:rsidR="00AF52E2" w:rsidRDefault="00AF52E2" w:rsidP="00AF52E2">
      <w:pPr>
        <w:pStyle w:val="KeepWithNext"/>
        <w:rPr>
          <w:rtl/>
          <w:lang w:eastAsia="he-IL"/>
        </w:rPr>
      </w:pPr>
    </w:p>
    <w:p w14:paraId="3D311773" w14:textId="77777777" w:rsidR="00AF52E2" w:rsidRDefault="00AF52E2" w:rsidP="00AF52E2">
      <w:pPr>
        <w:rPr>
          <w:rtl/>
          <w:lang w:eastAsia="he-IL"/>
        </w:rPr>
      </w:pPr>
      <w:bookmarkStart w:id="2514" w:name="_ETM_Q1_5779150"/>
      <w:bookmarkEnd w:id="2514"/>
      <w:r>
        <w:rPr>
          <w:rFonts w:hint="cs"/>
          <w:rtl/>
          <w:lang w:eastAsia="he-IL"/>
        </w:rPr>
        <w:t xml:space="preserve">והוא </w:t>
      </w:r>
      <w:r w:rsidR="00192BFF" w:rsidRPr="00192BFF">
        <w:rPr>
          <w:rFonts w:hint="cs"/>
          <w:rtl/>
          <w:lang w:eastAsia="he-IL"/>
        </w:rPr>
        <w:t>מגביל את שיקול הדעת</w:t>
      </w:r>
      <w:r>
        <w:rPr>
          <w:rFonts w:hint="cs"/>
          <w:rtl/>
          <w:lang w:eastAsia="he-IL"/>
        </w:rPr>
        <w:t xml:space="preserve"> של </w:t>
      </w:r>
      <w:r w:rsidR="00192BFF" w:rsidRPr="00192BFF">
        <w:rPr>
          <w:rFonts w:hint="cs"/>
          <w:rtl/>
          <w:lang w:eastAsia="he-IL"/>
        </w:rPr>
        <w:t xml:space="preserve">בית המשפט לבקשת הצדדים. </w:t>
      </w:r>
    </w:p>
    <w:p w14:paraId="40CE871C" w14:textId="77777777" w:rsidR="00AF52E2" w:rsidRDefault="00AF52E2" w:rsidP="00AF52E2">
      <w:pPr>
        <w:rPr>
          <w:rtl/>
          <w:lang w:eastAsia="he-IL"/>
        </w:rPr>
      </w:pPr>
    </w:p>
    <w:p w14:paraId="0E802CC1" w14:textId="794FC629" w:rsidR="00AF52E2" w:rsidRDefault="00AF52E2" w:rsidP="00AF52E2">
      <w:pPr>
        <w:pStyle w:val="afb"/>
        <w:keepNext/>
        <w:rPr>
          <w:rtl/>
          <w:lang w:eastAsia="he-IL"/>
        </w:rPr>
      </w:pPr>
      <w:bookmarkStart w:id="2515" w:name="ET_guest_918773_489"/>
      <w:r w:rsidRPr="00AF52E2">
        <w:rPr>
          <w:rStyle w:val="TagStyle"/>
          <w:rtl/>
        </w:rPr>
        <w:t xml:space="preserve"> &lt;&lt; אורח &gt;&gt; </w:t>
      </w:r>
      <w:r>
        <w:rPr>
          <w:rtl/>
          <w:lang w:eastAsia="he-IL"/>
        </w:rPr>
        <w:t>יובל נעים:</w:t>
      </w:r>
      <w:r w:rsidRPr="00AF52E2">
        <w:rPr>
          <w:rStyle w:val="TagStyle"/>
          <w:rtl/>
        </w:rPr>
        <w:t xml:space="preserve"> &lt;&lt; אורח &gt;&gt;</w:t>
      </w:r>
      <w:r>
        <w:rPr>
          <w:rtl/>
          <w:lang w:eastAsia="he-IL"/>
        </w:rPr>
        <w:t xml:space="preserve"> </w:t>
      </w:r>
      <w:bookmarkEnd w:id="2515"/>
    </w:p>
    <w:p w14:paraId="7F1D1476" w14:textId="77777777" w:rsidR="00AF52E2" w:rsidRDefault="00AF52E2" w:rsidP="00AF52E2">
      <w:pPr>
        <w:pStyle w:val="KeepWithNext"/>
        <w:rPr>
          <w:rtl/>
          <w:lang w:eastAsia="he-IL"/>
        </w:rPr>
      </w:pPr>
    </w:p>
    <w:p w14:paraId="58D7423C" w14:textId="28D05A6E" w:rsidR="00192BFF" w:rsidRDefault="00AF52E2" w:rsidP="00AF52E2">
      <w:pPr>
        <w:rPr>
          <w:rtl/>
          <w:lang w:eastAsia="he-IL"/>
        </w:rPr>
      </w:pPr>
      <w:bookmarkStart w:id="2516" w:name="_ETM_Q1_5780773"/>
      <w:bookmarkStart w:id="2517" w:name="_ETM_Q1_5780806"/>
      <w:bookmarkEnd w:id="2516"/>
      <w:bookmarkEnd w:id="2517"/>
      <w:r>
        <w:rPr>
          <w:rFonts w:hint="cs"/>
          <w:rtl/>
          <w:lang w:eastAsia="he-IL"/>
        </w:rPr>
        <w:t xml:space="preserve">אז </w:t>
      </w:r>
      <w:bookmarkStart w:id="2518" w:name="_ETM_Q1_5777866"/>
      <w:bookmarkStart w:id="2519" w:name="_ETM_Q1_5777910"/>
      <w:bookmarkEnd w:id="2518"/>
      <w:bookmarkEnd w:id="2519"/>
      <w:r w:rsidR="00192BFF" w:rsidRPr="00192BFF">
        <w:rPr>
          <w:rFonts w:hint="cs"/>
          <w:rtl/>
          <w:lang w:eastAsia="he-IL"/>
        </w:rPr>
        <w:t>צריך</w:t>
      </w:r>
      <w:r>
        <w:rPr>
          <w:rFonts w:hint="cs"/>
          <w:rtl/>
          <w:lang w:eastAsia="he-IL"/>
        </w:rPr>
        <w:t xml:space="preserve"> להוריד </w:t>
      </w:r>
      <w:bookmarkStart w:id="2520" w:name="_ETM_Q1_5779268"/>
      <w:bookmarkEnd w:id="2520"/>
      <w:r>
        <w:rPr>
          <w:rFonts w:hint="cs"/>
          <w:rtl/>
          <w:lang w:eastAsia="he-IL"/>
        </w:rPr>
        <w:t>לבקשת - - -</w:t>
      </w:r>
      <w:bookmarkStart w:id="2521" w:name="_ETM_Q1_5782752"/>
      <w:bookmarkEnd w:id="2521"/>
    </w:p>
    <w:p w14:paraId="6FA857E7" w14:textId="77777777" w:rsidR="00AF52E2" w:rsidRDefault="00AF52E2" w:rsidP="00AF52E2">
      <w:pPr>
        <w:rPr>
          <w:rtl/>
          <w:lang w:eastAsia="he-IL"/>
        </w:rPr>
      </w:pPr>
      <w:bookmarkStart w:id="2522" w:name="_ETM_Q1_5782820"/>
      <w:bookmarkStart w:id="2523" w:name="_ETM_Q1_5784248"/>
      <w:bookmarkEnd w:id="2522"/>
      <w:bookmarkEnd w:id="2523"/>
    </w:p>
    <w:p w14:paraId="666A8C57" w14:textId="04721234" w:rsidR="00AF52E2" w:rsidRDefault="00AF52E2" w:rsidP="00AF52E2">
      <w:pPr>
        <w:pStyle w:val="afb"/>
        <w:keepNext/>
        <w:rPr>
          <w:rtl/>
          <w:lang w:eastAsia="he-IL"/>
        </w:rPr>
      </w:pPr>
      <w:bookmarkStart w:id="2524" w:name="ET_guest_604405_490"/>
      <w:r w:rsidRPr="00AF52E2">
        <w:rPr>
          <w:rStyle w:val="TagStyle"/>
          <w:rtl/>
        </w:rPr>
        <w:t xml:space="preserve"> &lt;&lt; אורח &gt;&gt; </w:t>
      </w:r>
      <w:r>
        <w:rPr>
          <w:rtl/>
          <w:lang w:eastAsia="he-IL"/>
        </w:rPr>
        <w:t>דפנה קפליוק:</w:t>
      </w:r>
      <w:r w:rsidRPr="00AF52E2">
        <w:rPr>
          <w:rStyle w:val="TagStyle"/>
          <w:rtl/>
        </w:rPr>
        <w:t xml:space="preserve"> &lt;&lt; אורח &gt;&gt;</w:t>
      </w:r>
      <w:r>
        <w:rPr>
          <w:rtl/>
          <w:lang w:eastAsia="he-IL"/>
        </w:rPr>
        <w:t xml:space="preserve"> </w:t>
      </w:r>
      <w:bookmarkEnd w:id="2524"/>
    </w:p>
    <w:p w14:paraId="5260A867" w14:textId="77777777" w:rsidR="00AF52E2" w:rsidRDefault="00AF52E2" w:rsidP="00AF52E2">
      <w:pPr>
        <w:pStyle w:val="KeepWithNext"/>
        <w:rPr>
          <w:rtl/>
          <w:lang w:eastAsia="he-IL"/>
        </w:rPr>
      </w:pPr>
    </w:p>
    <w:p w14:paraId="6EFA9996" w14:textId="258D7D8E" w:rsidR="00192BFF" w:rsidRDefault="00AF52E2" w:rsidP="00AF52E2">
      <w:pPr>
        <w:rPr>
          <w:rtl/>
          <w:lang w:eastAsia="he-IL"/>
        </w:rPr>
      </w:pPr>
      <w:bookmarkStart w:id="2525" w:name="_ETM_Q1_5784669"/>
      <w:bookmarkStart w:id="2526" w:name="_ETM_Q1_5784698"/>
      <w:bookmarkEnd w:id="2525"/>
      <w:bookmarkEnd w:id="2526"/>
      <w:r>
        <w:rPr>
          <w:rFonts w:hint="cs"/>
          <w:rtl/>
          <w:lang w:eastAsia="he-IL"/>
        </w:rPr>
        <w:t>כאן זה</w:t>
      </w:r>
      <w:r w:rsidR="00192BFF" w:rsidRPr="00192BFF">
        <w:rPr>
          <w:rFonts w:hint="cs"/>
          <w:rtl/>
          <w:lang w:eastAsia="he-IL"/>
        </w:rPr>
        <w:t xml:space="preserve"> </w:t>
      </w:r>
      <w:r>
        <w:rPr>
          <w:rFonts w:hint="cs"/>
          <w:rtl/>
          <w:lang w:eastAsia="he-IL"/>
        </w:rPr>
        <w:t>"</w:t>
      </w:r>
      <w:r w:rsidR="00192BFF" w:rsidRPr="00192BFF">
        <w:rPr>
          <w:rFonts w:hint="cs"/>
          <w:rtl/>
          <w:lang w:eastAsia="he-IL"/>
        </w:rPr>
        <w:t>בית המשפט מצא</w:t>
      </w:r>
      <w:r>
        <w:rPr>
          <w:rFonts w:hint="cs"/>
          <w:rtl/>
          <w:lang w:eastAsia="he-IL"/>
        </w:rPr>
        <w:t>"</w:t>
      </w:r>
      <w:r w:rsidR="00192BFF" w:rsidRPr="00192BFF">
        <w:rPr>
          <w:rFonts w:hint="cs"/>
          <w:rtl/>
          <w:lang w:eastAsia="he-IL"/>
        </w:rPr>
        <w:t>.</w:t>
      </w:r>
    </w:p>
    <w:p w14:paraId="364BA883" w14:textId="77777777" w:rsidR="00AF52E2" w:rsidRDefault="00AF52E2" w:rsidP="00AF52E2">
      <w:pPr>
        <w:rPr>
          <w:rtl/>
          <w:lang w:eastAsia="he-IL"/>
        </w:rPr>
      </w:pPr>
      <w:bookmarkStart w:id="2527" w:name="_ETM_Q1_5786282"/>
      <w:bookmarkStart w:id="2528" w:name="_ETM_Q1_5786356"/>
      <w:bookmarkEnd w:id="2527"/>
      <w:bookmarkEnd w:id="2528"/>
    </w:p>
    <w:p w14:paraId="19D4E494" w14:textId="2730F962" w:rsidR="00AF52E2" w:rsidRDefault="00AF52E2" w:rsidP="00AF52E2">
      <w:pPr>
        <w:pStyle w:val="af8"/>
        <w:keepNext/>
        <w:rPr>
          <w:rtl/>
        </w:rPr>
      </w:pPr>
      <w:bookmarkStart w:id="2529" w:name="ET_yor_6157_491"/>
      <w:r w:rsidRPr="00AF52E2">
        <w:rPr>
          <w:rStyle w:val="TagStyle"/>
          <w:rtl/>
        </w:rPr>
        <w:t xml:space="preserve"> &lt;&lt; יור &gt;&gt; </w:t>
      </w:r>
      <w:r>
        <w:rPr>
          <w:rtl/>
        </w:rPr>
        <w:t>היו"ר שמחה רוטמן:</w:t>
      </w:r>
      <w:r w:rsidRPr="00AF52E2">
        <w:rPr>
          <w:rStyle w:val="TagStyle"/>
          <w:rtl/>
        </w:rPr>
        <w:t xml:space="preserve"> &lt;&lt; יור &gt;&gt;</w:t>
      </w:r>
      <w:r>
        <w:rPr>
          <w:rtl/>
        </w:rPr>
        <w:t xml:space="preserve"> </w:t>
      </w:r>
      <w:bookmarkEnd w:id="2529"/>
    </w:p>
    <w:p w14:paraId="37A25AAB" w14:textId="77777777" w:rsidR="00AF52E2" w:rsidRDefault="00AF52E2" w:rsidP="00AF52E2">
      <w:pPr>
        <w:pStyle w:val="KeepWithNext"/>
        <w:rPr>
          <w:rtl/>
          <w:lang w:eastAsia="he-IL"/>
        </w:rPr>
      </w:pPr>
    </w:p>
    <w:p w14:paraId="4D8E4FFB" w14:textId="1CDBE9B0" w:rsidR="00AF52E2" w:rsidRPr="00AF52E2" w:rsidRDefault="00AF52E2" w:rsidP="00AF52E2">
      <w:pPr>
        <w:rPr>
          <w:rtl/>
          <w:lang w:eastAsia="he-IL"/>
        </w:rPr>
      </w:pPr>
      <w:bookmarkStart w:id="2530" w:name="_ETM_Q1_5783860"/>
      <w:bookmarkEnd w:id="2530"/>
      <w:r>
        <w:rPr>
          <w:rFonts w:hint="cs"/>
          <w:rtl/>
          <w:lang w:eastAsia="he-IL"/>
        </w:rPr>
        <w:t>אני מבין. אבל אני אומר:</w:t>
      </w:r>
      <w:bookmarkStart w:id="2531" w:name="_ETM_Q1_5786500"/>
      <w:bookmarkEnd w:id="2531"/>
      <w:r>
        <w:rPr>
          <w:rFonts w:hint="cs"/>
          <w:rtl/>
          <w:lang w:eastAsia="he-IL"/>
        </w:rPr>
        <w:t>הוא עדיין - - -</w:t>
      </w:r>
    </w:p>
    <w:p w14:paraId="3EA9965B" w14:textId="77777777" w:rsidR="00AF52E2" w:rsidRDefault="00AF52E2" w:rsidP="00192BFF">
      <w:pPr>
        <w:rPr>
          <w:b/>
          <w:bCs/>
          <w:u w:val="single"/>
          <w:rtl/>
          <w:lang w:eastAsia="he-IL"/>
        </w:rPr>
      </w:pPr>
    </w:p>
    <w:p w14:paraId="3140D091" w14:textId="3BA0CA8C" w:rsidR="00AF52E2" w:rsidRDefault="00AF52E2" w:rsidP="00AF52E2">
      <w:pPr>
        <w:pStyle w:val="afb"/>
        <w:keepNext/>
        <w:rPr>
          <w:rtl/>
          <w:lang w:eastAsia="he-IL"/>
        </w:rPr>
      </w:pPr>
      <w:bookmarkStart w:id="2532" w:name="ET_guest_918773_492"/>
      <w:r w:rsidRPr="00AF52E2">
        <w:rPr>
          <w:rStyle w:val="TagStyle"/>
          <w:rtl/>
        </w:rPr>
        <w:t xml:space="preserve"> &lt;&lt; אורח &gt;&gt; </w:t>
      </w:r>
      <w:r>
        <w:rPr>
          <w:rtl/>
          <w:lang w:eastAsia="he-IL"/>
        </w:rPr>
        <w:t>יובל נעים:</w:t>
      </w:r>
      <w:r w:rsidRPr="00AF52E2">
        <w:rPr>
          <w:rStyle w:val="TagStyle"/>
          <w:rtl/>
        </w:rPr>
        <w:t xml:space="preserve"> &lt;&lt; אורח &gt;&gt;</w:t>
      </w:r>
      <w:r>
        <w:rPr>
          <w:rtl/>
          <w:lang w:eastAsia="he-IL"/>
        </w:rPr>
        <w:t xml:space="preserve"> </w:t>
      </w:r>
      <w:bookmarkEnd w:id="2532"/>
    </w:p>
    <w:p w14:paraId="4C7520A3" w14:textId="77777777" w:rsidR="00AF52E2" w:rsidRDefault="00AF52E2" w:rsidP="00AF52E2">
      <w:pPr>
        <w:pStyle w:val="KeepWithNext"/>
        <w:rPr>
          <w:rtl/>
          <w:lang w:eastAsia="he-IL"/>
        </w:rPr>
      </w:pPr>
    </w:p>
    <w:p w14:paraId="08176ED4" w14:textId="22872CE3" w:rsidR="00192BFF" w:rsidRDefault="00AF52E2" w:rsidP="00AF52E2">
      <w:pPr>
        <w:rPr>
          <w:rtl/>
          <w:lang w:eastAsia="he-IL"/>
        </w:rPr>
      </w:pPr>
      <w:bookmarkStart w:id="2533" w:name="_ETM_Q1_5786308"/>
      <w:bookmarkStart w:id="2534" w:name="_ETM_Q1_5786344"/>
      <w:bookmarkEnd w:id="2533"/>
      <w:bookmarkEnd w:id="2534"/>
      <w:r>
        <w:rPr>
          <w:rFonts w:hint="cs"/>
          <w:rtl/>
          <w:lang w:eastAsia="he-IL"/>
        </w:rPr>
        <w:t>אבל זה</w:t>
      </w:r>
      <w:r w:rsidR="00192BFF" w:rsidRPr="00192BFF">
        <w:rPr>
          <w:rFonts w:hint="cs"/>
          <w:rtl/>
          <w:lang w:eastAsia="he-IL"/>
        </w:rPr>
        <w:t>לא תוקן ברגע שהפכת את הפסק לנושא</w:t>
      </w:r>
      <w:r>
        <w:rPr>
          <w:rFonts w:hint="cs"/>
          <w:rtl/>
          <w:lang w:eastAsia="he-IL"/>
        </w:rPr>
        <w:t>?</w:t>
      </w:r>
    </w:p>
    <w:p w14:paraId="13C10DC2" w14:textId="77777777" w:rsidR="00AF52E2" w:rsidRDefault="00AF52E2" w:rsidP="00AF52E2">
      <w:pPr>
        <w:rPr>
          <w:rtl/>
          <w:lang w:eastAsia="he-IL"/>
        </w:rPr>
      </w:pPr>
      <w:bookmarkStart w:id="2535" w:name="_ETM_Q1_5786148"/>
      <w:bookmarkStart w:id="2536" w:name="_ETM_Q1_5786219"/>
      <w:bookmarkEnd w:id="2535"/>
      <w:bookmarkEnd w:id="2536"/>
    </w:p>
    <w:p w14:paraId="6A7D14A7" w14:textId="36D1B3A4" w:rsidR="00AF52E2" w:rsidRDefault="00AF52E2" w:rsidP="00AF52E2">
      <w:pPr>
        <w:pStyle w:val="af8"/>
        <w:keepNext/>
        <w:rPr>
          <w:rtl/>
        </w:rPr>
      </w:pPr>
      <w:bookmarkStart w:id="2537" w:name="ET_yor_6157_493"/>
      <w:r w:rsidRPr="00AF52E2">
        <w:rPr>
          <w:rStyle w:val="TagStyle"/>
          <w:rtl/>
        </w:rPr>
        <w:t xml:space="preserve"> &lt;&lt; יור &gt;&gt; </w:t>
      </w:r>
      <w:r>
        <w:rPr>
          <w:rtl/>
        </w:rPr>
        <w:t>היו"ר שמחה רוטמן:</w:t>
      </w:r>
      <w:r w:rsidRPr="00AF52E2">
        <w:rPr>
          <w:rStyle w:val="TagStyle"/>
          <w:rtl/>
        </w:rPr>
        <w:t xml:space="preserve"> &lt;&lt; יור &gt;&gt;</w:t>
      </w:r>
      <w:r>
        <w:rPr>
          <w:rtl/>
        </w:rPr>
        <w:t xml:space="preserve"> </w:t>
      </w:r>
      <w:bookmarkEnd w:id="2537"/>
    </w:p>
    <w:p w14:paraId="7AECB4ED" w14:textId="77777777" w:rsidR="00AF52E2" w:rsidRDefault="00AF52E2" w:rsidP="00AF52E2">
      <w:pPr>
        <w:pStyle w:val="KeepWithNext"/>
        <w:rPr>
          <w:rtl/>
          <w:lang w:eastAsia="he-IL"/>
        </w:rPr>
      </w:pPr>
    </w:p>
    <w:p w14:paraId="06B53693" w14:textId="25512ED4" w:rsidR="00192BFF" w:rsidRDefault="00192BFF" w:rsidP="00192BFF">
      <w:pPr>
        <w:rPr>
          <w:rtl/>
          <w:lang w:eastAsia="he-IL"/>
        </w:rPr>
      </w:pPr>
      <w:bookmarkStart w:id="2538" w:name="_ETM_Q1_5787583"/>
      <w:bookmarkEnd w:id="2538"/>
      <w:r w:rsidRPr="00192BFF">
        <w:rPr>
          <w:rFonts w:hint="cs"/>
          <w:rtl/>
          <w:lang w:eastAsia="he-IL"/>
        </w:rPr>
        <w:t xml:space="preserve">אמרנו שננסח את זה </w:t>
      </w:r>
      <w:r w:rsidR="00AF52E2">
        <w:rPr>
          <w:rFonts w:hint="cs"/>
          <w:rtl/>
          <w:lang w:eastAsia="he-IL"/>
        </w:rPr>
        <w:t>אחרת,</w:t>
      </w:r>
      <w:r w:rsidRPr="00192BFF">
        <w:rPr>
          <w:rFonts w:hint="cs"/>
          <w:rtl/>
          <w:lang w:eastAsia="he-IL"/>
        </w:rPr>
        <w:t xml:space="preserve"> ואז לא יהיה את ה</w:t>
      </w:r>
      <w:r w:rsidR="00AF52E2">
        <w:rPr>
          <w:rFonts w:hint="cs"/>
          <w:rtl/>
          <w:lang w:eastAsia="he-IL"/>
        </w:rPr>
        <w:t>"</w:t>
      </w:r>
      <w:r w:rsidRPr="00192BFF">
        <w:rPr>
          <w:rFonts w:hint="cs"/>
          <w:rtl/>
          <w:lang w:eastAsia="he-IL"/>
        </w:rPr>
        <w:t>לבקשת צד</w:t>
      </w:r>
      <w:r w:rsidR="00AF52E2">
        <w:rPr>
          <w:rFonts w:hint="cs"/>
          <w:rtl/>
          <w:lang w:eastAsia="he-IL"/>
        </w:rPr>
        <w:t>"</w:t>
      </w:r>
      <w:r w:rsidRPr="00192BFF">
        <w:rPr>
          <w:rFonts w:hint="cs"/>
          <w:rtl/>
          <w:lang w:eastAsia="he-IL"/>
        </w:rPr>
        <w:t xml:space="preserve">. </w:t>
      </w:r>
    </w:p>
    <w:p w14:paraId="4330BE0E" w14:textId="77777777" w:rsidR="00AF52E2" w:rsidRDefault="00AF52E2" w:rsidP="00192BFF">
      <w:pPr>
        <w:rPr>
          <w:rtl/>
          <w:lang w:eastAsia="he-IL"/>
        </w:rPr>
      </w:pPr>
      <w:bookmarkStart w:id="2539" w:name="_ETM_Q1_5793628"/>
      <w:bookmarkStart w:id="2540" w:name="_ETM_Q1_5793701"/>
      <w:bookmarkEnd w:id="2539"/>
      <w:bookmarkEnd w:id="2540"/>
    </w:p>
    <w:p w14:paraId="2917F69F" w14:textId="25E576BE" w:rsidR="00AF52E2" w:rsidRDefault="00AF52E2" w:rsidP="00AF52E2">
      <w:pPr>
        <w:pStyle w:val="afb"/>
        <w:keepNext/>
        <w:rPr>
          <w:rtl/>
          <w:lang w:eastAsia="he-IL"/>
        </w:rPr>
      </w:pPr>
      <w:bookmarkStart w:id="2541" w:name="ET_guest_523050_494"/>
      <w:r w:rsidRPr="00AF52E2">
        <w:rPr>
          <w:rStyle w:val="TagStyle"/>
          <w:rtl/>
        </w:rPr>
        <w:t xml:space="preserve"> &lt;&lt; אורח &gt;&gt; </w:t>
      </w:r>
      <w:r>
        <w:rPr>
          <w:rtl/>
          <w:lang w:eastAsia="he-IL"/>
        </w:rPr>
        <w:t>יעל ויינר:</w:t>
      </w:r>
      <w:r w:rsidRPr="00AF52E2">
        <w:rPr>
          <w:rStyle w:val="TagStyle"/>
          <w:rtl/>
        </w:rPr>
        <w:t xml:space="preserve"> &lt;&lt; אורח &gt;&gt;</w:t>
      </w:r>
      <w:r>
        <w:rPr>
          <w:rtl/>
          <w:lang w:eastAsia="he-IL"/>
        </w:rPr>
        <w:t xml:space="preserve"> </w:t>
      </w:r>
      <w:bookmarkEnd w:id="2541"/>
    </w:p>
    <w:p w14:paraId="66315486" w14:textId="77777777" w:rsidR="00AF52E2" w:rsidRDefault="00AF52E2" w:rsidP="00AF52E2">
      <w:pPr>
        <w:pStyle w:val="KeepWithNext"/>
        <w:rPr>
          <w:rtl/>
          <w:lang w:eastAsia="he-IL"/>
        </w:rPr>
      </w:pPr>
    </w:p>
    <w:p w14:paraId="6794773E" w14:textId="140B41F7" w:rsidR="00AF52E2" w:rsidRDefault="00AF52E2" w:rsidP="00AF52E2">
      <w:pPr>
        <w:rPr>
          <w:rtl/>
          <w:lang w:eastAsia="he-IL"/>
        </w:rPr>
      </w:pPr>
      <w:bookmarkStart w:id="2542" w:name="_ETM_Q1_5795799"/>
      <w:bookmarkStart w:id="2543" w:name="_ETM_Q1_5795837"/>
      <w:bookmarkEnd w:id="2542"/>
      <w:bookmarkEnd w:id="2543"/>
      <w:r>
        <w:rPr>
          <w:rFonts w:hint="cs"/>
          <w:rtl/>
          <w:lang w:eastAsia="he-IL"/>
        </w:rPr>
        <w:t xml:space="preserve">רשאי </w:t>
      </w:r>
      <w:bookmarkStart w:id="2544" w:name="_ETM_Q1_5791897"/>
      <w:bookmarkEnd w:id="2544"/>
      <w:r>
        <w:rPr>
          <w:rFonts w:hint="cs"/>
          <w:rtl/>
          <w:lang w:eastAsia="he-IL"/>
        </w:rPr>
        <w:t>לבטל.</w:t>
      </w:r>
    </w:p>
    <w:p w14:paraId="6A602D0F" w14:textId="77777777" w:rsidR="00AF52E2" w:rsidRDefault="00AF52E2" w:rsidP="00AF52E2">
      <w:pPr>
        <w:rPr>
          <w:rtl/>
          <w:lang w:eastAsia="he-IL"/>
        </w:rPr>
      </w:pPr>
      <w:bookmarkStart w:id="2545" w:name="_ETM_Q1_5792850"/>
      <w:bookmarkStart w:id="2546" w:name="_ETM_Q1_5792932"/>
      <w:bookmarkEnd w:id="2545"/>
      <w:bookmarkEnd w:id="2546"/>
    </w:p>
    <w:p w14:paraId="49EBF130" w14:textId="6F091A88" w:rsidR="00AF52E2" w:rsidRDefault="00AF52E2" w:rsidP="00AF52E2">
      <w:pPr>
        <w:pStyle w:val="af8"/>
        <w:keepNext/>
        <w:rPr>
          <w:rtl/>
        </w:rPr>
      </w:pPr>
      <w:bookmarkStart w:id="2547" w:name="ET_yor_6157_495"/>
      <w:r w:rsidRPr="00AF52E2">
        <w:rPr>
          <w:rStyle w:val="TagStyle"/>
          <w:rtl/>
        </w:rPr>
        <w:t xml:space="preserve"> &lt;&lt; יור &gt;&gt; </w:t>
      </w:r>
      <w:r>
        <w:rPr>
          <w:rtl/>
        </w:rPr>
        <w:t>היו"ר שמחה רוטמן:</w:t>
      </w:r>
      <w:r w:rsidRPr="00AF52E2">
        <w:rPr>
          <w:rStyle w:val="TagStyle"/>
          <w:rtl/>
        </w:rPr>
        <w:t xml:space="preserve"> &lt;&lt; יור &gt;&gt;</w:t>
      </w:r>
      <w:r>
        <w:rPr>
          <w:rtl/>
        </w:rPr>
        <w:t xml:space="preserve"> </w:t>
      </w:r>
      <w:bookmarkEnd w:id="2547"/>
    </w:p>
    <w:p w14:paraId="76C11B5B" w14:textId="77777777" w:rsidR="00AF52E2" w:rsidRDefault="00AF52E2" w:rsidP="00AF52E2">
      <w:pPr>
        <w:pStyle w:val="KeepWithNext"/>
        <w:rPr>
          <w:rtl/>
          <w:lang w:eastAsia="he-IL"/>
        </w:rPr>
      </w:pPr>
    </w:p>
    <w:p w14:paraId="74628EDB" w14:textId="47768672" w:rsidR="00192BFF" w:rsidRDefault="00AF52E2" w:rsidP="00AF52E2">
      <w:pPr>
        <w:rPr>
          <w:rtl/>
          <w:lang w:eastAsia="he-IL"/>
        </w:rPr>
      </w:pPr>
      <w:bookmarkStart w:id="2548" w:name="_ETM_Q1_5794470"/>
      <w:bookmarkEnd w:id="2548"/>
      <w:r>
        <w:rPr>
          <w:rFonts w:hint="cs"/>
          <w:rtl/>
          <w:lang w:eastAsia="he-IL"/>
        </w:rPr>
        <w:t>איך</w:t>
      </w:r>
      <w:r w:rsidR="00192BFF" w:rsidRPr="00192BFF">
        <w:rPr>
          <w:rFonts w:hint="cs"/>
          <w:rtl/>
          <w:lang w:eastAsia="he-IL"/>
        </w:rPr>
        <w:t xml:space="preserve"> ניסחנו את </w:t>
      </w:r>
      <w:r>
        <w:rPr>
          <w:rFonts w:hint="cs"/>
          <w:rtl/>
          <w:lang w:eastAsia="he-IL"/>
        </w:rPr>
        <w:t>(</w:t>
      </w:r>
      <w:r w:rsidR="00192BFF" w:rsidRPr="00192BFF">
        <w:rPr>
          <w:rFonts w:hint="cs"/>
          <w:rtl/>
          <w:lang w:eastAsia="he-IL"/>
        </w:rPr>
        <w:t>ב</w:t>
      </w:r>
      <w:r>
        <w:rPr>
          <w:rFonts w:hint="cs"/>
          <w:rtl/>
          <w:lang w:eastAsia="he-IL"/>
        </w:rPr>
        <w:t>)</w:t>
      </w:r>
      <w:r w:rsidR="00192BFF" w:rsidRPr="00192BFF">
        <w:rPr>
          <w:rFonts w:hint="cs"/>
          <w:rtl/>
          <w:lang w:eastAsia="he-IL"/>
        </w:rPr>
        <w:t xml:space="preserve"> בסוף?</w:t>
      </w:r>
      <w:bookmarkStart w:id="2549" w:name="_ETM_Q1_5797480"/>
      <w:bookmarkEnd w:id="2549"/>
    </w:p>
    <w:p w14:paraId="7F9F217C" w14:textId="77777777" w:rsidR="00AF52E2" w:rsidRDefault="00AF52E2" w:rsidP="00AF52E2">
      <w:pPr>
        <w:rPr>
          <w:rtl/>
          <w:lang w:eastAsia="he-IL"/>
        </w:rPr>
      </w:pPr>
      <w:bookmarkStart w:id="2550" w:name="_ETM_Q1_5797554"/>
      <w:bookmarkEnd w:id="2550"/>
    </w:p>
    <w:p w14:paraId="716090FF" w14:textId="4B4BC67F" w:rsidR="00AF52E2" w:rsidRDefault="00AF52E2" w:rsidP="00AF52E2">
      <w:pPr>
        <w:pStyle w:val="afb"/>
        <w:keepNext/>
        <w:rPr>
          <w:rtl/>
          <w:lang w:eastAsia="he-IL"/>
        </w:rPr>
      </w:pPr>
      <w:bookmarkStart w:id="2551" w:name="ET_guest_523050_496"/>
      <w:r w:rsidRPr="00AF52E2">
        <w:rPr>
          <w:rStyle w:val="TagStyle"/>
          <w:rtl/>
        </w:rPr>
        <w:t xml:space="preserve"> &lt;&lt; אורח &gt;&gt; </w:t>
      </w:r>
      <w:r>
        <w:rPr>
          <w:rtl/>
          <w:lang w:eastAsia="he-IL"/>
        </w:rPr>
        <w:t>יעל ויינר:</w:t>
      </w:r>
      <w:r w:rsidRPr="00AF52E2">
        <w:rPr>
          <w:rStyle w:val="TagStyle"/>
          <w:rtl/>
        </w:rPr>
        <w:t xml:space="preserve"> &lt;&lt; אורח &gt;&gt;</w:t>
      </w:r>
      <w:r>
        <w:rPr>
          <w:rtl/>
          <w:lang w:eastAsia="he-IL"/>
        </w:rPr>
        <w:t xml:space="preserve"> </w:t>
      </w:r>
      <w:bookmarkEnd w:id="2551"/>
    </w:p>
    <w:p w14:paraId="5673D1D9" w14:textId="77777777" w:rsidR="00AF52E2" w:rsidRDefault="00AF52E2" w:rsidP="00AF52E2">
      <w:pPr>
        <w:pStyle w:val="KeepWithNext"/>
        <w:rPr>
          <w:rtl/>
          <w:lang w:eastAsia="he-IL"/>
        </w:rPr>
      </w:pPr>
    </w:p>
    <w:p w14:paraId="040F6E0F" w14:textId="7FD895FF" w:rsidR="00192BFF" w:rsidRDefault="00AF52E2" w:rsidP="00AF52E2">
      <w:pPr>
        <w:rPr>
          <w:rtl/>
          <w:lang w:eastAsia="he-IL"/>
        </w:rPr>
      </w:pPr>
      <w:bookmarkStart w:id="2552" w:name="_ETM_Q1_5799726"/>
      <w:bookmarkStart w:id="2553" w:name="_ETM_Q1_5799754"/>
      <w:bookmarkEnd w:id="2552"/>
      <w:bookmarkEnd w:id="2553"/>
      <w:r>
        <w:rPr>
          <w:rFonts w:hint="cs"/>
          <w:rtl/>
          <w:lang w:eastAsia="he-IL"/>
        </w:rPr>
        <w:t>ניסחנו:</w:t>
      </w:r>
      <w:r w:rsidR="00192BFF" w:rsidRPr="00192BFF">
        <w:rPr>
          <w:rFonts w:hint="cs"/>
          <w:rtl/>
          <w:lang w:eastAsia="he-IL"/>
        </w:rPr>
        <w:t xml:space="preserve"> פסק בוררות ניתן </w:t>
      </w:r>
      <w:r>
        <w:rPr>
          <w:rFonts w:hint="cs"/>
          <w:rtl/>
          <w:lang w:eastAsia="he-IL"/>
        </w:rPr>
        <w:t xml:space="preserve">לביטול </w:t>
      </w:r>
      <w:r w:rsidR="00192BFF" w:rsidRPr="00192BFF">
        <w:rPr>
          <w:rFonts w:hint="cs"/>
          <w:rtl/>
          <w:lang w:eastAsia="he-IL"/>
        </w:rPr>
        <w:t xml:space="preserve">על ידי בית המשפט רק </w:t>
      </w:r>
      <w:r>
        <w:rPr>
          <w:rFonts w:hint="cs"/>
          <w:rtl/>
          <w:lang w:eastAsia="he-IL"/>
        </w:rPr>
        <w:t>בה</w:t>
      </w:r>
      <w:r w:rsidR="00192BFF" w:rsidRPr="00192BFF">
        <w:rPr>
          <w:rFonts w:hint="cs"/>
          <w:rtl/>
          <w:lang w:eastAsia="he-IL"/>
        </w:rPr>
        <w:t xml:space="preserve">תקיים אחד </w:t>
      </w:r>
      <w:r>
        <w:rPr>
          <w:rFonts w:hint="cs"/>
          <w:rtl/>
          <w:lang w:eastAsia="he-IL"/>
        </w:rPr>
        <w:t>מאלה</w:t>
      </w:r>
      <w:r w:rsidR="00192BFF" w:rsidRPr="00192BFF">
        <w:rPr>
          <w:rFonts w:hint="cs"/>
          <w:rtl/>
          <w:lang w:eastAsia="he-IL"/>
        </w:rPr>
        <w:t>.</w:t>
      </w:r>
    </w:p>
    <w:p w14:paraId="079D7315" w14:textId="77777777" w:rsidR="00AF52E2" w:rsidRDefault="00AF52E2" w:rsidP="00AF52E2">
      <w:pPr>
        <w:rPr>
          <w:rtl/>
          <w:lang w:eastAsia="he-IL"/>
        </w:rPr>
      </w:pPr>
      <w:bookmarkStart w:id="2554" w:name="_ETM_Q1_5803565"/>
      <w:bookmarkStart w:id="2555" w:name="_ETM_Q1_5803626"/>
      <w:bookmarkEnd w:id="2554"/>
      <w:bookmarkEnd w:id="2555"/>
    </w:p>
    <w:p w14:paraId="4F7ADE63" w14:textId="350ACFFA" w:rsidR="00AF52E2" w:rsidRDefault="00AF52E2" w:rsidP="00AF52E2">
      <w:pPr>
        <w:pStyle w:val="af8"/>
        <w:keepNext/>
        <w:rPr>
          <w:rtl/>
        </w:rPr>
      </w:pPr>
      <w:bookmarkStart w:id="2556" w:name="ET_yor_6157_497"/>
      <w:r w:rsidRPr="00AF52E2">
        <w:rPr>
          <w:rStyle w:val="TagStyle"/>
          <w:rtl/>
        </w:rPr>
        <w:t xml:space="preserve"> &lt;&lt; יור &gt;&gt; </w:t>
      </w:r>
      <w:r>
        <w:rPr>
          <w:rtl/>
        </w:rPr>
        <w:t>היו"ר שמחה רוטמן:</w:t>
      </w:r>
      <w:r w:rsidRPr="00AF52E2">
        <w:rPr>
          <w:rStyle w:val="TagStyle"/>
          <w:rtl/>
        </w:rPr>
        <w:t xml:space="preserve"> &lt;&lt; יור &gt;&gt;</w:t>
      </w:r>
      <w:r>
        <w:rPr>
          <w:rtl/>
        </w:rPr>
        <w:t xml:space="preserve"> </w:t>
      </w:r>
      <w:bookmarkEnd w:id="2556"/>
    </w:p>
    <w:p w14:paraId="4E1442B5" w14:textId="77777777" w:rsidR="00AF52E2" w:rsidRDefault="00AF52E2" w:rsidP="00AF52E2">
      <w:pPr>
        <w:pStyle w:val="KeepWithNext"/>
        <w:rPr>
          <w:rtl/>
          <w:lang w:eastAsia="he-IL"/>
        </w:rPr>
      </w:pPr>
    </w:p>
    <w:p w14:paraId="680D8405" w14:textId="77777777" w:rsidR="00AF52E2" w:rsidRDefault="00192BFF" w:rsidP="00192BFF">
      <w:pPr>
        <w:rPr>
          <w:rtl/>
          <w:lang w:eastAsia="he-IL"/>
        </w:rPr>
      </w:pPr>
      <w:bookmarkStart w:id="2557" w:name="_ETM_Q1_5804422"/>
      <w:bookmarkEnd w:id="2557"/>
      <w:r w:rsidRPr="00192BFF">
        <w:rPr>
          <w:rFonts w:hint="cs"/>
          <w:rtl/>
          <w:lang w:eastAsia="he-IL"/>
        </w:rPr>
        <w:t>מצוין</w:t>
      </w:r>
      <w:r w:rsidR="00AF52E2">
        <w:rPr>
          <w:rFonts w:hint="cs"/>
          <w:rtl/>
          <w:lang w:eastAsia="he-IL"/>
        </w:rPr>
        <w:t>.</w:t>
      </w:r>
      <w:r w:rsidRPr="00192BFF">
        <w:rPr>
          <w:rFonts w:hint="cs"/>
          <w:rtl/>
          <w:lang w:eastAsia="he-IL"/>
        </w:rPr>
        <w:t xml:space="preserve"> אז ממילא אין את הבעיה הזאת</w:t>
      </w:r>
      <w:r w:rsidR="00AF52E2">
        <w:rPr>
          <w:rFonts w:hint="cs"/>
          <w:rtl/>
          <w:lang w:eastAsia="he-IL"/>
        </w:rPr>
        <w:t>.</w:t>
      </w:r>
    </w:p>
    <w:p w14:paraId="200AB31B" w14:textId="77777777" w:rsidR="00AF52E2" w:rsidRDefault="00AF52E2" w:rsidP="00192BFF">
      <w:pPr>
        <w:rPr>
          <w:rtl/>
          <w:lang w:eastAsia="he-IL"/>
        </w:rPr>
      </w:pPr>
    </w:p>
    <w:p w14:paraId="661301CB" w14:textId="7AD97B7D" w:rsidR="00AF52E2" w:rsidRDefault="00192BFF" w:rsidP="00AF52E2">
      <w:pPr>
        <w:rPr>
          <w:rtl/>
          <w:lang w:eastAsia="he-IL"/>
        </w:rPr>
      </w:pPr>
      <w:r w:rsidRPr="00192BFF">
        <w:rPr>
          <w:rFonts w:hint="cs"/>
          <w:rtl/>
          <w:lang w:eastAsia="he-IL"/>
        </w:rPr>
        <w:t xml:space="preserve">ואז </w:t>
      </w:r>
      <w:r w:rsidR="00AF52E2">
        <w:rPr>
          <w:rFonts w:hint="cs"/>
          <w:rtl/>
          <w:lang w:eastAsia="he-IL"/>
        </w:rPr>
        <w:t>"</w:t>
      </w:r>
      <w:r w:rsidRPr="00192BFF">
        <w:rPr>
          <w:rFonts w:hint="cs"/>
          <w:rtl/>
          <w:lang w:eastAsia="he-IL"/>
        </w:rPr>
        <w:t xml:space="preserve">בית המשפט מצא כי מתקיים אחד </w:t>
      </w:r>
      <w:r w:rsidR="00AF52E2">
        <w:rPr>
          <w:rFonts w:hint="cs"/>
          <w:rtl/>
          <w:lang w:eastAsia="he-IL"/>
        </w:rPr>
        <w:t xml:space="preserve">מאלה" – </w:t>
      </w:r>
      <w:r w:rsidR="00AF52E2" w:rsidRPr="00AF52E2">
        <w:rPr>
          <w:lang w:eastAsia="he-IL"/>
        </w:rPr>
        <w:t>the subject-matter of the dispute is not capable of settlement by arbitration under</w:t>
      </w:r>
      <w:r w:rsidR="00AF52E2">
        <w:rPr>
          <w:rFonts w:hint="eastAsia"/>
          <w:rtl/>
          <w:lang w:eastAsia="he-IL"/>
        </w:rPr>
        <w:t>–</w:t>
      </w:r>
      <w:r w:rsidR="00AF52E2">
        <w:rPr>
          <w:rFonts w:hint="cs"/>
          <w:rtl/>
          <w:lang w:eastAsia="he-IL"/>
        </w:rPr>
        <w:t xml:space="preserve"> בדרך של בוררות. </w:t>
      </w:r>
      <w:bookmarkStart w:id="2558" w:name="_ETM_Q1_5823721"/>
      <w:bookmarkEnd w:id="2558"/>
      <w:r w:rsidR="00AF52E2">
        <w:rPr>
          <w:rFonts w:hint="cs"/>
          <w:rtl/>
          <w:lang w:eastAsia="he-IL"/>
        </w:rPr>
        <w:t xml:space="preserve">ופסק הבוררות נוגד את תקנת הציבור </w:t>
      </w:r>
      <w:r w:rsidR="00AF52E2">
        <w:rPr>
          <w:rtl/>
          <w:lang w:eastAsia="he-IL"/>
        </w:rPr>
        <w:t>–</w:t>
      </w:r>
      <w:r w:rsidR="00AF52E2">
        <w:rPr>
          <w:rFonts w:hint="cs"/>
          <w:rtl/>
          <w:lang w:eastAsia="he-IL"/>
        </w:rPr>
        <w:t xml:space="preserve"> בישראל?</w:t>
      </w:r>
      <w:bookmarkStart w:id="2559" w:name="_ETM_Q1_5827863"/>
      <w:bookmarkStart w:id="2560" w:name="_ETM_Q1_5827925"/>
      <w:bookmarkEnd w:id="2559"/>
      <w:bookmarkEnd w:id="2560"/>
      <w:r w:rsidR="00AF52E2">
        <w:rPr>
          <w:rFonts w:hint="cs"/>
          <w:rtl/>
          <w:lang w:eastAsia="he-IL"/>
        </w:rPr>
        <w:t xml:space="preserve"> זה מה </w:t>
      </w:r>
      <w:bookmarkStart w:id="2561" w:name="_ETM_Q1_5825987"/>
      <w:bookmarkEnd w:id="2561"/>
      <w:r w:rsidR="00AF52E2">
        <w:rPr>
          <w:rFonts w:hint="cs"/>
          <w:rtl/>
          <w:lang w:eastAsia="he-IL"/>
        </w:rPr>
        <w:t>שכתוב במודל, השאלה היא מה - - -</w:t>
      </w:r>
    </w:p>
    <w:p w14:paraId="27FA0CDC" w14:textId="77777777" w:rsidR="00AF52E2" w:rsidRDefault="00AF52E2" w:rsidP="00AF52E2">
      <w:pPr>
        <w:rPr>
          <w:rtl/>
          <w:lang w:eastAsia="he-IL"/>
        </w:rPr>
      </w:pPr>
      <w:bookmarkStart w:id="2562" w:name="_ETM_Q1_5830579"/>
      <w:bookmarkStart w:id="2563" w:name="_ETM_Q1_5830653"/>
      <w:bookmarkEnd w:id="2562"/>
      <w:bookmarkEnd w:id="2563"/>
    </w:p>
    <w:p w14:paraId="3702062C" w14:textId="04636A2B" w:rsidR="00AF52E2" w:rsidRDefault="00AF52E2" w:rsidP="00AF52E2">
      <w:pPr>
        <w:pStyle w:val="afb"/>
        <w:keepNext/>
        <w:rPr>
          <w:rtl/>
          <w:lang w:eastAsia="he-IL"/>
        </w:rPr>
      </w:pPr>
      <w:bookmarkStart w:id="2564" w:name="ET_guest_642535_498"/>
      <w:r w:rsidRPr="00AF52E2">
        <w:rPr>
          <w:rStyle w:val="TagStyle"/>
          <w:rtl/>
        </w:rPr>
        <w:t xml:space="preserve"> &lt;&lt; אורח &gt;&gt; </w:t>
      </w:r>
      <w:r>
        <w:rPr>
          <w:rtl/>
          <w:lang w:eastAsia="he-IL"/>
        </w:rPr>
        <w:t>איתי אפטר:</w:t>
      </w:r>
      <w:r w:rsidRPr="00AF52E2">
        <w:rPr>
          <w:rStyle w:val="TagStyle"/>
          <w:rtl/>
        </w:rPr>
        <w:t xml:space="preserve"> &lt;&lt; אורח &gt;&gt;</w:t>
      </w:r>
      <w:r>
        <w:rPr>
          <w:rtl/>
          <w:lang w:eastAsia="he-IL"/>
        </w:rPr>
        <w:t xml:space="preserve"> </w:t>
      </w:r>
      <w:bookmarkEnd w:id="2564"/>
    </w:p>
    <w:p w14:paraId="7BBF8210" w14:textId="77777777" w:rsidR="00AF52E2" w:rsidRDefault="00AF52E2" w:rsidP="00AF52E2">
      <w:pPr>
        <w:pStyle w:val="KeepWithNext"/>
        <w:rPr>
          <w:rtl/>
          <w:lang w:eastAsia="he-IL"/>
        </w:rPr>
      </w:pPr>
    </w:p>
    <w:p w14:paraId="196FB39C" w14:textId="4D8E3A6A" w:rsidR="00192BFF" w:rsidRDefault="00192BFF" w:rsidP="00192BFF">
      <w:pPr>
        <w:rPr>
          <w:rtl/>
          <w:lang w:eastAsia="he-IL"/>
        </w:rPr>
      </w:pPr>
      <w:bookmarkStart w:id="2565" w:name="_ETM_Q1_5809847"/>
      <w:bookmarkStart w:id="2566" w:name="_ETM_Q1_5809888"/>
      <w:bookmarkStart w:id="2567" w:name="_ETM_Q1_5809952"/>
      <w:bookmarkStart w:id="2568" w:name="_ETM_Q1_5809986"/>
      <w:bookmarkEnd w:id="2565"/>
      <w:bookmarkEnd w:id="2566"/>
      <w:bookmarkEnd w:id="2567"/>
      <w:bookmarkEnd w:id="2568"/>
      <w:r w:rsidRPr="00192BFF">
        <w:rPr>
          <w:rFonts w:hint="cs"/>
          <w:rtl/>
          <w:lang w:eastAsia="he-IL"/>
        </w:rPr>
        <w:t>שני דברים</w:t>
      </w:r>
      <w:r w:rsidR="00AF52E2">
        <w:rPr>
          <w:rFonts w:hint="cs"/>
          <w:rtl/>
          <w:lang w:eastAsia="he-IL"/>
        </w:rPr>
        <w:t>. אחד</w:t>
      </w:r>
      <w:r w:rsidRPr="00192BFF">
        <w:rPr>
          <w:rFonts w:hint="cs"/>
          <w:rtl/>
          <w:lang w:eastAsia="he-IL"/>
        </w:rPr>
        <w:t xml:space="preserve">, </w:t>
      </w:r>
      <w:r w:rsidR="00AF52E2">
        <w:rPr>
          <w:rFonts w:hint="cs"/>
          <w:rtl/>
          <w:lang w:eastAsia="he-IL"/>
        </w:rPr>
        <w:t>גם כ</w:t>
      </w:r>
      <w:r w:rsidRPr="00192BFF">
        <w:rPr>
          <w:rFonts w:hint="cs"/>
          <w:rtl/>
          <w:lang w:eastAsia="he-IL"/>
        </w:rPr>
        <w:t>שאנחנו מתייחסים לתקנ</w:t>
      </w:r>
      <w:r w:rsidR="00AF52E2">
        <w:rPr>
          <w:rFonts w:hint="cs"/>
          <w:rtl/>
          <w:lang w:eastAsia="he-IL"/>
        </w:rPr>
        <w:t>ו</w:t>
      </w:r>
      <w:r w:rsidRPr="00192BFF">
        <w:rPr>
          <w:rFonts w:hint="cs"/>
          <w:rtl/>
          <w:lang w:eastAsia="he-IL"/>
        </w:rPr>
        <w:t>ת הציבור בחקיקה, למשל בחוק אכיפת פסקי חוץ</w:t>
      </w:r>
      <w:r w:rsidR="00AF52E2">
        <w:rPr>
          <w:rFonts w:hint="cs"/>
          <w:rtl/>
          <w:lang w:eastAsia="he-IL"/>
        </w:rPr>
        <w:t>,</w:t>
      </w:r>
      <w:r w:rsidRPr="00192BFF">
        <w:rPr>
          <w:rFonts w:hint="cs"/>
          <w:rtl/>
          <w:lang w:eastAsia="he-IL"/>
        </w:rPr>
        <w:t xml:space="preserve"> אנחנו לא כותבים תקנ</w:t>
      </w:r>
      <w:r w:rsidR="00AF52E2">
        <w:rPr>
          <w:rFonts w:hint="cs"/>
          <w:rtl/>
          <w:lang w:eastAsia="he-IL"/>
        </w:rPr>
        <w:t>ו</w:t>
      </w:r>
      <w:r w:rsidRPr="00192BFF">
        <w:rPr>
          <w:rFonts w:hint="cs"/>
          <w:rtl/>
          <w:lang w:eastAsia="he-IL"/>
        </w:rPr>
        <w:t>ת הציבור בישראל</w:t>
      </w:r>
      <w:r w:rsidR="00AF52E2">
        <w:rPr>
          <w:rFonts w:hint="cs"/>
          <w:rtl/>
          <w:lang w:eastAsia="he-IL"/>
        </w:rPr>
        <w:t>,</w:t>
      </w:r>
      <w:r w:rsidRPr="00192BFF">
        <w:rPr>
          <w:rFonts w:hint="cs"/>
          <w:rtl/>
          <w:lang w:eastAsia="he-IL"/>
        </w:rPr>
        <w:t xml:space="preserve"> כי זה ברור לנו שזה חלק</w:t>
      </w:r>
      <w:r w:rsidR="00AF52E2">
        <w:rPr>
          <w:rFonts w:hint="cs"/>
          <w:rtl/>
          <w:lang w:eastAsia="he-IL"/>
        </w:rPr>
        <w:t>.</w:t>
      </w:r>
      <w:r w:rsidRPr="00192BFF">
        <w:rPr>
          <w:rFonts w:hint="cs"/>
          <w:rtl/>
          <w:lang w:eastAsia="he-IL"/>
        </w:rPr>
        <w:t xml:space="preserve"> וכמשהו עקרוני </w:t>
      </w:r>
      <w:r w:rsidR="00AF52E2">
        <w:rPr>
          <w:rFonts w:hint="cs"/>
          <w:rtl/>
          <w:lang w:eastAsia="he-IL"/>
        </w:rPr>
        <w:t xml:space="preserve">לאורך </w:t>
      </w:r>
      <w:bookmarkStart w:id="2569" w:name="_ETM_Q1_5840838"/>
      <w:bookmarkEnd w:id="2569"/>
      <w:r w:rsidRPr="00192BFF">
        <w:rPr>
          <w:rFonts w:hint="cs"/>
          <w:rtl/>
          <w:lang w:eastAsia="he-IL"/>
        </w:rPr>
        <w:t xml:space="preserve">החוק, לא כל פעם איפה </w:t>
      </w:r>
      <w:r w:rsidR="00AF52E2">
        <w:rPr>
          <w:rFonts w:hint="cs"/>
          <w:rtl/>
          <w:lang w:eastAsia="he-IL"/>
        </w:rPr>
        <w:t>שכתוב</w:t>
      </w:r>
      <w:r w:rsidRPr="00192BFF">
        <w:rPr>
          <w:rFonts w:hint="cs"/>
          <w:rtl/>
          <w:lang w:eastAsia="he-IL"/>
        </w:rPr>
        <w:t xml:space="preserve"> </w:t>
      </w:r>
      <w:r w:rsidR="00AF52E2">
        <w:rPr>
          <w:lang w:eastAsia="he-IL"/>
        </w:rPr>
        <w:t>this State</w:t>
      </w:r>
      <w:r w:rsidR="00AF52E2">
        <w:rPr>
          <w:rFonts w:hint="cs"/>
          <w:rtl/>
          <w:lang w:eastAsia="he-IL"/>
        </w:rPr>
        <w:t xml:space="preserve"> </w:t>
      </w:r>
      <w:r w:rsidRPr="00192BFF">
        <w:rPr>
          <w:rFonts w:hint="cs"/>
          <w:rtl/>
          <w:lang w:eastAsia="he-IL"/>
        </w:rPr>
        <w:t>התייחסנו לזה. אנחנו לא חושבים שצריך את זה.</w:t>
      </w:r>
    </w:p>
    <w:p w14:paraId="5C2E1EA0" w14:textId="77777777" w:rsidR="00AF52E2" w:rsidRDefault="00AF52E2" w:rsidP="00192BFF">
      <w:pPr>
        <w:rPr>
          <w:rtl/>
          <w:lang w:eastAsia="he-IL"/>
        </w:rPr>
      </w:pPr>
    </w:p>
    <w:p w14:paraId="422831E3" w14:textId="74EC9B8E" w:rsidR="00AF52E2" w:rsidRDefault="00AF52E2" w:rsidP="00AF52E2">
      <w:pPr>
        <w:pStyle w:val="afb"/>
        <w:keepNext/>
        <w:rPr>
          <w:rtl/>
          <w:lang w:eastAsia="he-IL"/>
        </w:rPr>
      </w:pPr>
      <w:bookmarkStart w:id="2570" w:name="ET_guest_604405_499"/>
      <w:r w:rsidRPr="00AF52E2">
        <w:rPr>
          <w:rStyle w:val="TagStyle"/>
          <w:rtl/>
        </w:rPr>
        <w:t xml:space="preserve"> &lt;&lt; אורח &gt;&gt; </w:t>
      </w:r>
      <w:r>
        <w:rPr>
          <w:rtl/>
          <w:lang w:eastAsia="he-IL"/>
        </w:rPr>
        <w:t>דפנה קפליוק:</w:t>
      </w:r>
      <w:r w:rsidRPr="00AF52E2">
        <w:rPr>
          <w:rStyle w:val="TagStyle"/>
          <w:rtl/>
        </w:rPr>
        <w:t xml:space="preserve"> &lt;&lt; אורח &gt;&gt;</w:t>
      </w:r>
      <w:r>
        <w:rPr>
          <w:rtl/>
          <w:lang w:eastAsia="he-IL"/>
        </w:rPr>
        <w:t xml:space="preserve"> </w:t>
      </w:r>
      <w:bookmarkEnd w:id="2570"/>
    </w:p>
    <w:p w14:paraId="1D139DE8" w14:textId="77777777" w:rsidR="00AF52E2" w:rsidRDefault="00AF52E2" w:rsidP="00AF52E2">
      <w:pPr>
        <w:pStyle w:val="KeepWithNext"/>
        <w:rPr>
          <w:rtl/>
          <w:lang w:eastAsia="he-IL"/>
        </w:rPr>
      </w:pPr>
    </w:p>
    <w:p w14:paraId="4CD24806" w14:textId="561C10E8" w:rsidR="00192BFF" w:rsidRDefault="00192BFF" w:rsidP="00192BFF">
      <w:pPr>
        <w:rPr>
          <w:rtl/>
          <w:lang w:eastAsia="he-IL"/>
        </w:rPr>
      </w:pPr>
      <w:r w:rsidRPr="00192BFF">
        <w:rPr>
          <w:rFonts w:hint="cs"/>
          <w:rtl/>
          <w:lang w:eastAsia="he-IL"/>
        </w:rPr>
        <w:t>אני חייבת לומר פה משהו. יש פה הבחנה מאוד ברורה</w:t>
      </w:r>
      <w:r w:rsidR="00AF52E2">
        <w:rPr>
          <w:rFonts w:hint="cs"/>
          <w:rtl/>
          <w:lang w:eastAsia="he-IL"/>
        </w:rPr>
        <w:t>,</w:t>
      </w:r>
      <w:r w:rsidRPr="00192BFF">
        <w:rPr>
          <w:rFonts w:hint="cs"/>
          <w:rtl/>
          <w:lang w:eastAsia="he-IL"/>
        </w:rPr>
        <w:t xml:space="preserve"> וזה גם באמנת ניו יורק. זאת אומרת, גם ההתייחסות באמנת ניו יורק. עכשיו אם אנחנו מסתכלים על סעיף 2</w:t>
      </w:r>
      <w:r w:rsidR="00B621E6">
        <w:rPr>
          <w:rFonts w:hint="cs"/>
          <w:rtl/>
          <w:lang w:eastAsia="he-IL"/>
        </w:rPr>
        <w:t>(</w:t>
      </w:r>
      <w:r w:rsidRPr="00192BFF">
        <w:rPr>
          <w:rFonts w:hint="cs"/>
          <w:rtl/>
          <w:lang w:eastAsia="he-IL"/>
        </w:rPr>
        <w:t>ה</w:t>
      </w:r>
      <w:r w:rsidR="00B621E6">
        <w:rPr>
          <w:rFonts w:hint="cs"/>
          <w:rtl/>
          <w:lang w:eastAsia="he-IL"/>
        </w:rPr>
        <w:t>)</w:t>
      </w:r>
      <w:r w:rsidRPr="00192BFF">
        <w:rPr>
          <w:rFonts w:hint="cs"/>
          <w:rtl/>
          <w:lang w:eastAsia="he-IL"/>
        </w:rPr>
        <w:t>, סעיף 2</w:t>
      </w:r>
      <w:r w:rsidR="00B621E6">
        <w:rPr>
          <w:rFonts w:hint="cs"/>
          <w:rtl/>
          <w:lang w:eastAsia="he-IL"/>
        </w:rPr>
        <w:t>(</w:t>
      </w:r>
      <w:r w:rsidRPr="00192BFF">
        <w:rPr>
          <w:rFonts w:hint="cs"/>
          <w:rtl/>
          <w:lang w:eastAsia="he-IL"/>
        </w:rPr>
        <w:t>ה</w:t>
      </w:r>
      <w:r w:rsidR="00B621E6">
        <w:rPr>
          <w:rFonts w:hint="cs"/>
          <w:rtl/>
          <w:lang w:eastAsia="he-IL"/>
        </w:rPr>
        <w:t>)</w:t>
      </w:r>
      <w:r w:rsidRPr="00192BFF">
        <w:rPr>
          <w:rFonts w:hint="cs"/>
          <w:rtl/>
          <w:lang w:eastAsia="he-IL"/>
        </w:rPr>
        <w:t xml:space="preserve"> מדבר על עקרונות </w:t>
      </w:r>
      <w:r w:rsidR="00B621E6">
        <w:rPr>
          <w:rFonts w:hint="cs"/>
          <w:rtl/>
          <w:lang w:eastAsia="he-IL"/>
        </w:rPr>
        <w:t>בין-לאומיים</w:t>
      </w:r>
      <w:r w:rsidRPr="00192BFF">
        <w:rPr>
          <w:rFonts w:hint="cs"/>
          <w:rtl/>
          <w:lang w:eastAsia="he-IL"/>
        </w:rPr>
        <w:t>, תקנת הציבור ה</w:t>
      </w:r>
      <w:r w:rsidR="00933482">
        <w:rPr>
          <w:rFonts w:hint="cs"/>
          <w:rtl/>
          <w:lang w:eastAsia="he-IL"/>
        </w:rPr>
        <w:t>בין-לאומית</w:t>
      </w:r>
      <w:r w:rsidRPr="00192BFF">
        <w:rPr>
          <w:rFonts w:hint="cs"/>
          <w:rtl/>
          <w:lang w:eastAsia="he-IL"/>
        </w:rPr>
        <w:t>. דווקא כאן אנחנו חייבים לומר</w:t>
      </w:r>
      <w:r w:rsidR="00B621E6">
        <w:rPr>
          <w:rFonts w:hint="cs"/>
          <w:rtl/>
          <w:lang w:eastAsia="he-IL"/>
        </w:rPr>
        <w:t xml:space="preserve"> - - -</w:t>
      </w:r>
    </w:p>
    <w:p w14:paraId="52091D28" w14:textId="77777777" w:rsidR="00B621E6" w:rsidRDefault="00B621E6" w:rsidP="00192BFF">
      <w:pPr>
        <w:rPr>
          <w:rtl/>
          <w:lang w:eastAsia="he-IL"/>
        </w:rPr>
      </w:pPr>
      <w:bookmarkStart w:id="2571" w:name="_ETM_Q1_5864561"/>
      <w:bookmarkStart w:id="2572" w:name="_ETM_Q1_5864613"/>
      <w:bookmarkEnd w:id="2571"/>
      <w:bookmarkEnd w:id="2572"/>
    </w:p>
    <w:p w14:paraId="02E7D2F2" w14:textId="34188FAC" w:rsidR="00B621E6" w:rsidRDefault="00B621E6" w:rsidP="00B621E6">
      <w:pPr>
        <w:pStyle w:val="af8"/>
        <w:keepNext/>
        <w:rPr>
          <w:rtl/>
        </w:rPr>
      </w:pPr>
      <w:bookmarkStart w:id="2573" w:name="ET_yor_6157_500"/>
      <w:r w:rsidRPr="00B621E6">
        <w:rPr>
          <w:rStyle w:val="TagStyle"/>
          <w:rtl/>
        </w:rPr>
        <w:t xml:space="preserve"> &lt;&lt; יור &gt;&gt; </w:t>
      </w:r>
      <w:r>
        <w:rPr>
          <w:rtl/>
        </w:rPr>
        <w:t>היו"ר שמחה רוטמן:</w:t>
      </w:r>
      <w:r w:rsidRPr="00B621E6">
        <w:rPr>
          <w:rStyle w:val="TagStyle"/>
          <w:rtl/>
        </w:rPr>
        <w:t xml:space="preserve"> &lt;&lt; יור &gt;&gt;</w:t>
      </w:r>
      <w:r>
        <w:rPr>
          <w:rtl/>
        </w:rPr>
        <w:t xml:space="preserve"> </w:t>
      </w:r>
      <w:bookmarkEnd w:id="2573"/>
    </w:p>
    <w:p w14:paraId="5F1B8E4A" w14:textId="77777777" w:rsidR="00B621E6" w:rsidRDefault="00B621E6" w:rsidP="00B621E6">
      <w:pPr>
        <w:pStyle w:val="KeepWithNext"/>
        <w:rPr>
          <w:rtl/>
          <w:lang w:eastAsia="he-IL"/>
        </w:rPr>
      </w:pPr>
    </w:p>
    <w:p w14:paraId="025CA7B1" w14:textId="77777777" w:rsidR="00B621E6" w:rsidRDefault="00B621E6" w:rsidP="00B621E6">
      <w:pPr>
        <w:rPr>
          <w:rtl/>
          <w:lang w:eastAsia="he-IL"/>
        </w:rPr>
      </w:pPr>
      <w:bookmarkStart w:id="2574" w:name="_ETM_Q1_5865989"/>
      <w:bookmarkEnd w:id="2574"/>
      <w:r>
        <w:rPr>
          <w:rFonts w:hint="cs"/>
          <w:rtl/>
          <w:lang w:eastAsia="he-IL"/>
        </w:rPr>
        <w:t xml:space="preserve">כן, בגלל </w:t>
      </w:r>
      <w:r w:rsidR="00192BFF" w:rsidRPr="00192BFF">
        <w:rPr>
          <w:rFonts w:hint="cs"/>
          <w:rtl/>
          <w:lang w:eastAsia="he-IL"/>
        </w:rPr>
        <w:t>שסעיף 2</w:t>
      </w:r>
      <w:r>
        <w:rPr>
          <w:rFonts w:hint="cs"/>
          <w:rtl/>
          <w:lang w:eastAsia="he-IL"/>
        </w:rPr>
        <w:t>(</w:t>
      </w:r>
      <w:r w:rsidR="00192BFF" w:rsidRPr="00192BFF">
        <w:rPr>
          <w:rFonts w:hint="cs"/>
          <w:rtl/>
          <w:lang w:eastAsia="he-IL"/>
        </w:rPr>
        <w:t>ה</w:t>
      </w:r>
      <w:r>
        <w:rPr>
          <w:rFonts w:hint="cs"/>
          <w:rtl/>
          <w:lang w:eastAsia="he-IL"/>
        </w:rPr>
        <w:t>) –</w:t>
      </w:r>
      <w:bookmarkStart w:id="2575" w:name="_ETM_Q1_5863576"/>
      <w:bookmarkEnd w:id="2575"/>
      <w:r>
        <w:rPr>
          <w:rFonts w:hint="cs"/>
          <w:rtl/>
          <w:lang w:eastAsia="he-IL"/>
        </w:rPr>
        <w:t xml:space="preserve"> </w:t>
      </w:r>
      <w:r w:rsidR="00192BFF" w:rsidRPr="00192BFF">
        <w:rPr>
          <w:rFonts w:hint="cs"/>
          <w:rtl/>
          <w:lang w:eastAsia="he-IL"/>
        </w:rPr>
        <w:t>אבל שניה, יש לי שאלה פרקטית. נניח שמביאים נושא, גם במודל בשני הסעיפים האלה מביאים את הדין</w:t>
      </w:r>
      <w:r>
        <w:rPr>
          <w:rFonts w:hint="cs"/>
          <w:rtl/>
          <w:lang w:eastAsia="he-IL"/>
        </w:rPr>
        <w:t xml:space="preserve"> </w:t>
      </w:r>
      <w:r w:rsidRPr="00B621E6">
        <w:rPr>
          <w:lang w:eastAsia="he-IL"/>
        </w:rPr>
        <w:t>of this State</w:t>
      </w:r>
      <w:r>
        <w:rPr>
          <w:rFonts w:hint="cs"/>
          <w:rtl/>
          <w:lang w:eastAsia="he-IL"/>
        </w:rPr>
        <w:t>.</w:t>
      </w:r>
      <w:r w:rsidR="00192BFF" w:rsidRPr="00192BFF">
        <w:rPr>
          <w:rFonts w:hint="cs"/>
          <w:rtl/>
          <w:lang w:eastAsia="he-IL"/>
        </w:rPr>
        <w:t xml:space="preserve"> אנחנו במדינת ישראל משום מה חושבים שיש נושאים בדיני עבודה או בדיני מעמד אישי שאינם ניתנים לבוררות, כי זו תפיסתנו</w:t>
      </w:r>
      <w:r>
        <w:rPr>
          <w:rFonts w:hint="cs"/>
          <w:rtl/>
          <w:lang w:eastAsia="he-IL"/>
        </w:rPr>
        <w:t xml:space="preserve"> </w:t>
      </w:r>
      <w:r w:rsidR="00192BFF" w:rsidRPr="00192BFF">
        <w:rPr>
          <w:rFonts w:hint="cs"/>
          <w:rtl/>
          <w:lang w:eastAsia="he-IL"/>
        </w:rPr>
        <w:t>הקומוניסטית והדתית, גם נושאים מסוימים במשפט עבודה</w:t>
      </w:r>
      <w:r>
        <w:rPr>
          <w:rFonts w:hint="cs"/>
          <w:rtl/>
          <w:lang w:eastAsia="he-IL"/>
        </w:rPr>
        <w:t>,</w:t>
      </w:r>
      <w:r w:rsidR="00192BFF" w:rsidRPr="00192BFF">
        <w:rPr>
          <w:rFonts w:hint="cs"/>
          <w:rtl/>
          <w:lang w:eastAsia="he-IL"/>
        </w:rPr>
        <w:t xml:space="preserve"> וגם נושאים מסוימים במעמד אישי, אנחנו אומרים</w:t>
      </w:r>
      <w:r>
        <w:rPr>
          <w:rFonts w:hint="cs"/>
          <w:rtl/>
          <w:lang w:eastAsia="he-IL"/>
        </w:rPr>
        <w:t>:</w:t>
      </w:r>
      <w:r w:rsidR="00192BFF" w:rsidRPr="00192BFF">
        <w:rPr>
          <w:rFonts w:hint="cs"/>
          <w:rtl/>
          <w:lang w:eastAsia="he-IL"/>
        </w:rPr>
        <w:t xml:space="preserve"> אלו נושאים שהם לא ניתנים להתניות, הם קוגנטים, הם לא ניתנים לבוררות. כך תפיסתנו. אני יכול להניח </w:t>
      </w:r>
      <w:r>
        <w:rPr>
          <w:rFonts w:hint="cs"/>
          <w:rtl/>
          <w:lang w:eastAsia="he-IL"/>
        </w:rPr>
        <w:t>ש</w:t>
      </w:r>
      <w:r w:rsidR="00192BFF" w:rsidRPr="00192BFF">
        <w:rPr>
          <w:rFonts w:hint="cs"/>
          <w:rtl/>
          <w:lang w:eastAsia="he-IL"/>
        </w:rPr>
        <w:t>במדינה דמיונית כלשהו אומרים</w:t>
      </w:r>
      <w:r>
        <w:rPr>
          <w:rFonts w:hint="cs"/>
          <w:rtl/>
          <w:lang w:eastAsia="he-IL"/>
        </w:rPr>
        <w:t>:</w:t>
      </w:r>
      <w:r w:rsidR="00192BFF" w:rsidRPr="00192BFF">
        <w:rPr>
          <w:rFonts w:hint="cs"/>
          <w:rtl/>
          <w:lang w:eastAsia="he-IL"/>
        </w:rPr>
        <w:t xml:space="preserve"> כל נושא אתם יכולים למסור לבוררות</w:t>
      </w:r>
      <w:r>
        <w:rPr>
          <w:rFonts w:hint="cs"/>
          <w:rtl/>
          <w:lang w:eastAsia="he-IL"/>
        </w:rPr>
        <w:t>,</w:t>
      </w:r>
      <w:r w:rsidR="00192BFF" w:rsidRPr="00192BFF">
        <w:rPr>
          <w:rFonts w:hint="cs"/>
          <w:rtl/>
          <w:lang w:eastAsia="he-IL"/>
        </w:rPr>
        <w:t xml:space="preserve"> אבל אם זה נוגע לסכסוך בנושא גוגואים, אי</w:t>
      </w:r>
      <w:r>
        <w:rPr>
          <w:rFonts w:hint="cs"/>
          <w:rtl/>
          <w:lang w:eastAsia="he-IL"/>
        </w:rPr>
        <w:t>-</w:t>
      </w:r>
      <w:r w:rsidR="00192BFF" w:rsidRPr="00192BFF">
        <w:rPr>
          <w:rFonts w:hint="cs"/>
          <w:rtl/>
          <w:lang w:eastAsia="he-IL"/>
        </w:rPr>
        <w:t>אפשר, גוגואים אצלנו ז</w:t>
      </w:r>
      <w:r>
        <w:rPr>
          <w:rFonts w:hint="cs"/>
          <w:rtl/>
          <w:lang w:eastAsia="he-IL"/>
        </w:rPr>
        <w:t xml:space="preserve">ו </w:t>
      </w:r>
      <w:r w:rsidR="00192BFF" w:rsidRPr="00192BFF">
        <w:rPr>
          <w:rFonts w:hint="cs"/>
          <w:rtl/>
          <w:lang w:eastAsia="he-IL"/>
        </w:rPr>
        <w:t>אבן יסוד של השיטה. וזה כתוב אצלם אפילו בחוק</w:t>
      </w:r>
      <w:r>
        <w:rPr>
          <w:rFonts w:hint="cs"/>
          <w:rtl/>
          <w:lang w:eastAsia="he-IL"/>
        </w:rPr>
        <w:t>.</w:t>
      </w:r>
      <w:r w:rsidR="00192BFF" w:rsidRPr="00192BFF">
        <w:rPr>
          <w:rFonts w:hint="cs"/>
          <w:rtl/>
          <w:lang w:eastAsia="he-IL"/>
        </w:rPr>
        <w:t xml:space="preserve"> </w:t>
      </w:r>
      <w:bookmarkStart w:id="2576" w:name="_ETM_Q1_5933657"/>
      <w:bookmarkEnd w:id="2576"/>
    </w:p>
    <w:p w14:paraId="271B2A43" w14:textId="77777777" w:rsidR="00B621E6" w:rsidRDefault="00B621E6" w:rsidP="00B621E6">
      <w:pPr>
        <w:rPr>
          <w:rtl/>
          <w:lang w:eastAsia="he-IL"/>
        </w:rPr>
      </w:pPr>
      <w:bookmarkStart w:id="2577" w:name="_ETM_Q1_5933715"/>
      <w:bookmarkStart w:id="2578" w:name="_ETM_Q1_5933768"/>
      <w:bookmarkEnd w:id="2577"/>
      <w:bookmarkEnd w:id="2578"/>
    </w:p>
    <w:p w14:paraId="116423A5" w14:textId="77777777" w:rsidR="00B621E6" w:rsidRDefault="00192BFF" w:rsidP="00B621E6">
      <w:pPr>
        <w:rPr>
          <w:rtl/>
          <w:lang w:eastAsia="he-IL"/>
        </w:rPr>
      </w:pPr>
      <w:bookmarkStart w:id="2579" w:name="_ETM_Q1_5933836"/>
      <w:bookmarkEnd w:id="2579"/>
      <w:r w:rsidRPr="00192BFF">
        <w:rPr>
          <w:rFonts w:hint="cs"/>
          <w:rtl/>
          <w:lang w:eastAsia="he-IL"/>
        </w:rPr>
        <w:t>עכשיו</w:t>
      </w:r>
      <w:bookmarkStart w:id="2580" w:name="_ETM_Q1_5938361"/>
      <w:bookmarkStart w:id="2581" w:name="_ETM_Q1_5938435"/>
      <w:bookmarkStart w:id="2582" w:name="_ETM_Q1_5938489"/>
      <w:bookmarkStart w:id="2583" w:name="_ETM_Q1_5938556"/>
      <w:bookmarkEnd w:id="2580"/>
      <w:bookmarkEnd w:id="2581"/>
      <w:bookmarkEnd w:id="2582"/>
      <w:bookmarkEnd w:id="2583"/>
      <w:r w:rsidR="00B621E6">
        <w:rPr>
          <w:rFonts w:hint="cs"/>
          <w:rtl/>
          <w:lang w:eastAsia="he-IL"/>
        </w:rPr>
        <w:t>,</w:t>
      </w:r>
      <w:r w:rsidRPr="00192BFF">
        <w:rPr>
          <w:rFonts w:hint="cs"/>
          <w:rtl/>
          <w:lang w:eastAsia="he-IL"/>
        </w:rPr>
        <w:t xml:space="preserve"> מגיע כזה סכסוך לישראל</w:t>
      </w:r>
      <w:r w:rsidR="00B621E6">
        <w:rPr>
          <w:rFonts w:hint="cs"/>
          <w:rtl/>
          <w:lang w:eastAsia="he-IL"/>
        </w:rPr>
        <w:t>.</w:t>
      </w:r>
      <w:r w:rsidRPr="00192BFF">
        <w:rPr>
          <w:rFonts w:hint="cs"/>
          <w:rtl/>
          <w:lang w:eastAsia="he-IL"/>
        </w:rPr>
        <w:t xml:space="preserve"> בישראל מותר למסור סכסוך לענייני גוגואים לבוררות</w:t>
      </w:r>
      <w:r w:rsidR="00B621E6">
        <w:rPr>
          <w:rFonts w:hint="cs"/>
          <w:rtl/>
          <w:lang w:eastAsia="he-IL"/>
        </w:rPr>
        <w:t>.</w:t>
      </w:r>
      <w:r w:rsidRPr="00192BFF">
        <w:rPr>
          <w:rFonts w:hint="cs"/>
          <w:rtl/>
          <w:lang w:eastAsia="he-IL"/>
        </w:rPr>
        <w:t xml:space="preserve"> האם לא ניתן לפי דין, הכוונה כאן היא לפי הדין בישראל, או הכוונה כאן היא לפי הדין בעולם? </w:t>
      </w:r>
    </w:p>
    <w:p w14:paraId="2D7ECD56" w14:textId="77777777" w:rsidR="00B621E6" w:rsidRDefault="00B621E6" w:rsidP="00B621E6">
      <w:pPr>
        <w:rPr>
          <w:rtl/>
          <w:lang w:eastAsia="he-IL"/>
        </w:rPr>
      </w:pPr>
      <w:bookmarkStart w:id="2584" w:name="_ETM_Q1_5948775"/>
      <w:bookmarkEnd w:id="2584"/>
    </w:p>
    <w:p w14:paraId="0B577839" w14:textId="2D4C8158" w:rsidR="00B621E6" w:rsidRDefault="00B621E6" w:rsidP="00B621E6">
      <w:pPr>
        <w:pStyle w:val="afb"/>
        <w:keepNext/>
        <w:rPr>
          <w:rtl/>
          <w:lang w:eastAsia="he-IL"/>
        </w:rPr>
      </w:pPr>
      <w:bookmarkStart w:id="2585" w:name="ET_guest_918772_501"/>
      <w:r w:rsidRPr="00B621E6">
        <w:rPr>
          <w:rStyle w:val="TagStyle"/>
          <w:rtl/>
        </w:rPr>
        <w:t xml:space="preserve"> &lt;&lt; אורח &gt;&gt; </w:t>
      </w:r>
      <w:r>
        <w:rPr>
          <w:rtl/>
          <w:lang w:eastAsia="he-IL"/>
        </w:rPr>
        <w:t>שי שרביט:</w:t>
      </w:r>
      <w:r w:rsidRPr="00B621E6">
        <w:rPr>
          <w:rStyle w:val="TagStyle"/>
          <w:rtl/>
        </w:rPr>
        <w:t xml:space="preserve"> &lt;&lt; אורח &gt;&gt;</w:t>
      </w:r>
      <w:r>
        <w:rPr>
          <w:rtl/>
          <w:lang w:eastAsia="he-IL"/>
        </w:rPr>
        <w:t xml:space="preserve"> </w:t>
      </w:r>
      <w:bookmarkEnd w:id="2585"/>
    </w:p>
    <w:p w14:paraId="1C391B44" w14:textId="77777777" w:rsidR="00B621E6" w:rsidRDefault="00B621E6" w:rsidP="00B621E6">
      <w:pPr>
        <w:pStyle w:val="KeepWithNext"/>
        <w:rPr>
          <w:rtl/>
          <w:lang w:eastAsia="he-IL"/>
        </w:rPr>
      </w:pPr>
    </w:p>
    <w:p w14:paraId="54DE767C" w14:textId="52361E3C" w:rsidR="00B621E6" w:rsidRDefault="00B621E6" w:rsidP="00B621E6">
      <w:pPr>
        <w:rPr>
          <w:rtl/>
          <w:lang w:eastAsia="he-IL"/>
        </w:rPr>
      </w:pPr>
      <w:bookmarkStart w:id="2586" w:name="_ETM_Q1_5949175"/>
      <w:bookmarkStart w:id="2587" w:name="_ETM_Q1_5949212"/>
      <w:bookmarkEnd w:id="2586"/>
      <w:bookmarkEnd w:id="2587"/>
      <w:r>
        <w:rPr>
          <w:rFonts w:hint="cs"/>
          <w:rtl/>
          <w:lang w:eastAsia="he-IL"/>
        </w:rPr>
        <w:t>רק בישראל.</w:t>
      </w:r>
    </w:p>
    <w:p w14:paraId="1C76D79A" w14:textId="77777777" w:rsidR="00B621E6" w:rsidRDefault="00B621E6" w:rsidP="00B621E6">
      <w:pPr>
        <w:rPr>
          <w:rtl/>
          <w:lang w:eastAsia="he-IL"/>
        </w:rPr>
      </w:pPr>
      <w:bookmarkStart w:id="2588" w:name="_ETM_Q1_5949799"/>
      <w:bookmarkStart w:id="2589" w:name="_ETM_Q1_5949865"/>
      <w:bookmarkEnd w:id="2588"/>
      <w:bookmarkEnd w:id="2589"/>
    </w:p>
    <w:p w14:paraId="45C15A21" w14:textId="6B0AC7DC" w:rsidR="00B621E6" w:rsidRDefault="00B621E6" w:rsidP="00B621E6">
      <w:pPr>
        <w:pStyle w:val="afb"/>
        <w:keepNext/>
        <w:rPr>
          <w:rtl/>
          <w:lang w:eastAsia="he-IL"/>
        </w:rPr>
      </w:pPr>
      <w:bookmarkStart w:id="2590" w:name="ET_guest_604405_502"/>
      <w:r w:rsidRPr="00B621E6">
        <w:rPr>
          <w:rStyle w:val="TagStyle"/>
          <w:rtl/>
        </w:rPr>
        <w:t xml:space="preserve"> &lt;&lt; אורח &gt;&gt; </w:t>
      </w:r>
      <w:r>
        <w:rPr>
          <w:rtl/>
          <w:lang w:eastAsia="he-IL"/>
        </w:rPr>
        <w:t>דפנה קפליוק:</w:t>
      </w:r>
      <w:r w:rsidRPr="00B621E6">
        <w:rPr>
          <w:rStyle w:val="TagStyle"/>
          <w:rtl/>
        </w:rPr>
        <w:t xml:space="preserve"> &lt;&lt; אורח &gt;&gt;</w:t>
      </w:r>
      <w:r>
        <w:rPr>
          <w:rtl/>
          <w:lang w:eastAsia="he-IL"/>
        </w:rPr>
        <w:t xml:space="preserve"> </w:t>
      </w:r>
      <w:bookmarkEnd w:id="2590"/>
    </w:p>
    <w:p w14:paraId="4100E8ED" w14:textId="77777777" w:rsidR="00B621E6" w:rsidRDefault="00B621E6" w:rsidP="00B621E6">
      <w:pPr>
        <w:pStyle w:val="KeepWithNext"/>
        <w:rPr>
          <w:rtl/>
          <w:lang w:eastAsia="he-IL"/>
        </w:rPr>
      </w:pPr>
    </w:p>
    <w:p w14:paraId="3A21E09A" w14:textId="3B37E4DC" w:rsidR="00192BFF" w:rsidRDefault="00B621E6" w:rsidP="00B621E6">
      <w:pPr>
        <w:rPr>
          <w:rtl/>
          <w:lang w:eastAsia="he-IL"/>
        </w:rPr>
      </w:pPr>
      <w:bookmarkStart w:id="2591" w:name="_ETM_Q1_5952795"/>
      <w:bookmarkStart w:id="2592" w:name="_ETM_Q1_5952843"/>
      <w:bookmarkEnd w:id="2591"/>
      <w:bookmarkEnd w:id="2592"/>
      <w:r w:rsidRPr="00B621E6">
        <w:rPr>
          <w:rFonts w:hint="cs"/>
          <w:rtl/>
          <w:lang w:eastAsia="he-IL"/>
        </w:rPr>
        <w:t xml:space="preserve">לא, </w:t>
      </w:r>
      <w:r w:rsidR="00192BFF" w:rsidRPr="00B621E6">
        <w:rPr>
          <w:rFonts w:hint="cs"/>
          <w:rtl/>
          <w:lang w:eastAsia="he-IL"/>
        </w:rPr>
        <w:t>הדין זה הדין בישראל</w:t>
      </w:r>
      <w:r w:rsidRPr="00B621E6">
        <w:rPr>
          <w:rFonts w:hint="cs"/>
          <w:rtl/>
          <w:lang w:eastAsia="he-IL"/>
        </w:rPr>
        <w:t xml:space="preserve">. </w:t>
      </w:r>
      <w:bookmarkStart w:id="2593" w:name="_ETM_Q1_5951889"/>
      <w:bookmarkEnd w:id="2593"/>
      <w:r w:rsidR="00192BFF" w:rsidRPr="00B621E6">
        <w:rPr>
          <w:rFonts w:hint="cs"/>
          <w:rtl/>
          <w:lang w:eastAsia="he-IL"/>
        </w:rPr>
        <w:t>הדין של מושב הבוררות, איפה שמתקיימת הבוררות.</w:t>
      </w:r>
      <w:bookmarkStart w:id="2594" w:name="_ETM_Q1_5959576"/>
      <w:bookmarkEnd w:id="2594"/>
      <w:r>
        <w:rPr>
          <w:rFonts w:hint="cs"/>
          <w:rtl/>
          <w:lang w:eastAsia="he-IL"/>
        </w:rPr>
        <w:t xml:space="preserve"> </w:t>
      </w:r>
    </w:p>
    <w:p w14:paraId="48E39CF3" w14:textId="77777777" w:rsidR="00B621E6" w:rsidRDefault="00B621E6" w:rsidP="00B621E6">
      <w:pPr>
        <w:rPr>
          <w:rtl/>
          <w:lang w:eastAsia="he-IL"/>
        </w:rPr>
      </w:pPr>
      <w:bookmarkStart w:id="2595" w:name="_ETM_Q1_5959658"/>
      <w:bookmarkEnd w:id="2595"/>
    </w:p>
    <w:p w14:paraId="2F240F3B" w14:textId="17A23A49" w:rsidR="00B621E6" w:rsidRDefault="00B621E6" w:rsidP="00B621E6">
      <w:pPr>
        <w:pStyle w:val="af8"/>
        <w:keepNext/>
        <w:rPr>
          <w:rtl/>
        </w:rPr>
      </w:pPr>
      <w:bookmarkStart w:id="2596" w:name="ET_yor_6157_503"/>
      <w:r w:rsidRPr="00B621E6">
        <w:rPr>
          <w:rStyle w:val="TagStyle"/>
          <w:rtl/>
        </w:rPr>
        <w:t xml:space="preserve"> &lt;&lt; יור &gt;&gt; </w:t>
      </w:r>
      <w:r>
        <w:rPr>
          <w:rtl/>
        </w:rPr>
        <w:t>היו"ר שמחה רוטמן:</w:t>
      </w:r>
      <w:r w:rsidRPr="00B621E6">
        <w:rPr>
          <w:rStyle w:val="TagStyle"/>
          <w:rtl/>
        </w:rPr>
        <w:t xml:space="preserve"> &lt;&lt; יור &gt;&gt;</w:t>
      </w:r>
      <w:r>
        <w:rPr>
          <w:rtl/>
        </w:rPr>
        <w:t xml:space="preserve"> </w:t>
      </w:r>
      <w:bookmarkEnd w:id="2596"/>
    </w:p>
    <w:p w14:paraId="795A345F" w14:textId="77777777" w:rsidR="00B621E6" w:rsidRDefault="00B621E6" w:rsidP="00B621E6">
      <w:pPr>
        <w:pStyle w:val="KeepWithNext"/>
        <w:rPr>
          <w:rtl/>
          <w:lang w:eastAsia="he-IL"/>
        </w:rPr>
      </w:pPr>
    </w:p>
    <w:p w14:paraId="44A85655" w14:textId="77777777" w:rsidR="0072098A" w:rsidRDefault="00B621E6" w:rsidP="0072098A">
      <w:pPr>
        <w:rPr>
          <w:rtl/>
          <w:lang w:eastAsia="he-IL"/>
        </w:rPr>
      </w:pPr>
      <w:r>
        <w:rPr>
          <w:rFonts w:hint="cs"/>
          <w:rtl/>
          <w:lang w:eastAsia="he-IL"/>
        </w:rPr>
        <w:t>עכשיו, ב-</w:t>
      </w:r>
      <w:bookmarkStart w:id="2597" w:name="_ETM_Q1_5960503"/>
      <w:bookmarkStart w:id="2598" w:name="_ETM_Q1_5960569"/>
      <w:bookmarkStart w:id="2599" w:name="_ETM_Q1_5962799"/>
      <w:bookmarkStart w:id="2600" w:name="_ETM_Q1_5962861"/>
      <w:bookmarkStart w:id="2601" w:name="_ETM_Q1_5962599"/>
      <w:bookmarkStart w:id="2602" w:name="_ETM_Q1_5962662"/>
      <w:bookmarkStart w:id="2603" w:name="_ETM_Q1_5959991"/>
      <w:bookmarkStart w:id="2604" w:name="_ETM_Q1_5960077"/>
      <w:bookmarkStart w:id="2605" w:name="_ETM_Q1_5963255"/>
      <w:bookmarkEnd w:id="2597"/>
      <w:bookmarkEnd w:id="2598"/>
      <w:bookmarkEnd w:id="2599"/>
      <w:bookmarkEnd w:id="2600"/>
      <w:bookmarkEnd w:id="2601"/>
      <w:bookmarkEnd w:id="2602"/>
      <w:bookmarkEnd w:id="2603"/>
      <w:bookmarkEnd w:id="2604"/>
      <w:bookmarkEnd w:id="2605"/>
      <w:r>
        <w:rPr>
          <w:lang w:eastAsia="he-IL"/>
        </w:rPr>
        <w:t>UNCITRAL</w:t>
      </w:r>
      <w:r>
        <w:rPr>
          <w:rFonts w:hint="cs"/>
          <w:rtl/>
          <w:lang w:eastAsia="he-IL"/>
        </w:rPr>
        <w:t xml:space="preserve"> </w:t>
      </w:r>
      <w:r w:rsidR="00192BFF" w:rsidRPr="00192BFF">
        <w:rPr>
          <w:rFonts w:hint="cs"/>
          <w:rtl/>
          <w:lang w:eastAsia="he-IL"/>
        </w:rPr>
        <w:t>זה כתוב במפורש שזה לפי הדין בישראל</w:t>
      </w:r>
      <w:r>
        <w:rPr>
          <w:rFonts w:hint="cs"/>
          <w:rtl/>
          <w:lang w:eastAsia="he-IL"/>
        </w:rPr>
        <w:t>.</w:t>
      </w:r>
      <w:r w:rsidR="00192BFF" w:rsidRPr="00192BFF">
        <w:rPr>
          <w:rFonts w:hint="cs"/>
          <w:rtl/>
          <w:lang w:eastAsia="he-IL"/>
        </w:rPr>
        <w:t xml:space="preserve"> ולכן גם אם הסכסוך הוא בענייני גוגואים, </w:t>
      </w:r>
      <w:r>
        <w:rPr>
          <w:rFonts w:hint="cs"/>
          <w:rtl/>
          <w:lang w:eastAsia="he-IL"/>
        </w:rPr>
        <w:t>מ</w:t>
      </w:r>
      <w:r w:rsidR="00192BFF" w:rsidRPr="00192BFF">
        <w:rPr>
          <w:rFonts w:hint="cs"/>
          <w:rtl/>
          <w:lang w:eastAsia="he-IL"/>
        </w:rPr>
        <w:t>אותה מדינה, אנחנו לא רואים כזאת חשיבות בגוגואים ובית</w:t>
      </w:r>
      <w:r>
        <w:rPr>
          <w:rFonts w:hint="cs"/>
          <w:rtl/>
          <w:lang w:eastAsia="he-IL"/>
        </w:rPr>
        <w:t>,</w:t>
      </w:r>
      <w:r w:rsidR="00192BFF" w:rsidRPr="00192BFF">
        <w:rPr>
          <w:rFonts w:hint="cs"/>
          <w:rtl/>
          <w:lang w:eastAsia="he-IL"/>
        </w:rPr>
        <w:t xml:space="preserve"> המשפט לא יבטל את פסק הבוררות בשל הסיפור הזה. וכנ"ל אותה שאלה גם לעניין תקנת הציבור</w:t>
      </w:r>
      <w:r w:rsidR="0072098A">
        <w:rPr>
          <w:rFonts w:hint="cs"/>
          <w:rtl/>
          <w:lang w:eastAsia="he-IL"/>
        </w:rPr>
        <w:t>.</w:t>
      </w:r>
      <w:r w:rsidR="00192BFF" w:rsidRPr="00192BFF">
        <w:rPr>
          <w:rFonts w:hint="cs"/>
          <w:rtl/>
          <w:lang w:eastAsia="he-IL"/>
        </w:rPr>
        <w:t xml:space="preserve"> תקנת הציבור בישראל היא </w:t>
      </w:r>
      <w:r w:rsidR="0072098A">
        <w:rPr>
          <w:lang w:eastAsia="he-IL"/>
        </w:rPr>
        <w:t>X</w:t>
      </w:r>
      <w:r w:rsidR="00192BFF" w:rsidRPr="00192BFF">
        <w:rPr>
          <w:rFonts w:hint="cs"/>
          <w:rtl/>
          <w:lang w:eastAsia="he-IL"/>
        </w:rPr>
        <w:t xml:space="preserve"> ובמקומות אחרים היא </w:t>
      </w:r>
      <w:r w:rsidR="0072098A">
        <w:rPr>
          <w:lang w:eastAsia="he-IL"/>
        </w:rPr>
        <w:t>Y</w:t>
      </w:r>
      <w:r w:rsidR="0072098A">
        <w:rPr>
          <w:rFonts w:hint="cs"/>
          <w:rtl/>
          <w:lang w:eastAsia="he-IL"/>
        </w:rPr>
        <w:t>,</w:t>
      </w:r>
      <w:r w:rsidR="00192BFF" w:rsidRPr="00192BFF">
        <w:rPr>
          <w:rFonts w:hint="cs"/>
          <w:rtl/>
          <w:lang w:eastAsia="he-IL"/>
        </w:rPr>
        <w:t xml:space="preserve"> ובית המשפט בהקשר הזה של ביטול פסק הבוררות בודק את תקנת הציבור בישראל. </w:t>
      </w:r>
    </w:p>
    <w:p w14:paraId="7CC8DDE7" w14:textId="77777777" w:rsidR="0072098A" w:rsidRDefault="0072098A" w:rsidP="0072098A">
      <w:pPr>
        <w:rPr>
          <w:rtl/>
          <w:lang w:eastAsia="he-IL"/>
        </w:rPr>
      </w:pPr>
      <w:bookmarkStart w:id="2606" w:name="_ETM_Q1_5987535"/>
      <w:bookmarkStart w:id="2607" w:name="_ETM_Q1_5987578"/>
      <w:bookmarkStart w:id="2608" w:name="_ETM_Q1_5986684"/>
      <w:bookmarkEnd w:id="2606"/>
      <w:bookmarkEnd w:id="2607"/>
      <w:bookmarkEnd w:id="2608"/>
    </w:p>
    <w:p w14:paraId="3500DE63" w14:textId="45A2C3A2" w:rsidR="0072098A" w:rsidRDefault="0072098A" w:rsidP="0072098A">
      <w:pPr>
        <w:pStyle w:val="afb"/>
        <w:keepNext/>
        <w:rPr>
          <w:rtl/>
          <w:lang w:eastAsia="he-IL"/>
        </w:rPr>
      </w:pPr>
      <w:bookmarkStart w:id="2609" w:name="ET_guest_523050_504"/>
      <w:r w:rsidRPr="0072098A">
        <w:rPr>
          <w:rStyle w:val="TagStyle"/>
          <w:rtl/>
        </w:rPr>
        <w:t xml:space="preserve"> &lt;&lt; אורח &gt;&gt; </w:t>
      </w:r>
      <w:r>
        <w:rPr>
          <w:rtl/>
          <w:lang w:eastAsia="he-IL"/>
        </w:rPr>
        <w:t>יעל ויינר:</w:t>
      </w:r>
      <w:r w:rsidRPr="0072098A">
        <w:rPr>
          <w:rStyle w:val="TagStyle"/>
          <w:rtl/>
        </w:rPr>
        <w:t xml:space="preserve"> &lt;&lt; אורח &gt;&gt;</w:t>
      </w:r>
      <w:r>
        <w:rPr>
          <w:rtl/>
          <w:lang w:eastAsia="he-IL"/>
        </w:rPr>
        <w:t xml:space="preserve"> </w:t>
      </w:r>
      <w:bookmarkEnd w:id="2609"/>
    </w:p>
    <w:p w14:paraId="74B726C5" w14:textId="77777777" w:rsidR="0072098A" w:rsidRDefault="0072098A" w:rsidP="0072098A">
      <w:pPr>
        <w:pStyle w:val="KeepWithNext"/>
        <w:rPr>
          <w:rtl/>
          <w:lang w:eastAsia="he-IL"/>
        </w:rPr>
      </w:pPr>
    </w:p>
    <w:p w14:paraId="2E90CB2E" w14:textId="3CE39854" w:rsidR="00192BFF" w:rsidRDefault="0072098A" w:rsidP="0072098A">
      <w:pPr>
        <w:rPr>
          <w:rtl/>
          <w:lang w:eastAsia="he-IL"/>
        </w:rPr>
      </w:pPr>
      <w:bookmarkStart w:id="2610" w:name="_ETM_Q1_5987122"/>
      <w:bookmarkStart w:id="2611" w:name="_ETM_Q1_5987167"/>
      <w:bookmarkEnd w:id="2610"/>
      <w:bookmarkEnd w:id="2611"/>
      <w:r>
        <w:rPr>
          <w:rFonts w:hint="cs"/>
          <w:rtl/>
          <w:lang w:eastAsia="he-IL"/>
        </w:rPr>
        <w:t>זה נכון.</w:t>
      </w:r>
      <w:r w:rsidR="00192BFF" w:rsidRPr="00192BFF">
        <w:rPr>
          <w:rFonts w:hint="cs"/>
          <w:rtl/>
          <w:lang w:eastAsia="he-IL"/>
        </w:rPr>
        <w:t xml:space="preserve"> אני לא חושבת שיש לנו ויכוח</w:t>
      </w:r>
      <w:r>
        <w:rPr>
          <w:rFonts w:hint="cs"/>
          <w:rtl/>
          <w:lang w:eastAsia="he-IL"/>
        </w:rPr>
        <w:t xml:space="preserve"> ע</w:t>
      </w:r>
      <w:r w:rsidR="00192BFF" w:rsidRPr="00192BFF">
        <w:rPr>
          <w:rFonts w:hint="cs"/>
          <w:rtl/>
          <w:lang w:eastAsia="he-IL"/>
        </w:rPr>
        <w:t>ל המהות</w:t>
      </w:r>
      <w:r>
        <w:rPr>
          <w:rFonts w:hint="cs"/>
          <w:rtl/>
          <w:lang w:eastAsia="he-IL"/>
        </w:rPr>
        <w:t>.</w:t>
      </w:r>
      <w:r w:rsidR="00192BFF" w:rsidRPr="00192BFF">
        <w:rPr>
          <w:rFonts w:hint="cs"/>
          <w:rtl/>
          <w:lang w:eastAsia="he-IL"/>
        </w:rPr>
        <w:t xml:space="preserve"> אנחנו פשוט בעניין של </w:t>
      </w:r>
      <w:r>
        <w:rPr>
          <w:rFonts w:hint="cs"/>
          <w:rtl/>
          <w:lang w:eastAsia="he-IL"/>
        </w:rPr>
        <w:t>נסחות</w:t>
      </w:r>
      <w:bookmarkStart w:id="2612" w:name="_ETM_Q1_5990783"/>
      <w:bookmarkEnd w:id="2612"/>
      <w:r w:rsidR="00192BFF" w:rsidRPr="00192BFF">
        <w:rPr>
          <w:rFonts w:hint="cs"/>
          <w:rtl/>
          <w:lang w:eastAsia="he-IL"/>
        </w:rPr>
        <w:t xml:space="preserve"> </w:t>
      </w:r>
      <w:r>
        <w:rPr>
          <w:rFonts w:hint="cs"/>
          <w:rtl/>
          <w:lang w:eastAsia="he-IL"/>
        </w:rPr>
        <w:t xml:space="preserve">לא </w:t>
      </w:r>
      <w:r w:rsidR="00192BFF" w:rsidRPr="00192BFF">
        <w:rPr>
          <w:rFonts w:hint="cs"/>
          <w:rtl/>
          <w:lang w:eastAsia="he-IL"/>
        </w:rPr>
        <w:t>חושב</w:t>
      </w:r>
      <w:r>
        <w:rPr>
          <w:rFonts w:hint="cs"/>
          <w:rtl/>
          <w:lang w:eastAsia="he-IL"/>
        </w:rPr>
        <w:t xml:space="preserve">ים שצריך </w:t>
      </w:r>
      <w:r w:rsidR="00192BFF" w:rsidRPr="00192BFF">
        <w:rPr>
          <w:rFonts w:hint="cs"/>
          <w:rtl/>
          <w:lang w:eastAsia="he-IL"/>
        </w:rPr>
        <w:t>את זה</w:t>
      </w:r>
      <w:r>
        <w:rPr>
          <w:rFonts w:hint="cs"/>
          <w:rtl/>
          <w:lang w:eastAsia="he-IL"/>
        </w:rPr>
        <w:t>,</w:t>
      </w:r>
      <w:r w:rsidR="00192BFF" w:rsidRPr="00192BFF">
        <w:rPr>
          <w:rFonts w:hint="cs"/>
          <w:rtl/>
          <w:lang w:eastAsia="he-IL"/>
        </w:rPr>
        <w:t xml:space="preserve"> כי כשרצינו להגיד דין זר, למשל בסעיף 37, אז אמרנו</w:t>
      </w:r>
      <w:r>
        <w:rPr>
          <w:rFonts w:hint="cs"/>
          <w:rtl/>
          <w:lang w:eastAsia="he-IL"/>
        </w:rPr>
        <w:t>:</w:t>
      </w:r>
      <w:r w:rsidR="00192BFF" w:rsidRPr="00192BFF">
        <w:rPr>
          <w:rFonts w:hint="cs"/>
          <w:rtl/>
          <w:lang w:eastAsia="he-IL"/>
        </w:rPr>
        <w:t xml:space="preserve"> בסעיף זה דין לרבות דין זר</w:t>
      </w:r>
      <w:r>
        <w:rPr>
          <w:rFonts w:hint="cs"/>
          <w:rtl/>
          <w:lang w:eastAsia="he-IL"/>
        </w:rPr>
        <w:t>.</w:t>
      </w:r>
      <w:r w:rsidR="00192BFF" w:rsidRPr="00192BFF">
        <w:rPr>
          <w:rFonts w:hint="cs"/>
          <w:rtl/>
          <w:lang w:eastAsia="he-IL"/>
        </w:rPr>
        <w:t xml:space="preserve"> כשאנחנו לא אומרים לרבות דין זר</w:t>
      </w:r>
      <w:r>
        <w:rPr>
          <w:rFonts w:hint="cs"/>
          <w:rtl/>
          <w:lang w:eastAsia="he-IL"/>
        </w:rPr>
        <w:t xml:space="preserve"> - - -</w:t>
      </w:r>
    </w:p>
    <w:p w14:paraId="749B227E" w14:textId="77777777" w:rsidR="0072098A" w:rsidRDefault="0072098A" w:rsidP="0072098A">
      <w:pPr>
        <w:rPr>
          <w:rtl/>
          <w:lang w:eastAsia="he-IL"/>
        </w:rPr>
      </w:pPr>
      <w:bookmarkStart w:id="2613" w:name="_ETM_Q1_5999477"/>
      <w:bookmarkStart w:id="2614" w:name="_ETM_Q1_5999608"/>
      <w:bookmarkEnd w:id="2613"/>
      <w:bookmarkEnd w:id="2614"/>
    </w:p>
    <w:p w14:paraId="2160392D" w14:textId="1037F1C6" w:rsidR="0072098A" w:rsidRDefault="0072098A" w:rsidP="0072098A">
      <w:pPr>
        <w:pStyle w:val="af8"/>
        <w:keepNext/>
        <w:rPr>
          <w:rtl/>
        </w:rPr>
      </w:pPr>
      <w:bookmarkStart w:id="2615" w:name="ET_yor_6157_505"/>
      <w:r w:rsidRPr="0072098A">
        <w:rPr>
          <w:rStyle w:val="TagStyle"/>
          <w:rtl/>
        </w:rPr>
        <w:t xml:space="preserve"> &lt;&lt; יור &gt;&gt; </w:t>
      </w:r>
      <w:r>
        <w:rPr>
          <w:rtl/>
        </w:rPr>
        <w:t>היו"ר שמחה רוטמן:</w:t>
      </w:r>
      <w:r w:rsidRPr="0072098A">
        <w:rPr>
          <w:rStyle w:val="TagStyle"/>
          <w:rtl/>
        </w:rPr>
        <w:t xml:space="preserve"> &lt;&lt; יור &gt;&gt;</w:t>
      </w:r>
      <w:r>
        <w:rPr>
          <w:rtl/>
        </w:rPr>
        <w:t xml:space="preserve"> </w:t>
      </w:r>
      <w:bookmarkEnd w:id="2615"/>
    </w:p>
    <w:p w14:paraId="1ACF30E0" w14:textId="77777777" w:rsidR="0072098A" w:rsidRDefault="0072098A" w:rsidP="0072098A">
      <w:pPr>
        <w:pStyle w:val="KeepWithNext"/>
        <w:rPr>
          <w:rtl/>
          <w:lang w:eastAsia="he-IL"/>
        </w:rPr>
      </w:pPr>
    </w:p>
    <w:p w14:paraId="1C8AC1CE" w14:textId="5F55F3B9" w:rsidR="00192BFF" w:rsidRDefault="0072098A" w:rsidP="0072098A">
      <w:pPr>
        <w:rPr>
          <w:rtl/>
          <w:lang w:eastAsia="he-IL"/>
        </w:rPr>
      </w:pPr>
      <w:bookmarkStart w:id="2616" w:name="_ETM_Q1_6000315"/>
      <w:bookmarkEnd w:id="2616"/>
      <w:r>
        <w:rPr>
          <w:rFonts w:hint="cs"/>
          <w:rtl/>
          <w:lang w:eastAsia="he-IL"/>
        </w:rPr>
        <w:t xml:space="preserve">אני </w:t>
      </w:r>
      <w:r w:rsidR="00192BFF" w:rsidRPr="00192BFF">
        <w:rPr>
          <w:rFonts w:hint="cs"/>
          <w:rtl/>
          <w:lang w:eastAsia="he-IL"/>
        </w:rPr>
        <w:t xml:space="preserve">חושב שבגלל </w:t>
      </w:r>
      <w:r>
        <w:rPr>
          <w:rFonts w:hint="cs"/>
          <w:rtl/>
          <w:lang w:eastAsia="he-IL"/>
        </w:rPr>
        <w:t xml:space="preserve">שהמילה </w:t>
      </w:r>
      <w:r w:rsidR="00192BFF" w:rsidRPr="00192BFF">
        <w:rPr>
          <w:rFonts w:hint="cs"/>
          <w:rtl/>
          <w:lang w:eastAsia="he-IL"/>
        </w:rPr>
        <w:t>דין משמש</w:t>
      </w:r>
      <w:r>
        <w:rPr>
          <w:rFonts w:hint="cs"/>
          <w:rtl/>
          <w:lang w:eastAsia="he-IL"/>
        </w:rPr>
        <w:t>ת</w:t>
      </w:r>
      <w:r w:rsidR="00192BFF" w:rsidRPr="00192BFF">
        <w:rPr>
          <w:rFonts w:hint="cs"/>
          <w:rtl/>
          <w:lang w:eastAsia="he-IL"/>
        </w:rPr>
        <w:t xml:space="preserve"> פה </w:t>
      </w:r>
      <w:r>
        <w:rPr>
          <w:rFonts w:hint="cs"/>
          <w:rtl/>
          <w:lang w:eastAsia="he-IL"/>
        </w:rPr>
        <w:t>ל</w:t>
      </w:r>
      <w:r w:rsidR="00192BFF" w:rsidRPr="00192BFF">
        <w:rPr>
          <w:rFonts w:hint="cs"/>
          <w:rtl/>
          <w:lang w:eastAsia="he-IL"/>
        </w:rPr>
        <w:t>הרבה מאוד דברים, אני הייתי כותב: לפי הדין הנוהג בישראל, לא ניתן לפי הדין הנוהג בישראל ליישב את נושא הסכסוך בדרך של</w:t>
      </w:r>
      <w:r>
        <w:rPr>
          <w:rFonts w:hint="cs"/>
          <w:rtl/>
          <w:lang w:eastAsia="he-IL"/>
        </w:rPr>
        <w:t xml:space="preserve"> </w:t>
      </w:r>
      <w:r w:rsidR="00192BFF" w:rsidRPr="00192BFF">
        <w:rPr>
          <w:rFonts w:hint="cs"/>
          <w:rtl/>
          <w:lang w:eastAsia="he-IL"/>
        </w:rPr>
        <w:t>בוררות</w:t>
      </w:r>
      <w:r>
        <w:rPr>
          <w:rFonts w:hint="cs"/>
          <w:rtl/>
          <w:lang w:eastAsia="he-IL"/>
        </w:rPr>
        <w:t xml:space="preserve"> </w:t>
      </w:r>
      <w:r w:rsidR="00192BFF" w:rsidRPr="00192BFF">
        <w:rPr>
          <w:rFonts w:hint="cs"/>
          <w:rtl/>
          <w:lang w:eastAsia="he-IL"/>
        </w:rPr>
        <w:t xml:space="preserve">בסעיף </w:t>
      </w:r>
      <w:r>
        <w:rPr>
          <w:rFonts w:hint="cs"/>
          <w:rtl/>
          <w:lang w:eastAsia="he-IL"/>
        </w:rPr>
        <w:t>(א).</w:t>
      </w:r>
      <w:r w:rsidR="00192BFF" w:rsidRPr="00192BFF">
        <w:rPr>
          <w:rFonts w:hint="cs"/>
          <w:rtl/>
          <w:lang w:eastAsia="he-IL"/>
        </w:rPr>
        <w:t xml:space="preserve"> ותוכנו של פסק הבוררות נוגד את תקנת הציבור.</w:t>
      </w:r>
    </w:p>
    <w:p w14:paraId="5030E6AF" w14:textId="77777777" w:rsidR="0072098A" w:rsidRDefault="0072098A" w:rsidP="0072098A">
      <w:pPr>
        <w:rPr>
          <w:rtl/>
          <w:lang w:eastAsia="he-IL"/>
        </w:rPr>
      </w:pPr>
      <w:bookmarkStart w:id="2617" w:name="_ETM_Q1_6016461"/>
      <w:bookmarkStart w:id="2618" w:name="_ETM_Q1_6016582"/>
      <w:bookmarkEnd w:id="2617"/>
      <w:bookmarkEnd w:id="2618"/>
    </w:p>
    <w:p w14:paraId="6FBAAC85" w14:textId="4D42FD30" w:rsidR="0072098A" w:rsidRDefault="0072098A" w:rsidP="0072098A">
      <w:pPr>
        <w:pStyle w:val="afb"/>
        <w:keepNext/>
        <w:rPr>
          <w:rtl/>
          <w:lang w:eastAsia="he-IL"/>
        </w:rPr>
      </w:pPr>
      <w:bookmarkStart w:id="2619" w:name="ET_guest_918773_506"/>
      <w:r w:rsidRPr="0072098A">
        <w:rPr>
          <w:rStyle w:val="TagStyle"/>
          <w:rtl/>
        </w:rPr>
        <w:t xml:space="preserve"> &lt;&lt; אורח &gt;&gt; </w:t>
      </w:r>
      <w:r>
        <w:rPr>
          <w:rtl/>
          <w:lang w:eastAsia="he-IL"/>
        </w:rPr>
        <w:t>יובל נעים:</w:t>
      </w:r>
      <w:r w:rsidRPr="0072098A">
        <w:rPr>
          <w:rStyle w:val="TagStyle"/>
          <w:rtl/>
        </w:rPr>
        <w:t xml:space="preserve"> &lt;&lt; אורח &gt;&gt;</w:t>
      </w:r>
      <w:r>
        <w:rPr>
          <w:rtl/>
          <w:lang w:eastAsia="he-IL"/>
        </w:rPr>
        <w:t xml:space="preserve"> </w:t>
      </w:r>
      <w:bookmarkEnd w:id="2619"/>
    </w:p>
    <w:p w14:paraId="38B039C9" w14:textId="77777777" w:rsidR="0072098A" w:rsidRDefault="0072098A" w:rsidP="0072098A">
      <w:pPr>
        <w:pStyle w:val="KeepWithNext"/>
        <w:rPr>
          <w:rtl/>
          <w:lang w:eastAsia="he-IL"/>
        </w:rPr>
      </w:pPr>
    </w:p>
    <w:p w14:paraId="34F9785F" w14:textId="77777777" w:rsidR="0072098A" w:rsidRDefault="00192BFF" w:rsidP="00192BFF">
      <w:pPr>
        <w:rPr>
          <w:rtl/>
          <w:lang w:eastAsia="he-IL"/>
        </w:rPr>
      </w:pPr>
      <w:bookmarkStart w:id="2620" w:name="_ETM_Q1_6018777"/>
      <w:bookmarkStart w:id="2621" w:name="_ETM_Q1_6018829"/>
      <w:bookmarkEnd w:id="2620"/>
      <w:bookmarkEnd w:id="2621"/>
      <w:r w:rsidRPr="00192BFF">
        <w:rPr>
          <w:rFonts w:hint="cs"/>
          <w:rtl/>
          <w:lang w:eastAsia="he-IL"/>
        </w:rPr>
        <w:t>הבעיה היא שאם אתה מציין את זה פה ולא ציי</w:t>
      </w:r>
      <w:r w:rsidR="0072098A">
        <w:rPr>
          <w:rFonts w:hint="cs"/>
          <w:rtl/>
          <w:lang w:eastAsia="he-IL"/>
        </w:rPr>
        <w:t>נת ב</w:t>
      </w:r>
      <w:r w:rsidRPr="00192BFF">
        <w:rPr>
          <w:rFonts w:hint="cs"/>
          <w:rtl/>
          <w:lang w:eastAsia="he-IL"/>
        </w:rPr>
        <w:t>מקום אחר</w:t>
      </w:r>
    </w:p>
    <w:p w14:paraId="467BA691" w14:textId="77777777" w:rsidR="0072098A" w:rsidRDefault="0072098A" w:rsidP="00192BFF">
      <w:pPr>
        <w:rPr>
          <w:rtl/>
          <w:lang w:eastAsia="he-IL"/>
        </w:rPr>
      </w:pPr>
      <w:bookmarkStart w:id="2622" w:name="_ETM_Q1_6022384"/>
      <w:bookmarkStart w:id="2623" w:name="_ETM_Q1_6022471"/>
      <w:bookmarkEnd w:id="2622"/>
      <w:bookmarkEnd w:id="2623"/>
    </w:p>
    <w:p w14:paraId="123A9FEA" w14:textId="1DF8067D" w:rsidR="0072098A" w:rsidRDefault="0072098A" w:rsidP="0072098A">
      <w:pPr>
        <w:pStyle w:val="af8"/>
        <w:keepNext/>
        <w:rPr>
          <w:rtl/>
        </w:rPr>
      </w:pPr>
      <w:bookmarkStart w:id="2624" w:name="ET_yor_6157_507"/>
      <w:r w:rsidRPr="0072098A">
        <w:rPr>
          <w:rStyle w:val="TagStyle"/>
          <w:rtl/>
        </w:rPr>
        <w:t xml:space="preserve"> &lt;&lt; יור &gt;&gt; </w:t>
      </w:r>
      <w:r>
        <w:rPr>
          <w:rtl/>
        </w:rPr>
        <w:t>היו"ר שמחה רוטמן:</w:t>
      </w:r>
      <w:r w:rsidRPr="0072098A">
        <w:rPr>
          <w:rStyle w:val="TagStyle"/>
          <w:rtl/>
        </w:rPr>
        <w:t xml:space="preserve"> &lt;&lt; יור &gt;&gt;</w:t>
      </w:r>
      <w:r>
        <w:rPr>
          <w:rtl/>
        </w:rPr>
        <w:t xml:space="preserve"> </w:t>
      </w:r>
      <w:bookmarkEnd w:id="2624"/>
    </w:p>
    <w:p w14:paraId="4C1804EA" w14:textId="77777777" w:rsidR="0072098A" w:rsidRDefault="0072098A" w:rsidP="0072098A">
      <w:pPr>
        <w:pStyle w:val="KeepWithNext"/>
        <w:rPr>
          <w:rtl/>
          <w:lang w:eastAsia="he-IL"/>
        </w:rPr>
      </w:pPr>
    </w:p>
    <w:p w14:paraId="4DB63751" w14:textId="41FBCBD2" w:rsidR="00192BFF" w:rsidRDefault="0072098A" w:rsidP="00192BFF">
      <w:pPr>
        <w:rPr>
          <w:rtl/>
          <w:lang w:eastAsia="he-IL"/>
        </w:rPr>
      </w:pPr>
      <w:bookmarkStart w:id="2625" w:name="_ETM_Q1_6018723"/>
      <w:bookmarkStart w:id="2626" w:name="_ETM_Q1_6022511"/>
      <w:bookmarkStart w:id="2627" w:name="_ETM_Q1_6022546"/>
      <w:bookmarkEnd w:id="2625"/>
      <w:bookmarkEnd w:id="2626"/>
      <w:bookmarkEnd w:id="2627"/>
      <w:r>
        <w:rPr>
          <w:rFonts w:hint="cs"/>
          <w:rtl/>
          <w:lang w:eastAsia="he-IL"/>
        </w:rPr>
        <w:t xml:space="preserve">נכון, כי במקומות </w:t>
      </w:r>
      <w:r w:rsidR="00192BFF" w:rsidRPr="00192BFF">
        <w:rPr>
          <w:rFonts w:hint="cs"/>
          <w:rtl/>
          <w:lang w:eastAsia="he-IL"/>
        </w:rPr>
        <w:t xml:space="preserve">אחרים </w:t>
      </w:r>
      <w:r>
        <w:rPr>
          <w:rFonts w:hint="cs"/>
          <w:rtl/>
          <w:lang w:eastAsia="he-IL"/>
        </w:rPr>
        <w:t xml:space="preserve">או בסעיפים אחרים </w:t>
      </w:r>
      <w:r w:rsidR="00192BFF" w:rsidRPr="00192BFF">
        <w:rPr>
          <w:rFonts w:hint="cs"/>
          <w:rtl/>
          <w:lang w:eastAsia="he-IL"/>
        </w:rPr>
        <w:t>הדין</w:t>
      </w:r>
      <w:r>
        <w:rPr>
          <w:rFonts w:hint="cs"/>
          <w:rtl/>
          <w:lang w:eastAsia="he-IL"/>
        </w:rPr>
        <w:t xml:space="preserve"> - - -</w:t>
      </w:r>
    </w:p>
    <w:p w14:paraId="511B8296" w14:textId="77777777" w:rsidR="0072098A" w:rsidRDefault="0072098A" w:rsidP="00192BFF">
      <w:pPr>
        <w:rPr>
          <w:rtl/>
          <w:lang w:eastAsia="he-IL"/>
        </w:rPr>
      </w:pPr>
      <w:bookmarkStart w:id="2628" w:name="_ETM_Q1_6022477"/>
      <w:bookmarkStart w:id="2629" w:name="_ETM_Q1_6022527"/>
      <w:bookmarkStart w:id="2630" w:name="_ETM_Q1_6023404"/>
      <w:bookmarkEnd w:id="2628"/>
      <w:bookmarkEnd w:id="2629"/>
      <w:bookmarkEnd w:id="2630"/>
    </w:p>
    <w:p w14:paraId="3125429D" w14:textId="4F1D9A0A" w:rsidR="0072098A" w:rsidRDefault="0072098A" w:rsidP="0072098A">
      <w:pPr>
        <w:pStyle w:val="afb"/>
        <w:keepNext/>
        <w:rPr>
          <w:rtl/>
          <w:lang w:eastAsia="he-IL"/>
        </w:rPr>
      </w:pPr>
      <w:bookmarkStart w:id="2631" w:name="ET_guest_642535_508"/>
      <w:r w:rsidRPr="0072098A">
        <w:rPr>
          <w:rStyle w:val="TagStyle"/>
          <w:rtl/>
        </w:rPr>
        <w:t xml:space="preserve"> &lt;&lt; אורח &gt;&gt; </w:t>
      </w:r>
      <w:r>
        <w:rPr>
          <w:rtl/>
          <w:lang w:eastAsia="he-IL"/>
        </w:rPr>
        <w:t>איתי אפטר:</w:t>
      </w:r>
      <w:r w:rsidRPr="0072098A">
        <w:rPr>
          <w:rStyle w:val="TagStyle"/>
          <w:rtl/>
        </w:rPr>
        <w:t xml:space="preserve"> &lt;&lt; אורח &gt;&gt;</w:t>
      </w:r>
      <w:r>
        <w:rPr>
          <w:rtl/>
          <w:lang w:eastAsia="he-IL"/>
        </w:rPr>
        <w:t xml:space="preserve"> </w:t>
      </w:r>
      <w:bookmarkEnd w:id="2631"/>
    </w:p>
    <w:p w14:paraId="300B1E4E" w14:textId="77777777" w:rsidR="0072098A" w:rsidRDefault="0072098A" w:rsidP="0072098A">
      <w:pPr>
        <w:pStyle w:val="KeepWithNext"/>
        <w:rPr>
          <w:rtl/>
          <w:lang w:eastAsia="he-IL"/>
        </w:rPr>
      </w:pPr>
    </w:p>
    <w:p w14:paraId="764D7AD7" w14:textId="77777777" w:rsidR="0072098A" w:rsidRDefault="0072098A" w:rsidP="0072098A">
      <w:pPr>
        <w:rPr>
          <w:rtl/>
          <w:lang w:eastAsia="he-IL"/>
        </w:rPr>
      </w:pPr>
      <w:bookmarkStart w:id="2632" w:name="_ETM_Q1_6024011"/>
      <w:bookmarkStart w:id="2633" w:name="_ETM_Q1_6024091"/>
      <w:bookmarkEnd w:id="2632"/>
      <w:bookmarkEnd w:id="2633"/>
      <w:r>
        <w:rPr>
          <w:rFonts w:hint="cs"/>
          <w:rtl/>
          <w:lang w:eastAsia="he-IL"/>
        </w:rPr>
        <w:t>אבל</w:t>
      </w:r>
      <w:r w:rsidR="00192BFF" w:rsidRPr="00192BFF">
        <w:rPr>
          <w:rFonts w:hint="cs"/>
          <w:rtl/>
          <w:lang w:eastAsia="he-IL"/>
        </w:rPr>
        <w:t xml:space="preserve"> זה לא רק כאן</w:t>
      </w:r>
      <w:r>
        <w:rPr>
          <w:rFonts w:hint="cs"/>
          <w:rtl/>
          <w:lang w:eastAsia="he-IL"/>
        </w:rPr>
        <w:t>.</w:t>
      </w:r>
      <w:r w:rsidR="00192BFF" w:rsidRPr="00192BFF">
        <w:rPr>
          <w:rFonts w:hint="cs"/>
          <w:rtl/>
          <w:lang w:eastAsia="he-IL"/>
        </w:rPr>
        <w:t xml:space="preserve"> גם חשוב להגיד</w:t>
      </w:r>
      <w:r>
        <w:rPr>
          <w:rFonts w:hint="cs"/>
          <w:rtl/>
          <w:lang w:eastAsia="he-IL"/>
        </w:rPr>
        <w:t>,</w:t>
      </w:r>
      <w:r w:rsidR="00192BFF" w:rsidRPr="00192BFF">
        <w:rPr>
          <w:rFonts w:hint="cs"/>
          <w:rtl/>
          <w:lang w:eastAsia="he-IL"/>
        </w:rPr>
        <w:t xml:space="preserve"> שיש לנו את חוק אכיפת פסקי חוץ</w:t>
      </w:r>
      <w:r>
        <w:rPr>
          <w:rFonts w:hint="cs"/>
          <w:rtl/>
          <w:lang w:eastAsia="he-IL"/>
        </w:rPr>
        <w:t>,</w:t>
      </w:r>
      <w:r w:rsidR="00192BFF" w:rsidRPr="00192BFF">
        <w:rPr>
          <w:rFonts w:hint="cs"/>
          <w:rtl/>
          <w:lang w:eastAsia="he-IL"/>
        </w:rPr>
        <w:t xml:space="preserve"> שהוא חוק מאוד מאוד רלוונטי </w:t>
      </w:r>
      <w:r>
        <w:rPr>
          <w:rFonts w:hint="cs"/>
          <w:rtl/>
          <w:lang w:eastAsia="he-IL"/>
        </w:rPr>
        <w:t>ו</w:t>
      </w:r>
      <w:r w:rsidR="00192BFF" w:rsidRPr="00192BFF">
        <w:rPr>
          <w:rFonts w:hint="cs"/>
          <w:rtl/>
          <w:lang w:eastAsia="he-IL"/>
        </w:rPr>
        <w:t>משתמשים בו כל הזמן, למרות שאולי גם נעשה לו איזה שינוי בקרוב. ושם אנחנו לא כתבנו תקנת הציבור בישראל</w:t>
      </w:r>
      <w:r>
        <w:rPr>
          <w:rFonts w:hint="cs"/>
          <w:rtl/>
          <w:lang w:eastAsia="he-IL"/>
        </w:rPr>
        <w:t>,</w:t>
      </w:r>
      <w:r w:rsidR="00192BFF" w:rsidRPr="00192BFF">
        <w:rPr>
          <w:rFonts w:hint="cs"/>
          <w:rtl/>
          <w:lang w:eastAsia="he-IL"/>
        </w:rPr>
        <w:t xml:space="preserve"> למרות שזה ברור </w:t>
      </w:r>
      <w:r>
        <w:rPr>
          <w:rFonts w:hint="cs"/>
          <w:rtl/>
          <w:lang w:eastAsia="he-IL"/>
        </w:rPr>
        <w:t xml:space="preserve">שזה </w:t>
      </w:r>
      <w:r w:rsidR="00192BFF" w:rsidRPr="00192BFF">
        <w:rPr>
          <w:rFonts w:hint="cs"/>
          <w:rtl/>
          <w:lang w:eastAsia="he-IL"/>
        </w:rPr>
        <w:t>תקנת הציבור בישראל</w:t>
      </w:r>
      <w:r>
        <w:rPr>
          <w:rFonts w:hint="cs"/>
          <w:rtl/>
          <w:lang w:eastAsia="he-IL"/>
        </w:rPr>
        <w:t>.</w:t>
      </w:r>
    </w:p>
    <w:p w14:paraId="4B4CDB00" w14:textId="77777777" w:rsidR="0072098A" w:rsidRDefault="0072098A" w:rsidP="0072098A">
      <w:pPr>
        <w:rPr>
          <w:rtl/>
          <w:lang w:eastAsia="he-IL"/>
        </w:rPr>
      </w:pPr>
      <w:bookmarkStart w:id="2634" w:name="_ETM_Q1_6044690"/>
      <w:bookmarkStart w:id="2635" w:name="_ETM_Q1_6044805"/>
      <w:bookmarkStart w:id="2636" w:name="_ETM_Q1_6044841"/>
      <w:bookmarkEnd w:id="2634"/>
      <w:bookmarkEnd w:id="2635"/>
      <w:bookmarkEnd w:id="2636"/>
    </w:p>
    <w:p w14:paraId="189EF715" w14:textId="3DAB470D" w:rsidR="0072098A" w:rsidRDefault="0072098A" w:rsidP="0072098A">
      <w:pPr>
        <w:pStyle w:val="af8"/>
        <w:keepNext/>
        <w:rPr>
          <w:rtl/>
        </w:rPr>
      </w:pPr>
      <w:bookmarkStart w:id="2637" w:name="ET_yor_6157_509"/>
      <w:r w:rsidRPr="0072098A">
        <w:rPr>
          <w:rStyle w:val="TagStyle"/>
          <w:rtl/>
        </w:rPr>
        <w:t xml:space="preserve"> &lt;&lt; יור &gt;&gt; </w:t>
      </w:r>
      <w:r>
        <w:rPr>
          <w:rtl/>
        </w:rPr>
        <w:t>היו"ר שמחה רוטמן:</w:t>
      </w:r>
      <w:r w:rsidRPr="0072098A">
        <w:rPr>
          <w:rStyle w:val="TagStyle"/>
          <w:rtl/>
        </w:rPr>
        <w:t xml:space="preserve"> &lt;&lt; יור &gt;&gt;</w:t>
      </w:r>
      <w:r>
        <w:rPr>
          <w:rtl/>
        </w:rPr>
        <w:t xml:space="preserve"> </w:t>
      </w:r>
      <w:bookmarkEnd w:id="2637"/>
    </w:p>
    <w:p w14:paraId="4675677C" w14:textId="77777777" w:rsidR="0072098A" w:rsidRDefault="0072098A" w:rsidP="0072098A">
      <w:pPr>
        <w:pStyle w:val="KeepWithNext"/>
        <w:rPr>
          <w:rtl/>
          <w:lang w:eastAsia="he-IL"/>
        </w:rPr>
      </w:pPr>
    </w:p>
    <w:p w14:paraId="4E3782C8" w14:textId="4DCF698E" w:rsidR="0072098A" w:rsidRDefault="0072098A" w:rsidP="0072098A">
      <w:pPr>
        <w:rPr>
          <w:rtl/>
          <w:lang w:eastAsia="he-IL"/>
        </w:rPr>
      </w:pPr>
      <w:bookmarkStart w:id="2638" w:name="_ETM_Q1_6041999"/>
      <w:bookmarkEnd w:id="2638"/>
      <w:r>
        <w:rPr>
          <w:rFonts w:hint="cs"/>
          <w:rtl/>
          <w:lang w:eastAsia="he-IL"/>
        </w:rPr>
        <w:t>מתי הוא נחקק?</w:t>
      </w:r>
      <w:bookmarkStart w:id="2639" w:name="_ETM_Q1_6044909"/>
      <w:bookmarkEnd w:id="2639"/>
    </w:p>
    <w:p w14:paraId="1A458D0D" w14:textId="77777777" w:rsidR="0072098A" w:rsidRDefault="0072098A" w:rsidP="0072098A">
      <w:pPr>
        <w:rPr>
          <w:rtl/>
          <w:lang w:eastAsia="he-IL"/>
        </w:rPr>
      </w:pPr>
      <w:bookmarkStart w:id="2640" w:name="_ETM_Q1_6045011"/>
      <w:bookmarkEnd w:id="2640"/>
    </w:p>
    <w:p w14:paraId="4C1532CA" w14:textId="6ED19A42" w:rsidR="0072098A" w:rsidRDefault="0072098A" w:rsidP="0072098A">
      <w:pPr>
        <w:pStyle w:val="-"/>
        <w:keepNext/>
        <w:rPr>
          <w:rtl/>
        </w:rPr>
      </w:pPr>
      <w:bookmarkStart w:id="2641" w:name="ET_speakercontinue_642535_510"/>
      <w:r w:rsidRPr="0072098A">
        <w:rPr>
          <w:rStyle w:val="TagStyle"/>
          <w:rtl/>
        </w:rPr>
        <w:t xml:space="preserve"> &lt;&lt; דובר_המשך &gt;&gt; </w:t>
      </w:r>
      <w:r>
        <w:rPr>
          <w:rtl/>
        </w:rPr>
        <w:t>איתי אפטר:</w:t>
      </w:r>
      <w:r w:rsidRPr="0072098A">
        <w:rPr>
          <w:rStyle w:val="TagStyle"/>
          <w:rtl/>
        </w:rPr>
        <w:t xml:space="preserve"> &lt;&lt; דובר_המשך &gt;&gt;</w:t>
      </w:r>
      <w:r>
        <w:rPr>
          <w:rtl/>
        </w:rPr>
        <w:t xml:space="preserve"> </w:t>
      </w:r>
      <w:bookmarkEnd w:id="2641"/>
    </w:p>
    <w:p w14:paraId="11665BB1" w14:textId="77777777" w:rsidR="0072098A" w:rsidRDefault="0072098A" w:rsidP="0072098A">
      <w:pPr>
        <w:pStyle w:val="KeepWithNext"/>
        <w:rPr>
          <w:rtl/>
          <w:lang w:eastAsia="he-IL"/>
        </w:rPr>
      </w:pPr>
    </w:p>
    <w:p w14:paraId="16CCECEB" w14:textId="40EAD5D8" w:rsidR="0072098A" w:rsidRDefault="0072098A" w:rsidP="0072098A">
      <w:pPr>
        <w:rPr>
          <w:rtl/>
          <w:lang w:eastAsia="he-IL"/>
        </w:rPr>
      </w:pPr>
      <w:bookmarkStart w:id="2642" w:name="_ETM_Q1_6047750"/>
      <w:bookmarkEnd w:id="2642"/>
      <w:r>
        <w:rPr>
          <w:rFonts w:hint="cs"/>
          <w:rtl/>
          <w:lang w:eastAsia="he-IL"/>
        </w:rPr>
        <w:t>1958.</w:t>
      </w:r>
      <w:bookmarkStart w:id="2643" w:name="_ETM_Q1_6046936"/>
      <w:bookmarkEnd w:id="2643"/>
    </w:p>
    <w:p w14:paraId="751ECA5B" w14:textId="77777777" w:rsidR="0072098A" w:rsidRDefault="0072098A" w:rsidP="0072098A">
      <w:pPr>
        <w:rPr>
          <w:rtl/>
          <w:lang w:eastAsia="he-IL"/>
        </w:rPr>
      </w:pPr>
      <w:bookmarkStart w:id="2644" w:name="_ETM_Q1_6047033"/>
      <w:bookmarkEnd w:id="2644"/>
    </w:p>
    <w:p w14:paraId="4F66FFF3" w14:textId="7A17BC53" w:rsidR="0072098A" w:rsidRDefault="0072098A" w:rsidP="0072098A">
      <w:pPr>
        <w:pStyle w:val="af8"/>
        <w:keepNext/>
        <w:rPr>
          <w:rtl/>
        </w:rPr>
      </w:pPr>
      <w:bookmarkStart w:id="2645" w:name="ET_yor_6157_511"/>
      <w:r w:rsidRPr="0072098A">
        <w:rPr>
          <w:rStyle w:val="TagStyle"/>
          <w:rtl/>
        </w:rPr>
        <w:t xml:space="preserve"> &lt;&lt; יור &gt;&gt; </w:t>
      </w:r>
      <w:r>
        <w:rPr>
          <w:rtl/>
        </w:rPr>
        <w:t>היו"ר שמחה רוטמן:</w:t>
      </w:r>
      <w:r w:rsidRPr="0072098A">
        <w:rPr>
          <w:rStyle w:val="TagStyle"/>
          <w:rtl/>
        </w:rPr>
        <w:t xml:space="preserve"> &lt;&lt; יור &gt;&gt;</w:t>
      </w:r>
      <w:r>
        <w:rPr>
          <w:rtl/>
        </w:rPr>
        <w:t xml:space="preserve"> </w:t>
      </w:r>
      <w:bookmarkEnd w:id="2645"/>
    </w:p>
    <w:p w14:paraId="6FFC5263" w14:textId="77777777" w:rsidR="0072098A" w:rsidRDefault="0072098A" w:rsidP="0072098A">
      <w:pPr>
        <w:pStyle w:val="KeepWithNext"/>
        <w:rPr>
          <w:rtl/>
          <w:lang w:eastAsia="he-IL"/>
        </w:rPr>
      </w:pPr>
    </w:p>
    <w:p w14:paraId="3AFAEAAC" w14:textId="57749340" w:rsidR="00192BFF" w:rsidRDefault="0072098A" w:rsidP="0072098A">
      <w:pPr>
        <w:rPr>
          <w:rtl/>
          <w:lang w:eastAsia="he-IL"/>
        </w:rPr>
      </w:pPr>
      <w:bookmarkStart w:id="2646" w:name="_ETM_Q1_6048515"/>
      <w:bookmarkEnd w:id="2646"/>
      <w:r>
        <w:rPr>
          <w:rFonts w:hint="cs"/>
          <w:rtl/>
          <w:lang w:eastAsia="he-IL"/>
        </w:rPr>
        <w:t xml:space="preserve">יש </w:t>
      </w:r>
      <w:bookmarkStart w:id="2647" w:name="_ETM_Q1_6045798"/>
      <w:bookmarkEnd w:id="2647"/>
      <w:r>
        <w:rPr>
          <w:rFonts w:hint="cs"/>
          <w:rtl/>
          <w:lang w:eastAsia="he-IL"/>
        </w:rPr>
        <w:t xml:space="preserve">בו </w:t>
      </w:r>
      <w:r w:rsidR="00192BFF" w:rsidRPr="00192BFF">
        <w:rPr>
          <w:rFonts w:hint="cs"/>
          <w:rtl/>
          <w:lang w:eastAsia="he-IL"/>
        </w:rPr>
        <w:t xml:space="preserve">הוראות שאומרות שבפרשנות כל </w:t>
      </w:r>
      <w:r>
        <w:rPr>
          <w:rFonts w:hint="cs"/>
          <w:rtl/>
          <w:lang w:eastAsia="he-IL"/>
        </w:rPr>
        <w:t>מושג שבו יסתכלו על המושג</w:t>
      </w:r>
      <w:r w:rsidR="00192BFF" w:rsidRPr="00192BFF">
        <w:rPr>
          <w:rFonts w:hint="cs"/>
          <w:rtl/>
          <w:lang w:eastAsia="he-IL"/>
        </w:rPr>
        <w:t xml:space="preserve"> </w:t>
      </w:r>
      <w:r>
        <w:rPr>
          <w:rFonts w:hint="cs"/>
          <w:rtl/>
          <w:lang w:eastAsia="he-IL"/>
        </w:rPr>
        <w:t>הבין-לאומי</w:t>
      </w:r>
      <w:r w:rsidR="00192BFF" w:rsidRPr="00192BFF">
        <w:rPr>
          <w:rFonts w:hint="cs"/>
          <w:rtl/>
          <w:lang w:eastAsia="he-IL"/>
        </w:rPr>
        <w:t xml:space="preserve"> ולא </w:t>
      </w:r>
      <w:r>
        <w:rPr>
          <w:rFonts w:hint="cs"/>
          <w:rtl/>
          <w:lang w:eastAsia="he-IL"/>
        </w:rPr>
        <w:t xml:space="preserve">על המושג </w:t>
      </w:r>
      <w:r w:rsidR="00192BFF" w:rsidRPr="00192BFF">
        <w:rPr>
          <w:rFonts w:hint="cs"/>
          <w:rtl/>
          <w:lang w:eastAsia="he-IL"/>
        </w:rPr>
        <w:t>הישראלי?</w:t>
      </w:r>
    </w:p>
    <w:p w14:paraId="304ACDAC" w14:textId="77777777" w:rsidR="0072098A" w:rsidRDefault="0072098A" w:rsidP="0072098A">
      <w:pPr>
        <w:rPr>
          <w:rtl/>
          <w:lang w:eastAsia="he-IL"/>
        </w:rPr>
      </w:pPr>
      <w:bookmarkStart w:id="2648" w:name="_ETM_Q1_6051581"/>
      <w:bookmarkStart w:id="2649" w:name="_ETM_Q1_6051692"/>
      <w:bookmarkEnd w:id="2648"/>
      <w:bookmarkEnd w:id="2649"/>
    </w:p>
    <w:p w14:paraId="4B54328E" w14:textId="7BA0C126" w:rsidR="0072098A" w:rsidRDefault="0072098A" w:rsidP="0072098A">
      <w:pPr>
        <w:pStyle w:val="-"/>
        <w:keepNext/>
        <w:rPr>
          <w:rtl/>
        </w:rPr>
      </w:pPr>
      <w:bookmarkStart w:id="2650" w:name="ET_speakercontinue_642535_512"/>
      <w:r w:rsidRPr="0072098A">
        <w:rPr>
          <w:rStyle w:val="TagStyle"/>
          <w:rtl/>
        </w:rPr>
        <w:t xml:space="preserve"> &lt;&lt; דובר_המשך &gt;&gt; </w:t>
      </w:r>
      <w:r>
        <w:rPr>
          <w:rtl/>
        </w:rPr>
        <w:t>איתי אפטר:</w:t>
      </w:r>
      <w:r w:rsidRPr="0072098A">
        <w:rPr>
          <w:rStyle w:val="TagStyle"/>
          <w:rtl/>
        </w:rPr>
        <w:t xml:space="preserve"> &lt;&lt; דובר_המשך &gt;&gt;</w:t>
      </w:r>
      <w:r>
        <w:rPr>
          <w:rtl/>
        </w:rPr>
        <w:t xml:space="preserve"> </w:t>
      </w:r>
      <w:bookmarkEnd w:id="2650"/>
    </w:p>
    <w:p w14:paraId="25FAE8EA" w14:textId="77777777" w:rsidR="0072098A" w:rsidRDefault="0072098A" w:rsidP="0072098A">
      <w:pPr>
        <w:pStyle w:val="KeepWithNext"/>
        <w:rPr>
          <w:rtl/>
          <w:lang w:eastAsia="he-IL"/>
        </w:rPr>
      </w:pPr>
    </w:p>
    <w:p w14:paraId="565490B4" w14:textId="28F5B852" w:rsidR="0072098A" w:rsidRDefault="0072098A" w:rsidP="0072098A">
      <w:pPr>
        <w:rPr>
          <w:rtl/>
          <w:lang w:eastAsia="he-IL"/>
        </w:rPr>
      </w:pPr>
      <w:bookmarkStart w:id="2651" w:name="_ETM_Q1_6054542"/>
      <w:bookmarkEnd w:id="2651"/>
      <w:r>
        <w:rPr>
          <w:rFonts w:hint="cs"/>
          <w:rtl/>
          <w:lang w:eastAsia="he-IL"/>
        </w:rPr>
        <w:t>לא.</w:t>
      </w:r>
    </w:p>
    <w:p w14:paraId="072A2D94" w14:textId="77777777" w:rsidR="0072098A" w:rsidRDefault="0072098A" w:rsidP="0072098A">
      <w:pPr>
        <w:rPr>
          <w:rtl/>
          <w:lang w:eastAsia="he-IL"/>
        </w:rPr>
      </w:pPr>
      <w:bookmarkStart w:id="2652" w:name="_ETM_Q1_6052372"/>
      <w:bookmarkStart w:id="2653" w:name="_ETM_Q1_6052431"/>
      <w:bookmarkEnd w:id="2652"/>
      <w:bookmarkEnd w:id="2653"/>
    </w:p>
    <w:p w14:paraId="7C3E9A04" w14:textId="611EB887" w:rsidR="0072098A" w:rsidRDefault="0072098A" w:rsidP="0072098A">
      <w:pPr>
        <w:pStyle w:val="af8"/>
        <w:keepNext/>
        <w:rPr>
          <w:rtl/>
        </w:rPr>
      </w:pPr>
      <w:bookmarkStart w:id="2654" w:name="ET_yor_6157_513"/>
      <w:r w:rsidRPr="0072098A">
        <w:rPr>
          <w:rStyle w:val="TagStyle"/>
          <w:rtl/>
        </w:rPr>
        <w:t xml:space="preserve"> &lt;&lt; יור &gt;&gt; </w:t>
      </w:r>
      <w:r>
        <w:rPr>
          <w:rtl/>
        </w:rPr>
        <w:t>היו"ר שמחה רוטמן:</w:t>
      </w:r>
      <w:r w:rsidRPr="0072098A">
        <w:rPr>
          <w:rStyle w:val="TagStyle"/>
          <w:rtl/>
        </w:rPr>
        <w:t xml:space="preserve"> &lt;&lt; יור &gt;&gt;</w:t>
      </w:r>
      <w:r>
        <w:rPr>
          <w:rtl/>
        </w:rPr>
        <w:t xml:space="preserve"> </w:t>
      </w:r>
      <w:bookmarkEnd w:id="2654"/>
    </w:p>
    <w:p w14:paraId="1FFE6E43" w14:textId="77777777" w:rsidR="0072098A" w:rsidRDefault="0072098A" w:rsidP="0072098A">
      <w:pPr>
        <w:pStyle w:val="KeepWithNext"/>
        <w:rPr>
          <w:rtl/>
          <w:lang w:eastAsia="he-IL"/>
        </w:rPr>
      </w:pPr>
    </w:p>
    <w:p w14:paraId="5B7D6765" w14:textId="4A519DEE" w:rsidR="0072098A" w:rsidRDefault="0072098A" w:rsidP="0072098A">
      <w:pPr>
        <w:rPr>
          <w:rtl/>
          <w:lang w:eastAsia="he-IL"/>
        </w:rPr>
      </w:pPr>
      <w:bookmarkStart w:id="2655" w:name="_ETM_Q1_6053587"/>
      <w:bookmarkEnd w:id="2655"/>
      <w:r>
        <w:rPr>
          <w:rFonts w:hint="cs"/>
          <w:rtl/>
          <w:lang w:eastAsia="he-IL"/>
        </w:rPr>
        <w:t>לא.</w:t>
      </w:r>
      <w:bookmarkStart w:id="2656" w:name="_ETM_Q1_6054732"/>
      <w:bookmarkEnd w:id="2656"/>
      <w:r>
        <w:rPr>
          <w:rFonts w:hint="cs"/>
          <w:rtl/>
          <w:lang w:eastAsia="he-IL"/>
        </w:rPr>
        <w:t xml:space="preserve"> אבל פה יש לך - - -</w:t>
      </w:r>
      <w:bookmarkStart w:id="2657" w:name="_ETM_Q1_6055923"/>
      <w:bookmarkEnd w:id="2657"/>
    </w:p>
    <w:p w14:paraId="703EB2C2" w14:textId="77777777" w:rsidR="0072098A" w:rsidRDefault="0072098A" w:rsidP="0072098A">
      <w:pPr>
        <w:rPr>
          <w:rtl/>
          <w:lang w:eastAsia="he-IL"/>
        </w:rPr>
      </w:pPr>
      <w:bookmarkStart w:id="2658" w:name="_ETM_Q1_6055990"/>
      <w:bookmarkEnd w:id="2658"/>
    </w:p>
    <w:p w14:paraId="6FD93B4D" w14:textId="7299F845" w:rsidR="0072098A" w:rsidRDefault="0072098A" w:rsidP="0072098A">
      <w:pPr>
        <w:pStyle w:val="-"/>
        <w:keepNext/>
        <w:rPr>
          <w:rtl/>
        </w:rPr>
      </w:pPr>
      <w:bookmarkStart w:id="2659" w:name="ET_speakercontinue_642535_514"/>
      <w:r w:rsidRPr="0072098A">
        <w:rPr>
          <w:rStyle w:val="TagStyle"/>
          <w:rtl/>
        </w:rPr>
        <w:t xml:space="preserve"> &lt;&lt; דובר_המשך &gt;&gt; </w:t>
      </w:r>
      <w:r>
        <w:rPr>
          <w:rtl/>
        </w:rPr>
        <w:t>איתי אפטר:</w:t>
      </w:r>
      <w:r w:rsidRPr="0072098A">
        <w:rPr>
          <w:rStyle w:val="TagStyle"/>
          <w:rtl/>
        </w:rPr>
        <w:t xml:space="preserve"> &lt;&lt; דובר_המשך &gt;&gt;</w:t>
      </w:r>
      <w:r>
        <w:rPr>
          <w:rtl/>
        </w:rPr>
        <w:t xml:space="preserve"> </w:t>
      </w:r>
      <w:bookmarkEnd w:id="2659"/>
    </w:p>
    <w:p w14:paraId="4D3C34D1" w14:textId="77777777" w:rsidR="0072098A" w:rsidRDefault="0072098A" w:rsidP="0072098A">
      <w:pPr>
        <w:pStyle w:val="KeepWithNext"/>
        <w:rPr>
          <w:rtl/>
          <w:lang w:eastAsia="he-IL"/>
        </w:rPr>
      </w:pPr>
    </w:p>
    <w:p w14:paraId="5A5C4991" w14:textId="77777777" w:rsidR="0072098A" w:rsidRDefault="00192BFF" w:rsidP="00192BFF">
      <w:pPr>
        <w:rPr>
          <w:rtl/>
          <w:lang w:eastAsia="he-IL"/>
        </w:rPr>
      </w:pPr>
      <w:bookmarkStart w:id="2660" w:name="_ETM_Q1_6057768"/>
      <w:bookmarkEnd w:id="2660"/>
      <w:r w:rsidRPr="00192BFF">
        <w:rPr>
          <w:rFonts w:hint="cs"/>
          <w:rtl/>
          <w:lang w:eastAsia="he-IL"/>
        </w:rPr>
        <w:t xml:space="preserve">סליחה, אדוני </w:t>
      </w:r>
      <w:r w:rsidR="0072098A">
        <w:rPr>
          <w:rFonts w:hint="cs"/>
          <w:rtl/>
          <w:lang w:eastAsia="he-IL"/>
        </w:rPr>
        <w:t>היושב-ראש.</w:t>
      </w:r>
      <w:r w:rsidRPr="00192BFF">
        <w:rPr>
          <w:rFonts w:hint="cs"/>
          <w:rtl/>
          <w:lang w:eastAsia="he-IL"/>
        </w:rPr>
        <w:t xml:space="preserve"> כאן אם אתה מסתכל בחוק המודל ברור שכתוב </w:t>
      </w:r>
      <w:r w:rsidR="0072098A" w:rsidRPr="006024FC">
        <w:rPr>
          <w:lang w:eastAsia="he-IL"/>
        </w:rPr>
        <w:t>this State</w:t>
      </w:r>
      <w:r w:rsidR="0072098A" w:rsidRPr="00192BFF">
        <w:rPr>
          <w:rFonts w:hint="cs"/>
          <w:rtl/>
          <w:lang w:eastAsia="he-IL"/>
        </w:rPr>
        <w:t xml:space="preserve"> </w:t>
      </w:r>
      <w:r w:rsidR="0072098A">
        <w:rPr>
          <w:rFonts w:hint="cs"/>
          <w:rtl/>
          <w:lang w:eastAsia="he-IL"/>
        </w:rPr>
        <w:t>ו-</w:t>
      </w:r>
      <w:r w:rsidR="0072098A" w:rsidRPr="0072098A">
        <w:rPr>
          <w:lang w:eastAsia="he-IL"/>
        </w:rPr>
        <w:t xml:space="preserve"> </w:t>
      </w:r>
      <w:r w:rsidR="0072098A" w:rsidRPr="006024FC">
        <w:rPr>
          <w:lang w:eastAsia="he-IL"/>
        </w:rPr>
        <w:t>this</w:t>
      </w:r>
      <w:r w:rsidR="0072098A">
        <w:rPr>
          <w:rFonts w:hint="cs"/>
          <w:rtl/>
          <w:lang w:eastAsia="he-IL"/>
        </w:rPr>
        <w:t xml:space="preserve"> </w:t>
      </w:r>
      <w:bookmarkStart w:id="2661" w:name="_ETM_Q1_6059536"/>
      <w:bookmarkEnd w:id="2661"/>
      <w:r w:rsidR="0072098A" w:rsidRPr="006024FC">
        <w:rPr>
          <w:lang w:eastAsia="he-IL"/>
        </w:rPr>
        <w:t>State</w:t>
      </w:r>
      <w:r w:rsidR="0072098A">
        <w:rPr>
          <w:rFonts w:hint="cs"/>
          <w:rtl/>
          <w:lang w:eastAsia="he-IL"/>
        </w:rPr>
        <w:t>.</w:t>
      </w:r>
      <w:bookmarkStart w:id="2662" w:name="_ETM_Q1_6063072"/>
      <w:bookmarkEnd w:id="2662"/>
    </w:p>
    <w:p w14:paraId="2832DE63" w14:textId="77777777" w:rsidR="0072098A" w:rsidRDefault="0072098A" w:rsidP="00192BFF">
      <w:pPr>
        <w:rPr>
          <w:rtl/>
          <w:lang w:eastAsia="he-IL"/>
        </w:rPr>
      </w:pPr>
      <w:bookmarkStart w:id="2663" w:name="_ETM_Q1_6063157"/>
      <w:bookmarkStart w:id="2664" w:name="_ETM_Q1_6063232"/>
      <w:bookmarkEnd w:id="2663"/>
      <w:bookmarkEnd w:id="2664"/>
    </w:p>
    <w:p w14:paraId="4F94B6CF" w14:textId="17D6581E" w:rsidR="0072098A" w:rsidRDefault="0072098A" w:rsidP="0072098A">
      <w:pPr>
        <w:pStyle w:val="af8"/>
        <w:keepNext/>
        <w:rPr>
          <w:rtl/>
        </w:rPr>
      </w:pPr>
      <w:bookmarkStart w:id="2665" w:name="ET_yor_6157_515"/>
      <w:r w:rsidRPr="0072098A">
        <w:rPr>
          <w:rStyle w:val="TagStyle"/>
          <w:rtl/>
        </w:rPr>
        <w:t xml:space="preserve"> &lt;&lt; יור &gt;&gt; </w:t>
      </w:r>
      <w:r>
        <w:rPr>
          <w:rtl/>
        </w:rPr>
        <w:t>היו"ר שמחה רוטמן:</w:t>
      </w:r>
      <w:r w:rsidRPr="0072098A">
        <w:rPr>
          <w:rStyle w:val="TagStyle"/>
          <w:rtl/>
        </w:rPr>
        <w:t xml:space="preserve"> &lt;&lt; יור &gt;&gt;</w:t>
      </w:r>
      <w:r>
        <w:rPr>
          <w:rtl/>
        </w:rPr>
        <w:t xml:space="preserve"> </w:t>
      </w:r>
      <w:bookmarkEnd w:id="2665"/>
    </w:p>
    <w:p w14:paraId="0F7B0050" w14:textId="77777777" w:rsidR="0072098A" w:rsidRDefault="0072098A" w:rsidP="0072098A">
      <w:pPr>
        <w:pStyle w:val="KeepWithNext"/>
        <w:rPr>
          <w:rtl/>
          <w:lang w:eastAsia="he-IL"/>
        </w:rPr>
      </w:pPr>
    </w:p>
    <w:p w14:paraId="54E7BB61" w14:textId="39C4F3AA" w:rsidR="00192BFF" w:rsidRDefault="00192BFF" w:rsidP="0072098A">
      <w:pPr>
        <w:rPr>
          <w:rtl/>
          <w:lang w:eastAsia="he-IL"/>
        </w:rPr>
      </w:pPr>
      <w:bookmarkStart w:id="2666" w:name="_ETM_Q1_6060109"/>
      <w:bookmarkEnd w:id="2666"/>
      <w:r w:rsidRPr="00192BFF">
        <w:rPr>
          <w:rFonts w:hint="cs"/>
          <w:rtl/>
          <w:lang w:eastAsia="he-IL"/>
        </w:rPr>
        <w:t>בחוק</w:t>
      </w:r>
      <w:r w:rsidR="0072098A">
        <w:rPr>
          <w:rFonts w:hint="cs"/>
          <w:rtl/>
          <w:lang w:eastAsia="he-IL"/>
        </w:rPr>
        <w:t xml:space="preserve"> המודל,</w:t>
      </w:r>
      <w:r w:rsidRPr="00192BFF">
        <w:rPr>
          <w:rFonts w:hint="cs"/>
          <w:rtl/>
          <w:lang w:eastAsia="he-IL"/>
        </w:rPr>
        <w:t xml:space="preserve"> אבל לא כתבת את זה בישראלי. ואני שואל אותך, אני מסתכל על החוק הזה עכשיו, ואני</w:t>
      </w:r>
      <w:r w:rsidR="0072098A">
        <w:rPr>
          <w:rFonts w:hint="cs"/>
          <w:rtl/>
          <w:lang w:eastAsia="he-IL"/>
        </w:rPr>
        <w:t xml:space="preserve"> - - -</w:t>
      </w:r>
    </w:p>
    <w:p w14:paraId="6B66BE0E" w14:textId="77777777" w:rsidR="0072098A" w:rsidRDefault="0072098A" w:rsidP="0072098A">
      <w:pPr>
        <w:rPr>
          <w:rtl/>
          <w:lang w:eastAsia="he-IL"/>
        </w:rPr>
      </w:pPr>
      <w:bookmarkStart w:id="2667" w:name="_ETM_Q1_6068549"/>
      <w:bookmarkStart w:id="2668" w:name="_ETM_Q1_6068613"/>
      <w:bookmarkStart w:id="2669" w:name="_ETM_Q1_6069821"/>
      <w:bookmarkEnd w:id="2667"/>
      <w:bookmarkEnd w:id="2668"/>
      <w:bookmarkEnd w:id="2669"/>
    </w:p>
    <w:p w14:paraId="1C60B576" w14:textId="14FF43DA" w:rsidR="0072098A" w:rsidRDefault="0072098A" w:rsidP="0072098A">
      <w:pPr>
        <w:pStyle w:val="afb"/>
        <w:keepNext/>
        <w:rPr>
          <w:rtl/>
          <w:lang w:eastAsia="he-IL"/>
        </w:rPr>
      </w:pPr>
      <w:bookmarkStart w:id="2670" w:name="ET_guest_918773_516"/>
      <w:r w:rsidRPr="0072098A">
        <w:rPr>
          <w:rStyle w:val="TagStyle"/>
          <w:rtl/>
        </w:rPr>
        <w:t xml:space="preserve"> &lt;&lt; אורח &gt;&gt; </w:t>
      </w:r>
      <w:r>
        <w:rPr>
          <w:rtl/>
          <w:lang w:eastAsia="he-IL"/>
        </w:rPr>
        <w:t>יובל נעים:</w:t>
      </w:r>
      <w:r w:rsidRPr="0072098A">
        <w:rPr>
          <w:rStyle w:val="TagStyle"/>
          <w:rtl/>
        </w:rPr>
        <w:t xml:space="preserve"> &lt;&lt; אורח &gt;&gt;</w:t>
      </w:r>
      <w:r>
        <w:rPr>
          <w:rtl/>
          <w:lang w:eastAsia="he-IL"/>
        </w:rPr>
        <w:t xml:space="preserve"> </w:t>
      </w:r>
      <w:bookmarkEnd w:id="2670"/>
    </w:p>
    <w:p w14:paraId="322A4287" w14:textId="77777777" w:rsidR="0072098A" w:rsidRDefault="0072098A" w:rsidP="0072098A">
      <w:pPr>
        <w:pStyle w:val="KeepWithNext"/>
        <w:rPr>
          <w:rtl/>
          <w:lang w:eastAsia="he-IL"/>
        </w:rPr>
      </w:pPr>
    </w:p>
    <w:p w14:paraId="25497440" w14:textId="15B43FED" w:rsidR="00192BFF" w:rsidRDefault="0072098A" w:rsidP="0072098A">
      <w:pPr>
        <w:rPr>
          <w:rtl/>
          <w:lang w:eastAsia="he-IL"/>
        </w:rPr>
      </w:pPr>
      <w:bookmarkStart w:id="2671" w:name="_ETM_Q1_6070316"/>
      <w:bookmarkStart w:id="2672" w:name="_ETM_Q1_6070361"/>
      <w:bookmarkEnd w:id="2671"/>
      <w:bookmarkEnd w:id="2672"/>
      <w:r>
        <w:rPr>
          <w:rFonts w:hint="cs"/>
          <w:rtl/>
          <w:lang w:eastAsia="he-IL"/>
        </w:rPr>
        <w:t>לא, אבל</w:t>
      </w:r>
      <w:r w:rsidR="00192BFF" w:rsidRPr="00192BFF">
        <w:rPr>
          <w:rFonts w:hint="cs"/>
          <w:rtl/>
          <w:lang w:eastAsia="he-IL"/>
        </w:rPr>
        <w:t xml:space="preserve"> המקורות הבין</w:t>
      </w:r>
      <w:r>
        <w:rPr>
          <w:rFonts w:hint="cs"/>
          <w:rtl/>
          <w:lang w:eastAsia="he-IL"/>
        </w:rPr>
        <w:t>-</w:t>
      </w:r>
      <w:r w:rsidR="00192BFF" w:rsidRPr="00192BFF">
        <w:rPr>
          <w:rFonts w:hint="cs"/>
          <w:rtl/>
          <w:lang w:eastAsia="he-IL"/>
        </w:rPr>
        <w:t xml:space="preserve">לאומיים </w:t>
      </w:r>
      <w:r>
        <w:rPr>
          <w:rFonts w:hint="cs"/>
          <w:rtl/>
          <w:lang w:eastAsia="he-IL"/>
        </w:rPr>
        <w:t xml:space="preserve">יתמכו </w:t>
      </w:r>
      <w:r w:rsidR="00192BFF" w:rsidRPr="00192BFF">
        <w:rPr>
          <w:rFonts w:hint="cs"/>
          <w:rtl/>
          <w:lang w:eastAsia="he-IL"/>
        </w:rPr>
        <w:t>דווקא בכך שזו תקנת הציבור של ישראל.</w:t>
      </w:r>
    </w:p>
    <w:p w14:paraId="2CB6E81B" w14:textId="77777777" w:rsidR="0072098A" w:rsidRDefault="0072098A" w:rsidP="0072098A">
      <w:pPr>
        <w:rPr>
          <w:rtl/>
          <w:lang w:eastAsia="he-IL"/>
        </w:rPr>
      </w:pPr>
      <w:bookmarkStart w:id="2673" w:name="_ETM_Q1_6070385"/>
      <w:bookmarkStart w:id="2674" w:name="_ETM_Q1_6070458"/>
      <w:bookmarkEnd w:id="2673"/>
      <w:bookmarkEnd w:id="2674"/>
    </w:p>
    <w:p w14:paraId="2C8A693E" w14:textId="1FDACA94" w:rsidR="0072098A" w:rsidRDefault="0072098A" w:rsidP="0072098A">
      <w:pPr>
        <w:pStyle w:val="afb"/>
        <w:keepNext/>
        <w:rPr>
          <w:rtl/>
          <w:lang w:eastAsia="he-IL"/>
        </w:rPr>
      </w:pPr>
      <w:bookmarkStart w:id="2675" w:name="ET_guest_642535_517"/>
      <w:r w:rsidRPr="0072098A">
        <w:rPr>
          <w:rStyle w:val="TagStyle"/>
          <w:rtl/>
        </w:rPr>
        <w:t xml:space="preserve"> &lt;&lt; אורח &gt;&gt; </w:t>
      </w:r>
      <w:r>
        <w:rPr>
          <w:rtl/>
          <w:lang w:eastAsia="he-IL"/>
        </w:rPr>
        <w:t>איתי אפטר:</w:t>
      </w:r>
      <w:r w:rsidRPr="0072098A">
        <w:rPr>
          <w:rStyle w:val="TagStyle"/>
          <w:rtl/>
        </w:rPr>
        <w:t xml:space="preserve"> &lt;&lt; אורח &gt;&gt;</w:t>
      </w:r>
      <w:r>
        <w:rPr>
          <w:rtl/>
          <w:lang w:eastAsia="he-IL"/>
        </w:rPr>
        <w:t xml:space="preserve"> </w:t>
      </w:r>
      <w:bookmarkEnd w:id="2675"/>
    </w:p>
    <w:p w14:paraId="35A78065" w14:textId="77777777" w:rsidR="0072098A" w:rsidRDefault="0072098A" w:rsidP="0072098A">
      <w:pPr>
        <w:pStyle w:val="KeepWithNext"/>
        <w:rPr>
          <w:rtl/>
          <w:lang w:eastAsia="he-IL"/>
        </w:rPr>
      </w:pPr>
    </w:p>
    <w:p w14:paraId="67340B72" w14:textId="77777777" w:rsidR="0072098A" w:rsidRDefault="0072098A" w:rsidP="0072098A">
      <w:pPr>
        <w:rPr>
          <w:rtl/>
          <w:lang w:eastAsia="he-IL"/>
        </w:rPr>
      </w:pPr>
      <w:bookmarkStart w:id="2676" w:name="_ETM_Q1_6074326"/>
      <w:bookmarkStart w:id="2677" w:name="_ETM_Q1_6074363"/>
      <w:bookmarkEnd w:id="2676"/>
      <w:bookmarkEnd w:id="2677"/>
      <w:r>
        <w:rPr>
          <w:rFonts w:hint="cs"/>
          <w:rtl/>
          <w:lang w:eastAsia="he-IL"/>
        </w:rPr>
        <w:t>ברור. כן,</w:t>
      </w:r>
      <w:r w:rsidR="00192BFF" w:rsidRPr="00192BFF">
        <w:rPr>
          <w:rFonts w:hint="cs"/>
          <w:rtl/>
          <w:lang w:eastAsia="he-IL"/>
        </w:rPr>
        <w:t xml:space="preserve"> כי כתוב </w:t>
      </w:r>
      <w:r w:rsidRPr="006024FC">
        <w:rPr>
          <w:lang w:eastAsia="he-IL"/>
        </w:rPr>
        <w:t>this State</w:t>
      </w:r>
      <w:r>
        <w:rPr>
          <w:rFonts w:hint="cs"/>
          <w:rtl/>
          <w:lang w:eastAsia="he-IL"/>
        </w:rPr>
        <w:t xml:space="preserve">. </w:t>
      </w:r>
    </w:p>
    <w:p w14:paraId="13EF914D" w14:textId="77777777" w:rsidR="0072098A" w:rsidRDefault="0072098A" w:rsidP="0072098A">
      <w:pPr>
        <w:rPr>
          <w:rtl/>
          <w:lang w:eastAsia="he-IL"/>
        </w:rPr>
      </w:pPr>
      <w:bookmarkStart w:id="2678" w:name="_ETM_Q1_6073144"/>
      <w:bookmarkStart w:id="2679" w:name="_ETM_Q1_6073191"/>
      <w:bookmarkEnd w:id="2678"/>
      <w:bookmarkEnd w:id="2679"/>
    </w:p>
    <w:p w14:paraId="3F009C62" w14:textId="279A5513" w:rsidR="0072098A" w:rsidRDefault="0072098A" w:rsidP="0072098A">
      <w:pPr>
        <w:pStyle w:val="af8"/>
        <w:keepNext/>
        <w:rPr>
          <w:rtl/>
        </w:rPr>
      </w:pPr>
      <w:bookmarkStart w:id="2680" w:name="ET_yor_6157_518"/>
      <w:r w:rsidRPr="0072098A">
        <w:rPr>
          <w:rStyle w:val="TagStyle"/>
          <w:rtl/>
        </w:rPr>
        <w:t xml:space="preserve"> &lt;&lt; יור &gt;&gt; </w:t>
      </w:r>
      <w:r>
        <w:rPr>
          <w:rtl/>
        </w:rPr>
        <w:t>היו"ר שמחה רוטמן:</w:t>
      </w:r>
      <w:r w:rsidRPr="0072098A">
        <w:rPr>
          <w:rStyle w:val="TagStyle"/>
          <w:rtl/>
        </w:rPr>
        <w:t xml:space="preserve"> &lt;&lt; יור &gt;&gt;</w:t>
      </w:r>
      <w:r>
        <w:rPr>
          <w:rtl/>
        </w:rPr>
        <w:t xml:space="preserve"> </w:t>
      </w:r>
      <w:bookmarkEnd w:id="2680"/>
    </w:p>
    <w:p w14:paraId="578E5392" w14:textId="77777777" w:rsidR="0072098A" w:rsidRDefault="0072098A" w:rsidP="0072098A">
      <w:pPr>
        <w:pStyle w:val="KeepWithNext"/>
        <w:rPr>
          <w:rtl/>
          <w:lang w:eastAsia="he-IL"/>
        </w:rPr>
      </w:pPr>
    </w:p>
    <w:p w14:paraId="3235C955" w14:textId="77777777" w:rsidR="0072098A" w:rsidRDefault="0072098A" w:rsidP="0072098A">
      <w:pPr>
        <w:rPr>
          <w:rtl/>
          <w:lang w:eastAsia="he-IL"/>
        </w:rPr>
      </w:pPr>
      <w:bookmarkStart w:id="2681" w:name="_ETM_Q1_6076040"/>
      <w:bookmarkEnd w:id="2681"/>
      <w:r>
        <w:rPr>
          <w:rFonts w:hint="cs"/>
          <w:rtl/>
          <w:lang w:eastAsia="he-IL"/>
        </w:rPr>
        <w:t xml:space="preserve">לא, </w:t>
      </w:r>
      <w:bookmarkStart w:id="2682" w:name="_ETM_Q1_6073256"/>
      <w:bookmarkStart w:id="2683" w:name="_ETM_Q1_6073312"/>
      <w:bookmarkEnd w:id="2682"/>
      <w:bookmarkEnd w:id="2683"/>
      <w:r w:rsidR="00192BFF" w:rsidRPr="00192BFF">
        <w:rPr>
          <w:rFonts w:hint="cs"/>
          <w:rtl/>
          <w:lang w:eastAsia="he-IL"/>
        </w:rPr>
        <w:t xml:space="preserve">כי אתה בחרת לסטות מחוק המודל. </w:t>
      </w:r>
    </w:p>
    <w:p w14:paraId="55D0F09D" w14:textId="77777777" w:rsidR="0072098A" w:rsidRDefault="0072098A" w:rsidP="0072098A">
      <w:pPr>
        <w:rPr>
          <w:rtl/>
          <w:lang w:eastAsia="he-IL"/>
        </w:rPr>
      </w:pPr>
      <w:bookmarkStart w:id="2684" w:name="_ETM_Q1_6074970"/>
      <w:bookmarkStart w:id="2685" w:name="_ETM_Q1_6075043"/>
      <w:bookmarkStart w:id="2686" w:name="_ETM_Q1_6075090"/>
      <w:bookmarkEnd w:id="2684"/>
      <w:bookmarkEnd w:id="2685"/>
      <w:bookmarkEnd w:id="2686"/>
    </w:p>
    <w:p w14:paraId="10CA8893" w14:textId="66BE946A" w:rsidR="0072098A" w:rsidRDefault="0072098A" w:rsidP="0072098A">
      <w:pPr>
        <w:pStyle w:val="-"/>
        <w:keepNext/>
        <w:rPr>
          <w:rtl/>
        </w:rPr>
      </w:pPr>
      <w:bookmarkStart w:id="2687" w:name="ET_speakercontinue_642535_519"/>
      <w:r w:rsidRPr="0072098A">
        <w:rPr>
          <w:rStyle w:val="TagStyle"/>
          <w:rtl/>
        </w:rPr>
        <w:t xml:space="preserve"> &lt;&lt; דובר_המשך &gt;&gt; </w:t>
      </w:r>
      <w:r>
        <w:rPr>
          <w:rtl/>
        </w:rPr>
        <w:t>איתי אפטר:</w:t>
      </w:r>
      <w:r w:rsidRPr="0072098A">
        <w:rPr>
          <w:rStyle w:val="TagStyle"/>
          <w:rtl/>
        </w:rPr>
        <w:t xml:space="preserve"> &lt;&lt; דובר_המשך &gt;&gt;</w:t>
      </w:r>
      <w:r>
        <w:rPr>
          <w:rtl/>
        </w:rPr>
        <w:t xml:space="preserve"> </w:t>
      </w:r>
      <w:bookmarkEnd w:id="2687"/>
    </w:p>
    <w:p w14:paraId="4D7B7066" w14:textId="77777777" w:rsidR="0072098A" w:rsidRDefault="0072098A" w:rsidP="0072098A">
      <w:pPr>
        <w:pStyle w:val="KeepWithNext"/>
        <w:rPr>
          <w:rtl/>
          <w:lang w:eastAsia="he-IL"/>
        </w:rPr>
      </w:pPr>
    </w:p>
    <w:p w14:paraId="7883E7A1" w14:textId="77777777" w:rsidR="0072098A" w:rsidRDefault="00192BFF" w:rsidP="0072098A">
      <w:pPr>
        <w:rPr>
          <w:rtl/>
          <w:lang w:eastAsia="he-IL"/>
        </w:rPr>
      </w:pPr>
      <w:bookmarkStart w:id="2688" w:name="_ETM_Q1_6076751"/>
      <w:bookmarkStart w:id="2689" w:name="_ETM_Q1_6075129"/>
      <w:bookmarkEnd w:id="2688"/>
      <w:bookmarkEnd w:id="2689"/>
      <w:r w:rsidRPr="00192BFF">
        <w:rPr>
          <w:rFonts w:hint="cs"/>
          <w:rtl/>
          <w:lang w:eastAsia="he-IL"/>
        </w:rPr>
        <w:t xml:space="preserve">לא. </w:t>
      </w:r>
      <w:bookmarkStart w:id="2690" w:name="_ETM_Q1_6074339"/>
      <w:bookmarkEnd w:id="2690"/>
    </w:p>
    <w:p w14:paraId="52A7EC42" w14:textId="77777777" w:rsidR="0072098A" w:rsidRDefault="0072098A" w:rsidP="0072098A">
      <w:pPr>
        <w:rPr>
          <w:rtl/>
          <w:lang w:eastAsia="he-IL"/>
        </w:rPr>
      </w:pPr>
      <w:bookmarkStart w:id="2691" w:name="_ETM_Q1_6074373"/>
      <w:bookmarkEnd w:id="2691"/>
    </w:p>
    <w:p w14:paraId="445AA691" w14:textId="38509088" w:rsidR="0072098A" w:rsidRDefault="0072098A" w:rsidP="0072098A">
      <w:pPr>
        <w:pStyle w:val="af8"/>
        <w:keepNext/>
        <w:rPr>
          <w:rtl/>
        </w:rPr>
      </w:pPr>
      <w:bookmarkStart w:id="2692" w:name="ET_yor_6157_520"/>
      <w:r w:rsidRPr="0072098A">
        <w:rPr>
          <w:rStyle w:val="TagStyle"/>
          <w:rtl/>
        </w:rPr>
        <w:t xml:space="preserve"> &lt;&lt; יור &gt;&gt; </w:t>
      </w:r>
      <w:r>
        <w:rPr>
          <w:rtl/>
        </w:rPr>
        <w:t>היו"ר שמחה רוטמן:</w:t>
      </w:r>
      <w:r w:rsidRPr="0072098A">
        <w:rPr>
          <w:rStyle w:val="TagStyle"/>
          <w:rtl/>
        </w:rPr>
        <w:t xml:space="preserve"> &lt;&lt; יור &gt;&gt;</w:t>
      </w:r>
      <w:r>
        <w:rPr>
          <w:rtl/>
        </w:rPr>
        <w:t xml:space="preserve"> </w:t>
      </w:r>
      <w:bookmarkEnd w:id="2692"/>
    </w:p>
    <w:p w14:paraId="08070ECA" w14:textId="77777777" w:rsidR="0072098A" w:rsidRDefault="0072098A" w:rsidP="0072098A">
      <w:pPr>
        <w:pStyle w:val="KeepWithNext"/>
        <w:rPr>
          <w:rtl/>
          <w:lang w:eastAsia="he-IL"/>
        </w:rPr>
      </w:pPr>
    </w:p>
    <w:p w14:paraId="49DACDBF" w14:textId="52C86CF0" w:rsidR="00192BFF" w:rsidRDefault="00192BFF" w:rsidP="0072098A">
      <w:pPr>
        <w:rPr>
          <w:rtl/>
          <w:lang w:eastAsia="he-IL"/>
        </w:rPr>
      </w:pPr>
      <w:bookmarkStart w:id="2693" w:name="_ETM_Q1_6075982"/>
      <w:bookmarkStart w:id="2694" w:name="_ETM_Q1_6074419"/>
      <w:bookmarkStart w:id="2695" w:name="_ETM_Q1_6074460"/>
      <w:bookmarkEnd w:id="2693"/>
      <w:bookmarkEnd w:id="2694"/>
      <w:bookmarkEnd w:id="2695"/>
      <w:r w:rsidRPr="00192BFF">
        <w:rPr>
          <w:rFonts w:hint="cs"/>
          <w:rtl/>
          <w:lang w:eastAsia="he-IL"/>
        </w:rPr>
        <w:t>כן. מה לעשות</w:t>
      </w:r>
      <w:r w:rsidR="0072098A">
        <w:rPr>
          <w:rFonts w:hint="cs"/>
          <w:rtl/>
          <w:lang w:eastAsia="he-IL"/>
        </w:rPr>
        <w:t>?</w:t>
      </w:r>
      <w:r w:rsidRPr="00192BFF">
        <w:rPr>
          <w:rFonts w:hint="cs"/>
          <w:rtl/>
          <w:lang w:eastAsia="he-IL"/>
        </w:rPr>
        <w:t xml:space="preserve"> בחוק המודל כתוב </w:t>
      </w:r>
      <w:r w:rsidR="0072098A" w:rsidRPr="006024FC">
        <w:rPr>
          <w:lang w:eastAsia="he-IL"/>
        </w:rPr>
        <w:t>of this State</w:t>
      </w:r>
      <w:r w:rsidR="0072098A" w:rsidRPr="00192BFF">
        <w:rPr>
          <w:rFonts w:hint="cs"/>
          <w:rtl/>
          <w:lang w:eastAsia="he-IL"/>
        </w:rPr>
        <w:t xml:space="preserve"> </w:t>
      </w:r>
      <w:r w:rsidR="0072098A">
        <w:rPr>
          <w:rFonts w:hint="cs"/>
          <w:rtl/>
          <w:lang w:eastAsia="he-IL"/>
        </w:rPr>
        <w:t xml:space="preserve">ואתה </w:t>
      </w:r>
      <w:r w:rsidRPr="00192BFF">
        <w:rPr>
          <w:rFonts w:hint="cs"/>
          <w:rtl/>
          <w:lang w:eastAsia="he-IL"/>
        </w:rPr>
        <w:t xml:space="preserve">לא כתבת </w:t>
      </w:r>
      <w:r w:rsidR="0072098A" w:rsidRPr="006024FC">
        <w:rPr>
          <w:lang w:eastAsia="he-IL"/>
        </w:rPr>
        <w:t>of this State</w:t>
      </w:r>
      <w:r w:rsidR="0072098A">
        <w:rPr>
          <w:rFonts w:hint="cs"/>
          <w:rtl/>
          <w:lang w:eastAsia="he-IL"/>
        </w:rPr>
        <w:t>.</w:t>
      </w:r>
      <w:r w:rsidRPr="00192BFF">
        <w:rPr>
          <w:rFonts w:hint="cs"/>
          <w:rtl/>
          <w:lang w:eastAsia="he-IL"/>
        </w:rPr>
        <w:t xml:space="preserve"> וישאלו את עצמם השואלים: מדוע סטית? אז אתה לא יכול להגיד לי: </w:t>
      </w:r>
      <w:r w:rsidR="0072098A">
        <w:rPr>
          <w:rFonts w:hint="cs"/>
          <w:rtl/>
          <w:lang w:eastAsia="he-IL"/>
        </w:rPr>
        <w:t>י</w:t>
      </w:r>
      <w:r w:rsidRPr="00192BFF">
        <w:rPr>
          <w:rFonts w:hint="cs"/>
          <w:rtl/>
          <w:lang w:eastAsia="he-IL"/>
        </w:rPr>
        <w:t xml:space="preserve">סתכלו על חוק המודל. לא </w:t>
      </w:r>
      <w:r w:rsidR="0072098A">
        <w:rPr>
          <w:rFonts w:hint="cs"/>
          <w:rtl/>
          <w:lang w:eastAsia="he-IL"/>
        </w:rPr>
        <w:t>י</w:t>
      </w:r>
      <w:r w:rsidRPr="00192BFF">
        <w:rPr>
          <w:rFonts w:hint="cs"/>
          <w:rtl/>
          <w:lang w:eastAsia="he-IL"/>
        </w:rPr>
        <w:t>סתכלו על חוק המודל</w:t>
      </w:r>
      <w:r w:rsidR="0072098A">
        <w:rPr>
          <w:rFonts w:hint="cs"/>
          <w:rtl/>
          <w:lang w:eastAsia="he-IL"/>
        </w:rPr>
        <w:t>,</w:t>
      </w:r>
      <w:r w:rsidRPr="00192BFF">
        <w:rPr>
          <w:rFonts w:hint="cs"/>
          <w:rtl/>
          <w:lang w:eastAsia="he-IL"/>
        </w:rPr>
        <w:t xml:space="preserve"> כי אתה בחרת לסטות מ</w:t>
      </w:r>
      <w:r w:rsidR="0072098A">
        <w:rPr>
          <w:rFonts w:hint="cs"/>
          <w:rtl/>
          <w:lang w:eastAsia="he-IL"/>
        </w:rPr>
        <w:t>ה</w:t>
      </w:r>
      <w:r w:rsidRPr="00192BFF">
        <w:rPr>
          <w:rFonts w:hint="cs"/>
          <w:rtl/>
          <w:lang w:eastAsia="he-IL"/>
        </w:rPr>
        <w:t>לשון של חוק המודל.</w:t>
      </w:r>
    </w:p>
    <w:p w14:paraId="014EC8BD" w14:textId="77777777" w:rsidR="00FB1FA1" w:rsidRDefault="00FB1FA1" w:rsidP="0072098A">
      <w:pPr>
        <w:rPr>
          <w:rtl/>
          <w:lang w:eastAsia="he-IL"/>
        </w:rPr>
      </w:pPr>
      <w:bookmarkStart w:id="2696" w:name="_ETM_Q1_6093236"/>
      <w:bookmarkStart w:id="2697" w:name="_ETM_Q1_6093389"/>
      <w:bookmarkEnd w:id="2696"/>
      <w:bookmarkEnd w:id="2697"/>
    </w:p>
    <w:p w14:paraId="79BC16BC" w14:textId="05C58C13" w:rsidR="00FB1FA1" w:rsidRDefault="00FB1FA1" w:rsidP="00FB1FA1">
      <w:pPr>
        <w:pStyle w:val="-"/>
        <w:keepNext/>
        <w:rPr>
          <w:rtl/>
        </w:rPr>
      </w:pPr>
      <w:bookmarkStart w:id="2698" w:name="ET_speakercontinue_642535_521"/>
      <w:r w:rsidRPr="00FB1FA1">
        <w:rPr>
          <w:rStyle w:val="TagStyle"/>
          <w:rtl/>
        </w:rPr>
        <w:t xml:space="preserve"> &lt;&lt; דובר_המשך &gt;&gt; </w:t>
      </w:r>
      <w:r>
        <w:rPr>
          <w:rtl/>
        </w:rPr>
        <w:t>איתי אפטר:</w:t>
      </w:r>
      <w:r w:rsidRPr="00FB1FA1">
        <w:rPr>
          <w:rStyle w:val="TagStyle"/>
          <w:rtl/>
        </w:rPr>
        <w:t xml:space="preserve"> &lt;&lt; דובר_המשך &gt;&gt;</w:t>
      </w:r>
      <w:r>
        <w:rPr>
          <w:rtl/>
        </w:rPr>
        <w:t xml:space="preserve"> </w:t>
      </w:r>
      <w:bookmarkEnd w:id="2698"/>
    </w:p>
    <w:p w14:paraId="7231AF1B" w14:textId="77777777" w:rsidR="00FB1FA1" w:rsidRDefault="00FB1FA1" w:rsidP="00FB1FA1">
      <w:pPr>
        <w:pStyle w:val="KeepWithNext"/>
        <w:rPr>
          <w:rtl/>
          <w:lang w:eastAsia="he-IL"/>
        </w:rPr>
      </w:pPr>
    </w:p>
    <w:p w14:paraId="0D6300AF" w14:textId="77777777" w:rsidR="00FB1FA1" w:rsidRDefault="00192BFF" w:rsidP="00192BFF">
      <w:pPr>
        <w:rPr>
          <w:rtl/>
          <w:lang w:eastAsia="he-IL"/>
        </w:rPr>
      </w:pPr>
      <w:r w:rsidRPr="00192BFF">
        <w:rPr>
          <w:rFonts w:hint="cs"/>
          <w:rtl/>
          <w:lang w:eastAsia="he-IL"/>
        </w:rPr>
        <w:t>מה זה בחרנו לסטות</w:t>
      </w:r>
      <w:r w:rsidR="00FB1FA1">
        <w:rPr>
          <w:rFonts w:hint="cs"/>
          <w:rtl/>
          <w:lang w:eastAsia="he-IL"/>
        </w:rPr>
        <w:t xml:space="preserve">? קודם כול </w:t>
      </w:r>
      <w:r w:rsidRPr="00192BFF">
        <w:rPr>
          <w:rFonts w:hint="cs"/>
          <w:rtl/>
          <w:lang w:eastAsia="he-IL"/>
        </w:rPr>
        <w:t>אני חושב שגם אפשר לראות אם כתבנו את זה באמת בדברי ההסבר של הצעת החוק</w:t>
      </w:r>
      <w:r w:rsidR="00FB1FA1">
        <w:rPr>
          <w:rFonts w:hint="cs"/>
          <w:rtl/>
          <w:lang w:eastAsia="he-IL"/>
        </w:rPr>
        <w:t>.</w:t>
      </w:r>
      <w:r w:rsidRPr="00192BFF">
        <w:rPr>
          <w:rFonts w:hint="cs"/>
          <w:rtl/>
          <w:lang w:eastAsia="he-IL"/>
        </w:rPr>
        <w:t xml:space="preserve"> אבל אני חושב שפה, כמו שיובל אומר, לא יכולה להיות שום טענה שזה לא תקנות הציבור או הדין הישראלי. </w:t>
      </w:r>
    </w:p>
    <w:p w14:paraId="5B74A25D" w14:textId="77777777" w:rsidR="00FB1FA1" w:rsidRDefault="00FB1FA1" w:rsidP="00192BFF">
      <w:pPr>
        <w:rPr>
          <w:rtl/>
          <w:lang w:eastAsia="he-IL"/>
        </w:rPr>
      </w:pPr>
      <w:bookmarkStart w:id="2699" w:name="_ETM_Q1_6107387"/>
      <w:bookmarkStart w:id="2700" w:name="_ETM_Q1_6107490"/>
      <w:bookmarkEnd w:id="2699"/>
      <w:bookmarkEnd w:id="2700"/>
    </w:p>
    <w:p w14:paraId="38F97F3C" w14:textId="069B6024" w:rsidR="00FB1FA1" w:rsidRDefault="00FB1FA1" w:rsidP="00FB1FA1">
      <w:pPr>
        <w:pStyle w:val="af8"/>
        <w:keepNext/>
        <w:rPr>
          <w:rtl/>
        </w:rPr>
      </w:pPr>
      <w:bookmarkStart w:id="2701" w:name="ET_yor_6157_522"/>
      <w:r w:rsidRPr="00FB1FA1">
        <w:rPr>
          <w:rStyle w:val="TagStyle"/>
          <w:rtl/>
        </w:rPr>
        <w:t xml:space="preserve"> &lt;&lt; יור &gt;&gt; </w:t>
      </w:r>
      <w:r>
        <w:rPr>
          <w:rtl/>
        </w:rPr>
        <w:t>היו"ר שמחה רוטמן:</w:t>
      </w:r>
      <w:r w:rsidRPr="00FB1FA1">
        <w:rPr>
          <w:rStyle w:val="TagStyle"/>
          <w:rtl/>
        </w:rPr>
        <w:t xml:space="preserve"> &lt;&lt; יור &gt;&gt;</w:t>
      </w:r>
      <w:r>
        <w:rPr>
          <w:rtl/>
        </w:rPr>
        <w:t xml:space="preserve"> </w:t>
      </w:r>
      <w:bookmarkEnd w:id="2701"/>
    </w:p>
    <w:p w14:paraId="5C78957C" w14:textId="77777777" w:rsidR="00FB1FA1" w:rsidRDefault="00FB1FA1" w:rsidP="00FB1FA1">
      <w:pPr>
        <w:pStyle w:val="KeepWithNext"/>
        <w:rPr>
          <w:rtl/>
          <w:lang w:eastAsia="he-IL"/>
        </w:rPr>
      </w:pPr>
    </w:p>
    <w:p w14:paraId="233F43EF" w14:textId="77777777" w:rsidR="00FB1FA1" w:rsidRDefault="00192BFF" w:rsidP="00FB1FA1">
      <w:pPr>
        <w:rPr>
          <w:rtl/>
          <w:lang w:eastAsia="he-IL"/>
        </w:rPr>
      </w:pPr>
      <w:bookmarkStart w:id="2702" w:name="_ETM_Q1_6109683"/>
      <w:bookmarkStart w:id="2703" w:name="_ETM_Q1_6107611"/>
      <w:bookmarkStart w:id="2704" w:name="_ETM_Q1_6107688"/>
      <w:bookmarkEnd w:id="2702"/>
      <w:bookmarkEnd w:id="2703"/>
      <w:bookmarkEnd w:id="2704"/>
      <w:r w:rsidRPr="00192BFF">
        <w:rPr>
          <w:rFonts w:hint="cs"/>
          <w:rtl/>
          <w:lang w:eastAsia="he-IL"/>
        </w:rPr>
        <w:t xml:space="preserve">למה? אני </w:t>
      </w:r>
      <w:r w:rsidR="00FB1FA1">
        <w:rPr>
          <w:rFonts w:hint="cs"/>
          <w:rtl/>
          <w:lang w:eastAsia="he-IL"/>
        </w:rPr>
        <w:t>ה</w:t>
      </w:r>
      <w:r w:rsidRPr="00192BFF">
        <w:rPr>
          <w:rFonts w:hint="cs"/>
          <w:rtl/>
          <w:lang w:eastAsia="he-IL"/>
        </w:rPr>
        <w:t>רגע הסברתי לך</w:t>
      </w:r>
      <w:r w:rsidR="00FB1FA1">
        <w:rPr>
          <w:rFonts w:hint="cs"/>
          <w:rtl/>
          <w:lang w:eastAsia="he-IL"/>
        </w:rPr>
        <w:t>,</w:t>
      </w:r>
      <w:r w:rsidRPr="00192BFF">
        <w:rPr>
          <w:rFonts w:hint="cs"/>
          <w:rtl/>
          <w:lang w:eastAsia="he-IL"/>
        </w:rPr>
        <w:t xml:space="preserve"> שבמדינת ניו יורק מאוד רגישים לגוגואים</w:t>
      </w:r>
      <w:r w:rsidR="00FB1FA1">
        <w:rPr>
          <w:rFonts w:hint="cs"/>
          <w:rtl/>
          <w:lang w:eastAsia="he-IL"/>
        </w:rPr>
        <w:t>,</w:t>
      </w:r>
      <w:r w:rsidRPr="00192BFF">
        <w:rPr>
          <w:rFonts w:hint="cs"/>
          <w:rtl/>
          <w:lang w:eastAsia="he-IL"/>
        </w:rPr>
        <w:t xml:space="preserve"> ואסור למסוך סכסוכים בנושא גוגואים לבוררות</w:t>
      </w:r>
      <w:r w:rsidR="00FB1FA1">
        <w:rPr>
          <w:rFonts w:hint="cs"/>
          <w:rtl/>
          <w:lang w:eastAsia="he-IL"/>
        </w:rPr>
        <w:t>,</w:t>
      </w:r>
      <w:r w:rsidRPr="00192BFF">
        <w:rPr>
          <w:rFonts w:hint="cs"/>
          <w:rtl/>
          <w:lang w:eastAsia="he-IL"/>
        </w:rPr>
        <w:t xml:space="preserve"> כי זה משאב שבמחסור</w:t>
      </w:r>
      <w:r w:rsidR="00FB1FA1">
        <w:rPr>
          <w:rFonts w:hint="cs"/>
          <w:rtl/>
          <w:lang w:eastAsia="he-IL"/>
        </w:rPr>
        <w:t>,</w:t>
      </w:r>
      <w:r w:rsidRPr="00192BFF">
        <w:rPr>
          <w:rFonts w:hint="cs"/>
          <w:rtl/>
          <w:lang w:eastAsia="he-IL"/>
        </w:rPr>
        <w:t xml:space="preserve"> ויבואו לבית המשפט בישראל ויעלו טענה ויגידו: הסכסוך בין הניו</w:t>
      </w:r>
      <w:r w:rsidR="00FB1FA1">
        <w:rPr>
          <w:rFonts w:hint="cs"/>
          <w:rtl/>
          <w:lang w:eastAsia="he-IL"/>
        </w:rPr>
        <w:t>-</w:t>
      </w:r>
      <w:r w:rsidRPr="00192BFF">
        <w:rPr>
          <w:rFonts w:hint="cs"/>
          <w:rtl/>
          <w:lang w:eastAsia="he-IL"/>
        </w:rPr>
        <w:t>יורקי לבין הישראלי בנושא גוגואים לא ניתן למסירה לבוררות</w:t>
      </w:r>
      <w:r w:rsidR="00FB1FA1">
        <w:rPr>
          <w:rFonts w:hint="cs"/>
          <w:rtl/>
          <w:lang w:eastAsia="he-IL"/>
        </w:rPr>
        <w:t xml:space="preserve">. </w:t>
      </w:r>
      <w:r w:rsidRPr="00192BFF">
        <w:rPr>
          <w:rFonts w:hint="cs"/>
          <w:rtl/>
          <w:lang w:eastAsia="he-IL"/>
        </w:rPr>
        <w:t>ויגידו: לפי הדין</w:t>
      </w:r>
      <w:r w:rsidR="00FB1FA1">
        <w:rPr>
          <w:rFonts w:hint="cs"/>
          <w:rtl/>
          <w:lang w:eastAsia="he-IL"/>
        </w:rPr>
        <w:t xml:space="preserve"> - - -</w:t>
      </w:r>
    </w:p>
    <w:p w14:paraId="32937378" w14:textId="77777777" w:rsidR="00FB1FA1" w:rsidRDefault="00FB1FA1" w:rsidP="00FB1FA1">
      <w:pPr>
        <w:rPr>
          <w:rtl/>
          <w:lang w:eastAsia="he-IL"/>
        </w:rPr>
      </w:pPr>
      <w:bookmarkStart w:id="2705" w:name="_ETM_Q1_6126873"/>
      <w:bookmarkStart w:id="2706" w:name="_ETM_Q1_6126999"/>
      <w:bookmarkStart w:id="2707" w:name="_ETM_Q1_6129874"/>
      <w:bookmarkEnd w:id="2705"/>
      <w:bookmarkEnd w:id="2706"/>
      <w:bookmarkEnd w:id="2707"/>
    </w:p>
    <w:p w14:paraId="669E2B60" w14:textId="11C3F124" w:rsidR="00FB1FA1" w:rsidRDefault="00FB1FA1" w:rsidP="00FB1FA1">
      <w:pPr>
        <w:pStyle w:val="afb"/>
        <w:keepNext/>
        <w:rPr>
          <w:rtl/>
          <w:lang w:eastAsia="he-IL"/>
        </w:rPr>
      </w:pPr>
      <w:bookmarkStart w:id="2708" w:name="ET_guest_642535_523"/>
      <w:r w:rsidRPr="00FB1FA1">
        <w:rPr>
          <w:rStyle w:val="TagStyle"/>
          <w:rtl/>
        </w:rPr>
        <w:t xml:space="preserve"> &lt;&lt; אורח &gt;&gt; </w:t>
      </w:r>
      <w:r>
        <w:rPr>
          <w:rtl/>
          <w:lang w:eastAsia="he-IL"/>
        </w:rPr>
        <w:t>איתי אפטר:</w:t>
      </w:r>
      <w:r w:rsidRPr="00FB1FA1">
        <w:rPr>
          <w:rStyle w:val="TagStyle"/>
          <w:rtl/>
        </w:rPr>
        <w:t xml:space="preserve"> &lt;&lt; אורח &gt;&gt;</w:t>
      </w:r>
      <w:r>
        <w:rPr>
          <w:rtl/>
          <w:lang w:eastAsia="he-IL"/>
        </w:rPr>
        <w:t xml:space="preserve"> </w:t>
      </w:r>
      <w:bookmarkEnd w:id="2708"/>
    </w:p>
    <w:p w14:paraId="6E6D6FEC" w14:textId="77777777" w:rsidR="00FB1FA1" w:rsidRDefault="00FB1FA1" w:rsidP="00FB1FA1">
      <w:pPr>
        <w:pStyle w:val="KeepWithNext"/>
        <w:rPr>
          <w:rtl/>
          <w:lang w:eastAsia="he-IL"/>
        </w:rPr>
      </w:pPr>
    </w:p>
    <w:p w14:paraId="6E710A03" w14:textId="0E706319" w:rsidR="00192BFF" w:rsidRDefault="00192BFF" w:rsidP="00FB1FA1">
      <w:pPr>
        <w:rPr>
          <w:rtl/>
          <w:lang w:eastAsia="he-IL"/>
        </w:rPr>
      </w:pPr>
      <w:bookmarkStart w:id="2709" w:name="_ETM_Q1_6130729"/>
      <w:bookmarkStart w:id="2710" w:name="_ETM_Q1_6130809"/>
      <w:bookmarkStart w:id="2711" w:name="_ETM_Q1_6127079"/>
      <w:bookmarkStart w:id="2712" w:name="_ETM_Q1_6127121"/>
      <w:bookmarkEnd w:id="2709"/>
      <w:bookmarkEnd w:id="2710"/>
      <w:bookmarkEnd w:id="2711"/>
      <w:bookmarkEnd w:id="2712"/>
      <w:r w:rsidRPr="00192BFF">
        <w:rPr>
          <w:rFonts w:hint="cs"/>
          <w:rtl/>
          <w:lang w:eastAsia="he-IL"/>
        </w:rPr>
        <w:t>לא, אבל כמו שיובל אומר, אם אנחנו נסתכל על הפרשנות של הסעיף הזה במדינות אחרות</w:t>
      </w:r>
      <w:r w:rsidR="00FB1FA1">
        <w:rPr>
          <w:rFonts w:hint="cs"/>
          <w:rtl/>
          <w:lang w:eastAsia="he-IL"/>
        </w:rPr>
        <w:t xml:space="preserve"> - - -</w:t>
      </w:r>
    </w:p>
    <w:p w14:paraId="0BFDB467" w14:textId="77777777" w:rsidR="00FB1FA1" w:rsidRDefault="00FB1FA1" w:rsidP="00FB1FA1">
      <w:pPr>
        <w:rPr>
          <w:rtl/>
          <w:lang w:eastAsia="he-IL"/>
        </w:rPr>
      </w:pPr>
      <w:bookmarkStart w:id="2713" w:name="_ETM_Q1_6130660"/>
      <w:bookmarkStart w:id="2714" w:name="_ETM_Q1_6130773"/>
      <w:bookmarkEnd w:id="2713"/>
      <w:bookmarkEnd w:id="2714"/>
    </w:p>
    <w:p w14:paraId="2613CAA8" w14:textId="25069E10" w:rsidR="00FB1FA1" w:rsidRDefault="00FB1FA1" w:rsidP="00FB1FA1">
      <w:pPr>
        <w:pStyle w:val="af8"/>
        <w:keepNext/>
        <w:rPr>
          <w:rtl/>
        </w:rPr>
      </w:pPr>
      <w:bookmarkStart w:id="2715" w:name="ET_yor_6157_524"/>
      <w:r w:rsidRPr="00FB1FA1">
        <w:rPr>
          <w:rStyle w:val="TagStyle"/>
          <w:rtl/>
        </w:rPr>
        <w:t xml:space="preserve"> &lt;&lt; יור &gt;&gt; </w:t>
      </w:r>
      <w:r>
        <w:rPr>
          <w:rtl/>
        </w:rPr>
        <w:t>היו"ר שמחה רוטמן:</w:t>
      </w:r>
      <w:r w:rsidRPr="00FB1FA1">
        <w:rPr>
          <w:rStyle w:val="TagStyle"/>
          <w:rtl/>
        </w:rPr>
        <w:t xml:space="preserve"> &lt;&lt; יור &gt;&gt;</w:t>
      </w:r>
      <w:r>
        <w:rPr>
          <w:rtl/>
        </w:rPr>
        <w:t xml:space="preserve"> </w:t>
      </w:r>
      <w:bookmarkEnd w:id="2715"/>
    </w:p>
    <w:p w14:paraId="5396CFCE" w14:textId="77777777" w:rsidR="00FB1FA1" w:rsidRDefault="00FB1FA1" w:rsidP="00FB1FA1">
      <w:pPr>
        <w:pStyle w:val="KeepWithNext"/>
        <w:rPr>
          <w:rtl/>
          <w:lang w:eastAsia="he-IL"/>
        </w:rPr>
      </w:pPr>
    </w:p>
    <w:p w14:paraId="106149FB" w14:textId="10AFF724" w:rsidR="00192BFF" w:rsidRDefault="00192BFF" w:rsidP="00192BFF">
      <w:pPr>
        <w:rPr>
          <w:rtl/>
          <w:lang w:eastAsia="he-IL"/>
        </w:rPr>
      </w:pPr>
      <w:bookmarkStart w:id="2716" w:name="_ETM_Q1_6132378"/>
      <w:bookmarkEnd w:id="2716"/>
      <w:r w:rsidRPr="00192BFF">
        <w:rPr>
          <w:rFonts w:hint="cs"/>
          <w:rtl/>
          <w:lang w:eastAsia="he-IL"/>
        </w:rPr>
        <w:t>אבל במדינות אחרות בעולם השתמשו בסעי</w:t>
      </w:r>
      <w:r w:rsidR="00FB1FA1">
        <w:rPr>
          <w:rFonts w:hint="cs"/>
          <w:rtl/>
          <w:lang w:eastAsia="he-IL"/>
        </w:rPr>
        <w:t>ף</w:t>
      </w:r>
      <w:r w:rsidRPr="00192BFF">
        <w:rPr>
          <w:rFonts w:hint="cs"/>
          <w:rtl/>
          <w:lang w:eastAsia="he-IL"/>
        </w:rPr>
        <w:t xml:space="preserve"> המודל שכותב </w:t>
      </w:r>
      <w:r w:rsidR="00FB1FA1" w:rsidRPr="006024FC">
        <w:rPr>
          <w:lang w:eastAsia="he-IL"/>
        </w:rPr>
        <w:t>of this State</w:t>
      </w:r>
      <w:r w:rsidR="00FB1FA1">
        <w:rPr>
          <w:rFonts w:hint="cs"/>
          <w:rtl/>
          <w:lang w:eastAsia="he-IL"/>
        </w:rPr>
        <w:t>.</w:t>
      </w:r>
      <w:bookmarkStart w:id="2717" w:name="_ETM_Q1_6139225"/>
      <w:bookmarkEnd w:id="2717"/>
      <w:r w:rsidR="00FB1FA1">
        <w:rPr>
          <w:rFonts w:hint="cs"/>
          <w:rtl/>
          <w:lang w:eastAsia="he-IL"/>
        </w:rPr>
        <w:t xml:space="preserve"> אתה לקחת והחלטת להוריד את הביטוי הזה.</w:t>
      </w:r>
    </w:p>
    <w:p w14:paraId="302C36FA" w14:textId="77777777" w:rsidR="00FB1FA1" w:rsidRDefault="00FB1FA1" w:rsidP="00192BFF">
      <w:pPr>
        <w:rPr>
          <w:rtl/>
          <w:lang w:eastAsia="he-IL"/>
        </w:rPr>
      </w:pPr>
    </w:p>
    <w:p w14:paraId="3101E7AF" w14:textId="09EA9732" w:rsidR="00FB1FA1" w:rsidRDefault="00FB1FA1" w:rsidP="00FB1FA1">
      <w:pPr>
        <w:pStyle w:val="a5"/>
        <w:keepNext/>
        <w:rPr>
          <w:rtl/>
        </w:rPr>
      </w:pPr>
      <w:bookmarkStart w:id="2718" w:name="ET_speaker_נעמה_מנחמי_525"/>
      <w:r w:rsidRPr="00FB1FA1">
        <w:rPr>
          <w:rStyle w:val="TagStyle"/>
          <w:rtl/>
        </w:rPr>
        <w:t xml:space="preserve"> &lt;&lt; דובר &gt;&gt; </w:t>
      </w:r>
      <w:r>
        <w:rPr>
          <w:rtl/>
        </w:rPr>
        <w:t>נעמה מנחמי:</w:t>
      </w:r>
      <w:r w:rsidRPr="00FB1FA1">
        <w:rPr>
          <w:rStyle w:val="TagStyle"/>
          <w:rtl/>
        </w:rPr>
        <w:t xml:space="preserve"> &lt;&lt; דובר &gt;&gt;</w:t>
      </w:r>
      <w:r>
        <w:rPr>
          <w:rtl/>
        </w:rPr>
        <w:t xml:space="preserve"> </w:t>
      </w:r>
      <w:bookmarkEnd w:id="2718"/>
    </w:p>
    <w:p w14:paraId="0071D6F3" w14:textId="77777777" w:rsidR="00FB1FA1" w:rsidRDefault="00FB1FA1" w:rsidP="00FB1FA1">
      <w:pPr>
        <w:pStyle w:val="KeepWithNext"/>
        <w:rPr>
          <w:rtl/>
          <w:lang w:eastAsia="he-IL"/>
        </w:rPr>
      </w:pPr>
    </w:p>
    <w:p w14:paraId="516721A7" w14:textId="310099EA" w:rsidR="00FB1FA1" w:rsidRDefault="00FB1FA1" w:rsidP="00FB1FA1">
      <w:pPr>
        <w:rPr>
          <w:rtl/>
          <w:lang w:eastAsia="he-IL"/>
        </w:rPr>
      </w:pPr>
      <w:r>
        <w:rPr>
          <w:rFonts w:hint="cs"/>
          <w:rtl/>
          <w:lang w:eastAsia="he-IL"/>
        </w:rPr>
        <w:t xml:space="preserve">אולי שווה </w:t>
      </w:r>
      <w:bookmarkStart w:id="2719" w:name="_ETM_Q1_6144153"/>
      <w:bookmarkEnd w:id="2719"/>
      <w:r>
        <w:rPr>
          <w:rFonts w:hint="cs"/>
          <w:rtl/>
          <w:lang w:eastAsia="he-IL"/>
        </w:rPr>
        <w:t xml:space="preserve">לבדוק איך באמת השתמשו בסעיף הזה במדינות שונות. האם </w:t>
      </w:r>
      <w:bookmarkStart w:id="2720" w:name="_ETM_Q1_6152239"/>
      <w:bookmarkEnd w:id="2720"/>
      <w:r>
        <w:rPr>
          <w:rFonts w:hint="cs"/>
          <w:rtl/>
          <w:lang w:eastAsia="he-IL"/>
        </w:rPr>
        <w:t>כל מדינה כתבה: תקנות הציבור בגרמניה, בצרפת - - -</w:t>
      </w:r>
    </w:p>
    <w:p w14:paraId="127E8EBF" w14:textId="77777777" w:rsidR="00FB1FA1" w:rsidRDefault="00FB1FA1" w:rsidP="00FB1FA1">
      <w:pPr>
        <w:rPr>
          <w:rtl/>
          <w:lang w:eastAsia="he-IL"/>
        </w:rPr>
      </w:pPr>
      <w:bookmarkStart w:id="2721" w:name="_ETM_Q1_6155905"/>
      <w:bookmarkStart w:id="2722" w:name="_ETM_Q1_6155951"/>
      <w:bookmarkEnd w:id="2721"/>
      <w:bookmarkEnd w:id="2722"/>
    </w:p>
    <w:p w14:paraId="0402DBC5" w14:textId="07B7024E" w:rsidR="00FB1FA1" w:rsidRDefault="00FB1FA1" w:rsidP="00FB1FA1">
      <w:pPr>
        <w:pStyle w:val="afb"/>
        <w:keepNext/>
        <w:rPr>
          <w:rtl/>
          <w:lang w:eastAsia="he-IL"/>
        </w:rPr>
      </w:pPr>
      <w:bookmarkStart w:id="2723" w:name="ET_guest_701305_526"/>
      <w:r w:rsidRPr="00FB1FA1">
        <w:rPr>
          <w:rStyle w:val="TagStyle"/>
          <w:rtl/>
        </w:rPr>
        <w:t xml:space="preserve"> &lt;&lt; אורח &gt;&gt; </w:t>
      </w:r>
      <w:r>
        <w:rPr>
          <w:rtl/>
          <w:lang w:eastAsia="he-IL"/>
        </w:rPr>
        <w:t>טליה איינהורן:</w:t>
      </w:r>
      <w:r w:rsidRPr="00FB1FA1">
        <w:rPr>
          <w:rStyle w:val="TagStyle"/>
          <w:rtl/>
        </w:rPr>
        <w:t xml:space="preserve"> &lt;&lt; אורח &gt;&gt;</w:t>
      </w:r>
      <w:r>
        <w:rPr>
          <w:rtl/>
          <w:lang w:eastAsia="he-IL"/>
        </w:rPr>
        <w:t xml:space="preserve"> </w:t>
      </w:r>
      <w:bookmarkEnd w:id="2723"/>
    </w:p>
    <w:p w14:paraId="624FBC1E" w14:textId="77777777" w:rsidR="00FB1FA1" w:rsidRDefault="00FB1FA1" w:rsidP="00FB1FA1">
      <w:pPr>
        <w:pStyle w:val="KeepWithNext"/>
        <w:rPr>
          <w:rtl/>
          <w:lang w:eastAsia="he-IL"/>
        </w:rPr>
      </w:pPr>
    </w:p>
    <w:p w14:paraId="571D786A" w14:textId="5846BBCF" w:rsidR="00FB1FA1" w:rsidRDefault="00FB1FA1" w:rsidP="00FB1FA1">
      <w:pPr>
        <w:rPr>
          <w:rtl/>
          <w:lang w:eastAsia="he-IL"/>
        </w:rPr>
      </w:pPr>
      <w:bookmarkStart w:id="2724" w:name="_ETM_Q1_6152926"/>
      <w:bookmarkStart w:id="2725" w:name="_ETM_Q1_6152963"/>
      <w:bookmarkEnd w:id="2724"/>
      <w:bookmarkEnd w:id="2725"/>
      <w:r>
        <w:rPr>
          <w:rFonts w:hint="cs"/>
          <w:rtl/>
          <w:lang w:eastAsia="he-IL"/>
        </w:rPr>
        <w:t>קודם כול היושב-ראש</w:t>
      </w:r>
      <w:bookmarkStart w:id="2726" w:name="_ETM_Q1_6150949"/>
      <w:bookmarkEnd w:id="2726"/>
      <w:r>
        <w:rPr>
          <w:rFonts w:hint="cs"/>
          <w:rtl/>
          <w:lang w:eastAsia="he-IL"/>
        </w:rPr>
        <w:t xml:space="preserve"> צודק.</w:t>
      </w:r>
    </w:p>
    <w:p w14:paraId="0BCC8EFF" w14:textId="77777777" w:rsidR="00FB1FA1" w:rsidRDefault="00FB1FA1" w:rsidP="00FB1FA1">
      <w:pPr>
        <w:rPr>
          <w:rtl/>
          <w:lang w:eastAsia="he-IL"/>
        </w:rPr>
      </w:pPr>
      <w:bookmarkStart w:id="2727" w:name="_ETM_Q1_6156525"/>
      <w:bookmarkStart w:id="2728" w:name="_ETM_Q1_6156590"/>
      <w:bookmarkEnd w:id="2727"/>
      <w:bookmarkEnd w:id="2728"/>
    </w:p>
    <w:p w14:paraId="448CF7EA" w14:textId="12E0131A" w:rsidR="00FB1FA1" w:rsidRDefault="00FB1FA1" w:rsidP="00FB1FA1">
      <w:pPr>
        <w:pStyle w:val="af8"/>
        <w:keepNext/>
        <w:rPr>
          <w:rtl/>
        </w:rPr>
      </w:pPr>
      <w:bookmarkStart w:id="2729" w:name="ET_yor_6157_527"/>
      <w:r w:rsidRPr="00FB1FA1">
        <w:rPr>
          <w:rStyle w:val="TagStyle"/>
          <w:rtl/>
        </w:rPr>
        <w:t xml:space="preserve"> &lt;&lt; יור &gt;&gt; </w:t>
      </w:r>
      <w:r>
        <w:rPr>
          <w:rtl/>
        </w:rPr>
        <w:t>היו"ר שמחה רוטמן:</w:t>
      </w:r>
      <w:r w:rsidRPr="00FB1FA1">
        <w:rPr>
          <w:rStyle w:val="TagStyle"/>
          <w:rtl/>
        </w:rPr>
        <w:t xml:space="preserve"> &lt;&lt; יור &gt;&gt;</w:t>
      </w:r>
      <w:r>
        <w:rPr>
          <w:rtl/>
        </w:rPr>
        <w:t xml:space="preserve"> </w:t>
      </w:r>
      <w:bookmarkEnd w:id="2729"/>
    </w:p>
    <w:p w14:paraId="48822EAC" w14:textId="77777777" w:rsidR="00FB1FA1" w:rsidRDefault="00FB1FA1" w:rsidP="00FB1FA1">
      <w:pPr>
        <w:pStyle w:val="KeepWithNext"/>
        <w:rPr>
          <w:rtl/>
          <w:lang w:eastAsia="he-IL"/>
        </w:rPr>
      </w:pPr>
    </w:p>
    <w:p w14:paraId="081D2313" w14:textId="125031F9" w:rsidR="00FB1FA1" w:rsidRDefault="00FB1FA1" w:rsidP="00FB1FA1">
      <w:pPr>
        <w:rPr>
          <w:rtl/>
          <w:lang w:eastAsia="he-IL"/>
        </w:rPr>
      </w:pPr>
      <w:bookmarkStart w:id="2730" w:name="_ETM_Q1_6157943"/>
      <w:bookmarkEnd w:id="2730"/>
      <w:r>
        <w:rPr>
          <w:rFonts w:hint="cs"/>
          <w:rtl/>
          <w:lang w:eastAsia="he-IL"/>
        </w:rPr>
        <w:t xml:space="preserve">כבר היה שווה הכול. טוב, ישיבה זו </w:t>
      </w:r>
      <w:bookmarkStart w:id="2731" w:name="_ETM_Q1_6159014"/>
      <w:bookmarkEnd w:id="2731"/>
      <w:r>
        <w:rPr>
          <w:rFonts w:hint="cs"/>
          <w:rtl/>
          <w:lang w:eastAsia="he-IL"/>
        </w:rPr>
        <w:t xml:space="preserve">נעולה </w:t>
      </w:r>
      <w:r>
        <w:rPr>
          <w:rtl/>
          <w:lang w:eastAsia="he-IL"/>
        </w:rPr>
        <w:t>–</w:t>
      </w:r>
      <w:r>
        <w:rPr>
          <w:rFonts w:hint="cs"/>
          <w:rtl/>
          <w:lang w:eastAsia="he-IL"/>
        </w:rPr>
        <w:t xml:space="preserve"> סתם.</w:t>
      </w:r>
    </w:p>
    <w:p w14:paraId="02955E5F" w14:textId="77777777" w:rsidR="00FB1FA1" w:rsidRDefault="00FB1FA1" w:rsidP="00FB1FA1">
      <w:pPr>
        <w:rPr>
          <w:rtl/>
          <w:lang w:eastAsia="he-IL"/>
        </w:rPr>
      </w:pPr>
      <w:bookmarkStart w:id="2732" w:name="_ETM_Q1_6158111"/>
      <w:bookmarkStart w:id="2733" w:name="_ETM_Q1_6158174"/>
      <w:bookmarkStart w:id="2734" w:name="_ETM_Q1_6159878"/>
      <w:bookmarkEnd w:id="2732"/>
      <w:bookmarkEnd w:id="2733"/>
      <w:bookmarkEnd w:id="2734"/>
    </w:p>
    <w:p w14:paraId="6489AC6B" w14:textId="394978BB" w:rsidR="00FB1FA1" w:rsidRDefault="00FB1FA1" w:rsidP="00FB1FA1">
      <w:pPr>
        <w:pStyle w:val="afb"/>
        <w:keepNext/>
        <w:rPr>
          <w:rtl/>
          <w:lang w:eastAsia="he-IL"/>
        </w:rPr>
      </w:pPr>
      <w:bookmarkStart w:id="2735" w:name="ET_guest_701305_528"/>
      <w:r w:rsidRPr="00FB1FA1">
        <w:rPr>
          <w:rStyle w:val="TagStyle"/>
          <w:rtl/>
        </w:rPr>
        <w:t xml:space="preserve"> &lt;&lt; אורח &gt;&gt; </w:t>
      </w:r>
      <w:r>
        <w:rPr>
          <w:rtl/>
          <w:lang w:eastAsia="he-IL"/>
        </w:rPr>
        <w:t>טליה איינהורן:</w:t>
      </w:r>
      <w:r w:rsidRPr="00FB1FA1">
        <w:rPr>
          <w:rStyle w:val="TagStyle"/>
          <w:rtl/>
        </w:rPr>
        <w:t xml:space="preserve"> &lt;&lt; אורח &gt;&gt;</w:t>
      </w:r>
      <w:r>
        <w:rPr>
          <w:rtl/>
          <w:lang w:eastAsia="he-IL"/>
        </w:rPr>
        <w:t xml:space="preserve"> </w:t>
      </w:r>
      <w:bookmarkEnd w:id="2735"/>
    </w:p>
    <w:p w14:paraId="2731F330" w14:textId="77777777" w:rsidR="00FB1FA1" w:rsidRDefault="00FB1FA1" w:rsidP="00FB1FA1">
      <w:pPr>
        <w:pStyle w:val="KeepWithNext"/>
        <w:rPr>
          <w:rtl/>
          <w:lang w:eastAsia="he-IL"/>
        </w:rPr>
      </w:pPr>
    </w:p>
    <w:p w14:paraId="04C48072" w14:textId="77777777" w:rsidR="00FB1FA1" w:rsidRDefault="00FB1FA1" w:rsidP="00FB1FA1">
      <w:pPr>
        <w:rPr>
          <w:rtl/>
          <w:lang w:eastAsia="he-IL"/>
        </w:rPr>
      </w:pPr>
      <w:bookmarkStart w:id="2736" w:name="_ETM_Q1_6160383"/>
      <w:bookmarkStart w:id="2737" w:name="_ETM_Q1_6160430"/>
      <w:bookmarkEnd w:id="2736"/>
      <w:bookmarkEnd w:id="2737"/>
      <w:r>
        <w:rPr>
          <w:rFonts w:hint="cs"/>
          <w:rtl/>
          <w:lang w:eastAsia="he-IL"/>
        </w:rPr>
        <w:t xml:space="preserve">אבל עכשיו יש אבל קטן. כלומר, </w:t>
      </w:r>
      <w:bookmarkStart w:id="2738" w:name="_ETM_Q1_6165781"/>
      <w:bookmarkEnd w:id="2738"/>
      <w:r>
        <w:rPr>
          <w:rFonts w:hint="cs"/>
          <w:rtl/>
          <w:lang w:eastAsia="he-IL"/>
        </w:rPr>
        <w:t>הבעיה נמצאת</w:t>
      </w:r>
      <w:r w:rsidR="00192BFF" w:rsidRPr="00192BFF">
        <w:rPr>
          <w:rFonts w:hint="cs"/>
          <w:rtl/>
          <w:lang w:eastAsia="he-IL"/>
        </w:rPr>
        <w:t xml:space="preserve"> </w:t>
      </w:r>
      <w:r>
        <w:rPr>
          <w:rFonts w:hint="cs"/>
          <w:rtl/>
          <w:lang w:eastAsia="he-IL"/>
        </w:rPr>
        <w:t>ב</w:t>
      </w:r>
      <w:r w:rsidR="00192BFF" w:rsidRPr="00192BFF">
        <w:rPr>
          <w:rFonts w:hint="cs"/>
          <w:rtl/>
          <w:lang w:eastAsia="he-IL"/>
        </w:rPr>
        <w:t>מקום אחר לגמרי, וזה הקושי שלי עם הבוררויות המקומיות</w:t>
      </w:r>
      <w:r>
        <w:rPr>
          <w:rFonts w:hint="cs"/>
          <w:rtl/>
          <w:lang w:eastAsia="he-IL"/>
        </w:rPr>
        <w:t xml:space="preserve"> </w:t>
      </w:r>
      <w:r w:rsidR="00192BFF" w:rsidRPr="00192BFF">
        <w:rPr>
          <w:rFonts w:hint="cs"/>
          <w:rtl/>
          <w:lang w:eastAsia="he-IL"/>
        </w:rPr>
        <w:t xml:space="preserve">לעומת </w:t>
      </w:r>
      <w:r w:rsidR="0072098A">
        <w:rPr>
          <w:rFonts w:hint="cs"/>
          <w:rtl/>
          <w:lang w:eastAsia="he-IL"/>
        </w:rPr>
        <w:t>הבין-לאומי</w:t>
      </w:r>
      <w:r w:rsidR="00192BFF" w:rsidRPr="00192BFF">
        <w:rPr>
          <w:rFonts w:hint="cs"/>
          <w:rtl/>
          <w:lang w:eastAsia="he-IL"/>
        </w:rPr>
        <w:t>ות. כשאתה בא לפרש עניין בי</w:t>
      </w:r>
      <w:r>
        <w:rPr>
          <w:rFonts w:hint="cs"/>
          <w:rtl/>
          <w:lang w:eastAsia="he-IL"/>
        </w:rPr>
        <w:t>ן-</w:t>
      </w:r>
      <w:r w:rsidR="00192BFF" w:rsidRPr="00192BFF">
        <w:rPr>
          <w:rFonts w:hint="cs"/>
          <w:rtl/>
          <w:lang w:eastAsia="he-IL"/>
        </w:rPr>
        <w:t>לאומי גם תקנת הציבור שלך מקבלת משמעות אחרת</w:t>
      </w:r>
      <w:r>
        <w:rPr>
          <w:rFonts w:hint="cs"/>
          <w:rtl/>
          <w:lang w:eastAsia="he-IL"/>
        </w:rPr>
        <w:t>.</w:t>
      </w:r>
    </w:p>
    <w:p w14:paraId="2F991A19" w14:textId="77777777" w:rsidR="00FB1FA1" w:rsidRDefault="00FB1FA1" w:rsidP="00FB1FA1">
      <w:pPr>
        <w:rPr>
          <w:rtl/>
          <w:lang w:eastAsia="he-IL"/>
        </w:rPr>
      </w:pPr>
      <w:bookmarkStart w:id="2739" w:name="_ETM_Q1_6179770"/>
      <w:bookmarkStart w:id="2740" w:name="_ETM_Q1_6179859"/>
      <w:bookmarkEnd w:id="2739"/>
      <w:bookmarkEnd w:id="2740"/>
    </w:p>
    <w:p w14:paraId="33C481B2" w14:textId="52A95ED2" w:rsidR="00FB1FA1" w:rsidRDefault="00FB1FA1" w:rsidP="00FB1FA1">
      <w:pPr>
        <w:pStyle w:val="af8"/>
        <w:keepNext/>
        <w:rPr>
          <w:rtl/>
        </w:rPr>
      </w:pPr>
      <w:bookmarkStart w:id="2741" w:name="ET_yor_6157_529"/>
      <w:r w:rsidRPr="00FB1FA1">
        <w:rPr>
          <w:rStyle w:val="TagStyle"/>
          <w:rtl/>
        </w:rPr>
        <w:t xml:space="preserve"> &lt;&lt; יור &gt;&gt; </w:t>
      </w:r>
      <w:r>
        <w:rPr>
          <w:rtl/>
        </w:rPr>
        <w:t>היו"ר שמחה רוטמן:</w:t>
      </w:r>
      <w:r w:rsidRPr="00FB1FA1">
        <w:rPr>
          <w:rStyle w:val="TagStyle"/>
          <w:rtl/>
        </w:rPr>
        <w:t xml:space="preserve"> &lt;&lt; יור &gt;&gt;</w:t>
      </w:r>
      <w:r>
        <w:rPr>
          <w:rtl/>
        </w:rPr>
        <w:t xml:space="preserve"> </w:t>
      </w:r>
      <w:bookmarkEnd w:id="2741"/>
    </w:p>
    <w:p w14:paraId="4A21B8EC" w14:textId="77777777" w:rsidR="00FB1FA1" w:rsidRDefault="00FB1FA1" w:rsidP="00FB1FA1">
      <w:pPr>
        <w:pStyle w:val="KeepWithNext"/>
        <w:rPr>
          <w:rtl/>
          <w:lang w:eastAsia="he-IL"/>
        </w:rPr>
      </w:pPr>
    </w:p>
    <w:p w14:paraId="6D85FCF4" w14:textId="48CD540E" w:rsidR="00FB1FA1" w:rsidRDefault="00FB1FA1" w:rsidP="00FB1FA1">
      <w:pPr>
        <w:rPr>
          <w:rtl/>
          <w:lang w:eastAsia="he-IL"/>
        </w:rPr>
      </w:pPr>
      <w:bookmarkStart w:id="2742" w:name="_ETM_Q1_6181587"/>
      <w:bookmarkEnd w:id="2742"/>
      <w:r>
        <w:rPr>
          <w:rFonts w:hint="cs"/>
          <w:rtl/>
          <w:lang w:eastAsia="he-IL"/>
        </w:rPr>
        <w:t>נכון.</w:t>
      </w:r>
    </w:p>
    <w:p w14:paraId="16829438" w14:textId="77777777" w:rsidR="00FB1FA1" w:rsidRDefault="00FB1FA1" w:rsidP="00FB1FA1">
      <w:pPr>
        <w:rPr>
          <w:rtl/>
          <w:lang w:eastAsia="he-IL"/>
        </w:rPr>
      </w:pPr>
      <w:bookmarkStart w:id="2743" w:name="_ETM_Q1_6182714"/>
      <w:bookmarkStart w:id="2744" w:name="_ETM_Q1_6182779"/>
      <w:bookmarkEnd w:id="2743"/>
      <w:bookmarkEnd w:id="2744"/>
    </w:p>
    <w:p w14:paraId="11C227B5" w14:textId="46A783AB" w:rsidR="00FB1FA1" w:rsidRDefault="00FB1FA1" w:rsidP="00FB1FA1">
      <w:pPr>
        <w:pStyle w:val="-"/>
        <w:keepNext/>
        <w:rPr>
          <w:rtl/>
        </w:rPr>
      </w:pPr>
      <w:bookmarkStart w:id="2745" w:name="ET_speakercontinue_701305_530"/>
      <w:r w:rsidRPr="00FB1FA1">
        <w:rPr>
          <w:rStyle w:val="TagStyle"/>
          <w:rtl/>
        </w:rPr>
        <w:t xml:space="preserve"> &lt;&lt; דובר_המשך &gt;&gt; </w:t>
      </w:r>
      <w:r>
        <w:rPr>
          <w:rtl/>
        </w:rPr>
        <w:t>טליה איינהורן:</w:t>
      </w:r>
      <w:r w:rsidRPr="00FB1FA1">
        <w:rPr>
          <w:rStyle w:val="TagStyle"/>
          <w:rtl/>
        </w:rPr>
        <w:t xml:space="preserve"> &lt;&lt; דובר_המשך &gt;&gt;</w:t>
      </w:r>
      <w:r>
        <w:rPr>
          <w:rtl/>
        </w:rPr>
        <w:t xml:space="preserve"> </w:t>
      </w:r>
      <w:bookmarkEnd w:id="2745"/>
    </w:p>
    <w:p w14:paraId="4473DF96" w14:textId="77777777" w:rsidR="00FB1FA1" w:rsidRDefault="00FB1FA1" w:rsidP="00FB1FA1">
      <w:pPr>
        <w:pStyle w:val="KeepWithNext"/>
        <w:rPr>
          <w:rtl/>
          <w:lang w:eastAsia="he-IL"/>
        </w:rPr>
      </w:pPr>
    </w:p>
    <w:p w14:paraId="0DFD8DE6" w14:textId="1C4CFA15" w:rsidR="00192BFF" w:rsidRDefault="00192BFF" w:rsidP="00FB1FA1">
      <w:pPr>
        <w:rPr>
          <w:rtl/>
          <w:lang w:eastAsia="he-IL"/>
        </w:rPr>
      </w:pPr>
      <w:bookmarkStart w:id="2746" w:name="_ETM_Q1_6183871"/>
      <w:bookmarkEnd w:id="2746"/>
      <w:r w:rsidRPr="00192BFF">
        <w:rPr>
          <w:rFonts w:hint="cs"/>
          <w:rtl/>
          <w:lang w:eastAsia="he-IL"/>
        </w:rPr>
        <w:t>וזה העניין הגדול</w:t>
      </w:r>
      <w:r w:rsidR="00FB1FA1">
        <w:rPr>
          <w:rFonts w:hint="cs"/>
          <w:rtl/>
          <w:lang w:eastAsia="he-IL"/>
        </w:rPr>
        <w:t>.</w:t>
      </w:r>
      <w:r w:rsidRPr="00192BFF">
        <w:rPr>
          <w:rFonts w:hint="cs"/>
          <w:rtl/>
          <w:lang w:eastAsia="he-IL"/>
        </w:rPr>
        <w:t xml:space="preserve"> אז קודם כ</w:t>
      </w:r>
      <w:r w:rsidR="00FB1FA1">
        <w:rPr>
          <w:rFonts w:hint="cs"/>
          <w:rtl/>
          <w:lang w:eastAsia="he-IL"/>
        </w:rPr>
        <w:t>ו</w:t>
      </w:r>
      <w:r w:rsidRPr="00192BFF">
        <w:rPr>
          <w:rFonts w:hint="cs"/>
          <w:rtl/>
          <w:lang w:eastAsia="he-IL"/>
        </w:rPr>
        <w:t xml:space="preserve">ל אתה צודק במאת האחוזים שהכוונה היא </w:t>
      </w:r>
      <w:r w:rsidR="00FB1FA1">
        <w:rPr>
          <w:rFonts w:hint="cs"/>
          <w:rtl/>
          <w:lang w:eastAsia="he-IL"/>
        </w:rPr>
        <w:t>ל</w:t>
      </w:r>
      <w:r w:rsidRPr="00192BFF">
        <w:rPr>
          <w:rFonts w:hint="cs"/>
          <w:rtl/>
          <w:lang w:eastAsia="he-IL"/>
        </w:rPr>
        <w:t>תקנת הציבור בישראל. אין שום שאלה בכלל</w:t>
      </w:r>
      <w:r w:rsidR="00FB1FA1">
        <w:rPr>
          <w:rFonts w:hint="cs"/>
          <w:rtl/>
          <w:lang w:eastAsia="he-IL"/>
        </w:rPr>
        <w:t>,</w:t>
      </w:r>
      <w:r w:rsidRPr="00192BFF">
        <w:rPr>
          <w:rFonts w:hint="cs"/>
          <w:rtl/>
          <w:lang w:eastAsia="he-IL"/>
        </w:rPr>
        <w:t xml:space="preserve"> </w:t>
      </w:r>
      <w:r w:rsidR="00FB1FA1">
        <w:rPr>
          <w:rFonts w:hint="cs"/>
          <w:rtl/>
          <w:lang w:eastAsia="he-IL"/>
        </w:rPr>
        <w:t>ו</w:t>
      </w:r>
      <w:r w:rsidRPr="00192BFF">
        <w:rPr>
          <w:rFonts w:hint="cs"/>
          <w:rtl/>
          <w:lang w:eastAsia="he-IL"/>
        </w:rPr>
        <w:t>כך מסתכלים על זה. הטוויסט בסיפור</w:t>
      </w:r>
      <w:r w:rsidR="00FB1FA1">
        <w:rPr>
          <w:rFonts w:hint="cs"/>
          <w:rtl/>
          <w:lang w:eastAsia="he-IL"/>
        </w:rPr>
        <w:t xml:space="preserve"> הוא</w:t>
      </w:r>
      <w:r w:rsidRPr="00192BFF">
        <w:rPr>
          <w:rFonts w:hint="cs"/>
          <w:rtl/>
          <w:lang w:eastAsia="he-IL"/>
        </w:rPr>
        <w:t xml:space="preserve"> שכאשר זה עניין בי</w:t>
      </w:r>
      <w:r w:rsidR="00FB1FA1">
        <w:rPr>
          <w:rFonts w:hint="cs"/>
          <w:rtl/>
          <w:lang w:eastAsia="he-IL"/>
        </w:rPr>
        <w:t>ן-</w:t>
      </w:r>
      <w:r w:rsidRPr="00192BFF">
        <w:rPr>
          <w:rFonts w:hint="cs"/>
          <w:rtl/>
          <w:lang w:eastAsia="he-IL"/>
        </w:rPr>
        <w:t>לאומי בית המשפט צריך לשאול את עצמו: האם באמת הוא י</w:t>
      </w:r>
      <w:r w:rsidR="00FB1FA1">
        <w:rPr>
          <w:rFonts w:hint="cs"/>
          <w:rtl/>
          <w:lang w:eastAsia="he-IL"/>
        </w:rPr>
        <w:t>ח</w:t>
      </w:r>
      <w:r w:rsidRPr="00192BFF">
        <w:rPr>
          <w:rFonts w:hint="cs"/>
          <w:rtl/>
          <w:lang w:eastAsia="he-IL"/>
        </w:rPr>
        <w:t>יל את תקנת הציבור המקומית שלנו על כל כלליה או שהוא ימצה ממנה</w:t>
      </w:r>
      <w:r w:rsidR="00FB1FA1">
        <w:rPr>
          <w:rFonts w:hint="cs"/>
          <w:rtl/>
          <w:lang w:eastAsia="he-IL"/>
        </w:rPr>
        <w:t xml:space="preserve"> - - -</w:t>
      </w:r>
    </w:p>
    <w:p w14:paraId="5E38CEE6" w14:textId="77777777" w:rsidR="00FB1FA1" w:rsidRDefault="00FB1FA1" w:rsidP="00FB1FA1">
      <w:pPr>
        <w:rPr>
          <w:rtl/>
          <w:lang w:eastAsia="he-IL"/>
        </w:rPr>
      </w:pPr>
    </w:p>
    <w:p w14:paraId="2215906C" w14:textId="237307BF" w:rsidR="00FB1FA1" w:rsidRDefault="00FB1FA1" w:rsidP="00FB1FA1">
      <w:pPr>
        <w:pStyle w:val="af8"/>
        <w:keepNext/>
        <w:rPr>
          <w:rtl/>
        </w:rPr>
      </w:pPr>
      <w:bookmarkStart w:id="2747" w:name="ET_yor_6157_531"/>
      <w:r w:rsidRPr="00FB1FA1">
        <w:rPr>
          <w:rStyle w:val="TagStyle"/>
          <w:rtl/>
        </w:rPr>
        <w:t xml:space="preserve"> &lt;&lt; יור &gt;&gt; </w:t>
      </w:r>
      <w:r>
        <w:rPr>
          <w:rtl/>
        </w:rPr>
        <w:t>היו"ר שמחה רוטמן:</w:t>
      </w:r>
      <w:r w:rsidRPr="00FB1FA1">
        <w:rPr>
          <w:rStyle w:val="TagStyle"/>
          <w:rtl/>
        </w:rPr>
        <w:t xml:space="preserve"> &lt;&lt; יור &gt;&gt;</w:t>
      </w:r>
      <w:r>
        <w:rPr>
          <w:rtl/>
        </w:rPr>
        <w:t xml:space="preserve"> </w:t>
      </w:r>
      <w:bookmarkEnd w:id="2747"/>
    </w:p>
    <w:p w14:paraId="5C67A22D" w14:textId="77777777" w:rsidR="00FB1FA1" w:rsidRDefault="00FB1FA1" w:rsidP="00FB1FA1">
      <w:pPr>
        <w:pStyle w:val="KeepWithNext"/>
        <w:rPr>
          <w:rtl/>
          <w:lang w:eastAsia="he-IL"/>
        </w:rPr>
      </w:pPr>
    </w:p>
    <w:p w14:paraId="03CD157F" w14:textId="55DC0242" w:rsidR="00F67329" w:rsidRDefault="00FB1FA1" w:rsidP="003506F6">
      <w:pPr>
        <w:rPr>
          <w:rtl/>
          <w:lang w:eastAsia="he-IL"/>
        </w:rPr>
      </w:pPr>
      <w:r w:rsidRPr="003506F6">
        <w:rPr>
          <w:rFonts w:hint="cs"/>
          <w:rtl/>
          <w:lang w:eastAsia="he-IL"/>
        </w:rPr>
        <w:t>אגב,</w:t>
      </w:r>
      <w:r w:rsidR="00192BFF" w:rsidRPr="003506F6">
        <w:rPr>
          <w:rFonts w:hint="cs"/>
          <w:rtl/>
          <w:lang w:eastAsia="he-IL"/>
        </w:rPr>
        <w:t xml:space="preserve"> </w:t>
      </w:r>
      <w:r w:rsidR="003506F6">
        <w:rPr>
          <w:lang w:eastAsia="he-IL"/>
        </w:rPr>
        <w:t>public policy</w:t>
      </w:r>
      <w:r w:rsidR="003506F6">
        <w:rPr>
          <w:rFonts w:hint="cs"/>
          <w:rtl/>
          <w:lang w:eastAsia="he-IL"/>
        </w:rPr>
        <w:t xml:space="preserve"> </w:t>
      </w:r>
      <w:r w:rsidR="00192BFF" w:rsidRPr="003506F6">
        <w:rPr>
          <w:rFonts w:hint="cs"/>
          <w:rtl/>
          <w:lang w:eastAsia="he-IL"/>
        </w:rPr>
        <w:t xml:space="preserve">זה תקנת הציבור? זה התרגום הנכון? </w:t>
      </w:r>
    </w:p>
    <w:p w14:paraId="0CAACE18" w14:textId="77777777" w:rsidR="003506F6" w:rsidRDefault="003506F6" w:rsidP="003506F6">
      <w:pPr>
        <w:rPr>
          <w:rtl/>
          <w:lang w:eastAsia="he-IL"/>
        </w:rPr>
      </w:pPr>
      <w:bookmarkStart w:id="2748" w:name="_ETM_Q1_6210327"/>
      <w:bookmarkStart w:id="2749" w:name="_ETM_Q1_6210381"/>
      <w:bookmarkEnd w:id="2748"/>
      <w:bookmarkEnd w:id="2749"/>
    </w:p>
    <w:p w14:paraId="1C3CCA06" w14:textId="0EFCEEF3" w:rsidR="003506F6" w:rsidRDefault="003506F6" w:rsidP="003506F6">
      <w:pPr>
        <w:pStyle w:val="afb"/>
        <w:keepNext/>
        <w:rPr>
          <w:rtl/>
          <w:lang w:eastAsia="he-IL"/>
        </w:rPr>
      </w:pPr>
      <w:bookmarkStart w:id="2750" w:name="ET_guest_701305_531"/>
      <w:r w:rsidRPr="003506F6">
        <w:rPr>
          <w:rStyle w:val="TagStyle"/>
          <w:rtl/>
        </w:rPr>
        <w:t xml:space="preserve"> &lt;&lt; אורח &gt;&gt; </w:t>
      </w:r>
      <w:r>
        <w:rPr>
          <w:rtl/>
          <w:lang w:eastAsia="he-IL"/>
        </w:rPr>
        <w:t>טליה איינהורן:</w:t>
      </w:r>
      <w:r w:rsidRPr="003506F6">
        <w:rPr>
          <w:rStyle w:val="TagStyle"/>
          <w:rtl/>
        </w:rPr>
        <w:t xml:space="preserve"> &lt;&lt; אורח &gt;&gt;</w:t>
      </w:r>
      <w:r>
        <w:rPr>
          <w:rtl/>
          <w:lang w:eastAsia="he-IL"/>
        </w:rPr>
        <w:t xml:space="preserve"> </w:t>
      </w:r>
      <w:bookmarkEnd w:id="2750"/>
    </w:p>
    <w:p w14:paraId="39E50875" w14:textId="77777777" w:rsidR="003506F6" w:rsidRDefault="003506F6" w:rsidP="003506F6">
      <w:pPr>
        <w:pStyle w:val="KeepWithNext"/>
        <w:rPr>
          <w:rtl/>
          <w:lang w:eastAsia="he-IL"/>
        </w:rPr>
      </w:pPr>
    </w:p>
    <w:p w14:paraId="500BF887" w14:textId="3870ED6C" w:rsidR="003506F6" w:rsidRDefault="003506F6" w:rsidP="003506F6">
      <w:pPr>
        <w:rPr>
          <w:rtl/>
          <w:lang w:eastAsia="he-IL"/>
        </w:rPr>
      </w:pPr>
      <w:r>
        <w:rPr>
          <w:lang w:eastAsia="he-IL"/>
        </w:rPr>
        <w:t>public policy</w:t>
      </w:r>
      <w:r>
        <w:rPr>
          <w:rFonts w:hint="cs"/>
          <w:rtl/>
          <w:lang w:eastAsia="he-IL"/>
        </w:rPr>
        <w:t xml:space="preserve"> או - - -</w:t>
      </w:r>
    </w:p>
    <w:p w14:paraId="79DC3360" w14:textId="77777777" w:rsidR="003506F6" w:rsidRDefault="003506F6" w:rsidP="003506F6">
      <w:pPr>
        <w:rPr>
          <w:rtl/>
          <w:lang w:eastAsia="he-IL"/>
        </w:rPr>
      </w:pPr>
      <w:bookmarkStart w:id="2751" w:name="_ETM_Q1_6213314"/>
      <w:bookmarkStart w:id="2752" w:name="_ETM_Q1_6213422"/>
      <w:bookmarkEnd w:id="2751"/>
      <w:bookmarkEnd w:id="2752"/>
    </w:p>
    <w:p w14:paraId="51D26C7E" w14:textId="18679B79" w:rsidR="003506F6" w:rsidRDefault="003506F6" w:rsidP="003506F6">
      <w:pPr>
        <w:pStyle w:val="afb"/>
        <w:keepNext/>
        <w:rPr>
          <w:rtl/>
          <w:lang w:eastAsia="he-IL"/>
        </w:rPr>
      </w:pPr>
      <w:bookmarkStart w:id="2753" w:name="ET_guest_642535_532"/>
      <w:r w:rsidRPr="003506F6">
        <w:rPr>
          <w:rStyle w:val="TagStyle"/>
          <w:rtl/>
        </w:rPr>
        <w:t xml:space="preserve"> &lt;&lt; אורח &gt;&gt; </w:t>
      </w:r>
      <w:r>
        <w:rPr>
          <w:rtl/>
          <w:lang w:eastAsia="he-IL"/>
        </w:rPr>
        <w:t>איתי אפטר:</w:t>
      </w:r>
      <w:r w:rsidRPr="003506F6">
        <w:rPr>
          <w:rStyle w:val="TagStyle"/>
          <w:rtl/>
        </w:rPr>
        <w:t xml:space="preserve"> &lt;&lt; אורח &gt;&gt;</w:t>
      </w:r>
      <w:r>
        <w:rPr>
          <w:rtl/>
          <w:lang w:eastAsia="he-IL"/>
        </w:rPr>
        <w:t xml:space="preserve"> </w:t>
      </w:r>
      <w:bookmarkEnd w:id="2753"/>
    </w:p>
    <w:p w14:paraId="56A53C1D" w14:textId="77777777" w:rsidR="003506F6" w:rsidRDefault="003506F6" w:rsidP="003506F6">
      <w:pPr>
        <w:pStyle w:val="KeepWithNext"/>
        <w:rPr>
          <w:rtl/>
          <w:lang w:eastAsia="he-IL"/>
        </w:rPr>
      </w:pPr>
    </w:p>
    <w:p w14:paraId="019A0FC0" w14:textId="3057C6C3" w:rsidR="00192BFF" w:rsidRDefault="003506F6" w:rsidP="003506F6">
      <w:pPr>
        <w:rPr>
          <w:rtl/>
          <w:lang w:eastAsia="he-IL"/>
        </w:rPr>
      </w:pPr>
      <w:r>
        <w:rPr>
          <w:rFonts w:hint="cs"/>
          <w:rtl/>
          <w:lang w:eastAsia="he-IL"/>
        </w:rPr>
        <w:t>בסדר, אנחנו</w:t>
      </w:r>
      <w:r w:rsidR="00192BFF" w:rsidRPr="00192BFF">
        <w:rPr>
          <w:rFonts w:hint="cs"/>
          <w:rtl/>
          <w:lang w:eastAsia="he-IL"/>
        </w:rPr>
        <w:t xml:space="preserve"> מקבלים את</w:t>
      </w:r>
      <w:r>
        <w:rPr>
          <w:rFonts w:hint="cs"/>
          <w:rtl/>
          <w:lang w:eastAsia="he-IL"/>
        </w:rPr>
        <w:t xml:space="preserve"> </w:t>
      </w:r>
      <w:r w:rsidR="00192BFF" w:rsidRPr="00192BFF">
        <w:rPr>
          <w:rFonts w:hint="cs"/>
          <w:rtl/>
          <w:lang w:eastAsia="he-IL"/>
        </w:rPr>
        <w:t>התוספת של ישראל.</w:t>
      </w:r>
    </w:p>
    <w:p w14:paraId="3156E5DD" w14:textId="77777777" w:rsidR="003506F6" w:rsidRDefault="003506F6" w:rsidP="003506F6">
      <w:pPr>
        <w:rPr>
          <w:rtl/>
          <w:lang w:eastAsia="he-IL"/>
        </w:rPr>
      </w:pPr>
      <w:bookmarkStart w:id="2754" w:name="_ETM_Q1_6217522"/>
      <w:bookmarkStart w:id="2755" w:name="_ETM_Q1_6217629"/>
      <w:bookmarkEnd w:id="2754"/>
      <w:bookmarkEnd w:id="2755"/>
    </w:p>
    <w:p w14:paraId="09504B4C" w14:textId="59C43777" w:rsidR="003506F6" w:rsidRDefault="003506F6" w:rsidP="003506F6">
      <w:pPr>
        <w:pStyle w:val="af8"/>
        <w:keepNext/>
        <w:rPr>
          <w:rtl/>
        </w:rPr>
      </w:pPr>
      <w:bookmarkStart w:id="2756" w:name="ET_yor_6157_533"/>
      <w:r w:rsidRPr="003506F6">
        <w:rPr>
          <w:rStyle w:val="TagStyle"/>
          <w:rtl/>
        </w:rPr>
        <w:t xml:space="preserve"> &lt;&lt; יור &gt;&gt; </w:t>
      </w:r>
      <w:r>
        <w:rPr>
          <w:rtl/>
        </w:rPr>
        <w:t>היו"ר שמחה רוטמן:</w:t>
      </w:r>
      <w:r w:rsidRPr="003506F6">
        <w:rPr>
          <w:rStyle w:val="TagStyle"/>
          <w:rtl/>
        </w:rPr>
        <w:t xml:space="preserve"> &lt;&lt; יור &gt;&gt;</w:t>
      </w:r>
      <w:r>
        <w:rPr>
          <w:rtl/>
        </w:rPr>
        <w:t xml:space="preserve"> </w:t>
      </w:r>
      <w:bookmarkEnd w:id="2756"/>
    </w:p>
    <w:p w14:paraId="12E398D2" w14:textId="77777777" w:rsidR="003506F6" w:rsidRDefault="003506F6" w:rsidP="003506F6">
      <w:pPr>
        <w:pStyle w:val="KeepWithNext"/>
        <w:rPr>
          <w:rtl/>
          <w:lang w:eastAsia="he-IL"/>
        </w:rPr>
      </w:pPr>
    </w:p>
    <w:p w14:paraId="172DAC99" w14:textId="2600DD13" w:rsidR="003506F6" w:rsidRDefault="003506F6" w:rsidP="003506F6">
      <w:pPr>
        <w:rPr>
          <w:rtl/>
          <w:lang w:eastAsia="he-IL"/>
        </w:rPr>
      </w:pPr>
      <w:bookmarkStart w:id="2757" w:name="_ETM_Q1_6214431"/>
      <w:bookmarkEnd w:id="2757"/>
      <w:r>
        <w:rPr>
          <w:rFonts w:hint="cs"/>
          <w:rtl/>
          <w:lang w:eastAsia="he-IL"/>
        </w:rPr>
        <w:t>תראי מה זה. יישר כוח, פרופ' איינהורן.</w:t>
      </w:r>
    </w:p>
    <w:p w14:paraId="76A8BD51" w14:textId="77777777" w:rsidR="003177EA" w:rsidRDefault="003177EA" w:rsidP="003506F6">
      <w:pPr>
        <w:rPr>
          <w:rtl/>
          <w:lang w:eastAsia="he-IL"/>
        </w:rPr>
      </w:pPr>
      <w:bookmarkStart w:id="2758" w:name="_ETM_Q1_6220444"/>
      <w:bookmarkEnd w:id="2758"/>
    </w:p>
    <w:p w14:paraId="6B733CCA" w14:textId="5790A725" w:rsidR="003177EA" w:rsidRDefault="003177EA" w:rsidP="003177EA">
      <w:pPr>
        <w:pStyle w:val="afb"/>
        <w:keepNext/>
        <w:rPr>
          <w:rtl/>
          <w:lang w:eastAsia="he-IL"/>
        </w:rPr>
      </w:pPr>
      <w:bookmarkStart w:id="2759" w:name="ET_guest_642535_534"/>
      <w:r w:rsidRPr="003177EA">
        <w:rPr>
          <w:rStyle w:val="TagStyle"/>
          <w:rtl/>
        </w:rPr>
        <w:t xml:space="preserve"> &lt;&lt; אורח &gt;&gt; </w:t>
      </w:r>
      <w:r>
        <w:rPr>
          <w:rtl/>
          <w:lang w:eastAsia="he-IL"/>
        </w:rPr>
        <w:t>איתי אפטר:</w:t>
      </w:r>
      <w:r w:rsidRPr="003177EA">
        <w:rPr>
          <w:rStyle w:val="TagStyle"/>
          <w:rtl/>
        </w:rPr>
        <w:t xml:space="preserve"> &lt;&lt; אורח &gt;&gt;</w:t>
      </w:r>
      <w:r>
        <w:rPr>
          <w:rtl/>
          <w:lang w:eastAsia="he-IL"/>
        </w:rPr>
        <w:t xml:space="preserve"> </w:t>
      </w:r>
      <w:bookmarkEnd w:id="2759"/>
    </w:p>
    <w:p w14:paraId="19F6A3CB" w14:textId="77777777" w:rsidR="003177EA" w:rsidRDefault="003177EA" w:rsidP="003177EA">
      <w:pPr>
        <w:pStyle w:val="KeepWithNext"/>
        <w:rPr>
          <w:rtl/>
          <w:lang w:eastAsia="he-IL"/>
        </w:rPr>
      </w:pPr>
    </w:p>
    <w:p w14:paraId="2378501E" w14:textId="77777777" w:rsidR="003177EA" w:rsidRDefault="003177EA" w:rsidP="003177EA">
      <w:pPr>
        <w:rPr>
          <w:rtl/>
          <w:lang w:eastAsia="he-IL"/>
        </w:rPr>
      </w:pPr>
      <w:bookmarkStart w:id="2760" w:name="_ETM_Q1_6221005"/>
      <w:bookmarkStart w:id="2761" w:name="_ETM_Q1_6221063"/>
      <w:bookmarkEnd w:id="2760"/>
      <w:bookmarkEnd w:id="2761"/>
      <w:r>
        <w:rPr>
          <w:rFonts w:hint="cs"/>
          <w:rtl/>
          <w:lang w:eastAsia="he-IL"/>
        </w:rPr>
        <w:t>תודה.</w:t>
      </w:r>
      <w:r w:rsidR="00192BFF" w:rsidRPr="00192BFF">
        <w:rPr>
          <w:rFonts w:hint="cs"/>
          <w:rtl/>
          <w:lang w:eastAsia="he-IL"/>
        </w:rPr>
        <w:t xml:space="preserve"> בואו נתקדם</w:t>
      </w:r>
      <w:r>
        <w:rPr>
          <w:rFonts w:hint="cs"/>
          <w:rtl/>
          <w:lang w:eastAsia="he-IL"/>
        </w:rPr>
        <w:t>, זה עניין של נוסח.</w:t>
      </w:r>
    </w:p>
    <w:p w14:paraId="54A2FB4C" w14:textId="77777777" w:rsidR="003177EA" w:rsidRDefault="003177EA" w:rsidP="003177EA">
      <w:pPr>
        <w:rPr>
          <w:rtl/>
          <w:lang w:eastAsia="he-IL"/>
        </w:rPr>
      </w:pPr>
      <w:bookmarkStart w:id="2762" w:name="_ETM_Q1_6220647"/>
      <w:bookmarkStart w:id="2763" w:name="_ETM_Q1_6220719"/>
      <w:bookmarkStart w:id="2764" w:name="_ETM_Q1_6221670"/>
      <w:bookmarkEnd w:id="2762"/>
      <w:bookmarkEnd w:id="2763"/>
      <w:bookmarkEnd w:id="2764"/>
    </w:p>
    <w:p w14:paraId="17ECED34" w14:textId="63692B41" w:rsidR="003177EA" w:rsidRDefault="003177EA" w:rsidP="003177EA">
      <w:pPr>
        <w:pStyle w:val="afb"/>
        <w:keepNext/>
        <w:rPr>
          <w:rtl/>
          <w:lang w:eastAsia="he-IL"/>
        </w:rPr>
      </w:pPr>
      <w:bookmarkStart w:id="2765" w:name="ET_guest_701305_535"/>
      <w:r w:rsidRPr="003177EA">
        <w:rPr>
          <w:rStyle w:val="TagStyle"/>
          <w:rtl/>
        </w:rPr>
        <w:t xml:space="preserve"> &lt;&lt; אורח &gt;&gt; </w:t>
      </w:r>
      <w:r>
        <w:rPr>
          <w:rtl/>
          <w:lang w:eastAsia="he-IL"/>
        </w:rPr>
        <w:t>טליה איינהורן:</w:t>
      </w:r>
      <w:r w:rsidRPr="003177EA">
        <w:rPr>
          <w:rStyle w:val="TagStyle"/>
          <w:rtl/>
        </w:rPr>
        <w:t xml:space="preserve"> &lt;&lt; אורח &gt;&gt;</w:t>
      </w:r>
      <w:r>
        <w:rPr>
          <w:rtl/>
          <w:lang w:eastAsia="he-IL"/>
        </w:rPr>
        <w:t xml:space="preserve"> </w:t>
      </w:r>
      <w:bookmarkEnd w:id="2765"/>
    </w:p>
    <w:p w14:paraId="03D81BF8" w14:textId="77777777" w:rsidR="003177EA" w:rsidRDefault="003177EA" w:rsidP="003177EA">
      <w:pPr>
        <w:pStyle w:val="KeepWithNext"/>
        <w:rPr>
          <w:rtl/>
          <w:lang w:eastAsia="he-IL"/>
        </w:rPr>
      </w:pPr>
    </w:p>
    <w:p w14:paraId="4D316CD0" w14:textId="77777777" w:rsidR="003177EA" w:rsidRDefault="003177EA" w:rsidP="003177EA">
      <w:pPr>
        <w:rPr>
          <w:rtl/>
          <w:lang w:eastAsia="he-IL"/>
        </w:rPr>
      </w:pPr>
      <w:bookmarkStart w:id="2766" w:name="_ETM_Q1_6224258"/>
      <w:bookmarkStart w:id="2767" w:name="_ETM_Q1_6224300"/>
      <w:bookmarkEnd w:id="2766"/>
      <w:bookmarkEnd w:id="2767"/>
      <w:r>
        <w:rPr>
          <w:rFonts w:hint="cs"/>
          <w:rtl/>
          <w:lang w:eastAsia="he-IL"/>
        </w:rPr>
        <w:t>ברור.</w:t>
      </w:r>
      <w:r w:rsidR="00192BFF" w:rsidRPr="00192BFF">
        <w:rPr>
          <w:rFonts w:hint="cs"/>
          <w:rtl/>
          <w:lang w:eastAsia="he-IL"/>
        </w:rPr>
        <w:t xml:space="preserve"> רק הנקודה היא</w:t>
      </w:r>
      <w:r>
        <w:rPr>
          <w:rFonts w:hint="cs"/>
          <w:rtl/>
          <w:lang w:eastAsia="he-IL"/>
        </w:rPr>
        <w:t>,</w:t>
      </w:r>
      <w:r w:rsidR="00192BFF" w:rsidRPr="00192BFF">
        <w:rPr>
          <w:rFonts w:hint="cs"/>
          <w:rtl/>
          <w:lang w:eastAsia="he-IL"/>
        </w:rPr>
        <w:t xml:space="preserve"> </w:t>
      </w:r>
      <w:r>
        <w:rPr>
          <w:rFonts w:hint="cs"/>
          <w:rtl/>
          <w:lang w:eastAsia="he-IL"/>
        </w:rPr>
        <w:t>ו</w:t>
      </w:r>
      <w:r w:rsidR="00192BFF" w:rsidRPr="00192BFF">
        <w:rPr>
          <w:rFonts w:hint="cs"/>
          <w:rtl/>
          <w:lang w:eastAsia="he-IL"/>
        </w:rPr>
        <w:t>חשוב יהיה לומר את זה בכל זאת</w:t>
      </w:r>
      <w:r>
        <w:rPr>
          <w:rFonts w:hint="cs"/>
          <w:rtl/>
          <w:lang w:eastAsia="he-IL"/>
        </w:rPr>
        <w:t>,</w:t>
      </w:r>
      <w:r w:rsidR="00192BFF" w:rsidRPr="00192BFF">
        <w:rPr>
          <w:rFonts w:hint="cs"/>
          <w:rtl/>
          <w:lang w:eastAsia="he-IL"/>
        </w:rPr>
        <w:t xml:space="preserve"> למרות שאין דברי הסבר וכן הלאה</w:t>
      </w:r>
      <w:r>
        <w:rPr>
          <w:rFonts w:hint="cs"/>
          <w:rtl/>
          <w:lang w:eastAsia="he-IL"/>
        </w:rPr>
        <w:t>,</w:t>
      </w:r>
      <w:r w:rsidR="00192BFF" w:rsidRPr="00192BFF">
        <w:rPr>
          <w:rFonts w:hint="cs"/>
          <w:rtl/>
          <w:lang w:eastAsia="he-IL"/>
        </w:rPr>
        <w:t xml:space="preserve"> שעדיין בתי המשפט יצטרכו להבחין בין תקנת הציבור הפנימית לבין תקנת הציבור ה</w:t>
      </w:r>
      <w:r w:rsidR="00933482">
        <w:rPr>
          <w:rFonts w:hint="cs"/>
          <w:rtl/>
          <w:lang w:eastAsia="he-IL"/>
        </w:rPr>
        <w:t>בין-לאומית</w:t>
      </w:r>
      <w:r w:rsidR="00192BFF" w:rsidRPr="00192BFF">
        <w:rPr>
          <w:rFonts w:hint="cs"/>
          <w:rtl/>
          <w:lang w:eastAsia="he-IL"/>
        </w:rPr>
        <w:t xml:space="preserve"> שלנו</w:t>
      </w:r>
      <w:r>
        <w:rPr>
          <w:rFonts w:hint="cs"/>
          <w:rtl/>
          <w:lang w:eastAsia="he-IL"/>
        </w:rPr>
        <w:t>,</w:t>
      </w:r>
      <w:r w:rsidR="00192BFF" w:rsidRPr="00192BFF">
        <w:rPr>
          <w:rFonts w:hint="cs"/>
          <w:rtl/>
          <w:lang w:eastAsia="he-IL"/>
        </w:rPr>
        <w:t xml:space="preserve"> לא של מישהו אחר. </w:t>
      </w:r>
    </w:p>
    <w:p w14:paraId="2E84880D" w14:textId="77777777" w:rsidR="003177EA" w:rsidRDefault="003177EA" w:rsidP="003177EA">
      <w:pPr>
        <w:rPr>
          <w:rtl/>
          <w:lang w:eastAsia="he-IL"/>
        </w:rPr>
      </w:pPr>
    </w:p>
    <w:p w14:paraId="7402BADE" w14:textId="54AD3D45" w:rsidR="003177EA" w:rsidRDefault="003177EA" w:rsidP="003177EA">
      <w:pPr>
        <w:pStyle w:val="af8"/>
        <w:keepNext/>
        <w:rPr>
          <w:rtl/>
        </w:rPr>
      </w:pPr>
      <w:bookmarkStart w:id="2768" w:name="ET_yor_6157_536"/>
      <w:r w:rsidRPr="003177EA">
        <w:rPr>
          <w:rStyle w:val="TagStyle"/>
          <w:rtl/>
        </w:rPr>
        <w:t xml:space="preserve"> &lt;&lt; יור &gt;&gt; </w:t>
      </w:r>
      <w:r>
        <w:rPr>
          <w:rtl/>
        </w:rPr>
        <w:t>היו"ר שמחה רוטמן:</w:t>
      </w:r>
      <w:r w:rsidRPr="003177EA">
        <w:rPr>
          <w:rStyle w:val="TagStyle"/>
          <w:rtl/>
        </w:rPr>
        <w:t xml:space="preserve"> &lt;&lt; יור &gt;&gt;</w:t>
      </w:r>
      <w:r>
        <w:rPr>
          <w:rtl/>
        </w:rPr>
        <w:t xml:space="preserve"> </w:t>
      </w:r>
      <w:bookmarkEnd w:id="2768"/>
    </w:p>
    <w:p w14:paraId="363455D8" w14:textId="77777777" w:rsidR="003177EA" w:rsidRDefault="003177EA" w:rsidP="003177EA">
      <w:pPr>
        <w:pStyle w:val="KeepWithNext"/>
        <w:rPr>
          <w:rtl/>
          <w:lang w:eastAsia="he-IL"/>
        </w:rPr>
      </w:pPr>
    </w:p>
    <w:p w14:paraId="2779BCDC" w14:textId="1BB010EB" w:rsidR="003177EA" w:rsidRDefault="003177EA" w:rsidP="003177EA">
      <w:pPr>
        <w:rPr>
          <w:rtl/>
          <w:lang w:eastAsia="he-IL"/>
        </w:rPr>
      </w:pPr>
      <w:bookmarkStart w:id="2769" w:name="_ETM_Q1_6233512"/>
      <w:bookmarkEnd w:id="2769"/>
      <w:r>
        <w:rPr>
          <w:rFonts w:hint="cs"/>
          <w:rtl/>
          <w:lang w:eastAsia="he-IL"/>
        </w:rPr>
        <w:t>כל מקרה לגופו.</w:t>
      </w:r>
      <w:bookmarkStart w:id="2770" w:name="_ETM_Q1_6232281"/>
      <w:bookmarkEnd w:id="2770"/>
    </w:p>
    <w:p w14:paraId="40C58F5C" w14:textId="77777777" w:rsidR="003177EA" w:rsidRDefault="003177EA" w:rsidP="003177EA">
      <w:pPr>
        <w:rPr>
          <w:rtl/>
          <w:lang w:eastAsia="he-IL"/>
        </w:rPr>
      </w:pPr>
      <w:bookmarkStart w:id="2771" w:name="_ETM_Q1_6232339"/>
      <w:bookmarkEnd w:id="2771"/>
    </w:p>
    <w:p w14:paraId="4CD1CF17" w14:textId="1514660C" w:rsidR="003177EA" w:rsidRDefault="003177EA" w:rsidP="003177EA">
      <w:pPr>
        <w:pStyle w:val="-"/>
        <w:keepNext/>
        <w:rPr>
          <w:rtl/>
        </w:rPr>
      </w:pPr>
      <w:bookmarkStart w:id="2772" w:name="ET_speakercontinue_701305_537"/>
      <w:r w:rsidRPr="003177EA">
        <w:rPr>
          <w:rStyle w:val="TagStyle"/>
          <w:rtl/>
        </w:rPr>
        <w:t xml:space="preserve"> &lt;&lt; דובר_המשך &gt;&gt; </w:t>
      </w:r>
      <w:r>
        <w:rPr>
          <w:rtl/>
        </w:rPr>
        <w:t>טליה איינהורן:</w:t>
      </w:r>
      <w:r w:rsidRPr="003177EA">
        <w:rPr>
          <w:rStyle w:val="TagStyle"/>
          <w:rtl/>
        </w:rPr>
        <w:t xml:space="preserve"> &lt;&lt; דובר_המשך &gt;&gt;</w:t>
      </w:r>
      <w:r>
        <w:rPr>
          <w:rtl/>
        </w:rPr>
        <w:t xml:space="preserve"> </w:t>
      </w:r>
      <w:bookmarkEnd w:id="2772"/>
    </w:p>
    <w:p w14:paraId="05B651BB" w14:textId="77777777" w:rsidR="003177EA" w:rsidRDefault="003177EA" w:rsidP="003177EA">
      <w:pPr>
        <w:pStyle w:val="KeepWithNext"/>
        <w:rPr>
          <w:rtl/>
          <w:lang w:eastAsia="he-IL"/>
        </w:rPr>
      </w:pPr>
    </w:p>
    <w:p w14:paraId="58595846" w14:textId="77777777" w:rsidR="003177EA" w:rsidRDefault="00192BFF" w:rsidP="003177EA">
      <w:pPr>
        <w:rPr>
          <w:rtl/>
          <w:lang w:eastAsia="he-IL"/>
        </w:rPr>
      </w:pPr>
      <w:bookmarkStart w:id="2773" w:name="_ETM_Q1_6234485"/>
      <w:bookmarkEnd w:id="2773"/>
      <w:r w:rsidRPr="00192BFF">
        <w:rPr>
          <w:rFonts w:hint="cs"/>
          <w:rtl/>
          <w:lang w:eastAsia="he-IL"/>
        </w:rPr>
        <w:t xml:space="preserve">כלומר, הגוגואים באמת לא מעניינים אותנו, אבל מתוך תקנת הציבור הגדולה שלנו, יש דברים שהם באמת פנימיים, נוגעים לנו בלבד. </w:t>
      </w:r>
      <w:bookmarkStart w:id="2774" w:name="_ETM_Q1_6245449"/>
      <w:bookmarkEnd w:id="2774"/>
    </w:p>
    <w:p w14:paraId="68A1F8D1" w14:textId="77777777" w:rsidR="003177EA" w:rsidRDefault="003177EA" w:rsidP="003177EA">
      <w:pPr>
        <w:rPr>
          <w:rtl/>
          <w:lang w:eastAsia="he-IL"/>
        </w:rPr>
      </w:pPr>
      <w:bookmarkStart w:id="2775" w:name="_ETM_Q1_6245537"/>
      <w:bookmarkEnd w:id="2775"/>
    </w:p>
    <w:p w14:paraId="518446B2" w14:textId="4A9B9601" w:rsidR="003177EA" w:rsidRDefault="003177EA" w:rsidP="003177EA">
      <w:pPr>
        <w:pStyle w:val="af8"/>
        <w:keepNext/>
        <w:rPr>
          <w:rtl/>
        </w:rPr>
      </w:pPr>
      <w:bookmarkStart w:id="2776" w:name="ET_yor_6157_538"/>
      <w:r w:rsidRPr="003177EA">
        <w:rPr>
          <w:rStyle w:val="TagStyle"/>
          <w:rtl/>
        </w:rPr>
        <w:t xml:space="preserve"> &lt;&lt; יור &gt;&gt; </w:t>
      </w:r>
      <w:r>
        <w:rPr>
          <w:rtl/>
        </w:rPr>
        <w:t>היו"ר שמחה רוטמן:</w:t>
      </w:r>
      <w:r w:rsidRPr="003177EA">
        <w:rPr>
          <w:rStyle w:val="TagStyle"/>
          <w:rtl/>
        </w:rPr>
        <w:t xml:space="preserve"> &lt;&lt; יור &gt;&gt;</w:t>
      </w:r>
      <w:r>
        <w:rPr>
          <w:rtl/>
        </w:rPr>
        <w:t xml:space="preserve"> </w:t>
      </w:r>
      <w:bookmarkEnd w:id="2776"/>
    </w:p>
    <w:p w14:paraId="380894A0" w14:textId="77777777" w:rsidR="003177EA" w:rsidRDefault="003177EA" w:rsidP="003177EA">
      <w:pPr>
        <w:pStyle w:val="KeepWithNext"/>
        <w:rPr>
          <w:rtl/>
          <w:lang w:eastAsia="he-IL"/>
        </w:rPr>
      </w:pPr>
    </w:p>
    <w:p w14:paraId="5CE0B985" w14:textId="77777777" w:rsidR="003177EA" w:rsidRDefault="00192BFF" w:rsidP="003177EA">
      <w:pPr>
        <w:rPr>
          <w:rtl/>
          <w:lang w:eastAsia="he-IL"/>
        </w:rPr>
      </w:pPr>
      <w:bookmarkStart w:id="2777" w:name="_ETM_Q1_6247120"/>
      <w:bookmarkStart w:id="2778" w:name="_ETM_Q1_6245553"/>
      <w:bookmarkStart w:id="2779" w:name="_ETM_Q1_6245603"/>
      <w:bookmarkEnd w:id="2777"/>
      <w:bookmarkEnd w:id="2778"/>
      <w:bookmarkEnd w:id="2779"/>
      <w:r w:rsidRPr="00192BFF">
        <w:rPr>
          <w:rFonts w:hint="cs"/>
          <w:rtl/>
          <w:lang w:eastAsia="he-IL"/>
        </w:rPr>
        <w:t xml:space="preserve">זה לפי הקשר. זה תמיד לפי </w:t>
      </w:r>
      <w:r w:rsidR="003177EA">
        <w:rPr>
          <w:rFonts w:hint="cs"/>
          <w:rtl/>
          <w:lang w:eastAsia="he-IL"/>
        </w:rPr>
        <w:t>ה</w:t>
      </w:r>
      <w:r w:rsidRPr="00192BFF">
        <w:rPr>
          <w:rFonts w:hint="cs"/>
          <w:rtl/>
          <w:lang w:eastAsia="he-IL"/>
        </w:rPr>
        <w:t xml:space="preserve">הקשר. </w:t>
      </w:r>
    </w:p>
    <w:p w14:paraId="3249BB54" w14:textId="77777777" w:rsidR="003177EA" w:rsidRDefault="003177EA" w:rsidP="003177EA">
      <w:pPr>
        <w:rPr>
          <w:rtl/>
          <w:lang w:eastAsia="he-IL"/>
        </w:rPr>
      </w:pPr>
    </w:p>
    <w:p w14:paraId="2AEACC39" w14:textId="4DD66E51" w:rsidR="003177EA" w:rsidRDefault="003177EA" w:rsidP="003177EA">
      <w:pPr>
        <w:pStyle w:val="-"/>
        <w:keepNext/>
        <w:rPr>
          <w:rtl/>
        </w:rPr>
      </w:pPr>
      <w:bookmarkStart w:id="2780" w:name="ET_speakercontinue_701305_539"/>
      <w:r w:rsidRPr="003177EA">
        <w:rPr>
          <w:rStyle w:val="TagStyle"/>
          <w:rtl/>
        </w:rPr>
        <w:t xml:space="preserve"> &lt;&lt; דובר_המשך &gt;&gt; </w:t>
      </w:r>
      <w:r>
        <w:rPr>
          <w:rtl/>
        </w:rPr>
        <w:t>טליה איינהורן:</w:t>
      </w:r>
      <w:r w:rsidRPr="003177EA">
        <w:rPr>
          <w:rStyle w:val="TagStyle"/>
          <w:rtl/>
        </w:rPr>
        <w:t xml:space="preserve"> &lt;&lt; דובר_המשך &gt;&gt;</w:t>
      </w:r>
      <w:r>
        <w:rPr>
          <w:rtl/>
        </w:rPr>
        <w:t xml:space="preserve"> </w:t>
      </w:r>
      <w:bookmarkEnd w:id="2780"/>
    </w:p>
    <w:p w14:paraId="5A6B126C" w14:textId="77777777" w:rsidR="003177EA" w:rsidRDefault="003177EA" w:rsidP="003177EA">
      <w:pPr>
        <w:pStyle w:val="KeepWithNext"/>
        <w:rPr>
          <w:rtl/>
          <w:lang w:eastAsia="he-IL"/>
        </w:rPr>
      </w:pPr>
    </w:p>
    <w:p w14:paraId="0E354EEF" w14:textId="76D6C95B" w:rsidR="003177EA" w:rsidRDefault="003177EA" w:rsidP="003177EA">
      <w:pPr>
        <w:rPr>
          <w:rtl/>
          <w:lang w:eastAsia="he-IL"/>
        </w:rPr>
      </w:pPr>
      <w:bookmarkStart w:id="2781" w:name="_ETM_Q1_6247401"/>
      <w:bookmarkEnd w:id="2781"/>
      <w:r>
        <w:rPr>
          <w:rFonts w:hint="cs"/>
          <w:rtl/>
          <w:lang w:eastAsia="he-IL"/>
        </w:rPr>
        <w:t xml:space="preserve">זה </w:t>
      </w:r>
      <w:bookmarkStart w:id="2782" w:name="_ETM_Q1_6247828"/>
      <w:bookmarkEnd w:id="2782"/>
      <w:r>
        <w:rPr>
          <w:rFonts w:hint="cs"/>
          <w:rtl/>
          <w:lang w:eastAsia="he-IL"/>
        </w:rPr>
        <w:t>הטוויסט.</w:t>
      </w:r>
      <w:bookmarkStart w:id="2783" w:name="_ETM_Q1_6249732"/>
      <w:bookmarkEnd w:id="2783"/>
    </w:p>
    <w:p w14:paraId="3FEAC4EB" w14:textId="77777777" w:rsidR="003177EA" w:rsidRDefault="003177EA" w:rsidP="003177EA">
      <w:pPr>
        <w:rPr>
          <w:rtl/>
          <w:lang w:eastAsia="he-IL"/>
        </w:rPr>
      </w:pPr>
      <w:bookmarkStart w:id="2784" w:name="_ETM_Q1_6249791"/>
      <w:bookmarkEnd w:id="2784"/>
    </w:p>
    <w:p w14:paraId="5A9AAB7D" w14:textId="3652FDFB" w:rsidR="003177EA" w:rsidRDefault="003177EA" w:rsidP="003177EA">
      <w:pPr>
        <w:pStyle w:val="af8"/>
        <w:keepNext/>
        <w:rPr>
          <w:rtl/>
        </w:rPr>
      </w:pPr>
      <w:bookmarkStart w:id="2785" w:name="ET_yor_6157_540"/>
      <w:r w:rsidRPr="003177EA">
        <w:rPr>
          <w:rStyle w:val="TagStyle"/>
          <w:rtl/>
        </w:rPr>
        <w:t xml:space="preserve"> &lt;&lt; יור &gt;&gt; </w:t>
      </w:r>
      <w:r>
        <w:rPr>
          <w:rtl/>
        </w:rPr>
        <w:t>היו"ר שמחה רוטמן:</w:t>
      </w:r>
      <w:r w:rsidRPr="003177EA">
        <w:rPr>
          <w:rStyle w:val="TagStyle"/>
          <w:rtl/>
        </w:rPr>
        <w:t xml:space="preserve"> &lt;&lt; יור &gt;&gt;</w:t>
      </w:r>
      <w:r>
        <w:rPr>
          <w:rtl/>
        </w:rPr>
        <w:t xml:space="preserve"> </w:t>
      </w:r>
      <w:bookmarkEnd w:id="2785"/>
    </w:p>
    <w:p w14:paraId="0FF21AB1" w14:textId="77777777" w:rsidR="003177EA" w:rsidRDefault="003177EA" w:rsidP="003177EA">
      <w:pPr>
        <w:pStyle w:val="KeepWithNext"/>
        <w:rPr>
          <w:rtl/>
          <w:lang w:eastAsia="he-IL"/>
        </w:rPr>
      </w:pPr>
    </w:p>
    <w:p w14:paraId="7DC5BF06" w14:textId="1E687FC3" w:rsidR="00192BFF" w:rsidRDefault="003177EA" w:rsidP="003355A8">
      <w:pPr>
        <w:rPr>
          <w:rtl/>
          <w:lang w:eastAsia="he-IL"/>
        </w:rPr>
      </w:pPr>
      <w:bookmarkStart w:id="2786" w:name="_ETM_Q1_6251324"/>
      <w:bookmarkEnd w:id="2786"/>
      <w:r>
        <w:rPr>
          <w:rFonts w:hint="cs"/>
          <w:rtl/>
          <w:lang w:eastAsia="he-IL"/>
        </w:rPr>
        <w:t>מזה</w:t>
      </w:r>
      <w:r w:rsidR="00192BFF" w:rsidRPr="00192BFF">
        <w:rPr>
          <w:rFonts w:hint="cs"/>
          <w:rtl/>
          <w:lang w:eastAsia="he-IL"/>
        </w:rPr>
        <w:t xml:space="preserve"> אין דרך לברוח. </w:t>
      </w:r>
      <w:bookmarkStart w:id="2787" w:name="_ETM_Q1_6250180"/>
      <w:bookmarkStart w:id="2788" w:name="_ETM_Q1_6250234"/>
      <w:bookmarkStart w:id="2789" w:name="_ETM_Q1_6250300"/>
      <w:bookmarkStart w:id="2790" w:name="_ETM_Q1_6250350"/>
      <w:bookmarkEnd w:id="2787"/>
      <w:bookmarkEnd w:id="2788"/>
      <w:bookmarkEnd w:id="2789"/>
      <w:bookmarkEnd w:id="2790"/>
      <w:r w:rsidR="00192BFF" w:rsidRPr="00192BFF">
        <w:rPr>
          <w:rFonts w:hint="cs"/>
          <w:rtl/>
          <w:lang w:eastAsia="he-IL"/>
        </w:rPr>
        <w:t>בסדר</w:t>
      </w:r>
      <w:r w:rsidR="003355A8">
        <w:rPr>
          <w:rFonts w:hint="cs"/>
          <w:rtl/>
          <w:lang w:eastAsia="he-IL"/>
        </w:rPr>
        <w:t>.</w:t>
      </w:r>
    </w:p>
    <w:p w14:paraId="78A34E2C" w14:textId="77777777" w:rsidR="003355A8" w:rsidRDefault="003355A8" w:rsidP="003355A8">
      <w:pPr>
        <w:rPr>
          <w:rtl/>
          <w:lang w:eastAsia="he-IL"/>
        </w:rPr>
      </w:pPr>
      <w:bookmarkStart w:id="2791" w:name="_ETM_Q1_6249784"/>
      <w:bookmarkStart w:id="2792" w:name="_ETM_Q1_6249858"/>
      <w:bookmarkEnd w:id="2791"/>
      <w:bookmarkEnd w:id="2792"/>
    </w:p>
    <w:p w14:paraId="54C716CD" w14:textId="28E656E2" w:rsidR="003355A8" w:rsidRDefault="003355A8" w:rsidP="003355A8">
      <w:pPr>
        <w:pStyle w:val="-"/>
        <w:keepNext/>
        <w:rPr>
          <w:rtl/>
        </w:rPr>
      </w:pPr>
      <w:bookmarkStart w:id="2793" w:name="ET_speakercontinue_701305_541"/>
      <w:r w:rsidRPr="003355A8">
        <w:rPr>
          <w:rStyle w:val="TagStyle"/>
          <w:rtl/>
        </w:rPr>
        <w:t xml:space="preserve"> &lt;&lt; דובר_המשך &gt;&gt; </w:t>
      </w:r>
      <w:r>
        <w:rPr>
          <w:rtl/>
        </w:rPr>
        <w:t>טליה איינהורן:</w:t>
      </w:r>
      <w:r w:rsidRPr="003355A8">
        <w:rPr>
          <w:rStyle w:val="TagStyle"/>
          <w:rtl/>
        </w:rPr>
        <w:t xml:space="preserve"> &lt;&lt; דובר_המשך &gt;&gt;</w:t>
      </w:r>
      <w:r>
        <w:rPr>
          <w:rtl/>
        </w:rPr>
        <w:t xml:space="preserve"> </w:t>
      </w:r>
      <w:bookmarkEnd w:id="2793"/>
    </w:p>
    <w:p w14:paraId="68F02A2B" w14:textId="77777777" w:rsidR="003355A8" w:rsidRDefault="003355A8" w:rsidP="003355A8">
      <w:pPr>
        <w:pStyle w:val="KeepWithNext"/>
        <w:rPr>
          <w:rtl/>
          <w:lang w:eastAsia="he-IL"/>
        </w:rPr>
      </w:pPr>
    </w:p>
    <w:p w14:paraId="6D66840D" w14:textId="1E3F49AA" w:rsidR="00192BFF" w:rsidRDefault="003355A8" w:rsidP="00192BFF">
      <w:pPr>
        <w:rPr>
          <w:rtl/>
          <w:lang w:eastAsia="he-IL"/>
        </w:rPr>
      </w:pPr>
      <w:bookmarkStart w:id="2794" w:name="_ETM_Q1_6251117"/>
      <w:bookmarkEnd w:id="2794"/>
      <w:r>
        <w:rPr>
          <w:rFonts w:hint="cs"/>
          <w:rtl/>
          <w:lang w:eastAsia="he-IL"/>
        </w:rPr>
        <w:t xml:space="preserve">מאה אחוז. </w:t>
      </w:r>
      <w:r w:rsidR="00192BFF" w:rsidRPr="00192BFF">
        <w:rPr>
          <w:rFonts w:hint="cs"/>
          <w:rtl/>
          <w:lang w:eastAsia="he-IL"/>
        </w:rPr>
        <w:t>רק לזכור את זה.</w:t>
      </w:r>
    </w:p>
    <w:p w14:paraId="14E67A90" w14:textId="77777777" w:rsidR="003355A8" w:rsidRDefault="003355A8" w:rsidP="00192BFF">
      <w:pPr>
        <w:rPr>
          <w:rtl/>
          <w:lang w:eastAsia="he-IL"/>
        </w:rPr>
      </w:pPr>
      <w:bookmarkStart w:id="2795" w:name="_ETM_Q1_6253884"/>
      <w:bookmarkStart w:id="2796" w:name="_ETM_Q1_6253960"/>
      <w:bookmarkEnd w:id="2795"/>
      <w:bookmarkEnd w:id="2796"/>
    </w:p>
    <w:p w14:paraId="2602571B" w14:textId="279FE7A2" w:rsidR="003355A8" w:rsidRDefault="003355A8" w:rsidP="003355A8">
      <w:pPr>
        <w:pStyle w:val="af8"/>
        <w:keepNext/>
        <w:rPr>
          <w:rtl/>
        </w:rPr>
      </w:pPr>
      <w:bookmarkStart w:id="2797" w:name="ET_yor_6157_542"/>
      <w:r w:rsidRPr="003355A8">
        <w:rPr>
          <w:rStyle w:val="TagStyle"/>
          <w:rtl/>
        </w:rPr>
        <w:t xml:space="preserve"> &lt;&lt; יור &gt;&gt; </w:t>
      </w:r>
      <w:r>
        <w:rPr>
          <w:rtl/>
        </w:rPr>
        <w:t>היו"ר שמחה רוטמן:</w:t>
      </w:r>
      <w:r w:rsidRPr="003355A8">
        <w:rPr>
          <w:rStyle w:val="TagStyle"/>
          <w:rtl/>
        </w:rPr>
        <w:t xml:space="preserve"> &lt;&lt; יור &gt;&gt;</w:t>
      </w:r>
      <w:r>
        <w:rPr>
          <w:rtl/>
        </w:rPr>
        <w:t xml:space="preserve"> </w:t>
      </w:r>
      <w:bookmarkEnd w:id="2797"/>
    </w:p>
    <w:p w14:paraId="6AF6CD64" w14:textId="77777777" w:rsidR="003355A8" w:rsidRDefault="003355A8" w:rsidP="003355A8">
      <w:pPr>
        <w:pStyle w:val="KeepWithNext"/>
        <w:rPr>
          <w:rtl/>
          <w:lang w:eastAsia="he-IL"/>
        </w:rPr>
      </w:pPr>
    </w:p>
    <w:p w14:paraId="30873BFC" w14:textId="77777777" w:rsidR="003355A8" w:rsidRDefault="00192BFF" w:rsidP="00192BFF">
      <w:pPr>
        <w:rPr>
          <w:rtl/>
          <w:lang w:eastAsia="he-IL"/>
        </w:rPr>
      </w:pPr>
      <w:bookmarkStart w:id="2798" w:name="_ETM_Q1_6255262"/>
      <w:bookmarkEnd w:id="2798"/>
      <w:r w:rsidRPr="00192BFF">
        <w:rPr>
          <w:rFonts w:hint="cs"/>
          <w:rtl/>
          <w:lang w:eastAsia="he-IL"/>
        </w:rPr>
        <w:t xml:space="preserve">במסגרת תקנת הציבור </w:t>
      </w:r>
      <w:r w:rsidR="003355A8">
        <w:rPr>
          <w:rFonts w:hint="cs"/>
          <w:rtl/>
          <w:lang w:eastAsia="he-IL"/>
        </w:rPr>
        <w:t xml:space="preserve">הם </w:t>
      </w:r>
      <w:r w:rsidRPr="00192BFF">
        <w:rPr>
          <w:rFonts w:hint="cs"/>
          <w:rtl/>
          <w:lang w:eastAsia="he-IL"/>
        </w:rPr>
        <w:t>מן הסתם יחשבו גם על החשיבות של מדינת ישראל כמרכז בוררות בי</w:t>
      </w:r>
      <w:r w:rsidR="003355A8">
        <w:rPr>
          <w:rFonts w:hint="cs"/>
          <w:rtl/>
          <w:lang w:eastAsia="he-IL"/>
        </w:rPr>
        <w:t>ן-</w:t>
      </w:r>
      <w:r w:rsidRPr="00192BFF">
        <w:rPr>
          <w:rFonts w:hint="cs"/>
          <w:rtl/>
          <w:lang w:eastAsia="he-IL"/>
        </w:rPr>
        <w:t>לאומי. זה גם חלק מתקנת הציבור. והם ישקלו את הכ</w:t>
      </w:r>
      <w:r w:rsidR="003355A8">
        <w:rPr>
          <w:rFonts w:hint="cs"/>
          <w:rtl/>
          <w:lang w:eastAsia="he-IL"/>
        </w:rPr>
        <w:t>ו</w:t>
      </w:r>
      <w:r w:rsidRPr="00192BFF">
        <w:rPr>
          <w:rFonts w:hint="cs"/>
          <w:rtl/>
          <w:lang w:eastAsia="he-IL"/>
        </w:rPr>
        <w:t xml:space="preserve">ל. </w:t>
      </w:r>
    </w:p>
    <w:p w14:paraId="71FF8C5F" w14:textId="77777777" w:rsidR="003355A8" w:rsidRDefault="003355A8" w:rsidP="00192BFF">
      <w:pPr>
        <w:rPr>
          <w:rtl/>
          <w:lang w:eastAsia="he-IL"/>
        </w:rPr>
      </w:pPr>
      <w:bookmarkStart w:id="2799" w:name="_ETM_Q1_6262662"/>
      <w:bookmarkStart w:id="2800" w:name="_ETM_Q1_6262713"/>
      <w:bookmarkStart w:id="2801" w:name="_ETM_Q1_6262766"/>
      <w:bookmarkEnd w:id="2799"/>
      <w:bookmarkEnd w:id="2800"/>
      <w:bookmarkEnd w:id="2801"/>
    </w:p>
    <w:p w14:paraId="1DF621D1" w14:textId="3C85E8ED" w:rsidR="003355A8" w:rsidRDefault="003355A8" w:rsidP="003355A8">
      <w:pPr>
        <w:pStyle w:val="-"/>
        <w:keepNext/>
        <w:rPr>
          <w:rtl/>
        </w:rPr>
      </w:pPr>
      <w:bookmarkStart w:id="2802" w:name="ET_speakercontinue_701305_543"/>
      <w:r w:rsidRPr="003355A8">
        <w:rPr>
          <w:rStyle w:val="TagStyle"/>
          <w:rtl/>
        </w:rPr>
        <w:t xml:space="preserve"> &lt;&lt; דובר_המשך &gt;&gt; </w:t>
      </w:r>
      <w:r>
        <w:rPr>
          <w:rtl/>
        </w:rPr>
        <w:t>טליה איינהורן:</w:t>
      </w:r>
      <w:r w:rsidRPr="003355A8">
        <w:rPr>
          <w:rStyle w:val="TagStyle"/>
          <w:rtl/>
        </w:rPr>
        <w:t xml:space="preserve"> &lt;&lt; דובר_המשך &gt;&gt;</w:t>
      </w:r>
      <w:r>
        <w:rPr>
          <w:rtl/>
        </w:rPr>
        <w:t xml:space="preserve"> </w:t>
      </w:r>
      <w:bookmarkEnd w:id="2802"/>
    </w:p>
    <w:p w14:paraId="5DF680C7" w14:textId="77777777" w:rsidR="003355A8" w:rsidRDefault="003355A8" w:rsidP="003355A8">
      <w:pPr>
        <w:pStyle w:val="KeepWithNext"/>
        <w:rPr>
          <w:rtl/>
          <w:lang w:eastAsia="he-IL"/>
        </w:rPr>
      </w:pPr>
    </w:p>
    <w:p w14:paraId="30B47799" w14:textId="77777777" w:rsidR="003355A8" w:rsidRDefault="00192BFF" w:rsidP="00192BFF">
      <w:pPr>
        <w:rPr>
          <w:rtl/>
          <w:lang w:eastAsia="he-IL"/>
        </w:rPr>
      </w:pPr>
      <w:bookmarkStart w:id="2803" w:name="_ETM_Q1_6264559"/>
      <w:bookmarkStart w:id="2804" w:name="_ETM_Q1_6262827"/>
      <w:bookmarkEnd w:id="2803"/>
      <w:bookmarkEnd w:id="2804"/>
      <w:r w:rsidRPr="00192BFF">
        <w:rPr>
          <w:rFonts w:hint="cs"/>
          <w:rtl/>
          <w:lang w:eastAsia="he-IL"/>
        </w:rPr>
        <w:t xml:space="preserve">נכון. </w:t>
      </w:r>
    </w:p>
    <w:p w14:paraId="07A8ECA1" w14:textId="77777777" w:rsidR="003355A8" w:rsidRDefault="003355A8" w:rsidP="00192BFF">
      <w:pPr>
        <w:rPr>
          <w:rtl/>
          <w:lang w:eastAsia="he-IL"/>
        </w:rPr>
      </w:pPr>
    </w:p>
    <w:p w14:paraId="3B0FBBEE" w14:textId="784592FA" w:rsidR="003355A8" w:rsidRDefault="003355A8" w:rsidP="003355A8">
      <w:pPr>
        <w:pStyle w:val="af8"/>
        <w:keepNext/>
        <w:rPr>
          <w:rtl/>
        </w:rPr>
      </w:pPr>
      <w:bookmarkStart w:id="2805" w:name="ET_yor_6157_544"/>
      <w:r w:rsidRPr="003355A8">
        <w:rPr>
          <w:rStyle w:val="TagStyle"/>
          <w:rtl/>
        </w:rPr>
        <w:t xml:space="preserve"> &lt;&lt; יור &gt;&gt; </w:t>
      </w:r>
      <w:r>
        <w:rPr>
          <w:rtl/>
        </w:rPr>
        <w:t>היו"ר שמחה רוטמן:</w:t>
      </w:r>
      <w:r w:rsidRPr="003355A8">
        <w:rPr>
          <w:rStyle w:val="TagStyle"/>
          <w:rtl/>
        </w:rPr>
        <w:t xml:space="preserve"> &lt;&lt; יור &gt;&gt;</w:t>
      </w:r>
      <w:r>
        <w:rPr>
          <w:rtl/>
        </w:rPr>
        <w:t xml:space="preserve"> </w:t>
      </w:r>
      <w:bookmarkEnd w:id="2805"/>
    </w:p>
    <w:p w14:paraId="31EF94AE" w14:textId="77777777" w:rsidR="003355A8" w:rsidRDefault="003355A8" w:rsidP="003355A8">
      <w:pPr>
        <w:pStyle w:val="KeepWithNext"/>
        <w:rPr>
          <w:rtl/>
          <w:lang w:eastAsia="he-IL"/>
        </w:rPr>
      </w:pPr>
    </w:p>
    <w:p w14:paraId="3FD3F7DD" w14:textId="6CC36DEE" w:rsidR="00192BFF" w:rsidRDefault="003355A8" w:rsidP="00192BFF">
      <w:pPr>
        <w:rPr>
          <w:rtl/>
          <w:lang w:eastAsia="he-IL"/>
        </w:rPr>
      </w:pPr>
      <w:bookmarkStart w:id="2806" w:name="_ETM_Q1_6262998"/>
      <w:bookmarkEnd w:id="2806"/>
      <w:r>
        <w:rPr>
          <w:rFonts w:hint="cs"/>
          <w:rtl/>
          <w:lang w:eastAsia="he-IL"/>
        </w:rPr>
        <w:t>"</w:t>
      </w:r>
      <w:r w:rsidR="00192BFF" w:rsidRPr="00192BFF">
        <w:rPr>
          <w:rFonts w:hint="cs"/>
          <w:rtl/>
          <w:lang w:eastAsia="he-IL"/>
        </w:rPr>
        <w:t>בקשה לביטול פסק בוררות תוגש בתוך שלושה חודשים</w:t>
      </w:r>
      <w:r>
        <w:rPr>
          <w:rFonts w:hint="cs"/>
          <w:rtl/>
          <w:lang w:eastAsia="he-IL"/>
        </w:rPr>
        <w:t>".</w:t>
      </w:r>
    </w:p>
    <w:p w14:paraId="193D0DFE" w14:textId="77777777" w:rsidR="003355A8" w:rsidRDefault="003355A8" w:rsidP="00192BFF">
      <w:pPr>
        <w:rPr>
          <w:rtl/>
          <w:lang w:eastAsia="he-IL"/>
        </w:rPr>
      </w:pPr>
      <w:bookmarkStart w:id="2807" w:name="_ETM_Q1_6270638"/>
      <w:bookmarkStart w:id="2808" w:name="_ETM_Q1_6270744"/>
      <w:bookmarkEnd w:id="2807"/>
      <w:bookmarkEnd w:id="2808"/>
    </w:p>
    <w:p w14:paraId="1C25E2A6" w14:textId="20247A95" w:rsidR="003355A8" w:rsidRDefault="003355A8" w:rsidP="003355A8">
      <w:pPr>
        <w:pStyle w:val="a5"/>
        <w:keepNext/>
        <w:rPr>
          <w:rtl/>
        </w:rPr>
      </w:pPr>
      <w:bookmarkStart w:id="2809" w:name="ET_speaker_נעמה_מנחמי_545"/>
      <w:r w:rsidRPr="003355A8">
        <w:rPr>
          <w:rStyle w:val="TagStyle"/>
          <w:rtl/>
        </w:rPr>
        <w:t xml:space="preserve"> &lt;&lt; דובר &gt;&gt; </w:t>
      </w:r>
      <w:r>
        <w:rPr>
          <w:rtl/>
        </w:rPr>
        <w:t>נעמה מנחמי:</w:t>
      </w:r>
      <w:r w:rsidRPr="003355A8">
        <w:rPr>
          <w:rStyle w:val="TagStyle"/>
          <w:rtl/>
        </w:rPr>
        <w:t xml:space="preserve"> &lt;&lt; דובר &gt;&gt;</w:t>
      </w:r>
      <w:r>
        <w:rPr>
          <w:rtl/>
        </w:rPr>
        <w:t xml:space="preserve"> </w:t>
      </w:r>
      <w:bookmarkEnd w:id="2809"/>
    </w:p>
    <w:p w14:paraId="3D358C91" w14:textId="77777777" w:rsidR="003355A8" w:rsidRDefault="003355A8" w:rsidP="003355A8">
      <w:pPr>
        <w:pStyle w:val="KeepWithNext"/>
        <w:rPr>
          <w:rtl/>
          <w:lang w:eastAsia="he-IL"/>
        </w:rPr>
      </w:pPr>
    </w:p>
    <w:p w14:paraId="19B25FF4" w14:textId="77777777" w:rsidR="003355A8" w:rsidRDefault="00192BFF" w:rsidP="003355A8">
      <w:pPr>
        <w:rPr>
          <w:rtl/>
          <w:lang w:eastAsia="he-IL"/>
        </w:rPr>
      </w:pPr>
      <w:bookmarkStart w:id="2810" w:name="_ETM_Q1_6273380"/>
      <w:bookmarkStart w:id="2811" w:name="_ETM_Q1_6273460"/>
      <w:bookmarkEnd w:id="2810"/>
      <w:bookmarkEnd w:id="2811"/>
      <w:r w:rsidRPr="00192BFF">
        <w:rPr>
          <w:rFonts w:hint="cs"/>
          <w:rtl/>
          <w:lang w:eastAsia="he-IL"/>
        </w:rPr>
        <w:t xml:space="preserve">או 90 ימים. </w:t>
      </w:r>
    </w:p>
    <w:p w14:paraId="0503883B" w14:textId="77777777" w:rsidR="003355A8" w:rsidRDefault="003355A8" w:rsidP="003355A8">
      <w:pPr>
        <w:rPr>
          <w:rtl/>
          <w:lang w:eastAsia="he-IL"/>
        </w:rPr>
      </w:pPr>
      <w:bookmarkStart w:id="2812" w:name="_ETM_Q1_6274330"/>
      <w:bookmarkStart w:id="2813" w:name="_ETM_Q1_6274431"/>
      <w:bookmarkStart w:id="2814" w:name="_ETM_Q1_6270334"/>
      <w:bookmarkEnd w:id="2812"/>
      <w:bookmarkEnd w:id="2813"/>
      <w:bookmarkEnd w:id="2814"/>
    </w:p>
    <w:p w14:paraId="2692F2FE" w14:textId="327F600D" w:rsidR="003355A8" w:rsidRDefault="003355A8" w:rsidP="003355A8">
      <w:pPr>
        <w:pStyle w:val="afb"/>
        <w:keepNext/>
        <w:rPr>
          <w:rtl/>
          <w:lang w:eastAsia="he-IL"/>
        </w:rPr>
      </w:pPr>
      <w:bookmarkStart w:id="2815" w:name="ET_guest_918772_546"/>
      <w:r w:rsidRPr="003355A8">
        <w:rPr>
          <w:rStyle w:val="TagStyle"/>
          <w:rtl/>
        </w:rPr>
        <w:t xml:space="preserve"> &lt;&lt; אורח &gt;&gt; </w:t>
      </w:r>
      <w:r>
        <w:rPr>
          <w:rtl/>
          <w:lang w:eastAsia="he-IL"/>
        </w:rPr>
        <w:t>שי שרביט:</w:t>
      </w:r>
      <w:r w:rsidRPr="003355A8">
        <w:rPr>
          <w:rStyle w:val="TagStyle"/>
          <w:rtl/>
        </w:rPr>
        <w:t xml:space="preserve"> &lt;&lt; אורח &gt;&gt;</w:t>
      </w:r>
      <w:r>
        <w:rPr>
          <w:rtl/>
          <w:lang w:eastAsia="he-IL"/>
        </w:rPr>
        <w:t xml:space="preserve"> </w:t>
      </w:r>
      <w:bookmarkEnd w:id="2815"/>
    </w:p>
    <w:p w14:paraId="5C8D4E47" w14:textId="77777777" w:rsidR="003355A8" w:rsidRDefault="003355A8" w:rsidP="003355A8">
      <w:pPr>
        <w:pStyle w:val="KeepWithNext"/>
        <w:rPr>
          <w:rtl/>
          <w:lang w:eastAsia="he-IL"/>
        </w:rPr>
      </w:pPr>
    </w:p>
    <w:p w14:paraId="5324E7B9" w14:textId="77777777" w:rsidR="00192BFF" w:rsidRDefault="00192BFF" w:rsidP="00192BFF">
      <w:pPr>
        <w:rPr>
          <w:rtl/>
          <w:lang w:eastAsia="he-IL"/>
        </w:rPr>
      </w:pPr>
      <w:bookmarkStart w:id="2816" w:name="_ETM_Q1_6271079"/>
      <w:bookmarkStart w:id="2817" w:name="_ETM_Q1_6271162"/>
      <w:bookmarkStart w:id="2818" w:name="_ETM_Q1_6274488"/>
      <w:bookmarkStart w:id="2819" w:name="_ETM_Q1_6274530"/>
      <w:bookmarkEnd w:id="2816"/>
      <w:bookmarkEnd w:id="2817"/>
      <w:bookmarkEnd w:id="2818"/>
      <w:bookmarkEnd w:id="2819"/>
      <w:r w:rsidRPr="00192BFF">
        <w:rPr>
          <w:rFonts w:hint="cs"/>
          <w:rtl/>
          <w:lang w:eastAsia="he-IL"/>
        </w:rPr>
        <w:t>90 ימים יותר טוב.</w:t>
      </w:r>
    </w:p>
    <w:p w14:paraId="0E8778C2" w14:textId="77777777" w:rsidR="003355A8" w:rsidRDefault="003355A8" w:rsidP="00192BFF">
      <w:pPr>
        <w:rPr>
          <w:rtl/>
          <w:lang w:eastAsia="he-IL"/>
        </w:rPr>
      </w:pPr>
      <w:bookmarkStart w:id="2820" w:name="_ETM_Q1_6271445"/>
      <w:bookmarkStart w:id="2821" w:name="_ETM_Q1_6271585"/>
      <w:bookmarkEnd w:id="2820"/>
      <w:bookmarkEnd w:id="2821"/>
    </w:p>
    <w:p w14:paraId="1EE1FEB7" w14:textId="5B9495DB" w:rsidR="003355A8" w:rsidRDefault="003355A8" w:rsidP="003355A8">
      <w:pPr>
        <w:pStyle w:val="afb"/>
        <w:keepNext/>
        <w:rPr>
          <w:rtl/>
          <w:lang w:eastAsia="he-IL"/>
        </w:rPr>
      </w:pPr>
      <w:bookmarkStart w:id="2822" w:name="ET_guest_918773_547"/>
      <w:r w:rsidRPr="003355A8">
        <w:rPr>
          <w:rStyle w:val="TagStyle"/>
          <w:rtl/>
        </w:rPr>
        <w:t xml:space="preserve"> &lt;&lt; אורח &gt;&gt; </w:t>
      </w:r>
      <w:r>
        <w:rPr>
          <w:rtl/>
          <w:lang w:eastAsia="he-IL"/>
        </w:rPr>
        <w:t>יובל נעים:</w:t>
      </w:r>
      <w:r w:rsidRPr="003355A8">
        <w:rPr>
          <w:rStyle w:val="TagStyle"/>
          <w:rtl/>
        </w:rPr>
        <w:t xml:space="preserve"> &lt;&lt; אורח &gt;&gt;</w:t>
      </w:r>
      <w:r>
        <w:rPr>
          <w:rtl/>
          <w:lang w:eastAsia="he-IL"/>
        </w:rPr>
        <w:t xml:space="preserve"> </w:t>
      </w:r>
      <w:bookmarkEnd w:id="2822"/>
    </w:p>
    <w:p w14:paraId="07EAB2F4" w14:textId="77777777" w:rsidR="003355A8" w:rsidRDefault="003355A8" w:rsidP="003355A8">
      <w:pPr>
        <w:pStyle w:val="KeepWithNext"/>
        <w:rPr>
          <w:rtl/>
          <w:lang w:eastAsia="he-IL"/>
        </w:rPr>
      </w:pPr>
    </w:p>
    <w:p w14:paraId="78E3F99E" w14:textId="133CBEA6" w:rsidR="00192BFF" w:rsidRDefault="00192BFF" w:rsidP="00192BFF">
      <w:pPr>
        <w:rPr>
          <w:rtl/>
          <w:lang w:eastAsia="he-IL"/>
        </w:rPr>
      </w:pPr>
      <w:bookmarkStart w:id="2823" w:name="_ETM_Q1_6272008"/>
      <w:bookmarkStart w:id="2824" w:name="_ETM_Q1_6272063"/>
      <w:bookmarkEnd w:id="2823"/>
      <w:bookmarkEnd w:id="2824"/>
      <w:r w:rsidRPr="00192BFF">
        <w:rPr>
          <w:rFonts w:hint="cs"/>
          <w:rtl/>
          <w:lang w:eastAsia="he-IL"/>
        </w:rPr>
        <w:t>אני מסכים.</w:t>
      </w:r>
    </w:p>
    <w:p w14:paraId="42384CB5" w14:textId="77777777" w:rsidR="003355A8" w:rsidRDefault="003355A8" w:rsidP="00192BFF">
      <w:pPr>
        <w:rPr>
          <w:rtl/>
          <w:lang w:eastAsia="he-IL"/>
        </w:rPr>
      </w:pPr>
    </w:p>
    <w:p w14:paraId="272B99B5" w14:textId="6E45E92B" w:rsidR="003355A8" w:rsidRDefault="003355A8" w:rsidP="003355A8">
      <w:pPr>
        <w:pStyle w:val="af8"/>
        <w:keepNext/>
        <w:rPr>
          <w:rtl/>
        </w:rPr>
      </w:pPr>
      <w:bookmarkStart w:id="2825" w:name="ET_yor_6157_548"/>
      <w:r w:rsidRPr="003355A8">
        <w:rPr>
          <w:rStyle w:val="TagStyle"/>
          <w:rtl/>
        </w:rPr>
        <w:t xml:space="preserve"> &lt;&lt; יור &gt;&gt; </w:t>
      </w:r>
      <w:r>
        <w:rPr>
          <w:rtl/>
        </w:rPr>
        <w:t>היו"ר שמחה רוטמן:</w:t>
      </w:r>
      <w:r w:rsidRPr="003355A8">
        <w:rPr>
          <w:rStyle w:val="TagStyle"/>
          <w:rtl/>
        </w:rPr>
        <w:t xml:space="preserve"> &lt;&lt; יור &gt;&gt;</w:t>
      </w:r>
      <w:r>
        <w:rPr>
          <w:rtl/>
        </w:rPr>
        <w:t xml:space="preserve"> </w:t>
      </w:r>
      <w:bookmarkEnd w:id="2825"/>
    </w:p>
    <w:p w14:paraId="7C70D5AF" w14:textId="77777777" w:rsidR="003355A8" w:rsidRDefault="003355A8" w:rsidP="003355A8">
      <w:pPr>
        <w:pStyle w:val="KeepWithNext"/>
        <w:rPr>
          <w:rtl/>
          <w:lang w:eastAsia="he-IL"/>
        </w:rPr>
      </w:pPr>
    </w:p>
    <w:p w14:paraId="68E2019A" w14:textId="0AD0D050" w:rsidR="004621FF" w:rsidRDefault="003355A8" w:rsidP="004621FF">
      <w:pPr>
        <w:rPr>
          <w:rtl/>
          <w:lang w:eastAsia="he-IL"/>
        </w:rPr>
      </w:pPr>
      <w:bookmarkStart w:id="2826" w:name="_ETM_Q1_6277739"/>
      <w:bookmarkEnd w:id="2826"/>
      <w:r>
        <w:rPr>
          <w:rFonts w:hint="cs"/>
          <w:rtl/>
          <w:lang w:eastAsia="he-IL"/>
        </w:rPr>
        <w:t>"</w:t>
      </w:r>
      <w:r w:rsidR="00192BFF" w:rsidRPr="00192BFF">
        <w:rPr>
          <w:rFonts w:hint="cs"/>
          <w:rtl/>
          <w:lang w:eastAsia="he-IL"/>
        </w:rPr>
        <w:t>מהמועד שבו קיבל המבקש עותק מפסק הבוררות</w:t>
      </w:r>
      <w:r>
        <w:rPr>
          <w:rFonts w:hint="cs"/>
          <w:rtl/>
          <w:lang w:eastAsia="he-IL"/>
        </w:rPr>
        <w:t>,</w:t>
      </w:r>
      <w:r w:rsidR="00192BFF" w:rsidRPr="00192BFF">
        <w:rPr>
          <w:rFonts w:hint="cs"/>
          <w:rtl/>
          <w:lang w:eastAsia="he-IL"/>
        </w:rPr>
        <w:t xml:space="preserve"> כאמור בסעיף 4</w:t>
      </w:r>
      <w:r>
        <w:rPr>
          <w:rFonts w:hint="cs"/>
          <w:rtl/>
          <w:lang w:eastAsia="he-IL"/>
        </w:rPr>
        <w:t>0(</w:t>
      </w:r>
      <w:r w:rsidR="00192BFF" w:rsidRPr="00192BFF">
        <w:rPr>
          <w:rFonts w:hint="cs"/>
          <w:rtl/>
          <w:lang w:eastAsia="he-IL"/>
        </w:rPr>
        <w:t>ד</w:t>
      </w:r>
      <w:r>
        <w:rPr>
          <w:rFonts w:hint="cs"/>
          <w:rtl/>
          <w:lang w:eastAsia="he-IL"/>
        </w:rPr>
        <w:t>),</w:t>
      </w:r>
      <w:r w:rsidR="00192BFF" w:rsidRPr="00192BFF">
        <w:rPr>
          <w:rFonts w:hint="cs"/>
          <w:rtl/>
          <w:lang w:eastAsia="he-IL"/>
        </w:rPr>
        <w:t xml:space="preserve"> ולעניין פסק בוררות שהוגשה </w:t>
      </w:r>
      <w:r>
        <w:rPr>
          <w:rFonts w:hint="cs"/>
          <w:rtl/>
          <w:lang w:eastAsia="he-IL"/>
        </w:rPr>
        <w:t xml:space="preserve">לגביו </w:t>
      </w:r>
      <w:r w:rsidR="00192BFF" w:rsidRPr="00192BFF">
        <w:rPr>
          <w:rFonts w:hint="cs"/>
          <w:rtl/>
          <w:lang w:eastAsia="he-IL"/>
        </w:rPr>
        <w:t>בקשה לפי סעיף 42</w:t>
      </w:r>
      <w:r w:rsidR="004621FF">
        <w:rPr>
          <w:rFonts w:hint="cs"/>
          <w:rtl/>
          <w:lang w:eastAsia="he-IL"/>
        </w:rPr>
        <w:t xml:space="preserve"> –</w:t>
      </w:r>
      <w:r>
        <w:rPr>
          <w:rFonts w:hint="cs"/>
          <w:rtl/>
          <w:lang w:eastAsia="he-IL"/>
        </w:rPr>
        <w:t xml:space="preserve"> בתוך</w:t>
      </w:r>
      <w:r w:rsidR="00192BFF" w:rsidRPr="00192BFF">
        <w:rPr>
          <w:rFonts w:hint="cs"/>
          <w:rtl/>
          <w:lang w:eastAsia="he-IL"/>
        </w:rPr>
        <w:t xml:space="preserve"> 90 ימים מהמועד שבו </w:t>
      </w:r>
      <w:r w:rsidR="004621FF">
        <w:rPr>
          <w:rFonts w:hint="cs"/>
          <w:rtl/>
          <w:lang w:eastAsia="he-IL"/>
        </w:rPr>
        <w:t xml:space="preserve">הרכב הבוררים </w:t>
      </w:r>
      <w:r w:rsidR="00192BFF" w:rsidRPr="00192BFF">
        <w:rPr>
          <w:rFonts w:hint="cs"/>
          <w:rtl/>
          <w:lang w:eastAsia="he-IL"/>
        </w:rPr>
        <w:t>החליט</w:t>
      </w:r>
      <w:r w:rsidR="004621FF">
        <w:rPr>
          <w:rFonts w:hint="cs"/>
          <w:rtl/>
          <w:lang w:eastAsia="he-IL"/>
        </w:rPr>
        <w:t xml:space="preserve"> ב</w:t>
      </w:r>
      <w:r w:rsidR="00192BFF" w:rsidRPr="00192BFF">
        <w:rPr>
          <w:rFonts w:hint="cs"/>
          <w:rtl/>
          <w:lang w:eastAsia="he-IL"/>
        </w:rPr>
        <w:t>בקשה</w:t>
      </w:r>
      <w:r w:rsidR="004621FF">
        <w:rPr>
          <w:rFonts w:hint="cs"/>
          <w:rtl/>
          <w:lang w:eastAsia="he-IL"/>
        </w:rPr>
        <w:t xml:space="preserve"> </w:t>
      </w:r>
      <w:r w:rsidR="00192BFF" w:rsidRPr="00192BFF">
        <w:rPr>
          <w:rFonts w:hint="cs"/>
          <w:rtl/>
          <w:lang w:eastAsia="he-IL"/>
        </w:rPr>
        <w:t>האמורה</w:t>
      </w:r>
      <w:r w:rsidR="004621FF">
        <w:rPr>
          <w:rFonts w:hint="cs"/>
          <w:rtl/>
          <w:lang w:eastAsia="he-IL"/>
        </w:rPr>
        <w:t>".</w:t>
      </w:r>
      <w:r w:rsidR="00192BFF" w:rsidRPr="00192BFF">
        <w:rPr>
          <w:rFonts w:hint="cs"/>
          <w:rtl/>
          <w:lang w:eastAsia="he-IL"/>
        </w:rPr>
        <w:t xml:space="preserve"> </w:t>
      </w:r>
      <w:bookmarkStart w:id="2827" w:name="_ETM_Q1_6289942"/>
      <w:bookmarkStart w:id="2828" w:name="_ETM_Q1_6290002"/>
      <w:bookmarkStart w:id="2829" w:name="_ETM_Q1_6290061"/>
      <w:bookmarkStart w:id="2830" w:name="_ETM_Q1_6290102"/>
      <w:bookmarkEnd w:id="2827"/>
      <w:bookmarkEnd w:id="2828"/>
      <w:bookmarkEnd w:id="2829"/>
      <w:bookmarkEnd w:id="2830"/>
      <w:r w:rsidR="00192BFF" w:rsidRPr="00192BFF">
        <w:rPr>
          <w:rFonts w:hint="cs"/>
          <w:rtl/>
          <w:lang w:eastAsia="he-IL"/>
        </w:rPr>
        <w:t>מה זה 42? זה</w:t>
      </w:r>
      <w:r w:rsidR="004621FF">
        <w:rPr>
          <w:rFonts w:hint="cs"/>
          <w:rtl/>
          <w:lang w:eastAsia="he-IL"/>
        </w:rPr>
        <w:t xml:space="preserve"> </w:t>
      </w:r>
      <w:r w:rsidR="00192BFF" w:rsidRPr="00192BFF">
        <w:rPr>
          <w:rFonts w:hint="cs"/>
          <w:rtl/>
          <w:lang w:eastAsia="he-IL"/>
        </w:rPr>
        <w:t>פסקי בוררות משלימים, הב</w:t>
      </w:r>
      <w:r w:rsidR="004621FF">
        <w:rPr>
          <w:rFonts w:hint="cs"/>
          <w:rtl/>
          <w:lang w:eastAsia="he-IL"/>
        </w:rPr>
        <w:t>ה</w:t>
      </w:r>
      <w:r w:rsidR="00192BFF" w:rsidRPr="00192BFF">
        <w:rPr>
          <w:rFonts w:hint="cs"/>
          <w:rtl/>
          <w:lang w:eastAsia="he-IL"/>
        </w:rPr>
        <w:t xml:space="preserve">רות ותיקונים וכדומה. אוקיי. </w:t>
      </w:r>
      <w:bookmarkStart w:id="2831" w:name="_ETM_Q1_6299840"/>
      <w:bookmarkEnd w:id="2831"/>
    </w:p>
    <w:p w14:paraId="44641B57" w14:textId="77777777" w:rsidR="004621FF" w:rsidRDefault="004621FF" w:rsidP="00192BFF">
      <w:pPr>
        <w:rPr>
          <w:rtl/>
          <w:lang w:eastAsia="he-IL"/>
        </w:rPr>
      </w:pPr>
      <w:bookmarkStart w:id="2832" w:name="_ETM_Q1_6299878"/>
      <w:bookmarkEnd w:id="2832"/>
    </w:p>
    <w:p w14:paraId="08689AC0" w14:textId="06CA57E1" w:rsidR="004621FF" w:rsidRDefault="004621FF" w:rsidP="004621FF">
      <w:pPr>
        <w:rPr>
          <w:rtl/>
          <w:lang w:eastAsia="he-IL"/>
        </w:rPr>
      </w:pPr>
      <w:r>
        <w:rPr>
          <w:rFonts w:hint="cs"/>
          <w:rtl/>
          <w:lang w:eastAsia="he-IL"/>
        </w:rPr>
        <w:t xml:space="preserve">(ד) </w:t>
      </w:r>
      <w:r>
        <w:rPr>
          <w:rtl/>
          <w:lang w:eastAsia="he-IL"/>
        </w:rPr>
        <w:t>הוגשה בקשה לביטול פסק בוררות לפי</w:t>
      </w:r>
      <w:r>
        <w:rPr>
          <w:rFonts w:hint="cs"/>
          <w:rtl/>
          <w:lang w:eastAsia="he-IL"/>
        </w:rPr>
        <w:t xml:space="preserve"> </w:t>
      </w:r>
      <w:r>
        <w:rPr>
          <w:rtl/>
          <w:lang w:eastAsia="he-IL"/>
        </w:rPr>
        <w:t>הוראות סעיף זה, רשאי בית המשפט, אם מצא</w:t>
      </w:r>
      <w:r>
        <w:rPr>
          <w:rFonts w:hint="cs"/>
          <w:rtl/>
          <w:lang w:eastAsia="he-IL"/>
        </w:rPr>
        <w:t xml:space="preserve"> </w:t>
      </w:r>
      <w:r>
        <w:rPr>
          <w:rtl/>
          <w:lang w:eastAsia="he-IL"/>
        </w:rPr>
        <w:t>לנכון לעשות כן, לבקשת אחד הצדדים, להשהות</w:t>
      </w:r>
      <w:r>
        <w:rPr>
          <w:rFonts w:hint="cs"/>
          <w:rtl/>
          <w:lang w:eastAsia="he-IL"/>
        </w:rPr>
        <w:t xml:space="preserve"> </w:t>
      </w:r>
      <w:r>
        <w:rPr>
          <w:rtl/>
          <w:lang w:eastAsia="he-IL"/>
        </w:rPr>
        <w:t>את הליך הביטול לתקופה שיקבע, כדי לאפשר</w:t>
      </w:r>
      <w:r>
        <w:rPr>
          <w:rFonts w:hint="cs"/>
          <w:rtl/>
          <w:lang w:eastAsia="he-IL"/>
        </w:rPr>
        <w:t xml:space="preserve"> </w:t>
      </w:r>
      <w:r>
        <w:rPr>
          <w:rtl/>
          <w:lang w:eastAsia="he-IL"/>
        </w:rPr>
        <w:t>להרכב הבוררים לחדש את הליך הבוררות או</w:t>
      </w:r>
      <w:r>
        <w:rPr>
          <w:rFonts w:hint="cs"/>
          <w:rtl/>
          <w:lang w:eastAsia="he-IL"/>
        </w:rPr>
        <w:t xml:space="preserve"> </w:t>
      </w:r>
      <w:bookmarkStart w:id="2833" w:name="_ETM_Q1_6306412"/>
      <w:bookmarkEnd w:id="2833"/>
      <w:r>
        <w:rPr>
          <w:rtl/>
          <w:lang w:eastAsia="he-IL"/>
        </w:rPr>
        <w:t>לנקוט פעולה אחרת אשר לדעת הרכב הבוררים יש</w:t>
      </w:r>
      <w:r>
        <w:rPr>
          <w:rFonts w:hint="cs"/>
          <w:rtl/>
          <w:lang w:eastAsia="he-IL"/>
        </w:rPr>
        <w:t xml:space="preserve"> </w:t>
      </w:r>
      <w:r>
        <w:rPr>
          <w:rtl/>
          <w:lang w:eastAsia="he-IL"/>
        </w:rPr>
        <w:t>בה כדי לאיין את העילות לבקשה לביטול פסק</w:t>
      </w:r>
      <w:r>
        <w:rPr>
          <w:rFonts w:hint="cs"/>
          <w:rtl/>
          <w:lang w:eastAsia="he-IL"/>
        </w:rPr>
        <w:t xml:space="preserve"> הבוררות. </w:t>
      </w:r>
      <w:bookmarkStart w:id="2834" w:name="_ETM_Q1_6310788"/>
      <w:bookmarkStart w:id="2835" w:name="_ETM_Q1_6310875"/>
      <w:bookmarkStart w:id="2836" w:name="_ETM_Q1_6317213"/>
      <w:bookmarkEnd w:id="2834"/>
      <w:bookmarkEnd w:id="2835"/>
      <w:bookmarkEnd w:id="2836"/>
      <w:r w:rsidRPr="004621FF">
        <w:rPr>
          <w:lang w:eastAsia="he-IL"/>
        </w:rPr>
        <w:t>The court, when asked to set aside an award, may, where appropriate and so requested by a party, suspend the setting aside proceedings for a period of time</w:t>
      </w:r>
      <w:r>
        <w:rPr>
          <w:rFonts w:hint="cs"/>
          <w:rtl/>
          <w:lang w:eastAsia="he-IL"/>
        </w:rPr>
        <w:t xml:space="preserve"> – עיכוב הליכים של הליכי ביטול. </w:t>
      </w:r>
      <w:bookmarkStart w:id="2837" w:name="_ETM_Q1_6323886"/>
      <w:bookmarkEnd w:id="2837"/>
      <w:r>
        <w:rPr>
          <w:rFonts w:hint="cs"/>
          <w:rtl/>
          <w:lang w:eastAsia="he-IL"/>
        </w:rPr>
        <w:t xml:space="preserve">מעניין. </w:t>
      </w:r>
      <w:r w:rsidRPr="004621FF">
        <w:rPr>
          <w:lang w:eastAsia="he-IL"/>
        </w:rPr>
        <w:t>for a period of time determined by it in order to give the arbitral tribunal an opportunity to resume the arbitral proceedings or to take such other action as in the arbitral tribunal’s opinion will eliminate the grounds for setting aside</w:t>
      </w:r>
      <w:r w:rsidRPr="004621FF">
        <w:rPr>
          <w:rtl/>
          <w:lang w:eastAsia="he-IL"/>
        </w:rPr>
        <w:t>.</w:t>
      </w:r>
      <w:r>
        <w:rPr>
          <w:rFonts w:hint="cs"/>
          <w:rtl/>
          <w:lang w:eastAsia="he-IL"/>
        </w:rPr>
        <w:t xml:space="preserve"> סבבה.</w:t>
      </w:r>
      <w:r w:rsidR="008900B4">
        <w:rPr>
          <w:rFonts w:hint="cs"/>
          <w:rtl/>
          <w:lang w:eastAsia="he-IL"/>
        </w:rPr>
        <w:t xml:space="preserve"> בסדר גמור.</w:t>
      </w:r>
    </w:p>
    <w:p w14:paraId="7EBF3FB8" w14:textId="77777777" w:rsidR="008900B4" w:rsidRDefault="008900B4" w:rsidP="004621FF">
      <w:pPr>
        <w:rPr>
          <w:rtl/>
          <w:lang w:eastAsia="he-IL"/>
        </w:rPr>
      </w:pPr>
      <w:bookmarkStart w:id="2838" w:name="_ETM_Q1_6335376"/>
      <w:bookmarkStart w:id="2839" w:name="_ETM_Q1_6335449"/>
      <w:bookmarkEnd w:id="2838"/>
      <w:bookmarkEnd w:id="2839"/>
    </w:p>
    <w:p w14:paraId="6AA1D822" w14:textId="2416D6F9" w:rsidR="00192BFF" w:rsidRPr="00192BFF" w:rsidRDefault="008900B4" w:rsidP="008900B4">
      <w:pPr>
        <w:rPr>
          <w:rtl/>
          <w:lang w:eastAsia="he-IL"/>
        </w:rPr>
      </w:pPr>
      <w:bookmarkStart w:id="2840" w:name="_ETM_Q1_6335488"/>
      <w:bookmarkStart w:id="2841" w:name="_ETM_Q1_6335535"/>
      <w:bookmarkEnd w:id="2840"/>
      <w:bookmarkEnd w:id="2841"/>
      <w:r>
        <w:rPr>
          <w:rFonts w:hint="cs"/>
          <w:rtl/>
          <w:lang w:eastAsia="he-IL"/>
        </w:rPr>
        <w:t>פרק ט':</w:t>
      </w:r>
      <w:bookmarkStart w:id="2842" w:name="_ETM_Q1_6340319"/>
      <w:bookmarkEnd w:id="2842"/>
      <w:r>
        <w:rPr>
          <w:rFonts w:hint="cs"/>
          <w:rtl/>
          <w:lang w:eastAsia="he-IL"/>
        </w:rPr>
        <w:t xml:space="preserve"> הכרה</w:t>
      </w:r>
      <w:r w:rsidR="00192BFF" w:rsidRPr="00192BFF">
        <w:rPr>
          <w:rFonts w:hint="cs"/>
          <w:rtl/>
          <w:lang w:eastAsia="he-IL"/>
        </w:rPr>
        <w:t xml:space="preserve"> בפסק בוררות והכרזתו כאכיף.</w:t>
      </w:r>
    </w:p>
    <w:p w14:paraId="7FC6A58F" w14:textId="77777777" w:rsidR="008900B4" w:rsidRDefault="008900B4" w:rsidP="00192BFF">
      <w:pPr>
        <w:rPr>
          <w:b/>
          <w:bCs/>
          <w:u w:val="single"/>
          <w:rtl/>
          <w:lang w:eastAsia="he-IL"/>
        </w:rPr>
      </w:pPr>
      <w:bookmarkStart w:id="2843" w:name="_ETM_Q1_6345463"/>
      <w:bookmarkEnd w:id="2843"/>
    </w:p>
    <w:p w14:paraId="25E84CFD" w14:textId="0B0F0512" w:rsidR="008900B4" w:rsidRDefault="008900B4" w:rsidP="008900B4">
      <w:pPr>
        <w:pStyle w:val="afb"/>
        <w:keepNext/>
        <w:rPr>
          <w:rtl/>
          <w:lang w:eastAsia="he-IL"/>
        </w:rPr>
      </w:pPr>
      <w:bookmarkStart w:id="2844" w:name="ET_guest_642535_549"/>
      <w:r w:rsidRPr="008900B4">
        <w:rPr>
          <w:rStyle w:val="TagStyle"/>
          <w:rtl/>
        </w:rPr>
        <w:t xml:space="preserve"> &lt;&lt; אורח &gt;&gt; </w:t>
      </w:r>
      <w:r>
        <w:rPr>
          <w:rtl/>
          <w:lang w:eastAsia="he-IL"/>
        </w:rPr>
        <w:t>איתי אפטר:</w:t>
      </w:r>
      <w:r w:rsidRPr="008900B4">
        <w:rPr>
          <w:rStyle w:val="TagStyle"/>
          <w:rtl/>
        </w:rPr>
        <w:t xml:space="preserve"> &lt;&lt; אורח &gt;&gt;</w:t>
      </w:r>
      <w:r>
        <w:rPr>
          <w:rtl/>
          <w:lang w:eastAsia="he-IL"/>
        </w:rPr>
        <w:t xml:space="preserve"> </w:t>
      </w:r>
      <w:bookmarkEnd w:id="2844"/>
    </w:p>
    <w:p w14:paraId="7BF55DF7" w14:textId="77777777" w:rsidR="008900B4" w:rsidRDefault="008900B4" w:rsidP="008900B4">
      <w:pPr>
        <w:pStyle w:val="KeepWithNext"/>
        <w:rPr>
          <w:rtl/>
          <w:lang w:eastAsia="he-IL"/>
        </w:rPr>
      </w:pPr>
    </w:p>
    <w:p w14:paraId="005DBAC3" w14:textId="77777777" w:rsidR="008900B4" w:rsidRDefault="00192BFF" w:rsidP="00192BFF">
      <w:pPr>
        <w:rPr>
          <w:rtl/>
          <w:lang w:eastAsia="he-IL"/>
        </w:rPr>
      </w:pPr>
      <w:bookmarkStart w:id="2845" w:name="_ETM_Q1_6345994"/>
      <w:bookmarkStart w:id="2846" w:name="_ETM_Q1_6346051"/>
      <w:bookmarkEnd w:id="2845"/>
      <w:bookmarkEnd w:id="2846"/>
      <w:r w:rsidRPr="00192BFF">
        <w:rPr>
          <w:rFonts w:hint="cs"/>
          <w:rtl/>
          <w:lang w:eastAsia="he-IL"/>
        </w:rPr>
        <w:t>44 קשור ל</w:t>
      </w:r>
      <w:r w:rsidR="008900B4">
        <w:rPr>
          <w:rFonts w:hint="cs"/>
          <w:rtl/>
          <w:lang w:eastAsia="he-IL"/>
        </w:rPr>
        <w:t>-</w:t>
      </w:r>
      <w:r w:rsidRPr="00192BFF">
        <w:rPr>
          <w:rFonts w:hint="cs"/>
          <w:rtl/>
          <w:lang w:eastAsia="he-IL"/>
        </w:rPr>
        <w:t>24</w:t>
      </w:r>
      <w:r w:rsidR="008900B4">
        <w:rPr>
          <w:rFonts w:hint="cs"/>
          <w:rtl/>
          <w:lang w:eastAsia="he-IL"/>
        </w:rPr>
        <w:t>.</w:t>
      </w:r>
    </w:p>
    <w:p w14:paraId="7136DE46" w14:textId="77777777" w:rsidR="008900B4" w:rsidRDefault="008900B4" w:rsidP="00192BFF">
      <w:pPr>
        <w:rPr>
          <w:rtl/>
          <w:lang w:eastAsia="he-IL"/>
        </w:rPr>
      </w:pPr>
    </w:p>
    <w:p w14:paraId="74CEAB45" w14:textId="5A422D1F" w:rsidR="008900B4" w:rsidRDefault="008900B4" w:rsidP="008900B4">
      <w:pPr>
        <w:pStyle w:val="af8"/>
        <w:keepNext/>
        <w:rPr>
          <w:rtl/>
        </w:rPr>
      </w:pPr>
      <w:bookmarkStart w:id="2847" w:name="ET_yor_6157_550"/>
      <w:r w:rsidRPr="008900B4">
        <w:rPr>
          <w:rStyle w:val="TagStyle"/>
          <w:rtl/>
        </w:rPr>
        <w:t xml:space="preserve"> &lt;&lt; יור &gt;&gt; </w:t>
      </w:r>
      <w:r>
        <w:rPr>
          <w:rtl/>
        </w:rPr>
        <w:t>היו"ר שמחה רוטמן:</w:t>
      </w:r>
      <w:r w:rsidRPr="008900B4">
        <w:rPr>
          <w:rStyle w:val="TagStyle"/>
          <w:rtl/>
        </w:rPr>
        <w:t xml:space="preserve"> &lt;&lt; יור &gt;&gt;</w:t>
      </w:r>
      <w:r>
        <w:rPr>
          <w:rtl/>
        </w:rPr>
        <w:t xml:space="preserve"> </w:t>
      </w:r>
      <w:bookmarkEnd w:id="2847"/>
    </w:p>
    <w:p w14:paraId="49E7DC43" w14:textId="77777777" w:rsidR="008900B4" w:rsidRDefault="008900B4" w:rsidP="008900B4">
      <w:pPr>
        <w:pStyle w:val="KeepWithNext"/>
        <w:rPr>
          <w:rtl/>
          <w:lang w:eastAsia="he-IL"/>
        </w:rPr>
      </w:pPr>
    </w:p>
    <w:p w14:paraId="7DE38859" w14:textId="0D4838AB" w:rsidR="00192BFF" w:rsidRDefault="00192BFF" w:rsidP="008900B4">
      <w:pPr>
        <w:rPr>
          <w:rtl/>
          <w:lang w:eastAsia="he-IL"/>
        </w:rPr>
      </w:pPr>
      <w:r w:rsidRPr="00192BFF">
        <w:rPr>
          <w:rFonts w:hint="cs"/>
          <w:rtl/>
          <w:lang w:eastAsia="he-IL"/>
        </w:rPr>
        <w:t>הבנתי</w:t>
      </w:r>
      <w:r w:rsidR="008900B4">
        <w:rPr>
          <w:rFonts w:hint="cs"/>
          <w:rtl/>
          <w:lang w:eastAsia="he-IL"/>
        </w:rPr>
        <w:t>.</w:t>
      </w:r>
      <w:r w:rsidRPr="00192BFF">
        <w:rPr>
          <w:rFonts w:hint="cs"/>
          <w:rtl/>
          <w:lang w:eastAsia="he-IL"/>
        </w:rPr>
        <w:t xml:space="preserve"> אז גם עליו אתם </w:t>
      </w:r>
      <w:r w:rsidR="008900B4">
        <w:rPr>
          <w:rFonts w:hint="cs"/>
          <w:rtl/>
          <w:lang w:eastAsia="he-IL"/>
        </w:rPr>
        <w:t xml:space="preserve">רוצים </w:t>
      </w:r>
      <w:r w:rsidRPr="00192BFF">
        <w:rPr>
          <w:rFonts w:hint="cs"/>
          <w:rtl/>
          <w:lang w:eastAsia="he-IL"/>
        </w:rPr>
        <w:t>הפסקה. אוקיי</w:t>
      </w:r>
      <w:r w:rsidR="008900B4">
        <w:rPr>
          <w:rFonts w:hint="cs"/>
          <w:rtl/>
          <w:lang w:eastAsia="he-IL"/>
        </w:rPr>
        <w:t>.</w:t>
      </w:r>
      <w:r w:rsidRPr="00192BFF">
        <w:rPr>
          <w:rFonts w:hint="cs"/>
          <w:rtl/>
          <w:lang w:eastAsia="he-IL"/>
        </w:rPr>
        <w:t xml:space="preserve"> </w:t>
      </w:r>
      <w:r w:rsidR="008900B4">
        <w:rPr>
          <w:lang w:eastAsia="he-IL"/>
        </w:rPr>
        <w:t>Next</w:t>
      </w:r>
      <w:r w:rsidR="008900B4">
        <w:rPr>
          <w:rFonts w:hint="cs"/>
          <w:rtl/>
          <w:lang w:eastAsia="he-IL"/>
        </w:rPr>
        <w:t>,</w:t>
      </w:r>
      <w:r w:rsidRPr="00192BFF">
        <w:rPr>
          <w:rFonts w:hint="cs"/>
          <w:rtl/>
          <w:lang w:eastAsia="he-IL"/>
        </w:rPr>
        <w:t xml:space="preserve"> פרק י'</w:t>
      </w:r>
      <w:r w:rsidR="008900B4">
        <w:rPr>
          <w:rFonts w:hint="cs"/>
          <w:rtl/>
          <w:lang w:eastAsia="he-IL"/>
        </w:rPr>
        <w:t>, או שזה</w:t>
      </w:r>
      <w:r w:rsidRPr="00192BFF">
        <w:rPr>
          <w:rFonts w:hint="cs"/>
          <w:rtl/>
          <w:lang w:eastAsia="he-IL"/>
        </w:rPr>
        <w:t xml:space="preserve"> רק 44? </w:t>
      </w:r>
    </w:p>
    <w:p w14:paraId="075F9C6A" w14:textId="77777777" w:rsidR="008900B4" w:rsidRDefault="008900B4" w:rsidP="008900B4">
      <w:pPr>
        <w:rPr>
          <w:rtl/>
          <w:lang w:eastAsia="he-IL"/>
        </w:rPr>
      </w:pPr>
      <w:bookmarkStart w:id="2848" w:name="_ETM_Q1_6350265"/>
      <w:bookmarkEnd w:id="2848"/>
    </w:p>
    <w:p w14:paraId="753E25BE" w14:textId="37C9F732" w:rsidR="008900B4" w:rsidRDefault="008900B4" w:rsidP="008900B4">
      <w:pPr>
        <w:pStyle w:val="afb"/>
        <w:keepNext/>
        <w:rPr>
          <w:rtl/>
          <w:lang w:eastAsia="he-IL"/>
        </w:rPr>
      </w:pPr>
      <w:bookmarkStart w:id="2849" w:name="ET_guest_918773_551"/>
      <w:r w:rsidRPr="008900B4">
        <w:rPr>
          <w:rStyle w:val="TagStyle"/>
          <w:rtl/>
        </w:rPr>
        <w:t xml:space="preserve"> &lt;&lt; אורח &gt;&gt; </w:t>
      </w:r>
      <w:r>
        <w:rPr>
          <w:rtl/>
          <w:lang w:eastAsia="he-IL"/>
        </w:rPr>
        <w:t>יובל נעים:</w:t>
      </w:r>
      <w:r w:rsidRPr="008900B4">
        <w:rPr>
          <w:rStyle w:val="TagStyle"/>
          <w:rtl/>
        </w:rPr>
        <w:t xml:space="preserve"> &lt;&lt; אורח &gt;&gt;</w:t>
      </w:r>
      <w:r>
        <w:rPr>
          <w:rtl/>
          <w:lang w:eastAsia="he-IL"/>
        </w:rPr>
        <w:t xml:space="preserve"> </w:t>
      </w:r>
      <w:bookmarkEnd w:id="2849"/>
    </w:p>
    <w:p w14:paraId="2C6EF6DA" w14:textId="77777777" w:rsidR="008900B4" w:rsidRDefault="008900B4" w:rsidP="008900B4">
      <w:pPr>
        <w:pStyle w:val="KeepWithNext"/>
        <w:rPr>
          <w:rtl/>
          <w:lang w:eastAsia="he-IL"/>
        </w:rPr>
      </w:pPr>
    </w:p>
    <w:p w14:paraId="10E4C85C" w14:textId="14D7251E" w:rsidR="00192BFF" w:rsidRDefault="008900B4" w:rsidP="008900B4">
      <w:pPr>
        <w:rPr>
          <w:rtl/>
          <w:lang w:eastAsia="he-IL"/>
        </w:rPr>
      </w:pPr>
      <w:bookmarkStart w:id="2850" w:name="_ETM_Q1_6350844"/>
      <w:bookmarkStart w:id="2851" w:name="_ETM_Q1_6350891"/>
      <w:bookmarkEnd w:id="2850"/>
      <w:bookmarkEnd w:id="2851"/>
      <w:r>
        <w:rPr>
          <w:rFonts w:hint="cs"/>
          <w:rtl/>
          <w:lang w:eastAsia="he-IL"/>
        </w:rPr>
        <w:t>רק</w:t>
      </w:r>
      <w:r w:rsidR="00192BFF" w:rsidRPr="00192BFF">
        <w:rPr>
          <w:rFonts w:hint="cs"/>
          <w:rtl/>
          <w:lang w:eastAsia="he-IL"/>
        </w:rPr>
        <w:t xml:space="preserve"> דבר אחד, אני מדבר על השימוש במילים </w:t>
      </w:r>
      <w:r>
        <w:rPr>
          <w:rFonts w:hint="cs"/>
          <w:rtl/>
          <w:lang w:eastAsia="he-IL"/>
        </w:rPr>
        <w:t>"</w:t>
      </w:r>
      <w:r w:rsidR="00192BFF" w:rsidRPr="00192BFF">
        <w:rPr>
          <w:rFonts w:hint="cs"/>
          <w:rtl/>
          <w:lang w:eastAsia="he-IL"/>
        </w:rPr>
        <w:t>הכרזתו כאכיף</w:t>
      </w:r>
      <w:r>
        <w:rPr>
          <w:rFonts w:hint="cs"/>
          <w:rtl/>
          <w:lang w:eastAsia="he-IL"/>
        </w:rPr>
        <w:t>".</w:t>
      </w:r>
      <w:r w:rsidR="00192BFF" w:rsidRPr="00192BFF">
        <w:rPr>
          <w:rFonts w:hint="cs"/>
          <w:rtl/>
          <w:lang w:eastAsia="he-IL"/>
        </w:rPr>
        <w:t xml:space="preserve"> למה לא להגיד הכרה ואכיפה של פסקי בוררות?</w:t>
      </w:r>
    </w:p>
    <w:p w14:paraId="540291D1" w14:textId="77777777" w:rsidR="008900B4" w:rsidRDefault="008900B4" w:rsidP="008900B4">
      <w:pPr>
        <w:rPr>
          <w:rtl/>
          <w:lang w:eastAsia="he-IL"/>
        </w:rPr>
      </w:pPr>
      <w:bookmarkStart w:id="2852" w:name="_ETM_Q1_6363728"/>
      <w:bookmarkStart w:id="2853" w:name="_ETM_Q1_6363816"/>
      <w:bookmarkStart w:id="2854" w:name="_ETM_Q1_6365111"/>
      <w:bookmarkEnd w:id="2852"/>
      <w:bookmarkEnd w:id="2853"/>
      <w:bookmarkEnd w:id="2854"/>
    </w:p>
    <w:p w14:paraId="14189853" w14:textId="5A1D1972" w:rsidR="008900B4" w:rsidRDefault="008900B4" w:rsidP="008900B4">
      <w:pPr>
        <w:pStyle w:val="afb"/>
        <w:keepNext/>
        <w:rPr>
          <w:rtl/>
          <w:lang w:eastAsia="he-IL"/>
        </w:rPr>
      </w:pPr>
      <w:bookmarkStart w:id="2855" w:name="ET_guest_642535_552"/>
      <w:r w:rsidRPr="008900B4">
        <w:rPr>
          <w:rStyle w:val="TagStyle"/>
          <w:rtl/>
        </w:rPr>
        <w:t xml:space="preserve"> &lt;&lt; אורח &gt;&gt; </w:t>
      </w:r>
      <w:r>
        <w:rPr>
          <w:rtl/>
          <w:lang w:eastAsia="he-IL"/>
        </w:rPr>
        <w:t>איתי אפטר:</w:t>
      </w:r>
      <w:r w:rsidRPr="008900B4">
        <w:rPr>
          <w:rStyle w:val="TagStyle"/>
          <w:rtl/>
        </w:rPr>
        <w:t xml:space="preserve"> &lt;&lt; אורח &gt;&gt;</w:t>
      </w:r>
      <w:r>
        <w:rPr>
          <w:rtl/>
          <w:lang w:eastAsia="he-IL"/>
        </w:rPr>
        <w:t xml:space="preserve"> </w:t>
      </w:r>
      <w:bookmarkEnd w:id="2855"/>
    </w:p>
    <w:p w14:paraId="075EBCE3" w14:textId="77777777" w:rsidR="008900B4" w:rsidRDefault="008900B4" w:rsidP="008900B4">
      <w:pPr>
        <w:pStyle w:val="KeepWithNext"/>
        <w:rPr>
          <w:rtl/>
          <w:lang w:eastAsia="he-IL"/>
        </w:rPr>
      </w:pPr>
    </w:p>
    <w:p w14:paraId="3CEA2DE2" w14:textId="764D3E1E" w:rsidR="00192BFF" w:rsidRDefault="00192BFF" w:rsidP="00192BFF">
      <w:pPr>
        <w:rPr>
          <w:rtl/>
          <w:lang w:eastAsia="he-IL"/>
        </w:rPr>
      </w:pPr>
      <w:bookmarkStart w:id="2856" w:name="_ETM_Q1_6365702"/>
      <w:bookmarkStart w:id="2857" w:name="_ETM_Q1_6365752"/>
      <w:bookmarkEnd w:id="2856"/>
      <w:bookmarkEnd w:id="2857"/>
      <w:r w:rsidRPr="00192BFF">
        <w:rPr>
          <w:rFonts w:hint="cs"/>
          <w:rtl/>
          <w:lang w:eastAsia="he-IL"/>
        </w:rPr>
        <w:t>אנחנו באמת מבקשים, זה משהו שאנחנו צריכים לסגור בינינו.</w:t>
      </w:r>
    </w:p>
    <w:p w14:paraId="30D62494" w14:textId="77777777" w:rsidR="008900B4" w:rsidRDefault="008900B4" w:rsidP="00192BFF">
      <w:pPr>
        <w:rPr>
          <w:rtl/>
          <w:lang w:eastAsia="he-IL"/>
        </w:rPr>
      </w:pPr>
      <w:bookmarkStart w:id="2858" w:name="_ETM_Q1_6367496"/>
      <w:bookmarkStart w:id="2859" w:name="_ETM_Q1_6367578"/>
      <w:bookmarkEnd w:id="2858"/>
      <w:bookmarkEnd w:id="2859"/>
    </w:p>
    <w:p w14:paraId="767E3C66" w14:textId="296613EA" w:rsidR="008900B4" w:rsidRDefault="008900B4" w:rsidP="008900B4">
      <w:pPr>
        <w:pStyle w:val="af8"/>
        <w:keepNext/>
        <w:rPr>
          <w:rtl/>
        </w:rPr>
      </w:pPr>
      <w:bookmarkStart w:id="2860" w:name="ET_yor_6157_553"/>
      <w:r w:rsidRPr="008900B4">
        <w:rPr>
          <w:rStyle w:val="TagStyle"/>
          <w:rtl/>
        </w:rPr>
        <w:t xml:space="preserve"> &lt;&lt; יור &gt;&gt; </w:t>
      </w:r>
      <w:r>
        <w:rPr>
          <w:rtl/>
        </w:rPr>
        <w:t>היו"ר שמחה רוטמן:</w:t>
      </w:r>
      <w:r w:rsidRPr="008900B4">
        <w:rPr>
          <w:rStyle w:val="TagStyle"/>
          <w:rtl/>
        </w:rPr>
        <w:t xml:space="preserve"> &lt;&lt; יור &gt;&gt;</w:t>
      </w:r>
      <w:r>
        <w:rPr>
          <w:rtl/>
        </w:rPr>
        <w:t xml:space="preserve"> </w:t>
      </w:r>
      <w:bookmarkEnd w:id="2860"/>
    </w:p>
    <w:p w14:paraId="27966B8C" w14:textId="77777777" w:rsidR="008900B4" w:rsidRDefault="008900B4" w:rsidP="008900B4">
      <w:pPr>
        <w:pStyle w:val="KeepWithNext"/>
        <w:rPr>
          <w:rtl/>
          <w:lang w:eastAsia="he-IL"/>
        </w:rPr>
      </w:pPr>
    </w:p>
    <w:p w14:paraId="11C2E4D0" w14:textId="337CE044" w:rsidR="00F67329" w:rsidRDefault="00192BFF" w:rsidP="00247B27">
      <w:pPr>
        <w:rPr>
          <w:rtl/>
          <w:lang w:eastAsia="he-IL"/>
        </w:rPr>
      </w:pPr>
      <w:bookmarkStart w:id="2861" w:name="_ETM_Q1_6367236"/>
      <w:bookmarkEnd w:id="2861"/>
      <w:r w:rsidRPr="00247B27">
        <w:rPr>
          <w:rFonts w:hint="cs"/>
          <w:rtl/>
          <w:lang w:eastAsia="he-IL"/>
        </w:rPr>
        <w:t xml:space="preserve">רק רגע, אבל שוב, </w:t>
      </w:r>
      <w:r w:rsidR="00247B27">
        <w:rPr>
          <w:rFonts w:hint="cs"/>
          <w:rtl/>
          <w:lang w:eastAsia="he-IL"/>
        </w:rPr>
        <w:t>ב</w:t>
      </w:r>
      <w:r w:rsidRPr="00247B27">
        <w:rPr>
          <w:rFonts w:hint="cs"/>
          <w:rtl/>
          <w:lang w:eastAsia="he-IL"/>
        </w:rPr>
        <w:t xml:space="preserve">סעיף </w:t>
      </w:r>
      <w:r w:rsidR="00247B27">
        <w:rPr>
          <w:rFonts w:hint="cs"/>
          <w:rtl/>
          <w:lang w:eastAsia="he-IL"/>
        </w:rPr>
        <w:t>(</w:t>
      </w:r>
      <w:r w:rsidRPr="00247B27">
        <w:rPr>
          <w:rFonts w:hint="cs"/>
          <w:rtl/>
          <w:lang w:eastAsia="he-IL"/>
        </w:rPr>
        <w:t>ד</w:t>
      </w:r>
      <w:r w:rsidR="00247B27">
        <w:rPr>
          <w:rFonts w:hint="cs"/>
          <w:rtl/>
          <w:lang w:eastAsia="he-IL"/>
        </w:rPr>
        <w:t>),</w:t>
      </w:r>
      <w:r w:rsidRPr="00247B27">
        <w:rPr>
          <w:rFonts w:hint="cs"/>
          <w:rtl/>
          <w:lang w:eastAsia="he-IL"/>
        </w:rPr>
        <w:t xml:space="preserve"> למה זה ב</w:t>
      </w:r>
      <w:r w:rsidR="00247B27">
        <w:rPr>
          <w:rFonts w:hint="cs"/>
          <w:rtl/>
          <w:lang w:eastAsia="he-IL"/>
        </w:rPr>
        <w:t>"</w:t>
      </w:r>
      <w:r w:rsidRPr="00247B27">
        <w:rPr>
          <w:rFonts w:hint="cs"/>
          <w:rtl/>
          <w:lang w:eastAsia="he-IL"/>
        </w:rPr>
        <w:t>הוגשה בקשה לביטול</w:t>
      </w:r>
      <w:r w:rsidR="00247B27">
        <w:rPr>
          <w:rFonts w:hint="cs"/>
          <w:rtl/>
          <w:lang w:eastAsia="he-IL"/>
        </w:rPr>
        <w:t>"?</w:t>
      </w:r>
      <w:bookmarkStart w:id="2862" w:name="_ETM_Q1_6373458"/>
      <w:bookmarkStart w:id="2863" w:name="_ETM_Q1_6373543"/>
      <w:bookmarkEnd w:id="2862"/>
      <w:bookmarkEnd w:id="2863"/>
    </w:p>
    <w:p w14:paraId="6D3D48CA" w14:textId="77777777" w:rsidR="00247B27" w:rsidRDefault="00247B27" w:rsidP="00247B27">
      <w:pPr>
        <w:rPr>
          <w:rtl/>
          <w:lang w:eastAsia="he-IL"/>
        </w:rPr>
      </w:pPr>
      <w:bookmarkStart w:id="2864" w:name="_ETM_Q1_6369540"/>
      <w:bookmarkStart w:id="2865" w:name="_ETM_Q1_6369628"/>
      <w:bookmarkStart w:id="2866" w:name="_ETM_Q1_6369651"/>
      <w:bookmarkEnd w:id="2864"/>
      <w:bookmarkEnd w:id="2865"/>
      <w:bookmarkEnd w:id="2866"/>
    </w:p>
    <w:p w14:paraId="20D20BA7" w14:textId="4C16C841" w:rsidR="00247B27" w:rsidRDefault="00247B27" w:rsidP="00247B27">
      <w:pPr>
        <w:pStyle w:val="afb"/>
        <w:keepNext/>
        <w:rPr>
          <w:rtl/>
          <w:lang w:eastAsia="he-IL"/>
        </w:rPr>
      </w:pPr>
      <w:bookmarkStart w:id="2867" w:name="ET_guest_701305_554"/>
      <w:r w:rsidRPr="00247B27">
        <w:rPr>
          <w:rStyle w:val="TagStyle"/>
          <w:rtl/>
        </w:rPr>
        <w:t xml:space="preserve"> &lt;&lt; אורח &gt;&gt; </w:t>
      </w:r>
      <w:r>
        <w:rPr>
          <w:rtl/>
          <w:lang w:eastAsia="he-IL"/>
        </w:rPr>
        <w:t>טליה איינהורן:</w:t>
      </w:r>
      <w:r w:rsidRPr="00247B27">
        <w:rPr>
          <w:rStyle w:val="TagStyle"/>
          <w:rtl/>
        </w:rPr>
        <w:t xml:space="preserve"> &lt;&lt; אורח &gt;&gt;</w:t>
      </w:r>
      <w:r>
        <w:rPr>
          <w:rtl/>
          <w:lang w:eastAsia="he-IL"/>
        </w:rPr>
        <w:t xml:space="preserve"> </w:t>
      </w:r>
      <w:bookmarkEnd w:id="2867"/>
    </w:p>
    <w:p w14:paraId="20F60961" w14:textId="77777777" w:rsidR="00247B27" w:rsidRDefault="00247B27" w:rsidP="00247B27">
      <w:pPr>
        <w:pStyle w:val="KeepWithNext"/>
        <w:rPr>
          <w:rtl/>
          <w:lang w:eastAsia="he-IL"/>
        </w:rPr>
      </w:pPr>
    </w:p>
    <w:p w14:paraId="1A736B29" w14:textId="0FC2D935" w:rsidR="00247B27" w:rsidRDefault="00247B27" w:rsidP="00247B27">
      <w:pPr>
        <w:rPr>
          <w:rtl/>
          <w:lang w:eastAsia="he-IL"/>
        </w:rPr>
      </w:pPr>
      <w:bookmarkStart w:id="2868" w:name="_ETM_Q1_6374559"/>
      <w:bookmarkStart w:id="2869" w:name="_ETM_Q1_6374649"/>
      <w:bookmarkEnd w:id="2868"/>
      <w:bookmarkEnd w:id="2869"/>
      <w:r>
        <w:rPr>
          <w:rFonts w:hint="cs"/>
          <w:rtl/>
          <w:lang w:eastAsia="he-IL"/>
        </w:rPr>
        <w:t>בדיוק - - -</w:t>
      </w:r>
    </w:p>
    <w:p w14:paraId="22B9120A" w14:textId="77777777" w:rsidR="00247B27" w:rsidRDefault="00247B27" w:rsidP="00247B27">
      <w:pPr>
        <w:rPr>
          <w:rtl/>
          <w:lang w:eastAsia="he-IL"/>
        </w:rPr>
      </w:pPr>
    </w:p>
    <w:p w14:paraId="61448BBC" w14:textId="210D540F" w:rsidR="00247B27" w:rsidRDefault="00247B27" w:rsidP="00247B27">
      <w:pPr>
        <w:pStyle w:val="af8"/>
        <w:keepNext/>
        <w:rPr>
          <w:rtl/>
        </w:rPr>
      </w:pPr>
      <w:bookmarkStart w:id="2870" w:name="ET_yor_6157_555"/>
      <w:r w:rsidRPr="00247B27">
        <w:rPr>
          <w:rStyle w:val="TagStyle"/>
          <w:rtl/>
        </w:rPr>
        <w:t xml:space="preserve"> &lt;&lt; יור &gt;&gt; </w:t>
      </w:r>
      <w:r>
        <w:rPr>
          <w:rtl/>
        </w:rPr>
        <w:t>היו"ר שמחה רוטמן:</w:t>
      </w:r>
      <w:r w:rsidRPr="00247B27">
        <w:rPr>
          <w:rStyle w:val="TagStyle"/>
          <w:rtl/>
        </w:rPr>
        <w:t xml:space="preserve"> &lt;&lt; יור &gt;&gt;</w:t>
      </w:r>
      <w:r>
        <w:rPr>
          <w:rtl/>
        </w:rPr>
        <w:t xml:space="preserve"> </w:t>
      </w:r>
      <w:bookmarkEnd w:id="2870"/>
    </w:p>
    <w:p w14:paraId="411C010E" w14:textId="77777777" w:rsidR="00247B27" w:rsidRDefault="00247B27" w:rsidP="00247B27">
      <w:pPr>
        <w:pStyle w:val="KeepWithNext"/>
        <w:rPr>
          <w:rtl/>
          <w:lang w:eastAsia="he-IL"/>
        </w:rPr>
      </w:pPr>
    </w:p>
    <w:p w14:paraId="33F396CB" w14:textId="77777777" w:rsidR="00247B27" w:rsidRDefault="00247B27" w:rsidP="00247B27">
      <w:pPr>
        <w:rPr>
          <w:rtl/>
          <w:lang w:eastAsia="he-IL"/>
        </w:rPr>
      </w:pPr>
      <w:r>
        <w:rPr>
          <w:rFonts w:hint="cs"/>
          <w:rtl/>
          <w:lang w:eastAsia="he-IL"/>
        </w:rPr>
        <w:t>ל</w:t>
      </w:r>
      <w:bookmarkStart w:id="2871" w:name="_ETM_Q1_6374867"/>
      <w:bookmarkEnd w:id="2871"/>
      <w:r>
        <w:rPr>
          <w:rFonts w:hint="cs"/>
          <w:rtl/>
          <w:lang w:eastAsia="he-IL"/>
        </w:rPr>
        <w:t>מה להתנות את סעיף (ד)</w:t>
      </w:r>
      <w:bookmarkStart w:id="2872" w:name="_ETM_Q1_6376773"/>
      <w:bookmarkEnd w:id="2872"/>
      <w:r>
        <w:rPr>
          <w:rFonts w:hint="cs"/>
          <w:rtl/>
          <w:lang w:eastAsia="he-IL"/>
        </w:rPr>
        <w:t xml:space="preserve"> ב"ה</w:t>
      </w:r>
      <w:r w:rsidR="00192BFF" w:rsidRPr="00192BFF">
        <w:rPr>
          <w:rFonts w:hint="cs"/>
          <w:rtl/>
          <w:lang w:eastAsia="he-IL"/>
        </w:rPr>
        <w:t>וגשה</w:t>
      </w:r>
      <w:r>
        <w:rPr>
          <w:rFonts w:hint="cs"/>
          <w:rtl/>
          <w:lang w:eastAsia="he-IL"/>
        </w:rPr>
        <w:t xml:space="preserve"> בקשה לביטול</w:t>
      </w:r>
      <w:r w:rsidR="00192BFF" w:rsidRPr="00192BFF">
        <w:rPr>
          <w:rFonts w:hint="cs"/>
          <w:rtl/>
          <w:lang w:eastAsia="he-IL"/>
        </w:rPr>
        <w:t xml:space="preserve"> פסק</w:t>
      </w:r>
      <w:r>
        <w:rPr>
          <w:rFonts w:hint="cs"/>
          <w:rtl/>
          <w:lang w:eastAsia="he-IL"/>
        </w:rPr>
        <w:t xml:space="preserve"> </w:t>
      </w:r>
      <w:r w:rsidR="00192BFF" w:rsidRPr="00192BFF">
        <w:rPr>
          <w:rFonts w:hint="cs"/>
          <w:rtl/>
          <w:lang w:eastAsia="he-IL"/>
        </w:rPr>
        <w:t>בוררות לפי הוראות סעיף זה"</w:t>
      </w:r>
      <w:r>
        <w:rPr>
          <w:rFonts w:hint="cs"/>
          <w:rtl/>
          <w:lang w:eastAsia="he-IL"/>
        </w:rPr>
        <w:t>?</w:t>
      </w:r>
    </w:p>
    <w:p w14:paraId="7ECBC978" w14:textId="77777777" w:rsidR="00247B27" w:rsidRDefault="00247B27" w:rsidP="00247B27">
      <w:pPr>
        <w:rPr>
          <w:rtl/>
          <w:lang w:eastAsia="he-IL"/>
        </w:rPr>
      </w:pPr>
      <w:bookmarkStart w:id="2873" w:name="_ETM_Q1_6377000"/>
      <w:bookmarkStart w:id="2874" w:name="_ETM_Q1_6377104"/>
      <w:bookmarkEnd w:id="2873"/>
      <w:bookmarkEnd w:id="2874"/>
    </w:p>
    <w:p w14:paraId="057F162C" w14:textId="175E9340" w:rsidR="00247B27" w:rsidRDefault="00247B27" w:rsidP="00247B27">
      <w:pPr>
        <w:pStyle w:val="afb"/>
        <w:keepNext/>
        <w:rPr>
          <w:rtl/>
          <w:lang w:eastAsia="he-IL"/>
        </w:rPr>
      </w:pPr>
      <w:bookmarkStart w:id="2875" w:name="ET_guest_918772_556"/>
      <w:r w:rsidRPr="00247B27">
        <w:rPr>
          <w:rStyle w:val="TagStyle"/>
          <w:rtl/>
        </w:rPr>
        <w:t xml:space="preserve"> &lt;&lt; אורח &gt;&gt; </w:t>
      </w:r>
      <w:r>
        <w:rPr>
          <w:rtl/>
          <w:lang w:eastAsia="he-IL"/>
        </w:rPr>
        <w:t>שי שרביט:</w:t>
      </w:r>
      <w:r w:rsidRPr="00247B27">
        <w:rPr>
          <w:rStyle w:val="TagStyle"/>
          <w:rtl/>
        </w:rPr>
        <w:t xml:space="preserve"> &lt;&lt; אורח &gt;&gt;</w:t>
      </w:r>
      <w:r>
        <w:rPr>
          <w:rtl/>
          <w:lang w:eastAsia="he-IL"/>
        </w:rPr>
        <w:t xml:space="preserve"> </w:t>
      </w:r>
      <w:bookmarkEnd w:id="2875"/>
    </w:p>
    <w:p w14:paraId="596926A5" w14:textId="77777777" w:rsidR="00247B27" w:rsidRDefault="00247B27" w:rsidP="00247B27">
      <w:pPr>
        <w:pStyle w:val="KeepWithNext"/>
        <w:rPr>
          <w:rtl/>
          <w:lang w:eastAsia="he-IL"/>
        </w:rPr>
      </w:pPr>
    </w:p>
    <w:p w14:paraId="6DF53A49" w14:textId="180B998C" w:rsidR="00247B27" w:rsidRDefault="00247B27" w:rsidP="00247B27">
      <w:pPr>
        <w:rPr>
          <w:rtl/>
          <w:lang w:eastAsia="he-IL"/>
        </w:rPr>
      </w:pPr>
      <w:bookmarkStart w:id="2876" w:name="_ETM_Q1_6381632"/>
      <w:bookmarkStart w:id="2877" w:name="_ETM_Q1_6381700"/>
      <w:bookmarkEnd w:id="2876"/>
      <w:bookmarkEnd w:id="2877"/>
      <w:r>
        <w:rPr>
          <w:rFonts w:hint="cs"/>
          <w:rtl/>
          <w:lang w:eastAsia="he-IL"/>
        </w:rPr>
        <w:t xml:space="preserve">לא, </w:t>
      </w:r>
      <w:r w:rsidRPr="00247B27">
        <w:rPr>
          <w:lang w:eastAsia="he-IL"/>
        </w:rPr>
        <w:t>when asked to set aside an award</w:t>
      </w:r>
      <w:r>
        <w:rPr>
          <w:rFonts w:hint="cs"/>
          <w:rtl/>
          <w:lang w:eastAsia="he-IL"/>
        </w:rPr>
        <w:t>.</w:t>
      </w:r>
    </w:p>
    <w:p w14:paraId="0D261855" w14:textId="77777777" w:rsidR="00247B27" w:rsidRDefault="00247B27" w:rsidP="00247B27">
      <w:pPr>
        <w:rPr>
          <w:rtl/>
          <w:lang w:eastAsia="he-IL"/>
        </w:rPr>
      </w:pPr>
      <w:bookmarkStart w:id="2878" w:name="_ETM_Q1_6382961"/>
      <w:bookmarkStart w:id="2879" w:name="_ETM_Q1_6383100"/>
      <w:bookmarkEnd w:id="2878"/>
      <w:bookmarkEnd w:id="2879"/>
    </w:p>
    <w:p w14:paraId="1653A8D1" w14:textId="2243C2E3" w:rsidR="00247B27" w:rsidRDefault="00247B27" w:rsidP="00247B27">
      <w:pPr>
        <w:pStyle w:val="af8"/>
        <w:keepNext/>
        <w:rPr>
          <w:rtl/>
        </w:rPr>
      </w:pPr>
      <w:bookmarkStart w:id="2880" w:name="ET_yor_6157_557"/>
      <w:r w:rsidRPr="00247B27">
        <w:rPr>
          <w:rStyle w:val="TagStyle"/>
          <w:rtl/>
        </w:rPr>
        <w:t xml:space="preserve"> &lt;&lt; יור &gt;&gt; </w:t>
      </w:r>
      <w:r>
        <w:rPr>
          <w:rtl/>
        </w:rPr>
        <w:t>היו"ר שמחה רוטמן:</w:t>
      </w:r>
      <w:r w:rsidRPr="00247B27">
        <w:rPr>
          <w:rStyle w:val="TagStyle"/>
          <w:rtl/>
        </w:rPr>
        <w:t xml:space="preserve"> &lt;&lt; יור &gt;&gt;</w:t>
      </w:r>
      <w:r>
        <w:rPr>
          <w:rtl/>
        </w:rPr>
        <w:t xml:space="preserve"> </w:t>
      </w:r>
      <w:bookmarkEnd w:id="2880"/>
    </w:p>
    <w:p w14:paraId="281E5C9B" w14:textId="77777777" w:rsidR="00247B27" w:rsidRDefault="00247B27" w:rsidP="00247B27">
      <w:pPr>
        <w:pStyle w:val="KeepWithNext"/>
        <w:rPr>
          <w:rtl/>
          <w:lang w:eastAsia="he-IL"/>
        </w:rPr>
      </w:pPr>
    </w:p>
    <w:p w14:paraId="1052C664" w14:textId="6F417F85" w:rsidR="00192BFF" w:rsidRDefault="00192BFF" w:rsidP="00247B27">
      <w:pPr>
        <w:rPr>
          <w:rtl/>
          <w:lang w:eastAsia="he-IL"/>
        </w:rPr>
      </w:pPr>
      <w:bookmarkStart w:id="2881" w:name="_ETM_Q1_6384594"/>
      <w:bookmarkStart w:id="2882" w:name="_ETM_Q1_6377134"/>
      <w:bookmarkStart w:id="2883" w:name="_ETM_Q1_6377224"/>
      <w:bookmarkEnd w:id="2881"/>
      <w:bookmarkEnd w:id="2882"/>
      <w:bookmarkEnd w:id="2883"/>
      <w:r w:rsidRPr="00192BFF">
        <w:rPr>
          <w:rFonts w:hint="cs"/>
          <w:rtl/>
          <w:lang w:eastAsia="he-IL"/>
        </w:rPr>
        <w:t>לא, בסדר גמור</w:t>
      </w:r>
      <w:r w:rsidR="00247B27">
        <w:rPr>
          <w:rFonts w:hint="cs"/>
          <w:rtl/>
          <w:lang w:eastAsia="he-IL"/>
        </w:rPr>
        <w:t>.</w:t>
      </w:r>
      <w:r w:rsidRPr="00192BFF">
        <w:rPr>
          <w:rFonts w:hint="cs"/>
          <w:rtl/>
          <w:lang w:eastAsia="he-IL"/>
        </w:rPr>
        <w:t xml:space="preserve"> אבל למה ההתניה של "הוגשה בקשה לביטול פסק בוררות לפי הוראות סעיף זה"? הרי אנחנו אמרנו, לצורך העניין, שזה לא מותנה בהגשת הבקשה.</w:t>
      </w:r>
    </w:p>
    <w:p w14:paraId="3EBE94C7" w14:textId="77777777" w:rsidR="00247B27" w:rsidRDefault="00247B27" w:rsidP="00247B27">
      <w:pPr>
        <w:rPr>
          <w:rtl/>
          <w:lang w:eastAsia="he-IL"/>
        </w:rPr>
      </w:pPr>
      <w:bookmarkStart w:id="2884" w:name="_ETM_Q1_6400083"/>
      <w:bookmarkEnd w:id="2884"/>
    </w:p>
    <w:p w14:paraId="30FB05CB" w14:textId="1C9840A1" w:rsidR="00247B27" w:rsidRDefault="00247B27" w:rsidP="00247B27">
      <w:pPr>
        <w:pStyle w:val="afb"/>
        <w:keepNext/>
        <w:rPr>
          <w:rtl/>
          <w:lang w:eastAsia="he-IL"/>
        </w:rPr>
      </w:pPr>
      <w:bookmarkStart w:id="2885" w:name="ET_guest_604405_558"/>
      <w:r w:rsidRPr="00247B27">
        <w:rPr>
          <w:rStyle w:val="TagStyle"/>
          <w:rtl/>
        </w:rPr>
        <w:t xml:space="preserve"> &lt;&lt; אורח &gt;&gt; </w:t>
      </w:r>
      <w:r>
        <w:rPr>
          <w:rtl/>
          <w:lang w:eastAsia="he-IL"/>
        </w:rPr>
        <w:t>דפנה קפליוק:</w:t>
      </w:r>
      <w:r w:rsidRPr="00247B27">
        <w:rPr>
          <w:rStyle w:val="TagStyle"/>
          <w:rtl/>
        </w:rPr>
        <w:t xml:space="preserve"> &lt;&lt; אורח &gt;&gt;</w:t>
      </w:r>
      <w:r>
        <w:rPr>
          <w:rtl/>
          <w:lang w:eastAsia="he-IL"/>
        </w:rPr>
        <w:t xml:space="preserve"> </w:t>
      </w:r>
      <w:bookmarkEnd w:id="2885"/>
    </w:p>
    <w:p w14:paraId="678579CF" w14:textId="77777777" w:rsidR="00247B27" w:rsidRDefault="00247B27" w:rsidP="00247B27">
      <w:pPr>
        <w:pStyle w:val="KeepWithNext"/>
        <w:rPr>
          <w:rtl/>
          <w:lang w:eastAsia="he-IL"/>
        </w:rPr>
      </w:pPr>
    </w:p>
    <w:p w14:paraId="6A7F7750" w14:textId="292B7B8D" w:rsidR="00247B27" w:rsidRDefault="00192BFF" w:rsidP="00247B27">
      <w:pPr>
        <w:rPr>
          <w:rtl/>
          <w:lang w:eastAsia="he-IL"/>
        </w:rPr>
      </w:pPr>
      <w:bookmarkStart w:id="2886" w:name="_ETM_Q1_6401170"/>
      <w:bookmarkStart w:id="2887" w:name="_ETM_Q1_6401238"/>
      <w:bookmarkEnd w:id="2886"/>
      <w:bookmarkEnd w:id="2887"/>
      <w:r w:rsidRPr="00192BFF">
        <w:rPr>
          <w:rFonts w:hint="cs"/>
          <w:rtl/>
          <w:lang w:eastAsia="he-IL"/>
        </w:rPr>
        <w:t>לא, זה כן.</w:t>
      </w:r>
      <w:bookmarkStart w:id="2888" w:name="_ETM_Q1_6405852"/>
      <w:bookmarkStart w:id="2889" w:name="_ETM_Q1_6405902"/>
      <w:bookmarkStart w:id="2890" w:name="_ETM_Q1_6402140"/>
      <w:bookmarkStart w:id="2891" w:name="_ETM_Q1_6402184"/>
      <w:bookmarkEnd w:id="2888"/>
      <w:bookmarkEnd w:id="2889"/>
      <w:bookmarkEnd w:id="2890"/>
      <w:bookmarkEnd w:id="2891"/>
    </w:p>
    <w:p w14:paraId="22D4B725" w14:textId="77777777" w:rsidR="00247B27" w:rsidRDefault="00247B27" w:rsidP="00247B27">
      <w:pPr>
        <w:rPr>
          <w:rtl/>
          <w:lang w:eastAsia="he-IL"/>
        </w:rPr>
      </w:pPr>
      <w:bookmarkStart w:id="2892" w:name="_ETM_Q1_6403492"/>
      <w:bookmarkStart w:id="2893" w:name="_ETM_Q1_6403538"/>
      <w:bookmarkEnd w:id="2892"/>
      <w:bookmarkEnd w:id="2893"/>
    </w:p>
    <w:p w14:paraId="17D4C7FD" w14:textId="17F422E1" w:rsidR="00247B27" w:rsidRDefault="00247B27" w:rsidP="00247B27">
      <w:pPr>
        <w:pStyle w:val="afb"/>
        <w:keepNext/>
        <w:rPr>
          <w:rtl/>
          <w:lang w:eastAsia="he-IL"/>
        </w:rPr>
      </w:pPr>
      <w:bookmarkStart w:id="2894" w:name="ET_guest_701305_559"/>
      <w:r w:rsidRPr="00247B27">
        <w:rPr>
          <w:rStyle w:val="TagStyle"/>
          <w:rtl/>
        </w:rPr>
        <w:t xml:space="preserve"> &lt;&lt; אורח &gt;&gt; </w:t>
      </w:r>
      <w:r>
        <w:rPr>
          <w:rtl/>
          <w:lang w:eastAsia="he-IL"/>
        </w:rPr>
        <w:t>טליה איינהורן:</w:t>
      </w:r>
      <w:r w:rsidRPr="00247B27">
        <w:rPr>
          <w:rStyle w:val="TagStyle"/>
          <w:rtl/>
        </w:rPr>
        <w:t xml:space="preserve"> &lt;&lt; אורח &gt;&gt;</w:t>
      </w:r>
      <w:r>
        <w:rPr>
          <w:rtl/>
          <w:lang w:eastAsia="he-IL"/>
        </w:rPr>
        <w:t xml:space="preserve"> </w:t>
      </w:r>
      <w:bookmarkEnd w:id="2894"/>
    </w:p>
    <w:p w14:paraId="464669F2" w14:textId="77777777" w:rsidR="00247B27" w:rsidRDefault="00247B27" w:rsidP="00247B27">
      <w:pPr>
        <w:pStyle w:val="KeepWithNext"/>
        <w:rPr>
          <w:rtl/>
          <w:lang w:eastAsia="he-IL"/>
        </w:rPr>
      </w:pPr>
    </w:p>
    <w:p w14:paraId="3BC2E66A" w14:textId="3C452808" w:rsidR="00247B27" w:rsidRDefault="00247B27" w:rsidP="00247B27">
      <w:pPr>
        <w:rPr>
          <w:rtl/>
          <w:lang w:eastAsia="he-IL"/>
        </w:rPr>
      </w:pPr>
      <w:bookmarkStart w:id="2895" w:name="_ETM_Q1_6403938"/>
      <w:bookmarkStart w:id="2896" w:name="_ETM_Q1_6403988"/>
      <w:bookmarkEnd w:id="2895"/>
      <w:bookmarkEnd w:id="2896"/>
      <w:r>
        <w:rPr>
          <w:rFonts w:hint="cs"/>
          <w:rtl/>
          <w:lang w:eastAsia="he-IL"/>
        </w:rPr>
        <w:t>זה כן. ודאי.</w:t>
      </w:r>
    </w:p>
    <w:p w14:paraId="1E52CE35" w14:textId="77777777" w:rsidR="00247B27" w:rsidRDefault="00247B27" w:rsidP="00247B27">
      <w:pPr>
        <w:rPr>
          <w:rtl/>
          <w:lang w:eastAsia="he-IL"/>
        </w:rPr>
      </w:pPr>
      <w:bookmarkStart w:id="2897" w:name="_ETM_Q1_6411937"/>
      <w:bookmarkStart w:id="2898" w:name="_ETM_Q1_6411993"/>
      <w:bookmarkEnd w:id="2897"/>
      <w:bookmarkEnd w:id="2898"/>
    </w:p>
    <w:p w14:paraId="2481D076" w14:textId="0BEAC2AC" w:rsidR="00247B27" w:rsidRDefault="00247B27" w:rsidP="00247B27">
      <w:pPr>
        <w:pStyle w:val="afb"/>
        <w:keepNext/>
        <w:rPr>
          <w:rtl/>
          <w:lang w:eastAsia="he-IL"/>
        </w:rPr>
      </w:pPr>
      <w:bookmarkStart w:id="2899" w:name="ET_guest_918772_561"/>
      <w:r w:rsidRPr="00247B27">
        <w:rPr>
          <w:rStyle w:val="TagStyle"/>
          <w:rtl/>
        </w:rPr>
        <w:t xml:space="preserve"> &lt;&lt; אורח &gt;&gt; </w:t>
      </w:r>
      <w:r>
        <w:rPr>
          <w:rtl/>
          <w:lang w:eastAsia="he-IL"/>
        </w:rPr>
        <w:t>שי שרביט:</w:t>
      </w:r>
      <w:r w:rsidRPr="00247B27">
        <w:rPr>
          <w:rStyle w:val="TagStyle"/>
          <w:rtl/>
        </w:rPr>
        <w:t xml:space="preserve"> &lt;&lt; אורח &gt;&gt;</w:t>
      </w:r>
      <w:r>
        <w:rPr>
          <w:rtl/>
          <w:lang w:eastAsia="he-IL"/>
        </w:rPr>
        <w:t xml:space="preserve"> </w:t>
      </w:r>
      <w:bookmarkEnd w:id="2899"/>
    </w:p>
    <w:p w14:paraId="2C171E82" w14:textId="77777777" w:rsidR="00247B27" w:rsidRDefault="00247B27" w:rsidP="00247B27">
      <w:pPr>
        <w:pStyle w:val="KeepWithNext"/>
        <w:rPr>
          <w:rtl/>
          <w:lang w:eastAsia="he-IL"/>
        </w:rPr>
      </w:pPr>
    </w:p>
    <w:p w14:paraId="077C89F2" w14:textId="43F4C7E9" w:rsidR="00247B27" w:rsidRPr="00247B27" w:rsidRDefault="00247B27" w:rsidP="00247B27">
      <w:pPr>
        <w:rPr>
          <w:rtl/>
          <w:lang w:eastAsia="he-IL"/>
        </w:rPr>
      </w:pPr>
      <w:r>
        <w:rPr>
          <w:lang w:eastAsia="he-IL"/>
        </w:rPr>
        <w:t>W</w:t>
      </w:r>
      <w:r w:rsidRPr="00247B27">
        <w:rPr>
          <w:lang w:eastAsia="he-IL"/>
        </w:rPr>
        <w:t>hen asked to set aside an award</w:t>
      </w:r>
      <w:r>
        <w:rPr>
          <w:lang w:eastAsia="he-IL"/>
        </w:rPr>
        <w:t>.</w:t>
      </w:r>
    </w:p>
    <w:p w14:paraId="3E560FC2" w14:textId="77777777" w:rsidR="00247B27" w:rsidRDefault="00247B27" w:rsidP="00247B27">
      <w:pPr>
        <w:rPr>
          <w:rtl/>
          <w:lang w:eastAsia="he-IL"/>
        </w:rPr>
      </w:pPr>
      <w:bookmarkStart w:id="2900" w:name="_ETM_Q1_6406145"/>
      <w:bookmarkStart w:id="2901" w:name="_ETM_Q1_6406205"/>
      <w:bookmarkEnd w:id="2900"/>
      <w:bookmarkEnd w:id="2901"/>
    </w:p>
    <w:p w14:paraId="5B9C33A5" w14:textId="483AE50D" w:rsidR="00247B27" w:rsidRDefault="00247B27" w:rsidP="00247B27">
      <w:pPr>
        <w:pStyle w:val="af8"/>
        <w:keepNext/>
        <w:rPr>
          <w:rtl/>
        </w:rPr>
      </w:pPr>
      <w:bookmarkStart w:id="2902" w:name="ET_yor_6157_560"/>
      <w:r w:rsidRPr="00247B27">
        <w:rPr>
          <w:rStyle w:val="TagStyle"/>
          <w:rtl/>
        </w:rPr>
        <w:t xml:space="preserve"> &lt;&lt; יור &gt;&gt; </w:t>
      </w:r>
      <w:r>
        <w:rPr>
          <w:rtl/>
        </w:rPr>
        <w:t>היו"ר שמחה רוטמן:</w:t>
      </w:r>
      <w:r w:rsidRPr="00247B27">
        <w:rPr>
          <w:rStyle w:val="TagStyle"/>
          <w:rtl/>
        </w:rPr>
        <w:t xml:space="preserve"> &lt;&lt; יור &gt;&gt;</w:t>
      </w:r>
      <w:r>
        <w:rPr>
          <w:rtl/>
        </w:rPr>
        <w:t xml:space="preserve"> </w:t>
      </w:r>
      <w:bookmarkEnd w:id="2902"/>
    </w:p>
    <w:p w14:paraId="572DA4FE" w14:textId="77777777" w:rsidR="00247B27" w:rsidRDefault="00247B27" w:rsidP="00247B27">
      <w:pPr>
        <w:pStyle w:val="KeepWithNext"/>
        <w:rPr>
          <w:rtl/>
          <w:lang w:eastAsia="he-IL"/>
        </w:rPr>
      </w:pPr>
    </w:p>
    <w:p w14:paraId="38E4D821" w14:textId="77777777" w:rsidR="00FF6E11" w:rsidRDefault="00247B27" w:rsidP="00247B27">
      <w:pPr>
        <w:rPr>
          <w:rtl/>
          <w:lang w:eastAsia="he-IL"/>
        </w:rPr>
      </w:pPr>
      <w:bookmarkStart w:id="2903" w:name="_ETM_Q1_6407581"/>
      <w:bookmarkEnd w:id="2903"/>
      <w:r>
        <w:rPr>
          <w:rFonts w:hint="cs"/>
          <w:rtl/>
          <w:lang w:eastAsia="he-IL"/>
        </w:rPr>
        <w:t>שנייה.</w:t>
      </w:r>
      <w:r w:rsidR="00192BFF" w:rsidRPr="00192BFF">
        <w:rPr>
          <w:rFonts w:hint="cs"/>
          <w:rtl/>
          <w:lang w:eastAsia="he-IL"/>
        </w:rPr>
        <w:t xml:space="preserve"> אבל זה לא קשור לבקשה לביטול פסק בוררות לפי הוראות סעיף זה</w:t>
      </w:r>
      <w:r>
        <w:rPr>
          <w:rFonts w:hint="cs"/>
          <w:rtl/>
          <w:lang w:eastAsia="he-IL"/>
        </w:rPr>
        <w:t>.</w:t>
      </w:r>
      <w:r w:rsidR="00192BFF" w:rsidRPr="00192BFF">
        <w:rPr>
          <w:rFonts w:hint="cs"/>
          <w:rtl/>
          <w:lang w:eastAsia="he-IL"/>
        </w:rPr>
        <w:t xml:space="preserve"> זה קשור לכאשר בית המשפט דן בביטול פסק בוררות. </w:t>
      </w:r>
    </w:p>
    <w:p w14:paraId="7B60FA48" w14:textId="77777777" w:rsidR="00FF6E11" w:rsidRDefault="00FF6E11" w:rsidP="00247B27">
      <w:pPr>
        <w:rPr>
          <w:rtl/>
          <w:lang w:eastAsia="he-IL"/>
        </w:rPr>
      </w:pPr>
      <w:bookmarkStart w:id="2904" w:name="_ETM_Q1_6426436"/>
      <w:bookmarkStart w:id="2905" w:name="_ETM_Q1_6426524"/>
      <w:bookmarkEnd w:id="2904"/>
      <w:bookmarkEnd w:id="2905"/>
    </w:p>
    <w:p w14:paraId="75BF6634" w14:textId="1671EFC7" w:rsidR="00FF6E11" w:rsidRDefault="00FF6E11" w:rsidP="00FF6E11">
      <w:pPr>
        <w:pStyle w:val="afb"/>
        <w:keepNext/>
        <w:rPr>
          <w:rtl/>
          <w:lang w:eastAsia="he-IL"/>
        </w:rPr>
      </w:pPr>
      <w:bookmarkStart w:id="2906" w:name="ET_guest_701305_562"/>
      <w:r w:rsidRPr="00FF6E11">
        <w:rPr>
          <w:rStyle w:val="TagStyle"/>
          <w:rtl/>
        </w:rPr>
        <w:t xml:space="preserve"> &lt;&lt; אורח &gt;&gt; </w:t>
      </w:r>
      <w:r>
        <w:rPr>
          <w:rtl/>
          <w:lang w:eastAsia="he-IL"/>
        </w:rPr>
        <w:t>טליה איינהורן:</w:t>
      </w:r>
      <w:r w:rsidRPr="00FF6E11">
        <w:rPr>
          <w:rStyle w:val="TagStyle"/>
          <w:rtl/>
        </w:rPr>
        <w:t xml:space="preserve"> &lt;&lt; אורח &gt;&gt;</w:t>
      </w:r>
      <w:r>
        <w:rPr>
          <w:rtl/>
          <w:lang w:eastAsia="he-IL"/>
        </w:rPr>
        <w:t xml:space="preserve"> </w:t>
      </w:r>
      <w:bookmarkEnd w:id="2906"/>
    </w:p>
    <w:p w14:paraId="630D62C6" w14:textId="77777777" w:rsidR="00FF6E11" w:rsidRDefault="00FF6E11" w:rsidP="00FF6E11">
      <w:pPr>
        <w:pStyle w:val="KeepWithNext"/>
        <w:rPr>
          <w:rtl/>
          <w:lang w:eastAsia="he-IL"/>
        </w:rPr>
      </w:pPr>
    </w:p>
    <w:p w14:paraId="572D2A34" w14:textId="77777777" w:rsidR="00FF6E11" w:rsidRDefault="00192BFF" w:rsidP="00247B27">
      <w:pPr>
        <w:rPr>
          <w:rtl/>
          <w:lang w:eastAsia="he-IL"/>
        </w:rPr>
      </w:pPr>
      <w:bookmarkStart w:id="2907" w:name="_ETM_Q1_6424462"/>
      <w:bookmarkStart w:id="2908" w:name="_ETM_Q1_6424516"/>
      <w:bookmarkStart w:id="2909" w:name="_ETM_Q1_6426556"/>
      <w:bookmarkStart w:id="2910" w:name="_ETM_Q1_6426604"/>
      <w:bookmarkEnd w:id="2907"/>
      <w:bookmarkEnd w:id="2908"/>
      <w:bookmarkEnd w:id="2909"/>
      <w:bookmarkEnd w:id="2910"/>
      <w:r w:rsidRPr="00192BFF">
        <w:rPr>
          <w:rFonts w:hint="cs"/>
          <w:rtl/>
          <w:lang w:eastAsia="he-IL"/>
        </w:rPr>
        <w:t>אבל אם אין בקשה לביטול אז</w:t>
      </w:r>
      <w:r w:rsidR="00FF6E11">
        <w:rPr>
          <w:rFonts w:hint="cs"/>
          <w:rtl/>
          <w:lang w:eastAsia="he-IL"/>
        </w:rPr>
        <w:t xml:space="preserve"> - - -</w:t>
      </w:r>
    </w:p>
    <w:p w14:paraId="12159472" w14:textId="77777777" w:rsidR="00FF6E11" w:rsidRDefault="00FF6E11" w:rsidP="00247B27">
      <w:pPr>
        <w:rPr>
          <w:rtl/>
          <w:lang w:eastAsia="he-IL"/>
        </w:rPr>
      </w:pPr>
      <w:bookmarkStart w:id="2911" w:name="_ETM_Q1_6426289"/>
      <w:bookmarkStart w:id="2912" w:name="_ETM_Q1_6426355"/>
      <w:bookmarkStart w:id="2913" w:name="_ETM_Q1_6426432"/>
      <w:bookmarkEnd w:id="2911"/>
      <w:bookmarkEnd w:id="2912"/>
      <w:bookmarkEnd w:id="2913"/>
    </w:p>
    <w:p w14:paraId="700DBFAB" w14:textId="2C0866C8" w:rsidR="00FF6E11" w:rsidRDefault="00FF6E11" w:rsidP="00FF6E11">
      <w:pPr>
        <w:pStyle w:val="afb"/>
        <w:keepNext/>
        <w:rPr>
          <w:rtl/>
          <w:lang w:eastAsia="he-IL"/>
        </w:rPr>
      </w:pPr>
      <w:bookmarkStart w:id="2914" w:name="ET_guest_918772_563"/>
      <w:r w:rsidRPr="00FF6E11">
        <w:rPr>
          <w:rStyle w:val="TagStyle"/>
          <w:rtl/>
        </w:rPr>
        <w:t xml:space="preserve"> &lt;&lt; אורח &gt;&gt; </w:t>
      </w:r>
      <w:r>
        <w:rPr>
          <w:rtl/>
          <w:lang w:eastAsia="he-IL"/>
        </w:rPr>
        <w:t>שי שרביט:</w:t>
      </w:r>
      <w:r w:rsidRPr="00FF6E11">
        <w:rPr>
          <w:rStyle w:val="TagStyle"/>
          <w:rtl/>
        </w:rPr>
        <w:t xml:space="preserve"> &lt;&lt; אורח &gt;&gt;</w:t>
      </w:r>
      <w:r>
        <w:rPr>
          <w:rtl/>
          <w:lang w:eastAsia="he-IL"/>
        </w:rPr>
        <w:t xml:space="preserve"> </w:t>
      </w:r>
      <w:bookmarkEnd w:id="2914"/>
    </w:p>
    <w:p w14:paraId="5206430F" w14:textId="77777777" w:rsidR="00FF6E11" w:rsidRDefault="00FF6E11" w:rsidP="00FF6E11">
      <w:pPr>
        <w:pStyle w:val="KeepWithNext"/>
        <w:rPr>
          <w:rtl/>
          <w:lang w:eastAsia="he-IL"/>
        </w:rPr>
      </w:pPr>
    </w:p>
    <w:p w14:paraId="26316091" w14:textId="14ADDD52" w:rsidR="00FF6E11" w:rsidRDefault="00FF6E11" w:rsidP="00FF6E11">
      <w:pPr>
        <w:rPr>
          <w:rtl/>
          <w:lang w:eastAsia="he-IL"/>
        </w:rPr>
      </w:pPr>
      <w:r>
        <w:rPr>
          <w:rFonts w:hint="cs"/>
          <w:rtl/>
          <w:lang w:eastAsia="he-IL"/>
        </w:rPr>
        <w:t>לא, מה שמפריע לו זה לפי סעיף זה.</w:t>
      </w:r>
    </w:p>
    <w:p w14:paraId="2807C67A" w14:textId="77777777" w:rsidR="00FF6E11" w:rsidRDefault="00FF6E11" w:rsidP="00FF6E11">
      <w:pPr>
        <w:rPr>
          <w:rtl/>
          <w:lang w:eastAsia="he-IL"/>
        </w:rPr>
      </w:pPr>
    </w:p>
    <w:p w14:paraId="50400437" w14:textId="595BD70E" w:rsidR="00A03CB2" w:rsidRDefault="00A03CB2" w:rsidP="00A03CB2">
      <w:pPr>
        <w:pStyle w:val="af8"/>
        <w:keepNext/>
        <w:rPr>
          <w:rtl/>
        </w:rPr>
      </w:pPr>
      <w:bookmarkStart w:id="2915" w:name="ET_yor_6157_564"/>
      <w:r w:rsidRPr="00A03CB2">
        <w:rPr>
          <w:rStyle w:val="TagStyle"/>
          <w:rtl/>
        </w:rPr>
        <w:t xml:space="preserve"> &lt;&lt; יור &gt;&gt; </w:t>
      </w:r>
      <w:r>
        <w:rPr>
          <w:rtl/>
        </w:rPr>
        <w:t>היו"ר שמחה רוטמן:</w:t>
      </w:r>
      <w:r w:rsidRPr="00A03CB2">
        <w:rPr>
          <w:rStyle w:val="TagStyle"/>
          <w:rtl/>
        </w:rPr>
        <w:t xml:space="preserve"> &lt;&lt; יור &gt;&gt;</w:t>
      </w:r>
      <w:r>
        <w:rPr>
          <w:rtl/>
        </w:rPr>
        <w:t xml:space="preserve"> </w:t>
      </w:r>
      <w:bookmarkEnd w:id="2915"/>
    </w:p>
    <w:p w14:paraId="53519627" w14:textId="77777777" w:rsidR="00A03CB2" w:rsidRDefault="00A03CB2" w:rsidP="00A03CB2">
      <w:pPr>
        <w:pStyle w:val="KeepWithNext"/>
        <w:rPr>
          <w:rtl/>
          <w:lang w:eastAsia="he-IL"/>
        </w:rPr>
      </w:pPr>
    </w:p>
    <w:p w14:paraId="43A9F81E" w14:textId="77777777" w:rsidR="00A03CB2" w:rsidRDefault="00192BFF" w:rsidP="00247B27">
      <w:pPr>
        <w:rPr>
          <w:rtl/>
          <w:lang w:eastAsia="he-IL"/>
        </w:rPr>
      </w:pPr>
      <w:bookmarkStart w:id="2916" w:name="_ETM_Q1_6424183"/>
      <w:bookmarkStart w:id="2917" w:name="_ETM_Q1_6426482"/>
      <w:bookmarkEnd w:id="2916"/>
      <w:bookmarkEnd w:id="2917"/>
      <w:r w:rsidRPr="00192BFF">
        <w:rPr>
          <w:rFonts w:hint="cs"/>
          <w:rtl/>
          <w:lang w:eastAsia="he-IL"/>
        </w:rPr>
        <w:t xml:space="preserve">אני </w:t>
      </w:r>
      <w:r w:rsidR="00A03CB2">
        <w:rPr>
          <w:rFonts w:hint="cs"/>
          <w:rtl/>
          <w:lang w:eastAsia="he-IL"/>
        </w:rPr>
        <w:t>א</w:t>
      </w:r>
      <w:r w:rsidRPr="00192BFF">
        <w:rPr>
          <w:rFonts w:hint="cs"/>
          <w:rtl/>
          <w:lang w:eastAsia="he-IL"/>
        </w:rPr>
        <w:t xml:space="preserve">סביר למה זה מותנה בבקשה </w:t>
      </w:r>
      <w:r w:rsidR="00A03CB2">
        <w:rPr>
          <w:rFonts w:hint="cs"/>
          <w:rtl/>
          <w:lang w:eastAsia="he-IL"/>
        </w:rPr>
        <w:t>ו</w:t>
      </w:r>
      <w:r w:rsidRPr="00192BFF">
        <w:rPr>
          <w:rFonts w:hint="cs"/>
          <w:rtl/>
          <w:lang w:eastAsia="he-IL"/>
        </w:rPr>
        <w:t>לפי סעיף זה. בית המשפט יכול להיות</w:t>
      </w:r>
      <w:r w:rsidR="00A03CB2">
        <w:rPr>
          <w:rFonts w:hint="cs"/>
          <w:rtl/>
          <w:lang w:eastAsia="he-IL"/>
        </w:rPr>
        <w:t xml:space="preserve"> </w:t>
      </w:r>
      <w:r w:rsidR="00A03CB2" w:rsidRPr="00247B27">
        <w:rPr>
          <w:lang w:eastAsia="he-IL"/>
        </w:rPr>
        <w:t>asked to set aside an award</w:t>
      </w:r>
      <w:r w:rsidR="00A03CB2">
        <w:rPr>
          <w:rFonts w:hint="cs"/>
          <w:rtl/>
          <w:lang w:eastAsia="he-IL"/>
        </w:rPr>
        <w:t xml:space="preserve">, </w:t>
      </w:r>
      <w:r w:rsidRPr="00192BFF">
        <w:rPr>
          <w:rFonts w:hint="cs"/>
          <w:rtl/>
          <w:lang w:eastAsia="he-IL"/>
        </w:rPr>
        <w:t>אבל זה לא מותנה בהגשת בקשה לפי סעיף זה. כלומר, יכולה להיות סיטואציה, לצורך העניין, בייחוד שאנחנו הורדנו את הנושא של צד מבקש</w:t>
      </w:r>
      <w:r w:rsidR="00A03CB2">
        <w:rPr>
          <w:rFonts w:hint="cs"/>
          <w:rtl/>
          <w:lang w:eastAsia="he-IL"/>
        </w:rPr>
        <w:t>,</w:t>
      </w:r>
      <w:r w:rsidRPr="00192BFF">
        <w:rPr>
          <w:rFonts w:hint="cs"/>
          <w:rtl/>
          <w:lang w:eastAsia="he-IL"/>
        </w:rPr>
        <w:t xml:space="preserve"> הורדנו את ה</w:t>
      </w:r>
      <w:r w:rsidR="00A03CB2">
        <w:rPr>
          <w:rFonts w:hint="cs"/>
          <w:rtl/>
          <w:lang w:eastAsia="he-IL"/>
        </w:rPr>
        <w:t>-</w:t>
      </w:r>
      <w:r w:rsidR="00A03CB2">
        <w:rPr>
          <w:lang w:eastAsia="he-IL"/>
        </w:rPr>
        <w:t>grounds</w:t>
      </w:r>
      <w:r w:rsidR="00A03CB2">
        <w:rPr>
          <w:rFonts w:hint="cs"/>
          <w:rtl/>
          <w:lang w:eastAsia="he-IL"/>
        </w:rPr>
        <w:t>.</w:t>
      </w:r>
      <w:r w:rsidRPr="00192BFF">
        <w:rPr>
          <w:rFonts w:hint="cs"/>
          <w:rtl/>
          <w:lang w:eastAsia="he-IL"/>
        </w:rPr>
        <w:t xml:space="preserve"> יכול להיות שבית המשפט דן בביטול פסק בוררות</w:t>
      </w:r>
      <w:r w:rsidR="00A03CB2">
        <w:rPr>
          <w:rFonts w:hint="cs"/>
          <w:rtl/>
          <w:lang w:eastAsia="he-IL"/>
        </w:rPr>
        <w:t>,</w:t>
      </w:r>
      <w:r w:rsidRPr="00192BFF">
        <w:rPr>
          <w:rFonts w:hint="cs"/>
          <w:rtl/>
          <w:lang w:eastAsia="he-IL"/>
        </w:rPr>
        <w:t xml:space="preserve"> כי הוא גילה אגב הליך אחר שפסק הבוררות סותר את תקנת הציבור. </w:t>
      </w:r>
    </w:p>
    <w:p w14:paraId="4829F1C0" w14:textId="77777777" w:rsidR="00A03CB2" w:rsidRDefault="00A03CB2" w:rsidP="00247B27">
      <w:pPr>
        <w:rPr>
          <w:rtl/>
          <w:lang w:eastAsia="he-IL"/>
        </w:rPr>
      </w:pPr>
      <w:bookmarkStart w:id="2918" w:name="_ETM_Q1_6467067"/>
      <w:bookmarkStart w:id="2919" w:name="_ETM_Q1_6467119"/>
      <w:bookmarkEnd w:id="2918"/>
      <w:bookmarkEnd w:id="2919"/>
    </w:p>
    <w:p w14:paraId="17E23592" w14:textId="33560A1B" w:rsidR="00A03CB2" w:rsidRDefault="00A03CB2" w:rsidP="00A03CB2">
      <w:pPr>
        <w:pStyle w:val="afb"/>
        <w:keepNext/>
        <w:rPr>
          <w:rtl/>
          <w:lang w:eastAsia="he-IL"/>
        </w:rPr>
      </w:pPr>
      <w:bookmarkStart w:id="2920" w:name="ET_guest_642535_565"/>
      <w:r w:rsidRPr="00A03CB2">
        <w:rPr>
          <w:rStyle w:val="TagStyle"/>
          <w:rtl/>
        </w:rPr>
        <w:t xml:space="preserve"> &lt;&lt; אורח &gt;&gt; </w:t>
      </w:r>
      <w:r>
        <w:rPr>
          <w:rtl/>
          <w:lang w:eastAsia="he-IL"/>
        </w:rPr>
        <w:t>איתי אפטר:</w:t>
      </w:r>
      <w:r w:rsidRPr="00A03CB2">
        <w:rPr>
          <w:rStyle w:val="TagStyle"/>
          <w:rtl/>
        </w:rPr>
        <w:t xml:space="preserve"> &lt;&lt; אורח &gt;&gt;</w:t>
      </w:r>
      <w:r>
        <w:rPr>
          <w:rtl/>
          <w:lang w:eastAsia="he-IL"/>
        </w:rPr>
        <w:t xml:space="preserve"> </w:t>
      </w:r>
      <w:bookmarkEnd w:id="2920"/>
    </w:p>
    <w:p w14:paraId="66DD89AE" w14:textId="77777777" w:rsidR="00A03CB2" w:rsidRDefault="00A03CB2" w:rsidP="00A03CB2">
      <w:pPr>
        <w:pStyle w:val="KeepWithNext"/>
        <w:rPr>
          <w:rtl/>
          <w:lang w:eastAsia="he-IL"/>
        </w:rPr>
      </w:pPr>
    </w:p>
    <w:p w14:paraId="6F7E5CBB" w14:textId="77777777" w:rsidR="00A03CB2" w:rsidRDefault="00192BFF" w:rsidP="00247B27">
      <w:pPr>
        <w:rPr>
          <w:rtl/>
          <w:lang w:eastAsia="he-IL"/>
        </w:rPr>
      </w:pPr>
      <w:bookmarkStart w:id="2921" w:name="_ETM_Q1_6465469"/>
      <w:bookmarkStart w:id="2922" w:name="_ETM_Q1_6465514"/>
      <w:bookmarkStart w:id="2923" w:name="_ETM_Q1_6467187"/>
      <w:bookmarkStart w:id="2924" w:name="_ETM_Q1_6467249"/>
      <w:bookmarkEnd w:id="2921"/>
      <w:bookmarkEnd w:id="2922"/>
      <w:bookmarkEnd w:id="2923"/>
      <w:bookmarkEnd w:id="2924"/>
      <w:r w:rsidRPr="00192BFF">
        <w:rPr>
          <w:rFonts w:hint="cs"/>
          <w:rtl/>
          <w:lang w:eastAsia="he-IL"/>
        </w:rPr>
        <w:t>לא חייבים להוסיף</w:t>
      </w:r>
      <w:r w:rsidR="00A03CB2">
        <w:rPr>
          <w:rFonts w:hint="cs"/>
          <w:rtl/>
          <w:lang w:eastAsia="he-IL"/>
        </w:rPr>
        <w:t xml:space="preserve"> - - -</w:t>
      </w:r>
    </w:p>
    <w:p w14:paraId="655A2EA3" w14:textId="77777777" w:rsidR="00A03CB2" w:rsidRDefault="00A03CB2" w:rsidP="00247B27">
      <w:pPr>
        <w:rPr>
          <w:rtl/>
          <w:lang w:eastAsia="he-IL"/>
        </w:rPr>
      </w:pPr>
      <w:bookmarkStart w:id="2925" w:name="_ETM_Q1_6468620"/>
      <w:bookmarkStart w:id="2926" w:name="_ETM_Q1_6468671"/>
      <w:bookmarkEnd w:id="2925"/>
      <w:bookmarkEnd w:id="2926"/>
    </w:p>
    <w:p w14:paraId="7F20779E" w14:textId="06CE755E" w:rsidR="00A03CB2" w:rsidRDefault="00A03CB2" w:rsidP="00A03CB2">
      <w:pPr>
        <w:pStyle w:val="afb"/>
        <w:keepNext/>
        <w:rPr>
          <w:rtl/>
          <w:lang w:eastAsia="he-IL"/>
        </w:rPr>
      </w:pPr>
      <w:bookmarkStart w:id="2927" w:name="ET_guest_918772_566"/>
      <w:r w:rsidRPr="00A03CB2">
        <w:rPr>
          <w:rStyle w:val="TagStyle"/>
          <w:rtl/>
        </w:rPr>
        <w:t xml:space="preserve"> &lt;&lt; אורח &gt;&gt; </w:t>
      </w:r>
      <w:r>
        <w:rPr>
          <w:rtl/>
          <w:lang w:eastAsia="he-IL"/>
        </w:rPr>
        <w:t>שי שרביט:</w:t>
      </w:r>
      <w:r w:rsidRPr="00A03CB2">
        <w:rPr>
          <w:rStyle w:val="TagStyle"/>
          <w:rtl/>
        </w:rPr>
        <w:t xml:space="preserve"> &lt;&lt; אורח &gt;&gt;</w:t>
      </w:r>
      <w:r>
        <w:rPr>
          <w:rtl/>
          <w:lang w:eastAsia="he-IL"/>
        </w:rPr>
        <w:t xml:space="preserve"> </w:t>
      </w:r>
      <w:bookmarkEnd w:id="2927"/>
    </w:p>
    <w:p w14:paraId="3815FCE8" w14:textId="77777777" w:rsidR="00A03CB2" w:rsidRDefault="00A03CB2" w:rsidP="00A03CB2">
      <w:pPr>
        <w:pStyle w:val="KeepWithNext"/>
        <w:rPr>
          <w:rtl/>
          <w:lang w:eastAsia="he-IL"/>
        </w:rPr>
      </w:pPr>
    </w:p>
    <w:p w14:paraId="3A4B17E2" w14:textId="527A1C89" w:rsidR="00192BFF" w:rsidRDefault="00192BFF" w:rsidP="00247B27">
      <w:pPr>
        <w:rPr>
          <w:rtl/>
          <w:lang w:eastAsia="he-IL"/>
        </w:rPr>
      </w:pPr>
      <w:bookmarkStart w:id="2928" w:name="_ETM_Q1_6471296"/>
      <w:bookmarkStart w:id="2929" w:name="_ETM_Q1_6471340"/>
      <w:bookmarkStart w:id="2930" w:name="_ETM_Q1_6468734"/>
      <w:bookmarkStart w:id="2931" w:name="_ETM_Q1_6468824"/>
      <w:bookmarkStart w:id="2932" w:name="_ETM_Q1_6468881"/>
      <w:bookmarkStart w:id="2933" w:name="_ETM_Q1_6469010"/>
      <w:bookmarkEnd w:id="2928"/>
      <w:bookmarkEnd w:id="2929"/>
      <w:bookmarkEnd w:id="2930"/>
      <w:bookmarkEnd w:id="2931"/>
      <w:bookmarkEnd w:id="2932"/>
      <w:bookmarkEnd w:id="2933"/>
      <w:r w:rsidRPr="00192BFF">
        <w:rPr>
          <w:rFonts w:hint="cs"/>
          <w:rtl/>
          <w:lang w:eastAsia="he-IL"/>
        </w:rPr>
        <w:t xml:space="preserve">זו הכרעה אגבית. </w:t>
      </w:r>
    </w:p>
    <w:p w14:paraId="3AE540ED" w14:textId="77777777" w:rsidR="00A03CB2" w:rsidRDefault="00A03CB2" w:rsidP="00247B27">
      <w:pPr>
        <w:rPr>
          <w:rtl/>
          <w:lang w:eastAsia="he-IL"/>
        </w:rPr>
      </w:pPr>
      <w:bookmarkStart w:id="2934" w:name="_ETM_Q1_6471269"/>
      <w:bookmarkStart w:id="2935" w:name="_ETM_Q1_6471319"/>
      <w:bookmarkEnd w:id="2934"/>
      <w:bookmarkEnd w:id="2935"/>
    </w:p>
    <w:p w14:paraId="6665A227" w14:textId="39795C88" w:rsidR="00A03CB2" w:rsidRDefault="00A03CB2" w:rsidP="00A03CB2">
      <w:pPr>
        <w:pStyle w:val="af8"/>
        <w:keepNext/>
        <w:rPr>
          <w:rtl/>
        </w:rPr>
      </w:pPr>
      <w:bookmarkStart w:id="2936" w:name="ET_yor_6157_567"/>
      <w:r w:rsidRPr="00A03CB2">
        <w:rPr>
          <w:rStyle w:val="TagStyle"/>
          <w:rtl/>
        </w:rPr>
        <w:t xml:space="preserve"> &lt;&lt; יור &gt;&gt; </w:t>
      </w:r>
      <w:r>
        <w:rPr>
          <w:rtl/>
        </w:rPr>
        <w:t>היו"ר שמחה רוטמן:</w:t>
      </w:r>
      <w:r w:rsidRPr="00A03CB2">
        <w:rPr>
          <w:rStyle w:val="TagStyle"/>
          <w:rtl/>
        </w:rPr>
        <w:t xml:space="preserve"> &lt;&lt; יור &gt;&gt;</w:t>
      </w:r>
      <w:r>
        <w:rPr>
          <w:rtl/>
        </w:rPr>
        <w:t xml:space="preserve"> </w:t>
      </w:r>
      <w:bookmarkEnd w:id="2936"/>
    </w:p>
    <w:p w14:paraId="06AC57BE" w14:textId="77777777" w:rsidR="00A03CB2" w:rsidRDefault="00A03CB2" w:rsidP="00A03CB2">
      <w:pPr>
        <w:pStyle w:val="KeepWithNext"/>
        <w:rPr>
          <w:rtl/>
          <w:lang w:eastAsia="he-IL"/>
        </w:rPr>
      </w:pPr>
    </w:p>
    <w:p w14:paraId="60C48CA3" w14:textId="77777777" w:rsidR="00A03CB2" w:rsidRDefault="00A03CB2" w:rsidP="00A03CB2">
      <w:pPr>
        <w:rPr>
          <w:rtl/>
          <w:lang w:eastAsia="he-IL"/>
        </w:rPr>
      </w:pPr>
      <w:bookmarkStart w:id="2937" w:name="_ETM_Q1_6473467"/>
      <w:bookmarkEnd w:id="2937"/>
      <w:r>
        <w:rPr>
          <w:rFonts w:hint="cs"/>
          <w:rtl/>
          <w:lang w:eastAsia="he-IL"/>
        </w:rPr>
        <w:t>יכולה</w:t>
      </w:r>
      <w:r w:rsidR="00192BFF" w:rsidRPr="00192BFF">
        <w:rPr>
          <w:rFonts w:hint="cs"/>
          <w:rtl/>
          <w:lang w:eastAsia="he-IL"/>
        </w:rPr>
        <w:t xml:space="preserve"> להיות הכרעה אגבית.</w:t>
      </w:r>
    </w:p>
    <w:p w14:paraId="62DD5186" w14:textId="77777777" w:rsidR="00A03CB2" w:rsidRDefault="00A03CB2" w:rsidP="00A03CB2">
      <w:pPr>
        <w:rPr>
          <w:rtl/>
          <w:lang w:eastAsia="he-IL"/>
        </w:rPr>
      </w:pPr>
      <w:bookmarkStart w:id="2938" w:name="_ETM_Q1_6469354"/>
      <w:bookmarkStart w:id="2939" w:name="_ETM_Q1_6469437"/>
      <w:bookmarkEnd w:id="2938"/>
      <w:bookmarkEnd w:id="2939"/>
    </w:p>
    <w:p w14:paraId="50276A85" w14:textId="7FDFAEE2" w:rsidR="00A03CB2" w:rsidRDefault="00A03CB2" w:rsidP="00A03CB2">
      <w:pPr>
        <w:pStyle w:val="afb"/>
        <w:keepNext/>
        <w:rPr>
          <w:rtl/>
          <w:lang w:eastAsia="he-IL"/>
        </w:rPr>
      </w:pPr>
      <w:bookmarkStart w:id="2940" w:name="ET_guest_918772_568"/>
      <w:r w:rsidRPr="00A03CB2">
        <w:rPr>
          <w:rStyle w:val="TagStyle"/>
          <w:rtl/>
        </w:rPr>
        <w:t xml:space="preserve"> &lt;&lt; אורח &gt;&gt; </w:t>
      </w:r>
      <w:r>
        <w:rPr>
          <w:rtl/>
          <w:lang w:eastAsia="he-IL"/>
        </w:rPr>
        <w:t>שי שרביט:</w:t>
      </w:r>
      <w:r w:rsidRPr="00A03CB2">
        <w:rPr>
          <w:rStyle w:val="TagStyle"/>
          <w:rtl/>
        </w:rPr>
        <w:t xml:space="preserve"> &lt;&lt; אורח &gt;&gt;</w:t>
      </w:r>
      <w:r>
        <w:rPr>
          <w:rtl/>
          <w:lang w:eastAsia="he-IL"/>
        </w:rPr>
        <w:t xml:space="preserve"> </w:t>
      </w:r>
      <w:bookmarkEnd w:id="2940"/>
    </w:p>
    <w:p w14:paraId="701F4660" w14:textId="77777777" w:rsidR="00A03CB2" w:rsidRDefault="00A03CB2" w:rsidP="00A03CB2">
      <w:pPr>
        <w:pStyle w:val="KeepWithNext"/>
        <w:rPr>
          <w:rtl/>
          <w:lang w:eastAsia="he-IL"/>
        </w:rPr>
      </w:pPr>
    </w:p>
    <w:p w14:paraId="5C8F1920" w14:textId="77777777" w:rsidR="00A03CB2" w:rsidRDefault="00192BFF" w:rsidP="00A03CB2">
      <w:pPr>
        <w:rPr>
          <w:rtl/>
          <w:lang w:eastAsia="he-IL"/>
        </w:rPr>
      </w:pPr>
      <w:bookmarkStart w:id="2941" w:name="_ETM_Q1_6472831"/>
      <w:bookmarkStart w:id="2942" w:name="_ETM_Q1_6472909"/>
      <w:bookmarkStart w:id="2943" w:name="_ETM_Q1_6469505"/>
      <w:bookmarkStart w:id="2944" w:name="_ETM_Q1_6469624"/>
      <w:bookmarkEnd w:id="2941"/>
      <w:bookmarkEnd w:id="2942"/>
      <w:bookmarkEnd w:id="2943"/>
      <w:bookmarkEnd w:id="2944"/>
      <w:r w:rsidRPr="00192BFF">
        <w:rPr>
          <w:rFonts w:hint="cs"/>
          <w:rtl/>
          <w:lang w:eastAsia="he-IL"/>
        </w:rPr>
        <w:t xml:space="preserve">אבל אז </w:t>
      </w:r>
      <w:r w:rsidR="00A03CB2">
        <w:rPr>
          <w:rFonts w:hint="cs"/>
          <w:rtl/>
          <w:lang w:eastAsia="he-IL"/>
        </w:rPr>
        <w:t xml:space="preserve">הוא </w:t>
      </w:r>
      <w:r w:rsidRPr="00192BFF">
        <w:rPr>
          <w:rFonts w:hint="cs"/>
          <w:rtl/>
          <w:lang w:eastAsia="he-IL"/>
        </w:rPr>
        <w:t>לא מבטל</w:t>
      </w:r>
      <w:r w:rsidR="00A03CB2">
        <w:rPr>
          <w:rFonts w:hint="cs"/>
          <w:rtl/>
          <w:lang w:eastAsia="he-IL"/>
        </w:rPr>
        <w:t xml:space="preserve"> - - -</w:t>
      </w:r>
    </w:p>
    <w:p w14:paraId="07485F3E" w14:textId="77777777" w:rsidR="00A03CB2" w:rsidRDefault="00A03CB2" w:rsidP="00A03CB2">
      <w:pPr>
        <w:rPr>
          <w:rtl/>
          <w:lang w:eastAsia="he-IL"/>
        </w:rPr>
      </w:pPr>
      <w:bookmarkStart w:id="2945" w:name="_ETM_Q1_6474963"/>
      <w:bookmarkStart w:id="2946" w:name="_ETM_Q1_6475058"/>
      <w:bookmarkEnd w:id="2945"/>
      <w:bookmarkEnd w:id="2946"/>
    </w:p>
    <w:p w14:paraId="3E295DDC" w14:textId="4345205E" w:rsidR="00A03CB2" w:rsidRDefault="00A03CB2" w:rsidP="00A03CB2">
      <w:pPr>
        <w:pStyle w:val="af8"/>
        <w:keepNext/>
        <w:rPr>
          <w:rtl/>
        </w:rPr>
      </w:pPr>
      <w:bookmarkStart w:id="2947" w:name="ET_yor_6157_569"/>
      <w:r w:rsidRPr="00A03CB2">
        <w:rPr>
          <w:rStyle w:val="TagStyle"/>
          <w:rtl/>
        </w:rPr>
        <w:t xml:space="preserve"> &lt;&lt; יור &gt;&gt; </w:t>
      </w:r>
      <w:r>
        <w:rPr>
          <w:rtl/>
        </w:rPr>
        <w:t>היו"ר שמחה רוטמן:</w:t>
      </w:r>
      <w:r w:rsidRPr="00A03CB2">
        <w:rPr>
          <w:rStyle w:val="TagStyle"/>
          <w:rtl/>
        </w:rPr>
        <w:t xml:space="preserve"> &lt;&lt; יור &gt;&gt;</w:t>
      </w:r>
      <w:r>
        <w:rPr>
          <w:rtl/>
        </w:rPr>
        <w:t xml:space="preserve"> </w:t>
      </w:r>
      <w:bookmarkEnd w:id="2947"/>
    </w:p>
    <w:p w14:paraId="031A7AF7" w14:textId="77777777" w:rsidR="00A03CB2" w:rsidRDefault="00A03CB2" w:rsidP="00A03CB2">
      <w:pPr>
        <w:pStyle w:val="KeepWithNext"/>
        <w:rPr>
          <w:rtl/>
          <w:lang w:eastAsia="he-IL"/>
        </w:rPr>
      </w:pPr>
    </w:p>
    <w:p w14:paraId="71BA56AD" w14:textId="77777777" w:rsidR="00B31713" w:rsidRDefault="00A03CB2" w:rsidP="00A03CB2">
      <w:pPr>
        <w:rPr>
          <w:rtl/>
          <w:lang w:eastAsia="he-IL"/>
        </w:rPr>
      </w:pPr>
      <w:bookmarkStart w:id="2948" w:name="_ETM_Q1_6476852"/>
      <w:bookmarkEnd w:id="2948"/>
      <w:r>
        <w:rPr>
          <w:rFonts w:hint="cs"/>
          <w:rtl/>
          <w:lang w:eastAsia="he-IL"/>
        </w:rPr>
        <w:t>שנייה.</w:t>
      </w:r>
      <w:bookmarkStart w:id="2949" w:name="_ETM_Q1_6475124"/>
      <w:bookmarkStart w:id="2950" w:name="_ETM_Q1_6475206"/>
      <w:bookmarkEnd w:id="2949"/>
      <w:bookmarkEnd w:id="2950"/>
      <w:r>
        <w:rPr>
          <w:rFonts w:hint="cs"/>
          <w:rtl/>
          <w:lang w:eastAsia="he-IL"/>
        </w:rPr>
        <w:t xml:space="preserve"> אבל</w:t>
      </w:r>
      <w:r w:rsidR="00192BFF" w:rsidRPr="00192BFF">
        <w:rPr>
          <w:rFonts w:hint="cs"/>
          <w:rtl/>
          <w:lang w:eastAsia="he-IL"/>
        </w:rPr>
        <w:t xml:space="preserve"> להיות שזה סכסוך בין הצדדים, שהוא תוצאה של יישום פסק בוררות. לא הוגשה מעולם בקשה לפסק הבוררות</w:t>
      </w:r>
      <w:r>
        <w:rPr>
          <w:rFonts w:hint="cs"/>
          <w:rtl/>
          <w:lang w:eastAsia="he-IL"/>
        </w:rPr>
        <w:t>,</w:t>
      </w:r>
      <w:r w:rsidR="00192BFF" w:rsidRPr="00192BFF">
        <w:rPr>
          <w:rFonts w:hint="cs"/>
          <w:rtl/>
          <w:lang w:eastAsia="he-IL"/>
        </w:rPr>
        <w:t xml:space="preserve"> הגישו את פסק הבוררות לבית המשפט בהקשר אחר</w:t>
      </w:r>
      <w:r>
        <w:rPr>
          <w:rFonts w:hint="cs"/>
          <w:rtl/>
          <w:lang w:eastAsia="he-IL"/>
        </w:rPr>
        <w:t>,</w:t>
      </w:r>
      <w:r w:rsidR="00192BFF" w:rsidRPr="00192BFF">
        <w:rPr>
          <w:rFonts w:hint="cs"/>
          <w:rtl/>
          <w:lang w:eastAsia="he-IL"/>
        </w:rPr>
        <w:t xml:space="preserve"> ובית המשפט מסתכל עליו ואומר: הלו, אתם קיבלתם </w:t>
      </w:r>
      <w:r w:rsidR="00B31713">
        <w:rPr>
          <w:rFonts w:hint="cs"/>
          <w:rtl/>
          <w:lang w:eastAsia="he-IL"/>
        </w:rPr>
        <w:t xml:space="preserve">פה החלטות על </w:t>
      </w:r>
      <w:bookmarkStart w:id="2951" w:name="_ETM_Q1_6487576"/>
      <w:bookmarkEnd w:id="2951"/>
      <w:r w:rsidR="00B31713">
        <w:rPr>
          <w:rFonts w:hint="cs"/>
          <w:rtl/>
          <w:lang w:eastAsia="he-IL"/>
        </w:rPr>
        <w:t>גוגואים, בניגוד ל</w:t>
      </w:r>
      <w:r w:rsidR="00192BFF" w:rsidRPr="00192BFF">
        <w:rPr>
          <w:rFonts w:hint="cs"/>
          <w:rtl/>
          <w:lang w:eastAsia="he-IL"/>
        </w:rPr>
        <w:t>תקנת הציבור</w:t>
      </w:r>
      <w:r w:rsidR="00B31713">
        <w:rPr>
          <w:rFonts w:hint="cs"/>
          <w:rtl/>
          <w:lang w:eastAsia="he-IL"/>
        </w:rPr>
        <w:t>.</w:t>
      </w:r>
    </w:p>
    <w:p w14:paraId="70AE236D" w14:textId="77777777" w:rsidR="00B31713" w:rsidRDefault="00B31713" w:rsidP="00A03CB2">
      <w:pPr>
        <w:rPr>
          <w:rtl/>
          <w:lang w:eastAsia="he-IL"/>
        </w:rPr>
      </w:pPr>
      <w:bookmarkStart w:id="2952" w:name="_ETM_Q1_6491025"/>
      <w:bookmarkStart w:id="2953" w:name="_ETM_Q1_6491150"/>
      <w:bookmarkEnd w:id="2952"/>
      <w:bookmarkEnd w:id="2953"/>
    </w:p>
    <w:p w14:paraId="73109CAA" w14:textId="4DF79130" w:rsidR="00B31713" w:rsidRDefault="00B31713" w:rsidP="00B31713">
      <w:pPr>
        <w:pStyle w:val="afb"/>
        <w:keepNext/>
        <w:rPr>
          <w:rtl/>
          <w:lang w:eastAsia="he-IL"/>
        </w:rPr>
      </w:pPr>
      <w:bookmarkStart w:id="2954" w:name="ET_guest_701305_570"/>
      <w:r w:rsidRPr="00B31713">
        <w:rPr>
          <w:rStyle w:val="TagStyle"/>
          <w:rtl/>
        </w:rPr>
        <w:t xml:space="preserve"> &lt;&lt; אורח &gt;&gt; </w:t>
      </w:r>
      <w:r>
        <w:rPr>
          <w:rtl/>
          <w:lang w:eastAsia="he-IL"/>
        </w:rPr>
        <w:t>טליה איינהורן:</w:t>
      </w:r>
      <w:r w:rsidRPr="00B31713">
        <w:rPr>
          <w:rStyle w:val="TagStyle"/>
          <w:rtl/>
        </w:rPr>
        <w:t xml:space="preserve"> &lt;&lt; אורח &gt;&gt;</w:t>
      </w:r>
      <w:r>
        <w:rPr>
          <w:rtl/>
          <w:lang w:eastAsia="he-IL"/>
        </w:rPr>
        <w:t xml:space="preserve"> </w:t>
      </w:r>
      <w:bookmarkEnd w:id="2954"/>
    </w:p>
    <w:p w14:paraId="2CF94475" w14:textId="77777777" w:rsidR="00B31713" w:rsidRDefault="00B31713" w:rsidP="00B31713">
      <w:pPr>
        <w:pStyle w:val="KeepWithNext"/>
        <w:rPr>
          <w:rtl/>
          <w:lang w:eastAsia="he-IL"/>
        </w:rPr>
      </w:pPr>
    </w:p>
    <w:p w14:paraId="0114A0B8" w14:textId="79B66F86" w:rsidR="00B31713" w:rsidRDefault="00B31713" w:rsidP="00B31713">
      <w:pPr>
        <w:rPr>
          <w:rtl/>
          <w:lang w:eastAsia="he-IL"/>
        </w:rPr>
      </w:pPr>
      <w:r>
        <w:rPr>
          <w:rFonts w:hint="cs"/>
          <w:rtl/>
          <w:lang w:eastAsia="he-IL"/>
        </w:rPr>
        <w:t>שמחה, אתה מערבב שני נושאים.</w:t>
      </w:r>
    </w:p>
    <w:p w14:paraId="6CB20502" w14:textId="77777777" w:rsidR="00B31713" w:rsidRDefault="00B31713" w:rsidP="00B31713">
      <w:pPr>
        <w:rPr>
          <w:rtl/>
          <w:lang w:eastAsia="he-IL"/>
        </w:rPr>
      </w:pPr>
      <w:bookmarkStart w:id="2955" w:name="_ETM_Q1_6491088"/>
      <w:bookmarkStart w:id="2956" w:name="_ETM_Q1_6491186"/>
      <w:bookmarkEnd w:id="2955"/>
      <w:bookmarkEnd w:id="2956"/>
    </w:p>
    <w:p w14:paraId="641B1ACD" w14:textId="2D89AC84" w:rsidR="00B31713" w:rsidRDefault="00B31713" w:rsidP="00B31713">
      <w:pPr>
        <w:pStyle w:val="af8"/>
        <w:keepNext/>
        <w:rPr>
          <w:rtl/>
        </w:rPr>
      </w:pPr>
      <w:bookmarkStart w:id="2957" w:name="ET_yor_6157_571"/>
      <w:r w:rsidRPr="00B31713">
        <w:rPr>
          <w:rStyle w:val="TagStyle"/>
          <w:rtl/>
        </w:rPr>
        <w:t xml:space="preserve"> &lt;&lt; יור &gt;&gt; </w:t>
      </w:r>
      <w:r>
        <w:rPr>
          <w:rtl/>
        </w:rPr>
        <w:t>היו"ר שמחה רוטמן:</w:t>
      </w:r>
      <w:r w:rsidRPr="00B31713">
        <w:rPr>
          <w:rStyle w:val="TagStyle"/>
          <w:rtl/>
        </w:rPr>
        <w:t xml:space="preserve"> &lt;&lt; יור &gt;&gt;</w:t>
      </w:r>
      <w:r>
        <w:rPr>
          <w:rtl/>
        </w:rPr>
        <w:t xml:space="preserve"> </w:t>
      </w:r>
      <w:bookmarkEnd w:id="2957"/>
    </w:p>
    <w:p w14:paraId="7656BD19" w14:textId="77777777" w:rsidR="00B31713" w:rsidRDefault="00B31713" w:rsidP="00B31713">
      <w:pPr>
        <w:pStyle w:val="KeepWithNext"/>
        <w:rPr>
          <w:rtl/>
          <w:lang w:eastAsia="he-IL"/>
        </w:rPr>
      </w:pPr>
    </w:p>
    <w:p w14:paraId="30A3C604" w14:textId="77777777" w:rsidR="00B31713" w:rsidRDefault="00B31713" w:rsidP="00B31713">
      <w:pPr>
        <w:rPr>
          <w:rtl/>
          <w:lang w:eastAsia="he-IL"/>
        </w:rPr>
      </w:pPr>
      <w:r>
        <w:rPr>
          <w:rFonts w:hint="cs"/>
          <w:rtl/>
          <w:lang w:eastAsia="he-IL"/>
        </w:rPr>
        <w:t xml:space="preserve">לא, אני לא מערבב, כי סעיף תקנת הציבור </w:t>
      </w:r>
      <w:r w:rsidR="00192BFF" w:rsidRPr="00192BFF">
        <w:rPr>
          <w:rFonts w:hint="cs"/>
          <w:rtl/>
          <w:lang w:eastAsia="he-IL"/>
        </w:rPr>
        <w:t>ואי החוקיות</w:t>
      </w:r>
      <w:r>
        <w:rPr>
          <w:rFonts w:hint="cs"/>
          <w:rtl/>
          <w:lang w:eastAsia="he-IL"/>
        </w:rPr>
        <w:t>,</w:t>
      </w:r>
      <w:r w:rsidR="00192BFF" w:rsidRPr="00192BFF">
        <w:rPr>
          <w:rFonts w:hint="cs"/>
          <w:rtl/>
          <w:lang w:eastAsia="he-IL"/>
        </w:rPr>
        <w:t xml:space="preserve"> ועניין שלא ניתן למוסרו לבוררות</w:t>
      </w:r>
      <w:r>
        <w:rPr>
          <w:rFonts w:hint="cs"/>
          <w:rtl/>
          <w:lang w:eastAsia="he-IL"/>
        </w:rPr>
        <w:t>,</w:t>
      </w:r>
      <w:r w:rsidR="00192BFF" w:rsidRPr="00192BFF">
        <w:rPr>
          <w:rFonts w:hint="cs"/>
          <w:rtl/>
          <w:lang w:eastAsia="he-IL"/>
        </w:rPr>
        <w:t xml:space="preserve"> לא מותנה בבקשה.</w:t>
      </w:r>
      <w:r>
        <w:rPr>
          <w:rFonts w:hint="cs"/>
          <w:rtl/>
          <w:lang w:eastAsia="he-IL"/>
        </w:rPr>
        <w:t xml:space="preserve"> הוא </w:t>
      </w:r>
      <w:r w:rsidR="00192BFF" w:rsidRPr="00192BFF">
        <w:rPr>
          <w:rFonts w:hint="cs"/>
          <w:rtl/>
          <w:lang w:eastAsia="he-IL"/>
        </w:rPr>
        <w:t xml:space="preserve">לא מותנה בבקשה. </w:t>
      </w:r>
    </w:p>
    <w:p w14:paraId="71E724FA" w14:textId="77777777" w:rsidR="00B31713" w:rsidRDefault="00B31713" w:rsidP="00B31713">
      <w:pPr>
        <w:rPr>
          <w:rtl/>
          <w:lang w:eastAsia="he-IL"/>
        </w:rPr>
      </w:pPr>
      <w:bookmarkStart w:id="2958" w:name="_ETM_Q1_6503464"/>
      <w:bookmarkStart w:id="2959" w:name="_ETM_Q1_6503520"/>
      <w:bookmarkStart w:id="2960" w:name="_ETM_Q1_6503591"/>
      <w:bookmarkEnd w:id="2958"/>
      <w:bookmarkEnd w:id="2959"/>
      <w:bookmarkEnd w:id="2960"/>
    </w:p>
    <w:p w14:paraId="6A47550F" w14:textId="15AC01C6" w:rsidR="00B31713" w:rsidRDefault="00B31713" w:rsidP="00B31713">
      <w:pPr>
        <w:pStyle w:val="afb"/>
        <w:keepNext/>
        <w:rPr>
          <w:rtl/>
          <w:lang w:eastAsia="he-IL"/>
        </w:rPr>
      </w:pPr>
      <w:bookmarkStart w:id="2961" w:name="ET_guest_701305_572"/>
      <w:r w:rsidRPr="00B31713">
        <w:rPr>
          <w:rStyle w:val="TagStyle"/>
          <w:rtl/>
        </w:rPr>
        <w:t xml:space="preserve"> &lt;&lt; אורח &gt;&gt; </w:t>
      </w:r>
      <w:r>
        <w:rPr>
          <w:rtl/>
          <w:lang w:eastAsia="he-IL"/>
        </w:rPr>
        <w:t>טליה איינהורן:</w:t>
      </w:r>
      <w:r w:rsidRPr="00B31713">
        <w:rPr>
          <w:rStyle w:val="TagStyle"/>
          <w:rtl/>
        </w:rPr>
        <w:t xml:space="preserve"> &lt;&lt; אורח &gt;&gt;</w:t>
      </w:r>
      <w:r>
        <w:rPr>
          <w:rtl/>
          <w:lang w:eastAsia="he-IL"/>
        </w:rPr>
        <w:t xml:space="preserve"> </w:t>
      </w:r>
      <w:bookmarkEnd w:id="2961"/>
    </w:p>
    <w:p w14:paraId="384E298A" w14:textId="77777777" w:rsidR="00B31713" w:rsidRDefault="00B31713" w:rsidP="00B31713">
      <w:pPr>
        <w:pStyle w:val="KeepWithNext"/>
        <w:rPr>
          <w:rtl/>
          <w:lang w:eastAsia="he-IL"/>
        </w:rPr>
      </w:pPr>
    </w:p>
    <w:p w14:paraId="0C1899B7" w14:textId="0C3FC102" w:rsidR="00B31713" w:rsidRDefault="00B31713" w:rsidP="00B31713">
      <w:pPr>
        <w:rPr>
          <w:rtl/>
          <w:lang w:eastAsia="he-IL"/>
        </w:rPr>
      </w:pPr>
      <w:r>
        <w:rPr>
          <w:rFonts w:hint="cs"/>
          <w:rtl/>
          <w:lang w:eastAsia="he-IL"/>
        </w:rPr>
        <w:t>לא, זה בפרק הזה. אתה טועה.</w:t>
      </w:r>
    </w:p>
    <w:p w14:paraId="6B7F6AFB" w14:textId="77777777" w:rsidR="00B31713" w:rsidRDefault="00B31713" w:rsidP="00B31713">
      <w:pPr>
        <w:rPr>
          <w:rtl/>
          <w:lang w:eastAsia="he-IL"/>
        </w:rPr>
      </w:pPr>
      <w:bookmarkStart w:id="2962" w:name="_ETM_Q1_6504529"/>
      <w:bookmarkStart w:id="2963" w:name="_ETM_Q1_6504608"/>
      <w:bookmarkEnd w:id="2962"/>
      <w:bookmarkEnd w:id="2963"/>
    </w:p>
    <w:p w14:paraId="0E526821" w14:textId="02CCB6CA" w:rsidR="00B31713" w:rsidRDefault="00B31713" w:rsidP="00B31713">
      <w:pPr>
        <w:pStyle w:val="afb"/>
        <w:keepNext/>
        <w:rPr>
          <w:rtl/>
          <w:lang w:eastAsia="he-IL"/>
        </w:rPr>
      </w:pPr>
      <w:bookmarkStart w:id="2964" w:name="ET_guest_811242_573"/>
      <w:r w:rsidRPr="00B31713">
        <w:rPr>
          <w:rStyle w:val="TagStyle"/>
          <w:rtl/>
        </w:rPr>
        <w:t xml:space="preserve"> &lt;&lt; אורח &gt;&gt; </w:t>
      </w:r>
      <w:r>
        <w:rPr>
          <w:rtl/>
          <w:lang w:eastAsia="he-IL"/>
        </w:rPr>
        <w:t>שירה עמנואל:</w:t>
      </w:r>
      <w:r w:rsidRPr="00B31713">
        <w:rPr>
          <w:rStyle w:val="TagStyle"/>
          <w:rtl/>
        </w:rPr>
        <w:t xml:space="preserve"> &lt;&lt; אורח &gt;&gt;</w:t>
      </w:r>
      <w:r>
        <w:rPr>
          <w:rtl/>
          <w:lang w:eastAsia="he-IL"/>
        </w:rPr>
        <w:t xml:space="preserve"> </w:t>
      </w:r>
      <w:bookmarkEnd w:id="2964"/>
    </w:p>
    <w:p w14:paraId="3CA0DE7B" w14:textId="77777777" w:rsidR="00B31713" w:rsidRDefault="00B31713" w:rsidP="00B31713">
      <w:pPr>
        <w:pStyle w:val="KeepWithNext"/>
        <w:rPr>
          <w:rtl/>
          <w:lang w:eastAsia="he-IL"/>
        </w:rPr>
      </w:pPr>
    </w:p>
    <w:p w14:paraId="7816F8C4" w14:textId="77777777" w:rsidR="00B31713" w:rsidRDefault="00B31713" w:rsidP="00B31713">
      <w:pPr>
        <w:rPr>
          <w:rtl/>
          <w:lang w:eastAsia="he-IL"/>
        </w:rPr>
      </w:pPr>
      <w:r>
        <w:rPr>
          <w:rFonts w:hint="cs"/>
          <w:rtl/>
          <w:lang w:eastAsia="he-IL"/>
        </w:rPr>
        <w:t>בית</w:t>
      </w:r>
      <w:r w:rsidR="00192BFF" w:rsidRPr="00192BFF">
        <w:rPr>
          <w:rFonts w:hint="cs"/>
          <w:rtl/>
          <w:lang w:eastAsia="he-IL"/>
        </w:rPr>
        <w:t xml:space="preserve"> המשפט </w:t>
      </w:r>
      <w:r>
        <w:rPr>
          <w:rFonts w:hint="cs"/>
          <w:rtl/>
          <w:lang w:eastAsia="he-IL"/>
        </w:rPr>
        <w:t xml:space="preserve">הדן </w:t>
      </w:r>
      <w:bookmarkStart w:id="2965" w:name="_ETM_Q1_6503041"/>
      <w:bookmarkEnd w:id="2965"/>
      <w:r>
        <w:rPr>
          <w:rFonts w:hint="cs"/>
          <w:rtl/>
          <w:lang w:eastAsia="he-IL"/>
        </w:rPr>
        <w:t>ב</w:t>
      </w:r>
      <w:r w:rsidR="00192BFF" w:rsidRPr="00192BFF">
        <w:rPr>
          <w:rFonts w:hint="cs"/>
          <w:rtl/>
          <w:lang w:eastAsia="he-IL"/>
        </w:rPr>
        <w:t xml:space="preserve">ביטול פסק </w:t>
      </w:r>
      <w:r>
        <w:rPr>
          <w:rFonts w:hint="cs"/>
          <w:rtl/>
          <w:lang w:eastAsia="he-IL"/>
        </w:rPr>
        <w:t>בוררות - - -</w:t>
      </w:r>
    </w:p>
    <w:p w14:paraId="07042D44" w14:textId="77777777" w:rsidR="00B31713" w:rsidRDefault="00B31713" w:rsidP="00B31713">
      <w:pPr>
        <w:rPr>
          <w:rtl/>
          <w:lang w:eastAsia="he-IL"/>
        </w:rPr>
      </w:pPr>
    </w:p>
    <w:p w14:paraId="0D586662" w14:textId="028D1D28" w:rsidR="00550FF2" w:rsidRDefault="00550FF2" w:rsidP="00550FF2">
      <w:pPr>
        <w:pStyle w:val="af8"/>
        <w:keepNext/>
        <w:rPr>
          <w:rtl/>
        </w:rPr>
      </w:pPr>
      <w:bookmarkStart w:id="2966" w:name="ET_yor_6157_574"/>
      <w:r w:rsidRPr="00550FF2">
        <w:rPr>
          <w:rStyle w:val="TagStyle"/>
          <w:rtl/>
        </w:rPr>
        <w:t xml:space="preserve"> &lt;&lt; יור &gt;&gt; </w:t>
      </w:r>
      <w:r>
        <w:rPr>
          <w:rtl/>
        </w:rPr>
        <w:t>היו"ר שמחה רוטמן:</w:t>
      </w:r>
      <w:r w:rsidRPr="00550FF2">
        <w:rPr>
          <w:rStyle w:val="TagStyle"/>
          <w:rtl/>
        </w:rPr>
        <w:t xml:space="preserve"> &lt;&lt; יור &gt;&gt;</w:t>
      </w:r>
      <w:r>
        <w:rPr>
          <w:rtl/>
        </w:rPr>
        <w:t xml:space="preserve"> </w:t>
      </w:r>
      <w:bookmarkEnd w:id="2966"/>
    </w:p>
    <w:p w14:paraId="5E480878" w14:textId="77777777" w:rsidR="00550FF2" w:rsidRDefault="00550FF2" w:rsidP="00550FF2">
      <w:pPr>
        <w:pStyle w:val="KeepWithNext"/>
        <w:rPr>
          <w:rtl/>
          <w:lang w:eastAsia="he-IL"/>
        </w:rPr>
      </w:pPr>
    </w:p>
    <w:p w14:paraId="001C6E40" w14:textId="6A8DD8E5" w:rsidR="00550FF2" w:rsidRDefault="00550FF2" w:rsidP="00550FF2">
      <w:pPr>
        <w:rPr>
          <w:rtl/>
          <w:lang w:eastAsia="he-IL"/>
        </w:rPr>
      </w:pPr>
      <w:bookmarkStart w:id="2967" w:name="_ETM_Q1_6508883"/>
      <w:bookmarkEnd w:id="2967"/>
      <w:r>
        <w:rPr>
          <w:rFonts w:hint="cs"/>
          <w:rtl/>
          <w:lang w:eastAsia="he-IL"/>
        </w:rPr>
        <w:t>אני לא טועה.</w:t>
      </w:r>
    </w:p>
    <w:p w14:paraId="19A57987" w14:textId="77777777" w:rsidR="00550FF2" w:rsidRDefault="00550FF2" w:rsidP="00550FF2">
      <w:pPr>
        <w:rPr>
          <w:rtl/>
          <w:lang w:eastAsia="he-IL"/>
        </w:rPr>
      </w:pPr>
      <w:bookmarkStart w:id="2968" w:name="_ETM_Q1_6507652"/>
      <w:bookmarkStart w:id="2969" w:name="_ETM_Q1_6507715"/>
      <w:bookmarkEnd w:id="2968"/>
      <w:bookmarkEnd w:id="2969"/>
    </w:p>
    <w:p w14:paraId="6E784DCE" w14:textId="7AA43CBB" w:rsidR="00550FF2" w:rsidRDefault="00550FF2" w:rsidP="00550FF2">
      <w:pPr>
        <w:pStyle w:val="afb"/>
        <w:keepNext/>
        <w:rPr>
          <w:rtl/>
          <w:lang w:eastAsia="he-IL"/>
        </w:rPr>
      </w:pPr>
      <w:bookmarkStart w:id="2970" w:name="ET_guest_701305_575"/>
      <w:r w:rsidRPr="00550FF2">
        <w:rPr>
          <w:rStyle w:val="TagStyle"/>
          <w:rtl/>
        </w:rPr>
        <w:t xml:space="preserve"> &lt;&lt; אורח &gt;&gt; </w:t>
      </w:r>
      <w:r>
        <w:rPr>
          <w:rtl/>
          <w:lang w:eastAsia="he-IL"/>
        </w:rPr>
        <w:t>טליה איינהורן:</w:t>
      </w:r>
      <w:r w:rsidRPr="00550FF2">
        <w:rPr>
          <w:rStyle w:val="TagStyle"/>
          <w:rtl/>
        </w:rPr>
        <w:t xml:space="preserve"> &lt;&lt; אורח &gt;&gt;</w:t>
      </w:r>
      <w:r>
        <w:rPr>
          <w:rtl/>
          <w:lang w:eastAsia="he-IL"/>
        </w:rPr>
        <w:t xml:space="preserve"> </w:t>
      </w:r>
      <w:bookmarkEnd w:id="2970"/>
    </w:p>
    <w:p w14:paraId="79BCB389" w14:textId="77777777" w:rsidR="00550FF2" w:rsidRDefault="00550FF2" w:rsidP="00550FF2">
      <w:pPr>
        <w:pStyle w:val="KeepWithNext"/>
        <w:rPr>
          <w:rtl/>
          <w:lang w:eastAsia="he-IL"/>
        </w:rPr>
      </w:pPr>
    </w:p>
    <w:p w14:paraId="6097FFF4" w14:textId="2B13F0BF" w:rsidR="00192BFF" w:rsidRDefault="00550FF2" w:rsidP="00550FF2">
      <w:pPr>
        <w:rPr>
          <w:rtl/>
          <w:lang w:eastAsia="he-IL"/>
        </w:rPr>
      </w:pPr>
      <w:bookmarkStart w:id="2971" w:name="_ETM_Q1_6510208"/>
      <w:bookmarkStart w:id="2972" w:name="_ETM_Q1_6510261"/>
      <w:bookmarkEnd w:id="2971"/>
      <w:bookmarkEnd w:id="2972"/>
      <w:r>
        <w:rPr>
          <w:rFonts w:hint="cs"/>
          <w:rtl/>
          <w:lang w:eastAsia="he-IL"/>
        </w:rPr>
        <w:t>לא,</w:t>
      </w:r>
      <w:r w:rsidR="00192BFF" w:rsidRPr="00192BFF">
        <w:rPr>
          <w:rFonts w:hint="cs"/>
          <w:rtl/>
          <w:lang w:eastAsia="he-IL"/>
        </w:rPr>
        <w:t xml:space="preserve"> אני אגיד לך מדוע בכל זאת.</w:t>
      </w:r>
    </w:p>
    <w:p w14:paraId="373F7DEE" w14:textId="77777777" w:rsidR="00550FF2" w:rsidRDefault="00550FF2" w:rsidP="00550FF2">
      <w:pPr>
        <w:rPr>
          <w:rtl/>
          <w:lang w:eastAsia="he-IL"/>
        </w:rPr>
      </w:pPr>
      <w:bookmarkStart w:id="2973" w:name="_ETM_Q1_6508595"/>
      <w:bookmarkStart w:id="2974" w:name="_ETM_Q1_6508747"/>
      <w:bookmarkEnd w:id="2973"/>
      <w:bookmarkEnd w:id="2974"/>
    </w:p>
    <w:p w14:paraId="326F94C6" w14:textId="09BAC16D" w:rsidR="00550FF2" w:rsidRDefault="00550FF2" w:rsidP="00550FF2">
      <w:pPr>
        <w:pStyle w:val="af8"/>
        <w:keepNext/>
        <w:rPr>
          <w:rtl/>
        </w:rPr>
      </w:pPr>
      <w:bookmarkStart w:id="2975" w:name="ET_yor_6157_576"/>
      <w:r w:rsidRPr="00550FF2">
        <w:rPr>
          <w:rStyle w:val="TagStyle"/>
          <w:rtl/>
        </w:rPr>
        <w:t xml:space="preserve"> &lt;&lt; יור &gt;&gt; </w:t>
      </w:r>
      <w:r>
        <w:rPr>
          <w:rtl/>
        </w:rPr>
        <w:t>היו"ר שמחה רוטמן:</w:t>
      </w:r>
      <w:r w:rsidRPr="00550FF2">
        <w:rPr>
          <w:rStyle w:val="TagStyle"/>
          <w:rtl/>
        </w:rPr>
        <w:t xml:space="preserve"> &lt;&lt; יור &gt;&gt;</w:t>
      </w:r>
      <w:r>
        <w:rPr>
          <w:rtl/>
        </w:rPr>
        <w:t xml:space="preserve"> </w:t>
      </w:r>
      <w:bookmarkEnd w:id="2975"/>
    </w:p>
    <w:p w14:paraId="2FC6B5E7" w14:textId="77777777" w:rsidR="00550FF2" w:rsidRDefault="00550FF2" w:rsidP="00550FF2">
      <w:pPr>
        <w:pStyle w:val="KeepWithNext"/>
        <w:rPr>
          <w:rtl/>
          <w:lang w:eastAsia="he-IL"/>
        </w:rPr>
      </w:pPr>
    </w:p>
    <w:p w14:paraId="4572CB34" w14:textId="77777777" w:rsidR="00550FF2" w:rsidRDefault="00192BFF" w:rsidP="00192BFF">
      <w:pPr>
        <w:rPr>
          <w:rtl/>
          <w:lang w:eastAsia="he-IL"/>
        </w:rPr>
      </w:pPr>
      <w:bookmarkStart w:id="2976" w:name="_ETM_Q1_6509807"/>
      <w:bookmarkEnd w:id="2976"/>
      <w:r w:rsidRPr="00192BFF">
        <w:rPr>
          <w:rFonts w:hint="cs"/>
          <w:rtl/>
          <w:lang w:eastAsia="he-IL"/>
        </w:rPr>
        <w:t>אמרתי לך שהישיבה רק מידרדרת</w:t>
      </w:r>
      <w:r w:rsidR="00550FF2">
        <w:rPr>
          <w:rFonts w:hint="cs"/>
          <w:rtl/>
          <w:lang w:eastAsia="he-IL"/>
        </w:rPr>
        <w:t xml:space="preserve">. התחלתי </w:t>
      </w:r>
      <w:r w:rsidRPr="00192BFF">
        <w:rPr>
          <w:rFonts w:hint="cs"/>
          <w:rtl/>
          <w:lang w:eastAsia="he-IL"/>
        </w:rPr>
        <w:t xml:space="preserve">מלהיות צודק, עכשיו אני טועה. </w:t>
      </w:r>
      <w:bookmarkStart w:id="2977" w:name="_ETM_Q1_6511777"/>
      <w:bookmarkEnd w:id="2977"/>
    </w:p>
    <w:p w14:paraId="3E908824" w14:textId="77777777" w:rsidR="00550FF2" w:rsidRDefault="00550FF2" w:rsidP="00192BFF">
      <w:pPr>
        <w:rPr>
          <w:rtl/>
          <w:lang w:eastAsia="he-IL"/>
        </w:rPr>
      </w:pPr>
      <w:bookmarkStart w:id="2978" w:name="_ETM_Q1_6511817"/>
      <w:bookmarkEnd w:id="2978"/>
    </w:p>
    <w:p w14:paraId="6FB3F063" w14:textId="5C9B295E" w:rsidR="00550FF2" w:rsidRDefault="00550FF2" w:rsidP="00550FF2">
      <w:pPr>
        <w:pStyle w:val="-"/>
        <w:keepNext/>
        <w:rPr>
          <w:rtl/>
        </w:rPr>
      </w:pPr>
      <w:bookmarkStart w:id="2979" w:name="ET_speakercontinue_701305_577"/>
      <w:r w:rsidRPr="00550FF2">
        <w:rPr>
          <w:rStyle w:val="TagStyle"/>
          <w:rtl/>
        </w:rPr>
        <w:t xml:space="preserve"> &lt;&lt; דובר_המשך &gt;&gt; </w:t>
      </w:r>
      <w:r>
        <w:rPr>
          <w:rtl/>
        </w:rPr>
        <w:t>טליה איינהורן:</w:t>
      </w:r>
      <w:r w:rsidRPr="00550FF2">
        <w:rPr>
          <w:rStyle w:val="TagStyle"/>
          <w:rtl/>
        </w:rPr>
        <w:t xml:space="preserve"> &lt;&lt; דובר_המשך &gt;&gt;</w:t>
      </w:r>
      <w:r>
        <w:rPr>
          <w:rtl/>
        </w:rPr>
        <w:t xml:space="preserve"> </w:t>
      </w:r>
      <w:bookmarkEnd w:id="2979"/>
    </w:p>
    <w:p w14:paraId="32AAAE86" w14:textId="77777777" w:rsidR="00550FF2" w:rsidRDefault="00550FF2" w:rsidP="00550FF2">
      <w:pPr>
        <w:pStyle w:val="KeepWithNext"/>
        <w:rPr>
          <w:rtl/>
          <w:lang w:eastAsia="he-IL"/>
        </w:rPr>
      </w:pPr>
    </w:p>
    <w:p w14:paraId="04BA08B2" w14:textId="77777777" w:rsidR="00550FF2" w:rsidRDefault="00192BFF" w:rsidP="00192BFF">
      <w:pPr>
        <w:rPr>
          <w:rtl/>
          <w:lang w:eastAsia="he-IL"/>
        </w:rPr>
      </w:pPr>
      <w:bookmarkStart w:id="2980" w:name="_ETM_Q1_6513779"/>
      <w:bookmarkStart w:id="2981" w:name="_ETM_Q1_6511890"/>
      <w:bookmarkStart w:id="2982" w:name="_ETM_Q1_6511950"/>
      <w:bookmarkEnd w:id="2980"/>
      <w:bookmarkEnd w:id="2981"/>
      <w:bookmarkEnd w:id="2982"/>
      <w:r w:rsidRPr="00192BFF">
        <w:rPr>
          <w:rFonts w:hint="cs"/>
          <w:rtl/>
          <w:lang w:eastAsia="he-IL"/>
        </w:rPr>
        <w:t>לא, כשאתה צודק אתה צודק</w:t>
      </w:r>
      <w:r w:rsidR="00550FF2">
        <w:rPr>
          <w:rFonts w:hint="cs"/>
          <w:rtl/>
          <w:lang w:eastAsia="he-IL"/>
        </w:rPr>
        <w:t xml:space="preserve">, אני </w:t>
      </w:r>
      <w:bookmarkStart w:id="2983" w:name="_ETM_Q1_6515691"/>
      <w:bookmarkEnd w:id="2983"/>
      <w:r w:rsidR="00550FF2">
        <w:rPr>
          <w:rFonts w:hint="cs"/>
          <w:rtl/>
          <w:lang w:eastAsia="he-IL"/>
        </w:rPr>
        <w:t>לא לוקחת בחזרה.</w:t>
      </w:r>
    </w:p>
    <w:p w14:paraId="53E95DA8" w14:textId="77777777" w:rsidR="00550FF2" w:rsidRDefault="00550FF2" w:rsidP="00192BFF">
      <w:pPr>
        <w:rPr>
          <w:rtl/>
          <w:lang w:eastAsia="he-IL"/>
        </w:rPr>
      </w:pPr>
      <w:bookmarkStart w:id="2984" w:name="_ETM_Q1_6513465"/>
      <w:bookmarkStart w:id="2985" w:name="_ETM_Q1_6513538"/>
      <w:bookmarkStart w:id="2986" w:name="_ETM_Q1_6513721"/>
      <w:bookmarkEnd w:id="2984"/>
      <w:bookmarkEnd w:id="2985"/>
      <w:bookmarkEnd w:id="2986"/>
    </w:p>
    <w:p w14:paraId="2F96C3B7" w14:textId="478EF2E2" w:rsidR="00550FF2" w:rsidRDefault="00550FF2" w:rsidP="00550FF2">
      <w:pPr>
        <w:pStyle w:val="af8"/>
        <w:keepNext/>
        <w:rPr>
          <w:rtl/>
        </w:rPr>
      </w:pPr>
      <w:bookmarkStart w:id="2987" w:name="ET_yor_6157_578"/>
      <w:r w:rsidRPr="00550FF2">
        <w:rPr>
          <w:rStyle w:val="TagStyle"/>
          <w:rtl/>
        </w:rPr>
        <w:t xml:space="preserve"> &lt;&lt; יור &gt;&gt; </w:t>
      </w:r>
      <w:r>
        <w:rPr>
          <w:rtl/>
        </w:rPr>
        <w:t>היו"ר שמחה רוטמן:</w:t>
      </w:r>
      <w:r w:rsidRPr="00550FF2">
        <w:rPr>
          <w:rStyle w:val="TagStyle"/>
          <w:rtl/>
        </w:rPr>
        <w:t xml:space="preserve"> &lt;&lt; יור &gt;&gt;</w:t>
      </w:r>
      <w:r>
        <w:rPr>
          <w:rtl/>
        </w:rPr>
        <w:t xml:space="preserve"> </w:t>
      </w:r>
      <w:bookmarkEnd w:id="2987"/>
    </w:p>
    <w:p w14:paraId="186107E6" w14:textId="77777777" w:rsidR="00550FF2" w:rsidRDefault="00550FF2" w:rsidP="00550FF2">
      <w:pPr>
        <w:pStyle w:val="KeepWithNext"/>
        <w:rPr>
          <w:rtl/>
          <w:lang w:eastAsia="he-IL"/>
        </w:rPr>
      </w:pPr>
    </w:p>
    <w:p w14:paraId="52E85287" w14:textId="77777777" w:rsidR="00550FF2" w:rsidRDefault="00550FF2" w:rsidP="00550FF2">
      <w:pPr>
        <w:rPr>
          <w:rtl/>
          <w:lang w:eastAsia="he-IL"/>
        </w:rPr>
      </w:pPr>
      <w:bookmarkStart w:id="2988" w:name="_ETM_Q1_6515305"/>
      <w:bookmarkEnd w:id="2988"/>
      <w:r>
        <w:rPr>
          <w:rFonts w:hint="cs"/>
          <w:rtl/>
          <w:lang w:eastAsia="he-IL"/>
        </w:rPr>
        <w:t>אני צוחק. אין שום בעיה. הכול בסדר.</w:t>
      </w:r>
    </w:p>
    <w:p w14:paraId="2E1F879B" w14:textId="77777777" w:rsidR="00550FF2" w:rsidRDefault="00550FF2" w:rsidP="00550FF2">
      <w:pPr>
        <w:rPr>
          <w:rtl/>
          <w:lang w:eastAsia="he-IL"/>
        </w:rPr>
      </w:pPr>
      <w:bookmarkStart w:id="2989" w:name="_ETM_Q1_6518925"/>
      <w:bookmarkStart w:id="2990" w:name="_ETM_Q1_6518978"/>
      <w:bookmarkStart w:id="2991" w:name="_ETM_Q1_6519029"/>
      <w:bookmarkEnd w:id="2989"/>
      <w:bookmarkEnd w:id="2990"/>
      <w:bookmarkEnd w:id="2991"/>
    </w:p>
    <w:p w14:paraId="067DFE68" w14:textId="5208ABFB" w:rsidR="00550FF2" w:rsidRDefault="00550FF2" w:rsidP="00550FF2">
      <w:pPr>
        <w:pStyle w:val="-"/>
        <w:keepNext/>
        <w:rPr>
          <w:rtl/>
        </w:rPr>
      </w:pPr>
      <w:bookmarkStart w:id="2992" w:name="ET_speakercontinue_701305_579"/>
      <w:r w:rsidRPr="00550FF2">
        <w:rPr>
          <w:rStyle w:val="TagStyle"/>
          <w:rtl/>
        </w:rPr>
        <w:t xml:space="preserve"> &lt;&lt; דובר_המשך &gt;&gt; </w:t>
      </w:r>
      <w:r>
        <w:rPr>
          <w:rtl/>
        </w:rPr>
        <w:t>טליה איינהורן:</w:t>
      </w:r>
      <w:r w:rsidRPr="00550FF2">
        <w:rPr>
          <w:rStyle w:val="TagStyle"/>
          <w:rtl/>
        </w:rPr>
        <w:t xml:space="preserve"> &lt;&lt; דובר_המשך &gt;&gt;</w:t>
      </w:r>
      <w:r>
        <w:rPr>
          <w:rtl/>
        </w:rPr>
        <w:t xml:space="preserve"> </w:t>
      </w:r>
      <w:bookmarkEnd w:id="2992"/>
    </w:p>
    <w:p w14:paraId="45D991D5" w14:textId="77777777" w:rsidR="00550FF2" w:rsidRDefault="00550FF2" w:rsidP="00550FF2">
      <w:pPr>
        <w:pStyle w:val="KeepWithNext"/>
        <w:rPr>
          <w:rtl/>
          <w:lang w:eastAsia="he-IL"/>
        </w:rPr>
      </w:pPr>
    </w:p>
    <w:p w14:paraId="6AE5B684" w14:textId="2479BB32" w:rsidR="00550FF2" w:rsidRDefault="00550FF2" w:rsidP="00550FF2">
      <w:pPr>
        <w:rPr>
          <w:rtl/>
          <w:lang w:eastAsia="he-IL"/>
        </w:rPr>
      </w:pPr>
      <w:bookmarkStart w:id="2993" w:name="_ETM_Q1_6515486"/>
      <w:bookmarkEnd w:id="2993"/>
      <w:r w:rsidRPr="00AE73E8">
        <w:rPr>
          <w:rFonts w:hint="cs"/>
          <w:rtl/>
          <w:lang w:eastAsia="he-IL"/>
        </w:rPr>
        <w:t>תראה,</w:t>
      </w:r>
      <w:r w:rsidR="00192BFF" w:rsidRPr="00AE73E8">
        <w:rPr>
          <w:rFonts w:hint="cs"/>
          <w:rtl/>
          <w:lang w:eastAsia="he-IL"/>
        </w:rPr>
        <w:t xml:space="preserve"> יש שני פרקים</w:t>
      </w:r>
      <w:r w:rsidRPr="00AE73E8">
        <w:rPr>
          <w:rFonts w:hint="cs"/>
          <w:rtl/>
          <w:lang w:eastAsia="he-IL"/>
        </w:rPr>
        <w:t>,</w:t>
      </w:r>
      <w:r w:rsidR="00192BFF" w:rsidRPr="00AE73E8">
        <w:rPr>
          <w:rFonts w:hint="cs"/>
          <w:rtl/>
          <w:lang w:eastAsia="he-IL"/>
        </w:rPr>
        <w:t xml:space="preserve"> ובאמת הבלבול אצלנו בדין הישראלי </w:t>
      </w:r>
      <w:r w:rsidRPr="00AE73E8">
        <w:rPr>
          <w:rFonts w:hint="cs"/>
          <w:rtl/>
          <w:lang w:eastAsia="he-IL"/>
        </w:rPr>
        <w:t xml:space="preserve">ביניהם </w:t>
      </w:r>
      <w:r w:rsidR="00192BFF" w:rsidRPr="00AE73E8">
        <w:rPr>
          <w:rFonts w:hint="cs"/>
          <w:rtl/>
          <w:lang w:eastAsia="he-IL"/>
        </w:rPr>
        <w:t>הוא איום</w:t>
      </w:r>
      <w:r w:rsidRPr="00AE73E8">
        <w:rPr>
          <w:rFonts w:hint="cs"/>
          <w:rtl/>
          <w:lang w:eastAsia="he-IL"/>
        </w:rPr>
        <w:t>.</w:t>
      </w:r>
      <w:r w:rsidR="00192BFF" w:rsidRPr="00AE73E8">
        <w:rPr>
          <w:rFonts w:hint="cs"/>
          <w:rtl/>
          <w:lang w:eastAsia="he-IL"/>
        </w:rPr>
        <w:t xml:space="preserve"> יש אחד של ביטול פסק בורר</w:t>
      </w:r>
      <w:r w:rsidRPr="00AE73E8">
        <w:rPr>
          <w:rFonts w:hint="cs"/>
          <w:rtl/>
          <w:lang w:eastAsia="he-IL"/>
        </w:rPr>
        <w:t>.</w:t>
      </w:r>
      <w:r w:rsidR="00192BFF" w:rsidRPr="00AE73E8">
        <w:rPr>
          <w:rFonts w:hint="cs"/>
          <w:rtl/>
          <w:lang w:eastAsia="he-IL"/>
        </w:rPr>
        <w:t xml:space="preserve"> ביטול פסק בורר אתה יכול לבצע רק במדינת המושב</w:t>
      </w:r>
      <w:r w:rsidR="00192BFF" w:rsidRPr="00192BFF">
        <w:rPr>
          <w:rFonts w:hint="cs"/>
          <w:rtl/>
          <w:lang w:eastAsia="he-IL"/>
        </w:rPr>
        <w:t xml:space="preserve"> </w:t>
      </w:r>
      <w:r w:rsidR="00AE73E8">
        <w:rPr>
          <w:rFonts w:hint="cs"/>
          <w:rtl/>
          <w:lang w:eastAsia="he-IL"/>
        </w:rPr>
        <w:t>- - - הבוררות.</w:t>
      </w:r>
    </w:p>
    <w:p w14:paraId="793B0D17" w14:textId="77777777" w:rsidR="00AE73E8" w:rsidRDefault="00AE73E8" w:rsidP="00550FF2">
      <w:pPr>
        <w:rPr>
          <w:rtl/>
          <w:lang w:eastAsia="he-IL"/>
        </w:rPr>
      </w:pPr>
      <w:bookmarkStart w:id="2994" w:name="_ETM_Q1_6531017"/>
      <w:bookmarkStart w:id="2995" w:name="_ETM_Q1_6531075"/>
      <w:bookmarkEnd w:id="2994"/>
      <w:bookmarkEnd w:id="2995"/>
    </w:p>
    <w:p w14:paraId="5B572632" w14:textId="31BA9AE5" w:rsidR="00AE73E8" w:rsidRDefault="00AE73E8" w:rsidP="00AE73E8">
      <w:pPr>
        <w:pStyle w:val="af8"/>
        <w:keepNext/>
        <w:rPr>
          <w:rtl/>
        </w:rPr>
      </w:pPr>
      <w:bookmarkStart w:id="2996" w:name="ET_yor_6157_580"/>
      <w:r w:rsidRPr="00AE73E8">
        <w:rPr>
          <w:rStyle w:val="TagStyle"/>
          <w:rtl/>
        </w:rPr>
        <w:t xml:space="preserve"> &lt;&lt; יור &gt;&gt; </w:t>
      </w:r>
      <w:r>
        <w:rPr>
          <w:rtl/>
        </w:rPr>
        <w:t>היו"ר שמחה רוטמן:</w:t>
      </w:r>
      <w:r w:rsidRPr="00AE73E8">
        <w:rPr>
          <w:rStyle w:val="TagStyle"/>
          <w:rtl/>
        </w:rPr>
        <w:t xml:space="preserve"> &lt;&lt; יור &gt;&gt;</w:t>
      </w:r>
      <w:r>
        <w:rPr>
          <w:rtl/>
        </w:rPr>
        <w:t xml:space="preserve"> </w:t>
      </w:r>
      <w:bookmarkEnd w:id="2996"/>
    </w:p>
    <w:p w14:paraId="61490B86" w14:textId="77777777" w:rsidR="00AE73E8" w:rsidRDefault="00AE73E8" w:rsidP="00AE73E8">
      <w:pPr>
        <w:pStyle w:val="KeepWithNext"/>
        <w:rPr>
          <w:rtl/>
          <w:lang w:eastAsia="he-IL"/>
        </w:rPr>
      </w:pPr>
    </w:p>
    <w:p w14:paraId="50A2B1C4" w14:textId="5C67D888" w:rsidR="00AE73E8" w:rsidRDefault="00AE73E8" w:rsidP="00AE73E8">
      <w:pPr>
        <w:rPr>
          <w:rtl/>
          <w:lang w:eastAsia="he-IL"/>
        </w:rPr>
      </w:pPr>
      <w:r>
        <w:rPr>
          <w:rFonts w:hint="cs"/>
          <w:rtl/>
          <w:lang w:eastAsia="he-IL"/>
        </w:rPr>
        <w:t>נכון, אין בעיה.</w:t>
      </w:r>
    </w:p>
    <w:p w14:paraId="31D71E3C" w14:textId="77777777" w:rsidR="00AE73E8" w:rsidRDefault="00AE73E8" w:rsidP="00AE73E8">
      <w:pPr>
        <w:rPr>
          <w:rtl/>
          <w:lang w:eastAsia="he-IL"/>
        </w:rPr>
      </w:pPr>
      <w:bookmarkStart w:id="2997" w:name="_ETM_Q1_6533074"/>
      <w:bookmarkStart w:id="2998" w:name="_ETM_Q1_6533146"/>
      <w:bookmarkEnd w:id="2997"/>
      <w:bookmarkEnd w:id="2998"/>
    </w:p>
    <w:p w14:paraId="00A13AB7" w14:textId="5ED50D72" w:rsidR="00AE73E8" w:rsidRDefault="00AE73E8" w:rsidP="00AE73E8">
      <w:pPr>
        <w:pStyle w:val="afb"/>
        <w:keepNext/>
        <w:rPr>
          <w:rtl/>
          <w:lang w:eastAsia="he-IL"/>
        </w:rPr>
      </w:pPr>
      <w:bookmarkStart w:id="2999" w:name="ET_guest_701305_581"/>
      <w:r w:rsidRPr="00AE73E8">
        <w:rPr>
          <w:rStyle w:val="TagStyle"/>
          <w:rtl/>
        </w:rPr>
        <w:t xml:space="preserve"> &lt;&lt; אורח &gt;&gt; </w:t>
      </w:r>
      <w:r>
        <w:rPr>
          <w:rtl/>
          <w:lang w:eastAsia="he-IL"/>
        </w:rPr>
        <w:t>טליה איינהורן:</w:t>
      </w:r>
      <w:r w:rsidRPr="00AE73E8">
        <w:rPr>
          <w:rStyle w:val="TagStyle"/>
          <w:rtl/>
        </w:rPr>
        <w:t xml:space="preserve"> &lt;&lt; אורח &gt;&gt;</w:t>
      </w:r>
      <w:r>
        <w:rPr>
          <w:rtl/>
          <w:lang w:eastAsia="he-IL"/>
        </w:rPr>
        <w:t xml:space="preserve"> </w:t>
      </w:r>
      <w:bookmarkEnd w:id="2999"/>
    </w:p>
    <w:p w14:paraId="3AF52819" w14:textId="77777777" w:rsidR="00AE73E8" w:rsidRDefault="00AE73E8" w:rsidP="00AE73E8">
      <w:pPr>
        <w:pStyle w:val="KeepWithNext"/>
        <w:rPr>
          <w:rtl/>
          <w:lang w:eastAsia="he-IL"/>
        </w:rPr>
      </w:pPr>
    </w:p>
    <w:p w14:paraId="5FE79E70" w14:textId="77777777" w:rsidR="00AE73E8" w:rsidRDefault="00192BFF" w:rsidP="00550FF2">
      <w:pPr>
        <w:rPr>
          <w:rtl/>
          <w:lang w:eastAsia="he-IL"/>
        </w:rPr>
      </w:pPr>
      <w:r w:rsidRPr="00192BFF">
        <w:rPr>
          <w:rFonts w:hint="cs"/>
          <w:rtl/>
          <w:lang w:eastAsia="he-IL"/>
        </w:rPr>
        <w:t>ושם זה הליך של ביטול</w:t>
      </w:r>
      <w:r w:rsidR="00AE73E8">
        <w:rPr>
          <w:rFonts w:hint="cs"/>
          <w:rtl/>
          <w:lang w:eastAsia="he-IL"/>
        </w:rPr>
        <w:t>.</w:t>
      </w:r>
      <w:r w:rsidRPr="00192BFF">
        <w:rPr>
          <w:rFonts w:hint="cs"/>
          <w:rtl/>
          <w:lang w:eastAsia="he-IL"/>
        </w:rPr>
        <w:t xml:space="preserve"> זה הדבר היחיד שבו עוסק הפרק הזה. ובלי בקשה לביטול אין הליך כזה בכלל. </w:t>
      </w:r>
    </w:p>
    <w:p w14:paraId="0A9CE745" w14:textId="77777777" w:rsidR="00AE73E8" w:rsidRDefault="00AE73E8" w:rsidP="00550FF2">
      <w:pPr>
        <w:rPr>
          <w:rtl/>
          <w:lang w:eastAsia="he-IL"/>
        </w:rPr>
      </w:pPr>
      <w:bookmarkStart w:id="3000" w:name="_ETM_Q1_6541407"/>
      <w:bookmarkStart w:id="3001" w:name="_ETM_Q1_6541505"/>
      <w:bookmarkEnd w:id="3000"/>
      <w:bookmarkEnd w:id="3001"/>
    </w:p>
    <w:p w14:paraId="61AA7353" w14:textId="2E71A87B" w:rsidR="00AE73E8" w:rsidRDefault="00AE73E8" w:rsidP="00AE73E8">
      <w:pPr>
        <w:pStyle w:val="af8"/>
        <w:keepNext/>
        <w:rPr>
          <w:rtl/>
        </w:rPr>
      </w:pPr>
      <w:bookmarkStart w:id="3002" w:name="ET_yor_6157_582"/>
      <w:r w:rsidRPr="00AE73E8">
        <w:rPr>
          <w:rStyle w:val="TagStyle"/>
          <w:rtl/>
        </w:rPr>
        <w:t xml:space="preserve"> &lt;&lt; יור &gt;&gt; </w:t>
      </w:r>
      <w:r>
        <w:rPr>
          <w:rtl/>
        </w:rPr>
        <w:t>היו"ר שמחה רוטמן:</w:t>
      </w:r>
      <w:r w:rsidRPr="00AE73E8">
        <w:rPr>
          <w:rStyle w:val="TagStyle"/>
          <w:rtl/>
        </w:rPr>
        <w:t xml:space="preserve"> &lt;&lt; יור &gt;&gt;</w:t>
      </w:r>
      <w:r>
        <w:rPr>
          <w:rtl/>
        </w:rPr>
        <w:t xml:space="preserve"> </w:t>
      </w:r>
      <w:bookmarkEnd w:id="3002"/>
    </w:p>
    <w:p w14:paraId="07722C42" w14:textId="77777777" w:rsidR="00AE73E8" w:rsidRDefault="00AE73E8" w:rsidP="00AE73E8">
      <w:pPr>
        <w:pStyle w:val="KeepWithNext"/>
        <w:rPr>
          <w:rtl/>
          <w:lang w:eastAsia="he-IL"/>
        </w:rPr>
      </w:pPr>
    </w:p>
    <w:p w14:paraId="667220D0" w14:textId="77777777" w:rsidR="00AE73E8" w:rsidRDefault="00192BFF" w:rsidP="00550FF2">
      <w:pPr>
        <w:rPr>
          <w:rtl/>
          <w:lang w:eastAsia="he-IL"/>
        </w:rPr>
      </w:pPr>
      <w:bookmarkStart w:id="3003" w:name="_ETM_Q1_6543373"/>
      <w:bookmarkStart w:id="3004" w:name="_ETM_Q1_6541561"/>
      <w:bookmarkStart w:id="3005" w:name="_ETM_Q1_6541613"/>
      <w:bookmarkEnd w:id="3003"/>
      <w:bookmarkEnd w:id="3004"/>
      <w:bookmarkEnd w:id="3005"/>
      <w:r w:rsidRPr="00192BFF">
        <w:rPr>
          <w:rFonts w:hint="cs"/>
          <w:rtl/>
          <w:lang w:eastAsia="he-IL"/>
        </w:rPr>
        <w:t xml:space="preserve">אני הבנתי. </w:t>
      </w:r>
    </w:p>
    <w:p w14:paraId="16691731" w14:textId="77777777" w:rsidR="00AE73E8" w:rsidRDefault="00AE73E8" w:rsidP="00550FF2">
      <w:pPr>
        <w:rPr>
          <w:rtl/>
          <w:lang w:eastAsia="he-IL"/>
        </w:rPr>
      </w:pPr>
      <w:bookmarkStart w:id="3006" w:name="_ETM_Q1_6541057"/>
      <w:bookmarkStart w:id="3007" w:name="_ETM_Q1_6541160"/>
      <w:bookmarkEnd w:id="3006"/>
      <w:bookmarkEnd w:id="3007"/>
    </w:p>
    <w:p w14:paraId="463418CA" w14:textId="595936E5" w:rsidR="00AE73E8" w:rsidRDefault="00AE73E8" w:rsidP="00AE73E8">
      <w:pPr>
        <w:pStyle w:val="-"/>
        <w:keepNext/>
        <w:rPr>
          <w:rtl/>
        </w:rPr>
      </w:pPr>
      <w:bookmarkStart w:id="3008" w:name="ET_speakercontinue_701305_583"/>
      <w:r w:rsidRPr="00AE73E8">
        <w:rPr>
          <w:rStyle w:val="TagStyle"/>
          <w:rtl/>
        </w:rPr>
        <w:t xml:space="preserve"> &lt;&lt; דובר_המשך &gt;&gt; </w:t>
      </w:r>
      <w:r>
        <w:rPr>
          <w:rtl/>
        </w:rPr>
        <w:t>טליה איינהורן:</w:t>
      </w:r>
      <w:r w:rsidRPr="00AE73E8">
        <w:rPr>
          <w:rStyle w:val="TagStyle"/>
          <w:rtl/>
        </w:rPr>
        <w:t xml:space="preserve"> &lt;&lt; דובר_המשך &gt;&gt;</w:t>
      </w:r>
      <w:r>
        <w:rPr>
          <w:rtl/>
        </w:rPr>
        <w:t xml:space="preserve"> </w:t>
      </w:r>
      <w:bookmarkEnd w:id="3008"/>
    </w:p>
    <w:p w14:paraId="5A5215E6" w14:textId="77777777" w:rsidR="00AE73E8" w:rsidRDefault="00AE73E8" w:rsidP="00AE73E8">
      <w:pPr>
        <w:pStyle w:val="KeepWithNext"/>
        <w:rPr>
          <w:rtl/>
          <w:lang w:eastAsia="he-IL"/>
        </w:rPr>
      </w:pPr>
    </w:p>
    <w:p w14:paraId="5BC5B3E5" w14:textId="77777777" w:rsidR="00AE73E8" w:rsidRDefault="00192BFF" w:rsidP="00550FF2">
      <w:pPr>
        <w:rPr>
          <w:rtl/>
          <w:lang w:eastAsia="he-IL"/>
        </w:rPr>
      </w:pPr>
      <w:bookmarkStart w:id="3009" w:name="_ETM_Q1_6543350"/>
      <w:bookmarkStart w:id="3010" w:name="_ETM_Q1_6541192"/>
      <w:bookmarkStart w:id="3011" w:name="_ETM_Q1_6541271"/>
      <w:bookmarkEnd w:id="3009"/>
      <w:bookmarkEnd w:id="3010"/>
      <w:bookmarkEnd w:id="3011"/>
      <w:r w:rsidRPr="00192BFF">
        <w:rPr>
          <w:rFonts w:hint="cs"/>
          <w:rtl/>
          <w:lang w:eastAsia="he-IL"/>
        </w:rPr>
        <w:t>רגע, כל מה שאתה מדבר עליו זה במסגרת של הפרק הבא, של הכרה ואכיפה. שם יכולים לקרות כל מיני דברים אחרים</w:t>
      </w:r>
      <w:r w:rsidR="00AE73E8">
        <w:rPr>
          <w:rFonts w:hint="cs"/>
          <w:rtl/>
          <w:lang w:eastAsia="he-IL"/>
        </w:rPr>
        <w:t>.</w:t>
      </w:r>
      <w:r w:rsidRPr="00192BFF">
        <w:rPr>
          <w:rFonts w:hint="cs"/>
          <w:rtl/>
          <w:lang w:eastAsia="he-IL"/>
        </w:rPr>
        <w:t xml:space="preserve"> שם תהיה התנגדות.</w:t>
      </w:r>
    </w:p>
    <w:p w14:paraId="0E0FA1BB" w14:textId="77777777" w:rsidR="00AE73E8" w:rsidRDefault="00AE73E8" w:rsidP="00550FF2">
      <w:pPr>
        <w:rPr>
          <w:rtl/>
          <w:lang w:eastAsia="he-IL"/>
        </w:rPr>
      </w:pPr>
      <w:bookmarkStart w:id="3012" w:name="_ETM_Q1_6553987"/>
      <w:bookmarkStart w:id="3013" w:name="_ETM_Q1_6554046"/>
      <w:bookmarkEnd w:id="3012"/>
      <w:bookmarkEnd w:id="3013"/>
    </w:p>
    <w:p w14:paraId="3ADBA526" w14:textId="4E9BE295" w:rsidR="00AE73E8" w:rsidRDefault="00AE73E8" w:rsidP="00AE73E8">
      <w:pPr>
        <w:pStyle w:val="af8"/>
        <w:keepNext/>
        <w:rPr>
          <w:rtl/>
        </w:rPr>
      </w:pPr>
      <w:bookmarkStart w:id="3014" w:name="ET_yor_6157_584"/>
      <w:r w:rsidRPr="00AE73E8">
        <w:rPr>
          <w:rStyle w:val="TagStyle"/>
          <w:rtl/>
        </w:rPr>
        <w:t xml:space="preserve"> &lt;&lt; יור &gt;&gt; </w:t>
      </w:r>
      <w:r>
        <w:rPr>
          <w:rtl/>
        </w:rPr>
        <w:t>היו"ר שמחה רוטמן:</w:t>
      </w:r>
      <w:r w:rsidRPr="00AE73E8">
        <w:rPr>
          <w:rStyle w:val="TagStyle"/>
          <w:rtl/>
        </w:rPr>
        <w:t xml:space="preserve"> &lt;&lt; יור &gt;&gt;</w:t>
      </w:r>
      <w:r>
        <w:rPr>
          <w:rtl/>
        </w:rPr>
        <w:t xml:space="preserve"> </w:t>
      </w:r>
      <w:bookmarkEnd w:id="3014"/>
    </w:p>
    <w:p w14:paraId="2B090048" w14:textId="77777777" w:rsidR="00AE73E8" w:rsidRDefault="00AE73E8" w:rsidP="00AE73E8">
      <w:pPr>
        <w:pStyle w:val="KeepWithNext"/>
        <w:rPr>
          <w:rtl/>
          <w:lang w:eastAsia="he-IL"/>
        </w:rPr>
      </w:pPr>
    </w:p>
    <w:p w14:paraId="3DA240DE" w14:textId="6299E8BC" w:rsidR="00192BFF" w:rsidRDefault="00192BFF" w:rsidP="00AE73E8">
      <w:pPr>
        <w:rPr>
          <w:rtl/>
          <w:lang w:eastAsia="he-IL"/>
        </w:rPr>
      </w:pPr>
      <w:bookmarkStart w:id="3015" w:name="_ETM_Q1_6556591"/>
      <w:bookmarkStart w:id="3016" w:name="_ETM_Q1_6554098"/>
      <w:bookmarkStart w:id="3017" w:name="_ETM_Q1_6554144"/>
      <w:bookmarkEnd w:id="3015"/>
      <w:bookmarkEnd w:id="3016"/>
      <w:bookmarkEnd w:id="3017"/>
      <w:r w:rsidRPr="00192BFF">
        <w:rPr>
          <w:rFonts w:hint="cs"/>
          <w:rtl/>
          <w:lang w:eastAsia="he-IL"/>
        </w:rPr>
        <w:t>אני שואל שאלה</w:t>
      </w:r>
      <w:r w:rsidR="00AE73E8">
        <w:rPr>
          <w:rFonts w:hint="cs"/>
          <w:rtl/>
          <w:lang w:eastAsia="he-IL"/>
        </w:rPr>
        <w:t xml:space="preserve"> </w:t>
      </w:r>
      <w:r w:rsidRPr="00192BFF">
        <w:rPr>
          <w:rFonts w:hint="cs"/>
          <w:rtl/>
          <w:lang w:eastAsia="he-IL"/>
        </w:rPr>
        <w:t>מאוד</w:t>
      </w:r>
      <w:r w:rsidR="00AE73E8">
        <w:rPr>
          <w:rFonts w:hint="cs"/>
          <w:rtl/>
          <w:lang w:eastAsia="he-IL"/>
        </w:rPr>
        <w:t xml:space="preserve"> </w:t>
      </w:r>
      <w:r w:rsidRPr="00192BFF">
        <w:rPr>
          <w:rFonts w:hint="cs"/>
          <w:rtl/>
          <w:lang w:eastAsia="he-IL"/>
        </w:rPr>
        <w:t>פשוטה מבחינת המדיניות הרצויה.</w:t>
      </w:r>
    </w:p>
    <w:p w14:paraId="58532485" w14:textId="77777777" w:rsidR="00AE73E8" w:rsidRDefault="00AE73E8" w:rsidP="00AE73E8">
      <w:pPr>
        <w:rPr>
          <w:rtl/>
          <w:lang w:eastAsia="he-IL"/>
        </w:rPr>
      </w:pPr>
      <w:bookmarkStart w:id="3018" w:name="_ETM_Q1_6557750"/>
      <w:bookmarkStart w:id="3019" w:name="_ETM_Q1_6557814"/>
      <w:bookmarkEnd w:id="3018"/>
      <w:bookmarkEnd w:id="3019"/>
    </w:p>
    <w:p w14:paraId="69A6864A" w14:textId="4D503D7A" w:rsidR="00AE73E8" w:rsidRDefault="00AE73E8" w:rsidP="00AE73E8">
      <w:pPr>
        <w:pStyle w:val="afb"/>
        <w:keepNext/>
        <w:rPr>
          <w:rtl/>
          <w:lang w:eastAsia="he-IL"/>
        </w:rPr>
      </w:pPr>
      <w:bookmarkStart w:id="3020" w:name="ET_guest_918772_585"/>
      <w:r w:rsidRPr="00AE73E8">
        <w:rPr>
          <w:rStyle w:val="TagStyle"/>
          <w:rtl/>
        </w:rPr>
        <w:t xml:space="preserve"> &lt;&lt; אורח &gt;&gt; </w:t>
      </w:r>
      <w:r>
        <w:rPr>
          <w:rtl/>
          <w:lang w:eastAsia="he-IL"/>
        </w:rPr>
        <w:t>שי שרביט:</w:t>
      </w:r>
      <w:r w:rsidRPr="00AE73E8">
        <w:rPr>
          <w:rStyle w:val="TagStyle"/>
          <w:rtl/>
        </w:rPr>
        <w:t xml:space="preserve"> &lt;&lt; אורח &gt;&gt;</w:t>
      </w:r>
      <w:r>
        <w:rPr>
          <w:rtl/>
          <w:lang w:eastAsia="he-IL"/>
        </w:rPr>
        <w:t xml:space="preserve"> </w:t>
      </w:r>
      <w:bookmarkEnd w:id="3020"/>
    </w:p>
    <w:p w14:paraId="61445890" w14:textId="77777777" w:rsidR="00AE73E8" w:rsidRDefault="00AE73E8" w:rsidP="00AE73E8">
      <w:pPr>
        <w:pStyle w:val="KeepWithNext"/>
        <w:rPr>
          <w:rtl/>
          <w:lang w:eastAsia="he-IL"/>
        </w:rPr>
      </w:pPr>
    </w:p>
    <w:p w14:paraId="7B26A45D" w14:textId="77777777" w:rsidR="00AE73E8" w:rsidRDefault="00192BFF" w:rsidP="00192BFF">
      <w:pPr>
        <w:rPr>
          <w:rtl/>
          <w:lang w:eastAsia="he-IL"/>
        </w:rPr>
      </w:pPr>
      <w:bookmarkStart w:id="3021" w:name="_ETM_Q1_6559865"/>
      <w:bookmarkStart w:id="3022" w:name="_ETM_Q1_6559907"/>
      <w:bookmarkEnd w:id="3021"/>
      <w:bookmarkEnd w:id="3022"/>
      <w:r w:rsidRPr="00192BFF">
        <w:rPr>
          <w:rFonts w:hint="cs"/>
          <w:rtl/>
          <w:lang w:eastAsia="he-IL"/>
        </w:rPr>
        <w:t xml:space="preserve">אני רוצה לענות טכנית, כי הדבר היחידי שבית המשפט רשאי לעשות פה זה רק להשהות את ההליך. </w:t>
      </w:r>
    </w:p>
    <w:p w14:paraId="0520126C" w14:textId="77777777" w:rsidR="00AE73E8" w:rsidRDefault="00AE73E8" w:rsidP="00192BFF">
      <w:pPr>
        <w:rPr>
          <w:rtl/>
          <w:lang w:eastAsia="he-IL"/>
        </w:rPr>
      </w:pPr>
      <w:bookmarkStart w:id="3023" w:name="_ETM_Q1_6563436"/>
      <w:bookmarkStart w:id="3024" w:name="_ETM_Q1_6563506"/>
      <w:bookmarkEnd w:id="3023"/>
      <w:bookmarkEnd w:id="3024"/>
    </w:p>
    <w:p w14:paraId="5DC489A5" w14:textId="1A5358E0" w:rsidR="00AE73E8" w:rsidRDefault="00AE73E8" w:rsidP="00AE73E8">
      <w:pPr>
        <w:pStyle w:val="af8"/>
        <w:keepNext/>
        <w:rPr>
          <w:rtl/>
        </w:rPr>
      </w:pPr>
      <w:bookmarkStart w:id="3025" w:name="ET_yor_6157_586"/>
      <w:r w:rsidRPr="00AE73E8">
        <w:rPr>
          <w:rStyle w:val="TagStyle"/>
          <w:rtl/>
        </w:rPr>
        <w:t xml:space="preserve"> &lt;&lt; יור &gt;&gt; </w:t>
      </w:r>
      <w:r>
        <w:rPr>
          <w:rtl/>
        </w:rPr>
        <w:t>היו"ר שמחה רוטמן:</w:t>
      </w:r>
      <w:r w:rsidRPr="00AE73E8">
        <w:rPr>
          <w:rStyle w:val="TagStyle"/>
          <w:rtl/>
        </w:rPr>
        <w:t xml:space="preserve"> &lt;&lt; יור &gt;&gt;</w:t>
      </w:r>
      <w:r>
        <w:rPr>
          <w:rtl/>
        </w:rPr>
        <w:t xml:space="preserve"> </w:t>
      </w:r>
      <w:bookmarkEnd w:id="3025"/>
    </w:p>
    <w:p w14:paraId="7BE998E2" w14:textId="77777777" w:rsidR="00AE73E8" w:rsidRDefault="00AE73E8" w:rsidP="00AE73E8">
      <w:pPr>
        <w:pStyle w:val="KeepWithNext"/>
        <w:rPr>
          <w:rtl/>
          <w:lang w:eastAsia="he-IL"/>
        </w:rPr>
      </w:pPr>
    </w:p>
    <w:p w14:paraId="5286D7D6" w14:textId="77777777" w:rsidR="00AE73E8" w:rsidRDefault="00192BFF" w:rsidP="00192BFF">
      <w:pPr>
        <w:rPr>
          <w:rtl/>
          <w:lang w:eastAsia="he-IL"/>
        </w:rPr>
      </w:pPr>
      <w:bookmarkStart w:id="3026" w:name="_ETM_Q1_6564888"/>
      <w:bookmarkStart w:id="3027" w:name="_ETM_Q1_6563539"/>
      <w:bookmarkStart w:id="3028" w:name="_ETM_Q1_6563593"/>
      <w:bookmarkEnd w:id="3026"/>
      <w:bookmarkEnd w:id="3027"/>
      <w:bookmarkEnd w:id="3028"/>
      <w:r w:rsidRPr="00192BFF">
        <w:rPr>
          <w:rFonts w:hint="cs"/>
          <w:rtl/>
          <w:lang w:eastAsia="he-IL"/>
        </w:rPr>
        <w:t xml:space="preserve">נכון. </w:t>
      </w:r>
    </w:p>
    <w:p w14:paraId="6729D136" w14:textId="77777777" w:rsidR="00AE73E8" w:rsidRDefault="00AE73E8" w:rsidP="00192BFF">
      <w:pPr>
        <w:rPr>
          <w:rtl/>
          <w:lang w:eastAsia="he-IL"/>
        </w:rPr>
      </w:pPr>
      <w:bookmarkStart w:id="3029" w:name="_ETM_Q1_6561770"/>
      <w:bookmarkStart w:id="3030" w:name="_ETM_Q1_6561823"/>
      <w:bookmarkEnd w:id="3029"/>
      <w:bookmarkEnd w:id="3030"/>
    </w:p>
    <w:p w14:paraId="60760890" w14:textId="0A853DE7" w:rsidR="00AE73E8" w:rsidRDefault="00AE73E8" w:rsidP="00AE73E8">
      <w:pPr>
        <w:pStyle w:val="-"/>
        <w:keepNext/>
        <w:rPr>
          <w:rtl/>
        </w:rPr>
      </w:pPr>
      <w:bookmarkStart w:id="3031" w:name="ET_speakercontinue_918772_587"/>
      <w:r w:rsidRPr="00AE73E8">
        <w:rPr>
          <w:rStyle w:val="TagStyle"/>
          <w:rtl/>
        </w:rPr>
        <w:t xml:space="preserve"> &lt;&lt; דובר_המשך &gt;&gt; </w:t>
      </w:r>
      <w:r>
        <w:rPr>
          <w:rtl/>
        </w:rPr>
        <w:t>שי שרביט:</w:t>
      </w:r>
      <w:r w:rsidRPr="00AE73E8">
        <w:rPr>
          <w:rStyle w:val="TagStyle"/>
          <w:rtl/>
        </w:rPr>
        <w:t xml:space="preserve"> &lt;&lt; דובר_המשך &gt;&gt;</w:t>
      </w:r>
      <w:r>
        <w:rPr>
          <w:rtl/>
        </w:rPr>
        <w:t xml:space="preserve"> </w:t>
      </w:r>
      <w:bookmarkEnd w:id="3031"/>
    </w:p>
    <w:p w14:paraId="7011B312" w14:textId="77777777" w:rsidR="00AE73E8" w:rsidRDefault="00AE73E8" w:rsidP="00AE73E8">
      <w:pPr>
        <w:pStyle w:val="KeepWithNext"/>
        <w:rPr>
          <w:rtl/>
          <w:lang w:eastAsia="he-IL"/>
        </w:rPr>
      </w:pPr>
    </w:p>
    <w:p w14:paraId="6CB71319" w14:textId="77777777" w:rsidR="00AE73E8" w:rsidRDefault="00192BFF" w:rsidP="00AE73E8">
      <w:pPr>
        <w:rPr>
          <w:rtl/>
          <w:lang w:eastAsia="he-IL"/>
        </w:rPr>
      </w:pPr>
      <w:bookmarkStart w:id="3032" w:name="_ETM_Q1_6563400"/>
      <w:bookmarkStart w:id="3033" w:name="_ETM_Q1_6561890"/>
      <w:bookmarkStart w:id="3034" w:name="_ETM_Q1_6561942"/>
      <w:bookmarkEnd w:id="3032"/>
      <w:bookmarkEnd w:id="3033"/>
      <w:bookmarkEnd w:id="3034"/>
      <w:r w:rsidRPr="00192BFF">
        <w:rPr>
          <w:rFonts w:hint="cs"/>
          <w:rtl/>
          <w:lang w:eastAsia="he-IL"/>
        </w:rPr>
        <w:t xml:space="preserve">עכשיו, להשהות את ההליך של </w:t>
      </w:r>
      <w:r w:rsidR="00AE73E8">
        <w:rPr>
          <w:rFonts w:hint="cs"/>
          <w:rtl/>
          <w:lang w:eastAsia="he-IL"/>
        </w:rPr>
        <w:t>ה-</w:t>
      </w:r>
      <w:r w:rsidR="00AE73E8">
        <w:rPr>
          <w:lang w:eastAsia="he-IL"/>
        </w:rPr>
        <w:t>setting aside</w:t>
      </w:r>
      <w:r w:rsidR="00AE73E8">
        <w:rPr>
          <w:rFonts w:hint="cs"/>
          <w:rtl/>
          <w:lang w:eastAsia="he-IL"/>
        </w:rPr>
        <w:t>.</w:t>
      </w:r>
      <w:r w:rsidR="00AE73E8">
        <w:rPr>
          <w:lang w:eastAsia="he-IL"/>
        </w:rPr>
        <w:t xml:space="preserve"> </w:t>
      </w:r>
      <w:r w:rsidRPr="00192BFF">
        <w:rPr>
          <w:rFonts w:hint="cs"/>
          <w:rtl/>
          <w:lang w:eastAsia="he-IL"/>
        </w:rPr>
        <w:t xml:space="preserve">הליך של </w:t>
      </w:r>
      <w:r w:rsidR="00AE73E8" w:rsidRPr="00AE73E8">
        <w:rPr>
          <w:lang w:eastAsia="he-IL"/>
        </w:rPr>
        <w:t>setting aside</w:t>
      </w:r>
      <w:r w:rsidR="00AE73E8">
        <w:rPr>
          <w:rFonts w:hint="cs"/>
          <w:rtl/>
          <w:lang w:eastAsia="he-IL"/>
        </w:rPr>
        <w:t xml:space="preserve"> הוא </w:t>
      </w:r>
      <w:r w:rsidRPr="00192BFF">
        <w:rPr>
          <w:rFonts w:hint="cs"/>
          <w:rtl/>
          <w:lang w:eastAsia="he-IL"/>
        </w:rPr>
        <w:t xml:space="preserve">בהכרח לפי הסעיף הזה. </w:t>
      </w:r>
    </w:p>
    <w:p w14:paraId="1E54AFF5" w14:textId="77777777" w:rsidR="00AE73E8" w:rsidRDefault="00AE73E8" w:rsidP="00AE73E8">
      <w:pPr>
        <w:rPr>
          <w:rtl/>
          <w:lang w:eastAsia="he-IL"/>
        </w:rPr>
      </w:pPr>
      <w:bookmarkStart w:id="3035" w:name="_ETM_Q1_6575782"/>
      <w:bookmarkStart w:id="3036" w:name="_ETM_Q1_6575825"/>
      <w:bookmarkEnd w:id="3035"/>
      <w:bookmarkEnd w:id="3036"/>
    </w:p>
    <w:p w14:paraId="38AA476B" w14:textId="34A4870F" w:rsidR="00AE73E8" w:rsidRDefault="00AE73E8" w:rsidP="00AE73E8">
      <w:pPr>
        <w:pStyle w:val="af8"/>
        <w:keepNext/>
        <w:rPr>
          <w:rtl/>
        </w:rPr>
      </w:pPr>
      <w:bookmarkStart w:id="3037" w:name="ET_yor_6157_588"/>
      <w:r w:rsidRPr="00AE73E8">
        <w:rPr>
          <w:rStyle w:val="TagStyle"/>
          <w:rtl/>
        </w:rPr>
        <w:t xml:space="preserve"> &lt;&lt; יור &gt;&gt; </w:t>
      </w:r>
      <w:r>
        <w:rPr>
          <w:rtl/>
        </w:rPr>
        <w:t>היו"ר שמחה רוטמן:</w:t>
      </w:r>
      <w:r w:rsidRPr="00AE73E8">
        <w:rPr>
          <w:rStyle w:val="TagStyle"/>
          <w:rtl/>
        </w:rPr>
        <w:t xml:space="preserve"> &lt;&lt; יור &gt;&gt;</w:t>
      </w:r>
      <w:r>
        <w:rPr>
          <w:rtl/>
        </w:rPr>
        <w:t xml:space="preserve"> </w:t>
      </w:r>
      <w:bookmarkEnd w:id="3037"/>
    </w:p>
    <w:p w14:paraId="67B9FA0B" w14:textId="77777777" w:rsidR="00AE73E8" w:rsidRDefault="00AE73E8" w:rsidP="00AE73E8">
      <w:pPr>
        <w:pStyle w:val="KeepWithNext"/>
        <w:rPr>
          <w:rtl/>
          <w:lang w:eastAsia="he-IL"/>
        </w:rPr>
      </w:pPr>
    </w:p>
    <w:p w14:paraId="40D3965F" w14:textId="7DDAC076" w:rsidR="00AE73E8" w:rsidRDefault="00192BFF" w:rsidP="00AE73E8">
      <w:pPr>
        <w:rPr>
          <w:rtl/>
          <w:lang w:eastAsia="he-IL"/>
        </w:rPr>
      </w:pPr>
      <w:bookmarkStart w:id="3038" w:name="_ETM_Q1_6571941"/>
      <w:bookmarkStart w:id="3039" w:name="_ETM_Q1_6575911"/>
      <w:bookmarkStart w:id="3040" w:name="_ETM_Q1_6575968"/>
      <w:bookmarkEnd w:id="3038"/>
      <w:bookmarkEnd w:id="3039"/>
      <w:bookmarkEnd w:id="3040"/>
      <w:r w:rsidRPr="00192BFF">
        <w:rPr>
          <w:rFonts w:hint="cs"/>
          <w:rtl/>
          <w:lang w:eastAsia="he-IL"/>
        </w:rPr>
        <w:t>אז אני שואל</w:t>
      </w:r>
      <w:r w:rsidR="00AE73E8">
        <w:rPr>
          <w:rFonts w:hint="cs"/>
          <w:rtl/>
          <w:lang w:eastAsia="he-IL"/>
        </w:rPr>
        <w:t>:</w:t>
      </w:r>
      <w:r w:rsidRPr="00192BFF">
        <w:rPr>
          <w:rFonts w:hint="cs"/>
          <w:rtl/>
          <w:lang w:eastAsia="he-IL"/>
        </w:rPr>
        <w:t xml:space="preserve"> מאחר אנחנו עשינו </w:t>
      </w:r>
      <w:r w:rsidR="00AE73E8">
        <w:rPr>
          <w:rFonts w:hint="cs"/>
          <w:rtl/>
          <w:lang w:eastAsia="he-IL"/>
        </w:rPr>
        <w:t>"</w:t>
      </w:r>
      <w:r w:rsidRPr="00192BFF">
        <w:rPr>
          <w:rFonts w:hint="cs"/>
          <w:rtl/>
          <w:lang w:eastAsia="he-IL"/>
        </w:rPr>
        <w:t>בית המשפט מצא</w:t>
      </w:r>
      <w:r w:rsidR="00AE73E8">
        <w:rPr>
          <w:rFonts w:hint="cs"/>
          <w:rtl/>
          <w:lang w:eastAsia="he-IL"/>
        </w:rPr>
        <w:t>"</w:t>
      </w:r>
      <w:r w:rsidRPr="00192BFF">
        <w:rPr>
          <w:rFonts w:hint="cs"/>
          <w:rtl/>
          <w:lang w:eastAsia="he-IL"/>
        </w:rPr>
        <w:t>, בית משפט מצא לכאורה</w:t>
      </w:r>
      <w:r w:rsidR="00AE73E8">
        <w:rPr>
          <w:rFonts w:hint="cs"/>
          <w:rtl/>
          <w:lang w:eastAsia="he-IL"/>
        </w:rPr>
        <w:t xml:space="preserve"> משמע</w:t>
      </w:r>
      <w:r w:rsidRPr="00192BFF">
        <w:rPr>
          <w:rFonts w:hint="cs"/>
          <w:rtl/>
          <w:lang w:eastAsia="he-IL"/>
        </w:rPr>
        <w:t xml:space="preserve"> ללא בקשה</w:t>
      </w:r>
      <w:r w:rsidR="00AE73E8">
        <w:rPr>
          <w:rFonts w:hint="cs"/>
          <w:rtl/>
          <w:lang w:eastAsia="he-IL"/>
        </w:rPr>
        <w:t>.</w:t>
      </w:r>
      <w:r w:rsidRPr="00192BFF">
        <w:rPr>
          <w:rFonts w:hint="cs"/>
          <w:rtl/>
          <w:lang w:eastAsia="he-IL"/>
        </w:rPr>
        <w:t xml:space="preserve"> יכול להיות גם ללא בקשה. יכול להיות שהבקשה הייתה על נושא אחד</w:t>
      </w:r>
      <w:r w:rsidR="00AE73E8">
        <w:rPr>
          <w:rFonts w:hint="cs"/>
          <w:rtl/>
          <w:lang w:eastAsia="he-IL"/>
        </w:rPr>
        <w:t xml:space="preserve"> - - -</w:t>
      </w:r>
      <w:bookmarkStart w:id="3041" w:name="_ETM_Q1_6588794"/>
      <w:bookmarkStart w:id="3042" w:name="_ETM_Q1_6588883"/>
      <w:bookmarkEnd w:id="3041"/>
      <w:bookmarkEnd w:id="3042"/>
    </w:p>
    <w:p w14:paraId="7C9024CD" w14:textId="77777777" w:rsidR="00AE73E8" w:rsidRDefault="00AE73E8" w:rsidP="00AE73E8">
      <w:pPr>
        <w:rPr>
          <w:rtl/>
          <w:lang w:eastAsia="he-IL"/>
        </w:rPr>
      </w:pPr>
    </w:p>
    <w:p w14:paraId="09A8EB27" w14:textId="26DE1082" w:rsidR="00AE73E8" w:rsidRDefault="00AE73E8" w:rsidP="00AE73E8">
      <w:pPr>
        <w:pStyle w:val="afb"/>
        <w:keepNext/>
        <w:rPr>
          <w:rtl/>
          <w:lang w:eastAsia="he-IL"/>
        </w:rPr>
      </w:pPr>
      <w:bookmarkStart w:id="3043" w:name="ET_guest_701305_589"/>
      <w:r w:rsidRPr="00AE73E8">
        <w:rPr>
          <w:rStyle w:val="TagStyle"/>
          <w:rtl/>
        </w:rPr>
        <w:t xml:space="preserve"> &lt;&lt; אורח &gt;&gt; </w:t>
      </w:r>
      <w:r>
        <w:rPr>
          <w:rtl/>
          <w:lang w:eastAsia="he-IL"/>
        </w:rPr>
        <w:t>טליה איינהורן:</w:t>
      </w:r>
      <w:r w:rsidRPr="00AE73E8">
        <w:rPr>
          <w:rStyle w:val="TagStyle"/>
          <w:rtl/>
        </w:rPr>
        <w:t xml:space="preserve"> &lt;&lt; אורח &gt;&gt;</w:t>
      </w:r>
      <w:r>
        <w:rPr>
          <w:rtl/>
          <w:lang w:eastAsia="he-IL"/>
        </w:rPr>
        <w:t xml:space="preserve"> </w:t>
      </w:r>
      <w:bookmarkEnd w:id="3043"/>
    </w:p>
    <w:p w14:paraId="512DB2EA" w14:textId="77777777" w:rsidR="00AE73E8" w:rsidRDefault="00AE73E8" w:rsidP="00AE73E8">
      <w:pPr>
        <w:pStyle w:val="KeepWithNext"/>
        <w:rPr>
          <w:rtl/>
          <w:lang w:eastAsia="he-IL"/>
        </w:rPr>
      </w:pPr>
    </w:p>
    <w:p w14:paraId="53F73452" w14:textId="1DC52F27" w:rsidR="0018459E" w:rsidRDefault="00AE73E8" w:rsidP="00AE73E8">
      <w:pPr>
        <w:rPr>
          <w:rtl/>
          <w:lang w:eastAsia="he-IL"/>
        </w:rPr>
      </w:pPr>
      <w:bookmarkStart w:id="3044" w:name="_ETM_Q1_6590531"/>
      <w:bookmarkStart w:id="3045" w:name="_ETM_Q1_6590572"/>
      <w:bookmarkEnd w:id="3044"/>
      <w:bookmarkEnd w:id="3045"/>
      <w:r>
        <w:rPr>
          <w:rFonts w:hint="cs"/>
          <w:rtl/>
          <w:lang w:eastAsia="he-IL"/>
        </w:rPr>
        <w:t>לא,</w:t>
      </w:r>
      <w:r w:rsidR="00192BFF" w:rsidRPr="00192BFF">
        <w:rPr>
          <w:rFonts w:hint="cs"/>
          <w:rtl/>
          <w:lang w:eastAsia="he-IL"/>
        </w:rPr>
        <w:t xml:space="preserve"> זה הכול</w:t>
      </w:r>
      <w:r>
        <w:rPr>
          <w:rFonts w:hint="cs"/>
          <w:rtl/>
          <w:lang w:eastAsia="he-IL"/>
        </w:rPr>
        <w:t xml:space="preserve"> כפוף ל-(ב).</w:t>
      </w:r>
    </w:p>
    <w:p w14:paraId="338F209C" w14:textId="77777777" w:rsidR="00AE73E8" w:rsidRDefault="00AE73E8" w:rsidP="00AE73E8">
      <w:pPr>
        <w:rPr>
          <w:rtl/>
          <w:lang w:eastAsia="he-IL"/>
        </w:rPr>
      </w:pPr>
      <w:bookmarkStart w:id="3046" w:name="_ETM_Q1_6588861"/>
      <w:bookmarkStart w:id="3047" w:name="_ETM_Q1_6588932"/>
      <w:bookmarkEnd w:id="3046"/>
      <w:bookmarkEnd w:id="3047"/>
    </w:p>
    <w:p w14:paraId="5DAC27D9" w14:textId="302C1EB3" w:rsidR="00AE73E8" w:rsidRDefault="00AE73E8" w:rsidP="00AE73E8">
      <w:pPr>
        <w:pStyle w:val="a5"/>
        <w:keepNext/>
        <w:rPr>
          <w:rtl/>
        </w:rPr>
      </w:pPr>
      <w:bookmarkStart w:id="3048" w:name="ET_speaker_הילה_בוסקילה_590"/>
      <w:r w:rsidRPr="00AE73E8">
        <w:rPr>
          <w:rStyle w:val="TagStyle"/>
          <w:rtl/>
        </w:rPr>
        <w:t xml:space="preserve"> &lt;&lt; דובר &gt;&gt; </w:t>
      </w:r>
      <w:r>
        <w:rPr>
          <w:rtl/>
        </w:rPr>
        <w:t>הילה בוסקילה:</w:t>
      </w:r>
      <w:r w:rsidRPr="00AE73E8">
        <w:rPr>
          <w:rStyle w:val="TagStyle"/>
          <w:rtl/>
        </w:rPr>
        <w:t xml:space="preserve"> &lt;&lt; דובר &gt;&gt;</w:t>
      </w:r>
      <w:r>
        <w:rPr>
          <w:rtl/>
        </w:rPr>
        <w:t xml:space="preserve"> </w:t>
      </w:r>
      <w:bookmarkEnd w:id="3048"/>
    </w:p>
    <w:p w14:paraId="7554941A" w14:textId="77777777" w:rsidR="00AE73E8" w:rsidRDefault="00AE73E8" w:rsidP="00AE73E8">
      <w:pPr>
        <w:pStyle w:val="KeepWithNext"/>
        <w:rPr>
          <w:rtl/>
          <w:lang w:eastAsia="he-IL"/>
        </w:rPr>
      </w:pPr>
    </w:p>
    <w:p w14:paraId="07DA7D18" w14:textId="134141CF" w:rsidR="00AE73E8" w:rsidRDefault="00587FCD" w:rsidP="00AE73E8">
      <w:pPr>
        <w:rPr>
          <w:rtl/>
          <w:lang w:eastAsia="he-IL"/>
        </w:rPr>
      </w:pPr>
      <w:bookmarkStart w:id="3049" w:name="_ETM_Q1_6591594"/>
      <w:bookmarkStart w:id="3050" w:name="_ETM_Q1_6591638"/>
      <w:bookmarkEnd w:id="3049"/>
      <w:bookmarkEnd w:id="3050"/>
      <w:r w:rsidRPr="00957597">
        <w:rPr>
          <w:rFonts w:hint="cs"/>
          <w:rtl/>
          <w:lang w:eastAsia="he-IL"/>
        </w:rPr>
        <w:t>- - -</w:t>
      </w:r>
      <w:r>
        <w:rPr>
          <w:rFonts w:hint="cs"/>
          <w:rtl/>
          <w:lang w:eastAsia="he-IL"/>
        </w:rPr>
        <w:t xml:space="preserve"> </w:t>
      </w:r>
      <w:r w:rsidR="00957597">
        <w:rPr>
          <w:rFonts w:hint="cs"/>
          <w:rtl/>
          <w:lang w:eastAsia="he-IL"/>
        </w:rPr>
        <w:t xml:space="preserve">לטענה </w:t>
      </w:r>
      <w:bookmarkStart w:id="3051" w:name="_ETM_Q1_7371498"/>
      <w:bookmarkEnd w:id="3051"/>
      <w:r w:rsidR="00957597">
        <w:rPr>
          <w:rFonts w:hint="cs"/>
          <w:rtl/>
          <w:lang w:eastAsia="he-IL"/>
        </w:rPr>
        <w:t>אחרת.</w:t>
      </w:r>
    </w:p>
    <w:p w14:paraId="7086BC2E" w14:textId="77777777" w:rsidR="00587FCD" w:rsidRDefault="00587FCD" w:rsidP="00AE73E8">
      <w:pPr>
        <w:rPr>
          <w:rtl/>
          <w:lang w:eastAsia="he-IL"/>
        </w:rPr>
      </w:pPr>
    </w:p>
    <w:p w14:paraId="79F4687A" w14:textId="27A279D8" w:rsidR="00587FCD" w:rsidRDefault="00587FCD" w:rsidP="00587FCD">
      <w:pPr>
        <w:pStyle w:val="af8"/>
        <w:keepNext/>
        <w:rPr>
          <w:rtl/>
        </w:rPr>
      </w:pPr>
      <w:bookmarkStart w:id="3052" w:name="ET_yor_6157_591"/>
      <w:r w:rsidRPr="00587FCD">
        <w:rPr>
          <w:rStyle w:val="TagStyle"/>
          <w:rtl/>
        </w:rPr>
        <w:t xml:space="preserve"> &lt;&lt; יור &gt;&gt; </w:t>
      </w:r>
      <w:r>
        <w:rPr>
          <w:rtl/>
        </w:rPr>
        <w:t>היו"ר שמחה רוטמן:</w:t>
      </w:r>
      <w:r w:rsidRPr="00587FCD">
        <w:rPr>
          <w:rStyle w:val="TagStyle"/>
          <w:rtl/>
        </w:rPr>
        <w:t xml:space="preserve"> &lt;&lt; יור &gt;&gt;</w:t>
      </w:r>
      <w:r>
        <w:rPr>
          <w:rtl/>
        </w:rPr>
        <w:t xml:space="preserve"> </w:t>
      </w:r>
      <w:bookmarkEnd w:id="3052"/>
    </w:p>
    <w:p w14:paraId="651DA7F1" w14:textId="77777777" w:rsidR="00587FCD" w:rsidRDefault="00587FCD" w:rsidP="00587FCD">
      <w:pPr>
        <w:pStyle w:val="KeepWithNext"/>
        <w:rPr>
          <w:rtl/>
          <w:lang w:eastAsia="he-IL"/>
        </w:rPr>
      </w:pPr>
    </w:p>
    <w:p w14:paraId="3D502BA1" w14:textId="1B8FE812" w:rsidR="00192BFF" w:rsidRDefault="00587FCD" w:rsidP="00587FCD">
      <w:pPr>
        <w:rPr>
          <w:rtl/>
          <w:lang w:eastAsia="he-IL"/>
        </w:rPr>
      </w:pPr>
      <w:bookmarkStart w:id="3053" w:name="_ETM_Q1_6594753"/>
      <w:bookmarkEnd w:id="3053"/>
      <w:r>
        <w:rPr>
          <w:rFonts w:hint="cs"/>
          <w:rtl/>
          <w:lang w:eastAsia="he-IL"/>
        </w:rPr>
        <w:t xml:space="preserve">זה </w:t>
      </w:r>
      <w:r w:rsidR="00192BFF" w:rsidRPr="00192BFF">
        <w:rPr>
          <w:rFonts w:hint="cs"/>
          <w:rtl/>
          <w:lang w:eastAsia="he-IL"/>
        </w:rPr>
        <w:t>ככה מובן, נכון?</w:t>
      </w:r>
      <w:bookmarkStart w:id="3054" w:name="_ETM_Q1_6599293"/>
      <w:bookmarkEnd w:id="3054"/>
    </w:p>
    <w:p w14:paraId="6656CB7B" w14:textId="77777777" w:rsidR="00587FCD" w:rsidRDefault="00587FCD" w:rsidP="00587FCD">
      <w:pPr>
        <w:pStyle w:val="KeepWithNext"/>
        <w:rPr>
          <w:rStyle w:val="TagStyle"/>
          <w:rFonts w:ascii="David" w:hAnsi="David"/>
          <w:u w:val="single"/>
          <w:rtl/>
        </w:rPr>
      </w:pPr>
      <w:bookmarkStart w:id="3055" w:name="_ETM_Q1_6599372"/>
      <w:bookmarkStart w:id="3056" w:name="_ETM_Q1_6600577"/>
      <w:bookmarkEnd w:id="3055"/>
      <w:bookmarkEnd w:id="3056"/>
    </w:p>
    <w:p w14:paraId="4D86BB78" w14:textId="1F290B84" w:rsidR="00587FCD" w:rsidRDefault="00587FCD" w:rsidP="00587FCD">
      <w:pPr>
        <w:pStyle w:val="af7"/>
        <w:keepNext/>
        <w:rPr>
          <w:rtl/>
        </w:rPr>
      </w:pPr>
      <w:bookmarkStart w:id="3057" w:name="ET_interruption_קריאות_593"/>
      <w:r w:rsidRPr="00587FCD">
        <w:rPr>
          <w:rStyle w:val="TagStyle"/>
          <w:rtl/>
        </w:rPr>
        <w:t xml:space="preserve"> &lt;&lt; קריאה &gt;&gt; </w:t>
      </w:r>
      <w:r>
        <w:rPr>
          <w:rtl/>
        </w:rPr>
        <w:t>קריאות:</w:t>
      </w:r>
      <w:r w:rsidRPr="00587FCD">
        <w:rPr>
          <w:rStyle w:val="TagStyle"/>
          <w:rtl/>
        </w:rPr>
        <w:t xml:space="preserve"> &lt;&lt; קריאה &gt;&gt;</w:t>
      </w:r>
      <w:r>
        <w:rPr>
          <w:rtl/>
        </w:rPr>
        <w:t xml:space="preserve"> </w:t>
      </w:r>
      <w:bookmarkEnd w:id="3057"/>
    </w:p>
    <w:p w14:paraId="6576001B" w14:textId="77777777" w:rsidR="00587FCD" w:rsidRDefault="00587FCD" w:rsidP="00587FCD">
      <w:pPr>
        <w:pStyle w:val="KeepWithNext"/>
        <w:rPr>
          <w:rtl/>
        </w:rPr>
      </w:pPr>
    </w:p>
    <w:p w14:paraId="66897CAA" w14:textId="4D9B819B" w:rsidR="00587FCD" w:rsidRPr="00587FCD" w:rsidRDefault="00587FCD" w:rsidP="00587FCD">
      <w:pPr>
        <w:rPr>
          <w:rtl/>
          <w:lang w:eastAsia="he-IL"/>
        </w:rPr>
      </w:pPr>
      <w:bookmarkStart w:id="3058" w:name="_ETM_Q1_6596052"/>
      <w:bookmarkStart w:id="3059" w:name="_ETM_Q1_6596307"/>
      <w:bookmarkStart w:id="3060" w:name="_ETM_Q1_6596350"/>
      <w:bookmarkStart w:id="3061" w:name="_ETM_Q1_6596364"/>
      <w:bookmarkStart w:id="3062" w:name="_ETM_Q1_6596404"/>
      <w:bookmarkStart w:id="3063" w:name="_ETM_Q1_6601086"/>
      <w:bookmarkStart w:id="3064" w:name="_ETM_Q1_6601129"/>
      <w:bookmarkEnd w:id="3058"/>
      <w:bookmarkEnd w:id="3059"/>
      <w:bookmarkEnd w:id="3060"/>
      <w:bookmarkEnd w:id="3061"/>
      <w:bookmarkEnd w:id="3062"/>
      <w:bookmarkEnd w:id="3063"/>
      <w:bookmarkEnd w:id="3064"/>
      <w:r>
        <w:rPr>
          <w:rFonts w:hint="cs"/>
          <w:rtl/>
          <w:lang w:eastAsia="he-IL"/>
        </w:rPr>
        <w:t xml:space="preserve">לא, </w:t>
      </w:r>
      <w:bookmarkStart w:id="3065" w:name="_ETM_Q1_6597866"/>
      <w:bookmarkEnd w:id="3065"/>
      <w:r>
        <w:rPr>
          <w:rFonts w:hint="cs"/>
          <w:rtl/>
          <w:lang w:eastAsia="he-IL"/>
        </w:rPr>
        <w:t>לא.</w:t>
      </w:r>
    </w:p>
    <w:p w14:paraId="6E34E331" w14:textId="77777777" w:rsidR="00587FCD" w:rsidRDefault="00587FCD" w:rsidP="00192BFF">
      <w:pPr>
        <w:rPr>
          <w:b/>
          <w:bCs/>
          <w:u w:val="single"/>
          <w:rtl/>
          <w:lang w:eastAsia="he-IL"/>
        </w:rPr>
      </w:pPr>
      <w:bookmarkStart w:id="3066" w:name="_ETM_Q1_6598246"/>
      <w:bookmarkEnd w:id="3066"/>
    </w:p>
    <w:p w14:paraId="63960E07" w14:textId="04AB9BB3" w:rsidR="00587FCD" w:rsidRDefault="00587FCD" w:rsidP="00587FCD">
      <w:pPr>
        <w:pStyle w:val="afb"/>
        <w:keepNext/>
        <w:rPr>
          <w:rtl/>
          <w:lang w:eastAsia="he-IL"/>
        </w:rPr>
      </w:pPr>
      <w:bookmarkStart w:id="3067" w:name="ET_guest_642535_594"/>
      <w:r w:rsidRPr="00587FCD">
        <w:rPr>
          <w:rStyle w:val="TagStyle"/>
          <w:rtl/>
        </w:rPr>
        <w:t xml:space="preserve"> &lt;&lt; אורח &gt;&gt; </w:t>
      </w:r>
      <w:r>
        <w:rPr>
          <w:rtl/>
          <w:lang w:eastAsia="he-IL"/>
        </w:rPr>
        <w:t>איתי אפטר:</w:t>
      </w:r>
      <w:r w:rsidRPr="00587FCD">
        <w:rPr>
          <w:rStyle w:val="TagStyle"/>
          <w:rtl/>
        </w:rPr>
        <w:t xml:space="preserve"> &lt;&lt; אורח &gt;&gt;</w:t>
      </w:r>
      <w:r>
        <w:rPr>
          <w:rtl/>
          <w:lang w:eastAsia="he-IL"/>
        </w:rPr>
        <w:t xml:space="preserve"> </w:t>
      </w:r>
      <w:bookmarkEnd w:id="3067"/>
    </w:p>
    <w:p w14:paraId="6B75C1A2" w14:textId="77777777" w:rsidR="00587FCD" w:rsidRDefault="00587FCD" w:rsidP="00587FCD">
      <w:pPr>
        <w:pStyle w:val="KeepWithNext"/>
        <w:rPr>
          <w:rtl/>
          <w:lang w:eastAsia="he-IL"/>
        </w:rPr>
      </w:pPr>
    </w:p>
    <w:p w14:paraId="3102591A" w14:textId="77777777" w:rsidR="00587FCD" w:rsidRDefault="00587FCD" w:rsidP="00587FCD">
      <w:pPr>
        <w:rPr>
          <w:rtl/>
          <w:lang w:eastAsia="he-IL"/>
        </w:rPr>
      </w:pPr>
      <w:bookmarkStart w:id="3068" w:name="_ETM_Q1_6598780"/>
      <w:bookmarkStart w:id="3069" w:name="_ETM_Q1_6598816"/>
      <w:bookmarkEnd w:id="3068"/>
      <w:bookmarkEnd w:id="3069"/>
      <w:r>
        <w:rPr>
          <w:rFonts w:hint="cs"/>
          <w:rtl/>
          <w:lang w:eastAsia="he-IL"/>
        </w:rPr>
        <w:t>לא,</w:t>
      </w:r>
      <w:r w:rsidR="00192BFF" w:rsidRPr="00192BFF">
        <w:rPr>
          <w:rFonts w:hint="cs"/>
          <w:rtl/>
          <w:lang w:eastAsia="he-IL"/>
        </w:rPr>
        <w:t xml:space="preserve"> אבל אנחנו לא צריכים לפי סעיף זה. </w:t>
      </w:r>
      <w:r>
        <w:rPr>
          <w:rFonts w:hint="cs"/>
          <w:rtl/>
          <w:lang w:eastAsia="he-IL"/>
        </w:rPr>
        <w:t>"</w:t>
      </w:r>
      <w:r w:rsidR="00192BFF" w:rsidRPr="00192BFF">
        <w:rPr>
          <w:rFonts w:hint="cs"/>
          <w:rtl/>
          <w:lang w:eastAsia="he-IL"/>
        </w:rPr>
        <w:t xml:space="preserve">לפי </w:t>
      </w:r>
      <w:r>
        <w:rPr>
          <w:rFonts w:hint="cs"/>
          <w:rtl/>
          <w:lang w:eastAsia="he-IL"/>
        </w:rPr>
        <w:t>הוראות סעיף זה" אפשר להוריד.</w:t>
      </w:r>
      <w:bookmarkStart w:id="3070" w:name="_ETM_Q1_6609888"/>
      <w:bookmarkEnd w:id="3070"/>
    </w:p>
    <w:p w14:paraId="1D2D1A5B" w14:textId="77777777" w:rsidR="00587FCD" w:rsidRDefault="00587FCD" w:rsidP="00587FCD">
      <w:pPr>
        <w:rPr>
          <w:rtl/>
          <w:lang w:eastAsia="he-IL"/>
        </w:rPr>
      </w:pPr>
      <w:bookmarkStart w:id="3071" w:name="_ETM_Q1_6609979"/>
      <w:bookmarkEnd w:id="3071"/>
    </w:p>
    <w:p w14:paraId="7881F0E2" w14:textId="4680E636" w:rsidR="00587FCD" w:rsidRDefault="00587FCD" w:rsidP="00587FCD">
      <w:pPr>
        <w:pStyle w:val="af8"/>
        <w:keepNext/>
        <w:rPr>
          <w:rtl/>
        </w:rPr>
      </w:pPr>
      <w:bookmarkStart w:id="3072" w:name="ET_yor_6157_595"/>
      <w:r w:rsidRPr="00587FCD">
        <w:rPr>
          <w:rStyle w:val="TagStyle"/>
          <w:rtl/>
        </w:rPr>
        <w:t xml:space="preserve"> &lt;&lt; יור &gt;&gt; </w:t>
      </w:r>
      <w:r>
        <w:rPr>
          <w:rtl/>
        </w:rPr>
        <w:t>היו"ר שמחה רוטמן:</w:t>
      </w:r>
      <w:r w:rsidRPr="00587FCD">
        <w:rPr>
          <w:rStyle w:val="TagStyle"/>
          <w:rtl/>
        </w:rPr>
        <w:t xml:space="preserve"> &lt;&lt; יור &gt;&gt;</w:t>
      </w:r>
      <w:r>
        <w:rPr>
          <w:rtl/>
        </w:rPr>
        <w:t xml:space="preserve"> </w:t>
      </w:r>
      <w:bookmarkEnd w:id="3072"/>
    </w:p>
    <w:p w14:paraId="0DA7484F" w14:textId="77777777" w:rsidR="00587FCD" w:rsidRDefault="00587FCD" w:rsidP="00587FCD">
      <w:pPr>
        <w:pStyle w:val="KeepWithNext"/>
        <w:rPr>
          <w:rtl/>
          <w:lang w:eastAsia="he-IL"/>
        </w:rPr>
      </w:pPr>
    </w:p>
    <w:p w14:paraId="6FB2C6D3" w14:textId="77777777" w:rsidR="00587FCD" w:rsidRDefault="00192BFF" w:rsidP="00192BFF">
      <w:pPr>
        <w:rPr>
          <w:rtl/>
          <w:lang w:eastAsia="he-IL"/>
        </w:rPr>
      </w:pPr>
      <w:bookmarkStart w:id="3073" w:name="_ETM_Q1_6612115"/>
      <w:bookmarkStart w:id="3074" w:name="_ETM_Q1_6602321"/>
      <w:bookmarkStart w:id="3075" w:name="_ETM_Q1_6602401"/>
      <w:bookmarkStart w:id="3076" w:name="_ETM_Q1_6602440"/>
      <w:bookmarkEnd w:id="3073"/>
      <w:bookmarkEnd w:id="3074"/>
      <w:bookmarkEnd w:id="3075"/>
      <w:bookmarkEnd w:id="3076"/>
      <w:r w:rsidRPr="00192BFF">
        <w:rPr>
          <w:rFonts w:hint="cs"/>
          <w:rtl/>
          <w:lang w:eastAsia="he-IL"/>
        </w:rPr>
        <w:t xml:space="preserve">בדיון בבקשה לביטול פסק בוררות </w:t>
      </w:r>
      <w:r w:rsidR="00587FCD">
        <w:rPr>
          <w:rFonts w:hint="cs"/>
          <w:rtl/>
          <w:lang w:eastAsia="he-IL"/>
        </w:rPr>
        <w:t xml:space="preserve">רשאי בית </w:t>
      </w:r>
      <w:r w:rsidRPr="00192BFF">
        <w:rPr>
          <w:rFonts w:hint="cs"/>
          <w:rtl/>
          <w:lang w:eastAsia="he-IL"/>
        </w:rPr>
        <w:t>המשפט</w:t>
      </w:r>
      <w:r w:rsidR="00587FCD">
        <w:rPr>
          <w:rFonts w:hint="cs"/>
          <w:rtl/>
          <w:lang w:eastAsia="he-IL"/>
        </w:rPr>
        <w:t xml:space="preserve"> – </w:t>
      </w:r>
      <w:r w:rsidRPr="00192BFF">
        <w:rPr>
          <w:rFonts w:hint="cs"/>
          <w:rtl/>
          <w:lang w:eastAsia="he-IL"/>
        </w:rPr>
        <w:t xml:space="preserve">בלי הוגשה בקשה לפי סעיף זה? אני אומר, זה יכול להיות גם אגבי. </w:t>
      </w:r>
    </w:p>
    <w:p w14:paraId="19497A3F" w14:textId="77777777" w:rsidR="00587FCD" w:rsidRDefault="00587FCD" w:rsidP="00192BFF">
      <w:pPr>
        <w:rPr>
          <w:rtl/>
          <w:lang w:eastAsia="he-IL"/>
        </w:rPr>
      </w:pPr>
      <w:bookmarkStart w:id="3077" w:name="_ETM_Q1_6620013"/>
      <w:bookmarkStart w:id="3078" w:name="_ETM_Q1_6620097"/>
      <w:bookmarkStart w:id="3079" w:name="_ETM_Q1_6620173"/>
      <w:bookmarkEnd w:id="3077"/>
      <w:bookmarkEnd w:id="3078"/>
      <w:bookmarkEnd w:id="3079"/>
    </w:p>
    <w:p w14:paraId="5ABC6568" w14:textId="5A0C8AB2" w:rsidR="00587FCD" w:rsidRDefault="00587FCD" w:rsidP="00587FCD">
      <w:pPr>
        <w:pStyle w:val="afb"/>
        <w:keepNext/>
        <w:rPr>
          <w:rtl/>
          <w:lang w:eastAsia="he-IL"/>
        </w:rPr>
      </w:pPr>
      <w:bookmarkStart w:id="3080" w:name="ET_guest_918772_596"/>
      <w:r w:rsidRPr="00587FCD">
        <w:rPr>
          <w:rStyle w:val="TagStyle"/>
          <w:rtl/>
        </w:rPr>
        <w:t xml:space="preserve"> &lt;&lt; אורח &gt;&gt; </w:t>
      </w:r>
      <w:r>
        <w:rPr>
          <w:rtl/>
          <w:lang w:eastAsia="he-IL"/>
        </w:rPr>
        <w:t>שי שרביט:</w:t>
      </w:r>
      <w:r w:rsidRPr="00587FCD">
        <w:rPr>
          <w:rStyle w:val="TagStyle"/>
          <w:rtl/>
        </w:rPr>
        <w:t xml:space="preserve"> &lt;&lt; אורח &gt;&gt;</w:t>
      </w:r>
      <w:r>
        <w:rPr>
          <w:rtl/>
          <w:lang w:eastAsia="he-IL"/>
        </w:rPr>
        <w:t xml:space="preserve"> </w:t>
      </w:r>
      <w:bookmarkEnd w:id="3080"/>
    </w:p>
    <w:p w14:paraId="5C07CA17" w14:textId="77777777" w:rsidR="00587FCD" w:rsidRDefault="00587FCD" w:rsidP="00587FCD">
      <w:pPr>
        <w:pStyle w:val="KeepWithNext"/>
        <w:rPr>
          <w:rtl/>
          <w:lang w:eastAsia="he-IL"/>
        </w:rPr>
      </w:pPr>
    </w:p>
    <w:p w14:paraId="0ED0A00E" w14:textId="5B67C5AB" w:rsidR="00587FCD" w:rsidRDefault="00587FCD" w:rsidP="00587FCD">
      <w:pPr>
        <w:rPr>
          <w:rtl/>
          <w:lang w:eastAsia="he-IL"/>
        </w:rPr>
      </w:pPr>
      <w:bookmarkStart w:id="3081" w:name="_ETM_Q1_6622349"/>
      <w:bookmarkStart w:id="3082" w:name="_ETM_Q1_6622387"/>
      <w:bookmarkEnd w:id="3081"/>
      <w:bookmarkEnd w:id="3082"/>
      <w:r>
        <w:rPr>
          <w:rFonts w:hint="cs"/>
          <w:rtl/>
          <w:lang w:eastAsia="he-IL"/>
        </w:rPr>
        <w:t>נכון.</w:t>
      </w:r>
    </w:p>
    <w:p w14:paraId="316FE4FA" w14:textId="77777777" w:rsidR="00587FCD" w:rsidRDefault="00587FCD" w:rsidP="00587FCD">
      <w:pPr>
        <w:rPr>
          <w:rtl/>
          <w:lang w:eastAsia="he-IL"/>
        </w:rPr>
      </w:pPr>
      <w:bookmarkStart w:id="3083" w:name="_ETM_Q1_6618426"/>
      <w:bookmarkStart w:id="3084" w:name="_ETM_Q1_6618471"/>
      <w:bookmarkEnd w:id="3083"/>
      <w:bookmarkEnd w:id="3084"/>
    </w:p>
    <w:p w14:paraId="7B67457A" w14:textId="2E31A9C7" w:rsidR="00587FCD" w:rsidRDefault="00587FCD" w:rsidP="00587FCD">
      <w:pPr>
        <w:pStyle w:val="afb"/>
        <w:keepNext/>
        <w:rPr>
          <w:rtl/>
          <w:lang w:eastAsia="he-IL"/>
        </w:rPr>
      </w:pPr>
      <w:bookmarkStart w:id="3085" w:name="ET_guest_811242_597"/>
      <w:r w:rsidRPr="00587FCD">
        <w:rPr>
          <w:rStyle w:val="TagStyle"/>
          <w:rtl/>
        </w:rPr>
        <w:t xml:space="preserve"> &lt;&lt; אורח &gt;&gt; </w:t>
      </w:r>
      <w:r>
        <w:rPr>
          <w:rtl/>
          <w:lang w:eastAsia="he-IL"/>
        </w:rPr>
        <w:t>שירה עמנואל:</w:t>
      </w:r>
      <w:r w:rsidRPr="00587FCD">
        <w:rPr>
          <w:rStyle w:val="TagStyle"/>
          <w:rtl/>
        </w:rPr>
        <w:t xml:space="preserve"> &lt;&lt; אורח &gt;&gt;</w:t>
      </w:r>
      <w:r>
        <w:rPr>
          <w:rtl/>
          <w:lang w:eastAsia="he-IL"/>
        </w:rPr>
        <w:t xml:space="preserve"> </w:t>
      </w:r>
      <w:bookmarkEnd w:id="3085"/>
    </w:p>
    <w:p w14:paraId="38EEE783" w14:textId="77777777" w:rsidR="00587FCD" w:rsidRDefault="00587FCD" w:rsidP="00587FCD">
      <w:pPr>
        <w:pStyle w:val="KeepWithNext"/>
        <w:rPr>
          <w:rtl/>
          <w:lang w:eastAsia="he-IL"/>
        </w:rPr>
      </w:pPr>
    </w:p>
    <w:p w14:paraId="27157137" w14:textId="1B75364E" w:rsidR="00587FCD" w:rsidRDefault="00587FCD" w:rsidP="00587FCD">
      <w:pPr>
        <w:rPr>
          <w:rtl/>
          <w:lang w:eastAsia="he-IL"/>
        </w:rPr>
      </w:pPr>
      <w:r>
        <w:rPr>
          <w:rFonts w:hint="cs"/>
          <w:rtl/>
          <w:lang w:eastAsia="he-IL"/>
        </w:rPr>
        <w:t xml:space="preserve">זה </w:t>
      </w:r>
      <w:bookmarkStart w:id="3086" w:name="_ETM_Q1_6624865"/>
      <w:bookmarkEnd w:id="3086"/>
      <w:r>
        <w:rPr>
          <w:rFonts w:hint="cs"/>
          <w:rtl/>
          <w:lang w:eastAsia="he-IL"/>
        </w:rPr>
        <w:t>יהיה לפי הוראות סעיף זה, פשוט לא הוגשה בקשה.</w:t>
      </w:r>
    </w:p>
    <w:p w14:paraId="72BC4473" w14:textId="77777777" w:rsidR="00587FCD" w:rsidRDefault="00587FCD" w:rsidP="00587FCD">
      <w:pPr>
        <w:rPr>
          <w:rtl/>
          <w:lang w:eastAsia="he-IL"/>
        </w:rPr>
      </w:pPr>
      <w:bookmarkStart w:id="3087" w:name="_ETM_Q1_6622733"/>
      <w:bookmarkStart w:id="3088" w:name="_ETM_Q1_6622788"/>
      <w:bookmarkEnd w:id="3087"/>
      <w:bookmarkEnd w:id="3088"/>
    </w:p>
    <w:p w14:paraId="3EF2E497" w14:textId="424B0C56" w:rsidR="00587FCD" w:rsidRDefault="00587FCD" w:rsidP="00587FCD">
      <w:pPr>
        <w:pStyle w:val="af8"/>
        <w:keepNext/>
        <w:rPr>
          <w:rtl/>
        </w:rPr>
      </w:pPr>
      <w:bookmarkStart w:id="3089" w:name="ET_yor_6157_598"/>
      <w:r w:rsidRPr="00587FCD">
        <w:rPr>
          <w:rStyle w:val="TagStyle"/>
          <w:rtl/>
        </w:rPr>
        <w:t xml:space="preserve"> &lt;&lt; יור &gt;&gt; </w:t>
      </w:r>
      <w:r>
        <w:rPr>
          <w:rtl/>
        </w:rPr>
        <w:t>היו"ר שמחה רוטמן:</w:t>
      </w:r>
      <w:r w:rsidRPr="00587FCD">
        <w:rPr>
          <w:rStyle w:val="TagStyle"/>
          <w:rtl/>
        </w:rPr>
        <w:t xml:space="preserve"> &lt;&lt; יור &gt;&gt;</w:t>
      </w:r>
      <w:r>
        <w:rPr>
          <w:rtl/>
        </w:rPr>
        <w:t xml:space="preserve"> </w:t>
      </w:r>
      <w:bookmarkEnd w:id="3089"/>
    </w:p>
    <w:p w14:paraId="15F3770E" w14:textId="77777777" w:rsidR="00587FCD" w:rsidRDefault="00587FCD" w:rsidP="00587FCD">
      <w:pPr>
        <w:pStyle w:val="KeepWithNext"/>
        <w:rPr>
          <w:rtl/>
          <w:lang w:eastAsia="he-IL"/>
        </w:rPr>
      </w:pPr>
    </w:p>
    <w:p w14:paraId="4B081DC0" w14:textId="77777777" w:rsidR="00587FCD" w:rsidRDefault="00587FCD" w:rsidP="00587FCD">
      <w:pPr>
        <w:rPr>
          <w:rtl/>
          <w:lang w:eastAsia="he-IL"/>
        </w:rPr>
      </w:pPr>
      <w:bookmarkStart w:id="3090" w:name="_ETM_Q1_6624404"/>
      <w:bookmarkEnd w:id="3090"/>
      <w:r>
        <w:rPr>
          <w:rFonts w:hint="cs"/>
          <w:rtl/>
          <w:lang w:eastAsia="he-IL"/>
        </w:rPr>
        <w:t xml:space="preserve">זה </w:t>
      </w:r>
      <w:bookmarkStart w:id="3091" w:name="_ETM_Q1_6626972"/>
      <w:bookmarkEnd w:id="3091"/>
      <w:r>
        <w:rPr>
          <w:rFonts w:hint="cs"/>
          <w:rtl/>
          <w:lang w:eastAsia="he-IL"/>
        </w:rPr>
        <w:t>לא אם הוגשה בקשה לפי</w:t>
      </w:r>
      <w:r w:rsidR="00192BFF" w:rsidRPr="00192BFF">
        <w:rPr>
          <w:rFonts w:hint="cs"/>
          <w:rtl/>
          <w:lang w:eastAsia="he-IL"/>
        </w:rPr>
        <w:t xml:space="preserve"> סעיף זה. </w:t>
      </w:r>
      <w:bookmarkStart w:id="3092" w:name="_ETM_Q1_6630385"/>
      <w:bookmarkEnd w:id="3092"/>
    </w:p>
    <w:p w14:paraId="553E7990" w14:textId="77777777" w:rsidR="00587FCD" w:rsidRDefault="00587FCD" w:rsidP="00587FCD">
      <w:pPr>
        <w:rPr>
          <w:rtl/>
          <w:lang w:eastAsia="he-IL"/>
        </w:rPr>
      </w:pPr>
      <w:bookmarkStart w:id="3093" w:name="_ETM_Q1_6630433"/>
      <w:bookmarkStart w:id="3094" w:name="_ETM_Q1_6630489"/>
      <w:bookmarkEnd w:id="3093"/>
      <w:bookmarkEnd w:id="3094"/>
    </w:p>
    <w:p w14:paraId="67DA5A5F" w14:textId="54251F4D" w:rsidR="00587FCD" w:rsidRDefault="00587FCD" w:rsidP="00587FCD">
      <w:pPr>
        <w:pStyle w:val="afb"/>
        <w:keepNext/>
        <w:rPr>
          <w:rtl/>
          <w:lang w:eastAsia="he-IL"/>
        </w:rPr>
      </w:pPr>
      <w:bookmarkStart w:id="3095" w:name="ET_guest_811242_599"/>
      <w:r w:rsidRPr="00587FCD">
        <w:rPr>
          <w:rStyle w:val="TagStyle"/>
          <w:rtl/>
        </w:rPr>
        <w:t xml:space="preserve"> &lt;&lt; אורח &gt;&gt; </w:t>
      </w:r>
      <w:r>
        <w:rPr>
          <w:rtl/>
          <w:lang w:eastAsia="he-IL"/>
        </w:rPr>
        <w:t>שירה עמנואל:</w:t>
      </w:r>
      <w:r w:rsidRPr="00587FCD">
        <w:rPr>
          <w:rStyle w:val="TagStyle"/>
          <w:rtl/>
        </w:rPr>
        <w:t xml:space="preserve"> &lt;&lt; אורח &gt;&gt;</w:t>
      </w:r>
      <w:r>
        <w:rPr>
          <w:rtl/>
          <w:lang w:eastAsia="he-IL"/>
        </w:rPr>
        <w:t xml:space="preserve"> </w:t>
      </w:r>
      <w:bookmarkEnd w:id="3095"/>
    </w:p>
    <w:p w14:paraId="61A44D80" w14:textId="77777777" w:rsidR="00587FCD" w:rsidRDefault="00587FCD" w:rsidP="00587FCD">
      <w:pPr>
        <w:pStyle w:val="KeepWithNext"/>
        <w:rPr>
          <w:rtl/>
          <w:lang w:eastAsia="he-IL"/>
        </w:rPr>
      </w:pPr>
    </w:p>
    <w:p w14:paraId="4BEC3781" w14:textId="59DA13DD" w:rsidR="00587FCD" w:rsidRDefault="00957597" w:rsidP="00587FCD">
      <w:pPr>
        <w:rPr>
          <w:rtl/>
          <w:lang w:eastAsia="he-IL"/>
        </w:rPr>
      </w:pPr>
      <w:bookmarkStart w:id="3096" w:name="_ETM_Q1_6627970"/>
      <w:bookmarkStart w:id="3097" w:name="_ETM_Q1_6628007"/>
      <w:bookmarkEnd w:id="3096"/>
      <w:bookmarkEnd w:id="3097"/>
      <w:r>
        <w:rPr>
          <w:rFonts w:hint="cs"/>
          <w:rtl/>
          <w:lang w:eastAsia="he-IL"/>
        </w:rPr>
        <w:t>אבל זה כן יהיה הוראות סעיף זה.</w:t>
      </w:r>
    </w:p>
    <w:p w14:paraId="7E1CA91B" w14:textId="77777777" w:rsidR="00587FCD" w:rsidRDefault="00587FCD" w:rsidP="00587FCD">
      <w:pPr>
        <w:rPr>
          <w:rtl/>
          <w:lang w:eastAsia="he-IL"/>
        </w:rPr>
      </w:pPr>
      <w:bookmarkStart w:id="3098" w:name="_ETM_Q1_6629059"/>
      <w:bookmarkStart w:id="3099" w:name="_ETM_Q1_6629155"/>
      <w:bookmarkEnd w:id="3098"/>
      <w:bookmarkEnd w:id="3099"/>
    </w:p>
    <w:p w14:paraId="3C4F31A2" w14:textId="2F2EA191" w:rsidR="00587FCD" w:rsidRDefault="00587FCD" w:rsidP="00587FCD">
      <w:pPr>
        <w:pStyle w:val="afb"/>
        <w:keepNext/>
        <w:rPr>
          <w:rtl/>
          <w:lang w:eastAsia="he-IL"/>
        </w:rPr>
      </w:pPr>
      <w:bookmarkStart w:id="3100" w:name="ET_guest_918772_600"/>
      <w:r w:rsidRPr="00587FCD">
        <w:rPr>
          <w:rStyle w:val="TagStyle"/>
          <w:rtl/>
        </w:rPr>
        <w:t xml:space="preserve"> &lt;&lt; אורח &gt;&gt; </w:t>
      </w:r>
      <w:r>
        <w:rPr>
          <w:rtl/>
          <w:lang w:eastAsia="he-IL"/>
        </w:rPr>
        <w:t>שי שרביט:</w:t>
      </w:r>
      <w:r w:rsidRPr="00587FCD">
        <w:rPr>
          <w:rStyle w:val="TagStyle"/>
          <w:rtl/>
        </w:rPr>
        <w:t xml:space="preserve"> &lt;&lt; אורח &gt;&gt;</w:t>
      </w:r>
      <w:r>
        <w:rPr>
          <w:rtl/>
          <w:lang w:eastAsia="he-IL"/>
        </w:rPr>
        <w:t xml:space="preserve"> </w:t>
      </w:r>
      <w:bookmarkEnd w:id="3100"/>
    </w:p>
    <w:p w14:paraId="5A0F18DC" w14:textId="77777777" w:rsidR="00587FCD" w:rsidRDefault="00587FCD" w:rsidP="00587FCD">
      <w:pPr>
        <w:pStyle w:val="KeepWithNext"/>
        <w:rPr>
          <w:rtl/>
          <w:lang w:eastAsia="he-IL"/>
        </w:rPr>
      </w:pPr>
    </w:p>
    <w:p w14:paraId="11619FC4" w14:textId="54DFBEAC" w:rsidR="00587FCD" w:rsidRDefault="00587FCD" w:rsidP="00587FCD">
      <w:pPr>
        <w:rPr>
          <w:rtl/>
          <w:lang w:eastAsia="he-IL"/>
        </w:rPr>
      </w:pPr>
      <w:bookmarkStart w:id="3101" w:name="_ETM_Q1_6633211"/>
      <w:bookmarkStart w:id="3102" w:name="_ETM_Q1_6633243"/>
      <w:bookmarkEnd w:id="3101"/>
      <w:bookmarkEnd w:id="3102"/>
      <w:r>
        <w:rPr>
          <w:rFonts w:hint="cs"/>
          <w:rtl/>
          <w:lang w:eastAsia="he-IL"/>
        </w:rPr>
        <w:t xml:space="preserve">הוא </w:t>
      </w:r>
      <w:bookmarkStart w:id="3103" w:name="_ETM_Q1_6632447"/>
      <w:bookmarkEnd w:id="3103"/>
      <w:r w:rsidR="00192BFF" w:rsidRPr="00192BFF">
        <w:rPr>
          <w:rFonts w:hint="cs"/>
          <w:rtl/>
          <w:lang w:eastAsia="he-IL"/>
        </w:rPr>
        <w:t xml:space="preserve">מעכב את </w:t>
      </w:r>
      <w:r>
        <w:rPr>
          <w:rFonts w:hint="cs"/>
          <w:rtl/>
          <w:lang w:eastAsia="he-IL"/>
        </w:rPr>
        <w:t>ת</w:t>
      </w:r>
      <w:r w:rsidR="00192BFF" w:rsidRPr="00192BFF">
        <w:rPr>
          <w:rFonts w:hint="cs"/>
          <w:rtl/>
          <w:lang w:eastAsia="he-IL"/>
        </w:rPr>
        <w:t>הליך של הבקשה לביטול. אבל אני יכול לחשוב על סיטואציה שזה יכול לקרות</w:t>
      </w:r>
      <w:bookmarkStart w:id="3104" w:name="_ETM_Q1_6635736"/>
      <w:bookmarkStart w:id="3105" w:name="_ETM_Q1_6635856"/>
      <w:bookmarkEnd w:id="3104"/>
      <w:bookmarkEnd w:id="3105"/>
      <w:r>
        <w:rPr>
          <w:rFonts w:hint="cs"/>
          <w:rtl/>
          <w:lang w:eastAsia="he-IL"/>
        </w:rPr>
        <w:t>, שזה לא בבקשה. טענת קיזוז לדוגמה.</w:t>
      </w:r>
    </w:p>
    <w:p w14:paraId="66550AE8" w14:textId="77777777" w:rsidR="00587FCD" w:rsidRDefault="00587FCD" w:rsidP="00587FCD">
      <w:pPr>
        <w:rPr>
          <w:rtl/>
          <w:lang w:eastAsia="he-IL"/>
        </w:rPr>
      </w:pPr>
      <w:bookmarkStart w:id="3106" w:name="_ETM_Q1_6636712"/>
      <w:bookmarkStart w:id="3107" w:name="_ETM_Q1_6636807"/>
      <w:bookmarkEnd w:id="3106"/>
      <w:bookmarkEnd w:id="3107"/>
    </w:p>
    <w:p w14:paraId="2759F002" w14:textId="2AF9144A" w:rsidR="00587FCD" w:rsidRDefault="00587FCD" w:rsidP="00587FCD">
      <w:pPr>
        <w:pStyle w:val="afb"/>
        <w:keepNext/>
        <w:rPr>
          <w:rtl/>
          <w:lang w:eastAsia="he-IL"/>
        </w:rPr>
      </w:pPr>
      <w:bookmarkStart w:id="3108" w:name="ET_guest_604405_601"/>
      <w:r w:rsidRPr="00587FCD">
        <w:rPr>
          <w:rStyle w:val="TagStyle"/>
          <w:rtl/>
        </w:rPr>
        <w:t xml:space="preserve"> &lt;&lt; אורח &gt;&gt; </w:t>
      </w:r>
      <w:r>
        <w:rPr>
          <w:rtl/>
          <w:lang w:eastAsia="he-IL"/>
        </w:rPr>
        <w:t>דפנה קפליוק:</w:t>
      </w:r>
      <w:r w:rsidRPr="00587FCD">
        <w:rPr>
          <w:rStyle w:val="TagStyle"/>
          <w:rtl/>
        </w:rPr>
        <w:t xml:space="preserve"> &lt;&lt; אורח &gt;&gt;</w:t>
      </w:r>
      <w:r>
        <w:rPr>
          <w:rtl/>
          <w:lang w:eastAsia="he-IL"/>
        </w:rPr>
        <w:t xml:space="preserve"> </w:t>
      </w:r>
      <w:bookmarkEnd w:id="3108"/>
    </w:p>
    <w:p w14:paraId="3C5E013D" w14:textId="77777777" w:rsidR="00587FCD" w:rsidRDefault="00587FCD" w:rsidP="00587FCD">
      <w:pPr>
        <w:pStyle w:val="KeepWithNext"/>
        <w:rPr>
          <w:rtl/>
          <w:lang w:eastAsia="he-IL"/>
        </w:rPr>
      </w:pPr>
    </w:p>
    <w:p w14:paraId="2A42139C" w14:textId="77777777" w:rsidR="00587FCD" w:rsidRDefault="00587FCD" w:rsidP="00587FCD">
      <w:pPr>
        <w:rPr>
          <w:rtl/>
          <w:lang w:eastAsia="he-IL"/>
        </w:rPr>
      </w:pPr>
      <w:bookmarkStart w:id="3109" w:name="_ETM_Q1_6638599"/>
      <w:bookmarkStart w:id="3110" w:name="_ETM_Q1_6638646"/>
      <w:bookmarkEnd w:id="3109"/>
      <w:bookmarkEnd w:id="3110"/>
      <w:r>
        <w:rPr>
          <w:rFonts w:hint="cs"/>
          <w:rtl/>
          <w:lang w:eastAsia="he-IL"/>
        </w:rPr>
        <w:t>אבל אולי</w:t>
      </w:r>
      <w:r w:rsidR="00192BFF" w:rsidRPr="00192BFF">
        <w:rPr>
          <w:rFonts w:hint="cs"/>
          <w:rtl/>
          <w:lang w:eastAsia="he-IL"/>
        </w:rPr>
        <w:t xml:space="preserve"> בית המשפט </w:t>
      </w:r>
      <w:r>
        <w:rPr>
          <w:rFonts w:hint="cs"/>
          <w:rtl/>
          <w:lang w:eastAsia="he-IL"/>
        </w:rPr>
        <w:t xml:space="preserve">כאן </w:t>
      </w:r>
      <w:bookmarkStart w:id="3111" w:name="_ETM_Q1_6635824"/>
      <w:bookmarkEnd w:id="3111"/>
      <w:r>
        <w:rPr>
          <w:rFonts w:hint="cs"/>
          <w:rtl/>
          <w:lang w:eastAsia="he-IL"/>
        </w:rPr>
        <w:t xml:space="preserve">מתבקש לבטל פסק בוררות </w:t>
      </w:r>
      <w:r>
        <w:rPr>
          <w:rtl/>
          <w:lang w:eastAsia="he-IL"/>
        </w:rPr>
        <w:t>–</w:t>
      </w:r>
      <w:r>
        <w:rPr>
          <w:rFonts w:hint="cs"/>
          <w:rtl/>
          <w:lang w:eastAsia="he-IL"/>
        </w:rPr>
        <w:t xml:space="preserve"> רשאי. פשוט. </w:t>
      </w:r>
    </w:p>
    <w:p w14:paraId="7B2C4BFE" w14:textId="77777777" w:rsidR="00587FCD" w:rsidRDefault="00587FCD" w:rsidP="00587FCD">
      <w:pPr>
        <w:rPr>
          <w:rtl/>
          <w:lang w:eastAsia="he-IL"/>
        </w:rPr>
      </w:pPr>
      <w:bookmarkStart w:id="3112" w:name="_ETM_Q1_6644836"/>
      <w:bookmarkStart w:id="3113" w:name="_ETM_Q1_6644889"/>
      <w:bookmarkEnd w:id="3112"/>
      <w:bookmarkEnd w:id="3113"/>
    </w:p>
    <w:p w14:paraId="6BFE91FF" w14:textId="308C21D7" w:rsidR="00587FCD" w:rsidRDefault="00587FCD" w:rsidP="00587FCD">
      <w:pPr>
        <w:pStyle w:val="af8"/>
        <w:keepNext/>
        <w:rPr>
          <w:rtl/>
        </w:rPr>
      </w:pPr>
      <w:bookmarkStart w:id="3114" w:name="ET_yor_6157_602"/>
      <w:r w:rsidRPr="00587FCD">
        <w:rPr>
          <w:rStyle w:val="TagStyle"/>
          <w:rtl/>
        </w:rPr>
        <w:t xml:space="preserve"> &lt;&lt; יור &gt;&gt; </w:t>
      </w:r>
      <w:r>
        <w:rPr>
          <w:rtl/>
        </w:rPr>
        <w:t>היו"ר שמחה רוטמן:</w:t>
      </w:r>
      <w:r w:rsidRPr="00587FCD">
        <w:rPr>
          <w:rStyle w:val="TagStyle"/>
          <w:rtl/>
        </w:rPr>
        <w:t xml:space="preserve"> &lt;&lt; יור &gt;&gt;</w:t>
      </w:r>
      <w:r>
        <w:rPr>
          <w:rtl/>
        </w:rPr>
        <w:t xml:space="preserve"> </w:t>
      </w:r>
      <w:bookmarkEnd w:id="3114"/>
    </w:p>
    <w:p w14:paraId="018A82ED" w14:textId="77777777" w:rsidR="00587FCD" w:rsidRDefault="00587FCD" w:rsidP="00587FCD">
      <w:pPr>
        <w:pStyle w:val="KeepWithNext"/>
        <w:rPr>
          <w:rtl/>
          <w:lang w:eastAsia="he-IL"/>
        </w:rPr>
      </w:pPr>
    </w:p>
    <w:p w14:paraId="3222F57F" w14:textId="0BB07CDB" w:rsidR="00587FCD" w:rsidRDefault="00587FCD" w:rsidP="00587FCD">
      <w:pPr>
        <w:rPr>
          <w:rtl/>
          <w:lang w:eastAsia="he-IL"/>
        </w:rPr>
      </w:pPr>
      <w:bookmarkStart w:id="3115" w:name="_ETM_Q1_6642964"/>
      <w:bookmarkStart w:id="3116" w:name="_ETM_Q1_6644360"/>
      <w:bookmarkEnd w:id="3115"/>
      <w:bookmarkEnd w:id="3116"/>
      <w:r>
        <w:rPr>
          <w:rFonts w:hint="cs"/>
          <w:rtl/>
          <w:lang w:eastAsia="he-IL"/>
        </w:rPr>
        <w:t>זה כן יכול להיות אגב אורחא, נכון?</w:t>
      </w:r>
    </w:p>
    <w:p w14:paraId="2CE7829D" w14:textId="77777777" w:rsidR="00587FCD" w:rsidRDefault="00587FCD" w:rsidP="00587FCD">
      <w:pPr>
        <w:rPr>
          <w:rtl/>
          <w:lang w:eastAsia="he-IL"/>
        </w:rPr>
      </w:pPr>
      <w:bookmarkStart w:id="3117" w:name="_ETM_Q1_6645452"/>
      <w:bookmarkStart w:id="3118" w:name="_ETM_Q1_6645517"/>
      <w:bookmarkEnd w:id="3117"/>
      <w:bookmarkEnd w:id="3118"/>
    </w:p>
    <w:p w14:paraId="085315D4" w14:textId="0AFB0F79" w:rsidR="00587FCD" w:rsidRDefault="00587FCD" w:rsidP="00587FCD">
      <w:pPr>
        <w:pStyle w:val="afb"/>
        <w:keepNext/>
        <w:rPr>
          <w:rtl/>
          <w:lang w:eastAsia="he-IL"/>
        </w:rPr>
      </w:pPr>
      <w:bookmarkStart w:id="3119" w:name="ET_guest_918772_603"/>
      <w:r w:rsidRPr="00587FCD">
        <w:rPr>
          <w:rStyle w:val="TagStyle"/>
          <w:rtl/>
        </w:rPr>
        <w:t xml:space="preserve"> &lt;&lt; אורח &gt;&gt; </w:t>
      </w:r>
      <w:r>
        <w:rPr>
          <w:rtl/>
          <w:lang w:eastAsia="he-IL"/>
        </w:rPr>
        <w:t>שי שרביט:</w:t>
      </w:r>
      <w:r w:rsidRPr="00587FCD">
        <w:rPr>
          <w:rStyle w:val="TagStyle"/>
          <w:rtl/>
        </w:rPr>
        <w:t xml:space="preserve"> &lt;&lt; אורח &gt;&gt;</w:t>
      </w:r>
      <w:r>
        <w:rPr>
          <w:rtl/>
          <w:lang w:eastAsia="he-IL"/>
        </w:rPr>
        <w:t xml:space="preserve"> </w:t>
      </w:r>
      <w:bookmarkEnd w:id="3119"/>
    </w:p>
    <w:p w14:paraId="1CB760C3" w14:textId="77777777" w:rsidR="00587FCD" w:rsidRDefault="00587FCD" w:rsidP="00587FCD">
      <w:pPr>
        <w:pStyle w:val="KeepWithNext"/>
        <w:rPr>
          <w:rtl/>
          <w:lang w:eastAsia="he-IL"/>
        </w:rPr>
      </w:pPr>
    </w:p>
    <w:p w14:paraId="441E061E" w14:textId="17735E81" w:rsidR="00587FCD" w:rsidRDefault="00587FCD" w:rsidP="00587FCD">
      <w:pPr>
        <w:rPr>
          <w:rtl/>
          <w:lang w:eastAsia="he-IL"/>
        </w:rPr>
      </w:pPr>
      <w:bookmarkStart w:id="3120" w:name="_ETM_Q1_6647211"/>
      <w:bookmarkStart w:id="3121" w:name="_ETM_Q1_6647249"/>
      <w:bookmarkEnd w:id="3120"/>
      <w:bookmarkEnd w:id="3121"/>
      <w:r>
        <w:rPr>
          <w:rFonts w:hint="cs"/>
          <w:rtl/>
          <w:lang w:eastAsia="he-IL"/>
        </w:rPr>
        <w:t>כן. תוקף</w:t>
      </w:r>
      <w:r w:rsidR="00192BFF" w:rsidRPr="00192BFF">
        <w:rPr>
          <w:rFonts w:hint="cs"/>
          <w:rtl/>
          <w:lang w:eastAsia="he-IL"/>
        </w:rPr>
        <w:t xml:space="preserve"> של טענת קיזוז </w:t>
      </w:r>
      <w:r>
        <w:rPr>
          <w:rFonts w:hint="cs"/>
          <w:rtl/>
          <w:lang w:eastAsia="he-IL"/>
        </w:rPr>
        <w:t>למשל, בהתאם</w:t>
      </w:r>
      <w:r w:rsidR="00192BFF" w:rsidRPr="00192BFF">
        <w:rPr>
          <w:rFonts w:hint="cs"/>
          <w:rtl/>
          <w:lang w:eastAsia="he-IL"/>
        </w:rPr>
        <w:t xml:space="preserve"> לפסק</w:t>
      </w:r>
      <w:r>
        <w:rPr>
          <w:rFonts w:hint="cs"/>
          <w:rtl/>
          <w:lang w:eastAsia="he-IL"/>
        </w:rPr>
        <w:t>,</w:t>
      </w:r>
      <w:r w:rsidR="00192BFF" w:rsidRPr="00192BFF">
        <w:rPr>
          <w:rFonts w:hint="cs"/>
          <w:rtl/>
          <w:lang w:eastAsia="he-IL"/>
        </w:rPr>
        <w:t xml:space="preserve"> בית המשפט יבחן האם הפסק הוא בהתאם לתקנת הציבור והוא גם יכול להורות על הביטול שלו.</w:t>
      </w:r>
    </w:p>
    <w:p w14:paraId="1569C4AE" w14:textId="77777777" w:rsidR="00587FCD" w:rsidRDefault="00587FCD" w:rsidP="00587FCD">
      <w:pPr>
        <w:rPr>
          <w:rtl/>
          <w:lang w:eastAsia="he-IL"/>
        </w:rPr>
      </w:pPr>
    </w:p>
    <w:p w14:paraId="5B1DE695" w14:textId="5C8D4AAE" w:rsidR="00587FCD" w:rsidRDefault="00587FCD" w:rsidP="00587FCD">
      <w:pPr>
        <w:pStyle w:val="afb"/>
        <w:keepNext/>
        <w:rPr>
          <w:rtl/>
          <w:lang w:eastAsia="he-IL"/>
        </w:rPr>
      </w:pPr>
      <w:bookmarkStart w:id="3122" w:name="ET_guest_701305_604"/>
      <w:r w:rsidRPr="00587FCD">
        <w:rPr>
          <w:rStyle w:val="TagStyle"/>
          <w:rtl/>
        </w:rPr>
        <w:t xml:space="preserve"> &lt;&lt; אורח &gt;&gt; </w:t>
      </w:r>
      <w:r>
        <w:rPr>
          <w:rtl/>
          <w:lang w:eastAsia="he-IL"/>
        </w:rPr>
        <w:t>טליה איינהורן:</w:t>
      </w:r>
      <w:r w:rsidRPr="00587FCD">
        <w:rPr>
          <w:rStyle w:val="TagStyle"/>
          <w:rtl/>
        </w:rPr>
        <w:t xml:space="preserve"> &lt;&lt; אורח &gt;&gt;</w:t>
      </w:r>
      <w:r>
        <w:rPr>
          <w:rtl/>
          <w:lang w:eastAsia="he-IL"/>
        </w:rPr>
        <w:t xml:space="preserve"> </w:t>
      </w:r>
      <w:bookmarkEnd w:id="3122"/>
    </w:p>
    <w:p w14:paraId="69926C5F" w14:textId="77777777" w:rsidR="00587FCD" w:rsidRDefault="00587FCD" w:rsidP="00587FCD">
      <w:pPr>
        <w:pStyle w:val="KeepWithNext"/>
        <w:rPr>
          <w:rtl/>
          <w:lang w:eastAsia="he-IL"/>
        </w:rPr>
      </w:pPr>
    </w:p>
    <w:p w14:paraId="2A00C4EE" w14:textId="4EDD7D39" w:rsidR="00192BFF" w:rsidRDefault="00192BFF" w:rsidP="00587FCD">
      <w:pPr>
        <w:rPr>
          <w:rtl/>
          <w:lang w:eastAsia="he-IL"/>
        </w:rPr>
      </w:pPr>
      <w:bookmarkStart w:id="3123" w:name="_ETM_Q1_6659759"/>
      <w:bookmarkStart w:id="3124" w:name="_ETM_Q1_6659801"/>
      <w:bookmarkStart w:id="3125" w:name="_ETM_Q1_6657044"/>
      <w:bookmarkEnd w:id="3123"/>
      <w:bookmarkEnd w:id="3124"/>
      <w:bookmarkEnd w:id="3125"/>
      <w:r w:rsidRPr="00192BFF">
        <w:rPr>
          <w:rFonts w:hint="cs"/>
          <w:rtl/>
          <w:lang w:eastAsia="he-IL"/>
        </w:rPr>
        <w:t>לא.</w:t>
      </w:r>
    </w:p>
    <w:p w14:paraId="65F98947" w14:textId="77777777" w:rsidR="00587FCD" w:rsidRDefault="00587FCD" w:rsidP="00587FCD">
      <w:pPr>
        <w:rPr>
          <w:rtl/>
          <w:lang w:eastAsia="he-IL"/>
        </w:rPr>
      </w:pPr>
      <w:bookmarkStart w:id="3126" w:name="_ETM_Q1_6658184"/>
      <w:bookmarkStart w:id="3127" w:name="_ETM_Q1_6658257"/>
      <w:bookmarkStart w:id="3128" w:name="_ETM_Q1_6659287"/>
      <w:bookmarkEnd w:id="3126"/>
      <w:bookmarkEnd w:id="3127"/>
      <w:bookmarkEnd w:id="3128"/>
    </w:p>
    <w:p w14:paraId="75F613DA" w14:textId="3376D81E" w:rsidR="00587FCD" w:rsidRDefault="00587FCD" w:rsidP="00587FCD">
      <w:pPr>
        <w:pStyle w:val="afb"/>
        <w:keepNext/>
        <w:rPr>
          <w:rtl/>
          <w:lang w:eastAsia="he-IL"/>
        </w:rPr>
      </w:pPr>
      <w:bookmarkStart w:id="3129" w:name="ET_guest_918772_605"/>
      <w:r w:rsidRPr="00587FCD">
        <w:rPr>
          <w:rStyle w:val="TagStyle"/>
          <w:rtl/>
        </w:rPr>
        <w:t xml:space="preserve"> &lt;&lt; אורח &gt;&gt; </w:t>
      </w:r>
      <w:r>
        <w:rPr>
          <w:rtl/>
          <w:lang w:eastAsia="he-IL"/>
        </w:rPr>
        <w:t>שי שרביט:</w:t>
      </w:r>
      <w:r w:rsidRPr="00587FCD">
        <w:rPr>
          <w:rStyle w:val="TagStyle"/>
          <w:rtl/>
        </w:rPr>
        <w:t xml:space="preserve"> &lt;&lt; אורח &gt;&gt;</w:t>
      </w:r>
      <w:r>
        <w:rPr>
          <w:rtl/>
          <w:lang w:eastAsia="he-IL"/>
        </w:rPr>
        <w:t xml:space="preserve"> </w:t>
      </w:r>
      <w:bookmarkEnd w:id="3129"/>
    </w:p>
    <w:p w14:paraId="3A4E196C" w14:textId="77777777" w:rsidR="00587FCD" w:rsidRDefault="00587FCD" w:rsidP="00587FCD">
      <w:pPr>
        <w:pStyle w:val="KeepWithNext"/>
        <w:rPr>
          <w:rtl/>
          <w:lang w:eastAsia="he-IL"/>
        </w:rPr>
      </w:pPr>
    </w:p>
    <w:p w14:paraId="36FCB171" w14:textId="1038D76F" w:rsidR="00587FCD" w:rsidRDefault="00587FCD" w:rsidP="00587FCD">
      <w:pPr>
        <w:rPr>
          <w:rtl/>
          <w:lang w:eastAsia="he-IL"/>
        </w:rPr>
      </w:pPr>
      <w:bookmarkStart w:id="3130" w:name="_ETM_Q1_6659709"/>
      <w:bookmarkStart w:id="3131" w:name="_ETM_Q1_6659753"/>
      <w:bookmarkEnd w:id="3130"/>
      <w:bookmarkEnd w:id="3131"/>
      <w:r>
        <w:rPr>
          <w:rFonts w:hint="cs"/>
          <w:rtl/>
          <w:lang w:eastAsia="he-IL"/>
        </w:rPr>
        <w:t>למה לא?</w:t>
      </w:r>
    </w:p>
    <w:p w14:paraId="3AD5AF7C" w14:textId="77777777" w:rsidR="00587FCD" w:rsidRDefault="00587FCD" w:rsidP="00587FCD">
      <w:pPr>
        <w:rPr>
          <w:rtl/>
          <w:lang w:eastAsia="he-IL"/>
        </w:rPr>
      </w:pPr>
      <w:bookmarkStart w:id="3132" w:name="_ETM_Q1_6663280"/>
      <w:bookmarkStart w:id="3133" w:name="_ETM_Q1_6663358"/>
      <w:bookmarkEnd w:id="3132"/>
      <w:bookmarkEnd w:id="3133"/>
    </w:p>
    <w:p w14:paraId="24DE9387" w14:textId="714DC7BE" w:rsidR="00587FCD" w:rsidRDefault="00587FCD" w:rsidP="00587FCD">
      <w:pPr>
        <w:pStyle w:val="afb"/>
        <w:keepNext/>
        <w:rPr>
          <w:rtl/>
          <w:lang w:eastAsia="he-IL"/>
        </w:rPr>
      </w:pPr>
      <w:bookmarkStart w:id="3134" w:name="ET_guest_523050_606"/>
      <w:r w:rsidRPr="00587FCD">
        <w:rPr>
          <w:rStyle w:val="TagStyle"/>
          <w:rtl/>
        </w:rPr>
        <w:t xml:space="preserve"> &lt;&lt; אורח &gt;&gt; </w:t>
      </w:r>
      <w:r>
        <w:rPr>
          <w:rtl/>
          <w:lang w:eastAsia="he-IL"/>
        </w:rPr>
        <w:t>יעל ויינר:</w:t>
      </w:r>
      <w:r w:rsidRPr="00587FCD">
        <w:rPr>
          <w:rStyle w:val="TagStyle"/>
          <w:rtl/>
        </w:rPr>
        <w:t xml:space="preserve"> &lt;&lt; אורח &gt;&gt;</w:t>
      </w:r>
      <w:r>
        <w:rPr>
          <w:rtl/>
          <w:lang w:eastAsia="he-IL"/>
        </w:rPr>
        <w:t xml:space="preserve"> </w:t>
      </w:r>
      <w:bookmarkEnd w:id="3134"/>
    </w:p>
    <w:p w14:paraId="4D7CAC6D" w14:textId="77777777" w:rsidR="00587FCD" w:rsidRDefault="00587FCD" w:rsidP="00587FCD">
      <w:pPr>
        <w:pStyle w:val="KeepWithNext"/>
        <w:rPr>
          <w:rtl/>
          <w:lang w:eastAsia="he-IL"/>
        </w:rPr>
      </w:pPr>
    </w:p>
    <w:p w14:paraId="2B09331C" w14:textId="5A789471" w:rsidR="00587FCD" w:rsidRDefault="00957597" w:rsidP="00957597">
      <w:pPr>
        <w:rPr>
          <w:rtl/>
          <w:lang w:eastAsia="he-IL"/>
        </w:rPr>
      </w:pPr>
      <w:r>
        <w:rPr>
          <w:rFonts w:hint="cs"/>
          <w:rtl/>
          <w:lang w:eastAsia="he-IL"/>
        </w:rPr>
        <w:t xml:space="preserve">תסתכל על הנוסח באנגלית, שהוא דן בבקשה </w:t>
      </w:r>
      <w:bookmarkStart w:id="3135" w:name="_ETM_Q1_7445013"/>
      <w:bookmarkEnd w:id="3135"/>
      <w:r>
        <w:rPr>
          <w:rFonts w:hint="cs"/>
          <w:rtl/>
          <w:lang w:eastAsia="he-IL"/>
        </w:rPr>
        <w:t>לביטול.</w:t>
      </w:r>
    </w:p>
    <w:p w14:paraId="7087BA73" w14:textId="77777777" w:rsidR="00587FCD" w:rsidRDefault="00587FCD" w:rsidP="00587FCD">
      <w:pPr>
        <w:rPr>
          <w:rtl/>
          <w:lang w:eastAsia="he-IL"/>
        </w:rPr>
      </w:pPr>
      <w:bookmarkStart w:id="3136" w:name="_ETM_Q1_6664475"/>
      <w:bookmarkStart w:id="3137" w:name="_ETM_Q1_6664576"/>
      <w:bookmarkEnd w:id="3136"/>
      <w:bookmarkEnd w:id="3137"/>
    </w:p>
    <w:p w14:paraId="452F3AD0" w14:textId="4FF4C3DA" w:rsidR="00587FCD" w:rsidRDefault="00587FCD" w:rsidP="00587FCD">
      <w:pPr>
        <w:pStyle w:val="afb"/>
        <w:keepNext/>
        <w:rPr>
          <w:rtl/>
          <w:lang w:eastAsia="he-IL"/>
        </w:rPr>
      </w:pPr>
      <w:bookmarkStart w:id="3138" w:name="ET_guest_604405_607"/>
      <w:r w:rsidRPr="00587FCD">
        <w:rPr>
          <w:rStyle w:val="TagStyle"/>
          <w:rtl/>
        </w:rPr>
        <w:t xml:space="preserve"> &lt;&lt; אורח &gt;&gt; </w:t>
      </w:r>
      <w:r>
        <w:rPr>
          <w:rtl/>
          <w:lang w:eastAsia="he-IL"/>
        </w:rPr>
        <w:t>דפנה קפליוק:</w:t>
      </w:r>
      <w:r w:rsidRPr="00587FCD">
        <w:rPr>
          <w:rStyle w:val="TagStyle"/>
          <w:rtl/>
        </w:rPr>
        <w:t xml:space="preserve"> &lt;&lt; אורח &gt;&gt;</w:t>
      </w:r>
      <w:r>
        <w:rPr>
          <w:rtl/>
          <w:lang w:eastAsia="he-IL"/>
        </w:rPr>
        <w:t xml:space="preserve"> </w:t>
      </w:r>
      <w:bookmarkEnd w:id="3138"/>
    </w:p>
    <w:p w14:paraId="77E705C9" w14:textId="77777777" w:rsidR="00587FCD" w:rsidRDefault="00587FCD" w:rsidP="00587FCD">
      <w:pPr>
        <w:pStyle w:val="KeepWithNext"/>
        <w:rPr>
          <w:rtl/>
          <w:lang w:eastAsia="he-IL"/>
        </w:rPr>
      </w:pPr>
    </w:p>
    <w:p w14:paraId="39398549" w14:textId="77777777" w:rsidR="00587FCD" w:rsidRDefault="00587FCD" w:rsidP="00587FCD">
      <w:pPr>
        <w:rPr>
          <w:rtl/>
          <w:lang w:eastAsia="he-IL"/>
        </w:rPr>
      </w:pPr>
      <w:bookmarkStart w:id="3139" w:name="_ETM_Q1_6664123"/>
      <w:bookmarkStart w:id="3140" w:name="_ETM_Q1_6664172"/>
      <w:bookmarkEnd w:id="3139"/>
      <w:bookmarkEnd w:id="3140"/>
      <w:r>
        <w:rPr>
          <w:rFonts w:hint="cs"/>
          <w:rtl/>
          <w:lang w:eastAsia="he-IL"/>
        </w:rPr>
        <w:t xml:space="preserve">זה לא. </w:t>
      </w:r>
      <w:bookmarkStart w:id="3141" w:name="_ETM_Q1_6665398"/>
      <w:bookmarkStart w:id="3142" w:name="_ETM_Q1_6665495"/>
      <w:bookmarkEnd w:id="3141"/>
      <w:bookmarkEnd w:id="3142"/>
      <w:r w:rsidR="00192BFF" w:rsidRPr="00192BFF">
        <w:rPr>
          <w:rFonts w:hint="cs"/>
          <w:rtl/>
          <w:lang w:eastAsia="he-IL"/>
        </w:rPr>
        <w:t xml:space="preserve">אני חושבת שהנוסח הנכון </w:t>
      </w:r>
      <w:r>
        <w:rPr>
          <w:rFonts w:hint="cs"/>
          <w:rtl/>
          <w:lang w:eastAsia="he-IL"/>
        </w:rPr>
        <w:t xml:space="preserve">הוא </w:t>
      </w:r>
      <w:r w:rsidR="00192BFF" w:rsidRPr="00192BFF">
        <w:rPr>
          <w:rFonts w:hint="cs"/>
          <w:rtl/>
          <w:lang w:eastAsia="he-IL"/>
        </w:rPr>
        <w:t>בית משפט</w:t>
      </w:r>
      <w:r>
        <w:rPr>
          <w:rFonts w:hint="cs"/>
          <w:rtl/>
          <w:lang w:eastAsia="he-IL"/>
        </w:rPr>
        <w:t xml:space="preserve"> </w:t>
      </w:r>
      <w:r w:rsidR="00192BFF" w:rsidRPr="00192BFF">
        <w:rPr>
          <w:rFonts w:hint="cs"/>
          <w:rtl/>
          <w:lang w:eastAsia="he-IL"/>
        </w:rPr>
        <w:t xml:space="preserve">המתבקש לבטל פסק בוררות. </w:t>
      </w:r>
    </w:p>
    <w:p w14:paraId="1CBBF716" w14:textId="77777777" w:rsidR="00587FCD" w:rsidRDefault="00587FCD" w:rsidP="00587FCD">
      <w:pPr>
        <w:rPr>
          <w:rtl/>
          <w:lang w:eastAsia="he-IL"/>
        </w:rPr>
      </w:pPr>
      <w:bookmarkStart w:id="3143" w:name="_ETM_Q1_6677755"/>
      <w:bookmarkStart w:id="3144" w:name="_ETM_Q1_6677823"/>
      <w:bookmarkStart w:id="3145" w:name="_ETM_Q1_6677875"/>
      <w:bookmarkEnd w:id="3143"/>
      <w:bookmarkEnd w:id="3144"/>
      <w:bookmarkEnd w:id="3145"/>
    </w:p>
    <w:p w14:paraId="6EDD9212" w14:textId="7C0A5789" w:rsidR="00587FCD" w:rsidRDefault="00587FCD" w:rsidP="00587FCD">
      <w:pPr>
        <w:pStyle w:val="af8"/>
        <w:keepNext/>
        <w:rPr>
          <w:rtl/>
        </w:rPr>
      </w:pPr>
      <w:bookmarkStart w:id="3146" w:name="ET_yor_6157_608"/>
      <w:r w:rsidRPr="00587FCD">
        <w:rPr>
          <w:rStyle w:val="TagStyle"/>
          <w:rtl/>
        </w:rPr>
        <w:t xml:space="preserve"> &lt;&lt; יור &gt;&gt; </w:t>
      </w:r>
      <w:r>
        <w:rPr>
          <w:rtl/>
        </w:rPr>
        <w:t>היו"ר שמחה רוטמן:</w:t>
      </w:r>
      <w:r w:rsidRPr="00587FCD">
        <w:rPr>
          <w:rStyle w:val="TagStyle"/>
          <w:rtl/>
        </w:rPr>
        <w:t xml:space="preserve"> &lt;&lt; יור &gt;&gt;</w:t>
      </w:r>
      <w:r>
        <w:rPr>
          <w:rtl/>
        </w:rPr>
        <w:t xml:space="preserve"> </w:t>
      </w:r>
      <w:bookmarkEnd w:id="3146"/>
    </w:p>
    <w:p w14:paraId="533894B3" w14:textId="77777777" w:rsidR="00587FCD" w:rsidRDefault="00587FCD" w:rsidP="00587FCD">
      <w:pPr>
        <w:pStyle w:val="KeepWithNext"/>
        <w:rPr>
          <w:rtl/>
          <w:lang w:eastAsia="he-IL"/>
        </w:rPr>
      </w:pPr>
    </w:p>
    <w:p w14:paraId="57FA82CC" w14:textId="77777777" w:rsidR="00587FCD" w:rsidRDefault="00192BFF" w:rsidP="00192BFF">
      <w:pPr>
        <w:rPr>
          <w:rtl/>
          <w:lang w:eastAsia="he-IL"/>
        </w:rPr>
      </w:pPr>
      <w:bookmarkStart w:id="3147" w:name="_ETM_Q1_6678591"/>
      <w:bookmarkStart w:id="3148" w:name="_ETM_Q1_6677939"/>
      <w:bookmarkEnd w:id="3147"/>
      <w:bookmarkEnd w:id="3148"/>
      <w:r w:rsidRPr="00192BFF">
        <w:rPr>
          <w:rFonts w:hint="cs"/>
          <w:rtl/>
          <w:lang w:eastAsia="he-IL"/>
        </w:rPr>
        <w:t>בהליך בית המשפט הדן בביטול פסק בוררות</w:t>
      </w:r>
      <w:r w:rsidR="00587FCD">
        <w:rPr>
          <w:rFonts w:hint="cs"/>
          <w:rtl/>
          <w:lang w:eastAsia="he-IL"/>
        </w:rPr>
        <w:t>.</w:t>
      </w:r>
    </w:p>
    <w:p w14:paraId="0B4361D0" w14:textId="77777777" w:rsidR="00587FCD" w:rsidRDefault="00587FCD" w:rsidP="00192BFF">
      <w:pPr>
        <w:rPr>
          <w:rtl/>
          <w:lang w:eastAsia="he-IL"/>
        </w:rPr>
      </w:pPr>
      <w:bookmarkStart w:id="3149" w:name="_ETM_Q1_6680396"/>
      <w:bookmarkEnd w:id="3149"/>
    </w:p>
    <w:p w14:paraId="75C9F8B4" w14:textId="33CD1EB4" w:rsidR="00587FCD" w:rsidRDefault="00587FCD" w:rsidP="00587FCD">
      <w:pPr>
        <w:pStyle w:val="afb"/>
        <w:keepNext/>
        <w:rPr>
          <w:rtl/>
          <w:lang w:eastAsia="he-IL"/>
        </w:rPr>
      </w:pPr>
      <w:bookmarkStart w:id="3150" w:name="ET_guest_604405_609"/>
      <w:r w:rsidRPr="00587FCD">
        <w:rPr>
          <w:rStyle w:val="TagStyle"/>
          <w:rtl/>
        </w:rPr>
        <w:t xml:space="preserve"> &lt;&lt; אורח &gt;&gt; </w:t>
      </w:r>
      <w:r>
        <w:rPr>
          <w:rtl/>
          <w:lang w:eastAsia="he-IL"/>
        </w:rPr>
        <w:t>דפנה קפליוק:</w:t>
      </w:r>
      <w:r w:rsidRPr="00587FCD">
        <w:rPr>
          <w:rStyle w:val="TagStyle"/>
          <w:rtl/>
        </w:rPr>
        <w:t xml:space="preserve"> &lt;&lt; אורח &gt;&gt;</w:t>
      </w:r>
      <w:r>
        <w:rPr>
          <w:rtl/>
          <w:lang w:eastAsia="he-IL"/>
        </w:rPr>
        <w:t xml:space="preserve"> </w:t>
      </w:r>
      <w:bookmarkEnd w:id="3150"/>
    </w:p>
    <w:p w14:paraId="04EC412F" w14:textId="77777777" w:rsidR="00587FCD" w:rsidRDefault="00587FCD" w:rsidP="00587FCD">
      <w:pPr>
        <w:pStyle w:val="KeepWithNext"/>
        <w:rPr>
          <w:rtl/>
          <w:lang w:eastAsia="he-IL"/>
        </w:rPr>
      </w:pPr>
    </w:p>
    <w:p w14:paraId="179170E2" w14:textId="1E31F55F" w:rsidR="00587FCD" w:rsidRDefault="00587FCD" w:rsidP="00587FCD">
      <w:pPr>
        <w:rPr>
          <w:rtl/>
          <w:lang w:eastAsia="he-IL"/>
        </w:rPr>
      </w:pPr>
      <w:bookmarkStart w:id="3151" w:name="_ETM_Q1_6683515"/>
      <w:bookmarkStart w:id="3152" w:name="_ETM_Q1_6683596"/>
      <w:bookmarkEnd w:id="3151"/>
      <w:bookmarkEnd w:id="3152"/>
      <w:r>
        <w:rPr>
          <w:rFonts w:hint="cs"/>
          <w:rtl/>
          <w:lang w:eastAsia="he-IL"/>
        </w:rPr>
        <w:t>בבקשה לביטול.</w:t>
      </w:r>
    </w:p>
    <w:p w14:paraId="58BD66FB" w14:textId="77777777" w:rsidR="00587FCD" w:rsidRDefault="00587FCD" w:rsidP="00587FCD">
      <w:pPr>
        <w:rPr>
          <w:rtl/>
          <w:lang w:eastAsia="he-IL"/>
        </w:rPr>
      </w:pPr>
      <w:bookmarkStart w:id="3153" w:name="_ETM_Q1_6681908"/>
      <w:bookmarkStart w:id="3154" w:name="_ETM_Q1_6682005"/>
      <w:bookmarkEnd w:id="3153"/>
      <w:bookmarkEnd w:id="3154"/>
    </w:p>
    <w:p w14:paraId="187421CC" w14:textId="5F1FA3A6" w:rsidR="00587FCD" w:rsidRDefault="00587FCD" w:rsidP="00587FCD">
      <w:pPr>
        <w:pStyle w:val="af8"/>
        <w:keepNext/>
        <w:rPr>
          <w:rtl/>
        </w:rPr>
      </w:pPr>
      <w:bookmarkStart w:id="3155" w:name="ET_yor_6157_610"/>
      <w:r w:rsidRPr="00587FCD">
        <w:rPr>
          <w:rStyle w:val="TagStyle"/>
          <w:rtl/>
        </w:rPr>
        <w:t xml:space="preserve"> &lt;&lt; יור &gt;&gt; </w:t>
      </w:r>
      <w:r>
        <w:rPr>
          <w:rtl/>
        </w:rPr>
        <w:t>היו"ר שמחה רוטמן:</w:t>
      </w:r>
      <w:r w:rsidRPr="00587FCD">
        <w:rPr>
          <w:rStyle w:val="TagStyle"/>
          <w:rtl/>
        </w:rPr>
        <w:t xml:space="preserve"> &lt;&lt; יור &gt;&gt;</w:t>
      </w:r>
      <w:r>
        <w:rPr>
          <w:rtl/>
        </w:rPr>
        <w:t xml:space="preserve"> </w:t>
      </w:r>
      <w:bookmarkEnd w:id="3155"/>
    </w:p>
    <w:p w14:paraId="77C921F3" w14:textId="77777777" w:rsidR="00587FCD" w:rsidRDefault="00587FCD" w:rsidP="00587FCD">
      <w:pPr>
        <w:pStyle w:val="KeepWithNext"/>
        <w:rPr>
          <w:rtl/>
          <w:lang w:eastAsia="he-IL"/>
        </w:rPr>
      </w:pPr>
    </w:p>
    <w:p w14:paraId="6F5DB9E0" w14:textId="77777777" w:rsidR="00587FCD" w:rsidRDefault="00192BFF" w:rsidP="00192BFF">
      <w:pPr>
        <w:rPr>
          <w:rtl/>
          <w:lang w:eastAsia="he-IL"/>
        </w:rPr>
      </w:pPr>
      <w:bookmarkStart w:id="3156" w:name="_ETM_Q1_6683223"/>
      <w:bookmarkEnd w:id="3156"/>
      <w:r w:rsidRPr="00192BFF">
        <w:rPr>
          <w:rFonts w:hint="cs"/>
          <w:rtl/>
          <w:lang w:eastAsia="he-IL"/>
        </w:rPr>
        <w:t xml:space="preserve">למה צריך את המילה </w:t>
      </w:r>
      <w:r w:rsidR="00587FCD">
        <w:rPr>
          <w:rFonts w:hint="cs"/>
          <w:rtl/>
          <w:lang w:eastAsia="he-IL"/>
        </w:rPr>
        <w:t>הזאת?</w:t>
      </w:r>
      <w:bookmarkStart w:id="3157" w:name="_ETM_Q1_6685996"/>
      <w:bookmarkEnd w:id="3157"/>
    </w:p>
    <w:p w14:paraId="47EF5FAF" w14:textId="77777777" w:rsidR="00587FCD" w:rsidRDefault="00587FCD" w:rsidP="00192BFF">
      <w:pPr>
        <w:rPr>
          <w:rtl/>
          <w:lang w:eastAsia="he-IL"/>
        </w:rPr>
      </w:pPr>
    </w:p>
    <w:p w14:paraId="5A2F7270" w14:textId="5BD6035A" w:rsidR="00587FCD" w:rsidRDefault="00587FCD" w:rsidP="00587FCD">
      <w:pPr>
        <w:pStyle w:val="afb"/>
        <w:keepNext/>
        <w:rPr>
          <w:rtl/>
          <w:lang w:eastAsia="he-IL"/>
        </w:rPr>
      </w:pPr>
      <w:bookmarkStart w:id="3158" w:name="ET_guest_918772_611"/>
      <w:r w:rsidRPr="00587FCD">
        <w:rPr>
          <w:rStyle w:val="TagStyle"/>
          <w:rtl/>
        </w:rPr>
        <w:t xml:space="preserve"> &lt;&lt; אורח &gt;&gt; </w:t>
      </w:r>
      <w:r>
        <w:rPr>
          <w:rtl/>
          <w:lang w:eastAsia="he-IL"/>
        </w:rPr>
        <w:t>שי שרביט:</w:t>
      </w:r>
      <w:r w:rsidRPr="00587FCD">
        <w:rPr>
          <w:rStyle w:val="TagStyle"/>
          <w:rtl/>
        </w:rPr>
        <w:t xml:space="preserve"> &lt;&lt; אורח &gt;&gt;</w:t>
      </w:r>
      <w:r>
        <w:rPr>
          <w:rtl/>
          <w:lang w:eastAsia="he-IL"/>
        </w:rPr>
        <w:t xml:space="preserve"> </w:t>
      </w:r>
      <w:bookmarkEnd w:id="3158"/>
    </w:p>
    <w:p w14:paraId="40865B44" w14:textId="77777777" w:rsidR="00587FCD" w:rsidRDefault="00587FCD" w:rsidP="00587FCD">
      <w:pPr>
        <w:pStyle w:val="KeepWithNext"/>
        <w:rPr>
          <w:rtl/>
          <w:lang w:eastAsia="he-IL"/>
        </w:rPr>
      </w:pPr>
    </w:p>
    <w:p w14:paraId="3A06AC69" w14:textId="378682A7" w:rsidR="00587FCD" w:rsidRDefault="00587FCD" w:rsidP="00587FCD">
      <w:pPr>
        <w:rPr>
          <w:rtl/>
          <w:lang w:eastAsia="he-IL"/>
        </w:rPr>
      </w:pPr>
      <w:r>
        <w:rPr>
          <w:rFonts w:hint="cs"/>
          <w:rtl/>
          <w:lang w:eastAsia="he-IL"/>
        </w:rPr>
        <w:t xml:space="preserve">כי יש </w:t>
      </w:r>
      <w:r>
        <w:rPr>
          <w:lang w:eastAsia="he-IL"/>
        </w:rPr>
        <w:t>when asked</w:t>
      </w:r>
      <w:bookmarkStart w:id="3159" w:name="_ETM_Q1_6682179"/>
      <w:bookmarkStart w:id="3160" w:name="_ETM_Q1_6682322"/>
      <w:bookmarkEnd w:id="3159"/>
      <w:bookmarkEnd w:id="3160"/>
      <w:r>
        <w:rPr>
          <w:rFonts w:hint="cs"/>
          <w:rtl/>
          <w:lang w:eastAsia="he-IL"/>
        </w:rPr>
        <w:t xml:space="preserve"> באנגלית.</w:t>
      </w:r>
    </w:p>
    <w:p w14:paraId="6E544E68" w14:textId="77777777" w:rsidR="00587FCD" w:rsidRDefault="00587FCD" w:rsidP="00587FCD">
      <w:pPr>
        <w:rPr>
          <w:rtl/>
          <w:lang w:eastAsia="he-IL"/>
        </w:rPr>
      </w:pPr>
      <w:bookmarkStart w:id="3161" w:name="_ETM_Q1_6690634"/>
      <w:bookmarkStart w:id="3162" w:name="_ETM_Q1_6690680"/>
      <w:bookmarkEnd w:id="3161"/>
      <w:bookmarkEnd w:id="3162"/>
    </w:p>
    <w:p w14:paraId="4223B82C" w14:textId="3C4B6AB0" w:rsidR="00587FCD" w:rsidRDefault="00587FCD" w:rsidP="00587FCD">
      <w:pPr>
        <w:pStyle w:val="afb"/>
        <w:keepNext/>
        <w:rPr>
          <w:rtl/>
          <w:lang w:eastAsia="he-IL"/>
        </w:rPr>
      </w:pPr>
      <w:bookmarkStart w:id="3163" w:name="ET_guest_604405_612"/>
      <w:r w:rsidRPr="00587FCD">
        <w:rPr>
          <w:rStyle w:val="TagStyle"/>
          <w:rtl/>
        </w:rPr>
        <w:t xml:space="preserve"> &lt;&lt; אורח &gt;&gt; </w:t>
      </w:r>
      <w:r>
        <w:rPr>
          <w:rtl/>
          <w:lang w:eastAsia="he-IL"/>
        </w:rPr>
        <w:t>דפנה קפליוק:</w:t>
      </w:r>
      <w:r w:rsidRPr="00587FCD">
        <w:rPr>
          <w:rStyle w:val="TagStyle"/>
          <w:rtl/>
        </w:rPr>
        <w:t xml:space="preserve"> &lt;&lt; אורח &gt;&gt;</w:t>
      </w:r>
      <w:r>
        <w:rPr>
          <w:rtl/>
          <w:lang w:eastAsia="he-IL"/>
        </w:rPr>
        <w:t xml:space="preserve"> </w:t>
      </w:r>
      <w:bookmarkEnd w:id="3163"/>
    </w:p>
    <w:p w14:paraId="6B27BB54" w14:textId="77777777" w:rsidR="00587FCD" w:rsidRDefault="00587FCD" w:rsidP="00587FCD">
      <w:pPr>
        <w:pStyle w:val="KeepWithNext"/>
        <w:rPr>
          <w:rtl/>
          <w:lang w:eastAsia="he-IL"/>
        </w:rPr>
      </w:pPr>
    </w:p>
    <w:p w14:paraId="4CB34763" w14:textId="6319FE12" w:rsidR="00192BFF" w:rsidRDefault="00587FCD" w:rsidP="00587FCD">
      <w:pPr>
        <w:rPr>
          <w:rtl/>
          <w:lang w:eastAsia="he-IL"/>
        </w:rPr>
      </w:pPr>
      <w:bookmarkStart w:id="3164" w:name="_ETM_Q1_6693604"/>
      <w:bookmarkStart w:id="3165" w:name="_ETM_Q1_6693652"/>
      <w:bookmarkEnd w:id="3164"/>
      <w:bookmarkEnd w:id="3165"/>
      <w:r>
        <w:rPr>
          <w:rFonts w:hint="cs"/>
          <w:rtl/>
          <w:lang w:eastAsia="he-IL"/>
        </w:rPr>
        <w:t>הוא צודק,</w:t>
      </w:r>
      <w:r w:rsidR="00192BFF" w:rsidRPr="00192BFF">
        <w:rPr>
          <w:rFonts w:hint="cs"/>
          <w:rtl/>
          <w:lang w:eastAsia="he-IL"/>
        </w:rPr>
        <w:t xml:space="preserve"> כי אתה לא יכול לבטל אם אתה לא מתבקש.</w:t>
      </w:r>
    </w:p>
    <w:p w14:paraId="01BBF34B" w14:textId="77777777" w:rsidR="00587FCD" w:rsidRDefault="00587FCD" w:rsidP="00587FCD">
      <w:pPr>
        <w:rPr>
          <w:rtl/>
          <w:lang w:eastAsia="he-IL"/>
        </w:rPr>
      </w:pPr>
      <w:bookmarkStart w:id="3166" w:name="_ETM_Q1_6691118"/>
      <w:bookmarkStart w:id="3167" w:name="_ETM_Q1_6691187"/>
      <w:bookmarkEnd w:id="3166"/>
      <w:bookmarkEnd w:id="3167"/>
    </w:p>
    <w:p w14:paraId="6A685D6B" w14:textId="3448B75B" w:rsidR="00587FCD" w:rsidRDefault="00587FCD" w:rsidP="00587FCD">
      <w:pPr>
        <w:pStyle w:val="afb"/>
        <w:keepNext/>
        <w:rPr>
          <w:rtl/>
          <w:lang w:eastAsia="he-IL"/>
        </w:rPr>
      </w:pPr>
      <w:bookmarkStart w:id="3168" w:name="ET_guest_701305_613"/>
      <w:r w:rsidRPr="00587FCD">
        <w:rPr>
          <w:rStyle w:val="TagStyle"/>
          <w:rtl/>
        </w:rPr>
        <w:t xml:space="preserve"> &lt;&lt; אורח &gt;&gt; </w:t>
      </w:r>
      <w:r>
        <w:rPr>
          <w:rtl/>
          <w:lang w:eastAsia="he-IL"/>
        </w:rPr>
        <w:t>טליה איינהורן:</w:t>
      </w:r>
      <w:r w:rsidRPr="00587FCD">
        <w:rPr>
          <w:rStyle w:val="TagStyle"/>
          <w:rtl/>
        </w:rPr>
        <w:t xml:space="preserve"> &lt;&lt; אורח &gt;&gt;</w:t>
      </w:r>
      <w:r>
        <w:rPr>
          <w:rtl/>
          <w:lang w:eastAsia="he-IL"/>
        </w:rPr>
        <w:t xml:space="preserve"> </w:t>
      </w:r>
      <w:bookmarkEnd w:id="3168"/>
    </w:p>
    <w:p w14:paraId="3A984D9C" w14:textId="77777777" w:rsidR="00587FCD" w:rsidRDefault="00587FCD" w:rsidP="00587FCD">
      <w:pPr>
        <w:pStyle w:val="KeepWithNext"/>
        <w:rPr>
          <w:rtl/>
          <w:lang w:eastAsia="he-IL"/>
        </w:rPr>
      </w:pPr>
    </w:p>
    <w:p w14:paraId="6516CF09" w14:textId="77777777" w:rsidR="00587FCD" w:rsidRDefault="00587FCD" w:rsidP="00587FCD">
      <w:pPr>
        <w:rPr>
          <w:rtl/>
          <w:lang w:eastAsia="he-IL"/>
        </w:rPr>
      </w:pPr>
      <w:bookmarkStart w:id="3169" w:name="_ETM_Q1_6697383"/>
      <w:bookmarkStart w:id="3170" w:name="_ETM_Q1_6697427"/>
      <w:bookmarkEnd w:id="3169"/>
      <w:bookmarkEnd w:id="3170"/>
      <w:r>
        <w:rPr>
          <w:lang w:eastAsia="he-IL"/>
        </w:rPr>
        <w:t>Set aside</w:t>
      </w:r>
      <w:r w:rsidR="00192BFF" w:rsidRPr="00192BFF">
        <w:rPr>
          <w:rFonts w:hint="cs"/>
          <w:rtl/>
          <w:lang w:eastAsia="he-IL"/>
        </w:rPr>
        <w:t xml:space="preserve"> זה הליך שיש לו משמעות</w:t>
      </w:r>
      <w:r>
        <w:rPr>
          <w:rFonts w:hint="cs"/>
          <w:rtl/>
          <w:lang w:eastAsia="he-IL"/>
        </w:rPr>
        <w:t>.</w:t>
      </w:r>
    </w:p>
    <w:p w14:paraId="36A2F700" w14:textId="77777777" w:rsidR="00587FCD" w:rsidRDefault="00587FCD" w:rsidP="00587FCD">
      <w:pPr>
        <w:rPr>
          <w:rtl/>
          <w:lang w:eastAsia="he-IL"/>
        </w:rPr>
      </w:pPr>
      <w:bookmarkStart w:id="3171" w:name="_ETM_Q1_6698824"/>
      <w:bookmarkEnd w:id="3171"/>
    </w:p>
    <w:p w14:paraId="5700A668" w14:textId="64AEFA98" w:rsidR="00587FCD" w:rsidRDefault="00587FCD" w:rsidP="00587FCD">
      <w:pPr>
        <w:pStyle w:val="af8"/>
        <w:keepNext/>
        <w:rPr>
          <w:rtl/>
        </w:rPr>
      </w:pPr>
      <w:bookmarkStart w:id="3172" w:name="ET_yor_6157_614"/>
      <w:r w:rsidRPr="00587FCD">
        <w:rPr>
          <w:rStyle w:val="TagStyle"/>
          <w:rtl/>
        </w:rPr>
        <w:t xml:space="preserve"> &lt;&lt; יור &gt;&gt; </w:t>
      </w:r>
      <w:r>
        <w:rPr>
          <w:rtl/>
        </w:rPr>
        <w:t>היו"ר שמחה רוטמן:</w:t>
      </w:r>
      <w:r w:rsidRPr="00587FCD">
        <w:rPr>
          <w:rStyle w:val="TagStyle"/>
          <w:rtl/>
        </w:rPr>
        <w:t xml:space="preserve"> &lt;&lt; יור &gt;&gt;</w:t>
      </w:r>
      <w:r>
        <w:rPr>
          <w:rtl/>
        </w:rPr>
        <w:t xml:space="preserve"> </w:t>
      </w:r>
      <w:bookmarkEnd w:id="3172"/>
    </w:p>
    <w:p w14:paraId="503CF75B" w14:textId="77777777" w:rsidR="00587FCD" w:rsidRDefault="00587FCD" w:rsidP="00587FCD">
      <w:pPr>
        <w:pStyle w:val="KeepWithNext"/>
        <w:rPr>
          <w:rtl/>
          <w:lang w:eastAsia="he-IL"/>
        </w:rPr>
      </w:pPr>
    </w:p>
    <w:p w14:paraId="364233C8" w14:textId="77777777" w:rsidR="00587FCD" w:rsidRDefault="00192BFF" w:rsidP="00587FCD">
      <w:pPr>
        <w:rPr>
          <w:rtl/>
          <w:lang w:eastAsia="he-IL"/>
        </w:rPr>
      </w:pPr>
      <w:bookmarkStart w:id="3173" w:name="_ETM_Q1_6698926"/>
      <w:bookmarkStart w:id="3174" w:name="_ETM_Q1_6698975"/>
      <w:bookmarkStart w:id="3175" w:name="_ETM_Q1_6699005"/>
      <w:bookmarkEnd w:id="3173"/>
      <w:bookmarkEnd w:id="3174"/>
      <w:bookmarkEnd w:id="3175"/>
      <w:r w:rsidRPr="00192BFF">
        <w:rPr>
          <w:rFonts w:hint="cs"/>
          <w:rtl/>
          <w:lang w:eastAsia="he-IL"/>
        </w:rPr>
        <w:t xml:space="preserve">ברור שיש לו משמעות. </w:t>
      </w:r>
      <w:bookmarkStart w:id="3176" w:name="_ETM_Q1_6698304"/>
      <w:bookmarkEnd w:id="3176"/>
    </w:p>
    <w:p w14:paraId="08B53091" w14:textId="77777777" w:rsidR="00587FCD" w:rsidRDefault="00587FCD" w:rsidP="00587FCD">
      <w:pPr>
        <w:rPr>
          <w:rtl/>
          <w:lang w:eastAsia="he-IL"/>
        </w:rPr>
      </w:pPr>
      <w:bookmarkStart w:id="3177" w:name="_ETM_Q1_6698368"/>
      <w:bookmarkEnd w:id="3177"/>
    </w:p>
    <w:p w14:paraId="7DA3EF73" w14:textId="27D07F93" w:rsidR="00587FCD" w:rsidRDefault="00587FCD" w:rsidP="00587FCD">
      <w:pPr>
        <w:pStyle w:val="afb"/>
        <w:keepNext/>
        <w:rPr>
          <w:rtl/>
          <w:lang w:eastAsia="he-IL"/>
        </w:rPr>
      </w:pPr>
      <w:bookmarkStart w:id="3178" w:name="ET_guest_701305_615"/>
      <w:r w:rsidRPr="00587FCD">
        <w:rPr>
          <w:rStyle w:val="TagStyle"/>
          <w:rtl/>
        </w:rPr>
        <w:t xml:space="preserve"> &lt;&lt; אורח &gt;&gt; </w:t>
      </w:r>
      <w:r>
        <w:rPr>
          <w:rtl/>
          <w:lang w:eastAsia="he-IL"/>
        </w:rPr>
        <w:t>טליה איינהורן:</w:t>
      </w:r>
      <w:r w:rsidRPr="00587FCD">
        <w:rPr>
          <w:rStyle w:val="TagStyle"/>
          <w:rtl/>
        </w:rPr>
        <w:t xml:space="preserve"> &lt;&lt; אורח &gt;&gt;</w:t>
      </w:r>
      <w:r>
        <w:rPr>
          <w:rtl/>
          <w:lang w:eastAsia="he-IL"/>
        </w:rPr>
        <w:t xml:space="preserve"> </w:t>
      </w:r>
      <w:bookmarkEnd w:id="3178"/>
    </w:p>
    <w:p w14:paraId="6E2DFAF8" w14:textId="77777777" w:rsidR="00587FCD" w:rsidRDefault="00587FCD" w:rsidP="00587FCD">
      <w:pPr>
        <w:pStyle w:val="KeepWithNext"/>
        <w:rPr>
          <w:rtl/>
          <w:lang w:eastAsia="he-IL"/>
        </w:rPr>
      </w:pPr>
    </w:p>
    <w:p w14:paraId="3A527407" w14:textId="6CAFE8E3" w:rsidR="00587FCD" w:rsidRDefault="00192BFF" w:rsidP="00587FCD">
      <w:pPr>
        <w:rPr>
          <w:rtl/>
          <w:lang w:eastAsia="he-IL"/>
        </w:rPr>
      </w:pPr>
      <w:bookmarkStart w:id="3179" w:name="_ETM_Q1_6700922"/>
      <w:bookmarkStart w:id="3180" w:name="_ETM_Q1_6700971"/>
      <w:bookmarkStart w:id="3181" w:name="_ETM_Q1_6698417"/>
      <w:bookmarkStart w:id="3182" w:name="_ETM_Q1_6698472"/>
      <w:bookmarkEnd w:id="3179"/>
      <w:bookmarkEnd w:id="3180"/>
      <w:bookmarkEnd w:id="3181"/>
      <w:bookmarkEnd w:id="3182"/>
      <w:r w:rsidRPr="00192BFF">
        <w:rPr>
          <w:rFonts w:hint="cs"/>
          <w:rtl/>
          <w:lang w:eastAsia="he-IL"/>
        </w:rPr>
        <w:t xml:space="preserve">לא, אבל </w:t>
      </w:r>
      <w:r w:rsidR="00587FCD">
        <w:rPr>
          <w:lang w:eastAsia="he-IL"/>
        </w:rPr>
        <w:t>set aside</w:t>
      </w:r>
      <w:r w:rsidR="00587FCD">
        <w:rPr>
          <w:rFonts w:hint="cs"/>
          <w:rtl/>
          <w:lang w:eastAsia="he-IL"/>
        </w:rPr>
        <w:t xml:space="preserve"> זה הליך </w:t>
      </w:r>
      <w:r w:rsidRPr="00192BFF">
        <w:rPr>
          <w:rFonts w:hint="cs"/>
          <w:rtl/>
          <w:lang w:eastAsia="he-IL"/>
        </w:rPr>
        <w:t>שנפתח בבקש</w:t>
      </w:r>
      <w:r w:rsidR="00587FCD">
        <w:rPr>
          <w:rFonts w:hint="cs"/>
          <w:rtl/>
          <w:lang w:eastAsia="he-IL"/>
        </w:rPr>
        <w:t xml:space="preserve">ה </w:t>
      </w:r>
      <w:r w:rsidR="00587FCD">
        <w:rPr>
          <w:lang w:eastAsia="he-IL"/>
        </w:rPr>
        <w:t>to set aside</w:t>
      </w:r>
      <w:r w:rsidR="00587FCD">
        <w:rPr>
          <w:rFonts w:hint="cs"/>
          <w:rtl/>
          <w:lang w:eastAsia="he-IL"/>
        </w:rPr>
        <w:t>.</w:t>
      </w:r>
      <w:r w:rsidRPr="00192BFF">
        <w:rPr>
          <w:rFonts w:hint="cs"/>
          <w:rtl/>
          <w:lang w:eastAsia="he-IL"/>
        </w:rPr>
        <w:t xml:space="preserve"> אחרת אין </w:t>
      </w:r>
      <w:r w:rsidR="008F6A3E">
        <w:rPr>
          <w:rFonts w:hint="cs"/>
          <w:rtl/>
          <w:lang w:eastAsia="he-IL"/>
        </w:rPr>
        <w:t>לו שום משמעות.</w:t>
      </w:r>
    </w:p>
    <w:p w14:paraId="040B3935" w14:textId="77777777" w:rsidR="00587FCD" w:rsidRDefault="00587FCD" w:rsidP="00587FCD">
      <w:pPr>
        <w:rPr>
          <w:rtl/>
          <w:lang w:eastAsia="he-IL"/>
        </w:rPr>
      </w:pPr>
      <w:bookmarkStart w:id="3183" w:name="_ETM_Q1_6700864"/>
      <w:bookmarkStart w:id="3184" w:name="_ETM_Q1_6700908"/>
      <w:bookmarkEnd w:id="3183"/>
      <w:bookmarkEnd w:id="3184"/>
    </w:p>
    <w:p w14:paraId="0029FDFF" w14:textId="04BAE287" w:rsidR="00587FCD" w:rsidRDefault="00587FCD" w:rsidP="00587FCD">
      <w:pPr>
        <w:pStyle w:val="afb"/>
        <w:keepNext/>
        <w:rPr>
          <w:rtl/>
          <w:lang w:eastAsia="he-IL"/>
        </w:rPr>
      </w:pPr>
      <w:bookmarkStart w:id="3185" w:name="ET_guest_604405_616"/>
      <w:r w:rsidRPr="00587FCD">
        <w:rPr>
          <w:rStyle w:val="TagStyle"/>
          <w:rtl/>
        </w:rPr>
        <w:t xml:space="preserve"> &lt;&lt; אורח &gt;&gt; </w:t>
      </w:r>
      <w:r>
        <w:rPr>
          <w:rtl/>
          <w:lang w:eastAsia="he-IL"/>
        </w:rPr>
        <w:t>דפנה קפליוק:</w:t>
      </w:r>
      <w:r w:rsidRPr="00587FCD">
        <w:rPr>
          <w:rStyle w:val="TagStyle"/>
          <w:rtl/>
        </w:rPr>
        <w:t xml:space="preserve"> &lt;&lt; אורח &gt;&gt;</w:t>
      </w:r>
      <w:r>
        <w:rPr>
          <w:rtl/>
          <w:lang w:eastAsia="he-IL"/>
        </w:rPr>
        <w:t xml:space="preserve"> </w:t>
      </w:r>
      <w:bookmarkEnd w:id="3185"/>
    </w:p>
    <w:p w14:paraId="6E2F7B2A" w14:textId="77777777" w:rsidR="00587FCD" w:rsidRDefault="00587FCD" w:rsidP="00587FCD">
      <w:pPr>
        <w:pStyle w:val="KeepWithNext"/>
        <w:rPr>
          <w:rtl/>
          <w:lang w:eastAsia="he-IL"/>
        </w:rPr>
      </w:pPr>
    </w:p>
    <w:p w14:paraId="6D5BFA8E" w14:textId="35723598" w:rsidR="00587FCD" w:rsidRDefault="00587FCD" w:rsidP="00587FCD">
      <w:pPr>
        <w:rPr>
          <w:rtl/>
          <w:lang w:eastAsia="he-IL"/>
        </w:rPr>
      </w:pPr>
      <w:bookmarkStart w:id="3186" w:name="_ETM_Q1_6701464"/>
      <w:bookmarkStart w:id="3187" w:name="_ETM_Q1_6701501"/>
      <w:bookmarkEnd w:id="3186"/>
      <w:bookmarkEnd w:id="3187"/>
      <w:r>
        <w:rPr>
          <w:rFonts w:hint="cs"/>
          <w:rtl/>
          <w:lang w:eastAsia="he-IL"/>
        </w:rPr>
        <w:t>אז אין בעיה - - -</w:t>
      </w:r>
    </w:p>
    <w:p w14:paraId="113AC793" w14:textId="77777777" w:rsidR="00587FCD" w:rsidRDefault="00587FCD" w:rsidP="00587FCD">
      <w:pPr>
        <w:rPr>
          <w:rtl/>
          <w:lang w:eastAsia="he-IL"/>
        </w:rPr>
      </w:pPr>
      <w:bookmarkStart w:id="3188" w:name="_ETM_Q1_6706155"/>
      <w:bookmarkStart w:id="3189" w:name="_ETM_Q1_6706234"/>
      <w:bookmarkEnd w:id="3188"/>
      <w:bookmarkEnd w:id="3189"/>
    </w:p>
    <w:p w14:paraId="07113108" w14:textId="10910A65" w:rsidR="00587FCD" w:rsidRDefault="00587FCD" w:rsidP="00587FCD">
      <w:pPr>
        <w:pStyle w:val="af8"/>
        <w:keepNext/>
        <w:rPr>
          <w:rtl/>
        </w:rPr>
      </w:pPr>
      <w:bookmarkStart w:id="3190" w:name="ET_yor_6157_617"/>
      <w:r w:rsidRPr="00587FCD">
        <w:rPr>
          <w:rStyle w:val="TagStyle"/>
          <w:rtl/>
        </w:rPr>
        <w:t xml:space="preserve"> &lt;&lt; יור &gt;&gt; </w:t>
      </w:r>
      <w:r>
        <w:rPr>
          <w:rtl/>
        </w:rPr>
        <w:t>היו"ר שמחה רוטמן:</w:t>
      </w:r>
      <w:r w:rsidRPr="00587FCD">
        <w:rPr>
          <w:rStyle w:val="TagStyle"/>
          <w:rtl/>
        </w:rPr>
        <w:t xml:space="preserve"> &lt;&lt; יור &gt;&gt;</w:t>
      </w:r>
      <w:r>
        <w:rPr>
          <w:rtl/>
        </w:rPr>
        <w:t xml:space="preserve"> </w:t>
      </w:r>
      <w:bookmarkEnd w:id="3190"/>
    </w:p>
    <w:p w14:paraId="49BF61E1" w14:textId="77777777" w:rsidR="00587FCD" w:rsidRDefault="00587FCD" w:rsidP="00587FCD">
      <w:pPr>
        <w:pStyle w:val="KeepWithNext"/>
        <w:rPr>
          <w:rtl/>
          <w:lang w:eastAsia="he-IL"/>
        </w:rPr>
      </w:pPr>
    </w:p>
    <w:p w14:paraId="41545422" w14:textId="77777777" w:rsidR="00AA7A8B" w:rsidRDefault="00192BFF" w:rsidP="00587FCD">
      <w:pPr>
        <w:rPr>
          <w:rtl/>
          <w:lang w:eastAsia="he-IL"/>
        </w:rPr>
      </w:pPr>
      <w:bookmarkStart w:id="3191" w:name="_ETM_Q1_6707927"/>
      <w:bookmarkStart w:id="3192" w:name="_ETM_Q1_6700968"/>
      <w:bookmarkStart w:id="3193" w:name="_ETM_Q1_6701028"/>
      <w:bookmarkEnd w:id="3191"/>
      <w:bookmarkEnd w:id="3192"/>
      <w:bookmarkEnd w:id="3193"/>
      <w:r w:rsidRPr="00192BFF">
        <w:rPr>
          <w:rFonts w:hint="cs"/>
          <w:rtl/>
          <w:lang w:eastAsia="he-IL"/>
        </w:rPr>
        <w:t>אני שוב</w:t>
      </w:r>
      <w:r w:rsidR="00587FCD">
        <w:rPr>
          <w:rFonts w:hint="cs"/>
          <w:rtl/>
          <w:lang w:eastAsia="he-IL"/>
        </w:rPr>
        <w:t xml:space="preserve"> </w:t>
      </w:r>
      <w:bookmarkStart w:id="3194" w:name="_ETM_Q1_6711550"/>
      <w:bookmarkEnd w:id="3194"/>
      <w:r w:rsidRPr="00192BFF">
        <w:rPr>
          <w:rFonts w:hint="cs"/>
          <w:rtl/>
          <w:lang w:eastAsia="he-IL"/>
        </w:rPr>
        <w:t xml:space="preserve">שואל שאלה. </w:t>
      </w:r>
      <w:r w:rsidR="00587FCD">
        <w:rPr>
          <w:rFonts w:hint="cs"/>
          <w:rtl/>
          <w:lang w:eastAsia="he-IL"/>
        </w:rPr>
        <w:t xml:space="preserve">אם </w:t>
      </w:r>
      <w:r w:rsidRPr="00192BFF">
        <w:rPr>
          <w:rFonts w:hint="cs"/>
          <w:rtl/>
          <w:lang w:eastAsia="he-IL"/>
        </w:rPr>
        <w:t>בית המשפט דן בדוגמא של קיזוז שעלתה קודם או דוגמאות אחרות, ואומרים לו</w:t>
      </w:r>
      <w:r w:rsidR="00587FCD">
        <w:rPr>
          <w:rFonts w:hint="cs"/>
          <w:rtl/>
          <w:lang w:eastAsia="he-IL"/>
        </w:rPr>
        <w:t>:</w:t>
      </w:r>
      <w:r w:rsidRPr="00192BFF">
        <w:rPr>
          <w:rFonts w:hint="cs"/>
          <w:rtl/>
          <w:lang w:eastAsia="he-IL"/>
        </w:rPr>
        <w:t xml:space="preserve"> הפלוני אלמוני היה חייב לי כסף לפי פסק הבוררות מזה וזה</w:t>
      </w:r>
      <w:r w:rsidR="00587FCD">
        <w:rPr>
          <w:rFonts w:hint="cs"/>
          <w:rtl/>
          <w:lang w:eastAsia="he-IL"/>
        </w:rPr>
        <w:t>,</w:t>
      </w:r>
      <w:r w:rsidRPr="00192BFF">
        <w:rPr>
          <w:rFonts w:hint="cs"/>
          <w:rtl/>
          <w:lang w:eastAsia="he-IL"/>
        </w:rPr>
        <w:t xml:space="preserve"> ולכן אני משלם פחות</w:t>
      </w:r>
      <w:r w:rsidR="00587FCD">
        <w:rPr>
          <w:rFonts w:hint="cs"/>
          <w:rtl/>
          <w:lang w:eastAsia="he-IL"/>
        </w:rPr>
        <w:t>,</w:t>
      </w:r>
      <w:r w:rsidRPr="00192BFF">
        <w:rPr>
          <w:rFonts w:hint="cs"/>
          <w:rtl/>
          <w:lang w:eastAsia="he-IL"/>
        </w:rPr>
        <w:t xml:space="preserve"> ולא הוגשה בקשה לביטול פסק הבוררות. אני שואל</w:t>
      </w:r>
      <w:r w:rsidR="00587FCD">
        <w:rPr>
          <w:rFonts w:hint="cs"/>
          <w:rtl/>
          <w:lang w:eastAsia="he-IL"/>
        </w:rPr>
        <w:t>:</w:t>
      </w:r>
      <w:r w:rsidRPr="00192BFF">
        <w:rPr>
          <w:rFonts w:hint="cs"/>
          <w:rtl/>
          <w:lang w:eastAsia="he-IL"/>
        </w:rPr>
        <w:t xml:space="preserve"> לא הוגשה בקשה. </w:t>
      </w:r>
    </w:p>
    <w:p w14:paraId="54AD9CBD" w14:textId="77777777" w:rsidR="00AA7A8B" w:rsidRDefault="00AA7A8B" w:rsidP="00587FCD">
      <w:pPr>
        <w:rPr>
          <w:rtl/>
          <w:lang w:eastAsia="he-IL"/>
        </w:rPr>
      </w:pPr>
      <w:bookmarkStart w:id="3195" w:name="_ETM_Q1_6730091"/>
      <w:bookmarkStart w:id="3196" w:name="_ETM_Q1_6730147"/>
      <w:bookmarkEnd w:id="3195"/>
      <w:bookmarkEnd w:id="3196"/>
    </w:p>
    <w:p w14:paraId="2282D364" w14:textId="274884C2" w:rsidR="00AA7A8B" w:rsidRDefault="00AA7A8B" w:rsidP="00AA7A8B">
      <w:pPr>
        <w:pStyle w:val="af7"/>
        <w:keepNext/>
        <w:rPr>
          <w:rtl/>
        </w:rPr>
      </w:pPr>
      <w:bookmarkStart w:id="3197" w:name="ET_interruption_קריאה_618"/>
      <w:r w:rsidRPr="00AA7A8B">
        <w:rPr>
          <w:rStyle w:val="TagStyle"/>
          <w:rtl/>
        </w:rPr>
        <w:t xml:space="preserve"> &lt;&lt; קריאה &gt;&gt; </w:t>
      </w:r>
      <w:r>
        <w:rPr>
          <w:rtl/>
        </w:rPr>
        <w:t>קריאה:</w:t>
      </w:r>
      <w:r w:rsidRPr="00AA7A8B">
        <w:rPr>
          <w:rStyle w:val="TagStyle"/>
          <w:rtl/>
        </w:rPr>
        <w:t xml:space="preserve"> &lt;&lt; קריאה &gt;&gt;</w:t>
      </w:r>
      <w:r>
        <w:rPr>
          <w:rtl/>
        </w:rPr>
        <w:t xml:space="preserve"> </w:t>
      </w:r>
      <w:bookmarkEnd w:id="3197"/>
    </w:p>
    <w:p w14:paraId="2BC70D9B" w14:textId="77777777" w:rsidR="00AA7A8B" w:rsidRDefault="00AA7A8B" w:rsidP="00AA7A8B">
      <w:pPr>
        <w:pStyle w:val="KeepWithNext"/>
        <w:rPr>
          <w:rtl/>
          <w:lang w:eastAsia="he-IL"/>
        </w:rPr>
      </w:pPr>
    </w:p>
    <w:p w14:paraId="6E3055C0" w14:textId="77777777" w:rsidR="00AA7A8B" w:rsidRDefault="00192BFF" w:rsidP="00587FCD">
      <w:pPr>
        <w:rPr>
          <w:rtl/>
          <w:lang w:eastAsia="he-IL"/>
        </w:rPr>
      </w:pPr>
      <w:bookmarkStart w:id="3198" w:name="_ETM_Q1_6730218"/>
      <w:bookmarkStart w:id="3199" w:name="_ETM_Q1_6730283"/>
      <w:bookmarkEnd w:id="3198"/>
      <w:bookmarkEnd w:id="3199"/>
      <w:r w:rsidRPr="00192BFF">
        <w:rPr>
          <w:rFonts w:hint="cs"/>
          <w:rtl/>
          <w:lang w:eastAsia="he-IL"/>
        </w:rPr>
        <w:t>הוא לא יכול לבטל אותו.</w:t>
      </w:r>
      <w:bookmarkStart w:id="3200" w:name="_ETM_Q1_6731601"/>
      <w:bookmarkEnd w:id="3200"/>
    </w:p>
    <w:p w14:paraId="14A38F8B" w14:textId="77777777" w:rsidR="00AA7A8B" w:rsidRDefault="00AA7A8B" w:rsidP="00587FCD">
      <w:pPr>
        <w:rPr>
          <w:rtl/>
          <w:lang w:eastAsia="he-IL"/>
        </w:rPr>
      </w:pPr>
      <w:bookmarkStart w:id="3201" w:name="_ETM_Q1_6731667"/>
      <w:bookmarkEnd w:id="3201"/>
    </w:p>
    <w:p w14:paraId="1A92E427" w14:textId="2419C591" w:rsidR="00AA7A8B" w:rsidRDefault="00AA7A8B" w:rsidP="00AA7A8B">
      <w:pPr>
        <w:pStyle w:val="a5"/>
        <w:keepNext/>
        <w:rPr>
          <w:rtl/>
        </w:rPr>
      </w:pPr>
      <w:bookmarkStart w:id="3202" w:name="ET_speaker_הילה_בוסקילה_619"/>
      <w:r w:rsidRPr="00AA7A8B">
        <w:rPr>
          <w:rStyle w:val="TagStyle"/>
          <w:rtl/>
        </w:rPr>
        <w:t xml:space="preserve"> &lt;&lt; דובר &gt;&gt; </w:t>
      </w:r>
      <w:r>
        <w:rPr>
          <w:rtl/>
        </w:rPr>
        <w:t>הילה בוסקילה:</w:t>
      </w:r>
      <w:r w:rsidRPr="00AA7A8B">
        <w:rPr>
          <w:rStyle w:val="TagStyle"/>
          <w:rtl/>
        </w:rPr>
        <w:t xml:space="preserve"> &lt;&lt; דובר &gt;&gt;</w:t>
      </w:r>
      <w:r>
        <w:rPr>
          <w:rtl/>
        </w:rPr>
        <w:t xml:space="preserve"> </w:t>
      </w:r>
      <w:bookmarkEnd w:id="3202"/>
    </w:p>
    <w:p w14:paraId="1DF365B1" w14:textId="77777777" w:rsidR="00AA7A8B" w:rsidRDefault="00AA7A8B" w:rsidP="00AA7A8B">
      <w:pPr>
        <w:pStyle w:val="KeepWithNext"/>
        <w:rPr>
          <w:rtl/>
          <w:lang w:eastAsia="he-IL"/>
        </w:rPr>
      </w:pPr>
    </w:p>
    <w:p w14:paraId="1923A73F" w14:textId="77777777" w:rsidR="00192BFF" w:rsidRDefault="00192BFF" w:rsidP="00192BFF">
      <w:pPr>
        <w:rPr>
          <w:rtl/>
          <w:lang w:eastAsia="he-IL"/>
        </w:rPr>
      </w:pPr>
      <w:bookmarkStart w:id="3203" w:name="_ETM_Q1_6735102"/>
      <w:bookmarkStart w:id="3204" w:name="_ETM_Q1_6735160"/>
      <w:bookmarkEnd w:id="3203"/>
      <w:bookmarkEnd w:id="3204"/>
      <w:r w:rsidRPr="00192BFF">
        <w:rPr>
          <w:rFonts w:hint="cs"/>
          <w:rtl/>
          <w:lang w:eastAsia="he-IL"/>
        </w:rPr>
        <w:t>אבל קיזוז זה לא ביטול.</w:t>
      </w:r>
    </w:p>
    <w:p w14:paraId="5B6722F2" w14:textId="77777777" w:rsidR="00AA7A8B" w:rsidRDefault="00AA7A8B" w:rsidP="00192BFF">
      <w:pPr>
        <w:rPr>
          <w:rtl/>
          <w:lang w:eastAsia="he-IL"/>
        </w:rPr>
      </w:pPr>
      <w:bookmarkStart w:id="3205" w:name="_ETM_Q1_6734434"/>
      <w:bookmarkStart w:id="3206" w:name="_ETM_Q1_6734517"/>
      <w:bookmarkEnd w:id="3205"/>
      <w:bookmarkEnd w:id="3206"/>
    </w:p>
    <w:p w14:paraId="0F375833" w14:textId="0BBD2345" w:rsidR="00AA7A8B" w:rsidRDefault="00AA7A8B" w:rsidP="00AA7A8B">
      <w:pPr>
        <w:pStyle w:val="af8"/>
        <w:keepNext/>
        <w:rPr>
          <w:rtl/>
        </w:rPr>
      </w:pPr>
      <w:bookmarkStart w:id="3207" w:name="ET_yor_6157_620"/>
      <w:r w:rsidRPr="00AA7A8B">
        <w:rPr>
          <w:rStyle w:val="TagStyle"/>
          <w:rtl/>
        </w:rPr>
        <w:t xml:space="preserve"> &lt;&lt; יור &gt;&gt; </w:t>
      </w:r>
      <w:r>
        <w:rPr>
          <w:rtl/>
        </w:rPr>
        <w:t>היו"ר שמחה רוטמן:</w:t>
      </w:r>
      <w:r w:rsidRPr="00AA7A8B">
        <w:rPr>
          <w:rStyle w:val="TagStyle"/>
          <w:rtl/>
        </w:rPr>
        <w:t xml:space="preserve"> &lt;&lt; יור &gt;&gt;</w:t>
      </w:r>
      <w:r>
        <w:rPr>
          <w:rtl/>
        </w:rPr>
        <w:t xml:space="preserve"> </w:t>
      </w:r>
      <w:bookmarkEnd w:id="3207"/>
    </w:p>
    <w:p w14:paraId="6C744D77" w14:textId="77777777" w:rsidR="00AA7A8B" w:rsidRDefault="00AA7A8B" w:rsidP="00AA7A8B">
      <w:pPr>
        <w:pStyle w:val="KeepWithNext"/>
        <w:rPr>
          <w:rtl/>
          <w:lang w:eastAsia="he-IL"/>
        </w:rPr>
      </w:pPr>
    </w:p>
    <w:p w14:paraId="5E9921D6" w14:textId="77777777" w:rsidR="00AA7A8B" w:rsidRDefault="00192BFF" w:rsidP="00192BFF">
      <w:pPr>
        <w:rPr>
          <w:rtl/>
          <w:lang w:eastAsia="he-IL"/>
        </w:rPr>
      </w:pPr>
      <w:bookmarkStart w:id="3208" w:name="_ETM_Q1_6735946"/>
      <w:bookmarkEnd w:id="3208"/>
      <w:r w:rsidRPr="00192BFF">
        <w:rPr>
          <w:rFonts w:hint="cs"/>
          <w:rtl/>
          <w:lang w:eastAsia="he-IL"/>
        </w:rPr>
        <w:t>אבל לצ</w:t>
      </w:r>
      <w:r w:rsidR="00AA7A8B">
        <w:rPr>
          <w:rFonts w:hint="cs"/>
          <w:rtl/>
          <w:lang w:eastAsia="he-IL"/>
        </w:rPr>
        <w:t>ו</w:t>
      </w:r>
      <w:r w:rsidRPr="00192BFF">
        <w:rPr>
          <w:rFonts w:hint="cs"/>
          <w:rtl/>
          <w:lang w:eastAsia="he-IL"/>
        </w:rPr>
        <w:t>רכי אותו הליך הוא מביא ואומר</w:t>
      </w:r>
      <w:r w:rsidR="00AA7A8B">
        <w:rPr>
          <w:rFonts w:hint="cs"/>
          <w:rtl/>
          <w:lang w:eastAsia="he-IL"/>
        </w:rPr>
        <w:t>:</w:t>
      </w:r>
      <w:r w:rsidRPr="00192BFF">
        <w:rPr>
          <w:rFonts w:hint="cs"/>
          <w:rtl/>
          <w:lang w:eastAsia="he-IL"/>
        </w:rPr>
        <w:t xml:space="preserve"> ה</w:t>
      </w:r>
      <w:r w:rsidR="00AA7A8B">
        <w:rPr>
          <w:rFonts w:hint="cs"/>
          <w:rtl/>
          <w:lang w:eastAsia="he-IL"/>
        </w:rPr>
        <w:t>י</w:t>
      </w:r>
      <w:r w:rsidRPr="00192BFF">
        <w:rPr>
          <w:rFonts w:hint="cs"/>
          <w:rtl/>
          <w:lang w:eastAsia="he-IL"/>
        </w:rPr>
        <w:t>נה יש פסק בורר על החוב בגוגואים</w:t>
      </w:r>
      <w:r w:rsidR="00AA7A8B">
        <w:rPr>
          <w:rFonts w:hint="cs"/>
          <w:rtl/>
          <w:lang w:eastAsia="he-IL"/>
        </w:rPr>
        <w:t>,</w:t>
      </w:r>
      <w:r w:rsidRPr="00192BFF">
        <w:rPr>
          <w:rFonts w:hint="cs"/>
          <w:rtl/>
          <w:lang w:eastAsia="he-IL"/>
        </w:rPr>
        <w:t xml:space="preserve"> שצריך בגללו לשלם לי </w:t>
      </w:r>
      <w:r w:rsidR="00AA7A8B">
        <w:rPr>
          <w:rFonts w:hint="cs"/>
          <w:rtl/>
          <w:lang w:eastAsia="he-IL"/>
        </w:rPr>
        <w:t xml:space="preserve">2 </w:t>
      </w:r>
      <w:r w:rsidRPr="00192BFF">
        <w:rPr>
          <w:rFonts w:hint="cs"/>
          <w:rtl/>
          <w:lang w:eastAsia="he-IL"/>
        </w:rPr>
        <w:t>מיליון</w:t>
      </w:r>
      <w:r w:rsidR="00AA7A8B">
        <w:rPr>
          <w:rFonts w:hint="cs"/>
          <w:rtl/>
          <w:lang w:eastAsia="he-IL"/>
        </w:rPr>
        <w:t>,</w:t>
      </w:r>
      <w:r w:rsidRPr="00192BFF">
        <w:rPr>
          <w:rFonts w:hint="cs"/>
          <w:rtl/>
          <w:lang w:eastAsia="he-IL"/>
        </w:rPr>
        <w:t xml:space="preserve"> ולכן</w:t>
      </w:r>
      <w:r w:rsidR="00AA7A8B">
        <w:rPr>
          <w:rFonts w:hint="cs"/>
          <w:rtl/>
          <w:lang w:eastAsia="he-IL"/>
        </w:rPr>
        <w:t xml:space="preserve">, </w:t>
      </w:r>
      <w:r w:rsidRPr="00192BFF">
        <w:rPr>
          <w:rFonts w:hint="cs"/>
          <w:rtl/>
          <w:lang w:eastAsia="he-IL"/>
        </w:rPr>
        <w:t xml:space="preserve">למרות שאני חייב לך </w:t>
      </w:r>
      <w:r w:rsidR="00AA7A8B">
        <w:rPr>
          <w:rFonts w:hint="cs"/>
          <w:rtl/>
          <w:lang w:eastAsia="he-IL"/>
        </w:rPr>
        <w:t xml:space="preserve">4 </w:t>
      </w:r>
      <w:r w:rsidRPr="00192BFF">
        <w:rPr>
          <w:rFonts w:hint="cs"/>
          <w:rtl/>
          <w:lang w:eastAsia="he-IL"/>
        </w:rPr>
        <w:t>מיליון</w:t>
      </w:r>
      <w:r w:rsidR="00AA7A8B">
        <w:rPr>
          <w:rFonts w:hint="cs"/>
          <w:rtl/>
          <w:lang w:eastAsia="he-IL"/>
        </w:rPr>
        <w:t>,</w:t>
      </w:r>
      <w:r w:rsidRPr="00192BFF">
        <w:rPr>
          <w:rFonts w:hint="cs"/>
          <w:rtl/>
          <w:lang w:eastAsia="he-IL"/>
        </w:rPr>
        <w:t xml:space="preserve"> אני אשלם לך רק </w:t>
      </w:r>
      <w:r w:rsidR="00AA7A8B">
        <w:rPr>
          <w:rFonts w:hint="cs"/>
          <w:rtl/>
          <w:lang w:eastAsia="he-IL"/>
        </w:rPr>
        <w:t xml:space="preserve">2 </w:t>
      </w:r>
      <w:r w:rsidRPr="00192BFF">
        <w:rPr>
          <w:rFonts w:hint="cs"/>
          <w:rtl/>
          <w:lang w:eastAsia="he-IL"/>
        </w:rPr>
        <w:t xml:space="preserve">מיליון. </w:t>
      </w:r>
    </w:p>
    <w:p w14:paraId="3A6B7404" w14:textId="77777777" w:rsidR="00AA7A8B" w:rsidRDefault="00AA7A8B" w:rsidP="00192BFF">
      <w:pPr>
        <w:rPr>
          <w:rtl/>
          <w:lang w:eastAsia="he-IL"/>
        </w:rPr>
      </w:pPr>
      <w:bookmarkStart w:id="3209" w:name="_ETM_Q1_6753039"/>
      <w:bookmarkStart w:id="3210" w:name="_ETM_Q1_6753094"/>
      <w:bookmarkEnd w:id="3209"/>
      <w:bookmarkEnd w:id="3210"/>
    </w:p>
    <w:p w14:paraId="2EB2970A" w14:textId="71FECE81" w:rsidR="00AA7A8B" w:rsidRDefault="00AA7A8B" w:rsidP="00AA7A8B">
      <w:pPr>
        <w:pStyle w:val="afb"/>
        <w:keepNext/>
        <w:rPr>
          <w:rtl/>
          <w:lang w:eastAsia="he-IL"/>
        </w:rPr>
      </w:pPr>
      <w:bookmarkStart w:id="3211" w:name="ET_guest_918772_621"/>
      <w:r w:rsidRPr="00AA7A8B">
        <w:rPr>
          <w:rStyle w:val="TagStyle"/>
          <w:rtl/>
        </w:rPr>
        <w:t xml:space="preserve"> &lt;&lt; אורח &gt;&gt; </w:t>
      </w:r>
      <w:r>
        <w:rPr>
          <w:rtl/>
          <w:lang w:eastAsia="he-IL"/>
        </w:rPr>
        <w:t>שי שרביט:</w:t>
      </w:r>
      <w:r w:rsidRPr="00AA7A8B">
        <w:rPr>
          <w:rStyle w:val="TagStyle"/>
          <w:rtl/>
        </w:rPr>
        <w:t xml:space="preserve"> &lt;&lt; אורח &gt;&gt;</w:t>
      </w:r>
      <w:r>
        <w:rPr>
          <w:rtl/>
          <w:lang w:eastAsia="he-IL"/>
        </w:rPr>
        <w:t xml:space="preserve"> </w:t>
      </w:r>
      <w:bookmarkEnd w:id="3211"/>
    </w:p>
    <w:p w14:paraId="393F85AB" w14:textId="77777777" w:rsidR="00AA7A8B" w:rsidRDefault="00AA7A8B" w:rsidP="00AA7A8B">
      <w:pPr>
        <w:pStyle w:val="KeepWithNext"/>
        <w:rPr>
          <w:rtl/>
          <w:lang w:eastAsia="he-IL"/>
        </w:rPr>
      </w:pPr>
    </w:p>
    <w:p w14:paraId="56ACE995" w14:textId="2BD36B3B" w:rsidR="00AA7A8B" w:rsidRDefault="00AA7A8B" w:rsidP="00AA7A8B">
      <w:pPr>
        <w:rPr>
          <w:rtl/>
          <w:lang w:eastAsia="he-IL"/>
        </w:rPr>
      </w:pPr>
      <w:bookmarkStart w:id="3212" w:name="_ETM_Q1_6751578"/>
      <w:bookmarkStart w:id="3213" w:name="_ETM_Q1_6751612"/>
      <w:bookmarkEnd w:id="3212"/>
      <w:bookmarkEnd w:id="3213"/>
      <w:r>
        <w:rPr>
          <w:rFonts w:hint="cs"/>
          <w:rtl/>
          <w:lang w:eastAsia="he-IL"/>
        </w:rPr>
        <w:t xml:space="preserve">ואז הצד השני אומר: </w:t>
      </w:r>
      <w:bookmarkStart w:id="3214" w:name="_ETM_Q1_6750508"/>
      <w:bookmarkEnd w:id="3214"/>
      <w:r>
        <w:rPr>
          <w:rFonts w:hint="cs"/>
          <w:rtl/>
          <w:lang w:eastAsia="he-IL"/>
        </w:rPr>
        <w:t>אין תוקף - - -</w:t>
      </w:r>
    </w:p>
    <w:p w14:paraId="7AC4670F" w14:textId="77777777" w:rsidR="00AA7A8B" w:rsidRDefault="00AA7A8B" w:rsidP="00AA7A8B">
      <w:pPr>
        <w:rPr>
          <w:rtl/>
          <w:lang w:eastAsia="he-IL"/>
        </w:rPr>
      </w:pPr>
      <w:bookmarkStart w:id="3215" w:name="_ETM_Q1_6749975"/>
      <w:bookmarkStart w:id="3216" w:name="_ETM_Q1_6750047"/>
      <w:bookmarkEnd w:id="3215"/>
      <w:bookmarkEnd w:id="3216"/>
    </w:p>
    <w:p w14:paraId="7154EE4F" w14:textId="57450CCB" w:rsidR="00AA7A8B" w:rsidRDefault="00AA7A8B" w:rsidP="00AA7A8B">
      <w:pPr>
        <w:pStyle w:val="af8"/>
        <w:keepNext/>
        <w:rPr>
          <w:rtl/>
        </w:rPr>
      </w:pPr>
      <w:bookmarkStart w:id="3217" w:name="ET_yor_6157_622"/>
      <w:r w:rsidRPr="00AA7A8B">
        <w:rPr>
          <w:rStyle w:val="TagStyle"/>
          <w:rtl/>
        </w:rPr>
        <w:t xml:space="preserve"> &lt;&lt; יור &gt;&gt; </w:t>
      </w:r>
      <w:r>
        <w:rPr>
          <w:rtl/>
        </w:rPr>
        <w:t>היו"ר שמחה רוטמן:</w:t>
      </w:r>
      <w:r w:rsidRPr="00AA7A8B">
        <w:rPr>
          <w:rStyle w:val="TagStyle"/>
          <w:rtl/>
        </w:rPr>
        <w:t xml:space="preserve"> &lt;&lt; יור &gt;&gt;</w:t>
      </w:r>
      <w:r>
        <w:rPr>
          <w:rtl/>
        </w:rPr>
        <w:t xml:space="preserve"> </w:t>
      </w:r>
      <w:bookmarkEnd w:id="3217"/>
    </w:p>
    <w:p w14:paraId="645B2BDE" w14:textId="77777777" w:rsidR="00AA7A8B" w:rsidRDefault="00AA7A8B" w:rsidP="00AA7A8B">
      <w:pPr>
        <w:pStyle w:val="KeepWithNext"/>
        <w:rPr>
          <w:rtl/>
          <w:lang w:eastAsia="he-IL"/>
        </w:rPr>
      </w:pPr>
    </w:p>
    <w:p w14:paraId="3EB16B63" w14:textId="77777777" w:rsidR="00AA7A8B" w:rsidRDefault="00192BFF" w:rsidP="00192BFF">
      <w:pPr>
        <w:rPr>
          <w:rtl/>
          <w:lang w:eastAsia="he-IL"/>
        </w:rPr>
      </w:pPr>
      <w:bookmarkStart w:id="3218" w:name="_ETM_Q1_6751670"/>
      <w:bookmarkStart w:id="3219" w:name="_ETM_Q1_6753151"/>
      <w:bookmarkStart w:id="3220" w:name="_ETM_Q1_6753230"/>
      <w:bookmarkEnd w:id="3218"/>
      <w:bookmarkEnd w:id="3219"/>
      <w:bookmarkEnd w:id="3220"/>
      <w:r w:rsidRPr="00192BFF">
        <w:rPr>
          <w:rFonts w:hint="cs"/>
          <w:rtl/>
          <w:lang w:eastAsia="he-IL"/>
        </w:rPr>
        <w:t>הצד השני בא ואומר</w:t>
      </w:r>
      <w:r w:rsidR="00AA7A8B">
        <w:rPr>
          <w:rFonts w:hint="cs"/>
          <w:rtl/>
          <w:lang w:eastAsia="he-IL"/>
        </w:rPr>
        <w:t xml:space="preserve"> –</w:t>
      </w:r>
      <w:r w:rsidRPr="00192BFF">
        <w:rPr>
          <w:rFonts w:hint="cs"/>
          <w:rtl/>
          <w:lang w:eastAsia="he-IL"/>
        </w:rPr>
        <w:t xml:space="preserve"> אז הוא מגיש בקשה, בסדר גמור. יכול להגיש בקשה. יש לו מגבלות זמן, אין לו מגבלות זמן, לפי סעיף זה</w:t>
      </w:r>
      <w:r w:rsidR="00AA7A8B">
        <w:rPr>
          <w:rFonts w:hint="cs"/>
          <w:rtl/>
          <w:lang w:eastAsia="he-IL"/>
        </w:rPr>
        <w:t>,</w:t>
      </w:r>
      <w:r w:rsidRPr="00192BFF">
        <w:rPr>
          <w:rFonts w:hint="cs"/>
          <w:rtl/>
          <w:lang w:eastAsia="he-IL"/>
        </w:rPr>
        <w:t xml:space="preserve"> לא לפי סעיף זה</w:t>
      </w:r>
      <w:r w:rsidR="00AA7A8B">
        <w:rPr>
          <w:rFonts w:hint="cs"/>
          <w:rtl/>
          <w:lang w:eastAsia="he-IL"/>
        </w:rPr>
        <w:t xml:space="preserve"> –</w:t>
      </w:r>
      <w:r w:rsidRPr="00192BFF">
        <w:rPr>
          <w:rFonts w:hint="cs"/>
          <w:rtl/>
          <w:lang w:eastAsia="he-IL"/>
        </w:rPr>
        <w:t xml:space="preserve"> אנחנו באירוע אחר</w:t>
      </w:r>
      <w:r w:rsidR="00AA7A8B">
        <w:rPr>
          <w:rFonts w:hint="cs"/>
          <w:rtl/>
          <w:lang w:eastAsia="he-IL"/>
        </w:rPr>
        <w:t>,</w:t>
      </w:r>
      <w:r w:rsidRPr="00192BFF">
        <w:rPr>
          <w:rFonts w:hint="cs"/>
          <w:rtl/>
          <w:lang w:eastAsia="he-IL"/>
        </w:rPr>
        <w:t xml:space="preserve"> לא בטוח שכדאי להיכנס</w:t>
      </w:r>
      <w:r w:rsidR="00AA7A8B">
        <w:rPr>
          <w:rFonts w:hint="cs"/>
          <w:rtl/>
          <w:lang w:eastAsia="he-IL"/>
        </w:rPr>
        <w:t xml:space="preserve"> אליו </w:t>
      </w:r>
      <w:r w:rsidRPr="00192BFF">
        <w:rPr>
          <w:rFonts w:hint="cs"/>
          <w:rtl/>
          <w:lang w:eastAsia="he-IL"/>
        </w:rPr>
        <w:t>עכשיו</w:t>
      </w:r>
      <w:r w:rsidR="00AA7A8B">
        <w:rPr>
          <w:rFonts w:hint="cs"/>
          <w:rtl/>
          <w:lang w:eastAsia="he-IL"/>
        </w:rPr>
        <w:t xml:space="preserve">. אבל </w:t>
      </w:r>
      <w:bookmarkStart w:id="3221" w:name="_ETM_Q1_6765497"/>
      <w:bookmarkEnd w:id="3221"/>
      <w:r w:rsidRPr="00192BFF">
        <w:rPr>
          <w:rFonts w:hint="cs"/>
          <w:rtl/>
          <w:lang w:eastAsia="he-IL"/>
        </w:rPr>
        <w:t xml:space="preserve">יש סעיף </w:t>
      </w:r>
      <w:r w:rsidR="00AA7A8B">
        <w:rPr>
          <w:rFonts w:hint="cs"/>
          <w:rtl/>
          <w:lang w:eastAsia="he-IL"/>
        </w:rPr>
        <w:t>ש</w:t>
      </w:r>
      <w:r w:rsidRPr="00192BFF">
        <w:rPr>
          <w:rFonts w:hint="cs"/>
          <w:rtl/>
          <w:lang w:eastAsia="he-IL"/>
        </w:rPr>
        <w:t>אומר</w:t>
      </w:r>
      <w:r w:rsidR="00AA7A8B">
        <w:rPr>
          <w:rFonts w:hint="cs"/>
          <w:rtl/>
          <w:lang w:eastAsia="he-IL"/>
        </w:rPr>
        <w:t>:</w:t>
      </w:r>
      <w:r w:rsidRPr="00192BFF">
        <w:rPr>
          <w:rFonts w:hint="cs"/>
          <w:rtl/>
          <w:lang w:eastAsia="he-IL"/>
        </w:rPr>
        <w:t xml:space="preserve"> </w:t>
      </w:r>
      <w:r w:rsidR="00AA7A8B">
        <w:rPr>
          <w:rFonts w:hint="cs"/>
          <w:rtl/>
          <w:lang w:eastAsia="he-IL"/>
        </w:rPr>
        <w:t xml:space="preserve">רצה </w:t>
      </w:r>
      <w:r w:rsidRPr="00192BFF">
        <w:rPr>
          <w:rFonts w:hint="cs"/>
          <w:rtl/>
          <w:lang w:eastAsia="he-IL"/>
        </w:rPr>
        <w:t>בית המשפט</w:t>
      </w:r>
      <w:r w:rsidR="00AA7A8B">
        <w:rPr>
          <w:rFonts w:hint="cs"/>
          <w:rtl/>
          <w:lang w:eastAsia="he-IL"/>
        </w:rPr>
        <w:t>,</w:t>
      </w:r>
      <w:r w:rsidRPr="00192BFF">
        <w:rPr>
          <w:rFonts w:hint="cs"/>
          <w:rtl/>
          <w:lang w:eastAsia="he-IL"/>
        </w:rPr>
        <w:t xml:space="preserve"> ובית המשפט רואה את זה ואומר</w:t>
      </w:r>
      <w:r w:rsidR="00AA7A8B">
        <w:rPr>
          <w:rFonts w:hint="cs"/>
          <w:rtl/>
          <w:lang w:eastAsia="he-IL"/>
        </w:rPr>
        <w:t>:</w:t>
      </w:r>
      <w:r w:rsidRPr="00192BFF">
        <w:rPr>
          <w:rFonts w:hint="cs"/>
          <w:rtl/>
          <w:lang w:eastAsia="he-IL"/>
        </w:rPr>
        <w:t xml:space="preserve"> גוגואים</w:t>
      </w:r>
      <w:r w:rsidR="00AA7A8B">
        <w:rPr>
          <w:rFonts w:hint="cs"/>
          <w:rtl/>
          <w:lang w:eastAsia="he-IL"/>
        </w:rPr>
        <w:t>?</w:t>
      </w:r>
      <w:r w:rsidRPr="00192BFF">
        <w:rPr>
          <w:rFonts w:hint="cs"/>
          <w:rtl/>
          <w:lang w:eastAsia="he-IL"/>
        </w:rPr>
        <w:t xml:space="preserve"> התחרפנתם</w:t>
      </w:r>
      <w:r w:rsidR="00AA7A8B">
        <w:rPr>
          <w:rFonts w:hint="cs"/>
          <w:rtl/>
          <w:lang w:eastAsia="he-IL"/>
        </w:rPr>
        <w:t>?</w:t>
      </w:r>
      <w:r w:rsidRPr="00192BFF">
        <w:rPr>
          <w:rFonts w:hint="cs"/>
          <w:rtl/>
          <w:lang w:eastAsia="he-IL"/>
        </w:rPr>
        <w:t xml:space="preserve"> בבוררות</w:t>
      </w:r>
      <w:r w:rsidR="00AA7A8B">
        <w:rPr>
          <w:rFonts w:hint="cs"/>
          <w:rtl/>
          <w:lang w:eastAsia="he-IL"/>
        </w:rPr>
        <w:t>?</w:t>
      </w:r>
      <w:r w:rsidRPr="00192BFF">
        <w:rPr>
          <w:rFonts w:hint="cs"/>
          <w:rtl/>
          <w:lang w:eastAsia="he-IL"/>
        </w:rPr>
        <w:t xml:space="preserve"> לא אצלי בבית המשפט, לא מכיר בפסק הבורר הזה. לא מכיר בפסק הבורר הזה, כי אתם העברתם לבוררות משהו שמנוגד לתקנת הציבור לדון בו בבוררות. </w:t>
      </w:r>
    </w:p>
    <w:p w14:paraId="7E9BA5B0" w14:textId="77777777" w:rsidR="00AA7A8B" w:rsidRDefault="00AA7A8B" w:rsidP="00192BFF">
      <w:pPr>
        <w:rPr>
          <w:rtl/>
          <w:lang w:eastAsia="he-IL"/>
        </w:rPr>
      </w:pPr>
      <w:bookmarkStart w:id="3222" w:name="_ETM_Q1_6787438"/>
      <w:bookmarkStart w:id="3223" w:name="_ETM_Q1_6787532"/>
      <w:bookmarkEnd w:id="3222"/>
      <w:bookmarkEnd w:id="3223"/>
    </w:p>
    <w:p w14:paraId="39BD253F" w14:textId="0F08B12C" w:rsidR="00AA7A8B" w:rsidRDefault="00AA7A8B" w:rsidP="00AA7A8B">
      <w:pPr>
        <w:pStyle w:val="afb"/>
        <w:keepNext/>
        <w:rPr>
          <w:rtl/>
          <w:lang w:eastAsia="he-IL"/>
        </w:rPr>
      </w:pPr>
      <w:bookmarkStart w:id="3224" w:name="ET_guest_604405_623"/>
      <w:r w:rsidRPr="00AA7A8B">
        <w:rPr>
          <w:rStyle w:val="TagStyle"/>
          <w:rtl/>
        </w:rPr>
        <w:t xml:space="preserve"> &lt;&lt; אורח &gt;&gt; </w:t>
      </w:r>
      <w:r>
        <w:rPr>
          <w:rtl/>
          <w:lang w:eastAsia="he-IL"/>
        </w:rPr>
        <w:t>דפנה קפליוק:</w:t>
      </w:r>
      <w:r w:rsidRPr="00AA7A8B">
        <w:rPr>
          <w:rStyle w:val="TagStyle"/>
          <w:rtl/>
        </w:rPr>
        <w:t xml:space="preserve"> &lt;&lt; אורח &gt;&gt;</w:t>
      </w:r>
      <w:r>
        <w:rPr>
          <w:rtl/>
          <w:lang w:eastAsia="he-IL"/>
        </w:rPr>
        <w:t xml:space="preserve"> </w:t>
      </w:r>
      <w:bookmarkEnd w:id="3224"/>
    </w:p>
    <w:p w14:paraId="54F9CCC9" w14:textId="77777777" w:rsidR="00AA7A8B" w:rsidRDefault="00AA7A8B" w:rsidP="00AA7A8B">
      <w:pPr>
        <w:pStyle w:val="KeepWithNext"/>
        <w:rPr>
          <w:rtl/>
          <w:lang w:eastAsia="he-IL"/>
        </w:rPr>
      </w:pPr>
    </w:p>
    <w:p w14:paraId="360684CC" w14:textId="336D3188" w:rsidR="00192BFF" w:rsidRDefault="00192BFF" w:rsidP="00AA7A8B">
      <w:pPr>
        <w:rPr>
          <w:rtl/>
          <w:lang w:eastAsia="he-IL"/>
        </w:rPr>
      </w:pPr>
      <w:bookmarkStart w:id="3225" w:name="_ETM_Q1_6787565"/>
      <w:bookmarkStart w:id="3226" w:name="_ETM_Q1_6787626"/>
      <w:bookmarkEnd w:id="3225"/>
      <w:bookmarkEnd w:id="3226"/>
      <w:r w:rsidRPr="00192BFF">
        <w:rPr>
          <w:rFonts w:hint="cs"/>
          <w:rtl/>
          <w:lang w:eastAsia="he-IL"/>
        </w:rPr>
        <w:t>אבל</w:t>
      </w:r>
      <w:r w:rsidR="00AA7A8B">
        <w:rPr>
          <w:rFonts w:hint="cs"/>
          <w:rtl/>
          <w:lang w:eastAsia="he-IL"/>
        </w:rPr>
        <w:t xml:space="preserve"> </w:t>
      </w:r>
      <w:r w:rsidRPr="00192BFF">
        <w:rPr>
          <w:rFonts w:hint="cs"/>
          <w:rtl/>
          <w:lang w:eastAsia="he-IL"/>
        </w:rPr>
        <w:t>מה הסיפ</w:t>
      </w:r>
      <w:r w:rsidR="00AA7A8B">
        <w:rPr>
          <w:rFonts w:hint="cs"/>
          <w:rtl/>
          <w:lang w:eastAsia="he-IL"/>
        </w:rPr>
        <w:t>ה</w:t>
      </w:r>
      <w:r w:rsidRPr="00192BFF">
        <w:rPr>
          <w:rFonts w:hint="cs"/>
          <w:rtl/>
          <w:lang w:eastAsia="he-IL"/>
        </w:rPr>
        <w:t xml:space="preserve"> של הסעיף? הסיפ</w:t>
      </w:r>
      <w:r w:rsidR="00AA7A8B">
        <w:rPr>
          <w:rFonts w:hint="cs"/>
          <w:rtl/>
          <w:lang w:eastAsia="he-IL"/>
        </w:rPr>
        <w:t>ה</w:t>
      </w:r>
      <w:r w:rsidRPr="00192BFF">
        <w:rPr>
          <w:rFonts w:hint="cs"/>
          <w:rtl/>
          <w:lang w:eastAsia="he-IL"/>
        </w:rPr>
        <w:t xml:space="preserve"> של הסעיף </w:t>
      </w:r>
      <w:r w:rsidR="00AA7A8B">
        <w:rPr>
          <w:rFonts w:hint="cs"/>
          <w:rtl/>
          <w:lang w:eastAsia="he-IL"/>
        </w:rPr>
        <w:t>היא ל</w:t>
      </w:r>
      <w:r w:rsidRPr="00192BFF">
        <w:rPr>
          <w:rFonts w:hint="cs"/>
          <w:rtl/>
          <w:lang w:eastAsia="he-IL"/>
        </w:rPr>
        <w:t>אפשר להרכב הבורר</w:t>
      </w:r>
      <w:r w:rsidR="00AA7A8B">
        <w:rPr>
          <w:rFonts w:hint="cs"/>
          <w:rtl/>
          <w:lang w:eastAsia="he-IL"/>
        </w:rPr>
        <w:t>ים - - -</w:t>
      </w:r>
    </w:p>
    <w:p w14:paraId="6FD94151" w14:textId="77777777" w:rsidR="00AA7A8B" w:rsidRDefault="00AA7A8B" w:rsidP="00AA7A8B">
      <w:pPr>
        <w:rPr>
          <w:rtl/>
          <w:lang w:eastAsia="he-IL"/>
        </w:rPr>
      </w:pPr>
      <w:bookmarkStart w:id="3227" w:name="_ETM_Q1_6792254"/>
      <w:bookmarkStart w:id="3228" w:name="_ETM_Q1_6792345"/>
      <w:bookmarkEnd w:id="3227"/>
      <w:bookmarkEnd w:id="3228"/>
    </w:p>
    <w:p w14:paraId="637438F5" w14:textId="5B81AE43" w:rsidR="00AA7A8B" w:rsidRDefault="00AA7A8B" w:rsidP="00AA7A8B">
      <w:pPr>
        <w:pStyle w:val="af8"/>
        <w:keepNext/>
        <w:rPr>
          <w:rtl/>
        </w:rPr>
      </w:pPr>
      <w:bookmarkStart w:id="3229" w:name="ET_yor_6157_624"/>
      <w:r w:rsidRPr="00AA7A8B">
        <w:rPr>
          <w:rStyle w:val="TagStyle"/>
          <w:rtl/>
        </w:rPr>
        <w:t xml:space="preserve"> &lt;&lt; יור &gt;&gt; </w:t>
      </w:r>
      <w:r>
        <w:rPr>
          <w:rtl/>
        </w:rPr>
        <w:t>היו"ר שמחה רוטמן:</w:t>
      </w:r>
      <w:r w:rsidRPr="00AA7A8B">
        <w:rPr>
          <w:rStyle w:val="TagStyle"/>
          <w:rtl/>
        </w:rPr>
        <w:t xml:space="preserve"> &lt;&lt; יור &gt;&gt;</w:t>
      </w:r>
      <w:r>
        <w:rPr>
          <w:rtl/>
        </w:rPr>
        <w:t xml:space="preserve"> </w:t>
      </w:r>
      <w:bookmarkEnd w:id="3229"/>
    </w:p>
    <w:p w14:paraId="0781C5F7" w14:textId="77777777" w:rsidR="00AA7A8B" w:rsidRDefault="00AA7A8B" w:rsidP="00AA7A8B">
      <w:pPr>
        <w:pStyle w:val="KeepWithNext"/>
        <w:rPr>
          <w:rtl/>
          <w:lang w:eastAsia="he-IL"/>
        </w:rPr>
      </w:pPr>
    </w:p>
    <w:p w14:paraId="3E68893B" w14:textId="77777777" w:rsidR="00AA7A8B" w:rsidRDefault="00192BFF" w:rsidP="00192BFF">
      <w:pPr>
        <w:rPr>
          <w:rtl/>
          <w:lang w:eastAsia="he-IL"/>
        </w:rPr>
      </w:pPr>
      <w:bookmarkStart w:id="3230" w:name="_ETM_Q1_6794272"/>
      <w:bookmarkEnd w:id="3230"/>
      <w:r w:rsidRPr="00192BFF">
        <w:rPr>
          <w:rFonts w:hint="cs"/>
          <w:rtl/>
          <w:lang w:eastAsia="he-IL"/>
        </w:rPr>
        <w:t>שנייה</w:t>
      </w:r>
      <w:r w:rsidR="00AA7A8B">
        <w:rPr>
          <w:rFonts w:hint="cs"/>
          <w:rtl/>
          <w:lang w:eastAsia="he-IL"/>
        </w:rPr>
        <w:t>. ואז</w:t>
      </w:r>
      <w:r w:rsidRPr="00192BFF">
        <w:rPr>
          <w:rFonts w:hint="cs"/>
          <w:rtl/>
          <w:lang w:eastAsia="he-IL"/>
        </w:rPr>
        <w:t xml:space="preserve"> בא אליו הצד שבית המשפט אומר לו</w:t>
      </w:r>
      <w:r w:rsidR="00AA7A8B">
        <w:rPr>
          <w:rFonts w:hint="cs"/>
          <w:rtl/>
          <w:lang w:eastAsia="he-IL"/>
        </w:rPr>
        <w:t>:</w:t>
      </w:r>
      <w:r w:rsidRPr="00192BFF">
        <w:rPr>
          <w:rFonts w:hint="cs"/>
          <w:rtl/>
          <w:lang w:eastAsia="he-IL"/>
        </w:rPr>
        <w:t xml:space="preserve"> אני לא מתכנן להכיר בפסק הבוררות שלך</w:t>
      </w:r>
      <w:r w:rsidR="00AA7A8B">
        <w:rPr>
          <w:rFonts w:hint="cs"/>
          <w:rtl/>
          <w:lang w:eastAsia="he-IL"/>
        </w:rPr>
        <w:t>,</w:t>
      </w:r>
      <w:r w:rsidRPr="00192BFF">
        <w:rPr>
          <w:rFonts w:hint="cs"/>
          <w:rtl/>
          <w:lang w:eastAsia="he-IL"/>
        </w:rPr>
        <w:t xml:space="preserve"> ולהגיד</w:t>
      </w:r>
      <w:r w:rsidR="00AA7A8B">
        <w:rPr>
          <w:rFonts w:hint="cs"/>
          <w:rtl/>
          <w:lang w:eastAsia="he-IL"/>
        </w:rPr>
        <w:t>:</w:t>
      </w:r>
      <w:r w:rsidRPr="00192BFF">
        <w:rPr>
          <w:rFonts w:hint="cs"/>
          <w:rtl/>
          <w:lang w:eastAsia="he-IL"/>
        </w:rPr>
        <w:t xml:space="preserve"> אתה צודק</w:t>
      </w:r>
      <w:r w:rsidR="00AA7A8B">
        <w:rPr>
          <w:rFonts w:hint="cs"/>
          <w:rtl/>
          <w:lang w:eastAsia="he-IL"/>
        </w:rPr>
        <w:t>,</w:t>
      </w:r>
      <w:r w:rsidRPr="00192BFF">
        <w:rPr>
          <w:rFonts w:hint="cs"/>
          <w:rtl/>
          <w:lang w:eastAsia="he-IL"/>
        </w:rPr>
        <w:t xml:space="preserve"> נפלה טעות סופר בפסק, זה לא היה על גוגואים, זה היה על גולות</w:t>
      </w:r>
      <w:r w:rsidR="00AA7A8B">
        <w:rPr>
          <w:rFonts w:hint="cs"/>
          <w:rtl/>
          <w:lang w:eastAsia="he-IL"/>
        </w:rPr>
        <w:t>,</w:t>
      </w:r>
      <w:r w:rsidRPr="00192BFF">
        <w:rPr>
          <w:rFonts w:hint="cs"/>
          <w:rtl/>
          <w:lang w:eastAsia="he-IL"/>
        </w:rPr>
        <w:t xml:space="preserve"> ועכשיו זה בסדר. ואני רוצה לחזור להסכם הבוררים</w:t>
      </w:r>
      <w:r w:rsidR="00AA7A8B">
        <w:rPr>
          <w:rFonts w:hint="cs"/>
          <w:rtl/>
          <w:lang w:eastAsia="he-IL"/>
        </w:rPr>
        <w:t>,</w:t>
      </w:r>
      <w:r w:rsidRPr="00192BFF">
        <w:rPr>
          <w:rFonts w:hint="cs"/>
          <w:rtl/>
          <w:lang w:eastAsia="he-IL"/>
        </w:rPr>
        <w:t xml:space="preserve"> שיגידו שה</w:t>
      </w:r>
      <w:r w:rsidR="00AA7A8B">
        <w:rPr>
          <w:rFonts w:hint="cs"/>
          <w:rtl/>
          <w:lang w:eastAsia="he-IL"/>
        </w:rPr>
        <w:t>-</w:t>
      </w:r>
      <w:r w:rsidRPr="00192BFF">
        <w:rPr>
          <w:rFonts w:hint="cs"/>
          <w:rtl/>
          <w:lang w:eastAsia="he-IL"/>
        </w:rPr>
        <w:t>2 מיליון זה לא על הגוגואים אלא על הגולות</w:t>
      </w:r>
      <w:r w:rsidR="00AA7A8B">
        <w:rPr>
          <w:rFonts w:hint="cs"/>
          <w:rtl/>
          <w:lang w:eastAsia="he-IL"/>
        </w:rPr>
        <w:t xml:space="preserve">. </w:t>
      </w:r>
      <w:r w:rsidRPr="00192BFF">
        <w:rPr>
          <w:rFonts w:hint="cs"/>
          <w:rtl/>
          <w:lang w:eastAsia="he-IL"/>
        </w:rPr>
        <w:t>ואז הכ</w:t>
      </w:r>
      <w:r w:rsidR="00AA7A8B">
        <w:rPr>
          <w:rFonts w:hint="cs"/>
          <w:rtl/>
          <w:lang w:eastAsia="he-IL"/>
        </w:rPr>
        <w:t>ו</w:t>
      </w:r>
      <w:r w:rsidRPr="00192BFF">
        <w:rPr>
          <w:rFonts w:hint="cs"/>
          <w:rtl/>
          <w:lang w:eastAsia="he-IL"/>
        </w:rPr>
        <w:t xml:space="preserve">ל סבבה. אני יכול לעשות את זה? זו מציאות אפשרית? </w:t>
      </w:r>
    </w:p>
    <w:p w14:paraId="4CDC1CD9" w14:textId="77777777" w:rsidR="00AA7A8B" w:rsidRDefault="00AA7A8B" w:rsidP="00AA7A8B">
      <w:pPr>
        <w:rPr>
          <w:rtl/>
          <w:lang w:eastAsia="he-IL"/>
        </w:rPr>
      </w:pPr>
      <w:bookmarkStart w:id="3231" w:name="_ETM_Q1_6814494"/>
      <w:bookmarkStart w:id="3232" w:name="_ETM_Q1_6814529"/>
      <w:bookmarkEnd w:id="3231"/>
      <w:bookmarkEnd w:id="3232"/>
    </w:p>
    <w:p w14:paraId="720891B1" w14:textId="190732E8" w:rsidR="00AA7A8B" w:rsidRDefault="00AA7A8B" w:rsidP="00AA7A8B">
      <w:pPr>
        <w:pStyle w:val="afb"/>
        <w:keepNext/>
        <w:rPr>
          <w:rtl/>
          <w:lang w:eastAsia="he-IL"/>
        </w:rPr>
      </w:pPr>
      <w:bookmarkStart w:id="3233" w:name="ET_guest_701305_625"/>
      <w:r w:rsidRPr="00AA7A8B">
        <w:rPr>
          <w:rStyle w:val="TagStyle"/>
          <w:rtl/>
        </w:rPr>
        <w:t xml:space="preserve"> &lt;&lt; אורח &gt;&gt; </w:t>
      </w:r>
      <w:r>
        <w:rPr>
          <w:rtl/>
          <w:lang w:eastAsia="he-IL"/>
        </w:rPr>
        <w:t>טליה איינהורן:</w:t>
      </w:r>
      <w:r w:rsidRPr="00AA7A8B">
        <w:rPr>
          <w:rStyle w:val="TagStyle"/>
          <w:rtl/>
        </w:rPr>
        <w:t xml:space="preserve"> &lt;&lt; אורח &gt;&gt;</w:t>
      </w:r>
      <w:r>
        <w:rPr>
          <w:rtl/>
          <w:lang w:eastAsia="he-IL"/>
        </w:rPr>
        <w:t xml:space="preserve"> </w:t>
      </w:r>
      <w:bookmarkEnd w:id="3233"/>
    </w:p>
    <w:p w14:paraId="5E804C21" w14:textId="77777777" w:rsidR="00AA7A8B" w:rsidRDefault="00AA7A8B" w:rsidP="00AA7A8B">
      <w:pPr>
        <w:pStyle w:val="KeepWithNext"/>
        <w:rPr>
          <w:rtl/>
          <w:lang w:eastAsia="he-IL"/>
        </w:rPr>
      </w:pPr>
    </w:p>
    <w:p w14:paraId="0DBFAD68" w14:textId="27855522" w:rsidR="00AA7A8B" w:rsidRDefault="00AA7A8B" w:rsidP="00AA7A8B">
      <w:pPr>
        <w:rPr>
          <w:rtl/>
          <w:lang w:eastAsia="he-IL"/>
        </w:rPr>
      </w:pPr>
      <w:r>
        <w:rPr>
          <w:rFonts w:hint="cs"/>
          <w:rtl/>
          <w:lang w:eastAsia="he-IL"/>
        </w:rPr>
        <w:t>זה סלט.</w:t>
      </w:r>
    </w:p>
    <w:p w14:paraId="7B57E318" w14:textId="77777777" w:rsidR="00AA7A8B" w:rsidRDefault="00AA7A8B" w:rsidP="00AA7A8B">
      <w:pPr>
        <w:rPr>
          <w:rtl/>
          <w:lang w:eastAsia="he-IL"/>
        </w:rPr>
      </w:pPr>
      <w:bookmarkStart w:id="3234" w:name="_ETM_Q1_6814694"/>
      <w:bookmarkStart w:id="3235" w:name="_ETM_Q1_6814757"/>
      <w:bookmarkEnd w:id="3234"/>
      <w:bookmarkEnd w:id="3235"/>
    </w:p>
    <w:p w14:paraId="7B40866E" w14:textId="4438BDB5" w:rsidR="00AA7A8B" w:rsidRDefault="00AA7A8B" w:rsidP="00AA7A8B">
      <w:pPr>
        <w:pStyle w:val="af8"/>
        <w:keepNext/>
        <w:rPr>
          <w:rtl/>
        </w:rPr>
      </w:pPr>
      <w:bookmarkStart w:id="3236" w:name="ET_yor_6157_626"/>
      <w:r w:rsidRPr="00AA7A8B">
        <w:rPr>
          <w:rStyle w:val="TagStyle"/>
          <w:rtl/>
        </w:rPr>
        <w:t xml:space="preserve"> &lt;&lt; יור &gt;&gt; </w:t>
      </w:r>
      <w:r>
        <w:rPr>
          <w:rtl/>
        </w:rPr>
        <w:t>היו"ר שמחה רוטמן:</w:t>
      </w:r>
      <w:r w:rsidRPr="00AA7A8B">
        <w:rPr>
          <w:rStyle w:val="TagStyle"/>
          <w:rtl/>
        </w:rPr>
        <w:t xml:space="preserve"> &lt;&lt; יור &gt;&gt;</w:t>
      </w:r>
      <w:r>
        <w:rPr>
          <w:rtl/>
        </w:rPr>
        <w:t xml:space="preserve"> </w:t>
      </w:r>
      <w:bookmarkEnd w:id="3236"/>
    </w:p>
    <w:p w14:paraId="37FC1CAD" w14:textId="77777777" w:rsidR="00AA7A8B" w:rsidRDefault="00AA7A8B" w:rsidP="00AA7A8B">
      <w:pPr>
        <w:pStyle w:val="KeepWithNext"/>
        <w:rPr>
          <w:rtl/>
          <w:lang w:eastAsia="he-IL"/>
        </w:rPr>
      </w:pPr>
    </w:p>
    <w:p w14:paraId="70BAC7C3" w14:textId="34A9FD4E" w:rsidR="00AA7A8B" w:rsidRDefault="00AA7A8B" w:rsidP="00AA7A8B">
      <w:pPr>
        <w:rPr>
          <w:rtl/>
          <w:lang w:eastAsia="he-IL"/>
        </w:rPr>
      </w:pPr>
      <w:bookmarkStart w:id="3237" w:name="_ETM_Q1_6820092"/>
      <w:bookmarkEnd w:id="3237"/>
      <w:r>
        <w:rPr>
          <w:rFonts w:hint="cs"/>
          <w:rtl/>
          <w:lang w:eastAsia="he-IL"/>
        </w:rPr>
        <w:t xml:space="preserve">זה סלט, אבל זה סלט </w:t>
      </w:r>
      <w:bookmarkStart w:id="3238" w:name="_ETM_Q1_6821031"/>
      <w:bookmarkEnd w:id="3238"/>
      <w:r w:rsidR="00957597">
        <w:rPr>
          <w:rFonts w:hint="cs"/>
          <w:rtl/>
          <w:lang w:eastAsia="he-IL"/>
        </w:rPr>
        <w:t>של מציאות.</w:t>
      </w:r>
    </w:p>
    <w:p w14:paraId="1B36ABC4" w14:textId="77777777" w:rsidR="00AA7A8B" w:rsidRDefault="00AA7A8B" w:rsidP="00AA7A8B">
      <w:pPr>
        <w:rPr>
          <w:rtl/>
          <w:lang w:eastAsia="he-IL"/>
        </w:rPr>
      </w:pPr>
      <w:bookmarkStart w:id="3239" w:name="_ETM_Q1_6821092"/>
      <w:bookmarkStart w:id="3240" w:name="_ETM_Q1_6822063"/>
      <w:bookmarkEnd w:id="3239"/>
      <w:bookmarkEnd w:id="3240"/>
    </w:p>
    <w:p w14:paraId="0AD5E8E4" w14:textId="4FD290E9" w:rsidR="00AA7A8B" w:rsidRDefault="00AA7A8B" w:rsidP="00AA7A8B">
      <w:pPr>
        <w:pStyle w:val="afb"/>
        <w:keepNext/>
        <w:rPr>
          <w:rtl/>
          <w:lang w:eastAsia="he-IL"/>
        </w:rPr>
      </w:pPr>
      <w:bookmarkStart w:id="3241" w:name="ET_guest_523050_627"/>
      <w:r w:rsidRPr="00AA7A8B">
        <w:rPr>
          <w:rStyle w:val="TagStyle"/>
          <w:rtl/>
        </w:rPr>
        <w:t xml:space="preserve"> &lt;&lt; אורח &gt;&gt; </w:t>
      </w:r>
      <w:r>
        <w:rPr>
          <w:rtl/>
          <w:lang w:eastAsia="he-IL"/>
        </w:rPr>
        <w:t>יעל ויינר:</w:t>
      </w:r>
      <w:r w:rsidRPr="00AA7A8B">
        <w:rPr>
          <w:rStyle w:val="TagStyle"/>
          <w:rtl/>
        </w:rPr>
        <w:t xml:space="preserve"> &lt;&lt; אורח &gt;&gt;</w:t>
      </w:r>
      <w:r>
        <w:rPr>
          <w:rtl/>
          <w:lang w:eastAsia="he-IL"/>
        </w:rPr>
        <w:t xml:space="preserve"> </w:t>
      </w:r>
      <w:bookmarkEnd w:id="3241"/>
    </w:p>
    <w:p w14:paraId="75EF7446" w14:textId="77777777" w:rsidR="00AA7A8B" w:rsidRDefault="00AA7A8B" w:rsidP="00AA7A8B">
      <w:pPr>
        <w:pStyle w:val="KeepWithNext"/>
        <w:rPr>
          <w:rtl/>
          <w:lang w:eastAsia="he-IL"/>
        </w:rPr>
      </w:pPr>
    </w:p>
    <w:p w14:paraId="77F671B4" w14:textId="4F61037A" w:rsidR="000E3BFA" w:rsidRDefault="00192BFF" w:rsidP="00AA7A8B">
      <w:pPr>
        <w:rPr>
          <w:rtl/>
          <w:lang w:eastAsia="he-IL"/>
        </w:rPr>
      </w:pPr>
      <w:bookmarkStart w:id="3242" w:name="_ETM_Q1_6822480"/>
      <w:bookmarkStart w:id="3243" w:name="_ETM_Q1_6822519"/>
      <w:bookmarkStart w:id="3244" w:name="_ETM_Q1_6814655"/>
      <w:bookmarkEnd w:id="3242"/>
      <w:bookmarkEnd w:id="3243"/>
      <w:bookmarkEnd w:id="3244"/>
      <w:r w:rsidRPr="00192BFF">
        <w:rPr>
          <w:rFonts w:hint="cs"/>
          <w:rtl/>
          <w:lang w:eastAsia="he-IL"/>
        </w:rPr>
        <w:t>אנחנו בבקשה לביטול פסק</w:t>
      </w:r>
      <w:r w:rsidR="00AA7A8B">
        <w:rPr>
          <w:rFonts w:hint="cs"/>
          <w:rtl/>
          <w:lang w:eastAsia="he-IL"/>
        </w:rPr>
        <w:t>,</w:t>
      </w:r>
      <w:r w:rsidRPr="00192BFF">
        <w:rPr>
          <w:rFonts w:hint="cs"/>
          <w:rtl/>
          <w:lang w:eastAsia="he-IL"/>
        </w:rPr>
        <w:t xml:space="preserve"> לא בבקשה </w:t>
      </w:r>
      <w:r w:rsidR="00AA7A8B">
        <w:rPr>
          <w:rFonts w:hint="cs"/>
          <w:rtl/>
          <w:lang w:eastAsia="he-IL"/>
        </w:rPr>
        <w:t xml:space="preserve">להכרה. </w:t>
      </w:r>
      <w:bookmarkStart w:id="3245" w:name="_ETM_Q1_6821923"/>
      <w:bookmarkEnd w:id="3245"/>
      <w:r w:rsidRPr="00192BFF">
        <w:rPr>
          <w:rFonts w:hint="cs"/>
          <w:rtl/>
          <w:lang w:eastAsia="he-IL"/>
        </w:rPr>
        <w:t>בקשה לביטול פסק אפשר להגיש רק לפי סעיף 43,</w:t>
      </w:r>
      <w:r w:rsidR="00AA7A8B">
        <w:rPr>
          <w:rFonts w:hint="cs"/>
          <w:rtl/>
          <w:lang w:eastAsia="he-IL"/>
        </w:rPr>
        <w:t xml:space="preserve"> כמו שכתוב בסעיף 43.</w:t>
      </w:r>
      <w:bookmarkStart w:id="3246" w:name="_ETM_Q1_6827083"/>
      <w:bookmarkEnd w:id="3246"/>
    </w:p>
    <w:p w14:paraId="41B59076" w14:textId="77777777" w:rsidR="00AA7A8B" w:rsidRDefault="00AA7A8B" w:rsidP="00AA7A8B">
      <w:pPr>
        <w:rPr>
          <w:rtl/>
          <w:lang w:eastAsia="he-IL"/>
        </w:rPr>
      </w:pPr>
      <w:bookmarkStart w:id="3247" w:name="_ETM_Q1_6827149"/>
      <w:bookmarkStart w:id="3248" w:name="_ETM_Q1_6826684"/>
      <w:bookmarkEnd w:id="3247"/>
      <w:bookmarkEnd w:id="3248"/>
    </w:p>
    <w:p w14:paraId="12ABEE24" w14:textId="5C0E1169" w:rsidR="00AA7A8B" w:rsidRDefault="00AA7A8B" w:rsidP="00AA7A8B">
      <w:pPr>
        <w:pStyle w:val="afb"/>
        <w:keepNext/>
        <w:rPr>
          <w:rtl/>
          <w:lang w:eastAsia="he-IL"/>
        </w:rPr>
      </w:pPr>
      <w:bookmarkStart w:id="3249" w:name="ET_guest_918772_628"/>
      <w:r w:rsidRPr="00AA7A8B">
        <w:rPr>
          <w:rStyle w:val="TagStyle"/>
          <w:rtl/>
        </w:rPr>
        <w:t xml:space="preserve"> &lt;&lt; אורח &gt;&gt; </w:t>
      </w:r>
      <w:r>
        <w:rPr>
          <w:rtl/>
          <w:lang w:eastAsia="he-IL"/>
        </w:rPr>
        <w:t>שי שרביט:</w:t>
      </w:r>
      <w:r w:rsidRPr="00AA7A8B">
        <w:rPr>
          <w:rStyle w:val="TagStyle"/>
          <w:rtl/>
        </w:rPr>
        <w:t xml:space="preserve"> &lt;&lt; אורח &gt;&gt;</w:t>
      </w:r>
      <w:r>
        <w:rPr>
          <w:rtl/>
          <w:lang w:eastAsia="he-IL"/>
        </w:rPr>
        <w:t xml:space="preserve"> </w:t>
      </w:r>
      <w:bookmarkEnd w:id="3249"/>
    </w:p>
    <w:p w14:paraId="4BD5D9CA" w14:textId="77777777" w:rsidR="00AA7A8B" w:rsidRDefault="00AA7A8B" w:rsidP="00AA7A8B">
      <w:pPr>
        <w:pStyle w:val="KeepWithNext"/>
        <w:rPr>
          <w:rtl/>
          <w:lang w:eastAsia="he-IL"/>
        </w:rPr>
      </w:pPr>
    </w:p>
    <w:p w14:paraId="27D3AC6B" w14:textId="2BF4785B" w:rsidR="00AA7A8B" w:rsidRDefault="00AA7A8B" w:rsidP="00AA7A8B">
      <w:pPr>
        <w:rPr>
          <w:rtl/>
          <w:lang w:eastAsia="he-IL"/>
        </w:rPr>
      </w:pPr>
      <w:bookmarkStart w:id="3250" w:name="_ETM_Q1_6827066"/>
      <w:bookmarkStart w:id="3251" w:name="_ETM_Q1_6827107"/>
      <w:bookmarkEnd w:id="3250"/>
      <w:bookmarkEnd w:id="3251"/>
      <w:r>
        <w:rPr>
          <w:rFonts w:hint="cs"/>
          <w:rtl/>
          <w:lang w:eastAsia="he-IL"/>
        </w:rPr>
        <w:t>אז אני לא יכול - -</w:t>
      </w:r>
      <w:bookmarkStart w:id="3252" w:name="_ETM_Q1_6830636"/>
      <w:bookmarkEnd w:id="3252"/>
      <w:r>
        <w:rPr>
          <w:rFonts w:hint="cs"/>
          <w:rtl/>
          <w:lang w:eastAsia="he-IL"/>
        </w:rPr>
        <w:t xml:space="preserve"> -</w:t>
      </w:r>
    </w:p>
    <w:p w14:paraId="41CA8643" w14:textId="77777777" w:rsidR="00AA7A8B" w:rsidRDefault="00AA7A8B" w:rsidP="00AA7A8B">
      <w:pPr>
        <w:rPr>
          <w:rtl/>
          <w:lang w:eastAsia="he-IL"/>
        </w:rPr>
      </w:pPr>
    </w:p>
    <w:p w14:paraId="7E1CACAA" w14:textId="22BED006" w:rsidR="00AA7A8B" w:rsidRDefault="00AA7A8B" w:rsidP="00AA7A8B">
      <w:pPr>
        <w:pStyle w:val="afb"/>
        <w:keepNext/>
        <w:rPr>
          <w:rtl/>
          <w:lang w:eastAsia="he-IL"/>
        </w:rPr>
      </w:pPr>
      <w:bookmarkStart w:id="3253" w:name="ET_guest_604405_629"/>
      <w:r w:rsidRPr="00AA7A8B">
        <w:rPr>
          <w:rStyle w:val="TagStyle"/>
          <w:rtl/>
        </w:rPr>
        <w:t xml:space="preserve"> &lt;&lt; אורח &gt;&gt; </w:t>
      </w:r>
      <w:r>
        <w:rPr>
          <w:rtl/>
          <w:lang w:eastAsia="he-IL"/>
        </w:rPr>
        <w:t>דפנה קפליוק:</w:t>
      </w:r>
      <w:r w:rsidRPr="00AA7A8B">
        <w:rPr>
          <w:rStyle w:val="TagStyle"/>
          <w:rtl/>
        </w:rPr>
        <w:t xml:space="preserve"> &lt;&lt; אורח &gt;&gt;</w:t>
      </w:r>
      <w:r>
        <w:rPr>
          <w:rtl/>
          <w:lang w:eastAsia="he-IL"/>
        </w:rPr>
        <w:t xml:space="preserve"> </w:t>
      </w:r>
      <w:bookmarkEnd w:id="3253"/>
    </w:p>
    <w:p w14:paraId="32BD4363" w14:textId="77777777" w:rsidR="00AA7A8B" w:rsidRDefault="00AA7A8B" w:rsidP="00AA7A8B">
      <w:pPr>
        <w:pStyle w:val="KeepWithNext"/>
        <w:rPr>
          <w:rtl/>
          <w:lang w:eastAsia="he-IL"/>
        </w:rPr>
      </w:pPr>
    </w:p>
    <w:p w14:paraId="6FBA1904" w14:textId="3E6BE428" w:rsidR="00AA7A8B" w:rsidRDefault="00AA7A8B" w:rsidP="00AA7A8B">
      <w:pPr>
        <w:rPr>
          <w:rtl/>
          <w:lang w:eastAsia="he-IL"/>
        </w:rPr>
      </w:pPr>
      <w:bookmarkStart w:id="3254" w:name="_ETM_Q1_6830059"/>
      <w:bookmarkStart w:id="3255" w:name="_ETM_Q1_6830093"/>
      <w:bookmarkEnd w:id="3254"/>
      <w:bookmarkEnd w:id="3255"/>
      <w:r>
        <w:rPr>
          <w:rFonts w:hint="cs"/>
          <w:rtl/>
          <w:lang w:eastAsia="he-IL"/>
        </w:rPr>
        <w:t>אתה לא יכול.</w:t>
      </w:r>
    </w:p>
    <w:p w14:paraId="3D84E872" w14:textId="77777777" w:rsidR="00AA7A8B" w:rsidRDefault="00AA7A8B" w:rsidP="00AA7A8B">
      <w:pPr>
        <w:rPr>
          <w:rtl/>
          <w:lang w:eastAsia="he-IL"/>
        </w:rPr>
      </w:pPr>
      <w:bookmarkStart w:id="3256" w:name="_ETM_Q1_6832863"/>
      <w:bookmarkStart w:id="3257" w:name="_ETM_Q1_6832925"/>
      <w:bookmarkEnd w:id="3256"/>
      <w:bookmarkEnd w:id="3257"/>
    </w:p>
    <w:p w14:paraId="6C9F3870" w14:textId="0D3F38B8" w:rsidR="00AA7A8B" w:rsidRDefault="00AA7A8B" w:rsidP="00AA7A8B">
      <w:pPr>
        <w:pStyle w:val="afb"/>
        <w:keepNext/>
        <w:rPr>
          <w:rtl/>
          <w:lang w:eastAsia="he-IL"/>
        </w:rPr>
      </w:pPr>
      <w:bookmarkStart w:id="3258" w:name="ET_guest_918772_630"/>
      <w:r w:rsidRPr="00AA7A8B">
        <w:rPr>
          <w:rStyle w:val="TagStyle"/>
          <w:rtl/>
        </w:rPr>
        <w:t xml:space="preserve"> &lt;&lt; אורח &gt;&gt; </w:t>
      </w:r>
      <w:r>
        <w:rPr>
          <w:rtl/>
          <w:lang w:eastAsia="he-IL"/>
        </w:rPr>
        <w:t>שי שרביט:</w:t>
      </w:r>
      <w:r w:rsidRPr="00AA7A8B">
        <w:rPr>
          <w:rStyle w:val="TagStyle"/>
          <w:rtl/>
        </w:rPr>
        <w:t xml:space="preserve"> &lt;&lt; אורח &gt;&gt;</w:t>
      </w:r>
      <w:r>
        <w:rPr>
          <w:rtl/>
          <w:lang w:eastAsia="he-IL"/>
        </w:rPr>
        <w:t xml:space="preserve"> </w:t>
      </w:r>
      <w:bookmarkEnd w:id="3258"/>
    </w:p>
    <w:p w14:paraId="793D53EC" w14:textId="77777777" w:rsidR="00AA7A8B" w:rsidRDefault="00AA7A8B" w:rsidP="00AA7A8B">
      <w:pPr>
        <w:pStyle w:val="KeepWithNext"/>
        <w:rPr>
          <w:rtl/>
          <w:lang w:eastAsia="he-IL"/>
        </w:rPr>
      </w:pPr>
    </w:p>
    <w:p w14:paraId="3191B3EE" w14:textId="5F353D9A" w:rsidR="00AA7A8B" w:rsidRDefault="00AA7A8B" w:rsidP="00AA7A8B">
      <w:pPr>
        <w:rPr>
          <w:rtl/>
          <w:lang w:eastAsia="he-IL"/>
        </w:rPr>
      </w:pPr>
      <w:r>
        <w:rPr>
          <w:rFonts w:hint="cs"/>
          <w:rtl/>
          <w:lang w:eastAsia="he-IL"/>
        </w:rPr>
        <w:t xml:space="preserve">רגע, את לא יודעת מה אני </w:t>
      </w:r>
      <w:bookmarkStart w:id="3259" w:name="_ETM_Q1_6833320"/>
      <w:bookmarkEnd w:id="3259"/>
      <w:r>
        <w:rPr>
          <w:rFonts w:hint="cs"/>
          <w:rtl/>
          <w:lang w:eastAsia="he-IL"/>
        </w:rPr>
        <w:t>שואל בכלל.</w:t>
      </w:r>
      <w:bookmarkStart w:id="3260" w:name="_ETM_Q1_6834680"/>
      <w:bookmarkEnd w:id="3260"/>
    </w:p>
    <w:p w14:paraId="77017222" w14:textId="77777777" w:rsidR="00AA7A8B" w:rsidRDefault="00AA7A8B" w:rsidP="00AA7A8B">
      <w:pPr>
        <w:rPr>
          <w:rtl/>
          <w:lang w:eastAsia="he-IL"/>
        </w:rPr>
      </w:pPr>
      <w:bookmarkStart w:id="3261" w:name="_ETM_Q1_6834725"/>
      <w:bookmarkEnd w:id="3261"/>
    </w:p>
    <w:p w14:paraId="2D246F45" w14:textId="4D6FA9B5" w:rsidR="00AA7A8B" w:rsidRDefault="00AA7A8B" w:rsidP="00AA7A8B">
      <w:pPr>
        <w:pStyle w:val="afb"/>
        <w:keepNext/>
        <w:rPr>
          <w:rtl/>
          <w:lang w:eastAsia="he-IL"/>
        </w:rPr>
      </w:pPr>
      <w:bookmarkStart w:id="3262" w:name="ET_guest_604405_631"/>
      <w:r w:rsidRPr="00AA7A8B">
        <w:rPr>
          <w:rStyle w:val="TagStyle"/>
          <w:rtl/>
        </w:rPr>
        <w:t xml:space="preserve"> &lt;&lt; אורח &gt;&gt; </w:t>
      </w:r>
      <w:r>
        <w:rPr>
          <w:rtl/>
          <w:lang w:eastAsia="he-IL"/>
        </w:rPr>
        <w:t>דפנה קפליוק:</w:t>
      </w:r>
      <w:r w:rsidRPr="00AA7A8B">
        <w:rPr>
          <w:rStyle w:val="TagStyle"/>
          <w:rtl/>
        </w:rPr>
        <w:t xml:space="preserve"> &lt;&lt; אורח &gt;&gt;</w:t>
      </w:r>
      <w:r>
        <w:rPr>
          <w:rtl/>
          <w:lang w:eastAsia="he-IL"/>
        </w:rPr>
        <w:t xml:space="preserve"> </w:t>
      </w:r>
      <w:bookmarkEnd w:id="3262"/>
    </w:p>
    <w:p w14:paraId="08AF7678" w14:textId="77777777" w:rsidR="00AA7A8B" w:rsidRDefault="00AA7A8B" w:rsidP="00AA7A8B">
      <w:pPr>
        <w:pStyle w:val="KeepWithNext"/>
        <w:rPr>
          <w:rtl/>
          <w:lang w:eastAsia="he-IL"/>
        </w:rPr>
      </w:pPr>
    </w:p>
    <w:p w14:paraId="35CD7623" w14:textId="5F0FEEB8" w:rsidR="00AA7A8B" w:rsidRDefault="00AA7A8B" w:rsidP="00957597">
      <w:pPr>
        <w:rPr>
          <w:rtl/>
          <w:lang w:eastAsia="he-IL"/>
        </w:rPr>
      </w:pPr>
      <w:bookmarkStart w:id="3263" w:name="_ETM_Q1_6831621"/>
      <w:bookmarkStart w:id="3264" w:name="_ETM_Q1_6831667"/>
      <w:bookmarkEnd w:id="3263"/>
      <w:bookmarkEnd w:id="3264"/>
      <w:r>
        <w:rPr>
          <w:rFonts w:hint="cs"/>
          <w:rtl/>
          <w:lang w:eastAsia="he-IL"/>
        </w:rPr>
        <w:t xml:space="preserve">אתה לא יכול לתקוף </w:t>
      </w:r>
      <w:r w:rsidR="00957597">
        <w:rPr>
          <w:rFonts w:hint="cs"/>
          <w:rtl/>
          <w:lang w:eastAsia="he-IL"/>
        </w:rPr>
        <w:t>באופן אינסטרומנטלי.</w:t>
      </w:r>
      <w:r>
        <w:rPr>
          <w:rFonts w:hint="cs"/>
          <w:rtl/>
          <w:lang w:eastAsia="he-IL"/>
        </w:rPr>
        <w:t xml:space="preserve"> </w:t>
      </w:r>
      <w:r w:rsidRPr="00957597">
        <w:rPr>
          <w:rFonts w:hint="cs"/>
          <w:rtl/>
          <w:lang w:eastAsia="he-IL"/>
        </w:rPr>
        <w:t xml:space="preserve">אתה לא יכול </w:t>
      </w:r>
      <w:r w:rsidR="00957597">
        <w:rPr>
          <w:rFonts w:hint="cs"/>
          <w:rtl/>
          <w:lang w:eastAsia="he-IL"/>
        </w:rPr>
        <w:t>כאן,</w:t>
      </w:r>
      <w:r w:rsidRPr="00957597">
        <w:rPr>
          <w:rFonts w:hint="cs"/>
          <w:rtl/>
          <w:lang w:eastAsia="he-IL"/>
        </w:rPr>
        <w:t xml:space="preserve"> לפי הסעיף הזה.</w:t>
      </w:r>
    </w:p>
    <w:p w14:paraId="33779314" w14:textId="77777777" w:rsidR="00AA7A8B" w:rsidRDefault="00AA7A8B" w:rsidP="00AA7A8B">
      <w:pPr>
        <w:rPr>
          <w:rtl/>
          <w:lang w:eastAsia="he-IL"/>
        </w:rPr>
      </w:pPr>
      <w:bookmarkStart w:id="3265" w:name="_ETM_Q1_6837028"/>
      <w:bookmarkStart w:id="3266" w:name="_ETM_Q1_6837095"/>
      <w:bookmarkStart w:id="3267" w:name="_ETM_Q1_6836544"/>
      <w:bookmarkEnd w:id="3265"/>
      <w:bookmarkEnd w:id="3266"/>
      <w:bookmarkEnd w:id="3267"/>
    </w:p>
    <w:p w14:paraId="2552D5ED" w14:textId="4FCE6DCD" w:rsidR="00AA7A8B" w:rsidRDefault="00AA7A8B" w:rsidP="00AA7A8B">
      <w:pPr>
        <w:pStyle w:val="afb"/>
        <w:keepNext/>
        <w:rPr>
          <w:rtl/>
          <w:lang w:eastAsia="he-IL"/>
        </w:rPr>
      </w:pPr>
      <w:bookmarkStart w:id="3268" w:name="ET_guest_918772_632"/>
      <w:r w:rsidRPr="00AA7A8B">
        <w:rPr>
          <w:rStyle w:val="TagStyle"/>
          <w:rtl/>
        </w:rPr>
        <w:t xml:space="preserve"> &lt;&lt; אורח &gt;&gt; </w:t>
      </w:r>
      <w:r>
        <w:rPr>
          <w:rtl/>
          <w:lang w:eastAsia="he-IL"/>
        </w:rPr>
        <w:t>שי שרביט:</w:t>
      </w:r>
      <w:r w:rsidRPr="00AA7A8B">
        <w:rPr>
          <w:rStyle w:val="TagStyle"/>
          <w:rtl/>
        </w:rPr>
        <w:t xml:space="preserve"> &lt;&lt; אורח &gt;&gt;</w:t>
      </w:r>
      <w:r>
        <w:rPr>
          <w:rtl/>
          <w:lang w:eastAsia="he-IL"/>
        </w:rPr>
        <w:t xml:space="preserve"> </w:t>
      </w:r>
      <w:bookmarkEnd w:id="3268"/>
    </w:p>
    <w:p w14:paraId="05C75DCF" w14:textId="77777777" w:rsidR="00AA7A8B" w:rsidRDefault="00AA7A8B" w:rsidP="00AA7A8B">
      <w:pPr>
        <w:pStyle w:val="KeepWithNext"/>
        <w:rPr>
          <w:rtl/>
          <w:lang w:eastAsia="he-IL"/>
        </w:rPr>
      </w:pPr>
    </w:p>
    <w:p w14:paraId="03C628FE" w14:textId="06FBC00B" w:rsidR="00AA7A8B" w:rsidRDefault="00AA7A8B" w:rsidP="00AA7A8B">
      <w:pPr>
        <w:rPr>
          <w:rtl/>
          <w:lang w:eastAsia="he-IL"/>
        </w:rPr>
      </w:pPr>
      <w:bookmarkStart w:id="3269" w:name="_ETM_Q1_6836917"/>
      <w:bookmarkStart w:id="3270" w:name="_ETM_Q1_6836964"/>
      <w:bookmarkEnd w:id="3269"/>
      <w:bookmarkEnd w:id="3270"/>
      <w:r>
        <w:rPr>
          <w:rFonts w:hint="cs"/>
          <w:rtl/>
          <w:lang w:eastAsia="he-IL"/>
        </w:rPr>
        <w:t>את אומרת שאני לא יכול לתקוף.</w:t>
      </w:r>
    </w:p>
    <w:p w14:paraId="77B82FAA" w14:textId="77777777" w:rsidR="00AA7A8B" w:rsidRDefault="00AA7A8B" w:rsidP="00AA7A8B">
      <w:pPr>
        <w:rPr>
          <w:rtl/>
          <w:lang w:eastAsia="he-IL"/>
        </w:rPr>
      </w:pPr>
      <w:bookmarkStart w:id="3271" w:name="_ETM_Q1_6834189"/>
      <w:bookmarkEnd w:id="3271"/>
    </w:p>
    <w:p w14:paraId="3563D9E0" w14:textId="3D5744A3" w:rsidR="00AA7A8B" w:rsidRDefault="00AA7A8B" w:rsidP="00AA7A8B">
      <w:pPr>
        <w:pStyle w:val="afb"/>
        <w:keepNext/>
        <w:rPr>
          <w:rtl/>
          <w:lang w:eastAsia="he-IL"/>
        </w:rPr>
      </w:pPr>
      <w:bookmarkStart w:id="3272" w:name="ET_guest_701305_633"/>
      <w:r w:rsidRPr="00AA7A8B">
        <w:rPr>
          <w:rStyle w:val="TagStyle"/>
          <w:rtl/>
        </w:rPr>
        <w:t xml:space="preserve"> &lt;&lt; אורח &gt;&gt; </w:t>
      </w:r>
      <w:r>
        <w:rPr>
          <w:rtl/>
          <w:lang w:eastAsia="he-IL"/>
        </w:rPr>
        <w:t>טליה איינהורן:</w:t>
      </w:r>
      <w:r w:rsidRPr="00AA7A8B">
        <w:rPr>
          <w:rStyle w:val="TagStyle"/>
          <w:rtl/>
        </w:rPr>
        <w:t xml:space="preserve"> &lt;&lt; אורח &gt;&gt;</w:t>
      </w:r>
      <w:r>
        <w:rPr>
          <w:rtl/>
          <w:lang w:eastAsia="he-IL"/>
        </w:rPr>
        <w:t xml:space="preserve"> </w:t>
      </w:r>
      <w:bookmarkEnd w:id="3272"/>
    </w:p>
    <w:p w14:paraId="6931C6DB" w14:textId="77777777" w:rsidR="00AA7A8B" w:rsidRDefault="00AA7A8B" w:rsidP="00AA7A8B">
      <w:pPr>
        <w:pStyle w:val="KeepWithNext"/>
        <w:rPr>
          <w:rtl/>
          <w:lang w:eastAsia="he-IL"/>
        </w:rPr>
      </w:pPr>
    </w:p>
    <w:p w14:paraId="339B6D7B" w14:textId="1D8AE09A" w:rsidR="00AA7A8B" w:rsidRDefault="00AA7A8B" w:rsidP="00AA7A8B">
      <w:pPr>
        <w:rPr>
          <w:rtl/>
          <w:lang w:eastAsia="he-IL"/>
        </w:rPr>
      </w:pPr>
      <w:bookmarkStart w:id="3273" w:name="_ETM_Q1_6834687"/>
      <w:bookmarkStart w:id="3274" w:name="_ETM_Q1_6834743"/>
      <w:bookmarkEnd w:id="3273"/>
      <w:bookmarkEnd w:id="3274"/>
      <w:r>
        <w:rPr>
          <w:rFonts w:hint="cs"/>
          <w:rtl/>
          <w:lang w:eastAsia="he-IL"/>
        </w:rPr>
        <w:t xml:space="preserve">בארץ? </w:t>
      </w:r>
      <w:bookmarkStart w:id="3275" w:name="_ETM_Q1_6838260"/>
      <w:bookmarkEnd w:id="3275"/>
      <w:r>
        <w:rPr>
          <w:rFonts w:hint="cs"/>
          <w:rtl/>
          <w:lang w:eastAsia="he-IL"/>
        </w:rPr>
        <w:t>כן, אתה יכול לעשות מה שאתה רוצה, אבל לא בשום מקום אחר.</w:t>
      </w:r>
    </w:p>
    <w:p w14:paraId="4F70872C" w14:textId="77777777" w:rsidR="009D7FF4" w:rsidRDefault="009D7FF4" w:rsidP="00AA7A8B">
      <w:pPr>
        <w:rPr>
          <w:rtl/>
          <w:lang w:eastAsia="he-IL"/>
        </w:rPr>
      </w:pPr>
      <w:bookmarkStart w:id="3276" w:name="_ETM_Q1_6834158"/>
      <w:bookmarkEnd w:id="3276"/>
    </w:p>
    <w:p w14:paraId="0049995B" w14:textId="57F10205" w:rsidR="009D7FF4" w:rsidRDefault="009D7FF4" w:rsidP="009D7FF4">
      <w:pPr>
        <w:pStyle w:val="afb"/>
        <w:keepNext/>
        <w:rPr>
          <w:rtl/>
          <w:lang w:eastAsia="he-IL"/>
        </w:rPr>
      </w:pPr>
      <w:bookmarkStart w:id="3277" w:name="ET_guest_604405_634"/>
      <w:r w:rsidRPr="009D7FF4">
        <w:rPr>
          <w:rStyle w:val="TagStyle"/>
          <w:rtl/>
        </w:rPr>
        <w:t xml:space="preserve"> &lt;&lt; אורח &gt;&gt; </w:t>
      </w:r>
      <w:r>
        <w:rPr>
          <w:rtl/>
          <w:lang w:eastAsia="he-IL"/>
        </w:rPr>
        <w:t>דפנה קפליוק:</w:t>
      </w:r>
      <w:r w:rsidRPr="009D7FF4">
        <w:rPr>
          <w:rStyle w:val="TagStyle"/>
          <w:rtl/>
        </w:rPr>
        <w:t xml:space="preserve"> &lt;&lt; אורח &gt;&gt;</w:t>
      </w:r>
      <w:r>
        <w:rPr>
          <w:rtl/>
          <w:lang w:eastAsia="he-IL"/>
        </w:rPr>
        <w:t xml:space="preserve"> </w:t>
      </w:r>
      <w:bookmarkEnd w:id="3277"/>
    </w:p>
    <w:p w14:paraId="106EB864" w14:textId="77777777" w:rsidR="009D7FF4" w:rsidRDefault="009D7FF4" w:rsidP="009D7FF4">
      <w:pPr>
        <w:pStyle w:val="KeepWithNext"/>
        <w:rPr>
          <w:rtl/>
          <w:lang w:eastAsia="he-IL"/>
        </w:rPr>
      </w:pPr>
    </w:p>
    <w:p w14:paraId="25D7EB6A" w14:textId="77777777" w:rsidR="009D7FF4" w:rsidRDefault="009D7FF4" w:rsidP="009D7FF4">
      <w:pPr>
        <w:rPr>
          <w:rtl/>
          <w:lang w:eastAsia="he-IL"/>
        </w:rPr>
      </w:pPr>
      <w:bookmarkStart w:id="3278" w:name="_ETM_Q1_6834744"/>
      <w:bookmarkStart w:id="3279" w:name="_ETM_Q1_6834823"/>
      <w:bookmarkEnd w:id="3278"/>
      <w:bookmarkEnd w:id="3279"/>
      <w:r>
        <w:rPr>
          <w:rFonts w:hint="cs"/>
          <w:rtl/>
          <w:lang w:eastAsia="he-IL"/>
        </w:rPr>
        <w:t>לפי</w:t>
      </w:r>
      <w:r w:rsidR="00192BFF" w:rsidRPr="00192BFF">
        <w:rPr>
          <w:rFonts w:hint="cs"/>
          <w:rtl/>
          <w:lang w:eastAsia="he-IL"/>
        </w:rPr>
        <w:t xml:space="preserve"> הסעיף הזה</w:t>
      </w:r>
      <w:r>
        <w:rPr>
          <w:rFonts w:hint="cs"/>
          <w:rtl/>
          <w:lang w:eastAsia="he-IL"/>
        </w:rPr>
        <w:t>. אנחנו פה בסעיף</w:t>
      </w:r>
      <w:r w:rsidR="00192BFF" w:rsidRPr="00192BFF">
        <w:rPr>
          <w:rFonts w:hint="cs"/>
          <w:rtl/>
          <w:lang w:eastAsia="he-IL"/>
        </w:rPr>
        <w:t xml:space="preserve"> של בקשה לביטול פסק</w:t>
      </w:r>
      <w:r>
        <w:rPr>
          <w:rFonts w:hint="cs"/>
          <w:rtl/>
          <w:lang w:eastAsia="he-IL"/>
        </w:rPr>
        <w:t>.</w:t>
      </w:r>
      <w:r w:rsidR="00192BFF" w:rsidRPr="00192BFF">
        <w:rPr>
          <w:rFonts w:hint="cs"/>
          <w:rtl/>
          <w:lang w:eastAsia="he-IL"/>
        </w:rPr>
        <w:t xml:space="preserve"> בואו נמתין להכרה</w:t>
      </w:r>
      <w:r>
        <w:rPr>
          <w:rFonts w:hint="cs"/>
          <w:rtl/>
          <w:lang w:eastAsia="he-IL"/>
        </w:rPr>
        <w:t xml:space="preserve"> - - </w:t>
      </w:r>
      <w:bookmarkStart w:id="3280" w:name="_ETM_Q1_6843439"/>
      <w:bookmarkEnd w:id="3280"/>
      <w:r>
        <w:rPr>
          <w:rFonts w:hint="cs"/>
          <w:rtl/>
          <w:lang w:eastAsia="he-IL"/>
        </w:rPr>
        <w:t>-</w:t>
      </w:r>
      <w:bookmarkStart w:id="3281" w:name="_ETM_Q1_6846471"/>
      <w:bookmarkEnd w:id="3281"/>
    </w:p>
    <w:p w14:paraId="2AB2E271" w14:textId="77777777" w:rsidR="009D7FF4" w:rsidRDefault="009D7FF4" w:rsidP="009D7FF4">
      <w:pPr>
        <w:rPr>
          <w:rtl/>
          <w:lang w:eastAsia="he-IL"/>
        </w:rPr>
      </w:pPr>
      <w:bookmarkStart w:id="3282" w:name="_ETM_Q1_6846566"/>
      <w:bookmarkEnd w:id="3282"/>
    </w:p>
    <w:p w14:paraId="1468C8BD" w14:textId="53E76DBB" w:rsidR="009D7FF4" w:rsidRDefault="009D7FF4" w:rsidP="009D7FF4">
      <w:pPr>
        <w:pStyle w:val="af8"/>
        <w:keepNext/>
        <w:rPr>
          <w:rtl/>
        </w:rPr>
      </w:pPr>
      <w:bookmarkStart w:id="3283" w:name="ET_yor_6157_635"/>
      <w:r w:rsidRPr="009D7FF4">
        <w:rPr>
          <w:rStyle w:val="TagStyle"/>
          <w:rtl/>
        </w:rPr>
        <w:t xml:space="preserve"> &lt;&lt; יור &gt;&gt; </w:t>
      </w:r>
      <w:r>
        <w:rPr>
          <w:rtl/>
        </w:rPr>
        <w:t>היו"ר שמחה רוטמן:</w:t>
      </w:r>
      <w:r w:rsidRPr="009D7FF4">
        <w:rPr>
          <w:rStyle w:val="TagStyle"/>
          <w:rtl/>
        </w:rPr>
        <w:t xml:space="preserve"> &lt;&lt; יור &gt;&gt;</w:t>
      </w:r>
      <w:r>
        <w:rPr>
          <w:rtl/>
        </w:rPr>
        <w:t xml:space="preserve"> </w:t>
      </w:r>
      <w:bookmarkEnd w:id="3283"/>
    </w:p>
    <w:p w14:paraId="2A909D77" w14:textId="77777777" w:rsidR="009D7FF4" w:rsidRDefault="009D7FF4" w:rsidP="009D7FF4">
      <w:pPr>
        <w:pStyle w:val="KeepWithNext"/>
        <w:rPr>
          <w:rtl/>
          <w:lang w:eastAsia="he-IL"/>
        </w:rPr>
      </w:pPr>
    </w:p>
    <w:p w14:paraId="1B56DA0C" w14:textId="5E206DEC" w:rsidR="00192BFF" w:rsidRDefault="00192BFF" w:rsidP="009D7FF4">
      <w:pPr>
        <w:rPr>
          <w:rtl/>
          <w:lang w:eastAsia="he-IL"/>
        </w:rPr>
      </w:pPr>
      <w:bookmarkStart w:id="3284" w:name="_ETM_Q1_6848540"/>
      <w:bookmarkStart w:id="3285" w:name="_ETM_Q1_6846607"/>
      <w:bookmarkStart w:id="3286" w:name="_ETM_Q1_6846687"/>
      <w:bookmarkEnd w:id="3284"/>
      <w:bookmarkEnd w:id="3285"/>
      <w:bookmarkEnd w:id="3286"/>
      <w:r w:rsidRPr="00192BFF">
        <w:rPr>
          <w:rFonts w:hint="cs"/>
          <w:rtl/>
          <w:lang w:eastAsia="he-IL"/>
        </w:rPr>
        <w:t>נמתין.</w:t>
      </w:r>
      <w:r w:rsidR="009D7FF4">
        <w:rPr>
          <w:rFonts w:hint="cs"/>
          <w:rtl/>
          <w:lang w:eastAsia="he-IL"/>
        </w:rPr>
        <w:t xml:space="preserve"> אוקיי.</w:t>
      </w:r>
    </w:p>
    <w:p w14:paraId="3D14F071" w14:textId="77777777" w:rsidR="009D7FF4" w:rsidRDefault="009D7FF4" w:rsidP="009D7FF4">
      <w:pPr>
        <w:rPr>
          <w:rtl/>
          <w:lang w:eastAsia="he-IL"/>
        </w:rPr>
      </w:pPr>
      <w:bookmarkStart w:id="3287" w:name="_ETM_Q1_6849222"/>
      <w:bookmarkStart w:id="3288" w:name="_ETM_Q1_6849281"/>
      <w:bookmarkEnd w:id="3287"/>
      <w:bookmarkEnd w:id="3288"/>
    </w:p>
    <w:p w14:paraId="58519707" w14:textId="706978B2" w:rsidR="009D7FF4" w:rsidRDefault="009D7FF4" w:rsidP="009D7FF4">
      <w:pPr>
        <w:pStyle w:val="afb"/>
        <w:keepNext/>
        <w:rPr>
          <w:rtl/>
          <w:lang w:eastAsia="he-IL"/>
        </w:rPr>
      </w:pPr>
      <w:bookmarkStart w:id="3289" w:name="ET_guest_918772_636"/>
      <w:r w:rsidRPr="009D7FF4">
        <w:rPr>
          <w:rStyle w:val="TagStyle"/>
          <w:rtl/>
        </w:rPr>
        <w:t xml:space="preserve"> &lt;&lt; אורח &gt;&gt; </w:t>
      </w:r>
      <w:r>
        <w:rPr>
          <w:rtl/>
          <w:lang w:eastAsia="he-IL"/>
        </w:rPr>
        <w:t>שי שרביט:</w:t>
      </w:r>
      <w:r w:rsidRPr="009D7FF4">
        <w:rPr>
          <w:rStyle w:val="TagStyle"/>
          <w:rtl/>
        </w:rPr>
        <w:t xml:space="preserve"> &lt;&lt; אורח &gt;&gt;</w:t>
      </w:r>
      <w:r>
        <w:rPr>
          <w:rtl/>
          <w:lang w:eastAsia="he-IL"/>
        </w:rPr>
        <w:t xml:space="preserve"> </w:t>
      </w:r>
      <w:bookmarkEnd w:id="3289"/>
    </w:p>
    <w:p w14:paraId="40B091EA" w14:textId="77777777" w:rsidR="009D7FF4" w:rsidRDefault="009D7FF4" w:rsidP="009D7FF4">
      <w:pPr>
        <w:pStyle w:val="KeepWithNext"/>
        <w:rPr>
          <w:rtl/>
          <w:lang w:eastAsia="he-IL"/>
        </w:rPr>
      </w:pPr>
    </w:p>
    <w:p w14:paraId="25583EE2" w14:textId="363982D8" w:rsidR="00192BFF" w:rsidRDefault="009D7FF4" w:rsidP="009D7FF4">
      <w:pPr>
        <w:rPr>
          <w:rtl/>
          <w:lang w:eastAsia="he-IL"/>
        </w:rPr>
      </w:pPr>
      <w:bookmarkStart w:id="3290" w:name="_ETM_Q1_6845649"/>
      <w:bookmarkStart w:id="3291" w:name="_ETM_Q1_6845689"/>
      <w:bookmarkEnd w:id="3290"/>
      <w:bookmarkEnd w:id="3291"/>
      <w:r>
        <w:rPr>
          <w:rFonts w:hint="cs"/>
          <w:rtl/>
          <w:lang w:eastAsia="he-IL"/>
        </w:rPr>
        <w:t>רגע,</w:t>
      </w:r>
      <w:r w:rsidR="00192BFF" w:rsidRPr="00192BFF">
        <w:rPr>
          <w:rFonts w:hint="cs"/>
          <w:rtl/>
          <w:lang w:eastAsia="he-IL"/>
        </w:rPr>
        <w:t xml:space="preserve"> אני רוצה לאתגר אותך</w:t>
      </w:r>
      <w:r>
        <w:rPr>
          <w:rFonts w:hint="cs"/>
          <w:rtl/>
          <w:lang w:eastAsia="he-IL"/>
        </w:rPr>
        <w:t>,</w:t>
      </w:r>
      <w:r w:rsidR="00192BFF" w:rsidRPr="00192BFF">
        <w:rPr>
          <w:rFonts w:hint="cs"/>
          <w:rtl/>
          <w:lang w:eastAsia="he-IL"/>
        </w:rPr>
        <w:t xml:space="preserve"> דפנה, בסוגיה הזאת</w:t>
      </w:r>
      <w:r>
        <w:rPr>
          <w:rFonts w:hint="cs"/>
          <w:rtl/>
          <w:lang w:eastAsia="he-IL"/>
        </w:rPr>
        <w:t>.</w:t>
      </w:r>
      <w:r w:rsidR="00192BFF" w:rsidRPr="00192BFF">
        <w:rPr>
          <w:rFonts w:hint="cs"/>
          <w:rtl/>
          <w:lang w:eastAsia="he-IL"/>
        </w:rPr>
        <w:t xml:space="preserve"> </w:t>
      </w:r>
      <w:r>
        <w:rPr>
          <w:rFonts w:hint="cs"/>
          <w:rtl/>
          <w:lang w:eastAsia="he-IL"/>
        </w:rPr>
        <w:t xml:space="preserve">הגוגואים </w:t>
      </w:r>
      <w:r w:rsidR="00192BFF" w:rsidRPr="00192BFF">
        <w:rPr>
          <w:rFonts w:hint="cs"/>
          <w:rtl/>
          <w:lang w:eastAsia="he-IL"/>
        </w:rPr>
        <w:t>זו דוגמה קלה</w:t>
      </w:r>
      <w:r>
        <w:rPr>
          <w:rFonts w:hint="cs"/>
          <w:rtl/>
          <w:lang w:eastAsia="he-IL"/>
        </w:rPr>
        <w:t>.</w:t>
      </w:r>
      <w:r w:rsidR="00192BFF" w:rsidRPr="00192BFF">
        <w:rPr>
          <w:rFonts w:hint="cs"/>
          <w:rtl/>
          <w:lang w:eastAsia="he-IL"/>
        </w:rPr>
        <w:t xml:space="preserve"> אבל בוא נלך לבוררויות עולם תחתון. קבע בורר שאני ביצעתי עבירה על החוק, לא משנה איזה, ואני הזמנתי את השירותים שלך כדי לבצע עבירה על החוק. ואת תבעת אותי בבוררות.</w:t>
      </w:r>
    </w:p>
    <w:p w14:paraId="7AE30956" w14:textId="77777777" w:rsidR="009D7FF4" w:rsidRDefault="009D7FF4" w:rsidP="009D7FF4">
      <w:pPr>
        <w:rPr>
          <w:rtl/>
          <w:lang w:eastAsia="he-IL"/>
        </w:rPr>
      </w:pPr>
      <w:bookmarkStart w:id="3292" w:name="_ETM_Q1_6880374"/>
      <w:bookmarkStart w:id="3293" w:name="_ETM_Q1_6880449"/>
      <w:bookmarkEnd w:id="3292"/>
      <w:bookmarkEnd w:id="3293"/>
    </w:p>
    <w:p w14:paraId="1E09F920" w14:textId="194835BC" w:rsidR="009D7FF4" w:rsidRDefault="009D7FF4" w:rsidP="009D7FF4">
      <w:pPr>
        <w:pStyle w:val="afb"/>
        <w:keepNext/>
        <w:rPr>
          <w:rtl/>
          <w:lang w:eastAsia="he-IL"/>
        </w:rPr>
      </w:pPr>
      <w:bookmarkStart w:id="3294" w:name="ET_guest_604405_637"/>
      <w:r w:rsidRPr="009D7FF4">
        <w:rPr>
          <w:rStyle w:val="TagStyle"/>
          <w:rtl/>
        </w:rPr>
        <w:t xml:space="preserve"> &lt;&lt; אורח &gt;&gt; </w:t>
      </w:r>
      <w:r>
        <w:rPr>
          <w:rtl/>
          <w:lang w:eastAsia="he-IL"/>
        </w:rPr>
        <w:t>דפנה קפליוק:</w:t>
      </w:r>
      <w:r w:rsidRPr="009D7FF4">
        <w:rPr>
          <w:rStyle w:val="TagStyle"/>
          <w:rtl/>
        </w:rPr>
        <w:t xml:space="preserve"> &lt;&lt; אורח &gt;&gt;</w:t>
      </w:r>
      <w:r>
        <w:rPr>
          <w:rtl/>
          <w:lang w:eastAsia="he-IL"/>
        </w:rPr>
        <w:t xml:space="preserve"> </w:t>
      </w:r>
      <w:bookmarkEnd w:id="3294"/>
    </w:p>
    <w:p w14:paraId="42D85C27" w14:textId="77777777" w:rsidR="009D7FF4" w:rsidRDefault="009D7FF4" w:rsidP="009D7FF4">
      <w:pPr>
        <w:pStyle w:val="KeepWithNext"/>
        <w:rPr>
          <w:rtl/>
          <w:lang w:eastAsia="he-IL"/>
        </w:rPr>
      </w:pPr>
    </w:p>
    <w:p w14:paraId="5B70725A" w14:textId="77777777" w:rsidR="009D7FF4" w:rsidRDefault="00192BFF" w:rsidP="00192BFF">
      <w:pPr>
        <w:rPr>
          <w:rtl/>
          <w:lang w:eastAsia="he-IL"/>
        </w:rPr>
      </w:pPr>
      <w:bookmarkStart w:id="3295" w:name="_ETM_Q1_6882718"/>
      <w:bookmarkStart w:id="3296" w:name="_ETM_Q1_6882752"/>
      <w:bookmarkEnd w:id="3295"/>
      <w:bookmarkEnd w:id="3296"/>
      <w:r w:rsidRPr="00192BFF">
        <w:rPr>
          <w:rFonts w:hint="cs"/>
          <w:rtl/>
          <w:lang w:eastAsia="he-IL"/>
        </w:rPr>
        <w:t xml:space="preserve">אני אפתור לך את זה פשוט: בוררות בעולם </w:t>
      </w:r>
      <w:r w:rsidR="009D7FF4">
        <w:rPr>
          <w:rFonts w:hint="cs"/>
          <w:rtl/>
          <w:lang w:eastAsia="he-IL"/>
        </w:rPr>
        <w:t>ה</w:t>
      </w:r>
      <w:r w:rsidRPr="00192BFF">
        <w:rPr>
          <w:rFonts w:hint="cs"/>
          <w:rtl/>
          <w:lang w:eastAsia="he-IL"/>
        </w:rPr>
        <w:t>תחתון אין מסמכים</w:t>
      </w:r>
      <w:r w:rsidR="009D7FF4">
        <w:rPr>
          <w:rFonts w:hint="cs"/>
          <w:rtl/>
          <w:lang w:eastAsia="he-IL"/>
        </w:rPr>
        <w:t>, אין הסכם בוררות בכתב.</w:t>
      </w:r>
    </w:p>
    <w:p w14:paraId="2DAA8BFF" w14:textId="77777777" w:rsidR="009D7FF4" w:rsidRDefault="009D7FF4" w:rsidP="00192BFF">
      <w:pPr>
        <w:rPr>
          <w:rtl/>
          <w:lang w:eastAsia="he-IL"/>
        </w:rPr>
      </w:pPr>
      <w:bookmarkStart w:id="3297" w:name="_ETM_Q1_6886884"/>
      <w:bookmarkStart w:id="3298" w:name="_ETM_Q1_6886938"/>
      <w:bookmarkEnd w:id="3297"/>
      <w:bookmarkEnd w:id="3298"/>
    </w:p>
    <w:p w14:paraId="05257FF3" w14:textId="02422486" w:rsidR="009D7FF4" w:rsidRDefault="009D7FF4" w:rsidP="009D7FF4">
      <w:pPr>
        <w:pStyle w:val="afb"/>
        <w:keepNext/>
        <w:rPr>
          <w:rtl/>
          <w:lang w:eastAsia="he-IL"/>
        </w:rPr>
      </w:pPr>
      <w:bookmarkStart w:id="3299" w:name="ET_guest_918772_638"/>
      <w:r w:rsidRPr="009D7FF4">
        <w:rPr>
          <w:rStyle w:val="TagStyle"/>
          <w:rtl/>
        </w:rPr>
        <w:t xml:space="preserve"> &lt;&lt; אורח &gt;&gt; </w:t>
      </w:r>
      <w:r>
        <w:rPr>
          <w:rtl/>
          <w:lang w:eastAsia="he-IL"/>
        </w:rPr>
        <w:t>שי שרביט:</w:t>
      </w:r>
      <w:r w:rsidRPr="009D7FF4">
        <w:rPr>
          <w:rStyle w:val="TagStyle"/>
          <w:rtl/>
        </w:rPr>
        <w:t xml:space="preserve"> &lt;&lt; אורח &gt;&gt;</w:t>
      </w:r>
      <w:r>
        <w:rPr>
          <w:rtl/>
          <w:lang w:eastAsia="he-IL"/>
        </w:rPr>
        <w:t xml:space="preserve"> </w:t>
      </w:r>
      <w:bookmarkEnd w:id="3299"/>
    </w:p>
    <w:p w14:paraId="424F0016" w14:textId="77777777" w:rsidR="009D7FF4" w:rsidRDefault="009D7FF4" w:rsidP="009D7FF4">
      <w:pPr>
        <w:pStyle w:val="KeepWithNext"/>
        <w:rPr>
          <w:rtl/>
          <w:lang w:eastAsia="he-IL"/>
        </w:rPr>
      </w:pPr>
    </w:p>
    <w:p w14:paraId="30848D47" w14:textId="77777777" w:rsidR="009D7FF4" w:rsidRDefault="009D7FF4" w:rsidP="009D7FF4">
      <w:pPr>
        <w:rPr>
          <w:rtl/>
          <w:lang w:eastAsia="he-IL"/>
        </w:rPr>
      </w:pPr>
      <w:bookmarkStart w:id="3300" w:name="_ETM_Q1_6884645"/>
      <w:bookmarkStart w:id="3301" w:name="_ETM_Q1_6884688"/>
      <w:bookmarkEnd w:id="3300"/>
      <w:bookmarkEnd w:id="3301"/>
      <w:r>
        <w:rPr>
          <w:rFonts w:hint="cs"/>
          <w:rtl/>
          <w:lang w:eastAsia="he-IL"/>
        </w:rPr>
        <w:t xml:space="preserve">נניח שבמקרה הזה </w:t>
      </w:r>
      <w:bookmarkStart w:id="3302" w:name="_ETM_Q1_6887071"/>
      <w:bookmarkEnd w:id="3302"/>
      <w:r>
        <w:rPr>
          <w:rFonts w:hint="cs"/>
          <w:rtl/>
          <w:lang w:eastAsia="he-IL"/>
        </w:rPr>
        <w:t>היה.</w:t>
      </w:r>
      <w:r w:rsidR="00192BFF" w:rsidRPr="00192BFF">
        <w:rPr>
          <w:rFonts w:hint="cs"/>
          <w:rtl/>
          <w:lang w:eastAsia="he-IL"/>
        </w:rPr>
        <w:t xml:space="preserve"> ועכשיו זה מגיע לפתחו של בית המשפט</w:t>
      </w:r>
      <w:r>
        <w:rPr>
          <w:rFonts w:hint="cs"/>
          <w:rtl/>
          <w:lang w:eastAsia="he-IL"/>
        </w:rPr>
        <w:t>,</w:t>
      </w:r>
      <w:r w:rsidR="00192BFF" w:rsidRPr="00192BFF">
        <w:rPr>
          <w:rFonts w:hint="cs"/>
          <w:rtl/>
          <w:lang w:eastAsia="he-IL"/>
        </w:rPr>
        <w:t xml:space="preserve"> כי את תבעת אותי על משהו אחר, או אני תבעתי אותך על משהו אחר, את טוענת לקיזוז הסכום שנפסק לך בבוררות. אני לא יכול לטעון שההסכם</w:t>
      </w:r>
      <w:r>
        <w:rPr>
          <w:rFonts w:hint="cs"/>
          <w:rtl/>
          <w:lang w:eastAsia="he-IL"/>
        </w:rPr>
        <w:t xml:space="preserve"> - - -</w:t>
      </w:r>
    </w:p>
    <w:p w14:paraId="49EF4934" w14:textId="77777777" w:rsidR="009D7FF4" w:rsidRDefault="009D7FF4" w:rsidP="009D7FF4">
      <w:pPr>
        <w:rPr>
          <w:rtl/>
          <w:lang w:eastAsia="he-IL"/>
        </w:rPr>
      </w:pPr>
      <w:bookmarkStart w:id="3303" w:name="_ETM_Q1_6897949"/>
      <w:bookmarkStart w:id="3304" w:name="_ETM_Q1_6898036"/>
      <w:bookmarkEnd w:id="3303"/>
      <w:bookmarkEnd w:id="3304"/>
    </w:p>
    <w:p w14:paraId="2D41AE11" w14:textId="3E7FD723" w:rsidR="009D7FF4" w:rsidRDefault="009D7FF4" w:rsidP="009D7FF4">
      <w:pPr>
        <w:pStyle w:val="afb"/>
        <w:keepNext/>
        <w:rPr>
          <w:rtl/>
          <w:lang w:eastAsia="he-IL"/>
        </w:rPr>
      </w:pPr>
      <w:bookmarkStart w:id="3305" w:name="ET_guest_604405_639"/>
      <w:r w:rsidRPr="009D7FF4">
        <w:rPr>
          <w:rStyle w:val="TagStyle"/>
          <w:rtl/>
        </w:rPr>
        <w:t xml:space="preserve"> &lt;&lt; אורח &gt;&gt; </w:t>
      </w:r>
      <w:r>
        <w:rPr>
          <w:rtl/>
          <w:lang w:eastAsia="he-IL"/>
        </w:rPr>
        <w:t>דפנה קפליוק:</w:t>
      </w:r>
      <w:r w:rsidRPr="009D7FF4">
        <w:rPr>
          <w:rStyle w:val="TagStyle"/>
          <w:rtl/>
        </w:rPr>
        <w:t xml:space="preserve"> &lt;&lt; אורח &gt;&gt;</w:t>
      </w:r>
      <w:r>
        <w:rPr>
          <w:rtl/>
          <w:lang w:eastAsia="he-IL"/>
        </w:rPr>
        <w:t xml:space="preserve"> </w:t>
      </w:r>
      <w:bookmarkEnd w:id="3305"/>
    </w:p>
    <w:p w14:paraId="0DE5B8C1" w14:textId="77777777" w:rsidR="009D7FF4" w:rsidRDefault="009D7FF4" w:rsidP="009D7FF4">
      <w:pPr>
        <w:pStyle w:val="KeepWithNext"/>
        <w:rPr>
          <w:rtl/>
          <w:lang w:eastAsia="he-IL"/>
        </w:rPr>
      </w:pPr>
    </w:p>
    <w:p w14:paraId="55878CB8" w14:textId="56A81971" w:rsidR="00192BFF" w:rsidRDefault="00192BFF" w:rsidP="009D7FF4">
      <w:pPr>
        <w:rPr>
          <w:rtl/>
          <w:lang w:eastAsia="he-IL"/>
        </w:rPr>
      </w:pPr>
      <w:bookmarkStart w:id="3306" w:name="_ETM_Q1_6900651"/>
      <w:bookmarkStart w:id="3307" w:name="_ETM_Q1_6900691"/>
      <w:bookmarkStart w:id="3308" w:name="_ETM_Q1_6898093"/>
      <w:bookmarkStart w:id="3309" w:name="_ETM_Q1_6898143"/>
      <w:bookmarkEnd w:id="3306"/>
      <w:bookmarkEnd w:id="3307"/>
      <w:bookmarkEnd w:id="3308"/>
      <w:bookmarkEnd w:id="3309"/>
      <w:r w:rsidRPr="00192BFF">
        <w:rPr>
          <w:rFonts w:hint="cs"/>
          <w:rtl/>
          <w:lang w:eastAsia="he-IL"/>
        </w:rPr>
        <w:t>לא במסגרת של</w:t>
      </w:r>
      <w:r w:rsidR="009D7FF4">
        <w:rPr>
          <w:rFonts w:hint="cs"/>
          <w:rtl/>
          <w:lang w:eastAsia="he-IL"/>
        </w:rPr>
        <w:t xml:space="preserve"> </w:t>
      </w:r>
      <w:r w:rsidRPr="00192BFF">
        <w:rPr>
          <w:rFonts w:hint="cs"/>
          <w:rtl/>
          <w:lang w:eastAsia="he-IL"/>
        </w:rPr>
        <w:t xml:space="preserve">הסעיף הזה. אתה יכול לטעון את כל </w:t>
      </w:r>
      <w:r w:rsidR="009D7FF4">
        <w:rPr>
          <w:rFonts w:hint="cs"/>
          <w:rtl/>
          <w:lang w:eastAsia="he-IL"/>
        </w:rPr>
        <w:t xml:space="preserve">הטענות, </w:t>
      </w:r>
      <w:r w:rsidRPr="00192BFF">
        <w:rPr>
          <w:rFonts w:hint="cs"/>
          <w:rtl/>
          <w:lang w:eastAsia="he-IL"/>
        </w:rPr>
        <w:t>אבל לא במסגרת</w:t>
      </w:r>
      <w:r w:rsidR="009D7FF4">
        <w:rPr>
          <w:rFonts w:hint="cs"/>
          <w:rtl/>
          <w:lang w:eastAsia="he-IL"/>
        </w:rPr>
        <w:t xml:space="preserve"> - - </w:t>
      </w:r>
      <w:bookmarkStart w:id="3310" w:name="_ETM_Q1_6907387"/>
      <w:bookmarkEnd w:id="3310"/>
      <w:r w:rsidR="009D7FF4">
        <w:rPr>
          <w:rFonts w:hint="cs"/>
          <w:rtl/>
          <w:lang w:eastAsia="he-IL"/>
        </w:rPr>
        <w:t>-</w:t>
      </w:r>
    </w:p>
    <w:p w14:paraId="2D1B5A40" w14:textId="77777777" w:rsidR="009D7FF4" w:rsidRDefault="009D7FF4" w:rsidP="009D7FF4">
      <w:pPr>
        <w:rPr>
          <w:rtl/>
          <w:lang w:eastAsia="he-IL"/>
        </w:rPr>
      </w:pPr>
      <w:bookmarkStart w:id="3311" w:name="_ETM_Q1_6908043"/>
      <w:bookmarkStart w:id="3312" w:name="_ETM_Q1_6908117"/>
      <w:bookmarkEnd w:id="3311"/>
      <w:bookmarkEnd w:id="3312"/>
    </w:p>
    <w:p w14:paraId="06DAF2B3" w14:textId="496D24DF" w:rsidR="009D7FF4" w:rsidRDefault="009D7FF4" w:rsidP="009D7FF4">
      <w:pPr>
        <w:pStyle w:val="af8"/>
        <w:keepNext/>
        <w:rPr>
          <w:rtl/>
        </w:rPr>
      </w:pPr>
      <w:bookmarkStart w:id="3313" w:name="ET_yor_6157_640"/>
      <w:r w:rsidRPr="009D7FF4">
        <w:rPr>
          <w:rStyle w:val="TagStyle"/>
          <w:rtl/>
        </w:rPr>
        <w:t xml:space="preserve"> &lt;&lt; יור &gt;&gt; </w:t>
      </w:r>
      <w:r>
        <w:rPr>
          <w:rtl/>
        </w:rPr>
        <w:t>היו"ר שמחה רוטמן:</w:t>
      </w:r>
      <w:r w:rsidRPr="009D7FF4">
        <w:rPr>
          <w:rStyle w:val="TagStyle"/>
          <w:rtl/>
        </w:rPr>
        <w:t xml:space="preserve"> &lt;&lt; יור &gt;&gt;</w:t>
      </w:r>
      <w:r>
        <w:rPr>
          <w:rtl/>
        </w:rPr>
        <w:t xml:space="preserve"> </w:t>
      </w:r>
      <w:bookmarkEnd w:id="3313"/>
    </w:p>
    <w:p w14:paraId="68E98DF1" w14:textId="77777777" w:rsidR="009D7FF4" w:rsidRDefault="009D7FF4" w:rsidP="009D7FF4">
      <w:pPr>
        <w:pStyle w:val="KeepWithNext"/>
        <w:rPr>
          <w:rtl/>
          <w:lang w:eastAsia="he-IL"/>
        </w:rPr>
      </w:pPr>
    </w:p>
    <w:p w14:paraId="401DD2D2" w14:textId="77777777" w:rsidR="009D7FF4" w:rsidRDefault="009D7FF4" w:rsidP="009D7FF4">
      <w:pPr>
        <w:rPr>
          <w:rtl/>
          <w:lang w:eastAsia="he-IL"/>
        </w:rPr>
      </w:pPr>
      <w:r>
        <w:rPr>
          <w:rFonts w:hint="cs"/>
          <w:rtl/>
          <w:lang w:eastAsia="he-IL"/>
        </w:rPr>
        <w:t>טוב, חברים, תודה.</w:t>
      </w:r>
      <w:r w:rsidR="00192BFF" w:rsidRPr="00192BFF">
        <w:rPr>
          <w:rFonts w:hint="cs"/>
          <w:rtl/>
          <w:lang w:eastAsia="he-IL"/>
        </w:rPr>
        <w:t xml:space="preserve"> אני חושב שאפשר להשאיר את הקצה הזה של ה</w:t>
      </w:r>
      <w:r>
        <w:rPr>
          <w:rFonts w:hint="cs"/>
          <w:rtl/>
          <w:lang w:eastAsia="he-IL"/>
        </w:rPr>
        <w:t>ו</w:t>
      </w:r>
      <w:r w:rsidR="00192BFF" w:rsidRPr="00192BFF">
        <w:rPr>
          <w:rFonts w:hint="cs"/>
          <w:rtl/>
          <w:lang w:eastAsia="he-IL"/>
        </w:rPr>
        <w:t>ויכוח פתוח באמצעות בחירה בניסוח שלי</w:t>
      </w:r>
      <w:r>
        <w:rPr>
          <w:rFonts w:hint="cs"/>
          <w:rtl/>
          <w:lang w:eastAsia="he-IL"/>
        </w:rPr>
        <w:t>,</w:t>
      </w:r>
      <w:r w:rsidR="00192BFF" w:rsidRPr="00192BFF">
        <w:rPr>
          <w:rFonts w:hint="cs"/>
          <w:rtl/>
          <w:lang w:eastAsia="he-IL"/>
        </w:rPr>
        <w:t xml:space="preserve"> ולא להתווכח ולא להכריע בזה</w:t>
      </w:r>
      <w:r>
        <w:rPr>
          <w:rFonts w:hint="cs"/>
          <w:rtl/>
          <w:lang w:eastAsia="he-IL"/>
        </w:rPr>
        <w:t>.</w:t>
      </w:r>
      <w:r w:rsidR="00192BFF" w:rsidRPr="00192BFF">
        <w:rPr>
          <w:rFonts w:hint="cs"/>
          <w:rtl/>
          <w:lang w:eastAsia="he-IL"/>
        </w:rPr>
        <w:t xml:space="preserve"> אני לא חושב שזה קריטי שנכריע בזה</w:t>
      </w:r>
      <w:r>
        <w:rPr>
          <w:rFonts w:hint="cs"/>
          <w:rtl/>
          <w:lang w:eastAsia="he-IL"/>
        </w:rPr>
        <w:t>,</w:t>
      </w:r>
      <w:r w:rsidR="00192BFF" w:rsidRPr="00192BFF">
        <w:rPr>
          <w:rFonts w:hint="cs"/>
          <w:rtl/>
          <w:lang w:eastAsia="he-IL"/>
        </w:rPr>
        <w:t xml:space="preserve"> כי זה באמת מקרה קצה של סלטי גוגואים</w:t>
      </w:r>
      <w:r>
        <w:rPr>
          <w:rFonts w:hint="cs"/>
          <w:rtl/>
          <w:lang w:eastAsia="he-IL"/>
        </w:rPr>
        <w:t xml:space="preserve"> וגולות.</w:t>
      </w:r>
    </w:p>
    <w:p w14:paraId="6C56E0A6" w14:textId="77777777" w:rsidR="009D7FF4" w:rsidRDefault="009D7FF4" w:rsidP="009D7FF4">
      <w:pPr>
        <w:rPr>
          <w:rtl/>
          <w:lang w:eastAsia="he-IL"/>
        </w:rPr>
      </w:pPr>
      <w:bookmarkStart w:id="3314" w:name="_ETM_Q1_6923963"/>
      <w:bookmarkStart w:id="3315" w:name="_ETM_Q1_6924023"/>
      <w:bookmarkEnd w:id="3314"/>
      <w:bookmarkEnd w:id="3315"/>
    </w:p>
    <w:p w14:paraId="67ECCD40" w14:textId="7B2C509B" w:rsidR="009D7FF4" w:rsidRDefault="009D7FF4" w:rsidP="009D7FF4">
      <w:pPr>
        <w:pStyle w:val="afb"/>
        <w:keepNext/>
        <w:rPr>
          <w:rtl/>
          <w:lang w:eastAsia="he-IL"/>
        </w:rPr>
      </w:pPr>
      <w:bookmarkStart w:id="3316" w:name="ET_guest_918772_641"/>
      <w:r w:rsidRPr="009D7FF4">
        <w:rPr>
          <w:rStyle w:val="TagStyle"/>
          <w:rtl/>
        </w:rPr>
        <w:t xml:space="preserve"> &lt;&lt; אורח &gt;&gt; </w:t>
      </w:r>
      <w:r>
        <w:rPr>
          <w:rtl/>
          <w:lang w:eastAsia="he-IL"/>
        </w:rPr>
        <w:t>שי שרביט:</w:t>
      </w:r>
      <w:r w:rsidRPr="009D7FF4">
        <w:rPr>
          <w:rStyle w:val="TagStyle"/>
          <w:rtl/>
        </w:rPr>
        <w:t xml:space="preserve"> &lt;&lt; אורח &gt;&gt;</w:t>
      </w:r>
      <w:r>
        <w:rPr>
          <w:rtl/>
          <w:lang w:eastAsia="he-IL"/>
        </w:rPr>
        <w:t xml:space="preserve"> </w:t>
      </w:r>
      <w:bookmarkEnd w:id="3316"/>
    </w:p>
    <w:p w14:paraId="26D5DF6F" w14:textId="77777777" w:rsidR="009D7FF4" w:rsidRDefault="009D7FF4" w:rsidP="009D7FF4">
      <w:pPr>
        <w:pStyle w:val="KeepWithNext"/>
        <w:rPr>
          <w:rtl/>
          <w:lang w:eastAsia="he-IL"/>
        </w:rPr>
      </w:pPr>
    </w:p>
    <w:p w14:paraId="23932189" w14:textId="28C98211" w:rsidR="00192BFF" w:rsidRDefault="00192BFF" w:rsidP="009D7FF4">
      <w:pPr>
        <w:rPr>
          <w:rtl/>
          <w:lang w:eastAsia="he-IL"/>
        </w:rPr>
      </w:pPr>
      <w:bookmarkStart w:id="3317" w:name="_ETM_Q1_6924066"/>
      <w:bookmarkStart w:id="3318" w:name="_ETM_Q1_6924125"/>
      <w:bookmarkEnd w:id="3317"/>
      <w:bookmarkEnd w:id="3318"/>
      <w:r w:rsidRPr="00192BFF">
        <w:rPr>
          <w:rFonts w:hint="cs"/>
          <w:rtl/>
          <w:lang w:eastAsia="he-IL"/>
        </w:rPr>
        <w:t>רק</w:t>
      </w:r>
      <w:r w:rsidR="009D7FF4">
        <w:rPr>
          <w:rFonts w:hint="cs"/>
          <w:rtl/>
          <w:lang w:eastAsia="he-IL"/>
        </w:rPr>
        <w:t xml:space="preserve"> </w:t>
      </w:r>
      <w:r w:rsidRPr="00192BFF">
        <w:rPr>
          <w:rFonts w:hint="cs"/>
          <w:rtl/>
          <w:lang w:eastAsia="he-IL"/>
        </w:rPr>
        <w:t xml:space="preserve">להוריד את </w:t>
      </w:r>
      <w:r w:rsidR="009D7FF4">
        <w:rPr>
          <w:rFonts w:hint="cs"/>
          <w:rtl/>
          <w:lang w:eastAsia="he-IL"/>
        </w:rPr>
        <w:t>"</w:t>
      </w:r>
      <w:r w:rsidRPr="00192BFF">
        <w:rPr>
          <w:rFonts w:hint="cs"/>
          <w:rtl/>
          <w:lang w:eastAsia="he-IL"/>
        </w:rPr>
        <w:t>לפי הוראות סעיף זה</w:t>
      </w:r>
      <w:r w:rsidR="009D7FF4">
        <w:rPr>
          <w:rFonts w:hint="cs"/>
          <w:rtl/>
          <w:lang w:eastAsia="he-IL"/>
        </w:rPr>
        <w:t>"</w:t>
      </w:r>
      <w:r w:rsidRPr="00192BFF">
        <w:rPr>
          <w:rFonts w:hint="cs"/>
          <w:rtl/>
          <w:lang w:eastAsia="he-IL"/>
        </w:rPr>
        <w:t>.</w:t>
      </w:r>
    </w:p>
    <w:p w14:paraId="5398CBF4" w14:textId="77777777" w:rsidR="009D7FF4" w:rsidRDefault="009D7FF4" w:rsidP="009D7FF4">
      <w:pPr>
        <w:rPr>
          <w:rtl/>
          <w:lang w:eastAsia="he-IL"/>
        </w:rPr>
      </w:pPr>
      <w:bookmarkStart w:id="3319" w:name="_ETM_Q1_6927673"/>
      <w:bookmarkStart w:id="3320" w:name="_ETM_Q1_6927745"/>
      <w:bookmarkEnd w:id="3319"/>
      <w:bookmarkEnd w:id="3320"/>
    </w:p>
    <w:p w14:paraId="3B5F7A6B" w14:textId="6E1D4317" w:rsidR="009D7FF4" w:rsidRDefault="009D7FF4" w:rsidP="009D7FF4">
      <w:pPr>
        <w:pStyle w:val="afb"/>
        <w:keepNext/>
        <w:rPr>
          <w:rtl/>
          <w:lang w:eastAsia="he-IL"/>
        </w:rPr>
      </w:pPr>
      <w:bookmarkStart w:id="3321" w:name="ET_guest_523050_642"/>
      <w:r w:rsidRPr="009D7FF4">
        <w:rPr>
          <w:rStyle w:val="TagStyle"/>
          <w:rtl/>
        </w:rPr>
        <w:t xml:space="preserve"> &lt;&lt; אורח &gt;&gt; </w:t>
      </w:r>
      <w:r>
        <w:rPr>
          <w:rtl/>
          <w:lang w:eastAsia="he-IL"/>
        </w:rPr>
        <w:t>יעל ויינר:</w:t>
      </w:r>
      <w:r w:rsidRPr="009D7FF4">
        <w:rPr>
          <w:rStyle w:val="TagStyle"/>
          <w:rtl/>
        </w:rPr>
        <w:t xml:space="preserve"> &lt;&lt; אורח &gt;&gt;</w:t>
      </w:r>
      <w:r>
        <w:rPr>
          <w:rtl/>
          <w:lang w:eastAsia="he-IL"/>
        </w:rPr>
        <w:t xml:space="preserve"> </w:t>
      </w:r>
      <w:bookmarkEnd w:id="3321"/>
    </w:p>
    <w:p w14:paraId="61182652" w14:textId="77777777" w:rsidR="009D7FF4" w:rsidRDefault="009D7FF4" w:rsidP="009D7FF4">
      <w:pPr>
        <w:pStyle w:val="KeepWithNext"/>
        <w:rPr>
          <w:rtl/>
          <w:lang w:eastAsia="he-IL"/>
        </w:rPr>
      </w:pPr>
    </w:p>
    <w:p w14:paraId="56B5418A" w14:textId="265E1261" w:rsidR="009D7FF4" w:rsidRDefault="009D7FF4" w:rsidP="009D7FF4">
      <w:pPr>
        <w:rPr>
          <w:rtl/>
          <w:lang w:eastAsia="he-IL"/>
        </w:rPr>
      </w:pPr>
      <w:bookmarkStart w:id="3322" w:name="_ETM_Q1_6926533"/>
      <w:bookmarkStart w:id="3323" w:name="_ETM_Q1_6926566"/>
      <w:bookmarkEnd w:id="3322"/>
      <w:bookmarkEnd w:id="3323"/>
      <w:r>
        <w:rPr>
          <w:rFonts w:hint="cs"/>
          <w:rtl/>
          <w:lang w:eastAsia="he-IL"/>
        </w:rPr>
        <w:t xml:space="preserve">ולא להוריד את "הוגשה </w:t>
      </w:r>
      <w:bookmarkStart w:id="3324" w:name="_ETM_Q1_6923603"/>
      <w:bookmarkEnd w:id="3324"/>
      <w:r>
        <w:rPr>
          <w:rFonts w:hint="cs"/>
          <w:rtl/>
          <w:lang w:eastAsia="he-IL"/>
        </w:rPr>
        <w:t>בקשה"?</w:t>
      </w:r>
      <w:bookmarkStart w:id="3325" w:name="_ETM_Q1_6927923"/>
      <w:bookmarkEnd w:id="3325"/>
    </w:p>
    <w:p w14:paraId="01126109" w14:textId="77777777" w:rsidR="009D7FF4" w:rsidRDefault="009D7FF4" w:rsidP="009D7FF4">
      <w:pPr>
        <w:rPr>
          <w:rtl/>
          <w:lang w:eastAsia="he-IL"/>
        </w:rPr>
      </w:pPr>
      <w:bookmarkStart w:id="3326" w:name="_ETM_Q1_6927989"/>
      <w:bookmarkEnd w:id="3326"/>
    </w:p>
    <w:p w14:paraId="4BA71D9C" w14:textId="73A3C210" w:rsidR="009D7FF4" w:rsidRDefault="009D7FF4" w:rsidP="009D7FF4">
      <w:pPr>
        <w:pStyle w:val="af8"/>
        <w:keepNext/>
        <w:rPr>
          <w:rtl/>
        </w:rPr>
      </w:pPr>
      <w:bookmarkStart w:id="3327" w:name="ET_yor_6157_643"/>
      <w:r w:rsidRPr="009D7FF4">
        <w:rPr>
          <w:rStyle w:val="TagStyle"/>
          <w:rtl/>
        </w:rPr>
        <w:t xml:space="preserve"> &lt;&lt; יור &gt;&gt; </w:t>
      </w:r>
      <w:r>
        <w:rPr>
          <w:rtl/>
        </w:rPr>
        <w:t>היו"ר שמחה רוטמן:</w:t>
      </w:r>
      <w:r w:rsidRPr="009D7FF4">
        <w:rPr>
          <w:rStyle w:val="TagStyle"/>
          <w:rtl/>
        </w:rPr>
        <w:t xml:space="preserve"> &lt;&lt; יור &gt;&gt;</w:t>
      </w:r>
      <w:r>
        <w:rPr>
          <w:rtl/>
        </w:rPr>
        <w:t xml:space="preserve"> </w:t>
      </w:r>
      <w:bookmarkEnd w:id="3327"/>
    </w:p>
    <w:p w14:paraId="418A0A01" w14:textId="77777777" w:rsidR="009D7FF4" w:rsidRDefault="009D7FF4" w:rsidP="009D7FF4">
      <w:pPr>
        <w:pStyle w:val="KeepWithNext"/>
        <w:rPr>
          <w:rtl/>
          <w:lang w:eastAsia="he-IL"/>
        </w:rPr>
      </w:pPr>
    </w:p>
    <w:p w14:paraId="74CCE368" w14:textId="2C445A02" w:rsidR="00192BFF" w:rsidRDefault="00192BFF" w:rsidP="00192BFF">
      <w:pPr>
        <w:rPr>
          <w:rtl/>
          <w:lang w:eastAsia="he-IL"/>
        </w:rPr>
      </w:pPr>
      <w:bookmarkStart w:id="3328" w:name="_ETM_Q1_6929983"/>
      <w:bookmarkEnd w:id="3328"/>
      <w:r w:rsidRPr="00192BFF">
        <w:rPr>
          <w:rFonts w:hint="cs"/>
          <w:rtl/>
          <w:lang w:eastAsia="he-IL"/>
        </w:rPr>
        <w:t>בדיון בבקשה לביטול פסק בוררות</w:t>
      </w:r>
      <w:r w:rsidR="009D7FF4">
        <w:rPr>
          <w:rFonts w:hint="cs"/>
          <w:rtl/>
          <w:lang w:eastAsia="he-IL"/>
        </w:rPr>
        <w:t>,</w:t>
      </w:r>
      <w:r w:rsidRPr="00192BFF">
        <w:rPr>
          <w:rFonts w:hint="cs"/>
          <w:rtl/>
          <w:lang w:eastAsia="he-IL"/>
        </w:rPr>
        <w:t xml:space="preserve"> </w:t>
      </w:r>
      <w:r w:rsidR="009D7FF4">
        <w:rPr>
          <w:rFonts w:hint="cs"/>
          <w:rtl/>
          <w:lang w:eastAsia="he-IL"/>
        </w:rPr>
        <w:t xml:space="preserve">רשאי </w:t>
      </w:r>
      <w:r w:rsidRPr="00192BFF">
        <w:rPr>
          <w:rFonts w:hint="cs"/>
          <w:rtl/>
          <w:lang w:eastAsia="he-IL"/>
        </w:rPr>
        <w:t>בית המשפט.</w:t>
      </w:r>
    </w:p>
    <w:p w14:paraId="36866B73" w14:textId="77777777" w:rsidR="009D7FF4" w:rsidRDefault="009D7FF4" w:rsidP="00192BFF">
      <w:pPr>
        <w:rPr>
          <w:rtl/>
          <w:lang w:eastAsia="he-IL"/>
        </w:rPr>
      </w:pPr>
      <w:bookmarkStart w:id="3329" w:name="_ETM_Q1_6938933"/>
      <w:bookmarkStart w:id="3330" w:name="_ETM_Q1_6938979"/>
      <w:bookmarkEnd w:id="3329"/>
      <w:bookmarkEnd w:id="3330"/>
    </w:p>
    <w:p w14:paraId="4C8590E8" w14:textId="6C58D1A0" w:rsidR="009D7FF4" w:rsidRDefault="009D7FF4" w:rsidP="009D7FF4">
      <w:pPr>
        <w:pStyle w:val="a5"/>
        <w:keepNext/>
        <w:rPr>
          <w:rtl/>
        </w:rPr>
      </w:pPr>
      <w:bookmarkStart w:id="3331" w:name="ET_speaker_הילה_בוסקילה_644"/>
      <w:r w:rsidRPr="009D7FF4">
        <w:rPr>
          <w:rStyle w:val="TagStyle"/>
          <w:rtl/>
        </w:rPr>
        <w:t xml:space="preserve"> &lt;&lt; דובר &gt;&gt; </w:t>
      </w:r>
      <w:r>
        <w:rPr>
          <w:rtl/>
        </w:rPr>
        <w:t>הילה בוסקילה:</w:t>
      </w:r>
      <w:r w:rsidRPr="009D7FF4">
        <w:rPr>
          <w:rStyle w:val="TagStyle"/>
          <w:rtl/>
        </w:rPr>
        <w:t xml:space="preserve"> &lt;&lt; דובר &gt;&gt;</w:t>
      </w:r>
      <w:r>
        <w:rPr>
          <w:rtl/>
        </w:rPr>
        <w:t xml:space="preserve"> </w:t>
      </w:r>
      <w:bookmarkEnd w:id="3331"/>
    </w:p>
    <w:p w14:paraId="2FC5ECFE" w14:textId="77777777" w:rsidR="009D7FF4" w:rsidRDefault="009D7FF4" w:rsidP="009D7FF4">
      <w:pPr>
        <w:pStyle w:val="KeepWithNext"/>
        <w:rPr>
          <w:rtl/>
          <w:lang w:eastAsia="he-IL"/>
        </w:rPr>
      </w:pPr>
    </w:p>
    <w:p w14:paraId="5E7A53F8" w14:textId="66A1934D" w:rsidR="00192BFF" w:rsidRDefault="00192BFF" w:rsidP="00192BFF">
      <w:pPr>
        <w:rPr>
          <w:rtl/>
          <w:lang w:eastAsia="he-IL"/>
        </w:rPr>
      </w:pPr>
      <w:r w:rsidRPr="00192BFF">
        <w:rPr>
          <w:rFonts w:hint="cs"/>
          <w:rtl/>
          <w:lang w:eastAsia="he-IL"/>
        </w:rPr>
        <w:t xml:space="preserve">אז </w:t>
      </w:r>
      <w:r w:rsidR="009D7FF4">
        <w:rPr>
          <w:rFonts w:hint="cs"/>
          <w:rtl/>
          <w:lang w:eastAsia="he-IL"/>
        </w:rPr>
        <w:t xml:space="preserve">זה </w:t>
      </w:r>
      <w:r w:rsidRPr="00192BFF">
        <w:rPr>
          <w:rFonts w:hint="cs"/>
          <w:rtl/>
          <w:lang w:eastAsia="he-IL"/>
        </w:rPr>
        <w:t xml:space="preserve">לא </w:t>
      </w:r>
      <w:r w:rsidR="009D7FF4">
        <w:rPr>
          <w:rFonts w:hint="cs"/>
          <w:rtl/>
          <w:lang w:eastAsia="he-IL"/>
        </w:rPr>
        <w:t>"</w:t>
      </w:r>
      <w:r w:rsidRPr="00192BFF">
        <w:rPr>
          <w:rFonts w:hint="cs"/>
          <w:rtl/>
          <w:lang w:eastAsia="he-IL"/>
        </w:rPr>
        <w:t>הוגשה בקשה</w:t>
      </w:r>
      <w:r w:rsidR="009D7FF4">
        <w:rPr>
          <w:rFonts w:hint="cs"/>
          <w:rtl/>
          <w:lang w:eastAsia="he-IL"/>
        </w:rPr>
        <w:t>"</w:t>
      </w:r>
      <w:r w:rsidRPr="00192BFF">
        <w:rPr>
          <w:rFonts w:hint="cs"/>
          <w:rtl/>
          <w:lang w:eastAsia="he-IL"/>
        </w:rPr>
        <w:t>? לא</w:t>
      </w:r>
    </w:p>
    <w:p w14:paraId="20AF761C" w14:textId="77777777" w:rsidR="009D7FF4" w:rsidRDefault="009D7FF4" w:rsidP="00192BFF">
      <w:pPr>
        <w:rPr>
          <w:rtl/>
          <w:lang w:eastAsia="he-IL"/>
        </w:rPr>
      </w:pPr>
      <w:bookmarkStart w:id="3332" w:name="_ETM_Q1_6939221"/>
      <w:bookmarkStart w:id="3333" w:name="_ETM_Q1_6939313"/>
      <w:bookmarkEnd w:id="3332"/>
      <w:bookmarkEnd w:id="3333"/>
    </w:p>
    <w:p w14:paraId="1EDB93D1" w14:textId="266EE408" w:rsidR="009D7FF4" w:rsidRDefault="009D7FF4" w:rsidP="009D7FF4">
      <w:pPr>
        <w:pStyle w:val="af8"/>
        <w:keepNext/>
        <w:rPr>
          <w:rtl/>
        </w:rPr>
      </w:pPr>
      <w:bookmarkStart w:id="3334" w:name="ET_yor_6157_645"/>
      <w:r w:rsidRPr="009D7FF4">
        <w:rPr>
          <w:rStyle w:val="TagStyle"/>
          <w:rtl/>
        </w:rPr>
        <w:t xml:space="preserve"> &lt;&lt; יור &gt;&gt; </w:t>
      </w:r>
      <w:r>
        <w:rPr>
          <w:rtl/>
        </w:rPr>
        <w:t>היו"ר שמחה רוטמן:</w:t>
      </w:r>
      <w:r w:rsidRPr="009D7FF4">
        <w:rPr>
          <w:rStyle w:val="TagStyle"/>
          <w:rtl/>
        </w:rPr>
        <w:t xml:space="preserve"> &lt;&lt; יור &gt;&gt;</w:t>
      </w:r>
      <w:r>
        <w:rPr>
          <w:rtl/>
        </w:rPr>
        <w:t xml:space="preserve"> </w:t>
      </w:r>
      <w:bookmarkEnd w:id="3334"/>
    </w:p>
    <w:p w14:paraId="09DBCE05" w14:textId="77777777" w:rsidR="009D7FF4" w:rsidRDefault="009D7FF4" w:rsidP="009D7FF4">
      <w:pPr>
        <w:pStyle w:val="KeepWithNext"/>
        <w:rPr>
          <w:rtl/>
          <w:lang w:eastAsia="he-IL"/>
        </w:rPr>
      </w:pPr>
    </w:p>
    <w:p w14:paraId="06D7A081" w14:textId="67C35DA8" w:rsidR="00192BFF" w:rsidRDefault="009D7FF4" w:rsidP="00192BFF">
      <w:pPr>
        <w:rPr>
          <w:rtl/>
          <w:lang w:eastAsia="he-IL"/>
        </w:rPr>
      </w:pPr>
      <w:bookmarkStart w:id="3335" w:name="_ETM_Q1_6940949"/>
      <w:bookmarkStart w:id="3336" w:name="_ETM_Q1_6939461"/>
      <w:bookmarkStart w:id="3337" w:name="_ETM_Q1_6939521"/>
      <w:bookmarkEnd w:id="3335"/>
      <w:bookmarkEnd w:id="3336"/>
      <w:bookmarkEnd w:id="3337"/>
      <w:r>
        <w:rPr>
          <w:rFonts w:hint="cs"/>
          <w:rtl/>
          <w:lang w:eastAsia="he-IL"/>
        </w:rPr>
        <w:t xml:space="preserve">לא </w:t>
      </w:r>
      <w:r w:rsidR="00192BFF" w:rsidRPr="00192BFF">
        <w:rPr>
          <w:rFonts w:hint="cs"/>
          <w:rtl/>
          <w:lang w:eastAsia="he-IL"/>
        </w:rPr>
        <w:t>דן בהיסטוריה</w:t>
      </w:r>
      <w:r>
        <w:rPr>
          <w:rFonts w:hint="cs"/>
          <w:rtl/>
          <w:lang w:eastAsia="he-IL"/>
        </w:rPr>
        <w:t>,</w:t>
      </w:r>
      <w:r w:rsidR="00192BFF" w:rsidRPr="00192BFF">
        <w:rPr>
          <w:rFonts w:hint="cs"/>
          <w:rtl/>
          <w:lang w:eastAsia="he-IL"/>
        </w:rPr>
        <w:t xml:space="preserve"> הוגש או לא הוגש</w:t>
      </w:r>
      <w:r>
        <w:rPr>
          <w:rFonts w:hint="cs"/>
          <w:rtl/>
          <w:lang w:eastAsia="he-IL"/>
        </w:rPr>
        <w:t>.</w:t>
      </w:r>
      <w:r w:rsidR="00192BFF" w:rsidRPr="00192BFF">
        <w:rPr>
          <w:rFonts w:hint="cs"/>
          <w:rtl/>
          <w:lang w:eastAsia="he-IL"/>
        </w:rPr>
        <w:t xml:space="preserve"> בדיון בבקשה לביטול פסק בוררות</w:t>
      </w:r>
      <w:r>
        <w:rPr>
          <w:rFonts w:hint="cs"/>
          <w:rtl/>
          <w:lang w:eastAsia="he-IL"/>
        </w:rPr>
        <w:t>,</w:t>
      </w:r>
      <w:r w:rsidR="00192BFF" w:rsidRPr="00192BFF">
        <w:rPr>
          <w:rFonts w:hint="cs"/>
          <w:rtl/>
          <w:lang w:eastAsia="he-IL"/>
        </w:rPr>
        <w:t xml:space="preserve"> </w:t>
      </w:r>
      <w:r>
        <w:rPr>
          <w:rFonts w:hint="cs"/>
          <w:rtl/>
          <w:lang w:eastAsia="he-IL"/>
        </w:rPr>
        <w:t xml:space="preserve">רשאי </w:t>
      </w:r>
      <w:r w:rsidR="00192BFF" w:rsidRPr="00192BFF">
        <w:rPr>
          <w:rFonts w:hint="cs"/>
          <w:rtl/>
          <w:lang w:eastAsia="he-IL"/>
        </w:rPr>
        <w:t>בית המשפט</w:t>
      </w:r>
      <w:r>
        <w:rPr>
          <w:rFonts w:hint="cs"/>
          <w:rtl/>
          <w:lang w:eastAsia="he-IL"/>
        </w:rPr>
        <w:t>,</w:t>
      </w:r>
      <w:r w:rsidR="00192BFF" w:rsidRPr="00192BFF">
        <w:rPr>
          <w:rFonts w:hint="cs"/>
          <w:rtl/>
          <w:lang w:eastAsia="he-IL"/>
        </w:rPr>
        <w:t xml:space="preserve"> אם </w:t>
      </w:r>
      <w:r>
        <w:rPr>
          <w:rFonts w:hint="cs"/>
          <w:rtl/>
          <w:lang w:eastAsia="he-IL"/>
        </w:rPr>
        <w:t>מצא ל</w:t>
      </w:r>
      <w:r w:rsidR="00192BFF" w:rsidRPr="00192BFF">
        <w:rPr>
          <w:rFonts w:hint="cs"/>
          <w:rtl/>
          <w:lang w:eastAsia="he-IL"/>
        </w:rPr>
        <w:t>נכון לעשות כן.</w:t>
      </w:r>
    </w:p>
    <w:p w14:paraId="18DECC79" w14:textId="77777777" w:rsidR="009D7FF4" w:rsidRDefault="009D7FF4" w:rsidP="00192BFF">
      <w:pPr>
        <w:rPr>
          <w:rtl/>
          <w:lang w:eastAsia="he-IL"/>
        </w:rPr>
      </w:pPr>
      <w:bookmarkStart w:id="3338" w:name="_ETM_Q1_6945379"/>
      <w:bookmarkEnd w:id="3338"/>
    </w:p>
    <w:p w14:paraId="3FC9A8E3" w14:textId="072ED8F5" w:rsidR="009D7FF4" w:rsidRDefault="009D7FF4" w:rsidP="009D7FF4">
      <w:pPr>
        <w:pStyle w:val="afb"/>
        <w:keepNext/>
        <w:rPr>
          <w:rtl/>
          <w:lang w:eastAsia="he-IL"/>
        </w:rPr>
      </w:pPr>
      <w:bookmarkStart w:id="3339" w:name="ET_guest_642535_646"/>
      <w:r w:rsidRPr="009D7FF4">
        <w:rPr>
          <w:rStyle w:val="TagStyle"/>
          <w:rtl/>
        </w:rPr>
        <w:t xml:space="preserve"> &lt;&lt; אורח &gt;&gt; </w:t>
      </w:r>
      <w:r>
        <w:rPr>
          <w:rtl/>
          <w:lang w:eastAsia="he-IL"/>
        </w:rPr>
        <w:t>איתי אפטר:</w:t>
      </w:r>
      <w:r w:rsidRPr="009D7FF4">
        <w:rPr>
          <w:rStyle w:val="TagStyle"/>
          <w:rtl/>
        </w:rPr>
        <w:t xml:space="preserve"> &lt;&lt; אורח &gt;&gt;</w:t>
      </w:r>
      <w:r>
        <w:rPr>
          <w:rtl/>
          <w:lang w:eastAsia="he-IL"/>
        </w:rPr>
        <w:t xml:space="preserve"> </w:t>
      </w:r>
      <w:bookmarkEnd w:id="3339"/>
    </w:p>
    <w:p w14:paraId="3BCC8E66" w14:textId="77777777" w:rsidR="009D7FF4" w:rsidRDefault="009D7FF4" w:rsidP="009D7FF4">
      <w:pPr>
        <w:pStyle w:val="KeepWithNext"/>
        <w:rPr>
          <w:rtl/>
          <w:lang w:eastAsia="he-IL"/>
        </w:rPr>
      </w:pPr>
    </w:p>
    <w:p w14:paraId="5E35458A" w14:textId="134AB55D" w:rsidR="009D7FF4" w:rsidRDefault="009D7FF4" w:rsidP="009D7FF4">
      <w:pPr>
        <w:rPr>
          <w:rtl/>
          <w:lang w:eastAsia="he-IL"/>
        </w:rPr>
      </w:pPr>
      <w:bookmarkStart w:id="3340" w:name="_ETM_Q1_6943788"/>
      <w:bookmarkStart w:id="3341" w:name="_ETM_Q1_6943853"/>
      <w:bookmarkEnd w:id="3340"/>
      <w:bookmarkEnd w:id="3341"/>
      <w:r>
        <w:rPr>
          <w:rFonts w:hint="cs"/>
          <w:rtl/>
          <w:lang w:eastAsia="he-IL"/>
        </w:rPr>
        <w:t>אוקיי. מקובל.</w:t>
      </w:r>
    </w:p>
    <w:p w14:paraId="1FB29A1B" w14:textId="77777777" w:rsidR="009D7FF4" w:rsidRDefault="009D7FF4" w:rsidP="009D7FF4">
      <w:pPr>
        <w:rPr>
          <w:rtl/>
          <w:lang w:eastAsia="he-IL"/>
        </w:rPr>
      </w:pPr>
      <w:bookmarkStart w:id="3342" w:name="_ETM_Q1_6941024"/>
      <w:bookmarkStart w:id="3343" w:name="_ETM_Q1_6941112"/>
      <w:bookmarkStart w:id="3344" w:name="_ETM_Q1_6948224"/>
      <w:bookmarkEnd w:id="3342"/>
      <w:bookmarkEnd w:id="3343"/>
      <w:bookmarkEnd w:id="3344"/>
    </w:p>
    <w:p w14:paraId="14738CAA" w14:textId="2B45DE83" w:rsidR="009D7FF4" w:rsidRDefault="009D7FF4" w:rsidP="009D7FF4">
      <w:pPr>
        <w:pStyle w:val="afb"/>
        <w:keepNext/>
        <w:rPr>
          <w:rtl/>
          <w:lang w:eastAsia="he-IL"/>
        </w:rPr>
      </w:pPr>
      <w:bookmarkStart w:id="3345" w:name="ET_guest_701305_647"/>
      <w:r w:rsidRPr="009D7FF4">
        <w:rPr>
          <w:rStyle w:val="TagStyle"/>
          <w:rtl/>
        </w:rPr>
        <w:t xml:space="preserve"> &lt;&lt; אורח &gt;&gt; </w:t>
      </w:r>
      <w:r>
        <w:rPr>
          <w:rtl/>
          <w:lang w:eastAsia="he-IL"/>
        </w:rPr>
        <w:t>טליה איינהורן:</w:t>
      </w:r>
      <w:r w:rsidRPr="009D7FF4">
        <w:rPr>
          <w:rStyle w:val="TagStyle"/>
          <w:rtl/>
        </w:rPr>
        <w:t xml:space="preserve"> &lt;&lt; אורח &gt;&gt;</w:t>
      </w:r>
      <w:r>
        <w:rPr>
          <w:rtl/>
          <w:lang w:eastAsia="he-IL"/>
        </w:rPr>
        <w:t xml:space="preserve"> </w:t>
      </w:r>
      <w:bookmarkEnd w:id="3345"/>
    </w:p>
    <w:p w14:paraId="757A6029" w14:textId="77777777" w:rsidR="009D7FF4" w:rsidRDefault="009D7FF4" w:rsidP="009D7FF4">
      <w:pPr>
        <w:pStyle w:val="KeepWithNext"/>
        <w:rPr>
          <w:rtl/>
          <w:lang w:eastAsia="he-IL"/>
        </w:rPr>
      </w:pPr>
    </w:p>
    <w:p w14:paraId="28A11C7D" w14:textId="7889B845" w:rsidR="00192BFF" w:rsidRDefault="009D7FF4" w:rsidP="009D7FF4">
      <w:pPr>
        <w:rPr>
          <w:rtl/>
          <w:lang w:eastAsia="he-IL"/>
        </w:rPr>
      </w:pPr>
      <w:bookmarkStart w:id="3346" w:name="_ETM_Q1_6948949"/>
      <w:bookmarkStart w:id="3347" w:name="_ETM_Q1_6949028"/>
      <w:bookmarkEnd w:id="3346"/>
      <w:bookmarkEnd w:id="3347"/>
      <w:r>
        <w:rPr>
          <w:rFonts w:hint="cs"/>
          <w:rtl/>
          <w:lang w:eastAsia="he-IL"/>
        </w:rPr>
        <w:t>בסדר.</w:t>
      </w:r>
      <w:r w:rsidR="00192BFF" w:rsidRPr="00192BFF">
        <w:rPr>
          <w:rFonts w:hint="cs"/>
          <w:rtl/>
          <w:lang w:eastAsia="he-IL"/>
        </w:rPr>
        <w:t xml:space="preserve"> בלאו הכי זה יהיה</w:t>
      </w:r>
      <w:r>
        <w:rPr>
          <w:rFonts w:hint="cs"/>
          <w:rtl/>
          <w:lang w:eastAsia="he-IL"/>
        </w:rPr>
        <w:t xml:space="preserve"> - </w:t>
      </w:r>
      <w:bookmarkStart w:id="3348" w:name="_ETM_Q1_6945470"/>
      <w:bookmarkEnd w:id="3348"/>
      <w:r>
        <w:rPr>
          <w:rFonts w:hint="cs"/>
          <w:rtl/>
          <w:lang w:eastAsia="he-IL"/>
        </w:rPr>
        <w:t>- -</w:t>
      </w:r>
      <w:bookmarkStart w:id="3349" w:name="_ETM_Q1_6946422"/>
      <w:bookmarkEnd w:id="3349"/>
    </w:p>
    <w:p w14:paraId="7F0E42EC" w14:textId="77777777" w:rsidR="009D7FF4" w:rsidRDefault="009D7FF4" w:rsidP="009D7FF4">
      <w:pPr>
        <w:rPr>
          <w:rtl/>
          <w:lang w:eastAsia="he-IL"/>
        </w:rPr>
      </w:pPr>
      <w:bookmarkStart w:id="3350" w:name="_ETM_Q1_6946497"/>
      <w:bookmarkEnd w:id="3350"/>
    </w:p>
    <w:p w14:paraId="2DD322A9" w14:textId="32760136" w:rsidR="009D7FF4" w:rsidRDefault="009D7FF4" w:rsidP="009D7FF4">
      <w:pPr>
        <w:pStyle w:val="af8"/>
        <w:keepNext/>
        <w:rPr>
          <w:rtl/>
        </w:rPr>
      </w:pPr>
      <w:bookmarkStart w:id="3351" w:name="ET_yor_6157_648"/>
      <w:r w:rsidRPr="009D7FF4">
        <w:rPr>
          <w:rStyle w:val="TagStyle"/>
          <w:rtl/>
        </w:rPr>
        <w:t xml:space="preserve"> &lt;&lt; יור &gt;&gt; </w:t>
      </w:r>
      <w:r>
        <w:rPr>
          <w:rtl/>
        </w:rPr>
        <w:t>היו"ר שמחה רוטמן:</w:t>
      </w:r>
      <w:r w:rsidRPr="009D7FF4">
        <w:rPr>
          <w:rStyle w:val="TagStyle"/>
          <w:rtl/>
        </w:rPr>
        <w:t xml:space="preserve"> &lt;&lt; יור &gt;&gt;</w:t>
      </w:r>
      <w:r>
        <w:rPr>
          <w:rtl/>
        </w:rPr>
        <w:t xml:space="preserve"> </w:t>
      </w:r>
      <w:bookmarkEnd w:id="3351"/>
    </w:p>
    <w:p w14:paraId="5A6B0703" w14:textId="77777777" w:rsidR="009D7FF4" w:rsidRDefault="009D7FF4" w:rsidP="009D7FF4">
      <w:pPr>
        <w:pStyle w:val="KeepWithNext"/>
        <w:rPr>
          <w:rtl/>
          <w:lang w:eastAsia="he-IL"/>
        </w:rPr>
      </w:pPr>
    </w:p>
    <w:p w14:paraId="26E66874" w14:textId="24D9C3E3" w:rsidR="00192BFF" w:rsidRDefault="00192BFF" w:rsidP="00192BFF">
      <w:pPr>
        <w:rPr>
          <w:rtl/>
          <w:lang w:eastAsia="he-IL"/>
        </w:rPr>
      </w:pPr>
      <w:bookmarkStart w:id="3352" w:name="_ETM_Q1_6948243"/>
      <w:bookmarkEnd w:id="3352"/>
      <w:r w:rsidRPr="00192BFF">
        <w:rPr>
          <w:rFonts w:hint="cs"/>
          <w:rtl/>
          <w:lang w:eastAsia="he-IL"/>
        </w:rPr>
        <w:t>ט'</w:t>
      </w:r>
      <w:r w:rsidR="009D7FF4">
        <w:rPr>
          <w:rFonts w:hint="cs"/>
          <w:rtl/>
          <w:lang w:eastAsia="he-IL"/>
        </w:rPr>
        <w:t>,</w:t>
      </w:r>
      <w:r w:rsidRPr="00192BFF">
        <w:rPr>
          <w:rFonts w:hint="cs"/>
          <w:rtl/>
          <w:lang w:eastAsia="he-IL"/>
        </w:rPr>
        <w:t xml:space="preserve"> 44 אתם לא רוצים</w:t>
      </w:r>
      <w:r w:rsidR="009D7FF4">
        <w:rPr>
          <w:rFonts w:hint="cs"/>
          <w:rtl/>
          <w:lang w:eastAsia="he-IL"/>
        </w:rPr>
        <w:t>?</w:t>
      </w:r>
      <w:r w:rsidRPr="00192BFF">
        <w:rPr>
          <w:rFonts w:hint="cs"/>
          <w:rtl/>
          <w:lang w:eastAsia="he-IL"/>
        </w:rPr>
        <w:t xml:space="preserve"> 45 אתם כן רוצים?</w:t>
      </w:r>
    </w:p>
    <w:p w14:paraId="151256CF" w14:textId="77777777" w:rsidR="009D7FF4" w:rsidRDefault="009D7FF4" w:rsidP="00192BFF">
      <w:pPr>
        <w:rPr>
          <w:rtl/>
          <w:lang w:eastAsia="he-IL"/>
        </w:rPr>
      </w:pPr>
      <w:bookmarkStart w:id="3353" w:name="_ETM_Q1_6953850"/>
      <w:bookmarkStart w:id="3354" w:name="_ETM_Q1_6953922"/>
      <w:bookmarkEnd w:id="3353"/>
      <w:bookmarkEnd w:id="3354"/>
    </w:p>
    <w:p w14:paraId="3519C995" w14:textId="7419423D" w:rsidR="009D7FF4" w:rsidRDefault="009D7FF4" w:rsidP="009D7FF4">
      <w:pPr>
        <w:pStyle w:val="afb"/>
        <w:keepNext/>
        <w:rPr>
          <w:rtl/>
          <w:lang w:eastAsia="he-IL"/>
        </w:rPr>
      </w:pPr>
      <w:bookmarkStart w:id="3355" w:name="ET_guest_642535_649"/>
      <w:r w:rsidRPr="009D7FF4">
        <w:rPr>
          <w:rStyle w:val="TagStyle"/>
          <w:rtl/>
        </w:rPr>
        <w:t xml:space="preserve"> &lt;&lt; אורח &gt;&gt; </w:t>
      </w:r>
      <w:r>
        <w:rPr>
          <w:rtl/>
          <w:lang w:eastAsia="he-IL"/>
        </w:rPr>
        <w:t>איתי אפטר:</w:t>
      </w:r>
      <w:r w:rsidRPr="009D7FF4">
        <w:rPr>
          <w:rStyle w:val="TagStyle"/>
          <w:rtl/>
        </w:rPr>
        <w:t xml:space="preserve"> &lt;&lt; אורח &gt;&gt;</w:t>
      </w:r>
      <w:r>
        <w:rPr>
          <w:rtl/>
          <w:lang w:eastAsia="he-IL"/>
        </w:rPr>
        <w:t xml:space="preserve"> </w:t>
      </w:r>
      <w:bookmarkEnd w:id="3355"/>
    </w:p>
    <w:p w14:paraId="605F705E" w14:textId="77777777" w:rsidR="009D7FF4" w:rsidRDefault="009D7FF4" w:rsidP="009D7FF4">
      <w:pPr>
        <w:pStyle w:val="KeepWithNext"/>
        <w:rPr>
          <w:rtl/>
          <w:lang w:eastAsia="he-IL"/>
        </w:rPr>
      </w:pPr>
    </w:p>
    <w:p w14:paraId="7106F442" w14:textId="7533B076" w:rsidR="009D7FF4" w:rsidRDefault="009D7FF4" w:rsidP="009D7FF4">
      <w:pPr>
        <w:rPr>
          <w:rtl/>
          <w:lang w:eastAsia="he-IL"/>
        </w:rPr>
      </w:pPr>
      <w:r>
        <w:rPr>
          <w:rFonts w:hint="cs"/>
          <w:rtl/>
          <w:lang w:eastAsia="he-IL"/>
        </w:rPr>
        <w:t>לא.</w:t>
      </w:r>
    </w:p>
    <w:p w14:paraId="01750A23" w14:textId="77777777" w:rsidR="009D7FF4" w:rsidRDefault="009D7FF4" w:rsidP="009D7FF4">
      <w:pPr>
        <w:rPr>
          <w:rtl/>
          <w:lang w:eastAsia="he-IL"/>
        </w:rPr>
      </w:pPr>
      <w:bookmarkStart w:id="3356" w:name="_ETM_Q1_6950421"/>
      <w:bookmarkStart w:id="3357" w:name="_ETM_Q1_6950454"/>
      <w:bookmarkEnd w:id="3356"/>
      <w:bookmarkEnd w:id="3357"/>
    </w:p>
    <w:p w14:paraId="1B1CEC63" w14:textId="080F2542" w:rsidR="009D7FF4" w:rsidRDefault="009D7FF4" w:rsidP="009D7FF4">
      <w:pPr>
        <w:pStyle w:val="af8"/>
        <w:keepNext/>
        <w:rPr>
          <w:rtl/>
        </w:rPr>
      </w:pPr>
      <w:bookmarkStart w:id="3358" w:name="ET_yor_6157_650"/>
      <w:r w:rsidRPr="009D7FF4">
        <w:rPr>
          <w:rStyle w:val="TagStyle"/>
          <w:rtl/>
        </w:rPr>
        <w:t xml:space="preserve"> &lt;&lt; יור &gt;&gt; </w:t>
      </w:r>
      <w:r>
        <w:rPr>
          <w:rtl/>
        </w:rPr>
        <w:t>היו"ר שמחה רוטמן:</w:t>
      </w:r>
      <w:r w:rsidRPr="009D7FF4">
        <w:rPr>
          <w:rStyle w:val="TagStyle"/>
          <w:rtl/>
        </w:rPr>
        <w:t xml:space="preserve"> &lt;&lt; יור &gt;&gt;</w:t>
      </w:r>
      <w:r>
        <w:rPr>
          <w:rtl/>
        </w:rPr>
        <w:t xml:space="preserve"> </w:t>
      </w:r>
      <w:bookmarkEnd w:id="3358"/>
    </w:p>
    <w:p w14:paraId="422DAD3E" w14:textId="77777777" w:rsidR="009D7FF4" w:rsidRDefault="009D7FF4" w:rsidP="009D7FF4">
      <w:pPr>
        <w:pStyle w:val="KeepWithNext"/>
        <w:rPr>
          <w:rtl/>
          <w:lang w:eastAsia="he-IL"/>
        </w:rPr>
      </w:pPr>
    </w:p>
    <w:p w14:paraId="63E28CA7" w14:textId="77777777" w:rsidR="009D7FF4" w:rsidRDefault="00192BFF" w:rsidP="00192BFF">
      <w:pPr>
        <w:rPr>
          <w:rtl/>
          <w:lang w:eastAsia="he-IL"/>
        </w:rPr>
      </w:pPr>
      <w:bookmarkStart w:id="3359" w:name="_ETM_Q1_6951887"/>
      <w:bookmarkEnd w:id="3359"/>
      <w:r w:rsidRPr="00192BFF">
        <w:rPr>
          <w:rFonts w:hint="cs"/>
          <w:rtl/>
          <w:lang w:eastAsia="he-IL"/>
        </w:rPr>
        <w:t>גם 45 אתם לא רוצים? בסדר</w:t>
      </w:r>
      <w:r w:rsidR="009D7FF4">
        <w:rPr>
          <w:rFonts w:hint="cs"/>
          <w:rtl/>
          <w:lang w:eastAsia="he-IL"/>
        </w:rPr>
        <w:t>.</w:t>
      </w:r>
    </w:p>
    <w:p w14:paraId="170C578D" w14:textId="77777777" w:rsidR="009D7FF4" w:rsidRDefault="009D7FF4" w:rsidP="00192BFF">
      <w:pPr>
        <w:rPr>
          <w:rtl/>
          <w:lang w:eastAsia="he-IL"/>
        </w:rPr>
      </w:pPr>
      <w:bookmarkStart w:id="3360" w:name="_ETM_Q1_6957202"/>
      <w:bookmarkEnd w:id="3360"/>
    </w:p>
    <w:p w14:paraId="1D4D2FBD" w14:textId="48151BA2" w:rsidR="009D7FF4" w:rsidRDefault="009D7FF4" w:rsidP="009D7FF4">
      <w:pPr>
        <w:pStyle w:val="afb"/>
        <w:keepNext/>
        <w:rPr>
          <w:rtl/>
          <w:lang w:eastAsia="he-IL"/>
        </w:rPr>
      </w:pPr>
      <w:bookmarkStart w:id="3361" w:name="ET_guest_701305_651"/>
      <w:r w:rsidRPr="009D7FF4">
        <w:rPr>
          <w:rStyle w:val="TagStyle"/>
          <w:rtl/>
        </w:rPr>
        <w:t xml:space="preserve"> &lt;&lt; אורח &gt;&gt; </w:t>
      </w:r>
      <w:r>
        <w:rPr>
          <w:rtl/>
          <w:lang w:eastAsia="he-IL"/>
        </w:rPr>
        <w:t>טליה איינהורן:</w:t>
      </w:r>
      <w:r w:rsidRPr="009D7FF4">
        <w:rPr>
          <w:rStyle w:val="TagStyle"/>
          <w:rtl/>
        </w:rPr>
        <w:t xml:space="preserve"> &lt;&lt; אורח &gt;&gt;</w:t>
      </w:r>
      <w:r>
        <w:rPr>
          <w:rtl/>
          <w:lang w:eastAsia="he-IL"/>
        </w:rPr>
        <w:t xml:space="preserve"> </w:t>
      </w:r>
      <w:bookmarkEnd w:id="3361"/>
    </w:p>
    <w:p w14:paraId="22BC10C1" w14:textId="77777777" w:rsidR="009D7FF4" w:rsidRDefault="009D7FF4" w:rsidP="009D7FF4">
      <w:pPr>
        <w:pStyle w:val="KeepWithNext"/>
        <w:rPr>
          <w:rtl/>
          <w:lang w:eastAsia="he-IL"/>
        </w:rPr>
      </w:pPr>
    </w:p>
    <w:p w14:paraId="7BAC62B4" w14:textId="51D9F6DF" w:rsidR="009D7FF4" w:rsidRDefault="009D7FF4" w:rsidP="009D7FF4">
      <w:pPr>
        <w:rPr>
          <w:rtl/>
          <w:lang w:eastAsia="he-IL"/>
        </w:rPr>
      </w:pPr>
      <w:bookmarkStart w:id="3362" w:name="_ETM_Q1_6957609"/>
      <w:bookmarkStart w:id="3363" w:name="_ETM_Q1_6957657"/>
      <w:bookmarkEnd w:id="3362"/>
      <w:bookmarkEnd w:id="3363"/>
      <w:r>
        <w:rPr>
          <w:rFonts w:hint="cs"/>
          <w:rtl/>
          <w:lang w:eastAsia="he-IL"/>
        </w:rPr>
        <w:t>רגע, 45.</w:t>
      </w:r>
    </w:p>
    <w:p w14:paraId="1238F258" w14:textId="77777777" w:rsidR="009D7FF4" w:rsidRDefault="009D7FF4" w:rsidP="009D7FF4">
      <w:pPr>
        <w:rPr>
          <w:rtl/>
          <w:lang w:eastAsia="he-IL"/>
        </w:rPr>
      </w:pPr>
      <w:bookmarkStart w:id="3364" w:name="_ETM_Q1_6959747"/>
      <w:bookmarkStart w:id="3365" w:name="_ETM_Q1_6959812"/>
      <w:bookmarkEnd w:id="3364"/>
      <w:bookmarkEnd w:id="3365"/>
    </w:p>
    <w:p w14:paraId="33E7B0F5" w14:textId="6CD1FAB4" w:rsidR="009D7FF4" w:rsidRDefault="009D7FF4" w:rsidP="009D7FF4">
      <w:pPr>
        <w:pStyle w:val="af8"/>
        <w:keepNext/>
        <w:rPr>
          <w:rtl/>
        </w:rPr>
      </w:pPr>
      <w:bookmarkStart w:id="3366" w:name="ET_yor_6157_652"/>
      <w:r w:rsidRPr="009D7FF4">
        <w:rPr>
          <w:rStyle w:val="TagStyle"/>
          <w:rtl/>
        </w:rPr>
        <w:t xml:space="preserve"> &lt;&lt; יור &gt;&gt; </w:t>
      </w:r>
      <w:r>
        <w:rPr>
          <w:rtl/>
        </w:rPr>
        <w:t>היו"ר שמחה רוטמן:</w:t>
      </w:r>
      <w:r w:rsidRPr="009D7FF4">
        <w:rPr>
          <w:rStyle w:val="TagStyle"/>
          <w:rtl/>
        </w:rPr>
        <w:t xml:space="preserve"> &lt;&lt; יור &gt;&gt;</w:t>
      </w:r>
      <w:r>
        <w:rPr>
          <w:rtl/>
        </w:rPr>
        <w:t xml:space="preserve"> </w:t>
      </w:r>
      <w:bookmarkEnd w:id="3366"/>
    </w:p>
    <w:p w14:paraId="7211F68C" w14:textId="77777777" w:rsidR="009D7FF4" w:rsidRDefault="009D7FF4" w:rsidP="009D7FF4">
      <w:pPr>
        <w:pStyle w:val="KeepWithNext"/>
        <w:rPr>
          <w:rtl/>
          <w:lang w:eastAsia="he-IL"/>
        </w:rPr>
      </w:pPr>
    </w:p>
    <w:p w14:paraId="47D0FC5D" w14:textId="77777777" w:rsidR="009D7FF4" w:rsidRDefault="009D7FF4" w:rsidP="009D7FF4">
      <w:pPr>
        <w:rPr>
          <w:rtl/>
          <w:lang w:eastAsia="he-IL"/>
        </w:rPr>
      </w:pPr>
      <w:bookmarkStart w:id="3367" w:name="_ETM_Q1_6961031"/>
      <w:bookmarkEnd w:id="3367"/>
      <w:r>
        <w:rPr>
          <w:rFonts w:hint="cs"/>
          <w:rtl/>
          <w:lang w:eastAsia="he-IL"/>
        </w:rPr>
        <w:t>שנייה, הם לא רוצים עכשיו.</w:t>
      </w:r>
      <w:r w:rsidR="00192BFF" w:rsidRPr="00192BFF">
        <w:rPr>
          <w:rFonts w:hint="cs"/>
          <w:rtl/>
          <w:lang w:eastAsia="he-IL"/>
        </w:rPr>
        <w:t xml:space="preserve"> 46</w:t>
      </w:r>
      <w:r>
        <w:rPr>
          <w:rFonts w:hint="cs"/>
          <w:rtl/>
          <w:lang w:eastAsia="he-IL"/>
        </w:rPr>
        <w:t>.</w:t>
      </w:r>
      <w:r w:rsidR="00192BFF" w:rsidRPr="00192BFF">
        <w:rPr>
          <w:rFonts w:hint="cs"/>
          <w:rtl/>
          <w:lang w:eastAsia="he-IL"/>
        </w:rPr>
        <w:t xml:space="preserve"> תיקון חוק בתי המשפט. </w:t>
      </w:r>
    </w:p>
    <w:p w14:paraId="4ECFF31E" w14:textId="77777777" w:rsidR="009D7FF4" w:rsidRDefault="009D7FF4" w:rsidP="009D7FF4">
      <w:pPr>
        <w:rPr>
          <w:rtl/>
          <w:lang w:eastAsia="he-IL"/>
        </w:rPr>
      </w:pPr>
      <w:bookmarkStart w:id="3368" w:name="_ETM_Q1_6963153"/>
      <w:bookmarkStart w:id="3369" w:name="_ETM_Q1_6963203"/>
      <w:bookmarkEnd w:id="3368"/>
      <w:bookmarkEnd w:id="3369"/>
    </w:p>
    <w:p w14:paraId="387DA3F8" w14:textId="4E8BB7F6" w:rsidR="009D7FF4" w:rsidRDefault="009D7FF4" w:rsidP="009D7FF4">
      <w:pPr>
        <w:pStyle w:val="afb"/>
        <w:keepNext/>
        <w:rPr>
          <w:rtl/>
          <w:lang w:eastAsia="he-IL"/>
        </w:rPr>
      </w:pPr>
      <w:bookmarkStart w:id="3370" w:name="ET_guest_523050_653"/>
      <w:r w:rsidRPr="009D7FF4">
        <w:rPr>
          <w:rStyle w:val="TagStyle"/>
          <w:rtl/>
        </w:rPr>
        <w:t xml:space="preserve"> &lt;&lt; אורח &gt;&gt; </w:t>
      </w:r>
      <w:r>
        <w:rPr>
          <w:rtl/>
          <w:lang w:eastAsia="he-IL"/>
        </w:rPr>
        <w:t>יעל ויינר:</w:t>
      </w:r>
      <w:r w:rsidRPr="009D7FF4">
        <w:rPr>
          <w:rStyle w:val="TagStyle"/>
          <w:rtl/>
        </w:rPr>
        <w:t xml:space="preserve"> &lt;&lt; אורח &gt;&gt;</w:t>
      </w:r>
      <w:r>
        <w:rPr>
          <w:rtl/>
          <w:lang w:eastAsia="he-IL"/>
        </w:rPr>
        <w:t xml:space="preserve"> </w:t>
      </w:r>
      <w:bookmarkEnd w:id="3370"/>
    </w:p>
    <w:p w14:paraId="22E92791" w14:textId="77777777" w:rsidR="009D7FF4" w:rsidRDefault="009D7FF4" w:rsidP="009D7FF4">
      <w:pPr>
        <w:pStyle w:val="KeepWithNext"/>
        <w:rPr>
          <w:rtl/>
          <w:lang w:eastAsia="he-IL"/>
        </w:rPr>
      </w:pPr>
    </w:p>
    <w:p w14:paraId="0B115928" w14:textId="5D21CD62" w:rsidR="009D7FF4" w:rsidRDefault="009D7FF4" w:rsidP="009D7FF4">
      <w:pPr>
        <w:rPr>
          <w:rtl/>
          <w:lang w:eastAsia="he-IL"/>
        </w:rPr>
      </w:pPr>
      <w:r>
        <w:rPr>
          <w:rFonts w:hint="cs"/>
          <w:rtl/>
          <w:lang w:eastAsia="he-IL"/>
        </w:rPr>
        <w:t>45 אפשר.</w:t>
      </w:r>
    </w:p>
    <w:p w14:paraId="1417BB0A" w14:textId="77777777" w:rsidR="009D7FF4" w:rsidRDefault="009D7FF4" w:rsidP="009D7FF4">
      <w:pPr>
        <w:rPr>
          <w:rtl/>
          <w:lang w:eastAsia="he-IL"/>
        </w:rPr>
      </w:pPr>
      <w:bookmarkStart w:id="3371" w:name="_ETM_Q1_6962250"/>
      <w:bookmarkStart w:id="3372" w:name="_ETM_Q1_6962310"/>
      <w:bookmarkEnd w:id="3371"/>
      <w:bookmarkEnd w:id="3372"/>
    </w:p>
    <w:p w14:paraId="5F59315B" w14:textId="611D39D9" w:rsidR="009D7FF4" w:rsidRDefault="009D7FF4" w:rsidP="009D7FF4">
      <w:pPr>
        <w:pStyle w:val="af8"/>
        <w:keepNext/>
        <w:rPr>
          <w:rtl/>
        </w:rPr>
      </w:pPr>
      <w:bookmarkStart w:id="3373" w:name="ET_yor_6157_654"/>
      <w:r w:rsidRPr="009D7FF4">
        <w:rPr>
          <w:rStyle w:val="TagStyle"/>
          <w:rtl/>
        </w:rPr>
        <w:t xml:space="preserve"> &lt;&lt; יור &gt;&gt; </w:t>
      </w:r>
      <w:r>
        <w:rPr>
          <w:rtl/>
        </w:rPr>
        <w:t>היו"ר שמחה רוטמן:</w:t>
      </w:r>
      <w:r w:rsidRPr="009D7FF4">
        <w:rPr>
          <w:rStyle w:val="TagStyle"/>
          <w:rtl/>
        </w:rPr>
        <w:t xml:space="preserve"> &lt;&lt; יור &gt;&gt;</w:t>
      </w:r>
      <w:r>
        <w:rPr>
          <w:rtl/>
        </w:rPr>
        <w:t xml:space="preserve"> </w:t>
      </w:r>
      <w:bookmarkEnd w:id="3373"/>
    </w:p>
    <w:p w14:paraId="27A44BA4" w14:textId="77777777" w:rsidR="009D7FF4" w:rsidRDefault="009D7FF4" w:rsidP="009D7FF4">
      <w:pPr>
        <w:pStyle w:val="KeepWithNext"/>
        <w:rPr>
          <w:rtl/>
          <w:lang w:eastAsia="he-IL"/>
        </w:rPr>
      </w:pPr>
    </w:p>
    <w:p w14:paraId="09B19F5B" w14:textId="77777777" w:rsidR="009D7FF4" w:rsidRDefault="009D7FF4" w:rsidP="009D7FF4">
      <w:pPr>
        <w:rPr>
          <w:rtl/>
          <w:lang w:eastAsia="he-IL"/>
        </w:rPr>
      </w:pPr>
      <w:bookmarkStart w:id="3374" w:name="_ETM_Q1_6968156"/>
      <w:bookmarkEnd w:id="3374"/>
      <w:r>
        <w:rPr>
          <w:rFonts w:hint="cs"/>
          <w:rtl/>
          <w:lang w:eastAsia="he-IL"/>
        </w:rPr>
        <w:t>אתם כן</w:t>
      </w:r>
      <w:r w:rsidR="00192BFF" w:rsidRPr="00192BFF">
        <w:rPr>
          <w:rFonts w:hint="cs"/>
          <w:rtl/>
          <w:lang w:eastAsia="he-IL"/>
        </w:rPr>
        <w:t xml:space="preserve"> רוצים שנדבר על 45? </w:t>
      </w:r>
      <w:bookmarkStart w:id="3375" w:name="_ETM_Q1_6966263"/>
      <w:bookmarkEnd w:id="3375"/>
    </w:p>
    <w:p w14:paraId="29A894C1" w14:textId="77777777" w:rsidR="009D7FF4" w:rsidRDefault="009D7FF4" w:rsidP="009D7FF4">
      <w:pPr>
        <w:rPr>
          <w:rtl/>
          <w:lang w:eastAsia="he-IL"/>
        </w:rPr>
      </w:pPr>
      <w:bookmarkStart w:id="3376" w:name="_ETM_Q1_6966327"/>
      <w:bookmarkEnd w:id="3376"/>
    </w:p>
    <w:p w14:paraId="3EF4F896" w14:textId="39411FBC" w:rsidR="009D7FF4" w:rsidRDefault="009D7FF4" w:rsidP="009D7FF4">
      <w:pPr>
        <w:pStyle w:val="afb"/>
        <w:keepNext/>
        <w:rPr>
          <w:rtl/>
          <w:lang w:eastAsia="he-IL"/>
        </w:rPr>
      </w:pPr>
      <w:bookmarkStart w:id="3377" w:name="ET_guest_701305_655"/>
      <w:r w:rsidRPr="009D7FF4">
        <w:rPr>
          <w:rStyle w:val="TagStyle"/>
          <w:rtl/>
        </w:rPr>
        <w:t xml:space="preserve"> &lt;&lt; אורח &gt;&gt; </w:t>
      </w:r>
      <w:r>
        <w:rPr>
          <w:rtl/>
          <w:lang w:eastAsia="he-IL"/>
        </w:rPr>
        <w:t>טליה איינהורן:</w:t>
      </w:r>
      <w:r w:rsidRPr="009D7FF4">
        <w:rPr>
          <w:rStyle w:val="TagStyle"/>
          <w:rtl/>
        </w:rPr>
        <w:t xml:space="preserve"> &lt;&lt; אורח &gt;&gt;</w:t>
      </w:r>
      <w:r>
        <w:rPr>
          <w:rtl/>
          <w:lang w:eastAsia="he-IL"/>
        </w:rPr>
        <w:t xml:space="preserve"> </w:t>
      </w:r>
      <w:bookmarkEnd w:id="3377"/>
    </w:p>
    <w:p w14:paraId="065A301E" w14:textId="77777777" w:rsidR="009D7FF4" w:rsidRDefault="009D7FF4" w:rsidP="009D7FF4">
      <w:pPr>
        <w:pStyle w:val="KeepWithNext"/>
        <w:rPr>
          <w:rtl/>
          <w:lang w:eastAsia="he-IL"/>
        </w:rPr>
      </w:pPr>
    </w:p>
    <w:p w14:paraId="712E8AB0" w14:textId="77777777" w:rsidR="009D7FF4" w:rsidRDefault="009D7FF4" w:rsidP="009D7FF4">
      <w:pPr>
        <w:rPr>
          <w:rtl/>
          <w:lang w:eastAsia="he-IL"/>
        </w:rPr>
      </w:pPr>
      <w:bookmarkStart w:id="3378" w:name="_ETM_Q1_6969156"/>
      <w:bookmarkStart w:id="3379" w:name="_ETM_Q1_6969213"/>
      <w:bookmarkStart w:id="3380" w:name="_ETM_Q1_6966383"/>
      <w:bookmarkStart w:id="3381" w:name="_ETM_Q1_6966442"/>
      <w:bookmarkEnd w:id="3378"/>
      <w:bookmarkEnd w:id="3379"/>
      <w:bookmarkEnd w:id="3380"/>
      <w:bookmarkEnd w:id="3381"/>
      <w:r>
        <w:rPr>
          <w:rFonts w:hint="cs"/>
          <w:rtl/>
          <w:lang w:eastAsia="he-IL"/>
        </w:rPr>
        <w:t>ב</w:t>
      </w:r>
      <w:r w:rsidR="00192BFF" w:rsidRPr="00192BFF">
        <w:rPr>
          <w:rFonts w:hint="cs"/>
          <w:rtl/>
          <w:lang w:eastAsia="he-IL"/>
        </w:rPr>
        <w:t>וודאי</w:t>
      </w:r>
      <w:r>
        <w:rPr>
          <w:rFonts w:hint="cs"/>
          <w:rtl/>
          <w:lang w:eastAsia="he-IL"/>
        </w:rPr>
        <w:t>.</w:t>
      </w:r>
    </w:p>
    <w:p w14:paraId="7D8E4D88" w14:textId="77777777" w:rsidR="009D7FF4" w:rsidRDefault="009D7FF4" w:rsidP="009D7FF4">
      <w:pPr>
        <w:rPr>
          <w:rtl/>
          <w:lang w:eastAsia="he-IL"/>
        </w:rPr>
      </w:pPr>
      <w:bookmarkStart w:id="3382" w:name="_ETM_Q1_6968178"/>
      <w:bookmarkStart w:id="3383" w:name="_ETM_Q1_6968609"/>
      <w:bookmarkEnd w:id="3382"/>
      <w:bookmarkEnd w:id="3383"/>
    </w:p>
    <w:p w14:paraId="0157C32F" w14:textId="126B4A56" w:rsidR="009D7FF4" w:rsidRDefault="009D7FF4" w:rsidP="009D7FF4">
      <w:pPr>
        <w:pStyle w:val="af8"/>
        <w:keepNext/>
        <w:rPr>
          <w:rtl/>
        </w:rPr>
      </w:pPr>
      <w:bookmarkStart w:id="3384" w:name="ET_yor_6157_656"/>
      <w:r w:rsidRPr="009D7FF4">
        <w:rPr>
          <w:rStyle w:val="TagStyle"/>
          <w:rtl/>
        </w:rPr>
        <w:t xml:space="preserve"> &lt;&lt; יור &gt;&gt; </w:t>
      </w:r>
      <w:r>
        <w:rPr>
          <w:rtl/>
        </w:rPr>
        <w:t>היו"ר שמחה רוטמן:</w:t>
      </w:r>
      <w:r w:rsidRPr="009D7FF4">
        <w:rPr>
          <w:rStyle w:val="TagStyle"/>
          <w:rtl/>
        </w:rPr>
        <w:t xml:space="preserve"> &lt;&lt; יור &gt;&gt;</w:t>
      </w:r>
      <w:r>
        <w:rPr>
          <w:rtl/>
        </w:rPr>
        <w:t xml:space="preserve"> </w:t>
      </w:r>
      <w:bookmarkEnd w:id="3384"/>
    </w:p>
    <w:p w14:paraId="3580B279" w14:textId="77777777" w:rsidR="009D7FF4" w:rsidRDefault="009D7FF4" w:rsidP="009D7FF4">
      <w:pPr>
        <w:pStyle w:val="KeepWithNext"/>
        <w:rPr>
          <w:rtl/>
          <w:lang w:eastAsia="he-IL"/>
        </w:rPr>
      </w:pPr>
    </w:p>
    <w:p w14:paraId="2B837531" w14:textId="2DA9E4CF" w:rsidR="00192BFF" w:rsidRDefault="00192BFF" w:rsidP="009D7FF4">
      <w:pPr>
        <w:rPr>
          <w:rtl/>
          <w:lang w:eastAsia="he-IL"/>
        </w:rPr>
      </w:pPr>
      <w:bookmarkStart w:id="3385" w:name="_ETM_Q1_6970564"/>
      <w:bookmarkStart w:id="3386" w:name="_ETM_Q1_6968341"/>
      <w:bookmarkStart w:id="3387" w:name="_ETM_Q1_6968406"/>
      <w:bookmarkEnd w:id="3385"/>
      <w:bookmarkEnd w:id="3386"/>
      <w:bookmarkEnd w:id="3387"/>
      <w:r w:rsidRPr="00192BFF">
        <w:rPr>
          <w:rFonts w:hint="cs"/>
          <w:rtl/>
          <w:lang w:eastAsia="he-IL"/>
        </w:rPr>
        <w:t>פרופ</w:t>
      </w:r>
      <w:r w:rsidR="009D7FF4">
        <w:rPr>
          <w:rFonts w:hint="cs"/>
          <w:rtl/>
          <w:lang w:eastAsia="he-IL"/>
        </w:rPr>
        <w:t xml:space="preserve">' </w:t>
      </w:r>
      <w:r w:rsidRPr="00192BFF">
        <w:rPr>
          <w:rFonts w:hint="cs"/>
          <w:rtl/>
          <w:lang w:eastAsia="he-IL"/>
        </w:rPr>
        <w:t>איינ</w:t>
      </w:r>
      <w:r w:rsidR="009D7FF4">
        <w:rPr>
          <w:rFonts w:hint="cs"/>
          <w:rtl/>
          <w:lang w:eastAsia="he-IL"/>
        </w:rPr>
        <w:t xml:space="preserve">הורן, </w:t>
      </w:r>
      <w:r w:rsidRPr="00192BFF">
        <w:rPr>
          <w:rFonts w:hint="cs"/>
          <w:rtl/>
          <w:lang w:eastAsia="he-IL"/>
        </w:rPr>
        <w:t>זו לא הייתה שאלה אלייך. אני יודע שאת רוצה לדון ב</w:t>
      </w:r>
      <w:r w:rsidR="009D7FF4">
        <w:rPr>
          <w:rFonts w:hint="cs"/>
          <w:rtl/>
          <w:lang w:eastAsia="he-IL"/>
        </w:rPr>
        <w:t>-</w:t>
      </w:r>
      <w:r w:rsidRPr="00192BFF">
        <w:rPr>
          <w:rFonts w:hint="cs"/>
          <w:rtl/>
          <w:lang w:eastAsia="he-IL"/>
        </w:rPr>
        <w:t>45</w:t>
      </w:r>
      <w:r w:rsidR="009D7FF4">
        <w:rPr>
          <w:rFonts w:hint="cs"/>
          <w:rtl/>
          <w:lang w:eastAsia="he-IL"/>
        </w:rPr>
        <w:t>.</w:t>
      </w:r>
      <w:r w:rsidRPr="00192BFF">
        <w:rPr>
          <w:rFonts w:hint="cs"/>
          <w:rtl/>
          <w:lang w:eastAsia="he-IL"/>
        </w:rPr>
        <w:t xml:space="preserve"> זו הייתה שאלה אליהם</w:t>
      </w:r>
      <w:r w:rsidR="009D7FF4">
        <w:rPr>
          <w:rFonts w:hint="cs"/>
          <w:rtl/>
          <w:lang w:eastAsia="he-IL"/>
        </w:rPr>
        <w:t>,</w:t>
      </w:r>
      <w:r w:rsidRPr="00192BFF">
        <w:rPr>
          <w:rFonts w:hint="cs"/>
          <w:rtl/>
          <w:lang w:eastAsia="he-IL"/>
        </w:rPr>
        <w:t xml:space="preserve"> אם הם רוצים לדון ב</w:t>
      </w:r>
      <w:r w:rsidR="00D77B91">
        <w:rPr>
          <w:rFonts w:hint="cs"/>
          <w:rtl/>
          <w:lang w:eastAsia="he-IL"/>
        </w:rPr>
        <w:t>-</w:t>
      </w:r>
      <w:r w:rsidRPr="00192BFF">
        <w:rPr>
          <w:rFonts w:hint="cs"/>
          <w:rtl/>
          <w:lang w:eastAsia="he-IL"/>
        </w:rPr>
        <w:t>45.</w:t>
      </w:r>
    </w:p>
    <w:p w14:paraId="1E280C7E" w14:textId="77777777" w:rsidR="00D77B91" w:rsidRDefault="00D77B91" w:rsidP="009D7FF4">
      <w:pPr>
        <w:rPr>
          <w:rtl/>
          <w:lang w:eastAsia="he-IL"/>
        </w:rPr>
      </w:pPr>
      <w:bookmarkStart w:id="3388" w:name="_ETM_Q1_6981550"/>
      <w:bookmarkStart w:id="3389" w:name="_ETM_Q1_6981647"/>
      <w:bookmarkEnd w:id="3388"/>
      <w:bookmarkEnd w:id="3389"/>
    </w:p>
    <w:p w14:paraId="5A95D7EB" w14:textId="390F9351" w:rsidR="00D77B91" w:rsidRDefault="00D77B91" w:rsidP="00D77B91">
      <w:pPr>
        <w:pStyle w:val="afb"/>
        <w:keepNext/>
        <w:rPr>
          <w:rtl/>
          <w:lang w:eastAsia="he-IL"/>
        </w:rPr>
      </w:pPr>
      <w:bookmarkStart w:id="3390" w:name="ET_guest_642535_657"/>
      <w:r w:rsidRPr="00D77B91">
        <w:rPr>
          <w:rStyle w:val="TagStyle"/>
          <w:rtl/>
        </w:rPr>
        <w:t xml:space="preserve"> &lt;&lt; אורח &gt;&gt; </w:t>
      </w:r>
      <w:r>
        <w:rPr>
          <w:rtl/>
          <w:lang w:eastAsia="he-IL"/>
        </w:rPr>
        <w:t>איתי אפטר:</w:t>
      </w:r>
      <w:r w:rsidRPr="00D77B91">
        <w:rPr>
          <w:rStyle w:val="TagStyle"/>
          <w:rtl/>
        </w:rPr>
        <w:t xml:space="preserve"> &lt;&lt; אורח &gt;&gt;</w:t>
      </w:r>
      <w:r>
        <w:rPr>
          <w:rtl/>
          <w:lang w:eastAsia="he-IL"/>
        </w:rPr>
        <w:t xml:space="preserve"> </w:t>
      </w:r>
      <w:bookmarkEnd w:id="3390"/>
    </w:p>
    <w:p w14:paraId="46D3AC5B" w14:textId="77777777" w:rsidR="00D77B91" w:rsidRDefault="00D77B91" w:rsidP="00D77B91">
      <w:pPr>
        <w:pStyle w:val="KeepWithNext"/>
        <w:rPr>
          <w:rtl/>
          <w:lang w:eastAsia="he-IL"/>
        </w:rPr>
      </w:pPr>
    </w:p>
    <w:p w14:paraId="15F42AB6" w14:textId="77777777" w:rsidR="00192BFF" w:rsidRDefault="00192BFF" w:rsidP="00192BFF">
      <w:pPr>
        <w:rPr>
          <w:rtl/>
          <w:lang w:eastAsia="he-IL"/>
        </w:rPr>
      </w:pPr>
      <w:bookmarkStart w:id="3391" w:name="_ETM_Q1_6983629"/>
      <w:bookmarkStart w:id="3392" w:name="_ETM_Q1_6983676"/>
      <w:bookmarkEnd w:id="3391"/>
      <w:bookmarkEnd w:id="3392"/>
      <w:r w:rsidRPr="00192BFF">
        <w:rPr>
          <w:rFonts w:hint="cs"/>
          <w:rtl/>
          <w:lang w:eastAsia="he-IL"/>
        </w:rPr>
        <w:t>45, כן, בסדר.</w:t>
      </w:r>
    </w:p>
    <w:p w14:paraId="4FC4E49B" w14:textId="77777777" w:rsidR="00D77B91" w:rsidRDefault="00D77B91" w:rsidP="00192BFF">
      <w:pPr>
        <w:rPr>
          <w:rtl/>
          <w:lang w:eastAsia="he-IL"/>
        </w:rPr>
      </w:pPr>
      <w:bookmarkStart w:id="3393" w:name="_ETM_Q1_6982780"/>
      <w:bookmarkStart w:id="3394" w:name="_ETM_Q1_6982873"/>
      <w:bookmarkEnd w:id="3393"/>
      <w:bookmarkEnd w:id="3394"/>
    </w:p>
    <w:p w14:paraId="6BFCAC61" w14:textId="25936E9B" w:rsidR="00D77B91" w:rsidRDefault="00D77B91" w:rsidP="00D77B91">
      <w:pPr>
        <w:pStyle w:val="afb"/>
        <w:keepNext/>
        <w:rPr>
          <w:rtl/>
          <w:lang w:eastAsia="he-IL"/>
        </w:rPr>
      </w:pPr>
      <w:bookmarkStart w:id="3395" w:name="ET_guest_701305_658"/>
      <w:r w:rsidRPr="00D77B91">
        <w:rPr>
          <w:rStyle w:val="TagStyle"/>
          <w:rtl/>
        </w:rPr>
        <w:t xml:space="preserve"> &lt;&lt; אורח &gt;&gt; </w:t>
      </w:r>
      <w:r>
        <w:rPr>
          <w:rtl/>
          <w:lang w:eastAsia="he-IL"/>
        </w:rPr>
        <w:t>טליה איינהורן:</w:t>
      </w:r>
      <w:r w:rsidRPr="00D77B91">
        <w:rPr>
          <w:rStyle w:val="TagStyle"/>
          <w:rtl/>
        </w:rPr>
        <w:t xml:space="preserve"> &lt;&lt; אורח &gt;&gt;</w:t>
      </w:r>
      <w:r>
        <w:rPr>
          <w:rtl/>
          <w:lang w:eastAsia="he-IL"/>
        </w:rPr>
        <w:t xml:space="preserve"> </w:t>
      </w:r>
      <w:bookmarkEnd w:id="3395"/>
    </w:p>
    <w:p w14:paraId="31554313" w14:textId="77777777" w:rsidR="00D77B91" w:rsidRDefault="00D77B91" w:rsidP="00D77B91">
      <w:pPr>
        <w:pStyle w:val="KeepWithNext"/>
        <w:rPr>
          <w:rtl/>
          <w:lang w:eastAsia="he-IL"/>
        </w:rPr>
      </w:pPr>
    </w:p>
    <w:p w14:paraId="5C9182B4" w14:textId="1F23C214" w:rsidR="00192BFF" w:rsidRDefault="00192BFF" w:rsidP="00192BFF">
      <w:pPr>
        <w:rPr>
          <w:rtl/>
          <w:lang w:eastAsia="he-IL"/>
        </w:rPr>
      </w:pPr>
      <w:bookmarkStart w:id="3396" w:name="_ETM_Q1_6985917"/>
      <w:bookmarkStart w:id="3397" w:name="_ETM_Q1_6985965"/>
      <w:bookmarkEnd w:id="3396"/>
      <w:bookmarkEnd w:id="3397"/>
      <w:r w:rsidRPr="00192BFF">
        <w:rPr>
          <w:rFonts w:hint="cs"/>
          <w:rtl/>
          <w:lang w:eastAsia="he-IL"/>
        </w:rPr>
        <w:t>איך אפשר לא לדון?</w:t>
      </w:r>
    </w:p>
    <w:p w14:paraId="5C3A1F53" w14:textId="77777777" w:rsidR="00D77B91" w:rsidRDefault="00D77B91" w:rsidP="00192BFF">
      <w:pPr>
        <w:rPr>
          <w:rtl/>
          <w:lang w:eastAsia="he-IL"/>
        </w:rPr>
      </w:pPr>
      <w:bookmarkStart w:id="3398" w:name="_ETM_Q1_6983975"/>
      <w:bookmarkStart w:id="3399" w:name="_ETM_Q1_6984071"/>
      <w:bookmarkEnd w:id="3398"/>
      <w:bookmarkEnd w:id="3399"/>
    </w:p>
    <w:p w14:paraId="26F766DF" w14:textId="24070488" w:rsidR="00D77B91" w:rsidRDefault="00D77B91" w:rsidP="00D77B91">
      <w:pPr>
        <w:pStyle w:val="af8"/>
        <w:keepNext/>
        <w:rPr>
          <w:rtl/>
        </w:rPr>
      </w:pPr>
      <w:bookmarkStart w:id="3400" w:name="ET_yor_6157_659"/>
      <w:r w:rsidRPr="00D77B91">
        <w:rPr>
          <w:rStyle w:val="TagStyle"/>
          <w:rtl/>
        </w:rPr>
        <w:t xml:space="preserve"> &lt;&lt; יור &gt;&gt; </w:t>
      </w:r>
      <w:r>
        <w:rPr>
          <w:rtl/>
        </w:rPr>
        <w:t>היו"ר שמחה רוטמן:</w:t>
      </w:r>
      <w:r w:rsidRPr="00D77B91">
        <w:rPr>
          <w:rStyle w:val="TagStyle"/>
          <w:rtl/>
        </w:rPr>
        <w:t xml:space="preserve"> &lt;&lt; יור &gt;&gt;</w:t>
      </w:r>
      <w:r>
        <w:rPr>
          <w:rtl/>
        </w:rPr>
        <w:t xml:space="preserve"> </w:t>
      </w:r>
      <w:bookmarkEnd w:id="3400"/>
    </w:p>
    <w:p w14:paraId="2E2ECE92" w14:textId="77777777" w:rsidR="00D77B91" w:rsidRDefault="00D77B91" w:rsidP="00D77B91">
      <w:pPr>
        <w:pStyle w:val="KeepWithNext"/>
        <w:rPr>
          <w:rtl/>
          <w:lang w:eastAsia="he-IL"/>
        </w:rPr>
      </w:pPr>
    </w:p>
    <w:p w14:paraId="1C5BCA05" w14:textId="574DDA75" w:rsidR="00D77B91" w:rsidRDefault="00D77B91" w:rsidP="00D77B91">
      <w:pPr>
        <w:rPr>
          <w:lang w:eastAsia="he-IL"/>
        </w:rPr>
      </w:pPr>
      <w:bookmarkStart w:id="3401" w:name="_ETM_Q1_6985363"/>
      <w:bookmarkEnd w:id="3401"/>
      <w:r>
        <w:rPr>
          <w:lang w:eastAsia="he-IL"/>
        </w:rPr>
        <w:t>Watch me.</w:t>
      </w:r>
    </w:p>
    <w:p w14:paraId="26BE633E" w14:textId="77777777" w:rsidR="00D77B91" w:rsidRDefault="00D77B91" w:rsidP="00D77B91">
      <w:pPr>
        <w:rPr>
          <w:lang w:eastAsia="he-IL"/>
        </w:rPr>
      </w:pPr>
      <w:bookmarkStart w:id="3402" w:name="_ETM_Q1_6991386"/>
      <w:bookmarkStart w:id="3403" w:name="_ETM_Q1_6991448"/>
      <w:bookmarkEnd w:id="3402"/>
      <w:bookmarkEnd w:id="3403"/>
    </w:p>
    <w:p w14:paraId="0FB23742" w14:textId="3C458F2D" w:rsidR="00D77B91" w:rsidRDefault="00D77B91" w:rsidP="00D77B91">
      <w:pPr>
        <w:pStyle w:val="-"/>
        <w:keepNext/>
        <w:rPr>
          <w:rtl/>
        </w:rPr>
      </w:pPr>
      <w:bookmarkStart w:id="3404" w:name="ET_speakercontinue_701305_660"/>
      <w:r w:rsidRPr="00D77B91">
        <w:rPr>
          <w:rStyle w:val="TagStyle"/>
          <w:rtl/>
        </w:rPr>
        <w:t xml:space="preserve"> &lt;&lt; דובר_המשך &gt;&gt; </w:t>
      </w:r>
      <w:r>
        <w:rPr>
          <w:rtl/>
        </w:rPr>
        <w:t>טליה איינהורן:</w:t>
      </w:r>
      <w:r w:rsidRPr="00D77B91">
        <w:rPr>
          <w:rStyle w:val="TagStyle"/>
          <w:rtl/>
        </w:rPr>
        <w:t xml:space="preserve"> &lt;&lt; דובר_המשך &gt;&gt;</w:t>
      </w:r>
      <w:r>
        <w:rPr>
          <w:rtl/>
        </w:rPr>
        <w:t xml:space="preserve"> </w:t>
      </w:r>
      <w:bookmarkEnd w:id="3404"/>
    </w:p>
    <w:p w14:paraId="3C872F54" w14:textId="77777777" w:rsidR="00D77B91" w:rsidRDefault="00D77B91" w:rsidP="00D77B91">
      <w:pPr>
        <w:pStyle w:val="KeepWithNext"/>
        <w:rPr>
          <w:rtl/>
          <w:lang w:eastAsia="he-IL"/>
        </w:rPr>
      </w:pPr>
    </w:p>
    <w:p w14:paraId="55501F83" w14:textId="58B0A685" w:rsidR="00192BFF" w:rsidRDefault="00192BFF" w:rsidP="00192BFF">
      <w:pPr>
        <w:rPr>
          <w:rtl/>
          <w:lang w:eastAsia="he-IL"/>
        </w:rPr>
      </w:pPr>
      <w:r w:rsidRPr="00192BFF">
        <w:rPr>
          <w:rFonts w:hint="cs"/>
          <w:rtl/>
          <w:lang w:eastAsia="he-IL"/>
        </w:rPr>
        <w:t>אני סומכת עליך</w:t>
      </w:r>
      <w:r w:rsidR="00D77B91">
        <w:rPr>
          <w:rFonts w:hint="cs"/>
          <w:rtl/>
          <w:lang w:eastAsia="he-IL"/>
        </w:rPr>
        <w:t xml:space="preserve"> דווקא</w:t>
      </w:r>
      <w:r w:rsidRPr="00192BFF">
        <w:rPr>
          <w:rFonts w:hint="cs"/>
          <w:rtl/>
          <w:lang w:eastAsia="he-IL"/>
        </w:rPr>
        <w:t>.</w:t>
      </w:r>
    </w:p>
    <w:p w14:paraId="3CEB772F" w14:textId="77777777" w:rsidR="00D77B91" w:rsidRDefault="00D77B91" w:rsidP="00192BFF">
      <w:pPr>
        <w:rPr>
          <w:rtl/>
          <w:lang w:eastAsia="he-IL"/>
        </w:rPr>
      </w:pPr>
      <w:bookmarkStart w:id="3405" w:name="_ETM_Q1_6993821"/>
      <w:bookmarkStart w:id="3406" w:name="_ETM_Q1_6993937"/>
      <w:bookmarkEnd w:id="3405"/>
      <w:bookmarkEnd w:id="3406"/>
    </w:p>
    <w:p w14:paraId="5939AE79" w14:textId="53928CE9" w:rsidR="00D77B91" w:rsidRDefault="00D77B91" w:rsidP="00D77B91">
      <w:pPr>
        <w:pStyle w:val="af8"/>
        <w:keepNext/>
        <w:rPr>
          <w:rtl/>
        </w:rPr>
      </w:pPr>
      <w:bookmarkStart w:id="3407" w:name="ET_yor_6157_661"/>
      <w:r w:rsidRPr="00D77B91">
        <w:rPr>
          <w:rStyle w:val="TagStyle"/>
          <w:rtl/>
        </w:rPr>
        <w:t xml:space="preserve"> &lt;&lt; יור &gt;&gt; </w:t>
      </w:r>
      <w:r>
        <w:rPr>
          <w:rtl/>
        </w:rPr>
        <w:t>היו"ר שמחה רוטמן:</w:t>
      </w:r>
      <w:r w:rsidRPr="00D77B91">
        <w:rPr>
          <w:rStyle w:val="TagStyle"/>
          <w:rtl/>
        </w:rPr>
        <w:t xml:space="preserve"> &lt;&lt; יור &gt;&gt;</w:t>
      </w:r>
      <w:r>
        <w:rPr>
          <w:rtl/>
        </w:rPr>
        <w:t xml:space="preserve"> </w:t>
      </w:r>
      <w:bookmarkEnd w:id="3407"/>
    </w:p>
    <w:p w14:paraId="061D5D63" w14:textId="77777777" w:rsidR="00D77B91" w:rsidRDefault="00D77B91" w:rsidP="00D77B91">
      <w:pPr>
        <w:pStyle w:val="KeepWithNext"/>
        <w:rPr>
          <w:rtl/>
          <w:lang w:eastAsia="he-IL"/>
        </w:rPr>
      </w:pPr>
    </w:p>
    <w:p w14:paraId="3FCD56E1" w14:textId="1C0DFE25" w:rsidR="00192BFF" w:rsidRDefault="00D77B91" w:rsidP="00D77B91">
      <w:pPr>
        <w:rPr>
          <w:rtl/>
          <w:lang w:eastAsia="he-IL"/>
        </w:rPr>
      </w:pPr>
      <w:r>
        <w:rPr>
          <w:rFonts w:hint="cs"/>
          <w:rtl/>
          <w:lang w:eastAsia="he-IL"/>
        </w:rPr>
        <w:t>"בית</w:t>
      </w:r>
      <w:r w:rsidR="00192BFF" w:rsidRPr="00192BFF">
        <w:rPr>
          <w:rFonts w:hint="cs"/>
          <w:rtl/>
          <w:lang w:eastAsia="he-IL"/>
        </w:rPr>
        <w:t xml:space="preserve"> המשפט רשאי לסרב להכיר בפסק בוררות </w:t>
      </w:r>
      <w:r>
        <w:rPr>
          <w:rFonts w:hint="cs"/>
          <w:rtl/>
          <w:lang w:eastAsia="he-IL"/>
        </w:rPr>
        <w:t xml:space="preserve">או </w:t>
      </w:r>
      <w:r w:rsidR="00192BFF" w:rsidRPr="00192BFF">
        <w:rPr>
          <w:rFonts w:hint="cs"/>
          <w:rtl/>
          <w:lang w:eastAsia="he-IL"/>
        </w:rPr>
        <w:t>להכריז עליו כאכיף ללא קשר לתחום השיפוט שבו ניתן</w:t>
      </w:r>
      <w:r>
        <w:rPr>
          <w:rFonts w:hint="cs"/>
          <w:rtl/>
          <w:lang w:eastAsia="he-IL"/>
        </w:rPr>
        <w:t>,</w:t>
      </w:r>
      <w:r w:rsidR="00192BFF" w:rsidRPr="00192BFF">
        <w:rPr>
          <w:rFonts w:hint="cs"/>
          <w:rtl/>
          <w:lang w:eastAsia="he-IL"/>
        </w:rPr>
        <w:t xml:space="preserve"> ורק אם </w:t>
      </w:r>
      <w:r>
        <w:rPr>
          <w:rFonts w:hint="cs"/>
          <w:rtl/>
          <w:lang w:eastAsia="he-IL"/>
        </w:rPr>
        <w:t>מ</w:t>
      </w:r>
      <w:r w:rsidR="00192BFF" w:rsidRPr="00192BFF">
        <w:rPr>
          <w:rFonts w:hint="cs"/>
          <w:rtl/>
          <w:lang w:eastAsia="he-IL"/>
        </w:rPr>
        <w:t>תקיים אחד מאלה</w:t>
      </w:r>
      <w:r>
        <w:rPr>
          <w:rFonts w:hint="cs"/>
          <w:rtl/>
          <w:lang w:eastAsia="he-IL"/>
        </w:rPr>
        <w:t>"</w:t>
      </w:r>
      <w:r w:rsidR="00192BFF" w:rsidRPr="00192BFF">
        <w:rPr>
          <w:rFonts w:hint="cs"/>
          <w:rtl/>
          <w:lang w:eastAsia="he-IL"/>
        </w:rPr>
        <w:t>.</w:t>
      </w:r>
    </w:p>
    <w:p w14:paraId="7684E6D1" w14:textId="77777777" w:rsidR="00D77B91" w:rsidRDefault="00D77B91" w:rsidP="00D77B91">
      <w:pPr>
        <w:rPr>
          <w:rtl/>
          <w:lang w:eastAsia="he-IL"/>
        </w:rPr>
      </w:pPr>
      <w:bookmarkStart w:id="3408" w:name="_ETM_Q1_7000999"/>
      <w:bookmarkStart w:id="3409" w:name="_ETM_Q1_7001133"/>
      <w:bookmarkEnd w:id="3408"/>
      <w:bookmarkEnd w:id="3409"/>
    </w:p>
    <w:p w14:paraId="5108CB91" w14:textId="38349F23" w:rsidR="00D77B91" w:rsidRDefault="00D77B91" w:rsidP="00D77B91">
      <w:pPr>
        <w:pStyle w:val="afb"/>
        <w:keepNext/>
        <w:rPr>
          <w:rtl/>
          <w:lang w:eastAsia="he-IL"/>
        </w:rPr>
      </w:pPr>
      <w:bookmarkStart w:id="3410" w:name="ET_guest_811242_662"/>
      <w:r w:rsidRPr="00D77B91">
        <w:rPr>
          <w:rStyle w:val="TagStyle"/>
          <w:rtl/>
        </w:rPr>
        <w:t xml:space="preserve"> &lt;&lt; אורח &gt;&gt; </w:t>
      </w:r>
      <w:r>
        <w:rPr>
          <w:rtl/>
          <w:lang w:eastAsia="he-IL"/>
        </w:rPr>
        <w:t>שירה עמנואל:</w:t>
      </w:r>
      <w:r w:rsidRPr="00D77B91">
        <w:rPr>
          <w:rStyle w:val="TagStyle"/>
          <w:rtl/>
        </w:rPr>
        <w:t xml:space="preserve"> &lt;&lt; אורח &gt;&gt;</w:t>
      </w:r>
      <w:r>
        <w:rPr>
          <w:rtl/>
          <w:lang w:eastAsia="he-IL"/>
        </w:rPr>
        <w:t xml:space="preserve"> </w:t>
      </w:r>
      <w:bookmarkEnd w:id="3410"/>
    </w:p>
    <w:p w14:paraId="2CE74FAF" w14:textId="77777777" w:rsidR="00D77B91" w:rsidRDefault="00D77B91" w:rsidP="00D77B91">
      <w:pPr>
        <w:pStyle w:val="KeepWithNext"/>
        <w:rPr>
          <w:rtl/>
          <w:lang w:eastAsia="he-IL"/>
        </w:rPr>
      </w:pPr>
    </w:p>
    <w:p w14:paraId="0C75385E" w14:textId="0BE53AC2" w:rsidR="00D77B91" w:rsidRDefault="00D77B91" w:rsidP="00D77B91">
      <w:pPr>
        <w:rPr>
          <w:rtl/>
          <w:lang w:eastAsia="he-IL"/>
        </w:rPr>
      </w:pPr>
      <w:bookmarkStart w:id="3411" w:name="_ETM_Q1_7003890"/>
      <w:bookmarkStart w:id="3412" w:name="_ETM_Q1_7003968"/>
      <w:bookmarkEnd w:id="3411"/>
      <w:bookmarkEnd w:id="3412"/>
      <w:r>
        <w:rPr>
          <w:rFonts w:hint="cs"/>
          <w:rtl/>
          <w:lang w:eastAsia="he-IL"/>
        </w:rPr>
        <w:t>בלי ה-"ו".</w:t>
      </w:r>
    </w:p>
    <w:p w14:paraId="61F01E93" w14:textId="77777777" w:rsidR="00D77B91" w:rsidRDefault="00D77B91" w:rsidP="00D77B91">
      <w:pPr>
        <w:rPr>
          <w:rtl/>
          <w:lang w:eastAsia="he-IL"/>
        </w:rPr>
      </w:pPr>
      <w:bookmarkStart w:id="3413" w:name="_ETM_Q1_7007923"/>
      <w:bookmarkStart w:id="3414" w:name="_ETM_Q1_7007988"/>
      <w:bookmarkEnd w:id="3413"/>
      <w:bookmarkEnd w:id="3414"/>
    </w:p>
    <w:p w14:paraId="34AF8659" w14:textId="55C9C90C" w:rsidR="00D77B91" w:rsidRDefault="00D77B91" w:rsidP="00D77B91">
      <w:pPr>
        <w:pStyle w:val="af8"/>
        <w:keepNext/>
        <w:rPr>
          <w:rtl/>
        </w:rPr>
      </w:pPr>
      <w:bookmarkStart w:id="3415" w:name="ET_yor_6157_663"/>
      <w:r w:rsidRPr="00D77B91">
        <w:rPr>
          <w:rStyle w:val="TagStyle"/>
          <w:rtl/>
        </w:rPr>
        <w:t xml:space="preserve"> &lt;&lt; יור &gt;&gt; </w:t>
      </w:r>
      <w:r>
        <w:rPr>
          <w:rtl/>
        </w:rPr>
        <w:t>היו"ר שמחה רוטמן:</w:t>
      </w:r>
      <w:r w:rsidRPr="00D77B91">
        <w:rPr>
          <w:rStyle w:val="TagStyle"/>
          <w:rtl/>
        </w:rPr>
        <w:t xml:space="preserve"> &lt;&lt; יור &gt;&gt;</w:t>
      </w:r>
      <w:r>
        <w:rPr>
          <w:rtl/>
        </w:rPr>
        <w:t xml:space="preserve"> </w:t>
      </w:r>
      <w:bookmarkEnd w:id="3415"/>
    </w:p>
    <w:p w14:paraId="42C02350" w14:textId="77777777" w:rsidR="00D77B91" w:rsidRDefault="00D77B91" w:rsidP="00D77B91">
      <w:pPr>
        <w:pStyle w:val="KeepWithNext"/>
        <w:rPr>
          <w:rtl/>
          <w:lang w:eastAsia="he-IL"/>
        </w:rPr>
      </w:pPr>
    </w:p>
    <w:p w14:paraId="3DEB8237" w14:textId="3D80D962" w:rsidR="00192BFF" w:rsidRDefault="00D77B91" w:rsidP="00D77B91">
      <w:pPr>
        <w:rPr>
          <w:rtl/>
          <w:lang w:eastAsia="he-IL"/>
        </w:rPr>
      </w:pPr>
      <w:bookmarkStart w:id="3416" w:name="_ETM_Q1_7000145"/>
      <w:bookmarkEnd w:id="3416"/>
      <w:r>
        <w:rPr>
          <w:rFonts w:hint="cs"/>
          <w:rtl/>
          <w:lang w:eastAsia="he-IL"/>
        </w:rPr>
        <w:t>בלי</w:t>
      </w:r>
      <w:bookmarkStart w:id="3417" w:name="_ETM_Q1_7000453"/>
      <w:bookmarkEnd w:id="3417"/>
      <w:r>
        <w:rPr>
          <w:rFonts w:hint="cs"/>
          <w:rtl/>
          <w:lang w:eastAsia="he-IL"/>
        </w:rPr>
        <w:t xml:space="preserve"> ה-"ו". </w:t>
      </w:r>
      <w:r w:rsidRPr="00D77B91">
        <w:rPr>
          <w:lang w:eastAsia="he-IL"/>
        </w:rPr>
        <w:t>Recognition or enforcement of an arbitral award, irrespective of the country in which it was made, may be refused only</w:t>
      </w:r>
      <w:r>
        <w:rPr>
          <w:rFonts w:hint="cs"/>
          <w:rtl/>
          <w:lang w:eastAsia="he-IL"/>
        </w:rPr>
        <w:t>. שוב, למה</w:t>
      </w:r>
      <w:r w:rsidR="00192BFF" w:rsidRPr="00192BFF">
        <w:rPr>
          <w:rFonts w:hint="cs"/>
          <w:rtl/>
          <w:lang w:eastAsia="he-IL"/>
        </w:rPr>
        <w:t xml:space="preserve"> אתם עושים את בית המשפט נושא</w:t>
      </w:r>
      <w:r>
        <w:rPr>
          <w:rFonts w:hint="cs"/>
          <w:rtl/>
          <w:lang w:eastAsia="he-IL"/>
        </w:rPr>
        <w:t>?</w:t>
      </w:r>
    </w:p>
    <w:p w14:paraId="0DFE17FD" w14:textId="77777777" w:rsidR="00D77B91" w:rsidRDefault="00D77B91" w:rsidP="00D77B91">
      <w:pPr>
        <w:rPr>
          <w:rtl/>
          <w:lang w:eastAsia="he-IL"/>
        </w:rPr>
      </w:pPr>
      <w:bookmarkStart w:id="3418" w:name="_ETM_Q1_7019948"/>
      <w:bookmarkStart w:id="3419" w:name="_ETM_Q1_7020008"/>
      <w:bookmarkEnd w:id="3418"/>
      <w:bookmarkEnd w:id="3419"/>
    </w:p>
    <w:p w14:paraId="3A2B57F3" w14:textId="3932A834" w:rsidR="00D77B91" w:rsidRDefault="00D77B91" w:rsidP="00D77B91">
      <w:pPr>
        <w:pStyle w:val="afb"/>
        <w:keepNext/>
        <w:rPr>
          <w:rtl/>
          <w:lang w:eastAsia="he-IL"/>
        </w:rPr>
      </w:pPr>
      <w:bookmarkStart w:id="3420" w:name="ET_guest_604405_664"/>
      <w:r w:rsidRPr="00D77B91">
        <w:rPr>
          <w:rStyle w:val="TagStyle"/>
          <w:rtl/>
        </w:rPr>
        <w:t xml:space="preserve"> &lt;&lt; אורח &gt;&gt; </w:t>
      </w:r>
      <w:r>
        <w:rPr>
          <w:rtl/>
          <w:lang w:eastAsia="he-IL"/>
        </w:rPr>
        <w:t>דפנה קפליוק:</w:t>
      </w:r>
      <w:r w:rsidRPr="00D77B91">
        <w:rPr>
          <w:rStyle w:val="TagStyle"/>
          <w:rtl/>
        </w:rPr>
        <w:t xml:space="preserve"> &lt;&lt; אורח &gt;&gt;</w:t>
      </w:r>
      <w:r>
        <w:rPr>
          <w:rtl/>
          <w:lang w:eastAsia="he-IL"/>
        </w:rPr>
        <w:t xml:space="preserve"> </w:t>
      </w:r>
      <w:bookmarkEnd w:id="3420"/>
    </w:p>
    <w:p w14:paraId="615F8769" w14:textId="77777777" w:rsidR="00D77B91" w:rsidRDefault="00D77B91" w:rsidP="00D77B91">
      <w:pPr>
        <w:pStyle w:val="KeepWithNext"/>
        <w:rPr>
          <w:rtl/>
          <w:lang w:eastAsia="he-IL"/>
        </w:rPr>
      </w:pPr>
    </w:p>
    <w:p w14:paraId="0C956C86" w14:textId="40C487ED" w:rsidR="00192BFF" w:rsidRDefault="00192BFF" w:rsidP="00192BFF">
      <w:pPr>
        <w:rPr>
          <w:rtl/>
          <w:lang w:eastAsia="he-IL"/>
        </w:rPr>
      </w:pPr>
      <w:bookmarkStart w:id="3421" w:name="_ETM_Q1_7023227"/>
      <w:bookmarkStart w:id="3422" w:name="_ETM_Q1_7023270"/>
      <w:bookmarkEnd w:id="3421"/>
      <w:bookmarkEnd w:id="3422"/>
      <w:r w:rsidRPr="00192BFF">
        <w:rPr>
          <w:rFonts w:hint="cs"/>
          <w:rtl/>
          <w:lang w:eastAsia="he-IL"/>
        </w:rPr>
        <w:t>זה באמת צריך להיות אחיד כמו</w:t>
      </w:r>
      <w:r w:rsidR="00D77B91">
        <w:rPr>
          <w:rFonts w:hint="cs"/>
          <w:rtl/>
          <w:lang w:eastAsia="he-IL"/>
        </w:rPr>
        <w:t xml:space="preserve"> - - -</w:t>
      </w:r>
    </w:p>
    <w:p w14:paraId="516A74D0" w14:textId="77777777" w:rsidR="00D77B91" w:rsidRDefault="00D77B91" w:rsidP="00192BFF">
      <w:pPr>
        <w:rPr>
          <w:rtl/>
          <w:lang w:eastAsia="he-IL"/>
        </w:rPr>
      </w:pPr>
      <w:bookmarkStart w:id="3423" w:name="_ETM_Q1_7024195"/>
      <w:bookmarkStart w:id="3424" w:name="_ETM_Q1_7024244"/>
      <w:bookmarkEnd w:id="3423"/>
      <w:bookmarkEnd w:id="3424"/>
    </w:p>
    <w:p w14:paraId="1236AFEC" w14:textId="676B9A5F" w:rsidR="00D77B91" w:rsidRDefault="00D77B91" w:rsidP="00D77B91">
      <w:pPr>
        <w:pStyle w:val="af8"/>
        <w:keepNext/>
        <w:rPr>
          <w:rtl/>
        </w:rPr>
      </w:pPr>
      <w:bookmarkStart w:id="3425" w:name="ET_yor_6157_665"/>
      <w:r w:rsidRPr="00D77B91">
        <w:rPr>
          <w:rStyle w:val="TagStyle"/>
          <w:rtl/>
        </w:rPr>
        <w:t xml:space="preserve"> &lt;&lt; יור &gt;&gt; </w:t>
      </w:r>
      <w:r>
        <w:rPr>
          <w:rtl/>
        </w:rPr>
        <w:t>היו"ר שמחה רוטמן:</w:t>
      </w:r>
      <w:r w:rsidRPr="00D77B91">
        <w:rPr>
          <w:rStyle w:val="TagStyle"/>
          <w:rtl/>
        </w:rPr>
        <w:t xml:space="preserve"> &lt;&lt; יור &gt;&gt;</w:t>
      </w:r>
      <w:r>
        <w:rPr>
          <w:rtl/>
        </w:rPr>
        <w:t xml:space="preserve"> </w:t>
      </w:r>
      <w:bookmarkEnd w:id="3425"/>
    </w:p>
    <w:p w14:paraId="5C1972F1" w14:textId="77777777" w:rsidR="00D77B91" w:rsidRDefault="00D77B91" w:rsidP="00D77B91">
      <w:pPr>
        <w:pStyle w:val="KeepWithNext"/>
        <w:rPr>
          <w:rtl/>
          <w:lang w:eastAsia="he-IL"/>
        </w:rPr>
      </w:pPr>
    </w:p>
    <w:p w14:paraId="0EACB0C2" w14:textId="395DA468" w:rsidR="00192BFF" w:rsidRDefault="00D77B91" w:rsidP="00D77B91">
      <w:pPr>
        <w:rPr>
          <w:rtl/>
          <w:lang w:eastAsia="he-IL"/>
        </w:rPr>
      </w:pPr>
      <w:bookmarkStart w:id="3426" w:name="_ETM_Q1_7025535"/>
      <w:bookmarkEnd w:id="3426"/>
      <w:r>
        <w:rPr>
          <w:rFonts w:hint="cs"/>
          <w:rtl/>
          <w:lang w:eastAsia="he-IL"/>
        </w:rPr>
        <w:t xml:space="preserve">הסכמה </w:t>
      </w:r>
      <w:r w:rsidR="00192BFF" w:rsidRPr="00192BFF">
        <w:rPr>
          <w:rFonts w:hint="cs"/>
          <w:rtl/>
          <w:lang w:eastAsia="he-IL"/>
        </w:rPr>
        <w:t>נדירה.</w:t>
      </w:r>
    </w:p>
    <w:p w14:paraId="3392D332" w14:textId="77777777" w:rsidR="00D77B91" w:rsidRDefault="00D77B91" w:rsidP="00D77B91">
      <w:pPr>
        <w:rPr>
          <w:rtl/>
          <w:lang w:eastAsia="he-IL"/>
        </w:rPr>
      </w:pPr>
      <w:bookmarkStart w:id="3427" w:name="_ETM_Q1_7025591"/>
      <w:bookmarkStart w:id="3428" w:name="_ETM_Q1_7025656"/>
      <w:bookmarkEnd w:id="3427"/>
      <w:bookmarkEnd w:id="3428"/>
    </w:p>
    <w:p w14:paraId="46F46205" w14:textId="260E134B" w:rsidR="00D77B91" w:rsidRDefault="00D77B91" w:rsidP="00D77B91">
      <w:pPr>
        <w:pStyle w:val="af8"/>
        <w:keepNext/>
        <w:rPr>
          <w:rtl/>
        </w:rPr>
      </w:pPr>
      <w:bookmarkStart w:id="3429" w:name="ET_yor_6157_666"/>
      <w:r w:rsidRPr="00D77B91">
        <w:rPr>
          <w:rStyle w:val="TagStyle"/>
          <w:rtl/>
        </w:rPr>
        <w:t xml:space="preserve"> &lt;&lt; יור &gt;&gt; </w:t>
      </w:r>
      <w:r>
        <w:rPr>
          <w:rtl/>
        </w:rPr>
        <w:t>היו"ר שמחה רוטמן:</w:t>
      </w:r>
      <w:r w:rsidRPr="00D77B91">
        <w:rPr>
          <w:rStyle w:val="TagStyle"/>
          <w:rtl/>
        </w:rPr>
        <w:t xml:space="preserve"> &lt;&lt; יור &gt;&gt;</w:t>
      </w:r>
      <w:r>
        <w:rPr>
          <w:rtl/>
        </w:rPr>
        <w:t xml:space="preserve"> </w:t>
      </w:r>
      <w:bookmarkEnd w:id="3429"/>
    </w:p>
    <w:p w14:paraId="32D113AC" w14:textId="77777777" w:rsidR="00D77B91" w:rsidRDefault="00D77B91" w:rsidP="00D77B91">
      <w:pPr>
        <w:pStyle w:val="KeepWithNext"/>
        <w:rPr>
          <w:rtl/>
          <w:lang w:eastAsia="he-IL"/>
        </w:rPr>
      </w:pPr>
    </w:p>
    <w:p w14:paraId="531744E2" w14:textId="512B7336" w:rsidR="00192BFF" w:rsidRDefault="00192BFF" w:rsidP="00192BFF">
      <w:pPr>
        <w:rPr>
          <w:rtl/>
          <w:lang w:eastAsia="he-IL"/>
        </w:rPr>
      </w:pPr>
      <w:bookmarkStart w:id="3430" w:name="_ETM_Q1_7024701"/>
      <w:bookmarkEnd w:id="3430"/>
      <w:r w:rsidRPr="00192BFF">
        <w:rPr>
          <w:rFonts w:hint="cs"/>
          <w:rtl/>
          <w:lang w:eastAsia="he-IL"/>
        </w:rPr>
        <w:t>אז אולי גם ב</w:t>
      </w:r>
      <w:r w:rsidR="00D77B91">
        <w:rPr>
          <w:rFonts w:hint="cs"/>
          <w:rtl/>
          <w:lang w:eastAsia="he-IL"/>
        </w:rPr>
        <w:t>-</w:t>
      </w:r>
      <w:r w:rsidRPr="00192BFF">
        <w:rPr>
          <w:rFonts w:hint="cs"/>
          <w:rtl/>
          <w:lang w:eastAsia="he-IL"/>
        </w:rPr>
        <w:t>45 נחכה?</w:t>
      </w:r>
      <w:bookmarkStart w:id="3431" w:name="_ETM_Q1_7026670"/>
      <w:bookmarkEnd w:id="3431"/>
    </w:p>
    <w:p w14:paraId="29CEEED1" w14:textId="77777777" w:rsidR="00D77B91" w:rsidRDefault="00D77B91" w:rsidP="00192BFF">
      <w:pPr>
        <w:rPr>
          <w:rtl/>
          <w:lang w:eastAsia="he-IL"/>
        </w:rPr>
      </w:pPr>
      <w:bookmarkStart w:id="3432" w:name="_ETM_Q1_7026725"/>
      <w:bookmarkEnd w:id="3432"/>
    </w:p>
    <w:p w14:paraId="2F266329" w14:textId="0506E37D" w:rsidR="00D77B91" w:rsidRDefault="00D77B91" w:rsidP="00D77B91">
      <w:pPr>
        <w:pStyle w:val="af7"/>
        <w:keepNext/>
        <w:rPr>
          <w:rtl/>
        </w:rPr>
      </w:pPr>
      <w:bookmarkStart w:id="3433" w:name="ET_interruption_קריאה_667"/>
      <w:r w:rsidRPr="00D77B91">
        <w:rPr>
          <w:rStyle w:val="TagStyle"/>
          <w:rtl/>
        </w:rPr>
        <w:t xml:space="preserve"> &lt;&lt; קריאה &gt;&gt; </w:t>
      </w:r>
      <w:r>
        <w:rPr>
          <w:rtl/>
        </w:rPr>
        <w:t>קריאה:</w:t>
      </w:r>
      <w:r w:rsidRPr="00D77B91">
        <w:rPr>
          <w:rStyle w:val="TagStyle"/>
          <w:rtl/>
        </w:rPr>
        <w:t xml:space="preserve"> &lt;&lt; קריאה &gt;&gt;</w:t>
      </w:r>
      <w:r>
        <w:rPr>
          <w:rtl/>
        </w:rPr>
        <w:t xml:space="preserve"> </w:t>
      </w:r>
      <w:bookmarkEnd w:id="3433"/>
    </w:p>
    <w:p w14:paraId="77A887E3" w14:textId="77777777" w:rsidR="00D77B91" w:rsidRDefault="00D77B91" w:rsidP="00D77B91">
      <w:pPr>
        <w:pStyle w:val="KeepWithNext"/>
        <w:rPr>
          <w:rtl/>
          <w:lang w:eastAsia="he-IL"/>
        </w:rPr>
      </w:pPr>
    </w:p>
    <w:p w14:paraId="6E4A9A3D" w14:textId="0F3282C4" w:rsidR="00D77B91" w:rsidRDefault="00D77B91" w:rsidP="00D77B91">
      <w:pPr>
        <w:rPr>
          <w:rtl/>
          <w:lang w:eastAsia="he-IL"/>
        </w:rPr>
      </w:pPr>
      <w:r>
        <w:rPr>
          <w:rFonts w:hint="cs"/>
          <w:rtl/>
          <w:lang w:eastAsia="he-IL"/>
        </w:rPr>
        <w:t>טוב.</w:t>
      </w:r>
    </w:p>
    <w:p w14:paraId="6FAC1625" w14:textId="77777777" w:rsidR="00D77B91" w:rsidRDefault="00D77B91" w:rsidP="00D77B91">
      <w:pPr>
        <w:rPr>
          <w:rtl/>
          <w:lang w:eastAsia="he-IL"/>
        </w:rPr>
      </w:pPr>
      <w:bookmarkStart w:id="3434" w:name="_ETM_Q1_7030188"/>
      <w:bookmarkStart w:id="3435" w:name="_ETM_Q1_7030251"/>
      <w:bookmarkEnd w:id="3434"/>
      <w:bookmarkEnd w:id="3435"/>
    </w:p>
    <w:p w14:paraId="5649ABD4" w14:textId="7451F192" w:rsidR="00D77B91" w:rsidRDefault="00D77B91" w:rsidP="00D77B91">
      <w:pPr>
        <w:pStyle w:val="af8"/>
        <w:keepNext/>
        <w:rPr>
          <w:rtl/>
        </w:rPr>
      </w:pPr>
      <w:bookmarkStart w:id="3436" w:name="ET_yor_6157_668"/>
      <w:r w:rsidRPr="00D77B91">
        <w:rPr>
          <w:rStyle w:val="TagStyle"/>
          <w:rtl/>
        </w:rPr>
        <w:t xml:space="preserve"> &lt;&lt; יור &gt;&gt; </w:t>
      </w:r>
      <w:r>
        <w:rPr>
          <w:rtl/>
        </w:rPr>
        <w:t>היו"ר שמחה רוטמן:</w:t>
      </w:r>
      <w:r w:rsidRPr="00D77B91">
        <w:rPr>
          <w:rStyle w:val="TagStyle"/>
          <w:rtl/>
        </w:rPr>
        <w:t xml:space="preserve"> &lt;&lt; יור &gt;&gt;</w:t>
      </w:r>
      <w:r>
        <w:rPr>
          <w:rtl/>
        </w:rPr>
        <w:t xml:space="preserve"> </w:t>
      </w:r>
      <w:bookmarkEnd w:id="3436"/>
    </w:p>
    <w:p w14:paraId="52016B53" w14:textId="77777777" w:rsidR="00D77B91" w:rsidRDefault="00D77B91" w:rsidP="00D77B91">
      <w:pPr>
        <w:pStyle w:val="KeepWithNext"/>
        <w:rPr>
          <w:rtl/>
          <w:lang w:eastAsia="he-IL"/>
        </w:rPr>
      </w:pPr>
    </w:p>
    <w:p w14:paraId="4D9A1A28" w14:textId="71FE9B22" w:rsidR="00D77B91" w:rsidRDefault="00D77B91" w:rsidP="00D77B91">
      <w:pPr>
        <w:rPr>
          <w:rtl/>
          <w:lang w:eastAsia="he-IL"/>
        </w:rPr>
      </w:pPr>
      <w:bookmarkStart w:id="3437" w:name="_ETM_Q1_7031516"/>
      <w:bookmarkEnd w:id="3437"/>
      <w:r>
        <w:rPr>
          <w:rFonts w:hint="cs"/>
          <w:rtl/>
          <w:lang w:eastAsia="he-IL"/>
        </w:rPr>
        <w:t>הייתה לי תחושה.</w:t>
      </w:r>
    </w:p>
    <w:p w14:paraId="14B935AB" w14:textId="77777777" w:rsidR="00D77B91" w:rsidRDefault="00D77B91" w:rsidP="00D77B91">
      <w:pPr>
        <w:rPr>
          <w:rtl/>
          <w:lang w:eastAsia="he-IL"/>
        </w:rPr>
      </w:pPr>
      <w:bookmarkStart w:id="3438" w:name="_ETM_Q1_7030430"/>
      <w:bookmarkStart w:id="3439" w:name="_ETM_Q1_7030654"/>
      <w:bookmarkEnd w:id="3438"/>
      <w:bookmarkEnd w:id="3439"/>
    </w:p>
    <w:p w14:paraId="35C5198E" w14:textId="06AD72F7" w:rsidR="00D77B91" w:rsidRDefault="00D77B91" w:rsidP="00D77B91">
      <w:pPr>
        <w:pStyle w:val="afb"/>
        <w:keepNext/>
        <w:rPr>
          <w:rtl/>
          <w:lang w:eastAsia="he-IL"/>
        </w:rPr>
      </w:pPr>
      <w:bookmarkStart w:id="3440" w:name="ET_guest_701305_670"/>
      <w:r w:rsidRPr="00D77B91">
        <w:rPr>
          <w:rStyle w:val="TagStyle"/>
          <w:rtl/>
        </w:rPr>
        <w:t xml:space="preserve"> &lt;&lt; אורח &gt;&gt; </w:t>
      </w:r>
      <w:r>
        <w:rPr>
          <w:rtl/>
          <w:lang w:eastAsia="he-IL"/>
        </w:rPr>
        <w:t>טליה איינהורן:</w:t>
      </w:r>
      <w:r w:rsidRPr="00D77B91">
        <w:rPr>
          <w:rStyle w:val="TagStyle"/>
          <w:rtl/>
        </w:rPr>
        <w:t xml:space="preserve"> &lt;&lt; אורח &gt;&gt;</w:t>
      </w:r>
      <w:r>
        <w:rPr>
          <w:rtl/>
          <w:lang w:eastAsia="he-IL"/>
        </w:rPr>
        <w:t xml:space="preserve"> </w:t>
      </w:r>
      <w:bookmarkEnd w:id="3440"/>
    </w:p>
    <w:p w14:paraId="693A29CB" w14:textId="77777777" w:rsidR="00D77B91" w:rsidRDefault="00D77B91" w:rsidP="00D77B91">
      <w:pPr>
        <w:pStyle w:val="KeepWithNext"/>
        <w:rPr>
          <w:rtl/>
          <w:lang w:eastAsia="he-IL"/>
        </w:rPr>
      </w:pPr>
    </w:p>
    <w:p w14:paraId="5B71074D" w14:textId="497D3634" w:rsidR="00192BFF" w:rsidRDefault="00D77B91" w:rsidP="00D77B91">
      <w:pPr>
        <w:rPr>
          <w:rtl/>
          <w:lang w:eastAsia="he-IL"/>
        </w:rPr>
      </w:pPr>
      <w:bookmarkStart w:id="3441" w:name="_ETM_Q1_7031271"/>
      <w:bookmarkStart w:id="3442" w:name="_ETM_Q1_7031315"/>
      <w:bookmarkEnd w:id="3441"/>
      <w:bookmarkEnd w:id="3442"/>
      <w:r>
        <w:rPr>
          <w:rFonts w:hint="cs"/>
          <w:rtl/>
          <w:lang w:eastAsia="he-IL"/>
        </w:rPr>
        <w:t>רגע,</w:t>
      </w:r>
      <w:r w:rsidR="00192BFF" w:rsidRPr="00192BFF">
        <w:rPr>
          <w:rFonts w:hint="cs"/>
          <w:rtl/>
          <w:lang w:eastAsia="he-IL"/>
        </w:rPr>
        <w:t xml:space="preserve"> אבל אולי מותר לומר משהו על </w:t>
      </w:r>
      <w:r>
        <w:rPr>
          <w:rFonts w:hint="cs"/>
          <w:rtl/>
          <w:lang w:eastAsia="he-IL"/>
        </w:rPr>
        <w:t>45(ב)?</w:t>
      </w:r>
    </w:p>
    <w:p w14:paraId="6E92C419" w14:textId="77777777" w:rsidR="00D77B91" w:rsidRDefault="00D77B91" w:rsidP="00D77B91">
      <w:pPr>
        <w:rPr>
          <w:rtl/>
          <w:lang w:eastAsia="he-IL"/>
        </w:rPr>
      </w:pPr>
    </w:p>
    <w:p w14:paraId="50B9D468" w14:textId="47202A33" w:rsidR="00D77B91" w:rsidRDefault="00D77B91" w:rsidP="00D77B91">
      <w:pPr>
        <w:pStyle w:val="af8"/>
        <w:keepNext/>
        <w:rPr>
          <w:rtl/>
        </w:rPr>
      </w:pPr>
      <w:bookmarkStart w:id="3443" w:name="ET_yor_6157_671"/>
      <w:r w:rsidRPr="00D77B91">
        <w:rPr>
          <w:rStyle w:val="TagStyle"/>
          <w:rtl/>
        </w:rPr>
        <w:t xml:space="preserve"> &lt;&lt; יור &gt;&gt; </w:t>
      </w:r>
      <w:r>
        <w:rPr>
          <w:rtl/>
        </w:rPr>
        <w:t>היו"ר שמחה רוטמן:</w:t>
      </w:r>
      <w:r w:rsidRPr="00D77B91">
        <w:rPr>
          <w:rStyle w:val="TagStyle"/>
          <w:rtl/>
        </w:rPr>
        <w:t xml:space="preserve"> &lt;&lt; יור &gt;&gt;</w:t>
      </w:r>
      <w:r>
        <w:rPr>
          <w:rtl/>
        </w:rPr>
        <w:t xml:space="preserve"> </w:t>
      </w:r>
      <w:bookmarkEnd w:id="3443"/>
    </w:p>
    <w:p w14:paraId="6D138449" w14:textId="77777777" w:rsidR="00D77B91" w:rsidRDefault="00D77B91" w:rsidP="00D77B91">
      <w:pPr>
        <w:pStyle w:val="KeepWithNext"/>
        <w:rPr>
          <w:rtl/>
          <w:lang w:eastAsia="he-IL"/>
        </w:rPr>
      </w:pPr>
    </w:p>
    <w:p w14:paraId="76F06CA1" w14:textId="77777777" w:rsidR="00D77B91" w:rsidRDefault="00D77B91" w:rsidP="00D77B91">
      <w:pPr>
        <w:rPr>
          <w:rtl/>
          <w:lang w:eastAsia="he-IL"/>
        </w:rPr>
      </w:pPr>
      <w:bookmarkStart w:id="3444" w:name="_ETM_Q1_7031339"/>
      <w:bookmarkEnd w:id="3444"/>
      <w:r>
        <w:rPr>
          <w:rFonts w:hint="cs"/>
          <w:rtl/>
          <w:lang w:eastAsia="he-IL"/>
        </w:rPr>
        <w:t>כן,</w:t>
      </w:r>
      <w:r w:rsidR="00192BFF" w:rsidRPr="00192BFF">
        <w:rPr>
          <w:rFonts w:hint="cs"/>
          <w:rtl/>
          <w:lang w:eastAsia="he-IL"/>
        </w:rPr>
        <w:t xml:space="preserve"> אבל אנחנו נעשה את כל 45 </w:t>
      </w:r>
      <w:r>
        <w:rPr>
          <w:rFonts w:hint="cs"/>
          <w:rtl/>
          <w:lang w:eastAsia="he-IL"/>
        </w:rPr>
        <w:t>אחר כך.</w:t>
      </w:r>
      <w:bookmarkStart w:id="3445" w:name="_ETM_Q1_7038041"/>
      <w:bookmarkStart w:id="3446" w:name="_ETM_Q1_7038100"/>
      <w:bookmarkEnd w:id="3445"/>
      <w:bookmarkEnd w:id="3446"/>
      <w:r>
        <w:rPr>
          <w:rFonts w:hint="cs"/>
          <w:rtl/>
          <w:lang w:eastAsia="he-IL"/>
        </w:rPr>
        <w:t xml:space="preserve"> טוב, תיקון</w:t>
      </w:r>
      <w:r w:rsidR="00192BFF" w:rsidRPr="00192BFF">
        <w:rPr>
          <w:rFonts w:hint="cs"/>
          <w:rtl/>
          <w:lang w:eastAsia="he-IL"/>
        </w:rPr>
        <w:t xml:space="preserve"> חוק בתי המשפט</w:t>
      </w:r>
      <w:r>
        <w:rPr>
          <w:rFonts w:hint="cs"/>
          <w:rtl/>
          <w:lang w:eastAsia="he-IL"/>
        </w:rPr>
        <w:t xml:space="preserve"> </w:t>
      </w:r>
      <w:r>
        <w:rPr>
          <w:rtl/>
          <w:lang w:eastAsia="he-IL"/>
        </w:rPr>
        <w:t>–</w:t>
      </w:r>
      <w:r>
        <w:rPr>
          <w:rFonts w:hint="cs"/>
          <w:rtl/>
          <w:lang w:eastAsia="he-IL"/>
        </w:rPr>
        <w:t xml:space="preserve"> </w:t>
      </w:r>
      <w:bookmarkStart w:id="3447" w:name="_ETM_Q1_7041327"/>
      <w:bookmarkEnd w:id="3447"/>
      <w:r>
        <w:rPr>
          <w:rFonts w:hint="cs"/>
          <w:rtl/>
          <w:lang w:eastAsia="he-IL"/>
        </w:rPr>
        <w:t>אוה, את זה</w:t>
      </w:r>
      <w:r w:rsidR="00192BFF" w:rsidRPr="00192BFF">
        <w:rPr>
          <w:rFonts w:hint="cs"/>
          <w:rtl/>
          <w:lang w:eastAsia="he-IL"/>
        </w:rPr>
        <w:t xml:space="preserve"> אני רציתי לעשות כבר הרבה זמן. </w:t>
      </w:r>
      <w:bookmarkStart w:id="3448" w:name="_ETM_Q1_7040378"/>
      <w:bookmarkEnd w:id="3448"/>
    </w:p>
    <w:p w14:paraId="13F12524" w14:textId="77777777" w:rsidR="00D77B91" w:rsidRDefault="00D77B91" w:rsidP="00D77B91">
      <w:pPr>
        <w:rPr>
          <w:rtl/>
          <w:lang w:eastAsia="he-IL"/>
        </w:rPr>
      </w:pPr>
      <w:bookmarkStart w:id="3449" w:name="_ETM_Q1_7040431"/>
      <w:bookmarkStart w:id="3450" w:name="_ETM_Q1_7040499"/>
      <w:bookmarkEnd w:id="3449"/>
      <w:bookmarkEnd w:id="3450"/>
    </w:p>
    <w:p w14:paraId="6AA70CDF" w14:textId="37FFB068" w:rsidR="00D77B91" w:rsidRDefault="00D77B91" w:rsidP="00D77B91">
      <w:pPr>
        <w:pStyle w:val="a5"/>
        <w:keepNext/>
        <w:rPr>
          <w:rtl/>
        </w:rPr>
      </w:pPr>
      <w:bookmarkStart w:id="3451" w:name="ET_speaker_נעמה_מנחמי_672"/>
      <w:r w:rsidRPr="00D77B91">
        <w:rPr>
          <w:rStyle w:val="TagStyle"/>
          <w:rtl/>
        </w:rPr>
        <w:t xml:space="preserve"> &lt;&lt; דובר &gt;&gt; </w:t>
      </w:r>
      <w:r>
        <w:rPr>
          <w:rtl/>
        </w:rPr>
        <w:t>נעמה מנחמי:</w:t>
      </w:r>
      <w:r w:rsidRPr="00D77B91">
        <w:rPr>
          <w:rStyle w:val="TagStyle"/>
          <w:rtl/>
        </w:rPr>
        <w:t xml:space="preserve"> &lt;&lt; דובר &gt;&gt;</w:t>
      </w:r>
      <w:r>
        <w:rPr>
          <w:rtl/>
        </w:rPr>
        <w:t xml:space="preserve"> </w:t>
      </w:r>
      <w:bookmarkEnd w:id="3451"/>
    </w:p>
    <w:p w14:paraId="5ED37476" w14:textId="77777777" w:rsidR="00D77B91" w:rsidRDefault="00D77B91" w:rsidP="00D77B91">
      <w:pPr>
        <w:pStyle w:val="KeepWithNext"/>
        <w:rPr>
          <w:rtl/>
          <w:lang w:eastAsia="he-IL"/>
        </w:rPr>
      </w:pPr>
    </w:p>
    <w:p w14:paraId="7A0887FB" w14:textId="2D4FE446" w:rsidR="00192BFF" w:rsidRDefault="00192BFF" w:rsidP="00D77B91">
      <w:pPr>
        <w:rPr>
          <w:rtl/>
          <w:lang w:eastAsia="he-IL"/>
        </w:rPr>
      </w:pPr>
      <w:bookmarkStart w:id="3452" w:name="_ETM_Q1_7043583"/>
      <w:bookmarkStart w:id="3453" w:name="_ETM_Q1_7043629"/>
      <w:bookmarkStart w:id="3454" w:name="_ETM_Q1_7040547"/>
      <w:bookmarkEnd w:id="3452"/>
      <w:bookmarkEnd w:id="3453"/>
      <w:bookmarkEnd w:id="3454"/>
      <w:r w:rsidRPr="00192BFF">
        <w:rPr>
          <w:rFonts w:hint="cs"/>
          <w:rtl/>
          <w:lang w:eastAsia="he-IL"/>
        </w:rPr>
        <w:t>רגע,</w:t>
      </w:r>
      <w:r w:rsidR="00C6477A">
        <w:rPr>
          <w:rFonts w:hint="cs"/>
          <w:rtl/>
          <w:lang w:eastAsia="he-IL"/>
        </w:rPr>
        <w:t xml:space="preserve"> פרק י': שונות.</w:t>
      </w:r>
    </w:p>
    <w:p w14:paraId="0F7F21CF" w14:textId="77777777" w:rsidR="00C6477A" w:rsidRDefault="00C6477A" w:rsidP="00D77B91">
      <w:pPr>
        <w:rPr>
          <w:rtl/>
          <w:lang w:eastAsia="he-IL"/>
        </w:rPr>
      </w:pPr>
    </w:p>
    <w:p w14:paraId="1DCE30C7" w14:textId="671F635D" w:rsidR="00C6477A" w:rsidRDefault="00C6477A" w:rsidP="00C6477A">
      <w:pPr>
        <w:pStyle w:val="af8"/>
        <w:keepNext/>
        <w:rPr>
          <w:rtl/>
        </w:rPr>
      </w:pPr>
      <w:bookmarkStart w:id="3455" w:name="ET_yor_6157_673"/>
      <w:r w:rsidRPr="00C6477A">
        <w:rPr>
          <w:rStyle w:val="TagStyle"/>
          <w:rtl/>
        </w:rPr>
        <w:t xml:space="preserve"> &lt;&lt; יור &gt;&gt; </w:t>
      </w:r>
      <w:r>
        <w:rPr>
          <w:rtl/>
        </w:rPr>
        <w:t>היו"ר שמחה רוטמן:</w:t>
      </w:r>
      <w:r w:rsidRPr="00C6477A">
        <w:rPr>
          <w:rStyle w:val="TagStyle"/>
          <w:rtl/>
        </w:rPr>
        <w:t xml:space="preserve"> &lt;&lt; יור &gt;&gt;</w:t>
      </w:r>
      <w:r>
        <w:rPr>
          <w:rtl/>
        </w:rPr>
        <w:t xml:space="preserve"> </w:t>
      </w:r>
      <w:bookmarkEnd w:id="3455"/>
    </w:p>
    <w:p w14:paraId="3DF2A718" w14:textId="77777777" w:rsidR="00C6477A" w:rsidRDefault="00C6477A" w:rsidP="00C6477A">
      <w:pPr>
        <w:pStyle w:val="KeepWithNext"/>
        <w:rPr>
          <w:rtl/>
          <w:lang w:eastAsia="he-IL"/>
        </w:rPr>
      </w:pPr>
    </w:p>
    <w:p w14:paraId="219C2B1B" w14:textId="77777777" w:rsidR="00C6477A" w:rsidRDefault="00192BFF" w:rsidP="00C6477A">
      <w:pPr>
        <w:rPr>
          <w:rtl/>
          <w:lang w:eastAsia="he-IL"/>
        </w:rPr>
      </w:pPr>
      <w:bookmarkStart w:id="3456" w:name="_ETM_Q1_7044812"/>
      <w:bookmarkEnd w:id="3456"/>
      <w:r w:rsidRPr="00192BFF">
        <w:rPr>
          <w:rFonts w:hint="cs"/>
          <w:rtl/>
          <w:lang w:eastAsia="he-IL"/>
        </w:rPr>
        <w:t>פרק י'</w:t>
      </w:r>
      <w:r w:rsidR="00C6477A">
        <w:rPr>
          <w:rFonts w:hint="cs"/>
          <w:rtl/>
          <w:lang w:eastAsia="he-IL"/>
        </w:rPr>
        <w:t>: שונות. תיקון</w:t>
      </w:r>
      <w:bookmarkStart w:id="3457" w:name="_ETM_Q1_7046869"/>
      <w:bookmarkEnd w:id="3457"/>
      <w:r w:rsidR="00C6477A">
        <w:rPr>
          <w:rFonts w:hint="cs"/>
          <w:rtl/>
          <w:lang w:eastAsia="he-IL"/>
        </w:rPr>
        <w:t xml:space="preserve"> חוק בתי המשפט </w:t>
      </w:r>
      <w:r w:rsidR="00C6477A">
        <w:rPr>
          <w:rtl/>
          <w:lang w:eastAsia="he-IL"/>
        </w:rPr>
        <w:t>–</w:t>
      </w:r>
      <w:r w:rsidR="00C6477A">
        <w:rPr>
          <w:rFonts w:hint="cs"/>
          <w:rtl/>
          <w:lang w:eastAsia="he-IL"/>
        </w:rPr>
        <w:t xml:space="preserve"> </w:t>
      </w:r>
      <w:r w:rsidRPr="00192BFF">
        <w:rPr>
          <w:rFonts w:hint="cs"/>
          <w:rtl/>
          <w:lang w:eastAsia="he-IL"/>
        </w:rPr>
        <w:t xml:space="preserve">בחוק בתי המשפט </w:t>
      </w:r>
      <w:r w:rsidR="00C6477A">
        <w:rPr>
          <w:rFonts w:hint="cs"/>
          <w:rtl/>
          <w:lang w:eastAsia="he-IL"/>
        </w:rPr>
        <w:t>[</w:t>
      </w:r>
      <w:r w:rsidRPr="00192BFF">
        <w:rPr>
          <w:rFonts w:hint="cs"/>
          <w:rtl/>
          <w:lang w:eastAsia="he-IL"/>
        </w:rPr>
        <w:t xml:space="preserve">נוסח </w:t>
      </w:r>
      <w:r w:rsidR="00C6477A">
        <w:rPr>
          <w:rFonts w:hint="cs"/>
          <w:rtl/>
          <w:lang w:eastAsia="he-IL"/>
        </w:rPr>
        <w:t>מ</w:t>
      </w:r>
      <w:r w:rsidRPr="00192BFF">
        <w:rPr>
          <w:rFonts w:hint="cs"/>
          <w:rtl/>
          <w:lang w:eastAsia="he-IL"/>
        </w:rPr>
        <w:t>שולב</w:t>
      </w:r>
      <w:r w:rsidR="00C6477A">
        <w:rPr>
          <w:rFonts w:hint="cs"/>
          <w:rtl/>
          <w:lang w:eastAsia="he-IL"/>
        </w:rPr>
        <w:t>], התשמ"ד–1984,</w:t>
      </w:r>
      <w:r w:rsidRPr="00192BFF">
        <w:rPr>
          <w:rFonts w:hint="cs"/>
          <w:rtl/>
          <w:lang w:eastAsia="he-IL"/>
        </w:rPr>
        <w:t xml:space="preserve"> </w:t>
      </w:r>
      <w:r w:rsidR="00C6477A">
        <w:rPr>
          <w:rFonts w:hint="cs"/>
          <w:rtl/>
          <w:lang w:eastAsia="he-IL"/>
        </w:rPr>
        <w:t>ה</w:t>
      </w:r>
      <w:r w:rsidRPr="00192BFF">
        <w:rPr>
          <w:rFonts w:hint="cs"/>
          <w:rtl/>
          <w:lang w:eastAsia="he-IL"/>
        </w:rPr>
        <w:t>סניוריטי</w:t>
      </w:r>
      <w:r w:rsidR="00C6477A">
        <w:rPr>
          <w:rFonts w:hint="cs"/>
          <w:rtl/>
          <w:lang w:eastAsia="he-IL"/>
        </w:rPr>
        <w:t xml:space="preserve"> </w:t>
      </w:r>
      <w:bookmarkStart w:id="3458" w:name="_ETM_Q1_7052109"/>
      <w:bookmarkEnd w:id="3458"/>
      <w:r w:rsidR="00C6477A">
        <w:rPr>
          <w:rFonts w:hint="cs"/>
          <w:rtl/>
          <w:lang w:eastAsia="he-IL"/>
        </w:rPr>
        <w:t>מבוטל. 1.</w:t>
      </w:r>
    </w:p>
    <w:p w14:paraId="23552664" w14:textId="77777777" w:rsidR="00C6477A" w:rsidRDefault="00C6477A" w:rsidP="00C6477A">
      <w:pPr>
        <w:rPr>
          <w:rtl/>
          <w:lang w:eastAsia="he-IL"/>
        </w:rPr>
      </w:pPr>
      <w:bookmarkStart w:id="3459" w:name="_ETM_Q1_7055903"/>
      <w:bookmarkStart w:id="3460" w:name="_ETM_Q1_7055986"/>
      <w:bookmarkEnd w:id="3459"/>
      <w:bookmarkEnd w:id="3460"/>
    </w:p>
    <w:p w14:paraId="09A66544" w14:textId="3A33E1F8" w:rsidR="00C6477A" w:rsidRDefault="00C6477A" w:rsidP="00C6477A">
      <w:pPr>
        <w:pStyle w:val="afb"/>
        <w:keepNext/>
        <w:rPr>
          <w:rtl/>
          <w:lang w:eastAsia="he-IL"/>
        </w:rPr>
      </w:pPr>
      <w:bookmarkStart w:id="3461" w:name="ET_guest_918772_674"/>
      <w:r w:rsidRPr="00C6477A">
        <w:rPr>
          <w:rStyle w:val="TagStyle"/>
          <w:rtl/>
        </w:rPr>
        <w:t xml:space="preserve"> &lt;&lt; אורח &gt;&gt; </w:t>
      </w:r>
      <w:r>
        <w:rPr>
          <w:rtl/>
          <w:lang w:eastAsia="he-IL"/>
        </w:rPr>
        <w:t>שי שרביט:</w:t>
      </w:r>
      <w:r w:rsidRPr="00C6477A">
        <w:rPr>
          <w:rStyle w:val="TagStyle"/>
          <w:rtl/>
        </w:rPr>
        <w:t xml:space="preserve"> &lt;&lt; אורח &gt;&gt;</w:t>
      </w:r>
      <w:r>
        <w:rPr>
          <w:rtl/>
          <w:lang w:eastAsia="he-IL"/>
        </w:rPr>
        <w:t xml:space="preserve"> </w:t>
      </w:r>
      <w:bookmarkEnd w:id="3461"/>
    </w:p>
    <w:p w14:paraId="1D17328B" w14:textId="77777777" w:rsidR="00C6477A" w:rsidRDefault="00C6477A" w:rsidP="00C6477A">
      <w:pPr>
        <w:pStyle w:val="KeepWithNext"/>
        <w:rPr>
          <w:rtl/>
          <w:lang w:eastAsia="he-IL"/>
        </w:rPr>
      </w:pPr>
    </w:p>
    <w:p w14:paraId="58D2F5D3" w14:textId="3FBEB850" w:rsidR="00C6477A" w:rsidRDefault="00C6477A" w:rsidP="00C6477A">
      <w:pPr>
        <w:rPr>
          <w:rtl/>
          <w:lang w:eastAsia="he-IL"/>
        </w:rPr>
      </w:pPr>
      <w:bookmarkStart w:id="3462" w:name="_ETM_Q1_7058672"/>
      <w:bookmarkStart w:id="3463" w:name="_ETM_Q1_7058717"/>
      <w:bookmarkEnd w:id="3462"/>
      <w:bookmarkEnd w:id="3463"/>
      <w:r>
        <w:rPr>
          <w:rFonts w:hint="cs"/>
          <w:rtl/>
          <w:lang w:eastAsia="he-IL"/>
        </w:rPr>
        <w:t>תיקון עקיף.</w:t>
      </w:r>
      <w:bookmarkStart w:id="3464" w:name="_ETM_Q1_7056365"/>
      <w:bookmarkEnd w:id="3464"/>
    </w:p>
    <w:p w14:paraId="452B0A1E" w14:textId="77777777" w:rsidR="00C6477A" w:rsidRDefault="00C6477A" w:rsidP="00C6477A">
      <w:pPr>
        <w:rPr>
          <w:rtl/>
          <w:lang w:eastAsia="he-IL"/>
        </w:rPr>
      </w:pPr>
      <w:bookmarkStart w:id="3465" w:name="_ETM_Q1_7056414"/>
      <w:bookmarkEnd w:id="3465"/>
    </w:p>
    <w:p w14:paraId="0D402705" w14:textId="7370B23E" w:rsidR="00C6477A" w:rsidRDefault="00C6477A" w:rsidP="00C6477A">
      <w:pPr>
        <w:pStyle w:val="af8"/>
        <w:keepNext/>
        <w:rPr>
          <w:rtl/>
        </w:rPr>
      </w:pPr>
      <w:bookmarkStart w:id="3466" w:name="ET_yor_6157_675"/>
      <w:r w:rsidRPr="00C6477A">
        <w:rPr>
          <w:rStyle w:val="TagStyle"/>
          <w:rtl/>
        </w:rPr>
        <w:t xml:space="preserve"> &lt;&lt; יור &gt;&gt; </w:t>
      </w:r>
      <w:r>
        <w:rPr>
          <w:rtl/>
        </w:rPr>
        <w:t>היו"ר שמחה רוטמן:</w:t>
      </w:r>
      <w:r w:rsidRPr="00C6477A">
        <w:rPr>
          <w:rStyle w:val="TagStyle"/>
          <w:rtl/>
        </w:rPr>
        <w:t xml:space="preserve"> &lt;&lt; יור &gt;&gt;</w:t>
      </w:r>
      <w:r>
        <w:rPr>
          <w:rtl/>
        </w:rPr>
        <w:t xml:space="preserve"> </w:t>
      </w:r>
      <w:bookmarkEnd w:id="3466"/>
    </w:p>
    <w:p w14:paraId="4A535F22" w14:textId="77777777" w:rsidR="00C6477A" w:rsidRDefault="00C6477A" w:rsidP="00C6477A">
      <w:pPr>
        <w:pStyle w:val="KeepWithNext"/>
        <w:rPr>
          <w:rtl/>
          <w:lang w:eastAsia="he-IL"/>
        </w:rPr>
      </w:pPr>
    </w:p>
    <w:p w14:paraId="524E36A7" w14:textId="77777777" w:rsidR="00C6477A" w:rsidRDefault="00C6477A" w:rsidP="00C6477A">
      <w:pPr>
        <w:rPr>
          <w:rtl/>
          <w:lang w:eastAsia="he-IL"/>
        </w:rPr>
      </w:pPr>
      <w:bookmarkStart w:id="3467" w:name="_ETM_Q1_7057899"/>
      <w:bookmarkEnd w:id="3467"/>
      <w:r>
        <w:rPr>
          <w:rFonts w:hint="cs"/>
          <w:rtl/>
          <w:lang w:eastAsia="he-IL"/>
        </w:rPr>
        <w:t>תיקון עקיף.</w:t>
      </w:r>
      <w:bookmarkStart w:id="3468" w:name="_ETM_Q1_7056031"/>
      <w:bookmarkStart w:id="3469" w:name="_ETM_Q1_7056098"/>
      <w:bookmarkEnd w:id="3468"/>
      <w:bookmarkEnd w:id="3469"/>
      <w:r w:rsidR="00192BFF" w:rsidRPr="00192BFF">
        <w:rPr>
          <w:rFonts w:hint="cs"/>
          <w:rtl/>
          <w:lang w:eastAsia="he-IL"/>
        </w:rPr>
        <w:t xml:space="preserve"> </w:t>
      </w:r>
      <w:r>
        <w:rPr>
          <w:rFonts w:hint="cs"/>
          <w:rtl/>
          <w:lang w:eastAsia="he-IL"/>
        </w:rPr>
        <w:t xml:space="preserve">הסניוריטי </w:t>
      </w:r>
      <w:r>
        <w:rPr>
          <w:rFonts w:hint="eastAsia"/>
          <w:rtl/>
          <w:lang w:eastAsia="he-IL"/>
        </w:rPr>
        <w:t>–</w:t>
      </w:r>
      <w:r>
        <w:rPr>
          <w:rFonts w:hint="cs"/>
          <w:rtl/>
          <w:lang w:eastAsia="he-IL"/>
        </w:rPr>
        <w:t xml:space="preserve"> </w:t>
      </w:r>
      <w:r w:rsidR="00192BFF" w:rsidRPr="00192BFF">
        <w:rPr>
          <w:rFonts w:hint="cs"/>
          <w:rtl/>
          <w:lang w:eastAsia="he-IL"/>
        </w:rPr>
        <w:t xml:space="preserve">אני לא יכול לבטל אותו בחוק, כי הוא לא כתוב בשום מקום בחוק. </w:t>
      </w:r>
    </w:p>
    <w:p w14:paraId="40C4B7BE" w14:textId="77777777" w:rsidR="00C6477A" w:rsidRDefault="00C6477A" w:rsidP="00C6477A">
      <w:pPr>
        <w:rPr>
          <w:rtl/>
          <w:lang w:eastAsia="he-IL"/>
        </w:rPr>
      </w:pPr>
      <w:bookmarkStart w:id="3470" w:name="_ETM_Q1_7067014"/>
      <w:bookmarkEnd w:id="3470"/>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
        <w:gridCol w:w="222"/>
        <w:gridCol w:w="222"/>
        <w:gridCol w:w="8576"/>
      </w:tblGrid>
      <w:tr w:rsidR="00C6477A" w14:paraId="1E36DB26" w14:textId="77777777" w:rsidTr="00C6477A">
        <w:tc>
          <w:tcPr>
            <w:tcW w:w="0" w:type="auto"/>
          </w:tcPr>
          <w:p w14:paraId="6895C777" w14:textId="77777777" w:rsidR="00C6477A" w:rsidRDefault="00C6477A" w:rsidP="00C6477A">
            <w:pPr>
              <w:ind w:firstLine="0"/>
              <w:rPr>
                <w:rtl/>
                <w:lang w:eastAsia="he-IL"/>
              </w:rPr>
            </w:pPr>
          </w:p>
        </w:tc>
        <w:tc>
          <w:tcPr>
            <w:tcW w:w="0" w:type="auto"/>
          </w:tcPr>
          <w:p w14:paraId="551212A5" w14:textId="77777777" w:rsidR="00C6477A" w:rsidRDefault="00C6477A" w:rsidP="00C6477A">
            <w:pPr>
              <w:ind w:firstLine="0"/>
              <w:rPr>
                <w:rtl/>
                <w:lang w:eastAsia="he-IL"/>
              </w:rPr>
            </w:pPr>
          </w:p>
        </w:tc>
        <w:tc>
          <w:tcPr>
            <w:tcW w:w="0" w:type="auto"/>
            <w:gridSpan w:val="2"/>
          </w:tcPr>
          <w:p w14:paraId="31622BCB" w14:textId="4C53C651" w:rsidR="00C6477A" w:rsidRDefault="00C6477A" w:rsidP="00C6477A">
            <w:pPr>
              <w:ind w:firstLine="0"/>
              <w:rPr>
                <w:rtl/>
              </w:rPr>
            </w:pPr>
            <w:r>
              <w:rPr>
                <w:rFonts w:hint="cs"/>
                <w:rtl/>
              </w:rPr>
              <w:t xml:space="preserve">(1) </w:t>
            </w:r>
            <w:r w:rsidRPr="00192BFF">
              <w:rPr>
                <w:rFonts w:hint="cs"/>
                <w:rtl/>
              </w:rPr>
              <w:t>בסעיף 42</w:t>
            </w:r>
            <w:r>
              <w:rPr>
                <w:rFonts w:hint="cs"/>
                <w:rtl/>
              </w:rPr>
              <w:t>ב(א), במקום פסקה (5)</w:t>
            </w:r>
            <w:bookmarkStart w:id="3471" w:name="_ETM_Q1_7065826"/>
            <w:bookmarkEnd w:id="3471"/>
            <w:r>
              <w:rPr>
                <w:rFonts w:hint="cs"/>
                <w:rtl/>
              </w:rPr>
              <w:t xml:space="preserve"> יבוא:</w:t>
            </w:r>
          </w:p>
        </w:tc>
      </w:tr>
      <w:tr w:rsidR="00C6477A" w14:paraId="0BB346AB" w14:textId="77777777" w:rsidTr="00237485">
        <w:tc>
          <w:tcPr>
            <w:tcW w:w="0" w:type="auto"/>
          </w:tcPr>
          <w:p w14:paraId="3981F076" w14:textId="77777777" w:rsidR="00C6477A" w:rsidRDefault="00C6477A" w:rsidP="00C6477A">
            <w:pPr>
              <w:ind w:firstLine="0"/>
              <w:rPr>
                <w:rtl/>
                <w:lang w:eastAsia="he-IL"/>
              </w:rPr>
            </w:pPr>
          </w:p>
        </w:tc>
        <w:tc>
          <w:tcPr>
            <w:tcW w:w="0" w:type="auto"/>
          </w:tcPr>
          <w:p w14:paraId="48F2A66C" w14:textId="77777777" w:rsidR="00C6477A" w:rsidRDefault="00C6477A" w:rsidP="00C6477A">
            <w:pPr>
              <w:ind w:firstLine="0"/>
              <w:rPr>
                <w:rtl/>
                <w:lang w:eastAsia="he-IL"/>
              </w:rPr>
            </w:pPr>
          </w:p>
        </w:tc>
        <w:tc>
          <w:tcPr>
            <w:tcW w:w="0" w:type="auto"/>
          </w:tcPr>
          <w:p w14:paraId="74F9117A" w14:textId="77777777" w:rsidR="00C6477A" w:rsidRDefault="00C6477A" w:rsidP="00C6477A">
            <w:pPr>
              <w:ind w:firstLine="0"/>
              <w:rPr>
                <w:rtl/>
                <w:lang w:eastAsia="he-IL"/>
              </w:rPr>
            </w:pPr>
          </w:p>
        </w:tc>
        <w:tc>
          <w:tcPr>
            <w:tcW w:w="0" w:type="auto"/>
          </w:tcPr>
          <w:p w14:paraId="1FE768FC" w14:textId="2AE44ECD" w:rsidR="00C6477A" w:rsidRDefault="00C6477A" w:rsidP="00C6477A">
            <w:pPr>
              <w:ind w:firstLine="0"/>
              <w:rPr>
                <w:rtl/>
                <w:lang w:eastAsia="he-IL"/>
              </w:rPr>
            </w:pPr>
            <w:r>
              <w:rPr>
                <w:rFonts w:hint="cs"/>
                <w:rtl/>
                <w:lang w:eastAsia="he-IL"/>
              </w:rPr>
              <w:t xml:space="preserve">"(5) כל עניין שהוסכם למוסרו לבוררות לפי חוק הבוררות או לפי חוק הבורות המסחרית </w:t>
            </w:r>
            <w:bookmarkStart w:id="3472" w:name="_ETM_Q1_7085204"/>
            <w:bookmarkEnd w:id="3472"/>
            <w:r>
              <w:rPr>
                <w:rFonts w:hint="cs"/>
                <w:rtl/>
                <w:lang w:eastAsia="he-IL"/>
              </w:rPr>
              <w:t>הבין-לאומית, התשפ"ד–2024, שהוא עניין כלכלי לפי פסקאות (1) עד (4);"</w:t>
            </w:r>
          </w:p>
        </w:tc>
      </w:tr>
    </w:tbl>
    <w:p w14:paraId="56F92A32" w14:textId="77777777" w:rsidR="00C6477A" w:rsidRDefault="00C6477A" w:rsidP="00C6477A">
      <w:pPr>
        <w:rPr>
          <w:rtl/>
          <w:lang w:eastAsia="he-IL"/>
        </w:rPr>
      </w:pPr>
    </w:p>
    <w:p w14:paraId="119B12D5" w14:textId="08A340C7" w:rsidR="00C6477A" w:rsidRDefault="00C6477A" w:rsidP="00C6477A">
      <w:pPr>
        <w:rPr>
          <w:rtl/>
          <w:lang w:eastAsia="he-IL"/>
        </w:rPr>
      </w:pPr>
      <w:r>
        <w:rPr>
          <w:rFonts w:hint="cs"/>
          <w:rtl/>
          <w:lang w:eastAsia="he-IL"/>
        </w:rPr>
        <w:t>האמת היא שזו הוראה מיותרת.</w:t>
      </w:r>
    </w:p>
    <w:p w14:paraId="4E640627" w14:textId="77777777" w:rsidR="00C6477A" w:rsidRDefault="00C6477A" w:rsidP="00C6477A">
      <w:pPr>
        <w:rPr>
          <w:rtl/>
          <w:lang w:eastAsia="he-IL"/>
        </w:rPr>
      </w:pPr>
      <w:bookmarkStart w:id="3473" w:name="_ETM_Q1_7094047"/>
      <w:bookmarkStart w:id="3474" w:name="_ETM_Q1_7094115"/>
      <w:bookmarkEnd w:id="3473"/>
      <w:bookmarkEnd w:id="3474"/>
    </w:p>
    <w:p w14:paraId="18AD2235" w14:textId="4572FBD8" w:rsidR="00C6477A" w:rsidRDefault="00C6477A" w:rsidP="00C6477A">
      <w:pPr>
        <w:pStyle w:val="afb"/>
        <w:keepNext/>
        <w:rPr>
          <w:rtl/>
          <w:lang w:eastAsia="he-IL"/>
        </w:rPr>
      </w:pPr>
      <w:bookmarkStart w:id="3475" w:name="ET_guest_918772_676"/>
      <w:r w:rsidRPr="00C6477A">
        <w:rPr>
          <w:rStyle w:val="TagStyle"/>
          <w:rtl/>
        </w:rPr>
        <w:t xml:space="preserve"> &lt;&lt; אורח &gt;&gt; </w:t>
      </w:r>
      <w:r>
        <w:rPr>
          <w:rtl/>
          <w:lang w:eastAsia="he-IL"/>
        </w:rPr>
        <w:t>שי שרביט:</w:t>
      </w:r>
      <w:r w:rsidRPr="00C6477A">
        <w:rPr>
          <w:rStyle w:val="TagStyle"/>
          <w:rtl/>
        </w:rPr>
        <w:t xml:space="preserve"> &lt;&lt; אורח &gt;&gt;</w:t>
      </w:r>
      <w:r>
        <w:rPr>
          <w:rtl/>
          <w:lang w:eastAsia="he-IL"/>
        </w:rPr>
        <w:t xml:space="preserve"> </w:t>
      </w:r>
      <w:bookmarkEnd w:id="3475"/>
    </w:p>
    <w:p w14:paraId="155177D8" w14:textId="77777777" w:rsidR="00C6477A" w:rsidRDefault="00C6477A" w:rsidP="00C6477A">
      <w:pPr>
        <w:pStyle w:val="KeepWithNext"/>
        <w:rPr>
          <w:rtl/>
          <w:lang w:eastAsia="he-IL"/>
        </w:rPr>
      </w:pPr>
    </w:p>
    <w:p w14:paraId="4D3077B3" w14:textId="028F4853" w:rsidR="00C6477A" w:rsidRDefault="00C6477A" w:rsidP="00C6477A">
      <w:pPr>
        <w:rPr>
          <w:rtl/>
          <w:lang w:eastAsia="he-IL"/>
        </w:rPr>
      </w:pPr>
      <w:bookmarkStart w:id="3476" w:name="_ETM_Q1_7096812"/>
      <w:bookmarkStart w:id="3477" w:name="_ETM_Q1_7096856"/>
      <w:bookmarkEnd w:id="3476"/>
      <w:bookmarkEnd w:id="3477"/>
      <w:r>
        <w:rPr>
          <w:rFonts w:hint="cs"/>
          <w:rtl/>
          <w:lang w:eastAsia="he-IL"/>
        </w:rPr>
        <w:t>זה מיותר. זהו.</w:t>
      </w:r>
    </w:p>
    <w:p w14:paraId="2F3A6705" w14:textId="77777777" w:rsidR="00C6477A" w:rsidRDefault="00C6477A" w:rsidP="00C6477A">
      <w:pPr>
        <w:rPr>
          <w:rtl/>
          <w:lang w:eastAsia="he-IL"/>
        </w:rPr>
      </w:pPr>
      <w:bookmarkStart w:id="3478" w:name="_ETM_Q1_7098934"/>
      <w:bookmarkStart w:id="3479" w:name="_ETM_Q1_7098994"/>
      <w:bookmarkEnd w:id="3478"/>
      <w:bookmarkEnd w:id="3479"/>
    </w:p>
    <w:p w14:paraId="7E3703C5" w14:textId="6734691B" w:rsidR="00C6477A" w:rsidRDefault="00C6477A" w:rsidP="00C6477A">
      <w:pPr>
        <w:pStyle w:val="af8"/>
        <w:keepNext/>
        <w:rPr>
          <w:rtl/>
        </w:rPr>
      </w:pPr>
      <w:bookmarkStart w:id="3480" w:name="ET_yor_6157_677"/>
      <w:r w:rsidRPr="00C6477A">
        <w:rPr>
          <w:rStyle w:val="TagStyle"/>
          <w:rtl/>
        </w:rPr>
        <w:t xml:space="preserve"> &lt;&lt; יור &gt;&gt; </w:t>
      </w:r>
      <w:r>
        <w:rPr>
          <w:rtl/>
        </w:rPr>
        <w:t>היו"ר שמחה רוטמן:</w:t>
      </w:r>
      <w:r w:rsidRPr="00C6477A">
        <w:rPr>
          <w:rStyle w:val="TagStyle"/>
          <w:rtl/>
        </w:rPr>
        <w:t xml:space="preserve"> &lt;&lt; יור &gt;&gt;</w:t>
      </w:r>
      <w:r>
        <w:rPr>
          <w:rtl/>
        </w:rPr>
        <w:t xml:space="preserve"> </w:t>
      </w:r>
      <w:bookmarkEnd w:id="3480"/>
    </w:p>
    <w:p w14:paraId="3DBFF7EF" w14:textId="77777777" w:rsidR="00C6477A" w:rsidRDefault="00C6477A" w:rsidP="00C6477A">
      <w:pPr>
        <w:pStyle w:val="KeepWithNext"/>
        <w:rPr>
          <w:rtl/>
          <w:lang w:eastAsia="he-IL"/>
        </w:rPr>
      </w:pPr>
    </w:p>
    <w:p w14:paraId="18DF162D" w14:textId="23270A7E" w:rsidR="00C6477A" w:rsidRDefault="00C6477A" w:rsidP="00C6477A">
      <w:pPr>
        <w:rPr>
          <w:rtl/>
          <w:lang w:eastAsia="he-IL"/>
        </w:rPr>
      </w:pPr>
      <w:bookmarkStart w:id="3481" w:name="_ETM_Q1_7095454"/>
      <w:bookmarkEnd w:id="3481"/>
      <w:r>
        <w:rPr>
          <w:rFonts w:hint="cs"/>
          <w:rtl/>
          <w:lang w:eastAsia="he-IL"/>
        </w:rPr>
        <w:t>לאו</w:t>
      </w:r>
      <w:bookmarkStart w:id="3482" w:name="_ETM_Q1_7096088"/>
      <w:bookmarkEnd w:id="3482"/>
      <w:r>
        <w:rPr>
          <w:rFonts w:hint="cs"/>
          <w:rtl/>
          <w:lang w:eastAsia="he-IL"/>
        </w:rPr>
        <w:t>ר התיקון שעשינו - - -</w:t>
      </w:r>
      <w:bookmarkStart w:id="3483" w:name="_ETM_Q1_7099928"/>
      <w:bookmarkEnd w:id="3483"/>
    </w:p>
    <w:p w14:paraId="0BC6F51C" w14:textId="77777777" w:rsidR="00C6477A" w:rsidRDefault="00C6477A" w:rsidP="00C6477A">
      <w:pPr>
        <w:rPr>
          <w:rtl/>
          <w:lang w:eastAsia="he-IL"/>
        </w:rPr>
      </w:pPr>
      <w:bookmarkStart w:id="3484" w:name="_ETM_Q1_7099988"/>
      <w:bookmarkEnd w:id="3484"/>
    </w:p>
    <w:p w14:paraId="5FF3B940" w14:textId="60B11044" w:rsidR="00C6477A" w:rsidRDefault="00C6477A" w:rsidP="00C6477A">
      <w:pPr>
        <w:pStyle w:val="-"/>
        <w:keepNext/>
        <w:rPr>
          <w:rtl/>
        </w:rPr>
      </w:pPr>
      <w:bookmarkStart w:id="3485" w:name="ET_speakercontinue_918772_678"/>
      <w:r w:rsidRPr="00C6477A">
        <w:rPr>
          <w:rStyle w:val="TagStyle"/>
          <w:rtl/>
        </w:rPr>
        <w:t xml:space="preserve"> &lt;&lt; דובר_המשך &gt;&gt; </w:t>
      </w:r>
      <w:r>
        <w:rPr>
          <w:rtl/>
        </w:rPr>
        <w:t>שי שרביט:</w:t>
      </w:r>
      <w:r w:rsidRPr="00C6477A">
        <w:rPr>
          <w:rStyle w:val="TagStyle"/>
          <w:rtl/>
        </w:rPr>
        <w:t xml:space="preserve"> &lt;&lt; דובר_המשך &gt;&gt;</w:t>
      </w:r>
      <w:r>
        <w:rPr>
          <w:rtl/>
        </w:rPr>
        <w:t xml:space="preserve"> </w:t>
      </w:r>
      <w:bookmarkEnd w:id="3485"/>
    </w:p>
    <w:p w14:paraId="163EB764" w14:textId="77777777" w:rsidR="00C6477A" w:rsidRDefault="00C6477A" w:rsidP="00C6477A">
      <w:pPr>
        <w:pStyle w:val="KeepWithNext"/>
        <w:rPr>
          <w:rtl/>
          <w:lang w:eastAsia="he-IL"/>
        </w:rPr>
      </w:pPr>
    </w:p>
    <w:p w14:paraId="130A39D4" w14:textId="3755BA75" w:rsidR="00C6477A" w:rsidRDefault="00C6477A" w:rsidP="00C6477A">
      <w:pPr>
        <w:rPr>
          <w:rtl/>
          <w:lang w:eastAsia="he-IL"/>
        </w:rPr>
      </w:pPr>
      <w:bookmarkStart w:id="3486" w:name="_ETM_Q1_7101498"/>
      <w:bookmarkEnd w:id="3486"/>
      <w:r>
        <w:rPr>
          <w:rFonts w:hint="cs"/>
          <w:rtl/>
          <w:lang w:eastAsia="he-IL"/>
        </w:rPr>
        <w:t>גם לפני התיקון.</w:t>
      </w:r>
    </w:p>
    <w:p w14:paraId="7B0E5D1A" w14:textId="77777777" w:rsidR="00C6477A" w:rsidRDefault="00C6477A" w:rsidP="00C6477A">
      <w:pPr>
        <w:rPr>
          <w:rtl/>
          <w:lang w:eastAsia="he-IL"/>
        </w:rPr>
      </w:pPr>
      <w:bookmarkStart w:id="3487" w:name="_ETM_Q1_7098207"/>
      <w:bookmarkStart w:id="3488" w:name="_ETM_Q1_7098276"/>
      <w:bookmarkEnd w:id="3487"/>
      <w:bookmarkEnd w:id="3488"/>
    </w:p>
    <w:p w14:paraId="0DA16EC8" w14:textId="03C9EA48" w:rsidR="00C6477A" w:rsidRDefault="00C6477A" w:rsidP="00C6477A">
      <w:pPr>
        <w:pStyle w:val="af8"/>
        <w:keepNext/>
        <w:rPr>
          <w:rtl/>
        </w:rPr>
      </w:pPr>
      <w:bookmarkStart w:id="3489" w:name="ET_yor_6157_679"/>
      <w:r w:rsidRPr="00C6477A">
        <w:rPr>
          <w:rStyle w:val="TagStyle"/>
          <w:rtl/>
        </w:rPr>
        <w:t xml:space="preserve"> &lt;&lt; יור &gt;&gt; </w:t>
      </w:r>
      <w:r>
        <w:rPr>
          <w:rtl/>
        </w:rPr>
        <w:t>היו"ר שמחה רוטמן:</w:t>
      </w:r>
      <w:r w:rsidRPr="00C6477A">
        <w:rPr>
          <w:rStyle w:val="TagStyle"/>
          <w:rtl/>
        </w:rPr>
        <w:t xml:space="preserve"> &lt;&lt; יור &gt;&gt;</w:t>
      </w:r>
      <w:r>
        <w:rPr>
          <w:rtl/>
        </w:rPr>
        <w:t xml:space="preserve"> </w:t>
      </w:r>
      <w:bookmarkEnd w:id="3489"/>
    </w:p>
    <w:p w14:paraId="41AB540F" w14:textId="77777777" w:rsidR="00C6477A" w:rsidRDefault="00C6477A" w:rsidP="00C6477A">
      <w:pPr>
        <w:pStyle w:val="KeepWithNext"/>
        <w:rPr>
          <w:rtl/>
          <w:lang w:eastAsia="he-IL"/>
        </w:rPr>
      </w:pPr>
    </w:p>
    <w:p w14:paraId="46A4827B" w14:textId="77777777" w:rsidR="00C6477A" w:rsidRDefault="00C6477A" w:rsidP="00C6477A">
      <w:pPr>
        <w:rPr>
          <w:rtl/>
          <w:lang w:eastAsia="he-IL"/>
        </w:rPr>
      </w:pPr>
      <w:bookmarkStart w:id="3490" w:name="_ETM_Q1_7099802"/>
      <w:bookmarkEnd w:id="3490"/>
      <w:r>
        <w:rPr>
          <w:rFonts w:hint="cs"/>
          <w:rtl/>
          <w:lang w:eastAsia="he-IL"/>
        </w:rPr>
        <w:t>לא,</w:t>
      </w:r>
      <w:r w:rsidR="00192BFF" w:rsidRPr="00192BFF">
        <w:rPr>
          <w:rFonts w:hint="cs"/>
          <w:rtl/>
          <w:lang w:eastAsia="he-IL"/>
        </w:rPr>
        <w:t xml:space="preserve"> לפני התיקון זה לא ברור. אבל לאור התיקון שעשינו, </w:t>
      </w:r>
      <w:r>
        <w:rPr>
          <w:rFonts w:hint="cs"/>
          <w:rtl/>
          <w:lang w:eastAsia="he-IL"/>
        </w:rPr>
        <w:t>ש</w:t>
      </w:r>
      <w:r w:rsidR="00192BFF" w:rsidRPr="00192BFF">
        <w:rPr>
          <w:rFonts w:hint="cs"/>
          <w:rtl/>
          <w:lang w:eastAsia="he-IL"/>
        </w:rPr>
        <w:t>אמרנו שבית המשפט המוסמך על פי כל דין לדון בנושא המקורי הוא בית המשפט שמוסמך לדון בענייני הבוררות שלו, מלבד הקיפול הקטן של השלום והמחוזי, אז ממילא נושאים שבסמכותו של בית המשפט הכלכלי</w:t>
      </w:r>
      <w:r>
        <w:rPr>
          <w:rFonts w:hint="cs"/>
          <w:rtl/>
          <w:lang w:eastAsia="he-IL"/>
        </w:rPr>
        <w:t xml:space="preserve"> - </w:t>
      </w:r>
      <w:bookmarkStart w:id="3491" w:name="_ETM_Q1_7124440"/>
      <w:bookmarkEnd w:id="3491"/>
      <w:r>
        <w:rPr>
          <w:rFonts w:hint="cs"/>
          <w:rtl/>
          <w:lang w:eastAsia="he-IL"/>
        </w:rPr>
        <w:t>- -</w:t>
      </w:r>
      <w:bookmarkStart w:id="3492" w:name="_ETM_Q1_7122309"/>
      <w:bookmarkEnd w:id="3492"/>
    </w:p>
    <w:p w14:paraId="054EE977" w14:textId="77777777" w:rsidR="00C6477A" w:rsidRDefault="00C6477A" w:rsidP="00C6477A">
      <w:pPr>
        <w:rPr>
          <w:rtl/>
          <w:lang w:eastAsia="he-IL"/>
        </w:rPr>
      </w:pPr>
      <w:bookmarkStart w:id="3493" w:name="_ETM_Q1_7122357"/>
      <w:bookmarkStart w:id="3494" w:name="_ETM_Q1_7122429"/>
      <w:bookmarkEnd w:id="3493"/>
      <w:bookmarkEnd w:id="3494"/>
    </w:p>
    <w:p w14:paraId="4143EC1B" w14:textId="742D7D02" w:rsidR="00C6477A" w:rsidRDefault="00C6477A" w:rsidP="00C6477A">
      <w:pPr>
        <w:pStyle w:val="-"/>
        <w:keepNext/>
        <w:rPr>
          <w:rtl/>
        </w:rPr>
      </w:pPr>
      <w:bookmarkStart w:id="3495" w:name="ET_speakercontinue_918772_680"/>
      <w:r w:rsidRPr="00C6477A">
        <w:rPr>
          <w:rStyle w:val="TagStyle"/>
          <w:rtl/>
        </w:rPr>
        <w:t xml:space="preserve"> &lt;&lt; דובר_המשך &gt;&gt; </w:t>
      </w:r>
      <w:r>
        <w:rPr>
          <w:rtl/>
        </w:rPr>
        <w:t>שי שרביט:</w:t>
      </w:r>
      <w:r w:rsidRPr="00C6477A">
        <w:rPr>
          <w:rStyle w:val="TagStyle"/>
          <w:rtl/>
        </w:rPr>
        <w:t xml:space="preserve"> &lt;&lt; דובר_המשך &gt;&gt;</w:t>
      </w:r>
      <w:r>
        <w:rPr>
          <w:rtl/>
        </w:rPr>
        <w:t xml:space="preserve"> </w:t>
      </w:r>
      <w:bookmarkEnd w:id="3495"/>
    </w:p>
    <w:p w14:paraId="6C0D757F" w14:textId="77777777" w:rsidR="00C6477A" w:rsidRDefault="00C6477A" w:rsidP="00C6477A">
      <w:pPr>
        <w:pStyle w:val="KeepWithNext"/>
        <w:rPr>
          <w:rtl/>
          <w:lang w:eastAsia="he-IL"/>
        </w:rPr>
      </w:pPr>
    </w:p>
    <w:p w14:paraId="0EAA1DC6" w14:textId="77777777" w:rsidR="0004018C" w:rsidRDefault="00C6477A" w:rsidP="00C6477A">
      <w:pPr>
        <w:rPr>
          <w:rtl/>
          <w:lang w:eastAsia="he-IL"/>
        </w:rPr>
      </w:pPr>
      <w:bookmarkStart w:id="3496" w:name="_ETM_Q1_7124877"/>
      <w:bookmarkStart w:id="3497" w:name="_ETM_Q1_7122465"/>
      <w:bookmarkEnd w:id="3496"/>
      <w:bookmarkEnd w:id="3497"/>
      <w:r>
        <w:rPr>
          <w:rFonts w:hint="cs"/>
          <w:rtl/>
          <w:lang w:eastAsia="he-IL"/>
        </w:rPr>
        <w:t xml:space="preserve">הוא </w:t>
      </w:r>
      <w:r w:rsidR="00192BFF" w:rsidRPr="00192BFF">
        <w:rPr>
          <w:rFonts w:hint="cs"/>
          <w:rtl/>
          <w:lang w:eastAsia="he-IL"/>
        </w:rPr>
        <w:t xml:space="preserve">ידון בהם. </w:t>
      </w:r>
      <w:r>
        <w:rPr>
          <w:rFonts w:hint="cs"/>
          <w:rtl/>
          <w:lang w:eastAsia="he-IL"/>
        </w:rPr>
        <w:t xml:space="preserve">ואותו </w:t>
      </w:r>
      <w:r w:rsidR="00192BFF" w:rsidRPr="00192BFF">
        <w:rPr>
          <w:rFonts w:hint="cs"/>
          <w:rtl/>
          <w:lang w:eastAsia="he-IL"/>
        </w:rPr>
        <w:t>דבר</w:t>
      </w:r>
      <w:r w:rsidR="0004018C">
        <w:rPr>
          <w:rFonts w:hint="cs"/>
          <w:rtl/>
          <w:lang w:eastAsia="he-IL"/>
        </w:rPr>
        <w:t xml:space="preserve"> לפי חוק </w:t>
      </w:r>
      <w:bookmarkStart w:id="3498" w:name="_ETM_Q1_7123128"/>
      <w:bookmarkEnd w:id="3498"/>
      <w:r w:rsidR="0004018C">
        <w:rPr>
          <w:rFonts w:hint="cs"/>
          <w:rtl/>
          <w:lang w:eastAsia="he-IL"/>
        </w:rPr>
        <w:t>הבוררות הישראלי.</w:t>
      </w:r>
    </w:p>
    <w:p w14:paraId="04B0EBA2" w14:textId="77777777" w:rsidR="0004018C" w:rsidRDefault="0004018C" w:rsidP="00C6477A">
      <w:pPr>
        <w:rPr>
          <w:rtl/>
          <w:lang w:eastAsia="he-IL"/>
        </w:rPr>
      </w:pPr>
    </w:p>
    <w:p w14:paraId="1761CDCD" w14:textId="1021A00E" w:rsidR="0004018C" w:rsidRDefault="0004018C" w:rsidP="0004018C">
      <w:pPr>
        <w:pStyle w:val="af8"/>
        <w:keepNext/>
        <w:rPr>
          <w:rtl/>
        </w:rPr>
      </w:pPr>
      <w:bookmarkStart w:id="3499" w:name="ET_yor_6157_681"/>
      <w:r w:rsidRPr="0004018C">
        <w:rPr>
          <w:rStyle w:val="TagStyle"/>
          <w:rtl/>
        </w:rPr>
        <w:t xml:space="preserve"> &lt;&lt; יור &gt;&gt; </w:t>
      </w:r>
      <w:r>
        <w:rPr>
          <w:rtl/>
        </w:rPr>
        <w:t>היו"ר שמחה רוטמן:</w:t>
      </w:r>
      <w:r w:rsidRPr="0004018C">
        <w:rPr>
          <w:rStyle w:val="TagStyle"/>
          <w:rtl/>
        </w:rPr>
        <w:t xml:space="preserve"> &lt;&lt; יור &gt;&gt;</w:t>
      </w:r>
      <w:r>
        <w:rPr>
          <w:rtl/>
        </w:rPr>
        <w:t xml:space="preserve"> </w:t>
      </w:r>
      <w:bookmarkEnd w:id="3499"/>
    </w:p>
    <w:p w14:paraId="7029E25E" w14:textId="77777777" w:rsidR="0004018C" w:rsidRDefault="0004018C" w:rsidP="0004018C">
      <w:pPr>
        <w:pStyle w:val="KeepWithNext"/>
        <w:rPr>
          <w:rtl/>
          <w:lang w:eastAsia="he-IL"/>
        </w:rPr>
      </w:pPr>
    </w:p>
    <w:p w14:paraId="25D7F3DA" w14:textId="014C5B47" w:rsidR="00192BFF" w:rsidRDefault="0004018C" w:rsidP="0004018C">
      <w:pPr>
        <w:rPr>
          <w:rtl/>
          <w:lang w:eastAsia="he-IL"/>
        </w:rPr>
      </w:pPr>
      <w:bookmarkStart w:id="3500" w:name="_ETM_Q1_7124288"/>
      <w:bookmarkEnd w:id="3500"/>
      <w:r>
        <w:rPr>
          <w:rFonts w:hint="cs"/>
          <w:rtl/>
          <w:lang w:eastAsia="he-IL"/>
        </w:rPr>
        <w:t>הוא ידון בהם ישירות,</w:t>
      </w:r>
      <w:bookmarkStart w:id="3501" w:name="_ETM_Q1_7120669"/>
      <w:bookmarkEnd w:id="3501"/>
      <w:r>
        <w:rPr>
          <w:rFonts w:hint="cs"/>
          <w:rtl/>
          <w:lang w:eastAsia="he-IL"/>
        </w:rPr>
        <w:t xml:space="preserve"> לא</w:t>
      </w:r>
      <w:r w:rsidR="00192BFF" w:rsidRPr="00192BFF">
        <w:rPr>
          <w:rFonts w:hint="cs"/>
          <w:rtl/>
          <w:lang w:eastAsia="he-IL"/>
        </w:rPr>
        <w:t xml:space="preserve"> צריך את התיקון לחוק בתי המשפט.</w:t>
      </w:r>
      <w:bookmarkStart w:id="3502" w:name="_ETM_Q1_7124024"/>
      <w:bookmarkEnd w:id="3502"/>
    </w:p>
    <w:p w14:paraId="31FBCE0C" w14:textId="77777777" w:rsidR="0004018C" w:rsidRDefault="0004018C" w:rsidP="0004018C">
      <w:pPr>
        <w:rPr>
          <w:rtl/>
          <w:lang w:eastAsia="he-IL"/>
        </w:rPr>
      </w:pPr>
      <w:bookmarkStart w:id="3503" w:name="_ETM_Q1_7124100"/>
      <w:bookmarkEnd w:id="3503"/>
    </w:p>
    <w:p w14:paraId="7303ABA3" w14:textId="7505E2F8" w:rsidR="0004018C" w:rsidRDefault="0004018C" w:rsidP="0004018C">
      <w:pPr>
        <w:pStyle w:val="-"/>
        <w:keepNext/>
        <w:rPr>
          <w:rtl/>
        </w:rPr>
      </w:pPr>
      <w:bookmarkStart w:id="3504" w:name="ET_speakercontinue_918772_682"/>
      <w:r w:rsidRPr="0004018C">
        <w:rPr>
          <w:rStyle w:val="TagStyle"/>
          <w:rtl/>
        </w:rPr>
        <w:t xml:space="preserve"> &lt;&lt; דובר_המשך &gt;&gt; </w:t>
      </w:r>
      <w:r>
        <w:rPr>
          <w:rtl/>
        </w:rPr>
        <w:t>שי שרביט:</w:t>
      </w:r>
      <w:r w:rsidRPr="0004018C">
        <w:rPr>
          <w:rStyle w:val="TagStyle"/>
          <w:rtl/>
        </w:rPr>
        <w:t xml:space="preserve"> &lt;&lt; דובר_המשך &gt;&gt;</w:t>
      </w:r>
      <w:r>
        <w:rPr>
          <w:rtl/>
        </w:rPr>
        <w:t xml:space="preserve"> </w:t>
      </w:r>
      <w:bookmarkEnd w:id="3504"/>
    </w:p>
    <w:p w14:paraId="1D09A1CC" w14:textId="77777777" w:rsidR="0004018C" w:rsidRDefault="0004018C" w:rsidP="0004018C">
      <w:pPr>
        <w:pStyle w:val="KeepWithNext"/>
        <w:rPr>
          <w:rtl/>
          <w:lang w:eastAsia="he-IL"/>
        </w:rPr>
      </w:pPr>
    </w:p>
    <w:p w14:paraId="047A2933" w14:textId="3D157840" w:rsidR="00192BFF" w:rsidRDefault="00192BFF" w:rsidP="00192BFF">
      <w:pPr>
        <w:rPr>
          <w:rtl/>
          <w:lang w:eastAsia="he-IL"/>
        </w:rPr>
      </w:pPr>
      <w:bookmarkStart w:id="3505" w:name="_ETM_Q1_7125291"/>
      <w:bookmarkEnd w:id="3505"/>
      <w:r w:rsidRPr="00192BFF">
        <w:rPr>
          <w:rFonts w:hint="cs"/>
          <w:rtl/>
          <w:lang w:eastAsia="he-IL"/>
        </w:rPr>
        <w:t>הנקודה היא גם שכרגע</w:t>
      </w:r>
      <w:r w:rsidR="0004018C">
        <w:rPr>
          <w:rFonts w:hint="cs"/>
          <w:rtl/>
          <w:lang w:eastAsia="he-IL"/>
        </w:rPr>
        <w:t xml:space="preserve"> </w:t>
      </w:r>
      <w:r w:rsidRPr="00192BFF">
        <w:rPr>
          <w:rFonts w:hint="cs"/>
          <w:rtl/>
          <w:lang w:eastAsia="he-IL"/>
        </w:rPr>
        <w:t xml:space="preserve">פסקה </w:t>
      </w:r>
      <w:r w:rsidR="0004018C">
        <w:rPr>
          <w:rFonts w:hint="cs"/>
          <w:rtl/>
          <w:lang w:eastAsia="he-IL"/>
        </w:rPr>
        <w:t>(</w:t>
      </w:r>
      <w:r w:rsidRPr="00192BFF">
        <w:rPr>
          <w:rFonts w:hint="cs"/>
          <w:rtl/>
          <w:lang w:eastAsia="he-IL"/>
        </w:rPr>
        <w:t>5</w:t>
      </w:r>
      <w:r w:rsidR="0004018C">
        <w:rPr>
          <w:rFonts w:hint="cs"/>
          <w:rtl/>
          <w:lang w:eastAsia="he-IL"/>
        </w:rPr>
        <w:t>)</w:t>
      </w:r>
      <w:r w:rsidRPr="00192BFF">
        <w:rPr>
          <w:rFonts w:hint="cs"/>
          <w:rtl/>
          <w:lang w:eastAsia="he-IL"/>
        </w:rPr>
        <w:t xml:space="preserve"> לסעיף 42</w:t>
      </w:r>
      <w:r w:rsidR="0004018C">
        <w:rPr>
          <w:rFonts w:hint="cs"/>
          <w:rtl/>
          <w:lang w:eastAsia="he-IL"/>
        </w:rPr>
        <w:t xml:space="preserve">ב(א) </w:t>
      </w:r>
      <w:r w:rsidRPr="00192BFF">
        <w:rPr>
          <w:rFonts w:hint="cs"/>
          <w:rtl/>
          <w:lang w:eastAsia="he-IL"/>
        </w:rPr>
        <w:t>מדברת על ערעור על פסק בוררות, שזה בכלל לפי סעיף 29</w:t>
      </w:r>
      <w:r w:rsidR="0004018C">
        <w:rPr>
          <w:rFonts w:hint="cs"/>
          <w:rtl/>
          <w:lang w:eastAsia="he-IL"/>
        </w:rPr>
        <w:t>ב</w:t>
      </w:r>
      <w:r w:rsidRPr="00192BFF">
        <w:rPr>
          <w:rFonts w:hint="cs"/>
          <w:rtl/>
          <w:lang w:eastAsia="he-IL"/>
        </w:rPr>
        <w:t xml:space="preserve"> בחוק הבוררות. אז הייתי משאיר.</w:t>
      </w:r>
    </w:p>
    <w:p w14:paraId="5178551D" w14:textId="77777777" w:rsidR="0004018C" w:rsidRDefault="0004018C" w:rsidP="00192BFF">
      <w:pPr>
        <w:rPr>
          <w:rtl/>
          <w:lang w:eastAsia="he-IL"/>
        </w:rPr>
      </w:pPr>
      <w:bookmarkStart w:id="3506" w:name="_ETM_Q1_7147956"/>
      <w:bookmarkStart w:id="3507" w:name="_ETM_Q1_7148020"/>
      <w:bookmarkStart w:id="3508" w:name="_ETM_Q1_7149443"/>
      <w:bookmarkEnd w:id="3506"/>
      <w:bookmarkEnd w:id="3507"/>
      <w:bookmarkEnd w:id="3508"/>
    </w:p>
    <w:p w14:paraId="39DC3AB3" w14:textId="7DE13289" w:rsidR="0004018C" w:rsidRDefault="0004018C" w:rsidP="0004018C">
      <w:pPr>
        <w:pStyle w:val="afb"/>
        <w:keepNext/>
        <w:rPr>
          <w:rtl/>
          <w:lang w:eastAsia="he-IL"/>
        </w:rPr>
      </w:pPr>
      <w:bookmarkStart w:id="3509" w:name="ET_guest_604405_683"/>
      <w:r w:rsidRPr="0004018C">
        <w:rPr>
          <w:rStyle w:val="TagStyle"/>
          <w:rtl/>
        </w:rPr>
        <w:t xml:space="preserve"> &lt;&lt; אורח &gt;&gt; </w:t>
      </w:r>
      <w:r>
        <w:rPr>
          <w:rtl/>
          <w:lang w:eastAsia="he-IL"/>
        </w:rPr>
        <w:t>דפנה קפליוק:</w:t>
      </w:r>
      <w:r w:rsidRPr="0004018C">
        <w:rPr>
          <w:rStyle w:val="TagStyle"/>
          <w:rtl/>
        </w:rPr>
        <w:t xml:space="preserve"> &lt;&lt; אורח &gt;&gt;</w:t>
      </w:r>
      <w:r>
        <w:rPr>
          <w:rtl/>
          <w:lang w:eastAsia="he-IL"/>
        </w:rPr>
        <w:t xml:space="preserve"> </w:t>
      </w:r>
      <w:bookmarkEnd w:id="3509"/>
    </w:p>
    <w:p w14:paraId="25262FFB" w14:textId="77777777" w:rsidR="0004018C" w:rsidRDefault="0004018C" w:rsidP="0004018C">
      <w:pPr>
        <w:pStyle w:val="KeepWithNext"/>
        <w:rPr>
          <w:rtl/>
          <w:lang w:eastAsia="he-IL"/>
        </w:rPr>
      </w:pPr>
    </w:p>
    <w:p w14:paraId="1A31FEC6" w14:textId="5577A9CD" w:rsidR="00192BFF" w:rsidRDefault="00192BFF" w:rsidP="00192BFF">
      <w:pPr>
        <w:rPr>
          <w:rtl/>
          <w:lang w:eastAsia="he-IL"/>
        </w:rPr>
      </w:pPr>
      <w:bookmarkStart w:id="3510" w:name="_ETM_Q1_7149961"/>
      <w:bookmarkStart w:id="3511" w:name="_ETM_Q1_7150014"/>
      <w:bookmarkEnd w:id="3510"/>
      <w:bookmarkEnd w:id="3511"/>
      <w:r w:rsidRPr="00192BFF">
        <w:rPr>
          <w:rFonts w:hint="cs"/>
          <w:rtl/>
          <w:lang w:eastAsia="he-IL"/>
        </w:rPr>
        <w:t>איפה אתה?</w:t>
      </w:r>
    </w:p>
    <w:p w14:paraId="29DA8A42" w14:textId="77777777" w:rsidR="0004018C" w:rsidRDefault="0004018C" w:rsidP="00192BFF">
      <w:pPr>
        <w:rPr>
          <w:rtl/>
          <w:lang w:eastAsia="he-IL"/>
        </w:rPr>
      </w:pPr>
      <w:bookmarkStart w:id="3512" w:name="_ETM_Q1_7148125"/>
      <w:bookmarkStart w:id="3513" w:name="_ETM_Q1_7148371"/>
      <w:bookmarkStart w:id="3514" w:name="_ETM_Q1_7149414"/>
      <w:bookmarkEnd w:id="3512"/>
      <w:bookmarkEnd w:id="3513"/>
      <w:bookmarkEnd w:id="3514"/>
    </w:p>
    <w:p w14:paraId="7A9F417F" w14:textId="435CA815" w:rsidR="0004018C" w:rsidRDefault="0004018C" w:rsidP="0004018C">
      <w:pPr>
        <w:pStyle w:val="afb"/>
        <w:keepNext/>
        <w:rPr>
          <w:rtl/>
          <w:lang w:eastAsia="he-IL"/>
        </w:rPr>
      </w:pPr>
      <w:bookmarkStart w:id="3515" w:name="ET_guest_918772_684"/>
      <w:r w:rsidRPr="0004018C">
        <w:rPr>
          <w:rStyle w:val="TagStyle"/>
          <w:rtl/>
        </w:rPr>
        <w:t xml:space="preserve"> &lt;&lt; אורח &gt;&gt; </w:t>
      </w:r>
      <w:r>
        <w:rPr>
          <w:rtl/>
          <w:lang w:eastAsia="he-IL"/>
        </w:rPr>
        <w:t>שי שרביט:</w:t>
      </w:r>
      <w:r w:rsidRPr="0004018C">
        <w:rPr>
          <w:rStyle w:val="TagStyle"/>
          <w:rtl/>
        </w:rPr>
        <w:t xml:space="preserve"> &lt;&lt; אורח &gt;&gt;</w:t>
      </w:r>
      <w:r>
        <w:rPr>
          <w:rtl/>
          <w:lang w:eastAsia="he-IL"/>
        </w:rPr>
        <w:t xml:space="preserve"> </w:t>
      </w:r>
      <w:bookmarkEnd w:id="3515"/>
    </w:p>
    <w:p w14:paraId="0C1CB896" w14:textId="77777777" w:rsidR="0004018C" w:rsidRDefault="0004018C" w:rsidP="0004018C">
      <w:pPr>
        <w:pStyle w:val="KeepWithNext"/>
        <w:rPr>
          <w:rtl/>
          <w:lang w:eastAsia="he-IL"/>
        </w:rPr>
      </w:pPr>
    </w:p>
    <w:p w14:paraId="5D8B4D1C" w14:textId="3D614EE2" w:rsidR="00192BFF" w:rsidRDefault="0004018C" w:rsidP="00192BFF">
      <w:pPr>
        <w:rPr>
          <w:rtl/>
          <w:lang w:eastAsia="he-IL"/>
        </w:rPr>
      </w:pPr>
      <w:bookmarkStart w:id="3516" w:name="_ETM_Q1_7150057"/>
      <w:bookmarkStart w:id="3517" w:name="_ETM_Q1_7150101"/>
      <w:bookmarkEnd w:id="3516"/>
      <w:bookmarkEnd w:id="3517"/>
      <w:r>
        <w:rPr>
          <w:rFonts w:hint="cs"/>
          <w:rtl/>
          <w:lang w:eastAsia="he-IL"/>
        </w:rPr>
        <w:t xml:space="preserve">חוק </w:t>
      </w:r>
      <w:r w:rsidR="00192BFF" w:rsidRPr="00192BFF">
        <w:rPr>
          <w:rFonts w:hint="cs"/>
          <w:rtl/>
          <w:lang w:eastAsia="he-IL"/>
        </w:rPr>
        <w:t>בתי המשפט מסמיך את המחלקה הכלכלית לדון בערעור</w:t>
      </w:r>
      <w:r>
        <w:rPr>
          <w:rFonts w:hint="cs"/>
          <w:rtl/>
          <w:lang w:eastAsia="he-IL"/>
        </w:rPr>
        <w:t xml:space="preserve">. </w:t>
      </w:r>
      <w:bookmarkStart w:id="3518" w:name="_ETM_Q1_7156462"/>
      <w:bookmarkEnd w:id="3518"/>
      <w:r>
        <w:rPr>
          <w:rFonts w:hint="cs"/>
          <w:rtl/>
          <w:lang w:eastAsia="he-IL"/>
        </w:rPr>
        <w:t>הרי</w:t>
      </w:r>
      <w:r w:rsidR="00192BFF" w:rsidRPr="00192BFF">
        <w:rPr>
          <w:rFonts w:hint="cs"/>
          <w:rtl/>
          <w:lang w:eastAsia="he-IL"/>
        </w:rPr>
        <w:t xml:space="preserve"> יש אפשרות לערעור של בית משפט על פסק בוררות בחוק הבוררות. ולכן סעיף קטן </w:t>
      </w:r>
      <w:r>
        <w:rPr>
          <w:rFonts w:hint="cs"/>
          <w:rtl/>
          <w:lang w:eastAsia="he-IL"/>
        </w:rPr>
        <w:t>(</w:t>
      </w:r>
      <w:r w:rsidR="00192BFF" w:rsidRPr="00192BFF">
        <w:rPr>
          <w:rFonts w:hint="cs"/>
          <w:rtl/>
          <w:lang w:eastAsia="he-IL"/>
        </w:rPr>
        <w:t>5</w:t>
      </w:r>
      <w:r>
        <w:rPr>
          <w:rFonts w:hint="cs"/>
          <w:rtl/>
          <w:lang w:eastAsia="he-IL"/>
        </w:rPr>
        <w:t>)</w:t>
      </w:r>
      <w:r w:rsidR="00192BFF" w:rsidRPr="00192BFF">
        <w:rPr>
          <w:rFonts w:hint="cs"/>
          <w:rtl/>
          <w:lang w:eastAsia="he-IL"/>
        </w:rPr>
        <w:t xml:space="preserve"> היום מסמיך את בית המשפט לדון בערעור</w:t>
      </w:r>
      <w:r>
        <w:rPr>
          <w:rFonts w:hint="cs"/>
          <w:rtl/>
          <w:lang w:eastAsia="he-IL"/>
        </w:rPr>
        <w:t>,</w:t>
      </w:r>
      <w:r w:rsidR="00192BFF" w:rsidRPr="00192BFF">
        <w:rPr>
          <w:rFonts w:hint="cs"/>
          <w:rtl/>
          <w:lang w:eastAsia="he-IL"/>
        </w:rPr>
        <w:t xml:space="preserve"> שזה הסמכה שאין לו, אבל ההסמכה הכללית</w:t>
      </w:r>
      <w:r>
        <w:rPr>
          <w:rFonts w:hint="cs"/>
          <w:rtl/>
          <w:lang w:eastAsia="he-IL"/>
        </w:rPr>
        <w:t>,</w:t>
      </w:r>
      <w:r w:rsidR="00192BFF" w:rsidRPr="00192BFF">
        <w:rPr>
          <w:rFonts w:hint="cs"/>
          <w:rtl/>
          <w:lang w:eastAsia="he-IL"/>
        </w:rPr>
        <w:t xml:space="preserve"> שכל סמכויות העזר יהיו לפי העניין, כבר קיימת</w:t>
      </w:r>
      <w:r>
        <w:rPr>
          <w:rFonts w:hint="cs"/>
          <w:rtl/>
          <w:lang w:eastAsia="he-IL"/>
        </w:rPr>
        <w:t>,</w:t>
      </w:r>
      <w:r w:rsidR="00192BFF" w:rsidRPr="00192BFF">
        <w:rPr>
          <w:rFonts w:hint="cs"/>
          <w:rtl/>
          <w:lang w:eastAsia="he-IL"/>
        </w:rPr>
        <w:t xml:space="preserve"> גם בחוק הבוררות וגם פה. ולכן לא צריך את זה.</w:t>
      </w:r>
    </w:p>
    <w:p w14:paraId="218C880A" w14:textId="77777777" w:rsidR="0004018C" w:rsidRDefault="0004018C" w:rsidP="00192BFF">
      <w:pPr>
        <w:rPr>
          <w:rtl/>
          <w:lang w:eastAsia="he-IL"/>
        </w:rPr>
      </w:pPr>
      <w:bookmarkStart w:id="3519" w:name="_ETM_Q1_7177341"/>
      <w:bookmarkStart w:id="3520" w:name="_ETM_Q1_7177425"/>
      <w:bookmarkEnd w:id="3519"/>
      <w:bookmarkEnd w:id="3520"/>
    </w:p>
    <w:p w14:paraId="1CEBB76E" w14:textId="54A90046" w:rsidR="0004018C" w:rsidRDefault="0004018C" w:rsidP="0004018C">
      <w:pPr>
        <w:pStyle w:val="af8"/>
        <w:keepNext/>
        <w:rPr>
          <w:rtl/>
        </w:rPr>
      </w:pPr>
      <w:bookmarkStart w:id="3521" w:name="ET_yor_6157_685"/>
      <w:r w:rsidRPr="0004018C">
        <w:rPr>
          <w:rStyle w:val="TagStyle"/>
          <w:rtl/>
        </w:rPr>
        <w:t xml:space="preserve"> &lt;&lt; יור &gt;&gt; </w:t>
      </w:r>
      <w:r>
        <w:rPr>
          <w:rtl/>
        </w:rPr>
        <w:t>היו"ר שמחה רוטמן:</w:t>
      </w:r>
      <w:r w:rsidRPr="0004018C">
        <w:rPr>
          <w:rStyle w:val="TagStyle"/>
          <w:rtl/>
        </w:rPr>
        <w:t xml:space="preserve"> &lt;&lt; יור &gt;&gt;</w:t>
      </w:r>
      <w:r>
        <w:rPr>
          <w:rtl/>
        </w:rPr>
        <w:t xml:space="preserve"> </w:t>
      </w:r>
      <w:bookmarkEnd w:id="3521"/>
    </w:p>
    <w:p w14:paraId="0F1B8E23" w14:textId="77777777" w:rsidR="0004018C" w:rsidRDefault="0004018C" w:rsidP="0004018C">
      <w:pPr>
        <w:pStyle w:val="KeepWithNext"/>
        <w:rPr>
          <w:rtl/>
          <w:lang w:eastAsia="he-IL"/>
        </w:rPr>
      </w:pPr>
    </w:p>
    <w:p w14:paraId="250D4B16" w14:textId="77777777" w:rsidR="0004018C" w:rsidRDefault="00192BFF" w:rsidP="00192BFF">
      <w:pPr>
        <w:rPr>
          <w:rtl/>
          <w:lang w:eastAsia="he-IL"/>
        </w:rPr>
      </w:pPr>
      <w:bookmarkStart w:id="3522" w:name="_ETM_Q1_7178237"/>
      <w:bookmarkEnd w:id="3522"/>
      <w:r w:rsidRPr="00192BFF">
        <w:rPr>
          <w:rFonts w:hint="cs"/>
          <w:rtl/>
          <w:lang w:eastAsia="he-IL"/>
        </w:rPr>
        <w:t>נכון. אתה צודק. קיצר, אני לא חושב שצריך את זה. אלא אם כן יש תיקון מבהיר</w:t>
      </w:r>
      <w:r w:rsidR="0004018C">
        <w:rPr>
          <w:rFonts w:hint="cs"/>
          <w:rtl/>
          <w:lang w:eastAsia="he-IL"/>
        </w:rPr>
        <w:t>,</w:t>
      </w:r>
      <w:r w:rsidRPr="00192BFF">
        <w:rPr>
          <w:rFonts w:hint="cs"/>
          <w:rtl/>
          <w:lang w:eastAsia="he-IL"/>
        </w:rPr>
        <w:t xml:space="preserve"> שלא יהיה מכלל </w:t>
      </w:r>
      <w:r w:rsidR="0004018C">
        <w:rPr>
          <w:rFonts w:hint="cs"/>
          <w:rtl/>
          <w:lang w:eastAsia="he-IL"/>
        </w:rPr>
        <w:t xml:space="preserve">הן אתה שומע לאו, בגלל </w:t>
      </w:r>
      <w:r w:rsidRPr="00192BFF">
        <w:rPr>
          <w:rFonts w:hint="cs"/>
          <w:rtl/>
          <w:lang w:eastAsia="he-IL"/>
        </w:rPr>
        <w:t xml:space="preserve">סעיף 5. אפשר לחשוב על זה, אבל על פניו זה לא נצרך. </w:t>
      </w:r>
    </w:p>
    <w:p w14:paraId="48043542" w14:textId="77777777" w:rsidR="0004018C" w:rsidRDefault="0004018C" w:rsidP="00192BFF">
      <w:pPr>
        <w:rPr>
          <w:rtl/>
          <w:lang w:eastAsia="he-IL"/>
        </w:rPr>
      </w:pPr>
      <w:bookmarkStart w:id="3523" w:name="_ETM_Q1_7195928"/>
      <w:bookmarkEnd w:id="3523"/>
    </w:p>
    <w:p w14:paraId="05F0D253" w14:textId="727C64AE" w:rsidR="0004018C" w:rsidRDefault="0004018C" w:rsidP="0004018C">
      <w:pPr>
        <w:pStyle w:val="afb"/>
        <w:keepNext/>
        <w:rPr>
          <w:rtl/>
          <w:lang w:eastAsia="he-IL"/>
        </w:rPr>
      </w:pPr>
      <w:bookmarkStart w:id="3524" w:name="ET_guest_811242_686"/>
      <w:r w:rsidRPr="0004018C">
        <w:rPr>
          <w:rStyle w:val="TagStyle"/>
          <w:rtl/>
        </w:rPr>
        <w:t xml:space="preserve"> &lt;&lt; אורח &gt;&gt; </w:t>
      </w:r>
      <w:r>
        <w:rPr>
          <w:rtl/>
          <w:lang w:eastAsia="he-IL"/>
        </w:rPr>
        <w:t>שירה עמנואל:</w:t>
      </w:r>
      <w:r w:rsidRPr="0004018C">
        <w:rPr>
          <w:rStyle w:val="TagStyle"/>
          <w:rtl/>
        </w:rPr>
        <w:t xml:space="preserve"> &lt;&lt; אורח &gt;&gt;</w:t>
      </w:r>
      <w:r>
        <w:rPr>
          <w:rtl/>
          <w:lang w:eastAsia="he-IL"/>
        </w:rPr>
        <w:t xml:space="preserve"> </w:t>
      </w:r>
      <w:bookmarkEnd w:id="3524"/>
    </w:p>
    <w:p w14:paraId="4F97E22E" w14:textId="77777777" w:rsidR="0004018C" w:rsidRDefault="0004018C" w:rsidP="0004018C">
      <w:pPr>
        <w:pStyle w:val="KeepWithNext"/>
        <w:rPr>
          <w:rtl/>
          <w:lang w:eastAsia="he-IL"/>
        </w:rPr>
      </w:pPr>
    </w:p>
    <w:p w14:paraId="734C0E5C" w14:textId="77777777" w:rsidR="0004018C" w:rsidRDefault="0004018C" w:rsidP="00192BFF">
      <w:pPr>
        <w:rPr>
          <w:rtl/>
          <w:lang w:eastAsia="he-IL"/>
        </w:rPr>
      </w:pPr>
      <w:bookmarkStart w:id="3525" w:name="_ETM_Q1_7196627"/>
      <w:bookmarkStart w:id="3526" w:name="_ETM_Q1_7196708"/>
      <w:bookmarkEnd w:id="3525"/>
      <w:bookmarkEnd w:id="3526"/>
      <w:r>
        <w:rPr>
          <w:rFonts w:hint="cs"/>
          <w:rtl/>
          <w:lang w:eastAsia="he-IL"/>
        </w:rPr>
        <w:t xml:space="preserve">לדעתי הוא </w:t>
      </w:r>
      <w:r w:rsidR="00192BFF" w:rsidRPr="00192BFF">
        <w:rPr>
          <w:rFonts w:hint="cs"/>
          <w:rtl/>
          <w:lang w:eastAsia="he-IL"/>
        </w:rPr>
        <w:t xml:space="preserve">לא נצרך בגלל בית המשפט המוסמך </w:t>
      </w:r>
      <w:r>
        <w:rPr>
          <w:rFonts w:hint="cs"/>
          <w:rtl/>
          <w:lang w:eastAsia="he-IL"/>
        </w:rPr>
        <w:t xml:space="preserve">- </w:t>
      </w:r>
      <w:bookmarkStart w:id="3527" w:name="_ETM_Q1_7202050"/>
      <w:bookmarkEnd w:id="3527"/>
      <w:r>
        <w:rPr>
          <w:rFonts w:hint="cs"/>
          <w:rtl/>
          <w:lang w:eastAsia="he-IL"/>
        </w:rPr>
        <w:t>- -</w:t>
      </w:r>
      <w:bookmarkStart w:id="3528" w:name="_ETM_Q1_7203236"/>
      <w:bookmarkEnd w:id="3528"/>
    </w:p>
    <w:p w14:paraId="695B888D" w14:textId="77777777" w:rsidR="0004018C" w:rsidRDefault="0004018C" w:rsidP="00192BFF">
      <w:pPr>
        <w:rPr>
          <w:rtl/>
          <w:lang w:eastAsia="he-IL"/>
        </w:rPr>
      </w:pPr>
      <w:bookmarkStart w:id="3529" w:name="_ETM_Q1_7203333"/>
      <w:bookmarkStart w:id="3530" w:name="_ETM_Q1_7200880"/>
      <w:bookmarkEnd w:id="3529"/>
      <w:bookmarkEnd w:id="3530"/>
    </w:p>
    <w:p w14:paraId="48A9AF0F" w14:textId="292F4C97" w:rsidR="0004018C" w:rsidRDefault="0004018C" w:rsidP="0004018C">
      <w:pPr>
        <w:pStyle w:val="afb"/>
        <w:keepNext/>
        <w:rPr>
          <w:rtl/>
          <w:lang w:eastAsia="he-IL"/>
        </w:rPr>
      </w:pPr>
      <w:bookmarkStart w:id="3531" w:name="ET_guest_918772_687"/>
      <w:r w:rsidRPr="0004018C">
        <w:rPr>
          <w:rStyle w:val="TagStyle"/>
          <w:rtl/>
        </w:rPr>
        <w:t xml:space="preserve"> &lt;&lt; אורח &gt;&gt; </w:t>
      </w:r>
      <w:r>
        <w:rPr>
          <w:rtl/>
          <w:lang w:eastAsia="he-IL"/>
        </w:rPr>
        <w:t>שי שרביט:</w:t>
      </w:r>
      <w:r w:rsidRPr="0004018C">
        <w:rPr>
          <w:rStyle w:val="TagStyle"/>
          <w:rtl/>
        </w:rPr>
        <w:t xml:space="preserve"> &lt;&lt; אורח &gt;&gt;</w:t>
      </w:r>
      <w:r>
        <w:rPr>
          <w:rtl/>
          <w:lang w:eastAsia="he-IL"/>
        </w:rPr>
        <w:t xml:space="preserve"> </w:t>
      </w:r>
      <w:bookmarkEnd w:id="3531"/>
    </w:p>
    <w:p w14:paraId="1110AC0F" w14:textId="77777777" w:rsidR="0004018C" w:rsidRDefault="0004018C" w:rsidP="0004018C">
      <w:pPr>
        <w:pStyle w:val="KeepWithNext"/>
        <w:rPr>
          <w:rtl/>
          <w:lang w:eastAsia="he-IL"/>
        </w:rPr>
      </w:pPr>
    </w:p>
    <w:p w14:paraId="4CFFED7F" w14:textId="01186C8F" w:rsidR="0004018C" w:rsidRDefault="0004018C" w:rsidP="0004018C">
      <w:pPr>
        <w:rPr>
          <w:rtl/>
          <w:lang w:eastAsia="he-IL"/>
        </w:rPr>
      </w:pPr>
      <w:bookmarkStart w:id="3532" w:name="_ETM_Q1_7201720"/>
      <w:bookmarkStart w:id="3533" w:name="_ETM_Q1_7201801"/>
      <w:bookmarkEnd w:id="3532"/>
      <w:bookmarkEnd w:id="3533"/>
      <w:r>
        <w:rPr>
          <w:rFonts w:hint="cs"/>
          <w:rtl/>
          <w:lang w:eastAsia="he-IL"/>
        </w:rPr>
        <w:t>כן. וגם בחוק הבוררות.</w:t>
      </w:r>
    </w:p>
    <w:p w14:paraId="713C323D" w14:textId="77777777" w:rsidR="0004018C" w:rsidRDefault="0004018C" w:rsidP="0004018C">
      <w:pPr>
        <w:rPr>
          <w:rtl/>
          <w:lang w:eastAsia="he-IL"/>
        </w:rPr>
      </w:pPr>
      <w:bookmarkStart w:id="3534" w:name="_ETM_Q1_7203856"/>
      <w:bookmarkStart w:id="3535" w:name="_ETM_Q1_7203964"/>
      <w:bookmarkEnd w:id="3534"/>
      <w:bookmarkEnd w:id="3535"/>
    </w:p>
    <w:p w14:paraId="630CD322" w14:textId="169A0D8E" w:rsidR="0004018C" w:rsidRDefault="0004018C" w:rsidP="0004018C">
      <w:pPr>
        <w:pStyle w:val="afb"/>
        <w:keepNext/>
        <w:rPr>
          <w:rtl/>
          <w:lang w:eastAsia="he-IL"/>
        </w:rPr>
      </w:pPr>
      <w:bookmarkStart w:id="3536" w:name="ET_guest_811242_688"/>
      <w:r w:rsidRPr="0004018C">
        <w:rPr>
          <w:rStyle w:val="TagStyle"/>
          <w:rtl/>
        </w:rPr>
        <w:t xml:space="preserve"> &lt;&lt; אורח &gt;&gt; </w:t>
      </w:r>
      <w:r>
        <w:rPr>
          <w:rtl/>
          <w:lang w:eastAsia="he-IL"/>
        </w:rPr>
        <w:t>שירה עמנואל:</w:t>
      </w:r>
      <w:r w:rsidRPr="0004018C">
        <w:rPr>
          <w:rStyle w:val="TagStyle"/>
          <w:rtl/>
        </w:rPr>
        <w:t xml:space="preserve"> &lt;&lt; אורח &gt;&gt;</w:t>
      </w:r>
      <w:r>
        <w:rPr>
          <w:rtl/>
          <w:lang w:eastAsia="he-IL"/>
        </w:rPr>
        <w:t xml:space="preserve"> </w:t>
      </w:r>
      <w:bookmarkEnd w:id="3536"/>
    </w:p>
    <w:p w14:paraId="47577C33" w14:textId="77777777" w:rsidR="0004018C" w:rsidRDefault="0004018C" w:rsidP="0004018C">
      <w:pPr>
        <w:pStyle w:val="KeepWithNext"/>
        <w:rPr>
          <w:rtl/>
          <w:lang w:eastAsia="he-IL"/>
        </w:rPr>
      </w:pPr>
    </w:p>
    <w:p w14:paraId="575426C5" w14:textId="774DFECC" w:rsidR="0004018C" w:rsidRDefault="0004018C" w:rsidP="0004018C">
      <w:pPr>
        <w:rPr>
          <w:rtl/>
          <w:lang w:eastAsia="he-IL"/>
        </w:rPr>
      </w:pPr>
      <w:bookmarkStart w:id="3537" w:name="_ETM_Q1_7202924"/>
      <w:bookmarkStart w:id="3538" w:name="_ETM_Q1_7202953"/>
      <w:bookmarkEnd w:id="3537"/>
      <w:bookmarkEnd w:id="3538"/>
      <w:r>
        <w:rPr>
          <w:rFonts w:hint="cs"/>
          <w:rtl/>
          <w:lang w:eastAsia="he-IL"/>
        </w:rPr>
        <w:t xml:space="preserve">לא, חוק הבוררות הרי - - </w:t>
      </w:r>
      <w:bookmarkStart w:id="3539" w:name="_ETM_Q1_7201773"/>
      <w:bookmarkEnd w:id="3539"/>
      <w:r>
        <w:rPr>
          <w:rFonts w:hint="cs"/>
          <w:rtl/>
          <w:lang w:eastAsia="he-IL"/>
        </w:rPr>
        <w:t>-</w:t>
      </w:r>
      <w:bookmarkStart w:id="3540" w:name="_ETM_Q1_7202974"/>
      <w:bookmarkEnd w:id="3540"/>
    </w:p>
    <w:p w14:paraId="04CD14BE" w14:textId="77777777" w:rsidR="0004018C" w:rsidRDefault="0004018C" w:rsidP="0004018C">
      <w:pPr>
        <w:rPr>
          <w:rtl/>
          <w:lang w:eastAsia="he-IL"/>
        </w:rPr>
      </w:pPr>
      <w:bookmarkStart w:id="3541" w:name="_ETM_Q1_7203027"/>
      <w:bookmarkEnd w:id="3541"/>
    </w:p>
    <w:p w14:paraId="2FEF7E75" w14:textId="2F06CC1D" w:rsidR="0004018C" w:rsidRDefault="0004018C" w:rsidP="0004018C">
      <w:pPr>
        <w:pStyle w:val="afb"/>
        <w:keepNext/>
        <w:rPr>
          <w:rtl/>
          <w:lang w:eastAsia="he-IL"/>
        </w:rPr>
      </w:pPr>
      <w:bookmarkStart w:id="3542" w:name="ET_guest_918772_689"/>
      <w:r w:rsidRPr="0004018C">
        <w:rPr>
          <w:rStyle w:val="TagStyle"/>
          <w:rtl/>
        </w:rPr>
        <w:t xml:space="preserve"> &lt;&lt; אורח &gt;&gt; </w:t>
      </w:r>
      <w:r>
        <w:rPr>
          <w:rtl/>
          <w:lang w:eastAsia="he-IL"/>
        </w:rPr>
        <w:t>שי שרביט:</w:t>
      </w:r>
      <w:r w:rsidRPr="0004018C">
        <w:rPr>
          <w:rStyle w:val="TagStyle"/>
          <w:rtl/>
        </w:rPr>
        <w:t xml:space="preserve"> &lt;&lt; אורח &gt;&gt;</w:t>
      </w:r>
      <w:r>
        <w:rPr>
          <w:rtl/>
          <w:lang w:eastAsia="he-IL"/>
        </w:rPr>
        <w:t xml:space="preserve"> </w:t>
      </w:r>
      <w:bookmarkEnd w:id="3542"/>
    </w:p>
    <w:p w14:paraId="688F59E1" w14:textId="77777777" w:rsidR="0004018C" w:rsidRDefault="0004018C" w:rsidP="0004018C">
      <w:pPr>
        <w:pStyle w:val="KeepWithNext"/>
        <w:rPr>
          <w:rtl/>
          <w:lang w:eastAsia="he-IL"/>
        </w:rPr>
      </w:pPr>
    </w:p>
    <w:p w14:paraId="441A253B" w14:textId="77777777" w:rsidR="00192BFF" w:rsidRDefault="00192BFF" w:rsidP="00192BFF">
      <w:pPr>
        <w:rPr>
          <w:rtl/>
          <w:lang w:eastAsia="he-IL"/>
        </w:rPr>
      </w:pPr>
      <w:bookmarkStart w:id="3543" w:name="_ETM_Q1_7205090"/>
      <w:bookmarkStart w:id="3544" w:name="_ETM_Q1_7205122"/>
      <w:bookmarkStart w:id="3545" w:name="_ETM_Q1_7199912"/>
      <w:bookmarkStart w:id="3546" w:name="_ETM_Q1_7200011"/>
      <w:bookmarkStart w:id="3547" w:name="_ETM_Q1_7203395"/>
      <w:bookmarkStart w:id="3548" w:name="_ETM_Q1_7203451"/>
      <w:bookmarkEnd w:id="3543"/>
      <w:bookmarkEnd w:id="3544"/>
      <w:bookmarkEnd w:id="3545"/>
      <w:bookmarkEnd w:id="3546"/>
      <w:bookmarkEnd w:id="3547"/>
      <w:bookmarkEnd w:id="3548"/>
      <w:r w:rsidRPr="00192BFF">
        <w:rPr>
          <w:rFonts w:hint="cs"/>
          <w:rtl/>
          <w:lang w:eastAsia="he-IL"/>
        </w:rPr>
        <w:t>זה אותו דבר.</w:t>
      </w:r>
    </w:p>
    <w:p w14:paraId="2E6E1538" w14:textId="77777777" w:rsidR="0004018C" w:rsidRDefault="0004018C" w:rsidP="00192BFF">
      <w:pPr>
        <w:rPr>
          <w:rtl/>
          <w:lang w:eastAsia="he-IL"/>
        </w:rPr>
      </w:pPr>
      <w:bookmarkStart w:id="3549" w:name="_ETM_Q1_7206620"/>
      <w:bookmarkStart w:id="3550" w:name="_ETM_Q1_7206718"/>
      <w:bookmarkStart w:id="3551" w:name="_ETM_Q1_7207941"/>
      <w:bookmarkEnd w:id="3549"/>
      <w:bookmarkEnd w:id="3550"/>
      <w:bookmarkEnd w:id="3551"/>
    </w:p>
    <w:p w14:paraId="7E565B16" w14:textId="32D151F9" w:rsidR="0004018C" w:rsidRDefault="0004018C" w:rsidP="0004018C">
      <w:pPr>
        <w:pStyle w:val="afb"/>
        <w:keepNext/>
        <w:rPr>
          <w:rtl/>
          <w:lang w:eastAsia="he-IL"/>
        </w:rPr>
      </w:pPr>
      <w:bookmarkStart w:id="3552" w:name="ET_guest_811242_690"/>
      <w:r w:rsidRPr="0004018C">
        <w:rPr>
          <w:rStyle w:val="TagStyle"/>
          <w:rtl/>
        </w:rPr>
        <w:t xml:space="preserve"> &lt;&lt; אורח &gt;&gt; </w:t>
      </w:r>
      <w:r>
        <w:rPr>
          <w:rtl/>
          <w:lang w:eastAsia="he-IL"/>
        </w:rPr>
        <w:t>שירה עמנואל:</w:t>
      </w:r>
      <w:r w:rsidRPr="0004018C">
        <w:rPr>
          <w:rStyle w:val="TagStyle"/>
          <w:rtl/>
        </w:rPr>
        <w:t xml:space="preserve"> &lt;&lt; אורח &gt;&gt;</w:t>
      </w:r>
      <w:r>
        <w:rPr>
          <w:rtl/>
          <w:lang w:eastAsia="he-IL"/>
        </w:rPr>
        <w:t xml:space="preserve"> </w:t>
      </w:r>
      <w:bookmarkEnd w:id="3552"/>
    </w:p>
    <w:p w14:paraId="33F696E5" w14:textId="77777777" w:rsidR="0004018C" w:rsidRDefault="0004018C" w:rsidP="0004018C">
      <w:pPr>
        <w:pStyle w:val="KeepWithNext"/>
        <w:rPr>
          <w:rtl/>
          <w:lang w:eastAsia="he-IL"/>
        </w:rPr>
      </w:pPr>
    </w:p>
    <w:p w14:paraId="40554E50" w14:textId="51C99420" w:rsidR="0004018C" w:rsidRDefault="00192BFF" w:rsidP="00D777F7">
      <w:pPr>
        <w:rPr>
          <w:rtl/>
          <w:lang w:eastAsia="he-IL"/>
        </w:rPr>
      </w:pPr>
      <w:bookmarkStart w:id="3553" w:name="_ETM_Q1_7208322"/>
      <w:bookmarkStart w:id="3554" w:name="_ETM_Q1_7208370"/>
      <w:bookmarkEnd w:id="3553"/>
      <w:bookmarkEnd w:id="3554"/>
      <w:r w:rsidRPr="00192BFF">
        <w:rPr>
          <w:rFonts w:hint="cs"/>
          <w:rtl/>
          <w:lang w:eastAsia="he-IL"/>
        </w:rPr>
        <w:t xml:space="preserve">לא, יש שם </w:t>
      </w:r>
      <w:r w:rsidR="00D777F7">
        <w:rPr>
          <w:rFonts w:hint="cs"/>
          <w:rtl/>
          <w:lang w:eastAsia="he-IL"/>
        </w:rPr>
        <w:t xml:space="preserve">הרי </w:t>
      </w:r>
      <w:r w:rsidRPr="00192BFF">
        <w:rPr>
          <w:rFonts w:hint="cs"/>
          <w:rtl/>
          <w:lang w:eastAsia="he-IL"/>
        </w:rPr>
        <w:t>מוסמך</w:t>
      </w:r>
      <w:bookmarkStart w:id="3555" w:name="_ETM_Q1_7211177"/>
      <w:bookmarkStart w:id="3556" w:name="_ETM_Q1_7211242"/>
      <w:bookmarkStart w:id="3557" w:name="_ETM_Q1_7211289"/>
      <w:bookmarkEnd w:id="3555"/>
      <w:bookmarkEnd w:id="3556"/>
      <w:bookmarkEnd w:id="3557"/>
      <w:r w:rsidR="00D777F7">
        <w:rPr>
          <w:rFonts w:hint="cs"/>
          <w:rtl/>
          <w:lang w:eastAsia="he-IL"/>
        </w:rPr>
        <w:t xml:space="preserve"> - - -</w:t>
      </w:r>
      <w:r w:rsidR="0004018C">
        <w:rPr>
          <w:rFonts w:hint="cs"/>
          <w:rtl/>
          <w:lang w:eastAsia="he-IL"/>
        </w:rPr>
        <w:t xml:space="preserve"> זה </w:t>
      </w:r>
      <w:r w:rsidR="00D777F7">
        <w:rPr>
          <w:rFonts w:hint="cs"/>
          <w:rtl/>
          <w:lang w:eastAsia="he-IL"/>
        </w:rPr>
        <w:t>י</w:t>
      </w:r>
      <w:r w:rsidR="0004018C">
        <w:rPr>
          <w:rFonts w:hint="cs"/>
          <w:rtl/>
          <w:lang w:eastAsia="he-IL"/>
        </w:rPr>
        <w:t>גיע לשלום.</w:t>
      </w:r>
      <w:bookmarkStart w:id="3558" w:name="_ETM_Q1_7206605"/>
      <w:bookmarkStart w:id="3559" w:name="_ETM_Q1_7206649"/>
      <w:bookmarkEnd w:id="3558"/>
      <w:bookmarkEnd w:id="3559"/>
      <w:r w:rsidR="0004018C">
        <w:rPr>
          <w:rFonts w:hint="cs"/>
          <w:rtl/>
          <w:lang w:eastAsia="he-IL"/>
        </w:rPr>
        <w:t xml:space="preserve"> אז כן צריך </w:t>
      </w:r>
      <w:bookmarkStart w:id="3560" w:name="_ETM_Q1_7212069"/>
      <w:bookmarkEnd w:id="3560"/>
      <w:r w:rsidR="0004018C">
        <w:rPr>
          <w:rFonts w:hint="cs"/>
          <w:rtl/>
          <w:lang w:eastAsia="he-IL"/>
        </w:rPr>
        <w:t>את זה.</w:t>
      </w:r>
      <w:bookmarkStart w:id="3561" w:name="_ETM_Q1_7209925"/>
      <w:bookmarkEnd w:id="3561"/>
    </w:p>
    <w:p w14:paraId="03E1D162" w14:textId="77777777" w:rsidR="0004018C" w:rsidRDefault="0004018C" w:rsidP="0004018C">
      <w:pPr>
        <w:rPr>
          <w:rtl/>
          <w:lang w:eastAsia="he-IL"/>
        </w:rPr>
      </w:pPr>
      <w:bookmarkStart w:id="3562" w:name="_ETM_Q1_7209974"/>
      <w:bookmarkEnd w:id="3562"/>
    </w:p>
    <w:p w14:paraId="36E1A5DA" w14:textId="23428457" w:rsidR="0004018C" w:rsidRDefault="0004018C" w:rsidP="0004018C">
      <w:pPr>
        <w:pStyle w:val="afb"/>
        <w:keepNext/>
        <w:rPr>
          <w:rtl/>
          <w:lang w:eastAsia="he-IL"/>
        </w:rPr>
      </w:pPr>
      <w:bookmarkStart w:id="3563" w:name="ET_guest_918772_692"/>
      <w:r w:rsidRPr="0004018C">
        <w:rPr>
          <w:rStyle w:val="TagStyle"/>
          <w:rtl/>
        </w:rPr>
        <w:t xml:space="preserve"> &lt;&lt; אורח &gt;&gt; </w:t>
      </w:r>
      <w:r>
        <w:rPr>
          <w:rtl/>
          <w:lang w:eastAsia="he-IL"/>
        </w:rPr>
        <w:t>שי שרביט:</w:t>
      </w:r>
      <w:r w:rsidRPr="0004018C">
        <w:rPr>
          <w:rStyle w:val="TagStyle"/>
          <w:rtl/>
        </w:rPr>
        <w:t xml:space="preserve"> &lt;&lt; אורח &gt;&gt;</w:t>
      </w:r>
      <w:r>
        <w:rPr>
          <w:rtl/>
          <w:lang w:eastAsia="he-IL"/>
        </w:rPr>
        <w:t xml:space="preserve"> </w:t>
      </w:r>
      <w:bookmarkEnd w:id="3563"/>
    </w:p>
    <w:p w14:paraId="05B8844A" w14:textId="77777777" w:rsidR="0004018C" w:rsidRDefault="0004018C" w:rsidP="0004018C">
      <w:pPr>
        <w:pStyle w:val="KeepWithNext"/>
        <w:rPr>
          <w:rtl/>
          <w:lang w:eastAsia="he-IL"/>
        </w:rPr>
      </w:pPr>
    </w:p>
    <w:p w14:paraId="007CDC01" w14:textId="194992D6" w:rsidR="0004018C" w:rsidRPr="0004018C" w:rsidRDefault="0004018C" w:rsidP="0004018C">
      <w:pPr>
        <w:rPr>
          <w:rtl/>
          <w:lang w:eastAsia="he-IL"/>
        </w:rPr>
      </w:pPr>
      <w:bookmarkStart w:id="3564" w:name="_ETM_Q1_7212492"/>
      <w:bookmarkStart w:id="3565" w:name="_ETM_Q1_7212531"/>
      <w:bookmarkEnd w:id="3564"/>
      <w:bookmarkEnd w:id="3565"/>
      <w:r w:rsidRPr="00D777F7">
        <w:rPr>
          <w:rFonts w:hint="cs"/>
          <w:rtl/>
          <w:lang w:eastAsia="he-IL"/>
        </w:rPr>
        <w:t>- - -</w:t>
      </w:r>
      <w:r>
        <w:rPr>
          <w:rFonts w:hint="cs"/>
          <w:rtl/>
          <w:lang w:eastAsia="he-IL"/>
        </w:rPr>
        <w:t xml:space="preserve"> </w:t>
      </w:r>
    </w:p>
    <w:p w14:paraId="44193C7E" w14:textId="77777777" w:rsidR="0004018C" w:rsidRDefault="0004018C" w:rsidP="0004018C">
      <w:pPr>
        <w:rPr>
          <w:rtl/>
          <w:lang w:eastAsia="he-IL"/>
        </w:rPr>
      </w:pPr>
      <w:bookmarkStart w:id="3566" w:name="_ETM_Q1_7212837"/>
      <w:bookmarkStart w:id="3567" w:name="_ETM_Q1_7212879"/>
      <w:bookmarkEnd w:id="3566"/>
      <w:bookmarkEnd w:id="3567"/>
    </w:p>
    <w:p w14:paraId="0A35B071" w14:textId="49DBD100" w:rsidR="0004018C" w:rsidRDefault="0004018C" w:rsidP="0004018C">
      <w:pPr>
        <w:pStyle w:val="af8"/>
        <w:keepNext/>
        <w:rPr>
          <w:rtl/>
        </w:rPr>
      </w:pPr>
      <w:bookmarkStart w:id="3568" w:name="ET_yor_6157_691"/>
      <w:r w:rsidRPr="0004018C">
        <w:rPr>
          <w:rStyle w:val="TagStyle"/>
          <w:rtl/>
        </w:rPr>
        <w:t xml:space="preserve"> &lt;&lt; יור &gt;&gt; </w:t>
      </w:r>
      <w:r>
        <w:rPr>
          <w:rtl/>
        </w:rPr>
        <w:t>היו"ר שמחה רוטמן:</w:t>
      </w:r>
      <w:r w:rsidRPr="0004018C">
        <w:rPr>
          <w:rStyle w:val="TagStyle"/>
          <w:rtl/>
        </w:rPr>
        <w:t xml:space="preserve"> &lt;&lt; יור &gt;&gt;</w:t>
      </w:r>
      <w:r>
        <w:rPr>
          <w:rtl/>
        </w:rPr>
        <w:t xml:space="preserve"> </w:t>
      </w:r>
      <w:bookmarkEnd w:id="3568"/>
    </w:p>
    <w:p w14:paraId="51EE37E1" w14:textId="77777777" w:rsidR="0004018C" w:rsidRDefault="0004018C" w:rsidP="0004018C">
      <w:pPr>
        <w:pStyle w:val="KeepWithNext"/>
        <w:rPr>
          <w:rtl/>
          <w:lang w:eastAsia="he-IL"/>
        </w:rPr>
      </w:pPr>
    </w:p>
    <w:p w14:paraId="1DDF4528" w14:textId="10EDCD36" w:rsidR="0004018C" w:rsidRDefault="0004018C" w:rsidP="0004018C">
      <w:pPr>
        <w:rPr>
          <w:rtl/>
          <w:lang w:eastAsia="he-IL"/>
        </w:rPr>
      </w:pPr>
      <w:bookmarkStart w:id="3569" w:name="_ETM_Q1_7214354"/>
      <w:bookmarkEnd w:id="3569"/>
      <w:r>
        <w:rPr>
          <w:rFonts w:hint="cs"/>
          <w:rtl/>
          <w:lang w:eastAsia="he-IL"/>
        </w:rPr>
        <w:t xml:space="preserve">יכול </w:t>
      </w:r>
      <w:r w:rsidR="00192BFF" w:rsidRPr="00192BFF">
        <w:rPr>
          <w:rFonts w:hint="cs"/>
          <w:rtl/>
          <w:lang w:eastAsia="he-IL"/>
        </w:rPr>
        <w:t>להיות שאתם צריכי</w:t>
      </w:r>
      <w:r>
        <w:rPr>
          <w:rFonts w:hint="cs"/>
          <w:rtl/>
          <w:lang w:eastAsia="he-IL"/>
        </w:rPr>
        <w:t>ם</w:t>
      </w:r>
      <w:r w:rsidR="00192BFF" w:rsidRPr="00192BFF">
        <w:rPr>
          <w:rFonts w:hint="cs"/>
          <w:rtl/>
          <w:lang w:eastAsia="he-IL"/>
        </w:rPr>
        <w:t xml:space="preserve"> לתקן כדי שלא יהיה </w:t>
      </w:r>
      <w:r>
        <w:rPr>
          <w:rFonts w:hint="cs"/>
          <w:rtl/>
          <w:lang w:eastAsia="he-IL"/>
        </w:rPr>
        <w:t xml:space="preserve">מכלל לאו </w:t>
      </w:r>
      <w:bookmarkStart w:id="3570" w:name="_ETM_Q1_7215436"/>
      <w:bookmarkEnd w:id="3570"/>
      <w:r>
        <w:rPr>
          <w:rFonts w:hint="cs"/>
          <w:rtl/>
          <w:lang w:eastAsia="he-IL"/>
        </w:rPr>
        <w:t>אתה שומע הן.</w:t>
      </w:r>
      <w:r w:rsidRPr="00192BFF">
        <w:rPr>
          <w:rFonts w:hint="cs"/>
          <w:rtl/>
          <w:lang w:eastAsia="he-IL"/>
        </w:rPr>
        <w:t xml:space="preserve"> </w:t>
      </w:r>
      <w:r w:rsidR="00192BFF" w:rsidRPr="00192BFF">
        <w:rPr>
          <w:rFonts w:hint="cs"/>
          <w:rtl/>
          <w:lang w:eastAsia="he-IL"/>
        </w:rPr>
        <w:t>בערעור על פסק בוררות</w:t>
      </w:r>
      <w:r>
        <w:rPr>
          <w:rFonts w:hint="cs"/>
          <w:rtl/>
          <w:lang w:eastAsia="he-IL"/>
        </w:rPr>
        <w:t xml:space="preserve">– </w:t>
      </w:r>
      <w:r w:rsidR="00192BFF" w:rsidRPr="00192BFF">
        <w:rPr>
          <w:rFonts w:hint="cs"/>
          <w:rtl/>
          <w:lang w:eastAsia="he-IL"/>
        </w:rPr>
        <w:t>א', יכול להיות שאתם צריכים את זה בשביל הבוררות הרגילה ולא הבין</w:t>
      </w:r>
      <w:r>
        <w:rPr>
          <w:rFonts w:hint="cs"/>
          <w:rtl/>
          <w:lang w:eastAsia="he-IL"/>
        </w:rPr>
        <w:t>-</w:t>
      </w:r>
      <w:r w:rsidR="00192BFF" w:rsidRPr="00192BFF">
        <w:rPr>
          <w:rFonts w:hint="cs"/>
          <w:rtl/>
          <w:lang w:eastAsia="he-IL"/>
        </w:rPr>
        <w:t xml:space="preserve">לאומית. </w:t>
      </w:r>
    </w:p>
    <w:p w14:paraId="4B7650B5" w14:textId="77777777" w:rsidR="0004018C" w:rsidRDefault="0004018C" w:rsidP="0004018C">
      <w:pPr>
        <w:rPr>
          <w:rtl/>
          <w:lang w:eastAsia="he-IL"/>
        </w:rPr>
      </w:pPr>
      <w:bookmarkStart w:id="3571" w:name="_ETM_Q1_7224900"/>
      <w:bookmarkStart w:id="3572" w:name="_ETM_Q1_7224984"/>
      <w:bookmarkStart w:id="3573" w:name="_ETM_Q1_7225036"/>
      <w:bookmarkEnd w:id="3571"/>
      <w:bookmarkEnd w:id="3572"/>
      <w:bookmarkEnd w:id="3573"/>
    </w:p>
    <w:p w14:paraId="30C4BBB1" w14:textId="0DE64CCA" w:rsidR="0004018C" w:rsidRDefault="0004018C" w:rsidP="0004018C">
      <w:pPr>
        <w:pStyle w:val="afb"/>
        <w:keepNext/>
        <w:rPr>
          <w:rtl/>
          <w:lang w:eastAsia="he-IL"/>
        </w:rPr>
      </w:pPr>
      <w:bookmarkStart w:id="3574" w:name="ET_guest_811242_693"/>
      <w:r w:rsidRPr="0004018C">
        <w:rPr>
          <w:rStyle w:val="TagStyle"/>
          <w:rtl/>
        </w:rPr>
        <w:t xml:space="preserve"> &lt;&lt; אורח &gt;&gt; </w:t>
      </w:r>
      <w:r>
        <w:rPr>
          <w:rtl/>
          <w:lang w:eastAsia="he-IL"/>
        </w:rPr>
        <w:t>שירה עמנואל:</w:t>
      </w:r>
      <w:r w:rsidRPr="0004018C">
        <w:rPr>
          <w:rStyle w:val="TagStyle"/>
          <w:rtl/>
        </w:rPr>
        <w:t xml:space="preserve"> &lt;&lt; אורח &gt;&gt;</w:t>
      </w:r>
      <w:r>
        <w:rPr>
          <w:rtl/>
          <w:lang w:eastAsia="he-IL"/>
        </w:rPr>
        <w:t xml:space="preserve"> </w:t>
      </w:r>
      <w:bookmarkEnd w:id="3574"/>
    </w:p>
    <w:p w14:paraId="5F147F04" w14:textId="77777777" w:rsidR="0004018C" w:rsidRDefault="0004018C" w:rsidP="0004018C">
      <w:pPr>
        <w:pStyle w:val="KeepWithNext"/>
        <w:rPr>
          <w:rtl/>
          <w:lang w:eastAsia="he-IL"/>
        </w:rPr>
      </w:pPr>
    </w:p>
    <w:p w14:paraId="7D175557" w14:textId="7F8F302C" w:rsidR="0004018C" w:rsidRDefault="0004018C" w:rsidP="0004018C">
      <w:pPr>
        <w:rPr>
          <w:rtl/>
          <w:lang w:eastAsia="he-IL"/>
        </w:rPr>
      </w:pPr>
      <w:bookmarkStart w:id="3575" w:name="_ETM_Q1_7223805"/>
      <w:bookmarkStart w:id="3576" w:name="_ETM_Q1_7223844"/>
      <w:bookmarkEnd w:id="3575"/>
      <w:bookmarkEnd w:id="3576"/>
      <w:r>
        <w:rPr>
          <w:rFonts w:hint="cs"/>
          <w:rtl/>
          <w:lang w:eastAsia="he-IL"/>
        </w:rPr>
        <w:t xml:space="preserve">בדיוק. זה לא מופיע </w:t>
      </w:r>
      <w:bookmarkStart w:id="3577" w:name="_ETM_Q1_7228526"/>
      <w:bookmarkEnd w:id="3577"/>
      <w:r>
        <w:rPr>
          <w:rFonts w:hint="cs"/>
          <w:rtl/>
          <w:lang w:eastAsia="he-IL"/>
        </w:rPr>
        <w:t>- -</w:t>
      </w:r>
      <w:bookmarkStart w:id="3578" w:name="_ETM_Q1_7224592"/>
      <w:bookmarkStart w:id="3579" w:name="_ETM_Q1_7224646"/>
      <w:bookmarkEnd w:id="3578"/>
      <w:bookmarkEnd w:id="3579"/>
      <w:r>
        <w:rPr>
          <w:rFonts w:hint="cs"/>
          <w:rtl/>
          <w:lang w:eastAsia="he-IL"/>
        </w:rPr>
        <w:t xml:space="preserve"> -</w:t>
      </w:r>
    </w:p>
    <w:p w14:paraId="1BD93E2B" w14:textId="77777777" w:rsidR="0004018C" w:rsidRDefault="0004018C" w:rsidP="0004018C">
      <w:pPr>
        <w:rPr>
          <w:rtl/>
          <w:lang w:eastAsia="he-IL"/>
        </w:rPr>
      </w:pPr>
      <w:bookmarkStart w:id="3580" w:name="_ETM_Q1_7221890"/>
      <w:bookmarkStart w:id="3581" w:name="_ETM_Q1_7221943"/>
      <w:bookmarkEnd w:id="3580"/>
      <w:bookmarkEnd w:id="3581"/>
    </w:p>
    <w:p w14:paraId="4C395FFA" w14:textId="571C8F63" w:rsidR="0004018C" w:rsidRDefault="0004018C" w:rsidP="0004018C">
      <w:pPr>
        <w:pStyle w:val="afb"/>
        <w:keepNext/>
        <w:rPr>
          <w:rtl/>
          <w:lang w:eastAsia="he-IL"/>
        </w:rPr>
      </w:pPr>
      <w:bookmarkStart w:id="3582" w:name="ET_guest_918772_694"/>
      <w:r w:rsidRPr="0004018C">
        <w:rPr>
          <w:rStyle w:val="TagStyle"/>
          <w:rtl/>
        </w:rPr>
        <w:t xml:space="preserve"> &lt;&lt; אורח &gt;&gt; </w:t>
      </w:r>
      <w:r>
        <w:rPr>
          <w:rtl/>
          <w:lang w:eastAsia="he-IL"/>
        </w:rPr>
        <w:t>שי שרביט:</w:t>
      </w:r>
      <w:r w:rsidRPr="0004018C">
        <w:rPr>
          <w:rStyle w:val="TagStyle"/>
          <w:rtl/>
        </w:rPr>
        <w:t xml:space="preserve"> &lt;&lt; אורח &gt;&gt;</w:t>
      </w:r>
      <w:r>
        <w:rPr>
          <w:rtl/>
          <w:lang w:eastAsia="he-IL"/>
        </w:rPr>
        <w:t xml:space="preserve"> </w:t>
      </w:r>
      <w:bookmarkEnd w:id="3582"/>
    </w:p>
    <w:p w14:paraId="08CF53D4" w14:textId="77777777" w:rsidR="0004018C" w:rsidRDefault="0004018C" w:rsidP="0004018C">
      <w:pPr>
        <w:pStyle w:val="KeepWithNext"/>
        <w:rPr>
          <w:rtl/>
          <w:lang w:eastAsia="he-IL"/>
        </w:rPr>
      </w:pPr>
    </w:p>
    <w:p w14:paraId="1D578B5B" w14:textId="28859CBA" w:rsidR="0004018C" w:rsidRDefault="0004018C" w:rsidP="0004018C">
      <w:pPr>
        <w:rPr>
          <w:rtl/>
          <w:lang w:eastAsia="he-IL"/>
        </w:rPr>
      </w:pPr>
      <w:bookmarkStart w:id="3583" w:name="_ETM_Q1_7223216"/>
      <w:bookmarkStart w:id="3584" w:name="_ETM_Q1_7223258"/>
      <w:bookmarkEnd w:id="3583"/>
      <w:bookmarkEnd w:id="3584"/>
      <w:r>
        <w:rPr>
          <w:rFonts w:hint="cs"/>
          <w:rtl/>
          <w:lang w:eastAsia="he-IL"/>
        </w:rPr>
        <w:t>אבל יש את זה. זה כבר קיים.</w:t>
      </w:r>
    </w:p>
    <w:p w14:paraId="5B6EB5F7" w14:textId="77777777" w:rsidR="0004018C" w:rsidRDefault="0004018C" w:rsidP="0004018C">
      <w:pPr>
        <w:rPr>
          <w:rtl/>
          <w:lang w:eastAsia="he-IL"/>
        </w:rPr>
      </w:pPr>
      <w:bookmarkStart w:id="3585" w:name="_ETM_Q1_7226954"/>
      <w:bookmarkStart w:id="3586" w:name="_ETM_Q1_7227012"/>
      <w:bookmarkEnd w:id="3585"/>
      <w:bookmarkEnd w:id="3586"/>
    </w:p>
    <w:p w14:paraId="74DA2A5A" w14:textId="7DB5B708" w:rsidR="0004018C" w:rsidRDefault="0004018C" w:rsidP="0004018C">
      <w:pPr>
        <w:pStyle w:val="af8"/>
        <w:keepNext/>
        <w:rPr>
          <w:rtl/>
        </w:rPr>
      </w:pPr>
      <w:bookmarkStart w:id="3587" w:name="ET_yor_6157_695"/>
      <w:r w:rsidRPr="0004018C">
        <w:rPr>
          <w:rStyle w:val="TagStyle"/>
          <w:rtl/>
        </w:rPr>
        <w:t xml:space="preserve"> &lt;&lt; יור &gt;&gt; </w:t>
      </w:r>
      <w:r>
        <w:rPr>
          <w:rtl/>
        </w:rPr>
        <w:t>היו"ר שמחה רוטמן:</w:t>
      </w:r>
      <w:r w:rsidRPr="0004018C">
        <w:rPr>
          <w:rStyle w:val="TagStyle"/>
          <w:rtl/>
        </w:rPr>
        <w:t xml:space="preserve"> &lt;&lt; יור &gt;&gt;</w:t>
      </w:r>
      <w:r>
        <w:rPr>
          <w:rtl/>
        </w:rPr>
        <w:t xml:space="preserve"> </w:t>
      </w:r>
      <w:bookmarkEnd w:id="3587"/>
    </w:p>
    <w:p w14:paraId="08E22AF6" w14:textId="77777777" w:rsidR="0004018C" w:rsidRDefault="0004018C" w:rsidP="0004018C">
      <w:pPr>
        <w:pStyle w:val="KeepWithNext"/>
        <w:rPr>
          <w:rtl/>
          <w:lang w:eastAsia="he-IL"/>
        </w:rPr>
      </w:pPr>
    </w:p>
    <w:p w14:paraId="2B57592A" w14:textId="6BA66657" w:rsidR="0004018C" w:rsidRDefault="0004018C" w:rsidP="0004018C">
      <w:pPr>
        <w:rPr>
          <w:rtl/>
          <w:lang w:eastAsia="he-IL"/>
        </w:rPr>
      </w:pPr>
      <w:bookmarkStart w:id="3588" w:name="_ETM_Q1_7227917"/>
      <w:bookmarkEnd w:id="3588"/>
      <w:r>
        <w:rPr>
          <w:rFonts w:hint="cs"/>
          <w:rtl/>
          <w:lang w:eastAsia="he-IL"/>
        </w:rPr>
        <w:t>לא,</w:t>
      </w:r>
      <w:bookmarkStart w:id="3589" w:name="_ETM_Q1_7228457"/>
      <w:bookmarkEnd w:id="3589"/>
      <w:r>
        <w:rPr>
          <w:rFonts w:hint="cs"/>
          <w:rtl/>
          <w:lang w:eastAsia="he-IL"/>
        </w:rPr>
        <w:t xml:space="preserve"> זה לא.</w:t>
      </w:r>
    </w:p>
    <w:p w14:paraId="17981774" w14:textId="77777777" w:rsidR="0004018C" w:rsidRDefault="0004018C" w:rsidP="0004018C">
      <w:pPr>
        <w:rPr>
          <w:rtl/>
          <w:lang w:eastAsia="he-IL"/>
        </w:rPr>
      </w:pPr>
      <w:bookmarkStart w:id="3590" w:name="_ETM_Q1_7229273"/>
      <w:bookmarkStart w:id="3591" w:name="_ETM_Q1_7229329"/>
      <w:bookmarkEnd w:id="3590"/>
      <w:bookmarkEnd w:id="3591"/>
    </w:p>
    <w:p w14:paraId="686F22B6" w14:textId="3F3BA797" w:rsidR="0004018C" w:rsidRDefault="0004018C" w:rsidP="0004018C">
      <w:pPr>
        <w:pStyle w:val="afb"/>
        <w:keepNext/>
        <w:rPr>
          <w:rtl/>
          <w:lang w:eastAsia="he-IL"/>
        </w:rPr>
      </w:pPr>
      <w:bookmarkStart w:id="3592" w:name="ET_guest_918772_696"/>
      <w:r w:rsidRPr="0004018C">
        <w:rPr>
          <w:rStyle w:val="TagStyle"/>
          <w:rtl/>
        </w:rPr>
        <w:t xml:space="preserve"> &lt;&lt; אורח &gt;&gt; </w:t>
      </w:r>
      <w:r>
        <w:rPr>
          <w:rtl/>
          <w:lang w:eastAsia="he-IL"/>
        </w:rPr>
        <w:t>שי שרביט:</w:t>
      </w:r>
      <w:r w:rsidRPr="0004018C">
        <w:rPr>
          <w:rStyle w:val="TagStyle"/>
          <w:rtl/>
        </w:rPr>
        <w:t xml:space="preserve"> &lt;&lt; אורח &gt;&gt;</w:t>
      </w:r>
      <w:r>
        <w:rPr>
          <w:rtl/>
          <w:lang w:eastAsia="he-IL"/>
        </w:rPr>
        <w:t xml:space="preserve"> </w:t>
      </w:r>
      <w:bookmarkEnd w:id="3592"/>
    </w:p>
    <w:p w14:paraId="578C543C" w14:textId="77777777" w:rsidR="0004018C" w:rsidRDefault="0004018C" w:rsidP="0004018C">
      <w:pPr>
        <w:pStyle w:val="KeepWithNext"/>
        <w:rPr>
          <w:rtl/>
          <w:lang w:eastAsia="he-IL"/>
        </w:rPr>
      </w:pPr>
    </w:p>
    <w:p w14:paraId="3AA85435" w14:textId="38BF6977" w:rsidR="0004018C" w:rsidRDefault="0004018C" w:rsidP="0004018C">
      <w:pPr>
        <w:rPr>
          <w:rtl/>
          <w:lang w:eastAsia="he-IL"/>
        </w:rPr>
      </w:pPr>
      <w:bookmarkStart w:id="3593" w:name="_ETM_Q1_7226952"/>
      <w:bookmarkStart w:id="3594" w:name="_ETM_Q1_7227000"/>
      <w:bookmarkEnd w:id="3593"/>
      <w:bookmarkEnd w:id="3594"/>
      <w:r>
        <w:rPr>
          <w:rFonts w:hint="cs"/>
          <w:rtl/>
          <w:lang w:eastAsia="he-IL"/>
        </w:rPr>
        <w:t>זו פסקה (5) הנוכחית.</w:t>
      </w:r>
    </w:p>
    <w:p w14:paraId="7F78ED2E" w14:textId="77777777" w:rsidR="0004018C" w:rsidRDefault="0004018C" w:rsidP="0004018C">
      <w:pPr>
        <w:rPr>
          <w:rtl/>
          <w:lang w:eastAsia="he-IL"/>
        </w:rPr>
      </w:pPr>
      <w:bookmarkStart w:id="3595" w:name="_ETM_Q1_7226159"/>
      <w:bookmarkStart w:id="3596" w:name="_ETM_Q1_7226223"/>
      <w:bookmarkStart w:id="3597" w:name="_ETM_Q1_7227966"/>
      <w:bookmarkEnd w:id="3595"/>
      <w:bookmarkEnd w:id="3596"/>
      <w:bookmarkEnd w:id="3597"/>
    </w:p>
    <w:p w14:paraId="167A3CC1" w14:textId="6E992518" w:rsidR="0004018C" w:rsidRDefault="0004018C" w:rsidP="0004018C">
      <w:pPr>
        <w:pStyle w:val="afb"/>
        <w:keepNext/>
        <w:rPr>
          <w:rtl/>
          <w:lang w:eastAsia="he-IL"/>
        </w:rPr>
      </w:pPr>
      <w:bookmarkStart w:id="3598" w:name="ET_guest_811242_697"/>
      <w:r w:rsidRPr="0004018C">
        <w:rPr>
          <w:rStyle w:val="TagStyle"/>
          <w:rtl/>
        </w:rPr>
        <w:t xml:space="preserve"> &lt;&lt; אורח &gt;&gt; </w:t>
      </w:r>
      <w:r>
        <w:rPr>
          <w:rtl/>
          <w:lang w:eastAsia="he-IL"/>
        </w:rPr>
        <w:t>שירה עמנואל:</w:t>
      </w:r>
      <w:r w:rsidRPr="0004018C">
        <w:rPr>
          <w:rStyle w:val="TagStyle"/>
          <w:rtl/>
        </w:rPr>
        <w:t xml:space="preserve"> &lt;&lt; אורח &gt;&gt;</w:t>
      </w:r>
      <w:r>
        <w:rPr>
          <w:rtl/>
          <w:lang w:eastAsia="he-IL"/>
        </w:rPr>
        <w:t xml:space="preserve"> </w:t>
      </w:r>
      <w:bookmarkEnd w:id="3598"/>
    </w:p>
    <w:p w14:paraId="5334C295" w14:textId="77777777" w:rsidR="0004018C" w:rsidRDefault="0004018C" w:rsidP="0004018C">
      <w:pPr>
        <w:pStyle w:val="KeepWithNext"/>
        <w:rPr>
          <w:rtl/>
          <w:lang w:eastAsia="he-IL"/>
        </w:rPr>
      </w:pPr>
    </w:p>
    <w:p w14:paraId="5E58B397" w14:textId="036320C9" w:rsidR="0004018C" w:rsidRDefault="0004018C" w:rsidP="0004018C">
      <w:pPr>
        <w:rPr>
          <w:rtl/>
          <w:lang w:eastAsia="he-IL"/>
        </w:rPr>
      </w:pPr>
      <w:bookmarkStart w:id="3599" w:name="_ETM_Q1_7228529"/>
      <w:bookmarkStart w:id="3600" w:name="_ETM_Q1_7228580"/>
      <w:bookmarkEnd w:id="3599"/>
      <w:bookmarkEnd w:id="3600"/>
      <w:r>
        <w:rPr>
          <w:rFonts w:hint="cs"/>
          <w:rtl/>
          <w:lang w:eastAsia="he-IL"/>
        </w:rPr>
        <w:t>כן, אבל החליפו את כל הפסקה.</w:t>
      </w:r>
    </w:p>
    <w:p w14:paraId="0B992BF6" w14:textId="77777777" w:rsidR="0004018C" w:rsidRDefault="0004018C" w:rsidP="0004018C">
      <w:pPr>
        <w:rPr>
          <w:rtl/>
          <w:lang w:eastAsia="he-IL"/>
        </w:rPr>
      </w:pPr>
      <w:bookmarkStart w:id="3601" w:name="_ETM_Q1_7232718"/>
      <w:bookmarkStart w:id="3602" w:name="_ETM_Q1_7232762"/>
      <w:bookmarkEnd w:id="3601"/>
      <w:bookmarkEnd w:id="3602"/>
    </w:p>
    <w:p w14:paraId="1B28F34F" w14:textId="0430F060" w:rsidR="0004018C" w:rsidRDefault="0004018C" w:rsidP="0004018C">
      <w:pPr>
        <w:pStyle w:val="af8"/>
        <w:keepNext/>
        <w:rPr>
          <w:rtl/>
        </w:rPr>
      </w:pPr>
      <w:bookmarkStart w:id="3603" w:name="ET_yor_6157_698"/>
      <w:r w:rsidRPr="0004018C">
        <w:rPr>
          <w:rStyle w:val="TagStyle"/>
          <w:rtl/>
        </w:rPr>
        <w:t xml:space="preserve"> &lt;&lt; יור &gt;&gt; </w:t>
      </w:r>
      <w:r>
        <w:rPr>
          <w:rtl/>
        </w:rPr>
        <w:t>היו"ר שמחה רוטמן:</w:t>
      </w:r>
      <w:r w:rsidRPr="0004018C">
        <w:rPr>
          <w:rStyle w:val="TagStyle"/>
          <w:rtl/>
        </w:rPr>
        <w:t xml:space="preserve"> &lt;&lt; יור &gt;&gt;</w:t>
      </w:r>
      <w:r>
        <w:rPr>
          <w:rtl/>
        </w:rPr>
        <w:t xml:space="preserve"> </w:t>
      </w:r>
      <w:bookmarkEnd w:id="3603"/>
    </w:p>
    <w:p w14:paraId="756BC178" w14:textId="77777777" w:rsidR="0004018C" w:rsidRDefault="0004018C" w:rsidP="0004018C">
      <w:pPr>
        <w:pStyle w:val="KeepWithNext"/>
        <w:rPr>
          <w:rtl/>
          <w:lang w:eastAsia="he-IL"/>
        </w:rPr>
      </w:pPr>
    </w:p>
    <w:p w14:paraId="557FA66C" w14:textId="77777777" w:rsidR="0004018C" w:rsidRDefault="0004018C" w:rsidP="0004018C">
      <w:pPr>
        <w:rPr>
          <w:rtl/>
          <w:lang w:eastAsia="he-IL"/>
        </w:rPr>
      </w:pPr>
      <w:bookmarkStart w:id="3604" w:name="_ETM_Q1_7228655"/>
      <w:bookmarkEnd w:id="3604"/>
      <w:r>
        <w:rPr>
          <w:rFonts w:hint="cs"/>
          <w:rtl/>
          <w:lang w:eastAsia="he-IL"/>
        </w:rPr>
        <w:t>לא,</w:t>
      </w:r>
      <w:r w:rsidR="00192BFF" w:rsidRPr="00192BFF">
        <w:rPr>
          <w:rFonts w:hint="cs"/>
          <w:rtl/>
          <w:lang w:eastAsia="he-IL"/>
        </w:rPr>
        <w:t xml:space="preserve"> זה רק בערעור. שאלה פשוטה. בעניין שנמסר לבוררות רגילה, לא בין</w:t>
      </w:r>
      <w:r>
        <w:rPr>
          <w:rFonts w:hint="cs"/>
          <w:rtl/>
          <w:lang w:eastAsia="he-IL"/>
        </w:rPr>
        <w:t>-</w:t>
      </w:r>
      <w:r w:rsidR="00192BFF" w:rsidRPr="00192BFF">
        <w:rPr>
          <w:rFonts w:hint="cs"/>
          <w:rtl/>
          <w:lang w:eastAsia="he-IL"/>
        </w:rPr>
        <w:t>לאומית</w:t>
      </w:r>
      <w:r>
        <w:rPr>
          <w:rFonts w:hint="cs"/>
          <w:rtl/>
          <w:lang w:eastAsia="he-IL"/>
        </w:rPr>
        <w:t>, שהוא בסמכותו של</w:t>
      </w:r>
      <w:r w:rsidR="00192BFF" w:rsidRPr="00192BFF">
        <w:rPr>
          <w:rFonts w:hint="cs"/>
          <w:rtl/>
          <w:lang w:eastAsia="he-IL"/>
        </w:rPr>
        <w:t xml:space="preserve"> בית המשפט הכלכלי</w:t>
      </w:r>
      <w:r>
        <w:rPr>
          <w:rFonts w:hint="cs"/>
          <w:rtl/>
          <w:lang w:eastAsia="he-IL"/>
        </w:rPr>
        <w:t>,</w:t>
      </w:r>
      <w:r w:rsidR="00192BFF" w:rsidRPr="00192BFF">
        <w:rPr>
          <w:rFonts w:hint="cs"/>
          <w:rtl/>
          <w:lang w:eastAsia="he-IL"/>
        </w:rPr>
        <w:t xml:space="preserve"> בית המשפט הכלכלי מוסמך לדון רק בערעור על פסק הבוררות ולא בהליכים</w:t>
      </w:r>
      <w:r>
        <w:rPr>
          <w:rFonts w:hint="cs"/>
          <w:rtl/>
          <w:lang w:eastAsia="he-IL"/>
        </w:rPr>
        <w:t xml:space="preserve"> באמצע</w:t>
      </w:r>
      <w:r w:rsidR="00192BFF" w:rsidRPr="00192BFF">
        <w:rPr>
          <w:rFonts w:hint="cs"/>
          <w:rtl/>
          <w:lang w:eastAsia="he-IL"/>
        </w:rPr>
        <w:t xml:space="preserve">. </w:t>
      </w:r>
      <w:r>
        <w:rPr>
          <w:rFonts w:hint="cs"/>
          <w:rtl/>
          <w:lang w:eastAsia="he-IL"/>
        </w:rPr>
        <w:t>בבוררות רגילה.</w:t>
      </w:r>
    </w:p>
    <w:p w14:paraId="3A987FF2" w14:textId="77777777" w:rsidR="0004018C" w:rsidRDefault="0004018C" w:rsidP="0004018C">
      <w:pPr>
        <w:rPr>
          <w:rtl/>
          <w:lang w:eastAsia="he-IL"/>
        </w:rPr>
      </w:pPr>
    </w:p>
    <w:p w14:paraId="1DD9A8C8" w14:textId="648240A7" w:rsidR="0004018C" w:rsidRDefault="0004018C" w:rsidP="0004018C">
      <w:pPr>
        <w:pStyle w:val="afb"/>
        <w:keepNext/>
        <w:rPr>
          <w:rtl/>
          <w:lang w:eastAsia="he-IL"/>
        </w:rPr>
      </w:pPr>
      <w:bookmarkStart w:id="3605" w:name="ET_guest_918772_699"/>
      <w:r w:rsidRPr="0004018C">
        <w:rPr>
          <w:rStyle w:val="TagStyle"/>
          <w:rtl/>
        </w:rPr>
        <w:t xml:space="preserve"> &lt;&lt; אורח &gt;&gt; </w:t>
      </w:r>
      <w:r>
        <w:rPr>
          <w:rtl/>
          <w:lang w:eastAsia="he-IL"/>
        </w:rPr>
        <w:t>שי שרביט:</w:t>
      </w:r>
      <w:r w:rsidRPr="0004018C">
        <w:rPr>
          <w:rStyle w:val="TagStyle"/>
          <w:rtl/>
        </w:rPr>
        <w:t xml:space="preserve"> &lt;&lt; אורח &gt;&gt;</w:t>
      </w:r>
      <w:r>
        <w:rPr>
          <w:rtl/>
          <w:lang w:eastAsia="he-IL"/>
        </w:rPr>
        <w:t xml:space="preserve"> </w:t>
      </w:r>
      <w:bookmarkEnd w:id="3605"/>
    </w:p>
    <w:p w14:paraId="48B6A622" w14:textId="77777777" w:rsidR="0004018C" w:rsidRDefault="0004018C" w:rsidP="0004018C">
      <w:pPr>
        <w:pStyle w:val="KeepWithNext"/>
        <w:rPr>
          <w:rtl/>
          <w:lang w:eastAsia="he-IL"/>
        </w:rPr>
      </w:pPr>
    </w:p>
    <w:p w14:paraId="1A0D137D" w14:textId="4462C65C" w:rsidR="0004018C" w:rsidRDefault="0004018C" w:rsidP="0004018C">
      <w:pPr>
        <w:rPr>
          <w:rtl/>
          <w:lang w:eastAsia="he-IL"/>
        </w:rPr>
      </w:pPr>
      <w:r>
        <w:rPr>
          <w:rFonts w:hint="cs"/>
          <w:rtl/>
          <w:lang w:eastAsia="he-IL"/>
        </w:rPr>
        <w:t>לא נכון.</w:t>
      </w:r>
    </w:p>
    <w:p w14:paraId="3E081C27" w14:textId="77777777" w:rsidR="0004018C" w:rsidRDefault="0004018C" w:rsidP="0004018C">
      <w:pPr>
        <w:rPr>
          <w:rtl/>
          <w:lang w:eastAsia="he-IL"/>
        </w:rPr>
      </w:pPr>
      <w:bookmarkStart w:id="3606" w:name="_ETM_Q1_7244406"/>
      <w:bookmarkStart w:id="3607" w:name="_ETM_Q1_7244522"/>
      <w:bookmarkEnd w:id="3606"/>
      <w:bookmarkEnd w:id="3607"/>
    </w:p>
    <w:p w14:paraId="4BA70BE6" w14:textId="73F74631" w:rsidR="0004018C" w:rsidRDefault="0004018C" w:rsidP="0004018C">
      <w:pPr>
        <w:pStyle w:val="af8"/>
        <w:keepNext/>
        <w:rPr>
          <w:rtl/>
        </w:rPr>
      </w:pPr>
      <w:bookmarkStart w:id="3608" w:name="ET_yor_6157_700"/>
      <w:r w:rsidRPr="0004018C">
        <w:rPr>
          <w:rStyle w:val="TagStyle"/>
          <w:rtl/>
        </w:rPr>
        <w:t xml:space="preserve">&lt;&lt; יור &gt;&gt; </w:t>
      </w:r>
      <w:r>
        <w:rPr>
          <w:rtl/>
        </w:rPr>
        <w:t>היו"ר שמחה רוטמן:</w:t>
      </w:r>
      <w:r w:rsidRPr="0004018C">
        <w:rPr>
          <w:rStyle w:val="TagStyle"/>
          <w:rtl/>
        </w:rPr>
        <w:t xml:space="preserve"> &lt;&lt; יור &gt;&gt;</w:t>
      </w:r>
      <w:r>
        <w:rPr>
          <w:rtl/>
        </w:rPr>
        <w:t xml:space="preserve"> </w:t>
      </w:r>
      <w:bookmarkEnd w:id="3608"/>
    </w:p>
    <w:p w14:paraId="70DAF5E0" w14:textId="77777777" w:rsidR="0004018C" w:rsidRDefault="0004018C" w:rsidP="0004018C">
      <w:pPr>
        <w:pStyle w:val="KeepWithNext"/>
        <w:rPr>
          <w:rtl/>
          <w:lang w:eastAsia="he-IL"/>
        </w:rPr>
      </w:pPr>
    </w:p>
    <w:p w14:paraId="27BC09F8" w14:textId="0956937E" w:rsidR="0004018C" w:rsidRDefault="0004018C" w:rsidP="0004018C">
      <w:pPr>
        <w:rPr>
          <w:rtl/>
          <w:lang w:eastAsia="he-IL"/>
        </w:rPr>
      </w:pPr>
      <w:bookmarkStart w:id="3609" w:name="_ETM_Q1_7245686"/>
      <w:bookmarkEnd w:id="3609"/>
      <w:r>
        <w:rPr>
          <w:rFonts w:hint="cs"/>
          <w:rtl/>
          <w:lang w:eastAsia="he-IL"/>
        </w:rPr>
        <w:t>למה לא נכון?</w:t>
      </w:r>
    </w:p>
    <w:p w14:paraId="5083E5A4" w14:textId="77777777" w:rsidR="0004018C" w:rsidRDefault="0004018C" w:rsidP="0004018C">
      <w:pPr>
        <w:rPr>
          <w:rtl/>
          <w:lang w:eastAsia="he-IL"/>
        </w:rPr>
      </w:pPr>
      <w:bookmarkStart w:id="3610" w:name="_ETM_Q1_7248413"/>
      <w:bookmarkStart w:id="3611" w:name="_ETM_Q1_7248525"/>
      <w:bookmarkEnd w:id="3610"/>
      <w:bookmarkEnd w:id="3611"/>
    </w:p>
    <w:p w14:paraId="7A3B0CC1" w14:textId="704CCBD8" w:rsidR="0004018C" w:rsidRDefault="0004018C" w:rsidP="0004018C">
      <w:pPr>
        <w:pStyle w:val="afb"/>
        <w:keepNext/>
        <w:rPr>
          <w:rtl/>
          <w:lang w:eastAsia="he-IL"/>
        </w:rPr>
      </w:pPr>
      <w:bookmarkStart w:id="3612" w:name="ET_guest_918772_701"/>
      <w:r w:rsidRPr="0004018C">
        <w:rPr>
          <w:rStyle w:val="TagStyle"/>
          <w:rtl/>
        </w:rPr>
        <w:t xml:space="preserve"> &lt;&lt; אורח &gt;&gt; </w:t>
      </w:r>
      <w:r>
        <w:rPr>
          <w:rtl/>
          <w:lang w:eastAsia="he-IL"/>
        </w:rPr>
        <w:t>שי שרביט:</w:t>
      </w:r>
      <w:r w:rsidRPr="0004018C">
        <w:rPr>
          <w:rStyle w:val="TagStyle"/>
          <w:rtl/>
        </w:rPr>
        <w:t xml:space="preserve"> &lt;&lt; אורח &gt;&gt;</w:t>
      </w:r>
      <w:r>
        <w:rPr>
          <w:rtl/>
          <w:lang w:eastAsia="he-IL"/>
        </w:rPr>
        <w:t xml:space="preserve"> </w:t>
      </w:r>
      <w:bookmarkEnd w:id="3612"/>
    </w:p>
    <w:p w14:paraId="3404BAA9" w14:textId="77777777" w:rsidR="0004018C" w:rsidRDefault="0004018C" w:rsidP="0004018C">
      <w:pPr>
        <w:pStyle w:val="KeepWithNext"/>
        <w:rPr>
          <w:rtl/>
          <w:lang w:eastAsia="he-IL"/>
        </w:rPr>
      </w:pPr>
    </w:p>
    <w:p w14:paraId="3A131E27" w14:textId="77777777" w:rsidR="00192BFF" w:rsidRDefault="00192BFF" w:rsidP="00192BFF">
      <w:pPr>
        <w:rPr>
          <w:rtl/>
          <w:lang w:eastAsia="he-IL"/>
        </w:rPr>
      </w:pPr>
      <w:r w:rsidRPr="00192BFF">
        <w:rPr>
          <w:rFonts w:hint="cs"/>
          <w:rtl/>
          <w:lang w:eastAsia="he-IL"/>
        </w:rPr>
        <w:t>כי הסעיף בחוק הבוררות קובע שבית המשפט המוסמך הוא לפי העניין.</w:t>
      </w:r>
    </w:p>
    <w:p w14:paraId="2C9129DC" w14:textId="77777777" w:rsidR="0004018C" w:rsidRDefault="0004018C" w:rsidP="00192BFF">
      <w:pPr>
        <w:rPr>
          <w:rtl/>
          <w:lang w:eastAsia="he-IL"/>
        </w:rPr>
      </w:pPr>
      <w:bookmarkStart w:id="3613" w:name="_ETM_Q1_7255060"/>
      <w:bookmarkStart w:id="3614" w:name="_ETM_Q1_7255201"/>
      <w:bookmarkEnd w:id="3613"/>
      <w:bookmarkEnd w:id="3614"/>
    </w:p>
    <w:p w14:paraId="034D7F7B" w14:textId="4D351C06" w:rsidR="0004018C" w:rsidRDefault="0004018C" w:rsidP="0004018C">
      <w:pPr>
        <w:pStyle w:val="af8"/>
        <w:keepNext/>
        <w:rPr>
          <w:rtl/>
        </w:rPr>
      </w:pPr>
      <w:bookmarkStart w:id="3615" w:name="ET_yor_6157_702"/>
      <w:r w:rsidRPr="0004018C">
        <w:rPr>
          <w:rStyle w:val="TagStyle"/>
          <w:rtl/>
        </w:rPr>
        <w:t xml:space="preserve"> &lt;&lt; יור &gt;&gt; </w:t>
      </w:r>
      <w:r>
        <w:rPr>
          <w:rtl/>
        </w:rPr>
        <w:t>היו"ר שמחה רוטמן:</w:t>
      </w:r>
      <w:r w:rsidRPr="0004018C">
        <w:rPr>
          <w:rStyle w:val="TagStyle"/>
          <w:rtl/>
        </w:rPr>
        <w:t xml:space="preserve"> &lt;&lt; יור &gt;&gt;</w:t>
      </w:r>
      <w:r>
        <w:rPr>
          <w:rtl/>
        </w:rPr>
        <w:t xml:space="preserve"> </w:t>
      </w:r>
      <w:bookmarkEnd w:id="3615"/>
    </w:p>
    <w:p w14:paraId="21FBFF3D" w14:textId="77777777" w:rsidR="0004018C" w:rsidRDefault="0004018C" w:rsidP="0004018C">
      <w:pPr>
        <w:pStyle w:val="KeepWithNext"/>
        <w:rPr>
          <w:rtl/>
          <w:lang w:eastAsia="he-IL"/>
        </w:rPr>
      </w:pPr>
    </w:p>
    <w:p w14:paraId="53646E14" w14:textId="320029E5" w:rsidR="00192BFF" w:rsidRDefault="0004018C" w:rsidP="0004018C">
      <w:pPr>
        <w:rPr>
          <w:rtl/>
          <w:lang w:eastAsia="he-IL"/>
        </w:rPr>
      </w:pPr>
      <w:bookmarkStart w:id="3616" w:name="_ETM_Q1_7252145"/>
      <w:bookmarkEnd w:id="3616"/>
      <w:r>
        <w:rPr>
          <w:rFonts w:hint="cs"/>
          <w:rtl/>
          <w:lang w:eastAsia="he-IL"/>
        </w:rPr>
        <w:t>אה,</w:t>
      </w:r>
      <w:r w:rsidR="00192BFF" w:rsidRPr="00192BFF">
        <w:rPr>
          <w:rFonts w:hint="cs"/>
          <w:rtl/>
          <w:lang w:eastAsia="he-IL"/>
        </w:rPr>
        <w:t xml:space="preserve"> כי גם זה תוקן כבר.</w:t>
      </w:r>
      <w:bookmarkStart w:id="3617" w:name="_ETM_Q1_7256246"/>
      <w:bookmarkEnd w:id="3617"/>
    </w:p>
    <w:p w14:paraId="73708F25" w14:textId="77777777" w:rsidR="0004018C" w:rsidRDefault="0004018C" w:rsidP="0004018C">
      <w:pPr>
        <w:rPr>
          <w:rtl/>
          <w:lang w:eastAsia="he-IL"/>
        </w:rPr>
      </w:pPr>
      <w:bookmarkStart w:id="3618" w:name="_ETM_Q1_7256369"/>
      <w:bookmarkEnd w:id="3618"/>
    </w:p>
    <w:p w14:paraId="1C74F45A" w14:textId="0980E414" w:rsidR="0004018C" w:rsidRDefault="0004018C" w:rsidP="0004018C">
      <w:pPr>
        <w:pStyle w:val="-"/>
        <w:keepNext/>
        <w:rPr>
          <w:rtl/>
        </w:rPr>
      </w:pPr>
      <w:bookmarkStart w:id="3619" w:name="ET_speakercontinue_918772_703"/>
      <w:r w:rsidRPr="0004018C">
        <w:rPr>
          <w:rStyle w:val="TagStyle"/>
          <w:rtl/>
        </w:rPr>
        <w:t xml:space="preserve"> &lt;&lt; דובר_המשך &gt;&gt; </w:t>
      </w:r>
      <w:r>
        <w:rPr>
          <w:rtl/>
        </w:rPr>
        <w:t>שי שרביט:</w:t>
      </w:r>
      <w:r w:rsidRPr="0004018C">
        <w:rPr>
          <w:rStyle w:val="TagStyle"/>
          <w:rtl/>
        </w:rPr>
        <w:t xml:space="preserve"> &lt;&lt; דובר_המשך &gt;&gt;</w:t>
      </w:r>
      <w:r>
        <w:rPr>
          <w:rtl/>
        </w:rPr>
        <w:t xml:space="preserve"> </w:t>
      </w:r>
      <w:bookmarkEnd w:id="3619"/>
    </w:p>
    <w:p w14:paraId="12721060" w14:textId="77777777" w:rsidR="0004018C" w:rsidRDefault="0004018C" w:rsidP="0004018C">
      <w:pPr>
        <w:pStyle w:val="KeepWithNext"/>
        <w:rPr>
          <w:rtl/>
          <w:lang w:eastAsia="he-IL"/>
        </w:rPr>
      </w:pPr>
    </w:p>
    <w:p w14:paraId="7C772C00" w14:textId="77777777" w:rsidR="0004018C" w:rsidRDefault="0004018C" w:rsidP="0004018C">
      <w:pPr>
        <w:rPr>
          <w:rtl/>
          <w:lang w:eastAsia="he-IL"/>
        </w:rPr>
      </w:pPr>
      <w:bookmarkStart w:id="3620" w:name="_ETM_Q1_7257806"/>
      <w:bookmarkEnd w:id="3620"/>
      <w:r>
        <w:rPr>
          <w:rFonts w:hint="cs"/>
          <w:rtl/>
          <w:lang w:eastAsia="he-IL"/>
        </w:rPr>
        <w:t xml:space="preserve">גם </w:t>
      </w:r>
      <w:r w:rsidR="00192BFF" w:rsidRPr="00192BFF">
        <w:rPr>
          <w:rFonts w:hint="cs"/>
          <w:rtl/>
          <w:lang w:eastAsia="he-IL"/>
        </w:rPr>
        <w:t>זה תוקן כבר. ולכן</w:t>
      </w:r>
      <w:r>
        <w:rPr>
          <w:rFonts w:hint="cs"/>
          <w:rtl/>
          <w:lang w:eastAsia="he-IL"/>
        </w:rPr>
        <w:t xml:space="preserve"> </w:t>
      </w:r>
      <w:r w:rsidR="00192BFF" w:rsidRPr="00192BFF">
        <w:rPr>
          <w:rFonts w:hint="cs"/>
          <w:rtl/>
          <w:lang w:eastAsia="he-IL"/>
        </w:rPr>
        <w:t xml:space="preserve">אין בעיה. </w:t>
      </w:r>
      <w:bookmarkStart w:id="3621" w:name="_ETM_Q1_7259245"/>
      <w:bookmarkEnd w:id="3621"/>
    </w:p>
    <w:p w14:paraId="6734191E" w14:textId="77777777" w:rsidR="0004018C" w:rsidRDefault="0004018C" w:rsidP="0004018C">
      <w:pPr>
        <w:rPr>
          <w:rtl/>
          <w:lang w:eastAsia="he-IL"/>
        </w:rPr>
      </w:pPr>
      <w:bookmarkStart w:id="3622" w:name="_ETM_Q1_7259286"/>
      <w:bookmarkEnd w:id="3622"/>
    </w:p>
    <w:p w14:paraId="2A7DE1D8" w14:textId="30BA9B33" w:rsidR="0004018C" w:rsidRDefault="0004018C" w:rsidP="0004018C">
      <w:pPr>
        <w:pStyle w:val="af8"/>
        <w:keepNext/>
        <w:rPr>
          <w:rtl/>
        </w:rPr>
      </w:pPr>
      <w:bookmarkStart w:id="3623" w:name="ET_yor_6157_704"/>
      <w:r w:rsidRPr="0004018C">
        <w:rPr>
          <w:rStyle w:val="TagStyle"/>
          <w:rtl/>
        </w:rPr>
        <w:t xml:space="preserve"> &lt;&lt; יור &gt;&gt; </w:t>
      </w:r>
      <w:r>
        <w:rPr>
          <w:rtl/>
        </w:rPr>
        <w:t>היו"ר שמחה רוטמן:</w:t>
      </w:r>
      <w:r w:rsidRPr="0004018C">
        <w:rPr>
          <w:rStyle w:val="TagStyle"/>
          <w:rtl/>
        </w:rPr>
        <w:t xml:space="preserve"> &lt;&lt; יור &gt;&gt;</w:t>
      </w:r>
      <w:r>
        <w:rPr>
          <w:rtl/>
        </w:rPr>
        <w:t xml:space="preserve"> </w:t>
      </w:r>
      <w:bookmarkEnd w:id="3623"/>
    </w:p>
    <w:p w14:paraId="5847D1B8" w14:textId="77777777" w:rsidR="0004018C" w:rsidRDefault="0004018C" w:rsidP="0004018C">
      <w:pPr>
        <w:pStyle w:val="KeepWithNext"/>
        <w:rPr>
          <w:rtl/>
          <w:lang w:eastAsia="he-IL"/>
        </w:rPr>
      </w:pPr>
    </w:p>
    <w:p w14:paraId="444AA673" w14:textId="77777777" w:rsidR="0004018C" w:rsidRDefault="0004018C" w:rsidP="0004018C">
      <w:pPr>
        <w:rPr>
          <w:rtl/>
          <w:lang w:eastAsia="he-IL"/>
        </w:rPr>
      </w:pPr>
      <w:bookmarkStart w:id="3624" w:name="_ETM_Q1_7260811"/>
      <w:bookmarkEnd w:id="3624"/>
      <w:r>
        <w:rPr>
          <w:rFonts w:hint="cs"/>
          <w:rtl/>
          <w:lang w:eastAsia="he-IL"/>
        </w:rPr>
        <w:t xml:space="preserve">הבנתי. </w:t>
      </w:r>
      <w:bookmarkStart w:id="3625" w:name="_ETM_Q1_7259373"/>
      <w:bookmarkStart w:id="3626" w:name="_ETM_Q1_7259437"/>
      <w:bookmarkEnd w:id="3625"/>
      <w:bookmarkEnd w:id="3626"/>
      <w:r w:rsidR="00192BFF" w:rsidRPr="00192BFF">
        <w:rPr>
          <w:rFonts w:hint="cs"/>
          <w:rtl/>
          <w:lang w:eastAsia="he-IL"/>
        </w:rPr>
        <w:t>אז רק צריך</w:t>
      </w:r>
      <w:r>
        <w:rPr>
          <w:rFonts w:hint="cs"/>
          <w:rtl/>
          <w:lang w:eastAsia="he-IL"/>
        </w:rPr>
        <w:t>,</w:t>
      </w:r>
      <w:r w:rsidR="00192BFF" w:rsidRPr="00192BFF">
        <w:rPr>
          <w:rFonts w:hint="cs"/>
          <w:rtl/>
          <w:lang w:eastAsia="he-IL"/>
        </w:rPr>
        <w:t xml:space="preserve"> בגלל ההוראה הישנה של סעיף 5</w:t>
      </w:r>
      <w:r>
        <w:rPr>
          <w:rFonts w:hint="cs"/>
          <w:rtl/>
          <w:lang w:eastAsia="he-IL"/>
        </w:rPr>
        <w:t xml:space="preserve"> - - -</w:t>
      </w:r>
    </w:p>
    <w:p w14:paraId="25AFCCBC" w14:textId="77777777" w:rsidR="0004018C" w:rsidRDefault="0004018C" w:rsidP="0004018C">
      <w:pPr>
        <w:rPr>
          <w:rtl/>
          <w:lang w:eastAsia="he-IL"/>
        </w:rPr>
      </w:pPr>
      <w:bookmarkStart w:id="3627" w:name="_ETM_Q1_7268528"/>
      <w:bookmarkStart w:id="3628" w:name="_ETM_Q1_7268579"/>
      <w:bookmarkStart w:id="3629" w:name="_ETM_Q1_7268640"/>
      <w:bookmarkStart w:id="3630" w:name="_ETM_Q1_7268716"/>
      <w:bookmarkEnd w:id="3627"/>
      <w:bookmarkEnd w:id="3628"/>
      <w:bookmarkEnd w:id="3629"/>
      <w:bookmarkEnd w:id="3630"/>
    </w:p>
    <w:p w14:paraId="1F8FA34B" w14:textId="01E0B565" w:rsidR="0004018C" w:rsidRDefault="0004018C" w:rsidP="0004018C">
      <w:pPr>
        <w:pStyle w:val="afb"/>
        <w:keepNext/>
        <w:rPr>
          <w:rtl/>
          <w:lang w:eastAsia="he-IL"/>
        </w:rPr>
      </w:pPr>
      <w:bookmarkStart w:id="3631" w:name="ET_guest_811242_705"/>
      <w:r w:rsidRPr="0004018C">
        <w:rPr>
          <w:rStyle w:val="TagStyle"/>
          <w:rtl/>
        </w:rPr>
        <w:t xml:space="preserve"> &lt;&lt; אורח &gt;&gt; </w:t>
      </w:r>
      <w:r>
        <w:rPr>
          <w:rtl/>
          <w:lang w:eastAsia="he-IL"/>
        </w:rPr>
        <w:t>שירה עמנואל:</w:t>
      </w:r>
      <w:r w:rsidRPr="0004018C">
        <w:rPr>
          <w:rStyle w:val="TagStyle"/>
          <w:rtl/>
        </w:rPr>
        <w:t xml:space="preserve"> &lt;&lt; אורח &gt;&gt;</w:t>
      </w:r>
      <w:r>
        <w:rPr>
          <w:rtl/>
          <w:lang w:eastAsia="he-IL"/>
        </w:rPr>
        <w:t xml:space="preserve"> </w:t>
      </w:r>
      <w:bookmarkEnd w:id="3631"/>
    </w:p>
    <w:p w14:paraId="720E6510" w14:textId="77777777" w:rsidR="0004018C" w:rsidRDefault="0004018C" w:rsidP="0004018C">
      <w:pPr>
        <w:pStyle w:val="KeepWithNext"/>
        <w:rPr>
          <w:rtl/>
          <w:lang w:eastAsia="he-IL"/>
        </w:rPr>
      </w:pPr>
    </w:p>
    <w:p w14:paraId="07103B76" w14:textId="3DAA32B6" w:rsidR="00192BFF" w:rsidRPr="00192BFF" w:rsidRDefault="0004018C" w:rsidP="0004018C">
      <w:pPr>
        <w:rPr>
          <w:rtl/>
          <w:lang w:eastAsia="he-IL"/>
        </w:rPr>
      </w:pPr>
      <w:bookmarkStart w:id="3632" w:name="_ETM_Q1_7264233"/>
      <w:bookmarkStart w:id="3633" w:name="_ETM_Q1_7264282"/>
      <w:bookmarkEnd w:id="3632"/>
      <w:bookmarkEnd w:id="3633"/>
      <w:r>
        <w:rPr>
          <w:rFonts w:hint="cs"/>
          <w:rtl/>
          <w:lang w:eastAsia="he-IL"/>
        </w:rPr>
        <w:t xml:space="preserve">לכאורה (5) </w:t>
      </w:r>
      <w:bookmarkStart w:id="3634" w:name="_ETM_Q1_7264350"/>
      <w:bookmarkEnd w:id="3634"/>
      <w:r w:rsidR="00192BFF" w:rsidRPr="00192BFF">
        <w:rPr>
          <w:rFonts w:hint="cs"/>
          <w:rtl/>
          <w:lang w:eastAsia="he-IL"/>
        </w:rPr>
        <w:t xml:space="preserve">נדרש רק כשזה היה מחוזי? זה מה שאתה אומר? רק כשחוק הבוררות המקומי היה על מחוזי אז נדרש </w:t>
      </w:r>
      <w:r>
        <w:rPr>
          <w:rFonts w:hint="cs"/>
          <w:rtl/>
          <w:lang w:eastAsia="he-IL"/>
        </w:rPr>
        <w:t>(</w:t>
      </w:r>
      <w:r w:rsidR="00192BFF" w:rsidRPr="00192BFF">
        <w:rPr>
          <w:rFonts w:hint="cs"/>
          <w:rtl/>
          <w:lang w:eastAsia="he-IL"/>
        </w:rPr>
        <w:t>5</w:t>
      </w:r>
      <w:r>
        <w:rPr>
          <w:rFonts w:hint="cs"/>
          <w:rtl/>
          <w:lang w:eastAsia="he-IL"/>
        </w:rPr>
        <w:t>)</w:t>
      </w:r>
      <w:r w:rsidR="00192BFF" w:rsidRPr="00192BFF">
        <w:rPr>
          <w:rFonts w:hint="cs"/>
          <w:rtl/>
          <w:lang w:eastAsia="he-IL"/>
        </w:rPr>
        <w:t>?</w:t>
      </w:r>
    </w:p>
    <w:p w14:paraId="6559C70B" w14:textId="77777777" w:rsidR="000E3BFA" w:rsidRDefault="000E3BFA" w:rsidP="00192BFF">
      <w:pPr>
        <w:rPr>
          <w:b/>
          <w:bCs/>
          <w:u w:val="single"/>
          <w:rtl/>
          <w:lang w:eastAsia="he-IL"/>
        </w:rPr>
      </w:pPr>
    </w:p>
    <w:p w14:paraId="4DF561A6" w14:textId="249B8A35" w:rsidR="0004018C" w:rsidRDefault="0004018C" w:rsidP="0004018C">
      <w:pPr>
        <w:pStyle w:val="af8"/>
        <w:keepNext/>
        <w:rPr>
          <w:rtl/>
        </w:rPr>
      </w:pPr>
      <w:bookmarkStart w:id="3635" w:name="ET_yor_6157_706"/>
      <w:r w:rsidRPr="0004018C">
        <w:rPr>
          <w:rStyle w:val="TagStyle"/>
          <w:rtl/>
        </w:rPr>
        <w:t xml:space="preserve"> &lt;&lt; יור &gt;&gt; </w:t>
      </w:r>
      <w:r>
        <w:rPr>
          <w:rtl/>
        </w:rPr>
        <w:t>היו"ר שמחה רוטמן:</w:t>
      </w:r>
      <w:r w:rsidRPr="0004018C">
        <w:rPr>
          <w:rStyle w:val="TagStyle"/>
          <w:rtl/>
        </w:rPr>
        <w:t xml:space="preserve"> &lt;&lt; יור &gt;&gt;</w:t>
      </w:r>
      <w:r>
        <w:rPr>
          <w:rtl/>
        </w:rPr>
        <w:t xml:space="preserve"> </w:t>
      </w:r>
      <w:bookmarkEnd w:id="3635"/>
    </w:p>
    <w:p w14:paraId="4EA6383E" w14:textId="77777777" w:rsidR="0004018C" w:rsidRDefault="0004018C" w:rsidP="0004018C">
      <w:pPr>
        <w:pStyle w:val="KeepWithNext"/>
        <w:rPr>
          <w:rtl/>
          <w:lang w:eastAsia="he-IL"/>
        </w:rPr>
      </w:pPr>
    </w:p>
    <w:p w14:paraId="3599098D" w14:textId="0445D5A9" w:rsidR="0004018C" w:rsidRDefault="0004018C" w:rsidP="0004018C">
      <w:pPr>
        <w:rPr>
          <w:rtl/>
          <w:lang w:eastAsia="he-IL"/>
        </w:rPr>
      </w:pPr>
      <w:r>
        <w:rPr>
          <w:rFonts w:hint="cs"/>
          <w:rtl/>
          <w:lang w:eastAsia="he-IL"/>
        </w:rPr>
        <w:t>כן.</w:t>
      </w:r>
    </w:p>
    <w:p w14:paraId="654A4E64" w14:textId="77777777" w:rsidR="00995D6F" w:rsidRDefault="00995D6F" w:rsidP="0004018C">
      <w:pPr>
        <w:rPr>
          <w:rtl/>
          <w:lang w:eastAsia="he-IL"/>
        </w:rPr>
      </w:pPr>
    </w:p>
    <w:p w14:paraId="2F5C2BB1" w14:textId="7E11D4AA" w:rsidR="00995D6F" w:rsidRDefault="00995D6F" w:rsidP="00995D6F">
      <w:pPr>
        <w:pStyle w:val="afb"/>
        <w:keepNext/>
        <w:rPr>
          <w:rtl/>
          <w:lang w:eastAsia="he-IL"/>
        </w:rPr>
      </w:pPr>
      <w:bookmarkStart w:id="3636" w:name="ET_guest_918772_708"/>
      <w:r w:rsidRPr="00995D6F">
        <w:rPr>
          <w:rStyle w:val="TagStyle"/>
          <w:rtl/>
        </w:rPr>
        <w:t xml:space="preserve"> &lt;&lt; אורח &gt;&gt; </w:t>
      </w:r>
      <w:r>
        <w:rPr>
          <w:rtl/>
          <w:lang w:eastAsia="he-IL"/>
        </w:rPr>
        <w:t>שי שרביט:</w:t>
      </w:r>
      <w:r w:rsidRPr="00995D6F">
        <w:rPr>
          <w:rStyle w:val="TagStyle"/>
          <w:rtl/>
        </w:rPr>
        <w:t xml:space="preserve"> &lt;&lt; אורח &gt;&gt;</w:t>
      </w:r>
      <w:r>
        <w:rPr>
          <w:rtl/>
          <w:lang w:eastAsia="he-IL"/>
        </w:rPr>
        <w:t xml:space="preserve"> </w:t>
      </w:r>
      <w:bookmarkEnd w:id="3636"/>
    </w:p>
    <w:p w14:paraId="217A9137" w14:textId="77777777" w:rsidR="00995D6F" w:rsidRDefault="00995D6F" w:rsidP="00995D6F">
      <w:pPr>
        <w:pStyle w:val="KeepWithNext"/>
        <w:rPr>
          <w:rtl/>
          <w:lang w:eastAsia="he-IL"/>
        </w:rPr>
      </w:pPr>
    </w:p>
    <w:p w14:paraId="52F6471C" w14:textId="6EFCC85A" w:rsidR="00995D6F" w:rsidRPr="00995D6F" w:rsidRDefault="00995D6F" w:rsidP="00995D6F">
      <w:pPr>
        <w:rPr>
          <w:rtl/>
          <w:lang w:eastAsia="he-IL"/>
        </w:rPr>
      </w:pPr>
      <w:r>
        <w:rPr>
          <w:rFonts w:hint="cs"/>
          <w:rtl/>
          <w:lang w:eastAsia="he-IL"/>
        </w:rPr>
        <w:t>לכאורה, כן.</w:t>
      </w:r>
    </w:p>
    <w:p w14:paraId="6F1D5D05" w14:textId="77777777" w:rsidR="0004018C" w:rsidRDefault="0004018C" w:rsidP="0004018C">
      <w:pPr>
        <w:rPr>
          <w:rtl/>
          <w:lang w:eastAsia="he-IL"/>
        </w:rPr>
      </w:pPr>
      <w:bookmarkStart w:id="3637" w:name="_ETM_Q1_7270787"/>
      <w:bookmarkStart w:id="3638" w:name="_ETM_Q1_7270839"/>
      <w:bookmarkEnd w:id="3637"/>
      <w:bookmarkEnd w:id="3638"/>
    </w:p>
    <w:p w14:paraId="469CC980" w14:textId="0D18848F" w:rsidR="0004018C" w:rsidRDefault="0004018C" w:rsidP="0004018C">
      <w:pPr>
        <w:pStyle w:val="-"/>
        <w:keepNext/>
        <w:rPr>
          <w:rtl/>
        </w:rPr>
      </w:pPr>
      <w:bookmarkStart w:id="3639" w:name="ET_speakercontinue_811242_707"/>
      <w:r w:rsidRPr="0004018C">
        <w:rPr>
          <w:rStyle w:val="TagStyle"/>
          <w:rtl/>
        </w:rPr>
        <w:t xml:space="preserve"> &lt;&lt; דובר_המשך &gt;&gt; </w:t>
      </w:r>
      <w:r>
        <w:rPr>
          <w:rtl/>
        </w:rPr>
        <w:t>שירה עמנואל:</w:t>
      </w:r>
      <w:r w:rsidRPr="0004018C">
        <w:rPr>
          <w:rStyle w:val="TagStyle"/>
          <w:rtl/>
        </w:rPr>
        <w:t xml:space="preserve"> &lt;&lt; דובר_המשך &gt;&gt;</w:t>
      </w:r>
      <w:r>
        <w:rPr>
          <w:rtl/>
        </w:rPr>
        <w:t xml:space="preserve"> </w:t>
      </w:r>
      <w:bookmarkEnd w:id="3639"/>
    </w:p>
    <w:p w14:paraId="5E26C2E4" w14:textId="77777777" w:rsidR="0004018C" w:rsidRDefault="0004018C" w:rsidP="0004018C">
      <w:pPr>
        <w:pStyle w:val="KeepWithNext"/>
        <w:rPr>
          <w:rtl/>
          <w:lang w:eastAsia="he-IL"/>
        </w:rPr>
      </w:pPr>
    </w:p>
    <w:p w14:paraId="317FAAF8" w14:textId="77777777" w:rsidR="0004018C" w:rsidRDefault="00192BFF" w:rsidP="00192BFF">
      <w:pPr>
        <w:rPr>
          <w:rtl/>
          <w:lang w:eastAsia="he-IL"/>
        </w:rPr>
      </w:pPr>
      <w:bookmarkStart w:id="3640" w:name="_ETM_Q1_7272165"/>
      <w:bookmarkEnd w:id="3640"/>
      <w:r w:rsidRPr="00192BFF">
        <w:rPr>
          <w:rFonts w:hint="cs"/>
          <w:rtl/>
          <w:lang w:eastAsia="he-IL"/>
        </w:rPr>
        <w:t>זה שריד לשם</w:t>
      </w:r>
      <w:r w:rsidR="0004018C">
        <w:rPr>
          <w:rFonts w:hint="cs"/>
          <w:rtl/>
          <w:lang w:eastAsia="he-IL"/>
        </w:rPr>
        <w:t>?</w:t>
      </w:r>
    </w:p>
    <w:p w14:paraId="58B7FF98" w14:textId="77777777" w:rsidR="0004018C" w:rsidRDefault="0004018C" w:rsidP="00192BFF">
      <w:pPr>
        <w:rPr>
          <w:rtl/>
          <w:lang w:eastAsia="he-IL"/>
        </w:rPr>
      </w:pPr>
      <w:bookmarkStart w:id="3641" w:name="_ETM_Q1_7272492"/>
      <w:bookmarkStart w:id="3642" w:name="_ETM_Q1_7272544"/>
      <w:bookmarkStart w:id="3643" w:name="_ETM_Q1_7272596"/>
      <w:bookmarkEnd w:id="3641"/>
      <w:bookmarkEnd w:id="3642"/>
      <w:bookmarkEnd w:id="3643"/>
    </w:p>
    <w:p w14:paraId="5B7A5E34" w14:textId="00A20CBD" w:rsidR="00995D6F" w:rsidRDefault="00995D6F" w:rsidP="00995D6F">
      <w:pPr>
        <w:pStyle w:val="-"/>
        <w:keepNext/>
        <w:rPr>
          <w:rtl/>
        </w:rPr>
      </w:pPr>
      <w:bookmarkStart w:id="3644" w:name="ET_speakercontinue_918772_709"/>
      <w:r w:rsidRPr="00995D6F">
        <w:rPr>
          <w:rStyle w:val="TagStyle"/>
          <w:rtl/>
        </w:rPr>
        <w:t xml:space="preserve"> &lt;&lt; דובר_המשך &gt;&gt; </w:t>
      </w:r>
      <w:r>
        <w:rPr>
          <w:rtl/>
        </w:rPr>
        <w:t>שי שרביט:</w:t>
      </w:r>
      <w:r w:rsidRPr="00995D6F">
        <w:rPr>
          <w:rStyle w:val="TagStyle"/>
          <w:rtl/>
        </w:rPr>
        <w:t xml:space="preserve"> &lt;&lt; דובר_המשך &gt;&gt;</w:t>
      </w:r>
      <w:r>
        <w:rPr>
          <w:rtl/>
        </w:rPr>
        <w:t xml:space="preserve"> </w:t>
      </w:r>
      <w:bookmarkEnd w:id="3644"/>
    </w:p>
    <w:p w14:paraId="50ADA042" w14:textId="77777777" w:rsidR="00995D6F" w:rsidRDefault="00995D6F" w:rsidP="00995D6F">
      <w:pPr>
        <w:pStyle w:val="KeepWithNext"/>
        <w:rPr>
          <w:rtl/>
          <w:lang w:eastAsia="he-IL"/>
        </w:rPr>
      </w:pPr>
    </w:p>
    <w:p w14:paraId="4E4163D9" w14:textId="74A13543" w:rsidR="00192BFF" w:rsidRDefault="00995D6F" w:rsidP="00192BFF">
      <w:pPr>
        <w:rPr>
          <w:rtl/>
          <w:lang w:eastAsia="he-IL"/>
        </w:rPr>
      </w:pPr>
      <w:bookmarkStart w:id="3645" w:name="_ETM_Q1_7275055"/>
      <w:bookmarkStart w:id="3646" w:name="_ETM_Q1_7272631"/>
      <w:bookmarkEnd w:id="3645"/>
      <w:bookmarkEnd w:id="3646"/>
      <w:r>
        <w:rPr>
          <w:rFonts w:hint="cs"/>
          <w:rtl/>
          <w:lang w:eastAsia="he-IL"/>
        </w:rPr>
        <w:t xml:space="preserve">זה שריד לשם, </w:t>
      </w:r>
      <w:r w:rsidR="00192BFF" w:rsidRPr="00192BFF">
        <w:rPr>
          <w:rFonts w:hint="cs"/>
          <w:rtl/>
          <w:lang w:eastAsia="he-IL"/>
        </w:rPr>
        <w:t>אבל זה כבר תוקן בשני החוקים.</w:t>
      </w:r>
    </w:p>
    <w:p w14:paraId="7CB62796" w14:textId="77777777" w:rsidR="00995D6F" w:rsidRDefault="00995D6F" w:rsidP="00192BFF">
      <w:pPr>
        <w:rPr>
          <w:rtl/>
          <w:lang w:eastAsia="he-IL"/>
        </w:rPr>
      </w:pPr>
      <w:bookmarkStart w:id="3647" w:name="_ETM_Q1_7278289"/>
      <w:bookmarkStart w:id="3648" w:name="_ETM_Q1_7278341"/>
      <w:bookmarkEnd w:id="3647"/>
      <w:bookmarkEnd w:id="3648"/>
    </w:p>
    <w:p w14:paraId="38EB1B84" w14:textId="63CF5745" w:rsidR="00995D6F" w:rsidRDefault="00995D6F" w:rsidP="00995D6F">
      <w:pPr>
        <w:pStyle w:val="af8"/>
        <w:keepNext/>
        <w:rPr>
          <w:rtl/>
        </w:rPr>
      </w:pPr>
      <w:bookmarkStart w:id="3649" w:name="ET_yor_6157_710"/>
      <w:r w:rsidRPr="00995D6F">
        <w:rPr>
          <w:rStyle w:val="TagStyle"/>
          <w:rtl/>
        </w:rPr>
        <w:t xml:space="preserve"> &lt;&lt; יור &gt;&gt; </w:t>
      </w:r>
      <w:r>
        <w:rPr>
          <w:rtl/>
        </w:rPr>
        <w:t>היו"ר שמחה רוטמן:</w:t>
      </w:r>
      <w:r w:rsidRPr="00995D6F">
        <w:rPr>
          <w:rStyle w:val="TagStyle"/>
          <w:rtl/>
        </w:rPr>
        <w:t xml:space="preserve"> &lt;&lt; יור &gt;&gt;</w:t>
      </w:r>
      <w:r>
        <w:rPr>
          <w:rtl/>
        </w:rPr>
        <w:t xml:space="preserve"> </w:t>
      </w:r>
      <w:bookmarkEnd w:id="3649"/>
    </w:p>
    <w:p w14:paraId="32AD18DF" w14:textId="77777777" w:rsidR="00995D6F" w:rsidRDefault="00995D6F" w:rsidP="00995D6F">
      <w:pPr>
        <w:pStyle w:val="KeepWithNext"/>
        <w:rPr>
          <w:rtl/>
          <w:lang w:eastAsia="he-IL"/>
        </w:rPr>
      </w:pPr>
    </w:p>
    <w:p w14:paraId="3EFA2550" w14:textId="36BA6FA0" w:rsidR="00192BFF" w:rsidRDefault="00995D6F" w:rsidP="00995D6F">
      <w:pPr>
        <w:rPr>
          <w:rtl/>
          <w:lang w:eastAsia="he-IL"/>
        </w:rPr>
      </w:pPr>
      <w:bookmarkStart w:id="3650" w:name="_ETM_Q1_7279905"/>
      <w:bookmarkEnd w:id="3650"/>
      <w:r>
        <w:rPr>
          <w:rFonts w:hint="cs"/>
          <w:rtl/>
          <w:lang w:eastAsia="he-IL"/>
        </w:rPr>
        <w:t>הקיצר,</w:t>
      </w:r>
      <w:r w:rsidR="00192BFF" w:rsidRPr="00192BFF">
        <w:rPr>
          <w:rFonts w:hint="cs"/>
          <w:rtl/>
          <w:lang w:eastAsia="he-IL"/>
        </w:rPr>
        <w:t xml:space="preserve"> אפשר להוריד את סעיף </w:t>
      </w:r>
      <w:r>
        <w:rPr>
          <w:rFonts w:hint="cs"/>
          <w:rtl/>
          <w:lang w:eastAsia="he-IL"/>
        </w:rPr>
        <w:t>(</w:t>
      </w:r>
      <w:r w:rsidR="00192BFF" w:rsidRPr="00192BFF">
        <w:rPr>
          <w:rFonts w:hint="cs"/>
          <w:rtl/>
          <w:lang w:eastAsia="he-IL"/>
        </w:rPr>
        <w:t>5</w:t>
      </w:r>
      <w:r>
        <w:rPr>
          <w:rFonts w:hint="cs"/>
          <w:rtl/>
          <w:lang w:eastAsia="he-IL"/>
        </w:rPr>
        <w:t>),</w:t>
      </w:r>
      <w:r w:rsidR="00192BFF" w:rsidRPr="00192BFF">
        <w:rPr>
          <w:rFonts w:hint="cs"/>
          <w:rtl/>
          <w:lang w:eastAsia="he-IL"/>
        </w:rPr>
        <w:t xml:space="preserve"> או להפוך את סעיף </w:t>
      </w:r>
      <w:r>
        <w:rPr>
          <w:rFonts w:hint="cs"/>
          <w:rtl/>
          <w:lang w:eastAsia="he-IL"/>
        </w:rPr>
        <w:t>(</w:t>
      </w:r>
      <w:r w:rsidR="00192BFF" w:rsidRPr="00192BFF">
        <w:rPr>
          <w:rFonts w:hint="cs"/>
          <w:rtl/>
          <w:lang w:eastAsia="he-IL"/>
        </w:rPr>
        <w:t>5</w:t>
      </w:r>
      <w:r>
        <w:rPr>
          <w:rFonts w:hint="cs"/>
          <w:rtl/>
          <w:lang w:eastAsia="he-IL"/>
        </w:rPr>
        <w:t>)</w:t>
      </w:r>
      <w:r w:rsidR="00192BFF" w:rsidRPr="00192BFF">
        <w:rPr>
          <w:rFonts w:hint="cs"/>
          <w:rtl/>
          <w:lang w:eastAsia="he-IL"/>
        </w:rPr>
        <w:t xml:space="preserve"> בענייני בוררות הקשורים לסעיפים </w:t>
      </w:r>
      <w:r>
        <w:rPr>
          <w:rFonts w:hint="cs"/>
          <w:rtl/>
          <w:lang w:eastAsia="he-IL"/>
        </w:rPr>
        <w:t>(</w:t>
      </w:r>
      <w:r w:rsidR="00192BFF" w:rsidRPr="00192BFF">
        <w:rPr>
          <w:rFonts w:hint="cs"/>
          <w:rtl/>
          <w:lang w:eastAsia="he-IL"/>
        </w:rPr>
        <w:t>1</w:t>
      </w:r>
      <w:r>
        <w:rPr>
          <w:rFonts w:hint="cs"/>
          <w:rtl/>
          <w:lang w:eastAsia="he-IL"/>
        </w:rPr>
        <w:t>)</w:t>
      </w:r>
      <w:r w:rsidR="00192BFF" w:rsidRPr="00192BFF">
        <w:rPr>
          <w:rFonts w:hint="cs"/>
          <w:rtl/>
          <w:lang w:eastAsia="he-IL"/>
        </w:rPr>
        <w:t xml:space="preserve"> עד </w:t>
      </w:r>
      <w:r>
        <w:rPr>
          <w:rFonts w:hint="cs"/>
          <w:rtl/>
          <w:lang w:eastAsia="he-IL"/>
        </w:rPr>
        <w:t>(</w:t>
      </w:r>
      <w:r w:rsidR="00192BFF" w:rsidRPr="00192BFF">
        <w:rPr>
          <w:rFonts w:hint="cs"/>
          <w:rtl/>
          <w:lang w:eastAsia="he-IL"/>
        </w:rPr>
        <w:t>4</w:t>
      </w:r>
      <w:r>
        <w:rPr>
          <w:rFonts w:hint="cs"/>
          <w:rtl/>
          <w:lang w:eastAsia="he-IL"/>
        </w:rPr>
        <w:t>).</w:t>
      </w:r>
      <w:r w:rsidR="00192BFF" w:rsidRPr="00192BFF">
        <w:rPr>
          <w:rFonts w:hint="cs"/>
          <w:rtl/>
          <w:lang w:eastAsia="he-IL"/>
        </w:rPr>
        <w:t xml:space="preserve"> וזה הכ</w:t>
      </w:r>
      <w:r>
        <w:rPr>
          <w:rFonts w:hint="cs"/>
          <w:rtl/>
          <w:lang w:eastAsia="he-IL"/>
        </w:rPr>
        <w:t>ו</w:t>
      </w:r>
      <w:r w:rsidR="00192BFF" w:rsidRPr="00192BFF">
        <w:rPr>
          <w:rFonts w:hint="cs"/>
          <w:rtl/>
          <w:lang w:eastAsia="he-IL"/>
        </w:rPr>
        <w:t>ל בהגדרה הרחבה יותר.</w:t>
      </w:r>
    </w:p>
    <w:p w14:paraId="17B16EE5" w14:textId="77777777" w:rsidR="00995D6F" w:rsidRDefault="00995D6F" w:rsidP="00995D6F">
      <w:pPr>
        <w:rPr>
          <w:rtl/>
          <w:lang w:eastAsia="he-IL"/>
        </w:rPr>
      </w:pPr>
      <w:bookmarkStart w:id="3651" w:name="_ETM_Q1_7286627"/>
      <w:bookmarkStart w:id="3652" w:name="_ETM_Q1_7286685"/>
      <w:bookmarkStart w:id="3653" w:name="_ETM_Q1_7287827"/>
      <w:bookmarkEnd w:id="3651"/>
      <w:bookmarkEnd w:id="3652"/>
      <w:bookmarkEnd w:id="3653"/>
    </w:p>
    <w:p w14:paraId="2396FE6B" w14:textId="2453DD24" w:rsidR="00995D6F" w:rsidRDefault="00995D6F" w:rsidP="00995D6F">
      <w:pPr>
        <w:pStyle w:val="afb"/>
        <w:keepNext/>
        <w:rPr>
          <w:rtl/>
          <w:lang w:eastAsia="he-IL"/>
        </w:rPr>
      </w:pPr>
      <w:bookmarkStart w:id="3654" w:name="ET_guest_811242_711"/>
      <w:r w:rsidRPr="00995D6F">
        <w:rPr>
          <w:rStyle w:val="TagStyle"/>
          <w:rtl/>
        </w:rPr>
        <w:t xml:space="preserve"> &lt;&lt; אורח &gt;&gt; </w:t>
      </w:r>
      <w:r>
        <w:rPr>
          <w:rtl/>
          <w:lang w:eastAsia="he-IL"/>
        </w:rPr>
        <w:t>שירה עמנואל:</w:t>
      </w:r>
      <w:r w:rsidRPr="00995D6F">
        <w:rPr>
          <w:rStyle w:val="TagStyle"/>
          <w:rtl/>
        </w:rPr>
        <w:t xml:space="preserve"> &lt;&lt; אורח &gt;&gt;</w:t>
      </w:r>
      <w:r>
        <w:rPr>
          <w:rtl/>
          <w:lang w:eastAsia="he-IL"/>
        </w:rPr>
        <w:t xml:space="preserve"> </w:t>
      </w:r>
      <w:bookmarkEnd w:id="3654"/>
    </w:p>
    <w:p w14:paraId="2AF2438B" w14:textId="77777777" w:rsidR="00995D6F" w:rsidRDefault="00995D6F" w:rsidP="00995D6F">
      <w:pPr>
        <w:pStyle w:val="KeepWithNext"/>
        <w:rPr>
          <w:rtl/>
          <w:lang w:eastAsia="he-IL"/>
        </w:rPr>
      </w:pPr>
    </w:p>
    <w:p w14:paraId="14C5D518" w14:textId="273E604A" w:rsidR="00192BFF" w:rsidRDefault="00192BFF" w:rsidP="00192BFF">
      <w:pPr>
        <w:rPr>
          <w:rtl/>
          <w:lang w:eastAsia="he-IL"/>
        </w:rPr>
      </w:pPr>
      <w:bookmarkStart w:id="3655" w:name="_ETM_Q1_7288294"/>
      <w:bookmarkStart w:id="3656" w:name="_ETM_Q1_7288327"/>
      <w:bookmarkEnd w:id="3655"/>
      <w:bookmarkEnd w:id="3656"/>
      <w:r w:rsidRPr="00192BFF">
        <w:rPr>
          <w:rFonts w:hint="cs"/>
          <w:rtl/>
          <w:lang w:eastAsia="he-IL"/>
        </w:rPr>
        <w:t>אבל שוב, זה כבר יוצא מהחוקים עצמם.</w:t>
      </w:r>
    </w:p>
    <w:p w14:paraId="7AEA16AE" w14:textId="77777777" w:rsidR="00995D6F" w:rsidRDefault="00995D6F" w:rsidP="00192BFF">
      <w:pPr>
        <w:rPr>
          <w:rtl/>
          <w:lang w:eastAsia="he-IL"/>
        </w:rPr>
      </w:pPr>
      <w:bookmarkStart w:id="3657" w:name="_ETM_Q1_7287169"/>
      <w:bookmarkStart w:id="3658" w:name="_ETM_Q1_7287251"/>
      <w:bookmarkEnd w:id="3657"/>
      <w:bookmarkEnd w:id="3658"/>
    </w:p>
    <w:p w14:paraId="03A57BC6" w14:textId="405782AC" w:rsidR="00995D6F" w:rsidRDefault="00995D6F" w:rsidP="00995D6F">
      <w:pPr>
        <w:pStyle w:val="af8"/>
        <w:keepNext/>
        <w:rPr>
          <w:rtl/>
        </w:rPr>
      </w:pPr>
      <w:bookmarkStart w:id="3659" w:name="ET_yor_6157_712"/>
      <w:r w:rsidRPr="00995D6F">
        <w:rPr>
          <w:rStyle w:val="TagStyle"/>
          <w:rtl/>
        </w:rPr>
        <w:t xml:space="preserve"> &lt;&lt; יור &gt;&gt; </w:t>
      </w:r>
      <w:r>
        <w:rPr>
          <w:rtl/>
        </w:rPr>
        <w:t>היו"ר שמחה רוטמן:</w:t>
      </w:r>
      <w:r w:rsidRPr="00995D6F">
        <w:rPr>
          <w:rStyle w:val="TagStyle"/>
          <w:rtl/>
        </w:rPr>
        <w:t xml:space="preserve"> &lt;&lt; יור &gt;&gt;</w:t>
      </w:r>
      <w:r>
        <w:rPr>
          <w:rtl/>
        </w:rPr>
        <w:t xml:space="preserve"> </w:t>
      </w:r>
      <w:bookmarkEnd w:id="3659"/>
    </w:p>
    <w:p w14:paraId="0FCDBAAC" w14:textId="77777777" w:rsidR="00995D6F" w:rsidRDefault="00995D6F" w:rsidP="00995D6F">
      <w:pPr>
        <w:pStyle w:val="KeepWithNext"/>
        <w:rPr>
          <w:rtl/>
          <w:lang w:eastAsia="he-IL"/>
        </w:rPr>
      </w:pPr>
    </w:p>
    <w:p w14:paraId="349172B5" w14:textId="1A5A601A" w:rsidR="00192BFF" w:rsidRDefault="00192BFF" w:rsidP="00192BFF">
      <w:pPr>
        <w:rPr>
          <w:rtl/>
          <w:lang w:eastAsia="he-IL"/>
        </w:rPr>
      </w:pPr>
      <w:bookmarkStart w:id="3660" w:name="_ETM_Q1_7291134"/>
      <w:bookmarkEnd w:id="3660"/>
      <w:r w:rsidRPr="00192BFF">
        <w:rPr>
          <w:rFonts w:hint="cs"/>
          <w:rtl/>
          <w:lang w:eastAsia="he-IL"/>
        </w:rPr>
        <w:t xml:space="preserve">יכול להיות שזה יוצא מהחוקים עצמם, אבל זה תיקון מבהיר. אני מסכים שהוא יוצא מהחוקים עצמם, אבל זה פשוט לרכז את זה במקום אחד, להבין. או בענייני בוררות הנוגעים </w:t>
      </w:r>
      <w:r w:rsidR="00995D6F">
        <w:rPr>
          <w:rFonts w:hint="cs"/>
          <w:rtl/>
          <w:lang w:eastAsia="he-IL"/>
        </w:rPr>
        <w:t xml:space="preserve">- - - </w:t>
      </w:r>
      <w:r w:rsidRPr="00192BFF">
        <w:rPr>
          <w:rFonts w:hint="cs"/>
          <w:rtl/>
          <w:lang w:eastAsia="he-IL"/>
        </w:rPr>
        <w:t xml:space="preserve">כאמור בחוק הבוררות </w:t>
      </w:r>
      <w:r w:rsidR="00995D6F">
        <w:rPr>
          <w:rFonts w:hint="cs"/>
          <w:rtl/>
          <w:lang w:eastAsia="he-IL"/>
        </w:rPr>
        <w:t>ו</w:t>
      </w:r>
      <w:r w:rsidRPr="00192BFF">
        <w:rPr>
          <w:rFonts w:hint="cs"/>
          <w:rtl/>
          <w:lang w:eastAsia="he-IL"/>
        </w:rPr>
        <w:t>בחוק הבוררות ה</w:t>
      </w:r>
      <w:r w:rsidR="00933482">
        <w:rPr>
          <w:rFonts w:hint="cs"/>
          <w:rtl/>
          <w:lang w:eastAsia="he-IL"/>
        </w:rPr>
        <w:t>בין-לאומית</w:t>
      </w:r>
      <w:r w:rsidRPr="00192BFF">
        <w:rPr>
          <w:rFonts w:hint="cs"/>
          <w:rtl/>
          <w:lang w:eastAsia="he-IL"/>
        </w:rPr>
        <w:t>. כאילו עם הפנייה. ואז זה תיקון מבה</w:t>
      </w:r>
      <w:r w:rsidR="00995D6F">
        <w:rPr>
          <w:rFonts w:hint="cs"/>
          <w:rtl/>
          <w:lang w:eastAsia="he-IL"/>
        </w:rPr>
        <w:t>יר.</w:t>
      </w:r>
      <w:r w:rsidRPr="00192BFF">
        <w:rPr>
          <w:rFonts w:hint="cs"/>
          <w:rtl/>
          <w:lang w:eastAsia="he-IL"/>
        </w:rPr>
        <w:t xml:space="preserve"> התיקון כמו שהוא כרגע סתם מייצר בלגן.</w:t>
      </w:r>
    </w:p>
    <w:p w14:paraId="1EB00DBB" w14:textId="77777777" w:rsidR="00995D6F" w:rsidRDefault="00995D6F" w:rsidP="00192BFF">
      <w:pPr>
        <w:rPr>
          <w:rtl/>
          <w:lang w:eastAsia="he-IL"/>
        </w:rPr>
      </w:pPr>
      <w:bookmarkStart w:id="3661" w:name="_ETM_Q1_7309440"/>
      <w:bookmarkStart w:id="3662" w:name="_ETM_Q1_7309556"/>
      <w:bookmarkStart w:id="3663" w:name="_ETM_Q1_7309171"/>
      <w:bookmarkEnd w:id="3661"/>
      <w:bookmarkEnd w:id="3662"/>
      <w:bookmarkEnd w:id="3663"/>
    </w:p>
    <w:p w14:paraId="4A420B88" w14:textId="783CDD18" w:rsidR="00995D6F" w:rsidRDefault="00995D6F" w:rsidP="00995D6F">
      <w:pPr>
        <w:pStyle w:val="afb"/>
        <w:keepNext/>
        <w:rPr>
          <w:rtl/>
          <w:lang w:eastAsia="he-IL"/>
        </w:rPr>
      </w:pPr>
      <w:bookmarkStart w:id="3664" w:name="ET_guest_918772_713"/>
      <w:r w:rsidRPr="00995D6F">
        <w:rPr>
          <w:rStyle w:val="TagStyle"/>
          <w:rtl/>
        </w:rPr>
        <w:t xml:space="preserve"> &lt;&lt; אורח &gt;&gt; </w:t>
      </w:r>
      <w:r>
        <w:rPr>
          <w:rtl/>
          <w:lang w:eastAsia="he-IL"/>
        </w:rPr>
        <w:t>שי שרביט:</w:t>
      </w:r>
      <w:r w:rsidRPr="00995D6F">
        <w:rPr>
          <w:rStyle w:val="TagStyle"/>
          <w:rtl/>
        </w:rPr>
        <w:t xml:space="preserve"> &lt;&lt; אורח &gt;&gt;</w:t>
      </w:r>
      <w:r>
        <w:rPr>
          <w:rtl/>
          <w:lang w:eastAsia="he-IL"/>
        </w:rPr>
        <w:t xml:space="preserve"> </w:t>
      </w:r>
      <w:bookmarkEnd w:id="3664"/>
    </w:p>
    <w:p w14:paraId="28A542EA" w14:textId="77777777" w:rsidR="00995D6F" w:rsidRDefault="00995D6F" w:rsidP="00995D6F">
      <w:pPr>
        <w:pStyle w:val="KeepWithNext"/>
        <w:rPr>
          <w:rtl/>
          <w:lang w:eastAsia="he-IL"/>
        </w:rPr>
      </w:pPr>
    </w:p>
    <w:p w14:paraId="6816ECA4" w14:textId="77777777" w:rsidR="00995D6F" w:rsidRDefault="00995D6F" w:rsidP="00995D6F">
      <w:pPr>
        <w:rPr>
          <w:rtl/>
          <w:lang w:eastAsia="he-IL"/>
        </w:rPr>
      </w:pPr>
      <w:bookmarkStart w:id="3665" w:name="_ETM_Q1_7309838"/>
      <w:bookmarkStart w:id="3666" w:name="_ETM_Q1_7309902"/>
      <w:bookmarkEnd w:id="3665"/>
      <w:bookmarkEnd w:id="3666"/>
      <w:r>
        <w:rPr>
          <w:rFonts w:hint="cs"/>
          <w:rtl/>
          <w:lang w:eastAsia="he-IL"/>
        </w:rPr>
        <w:t>ויוצרים</w:t>
      </w:r>
      <w:r w:rsidR="00192BFF" w:rsidRPr="00192BFF">
        <w:rPr>
          <w:rFonts w:hint="cs"/>
          <w:rtl/>
          <w:lang w:eastAsia="he-IL"/>
        </w:rPr>
        <w:t xml:space="preserve"> הסדר שלילי לחוקים</w:t>
      </w:r>
      <w:r>
        <w:rPr>
          <w:rFonts w:hint="cs"/>
          <w:rtl/>
          <w:lang w:eastAsia="he-IL"/>
        </w:rPr>
        <w:t xml:space="preserve"> האחרים.</w:t>
      </w:r>
      <w:bookmarkStart w:id="3667" w:name="_ETM_Q1_7311207"/>
      <w:bookmarkEnd w:id="3667"/>
    </w:p>
    <w:p w14:paraId="44B94A85" w14:textId="77777777" w:rsidR="00995D6F" w:rsidRDefault="00995D6F" w:rsidP="00995D6F">
      <w:pPr>
        <w:rPr>
          <w:rtl/>
          <w:lang w:eastAsia="he-IL"/>
        </w:rPr>
      </w:pPr>
      <w:bookmarkStart w:id="3668" w:name="_ETM_Q1_7311301"/>
      <w:bookmarkEnd w:id="3668"/>
    </w:p>
    <w:p w14:paraId="4A7815D3" w14:textId="51FACF0A" w:rsidR="00995D6F" w:rsidRDefault="00995D6F" w:rsidP="00995D6F">
      <w:pPr>
        <w:pStyle w:val="af8"/>
        <w:keepNext/>
        <w:rPr>
          <w:rtl/>
        </w:rPr>
      </w:pPr>
      <w:bookmarkStart w:id="3669" w:name="ET_yor_6157_714"/>
      <w:r w:rsidRPr="00995D6F">
        <w:rPr>
          <w:rStyle w:val="TagStyle"/>
          <w:rtl/>
        </w:rPr>
        <w:t xml:space="preserve"> &lt;&lt; יור &gt;&gt; </w:t>
      </w:r>
      <w:r>
        <w:rPr>
          <w:rtl/>
        </w:rPr>
        <w:t>היו"ר שמחה רוטמן:</w:t>
      </w:r>
      <w:r w:rsidRPr="00995D6F">
        <w:rPr>
          <w:rStyle w:val="TagStyle"/>
          <w:rtl/>
        </w:rPr>
        <w:t xml:space="preserve"> &lt;&lt; יור &gt;&gt;</w:t>
      </w:r>
      <w:r>
        <w:rPr>
          <w:rtl/>
        </w:rPr>
        <w:t xml:space="preserve"> </w:t>
      </w:r>
      <w:bookmarkEnd w:id="3669"/>
    </w:p>
    <w:p w14:paraId="5EDB08B4" w14:textId="77777777" w:rsidR="00995D6F" w:rsidRDefault="00995D6F" w:rsidP="00995D6F">
      <w:pPr>
        <w:pStyle w:val="KeepWithNext"/>
        <w:rPr>
          <w:rtl/>
          <w:lang w:eastAsia="he-IL"/>
        </w:rPr>
      </w:pPr>
    </w:p>
    <w:p w14:paraId="19275BFE" w14:textId="7EC0F4A8" w:rsidR="00192BFF" w:rsidRDefault="00995D6F" w:rsidP="00995D6F">
      <w:pPr>
        <w:rPr>
          <w:rtl/>
          <w:lang w:eastAsia="he-IL"/>
        </w:rPr>
      </w:pPr>
      <w:bookmarkStart w:id="3670" w:name="_ETM_Q1_7313153"/>
      <w:bookmarkEnd w:id="3670"/>
      <w:r>
        <w:rPr>
          <w:rFonts w:hint="cs"/>
          <w:rtl/>
          <w:lang w:eastAsia="he-IL"/>
        </w:rPr>
        <w:t>כן.</w:t>
      </w:r>
      <w:bookmarkStart w:id="3671" w:name="_ETM_Q1_7311331"/>
      <w:bookmarkStart w:id="3672" w:name="_ETM_Q1_7311403"/>
      <w:bookmarkEnd w:id="3671"/>
      <w:bookmarkEnd w:id="3672"/>
      <w:r w:rsidR="00192BFF" w:rsidRPr="00192BFF">
        <w:rPr>
          <w:rFonts w:hint="cs"/>
          <w:rtl/>
          <w:lang w:eastAsia="he-IL"/>
        </w:rPr>
        <w:t xml:space="preserve"> אם אתם רוצים תכתבו</w:t>
      </w:r>
      <w:r>
        <w:rPr>
          <w:rFonts w:hint="cs"/>
          <w:rtl/>
          <w:lang w:eastAsia="he-IL"/>
        </w:rPr>
        <w:t>:</w:t>
      </w:r>
      <w:r w:rsidR="00192BFF" w:rsidRPr="00192BFF">
        <w:rPr>
          <w:rFonts w:hint="cs"/>
          <w:rtl/>
          <w:lang w:eastAsia="he-IL"/>
        </w:rPr>
        <w:t xml:space="preserve"> לא על אף האמור, אלא פשוט להוסיף בסעיף </w:t>
      </w:r>
      <w:r>
        <w:rPr>
          <w:rFonts w:hint="cs"/>
          <w:rtl/>
          <w:lang w:eastAsia="he-IL"/>
        </w:rPr>
        <w:t>(</w:t>
      </w:r>
      <w:r w:rsidR="00192BFF" w:rsidRPr="00192BFF">
        <w:rPr>
          <w:rFonts w:hint="cs"/>
          <w:rtl/>
          <w:lang w:eastAsia="he-IL"/>
        </w:rPr>
        <w:t>5</w:t>
      </w:r>
      <w:r>
        <w:rPr>
          <w:rFonts w:hint="cs"/>
          <w:rtl/>
          <w:lang w:eastAsia="he-IL"/>
        </w:rPr>
        <w:t>):</w:t>
      </w:r>
      <w:r w:rsidR="00192BFF" w:rsidRPr="00192BFF">
        <w:rPr>
          <w:rFonts w:hint="cs"/>
          <w:rtl/>
          <w:lang w:eastAsia="he-IL"/>
        </w:rPr>
        <w:t xml:space="preserve"> ענייני בוררות הנוגעים, כאמור בחוק הבוררות ובחוק הבוררות ה</w:t>
      </w:r>
      <w:r w:rsidR="00933482">
        <w:rPr>
          <w:rFonts w:hint="cs"/>
          <w:rtl/>
          <w:lang w:eastAsia="he-IL"/>
        </w:rPr>
        <w:t>בין-לאומית</w:t>
      </w:r>
      <w:r>
        <w:rPr>
          <w:rFonts w:hint="cs"/>
          <w:rtl/>
          <w:lang w:eastAsia="he-IL"/>
        </w:rPr>
        <w:t xml:space="preserve"> ה</w:t>
      </w:r>
      <w:r w:rsidR="00192BFF" w:rsidRPr="00192BFF">
        <w:rPr>
          <w:rFonts w:hint="cs"/>
          <w:rtl/>
          <w:lang w:eastAsia="he-IL"/>
        </w:rPr>
        <w:t xml:space="preserve">נוגעים לסעיפים </w:t>
      </w:r>
      <w:r>
        <w:rPr>
          <w:rFonts w:hint="cs"/>
          <w:rtl/>
          <w:lang w:eastAsia="he-IL"/>
        </w:rPr>
        <w:t>(</w:t>
      </w:r>
      <w:r w:rsidR="00192BFF" w:rsidRPr="00192BFF">
        <w:rPr>
          <w:rFonts w:hint="cs"/>
          <w:rtl/>
          <w:lang w:eastAsia="he-IL"/>
        </w:rPr>
        <w:t>1</w:t>
      </w:r>
      <w:r>
        <w:rPr>
          <w:rFonts w:hint="cs"/>
          <w:rtl/>
          <w:lang w:eastAsia="he-IL"/>
        </w:rPr>
        <w:t>)</w:t>
      </w:r>
      <w:r w:rsidR="00192BFF" w:rsidRPr="00192BFF">
        <w:rPr>
          <w:rFonts w:hint="cs"/>
          <w:rtl/>
          <w:lang w:eastAsia="he-IL"/>
        </w:rPr>
        <w:t xml:space="preserve"> עד </w:t>
      </w:r>
      <w:r>
        <w:rPr>
          <w:rFonts w:hint="cs"/>
          <w:rtl/>
          <w:lang w:eastAsia="he-IL"/>
        </w:rPr>
        <w:t>(</w:t>
      </w:r>
      <w:r w:rsidR="00192BFF" w:rsidRPr="00192BFF">
        <w:rPr>
          <w:rFonts w:hint="cs"/>
          <w:rtl/>
          <w:lang w:eastAsia="he-IL"/>
        </w:rPr>
        <w:t>5</w:t>
      </w:r>
      <w:r>
        <w:rPr>
          <w:rFonts w:hint="cs"/>
          <w:rtl/>
          <w:lang w:eastAsia="he-IL"/>
        </w:rPr>
        <w:t>)</w:t>
      </w:r>
      <w:r w:rsidR="00192BFF" w:rsidRPr="00192BFF">
        <w:rPr>
          <w:rFonts w:hint="cs"/>
          <w:rtl/>
          <w:lang w:eastAsia="he-IL"/>
        </w:rPr>
        <w:t>.</w:t>
      </w:r>
    </w:p>
    <w:p w14:paraId="138E868E" w14:textId="77777777" w:rsidR="00995D6F" w:rsidRDefault="00995D6F" w:rsidP="00995D6F">
      <w:pPr>
        <w:rPr>
          <w:rtl/>
          <w:lang w:eastAsia="he-IL"/>
        </w:rPr>
      </w:pPr>
      <w:bookmarkStart w:id="3673" w:name="_ETM_Q1_7333255"/>
      <w:bookmarkStart w:id="3674" w:name="_ETM_Q1_7333333"/>
      <w:bookmarkStart w:id="3675" w:name="_ETM_Q1_7329242"/>
      <w:bookmarkEnd w:id="3673"/>
      <w:bookmarkEnd w:id="3674"/>
      <w:bookmarkEnd w:id="3675"/>
    </w:p>
    <w:p w14:paraId="110E2A83" w14:textId="1DE58D13" w:rsidR="00995D6F" w:rsidRDefault="00995D6F" w:rsidP="00995D6F">
      <w:pPr>
        <w:pStyle w:val="afb"/>
        <w:keepNext/>
        <w:rPr>
          <w:rtl/>
          <w:lang w:eastAsia="he-IL"/>
        </w:rPr>
      </w:pPr>
      <w:bookmarkStart w:id="3676" w:name="ET_guest_918772_715"/>
      <w:r w:rsidRPr="00995D6F">
        <w:rPr>
          <w:rStyle w:val="TagStyle"/>
          <w:rtl/>
        </w:rPr>
        <w:t xml:space="preserve"> &lt;&lt; אורח &gt;&gt; </w:t>
      </w:r>
      <w:r>
        <w:rPr>
          <w:rtl/>
          <w:lang w:eastAsia="he-IL"/>
        </w:rPr>
        <w:t>שי שרביט:</w:t>
      </w:r>
      <w:r w:rsidRPr="00995D6F">
        <w:rPr>
          <w:rStyle w:val="TagStyle"/>
          <w:rtl/>
        </w:rPr>
        <w:t xml:space="preserve"> &lt;&lt; אורח &gt;&gt;</w:t>
      </w:r>
      <w:r>
        <w:rPr>
          <w:rtl/>
          <w:lang w:eastAsia="he-IL"/>
        </w:rPr>
        <w:t xml:space="preserve"> </w:t>
      </w:r>
      <w:bookmarkEnd w:id="3676"/>
    </w:p>
    <w:p w14:paraId="71E09518" w14:textId="77777777" w:rsidR="00995D6F" w:rsidRDefault="00995D6F" w:rsidP="00995D6F">
      <w:pPr>
        <w:pStyle w:val="KeepWithNext"/>
        <w:rPr>
          <w:rtl/>
          <w:lang w:eastAsia="he-IL"/>
        </w:rPr>
      </w:pPr>
    </w:p>
    <w:p w14:paraId="1600EA81" w14:textId="7311FA4A" w:rsidR="00192BFF" w:rsidRDefault="00192BFF" w:rsidP="00192BFF">
      <w:pPr>
        <w:rPr>
          <w:rtl/>
          <w:lang w:eastAsia="he-IL"/>
        </w:rPr>
      </w:pPr>
      <w:bookmarkStart w:id="3677" w:name="_ETM_Q1_7329696"/>
      <w:bookmarkStart w:id="3678" w:name="_ETM_Q1_7329721"/>
      <w:bookmarkEnd w:id="3677"/>
      <w:bookmarkEnd w:id="3678"/>
      <w:r w:rsidRPr="00192BFF">
        <w:rPr>
          <w:rFonts w:hint="cs"/>
          <w:rtl/>
          <w:lang w:eastAsia="he-IL"/>
        </w:rPr>
        <w:t xml:space="preserve">זה צריך להיות </w:t>
      </w:r>
      <w:r w:rsidR="00995D6F">
        <w:rPr>
          <w:rFonts w:hint="cs"/>
          <w:rtl/>
          <w:lang w:eastAsia="he-IL"/>
        </w:rPr>
        <w:t>(</w:t>
      </w:r>
      <w:r w:rsidRPr="00192BFF">
        <w:rPr>
          <w:rFonts w:hint="cs"/>
          <w:rtl/>
          <w:lang w:eastAsia="he-IL"/>
        </w:rPr>
        <w:t>6</w:t>
      </w:r>
      <w:r w:rsidR="00995D6F">
        <w:rPr>
          <w:rFonts w:hint="cs"/>
          <w:rtl/>
          <w:lang w:eastAsia="he-IL"/>
        </w:rPr>
        <w:t>)</w:t>
      </w:r>
      <w:r w:rsidRPr="00192BFF">
        <w:rPr>
          <w:rFonts w:hint="cs"/>
          <w:rtl/>
          <w:lang w:eastAsia="he-IL"/>
        </w:rPr>
        <w:t>.</w:t>
      </w:r>
    </w:p>
    <w:p w14:paraId="2751EC20" w14:textId="77777777" w:rsidR="00995D6F" w:rsidRDefault="00995D6F" w:rsidP="00192BFF">
      <w:pPr>
        <w:rPr>
          <w:rtl/>
          <w:lang w:eastAsia="he-IL"/>
        </w:rPr>
      </w:pPr>
      <w:bookmarkStart w:id="3679" w:name="_ETM_Q1_7331901"/>
      <w:bookmarkStart w:id="3680" w:name="_ETM_Q1_7331949"/>
      <w:bookmarkEnd w:id="3679"/>
      <w:bookmarkEnd w:id="3680"/>
    </w:p>
    <w:p w14:paraId="7AF62208" w14:textId="0A61CE99" w:rsidR="00995D6F" w:rsidRDefault="00995D6F" w:rsidP="00995D6F">
      <w:pPr>
        <w:pStyle w:val="af8"/>
        <w:keepNext/>
        <w:rPr>
          <w:rtl/>
        </w:rPr>
      </w:pPr>
      <w:bookmarkStart w:id="3681" w:name="ET_yor_6157_716"/>
      <w:r w:rsidRPr="00995D6F">
        <w:rPr>
          <w:rStyle w:val="TagStyle"/>
          <w:rtl/>
        </w:rPr>
        <w:t xml:space="preserve"> &lt;&lt; יור &gt;&gt; </w:t>
      </w:r>
      <w:r>
        <w:rPr>
          <w:rtl/>
        </w:rPr>
        <w:t>היו"ר שמחה רוטמן:</w:t>
      </w:r>
      <w:r w:rsidRPr="00995D6F">
        <w:rPr>
          <w:rStyle w:val="TagStyle"/>
          <w:rtl/>
        </w:rPr>
        <w:t xml:space="preserve"> &lt;&lt; יור &gt;&gt;</w:t>
      </w:r>
      <w:r>
        <w:rPr>
          <w:rtl/>
        </w:rPr>
        <w:t xml:space="preserve"> </w:t>
      </w:r>
      <w:bookmarkEnd w:id="3681"/>
    </w:p>
    <w:p w14:paraId="2B401BAE" w14:textId="77777777" w:rsidR="00995D6F" w:rsidRDefault="00995D6F" w:rsidP="00995D6F">
      <w:pPr>
        <w:pStyle w:val="KeepWithNext"/>
        <w:rPr>
          <w:rtl/>
          <w:lang w:eastAsia="he-IL"/>
        </w:rPr>
      </w:pPr>
    </w:p>
    <w:p w14:paraId="57AD7686" w14:textId="77777777" w:rsidR="00995D6F" w:rsidRDefault="00192BFF" w:rsidP="00192BFF">
      <w:pPr>
        <w:rPr>
          <w:rtl/>
          <w:lang w:eastAsia="he-IL"/>
        </w:rPr>
      </w:pPr>
      <w:bookmarkStart w:id="3682" w:name="_ETM_Q1_7334998"/>
      <w:bookmarkEnd w:id="3682"/>
      <w:r w:rsidRPr="00192BFF">
        <w:rPr>
          <w:rFonts w:hint="cs"/>
          <w:rtl/>
          <w:lang w:eastAsia="he-IL"/>
        </w:rPr>
        <w:t>לא</w:t>
      </w:r>
      <w:r w:rsidR="00995D6F">
        <w:rPr>
          <w:rFonts w:hint="cs"/>
          <w:rtl/>
          <w:lang w:eastAsia="he-IL"/>
        </w:rPr>
        <w:t>,</w:t>
      </w:r>
      <w:r w:rsidRPr="00192BFF">
        <w:rPr>
          <w:rFonts w:hint="cs"/>
          <w:rtl/>
          <w:lang w:eastAsia="he-IL"/>
        </w:rPr>
        <w:t xml:space="preserve"> </w:t>
      </w:r>
      <w:r w:rsidR="00995D6F">
        <w:rPr>
          <w:rFonts w:hint="cs"/>
          <w:rtl/>
          <w:lang w:eastAsia="he-IL"/>
        </w:rPr>
        <w:t>(</w:t>
      </w:r>
      <w:r w:rsidRPr="00192BFF">
        <w:rPr>
          <w:rFonts w:hint="cs"/>
          <w:rtl/>
          <w:lang w:eastAsia="he-IL"/>
        </w:rPr>
        <w:t>5</w:t>
      </w:r>
      <w:r w:rsidR="00995D6F">
        <w:rPr>
          <w:rFonts w:hint="cs"/>
          <w:rtl/>
          <w:lang w:eastAsia="he-IL"/>
        </w:rPr>
        <w:t>)</w:t>
      </w:r>
      <w:r w:rsidRPr="00192BFF">
        <w:rPr>
          <w:rFonts w:hint="cs"/>
          <w:rtl/>
          <w:lang w:eastAsia="he-IL"/>
        </w:rPr>
        <w:t xml:space="preserve"> זה הערעור. </w:t>
      </w:r>
    </w:p>
    <w:p w14:paraId="4B7B7353" w14:textId="77777777" w:rsidR="00995D6F" w:rsidRDefault="00995D6F" w:rsidP="00192BFF">
      <w:pPr>
        <w:rPr>
          <w:rtl/>
          <w:lang w:eastAsia="he-IL"/>
        </w:rPr>
      </w:pPr>
      <w:bookmarkStart w:id="3683" w:name="_ETM_Q1_7331445"/>
      <w:bookmarkStart w:id="3684" w:name="_ETM_Q1_7331495"/>
      <w:bookmarkStart w:id="3685" w:name="_ETM_Q1_7331564"/>
      <w:bookmarkEnd w:id="3683"/>
      <w:bookmarkEnd w:id="3684"/>
      <w:bookmarkEnd w:id="3685"/>
    </w:p>
    <w:p w14:paraId="67D91FC8" w14:textId="653F7C00" w:rsidR="00995D6F" w:rsidRDefault="00995D6F" w:rsidP="00995D6F">
      <w:pPr>
        <w:pStyle w:val="-"/>
        <w:keepNext/>
        <w:rPr>
          <w:rtl/>
        </w:rPr>
      </w:pPr>
      <w:bookmarkStart w:id="3686" w:name="ET_speakercontinue_918772_717"/>
      <w:r w:rsidRPr="00995D6F">
        <w:rPr>
          <w:rStyle w:val="TagStyle"/>
          <w:rtl/>
        </w:rPr>
        <w:t xml:space="preserve"> &lt;&lt; דובר_המשך &gt;&gt; </w:t>
      </w:r>
      <w:r>
        <w:rPr>
          <w:rtl/>
        </w:rPr>
        <w:t>שי שרביט:</w:t>
      </w:r>
      <w:r w:rsidRPr="00995D6F">
        <w:rPr>
          <w:rStyle w:val="TagStyle"/>
          <w:rtl/>
        </w:rPr>
        <w:t xml:space="preserve"> &lt;&lt; דובר_המשך &gt;&gt;</w:t>
      </w:r>
      <w:r>
        <w:rPr>
          <w:rtl/>
        </w:rPr>
        <w:t xml:space="preserve"> </w:t>
      </w:r>
      <w:bookmarkEnd w:id="3686"/>
    </w:p>
    <w:p w14:paraId="4DFC7ADD" w14:textId="77777777" w:rsidR="00995D6F" w:rsidRDefault="00995D6F" w:rsidP="00995D6F">
      <w:pPr>
        <w:pStyle w:val="KeepWithNext"/>
        <w:rPr>
          <w:rtl/>
          <w:lang w:eastAsia="he-IL"/>
        </w:rPr>
      </w:pPr>
    </w:p>
    <w:p w14:paraId="3B8BC849" w14:textId="77777777" w:rsidR="00995D6F" w:rsidRDefault="00995D6F" w:rsidP="00192BFF">
      <w:pPr>
        <w:rPr>
          <w:rtl/>
          <w:lang w:eastAsia="he-IL"/>
        </w:rPr>
      </w:pPr>
      <w:bookmarkStart w:id="3687" w:name="_ETM_Q1_7333615"/>
      <w:bookmarkStart w:id="3688" w:name="_ETM_Q1_7331630"/>
      <w:bookmarkEnd w:id="3687"/>
      <w:bookmarkEnd w:id="3688"/>
      <w:r>
        <w:rPr>
          <w:rFonts w:hint="cs"/>
          <w:rtl/>
          <w:lang w:eastAsia="he-IL"/>
        </w:rPr>
        <w:t>(</w:t>
      </w:r>
      <w:r w:rsidR="00192BFF" w:rsidRPr="00192BFF">
        <w:rPr>
          <w:rFonts w:hint="cs"/>
          <w:rtl/>
          <w:lang w:eastAsia="he-IL"/>
        </w:rPr>
        <w:t>5</w:t>
      </w:r>
      <w:r>
        <w:rPr>
          <w:rFonts w:hint="cs"/>
          <w:rtl/>
          <w:lang w:eastAsia="he-IL"/>
        </w:rPr>
        <w:t>)</w:t>
      </w:r>
      <w:r w:rsidR="00192BFF" w:rsidRPr="00192BFF">
        <w:rPr>
          <w:rFonts w:hint="cs"/>
          <w:rtl/>
          <w:lang w:eastAsia="he-IL"/>
        </w:rPr>
        <w:t xml:space="preserve"> מקנה לו את הזכות</w:t>
      </w:r>
      <w:r>
        <w:rPr>
          <w:rFonts w:hint="cs"/>
          <w:rtl/>
          <w:lang w:eastAsia="he-IL"/>
        </w:rPr>
        <w:t xml:space="preserve"> - - -</w:t>
      </w:r>
    </w:p>
    <w:p w14:paraId="24AD55E8" w14:textId="77777777" w:rsidR="00995D6F" w:rsidRDefault="00995D6F" w:rsidP="00192BFF">
      <w:pPr>
        <w:rPr>
          <w:rtl/>
          <w:lang w:eastAsia="he-IL"/>
        </w:rPr>
      </w:pPr>
      <w:bookmarkStart w:id="3689" w:name="_ETM_Q1_7337143"/>
      <w:bookmarkStart w:id="3690" w:name="_ETM_Q1_7337204"/>
      <w:bookmarkEnd w:id="3689"/>
      <w:bookmarkEnd w:id="3690"/>
    </w:p>
    <w:p w14:paraId="3B659D0A" w14:textId="4F850396" w:rsidR="00995D6F" w:rsidRDefault="00995D6F" w:rsidP="00995D6F">
      <w:pPr>
        <w:pStyle w:val="af8"/>
        <w:keepNext/>
        <w:rPr>
          <w:rtl/>
        </w:rPr>
      </w:pPr>
      <w:bookmarkStart w:id="3691" w:name="ET_yor_6157_718"/>
      <w:r w:rsidRPr="00995D6F">
        <w:rPr>
          <w:rStyle w:val="TagStyle"/>
          <w:rtl/>
        </w:rPr>
        <w:t xml:space="preserve"> &lt;&lt; יור &gt;&gt; </w:t>
      </w:r>
      <w:r>
        <w:rPr>
          <w:rtl/>
        </w:rPr>
        <w:t>היו"ר שמחה רוטמן:</w:t>
      </w:r>
      <w:r w:rsidRPr="00995D6F">
        <w:rPr>
          <w:rStyle w:val="TagStyle"/>
          <w:rtl/>
        </w:rPr>
        <w:t xml:space="preserve"> &lt;&lt; יור &gt;&gt;</w:t>
      </w:r>
      <w:r>
        <w:rPr>
          <w:rtl/>
        </w:rPr>
        <w:t xml:space="preserve"> </w:t>
      </w:r>
      <w:bookmarkEnd w:id="3691"/>
    </w:p>
    <w:p w14:paraId="58BE6A57" w14:textId="77777777" w:rsidR="00995D6F" w:rsidRDefault="00995D6F" w:rsidP="00995D6F">
      <w:pPr>
        <w:pStyle w:val="KeepWithNext"/>
        <w:rPr>
          <w:rtl/>
          <w:lang w:eastAsia="he-IL"/>
        </w:rPr>
      </w:pPr>
    </w:p>
    <w:p w14:paraId="3C31186D" w14:textId="25D58377" w:rsidR="00192BFF" w:rsidRDefault="00995D6F" w:rsidP="00192BFF">
      <w:pPr>
        <w:rPr>
          <w:rtl/>
          <w:lang w:eastAsia="he-IL"/>
        </w:rPr>
      </w:pPr>
      <w:bookmarkStart w:id="3692" w:name="_ETM_Q1_7334251"/>
      <w:bookmarkStart w:id="3693" w:name="_ETM_Q1_7337298"/>
      <w:bookmarkStart w:id="3694" w:name="_ETM_Q1_7337355"/>
      <w:bookmarkEnd w:id="3692"/>
      <w:bookmarkEnd w:id="3693"/>
      <w:bookmarkEnd w:id="3694"/>
      <w:r>
        <w:rPr>
          <w:rFonts w:hint="cs"/>
          <w:rtl/>
          <w:lang w:eastAsia="he-IL"/>
        </w:rPr>
        <w:t xml:space="preserve">אז </w:t>
      </w:r>
      <w:r w:rsidR="00192BFF" w:rsidRPr="00192BFF">
        <w:rPr>
          <w:rFonts w:hint="cs"/>
          <w:rtl/>
          <w:lang w:eastAsia="he-IL"/>
        </w:rPr>
        <w:t>תתקן</w:t>
      </w:r>
      <w:r>
        <w:rPr>
          <w:rFonts w:hint="cs"/>
          <w:rtl/>
          <w:lang w:eastAsia="he-IL"/>
        </w:rPr>
        <w:t>:</w:t>
      </w:r>
      <w:r w:rsidR="00192BFF" w:rsidRPr="00192BFF">
        <w:rPr>
          <w:rFonts w:hint="cs"/>
          <w:rtl/>
          <w:lang w:eastAsia="he-IL"/>
        </w:rPr>
        <w:t xml:space="preserve"> ענייני בוררות</w:t>
      </w:r>
      <w:r>
        <w:rPr>
          <w:rFonts w:hint="cs"/>
          <w:rtl/>
          <w:lang w:eastAsia="he-IL"/>
        </w:rPr>
        <w:t>,</w:t>
      </w:r>
      <w:r w:rsidR="00192BFF" w:rsidRPr="00192BFF">
        <w:rPr>
          <w:rFonts w:hint="cs"/>
          <w:rtl/>
          <w:lang w:eastAsia="he-IL"/>
        </w:rPr>
        <w:t xml:space="preserve"> וזה כולל בתוכו </w:t>
      </w:r>
      <w:r>
        <w:rPr>
          <w:rFonts w:hint="cs"/>
          <w:rtl/>
          <w:lang w:eastAsia="he-IL"/>
        </w:rPr>
        <w:t xml:space="preserve">גם </w:t>
      </w:r>
      <w:r w:rsidR="00192BFF" w:rsidRPr="00192BFF">
        <w:rPr>
          <w:rFonts w:hint="cs"/>
          <w:rtl/>
          <w:lang w:eastAsia="he-IL"/>
        </w:rPr>
        <w:t>את הערעור</w:t>
      </w:r>
      <w:r>
        <w:rPr>
          <w:rFonts w:hint="cs"/>
          <w:rtl/>
          <w:lang w:eastAsia="he-IL"/>
        </w:rPr>
        <w:t>.</w:t>
      </w:r>
      <w:r w:rsidR="00192BFF" w:rsidRPr="00192BFF">
        <w:rPr>
          <w:rFonts w:hint="cs"/>
          <w:rtl/>
          <w:lang w:eastAsia="he-IL"/>
        </w:rPr>
        <w:t xml:space="preserve"> תתקן.</w:t>
      </w:r>
    </w:p>
    <w:p w14:paraId="7CD75A7E" w14:textId="77777777" w:rsidR="00995D6F" w:rsidRDefault="00995D6F" w:rsidP="00192BFF">
      <w:pPr>
        <w:rPr>
          <w:rtl/>
          <w:lang w:eastAsia="he-IL"/>
        </w:rPr>
      </w:pPr>
      <w:bookmarkStart w:id="3695" w:name="_ETM_Q1_7338969"/>
      <w:bookmarkStart w:id="3696" w:name="_ETM_Q1_7339038"/>
      <w:bookmarkEnd w:id="3695"/>
      <w:bookmarkEnd w:id="3696"/>
    </w:p>
    <w:p w14:paraId="5B32FE4A" w14:textId="3CE7676F" w:rsidR="00995D6F" w:rsidRDefault="00995D6F" w:rsidP="00995D6F">
      <w:pPr>
        <w:pStyle w:val="afb"/>
        <w:keepNext/>
        <w:rPr>
          <w:rtl/>
          <w:lang w:eastAsia="he-IL"/>
        </w:rPr>
      </w:pPr>
      <w:bookmarkStart w:id="3697" w:name="ET_guest_811242_719"/>
      <w:r w:rsidRPr="00995D6F">
        <w:rPr>
          <w:rStyle w:val="TagStyle"/>
          <w:rtl/>
        </w:rPr>
        <w:t xml:space="preserve"> &lt;&lt; אורח &gt;&gt; </w:t>
      </w:r>
      <w:r>
        <w:rPr>
          <w:rtl/>
          <w:lang w:eastAsia="he-IL"/>
        </w:rPr>
        <w:t>שירה עמנואל:</w:t>
      </w:r>
      <w:r w:rsidRPr="00995D6F">
        <w:rPr>
          <w:rStyle w:val="TagStyle"/>
          <w:rtl/>
        </w:rPr>
        <w:t xml:space="preserve"> &lt;&lt; אורח &gt;&gt;</w:t>
      </w:r>
      <w:r>
        <w:rPr>
          <w:rtl/>
          <w:lang w:eastAsia="he-IL"/>
        </w:rPr>
        <w:t xml:space="preserve"> </w:t>
      </w:r>
      <w:bookmarkEnd w:id="3697"/>
    </w:p>
    <w:p w14:paraId="4714FA52" w14:textId="77777777" w:rsidR="00995D6F" w:rsidRDefault="00995D6F" w:rsidP="00995D6F">
      <w:pPr>
        <w:pStyle w:val="KeepWithNext"/>
        <w:rPr>
          <w:rtl/>
          <w:lang w:eastAsia="he-IL"/>
        </w:rPr>
      </w:pPr>
    </w:p>
    <w:p w14:paraId="048CA82E" w14:textId="324F7066" w:rsidR="00192BFF" w:rsidRDefault="00192BFF" w:rsidP="00192BFF">
      <w:pPr>
        <w:rPr>
          <w:rtl/>
          <w:lang w:eastAsia="he-IL"/>
        </w:rPr>
      </w:pPr>
      <w:bookmarkStart w:id="3698" w:name="_ETM_Q1_7338511"/>
      <w:bookmarkStart w:id="3699" w:name="_ETM_Q1_7338546"/>
      <w:bookmarkEnd w:id="3698"/>
      <w:bookmarkEnd w:id="3699"/>
      <w:r w:rsidRPr="00192BFF">
        <w:rPr>
          <w:rFonts w:hint="cs"/>
          <w:rtl/>
          <w:lang w:eastAsia="he-IL"/>
        </w:rPr>
        <w:t>אם היום הוא מיותר</w:t>
      </w:r>
      <w:r w:rsidR="00995D6F">
        <w:rPr>
          <w:rFonts w:hint="cs"/>
          <w:rtl/>
          <w:lang w:eastAsia="he-IL"/>
        </w:rPr>
        <w:t>,</w:t>
      </w:r>
      <w:r w:rsidRPr="00192BFF">
        <w:rPr>
          <w:rFonts w:hint="cs"/>
          <w:rtl/>
          <w:lang w:eastAsia="he-IL"/>
        </w:rPr>
        <w:t xml:space="preserve"> אפשר רק לתקן אותו.</w:t>
      </w:r>
    </w:p>
    <w:p w14:paraId="47A23675" w14:textId="77777777" w:rsidR="00995D6F" w:rsidRDefault="00995D6F" w:rsidP="00192BFF">
      <w:pPr>
        <w:rPr>
          <w:rtl/>
          <w:lang w:eastAsia="he-IL"/>
        </w:rPr>
      </w:pPr>
      <w:bookmarkStart w:id="3700" w:name="_ETM_Q1_7339076"/>
      <w:bookmarkStart w:id="3701" w:name="_ETM_Q1_7339126"/>
      <w:bookmarkEnd w:id="3700"/>
      <w:bookmarkEnd w:id="3701"/>
    </w:p>
    <w:p w14:paraId="43AD4D56" w14:textId="1477F447" w:rsidR="00995D6F" w:rsidRDefault="00995D6F" w:rsidP="00995D6F">
      <w:pPr>
        <w:pStyle w:val="afb"/>
        <w:keepNext/>
        <w:rPr>
          <w:rtl/>
          <w:lang w:eastAsia="he-IL"/>
        </w:rPr>
      </w:pPr>
      <w:bookmarkStart w:id="3702" w:name="ET_guest_918772_720"/>
      <w:r w:rsidRPr="00995D6F">
        <w:rPr>
          <w:rStyle w:val="TagStyle"/>
          <w:rtl/>
        </w:rPr>
        <w:t xml:space="preserve"> &lt;&lt; אורח &gt;&gt; </w:t>
      </w:r>
      <w:r>
        <w:rPr>
          <w:rtl/>
          <w:lang w:eastAsia="he-IL"/>
        </w:rPr>
        <w:t>שי שרביט:</w:t>
      </w:r>
      <w:r w:rsidRPr="00995D6F">
        <w:rPr>
          <w:rStyle w:val="TagStyle"/>
          <w:rtl/>
        </w:rPr>
        <w:t xml:space="preserve"> &lt;&lt; אורח &gt;&gt;</w:t>
      </w:r>
      <w:r>
        <w:rPr>
          <w:rtl/>
          <w:lang w:eastAsia="he-IL"/>
        </w:rPr>
        <w:t xml:space="preserve"> </w:t>
      </w:r>
      <w:bookmarkEnd w:id="3702"/>
    </w:p>
    <w:p w14:paraId="4E172D27" w14:textId="77777777" w:rsidR="00995D6F" w:rsidRDefault="00995D6F" w:rsidP="00995D6F">
      <w:pPr>
        <w:pStyle w:val="KeepWithNext"/>
        <w:rPr>
          <w:rtl/>
          <w:lang w:eastAsia="he-IL"/>
        </w:rPr>
      </w:pPr>
    </w:p>
    <w:p w14:paraId="16CE138C" w14:textId="77777777" w:rsidR="00995D6F" w:rsidRDefault="00192BFF" w:rsidP="00192BFF">
      <w:pPr>
        <w:rPr>
          <w:rtl/>
          <w:lang w:eastAsia="he-IL"/>
        </w:rPr>
      </w:pPr>
      <w:bookmarkStart w:id="3703" w:name="_ETM_Q1_7342208"/>
      <w:bookmarkStart w:id="3704" w:name="_ETM_Q1_7342241"/>
      <w:bookmarkEnd w:id="3703"/>
      <w:bookmarkEnd w:id="3704"/>
      <w:r w:rsidRPr="00192BFF">
        <w:rPr>
          <w:rFonts w:hint="cs"/>
          <w:rtl/>
          <w:lang w:eastAsia="he-IL"/>
        </w:rPr>
        <w:t>זה יותר מורכב</w:t>
      </w:r>
      <w:r w:rsidR="00995D6F">
        <w:rPr>
          <w:rFonts w:hint="cs"/>
          <w:rtl/>
          <w:lang w:eastAsia="he-IL"/>
        </w:rPr>
        <w:t>.</w:t>
      </w:r>
      <w:r w:rsidRPr="00192BFF">
        <w:rPr>
          <w:rFonts w:hint="cs"/>
          <w:rtl/>
          <w:lang w:eastAsia="he-IL"/>
        </w:rPr>
        <w:t xml:space="preserve"> למה? כי הסמכות לדון בערעור היא לא קשורה להליך הבוררות, היא סמכות מיוחדת שניתנה לו</w:t>
      </w:r>
      <w:r w:rsidR="00995D6F">
        <w:rPr>
          <w:rFonts w:hint="cs"/>
          <w:rtl/>
          <w:lang w:eastAsia="he-IL"/>
        </w:rPr>
        <w:t xml:space="preserve"> </w:t>
      </w:r>
      <w:bookmarkStart w:id="3705" w:name="_ETM_Q1_7346213"/>
      <w:bookmarkEnd w:id="3705"/>
      <w:r w:rsidR="00995D6F">
        <w:rPr>
          <w:rFonts w:hint="cs"/>
          <w:rtl/>
          <w:lang w:eastAsia="he-IL"/>
        </w:rPr>
        <w:t>בנפרד.</w:t>
      </w:r>
      <w:bookmarkStart w:id="3706" w:name="_ETM_Q1_7347998"/>
      <w:bookmarkEnd w:id="3706"/>
    </w:p>
    <w:p w14:paraId="317BF934" w14:textId="77777777" w:rsidR="00995D6F" w:rsidRDefault="00995D6F" w:rsidP="00192BFF">
      <w:pPr>
        <w:rPr>
          <w:rtl/>
          <w:lang w:eastAsia="he-IL"/>
        </w:rPr>
      </w:pPr>
      <w:bookmarkStart w:id="3707" w:name="_ETM_Q1_7348054"/>
      <w:bookmarkEnd w:id="3707"/>
    </w:p>
    <w:p w14:paraId="2AFAE34C" w14:textId="58E3114C" w:rsidR="00995D6F" w:rsidRDefault="00995D6F" w:rsidP="00995D6F">
      <w:pPr>
        <w:pStyle w:val="af8"/>
        <w:keepNext/>
        <w:rPr>
          <w:rtl/>
        </w:rPr>
      </w:pPr>
      <w:bookmarkStart w:id="3708" w:name="ET_yor_6157_721"/>
      <w:r w:rsidRPr="00995D6F">
        <w:rPr>
          <w:rStyle w:val="TagStyle"/>
          <w:rtl/>
        </w:rPr>
        <w:t xml:space="preserve"> &lt;&lt; יור &gt;&gt; </w:t>
      </w:r>
      <w:r>
        <w:rPr>
          <w:rtl/>
        </w:rPr>
        <w:t>היו"ר שמחה רוטמן:</w:t>
      </w:r>
      <w:r w:rsidRPr="00995D6F">
        <w:rPr>
          <w:rStyle w:val="TagStyle"/>
          <w:rtl/>
        </w:rPr>
        <w:t xml:space="preserve"> &lt;&lt; יור &gt;&gt;</w:t>
      </w:r>
      <w:r>
        <w:rPr>
          <w:rtl/>
        </w:rPr>
        <w:t xml:space="preserve"> </w:t>
      </w:r>
      <w:bookmarkEnd w:id="3708"/>
    </w:p>
    <w:p w14:paraId="5D492297" w14:textId="77777777" w:rsidR="00995D6F" w:rsidRDefault="00995D6F" w:rsidP="00995D6F">
      <w:pPr>
        <w:pStyle w:val="KeepWithNext"/>
        <w:rPr>
          <w:rtl/>
          <w:lang w:eastAsia="he-IL"/>
        </w:rPr>
      </w:pPr>
    </w:p>
    <w:p w14:paraId="58F64D6B" w14:textId="1F100167" w:rsidR="00192BFF" w:rsidRDefault="00192BFF" w:rsidP="00995D6F">
      <w:pPr>
        <w:rPr>
          <w:rtl/>
          <w:lang w:eastAsia="he-IL"/>
        </w:rPr>
      </w:pPr>
      <w:bookmarkStart w:id="3709" w:name="_ETM_Q1_7351712"/>
      <w:bookmarkStart w:id="3710" w:name="_ETM_Q1_7348118"/>
      <w:bookmarkStart w:id="3711" w:name="_ETM_Q1_7348167"/>
      <w:bookmarkEnd w:id="3709"/>
      <w:bookmarkEnd w:id="3710"/>
      <w:bookmarkEnd w:id="3711"/>
      <w:r w:rsidRPr="00192BFF">
        <w:rPr>
          <w:rFonts w:hint="cs"/>
          <w:rtl/>
          <w:lang w:eastAsia="he-IL"/>
        </w:rPr>
        <w:t>ענייני בוררות</w:t>
      </w:r>
      <w:r w:rsidR="00995D6F">
        <w:rPr>
          <w:rFonts w:hint="cs"/>
          <w:rtl/>
          <w:lang w:eastAsia="he-IL"/>
        </w:rPr>
        <w:t>,</w:t>
      </w:r>
      <w:r w:rsidRPr="00192BFF">
        <w:rPr>
          <w:rFonts w:hint="cs"/>
          <w:rtl/>
          <w:lang w:eastAsia="he-IL"/>
        </w:rPr>
        <w:t xml:space="preserve"> לרבות</w:t>
      </w:r>
      <w:r w:rsidR="00995D6F">
        <w:rPr>
          <w:rFonts w:hint="cs"/>
          <w:rtl/>
          <w:lang w:eastAsia="he-IL"/>
        </w:rPr>
        <w:t xml:space="preserve"> ערעור.</w:t>
      </w:r>
    </w:p>
    <w:p w14:paraId="6BEEEECE" w14:textId="77777777" w:rsidR="00995D6F" w:rsidRDefault="00995D6F" w:rsidP="00995D6F">
      <w:pPr>
        <w:rPr>
          <w:rtl/>
          <w:lang w:eastAsia="he-IL"/>
        </w:rPr>
      </w:pPr>
      <w:bookmarkStart w:id="3712" w:name="_ETM_Q1_7350174"/>
      <w:bookmarkStart w:id="3713" w:name="_ETM_Q1_7350237"/>
      <w:bookmarkEnd w:id="3712"/>
      <w:bookmarkEnd w:id="3713"/>
    </w:p>
    <w:p w14:paraId="2FCF5BC4" w14:textId="1A1B71B8" w:rsidR="00995D6F" w:rsidRDefault="00995D6F" w:rsidP="00995D6F">
      <w:pPr>
        <w:pStyle w:val="afb"/>
        <w:keepNext/>
        <w:rPr>
          <w:rtl/>
          <w:lang w:eastAsia="he-IL"/>
        </w:rPr>
      </w:pPr>
      <w:bookmarkStart w:id="3714" w:name="ET_guest_811242_722"/>
      <w:r w:rsidRPr="00995D6F">
        <w:rPr>
          <w:rStyle w:val="TagStyle"/>
          <w:rtl/>
        </w:rPr>
        <w:t xml:space="preserve"> &lt;&lt; אורח &gt;&gt; </w:t>
      </w:r>
      <w:r>
        <w:rPr>
          <w:rtl/>
          <w:lang w:eastAsia="he-IL"/>
        </w:rPr>
        <w:t>שירה עמנואל:</w:t>
      </w:r>
      <w:r w:rsidRPr="00995D6F">
        <w:rPr>
          <w:rStyle w:val="TagStyle"/>
          <w:rtl/>
        </w:rPr>
        <w:t xml:space="preserve"> &lt;&lt; אורח &gt;&gt;</w:t>
      </w:r>
      <w:r>
        <w:rPr>
          <w:rtl/>
          <w:lang w:eastAsia="he-IL"/>
        </w:rPr>
        <w:t xml:space="preserve"> </w:t>
      </w:r>
      <w:bookmarkEnd w:id="3714"/>
    </w:p>
    <w:p w14:paraId="403ADDCD" w14:textId="77777777" w:rsidR="00995D6F" w:rsidRDefault="00995D6F" w:rsidP="00995D6F">
      <w:pPr>
        <w:pStyle w:val="KeepWithNext"/>
        <w:rPr>
          <w:rtl/>
          <w:lang w:eastAsia="he-IL"/>
        </w:rPr>
      </w:pPr>
    </w:p>
    <w:p w14:paraId="170AC32C" w14:textId="29E662E8" w:rsidR="00995D6F" w:rsidRDefault="00995D6F" w:rsidP="00995D6F">
      <w:pPr>
        <w:rPr>
          <w:rtl/>
          <w:lang w:eastAsia="he-IL"/>
        </w:rPr>
      </w:pPr>
      <w:bookmarkStart w:id="3715" w:name="_ETM_Q1_7354087"/>
      <w:bookmarkStart w:id="3716" w:name="_ETM_Q1_7354123"/>
      <w:bookmarkEnd w:id="3715"/>
      <w:bookmarkEnd w:id="3716"/>
      <w:r>
        <w:rPr>
          <w:rFonts w:hint="cs"/>
          <w:rtl/>
          <w:lang w:eastAsia="he-IL"/>
        </w:rPr>
        <w:t>אבל היא</w:t>
      </w:r>
      <w:r w:rsidR="00192BFF" w:rsidRPr="00192BFF">
        <w:rPr>
          <w:rFonts w:hint="cs"/>
          <w:rtl/>
          <w:lang w:eastAsia="he-IL"/>
        </w:rPr>
        <w:t xml:space="preserve">עדיין עניין לפי חוק הבוררות הזה. </w:t>
      </w:r>
    </w:p>
    <w:p w14:paraId="5827F272" w14:textId="77777777" w:rsidR="00995D6F" w:rsidRDefault="00995D6F" w:rsidP="00995D6F">
      <w:pPr>
        <w:rPr>
          <w:rtl/>
          <w:lang w:eastAsia="he-IL"/>
        </w:rPr>
      </w:pPr>
      <w:bookmarkStart w:id="3717" w:name="_ETM_Q1_7354651"/>
      <w:bookmarkStart w:id="3718" w:name="_ETM_Q1_7354718"/>
      <w:bookmarkStart w:id="3719" w:name="_ETM_Q1_7354772"/>
      <w:bookmarkEnd w:id="3717"/>
      <w:bookmarkEnd w:id="3718"/>
      <w:bookmarkEnd w:id="3719"/>
    </w:p>
    <w:p w14:paraId="2D6B36C4" w14:textId="066D2791" w:rsidR="00995D6F" w:rsidRDefault="00995D6F" w:rsidP="00995D6F">
      <w:pPr>
        <w:pStyle w:val="af8"/>
        <w:keepNext/>
        <w:rPr>
          <w:rtl/>
        </w:rPr>
      </w:pPr>
      <w:bookmarkStart w:id="3720" w:name="ET_yor_6157_723"/>
      <w:r w:rsidRPr="00995D6F">
        <w:rPr>
          <w:rStyle w:val="TagStyle"/>
          <w:rtl/>
        </w:rPr>
        <w:t xml:space="preserve"> &lt;&lt; יור &gt;&gt; </w:t>
      </w:r>
      <w:r>
        <w:rPr>
          <w:rtl/>
        </w:rPr>
        <w:t>היו"ר שמחה רוטמן:</w:t>
      </w:r>
      <w:r w:rsidRPr="00995D6F">
        <w:rPr>
          <w:rStyle w:val="TagStyle"/>
          <w:rtl/>
        </w:rPr>
        <w:t xml:space="preserve"> &lt;&lt; יור &gt;&gt;</w:t>
      </w:r>
      <w:r>
        <w:rPr>
          <w:rtl/>
        </w:rPr>
        <w:t xml:space="preserve"> </w:t>
      </w:r>
      <w:bookmarkEnd w:id="3720"/>
    </w:p>
    <w:p w14:paraId="5329893E" w14:textId="77777777" w:rsidR="00995D6F" w:rsidRDefault="00995D6F" w:rsidP="00995D6F">
      <w:pPr>
        <w:pStyle w:val="KeepWithNext"/>
        <w:rPr>
          <w:rtl/>
          <w:lang w:eastAsia="he-IL"/>
        </w:rPr>
      </w:pPr>
    </w:p>
    <w:p w14:paraId="7B73D7ED" w14:textId="47922211" w:rsidR="00192BFF" w:rsidRDefault="00192BFF" w:rsidP="00995D6F">
      <w:pPr>
        <w:rPr>
          <w:rtl/>
          <w:lang w:eastAsia="he-IL"/>
        </w:rPr>
      </w:pPr>
      <w:bookmarkStart w:id="3721" w:name="_ETM_Q1_7356055"/>
      <w:bookmarkStart w:id="3722" w:name="_ETM_Q1_7354820"/>
      <w:bookmarkEnd w:id="3721"/>
      <w:bookmarkEnd w:id="3722"/>
      <w:r w:rsidRPr="00192BFF">
        <w:rPr>
          <w:rFonts w:hint="cs"/>
          <w:rtl/>
          <w:lang w:eastAsia="he-IL"/>
        </w:rPr>
        <w:t>כן</w:t>
      </w:r>
      <w:r w:rsidR="00995D6F">
        <w:rPr>
          <w:rFonts w:hint="cs"/>
          <w:rtl/>
          <w:lang w:eastAsia="he-IL"/>
        </w:rPr>
        <w:t>,</w:t>
      </w:r>
      <w:r w:rsidRPr="00192BFF">
        <w:rPr>
          <w:rFonts w:hint="cs"/>
          <w:rtl/>
          <w:lang w:eastAsia="he-IL"/>
        </w:rPr>
        <w:t xml:space="preserve"> זה עדיין</w:t>
      </w:r>
      <w:r w:rsidR="00995D6F">
        <w:rPr>
          <w:rFonts w:hint="cs"/>
          <w:rtl/>
          <w:lang w:eastAsia="he-IL"/>
        </w:rPr>
        <w:t>. זה לא משנה.</w:t>
      </w:r>
      <w:r w:rsidRPr="00192BFF">
        <w:rPr>
          <w:rFonts w:hint="cs"/>
          <w:rtl/>
          <w:lang w:eastAsia="he-IL"/>
        </w:rPr>
        <w:t xml:space="preserve"> ענייני בוררות</w:t>
      </w:r>
      <w:r w:rsidR="00995D6F">
        <w:rPr>
          <w:rFonts w:hint="cs"/>
          <w:rtl/>
          <w:lang w:eastAsia="he-IL"/>
        </w:rPr>
        <w:t>,</w:t>
      </w:r>
      <w:r w:rsidRPr="00192BFF">
        <w:rPr>
          <w:rFonts w:hint="cs"/>
          <w:rtl/>
          <w:lang w:eastAsia="he-IL"/>
        </w:rPr>
        <w:t xml:space="preserve"> לרבות ערעור</w:t>
      </w:r>
      <w:r w:rsidR="00995D6F">
        <w:rPr>
          <w:rFonts w:hint="cs"/>
          <w:rtl/>
          <w:lang w:eastAsia="he-IL"/>
        </w:rPr>
        <w:t>.</w:t>
      </w:r>
      <w:r w:rsidRPr="00192BFF">
        <w:rPr>
          <w:rFonts w:hint="cs"/>
          <w:rtl/>
          <w:lang w:eastAsia="he-IL"/>
        </w:rPr>
        <w:t xml:space="preserve"> זה לא משנה.</w:t>
      </w:r>
      <w:bookmarkStart w:id="3723" w:name="_ETM_Q1_7356361"/>
      <w:bookmarkEnd w:id="3723"/>
    </w:p>
    <w:p w14:paraId="2CA1F466" w14:textId="77777777" w:rsidR="00995D6F" w:rsidRDefault="00995D6F" w:rsidP="00995D6F">
      <w:pPr>
        <w:rPr>
          <w:rtl/>
          <w:lang w:eastAsia="he-IL"/>
        </w:rPr>
      </w:pPr>
      <w:bookmarkStart w:id="3724" w:name="_ETM_Q1_7356572"/>
      <w:bookmarkStart w:id="3725" w:name="_ETM_Q1_7358841"/>
      <w:bookmarkEnd w:id="3724"/>
      <w:bookmarkEnd w:id="3725"/>
    </w:p>
    <w:p w14:paraId="45B53F6C" w14:textId="24938B84" w:rsidR="00995D6F" w:rsidRDefault="00995D6F" w:rsidP="00995D6F">
      <w:pPr>
        <w:pStyle w:val="afb"/>
        <w:keepNext/>
        <w:rPr>
          <w:rtl/>
          <w:lang w:eastAsia="he-IL"/>
        </w:rPr>
      </w:pPr>
      <w:bookmarkStart w:id="3726" w:name="ET_guest_811242_724"/>
      <w:r w:rsidRPr="00995D6F">
        <w:rPr>
          <w:rStyle w:val="TagStyle"/>
          <w:rtl/>
        </w:rPr>
        <w:t xml:space="preserve"> &lt;&lt; אורח &gt;&gt; </w:t>
      </w:r>
      <w:r>
        <w:rPr>
          <w:rtl/>
          <w:lang w:eastAsia="he-IL"/>
        </w:rPr>
        <w:t>שירה עמנואל:</w:t>
      </w:r>
      <w:r w:rsidRPr="00995D6F">
        <w:rPr>
          <w:rStyle w:val="TagStyle"/>
          <w:rtl/>
        </w:rPr>
        <w:t xml:space="preserve"> &lt;&lt; אורח &gt;&gt;</w:t>
      </w:r>
      <w:r>
        <w:rPr>
          <w:rtl/>
          <w:lang w:eastAsia="he-IL"/>
        </w:rPr>
        <w:t xml:space="preserve"> </w:t>
      </w:r>
      <w:bookmarkEnd w:id="3726"/>
    </w:p>
    <w:p w14:paraId="4DCF3D14" w14:textId="77777777" w:rsidR="00995D6F" w:rsidRDefault="00995D6F" w:rsidP="00995D6F">
      <w:pPr>
        <w:pStyle w:val="KeepWithNext"/>
        <w:rPr>
          <w:rtl/>
          <w:lang w:eastAsia="he-IL"/>
        </w:rPr>
      </w:pPr>
    </w:p>
    <w:p w14:paraId="1A06BC76" w14:textId="1F554491" w:rsidR="00192BFF" w:rsidRDefault="00995D6F" w:rsidP="00192BFF">
      <w:pPr>
        <w:rPr>
          <w:rtl/>
          <w:lang w:eastAsia="he-IL"/>
        </w:rPr>
      </w:pPr>
      <w:bookmarkStart w:id="3727" w:name="_ETM_Q1_7359446"/>
      <w:bookmarkStart w:id="3728" w:name="_ETM_Q1_7359488"/>
      <w:bookmarkEnd w:id="3727"/>
      <w:bookmarkEnd w:id="3728"/>
      <w:r>
        <w:rPr>
          <w:rFonts w:hint="cs"/>
          <w:rtl/>
          <w:lang w:eastAsia="he-IL"/>
        </w:rPr>
        <w:t>ז</w:t>
      </w:r>
      <w:r w:rsidR="00192BFF" w:rsidRPr="00192BFF">
        <w:rPr>
          <w:rFonts w:hint="cs"/>
          <w:rtl/>
          <w:lang w:eastAsia="he-IL"/>
        </w:rPr>
        <w:t>ה מוסדר בחוק הבוררות.</w:t>
      </w:r>
    </w:p>
    <w:p w14:paraId="5BCA06F1" w14:textId="77777777" w:rsidR="00995D6F" w:rsidRDefault="00995D6F" w:rsidP="00192BFF">
      <w:pPr>
        <w:rPr>
          <w:rtl/>
          <w:lang w:eastAsia="he-IL"/>
        </w:rPr>
      </w:pPr>
      <w:bookmarkStart w:id="3729" w:name="_ETM_Q1_7358101"/>
      <w:bookmarkStart w:id="3730" w:name="_ETM_Q1_7358274"/>
      <w:bookmarkEnd w:id="3729"/>
      <w:bookmarkEnd w:id="3730"/>
    </w:p>
    <w:p w14:paraId="75DDD97E" w14:textId="4B5C1660" w:rsidR="00995D6F" w:rsidRDefault="00995D6F" w:rsidP="00995D6F">
      <w:pPr>
        <w:pStyle w:val="af8"/>
        <w:keepNext/>
        <w:rPr>
          <w:rtl/>
        </w:rPr>
      </w:pPr>
      <w:bookmarkStart w:id="3731" w:name="ET_yor_6157_725"/>
      <w:r w:rsidRPr="00995D6F">
        <w:rPr>
          <w:rStyle w:val="TagStyle"/>
          <w:rtl/>
        </w:rPr>
        <w:t xml:space="preserve"> &lt;&lt; יור &gt;&gt; </w:t>
      </w:r>
      <w:r>
        <w:rPr>
          <w:rtl/>
        </w:rPr>
        <w:t>היו"ר שמחה רוטמן:</w:t>
      </w:r>
      <w:r w:rsidRPr="00995D6F">
        <w:rPr>
          <w:rStyle w:val="TagStyle"/>
          <w:rtl/>
        </w:rPr>
        <w:t xml:space="preserve"> &lt;&lt; יור &gt;&gt;</w:t>
      </w:r>
      <w:r>
        <w:rPr>
          <w:rtl/>
        </w:rPr>
        <w:t xml:space="preserve"> </w:t>
      </w:r>
      <w:bookmarkEnd w:id="3731"/>
    </w:p>
    <w:p w14:paraId="6B9FF16E" w14:textId="77777777" w:rsidR="00995D6F" w:rsidRDefault="00995D6F" w:rsidP="00995D6F">
      <w:pPr>
        <w:pStyle w:val="KeepWithNext"/>
        <w:rPr>
          <w:rtl/>
          <w:lang w:eastAsia="he-IL"/>
        </w:rPr>
      </w:pPr>
    </w:p>
    <w:p w14:paraId="4D867C7B" w14:textId="77777777" w:rsidR="00995D6F" w:rsidRDefault="00192BFF" w:rsidP="00192BFF">
      <w:pPr>
        <w:rPr>
          <w:rtl/>
          <w:lang w:eastAsia="he-IL"/>
        </w:rPr>
      </w:pPr>
      <w:bookmarkStart w:id="3732" w:name="_ETM_Q1_7360248"/>
      <w:bookmarkEnd w:id="3732"/>
      <w:r w:rsidRPr="00192BFF">
        <w:rPr>
          <w:rFonts w:hint="cs"/>
          <w:rtl/>
          <w:lang w:eastAsia="he-IL"/>
        </w:rPr>
        <w:t>זה תיקון ל</w:t>
      </w:r>
      <w:r w:rsidR="00995D6F">
        <w:rPr>
          <w:rFonts w:hint="cs"/>
          <w:rtl/>
          <w:lang w:eastAsia="he-IL"/>
        </w:rPr>
        <w:t>-(</w:t>
      </w:r>
      <w:r w:rsidRPr="00192BFF">
        <w:rPr>
          <w:rFonts w:hint="cs"/>
          <w:rtl/>
          <w:lang w:eastAsia="he-IL"/>
        </w:rPr>
        <w:t>5</w:t>
      </w:r>
      <w:r w:rsidR="00995D6F">
        <w:rPr>
          <w:rFonts w:hint="cs"/>
          <w:rtl/>
          <w:lang w:eastAsia="he-IL"/>
        </w:rPr>
        <w:t>),</w:t>
      </w:r>
      <w:r w:rsidRPr="00192BFF">
        <w:rPr>
          <w:rFonts w:hint="cs"/>
          <w:rtl/>
          <w:lang w:eastAsia="he-IL"/>
        </w:rPr>
        <w:t xml:space="preserve"> אתה לא צריך פה את הסעיף הזה</w:t>
      </w:r>
      <w:r w:rsidR="00995D6F">
        <w:rPr>
          <w:rFonts w:hint="cs"/>
          <w:rtl/>
          <w:lang w:eastAsia="he-IL"/>
        </w:rPr>
        <w:t>.</w:t>
      </w:r>
      <w:r w:rsidRPr="00192BFF">
        <w:rPr>
          <w:rFonts w:hint="cs"/>
          <w:rtl/>
          <w:lang w:eastAsia="he-IL"/>
        </w:rPr>
        <w:t xml:space="preserve"> ביצוע ותקנות </w:t>
      </w:r>
      <w:r w:rsidR="00995D6F">
        <w:rPr>
          <w:rtl/>
          <w:lang w:eastAsia="he-IL"/>
        </w:rPr>
        <w:t>–</w:t>
      </w:r>
      <w:r w:rsidR="00995D6F">
        <w:rPr>
          <w:rFonts w:hint="cs"/>
          <w:rtl/>
          <w:lang w:eastAsia="he-IL"/>
        </w:rPr>
        <w:t xml:space="preserve"> </w:t>
      </w:r>
      <w:bookmarkStart w:id="3733" w:name="_ETM_Q1_7362258"/>
      <w:bookmarkEnd w:id="3733"/>
      <w:r w:rsidR="00995D6F">
        <w:rPr>
          <w:rFonts w:hint="cs"/>
          <w:rtl/>
          <w:lang w:eastAsia="he-IL"/>
        </w:rPr>
        <w:t>אה, לא, סליחה. כן, זהו.</w:t>
      </w:r>
      <w:bookmarkStart w:id="3734" w:name="_ETM_Q1_7367355"/>
      <w:bookmarkEnd w:id="3734"/>
    </w:p>
    <w:p w14:paraId="72F4DDF9" w14:textId="77777777" w:rsidR="00AB3498" w:rsidRDefault="00AB3498" w:rsidP="00192BFF">
      <w:pPr>
        <w:rPr>
          <w:rtl/>
          <w:lang w:eastAsia="he-IL"/>
        </w:rPr>
      </w:pPr>
      <w:bookmarkStart w:id="3735" w:name="_ETM_Q1_7367401"/>
      <w:bookmarkStart w:id="3736" w:name="_ETM_Q1_7365053"/>
      <w:bookmarkEnd w:id="3735"/>
      <w:bookmarkEnd w:id="3736"/>
    </w:p>
    <w:p w14:paraId="5D95BE26" w14:textId="26D34F65" w:rsidR="00AB3498" w:rsidRDefault="00AB3498" w:rsidP="00AB3498">
      <w:pPr>
        <w:pStyle w:val="afb"/>
        <w:keepNext/>
        <w:rPr>
          <w:rtl/>
          <w:lang w:eastAsia="he-IL"/>
        </w:rPr>
      </w:pPr>
      <w:bookmarkStart w:id="3737" w:name="ET_guest_918772_726"/>
      <w:r w:rsidRPr="00AB3498">
        <w:rPr>
          <w:rStyle w:val="TagStyle"/>
          <w:rtl/>
        </w:rPr>
        <w:t xml:space="preserve"> &lt;&lt; אורח &gt;&gt; </w:t>
      </w:r>
      <w:r>
        <w:rPr>
          <w:rtl/>
          <w:lang w:eastAsia="he-IL"/>
        </w:rPr>
        <w:t>שי שרביט:</w:t>
      </w:r>
      <w:r w:rsidRPr="00AB3498">
        <w:rPr>
          <w:rStyle w:val="TagStyle"/>
          <w:rtl/>
        </w:rPr>
        <w:t xml:space="preserve"> &lt;&lt; אורח &gt;&gt;</w:t>
      </w:r>
      <w:r>
        <w:rPr>
          <w:rtl/>
          <w:lang w:eastAsia="he-IL"/>
        </w:rPr>
        <w:t xml:space="preserve"> </w:t>
      </w:r>
      <w:bookmarkEnd w:id="3737"/>
    </w:p>
    <w:p w14:paraId="7B1FDB53" w14:textId="77777777" w:rsidR="00AB3498" w:rsidRDefault="00AB3498" w:rsidP="00AB3498">
      <w:pPr>
        <w:pStyle w:val="KeepWithNext"/>
        <w:rPr>
          <w:rtl/>
          <w:lang w:eastAsia="he-IL"/>
        </w:rPr>
      </w:pPr>
    </w:p>
    <w:p w14:paraId="1B6C5963" w14:textId="307DA6C5" w:rsidR="00AB3498" w:rsidRDefault="00AB3498" w:rsidP="00AB3498">
      <w:pPr>
        <w:rPr>
          <w:rtl/>
          <w:lang w:eastAsia="he-IL"/>
        </w:rPr>
      </w:pPr>
      <w:bookmarkStart w:id="3738" w:name="_ETM_Q1_7365440"/>
      <w:bookmarkStart w:id="3739" w:name="_ETM_Q1_7365473"/>
      <w:bookmarkEnd w:id="3738"/>
      <w:bookmarkEnd w:id="3739"/>
      <w:r>
        <w:rPr>
          <w:rFonts w:hint="cs"/>
          <w:rtl/>
          <w:lang w:eastAsia="he-IL"/>
        </w:rPr>
        <w:t>יש עוד תיקון שהוצע.</w:t>
      </w:r>
    </w:p>
    <w:p w14:paraId="70216ADF" w14:textId="77777777" w:rsidR="00AB3498" w:rsidRDefault="00AB3498" w:rsidP="00AB3498">
      <w:pPr>
        <w:rPr>
          <w:rtl/>
          <w:lang w:eastAsia="he-IL"/>
        </w:rPr>
      </w:pPr>
      <w:bookmarkStart w:id="3740" w:name="_ETM_Q1_7369525"/>
      <w:bookmarkStart w:id="3741" w:name="_ETM_Q1_7369600"/>
      <w:bookmarkEnd w:id="3740"/>
      <w:bookmarkEnd w:id="3741"/>
    </w:p>
    <w:p w14:paraId="25DA1C33" w14:textId="1399AC76" w:rsidR="00AB3498" w:rsidRDefault="00AB3498" w:rsidP="00AB3498">
      <w:pPr>
        <w:pStyle w:val="af8"/>
        <w:keepNext/>
        <w:rPr>
          <w:rtl/>
        </w:rPr>
      </w:pPr>
      <w:bookmarkStart w:id="3742" w:name="ET_yor_6157_727"/>
      <w:r w:rsidRPr="00AB3498">
        <w:rPr>
          <w:rStyle w:val="TagStyle"/>
          <w:rtl/>
        </w:rPr>
        <w:t xml:space="preserve"> &lt;&lt; יור &gt;&gt; </w:t>
      </w:r>
      <w:r>
        <w:rPr>
          <w:rtl/>
        </w:rPr>
        <w:t>היו"ר שמחה רוטמן:</w:t>
      </w:r>
      <w:r w:rsidRPr="00AB3498">
        <w:rPr>
          <w:rStyle w:val="TagStyle"/>
          <w:rtl/>
        </w:rPr>
        <w:t xml:space="preserve"> &lt;&lt; יור &gt;&gt;</w:t>
      </w:r>
      <w:r>
        <w:rPr>
          <w:rtl/>
        </w:rPr>
        <w:t xml:space="preserve"> </w:t>
      </w:r>
      <w:bookmarkEnd w:id="3742"/>
    </w:p>
    <w:p w14:paraId="1EBC8EDE" w14:textId="77777777" w:rsidR="00AB3498" w:rsidRDefault="00AB3498" w:rsidP="00AB3498">
      <w:pPr>
        <w:pStyle w:val="KeepWithNext"/>
        <w:rPr>
          <w:rtl/>
          <w:lang w:eastAsia="he-IL"/>
        </w:rPr>
      </w:pP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
        <w:gridCol w:w="222"/>
        <w:gridCol w:w="8544"/>
      </w:tblGrid>
      <w:tr w:rsidR="00AB3498" w14:paraId="64EF6F92" w14:textId="77777777" w:rsidTr="00AB3498">
        <w:tc>
          <w:tcPr>
            <w:tcW w:w="0" w:type="auto"/>
          </w:tcPr>
          <w:p w14:paraId="01736B66" w14:textId="77777777" w:rsidR="00AB3498" w:rsidRDefault="00AB3498" w:rsidP="00AB3498">
            <w:pPr>
              <w:ind w:firstLine="0"/>
              <w:rPr>
                <w:rtl/>
                <w:lang w:eastAsia="he-IL"/>
              </w:rPr>
            </w:pPr>
            <w:bookmarkStart w:id="3743" w:name="_ETM_Q1_7377768"/>
            <w:bookmarkEnd w:id="3743"/>
          </w:p>
        </w:tc>
        <w:tc>
          <w:tcPr>
            <w:tcW w:w="0" w:type="auto"/>
          </w:tcPr>
          <w:p w14:paraId="43EBDBE8" w14:textId="77777777" w:rsidR="00AB3498" w:rsidRDefault="00AB3498" w:rsidP="00AB3498">
            <w:pPr>
              <w:ind w:firstLine="0"/>
              <w:rPr>
                <w:rtl/>
                <w:lang w:eastAsia="he-IL"/>
              </w:rPr>
            </w:pPr>
          </w:p>
        </w:tc>
        <w:tc>
          <w:tcPr>
            <w:tcW w:w="8544" w:type="dxa"/>
          </w:tcPr>
          <w:p w14:paraId="4A60216F" w14:textId="0CADB2D8" w:rsidR="00AB3498" w:rsidRDefault="00AB3498" w:rsidP="00AB3498">
            <w:pPr>
              <w:ind w:firstLine="0"/>
              <w:rPr>
                <w:rtl/>
                <w:lang w:eastAsia="he-IL"/>
              </w:rPr>
            </w:pPr>
            <w:r>
              <w:rPr>
                <w:rtl/>
                <w:lang w:eastAsia="he-IL"/>
              </w:rPr>
              <w:t>"</w:t>
            </w:r>
            <w:r>
              <w:rPr>
                <w:rFonts w:hint="cs"/>
                <w:rtl/>
                <w:lang w:eastAsia="he-IL"/>
              </w:rPr>
              <w:t>(</w:t>
            </w:r>
            <w:r>
              <w:rPr>
                <w:rtl/>
                <w:lang w:eastAsia="he-IL"/>
              </w:rPr>
              <w:t>ד</w:t>
            </w:r>
            <w:r>
              <w:rPr>
                <w:rFonts w:hint="cs"/>
                <w:rtl/>
                <w:lang w:eastAsia="he-IL"/>
              </w:rPr>
              <w:t>)</w:t>
            </w:r>
            <w:r>
              <w:rPr>
                <w:rtl/>
                <w:lang w:eastAsia="he-IL"/>
              </w:rPr>
              <w:t xml:space="preserve"> על אף האמור בסעיפים </w:t>
            </w:r>
            <w:r>
              <w:rPr>
                <w:rFonts w:hint="cs"/>
                <w:rtl/>
                <w:lang w:eastAsia="he-IL"/>
              </w:rPr>
              <w:t>(</w:t>
            </w:r>
            <w:r>
              <w:rPr>
                <w:rtl/>
                <w:lang w:eastAsia="he-IL"/>
              </w:rPr>
              <w:t>ב</w:t>
            </w:r>
            <w:r>
              <w:rPr>
                <w:rFonts w:hint="cs"/>
                <w:rtl/>
                <w:lang w:eastAsia="he-IL"/>
              </w:rPr>
              <w:t>)</w:t>
            </w:r>
            <w:r>
              <w:rPr>
                <w:rtl/>
                <w:lang w:eastAsia="he-IL"/>
              </w:rPr>
              <w:t xml:space="preserve"> ו-</w:t>
            </w:r>
            <w:r>
              <w:rPr>
                <w:rFonts w:hint="cs"/>
                <w:rtl/>
                <w:lang w:eastAsia="he-IL"/>
              </w:rPr>
              <w:t>(</w:t>
            </w:r>
            <w:r>
              <w:rPr>
                <w:rtl/>
                <w:lang w:eastAsia="he-IL"/>
              </w:rPr>
              <w:t>ג</w:t>
            </w:r>
            <w:r>
              <w:rPr>
                <w:rFonts w:hint="cs"/>
                <w:rtl/>
                <w:lang w:eastAsia="he-IL"/>
              </w:rPr>
              <w:t>)</w:t>
            </w:r>
            <w:r>
              <w:rPr>
                <w:rtl/>
                <w:lang w:eastAsia="he-IL"/>
              </w:rPr>
              <w:t>,</w:t>
            </w:r>
            <w:r>
              <w:rPr>
                <w:rFonts w:hint="cs"/>
                <w:rtl/>
                <w:lang w:eastAsia="he-IL"/>
              </w:rPr>
              <w:t xml:space="preserve"> </w:t>
            </w:r>
            <w:r>
              <w:rPr>
                <w:rtl/>
                <w:lang w:eastAsia="he-IL"/>
              </w:rPr>
              <w:t>התקיימו התנאים לתחולה לפי סעיף 3</w:t>
            </w:r>
            <w:r>
              <w:rPr>
                <w:rFonts w:hint="cs"/>
                <w:rtl/>
                <w:lang w:eastAsia="he-IL"/>
              </w:rPr>
              <w:t xml:space="preserve"> </w:t>
            </w:r>
            <w:r>
              <w:rPr>
                <w:rtl/>
                <w:lang w:eastAsia="he-IL"/>
              </w:rPr>
              <w:t>לחוק הבוררות המסחרית הבין-לאומית,</w:t>
            </w:r>
            <w:r>
              <w:rPr>
                <w:rFonts w:hint="cs"/>
                <w:rtl/>
                <w:lang w:eastAsia="he-IL"/>
              </w:rPr>
              <w:t xml:space="preserve"> </w:t>
            </w:r>
            <w:bookmarkStart w:id="3744" w:name="_ETM_Q1_7375479"/>
            <w:bookmarkEnd w:id="3744"/>
            <w:r>
              <w:rPr>
                <w:rtl/>
                <w:lang w:eastAsia="he-IL"/>
              </w:rPr>
              <w:t>התשפ"ד–2024, יחולו על הבוררות</w:t>
            </w:r>
            <w:r>
              <w:rPr>
                <w:rFonts w:hint="cs"/>
                <w:rtl/>
                <w:lang w:eastAsia="he-IL"/>
              </w:rPr>
              <w:t xml:space="preserve"> </w:t>
            </w:r>
            <w:r>
              <w:rPr>
                <w:rtl/>
                <w:lang w:eastAsia="he-IL"/>
              </w:rPr>
              <w:t>הוראות החוק האמור, ומינוי הבוררים</w:t>
            </w:r>
            <w:r>
              <w:rPr>
                <w:rFonts w:hint="cs"/>
                <w:rtl/>
                <w:lang w:eastAsia="he-IL"/>
              </w:rPr>
              <w:t xml:space="preserve"> </w:t>
            </w:r>
            <w:r>
              <w:rPr>
                <w:rtl/>
                <w:lang w:eastAsia="he-IL"/>
              </w:rPr>
              <w:t>ייעשה לפי פרק ג' לאותו חוק."</w:t>
            </w:r>
          </w:p>
        </w:tc>
      </w:tr>
    </w:tbl>
    <w:p w14:paraId="205A0467" w14:textId="77777777" w:rsidR="00AB3498" w:rsidRDefault="00AB3498" w:rsidP="00AB3498">
      <w:pPr>
        <w:rPr>
          <w:rtl/>
          <w:lang w:eastAsia="he-IL"/>
        </w:rPr>
      </w:pPr>
    </w:p>
    <w:p w14:paraId="480C13F8" w14:textId="2DF9C9B4" w:rsidR="00AB3498" w:rsidRDefault="00AB3498" w:rsidP="00AB3498">
      <w:pPr>
        <w:rPr>
          <w:rtl/>
          <w:lang w:eastAsia="he-IL"/>
        </w:rPr>
      </w:pPr>
      <w:bookmarkStart w:id="3745" w:name="_ETM_Q1_7386114"/>
      <w:bookmarkStart w:id="3746" w:name="_ETM_Q1_7386228"/>
      <w:bookmarkEnd w:id="3745"/>
      <w:bookmarkEnd w:id="3746"/>
      <w:r>
        <w:rPr>
          <w:rFonts w:hint="cs"/>
          <w:rtl/>
          <w:lang w:eastAsia="he-IL"/>
        </w:rPr>
        <w:t>שזה להעביר לבוררות?</w:t>
      </w:r>
      <w:bookmarkStart w:id="3747" w:name="_ETM_Q1_7384879"/>
      <w:bookmarkEnd w:id="3747"/>
    </w:p>
    <w:p w14:paraId="49EF3360" w14:textId="77777777" w:rsidR="00AB3498" w:rsidRDefault="00AB3498" w:rsidP="00AB3498">
      <w:pPr>
        <w:rPr>
          <w:rtl/>
          <w:lang w:eastAsia="he-IL"/>
        </w:rPr>
      </w:pPr>
      <w:bookmarkStart w:id="3748" w:name="_ETM_Q1_7384997"/>
      <w:bookmarkStart w:id="3749" w:name="_ETM_Q1_7385951"/>
      <w:bookmarkEnd w:id="3748"/>
      <w:bookmarkEnd w:id="3749"/>
    </w:p>
    <w:p w14:paraId="30B5FD4D" w14:textId="0979EB62" w:rsidR="00AB3498" w:rsidRDefault="00AB3498" w:rsidP="00AB3498">
      <w:pPr>
        <w:pStyle w:val="afb"/>
        <w:keepNext/>
        <w:rPr>
          <w:rtl/>
          <w:lang w:eastAsia="he-IL"/>
        </w:rPr>
      </w:pPr>
      <w:bookmarkStart w:id="3750" w:name="ET_guest_918772_728"/>
      <w:r w:rsidRPr="00AB3498">
        <w:rPr>
          <w:rStyle w:val="TagStyle"/>
          <w:rtl/>
        </w:rPr>
        <w:t xml:space="preserve"> &lt;&lt; אורח &gt;&gt; </w:t>
      </w:r>
      <w:r>
        <w:rPr>
          <w:rtl/>
          <w:lang w:eastAsia="he-IL"/>
        </w:rPr>
        <w:t>שי שרביט:</w:t>
      </w:r>
      <w:r w:rsidRPr="00AB3498">
        <w:rPr>
          <w:rStyle w:val="TagStyle"/>
          <w:rtl/>
        </w:rPr>
        <w:t xml:space="preserve"> &lt;&lt; אורח &gt;&gt;</w:t>
      </w:r>
      <w:r>
        <w:rPr>
          <w:rtl/>
          <w:lang w:eastAsia="he-IL"/>
        </w:rPr>
        <w:t xml:space="preserve"> </w:t>
      </w:r>
      <w:bookmarkEnd w:id="3750"/>
    </w:p>
    <w:p w14:paraId="6E022945" w14:textId="77777777" w:rsidR="00AB3498" w:rsidRDefault="00AB3498" w:rsidP="00AB3498">
      <w:pPr>
        <w:pStyle w:val="KeepWithNext"/>
        <w:rPr>
          <w:rtl/>
          <w:lang w:eastAsia="he-IL"/>
        </w:rPr>
      </w:pPr>
    </w:p>
    <w:p w14:paraId="499FBC69" w14:textId="3ADC6759" w:rsidR="00AB3498" w:rsidRDefault="00AB3498" w:rsidP="00AB3498">
      <w:pPr>
        <w:rPr>
          <w:rtl/>
          <w:lang w:eastAsia="he-IL"/>
        </w:rPr>
      </w:pPr>
      <w:bookmarkStart w:id="3751" w:name="_ETM_Q1_7386742"/>
      <w:bookmarkStart w:id="3752" w:name="_ETM_Q1_7386827"/>
      <w:bookmarkEnd w:id="3751"/>
      <w:bookmarkEnd w:id="3752"/>
      <w:r>
        <w:rPr>
          <w:rFonts w:hint="cs"/>
          <w:rtl/>
          <w:lang w:eastAsia="he-IL"/>
        </w:rPr>
        <w:t>כן.</w:t>
      </w:r>
    </w:p>
    <w:p w14:paraId="5A057717" w14:textId="77777777" w:rsidR="00AB3498" w:rsidRDefault="00AB3498" w:rsidP="00AB3498">
      <w:pPr>
        <w:rPr>
          <w:rtl/>
          <w:lang w:eastAsia="he-IL"/>
        </w:rPr>
      </w:pPr>
    </w:p>
    <w:p w14:paraId="5D394624" w14:textId="2547D124" w:rsidR="00AB3498" w:rsidRDefault="00AB3498" w:rsidP="00AB3498">
      <w:pPr>
        <w:pStyle w:val="afb"/>
        <w:keepNext/>
        <w:rPr>
          <w:rtl/>
          <w:lang w:eastAsia="he-IL"/>
        </w:rPr>
      </w:pPr>
      <w:bookmarkStart w:id="3753" w:name="ET_guest_918773_729"/>
      <w:r w:rsidRPr="00AB3498">
        <w:rPr>
          <w:rStyle w:val="TagStyle"/>
          <w:rtl/>
        </w:rPr>
        <w:t xml:space="preserve"> &lt;&lt; אורח &gt;&gt; </w:t>
      </w:r>
      <w:r>
        <w:rPr>
          <w:rtl/>
          <w:lang w:eastAsia="he-IL"/>
        </w:rPr>
        <w:t>יובל נעים:</w:t>
      </w:r>
      <w:r w:rsidRPr="00AB3498">
        <w:rPr>
          <w:rStyle w:val="TagStyle"/>
          <w:rtl/>
        </w:rPr>
        <w:t xml:space="preserve"> &lt;&lt; אורח &gt;&gt;</w:t>
      </w:r>
      <w:r>
        <w:rPr>
          <w:rtl/>
          <w:lang w:eastAsia="he-IL"/>
        </w:rPr>
        <w:t xml:space="preserve"> </w:t>
      </w:r>
      <w:bookmarkEnd w:id="3753"/>
    </w:p>
    <w:p w14:paraId="5F451005" w14:textId="77777777" w:rsidR="00AB3498" w:rsidRDefault="00AB3498" w:rsidP="00AB3498">
      <w:pPr>
        <w:pStyle w:val="KeepWithNext"/>
        <w:rPr>
          <w:rtl/>
          <w:lang w:eastAsia="he-IL"/>
        </w:rPr>
      </w:pPr>
    </w:p>
    <w:p w14:paraId="6C47BF7E" w14:textId="61AC2E79" w:rsidR="00AB3498" w:rsidRDefault="00AB3498" w:rsidP="00AB3498">
      <w:pPr>
        <w:rPr>
          <w:rtl/>
          <w:lang w:eastAsia="he-IL"/>
        </w:rPr>
      </w:pPr>
      <w:r>
        <w:rPr>
          <w:rFonts w:hint="cs"/>
          <w:rtl/>
          <w:lang w:eastAsia="he-IL"/>
        </w:rPr>
        <w:t>בהסכמת בעלי הדין.</w:t>
      </w:r>
    </w:p>
    <w:p w14:paraId="310DD72D" w14:textId="77777777" w:rsidR="00AB3498" w:rsidRDefault="00AB3498" w:rsidP="00AB3498">
      <w:pPr>
        <w:rPr>
          <w:rtl/>
          <w:lang w:eastAsia="he-IL"/>
        </w:rPr>
      </w:pPr>
    </w:p>
    <w:p w14:paraId="7CBD1CBB" w14:textId="4F2F10F1" w:rsidR="00AB3498" w:rsidRDefault="00AB3498" w:rsidP="00AB3498">
      <w:pPr>
        <w:pStyle w:val="af8"/>
        <w:keepNext/>
        <w:rPr>
          <w:rtl/>
        </w:rPr>
      </w:pPr>
      <w:bookmarkStart w:id="3754" w:name="ET_yor_6157_730"/>
      <w:r w:rsidRPr="00AB3498">
        <w:rPr>
          <w:rStyle w:val="TagStyle"/>
          <w:rtl/>
        </w:rPr>
        <w:t xml:space="preserve"> &lt;&lt; יור &gt;&gt; </w:t>
      </w:r>
      <w:r>
        <w:rPr>
          <w:rtl/>
        </w:rPr>
        <w:t>היו"ר שמחה רוטמן:</w:t>
      </w:r>
      <w:r w:rsidRPr="00AB3498">
        <w:rPr>
          <w:rStyle w:val="TagStyle"/>
          <w:rtl/>
        </w:rPr>
        <w:t xml:space="preserve"> &lt;&lt; יור &gt;&gt;</w:t>
      </w:r>
      <w:r>
        <w:rPr>
          <w:rtl/>
        </w:rPr>
        <w:t xml:space="preserve"> </w:t>
      </w:r>
      <w:bookmarkEnd w:id="3754"/>
    </w:p>
    <w:p w14:paraId="7EEADE27" w14:textId="77777777" w:rsidR="00AB3498" w:rsidRDefault="00AB3498" w:rsidP="00AB3498">
      <w:pPr>
        <w:pStyle w:val="KeepWithNext"/>
        <w:rPr>
          <w:rtl/>
          <w:lang w:eastAsia="he-IL"/>
        </w:rPr>
      </w:pPr>
    </w:p>
    <w:p w14:paraId="54D31C59" w14:textId="715D77EF" w:rsidR="00AB3498" w:rsidRDefault="00AB3498" w:rsidP="00AB3498">
      <w:pPr>
        <w:rPr>
          <w:rtl/>
          <w:lang w:eastAsia="he-IL"/>
        </w:rPr>
      </w:pPr>
      <w:bookmarkStart w:id="3755" w:name="_ETM_Q1_7389006"/>
      <w:bookmarkEnd w:id="3755"/>
      <w:r>
        <w:rPr>
          <w:rFonts w:hint="cs"/>
          <w:rtl/>
          <w:lang w:eastAsia="he-IL"/>
        </w:rPr>
        <w:t xml:space="preserve">סעיף 79ב, בוררות מסחרית </w:t>
      </w:r>
      <w:bookmarkStart w:id="3756" w:name="_ETM_Q1_7389244"/>
      <w:bookmarkEnd w:id="3756"/>
      <w:r>
        <w:rPr>
          <w:rFonts w:hint="cs"/>
          <w:rtl/>
          <w:lang w:eastAsia="he-IL"/>
        </w:rPr>
        <w:t>בין-לאומית.</w:t>
      </w:r>
      <w:bookmarkStart w:id="3757" w:name="_ETM_Q1_7391716"/>
      <w:bookmarkEnd w:id="3757"/>
    </w:p>
    <w:p w14:paraId="3A5459D5" w14:textId="77777777" w:rsidR="00AB3498" w:rsidRDefault="00AB3498" w:rsidP="00AB3498">
      <w:pPr>
        <w:rPr>
          <w:rtl/>
          <w:lang w:eastAsia="he-IL"/>
        </w:rPr>
      </w:pPr>
      <w:bookmarkStart w:id="3758" w:name="_ETM_Q1_7391801"/>
      <w:bookmarkEnd w:id="3758"/>
    </w:p>
    <w:p w14:paraId="14DF720D" w14:textId="5BA9D699" w:rsidR="00AB3498" w:rsidRDefault="00AB3498" w:rsidP="00AB3498">
      <w:pPr>
        <w:pStyle w:val="afb"/>
        <w:keepNext/>
        <w:rPr>
          <w:rtl/>
          <w:lang w:eastAsia="he-IL"/>
        </w:rPr>
      </w:pPr>
      <w:bookmarkStart w:id="3759" w:name="ET_guest_811242_731"/>
      <w:r w:rsidRPr="00AB3498">
        <w:rPr>
          <w:rStyle w:val="TagStyle"/>
          <w:rtl/>
        </w:rPr>
        <w:t xml:space="preserve"> &lt;&lt; אורח &gt;&gt; </w:t>
      </w:r>
      <w:r>
        <w:rPr>
          <w:rtl/>
          <w:lang w:eastAsia="he-IL"/>
        </w:rPr>
        <w:t>שירה עמנואל:</w:t>
      </w:r>
      <w:r w:rsidRPr="00AB3498">
        <w:rPr>
          <w:rStyle w:val="TagStyle"/>
          <w:rtl/>
        </w:rPr>
        <w:t xml:space="preserve"> &lt;&lt; אורח &gt;&gt;</w:t>
      </w:r>
      <w:r>
        <w:rPr>
          <w:rtl/>
          <w:lang w:eastAsia="he-IL"/>
        </w:rPr>
        <w:t xml:space="preserve"> </w:t>
      </w:r>
      <w:bookmarkEnd w:id="3759"/>
    </w:p>
    <w:p w14:paraId="0412ACCC" w14:textId="77777777" w:rsidR="00AB3498" w:rsidRDefault="00AB3498" w:rsidP="00AB3498">
      <w:pPr>
        <w:pStyle w:val="KeepWithNext"/>
        <w:rPr>
          <w:rtl/>
          <w:lang w:eastAsia="he-IL"/>
        </w:rPr>
      </w:pPr>
    </w:p>
    <w:p w14:paraId="27A3EB27" w14:textId="5B628C69" w:rsidR="00AB3498" w:rsidRDefault="00AB3498" w:rsidP="00AB3498">
      <w:pPr>
        <w:rPr>
          <w:rtl/>
          <w:lang w:eastAsia="he-IL"/>
        </w:rPr>
      </w:pPr>
      <w:r>
        <w:rPr>
          <w:rFonts w:hint="cs"/>
          <w:rtl/>
          <w:lang w:eastAsia="he-IL"/>
        </w:rPr>
        <w:t xml:space="preserve">לדעתי, הסיפה של מינוי הבוררים ייעשה לפי פרק ג' לאותו </w:t>
      </w:r>
      <w:bookmarkStart w:id="3760" w:name="_ETM_Q1_7396773"/>
      <w:bookmarkEnd w:id="3760"/>
      <w:r>
        <w:rPr>
          <w:rFonts w:hint="cs"/>
          <w:rtl/>
          <w:lang w:eastAsia="he-IL"/>
        </w:rPr>
        <w:t>חוק - - -</w:t>
      </w:r>
      <w:bookmarkStart w:id="3761" w:name="_ETM_Q1_7401277"/>
      <w:bookmarkEnd w:id="3761"/>
    </w:p>
    <w:p w14:paraId="2CE0EF02" w14:textId="77777777" w:rsidR="00AB3498" w:rsidRDefault="00AB3498" w:rsidP="00AB3498">
      <w:pPr>
        <w:rPr>
          <w:rtl/>
          <w:lang w:eastAsia="he-IL"/>
        </w:rPr>
      </w:pPr>
      <w:bookmarkStart w:id="3762" w:name="_ETM_Q1_7401337"/>
      <w:bookmarkEnd w:id="3762"/>
    </w:p>
    <w:p w14:paraId="7D77258E" w14:textId="1D9A9EC0" w:rsidR="00AB3498" w:rsidRDefault="00AB3498" w:rsidP="00AB3498">
      <w:pPr>
        <w:pStyle w:val="af8"/>
        <w:keepNext/>
        <w:rPr>
          <w:rtl/>
        </w:rPr>
      </w:pPr>
      <w:bookmarkStart w:id="3763" w:name="ET_yor_6157_732"/>
      <w:r w:rsidRPr="00AB3498">
        <w:rPr>
          <w:rStyle w:val="TagStyle"/>
          <w:rtl/>
        </w:rPr>
        <w:t xml:space="preserve"> &lt;&lt; יור &gt;&gt; </w:t>
      </w:r>
      <w:r>
        <w:rPr>
          <w:rtl/>
        </w:rPr>
        <w:t>היו"ר שמחה רוטמן:</w:t>
      </w:r>
      <w:r w:rsidRPr="00AB3498">
        <w:rPr>
          <w:rStyle w:val="TagStyle"/>
          <w:rtl/>
        </w:rPr>
        <w:t xml:space="preserve"> &lt;&lt; יור &gt;&gt;</w:t>
      </w:r>
      <w:r>
        <w:rPr>
          <w:rtl/>
        </w:rPr>
        <w:t xml:space="preserve"> </w:t>
      </w:r>
      <w:bookmarkEnd w:id="3763"/>
    </w:p>
    <w:p w14:paraId="2167AABC" w14:textId="77777777" w:rsidR="00AB3498" w:rsidRDefault="00AB3498" w:rsidP="00AB3498">
      <w:pPr>
        <w:pStyle w:val="KeepWithNext"/>
        <w:rPr>
          <w:rtl/>
          <w:lang w:eastAsia="he-IL"/>
        </w:rPr>
      </w:pPr>
    </w:p>
    <w:p w14:paraId="241DADBC" w14:textId="00C76237" w:rsidR="00AB3498" w:rsidRDefault="00AB3498" w:rsidP="00AB3498">
      <w:pPr>
        <w:rPr>
          <w:rtl/>
          <w:lang w:eastAsia="he-IL"/>
        </w:rPr>
      </w:pPr>
      <w:bookmarkStart w:id="3764" w:name="_ETM_Q1_7402700"/>
      <w:bookmarkEnd w:id="3764"/>
      <w:r>
        <w:rPr>
          <w:rFonts w:hint="cs"/>
          <w:rtl/>
          <w:lang w:eastAsia="he-IL"/>
        </w:rPr>
        <w:t>שנייה, לא הבנתי את האירוע.</w:t>
      </w:r>
      <w:bookmarkStart w:id="3765" w:name="_ETM_Q1_7401624"/>
      <w:bookmarkEnd w:id="3765"/>
    </w:p>
    <w:p w14:paraId="7DBE9E25" w14:textId="77777777" w:rsidR="00AB3498" w:rsidRDefault="00AB3498" w:rsidP="00AB3498">
      <w:pPr>
        <w:rPr>
          <w:rtl/>
          <w:lang w:eastAsia="he-IL"/>
        </w:rPr>
      </w:pPr>
      <w:bookmarkStart w:id="3766" w:name="_ETM_Q1_7401693"/>
      <w:bookmarkEnd w:id="3766"/>
    </w:p>
    <w:p w14:paraId="29A79517" w14:textId="4FC8E632" w:rsidR="00AB3498" w:rsidRDefault="00AB3498" w:rsidP="00AB3498">
      <w:pPr>
        <w:pStyle w:val="-"/>
        <w:keepNext/>
        <w:rPr>
          <w:rtl/>
        </w:rPr>
      </w:pPr>
      <w:bookmarkStart w:id="3767" w:name="ET_speakercontinue_811242_733"/>
      <w:r w:rsidRPr="00AB3498">
        <w:rPr>
          <w:rStyle w:val="TagStyle"/>
          <w:rtl/>
        </w:rPr>
        <w:t xml:space="preserve"> &lt;&lt; דובר_המשך &gt;&gt; </w:t>
      </w:r>
      <w:r>
        <w:rPr>
          <w:rtl/>
        </w:rPr>
        <w:t>שירה עמנואל:</w:t>
      </w:r>
      <w:r w:rsidRPr="00AB3498">
        <w:rPr>
          <w:rStyle w:val="TagStyle"/>
          <w:rtl/>
        </w:rPr>
        <w:t xml:space="preserve"> &lt;&lt; דובר_המשך &gt;&gt;</w:t>
      </w:r>
      <w:r>
        <w:rPr>
          <w:rtl/>
        </w:rPr>
        <w:t xml:space="preserve"> </w:t>
      </w:r>
      <w:bookmarkEnd w:id="3767"/>
    </w:p>
    <w:p w14:paraId="6F1A1FAB" w14:textId="77777777" w:rsidR="00AB3498" w:rsidRDefault="00AB3498" w:rsidP="00AB3498">
      <w:pPr>
        <w:pStyle w:val="KeepWithNext"/>
        <w:rPr>
          <w:rtl/>
          <w:lang w:eastAsia="he-IL"/>
        </w:rPr>
      </w:pPr>
    </w:p>
    <w:p w14:paraId="51EDA0A7" w14:textId="77777777" w:rsidR="00EF424F" w:rsidRDefault="00192BFF" w:rsidP="00192BFF">
      <w:pPr>
        <w:rPr>
          <w:rtl/>
          <w:lang w:eastAsia="he-IL"/>
        </w:rPr>
      </w:pPr>
      <w:bookmarkStart w:id="3768" w:name="_ETM_Q1_7401984"/>
      <w:bookmarkStart w:id="3769" w:name="_ETM_Q1_7402031"/>
      <w:bookmarkEnd w:id="3768"/>
      <w:bookmarkEnd w:id="3769"/>
      <w:r w:rsidRPr="00192BFF">
        <w:rPr>
          <w:rFonts w:hint="cs"/>
          <w:rtl/>
          <w:lang w:eastAsia="he-IL"/>
        </w:rPr>
        <w:t>האירוע הוא ככה: התחיל הליך בבית המשפט, לא בבוררות</w:t>
      </w:r>
      <w:r w:rsidR="00AB3498">
        <w:rPr>
          <w:rFonts w:hint="cs"/>
          <w:rtl/>
          <w:lang w:eastAsia="he-IL"/>
        </w:rPr>
        <w:t>,</w:t>
      </w:r>
      <w:r w:rsidRPr="00192BFF">
        <w:rPr>
          <w:rFonts w:hint="cs"/>
          <w:rtl/>
          <w:lang w:eastAsia="he-IL"/>
        </w:rPr>
        <w:t xml:space="preserve"> ובית המשפט אומר: טוב</w:t>
      </w:r>
      <w:r w:rsidR="00AB3498">
        <w:rPr>
          <w:rFonts w:hint="cs"/>
          <w:rtl/>
          <w:lang w:eastAsia="he-IL"/>
        </w:rPr>
        <w:t>,</w:t>
      </w:r>
      <w:r w:rsidRPr="00192BFF">
        <w:rPr>
          <w:rFonts w:hint="cs"/>
          <w:rtl/>
          <w:lang w:eastAsia="he-IL"/>
        </w:rPr>
        <w:t xml:space="preserve"> חבר</w:t>
      </w:r>
      <w:r w:rsidR="00AB3498">
        <w:rPr>
          <w:rFonts w:hint="cs"/>
          <w:rtl/>
          <w:lang w:eastAsia="he-IL"/>
        </w:rPr>
        <w:t>'</w:t>
      </w:r>
      <w:r w:rsidRPr="00192BFF">
        <w:rPr>
          <w:rFonts w:hint="cs"/>
          <w:rtl/>
          <w:lang w:eastAsia="he-IL"/>
        </w:rPr>
        <w:t>ה, אתם רוצים לעבור לבוררות</w:t>
      </w:r>
      <w:r w:rsidR="00AB3498">
        <w:rPr>
          <w:rFonts w:hint="cs"/>
          <w:rtl/>
          <w:lang w:eastAsia="he-IL"/>
        </w:rPr>
        <w:t>?</w:t>
      </w:r>
      <w:r w:rsidRPr="00192BFF">
        <w:rPr>
          <w:rFonts w:hint="cs"/>
          <w:rtl/>
          <w:lang w:eastAsia="he-IL"/>
        </w:rPr>
        <w:t xml:space="preserve"> והם מסכימים. זה 79ב</w:t>
      </w:r>
      <w:r w:rsidR="00AB3498">
        <w:rPr>
          <w:rFonts w:hint="cs"/>
          <w:rtl/>
          <w:lang w:eastAsia="he-IL"/>
        </w:rPr>
        <w:t>(</w:t>
      </w:r>
      <w:r w:rsidRPr="00192BFF">
        <w:rPr>
          <w:rFonts w:hint="cs"/>
          <w:rtl/>
          <w:lang w:eastAsia="he-IL"/>
        </w:rPr>
        <w:t>א</w:t>
      </w:r>
      <w:r w:rsidR="00AB3498">
        <w:rPr>
          <w:rFonts w:hint="cs"/>
          <w:rtl/>
          <w:lang w:eastAsia="he-IL"/>
        </w:rPr>
        <w:t>).</w:t>
      </w:r>
      <w:r w:rsidRPr="00192BFF">
        <w:rPr>
          <w:rFonts w:hint="cs"/>
          <w:rtl/>
          <w:lang w:eastAsia="he-IL"/>
        </w:rPr>
        <w:t xml:space="preserve"> </w:t>
      </w:r>
      <w:r w:rsidR="00EF424F">
        <w:rPr>
          <w:rFonts w:hint="cs"/>
          <w:rtl/>
          <w:lang w:eastAsia="he-IL"/>
        </w:rPr>
        <w:t>(</w:t>
      </w:r>
      <w:r w:rsidRPr="00192BFF">
        <w:rPr>
          <w:rFonts w:hint="cs"/>
          <w:rtl/>
          <w:lang w:eastAsia="he-IL"/>
        </w:rPr>
        <w:t>ב</w:t>
      </w:r>
      <w:r w:rsidR="00EF424F">
        <w:rPr>
          <w:rFonts w:hint="cs"/>
          <w:rtl/>
          <w:lang w:eastAsia="he-IL"/>
        </w:rPr>
        <w:t>)</w:t>
      </w:r>
      <w:r w:rsidRPr="00192BFF">
        <w:rPr>
          <w:rFonts w:hint="cs"/>
          <w:rtl/>
          <w:lang w:eastAsia="he-IL"/>
        </w:rPr>
        <w:t xml:space="preserve"> אומר שבעלי הדין באישור בית המשפט ימנו את הבורר</w:t>
      </w:r>
      <w:r w:rsidR="00EF424F">
        <w:rPr>
          <w:rFonts w:hint="cs"/>
          <w:rtl/>
          <w:lang w:eastAsia="he-IL"/>
        </w:rPr>
        <w:t xml:space="preserve">, </w:t>
      </w:r>
      <w:bookmarkStart w:id="3770" w:name="_ETM_Q1_7419741"/>
      <w:bookmarkEnd w:id="3770"/>
      <w:r w:rsidR="00EF424F">
        <w:rPr>
          <w:rFonts w:hint="cs"/>
          <w:rtl/>
          <w:lang w:eastAsia="he-IL"/>
        </w:rPr>
        <w:t>ואם</w:t>
      </w:r>
      <w:r w:rsidRPr="00192BFF">
        <w:rPr>
          <w:rFonts w:hint="cs"/>
          <w:rtl/>
          <w:lang w:eastAsia="he-IL"/>
        </w:rPr>
        <w:t xml:space="preserve"> הם לא באו להסכמה אז בית המשפט ימנה. ו</w:t>
      </w:r>
      <w:r w:rsidR="00EF424F">
        <w:rPr>
          <w:rFonts w:hint="cs"/>
          <w:rtl/>
          <w:lang w:eastAsia="he-IL"/>
        </w:rPr>
        <w:t>-(</w:t>
      </w:r>
      <w:r w:rsidRPr="00192BFF">
        <w:rPr>
          <w:rFonts w:hint="cs"/>
          <w:rtl/>
          <w:lang w:eastAsia="he-IL"/>
        </w:rPr>
        <w:t>ג</w:t>
      </w:r>
      <w:r w:rsidR="00EF424F">
        <w:rPr>
          <w:rFonts w:hint="cs"/>
          <w:rtl/>
          <w:lang w:eastAsia="he-IL"/>
        </w:rPr>
        <w:t>)</w:t>
      </w:r>
      <w:r w:rsidRPr="00192BFF">
        <w:rPr>
          <w:rFonts w:hint="cs"/>
          <w:rtl/>
          <w:lang w:eastAsia="he-IL"/>
        </w:rPr>
        <w:t xml:space="preserve"> אומר שחוק הבוררות המקומי בעצם יחול. אז אנחנו רוצים לאפשר לבית המשפט, אם מדובר בהליך שמתאים לבוררות </w:t>
      </w:r>
      <w:r w:rsidR="00933482">
        <w:rPr>
          <w:rFonts w:hint="cs"/>
          <w:rtl/>
          <w:lang w:eastAsia="he-IL"/>
        </w:rPr>
        <w:t>בין-לאומית</w:t>
      </w:r>
      <w:r w:rsidRPr="00192BFF">
        <w:rPr>
          <w:rFonts w:hint="cs"/>
          <w:rtl/>
          <w:lang w:eastAsia="he-IL"/>
        </w:rPr>
        <w:t xml:space="preserve">, להעביר אותו לבוררות </w:t>
      </w:r>
      <w:r w:rsidR="00933482">
        <w:rPr>
          <w:rFonts w:hint="cs"/>
          <w:rtl/>
          <w:lang w:eastAsia="he-IL"/>
        </w:rPr>
        <w:t>בין-לאומית</w:t>
      </w:r>
      <w:r w:rsidR="00EF424F">
        <w:rPr>
          <w:rFonts w:hint="cs"/>
          <w:rtl/>
          <w:lang w:eastAsia="he-IL"/>
        </w:rPr>
        <w:t>,</w:t>
      </w:r>
      <w:r w:rsidRPr="00192BFF">
        <w:rPr>
          <w:rFonts w:hint="cs"/>
          <w:rtl/>
          <w:lang w:eastAsia="he-IL"/>
        </w:rPr>
        <w:t xml:space="preserve"> ולא לחייב את בית המשפט להליך המינוי</w:t>
      </w:r>
      <w:r w:rsidR="00EF424F">
        <w:rPr>
          <w:rFonts w:hint="cs"/>
          <w:rtl/>
          <w:lang w:eastAsia="he-IL"/>
        </w:rPr>
        <w:t>,</w:t>
      </w:r>
      <w:r w:rsidRPr="00192BFF">
        <w:rPr>
          <w:rFonts w:hint="cs"/>
          <w:rtl/>
          <w:lang w:eastAsia="he-IL"/>
        </w:rPr>
        <w:t xml:space="preserve"> בגלל שיש לנו פה מינויים ספציפיים</w:t>
      </w:r>
      <w:r w:rsidR="00EF424F">
        <w:rPr>
          <w:rFonts w:hint="cs"/>
          <w:rtl/>
          <w:lang w:eastAsia="he-IL"/>
        </w:rPr>
        <w:t>.</w:t>
      </w:r>
      <w:r w:rsidRPr="00192BFF">
        <w:rPr>
          <w:rFonts w:hint="cs"/>
          <w:rtl/>
          <w:lang w:eastAsia="he-IL"/>
        </w:rPr>
        <w:t xml:space="preserve"> בעצם להתגבר על </w:t>
      </w:r>
      <w:r w:rsidR="00EF424F">
        <w:rPr>
          <w:rFonts w:hint="cs"/>
          <w:rtl/>
          <w:lang w:eastAsia="he-IL"/>
        </w:rPr>
        <w:t>(</w:t>
      </w:r>
      <w:r w:rsidRPr="00192BFF">
        <w:rPr>
          <w:rFonts w:hint="cs"/>
          <w:rtl/>
          <w:lang w:eastAsia="he-IL"/>
        </w:rPr>
        <w:t>ב</w:t>
      </w:r>
      <w:r w:rsidR="00EF424F">
        <w:rPr>
          <w:rFonts w:hint="cs"/>
          <w:rtl/>
          <w:lang w:eastAsia="he-IL"/>
        </w:rPr>
        <w:t>)</w:t>
      </w:r>
      <w:r w:rsidRPr="00192BFF">
        <w:rPr>
          <w:rFonts w:hint="cs"/>
          <w:rtl/>
          <w:lang w:eastAsia="he-IL"/>
        </w:rPr>
        <w:t xml:space="preserve"> ועל </w:t>
      </w:r>
      <w:r w:rsidR="00EF424F">
        <w:rPr>
          <w:rFonts w:hint="cs"/>
          <w:rtl/>
          <w:lang w:eastAsia="he-IL"/>
        </w:rPr>
        <w:t>(</w:t>
      </w:r>
      <w:r w:rsidRPr="00192BFF">
        <w:rPr>
          <w:rFonts w:hint="cs"/>
          <w:rtl/>
          <w:lang w:eastAsia="he-IL"/>
        </w:rPr>
        <w:t>ג</w:t>
      </w:r>
      <w:r w:rsidR="00EF424F">
        <w:rPr>
          <w:rFonts w:hint="cs"/>
          <w:rtl/>
          <w:lang w:eastAsia="he-IL"/>
        </w:rPr>
        <w:t>)</w:t>
      </w:r>
      <w:r w:rsidRPr="00192BFF">
        <w:rPr>
          <w:rFonts w:hint="cs"/>
          <w:rtl/>
          <w:lang w:eastAsia="he-IL"/>
        </w:rPr>
        <w:t xml:space="preserve">. </w:t>
      </w:r>
    </w:p>
    <w:p w14:paraId="3D87025A" w14:textId="77777777" w:rsidR="00EF424F" w:rsidRDefault="00EF424F" w:rsidP="00192BFF">
      <w:pPr>
        <w:rPr>
          <w:rtl/>
          <w:lang w:eastAsia="he-IL"/>
        </w:rPr>
      </w:pPr>
    </w:p>
    <w:p w14:paraId="53E8E0D9" w14:textId="6933D9B6" w:rsidR="00EF424F" w:rsidRDefault="00EF424F" w:rsidP="00EF424F">
      <w:pPr>
        <w:pStyle w:val="af8"/>
        <w:keepNext/>
        <w:rPr>
          <w:rtl/>
        </w:rPr>
      </w:pPr>
      <w:r w:rsidRPr="00EF424F">
        <w:rPr>
          <w:rStyle w:val="TagStyle"/>
          <w:rtl/>
        </w:rPr>
        <w:t xml:space="preserve"> &lt;&lt; יור &gt;&gt; </w:t>
      </w:r>
      <w:r>
        <w:rPr>
          <w:rtl/>
        </w:rPr>
        <w:t>היו"ר שמחה רוטמן:</w:t>
      </w:r>
      <w:r w:rsidRPr="00EF424F">
        <w:rPr>
          <w:rStyle w:val="TagStyle"/>
          <w:rtl/>
        </w:rPr>
        <w:t xml:space="preserve"> &lt;&lt; יור &gt;&gt;</w:t>
      </w:r>
      <w:r>
        <w:rPr>
          <w:rtl/>
        </w:rPr>
        <w:t xml:space="preserve"> </w:t>
      </w:r>
    </w:p>
    <w:p w14:paraId="284BC173" w14:textId="77777777" w:rsidR="00EF424F" w:rsidRDefault="00EF424F" w:rsidP="00EF424F">
      <w:pPr>
        <w:pStyle w:val="KeepWithNext"/>
        <w:rPr>
          <w:rtl/>
          <w:lang w:eastAsia="he-IL"/>
        </w:rPr>
      </w:pPr>
    </w:p>
    <w:p w14:paraId="2268452F" w14:textId="5919A40A" w:rsidR="00192BFF" w:rsidRDefault="00192BFF" w:rsidP="00F44E34">
      <w:pPr>
        <w:rPr>
          <w:rtl/>
          <w:lang w:eastAsia="he-IL"/>
        </w:rPr>
      </w:pPr>
      <w:r w:rsidRPr="00F44E34">
        <w:rPr>
          <w:rFonts w:hint="cs"/>
          <w:rtl/>
          <w:lang w:eastAsia="he-IL"/>
        </w:rPr>
        <w:t>לא</w:t>
      </w:r>
      <w:r w:rsidR="00EF424F" w:rsidRPr="00F44E34">
        <w:rPr>
          <w:rFonts w:hint="cs"/>
          <w:rtl/>
          <w:lang w:eastAsia="he-IL"/>
        </w:rPr>
        <w:t>,</w:t>
      </w:r>
      <w:r w:rsidRPr="00F44E34">
        <w:rPr>
          <w:rFonts w:hint="cs"/>
          <w:rtl/>
          <w:lang w:eastAsia="he-IL"/>
        </w:rPr>
        <w:t xml:space="preserve"> אבל אני מנסה להבין</w:t>
      </w:r>
      <w:r w:rsidR="00F44E34">
        <w:rPr>
          <w:rFonts w:hint="cs"/>
          <w:rtl/>
          <w:lang w:eastAsia="he-IL"/>
        </w:rPr>
        <w:t>. סליחה,</w:t>
      </w:r>
      <w:r w:rsidRPr="00192BFF">
        <w:rPr>
          <w:rFonts w:hint="cs"/>
          <w:rtl/>
          <w:lang w:eastAsia="he-IL"/>
        </w:rPr>
        <w:t xml:space="preserve"> יש לי שאלה</w:t>
      </w:r>
      <w:r w:rsidR="00F44E34">
        <w:rPr>
          <w:rFonts w:hint="cs"/>
          <w:rtl/>
          <w:lang w:eastAsia="he-IL"/>
        </w:rPr>
        <w:t>:</w:t>
      </w:r>
      <w:r w:rsidRPr="00192BFF">
        <w:rPr>
          <w:rFonts w:hint="cs"/>
          <w:rtl/>
          <w:lang w:eastAsia="he-IL"/>
        </w:rPr>
        <w:t xml:space="preserve"> הרי התנאי לכל הדבר הזה הוא הסכמת הצדדים</w:t>
      </w:r>
      <w:r w:rsidR="00F44E34">
        <w:rPr>
          <w:rFonts w:hint="cs"/>
          <w:rtl/>
          <w:lang w:eastAsia="he-IL"/>
        </w:rPr>
        <w:t>,</w:t>
      </w:r>
      <w:r w:rsidRPr="00192BFF">
        <w:rPr>
          <w:rFonts w:hint="cs"/>
          <w:rtl/>
          <w:lang w:eastAsia="he-IL"/>
        </w:rPr>
        <w:t xml:space="preserve"> נכון? זאת אומרת בית המשפט לא יכול להעביר ללא הסכמת הצדדים.</w:t>
      </w:r>
    </w:p>
    <w:p w14:paraId="6BD21313" w14:textId="77777777" w:rsidR="00F44E34" w:rsidRDefault="00F44E34" w:rsidP="00F44E34">
      <w:pPr>
        <w:rPr>
          <w:rtl/>
          <w:lang w:eastAsia="he-IL"/>
        </w:rPr>
      </w:pPr>
      <w:bookmarkStart w:id="3771" w:name="_ETM_Q1_7448343"/>
      <w:bookmarkStart w:id="3772" w:name="_ETM_Q1_7448409"/>
      <w:bookmarkEnd w:id="3771"/>
      <w:bookmarkEnd w:id="3772"/>
    </w:p>
    <w:p w14:paraId="35EF89C4" w14:textId="05341B40" w:rsidR="00F44E34" w:rsidRDefault="00F44E34" w:rsidP="00F44E34">
      <w:pPr>
        <w:pStyle w:val="afb"/>
        <w:keepNext/>
        <w:rPr>
          <w:rtl/>
          <w:lang w:eastAsia="he-IL"/>
        </w:rPr>
      </w:pPr>
      <w:bookmarkStart w:id="3773" w:name="ET_guest_523050_733"/>
      <w:r w:rsidRPr="00F44E34">
        <w:rPr>
          <w:rStyle w:val="TagStyle"/>
          <w:rtl/>
        </w:rPr>
        <w:t xml:space="preserve"> &lt;&lt; אורח &gt;&gt; </w:t>
      </w:r>
      <w:r>
        <w:rPr>
          <w:rtl/>
          <w:lang w:eastAsia="he-IL"/>
        </w:rPr>
        <w:t>יעל ויינר:</w:t>
      </w:r>
      <w:r w:rsidRPr="00F44E34">
        <w:rPr>
          <w:rStyle w:val="TagStyle"/>
          <w:rtl/>
        </w:rPr>
        <w:t xml:space="preserve"> &lt;&lt; אורח &gt;&gt;</w:t>
      </w:r>
      <w:r>
        <w:rPr>
          <w:rtl/>
          <w:lang w:eastAsia="he-IL"/>
        </w:rPr>
        <w:t xml:space="preserve"> </w:t>
      </w:r>
      <w:bookmarkEnd w:id="3773"/>
    </w:p>
    <w:p w14:paraId="273230BD" w14:textId="77777777" w:rsidR="00F44E34" w:rsidRDefault="00F44E34" w:rsidP="00F44E34">
      <w:pPr>
        <w:pStyle w:val="KeepWithNext"/>
        <w:rPr>
          <w:rtl/>
          <w:lang w:eastAsia="he-IL"/>
        </w:rPr>
      </w:pPr>
    </w:p>
    <w:p w14:paraId="1532D82B" w14:textId="7583D1DF" w:rsidR="00192BFF" w:rsidRDefault="00192BFF" w:rsidP="00192BFF">
      <w:pPr>
        <w:rPr>
          <w:rtl/>
          <w:lang w:eastAsia="he-IL"/>
        </w:rPr>
      </w:pPr>
      <w:bookmarkStart w:id="3774" w:name="_ETM_Q1_7456025"/>
      <w:bookmarkStart w:id="3775" w:name="_ETM_Q1_7456065"/>
      <w:bookmarkEnd w:id="3774"/>
      <w:bookmarkEnd w:id="3775"/>
      <w:r w:rsidRPr="00192BFF">
        <w:rPr>
          <w:rFonts w:hint="cs"/>
          <w:rtl/>
          <w:lang w:eastAsia="he-IL"/>
        </w:rPr>
        <w:t>נכון</w:t>
      </w:r>
      <w:r w:rsidR="00F44E34">
        <w:rPr>
          <w:rFonts w:hint="cs"/>
          <w:rtl/>
          <w:lang w:eastAsia="he-IL"/>
        </w:rPr>
        <w:t>.</w:t>
      </w:r>
      <w:r w:rsidRPr="00192BFF">
        <w:rPr>
          <w:rFonts w:hint="cs"/>
          <w:rtl/>
          <w:lang w:eastAsia="he-IL"/>
        </w:rPr>
        <w:t xml:space="preserve"> זה כתוב ב</w:t>
      </w:r>
      <w:r w:rsidR="00F44E34">
        <w:rPr>
          <w:rFonts w:hint="cs"/>
          <w:rtl/>
          <w:lang w:eastAsia="he-IL"/>
        </w:rPr>
        <w:t>-(</w:t>
      </w:r>
      <w:r w:rsidRPr="00192BFF">
        <w:rPr>
          <w:rFonts w:hint="cs"/>
          <w:rtl/>
          <w:lang w:eastAsia="he-IL"/>
        </w:rPr>
        <w:t>א</w:t>
      </w:r>
      <w:r w:rsidR="00F44E34">
        <w:rPr>
          <w:rFonts w:hint="cs"/>
          <w:rtl/>
          <w:lang w:eastAsia="he-IL"/>
        </w:rPr>
        <w:t>)</w:t>
      </w:r>
      <w:r w:rsidRPr="00192BFF">
        <w:rPr>
          <w:rFonts w:hint="cs"/>
          <w:rtl/>
          <w:lang w:eastAsia="he-IL"/>
        </w:rPr>
        <w:t>.</w:t>
      </w:r>
    </w:p>
    <w:p w14:paraId="617540C3" w14:textId="77777777" w:rsidR="00F44E34" w:rsidRDefault="00F44E34" w:rsidP="00192BFF">
      <w:pPr>
        <w:rPr>
          <w:rtl/>
          <w:lang w:eastAsia="he-IL"/>
        </w:rPr>
      </w:pPr>
      <w:bookmarkStart w:id="3776" w:name="_ETM_Q1_7456258"/>
      <w:bookmarkStart w:id="3777" w:name="_ETM_Q1_7456340"/>
      <w:bookmarkEnd w:id="3776"/>
      <w:bookmarkEnd w:id="3777"/>
    </w:p>
    <w:p w14:paraId="0DE64953" w14:textId="3B060A97" w:rsidR="00F44E34" w:rsidRDefault="00F44E34" w:rsidP="00F44E34">
      <w:pPr>
        <w:pStyle w:val="af8"/>
        <w:keepNext/>
        <w:rPr>
          <w:rtl/>
        </w:rPr>
      </w:pPr>
      <w:bookmarkStart w:id="3778" w:name="ET_yor_6157_734"/>
      <w:r w:rsidRPr="00F44E34">
        <w:rPr>
          <w:rStyle w:val="TagStyle"/>
          <w:rtl/>
        </w:rPr>
        <w:t xml:space="preserve"> &lt;&lt; יור &gt;&gt; </w:t>
      </w:r>
      <w:r>
        <w:rPr>
          <w:rtl/>
        </w:rPr>
        <w:t>היו"ר שמחה רוטמן:</w:t>
      </w:r>
      <w:r w:rsidRPr="00F44E34">
        <w:rPr>
          <w:rStyle w:val="TagStyle"/>
          <w:rtl/>
        </w:rPr>
        <w:t xml:space="preserve"> &lt;&lt; יור &gt;&gt;</w:t>
      </w:r>
      <w:r>
        <w:rPr>
          <w:rtl/>
        </w:rPr>
        <w:t xml:space="preserve"> </w:t>
      </w:r>
      <w:bookmarkEnd w:id="3778"/>
    </w:p>
    <w:p w14:paraId="154C41B8" w14:textId="77777777" w:rsidR="00F44E34" w:rsidRDefault="00F44E34" w:rsidP="00F44E34">
      <w:pPr>
        <w:pStyle w:val="KeepWithNext"/>
        <w:rPr>
          <w:rtl/>
          <w:lang w:eastAsia="he-IL"/>
        </w:rPr>
      </w:pPr>
    </w:p>
    <w:p w14:paraId="5A9BB705" w14:textId="4F840C64" w:rsidR="00192BFF" w:rsidRPr="00192BFF" w:rsidRDefault="00F44E34" w:rsidP="00F44E34">
      <w:pPr>
        <w:rPr>
          <w:rtl/>
          <w:lang w:eastAsia="he-IL"/>
        </w:rPr>
      </w:pPr>
      <w:bookmarkStart w:id="3779" w:name="_ETM_Q1_7457148"/>
      <w:bookmarkEnd w:id="3779"/>
      <w:r>
        <w:rPr>
          <w:rFonts w:hint="cs"/>
          <w:rtl/>
          <w:lang w:eastAsia="he-IL"/>
        </w:rPr>
        <w:t>נכון.</w:t>
      </w:r>
      <w:r w:rsidR="00192BFF" w:rsidRPr="00192BFF">
        <w:rPr>
          <w:rFonts w:hint="cs"/>
          <w:rtl/>
          <w:lang w:eastAsia="he-IL"/>
        </w:rPr>
        <w:t xml:space="preserve"> אז ממילא</w:t>
      </w:r>
      <w:r>
        <w:rPr>
          <w:rFonts w:hint="cs"/>
          <w:rtl/>
          <w:lang w:eastAsia="he-IL"/>
        </w:rPr>
        <w:t>,</w:t>
      </w:r>
      <w:r w:rsidR="00192BFF" w:rsidRPr="00192BFF">
        <w:rPr>
          <w:rFonts w:hint="cs"/>
          <w:rtl/>
          <w:lang w:eastAsia="he-IL"/>
        </w:rPr>
        <w:t xml:space="preserve"> אם </w:t>
      </w:r>
      <w:r>
        <w:rPr>
          <w:rFonts w:hint="cs"/>
          <w:rtl/>
          <w:lang w:eastAsia="he-IL"/>
        </w:rPr>
        <w:t>ה</w:t>
      </w:r>
      <w:r w:rsidR="00192BFF" w:rsidRPr="00192BFF">
        <w:rPr>
          <w:rFonts w:hint="cs"/>
          <w:rtl/>
          <w:lang w:eastAsia="he-IL"/>
        </w:rPr>
        <w:t xml:space="preserve">תקיימו </w:t>
      </w:r>
      <w:r>
        <w:rPr>
          <w:rFonts w:hint="cs"/>
          <w:rtl/>
          <w:lang w:eastAsia="he-IL"/>
        </w:rPr>
        <w:t>ה</w:t>
      </w:r>
      <w:r w:rsidR="00192BFF" w:rsidRPr="00192BFF">
        <w:rPr>
          <w:rFonts w:hint="cs"/>
          <w:rtl/>
          <w:lang w:eastAsia="he-IL"/>
        </w:rPr>
        <w:t>תנאים</w:t>
      </w:r>
      <w:r>
        <w:rPr>
          <w:rFonts w:hint="cs"/>
          <w:rtl/>
          <w:lang w:eastAsia="he-IL"/>
        </w:rPr>
        <w:t xml:space="preserve">, </w:t>
      </w:r>
      <w:r w:rsidR="00192BFF" w:rsidRPr="00192BFF">
        <w:rPr>
          <w:rFonts w:hint="cs"/>
          <w:rtl/>
          <w:lang w:eastAsia="he-IL"/>
        </w:rPr>
        <w:t xml:space="preserve">הוא רשאי להעביר לחוק בוררות מסחרית </w:t>
      </w:r>
      <w:r w:rsidR="00933482">
        <w:rPr>
          <w:rFonts w:hint="cs"/>
          <w:rtl/>
          <w:lang w:eastAsia="he-IL"/>
        </w:rPr>
        <w:t>בין-לאומית</w:t>
      </w:r>
      <w:r>
        <w:rPr>
          <w:rFonts w:hint="cs"/>
          <w:rtl/>
          <w:lang w:eastAsia="he-IL"/>
        </w:rPr>
        <w:t xml:space="preserve">, </w:t>
      </w:r>
      <w:r w:rsidR="00192BFF" w:rsidRPr="00192BFF">
        <w:rPr>
          <w:rFonts w:hint="cs"/>
          <w:rtl/>
          <w:lang w:eastAsia="he-IL"/>
        </w:rPr>
        <w:t>ויחולו הוראות חוק זה</w:t>
      </w:r>
      <w:r>
        <w:rPr>
          <w:rFonts w:hint="cs"/>
          <w:rtl/>
          <w:lang w:eastAsia="he-IL"/>
        </w:rPr>
        <w:t>.</w:t>
      </w:r>
      <w:r w:rsidR="00192BFF" w:rsidRPr="00192BFF">
        <w:rPr>
          <w:rFonts w:hint="cs"/>
          <w:rtl/>
          <w:lang w:eastAsia="he-IL"/>
        </w:rPr>
        <w:t xml:space="preserve"> למה הוראות </w:t>
      </w:r>
      <w:r>
        <w:rPr>
          <w:rFonts w:hint="cs"/>
          <w:rtl/>
          <w:lang w:eastAsia="he-IL"/>
        </w:rPr>
        <w:t>פרק ג'</w:t>
      </w:r>
      <w:r w:rsidR="00192BFF" w:rsidRPr="00192BFF">
        <w:rPr>
          <w:rFonts w:hint="cs"/>
          <w:rtl/>
          <w:lang w:eastAsia="he-IL"/>
        </w:rPr>
        <w:t>?</w:t>
      </w:r>
    </w:p>
    <w:p w14:paraId="6E8E2CC7" w14:textId="77777777" w:rsidR="00F44E34" w:rsidRDefault="00F44E34" w:rsidP="00192BFF">
      <w:pPr>
        <w:rPr>
          <w:b/>
          <w:bCs/>
          <w:u w:val="single"/>
          <w:rtl/>
          <w:lang w:eastAsia="he-IL"/>
        </w:rPr>
      </w:pPr>
      <w:bookmarkStart w:id="3780" w:name="_ETM_Q1_7466012"/>
      <w:bookmarkEnd w:id="3780"/>
    </w:p>
    <w:p w14:paraId="6C24D966" w14:textId="71D1205D" w:rsidR="00F44E34" w:rsidRDefault="00F44E34" w:rsidP="00F44E34">
      <w:pPr>
        <w:pStyle w:val="afb"/>
        <w:keepNext/>
        <w:rPr>
          <w:rtl/>
          <w:lang w:eastAsia="he-IL"/>
        </w:rPr>
      </w:pPr>
      <w:bookmarkStart w:id="3781" w:name="ET_guest_811242_735"/>
      <w:r w:rsidRPr="00F44E34">
        <w:rPr>
          <w:rStyle w:val="TagStyle"/>
          <w:rtl/>
        </w:rPr>
        <w:t xml:space="preserve"> &lt;&lt; אורח &gt;&gt; </w:t>
      </w:r>
      <w:r>
        <w:rPr>
          <w:rtl/>
          <w:lang w:eastAsia="he-IL"/>
        </w:rPr>
        <w:t>שירה עמנואל:</w:t>
      </w:r>
      <w:r w:rsidRPr="00F44E34">
        <w:rPr>
          <w:rStyle w:val="TagStyle"/>
          <w:rtl/>
        </w:rPr>
        <w:t xml:space="preserve"> &lt;&lt; אורח &gt;&gt;</w:t>
      </w:r>
      <w:r>
        <w:rPr>
          <w:rtl/>
          <w:lang w:eastAsia="he-IL"/>
        </w:rPr>
        <w:t xml:space="preserve"> </w:t>
      </w:r>
      <w:bookmarkEnd w:id="3781"/>
    </w:p>
    <w:p w14:paraId="26B37136" w14:textId="77777777" w:rsidR="00F44E34" w:rsidRDefault="00F44E34" w:rsidP="00F44E34">
      <w:pPr>
        <w:pStyle w:val="KeepWithNext"/>
        <w:rPr>
          <w:rtl/>
          <w:lang w:eastAsia="he-IL"/>
        </w:rPr>
      </w:pPr>
    </w:p>
    <w:p w14:paraId="5A018190" w14:textId="05DBBB87" w:rsidR="00192BFF" w:rsidRDefault="00F44E34" w:rsidP="00F44E34">
      <w:pPr>
        <w:rPr>
          <w:rtl/>
          <w:lang w:eastAsia="he-IL"/>
        </w:rPr>
      </w:pPr>
      <w:bookmarkStart w:id="3782" w:name="_ETM_Q1_7466535"/>
      <w:bookmarkStart w:id="3783" w:name="_ETM_Q1_7466573"/>
      <w:bookmarkEnd w:id="3782"/>
      <w:bookmarkEnd w:id="3783"/>
      <w:r>
        <w:rPr>
          <w:rFonts w:hint="cs"/>
          <w:rtl/>
          <w:lang w:eastAsia="he-IL"/>
        </w:rPr>
        <w:t>שני דברים.</w:t>
      </w:r>
      <w:r w:rsidR="00192BFF" w:rsidRPr="00192BFF">
        <w:rPr>
          <w:rFonts w:hint="cs"/>
          <w:rtl/>
          <w:lang w:eastAsia="he-IL"/>
        </w:rPr>
        <w:t xml:space="preserve"> קודם כ</w:t>
      </w:r>
      <w:r>
        <w:rPr>
          <w:rFonts w:hint="cs"/>
          <w:rtl/>
          <w:lang w:eastAsia="he-IL"/>
        </w:rPr>
        <w:t>ו</w:t>
      </w:r>
      <w:r w:rsidR="00192BFF" w:rsidRPr="00192BFF">
        <w:rPr>
          <w:rFonts w:hint="cs"/>
          <w:rtl/>
          <w:lang w:eastAsia="he-IL"/>
        </w:rPr>
        <w:t xml:space="preserve">ל אנחנו רוצים להתגבר על </w:t>
      </w:r>
      <w:r>
        <w:rPr>
          <w:rFonts w:hint="cs"/>
          <w:rtl/>
          <w:lang w:eastAsia="he-IL"/>
        </w:rPr>
        <w:t>(</w:t>
      </w:r>
      <w:r w:rsidR="00192BFF" w:rsidRPr="00192BFF">
        <w:rPr>
          <w:rFonts w:hint="cs"/>
          <w:rtl/>
          <w:lang w:eastAsia="he-IL"/>
        </w:rPr>
        <w:t>ב</w:t>
      </w:r>
      <w:r>
        <w:rPr>
          <w:rFonts w:hint="cs"/>
          <w:rtl/>
          <w:lang w:eastAsia="he-IL"/>
        </w:rPr>
        <w:t>),</w:t>
      </w:r>
      <w:r w:rsidR="00192BFF" w:rsidRPr="00192BFF">
        <w:rPr>
          <w:rFonts w:hint="cs"/>
          <w:rtl/>
          <w:lang w:eastAsia="he-IL"/>
        </w:rPr>
        <w:t xml:space="preserve"> כי בעלי הדין לא צריכים את אישור בית המשפט למנות את הבורר </w:t>
      </w:r>
      <w:r>
        <w:rPr>
          <w:rFonts w:hint="cs"/>
          <w:rtl/>
          <w:lang w:eastAsia="he-IL"/>
        </w:rPr>
        <w:t>ב</w:t>
      </w:r>
      <w:r w:rsidR="00192BFF" w:rsidRPr="00192BFF">
        <w:rPr>
          <w:rFonts w:hint="cs"/>
          <w:rtl/>
          <w:lang w:eastAsia="he-IL"/>
        </w:rPr>
        <w:t xml:space="preserve">בוררות </w:t>
      </w:r>
      <w:r w:rsidR="00933482">
        <w:rPr>
          <w:rFonts w:hint="cs"/>
          <w:rtl/>
          <w:lang w:eastAsia="he-IL"/>
        </w:rPr>
        <w:t>בין-לאומית</w:t>
      </w:r>
      <w:r>
        <w:rPr>
          <w:rFonts w:hint="cs"/>
          <w:rtl/>
          <w:lang w:eastAsia="he-IL"/>
        </w:rPr>
        <w:t>,</w:t>
      </w:r>
      <w:r w:rsidR="00192BFF" w:rsidRPr="00192BFF">
        <w:rPr>
          <w:rFonts w:hint="cs"/>
          <w:rtl/>
          <w:lang w:eastAsia="he-IL"/>
        </w:rPr>
        <w:t xml:space="preserve"> אם זה מועבר לבוררות </w:t>
      </w:r>
      <w:r w:rsidR="00933482">
        <w:rPr>
          <w:rFonts w:hint="cs"/>
          <w:rtl/>
          <w:lang w:eastAsia="he-IL"/>
        </w:rPr>
        <w:t>בין-לאומית</w:t>
      </w:r>
      <w:r>
        <w:rPr>
          <w:rFonts w:hint="cs"/>
          <w:rtl/>
          <w:lang w:eastAsia="he-IL"/>
        </w:rPr>
        <w:t>.</w:t>
      </w:r>
      <w:r w:rsidR="00192BFF" w:rsidRPr="00192BFF">
        <w:rPr>
          <w:rFonts w:hint="cs"/>
          <w:rtl/>
          <w:lang w:eastAsia="he-IL"/>
        </w:rPr>
        <w:t xml:space="preserve"> אז לכן מתגברים על זה.</w:t>
      </w:r>
    </w:p>
    <w:p w14:paraId="2F2E5DF1" w14:textId="77777777" w:rsidR="00F44E34" w:rsidRDefault="00F44E34" w:rsidP="00F44E34">
      <w:pPr>
        <w:rPr>
          <w:rtl/>
          <w:lang w:eastAsia="he-IL"/>
        </w:rPr>
      </w:pPr>
      <w:bookmarkStart w:id="3784" w:name="_ETM_Q1_7475375"/>
      <w:bookmarkStart w:id="3785" w:name="_ETM_Q1_7475460"/>
      <w:bookmarkEnd w:id="3784"/>
      <w:bookmarkEnd w:id="3785"/>
    </w:p>
    <w:p w14:paraId="661EB659" w14:textId="7ED383FF" w:rsidR="00F44E34" w:rsidRDefault="00F44E34" w:rsidP="00F44E34">
      <w:pPr>
        <w:pStyle w:val="af8"/>
        <w:keepNext/>
        <w:rPr>
          <w:rtl/>
        </w:rPr>
      </w:pPr>
      <w:bookmarkStart w:id="3786" w:name="ET_yor_6157_736"/>
      <w:r w:rsidRPr="00F44E34">
        <w:rPr>
          <w:rStyle w:val="TagStyle"/>
          <w:rtl/>
        </w:rPr>
        <w:t xml:space="preserve"> &lt;&lt; יור &gt;&gt; </w:t>
      </w:r>
      <w:r>
        <w:rPr>
          <w:rtl/>
        </w:rPr>
        <w:t>היו"ר שמחה רוטמן:</w:t>
      </w:r>
      <w:r w:rsidRPr="00F44E34">
        <w:rPr>
          <w:rStyle w:val="TagStyle"/>
          <w:rtl/>
        </w:rPr>
        <w:t xml:space="preserve"> &lt;&lt; יור &gt;&gt;</w:t>
      </w:r>
      <w:r>
        <w:rPr>
          <w:rtl/>
        </w:rPr>
        <w:t xml:space="preserve"> </w:t>
      </w:r>
      <w:bookmarkEnd w:id="3786"/>
    </w:p>
    <w:p w14:paraId="7E175E49" w14:textId="77777777" w:rsidR="00F44E34" w:rsidRDefault="00F44E34" w:rsidP="00F44E34">
      <w:pPr>
        <w:pStyle w:val="KeepWithNext"/>
        <w:rPr>
          <w:rtl/>
          <w:lang w:eastAsia="he-IL"/>
        </w:rPr>
      </w:pPr>
    </w:p>
    <w:p w14:paraId="6F13A31D" w14:textId="77777777" w:rsidR="00F44E34" w:rsidRDefault="00192BFF" w:rsidP="00192BFF">
      <w:pPr>
        <w:rPr>
          <w:rtl/>
          <w:lang w:eastAsia="he-IL"/>
        </w:rPr>
      </w:pPr>
      <w:bookmarkStart w:id="3787" w:name="_ETM_Q1_7476798"/>
      <w:bookmarkEnd w:id="3787"/>
      <w:r w:rsidRPr="00192BFF">
        <w:rPr>
          <w:rFonts w:hint="cs"/>
          <w:rtl/>
          <w:lang w:eastAsia="he-IL"/>
        </w:rPr>
        <w:t>ויחולו הוראות חוק הבוררות המסחרית ה</w:t>
      </w:r>
      <w:r w:rsidR="00933482">
        <w:rPr>
          <w:rFonts w:hint="cs"/>
          <w:rtl/>
          <w:lang w:eastAsia="he-IL"/>
        </w:rPr>
        <w:t>בין-לאומית</w:t>
      </w:r>
      <w:r w:rsidRPr="00192BFF">
        <w:rPr>
          <w:rFonts w:hint="cs"/>
          <w:rtl/>
          <w:lang w:eastAsia="he-IL"/>
        </w:rPr>
        <w:t xml:space="preserve">, על </w:t>
      </w:r>
      <w:r w:rsidR="00F44E34">
        <w:rPr>
          <w:rFonts w:hint="cs"/>
          <w:rtl/>
          <w:lang w:eastAsia="he-IL"/>
        </w:rPr>
        <w:t>ה</w:t>
      </w:r>
      <w:r w:rsidRPr="00192BFF">
        <w:rPr>
          <w:rFonts w:hint="cs"/>
          <w:rtl/>
          <w:lang w:eastAsia="he-IL"/>
        </w:rPr>
        <w:t>כ</w:t>
      </w:r>
      <w:r w:rsidR="00F44E34">
        <w:rPr>
          <w:rFonts w:hint="cs"/>
          <w:rtl/>
          <w:lang w:eastAsia="he-IL"/>
        </w:rPr>
        <w:t>ו</w:t>
      </w:r>
      <w:r w:rsidRPr="00192BFF">
        <w:rPr>
          <w:rFonts w:hint="cs"/>
          <w:rtl/>
          <w:lang w:eastAsia="he-IL"/>
        </w:rPr>
        <w:t xml:space="preserve">ל כולל הכול. </w:t>
      </w:r>
      <w:bookmarkStart w:id="3788" w:name="_ETM_Q1_7483449"/>
      <w:bookmarkEnd w:id="3788"/>
    </w:p>
    <w:p w14:paraId="53C15494" w14:textId="77777777" w:rsidR="00F44E34" w:rsidRDefault="00F44E34" w:rsidP="00192BFF">
      <w:pPr>
        <w:rPr>
          <w:rtl/>
          <w:lang w:eastAsia="he-IL"/>
        </w:rPr>
      </w:pPr>
      <w:bookmarkStart w:id="3789" w:name="_ETM_Q1_7483547"/>
      <w:bookmarkEnd w:id="3789"/>
    </w:p>
    <w:p w14:paraId="56B60873" w14:textId="137BC35A" w:rsidR="00F44E34" w:rsidRDefault="00F44E34" w:rsidP="00F44E34">
      <w:pPr>
        <w:pStyle w:val="-"/>
        <w:keepNext/>
        <w:rPr>
          <w:rtl/>
        </w:rPr>
      </w:pPr>
      <w:bookmarkStart w:id="3790" w:name="ET_speakercontinue_811242_737"/>
      <w:r w:rsidRPr="00F44E34">
        <w:rPr>
          <w:rStyle w:val="TagStyle"/>
          <w:rtl/>
        </w:rPr>
        <w:t xml:space="preserve"> &lt;&lt; דובר_המשך &gt;&gt; </w:t>
      </w:r>
      <w:r>
        <w:rPr>
          <w:rtl/>
        </w:rPr>
        <w:t>שירה עמנואל:</w:t>
      </w:r>
      <w:r w:rsidRPr="00F44E34">
        <w:rPr>
          <w:rStyle w:val="TagStyle"/>
          <w:rtl/>
        </w:rPr>
        <w:t xml:space="preserve"> &lt;&lt; דובר_המשך &gt;&gt;</w:t>
      </w:r>
      <w:r>
        <w:rPr>
          <w:rtl/>
        </w:rPr>
        <w:t xml:space="preserve"> </w:t>
      </w:r>
      <w:bookmarkEnd w:id="3790"/>
    </w:p>
    <w:p w14:paraId="5EC7B3C4" w14:textId="77777777" w:rsidR="00F44E34" w:rsidRDefault="00F44E34" w:rsidP="00F44E34">
      <w:pPr>
        <w:pStyle w:val="KeepWithNext"/>
        <w:rPr>
          <w:rtl/>
          <w:lang w:eastAsia="he-IL"/>
        </w:rPr>
      </w:pPr>
    </w:p>
    <w:p w14:paraId="06D447C9" w14:textId="545A2177" w:rsidR="00192BFF" w:rsidRDefault="00192BFF" w:rsidP="00F44E34">
      <w:pPr>
        <w:rPr>
          <w:rtl/>
          <w:lang w:eastAsia="he-IL"/>
        </w:rPr>
      </w:pPr>
      <w:bookmarkStart w:id="3791" w:name="_ETM_Q1_7483607"/>
      <w:bookmarkStart w:id="3792" w:name="_ETM_Q1_7483661"/>
      <w:bookmarkEnd w:id="3791"/>
      <w:bookmarkEnd w:id="3792"/>
      <w:r w:rsidRPr="00192BFF">
        <w:rPr>
          <w:rFonts w:hint="cs"/>
          <w:rtl/>
          <w:lang w:eastAsia="he-IL"/>
        </w:rPr>
        <w:t>לא</w:t>
      </w:r>
      <w:r w:rsidR="00F44E34">
        <w:rPr>
          <w:rFonts w:hint="cs"/>
          <w:rtl/>
          <w:lang w:eastAsia="he-IL"/>
        </w:rPr>
        <w:t>,</w:t>
      </w:r>
      <w:r w:rsidRPr="00192BFF">
        <w:rPr>
          <w:rFonts w:hint="cs"/>
          <w:rtl/>
          <w:lang w:eastAsia="he-IL"/>
        </w:rPr>
        <w:t xml:space="preserve"> זה לגבי הסיפ</w:t>
      </w:r>
      <w:r w:rsidR="00F44E34">
        <w:rPr>
          <w:rFonts w:hint="cs"/>
          <w:rtl/>
          <w:lang w:eastAsia="he-IL"/>
        </w:rPr>
        <w:t>ה,</w:t>
      </w:r>
      <w:r w:rsidRPr="00192BFF">
        <w:rPr>
          <w:rFonts w:hint="cs"/>
          <w:rtl/>
          <w:lang w:eastAsia="he-IL"/>
        </w:rPr>
        <w:t xml:space="preserve"> אני מסכימה איתך</w:t>
      </w:r>
      <w:r w:rsidR="00F44E34">
        <w:rPr>
          <w:rFonts w:hint="cs"/>
          <w:rtl/>
          <w:lang w:eastAsia="he-IL"/>
        </w:rPr>
        <w:t>.</w:t>
      </w:r>
      <w:r w:rsidRPr="00192BFF">
        <w:rPr>
          <w:rFonts w:hint="cs"/>
          <w:rtl/>
          <w:lang w:eastAsia="he-IL"/>
        </w:rPr>
        <w:t xml:space="preserve"> אבל </w:t>
      </w:r>
      <w:r w:rsidR="00F44E34">
        <w:rPr>
          <w:rFonts w:hint="cs"/>
          <w:rtl/>
          <w:lang w:eastAsia="he-IL"/>
        </w:rPr>
        <w:t>"</w:t>
      </w:r>
      <w:r w:rsidRPr="00192BFF">
        <w:rPr>
          <w:rFonts w:hint="cs"/>
          <w:rtl/>
          <w:lang w:eastAsia="he-IL"/>
        </w:rPr>
        <w:t>על אף האמור</w:t>
      </w:r>
      <w:r w:rsidR="00F44E34">
        <w:rPr>
          <w:rFonts w:hint="cs"/>
          <w:rtl/>
          <w:lang w:eastAsia="he-IL"/>
        </w:rPr>
        <w:t>"</w:t>
      </w:r>
      <w:r w:rsidRPr="00192BFF">
        <w:rPr>
          <w:rFonts w:hint="cs"/>
          <w:rtl/>
          <w:lang w:eastAsia="he-IL"/>
        </w:rPr>
        <w:t xml:space="preserve"> אנחנו רוצים שזה יהיה על אף </w:t>
      </w:r>
      <w:r w:rsidR="00F44E34">
        <w:rPr>
          <w:rFonts w:hint="cs"/>
          <w:rtl/>
          <w:lang w:eastAsia="he-IL"/>
        </w:rPr>
        <w:t>(</w:t>
      </w:r>
      <w:r w:rsidRPr="00192BFF">
        <w:rPr>
          <w:rFonts w:hint="cs"/>
          <w:rtl/>
          <w:lang w:eastAsia="he-IL"/>
        </w:rPr>
        <w:t>ב</w:t>
      </w:r>
      <w:r w:rsidR="00F44E34">
        <w:rPr>
          <w:rFonts w:hint="cs"/>
          <w:rtl/>
          <w:lang w:eastAsia="he-IL"/>
        </w:rPr>
        <w:t>)</w:t>
      </w:r>
      <w:r w:rsidRPr="00192BFF">
        <w:rPr>
          <w:rFonts w:hint="cs"/>
          <w:rtl/>
          <w:lang w:eastAsia="he-IL"/>
        </w:rPr>
        <w:t xml:space="preserve"> ועל אף </w:t>
      </w:r>
      <w:r w:rsidR="00F44E34">
        <w:rPr>
          <w:rFonts w:hint="cs"/>
          <w:rtl/>
          <w:lang w:eastAsia="he-IL"/>
        </w:rPr>
        <w:t>(</w:t>
      </w:r>
      <w:r w:rsidRPr="00192BFF">
        <w:rPr>
          <w:rFonts w:hint="cs"/>
          <w:rtl/>
          <w:lang w:eastAsia="he-IL"/>
        </w:rPr>
        <w:t>ג</w:t>
      </w:r>
      <w:r w:rsidR="00F44E34">
        <w:rPr>
          <w:rFonts w:hint="cs"/>
          <w:rtl/>
          <w:lang w:eastAsia="he-IL"/>
        </w:rPr>
        <w:t>).</w:t>
      </w:r>
    </w:p>
    <w:p w14:paraId="6880B280" w14:textId="77777777" w:rsidR="00F44E34" w:rsidRDefault="00F44E34" w:rsidP="00F44E34">
      <w:pPr>
        <w:rPr>
          <w:rtl/>
          <w:lang w:eastAsia="he-IL"/>
        </w:rPr>
      </w:pPr>
    </w:p>
    <w:p w14:paraId="18D7DD73" w14:textId="0E0214F6" w:rsidR="00F44E34" w:rsidRDefault="00F44E34" w:rsidP="00F44E34">
      <w:pPr>
        <w:pStyle w:val="af8"/>
        <w:keepNext/>
        <w:rPr>
          <w:rtl/>
        </w:rPr>
      </w:pPr>
      <w:bookmarkStart w:id="3793" w:name="ET_yor_6157_738"/>
      <w:r w:rsidRPr="00F44E34">
        <w:rPr>
          <w:rStyle w:val="TagStyle"/>
          <w:rtl/>
        </w:rPr>
        <w:t xml:space="preserve"> &lt;&lt; יור &gt;&gt; </w:t>
      </w:r>
      <w:r>
        <w:rPr>
          <w:rtl/>
        </w:rPr>
        <w:t>היו"ר שמחה רוטמן:</w:t>
      </w:r>
      <w:r w:rsidRPr="00F44E34">
        <w:rPr>
          <w:rStyle w:val="TagStyle"/>
          <w:rtl/>
        </w:rPr>
        <w:t xml:space="preserve"> &lt;&lt; יור &gt;&gt;</w:t>
      </w:r>
      <w:r>
        <w:rPr>
          <w:rtl/>
        </w:rPr>
        <w:t xml:space="preserve"> </w:t>
      </w:r>
      <w:bookmarkEnd w:id="3793"/>
    </w:p>
    <w:p w14:paraId="28862DC1" w14:textId="77777777" w:rsidR="00F44E34" w:rsidRDefault="00F44E34" w:rsidP="00F44E34">
      <w:pPr>
        <w:pStyle w:val="KeepWithNext"/>
        <w:rPr>
          <w:rtl/>
          <w:lang w:eastAsia="he-IL"/>
        </w:rPr>
      </w:pPr>
    </w:p>
    <w:p w14:paraId="3297B4C8" w14:textId="07FE9661" w:rsidR="00192BFF" w:rsidRDefault="00192BFF" w:rsidP="00192BFF">
      <w:pPr>
        <w:rPr>
          <w:rtl/>
          <w:lang w:eastAsia="he-IL"/>
        </w:rPr>
      </w:pPr>
      <w:bookmarkStart w:id="3794" w:name="_ETM_Q1_7487012"/>
      <w:bookmarkEnd w:id="3794"/>
      <w:r w:rsidRPr="00192BFF">
        <w:rPr>
          <w:rFonts w:hint="cs"/>
          <w:rtl/>
          <w:lang w:eastAsia="he-IL"/>
        </w:rPr>
        <w:t xml:space="preserve">אז אני צריך לראות את </w:t>
      </w:r>
      <w:r w:rsidR="00F44E34">
        <w:rPr>
          <w:rFonts w:hint="cs"/>
          <w:rtl/>
          <w:lang w:eastAsia="he-IL"/>
        </w:rPr>
        <w:t>(</w:t>
      </w:r>
      <w:r w:rsidRPr="00192BFF">
        <w:rPr>
          <w:rFonts w:hint="cs"/>
          <w:rtl/>
          <w:lang w:eastAsia="he-IL"/>
        </w:rPr>
        <w:t>ב</w:t>
      </w:r>
      <w:r w:rsidR="00F44E34">
        <w:rPr>
          <w:rFonts w:hint="cs"/>
          <w:rtl/>
          <w:lang w:eastAsia="he-IL"/>
        </w:rPr>
        <w:t>)</w:t>
      </w:r>
      <w:r w:rsidRPr="00192BFF">
        <w:rPr>
          <w:rFonts w:hint="cs"/>
          <w:rtl/>
          <w:lang w:eastAsia="he-IL"/>
        </w:rPr>
        <w:t xml:space="preserve"> ו</w:t>
      </w:r>
      <w:r w:rsidR="00F44E34">
        <w:rPr>
          <w:rFonts w:hint="cs"/>
          <w:rtl/>
          <w:lang w:eastAsia="he-IL"/>
        </w:rPr>
        <w:t>-(</w:t>
      </w:r>
      <w:r w:rsidRPr="00192BFF">
        <w:rPr>
          <w:rFonts w:hint="cs"/>
          <w:rtl/>
          <w:lang w:eastAsia="he-IL"/>
        </w:rPr>
        <w:t>ג</w:t>
      </w:r>
      <w:r w:rsidR="00F44E34">
        <w:rPr>
          <w:rFonts w:hint="cs"/>
          <w:rtl/>
          <w:lang w:eastAsia="he-IL"/>
        </w:rPr>
        <w:t xml:space="preserve">) </w:t>
      </w:r>
      <w:bookmarkStart w:id="3795" w:name="_ETM_Q1_7489484"/>
      <w:bookmarkEnd w:id="3795"/>
      <w:r w:rsidR="00F44E34">
        <w:rPr>
          <w:rFonts w:hint="cs"/>
          <w:rtl/>
          <w:lang w:eastAsia="he-IL"/>
        </w:rPr>
        <w:t>עצמם.</w:t>
      </w:r>
      <w:bookmarkStart w:id="3796" w:name="_ETM_Q1_7492628"/>
      <w:bookmarkEnd w:id="3796"/>
    </w:p>
    <w:p w14:paraId="27964DA0" w14:textId="77777777" w:rsidR="00F44E34" w:rsidRDefault="00F44E34" w:rsidP="00192BFF">
      <w:pPr>
        <w:rPr>
          <w:rtl/>
          <w:lang w:eastAsia="he-IL"/>
        </w:rPr>
      </w:pPr>
      <w:bookmarkStart w:id="3797" w:name="_ETM_Q1_7492723"/>
      <w:bookmarkEnd w:id="3797"/>
    </w:p>
    <w:p w14:paraId="69C37F50" w14:textId="00EADCDD" w:rsidR="00F44E34" w:rsidRDefault="00F44E34" w:rsidP="00F44E34">
      <w:pPr>
        <w:pStyle w:val="-"/>
        <w:keepNext/>
        <w:rPr>
          <w:rtl/>
        </w:rPr>
      </w:pPr>
      <w:bookmarkStart w:id="3798" w:name="ET_speakercontinue_811242_739"/>
      <w:r w:rsidRPr="00F44E34">
        <w:rPr>
          <w:rStyle w:val="TagStyle"/>
          <w:rtl/>
        </w:rPr>
        <w:t xml:space="preserve"> &lt;&lt; דובר_המשך &gt;&gt; </w:t>
      </w:r>
      <w:r>
        <w:rPr>
          <w:rtl/>
        </w:rPr>
        <w:t>שירה עמנואל:</w:t>
      </w:r>
      <w:r w:rsidRPr="00F44E34">
        <w:rPr>
          <w:rStyle w:val="TagStyle"/>
          <w:rtl/>
        </w:rPr>
        <w:t xml:space="preserve"> &lt;&lt; דובר_המשך &gt;&gt;</w:t>
      </w:r>
      <w:r>
        <w:rPr>
          <w:rtl/>
        </w:rPr>
        <w:t xml:space="preserve"> </w:t>
      </w:r>
      <w:bookmarkEnd w:id="3798"/>
    </w:p>
    <w:p w14:paraId="43EFFC71" w14:textId="77777777" w:rsidR="00F44E34" w:rsidRDefault="00F44E34" w:rsidP="00F44E34">
      <w:pPr>
        <w:pStyle w:val="KeepWithNext"/>
        <w:rPr>
          <w:rtl/>
          <w:lang w:eastAsia="he-IL"/>
        </w:rPr>
      </w:pPr>
    </w:p>
    <w:p w14:paraId="18D28EAA" w14:textId="60A5087F" w:rsidR="00192BFF" w:rsidRDefault="00192BFF" w:rsidP="00192BFF">
      <w:pPr>
        <w:rPr>
          <w:rtl/>
          <w:lang w:eastAsia="he-IL"/>
        </w:rPr>
      </w:pPr>
      <w:bookmarkStart w:id="3799" w:name="_ETM_Q1_7488362"/>
      <w:bookmarkEnd w:id="3799"/>
      <w:r w:rsidRPr="00192BFF">
        <w:rPr>
          <w:rFonts w:hint="cs"/>
          <w:rtl/>
          <w:lang w:eastAsia="he-IL"/>
        </w:rPr>
        <w:t>כתוב בצד</w:t>
      </w:r>
      <w:r w:rsidR="00F44E34">
        <w:rPr>
          <w:rFonts w:hint="cs"/>
          <w:rtl/>
          <w:lang w:eastAsia="he-IL"/>
        </w:rPr>
        <w:t>,</w:t>
      </w:r>
      <w:r w:rsidRPr="00192BFF">
        <w:rPr>
          <w:rFonts w:hint="cs"/>
          <w:rtl/>
          <w:lang w:eastAsia="he-IL"/>
        </w:rPr>
        <w:t xml:space="preserve"> בהערות.</w:t>
      </w:r>
      <w:bookmarkStart w:id="3800" w:name="_ETM_Q1_7496604"/>
      <w:bookmarkEnd w:id="3800"/>
    </w:p>
    <w:p w14:paraId="61E4AAC6" w14:textId="77777777" w:rsidR="00F44E34" w:rsidRDefault="00F44E34" w:rsidP="00192BFF">
      <w:pPr>
        <w:rPr>
          <w:rtl/>
          <w:lang w:eastAsia="he-IL"/>
        </w:rPr>
      </w:pPr>
      <w:bookmarkStart w:id="3801" w:name="_ETM_Q1_7496673"/>
      <w:bookmarkEnd w:id="3801"/>
    </w:p>
    <w:p w14:paraId="519C11BE" w14:textId="4D27C64D" w:rsidR="00F44E34" w:rsidRDefault="00F44E34" w:rsidP="00F44E34">
      <w:pPr>
        <w:pStyle w:val="af8"/>
        <w:keepNext/>
        <w:rPr>
          <w:rtl/>
        </w:rPr>
      </w:pPr>
      <w:bookmarkStart w:id="3802" w:name="ET_yor_6157_740"/>
      <w:r w:rsidRPr="00F44E34">
        <w:rPr>
          <w:rStyle w:val="TagStyle"/>
          <w:rtl/>
        </w:rPr>
        <w:t xml:space="preserve"> &lt;&lt; יור &gt;&gt; </w:t>
      </w:r>
      <w:r>
        <w:rPr>
          <w:rtl/>
        </w:rPr>
        <w:t>היו"ר שמחה רוטמן:</w:t>
      </w:r>
      <w:r w:rsidRPr="00F44E34">
        <w:rPr>
          <w:rStyle w:val="TagStyle"/>
          <w:rtl/>
        </w:rPr>
        <w:t xml:space="preserve"> &lt;&lt; יור &gt;&gt;</w:t>
      </w:r>
      <w:r>
        <w:rPr>
          <w:rtl/>
        </w:rPr>
        <w:t xml:space="preserve"> </w:t>
      </w:r>
      <w:bookmarkEnd w:id="3802"/>
    </w:p>
    <w:p w14:paraId="14C1067D" w14:textId="77777777" w:rsidR="00F44E34" w:rsidRDefault="00F44E34" w:rsidP="00F44E34">
      <w:pPr>
        <w:pStyle w:val="KeepWithNext"/>
        <w:rPr>
          <w:rtl/>
          <w:lang w:eastAsia="he-IL"/>
        </w:rPr>
      </w:pPr>
    </w:p>
    <w:p w14:paraId="58B26521" w14:textId="05EA7837" w:rsidR="00192BFF" w:rsidRDefault="00192BFF" w:rsidP="00192BFF">
      <w:pPr>
        <w:rPr>
          <w:rtl/>
          <w:lang w:eastAsia="he-IL"/>
        </w:rPr>
      </w:pPr>
      <w:bookmarkStart w:id="3803" w:name="_ETM_Q1_7507886"/>
      <w:bookmarkEnd w:id="3803"/>
      <w:r w:rsidRPr="00192BFF">
        <w:rPr>
          <w:rFonts w:hint="cs"/>
          <w:rtl/>
          <w:lang w:eastAsia="he-IL"/>
        </w:rPr>
        <w:t>על אף האמור</w:t>
      </w:r>
      <w:r w:rsidR="00F44E34">
        <w:rPr>
          <w:rFonts w:hint="cs"/>
          <w:rtl/>
          <w:lang w:eastAsia="he-IL"/>
        </w:rPr>
        <w:t>,</w:t>
      </w:r>
      <w:r w:rsidRPr="00192BFF">
        <w:rPr>
          <w:rFonts w:hint="cs"/>
          <w:rtl/>
          <w:lang w:eastAsia="he-IL"/>
        </w:rPr>
        <w:t xml:space="preserve"> בית משפט </w:t>
      </w:r>
      <w:r w:rsidR="00F44E34">
        <w:rPr>
          <w:rFonts w:hint="cs"/>
          <w:rtl/>
          <w:lang w:eastAsia="he-IL"/>
        </w:rPr>
        <w:t xml:space="preserve">הדן </w:t>
      </w:r>
      <w:r w:rsidRPr="00192BFF">
        <w:rPr>
          <w:rFonts w:hint="cs"/>
          <w:rtl/>
          <w:lang w:eastAsia="he-IL"/>
        </w:rPr>
        <w:t xml:space="preserve">בעניין אזרחי </w:t>
      </w:r>
      <w:r w:rsidR="00F44E34">
        <w:rPr>
          <w:rFonts w:hint="cs"/>
          <w:rtl/>
          <w:lang w:eastAsia="he-IL"/>
        </w:rPr>
        <w:t>- -</w:t>
      </w:r>
    </w:p>
    <w:p w14:paraId="56A1FBE6" w14:textId="77777777" w:rsidR="00F44E34" w:rsidRDefault="00F44E34" w:rsidP="00192BFF">
      <w:pPr>
        <w:rPr>
          <w:rtl/>
          <w:lang w:eastAsia="he-IL"/>
        </w:rPr>
      </w:pPr>
      <w:bookmarkStart w:id="3804" w:name="_ETM_Q1_7511958"/>
      <w:bookmarkStart w:id="3805" w:name="_ETM_Q1_7512010"/>
      <w:bookmarkEnd w:id="3804"/>
      <w:bookmarkEnd w:id="3805"/>
    </w:p>
    <w:p w14:paraId="6616A317" w14:textId="09EF64C6" w:rsidR="00F44E34" w:rsidRDefault="00F44E34" w:rsidP="00F44E34">
      <w:pPr>
        <w:pStyle w:val="afb"/>
        <w:keepNext/>
        <w:rPr>
          <w:rtl/>
          <w:lang w:eastAsia="he-IL"/>
        </w:rPr>
      </w:pPr>
      <w:bookmarkStart w:id="3806" w:name="ET_guest_604405_741"/>
      <w:r w:rsidRPr="00F44E34">
        <w:rPr>
          <w:rStyle w:val="TagStyle"/>
          <w:rtl/>
        </w:rPr>
        <w:t xml:space="preserve"> &lt;&lt; אורח &gt;&gt; </w:t>
      </w:r>
      <w:r>
        <w:rPr>
          <w:rtl/>
          <w:lang w:eastAsia="he-IL"/>
        </w:rPr>
        <w:t>דפנה קפליוק:</w:t>
      </w:r>
      <w:r w:rsidRPr="00F44E34">
        <w:rPr>
          <w:rStyle w:val="TagStyle"/>
          <w:rtl/>
        </w:rPr>
        <w:t xml:space="preserve"> &lt;&lt; אורח &gt;&gt;</w:t>
      </w:r>
      <w:r>
        <w:rPr>
          <w:rtl/>
          <w:lang w:eastAsia="he-IL"/>
        </w:rPr>
        <w:t xml:space="preserve"> </w:t>
      </w:r>
      <w:bookmarkEnd w:id="3806"/>
    </w:p>
    <w:p w14:paraId="56BE02D3" w14:textId="77777777" w:rsidR="00F44E34" w:rsidRDefault="00F44E34" w:rsidP="00F44E34">
      <w:pPr>
        <w:pStyle w:val="KeepWithNext"/>
        <w:rPr>
          <w:rtl/>
          <w:lang w:eastAsia="he-IL"/>
        </w:rPr>
      </w:pPr>
    </w:p>
    <w:p w14:paraId="60B7BC6A" w14:textId="63D01782" w:rsidR="00192BFF" w:rsidRDefault="00192BFF" w:rsidP="00192BFF">
      <w:pPr>
        <w:rPr>
          <w:rtl/>
          <w:lang w:eastAsia="he-IL"/>
        </w:rPr>
      </w:pPr>
      <w:bookmarkStart w:id="3807" w:name="_ETM_Q1_7508593"/>
      <w:bookmarkStart w:id="3808" w:name="_ETM_Q1_7508640"/>
      <w:bookmarkEnd w:id="3807"/>
      <w:bookmarkEnd w:id="3808"/>
      <w:r w:rsidRPr="00192BFF">
        <w:rPr>
          <w:rFonts w:hint="cs"/>
          <w:rtl/>
          <w:lang w:eastAsia="he-IL"/>
        </w:rPr>
        <w:t>זה בסדר.</w:t>
      </w:r>
    </w:p>
    <w:p w14:paraId="6AA40688" w14:textId="77777777" w:rsidR="00F44E34" w:rsidRDefault="00F44E34" w:rsidP="00192BFF">
      <w:pPr>
        <w:rPr>
          <w:rtl/>
          <w:lang w:eastAsia="he-IL"/>
        </w:rPr>
      </w:pPr>
      <w:bookmarkStart w:id="3809" w:name="_ETM_Q1_7507039"/>
      <w:bookmarkStart w:id="3810" w:name="_ETM_Q1_7507095"/>
      <w:bookmarkEnd w:id="3809"/>
      <w:bookmarkEnd w:id="3810"/>
    </w:p>
    <w:p w14:paraId="32FBDDBB" w14:textId="3FF9B4FB" w:rsidR="00F44E34" w:rsidRDefault="00F44E34" w:rsidP="00F44E34">
      <w:pPr>
        <w:pStyle w:val="af8"/>
        <w:keepNext/>
        <w:rPr>
          <w:rtl/>
        </w:rPr>
      </w:pPr>
      <w:bookmarkStart w:id="3811" w:name="ET_yor_6157_742"/>
      <w:r w:rsidRPr="00F44E34">
        <w:rPr>
          <w:rStyle w:val="TagStyle"/>
          <w:rtl/>
        </w:rPr>
        <w:t xml:space="preserve"> &lt;&lt; יור &gt;&gt; </w:t>
      </w:r>
      <w:r>
        <w:rPr>
          <w:rtl/>
        </w:rPr>
        <w:t>היו"ר שמחה רוטמן:</w:t>
      </w:r>
      <w:r w:rsidRPr="00F44E34">
        <w:rPr>
          <w:rStyle w:val="TagStyle"/>
          <w:rtl/>
        </w:rPr>
        <w:t xml:space="preserve"> &lt;&lt; יור &gt;&gt;</w:t>
      </w:r>
      <w:r>
        <w:rPr>
          <w:rtl/>
        </w:rPr>
        <w:t xml:space="preserve"> </w:t>
      </w:r>
      <w:bookmarkEnd w:id="3811"/>
    </w:p>
    <w:p w14:paraId="6604513D" w14:textId="77777777" w:rsidR="00F44E34" w:rsidRDefault="00F44E34" w:rsidP="00F44E34">
      <w:pPr>
        <w:pStyle w:val="KeepWithNext"/>
        <w:rPr>
          <w:rtl/>
          <w:lang w:eastAsia="he-IL"/>
        </w:rPr>
      </w:pPr>
    </w:p>
    <w:p w14:paraId="55DF22A1" w14:textId="69A0CBBC" w:rsidR="00E96AAC" w:rsidRDefault="00F44E34" w:rsidP="00192BFF">
      <w:pPr>
        <w:rPr>
          <w:rtl/>
          <w:lang w:eastAsia="he-IL"/>
        </w:rPr>
      </w:pPr>
      <w:bookmarkStart w:id="3812" w:name="_ETM_Q1_7508862"/>
      <w:bookmarkEnd w:id="3812"/>
      <w:r>
        <w:rPr>
          <w:rFonts w:hint="cs"/>
          <w:rtl/>
          <w:lang w:eastAsia="he-IL"/>
        </w:rPr>
        <w:t>- -</w:t>
      </w:r>
      <w:r w:rsidR="00192BFF" w:rsidRPr="00192BFF">
        <w:rPr>
          <w:rFonts w:hint="cs"/>
          <w:rtl/>
          <w:lang w:eastAsia="he-IL"/>
        </w:rPr>
        <w:t>רשאי בהסכמת בעלי הדין להעביר עניין שלפניו</w:t>
      </w:r>
      <w:r>
        <w:rPr>
          <w:rFonts w:hint="cs"/>
          <w:rtl/>
          <w:lang w:eastAsia="he-IL"/>
        </w:rPr>
        <w:t>,</w:t>
      </w:r>
      <w:r w:rsidR="00192BFF" w:rsidRPr="00192BFF">
        <w:rPr>
          <w:rFonts w:hint="cs"/>
          <w:rtl/>
          <w:lang w:eastAsia="he-IL"/>
        </w:rPr>
        <w:t xml:space="preserve"> כולו </w:t>
      </w:r>
      <w:r>
        <w:rPr>
          <w:rFonts w:hint="cs"/>
          <w:rtl/>
          <w:lang w:eastAsia="he-IL"/>
        </w:rPr>
        <w:t xml:space="preserve">או </w:t>
      </w:r>
      <w:r w:rsidR="00192BFF" w:rsidRPr="00192BFF">
        <w:rPr>
          <w:rFonts w:hint="cs"/>
          <w:rtl/>
          <w:lang w:eastAsia="he-IL"/>
        </w:rPr>
        <w:t>מקצתו</w:t>
      </w:r>
      <w:r w:rsidR="00E96AAC">
        <w:rPr>
          <w:rFonts w:hint="cs"/>
          <w:rtl/>
          <w:lang w:eastAsia="he-IL"/>
        </w:rPr>
        <w:t>,</w:t>
      </w:r>
      <w:r w:rsidR="00192BFF" w:rsidRPr="00192BFF">
        <w:rPr>
          <w:rFonts w:hint="cs"/>
          <w:rtl/>
          <w:lang w:eastAsia="he-IL"/>
        </w:rPr>
        <w:t xml:space="preserve"> לבוררות מסחרית </w:t>
      </w:r>
      <w:r w:rsidR="00933482">
        <w:rPr>
          <w:rFonts w:hint="cs"/>
          <w:rtl/>
          <w:lang w:eastAsia="he-IL"/>
        </w:rPr>
        <w:t>בין-לאומית</w:t>
      </w:r>
      <w:r w:rsidR="00E96AAC">
        <w:rPr>
          <w:rFonts w:hint="cs"/>
          <w:rtl/>
          <w:lang w:eastAsia="he-IL"/>
        </w:rPr>
        <w:t>,</w:t>
      </w:r>
      <w:r w:rsidR="00192BFF" w:rsidRPr="00192BFF">
        <w:rPr>
          <w:rFonts w:hint="cs"/>
          <w:rtl/>
          <w:lang w:eastAsia="he-IL"/>
        </w:rPr>
        <w:t xml:space="preserve"> ויחולו על הבוררות</w:t>
      </w:r>
      <w:r w:rsidR="00E96AAC">
        <w:rPr>
          <w:rFonts w:hint="cs"/>
          <w:rtl/>
          <w:lang w:eastAsia="he-IL"/>
        </w:rPr>
        <w:t xml:space="preserve"> </w:t>
      </w:r>
      <w:r w:rsidR="00192BFF" w:rsidRPr="00192BFF">
        <w:rPr>
          <w:rFonts w:hint="cs"/>
          <w:rtl/>
          <w:lang w:eastAsia="he-IL"/>
        </w:rPr>
        <w:t xml:space="preserve">הוראות </w:t>
      </w:r>
      <w:r w:rsidR="00E96AAC">
        <w:rPr>
          <w:rFonts w:hint="cs"/>
          <w:rtl/>
          <w:lang w:eastAsia="he-IL"/>
        </w:rPr>
        <w:t>ה</w:t>
      </w:r>
      <w:r w:rsidR="00192BFF" w:rsidRPr="00192BFF">
        <w:rPr>
          <w:rFonts w:hint="cs"/>
          <w:rtl/>
          <w:lang w:eastAsia="he-IL"/>
        </w:rPr>
        <w:t xml:space="preserve">חוק. </w:t>
      </w:r>
    </w:p>
    <w:p w14:paraId="7E257559" w14:textId="77777777" w:rsidR="00E96AAC" w:rsidRDefault="00E96AAC" w:rsidP="00192BFF">
      <w:pPr>
        <w:rPr>
          <w:rtl/>
          <w:lang w:eastAsia="he-IL"/>
        </w:rPr>
      </w:pPr>
      <w:bookmarkStart w:id="3813" w:name="_ETM_Q1_7519118"/>
      <w:bookmarkStart w:id="3814" w:name="_ETM_Q1_7519185"/>
      <w:bookmarkEnd w:id="3813"/>
      <w:bookmarkEnd w:id="3814"/>
    </w:p>
    <w:p w14:paraId="58212D08" w14:textId="58B4E13C" w:rsidR="00E96AAC" w:rsidRDefault="00E96AAC" w:rsidP="00E96AAC">
      <w:pPr>
        <w:pStyle w:val="afb"/>
        <w:keepNext/>
        <w:rPr>
          <w:rtl/>
          <w:lang w:eastAsia="he-IL"/>
        </w:rPr>
      </w:pPr>
      <w:bookmarkStart w:id="3815" w:name="ET_guest_811242_743"/>
      <w:r w:rsidRPr="00E96AAC">
        <w:rPr>
          <w:rStyle w:val="TagStyle"/>
          <w:rtl/>
        </w:rPr>
        <w:t xml:space="preserve"> &lt;&lt; אורח &gt;&gt; </w:t>
      </w:r>
      <w:r>
        <w:rPr>
          <w:rtl/>
          <w:lang w:eastAsia="he-IL"/>
        </w:rPr>
        <w:t>שירה עמנואל:</w:t>
      </w:r>
      <w:r w:rsidRPr="00E96AAC">
        <w:rPr>
          <w:rStyle w:val="TagStyle"/>
          <w:rtl/>
        </w:rPr>
        <w:t xml:space="preserve"> &lt;&lt; אורח &gt;&gt;</w:t>
      </w:r>
      <w:r>
        <w:rPr>
          <w:rtl/>
          <w:lang w:eastAsia="he-IL"/>
        </w:rPr>
        <w:t xml:space="preserve"> </w:t>
      </w:r>
      <w:bookmarkEnd w:id="3815"/>
    </w:p>
    <w:p w14:paraId="4C16F69B" w14:textId="77777777" w:rsidR="00E96AAC" w:rsidRDefault="00E96AAC" w:rsidP="00E96AAC">
      <w:pPr>
        <w:pStyle w:val="KeepWithNext"/>
        <w:rPr>
          <w:rtl/>
          <w:lang w:eastAsia="he-IL"/>
        </w:rPr>
      </w:pPr>
    </w:p>
    <w:p w14:paraId="6DFE0A96" w14:textId="30DA3531" w:rsidR="00150A6C" w:rsidRDefault="00E96AAC" w:rsidP="00192BFF">
      <w:pPr>
        <w:rPr>
          <w:rtl/>
          <w:lang w:eastAsia="he-IL"/>
        </w:rPr>
      </w:pPr>
      <w:bookmarkStart w:id="3816" w:name="_ETM_Q1_7516719"/>
      <w:bookmarkStart w:id="3817" w:name="_ETM_Q1_7516774"/>
      <w:bookmarkStart w:id="3818" w:name="_ETM_Q1_7519231"/>
      <w:bookmarkStart w:id="3819" w:name="_ETM_Q1_7519286"/>
      <w:bookmarkEnd w:id="3816"/>
      <w:bookmarkEnd w:id="3817"/>
      <w:bookmarkEnd w:id="3818"/>
      <w:bookmarkEnd w:id="3819"/>
      <w:r>
        <w:rPr>
          <w:rFonts w:hint="cs"/>
          <w:rtl/>
          <w:lang w:eastAsia="he-IL"/>
        </w:rPr>
        <w:t xml:space="preserve">בסדר, אבל </w:t>
      </w:r>
      <w:bookmarkStart w:id="3820" w:name="_ETM_Q1_7517015"/>
      <w:bookmarkEnd w:id="3820"/>
      <w:r>
        <w:rPr>
          <w:rFonts w:hint="cs"/>
          <w:rtl/>
          <w:lang w:eastAsia="he-IL"/>
        </w:rPr>
        <w:t>על אף (ב) - - -</w:t>
      </w:r>
    </w:p>
    <w:p w14:paraId="6DCBCB0D" w14:textId="77777777" w:rsidR="00E96AAC" w:rsidRDefault="00E96AAC" w:rsidP="00192BFF">
      <w:pPr>
        <w:rPr>
          <w:rtl/>
          <w:lang w:eastAsia="he-IL"/>
        </w:rPr>
      </w:pPr>
      <w:bookmarkStart w:id="3821" w:name="_ETM_Q1_7518384"/>
      <w:bookmarkStart w:id="3822" w:name="_ETM_Q1_7518450"/>
      <w:bookmarkEnd w:id="3821"/>
      <w:bookmarkEnd w:id="3822"/>
    </w:p>
    <w:p w14:paraId="46E73D5C" w14:textId="2E3190E4" w:rsidR="00E96AAC" w:rsidRDefault="00E96AAC" w:rsidP="00E96AAC">
      <w:pPr>
        <w:pStyle w:val="af8"/>
        <w:keepNext/>
        <w:rPr>
          <w:rtl/>
        </w:rPr>
      </w:pPr>
      <w:bookmarkStart w:id="3823" w:name="ET_yor_6157_744"/>
      <w:r w:rsidRPr="00E96AAC">
        <w:rPr>
          <w:rStyle w:val="TagStyle"/>
          <w:rtl/>
        </w:rPr>
        <w:t xml:space="preserve"> &lt;&lt; יור &gt;&gt; </w:t>
      </w:r>
      <w:r>
        <w:rPr>
          <w:rtl/>
        </w:rPr>
        <w:t>היו"ר שמחה רוטמן:</w:t>
      </w:r>
      <w:r w:rsidRPr="00E96AAC">
        <w:rPr>
          <w:rStyle w:val="TagStyle"/>
          <w:rtl/>
        </w:rPr>
        <w:t xml:space="preserve"> &lt;&lt; יור &gt;&gt;</w:t>
      </w:r>
      <w:r>
        <w:rPr>
          <w:rtl/>
        </w:rPr>
        <w:t xml:space="preserve"> </w:t>
      </w:r>
      <w:bookmarkEnd w:id="3823"/>
    </w:p>
    <w:p w14:paraId="4D0429BB" w14:textId="77777777" w:rsidR="00E96AAC" w:rsidRDefault="00E96AAC" w:rsidP="00E96AAC">
      <w:pPr>
        <w:pStyle w:val="KeepWithNext"/>
        <w:rPr>
          <w:rtl/>
          <w:lang w:eastAsia="he-IL"/>
        </w:rPr>
      </w:pPr>
    </w:p>
    <w:p w14:paraId="0A02FB34" w14:textId="2F3F5CA4" w:rsidR="00192BFF" w:rsidRDefault="00192BFF" w:rsidP="00E96AAC">
      <w:pPr>
        <w:rPr>
          <w:rtl/>
          <w:lang w:eastAsia="he-IL"/>
        </w:rPr>
      </w:pPr>
      <w:bookmarkStart w:id="3824" w:name="_ETM_Q1_7520262"/>
      <w:bookmarkEnd w:id="3824"/>
      <w:r w:rsidRPr="00192BFF">
        <w:rPr>
          <w:rFonts w:hint="cs"/>
          <w:rtl/>
          <w:lang w:eastAsia="he-IL"/>
        </w:rPr>
        <w:t>על אף, בסדר</w:t>
      </w:r>
      <w:r w:rsidR="00E96AAC">
        <w:rPr>
          <w:rFonts w:hint="cs"/>
          <w:rtl/>
          <w:lang w:eastAsia="he-IL"/>
        </w:rPr>
        <w:t>,</w:t>
      </w:r>
      <w:r w:rsidRPr="00192BFF">
        <w:rPr>
          <w:rFonts w:hint="cs"/>
          <w:rtl/>
          <w:lang w:eastAsia="he-IL"/>
        </w:rPr>
        <w:t xml:space="preserve"> הבנתי. </w:t>
      </w:r>
      <w:r w:rsidR="00E96AAC">
        <w:rPr>
          <w:rFonts w:hint="cs"/>
          <w:rtl/>
          <w:lang w:eastAsia="he-IL"/>
        </w:rPr>
        <w:t>ב</w:t>
      </w:r>
      <w:r w:rsidRPr="00192BFF">
        <w:rPr>
          <w:rFonts w:hint="cs"/>
          <w:rtl/>
          <w:lang w:eastAsia="he-IL"/>
        </w:rPr>
        <w:t>סעיף 79</w:t>
      </w:r>
      <w:r w:rsidR="00E96AAC">
        <w:rPr>
          <w:rFonts w:hint="cs"/>
          <w:rtl/>
          <w:lang w:eastAsia="he-IL"/>
        </w:rPr>
        <w:t xml:space="preserve">ב, </w:t>
      </w:r>
      <w:r w:rsidRPr="00192BFF">
        <w:rPr>
          <w:rFonts w:hint="cs"/>
          <w:rtl/>
          <w:lang w:eastAsia="he-IL"/>
        </w:rPr>
        <w:t xml:space="preserve">אחרי </w:t>
      </w:r>
      <w:r w:rsidR="00E96AAC">
        <w:rPr>
          <w:rFonts w:hint="cs"/>
          <w:rtl/>
          <w:lang w:eastAsia="he-IL"/>
        </w:rPr>
        <w:t xml:space="preserve">סעיף קטן (ג) </w:t>
      </w:r>
      <w:bookmarkStart w:id="3825" w:name="_ETM_Q1_7525026"/>
      <w:bookmarkEnd w:id="3825"/>
      <w:r w:rsidR="00E96AAC">
        <w:rPr>
          <w:rFonts w:hint="cs"/>
          <w:rtl/>
          <w:lang w:eastAsia="he-IL"/>
        </w:rPr>
        <w:t xml:space="preserve">יבוא: </w:t>
      </w:r>
      <w:r w:rsidRPr="00192BFF">
        <w:rPr>
          <w:rFonts w:hint="cs"/>
          <w:rtl/>
          <w:lang w:eastAsia="he-IL"/>
        </w:rPr>
        <w:t>על אף האמור בסעיף זה</w:t>
      </w:r>
      <w:r w:rsidR="00E96AAC">
        <w:rPr>
          <w:rFonts w:hint="cs"/>
          <w:rtl/>
          <w:lang w:eastAsia="he-IL"/>
        </w:rPr>
        <w:t xml:space="preserve"> –</w:t>
      </w:r>
      <w:r w:rsidRPr="00192BFF">
        <w:rPr>
          <w:rFonts w:hint="cs"/>
          <w:rtl/>
          <w:lang w:eastAsia="he-IL"/>
        </w:rPr>
        <w:t xml:space="preserve"> למה </w:t>
      </w:r>
      <w:r w:rsidR="00E96AAC">
        <w:rPr>
          <w:rFonts w:hint="cs"/>
          <w:rtl/>
          <w:lang w:eastAsia="he-IL"/>
        </w:rPr>
        <w:t>(</w:t>
      </w:r>
      <w:r w:rsidRPr="00192BFF">
        <w:rPr>
          <w:rFonts w:hint="cs"/>
          <w:rtl/>
          <w:lang w:eastAsia="he-IL"/>
        </w:rPr>
        <w:t>ב</w:t>
      </w:r>
      <w:r w:rsidR="00E96AAC">
        <w:rPr>
          <w:rFonts w:hint="cs"/>
          <w:rtl/>
          <w:lang w:eastAsia="he-IL"/>
        </w:rPr>
        <w:t>)</w:t>
      </w:r>
      <w:r w:rsidRPr="00192BFF">
        <w:rPr>
          <w:rFonts w:hint="cs"/>
          <w:rtl/>
          <w:lang w:eastAsia="he-IL"/>
        </w:rPr>
        <w:t xml:space="preserve"> ו</w:t>
      </w:r>
      <w:r w:rsidR="00E96AAC">
        <w:rPr>
          <w:rFonts w:hint="cs"/>
          <w:rtl/>
          <w:lang w:eastAsia="he-IL"/>
        </w:rPr>
        <w:t>-(</w:t>
      </w:r>
      <w:r w:rsidRPr="00192BFF">
        <w:rPr>
          <w:rFonts w:hint="cs"/>
          <w:rtl/>
          <w:lang w:eastAsia="he-IL"/>
        </w:rPr>
        <w:t>ג</w:t>
      </w:r>
      <w:r w:rsidR="00E96AAC">
        <w:rPr>
          <w:rFonts w:hint="cs"/>
          <w:rtl/>
          <w:lang w:eastAsia="he-IL"/>
        </w:rPr>
        <w:t>)</w:t>
      </w:r>
      <w:r w:rsidRPr="00192BFF">
        <w:rPr>
          <w:rFonts w:hint="cs"/>
          <w:rtl/>
          <w:lang w:eastAsia="he-IL"/>
        </w:rPr>
        <w:t>? על אף האמור בסעיף זה</w:t>
      </w:r>
      <w:r w:rsidR="00E96AAC">
        <w:rPr>
          <w:rFonts w:hint="cs"/>
          <w:rtl/>
          <w:lang w:eastAsia="he-IL"/>
        </w:rPr>
        <w:t>,</w:t>
      </w:r>
      <w:r w:rsidRPr="00192BFF">
        <w:rPr>
          <w:rFonts w:hint="cs"/>
          <w:rtl/>
          <w:lang w:eastAsia="he-IL"/>
        </w:rPr>
        <w:t xml:space="preserve"> בית המשפט הדן בעניין אזרחי רשאי</w:t>
      </w:r>
      <w:r w:rsidR="00E96AAC">
        <w:rPr>
          <w:rFonts w:hint="cs"/>
          <w:rtl/>
          <w:lang w:eastAsia="he-IL"/>
        </w:rPr>
        <w:t>,</w:t>
      </w:r>
      <w:r w:rsidRPr="00192BFF">
        <w:rPr>
          <w:rFonts w:hint="cs"/>
          <w:rtl/>
          <w:lang w:eastAsia="he-IL"/>
        </w:rPr>
        <w:t xml:space="preserve"> בהסכמת בעלי הדין</w:t>
      </w:r>
      <w:r w:rsidR="00E96AAC">
        <w:rPr>
          <w:rFonts w:hint="cs"/>
          <w:rtl/>
          <w:lang w:eastAsia="he-IL"/>
        </w:rPr>
        <w:t>,</w:t>
      </w:r>
      <w:r w:rsidRPr="00192BFF">
        <w:rPr>
          <w:rFonts w:hint="cs"/>
          <w:rtl/>
          <w:lang w:eastAsia="he-IL"/>
        </w:rPr>
        <w:t xml:space="preserve"> להעביר עניין שלפניו</w:t>
      </w:r>
      <w:r w:rsidR="00E96AAC">
        <w:rPr>
          <w:rFonts w:hint="cs"/>
          <w:rtl/>
          <w:lang w:eastAsia="he-IL"/>
        </w:rPr>
        <w:t>,</w:t>
      </w:r>
      <w:r w:rsidRPr="00192BFF">
        <w:rPr>
          <w:rFonts w:hint="cs"/>
          <w:rtl/>
          <w:lang w:eastAsia="he-IL"/>
        </w:rPr>
        <w:t xml:space="preserve"> כולו מקצתו</w:t>
      </w:r>
      <w:r w:rsidR="00E96AAC">
        <w:rPr>
          <w:rFonts w:hint="cs"/>
          <w:rtl/>
          <w:lang w:eastAsia="he-IL"/>
        </w:rPr>
        <w:t>,</w:t>
      </w:r>
      <w:r w:rsidRPr="00192BFF">
        <w:rPr>
          <w:rFonts w:hint="cs"/>
          <w:rtl/>
          <w:lang w:eastAsia="he-IL"/>
        </w:rPr>
        <w:t xml:space="preserve"> לבוררות מסחרית </w:t>
      </w:r>
      <w:r w:rsidR="00933482">
        <w:rPr>
          <w:rFonts w:hint="cs"/>
          <w:rtl/>
          <w:lang w:eastAsia="he-IL"/>
        </w:rPr>
        <w:t>בין-לאומית</w:t>
      </w:r>
      <w:r w:rsidR="00E96AAC">
        <w:rPr>
          <w:rFonts w:hint="cs"/>
          <w:rtl/>
          <w:lang w:eastAsia="he-IL"/>
        </w:rPr>
        <w:t>.</w:t>
      </w:r>
      <w:r w:rsidRPr="00192BFF">
        <w:rPr>
          <w:rFonts w:hint="cs"/>
          <w:rtl/>
          <w:lang w:eastAsia="he-IL"/>
        </w:rPr>
        <w:t xml:space="preserve"> על אף האמור בסעיפים </w:t>
      </w:r>
      <w:r w:rsidR="00E96AAC">
        <w:rPr>
          <w:rFonts w:hint="cs"/>
          <w:rtl/>
          <w:lang w:eastAsia="he-IL"/>
        </w:rPr>
        <w:t>(</w:t>
      </w:r>
      <w:r w:rsidRPr="00192BFF">
        <w:rPr>
          <w:rFonts w:hint="cs"/>
          <w:rtl/>
          <w:lang w:eastAsia="he-IL"/>
        </w:rPr>
        <w:t>א</w:t>
      </w:r>
      <w:r w:rsidR="00E96AAC">
        <w:rPr>
          <w:rFonts w:hint="cs"/>
          <w:rtl/>
          <w:lang w:eastAsia="he-IL"/>
        </w:rPr>
        <w:t>), (</w:t>
      </w:r>
      <w:r w:rsidRPr="00192BFF">
        <w:rPr>
          <w:rFonts w:hint="cs"/>
          <w:rtl/>
          <w:lang w:eastAsia="he-IL"/>
        </w:rPr>
        <w:t>ב</w:t>
      </w:r>
      <w:r w:rsidR="00E96AAC">
        <w:rPr>
          <w:rFonts w:hint="cs"/>
          <w:rtl/>
          <w:lang w:eastAsia="he-IL"/>
        </w:rPr>
        <w:t xml:space="preserve">) </w:t>
      </w:r>
      <w:r w:rsidRPr="00192BFF">
        <w:rPr>
          <w:rFonts w:hint="cs"/>
          <w:rtl/>
          <w:lang w:eastAsia="he-IL"/>
        </w:rPr>
        <w:t>ו</w:t>
      </w:r>
      <w:r w:rsidR="00E96AAC">
        <w:rPr>
          <w:rFonts w:hint="cs"/>
          <w:rtl/>
          <w:lang w:eastAsia="he-IL"/>
        </w:rPr>
        <w:t>-(</w:t>
      </w:r>
      <w:r w:rsidRPr="00192BFF">
        <w:rPr>
          <w:rFonts w:hint="cs"/>
          <w:rtl/>
          <w:lang w:eastAsia="he-IL"/>
        </w:rPr>
        <w:t>ג</w:t>
      </w:r>
      <w:r w:rsidR="00E96AAC">
        <w:rPr>
          <w:rFonts w:hint="cs"/>
          <w:rtl/>
          <w:lang w:eastAsia="he-IL"/>
        </w:rPr>
        <w:t>),</w:t>
      </w:r>
      <w:r w:rsidRPr="00192BFF">
        <w:rPr>
          <w:rFonts w:hint="cs"/>
          <w:rtl/>
          <w:lang w:eastAsia="he-IL"/>
        </w:rPr>
        <w:t xml:space="preserve"> </w:t>
      </w:r>
      <w:r w:rsidR="00E96AAC">
        <w:rPr>
          <w:rFonts w:hint="cs"/>
          <w:rtl/>
          <w:lang w:eastAsia="he-IL"/>
        </w:rPr>
        <w:t>ה</w:t>
      </w:r>
      <w:r w:rsidRPr="00192BFF">
        <w:rPr>
          <w:rFonts w:hint="cs"/>
          <w:rtl/>
          <w:lang w:eastAsia="he-IL"/>
        </w:rPr>
        <w:t xml:space="preserve">תקיימו התנאים </w:t>
      </w:r>
      <w:r w:rsidR="00E96AAC">
        <w:rPr>
          <w:rFonts w:hint="cs"/>
          <w:rtl/>
          <w:lang w:eastAsia="he-IL"/>
        </w:rPr>
        <w:t xml:space="preserve">לפי </w:t>
      </w:r>
      <w:r w:rsidRPr="00192BFF">
        <w:rPr>
          <w:rFonts w:hint="cs"/>
          <w:rtl/>
          <w:lang w:eastAsia="he-IL"/>
        </w:rPr>
        <w:t xml:space="preserve">סעיף 3 </w:t>
      </w:r>
      <w:r w:rsidR="00E96AAC">
        <w:rPr>
          <w:rFonts w:hint="cs"/>
          <w:rtl/>
          <w:lang w:eastAsia="he-IL"/>
        </w:rPr>
        <w:t>ב</w:t>
      </w:r>
      <w:r w:rsidRPr="00192BFF">
        <w:rPr>
          <w:rFonts w:hint="cs"/>
          <w:rtl/>
          <w:lang w:eastAsia="he-IL"/>
        </w:rPr>
        <w:t>חוק הבוררות המסחרית ה</w:t>
      </w:r>
      <w:r w:rsidR="00933482">
        <w:rPr>
          <w:rFonts w:hint="cs"/>
          <w:rtl/>
          <w:lang w:eastAsia="he-IL"/>
        </w:rPr>
        <w:t>בין-לאומית</w:t>
      </w:r>
      <w:r w:rsidR="00E96AAC">
        <w:rPr>
          <w:rFonts w:hint="cs"/>
          <w:rtl/>
          <w:lang w:eastAsia="he-IL"/>
        </w:rPr>
        <w:t xml:space="preserve"> - - -</w:t>
      </w:r>
    </w:p>
    <w:p w14:paraId="22B1A3D1" w14:textId="77777777" w:rsidR="00E96AAC" w:rsidRDefault="00E96AAC" w:rsidP="00E96AAC">
      <w:pPr>
        <w:rPr>
          <w:rtl/>
          <w:lang w:eastAsia="he-IL"/>
        </w:rPr>
      </w:pPr>
      <w:bookmarkStart w:id="3826" w:name="_ETM_Q1_7556355"/>
      <w:bookmarkEnd w:id="3826"/>
    </w:p>
    <w:p w14:paraId="03D2FFA5" w14:textId="3E90495A" w:rsidR="00E96AAC" w:rsidRDefault="00E96AAC" w:rsidP="00E96AAC">
      <w:pPr>
        <w:pStyle w:val="afb"/>
        <w:keepNext/>
        <w:rPr>
          <w:rtl/>
          <w:lang w:eastAsia="he-IL"/>
        </w:rPr>
      </w:pPr>
      <w:bookmarkStart w:id="3827" w:name="ET_guest_604405_745"/>
      <w:r w:rsidRPr="00E96AAC">
        <w:rPr>
          <w:rStyle w:val="TagStyle"/>
          <w:rtl/>
        </w:rPr>
        <w:t xml:space="preserve"> &lt;&lt; אורח &gt;&gt; </w:t>
      </w:r>
      <w:r>
        <w:rPr>
          <w:rtl/>
          <w:lang w:eastAsia="he-IL"/>
        </w:rPr>
        <w:t>דפנה קפליוק:</w:t>
      </w:r>
      <w:r w:rsidRPr="00E96AAC">
        <w:rPr>
          <w:rStyle w:val="TagStyle"/>
          <w:rtl/>
        </w:rPr>
        <w:t xml:space="preserve"> &lt;&lt; אורח &gt;&gt;</w:t>
      </w:r>
      <w:r>
        <w:rPr>
          <w:rtl/>
          <w:lang w:eastAsia="he-IL"/>
        </w:rPr>
        <w:t xml:space="preserve"> </w:t>
      </w:r>
      <w:bookmarkEnd w:id="3827"/>
    </w:p>
    <w:p w14:paraId="0CC276B4" w14:textId="77777777" w:rsidR="00E96AAC" w:rsidRDefault="00E96AAC" w:rsidP="00E96AAC">
      <w:pPr>
        <w:pStyle w:val="KeepWithNext"/>
        <w:rPr>
          <w:rtl/>
          <w:lang w:eastAsia="he-IL"/>
        </w:rPr>
      </w:pPr>
    </w:p>
    <w:p w14:paraId="13FC7EF0" w14:textId="06775806" w:rsidR="00192BFF" w:rsidRDefault="00192BFF" w:rsidP="00192BFF">
      <w:pPr>
        <w:rPr>
          <w:rtl/>
          <w:lang w:eastAsia="he-IL"/>
        </w:rPr>
      </w:pPr>
      <w:bookmarkStart w:id="3828" w:name="_ETM_Q1_7556859"/>
      <w:bookmarkStart w:id="3829" w:name="_ETM_Q1_7556903"/>
      <w:bookmarkEnd w:id="3828"/>
      <w:bookmarkEnd w:id="3829"/>
      <w:r w:rsidRPr="00192BFF">
        <w:rPr>
          <w:rFonts w:hint="cs"/>
          <w:rtl/>
          <w:lang w:eastAsia="he-IL"/>
        </w:rPr>
        <w:t xml:space="preserve">למשל שהצדדים מסכימים שזה נוגע ליותר </w:t>
      </w:r>
      <w:r w:rsidR="00E96AAC">
        <w:rPr>
          <w:rFonts w:hint="cs"/>
          <w:rtl/>
          <w:lang w:eastAsia="he-IL"/>
        </w:rPr>
        <w:t xml:space="preserve">- </w:t>
      </w:r>
      <w:bookmarkStart w:id="3830" w:name="_ETM_Q1_7562162"/>
      <w:bookmarkEnd w:id="3830"/>
      <w:r w:rsidR="00E96AAC">
        <w:rPr>
          <w:rFonts w:hint="cs"/>
          <w:rtl/>
          <w:lang w:eastAsia="he-IL"/>
        </w:rPr>
        <w:t>- -</w:t>
      </w:r>
      <w:bookmarkStart w:id="3831" w:name="_ETM_Q1_7563057"/>
      <w:bookmarkEnd w:id="3831"/>
    </w:p>
    <w:p w14:paraId="4C5EB85A" w14:textId="77777777" w:rsidR="00E96AAC" w:rsidRDefault="00E96AAC" w:rsidP="00192BFF">
      <w:pPr>
        <w:rPr>
          <w:rtl/>
          <w:lang w:eastAsia="he-IL"/>
        </w:rPr>
      </w:pPr>
      <w:bookmarkStart w:id="3832" w:name="_ETM_Q1_7563131"/>
      <w:bookmarkEnd w:id="3832"/>
    </w:p>
    <w:p w14:paraId="074CEF53" w14:textId="405AE952" w:rsidR="00E96AAC" w:rsidRDefault="00E96AAC" w:rsidP="00E96AAC">
      <w:pPr>
        <w:pStyle w:val="af8"/>
        <w:keepNext/>
        <w:rPr>
          <w:rtl/>
        </w:rPr>
      </w:pPr>
      <w:bookmarkStart w:id="3833" w:name="ET_yor_6157_746"/>
      <w:r w:rsidRPr="00E96AAC">
        <w:rPr>
          <w:rStyle w:val="TagStyle"/>
          <w:rtl/>
        </w:rPr>
        <w:t xml:space="preserve"> &lt;&lt; יור &gt;&gt; </w:t>
      </w:r>
      <w:r>
        <w:rPr>
          <w:rtl/>
        </w:rPr>
        <w:t>היו"ר שמחה רוטמן:</w:t>
      </w:r>
      <w:r w:rsidRPr="00E96AAC">
        <w:rPr>
          <w:rStyle w:val="TagStyle"/>
          <w:rtl/>
        </w:rPr>
        <w:t xml:space="preserve"> &lt;&lt; יור &gt;&gt;</w:t>
      </w:r>
      <w:r>
        <w:rPr>
          <w:rtl/>
        </w:rPr>
        <w:t xml:space="preserve"> </w:t>
      </w:r>
      <w:bookmarkEnd w:id="3833"/>
    </w:p>
    <w:p w14:paraId="08B20063" w14:textId="77777777" w:rsidR="00E96AAC" w:rsidRDefault="00E96AAC" w:rsidP="00E96AAC">
      <w:pPr>
        <w:pStyle w:val="KeepWithNext"/>
        <w:rPr>
          <w:rtl/>
          <w:lang w:eastAsia="he-IL"/>
        </w:rPr>
      </w:pPr>
    </w:p>
    <w:p w14:paraId="52C3EB5A" w14:textId="4AD2C041" w:rsidR="00192BFF" w:rsidRDefault="00E96AAC" w:rsidP="00E96AAC">
      <w:pPr>
        <w:rPr>
          <w:rtl/>
          <w:lang w:eastAsia="he-IL"/>
        </w:rPr>
      </w:pPr>
      <w:bookmarkStart w:id="3834" w:name="_ETM_Q1_7559249"/>
      <w:bookmarkEnd w:id="3834"/>
      <w:r>
        <w:rPr>
          <w:rFonts w:hint="cs"/>
          <w:rtl/>
          <w:lang w:eastAsia="he-IL"/>
        </w:rPr>
        <w:t>למשל.</w:t>
      </w:r>
      <w:r w:rsidR="00192BFF" w:rsidRPr="00192BFF">
        <w:rPr>
          <w:rFonts w:hint="cs"/>
          <w:rtl/>
          <w:lang w:eastAsia="he-IL"/>
        </w:rPr>
        <w:t xml:space="preserve"> רשאי בית המשפט</w:t>
      </w:r>
      <w:r>
        <w:rPr>
          <w:rFonts w:hint="cs"/>
          <w:rtl/>
          <w:lang w:eastAsia="he-IL"/>
        </w:rPr>
        <w:t>,</w:t>
      </w:r>
      <w:r w:rsidR="00192BFF" w:rsidRPr="00192BFF">
        <w:rPr>
          <w:rFonts w:hint="cs"/>
          <w:rtl/>
          <w:lang w:eastAsia="he-IL"/>
        </w:rPr>
        <w:t xml:space="preserve"> בהסכמת בעלי הדין</w:t>
      </w:r>
      <w:r>
        <w:rPr>
          <w:rFonts w:hint="cs"/>
          <w:rtl/>
          <w:lang w:eastAsia="he-IL"/>
        </w:rPr>
        <w:t>,</w:t>
      </w:r>
      <w:r w:rsidR="00192BFF" w:rsidRPr="00192BFF">
        <w:rPr>
          <w:rFonts w:hint="cs"/>
          <w:rtl/>
          <w:lang w:eastAsia="he-IL"/>
        </w:rPr>
        <w:t xml:space="preserve"> להעביר עניין </w:t>
      </w:r>
      <w:r>
        <w:rPr>
          <w:rFonts w:hint="cs"/>
          <w:rtl/>
          <w:lang w:eastAsia="he-IL"/>
        </w:rPr>
        <w:t xml:space="preserve">שלפניו, </w:t>
      </w:r>
      <w:r w:rsidR="00192BFF" w:rsidRPr="00192BFF">
        <w:rPr>
          <w:rFonts w:hint="cs"/>
          <w:rtl/>
          <w:lang w:eastAsia="he-IL"/>
        </w:rPr>
        <w:t xml:space="preserve">כולו </w:t>
      </w:r>
      <w:r>
        <w:rPr>
          <w:rFonts w:hint="cs"/>
          <w:rtl/>
          <w:lang w:eastAsia="he-IL"/>
        </w:rPr>
        <w:t xml:space="preserve">או </w:t>
      </w:r>
      <w:r w:rsidR="00192BFF" w:rsidRPr="00192BFF">
        <w:rPr>
          <w:rFonts w:hint="cs"/>
          <w:rtl/>
          <w:lang w:eastAsia="he-IL"/>
        </w:rPr>
        <w:t>מקצתו</w:t>
      </w:r>
      <w:r>
        <w:rPr>
          <w:rFonts w:hint="cs"/>
          <w:rtl/>
          <w:lang w:eastAsia="he-IL"/>
        </w:rPr>
        <w:t>,</w:t>
      </w:r>
      <w:r w:rsidR="00192BFF" w:rsidRPr="00192BFF">
        <w:rPr>
          <w:rFonts w:hint="cs"/>
          <w:rtl/>
          <w:lang w:eastAsia="he-IL"/>
        </w:rPr>
        <w:t xml:space="preserve"> לבוררות מסחרית </w:t>
      </w:r>
      <w:r w:rsidR="00933482">
        <w:rPr>
          <w:rFonts w:hint="cs"/>
          <w:rtl/>
          <w:lang w:eastAsia="he-IL"/>
        </w:rPr>
        <w:t>בין-לאומית</w:t>
      </w:r>
      <w:r>
        <w:rPr>
          <w:rFonts w:hint="cs"/>
          <w:rtl/>
          <w:lang w:eastAsia="he-IL"/>
        </w:rPr>
        <w:t>, ויחולו - - -</w:t>
      </w:r>
    </w:p>
    <w:p w14:paraId="41B15F96" w14:textId="77777777" w:rsidR="00E96AAC" w:rsidRDefault="00E96AAC" w:rsidP="00E96AAC">
      <w:pPr>
        <w:rPr>
          <w:rStyle w:val="TagStyle"/>
          <w:rFonts w:ascii="David" w:hAnsi="David"/>
          <w:u w:val="single"/>
          <w:rtl/>
          <w:lang w:eastAsia="he-IL"/>
        </w:rPr>
      </w:pPr>
      <w:bookmarkStart w:id="3835" w:name="_ETM_Q1_7573097"/>
      <w:bookmarkStart w:id="3836" w:name="_ETM_Q1_7573167"/>
      <w:bookmarkEnd w:id="3835"/>
      <w:bookmarkEnd w:id="3836"/>
    </w:p>
    <w:p w14:paraId="1EF89C1A" w14:textId="7AB5D0A4" w:rsidR="00E96AAC" w:rsidRDefault="00E96AAC" w:rsidP="00E96AAC">
      <w:pPr>
        <w:pStyle w:val="afb"/>
        <w:keepNext/>
        <w:rPr>
          <w:rtl/>
          <w:lang w:eastAsia="he-IL"/>
        </w:rPr>
      </w:pPr>
      <w:bookmarkStart w:id="3837" w:name="ET_guest_811242_750"/>
      <w:r w:rsidRPr="00E96AAC">
        <w:rPr>
          <w:rStyle w:val="TagStyle"/>
          <w:rtl/>
        </w:rPr>
        <w:t xml:space="preserve"> &lt;&lt; אורח &gt;&gt; </w:t>
      </w:r>
      <w:r>
        <w:rPr>
          <w:rtl/>
          <w:lang w:eastAsia="he-IL"/>
        </w:rPr>
        <w:t>שירה עמנואל:</w:t>
      </w:r>
      <w:r w:rsidRPr="00E96AAC">
        <w:rPr>
          <w:rStyle w:val="TagStyle"/>
          <w:rtl/>
        </w:rPr>
        <w:t xml:space="preserve"> &lt;&lt; אורח &gt;&gt;</w:t>
      </w:r>
      <w:r>
        <w:rPr>
          <w:rtl/>
          <w:lang w:eastAsia="he-IL"/>
        </w:rPr>
        <w:t xml:space="preserve"> </w:t>
      </w:r>
      <w:bookmarkEnd w:id="3837"/>
    </w:p>
    <w:p w14:paraId="2BD76D59" w14:textId="77777777" w:rsidR="00E96AAC" w:rsidRDefault="00E96AAC" w:rsidP="00E96AAC">
      <w:pPr>
        <w:pStyle w:val="KeepWithNext"/>
        <w:rPr>
          <w:rtl/>
          <w:lang w:eastAsia="he-IL"/>
        </w:rPr>
      </w:pPr>
    </w:p>
    <w:p w14:paraId="03692D0E" w14:textId="13906C58" w:rsidR="00E96AAC" w:rsidRDefault="00E96AAC" w:rsidP="00E96AAC">
      <w:pPr>
        <w:rPr>
          <w:rtl/>
          <w:lang w:eastAsia="he-IL"/>
        </w:rPr>
      </w:pPr>
      <w:bookmarkStart w:id="3838" w:name="_ETM_Q1_7572883"/>
      <w:bookmarkEnd w:id="3838"/>
      <w:r>
        <w:rPr>
          <w:rFonts w:hint="cs"/>
          <w:rtl/>
          <w:lang w:eastAsia="he-IL"/>
        </w:rPr>
        <w:t xml:space="preserve">זה כבר </w:t>
      </w:r>
      <w:bookmarkStart w:id="3839" w:name="_ETM_Q1_7569089"/>
      <w:bookmarkEnd w:id="3839"/>
      <w:r>
        <w:rPr>
          <w:rFonts w:hint="cs"/>
          <w:rtl/>
          <w:lang w:eastAsia="he-IL"/>
        </w:rPr>
        <w:t>כתוב - - -</w:t>
      </w:r>
    </w:p>
    <w:p w14:paraId="19D6C8F3" w14:textId="77777777" w:rsidR="00E96AAC" w:rsidRDefault="00E96AAC" w:rsidP="00E96AAC">
      <w:pPr>
        <w:rPr>
          <w:rtl/>
          <w:lang w:eastAsia="he-IL"/>
        </w:rPr>
      </w:pPr>
      <w:bookmarkStart w:id="3840" w:name="_ETM_Q1_7569953"/>
      <w:bookmarkStart w:id="3841" w:name="_ETM_Q1_7570030"/>
      <w:bookmarkEnd w:id="3840"/>
      <w:bookmarkEnd w:id="3841"/>
    </w:p>
    <w:p w14:paraId="5AD6808F" w14:textId="2C122C53" w:rsidR="00E96AAC" w:rsidRDefault="00E96AAC" w:rsidP="00E96AAC">
      <w:pPr>
        <w:pStyle w:val="af8"/>
        <w:keepNext/>
        <w:rPr>
          <w:rtl/>
        </w:rPr>
      </w:pPr>
      <w:bookmarkStart w:id="3842" w:name="ET_yor_6157_748"/>
      <w:r w:rsidRPr="00E96AAC">
        <w:rPr>
          <w:rStyle w:val="TagStyle"/>
          <w:rtl/>
        </w:rPr>
        <w:t xml:space="preserve"> &lt;&lt; יור &gt;&gt; </w:t>
      </w:r>
      <w:r>
        <w:rPr>
          <w:rtl/>
        </w:rPr>
        <w:t>היו"ר שמחה רוטמן:</w:t>
      </w:r>
      <w:r w:rsidRPr="00E96AAC">
        <w:rPr>
          <w:rStyle w:val="TagStyle"/>
          <w:rtl/>
        </w:rPr>
        <w:t xml:space="preserve"> &lt;&lt; יור &gt;&gt;</w:t>
      </w:r>
      <w:r>
        <w:rPr>
          <w:rtl/>
        </w:rPr>
        <w:t xml:space="preserve"> </w:t>
      </w:r>
      <w:bookmarkEnd w:id="3842"/>
    </w:p>
    <w:p w14:paraId="3D1056AD" w14:textId="77777777" w:rsidR="00E96AAC" w:rsidRDefault="00E96AAC" w:rsidP="00E96AAC">
      <w:pPr>
        <w:pStyle w:val="KeepWithNext"/>
        <w:rPr>
          <w:rtl/>
          <w:lang w:eastAsia="he-IL"/>
        </w:rPr>
      </w:pPr>
    </w:p>
    <w:p w14:paraId="626176C8" w14:textId="10B843B8" w:rsidR="00E96AAC" w:rsidRDefault="00E96AAC" w:rsidP="00E96AAC">
      <w:pPr>
        <w:rPr>
          <w:rtl/>
          <w:lang w:eastAsia="he-IL"/>
        </w:rPr>
      </w:pPr>
      <w:bookmarkStart w:id="3843" w:name="_ETM_Q1_7571197"/>
      <w:bookmarkEnd w:id="3843"/>
      <w:r>
        <w:rPr>
          <w:rFonts w:hint="cs"/>
          <w:rtl/>
          <w:lang w:eastAsia="he-IL"/>
        </w:rPr>
        <w:t>איפה זה כתוב?</w:t>
      </w:r>
      <w:bookmarkStart w:id="3844" w:name="_ETM_Q1_7574546"/>
      <w:bookmarkEnd w:id="3844"/>
    </w:p>
    <w:p w14:paraId="730D80AD" w14:textId="77777777" w:rsidR="00E96AAC" w:rsidRDefault="00E96AAC" w:rsidP="00E96AAC">
      <w:pPr>
        <w:rPr>
          <w:rtl/>
          <w:lang w:eastAsia="he-IL"/>
        </w:rPr>
      </w:pPr>
      <w:bookmarkStart w:id="3845" w:name="_ETM_Q1_7574621"/>
      <w:bookmarkStart w:id="3846" w:name="_ETM_Q1_7571574"/>
      <w:bookmarkEnd w:id="3845"/>
      <w:bookmarkEnd w:id="3846"/>
    </w:p>
    <w:p w14:paraId="08CB87E4" w14:textId="503B32A9" w:rsidR="00E96AAC" w:rsidRDefault="00E96AAC" w:rsidP="00E96AAC">
      <w:pPr>
        <w:pStyle w:val="afb"/>
        <w:keepNext/>
        <w:rPr>
          <w:rtl/>
          <w:lang w:eastAsia="he-IL"/>
        </w:rPr>
      </w:pPr>
      <w:bookmarkStart w:id="3847" w:name="ET_guest_523050_749"/>
      <w:r w:rsidRPr="00E96AAC">
        <w:rPr>
          <w:rStyle w:val="TagStyle"/>
          <w:rtl/>
        </w:rPr>
        <w:t xml:space="preserve"> &lt;&lt; אורח &gt;&gt; </w:t>
      </w:r>
      <w:r>
        <w:rPr>
          <w:rtl/>
          <w:lang w:eastAsia="he-IL"/>
        </w:rPr>
        <w:t>יעל ויינר:</w:t>
      </w:r>
      <w:r w:rsidRPr="00E96AAC">
        <w:rPr>
          <w:rStyle w:val="TagStyle"/>
          <w:rtl/>
        </w:rPr>
        <w:t xml:space="preserve"> &lt;&lt; אורח &gt;&gt;</w:t>
      </w:r>
      <w:r>
        <w:rPr>
          <w:rtl/>
          <w:lang w:eastAsia="he-IL"/>
        </w:rPr>
        <w:t xml:space="preserve"> </w:t>
      </w:r>
      <w:bookmarkEnd w:id="3847"/>
    </w:p>
    <w:p w14:paraId="55DE2C3C" w14:textId="77777777" w:rsidR="00E96AAC" w:rsidRDefault="00E96AAC" w:rsidP="00E96AAC">
      <w:pPr>
        <w:pStyle w:val="KeepWithNext"/>
        <w:rPr>
          <w:rtl/>
          <w:lang w:eastAsia="he-IL"/>
        </w:rPr>
      </w:pPr>
    </w:p>
    <w:p w14:paraId="274A7485" w14:textId="77777777" w:rsidR="00E96AAC" w:rsidRDefault="00E96AAC" w:rsidP="00E96AAC">
      <w:pPr>
        <w:rPr>
          <w:rtl/>
          <w:lang w:eastAsia="he-IL"/>
        </w:rPr>
      </w:pPr>
      <w:bookmarkStart w:id="3848" w:name="_ETM_Q1_7572377"/>
      <w:bookmarkStart w:id="3849" w:name="_ETM_Q1_7572455"/>
      <w:bookmarkEnd w:id="3848"/>
      <w:bookmarkEnd w:id="3849"/>
      <w:r>
        <w:rPr>
          <w:rFonts w:hint="cs"/>
          <w:rtl/>
          <w:lang w:eastAsia="he-IL"/>
        </w:rPr>
        <w:t>נעמה,</w:t>
      </w:r>
      <w:r w:rsidR="00192BFF" w:rsidRPr="00192BFF">
        <w:rPr>
          <w:rFonts w:hint="cs"/>
          <w:rtl/>
          <w:lang w:eastAsia="he-IL"/>
        </w:rPr>
        <w:t xml:space="preserve"> יש קצת בלבול בטבלה</w:t>
      </w:r>
      <w:r>
        <w:rPr>
          <w:rFonts w:hint="cs"/>
          <w:rtl/>
          <w:lang w:eastAsia="he-IL"/>
        </w:rPr>
        <w:t>,</w:t>
      </w:r>
      <w:r w:rsidR="00192BFF" w:rsidRPr="00192BFF">
        <w:rPr>
          <w:rFonts w:hint="cs"/>
          <w:rtl/>
          <w:lang w:eastAsia="he-IL"/>
        </w:rPr>
        <w:t xml:space="preserve"> כי הער</w:t>
      </w:r>
      <w:r>
        <w:rPr>
          <w:rFonts w:hint="cs"/>
          <w:rtl/>
          <w:lang w:eastAsia="he-IL"/>
        </w:rPr>
        <w:t>ת</w:t>
      </w:r>
      <w:r w:rsidR="00192BFF" w:rsidRPr="00192BFF">
        <w:rPr>
          <w:rFonts w:hint="cs"/>
          <w:rtl/>
          <w:lang w:eastAsia="he-IL"/>
        </w:rPr>
        <w:t xml:space="preserve"> </w:t>
      </w:r>
      <w:r>
        <w:rPr>
          <w:rFonts w:hint="cs"/>
          <w:rtl/>
          <w:lang w:eastAsia="he-IL"/>
        </w:rPr>
        <w:t>הצד זה</w:t>
      </w:r>
      <w:r w:rsidR="00192BFF" w:rsidRPr="00192BFF">
        <w:rPr>
          <w:rFonts w:hint="cs"/>
          <w:rtl/>
          <w:lang w:eastAsia="he-IL"/>
        </w:rPr>
        <w:t xml:space="preserve"> לא הנושא. </w:t>
      </w:r>
    </w:p>
    <w:p w14:paraId="1ECB9D6D" w14:textId="77777777" w:rsidR="00E96AAC" w:rsidRDefault="00E96AAC" w:rsidP="00E96AAC">
      <w:pPr>
        <w:rPr>
          <w:rtl/>
          <w:lang w:eastAsia="he-IL"/>
        </w:rPr>
      </w:pPr>
      <w:bookmarkStart w:id="3850" w:name="_ETM_Q1_7577102"/>
      <w:bookmarkStart w:id="3851" w:name="_ETM_Q1_7577208"/>
      <w:bookmarkStart w:id="3852" w:name="_ETM_Q1_7575185"/>
      <w:bookmarkEnd w:id="3850"/>
      <w:bookmarkEnd w:id="3851"/>
      <w:bookmarkEnd w:id="3852"/>
    </w:p>
    <w:p w14:paraId="68688CAF" w14:textId="0A135451" w:rsidR="00E96AAC" w:rsidRDefault="00E96AAC" w:rsidP="00E96AAC">
      <w:pPr>
        <w:pStyle w:val="afb"/>
        <w:keepNext/>
        <w:rPr>
          <w:rtl/>
          <w:lang w:eastAsia="he-IL"/>
        </w:rPr>
      </w:pPr>
      <w:bookmarkStart w:id="3853" w:name="ET_guest_811242_751"/>
      <w:r w:rsidRPr="00E96AAC">
        <w:rPr>
          <w:rStyle w:val="TagStyle"/>
          <w:rtl/>
        </w:rPr>
        <w:t xml:space="preserve"> &lt;&lt; אורח &gt;&gt; </w:t>
      </w:r>
      <w:r>
        <w:rPr>
          <w:rtl/>
          <w:lang w:eastAsia="he-IL"/>
        </w:rPr>
        <w:t>שירה עמנואל:</w:t>
      </w:r>
      <w:r w:rsidRPr="00E96AAC">
        <w:rPr>
          <w:rStyle w:val="TagStyle"/>
          <w:rtl/>
        </w:rPr>
        <w:t xml:space="preserve"> &lt;&lt; אורח &gt;&gt;</w:t>
      </w:r>
      <w:r>
        <w:rPr>
          <w:rtl/>
          <w:lang w:eastAsia="he-IL"/>
        </w:rPr>
        <w:t xml:space="preserve"> </w:t>
      </w:r>
      <w:bookmarkEnd w:id="3853"/>
    </w:p>
    <w:p w14:paraId="65138A57" w14:textId="77777777" w:rsidR="00E96AAC" w:rsidRDefault="00E96AAC" w:rsidP="00E96AAC">
      <w:pPr>
        <w:pStyle w:val="KeepWithNext"/>
        <w:rPr>
          <w:rtl/>
          <w:lang w:eastAsia="he-IL"/>
        </w:rPr>
      </w:pPr>
    </w:p>
    <w:p w14:paraId="70768F3A" w14:textId="55E45599" w:rsidR="00E96AAC" w:rsidRDefault="00E96AAC" w:rsidP="00E96AAC">
      <w:pPr>
        <w:rPr>
          <w:rtl/>
          <w:lang w:eastAsia="he-IL"/>
        </w:rPr>
      </w:pPr>
      <w:bookmarkStart w:id="3854" w:name="_ETM_Q1_7576035"/>
      <w:bookmarkStart w:id="3855" w:name="_ETM_Q1_7576111"/>
      <w:bookmarkEnd w:id="3854"/>
      <w:bookmarkEnd w:id="3855"/>
      <w:r>
        <w:rPr>
          <w:rFonts w:hint="cs"/>
          <w:rtl/>
          <w:lang w:eastAsia="he-IL"/>
        </w:rPr>
        <w:t>תסתכלו בחוק.</w:t>
      </w:r>
    </w:p>
    <w:p w14:paraId="34D0875B" w14:textId="77777777" w:rsidR="00E96AAC" w:rsidRDefault="00E96AAC" w:rsidP="00E96AAC">
      <w:pPr>
        <w:rPr>
          <w:rtl/>
          <w:lang w:eastAsia="he-IL"/>
        </w:rPr>
      </w:pPr>
      <w:bookmarkStart w:id="3856" w:name="_ETM_Q1_7578945"/>
      <w:bookmarkStart w:id="3857" w:name="_ETM_Q1_7579057"/>
      <w:bookmarkEnd w:id="3856"/>
      <w:bookmarkEnd w:id="3857"/>
    </w:p>
    <w:p w14:paraId="04E0A826" w14:textId="22964F84" w:rsidR="00E96AAC" w:rsidRDefault="00E96AAC" w:rsidP="00E96AAC">
      <w:pPr>
        <w:pStyle w:val="af8"/>
        <w:keepNext/>
        <w:rPr>
          <w:rtl/>
        </w:rPr>
      </w:pPr>
      <w:bookmarkStart w:id="3858" w:name="ET_yor_6157_752"/>
      <w:r w:rsidRPr="00E96AAC">
        <w:rPr>
          <w:rStyle w:val="TagStyle"/>
          <w:rtl/>
        </w:rPr>
        <w:t xml:space="preserve"> &lt;&lt; יור &gt;&gt; </w:t>
      </w:r>
      <w:r>
        <w:rPr>
          <w:rtl/>
        </w:rPr>
        <w:t>היו"ר שמחה רוטמן:</w:t>
      </w:r>
      <w:r w:rsidRPr="00E96AAC">
        <w:rPr>
          <w:rStyle w:val="TagStyle"/>
          <w:rtl/>
        </w:rPr>
        <w:t xml:space="preserve"> &lt;&lt; יור &gt;&gt;</w:t>
      </w:r>
      <w:r>
        <w:rPr>
          <w:rtl/>
        </w:rPr>
        <w:t xml:space="preserve"> </w:t>
      </w:r>
      <w:bookmarkEnd w:id="3858"/>
    </w:p>
    <w:p w14:paraId="317E53DE" w14:textId="77777777" w:rsidR="00E96AAC" w:rsidRDefault="00E96AAC" w:rsidP="00E96AAC">
      <w:pPr>
        <w:pStyle w:val="KeepWithNext"/>
        <w:rPr>
          <w:rtl/>
          <w:lang w:eastAsia="he-IL"/>
        </w:rPr>
      </w:pPr>
    </w:p>
    <w:p w14:paraId="4128BB87" w14:textId="7E1B2410" w:rsidR="00192BFF" w:rsidRDefault="00192BFF" w:rsidP="00E96AAC">
      <w:pPr>
        <w:rPr>
          <w:rtl/>
          <w:lang w:eastAsia="he-IL"/>
        </w:rPr>
      </w:pPr>
      <w:bookmarkStart w:id="3859" w:name="_ETM_Q1_7580246"/>
      <w:bookmarkStart w:id="3860" w:name="_ETM_Q1_7577270"/>
      <w:bookmarkStart w:id="3861" w:name="_ETM_Q1_7577323"/>
      <w:bookmarkEnd w:id="3859"/>
      <w:bookmarkEnd w:id="3860"/>
      <w:bookmarkEnd w:id="3861"/>
      <w:r w:rsidRPr="00192BFF">
        <w:rPr>
          <w:rFonts w:hint="cs"/>
          <w:rtl/>
          <w:lang w:eastAsia="he-IL"/>
        </w:rPr>
        <w:t>אני מול</w:t>
      </w:r>
      <w:r w:rsidR="00E96AAC">
        <w:rPr>
          <w:rFonts w:hint="cs"/>
          <w:rtl/>
          <w:lang w:eastAsia="he-IL"/>
        </w:rPr>
        <w:t xml:space="preserve"> </w:t>
      </w:r>
      <w:bookmarkStart w:id="3862" w:name="_ETM_Q1_7577437"/>
      <w:bookmarkEnd w:id="3862"/>
      <w:r w:rsidR="00E96AAC">
        <w:rPr>
          <w:rFonts w:hint="cs"/>
          <w:rtl/>
          <w:lang w:eastAsia="he-IL"/>
        </w:rPr>
        <w:t>החוק.</w:t>
      </w:r>
    </w:p>
    <w:p w14:paraId="2F41DD19" w14:textId="77777777" w:rsidR="00E96AAC" w:rsidRDefault="00E96AAC" w:rsidP="00E96AAC">
      <w:pPr>
        <w:rPr>
          <w:rtl/>
          <w:lang w:eastAsia="he-IL"/>
        </w:rPr>
      </w:pPr>
      <w:bookmarkStart w:id="3863" w:name="_ETM_Q1_7578189"/>
      <w:bookmarkStart w:id="3864" w:name="_ETM_Q1_7578291"/>
      <w:bookmarkEnd w:id="3863"/>
      <w:bookmarkEnd w:id="3864"/>
    </w:p>
    <w:p w14:paraId="0109560E" w14:textId="7B75353E" w:rsidR="00E96AAC" w:rsidRDefault="00E96AAC" w:rsidP="00E96AAC">
      <w:pPr>
        <w:pStyle w:val="afb"/>
        <w:keepNext/>
        <w:rPr>
          <w:rtl/>
          <w:lang w:eastAsia="he-IL"/>
        </w:rPr>
      </w:pPr>
      <w:bookmarkStart w:id="3865" w:name="ET_guest_642535_753"/>
      <w:r w:rsidRPr="00E96AAC">
        <w:rPr>
          <w:rStyle w:val="TagStyle"/>
          <w:rtl/>
        </w:rPr>
        <w:t xml:space="preserve"> &lt;&lt; אורח &gt;&gt; </w:t>
      </w:r>
      <w:r>
        <w:rPr>
          <w:rtl/>
          <w:lang w:eastAsia="he-IL"/>
        </w:rPr>
        <w:t>איתי אפטר:</w:t>
      </w:r>
      <w:r w:rsidRPr="00E96AAC">
        <w:rPr>
          <w:rStyle w:val="TagStyle"/>
          <w:rtl/>
        </w:rPr>
        <w:t xml:space="preserve"> &lt;&lt; אורח &gt;&gt;</w:t>
      </w:r>
      <w:r>
        <w:rPr>
          <w:rtl/>
          <w:lang w:eastAsia="he-IL"/>
        </w:rPr>
        <w:t xml:space="preserve"> </w:t>
      </w:r>
      <w:bookmarkEnd w:id="3865"/>
    </w:p>
    <w:p w14:paraId="7E3023EB" w14:textId="77777777" w:rsidR="00E96AAC" w:rsidRDefault="00E96AAC" w:rsidP="00E96AAC">
      <w:pPr>
        <w:pStyle w:val="KeepWithNext"/>
        <w:rPr>
          <w:rtl/>
          <w:lang w:eastAsia="he-IL"/>
        </w:rPr>
      </w:pPr>
    </w:p>
    <w:p w14:paraId="1ABD1ABA" w14:textId="2175D7E9" w:rsidR="00E96AAC" w:rsidRDefault="00E96AAC" w:rsidP="00E96AAC">
      <w:pPr>
        <w:rPr>
          <w:rtl/>
          <w:lang w:eastAsia="he-IL"/>
        </w:rPr>
      </w:pPr>
      <w:bookmarkStart w:id="3866" w:name="_ETM_Q1_7580558"/>
      <w:bookmarkStart w:id="3867" w:name="_ETM_Q1_7580638"/>
      <w:bookmarkEnd w:id="3866"/>
      <w:bookmarkEnd w:id="3867"/>
      <w:r>
        <w:rPr>
          <w:rFonts w:hint="cs"/>
          <w:rtl/>
          <w:lang w:eastAsia="he-IL"/>
        </w:rPr>
        <w:t>לא, חוק בתי המשפט.</w:t>
      </w:r>
    </w:p>
    <w:p w14:paraId="3ECA2121" w14:textId="77777777" w:rsidR="00E96AAC" w:rsidRDefault="00E96AAC" w:rsidP="00E96AAC">
      <w:pPr>
        <w:rPr>
          <w:rtl/>
          <w:lang w:eastAsia="he-IL"/>
        </w:rPr>
      </w:pPr>
      <w:bookmarkStart w:id="3868" w:name="_ETM_Q1_7577238"/>
      <w:bookmarkStart w:id="3869" w:name="_ETM_Q1_7577352"/>
      <w:bookmarkEnd w:id="3868"/>
      <w:bookmarkEnd w:id="3869"/>
    </w:p>
    <w:p w14:paraId="3791C452" w14:textId="5A8897DD" w:rsidR="00E96AAC" w:rsidRDefault="00E96AAC" w:rsidP="00E96AAC">
      <w:pPr>
        <w:pStyle w:val="af8"/>
        <w:keepNext/>
        <w:rPr>
          <w:rtl/>
        </w:rPr>
      </w:pPr>
      <w:bookmarkStart w:id="3870" w:name="ET_yor_6157_754"/>
      <w:r w:rsidRPr="00E96AAC">
        <w:rPr>
          <w:rStyle w:val="TagStyle"/>
          <w:rtl/>
        </w:rPr>
        <w:t xml:space="preserve"> &lt;&lt; יור &gt;&gt; </w:t>
      </w:r>
      <w:r>
        <w:rPr>
          <w:rtl/>
        </w:rPr>
        <w:t>היו"ר שמחה רוטמן:</w:t>
      </w:r>
      <w:r w:rsidRPr="00E96AAC">
        <w:rPr>
          <w:rStyle w:val="TagStyle"/>
          <w:rtl/>
        </w:rPr>
        <w:t xml:space="preserve"> &lt;&lt; יור &gt;&gt;</w:t>
      </w:r>
      <w:r>
        <w:rPr>
          <w:rtl/>
        </w:rPr>
        <w:t xml:space="preserve"> </w:t>
      </w:r>
      <w:bookmarkEnd w:id="3870"/>
    </w:p>
    <w:p w14:paraId="2B0F7C9C" w14:textId="77777777" w:rsidR="00E96AAC" w:rsidRDefault="00E96AAC" w:rsidP="00E96AAC">
      <w:pPr>
        <w:pStyle w:val="KeepWithNext"/>
        <w:rPr>
          <w:rtl/>
          <w:lang w:eastAsia="he-IL"/>
        </w:rPr>
      </w:pPr>
    </w:p>
    <w:p w14:paraId="210951B2" w14:textId="094FF53B" w:rsidR="00192BFF" w:rsidRDefault="00E96AAC" w:rsidP="00192BFF">
      <w:pPr>
        <w:rPr>
          <w:rtl/>
          <w:lang w:eastAsia="he-IL"/>
        </w:rPr>
      </w:pPr>
      <w:bookmarkStart w:id="3871" w:name="_ETM_Q1_7578734"/>
      <w:bookmarkEnd w:id="3871"/>
      <w:r>
        <w:rPr>
          <w:rFonts w:hint="cs"/>
          <w:rtl/>
          <w:lang w:eastAsia="he-IL"/>
        </w:rPr>
        <w:t>אני מול החוק.</w:t>
      </w:r>
    </w:p>
    <w:p w14:paraId="5BC5AC10" w14:textId="77777777" w:rsidR="00E96AAC" w:rsidRDefault="00E96AAC" w:rsidP="00192BFF">
      <w:pPr>
        <w:rPr>
          <w:rtl/>
          <w:lang w:eastAsia="he-IL"/>
        </w:rPr>
      </w:pPr>
      <w:bookmarkStart w:id="3872" w:name="_ETM_Q1_7582669"/>
      <w:bookmarkStart w:id="3873" w:name="_ETM_Q1_7582778"/>
      <w:bookmarkEnd w:id="3872"/>
      <w:bookmarkEnd w:id="3873"/>
    </w:p>
    <w:p w14:paraId="074AAF8C" w14:textId="4536DB5E" w:rsidR="00E96AAC" w:rsidRDefault="00E96AAC" w:rsidP="00E96AAC">
      <w:pPr>
        <w:pStyle w:val="afb"/>
        <w:keepNext/>
        <w:rPr>
          <w:rtl/>
          <w:lang w:eastAsia="he-IL"/>
        </w:rPr>
      </w:pPr>
      <w:bookmarkStart w:id="3874" w:name="ET_guest_811242_755"/>
      <w:r w:rsidRPr="00E96AAC">
        <w:rPr>
          <w:rStyle w:val="TagStyle"/>
          <w:rtl/>
        </w:rPr>
        <w:t xml:space="preserve"> &lt;&lt; אורח &gt;&gt; </w:t>
      </w:r>
      <w:r>
        <w:rPr>
          <w:rtl/>
          <w:lang w:eastAsia="he-IL"/>
        </w:rPr>
        <w:t>שירה עמנואל:</w:t>
      </w:r>
      <w:r w:rsidRPr="00E96AAC">
        <w:rPr>
          <w:rStyle w:val="TagStyle"/>
          <w:rtl/>
        </w:rPr>
        <w:t xml:space="preserve"> &lt;&lt; אורח &gt;&gt;</w:t>
      </w:r>
      <w:r>
        <w:rPr>
          <w:rtl/>
          <w:lang w:eastAsia="he-IL"/>
        </w:rPr>
        <w:t xml:space="preserve"> </w:t>
      </w:r>
      <w:bookmarkEnd w:id="3874"/>
    </w:p>
    <w:p w14:paraId="6548032B" w14:textId="77777777" w:rsidR="00E96AAC" w:rsidRDefault="00E96AAC" w:rsidP="00E96AAC">
      <w:pPr>
        <w:pStyle w:val="KeepWithNext"/>
        <w:rPr>
          <w:rtl/>
          <w:lang w:eastAsia="he-IL"/>
        </w:rPr>
      </w:pPr>
    </w:p>
    <w:p w14:paraId="4441099D" w14:textId="696B39EB" w:rsidR="00E96AAC" w:rsidRDefault="00E96AAC" w:rsidP="00E96AAC">
      <w:pPr>
        <w:rPr>
          <w:rtl/>
          <w:lang w:eastAsia="he-IL"/>
        </w:rPr>
      </w:pPr>
      <w:bookmarkStart w:id="3875" w:name="_ETM_Q1_7580887"/>
      <w:bookmarkStart w:id="3876" w:name="_ETM_Q1_7580926"/>
      <w:bookmarkEnd w:id="3875"/>
      <w:bookmarkEnd w:id="3876"/>
      <w:r>
        <w:rPr>
          <w:rFonts w:hint="cs"/>
          <w:rtl/>
          <w:lang w:eastAsia="he-IL"/>
        </w:rPr>
        <w:t>79ב(א).</w:t>
      </w:r>
      <w:r w:rsidRPr="00E96AAC">
        <w:rPr>
          <w:rFonts w:hint="cs"/>
          <w:rtl/>
          <w:lang w:eastAsia="he-IL"/>
        </w:rPr>
        <w:t xml:space="preserve"> </w:t>
      </w:r>
      <w:r w:rsidRPr="00192BFF">
        <w:rPr>
          <w:rFonts w:hint="cs"/>
          <w:rtl/>
          <w:lang w:eastAsia="he-IL"/>
        </w:rPr>
        <w:t>לא צריך</w:t>
      </w:r>
      <w:r w:rsidRPr="00E96AAC">
        <w:rPr>
          <w:rFonts w:hint="cs"/>
          <w:rtl/>
          <w:lang w:eastAsia="he-IL"/>
        </w:rPr>
        <w:t xml:space="preserve"> </w:t>
      </w:r>
      <w:r w:rsidRPr="00192BFF">
        <w:rPr>
          <w:rFonts w:hint="cs"/>
          <w:rtl/>
          <w:lang w:eastAsia="he-IL"/>
        </w:rPr>
        <w:t>לגבור עליו.</w:t>
      </w:r>
    </w:p>
    <w:p w14:paraId="302BA0CD" w14:textId="77777777" w:rsidR="00E96AAC" w:rsidRDefault="00E96AAC" w:rsidP="00E96AAC">
      <w:pPr>
        <w:rPr>
          <w:rtl/>
          <w:lang w:eastAsia="he-IL"/>
        </w:rPr>
      </w:pPr>
      <w:bookmarkStart w:id="3877" w:name="_ETM_Q1_7578360"/>
      <w:bookmarkStart w:id="3878" w:name="_ETM_Q1_7578437"/>
      <w:bookmarkEnd w:id="3877"/>
      <w:bookmarkEnd w:id="3878"/>
    </w:p>
    <w:p w14:paraId="55E2FC4C" w14:textId="648A7612" w:rsidR="00E96AAC" w:rsidRDefault="00E96AAC" w:rsidP="00E96AAC">
      <w:pPr>
        <w:pStyle w:val="af8"/>
        <w:keepNext/>
        <w:rPr>
          <w:rtl/>
        </w:rPr>
      </w:pPr>
      <w:bookmarkStart w:id="3879" w:name="ET_yor_6157_756"/>
      <w:r w:rsidRPr="00E96AAC">
        <w:rPr>
          <w:rStyle w:val="TagStyle"/>
          <w:rtl/>
        </w:rPr>
        <w:t xml:space="preserve"> &lt;&lt; יור &gt;&gt; </w:t>
      </w:r>
      <w:r>
        <w:rPr>
          <w:rtl/>
        </w:rPr>
        <w:t>היו"ר שמחה רוטמן:</w:t>
      </w:r>
      <w:r w:rsidRPr="00E96AAC">
        <w:rPr>
          <w:rStyle w:val="TagStyle"/>
          <w:rtl/>
        </w:rPr>
        <w:t xml:space="preserve"> &lt;&lt; יור &gt;&gt;</w:t>
      </w:r>
      <w:r>
        <w:rPr>
          <w:rtl/>
        </w:rPr>
        <w:t xml:space="preserve"> </w:t>
      </w:r>
      <w:bookmarkEnd w:id="3879"/>
    </w:p>
    <w:p w14:paraId="16490F68" w14:textId="77777777" w:rsidR="00E96AAC" w:rsidRDefault="00E96AAC" w:rsidP="00E96AAC">
      <w:pPr>
        <w:pStyle w:val="KeepWithNext"/>
        <w:rPr>
          <w:rtl/>
          <w:lang w:eastAsia="he-IL"/>
        </w:rPr>
      </w:pPr>
    </w:p>
    <w:p w14:paraId="70EA2115" w14:textId="24D856C6" w:rsidR="00E96AAC" w:rsidRDefault="00E96AAC" w:rsidP="00E96AAC">
      <w:pPr>
        <w:rPr>
          <w:rtl/>
          <w:lang w:eastAsia="he-IL"/>
        </w:rPr>
      </w:pPr>
      <w:bookmarkStart w:id="3880" w:name="_ETM_Q1_7584984"/>
      <w:bookmarkEnd w:id="3880"/>
      <w:r>
        <w:rPr>
          <w:rFonts w:hint="cs"/>
          <w:rtl/>
          <w:lang w:eastAsia="he-IL"/>
        </w:rPr>
        <w:t>כן צריך.</w:t>
      </w:r>
    </w:p>
    <w:p w14:paraId="141103A7" w14:textId="77777777" w:rsidR="00E96AAC" w:rsidRDefault="00E96AAC" w:rsidP="00E96AAC">
      <w:pPr>
        <w:rPr>
          <w:rtl/>
          <w:lang w:eastAsia="he-IL"/>
        </w:rPr>
      </w:pPr>
      <w:bookmarkStart w:id="3881" w:name="_ETM_Q1_7585966"/>
      <w:bookmarkStart w:id="3882" w:name="_ETM_Q1_7586039"/>
      <w:bookmarkEnd w:id="3881"/>
      <w:bookmarkEnd w:id="3882"/>
    </w:p>
    <w:p w14:paraId="20FD92B5" w14:textId="2EE070F9" w:rsidR="00E96AAC" w:rsidRDefault="00E96AAC" w:rsidP="00E96AAC">
      <w:pPr>
        <w:pStyle w:val="-"/>
        <w:keepNext/>
        <w:rPr>
          <w:rtl/>
        </w:rPr>
      </w:pPr>
      <w:bookmarkStart w:id="3883" w:name="ET_speakercontinue_811242_757"/>
      <w:r w:rsidRPr="00E96AAC">
        <w:rPr>
          <w:rStyle w:val="TagStyle"/>
          <w:rtl/>
        </w:rPr>
        <w:t xml:space="preserve"> &lt;&lt; דובר_המשך &gt;&gt; </w:t>
      </w:r>
      <w:r>
        <w:rPr>
          <w:rtl/>
        </w:rPr>
        <w:t>שירה עמנואל:</w:t>
      </w:r>
      <w:r w:rsidRPr="00E96AAC">
        <w:rPr>
          <w:rStyle w:val="TagStyle"/>
          <w:rtl/>
        </w:rPr>
        <w:t xml:space="preserve"> &lt;&lt; דובר_המשך &gt;&gt;</w:t>
      </w:r>
      <w:r>
        <w:rPr>
          <w:rtl/>
        </w:rPr>
        <w:t xml:space="preserve"> </w:t>
      </w:r>
      <w:bookmarkEnd w:id="3883"/>
    </w:p>
    <w:p w14:paraId="6EE5CDE4" w14:textId="77777777" w:rsidR="00E96AAC" w:rsidRDefault="00E96AAC" w:rsidP="00E96AAC">
      <w:pPr>
        <w:pStyle w:val="KeepWithNext"/>
        <w:rPr>
          <w:rtl/>
          <w:lang w:eastAsia="he-IL"/>
        </w:rPr>
      </w:pPr>
    </w:p>
    <w:p w14:paraId="503B481A" w14:textId="32BB5410" w:rsidR="00192BFF" w:rsidRDefault="00192BFF" w:rsidP="00192BFF">
      <w:pPr>
        <w:rPr>
          <w:rtl/>
          <w:lang w:eastAsia="he-IL"/>
        </w:rPr>
      </w:pPr>
      <w:r w:rsidRPr="00192BFF">
        <w:rPr>
          <w:rFonts w:hint="cs"/>
          <w:rtl/>
          <w:lang w:eastAsia="he-IL"/>
        </w:rPr>
        <w:t xml:space="preserve">למה? </w:t>
      </w:r>
      <w:r w:rsidR="00E96AAC">
        <w:rPr>
          <w:rFonts w:hint="cs"/>
          <w:rtl/>
          <w:lang w:eastAsia="he-IL"/>
        </w:rPr>
        <w:t xml:space="preserve">ב(א) </w:t>
      </w:r>
      <w:r w:rsidRPr="00192BFF">
        <w:rPr>
          <w:rFonts w:hint="cs"/>
          <w:rtl/>
          <w:lang w:eastAsia="he-IL"/>
        </w:rPr>
        <w:t>לא צריך.</w:t>
      </w:r>
      <w:r w:rsidR="00E96AAC">
        <w:rPr>
          <w:rFonts w:hint="cs"/>
          <w:rtl/>
          <w:lang w:eastAsia="he-IL"/>
        </w:rPr>
        <w:t xml:space="preserve"> זה העניין </w:t>
      </w:r>
      <w:bookmarkStart w:id="3884" w:name="_ETM_Q1_7593017"/>
      <w:bookmarkEnd w:id="3884"/>
      <w:r w:rsidR="00E96AAC">
        <w:rPr>
          <w:rFonts w:hint="cs"/>
          <w:rtl/>
          <w:lang w:eastAsia="he-IL"/>
        </w:rPr>
        <w:t>המהותי.</w:t>
      </w:r>
    </w:p>
    <w:p w14:paraId="43AF4EBC" w14:textId="77777777" w:rsidR="00E96AAC" w:rsidRDefault="00E96AAC" w:rsidP="00192BFF">
      <w:pPr>
        <w:rPr>
          <w:rtl/>
          <w:lang w:eastAsia="he-IL"/>
        </w:rPr>
      </w:pPr>
      <w:bookmarkStart w:id="3885" w:name="_ETM_Q1_7589488"/>
      <w:bookmarkStart w:id="3886" w:name="_ETM_Q1_7589596"/>
      <w:bookmarkEnd w:id="3885"/>
      <w:bookmarkEnd w:id="3886"/>
    </w:p>
    <w:p w14:paraId="51B5EC4B" w14:textId="735AD187" w:rsidR="00E96AAC" w:rsidRDefault="00E96AAC" w:rsidP="00E96AAC">
      <w:pPr>
        <w:pStyle w:val="af8"/>
        <w:keepNext/>
        <w:rPr>
          <w:rtl/>
        </w:rPr>
      </w:pPr>
      <w:bookmarkStart w:id="3887" w:name="ET_yor_6157_758"/>
      <w:r w:rsidRPr="00E96AAC">
        <w:rPr>
          <w:rStyle w:val="TagStyle"/>
          <w:rtl/>
        </w:rPr>
        <w:t xml:space="preserve"> &lt;&lt; יור &gt;&gt; </w:t>
      </w:r>
      <w:r>
        <w:rPr>
          <w:rtl/>
        </w:rPr>
        <w:t>היו"ר שמחה רוטמן:</w:t>
      </w:r>
      <w:r w:rsidRPr="00E96AAC">
        <w:rPr>
          <w:rStyle w:val="TagStyle"/>
          <w:rtl/>
        </w:rPr>
        <w:t xml:space="preserve"> &lt;&lt; יור &gt;&gt;</w:t>
      </w:r>
      <w:r>
        <w:rPr>
          <w:rtl/>
        </w:rPr>
        <w:t xml:space="preserve"> </w:t>
      </w:r>
      <w:bookmarkEnd w:id="3887"/>
    </w:p>
    <w:p w14:paraId="1274D759" w14:textId="77777777" w:rsidR="00E96AAC" w:rsidRDefault="00E96AAC" w:rsidP="00E96AAC">
      <w:pPr>
        <w:pStyle w:val="KeepWithNext"/>
        <w:rPr>
          <w:rtl/>
          <w:lang w:eastAsia="he-IL"/>
        </w:rPr>
      </w:pPr>
    </w:p>
    <w:p w14:paraId="5AF8CC62" w14:textId="76066666" w:rsidR="00192BFF" w:rsidRPr="00192BFF" w:rsidRDefault="00192BFF" w:rsidP="00192BFF">
      <w:pPr>
        <w:rPr>
          <w:rtl/>
          <w:lang w:eastAsia="he-IL"/>
        </w:rPr>
      </w:pPr>
      <w:bookmarkStart w:id="3888" w:name="_ETM_Q1_7593347"/>
      <w:bookmarkEnd w:id="3888"/>
      <w:r w:rsidRPr="00192BFF">
        <w:rPr>
          <w:rFonts w:hint="cs"/>
          <w:rtl/>
          <w:lang w:eastAsia="he-IL"/>
        </w:rPr>
        <w:t>79ב</w:t>
      </w:r>
      <w:r w:rsidR="00E96AAC">
        <w:rPr>
          <w:rFonts w:hint="cs"/>
          <w:rtl/>
          <w:lang w:eastAsia="he-IL"/>
        </w:rPr>
        <w:t>(</w:t>
      </w:r>
      <w:r w:rsidRPr="00192BFF">
        <w:rPr>
          <w:rFonts w:hint="cs"/>
          <w:rtl/>
          <w:lang w:eastAsia="he-IL"/>
        </w:rPr>
        <w:t>א</w:t>
      </w:r>
      <w:r w:rsidR="00E96AAC">
        <w:rPr>
          <w:rFonts w:hint="cs"/>
          <w:rtl/>
          <w:lang w:eastAsia="he-IL"/>
        </w:rPr>
        <w:t>)</w:t>
      </w:r>
      <w:r w:rsidRPr="00192BFF">
        <w:rPr>
          <w:rFonts w:hint="cs"/>
          <w:rtl/>
          <w:lang w:eastAsia="he-IL"/>
        </w:rPr>
        <w:t xml:space="preserve"> מעביר לבוררות.</w:t>
      </w:r>
    </w:p>
    <w:p w14:paraId="0743C514" w14:textId="77777777" w:rsidR="00150A6C" w:rsidRDefault="00150A6C" w:rsidP="00192BFF">
      <w:pPr>
        <w:rPr>
          <w:b/>
          <w:bCs/>
          <w:u w:val="single"/>
          <w:rtl/>
          <w:lang w:eastAsia="he-IL"/>
        </w:rPr>
      </w:pPr>
    </w:p>
    <w:p w14:paraId="019E49C8" w14:textId="7E251669" w:rsidR="00E96AAC" w:rsidRDefault="00E96AAC" w:rsidP="00E96AAC">
      <w:pPr>
        <w:pStyle w:val="-"/>
        <w:keepNext/>
        <w:rPr>
          <w:rtl/>
        </w:rPr>
      </w:pPr>
      <w:bookmarkStart w:id="3889" w:name="ET_speakercontinue_811242_759"/>
      <w:r w:rsidRPr="00E96AAC">
        <w:rPr>
          <w:rStyle w:val="TagStyle"/>
          <w:rtl/>
        </w:rPr>
        <w:t xml:space="preserve"> &lt;&lt; דובר_המשך &gt;&gt; </w:t>
      </w:r>
      <w:r>
        <w:rPr>
          <w:rtl/>
        </w:rPr>
        <w:t>שירה עמנואל:</w:t>
      </w:r>
      <w:r w:rsidRPr="00E96AAC">
        <w:rPr>
          <w:rStyle w:val="TagStyle"/>
          <w:rtl/>
        </w:rPr>
        <w:t xml:space="preserve"> &lt;&lt; דובר_המשך &gt;&gt;</w:t>
      </w:r>
      <w:r>
        <w:rPr>
          <w:rtl/>
        </w:rPr>
        <w:t xml:space="preserve"> </w:t>
      </w:r>
      <w:bookmarkEnd w:id="3889"/>
    </w:p>
    <w:p w14:paraId="6965FE94" w14:textId="77777777" w:rsidR="00E96AAC" w:rsidRDefault="00E96AAC" w:rsidP="00E96AAC">
      <w:pPr>
        <w:pStyle w:val="KeepWithNext"/>
        <w:rPr>
          <w:rtl/>
          <w:lang w:eastAsia="he-IL"/>
        </w:rPr>
      </w:pPr>
    </w:p>
    <w:p w14:paraId="31D0B3F4" w14:textId="278F2D99" w:rsidR="00E96AAC" w:rsidRDefault="00E96AAC" w:rsidP="00E96AAC">
      <w:pPr>
        <w:rPr>
          <w:rtl/>
          <w:lang w:eastAsia="he-IL"/>
        </w:rPr>
      </w:pPr>
      <w:bookmarkStart w:id="3890" w:name="_ETM_Q1_7595028"/>
      <w:bookmarkEnd w:id="3890"/>
      <w:r>
        <w:rPr>
          <w:rFonts w:hint="cs"/>
          <w:rtl/>
          <w:lang w:eastAsia="he-IL"/>
        </w:rPr>
        <w:t>בדיוק.</w:t>
      </w:r>
      <w:bookmarkStart w:id="3891" w:name="_ETM_Q1_7590946"/>
      <w:bookmarkEnd w:id="3891"/>
    </w:p>
    <w:p w14:paraId="1C0D6F22" w14:textId="77777777" w:rsidR="00E96AAC" w:rsidRDefault="00E96AAC" w:rsidP="00E96AAC">
      <w:pPr>
        <w:rPr>
          <w:rtl/>
          <w:lang w:eastAsia="he-IL"/>
        </w:rPr>
      </w:pPr>
      <w:bookmarkStart w:id="3892" w:name="_ETM_Q1_7591039"/>
      <w:bookmarkEnd w:id="3892"/>
    </w:p>
    <w:p w14:paraId="5BE4C767" w14:textId="6FD9A969" w:rsidR="00E96AAC" w:rsidRDefault="00E96AAC" w:rsidP="00E96AAC">
      <w:pPr>
        <w:pStyle w:val="af8"/>
        <w:keepNext/>
        <w:rPr>
          <w:rtl/>
        </w:rPr>
      </w:pPr>
      <w:bookmarkStart w:id="3893" w:name="ET_yor_6157_760"/>
      <w:r w:rsidRPr="00E96AAC">
        <w:rPr>
          <w:rStyle w:val="TagStyle"/>
          <w:rtl/>
        </w:rPr>
        <w:t xml:space="preserve"> &lt;&lt; יור &gt;&gt; </w:t>
      </w:r>
      <w:r>
        <w:rPr>
          <w:rtl/>
        </w:rPr>
        <w:t>היו"ר שמחה רוטמן:</w:t>
      </w:r>
      <w:r w:rsidRPr="00E96AAC">
        <w:rPr>
          <w:rStyle w:val="TagStyle"/>
          <w:rtl/>
        </w:rPr>
        <w:t xml:space="preserve"> &lt;&lt; יור &gt;&gt;</w:t>
      </w:r>
      <w:r>
        <w:rPr>
          <w:rtl/>
        </w:rPr>
        <w:t xml:space="preserve"> </w:t>
      </w:r>
      <w:bookmarkEnd w:id="3893"/>
    </w:p>
    <w:p w14:paraId="31F18948" w14:textId="77777777" w:rsidR="00E96AAC" w:rsidRDefault="00E96AAC" w:rsidP="00E96AAC">
      <w:pPr>
        <w:pStyle w:val="KeepWithNext"/>
        <w:rPr>
          <w:rtl/>
          <w:lang w:eastAsia="he-IL"/>
        </w:rPr>
      </w:pPr>
    </w:p>
    <w:p w14:paraId="0857884F" w14:textId="77777777" w:rsidR="00E96AAC" w:rsidRDefault="00192BFF" w:rsidP="00192BFF">
      <w:pPr>
        <w:rPr>
          <w:rtl/>
          <w:lang w:eastAsia="he-IL"/>
        </w:rPr>
      </w:pPr>
      <w:bookmarkStart w:id="3894" w:name="_ETM_Q1_7592107"/>
      <w:bookmarkEnd w:id="3894"/>
      <w:r w:rsidRPr="00192BFF">
        <w:rPr>
          <w:rFonts w:hint="cs"/>
          <w:rtl/>
          <w:lang w:eastAsia="he-IL"/>
        </w:rPr>
        <w:t xml:space="preserve">ולא לבוררות מסחרית </w:t>
      </w:r>
      <w:r w:rsidR="00933482">
        <w:rPr>
          <w:rFonts w:hint="cs"/>
          <w:rtl/>
          <w:lang w:eastAsia="he-IL"/>
        </w:rPr>
        <w:t>בין-לאומית</w:t>
      </w:r>
      <w:r w:rsidRPr="00192BFF">
        <w:rPr>
          <w:rFonts w:hint="cs"/>
          <w:rtl/>
          <w:lang w:eastAsia="he-IL"/>
        </w:rPr>
        <w:t xml:space="preserve">. </w:t>
      </w:r>
      <w:bookmarkStart w:id="3895" w:name="_ETM_Q1_7591802"/>
      <w:bookmarkEnd w:id="3895"/>
    </w:p>
    <w:p w14:paraId="185C56B8" w14:textId="77777777" w:rsidR="00E96AAC" w:rsidRDefault="00E96AAC" w:rsidP="00192BFF">
      <w:pPr>
        <w:rPr>
          <w:rtl/>
          <w:lang w:eastAsia="he-IL"/>
        </w:rPr>
      </w:pPr>
      <w:bookmarkStart w:id="3896" w:name="_ETM_Q1_7591854"/>
      <w:bookmarkStart w:id="3897" w:name="_ETM_Q1_7591906"/>
      <w:bookmarkEnd w:id="3896"/>
      <w:bookmarkEnd w:id="3897"/>
    </w:p>
    <w:p w14:paraId="6A91BEA5" w14:textId="0C45174F" w:rsidR="00E96AAC" w:rsidRDefault="00E96AAC" w:rsidP="00E96AAC">
      <w:pPr>
        <w:pStyle w:val="afb"/>
        <w:keepNext/>
        <w:rPr>
          <w:rtl/>
          <w:lang w:eastAsia="he-IL"/>
        </w:rPr>
      </w:pPr>
      <w:bookmarkStart w:id="3898" w:name="ET_guest_523050_761"/>
      <w:r w:rsidRPr="00E96AAC">
        <w:rPr>
          <w:rStyle w:val="TagStyle"/>
          <w:rtl/>
        </w:rPr>
        <w:t xml:space="preserve"> &lt;&lt; אורח &gt;&gt; </w:t>
      </w:r>
      <w:r>
        <w:rPr>
          <w:rtl/>
          <w:lang w:eastAsia="he-IL"/>
        </w:rPr>
        <w:t>יעל ויינר:</w:t>
      </w:r>
      <w:r w:rsidRPr="00E96AAC">
        <w:rPr>
          <w:rStyle w:val="TagStyle"/>
          <w:rtl/>
        </w:rPr>
        <w:t xml:space="preserve"> &lt;&lt; אורח &gt;&gt;</w:t>
      </w:r>
      <w:r>
        <w:rPr>
          <w:rtl/>
          <w:lang w:eastAsia="he-IL"/>
        </w:rPr>
        <w:t xml:space="preserve"> </w:t>
      </w:r>
      <w:bookmarkEnd w:id="3898"/>
    </w:p>
    <w:p w14:paraId="19399B90" w14:textId="77777777" w:rsidR="00E96AAC" w:rsidRDefault="00E96AAC" w:rsidP="00E96AAC">
      <w:pPr>
        <w:pStyle w:val="KeepWithNext"/>
        <w:rPr>
          <w:rtl/>
          <w:lang w:eastAsia="he-IL"/>
        </w:rPr>
      </w:pPr>
    </w:p>
    <w:p w14:paraId="045642F1" w14:textId="77777777" w:rsidR="00E96AAC" w:rsidRDefault="00192BFF" w:rsidP="00192BFF">
      <w:pPr>
        <w:rPr>
          <w:rtl/>
          <w:lang w:eastAsia="he-IL"/>
        </w:rPr>
      </w:pPr>
      <w:bookmarkStart w:id="3899" w:name="_ETM_Q1_7594150"/>
      <w:bookmarkStart w:id="3900" w:name="_ETM_Q1_7594182"/>
      <w:bookmarkStart w:id="3901" w:name="_ETM_Q1_7591965"/>
      <w:bookmarkEnd w:id="3899"/>
      <w:bookmarkEnd w:id="3900"/>
      <w:bookmarkEnd w:id="3901"/>
      <w:r w:rsidRPr="00192BFF">
        <w:rPr>
          <w:rFonts w:hint="cs"/>
          <w:rtl/>
          <w:lang w:eastAsia="he-IL"/>
        </w:rPr>
        <w:t>לא כתוב לפי איזה חוק אבל. בוררות</w:t>
      </w:r>
      <w:r w:rsidR="00E96AAC">
        <w:rPr>
          <w:rFonts w:hint="cs"/>
          <w:rtl/>
          <w:lang w:eastAsia="he-IL"/>
        </w:rPr>
        <w:t>.</w:t>
      </w:r>
    </w:p>
    <w:p w14:paraId="252BEB2E" w14:textId="77777777" w:rsidR="00E96AAC" w:rsidRDefault="00E96AAC" w:rsidP="00192BFF">
      <w:pPr>
        <w:rPr>
          <w:rtl/>
          <w:lang w:eastAsia="he-IL"/>
        </w:rPr>
      </w:pPr>
      <w:bookmarkStart w:id="3902" w:name="_ETM_Q1_7595709"/>
      <w:bookmarkStart w:id="3903" w:name="_ETM_Q1_7599453"/>
      <w:bookmarkEnd w:id="3902"/>
      <w:bookmarkEnd w:id="3903"/>
    </w:p>
    <w:p w14:paraId="4DA25CBE" w14:textId="519BF668" w:rsidR="00E96AAC" w:rsidRDefault="00E96AAC" w:rsidP="00E96AAC">
      <w:pPr>
        <w:pStyle w:val="afb"/>
        <w:keepNext/>
        <w:rPr>
          <w:rtl/>
          <w:lang w:eastAsia="he-IL"/>
        </w:rPr>
      </w:pPr>
      <w:bookmarkStart w:id="3904" w:name="ET_guest_811242_762"/>
      <w:r w:rsidRPr="00E96AAC">
        <w:rPr>
          <w:rStyle w:val="TagStyle"/>
          <w:rtl/>
        </w:rPr>
        <w:t xml:space="preserve"> &lt;&lt; אורח &gt;&gt; </w:t>
      </w:r>
      <w:r>
        <w:rPr>
          <w:rtl/>
          <w:lang w:eastAsia="he-IL"/>
        </w:rPr>
        <w:t>שירה עמנואל:</w:t>
      </w:r>
      <w:r w:rsidRPr="00E96AAC">
        <w:rPr>
          <w:rStyle w:val="TagStyle"/>
          <w:rtl/>
        </w:rPr>
        <w:t xml:space="preserve"> &lt;&lt; אורח &gt;&gt;</w:t>
      </w:r>
      <w:r>
        <w:rPr>
          <w:rtl/>
          <w:lang w:eastAsia="he-IL"/>
        </w:rPr>
        <w:t xml:space="preserve"> </w:t>
      </w:r>
      <w:bookmarkEnd w:id="3904"/>
    </w:p>
    <w:p w14:paraId="135563DB" w14:textId="77777777" w:rsidR="00E96AAC" w:rsidRDefault="00E96AAC" w:rsidP="00E96AAC">
      <w:pPr>
        <w:pStyle w:val="KeepWithNext"/>
        <w:rPr>
          <w:rtl/>
          <w:lang w:eastAsia="he-IL"/>
        </w:rPr>
      </w:pPr>
    </w:p>
    <w:p w14:paraId="0D49FB12" w14:textId="211FE2FF" w:rsidR="00192BFF" w:rsidRDefault="00192BFF" w:rsidP="00192BFF">
      <w:pPr>
        <w:rPr>
          <w:rtl/>
          <w:lang w:eastAsia="he-IL"/>
        </w:rPr>
      </w:pPr>
      <w:bookmarkStart w:id="3905" w:name="_ETM_Q1_7599885"/>
      <w:bookmarkStart w:id="3906" w:name="_ETM_Q1_7599922"/>
      <w:bookmarkStart w:id="3907" w:name="_ETM_Q1_7595821"/>
      <w:bookmarkStart w:id="3908" w:name="_ETM_Q1_7595868"/>
      <w:bookmarkStart w:id="3909" w:name="_ETM_Q1_7595901"/>
      <w:bookmarkEnd w:id="3905"/>
      <w:bookmarkEnd w:id="3906"/>
      <w:bookmarkEnd w:id="3907"/>
      <w:bookmarkEnd w:id="3908"/>
      <w:bookmarkEnd w:id="3909"/>
      <w:r w:rsidRPr="00192BFF">
        <w:rPr>
          <w:rFonts w:hint="cs"/>
          <w:rtl/>
          <w:lang w:eastAsia="he-IL"/>
        </w:rPr>
        <w:t>בדיוק. ולכן אנחנו מוסיפים</w:t>
      </w:r>
      <w:r w:rsidR="00E96AAC">
        <w:rPr>
          <w:rFonts w:hint="cs"/>
          <w:rtl/>
          <w:lang w:eastAsia="he-IL"/>
        </w:rPr>
        <w:t>:</w:t>
      </w:r>
      <w:r w:rsidRPr="00192BFF">
        <w:rPr>
          <w:rFonts w:hint="cs"/>
          <w:rtl/>
          <w:lang w:eastAsia="he-IL"/>
        </w:rPr>
        <w:t xml:space="preserve"> על אף </w:t>
      </w:r>
      <w:r w:rsidR="00E96AAC">
        <w:rPr>
          <w:rFonts w:hint="cs"/>
          <w:rtl/>
          <w:lang w:eastAsia="he-IL"/>
        </w:rPr>
        <w:t>(</w:t>
      </w:r>
      <w:r w:rsidRPr="00192BFF">
        <w:rPr>
          <w:rFonts w:hint="cs"/>
          <w:rtl/>
          <w:lang w:eastAsia="he-IL"/>
        </w:rPr>
        <w:t>ב</w:t>
      </w:r>
      <w:r w:rsidR="00E96AAC">
        <w:rPr>
          <w:rFonts w:hint="cs"/>
          <w:rtl/>
          <w:lang w:eastAsia="he-IL"/>
        </w:rPr>
        <w:t>)</w:t>
      </w:r>
      <w:r w:rsidRPr="00192BFF">
        <w:rPr>
          <w:rFonts w:hint="cs"/>
          <w:rtl/>
          <w:lang w:eastAsia="he-IL"/>
        </w:rPr>
        <w:t xml:space="preserve"> ו</w:t>
      </w:r>
      <w:r w:rsidR="00E96AAC">
        <w:rPr>
          <w:rFonts w:hint="cs"/>
          <w:rtl/>
          <w:lang w:eastAsia="he-IL"/>
        </w:rPr>
        <w:t>-(</w:t>
      </w:r>
      <w:r w:rsidRPr="00192BFF">
        <w:rPr>
          <w:rFonts w:hint="cs"/>
          <w:rtl/>
          <w:lang w:eastAsia="he-IL"/>
        </w:rPr>
        <w:t>ג</w:t>
      </w:r>
      <w:r w:rsidR="00E96AAC">
        <w:rPr>
          <w:rFonts w:hint="cs"/>
          <w:rtl/>
          <w:lang w:eastAsia="he-IL"/>
        </w:rPr>
        <w:t>),</w:t>
      </w:r>
      <w:r w:rsidRPr="00192BFF">
        <w:rPr>
          <w:rFonts w:hint="cs"/>
          <w:rtl/>
          <w:lang w:eastAsia="he-IL"/>
        </w:rPr>
        <w:t xml:space="preserve"> אם העברת לפי </w:t>
      </w:r>
      <w:r w:rsidR="00E96AAC">
        <w:rPr>
          <w:rFonts w:hint="cs"/>
          <w:rtl/>
          <w:lang w:eastAsia="he-IL"/>
        </w:rPr>
        <w:t>(</w:t>
      </w:r>
      <w:r w:rsidRPr="00192BFF">
        <w:rPr>
          <w:rFonts w:hint="cs"/>
          <w:rtl/>
          <w:lang w:eastAsia="he-IL"/>
        </w:rPr>
        <w:t>א</w:t>
      </w:r>
      <w:r w:rsidR="00E96AAC">
        <w:rPr>
          <w:rFonts w:hint="cs"/>
          <w:rtl/>
          <w:lang w:eastAsia="he-IL"/>
        </w:rPr>
        <w:t>)</w:t>
      </w:r>
      <w:r w:rsidRPr="00192BFF">
        <w:rPr>
          <w:rFonts w:hint="cs"/>
          <w:rtl/>
          <w:lang w:eastAsia="he-IL"/>
        </w:rPr>
        <w:t xml:space="preserve"> משהו בי</w:t>
      </w:r>
      <w:r w:rsidR="00E96AAC">
        <w:rPr>
          <w:rFonts w:hint="cs"/>
          <w:rtl/>
          <w:lang w:eastAsia="he-IL"/>
        </w:rPr>
        <w:t>ן-</w:t>
      </w:r>
      <w:r w:rsidRPr="00192BFF">
        <w:rPr>
          <w:rFonts w:hint="cs"/>
          <w:rtl/>
          <w:lang w:eastAsia="he-IL"/>
        </w:rPr>
        <w:t xml:space="preserve">לאומי יחולו </w:t>
      </w:r>
      <w:r w:rsidR="00E96AAC">
        <w:rPr>
          <w:rFonts w:hint="cs"/>
          <w:rtl/>
          <w:lang w:eastAsia="he-IL"/>
        </w:rPr>
        <w:t xml:space="preserve">הוראות הבוררות </w:t>
      </w:r>
      <w:r w:rsidRPr="00192BFF">
        <w:rPr>
          <w:rFonts w:hint="cs"/>
          <w:rtl/>
          <w:lang w:eastAsia="he-IL"/>
        </w:rPr>
        <w:t>ה</w:t>
      </w:r>
      <w:r w:rsidR="00933482">
        <w:rPr>
          <w:rFonts w:hint="cs"/>
          <w:rtl/>
          <w:lang w:eastAsia="he-IL"/>
        </w:rPr>
        <w:t>בין-לאומית</w:t>
      </w:r>
      <w:r w:rsidRPr="00192BFF">
        <w:rPr>
          <w:rFonts w:hint="cs"/>
          <w:rtl/>
          <w:lang w:eastAsia="he-IL"/>
        </w:rPr>
        <w:t>. נראה לי מסכימים על המהות.</w:t>
      </w:r>
    </w:p>
    <w:p w14:paraId="3A4A835D" w14:textId="77777777" w:rsidR="00E96AAC" w:rsidRDefault="00E96AAC" w:rsidP="00192BFF">
      <w:pPr>
        <w:rPr>
          <w:rtl/>
          <w:lang w:eastAsia="he-IL"/>
        </w:rPr>
      </w:pPr>
      <w:bookmarkStart w:id="3910" w:name="_ETM_Q1_7610624"/>
      <w:bookmarkStart w:id="3911" w:name="_ETM_Q1_7610715"/>
      <w:bookmarkEnd w:id="3910"/>
      <w:bookmarkEnd w:id="3911"/>
    </w:p>
    <w:p w14:paraId="1F483957" w14:textId="6748E346" w:rsidR="00020A23" w:rsidRDefault="00020A23" w:rsidP="00020A23">
      <w:pPr>
        <w:pStyle w:val="af8"/>
        <w:keepNext/>
        <w:rPr>
          <w:rtl/>
        </w:rPr>
      </w:pPr>
      <w:bookmarkStart w:id="3912" w:name="ET_yor_6157_763"/>
      <w:r w:rsidRPr="00020A23">
        <w:rPr>
          <w:rStyle w:val="TagStyle"/>
          <w:rtl/>
        </w:rPr>
        <w:t xml:space="preserve"> &lt;&lt; יור &gt;&gt; </w:t>
      </w:r>
      <w:r>
        <w:rPr>
          <w:rtl/>
        </w:rPr>
        <w:t>היו"ר שמחה רוטמן:</w:t>
      </w:r>
      <w:r w:rsidRPr="00020A23">
        <w:rPr>
          <w:rStyle w:val="TagStyle"/>
          <w:rtl/>
        </w:rPr>
        <w:t xml:space="preserve"> &lt;&lt; יור &gt;&gt;</w:t>
      </w:r>
      <w:r>
        <w:rPr>
          <w:rtl/>
        </w:rPr>
        <w:t xml:space="preserve"> </w:t>
      </w:r>
      <w:bookmarkEnd w:id="3912"/>
    </w:p>
    <w:p w14:paraId="31DEF7A9" w14:textId="77777777" w:rsidR="00020A23" w:rsidRDefault="00020A23" w:rsidP="00020A23">
      <w:pPr>
        <w:pStyle w:val="KeepWithNext"/>
        <w:rPr>
          <w:rtl/>
          <w:lang w:eastAsia="he-IL"/>
        </w:rPr>
      </w:pPr>
    </w:p>
    <w:p w14:paraId="5ABC0DF9" w14:textId="566C9622" w:rsidR="00192BFF" w:rsidRDefault="00192BFF" w:rsidP="00192BFF">
      <w:pPr>
        <w:rPr>
          <w:rtl/>
          <w:lang w:eastAsia="he-IL"/>
        </w:rPr>
      </w:pPr>
      <w:bookmarkStart w:id="3913" w:name="_ETM_Q1_7611047"/>
      <w:bookmarkEnd w:id="3913"/>
      <w:r w:rsidRPr="00192BFF">
        <w:rPr>
          <w:rFonts w:hint="cs"/>
          <w:rtl/>
          <w:lang w:eastAsia="he-IL"/>
        </w:rPr>
        <w:t>לא</w:t>
      </w:r>
      <w:r w:rsidR="00020A23">
        <w:rPr>
          <w:rFonts w:hint="cs"/>
          <w:rtl/>
          <w:lang w:eastAsia="he-IL"/>
        </w:rPr>
        <w:t>,</w:t>
      </w:r>
      <w:r w:rsidRPr="00192BFF">
        <w:rPr>
          <w:rFonts w:hint="cs"/>
          <w:rtl/>
          <w:lang w:eastAsia="he-IL"/>
        </w:rPr>
        <w:t xml:space="preserve"> השאלה היא</w:t>
      </w:r>
      <w:r w:rsidR="00020A23">
        <w:rPr>
          <w:rFonts w:hint="cs"/>
          <w:rtl/>
          <w:lang w:eastAsia="he-IL"/>
        </w:rPr>
        <w:t xml:space="preserve"> - - -</w:t>
      </w:r>
    </w:p>
    <w:p w14:paraId="3351E371" w14:textId="77777777" w:rsidR="00020A23" w:rsidRDefault="00020A23" w:rsidP="00192BFF">
      <w:pPr>
        <w:rPr>
          <w:rtl/>
          <w:lang w:eastAsia="he-IL"/>
        </w:rPr>
      </w:pPr>
      <w:bookmarkStart w:id="3914" w:name="_ETM_Q1_7612677"/>
      <w:bookmarkStart w:id="3915" w:name="_ETM_Q1_7613002"/>
      <w:bookmarkEnd w:id="3914"/>
      <w:bookmarkEnd w:id="3915"/>
    </w:p>
    <w:p w14:paraId="7C8D4B44" w14:textId="7243D90E" w:rsidR="00020A23" w:rsidRDefault="00020A23" w:rsidP="00020A23">
      <w:pPr>
        <w:pStyle w:val="afb"/>
        <w:keepNext/>
        <w:rPr>
          <w:rtl/>
          <w:lang w:eastAsia="he-IL"/>
        </w:rPr>
      </w:pPr>
      <w:bookmarkStart w:id="3916" w:name="ET_guest_918773_764"/>
      <w:r w:rsidRPr="00020A23">
        <w:rPr>
          <w:rStyle w:val="TagStyle"/>
          <w:rtl/>
        </w:rPr>
        <w:t xml:space="preserve"> &lt;&lt; אורח &gt;&gt; </w:t>
      </w:r>
      <w:r>
        <w:rPr>
          <w:rtl/>
          <w:lang w:eastAsia="he-IL"/>
        </w:rPr>
        <w:t>יובל נעים:</w:t>
      </w:r>
      <w:r w:rsidRPr="00020A23">
        <w:rPr>
          <w:rStyle w:val="TagStyle"/>
          <w:rtl/>
        </w:rPr>
        <w:t xml:space="preserve"> &lt;&lt; אורח &gt;&gt;</w:t>
      </w:r>
      <w:r>
        <w:rPr>
          <w:rtl/>
          <w:lang w:eastAsia="he-IL"/>
        </w:rPr>
        <w:t xml:space="preserve"> </w:t>
      </w:r>
      <w:bookmarkEnd w:id="3916"/>
    </w:p>
    <w:p w14:paraId="72AF18C0" w14:textId="77777777" w:rsidR="00020A23" w:rsidRDefault="00020A23" w:rsidP="00020A23">
      <w:pPr>
        <w:pStyle w:val="KeepWithNext"/>
        <w:rPr>
          <w:rtl/>
          <w:lang w:eastAsia="he-IL"/>
        </w:rPr>
      </w:pPr>
    </w:p>
    <w:p w14:paraId="6A318B0C" w14:textId="2E8F2EEB" w:rsidR="00192BFF" w:rsidRDefault="00192BFF" w:rsidP="00192BFF">
      <w:pPr>
        <w:rPr>
          <w:rtl/>
          <w:lang w:eastAsia="he-IL"/>
        </w:rPr>
      </w:pPr>
      <w:bookmarkStart w:id="3917" w:name="_ETM_Q1_7610543"/>
      <w:bookmarkStart w:id="3918" w:name="_ETM_Q1_7610621"/>
      <w:bookmarkEnd w:id="3917"/>
      <w:bookmarkEnd w:id="3918"/>
      <w:r w:rsidRPr="00192BFF">
        <w:rPr>
          <w:rFonts w:hint="cs"/>
          <w:rtl/>
          <w:lang w:eastAsia="he-IL"/>
        </w:rPr>
        <w:t xml:space="preserve">האלטרנטיבה הייתה למחוק את </w:t>
      </w:r>
      <w:r w:rsidR="00020A23">
        <w:rPr>
          <w:rFonts w:hint="cs"/>
          <w:rtl/>
          <w:lang w:eastAsia="he-IL"/>
        </w:rPr>
        <w:t>(</w:t>
      </w:r>
      <w:r w:rsidRPr="00192BFF">
        <w:rPr>
          <w:rFonts w:hint="cs"/>
          <w:rtl/>
          <w:lang w:eastAsia="he-IL"/>
        </w:rPr>
        <w:t>ב</w:t>
      </w:r>
      <w:r w:rsidR="00020A23">
        <w:rPr>
          <w:rFonts w:hint="cs"/>
          <w:rtl/>
          <w:lang w:eastAsia="he-IL"/>
        </w:rPr>
        <w:t>) ו-(ג).</w:t>
      </w:r>
      <w:r w:rsidRPr="00192BFF">
        <w:rPr>
          <w:rFonts w:hint="cs"/>
          <w:rtl/>
          <w:lang w:eastAsia="he-IL"/>
        </w:rPr>
        <w:t xml:space="preserve"> אפשר ל</w:t>
      </w:r>
      <w:r w:rsidR="00020A23">
        <w:rPr>
          <w:rFonts w:hint="cs"/>
          <w:rtl/>
          <w:lang w:eastAsia="he-IL"/>
        </w:rPr>
        <w:t>מחו</w:t>
      </w:r>
      <w:r w:rsidRPr="00192BFF">
        <w:rPr>
          <w:rFonts w:hint="cs"/>
          <w:rtl/>
          <w:lang w:eastAsia="he-IL"/>
        </w:rPr>
        <w:t xml:space="preserve">ק את סעיף </w:t>
      </w:r>
      <w:r w:rsidR="00020A23">
        <w:rPr>
          <w:rFonts w:hint="cs"/>
          <w:rtl/>
          <w:lang w:eastAsia="he-IL"/>
        </w:rPr>
        <w:t>(</w:t>
      </w:r>
      <w:r w:rsidRPr="00192BFF">
        <w:rPr>
          <w:rFonts w:hint="cs"/>
          <w:rtl/>
          <w:lang w:eastAsia="he-IL"/>
        </w:rPr>
        <w:t>ב</w:t>
      </w:r>
      <w:r w:rsidR="00020A23">
        <w:rPr>
          <w:rFonts w:hint="cs"/>
          <w:rtl/>
          <w:lang w:eastAsia="he-IL"/>
        </w:rPr>
        <w:t>)</w:t>
      </w:r>
      <w:r w:rsidRPr="00192BFF">
        <w:rPr>
          <w:rFonts w:hint="cs"/>
          <w:rtl/>
          <w:lang w:eastAsia="he-IL"/>
        </w:rPr>
        <w:t xml:space="preserve"> ו</w:t>
      </w:r>
      <w:r w:rsidR="00020A23">
        <w:rPr>
          <w:rFonts w:hint="cs"/>
          <w:rtl/>
          <w:lang w:eastAsia="he-IL"/>
        </w:rPr>
        <w:t>-(</w:t>
      </w:r>
      <w:r w:rsidRPr="00192BFF">
        <w:rPr>
          <w:rFonts w:hint="cs"/>
          <w:rtl/>
          <w:lang w:eastAsia="he-IL"/>
        </w:rPr>
        <w:t>ג</w:t>
      </w:r>
      <w:r w:rsidR="00020A23">
        <w:rPr>
          <w:rFonts w:hint="cs"/>
          <w:rtl/>
          <w:lang w:eastAsia="he-IL"/>
        </w:rPr>
        <w:t>)</w:t>
      </w:r>
      <w:r w:rsidRPr="00192BFF">
        <w:rPr>
          <w:rFonts w:hint="cs"/>
          <w:rtl/>
          <w:lang w:eastAsia="he-IL"/>
        </w:rPr>
        <w:t xml:space="preserve"> לחוק בתי המשפט, אבל בהנחה שהם לא משנים אותם, אז </w:t>
      </w:r>
      <w:r w:rsidR="00020A23">
        <w:rPr>
          <w:rFonts w:hint="cs"/>
          <w:rtl/>
          <w:lang w:eastAsia="he-IL"/>
        </w:rPr>
        <w:t>(</w:t>
      </w:r>
      <w:r w:rsidRPr="00192BFF">
        <w:rPr>
          <w:rFonts w:hint="cs"/>
          <w:rtl/>
          <w:lang w:eastAsia="he-IL"/>
        </w:rPr>
        <w:t>ד</w:t>
      </w:r>
      <w:r w:rsidR="00020A23">
        <w:rPr>
          <w:rFonts w:hint="cs"/>
          <w:rtl/>
          <w:lang w:eastAsia="he-IL"/>
        </w:rPr>
        <w:t>)</w:t>
      </w:r>
      <w:r w:rsidRPr="00192BFF">
        <w:rPr>
          <w:rFonts w:hint="cs"/>
          <w:rtl/>
          <w:lang w:eastAsia="he-IL"/>
        </w:rPr>
        <w:t xml:space="preserve"> נדרש.</w:t>
      </w:r>
    </w:p>
    <w:p w14:paraId="51850010" w14:textId="77777777" w:rsidR="00020A23" w:rsidRDefault="00020A23" w:rsidP="00192BFF">
      <w:pPr>
        <w:rPr>
          <w:rtl/>
          <w:lang w:eastAsia="he-IL"/>
        </w:rPr>
      </w:pPr>
      <w:bookmarkStart w:id="3919" w:name="_ETM_Q1_7623171"/>
      <w:bookmarkStart w:id="3920" w:name="_ETM_Q1_7623286"/>
      <w:bookmarkStart w:id="3921" w:name="_ETM_Q1_7618763"/>
      <w:bookmarkEnd w:id="3919"/>
      <w:bookmarkEnd w:id="3920"/>
      <w:bookmarkEnd w:id="3921"/>
    </w:p>
    <w:p w14:paraId="64574845" w14:textId="2FEAEC1E" w:rsidR="00020A23" w:rsidRDefault="00020A23" w:rsidP="00020A23">
      <w:pPr>
        <w:pStyle w:val="afb"/>
        <w:keepNext/>
        <w:rPr>
          <w:rtl/>
          <w:lang w:eastAsia="he-IL"/>
        </w:rPr>
      </w:pPr>
      <w:bookmarkStart w:id="3922" w:name="ET_guest_918772_765"/>
      <w:r w:rsidRPr="00020A23">
        <w:rPr>
          <w:rStyle w:val="TagStyle"/>
          <w:rtl/>
        </w:rPr>
        <w:t xml:space="preserve"> &lt;&lt; אורח &gt;&gt; </w:t>
      </w:r>
      <w:r>
        <w:rPr>
          <w:rtl/>
          <w:lang w:eastAsia="he-IL"/>
        </w:rPr>
        <w:t>שי שרביט:</w:t>
      </w:r>
      <w:r w:rsidRPr="00020A23">
        <w:rPr>
          <w:rStyle w:val="TagStyle"/>
          <w:rtl/>
        </w:rPr>
        <w:t xml:space="preserve"> &lt;&lt; אורח &gt;&gt;</w:t>
      </w:r>
      <w:r>
        <w:rPr>
          <w:rtl/>
          <w:lang w:eastAsia="he-IL"/>
        </w:rPr>
        <w:t xml:space="preserve"> </w:t>
      </w:r>
      <w:bookmarkEnd w:id="3922"/>
    </w:p>
    <w:p w14:paraId="58A45D53" w14:textId="77777777" w:rsidR="00020A23" w:rsidRDefault="00020A23" w:rsidP="00020A23">
      <w:pPr>
        <w:pStyle w:val="KeepWithNext"/>
        <w:rPr>
          <w:rtl/>
          <w:lang w:eastAsia="he-IL"/>
        </w:rPr>
      </w:pPr>
    </w:p>
    <w:p w14:paraId="3411D4B0" w14:textId="2A32FD9F" w:rsidR="00192BFF" w:rsidRDefault="00192BFF" w:rsidP="00192BFF">
      <w:pPr>
        <w:rPr>
          <w:rtl/>
          <w:lang w:eastAsia="he-IL"/>
        </w:rPr>
      </w:pPr>
      <w:bookmarkStart w:id="3923" w:name="_ETM_Q1_7619485"/>
      <w:bookmarkStart w:id="3924" w:name="_ETM_Q1_7619563"/>
      <w:bookmarkEnd w:id="3923"/>
      <w:bookmarkEnd w:id="3924"/>
      <w:r w:rsidRPr="00192BFF">
        <w:rPr>
          <w:rFonts w:hint="cs"/>
          <w:rtl/>
          <w:lang w:eastAsia="he-IL"/>
        </w:rPr>
        <w:t>ולא משנים אותם כי זו בוררות ישראלית.</w:t>
      </w:r>
    </w:p>
    <w:p w14:paraId="7E1ABFAF" w14:textId="77777777" w:rsidR="00020A23" w:rsidRDefault="00020A23" w:rsidP="00020A23">
      <w:pPr>
        <w:rPr>
          <w:rtl/>
          <w:lang w:eastAsia="he-IL"/>
        </w:rPr>
      </w:pPr>
      <w:bookmarkStart w:id="3925" w:name="_ETM_Q1_7624387"/>
      <w:bookmarkStart w:id="3926" w:name="_ETM_Q1_7624472"/>
      <w:bookmarkStart w:id="3927" w:name="_ETM_Q1_7624963"/>
      <w:bookmarkEnd w:id="3925"/>
      <w:bookmarkEnd w:id="3926"/>
      <w:bookmarkEnd w:id="3927"/>
    </w:p>
    <w:p w14:paraId="0B1A701E" w14:textId="62710274" w:rsidR="00020A23" w:rsidRDefault="00020A23" w:rsidP="00020A23">
      <w:pPr>
        <w:pStyle w:val="afb"/>
        <w:keepNext/>
        <w:rPr>
          <w:rtl/>
          <w:lang w:eastAsia="he-IL"/>
        </w:rPr>
      </w:pPr>
      <w:bookmarkStart w:id="3928" w:name="ET_guest_918773_767"/>
      <w:r w:rsidRPr="00020A23">
        <w:rPr>
          <w:rStyle w:val="TagStyle"/>
          <w:rtl/>
        </w:rPr>
        <w:t xml:space="preserve"> &lt;&lt; אורח &gt;&gt; </w:t>
      </w:r>
      <w:r>
        <w:rPr>
          <w:rtl/>
          <w:lang w:eastAsia="he-IL"/>
        </w:rPr>
        <w:t>יובל נעים:</w:t>
      </w:r>
      <w:r w:rsidRPr="00020A23">
        <w:rPr>
          <w:rStyle w:val="TagStyle"/>
          <w:rtl/>
        </w:rPr>
        <w:t xml:space="preserve"> &lt;&lt; אורח &gt;&gt;</w:t>
      </w:r>
      <w:r>
        <w:rPr>
          <w:rtl/>
          <w:lang w:eastAsia="he-IL"/>
        </w:rPr>
        <w:t xml:space="preserve"> </w:t>
      </w:r>
      <w:bookmarkEnd w:id="3928"/>
    </w:p>
    <w:p w14:paraId="49217B17" w14:textId="77777777" w:rsidR="00020A23" w:rsidRDefault="00020A23" w:rsidP="00020A23">
      <w:pPr>
        <w:pStyle w:val="KeepWithNext"/>
        <w:rPr>
          <w:rtl/>
          <w:lang w:eastAsia="he-IL"/>
        </w:rPr>
      </w:pPr>
    </w:p>
    <w:p w14:paraId="189C369C" w14:textId="77777777" w:rsidR="00020A23" w:rsidRDefault="00192BFF" w:rsidP="00192BFF">
      <w:pPr>
        <w:rPr>
          <w:rtl/>
          <w:lang w:eastAsia="he-IL"/>
        </w:rPr>
      </w:pPr>
      <w:bookmarkStart w:id="3929" w:name="_ETM_Q1_7625498"/>
      <w:bookmarkStart w:id="3930" w:name="_ETM_Q1_7625538"/>
      <w:bookmarkEnd w:id="3929"/>
      <w:bookmarkEnd w:id="3930"/>
      <w:r w:rsidRPr="00192BFF">
        <w:rPr>
          <w:rFonts w:hint="cs"/>
          <w:rtl/>
          <w:lang w:eastAsia="he-IL"/>
        </w:rPr>
        <w:t>יכולת תיאורטית</w:t>
      </w:r>
      <w:r w:rsidR="00020A23">
        <w:rPr>
          <w:rFonts w:hint="cs"/>
          <w:rtl/>
          <w:lang w:eastAsia="he-IL"/>
        </w:rPr>
        <w:t xml:space="preserve"> - - -</w:t>
      </w:r>
    </w:p>
    <w:p w14:paraId="3A544B8A" w14:textId="77777777" w:rsidR="00020A23" w:rsidRDefault="00020A23" w:rsidP="00192BFF">
      <w:pPr>
        <w:rPr>
          <w:rtl/>
          <w:lang w:eastAsia="he-IL"/>
        </w:rPr>
      </w:pPr>
      <w:bookmarkStart w:id="3931" w:name="_ETM_Q1_7628954"/>
      <w:bookmarkStart w:id="3932" w:name="_ETM_Q1_7629019"/>
      <w:bookmarkStart w:id="3933" w:name="_ETM_Q1_7630346"/>
      <w:bookmarkEnd w:id="3931"/>
      <w:bookmarkEnd w:id="3932"/>
      <w:bookmarkEnd w:id="3933"/>
    </w:p>
    <w:p w14:paraId="6B5742E1" w14:textId="247807E4" w:rsidR="00020A23" w:rsidRDefault="00020A23" w:rsidP="00020A23">
      <w:pPr>
        <w:pStyle w:val="afb"/>
        <w:keepNext/>
        <w:rPr>
          <w:rtl/>
          <w:lang w:eastAsia="he-IL"/>
        </w:rPr>
      </w:pPr>
      <w:bookmarkStart w:id="3934" w:name="ET_guest_918772_768"/>
      <w:r w:rsidRPr="00020A23">
        <w:rPr>
          <w:rStyle w:val="TagStyle"/>
          <w:rtl/>
        </w:rPr>
        <w:t xml:space="preserve"> &lt;&lt; אורח &gt;&gt; </w:t>
      </w:r>
      <w:r>
        <w:rPr>
          <w:rtl/>
          <w:lang w:eastAsia="he-IL"/>
        </w:rPr>
        <w:t>שי שרביט:</w:t>
      </w:r>
      <w:r w:rsidRPr="00020A23">
        <w:rPr>
          <w:rStyle w:val="TagStyle"/>
          <w:rtl/>
        </w:rPr>
        <w:t xml:space="preserve"> &lt;&lt; אורח &gt;&gt;</w:t>
      </w:r>
      <w:r>
        <w:rPr>
          <w:rtl/>
          <w:lang w:eastAsia="he-IL"/>
        </w:rPr>
        <w:t xml:space="preserve"> </w:t>
      </w:r>
      <w:bookmarkEnd w:id="3934"/>
    </w:p>
    <w:p w14:paraId="590F3910" w14:textId="77777777" w:rsidR="00020A23" w:rsidRDefault="00020A23" w:rsidP="00020A23">
      <w:pPr>
        <w:pStyle w:val="KeepWithNext"/>
        <w:rPr>
          <w:rtl/>
          <w:lang w:eastAsia="he-IL"/>
        </w:rPr>
      </w:pPr>
    </w:p>
    <w:p w14:paraId="5503D34B" w14:textId="77777777" w:rsidR="00020A23" w:rsidRDefault="00020A23" w:rsidP="00020A23">
      <w:pPr>
        <w:rPr>
          <w:rtl/>
          <w:lang w:eastAsia="he-IL"/>
        </w:rPr>
      </w:pPr>
      <w:bookmarkStart w:id="3935" w:name="_ETM_Q1_7630804"/>
      <w:bookmarkStart w:id="3936" w:name="_ETM_Q1_7630844"/>
      <w:bookmarkEnd w:id="3935"/>
      <w:bookmarkEnd w:id="3936"/>
      <w:r>
        <w:rPr>
          <w:rFonts w:hint="cs"/>
          <w:rtl/>
          <w:lang w:eastAsia="he-IL"/>
        </w:rPr>
        <w:t>לא,</w:t>
      </w:r>
      <w:bookmarkStart w:id="3937" w:name="_ETM_Q1_7631385"/>
      <w:bookmarkEnd w:id="3937"/>
      <w:r>
        <w:rPr>
          <w:rFonts w:hint="cs"/>
          <w:rtl/>
          <w:lang w:eastAsia="he-IL"/>
        </w:rPr>
        <w:t xml:space="preserve"> אתה לא</w:t>
      </w:r>
      <w:r w:rsidR="00192BFF" w:rsidRPr="00192BFF">
        <w:rPr>
          <w:rFonts w:hint="cs"/>
          <w:rtl/>
          <w:lang w:eastAsia="he-IL"/>
        </w:rPr>
        <w:t xml:space="preserve"> יכול</w:t>
      </w:r>
      <w:r>
        <w:rPr>
          <w:rFonts w:hint="cs"/>
          <w:rtl/>
          <w:lang w:eastAsia="he-IL"/>
        </w:rPr>
        <w:t>,</w:t>
      </w:r>
      <w:r w:rsidR="00192BFF" w:rsidRPr="00192BFF">
        <w:rPr>
          <w:rFonts w:hint="cs"/>
          <w:rtl/>
          <w:lang w:eastAsia="he-IL"/>
        </w:rPr>
        <w:t xml:space="preserve"> כי </w:t>
      </w:r>
      <w:r>
        <w:rPr>
          <w:rFonts w:hint="cs"/>
          <w:rtl/>
          <w:lang w:eastAsia="he-IL"/>
        </w:rPr>
        <w:t xml:space="preserve">למשל לבוררות ישראלית יש את הכללים, את </w:t>
      </w:r>
      <w:bookmarkStart w:id="3938" w:name="_ETM_Q1_7633040"/>
      <w:bookmarkEnd w:id="3938"/>
      <w:r>
        <w:rPr>
          <w:rFonts w:hint="cs"/>
          <w:rtl/>
          <w:lang w:eastAsia="he-IL"/>
        </w:rPr>
        <w:t>הנספח לחוק הבוררות.</w:t>
      </w:r>
      <w:bookmarkStart w:id="3939" w:name="_ETM_Q1_7635999"/>
      <w:bookmarkEnd w:id="3939"/>
    </w:p>
    <w:p w14:paraId="059D8832" w14:textId="77777777" w:rsidR="00020A23" w:rsidRDefault="00020A23" w:rsidP="00020A23">
      <w:pPr>
        <w:rPr>
          <w:rtl/>
          <w:lang w:eastAsia="he-IL"/>
        </w:rPr>
      </w:pPr>
      <w:bookmarkStart w:id="3940" w:name="_ETM_Q1_7636037"/>
      <w:bookmarkEnd w:id="3940"/>
    </w:p>
    <w:p w14:paraId="1D662AEF" w14:textId="2BD370F3" w:rsidR="00020A23" w:rsidRDefault="00020A23" w:rsidP="00020A23">
      <w:pPr>
        <w:pStyle w:val="af8"/>
        <w:keepNext/>
        <w:rPr>
          <w:rtl/>
        </w:rPr>
      </w:pPr>
      <w:bookmarkStart w:id="3941" w:name="ET_yor_6157_769"/>
      <w:r w:rsidRPr="00020A23">
        <w:rPr>
          <w:rStyle w:val="TagStyle"/>
          <w:rtl/>
        </w:rPr>
        <w:t xml:space="preserve"> &lt;&lt; יור &gt;&gt; </w:t>
      </w:r>
      <w:r>
        <w:rPr>
          <w:rtl/>
        </w:rPr>
        <w:t>היו"ר שמחה רוטמן:</w:t>
      </w:r>
      <w:r w:rsidRPr="00020A23">
        <w:rPr>
          <w:rStyle w:val="TagStyle"/>
          <w:rtl/>
        </w:rPr>
        <w:t xml:space="preserve"> &lt;&lt; יור &gt;&gt;</w:t>
      </w:r>
      <w:r>
        <w:rPr>
          <w:rtl/>
        </w:rPr>
        <w:t xml:space="preserve"> </w:t>
      </w:r>
      <w:bookmarkEnd w:id="3941"/>
    </w:p>
    <w:p w14:paraId="0C65F1A6" w14:textId="77777777" w:rsidR="00020A23" w:rsidRDefault="00020A23" w:rsidP="00020A23">
      <w:pPr>
        <w:pStyle w:val="KeepWithNext"/>
        <w:rPr>
          <w:rtl/>
          <w:lang w:eastAsia="he-IL"/>
        </w:rPr>
      </w:pPr>
    </w:p>
    <w:p w14:paraId="76C785A6" w14:textId="66F7DE91" w:rsidR="00192BFF" w:rsidRDefault="00192BFF" w:rsidP="00192BFF">
      <w:pPr>
        <w:rPr>
          <w:rtl/>
          <w:lang w:eastAsia="he-IL"/>
        </w:rPr>
      </w:pPr>
      <w:bookmarkStart w:id="3942" w:name="_ETM_Q1_7638299"/>
      <w:bookmarkStart w:id="3943" w:name="_ETM_Q1_7636112"/>
      <w:bookmarkStart w:id="3944" w:name="_ETM_Q1_7636178"/>
      <w:bookmarkEnd w:id="3942"/>
      <w:bookmarkEnd w:id="3943"/>
      <w:bookmarkEnd w:id="3944"/>
      <w:r w:rsidRPr="00192BFF">
        <w:rPr>
          <w:rFonts w:hint="cs"/>
          <w:rtl/>
          <w:lang w:eastAsia="he-IL"/>
        </w:rPr>
        <w:t xml:space="preserve">השאלה היא כזאת: האם בית המשפט רשאי להעביר לבוררות שהיא לא בוררות מסחרית </w:t>
      </w:r>
      <w:r w:rsidR="00933482">
        <w:rPr>
          <w:rFonts w:hint="cs"/>
          <w:rtl/>
          <w:lang w:eastAsia="he-IL"/>
        </w:rPr>
        <w:t>בין-לאומית</w:t>
      </w:r>
      <w:r w:rsidRPr="00192BFF">
        <w:rPr>
          <w:rFonts w:hint="cs"/>
          <w:rtl/>
          <w:lang w:eastAsia="he-IL"/>
        </w:rPr>
        <w:t xml:space="preserve">, אם זו סוגיה </w:t>
      </w:r>
      <w:r w:rsidR="00933482">
        <w:rPr>
          <w:rFonts w:hint="cs"/>
          <w:rtl/>
          <w:lang w:eastAsia="he-IL"/>
        </w:rPr>
        <w:t>בין-לאומית</w:t>
      </w:r>
      <w:r w:rsidR="00020A23">
        <w:rPr>
          <w:rFonts w:hint="cs"/>
          <w:rtl/>
          <w:lang w:eastAsia="he-IL"/>
        </w:rPr>
        <w:t>?</w:t>
      </w:r>
    </w:p>
    <w:p w14:paraId="4FF7319C" w14:textId="77777777" w:rsidR="00020A23" w:rsidRDefault="00020A23" w:rsidP="00192BFF">
      <w:pPr>
        <w:rPr>
          <w:rtl/>
          <w:lang w:eastAsia="he-IL"/>
        </w:rPr>
      </w:pPr>
      <w:bookmarkStart w:id="3945" w:name="_ETM_Q1_7648139"/>
      <w:bookmarkEnd w:id="3945"/>
    </w:p>
    <w:p w14:paraId="2FDFF5FC" w14:textId="69A0D9D0" w:rsidR="00020A23" w:rsidRDefault="00020A23" w:rsidP="00020A23">
      <w:pPr>
        <w:pStyle w:val="afb"/>
        <w:keepNext/>
        <w:rPr>
          <w:rtl/>
          <w:lang w:eastAsia="he-IL"/>
        </w:rPr>
      </w:pPr>
      <w:bookmarkStart w:id="3946" w:name="ET_guest_811242_770"/>
      <w:r w:rsidRPr="00020A23">
        <w:rPr>
          <w:rStyle w:val="TagStyle"/>
          <w:rtl/>
        </w:rPr>
        <w:t xml:space="preserve"> &lt;&lt; אורח &gt;&gt; </w:t>
      </w:r>
      <w:r>
        <w:rPr>
          <w:rtl/>
          <w:lang w:eastAsia="he-IL"/>
        </w:rPr>
        <w:t>שירה עמנואל:</w:t>
      </w:r>
      <w:r w:rsidRPr="00020A23">
        <w:rPr>
          <w:rStyle w:val="TagStyle"/>
          <w:rtl/>
        </w:rPr>
        <w:t xml:space="preserve"> &lt;&lt; אורח &gt;&gt;</w:t>
      </w:r>
      <w:r>
        <w:rPr>
          <w:rtl/>
          <w:lang w:eastAsia="he-IL"/>
        </w:rPr>
        <w:t xml:space="preserve"> </w:t>
      </w:r>
      <w:bookmarkEnd w:id="3946"/>
    </w:p>
    <w:p w14:paraId="3A2BC623" w14:textId="77777777" w:rsidR="00020A23" w:rsidRDefault="00020A23" w:rsidP="00020A23">
      <w:pPr>
        <w:pStyle w:val="KeepWithNext"/>
        <w:rPr>
          <w:rtl/>
          <w:lang w:eastAsia="he-IL"/>
        </w:rPr>
      </w:pPr>
    </w:p>
    <w:p w14:paraId="1BDA2962" w14:textId="77777777" w:rsidR="00020A23" w:rsidRDefault="00192BFF" w:rsidP="00192BFF">
      <w:pPr>
        <w:rPr>
          <w:rtl/>
          <w:lang w:eastAsia="he-IL"/>
        </w:rPr>
      </w:pPr>
      <w:bookmarkStart w:id="3947" w:name="_ETM_Q1_7648566"/>
      <w:bookmarkStart w:id="3948" w:name="_ETM_Q1_7648606"/>
      <w:bookmarkEnd w:id="3947"/>
      <w:bookmarkEnd w:id="3948"/>
      <w:r w:rsidRPr="00192BFF">
        <w:rPr>
          <w:rFonts w:hint="cs"/>
          <w:rtl/>
          <w:lang w:eastAsia="he-IL"/>
        </w:rPr>
        <w:t>לא</w:t>
      </w:r>
      <w:r w:rsidR="00020A23">
        <w:rPr>
          <w:rFonts w:hint="cs"/>
          <w:rtl/>
          <w:lang w:eastAsia="he-IL"/>
        </w:rPr>
        <w:t>,</w:t>
      </w:r>
      <w:r w:rsidRPr="00192BFF">
        <w:rPr>
          <w:rFonts w:hint="cs"/>
          <w:rtl/>
          <w:lang w:eastAsia="he-IL"/>
        </w:rPr>
        <w:t xml:space="preserve"> בגלל החוק הזה</w:t>
      </w:r>
      <w:r w:rsidR="00020A23">
        <w:rPr>
          <w:rFonts w:hint="cs"/>
          <w:rtl/>
          <w:lang w:eastAsia="he-IL"/>
        </w:rPr>
        <w:t>, ש</w:t>
      </w:r>
      <w:r w:rsidRPr="00192BFF">
        <w:rPr>
          <w:rFonts w:hint="cs"/>
          <w:rtl/>
          <w:lang w:eastAsia="he-IL"/>
        </w:rPr>
        <w:t xml:space="preserve">החוק הזה קובע שעל בוררות </w:t>
      </w:r>
      <w:r w:rsidR="00933482">
        <w:rPr>
          <w:rFonts w:hint="cs"/>
          <w:rtl/>
          <w:lang w:eastAsia="he-IL"/>
        </w:rPr>
        <w:t>בין-לאומית</w:t>
      </w:r>
      <w:r w:rsidRPr="00192BFF">
        <w:rPr>
          <w:rFonts w:hint="cs"/>
          <w:rtl/>
          <w:lang w:eastAsia="he-IL"/>
        </w:rPr>
        <w:t xml:space="preserve"> יחולו </w:t>
      </w:r>
      <w:r w:rsidR="00020A23">
        <w:rPr>
          <w:rFonts w:hint="cs"/>
          <w:rtl/>
          <w:lang w:eastAsia="he-IL"/>
        </w:rPr>
        <w:t xml:space="preserve">הוראות </w:t>
      </w:r>
      <w:r w:rsidRPr="00192BFF">
        <w:rPr>
          <w:rFonts w:hint="cs"/>
          <w:rtl/>
          <w:lang w:eastAsia="he-IL"/>
        </w:rPr>
        <w:t>החוק</w:t>
      </w:r>
      <w:r w:rsidR="00020A23">
        <w:rPr>
          <w:rFonts w:hint="cs"/>
          <w:rtl/>
          <w:lang w:eastAsia="he-IL"/>
        </w:rPr>
        <w:t xml:space="preserve"> הזה</w:t>
      </w:r>
      <w:r w:rsidRPr="00192BFF">
        <w:rPr>
          <w:rFonts w:hint="cs"/>
          <w:rtl/>
          <w:lang w:eastAsia="he-IL"/>
        </w:rPr>
        <w:t>.</w:t>
      </w:r>
    </w:p>
    <w:p w14:paraId="7A65375C" w14:textId="77777777" w:rsidR="00020A23" w:rsidRDefault="00020A23" w:rsidP="00192BFF">
      <w:pPr>
        <w:rPr>
          <w:rtl/>
          <w:lang w:eastAsia="he-IL"/>
        </w:rPr>
      </w:pPr>
      <w:bookmarkStart w:id="3949" w:name="_ETM_Q1_7652818"/>
      <w:bookmarkStart w:id="3950" w:name="_ETM_Q1_7652889"/>
      <w:bookmarkStart w:id="3951" w:name="_ETM_Q1_7654131"/>
      <w:bookmarkEnd w:id="3949"/>
      <w:bookmarkEnd w:id="3950"/>
      <w:bookmarkEnd w:id="3951"/>
    </w:p>
    <w:p w14:paraId="4AD733B7" w14:textId="5AD101F6" w:rsidR="00020A23" w:rsidRDefault="00020A23" w:rsidP="00020A23">
      <w:pPr>
        <w:pStyle w:val="afb"/>
        <w:keepNext/>
        <w:rPr>
          <w:rtl/>
          <w:lang w:eastAsia="he-IL"/>
        </w:rPr>
      </w:pPr>
      <w:bookmarkStart w:id="3952" w:name="ET_guest_604405_771"/>
      <w:r w:rsidRPr="00020A23">
        <w:rPr>
          <w:rStyle w:val="TagStyle"/>
          <w:rtl/>
        </w:rPr>
        <w:t xml:space="preserve"> &lt;&lt; אורח &gt;&gt; </w:t>
      </w:r>
      <w:r>
        <w:rPr>
          <w:rtl/>
          <w:lang w:eastAsia="he-IL"/>
        </w:rPr>
        <w:t>דפנה קפליוק:</w:t>
      </w:r>
      <w:r w:rsidRPr="00020A23">
        <w:rPr>
          <w:rStyle w:val="TagStyle"/>
          <w:rtl/>
        </w:rPr>
        <w:t xml:space="preserve"> &lt;&lt; אורח &gt;&gt;</w:t>
      </w:r>
      <w:r>
        <w:rPr>
          <w:rtl/>
          <w:lang w:eastAsia="he-IL"/>
        </w:rPr>
        <w:t xml:space="preserve"> </w:t>
      </w:r>
      <w:bookmarkEnd w:id="3952"/>
    </w:p>
    <w:p w14:paraId="2426EFAE" w14:textId="77777777" w:rsidR="00020A23" w:rsidRDefault="00020A23" w:rsidP="00020A23">
      <w:pPr>
        <w:pStyle w:val="KeepWithNext"/>
        <w:rPr>
          <w:rtl/>
          <w:lang w:eastAsia="he-IL"/>
        </w:rPr>
      </w:pPr>
    </w:p>
    <w:p w14:paraId="03D292E1" w14:textId="71F059F0" w:rsidR="00020A23" w:rsidRDefault="00020A23" w:rsidP="00020A23">
      <w:pPr>
        <w:rPr>
          <w:rtl/>
          <w:lang w:eastAsia="he-IL"/>
        </w:rPr>
      </w:pPr>
      <w:bookmarkStart w:id="3953" w:name="_ETM_Q1_7651136"/>
      <w:bookmarkStart w:id="3954" w:name="_ETM_Q1_7651180"/>
      <w:bookmarkEnd w:id="3953"/>
      <w:bookmarkEnd w:id="3954"/>
      <w:r>
        <w:rPr>
          <w:rFonts w:hint="cs"/>
          <w:rtl/>
          <w:lang w:eastAsia="he-IL"/>
        </w:rPr>
        <w:t>נכון.</w:t>
      </w:r>
    </w:p>
    <w:p w14:paraId="0E061525" w14:textId="77777777" w:rsidR="00020A23" w:rsidRDefault="00020A23" w:rsidP="00020A23">
      <w:pPr>
        <w:rPr>
          <w:rtl/>
          <w:lang w:eastAsia="he-IL"/>
        </w:rPr>
      </w:pPr>
      <w:bookmarkStart w:id="3955" w:name="_ETM_Q1_7652190"/>
      <w:bookmarkStart w:id="3956" w:name="_ETM_Q1_7652247"/>
      <w:bookmarkEnd w:id="3955"/>
      <w:bookmarkEnd w:id="3956"/>
    </w:p>
    <w:p w14:paraId="54120C19" w14:textId="1F452ECF" w:rsidR="00020A23" w:rsidRDefault="00020A23" w:rsidP="00020A23">
      <w:pPr>
        <w:pStyle w:val="af8"/>
        <w:keepNext/>
        <w:rPr>
          <w:rtl/>
        </w:rPr>
      </w:pPr>
      <w:bookmarkStart w:id="3957" w:name="ET_yor_6157_772"/>
      <w:r w:rsidRPr="00020A23">
        <w:rPr>
          <w:rStyle w:val="TagStyle"/>
          <w:rtl/>
        </w:rPr>
        <w:t xml:space="preserve"> &lt;&lt; יור &gt;&gt; </w:t>
      </w:r>
      <w:r>
        <w:rPr>
          <w:rtl/>
        </w:rPr>
        <w:t>היו"ר שמחה רוטמן:</w:t>
      </w:r>
      <w:r w:rsidRPr="00020A23">
        <w:rPr>
          <w:rStyle w:val="TagStyle"/>
          <w:rtl/>
        </w:rPr>
        <w:t xml:space="preserve"> &lt;&lt; יור &gt;&gt;</w:t>
      </w:r>
      <w:r>
        <w:rPr>
          <w:rtl/>
        </w:rPr>
        <w:t xml:space="preserve"> </w:t>
      </w:r>
      <w:bookmarkEnd w:id="3957"/>
    </w:p>
    <w:p w14:paraId="326C9546" w14:textId="77777777" w:rsidR="00020A23" w:rsidRDefault="00020A23" w:rsidP="00020A23">
      <w:pPr>
        <w:pStyle w:val="KeepWithNext"/>
        <w:rPr>
          <w:rtl/>
          <w:lang w:eastAsia="he-IL"/>
        </w:rPr>
      </w:pPr>
    </w:p>
    <w:p w14:paraId="7D86116B" w14:textId="77777777" w:rsidR="00020A23" w:rsidRDefault="00192BFF" w:rsidP="00020A23">
      <w:pPr>
        <w:rPr>
          <w:rtl/>
          <w:lang w:eastAsia="he-IL"/>
        </w:rPr>
      </w:pPr>
      <w:bookmarkStart w:id="3958" w:name="_ETM_Q1_7655510"/>
      <w:bookmarkStart w:id="3959" w:name="_ETM_Q1_7654215"/>
      <w:bookmarkEnd w:id="3958"/>
      <w:bookmarkEnd w:id="3959"/>
      <w:r w:rsidRPr="00192BFF">
        <w:rPr>
          <w:rFonts w:hint="cs"/>
          <w:rtl/>
          <w:lang w:eastAsia="he-IL"/>
        </w:rPr>
        <w:t>זאת</w:t>
      </w:r>
      <w:r w:rsidR="00020A23">
        <w:rPr>
          <w:rFonts w:hint="cs"/>
          <w:rtl/>
          <w:lang w:eastAsia="he-IL"/>
        </w:rPr>
        <w:t xml:space="preserve"> </w:t>
      </w:r>
      <w:r w:rsidRPr="00192BFF">
        <w:rPr>
          <w:rFonts w:hint="cs"/>
          <w:rtl/>
          <w:lang w:eastAsia="he-IL"/>
        </w:rPr>
        <w:t>אומרת</w:t>
      </w:r>
      <w:r w:rsidR="00020A23">
        <w:rPr>
          <w:rFonts w:hint="cs"/>
          <w:rtl/>
          <w:lang w:eastAsia="he-IL"/>
        </w:rPr>
        <w:t>,</w:t>
      </w:r>
      <w:r w:rsidRPr="00192BFF">
        <w:rPr>
          <w:rFonts w:hint="cs"/>
          <w:rtl/>
          <w:lang w:eastAsia="he-IL"/>
        </w:rPr>
        <w:t xml:space="preserve"> שבשנייה שמגיע סכסוך אזרחי לבית המשפט</w:t>
      </w:r>
      <w:r w:rsidR="00020A23">
        <w:rPr>
          <w:rFonts w:hint="cs"/>
          <w:rtl/>
          <w:lang w:eastAsia="he-IL"/>
        </w:rPr>
        <w:t>,</w:t>
      </w:r>
      <w:r w:rsidRPr="00192BFF">
        <w:rPr>
          <w:rFonts w:hint="cs"/>
          <w:rtl/>
          <w:lang w:eastAsia="he-IL"/>
        </w:rPr>
        <w:t xml:space="preserve"> שיש לו נפקות </w:t>
      </w:r>
      <w:r w:rsidR="00933482">
        <w:rPr>
          <w:rFonts w:hint="cs"/>
          <w:rtl/>
          <w:lang w:eastAsia="he-IL"/>
        </w:rPr>
        <w:t>בין-לאומית</w:t>
      </w:r>
      <w:r w:rsidR="00020A23">
        <w:rPr>
          <w:rFonts w:hint="cs"/>
          <w:rtl/>
          <w:lang w:eastAsia="he-IL"/>
        </w:rPr>
        <w:t>,</w:t>
      </w:r>
      <w:r w:rsidRPr="00192BFF">
        <w:rPr>
          <w:rFonts w:hint="cs"/>
          <w:rtl/>
          <w:lang w:eastAsia="he-IL"/>
        </w:rPr>
        <w:t xml:space="preserve"> הוא לא יכול להעביר אותו לבוררות אלא</w:t>
      </w:r>
      <w:r w:rsidR="00020A23">
        <w:rPr>
          <w:rFonts w:hint="cs"/>
          <w:rtl/>
          <w:lang w:eastAsia="he-IL"/>
        </w:rPr>
        <w:t xml:space="preserve"> - - </w:t>
      </w:r>
      <w:bookmarkStart w:id="3960" w:name="_ETM_Q1_7658354"/>
      <w:bookmarkEnd w:id="3960"/>
      <w:r w:rsidR="00020A23">
        <w:rPr>
          <w:rFonts w:hint="cs"/>
          <w:rtl/>
          <w:lang w:eastAsia="he-IL"/>
        </w:rPr>
        <w:t>-</w:t>
      </w:r>
      <w:bookmarkStart w:id="3961" w:name="_ETM_Q1_7659625"/>
      <w:bookmarkEnd w:id="3961"/>
    </w:p>
    <w:p w14:paraId="389834B3" w14:textId="77777777" w:rsidR="00020A23" w:rsidRDefault="00020A23" w:rsidP="00020A23">
      <w:pPr>
        <w:rPr>
          <w:rtl/>
          <w:lang w:eastAsia="he-IL"/>
        </w:rPr>
      </w:pPr>
      <w:bookmarkStart w:id="3962" w:name="_ETM_Q1_7659694"/>
      <w:bookmarkStart w:id="3963" w:name="_ETM_Q1_7659769"/>
      <w:bookmarkEnd w:id="3962"/>
      <w:bookmarkEnd w:id="3963"/>
    </w:p>
    <w:p w14:paraId="76188569" w14:textId="3C217904" w:rsidR="00020A23" w:rsidRDefault="00020A23" w:rsidP="00020A23">
      <w:pPr>
        <w:pStyle w:val="a5"/>
        <w:keepNext/>
        <w:rPr>
          <w:rtl/>
        </w:rPr>
      </w:pPr>
      <w:bookmarkStart w:id="3964" w:name="ET_speaker_הילה_בוסקילה_773"/>
      <w:r w:rsidRPr="00020A23">
        <w:rPr>
          <w:rStyle w:val="TagStyle"/>
          <w:rtl/>
        </w:rPr>
        <w:t xml:space="preserve"> &lt;&lt; דובר &gt;&gt; </w:t>
      </w:r>
      <w:r>
        <w:rPr>
          <w:rtl/>
        </w:rPr>
        <w:t>הילה בוסקילה:</w:t>
      </w:r>
      <w:r w:rsidRPr="00020A23">
        <w:rPr>
          <w:rStyle w:val="TagStyle"/>
          <w:rtl/>
        </w:rPr>
        <w:t xml:space="preserve"> &lt;&lt; דובר &gt;&gt;</w:t>
      </w:r>
      <w:r>
        <w:rPr>
          <w:rtl/>
        </w:rPr>
        <w:t xml:space="preserve"> </w:t>
      </w:r>
      <w:bookmarkEnd w:id="3964"/>
    </w:p>
    <w:p w14:paraId="483FB15B" w14:textId="77777777" w:rsidR="00020A23" w:rsidRDefault="00020A23" w:rsidP="00020A23">
      <w:pPr>
        <w:pStyle w:val="KeepWithNext"/>
        <w:rPr>
          <w:rtl/>
          <w:lang w:eastAsia="he-IL"/>
        </w:rPr>
      </w:pPr>
    </w:p>
    <w:p w14:paraId="08406EED" w14:textId="3D1F3DE7" w:rsidR="00020A23" w:rsidRDefault="00020A23" w:rsidP="00020A23">
      <w:pPr>
        <w:rPr>
          <w:rtl/>
          <w:lang w:eastAsia="he-IL"/>
        </w:rPr>
      </w:pPr>
      <w:bookmarkStart w:id="3965" w:name="_ETM_Q1_7659945"/>
      <w:bookmarkStart w:id="3966" w:name="_ETM_Q1_7659992"/>
      <w:bookmarkEnd w:id="3965"/>
      <w:bookmarkEnd w:id="3966"/>
      <w:r>
        <w:rPr>
          <w:rFonts w:hint="cs"/>
          <w:rtl/>
          <w:lang w:eastAsia="he-IL"/>
        </w:rPr>
        <w:t>אבל אין הגדרה של בוררות בין-לאומית - - -</w:t>
      </w:r>
    </w:p>
    <w:p w14:paraId="18AD5820" w14:textId="0B57F21F" w:rsidR="00020A23" w:rsidRDefault="00020A23" w:rsidP="00020A23">
      <w:pPr>
        <w:rPr>
          <w:rtl/>
          <w:lang w:eastAsia="he-IL"/>
        </w:rPr>
      </w:pPr>
      <w:bookmarkStart w:id="3967" w:name="_ETM_Q1_7663425"/>
      <w:bookmarkStart w:id="3968" w:name="_ETM_Q1_7663485"/>
      <w:bookmarkEnd w:id="3967"/>
      <w:bookmarkEnd w:id="3968"/>
    </w:p>
    <w:p w14:paraId="672BDF1B" w14:textId="6B2C62AC" w:rsidR="00020A23" w:rsidRDefault="00020A23" w:rsidP="00020A23">
      <w:pPr>
        <w:pStyle w:val="af8"/>
        <w:keepNext/>
        <w:rPr>
          <w:rtl/>
        </w:rPr>
      </w:pPr>
      <w:bookmarkStart w:id="3969" w:name="ET_yor_6157_774"/>
      <w:r w:rsidRPr="00020A23">
        <w:rPr>
          <w:rStyle w:val="TagStyle"/>
          <w:rtl/>
        </w:rPr>
        <w:t xml:space="preserve"> &lt;&lt; יור &gt;&gt; </w:t>
      </w:r>
      <w:r>
        <w:rPr>
          <w:rtl/>
        </w:rPr>
        <w:t>היו"ר שמחה רוטמן:</w:t>
      </w:r>
      <w:r w:rsidRPr="00020A23">
        <w:rPr>
          <w:rStyle w:val="TagStyle"/>
          <w:rtl/>
        </w:rPr>
        <w:t xml:space="preserve"> &lt;&lt; יור &gt;&gt;</w:t>
      </w:r>
      <w:r>
        <w:rPr>
          <w:rtl/>
        </w:rPr>
        <w:t xml:space="preserve"> </w:t>
      </w:r>
      <w:bookmarkEnd w:id="3969"/>
    </w:p>
    <w:p w14:paraId="3BFF5013" w14:textId="77777777" w:rsidR="00020A23" w:rsidRDefault="00020A23" w:rsidP="00020A23">
      <w:pPr>
        <w:pStyle w:val="KeepWithNext"/>
        <w:rPr>
          <w:rtl/>
          <w:lang w:eastAsia="he-IL"/>
        </w:rPr>
      </w:pPr>
    </w:p>
    <w:p w14:paraId="5F38C805" w14:textId="5D2F5E42" w:rsidR="00020A23" w:rsidRDefault="00020A23" w:rsidP="00020A23">
      <w:pPr>
        <w:rPr>
          <w:rtl/>
          <w:lang w:eastAsia="he-IL"/>
        </w:rPr>
      </w:pPr>
      <w:bookmarkStart w:id="3970" w:name="_ETM_Q1_7661689"/>
      <w:bookmarkEnd w:id="3970"/>
      <w:r>
        <w:rPr>
          <w:rFonts w:hint="cs"/>
          <w:rtl/>
          <w:lang w:eastAsia="he-IL"/>
        </w:rPr>
        <w:t>למה? יש. זה מה שאתם מבקשים.</w:t>
      </w:r>
    </w:p>
    <w:p w14:paraId="19F03D04" w14:textId="77777777" w:rsidR="00020A23" w:rsidRDefault="00020A23" w:rsidP="00020A23">
      <w:pPr>
        <w:rPr>
          <w:rtl/>
          <w:lang w:eastAsia="he-IL"/>
        </w:rPr>
      </w:pPr>
      <w:bookmarkStart w:id="3971" w:name="_ETM_Q1_7663638"/>
      <w:bookmarkStart w:id="3972" w:name="_ETM_Q1_7663698"/>
      <w:bookmarkEnd w:id="3971"/>
      <w:bookmarkEnd w:id="3972"/>
    </w:p>
    <w:p w14:paraId="2A9647DA" w14:textId="20D2409F" w:rsidR="00020A23" w:rsidRDefault="00020A23" w:rsidP="00020A23">
      <w:pPr>
        <w:pStyle w:val="afb"/>
        <w:keepNext/>
        <w:rPr>
          <w:rtl/>
          <w:lang w:eastAsia="he-IL"/>
        </w:rPr>
      </w:pPr>
      <w:bookmarkStart w:id="3973" w:name="ET_guest_604405_775"/>
      <w:r w:rsidRPr="00020A23">
        <w:rPr>
          <w:rStyle w:val="TagStyle"/>
          <w:rtl/>
        </w:rPr>
        <w:t xml:space="preserve"> &lt;&lt; אורח &gt;&gt; </w:t>
      </w:r>
      <w:r>
        <w:rPr>
          <w:rtl/>
          <w:lang w:eastAsia="he-IL"/>
        </w:rPr>
        <w:t>דפנה קפליוק:</w:t>
      </w:r>
      <w:r w:rsidRPr="00020A23">
        <w:rPr>
          <w:rStyle w:val="TagStyle"/>
          <w:rtl/>
        </w:rPr>
        <w:t xml:space="preserve"> &lt;&lt; אורח &gt;&gt;</w:t>
      </w:r>
      <w:r>
        <w:rPr>
          <w:rtl/>
          <w:lang w:eastAsia="he-IL"/>
        </w:rPr>
        <w:t xml:space="preserve"> </w:t>
      </w:r>
      <w:bookmarkEnd w:id="3973"/>
    </w:p>
    <w:p w14:paraId="16318CCB" w14:textId="77777777" w:rsidR="00020A23" w:rsidRDefault="00020A23" w:rsidP="00020A23">
      <w:pPr>
        <w:pStyle w:val="KeepWithNext"/>
        <w:rPr>
          <w:rtl/>
          <w:lang w:eastAsia="he-IL"/>
        </w:rPr>
      </w:pPr>
    </w:p>
    <w:p w14:paraId="2B731DA5" w14:textId="04BA4718" w:rsidR="00020A23" w:rsidRDefault="00020A23" w:rsidP="00020A23">
      <w:pPr>
        <w:rPr>
          <w:rtl/>
          <w:lang w:eastAsia="he-IL"/>
        </w:rPr>
      </w:pPr>
      <w:bookmarkStart w:id="3974" w:name="_ETM_Q1_7665614"/>
      <w:bookmarkStart w:id="3975" w:name="_ETM_Q1_7665650"/>
      <w:bookmarkEnd w:id="3974"/>
      <w:bookmarkEnd w:id="3975"/>
      <w:r>
        <w:rPr>
          <w:rFonts w:hint="cs"/>
          <w:rtl/>
          <w:lang w:eastAsia="he-IL"/>
        </w:rPr>
        <w:t xml:space="preserve">יש </w:t>
      </w:r>
      <w:bookmarkStart w:id="3976" w:name="_ETM_Q1_7661045"/>
      <w:bookmarkEnd w:id="3976"/>
      <w:r>
        <w:rPr>
          <w:rFonts w:hint="cs"/>
          <w:rtl/>
          <w:lang w:eastAsia="he-IL"/>
        </w:rPr>
        <w:t>הגדרה.</w:t>
      </w:r>
      <w:bookmarkStart w:id="3977" w:name="_ETM_Q1_7663772"/>
      <w:bookmarkEnd w:id="3977"/>
    </w:p>
    <w:p w14:paraId="0CEBD50B" w14:textId="77777777" w:rsidR="00020A23" w:rsidRDefault="00020A23" w:rsidP="00020A23">
      <w:pPr>
        <w:rPr>
          <w:rtl/>
          <w:lang w:eastAsia="he-IL"/>
        </w:rPr>
      </w:pPr>
      <w:bookmarkStart w:id="3978" w:name="_ETM_Q1_7663860"/>
      <w:bookmarkStart w:id="3979" w:name="_ETM_Q1_7665236"/>
      <w:bookmarkEnd w:id="3978"/>
      <w:bookmarkEnd w:id="3979"/>
    </w:p>
    <w:p w14:paraId="3BA07505" w14:textId="3D05C909" w:rsidR="00020A23" w:rsidRDefault="00020A23" w:rsidP="00020A23">
      <w:pPr>
        <w:pStyle w:val="afb"/>
        <w:keepNext/>
        <w:rPr>
          <w:rtl/>
          <w:lang w:eastAsia="he-IL"/>
        </w:rPr>
      </w:pPr>
      <w:bookmarkStart w:id="3980" w:name="ET_guest_811242_776"/>
      <w:r w:rsidRPr="00020A23">
        <w:rPr>
          <w:rStyle w:val="TagStyle"/>
          <w:rtl/>
        </w:rPr>
        <w:t xml:space="preserve"> &lt;&lt; אורח &gt;&gt; </w:t>
      </w:r>
      <w:r>
        <w:rPr>
          <w:rtl/>
          <w:lang w:eastAsia="he-IL"/>
        </w:rPr>
        <w:t>שירה עמנואל:</w:t>
      </w:r>
      <w:r w:rsidRPr="00020A23">
        <w:rPr>
          <w:rStyle w:val="TagStyle"/>
          <w:rtl/>
        </w:rPr>
        <w:t xml:space="preserve"> &lt;&lt; אורח &gt;&gt;</w:t>
      </w:r>
      <w:r>
        <w:rPr>
          <w:rtl/>
          <w:lang w:eastAsia="he-IL"/>
        </w:rPr>
        <w:t xml:space="preserve"> </w:t>
      </w:r>
      <w:bookmarkEnd w:id="3980"/>
    </w:p>
    <w:p w14:paraId="04D91FD7" w14:textId="77777777" w:rsidR="00020A23" w:rsidRDefault="00020A23" w:rsidP="00020A23">
      <w:pPr>
        <w:pStyle w:val="KeepWithNext"/>
        <w:rPr>
          <w:rtl/>
          <w:lang w:eastAsia="he-IL"/>
        </w:rPr>
      </w:pPr>
    </w:p>
    <w:p w14:paraId="56B3AEE3" w14:textId="21DC8D28" w:rsidR="00192BFF" w:rsidRDefault="00192BFF" w:rsidP="00192BFF">
      <w:pPr>
        <w:rPr>
          <w:rtl/>
          <w:lang w:eastAsia="he-IL"/>
        </w:rPr>
      </w:pPr>
      <w:bookmarkStart w:id="3981" w:name="_ETM_Q1_7665763"/>
      <w:bookmarkStart w:id="3982" w:name="_ETM_Q1_7665813"/>
      <w:bookmarkStart w:id="3983" w:name="_ETM_Q1_7659822"/>
      <w:bookmarkEnd w:id="3981"/>
      <w:bookmarkEnd w:id="3982"/>
      <w:bookmarkEnd w:id="3983"/>
      <w:r w:rsidRPr="00192BFF">
        <w:rPr>
          <w:rFonts w:hint="cs"/>
          <w:rtl/>
          <w:lang w:eastAsia="he-IL"/>
        </w:rPr>
        <w:t>כדי שלא תיווצר סתירה</w:t>
      </w:r>
      <w:r w:rsidR="00020A23">
        <w:rPr>
          <w:rFonts w:hint="cs"/>
          <w:rtl/>
          <w:lang w:eastAsia="he-IL"/>
        </w:rPr>
        <w:t>,</w:t>
      </w:r>
      <w:r w:rsidRPr="00192BFF">
        <w:rPr>
          <w:rFonts w:hint="cs"/>
          <w:rtl/>
          <w:lang w:eastAsia="he-IL"/>
        </w:rPr>
        <w:t xml:space="preserve"> כי כתוב במפורש בסעיף קטן </w:t>
      </w:r>
      <w:r w:rsidR="00020A23">
        <w:rPr>
          <w:rFonts w:hint="cs"/>
          <w:rtl/>
          <w:lang w:eastAsia="he-IL"/>
        </w:rPr>
        <w:t>(</w:t>
      </w:r>
      <w:r w:rsidRPr="00192BFF">
        <w:rPr>
          <w:rFonts w:hint="cs"/>
          <w:rtl/>
          <w:lang w:eastAsia="he-IL"/>
        </w:rPr>
        <w:t>ג</w:t>
      </w:r>
      <w:r w:rsidR="00020A23">
        <w:rPr>
          <w:rFonts w:hint="cs"/>
          <w:rtl/>
          <w:lang w:eastAsia="he-IL"/>
        </w:rPr>
        <w:t>)</w:t>
      </w:r>
      <w:r w:rsidRPr="00192BFF">
        <w:rPr>
          <w:rFonts w:hint="cs"/>
          <w:rtl/>
          <w:lang w:eastAsia="he-IL"/>
        </w:rPr>
        <w:t xml:space="preserve"> פה שחוק הבוררות המקומי חל, רצינו להבהיר שאם מדובר בבוררות </w:t>
      </w:r>
      <w:r w:rsidR="00933482">
        <w:rPr>
          <w:rFonts w:hint="cs"/>
          <w:rtl/>
          <w:lang w:eastAsia="he-IL"/>
        </w:rPr>
        <w:t>בין-לאומית</w:t>
      </w:r>
      <w:r w:rsidRPr="00192BFF">
        <w:rPr>
          <w:rFonts w:hint="cs"/>
          <w:rtl/>
          <w:lang w:eastAsia="he-IL"/>
        </w:rPr>
        <w:t xml:space="preserve"> חוק הבוררות ה</w:t>
      </w:r>
      <w:r w:rsidR="00933482">
        <w:rPr>
          <w:rFonts w:hint="cs"/>
          <w:rtl/>
          <w:lang w:eastAsia="he-IL"/>
        </w:rPr>
        <w:t>בין-לאומית</w:t>
      </w:r>
      <w:r w:rsidRPr="00192BFF">
        <w:rPr>
          <w:rFonts w:hint="cs"/>
          <w:rtl/>
          <w:lang w:eastAsia="he-IL"/>
        </w:rPr>
        <w:t xml:space="preserve"> יחול.</w:t>
      </w:r>
    </w:p>
    <w:p w14:paraId="594A4690" w14:textId="77777777" w:rsidR="00020A23" w:rsidRDefault="00020A23" w:rsidP="00192BFF">
      <w:pPr>
        <w:rPr>
          <w:rtl/>
          <w:lang w:eastAsia="he-IL"/>
        </w:rPr>
      </w:pPr>
      <w:bookmarkStart w:id="3984" w:name="_ETM_Q1_7674610"/>
      <w:bookmarkStart w:id="3985" w:name="_ETM_Q1_7674695"/>
      <w:bookmarkEnd w:id="3984"/>
      <w:bookmarkEnd w:id="3985"/>
    </w:p>
    <w:p w14:paraId="4071389D" w14:textId="21FE3DBB" w:rsidR="00020A23" w:rsidRDefault="00020A23" w:rsidP="00020A23">
      <w:pPr>
        <w:pStyle w:val="af8"/>
        <w:keepNext/>
        <w:rPr>
          <w:rtl/>
        </w:rPr>
      </w:pPr>
      <w:bookmarkStart w:id="3986" w:name="ET_yor_6157_777"/>
      <w:r w:rsidRPr="00020A23">
        <w:rPr>
          <w:rStyle w:val="TagStyle"/>
          <w:rtl/>
        </w:rPr>
        <w:t xml:space="preserve"> &lt;&lt; יור &gt;&gt; </w:t>
      </w:r>
      <w:r>
        <w:rPr>
          <w:rtl/>
        </w:rPr>
        <w:t>היו"ר שמחה רוטמן:</w:t>
      </w:r>
      <w:r w:rsidRPr="00020A23">
        <w:rPr>
          <w:rStyle w:val="TagStyle"/>
          <w:rtl/>
        </w:rPr>
        <w:t xml:space="preserve"> &lt;&lt; יור &gt;&gt;</w:t>
      </w:r>
      <w:r>
        <w:rPr>
          <w:rtl/>
        </w:rPr>
        <w:t xml:space="preserve"> </w:t>
      </w:r>
      <w:bookmarkEnd w:id="3986"/>
    </w:p>
    <w:p w14:paraId="5338CE30" w14:textId="77777777" w:rsidR="00020A23" w:rsidRDefault="00020A23" w:rsidP="00020A23">
      <w:pPr>
        <w:pStyle w:val="KeepWithNext"/>
        <w:rPr>
          <w:rtl/>
          <w:lang w:eastAsia="he-IL"/>
        </w:rPr>
      </w:pPr>
    </w:p>
    <w:p w14:paraId="2D3EDF1F" w14:textId="0CCC032E" w:rsidR="00192BFF" w:rsidRDefault="00192BFF" w:rsidP="00192BFF">
      <w:pPr>
        <w:rPr>
          <w:rtl/>
          <w:lang w:eastAsia="he-IL"/>
        </w:rPr>
      </w:pPr>
      <w:bookmarkStart w:id="3987" w:name="_ETM_Q1_7675842"/>
      <w:bookmarkEnd w:id="3987"/>
      <w:r w:rsidRPr="00192BFF">
        <w:rPr>
          <w:rFonts w:hint="cs"/>
          <w:rtl/>
          <w:lang w:eastAsia="he-IL"/>
        </w:rPr>
        <w:t>אני שואל</w:t>
      </w:r>
      <w:r w:rsidR="00020A23">
        <w:rPr>
          <w:rFonts w:hint="cs"/>
          <w:rtl/>
          <w:lang w:eastAsia="he-IL"/>
        </w:rPr>
        <w:t>:</w:t>
      </w:r>
      <w:r w:rsidRPr="00192BFF">
        <w:rPr>
          <w:rFonts w:hint="cs"/>
          <w:rtl/>
          <w:lang w:eastAsia="he-IL"/>
        </w:rPr>
        <w:t xml:space="preserve"> האם הנושא הזה נתון לבחירתו של בית המשפט</w:t>
      </w:r>
      <w:r w:rsidR="00020A23">
        <w:rPr>
          <w:rFonts w:hint="cs"/>
          <w:rtl/>
          <w:lang w:eastAsia="he-IL"/>
        </w:rPr>
        <w:t>?</w:t>
      </w:r>
      <w:bookmarkStart w:id="3988" w:name="_ETM_Q1_7678043"/>
      <w:bookmarkEnd w:id="3988"/>
    </w:p>
    <w:p w14:paraId="7FD110A8" w14:textId="77777777" w:rsidR="00020A23" w:rsidRDefault="00020A23" w:rsidP="00192BFF">
      <w:pPr>
        <w:rPr>
          <w:rtl/>
          <w:lang w:eastAsia="he-IL"/>
        </w:rPr>
      </w:pPr>
      <w:bookmarkStart w:id="3989" w:name="_ETM_Q1_7678324"/>
      <w:bookmarkEnd w:id="3989"/>
    </w:p>
    <w:p w14:paraId="43983B00" w14:textId="3192F225" w:rsidR="00020A23" w:rsidRDefault="00020A23" w:rsidP="00020A23">
      <w:pPr>
        <w:pStyle w:val="afb"/>
        <w:keepNext/>
        <w:rPr>
          <w:rtl/>
          <w:lang w:eastAsia="he-IL"/>
        </w:rPr>
      </w:pPr>
      <w:bookmarkStart w:id="3990" w:name="ET_guest_811242_778"/>
      <w:r w:rsidRPr="00020A23">
        <w:rPr>
          <w:rStyle w:val="TagStyle"/>
          <w:rtl/>
        </w:rPr>
        <w:t xml:space="preserve"> &lt;&lt; אורח &gt;&gt; </w:t>
      </w:r>
      <w:r>
        <w:rPr>
          <w:rtl/>
          <w:lang w:eastAsia="he-IL"/>
        </w:rPr>
        <w:t>שירה עמנואל:</w:t>
      </w:r>
      <w:r w:rsidRPr="00020A23">
        <w:rPr>
          <w:rStyle w:val="TagStyle"/>
          <w:rtl/>
        </w:rPr>
        <w:t xml:space="preserve"> &lt;&lt; אורח &gt;&gt;</w:t>
      </w:r>
      <w:r>
        <w:rPr>
          <w:rtl/>
          <w:lang w:eastAsia="he-IL"/>
        </w:rPr>
        <w:t xml:space="preserve"> </w:t>
      </w:r>
      <w:bookmarkEnd w:id="3990"/>
    </w:p>
    <w:p w14:paraId="503D67A2" w14:textId="77777777" w:rsidR="00020A23" w:rsidRDefault="00020A23" w:rsidP="00020A23">
      <w:pPr>
        <w:pStyle w:val="KeepWithNext"/>
        <w:rPr>
          <w:rtl/>
          <w:lang w:eastAsia="he-IL"/>
        </w:rPr>
      </w:pPr>
    </w:p>
    <w:p w14:paraId="72675FDD" w14:textId="77777777" w:rsidR="00020A23" w:rsidRDefault="00192BFF" w:rsidP="00192BFF">
      <w:pPr>
        <w:rPr>
          <w:rtl/>
          <w:lang w:eastAsia="he-IL"/>
        </w:rPr>
      </w:pPr>
      <w:bookmarkStart w:id="3991" w:name="_ETM_Q1_7680268"/>
      <w:bookmarkStart w:id="3992" w:name="_ETM_Q1_7680343"/>
      <w:bookmarkEnd w:id="3991"/>
      <w:bookmarkEnd w:id="3992"/>
      <w:r w:rsidRPr="00192BFF">
        <w:rPr>
          <w:rFonts w:hint="cs"/>
          <w:rtl/>
          <w:lang w:eastAsia="he-IL"/>
        </w:rPr>
        <w:t>לא</w:t>
      </w:r>
      <w:r w:rsidR="00020A23">
        <w:rPr>
          <w:rFonts w:hint="cs"/>
          <w:rtl/>
          <w:lang w:eastAsia="he-IL"/>
        </w:rPr>
        <w:t>,</w:t>
      </w:r>
      <w:r w:rsidRPr="00192BFF">
        <w:rPr>
          <w:rFonts w:hint="cs"/>
          <w:rtl/>
          <w:lang w:eastAsia="he-IL"/>
        </w:rPr>
        <w:t xml:space="preserve"> ברגע שהחלטת להעביר לבוררות</w:t>
      </w:r>
      <w:r w:rsidR="00020A23">
        <w:rPr>
          <w:rFonts w:hint="cs"/>
          <w:rtl/>
          <w:lang w:eastAsia="he-IL"/>
        </w:rPr>
        <w:t>,</w:t>
      </w:r>
      <w:r w:rsidRPr="00192BFF">
        <w:rPr>
          <w:rFonts w:hint="cs"/>
          <w:rtl/>
          <w:lang w:eastAsia="he-IL"/>
        </w:rPr>
        <w:t xml:space="preserve"> המסלול הוא לפי חוקי הבוררות הקיימים. אם זה בי</w:t>
      </w:r>
      <w:r w:rsidR="00020A23">
        <w:rPr>
          <w:rFonts w:hint="cs"/>
          <w:rtl/>
          <w:lang w:eastAsia="he-IL"/>
        </w:rPr>
        <w:t>ן-</w:t>
      </w:r>
      <w:r w:rsidRPr="00192BFF">
        <w:rPr>
          <w:rFonts w:hint="cs"/>
          <w:rtl/>
          <w:lang w:eastAsia="he-IL"/>
        </w:rPr>
        <w:t>לאומי זה בי</w:t>
      </w:r>
      <w:r w:rsidR="00020A23">
        <w:rPr>
          <w:rFonts w:hint="cs"/>
          <w:rtl/>
          <w:lang w:eastAsia="he-IL"/>
        </w:rPr>
        <w:t>ן-</w:t>
      </w:r>
      <w:r w:rsidRPr="00192BFF">
        <w:rPr>
          <w:rFonts w:hint="cs"/>
          <w:rtl/>
          <w:lang w:eastAsia="he-IL"/>
        </w:rPr>
        <w:t>לאומי</w:t>
      </w:r>
      <w:r w:rsidR="00020A23">
        <w:rPr>
          <w:rFonts w:hint="cs"/>
          <w:rtl/>
          <w:lang w:eastAsia="he-IL"/>
        </w:rPr>
        <w:t>,</w:t>
      </w:r>
      <w:r w:rsidRPr="00192BFF">
        <w:rPr>
          <w:rFonts w:hint="cs"/>
          <w:rtl/>
          <w:lang w:eastAsia="he-IL"/>
        </w:rPr>
        <w:t xml:space="preserve"> ואם זה מקומי זה מקומי. </w:t>
      </w:r>
    </w:p>
    <w:p w14:paraId="58001166" w14:textId="77777777" w:rsidR="00020A23" w:rsidRDefault="00020A23" w:rsidP="00192BFF">
      <w:pPr>
        <w:rPr>
          <w:rtl/>
          <w:lang w:eastAsia="he-IL"/>
        </w:rPr>
      </w:pPr>
      <w:bookmarkStart w:id="3993" w:name="_ETM_Q1_7687332"/>
      <w:bookmarkStart w:id="3994" w:name="_ETM_Q1_7687426"/>
      <w:bookmarkEnd w:id="3993"/>
      <w:bookmarkEnd w:id="3994"/>
    </w:p>
    <w:p w14:paraId="761F0094" w14:textId="6D604CA8" w:rsidR="00020A23" w:rsidRDefault="00020A23" w:rsidP="00020A23">
      <w:pPr>
        <w:pStyle w:val="af8"/>
        <w:keepNext/>
        <w:rPr>
          <w:rtl/>
        </w:rPr>
      </w:pPr>
      <w:bookmarkStart w:id="3995" w:name="ET_yor_6157_779"/>
      <w:r w:rsidRPr="00020A23">
        <w:rPr>
          <w:rStyle w:val="TagStyle"/>
          <w:rtl/>
        </w:rPr>
        <w:t xml:space="preserve"> &lt;&lt; יור &gt;&gt; </w:t>
      </w:r>
      <w:r>
        <w:rPr>
          <w:rtl/>
        </w:rPr>
        <w:t>היו"ר שמחה רוטמן:</w:t>
      </w:r>
      <w:r w:rsidRPr="00020A23">
        <w:rPr>
          <w:rStyle w:val="TagStyle"/>
          <w:rtl/>
        </w:rPr>
        <w:t xml:space="preserve"> &lt;&lt; יור &gt;&gt;</w:t>
      </w:r>
      <w:r>
        <w:rPr>
          <w:rtl/>
        </w:rPr>
        <w:t xml:space="preserve"> </w:t>
      </w:r>
      <w:bookmarkEnd w:id="3995"/>
    </w:p>
    <w:p w14:paraId="4E6372D8" w14:textId="77777777" w:rsidR="00020A23" w:rsidRDefault="00020A23" w:rsidP="00020A23">
      <w:pPr>
        <w:pStyle w:val="KeepWithNext"/>
        <w:rPr>
          <w:rtl/>
          <w:lang w:eastAsia="he-IL"/>
        </w:rPr>
      </w:pPr>
    </w:p>
    <w:p w14:paraId="57521EA4" w14:textId="1963A693" w:rsidR="00192BFF" w:rsidRPr="00192BFF" w:rsidRDefault="00192BFF" w:rsidP="00020A23">
      <w:pPr>
        <w:rPr>
          <w:rtl/>
          <w:lang w:eastAsia="he-IL"/>
        </w:rPr>
      </w:pPr>
      <w:bookmarkStart w:id="3996" w:name="_ETM_Q1_7689450"/>
      <w:bookmarkStart w:id="3997" w:name="_ETM_Q1_7687468"/>
      <w:bookmarkStart w:id="3998" w:name="_ETM_Q1_7687546"/>
      <w:bookmarkEnd w:id="3996"/>
      <w:bookmarkEnd w:id="3997"/>
      <w:bookmarkEnd w:id="3998"/>
      <w:r w:rsidRPr="00192BFF">
        <w:rPr>
          <w:rFonts w:hint="cs"/>
          <w:rtl/>
          <w:lang w:eastAsia="he-IL"/>
        </w:rPr>
        <w:t>אז אני</w:t>
      </w:r>
      <w:r w:rsidR="00020A23">
        <w:rPr>
          <w:rFonts w:hint="cs"/>
          <w:rtl/>
          <w:lang w:eastAsia="he-IL"/>
        </w:rPr>
        <w:t xml:space="preserve"> </w:t>
      </w:r>
      <w:r w:rsidRPr="00192BFF">
        <w:rPr>
          <w:rFonts w:hint="cs"/>
          <w:rtl/>
          <w:lang w:eastAsia="he-IL"/>
        </w:rPr>
        <w:t>חושב שצריך לנסח מחדש את סעיף 79ב לחוק בתי המשפט</w:t>
      </w:r>
      <w:r w:rsidR="00020A23">
        <w:rPr>
          <w:rFonts w:hint="cs"/>
          <w:rtl/>
          <w:lang w:eastAsia="he-IL"/>
        </w:rPr>
        <w:t>,</w:t>
      </w:r>
      <w:r w:rsidRPr="00192BFF">
        <w:rPr>
          <w:rFonts w:hint="cs"/>
          <w:rtl/>
          <w:lang w:eastAsia="he-IL"/>
        </w:rPr>
        <w:t xml:space="preserve"> ולכתוב</w:t>
      </w:r>
      <w:r w:rsidR="00020A23">
        <w:rPr>
          <w:rFonts w:hint="cs"/>
          <w:rtl/>
          <w:lang w:eastAsia="he-IL"/>
        </w:rPr>
        <w:t>:</w:t>
      </w:r>
      <w:r w:rsidRPr="00192BFF">
        <w:rPr>
          <w:rFonts w:hint="cs"/>
          <w:rtl/>
          <w:lang w:eastAsia="he-IL"/>
        </w:rPr>
        <w:t xml:space="preserve"> בית המשפט הדן בעניין אזרחי רשאי</w:t>
      </w:r>
      <w:r w:rsidR="00020A23">
        <w:rPr>
          <w:rFonts w:hint="cs"/>
          <w:rtl/>
          <w:lang w:eastAsia="he-IL"/>
        </w:rPr>
        <w:t>, ב</w:t>
      </w:r>
      <w:r w:rsidRPr="00192BFF">
        <w:rPr>
          <w:rFonts w:hint="cs"/>
          <w:rtl/>
          <w:lang w:eastAsia="he-IL"/>
        </w:rPr>
        <w:t>הסכמת בעלי הדין</w:t>
      </w:r>
      <w:r w:rsidR="00020A23">
        <w:rPr>
          <w:rFonts w:hint="cs"/>
          <w:rtl/>
          <w:lang w:eastAsia="he-IL"/>
        </w:rPr>
        <w:t>,</w:t>
      </w:r>
      <w:r w:rsidRPr="00192BFF">
        <w:rPr>
          <w:rFonts w:hint="cs"/>
          <w:rtl/>
          <w:lang w:eastAsia="he-IL"/>
        </w:rPr>
        <w:t xml:space="preserve"> להעביר עניין שלפניו</w:t>
      </w:r>
      <w:r w:rsidR="00020A23">
        <w:rPr>
          <w:rFonts w:hint="cs"/>
          <w:rtl/>
          <w:lang w:eastAsia="he-IL"/>
        </w:rPr>
        <w:t>,</w:t>
      </w:r>
      <w:r w:rsidRPr="00192BFF">
        <w:rPr>
          <w:rFonts w:hint="cs"/>
          <w:rtl/>
          <w:lang w:eastAsia="he-IL"/>
        </w:rPr>
        <w:t xml:space="preserve"> כולו מקצתו לבוררות</w:t>
      </w:r>
      <w:r w:rsidR="00020A23">
        <w:rPr>
          <w:rFonts w:hint="cs"/>
          <w:rtl/>
          <w:lang w:eastAsia="he-IL"/>
        </w:rPr>
        <w:t>,</w:t>
      </w:r>
      <w:r w:rsidRPr="00192BFF">
        <w:rPr>
          <w:rFonts w:hint="cs"/>
          <w:rtl/>
          <w:lang w:eastAsia="he-IL"/>
        </w:rPr>
        <w:t xml:space="preserve"> ואולם אם </w:t>
      </w:r>
      <w:r w:rsidR="00020A23">
        <w:rPr>
          <w:rFonts w:hint="cs"/>
          <w:rtl/>
          <w:lang w:eastAsia="he-IL"/>
        </w:rPr>
        <w:t>ה</w:t>
      </w:r>
      <w:r w:rsidRPr="00192BFF">
        <w:rPr>
          <w:rFonts w:hint="cs"/>
          <w:rtl/>
          <w:lang w:eastAsia="he-IL"/>
        </w:rPr>
        <w:t>תקיימו התנאים לת</w:t>
      </w:r>
      <w:r w:rsidR="00020A23">
        <w:rPr>
          <w:rFonts w:hint="cs"/>
          <w:rtl/>
          <w:lang w:eastAsia="he-IL"/>
        </w:rPr>
        <w:t>ח</w:t>
      </w:r>
      <w:r w:rsidRPr="00192BFF">
        <w:rPr>
          <w:rFonts w:hint="cs"/>
          <w:rtl/>
          <w:lang w:eastAsia="he-IL"/>
        </w:rPr>
        <w:t>ולה לפי סעיף 3 לחוק הבוררות המסחרית ה</w:t>
      </w:r>
      <w:r w:rsidR="00933482">
        <w:rPr>
          <w:rFonts w:hint="cs"/>
          <w:rtl/>
          <w:lang w:eastAsia="he-IL"/>
        </w:rPr>
        <w:t>בין-לאומית</w:t>
      </w:r>
      <w:r w:rsidR="00020A23">
        <w:rPr>
          <w:rFonts w:hint="cs"/>
          <w:rtl/>
          <w:lang w:eastAsia="he-IL"/>
        </w:rPr>
        <w:t xml:space="preserve"> –</w:t>
      </w:r>
      <w:r w:rsidRPr="00192BFF">
        <w:rPr>
          <w:rFonts w:hint="cs"/>
          <w:rtl/>
          <w:lang w:eastAsia="he-IL"/>
        </w:rPr>
        <w:t xml:space="preserve"> סליחה, לבוררות, היה הנושא</w:t>
      </w:r>
      <w:r w:rsidR="00020A23">
        <w:rPr>
          <w:rFonts w:hint="cs"/>
          <w:rtl/>
          <w:lang w:eastAsia="he-IL"/>
        </w:rPr>
        <w:t xml:space="preserve"> - - -</w:t>
      </w:r>
    </w:p>
    <w:p w14:paraId="58C08783" w14:textId="77777777" w:rsidR="00020A23" w:rsidRDefault="00020A23" w:rsidP="00192BFF">
      <w:pPr>
        <w:rPr>
          <w:b/>
          <w:bCs/>
          <w:u w:val="single"/>
          <w:rtl/>
          <w:lang w:eastAsia="he-IL"/>
        </w:rPr>
      </w:pPr>
      <w:bookmarkStart w:id="3999" w:name="_ETM_Q1_7703412"/>
      <w:bookmarkEnd w:id="3999"/>
    </w:p>
    <w:p w14:paraId="546B56D9" w14:textId="2269B35B" w:rsidR="00020A23" w:rsidRDefault="00020A23" w:rsidP="00020A23">
      <w:pPr>
        <w:pStyle w:val="afb"/>
        <w:keepNext/>
        <w:rPr>
          <w:rtl/>
          <w:lang w:eastAsia="he-IL"/>
        </w:rPr>
      </w:pPr>
      <w:bookmarkStart w:id="4000" w:name="ET_guest_604405_780"/>
      <w:r w:rsidRPr="00020A23">
        <w:rPr>
          <w:rStyle w:val="TagStyle"/>
          <w:rtl/>
        </w:rPr>
        <w:t xml:space="preserve"> &lt;&lt; אורח &gt;&gt; </w:t>
      </w:r>
      <w:r>
        <w:rPr>
          <w:rtl/>
          <w:lang w:eastAsia="he-IL"/>
        </w:rPr>
        <w:t>דפנה קפליוק:</w:t>
      </w:r>
      <w:r w:rsidRPr="00020A23">
        <w:rPr>
          <w:rStyle w:val="TagStyle"/>
          <w:rtl/>
        </w:rPr>
        <w:t xml:space="preserve"> &lt;&lt; אורח &gt;&gt;</w:t>
      </w:r>
      <w:r>
        <w:rPr>
          <w:rtl/>
          <w:lang w:eastAsia="he-IL"/>
        </w:rPr>
        <w:t xml:space="preserve"> </w:t>
      </w:r>
      <w:bookmarkEnd w:id="4000"/>
    </w:p>
    <w:p w14:paraId="6771431F" w14:textId="77777777" w:rsidR="00020A23" w:rsidRDefault="00020A23" w:rsidP="00020A23">
      <w:pPr>
        <w:pStyle w:val="KeepWithNext"/>
        <w:rPr>
          <w:rtl/>
          <w:lang w:eastAsia="he-IL"/>
        </w:rPr>
      </w:pPr>
    </w:p>
    <w:p w14:paraId="7D0FC0D5" w14:textId="7B065E1F" w:rsidR="00192BFF" w:rsidRDefault="00192BFF" w:rsidP="00192BFF">
      <w:pPr>
        <w:rPr>
          <w:rtl/>
          <w:lang w:eastAsia="he-IL"/>
        </w:rPr>
      </w:pPr>
      <w:bookmarkStart w:id="4001" w:name="_ETM_Q1_7703901"/>
      <w:bookmarkStart w:id="4002" w:name="_ETM_Q1_7703945"/>
      <w:bookmarkEnd w:id="4001"/>
      <w:bookmarkEnd w:id="4002"/>
      <w:r w:rsidRPr="00192BFF">
        <w:rPr>
          <w:rFonts w:hint="cs"/>
          <w:rtl/>
          <w:lang w:eastAsia="he-IL"/>
        </w:rPr>
        <w:t>3</w:t>
      </w:r>
      <w:r w:rsidR="00020A23">
        <w:rPr>
          <w:rFonts w:hint="cs"/>
          <w:rtl/>
          <w:lang w:eastAsia="he-IL"/>
        </w:rPr>
        <w:t>(</w:t>
      </w:r>
      <w:r w:rsidRPr="00192BFF">
        <w:rPr>
          <w:rFonts w:hint="cs"/>
          <w:rtl/>
          <w:lang w:eastAsia="he-IL"/>
        </w:rPr>
        <w:t>ג</w:t>
      </w:r>
      <w:r w:rsidR="00020A23">
        <w:rPr>
          <w:rFonts w:hint="cs"/>
          <w:rtl/>
          <w:lang w:eastAsia="he-IL"/>
        </w:rPr>
        <w:t>)</w:t>
      </w:r>
      <w:r w:rsidRPr="00192BFF">
        <w:rPr>
          <w:rFonts w:hint="cs"/>
          <w:rtl/>
          <w:lang w:eastAsia="he-IL"/>
        </w:rPr>
        <w:t>, למה 3?</w:t>
      </w:r>
    </w:p>
    <w:p w14:paraId="1FBF125D" w14:textId="77777777" w:rsidR="00020A23" w:rsidRDefault="00020A23" w:rsidP="00192BFF">
      <w:pPr>
        <w:rPr>
          <w:rFonts w:ascii="David" w:hAnsi="David"/>
          <w:u w:val="single"/>
          <w:rtl/>
          <w:lang w:eastAsia="he-IL"/>
        </w:rPr>
      </w:pPr>
      <w:bookmarkStart w:id="4003" w:name="_ETM_Q1_7714939"/>
      <w:bookmarkStart w:id="4004" w:name="_ETM_Q1_7715017"/>
      <w:bookmarkEnd w:id="4003"/>
      <w:bookmarkEnd w:id="4004"/>
    </w:p>
    <w:p w14:paraId="54450980" w14:textId="4C127A4E" w:rsidR="00020A23" w:rsidRDefault="00020A23" w:rsidP="00020A23">
      <w:pPr>
        <w:pStyle w:val="afb"/>
        <w:keepNext/>
        <w:rPr>
          <w:rStyle w:val="TagStyle"/>
          <w:rtl/>
          <w:lang w:eastAsia="he-IL"/>
        </w:rPr>
      </w:pPr>
      <w:bookmarkStart w:id="4005" w:name="ET_guest_811242_782"/>
      <w:r w:rsidRPr="00020A23">
        <w:rPr>
          <w:rStyle w:val="TagStyle"/>
          <w:rtl/>
        </w:rPr>
        <w:t xml:space="preserve"> &lt;&lt; אורח &gt;&gt; </w:t>
      </w:r>
      <w:r w:rsidRPr="00020A23">
        <w:rPr>
          <w:rStyle w:val="TagStyle"/>
          <w:rFonts w:cs="David"/>
          <w:b w:val="0"/>
          <w:color w:val="auto"/>
          <w:bdr w:val="none" w:sz="0" w:space="0" w:color="auto"/>
          <w:rtl/>
        </w:rPr>
        <w:t>שירה עמנואל:</w:t>
      </w:r>
      <w:r w:rsidRPr="00020A23">
        <w:rPr>
          <w:rStyle w:val="TagStyle"/>
          <w:rtl/>
        </w:rPr>
        <w:t xml:space="preserve"> &lt;&lt; אורח &gt;&gt;</w:t>
      </w:r>
      <w:r>
        <w:rPr>
          <w:rStyle w:val="TagStyle"/>
          <w:rtl/>
          <w:lang w:eastAsia="he-IL"/>
        </w:rPr>
        <w:t xml:space="preserve"> </w:t>
      </w:r>
      <w:bookmarkEnd w:id="4005"/>
    </w:p>
    <w:p w14:paraId="123B6658" w14:textId="77777777" w:rsidR="00020A23" w:rsidRDefault="00020A23" w:rsidP="00020A23">
      <w:pPr>
        <w:pStyle w:val="KeepWithNext"/>
        <w:rPr>
          <w:rFonts w:ascii="David" w:hAnsi="David"/>
          <w:u w:val="single"/>
          <w:rtl/>
          <w:lang w:eastAsia="he-IL"/>
        </w:rPr>
      </w:pPr>
    </w:p>
    <w:p w14:paraId="60659FBE" w14:textId="4380FDB0" w:rsidR="00192BFF" w:rsidRDefault="00EC5BA3" w:rsidP="00EC5BA3">
      <w:pPr>
        <w:rPr>
          <w:rtl/>
          <w:lang w:eastAsia="he-IL"/>
        </w:rPr>
      </w:pPr>
      <w:r>
        <w:rPr>
          <w:rFonts w:hint="cs"/>
          <w:rtl/>
          <w:lang w:eastAsia="he-IL"/>
        </w:rPr>
        <w:t>אפשר לשנות את</w:t>
      </w:r>
      <w:r w:rsidR="00192BFF" w:rsidRPr="00192BFF">
        <w:rPr>
          <w:rFonts w:hint="cs"/>
          <w:rtl/>
          <w:lang w:eastAsia="he-IL"/>
        </w:rPr>
        <w:t xml:space="preserve"> </w:t>
      </w:r>
      <w:r>
        <w:rPr>
          <w:rFonts w:hint="cs"/>
          <w:rtl/>
          <w:lang w:eastAsia="he-IL"/>
        </w:rPr>
        <w:t>(</w:t>
      </w:r>
      <w:r w:rsidR="00192BFF" w:rsidRPr="00192BFF">
        <w:rPr>
          <w:rFonts w:hint="cs"/>
          <w:rtl/>
          <w:lang w:eastAsia="he-IL"/>
        </w:rPr>
        <w:t>ג</w:t>
      </w:r>
      <w:r>
        <w:rPr>
          <w:rFonts w:hint="cs"/>
          <w:rtl/>
          <w:lang w:eastAsia="he-IL"/>
        </w:rPr>
        <w:t>)</w:t>
      </w:r>
      <w:r w:rsidR="00192BFF" w:rsidRPr="00192BFF">
        <w:rPr>
          <w:rFonts w:hint="cs"/>
          <w:rtl/>
          <w:lang w:eastAsia="he-IL"/>
        </w:rPr>
        <w:t xml:space="preserve"> ולהגיד</w:t>
      </w:r>
      <w:r>
        <w:rPr>
          <w:rFonts w:hint="cs"/>
          <w:rtl/>
          <w:lang w:eastAsia="he-IL"/>
        </w:rPr>
        <w:t>:</w:t>
      </w:r>
      <w:r w:rsidR="00192BFF" w:rsidRPr="00192BFF">
        <w:rPr>
          <w:rFonts w:hint="cs"/>
          <w:rtl/>
          <w:lang w:eastAsia="he-IL"/>
        </w:rPr>
        <w:t xml:space="preserve"> הוראות חוק הבוררות זה או חוק הבוררות </w:t>
      </w:r>
      <w:r w:rsidR="00D7010D">
        <w:rPr>
          <w:rFonts w:hint="cs"/>
          <w:rtl/>
          <w:lang w:eastAsia="he-IL"/>
        </w:rPr>
        <w:t>הבין-לאומית</w:t>
      </w:r>
      <w:r w:rsidR="00192BFF" w:rsidRPr="00192BFF">
        <w:rPr>
          <w:rFonts w:hint="cs"/>
          <w:rtl/>
          <w:lang w:eastAsia="he-IL"/>
        </w:rPr>
        <w:t xml:space="preserve"> יחול לפי העניין, </w:t>
      </w:r>
      <w:r>
        <w:rPr>
          <w:rFonts w:hint="cs"/>
          <w:rtl/>
          <w:lang w:eastAsia="he-IL"/>
        </w:rPr>
        <w:t>משהו כזה.</w:t>
      </w:r>
    </w:p>
    <w:p w14:paraId="10A7E604" w14:textId="77777777" w:rsidR="00EC5BA3" w:rsidRDefault="00EC5BA3" w:rsidP="00EC5BA3">
      <w:pPr>
        <w:rPr>
          <w:rtl/>
          <w:lang w:eastAsia="he-IL"/>
        </w:rPr>
      </w:pPr>
    </w:p>
    <w:p w14:paraId="0C5BBDB6" w14:textId="7BEAF0C7" w:rsidR="00EC5BA3" w:rsidRDefault="00EC5BA3" w:rsidP="00EC5BA3">
      <w:pPr>
        <w:pStyle w:val="af8"/>
        <w:keepNext/>
        <w:rPr>
          <w:rtl/>
        </w:rPr>
      </w:pPr>
      <w:bookmarkStart w:id="4006" w:name="ET_yor_6157_783"/>
      <w:r w:rsidRPr="00EC5BA3">
        <w:rPr>
          <w:rStyle w:val="TagStyle"/>
          <w:rtl/>
        </w:rPr>
        <w:t xml:space="preserve"> &lt;&lt; יור &gt;&gt; </w:t>
      </w:r>
      <w:r>
        <w:rPr>
          <w:rtl/>
        </w:rPr>
        <w:t>היו"ר שמחה רוטמן:</w:t>
      </w:r>
      <w:r w:rsidRPr="00EC5BA3">
        <w:rPr>
          <w:rStyle w:val="TagStyle"/>
          <w:rtl/>
        </w:rPr>
        <w:t xml:space="preserve"> &lt;&lt; יור &gt;&gt;</w:t>
      </w:r>
      <w:r>
        <w:rPr>
          <w:rtl/>
        </w:rPr>
        <w:t xml:space="preserve"> </w:t>
      </w:r>
      <w:bookmarkEnd w:id="4006"/>
    </w:p>
    <w:p w14:paraId="5B2C3C00" w14:textId="77777777" w:rsidR="00EC5BA3" w:rsidRDefault="00EC5BA3" w:rsidP="00EC5BA3">
      <w:pPr>
        <w:pStyle w:val="KeepWithNext"/>
        <w:rPr>
          <w:rtl/>
          <w:lang w:eastAsia="he-IL"/>
        </w:rPr>
      </w:pPr>
    </w:p>
    <w:p w14:paraId="01BD1A9C" w14:textId="52FDA2F0" w:rsidR="00192BFF" w:rsidRDefault="00192BFF" w:rsidP="00EC5BA3">
      <w:pPr>
        <w:rPr>
          <w:rtl/>
          <w:lang w:eastAsia="he-IL"/>
        </w:rPr>
      </w:pPr>
      <w:bookmarkStart w:id="4007" w:name="_ETM_Q1_7725841"/>
      <w:bookmarkEnd w:id="4007"/>
      <w:r w:rsidRPr="00192BFF">
        <w:rPr>
          <w:rFonts w:hint="cs"/>
          <w:rtl/>
          <w:lang w:eastAsia="he-IL"/>
        </w:rPr>
        <w:t xml:space="preserve">כן, אבל אז גם לא </w:t>
      </w:r>
      <w:r w:rsidR="00EC5BA3">
        <w:rPr>
          <w:rFonts w:hint="cs"/>
          <w:rtl/>
          <w:lang w:eastAsia="he-IL"/>
        </w:rPr>
        <w:t>(</w:t>
      </w:r>
      <w:r w:rsidRPr="00192BFF">
        <w:rPr>
          <w:rFonts w:hint="cs"/>
          <w:rtl/>
          <w:lang w:eastAsia="he-IL"/>
        </w:rPr>
        <w:t>ב</w:t>
      </w:r>
      <w:r w:rsidR="00EC5BA3">
        <w:rPr>
          <w:rFonts w:hint="cs"/>
          <w:rtl/>
          <w:lang w:eastAsia="he-IL"/>
        </w:rPr>
        <w:t>)</w:t>
      </w:r>
      <w:r w:rsidRPr="00192BFF">
        <w:rPr>
          <w:rFonts w:hint="cs"/>
          <w:rtl/>
          <w:lang w:eastAsia="he-IL"/>
        </w:rPr>
        <w:t>.</w:t>
      </w:r>
      <w:r w:rsidR="00EC5BA3">
        <w:rPr>
          <w:rFonts w:hint="cs"/>
          <w:rtl/>
          <w:lang w:eastAsia="he-IL"/>
        </w:rPr>
        <w:t xml:space="preserve"> אני </w:t>
      </w:r>
      <w:r w:rsidRPr="00192BFF">
        <w:rPr>
          <w:rFonts w:hint="cs"/>
          <w:rtl/>
          <w:lang w:eastAsia="he-IL"/>
        </w:rPr>
        <w:t xml:space="preserve">מנסה להבין למה יש את </w:t>
      </w:r>
      <w:r w:rsidR="00EC5BA3">
        <w:rPr>
          <w:rFonts w:hint="cs"/>
          <w:rtl/>
          <w:lang w:eastAsia="he-IL"/>
        </w:rPr>
        <w:t>(</w:t>
      </w:r>
      <w:r w:rsidRPr="00192BFF">
        <w:rPr>
          <w:rFonts w:hint="cs"/>
          <w:rtl/>
          <w:lang w:eastAsia="he-IL"/>
        </w:rPr>
        <w:t>ב</w:t>
      </w:r>
      <w:r w:rsidR="00EC5BA3">
        <w:rPr>
          <w:rFonts w:hint="cs"/>
          <w:rtl/>
          <w:lang w:eastAsia="he-IL"/>
        </w:rPr>
        <w:t>)</w:t>
      </w:r>
      <w:r w:rsidRPr="00192BFF">
        <w:rPr>
          <w:rFonts w:hint="cs"/>
          <w:rtl/>
          <w:lang w:eastAsia="he-IL"/>
        </w:rPr>
        <w:t>.</w:t>
      </w:r>
    </w:p>
    <w:p w14:paraId="04B96521" w14:textId="77777777" w:rsidR="00EC5BA3" w:rsidRDefault="00EC5BA3" w:rsidP="00EC5BA3">
      <w:pPr>
        <w:rPr>
          <w:rtl/>
          <w:lang w:eastAsia="he-IL"/>
        </w:rPr>
      </w:pPr>
      <w:bookmarkStart w:id="4008" w:name="_ETM_Q1_7737737"/>
      <w:bookmarkStart w:id="4009" w:name="_ETM_Q1_7737805"/>
      <w:bookmarkEnd w:id="4008"/>
      <w:bookmarkEnd w:id="4009"/>
    </w:p>
    <w:p w14:paraId="7C698474" w14:textId="7F23F874" w:rsidR="00EC5BA3" w:rsidRDefault="00EC5BA3" w:rsidP="00EC5BA3">
      <w:pPr>
        <w:pStyle w:val="afb"/>
        <w:keepNext/>
        <w:rPr>
          <w:rtl/>
          <w:lang w:eastAsia="he-IL"/>
        </w:rPr>
      </w:pPr>
      <w:bookmarkStart w:id="4010" w:name="ET_guest_523050_784"/>
      <w:r w:rsidRPr="00EC5BA3">
        <w:rPr>
          <w:rStyle w:val="TagStyle"/>
          <w:rtl/>
        </w:rPr>
        <w:t xml:space="preserve"> &lt;&lt; אורח &gt;&gt; </w:t>
      </w:r>
      <w:r>
        <w:rPr>
          <w:rtl/>
          <w:lang w:eastAsia="he-IL"/>
        </w:rPr>
        <w:t>יעל ויינר:</w:t>
      </w:r>
      <w:r w:rsidRPr="00EC5BA3">
        <w:rPr>
          <w:rStyle w:val="TagStyle"/>
          <w:rtl/>
        </w:rPr>
        <w:t xml:space="preserve"> &lt;&lt; אורח &gt;&gt;</w:t>
      </w:r>
      <w:r>
        <w:rPr>
          <w:rtl/>
          <w:lang w:eastAsia="he-IL"/>
        </w:rPr>
        <w:t xml:space="preserve"> </w:t>
      </w:r>
      <w:bookmarkEnd w:id="4010"/>
    </w:p>
    <w:p w14:paraId="0A217287" w14:textId="77777777" w:rsidR="00EC5BA3" w:rsidRDefault="00EC5BA3" w:rsidP="00EC5BA3">
      <w:pPr>
        <w:pStyle w:val="KeepWithNext"/>
        <w:rPr>
          <w:rtl/>
          <w:lang w:eastAsia="he-IL"/>
        </w:rPr>
      </w:pPr>
    </w:p>
    <w:p w14:paraId="4EB28DF1" w14:textId="1C2229A7" w:rsidR="00192BFF" w:rsidRDefault="00192BFF" w:rsidP="00192BFF">
      <w:pPr>
        <w:rPr>
          <w:rtl/>
          <w:lang w:eastAsia="he-IL"/>
        </w:rPr>
      </w:pPr>
      <w:bookmarkStart w:id="4011" w:name="_ETM_Q1_7740029"/>
      <w:bookmarkStart w:id="4012" w:name="_ETM_Q1_7740075"/>
      <w:bookmarkEnd w:id="4011"/>
      <w:bookmarkEnd w:id="4012"/>
      <w:r w:rsidRPr="00192BFF">
        <w:rPr>
          <w:rFonts w:hint="cs"/>
          <w:rtl/>
          <w:lang w:eastAsia="he-IL"/>
        </w:rPr>
        <w:t xml:space="preserve">למה יש את </w:t>
      </w:r>
      <w:r w:rsidR="00EC5BA3">
        <w:rPr>
          <w:rFonts w:hint="cs"/>
          <w:rtl/>
          <w:lang w:eastAsia="he-IL"/>
        </w:rPr>
        <w:t>(</w:t>
      </w:r>
      <w:r w:rsidRPr="00192BFF">
        <w:rPr>
          <w:rFonts w:hint="cs"/>
          <w:rtl/>
          <w:lang w:eastAsia="he-IL"/>
        </w:rPr>
        <w:t>ב</w:t>
      </w:r>
      <w:r w:rsidR="00EC5BA3">
        <w:rPr>
          <w:rFonts w:hint="cs"/>
          <w:rtl/>
          <w:lang w:eastAsia="he-IL"/>
        </w:rPr>
        <w:t>)</w:t>
      </w:r>
      <w:r w:rsidRPr="00192BFF">
        <w:rPr>
          <w:rFonts w:hint="cs"/>
          <w:rtl/>
          <w:lang w:eastAsia="he-IL"/>
        </w:rPr>
        <w:t xml:space="preserve"> במקורי?</w:t>
      </w:r>
    </w:p>
    <w:p w14:paraId="79D8A4D3" w14:textId="77777777" w:rsidR="00EC5BA3" w:rsidRDefault="00EC5BA3" w:rsidP="00192BFF">
      <w:pPr>
        <w:rPr>
          <w:rtl/>
          <w:lang w:eastAsia="he-IL"/>
        </w:rPr>
      </w:pPr>
      <w:bookmarkStart w:id="4013" w:name="_ETM_Q1_7741950"/>
      <w:bookmarkStart w:id="4014" w:name="_ETM_Q1_7742026"/>
      <w:bookmarkEnd w:id="4013"/>
      <w:bookmarkEnd w:id="4014"/>
    </w:p>
    <w:p w14:paraId="0E1E5A1C" w14:textId="21FF6537" w:rsidR="00EC5BA3" w:rsidRDefault="00EC5BA3" w:rsidP="00EC5BA3">
      <w:pPr>
        <w:pStyle w:val="af8"/>
        <w:keepNext/>
        <w:rPr>
          <w:rtl/>
        </w:rPr>
      </w:pPr>
      <w:bookmarkStart w:id="4015" w:name="ET_yor_6157_785"/>
      <w:r w:rsidRPr="00EC5BA3">
        <w:rPr>
          <w:rStyle w:val="TagStyle"/>
          <w:rtl/>
        </w:rPr>
        <w:t xml:space="preserve"> &lt;&lt; יור &gt;&gt; </w:t>
      </w:r>
      <w:r>
        <w:rPr>
          <w:rtl/>
        </w:rPr>
        <w:t>היו"ר שמחה רוטמן:</w:t>
      </w:r>
      <w:r w:rsidRPr="00EC5BA3">
        <w:rPr>
          <w:rStyle w:val="TagStyle"/>
          <w:rtl/>
        </w:rPr>
        <w:t xml:space="preserve"> &lt;&lt; יור &gt;&gt;</w:t>
      </w:r>
      <w:r>
        <w:rPr>
          <w:rtl/>
        </w:rPr>
        <w:t xml:space="preserve"> </w:t>
      </w:r>
      <w:bookmarkEnd w:id="4015"/>
    </w:p>
    <w:p w14:paraId="18119B85" w14:textId="77777777" w:rsidR="00EC5BA3" w:rsidRDefault="00EC5BA3" w:rsidP="00EC5BA3">
      <w:pPr>
        <w:pStyle w:val="KeepWithNext"/>
        <w:rPr>
          <w:rtl/>
          <w:lang w:eastAsia="he-IL"/>
        </w:rPr>
      </w:pPr>
    </w:p>
    <w:p w14:paraId="1458F642" w14:textId="2F7E8B93" w:rsidR="00EC5BA3" w:rsidRDefault="00EC5BA3" w:rsidP="00EC5BA3">
      <w:pPr>
        <w:rPr>
          <w:rtl/>
          <w:lang w:eastAsia="he-IL"/>
        </w:rPr>
      </w:pPr>
      <w:bookmarkStart w:id="4016" w:name="_ETM_Q1_7742864"/>
      <w:bookmarkEnd w:id="4016"/>
      <w:r>
        <w:rPr>
          <w:rFonts w:hint="cs"/>
          <w:rtl/>
          <w:lang w:eastAsia="he-IL"/>
        </w:rPr>
        <w:t>כן.</w:t>
      </w:r>
      <w:bookmarkStart w:id="4017" w:name="_ETM_Q1_7744772"/>
      <w:bookmarkEnd w:id="4017"/>
    </w:p>
    <w:p w14:paraId="1EC1183B" w14:textId="77777777" w:rsidR="00EC5BA3" w:rsidRDefault="00EC5BA3" w:rsidP="00EC5BA3">
      <w:pPr>
        <w:rPr>
          <w:rtl/>
          <w:lang w:eastAsia="he-IL"/>
        </w:rPr>
      </w:pPr>
      <w:bookmarkStart w:id="4018" w:name="_ETM_Q1_7744844"/>
      <w:bookmarkStart w:id="4019" w:name="_ETM_Q1_7740998"/>
      <w:bookmarkEnd w:id="4018"/>
      <w:bookmarkEnd w:id="4019"/>
    </w:p>
    <w:p w14:paraId="45E5FBDC" w14:textId="5DDAB82F" w:rsidR="00EC5BA3" w:rsidRDefault="00EC5BA3" w:rsidP="00EC5BA3">
      <w:pPr>
        <w:pStyle w:val="afb"/>
        <w:keepNext/>
        <w:rPr>
          <w:rtl/>
          <w:lang w:eastAsia="he-IL"/>
        </w:rPr>
      </w:pPr>
      <w:bookmarkStart w:id="4020" w:name="ET_guest_523050_786"/>
      <w:r w:rsidRPr="00EC5BA3">
        <w:rPr>
          <w:rStyle w:val="TagStyle"/>
          <w:rtl/>
        </w:rPr>
        <w:t xml:space="preserve"> &lt;&lt; אורח &gt;&gt; </w:t>
      </w:r>
      <w:r>
        <w:rPr>
          <w:rtl/>
          <w:lang w:eastAsia="he-IL"/>
        </w:rPr>
        <w:t>יעל ויינר:</w:t>
      </w:r>
      <w:r w:rsidRPr="00EC5BA3">
        <w:rPr>
          <w:rStyle w:val="TagStyle"/>
          <w:rtl/>
        </w:rPr>
        <w:t xml:space="preserve"> &lt;&lt; אורח &gt;&gt;</w:t>
      </w:r>
      <w:r>
        <w:rPr>
          <w:rtl/>
          <w:lang w:eastAsia="he-IL"/>
        </w:rPr>
        <w:t xml:space="preserve"> </w:t>
      </w:r>
      <w:bookmarkEnd w:id="4020"/>
    </w:p>
    <w:p w14:paraId="3B39ED8B" w14:textId="77777777" w:rsidR="00EC5BA3" w:rsidRDefault="00EC5BA3" w:rsidP="00EC5BA3">
      <w:pPr>
        <w:pStyle w:val="KeepWithNext"/>
        <w:rPr>
          <w:rtl/>
          <w:lang w:eastAsia="he-IL"/>
        </w:rPr>
      </w:pPr>
    </w:p>
    <w:p w14:paraId="0DFF0A58" w14:textId="03CA2F06" w:rsidR="00192BFF" w:rsidRDefault="00192BFF" w:rsidP="00192BFF">
      <w:pPr>
        <w:rPr>
          <w:rtl/>
          <w:lang w:eastAsia="he-IL"/>
        </w:rPr>
      </w:pPr>
      <w:bookmarkStart w:id="4021" w:name="_ETM_Q1_7741440"/>
      <w:bookmarkStart w:id="4022" w:name="_ETM_Q1_7741489"/>
      <w:bookmarkEnd w:id="4021"/>
      <w:bookmarkEnd w:id="4022"/>
      <w:r w:rsidRPr="00192BFF">
        <w:rPr>
          <w:rFonts w:hint="cs"/>
          <w:rtl/>
          <w:lang w:eastAsia="he-IL"/>
        </w:rPr>
        <w:t>אנחנו לא נשנה עכשיו.</w:t>
      </w:r>
    </w:p>
    <w:p w14:paraId="404A7CB7" w14:textId="77777777" w:rsidR="00EC5BA3" w:rsidRDefault="00EC5BA3" w:rsidP="00192BFF">
      <w:pPr>
        <w:rPr>
          <w:rtl/>
          <w:lang w:eastAsia="he-IL"/>
        </w:rPr>
      </w:pPr>
      <w:bookmarkStart w:id="4023" w:name="_ETM_Q1_7747031"/>
      <w:bookmarkStart w:id="4024" w:name="_ETM_Q1_7747087"/>
      <w:bookmarkEnd w:id="4023"/>
      <w:bookmarkEnd w:id="4024"/>
    </w:p>
    <w:p w14:paraId="708A556C" w14:textId="2AD8CEAC" w:rsidR="00EC5BA3" w:rsidRDefault="00EC5BA3" w:rsidP="00EC5BA3">
      <w:pPr>
        <w:pStyle w:val="af8"/>
        <w:keepNext/>
        <w:rPr>
          <w:rtl/>
        </w:rPr>
      </w:pPr>
      <w:bookmarkStart w:id="4025" w:name="ET_yor_6157_787"/>
      <w:r w:rsidRPr="00EC5BA3">
        <w:rPr>
          <w:rStyle w:val="TagStyle"/>
          <w:rtl/>
        </w:rPr>
        <w:t xml:space="preserve"> &lt;&lt; יור &gt;&gt; </w:t>
      </w:r>
      <w:r>
        <w:rPr>
          <w:rtl/>
        </w:rPr>
        <w:t>היו"ר שמחה רוטמן:</w:t>
      </w:r>
      <w:r w:rsidRPr="00EC5BA3">
        <w:rPr>
          <w:rStyle w:val="TagStyle"/>
          <w:rtl/>
        </w:rPr>
        <w:t xml:space="preserve"> &lt;&lt; יור &gt;&gt;</w:t>
      </w:r>
      <w:r>
        <w:rPr>
          <w:rtl/>
        </w:rPr>
        <w:t xml:space="preserve"> </w:t>
      </w:r>
      <w:bookmarkEnd w:id="4025"/>
    </w:p>
    <w:p w14:paraId="3026C06C" w14:textId="77777777" w:rsidR="00EC5BA3" w:rsidRDefault="00EC5BA3" w:rsidP="00EC5BA3">
      <w:pPr>
        <w:pStyle w:val="KeepWithNext"/>
        <w:rPr>
          <w:rtl/>
          <w:lang w:eastAsia="he-IL"/>
        </w:rPr>
      </w:pPr>
    </w:p>
    <w:p w14:paraId="5B742662" w14:textId="77777777" w:rsidR="00EC5BA3" w:rsidRDefault="00192BFF" w:rsidP="00192BFF">
      <w:pPr>
        <w:rPr>
          <w:rtl/>
          <w:lang w:eastAsia="he-IL"/>
        </w:rPr>
      </w:pPr>
      <w:bookmarkStart w:id="4026" w:name="_ETM_Q1_7743230"/>
      <w:bookmarkEnd w:id="4026"/>
      <w:r w:rsidRPr="00192BFF">
        <w:rPr>
          <w:rFonts w:hint="cs"/>
          <w:rtl/>
          <w:lang w:eastAsia="he-IL"/>
        </w:rPr>
        <w:t xml:space="preserve">לא תשנו, כן תשנו, השאלה היא למה יש את </w:t>
      </w:r>
      <w:r w:rsidR="00EC5BA3">
        <w:rPr>
          <w:rFonts w:hint="cs"/>
          <w:rtl/>
          <w:lang w:eastAsia="he-IL"/>
        </w:rPr>
        <w:t>(</w:t>
      </w:r>
      <w:r w:rsidRPr="00192BFF">
        <w:rPr>
          <w:rFonts w:hint="cs"/>
          <w:rtl/>
          <w:lang w:eastAsia="he-IL"/>
        </w:rPr>
        <w:t>ב</w:t>
      </w:r>
      <w:r w:rsidR="00EC5BA3">
        <w:rPr>
          <w:rFonts w:hint="cs"/>
          <w:rtl/>
          <w:lang w:eastAsia="he-IL"/>
        </w:rPr>
        <w:t>)</w:t>
      </w:r>
      <w:r w:rsidRPr="00192BFF">
        <w:rPr>
          <w:rFonts w:hint="cs"/>
          <w:rtl/>
          <w:lang w:eastAsia="he-IL"/>
        </w:rPr>
        <w:t xml:space="preserve">. </w:t>
      </w:r>
    </w:p>
    <w:p w14:paraId="4C8557E7" w14:textId="77777777" w:rsidR="00EC5BA3" w:rsidRDefault="00EC5BA3" w:rsidP="00192BFF">
      <w:pPr>
        <w:rPr>
          <w:rtl/>
          <w:lang w:eastAsia="he-IL"/>
        </w:rPr>
      </w:pPr>
      <w:bookmarkStart w:id="4027" w:name="_ETM_Q1_7747132"/>
      <w:bookmarkStart w:id="4028" w:name="_ETM_Q1_7747195"/>
      <w:bookmarkEnd w:id="4027"/>
      <w:bookmarkEnd w:id="4028"/>
    </w:p>
    <w:p w14:paraId="75EA4F0D" w14:textId="5A7D7007" w:rsidR="00EC5BA3" w:rsidRDefault="00EC5BA3" w:rsidP="00EC5BA3">
      <w:pPr>
        <w:pStyle w:val="afb"/>
        <w:keepNext/>
        <w:rPr>
          <w:rtl/>
          <w:lang w:eastAsia="he-IL"/>
        </w:rPr>
      </w:pPr>
      <w:bookmarkStart w:id="4029" w:name="ET_guest_918772_788"/>
      <w:r w:rsidRPr="00EC5BA3">
        <w:rPr>
          <w:rStyle w:val="TagStyle"/>
          <w:rtl/>
        </w:rPr>
        <w:t xml:space="preserve"> &lt;&lt; אורח &gt;&gt; </w:t>
      </w:r>
      <w:r>
        <w:rPr>
          <w:rtl/>
          <w:lang w:eastAsia="he-IL"/>
        </w:rPr>
        <w:t>שי שרביט:</w:t>
      </w:r>
      <w:r w:rsidRPr="00EC5BA3">
        <w:rPr>
          <w:rStyle w:val="TagStyle"/>
          <w:rtl/>
        </w:rPr>
        <w:t xml:space="preserve"> &lt;&lt; אורח &gt;&gt;</w:t>
      </w:r>
      <w:r>
        <w:rPr>
          <w:rtl/>
          <w:lang w:eastAsia="he-IL"/>
        </w:rPr>
        <w:t xml:space="preserve"> </w:t>
      </w:r>
      <w:bookmarkEnd w:id="4029"/>
    </w:p>
    <w:p w14:paraId="2856F81F" w14:textId="77777777" w:rsidR="00EC5BA3" w:rsidRDefault="00EC5BA3" w:rsidP="00EC5BA3">
      <w:pPr>
        <w:pStyle w:val="KeepWithNext"/>
        <w:rPr>
          <w:rtl/>
          <w:lang w:eastAsia="he-IL"/>
        </w:rPr>
      </w:pPr>
    </w:p>
    <w:p w14:paraId="0C3C97BB" w14:textId="3A9C90C6" w:rsidR="00192BFF" w:rsidRDefault="00192BFF" w:rsidP="00192BFF">
      <w:pPr>
        <w:rPr>
          <w:rtl/>
          <w:lang w:eastAsia="he-IL"/>
        </w:rPr>
      </w:pPr>
      <w:bookmarkStart w:id="4030" w:name="_ETM_Q1_7749511"/>
      <w:bookmarkStart w:id="4031" w:name="_ETM_Q1_7749549"/>
      <w:bookmarkStart w:id="4032" w:name="_ETM_Q1_7747252"/>
      <w:bookmarkStart w:id="4033" w:name="_ETM_Q1_7747313"/>
      <w:bookmarkEnd w:id="4030"/>
      <w:bookmarkEnd w:id="4031"/>
      <w:bookmarkEnd w:id="4032"/>
      <w:bookmarkEnd w:id="4033"/>
      <w:r w:rsidRPr="00192BFF">
        <w:rPr>
          <w:rFonts w:hint="cs"/>
          <w:rtl/>
          <w:lang w:eastAsia="he-IL"/>
        </w:rPr>
        <w:t>מה</w:t>
      </w:r>
      <w:r w:rsidR="00EC5BA3">
        <w:rPr>
          <w:rFonts w:hint="cs"/>
          <w:rtl/>
          <w:lang w:eastAsia="he-IL"/>
        </w:rPr>
        <w:t>,</w:t>
      </w:r>
      <w:r w:rsidRPr="00192BFF">
        <w:rPr>
          <w:rFonts w:hint="cs"/>
          <w:rtl/>
          <w:lang w:eastAsia="he-IL"/>
        </w:rPr>
        <w:t xml:space="preserve"> את </w:t>
      </w:r>
      <w:r w:rsidR="00EC5BA3">
        <w:rPr>
          <w:rFonts w:hint="cs"/>
          <w:rtl/>
          <w:lang w:eastAsia="he-IL"/>
        </w:rPr>
        <w:t>"</w:t>
      </w:r>
      <w:r w:rsidRPr="00192BFF">
        <w:rPr>
          <w:rFonts w:hint="cs"/>
          <w:rtl/>
          <w:lang w:eastAsia="he-IL"/>
        </w:rPr>
        <w:t>בעלי הדין</w:t>
      </w:r>
      <w:r w:rsidR="00EC5BA3">
        <w:rPr>
          <w:rFonts w:hint="cs"/>
          <w:rtl/>
          <w:lang w:eastAsia="he-IL"/>
        </w:rPr>
        <w:t>,</w:t>
      </w:r>
      <w:r w:rsidRPr="00192BFF">
        <w:rPr>
          <w:rFonts w:hint="cs"/>
          <w:rtl/>
          <w:lang w:eastAsia="he-IL"/>
        </w:rPr>
        <w:t xml:space="preserve"> באישור בית המשפט</w:t>
      </w:r>
      <w:r w:rsidR="00EC5BA3">
        <w:rPr>
          <w:rFonts w:hint="cs"/>
          <w:rtl/>
          <w:lang w:eastAsia="he-IL"/>
        </w:rPr>
        <w:t>"</w:t>
      </w:r>
      <w:r w:rsidRPr="00192BFF">
        <w:rPr>
          <w:rFonts w:hint="cs"/>
          <w:rtl/>
          <w:lang w:eastAsia="he-IL"/>
        </w:rPr>
        <w:t>?</w:t>
      </w:r>
    </w:p>
    <w:p w14:paraId="7E23A412" w14:textId="77777777" w:rsidR="00EC5BA3" w:rsidRDefault="00EC5BA3" w:rsidP="00192BFF">
      <w:pPr>
        <w:rPr>
          <w:rtl/>
          <w:lang w:eastAsia="he-IL"/>
        </w:rPr>
      </w:pPr>
      <w:bookmarkStart w:id="4034" w:name="_ETM_Q1_7748254"/>
      <w:bookmarkStart w:id="4035" w:name="_ETM_Q1_7748365"/>
      <w:bookmarkEnd w:id="4034"/>
      <w:bookmarkEnd w:id="4035"/>
    </w:p>
    <w:p w14:paraId="78D4AA27" w14:textId="193FAAB1" w:rsidR="00EC5BA3" w:rsidRDefault="00EC5BA3" w:rsidP="00EC5BA3">
      <w:pPr>
        <w:pStyle w:val="afb"/>
        <w:keepNext/>
        <w:rPr>
          <w:rtl/>
          <w:lang w:eastAsia="he-IL"/>
        </w:rPr>
      </w:pPr>
      <w:bookmarkStart w:id="4036" w:name="ET_guest_811242_789"/>
      <w:r w:rsidRPr="00EC5BA3">
        <w:rPr>
          <w:rStyle w:val="TagStyle"/>
          <w:rtl/>
        </w:rPr>
        <w:t xml:space="preserve"> &lt;&lt; אורח &gt;&gt; </w:t>
      </w:r>
      <w:r>
        <w:rPr>
          <w:rtl/>
          <w:lang w:eastAsia="he-IL"/>
        </w:rPr>
        <w:t>שירה עמנואל:</w:t>
      </w:r>
      <w:r w:rsidRPr="00EC5BA3">
        <w:rPr>
          <w:rStyle w:val="TagStyle"/>
          <w:rtl/>
        </w:rPr>
        <w:t xml:space="preserve"> &lt;&lt; אורח &gt;&gt;</w:t>
      </w:r>
      <w:r>
        <w:rPr>
          <w:rtl/>
          <w:lang w:eastAsia="he-IL"/>
        </w:rPr>
        <w:t xml:space="preserve"> </w:t>
      </w:r>
      <w:bookmarkEnd w:id="4036"/>
    </w:p>
    <w:p w14:paraId="7090C216" w14:textId="77777777" w:rsidR="00EC5BA3" w:rsidRDefault="00EC5BA3" w:rsidP="00EC5BA3">
      <w:pPr>
        <w:pStyle w:val="KeepWithNext"/>
        <w:rPr>
          <w:rtl/>
          <w:lang w:eastAsia="he-IL"/>
        </w:rPr>
      </w:pPr>
    </w:p>
    <w:p w14:paraId="67C06BE4" w14:textId="77777777" w:rsidR="00EC5BA3" w:rsidRDefault="00192BFF" w:rsidP="00192BFF">
      <w:pPr>
        <w:rPr>
          <w:rtl/>
          <w:lang w:eastAsia="he-IL"/>
        </w:rPr>
      </w:pPr>
      <w:bookmarkStart w:id="4037" w:name="_ETM_Q1_7750198"/>
      <w:bookmarkStart w:id="4038" w:name="_ETM_Q1_7750235"/>
      <w:bookmarkEnd w:id="4037"/>
      <w:bookmarkEnd w:id="4038"/>
      <w:r w:rsidRPr="00192BFF">
        <w:rPr>
          <w:rFonts w:hint="cs"/>
          <w:rtl/>
          <w:lang w:eastAsia="he-IL"/>
        </w:rPr>
        <w:t>מעכבים תוב</w:t>
      </w:r>
      <w:r w:rsidR="00EC5BA3">
        <w:rPr>
          <w:rFonts w:hint="cs"/>
          <w:rtl/>
          <w:lang w:eastAsia="he-IL"/>
        </w:rPr>
        <w:t>ע</w:t>
      </w:r>
      <w:r w:rsidRPr="00192BFF">
        <w:rPr>
          <w:rFonts w:hint="cs"/>
          <w:rtl/>
          <w:lang w:eastAsia="he-IL"/>
        </w:rPr>
        <w:t xml:space="preserve">נה, נכון? אם הוא </w:t>
      </w:r>
      <w:r w:rsidR="00EC5BA3">
        <w:rPr>
          <w:rFonts w:hint="cs"/>
          <w:rtl/>
          <w:lang w:eastAsia="he-IL"/>
        </w:rPr>
        <w:t>מ</w:t>
      </w:r>
      <w:r w:rsidRPr="00192BFF">
        <w:rPr>
          <w:rFonts w:hint="cs"/>
          <w:rtl/>
          <w:lang w:eastAsia="he-IL"/>
        </w:rPr>
        <w:t>עביר תהליך לבוררות</w:t>
      </w:r>
      <w:r w:rsidR="00EC5BA3">
        <w:rPr>
          <w:rFonts w:hint="cs"/>
          <w:rtl/>
          <w:lang w:eastAsia="he-IL"/>
        </w:rPr>
        <w:t>?</w:t>
      </w:r>
    </w:p>
    <w:p w14:paraId="5DDDD510" w14:textId="77777777" w:rsidR="00EC5BA3" w:rsidRDefault="00EC5BA3" w:rsidP="00192BFF">
      <w:pPr>
        <w:rPr>
          <w:rtl/>
          <w:lang w:eastAsia="he-IL"/>
        </w:rPr>
      </w:pPr>
      <w:bookmarkStart w:id="4039" w:name="_ETM_Q1_7753923"/>
      <w:bookmarkStart w:id="4040" w:name="_ETM_Q1_7754022"/>
      <w:bookmarkStart w:id="4041" w:name="_ETM_Q1_7754050"/>
      <w:bookmarkStart w:id="4042" w:name="_ETM_Q1_7756523"/>
      <w:bookmarkEnd w:id="4039"/>
      <w:bookmarkEnd w:id="4040"/>
      <w:bookmarkEnd w:id="4041"/>
      <w:bookmarkEnd w:id="4042"/>
    </w:p>
    <w:p w14:paraId="195CC27D" w14:textId="3A83FC3A" w:rsidR="00EC5BA3" w:rsidRDefault="00EC5BA3" w:rsidP="00EC5BA3">
      <w:pPr>
        <w:pStyle w:val="a5"/>
        <w:keepNext/>
        <w:rPr>
          <w:rtl/>
        </w:rPr>
      </w:pPr>
      <w:bookmarkStart w:id="4043" w:name="ET_speaker_הילה_בוסקילה_790"/>
      <w:r w:rsidRPr="00EC5BA3">
        <w:rPr>
          <w:rStyle w:val="TagStyle"/>
          <w:rtl/>
        </w:rPr>
        <w:t xml:space="preserve"> &lt;&lt; דובר &gt;&gt; </w:t>
      </w:r>
      <w:r>
        <w:rPr>
          <w:rtl/>
        </w:rPr>
        <w:t>הילה בוסקילה:</w:t>
      </w:r>
      <w:r w:rsidRPr="00EC5BA3">
        <w:rPr>
          <w:rStyle w:val="TagStyle"/>
          <w:rtl/>
        </w:rPr>
        <w:t xml:space="preserve"> &lt;&lt; דובר &gt;&gt;</w:t>
      </w:r>
      <w:r>
        <w:rPr>
          <w:rtl/>
        </w:rPr>
        <w:t xml:space="preserve"> </w:t>
      </w:r>
      <w:bookmarkEnd w:id="4043"/>
    </w:p>
    <w:p w14:paraId="4207C921" w14:textId="77777777" w:rsidR="00EC5BA3" w:rsidRDefault="00EC5BA3" w:rsidP="00EC5BA3">
      <w:pPr>
        <w:pStyle w:val="KeepWithNext"/>
        <w:rPr>
          <w:rtl/>
          <w:lang w:eastAsia="he-IL"/>
        </w:rPr>
      </w:pPr>
    </w:p>
    <w:p w14:paraId="7518B2B4" w14:textId="1FF22772" w:rsidR="00192BFF" w:rsidRDefault="00192BFF" w:rsidP="00EC5BA3">
      <w:pPr>
        <w:rPr>
          <w:rtl/>
          <w:lang w:eastAsia="he-IL"/>
        </w:rPr>
      </w:pPr>
      <w:bookmarkStart w:id="4044" w:name="_ETM_Q1_7756992"/>
      <w:bookmarkStart w:id="4045" w:name="_ETM_Q1_7757031"/>
      <w:bookmarkStart w:id="4046" w:name="_ETM_Q1_7754107"/>
      <w:bookmarkEnd w:id="4044"/>
      <w:bookmarkEnd w:id="4045"/>
      <w:bookmarkEnd w:id="4046"/>
      <w:r w:rsidRPr="00192BFF">
        <w:rPr>
          <w:rFonts w:hint="cs"/>
          <w:rtl/>
          <w:lang w:eastAsia="he-IL"/>
        </w:rPr>
        <w:t xml:space="preserve"> כן. אבל לא בחנו את </w:t>
      </w:r>
      <w:r w:rsidR="00EC5BA3">
        <w:rPr>
          <w:rFonts w:hint="cs"/>
          <w:rtl/>
          <w:lang w:eastAsia="he-IL"/>
        </w:rPr>
        <w:t xml:space="preserve">הדבר </w:t>
      </w:r>
      <w:bookmarkStart w:id="4047" w:name="_ETM_Q1_7760786"/>
      <w:bookmarkEnd w:id="4047"/>
      <w:r w:rsidR="00EC5BA3">
        <w:rPr>
          <w:rFonts w:hint="cs"/>
          <w:rtl/>
          <w:lang w:eastAsia="he-IL"/>
        </w:rPr>
        <w:t>הזה</w:t>
      </w:r>
      <w:r w:rsidRPr="00192BFF">
        <w:rPr>
          <w:rFonts w:hint="cs"/>
          <w:rtl/>
          <w:lang w:eastAsia="he-IL"/>
        </w:rPr>
        <w:t xml:space="preserve"> בהקשר הזה</w:t>
      </w:r>
      <w:r w:rsidR="00EC5BA3">
        <w:rPr>
          <w:rFonts w:hint="cs"/>
          <w:rtl/>
          <w:lang w:eastAsia="he-IL"/>
        </w:rPr>
        <w:t>,</w:t>
      </w:r>
      <w:r w:rsidRPr="00192BFF">
        <w:rPr>
          <w:rFonts w:hint="cs"/>
          <w:rtl/>
          <w:lang w:eastAsia="he-IL"/>
        </w:rPr>
        <w:t xml:space="preserve"> אז אולי כדאי</w:t>
      </w:r>
      <w:r w:rsidR="00EC5BA3">
        <w:rPr>
          <w:rFonts w:hint="cs"/>
          <w:rtl/>
          <w:lang w:eastAsia="he-IL"/>
        </w:rPr>
        <w:t xml:space="preserve"> פשוט - - -</w:t>
      </w:r>
      <w:bookmarkStart w:id="4048" w:name="_ETM_Q1_7761169"/>
      <w:bookmarkEnd w:id="4048"/>
    </w:p>
    <w:p w14:paraId="503A5F6D" w14:textId="77777777" w:rsidR="00EC5BA3" w:rsidRDefault="00EC5BA3" w:rsidP="00EC5BA3">
      <w:pPr>
        <w:rPr>
          <w:rtl/>
          <w:lang w:eastAsia="he-IL"/>
        </w:rPr>
      </w:pPr>
      <w:bookmarkStart w:id="4049" w:name="_ETM_Q1_7761238"/>
      <w:bookmarkEnd w:id="4049"/>
    </w:p>
    <w:p w14:paraId="3FAF2F9C" w14:textId="74701230" w:rsidR="00EC5BA3" w:rsidRDefault="00EC5BA3" w:rsidP="00EC5BA3">
      <w:pPr>
        <w:pStyle w:val="afb"/>
        <w:keepNext/>
        <w:rPr>
          <w:rtl/>
          <w:lang w:eastAsia="he-IL"/>
        </w:rPr>
      </w:pPr>
      <w:bookmarkStart w:id="4050" w:name="ET_guest_811242_791"/>
      <w:r w:rsidRPr="00EC5BA3">
        <w:rPr>
          <w:rStyle w:val="TagStyle"/>
          <w:rtl/>
        </w:rPr>
        <w:t xml:space="preserve"> &lt;&lt; אורח &gt;&gt; </w:t>
      </w:r>
      <w:r>
        <w:rPr>
          <w:rtl/>
          <w:lang w:eastAsia="he-IL"/>
        </w:rPr>
        <w:t>שירה עמנואל:</w:t>
      </w:r>
      <w:r w:rsidRPr="00EC5BA3">
        <w:rPr>
          <w:rStyle w:val="TagStyle"/>
          <w:rtl/>
        </w:rPr>
        <w:t xml:space="preserve"> &lt;&lt; אורח &gt;&gt;</w:t>
      </w:r>
      <w:r>
        <w:rPr>
          <w:rtl/>
          <w:lang w:eastAsia="he-IL"/>
        </w:rPr>
        <w:t xml:space="preserve"> </w:t>
      </w:r>
      <w:bookmarkEnd w:id="4050"/>
    </w:p>
    <w:p w14:paraId="410FF626" w14:textId="77777777" w:rsidR="00EC5BA3" w:rsidRDefault="00EC5BA3" w:rsidP="00EC5BA3">
      <w:pPr>
        <w:pStyle w:val="KeepWithNext"/>
        <w:rPr>
          <w:rtl/>
          <w:lang w:eastAsia="he-IL"/>
        </w:rPr>
      </w:pPr>
    </w:p>
    <w:p w14:paraId="730DCB01" w14:textId="614D33C4" w:rsidR="00192BFF" w:rsidRDefault="00EC5BA3" w:rsidP="00EC5BA3">
      <w:pPr>
        <w:rPr>
          <w:rtl/>
          <w:lang w:eastAsia="he-IL"/>
        </w:rPr>
      </w:pPr>
      <w:bookmarkStart w:id="4051" w:name="_ETM_Q1_7762988"/>
      <w:bookmarkStart w:id="4052" w:name="_ETM_Q1_7763035"/>
      <w:bookmarkEnd w:id="4051"/>
      <w:bookmarkEnd w:id="4052"/>
      <w:r>
        <w:rPr>
          <w:rFonts w:hint="cs"/>
          <w:rtl/>
          <w:lang w:eastAsia="he-IL"/>
        </w:rPr>
        <w:t>כן,</w:t>
      </w:r>
      <w:r w:rsidR="00192BFF" w:rsidRPr="00192BFF">
        <w:rPr>
          <w:rFonts w:hint="cs"/>
          <w:rtl/>
          <w:lang w:eastAsia="he-IL"/>
        </w:rPr>
        <w:t xml:space="preserve"> לא תהיה לי תשובה עכשיו.</w:t>
      </w:r>
    </w:p>
    <w:p w14:paraId="2F7E1367" w14:textId="77777777" w:rsidR="00EC5BA3" w:rsidRDefault="00EC5BA3" w:rsidP="00EC5BA3">
      <w:pPr>
        <w:rPr>
          <w:rtl/>
          <w:lang w:eastAsia="he-IL"/>
        </w:rPr>
      </w:pPr>
      <w:bookmarkStart w:id="4053" w:name="_ETM_Q1_7763312"/>
      <w:bookmarkStart w:id="4054" w:name="_ETM_Q1_7763394"/>
      <w:bookmarkEnd w:id="4053"/>
      <w:bookmarkEnd w:id="4054"/>
    </w:p>
    <w:p w14:paraId="2F03EA82" w14:textId="0A76A278" w:rsidR="00EC5BA3" w:rsidRDefault="00EC5BA3" w:rsidP="00EC5BA3">
      <w:pPr>
        <w:pStyle w:val="af8"/>
        <w:keepNext/>
        <w:rPr>
          <w:rtl/>
        </w:rPr>
      </w:pPr>
      <w:bookmarkStart w:id="4055" w:name="ET_yor_6157_792"/>
      <w:r w:rsidRPr="00EC5BA3">
        <w:rPr>
          <w:rStyle w:val="TagStyle"/>
          <w:rtl/>
        </w:rPr>
        <w:t xml:space="preserve"> &lt;&lt; יור &gt;&gt; </w:t>
      </w:r>
      <w:r>
        <w:rPr>
          <w:rtl/>
        </w:rPr>
        <w:t>היו"ר שמחה רוטמן:</w:t>
      </w:r>
      <w:r w:rsidRPr="00EC5BA3">
        <w:rPr>
          <w:rStyle w:val="TagStyle"/>
          <w:rtl/>
        </w:rPr>
        <w:t xml:space="preserve"> &lt;&lt; יור &gt;&gt;</w:t>
      </w:r>
      <w:r>
        <w:rPr>
          <w:rtl/>
        </w:rPr>
        <w:t xml:space="preserve"> </w:t>
      </w:r>
      <w:bookmarkEnd w:id="4055"/>
    </w:p>
    <w:p w14:paraId="23F9731A" w14:textId="77777777" w:rsidR="00EC5BA3" w:rsidRDefault="00EC5BA3" w:rsidP="00EC5BA3">
      <w:pPr>
        <w:pStyle w:val="KeepWithNext"/>
        <w:rPr>
          <w:rtl/>
          <w:lang w:eastAsia="he-IL"/>
        </w:rPr>
      </w:pPr>
    </w:p>
    <w:p w14:paraId="5FFB64CD" w14:textId="05A9F017" w:rsidR="00192BFF" w:rsidRPr="00192BFF" w:rsidRDefault="00192BFF" w:rsidP="00192BFF">
      <w:pPr>
        <w:rPr>
          <w:rtl/>
          <w:lang w:eastAsia="he-IL"/>
        </w:rPr>
      </w:pPr>
      <w:bookmarkStart w:id="4056" w:name="_ETM_Q1_7767460"/>
      <w:bookmarkEnd w:id="4056"/>
      <w:r w:rsidRPr="00192BFF">
        <w:rPr>
          <w:rFonts w:hint="cs"/>
          <w:rtl/>
          <w:lang w:eastAsia="he-IL"/>
        </w:rPr>
        <w:t xml:space="preserve">זאת אומרת, אנחנו רוצים שיהיה כתוב ככה: בית המשפט הדן בעניין אזרחי שאיננו בגדרו של חוק הבוררות המסחרית </w:t>
      </w:r>
      <w:r w:rsidR="00D7010D">
        <w:rPr>
          <w:rFonts w:hint="cs"/>
          <w:rtl/>
          <w:lang w:eastAsia="he-IL"/>
        </w:rPr>
        <w:t>הבין-לאומית</w:t>
      </w:r>
      <w:r w:rsidR="003875E8">
        <w:rPr>
          <w:rFonts w:hint="cs"/>
          <w:rtl/>
          <w:lang w:eastAsia="he-IL"/>
        </w:rPr>
        <w:t xml:space="preserve"> –</w:t>
      </w:r>
      <w:r w:rsidRPr="00192BFF">
        <w:rPr>
          <w:rFonts w:hint="cs"/>
          <w:rtl/>
          <w:lang w:eastAsia="he-IL"/>
        </w:rPr>
        <w:t xml:space="preserve"> פשוט נעשה את זה הפוך, זה נראה לי יותר נכון. שלא חל בעניינו חוק הבוררות </w:t>
      </w:r>
      <w:r w:rsidR="00D7010D">
        <w:rPr>
          <w:rFonts w:hint="cs"/>
          <w:rtl/>
          <w:lang w:eastAsia="he-IL"/>
        </w:rPr>
        <w:t>הבין-לאומית</w:t>
      </w:r>
      <w:r w:rsidRPr="00192BFF">
        <w:rPr>
          <w:rFonts w:hint="cs"/>
          <w:rtl/>
          <w:lang w:eastAsia="he-IL"/>
        </w:rPr>
        <w:t>.</w:t>
      </w:r>
    </w:p>
    <w:p w14:paraId="44571F2A" w14:textId="77777777" w:rsidR="003875E8" w:rsidRDefault="003875E8" w:rsidP="00192BFF">
      <w:pPr>
        <w:rPr>
          <w:b/>
          <w:bCs/>
          <w:u w:val="single"/>
          <w:rtl/>
          <w:lang w:eastAsia="he-IL"/>
        </w:rPr>
      </w:pPr>
      <w:bookmarkStart w:id="4057" w:name="_ETM_Q1_7778653"/>
      <w:bookmarkEnd w:id="4057"/>
    </w:p>
    <w:p w14:paraId="6212ACAB" w14:textId="04437FC8" w:rsidR="003875E8" w:rsidRDefault="003875E8" w:rsidP="003875E8">
      <w:pPr>
        <w:pStyle w:val="afb"/>
        <w:keepNext/>
        <w:rPr>
          <w:rtl/>
          <w:lang w:eastAsia="he-IL"/>
        </w:rPr>
      </w:pPr>
      <w:bookmarkStart w:id="4058" w:name="ET_guest_918772_793"/>
      <w:r w:rsidRPr="003875E8">
        <w:rPr>
          <w:rStyle w:val="TagStyle"/>
          <w:rtl/>
        </w:rPr>
        <w:t xml:space="preserve"> &lt;&lt; אורח &gt;&gt; </w:t>
      </w:r>
      <w:r>
        <w:rPr>
          <w:rtl/>
          <w:lang w:eastAsia="he-IL"/>
        </w:rPr>
        <w:t>שי שרביט:</w:t>
      </w:r>
      <w:r w:rsidRPr="003875E8">
        <w:rPr>
          <w:rStyle w:val="TagStyle"/>
          <w:rtl/>
        </w:rPr>
        <w:t xml:space="preserve"> &lt;&lt; אורח &gt;&gt;</w:t>
      </w:r>
      <w:r>
        <w:rPr>
          <w:rtl/>
          <w:lang w:eastAsia="he-IL"/>
        </w:rPr>
        <w:t xml:space="preserve"> </w:t>
      </w:r>
      <w:bookmarkEnd w:id="4058"/>
    </w:p>
    <w:p w14:paraId="4ED48CDD" w14:textId="77777777" w:rsidR="003875E8" w:rsidRDefault="003875E8" w:rsidP="003875E8">
      <w:pPr>
        <w:pStyle w:val="KeepWithNext"/>
        <w:rPr>
          <w:rtl/>
          <w:lang w:eastAsia="he-IL"/>
        </w:rPr>
      </w:pPr>
    </w:p>
    <w:p w14:paraId="4F8CAC36" w14:textId="6C91CD70" w:rsidR="00192BFF" w:rsidRDefault="003875E8" w:rsidP="003875E8">
      <w:pPr>
        <w:rPr>
          <w:rtl/>
          <w:lang w:eastAsia="he-IL"/>
        </w:rPr>
      </w:pPr>
      <w:bookmarkStart w:id="4059" w:name="_ETM_Q1_7779509"/>
      <w:bookmarkStart w:id="4060" w:name="_ETM_Q1_7779583"/>
      <w:bookmarkEnd w:id="4059"/>
      <w:bookmarkEnd w:id="4060"/>
      <w:r>
        <w:rPr>
          <w:rFonts w:hint="cs"/>
          <w:rtl/>
          <w:lang w:eastAsia="he-IL"/>
        </w:rPr>
        <w:t xml:space="preserve">לא, אבל אתה </w:t>
      </w:r>
      <w:bookmarkStart w:id="4061" w:name="_ETM_Q1_7778232"/>
      <w:bookmarkEnd w:id="4061"/>
      <w:r>
        <w:rPr>
          <w:rFonts w:hint="cs"/>
          <w:rtl/>
          <w:lang w:eastAsia="he-IL"/>
        </w:rPr>
        <w:t xml:space="preserve">כן רוצה </w:t>
      </w:r>
      <w:r w:rsidR="00192BFF" w:rsidRPr="00192BFF">
        <w:rPr>
          <w:rFonts w:hint="cs"/>
          <w:rtl/>
          <w:lang w:eastAsia="he-IL"/>
        </w:rPr>
        <w:t>להשאיר בידי בית המשפט את הסמכות למנות בורר</w:t>
      </w:r>
      <w:r>
        <w:rPr>
          <w:rFonts w:hint="cs"/>
          <w:rtl/>
          <w:lang w:eastAsia="he-IL"/>
        </w:rPr>
        <w:t>,</w:t>
      </w:r>
      <w:r w:rsidR="00192BFF" w:rsidRPr="00192BFF">
        <w:rPr>
          <w:rFonts w:hint="cs"/>
          <w:rtl/>
          <w:lang w:eastAsia="he-IL"/>
        </w:rPr>
        <w:t xml:space="preserve"> גם כשזו בוררות בי</w:t>
      </w:r>
      <w:r w:rsidR="000302CC">
        <w:rPr>
          <w:rFonts w:hint="cs"/>
          <w:rtl/>
          <w:lang w:eastAsia="he-IL"/>
        </w:rPr>
        <w:t>ן-</w:t>
      </w:r>
      <w:r w:rsidR="00192BFF" w:rsidRPr="00192BFF">
        <w:rPr>
          <w:rFonts w:hint="cs"/>
          <w:rtl/>
          <w:lang w:eastAsia="he-IL"/>
        </w:rPr>
        <w:t>לאומית</w:t>
      </w:r>
      <w:r>
        <w:rPr>
          <w:rFonts w:hint="cs"/>
          <w:rtl/>
          <w:lang w:eastAsia="he-IL"/>
        </w:rPr>
        <w:t>.</w:t>
      </w:r>
    </w:p>
    <w:p w14:paraId="0F7D5875" w14:textId="77777777" w:rsidR="003875E8" w:rsidRDefault="003875E8" w:rsidP="003875E8">
      <w:pPr>
        <w:rPr>
          <w:rtl/>
          <w:lang w:eastAsia="he-IL"/>
        </w:rPr>
      </w:pPr>
      <w:bookmarkStart w:id="4062" w:name="_ETM_Q1_7785065"/>
      <w:bookmarkStart w:id="4063" w:name="_ETM_Q1_7785171"/>
      <w:bookmarkEnd w:id="4062"/>
      <w:bookmarkEnd w:id="4063"/>
    </w:p>
    <w:p w14:paraId="4D889366" w14:textId="2C89D940" w:rsidR="003875E8" w:rsidRDefault="003875E8" w:rsidP="003875E8">
      <w:pPr>
        <w:pStyle w:val="af8"/>
        <w:keepNext/>
        <w:rPr>
          <w:rtl/>
        </w:rPr>
      </w:pPr>
      <w:bookmarkStart w:id="4064" w:name="ET_yor_6157_794"/>
      <w:r w:rsidRPr="003875E8">
        <w:rPr>
          <w:rStyle w:val="TagStyle"/>
          <w:rtl/>
        </w:rPr>
        <w:t xml:space="preserve"> &lt;&lt; יור &gt;&gt; </w:t>
      </w:r>
      <w:r>
        <w:rPr>
          <w:rtl/>
        </w:rPr>
        <w:t>היו"ר שמחה רוטמן:</w:t>
      </w:r>
      <w:r w:rsidRPr="003875E8">
        <w:rPr>
          <w:rStyle w:val="TagStyle"/>
          <w:rtl/>
        </w:rPr>
        <w:t xml:space="preserve"> &lt;&lt; יור &gt;&gt;</w:t>
      </w:r>
      <w:r>
        <w:rPr>
          <w:rtl/>
        </w:rPr>
        <w:t xml:space="preserve"> </w:t>
      </w:r>
      <w:bookmarkEnd w:id="4064"/>
    </w:p>
    <w:p w14:paraId="02E84B5C" w14:textId="77777777" w:rsidR="003875E8" w:rsidRDefault="003875E8" w:rsidP="003875E8">
      <w:pPr>
        <w:pStyle w:val="KeepWithNext"/>
        <w:rPr>
          <w:rtl/>
          <w:lang w:eastAsia="he-IL"/>
        </w:rPr>
      </w:pPr>
    </w:p>
    <w:p w14:paraId="0629D612" w14:textId="2CB83532" w:rsidR="00192BFF" w:rsidRDefault="00192BFF" w:rsidP="00192BFF">
      <w:pPr>
        <w:rPr>
          <w:rtl/>
          <w:lang w:eastAsia="he-IL"/>
        </w:rPr>
      </w:pPr>
      <w:bookmarkStart w:id="4065" w:name="_ETM_Q1_7787248"/>
      <w:bookmarkEnd w:id="4065"/>
      <w:r w:rsidRPr="00192BFF">
        <w:rPr>
          <w:rFonts w:hint="cs"/>
          <w:rtl/>
          <w:lang w:eastAsia="he-IL"/>
        </w:rPr>
        <w:t>זה מה שאני שאלתי ואמרו לי שלא.</w:t>
      </w:r>
      <w:bookmarkStart w:id="4066" w:name="_ETM_Q1_7788095"/>
      <w:bookmarkEnd w:id="4066"/>
    </w:p>
    <w:p w14:paraId="1A554ECB" w14:textId="77777777" w:rsidR="003875E8" w:rsidRDefault="003875E8" w:rsidP="00192BFF">
      <w:pPr>
        <w:rPr>
          <w:rtl/>
          <w:lang w:eastAsia="he-IL"/>
        </w:rPr>
      </w:pPr>
      <w:bookmarkStart w:id="4067" w:name="_ETM_Q1_7788190"/>
      <w:bookmarkEnd w:id="4067"/>
    </w:p>
    <w:p w14:paraId="3A0F3BB3" w14:textId="3F602B91" w:rsidR="003875E8" w:rsidRDefault="003875E8" w:rsidP="003875E8">
      <w:pPr>
        <w:pStyle w:val="-"/>
        <w:keepNext/>
        <w:rPr>
          <w:rtl/>
        </w:rPr>
      </w:pPr>
      <w:bookmarkStart w:id="4068" w:name="ET_speakercontinue_918772_795"/>
      <w:r w:rsidRPr="003875E8">
        <w:rPr>
          <w:rStyle w:val="TagStyle"/>
          <w:rtl/>
        </w:rPr>
        <w:t xml:space="preserve"> &lt;&lt; דובר_המשך &gt;&gt; </w:t>
      </w:r>
      <w:r>
        <w:rPr>
          <w:rtl/>
        </w:rPr>
        <w:t>שי שרביט:</w:t>
      </w:r>
      <w:r w:rsidRPr="003875E8">
        <w:rPr>
          <w:rStyle w:val="TagStyle"/>
          <w:rtl/>
        </w:rPr>
        <w:t xml:space="preserve"> &lt;&lt; דובר_המשך &gt;&gt;</w:t>
      </w:r>
      <w:r>
        <w:rPr>
          <w:rtl/>
        </w:rPr>
        <w:t xml:space="preserve"> </w:t>
      </w:r>
      <w:bookmarkEnd w:id="4068"/>
    </w:p>
    <w:p w14:paraId="334B205A" w14:textId="77777777" w:rsidR="003875E8" w:rsidRDefault="003875E8" w:rsidP="003875E8">
      <w:pPr>
        <w:pStyle w:val="KeepWithNext"/>
        <w:rPr>
          <w:rtl/>
          <w:lang w:eastAsia="he-IL"/>
        </w:rPr>
      </w:pPr>
    </w:p>
    <w:p w14:paraId="62B7612B" w14:textId="0EEB2EDA" w:rsidR="00192BFF" w:rsidRDefault="003875E8" w:rsidP="003875E8">
      <w:pPr>
        <w:rPr>
          <w:rtl/>
          <w:lang w:eastAsia="he-IL"/>
        </w:rPr>
      </w:pPr>
      <w:r>
        <w:rPr>
          <w:rFonts w:hint="cs"/>
          <w:rtl/>
          <w:lang w:eastAsia="he-IL"/>
        </w:rPr>
        <w:t>רגע,</w:t>
      </w:r>
      <w:r w:rsidR="00192BFF" w:rsidRPr="00192BFF">
        <w:rPr>
          <w:rFonts w:hint="cs"/>
          <w:rtl/>
          <w:lang w:eastAsia="he-IL"/>
        </w:rPr>
        <w:t xml:space="preserve"> אני אחדד את הנקודה.</w:t>
      </w:r>
    </w:p>
    <w:p w14:paraId="600A9DF7" w14:textId="77777777" w:rsidR="003875E8" w:rsidRDefault="003875E8" w:rsidP="003875E8">
      <w:pPr>
        <w:rPr>
          <w:rtl/>
          <w:lang w:eastAsia="he-IL"/>
        </w:rPr>
      </w:pPr>
    </w:p>
    <w:p w14:paraId="34952FD2" w14:textId="67741FCE" w:rsidR="000302CC" w:rsidRDefault="000302CC" w:rsidP="000302CC">
      <w:pPr>
        <w:pStyle w:val="af8"/>
        <w:keepNext/>
        <w:rPr>
          <w:rtl/>
        </w:rPr>
      </w:pPr>
      <w:r w:rsidRPr="000302CC">
        <w:rPr>
          <w:rStyle w:val="TagStyle"/>
          <w:rtl/>
        </w:rPr>
        <w:t xml:space="preserve"> &lt;&lt; יור &gt;&gt; </w:t>
      </w:r>
      <w:r>
        <w:rPr>
          <w:rtl/>
        </w:rPr>
        <w:t>היו"ר שמחה רוטמן:</w:t>
      </w:r>
      <w:r w:rsidRPr="000302CC">
        <w:rPr>
          <w:rStyle w:val="TagStyle"/>
          <w:rtl/>
        </w:rPr>
        <w:t xml:space="preserve"> &lt;&lt; יור &gt;&gt;</w:t>
      </w:r>
      <w:r>
        <w:rPr>
          <w:rtl/>
        </w:rPr>
        <w:t xml:space="preserve"> </w:t>
      </w:r>
    </w:p>
    <w:p w14:paraId="0A242C12" w14:textId="77777777" w:rsidR="000302CC" w:rsidRDefault="000302CC" w:rsidP="000302CC">
      <w:pPr>
        <w:pStyle w:val="KeepWithNext"/>
        <w:rPr>
          <w:rtl/>
          <w:lang w:eastAsia="he-IL"/>
        </w:rPr>
      </w:pPr>
    </w:p>
    <w:p w14:paraId="1BDFE7CB" w14:textId="4E481C80" w:rsidR="00192BFF" w:rsidRDefault="00192BFF" w:rsidP="00192BFF">
      <w:pPr>
        <w:rPr>
          <w:rtl/>
          <w:lang w:eastAsia="he-IL"/>
        </w:rPr>
      </w:pPr>
      <w:bookmarkStart w:id="4069" w:name="_ETM_Q1_7791650"/>
      <w:bookmarkEnd w:id="4069"/>
      <w:r w:rsidRPr="00192BFF">
        <w:rPr>
          <w:rFonts w:hint="cs"/>
          <w:rtl/>
          <w:lang w:eastAsia="he-IL"/>
        </w:rPr>
        <w:t>לא</w:t>
      </w:r>
      <w:r w:rsidR="000302CC">
        <w:rPr>
          <w:rFonts w:hint="cs"/>
          <w:rtl/>
          <w:lang w:eastAsia="he-IL"/>
        </w:rPr>
        <w:t>.</w:t>
      </w:r>
      <w:r w:rsidRPr="00192BFF">
        <w:rPr>
          <w:rFonts w:hint="cs"/>
          <w:rtl/>
          <w:lang w:eastAsia="he-IL"/>
        </w:rPr>
        <w:t xml:space="preserve"> סליחה</w:t>
      </w:r>
      <w:r w:rsidR="000302CC">
        <w:rPr>
          <w:rFonts w:hint="cs"/>
          <w:rtl/>
          <w:lang w:eastAsia="he-IL"/>
        </w:rPr>
        <w:t>,</w:t>
      </w:r>
      <w:r w:rsidRPr="00192BFF">
        <w:rPr>
          <w:rFonts w:hint="cs"/>
          <w:rtl/>
          <w:lang w:eastAsia="he-IL"/>
        </w:rPr>
        <w:t xml:space="preserve"> לפי הוראות חוק הבוררות </w:t>
      </w:r>
      <w:r w:rsidR="00D7010D">
        <w:rPr>
          <w:rFonts w:hint="cs"/>
          <w:rtl/>
          <w:lang w:eastAsia="he-IL"/>
        </w:rPr>
        <w:t>הבין-לאומית</w:t>
      </w:r>
      <w:r w:rsidRPr="00192BFF">
        <w:rPr>
          <w:rFonts w:hint="cs"/>
          <w:rtl/>
          <w:lang w:eastAsia="he-IL"/>
        </w:rPr>
        <w:t xml:space="preserve"> יש לו סמכות למנות בורר כאשר הצדדים לא מגיעים לידי הסכמה.</w:t>
      </w:r>
    </w:p>
    <w:p w14:paraId="5CADF87C" w14:textId="77777777" w:rsidR="000302CC" w:rsidRDefault="000302CC" w:rsidP="00192BFF">
      <w:pPr>
        <w:rPr>
          <w:rtl/>
          <w:lang w:eastAsia="he-IL"/>
        </w:rPr>
      </w:pPr>
      <w:bookmarkStart w:id="4070" w:name="_ETM_Q1_7797895"/>
      <w:bookmarkStart w:id="4071" w:name="_ETM_Q1_7797978"/>
      <w:bookmarkEnd w:id="4070"/>
      <w:bookmarkEnd w:id="4071"/>
    </w:p>
    <w:p w14:paraId="60E1D2FE" w14:textId="6CF522A3" w:rsidR="000302CC" w:rsidRDefault="000302CC" w:rsidP="000302CC">
      <w:pPr>
        <w:pStyle w:val="afb"/>
        <w:keepNext/>
        <w:rPr>
          <w:rtl/>
          <w:lang w:eastAsia="he-IL"/>
        </w:rPr>
      </w:pPr>
      <w:bookmarkStart w:id="4072" w:name="ET_guest_918772_798"/>
      <w:r w:rsidRPr="000302CC">
        <w:rPr>
          <w:rStyle w:val="TagStyle"/>
          <w:rtl/>
        </w:rPr>
        <w:t xml:space="preserve"> &lt;&lt; אורח &gt;&gt; </w:t>
      </w:r>
      <w:r>
        <w:rPr>
          <w:rtl/>
          <w:lang w:eastAsia="he-IL"/>
        </w:rPr>
        <w:t>שי שרביט:</w:t>
      </w:r>
      <w:r w:rsidRPr="000302CC">
        <w:rPr>
          <w:rStyle w:val="TagStyle"/>
          <w:rtl/>
        </w:rPr>
        <w:t xml:space="preserve"> &lt;&lt; אורח &gt;&gt;</w:t>
      </w:r>
      <w:r>
        <w:rPr>
          <w:rtl/>
          <w:lang w:eastAsia="he-IL"/>
        </w:rPr>
        <w:t xml:space="preserve"> </w:t>
      </w:r>
      <w:bookmarkEnd w:id="4072"/>
    </w:p>
    <w:p w14:paraId="039B4317" w14:textId="77777777" w:rsidR="000302CC" w:rsidRDefault="000302CC" w:rsidP="000302CC">
      <w:pPr>
        <w:pStyle w:val="KeepWithNext"/>
        <w:rPr>
          <w:rtl/>
          <w:lang w:eastAsia="he-IL"/>
        </w:rPr>
      </w:pPr>
    </w:p>
    <w:p w14:paraId="22152377" w14:textId="7AC67EA7" w:rsidR="000302CC" w:rsidRPr="000302CC" w:rsidRDefault="000302CC" w:rsidP="000302CC">
      <w:pPr>
        <w:rPr>
          <w:rtl/>
          <w:lang w:eastAsia="he-IL"/>
        </w:rPr>
      </w:pPr>
      <w:bookmarkStart w:id="4073" w:name="_ETM_Q1_7799181"/>
      <w:bookmarkStart w:id="4074" w:name="_ETM_Q1_7799235"/>
      <w:bookmarkEnd w:id="4073"/>
      <w:bookmarkEnd w:id="4074"/>
      <w:r>
        <w:rPr>
          <w:rFonts w:hint="cs"/>
          <w:rtl/>
          <w:lang w:eastAsia="he-IL"/>
        </w:rPr>
        <w:t>נכון.</w:t>
      </w:r>
    </w:p>
    <w:p w14:paraId="22D3F389" w14:textId="77777777" w:rsidR="000302CC" w:rsidRDefault="000302CC" w:rsidP="00192BFF">
      <w:pPr>
        <w:rPr>
          <w:rtl/>
          <w:lang w:eastAsia="he-IL"/>
        </w:rPr>
      </w:pPr>
      <w:bookmarkStart w:id="4075" w:name="_ETM_Q1_7800118"/>
      <w:bookmarkStart w:id="4076" w:name="_ETM_Q1_7800197"/>
      <w:bookmarkEnd w:id="4075"/>
      <w:bookmarkEnd w:id="4076"/>
    </w:p>
    <w:p w14:paraId="21B36CEF" w14:textId="133EAA46" w:rsidR="000302CC" w:rsidRDefault="000302CC" w:rsidP="000302CC">
      <w:pPr>
        <w:pStyle w:val="af8"/>
        <w:keepNext/>
        <w:rPr>
          <w:rtl/>
        </w:rPr>
      </w:pPr>
      <w:bookmarkStart w:id="4077" w:name="ET_yor_6157_797"/>
      <w:r w:rsidRPr="000302CC">
        <w:rPr>
          <w:rStyle w:val="TagStyle"/>
          <w:rtl/>
        </w:rPr>
        <w:t xml:space="preserve"> &lt;&lt; יור &gt;&gt; </w:t>
      </w:r>
      <w:r>
        <w:rPr>
          <w:rtl/>
        </w:rPr>
        <w:t>היו"ר שמחה רוטמן:</w:t>
      </w:r>
      <w:r w:rsidRPr="000302CC">
        <w:rPr>
          <w:rStyle w:val="TagStyle"/>
          <w:rtl/>
        </w:rPr>
        <w:t xml:space="preserve"> &lt;&lt; יור &gt;&gt;</w:t>
      </w:r>
      <w:r>
        <w:rPr>
          <w:rtl/>
        </w:rPr>
        <w:t xml:space="preserve"> </w:t>
      </w:r>
      <w:bookmarkEnd w:id="4077"/>
    </w:p>
    <w:p w14:paraId="352A7F40" w14:textId="77777777" w:rsidR="000302CC" w:rsidRDefault="000302CC" w:rsidP="000302CC">
      <w:pPr>
        <w:pStyle w:val="KeepWithNext"/>
        <w:rPr>
          <w:rtl/>
          <w:lang w:eastAsia="he-IL"/>
        </w:rPr>
      </w:pPr>
    </w:p>
    <w:p w14:paraId="6AC21217" w14:textId="171B2F6F" w:rsidR="00192BFF" w:rsidRDefault="000302CC" w:rsidP="00192BFF">
      <w:pPr>
        <w:rPr>
          <w:rtl/>
          <w:lang w:eastAsia="he-IL"/>
        </w:rPr>
      </w:pPr>
      <w:bookmarkStart w:id="4078" w:name="_ETM_Q1_7801188"/>
      <w:bookmarkEnd w:id="4078"/>
      <w:r>
        <w:rPr>
          <w:rFonts w:hint="cs"/>
          <w:rtl/>
          <w:lang w:eastAsia="he-IL"/>
        </w:rPr>
        <w:t xml:space="preserve">אני </w:t>
      </w:r>
      <w:r w:rsidR="00192BFF" w:rsidRPr="00192BFF">
        <w:rPr>
          <w:rFonts w:hint="cs"/>
          <w:rtl/>
          <w:lang w:eastAsia="he-IL"/>
        </w:rPr>
        <w:t>לא צריך לכתוב את זה בחוק בתי המשפט עוד פעם.</w:t>
      </w:r>
    </w:p>
    <w:p w14:paraId="19CF2BDE" w14:textId="77777777" w:rsidR="000302CC" w:rsidRDefault="000302CC" w:rsidP="00192BFF">
      <w:pPr>
        <w:rPr>
          <w:rtl/>
          <w:lang w:eastAsia="he-IL"/>
        </w:rPr>
      </w:pPr>
      <w:bookmarkStart w:id="4079" w:name="_ETM_Q1_7803384"/>
      <w:bookmarkStart w:id="4080" w:name="_ETM_Q1_7803473"/>
      <w:bookmarkEnd w:id="4079"/>
      <w:bookmarkEnd w:id="4080"/>
    </w:p>
    <w:p w14:paraId="1A162BA0" w14:textId="6616F800" w:rsidR="000302CC" w:rsidRDefault="000302CC" w:rsidP="000302CC">
      <w:pPr>
        <w:pStyle w:val="-"/>
        <w:keepNext/>
        <w:rPr>
          <w:rtl/>
        </w:rPr>
      </w:pPr>
      <w:bookmarkStart w:id="4081" w:name="ET_speakercontinue_918772_799"/>
      <w:r w:rsidRPr="000302CC">
        <w:rPr>
          <w:rStyle w:val="TagStyle"/>
          <w:rtl/>
        </w:rPr>
        <w:t xml:space="preserve"> &lt;&lt; דובר_המשך &gt;&gt; </w:t>
      </w:r>
      <w:r>
        <w:rPr>
          <w:rtl/>
        </w:rPr>
        <w:t>שי שרביט:</w:t>
      </w:r>
      <w:r w:rsidRPr="000302CC">
        <w:rPr>
          <w:rStyle w:val="TagStyle"/>
          <w:rtl/>
        </w:rPr>
        <w:t xml:space="preserve"> &lt;&lt; דובר_המשך &gt;&gt;</w:t>
      </w:r>
      <w:r>
        <w:rPr>
          <w:rtl/>
        </w:rPr>
        <w:t xml:space="preserve"> </w:t>
      </w:r>
      <w:bookmarkEnd w:id="4081"/>
    </w:p>
    <w:p w14:paraId="59F1E318" w14:textId="77777777" w:rsidR="000302CC" w:rsidRDefault="000302CC" w:rsidP="000302CC">
      <w:pPr>
        <w:pStyle w:val="KeepWithNext"/>
        <w:rPr>
          <w:rtl/>
          <w:lang w:eastAsia="he-IL"/>
        </w:rPr>
      </w:pPr>
    </w:p>
    <w:p w14:paraId="11D808AC" w14:textId="62CDC890" w:rsidR="00192BFF" w:rsidRDefault="000302CC" w:rsidP="000302CC">
      <w:pPr>
        <w:rPr>
          <w:rtl/>
          <w:lang w:eastAsia="he-IL"/>
        </w:rPr>
      </w:pPr>
      <w:bookmarkStart w:id="4082" w:name="_ETM_Q1_7800115"/>
      <w:bookmarkEnd w:id="4082"/>
      <w:r w:rsidRPr="00966029">
        <w:rPr>
          <w:rFonts w:hint="cs"/>
          <w:rtl/>
          <w:lang w:eastAsia="he-IL"/>
        </w:rPr>
        <w:t>רגע,</w:t>
      </w:r>
      <w:r w:rsidR="00192BFF" w:rsidRPr="00966029">
        <w:rPr>
          <w:rFonts w:hint="cs"/>
          <w:rtl/>
          <w:lang w:eastAsia="he-IL"/>
        </w:rPr>
        <w:t xml:space="preserve"> אבל למה אני אומר שצריך לחדד פה? </w:t>
      </w:r>
      <w:r w:rsidR="00D30C1B">
        <w:rPr>
          <w:rFonts w:hint="cs"/>
          <w:rtl/>
          <w:lang w:eastAsia="he-IL"/>
        </w:rPr>
        <w:t>קודם כול,</w:t>
      </w:r>
      <w:r w:rsidR="00192BFF" w:rsidRPr="00966029">
        <w:rPr>
          <w:rFonts w:hint="cs"/>
          <w:rtl/>
          <w:lang w:eastAsia="he-IL"/>
        </w:rPr>
        <w:t xml:space="preserve"> כי יכול להיות שהצדדים יחליטו לא למנות בורר, אלא יחליטו להחיל את כללי </w:t>
      </w:r>
      <w:r w:rsidRPr="00966029">
        <w:rPr>
          <w:rFonts w:hint="cs"/>
          <w:rtl/>
          <w:lang w:eastAsia="he-IL"/>
        </w:rPr>
        <w:t>ה-</w:t>
      </w:r>
      <w:r w:rsidRPr="00966029">
        <w:rPr>
          <w:lang w:eastAsia="he-IL"/>
        </w:rPr>
        <w:t>ICC</w:t>
      </w:r>
      <w:r w:rsidR="00192BFF" w:rsidRPr="00966029">
        <w:rPr>
          <w:rFonts w:hint="cs"/>
          <w:rtl/>
          <w:lang w:eastAsia="he-IL"/>
        </w:rPr>
        <w:t xml:space="preserve"> על </w:t>
      </w:r>
      <w:r w:rsidRPr="00966029">
        <w:rPr>
          <w:rFonts w:hint="cs"/>
          <w:rtl/>
          <w:lang w:eastAsia="he-IL"/>
        </w:rPr>
        <w:t>ה</w:t>
      </w:r>
      <w:r w:rsidR="00192BFF" w:rsidRPr="00966029">
        <w:rPr>
          <w:rFonts w:hint="cs"/>
          <w:rtl/>
          <w:lang w:eastAsia="he-IL"/>
        </w:rPr>
        <w:t>בוררות.</w:t>
      </w:r>
    </w:p>
    <w:p w14:paraId="46E2CAC1" w14:textId="77777777" w:rsidR="00966029" w:rsidRDefault="00966029" w:rsidP="000302CC">
      <w:pPr>
        <w:rPr>
          <w:rtl/>
          <w:lang w:eastAsia="he-IL"/>
        </w:rPr>
      </w:pPr>
      <w:bookmarkStart w:id="4083" w:name="_ETM_Q1_7814317"/>
      <w:bookmarkStart w:id="4084" w:name="_ETM_Q1_7814367"/>
      <w:bookmarkEnd w:id="4083"/>
      <w:bookmarkEnd w:id="4084"/>
    </w:p>
    <w:p w14:paraId="7B865986" w14:textId="1A34F729" w:rsidR="00966029" w:rsidRDefault="00966029" w:rsidP="00966029">
      <w:pPr>
        <w:pStyle w:val="af8"/>
        <w:keepNext/>
        <w:rPr>
          <w:rtl/>
        </w:rPr>
      </w:pPr>
      <w:bookmarkStart w:id="4085" w:name="ET_yor_6157_796"/>
      <w:r w:rsidRPr="00966029">
        <w:rPr>
          <w:rStyle w:val="TagStyle"/>
          <w:rtl/>
        </w:rPr>
        <w:t xml:space="preserve"> &lt;&lt; יור &gt;&gt; </w:t>
      </w:r>
      <w:r>
        <w:rPr>
          <w:rtl/>
        </w:rPr>
        <w:t>היו"ר שמחה רוטמן:</w:t>
      </w:r>
      <w:r w:rsidRPr="00966029">
        <w:rPr>
          <w:rStyle w:val="TagStyle"/>
          <w:rtl/>
        </w:rPr>
        <w:t xml:space="preserve"> &lt;&lt; יור &gt;&gt;</w:t>
      </w:r>
      <w:r>
        <w:rPr>
          <w:rtl/>
        </w:rPr>
        <w:t xml:space="preserve"> </w:t>
      </w:r>
      <w:bookmarkEnd w:id="4085"/>
    </w:p>
    <w:p w14:paraId="6FC99289" w14:textId="77777777" w:rsidR="00966029" w:rsidRDefault="00966029" w:rsidP="00966029">
      <w:pPr>
        <w:pStyle w:val="KeepWithNext"/>
        <w:rPr>
          <w:rtl/>
          <w:lang w:eastAsia="he-IL"/>
        </w:rPr>
      </w:pPr>
    </w:p>
    <w:p w14:paraId="6801EEEB" w14:textId="407A5861" w:rsidR="00966029" w:rsidRDefault="00966029" w:rsidP="00966029">
      <w:pPr>
        <w:rPr>
          <w:rtl/>
          <w:lang w:eastAsia="he-IL"/>
        </w:rPr>
      </w:pPr>
      <w:bookmarkStart w:id="4086" w:name="_ETM_Q1_7823910"/>
      <w:bookmarkEnd w:id="4086"/>
      <w:r>
        <w:rPr>
          <w:rFonts w:hint="cs"/>
          <w:rtl/>
          <w:lang w:eastAsia="he-IL"/>
        </w:rPr>
        <w:t>אוקיי.</w:t>
      </w:r>
    </w:p>
    <w:p w14:paraId="01213542" w14:textId="77777777" w:rsidR="00966029" w:rsidRDefault="00966029" w:rsidP="00966029">
      <w:pPr>
        <w:rPr>
          <w:rtl/>
          <w:lang w:eastAsia="he-IL"/>
        </w:rPr>
      </w:pPr>
      <w:bookmarkStart w:id="4087" w:name="_ETM_Q1_7814966"/>
      <w:bookmarkStart w:id="4088" w:name="_ETM_Q1_7815023"/>
      <w:bookmarkStart w:id="4089" w:name="_ETM_Q1_7816454"/>
      <w:bookmarkEnd w:id="4087"/>
      <w:bookmarkEnd w:id="4088"/>
      <w:bookmarkEnd w:id="4089"/>
    </w:p>
    <w:p w14:paraId="3E4FB30E" w14:textId="7CFAAD97" w:rsidR="00966029" w:rsidRDefault="00966029" w:rsidP="00966029">
      <w:pPr>
        <w:pStyle w:val="afb"/>
        <w:keepNext/>
        <w:rPr>
          <w:rtl/>
          <w:lang w:eastAsia="he-IL"/>
        </w:rPr>
      </w:pPr>
      <w:bookmarkStart w:id="4090" w:name="ET_guest_918772_797"/>
      <w:r w:rsidRPr="00966029">
        <w:rPr>
          <w:rStyle w:val="TagStyle"/>
          <w:rtl/>
        </w:rPr>
        <w:t xml:space="preserve"> &lt;&lt; אורח &gt;&gt; </w:t>
      </w:r>
      <w:r>
        <w:rPr>
          <w:rtl/>
          <w:lang w:eastAsia="he-IL"/>
        </w:rPr>
        <w:t>שי שרביט:</w:t>
      </w:r>
      <w:r w:rsidRPr="00966029">
        <w:rPr>
          <w:rStyle w:val="TagStyle"/>
          <w:rtl/>
        </w:rPr>
        <w:t xml:space="preserve"> &lt;&lt; אורח &gt;&gt;</w:t>
      </w:r>
      <w:r>
        <w:rPr>
          <w:rtl/>
          <w:lang w:eastAsia="he-IL"/>
        </w:rPr>
        <w:t xml:space="preserve"> </w:t>
      </w:r>
      <w:bookmarkEnd w:id="4090"/>
    </w:p>
    <w:p w14:paraId="7A053697" w14:textId="77777777" w:rsidR="00966029" w:rsidRDefault="00966029" w:rsidP="00966029">
      <w:pPr>
        <w:pStyle w:val="KeepWithNext"/>
        <w:rPr>
          <w:rtl/>
          <w:lang w:eastAsia="he-IL"/>
        </w:rPr>
      </w:pPr>
    </w:p>
    <w:p w14:paraId="27D165A2" w14:textId="64B0FB08" w:rsidR="00192BFF" w:rsidRDefault="00966029" w:rsidP="00966029">
      <w:pPr>
        <w:rPr>
          <w:rtl/>
          <w:lang w:eastAsia="he-IL"/>
        </w:rPr>
      </w:pPr>
      <w:bookmarkStart w:id="4091" w:name="_ETM_Q1_7816811"/>
      <w:bookmarkStart w:id="4092" w:name="_ETM_Q1_7816850"/>
      <w:bookmarkEnd w:id="4091"/>
      <w:bookmarkEnd w:id="4092"/>
      <w:r>
        <w:rPr>
          <w:rFonts w:hint="cs"/>
          <w:rtl/>
          <w:lang w:eastAsia="he-IL"/>
        </w:rPr>
        <w:t xml:space="preserve">בית המשפט יכול, בהסכמתם, </w:t>
      </w:r>
      <w:r w:rsidR="00192BFF" w:rsidRPr="00192BFF">
        <w:rPr>
          <w:rFonts w:hint="cs"/>
          <w:rtl/>
          <w:lang w:eastAsia="he-IL"/>
        </w:rPr>
        <w:t xml:space="preserve">למנות בכל זאת את הבורר </w:t>
      </w:r>
      <w:r>
        <w:rPr>
          <w:rFonts w:hint="cs"/>
          <w:rtl/>
          <w:lang w:eastAsia="he-IL"/>
        </w:rPr>
        <w:t>- - -</w:t>
      </w:r>
    </w:p>
    <w:p w14:paraId="06469269" w14:textId="77777777" w:rsidR="00966029" w:rsidRDefault="00966029" w:rsidP="00966029">
      <w:pPr>
        <w:rPr>
          <w:rtl/>
          <w:lang w:eastAsia="he-IL"/>
        </w:rPr>
      </w:pPr>
      <w:bookmarkStart w:id="4093" w:name="_ETM_Q1_7817604"/>
      <w:bookmarkStart w:id="4094" w:name="_ETM_Q1_7817668"/>
      <w:bookmarkEnd w:id="4093"/>
      <w:bookmarkEnd w:id="4094"/>
    </w:p>
    <w:p w14:paraId="228D15C8" w14:textId="37E287EC" w:rsidR="00966029" w:rsidRDefault="00966029" w:rsidP="00966029">
      <w:pPr>
        <w:pStyle w:val="af8"/>
        <w:keepNext/>
        <w:rPr>
          <w:rtl/>
        </w:rPr>
      </w:pPr>
      <w:bookmarkStart w:id="4095" w:name="ET_yor_6157_798"/>
      <w:r w:rsidRPr="00966029">
        <w:rPr>
          <w:rStyle w:val="TagStyle"/>
          <w:rtl/>
        </w:rPr>
        <w:t xml:space="preserve"> &lt;&lt; יור &gt;&gt; </w:t>
      </w:r>
      <w:r>
        <w:rPr>
          <w:rtl/>
        </w:rPr>
        <w:t>היו"ר שמחה רוטמן:</w:t>
      </w:r>
      <w:r w:rsidRPr="00966029">
        <w:rPr>
          <w:rStyle w:val="TagStyle"/>
          <w:rtl/>
        </w:rPr>
        <w:t xml:space="preserve"> &lt;&lt; יור &gt;&gt;</w:t>
      </w:r>
      <w:r>
        <w:rPr>
          <w:rtl/>
        </w:rPr>
        <w:t xml:space="preserve"> </w:t>
      </w:r>
      <w:bookmarkEnd w:id="4095"/>
    </w:p>
    <w:p w14:paraId="44131B01" w14:textId="77777777" w:rsidR="00966029" w:rsidRDefault="00966029" w:rsidP="00966029">
      <w:pPr>
        <w:pStyle w:val="KeepWithNext"/>
        <w:rPr>
          <w:rtl/>
          <w:lang w:eastAsia="he-IL"/>
        </w:rPr>
      </w:pPr>
    </w:p>
    <w:p w14:paraId="69C06C16" w14:textId="4B71D2B8" w:rsidR="00192BFF" w:rsidRDefault="00966029" w:rsidP="00192BFF">
      <w:pPr>
        <w:rPr>
          <w:rtl/>
          <w:lang w:eastAsia="he-IL"/>
        </w:rPr>
      </w:pPr>
      <w:bookmarkStart w:id="4096" w:name="_ETM_Q1_7820360"/>
      <w:bookmarkEnd w:id="4096"/>
      <w:r>
        <w:rPr>
          <w:rFonts w:hint="cs"/>
          <w:rtl/>
          <w:lang w:eastAsia="he-IL"/>
        </w:rPr>
        <w:t xml:space="preserve">אם </w:t>
      </w:r>
      <w:bookmarkStart w:id="4097" w:name="_ETM_Q1_7819651"/>
      <w:bookmarkEnd w:id="4097"/>
      <w:r>
        <w:rPr>
          <w:rFonts w:hint="cs"/>
          <w:rtl/>
          <w:lang w:eastAsia="he-IL"/>
        </w:rPr>
        <w:t xml:space="preserve">זה </w:t>
      </w:r>
      <w:r w:rsidR="00D30C1B">
        <w:rPr>
          <w:rFonts w:hint="cs"/>
          <w:rtl/>
          <w:lang w:eastAsia="he-IL"/>
        </w:rPr>
        <w:t>"</w:t>
      </w:r>
      <w:r w:rsidR="00192BFF" w:rsidRPr="00192BFF">
        <w:rPr>
          <w:rFonts w:hint="cs"/>
          <w:rtl/>
          <w:lang w:eastAsia="he-IL"/>
        </w:rPr>
        <w:t>הסכמתם</w:t>
      </w:r>
      <w:r w:rsidR="00D30C1B">
        <w:rPr>
          <w:rFonts w:hint="cs"/>
          <w:rtl/>
          <w:lang w:eastAsia="he-IL"/>
        </w:rPr>
        <w:t>"</w:t>
      </w:r>
      <w:r w:rsidR="00192BFF" w:rsidRPr="00192BFF">
        <w:rPr>
          <w:rFonts w:hint="cs"/>
          <w:rtl/>
          <w:lang w:eastAsia="he-IL"/>
        </w:rPr>
        <w:t>, אז הם הסכימו, לא הבנתי.</w:t>
      </w:r>
      <w:bookmarkStart w:id="4098" w:name="_ETM_Q1_7820422"/>
      <w:bookmarkEnd w:id="4098"/>
    </w:p>
    <w:p w14:paraId="6E728E1A" w14:textId="77777777" w:rsidR="00966029" w:rsidRDefault="00966029" w:rsidP="00192BFF">
      <w:pPr>
        <w:rPr>
          <w:rtl/>
          <w:lang w:eastAsia="he-IL"/>
        </w:rPr>
      </w:pPr>
      <w:bookmarkStart w:id="4099" w:name="_ETM_Q1_7820482"/>
      <w:bookmarkStart w:id="4100" w:name="_ETM_Q1_7821606"/>
      <w:bookmarkEnd w:id="4099"/>
      <w:bookmarkEnd w:id="4100"/>
    </w:p>
    <w:p w14:paraId="2A7995D1" w14:textId="08852B33" w:rsidR="00966029" w:rsidRDefault="00966029" w:rsidP="00966029">
      <w:pPr>
        <w:pStyle w:val="afb"/>
        <w:keepNext/>
        <w:rPr>
          <w:rtl/>
          <w:lang w:eastAsia="he-IL"/>
        </w:rPr>
      </w:pPr>
      <w:bookmarkStart w:id="4101" w:name="ET_guest_523050_799"/>
      <w:r w:rsidRPr="00966029">
        <w:rPr>
          <w:rStyle w:val="TagStyle"/>
          <w:rtl/>
        </w:rPr>
        <w:t xml:space="preserve"> &lt;&lt; אורח &gt;&gt; </w:t>
      </w:r>
      <w:r>
        <w:rPr>
          <w:rtl/>
          <w:lang w:eastAsia="he-IL"/>
        </w:rPr>
        <w:t>יעל ויינר:</w:t>
      </w:r>
      <w:r w:rsidRPr="00966029">
        <w:rPr>
          <w:rStyle w:val="TagStyle"/>
          <w:rtl/>
        </w:rPr>
        <w:t xml:space="preserve"> &lt;&lt; אורח &gt;&gt;</w:t>
      </w:r>
      <w:r>
        <w:rPr>
          <w:rtl/>
          <w:lang w:eastAsia="he-IL"/>
        </w:rPr>
        <w:t xml:space="preserve"> </w:t>
      </w:r>
      <w:bookmarkEnd w:id="4101"/>
    </w:p>
    <w:p w14:paraId="500BED01" w14:textId="77777777" w:rsidR="00966029" w:rsidRDefault="00966029" w:rsidP="00966029">
      <w:pPr>
        <w:pStyle w:val="KeepWithNext"/>
        <w:rPr>
          <w:rtl/>
          <w:lang w:eastAsia="he-IL"/>
        </w:rPr>
      </w:pPr>
    </w:p>
    <w:p w14:paraId="15FF7DDB" w14:textId="19553FE3" w:rsidR="00192BFF" w:rsidRDefault="00966029" w:rsidP="00D30C1B">
      <w:pPr>
        <w:rPr>
          <w:rtl/>
          <w:lang w:eastAsia="he-IL"/>
        </w:rPr>
      </w:pPr>
      <w:bookmarkStart w:id="4102" w:name="_ETM_Q1_7822035"/>
      <w:bookmarkStart w:id="4103" w:name="_ETM_Q1_7822074"/>
      <w:bookmarkEnd w:id="4102"/>
      <w:bookmarkEnd w:id="4103"/>
      <w:r>
        <w:rPr>
          <w:rFonts w:hint="cs"/>
          <w:rtl/>
          <w:lang w:eastAsia="he-IL"/>
        </w:rPr>
        <w:t xml:space="preserve">לא, כרגע </w:t>
      </w:r>
      <w:r w:rsidR="00D30C1B">
        <w:rPr>
          <w:rFonts w:hint="cs"/>
          <w:rtl/>
          <w:lang w:eastAsia="he-IL"/>
        </w:rPr>
        <w:t>(ב)</w:t>
      </w:r>
      <w:r w:rsidR="00192BFF" w:rsidRPr="00192BFF">
        <w:rPr>
          <w:rFonts w:hint="cs"/>
          <w:rtl/>
          <w:lang w:eastAsia="he-IL"/>
        </w:rPr>
        <w:t xml:space="preserve"> לא מדברת על </w:t>
      </w:r>
      <w:r w:rsidR="00D30C1B">
        <w:rPr>
          <w:rFonts w:hint="cs"/>
          <w:rtl/>
          <w:lang w:eastAsia="he-IL"/>
        </w:rPr>
        <w:t>הסכמה, (ב)</w:t>
      </w:r>
      <w:r w:rsidR="00192BFF" w:rsidRPr="00192BFF">
        <w:rPr>
          <w:rFonts w:hint="cs"/>
          <w:rtl/>
          <w:lang w:eastAsia="he-IL"/>
        </w:rPr>
        <w:t xml:space="preserve"> דורש אישור</w:t>
      </w:r>
      <w:r w:rsidR="00D30C1B">
        <w:rPr>
          <w:rFonts w:hint="cs"/>
          <w:rtl/>
          <w:lang w:eastAsia="he-IL"/>
        </w:rPr>
        <w:t xml:space="preserve"> בית משפט - - -</w:t>
      </w:r>
    </w:p>
    <w:p w14:paraId="415CE359" w14:textId="77777777" w:rsidR="00D30C1B" w:rsidRDefault="00D30C1B" w:rsidP="00D30C1B">
      <w:pPr>
        <w:rPr>
          <w:rtl/>
          <w:lang w:eastAsia="he-IL"/>
        </w:rPr>
      </w:pPr>
      <w:bookmarkStart w:id="4104" w:name="_ETM_Q1_7825795"/>
      <w:bookmarkStart w:id="4105" w:name="_ETM_Q1_7825866"/>
      <w:bookmarkEnd w:id="4104"/>
      <w:bookmarkEnd w:id="4105"/>
    </w:p>
    <w:p w14:paraId="1A3EC905" w14:textId="77D6FB6C" w:rsidR="00D30C1B" w:rsidRDefault="00D30C1B" w:rsidP="00D30C1B">
      <w:pPr>
        <w:pStyle w:val="af8"/>
        <w:keepNext/>
        <w:rPr>
          <w:rtl/>
        </w:rPr>
      </w:pPr>
      <w:bookmarkStart w:id="4106" w:name="ET_yor_6157_800"/>
      <w:r w:rsidRPr="00D30C1B">
        <w:rPr>
          <w:rStyle w:val="TagStyle"/>
          <w:rtl/>
        </w:rPr>
        <w:t xml:space="preserve"> &lt;&lt; יור &gt;&gt; </w:t>
      </w:r>
      <w:r>
        <w:rPr>
          <w:rtl/>
        </w:rPr>
        <w:t>היו"ר שמחה רוטמן:</w:t>
      </w:r>
      <w:r w:rsidRPr="00D30C1B">
        <w:rPr>
          <w:rStyle w:val="TagStyle"/>
          <w:rtl/>
        </w:rPr>
        <w:t xml:space="preserve"> &lt;&lt; יור &gt;&gt;</w:t>
      </w:r>
      <w:r>
        <w:rPr>
          <w:rtl/>
        </w:rPr>
        <w:t xml:space="preserve"> </w:t>
      </w:r>
      <w:bookmarkEnd w:id="4106"/>
    </w:p>
    <w:p w14:paraId="5C9511B5" w14:textId="77777777" w:rsidR="00D30C1B" w:rsidRDefault="00D30C1B" w:rsidP="00D30C1B">
      <w:pPr>
        <w:pStyle w:val="KeepWithNext"/>
        <w:rPr>
          <w:rtl/>
          <w:lang w:eastAsia="he-IL"/>
        </w:rPr>
      </w:pPr>
    </w:p>
    <w:p w14:paraId="571AC6B6" w14:textId="77777777" w:rsidR="00D30C1B" w:rsidRDefault="00192BFF" w:rsidP="00192BFF">
      <w:pPr>
        <w:rPr>
          <w:rtl/>
          <w:lang w:eastAsia="he-IL"/>
        </w:rPr>
      </w:pPr>
      <w:bookmarkStart w:id="4107" w:name="_ETM_Q1_7826478"/>
      <w:bookmarkEnd w:id="4107"/>
      <w:r w:rsidRPr="00192BFF">
        <w:rPr>
          <w:rFonts w:hint="cs"/>
          <w:rtl/>
          <w:lang w:eastAsia="he-IL"/>
        </w:rPr>
        <w:t xml:space="preserve">אני הבנתי את זה. </w:t>
      </w:r>
    </w:p>
    <w:p w14:paraId="52470282" w14:textId="77777777" w:rsidR="00D30C1B" w:rsidRDefault="00D30C1B" w:rsidP="00192BFF">
      <w:pPr>
        <w:rPr>
          <w:lang w:eastAsia="he-IL"/>
        </w:rPr>
      </w:pPr>
      <w:bookmarkStart w:id="4108" w:name="_ETM_Q1_7825807"/>
      <w:bookmarkStart w:id="4109" w:name="_ETM_Q1_7825847"/>
      <w:bookmarkEnd w:id="4108"/>
      <w:bookmarkEnd w:id="4109"/>
    </w:p>
    <w:p w14:paraId="47396A40" w14:textId="0D784B69" w:rsidR="00D30C1B" w:rsidRDefault="00D30C1B" w:rsidP="00D30C1B">
      <w:pPr>
        <w:pStyle w:val="-"/>
        <w:keepNext/>
        <w:rPr>
          <w:rtl/>
        </w:rPr>
      </w:pPr>
      <w:bookmarkStart w:id="4110" w:name="ET_speakercontinue_523050_801"/>
      <w:r w:rsidRPr="00D30C1B">
        <w:rPr>
          <w:rStyle w:val="TagStyle"/>
          <w:rtl/>
        </w:rPr>
        <w:t xml:space="preserve"> &lt;&lt; דובר_המשך &gt;&gt; </w:t>
      </w:r>
      <w:r>
        <w:rPr>
          <w:rtl/>
        </w:rPr>
        <w:t>יעל ויינר:</w:t>
      </w:r>
      <w:r w:rsidRPr="00D30C1B">
        <w:rPr>
          <w:rStyle w:val="TagStyle"/>
          <w:rtl/>
        </w:rPr>
        <w:t xml:space="preserve"> &lt;&lt; דובר_המשך &gt;&gt;</w:t>
      </w:r>
      <w:r>
        <w:rPr>
          <w:rtl/>
        </w:rPr>
        <w:t xml:space="preserve"> </w:t>
      </w:r>
      <w:bookmarkEnd w:id="4110"/>
    </w:p>
    <w:p w14:paraId="2F41C946" w14:textId="77777777" w:rsidR="00D30C1B" w:rsidRDefault="00D30C1B" w:rsidP="00D30C1B">
      <w:pPr>
        <w:pStyle w:val="KeepWithNext"/>
        <w:rPr>
          <w:rtl/>
          <w:lang w:eastAsia="he-IL"/>
        </w:rPr>
      </w:pPr>
    </w:p>
    <w:p w14:paraId="685C5138" w14:textId="74911E3B" w:rsidR="00192BFF" w:rsidRDefault="00192BFF" w:rsidP="00D30C1B">
      <w:pPr>
        <w:rPr>
          <w:rtl/>
          <w:lang w:eastAsia="he-IL"/>
        </w:rPr>
      </w:pPr>
      <w:bookmarkStart w:id="4111" w:name="_ETM_Q1_7827561"/>
      <w:bookmarkStart w:id="4112" w:name="_ETM_Q1_7825911"/>
      <w:bookmarkStart w:id="4113" w:name="_ETM_Q1_7825965"/>
      <w:bookmarkEnd w:id="4111"/>
      <w:bookmarkEnd w:id="4112"/>
      <w:bookmarkEnd w:id="4113"/>
      <w:r w:rsidRPr="00192BFF">
        <w:rPr>
          <w:rFonts w:hint="cs"/>
          <w:rtl/>
          <w:lang w:eastAsia="he-IL"/>
        </w:rPr>
        <w:t>אתה שואל</w:t>
      </w:r>
      <w:r w:rsidR="00D30C1B">
        <w:rPr>
          <w:rFonts w:hint="cs"/>
          <w:rtl/>
          <w:lang w:eastAsia="he-IL"/>
        </w:rPr>
        <w:t xml:space="preserve"> למה יש</w:t>
      </w:r>
      <w:r w:rsidRPr="00192BFF">
        <w:rPr>
          <w:rFonts w:hint="cs"/>
          <w:rtl/>
          <w:lang w:eastAsia="he-IL"/>
        </w:rPr>
        <w:t xml:space="preserve"> את </w:t>
      </w:r>
      <w:r w:rsidR="00D30C1B">
        <w:rPr>
          <w:rFonts w:hint="cs"/>
          <w:rtl/>
          <w:lang w:eastAsia="he-IL"/>
        </w:rPr>
        <w:t>(</w:t>
      </w:r>
      <w:r w:rsidRPr="00192BFF">
        <w:rPr>
          <w:rFonts w:hint="cs"/>
          <w:rtl/>
          <w:lang w:eastAsia="he-IL"/>
        </w:rPr>
        <w:t>ב</w:t>
      </w:r>
      <w:r w:rsidR="00D30C1B">
        <w:rPr>
          <w:rFonts w:hint="cs"/>
          <w:rtl/>
          <w:lang w:eastAsia="he-IL"/>
        </w:rPr>
        <w:t>)</w:t>
      </w:r>
      <w:r w:rsidRPr="00192BFF">
        <w:rPr>
          <w:rFonts w:hint="cs"/>
          <w:rtl/>
          <w:lang w:eastAsia="he-IL"/>
        </w:rPr>
        <w:t>?</w:t>
      </w:r>
      <w:bookmarkStart w:id="4114" w:name="_ETM_Q1_7827309"/>
      <w:bookmarkEnd w:id="4114"/>
    </w:p>
    <w:p w14:paraId="4F2A9969" w14:textId="77777777" w:rsidR="00D30C1B" w:rsidRDefault="00D30C1B" w:rsidP="00D30C1B">
      <w:pPr>
        <w:rPr>
          <w:rtl/>
          <w:lang w:eastAsia="he-IL"/>
        </w:rPr>
      </w:pPr>
      <w:bookmarkStart w:id="4115" w:name="_ETM_Q1_7828421"/>
      <w:bookmarkStart w:id="4116" w:name="_ETM_Q1_7828539"/>
      <w:bookmarkEnd w:id="4115"/>
      <w:bookmarkEnd w:id="4116"/>
    </w:p>
    <w:p w14:paraId="77899B27" w14:textId="5AF1A148" w:rsidR="00D30C1B" w:rsidRDefault="00D30C1B" w:rsidP="00D30C1B">
      <w:pPr>
        <w:pStyle w:val="af8"/>
        <w:keepNext/>
        <w:rPr>
          <w:rtl/>
        </w:rPr>
      </w:pPr>
      <w:bookmarkStart w:id="4117" w:name="ET_yor_6157_802"/>
      <w:r w:rsidRPr="00D30C1B">
        <w:rPr>
          <w:rStyle w:val="TagStyle"/>
          <w:rtl/>
        </w:rPr>
        <w:t xml:space="preserve"> &lt;&lt; יור &gt;&gt; </w:t>
      </w:r>
      <w:r>
        <w:rPr>
          <w:rtl/>
        </w:rPr>
        <w:t>היו"ר שמחה רוטמן:</w:t>
      </w:r>
      <w:r w:rsidRPr="00D30C1B">
        <w:rPr>
          <w:rStyle w:val="TagStyle"/>
          <w:rtl/>
        </w:rPr>
        <w:t xml:space="preserve"> &lt;&lt; יור &gt;&gt;</w:t>
      </w:r>
      <w:r>
        <w:rPr>
          <w:rtl/>
        </w:rPr>
        <w:t xml:space="preserve"> </w:t>
      </w:r>
      <w:bookmarkEnd w:id="4117"/>
    </w:p>
    <w:p w14:paraId="52A2EEAC" w14:textId="77777777" w:rsidR="00D30C1B" w:rsidRDefault="00D30C1B" w:rsidP="00D30C1B">
      <w:pPr>
        <w:pStyle w:val="KeepWithNext"/>
        <w:rPr>
          <w:rtl/>
          <w:lang w:eastAsia="he-IL"/>
        </w:rPr>
      </w:pPr>
    </w:p>
    <w:p w14:paraId="38A4B899" w14:textId="1F700F57" w:rsidR="00192BFF" w:rsidRDefault="00D30C1B" w:rsidP="00D30C1B">
      <w:pPr>
        <w:rPr>
          <w:rtl/>
          <w:lang w:eastAsia="he-IL"/>
        </w:rPr>
      </w:pPr>
      <w:bookmarkStart w:id="4118" w:name="_ETM_Q1_7827108"/>
      <w:bookmarkEnd w:id="4118"/>
      <w:r>
        <w:rPr>
          <w:rFonts w:hint="cs"/>
          <w:rtl/>
          <w:lang w:eastAsia="he-IL"/>
        </w:rPr>
        <w:t>קודם כול,</w:t>
      </w:r>
      <w:r w:rsidR="00192BFF" w:rsidRPr="00192BFF">
        <w:rPr>
          <w:rFonts w:hint="cs"/>
          <w:rtl/>
          <w:lang w:eastAsia="he-IL"/>
        </w:rPr>
        <w:t xml:space="preserve"> שאלתי, לא קיבלתי תשובה, אבל בסדר, </w:t>
      </w:r>
      <w:r>
        <w:rPr>
          <w:rFonts w:hint="cs"/>
          <w:rtl/>
          <w:lang w:eastAsia="he-IL"/>
        </w:rPr>
        <w:t xml:space="preserve">עם </w:t>
      </w:r>
      <w:r w:rsidR="00192BFF" w:rsidRPr="00192BFF">
        <w:rPr>
          <w:rFonts w:hint="cs"/>
          <w:rtl/>
          <w:lang w:eastAsia="he-IL"/>
        </w:rPr>
        <w:t xml:space="preserve">זה </w:t>
      </w:r>
      <w:r>
        <w:rPr>
          <w:rFonts w:hint="cs"/>
          <w:rtl/>
          <w:lang w:eastAsia="he-IL"/>
        </w:rPr>
        <w:t>נ</w:t>
      </w:r>
      <w:r w:rsidR="00192BFF" w:rsidRPr="00192BFF">
        <w:rPr>
          <w:rFonts w:hint="cs"/>
          <w:rtl/>
          <w:lang w:eastAsia="he-IL"/>
        </w:rPr>
        <w:t xml:space="preserve">תמודד. זה לא הדבר היחיד שאני לא מבין בחוק בתי המשפט. אבל אני מדבר כרגע על זה שאני אומר: בית המשפט </w:t>
      </w:r>
      <w:r>
        <w:rPr>
          <w:rFonts w:hint="cs"/>
          <w:rtl/>
          <w:lang w:eastAsia="he-IL"/>
        </w:rPr>
        <w:t>ה</w:t>
      </w:r>
      <w:r w:rsidR="00192BFF" w:rsidRPr="00192BFF">
        <w:rPr>
          <w:rFonts w:hint="cs"/>
          <w:rtl/>
          <w:lang w:eastAsia="he-IL"/>
        </w:rPr>
        <w:t>דן בעניין אזרחי שלא חל בעניינו סעיף 3 לחוק הבוררות המסחרית הבין לאומית</w:t>
      </w:r>
      <w:r>
        <w:rPr>
          <w:rFonts w:hint="cs"/>
          <w:rtl/>
          <w:lang w:eastAsia="he-IL"/>
        </w:rPr>
        <w:t xml:space="preserve"> – </w:t>
      </w:r>
      <w:r w:rsidR="00192BFF" w:rsidRPr="00192BFF">
        <w:rPr>
          <w:rFonts w:hint="cs"/>
          <w:rtl/>
          <w:lang w:eastAsia="he-IL"/>
        </w:rPr>
        <w:t>זה תיקון ל</w:t>
      </w:r>
      <w:r>
        <w:rPr>
          <w:rFonts w:hint="cs"/>
          <w:rtl/>
          <w:lang w:eastAsia="he-IL"/>
        </w:rPr>
        <w:t>-</w:t>
      </w:r>
      <w:r w:rsidR="00192BFF" w:rsidRPr="00192BFF">
        <w:rPr>
          <w:rFonts w:hint="cs"/>
          <w:rtl/>
          <w:lang w:eastAsia="he-IL"/>
        </w:rPr>
        <w:t>79ב</w:t>
      </w:r>
      <w:r>
        <w:rPr>
          <w:rFonts w:hint="cs"/>
          <w:rtl/>
          <w:lang w:eastAsia="he-IL"/>
        </w:rPr>
        <w:t>(</w:t>
      </w:r>
      <w:r w:rsidR="00192BFF" w:rsidRPr="00192BFF">
        <w:rPr>
          <w:rFonts w:hint="cs"/>
          <w:rtl/>
          <w:lang w:eastAsia="he-IL"/>
        </w:rPr>
        <w:t>א</w:t>
      </w:r>
      <w:r>
        <w:rPr>
          <w:rFonts w:hint="cs"/>
          <w:rtl/>
          <w:lang w:eastAsia="he-IL"/>
        </w:rPr>
        <w:t>)</w:t>
      </w:r>
      <w:r w:rsidR="00192BFF" w:rsidRPr="00192BFF">
        <w:rPr>
          <w:rFonts w:hint="cs"/>
          <w:rtl/>
          <w:lang w:eastAsia="he-IL"/>
        </w:rPr>
        <w:t>.</w:t>
      </w:r>
    </w:p>
    <w:p w14:paraId="76BEEEA1" w14:textId="77777777" w:rsidR="00F36B34" w:rsidRDefault="00F36B34" w:rsidP="00D30C1B">
      <w:pPr>
        <w:rPr>
          <w:rtl/>
          <w:lang w:eastAsia="he-IL"/>
        </w:rPr>
      </w:pPr>
      <w:bookmarkStart w:id="4119" w:name="_ETM_Q1_7839824"/>
      <w:bookmarkStart w:id="4120" w:name="_ETM_Q1_7839899"/>
      <w:bookmarkStart w:id="4121" w:name="_ETM_Q1_7841615"/>
      <w:bookmarkEnd w:id="4119"/>
      <w:bookmarkEnd w:id="4120"/>
      <w:bookmarkEnd w:id="4121"/>
    </w:p>
    <w:p w14:paraId="3A81FE66" w14:textId="02C53275" w:rsidR="00F36B34" w:rsidRDefault="00F36B34" w:rsidP="00F36B34">
      <w:pPr>
        <w:pStyle w:val="afb"/>
        <w:keepNext/>
        <w:rPr>
          <w:rtl/>
          <w:lang w:eastAsia="he-IL"/>
        </w:rPr>
      </w:pPr>
      <w:bookmarkStart w:id="4122" w:name="ET_guest_811242_803"/>
      <w:r w:rsidRPr="00F36B34">
        <w:rPr>
          <w:rStyle w:val="TagStyle"/>
          <w:rtl/>
        </w:rPr>
        <w:t xml:space="preserve"> &lt;&lt; אורח &gt;&gt; </w:t>
      </w:r>
      <w:r>
        <w:rPr>
          <w:rtl/>
          <w:lang w:eastAsia="he-IL"/>
        </w:rPr>
        <w:t>שירה עמנואל:</w:t>
      </w:r>
      <w:r w:rsidRPr="00F36B34">
        <w:rPr>
          <w:rStyle w:val="TagStyle"/>
          <w:rtl/>
        </w:rPr>
        <w:t xml:space="preserve"> &lt;&lt; אורח &gt;&gt;</w:t>
      </w:r>
      <w:r>
        <w:rPr>
          <w:rtl/>
          <w:lang w:eastAsia="he-IL"/>
        </w:rPr>
        <w:t xml:space="preserve"> </w:t>
      </w:r>
      <w:bookmarkEnd w:id="4122"/>
    </w:p>
    <w:p w14:paraId="0A3B1FB0" w14:textId="77777777" w:rsidR="00F36B34" w:rsidRDefault="00F36B34" w:rsidP="00F36B34">
      <w:pPr>
        <w:pStyle w:val="KeepWithNext"/>
        <w:rPr>
          <w:rtl/>
          <w:lang w:eastAsia="he-IL"/>
        </w:rPr>
      </w:pPr>
    </w:p>
    <w:p w14:paraId="7331E75C" w14:textId="1F613D2A" w:rsidR="00192BFF" w:rsidRDefault="00192BFF" w:rsidP="00192BFF">
      <w:pPr>
        <w:rPr>
          <w:rtl/>
          <w:lang w:eastAsia="he-IL"/>
        </w:rPr>
      </w:pPr>
      <w:bookmarkStart w:id="4123" w:name="_ETM_Q1_7842052"/>
      <w:bookmarkStart w:id="4124" w:name="_ETM_Q1_7842094"/>
      <w:bookmarkEnd w:id="4123"/>
      <w:bookmarkEnd w:id="4124"/>
      <w:r w:rsidRPr="00192BFF">
        <w:rPr>
          <w:rFonts w:hint="cs"/>
          <w:rtl/>
          <w:lang w:eastAsia="he-IL"/>
        </w:rPr>
        <w:t>זה להפוך את היוצרות</w:t>
      </w:r>
      <w:r w:rsidR="00F36B34">
        <w:rPr>
          <w:rFonts w:hint="cs"/>
          <w:rtl/>
          <w:lang w:eastAsia="he-IL"/>
        </w:rPr>
        <w:t>.</w:t>
      </w:r>
    </w:p>
    <w:p w14:paraId="376F3791" w14:textId="77777777" w:rsidR="00F36B34" w:rsidRDefault="00F36B34" w:rsidP="00192BFF">
      <w:pPr>
        <w:rPr>
          <w:rtl/>
          <w:lang w:eastAsia="he-IL"/>
        </w:rPr>
      </w:pPr>
      <w:bookmarkStart w:id="4125" w:name="_ETM_Q1_7846143"/>
      <w:bookmarkStart w:id="4126" w:name="_ETM_Q1_7846208"/>
      <w:bookmarkEnd w:id="4125"/>
      <w:bookmarkEnd w:id="4126"/>
    </w:p>
    <w:p w14:paraId="43508FBB" w14:textId="622D6A2D" w:rsidR="00F36B34" w:rsidRDefault="00F36B34" w:rsidP="00F36B34">
      <w:pPr>
        <w:pStyle w:val="af8"/>
        <w:keepNext/>
        <w:rPr>
          <w:rtl/>
        </w:rPr>
      </w:pPr>
      <w:bookmarkStart w:id="4127" w:name="ET_yor_6157_804"/>
      <w:r w:rsidRPr="00F36B34">
        <w:rPr>
          <w:rStyle w:val="TagStyle"/>
          <w:rtl/>
        </w:rPr>
        <w:t xml:space="preserve"> &lt;&lt; יור &gt;&gt; </w:t>
      </w:r>
      <w:r>
        <w:rPr>
          <w:rtl/>
        </w:rPr>
        <w:t>היו"ר שמחה רוטמן:</w:t>
      </w:r>
      <w:r w:rsidRPr="00F36B34">
        <w:rPr>
          <w:rStyle w:val="TagStyle"/>
          <w:rtl/>
        </w:rPr>
        <w:t xml:space="preserve"> &lt;&lt; יור &gt;&gt;</w:t>
      </w:r>
      <w:r>
        <w:rPr>
          <w:rtl/>
        </w:rPr>
        <w:t xml:space="preserve"> </w:t>
      </w:r>
      <w:bookmarkEnd w:id="4127"/>
    </w:p>
    <w:p w14:paraId="0C72A451" w14:textId="77777777" w:rsidR="00F36B34" w:rsidRDefault="00F36B34" w:rsidP="00F36B34">
      <w:pPr>
        <w:pStyle w:val="KeepWithNext"/>
        <w:rPr>
          <w:rtl/>
          <w:lang w:eastAsia="he-IL"/>
        </w:rPr>
      </w:pPr>
    </w:p>
    <w:p w14:paraId="1FCDB235" w14:textId="746CD334" w:rsidR="00192BFF" w:rsidRDefault="00192BFF" w:rsidP="00192BFF">
      <w:pPr>
        <w:rPr>
          <w:rtl/>
          <w:lang w:eastAsia="he-IL"/>
        </w:rPr>
      </w:pPr>
      <w:bookmarkStart w:id="4128" w:name="_ETM_Q1_7847891"/>
      <w:bookmarkEnd w:id="4128"/>
      <w:r w:rsidRPr="00192BFF">
        <w:rPr>
          <w:rFonts w:hint="cs"/>
          <w:rtl/>
          <w:lang w:eastAsia="he-IL"/>
        </w:rPr>
        <w:t>זה לא להפוך את היוצרות.</w:t>
      </w:r>
    </w:p>
    <w:p w14:paraId="6040945D" w14:textId="77777777" w:rsidR="00F36B34" w:rsidRDefault="00F36B34" w:rsidP="00F36B34">
      <w:pPr>
        <w:pStyle w:val="KeepWithNext"/>
        <w:rPr>
          <w:rStyle w:val="TagStyle"/>
          <w:rFonts w:ascii="David" w:hAnsi="David"/>
          <w:u w:val="single"/>
          <w:rtl/>
          <w:lang w:eastAsia="he-IL"/>
        </w:rPr>
      </w:pPr>
      <w:bookmarkStart w:id="4129" w:name="_ETM_Q1_7847023"/>
      <w:bookmarkStart w:id="4130" w:name="_ETM_Q1_7847085"/>
      <w:bookmarkEnd w:id="4129"/>
      <w:bookmarkEnd w:id="4130"/>
    </w:p>
    <w:p w14:paraId="1A100E3B" w14:textId="034F189F" w:rsidR="0053462D" w:rsidRDefault="0053462D" w:rsidP="0053462D">
      <w:pPr>
        <w:pStyle w:val="af7"/>
        <w:keepNext/>
        <w:rPr>
          <w:rtl/>
        </w:rPr>
      </w:pPr>
      <w:bookmarkStart w:id="4131" w:name="ET_interruption_קריאה_806"/>
      <w:r w:rsidRPr="0053462D">
        <w:rPr>
          <w:rStyle w:val="TagStyle"/>
          <w:rtl/>
        </w:rPr>
        <w:t xml:space="preserve"> &lt;&lt; קריאה &gt;&gt; </w:t>
      </w:r>
      <w:r>
        <w:rPr>
          <w:rtl/>
        </w:rPr>
        <w:t>קריאה:</w:t>
      </w:r>
      <w:r w:rsidRPr="0053462D">
        <w:rPr>
          <w:rStyle w:val="TagStyle"/>
          <w:rtl/>
        </w:rPr>
        <w:t xml:space="preserve"> &lt;&lt; קריאה &gt;&gt;</w:t>
      </w:r>
      <w:r>
        <w:rPr>
          <w:rtl/>
        </w:rPr>
        <w:t xml:space="preserve"> </w:t>
      </w:r>
      <w:bookmarkEnd w:id="4131"/>
    </w:p>
    <w:p w14:paraId="66E302A7" w14:textId="77777777" w:rsidR="0053462D" w:rsidRDefault="0053462D" w:rsidP="0053462D">
      <w:pPr>
        <w:pStyle w:val="KeepWithNext"/>
        <w:rPr>
          <w:rtl/>
          <w:lang w:eastAsia="he-IL"/>
        </w:rPr>
      </w:pPr>
    </w:p>
    <w:p w14:paraId="2CFB0C31" w14:textId="5E01CA26" w:rsidR="00F36B34" w:rsidRDefault="00F36B34" w:rsidP="00F36B34">
      <w:pPr>
        <w:rPr>
          <w:rtl/>
          <w:lang w:eastAsia="he-IL"/>
        </w:rPr>
      </w:pPr>
      <w:bookmarkStart w:id="4132" w:name="_ETM_Q1_7852268"/>
      <w:bookmarkStart w:id="4133" w:name="_ETM_Q1_7850799"/>
      <w:bookmarkEnd w:id="4132"/>
      <w:bookmarkEnd w:id="4133"/>
      <w:r>
        <w:rPr>
          <w:rFonts w:hint="cs"/>
          <w:rtl/>
          <w:lang w:eastAsia="he-IL"/>
        </w:rPr>
        <w:t>זה החריג, זה לא הכלל.</w:t>
      </w:r>
    </w:p>
    <w:p w14:paraId="06509514" w14:textId="77777777" w:rsidR="0053462D" w:rsidRDefault="0053462D" w:rsidP="00F36B34">
      <w:pPr>
        <w:rPr>
          <w:rtl/>
          <w:lang w:eastAsia="he-IL"/>
        </w:rPr>
      </w:pPr>
    </w:p>
    <w:p w14:paraId="62277659" w14:textId="0C702ED5" w:rsidR="0053462D" w:rsidRDefault="0053462D" w:rsidP="0053462D">
      <w:pPr>
        <w:pStyle w:val="afb"/>
        <w:keepNext/>
        <w:rPr>
          <w:rtl/>
          <w:lang w:eastAsia="he-IL"/>
        </w:rPr>
      </w:pPr>
      <w:bookmarkStart w:id="4134" w:name="ET_guest_523050_807"/>
      <w:r w:rsidRPr="0053462D">
        <w:rPr>
          <w:rStyle w:val="TagStyle"/>
          <w:rtl/>
        </w:rPr>
        <w:t xml:space="preserve"> &lt;&lt; אורח &gt;&gt; </w:t>
      </w:r>
      <w:r>
        <w:rPr>
          <w:rtl/>
          <w:lang w:eastAsia="he-IL"/>
        </w:rPr>
        <w:t>יעל ויינר:</w:t>
      </w:r>
      <w:r w:rsidRPr="0053462D">
        <w:rPr>
          <w:rStyle w:val="TagStyle"/>
          <w:rtl/>
        </w:rPr>
        <w:t xml:space="preserve"> &lt;&lt; אורח &gt;&gt;</w:t>
      </w:r>
      <w:r>
        <w:rPr>
          <w:rtl/>
          <w:lang w:eastAsia="he-IL"/>
        </w:rPr>
        <w:t xml:space="preserve"> </w:t>
      </w:r>
      <w:bookmarkEnd w:id="4134"/>
    </w:p>
    <w:p w14:paraId="18BB8704" w14:textId="77777777" w:rsidR="0053462D" w:rsidRDefault="0053462D" w:rsidP="0053462D">
      <w:pPr>
        <w:pStyle w:val="KeepWithNext"/>
        <w:rPr>
          <w:rtl/>
          <w:lang w:eastAsia="he-IL"/>
        </w:rPr>
      </w:pPr>
    </w:p>
    <w:p w14:paraId="313A5FD1" w14:textId="4C7C1331" w:rsidR="00192BFF" w:rsidRDefault="00192BFF" w:rsidP="00192BFF">
      <w:pPr>
        <w:rPr>
          <w:rtl/>
          <w:lang w:eastAsia="he-IL"/>
        </w:rPr>
      </w:pPr>
      <w:bookmarkStart w:id="4135" w:name="_ETM_Q1_7847719"/>
      <w:bookmarkStart w:id="4136" w:name="_ETM_Q1_7847758"/>
      <w:bookmarkEnd w:id="4135"/>
      <w:bookmarkEnd w:id="4136"/>
      <w:r w:rsidRPr="00192BFF">
        <w:rPr>
          <w:rFonts w:hint="cs"/>
          <w:rtl/>
          <w:lang w:eastAsia="he-IL"/>
        </w:rPr>
        <w:t xml:space="preserve">בוודאי שלא חל עליו החוק הבוררות המסחרית </w:t>
      </w:r>
      <w:r w:rsidR="00D7010D">
        <w:rPr>
          <w:rFonts w:hint="cs"/>
          <w:rtl/>
          <w:lang w:eastAsia="he-IL"/>
        </w:rPr>
        <w:t>הבין-לאומית</w:t>
      </w:r>
      <w:r w:rsidR="0053462D">
        <w:rPr>
          <w:rFonts w:hint="cs"/>
          <w:rtl/>
          <w:lang w:eastAsia="he-IL"/>
        </w:rPr>
        <w:t>,</w:t>
      </w:r>
      <w:r w:rsidRPr="00192BFF">
        <w:rPr>
          <w:rFonts w:hint="cs"/>
          <w:rtl/>
          <w:lang w:eastAsia="he-IL"/>
        </w:rPr>
        <w:t xml:space="preserve"> כי אין הסכמה של הצדדים. בלי הסכמה אתה בכלל לא נכנס לחוק</w:t>
      </w:r>
      <w:r w:rsidR="0053462D">
        <w:rPr>
          <w:rFonts w:hint="cs"/>
          <w:rtl/>
          <w:lang w:eastAsia="he-IL"/>
        </w:rPr>
        <w:t xml:space="preserve">. </w:t>
      </w:r>
      <w:bookmarkStart w:id="4137" w:name="_ETM_Q1_7858444"/>
      <w:bookmarkEnd w:id="4137"/>
      <w:r w:rsidR="0053462D">
        <w:rPr>
          <w:rFonts w:hint="cs"/>
          <w:rtl/>
          <w:lang w:eastAsia="he-IL"/>
        </w:rPr>
        <w:t xml:space="preserve">זה להפוך </w:t>
      </w:r>
      <w:r w:rsidRPr="00192BFF">
        <w:rPr>
          <w:rFonts w:hint="cs"/>
          <w:rtl/>
          <w:lang w:eastAsia="he-IL"/>
        </w:rPr>
        <w:t>את היוצרות.</w:t>
      </w:r>
    </w:p>
    <w:p w14:paraId="329456CB" w14:textId="77777777" w:rsidR="0053462D" w:rsidRDefault="0053462D" w:rsidP="00192BFF">
      <w:pPr>
        <w:rPr>
          <w:rtl/>
          <w:lang w:eastAsia="he-IL"/>
        </w:rPr>
      </w:pPr>
      <w:bookmarkStart w:id="4138" w:name="_ETM_Q1_7858784"/>
      <w:bookmarkStart w:id="4139" w:name="_ETM_Q1_7858859"/>
      <w:bookmarkEnd w:id="4138"/>
      <w:bookmarkEnd w:id="4139"/>
    </w:p>
    <w:p w14:paraId="48291905" w14:textId="46C15528" w:rsidR="0053462D" w:rsidRDefault="0053462D" w:rsidP="0053462D">
      <w:pPr>
        <w:pStyle w:val="af8"/>
        <w:keepNext/>
        <w:rPr>
          <w:rtl/>
        </w:rPr>
      </w:pPr>
      <w:bookmarkStart w:id="4140" w:name="ET_yor_6157_808"/>
      <w:r w:rsidRPr="0053462D">
        <w:rPr>
          <w:rStyle w:val="TagStyle"/>
          <w:rtl/>
        </w:rPr>
        <w:t xml:space="preserve"> &lt;&lt; יור &gt;&gt; </w:t>
      </w:r>
      <w:r>
        <w:rPr>
          <w:rtl/>
        </w:rPr>
        <w:t>היו"ר שמחה רוטמן:</w:t>
      </w:r>
      <w:r w:rsidRPr="0053462D">
        <w:rPr>
          <w:rStyle w:val="TagStyle"/>
          <w:rtl/>
        </w:rPr>
        <w:t xml:space="preserve"> &lt;&lt; יור &gt;&gt;</w:t>
      </w:r>
      <w:r>
        <w:rPr>
          <w:rtl/>
        </w:rPr>
        <w:t xml:space="preserve"> </w:t>
      </w:r>
      <w:bookmarkEnd w:id="4140"/>
    </w:p>
    <w:p w14:paraId="1B5AEB23" w14:textId="77777777" w:rsidR="0053462D" w:rsidRDefault="0053462D" w:rsidP="0053462D">
      <w:pPr>
        <w:pStyle w:val="KeepWithNext"/>
        <w:rPr>
          <w:rtl/>
          <w:lang w:eastAsia="he-IL"/>
        </w:rPr>
      </w:pPr>
    </w:p>
    <w:p w14:paraId="3563CE2D" w14:textId="1895F9F9" w:rsidR="00150A6C" w:rsidRDefault="00192BFF" w:rsidP="0053462D">
      <w:pPr>
        <w:rPr>
          <w:rtl/>
          <w:lang w:eastAsia="he-IL"/>
        </w:rPr>
      </w:pPr>
      <w:bookmarkStart w:id="4141" w:name="_ETM_Q1_7860334"/>
      <w:bookmarkEnd w:id="4141"/>
      <w:r w:rsidRPr="00192BFF">
        <w:rPr>
          <w:rFonts w:hint="cs"/>
          <w:rtl/>
          <w:lang w:eastAsia="he-IL"/>
        </w:rPr>
        <w:t>לא הבנתי. אבל גם ב79ב</w:t>
      </w:r>
      <w:r w:rsidR="0053462D">
        <w:rPr>
          <w:rFonts w:hint="cs"/>
          <w:rtl/>
          <w:lang w:eastAsia="he-IL"/>
        </w:rPr>
        <w:t>(</w:t>
      </w:r>
      <w:r w:rsidRPr="00192BFF">
        <w:rPr>
          <w:rFonts w:hint="cs"/>
          <w:rtl/>
          <w:lang w:eastAsia="he-IL"/>
        </w:rPr>
        <w:t>א</w:t>
      </w:r>
      <w:r w:rsidR="0053462D">
        <w:rPr>
          <w:rFonts w:hint="cs"/>
          <w:rtl/>
          <w:lang w:eastAsia="he-IL"/>
        </w:rPr>
        <w:t>)</w:t>
      </w:r>
      <w:r w:rsidRPr="00192BFF">
        <w:rPr>
          <w:rFonts w:hint="cs"/>
          <w:rtl/>
          <w:lang w:eastAsia="he-IL"/>
        </w:rPr>
        <w:t xml:space="preserve"> לא </w:t>
      </w:r>
      <w:r w:rsidR="0053462D">
        <w:rPr>
          <w:rFonts w:hint="cs"/>
          <w:rtl/>
          <w:lang w:eastAsia="he-IL"/>
        </w:rPr>
        <w:t>- - -</w:t>
      </w:r>
    </w:p>
    <w:p w14:paraId="5DA87143" w14:textId="77777777" w:rsidR="0053462D" w:rsidRDefault="0053462D" w:rsidP="0053462D">
      <w:pPr>
        <w:rPr>
          <w:rtl/>
          <w:lang w:eastAsia="he-IL"/>
        </w:rPr>
      </w:pPr>
      <w:bookmarkStart w:id="4142" w:name="_ETM_Q1_7859683"/>
      <w:bookmarkStart w:id="4143" w:name="_ETM_Q1_7859758"/>
      <w:bookmarkEnd w:id="4142"/>
      <w:bookmarkEnd w:id="4143"/>
    </w:p>
    <w:p w14:paraId="0C071919" w14:textId="01ECBDB6" w:rsidR="0053462D" w:rsidRDefault="0053462D" w:rsidP="0053462D">
      <w:pPr>
        <w:pStyle w:val="afb"/>
        <w:keepNext/>
        <w:rPr>
          <w:rtl/>
          <w:lang w:eastAsia="he-IL"/>
        </w:rPr>
      </w:pPr>
      <w:bookmarkStart w:id="4144" w:name="ET_guest_811242_809"/>
      <w:r w:rsidRPr="0053462D">
        <w:rPr>
          <w:rStyle w:val="TagStyle"/>
          <w:rtl/>
        </w:rPr>
        <w:t xml:space="preserve"> &lt;&lt; אורח &gt;&gt; </w:t>
      </w:r>
      <w:r>
        <w:rPr>
          <w:rtl/>
          <w:lang w:eastAsia="he-IL"/>
        </w:rPr>
        <w:t>שירה עמנואל:</w:t>
      </w:r>
      <w:r w:rsidRPr="0053462D">
        <w:rPr>
          <w:rStyle w:val="TagStyle"/>
          <w:rtl/>
        </w:rPr>
        <w:t xml:space="preserve"> &lt;&lt; אורח &gt;&gt;</w:t>
      </w:r>
      <w:r>
        <w:rPr>
          <w:rtl/>
          <w:lang w:eastAsia="he-IL"/>
        </w:rPr>
        <w:t xml:space="preserve"> </w:t>
      </w:r>
      <w:bookmarkEnd w:id="4144"/>
    </w:p>
    <w:p w14:paraId="3534FFF6" w14:textId="77777777" w:rsidR="0053462D" w:rsidRDefault="0053462D" w:rsidP="0053462D">
      <w:pPr>
        <w:pStyle w:val="KeepWithNext"/>
        <w:rPr>
          <w:rtl/>
          <w:lang w:eastAsia="he-IL"/>
        </w:rPr>
      </w:pPr>
    </w:p>
    <w:p w14:paraId="5C85BA51" w14:textId="4840FA13" w:rsidR="00192BFF" w:rsidRDefault="0053462D" w:rsidP="0053462D">
      <w:pPr>
        <w:rPr>
          <w:rtl/>
          <w:lang w:eastAsia="he-IL"/>
        </w:rPr>
      </w:pPr>
      <w:bookmarkStart w:id="4145" w:name="_ETM_Q1_7863448"/>
      <w:bookmarkStart w:id="4146" w:name="_ETM_Q1_7863490"/>
      <w:bookmarkEnd w:id="4145"/>
      <w:bookmarkEnd w:id="4146"/>
      <w:r>
        <w:rPr>
          <w:rFonts w:hint="cs"/>
          <w:rtl/>
          <w:lang w:eastAsia="he-IL"/>
        </w:rPr>
        <w:t xml:space="preserve">לא, זה גם להפוך </w:t>
      </w:r>
      <w:bookmarkStart w:id="4147" w:name="_ETM_Q1_7860773"/>
      <w:bookmarkEnd w:id="4147"/>
      <w:r>
        <w:rPr>
          <w:rFonts w:hint="cs"/>
          <w:rtl/>
          <w:lang w:eastAsia="he-IL"/>
        </w:rPr>
        <w:t>את החריג לכלל. לא</w:t>
      </w:r>
      <w:r w:rsidR="00192BFF" w:rsidRPr="00192BFF">
        <w:rPr>
          <w:rFonts w:hint="cs"/>
          <w:rtl/>
          <w:lang w:eastAsia="he-IL"/>
        </w:rPr>
        <w:t xml:space="preserve"> חל </w:t>
      </w:r>
      <w:r>
        <w:rPr>
          <w:rFonts w:hint="cs"/>
          <w:rtl/>
          <w:lang w:eastAsia="he-IL"/>
        </w:rPr>
        <w:t xml:space="preserve">עליכם </w:t>
      </w:r>
      <w:r w:rsidR="00192BFF" w:rsidRPr="00192BFF">
        <w:rPr>
          <w:rFonts w:hint="cs"/>
          <w:rtl/>
          <w:lang w:eastAsia="he-IL"/>
        </w:rPr>
        <w:t xml:space="preserve">חוק הבוררות </w:t>
      </w:r>
      <w:r w:rsidR="00D7010D">
        <w:rPr>
          <w:rFonts w:hint="cs"/>
          <w:rtl/>
          <w:lang w:eastAsia="he-IL"/>
        </w:rPr>
        <w:t>הבין-לאומית</w:t>
      </w:r>
      <w:r>
        <w:rPr>
          <w:rFonts w:hint="cs"/>
          <w:rtl/>
          <w:lang w:eastAsia="he-IL"/>
        </w:rPr>
        <w:t xml:space="preserve"> </w:t>
      </w:r>
      <w:r>
        <w:rPr>
          <w:rtl/>
          <w:lang w:eastAsia="he-IL"/>
        </w:rPr>
        <w:t>–</w:t>
      </w:r>
      <w:r>
        <w:rPr>
          <w:rFonts w:hint="cs"/>
          <w:rtl/>
          <w:lang w:eastAsia="he-IL"/>
        </w:rPr>
        <w:t xml:space="preserve"> ברור - - </w:t>
      </w:r>
      <w:bookmarkStart w:id="4148" w:name="_ETM_Q1_7866601"/>
      <w:bookmarkEnd w:id="4148"/>
      <w:r>
        <w:rPr>
          <w:rFonts w:hint="cs"/>
          <w:rtl/>
          <w:lang w:eastAsia="he-IL"/>
        </w:rPr>
        <w:t>-</w:t>
      </w:r>
    </w:p>
    <w:p w14:paraId="7B784386" w14:textId="77777777" w:rsidR="0053462D" w:rsidRDefault="0053462D" w:rsidP="0053462D">
      <w:pPr>
        <w:rPr>
          <w:rtl/>
          <w:lang w:eastAsia="he-IL"/>
        </w:rPr>
      </w:pPr>
      <w:bookmarkStart w:id="4149" w:name="_ETM_Q1_7867698"/>
      <w:bookmarkStart w:id="4150" w:name="_ETM_Q1_7867764"/>
      <w:bookmarkEnd w:id="4149"/>
      <w:bookmarkEnd w:id="4150"/>
    </w:p>
    <w:p w14:paraId="17FD2431" w14:textId="72369FAB" w:rsidR="0053462D" w:rsidRDefault="0053462D" w:rsidP="0053462D">
      <w:pPr>
        <w:pStyle w:val="af8"/>
        <w:keepNext/>
        <w:rPr>
          <w:rtl/>
        </w:rPr>
      </w:pPr>
      <w:bookmarkStart w:id="4151" w:name="ET_yor_6157_810"/>
      <w:r w:rsidRPr="0053462D">
        <w:rPr>
          <w:rStyle w:val="TagStyle"/>
          <w:rtl/>
        </w:rPr>
        <w:t xml:space="preserve"> &lt;&lt; יור &gt;&gt; </w:t>
      </w:r>
      <w:r>
        <w:rPr>
          <w:rtl/>
        </w:rPr>
        <w:t>היו"ר שמחה רוטמן:</w:t>
      </w:r>
      <w:r w:rsidRPr="0053462D">
        <w:rPr>
          <w:rStyle w:val="TagStyle"/>
          <w:rtl/>
        </w:rPr>
        <w:t xml:space="preserve"> &lt;&lt; יור &gt;&gt;</w:t>
      </w:r>
      <w:r>
        <w:rPr>
          <w:rtl/>
        </w:rPr>
        <w:t xml:space="preserve"> </w:t>
      </w:r>
      <w:bookmarkEnd w:id="4151"/>
    </w:p>
    <w:p w14:paraId="02D7BBA1" w14:textId="77777777" w:rsidR="0053462D" w:rsidRDefault="0053462D" w:rsidP="0053462D">
      <w:pPr>
        <w:pStyle w:val="KeepWithNext"/>
        <w:rPr>
          <w:rtl/>
          <w:lang w:eastAsia="he-IL"/>
        </w:rPr>
      </w:pPr>
    </w:p>
    <w:p w14:paraId="71EB4B7B" w14:textId="7C8C0DF4" w:rsidR="00192BFF" w:rsidRDefault="0053462D" w:rsidP="0053462D">
      <w:pPr>
        <w:rPr>
          <w:rtl/>
          <w:lang w:eastAsia="he-IL"/>
        </w:rPr>
      </w:pPr>
      <w:bookmarkStart w:id="4152" w:name="_ETM_Q1_7864224"/>
      <w:bookmarkEnd w:id="4152"/>
      <w:r>
        <w:rPr>
          <w:rFonts w:hint="cs"/>
          <w:rtl/>
          <w:lang w:eastAsia="he-IL"/>
        </w:rPr>
        <w:t xml:space="preserve">אם חל חוק הבוררות </w:t>
      </w:r>
      <w:r w:rsidR="00D7010D">
        <w:rPr>
          <w:rFonts w:hint="cs"/>
          <w:rtl/>
          <w:lang w:eastAsia="he-IL"/>
        </w:rPr>
        <w:t>הבין-לאומית</w:t>
      </w:r>
      <w:r>
        <w:rPr>
          <w:rFonts w:hint="cs"/>
          <w:rtl/>
          <w:lang w:eastAsia="he-IL"/>
        </w:rPr>
        <w:t xml:space="preserve"> אתה </w:t>
      </w:r>
      <w:r w:rsidR="00192BFF" w:rsidRPr="00192BFF">
        <w:rPr>
          <w:rFonts w:hint="cs"/>
          <w:rtl/>
          <w:lang w:eastAsia="he-IL"/>
        </w:rPr>
        <w:t>לא יכול להעביר את זה לבוררות רגילה.</w:t>
      </w:r>
      <w:r>
        <w:rPr>
          <w:rFonts w:hint="cs"/>
          <w:rtl/>
          <w:lang w:eastAsia="he-IL"/>
        </w:rPr>
        <w:t xml:space="preserve"> זה מה </w:t>
      </w:r>
      <w:bookmarkStart w:id="4153" w:name="_ETM_Q1_7872115"/>
      <w:bookmarkEnd w:id="4153"/>
      <w:r>
        <w:rPr>
          <w:rFonts w:hint="cs"/>
          <w:rtl/>
          <w:lang w:eastAsia="he-IL"/>
        </w:rPr>
        <w:t>ששאלתי אתכם אם אתם רוצים.</w:t>
      </w:r>
    </w:p>
    <w:p w14:paraId="11F46471" w14:textId="77777777" w:rsidR="0053462D" w:rsidRDefault="0053462D" w:rsidP="0053462D">
      <w:pPr>
        <w:rPr>
          <w:rtl/>
          <w:lang w:eastAsia="he-IL"/>
        </w:rPr>
      </w:pPr>
      <w:bookmarkStart w:id="4154" w:name="_ETM_Q1_7868263"/>
      <w:bookmarkStart w:id="4155" w:name="_ETM_Q1_7868331"/>
      <w:bookmarkStart w:id="4156" w:name="_ETM_Q1_7869479"/>
      <w:bookmarkEnd w:id="4154"/>
      <w:bookmarkEnd w:id="4155"/>
      <w:bookmarkEnd w:id="4156"/>
    </w:p>
    <w:p w14:paraId="7E59A2B1" w14:textId="349857F0" w:rsidR="0053462D" w:rsidRDefault="0053462D" w:rsidP="0053462D">
      <w:pPr>
        <w:pStyle w:val="afb"/>
        <w:keepNext/>
        <w:rPr>
          <w:rtl/>
          <w:lang w:eastAsia="he-IL"/>
        </w:rPr>
      </w:pPr>
      <w:bookmarkStart w:id="4157" w:name="ET_guest_604405_811"/>
      <w:r w:rsidRPr="0053462D">
        <w:rPr>
          <w:rStyle w:val="TagStyle"/>
          <w:rtl/>
        </w:rPr>
        <w:t xml:space="preserve"> &lt;&lt; אורח &gt;&gt; </w:t>
      </w:r>
      <w:r>
        <w:rPr>
          <w:rtl/>
          <w:lang w:eastAsia="he-IL"/>
        </w:rPr>
        <w:t>דפנה קפליוק:</w:t>
      </w:r>
      <w:r w:rsidRPr="0053462D">
        <w:rPr>
          <w:rStyle w:val="TagStyle"/>
          <w:rtl/>
        </w:rPr>
        <w:t xml:space="preserve"> &lt;&lt; אורח &gt;&gt;</w:t>
      </w:r>
      <w:r>
        <w:rPr>
          <w:rtl/>
          <w:lang w:eastAsia="he-IL"/>
        </w:rPr>
        <w:t xml:space="preserve"> </w:t>
      </w:r>
      <w:bookmarkEnd w:id="4157"/>
    </w:p>
    <w:p w14:paraId="173CF0E3" w14:textId="77777777" w:rsidR="0053462D" w:rsidRDefault="0053462D" w:rsidP="0053462D">
      <w:pPr>
        <w:pStyle w:val="KeepWithNext"/>
        <w:rPr>
          <w:rtl/>
          <w:lang w:eastAsia="he-IL"/>
        </w:rPr>
      </w:pPr>
    </w:p>
    <w:p w14:paraId="0B2D4164" w14:textId="77777777" w:rsidR="0053462D" w:rsidRDefault="0053462D" w:rsidP="0053462D">
      <w:pPr>
        <w:rPr>
          <w:rtl/>
          <w:lang w:eastAsia="he-IL"/>
        </w:rPr>
      </w:pPr>
      <w:bookmarkStart w:id="4158" w:name="_ETM_Q1_7869918"/>
      <w:bookmarkStart w:id="4159" w:name="_ETM_Q1_7869947"/>
      <w:bookmarkEnd w:id="4158"/>
      <w:bookmarkEnd w:id="4159"/>
      <w:r>
        <w:rPr>
          <w:rFonts w:hint="cs"/>
          <w:rtl/>
          <w:lang w:eastAsia="he-IL"/>
        </w:rPr>
        <w:t>לא,</w:t>
      </w:r>
      <w:r w:rsidR="00192BFF" w:rsidRPr="00192BFF">
        <w:rPr>
          <w:rFonts w:hint="cs"/>
          <w:rtl/>
          <w:lang w:eastAsia="he-IL"/>
        </w:rPr>
        <w:t xml:space="preserve"> אם חל החוק אז יש לך הסכם בוררות. בית משפט שדן בעניין אזרחי זה מצב שאין בו הסכם בוררות. </w:t>
      </w:r>
    </w:p>
    <w:p w14:paraId="3268C568" w14:textId="77777777" w:rsidR="0053462D" w:rsidRDefault="0053462D" w:rsidP="0053462D">
      <w:pPr>
        <w:rPr>
          <w:rtl/>
          <w:lang w:eastAsia="he-IL"/>
        </w:rPr>
      </w:pPr>
      <w:bookmarkStart w:id="4160" w:name="_ETM_Q1_7879799"/>
      <w:bookmarkStart w:id="4161" w:name="_ETM_Q1_7879874"/>
      <w:bookmarkEnd w:id="4160"/>
      <w:bookmarkEnd w:id="4161"/>
    </w:p>
    <w:p w14:paraId="12B58752" w14:textId="5372637C" w:rsidR="0053462D" w:rsidRDefault="0053462D" w:rsidP="0053462D">
      <w:pPr>
        <w:pStyle w:val="afb"/>
        <w:keepNext/>
        <w:rPr>
          <w:rtl/>
          <w:lang w:eastAsia="he-IL"/>
        </w:rPr>
      </w:pPr>
      <w:bookmarkStart w:id="4162" w:name="ET_guest_811242_812"/>
      <w:r w:rsidRPr="0053462D">
        <w:rPr>
          <w:rStyle w:val="TagStyle"/>
          <w:rtl/>
        </w:rPr>
        <w:t xml:space="preserve"> &lt;&lt; אורח &gt;&gt; </w:t>
      </w:r>
      <w:r>
        <w:rPr>
          <w:rtl/>
          <w:lang w:eastAsia="he-IL"/>
        </w:rPr>
        <w:t>שירה עמנואל:</w:t>
      </w:r>
      <w:r w:rsidRPr="0053462D">
        <w:rPr>
          <w:rStyle w:val="TagStyle"/>
          <w:rtl/>
        </w:rPr>
        <w:t xml:space="preserve"> &lt;&lt; אורח &gt;&gt;</w:t>
      </w:r>
      <w:r>
        <w:rPr>
          <w:rtl/>
          <w:lang w:eastAsia="he-IL"/>
        </w:rPr>
        <w:t xml:space="preserve"> </w:t>
      </w:r>
      <w:bookmarkEnd w:id="4162"/>
    </w:p>
    <w:p w14:paraId="17AE6195" w14:textId="77777777" w:rsidR="0053462D" w:rsidRDefault="0053462D" w:rsidP="0053462D">
      <w:pPr>
        <w:pStyle w:val="KeepWithNext"/>
        <w:rPr>
          <w:rtl/>
          <w:lang w:eastAsia="he-IL"/>
        </w:rPr>
      </w:pPr>
    </w:p>
    <w:p w14:paraId="18A5E738" w14:textId="665F68F5" w:rsidR="0053462D" w:rsidRDefault="00192BFF" w:rsidP="0053462D">
      <w:pPr>
        <w:rPr>
          <w:rtl/>
          <w:lang w:eastAsia="he-IL"/>
        </w:rPr>
      </w:pPr>
      <w:bookmarkStart w:id="4163" w:name="_ETM_Q1_7876632"/>
      <w:bookmarkStart w:id="4164" w:name="_ETM_Q1_7876682"/>
      <w:bookmarkStart w:id="4165" w:name="_ETM_Q1_7879935"/>
      <w:bookmarkStart w:id="4166" w:name="_ETM_Q1_7879990"/>
      <w:bookmarkEnd w:id="4163"/>
      <w:bookmarkEnd w:id="4164"/>
      <w:bookmarkEnd w:id="4165"/>
      <w:bookmarkEnd w:id="4166"/>
      <w:r w:rsidRPr="00192BFF">
        <w:rPr>
          <w:rFonts w:hint="cs"/>
          <w:rtl/>
          <w:lang w:eastAsia="he-IL"/>
        </w:rPr>
        <w:t>יש תוב</w:t>
      </w:r>
      <w:r w:rsidR="0053462D">
        <w:rPr>
          <w:rFonts w:hint="cs"/>
          <w:rtl/>
          <w:lang w:eastAsia="he-IL"/>
        </w:rPr>
        <w:t>ע</w:t>
      </w:r>
      <w:r w:rsidRPr="00192BFF">
        <w:rPr>
          <w:rFonts w:hint="cs"/>
          <w:rtl/>
          <w:lang w:eastAsia="he-IL"/>
        </w:rPr>
        <w:t xml:space="preserve">נה רגילה. </w:t>
      </w:r>
      <w:r w:rsidR="004502C2">
        <w:rPr>
          <w:rFonts w:hint="cs"/>
          <w:rtl/>
          <w:lang w:eastAsia="he-IL"/>
        </w:rPr>
        <w:t>בוררות כשם</w:t>
      </w:r>
      <w:r w:rsidR="008F6A3E">
        <w:rPr>
          <w:rFonts w:hint="cs"/>
          <w:rtl/>
          <w:lang w:eastAsia="he-IL"/>
        </w:rPr>
        <w:t>ניטרלי</w:t>
      </w:r>
      <w:r w:rsidR="004502C2">
        <w:rPr>
          <w:rFonts w:hint="cs"/>
          <w:rtl/>
          <w:lang w:eastAsia="he-IL"/>
        </w:rPr>
        <w:t>.</w:t>
      </w:r>
    </w:p>
    <w:p w14:paraId="63EAB130" w14:textId="77777777" w:rsidR="0053462D" w:rsidRDefault="0053462D" w:rsidP="0053462D">
      <w:pPr>
        <w:rPr>
          <w:rtl/>
          <w:lang w:eastAsia="he-IL"/>
        </w:rPr>
      </w:pPr>
      <w:bookmarkStart w:id="4167" w:name="_ETM_Q1_7875766"/>
      <w:bookmarkStart w:id="4168" w:name="_ETM_Q1_7875829"/>
      <w:bookmarkEnd w:id="4167"/>
      <w:bookmarkEnd w:id="4168"/>
    </w:p>
    <w:p w14:paraId="357724FD" w14:textId="1A3EACE1" w:rsidR="0053462D" w:rsidRDefault="0053462D" w:rsidP="0053462D">
      <w:pPr>
        <w:pStyle w:val="afb"/>
        <w:keepNext/>
        <w:rPr>
          <w:rtl/>
          <w:lang w:eastAsia="he-IL"/>
        </w:rPr>
      </w:pPr>
      <w:bookmarkStart w:id="4169" w:name="ET_guest_604405_813"/>
      <w:r w:rsidRPr="0053462D">
        <w:rPr>
          <w:rStyle w:val="TagStyle"/>
          <w:rtl/>
        </w:rPr>
        <w:t xml:space="preserve"> &lt;&lt; אורח &gt;&gt; </w:t>
      </w:r>
      <w:r>
        <w:rPr>
          <w:rtl/>
          <w:lang w:eastAsia="he-IL"/>
        </w:rPr>
        <w:t>דפנה קפליוק:</w:t>
      </w:r>
      <w:r w:rsidRPr="0053462D">
        <w:rPr>
          <w:rStyle w:val="TagStyle"/>
          <w:rtl/>
        </w:rPr>
        <w:t xml:space="preserve"> &lt;&lt; אורח &gt;&gt;</w:t>
      </w:r>
      <w:r>
        <w:rPr>
          <w:rtl/>
          <w:lang w:eastAsia="he-IL"/>
        </w:rPr>
        <w:t xml:space="preserve"> </w:t>
      </w:r>
      <w:bookmarkEnd w:id="4169"/>
    </w:p>
    <w:p w14:paraId="4E057C74" w14:textId="77777777" w:rsidR="0053462D" w:rsidRDefault="0053462D" w:rsidP="0053462D">
      <w:pPr>
        <w:pStyle w:val="KeepWithNext"/>
        <w:rPr>
          <w:rtl/>
          <w:lang w:eastAsia="he-IL"/>
        </w:rPr>
      </w:pPr>
    </w:p>
    <w:p w14:paraId="419686D9" w14:textId="77777777" w:rsidR="0053462D" w:rsidRDefault="00192BFF" w:rsidP="0053462D">
      <w:pPr>
        <w:rPr>
          <w:rtl/>
          <w:lang w:eastAsia="he-IL"/>
        </w:rPr>
      </w:pPr>
      <w:bookmarkStart w:id="4170" w:name="_ETM_Q1_7878085"/>
      <w:bookmarkStart w:id="4171" w:name="_ETM_Q1_7878118"/>
      <w:bookmarkStart w:id="4172" w:name="_ETM_Q1_7875878"/>
      <w:bookmarkStart w:id="4173" w:name="_ETM_Q1_7875923"/>
      <w:bookmarkEnd w:id="4170"/>
      <w:bookmarkEnd w:id="4171"/>
      <w:bookmarkEnd w:id="4172"/>
      <w:bookmarkEnd w:id="4173"/>
      <w:r w:rsidRPr="00192BFF">
        <w:rPr>
          <w:rFonts w:hint="cs"/>
          <w:rtl/>
          <w:lang w:eastAsia="he-IL"/>
        </w:rPr>
        <w:t>נכון, יש תובנה רגילה</w:t>
      </w:r>
      <w:r w:rsidR="0053462D">
        <w:rPr>
          <w:rFonts w:hint="cs"/>
          <w:rtl/>
          <w:lang w:eastAsia="he-IL"/>
        </w:rPr>
        <w:t>.</w:t>
      </w:r>
      <w:r w:rsidRPr="00192BFF">
        <w:rPr>
          <w:rFonts w:hint="cs"/>
          <w:rtl/>
          <w:lang w:eastAsia="he-IL"/>
        </w:rPr>
        <w:t xml:space="preserve"> ואז בית משפט מציע לצדדים: אולי תעברו לבוררות. </w:t>
      </w:r>
    </w:p>
    <w:p w14:paraId="5128CEDA" w14:textId="77777777" w:rsidR="0053462D" w:rsidRDefault="0053462D" w:rsidP="0053462D">
      <w:pPr>
        <w:rPr>
          <w:rtl/>
          <w:lang w:eastAsia="he-IL"/>
        </w:rPr>
      </w:pPr>
      <w:bookmarkStart w:id="4174" w:name="_ETM_Q1_7886358"/>
      <w:bookmarkStart w:id="4175" w:name="_ETM_Q1_7886403"/>
      <w:bookmarkEnd w:id="4174"/>
      <w:bookmarkEnd w:id="4175"/>
    </w:p>
    <w:p w14:paraId="4AD0B346" w14:textId="1C20358A" w:rsidR="0053462D" w:rsidRDefault="0053462D" w:rsidP="0053462D">
      <w:pPr>
        <w:pStyle w:val="af8"/>
        <w:keepNext/>
        <w:rPr>
          <w:rtl/>
        </w:rPr>
      </w:pPr>
      <w:r w:rsidRPr="0053462D">
        <w:rPr>
          <w:rStyle w:val="TagStyle"/>
          <w:rtl/>
        </w:rPr>
        <w:t xml:space="preserve"> &lt;&lt; יור &gt;&gt; </w:t>
      </w:r>
      <w:r>
        <w:rPr>
          <w:rtl/>
        </w:rPr>
        <w:t>היו"ר שמחה רוטמן:</w:t>
      </w:r>
      <w:r w:rsidRPr="0053462D">
        <w:rPr>
          <w:rStyle w:val="TagStyle"/>
          <w:rtl/>
        </w:rPr>
        <w:t xml:space="preserve"> &lt;&lt; יור &gt;&gt;</w:t>
      </w:r>
      <w:r>
        <w:rPr>
          <w:rtl/>
        </w:rPr>
        <w:t xml:space="preserve"> </w:t>
      </w:r>
    </w:p>
    <w:p w14:paraId="47BEB767" w14:textId="77777777" w:rsidR="0053462D" w:rsidRDefault="0053462D" w:rsidP="0053462D">
      <w:pPr>
        <w:pStyle w:val="KeepWithNext"/>
        <w:rPr>
          <w:rtl/>
          <w:lang w:eastAsia="he-IL"/>
        </w:rPr>
      </w:pPr>
    </w:p>
    <w:p w14:paraId="3B55C2DF" w14:textId="4F4ABB0C" w:rsidR="00192BFF" w:rsidRDefault="00192BFF" w:rsidP="0053462D">
      <w:pPr>
        <w:rPr>
          <w:rtl/>
          <w:lang w:eastAsia="he-IL"/>
        </w:rPr>
      </w:pPr>
      <w:bookmarkStart w:id="4176" w:name="_ETM_Q1_7882953"/>
      <w:bookmarkStart w:id="4177" w:name="_ETM_Q1_7886462"/>
      <w:bookmarkStart w:id="4178" w:name="_ETM_Q1_7886562"/>
      <w:bookmarkEnd w:id="4176"/>
      <w:bookmarkEnd w:id="4177"/>
      <w:bookmarkEnd w:id="4178"/>
      <w:r w:rsidRPr="004502C2">
        <w:rPr>
          <w:rFonts w:hint="cs"/>
          <w:rtl/>
          <w:lang w:eastAsia="he-IL"/>
        </w:rPr>
        <w:t>הוא יכול להציע לצדדים</w:t>
      </w:r>
      <w:r w:rsidR="0053462D" w:rsidRPr="004502C2">
        <w:rPr>
          <w:rFonts w:hint="cs"/>
          <w:rtl/>
          <w:lang w:eastAsia="he-IL"/>
        </w:rPr>
        <w:t>:</w:t>
      </w:r>
      <w:r w:rsidRPr="004502C2">
        <w:rPr>
          <w:rFonts w:hint="cs"/>
          <w:rtl/>
          <w:lang w:eastAsia="he-IL"/>
        </w:rPr>
        <w:t xml:space="preserve"> תעברו לבוררות</w:t>
      </w:r>
      <w:r w:rsidR="0053462D" w:rsidRPr="004502C2">
        <w:rPr>
          <w:rFonts w:hint="cs"/>
          <w:rtl/>
          <w:lang w:eastAsia="he-IL"/>
        </w:rPr>
        <w:t xml:space="preserve"> </w:t>
      </w:r>
      <w:r w:rsidRPr="004502C2">
        <w:rPr>
          <w:rFonts w:hint="cs"/>
          <w:rtl/>
          <w:lang w:eastAsia="he-IL"/>
        </w:rPr>
        <w:t>רגילה?</w:t>
      </w:r>
    </w:p>
    <w:p w14:paraId="467BD8AB" w14:textId="77777777" w:rsidR="004502C2" w:rsidRDefault="004502C2" w:rsidP="004502C2">
      <w:pPr>
        <w:pStyle w:val="KeepWithNext"/>
        <w:rPr>
          <w:rStyle w:val="TagStyle"/>
          <w:rFonts w:ascii="David" w:hAnsi="David"/>
          <w:u w:val="single"/>
          <w:rtl/>
        </w:rPr>
      </w:pPr>
      <w:bookmarkStart w:id="4179" w:name="_ETM_Q1_7884991"/>
      <w:bookmarkStart w:id="4180" w:name="_ETM_Q1_7885083"/>
      <w:bookmarkStart w:id="4181" w:name="_ETM_Q1_7886359"/>
      <w:bookmarkEnd w:id="4179"/>
      <w:bookmarkEnd w:id="4180"/>
      <w:bookmarkEnd w:id="4181"/>
    </w:p>
    <w:p w14:paraId="62BBA418" w14:textId="1AB2AA1B" w:rsidR="004502C2" w:rsidRDefault="004502C2" w:rsidP="004502C2">
      <w:pPr>
        <w:pStyle w:val="-"/>
        <w:keepNext/>
        <w:rPr>
          <w:rtl/>
        </w:rPr>
      </w:pPr>
      <w:bookmarkStart w:id="4182" w:name="ET_speakercontinue_918772_816"/>
      <w:r w:rsidRPr="004502C2">
        <w:rPr>
          <w:rStyle w:val="TagStyle"/>
          <w:rtl/>
        </w:rPr>
        <w:t xml:space="preserve"> &lt;&lt; דובר_המשך &gt;&gt; </w:t>
      </w:r>
      <w:r>
        <w:rPr>
          <w:rtl/>
        </w:rPr>
        <w:t>שי שרביט:</w:t>
      </w:r>
      <w:r w:rsidRPr="004502C2">
        <w:rPr>
          <w:rStyle w:val="TagStyle"/>
          <w:rtl/>
        </w:rPr>
        <w:t xml:space="preserve"> &lt;&lt; דובר_המשך &gt;&gt;</w:t>
      </w:r>
      <w:r>
        <w:rPr>
          <w:rtl/>
        </w:rPr>
        <w:t xml:space="preserve"> </w:t>
      </w:r>
      <w:bookmarkEnd w:id="4182"/>
    </w:p>
    <w:p w14:paraId="4A8F0C33" w14:textId="77777777" w:rsidR="004502C2" w:rsidRDefault="004502C2" w:rsidP="004502C2">
      <w:pPr>
        <w:pStyle w:val="KeepWithNext"/>
        <w:rPr>
          <w:rtl/>
        </w:rPr>
      </w:pPr>
    </w:p>
    <w:p w14:paraId="7FD9616A" w14:textId="7C93627E" w:rsidR="004502C2" w:rsidRDefault="004502C2" w:rsidP="004502C2">
      <w:pPr>
        <w:rPr>
          <w:rtl/>
          <w:lang w:eastAsia="he-IL"/>
        </w:rPr>
      </w:pPr>
      <w:bookmarkStart w:id="4183" w:name="_ETM_Q1_7893595"/>
      <w:bookmarkStart w:id="4184" w:name="_ETM_Q1_7893657"/>
      <w:bookmarkEnd w:id="4183"/>
      <w:bookmarkEnd w:id="4184"/>
      <w:r>
        <w:rPr>
          <w:rFonts w:hint="cs"/>
          <w:rtl/>
          <w:lang w:eastAsia="he-IL"/>
        </w:rPr>
        <w:t>כן.</w:t>
      </w:r>
    </w:p>
    <w:p w14:paraId="6E9813A1" w14:textId="77777777" w:rsidR="004502C2" w:rsidRDefault="004502C2" w:rsidP="004502C2">
      <w:pPr>
        <w:rPr>
          <w:rtl/>
          <w:lang w:eastAsia="he-IL"/>
        </w:rPr>
      </w:pPr>
      <w:bookmarkStart w:id="4185" w:name="_ETM_Q1_7885680"/>
      <w:bookmarkStart w:id="4186" w:name="_ETM_Q1_7885790"/>
      <w:bookmarkEnd w:id="4185"/>
      <w:bookmarkEnd w:id="4186"/>
    </w:p>
    <w:p w14:paraId="42F181B3" w14:textId="2E213212" w:rsidR="004502C2" w:rsidRDefault="004502C2" w:rsidP="004502C2">
      <w:pPr>
        <w:pStyle w:val="af8"/>
        <w:keepNext/>
        <w:rPr>
          <w:rtl/>
        </w:rPr>
      </w:pPr>
      <w:bookmarkStart w:id="4187" w:name="ET_yor_6157_814"/>
      <w:r w:rsidRPr="004502C2">
        <w:rPr>
          <w:rStyle w:val="TagStyle"/>
          <w:rtl/>
        </w:rPr>
        <w:t xml:space="preserve"> &lt;&lt; יור &gt;&gt; </w:t>
      </w:r>
      <w:r>
        <w:rPr>
          <w:rtl/>
        </w:rPr>
        <w:t>היו"ר שמחה רוטמן:</w:t>
      </w:r>
      <w:r w:rsidRPr="004502C2">
        <w:rPr>
          <w:rStyle w:val="TagStyle"/>
          <w:rtl/>
        </w:rPr>
        <w:t xml:space="preserve"> &lt;&lt; יור &gt;&gt;</w:t>
      </w:r>
      <w:r>
        <w:rPr>
          <w:rtl/>
        </w:rPr>
        <w:t xml:space="preserve"> </w:t>
      </w:r>
      <w:bookmarkEnd w:id="4187"/>
    </w:p>
    <w:p w14:paraId="77F4F011" w14:textId="77777777" w:rsidR="004502C2" w:rsidRDefault="004502C2" w:rsidP="004502C2">
      <w:pPr>
        <w:pStyle w:val="KeepWithNext"/>
        <w:rPr>
          <w:rtl/>
          <w:lang w:eastAsia="he-IL"/>
        </w:rPr>
      </w:pPr>
    </w:p>
    <w:p w14:paraId="1E46C97C" w14:textId="1CC75595" w:rsidR="004502C2" w:rsidRDefault="004502C2" w:rsidP="004502C2">
      <w:pPr>
        <w:rPr>
          <w:rtl/>
          <w:lang w:eastAsia="he-IL"/>
        </w:rPr>
      </w:pPr>
      <w:bookmarkStart w:id="4188" w:name="_ETM_Q1_7887180"/>
      <w:bookmarkEnd w:id="4188"/>
      <w:r>
        <w:rPr>
          <w:rFonts w:hint="cs"/>
          <w:rtl/>
          <w:lang w:eastAsia="he-IL"/>
        </w:rPr>
        <w:t>ולא בין-לאומית</w:t>
      </w:r>
      <w:bookmarkStart w:id="4189" w:name="_ETM_Q1_7890503"/>
      <w:bookmarkStart w:id="4190" w:name="_ETM_Q1_7890604"/>
      <w:bookmarkEnd w:id="4189"/>
      <w:bookmarkEnd w:id="4190"/>
      <w:r>
        <w:rPr>
          <w:rFonts w:hint="cs"/>
          <w:rtl/>
          <w:lang w:eastAsia="he-IL"/>
        </w:rPr>
        <w:t>?</w:t>
      </w:r>
      <w:bookmarkStart w:id="4191" w:name="_ETM_Q1_7887018"/>
      <w:bookmarkEnd w:id="4191"/>
    </w:p>
    <w:p w14:paraId="0D4F34F7" w14:textId="77777777" w:rsidR="004502C2" w:rsidRDefault="004502C2" w:rsidP="004502C2">
      <w:pPr>
        <w:rPr>
          <w:rtl/>
          <w:lang w:eastAsia="he-IL"/>
        </w:rPr>
      </w:pPr>
      <w:bookmarkStart w:id="4192" w:name="_ETM_Q1_7887116"/>
      <w:bookmarkStart w:id="4193" w:name="_ETM_Q1_7888146"/>
      <w:bookmarkEnd w:id="4192"/>
      <w:bookmarkEnd w:id="4193"/>
    </w:p>
    <w:p w14:paraId="14892173" w14:textId="40F0D56F" w:rsidR="004502C2" w:rsidRDefault="004502C2" w:rsidP="004502C2">
      <w:pPr>
        <w:pStyle w:val="afb"/>
        <w:keepNext/>
        <w:rPr>
          <w:rtl/>
          <w:lang w:eastAsia="he-IL"/>
        </w:rPr>
      </w:pPr>
      <w:bookmarkStart w:id="4194" w:name="ET_guest_918772_815"/>
      <w:r w:rsidRPr="004502C2">
        <w:rPr>
          <w:rStyle w:val="TagStyle"/>
          <w:rtl/>
        </w:rPr>
        <w:t xml:space="preserve"> &lt;&lt; אורח &gt;&gt; </w:t>
      </w:r>
      <w:r>
        <w:rPr>
          <w:rtl/>
          <w:lang w:eastAsia="he-IL"/>
        </w:rPr>
        <w:t>שי שרביט:</w:t>
      </w:r>
      <w:r w:rsidRPr="004502C2">
        <w:rPr>
          <w:rStyle w:val="TagStyle"/>
          <w:rtl/>
        </w:rPr>
        <w:t xml:space="preserve"> &lt;&lt; אורח &gt;&gt;</w:t>
      </w:r>
      <w:r>
        <w:rPr>
          <w:rtl/>
          <w:lang w:eastAsia="he-IL"/>
        </w:rPr>
        <w:t xml:space="preserve"> </w:t>
      </w:r>
      <w:bookmarkEnd w:id="4194"/>
    </w:p>
    <w:p w14:paraId="61C6134D" w14:textId="77777777" w:rsidR="004502C2" w:rsidRDefault="004502C2" w:rsidP="004502C2">
      <w:pPr>
        <w:pStyle w:val="KeepWithNext"/>
        <w:rPr>
          <w:rtl/>
          <w:lang w:eastAsia="he-IL"/>
        </w:rPr>
      </w:pPr>
    </w:p>
    <w:p w14:paraId="486ED7EE" w14:textId="56DF5423" w:rsidR="004502C2" w:rsidRPr="004502C2" w:rsidRDefault="004502C2" w:rsidP="004502C2">
      <w:pPr>
        <w:rPr>
          <w:rtl/>
          <w:lang w:eastAsia="he-IL"/>
        </w:rPr>
      </w:pPr>
      <w:bookmarkStart w:id="4195" w:name="_ETM_Q1_7888858"/>
      <w:bookmarkStart w:id="4196" w:name="_ETM_Q1_7888921"/>
      <w:bookmarkEnd w:id="4195"/>
      <w:bookmarkEnd w:id="4196"/>
      <w:r>
        <w:rPr>
          <w:rFonts w:hint="cs"/>
          <w:rtl/>
          <w:lang w:eastAsia="he-IL"/>
        </w:rPr>
        <w:t>כן.</w:t>
      </w:r>
    </w:p>
    <w:p w14:paraId="0D4788C0" w14:textId="77777777" w:rsidR="004502C2" w:rsidRDefault="004502C2" w:rsidP="0053462D">
      <w:pPr>
        <w:rPr>
          <w:rtl/>
          <w:lang w:eastAsia="he-IL"/>
        </w:rPr>
      </w:pPr>
    </w:p>
    <w:p w14:paraId="5E088F23" w14:textId="71DFF992" w:rsidR="004502C2" w:rsidRDefault="004502C2" w:rsidP="004502C2">
      <w:pPr>
        <w:pStyle w:val="af8"/>
        <w:keepNext/>
        <w:rPr>
          <w:rtl/>
        </w:rPr>
      </w:pPr>
      <w:bookmarkStart w:id="4197" w:name="ET_yor_6157_817"/>
      <w:r w:rsidRPr="004502C2">
        <w:rPr>
          <w:rStyle w:val="TagStyle"/>
          <w:rtl/>
        </w:rPr>
        <w:t xml:space="preserve"> &lt;&lt; יור &gt;&gt; </w:t>
      </w:r>
      <w:r>
        <w:rPr>
          <w:rtl/>
        </w:rPr>
        <w:t>היו"ר שמחה רוטמן:</w:t>
      </w:r>
      <w:r w:rsidRPr="004502C2">
        <w:rPr>
          <w:rStyle w:val="TagStyle"/>
          <w:rtl/>
        </w:rPr>
        <w:t xml:space="preserve"> &lt;&lt; יור &gt;&gt;</w:t>
      </w:r>
      <w:r>
        <w:rPr>
          <w:rtl/>
        </w:rPr>
        <w:t xml:space="preserve"> </w:t>
      </w:r>
      <w:bookmarkEnd w:id="4197"/>
    </w:p>
    <w:p w14:paraId="7987219F" w14:textId="77777777" w:rsidR="004502C2" w:rsidRDefault="004502C2" w:rsidP="004502C2">
      <w:pPr>
        <w:pStyle w:val="KeepWithNext"/>
        <w:rPr>
          <w:rtl/>
          <w:lang w:eastAsia="he-IL"/>
        </w:rPr>
      </w:pPr>
    </w:p>
    <w:p w14:paraId="2281447A" w14:textId="29DE52DD" w:rsidR="004502C2" w:rsidRDefault="004502C2" w:rsidP="004502C2">
      <w:pPr>
        <w:rPr>
          <w:rtl/>
          <w:lang w:eastAsia="he-IL"/>
        </w:rPr>
      </w:pPr>
      <w:bookmarkStart w:id="4198" w:name="_ETM_Q1_7892547"/>
      <w:bookmarkEnd w:id="4198"/>
      <w:r>
        <w:rPr>
          <w:rFonts w:hint="cs"/>
          <w:rtl/>
          <w:lang w:eastAsia="he-IL"/>
        </w:rPr>
        <w:t>גם אם העניין הוא בין-לאומי?</w:t>
      </w:r>
      <w:bookmarkStart w:id="4199" w:name="_ETM_Q1_7888212"/>
      <w:bookmarkEnd w:id="4199"/>
    </w:p>
    <w:p w14:paraId="44A47547" w14:textId="77777777" w:rsidR="004502C2" w:rsidRDefault="004502C2" w:rsidP="004502C2">
      <w:pPr>
        <w:rPr>
          <w:rStyle w:val="TagStyle"/>
          <w:rFonts w:ascii="David" w:hAnsi="David"/>
          <w:u w:val="single"/>
          <w:rtl/>
        </w:rPr>
      </w:pPr>
      <w:bookmarkStart w:id="4200" w:name="_ETM_Q1_7888261"/>
      <w:bookmarkStart w:id="4201" w:name="_ETM_Q1_7890223"/>
      <w:bookmarkEnd w:id="4200"/>
      <w:bookmarkEnd w:id="4201"/>
    </w:p>
    <w:p w14:paraId="09212583" w14:textId="1E12367E" w:rsidR="004502C2" w:rsidRDefault="004502C2" w:rsidP="004502C2">
      <w:pPr>
        <w:pStyle w:val="afb"/>
        <w:keepNext/>
        <w:rPr>
          <w:rtl/>
        </w:rPr>
      </w:pPr>
      <w:bookmarkStart w:id="4202" w:name="ET_guest_604405_819"/>
      <w:r w:rsidRPr="004502C2">
        <w:rPr>
          <w:rStyle w:val="TagStyle"/>
          <w:rtl/>
        </w:rPr>
        <w:t xml:space="preserve"> &lt;&lt; אורח &gt;&gt; </w:t>
      </w:r>
      <w:r>
        <w:rPr>
          <w:rtl/>
        </w:rPr>
        <w:t>דפנה קפליוק:</w:t>
      </w:r>
      <w:r w:rsidRPr="004502C2">
        <w:rPr>
          <w:rStyle w:val="TagStyle"/>
          <w:rtl/>
        </w:rPr>
        <w:t xml:space="preserve"> &lt;&lt; אורח &gt;&gt;</w:t>
      </w:r>
      <w:r>
        <w:rPr>
          <w:rtl/>
        </w:rPr>
        <w:t xml:space="preserve"> </w:t>
      </w:r>
      <w:bookmarkEnd w:id="4202"/>
    </w:p>
    <w:p w14:paraId="7F8CD9D0" w14:textId="77777777" w:rsidR="004502C2" w:rsidRDefault="004502C2" w:rsidP="004502C2">
      <w:pPr>
        <w:pStyle w:val="KeepWithNext"/>
        <w:rPr>
          <w:rtl/>
        </w:rPr>
      </w:pPr>
    </w:p>
    <w:p w14:paraId="503FFE6D" w14:textId="5CAEBE8A" w:rsidR="004502C2" w:rsidRDefault="004502C2" w:rsidP="004502C2">
      <w:pPr>
        <w:rPr>
          <w:rtl/>
          <w:lang w:eastAsia="he-IL"/>
        </w:rPr>
      </w:pPr>
      <w:bookmarkStart w:id="4203" w:name="_ETM_Q1_7890672"/>
      <w:bookmarkStart w:id="4204" w:name="_ETM_Q1_7890705"/>
      <w:bookmarkEnd w:id="4203"/>
      <w:bookmarkEnd w:id="4204"/>
      <w:r>
        <w:rPr>
          <w:rFonts w:hint="cs"/>
          <w:rtl/>
          <w:lang w:eastAsia="he-IL"/>
        </w:rPr>
        <w:t>לא.</w:t>
      </w:r>
    </w:p>
    <w:p w14:paraId="7CB4DAAA" w14:textId="77777777" w:rsidR="004502C2" w:rsidRDefault="004502C2" w:rsidP="004502C2">
      <w:pPr>
        <w:rPr>
          <w:rtl/>
          <w:lang w:eastAsia="he-IL"/>
        </w:rPr>
      </w:pPr>
      <w:bookmarkStart w:id="4205" w:name="_ETM_Q1_7892759"/>
      <w:bookmarkStart w:id="4206" w:name="_ETM_Q1_7892814"/>
      <w:bookmarkEnd w:id="4205"/>
      <w:bookmarkEnd w:id="4206"/>
    </w:p>
    <w:p w14:paraId="1C14ECC0" w14:textId="49470727" w:rsidR="004502C2" w:rsidRDefault="004502C2" w:rsidP="004502C2">
      <w:pPr>
        <w:pStyle w:val="af8"/>
        <w:keepNext/>
        <w:rPr>
          <w:rtl/>
        </w:rPr>
      </w:pPr>
      <w:bookmarkStart w:id="4207" w:name="ET_yor_6157_820"/>
      <w:r w:rsidRPr="004502C2">
        <w:rPr>
          <w:rStyle w:val="TagStyle"/>
          <w:rtl/>
        </w:rPr>
        <w:t xml:space="preserve"> &lt;&lt; יור &gt;&gt; </w:t>
      </w:r>
      <w:r>
        <w:rPr>
          <w:rtl/>
        </w:rPr>
        <w:t>היו"ר שמחה רוטמן:</w:t>
      </w:r>
      <w:r w:rsidRPr="004502C2">
        <w:rPr>
          <w:rStyle w:val="TagStyle"/>
          <w:rtl/>
        </w:rPr>
        <w:t xml:space="preserve"> &lt;&lt; יור &gt;&gt;</w:t>
      </w:r>
      <w:r>
        <w:rPr>
          <w:rtl/>
        </w:rPr>
        <w:t xml:space="preserve"> </w:t>
      </w:r>
      <w:bookmarkEnd w:id="4207"/>
    </w:p>
    <w:p w14:paraId="3501F584" w14:textId="77777777" w:rsidR="004502C2" w:rsidRDefault="004502C2" w:rsidP="004502C2">
      <w:pPr>
        <w:pStyle w:val="KeepWithNext"/>
        <w:rPr>
          <w:rtl/>
          <w:lang w:eastAsia="he-IL"/>
        </w:rPr>
      </w:pPr>
    </w:p>
    <w:p w14:paraId="088348A4" w14:textId="6347511D" w:rsidR="004502C2" w:rsidRDefault="004502C2" w:rsidP="004502C2">
      <w:pPr>
        <w:rPr>
          <w:rtl/>
          <w:lang w:eastAsia="he-IL"/>
        </w:rPr>
      </w:pPr>
      <w:bookmarkStart w:id="4208" w:name="_ETM_Q1_7893985"/>
      <w:bookmarkEnd w:id="4208"/>
      <w:r>
        <w:rPr>
          <w:rFonts w:hint="cs"/>
          <w:rtl/>
          <w:lang w:eastAsia="he-IL"/>
        </w:rPr>
        <w:t>כן, לא, שחור, לבן.</w:t>
      </w:r>
    </w:p>
    <w:p w14:paraId="1D660AC1" w14:textId="77777777" w:rsidR="004502C2" w:rsidRDefault="004502C2" w:rsidP="004502C2">
      <w:pPr>
        <w:rPr>
          <w:rtl/>
          <w:lang w:eastAsia="he-IL"/>
        </w:rPr>
      </w:pPr>
      <w:bookmarkStart w:id="4209" w:name="_ETM_Q1_7893718"/>
      <w:bookmarkStart w:id="4210" w:name="_ETM_Q1_7893777"/>
      <w:bookmarkEnd w:id="4209"/>
      <w:bookmarkEnd w:id="4210"/>
    </w:p>
    <w:p w14:paraId="0B8F1F2A" w14:textId="5F2F6EB6" w:rsidR="004502C2" w:rsidRDefault="004502C2" w:rsidP="004502C2">
      <w:pPr>
        <w:pStyle w:val="afb"/>
        <w:keepNext/>
        <w:rPr>
          <w:rtl/>
          <w:lang w:eastAsia="he-IL"/>
        </w:rPr>
      </w:pPr>
      <w:bookmarkStart w:id="4211" w:name="ET_guest_811242_821"/>
      <w:r w:rsidRPr="004502C2">
        <w:rPr>
          <w:rStyle w:val="TagStyle"/>
          <w:rtl/>
        </w:rPr>
        <w:t xml:space="preserve"> &lt;&lt; אורח &gt;&gt; </w:t>
      </w:r>
      <w:r>
        <w:rPr>
          <w:rtl/>
          <w:lang w:eastAsia="he-IL"/>
        </w:rPr>
        <w:t>שירה עמנואל:</w:t>
      </w:r>
      <w:r w:rsidRPr="004502C2">
        <w:rPr>
          <w:rStyle w:val="TagStyle"/>
          <w:rtl/>
        </w:rPr>
        <w:t xml:space="preserve"> &lt;&lt; אורח &gt;&gt;</w:t>
      </w:r>
      <w:r>
        <w:rPr>
          <w:rtl/>
          <w:lang w:eastAsia="he-IL"/>
        </w:rPr>
        <w:t xml:space="preserve"> </w:t>
      </w:r>
      <w:bookmarkEnd w:id="4211"/>
    </w:p>
    <w:p w14:paraId="1FF1A763" w14:textId="77777777" w:rsidR="004502C2" w:rsidRDefault="004502C2" w:rsidP="004502C2">
      <w:pPr>
        <w:pStyle w:val="KeepWithNext"/>
        <w:rPr>
          <w:rtl/>
          <w:lang w:eastAsia="he-IL"/>
        </w:rPr>
      </w:pPr>
    </w:p>
    <w:p w14:paraId="53DC0F54" w14:textId="77777777" w:rsidR="00D7010D" w:rsidRDefault="004502C2" w:rsidP="004502C2">
      <w:pPr>
        <w:rPr>
          <w:rtl/>
          <w:lang w:eastAsia="he-IL"/>
        </w:rPr>
      </w:pPr>
      <w:r>
        <w:rPr>
          <w:rFonts w:hint="cs"/>
          <w:rtl/>
          <w:lang w:eastAsia="he-IL"/>
        </w:rPr>
        <w:t>יש פה</w:t>
      </w:r>
      <w:r w:rsidR="00192BFF" w:rsidRPr="00192BFF">
        <w:rPr>
          <w:rFonts w:hint="cs"/>
          <w:rtl/>
          <w:lang w:eastAsia="he-IL"/>
        </w:rPr>
        <w:t xml:space="preserve"> את חוק הבוררות הבי</w:t>
      </w:r>
      <w:r w:rsidR="00D7010D">
        <w:rPr>
          <w:rFonts w:hint="cs"/>
          <w:rtl/>
          <w:lang w:eastAsia="he-IL"/>
        </w:rPr>
        <w:t>ן-</w:t>
      </w:r>
      <w:r w:rsidR="00192BFF" w:rsidRPr="00192BFF">
        <w:rPr>
          <w:rFonts w:hint="cs"/>
          <w:rtl/>
          <w:lang w:eastAsia="he-IL"/>
        </w:rPr>
        <w:t>לאומי</w:t>
      </w:r>
      <w:r w:rsidR="00D7010D">
        <w:rPr>
          <w:rFonts w:hint="cs"/>
          <w:rtl/>
          <w:lang w:eastAsia="he-IL"/>
        </w:rPr>
        <w:t>.</w:t>
      </w:r>
      <w:r w:rsidR="00192BFF" w:rsidRPr="00192BFF">
        <w:rPr>
          <w:rFonts w:hint="cs"/>
          <w:rtl/>
          <w:lang w:eastAsia="he-IL"/>
        </w:rPr>
        <w:t xml:space="preserve"> הוא קובע מתי על הבוררות יחולו הוראות חוק הבוררות הבין</w:t>
      </w:r>
      <w:r w:rsidR="00D7010D">
        <w:rPr>
          <w:rFonts w:hint="cs"/>
          <w:rtl/>
          <w:lang w:eastAsia="he-IL"/>
        </w:rPr>
        <w:t>-</w:t>
      </w:r>
      <w:r w:rsidR="00192BFF" w:rsidRPr="00192BFF">
        <w:rPr>
          <w:rFonts w:hint="cs"/>
          <w:rtl/>
          <w:lang w:eastAsia="he-IL"/>
        </w:rPr>
        <w:t xml:space="preserve">לאומי, אם זה מסחרי </w:t>
      </w:r>
      <w:r w:rsidR="00D7010D">
        <w:rPr>
          <w:rFonts w:hint="cs"/>
          <w:rtl/>
          <w:lang w:eastAsia="he-IL"/>
        </w:rPr>
        <w:t>ו</w:t>
      </w:r>
      <w:r w:rsidR="00192BFF" w:rsidRPr="00192BFF">
        <w:rPr>
          <w:rFonts w:hint="cs"/>
          <w:rtl/>
          <w:lang w:eastAsia="he-IL"/>
        </w:rPr>
        <w:t>אם זה עונה להגדרת הבין</w:t>
      </w:r>
      <w:r w:rsidR="00D7010D">
        <w:rPr>
          <w:rFonts w:hint="cs"/>
          <w:rtl/>
          <w:lang w:eastAsia="he-IL"/>
        </w:rPr>
        <w:t>-</w:t>
      </w:r>
      <w:r w:rsidR="00192BFF" w:rsidRPr="00192BFF">
        <w:rPr>
          <w:rFonts w:hint="cs"/>
          <w:rtl/>
          <w:lang w:eastAsia="he-IL"/>
        </w:rPr>
        <w:t>לאומי</w:t>
      </w:r>
      <w:r w:rsidR="00D7010D">
        <w:rPr>
          <w:rFonts w:hint="cs"/>
          <w:rtl/>
          <w:lang w:eastAsia="he-IL"/>
        </w:rPr>
        <w:t>.</w:t>
      </w:r>
      <w:r w:rsidR="00192BFF" w:rsidRPr="00192BFF">
        <w:rPr>
          <w:rFonts w:hint="cs"/>
          <w:rtl/>
          <w:lang w:eastAsia="he-IL"/>
        </w:rPr>
        <w:t xml:space="preserve"> במושב בוררות בישראל</w:t>
      </w:r>
      <w:r w:rsidR="00D7010D">
        <w:rPr>
          <w:rFonts w:hint="cs"/>
          <w:rtl/>
          <w:lang w:eastAsia="he-IL"/>
        </w:rPr>
        <w:t>, אבל זה פשיטא</w:t>
      </w:r>
      <w:r w:rsidR="00192BFF" w:rsidRPr="00192BFF">
        <w:rPr>
          <w:rFonts w:hint="cs"/>
          <w:rtl/>
          <w:lang w:eastAsia="he-IL"/>
        </w:rPr>
        <w:t xml:space="preserve">. ולכן בית המשפט אומר להם: אני מעביר את העניין שלכם לבוררות. </w:t>
      </w:r>
    </w:p>
    <w:p w14:paraId="7A7E9C8F" w14:textId="77777777" w:rsidR="00D7010D" w:rsidRDefault="00D7010D" w:rsidP="004502C2">
      <w:pPr>
        <w:rPr>
          <w:rtl/>
          <w:lang w:eastAsia="he-IL"/>
        </w:rPr>
      </w:pPr>
    </w:p>
    <w:p w14:paraId="1E579217" w14:textId="735024B5" w:rsidR="00D7010D" w:rsidRDefault="00D7010D" w:rsidP="00D7010D">
      <w:pPr>
        <w:pStyle w:val="afb"/>
        <w:keepNext/>
        <w:rPr>
          <w:rtl/>
          <w:lang w:eastAsia="he-IL"/>
        </w:rPr>
      </w:pPr>
      <w:bookmarkStart w:id="4212" w:name="ET_guest_604405_822"/>
      <w:r w:rsidRPr="00D7010D">
        <w:rPr>
          <w:rStyle w:val="TagStyle"/>
          <w:rtl/>
        </w:rPr>
        <w:t xml:space="preserve"> &lt;&lt; אורח &gt;&gt; </w:t>
      </w:r>
      <w:r>
        <w:rPr>
          <w:rtl/>
          <w:lang w:eastAsia="he-IL"/>
        </w:rPr>
        <w:t>דפנה קפליוק:</w:t>
      </w:r>
      <w:r w:rsidRPr="00D7010D">
        <w:rPr>
          <w:rStyle w:val="TagStyle"/>
          <w:rtl/>
        </w:rPr>
        <w:t xml:space="preserve"> &lt;&lt; אורח &gt;&gt;</w:t>
      </w:r>
      <w:r>
        <w:rPr>
          <w:rtl/>
          <w:lang w:eastAsia="he-IL"/>
        </w:rPr>
        <w:t xml:space="preserve"> </w:t>
      </w:r>
      <w:bookmarkEnd w:id="4212"/>
    </w:p>
    <w:p w14:paraId="3D1C6FAA" w14:textId="77777777" w:rsidR="00D7010D" w:rsidRDefault="00D7010D" w:rsidP="00D7010D">
      <w:pPr>
        <w:pStyle w:val="KeepWithNext"/>
        <w:rPr>
          <w:rtl/>
          <w:lang w:eastAsia="he-IL"/>
        </w:rPr>
      </w:pPr>
    </w:p>
    <w:p w14:paraId="504B246D" w14:textId="4A5FDF09" w:rsidR="00D7010D" w:rsidRDefault="00D7010D" w:rsidP="00D7010D">
      <w:pPr>
        <w:rPr>
          <w:rtl/>
          <w:lang w:eastAsia="he-IL"/>
        </w:rPr>
      </w:pPr>
      <w:r>
        <w:rPr>
          <w:rFonts w:hint="cs"/>
          <w:rtl/>
          <w:lang w:eastAsia="he-IL"/>
        </w:rPr>
        <w:t>נכון. בהתאם לעניין.</w:t>
      </w:r>
    </w:p>
    <w:p w14:paraId="5AE2D0F4" w14:textId="77777777" w:rsidR="00D7010D" w:rsidRDefault="00D7010D" w:rsidP="00D7010D">
      <w:pPr>
        <w:rPr>
          <w:rtl/>
          <w:lang w:eastAsia="he-IL"/>
        </w:rPr>
      </w:pPr>
      <w:bookmarkStart w:id="4213" w:name="_ETM_Q1_7910282"/>
      <w:bookmarkStart w:id="4214" w:name="_ETM_Q1_7910356"/>
      <w:bookmarkEnd w:id="4213"/>
      <w:bookmarkEnd w:id="4214"/>
    </w:p>
    <w:p w14:paraId="515D1364" w14:textId="16B11553" w:rsidR="00D7010D" w:rsidRDefault="00D7010D" w:rsidP="00D7010D">
      <w:pPr>
        <w:pStyle w:val="afb"/>
        <w:keepNext/>
        <w:rPr>
          <w:rtl/>
          <w:lang w:eastAsia="he-IL"/>
        </w:rPr>
      </w:pPr>
      <w:bookmarkStart w:id="4215" w:name="ET_guest_811242_823"/>
      <w:r w:rsidRPr="00D7010D">
        <w:rPr>
          <w:rStyle w:val="TagStyle"/>
          <w:rtl/>
        </w:rPr>
        <w:t xml:space="preserve"> &lt;&lt; אורח &gt;&gt; </w:t>
      </w:r>
      <w:r>
        <w:rPr>
          <w:rtl/>
          <w:lang w:eastAsia="he-IL"/>
        </w:rPr>
        <w:t>שירה עמנואל:</w:t>
      </w:r>
      <w:r w:rsidRPr="00D7010D">
        <w:rPr>
          <w:rStyle w:val="TagStyle"/>
          <w:rtl/>
        </w:rPr>
        <w:t xml:space="preserve"> &lt;&lt; אורח &gt;&gt;</w:t>
      </w:r>
      <w:r>
        <w:rPr>
          <w:rtl/>
          <w:lang w:eastAsia="he-IL"/>
        </w:rPr>
        <w:t xml:space="preserve"> </w:t>
      </w:r>
      <w:bookmarkEnd w:id="4215"/>
    </w:p>
    <w:p w14:paraId="5B2EB661" w14:textId="77777777" w:rsidR="00D7010D" w:rsidRDefault="00D7010D" w:rsidP="00D7010D">
      <w:pPr>
        <w:pStyle w:val="KeepWithNext"/>
        <w:rPr>
          <w:rtl/>
          <w:lang w:eastAsia="he-IL"/>
        </w:rPr>
      </w:pPr>
    </w:p>
    <w:p w14:paraId="5173CE0F" w14:textId="145D11C4" w:rsidR="00192BFF" w:rsidRDefault="00192BFF" w:rsidP="004502C2">
      <w:pPr>
        <w:rPr>
          <w:rtl/>
          <w:lang w:eastAsia="he-IL"/>
        </w:rPr>
      </w:pPr>
      <w:bookmarkStart w:id="4216" w:name="_ETM_Q1_7913301"/>
      <w:bookmarkStart w:id="4217" w:name="_ETM_Q1_7913342"/>
      <w:bookmarkStart w:id="4218" w:name="_ETM_Q1_7908572"/>
      <w:bookmarkEnd w:id="4216"/>
      <w:bookmarkEnd w:id="4217"/>
      <w:bookmarkEnd w:id="4218"/>
      <w:r w:rsidRPr="00192BFF">
        <w:rPr>
          <w:rFonts w:hint="cs"/>
          <w:rtl/>
          <w:lang w:eastAsia="he-IL"/>
        </w:rPr>
        <w:t xml:space="preserve">עכשיו פותחים את הסכסוך ורואים </w:t>
      </w:r>
      <w:r w:rsidR="00D7010D">
        <w:rPr>
          <w:rFonts w:hint="eastAsia"/>
          <w:rtl/>
          <w:lang w:eastAsia="he-IL"/>
        </w:rPr>
        <w:t>–</w:t>
      </w:r>
      <w:r w:rsidR="00D7010D">
        <w:rPr>
          <w:rFonts w:hint="cs"/>
          <w:rtl/>
          <w:lang w:eastAsia="he-IL"/>
        </w:rPr>
        <w:t xml:space="preserve"> </w:t>
      </w:r>
      <w:bookmarkStart w:id="4219" w:name="_ETM_Q1_7912280"/>
      <w:bookmarkEnd w:id="4219"/>
      <w:r w:rsidRPr="00192BFF">
        <w:rPr>
          <w:rFonts w:hint="cs"/>
          <w:rtl/>
          <w:lang w:eastAsia="he-IL"/>
        </w:rPr>
        <w:t>הוא בין</w:t>
      </w:r>
      <w:r w:rsidR="00D7010D">
        <w:rPr>
          <w:rFonts w:hint="cs"/>
          <w:rtl/>
          <w:lang w:eastAsia="he-IL"/>
        </w:rPr>
        <w:t>-</w:t>
      </w:r>
      <w:r w:rsidRPr="00192BFF">
        <w:rPr>
          <w:rFonts w:hint="cs"/>
          <w:rtl/>
          <w:lang w:eastAsia="he-IL"/>
        </w:rPr>
        <w:t xml:space="preserve">לאומי, אז </w:t>
      </w:r>
      <w:r w:rsidR="00D7010D">
        <w:rPr>
          <w:rFonts w:hint="cs"/>
          <w:rtl/>
          <w:lang w:eastAsia="he-IL"/>
        </w:rPr>
        <w:t xml:space="preserve">יחול על זה </w:t>
      </w:r>
      <w:r w:rsidRPr="00192BFF">
        <w:rPr>
          <w:rFonts w:hint="cs"/>
          <w:rtl/>
          <w:lang w:eastAsia="he-IL"/>
        </w:rPr>
        <w:t>חוק הבוררות הבין</w:t>
      </w:r>
      <w:r w:rsidR="00D7010D">
        <w:rPr>
          <w:rFonts w:hint="cs"/>
          <w:rtl/>
          <w:lang w:eastAsia="he-IL"/>
        </w:rPr>
        <w:t>-לאומית - - -</w:t>
      </w:r>
    </w:p>
    <w:p w14:paraId="0BED18C6" w14:textId="77777777" w:rsidR="002E38C9" w:rsidRDefault="002E38C9" w:rsidP="004502C2">
      <w:pPr>
        <w:rPr>
          <w:rtl/>
          <w:lang w:eastAsia="he-IL"/>
        </w:rPr>
      </w:pPr>
    </w:p>
    <w:p w14:paraId="11A357AA" w14:textId="5405DA5C" w:rsidR="002E38C9" w:rsidRDefault="002E38C9" w:rsidP="002E38C9">
      <w:pPr>
        <w:pStyle w:val="afb"/>
        <w:keepNext/>
        <w:rPr>
          <w:rtl/>
          <w:lang w:eastAsia="he-IL"/>
        </w:rPr>
      </w:pPr>
      <w:bookmarkStart w:id="4220" w:name="ET_guest_523050_824"/>
      <w:r w:rsidRPr="002E38C9">
        <w:rPr>
          <w:rStyle w:val="TagStyle"/>
          <w:rtl/>
        </w:rPr>
        <w:t xml:space="preserve"> &lt;&lt; אורח &gt;&gt; </w:t>
      </w:r>
      <w:r>
        <w:rPr>
          <w:rtl/>
          <w:lang w:eastAsia="he-IL"/>
        </w:rPr>
        <w:t>יעל ויינר:</w:t>
      </w:r>
      <w:r w:rsidRPr="002E38C9">
        <w:rPr>
          <w:rStyle w:val="TagStyle"/>
          <w:rtl/>
        </w:rPr>
        <w:t xml:space="preserve"> &lt;&lt; אורח &gt;&gt;</w:t>
      </w:r>
      <w:r>
        <w:rPr>
          <w:rtl/>
          <w:lang w:eastAsia="he-IL"/>
        </w:rPr>
        <w:t xml:space="preserve"> </w:t>
      </w:r>
      <w:bookmarkEnd w:id="4220"/>
    </w:p>
    <w:p w14:paraId="7F978F60" w14:textId="77777777" w:rsidR="002E38C9" w:rsidRDefault="002E38C9" w:rsidP="002E38C9">
      <w:pPr>
        <w:pStyle w:val="KeepWithNext"/>
        <w:rPr>
          <w:rtl/>
          <w:lang w:eastAsia="he-IL"/>
        </w:rPr>
      </w:pPr>
    </w:p>
    <w:p w14:paraId="7881F4F8" w14:textId="77777777" w:rsidR="00943783" w:rsidRDefault="00192BFF" w:rsidP="00192BFF">
      <w:pPr>
        <w:rPr>
          <w:rtl/>
          <w:lang w:eastAsia="he-IL"/>
        </w:rPr>
      </w:pPr>
      <w:r w:rsidRPr="00192BFF">
        <w:rPr>
          <w:rFonts w:hint="cs"/>
          <w:rtl/>
          <w:lang w:eastAsia="he-IL"/>
        </w:rPr>
        <w:t xml:space="preserve">לכאורה אם לא היה </w:t>
      </w:r>
      <w:r w:rsidR="002E38C9">
        <w:rPr>
          <w:rFonts w:hint="cs"/>
          <w:rtl/>
          <w:lang w:eastAsia="he-IL"/>
        </w:rPr>
        <w:t xml:space="preserve">את </w:t>
      </w:r>
      <w:r w:rsidRPr="00192BFF">
        <w:rPr>
          <w:rFonts w:hint="cs"/>
          <w:rtl/>
          <w:lang w:eastAsia="he-IL"/>
        </w:rPr>
        <w:t xml:space="preserve">סעיף קטן </w:t>
      </w:r>
      <w:r w:rsidR="002E38C9">
        <w:rPr>
          <w:rFonts w:hint="cs"/>
          <w:rtl/>
          <w:lang w:eastAsia="he-IL"/>
        </w:rPr>
        <w:t>(</w:t>
      </w:r>
      <w:r w:rsidRPr="00192BFF">
        <w:rPr>
          <w:rFonts w:hint="cs"/>
          <w:rtl/>
          <w:lang w:eastAsia="he-IL"/>
        </w:rPr>
        <w:t>ב</w:t>
      </w:r>
      <w:r w:rsidR="002E38C9">
        <w:rPr>
          <w:rFonts w:hint="cs"/>
          <w:rtl/>
          <w:lang w:eastAsia="he-IL"/>
        </w:rPr>
        <w:t>),</w:t>
      </w:r>
      <w:r w:rsidRPr="00192BFF">
        <w:rPr>
          <w:rFonts w:hint="cs"/>
          <w:rtl/>
          <w:lang w:eastAsia="he-IL"/>
        </w:rPr>
        <w:t xml:space="preserve"> היינו יכולים את </w:t>
      </w:r>
      <w:r w:rsidR="002E38C9">
        <w:rPr>
          <w:rFonts w:hint="cs"/>
          <w:rtl/>
          <w:lang w:eastAsia="he-IL"/>
        </w:rPr>
        <w:t>(</w:t>
      </w:r>
      <w:r w:rsidRPr="00192BFF">
        <w:rPr>
          <w:rFonts w:hint="cs"/>
          <w:rtl/>
          <w:lang w:eastAsia="he-IL"/>
        </w:rPr>
        <w:t>ג</w:t>
      </w:r>
      <w:r w:rsidR="002E38C9">
        <w:rPr>
          <w:rFonts w:hint="cs"/>
          <w:rtl/>
          <w:lang w:eastAsia="he-IL"/>
        </w:rPr>
        <w:t>)</w:t>
      </w:r>
      <w:r w:rsidRPr="00192BFF">
        <w:rPr>
          <w:rFonts w:hint="cs"/>
          <w:rtl/>
          <w:lang w:eastAsia="he-IL"/>
        </w:rPr>
        <w:t xml:space="preserve"> לשנות ולהגיד</w:t>
      </w:r>
      <w:r w:rsidR="002E38C9">
        <w:rPr>
          <w:rFonts w:hint="cs"/>
          <w:rtl/>
          <w:lang w:eastAsia="he-IL"/>
        </w:rPr>
        <w:t>:</w:t>
      </w:r>
      <w:r w:rsidRPr="00192BFF">
        <w:rPr>
          <w:rFonts w:hint="cs"/>
          <w:rtl/>
          <w:lang w:eastAsia="he-IL"/>
        </w:rPr>
        <w:t xml:space="preserve"> יחולו חוק הבוררות</w:t>
      </w:r>
      <w:r w:rsidR="00943783">
        <w:rPr>
          <w:rFonts w:hint="cs"/>
          <w:rtl/>
          <w:lang w:eastAsia="he-IL"/>
        </w:rPr>
        <w:t xml:space="preserve">, 1968, </w:t>
      </w:r>
      <w:bookmarkStart w:id="4221" w:name="_ETM_Q1_7924285"/>
      <w:bookmarkEnd w:id="4221"/>
      <w:r w:rsidRPr="00192BFF">
        <w:rPr>
          <w:rFonts w:hint="cs"/>
          <w:rtl/>
          <w:lang w:eastAsia="he-IL"/>
        </w:rPr>
        <w:t>או חוק הבוררות הבין</w:t>
      </w:r>
      <w:r w:rsidR="00943783">
        <w:rPr>
          <w:rFonts w:hint="cs"/>
          <w:rtl/>
          <w:lang w:eastAsia="he-IL"/>
        </w:rPr>
        <w:t>-</w:t>
      </w:r>
      <w:r w:rsidRPr="00192BFF">
        <w:rPr>
          <w:rFonts w:hint="cs"/>
          <w:rtl/>
          <w:lang w:eastAsia="he-IL"/>
        </w:rPr>
        <w:t>לאומית</w:t>
      </w:r>
      <w:r w:rsidR="00943783">
        <w:rPr>
          <w:rFonts w:hint="cs"/>
          <w:rtl/>
          <w:lang w:eastAsia="he-IL"/>
        </w:rPr>
        <w:t>,</w:t>
      </w:r>
      <w:r w:rsidRPr="00192BFF">
        <w:rPr>
          <w:rFonts w:hint="cs"/>
          <w:rtl/>
          <w:lang w:eastAsia="he-IL"/>
        </w:rPr>
        <w:t xml:space="preserve"> לפי העניין</w:t>
      </w:r>
      <w:r w:rsidR="00943783">
        <w:rPr>
          <w:rFonts w:hint="cs"/>
          <w:rtl/>
          <w:lang w:eastAsia="he-IL"/>
        </w:rPr>
        <w:t>.</w:t>
      </w:r>
      <w:bookmarkStart w:id="4222" w:name="_ETM_Q1_7923299"/>
      <w:bookmarkEnd w:id="4222"/>
    </w:p>
    <w:p w14:paraId="5607284E" w14:textId="77777777" w:rsidR="00943783" w:rsidRDefault="00943783" w:rsidP="00192BFF">
      <w:pPr>
        <w:rPr>
          <w:rtl/>
          <w:lang w:eastAsia="he-IL"/>
        </w:rPr>
      </w:pPr>
      <w:bookmarkStart w:id="4223" w:name="_ETM_Q1_7923354"/>
      <w:bookmarkEnd w:id="4223"/>
    </w:p>
    <w:p w14:paraId="44A2CE61" w14:textId="009CD542" w:rsidR="00943783" w:rsidRDefault="00943783" w:rsidP="00943783">
      <w:pPr>
        <w:pStyle w:val="afb"/>
        <w:keepNext/>
        <w:rPr>
          <w:rtl/>
          <w:lang w:eastAsia="he-IL"/>
        </w:rPr>
      </w:pPr>
      <w:bookmarkStart w:id="4224" w:name="ET_guest_604405_825"/>
      <w:r w:rsidRPr="00943783">
        <w:rPr>
          <w:rStyle w:val="TagStyle"/>
          <w:rtl/>
        </w:rPr>
        <w:t xml:space="preserve"> &lt;&lt; אורח &gt;&gt; </w:t>
      </w:r>
      <w:r>
        <w:rPr>
          <w:rtl/>
          <w:lang w:eastAsia="he-IL"/>
        </w:rPr>
        <w:t>דפנה קפליוק:</w:t>
      </w:r>
      <w:r w:rsidRPr="00943783">
        <w:rPr>
          <w:rStyle w:val="TagStyle"/>
          <w:rtl/>
        </w:rPr>
        <w:t xml:space="preserve"> &lt;&lt; אורח &gt;&gt;</w:t>
      </w:r>
      <w:r>
        <w:rPr>
          <w:rtl/>
          <w:lang w:eastAsia="he-IL"/>
        </w:rPr>
        <w:t xml:space="preserve"> </w:t>
      </w:r>
      <w:bookmarkEnd w:id="4224"/>
    </w:p>
    <w:p w14:paraId="4E75F0BA" w14:textId="77777777" w:rsidR="00943783" w:rsidRDefault="00943783" w:rsidP="00943783">
      <w:pPr>
        <w:pStyle w:val="KeepWithNext"/>
        <w:rPr>
          <w:rtl/>
          <w:lang w:eastAsia="he-IL"/>
        </w:rPr>
      </w:pPr>
    </w:p>
    <w:p w14:paraId="262CD039" w14:textId="7AB65404" w:rsidR="00943783" w:rsidRDefault="00943783" w:rsidP="00943783">
      <w:pPr>
        <w:rPr>
          <w:rtl/>
          <w:lang w:eastAsia="he-IL"/>
        </w:rPr>
      </w:pPr>
      <w:bookmarkStart w:id="4225" w:name="_ETM_Q1_7925829"/>
      <w:bookmarkStart w:id="4226" w:name="_ETM_Q1_7925871"/>
      <w:bookmarkEnd w:id="4225"/>
      <w:bookmarkEnd w:id="4226"/>
      <w:r>
        <w:rPr>
          <w:rFonts w:hint="cs"/>
          <w:rtl/>
          <w:lang w:eastAsia="he-IL"/>
        </w:rPr>
        <w:t>בדיוק.</w:t>
      </w:r>
    </w:p>
    <w:p w14:paraId="7F3D86A0" w14:textId="77777777" w:rsidR="00943783" w:rsidRDefault="00943783" w:rsidP="00943783">
      <w:pPr>
        <w:rPr>
          <w:rtl/>
          <w:lang w:eastAsia="he-IL"/>
        </w:rPr>
      </w:pPr>
      <w:bookmarkStart w:id="4227" w:name="_ETM_Q1_7921611"/>
      <w:bookmarkStart w:id="4228" w:name="_ETM_Q1_7923658"/>
      <w:bookmarkEnd w:id="4227"/>
      <w:bookmarkEnd w:id="4228"/>
    </w:p>
    <w:p w14:paraId="3F230FD1" w14:textId="7EDE525D" w:rsidR="00943783" w:rsidRDefault="00943783" w:rsidP="00943783">
      <w:pPr>
        <w:pStyle w:val="afb"/>
        <w:keepNext/>
        <w:rPr>
          <w:rtl/>
          <w:lang w:eastAsia="he-IL"/>
        </w:rPr>
      </w:pPr>
      <w:bookmarkStart w:id="4229" w:name="ET_guest_523050_826"/>
      <w:r w:rsidRPr="00943783">
        <w:rPr>
          <w:rStyle w:val="TagStyle"/>
          <w:rtl/>
        </w:rPr>
        <w:t xml:space="preserve"> &lt;&lt; אורח &gt;&gt; </w:t>
      </w:r>
      <w:r>
        <w:rPr>
          <w:rtl/>
          <w:lang w:eastAsia="he-IL"/>
        </w:rPr>
        <w:t>יעל ויינר:</w:t>
      </w:r>
      <w:r w:rsidRPr="00943783">
        <w:rPr>
          <w:rStyle w:val="TagStyle"/>
          <w:rtl/>
        </w:rPr>
        <w:t xml:space="preserve"> &lt;&lt; אורח &gt;&gt;</w:t>
      </w:r>
      <w:r>
        <w:rPr>
          <w:rtl/>
          <w:lang w:eastAsia="he-IL"/>
        </w:rPr>
        <w:t xml:space="preserve"> </w:t>
      </w:r>
      <w:bookmarkEnd w:id="4229"/>
    </w:p>
    <w:p w14:paraId="3064FD87" w14:textId="77777777" w:rsidR="00943783" w:rsidRDefault="00943783" w:rsidP="00943783">
      <w:pPr>
        <w:pStyle w:val="KeepWithNext"/>
        <w:rPr>
          <w:rtl/>
          <w:lang w:eastAsia="he-IL"/>
        </w:rPr>
      </w:pPr>
    </w:p>
    <w:p w14:paraId="5E01C1BF" w14:textId="60ACF213" w:rsidR="00192BFF" w:rsidRDefault="00192BFF" w:rsidP="00192BFF">
      <w:pPr>
        <w:rPr>
          <w:rtl/>
          <w:lang w:eastAsia="he-IL"/>
        </w:rPr>
      </w:pPr>
      <w:bookmarkStart w:id="4230" w:name="_ETM_Q1_7924216"/>
      <w:bookmarkStart w:id="4231" w:name="_ETM_Q1_7924261"/>
      <w:bookmarkStart w:id="4232" w:name="_ETM_Q1_7923428"/>
      <w:bookmarkStart w:id="4233" w:name="_ETM_Q1_7923544"/>
      <w:bookmarkEnd w:id="4230"/>
      <w:bookmarkEnd w:id="4231"/>
      <w:bookmarkEnd w:id="4232"/>
      <w:bookmarkEnd w:id="4233"/>
      <w:r w:rsidRPr="00192BFF">
        <w:rPr>
          <w:rFonts w:hint="cs"/>
          <w:rtl/>
          <w:lang w:eastAsia="he-IL"/>
        </w:rPr>
        <w:t xml:space="preserve">אבל יש לנו את </w:t>
      </w:r>
      <w:r w:rsidR="00943783">
        <w:rPr>
          <w:rFonts w:hint="cs"/>
          <w:rtl/>
          <w:lang w:eastAsia="he-IL"/>
        </w:rPr>
        <w:t>(</w:t>
      </w:r>
      <w:r w:rsidRPr="00192BFF">
        <w:rPr>
          <w:rFonts w:hint="cs"/>
          <w:rtl/>
          <w:lang w:eastAsia="he-IL"/>
        </w:rPr>
        <w:t>ב</w:t>
      </w:r>
      <w:r w:rsidR="00943783">
        <w:rPr>
          <w:rFonts w:hint="cs"/>
          <w:rtl/>
          <w:lang w:eastAsia="he-IL"/>
        </w:rPr>
        <w:t>),</w:t>
      </w:r>
      <w:r w:rsidRPr="00192BFF">
        <w:rPr>
          <w:rFonts w:hint="cs"/>
          <w:rtl/>
          <w:lang w:eastAsia="he-IL"/>
        </w:rPr>
        <w:t xml:space="preserve"> ואנחנו צריכים להתגבר עליו</w:t>
      </w:r>
      <w:r w:rsidR="00943783">
        <w:rPr>
          <w:rFonts w:hint="cs"/>
          <w:rtl/>
          <w:lang w:eastAsia="he-IL"/>
        </w:rPr>
        <w:t xml:space="preserve">, </w:t>
      </w:r>
      <w:r w:rsidRPr="00192BFF">
        <w:rPr>
          <w:rFonts w:hint="cs"/>
          <w:rtl/>
          <w:lang w:eastAsia="he-IL"/>
        </w:rPr>
        <w:t>ולכן ה</w:t>
      </w:r>
      <w:r w:rsidR="00943783">
        <w:rPr>
          <w:rFonts w:hint="cs"/>
          <w:rtl/>
          <w:lang w:eastAsia="he-IL"/>
        </w:rPr>
        <w:t>-(</w:t>
      </w:r>
      <w:r w:rsidRPr="00192BFF">
        <w:rPr>
          <w:rFonts w:hint="cs"/>
          <w:rtl/>
          <w:lang w:eastAsia="he-IL"/>
        </w:rPr>
        <w:t>ד</w:t>
      </w:r>
      <w:r w:rsidR="00943783">
        <w:rPr>
          <w:rFonts w:hint="cs"/>
          <w:rtl/>
          <w:lang w:eastAsia="he-IL"/>
        </w:rPr>
        <w:t>).</w:t>
      </w:r>
    </w:p>
    <w:p w14:paraId="6CB0C92C" w14:textId="77777777" w:rsidR="00943783" w:rsidRDefault="00943783" w:rsidP="00192BFF">
      <w:pPr>
        <w:rPr>
          <w:rtl/>
          <w:lang w:eastAsia="he-IL"/>
        </w:rPr>
      </w:pPr>
      <w:bookmarkStart w:id="4234" w:name="_ETM_Q1_7929658"/>
      <w:bookmarkStart w:id="4235" w:name="_ETM_Q1_7929744"/>
      <w:bookmarkEnd w:id="4234"/>
      <w:bookmarkEnd w:id="4235"/>
    </w:p>
    <w:p w14:paraId="273802C3" w14:textId="41373979" w:rsidR="00943783" w:rsidRDefault="00943783" w:rsidP="00943783">
      <w:pPr>
        <w:pStyle w:val="af8"/>
        <w:keepNext/>
        <w:rPr>
          <w:rtl/>
        </w:rPr>
      </w:pPr>
      <w:bookmarkStart w:id="4236" w:name="ET_yor_6157_827"/>
      <w:r w:rsidRPr="00943783">
        <w:rPr>
          <w:rStyle w:val="TagStyle"/>
          <w:rtl/>
        </w:rPr>
        <w:t xml:space="preserve"> &lt;&lt; יור &gt;&gt; </w:t>
      </w:r>
      <w:r>
        <w:rPr>
          <w:rtl/>
        </w:rPr>
        <w:t>היו"ר שמחה רוטמן:</w:t>
      </w:r>
      <w:r w:rsidRPr="00943783">
        <w:rPr>
          <w:rStyle w:val="TagStyle"/>
          <w:rtl/>
        </w:rPr>
        <w:t xml:space="preserve"> &lt;&lt; יור &gt;&gt;</w:t>
      </w:r>
      <w:r>
        <w:rPr>
          <w:rtl/>
        </w:rPr>
        <w:t xml:space="preserve"> </w:t>
      </w:r>
      <w:bookmarkEnd w:id="4236"/>
    </w:p>
    <w:p w14:paraId="57B201DC" w14:textId="77777777" w:rsidR="00943783" w:rsidRDefault="00943783" w:rsidP="00943783">
      <w:pPr>
        <w:pStyle w:val="KeepWithNext"/>
        <w:rPr>
          <w:rtl/>
          <w:lang w:eastAsia="he-IL"/>
        </w:rPr>
      </w:pPr>
    </w:p>
    <w:p w14:paraId="04729ED9" w14:textId="2751CCAB" w:rsidR="00192BFF" w:rsidRDefault="00192BFF" w:rsidP="00192BFF">
      <w:pPr>
        <w:rPr>
          <w:rtl/>
          <w:lang w:eastAsia="he-IL"/>
        </w:rPr>
      </w:pPr>
      <w:bookmarkStart w:id="4237" w:name="_ETM_Q1_7930612"/>
      <w:bookmarkEnd w:id="4237"/>
      <w:r w:rsidRPr="00192BFF">
        <w:rPr>
          <w:rFonts w:hint="cs"/>
          <w:rtl/>
          <w:lang w:eastAsia="he-IL"/>
        </w:rPr>
        <w:t>אני שואל שאלה מאוד פשוטה</w:t>
      </w:r>
      <w:r w:rsidR="00943783">
        <w:rPr>
          <w:rFonts w:hint="cs"/>
          <w:rtl/>
          <w:lang w:eastAsia="he-IL"/>
        </w:rPr>
        <w:t>.</w:t>
      </w:r>
    </w:p>
    <w:p w14:paraId="131AD9FF" w14:textId="77777777" w:rsidR="00943783" w:rsidRDefault="00943783" w:rsidP="00192BFF">
      <w:pPr>
        <w:rPr>
          <w:rtl/>
          <w:lang w:eastAsia="he-IL"/>
        </w:rPr>
      </w:pPr>
      <w:bookmarkStart w:id="4238" w:name="_ETM_Q1_7932109"/>
      <w:bookmarkStart w:id="4239" w:name="_ETM_Q1_7932156"/>
      <w:bookmarkEnd w:id="4238"/>
      <w:bookmarkEnd w:id="4239"/>
    </w:p>
    <w:p w14:paraId="44E60996" w14:textId="37659D13" w:rsidR="00943783" w:rsidRDefault="00943783" w:rsidP="00943783">
      <w:pPr>
        <w:pStyle w:val="afb"/>
        <w:keepNext/>
        <w:rPr>
          <w:rtl/>
          <w:lang w:eastAsia="he-IL"/>
        </w:rPr>
      </w:pPr>
      <w:bookmarkStart w:id="4240" w:name="ET_guest_811242_828"/>
      <w:r w:rsidRPr="00943783">
        <w:rPr>
          <w:rStyle w:val="TagStyle"/>
          <w:rtl/>
        </w:rPr>
        <w:t xml:space="preserve"> &lt;&lt; אורח &gt;&gt; </w:t>
      </w:r>
      <w:r>
        <w:rPr>
          <w:rtl/>
          <w:lang w:eastAsia="he-IL"/>
        </w:rPr>
        <w:t>שירה עמנואל:</w:t>
      </w:r>
      <w:r w:rsidRPr="00943783">
        <w:rPr>
          <w:rStyle w:val="TagStyle"/>
          <w:rtl/>
        </w:rPr>
        <w:t xml:space="preserve"> &lt;&lt; אורח &gt;&gt;</w:t>
      </w:r>
      <w:r>
        <w:rPr>
          <w:rtl/>
          <w:lang w:eastAsia="he-IL"/>
        </w:rPr>
        <w:t xml:space="preserve"> </w:t>
      </w:r>
      <w:bookmarkEnd w:id="4240"/>
    </w:p>
    <w:p w14:paraId="598C64D8" w14:textId="77777777" w:rsidR="00943783" w:rsidRDefault="00943783" w:rsidP="00943783">
      <w:pPr>
        <w:pStyle w:val="KeepWithNext"/>
        <w:rPr>
          <w:rtl/>
          <w:lang w:eastAsia="he-IL"/>
        </w:rPr>
      </w:pPr>
    </w:p>
    <w:p w14:paraId="443FB234" w14:textId="77777777" w:rsidR="00943783" w:rsidRDefault="00943783" w:rsidP="00943783">
      <w:pPr>
        <w:rPr>
          <w:rtl/>
          <w:lang w:eastAsia="he-IL"/>
        </w:rPr>
      </w:pPr>
      <w:bookmarkStart w:id="4241" w:name="_ETM_Q1_7934586"/>
      <w:bookmarkStart w:id="4242" w:name="_ETM_Q1_7934651"/>
      <w:bookmarkEnd w:id="4241"/>
      <w:bookmarkEnd w:id="4242"/>
      <w:r>
        <w:rPr>
          <w:rFonts w:hint="cs"/>
          <w:rtl/>
          <w:lang w:eastAsia="he-IL"/>
        </w:rPr>
        <w:t>ברור שגם</w:t>
      </w:r>
      <w:r w:rsidR="00192BFF" w:rsidRPr="00192BFF">
        <w:rPr>
          <w:rFonts w:hint="cs"/>
          <w:rtl/>
          <w:lang w:eastAsia="he-IL"/>
        </w:rPr>
        <w:t xml:space="preserve"> צריך את ההסכמה של הצדדים. </w:t>
      </w:r>
    </w:p>
    <w:p w14:paraId="6D89C0CD" w14:textId="77777777" w:rsidR="00943783" w:rsidRDefault="00943783" w:rsidP="00943783">
      <w:pPr>
        <w:rPr>
          <w:rtl/>
          <w:lang w:eastAsia="he-IL"/>
        </w:rPr>
      </w:pPr>
      <w:bookmarkStart w:id="4243" w:name="_ETM_Q1_7937922"/>
      <w:bookmarkEnd w:id="4243"/>
    </w:p>
    <w:p w14:paraId="6788E153" w14:textId="3965714E" w:rsidR="00943783" w:rsidRDefault="00943783" w:rsidP="00943783">
      <w:pPr>
        <w:pStyle w:val="af8"/>
        <w:keepNext/>
        <w:rPr>
          <w:rtl/>
        </w:rPr>
      </w:pPr>
      <w:bookmarkStart w:id="4244" w:name="ET_yor_6157_829"/>
      <w:r w:rsidRPr="00943783">
        <w:rPr>
          <w:rStyle w:val="TagStyle"/>
          <w:rtl/>
        </w:rPr>
        <w:t xml:space="preserve"> &lt;&lt; יור &gt;&gt; </w:t>
      </w:r>
      <w:r>
        <w:rPr>
          <w:rtl/>
        </w:rPr>
        <w:t>היו"ר שמחה רוטמן:</w:t>
      </w:r>
      <w:r w:rsidRPr="00943783">
        <w:rPr>
          <w:rStyle w:val="TagStyle"/>
          <w:rtl/>
        </w:rPr>
        <w:t xml:space="preserve"> &lt;&lt; יור &gt;&gt;</w:t>
      </w:r>
      <w:r>
        <w:rPr>
          <w:rtl/>
        </w:rPr>
        <w:t xml:space="preserve"> </w:t>
      </w:r>
      <w:bookmarkEnd w:id="4244"/>
    </w:p>
    <w:p w14:paraId="6EF00BDC" w14:textId="77777777" w:rsidR="00943783" w:rsidRDefault="00943783" w:rsidP="00943783">
      <w:pPr>
        <w:pStyle w:val="KeepWithNext"/>
        <w:rPr>
          <w:rtl/>
          <w:lang w:eastAsia="he-IL"/>
        </w:rPr>
      </w:pPr>
    </w:p>
    <w:p w14:paraId="2D9CE3D7" w14:textId="31E01FE9" w:rsidR="00192BFF" w:rsidRDefault="00192BFF" w:rsidP="00943783">
      <w:pPr>
        <w:rPr>
          <w:rtl/>
          <w:lang w:eastAsia="he-IL"/>
        </w:rPr>
      </w:pPr>
      <w:bookmarkStart w:id="4245" w:name="_ETM_Q1_7934472"/>
      <w:bookmarkStart w:id="4246" w:name="_ETM_Q1_7938137"/>
      <w:bookmarkStart w:id="4247" w:name="_ETM_Q1_7938165"/>
      <w:bookmarkStart w:id="4248" w:name="_ETM_Q1_7938203"/>
      <w:bookmarkEnd w:id="4245"/>
      <w:bookmarkEnd w:id="4246"/>
      <w:bookmarkEnd w:id="4247"/>
      <w:bookmarkEnd w:id="4248"/>
      <w:r w:rsidRPr="00192BFF">
        <w:rPr>
          <w:rFonts w:hint="cs"/>
          <w:rtl/>
          <w:lang w:eastAsia="he-IL"/>
        </w:rPr>
        <w:t>הכ</w:t>
      </w:r>
      <w:r w:rsidR="00943783">
        <w:rPr>
          <w:rFonts w:hint="cs"/>
          <w:rtl/>
          <w:lang w:eastAsia="he-IL"/>
        </w:rPr>
        <w:t>ו</w:t>
      </w:r>
      <w:r w:rsidRPr="00192BFF">
        <w:rPr>
          <w:rFonts w:hint="cs"/>
          <w:rtl/>
          <w:lang w:eastAsia="he-IL"/>
        </w:rPr>
        <w:t>ל בסדר</w:t>
      </w:r>
      <w:r w:rsidR="00943783">
        <w:rPr>
          <w:rFonts w:hint="cs"/>
          <w:rtl/>
          <w:lang w:eastAsia="he-IL"/>
        </w:rPr>
        <w:t>.</w:t>
      </w:r>
      <w:r w:rsidRPr="00192BFF">
        <w:rPr>
          <w:rFonts w:hint="cs"/>
          <w:rtl/>
          <w:lang w:eastAsia="he-IL"/>
        </w:rPr>
        <w:t xml:space="preserve"> אבל הצדדים</w:t>
      </w:r>
      <w:r w:rsidR="00943783">
        <w:rPr>
          <w:rFonts w:hint="cs"/>
          <w:rtl/>
          <w:lang w:eastAsia="he-IL"/>
        </w:rPr>
        <w:t>,</w:t>
      </w:r>
      <w:r w:rsidRPr="00192BFF">
        <w:rPr>
          <w:rFonts w:hint="cs"/>
          <w:rtl/>
          <w:lang w:eastAsia="he-IL"/>
        </w:rPr>
        <w:t xml:space="preserve"> כאשר מקומות העסקים שלהם נמצאים בתחומי שיפוט שונים</w:t>
      </w:r>
      <w:r w:rsidR="00943783">
        <w:rPr>
          <w:rFonts w:hint="cs"/>
          <w:rtl/>
          <w:lang w:eastAsia="he-IL"/>
        </w:rPr>
        <w:t>,</w:t>
      </w:r>
      <w:r w:rsidRPr="00192BFF">
        <w:rPr>
          <w:rFonts w:hint="cs"/>
          <w:rtl/>
          <w:lang w:eastAsia="he-IL"/>
        </w:rPr>
        <w:t xml:space="preserve"> הצדדים לא יכולים להסכים על בוררות רגילה</w:t>
      </w:r>
      <w:r w:rsidR="00943783">
        <w:rPr>
          <w:rFonts w:hint="cs"/>
          <w:rtl/>
          <w:lang w:eastAsia="he-IL"/>
        </w:rPr>
        <w:t>,</w:t>
      </w:r>
      <w:r w:rsidRPr="00192BFF">
        <w:rPr>
          <w:rFonts w:hint="cs"/>
          <w:rtl/>
          <w:lang w:eastAsia="he-IL"/>
        </w:rPr>
        <w:t xml:space="preserve"> להבנתי. </w:t>
      </w:r>
      <w:bookmarkStart w:id="4249" w:name="_ETM_Q1_7949357"/>
      <w:bookmarkEnd w:id="4249"/>
    </w:p>
    <w:p w14:paraId="681EC48F" w14:textId="77777777" w:rsidR="00943783" w:rsidRDefault="00943783" w:rsidP="00943783">
      <w:pPr>
        <w:rPr>
          <w:rtl/>
          <w:lang w:eastAsia="he-IL"/>
        </w:rPr>
      </w:pPr>
      <w:bookmarkStart w:id="4250" w:name="_ETM_Q1_7949518"/>
      <w:bookmarkStart w:id="4251" w:name="_ETM_Q1_7950780"/>
      <w:bookmarkEnd w:id="4250"/>
      <w:bookmarkEnd w:id="4251"/>
    </w:p>
    <w:p w14:paraId="45A20564" w14:textId="0D7916BF" w:rsidR="00943783" w:rsidRDefault="00943783" w:rsidP="00943783">
      <w:pPr>
        <w:pStyle w:val="afb"/>
        <w:keepNext/>
        <w:rPr>
          <w:rtl/>
          <w:lang w:eastAsia="he-IL"/>
        </w:rPr>
      </w:pPr>
      <w:bookmarkStart w:id="4252" w:name="ET_guest_811242_830"/>
      <w:r w:rsidRPr="00943783">
        <w:rPr>
          <w:rStyle w:val="TagStyle"/>
          <w:rtl/>
        </w:rPr>
        <w:t xml:space="preserve"> &lt;&lt; אורח &gt;&gt; </w:t>
      </w:r>
      <w:r>
        <w:rPr>
          <w:rtl/>
          <w:lang w:eastAsia="he-IL"/>
        </w:rPr>
        <w:t>שירה עמנואל:</w:t>
      </w:r>
      <w:r w:rsidRPr="00943783">
        <w:rPr>
          <w:rStyle w:val="TagStyle"/>
          <w:rtl/>
        </w:rPr>
        <w:t xml:space="preserve"> &lt;&lt; אורח &gt;&gt;</w:t>
      </w:r>
      <w:r>
        <w:rPr>
          <w:rtl/>
          <w:lang w:eastAsia="he-IL"/>
        </w:rPr>
        <w:t xml:space="preserve"> </w:t>
      </w:r>
      <w:bookmarkEnd w:id="4252"/>
    </w:p>
    <w:p w14:paraId="1C78DBAC" w14:textId="77777777" w:rsidR="00943783" w:rsidRDefault="00943783" w:rsidP="00943783">
      <w:pPr>
        <w:pStyle w:val="KeepWithNext"/>
        <w:rPr>
          <w:rtl/>
          <w:lang w:eastAsia="he-IL"/>
        </w:rPr>
      </w:pPr>
    </w:p>
    <w:p w14:paraId="5F0B630C" w14:textId="77777777" w:rsidR="00943783" w:rsidRDefault="00943783" w:rsidP="00943783">
      <w:pPr>
        <w:rPr>
          <w:rtl/>
          <w:lang w:eastAsia="he-IL"/>
        </w:rPr>
      </w:pPr>
      <w:bookmarkStart w:id="4253" w:name="_ETM_Q1_7951546"/>
      <w:bookmarkStart w:id="4254" w:name="_ETM_Q1_7951613"/>
      <w:bookmarkEnd w:id="4253"/>
      <w:bookmarkEnd w:id="4254"/>
      <w:r>
        <w:rPr>
          <w:rFonts w:hint="cs"/>
          <w:rtl/>
          <w:lang w:eastAsia="he-IL"/>
        </w:rPr>
        <w:t>נכון, כי</w:t>
      </w:r>
      <w:r w:rsidR="00192BFF" w:rsidRPr="00192BFF">
        <w:rPr>
          <w:rFonts w:hint="cs"/>
          <w:rtl/>
          <w:lang w:eastAsia="he-IL"/>
        </w:rPr>
        <w:t xml:space="preserve"> ברגע שיש הסכמה</w:t>
      </w:r>
      <w:r>
        <w:rPr>
          <w:rFonts w:hint="cs"/>
          <w:rtl/>
          <w:lang w:eastAsia="he-IL"/>
        </w:rPr>
        <w:t>,</w:t>
      </w:r>
      <w:r w:rsidR="00192BFF" w:rsidRPr="00192BFF">
        <w:rPr>
          <w:rFonts w:hint="cs"/>
          <w:rtl/>
          <w:lang w:eastAsia="he-IL"/>
        </w:rPr>
        <w:t xml:space="preserve"> וזה בין</w:t>
      </w:r>
      <w:r>
        <w:rPr>
          <w:rFonts w:hint="cs"/>
          <w:rtl/>
          <w:lang w:eastAsia="he-IL"/>
        </w:rPr>
        <w:t>-</w:t>
      </w:r>
      <w:r w:rsidR="00192BFF" w:rsidRPr="00192BFF">
        <w:rPr>
          <w:rFonts w:hint="cs"/>
          <w:rtl/>
          <w:lang w:eastAsia="he-IL"/>
        </w:rPr>
        <w:t>לאומי</w:t>
      </w:r>
      <w:r>
        <w:rPr>
          <w:rFonts w:hint="cs"/>
          <w:rtl/>
          <w:lang w:eastAsia="he-IL"/>
        </w:rPr>
        <w:t>, חל על זה</w:t>
      </w:r>
      <w:r w:rsidR="00192BFF" w:rsidRPr="00192BFF">
        <w:rPr>
          <w:rFonts w:hint="cs"/>
          <w:rtl/>
          <w:lang w:eastAsia="he-IL"/>
        </w:rPr>
        <w:t xml:space="preserve"> חוק הבוררות הבין</w:t>
      </w:r>
      <w:r>
        <w:rPr>
          <w:rFonts w:hint="cs"/>
          <w:rtl/>
          <w:lang w:eastAsia="he-IL"/>
        </w:rPr>
        <w:t>-</w:t>
      </w:r>
      <w:r w:rsidR="00192BFF" w:rsidRPr="00192BFF">
        <w:rPr>
          <w:rFonts w:hint="cs"/>
          <w:rtl/>
          <w:lang w:eastAsia="he-IL"/>
        </w:rPr>
        <w:t xml:space="preserve">לאומי. </w:t>
      </w:r>
    </w:p>
    <w:p w14:paraId="13151EAE" w14:textId="77777777" w:rsidR="00943783" w:rsidRDefault="00943783" w:rsidP="00943783">
      <w:pPr>
        <w:rPr>
          <w:rtl/>
          <w:lang w:eastAsia="he-IL"/>
        </w:rPr>
      </w:pPr>
      <w:bookmarkStart w:id="4255" w:name="_ETM_Q1_7953670"/>
      <w:bookmarkStart w:id="4256" w:name="_ETM_Q1_7953768"/>
      <w:bookmarkStart w:id="4257" w:name="_ETM_Q1_7953796"/>
      <w:bookmarkEnd w:id="4255"/>
      <w:bookmarkEnd w:id="4256"/>
      <w:bookmarkEnd w:id="4257"/>
    </w:p>
    <w:p w14:paraId="2F0DE598" w14:textId="4A844297" w:rsidR="00943783" w:rsidRDefault="00943783" w:rsidP="00943783">
      <w:pPr>
        <w:pStyle w:val="afb"/>
        <w:keepNext/>
        <w:rPr>
          <w:rtl/>
          <w:lang w:eastAsia="he-IL"/>
        </w:rPr>
      </w:pPr>
      <w:bookmarkStart w:id="4258" w:name="ET_guest_523050_831"/>
      <w:r w:rsidRPr="00943783">
        <w:rPr>
          <w:rStyle w:val="TagStyle"/>
          <w:rtl/>
        </w:rPr>
        <w:t xml:space="preserve"> &lt;&lt; אורח &gt;&gt; </w:t>
      </w:r>
      <w:r>
        <w:rPr>
          <w:rtl/>
          <w:lang w:eastAsia="he-IL"/>
        </w:rPr>
        <w:t>יעל ויינר:</w:t>
      </w:r>
      <w:r w:rsidRPr="00943783">
        <w:rPr>
          <w:rStyle w:val="TagStyle"/>
          <w:rtl/>
        </w:rPr>
        <w:t xml:space="preserve"> &lt;&lt; אורח &gt;&gt;</w:t>
      </w:r>
      <w:r>
        <w:rPr>
          <w:rtl/>
          <w:lang w:eastAsia="he-IL"/>
        </w:rPr>
        <w:t xml:space="preserve"> </w:t>
      </w:r>
      <w:bookmarkEnd w:id="4258"/>
    </w:p>
    <w:p w14:paraId="4C03879C" w14:textId="77777777" w:rsidR="00943783" w:rsidRDefault="00943783" w:rsidP="00943783">
      <w:pPr>
        <w:pStyle w:val="KeepWithNext"/>
        <w:rPr>
          <w:rtl/>
          <w:lang w:eastAsia="he-IL"/>
        </w:rPr>
      </w:pPr>
    </w:p>
    <w:p w14:paraId="4DF95E26" w14:textId="77777777" w:rsidR="00943783" w:rsidRDefault="00943783" w:rsidP="00943783">
      <w:pPr>
        <w:rPr>
          <w:rtl/>
          <w:lang w:eastAsia="he-IL"/>
        </w:rPr>
      </w:pPr>
      <w:bookmarkStart w:id="4259" w:name="_ETM_Q1_7954102"/>
      <w:bookmarkStart w:id="4260" w:name="_ETM_Q1_7954175"/>
      <w:bookmarkEnd w:id="4259"/>
      <w:bookmarkEnd w:id="4260"/>
      <w:r>
        <w:rPr>
          <w:rFonts w:hint="cs"/>
          <w:rtl/>
          <w:lang w:eastAsia="he-IL"/>
        </w:rPr>
        <w:t xml:space="preserve">וזה </w:t>
      </w:r>
      <w:bookmarkStart w:id="4261" w:name="_ETM_Q1_7952778"/>
      <w:bookmarkEnd w:id="4261"/>
      <w:r w:rsidR="00192BFF" w:rsidRPr="00192BFF">
        <w:rPr>
          <w:rFonts w:hint="cs"/>
          <w:rtl/>
          <w:lang w:eastAsia="he-IL"/>
        </w:rPr>
        <w:t>מסחרי</w:t>
      </w:r>
      <w:r>
        <w:rPr>
          <w:rFonts w:hint="cs"/>
          <w:rtl/>
          <w:lang w:eastAsia="he-IL"/>
        </w:rPr>
        <w:t>, וזה</w:t>
      </w:r>
      <w:r w:rsidR="00192BFF" w:rsidRPr="00192BFF">
        <w:rPr>
          <w:rFonts w:hint="cs"/>
          <w:rtl/>
          <w:lang w:eastAsia="he-IL"/>
        </w:rPr>
        <w:t xml:space="preserve"> מושב בישראל</w:t>
      </w:r>
      <w:r>
        <w:rPr>
          <w:rFonts w:hint="cs"/>
          <w:rtl/>
          <w:lang w:eastAsia="he-IL"/>
        </w:rPr>
        <w:t>.</w:t>
      </w:r>
      <w:r w:rsidR="00192BFF" w:rsidRPr="00192BFF">
        <w:rPr>
          <w:rFonts w:hint="cs"/>
          <w:rtl/>
          <w:lang w:eastAsia="he-IL"/>
        </w:rPr>
        <w:t xml:space="preserve"> שלושה דברים צריכים להתקיי</w:t>
      </w:r>
      <w:r>
        <w:rPr>
          <w:rFonts w:hint="cs"/>
          <w:rtl/>
          <w:lang w:eastAsia="he-IL"/>
        </w:rPr>
        <w:t>ם.</w:t>
      </w:r>
      <w:r w:rsidR="00192BFF" w:rsidRPr="00192BFF">
        <w:rPr>
          <w:rFonts w:hint="cs"/>
          <w:rtl/>
          <w:lang w:eastAsia="he-IL"/>
        </w:rPr>
        <w:t xml:space="preserve"> שלושה תנאים יש בסעיף 3. </w:t>
      </w:r>
    </w:p>
    <w:p w14:paraId="24F3695E" w14:textId="77777777" w:rsidR="00943783" w:rsidRDefault="00943783" w:rsidP="00943783">
      <w:pPr>
        <w:rPr>
          <w:rtl/>
          <w:lang w:eastAsia="he-IL"/>
        </w:rPr>
      </w:pPr>
      <w:bookmarkStart w:id="4262" w:name="_ETM_Q1_7958158"/>
      <w:bookmarkEnd w:id="4262"/>
    </w:p>
    <w:p w14:paraId="7EC525DC" w14:textId="7D358783" w:rsidR="00943783" w:rsidRDefault="00943783" w:rsidP="00943783">
      <w:pPr>
        <w:pStyle w:val="afb"/>
        <w:keepNext/>
        <w:rPr>
          <w:rtl/>
          <w:lang w:eastAsia="he-IL"/>
        </w:rPr>
      </w:pPr>
      <w:bookmarkStart w:id="4263" w:name="ET_guest_701305_832"/>
      <w:r w:rsidRPr="00943783">
        <w:rPr>
          <w:rStyle w:val="TagStyle"/>
          <w:rtl/>
        </w:rPr>
        <w:t xml:space="preserve"> &lt;&lt; אורח &gt;&gt; </w:t>
      </w:r>
      <w:r>
        <w:rPr>
          <w:rtl/>
          <w:lang w:eastAsia="he-IL"/>
        </w:rPr>
        <w:t>טליה איינהורן:</w:t>
      </w:r>
      <w:r w:rsidRPr="00943783">
        <w:rPr>
          <w:rStyle w:val="TagStyle"/>
          <w:rtl/>
        </w:rPr>
        <w:t xml:space="preserve"> &lt;&lt; אורח &gt;&gt;</w:t>
      </w:r>
      <w:r>
        <w:rPr>
          <w:rtl/>
          <w:lang w:eastAsia="he-IL"/>
        </w:rPr>
        <w:t xml:space="preserve"> </w:t>
      </w:r>
      <w:bookmarkEnd w:id="4263"/>
    </w:p>
    <w:p w14:paraId="7C739098" w14:textId="77777777" w:rsidR="00943783" w:rsidRDefault="00943783" w:rsidP="00943783">
      <w:pPr>
        <w:pStyle w:val="KeepWithNext"/>
        <w:rPr>
          <w:rtl/>
          <w:lang w:eastAsia="he-IL"/>
        </w:rPr>
      </w:pPr>
    </w:p>
    <w:p w14:paraId="2AD3097C" w14:textId="593CD964" w:rsidR="00192BFF" w:rsidRDefault="00192BFF" w:rsidP="00943783">
      <w:pPr>
        <w:rPr>
          <w:rtl/>
          <w:lang w:eastAsia="he-IL"/>
        </w:rPr>
      </w:pPr>
      <w:bookmarkStart w:id="4264" w:name="_ETM_Q1_7958329"/>
      <w:bookmarkStart w:id="4265" w:name="_ETM_Q1_7958374"/>
      <w:bookmarkStart w:id="4266" w:name="_ETM_Q1_7958428"/>
      <w:bookmarkEnd w:id="4264"/>
      <w:bookmarkEnd w:id="4265"/>
      <w:bookmarkEnd w:id="4266"/>
      <w:r w:rsidRPr="00192BFF">
        <w:rPr>
          <w:rFonts w:hint="cs"/>
          <w:rtl/>
          <w:lang w:eastAsia="he-IL"/>
        </w:rPr>
        <w:t>או שהצדדים יחליטו</w:t>
      </w:r>
      <w:r w:rsidR="00943783">
        <w:rPr>
          <w:rFonts w:hint="cs"/>
          <w:rtl/>
          <w:lang w:eastAsia="he-IL"/>
        </w:rPr>
        <w:t>.</w:t>
      </w:r>
    </w:p>
    <w:p w14:paraId="793A4A70" w14:textId="77777777" w:rsidR="00943783" w:rsidRDefault="00943783" w:rsidP="00943783">
      <w:pPr>
        <w:rPr>
          <w:rtl/>
          <w:lang w:eastAsia="he-IL"/>
        </w:rPr>
      </w:pPr>
      <w:bookmarkStart w:id="4267" w:name="_ETM_Q1_7962275"/>
      <w:bookmarkStart w:id="4268" w:name="_ETM_Q1_7962372"/>
      <w:bookmarkEnd w:id="4267"/>
      <w:bookmarkEnd w:id="4268"/>
    </w:p>
    <w:p w14:paraId="4CAF6ED1" w14:textId="19658B8F" w:rsidR="00943783" w:rsidRDefault="00943783" w:rsidP="00943783">
      <w:pPr>
        <w:pStyle w:val="af8"/>
        <w:keepNext/>
        <w:rPr>
          <w:rtl/>
        </w:rPr>
      </w:pPr>
      <w:bookmarkStart w:id="4269" w:name="ET_yor_6157_833"/>
      <w:r w:rsidRPr="00943783">
        <w:rPr>
          <w:rStyle w:val="TagStyle"/>
          <w:rtl/>
        </w:rPr>
        <w:t xml:space="preserve"> &lt;&lt; יור &gt;&gt; </w:t>
      </w:r>
      <w:r>
        <w:rPr>
          <w:rtl/>
        </w:rPr>
        <w:t>היו"ר שמחה רוטמן:</w:t>
      </w:r>
      <w:r w:rsidRPr="00943783">
        <w:rPr>
          <w:rStyle w:val="TagStyle"/>
          <w:rtl/>
        </w:rPr>
        <w:t xml:space="preserve"> &lt;&lt; יור &gt;&gt;</w:t>
      </w:r>
      <w:r>
        <w:rPr>
          <w:rtl/>
        </w:rPr>
        <w:t xml:space="preserve"> </w:t>
      </w:r>
      <w:bookmarkEnd w:id="4269"/>
    </w:p>
    <w:p w14:paraId="53465C7D" w14:textId="77777777" w:rsidR="00943783" w:rsidRDefault="00943783" w:rsidP="00943783">
      <w:pPr>
        <w:pStyle w:val="KeepWithNext"/>
        <w:rPr>
          <w:rtl/>
          <w:lang w:eastAsia="he-IL"/>
        </w:rPr>
      </w:pPr>
    </w:p>
    <w:p w14:paraId="0F49E841" w14:textId="5C63FB4A" w:rsidR="00192BFF" w:rsidRDefault="00943783" w:rsidP="00943783">
      <w:pPr>
        <w:rPr>
          <w:rtl/>
          <w:lang w:eastAsia="he-IL"/>
        </w:rPr>
      </w:pPr>
      <w:bookmarkStart w:id="4270" w:name="_ETM_Q1_7963471"/>
      <w:bookmarkEnd w:id="4270"/>
      <w:r>
        <w:rPr>
          <w:rFonts w:hint="cs"/>
          <w:rtl/>
          <w:lang w:eastAsia="he-IL"/>
        </w:rPr>
        <w:t xml:space="preserve">אני </w:t>
      </w:r>
      <w:r w:rsidR="00192BFF" w:rsidRPr="00192BFF">
        <w:rPr>
          <w:rFonts w:hint="cs"/>
          <w:rtl/>
          <w:lang w:eastAsia="he-IL"/>
        </w:rPr>
        <w:t>שואל</w:t>
      </w:r>
      <w:r>
        <w:rPr>
          <w:rFonts w:hint="cs"/>
          <w:rtl/>
          <w:lang w:eastAsia="he-IL"/>
        </w:rPr>
        <w:t>:</w:t>
      </w:r>
      <w:r w:rsidR="00192BFF" w:rsidRPr="00192BFF">
        <w:rPr>
          <w:rFonts w:hint="cs"/>
          <w:rtl/>
          <w:lang w:eastAsia="he-IL"/>
        </w:rPr>
        <w:t xml:space="preserve"> האם צדדים</w:t>
      </w:r>
      <w:r>
        <w:rPr>
          <w:rFonts w:hint="cs"/>
          <w:rtl/>
          <w:lang w:eastAsia="he-IL"/>
        </w:rPr>
        <w:t>,</w:t>
      </w:r>
      <w:r w:rsidR="00192BFF" w:rsidRPr="00192BFF">
        <w:rPr>
          <w:rFonts w:hint="cs"/>
          <w:rtl/>
          <w:lang w:eastAsia="he-IL"/>
        </w:rPr>
        <w:t xml:space="preserve"> כאשר מקומות העסקים שלהם בשני תחומי שיפוט שונים</w:t>
      </w:r>
      <w:r>
        <w:rPr>
          <w:rFonts w:hint="cs"/>
          <w:rtl/>
          <w:lang w:eastAsia="he-IL"/>
        </w:rPr>
        <w:t xml:space="preserve"> בעת כריתת הסכם,</w:t>
      </w:r>
      <w:r w:rsidR="00192BFF" w:rsidRPr="00192BFF">
        <w:rPr>
          <w:rFonts w:hint="cs"/>
          <w:rtl/>
          <w:lang w:eastAsia="he-IL"/>
        </w:rPr>
        <w:t>האם הם יכולים לקבוע</w:t>
      </w:r>
      <w:r>
        <w:rPr>
          <w:rFonts w:hint="cs"/>
          <w:rtl/>
          <w:lang w:eastAsia="he-IL"/>
        </w:rPr>
        <w:t xml:space="preserve"> שהבוררות </w:t>
      </w:r>
      <w:r w:rsidR="00192BFF" w:rsidRPr="00192BFF">
        <w:rPr>
          <w:rFonts w:hint="cs"/>
          <w:rtl/>
          <w:lang w:eastAsia="he-IL"/>
        </w:rPr>
        <w:t xml:space="preserve">תהיה רגילה </w:t>
      </w:r>
      <w:r>
        <w:rPr>
          <w:rFonts w:hint="cs"/>
          <w:rtl/>
          <w:lang w:eastAsia="he-IL"/>
        </w:rPr>
        <w:t xml:space="preserve">ולא </w:t>
      </w:r>
      <w:bookmarkStart w:id="4271" w:name="_ETM_Q1_7980715"/>
      <w:bookmarkEnd w:id="4271"/>
      <w:r>
        <w:rPr>
          <w:rFonts w:hint="cs"/>
          <w:rtl/>
          <w:lang w:eastAsia="he-IL"/>
        </w:rPr>
        <w:t>בין-לאומית?</w:t>
      </w:r>
      <w:bookmarkStart w:id="4272" w:name="_ETM_Q1_7981091"/>
      <w:bookmarkEnd w:id="4272"/>
    </w:p>
    <w:p w14:paraId="747C5C58" w14:textId="77777777" w:rsidR="00943783" w:rsidRDefault="00943783" w:rsidP="00943783">
      <w:pPr>
        <w:rPr>
          <w:rtl/>
          <w:lang w:eastAsia="he-IL"/>
        </w:rPr>
      </w:pPr>
      <w:bookmarkStart w:id="4273" w:name="_ETM_Q1_7981158"/>
      <w:bookmarkStart w:id="4274" w:name="_ETM_Q1_7982228"/>
      <w:bookmarkEnd w:id="4273"/>
      <w:bookmarkEnd w:id="4274"/>
    </w:p>
    <w:p w14:paraId="3DB1F37A" w14:textId="02AC1C5B" w:rsidR="00943783" w:rsidRDefault="00943783" w:rsidP="00943783">
      <w:pPr>
        <w:pStyle w:val="afb"/>
        <w:keepNext/>
        <w:rPr>
          <w:rtl/>
          <w:lang w:eastAsia="he-IL"/>
        </w:rPr>
      </w:pPr>
      <w:bookmarkStart w:id="4275" w:name="ET_guest_811242_834"/>
      <w:r w:rsidRPr="00943783">
        <w:rPr>
          <w:rStyle w:val="TagStyle"/>
          <w:rtl/>
        </w:rPr>
        <w:t xml:space="preserve"> &lt;&lt; אורח &gt;&gt; </w:t>
      </w:r>
      <w:r>
        <w:rPr>
          <w:rtl/>
          <w:lang w:eastAsia="he-IL"/>
        </w:rPr>
        <w:t>שירה עמנואל:</w:t>
      </w:r>
      <w:r w:rsidRPr="00943783">
        <w:rPr>
          <w:rStyle w:val="TagStyle"/>
          <w:rtl/>
        </w:rPr>
        <w:t xml:space="preserve"> &lt;&lt; אורח &gt;&gt;</w:t>
      </w:r>
      <w:r>
        <w:rPr>
          <w:rtl/>
          <w:lang w:eastAsia="he-IL"/>
        </w:rPr>
        <w:t xml:space="preserve"> </w:t>
      </w:r>
      <w:bookmarkEnd w:id="4275"/>
    </w:p>
    <w:p w14:paraId="31D803B7" w14:textId="77777777" w:rsidR="00943783" w:rsidRDefault="00943783" w:rsidP="00943783">
      <w:pPr>
        <w:pStyle w:val="KeepWithNext"/>
        <w:rPr>
          <w:rtl/>
          <w:lang w:eastAsia="he-IL"/>
        </w:rPr>
      </w:pPr>
    </w:p>
    <w:p w14:paraId="54356591" w14:textId="10BAC6B3" w:rsidR="00192BFF" w:rsidRDefault="00943783" w:rsidP="00943783">
      <w:pPr>
        <w:rPr>
          <w:rtl/>
          <w:lang w:eastAsia="he-IL"/>
        </w:rPr>
      </w:pPr>
      <w:bookmarkStart w:id="4276" w:name="_ETM_Q1_7982701"/>
      <w:bookmarkStart w:id="4277" w:name="_ETM_Q1_7982737"/>
      <w:bookmarkEnd w:id="4276"/>
      <w:bookmarkEnd w:id="4277"/>
      <w:r>
        <w:rPr>
          <w:rFonts w:hint="cs"/>
          <w:rtl/>
          <w:lang w:eastAsia="he-IL"/>
        </w:rPr>
        <w:t>לא, זאת</w:t>
      </w:r>
      <w:r w:rsidR="00192BFF" w:rsidRPr="00192BFF">
        <w:rPr>
          <w:rFonts w:hint="cs"/>
          <w:rtl/>
          <w:lang w:eastAsia="he-IL"/>
        </w:rPr>
        <w:t xml:space="preserve"> ההצעה של ד"ר קפליו</w:t>
      </w:r>
      <w:r>
        <w:rPr>
          <w:rFonts w:hint="cs"/>
          <w:rtl/>
          <w:lang w:eastAsia="he-IL"/>
        </w:rPr>
        <w:t>ק</w:t>
      </w:r>
      <w:r w:rsidR="00192BFF" w:rsidRPr="00192BFF">
        <w:rPr>
          <w:rFonts w:hint="cs"/>
          <w:rtl/>
          <w:lang w:eastAsia="he-IL"/>
        </w:rPr>
        <w:t xml:space="preserve"> בתחילת הדרך, לעשות את זה סימטרי, שהם יוכלו לעבור לפה והם לא. ההכרעה הייתה לא ללכת בכיוון הזה.</w:t>
      </w:r>
    </w:p>
    <w:p w14:paraId="3E938916" w14:textId="77777777" w:rsidR="005718B5" w:rsidRDefault="005718B5" w:rsidP="00943783">
      <w:pPr>
        <w:rPr>
          <w:rtl/>
          <w:lang w:eastAsia="he-IL"/>
        </w:rPr>
      </w:pPr>
      <w:bookmarkStart w:id="4278" w:name="_ETM_Q1_7988493"/>
      <w:bookmarkStart w:id="4279" w:name="_ETM_Q1_7988569"/>
      <w:bookmarkStart w:id="4280" w:name="_ETM_Q1_7988275"/>
      <w:bookmarkEnd w:id="4278"/>
      <w:bookmarkEnd w:id="4279"/>
      <w:bookmarkEnd w:id="4280"/>
    </w:p>
    <w:p w14:paraId="18C3533A" w14:textId="4B3668EB" w:rsidR="005718B5" w:rsidRDefault="005718B5" w:rsidP="005718B5">
      <w:pPr>
        <w:pStyle w:val="afb"/>
        <w:keepNext/>
        <w:rPr>
          <w:rtl/>
          <w:lang w:eastAsia="he-IL"/>
        </w:rPr>
      </w:pPr>
      <w:bookmarkStart w:id="4281" w:name="ET_guest_642535_835"/>
      <w:r w:rsidRPr="005718B5">
        <w:rPr>
          <w:rStyle w:val="TagStyle"/>
          <w:rtl/>
        </w:rPr>
        <w:t xml:space="preserve"> &lt;&lt; אורח &gt;&gt; </w:t>
      </w:r>
      <w:r>
        <w:rPr>
          <w:rtl/>
          <w:lang w:eastAsia="he-IL"/>
        </w:rPr>
        <w:t>איתי אפטר:</w:t>
      </w:r>
      <w:r w:rsidRPr="005718B5">
        <w:rPr>
          <w:rStyle w:val="TagStyle"/>
          <w:rtl/>
        </w:rPr>
        <w:t xml:space="preserve"> &lt;&lt; אורח &gt;&gt;</w:t>
      </w:r>
      <w:r>
        <w:rPr>
          <w:rtl/>
          <w:lang w:eastAsia="he-IL"/>
        </w:rPr>
        <w:t xml:space="preserve"> </w:t>
      </w:r>
      <w:bookmarkEnd w:id="4281"/>
    </w:p>
    <w:p w14:paraId="35AC5A21" w14:textId="77777777" w:rsidR="005718B5" w:rsidRDefault="005718B5" w:rsidP="005718B5">
      <w:pPr>
        <w:pStyle w:val="KeepWithNext"/>
        <w:rPr>
          <w:rtl/>
          <w:lang w:eastAsia="he-IL"/>
        </w:rPr>
      </w:pPr>
    </w:p>
    <w:p w14:paraId="72004B6C" w14:textId="25755730" w:rsidR="005718B5" w:rsidRDefault="005718B5" w:rsidP="005718B5">
      <w:pPr>
        <w:rPr>
          <w:rtl/>
          <w:lang w:eastAsia="he-IL"/>
        </w:rPr>
      </w:pPr>
      <w:bookmarkStart w:id="4282" w:name="_ETM_Q1_7988827"/>
      <w:bookmarkStart w:id="4283" w:name="_ETM_Q1_7988865"/>
      <w:bookmarkEnd w:id="4282"/>
      <w:bookmarkEnd w:id="4283"/>
      <w:r>
        <w:rPr>
          <w:rFonts w:hint="cs"/>
          <w:rtl/>
          <w:lang w:eastAsia="he-IL"/>
        </w:rPr>
        <w:t>אי-אפשר לעשות - - -</w:t>
      </w:r>
    </w:p>
    <w:p w14:paraId="5955FD67" w14:textId="77777777" w:rsidR="005718B5" w:rsidRDefault="005718B5" w:rsidP="005718B5">
      <w:pPr>
        <w:rPr>
          <w:rtl/>
          <w:lang w:eastAsia="he-IL"/>
        </w:rPr>
      </w:pPr>
    </w:p>
    <w:p w14:paraId="0BCABE1C" w14:textId="0DB42ECA" w:rsidR="002B0A1A" w:rsidRDefault="002B0A1A" w:rsidP="002B0A1A">
      <w:pPr>
        <w:pStyle w:val="af8"/>
        <w:keepNext/>
        <w:rPr>
          <w:rtl/>
        </w:rPr>
      </w:pPr>
      <w:bookmarkStart w:id="4284" w:name="ET_yor_6157_836"/>
      <w:r w:rsidRPr="002B0A1A">
        <w:rPr>
          <w:rStyle w:val="TagStyle"/>
          <w:rtl/>
        </w:rPr>
        <w:t xml:space="preserve"> &lt;&lt; יור &gt;&gt; </w:t>
      </w:r>
      <w:r>
        <w:rPr>
          <w:rtl/>
        </w:rPr>
        <w:t>היו"ר שמחה רוטמן:</w:t>
      </w:r>
      <w:r w:rsidRPr="002B0A1A">
        <w:rPr>
          <w:rStyle w:val="TagStyle"/>
          <w:rtl/>
        </w:rPr>
        <w:t xml:space="preserve"> &lt;&lt; יור &gt;&gt;</w:t>
      </w:r>
      <w:r>
        <w:rPr>
          <w:rtl/>
        </w:rPr>
        <w:t xml:space="preserve"> </w:t>
      </w:r>
      <w:bookmarkEnd w:id="4284"/>
    </w:p>
    <w:p w14:paraId="22F025AC" w14:textId="77777777" w:rsidR="002B0A1A" w:rsidRDefault="002B0A1A" w:rsidP="002B0A1A">
      <w:pPr>
        <w:pStyle w:val="KeepWithNext"/>
        <w:rPr>
          <w:rtl/>
          <w:lang w:eastAsia="he-IL"/>
        </w:rPr>
      </w:pPr>
    </w:p>
    <w:p w14:paraId="4714AE44" w14:textId="7D9602DA" w:rsidR="00192BFF" w:rsidRDefault="002B0A1A" w:rsidP="002B0A1A">
      <w:pPr>
        <w:rPr>
          <w:rtl/>
          <w:lang w:eastAsia="he-IL"/>
        </w:rPr>
      </w:pPr>
      <w:bookmarkStart w:id="4285" w:name="_ETM_Q1_7992137"/>
      <w:bookmarkEnd w:id="4285"/>
      <w:r>
        <w:rPr>
          <w:rFonts w:hint="cs"/>
          <w:rtl/>
          <w:lang w:eastAsia="he-IL"/>
        </w:rPr>
        <w:t>לא רציתי</w:t>
      </w:r>
      <w:r w:rsidR="00192BFF" w:rsidRPr="00192BFF">
        <w:rPr>
          <w:rFonts w:hint="cs"/>
          <w:rtl/>
          <w:lang w:eastAsia="he-IL"/>
        </w:rPr>
        <w:t xml:space="preserve"> לפתוח דיון, רציתי שאלת כן או לא.</w:t>
      </w:r>
    </w:p>
    <w:p w14:paraId="1869D961" w14:textId="77777777" w:rsidR="002B0A1A" w:rsidRDefault="002B0A1A" w:rsidP="002B0A1A">
      <w:pPr>
        <w:rPr>
          <w:rtl/>
          <w:lang w:eastAsia="he-IL"/>
        </w:rPr>
      </w:pPr>
      <w:bookmarkStart w:id="4286" w:name="_ETM_Q1_7993731"/>
      <w:bookmarkStart w:id="4287" w:name="_ETM_Q1_7993803"/>
      <w:bookmarkStart w:id="4288" w:name="_ETM_Q1_7993522"/>
      <w:bookmarkEnd w:id="4286"/>
      <w:bookmarkEnd w:id="4287"/>
      <w:bookmarkEnd w:id="4288"/>
    </w:p>
    <w:p w14:paraId="37AF9ADC" w14:textId="4F5E480D" w:rsidR="002B0A1A" w:rsidRDefault="002B0A1A" w:rsidP="002B0A1A">
      <w:pPr>
        <w:pStyle w:val="afb"/>
        <w:keepNext/>
        <w:rPr>
          <w:rtl/>
          <w:lang w:eastAsia="he-IL"/>
        </w:rPr>
      </w:pPr>
      <w:bookmarkStart w:id="4289" w:name="ET_guest_604405_837"/>
      <w:r w:rsidRPr="002B0A1A">
        <w:rPr>
          <w:rStyle w:val="TagStyle"/>
          <w:rtl/>
        </w:rPr>
        <w:t xml:space="preserve"> &lt;&lt; אורח &gt;&gt; </w:t>
      </w:r>
      <w:r>
        <w:rPr>
          <w:rtl/>
          <w:lang w:eastAsia="he-IL"/>
        </w:rPr>
        <w:t>דפנה קפליוק:</w:t>
      </w:r>
      <w:r w:rsidRPr="002B0A1A">
        <w:rPr>
          <w:rStyle w:val="TagStyle"/>
          <w:rtl/>
        </w:rPr>
        <w:t xml:space="preserve"> &lt;&lt; אורח &gt;&gt;</w:t>
      </w:r>
      <w:r>
        <w:rPr>
          <w:rtl/>
          <w:lang w:eastAsia="he-IL"/>
        </w:rPr>
        <w:t xml:space="preserve"> </w:t>
      </w:r>
      <w:bookmarkEnd w:id="4289"/>
    </w:p>
    <w:p w14:paraId="084205BA" w14:textId="77777777" w:rsidR="002B0A1A" w:rsidRDefault="002B0A1A" w:rsidP="002B0A1A">
      <w:pPr>
        <w:pStyle w:val="KeepWithNext"/>
        <w:rPr>
          <w:rtl/>
          <w:lang w:eastAsia="he-IL"/>
        </w:rPr>
      </w:pPr>
    </w:p>
    <w:p w14:paraId="635EAB9E" w14:textId="04F380C8" w:rsidR="002B0A1A" w:rsidRDefault="002B0A1A" w:rsidP="002B0A1A">
      <w:pPr>
        <w:rPr>
          <w:rtl/>
          <w:lang w:eastAsia="he-IL"/>
        </w:rPr>
      </w:pPr>
      <w:bookmarkStart w:id="4290" w:name="_ETM_Q1_7994022"/>
      <w:bookmarkStart w:id="4291" w:name="_ETM_Q1_7994058"/>
      <w:bookmarkEnd w:id="4290"/>
      <w:bookmarkEnd w:id="4291"/>
      <w:r>
        <w:rPr>
          <w:rFonts w:hint="cs"/>
          <w:rtl/>
          <w:lang w:eastAsia="he-IL"/>
        </w:rPr>
        <w:t xml:space="preserve">התשובה </w:t>
      </w:r>
      <w:bookmarkStart w:id="4292" w:name="_ETM_Q1_7990979"/>
      <w:bookmarkEnd w:id="4292"/>
      <w:r>
        <w:rPr>
          <w:rFonts w:hint="cs"/>
          <w:rtl/>
          <w:lang w:eastAsia="he-IL"/>
        </w:rPr>
        <w:t>היא לא.</w:t>
      </w:r>
    </w:p>
    <w:p w14:paraId="78D539FE" w14:textId="77777777" w:rsidR="002B0A1A" w:rsidRDefault="002B0A1A" w:rsidP="002B0A1A">
      <w:pPr>
        <w:rPr>
          <w:rtl/>
          <w:lang w:eastAsia="he-IL"/>
        </w:rPr>
      </w:pPr>
      <w:bookmarkStart w:id="4293" w:name="_ETM_Q1_7991972"/>
      <w:bookmarkStart w:id="4294" w:name="_ETM_Q1_7992034"/>
      <w:bookmarkEnd w:id="4293"/>
      <w:bookmarkEnd w:id="4294"/>
    </w:p>
    <w:p w14:paraId="6287CB45" w14:textId="2D50B3D0" w:rsidR="002B0A1A" w:rsidRDefault="002B0A1A" w:rsidP="002B0A1A">
      <w:pPr>
        <w:pStyle w:val="af8"/>
        <w:keepNext/>
        <w:rPr>
          <w:rtl/>
        </w:rPr>
      </w:pPr>
      <w:bookmarkStart w:id="4295" w:name="ET_yor_6157_838"/>
      <w:r w:rsidRPr="002B0A1A">
        <w:rPr>
          <w:rStyle w:val="TagStyle"/>
          <w:rtl/>
        </w:rPr>
        <w:t xml:space="preserve"> &lt;&lt; יור &gt;&gt; </w:t>
      </w:r>
      <w:r>
        <w:rPr>
          <w:rtl/>
        </w:rPr>
        <w:t>היו"ר שמחה רוטמן:</w:t>
      </w:r>
      <w:r w:rsidRPr="002B0A1A">
        <w:rPr>
          <w:rStyle w:val="TagStyle"/>
          <w:rtl/>
        </w:rPr>
        <w:t xml:space="preserve"> &lt;&lt; יור &gt;&gt;</w:t>
      </w:r>
      <w:r>
        <w:rPr>
          <w:rtl/>
        </w:rPr>
        <w:t xml:space="preserve"> </w:t>
      </w:r>
      <w:bookmarkEnd w:id="4295"/>
    </w:p>
    <w:p w14:paraId="78DCEA8F" w14:textId="77777777" w:rsidR="002B0A1A" w:rsidRDefault="002B0A1A" w:rsidP="002B0A1A">
      <w:pPr>
        <w:pStyle w:val="KeepWithNext"/>
        <w:rPr>
          <w:rtl/>
          <w:lang w:eastAsia="he-IL"/>
        </w:rPr>
      </w:pPr>
    </w:p>
    <w:p w14:paraId="69FC3CB4" w14:textId="0229A1AC" w:rsidR="002B0A1A" w:rsidRDefault="002B0A1A" w:rsidP="002B0A1A">
      <w:pPr>
        <w:rPr>
          <w:rtl/>
          <w:lang w:eastAsia="he-IL"/>
        </w:rPr>
      </w:pPr>
      <w:bookmarkStart w:id="4296" w:name="_ETM_Q1_7993036"/>
      <w:bookmarkEnd w:id="4296"/>
      <w:r>
        <w:rPr>
          <w:rFonts w:hint="cs"/>
          <w:rtl/>
          <w:lang w:eastAsia="he-IL"/>
        </w:rPr>
        <w:t>תודה.</w:t>
      </w:r>
      <w:bookmarkStart w:id="4297" w:name="_ETM_Q1_7994020"/>
      <w:bookmarkEnd w:id="4297"/>
    </w:p>
    <w:p w14:paraId="183842E0" w14:textId="77777777" w:rsidR="002B0A1A" w:rsidRDefault="002B0A1A" w:rsidP="002B0A1A">
      <w:pPr>
        <w:rPr>
          <w:rtl/>
          <w:lang w:eastAsia="he-IL"/>
        </w:rPr>
      </w:pPr>
      <w:bookmarkStart w:id="4298" w:name="_ETM_Q1_7994080"/>
      <w:bookmarkStart w:id="4299" w:name="_ETM_Q1_7994860"/>
      <w:bookmarkEnd w:id="4298"/>
      <w:bookmarkEnd w:id="4299"/>
    </w:p>
    <w:p w14:paraId="24617E37" w14:textId="709A1860" w:rsidR="002B0A1A" w:rsidRDefault="002B0A1A" w:rsidP="002B0A1A">
      <w:pPr>
        <w:pStyle w:val="afb"/>
        <w:keepNext/>
        <w:rPr>
          <w:rtl/>
          <w:lang w:eastAsia="he-IL"/>
        </w:rPr>
      </w:pPr>
      <w:bookmarkStart w:id="4300" w:name="ET_guest_918773_841"/>
      <w:r w:rsidRPr="002B0A1A">
        <w:rPr>
          <w:rStyle w:val="TagStyle"/>
          <w:rtl/>
        </w:rPr>
        <w:t xml:space="preserve"> &lt;&lt; אורח &gt;&gt; </w:t>
      </w:r>
      <w:r>
        <w:rPr>
          <w:rtl/>
          <w:lang w:eastAsia="he-IL"/>
        </w:rPr>
        <w:t>יובל נעים:</w:t>
      </w:r>
      <w:r w:rsidRPr="002B0A1A">
        <w:rPr>
          <w:rStyle w:val="TagStyle"/>
          <w:rtl/>
        </w:rPr>
        <w:t xml:space="preserve"> &lt;&lt; אורח &gt;&gt;</w:t>
      </w:r>
      <w:r>
        <w:rPr>
          <w:rtl/>
          <w:lang w:eastAsia="he-IL"/>
        </w:rPr>
        <w:t xml:space="preserve"> </w:t>
      </w:r>
      <w:bookmarkEnd w:id="4300"/>
    </w:p>
    <w:p w14:paraId="1AC40D29" w14:textId="77777777" w:rsidR="002B0A1A" w:rsidRDefault="002B0A1A" w:rsidP="002B0A1A">
      <w:pPr>
        <w:pStyle w:val="KeepWithNext"/>
        <w:rPr>
          <w:rtl/>
          <w:lang w:eastAsia="he-IL"/>
        </w:rPr>
      </w:pPr>
    </w:p>
    <w:p w14:paraId="16E1D601" w14:textId="77777777" w:rsidR="002B0A1A" w:rsidRDefault="002B0A1A" w:rsidP="002B0A1A">
      <w:pPr>
        <w:rPr>
          <w:rtl/>
          <w:lang w:eastAsia="he-IL"/>
        </w:rPr>
      </w:pPr>
      <w:r>
        <w:rPr>
          <w:rFonts w:hint="cs"/>
          <w:rtl/>
          <w:lang w:eastAsia="he-IL"/>
        </w:rPr>
        <w:t>אבל</w:t>
      </w:r>
      <w:r w:rsidR="00192BFF" w:rsidRPr="00192BFF">
        <w:rPr>
          <w:rFonts w:hint="cs"/>
          <w:rtl/>
          <w:lang w:eastAsia="he-IL"/>
        </w:rPr>
        <w:t xml:space="preserve"> אני רק אוסיף דבר אחד בהקשר למה ש</w:t>
      </w:r>
      <w:r>
        <w:rPr>
          <w:rFonts w:hint="cs"/>
          <w:rtl/>
          <w:lang w:eastAsia="he-IL"/>
        </w:rPr>
        <w:t>אתם אמרתם.</w:t>
      </w:r>
    </w:p>
    <w:p w14:paraId="3320877F" w14:textId="77777777" w:rsidR="002B0A1A" w:rsidRDefault="002B0A1A" w:rsidP="002B0A1A">
      <w:pPr>
        <w:rPr>
          <w:rtl/>
          <w:lang w:eastAsia="he-IL"/>
        </w:rPr>
      </w:pPr>
      <w:bookmarkStart w:id="4301" w:name="_ETM_Q1_7998905"/>
      <w:bookmarkStart w:id="4302" w:name="_ETM_Q1_7998966"/>
      <w:bookmarkEnd w:id="4301"/>
      <w:bookmarkEnd w:id="4302"/>
    </w:p>
    <w:p w14:paraId="0E0C766A" w14:textId="6F4750A4" w:rsidR="002B0A1A" w:rsidRDefault="002B0A1A" w:rsidP="002B0A1A">
      <w:pPr>
        <w:pStyle w:val="af8"/>
        <w:keepNext/>
        <w:rPr>
          <w:rtl/>
        </w:rPr>
      </w:pPr>
      <w:bookmarkStart w:id="4303" w:name="ET_yor_6157_842"/>
      <w:r w:rsidRPr="002B0A1A">
        <w:rPr>
          <w:rStyle w:val="TagStyle"/>
          <w:rtl/>
        </w:rPr>
        <w:t xml:space="preserve"> &lt;&lt; יור &gt;&gt; </w:t>
      </w:r>
      <w:r>
        <w:rPr>
          <w:rtl/>
        </w:rPr>
        <w:t>היו"ר שמחה רוטמן:</w:t>
      </w:r>
      <w:r w:rsidRPr="002B0A1A">
        <w:rPr>
          <w:rStyle w:val="TagStyle"/>
          <w:rtl/>
        </w:rPr>
        <w:t xml:space="preserve"> &lt;&lt; יור &gt;&gt;</w:t>
      </w:r>
      <w:r>
        <w:rPr>
          <w:rtl/>
        </w:rPr>
        <w:t xml:space="preserve"> </w:t>
      </w:r>
      <w:bookmarkEnd w:id="4303"/>
    </w:p>
    <w:p w14:paraId="7A345537" w14:textId="77777777" w:rsidR="002B0A1A" w:rsidRDefault="002B0A1A" w:rsidP="002B0A1A">
      <w:pPr>
        <w:pStyle w:val="KeepWithNext"/>
        <w:rPr>
          <w:rtl/>
          <w:lang w:eastAsia="he-IL"/>
        </w:rPr>
      </w:pPr>
    </w:p>
    <w:p w14:paraId="68952E02" w14:textId="0E7512A6" w:rsidR="00192BFF" w:rsidRDefault="00192BFF" w:rsidP="002B0A1A">
      <w:pPr>
        <w:rPr>
          <w:rtl/>
          <w:lang w:eastAsia="he-IL"/>
        </w:rPr>
      </w:pPr>
      <w:bookmarkStart w:id="4304" w:name="_ETM_Q1_7995598"/>
      <w:bookmarkStart w:id="4305" w:name="_ETM_Q1_7999137"/>
      <w:bookmarkStart w:id="4306" w:name="_ETM_Q1_7999201"/>
      <w:bookmarkEnd w:id="4304"/>
      <w:bookmarkEnd w:id="4305"/>
      <w:bookmarkEnd w:id="4306"/>
      <w:r w:rsidRPr="00192BFF">
        <w:rPr>
          <w:rFonts w:hint="cs"/>
          <w:rtl/>
          <w:lang w:eastAsia="he-IL"/>
        </w:rPr>
        <w:t>אבל לא</w:t>
      </w:r>
      <w:r w:rsidR="002B0A1A">
        <w:rPr>
          <w:rFonts w:hint="cs"/>
          <w:rtl/>
          <w:lang w:eastAsia="he-IL"/>
        </w:rPr>
        <w:t xml:space="preserve"> רציתי.</w:t>
      </w:r>
      <w:r w:rsidRPr="00192BFF">
        <w:rPr>
          <w:rFonts w:hint="cs"/>
          <w:rtl/>
          <w:lang w:eastAsia="he-IL"/>
        </w:rPr>
        <w:t xml:space="preserve"> אני צריך להבין לאט. רק רגע. כאשר </w:t>
      </w:r>
      <w:r w:rsidR="002B0A1A">
        <w:rPr>
          <w:rFonts w:hint="cs"/>
          <w:rtl/>
          <w:lang w:eastAsia="he-IL"/>
        </w:rPr>
        <w:t xml:space="preserve">יש </w:t>
      </w:r>
      <w:r w:rsidRPr="00192BFF">
        <w:rPr>
          <w:rFonts w:hint="cs"/>
          <w:rtl/>
          <w:lang w:eastAsia="he-IL"/>
        </w:rPr>
        <w:t>שני צדדים</w:t>
      </w:r>
      <w:r w:rsidR="002B0A1A">
        <w:rPr>
          <w:rFonts w:hint="cs"/>
          <w:rtl/>
          <w:lang w:eastAsia="he-IL"/>
        </w:rPr>
        <w:t>,</w:t>
      </w:r>
      <w:r w:rsidRPr="00192BFF">
        <w:rPr>
          <w:rFonts w:hint="cs"/>
          <w:rtl/>
          <w:lang w:eastAsia="he-IL"/>
        </w:rPr>
        <w:t xml:space="preserve"> אחד אמריק</w:t>
      </w:r>
      <w:r w:rsidR="002B0A1A">
        <w:rPr>
          <w:rFonts w:hint="cs"/>
          <w:rtl/>
          <w:lang w:eastAsia="he-IL"/>
        </w:rPr>
        <w:t>נ</w:t>
      </w:r>
      <w:r w:rsidRPr="00192BFF">
        <w:rPr>
          <w:rFonts w:hint="cs"/>
          <w:rtl/>
          <w:lang w:eastAsia="he-IL"/>
        </w:rPr>
        <w:t>י ושני ישראלי</w:t>
      </w:r>
      <w:r w:rsidR="002B0A1A">
        <w:rPr>
          <w:rFonts w:hint="cs"/>
          <w:rtl/>
          <w:lang w:eastAsia="he-IL"/>
        </w:rPr>
        <w:t>,</w:t>
      </w:r>
      <w:r w:rsidRPr="00192BFF">
        <w:rPr>
          <w:rFonts w:hint="cs"/>
          <w:rtl/>
          <w:lang w:eastAsia="he-IL"/>
        </w:rPr>
        <w:t xml:space="preserve"> שהם עושים ביניהם הסכם בוררות בלי שמופיעה בו המילה </w:t>
      </w:r>
      <w:r w:rsidR="00933482">
        <w:rPr>
          <w:rFonts w:hint="cs"/>
          <w:rtl/>
          <w:lang w:eastAsia="he-IL"/>
        </w:rPr>
        <w:t>בין-לאומית</w:t>
      </w:r>
      <w:r w:rsidR="002B0A1A">
        <w:rPr>
          <w:rFonts w:hint="cs"/>
          <w:rtl/>
          <w:lang w:eastAsia="he-IL"/>
        </w:rPr>
        <w:t>.</w:t>
      </w:r>
    </w:p>
    <w:p w14:paraId="39EC4652" w14:textId="77777777" w:rsidR="002B0A1A" w:rsidRDefault="002B0A1A" w:rsidP="002B0A1A">
      <w:pPr>
        <w:rPr>
          <w:rtl/>
          <w:lang w:eastAsia="he-IL"/>
        </w:rPr>
      </w:pPr>
      <w:bookmarkStart w:id="4307" w:name="_ETM_Q1_8016805"/>
      <w:bookmarkStart w:id="4308" w:name="_ETM_Q1_8016905"/>
      <w:bookmarkEnd w:id="4307"/>
      <w:bookmarkEnd w:id="4308"/>
    </w:p>
    <w:p w14:paraId="532259BA" w14:textId="6ABB673B" w:rsidR="002B0A1A" w:rsidRDefault="002B0A1A" w:rsidP="002B0A1A">
      <w:pPr>
        <w:pStyle w:val="afb"/>
        <w:keepNext/>
        <w:rPr>
          <w:rtl/>
          <w:lang w:eastAsia="he-IL"/>
        </w:rPr>
      </w:pPr>
      <w:bookmarkStart w:id="4309" w:name="ET_guest_604405_843"/>
      <w:r w:rsidRPr="002B0A1A">
        <w:rPr>
          <w:rStyle w:val="TagStyle"/>
          <w:rtl/>
        </w:rPr>
        <w:t xml:space="preserve"> &lt;&lt; אורח &gt;&gt; </w:t>
      </w:r>
      <w:r>
        <w:rPr>
          <w:rtl/>
          <w:lang w:eastAsia="he-IL"/>
        </w:rPr>
        <w:t>דפנה קפליוק:</w:t>
      </w:r>
      <w:r w:rsidRPr="002B0A1A">
        <w:rPr>
          <w:rStyle w:val="TagStyle"/>
          <w:rtl/>
        </w:rPr>
        <w:t xml:space="preserve"> &lt;&lt; אורח &gt;&gt;</w:t>
      </w:r>
      <w:r>
        <w:rPr>
          <w:rtl/>
          <w:lang w:eastAsia="he-IL"/>
        </w:rPr>
        <w:t xml:space="preserve"> </w:t>
      </w:r>
      <w:bookmarkEnd w:id="4309"/>
    </w:p>
    <w:p w14:paraId="0FC80444" w14:textId="77777777" w:rsidR="002B0A1A" w:rsidRDefault="002B0A1A" w:rsidP="002B0A1A">
      <w:pPr>
        <w:pStyle w:val="KeepWithNext"/>
        <w:rPr>
          <w:rtl/>
          <w:lang w:eastAsia="he-IL"/>
        </w:rPr>
      </w:pPr>
    </w:p>
    <w:p w14:paraId="168C0063" w14:textId="2F9BC3E6" w:rsidR="002B0A1A" w:rsidRDefault="002B0A1A" w:rsidP="002B0A1A">
      <w:pPr>
        <w:rPr>
          <w:rtl/>
          <w:lang w:eastAsia="he-IL"/>
        </w:rPr>
      </w:pPr>
      <w:bookmarkStart w:id="4310" w:name="_ETM_Q1_8014043"/>
      <w:bookmarkStart w:id="4311" w:name="_ETM_Q1_8014116"/>
      <w:bookmarkEnd w:id="4310"/>
      <w:bookmarkEnd w:id="4311"/>
      <w:r>
        <w:rPr>
          <w:rFonts w:hint="cs"/>
          <w:rtl/>
          <w:lang w:eastAsia="he-IL"/>
        </w:rPr>
        <w:t>החוק - - -</w:t>
      </w:r>
    </w:p>
    <w:p w14:paraId="5EFCF7B5" w14:textId="77777777" w:rsidR="002B0A1A" w:rsidRDefault="002B0A1A" w:rsidP="002B0A1A">
      <w:pPr>
        <w:rPr>
          <w:rtl/>
          <w:lang w:eastAsia="he-IL"/>
        </w:rPr>
      </w:pPr>
      <w:bookmarkStart w:id="4312" w:name="_ETM_Q1_8016068"/>
      <w:bookmarkStart w:id="4313" w:name="_ETM_Q1_8016370"/>
      <w:bookmarkEnd w:id="4312"/>
      <w:bookmarkEnd w:id="4313"/>
    </w:p>
    <w:p w14:paraId="084A34E0" w14:textId="015D7765" w:rsidR="002B0A1A" w:rsidRDefault="002B0A1A" w:rsidP="002B0A1A">
      <w:pPr>
        <w:pStyle w:val="af8"/>
        <w:keepNext/>
        <w:rPr>
          <w:rtl/>
        </w:rPr>
      </w:pPr>
      <w:bookmarkStart w:id="4314" w:name="ET_yor_6157_844"/>
      <w:r w:rsidRPr="002B0A1A">
        <w:rPr>
          <w:rStyle w:val="TagStyle"/>
          <w:rtl/>
        </w:rPr>
        <w:t xml:space="preserve"> &lt;&lt; יור &gt;&gt; </w:t>
      </w:r>
      <w:r>
        <w:rPr>
          <w:rtl/>
        </w:rPr>
        <w:t>היו"ר שמחה רוטמן:</w:t>
      </w:r>
      <w:r w:rsidRPr="002B0A1A">
        <w:rPr>
          <w:rStyle w:val="TagStyle"/>
          <w:rtl/>
        </w:rPr>
        <w:t xml:space="preserve"> &lt;&lt; יור &gt;&gt;</w:t>
      </w:r>
      <w:r>
        <w:rPr>
          <w:rtl/>
        </w:rPr>
        <w:t xml:space="preserve"> </w:t>
      </w:r>
      <w:bookmarkEnd w:id="4314"/>
    </w:p>
    <w:p w14:paraId="719DEF23" w14:textId="77777777" w:rsidR="002B0A1A" w:rsidRDefault="002B0A1A" w:rsidP="002B0A1A">
      <w:pPr>
        <w:pStyle w:val="KeepWithNext"/>
        <w:rPr>
          <w:rtl/>
          <w:lang w:eastAsia="he-IL"/>
        </w:rPr>
      </w:pPr>
    </w:p>
    <w:p w14:paraId="2AE7CEE3" w14:textId="77777777" w:rsidR="002B0A1A" w:rsidRDefault="00192BFF" w:rsidP="00192BFF">
      <w:pPr>
        <w:rPr>
          <w:rtl/>
          <w:lang w:eastAsia="he-IL"/>
        </w:rPr>
      </w:pPr>
      <w:bookmarkStart w:id="4315" w:name="_ETM_Q1_8017232"/>
      <w:bookmarkEnd w:id="4315"/>
      <w:r w:rsidRPr="00192BFF">
        <w:rPr>
          <w:rFonts w:hint="cs"/>
          <w:rtl/>
          <w:lang w:eastAsia="he-IL"/>
        </w:rPr>
        <w:t xml:space="preserve">שנייה. אז התשובות הן כן ולא. רק רגע. האם הם יכולים לקבוע שיחול בעניינם חוק הבוררות המקומי? </w:t>
      </w:r>
    </w:p>
    <w:p w14:paraId="70EB6DE5" w14:textId="77777777" w:rsidR="002B0A1A" w:rsidRDefault="002B0A1A" w:rsidP="00192BFF">
      <w:pPr>
        <w:rPr>
          <w:rtl/>
          <w:lang w:eastAsia="he-IL"/>
        </w:rPr>
      </w:pPr>
    </w:p>
    <w:p w14:paraId="48F24110" w14:textId="0A88172A" w:rsidR="002B0A1A" w:rsidRDefault="002B0A1A" w:rsidP="002B0A1A">
      <w:pPr>
        <w:pStyle w:val="af7"/>
        <w:keepNext/>
        <w:rPr>
          <w:rtl/>
        </w:rPr>
      </w:pPr>
      <w:bookmarkStart w:id="4316" w:name="ET_interruption_קריאות_845"/>
      <w:r w:rsidRPr="002B0A1A">
        <w:rPr>
          <w:rStyle w:val="TagStyle"/>
          <w:rtl/>
        </w:rPr>
        <w:t xml:space="preserve"> &lt;&lt; קריאה &gt;&gt; </w:t>
      </w:r>
      <w:r>
        <w:rPr>
          <w:rtl/>
        </w:rPr>
        <w:t>קריאות:</w:t>
      </w:r>
      <w:r w:rsidRPr="002B0A1A">
        <w:rPr>
          <w:rStyle w:val="TagStyle"/>
          <w:rtl/>
        </w:rPr>
        <w:t xml:space="preserve"> &lt;&lt; קריאה &gt;&gt;</w:t>
      </w:r>
      <w:r>
        <w:rPr>
          <w:rtl/>
        </w:rPr>
        <w:t xml:space="preserve"> </w:t>
      </w:r>
      <w:bookmarkEnd w:id="4316"/>
    </w:p>
    <w:p w14:paraId="507878A5" w14:textId="77777777" w:rsidR="002B0A1A" w:rsidRDefault="002B0A1A" w:rsidP="002B0A1A">
      <w:pPr>
        <w:pStyle w:val="KeepWithNext"/>
        <w:rPr>
          <w:rtl/>
          <w:lang w:eastAsia="he-IL"/>
        </w:rPr>
      </w:pPr>
    </w:p>
    <w:p w14:paraId="299CFCFF" w14:textId="2E854DF3" w:rsidR="002B0A1A" w:rsidRDefault="002B0A1A" w:rsidP="002B0A1A">
      <w:pPr>
        <w:rPr>
          <w:rtl/>
          <w:lang w:eastAsia="he-IL"/>
        </w:rPr>
      </w:pPr>
      <w:bookmarkStart w:id="4317" w:name="_ETM_Q1_8023167"/>
      <w:bookmarkEnd w:id="4317"/>
      <w:r>
        <w:rPr>
          <w:rFonts w:hint="cs"/>
          <w:rtl/>
          <w:lang w:eastAsia="he-IL"/>
        </w:rPr>
        <w:t>לא.</w:t>
      </w:r>
    </w:p>
    <w:p w14:paraId="2AF40EBA" w14:textId="77777777" w:rsidR="002B0A1A" w:rsidRDefault="002B0A1A" w:rsidP="002B0A1A">
      <w:pPr>
        <w:rPr>
          <w:rtl/>
          <w:lang w:eastAsia="he-IL"/>
        </w:rPr>
      </w:pPr>
      <w:bookmarkStart w:id="4318" w:name="_ETM_Q1_8019040"/>
      <w:bookmarkStart w:id="4319" w:name="_ETM_Q1_8019079"/>
      <w:bookmarkEnd w:id="4318"/>
      <w:bookmarkEnd w:id="4319"/>
    </w:p>
    <w:p w14:paraId="595F19D9" w14:textId="5F0E922A" w:rsidR="002B0A1A" w:rsidRDefault="002B0A1A" w:rsidP="002B0A1A">
      <w:pPr>
        <w:pStyle w:val="af8"/>
        <w:keepNext/>
        <w:rPr>
          <w:rtl/>
        </w:rPr>
      </w:pPr>
      <w:bookmarkStart w:id="4320" w:name="ET_yor_6157_846"/>
      <w:r w:rsidRPr="002B0A1A">
        <w:rPr>
          <w:rStyle w:val="TagStyle"/>
          <w:rtl/>
        </w:rPr>
        <w:t xml:space="preserve"> &lt;&lt; יור &gt;&gt; </w:t>
      </w:r>
      <w:r>
        <w:rPr>
          <w:rtl/>
        </w:rPr>
        <w:t>היו"ר שמחה רוטמן:</w:t>
      </w:r>
      <w:r w:rsidRPr="002B0A1A">
        <w:rPr>
          <w:rStyle w:val="TagStyle"/>
          <w:rtl/>
        </w:rPr>
        <w:t xml:space="preserve"> &lt;&lt; יור &gt;&gt;</w:t>
      </w:r>
      <w:r>
        <w:rPr>
          <w:rtl/>
        </w:rPr>
        <w:t xml:space="preserve"> </w:t>
      </w:r>
      <w:bookmarkEnd w:id="4320"/>
    </w:p>
    <w:p w14:paraId="40CC071A" w14:textId="77777777" w:rsidR="002B0A1A" w:rsidRDefault="002B0A1A" w:rsidP="002B0A1A">
      <w:pPr>
        <w:pStyle w:val="KeepWithNext"/>
        <w:rPr>
          <w:rtl/>
          <w:lang w:eastAsia="he-IL"/>
        </w:rPr>
      </w:pPr>
    </w:p>
    <w:p w14:paraId="7E20FB3A" w14:textId="77777777" w:rsidR="002B0A1A" w:rsidRDefault="00192BFF" w:rsidP="002B0A1A">
      <w:pPr>
        <w:rPr>
          <w:rtl/>
          <w:lang w:eastAsia="he-IL"/>
        </w:rPr>
      </w:pPr>
      <w:bookmarkStart w:id="4321" w:name="_ETM_Q1_8020858"/>
      <w:bookmarkStart w:id="4322" w:name="_ETM_Q1_8019250"/>
      <w:bookmarkStart w:id="4323" w:name="_ETM_Q1_8019266"/>
      <w:bookmarkEnd w:id="4321"/>
      <w:bookmarkEnd w:id="4322"/>
      <w:bookmarkEnd w:id="4323"/>
      <w:r w:rsidRPr="00192BFF">
        <w:rPr>
          <w:rFonts w:hint="cs"/>
          <w:rtl/>
          <w:lang w:eastAsia="he-IL"/>
        </w:rPr>
        <w:t>התשובה היא</w:t>
      </w:r>
      <w:bookmarkStart w:id="4324" w:name="_ETM_Q1_8024366"/>
      <w:bookmarkEnd w:id="4324"/>
      <w:r w:rsidR="002B0A1A">
        <w:rPr>
          <w:rFonts w:hint="cs"/>
          <w:rtl/>
          <w:lang w:eastAsia="he-IL"/>
        </w:rPr>
        <w:t xml:space="preserve"> לא. תודה.</w:t>
      </w:r>
      <w:r w:rsidRPr="00192BFF">
        <w:rPr>
          <w:rFonts w:hint="cs"/>
          <w:rtl/>
          <w:lang w:eastAsia="he-IL"/>
        </w:rPr>
        <w:t xml:space="preserve"> האם כאשר הם נמצאים בפני בית המשפט</w:t>
      </w:r>
      <w:r w:rsidR="002B0A1A">
        <w:rPr>
          <w:rFonts w:hint="cs"/>
          <w:rtl/>
          <w:lang w:eastAsia="he-IL"/>
        </w:rPr>
        <w:t>,</w:t>
      </w:r>
      <w:r w:rsidRPr="00192BFF">
        <w:rPr>
          <w:rFonts w:hint="cs"/>
          <w:rtl/>
          <w:lang w:eastAsia="he-IL"/>
        </w:rPr>
        <w:t xml:space="preserve"> ובית המשפט אומר להם: הי, מה דעתכם שנעשה בוררות? האם הם יכולים לקבוע שיחול בעניינם בוררות? </w:t>
      </w:r>
    </w:p>
    <w:p w14:paraId="524A19F7" w14:textId="77777777" w:rsidR="002B0A1A" w:rsidRDefault="002B0A1A" w:rsidP="002B0A1A">
      <w:pPr>
        <w:rPr>
          <w:rtl/>
          <w:lang w:eastAsia="he-IL"/>
        </w:rPr>
      </w:pPr>
      <w:bookmarkStart w:id="4325" w:name="_ETM_Q1_8035065"/>
      <w:bookmarkStart w:id="4326" w:name="_ETM_Q1_8035124"/>
      <w:bookmarkEnd w:id="4325"/>
      <w:bookmarkEnd w:id="4326"/>
    </w:p>
    <w:p w14:paraId="5DDE181C" w14:textId="199F537A" w:rsidR="002B0A1A" w:rsidRDefault="002B0A1A" w:rsidP="002B0A1A">
      <w:pPr>
        <w:pStyle w:val="af7"/>
        <w:keepNext/>
        <w:rPr>
          <w:rtl/>
        </w:rPr>
      </w:pPr>
      <w:bookmarkStart w:id="4327" w:name="ET_interruption_קריאות_847"/>
      <w:r w:rsidRPr="002B0A1A">
        <w:rPr>
          <w:rStyle w:val="TagStyle"/>
          <w:rtl/>
        </w:rPr>
        <w:t xml:space="preserve"> &lt;&lt; קריאה &gt;&gt; </w:t>
      </w:r>
      <w:r>
        <w:rPr>
          <w:rtl/>
        </w:rPr>
        <w:t>קריאות:</w:t>
      </w:r>
      <w:r w:rsidRPr="002B0A1A">
        <w:rPr>
          <w:rStyle w:val="TagStyle"/>
          <w:rtl/>
        </w:rPr>
        <w:t xml:space="preserve"> &lt;&lt; קריאה &gt;&gt;</w:t>
      </w:r>
      <w:r>
        <w:rPr>
          <w:rtl/>
        </w:rPr>
        <w:t xml:space="preserve"> </w:t>
      </w:r>
      <w:bookmarkEnd w:id="4327"/>
    </w:p>
    <w:p w14:paraId="0E8391B5" w14:textId="77777777" w:rsidR="002B0A1A" w:rsidRDefault="002B0A1A" w:rsidP="002B0A1A">
      <w:pPr>
        <w:pStyle w:val="KeepWithNext"/>
        <w:rPr>
          <w:rtl/>
          <w:lang w:eastAsia="he-IL"/>
        </w:rPr>
      </w:pPr>
    </w:p>
    <w:p w14:paraId="787BEFEB" w14:textId="77777777" w:rsidR="002B0A1A" w:rsidRDefault="00192BFF" w:rsidP="002B0A1A">
      <w:pPr>
        <w:rPr>
          <w:rtl/>
          <w:lang w:eastAsia="he-IL"/>
        </w:rPr>
      </w:pPr>
      <w:bookmarkStart w:id="4328" w:name="_ETM_Q1_8034916"/>
      <w:bookmarkStart w:id="4329" w:name="_ETM_Q1_8035176"/>
      <w:bookmarkStart w:id="4330" w:name="_ETM_Q1_8035221"/>
      <w:bookmarkEnd w:id="4328"/>
      <w:bookmarkEnd w:id="4329"/>
      <w:bookmarkEnd w:id="4330"/>
      <w:r w:rsidRPr="00192BFF">
        <w:rPr>
          <w:rFonts w:hint="cs"/>
          <w:rtl/>
          <w:lang w:eastAsia="he-IL"/>
        </w:rPr>
        <w:t xml:space="preserve">לא. </w:t>
      </w:r>
      <w:bookmarkStart w:id="4331" w:name="_ETM_Q1_8038624"/>
      <w:bookmarkEnd w:id="4331"/>
    </w:p>
    <w:p w14:paraId="0C7E8791" w14:textId="77777777" w:rsidR="002B0A1A" w:rsidRDefault="002B0A1A" w:rsidP="002B0A1A">
      <w:pPr>
        <w:rPr>
          <w:rtl/>
          <w:lang w:eastAsia="he-IL"/>
        </w:rPr>
      </w:pPr>
      <w:bookmarkStart w:id="4332" w:name="_ETM_Q1_8038698"/>
      <w:bookmarkStart w:id="4333" w:name="_ETM_Q1_8038711"/>
      <w:bookmarkEnd w:id="4332"/>
      <w:bookmarkEnd w:id="4333"/>
    </w:p>
    <w:p w14:paraId="07B19EE6" w14:textId="29DC104B" w:rsidR="002B0A1A" w:rsidRDefault="002B0A1A" w:rsidP="002B0A1A">
      <w:pPr>
        <w:pStyle w:val="af8"/>
        <w:keepNext/>
        <w:rPr>
          <w:rtl/>
        </w:rPr>
      </w:pPr>
      <w:bookmarkStart w:id="4334" w:name="ET_yor_6157_848"/>
      <w:r w:rsidRPr="002B0A1A">
        <w:rPr>
          <w:rStyle w:val="TagStyle"/>
          <w:rtl/>
        </w:rPr>
        <w:t xml:space="preserve"> &lt;&lt; יור &gt;&gt; </w:t>
      </w:r>
      <w:r>
        <w:rPr>
          <w:rtl/>
        </w:rPr>
        <w:t>היו"ר שמחה רוטמן:</w:t>
      </w:r>
      <w:r w:rsidRPr="002B0A1A">
        <w:rPr>
          <w:rStyle w:val="TagStyle"/>
          <w:rtl/>
        </w:rPr>
        <w:t xml:space="preserve"> &lt;&lt; יור &gt;&gt;</w:t>
      </w:r>
      <w:r>
        <w:rPr>
          <w:rtl/>
        </w:rPr>
        <w:t xml:space="preserve"> </w:t>
      </w:r>
      <w:bookmarkEnd w:id="4334"/>
    </w:p>
    <w:p w14:paraId="0C4E5352" w14:textId="77777777" w:rsidR="002B0A1A" w:rsidRDefault="002B0A1A" w:rsidP="002B0A1A">
      <w:pPr>
        <w:pStyle w:val="KeepWithNext"/>
        <w:rPr>
          <w:rtl/>
          <w:lang w:eastAsia="he-IL"/>
        </w:rPr>
      </w:pPr>
    </w:p>
    <w:p w14:paraId="6C9A6A28" w14:textId="2B78D014" w:rsidR="00192BFF" w:rsidRDefault="00192BFF" w:rsidP="002B0A1A">
      <w:pPr>
        <w:rPr>
          <w:rtl/>
          <w:lang w:eastAsia="he-IL"/>
        </w:rPr>
      </w:pPr>
      <w:bookmarkStart w:id="4335" w:name="_ETM_Q1_8034681"/>
      <w:bookmarkStart w:id="4336" w:name="_ETM_Q1_8038764"/>
      <w:bookmarkEnd w:id="4335"/>
      <w:bookmarkEnd w:id="4336"/>
      <w:r w:rsidRPr="00192BFF">
        <w:rPr>
          <w:rFonts w:hint="cs"/>
          <w:rtl/>
          <w:lang w:eastAsia="he-IL"/>
        </w:rPr>
        <w:t>התשובה היא לא. הצורה שבה כרגע מנוסח החוק לא מייצרת את המציאות הזאת</w:t>
      </w:r>
      <w:r w:rsidR="002B0A1A">
        <w:rPr>
          <w:rFonts w:hint="cs"/>
          <w:rtl/>
          <w:lang w:eastAsia="he-IL"/>
        </w:rPr>
        <w:t>,</w:t>
      </w:r>
      <w:r w:rsidRPr="00192BFF">
        <w:rPr>
          <w:rFonts w:hint="cs"/>
          <w:rtl/>
          <w:lang w:eastAsia="he-IL"/>
        </w:rPr>
        <w:t xml:space="preserve"> ואומרת בעצם שכאשר בית המשפט דן בנושא</w:t>
      </w:r>
      <w:r w:rsidR="002B0A1A">
        <w:rPr>
          <w:rFonts w:hint="cs"/>
          <w:rtl/>
          <w:lang w:eastAsia="he-IL"/>
        </w:rPr>
        <w:t>,</w:t>
      </w:r>
      <w:r w:rsidRPr="00192BFF">
        <w:rPr>
          <w:rFonts w:hint="cs"/>
          <w:rtl/>
          <w:lang w:eastAsia="he-IL"/>
        </w:rPr>
        <w:t xml:space="preserve"> הוא יכול להעביר לבוררות והוא יכול להעביר לבוררות </w:t>
      </w:r>
      <w:r w:rsidR="00933482">
        <w:rPr>
          <w:rFonts w:hint="cs"/>
          <w:rtl/>
          <w:lang w:eastAsia="he-IL"/>
        </w:rPr>
        <w:t>בין-לאומית</w:t>
      </w:r>
      <w:r w:rsidRPr="00192BFF">
        <w:rPr>
          <w:rFonts w:hint="cs"/>
          <w:rtl/>
          <w:lang w:eastAsia="he-IL"/>
        </w:rPr>
        <w:t>. למה זה ככה?</w:t>
      </w:r>
    </w:p>
    <w:p w14:paraId="1D975E68" w14:textId="77777777" w:rsidR="002B0A1A" w:rsidRDefault="002B0A1A" w:rsidP="002B0A1A">
      <w:pPr>
        <w:rPr>
          <w:rtl/>
          <w:lang w:eastAsia="he-IL"/>
        </w:rPr>
      </w:pPr>
      <w:bookmarkStart w:id="4337" w:name="_ETM_Q1_8056866"/>
      <w:bookmarkStart w:id="4338" w:name="_ETM_Q1_8056939"/>
      <w:bookmarkStart w:id="4339" w:name="_ETM_Q1_8058434"/>
      <w:bookmarkEnd w:id="4337"/>
      <w:bookmarkEnd w:id="4338"/>
      <w:bookmarkEnd w:id="4339"/>
    </w:p>
    <w:p w14:paraId="4A1DD2D9" w14:textId="32F5B9A2" w:rsidR="002B0A1A" w:rsidRDefault="002B0A1A" w:rsidP="002B0A1A">
      <w:pPr>
        <w:pStyle w:val="afb"/>
        <w:keepNext/>
        <w:rPr>
          <w:rtl/>
          <w:lang w:eastAsia="he-IL"/>
        </w:rPr>
      </w:pPr>
      <w:bookmarkStart w:id="4340" w:name="ET_guest_811242_849"/>
      <w:r w:rsidRPr="002B0A1A">
        <w:rPr>
          <w:rStyle w:val="TagStyle"/>
          <w:rtl/>
        </w:rPr>
        <w:t xml:space="preserve"> &lt;&lt; אורח &gt;&gt; </w:t>
      </w:r>
      <w:r>
        <w:rPr>
          <w:rtl/>
          <w:lang w:eastAsia="he-IL"/>
        </w:rPr>
        <w:t>שירה עמנואל:</w:t>
      </w:r>
      <w:r w:rsidRPr="002B0A1A">
        <w:rPr>
          <w:rStyle w:val="TagStyle"/>
          <w:rtl/>
        </w:rPr>
        <w:t xml:space="preserve"> &lt;&lt; אורח &gt;&gt;</w:t>
      </w:r>
      <w:r>
        <w:rPr>
          <w:rtl/>
          <w:lang w:eastAsia="he-IL"/>
        </w:rPr>
        <w:t xml:space="preserve"> </w:t>
      </w:r>
      <w:bookmarkEnd w:id="4340"/>
    </w:p>
    <w:p w14:paraId="1BC44C3E" w14:textId="77777777" w:rsidR="002B0A1A" w:rsidRDefault="002B0A1A" w:rsidP="002B0A1A">
      <w:pPr>
        <w:pStyle w:val="KeepWithNext"/>
        <w:rPr>
          <w:rtl/>
          <w:lang w:eastAsia="he-IL"/>
        </w:rPr>
      </w:pPr>
    </w:p>
    <w:p w14:paraId="676174D7" w14:textId="1FA3C509" w:rsidR="00192BFF" w:rsidRDefault="00192BFF" w:rsidP="00192BFF">
      <w:pPr>
        <w:rPr>
          <w:rtl/>
          <w:lang w:eastAsia="he-IL"/>
        </w:rPr>
      </w:pPr>
      <w:bookmarkStart w:id="4341" w:name="_ETM_Q1_8058894"/>
      <w:bookmarkStart w:id="4342" w:name="_ETM_Q1_8058941"/>
      <w:bookmarkEnd w:id="4341"/>
      <w:bookmarkEnd w:id="4342"/>
      <w:r w:rsidRPr="00192BFF">
        <w:rPr>
          <w:rFonts w:hint="cs"/>
          <w:rtl/>
          <w:lang w:eastAsia="he-IL"/>
        </w:rPr>
        <w:t>שים לב, ב</w:t>
      </w:r>
      <w:r w:rsidR="002B0A1A">
        <w:rPr>
          <w:rFonts w:hint="cs"/>
          <w:rtl/>
          <w:lang w:eastAsia="he-IL"/>
        </w:rPr>
        <w:t>-</w:t>
      </w:r>
      <w:r w:rsidRPr="00192BFF">
        <w:rPr>
          <w:rFonts w:hint="cs"/>
          <w:rtl/>
          <w:lang w:eastAsia="he-IL"/>
        </w:rPr>
        <w:t>79ב</w:t>
      </w:r>
      <w:r w:rsidR="002B0A1A">
        <w:rPr>
          <w:rFonts w:hint="cs"/>
          <w:rtl/>
          <w:lang w:eastAsia="he-IL"/>
        </w:rPr>
        <w:t>(</w:t>
      </w:r>
      <w:r w:rsidRPr="00192BFF">
        <w:rPr>
          <w:rFonts w:hint="cs"/>
          <w:rtl/>
          <w:lang w:eastAsia="he-IL"/>
        </w:rPr>
        <w:t>א</w:t>
      </w:r>
      <w:r w:rsidR="002B0A1A">
        <w:rPr>
          <w:rFonts w:hint="cs"/>
          <w:rtl/>
          <w:lang w:eastAsia="he-IL"/>
        </w:rPr>
        <w:t>)</w:t>
      </w:r>
      <w:r w:rsidRPr="00192BFF">
        <w:rPr>
          <w:rFonts w:hint="cs"/>
          <w:rtl/>
          <w:lang w:eastAsia="he-IL"/>
        </w:rPr>
        <w:t xml:space="preserve"> למעלה כתוב רק "בוררות". זה שיתוף השם. </w:t>
      </w:r>
      <w:r w:rsidR="002B0A1A">
        <w:rPr>
          <w:rFonts w:hint="cs"/>
          <w:rtl/>
          <w:lang w:eastAsia="he-IL"/>
        </w:rPr>
        <w:t xml:space="preserve">זה גם </w:t>
      </w:r>
      <w:r w:rsidRPr="00192BFF">
        <w:rPr>
          <w:rFonts w:hint="cs"/>
          <w:rtl/>
          <w:lang w:eastAsia="he-IL"/>
        </w:rPr>
        <w:t xml:space="preserve">יכול להיות בוררות </w:t>
      </w:r>
      <w:r w:rsidR="00933482">
        <w:rPr>
          <w:rFonts w:hint="cs"/>
          <w:rtl/>
          <w:lang w:eastAsia="he-IL"/>
        </w:rPr>
        <w:t>בין-לאומית</w:t>
      </w:r>
      <w:r w:rsidRPr="00192BFF">
        <w:rPr>
          <w:rFonts w:hint="cs"/>
          <w:rtl/>
          <w:lang w:eastAsia="he-IL"/>
        </w:rPr>
        <w:t xml:space="preserve"> וגם בוררות </w:t>
      </w:r>
      <w:r w:rsidR="002B0A1A">
        <w:rPr>
          <w:rFonts w:hint="cs"/>
          <w:rtl/>
          <w:lang w:eastAsia="he-IL"/>
        </w:rPr>
        <w:t>ר</w:t>
      </w:r>
      <w:r w:rsidRPr="00192BFF">
        <w:rPr>
          <w:rFonts w:hint="cs"/>
          <w:rtl/>
          <w:lang w:eastAsia="he-IL"/>
        </w:rPr>
        <w:t xml:space="preserve">גילה. </w:t>
      </w:r>
    </w:p>
    <w:p w14:paraId="438D91F8" w14:textId="77777777" w:rsidR="002B0A1A" w:rsidRDefault="002B0A1A" w:rsidP="00192BFF">
      <w:pPr>
        <w:rPr>
          <w:rtl/>
          <w:lang w:eastAsia="he-IL"/>
        </w:rPr>
      </w:pPr>
      <w:bookmarkStart w:id="4343" w:name="_ETM_Q1_8064374"/>
      <w:bookmarkStart w:id="4344" w:name="_ETM_Q1_8064444"/>
      <w:bookmarkEnd w:id="4343"/>
      <w:bookmarkEnd w:id="4344"/>
    </w:p>
    <w:p w14:paraId="0F6F47D4" w14:textId="1426C4CC" w:rsidR="002B0A1A" w:rsidRDefault="002B0A1A" w:rsidP="002B0A1A">
      <w:pPr>
        <w:pStyle w:val="af8"/>
        <w:keepNext/>
        <w:rPr>
          <w:rtl/>
        </w:rPr>
      </w:pPr>
      <w:bookmarkStart w:id="4345" w:name="ET_yor_6157_850"/>
      <w:r w:rsidRPr="002B0A1A">
        <w:rPr>
          <w:rStyle w:val="TagStyle"/>
          <w:rtl/>
        </w:rPr>
        <w:t xml:space="preserve"> &lt;&lt; יור &gt;&gt; </w:t>
      </w:r>
      <w:r>
        <w:rPr>
          <w:rtl/>
        </w:rPr>
        <w:t>היו"ר שמחה רוטמן:</w:t>
      </w:r>
      <w:r w:rsidRPr="002B0A1A">
        <w:rPr>
          <w:rStyle w:val="TagStyle"/>
          <w:rtl/>
        </w:rPr>
        <w:t xml:space="preserve"> &lt;&lt; יור &gt;&gt;</w:t>
      </w:r>
      <w:r>
        <w:rPr>
          <w:rtl/>
        </w:rPr>
        <w:t xml:space="preserve"> </w:t>
      </w:r>
      <w:bookmarkEnd w:id="4345"/>
    </w:p>
    <w:p w14:paraId="54B8753C" w14:textId="77777777" w:rsidR="002B0A1A" w:rsidRDefault="002B0A1A" w:rsidP="002B0A1A">
      <w:pPr>
        <w:pStyle w:val="KeepWithNext"/>
        <w:rPr>
          <w:rtl/>
          <w:lang w:eastAsia="he-IL"/>
        </w:rPr>
      </w:pPr>
    </w:p>
    <w:p w14:paraId="1BEC98F2" w14:textId="7A8C3131" w:rsidR="00192BFF" w:rsidRDefault="00192BFF" w:rsidP="00192BFF">
      <w:pPr>
        <w:rPr>
          <w:rtl/>
          <w:lang w:eastAsia="he-IL"/>
        </w:rPr>
      </w:pPr>
      <w:bookmarkStart w:id="4346" w:name="_ETM_Q1_8060269"/>
      <w:bookmarkStart w:id="4347" w:name="_ETM_Q1_8064503"/>
      <w:bookmarkStart w:id="4348" w:name="_ETM_Q1_8064549"/>
      <w:bookmarkEnd w:id="4346"/>
      <w:bookmarkEnd w:id="4347"/>
      <w:bookmarkEnd w:id="4348"/>
      <w:r w:rsidRPr="00192BFF">
        <w:rPr>
          <w:rFonts w:hint="cs"/>
          <w:rtl/>
          <w:lang w:eastAsia="he-IL"/>
        </w:rPr>
        <w:t>נכון.</w:t>
      </w:r>
      <w:bookmarkStart w:id="4349" w:name="_ETM_Q1_8063748"/>
      <w:bookmarkEnd w:id="4349"/>
    </w:p>
    <w:p w14:paraId="3A706F30" w14:textId="77777777" w:rsidR="002B0A1A" w:rsidRDefault="002B0A1A" w:rsidP="00192BFF">
      <w:pPr>
        <w:rPr>
          <w:rtl/>
          <w:lang w:eastAsia="he-IL"/>
        </w:rPr>
      </w:pPr>
      <w:bookmarkStart w:id="4350" w:name="_ETM_Q1_8063802"/>
      <w:bookmarkEnd w:id="4350"/>
    </w:p>
    <w:p w14:paraId="1E6430AD" w14:textId="32BCAADB" w:rsidR="002B0A1A" w:rsidRDefault="002B0A1A" w:rsidP="002B0A1A">
      <w:pPr>
        <w:pStyle w:val="-"/>
        <w:keepNext/>
        <w:rPr>
          <w:rtl/>
        </w:rPr>
      </w:pPr>
      <w:bookmarkStart w:id="4351" w:name="ET_speakercontinue_811242_851"/>
      <w:r w:rsidRPr="002B0A1A">
        <w:rPr>
          <w:rStyle w:val="TagStyle"/>
          <w:rtl/>
        </w:rPr>
        <w:t xml:space="preserve"> &lt;&lt; דובר_המשך &gt;&gt; </w:t>
      </w:r>
      <w:r>
        <w:rPr>
          <w:rtl/>
        </w:rPr>
        <w:t>שירה עמנואל:</w:t>
      </w:r>
      <w:r w:rsidRPr="002B0A1A">
        <w:rPr>
          <w:rStyle w:val="TagStyle"/>
          <w:rtl/>
        </w:rPr>
        <w:t xml:space="preserve"> &lt;&lt; דובר_המשך &gt;&gt;</w:t>
      </w:r>
      <w:r>
        <w:rPr>
          <w:rtl/>
        </w:rPr>
        <w:t xml:space="preserve"> </w:t>
      </w:r>
      <w:bookmarkEnd w:id="4351"/>
    </w:p>
    <w:p w14:paraId="5B7629BB" w14:textId="77777777" w:rsidR="002B0A1A" w:rsidRDefault="002B0A1A" w:rsidP="002B0A1A">
      <w:pPr>
        <w:pStyle w:val="KeepWithNext"/>
        <w:rPr>
          <w:rtl/>
          <w:lang w:eastAsia="he-IL"/>
        </w:rPr>
      </w:pPr>
    </w:p>
    <w:p w14:paraId="4D139574" w14:textId="200FE9C0" w:rsidR="002B0A1A" w:rsidRDefault="002B0A1A" w:rsidP="002B0A1A">
      <w:pPr>
        <w:rPr>
          <w:rtl/>
          <w:lang w:eastAsia="he-IL"/>
        </w:rPr>
      </w:pPr>
      <w:bookmarkStart w:id="4352" w:name="_ETM_Q1_8065068"/>
      <w:bookmarkEnd w:id="4352"/>
      <w:r>
        <w:rPr>
          <w:rFonts w:hint="cs"/>
          <w:rtl/>
          <w:lang w:eastAsia="he-IL"/>
        </w:rPr>
        <w:t>(ג)</w:t>
      </w:r>
      <w:r w:rsidR="00192BFF" w:rsidRPr="00192BFF">
        <w:rPr>
          <w:rFonts w:hint="cs"/>
          <w:rtl/>
          <w:lang w:eastAsia="he-IL"/>
        </w:rPr>
        <w:t xml:space="preserve"> מבהיר לך את טיב הבוררות</w:t>
      </w:r>
      <w:r>
        <w:rPr>
          <w:rFonts w:hint="cs"/>
          <w:rtl/>
          <w:lang w:eastAsia="he-IL"/>
        </w:rPr>
        <w:t>.</w:t>
      </w:r>
      <w:r w:rsidR="00192BFF" w:rsidRPr="00192BFF">
        <w:rPr>
          <w:rFonts w:hint="cs"/>
          <w:rtl/>
          <w:lang w:eastAsia="he-IL"/>
        </w:rPr>
        <w:t xml:space="preserve"> אנחנו מתגברים על </w:t>
      </w:r>
      <w:r>
        <w:rPr>
          <w:rFonts w:hint="cs"/>
          <w:rtl/>
          <w:lang w:eastAsia="he-IL"/>
        </w:rPr>
        <w:t>(ג)</w:t>
      </w:r>
      <w:r w:rsidR="00192BFF" w:rsidRPr="00192BFF">
        <w:rPr>
          <w:rFonts w:hint="cs"/>
          <w:rtl/>
          <w:lang w:eastAsia="he-IL"/>
        </w:rPr>
        <w:t xml:space="preserve"> ואומרים: אתה יכול להעביר עניין לבוררות</w:t>
      </w:r>
      <w:r>
        <w:rPr>
          <w:rFonts w:hint="cs"/>
          <w:rtl/>
          <w:lang w:eastAsia="he-IL"/>
        </w:rPr>
        <w:t>, ובאמת לשניהם קוראים בוררות.</w:t>
      </w:r>
      <w:bookmarkStart w:id="4353" w:name="_ETM_Q1_8069657"/>
      <w:bookmarkEnd w:id="4353"/>
    </w:p>
    <w:p w14:paraId="66AEB580" w14:textId="77777777" w:rsidR="002B0A1A" w:rsidRDefault="002B0A1A" w:rsidP="002B0A1A">
      <w:pPr>
        <w:rPr>
          <w:rtl/>
          <w:lang w:eastAsia="he-IL"/>
        </w:rPr>
      </w:pPr>
      <w:bookmarkStart w:id="4354" w:name="_ETM_Q1_8066583"/>
      <w:bookmarkStart w:id="4355" w:name="_ETM_Q1_8066657"/>
      <w:bookmarkEnd w:id="4354"/>
      <w:bookmarkEnd w:id="4355"/>
    </w:p>
    <w:p w14:paraId="5DF781F3" w14:textId="49EBA7BD" w:rsidR="002B0A1A" w:rsidRDefault="002B0A1A" w:rsidP="002B0A1A">
      <w:pPr>
        <w:pStyle w:val="af8"/>
        <w:keepNext/>
        <w:rPr>
          <w:rtl/>
        </w:rPr>
      </w:pPr>
      <w:bookmarkStart w:id="4356" w:name="ET_yor_6157_852"/>
      <w:r w:rsidRPr="002B0A1A">
        <w:rPr>
          <w:rStyle w:val="TagStyle"/>
          <w:rtl/>
        </w:rPr>
        <w:t xml:space="preserve"> &lt;&lt; יור &gt;&gt; </w:t>
      </w:r>
      <w:r>
        <w:rPr>
          <w:rtl/>
        </w:rPr>
        <w:t>היו"ר שמחה רוטמן:</w:t>
      </w:r>
      <w:r w:rsidRPr="002B0A1A">
        <w:rPr>
          <w:rStyle w:val="TagStyle"/>
          <w:rtl/>
        </w:rPr>
        <w:t xml:space="preserve"> &lt;&lt; יור &gt;&gt;</w:t>
      </w:r>
      <w:r>
        <w:rPr>
          <w:rtl/>
        </w:rPr>
        <w:t xml:space="preserve"> </w:t>
      </w:r>
      <w:bookmarkEnd w:id="4356"/>
    </w:p>
    <w:p w14:paraId="0CC88BC3" w14:textId="77777777" w:rsidR="002B0A1A" w:rsidRDefault="002B0A1A" w:rsidP="002B0A1A">
      <w:pPr>
        <w:pStyle w:val="KeepWithNext"/>
        <w:rPr>
          <w:rtl/>
          <w:lang w:eastAsia="he-IL"/>
        </w:rPr>
      </w:pPr>
    </w:p>
    <w:p w14:paraId="3C750D30" w14:textId="6B33BFB3" w:rsidR="002B0A1A" w:rsidRDefault="002B0A1A" w:rsidP="002B0A1A">
      <w:pPr>
        <w:rPr>
          <w:rtl/>
          <w:lang w:eastAsia="he-IL"/>
        </w:rPr>
      </w:pPr>
      <w:bookmarkStart w:id="4357" w:name="_ETM_Q1_8067886"/>
      <w:bookmarkEnd w:id="4357"/>
      <w:r>
        <w:rPr>
          <w:rFonts w:hint="cs"/>
          <w:rtl/>
          <w:lang w:eastAsia="he-IL"/>
        </w:rPr>
        <w:t>אולם.</w:t>
      </w:r>
      <w:bookmarkStart w:id="4358" w:name="_ETM_Q1_8074760"/>
      <w:bookmarkEnd w:id="4358"/>
    </w:p>
    <w:p w14:paraId="41BA103C" w14:textId="77777777" w:rsidR="002B0A1A" w:rsidRDefault="002B0A1A" w:rsidP="002B0A1A">
      <w:pPr>
        <w:rPr>
          <w:rtl/>
          <w:lang w:eastAsia="he-IL"/>
        </w:rPr>
      </w:pPr>
      <w:bookmarkStart w:id="4359" w:name="_ETM_Q1_8074809"/>
      <w:bookmarkEnd w:id="4359"/>
    </w:p>
    <w:p w14:paraId="171BDE74" w14:textId="42E98982" w:rsidR="002B0A1A" w:rsidRDefault="002B0A1A" w:rsidP="002B0A1A">
      <w:pPr>
        <w:pStyle w:val="-"/>
        <w:keepNext/>
        <w:rPr>
          <w:rtl/>
        </w:rPr>
      </w:pPr>
      <w:bookmarkStart w:id="4360" w:name="ET_speakercontinue_811242_853"/>
      <w:r w:rsidRPr="002B0A1A">
        <w:rPr>
          <w:rStyle w:val="TagStyle"/>
          <w:rtl/>
        </w:rPr>
        <w:t xml:space="preserve"> &lt;&lt; דובר_המשך &gt;&gt; </w:t>
      </w:r>
      <w:r>
        <w:rPr>
          <w:rtl/>
        </w:rPr>
        <w:t>שירה עמנואל:</w:t>
      </w:r>
      <w:r w:rsidRPr="002B0A1A">
        <w:rPr>
          <w:rStyle w:val="TagStyle"/>
          <w:rtl/>
        </w:rPr>
        <w:t xml:space="preserve"> &lt;&lt; דובר_המשך &gt;&gt;</w:t>
      </w:r>
      <w:r>
        <w:rPr>
          <w:rtl/>
        </w:rPr>
        <w:t xml:space="preserve"> </w:t>
      </w:r>
      <w:bookmarkEnd w:id="4360"/>
    </w:p>
    <w:p w14:paraId="465C098B" w14:textId="77777777" w:rsidR="002B0A1A" w:rsidRDefault="002B0A1A" w:rsidP="002B0A1A">
      <w:pPr>
        <w:pStyle w:val="KeepWithNext"/>
        <w:rPr>
          <w:rtl/>
          <w:lang w:eastAsia="he-IL"/>
        </w:rPr>
      </w:pPr>
    </w:p>
    <w:p w14:paraId="20CC429C" w14:textId="3D914505" w:rsidR="00192BFF" w:rsidRDefault="00192BFF" w:rsidP="002B0A1A">
      <w:pPr>
        <w:rPr>
          <w:rtl/>
          <w:lang w:eastAsia="he-IL"/>
        </w:rPr>
      </w:pPr>
      <w:bookmarkStart w:id="4361" w:name="_ETM_Q1_8069727"/>
      <w:bookmarkStart w:id="4362" w:name="_ETM_Q1_8070386"/>
      <w:bookmarkStart w:id="4363" w:name="_ETM_Q1_8070471"/>
      <w:bookmarkEnd w:id="4361"/>
      <w:bookmarkEnd w:id="4362"/>
      <w:bookmarkEnd w:id="4363"/>
      <w:r w:rsidRPr="00192BFF">
        <w:rPr>
          <w:rFonts w:hint="cs"/>
          <w:rtl/>
          <w:lang w:eastAsia="he-IL"/>
        </w:rPr>
        <w:t xml:space="preserve">ועל אף האמור </w:t>
      </w:r>
      <w:r w:rsidR="002B0A1A">
        <w:rPr>
          <w:rFonts w:hint="cs"/>
          <w:rtl/>
          <w:lang w:eastAsia="he-IL"/>
        </w:rPr>
        <w:t>ב-(ג),</w:t>
      </w:r>
      <w:r w:rsidRPr="00192BFF">
        <w:rPr>
          <w:rFonts w:hint="cs"/>
          <w:rtl/>
          <w:lang w:eastAsia="he-IL"/>
        </w:rPr>
        <w:t xml:space="preserve"> שאמרנו שעל בוררות לפי </w:t>
      </w:r>
      <w:r w:rsidR="002B0A1A">
        <w:rPr>
          <w:rFonts w:hint="cs"/>
          <w:rtl/>
          <w:lang w:eastAsia="he-IL"/>
        </w:rPr>
        <w:t>(א)</w:t>
      </w:r>
      <w:r w:rsidRPr="00192BFF">
        <w:rPr>
          <w:rFonts w:hint="cs"/>
          <w:rtl/>
          <w:lang w:eastAsia="he-IL"/>
        </w:rPr>
        <w:t xml:space="preserve"> יחול חוק הבוררות</w:t>
      </w:r>
      <w:r w:rsidR="002B0A1A">
        <w:rPr>
          <w:rFonts w:hint="cs"/>
          <w:rtl/>
          <w:lang w:eastAsia="he-IL"/>
        </w:rPr>
        <w:t>,</w:t>
      </w:r>
      <w:r w:rsidRPr="00192BFF">
        <w:rPr>
          <w:rFonts w:hint="cs"/>
          <w:rtl/>
          <w:lang w:eastAsia="he-IL"/>
        </w:rPr>
        <w:t xml:space="preserve"> אם זה בי</w:t>
      </w:r>
      <w:r w:rsidR="002B0A1A">
        <w:rPr>
          <w:rFonts w:hint="cs"/>
          <w:rtl/>
          <w:lang w:eastAsia="he-IL"/>
        </w:rPr>
        <w:t>ן-</w:t>
      </w:r>
      <w:r w:rsidRPr="00192BFF">
        <w:rPr>
          <w:rFonts w:hint="cs"/>
          <w:rtl/>
          <w:lang w:eastAsia="he-IL"/>
        </w:rPr>
        <w:t xml:space="preserve">לאומי יחול </w:t>
      </w:r>
      <w:r w:rsidR="002B0A1A">
        <w:rPr>
          <w:rFonts w:hint="cs"/>
          <w:rtl/>
          <w:lang w:eastAsia="he-IL"/>
        </w:rPr>
        <w:t xml:space="preserve">על זה </w:t>
      </w:r>
      <w:r w:rsidRPr="00192BFF">
        <w:rPr>
          <w:rFonts w:hint="cs"/>
          <w:rtl/>
          <w:lang w:eastAsia="he-IL"/>
        </w:rPr>
        <w:t>חוק הבוררות</w:t>
      </w:r>
      <w:r w:rsidR="002B0A1A">
        <w:rPr>
          <w:rFonts w:hint="cs"/>
          <w:rtl/>
          <w:lang w:eastAsia="he-IL"/>
        </w:rPr>
        <w:t xml:space="preserve"> הבין-לאומית.</w:t>
      </w:r>
    </w:p>
    <w:p w14:paraId="0CDC39B4" w14:textId="77777777" w:rsidR="002B0A1A" w:rsidRDefault="002B0A1A" w:rsidP="002B0A1A">
      <w:pPr>
        <w:rPr>
          <w:rtl/>
          <w:lang w:eastAsia="he-IL"/>
        </w:rPr>
      </w:pPr>
      <w:bookmarkStart w:id="4364" w:name="_ETM_Q1_8078540"/>
      <w:bookmarkStart w:id="4365" w:name="_ETM_Q1_8078590"/>
      <w:bookmarkEnd w:id="4364"/>
      <w:bookmarkEnd w:id="4365"/>
    </w:p>
    <w:p w14:paraId="1508B1B3" w14:textId="18E85DEE" w:rsidR="002B0A1A" w:rsidRDefault="002B0A1A" w:rsidP="002B0A1A">
      <w:pPr>
        <w:pStyle w:val="afb"/>
        <w:keepNext/>
        <w:rPr>
          <w:rtl/>
          <w:lang w:eastAsia="he-IL"/>
        </w:rPr>
      </w:pPr>
      <w:bookmarkStart w:id="4366" w:name="ET_guest_523050_854"/>
      <w:r w:rsidRPr="002B0A1A">
        <w:rPr>
          <w:rStyle w:val="TagStyle"/>
          <w:rtl/>
        </w:rPr>
        <w:t xml:space="preserve"> &lt;&lt; אורח &gt;&gt; </w:t>
      </w:r>
      <w:r>
        <w:rPr>
          <w:rtl/>
          <w:lang w:eastAsia="he-IL"/>
        </w:rPr>
        <w:t>יעל ויינר:</w:t>
      </w:r>
      <w:r w:rsidRPr="002B0A1A">
        <w:rPr>
          <w:rStyle w:val="TagStyle"/>
          <w:rtl/>
        </w:rPr>
        <w:t xml:space="preserve"> &lt;&lt; אורח &gt;&gt;</w:t>
      </w:r>
      <w:r>
        <w:rPr>
          <w:rtl/>
          <w:lang w:eastAsia="he-IL"/>
        </w:rPr>
        <w:t xml:space="preserve"> </w:t>
      </w:r>
      <w:bookmarkEnd w:id="4366"/>
    </w:p>
    <w:p w14:paraId="543BC965" w14:textId="77777777" w:rsidR="002B0A1A" w:rsidRDefault="002B0A1A" w:rsidP="002B0A1A">
      <w:pPr>
        <w:pStyle w:val="KeepWithNext"/>
        <w:rPr>
          <w:rtl/>
          <w:lang w:eastAsia="he-IL"/>
        </w:rPr>
      </w:pPr>
    </w:p>
    <w:p w14:paraId="3FAA3488" w14:textId="77777777" w:rsidR="002B0A1A" w:rsidRDefault="002B0A1A" w:rsidP="002B0A1A">
      <w:pPr>
        <w:rPr>
          <w:rtl/>
          <w:lang w:eastAsia="he-IL"/>
        </w:rPr>
      </w:pPr>
      <w:bookmarkStart w:id="4367" w:name="_ETM_Q1_8075694"/>
      <w:bookmarkStart w:id="4368" w:name="_ETM_Q1_8075735"/>
      <w:bookmarkEnd w:id="4367"/>
      <w:bookmarkEnd w:id="4368"/>
      <w:r>
        <w:rPr>
          <w:rFonts w:hint="cs"/>
          <w:rtl/>
          <w:lang w:eastAsia="he-IL"/>
        </w:rPr>
        <w:t xml:space="preserve">אם מתקיימים </w:t>
      </w:r>
      <w:bookmarkStart w:id="4369" w:name="_ETM_Q1_8076129"/>
      <w:bookmarkEnd w:id="4369"/>
      <w:r w:rsidR="00192BFF" w:rsidRPr="00192BFF">
        <w:rPr>
          <w:rFonts w:hint="cs"/>
          <w:rtl/>
          <w:lang w:eastAsia="he-IL"/>
        </w:rPr>
        <w:t>התנאים של חוק הבוררות</w:t>
      </w:r>
      <w:r>
        <w:rPr>
          <w:rFonts w:hint="cs"/>
          <w:rtl/>
          <w:lang w:eastAsia="he-IL"/>
        </w:rPr>
        <w:t>,</w:t>
      </w:r>
      <w:r w:rsidR="00192BFF" w:rsidRPr="00192BFF">
        <w:rPr>
          <w:rFonts w:hint="cs"/>
          <w:rtl/>
          <w:lang w:eastAsia="he-IL"/>
        </w:rPr>
        <w:t xml:space="preserve"> אז אין לך בחירה, אז אתה לא יכול ללכת.</w:t>
      </w:r>
      <w:bookmarkStart w:id="4370" w:name="_ETM_Q1_8079549"/>
      <w:bookmarkEnd w:id="4370"/>
    </w:p>
    <w:p w14:paraId="3AB4297C" w14:textId="77777777" w:rsidR="002B0A1A" w:rsidRDefault="002B0A1A" w:rsidP="002B0A1A">
      <w:pPr>
        <w:rPr>
          <w:rtl/>
          <w:lang w:eastAsia="he-IL"/>
        </w:rPr>
      </w:pPr>
      <w:bookmarkStart w:id="4371" w:name="_ETM_Q1_8079621"/>
      <w:bookmarkStart w:id="4372" w:name="_ETM_Q1_8079669"/>
      <w:bookmarkStart w:id="4373" w:name="_ETM_Q1_8082052"/>
      <w:bookmarkEnd w:id="4371"/>
      <w:bookmarkEnd w:id="4372"/>
      <w:bookmarkEnd w:id="4373"/>
    </w:p>
    <w:p w14:paraId="52226C11" w14:textId="536680BE" w:rsidR="002B0A1A" w:rsidRDefault="002B0A1A" w:rsidP="002B0A1A">
      <w:pPr>
        <w:pStyle w:val="afb"/>
        <w:keepNext/>
        <w:rPr>
          <w:rtl/>
          <w:lang w:eastAsia="he-IL"/>
        </w:rPr>
      </w:pPr>
      <w:bookmarkStart w:id="4374" w:name="ET_guest_811242_855"/>
      <w:r w:rsidRPr="002B0A1A">
        <w:rPr>
          <w:rStyle w:val="TagStyle"/>
          <w:rtl/>
        </w:rPr>
        <w:t xml:space="preserve"> &lt;&lt; אורח &gt;&gt; </w:t>
      </w:r>
      <w:r>
        <w:rPr>
          <w:rtl/>
          <w:lang w:eastAsia="he-IL"/>
        </w:rPr>
        <w:t>שירה עמנואל:</w:t>
      </w:r>
      <w:r w:rsidRPr="002B0A1A">
        <w:rPr>
          <w:rStyle w:val="TagStyle"/>
          <w:rtl/>
        </w:rPr>
        <w:t xml:space="preserve"> &lt;&lt; אורח &gt;&gt;</w:t>
      </w:r>
      <w:r>
        <w:rPr>
          <w:rtl/>
          <w:lang w:eastAsia="he-IL"/>
        </w:rPr>
        <w:t xml:space="preserve"> </w:t>
      </w:r>
      <w:bookmarkEnd w:id="4374"/>
    </w:p>
    <w:p w14:paraId="327291CD" w14:textId="77777777" w:rsidR="002B0A1A" w:rsidRDefault="002B0A1A" w:rsidP="002B0A1A">
      <w:pPr>
        <w:pStyle w:val="KeepWithNext"/>
        <w:rPr>
          <w:rtl/>
          <w:lang w:eastAsia="he-IL"/>
        </w:rPr>
      </w:pPr>
    </w:p>
    <w:p w14:paraId="57242C31" w14:textId="07FFBF2C" w:rsidR="00192BFF" w:rsidRDefault="00192BFF" w:rsidP="002B0A1A">
      <w:pPr>
        <w:rPr>
          <w:rtl/>
          <w:lang w:eastAsia="he-IL"/>
        </w:rPr>
      </w:pPr>
      <w:bookmarkStart w:id="4375" w:name="_ETM_Q1_8082588"/>
      <w:bookmarkStart w:id="4376" w:name="_ETM_Q1_8082652"/>
      <w:bookmarkStart w:id="4377" w:name="_ETM_Q1_8079713"/>
      <w:bookmarkEnd w:id="4375"/>
      <w:bookmarkEnd w:id="4376"/>
      <w:bookmarkEnd w:id="4377"/>
      <w:r w:rsidRPr="00192BFF">
        <w:rPr>
          <w:rFonts w:hint="cs"/>
          <w:rtl/>
          <w:lang w:eastAsia="he-IL"/>
        </w:rPr>
        <w:t xml:space="preserve">ובית המשפט יגיד להם: הסכסוך </w:t>
      </w:r>
      <w:r w:rsidR="002B0A1A">
        <w:rPr>
          <w:rFonts w:hint="cs"/>
          <w:rtl/>
          <w:lang w:eastAsia="he-IL"/>
        </w:rPr>
        <w:t xml:space="preserve">שלכם הוא </w:t>
      </w:r>
      <w:r w:rsidRPr="00192BFF">
        <w:rPr>
          <w:rFonts w:hint="cs"/>
          <w:rtl/>
          <w:lang w:eastAsia="he-IL"/>
        </w:rPr>
        <w:t>בי</w:t>
      </w:r>
      <w:r w:rsidR="002B0A1A">
        <w:rPr>
          <w:rFonts w:hint="cs"/>
          <w:rtl/>
          <w:lang w:eastAsia="he-IL"/>
        </w:rPr>
        <w:t>ן-</w:t>
      </w:r>
      <w:r w:rsidRPr="00192BFF">
        <w:rPr>
          <w:rFonts w:hint="cs"/>
          <w:rtl/>
          <w:lang w:eastAsia="he-IL"/>
        </w:rPr>
        <w:t xml:space="preserve">לאומי, אתם רוצים להעביר אותו לבוררות </w:t>
      </w:r>
      <w:r w:rsidR="00933482">
        <w:rPr>
          <w:rFonts w:hint="cs"/>
          <w:rtl/>
          <w:lang w:eastAsia="he-IL"/>
        </w:rPr>
        <w:t>בין-לאומית</w:t>
      </w:r>
      <w:r w:rsidRPr="00192BFF">
        <w:rPr>
          <w:rFonts w:hint="cs"/>
          <w:rtl/>
          <w:lang w:eastAsia="he-IL"/>
        </w:rPr>
        <w:t>? והם יגידו כן או לא.</w:t>
      </w:r>
    </w:p>
    <w:p w14:paraId="68D3225D" w14:textId="77777777" w:rsidR="002B0A1A" w:rsidRDefault="002B0A1A" w:rsidP="002B0A1A">
      <w:pPr>
        <w:rPr>
          <w:rtl/>
          <w:lang w:eastAsia="he-IL"/>
        </w:rPr>
      </w:pPr>
      <w:bookmarkStart w:id="4378" w:name="_ETM_Q1_8092866"/>
      <w:bookmarkEnd w:id="4378"/>
    </w:p>
    <w:p w14:paraId="4CEA8622" w14:textId="36899A31" w:rsidR="002B0A1A" w:rsidRDefault="002B0A1A" w:rsidP="002B0A1A">
      <w:pPr>
        <w:pStyle w:val="af8"/>
        <w:keepNext/>
        <w:rPr>
          <w:rtl/>
        </w:rPr>
      </w:pPr>
      <w:bookmarkStart w:id="4379" w:name="ET_yor_6157_856"/>
      <w:r w:rsidRPr="002B0A1A">
        <w:rPr>
          <w:rStyle w:val="TagStyle"/>
          <w:rtl/>
        </w:rPr>
        <w:t xml:space="preserve">&lt;&lt; יור &gt;&gt; </w:t>
      </w:r>
      <w:r>
        <w:rPr>
          <w:rtl/>
        </w:rPr>
        <w:t>היו"ר שמחה רוטמן:</w:t>
      </w:r>
      <w:r w:rsidRPr="002B0A1A">
        <w:rPr>
          <w:rStyle w:val="TagStyle"/>
          <w:rtl/>
        </w:rPr>
        <w:t xml:space="preserve"> &lt;&lt; יור &gt;&gt;</w:t>
      </w:r>
      <w:r>
        <w:rPr>
          <w:rtl/>
        </w:rPr>
        <w:t xml:space="preserve"> </w:t>
      </w:r>
      <w:bookmarkEnd w:id="4379"/>
    </w:p>
    <w:p w14:paraId="1C6E36CC" w14:textId="77777777" w:rsidR="002B0A1A" w:rsidRDefault="002B0A1A" w:rsidP="002B0A1A">
      <w:pPr>
        <w:pStyle w:val="KeepWithNext"/>
        <w:rPr>
          <w:rtl/>
          <w:lang w:eastAsia="he-IL"/>
        </w:rPr>
      </w:pPr>
    </w:p>
    <w:p w14:paraId="206643E3" w14:textId="4D850B97" w:rsidR="00192BFF" w:rsidRDefault="002B0A1A" w:rsidP="002B0A1A">
      <w:pPr>
        <w:rPr>
          <w:rtl/>
          <w:lang w:eastAsia="he-IL"/>
        </w:rPr>
      </w:pPr>
      <w:bookmarkStart w:id="4380" w:name="_ETM_Q1_8092133"/>
      <w:bookmarkEnd w:id="4380"/>
      <w:r>
        <w:rPr>
          <w:rFonts w:hint="cs"/>
          <w:rtl/>
          <w:lang w:eastAsia="he-IL"/>
        </w:rPr>
        <w:t>שוב, אז</w:t>
      </w:r>
      <w:r w:rsidR="00192BFF" w:rsidRPr="00192BFF">
        <w:rPr>
          <w:rFonts w:hint="cs"/>
          <w:rtl/>
          <w:lang w:eastAsia="he-IL"/>
        </w:rPr>
        <w:t xml:space="preserve"> לכן</w:t>
      </w:r>
      <w:r>
        <w:rPr>
          <w:rFonts w:hint="cs"/>
          <w:rtl/>
          <w:lang w:eastAsia="he-IL"/>
        </w:rPr>
        <w:t xml:space="preserve"> </w:t>
      </w:r>
      <w:r w:rsidR="00192BFF" w:rsidRPr="00192BFF">
        <w:rPr>
          <w:rFonts w:hint="cs"/>
          <w:rtl/>
          <w:lang w:eastAsia="he-IL"/>
        </w:rPr>
        <w:t>זה רעיון יפה, הניסוח שלו וההכנסה שלו לסעיף החוק בתור סעיף נפרד</w:t>
      </w:r>
      <w:r>
        <w:rPr>
          <w:rFonts w:hint="cs"/>
          <w:rtl/>
          <w:lang w:eastAsia="he-IL"/>
        </w:rPr>
        <w:t>,</w:t>
      </w:r>
      <w:r w:rsidR="00192BFF" w:rsidRPr="00192BFF">
        <w:rPr>
          <w:rFonts w:hint="cs"/>
          <w:rtl/>
          <w:lang w:eastAsia="he-IL"/>
        </w:rPr>
        <w:t xml:space="preserve"> על אף האמור, הוא משונה כי הוא לא על אף האמור, אלא האמירה היא שכאשר בית המשפט מחליט על בוררות, אז אם הבוררות היא בעניין שלא חל בעניינו סעיף 3</w:t>
      </w:r>
      <w:r>
        <w:rPr>
          <w:rFonts w:hint="cs"/>
          <w:rtl/>
          <w:lang w:eastAsia="he-IL"/>
        </w:rPr>
        <w:t>,</w:t>
      </w:r>
      <w:r w:rsidR="00192BFF" w:rsidRPr="00192BFF">
        <w:rPr>
          <w:rFonts w:hint="cs"/>
          <w:rtl/>
          <w:lang w:eastAsia="he-IL"/>
        </w:rPr>
        <w:t xml:space="preserve"> יחולו חוק הבוררות</w:t>
      </w:r>
      <w:r>
        <w:rPr>
          <w:rFonts w:hint="cs"/>
          <w:rtl/>
          <w:lang w:eastAsia="he-IL"/>
        </w:rPr>
        <w:t>,</w:t>
      </w:r>
      <w:r w:rsidR="00192BFF" w:rsidRPr="00192BFF">
        <w:rPr>
          <w:rFonts w:hint="cs"/>
          <w:rtl/>
          <w:lang w:eastAsia="he-IL"/>
        </w:rPr>
        <w:t xml:space="preserve"> ובעניינים שחל עליהם סעיף 3, יחול חוק הבוררות </w:t>
      </w:r>
      <w:r w:rsidR="0072098A">
        <w:rPr>
          <w:rFonts w:hint="cs"/>
          <w:rtl/>
          <w:lang w:eastAsia="he-IL"/>
        </w:rPr>
        <w:t>הבין-לאומי</w:t>
      </w:r>
      <w:r w:rsidR="00192BFF" w:rsidRPr="00192BFF">
        <w:rPr>
          <w:rFonts w:hint="cs"/>
          <w:rtl/>
          <w:lang w:eastAsia="he-IL"/>
        </w:rPr>
        <w:t>.</w:t>
      </w:r>
    </w:p>
    <w:p w14:paraId="4C02DA15" w14:textId="77777777" w:rsidR="006E4D28" w:rsidRDefault="006E4D28" w:rsidP="002B0A1A">
      <w:pPr>
        <w:rPr>
          <w:rtl/>
          <w:lang w:eastAsia="he-IL"/>
        </w:rPr>
      </w:pPr>
      <w:bookmarkStart w:id="4381" w:name="_ETM_Q1_8115700"/>
      <w:bookmarkStart w:id="4382" w:name="_ETM_Q1_8115810"/>
      <w:bookmarkStart w:id="4383" w:name="_ETM_Q1_8117155"/>
      <w:bookmarkEnd w:id="4381"/>
      <w:bookmarkEnd w:id="4382"/>
      <w:bookmarkEnd w:id="4383"/>
    </w:p>
    <w:p w14:paraId="4144DFC1" w14:textId="0EB7EDB0" w:rsidR="006E4D28" w:rsidRDefault="006E4D28" w:rsidP="006E4D28">
      <w:pPr>
        <w:pStyle w:val="afb"/>
        <w:keepNext/>
        <w:rPr>
          <w:rtl/>
          <w:lang w:eastAsia="he-IL"/>
        </w:rPr>
      </w:pPr>
      <w:bookmarkStart w:id="4384" w:name="ET_guest_811242_857"/>
      <w:r w:rsidRPr="006E4D28">
        <w:rPr>
          <w:rStyle w:val="TagStyle"/>
          <w:rtl/>
        </w:rPr>
        <w:t xml:space="preserve"> &lt;&lt; אורח &gt;&gt; </w:t>
      </w:r>
      <w:r>
        <w:rPr>
          <w:rtl/>
          <w:lang w:eastAsia="he-IL"/>
        </w:rPr>
        <w:t>שירה עמנואל:</w:t>
      </w:r>
      <w:r w:rsidRPr="006E4D28">
        <w:rPr>
          <w:rStyle w:val="TagStyle"/>
          <w:rtl/>
        </w:rPr>
        <w:t xml:space="preserve"> &lt;&lt; אורח &gt;&gt;</w:t>
      </w:r>
      <w:r>
        <w:rPr>
          <w:rtl/>
          <w:lang w:eastAsia="he-IL"/>
        </w:rPr>
        <w:t xml:space="preserve"> </w:t>
      </w:r>
      <w:bookmarkEnd w:id="4384"/>
    </w:p>
    <w:p w14:paraId="25212C83" w14:textId="77777777" w:rsidR="006E4D28" w:rsidRDefault="006E4D28" w:rsidP="006E4D28">
      <w:pPr>
        <w:pStyle w:val="KeepWithNext"/>
        <w:rPr>
          <w:rtl/>
          <w:lang w:eastAsia="he-IL"/>
        </w:rPr>
      </w:pPr>
    </w:p>
    <w:p w14:paraId="683B94DD" w14:textId="10056D8B" w:rsidR="00192BFF" w:rsidRDefault="00192BFF" w:rsidP="006E4D28">
      <w:pPr>
        <w:rPr>
          <w:rtl/>
          <w:lang w:eastAsia="he-IL"/>
        </w:rPr>
      </w:pPr>
      <w:bookmarkStart w:id="4385" w:name="_ETM_Q1_8118192"/>
      <w:bookmarkStart w:id="4386" w:name="_ETM_Q1_8118286"/>
      <w:bookmarkEnd w:id="4385"/>
      <w:bookmarkEnd w:id="4386"/>
      <w:r w:rsidRPr="00192BFF">
        <w:rPr>
          <w:rFonts w:hint="cs"/>
          <w:rtl/>
          <w:lang w:eastAsia="he-IL"/>
        </w:rPr>
        <w:t xml:space="preserve">חלופה אחרת, אפשר לתקן את סעיף קטן </w:t>
      </w:r>
      <w:r w:rsidR="006E4D28">
        <w:rPr>
          <w:rFonts w:hint="cs"/>
          <w:rtl/>
          <w:lang w:eastAsia="he-IL"/>
        </w:rPr>
        <w:t xml:space="preserve">(ג) </w:t>
      </w:r>
      <w:r w:rsidR="006E4D28">
        <w:rPr>
          <w:rtl/>
          <w:lang w:eastAsia="he-IL"/>
        </w:rPr>
        <w:t>–</w:t>
      </w:r>
      <w:r w:rsidR="006E4D28">
        <w:rPr>
          <w:rFonts w:hint="cs"/>
          <w:rtl/>
          <w:lang w:eastAsia="he-IL"/>
        </w:rPr>
        <w:t xml:space="preserve"> </w:t>
      </w:r>
      <w:bookmarkStart w:id="4387" w:name="_ETM_Q1_8114806"/>
      <w:bookmarkEnd w:id="4387"/>
      <w:r w:rsidR="006E4D28">
        <w:rPr>
          <w:rFonts w:hint="cs"/>
          <w:rtl/>
          <w:lang w:eastAsia="he-IL"/>
        </w:rPr>
        <w:t>לא,</w:t>
      </w:r>
      <w:r w:rsidRPr="00192BFF">
        <w:rPr>
          <w:rFonts w:hint="cs"/>
          <w:rtl/>
          <w:lang w:eastAsia="he-IL"/>
        </w:rPr>
        <w:t xml:space="preserve"> למה זה לא יעזור לנו? כי אנחנו צריכים להתגבר על </w:t>
      </w:r>
      <w:r w:rsidR="006E4D28">
        <w:rPr>
          <w:rFonts w:hint="cs"/>
          <w:rtl/>
          <w:lang w:eastAsia="he-IL"/>
        </w:rPr>
        <w:t>(</w:t>
      </w:r>
      <w:r w:rsidRPr="00192BFF">
        <w:rPr>
          <w:rFonts w:hint="cs"/>
          <w:rtl/>
          <w:lang w:eastAsia="he-IL"/>
        </w:rPr>
        <w:t>ב</w:t>
      </w:r>
      <w:r w:rsidR="006E4D28">
        <w:rPr>
          <w:rFonts w:hint="cs"/>
          <w:rtl/>
          <w:lang w:eastAsia="he-IL"/>
        </w:rPr>
        <w:t>)</w:t>
      </w:r>
      <w:r w:rsidRPr="00192BFF">
        <w:rPr>
          <w:rFonts w:hint="cs"/>
          <w:rtl/>
          <w:lang w:eastAsia="he-IL"/>
        </w:rPr>
        <w:t>, לכן ניסחנו את זה. באופן עקרו</w:t>
      </w:r>
      <w:r w:rsidR="006E4D28">
        <w:rPr>
          <w:rFonts w:hint="cs"/>
          <w:rtl/>
          <w:lang w:eastAsia="he-IL"/>
        </w:rPr>
        <w:t xml:space="preserve">ני </w:t>
      </w:r>
      <w:r w:rsidRPr="00192BFF">
        <w:rPr>
          <w:rFonts w:hint="cs"/>
          <w:rtl/>
          <w:lang w:eastAsia="he-IL"/>
        </w:rPr>
        <w:t>אתה יכול לעשות</w:t>
      </w:r>
      <w:r w:rsidR="006E4D28">
        <w:rPr>
          <w:rFonts w:hint="cs"/>
          <w:rtl/>
          <w:lang w:eastAsia="he-IL"/>
        </w:rPr>
        <w:t>:</w:t>
      </w:r>
      <w:r w:rsidRPr="00192BFF">
        <w:rPr>
          <w:rFonts w:hint="cs"/>
          <w:rtl/>
          <w:lang w:eastAsia="he-IL"/>
        </w:rPr>
        <w:t xml:space="preserve"> הוראות חוק הבוררות או חוק הבוררות </w:t>
      </w:r>
      <w:r w:rsidR="0072098A">
        <w:rPr>
          <w:rFonts w:hint="cs"/>
          <w:rtl/>
          <w:lang w:eastAsia="he-IL"/>
        </w:rPr>
        <w:t>הבין-לאומי</w:t>
      </w:r>
      <w:r w:rsidRPr="00192BFF">
        <w:rPr>
          <w:rFonts w:hint="cs"/>
          <w:rtl/>
          <w:lang w:eastAsia="he-IL"/>
        </w:rPr>
        <w:t xml:space="preserve"> יחולו לפי העניין</w:t>
      </w:r>
      <w:r w:rsidR="006E4D28">
        <w:rPr>
          <w:rFonts w:hint="cs"/>
          <w:rtl/>
          <w:lang w:eastAsia="he-IL"/>
        </w:rPr>
        <w:t>,</w:t>
      </w:r>
      <w:r w:rsidRPr="00192BFF">
        <w:rPr>
          <w:rFonts w:hint="cs"/>
          <w:rtl/>
          <w:lang w:eastAsia="he-IL"/>
        </w:rPr>
        <w:t xml:space="preserve"> אבל אנחנו לא רוצים את </w:t>
      </w:r>
      <w:r w:rsidR="006E4D28">
        <w:rPr>
          <w:rFonts w:hint="cs"/>
          <w:rtl/>
          <w:lang w:eastAsia="he-IL"/>
        </w:rPr>
        <w:t>(</w:t>
      </w:r>
      <w:r w:rsidRPr="00192BFF">
        <w:rPr>
          <w:rFonts w:hint="cs"/>
          <w:rtl/>
          <w:lang w:eastAsia="he-IL"/>
        </w:rPr>
        <w:t>ב</w:t>
      </w:r>
      <w:r w:rsidR="006E4D28">
        <w:rPr>
          <w:rFonts w:hint="cs"/>
          <w:rtl/>
          <w:lang w:eastAsia="he-IL"/>
        </w:rPr>
        <w:t>)</w:t>
      </w:r>
      <w:r w:rsidRPr="00192BFF">
        <w:rPr>
          <w:rFonts w:hint="cs"/>
          <w:rtl/>
          <w:lang w:eastAsia="he-IL"/>
        </w:rPr>
        <w:t xml:space="preserve"> שיחול על בוררות </w:t>
      </w:r>
      <w:r w:rsidR="00933482">
        <w:rPr>
          <w:rFonts w:hint="cs"/>
          <w:rtl/>
          <w:lang w:eastAsia="he-IL"/>
        </w:rPr>
        <w:t>בין-לאומית</w:t>
      </w:r>
      <w:r w:rsidR="006E4D28">
        <w:rPr>
          <w:rFonts w:hint="cs"/>
          <w:rtl/>
          <w:lang w:eastAsia="he-IL"/>
        </w:rPr>
        <w:t>,</w:t>
      </w:r>
      <w:r w:rsidRPr="00192BFF">
        <w:rPr>
          <w:rFonts w:hint="cs"/>
          <w:rtl/>
          <w:lang w:eastAsia="he-IL"/>
        </w:rPr>
        <w:t xml:space="preserve"> ולכן עשינו על אף </w:t>
      </w:r>
      <w:r w:rsidR="006E4D28">
        <w:rPr>
          <w:rFonts w:hint="cs"/>
          <w:rtl/>
          <w:lang w:eastAsia="he-IL"/>
        </w:rPr>
        <w:t>(</w:t>
      </w:r>
      <w:r w:rsidRPr="00192BFF">
        <w:rPr>
          <w:rFonts w:hint="cs"/>
          <w:rtl/>
          <w:lang w:eastAsia="he-IL"/>
        </w:rPr>
        <w:t>ב</w:t>
      </w:r>
      <w:r w:rsidR="006E4D28">
        <w:rPr>
          <w:rFonts w:hint="cs"/>
          <w:rtl/>
          <w:lang w:eastAsia="he-IL"/>
        </w:rPr>
        <w:t>)</w:t>
      </w:r>
      <w:r w:rsidRPr="00192BFF">
        <w:rPr>
          <w:rFonts w:hint="cs"/>
          <w:rtl/>
          <w:lang w:eastAsia="he-IL"/>
        </w:rPr>
        <w:t xml:space="preserve"> </w:t>
      </w:r>
      <w:r w:rsidR="006E4D28">
        <w:rPr>
          <w:rFonts w:hint="cs"/>
          <w:rtl/>
          <w:lang w:eastAsia="he-IL"/>
        </w:rPr>
        <w:t>ו</w:t>
      </w:r>
      <w:r w:rsidRPr="00192BFF">
        <w:rPr>
          <w:rFonts w:hint="cs"/>
          <w:rtl/>
          <w:lang w:eastAsia="he-IL"/>
        </w:rPr>
        <w:t xml:space="preserve">על אף </w:t>
      </w:r>
      <w:r w:rsidR="006E4D28">
        <w:rPr>
          <w:rFonts w:hint="cs"/>
          <w:rtl/>
          <w:lang w:eastAsia="he-IL"/>
        </w:rPr>
        <w:t>(ג). אם יש הצעות אחרות - - -</w:t>
      </w:r>
    </w:p>
    <w:p w14:paraId="5BC943BC" w14:textId="77777777" w:rsidR="006E4D28" w:rsidRDefault="006E4D28" w:rsidP="006E4D28">
      <w:pPr>
        <w:rPr>
          <w:rtl/>
          <w:lang w:eastAsia="he-IL"/>
        </w:rPr>
      </w:pPr>
      <w:bookmarkStart w:id="4388" w:name="_ETM_Q1_8130925"/>
      <w:bookmarkStart w:id="4389" w:name="_ETM_Q1_8131000"/>
      <w:bookmarkEnd w:id="4388"/>
      <w:bookmarkEnd w:id="4389"/>
    </w:p>
    <w:p w14:paraId="38A1081D" w14:textId="73615425" w:rsidR="006E4D28" w:rsidRDefault="006E4D28" w:rsidP="006E4D28">
      <w:pPr>
        <w:pStyle w:val="af8"/>
        <w:keepNext/>
        <w:rPr>
          <w:rtl/>
        </w:rPr>
      </w:pPr>
      <w:bookmarkStart w:id="4390" w:name="ET_yor_6157_858"/>
      <w:r w:rsidRPr="006E4D28">
        <w:rPr>
          <w:rStyle w:val="TagStyle"/>
          <w:rtl/>
        </w:rPr>
        <w:t xml:space="preserve"> &lt;&lt; יור &gt;&gt; </w:t>
      </w:r>
      <w:r>
        <w:rPr>
          <w:rtl/>
        </w:rPr>
        <w:t>היו"ר שמחה רוטמן:</w:t>
      </w:r>
      <w:r w:rsidRPr="006E4D28">
        <w:rPr>
          <w:rStyle w:val="TagStyle"/>
          <w:rtl/>
        </w:rPr>
        <w:t xml:space="preserve"> &lt;&lt; יור &gt;&gt;</w:t>
      </w:r>
      <w:r>
        <w:rPr>
          <w:rtl/>
        </w:rPr>
        <w:t xml:space="preserve"> </w:t>
      </w:r>
      <w:bookmarkEnd w:id="4390"/>
    </w:p>
    <w:p w14:paraId="4F76C28A" w14:textId="77777777" w:rsidR="006E4D28" w:rsidRDefault="006E4D28" w:rsidP="006E4D28">
      <w:pPr>
        <w:pStyle w:val="KeepWithNext"/>
        <w:rPr>
          <w:rtl/>
          <w:lang w:eastAsia="he-IL"/>
        </w:rPr>
      </w:pPr>
    </w:p>
    <w:p w14:paraId="08324FC2" w14:textId="62C7FC32" w:rsidR="006E4D28" w:rsidRDefault="006E4D28" w:rsidP="006E4D28">
      <w:pPr>
        <w:rPr>
          <w:rtl/>
          <w:lang w:eastAsia="he-IL"/>
        </w:rPr>
      </w:pPr>
      <w:bookmarkStart w:id="4391" w:name="_ETM_Q1_8129464"/>
      <w:bookmarkEnd w:id="4391"/>
      <w:r>
        <w:rPr>
          <w:rFonts w:hint="cs"/>
          <w:rtl/>
          <w:lang w:eastAsia="he-IL"/>
        </w:rPr>
        <w:t xml:space="preserve">- </w:t>
      </w:r>
      <w:bookmarkStart w:id="4392" w:name="_ETM_Q1_8131404"/>
      <w:bookmarkEnd w:id="4392"/>
      <w:r>
        <w:rPr>
          <w:rFonts w:hint="cs"/>
          <w:rtl/>
          <w:lang w:eastAsia="he-IL"/>
        </w:rPr>
        <w:t>- - להגדיר את תנאי הבוררות: ואולם בסעיף (א) -</w:t>
      </w:r>
      <w:bookmarkStart w:id="4393" w:name="_ETM_Q1_8132161"/>
      <w:bookmarkEnd w:id="4393"/>
      <w:r>
        <w:rPr>
          <w:rFonts w:hint="cs"/>
          <w:rtl/>
          <w:lang w:eastAsia="he-IL"/>
        </w:rPr>
        <w:t xml:space="preserve"> - -</w:t>
      </w:r>
      <w:bookmarkStart w:id="4394" w:name="_ETM_Q1_8135585"/>
      <w:bookmarkEnd w:id="4394"/>
    </w:p>
    <w:p w14:paraId="0E850A58" w14:textId="77777777" w:rsidR="006E4D28" w:rsidRDefault="006E4D28" w:rsidP="006E4D28">
      <w:pPr>
        <w:rPr>
          <w:rtl/>
          <w:lang w:eastAsia="he-IL"/>
        </w:rPr>
      </w:pPr>
      <w:bookmarkStart w:id="4395" w:name="_ETM_Q1_8135658"/>
      <w:bookmarkEnd w:id="4395"/>
    </w:p>
    <w:p w14:paraId="5FA0FD00" w14:textId="16EDBB1B" w:rsidR="006E4D28" w:rsidRDefault="006E4D28" w:rsidP="006E4D28">
      <w:pPr>
        <w:pStyle w:val="afb"/>
        <w:keepNext/>
        <w:rPr>
          <w:rtl/>
          <w:lang w:eastAsia="he-IL"/>
        </w:rPr>
      </w:pPr>
      <w:bookmarkStart w:id="4396" w:name="ET_guest_811242_859"/>
      <w:r w:rsidRPr="006E4D28">
        <w:rPr>
          <w:rStyle w:val="TagStyle"/>
          <w:rtl/>
        </w:rPr>
        <w:t xml:space="preserve"> &lt;&lt; אורח &gt;&gt; </w:t>
      </w:r>
      <w:r>
        <w:rPr>
          <w:rtl/>
          <w:lang w:eastAsia="he-IL"/>
        </w:rPr>
        <w:t>שירה עמנואל:</w:t>
      </w:r>
      <w:r w:rsidRPr="006E4D28">
        <w:rPr>
          <w:rStyle w:val="TagStyle"/>
          <w:rtl/>
        </w:rPr>
        <w:t xml:space="preserve"> &lt;&lt; אורח &gt;&gt;</w:t>
      </w:r>
      <w:r>
        <w:rPr>
          <w:rtl/>
          <w:lang w:eastAsia="he-IL"/>
        </w:rPr>
        <w:t xml:space="preserve"> </w:t>
      </w:r>
      <w:bookmarkEnd w:id="4396"/>
    </w:p>
    <w:p w14:paraId="0AA4FF20" w14:textId="77777777" w:rsidR="006E4D28" w:rsidRDefault="006E4D28" w:rsidP="006E4D28">
      <w:pPr>
        <w:pStyle w:val="KeepWithNext"/>
        <w:rPr>
          <w:rtl/>
          <w:lang w:eastAsia="he-IL"/>
        </w:rPr>
      </w:pPr>
    </w:p>
    <w:p w14:paraId="49DA7079" w14:textId="7735B730" w:rsidR="00150A6C" w:rsidRDefault="006E4D28" w:rsidP="006E4D28">
      <w:pPr>
        <w:rPr>
          <w:rtl/>
          <w:lang w:eastAsia="he-IL"/>
        </w:rPr>
      </w:pPr>
      <w:bookmarkStart w:id="4397" w:name="_ETM_Q1_8131916"/>
      <w:bookmarkStart w:id="4398" w:name="_ETM_Q1_8131951"/>
      <w:bookmarkEnd w:id="4397"/>
      <w:bookmarkEnd w:id="4398"/>
      <w:r>
        <w:rPr>
          <w:rFonts w:hint="cs"/>
          <w:rtl/>
          <w:lang w:eastAsia="he-IL"/>
        </w:rPr>
        <w:t xml:space="preserve">ולעניין בוררות בין-לאומית לא יחול סעיף </w:t>
      </w:r>
      <w:bookmarkStart w:id="4399" w:name="_ETM_Q1_8132697"/>
      <w:bookmarkEnd w:id="4399"/>
      <w:r>
        <w:rPr>
          <w:rFonts w:hint="cs"/>
          <w:rtl/>
          <w:lang w:eastAsia="he-IL"/>
        </w:rPr>
        <w:t>קטן (ב). אפשר לכתוב את זה גם ב-(ג).</w:t>
      </w:r>
      <w:bookmarkStart w:id="4400" w:name="_ETM_Q1_8142898"/>
      <w:bookmarkEnd w:id="4400"/>
    </w:p>
    <w:p w14:paraId="3BF776AB" w14:textId="77777777" w:rsidR="006E4D28" w:rsidRDefault="006E4D28" w:rsidP="006E4D28">
      <w:pPr>
        <w:rPr>
          <w:rtl/>
          <w:lang w:eastAsia="he-IL"/>
        </w:rPr>
      </w:pPr>
      <w:bookmarkStart w:id="4401" w:name="_ETM_Q1_8142979"/>
      <w:bookmarkEnd w:id="4401"/>
    </w:p>
    <w:p w14:paraId="7C4C8F69" w14:textId="77161774" w:rsidR="006E4D28" w:rsidRDefault="006E4D28" w:rsidP="006E4D28">
      <w:pPr>
        <w:pStyle w:val="af8"/>
        <w:keepNext/>
        <w:rPr>
          <w:rtl/>
        </w:rPr>
      </w:pPr>
      <w:bookmarkStart w:id="4402" w:name="ET_yor_6157_860"/>
      <w:r w:rsidRPr="006E4D28">
        <w:rPr>
          <w:rStyle w:val="TagStyle"/>
          <w:rtl/>
        </w:rPr>
        <w:t xml:space="preserve"> &lt;&lt; יור &gt;&gt; </w:t>
      </w:r>
      <w:r>
        <w:rPr>
          <w:rtl/>
        </w:rPr>
        <w:t>היו"ר שמחה רוטמן:</w:t>
      </w:r>
      <w:r w:rsidRPr="006E4D28">
        <w:rPr>
          <w:rStyle w:val="TagStyle"/>
          <w:rtl/>
        </w:rPr>
        <w:t xml:space="preserve"> &lt;&lt; יור &gt;&gt;</w:t>
      </w:r>
      <w:r>
        <w:rPr>
          <w:rtl/>
        </w:rPr>
        <w:t xml:space="preserve"> </w:t>
      </w:r>
      <w:bookmarkEnd w:id="4402"/>
    </w:p>
    <w:p w14:paraId="075298CF" w14:textId="77777777" w:rsidR="006E4D28" w:rsidRDefault="006E4D28" w:rsidP="006E4D28">
      <w:pPr>
        <w:pStyle w:val="KeepWithNext"/>
        <w:rPr>
          <w:rtl/>
          <w:lang w:eastAsia="he-IL"/>
        </w:rPr>
      </w:pPr>
    </w:p>
    <w:p w14:paraId="612D336A" w14:textId="5EDE6728" w:rsidR="006E4D28" w:rsidRDefault="006E4D28" w:rsidP="006E4D28">
      <w:pPr>
        <w:rPr>
          <w:rtl/>
          <w:lang w:eastAsia="he-IL"/>
        </w:rPr>
      </w:pPr>
      <w:r>
        <w:rPr>
          <w:rFonts w:hint="cs"/>
          <w:rtl/>
          <w:lang w:eastAsia="he-IL"/>
        </w:rPr>
        <w:t xml:space="preserve">הוראות הבוררות, התשכ"ח–1968 </w:t>
      </w:r>
      <w:bookmarkStart w:id="4403" w:name="_ETM_Q1_8142326"/>
      <w:bookmarkEnd w:id="4403"/>
      <w:r>
        <w:rPr>
          <w:rtl/>
          <w:lang w:eastAsia="he-IL"/>
        </w:rPr>
        <w:t>–</w:t>
      </w:r>
      <w:r>
        <w:rPr>
          <w:rFonts w:hint="cs"/>
          <w:rtl/>
          <w:lang w:eastAsia="he-IL"/>
        </w:rPr>
        <w:t xml:space="preserve"> ניסוח. יודעים מה רוצים </w:t>
      </w:r>
      <w:r>
        <w:rPr>
          <w:rtl/>
          <w:lang w:eastAsia="he-IL"/>
        </w:rPr>
        <w:t>–</w:t>
      </w:r>
      <w:r>
        <w:rPr>
          <w:rFonts w:hint="cs"/>
          <w:rtl/>
          <w:lang w:eastAsia="he-IL"/>
        </w:rPr>
        <w:t xml:space="preserve"> ניסוח.</w:t>
      </w:r>
    </w:p>
    <w:p w14:paraId="49C9112A" w14:textId="77777777" w:rsidR="006E4D28" w:rsidRDefault="006E4D28" w:rsidP="006E4D28">
      <w:pPr>
        <w:rPr>
          <w:rtl/>
          <w:lang w:eastAsia="he-IL"/>
        </w:rPr>
      </w:pPr>
      <w:bookmarkStart w:id="4404" w:name="_ETM_Q1_8148430"/>
      <w:bookmarkStart w:id="4405" w:name="_ETM_Q1_8148477"/>
      <w:bookmarkStart w:id="4406" w:name="_ETM_Q1_8146037"/>
      <w:bookmarkEnd w:id="4404"/>
      <w:bookmarkEnd w:id="4405"/>
      <w:bookmarkEnd w:id="4406"/>
    </w:p>
    <w:p w14:paraId="56EBA664" w14:textId="6AA70049" w:rsidR="006E4D28" w:rsidRDefault="006E4D28" w:rsidP="006E4D28">
      <w:pPr>
        <w:pStyle w:val="afb"/>
        <w:keepNext/>
        <w:rPr>
          <w:rtl/>
          <w:lang w:eastAsia="he-IL"/>
        </w:rPr>
      </w:pPr>
      <w:bookmarkStart w:id="4407" w:name="ET_guest_918773_861"/>
      <w:r w:rsidRPr="006E4D28">
        <w:rPr>
          <w:rStyle w:val="TagStyle"/>
          <w:rtl/>
        </w:rPr>
        <w:t xml:space="preserve"> &lt;&lt; אורח &gt;&gt; </w:t>
      </w:r>
      <w:r>
        <w:rPr>
          <w:rtl/>
          <w:lang w:eastAsia="he-IL"/>
        </w:rPr>
        <w:t>יובל נעים:</w:t>
      </w:r>
      <w:r w:rsidRPr="006E4D28">
        <w:rPr>
          <w:rStyle w:val="TagStyle"/>
          <w:rtl/>
        </w:rPr>
        <w:t xml:space="preserve"> &lt;&lt; אורח &gt;&gt;</w:t>
      </w:r>
      <w:r>
        <w:rPr>
          <w:rtl/>
          <w:lang w:eastAsia="he-IL"/>
        </w:rPr>
        <w:t xml:space="preserve"> </w:t>
      </w:r>
      <w:bookmarkEnd w:id="4407"/>
    </w:p>
    <w:p w14:paraId="2C4D2BD7" w14:textId="77777777" w:rsidR="006E4D28" w:rsidRDefault="006E4D28" w:rsidP="006E4D28">
      <w:pPr>
        <w:pStyle w:val="KeepWithNext"/>
        <w:rPr>
          <w:rtl/>
          <w:lang w:eastAsia="he-IL"/>
        </w:rPr>
      </w:pPr>
    </w:p>
    <w:p w14:paraId="102680B1" w14:textId="0719F404" w:rsidR="00192BFF" w:rsidRDefault="00192BFF" w:rsidP="00192BFF">
      <w:pPr>
        <w:rPr>
          <w:rtl/>
          <w:lang w:eastAsia="he-IL"/>
        </w:rPr>
      </w:pPr>
      <w:bookmarkStart w:id="4408" w:name="_ETM_Q1_8146506"/>
      <w:bookmarkStart w:id="4409" w:name="_ETM_Q1_8146539"/>
      <w:bookmarkEnd w:id="4408"/>
      <w:bookmarkEnd w:id="4409"/>
      <w:r w:rsidRPr="00192BFF">
        <w:rPr>
          <w:rFonts w:hint="cs"/>
          <w:rtl/>
          <w:lang w:eastAsia="he-IL"/>
        </w:rPr>
        <w:t>יש פה רק עוד סוגיה אחת</w:t>
      </w:r>
      <w:r w:rsidR="006E4D28">
        <w:rPr>
          <w:rFonts w:hint="cs"/>
          <w:rtl/>
          <w:lang w:eastAsia="he-IL"/>
        </w:rPr>
        <w:t>,</w:t>
      </w:r>
      <w:r w:rsidRPr="00192BFF">
        <w:rPr>
          <w:rFonts w:hint="cs"/>
          <w:rtl/>
          <w:lang w:eastAsia="he-IL"/>
        </w:rPr>
        <w:t xml:space="preserve"> שנראה לי בגלל הצורה של הסעיף הוא לא מתייחס אליה</w:t>
      </w:r>
      <w:r w:rsidR="006E4D28">
        <w:rPr>
          <w:rFonts w:hint="cs"/>
          <w:rtl/>
          <w:lang w:eastAsia="he-IL"/>
        </w:rPr>
        <w:t>,</w:t>
      </w:r>
      <w:r w:rsidRPr="00192BFF">
        <w:rPr>
          <w:rFonts w:hint="cs"/>
          <w:rtl/>
          <w:lang w:eastAsia="he-IL"/>
        </w:rPr>
        <w:t xml:space="preserve"> שהעובדה שכדי להיכנס בסעיף 3 צריך </w:t>
      </w:r>
      <w:r w:rsidR="006E4D28">
        <w:rPr>
          <w:rFonts w:hint="cs"/>
          <w:rtl/>
          <w:lang w:eastAsia="he-IL"/>
        </w:rPr>
        <w:t>ש</w:t>
      </w:r>
      <w:r w:rsidRPr="00192BFF">
        <w:rPr>
          <w:rFonts w:hint="cs"/>
          <w:rtl/>
          <w:lang w:eastAsia="he-IL"/>
        </w:rPr>
        <w:t>מקום מושב הבוררות יהיה בישראל</w:t>
      </w:r>
      <w:r w:rsidR="006E4D28">
        <w:rPr>
          <w:rFonts w:hint="cs"/>
          <w:rtl/>
          <w:lang w:eastAsia="he-IL"/>
        </w:rPr>
        <w:t>,</w:t>
      </w:r>
      <w:r w:rsidRPr="00192BFF">
        <w:rPr>
          <w:rFonts w:hint="cs"/>
          <w:rtl/>
          <w:lang w:eastAsia="he-IL"/>
        </w:rPr>
        <w:t xml:space="preserve"> ויכול להיות שצדדים, צד ישראלי וצד בי</w:t>
      </w:r>
      <w:r w:rsidR="006E4D28">
        <w:rPr>
          <w:rFonts w:hint="cs"/>
          <w:rtl/>
          <w:lang w:eastAsia="he-IL"/>
        </w:rPr>
        <w:t>ן-</w:t>
      </w:r>
      <w:r w:rsidRPr="00192BFF">
        <w:rPr>
          <w:rFonts w:hint="cs"/>
          <w:rtl/>
          <w:lang w:eastAsia="he-IL"/>
        </w:rPr>
        <w:t>לאומי</w:t>
      </w:r>
      <w:r w:rsidR="006E4D28">
        <w:rPr>
          <w:rFonts w:hint="cs"/>
          <w:rtl/>
          <w:lang w:eastAsia="he-IL"/>
        </w:rPr>
        <w:t>,</w:t>
      </w:r>
      <w:r w:rsidRPr="00192BFF">
        <w:rPr>
          <w:rFonts w:hint="cs"/>
          <w:rtl/>
          <w:lang w:eastAsia="he-IL"/>
        </w:rPr>
        <w:t xml:space="preserve"> ימצאו את עצמם בבית משפט כי הם הסכימו על התניית שיפוט מקומית</w:t>
      </w:r>
      <w:r w:rsidR="006E4D28">
        <w:rPr>
          <w:rFonts w:hint="cs"/>
          <w:rtl/>
          <w:lang w:eastAsia="he-IL"/>
        </w:rPr>
        <w:t>,</w:t>
      </w:r>
      <w:r w:rsidRPr="00192BFF">
        <w:rPr>
          <w:rFonts w:hint="cs"/>
          <w:rtl/>
          <w:lang w:eastAsia="he-IL"/>
        </w:rPr>
        <w:t xml:space="preserve"> אבל הם לא קבעו מקום מושב בישראל.</w:t>
      </w:r>
    </w:p>
    <w:p w14:paraId="787CF4A5" w14:textId="77777777" w:rsidR="006E4D28" w:rsidRDefault="006E4D28" w:rsidP="00192BFF">
      <w:pPr>
        <w:rPr>
          <w:rtl/>
          <w:lang w:eastAsia="he-IL"/>
        </w:rPr>
      </w:pPr>
      <w:bookmarkStart w:id="4410" w:name="_ETM_Q1_8164500"/>
      <w:bookmarkStart w:id="4411" w:name="_ETM_Q1_8164557"/>
      <w:bookmarkStart w:id="4412" w:name="_ETM_Q1_8165994"/>
      <w:bookmarkEnd w:id="4410"/>
      <w:bookmarkEnd w:id="4411"/>
      <w:bookmarkEnd w:id="4412"/>
    </w:p>
    <w:p w14:paraId="75C558A7" w14:textId="5339C161" w:rsidR="006E4D28" w:rsidRDefault="006E4D28" w:rsidP="006E4D28">
      <w:pPr>
        <w:pStyle w:val="afb"/>
        <w:keepNext/>
        <w:rPr>
          <w:rtl/>
          <w:lang w:eastAsia="he-IL"/>
        </w:rPr>
      </w:pPr>
      <w:bookmarkStart w:id="4413" w:name="ET_guest_523050_862"/>
      <w:r w:rsidRPr="006E4D28">
        <w:rPr>
          <w:rStyle w:val="TagStyle"/>
          <w:rtl/>
        </w:rPr>
        <w:t xml:space="preserve"> &lt;&lt; אורח &gt;&gt; </w:t>
      </w:r>
      <w:r>
        <w:rPr>
          <w:rtl/>
          <w:lang w:eastAsia="he-IL"/>
        </w:rPr>
        <w:t>יעל ויינר:</w:t>
      </w:r>
      <w:r w:rsidRPr="006E4D28">
        <w:rPr>
          <w:rStyle w:val="TagStyle"/>
          <w:rtl/>
        </w:rPr>
        <w:t xml:space="preserve"> &lt;&lt; אורח &gt;&gt;</w:t>
      </w:r>
      <w:r>
        <w:rPr>
          <w:rtl/>
          <w:lang w:eastAsia="he-IL"/>
        </w:rPr>
        <w:t xml:space="preserve"> </w:t>
      </w:r>
      <w:bookmarkEnd w:id="4413"/>
    </w:p>
    <w:p w14:paraId="6ED2427F" w14:textId="77777777" w:rsidR="006E4D28" w:rsidRDefault="006E4D28" w:rsidP="006E4D28">
      <w:pPr>
        <w:pStyle w:val="KeepWithNext"/>
        <w:rPr>
          <w:rtl/>
          <w:lang w:eastAsia="he-IL"/>
        </w:rPr>
      </w:pPr>
    </w:p>
    <w:p w14:paraId="754742AD" w14:textId="77777777" w:rsidR="009525CB" w:rsidRDefault="006E4D28" w:rsidP="006E4D28">
      <w:pPr>
        <w:rPr>
          <w:rtl/>
          <w:lang w:eastAsia="he-IL"/>
        </w:rPr>
      </w:pPr>
      <w:bookmarkStart w:id="4414" w:name="_ETM_Q1_8166380"/>
      <w:bookmarkStart w:id="4415" w:name="_ETM_Q1_8166423"/>
      <w:bookmarkEnd w:id="4414"/>
      <w:bookmarkEnd w:id="4415"/>
      <w:r>
        <w:rPr>
          <w:rFonts w:hint="cs"/>
          <w:rtl/>
          <w:lang w:eastAsia="he-IL"/>
        </w:rPr>
        <w:t>נכון.</w:t>
      </w:r>
      <w:r w:rsidR="00192BFF" w:rsidRPr="00192BFF">
        <w:rPr>
          <w:rFonts w:hint="cs"/>
          <w:rtl/>
          <w:lang w:eastAsia="he-IL"/>
        </w:rPr>
        <w:t xml:space="preserve"> לכן כתוב ש</w:t>
      </w:r>
      <w:r>
        <w:rPr>
          <w:rFonts w:hint="cs"/>
          <w:rtl/>
          <w:lang w:eastAsia="he-IL"/>
        </w:rPr>
        <w:t>בה</w:t>
      </w:r>
      <w:r w:rsidR="00192BFF" w:rsidRPr="00192BFF">
        <w:rPr>
          <w:rFonts w:hint="cs"/>
          <w:rtl/>
          <w:lang w:eastAsia="he-IL"/>
        </w:rPr>
        <w:t>תקיים התנאים בסעיף 3</w:t>
      </w:r>
      <w:r>
        <w:rPr>
          <w:rFonts w:hint="cs"/>
          <w:rtl/>
          <w:lang w:eastAsia="he-IL"/>
        </w:rPr>
        <w:t>.</w:t>
      </w:r>
      <w:r w:rsidR="00192BFF" w:rsidRPr="00192BFF">
        <w:rPr>
          <w:rFonts w:hint="cs"/>
          <w:rtl/>
          <w:lang w:eastAsia="he-IL"/>
        </w:rPr>
        <w:t xml:space="preserve"> זה אחד התנאים </w:t>
      </w:r>
      <w:r>
        <w:rPr>
          <w:rFonts w:hint="cs"/>
          <w:rtl/>
          <w:lang w:eastAsia="he-IL"/>
        </w:rPr>
        <w:t xml:space="preserve">בל </w:t>
      </w:r>
      <w:r w:rsidR="00192BFF" w:rsidRPr="00192BFF">
        <w:rPr>
          <w:rFonts w:hint="cs"/>
          <w:rtl/>
          <w:lang w:eastAsia="he-IL"/>
        </w:rPr>
        <w:t xml:space="preserve">סעיף 3, העניין של מושב בוררות בישראל. סעיף 3 קובע גם את התנאי שיצליח להיות </w:t>
      </w:r>
      <w:r>
        <w:rPr>
          <w:rFonts w:hint="cs"/>
          <w:rtl/>
          <w:lang w:eastAsia="he-IL"/>
        </w:rPr>
        <w:t xml:space="preserve">נושא </w:t>
      </w:r>
      <w:r w:rsidR="00192BFF" w:rsidRPr="00192BFF">
        <w:rPr>
          <w:rFonts w:hint="cs"/>
          <w:rtl/>
          <w:lang w:eastAsia="he-IL"/>
        </w:rPr>
        <w:t>בי</w:t>
      </w:r>
      <w:r>
        <w:rPr>
          <w:rFonts w:hint="cs"/>
          <w:rtl/>
          <w:lang w:eastAsia="he-IL"/>
        </w:rPr>
        <w:t>ן-</w:t>
      </w:r>
      <w:r w:rsidR="00192BFF" w:rsidRPr="00192BFF">
        <w:rPr>
          <w:rFonts w:hint="cs"/>
          <w:rtl/>
          <w:lang w:eastAsia="he-IL"/>
        </w:rPr>
        <w:t xml:space="preserve">לאומי, גם מושב בישראל, גם מסחרי. כל התנאים האלה נמצאים בסעיף 3. </w:t>
      </w:r>
    </w:p>
    <w:p w14:paraId="400A253C" w14:textId="77777777" w:rsidR="009525CB" w:rsidRDefault="009525CB" w:rsidP="006E4D28">
      <w:pPr>
        <w:rPr>
          <w:rtl/>
          <w:lang w:eastAsia="he-IL"/>
        </w:rPr>
      </w:pPr>
      <w:bookmarkStart w:id="4416" w:name="_ETM_Q1_8175749"/>
      <w:bookmarkStart w:id="4417" w:name="_ETM_Q1_8175822"/>
      <w:bookmarkStart w:id="4418" w:name="_ETM_Q1_8176205"/>
      <w:bookmarkStart w:id="4419" w:name="_ETM_Q1_8173277"/>
      <w:bookmarkEnd w:id="4416"/>
      <w:bookmarkEnd w:id="4417"/>
      <w:bookmarkEnd w:id="4418"/>
      <w:bookmarkEnd w:id="4419"/>
    </w:p>
    <w:p w14:paraId="0EF8F5E4" w14:textId="4296A1CC" w:rsidR="009525CB" w:rsidRDefault="009525CB" w:rsidP="009525CB">
      <w:pPr>
        <w:pStyle w:val="afb"/>
        <w:keepNext/>
        <w:rPr>
          <w:rtl/>
          <w:lang w:eastAsia="he-IL"/>
        </w:rPr>
      </w:pPr>
      <w:bookmarkStart w:id="4420" w:name="ET_guest_918773_863"/>
      <w:r w:rsidRPr="009525CB">
        <w:rPr>
          <w:rStyle w:val="TagStyle"/>
          <w:rtl/>
        </w:rPr>
        <w:t xml:space="preserve"> &lt;&lt; אורח &gt;&gt; </w:t>
      </w:r>
      <w:r>
        <w:rPr>
          <w:rtl/>
          <w:lang w:eastAsia="he-IL"/>
        </w:rPr>
        <w:t>יובל נעים:</w:t>
      </w:r>
      <w:r w:rsidRPr="009525CB">
        <w:rPr>
          <w:rStyle w:val="TagStyle"/>
          <w:rtl/>
        </w:rPr>
        <w:t xml:space="preserve"> &lt;&lt; אורח &gt;&gt;</w:t>
      </w:r>
      <w:r>
        <w:rPr>
          <w:rtl/>
          <w:lang w:eastAsia="he-IL"/>
        </w:rPr>
        <w:t xml:space="preserve"> </w:t>
      </w:r>
      <w:bookmarkEnd w:id="4420"/>
    </w:p>
    <w:p w14:paraId="4C01A743" w14:textId="77777777" w:rsidR="009525CB" w:rsidRDefault="009525CB" w:rsidP="009525CB">
      <w:pPr>
        <w:pStyle w:val="KeepWithNext"/>
        <w:rPr>
          <w:rtl/>
          <w:lang w:eastAsia="he-IL"/>
        </w:rPr>
      </w:pPr>
    </w:p>
    <w:p w14:paraId="3042F311" w14:textId="08636789" w:rsidR="009525CB" w:rsidRDefault="00192BFF" w:rsidP="009525CB">
      <w:pPr>
        <w:rPr>
          <w:rtl/>
          <w:lang w:eastAsia="he-IL"/>
        </w:rPr>
      </w:pPr>
      <w:bookmarkStart w:id="4421" w:name="_ETM_Q1_8173844"/>
      <w:bookmarkStart w:id="4422" w:name="_ETM_Q1_8173874"/>
      <w:bookmarkStart w:id="4423" w:name="_ETM_Q1_8176267"/>
      <w:bookmarkEnd w:id="4421"/>
      <w:bookmarkEnd w:id="4422"/>
      <w:bookmarkEnd w:id="4423"/>
      <w:r w:rsidRPr="00192BFF">
        <w:rPr>
          <w:rFonts w:hint="cs"/>
          <w:rtl/>
          <w:lang w:eastAsia="he-IL"/>
        </w:rPr>
        <w:t>לא</w:t>
      </w:r>
      <w:r w:rsidR="009525CB">
        <w:rPr>
          <w:rFonts w:hint="cs"/>
          <w:rtl/>
          <w:lang w:eastAsia="he-IL"/>
        </w:rPr>
        <w:t>,</w:t>
      </w:r>
      <w:r w:rsidRPr="00192BFF">
        <w:rPr>
          <w:rFonts w:hint="cs"/>
          <w:rtl/>
          <w:lang w:eastAsia="he-IL"/>
        </w:rPr>
        <w:t xml:space="preserve"> זה ברור, אני רק אומר, אם אנחנו רוצים שהוא יהיה מסוגל להפנות את הצדדים לבוררות, צריך לתת לו גם איזושהי סמכות</w:t>
      </w:r>
      <w:r w:rsidR="009525CB">
        <w:rPr>
          <w:rFonts w:hint="cs"/>
          <w:rtl/>
          <w:lang w:eastAsia="he-IL"/>
        </w:rPr>
        <w:t xml:space="preserve"> - - -</w:t>
      </w:r>
      <w:r w:rsidRPr="00192BFF">
        <w:rPr>
          <w:rFonts w:hint="cs"/>
          <w:rtl/>
          <w:lang w:eastAsia="he-IL"/>
        </w:rPr>
        <w:t xml:space="preserve"> </w:t>
      </w:r>
    </w:p>
    <w:p w14:paraId="57C14420" w14:textId="77777777" w:rsidR="009525CB" w:rsidRDefault="009525CB" w:rsidP="009525CB">
      <w:pPr>
        <w:rPr>
          <w:rtl/>
          <w:lang w:eastAsia="he-IL"/>
        </w:rPr>
      </w:pPr>
      <w:bookmarkStart w:id="4424" w:name="_ETM_Q1_8182587"/>
      <w:bookmarkStart w:id="4425" w:name="_ETM_Q1_8182625"/>
      <w:bookmarkEnd w:id="4424"/>
      <w:bookmarkEnd w:id="4425"/>
    </w:p>
    <w:p w14:paraId="366097CD" w14:textId="4B088F9B" w:rsidR="009525CB" w:rsidRDefault="009525CB" w:rsidP="009525CB">
      <w:pPr>
        <w:pStyle w:val="af8"/>
        <w:keepNext/>
        <w:rPr>
          <w:rtl/>
        </w:rPr>
      </w:pPr>
      <w:bookmarkStart w:id="4426" w:name="ET_yor_6157_864"/>
      <w:r w:rsidRPr="009525CB">
        <w:rPr>
          <w:rStyle w:val="TagStyle"/>
          <w:rtl/>
        </w:rPr>
        <w:t xml:space="preserve"> &lt;&lt; יור &gt;&gt; </w:t>
      </w:r>
      <w:r>
        <w:rPr>
          <w:rtl/>
        </w:rPr>
        <w:t>היו"ר שמחה רוטמן:</w:t>
      </w:r>
      <w:r w:rsidRPr="009525CB">
        <w:rPr>
          <w:rStyle w:val="TagStyle"/>
          <w:rtl/>
        </w:rPr>
        <w:t xml:space="preserve"> &lt;&lt; יור &gt;&gt;</w:t>
      </w:r>
      <w:r>
        <w:rPr>
          <w:rtl/>
        </w:rPr>
        <w:t xml:space="preserve"> </w:t>
      </w:r>
      <w:bookmarkEnd w:id="4426"/>
    </w:p>
    <w:p w14:paraId="1BF0277A" w14:textId="77777777" w:rsidR="009525CB" w:rsidRDefault="009525CB" w:rsidP="009525CB">
      <w:pPr>
        <w:pStyle w:val="KeepWithNext"/>
        <w:rPr>
          <w:rtl/>
          <w:lang w:eastAsia="he-IL"/>
        </w:rPr>
      </w:pPr>
    </w:p>
    <w:p w14:paraId="6E6AEF3D" w14:textId="77777777" w:rsidR="009525CB" w:rsidRDefault="009525CB" w:rsidP="009525CB">
      <w:pPr>
        <w:rPr>
          <w:rtl/>
          <w:lang w:eastAsia="he-IL"/>
        </w:rPr>
      </w:pPr>
      <w:bookmarkStart w:id="4427" w:name="_ETM_Q1_8184182"/>
      <w:bookmarkEnd w:id="4427"/>
      <w:r>
        <w:rPr>
          <w:rFonts w:hint="cs"/>
          <w:rtl/>
          <w:lang w:eastAsia="he-IL"/>
        </w:rPr>
        <w:t>טוב,</w:t>
      </w:r>
      <w:r w:rsidR="00192BFF" w:rsidRPr="00192BFF">
        <w:rPr>
          <w:rFonts w:hint="cs"/>
          <w:rtl/>
          <w:lang w:eastAsia="he-IL"/>
        </w:rPr>
        <w:t xml:space="preserve"> חברים</w:t>
      </w:r>
      <w:r>
        <w:rPr>
          <w:rFonts w:hint="cs"/>
          <w:rtl/>
          <w:lang w:eastAsia="he-IL"/>
        </w:rPr>
        <w:t>,</w:t>
      </w:r>
      <w:r w:rsidR="00192BFF" w:rsidRPr="00192BFF">
        <w:rPr>
          <w:rFonts w:hint="cs"/>
          <w:rtl/>
          <w:lang w:eastAsia="he-IL"/>
        </w:rPr>
        <w:t xml:space="preserve"> תודה. </w:t>
      </w:r>
      <w:r>
        <w:rPr>
          <w:lang w:eastAsia="he-IL"/>
        </w:rPr>
        <w:t>Next</w:t>
      </w:r>
      <w:r>
        <w:rPr>
          <w:rFonts w:hint="cs"/>
          <w:rtl/>
          <w:lang w:eastAsia="he-IL"/>
        </w:rPr>
        <w:t>.</w:t>
      </w:r>
      <w:r w:rsidR="00192BFF" w:rsidRPr="00192BFF">
        <w:rPr>
          <w:rFonts w:hint="cs"/>
          <w:rtl/>
          <w:lang w:eastAsia="he-IL"/>
        </w:rPr>
        <w:t xml:space="preserve"> </w:t>
      </w:r>
    </w:p>
    <w:p w14:paraId="3159775C" w14:textId="77777777" w:rsidR="009525CB" w:rsidRDefault="009525CB" w:rsidP="009525CB">
      <w:pPr>
        <w:rPr>
          <w:rtl/>
          <w:lang w:eastAsia="he-IL"/>
        </w:rPr>
      </w:pP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2"/>
        <w:gridCol w:w="489"/>
        <w:gridCol w:w="7631"/>
      </w:tblGrid>
      <w:tr w:rsidR="009525CB" w14:paraId="5FE1447B" w14:textId="77777777" w:rsidTr="009525CB">
        <w:tc>
          <w:tcPr>
            <w:tcW w:w="0" w:type="auto"/>
          </w:tcPr>
          <w:p w14:paraId="60318E4E" w14:textId="0188F7F0" w:rsidR="009525CB" w:rsidRDefault="009525CB" w:rsidP="009525CB">
            <w:pPr>
              <w:ind w:firstLine="0"/>
              <w:rPr>
                <w:rtl/>
                <w:lang w:eastAsia="he-IL"/>
              </w:rPr>
            </w:pPr>
            <w:r w:rsidRPr="00192BFF">
              <w:rPr>
                <w:rFonts w:hint="cs"/>
                <w:rtl/>
                <w:lang w:eastAsia="he-IL"/>
              </w:rPr>
              <w:t>ביצוע ותקנות</w:t>
            </w:r>
          </w:p>
        </w:tc>
        <w:tc>
          <w:tcPr>
            <w:tcW w:w="0" w:type="auto"/>
          </w:tcPr>
          <w:p w14:paraId="682D353A" w14:textId="57C43E5B" w:rsidR="009525CB" w:rsidRDefault="009525CB" w:rsidP="009525CB">
            <w:pPr>
              <w:ind w:firstLine="0"/>
              <w:rPr>
                <w:rtl/>
                <w:lang w:eastAsia="he-IL"/>
              </w:rPr>
            </w:pPr>
            <w:r>
              <w:rPr>
                <w:rFonts w:hint="cs"/>
                <w:rtl/>
                <w:lang w:eastAsia="he-IL"/>
              </w:rPr>
              <w:t>47.</w:t>
            </w:r>
          </w:p>
        </w:tc>
        <w:tc>
          <w:tcPr>
            <w:tcW w:w="0" w:type="auto"/>
          </w:tcPr>
          <w:p w14:paraId="295FEBAE" w14:textId="675DD660" w:rsidR="009525CB" w:rsidRDefault="009525CB" w:rsidP="009525CB">
            <w:pPr>
              <w:ind w:firstLine="0"/>
              <w:rPr>
                <w:rtl/>
                <w:lang w:eastAsia="he-IL"/>
              </w:rPr>
            </w:pPr>
            <w:r w:rsidRPr="00192BFF">
              <w:rPr>
                <w:rFonts w:hint="cs"/>
                <w:rtl/>
                <w:lang w:eastAsia="he-IL"/>
              </w:rPr>
              <w:t>שר המשפטים ממונה על ביצוע חוק זה והוא רשאי</w:t>
            </w:r>
            <w:r>
              <w:rPr>
                <w:rFonts w:hint="cs"/>
                <w:rtl/>
                <w:lang w:eastAsia="he-IL"/>
              </w:rPr>
              <w:t>,</w:t>
            </w:r>
            <w:r w:rsidRPr="00192BFF">
              <w:rPr>
                <w:rFonts w:hint="cs"/>
                <w:rtl/>
                <w:lang w:eastAsia="he-IL"/>
              </w:rPr>
              <w:t xml:space="preserve"> באישור ועדת החוקה</w:t>
            </w:r>
            <w:r>
              <w:rPr>
                <w:rFonts w:hint="cs"/>
                <w:rtl/>
                <w:lang w:eastAsia="he-IL"/>
              </w:rPr>
              <w:t>,</w:t>
            </w:r>
            <w:r w:rsidRPr="00192BFF">
              <w:rPr>
                <w:rFonts w:hint="cs"/>
                <w:rtl/>
                <w:lang w:eastAsia="he-IL"/>
              </w:rPr>
              <w:t xml:space="preserve"> חוק משפט</w:t>
            </w:r>
            <w:r>
              <w:rPr>
                <w:rFonts w:hint="cs"/>
                <w:rtl/>
                <w:lang w:eastAsia="he-IL"/>
              </w:rPr>
              <w:t>,</w:t>
            </w:r>
            <w:r w:rsidRPr="00192BFF">
              <w:rPr>
                <w:rFonts w:hint="cs"/>
                <w:rtl/>
                <w:lang w:eastAsia="he-IL"/>
              </w:rPr>
              <w:t xml:space="preserve"> להתקין תקנות לביצועו ותקנות לעניין ת</w:t>
            </w:r>
            <w:r>
              <w:rPr>
                <w:rFonts w:hint="cs"/>
                <w:rtl/>
                <w:lang w:eastAsia="he-IL"/>
              </w:rPr>
              <w:t>ח</w:t>
            </w:r>
            <w:r w:rsidRPr="00192BFF">
              <w:rPr>
                <w:rFonts w:hint="cs"/>
                <w:rtl/>
                <w:lang w:eastAsia="he-IL"/>
              </w:rPr>
              <w:t>ולתו ולעניין סדרי דין בהליכים לפיו</w:t>
            </w:r>
          </w:p>
        </w:tc>
      </w:tr>
    </w:tbl>
    <w:p w14:paraId="09DBD3D0" w14:textId="77777777" w:rsidR="009525CB" w:rsidRDefault="009525CB" w:rsidP="009525CB">
      <w:pPr>
        <w:rPr>
          <w:rtl/>
          <w:lang w:eastAsia="he-IL"/>
        </w:rPr>
      </w:pPr>
    </w:p>
    <w:p w14:paraId="752140A7" w14:textId="0666415D" w:rsidR="009525CB" w:rsidRDefault="009525CB" w:rsidP="009525CB">
      <w:pPr>
        <w:pStyle w:val="afb"/>
        <w:keepNext/>
        <w:rPr>
          <w:rtl/>
          <w:lang w:eastAsia="he-IL"/>
        </w:rPr>
      </w:pPr>
      <w:bookmarkStart w:id="4428" w:name="ET_guest_604405_865"/>
      <w:r w:rsidRPr="009525CB">
        <w:rPr>
          <w:rStyle w:val="TagStyle"/>
          <w:rtl/>
        </w:rPr>
        <w:t xml:space="preserve"> &lt;&lt; אורח &gt;&gt; </w:t>
      </w:r>
      <w:r>
        <w:rPr>
          <w:rtl/>
          <w:lang w:eastAsia="he-IL"/>
        </w:rPr>
        <w:t>דפנה קפליוק:</w:t>
      </w:r>
      <w:r w:rsidRPr="009525CB">
        <w:rPr>
          <w:rStyle w:val="TagStyle"/>
          <w:rtl/>
        </w:rPr>
        <w:t xml:space="preserve"> &lt;&lt; אורח &gt;&gt;</w:t>
      </w:r>
      <w:r>
        <w:rPr>
          <w:rtl/>
          <w:lang w:eastAsia="he-IL"/>
        </w:rPr>
        <w:t xml:space="preserve"> </w:t>
      </w:r>
      <w:bookmarkEnd w:id="4428"/>
    </w:p>
    <w:p w14:paraId="5D88EA00" w14:textId="77777777" w:rsidR="009525CB" w:rsidRDefault="009525CB" w:rsidP="009525CB">
      <w:pPr>
        <w:pStyle w:val="KeepWithNext"/>
        <w:rPr>
          <w:rtl/>
          <w:lang w:eastAsia="he-IL"/>
        </w:rPr>
      </w:pPr>
    </w:p>
    <w:p w14:paraId="4DF04120" w14:textId="77777777" w:rsidR="009525CB" w:rsidRDefault="00192BFF" w:rsidP="00192BFF">
      <w:pPr>
        <w:rPr>
          <w:rtl/>
          <w:lang w:eastAsia="he-IL"/>
        </w:rPr>
      </w:pPr>
      <w:r w:rsidRPr="00192BFF">
        <w:rPr>
          <w:rFonts w:hint="cs"/>
          <w:rtl/>
          <w:lang w:eastAsia="he-IL"/>
        </w:rPr>
        <w:t xml:space="preserve">זה </w:t>
      </w:r>
      <w:r w:rsidR="009525CB">
        <w:rPr>
          <w:rFonts w:hint="cs"/>
          <w:rtl/>
          <w:lang w:eastAsia="he-IL"/>
        </w:rPr>
        <w:t>ה</w:t>
      </w:r>
      <w:r w:rsidRPr="00192BFF">
        <w:rPr>
          <w:rFonts w:hint="cs"/>
          <w:rtl/>
          <w:lang w:eastAsia="he-IL"/>
        </w:rPr>
        <w:t>נוהג</w:t>
      </w:r>
      <w:r w:rsidR="009525CB">
        <w:rPr>
          <w:rFonts w:hint="cs"/>
          <w:rtl/>
          <w:lang w:eastAsia="he-IL"/>
        </w:rPr>
        <w:t>,</w:t>
      </w:r>
      <w:r w:rsidRPr="00192BFF">
        <w:rPr>
          <w:rFonts w:hint="cs"/>
          <w:rtl/>
          <w:lang w:eastAsia="he-IL"/>
        </w:rPr>
        <w:t xml:space="preserve"> באישור ועדת חוקה? </w:t>
      </w:r>
    </w:p>
    <w:p w14:paraId="3902B404" w14:textId="77777777" w:rsidR="009525CB" w:rsidRDefault="009525CB" w:rsidP="00192BFF">
      <w:pPr>
        <w:rPr>
          <w:rtl/>
          <w:lang w:eastAsia="he-IL"/>
        </w:rPr>
      </w:pPr>
      <w:bookmarkStart w:id="4429" w:name="_ETM_Q1_8205010"/>
      <w:bookmarkStart w:id="4430" w:name="_ETM_Q1_8205105"/>
      <w:bookmarkStart w:id="4431" w:name="_ETM_Q1_8203621"/>
      <w:bookmarkEnd w:id="4429"/>
      <w:bookmarkEnd w:id="4430"/>
      <w:bookmarkEnd w:id="4431"/>
    </w:p>
    <w:p w14:paraId="7952C978" w14:textId="6CFD45D4" w:rsidR="009525CB" w:rsidRDefault="009525CB" w:rsidP="009525CB">
      <w:pPr>
        <w:pStyle w:val="afb"/>
        <w:keepNext/>
        <w:rPr>
          <w:rtl/>
          <w:lang w:eastAsia="he-IL"/>
        </w:rPr>
      </w:pPr>
      <w:bookmarkStart w:id="4432" w:name="ET_guest_701305_866"/>
      <w:r w:rsidRPr="009525CB">
        <w:rPr>
          <w:rStyle w:val="TagStyle"/>
          <w:rtl/>
        </w:rPr>
        <w:t xml:space="preserve"> &lt;&lt; אורח &gt;&gt; </w:t>
      </w:r>
      <w:r>
        <w:rPr>
          <w:rtl/>
          <w:lang w:eastAsia="he-IL"/>
        </w:rPr>
        <w:t>טליה איינהורן:</w:t>
      </w:r>
      <w:r w:rsidRPr="009525CB">
        <w:rPr>
          <w:rStyle w:val="TagStyle"/>
          <w:rtl/>
        </w:rPr>
        <w:t xml:space="preserve"> &lt;&lt; אורח &gt;&gt;</w:t>
      </w:r>
      <w:r>
        <w:rPr>
          <w:rtl/>
          <w:lang w:eastAsia="he-IL"/>
        </w:rPr>
        <w:t xml:space="preserve"> </w:t>
      </w:r>
      <w:bookmarkEnd w:id="4432"/>
    </w:p>
    <w:p w14:paraId="673896AA" w14:textId="77777777" w:rsidR="009525CB" w:rsidRDefault="009525CB" w:rsidP="009525CB">
      <w:pPr>
        <w:pStyle w:val="KeepWithNext"/>
        <w:rPr>
          <w:rtl/>
          <w:lang w:eastAsia="he-IL"/>
        </w:rPr>
      </w:pPr>
    </w:p>
    <w:p w14:paraId="46CE03EA" w14:textId="0406C1FE" w:rsidR="009525CB" w:rsidRDefault="00192BFF" w:rsidP="009525CB">
      <w:pPr>
        <w:rPr>
          <w:rtl/>
          <w:lang w:eastAsia="he-IL"/>
        </w:rPr>
      </w:pPr>
      <w:bookmarkStart w:id="4433" w:name="_ETM_Q1_8204451"/>
      <w:bookmarkStart w:id="4434" w:name="_ETM_Q1_8204526"/>
      <w:bookmarkStart w:id="4435" w:name="_ETM_Q1_8205170"/>
      <w:bookmarkStart w:id="4436" w:name="_ETM_Q1_8205222"/>
      <w:bookmarkEnd w:id="4433"/>
      <w:bookmarkEnd w:id="4434"/>
      <w:bookmarkEnd w:id="4435"/>
      <w:bookmarkEnd w:id="4436"/>
      <w:r w:rsidRPr="00192BFF">
        <w:rPr>
          <w:rFonts w:hint="cs"/>
          <w:rtl/>
          <w:lang w:eastAsia="he-IL"/>
        </w:rPr>
        <w:t xml:space="preserve">בוודאי. בניגוד </w:t>
      </w:r>
      <w:r w:rsidR="009525CB">
        <w:rPr>
          <w:rFonts w:hint="cs"/>
          <w:rtl/>
          <w:lang w:eastAsia="he-IL"/>
        </w:rPr>
        <w:t>לסד"א,</w:t>
      </w:r>
      <w:r w:rsidRPr="00192BFF">
        <w:rPr>
          <w:rFonts w:hint="cs"/>
          <w:rtl/>
          <w:lang w:eastAsia="he-IL"/>
        </w:rPr>
        <w:t xml:space="preserve"> שבגלל שגיאה ענקית לא</w:t>
      </w:r>
      <w:r w:rsidR="009525CB">
        <w:rPr>
          <w:rFonts w:hint="cs"/>
          <w:rtl/>
          <w:lang w:eastAsia="he-IL"/>
        </w:rPr>
        <w:t xml:space="preserve"> - - -</w:t>
      </w:r>
      <w:bookmarkStart w:id="4437" w:name="_ETM_Q1_8210284"/>
      <w:bookmarkStart w:id="4438" w:name="_ETM_Q1_8210421"/>
      <w:bookmarkStart w:id="4439" w:name="_ETM_Q1_8212091"/>
      <w:bookmarkEnd w:id="4437"/>
      <w:bookmarkEnd w:id="4438"/>
      <w:bookmarkEnd w:id="4439"/>
    </w:p>
    <w:p w14:paraId="2A73B621" w14:textId="77777777" w:rsidR="009525CB" w:rsidRDefault="009525CB" w:rsidP="009525CB">
      <w:pPr>
        <w:rPr>
          <w:rtl/>
          <w:lang w:eastAsia="he-IL"/>
        </w:rPr>
      </w:pPr>
      <w:bookmarkStart w:id="4440" w:name="_ETM_Q1_8212190"/>
      <w:bookmarkEnd w:id="4440"/>
    </w:p>
    <w:p w14:paraId="207EC161" w14:textId="1835DCB2" w:rsidR="009525CB" w:rsidRDefault="009525CB" w:rsidP="009525CB">
      <w:pPr>
        <w:pStyle w:val="af8"/>
        <w:keepNext/>
        <w:rPr>
          <w:rtl/>
        </w:rPr>
      </w:pPr>
      <w:bookmarkStart w:id="4441" w:name="ET_yor_6157_867"/>
      <w:r w:rsidRPr="009525CB">
        <w:rPr>
          <w:rStyle w:val="TagStyle"/>
          <w:rtl/>
        </w:rPr>
        <w:t xml:space="preserve"> &lt;&lt; יור &gt;&gt; </w:t>
      </w:r>
      <w:r>
        <w:rPr>
          <w:rtl/>
        </w:rPr>
        <w:t>היו"ר שמחה רוטמן:</w:t>
      </w:r>
      <w:r w:rsidRPr="009525CB">
        <w:rPr>
          <w:rStyle w:val="TagStyle"/>
          <w:rtl/>
        </w:rPr>
        <w:t xml:space="preserve"> &lt;&lt; יור &gt;&gt;</w:t>
      </w:r>
      <w:r>
        <w:rPr>
          <w:rtl/>
        </w:rPr>
        <w:t xml:space="preserve"> </w:t>
      </w:r>
      <w:bookmarkEnd w:id="4441"/>
    </w:p>
    <w:p w14:paraId="1A13A3D2" w14:textId="77777777" w:rsidR="009525CB" w:rsidRDefault="009525CB" w:rsidP="009525CB">
      <w:pPr>
        <w:pStyle w:val="KeepWithNext"/>
        <w:rPr>
          <w:rtl/>
          <w:lang w:eastAsia="he-IL"/>
        </w:rPr>
      </w:pPr>
    </w:p>
    <w:p w14:paraId="0ECF89E2" w14:textId="77777777" w:rsidR="009525CB" w:rsidRDefault="00192BFF" w:rsidP="00192BFF">
      <w:pPr>
        <w:rPr>
          <w:rtl/>
          <w:lang w:eastAsia="he-IL"/>
        </w:rPr>
      </w:pPr>
      <w:bookmarkStart w:id="4442" w:name="_ETM_Q1_8208285"/>
      <w:bookmarkEnd w:id="4442"/>
      <w:r w:rsidRPr="00192BFF">
        <w:rPr>
          <w:rFonts w:hint="cs"/>
          <w:rtl/>
          <w:lang w:eastAsia="he-IL"/>
        </w:rPr>
        <w:t>מונחת על שולחן הכנסת הצעת חוק</w:t>
      </w:r>
      <w:r w:rsidR="009525CB">
        <w:rPr>
          <w:rFonts w:hint="cs"/>
          <w:rtl/>
          <w:lang w:eastAsia="he-IL"/>
        </w:rPr>
        <w:t>,</w:t>
      </w:r>
      <w:r w:rsidRPr="00192BFF">
        <w:rPr>
          <w:rFonts w:hint="cs"/>
          <w:rtl/>
          <w:lang w:eastAsia="he-IL"/>
        </w:rPr>
        <w:t xml:space="preserve"> שעליה חתם בעבר גם שר המשפטים</w:t>
      </w:r>
      <w:r w:rsidR="009525CB">
        <w:rPr>
          <w:rFonts w:hint="cs"/>
          <w:rtl/>
          <w:lang w:eastAsia="he-IL"/>
        </w:rPr>
        <w:t>,</w:t>
      </w:r>
      <w:r w:rsidRPr="00192BFF">
        <w:rPr>
          <w:rFonts w:hint="cs"/>
          <w:rtl/>
          <w:lang w:eastAsia="he-IL"/>
        </w:rPr>
        <w:t xml:space="preserve"> גם שר המשפטים לשעבר</w:t>
      </w:r>
      <w:r w:rsidR="009525CB">
        <w:rPr>
          <w:rFonts w:hint="cs"/>
          <w:rtl/>
          <w:lang w:eastAsia="he-IL"/>
        </w:rPr>
        <w:t>,</w:t>
      </w:r>
      <w:r w:rsidRPr="00192BFF">
        <w:rPr>
          <w:rFonts w:hint="cs"/>
          <w:rtl/>
          <w:lang w:eastAsia="he-IL"/>
        </w:rPr>
        <w:t xml:space="preserve"> ואני בטוח שהייתי מוצא עוד כמה שרי משפטים לשעבר לשעבר, שהבינו את הבעיה בכך שתקנות סדרי דין בנושאים מסוימים לא נעשות בישראל באישור ועדה. הם צריכים להיות ב</w:t>
      </w:r>
      <w:r w:rsidR="009525CB">
        <w:rPr>
          <w:rFonts w:hint="cs"/>
          <w:rtl/>
          <w:lang w:eastAsia="he-IL"/>
        </w:rPr>
        <w:t>א</w:t>
      </w:r>
      <w:r w:rsidRPr="00192BFF">
        <w:rPr>
          <w:rFonts w:hint="cs"/>
          <w:rtl/>
          <w:lang w:eastAsia="he-IL"/>
        </w:rPr>
        <w:t xml:space="preserve">ישור ועדה. בעזרת השם עוד יבוא. אם אתם רוצים להכניס את זה עכשיו בתיקון </w:t>
      </w:r>
      <w:r w:rsidR="009525CB">
        <w:rPr>
          <w:rFonts w:hint="cs"/>
          <w:rtl/>
          <w:lang w:eastAsia="he-IL"/>
        </w:rPr>
        <w:t xml:space="preserve">עקיף לחוק </w:t>
      </w:r>
      <w:bookmarkStart w:id="4443" w:name="_ETM_Q1_8236602"/>
      <w:bookmarkEnd w:id="4443"/>
      <w:r w:rsidRPr="00192BFF">
        <w:rPr>
          <w:rFonts w:hint="cs"/>
          <w:rtl/>
          <w:lang w:eastAsia="he-IL"/>
        </w:rPr>
        <w:t>בתי המשפט</w:t>
      </w:r>
      <w:r w:rsidR="009525CB">
        <w:rPr>
          <w:rFonts w:hint="cs"/>
          <w:rtl/>
          <w:lang w:eastAsia="he-IL"/>
        </w:rPr>
        <w:t>,</w:t>
      </w:r>
      <w:r w:rsidRPr="00192BFF">
        <w:rPr>
          <w:rFonts w:hint="cs"/>
          <w:rtl/>
          <w:lang w:eastAsia="he-IL"/>
        </w:rPr>
        <w:t xml:space="preserve"> אני לגמרי בעד.</w:t>
      </w:r>
    </w:p>
    <w:p w14:paraId="644AED3E" w14:textId="77777777" w:rsidR="009525CB" w:rsidRDefault="009525CB" w:rsidP="00192BFF">
      <w:pPr>
        <w:rPr>
          <w:rtl/>
          <w:lang w:eastAsia="he-IL"/>
        </w:rPr>
      </w:pPr>
      <w:bookmarkStart w:id="4444" w:name="_ETM_Q1_8238838"/>
      <w:bookmarkStart w:id="4445" w:name="_ETM_Q1_8238895"/>
      <w:bookmarkEnd w:id="4444"/>
      <w:bookmarkEnd w:id="4445"/>
    </w:p>
    <w:p w14:paraId="2313735E" w14:textId="6A623A1F" w:rsidR="009525CB" w:rsidRDefault="009525CB" w:rsidP="009525CB">
      <w:pPr>
        <w:pStyle w:val="afb"/>
        <w:keepNext/>
        <w:rPr>
          <w:rtl/>
          <w:lang w:eastAsia="he-IL"/>
        </w:rPr>
      </w:pPr>
      <w:bookmarkStart w:id="4446" w:name="ET_guest_604405_868"/>
      <w:r w:rsidRPr="009525CB">
        <w:rPr>
          <w:rStyle w:val="TagStyle"/>
          <w:rtl/>
        </w:rPr>
        <w:t xml:space="preserve"> &lt;&lt; אורח &gt;&gt; </w:t>
      </w:r>
      <w:r>
        <w:rPr>
          <w:rtl/>
          <w:lang w:eastAsia="he-IL"/>
        </w:rPr>
        <w:t>דפנה קפליוק:</w:t>
      </w:r>
      <w:r w:rsidRPr="009525CB">
        <w:rPr>
          <w:rStyle w:val="TagStyle"/>
          <w:rtl/>
        </w:rPr>
        <w:t xml:space="preserve"> &lt;&lt; אורח &gt;&gt;</w:t>
      </w:r>
      <w:r>
        <w:rPr>
          <w:rtl/>
          <w:lang w:eastAsia="he-IL"/>
        </w:rPr>
        <w:t xml:space="preserve"> </w:t>
      </w:r>
      <w:bookmarkEnd w:id="4446"/>
    </w:p>
    <w:p w14:paraId="222F8CCC" w14:textId="77777777" w:rsidR="009525CB" w:rsidRDefault="009525CB" w:rsidP="009525CB">
      <w:pPr>
        <w:pStyle w:val="KeepWithNext"/>
        <w:rPr>
          <w:rtl/>
          <w:lang w:eastAsia="he-IL"/>
        </w:rPr>
      </w:pPr>
    </w:p>
    <w:p w14:paraId="056F56F0" w14:textId="22ED389B" w:rsidR="009525CB" w:rsidRDefault="009525CB" w:rsidP="009525CB">
      <w:pPr>
        <w:rPr>
          <w:rtl/>
          <w:lang w:eastAsia="he-IL"/>
        </w:rPr>
      </w:pPr>
      <w:bookmarkStart w:id="4447" w:name="_ETM_Q1_8243153"/>
      <w:bookmarkStart w:id="4448" w:name="_ETM_Q1_8243191"/>
      <w:bookmarkEnd w:id="4447"/>
      <w:bookmarkEnd w:id="4448"/>
      <w:r>
        <w:rPr>
          <w:rFonts w:hint="cs"/>
          <w:rtl/>
          <w:lang w:eastAsia="he-IL"/>
        </w:rPr>
        <w:t>לא, זה - - -</w:t>
      </w:r>
    </w:p>
    <w:p w14:paraId="25EA6012" w14:textId="77777777" w:rsidR="009525CB" w:rsidRDefault="009525CB" w:rsidP="009525CB">
      <w:pPr>
        <w:rPr>
          <w:rtl/>
          <w:lang w:eastAsia="he-IL"/>
        </w:rPr>
      </w:pPr>
      <w:bookmarkStart w:id="4449" w:name="_ETM_Q1_8240552"/>
      <w:bookmarkStart w:id="4450" w:name="_ETM_Q1_8240614"/>
      <w:bookmarkEnd w:id="4449"/>
      <w:bookmarkEnd w:id="4450"/>
    </w:p>
    <w:p w14:paraId="270520C0" w14:textId="6D63C640" w:rsidR="009525CB" w:rsidRDefault="009525CB" w:rsidP="009525CB">
      <w:pPr>
        <w:pStyle w:val="af8"/>
        <w:keepNext/>
        <w:rPr>
          <w:rtl/>
        </w:rPr>
      </w:pPr>
      <w:bookmarkStart w:id="4451" w:name="ET_yor_6157_869"/>
      <w:r w:rsidRPr="009525CB">
        <w:rPr>
          <w:rStyle w:val="TagStyle"/>
          <w:rtl/>
        </w:rPr>
        <w:t xml:space="preserve"> &lt;&lt; יור &gt;&gt; </w:t>
      </w:r>
      <w:r>
        <w:rPr>
          <w:rtl/>
        </w:rPr>
        <w:t>היו"ר שמחה רוטמן:</w:t>
      </w:r>
      <w:r w:rsidRPr="009525CB">
        <w:rPr>
          <w:rStyle w:val="TagStyle"/>
          <w:rtl/>
        </w:rPr>
        <w:t xml:space="preserve"> &lt;&lt; יור &gt;&gt;</w:t>
      </w:r>
      <w:r>
        <w:rPr>
          <w:rtl/>
        </w:rPr>
        <w:t xml:space="preserve"> </w:t>
      </w:r>
      <w:bookmarkEnd w:id="4451"/>
    </w:p>
    <w:p w14:paraId="6D9B9DFA" w14:textId="77777777" w:rsidR="009525CB" w:rsidRDefault="009525CB" w:rsidP="009525CB">
      <w:pPr>
        <w:pStyle w:val="KeepWithNext"/>
        <w:rPr>
          <w:rtl/>
          <w:lang w:eastAsia="he-IL"/>
        </w:rPr>
      </w:pPr>
    </w:p>
    <w:p w14:paraId="1384F612" w14:textId="4E58E0A4" w:rsidR="00192BFF" w:rsidRDefault="009525CB" w:rsidP="009525CB">
      <w:pPr>
        <w:rPr>
          <w:rtl/>
          <w:lang w:eastAsia="he-IL"/>
        </w:rPr>
      </w:pPr>
      <w:bookmarkStart w:id="4452" w:name="_ETM_Q1_8241907"/>
      <w:bookmarkEnd w:id="4452"/>
      <w:r>
        <w:rPr>
          <w:rFonts w:hint="cs"/>
          <w:rtl/>
          <w:lang w:eastAsia="he-IL"/>
        </w:rPr>
        <w:t>אה,</w:t>
      </w:r>
      <w:r w:rsidR="00192BFF" w:rsidRPr="00192BFF">
        <w:rPr>
          <w:rFonts w:hint="cs"/>
          <w:rtl/>
          <w:lang w:eastAsia="he-IL"/>
        </w:rPr>
        <w:t xml:space="preserve"> לא? אוקיי. אפשר ככה</w:t>
      </w:r>
      <w:r>
        <w:rPr>
          <w:rFonts w:hint="cs"/>
          <w:rtl/>
          <w:lang w:eastAsia="he-IL"/>
        </w:rPr>
        <w:t>:</w:t>
      </w:r>
      <w:r w:rsidR="00192BFF" w:rsidRPr="00192BFF">
        <w:rPr>
          <w:rFonts w:hint="cs"/>
          <w:rtl/>
          <w:lang w:eastAsia="he-IL"/>
        </w:rPr>
        <w:t xml:space="preserve"> שר המשפטים ממונה על ביצוע חוק זה והוא ר</w:t>
      </w:r>
      <w:r>
        <w:rPr>
          <w:rFonts w:hint="cs"/>
          <w:rtl/>
          <w:lang w:eastAsia="he-IL"/>
        </w:rPr>
        <w:t>שאי,</w:t>
      </w:r>
      <w:r w:rsidR="00192BFF" w:rsidRPr="00192BFF">
        <w:rPr>
          <w:rFonts w:hint="cs"/>
          <w:rtl/>
          <w:lang w:eastAsia="he-IL"/>
        </w:rPr>
        <w:t xml:space="preserve"> באישור ועדת החוקה</w:t>
      </w:r>
      <w:r>
        <w:rPr>
          <w:rFonts w:hint="cs"/>
          <w:rtl/>
          <w:lang w:eastAsia="he-IL"/>
        </w:rPr>
        <w:t xml:space="preserve">, </w:t>
      </w:r>
      <w:r w:rsidR="00192BFF" w:rsidRPr="00192BFF">
        <w:rPr>
          <w:rFonts w:hint="cs"/>
          <w:rtl/>
          <w:lang w:eastAsia="he-IL"/>
        </w:rPr>
        <w:t>חוק משפט</w:t>
      </w:r>
      <w:r>
        <w:rPr>
          <w:rFonts w:hint="cs"/>
          <w:rtl/>
          <w:lang w:eastAsia="he-IL"/>
        </w:rPr>
        <w:t>,</w:t>
      </w:r>
      <w:r w:rsidR="00192BFF" w:rsidRPr="00192BFF">
        <w:rPr>
          <w:rFonts w:hint="cs"/>
          <w:rtl/>
          <w:lang w:eastAsia="he-IL"/>
        </w:rPr>
        <w:t xml:space="preserve"> להתקין תקנות לביצועו ותקנות לעניין ת</w:t>
      </w:r>
      <w:r>
        <w:rPr>
          <w:rFonts w:hint="cs"/>
          <w:rtl/>
          <w:lang w:eastAsia="he-IL"/>
        </w:rPr>
        <w:t>ח</w:t>
      </w:r>
      <w:r w:rsidR="00192BFF" w:rsidRPr="00192BFF">
        <w:rPr>
          <w:rFonts w:hint="cs"/>
          <w:rtl/>
          <w:lang w:eastAsia="he-IL"/>
        </w:rPr>
        <w:t>ולתו ולעניין סדרי דין. זה יעזור מאוד. לא</w:t>
      </w:r>
      <w:r>
        <w:rPr>
          <w:rFonts w:hint="cs"/>
          <w:rtl/>
          <w:lang w:eastAsia="he-IL"/>
        </w:rPr>
        <w:t>,</w:t>
      </w:r>
      <w:r w:rsidR="00192BFF" w:rsidRPr="00192BFF">
        <w:rPr>
          <w:rFonts w:hint="cs"/>
          <w:rtl/>
          <w:lang w:eastAsia="he-IL"/>
        </w:rPr>
        <w:t xml:space="preserve"> סתם, אנחנו לא נעשה את זה בתיקון עקיף, אנחנו נעשה את זה בתיקון ישיר</w:t>
      </w:r>
      <w:r>
        <w:rPr>
          <w:rFonts w:hint="cs"/>
          <w:rtl/>
          <w:lang w:eastAsia="he-IL"/>
        </w:rPr>
        <w:t>,</w:t>
      </w:r>
      <w:r w:rsidR="00192BFF" w:rsidRPr="00192BFF">
        <w:rPr>
          <w:rFonts w:hint="cs"/>
          <w:rtl/>
          <w:lang w:eastAsia="he-IL"/>
        </w:rPr>
        <w:t xml:space="preserve"> בעזרת השם.</w:t>
      </w:r>
      <w:r>
        <w:rPr>
          <w:rFonts w:hint="cs"/>
          <w:rtl/>
          <w:lang w:eastAsia="he-IL"/>
        </w:rPr>
        <w:t xml:space="preserve"> במהרה בימינו אמן.</w:t>
      </w:r>
    </w:p>
    <w:p w14:paraId="2B6B589A" w14:textId="77777777" w:rsidR="009958A1" w:rsidRDefault="009958A1" w:rsidP="009525CB">
      <w:pPr>
        <w:rPr>
          <w:rtl/>
          <w:lang w:eastAsia="he-IL"/>
        </w:rPr>
      </w:pPr>
      <w:bookmarkStart w:id="4453" w:name="_ETM_Q1_8261861"/>
      <w:bookmarkStart w:id="4454" w:name="_ETM_Q1_8261953"/>
      <w:bookmarkEnd w:id="4453"/>
      <w:bookmarkEnd w:id="4454"/>
    </w:p>
    <w:p w14:paraId="40D5133A" w14:textId="2156D0AB" w:rsidR="00192BFF" w:rsidRDefault="009958A1" w:rsidP="009958A1">
      <w:pPr>
        <w:rPr>
          <w:rtl/>
          <w:lang w:eastAsia="he-IL"/>
        </w:rPr>
      </w:pPr>
      <w:bookmarkStart w:id="4455" w:name="_ETM_Q1_8261988"/>
      <w:bookmarkStart w:id="4456" w:name="_ETM_Q1_8262055"/>
      <w:bookmarkStart w:id="4457" w:name="_ETM_Q1_8263212"/>
      <w:bookmarkEnd w:id="4455"/>
      <w:bookmarkEnd w:id="4456"/>
      <w:bookmarkEnd w:id="4457"/>
      <w:r>
        <w:rPr>
          <w:rFonts w:hint="cs"/>
          <w:rtl/>
          <w:lang w:eastAsia="he-IL"/>
        </w:rPr>
        <w:t>אבל</w:t>
      </w:r>
      <w:r w:rsidR="00192BFF" w:rsidRPr="00192BFF">
        <w:rPr>
          <w:rFonts w:hint="cs"/>
          <w:rtl/>
          <w:lang w:eastAsia="he-IL"/>
        </w:rPr>
        <w:t xml:space="preserve"> ברור מהניסוח פה שכל התקנות האלה הן באישור ועדת חוקה או שרק חלק מהן?</w:t>
      </w:r>
    </w:p>
    <w:p w14:paraId="55B3C4E2" w14:textId="77777777" w:rsidR="009958A1" w:rsidRDefault="009958A1" w:rsidP="009958A1">
      <w:pPr>
        <w:rPr>
          <w:rtl/>
          <w:lang w:eastAsia="he-IL"/>
        </w:rPr>
      </w:pPr>
      <w:bookmarkStart w:id="4458" w:name="_ETM_Q1_8270099"/>
      <w:bookmarkStart w:id="4459" w:name="_ETM_Q1_8270190"/>
      <w:bookmarkEnd w:id="4458"/>
      <w:bookmarkEnd w:id="4459"/>
    </w:p>
    <w:p w14:paraId="28268E7C" w14:textId="1E5C6F76" w:rsidR="009958A1" w:rsidRDefault="009958A1" w:rsidP="009958A1">
      <w:pPr>
        <w:pStyle w:val="afb"/>
        <w:keepNext/>
        <w:rPr>
          <w:rtl/>
          <w:lang w:eastAsia="he-IL"/>
        </w:rPr>
      </w:pPr>
      <w:bookmarkStart w:id="4460" w:name="ET_guest_604405_870"/>
      <w:r w:rsidRPr="009958A1">
        <w:rPr>
          <w:rStyle w:val="TagStyle"/>
          <w:rtl/>
        </w:rPr>
        <w:t xml:space="preserve"> &lt;&lt; אורח &gt;&gt; </w:t>
      </w:r>
      <w:r>
        <w:rPr>
          <w:rtl/>
          <w:lang w:eastAsia="he-IL"/>
        </w:rPr>
        <w:t>דפנה קפליוק:</w:t>
      </w:r>
      <w:r w:rsidRPr="009958A1">
        <w:rPr>
          <w:rStyle w:val="TagStyle"/>
          <w:rtl/>
        </w:rPr>
        <w:t xml:space="preserve"> &lt;&lt; אורח &gt;&gt;</w:t>
      </w:r>
      <w:r>
        <w:rPr>
          <w:rtl/>
          <w:lang w:eastAsia="he-IL"/>
        </w:rPr>
        <w:t xml:space="preserve"> </w:t>
      </w:r>
      <w:bookmarkEnd w:id="4460"/>
    </w:p>
    <w:p w14:paraId="0A747EE8" w14:textId="77777777" w:rsidR="009958A1" w:rsidRDefault="009958A1" w:rsidP="009958A1">
      <w:pPr>
        <w:pStyle w:val="KeepWithNext"/>
        <w:rPr>
          <w:rtl/>
          <w:lang w:eastAsia="he-IL"/>
        </w:rPr>
      </w:pPr>
    </w:p>
    <w:p w14:paraId="494F761B" w14:textId="5364039C" w:rsidR="00192BFF" w:rsidRDefault="009958A1" w:rsidP="00192BFF">
      <w:pPr>
        <w:rPr>
          <w:rtl/>
          <w:lang w:eastAsia="he-IL"/>
        </w:rPr>
      </w:pPr>
      <w:bookmarkStart w:id="4461" w:name="_ETM_Q1_8267261"/>
      <w:bookmarkStart w:id="4462" w:name="_ETM_Q1_8267296"/>
      <w:bookmarkEnd w:id="4461"/>
      <w:bookmarkEnd w:id="4462"/>
      <w:r>
        <w:rPr>
          <w:rFonts w:hint="cs"/>
          <w:rtl/>
          <w:lang w:eastAsia="he-IL"/>
        </w:rPr>
        <w:t xml:space="preserve">זה </w:t>
      </w:r>
      <w:r w:rsidR="00192BFF" w:rsidRPr="00192BFF">
        <w:rPr>
          <w:rFonts w:hint="cs"/>
          <w:rtl/>
          <w:lang w:eastAsia="he-IL"/>
        </w:rPr>
        <w:t>ברור.</w:t>
      </w:r>
    </w:p>
    <w:p w14:paraId="63528F64" w14:textId="77777777" w:rsidR="009958A1" w:rsidRDefault="009958A1" w:rsidP="00192BFF">
      <w:pPr>
        <w:rPr>
          <w:rtl/>
          <w:lang w:eastAsia="he-IL"/>
        </w:rPr>
      </w:pPr>
      <w:bookmarkStart w:id="4463" w:name="_ETM_Q1_8271792"/>
      <w:bookmarkStart w:id="4464" w:name="_ETM_Q1_8271877"/>
      <w:bookmarkEnd w:id="4463"/>
      <w:bookmarkEnd w:id="4464"/>
    </w:p>
    <w:p w14:paraId="398C8370" w14:textId="56E56F86" w:rsidR="009958A1" w:rsidRDefault="009958A1" w:rsidP="009958A1">
      <w:pPr>
        <w:pStyle w:val="af8"/>
        <w:keepNext/>
        <w:rPr>
          <w:rtl/>
        </w:rPr>
      </w:pPr>
      <w:bookmarkStart w:id="4465" w:name="ET_yor_6157_871"/>
      <w:r w:rsidRPr="009958A1">
        <w:rPr>
          <w:rStyle w:val="TagStyle"/>
          <w:rtl/>
        </w:rPr>
        <w:t xml:space="preserve"> &lt;&lt; יור &gt;&gt; </w:t>
      </w:r>
      <w:r>
        <w:rPr>
          <w:rtl/>
        </w:rPr>
        <w:t>היו"ר שמחה רוטמן:</w:t>
      </w:r>
      <w:r w:rsidRPr="009958A1">
        <w:rPr>
          <w:rStyle w:val="TagStyle"/>
          <w:rtl/>
        </w:rPr>
        <w:t xml:space="preserve"> &lt;&lt; יור &gt;&gt;</w:t>
      </w:r>
      <w:r>
        <w:rPr>
          <w:rtl/>
        </w:rPr>
        <w:t xml:space="preserve"> </w:t>
      </w:r>
      <w:bookmarkEnd w:id="4465"/>
    </w:p>
    <w:p w14:paraId="0062EB1A" w14:textId="77777777" w:rsidR="009958A1" w:rsidRDefault="009958A1" w:rsidP="009958A1">
      <w:pPr>
        <w:pStyle w:val="KeepWithNext"/>
        <w:rPr>
          <w:rtl/>
          <w:lang w:eastAsia="he-IL"/>
        </w:rPr>
      </w:pPr>
    </w:p>
    <w:p w14:paraId="4F061D5B" w14:textId="77777777" w:rsidR="009958A1" w:rsidRDefault="00192BFF" w:rsidP="00192BFF">
      <w:pPr>
        <w:rPr>
          <w:rtl/>
          <w:lang w:eastAsia="he-IL"/>
        </w:rPr>
      </w:pPr>
      <w:bookmarkStart w:id="4466" w:name="_ETM_Q1_8268796"/>
      <w:bookmarkEnd w:id="4466"/>
      <w:r w:rsidRPr="00192BFF">
        <w:rPr>
          <w:rFonts w:hint="cs"/>
          <w:rtl/>
          <w:lang w:eastAsia="he-IL"/>
        </w:rPr>
        <w:t xml:space="preserve">בסדר גמור. </w:t>
      </w:r>
      <w:bookmarkStart w:id="4467" w:name="_ETM_Q1_8273094"/>
      <w:bookmarkEnd w:id="4467"/>
    </w:p>
    <w:p w14:paraId="14ED7469" w14:textId="77777777" w:rsidR="009958A1" w:rsidRDefault="009958A1" w:rsidP="00192BFF">
      <w:pPr>
        <w:rPr>
          <w:rtl/>
          <w:lang w:eastAsia="he-IL"/>
        </w:rPr>
      </w:pPr>
      <w:bookmarkStart w:id="4468" w:name="_ETM_Q1_8273157"/>
      <w:bookmarkEnd w:id="4468"/>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1"/>
        <w:gridCol w:w="489"/>
        <w:gridCol w:w="7952"/>
      </w:tblGrid>
      <w:tr w:rsidR="009958A1" w14:paraId="27289946" w14:textId="77777777" w:rsidTr="009958A1">
        <w:tc>
          <w:tcPr>
            <w:tcW w:w="0" w:type="auto"/>
          </w:tcPr>
          <w:p w14:paraId="27958D44" w14:textId="0A470218" w:rsidR="009958A1" w:rsidRDefault="009958A1" w:rsidP="00192BFF">
            <w:pPr>
              <w:ind w:firstLine="0"/>
              <w:rPr>
                <w:rtl/>
                <w:lang w:eastAsia="he-IL"/>
              </w:rPr>
            </w:pPr>
            <w:bookmarkStart w:id="4469" w:name="_ETM_Q1_8274366"/>
            <w:bookmarkStart w:id="4470" w:name="_ETM_Q1_8274440"/>
            <w:bookmarkEnd w:id="4469"/>
            <w:bookmarkEnd w:id="4470"/>
            <w:r>
              <w:rPr>
                <w:rFonts w:hint="cs"/>
                <w:rtl/>
                <w:lang w:eastAsia="he-IL"/>
              </w:rPr>
              <w:t>תחולה</w:t>
            </w:r>
          </w:p>
        </w:tc>
        <w:tc>
          <w:tcPr>
            <w:tcW w:w="0" w:type="auto"/>
          </w:tcPr>
          <w:p w14:paraId="2F593BD3" w14:textId="16B03F2B" w:rsidR="009958A1" w:rsidRDefault="009958A1" w:rsidP="00192BFF">
            <w:pPr>
              <w:ind w:firstLine="0"/>
              <w:rPr>
                <w:rtl/>
                <w:lang w:eastAsia="he-IL"/>
              </w:rPr>
            </w:pPr>
            <w:r>
              <w:rPr>
                <w:rFonts w:hint="cs"/>
                <w:rtl/>
                <w:lang w:eastAsia="he-IL"/>
              </w:rPr>
              <w:t>48.</w:t>
            </w:r>
          </w:p>
        </w:tc>
        <w:tc>
          <w:tcPr>
            <w:tcW w:w="0" w:type="auto"/>
          </w:tcPr>
          <w:p w14:paraId="0D58EA7E" w14:textId="7989A434" w:rsidR="009958A1" w:rsidRDefault="009958A1" w:rsidP="00192BFF">
            <w:pPr>
              <w:ind w:firstLine="0"/>
              <w:rPr>
                <w:rtl/>
                <w:lang w:eastAsia="he-IL"/>
              </w:rPr>
            </w:pPr>
            <w:r w:rsidRPr="00192BFF">
              <w:rPr>
                <w:rFonts w:hint="cs"/>
                <w:rtl/>
                <w:lang w:eastAsia="he-IL"/>
              </w:rPr>
              <w:t>חוק זה יחול על הליך בוררות שמועד תחילתו</w:t>
            </w:r>
            <w:r>
              <w:rPr>
                <w:rFonts w:hint="cs"/>
                <w:rtl/>
                <w:lang w:eastAsia="he-IL"/>
              </w:rPr>
              <w:t>,</w:t>
            </w:r>
            <w:r w:rsidRPr="00192BFF">
              <w:rPr>
                <w:rFonts w:hint="cs"/>
                <w:rtl/>
                <w:lang w:eastAsia="he-IL"/>
              </w:rPr>
              <w:t xml:space="preserve"> כאמור בסעיף 30</w:t>
            </w:r>
            <w:r>
              <w:rPr>
                <w:rFonts w:hint="cs"/>
                <w:rtl/>
                <w:lang w:eastAsia="he-IL"/>
              </w:rPr>
              <w:t>,</w:t>
            </w:r>
            <w:r w:rsidRPr="00192BFF">
              <w:rPr>
                <w:rFonts w:hint="cs"/>
                <w:rtl/>
                <w:lang w:eastAsia="he-IL"/>
              </w:rPr>
              <w:t xml:space="preserve"> ביום תחילתו של חוק זה או לאחריו</w:t>
            </w:r>
            <w:r>
              <w:rPr>
                <w:rFonts w:hint="cs"/>
                <w:rtl/>
                <w:lang w:eastAsia="he-IL"/>
              </w:rPr>
              <w:t>.</w:t>
            </w:r>
          </w:p>
        </w:tc>
      </w:tr>
    </w:tbl>
    <w:p w14:paraId="47C37B4A" w14:textId="77777777" w:rsidR="009958A1" w:rsidRDefault="009958A1" w:rsidP="00192BFF">
      <w:pPr>
        <w:rPr>
          <w:rtl/>
          <w:lang w:eastAsia="he-IL"/>
        </w:rPr>
      </w:pPr>
      <w:bookmarkStart w:id="4471" w:name="_ETM_Q1_8280764"/>
      <w:bookmarkEnd w:id="4471"/>
    </w:p>
    <w:p w14:paraId="6F2734FD" w14:textId="3A8457C1" w:rsidR="009958A1" w:rsidRDefault="009958A1" w:rsidP="009958A1">
      <w:pPr>
        <w:pStyle w:val="afb"/>
        <w:keepNext/>
        <w:rPr>
          <w:rtl/>
          <w:lang w:eastAsia="he-IL"/>
        </w:rPr>
      </w:pPr>
      <w:bookmarkStart w:id="4472" w:name="ET_guest_701305_872"/>
      <w:r w:rsidRPr="009958A1">
        <w:rPr>
          <w:rStyle w:val="TagStyle"/>
          <w:rtl/>
        </w:rPr>
        <w:t xml:space="preserve"> &lt;&lt; אורח &gt;&gt; </w:t>
      </w:r>
      <w:r>
        <w:rPr>
          <w:rtl/>
          <w:lang w:eastAsia="he-IL"/>
        </w:rPr>
        <w:t>טליה איינהורן:</w:t>
      </w:r>
      <w:r w:rsidRPr="009958A1">
        <w:rPr>
          <w:rStyle w:val="TagStyle"/>
          <w:rtl/>
        </w:rPr>
        <w:t xml:space="preserve"> &lt;&lt; אורח &gt;&gt;</w:t>
      </w:r>
      <w:r>
        <w:rPr>
          <w:rtl/>
          <w:lang w:eastAsia="he-IL"/>
        </w:rPr>
        <w:t xml:space="preserve"> </w:t>
      </w:r>
      <w:bookmarkEnd w:id="4472"/>
    </w:p>
    <w:p w14:paraId="0DDFA737" w14:textId="77777777" w:rsidR="009958A1" w:rsidRDefault="009958A1" w:rsidP="009958A1">
      <w:pPr>
        <w:pStyle w:val="KeepWithNext"/>
        <w:rPr>
          <w:rtl/>
          <w:lang w:eastAsia="he-IL"/>
        </w:rPr>
      </w:pPr>
    </w:p>
    <w:p w14:paraId="5F3D60B8" w14:textId="77777777" w:rsidR="009958A1" w:rsidRDefault="009958A1" w:rsidP="009958A1">
      <w:pPr>
        <w:rPr>
          <w:rtl/>
          <w:lang w:eastAsia="he-IL"/>
        </w:rPr>
      </w:pPr>
      <w:bookmarkStart w:id="4473" w:name="_ETM_Q1_8281290"/>
      <w:bookmarkStart w:id="4474" w:name="_ETM_Q1_8281343"/>
      <w:bookmarkEnd w:id="4473"/>
      <w:bookmarkEnd w:id="4474"/>
      <w:r>
        <w:rPr>
          <w:rFonts w:hint="cs"/>
          <w:rtl/>
          <w:lang w:eastAsia="he-IL"/>
        </w:rPr>
        <w:t>אגב,</w:t>
      </w:r>
      <w:r w:rsidR="00192BFF" w:rsidRPr="00192BFF">
        <w:rPr>
          <w:rFonts w:hint="cs"/>
          <w:rtl/>
          <w:lang w:eastAsia="he-IL"/>
        </w:rPr>
        <w:t xml:space="preserve"> רצוי שהתקנות תותקנ</w:t>
      </w:r>
      <w:r>
        <w:rPr>
          <w:rFonts w:hint="cs"/>
          <w:rtl/>
          <w:lang w:eastAsia="he-IL"/>
        </w:rPr>
        <w:t>ה כ</w:t>
      </w:r>
      <w:r w:rsidR="00192BFF" w:rsidRPr="00192BFF">
        <w:rPr>
          <w:rFonts w:hint="cs"/>
          <w:rtl/>
          <w:lang w:eastAsia="he-IL"/>
        </w:rPr>
        <w:t>שהחוק נכנס לתוקף.</w:t>
      </w:r>
    </w:p>
    <w:p w14:paraId="2FCF08AC" w14:textId="77777777" w:rsidR="009958A1" w:rsidRDefault="009958A1" w:rsidP="009958A1">
      <w:pPr>
        <w:rPr>
          <w:rtl/>
          <w:lang w:eastAsia="he-IL"/>
        </w:rPr>
      </w:pPr>
      <w:bookmarkStart w:id="4475" w:name="_ETM_Q1_8285347"/>
      <w:bookmarkStart w:id="4476" w:name="_ETM_Q1_8285412"/>
      <w:bookmarkEnd w:id="4475"/>
      <w:bookmarkEnd w:id="4476"/>
    </w:p>
    <w:p w14:paraId="03926D89" w14:textId="66C10CE6" w:rsidR="00BF19B9" w:rsidRDefault="00BF19B9" w:rsidP="00BF19B9">
      <w:pPr>
        <w:pStyle w:val="af8"/>
        <w:keepNext/>
        <w:rPr>
          <w:rtl/>
        </w:rPr>
      </w:pPr>
      <w:bookmarkStart w:id="4477" w:name="ET_yor_6157_873"/>
      <w:r w:rsidRPr="00BF19B9">
        <w:rPr>
          <w:rStyle w:val="TagStyle"/>
          <w:rtl/>
        </w:rPr>
        <w:t xml:space="preserve"> &lt;&lt; יור &gt;&gt; </w:t>
      </w:r>
      <w:r>
        <w:rPr>
          <w:rtl/>
        </w:rPr>
        <w:t>היו"ר שמחה רוטמן:</w:t>
      </w:r>
      <w:r w:rsidRPr="00BF19B9">
        <w:rPr>
          <w:rStyle w:val="TagStyle"/>
          <w:rtl/>
        </w:rPr>
        <w:t xml:space="preserve"> &lt;&lt; יור &gt;&gt;</w:t>
      </w:r>
      <w:r>
        <w:rPr>
          <w:rtl/>
        </w:rPr>
        <w:t xml:space="preserve"> </w:t>
      </w:r>
      <w:bookmarkEnd w:id="4477"/>
    </w:p>
    <w:p w14:paraId="21275D61" w14:textId="77777777" w:rsidR="00BF19B9" w:rsidRDefault="00BF19B9" w:rsidP="00BF19B9">
      <w:pPr>
        <w:pStyle w:val="KeepWithNext"/>
        <w:rPr>
          <w:rtl/>
          <w:lang w:eastAsia="he-IL"/>
        </w:rPr>
      </w:pPr>
    </w:p>
    <w:p w14:paraId="5B5B567E" w14:textId="77777777" w:rsidR="00BF19B9" w:rsidRDefault="00192BFF" w:rsidP="00BF19B9">
      <w:pPr>
        <w:rPr>
          <w:rtl/>
          <w:lang w:eastAsia="he-IL"/>
        </w:rPr>
      </w:pPr>
      <w:bookmarkStart w:id="4478" w:name="_ETM_Q1_8288703"/>
      <w:bookmarkStart w:id="4479" w:name="_ETM_Q1_8285459"/>
      <w:bookmarkStart w:id="4480" w:name="_ETM_Q1_8285511"/>
      <w:bookmarkEnd w:id="4478"/>
      <w:bookmarkEnd w:id="4479"/>
      <w:bookmarkEnd w:id="4480"/>
      <w:r w:rsidRPr="00192BFF">
        <w:rPr>
          <w:rFonts w:hint="cs"/>
          <w:rtl/>
          <w:lang w:eastAsia="he-IL"/>
        </w:rPr>
        <w:t>כן</w:t>
      </w:r>
      <w:r w:rsidR="00BF19B9">
        <w:rPr>
          <w:rFonts w:hint="cs"/>
          <w:rtl/>
          <w:lang w:eastAsia="he-IL"/>
        </w:rPr>
        <w:t>,</w:t>
      </w:r>
      <w:r w:rsidRPr="00192BFF">
        <w:rPr>
          <w:rFonts w:hint="cs"/>
          <w:rtl/>
          <w:lang w:eastAsia="he-IL"/>
        </w:rPr>
        <w:t xml:space="preserve"> זהו, צריך להתייחס פה באמת לתקנות. </w:t>
      </w:r>
    </w:p>
    <w:p w14:paraId="459D8378" w14:textId="77777777" w:rsidR="00BF19B9" w:rsidRDefault="00BF19B9" w:rsidP="00BF19B9">
      <w:pPr>
        <w:rPr>
          <w:rtl/>
          <w:lang w:eastAsia="he-IL"/>
        </w:rPr>
      </w:pPr>
      <w:bookmarkStart w:id="4481" w:name="_ETM_Q1_8287544"/>
      <w:bookmarkStart w:id="4482" w:name="_ETM_Q1_8287613"/>
      <w:bookmarkStart w:id="4483" w:name="_ETM_Q1_8291495"/>
      <w:bookmarkEnd w:id="4481"/>
      <w:bookmarkEnd w:id="4482"/>
      <w:bookmarkEnd w:id="4483"/>
    </w:p>
    <w:p w14:paraId="37351CCD" w14:textId="06791C72" w:rsidR="00BF19B9" w:rsidRDefault="00BF19B9" w:rsidP="00BF19B9">
      <w:pPr>
        <w:pStyle w:val="a5"/>
        <w:keepNext/>
        <w:rPr>
          <w:rtl/>
        </w:rPr>
      </w:pPr>
      <w:bookmarkStart w:id="4484" w:name="ET_speaker_נעמה_מנחמי_874"/>
      <w:r w:rsidRPr="00BF19B9">
        <w:rPr>
          <w:rStyle w:val="TagStyle"/>
          <w:rtl/>
        </w:rPr>
        <w:t xml:space="preserve"> &lt;&lt; דובר &gt;&gt; </w:t>
      </w:r>
      <w:r>
        <w:rPr>
          <w:rtl/>
        </w:rPr>
        <w:t>נעמה מנחמי:</w:t>
      </w:r>
      <w:r w:rsidRPr="00BF19B9">
        <w:rPr>
          <w:rStyle w:val="TagStyle"/>
          <w:rtl/>
        </w:rPr>
        <w:t xml:space="preserve"> &lt;&lt; דובר &gt;&gt;</w:t>
      </w:r>
      <w:r>
        <w:rPr>
          <w:rtl/>
        </w:rPr>
        <w:t xml:space="preserve"> </w:t>
      </w:r>
      <w:bookmarkEnd w:id="4484"/>
    </w:p>
    <w:p w14:paraId="61CD0DB1" w14:textId="77777777" w:rsidR="00BF19B9" w:rsidRDefault="00BF19B9" w:rsidP="00BF19B9">
      <w:pPr>
        <w:pStyle w:val="KeepWithNext"/>
        <w:rPr>
          <w:rtl/>
          <w:lang w:eastAsia="he-IL"/>
        </w:rPr>
      </w:pPr>
    </w:p>
    <w:p w14:paraId="1B91453B" w14:textId="77777777" w:rsidR="00BF19B9" w:rsidRDefault="00BF19B9" w:rsidP="00BF19B9">
      <w:pPr>
        <w:rPr>
          <w:rtl/>
          <w:lang w:eastAsia="he-IL"/>
        </w:rPr>
      </w:pPr>
      <w:bookmarkStart w:id="4485" w:name="_ETM_Q1_8291985"/>
      <w:bookmarkStart w:id="4486" w:name="_ETM_Q1_8292031"/>
      <w:bookmarkStart w:id="4487" w:name="_ETM_Q1_8287655"/>
      <w:bookmarkStart w:id="4488" w:name="_ETM_Q1_8287691"/>
      <w:bookmarkEnd w:id="4485"/>
      <w:bookmarkEnd w:id="4486"/>
      <w:bookmarkEnd w:id="4487"/>
      <w:bookmarkEnd w:id="4488"/>
      <w:r>
        <w:rPr>
          <w:rFonts w:hint="cs"/>
          <w:rtl/>
          <w:lang w:eastAsia="he-IL"/>
        </w:rPr>
        <w:t xml:space="preserve">אז המקרה הזה </w:t>
      </w:r>
      <w:r w:rsidR="00192BFF" w:rsidRPr="00192BFF">
        <w:rPr>
          <w:rFonts w:hint="cs"/>
          <w:rtl/>
          <w:lang w:eastAsia="he-IL"/>
        </w:rPr>
        <w:t>נבדק</w:t>
      </w:r>
      <w:r>
        <w:rPr>
          <w:rFonts w:hint="cs"/>
          <w:rtl/>
          <w:lang w:eastAsia="he-IL"/>
        </w:rPr>
        <w:t>,</w:t>
      </w:r>
      <w:r w:rsidR="00192BFF" w:rsidRPr="00192BFF">
        <w:rPr>
          <w:rFonts w:hint="cs"/>
          <w:rtl/>
          <w:lang w:eastAsia="he-IL"/>
        </w:rPr>
        <w:t xml:space="preserve"> ואין צורך</w:t>
      </w:r>
      <w:r>
        <w:rPr>
          <w:rFonts w:hint="cs"/>
          <w:rtl/>
          <w:lang w:eastAsia="he-IL"/>
        </w:rPr>
        <w:t>.</w:t>
      </w:r>
      <w:r w:rsidR="00192BFF" w:rsidRPr="00192BFF">
        <w:rPr>
          <w:rFonts w:hint="cs"/>
          <w:rtl/>
          <w:lang w:eastAsia="he-IL"/>
        </w:rPr>
        <w:t xml:space="preserve"> כלומר</w:t>
      </w:r>
      <w:r>
        <w:rPr>
          <w:rFonts w:hint="cs"/>
          <w:rtl/>
          <w:lang w:eastAsia="he-IL"/>
        </w:rPr>
        <w:t>,</w:t>
      </w:r>
      <w:r w:rsidR="00192BFF" w:rsidRPr="00192BFF">
        <w:rPr>
          <w:rFonts w:hint="cs"/>
          <w:rtl/>
          <w:lang w:eastAsia="he-IL"/>
        </w:rPr>
        <w:t xml:space="preserve"> החוק הזה דורש תקנות</w:t>
      </w:r>
      <w:r>
        <w:rPr>
          <w:rFonts w:hint="cs"/>
          <w:rtl/>
          <w:lang w:eastAsia="he-IL"/>
        </w:rPr>
        <w:t>,</w:t>
      </w:r>
      <w:r w:rsidR="00192BFF" w:rsidRPr="00192BFF">
        <w:rPr>
          <w:rFonts w:hint="cs"/>
          <w:rtl/>
          <w:lang w:eastAsia="he-IL"/>
        </w:rPr>
        <w:t xml:space="preserve"> והוא ייכנס לתוקף עם</w:t>
      </w:r>
      <w:r>
        <w:rPr>
          <w:rFonts w:hint="cs"/>
          <w:rtl/>
          <w:lang w:eastAsia="he-IL"/>
        </w:rPr>
        <w:t xml:space="preserve"> כניסתן לתוקף של התקנות.</w:t>
      </w:r>
    </w:p>
    <w:p w14:paraId="29EB4B57" w14:textId="77777777" w:rsidR="00BF19B9" w:rsidRDefault="00BF19B9" w:rsidP="00BF19B9">
      <w:pPr>
        <w:rPr>
          <w:rtl/>
          <w:lang w:eastAsia="he-IL"/>
        </w:rPr>
      </w:pPr>
      <w:bookmarkStart w:id="4489" w:name="_ETM_Q1_8297502"/>
      <w:bookmarkStart w:id="4490" w:name="_ETM_Q1_8297552"/>
      <w:bookmarkEnd w:id="4489"/>
      <w:bookmarkEnd w:id="4490"/>
    </w:p>
    <w:p w14:paraId="5FB90811" w14:textId="54AD1502" w:rsidR="00BF19B9" w:rsidRDefault="00BF19B9" w:rsidP="00BF19B9">
      <w:pPr>
        <w:pStyle w:val="afb"/>
        <w:keepNext/>
        <w:rPr>
          <w:rtl/>
          <w:lang w:eastAsia="he-IL"/>
        </w:rPr>
      </w:pPr>
      <w:bookmarkStart w:id="4491" w:name="ET_guest_701305_875"/>
      <w:r w:rsidRPr="00BF19B9">
        <w:rPr>
          <w:rStyle w:val="TagStyle"/>
          <w:rtl/>
        </w:rPr>
        <w:t xml:space="preserve"> &lt;&lt; אורח &gt;&gt; </w:t>
      </w:r>
      <w:r>
        <w:rPr>
          <w:rtl/>
          <w:lang w:eastAsia="he-IL"/>
        </w:rPr>
        <w:t>טליה איינהורן:</w:t>
      </w:r>
      <w:r w:rsidRPr="00BF19B9">
        <w:rPr>
          <w:rStyle w:val="TagStyle"/>
          <w:rtl/>
        </w:rPr>
        <w:t xml:space="preserve"> &lt;&lt; אורח &gt;&gt;</w:t>
      </w:r>
      <w:r>
        <w:rPr>
          <w:rtl/>
          <w:lang w:eastAsia="he-IL"/>
        </w:rPr>
        <w:t xml:space="preserve"> </w:t>
      </w:r>
      <w:bookmarkEnd w:id="4491"/>
    </w:p>
    <w:p w14:paraId="78820CE0" w14:textId="77777777" w:rsidR="00BF19B9" w:rsidRDefault="00BF19B9" w:rsidP="00BF19B9">
      <w:pPr>
        <w:pStyle w:val="KeepWithNext"/>
        <w:rPr>
          <w:rtl/>
          <w:lang w:eastAsia="he-IL"/>
        </w:rPr>
      </w:pPr>
    </w:p>
    <w:p w14:paraId="44DB6754" w14:textId="77777777" w:rsidR="00BF19B9" w:rsidRDefault="00BF19B9" w:rsidP="00BF19B9">
      <w:pPr>
        <w:rPr>
          <w:rtl/>
          <w:lang w:eastAsia="he-IL"/>
        </w:rPr>
      </w:pPr>
      <w:bookmarkStart w:id="4492" w:name="_ETM_Q1_8300193"/>
      <w:bookmarkStart w:id="4493" w:name="_ETM_Q1_8300227"/>
      <w:bookmarkEnd w:id="4492"/>
      <w:bookmarkEnd w:id="4493"/>
      <w:r>
        <w:rPr>
          <w:rFonts w:hint="cs"/>
          <w:rtl/>
          <w:lang w:eastAsia="he-IL"/>
        </w:rPr>
        <w:t>אני אתן לך דוגמה.</w:t>
      </w:r>
      <w:bookmarkStart w:id="4494" w:name="_ETM_Q1_8297614"/>
      <w:bookmarkStart w:id="4495" w:name="_ETM_Q1_8297684"/>
      <w:bookmarkEnd w:id="4494"/>
      <w:bookmarkEnd w:id="4495"/>
      <w:r>
        <w:rPr>
          <w:rFonts w:hint="cs"/>
          <w:rtl/>
          <w:lang w:eastAsia="he-IL"/>
        </w:rPr>
        <w:t xml:space="preserve"> יש</w:t>
      </w:r>
      <w:r w:rsidR="00192BFF" w:rsidRPr="00192BFF">
        <w:rPr>
          <w:rFonts w:hint="cs"/>
          <w:rtl/>
          <w:lang w:eastAsia="he-IL"/>
        </w:rPr>
        <w:t xml:space="preserve"> לנו למשל אמנה עם גרמני</w:t>
      </w:r>
      <w:r>
        <w:rPr>
          <w:rFonts w:hint="cs"/>
          <w:rtl/>
          <w:lang w:eastAsia="he-IL"/>
        </w:rPr>
        <w:t>ה,</w:t>
      </w:r>
      <w:r w:rsidR="00192BFF" w:rsidRPr="00192BFF">
        <w:rPr>
          <w:rFonts w:hint="cs"/>
          <w:rtl/>
          <w:lang w:eastAsia="he-IL"/>
        </w:rPr>
        <w:t xml:space="preserve"> והיא בתוקף מאוד, חוץ מזה שבית המשפט לא יכול לה</w:t>
      </w:r>
      <w:r>
        <w:rPr>
          <w:rFonts w:hint="cs"/>
          <w:rtl/>
          <w:lang w:eastAsia="he-IL"/>
        </w:rPr>
        <w:t>ח</w:t>
      </w:r>
      <w:r w:rsidR="00192BFF" w:rsidRPr="00192BFF">
        <w:rPr>
          <w:rFonts w:hint="cs"/>
          <w:rtl/>
          <w:lang w:eastAsia="he-IL"/>
        </w:rPr>
        <w:t>יל אותה כי אין תקנות. אז יש לנו בעיה חמורה מאוד</w:t>
      </w:r>
      <w:r>
        <w:rPr>
          <w:rFonts w:hint="cs"/>
          <w:rtl/>
          <w:lang w:eastAsia="he-IL"/>
        </w:rPr>
        <w:t>.</w:t>
      </w:r>
    </w:p>
    <w:p w14:paraId="7B4EA65B" w14:textId="77777777" w:rsidR="00BF19B9" w:rsidRDefault="00BF19B9" w:rsidP="00BF19B9">
      <w:pPr>
        <w:rPr>
          <w:rtl/>
          <w:lang w:eastAsia="he-IL"/>
        </w:rPr>
      </w:pPr>
      <w:bookmarkStart w:id="4496" w:name="_ETM_Q1_8311935"/>
      <w:bookmarkStart w:id="4497" w:name="_ETM_Q1_8312018"/>
      <w:bookmarkEnd w:id="4496"/>
      <w:bookmarkEnd w:id="4497"/>
    </w:p>
    <w:p w14:paraId="2310AB6B" w14:textId="0F678CFA" w:rsidR="00BF19B9" w:rsidRDefault="00BF19B9" w:rsidP="00BF19B9">
      <w:pPr>
        <w:pStyle w:val="a5"/>
        <w:keepNext/>
        <w:rPr>
          <w:rtl/>
        </w:rPr>
      </w:pPr>
      <w:bookmarkStart w:id="4498" w:name="ET_speaker_נעמה_מנחמי_876"/>
      <w:r w:rsidRPr="00BF19B9">
        <w:rPr>
          <w:rStyle w:val="TagStyle"/>
          <w:rtl/>
        </w:rPr>
        <w:t xml:space="preserve"> &lt;&lt; דובר &gt;&gt; </w:t>
      </w:r>
      <w:r>
        <w:rPr>
          <w:rtl/>
        </w:rPr>
        <w:t>נעמה מנחמי:</w:t>
      </w:r>
      <w:r w:rsidRPr="00BF19B9">
        <w:rPr>
          <w:rStyle w:val="TagStyle"/>
          <w:rtl/>
        </w:rPr>
        <w:t xml:space="preserve"> &lt;&lt; דובר &gt;&gt;</w:t>
      </w:r>
      <w:r>
        <w:rPr>
          <w:rtl/>
        </w:rPr>
        <w:t xml:space="preserve"> </w:t>
      </w:r>
      <w:bookmarkEnd w:id="4498"/>
    </w:p>
    <w:p w14:paraId="24601027" w14:textId="77777777" w:rsidR="00BF19B9" w:rsidRDefault="00BF19B9" w:rsidP="00BF19B9">
      <w:pPr>
        <w:pStyle w:val="KeepWithNext"/>
        <w:rPr>
          <w:rtl/>
          <w:lang w:eastAsia="he-IL"/>
        </w:rPr>
      </w:pPr>
    </w:p>
    <w:p w14:paraId="4253AC6B" w14:textId="77777777" w:rsidR="00BF19B9" w:rsidRDefault="00192BFF" w:rsidP="00192BFF">
      <w:pPr>
        <w:rPr>
          <w:rtl/>
          <w:lang w:eastAsia="he-IL"/>
        </w:rPr>
      </w:pPr>
      <w:bookmarkStart w:id="4499" w:name="_ETM_Q1_8314808"/>
      <w:bookmarkStart w:id="4500" w:name="_ETM_Q1_8314879"/>
      <w:bookmarkStart w:id="4501" w:name="_ETM_Q1_8312062"/>
      <w:bookmarkStart w:id="4502" w:name="_ETM_Q1_8312136"/>
      <w:bookmarkEnd w:id="4499"/>
      <w:bookmarkEnd w:id="4500"/>
      <w:bookmarkEnd w:id="4501"/>
      <w:bookmarkEnd w:id="4502"/>
      <w:r w:rsidRPr="00192BFF">
        <w:rPr>
          <w:rFonts w:hint="cs"/>
          <w:rtl/>
          <w:lang w:eastAsia="he-IL"/>
        </w:rPr>
        <w:t>זה לא עונה אבל למה שציינת כקושי</w:t>
      </w:r>
      <w:r w:rsidR="00BF19B9">
        <w:rPr>
          <w:rFonts w:hint="cs"/>
          <w:rtl/>
          <w:lang w:eastAsia="he-IL"/>
        </w:rPr>
        <w:t xml:space="preserve">. </w:t>
      </w:r>
      <w:r w:rsidRPr="00192BFF">
        <w:rPr>
          <w:rFonts w:hint="cs"/>
          <w:rtl/>
          <w:lang w:eastAsia="he-IL"/>
        </w:rPr>
        <w:t>כלומר</w:t>
      </w:r>
      <w:r w:rsidR="00BF19B9">
        <w:rPr>
          <w:rFonts w:hint="cs"/>
          <w:rtl/>
          <w:lang w:eastAsia="he-IL"/>
        </w:rPr>
        <w:t>,</w:t>
      </w:r>
      <w:r w:rsidRPr="00192BFF">
        <w:rPr>
          <w:rFonts w:hint="cs"/>
          <w:rtl/>
          <w:lang w:eastAsia="he-IL"/>
        </w:rPr>
        <w:t xml:space="preserve"> האם היית רוצה שנכתוב שהחוק נכנס לתוקף, לא משנה אם יש תקנות או אין תקנות? </w:t>
      </w:r>
    </w:p>
    <w:p w14:paraId="6CA694DD" w14:textId="77777777" w:rsidR="00BF19B9" w:rsidRDefault="00BF19B9" w:rsidP="00192BFF">
      <w:pPr>
        <w:rPr>
          <w:rtl/>
          <w:lang w:eastAsia="he-IL"/>
        </w:rPr>
      </w:pPr>
      <w:bookmarkStart w:id="4503" w:name="_ETM_Q1_8322550"/>
      <w:bookmarkEnd w:id="4503"/>
    </w:p>
    <w:p w14:paraId="06F2E34D" w14:textId="3F46CF2D" w:rsidR="00BF19B9" w:rsidRDefault="00BF19B9" w:rsidP="00BF19B9">
      <w:pPr>
        <w:pStyle w:val="af8"/>
        <w:keepNext/>
        <w:rPr>
          <w:rtl/>
        </w:rPr>
      </w:pPr>
      <w:bookmarkStart w:id="4504" w:name="ET_yor_6157_877"/>
      <w:r w:rsidRPr="00BF19B9">
        <w:rPr>
          <w:rStyle w:val="TagStyle"/>
          <w:rtl/>
        </w:rPr>
        <w:t xml:space="preserve"> &lt;&lt; יור &gt;&gt; </w:t>
      </w:r>
      <w:r>
        <w:rPr>
          <w:rtl/>
        </w:rPr>
        <w:t>היו"ר שמחה רוטמן:</w:t>
      </w:r>
      <w:r w:rsidRPr="00BF19B9">
        <w:rPr>
          <w:rStyle w:val="TagStyle"/>
          <w:rtl/>
        </w:rPr>
        <w:t xml:space="preserve"> &lt;&lt; יור &gt;&gt;</w:t>
      </w:r>
      <w:r>
        <w:rPr>
          <w:rtl/>
        </w:rPr>
        <w:t xml:space="preserve"> </w:t>
      </w:r>
      <w:bookmarkEnd w:id="4504"/>
    </w:p>
    <w:p w14:paraId="2D5427D3" w14:textId="77777777" w:rsidR="00BF19B9" w:rsidRDefault="00BF19B9" w:rsidP="00BF19B9">
      <w:pPr>
        <w:pStyle w:val="KeepWithNext"/>
        <w:rPr>
          <w:rtl/>
          <w:lang w:eastAsia="he-IL"/>
        </w:rPr>
      </w:pPr>
    </w:p>
    <w:p w14:paraId="5881D4C8" w14:textId="4DBBA4E8" w:rsidR="00BF19B9" w:rsidRDefault="00BF19B9" w:rsidP="00BF19B9">
      <w:pPr>
        <w:rPr>
          <w:rtl/>
          <w:lang w:eastAsia="he-IL"/>
        </w:rPr>
      </w:pPr>
      <w:bookmarkStart w:id="4505" w:name="_ETM_Q1_8324742"/>
      <w:bookmarkEnd w:id="4505"/>
      <w:r>
        <w:rPr>
          <w:rFonts w:hint="cs"/>
          <w:rtl/>
          <w:lang w:eastAsia="he-IL"/>
        </w:rPr>
        <w:t>את מדברת שצריך להוסיף סעיף תחילה חוץ מתחולה.</w:t>
      </w:r>
      <w:bookmarkStart w:id="4506" w:name="_ETM_Q1_8325018"/>
      <w:bookmarkEnd w:id="4506"/>
    </w:p>
    <w:p w14:paraId="1511BAEF" w14:textId="77777777" w:rsidR="00BF19B9" w:rsidRDefault="00BF19B9" w:rsidP="00BF19B9">
      <w:pPr>
        <w:rPr>
          <w:rtl/>
          <w:lang w:eastAsia="he-IL"/>
        </w:rPr>
      </w:pPr>
      <w:bookmarkStart w:id="4507" w:name="_ETM_Q1_8325121"/>
      <w:bookmarkStart w:id="4508" w:name="_ETM_Q1_8326962"/>
      <w:bookmarkEnd w:id="4507"/>
      <w:bookmarkEnd w:id="4508"/>
    </w:p>
    <w:p w14:paraId="1A5BCDCE" w14:textId="097EFA0B" w:rsidR="00BF19B9" w:rsidRDefault="00BF19B9" w:rsidP="00BF19B9">
      <w:pPr>
        <w:pStyle w:val="a5"/>
        <w:keepNext/>
        <w:rPr>
          <w:rtl/>
        </w:rPr>
      </w:pPr>
      <w:bookmarkStart w:id="4509" w:name="ET_speaker_נעמה_מנחמי_878"/>
      <w:r w:rsidRPr="00BF19B9">
        <w:rPr>
          <w:rStyle w:val="TagStyle"/>
          <w:rtl/>
        </w:rPr>
        <w:t xml:space="preserve"> &lt;&lt; דובר &gt;&gt; </w:t>
      </w:r>
      <w:r>
        <w:rPr>
          <w:rtl/>
        </w:rPr>
        <w:t>נעמה מנחמי:</w:t>
      </w:r>
      <w:r w:rsidRPr="00BF19B9">
        <w:rPr>
          <w:rStyle w:val="TagStyle"/>
          <w:rtl/>
        </w:rPr>
        <w:t xml:space="preserve"> &lt;&lt; דובר &gt;&gt;</w:t>
      </w:r>
      <w:r>
        <w:rPr>
          <w:rtl/>
        </w:rPr>
        <w:t xml:space="preserve"> </w:t>
      </w:r>
      <w:bookmarkEnd w:id="4509"/>
    </w:p>
    <w:p w14:paraId="605007D7" w14:textId="77777777" w:rsidR="00BF19B9" w:rsidRDefault="00BF19B9" w:rsidP="00BF19B9">
      <w:pPr>
        <w:pStyle w:val="KeepWithNext"/>
        <w:rPr>
          <w:rtl/>
          <w:lang w:eastAsia="he-IL"/>
        </w:rPr>
      </w:pPr>
    </w:p>
    <w:p w14:paraId="0B3921CE" w14:textId="52001C09" w:rsidR="00BF19B9" w:rsidRDefault="00BF19B9" w:rsidP="00BF19B9">
      <w:pPr>
        <w:rPr>
          <w:rtl/>
          <w:lang w:eastAsia="he-IL"/>
        </w:rPr>
      </w:pPr>
      <w:bookmarkStart w:id="4510" w:name="_ETM_Q1_8327777"/>
      <w:bookmarkStart w:id="4511" w:name="_ETM_Q1_8327868"/>
      <w:bookmarkEnd w:id="4510"/>
      <w:bookmarkEnd w:id="4511"/>
      <w:r>
        <w:rPr>
          <w:rFonts w:hint="cs"/>
          <w:rtl/>
          <w:lang w:eastAsia="he-IL"/>
        </w:rPr>
        <w:t xml:space="preserve">לא, אני קודם מנסה להבין מה פרופ' איינהורן - </w:t>
      </w:r>
      <w:bookmarkStart w:id="4512" w:name="_ETM_Q1_8328102"/>
      <w:bookmarkEnd w:id="4512"/>
      <w:r>
        <w:rPr>
          <w:rFonts w:hint="cs"/>
          <w:rtl/>
          <w:lang w:eastAsia="he-IL"/>
        </w:rPr>
        <w:t>- -</w:t>
      </w:r>
      <w:bookmarkStart w:id="4513" w:name="_ETM_Q1_8329495"/>
      <w:bookmarkEnd w:id="4513"/>
    </w:p>
    <w:p w14:paraId="0B63C5F1" w14:textId="77777777" w:rsidR="00B87B0D" w:rsidRDefault="00B87B0D" w:rsidP="00BF19B9">
      <w:pPr>
        <w:rPr>
          <w:rtl/>
          <w:lang w:eastAsia="he-IL"/>
        </w:rPr>
      </w:pPr>
      <w:bookmarkStart w:id="4514" w:name="_ETM_Q1_8329624"/>
      <w:bookmarkStart w:id="4515" w:name="_ETM_Q1_8333958"/>
      <w:bookmarkEnd w:id="4514"/>
      <w:bookmarkEnd w:id="4515"/>
    </w:p>
    <w:p w14:paraId="51C13F41" w14:textId="07ACF61F" w:rsidR="00B87B0D" w:rsidRDefault="00B87B0D" w:rsidP="00B87B0D">
      <w:pPr>
        <w:pStyle w:val="afb"/>
        <w:keepNext/>
        <w:rPr>
          <w:rtl/>
          <w:lang w:eastAsia="he-IL"/>
        </w:rPr>
      </w:pPr>
      <w:bookmarkStart w:id="4516" w:name="ET_guest_642535_879"/>
      <w:r w:rsidRPr="00B87B0D">
        <w:rPr>
          <w:rStyle w:val="TagStyle"/>
          <w:rtl/>
        </w:rPr>
        <w:t xml:space="preserve"> &lt;&lt; אורח &gt;&gt; </w:t>
      </w:r>
      <w:r>
        <w:rPr>
          <w:rtl/>
          <w:lang w:eastAsia="he-IL"/>
        </w:rPr>
        <w:t>איתי אפטר:</w:t>
      </w:r>
      <w:r w:rsidRPr="00B87B0D">
        <w:rPr>
          <w:rStyle w:val="TagStyle"/>
          <w:rtl/>
        </w:rPr>
        <w:t xml:space="preserve"> &lt;&lt; אורח &gt;&gt;</w:t>
      </w:r>
      <w:r>
        <w:rPr>
          <w:rtl/>
          <w:lang w:eastAsia="he-IL"/>
        </w:rPr>
        <w:t xml:space="preserve"> </w:t>
      </w:r>
      <w:bookmarkEnd w:id="4516"/>
    </w:p>
    <w:p w14:paraId="2B7314DF" w14:textId="77777777" w:rsidR="00B87B0D" w:rsidRDefault="00B87B0D" w:rsidP="00B87B0D">
      <w:pPr>
        <w:pStyle w:val="KeepWithNext"/>
        <w:rPr>
          <w:rtl/>
          <w:lang w:eastAsia="he-IL"/>
        </w:rPr>
      </w:pPr>
    </w:p>
    <w:p w14:paraId="33675283" w14:textId="77777777" w:rsidR="00B87B0D" w:rsidRDefault="00192BFF" w:rsidP="00B87B0D">
      <w:pPr>
        <w:rPr>
          <w:rtl/>
          <w:lang w:eastAsia="he-IL"/>
        </w:rPr>
      </w:pPr>
      <w:bookmarkStart w:id="4517" w:name="_ETM_Q1_8334832"/>
      <w:bookmarkStart w:id="4518" w:name="_ETM_Q1_8334913"/>
      <w:bookmarkEnd w:id="4517"/>
      <w:bookmarkEnd w:id="4518"/>
      <w:r w:rsidRPr="00192BFF">
        <w:rPr>
          <w:rFonts w:hint="cs"/>
          <w:rtl/>
          <w:lang w:eastAsia="he-IL"/>
        </w:rPr>
        <w:t>אנחנו לא חושבים שיש צורך</w:t>
      </w:r>
      <w:r w:rsidR="00B87B0D">
        <w:rPr>
          <w:rFonts w:hint="cs"/>
          <w:rtl/>
          <w:lang w:eastAsia="he-IL"/>
        </w:rPr>
        <w:t>.</w:t>
      </w:r>
      <w:r w:rsidRPr="00192BFF">
        <w:rPr>
          <w:rFonts w:hint="cs"/>
          <w:rtl/>
          <w:lang w:eastAsia="he-IL"/>
        </w:rPr>
        <w:t xml:space="preserve"> יש פה דחיפות בעניין</w:t>
      </w:r>
      <w:r w:rsidR="00B87B0D">
        <w:rPr>
          <w:rFonts w:hint="cs"/>
          <w:rtl/>
          <w:lang w:eastAsia="he-IL"/>
        </w:rPr>
        <w:t>,</w:t>
      </w:r>
      <w:r w:rsidRPr="00192BFF">
        <w:rPr>
          <w:rFonts w:hint="cs"/>
          <w:rtl/>
          <w:lang w:eastAsia="he-IL"/>
        </w:rPr>
        <w:t xml:space="preserve"> שאנחנו כן נכניס את התוקף</w:t>
      </w:r>
      <w:r w:rsidR="00B87B0D">
        <w:rPr>
          <w:rFonts w:hint="cs"/>
          <w:rtl/>
          <w:lang w:eastAsia="he-IL"/>
        </w:rPr>
        <w:t>.</w:t>
      </w:r>
      <w:r w:rsidRPr="00192BFF">
        <w:rPr>
          <w:rFonts w:hint="cs"/>
          <w:rtl/>
          <w:lang w:eastAsia="he-IL"/>
        </w:rPr>
        <w:t xml:space="preserve"> מבחינתנו נעשה מאמצים כמה שיותר מהר להכין את התקנות</w:t>
      </w:r>
      <w:r w:rsidR="00B87B0D">
        <w:rPr>
          <w:rFonts w:hint="cs"/>
          <w:rtl/>
          <w:lang w:eastAsia="he-IL"/>
        </w:rPr>
        <w:t>,</w:t>
      </w:r>
      <w:r w:rsidRPr="00192BFF">
        <w:rPr>
          <w:rFonts w:hint="cs"/>
          <w:rtl/>
          <w:lang w:eastAsia="he-IL"/>
        </w:rPr>
        <w:t xml:space="preserve"> לבוא אית</w:t>
      </w:r>
      <w:r w:rsidR="00B87B0D">
        <w:rPr>
          <w:rFonts w:hint="cs"/>
          <w:rtl/>
          <w:lang w:eastAsia="he-IL"/>
        </w:rPr>
        <w:t>ן</w:t>
      </w:r>
      <w:r w:rsidRPr="00192BFF">
        <w:rPr>
          <w:rFonts w:hint="cs"/>
          <w:rtl/>
          <w:lang w:eastAsia="he-IL"/>
        </w:rPr>
        <w:t xml:space="preserve"> ל</w:t>
      </w:r>
      <w:r w:rsidR="00B87B0D">
        <w:rPr>
          <w:rFonts w:hint="cs"/>
          <w:rtl/>
          <w:lang w:eastAsia="he-IL"/>
        </w:rPr>
        <w:t>ו</w:t>
      </w:r>
      <w:r w:rsidRPr="00192BFF">
        <w:rPr>
          <w:rFonts w:hint="cs"/>
          <w:rtl/>
          <w:lang w:eastAsia="he-IL"/>
        </w:rPr>
        <w:t xml:space="preserve">ועדה. </w:t>
      </w:r>
    </w:p>
    <w:p w14:paraId="1709AA57" w14:textId="77777777" w:rsidR="00B87B0D" w:rsidRDefault="00B87B0D" w:rsidP="00B87B0D">
      <w:pPr>
        <w:rPr>
          <w:rtl/>
          <w:lang w:eastAsia="he-IL"/>
        </w:rPr>
      </w:pPr>
      <w:bookmarkStart w:id="4519" w:name="_ETM_Q1_8344175"/>
      <w:bookmarkStart w:id="4520" w:name="_ETM_Q1_8344242"/>
      <w:bookmarkEnd w:id="4519"/>
      <w:bookmarkEnd w:id="4520"/>
    </w:p>
    <w:p w14:paraId="553E027A" w14:textId="3DE8CE8E" w:rsidR="00B87B0D" w:rsidRDefault="00B87B0D" w:rsidP="00B87B0D">
      <w:pPr>
        <w:pStyle w:val="af8"/>
        <w:keepNext/>
        <w:rPr>
          <w:rtl/>
        </w:rPr>
      </w:pPr>
      <w:bookmarkStart w:id="4521" w:name="ET_yor_6157_880"/>
      <w:r w:rsidRPr="00B87B0D">
        <w:rPr>
          <w:rStyle w:val="TagStyle"/>
          <w:rtl/>
        </w:rPr>
        <w:t xml:space="preserve"> &lt;&lt; יור &gt;&gt; </w:t>
      </w:r>
      <w:r>
        <w:rPr>
          <w:rtl/>
        </w:rPr>
        <w:t>היו"ר שמחה רוטמן:</w:t>
      </w:r>
      <w:r w:rsidRPr="00B87B0D">
        <w:rPr>
          <w:rStyle w:val="TagStyle"/>
          <w:rtl/>
        </w:rPr>
        <w:t xml:space="preserve"> &lt;&lt; יור &gt;&gt;</w:t>
      </w:r>
      <w:r>
        <w:rPr>
          <w:rtl/>
        </w:rPr>
        <w:t xml:space="preserve"> </w:t>
      </w:r>
      <w:bookmarkEnd w:id="4521"/>
    </w:p>
    <w:p w14:paraId="47898336" w14:textId="77777777" w:rsidR="00B87B0D" w:rsidRDefault="00B87B0D" w:rsidP="00B87B0D">
      <w:pPr>
        <w:pStyle w:val="KeepWithNext"/>
        <w:rPr>
          <w:rtl/>
          <w:lang w:eastAsia="he-IL"/>
        </w:rPr>
      </w:pPr>
    </w:p>
    <w:p w14:paraId="5EDE8237" w14:textId="77777777" w:rsidR="00B87B0D" w:rsidRDefault="00192BFF" w:rsidP="00B87B0D">
      <w:pPr>
        <w:rPr>
          <w:rtl/>
          <w:lang w:eastAsia="he-IL"/>
        </w:rPr>
      </w:pPr>
      <w:bookmarkStart w:id="4522" w:name="_ETM_Q1_8346157"/>
      <w:bookmarkStart w:id="4523" w:name="_ETM_Q1_8344304"/>
      <w:bookmarkStart w:id="4524" w:name="_ETM_Q1_8344358"/>
      <w:bookmarkEnd w:id="4522"/>
      <w:bookmarkEnd w:id="4523"/>
      <w:bookmarkEnd w:id="4524"/>
      <w:r w:rsidRPr="00192BFF">
        <w:rPr>
          <w:rFonts w:hint="cs"/>
          <w:rtl/>
          <w:lang w:eastAsia="he-IL"/>
        </w:rPr>
        <w:t>אני מבין</w:t>
      </w:r>
      <w:r w:rsidR="00B87B0D">
        <w:rPr>
          <w:rFonts w:hint="cs"/>
          <w:rtl/>
          <w:lang w:eastAsia="he-IL"/>
        </w:rPr>
        <w:t>,</w:t>
      </w:r>
      <w:r w:rsidRPr="00192BFF">
        <w:rPr>
          <w:rFonts w:hint="cs"/>
          <w:rtl/>
          <w:lang w:eastAsia="he-IL"/>
        </w:rPr>
        <w:t xml:space="preserve"> אבל איך אני </w:t>
      </w:r>
      <w:r w:rsidR="00B87B0D">
        <w:rPr>
          <w:rFonts w:hint="cs"/>
          <w:rtl/>
          <w:lang w:eastAsia="he-IL"/>
        </w:rPr>
        <w:t xml:space="preserve">מחיל </w:t>
      </w:r>
      <w:r w:rsidRPr="00192BFF">
        <w:rPr>
          <w:rFonts w:hint="cs"/>
          <w:rtl/>
          <w:lang w:eastAsia="he-IL"/>
        </w:rPr>
        <w:t>סדרי דין וכאלו על הליך שמתנהל כשאין לי תקנות? נניח שאתם תעשו את כל המאמצים</w:t>
      </w:r>
      <w:r w:rsidR="00B87B0D">
        <w:rPr>
          <w:rFonts w:hint="cs"/>
          <w:rtl/>
          <w:lang w:eastAsia="he-IL"/>
        </w:rPr>
        <w:t>,</w:t>
      </w:r>
      <w:r w:rsidRPr="00192BFF">
        <w:rPr>
          <w:rFonts w:hint="cs"/>
          <w:rtl/>
          <w:lang w:eastAsia="he-IL"/>
        </w:rPr>
        <w:t xml:space="preserve"> אבל חס ושלום לא תצליחו להביא את התקנות. </w:t>
      </w:r>
    </w:p>
    <w:p w14:paraId="0A0DEB7E" w14:textId="77777777" w:rsidR="00B87B0D" w:rsidRDefault="00B87B0D" w:rsidP="00B87B0D">
      <w:pPr>
        <w:rPr>
          <w:rtl/>
          <w:lang w:eastAsia="he-IL"/>
        </w:rPr>
      </w:pPr>
      <w:bookmarkStart w:id="4525" w:name="_ETM_Q1_8351742"/>
      <w:bookmarkStart w:id="4526" w:name="_ETM_Q1_8351791"/>
      <w:bookmarkEnd w:id="4525"/>
      <w:bookmarkEnd w:id="4526"/>
    </w:p>
    <w:p w14:paraId="25FD4E38" w14:textId="438BBF42" w:rsidR="00B87B0D" w:rsidRDefault="00B87B0D" w:rsidP="00B87B0D">
      <w:pPr>
        <w:pStyle w:val="afb"/>
        <w:keepNext/>
        <w:rPr>
          <w:rtl/>
          <w:lang w:eastAsia="he-IL"/>
        </w:rPr>
      </w:pPr>
      <w:bookmarkStart w:id="4527" w:name="ET_guest_523050_881"/>
      <w:r w:rsidRPr="00B87B0D">
        <w:rPr>
          <w:rStyle w:val="TagStyle"/>
          <w:rtl/>
        </w:rPr>
        <w:t xml:space="preserve"> &lt;&lt; אורח &gt;&gt; </w:t>
      </w:r>
      <w:r>
        <w:rPr>
          <w:rtl/>
          <w:lang w:eastAsia="he-IL"/>
        </w:rPr>
        <w:t>יעל ויינר:</w:t>
      </w:r>
      <w:r w:rsidRPr="00B87B0D">
        <w:rPr>
          <w:rStyle w:val="TagStyle"/>
          <w:rtl/>
        </w:rPr>
        <w:t xml:space="preserve"> &lt;&lt; אורח &gt;&gt;</w:t>
      </w:r>
      <w:r>
        <w:rPr>
          <w:rtl/>
          <w:lang w:eastAsia="he-IL"/>
        </w:rPr>
        <w:t xml:space="preserve"> </w:t>
      </w:r>
      <w:bookmarkEnd w:id="4527"/>
    </w:p>
    <w:p w14:paraId="1C13DED3" w14:textId="77777777" w:rsidR="00B87B0D" w:rsidRDefault="00B87B0D" w:rsidP="00B87B0D">
      <w:pPr>
        <w:pStyle w:val="KeepWithNext"/>
        <w:rPr>
          <w:rtl/>
          <w:lang w:eastAsia="he-IL"/>
        </w:rPr>
      </w:pPr>
    </w:p>
    <w:p w14:paraId="236F4957" w14:textId="77777777" w:rsidR="00B87B0D" w:rsidRDefault="00192BFF" w:rsidP="00B87B0D">
      <w:pPr>
        <w:rPr>
          <w:rtl/>
          <w:lang w:eastAsia="he-IL"/>
        </w:rPr>
      </w:pPr>
      <w:bookmarkStart w:id="4528" w:name="_ETM_Q1_8353969"/>
      <w:bookmarkStart w:id="4529" w:name="_ETM_Q1_8354010"/>
      <w:bookmarkStart w:id="4530" w:name="_ETM_Q1_8351845"/>
      <w:bookmarkStart w:id="4531" w:name="_ETM_Q1_8351887"/>
      <w:bookmarkEnd w:id="4528"/>
      <w:bookmarkEnd w:id="4529"/>
      <w:bookmarkEnd w:id="4530"/>
      <w:bookmarkEnd w:id="4531"/>
      <w:r w:rsidRPr="00192BFF">
        <w:rPr>
          <w:rFonts w:hint="cs"/>
          <w:rtl/>
          <w:lang w:eastAsia="he-IL"/>
        </w:rPr>
        <w:t>כן</w:t>
      </w:r>
      <w:r w:rsidR="00B87B0D">
        <w:rPr>
          <w:rFonts w:hint="cs"/>
          <w:rtl/>
          <w:lang w:eastAsia="he-IL"/>
        </w:rPr>
        <w:t>,</w:t>
      </w:r>
      <w:r w:rsidRPr="00192BFF">
        <w:rPr>
          <w:rFonts w:hint="cs"/>
          <w:rtl/>
          <w:lang w:eastAsia="he-IL"/>
        </w:rPr>
        <w:t xml:space="preserve"> אבל</w:t>
      </w:r>
      <w:r w:rsidR="00B87B0D">
        <w:rPr>
          <w:rFonts w:hint="cs"/>
          <w:rtl/>
          <w:lang w:eastAsia="he-IL"/>
        </w:rPr>
        <w:t xml:space="preserve"> </w:t>
      </w:r>
      <w:r w:rsidRPr="00192BFF">
        <w:rPr>
          <w:rFonts w:hint="cs"/>
          <w:rtl/>
          <w:lang w:eastAsia="he-IL"/>
        </w:rPr>
        <w:t xml:space="preserve">התקנות לא נדרשות לכל דבר בחוק. </w:t>
      </w:r>
    </w:p>
    <w:p w14:paraId="3AA84FAD" w14:textId="77777777" w:rsidR="00B87B0D" w:rsidRDefault="00B87B0D" w:rsidP="00B87B0D">
      <w:pPr>
        <w:rPr>
          <w:rtl/>
          <w:lang w:eastAsia="he-IL"/>
        </w:rPr>
      </w:pPr>
      <w:bookmarkStart w:id="4532" w:name="_ETM_Q1_8355558"/>
      <w:bookmarkStart w:id="4533" w:name="_ETM_Q1_8355635"/>
      <w:bookmarkEnd w:id="4532"/>
      <w:bookmarkEnd w:id="4533"/>
    </w:p>
    <w:p w14:paraId="7B762278" w14:textId="483AEA4B" w:rsidR="00B87B0D" w:rsidRDefault="00B87B0D" w:rsidP="00B87B0D">
      <w:pPr>
        <w:pStyle w:val="af8"/>
        <w:keepNext/>
        <w:rPr>
          <w:rtl/>
        </w:rPr>
      </w:pPr>
      <w:bookmarkStart w:id="4534" w:name="ET_yor_6157_882"/>
      <w:r w:rsidRPr="00B87B0D">
        <w:rPr>
          <w:rStyle w:val="TagStyle"/>
          <w:rtl/>
        </w:rPr>
        <w:t xml:space="preserve"> &lt;&lt; יור &gt;&gt; </w:t>
      </w:r>
      <w:r>
        <w:rPr>
          <w:rtl/>
        </w:rPr>
        <w:t>היו"ר שמחה רוטמן:</w:t>
      </w:r>
      <w:r w:rsidRPr="00B87B0D">
        <w:rPr>
          <w:rStyle w:val="TagStyle"/>
          <w:rtl/>
        </w:rPr>
        <w:t xml:space="preserve"> &lt;&lt; יור &gt;&gt;</w:t>
      </w:r>
      <w:r>
        <w:rPr>
          <w:rtl/>
        </w:rPr>
        <w:t xml:space="preserve"> </w:t>
      </w:r>
      <w:bookmarkEnd w:id="4534"/>
    </w:p>
    <w:p w14:paraId="10F4229B" w14:textId="77777777" w:rsidR="00B87B0D" w:rsidRDefault="00B87B0D" w:rsidP="00B87B0D">
      <w:pPr>
        <w:pStyle w:val="KeepWithNext"/>
        <w:rPr>
          <w:rtl/>
          <w:lang w:eastAsia="he-IL"/>
        </w:rPr>
      </w:pPr>
    </w:p>
    <w:p w14:paraId="6A80DB60" w14:textId="77777777" w:rsidR="00B87B0D" w:rsidRDefault="00192BFF" w:rsidP="00B87B0D">
      <w:pPr>
        <w:rPr>
          <w:rtl/>
          <w:lang w:eastAsia="he-IL"/>
        </w:rPr>
      </w:pPr>
      <w:bookmarkStart w:id="4535" w:name="_ETM_Q1_8358135"/>
      <w:bookmarkStart w:id="4536" w:name="_ETM_Q1_8355655"/>
      <w:bookmarkStart w:id="4537" w:name="_ETM_Q1_8355721"/>
      <w:bookmarkEnd w:id="4535"/>
      <w:bookmarkEnd w:id="4536"/>
      <w:bookmarkEnd w:id="4537"/>
      <w:r w:rsidRPr="00192BFF">
        <w:rPr>
          <w:rFonts w:hint="cs"/>
          <w:rtl/>
          <w:lang w:eastAsia="he-IL"/>
        </w:rPr>
        <w:t>לא לכל דבר</w:t>
      </w:r>
      <w:r w:rsidR="00B87B0D">
        <w:rPr>
          <w:rFonts w:hint="cs"/>
          <w:rtl/>
          <w:lang w:eastAsia="he-IL"/>
        </w:rPr>
        <w:t>,</w:t>
      </w:r>
      <w:r w:rsidRPr="00192BFF">
        <w:rPr>
          <w:rFonts w:hint="cs"/>
          <w:rtl/>
          <w:lang w:eastAsia="he-IL"/>
        </w:rPr>
        <w:t xml:space="preserve"> אבל חלקית כן. </w:t>
      </w:r>
      <w:bookmarkStart w:id="4538" w:name="_ETM_Q1_8356690"/>
      <w:bookmarkEnd w:id="4538"/>
    </w:p>
    <w:p w14:paraId="013E4F26" w14:textId="77777777" w:rsidR="00B87B0D" w:rsidRDefault="00B87B0D" w:rsidP="00B87B0D">
      <w:pPr>
        <w:rPr>
          <w:rtl/>
          <w:lang w:eastAsia="he-IL"/>
        </w:rPr>
      </w:pPr>
      <w:bookmarkStart w:id="4539" w:name="_ETM_Q1_8356741"/>
      <w:bookmarkStart w:id="4540" w:name="_ETM_Q1_8356802"/>
      <w:bookmarkEnd w:id="4539"/>
      <w:bookmarkEnd w:id="4540"/>
    </w:p>
    <w:p w14:paraId="17D0DA96" w14:textId="12686619" w:rsidR="00B87B0D" w:rsidRDefault="00B87B0D" w:rsidP="00B87B0D">
      <w:pPr>
        <w:pStyle w:val="afb"/>
        <w:keepNext/>
        <w:rPr>
          <w:rtl/>
          <w:lang w:eastAsia="he-IL"/>
        </w:rPr>
      </w:pPr>
      <w:bookmarkStart w:id="4541" w:name="ET_guest_523050_883"/>
      <w:r w:rsidRPr="00B87B0D">
        <w:rPr>
          <w:rStyle w:val="TagStyle"/>
          <w:rtl/>
        </w:rPr>
        <w:t xml:space="preserve"> &lt;&lt; אורח &gt;&gt; </w:t>
      </w:r>
      <w:r>
        <w:rPr>
          <w:rtl/>
          <w:lang w:eastAsia="he-IL"/>
        </w:rPr>
        <w:t>יעל ויינר:</w:t>
      </w:r>
      <w:r w:rsidRPr="00B87B0D">
        <w:rPr>
          <w:rStyle w:val="TagStyle"/>
          <w:rtl/>
        </w:rPr>
        <w:t xml:space="preserve"> &lt;&lt; אורח &gt;&gt;</w:t>
      </w:r>
      <w:r>
        <w:rPr>
          <w:rtl/>
          <w:lang w:eastAsia="he-IL"/>
        </w:rPr>
        <w:t xml:space="preserve"> </w:t>
      </w:r>
      <w:bookmarkEnd w:id="4541"/>
    </w:p>
    <w:p w14:paraId="3A3297A7" w14:textId="77777777" w:rsidR="00B87B0D" w:rsidRDefault="00B87B0D" w:rsidP="00B87B0D">
      <w:pPr>
        <w:pStyle w:val="KeepWithNext"/>
        <w:rPr>
          <w:rtl/>
          <w:lang w:eastAsia="he-IL"/>
        </w:rPr>
      </w:pPr>
    </w:p>
    <w:p w14:paraId="5BA1941A" w14:textId="269DBB05" w:rsidR="00B87B0D" w:rsidRDefault="00B87B0D" w:rsidP="00B87B0D">
      <w:pPr>
        <w:rPr>
          <w:rtl/>
          <w:lang w:eastAsia="he-IL"/>
        </w:rPr>
      </w:pPr>
      <w:bookmarkStart w:id="4542" w:name="_ETM_Q1_8359191"/>
      <w:bookmarkStart w:id="4543" w:name="_ETM_Q1_8359239"/>
      <w:bookmarkEnd w:id="4542"/>
      <w:bookmarkEnd w:id="4543"/>
      <w:r>
        <w:rPr>
          <w:rFonts w:hint="cs"/>
          <w:rtl/>
          <w:lang w:eastAsia="he-IL"/>
        </w:rPr>
        <w:t xml:space="preserve">יש הרבה דברים - </w:t>
      </w:r>
      <w:bookmarkStart w:id="4544" w:name="_ETM_Q1_8358399"/>
      <w:bookmarkEnd w:id="4544"/>
      <w:r>
        <w:rPr>
          <w:rFonts w:hint="cs"/>
          <w:rtl/>
          <w:lang w:eastAsia="he-IL"/>
        </w:rPr>
        <w:t>- -</w:t>
      </w:r>
    </w:p>
    <w:p w14:paraId="3B26E410" w14:textId="77777777" w:rsidR="00B87B0D" w:rsidRDefault="00B87B0D" w:rsidP="00B87B0D">
      <w:pPr>
        <w:rPr>
          <w:rtl/>
          <w:lang w:eastAsia="he-IL"/>
        </w:rPr>
      </w:pPr>
      <w:bookmarkStart w:id="4545" w:name="_ETM_Q1_8359335"/>
      <w:bookmarkStart w:id="4546" w:name="_ETM_Q1_8359386"/>
      <w:bookmarkEnd w:id="4545"/>
      <w:bookmarkEnd w:id="4546"/>
    </w:p>
    <w:p w14:paraId="734C08DA" w14:textId="0D600A42" w:rsidR="00B87B0D" w:rsidRDefault="00B87B0D" w:rsidP="00B87B0D">
      <w:pPr>
        <w:pStyle w:val="af8"/>
        <w:keepNext/>
        <w:rPr>
          <w:rtl/>
        </w:rPr>
      </w:pPr>
      <w:bookmarkStart w:id="4547" w:name="ET_yor_6157_884"/>
      <w:r w:rsidRPr="00B87B0D">
        <w:rPr>
          <w:rStyle w:val="TagStyle"/>
          <w:rtl/>
        </w:rPr>
        <w:t xml:space="preserve"> &lt;&lt; יור &gt;&gt; </w:t>
      </w:r>
      <w:r>
        <w:rPr>
          <w:rtl/>
        </w:rPr>
        <w:t>היו"ר שמחה רוטמן:</w:t>
      </w:r>
      <w:r w:rsidRPr="00B87B0D">
        <w:rPr>
          <w:rStyle w:val="TagStyle"/>
          <w:rtl/>
        </w:rPr>
        <w:t xml:space="preserve"> &lt;&lt; יור &gt;&gt;</w:t>
      </w:r>
      <w:r>
        <w:rPr>
          <w:rtl/>
        </w:rPr>
        <w:t xml:space="preserve"> </w:t>
      </w:r>
      <w:bookmarkEnd w:id="4547"/>
    </w:p>
    <w:p w14:paraId="5FA484C6" w14:textId="77777777" w:rsidR="00B87B0D" w:rsidRDefault="00B87B0D" w:rsidP="00B87B0D">
      <w:pPr>
        <w:pStyle w:val="KeepWithNext"/>
        <w:rPr>
          <w:rtl/>
          <w:lang w:eastAsia="he-IL"/>
        </w:rPr>
      </w:pPr>
    </w:p>
    <w:p w14:paraId="73684C78" w14:textId="32F39C6F" w:rsidR="00192BFF" w:rsidRPr="00192BFF" w:rsidRDefault="00192BFF" w:rsidP="00B87B0D">
      <w:pPr>
        <w:rPr>
          <w:rtl/>
          <w:lang w:eastAsia="he-IL"/>
        </w:rPr>
      </w:pPr>
      <w:bookmarkStart w:id="4548" w:name="_ETM_Q1_8361184"/>
      <w:bookmarkStart w:id="4549" w:name="_ETM_Q1_8356849"/>
      <w:bookmarkEnd w:id="4548"/>
      <w:bookmarkEnd w:id="4549"/>
      <w:r w:rsidRPr="00192BFF">
        <w:rPr>
          <w:rFonts w:hint="cs"/>
          <w:rtl/>
          <w:lang w:eastAsia="he-IL"/>
        </w:rPr>
        <w:t>אבל לחלק גדול מהדברים כן, בייחוד סדרי הדין. איזה סדרי דין יחולו? בבקשות לביטול, בקשות ביצוע, בקשות אכיפת פ</w:t>
      </w:r>
      <w:r w:rsidR="00B87B0D">
        <w:rPr>
          <w:rFonts w:hint="cs"/>
          <w:rtl/>
          <w:lang w:eastAsia="he-IL"/>
        </w:rPr>
        <w:t>ס</w:t>
      </w:r>
      <w:r w:rsidRPr="00192BFF">
        <w:rPr>
          <w:rFonts w:hint="cs"/>
          <w:rtl/>
          <w:lang w:eastAsia="he-IL"/>
        </w:rPr>
        <w:t>קי דין? אני לא יכול. אנחנו נוסיף פה סעיף תחילה ביום התקנת התקנות לפי</w:t>
      </w:r>
      <w:r w:rsidR="00B87B0D">
        <w:rPr>
          <w:rFonts w:hint="cs"/>
          <w:rtl/>
          <w:lang w:eastAsia="he-IL"/>
        </w:rPr>
        <w:t>ו.</w:t>
      </w:r>
    </w:p>
    <w:p w14:paraId="1E5CF37F" w14:textId="77777777" w:rsidR="00B87B0D" w:rsidRDefault="00B87B0D" w:rsidP="00192BFF">
      <w:pPr>
        <w:rPr>
          <w:b/>
          <w:bCs/>
          <w:u w:val="single"/>
          <w:rtl/>
          <w:lang w:eastAsia="he-IL"/>
        </w:rPr>
      </w:pPr>
    </w:p>
    <w:p w14:paraId="6FD786CE" w14:textId="477D9D5A" w:rsidR="00B87B0D" w:rsidRDefault="00B87B0D" w:rsidP="00B87B0D">
      <w:pPr>
        <w:pStyle w:val="afb"/>
        <w:keepNext/>
        <w:rPr>
          <w:rtl/>
          <w:lang w:eastAsia="he-IL"/>
        </w:rPr>
      </w:pPr>
      <w:bookmarkStart w:id="4550" w:name="ET_guest_604405_885"/>
      <w:r w:rsidRPr="00B87B0D">
        <w:rPr>
          <w:rStyle w:val="TagStyle"/>
          <w:rtl/>
        </w:rPr>
        <w:t xml:space="preserve"> &lt;&lt; אורח &gt;&gt; </w:t>
      </w:r>
      <w:r>
        <w:rPr>
          <w:rtl/>
          <w:lang w:eastAsia="he-IL"/>
        </w:rPr>
        <w:t>דפנה קפליוק:</w:t>
      </w:r>
      <w:r w:rsidRPr="00B87B0D">
        <w:rPr>
          <w:rStyle w:val="TagStyle"/>
          <w:rtl/>
        </w:rPr>
        <w:t xml:space="preserve"> &lt;&lt; אורח &gt;&gt;</w:t>
      </w:r>
      <w:r>
        <w:rPr>
          <w:rtl/>
          <w:lang w:eastAsia="he-IL"/>
        </w:rPr>
        <w:t xml:space="preserve"> </w:t>
      </w:r>
      <w:bookmarkEnd w:id="4550"/>
    </w:p>
    <w:p w14:paraId="65DF8323" w14:textId="77777777" w:rsidR="00B87B0D" w:rsidRDefault="00B87B0D" w:rsidP="00B87B0D">
      <w:pPr>
        <w:pStyle w:val="KeepWithNext"/>
        <w:rPr>
          <w:rtl/>
          <w:lang w:eastAsia="he-IL"/>
        </w:rPr>
      </w:pPr>
    </w:p>
    <w:p w14:paraId="7C8D17DE" w14:textId="6013F859" w:rsidR="00192BFF" w:rsidRDefault="00192BFF" w:rsidP="00192BFF">
      <w:pPr>
        <w:rPr>
          <w:rtl/>
          <w:lang w:eastAsia="he-IL"/>
        </w:rPr>
      </w:pPr>
      <w:r w:rsidRPr="00192BFF">
        <w:rPr>
          <w:rFonts w:hint="cs"/>
          <w:rtl/>
          <w:lang w:eastAsia="he-IL"/>
        </w:rPr>
        <w:t>אפילו בעיכוב הליכים</w:t>
      </w:r>
      <w:r w:rsidR="00B87B0D">
        <w:rPr>
          <w:rFonts w:hint="cs"/>
          <w:rtl/>
          <w:lang w:eastAsia="he-IL"/>
        </w:rPr>
        <w:t>,</w:t>
      </w:r>
      <w:r w:rsidRPr="00192BFF">
        <w:rPr>
          <w:rFonts w:hint="cs"/>
          <w:rtl/>
          <w:lang w:eastAsia="he-IL"/>
        </w:rPr>
        <w:t xml:space="preserve"> שאמרנו שצריך </w:t>
      </w:r>
      <w:r w:rsidR="00B87B0D">
        <w:rPr>
          <w:rFonts w:hint="cs"/>
          <w:rtl/>
          <w:lang w:eastAsia="he-IL"/>
        </w:rPr>
        <w:t>- - -</w:t>
      </w:r>
    </w:p>
    <w:p w14:paraId="11AF75C8" w14:textId="77777777" w:rsidR="00B87B0D" w:rsidRDefault="00B87B0D" w:rsidP="00192BFF">
      <w:pPr>
        <w:rPr>
          <w:rtl/>
          <w:lang w:eastAsia="he-IL"/>
        </w:rPr>
      </w:pPr>
      <w:bookmarkStart w:id="4551" w:name="_ETM_Q1_8377380"/>
      <w:bookmarkStart w:id="4552" w:name="_ETM_Q1_8377446"/>
      <w:bookmarkEnd w:id="4551"/>
      <w:bookmarkEnd w:id="4552"/>
    </w:p>
    <w:p w14:paraId="07B3F237" w14:textId="73CFA61E" w:rsidR="00B87B0D" w:rsidRDefault="00B87B0D" w:rsidP="00B87B0D">
      <w:pPr>
        <w:pStyle w:val="af8"/>
        <w:keepNext/>
        <w:rPr>
          <w:rtl/>
        </w:rPr>
      </w:pPr>
      <w:bookmarkStart w:id="4553" w:name="ET_yor_6157_886"/>
      <w:r w:rsidRPr="00B87B0D">
        <w:rPr>
          <w:rStyle w:val="TagStyle"/>
          <w:rtl/>
        </w:rPr>
        <w:t xml:space="preserve"> &lt;&lt; יור &gt;&gt; </w:t>
      </w:r>
      <w:r>
        <w:rPr>
          <w:rtl/>
        </w:rPr>
        <w:t>היו"ר שמחה רוטמן:</w:t>
      </w:r>
      <w:r w:rsidRPr="00B87B0D">
        <w:rPr>
          <w:rStyle w:val="TagStyle"/>
          <w:rtl/>
        </w:rPr>
        <w:t xml:space="preserve"> &lt;&lt; יור &gt;&gt;</w:t>
      </w:r>
      <w:r>
        <w:rPr>
          <w:rtl/>
        </w:rPr>
        <w:t xml:space="preserve"> </w:t>
      </w:r>
      <w:bookmarkEnd w:id="4553"/>
    </w:p>
    <w:p w14:paraId="019567A1" w14:textId="77777777" w:rsidR="00B87B0D" w:rsidRDefault="00B87B0D" w:rsidP="00B87B0D">
      <w:pPr>
        <w:pStyle w:val="KeepWithNext"/>
        <w:rPr>
          <w:rtl/>
          <w:lang w:eastAsia="he-IL"/>
        </w:rPr>
      </w:pPr>
    </w:p>
    <w:p w14:paraId="20DAE888" w14:textId="77777777" w:rsidR="00B87B0D" w:rsidRDefault="00B87B0D" w:rsidP="00B87B0D">
      <w:pPr>
        <w:rPr>
          <w:rtl/>
          <w:lang w:eastAsia="he-IL"/>
        </w:rPr>
      </w:pPr>
      <w:bookmarkStart w:id="4554" w:name="_ETM_Q1_8378304"/>
      <w:bookmarkEnd w:id="4554"/>
      <w:r>
        <w:rPr>
          <w:rFonts w:hint="cs"/>
          <w:rtl/>
          <w:lang w:eastAsia="he-IL"/>
        </w:rPr>
        <w:t>כן,</w:t>
      </w:r>
      <w:r w:rsidR="00192BFF" w:rsidRPr="00192BFF">
        <w:rPr>
          <w:rFonts w:hint="cs"/>
          <w:rtl/>
          <w:lang w:eastAsia="he-IL"/>
        </w:rPr>
        <w:t xml:space="preserve"> אנחנו נעשה</w:t>
      </w:r>
      <w:r>
        <w:rPr>
          <w:rFonts w:hint="cs"/>
          <w:rtl/>
          <w:lang w:eastAsia="he-IL"/>
        </w:rPr>
        <w:t>:</w:t>
      </w:r>
      <w:r w:rsidR="00192BFF" w:rsidRPr="00192BFF">
        <w:rPr>
          <w:rFonts w:hint="cs"/>
          <w:rtl/>
          <w:lang w:eastAsia="he-IL"/>
        </w:rPr>
        <w:t xml:space="preserve"> תחילת חוק זה</w:t>
      </w:r>
      <w:r>
        <w:rPr>
          <w:rFonts w:hint="cs"/>
          <w:rtl/>
          <w:lang w:eastAsia="he-IL"/>
        </w:rPr>
        <w:t xml:space="preserve"> </w:t>
      </w:r>
      <w:r w:rsidR="00192BFF" w:rsidRPr="00192BFF">
        <w:rPr>
          <w:rFonts w:hint="cs"/>
          <w:rtl/>
          <w:lang w:eastAsia="he-IL"/>
        </w:rPr>
        <w:t>ביום התקנת התקנות הראשונות לפי</w:t>
      </w:r>
      <w:r>
        <w:rPr>
          <w:rFonts w:hint="cs"/>
          <w:rtl/>
          <w:lang w:eastAsia="he-IL"/>
        </w:rPr>
        <w:t xml:space="preserve"> –</w:t>
      </w:r>
      <w:r w:rsidR="00192BFF" w:rsidRPr="00192BFF">
        <w:rPr>
          <w:rFonts w:hint="cs"/>
          <w:rtl/>
          <w:lang w:eastAsia="he-IL"/>
        </w:rPr>
        <w:t xml:space="preserve"> יש נוסח כזה</w:t>
      </w:r>
      <w:r>
        <w:rPr>
          <w:rFonts w:hint="cs"/>
          <w:rtl/>
          <w:lang w:eastAsia="he-IL"/>
        </w:rPr>
        <w:t>,</w:t>
      </w:r>
      <w:r w:rsidR="00192BFF" w:rsidRPr="00192BFF">
        <w:rPr>
          <w:rFonts w:hint="cs"/>
          <w:rtl/>
          <w:lang w:eastAsia="he-IL"/>
        </w:rPr>
        <w:t xml:space="preserve"> נכון? לפי סעיף 47. </w:t>
      </w:r>
    </w:p>
    <w:p w14:paraId="72FD2506" w14:textId="77777777" w:rsidR="00B87B0D" w:rsidRDefault="00B87B0D" w:rsidP="00B87B0D">
      <w:pPr>
        <w:rPr>
          <w:rtl/>
          <w:lang w:eastAsia="he-IL"/>
        </w:rPr>
      </w:pPr>
      <w:bookmarkStart w:id="4555" w:name="_ETM_Q1_8382729"/>
      <w:bookmarkEnd w:id="4555"/>
    </w:p>
    <w:p w14:paraId="47C697B1" w14:textId="0981FFE2" w:rsidR="00B87B0D" w:rsidRDefault="00B87B0D" w:rsidP="00B87B0D">
      <w:pPr>
        <w:pStyle w:val="afb"/>
        <w:keepNext/>
        <w:rPr>
          <w:rtl/>
          <w:lang w:eastAsia="he-IL"/>
        </w:rPr>
      </w:pPr>
      <w:bookmarkStart w:id="4556" w:name="ET_guest_523050_887"/>
      <w:r w:rsidRPr="00B87B0D">
        <w:rPr>
          <w:rStyle w:val="TagStyle"/>
          <w:rtl/>
        </w:rPr>
        <w:t xml:space="preserve"> &lt;&lt; אורח &gt;&gt; </w:t>
      </w:r>
      <w:r>
        <w:rPr>
          <w:rtl/>
          <w:lang w:eastAsia="he-IL"/>
        </w:rPr>
        <w:t>יעל ויינר:</w:t>
      </w:r>
      <w:r w:rsidRPr="00B87B0D">
        <w:rPr>
          <w:rStyle w:val="TagStyle"/>
          <w:rtl/>
        </w:rPr>
        <w:t xml:space="preserve"> &lt;&lt; אורח &gt;&gt;</w:t>
      </w:r>
      <w:r>
        <w:rPr>
          <w:rtl/>
          <w:lang w:eastAsia="he-IL"/>
        </w:rPr>
        <w:t xml:space="preserve"> </w:t>
      </w:r>
      <w:bookmarkEnd w:id="4556"/>
    </w:p>
    <w:p w14:paraId="73C81193" w14:textId="77777777" w:rsidR="00B87B0D" w:rsidRDefault="00B87B0D" w:rsidP="00B87B0D">
      <w:pPr>
        <w:pStyle w:val="KeepWithNext"/>
        <w:rPr>
          <w:rtl/>
          <w:lang w:eastAsia="he-IL"/>
        </w:rPr>
      </w:pPr>
    </w:p>
    <w:p w14:paraId="2B7624BB" w14:textId="77777777" w:rsidR="00B87B0D" w:rsidRDefault="00B87B0D" w:rsidP="00B87B0D">
      <w:pPr>
        <w:rPr>
          <w:rtl/>
          <w:lang w:eastAsia="he-IL"/>
        </w:rPr>
      </w:pPr>
      <w:bookmarkStart w:id="4557" w:name="_ETM_Q1_8383353"/>
      <w:bookmarkStart w:id="4558" w:name="_ETM_Q1_8383400"/>
      <w:bookmarkEnd w:id="4557"/>
      <w:bookmarkEnd w:id="4558"/>
      <w:r>
        <w:rPr>
          <w:rFonts w:hint="cs"/>
          <w:rtl/>
          <w:lang w:eastAsia="he-IL"/>
        </w:rPr>
        <w:t xml:space="preserve">השאלה אם צריך </w:t>
      </w:r>
      <w:bookmarkStart w:id="4559" w:name="_ETM_Q1_8383273"/>
      <w:bookmarkEnd w:id="4559"/>
      <w:r w:rsidR="00192BFF" w:rsidRPr="00192BFF">
        <w:rPr>
          <w:rFonts w:hint="cs"/>
          <w:rtl/>
          <w:lang w:eastAsia="he-IL"/>
        </w:rPr>
        <w:t>לכתוב את זה בצורה מפורשת</w:t>
      </w:r>
      <w:r>
        <w:rPr>
          <w:rFonts w:hint="cs"/>
          <w:rtl/>
          <w:lang w:eastAsia="he-IL"/>
        </w:rPr>
        <w:t>?</w:t>
      </w:r>
    </w:p>
    <w:p w14:paraId="398B9D1E" w14:textId="77777777" w:rsidR="00B87B0D" w:rsidRDefault="00B87B0D" w:rsidP="00B87B0D">
      <w:pPr>
        <w:rPr>
          <w:rtl/>
          <w:lang w:eastAsia="he-IL"/>
        </w:rPr>
      </w:pPr>
      <w:bookmarkStart w:id="4560" w:name="_ETM_Q1_8384389"/>
      <w:bookmarkStart w:id="4561" w:name="_ETM_Q1_8384464"/>
      <w:bookmarkEnd w:id="4560"/>
      <w:bookmarkEnd w:id="4561"/>
    </w:p>
    <w:p w14:paraId="67ABA5BA" w14:textId="38DD2840" w:rsidR="00B87B0D" w:rsidRDefault="00B87B0D" w:rsidP="00B87B0D">
      <w:pPr>
        <w:pStyle w:val="af8"/>
        <w:keepNext/>
        <w:rPr>
          <w:rtl/>
        </w:rPr>
      </w:pPr>
      <w:bookmarkStart w:id="4562" w:name="ET_yor_6157_888"/>
      <w:r w:rsidRPr="00B87B0D">
        <w:rPr>
          <w:rStyle w:val="TagStyle"/>
          <w:rtl/>
        </w:rPr>
        <w:t xml:space="preserve"> &lt;&lt; יור &gt;&gt; </w:t>
      </w:r>
      <w:r>
        <w:rPr>
          <w:rtl/>
        </w:rPr>
        <w:t>היו"ר שמחה רוטמן:</w:t>
      </w:r>
      <w:r w:rsidRPr="00B87B0D">
        <w:rPr>
          <w:rStyle w:val="TagStyle"/>
          <w:rtl/>
        </w:rPr>
        <w:t xml:space="preserve"> &lt;&lt; יור &gt;&gt;</w:t>
      </w:r>
      <w:r>
        <w:rPr>
          <w:rtl/>
        </w:rPr>
        <w:t xml:space="preserve"> </w:t>
      </w:r>
      <w:bookmarkEnd w:id="4562"/>
    </w:p>
    <w:p w14:paraId="41A22566" w14:textId="77777777" w:rsidR="00B87B0D" w:rsidRDefault="00B87B0D" w:rsidP="00B87B0D">
      <w:pPr>
        <w:pStyle w:val="KeepWithNext"/>
        <w:rPr>
          <w:rtl/>
          <w:lang w:eastAsia="he-IL"/>
        </w:rPr>
      </w:pPr>
    </w:p>
    <w:p w14:paraId="4D067DF6" w14:textId="5C8ECD8E" w:rsidR="00B87B0D" w:rsidRDefault="00B87B0D" w:rsidP="00B87B0D">
      <w:pPr>
        <w:rPr>
          <w:rtl/>
          <w:lang w:eastAsia="he-IL"/>
        </w:rPr>
      </w:pPr>
      <w:bookmarkStart w:id="4563" w:name="_ETM_Q1_8386359"/>
      <w:bookmarkEnd w:id="4563"/>
      <w:r>
        <w:rPr>
          <w:rFonts w:hint="cs"/>
          <w:rtl/>
          <w:lang w:eastAsia="he-IL"/>
        </w:rPr>
        <w:t>כן.</w:t>
      </w:r>
    </w:p>
    <w:p w14:paraId="6419177D" w14:textId="77777777" w:rsidR="00B87B0D" w:rsidRDefault="00B87B0D" w:rsidP="00B87B0D">
      <w:pPr>
        <w:rPr>
          <w:rtl/>
          <w:lang w:eastAsia="he-IL"/>
        </w:rPr>
      </w:pPr>
      <w:bookmarkStart w:id="4564" w:name="_ETM_Q1_8387165"/>
      <w:bookmarkStart w:id="4565" w:name="_ETM_Q1_8387227"/>
      <w:bookmarkEnd w:id="4564"/>
      <w:bookmarkEnd w:id="4565"/>
    </w:p>
    <w:p w14:paraId="6CA6558F" w14:textId="257FC754" w:rsidR="00B87B0D" w:rsidRDefault="00B87B0D" w:rsidP="00B87B0D">
      <w:pPr>
        <w:pStyle w:val="afb"/>
        <w:keepNext/>
        <w:rPr>
          <w:rtl/>
          <w:lang w:eastAsia="he-IL"/>
        </w:rPr>
      </w:pPr>
      <w:bookmarkStart w:id="4566" w:name="ET_guest_604405_889"/>
      <w:r w:rsidRPr="00B87B0D">
        <w:rPr>
          <w:rStyle w:val="TagStyle"/>
          <w:rtl/>
        </w:rPr>
        <w:t xml:space="preserve"> &lt;&lt; אורח &gt;&gt; </w:t>
      </w:r>
      <w:r>
        <w:rPr>
          <w:rtl/>
          <w:lang w:eastAsia="he-IL"/>
        </w:rPr>
        <w:t>דפנה קפליוק:</w:t>
      </w:r>
      <w:r w:rsidRPr="00B87B0D">
        <w:rPr>
          <w:rStyle w:val="TagStyle"/>
          <w:rtl/>
        </w:rPr>
        <w:t xml:space="preserve"> &lt;&lt; אורח &gt;&gt;</w:t>
      </w:r>
      <w:r>
        <w:rPr>
          <w:rtl/>
          <w:lang w:eastAsia="he-IL"/>
        </w:rPr>
        <w:t xml:space="preserve"> </w:t>
      </w:r>
      <w:bookmarkEnd w:id="4566"/>
    </w:p>
    <w:p w14:paraId="14A21233" w14:textId="77777777" w:rsidR="00B87B0D" w:rsidRDefault="00B87B0D" w:rsidP="00B87B0D">
      <w:pPr>
        <w:pStyle w:val="KeepWithNext"/>
        <w:rPr>
          <w:rtl/>
          <w:lang w:eastAsia="he-IL"/>
        </w:rPr>
      </w:pPr>
    </w:p>
    <w:p w14:paraId="60218316" w14:textId="77777777" w:rsidR="00B87B0D" w:rsidRDefault="00B87B0D" w:rsidP="00B87B0D">
      <w:pPr>
        <w:rPr>
          <w:rtl/>
          <w:lang w:eastAsia="he-IL"/>
        </w:rPr>
      </w:pPr>
      <w:bookmarkStart w:id="4567" w:name="_ETM_Q1_8388934"/>
      <w:bookmarkStart w:id="4568" w:name="_ETM_Q1_8389019"/>
      <w:bookmarkEnd w:id="4567"/>
      <w:bookmarkEnd w:id="4568"/>
      <w:r>
        <w:rPr>
          <w:rFonts w:hint="cs"/>
          <w:rtl/>
          <w:lang w:eastAsia="he-IL"/>
        </w:rPr>
        <w:t>אני גם</w:t>
      </w:r>
      <w:r w:rsidR="00192BFF" w:rsidRPr="00192BFF">
        <w:rPr>
          <w:rFonts w:hint="cs"/>
          <w:rtl/>
          <w:lang w:eastAsia="he-IL"/>
        </w:rPr>
        <w:t xml:space="preserve"> חושבת</w:t>
      </w:r>
      <w:r>
        <w:rPr>
          <w:rFonts w:hint="cs"/>
          <w:rtl/>
          <w:lang w:eastAsia="he-IL"/>
        </w:rPr>
        <w:t>.</w:t>
      </w:r>
      <w:r w:rsidR="00192BFF" w:rsidRPr="00192BFF">
        <w:rPr>
          <w:rFonts w:hint="cs"/>
          <w:rtl/>
          <w:lang w:eastAsia="he-IL"/>
        </w:rPr>
        <w:t xml:space="preserve"> מכיוון שזה הליך חדש, אפילו סתם עיכוב הליכים, זה לא יהיה </w:t>
      </w:r>
      <w:r>
        <w:rPr>
          <w:rFonts w:hint="cs"/>
          <w:rtl/>
          <w:lang w:eastAsia="he-IL"/>
        </w:rPr>
        <w:t>עיכוב - - -</w:t>
      </w:r>
    </w:p>
    <w:p w14:paraId="4DF321FE" w14:textId="77777777" w:rsidR="00B87B0D" w:rsidRDefault="00B87B0D" w:rsidP="00B87B0D">
      <w:pPr>
        <w:rPr>
          <w:rtl/>
          <w:lang w:eastAsia="he-IL"/>
        </w:rPr>
      </w:pPr>
    </w:p>
    <w:p w14:paraId="60B2FC75" w14:textId="2E81977E" w:rsidR="00B87B0D" w:rsidRDefault="00B87B0D" w:rsidP="00B87B0D">
      <w:pPr>
        <w:pStyle w:val="af8"/>
        <w:keepNext/>
        <w:rPr>
          <w:rtl/>
        </w:rPr>
      </w:pPr>
      <w:bookmarkStart w:id="4569" w:name="ET_yor_6157_890"/>
      <w:r w:rsidRPr="00B87B0D">
        <w:rPr>
          <w:rStyle w:val="TagStyle"/>
          <w:rtl/>
        </w:rPr>
        <w:t xml:space="preserve"> &lt;&lt; יור &gt;&gt; </w:t>
      </w:r>
      <w:r>
        <w:rPr>
          <w:rtl/>
        </w:rPr>
        <w:t>היו"ר שמחה רוטמן:</w:t>
      </w:r>
      <w:r w:rsidRPr="00B87B0D">
        <w:rPr>
          <w:rStyle w:val="TagStyle"/>
          <w:rtl/>
        </w:rPr>
        <w:t xml:space="preserve"> &lt;&lt; יור &gt;&gt;</w:t>
      </w:r>
      <w:r>
        <w:rPr>
          <w:rtl/>
        </w:rPr>
        <w:t xml:space="preserve"> </w:t>
      </w:r>
      <w:bookmarkEnd w:id="4569"/>
    </w:p>
    <w:p w14:paraId="104B6937" w14:textId="77777777" w:rsidR="00B87B0D" w:rsidRDefault="00B87B0D" w:rsidP="00B87B0D">
      <w:pPr>
        <w:pStyle w:val="KeepWithNext"/>
        <w:rPr>
          <w:rtl/>
          <w:lang w:eastAsia="he-IL"/>
        </w:rPr>
      </w:pPr>
    </w:p>
    <w:p w14:paraId="143B552D" w14:textId="31A1D052" w:rsidR="00192BFF" w:rsidRDefault="00192BFF" w:rsidP="00B87B0D">
      <w:pPr>
        <w:rPr>
          <w:rtl/>
          <w:lang w:eastAsia="he-IL"/>
        </w:rPr>
      </w:pPr>
      <w:r w:rsidRPr="00192BFF">
        <w:rPr>
          <w:rFonts w:hint="cs"/>
          <w:rtl/>
          <w:lang w:eastAsia="he-IL"/>
        </w:rPr>
        <w:t>ואני גם אומר</w:t>
      </w:r>
      <w:r w:rsidR="00B87B0D">
        <w:rPr>
          <w:rFonts w:hint="cs"/>
          <w:rtl/>
          <w:lang w:eastAsia="he-IL"/>
        </w:rPr>
        <w:t>,</w:t>
      </w:r>
      <w:r w:rsidRPr="00192BFF">
        <w:rPr>
          <w:rFonts w:hint="cs"/>
          <w:rtl/>
          <w:lang w:eastAsia="he-IL"/>
        </w:rPr>
        <w:t xml:space="preserve"> שאם תביאו תקנות</w:t>
      </w:r>
      <w:r w:rsidR="00B87B0D">
        <w:rPr>
          <w:rFonts w:hint="cs"/>
          <w:rtl/>
          <w:lang w:eastAsia="he-IL"/>
        </w:rPr>
        <w:t xml:space="preserve"> </w:t>
      </w:r>
      <w:r w:rsidRPr="00192BFF">
        <w:rPr>
          <w:rFonts w:hint="cs"/>
          <w:rtl/>
          <w:lang w:eastAsia="he-IL"/>
        </w:rPr>
        <w:t>חלקיות אני לא אאשר אותן.</w:t>
      </w:r>
    </w:p>
    <w:p w14:paraId="6F7E0310" w14:textId="77777777" w:rsidR="00B87B0D" w:rsidRDefault="00B87B0D" w:rsidP="00B87B0D">
      <w:pPr>
        <w:rPr>
          <w:rtl/>
          <w:lang w:eastAsia="he-IL"/>
        </w:rPr>
      </w:pPr>
      <w:bookmarkStart w:id="4570" w:name="_ETM_Q1_8393535"/>
      <w:bookmarkStart w:id="4571" w:name="_ETM_Q1_8393635"/>
      <w:bookmarkEnd w:id="4570"/>
      <w:bookmarkEnd w:id="4571"/>
    </w:p>
    <w:p w14:paraId="06D440EF" w14:textId="586185E3" w:rsidR="00B87B0D" w:rsidRDefault="00B87B0D" w:rsidP="00B87B0D">
      <w:pPr>
        <w:pStyle w:val="afb"/>
        <w:keepNext/>
        <w:rPr>
          <w:rtl/>
          <w:lang w:eastAsia="he-IL"/>
        </w:rPr>
      </w:pPr>
      <w:bookmarkStart w:id="4572" w:name="ET_guest_523050_891"/>
      <w:r w:rsidRPr="00B87B0D">
        <w:rPr>
          <w:rStyle w:val="TagStyle"/>
          <w:rtl/>
        </w:rPr>
        <w:t xml:space="preserve"> &lt;&lt; אורח &gt;&gt; </w:t>
      </w:r>
      <w:r>
        <w:rPr>
          <w:rtl/>
          <w:lang w:eastAsia="he-IL"/>
        </w:rPr>
        <w:t>יעל ויינר:</w:t>
      </w:r>
      <w:r w:rsidRPr="00B87B0D">
        <w:rPr>
          <w:rStyle w:val="TagStyle"/>
          <w:rtl/>
        </w:rPr>
        <w:t xml:space="preserve"> &lt;&lt; אורח &gt;&gt;</w:t>
      </w:r>
      <w:r>
        <w:rPr>
          <w:rtl/>
          <w:lang w:eastAsia="he-IL"/>
        </w:rPr>
        <w:t xml:space="preserve"> </w:t>
      </w:r>
      <w:bookmarkEnd w:id="4572"/>
    </w:p>
    <w:p w14:paraId="7D0BC89A" w14:textId="77777777" w:rsidR="00B87B0D" w:rsidRDefault="00B87B0D" w:rsidP="00B87B0D">
      <w:pPr>
        <w:pStyle w:val="KeepWithNext"/>
        <w:rPr>
          <w:rtl/>
          <w:lang w:eastAsia="he-IL"/>
        </w:rPr>
      </w:pPr>
    </w:p>
    <w:p w14:paraId="31D98EA8" w14:textId="77777777" w:rsidR="00B87B0D" w:rsidRDefault="00B87B0D" w:rsidP="00B87B0D">
      <w:pPr>
        <w:rPr>
          <w:rtl/>
          <w:lang w:eastAsia="he-IL"/>
        </w:rPr>
      </w:pPr>
      <w:r>
        <w:rPr>
          <w:rFonts w:hint="cs"/>
          <w:rtl/>
          <w:lang w:eastAsia="he-IL"/>
        </w:rPr>
        <w:t xml:space="preserve">לא, </w:t>
      </w:r>
      <w:bookmarkStart w:id="4573" w:name="_ETM_Q1_8393916"/>
      <w:bookmarkEnd w:id="4573"/>
      <w:r>
        <w:rPr>
          <w:rFonts w:hint="cs"/>
          <w:rtl/>
          <w:lang w:eastAsia="he-IL"/>
        </w:rPr>
        <w:t xml:space="preserve">אנחנו לא </w:t>
      </w:r>
      <w:r w:rsidR="00192BFF" w:rsidRPr="00192BFF">
        <w:rPr>
          <w:rFonts w:hint="cs"/>
          <w:rtl/>
          <w:lang w:eastAsia="he-IL"/>
        </w:rPr>
        <w:t>מתכוונים להביא תקנות</w:t>
      </w:r>
      <w:r>
        <w:rPr>
          <w:rFonts w:hint="cs"/>
          <w:rtl/>
          <w:lang w:eastAsia="he-IL"/>
        </w:rPr>
        <w:t xml:space="preserve"> </w:t>
      </w:r>
      <w:r w:rsidR="00192BFF" w:rsidRPr="00192BFF">
        <w:rPr>
          <w:rFonts w:hint="cs"/>
          <w:rtl/>
          <w:lang w:eastAsia="he-IL"/>
        </w:rPr>
        <w:t>חלקיות</w:t>
      </w:r>
      <w:r>
        <w:rPr>
          <w:rFonts w:hint="cs"/>
          <w:rtl/>
          <w:lang w:eastAsia="he-IL"/>
        </w:rPr>
        <w:t>.</w:t>
      </w:r>
      <w:bookmarkStart w:id="4574" w:name="_ETM_Q1_8397524"/>
      <w:bookmarkEnd w:id="4574"/>
    </w:p>
    <w:p w14:paraId="4F44174C" w14:textId="77777777" w:rsidR="00B87B0D" w:rsidRDefault="00B87B0D" w:rsidP="00B87B0D">
      <w:pPr>
        <w:rPr>
          <w:rtl/>
          <w:lang w:eastAsia="he-IL"/>
        </w:rPr>
      </w:pPr>
      <w:bookmarkStart w:id="4575" w:name="_ETM_Q1_8398065"/>
      <w:bookmarkEnd w:id="4575"/>
    </w:p>
    <w:p w14:paraId="3726340C" w14:textId="42420BF6" w:rsidR="00B87B0D" w:rsidRDefault="00B87B0D" w:rsidP="00B87B0D">
      <w:pPr>
        <w:pStyle w:val="af8"/>
        <w:keepNext/>
        <w:rPr>
          <w:rtl/>
        </w:rPr>
      </w:pPr>
      <w:bookmarkStart w:id="4576" w:name="ET_yor_6157_892"/>
      <w:r w:rsidRPr="00B87B0D">
        <w:rPr>
          <w:rStyle w:val="TagStyle"/>
          <w:rtl/>
        </w:rPr>
        <w:t xml:space="preserve"> &lt;&lt; יור &gt;&gt; </w:t>
      </w:r>
      <w:r>
        <w:rPr>
          <w:rtl/>
        </w:rPr>
        <w:t>היו"ר שמחה רוטמן:</w:t>
      </w:r>
      <w:r w:rsidRPr="00B87B0D">
        <w:rPr>
          <w:rStyle w:val="TagStyle"/>
          <w:rtl/>
        </w:rPr>
        <w:t xml:space="preserve"> &lt;&lt; יור &gt;&gt;</w:t>
      </w:r>
      <w:r>
        <w:rPr>
          <w:rtl/>
        </w:rPr>
        <w:t xml:space="preserve"> </w:t>
      </w:r>
      <w:bookmarkEnd w:id="4576"/>
    </w:p>
    <w:p w14:paraId="681A7E76" w14:textId="77777777" w:rsidR="00B87B0D" w:rsidRDefault="00B87B0D" w:rsidP="00B87B0D">
      <w:pPr>
        <w:pStyle w:val="KeepWithNext"/>
        <w:rPr>
          <w:rtl/>
          <w:lang w:eastAsia="he-IL"/>
        </w:rPr>
      </w:pPr>
    </w:p>
    <w:p w14:paraId="6EA05403" w14:textId="77777777" w:rsidR="00B87B0D" w:rsidRDefault="00192BFF" w:rsidP="00B87B0D">
      <w:pPr>
        <w:rPr>
          <w:rtl/>
          <w:lang w:eastAsia="he-IL"/>
        </w:rPr>
      </w:pPr>
      <w:bookmarkStart w:id="4577" w:name="_ETM_Q1_8399710"/>
      <w:bookmarkStart w:id="4578" w:name="_ETM_Q1_8397748"/>
      <w:bookmarkStart w:id="4579" w:name="_ETM_Q1_8397883"/>
      <w:bookmarkEnd w:id="4577"/>
      <w:bookmarkEnd w:id="4578"/>
      <w:bookmarkEnd w:id="4579"/>
      <w:r w:rsidRPr="00192BFF">
        <w:rPr>
          <w:rFonts w:hint="cs"/>
          <w:rtl/>
          <w:lang w:eastAsia="he-IL"/>
        </w:rPr>
        <w:t>נו, בסדר</w:t>
      </w:r>
      <w:r w:rsidR="00B87B0D">
        <w:rPr>
          <w:rFonts w:hint="cs"/>
          <w:rtl/>
          <w:lang w:eastAsia="he-IL"/>
        </w:rPr>
        <w:t>. חייב</w:t>
      </w:r>
      <w:r w:rsidRPr="00192BFF">
        <w:rPr>
          <w:rFonts w:hint="cs"/>
          <w:rtl/>
          <w:lang w:eastAsia="he-IL"/>
        </w:rPr>
        <w:t>, כי אחרת</w:t>
      </w:r>
      <w:r w:rsidR="00B87B0D">
        <w:rPr>
          <w:rFonts w:hint="cs"/>
          <w:rtl/>
          <w:lang w:eastAsia="he-IL"/>
        </w:rPr>
        <w:t xml:space="preserve"> </w:t>
      </w:r>
      <w:r w:rsidRPr="00192BFF">
        <w:rPr>
          <w:rFonts w:hint="cs"/>
          <w:rtl/>
          <w:lang w:eastAsia="he-IL"/>
        </w:rPr>
        <w:t>לא יהיה אפשר לעבוד עם החוק הזה. לפי איזה תקנה יגישו את הבקשה לביטול? השופטים יסתכלו על זה ולא ידעו מאיפה לאכול את זה. יגישו את</w:t>
      </w:r>
      <w:r w:rsidR="00B87B0D">
        <w:rPr>
          <w:rFonts w:hint="cs"/>
          <w:rtl/>
          <w:lang w:eastAsia="he-IL"/>
        </w:rPr>
        <w:t xml:space="preserve"> זה</w:t>
      </w:r>
      <w:r w:rsidRPr="00192BFF">
        <w:rPr>
          <w:rFonts w:hint="cs"/>
          <w:rtl/>
          <w:lang w:eastAsia="he-IL"/>
        </w:rPr>
        <w:t xml:space="preserve"> בטען ביניים</w:t>
      </w:r>
      <w:r w:rsidR="00B87B0D">
        <w:rPr>
          <w:rFonts w:hint="cs"/>
          <w:rtl/>
          <w:lang w:eastAsia="he-IL"/>
        </w:rPr>
        <w:t>,</w:t>
      </w:r>
      <w:r w:rsidRPr="00192BFF">
        <w:rPr>
          <w:rFonts w:hint="cs"/>
          <w:rtl/>
          <w:lang w:eastAsia="he-IL"/>
        </w:rPr>
        <w:t xml:space="preserve"> שלא קיים</w:t>
      </w:r>
      <w:r w:rsidR="00B87B0D">
        <w:rPr>
          <w:rFonts w:hint="cs"/>
          <w:rtl/>
          <w:lang w:eastAsia="he-IL"/>
        </w:rPr>
        <w:t>?</w:t>
      </w:r>
      <w:r w:rsidRPr="00192BFF">
        <w:rPr>
          <w:rFonts w:hint="cs"/>
          <w:rtl/>
          <w:lang w:eastAsia="he-IL"/>
        </w:rPr>
        <w:t xml:space="preserve"> מה יעשו</w:t>
      </w:r>
      <w:r w:rsidR="00B87B0D">
        <w:rPr>
          <w:rFonts w:hint="cs"/>
          <w:rtl/>
          <w:lang w:eastAsia="he-IL"/>
        </w:rPr>
        <w:t>?</w:t>
      </w:r>
      <w:r w:rsidRPr="00192BFF">
        <w:rPr>
          <w:rFonts w:hint="cs"/>
          <w:rtl/>
          <w:lang w:eastAsia="he-IL"/>
        </w:rPr>
        <w:t xml:space="preserve"> בהמרצת פתיחה? </w:t>
      </w:r>
    </w:p>
    <w:p w14:paraId="29ECA517" w14:textId="77777777" w:rsidR="00B87B0D" w:rsidRDefault="00B87B0D" w:rsidP="00B87B0D">
      <w:pPr>
        <w:rPr>
          <w:rtl/>
          <w:lang w:eastAsia="he-IL"/>
        </w:rPr>
      </w:pPr>
      <w:bookmarkStart w:id="4580" w:name="_ETM_Q1_8415687"/>
      <w:bookmarkStart w:id="4581" w:name="_ETM_Q1_8415745"/>
      <w:bookmarkEnd w:id="4580"/>
      <w:bookmarkEnd w:id="4581"/>
    </w:p>
    <w:p w14:paraId="1368810F" w14:textId="4794FCF9" w:rsidR="00B87B0D" w:rsidRDefault="00B87B0D" w:rsidP="00B87B0D">
      <w:pPr>
        <w:pStyle w:val="afb"/>
        <w:keepNext/>
        <w:rPr>
          <w:rtl/>
          <w:lang w:eastAsia="he-IL"/>
        </w:rPr>
      </w:pPr>
      <w:bookmarkStart w:id="4582" w:name="ET_guest_918772_893"/>
      <w:r w:rsidRPr="00B87B0D">
        <w:rPr>
          <w:rStyle w:val="TagStyle"/>
          <w:rtl/>
        </w:rPr>
        <w:t xml:space="preserve"> &lt;&lt; אורח &gt;&gt; </w:t>
      </w:r>
      <w:r>
        <w:rPr>
          <w:rtl/>
          <w:lang w:eastAsia="he-IL"/>
        </w:rPr>
        <w:t>שי שרביט:</w:t>
      </w:r>
      <w:r w:rsidRPr="00B87B0D">
        <w:rPr>
          <w:rStyle w:val="TagStyle"/>
          <w:rtl/>
        </w:rPr>
        <w:t xml:space="preserve"> &lt;&lt; אורח &gt;&gt;</w:t>
      </w:r>
      <w:r>
        <w:rPr>
          <w:rtl/>
          <w:lang w:eastAsia="he-IL"/>
        </w:rPr>
        <w:t xml:space="preserve"> </w:t>
      </w:r>
      <w:bookmarkEnd w:id="4582"/>
    </w:p>
    <w:p w14:paraId="4D1EEE63" w14:textId="77777777" w:rsidR="00B87B0D" w:rsidRDefault="00B87B0D" w:rsidP="00B87B0D">
      <w:pPr>
        <w:pStyle w:val="KeepWithNext"/>
        <w:rPr>
          <w:rtl/>
          <w:lang w:eastAsia="he-IL"/>
        </w:rPr>
      </w:pPr>
    </w:p>
    <w:p w14:paraId="3A7BBB9C" w14:textId="77777777" w:rsidR="00B87B0D" w:rsidRDefault="00192BFF" w:rsidP="00B87B0D">
      <w:pPr>
        <w:rPr>
          <w:rtl/>
          <w:lang w:eastAsia="he-IL"/>
        </w:rPr>
      </w:pPr>
      <w:bookmarkStart w:id="4583" w:name="_ETM_Q1_8413801"/>
      <w:bookmarkStart w:id="4584" w:name="_ETM_Q1_8413828"/>
      <w:bookmarkStart w:id="4585" w:name="_ETM_Q1_8415798"/>
      <w:bookmarkStart w:id="4586" w:name="_ETM_Q1_8415839"/>
      <w:bookmarkEnd w:id="4583"/>
      <w:bookmarkEnd w:id="4584"/>
      <w:bookmarkEnd w:id="4585"/>
      <w:bookmarkEnd w:id="4586"/>
      <w:r w:rsidRPr="00192BFF">
        <w:rPr>
          <w:rFonts w:hint="cs"/>
          <w:rtl/>
          <w:lang w:eastAsia="he-IL"/>
        </w:rPr>
        <w:t xml:space="preserve">גם לא קיים. </w:t>
      </w:r>
    </w:p>
    <w:p w14:paraId="208D7E9A" w14:textId="77777777" w:rsidR="00B87B0D" w:rsidRDefault="00B87B0D" w:rsidP="00B87B0D">
      <w:pPr>
        <w:rPr>
          <w:rtl/>
          <w:lang w:eastAsia="he-IL"/>
        </w:rPr>
      </w:pPr>
      <w:bookmarkStart w:id="4587" w:name="_ETM_Q1_8412215"/>
      <w:bookmarkStart w:id="4588" w:name="_ETM_Q1_8412259"/>
      <w:bookmarkEnd w:id="4587"/>
      <w:bookmarkEnd w:id="4588"/>
    </w:p>
    <w:p w14:paraId="4F370939" w14:textId="221FA70A" w:rsidR="00B87B0D" w:rsidRDefault="00B87B0D" w:rsidP="00B87B0D">
      <w:pPr>
        <w:pStyle w:val="af8"/>
        <w:keepNext/>
        <w:rPr>
          <w:rtl/>
        </w:rPr>
      </w:pPr>
      <w:bookmarkStart w:id="4589" w:name="ET_yor_6157_894"/>
      <w:r w:rsidRPr="00B87B0D">
        <w:rPr>
          <w:rStyle w:val="TagStyle"/>
          <w:rtl/>
        </w:rPr>
        <w:t xml:space="preserve"> &lt;&lt; יור &gt;&gt; </w:t>
      </w:r>
      <w:r>
        <w:rPr>
          <w:rtl/>
        </w:rPr>
        <w:t>היו"ר שמחה רוטמן:</w:t>
      </w:r>
      <w:r w:rsidRPr="00B87B0D">
        <w:rPr>
          <w:rStyle w:val="TagStyle"/>
          <w:rtl/>
        </w:rPr>
        <w:t xml:space="preserve"> &lt;&lt; יור &gt;&gt;</w:t>
      </w:r>
      <w:r>
        <w:rPr>
          <w:rtl/>
        </w:rPr>
        <w:t xml:space="preserve"> </w:t>
      </w:r>
      <w:bookmarkEnd w:id="4589"/>
    </w:p>
    <w:p w14:paraId="2A5DA8BD" w14:textId="77777777" w:rsidR="00B87B0D" w:rsidRDefault="00B87B0D" w:rsidP="00B87B0D">
      <w:pPr>
        <w:pStyle w:val="KeepWithNext"/>
        <w:rPr>
          <w:rtl/>
          <w:lang w:eastAsia="he-IL"/>
        </w:rPr>
      </w:pPr>
    </w:p>
    <w:p w14:paraId="6E4F55DD" w14:textId="37D925D7" w:rsidR="00192BFF" w:rsidRDefault="00192BFF" w:rsidP="00B87B0D">
      <w:pPr>
        <w:rPr>
          <w:rtl/>
          <w:lang w:eastAsia="he-IL"/>
        </w:rPr>
      </w:pPr>
      <w:bookmarkStart w:id="4590" w:name="_ETM_Q1_8413603"/>
      <w:bookmarkStart w:id="4591" w:name="_ETM_Q1_8412318"/>
      <w:bookmarkStart w:id="4592" w:name="_ETM_Q1_8412357"/>
      <w:bookmarkEnd w:id="4590"/>
      <w:bookmarkEnd w:id="4591"/>
      <w:bookmarkEnd w:id="4592"/>
      <w:r w:rsidRPr="00192BFF">
        <w:rPr>
          <w:rFonts w:hint="cs"/>
          <w:rtl/>
          <w:lang w:eastAsia="he-IL"/>
        </w:rPr>
        <w:t>נכון.</w:t>
      </w:r>
      <w:bookmarkStart w:id="4593" w:name="_ETM_Q1_8421263"/>
      <w:bookmarkEnd w:id="4593"/>
    </w:p>
    <w:p w14:paraId="31F080A7" w14:textId="77777777" w:rsidR="00B87B0D" w:rsidRDefault="00B87B0D" w:rsidP="00B87B0D">
      <w:pPr>
        <w:rPr>
          <w:rtl/>
          <w:lang w:eastAsia="he-IL"/>
        </w:rPr>
      </w:pPr>
    </w:p>
    <w:p w14:paraId="58BCAC53" w14:textId="14A57E05" w:rsidR="00B87B0D" w:rsidRDefault="00B87B0D" w:rsidP="00B87B0D">
      <w:pPr>
        <w:pStyle w:val="-"/>
        <w:keepNext/>
        <w:rPr>
          <w:rtl/>
        </w:rPr>
      </w:pPr>
      <w:bookmarkStart w:id="4594" w:name="ET_speakercontinue_918772_895"/>
      <w:r w:rsidRPr="00B87B0D">
        <w:rPr>
          <w:rStyle w:val="TagStyle"/>
          <w:rtl/>
        </w:rPr>
        <w:t xml:space="preserve"> &lt;&lt; דובר_המשך &gt;&gt; </w:t>
      </w:r>
      <w:r>
        <w:rPr>
          <w:rtl/>
        </w:rPr>
        <w:t>שי שרביט:</w:t>
      </w:r>
      <w:r w:rsidRPr="00B87B0D">
        <w:rPr>
          <w:rStyle w:val="TagStyle"/>
          <w:rtl/>
        </w:rPr>
        <w:t xml:space="preserve"> &lt;&lt; דובר_המשך &gt;&gt;</w:t>
      </w:r>
      <w:r>
        <w:rPr>
          <w:rtl/>
        </w:rPr>
        <w:t xml:space="preserve"> </w:t>
      </w:r>
      <w:bookmarkEnd w:id="4594"/>
    </w:p>
    <w:p w14:paraId="7FE16CBC" w14:textId="77777777" w:rsidR="00B87B0D" w:rsidRDefault="00B87B0D" w:rsidP="00B87B0D">
      <w:pPr>
        <w:pStyle w:val="KeepWithNext"/>
        <w:rPr>
          <w:rtl/>
          <w:lang w:eastAsia="he-IL"/>
        </w:rPr>
      </w:pPr>
    </w:p>
    <w:p w14:paraId="42AC5E08" w14:textId="77777777" w:rsidR="00B87B0D" w:rsidRDefault="00B87B0D" w:rsidP="00B87B0D">
      <w:pPr>
        <w:rPr>
          <w:rtl/>
          <w:lang w:eastAsia="he-IL"/>
        </w:rPr>
      </w:pPr>
      <w:bookmarkStart w:id="4595" w:name="_ETM_Q1_8418158"/>
      <w:bookmarkEnd w:id="4595"/>
      <w:r>
        <w:rPr>
          <w:rFonts w:hint="cs"/>
          <w:rtl/>
          <w:lang w:eastAsia="he-IL"/>
        </w:rPr>
        <w:t>וזה</w:t>
      </w:r>
      <w:r w:rsidR="00192BFF" w:rsidRPr="00192BFF">
        <w:rPr>
          <w:rFonts w:hint="cs"/>
          <w:rtl/>
          <w:lang w:eastAsia="he-IL"/>
        </w:rPr>
        <w:t xml:space="preserve"> כי התקנות בוטלו בלי אישור של </w:t>
      </w:r>
      <w:r>
        <w:rPr>
          <w:rFonts w:hint="cs"/>
          <w:rtl/>
          <w:lang w:eastAsia="he-IL"/>
        </w:rPr>
        <w:t>הוועדה.</w:t>
      </w:r>
      <w:bookmarkStart w:id="4596" w:name="_ETM_Q1_8419238"/>
      <w:bookmarkStart w:id="4597" w:name="_ETM_Q1_8419033"/>
      <w:bookmarkEnd w:id="4596"/>
      <w:bookmarkEnd w:id="4597"/>
    </w:p>
    <w:p w14:paraId="7F79C9E4" w14:textId="77777777" w:rsidR="00B87B0D" w:rsidRDefault="00B87B0D" w:rsidP="00B87B0D">
      <w:pPr>
        <w:rPr>
          <w:rtl/>
          <w:lang w:eastAsia="he-IL"/>
        </w:rPr>
      </w:pPr>
      <w:bookmarkStart w:id="4598" w:name="_ETM_Q1_8421487"/>
      <w:bookmarkStart w:id="4599" w:name="_ETM_Q1_8421573"/>
      <w:bookmarkEnd w:id="4598"/>
      <w:bookmarkEnd w:id="4599"/>
    </w:p>
    <w:p w14:paraId="714903A7" w14:textId="7250F167" w:rsidR="00B87B0D" w:rsidRDefault="00B87B0D" w:rsidP="00B87B0D">
      <w:pPr>
        <w:pStyle w:val="af8"/>
        <w:keepNext/>
        <w:rPr>
          <w:rtl/>
        </w:rPr>
      </w:pPr>
      <w:bookmarkStart w:id="4600" w:name="ET_yor_6157_898"/>
      <w:r w:rsidRPr="00B87B0D">
        <w:rPr>
          <w:rStyle w:val="TagStyle"/>
          <w:rtl/>
        </w:rPr>
        <w:t xml:space="preserve"> &lt;&lt; יור &gt;&gt; </w:t>
      </w:r>
      <w:r>
        <w:rPr>
          <w:rtl/>
        </w:rPr>
        <w:t>היו"ר שמחה רוטמן:</w:t>
      </w:r>
      <w:r w:rsidRPr="00B87B0D">
        <w:rPr>
          <w:rStyle w:val="TagStyle"/>
          <w:rtl/>
        </w:rPr>
        <w:t xml:space="preserve"> &lt;&lt; יור &gt;&gt;</w:t>
      </w:r>
      <w:r>
        <w:rPr>
          <w:rtl/>
        </w:rPr>
        <w:t xml:space="preserve"> </w:t>
      </w:r>
      <w:bookmarkEnd w:id="4600"/>
    </w:p>
    <w:p w14:paraId="31505E13" w14:textId="77777777" w:rsidR="00B87B0D" w:rsidRDefault="00B87B0D" w:rsidP="00B87B0D">
      <w:pPr>
        <w:pStyle w:val="KeepWithNext"/>
        <w:rPr>
          <w:rtl/>
          <w:lang w:eastAsia="he-IL"/>
        </w:rPr>
      </w:pPr>
    </w:p>
    <w:p w14:paraId="0A02820E" w14:textId="78FEA35E" w:rsidR="00B87B0D" w:rsidRPr="00B87B0D" w:rsidRDefault="00B87B0D" w:rsidP="00B87B0D">
      <w:pPr>
        <w:rPr>
          <w:rtl/>
          <w:lang w:eastAsia="he-IL"/>
        </w:rPr>
      </w:pPr>
      <w:bookmarkStart w:id="4601" w:name="_ETM_Q1_8422528"/>
      <w:bookmarkEnd w:id="4601"/>
      <w:r>
        <w:rPr>
          <w:rFonts w:hint="cs"/>
          <w:rtl/>
          <w:lang w:eastAsia="he-IL"/>
        </w:rPr>
        <w:t>נכון.</w:t>
      </w:r>
    </w:p>
    <w:p w14:paraId="30C330C1" w14:textId="77777777" w:rsidR="00B87B0D" w:rsidRDefault="00B87B0D" w:rsidP="00B87B0D">
      <w:pPr>
        <w:rPr>
          <w:rtl/>
          <w:lang w:eastAsia="he-IL"/>
        </w:rPr>
      </w:pPr>
      <w:bookmarkStart w:id="4602" w:name="_ETM_Q1_8419090"/>
      <w:bookmarkEnd w:id="4602"/>
    </w:p>
    <w:p w14:paraId="5ED9D3FE" w14:textId="2261B54E" w:rsidR="00B87B0D" w:rsidRDefault="00B87B0D" w:rsidP="00B87B0D">
      <w:pPr>
        <w:pStyle w:val="afb"/>
        <w:keepNext/>
        <w:rPr>
          <w:rtl/>
          <w:lang w:eastAsia="he-IL"/>
        </w:rPr>
      </w:pPr>
      <w:bookmarkStart w:id="4603" w:name="ET_guest_604405_897"/>
      <w:r w:rsidRPr="00B87B0D">
        <w:rPr>
          <w:rStyle w:val="TagStyle"/>
          <w:rtl/>
        </w:rPr>
        <w:t xml:space="preserve"> &lt;&lt; אורח &gt;&gt; </w:t>
      </w:r>
      <w:r>
        <w:rPr>
          <w:rtl/>
          <w:lang w:eastAsia="he-IL"/>
        </w:rPr>
        <w:t>דפנה קפליוק:</w:t>
      </w:r>
      <w:r w:rsidRPr="00B87B0D">
        <w:rPr>
          <w:rStyle w:val="TagStyle"/>
          <w:rtl/>
        </w:rPr>
        <w:t xml:space="preserve"> &lt;&lt; אורח &gt;&gt;</w:t>
      </w:r>
      <w:r>
        <w:rPr>
          <w:rtl/>
          <w:lang w:eastAsia="he-IL"/>
        </w:rPr>
        <w:t xml:space="preserve"> </w:t>
      </w:r>
      <w:bookmarkEnd w:id="4603"/>
    </w:p>
    <w:p w14:paraId="46F67F35" w14:textId="77777777" w:rsidR="00B87B0D" w:rsidRDefault="00B87B0D" w:rsidP="00B87B0D">
      <w:pPr>
        <w:pStyle w:val="KeepWithNext"/>
        <w:rPr>
          <w:rtl/>
          <w:lang w:eastAsia="he-IL"/>
        </w:rPr>
      </w:pPr>
    </w:p>
    <w:p w14:paraId="1F3FE574" w14:textId="38BAAAD2" w:rsidR="00B87B0D" w:rsidRPr="00B87B0D" w:rsidRDefault="00B87B0D" w:rsidP="00B87B0D">
      <w:pPr>
        <w:rPr>
          <w:rtl/>
          <w:lang w:eastAsia="he-IL"/>
        </w:rPr>
      </w:pPr>
      <w:bookmarkStart w:id="4604" w:name="_ETM_Q1_8421737"/>
      <w:bookmarkStart w:id="4605" w:name="_ETM_Q1_8421766"/>
      <w:bookmarkEnd w:id="4604"/>
      <w:bookmarkEnd w:id="4605"/>
      <w:r>
        <w:rPr>
          <w:rFonts w:hint="cs"/>
          <w:rtl/>
          <w:lang w:eastAsia="he-IL"/>
        </w:rPr>
        <w:t xml:space="preserve">וגם במזכירות בתי המשפט לא ידעו איך </w:t>
      </w:r>
      <w:bookmarkStart w:id="4606" w:name="_ETM_Q1_8422997"/>
      <w:bookmarkEnd w:id="4606"/>
      <w:r>
        <w:rPr>
          <w:rFonts w:hint="cs"/>
          <w:rtl/>
          <w:lang w:eastAsia="he-IL"/>
        </w:rPr>
        <w:t>לסווג את זה.</w:t>
      </w:r>
    </w:p>
    <w:p w14:paraId="44261FC5" w14:textId="77777777" w:rsidR="00B87B0D" w:rsidRDefault="00B87B0D" w:rsidP="00B87B0D">
      <w:pPr>
        <w:rPr>
          <w:rtl/>
          <w:lang w:eastAsia="he-IL"/>
        </w:rPr>
      </w:pPr>
      <w:bookmarkStart w:id="4607" w:name="_ETM_Q1_8419290"/>
      <w:bookmarkEnd w:id="4607"/>
    </w:p>
    <w:p w14:paraId="0D468C1E" w14:textId="4401C079" w:rsidR="00B87B0D" w:rsidRDefault="00B87B0D" w:rsidP="00B87B0D">
      <w:pPr>
        <w:pStyle w:val="af8"/>
        <w:keepNext/>
        <w:rPr>
          <w:rtl/>
        </w:rPr>
      </w:pPr>
      <w:bookmarkStart w:id="4608" w:name="ET_yor_6157_896"/>
      <w:r w:rsidRPr="00B87B0D">
        <w:rPr>
          <w:rStyle w:val="TagStyle"/>
          <w:rtl/>
        </w:rPr>
        <w:t xml:space="preserve"> &lt;&lt; יור &gt;&gt; </w:t>
      </w:r>
      <w:r>
        <w:rPr>
          <w:rtl/>
        </w:rPr>
        <w:t>היו"ר שמחה רוטמן:</w:t>
      </w:r>
      <w:r w:rsidRPr="00B87B0D">
        <w:rPr>
          <w:rStyle w:val="TagStyle"/>
          <w:rtl/>
        </w:rPr>
        <w:t xml:space="preserve"> &lt;&lt; יור &gt;&gt;</w:t>
      </w:r>
      <w:r>
        <w:rPr>
          <w:rtl/>
        </w:rPr>
        <w:t xml:space="preserve"> </w:t>
      </w:r>
      <w:bookmarkEnd w:id="4608"/>
    </w:p>
    <w:p w14:paraId="750A5916" w14:textId="77777777" w:rsidR="00B87B0D" w:rsidRDefault="00B87B0D" w:rsidP="00B87B0D">
      <w:pPr>
        <w:pStyle w:val="KeepWithNext"/>
        <w:rPr>
          <w:rtl/>
          <w:lang w:eastAsia="he-IL"/>
        </w:rPr>
      </w:pPr>
    </w:p>
    <w:p w14:paraId="2B042810" w14:textId="77777777" w:rsidR="00B87B0D" w:rsidRDefault="00B87B0D" w:rsidP="00B87B0D">
      <w:pPr>
        <w:rPr>
          <w:rtl/>
          <w:lang w:eastAsia="he-IL"/>
        </w:rPr>
      </w:pPr>
      <w:bookmarkStart w:id="4609" w:name="_ETM_Q1_8420864"/>
      <w:bookmarkEnd w:id="4609"/>
      <w:r>
        <w:rPr>
          <w:rFonts w:hint="cs"/>
          <w:rtl/>
          <w:lang w:eastAsia="he-IL"/>
        </w:rPr>
        <w:t>אגב,</w:t>
      </w:r>
      <w:r w:rsidR="00192BFF" w:rsidRPr="00192BFF">
        <w:rPr>
          <w:rFonts w:hint="cs"/>
          <w:rtl/>
          <w:lang w:eastAsia="he-IL"/>
        </w:rPr>
        <w:t xml:space="preserve"> עזוב את בלי אישור של הוועדה</w:t>
      </w:r>
      <w:r>
        <w:rPr>
          <w:rFonts w:hint="cs"/>
          <w:rtl/>
          <w:lang w:eastAsia="he-IL"/>
        </w:rPr>
        <w:t>,</w:t>
      </w:r>
      <w:r w:rsidR="00192BFF" w:rsidRPr="00192BFF">
        <w:rPr>
          <w:rFonts w:hint="cs"/>
          <w:rtl/>
          <w:lang w:eastAsia="he-IL"/>
        </w:rPr>
        <w:t xml:space="preserve"> תקנות </w:t>
      </w:r>
      <w:r>
        <w:rPr>
          <w:rFonts w:hint="cs"/>
          <w:rtl/>
          <w:lang w:eastAsia="he-IL"/>
        </w:rPr>
        <w:t>סד"א,</w:t>
      </w:r>
      <w:r w:rsidR="00192BFF" w:rsidRPr="00192BFF">
        <w:rPr>
          <w:rFonts w:hint="cs"/>
          <w:rtl/>
          <w:lang w:eastAsia="he-IL"/>
        </w:rPr>
        <w:t xml:space="preserve"> עכשיו הסבירו לי במשרד המשפטים</w:t>
      </w:r>
      <w:r>
        <w:rPr>
          <w:rFonts w:hint="cs"/>
          <w:rtl/>
          <w:lang w:eastAsia="he-IL"/>
        </w:rPr>
        <w:t>,</w:t>
      </w:r>
      <w:r w:rsidR="00192BFF" w:rsidRPr="00192BFF">
        <w:rPr>
          <w:rFonts w:hint="cs"/>
          <w:rtl/>
          <w:lang w:eastAsia="he-IL"/>
        </w:rPr>
        <w:t xml:space="preserve"> שלפגוע בזכות רשות ערעור זה עניין חוקתי. תקנות </w:t>
      </w:r>
      <w:r>
        <w:rPr>
          <w:rFonts w:hint="cs"/>
          <w:rtl/>
          <w:lang w:eastAsia="he-IL"/>
        </w:rPr>
        <w:t xml:space="preserve">סד"א </w:t>
      </w:r>
      <w:r w:rsidR="00192BFF" w:rsidRPr="00192BFF">
        <w:rPr>
          <w:rFonts w:hint="cs"/>
          <w:rtl/>
          <w:lang w:eastAsia="he-IL"/>
        </w:rPr>
        <w:t xml:space="preserve">פגעו בזכות הערעור החוקתית בלי אישור וועדה ובלי אישור חוק. </w:t>
      </w:r>
    </w:p>
    <w:p w14:paraId="07B6EA39" w14:textId="77777777" w:rsidR="00B87B0D" w:rsidRDefault="00B87B0D" w:rsidP="00B87B0D">
      <w:pPr>
        <w:rPr>
          <w:rtl/>
          <w:lang w:eastAsia="he-IL"/>
        </w:rPr>
      </w:pPr>
      <w:bookmarkStart w:id="4610" w:name="_ETM_Q1_8445954"/>
      <w:bookmarkStart w:id="4611" w:name="_ETM_Q1_8445995"/>
      <w:bookmarkStart w:id="4612" w:name="_ETM_Q1_8447211"/>
      <w:bookmarkEnd w:id="4610"/>
      <w:bookmarkEnd w:id="4611"/>
      <w:bookmarkEnd w:id="4612"/>
    </w:p>
    <w:p w14:paraId="4659B406" w14:textId="68FE93A6" w:rsidR="00B87B0D" w:rsidRDefault="00B87B0D" w:rsidP="00B87B0D">
      <w:pPr>
        <w:pStyle w:val="afb"/>
        <w:keepNext/>
        <w:rPr>
          <w:rtl/>
          <w:lang w:eastAsia="he-IL"/>
        </w:rPr>
      </w:pPr>
      <w:bookmarkStart w:id="4613" w:name="ET_guest_642535_900"/>
      <w:r w:rsidRPr="00B87B0D">
        <w:rPr>
          <w:rStyle w:val="TagStyle"/>
          <w:rtl/>
        </w:rPr>
        <w:t xml:space="preserve"> &lt;&lt; אורח &gt;&gt; </w:t>
      </w:r>
      <w:r>
        <w:rPr>
          <w:rtl/>
          <w:lang w:eastAsia="he-IL"/>
        </w:rPr>
        <w:t>איתי אפטר:</w:t>
      </w:r>
      <w:r w:rsidRPr="00B87B0D">
        <w:rPr>
          <w:rStyle w:val="TagStyle"/>
          <w:rtl/>
        </w:rPr>
        <w:t xml:space="preserve"> &lt;&lt; אורח &gt;&gt;</w:t>
      </w:r>
      <w:r>
        <w:rPr>
          <w:rtl/>
          <w:lang w:eastAsia="he-IL"/>
        </w:rPr>
        <w:t xml:space="preserve"> </w:t>
      </w:r>
      <w:bookmarkEnd w:id="4613"/>
    </w:p>
    <w:p w14:paraId="3DBBD005" w14:textId="77777777" w:rsidR="00B87B0D" w:rsidRDefault="00B87B0D" w:rsidP="00B87B0D">
      <w:pPr>
        <w:pStyle w:val="KeepWithNext"/>
        <w:rPr>
          <w:rtl/>
          <w:lang w:eastAsia="he-IL"/>
        </w:rPr>
      </w:pPr>
    </w:p>
    <w:p w14:paraId="0A9A10D6" w14:textId="77777777" w:rsidR="00B87B0D" w:rsidRDefault="00192BFF" w:rsidP="00192BFF">
      <w:pPr>
        <w:rPr>
          <w:rtl/>
          <w:lang w:eastAsia="he-IL"/>
        </w:rPr>
      </w:pPr>
      <w:bookmarkStart w:id="4614" w:name="_ETM_Q1_8447623"/>
      <w:bookmarkStart w:id="4615" w:name="_ETM_Q1_8447656"/>
      <w:bookmarkStart w:id="4616" w:name="_ETM_Q1_8442796"/>
      <w:bookmarkStart w:id="4617" w:name="_ETM_Q1_8442826"/>
      <w:bookmarkStart w:id="4618" w:name="_ETM_Q1_8446066"/>
      <w:bookmarkStart w:id="4619" w:name="_ETM_Q1_8446105"/>
      <w:bookmarkEnd w:id="4614"/>
      <w:bookmarkEnd w:id="4615"/>
      <w:bookmarkEnd w:id="4616"/>
      <w:bookmarkEnd w:id="4617"/>
      <w:bookmarkEnd w:id="4618"/>
      <w:bookmarkEnd w:id="4619"/>
      <w:r w:rsidRPr="00192BFF">
        <w:rPr>
          <w:rFonts w:hint="cs"/>
          <w:rtl/>
          <w:lang w:eastAsia="he-IL"/>
        </w:rPr>
        <w:t>שאלה טכנית אולי של נוסח</w:t>
      </w:r>
      <w:r w:rsidR="00B87B0D">
        <w:rPr>
          <w:rFonts w:hint="cs"/>
          <w:rtl/>
          <w:lang w:eastAsia="he-IL"/>
        </w:rPr>
        <w:t>:</w:t>
      </w:r>
      <w:r w:rsidRPr="00192BFF">
        <w:rPr>
          <w:rFonts w:hint="cs"/>
          <w:rtl/>
          <w:lang w:eastAsia="he-IL"/>
        </w:rPr>
        <w:t xml:space="preserve"> האם אנחנו חייבים לכתוב את זה בחוק</w:t>
      </w:r>
      <w:r w:rsidR="00B87B0D">
        <w:rPr>
          <w:rFonts w:hint="cs"/>
          <w:rtl/>
          <w:lang w:eastAsia="he-IL"/>
        </w:rPr>
        <w:t>,</w:t>
      </w:r>
      <w:r w:rsidRPr="00192BFF">
        <w:rPr>
          <w:rFonts w:hint="cs"/>
          <w:rtl/>
          <w:lang w:eastAsia="he-IL"/>
        </w:rPr>
        <w:t xml:space="preserve"> שהוא יהיה כפוף לזה שהתקנות ייכנסו</w:t>
      </w:r>
      <w:r w:rsidR="00B87B0D">
        <w:rPr>
          <w:rFonts w:hint="cs"/>
          <w:rtl/>
          <w:lang w:eastAsia="he-IL"/>
        </w:rPr>
        <w:t>?</w:t>
      </w:r>
    </w:p>
    <w:p w14:paraId="1E18B124" w14:textId="77777777" w:rsidR="00B87B0D" w:rsidRDefault="00B87B0D" w:rsidP="00192BFF">
      <w:pPr>
        <w:rPr>
          <w:rtl/>
          <w:lang w:eastAsia="he-IL"/>
        </w:rPr>
      </w:pPr>
      <w:bookmarkStart w:id="4620" w:name="_ETM_Q1_8450554"/>
      <w:bookmarkStart w:id="4621" w:name="_ETM_Q1_8450596"/>
      <w:bookmarkEnd w:id="4620"/>
      <w:bookmarkEnd w:id="4621"/>
    </w:p>
    <w:p w14:paraId="0F489CBD" w14:textId="4F0CED61" w:rsidR="00B87B0D" w:rsidRDefault="00B87B0D" w:rsidP="00B87B0D">
      <w:pPr>
        <w:pStyle w:val="af8"/>
        <w:keepNext/>
        <w:rPr>
          <w:rtl/>
        </w:rPr>
      </w:pPr>
      <w:bookmarkStart w:id="4622" w:name="ET_yor_6157_901"/>
      <w:r w:rsidRPr="00B87B0D">
        <w:rPr>
          <w:rStyle w:val="TagStyle"/>
          <w:rtl/>
        </w:rPr>
        <w:t xml:space="preserve"> &lt;&lt; יור &gt;&gt; </w:t>
      </w:r>
      <w:r>
        <w:rPr>
          <w:rtl/>
        </w:rPr>
        <w:t>היו"ר שמחה רוטמן:</w:t>
      </w:r>
      <w:r w:rsidRPr="00B87B0D">
        <w:rPr>
          <w:rStyle w:val="TagStyle"/>
          <w:rtl/>
        </w:rPr>
        <w:t xml:space="preserve"> &lt;&lt; יור &gt;&gt;</w:t>
      </w:r>
      <w:r>
        <w:rPr>
          <w:rtl/>
        </w:rPr>
        <w:t xml:space="preserve"> </w:t>
      </w:r>
      <w:bookmarkEnd w:id="4622"/>
    </w:p>
    <w:p w14:paraId="100E6EC0" w14:textId="77777777" w:rsidR="00B87B0D" w:rsidRDefault="00B87B0D" w:rsidP="00B87B0D">
      <w:pPr>
        <w:pStyle w:val="KeepWithNext"/>
        <w:rPr>
          <w:rtl/>
          <w:lang w:eastAsia="he-IL"/>
        </w:rPr>
      </w:pPr>
    </w:p>
    <w:p w14:paraId="0E4C71A6" w14:textId="77777777" w:rsidR="00B87B0D" w:rsidRDefault="00B87B0D" w:rsidP="00B87B0D">
      <w:pPr>
        <w:rPr>
          <w:rtl/>
          <w:lang w:eastAsia="he-IL"/>
        </w:rPr>
      </w:pPr>
      <w:bookmarkStart w:id="4623" w:name="_ETM_Q1_8452433"/>
      <w:bookmarkEnd w:id="4623"/>
      <w:r>
        <w:rPr>
          <w:rFonts w:hint="cs"/>
          <w:rtl/>
          <w:lang w:eastAsia="he-IL"/>
        </w:rPr>
        <w:t>כן,</w:t>
      </w:r>
      <w:bookmarkStart w:id="4624" w:name="_ETM_Q1_8450673"/>
      <w:bookmarkStart w:id="4625" w:name="_ETM_Q1_8450732"/>
      <w:bookmarkEnd w:id="4624"/>
      <w:bookmarkEnd w:id="4625"/>
      <w:r w:rsidR="00192BFF" w:rsidRPr="00192BFF">
        <w:rPr>
          <w:rFonts w:hint="cs"/>
          <w:rtl/>
          <w:lang w:eastAsia="he-IL"/>
        </w:rPr>
        <w:t xml:space="preserve"> כי אחרת חלו הוראות חוק המעבר</w:t>
      </w:r>
      <w:r>
        <w:rPr>
          <w:rFonts w:hint="cs"/>
          <w:rtl/>
          <w:lang w:eastAsia="he-IL"/>
        </w:rPr>
        <w:t>,</w:t>
      </w:r>
      <w:r w:rsidR="00192BFF" w:rsidRPr="00192BFF">
        <w:rPr>
          <w:rFonts w:hint="cs"/>
          <w:rtl/>
          <w:lang w:eastAsia="he-IL"/>
        </w:rPr>
        <w:t xml:space="preserve"> </w:t>
      </w:r>
      <w:r>
        <w:rPr>
          <w:rFonts w:hint="cs"/>
          <w:rtl/>
          <w:lang w:eastAsia="he-IL"/>
        </w:rPr>
        <w:t>ש</w:t>
      </w:r>
      <w:r w:rsidR="00192BFF" w:rsidRPr="00192BFF">
        <w:rPr>
          <w:rFonts w:hint="cs"/>
          <w:rtl/>
          <w:lang w:eastAsia="he-IL"/>
        </w:rPr>
        <w:t>ת</w:t>
      </w:r>
      <w:r>
        <w:rPr>
          <w:rFonts w:hint="cs"/>
          <w:rtl/>
          <w:lang w:eastAsia="he-IL"/>
        </w:rPr>
        <w:t>ח</w:t>
      </w:r>
      <w:r w:rsidR="00192BFF" w:rsidRPr="00192BFF">
        <w:rPr>
          <w:rFonts w:hint="cs"/>
          <w:rtl/>
          <w:lang w:eastAsia="he-IL"/>
        </w:rPr>
        <w:t>ולתו של כל חוק ביום פרסומו ברשומות, אלא אם כן כתוב ב</w:t>
      </w:r>
      <w:r>
        <w:rPr>
          <w:rFonts w:hint="cs"/>
          <w:rtl/>
          <w:lang w:eastAsia="he-IL"/>
        </w:rPr>
        <w:t xml:space="preserve">ו </w:t>
      </w:r>
      <w:r w:rsidR="00192BFF" w:rsidRPr="00192BFF">
        <w:rPr>
          <w:rFonts w:hint="cs"/>
          <w:rtl/>
          <w:lang w:eastAsia="he-IL"/>
        </w:rPr>
        <w:t xml:space="preserve">אחרת. </w:t>
      </w:r>
    </w:p>
    <w:p w14:paraId="585FF198" w14:textId="77777777" w:rsidR="00B87B0D" w:rsidRDefault="00B87B0D" w:rsidP="00B87B0D">
      <w:pPr>
        <w:rPr>
          <w:rtl/>
          <w:lang w:eastAsia="he-IL"/>
        </w:rPr>
      </w:pPr>
      <w:bookmarkStart w:id="4626" w:name="_ETM_Q1_8458767"/>
      <w:bookmarkEnd w:id="4626"/>
    </w:p>
    <w:p w14:paraId="4B44034C" w14:textId="69A9369F" w:rsidR="00B87B0D" w:rsidRDefault="00B87B0D" w:rsidP="00B87B0D">
      <w:pPr>
        <w:pStyle w:val="a5"/>
        <w:keepNext/>
        <w:rPr>
          <w:rtl/>
        </w:rPr>
      </w:pPr>
      <w:bookmarkStart w:id="4627" w:name="ET_speaker_נעמה_מנחמי_902"/>
      <w:r w:rsidRPr="00B87B0D">
        <w:rPr>
          <w:rStyle w:val="TagStyle"/>
          <w:rtl/>
        </w:rPr>
        <w:t xml:space="preserve"> &lt;&lt; דובר &gt;&gt; </w:t>
      </w:r>
      <w:r>
        <w:rPr>
          <w:rtl/>
        </w:rPr>
        <w:t>נעמה מנחמי:</w:t>
      </w:r>
      <w:r w:rsidRPr="00B87B0D">
        <w:rPr>
          <w:rStyle w:val="TagStyle"/>
          <w:rtl/>
        </w:rPr>
        <w:t xml:space="preserve"> &lt;&lt; דובר &gt;&gt;</w:t>
      </w:r>
      <w:r>
        <w:rPr>
          <w:rtl/>
        </w:rPr>
        <w:t xml:space="preserve"> </w:t>
      </w:r>
      <w:bookmarkEnd w:id="4627"/>
    </w:p>
    <w:p w14:paraId="18F081EF" w14:textId="77777777" w:rsidR="00B87B0D" w:rsidRDefault="00B87B0D" w:rsidP="00B87B0D">
      <w:pPr>
        <w:pStyle w:val="KeepWithNext"/>
        <w:rPr>
          <w:rtl/>
          <w:lang w:eastAsia="he-IL"/>
        </w:rPr>
      </w:pPr>
    </w:p>
    <w:p w14:paraId="5F9A7ED1" w14:textId="77777777" w:rsidR="00B87B0D" w:rsidRDefault="00192BFF" w:rsidP="00192BFF">
      <w:pPr>
        <w:rPr>
          <w:rtl/>
          <w:lang w:eastAsia="he-IL"/>
        </w:rPr>
      </w:pPr>
      <w:bookmarkStart w:id="4628" w:name="_ETM_Q1_8459120"/>
      <w:bookmarkStart w:id="4629" w:name="_ETM_Q1_8459157"/>
      <w:bookmarkEnd w:id="4628"/>
      <w:bookmarkEnd w:id="4629"/>
      <w:r w:rsidRPr="00192BFF">
        <w:rPr>
          <w:rFonts w:hint="cs"/>
          <w:rtl/>
          <w:lang w:eastAsia="he-IL"/>
        </w:rPr>
        <w:t>אבל אם התקנות נתפסות כתקנות שנדרשות לצורך יישומו של החוק</w:t>
      </w:r>
      <w:r w:rsidR="00B87B0D">
        <w:rPr>
          <w:rFonts w:hint="cs"/>
          <w:rtl/>
          <w:lang w:eastAsia="he-IL"/>
        </w:rPr>
        <w:t>,</w:t>
      </w:r>
      <w:r w:rsidRPr="00192BFF">
        <w:rPr>
          <w:rFonts w:hint="cs"/>
          <w:rtl/>
          <w:lang w:eastAsia="he-IL"/>
        </w:rPr>
        <w:t xml:space="preserve"> אז הוא לא ייכנס לתוקף בעצם. </w:t>
      </w:r>
    </w:p>
    <w:p w14:paraId="4971383C" w14:textId="77777777" w:rsidR="00B87B0D" w:rsidRDefault="00B87B0D" w:rsidP="00192BFF">
      <w:pPr>
        <w:rPr>
          <w:rtl/>
          <w:lang w:eastAsia="he-IL"/>
        </w:rPr>
      </w:pPr>
      <w:bookmarkStart w:id="4630" w:name="_ETM_Q1_8469763"/>
      <w:bookmarkStart w:id="4631" w:name="_ETM_Q1_8469844"/>
      <w:bookmarkStart w:id="4632" w:name="_ETM_Q1_8466973"/>
      <w:bookmarkEnd w:id="4630"/>
      <w:bookmarkEnd w:id="4631"/>
      <w:bookmarkEnd w:id="4632"/>
    </w:p>
    <w:p w14:paraId="382CF289" w14:textId="37DD1A17" w:rsidR="00B87B0D" w:rsidRDefault="00B87B0D" w:rsidP="00B87B0D">
      <w:pPr>
        <w:pStyle w:val="afb"/>
        <w:keepNext/>
        <w:rPr>
          <w:rtl/>
          <w:lang w:eastAsia="he-IL"/>
        </w:rPr>
      </w:pPr>
      <w:bookmarkStart w:id="4633" w:name="ET_guest_811242_903"/>
      <w:r w:rsidRPr="00B87B0D">
        <w:rPr>
          <w:rStyle w:val="TagStyle"/>
          <w:rtl/>
        </w:rPr>
        <w:t xml:space="preserve"> &lt;&lt; אורח &gt;&gt; </w:t>
      </w:r>
      <w:r>
        <w:rPr>
          <w:rtl/>
          <w:lang w:eastAsia="he-IL"/>
        </w:rPr>
        <w:t>שירה עמנואל:</w:t>
      </w:r>
      <w:r w:rsidRPr="00B87B0D">
        <w:rPr>
          <w:rStyle w:val="TagStyle"/>
          <w:rtl/>
        </w:rPr>
        <w:t xml:space="preserve"> &lt;&lt; אורח &gt;&gt;</w:t>
      </w:r>
      <w:r>
        <w:rPr>
          <w:rtl/>
          <w:lang w:eastAsia="he-IL"/>
        </w:rPr>
        <w:t xml:space="preserve"> </w:t>
      </w:r>
      <w:bookmarkEnd w:id="4633"/>
    </w:p>
    <w:p w14:paraId="3FE3F0C5" w14:textId="77777777" w:rsidR="00B87B0D" w:rsidRDefault="00B87B0D" w:rsidP="00B87B0D">
      <w:pPr>
        <w:pStyle w:val="KeepWithNext"/>
        <w:rPr>
          <w:rtl/>
          <w:lang w:eastAsia="he-IL"/>
        </w:rPr>
      </w:pPr>
    </w:p>
    <w:p w14:paraId="099F01C0" w14:textId="021FE304" w:rsidR="00192BFF" w:rsidRDefault="00192BFF" w:rsidP="00B87B0D">
      <w:pPr>
        <w:rPr>
          <w:rtl/>
          <w:lang w:eastAsia="he-IL"/>
        </w:rPr>
      </w:pPr>
      <w:bookmarkStart w:id="4634" w:name="_ETM_Q1_8467742"/>
      <w:bookmarkStart w:id="4635" w:name="_ETM_Q1_8467813"/>
      <w:bookmarkStart w:id="4636" w:name="_ETM_Q1_8469880"/>
      <w:bookmarkStart w:id="4637" w:name="_ETM_Q1_8469965"/>
      <w:bookmarkEnd w:id="4634"/>
      <w:bookmarkEnd w:id="4635"/>
      <w:bookmarkEnd w:id="4636"/>
      <w:bookmarkEnd w:id="4637"/>
      <w:r w:rsidRPr="00192BFF">
        <w:rPr>
          <w:rFonts w:hint="cs"/>
          <w:rtl/>
          <w:lang w:eastAsia="he-IL"/>
        </w:rPr>
        <w:t>בדיוק</w:t>
      </w:r>
      <w:r w:rsidR="00B87B0D">
        <w:rPr>
          <w:rFonts w:hint="cs"/>
          <w:rtl/>
          <w:lang w:eastAsia="he-IL"/>
        </w:rPr>
        <w:t>.</w:t>
      </w:r>
      <w:r w:rsidRPr="00192BFF">
        <w:rPr>
          <w:rFonts w:hint="cs"/>
          <w:rtl/>
          <w:lang w:eastAsia="he-IL"/>
        </w:rPr>
        <w:t xml:space="preserve"> הוא כאילו עובר</w:t>
      </w:r>
      <w:r w:rsidR="00B87B0D">
        <w:rPr>
          <w:rFonts w:hint="cs"/>
          <w:rtl/>
          <w:lang w:eastAsia="he-IL"/>
        </w:rPr>
        <w:t>,</w:t>
      </w:r>
      <w:r w:rsidRPr="00192BFF">
        <w:rPr>
          <w:rFonts w:hint="cs"/>
          <w:rtl/>
          <w:lang w:eastAsia="he-IL"/>
        </w:rPr>
        <w:t xml:space="preserve"> אבל הוא לא מופעל עדיין.</w:t>
      </w:r>
    </w:p>
    <w:p w14:paraId="79B6E119" w14:textId="77777777" w:rsidR="00B87B0D" w:rsidRDefault="00B87B0D" w:rsidP="00B87B0D">
      <w:pPr>
        <w:rPr>
          <w:rtl/>
          <w:lang w:eastAsia="he-IL"/>
        </w:rPr>
      </w:pPr>
      <w:bookmarkStart w:id="4638" w:name="_ETM_Q1_8470911"/>
      <w:bookmarkStart w:id="4639" w:name="_ETM_Q1_8471003"/>
      <w:bookmarkEnd w:id="4638"/>
      <w:bookmarkEnd w:id="4639"/>
    </w:p>
    <w:p w14:paraId="6151A1A5" w14:textId="05F6697F" w:rsidR="00B87B0D" w:rsidRDefault="00B87B0D" w:rsidP="00B87B0D">
      <w:pPr>
        <w:pStyle w:val="af8"/>
        <w:keepNext/>
        <w:rPr>
          <w:rtl/>
        </w:rPr>
      </w:pPr>
      <w:bookmarkStart w:id="4640" w:name="ET_yor_6157_904"/>
      <w:r w:rsidRPr="00B87B0D">
        <w:rPr>
          <w:rStyle w:val="TagStyle"/>
          <w:rtl/>
        </w:rPr>
        <w:t xml:space="preserve"> &lt;&lt; יור &gt;&gt; </w:t>
      </w:r>
      <w:r>
        <w:rPr>
          <w:rtl/>
        </w:rPr>
        <w:t>היו"ר שמחה רוטמן:</w:t>
      </w:r>
      <w:r w:rsidRPr="00B87B0D">
        <w:rPr>
          <w:rStyle w:val="TagStyle"/>
          <w:rtl/>
        </w:rPr>
        <w:t xml:space="preserve"> &lt;&lt; יור &gt;&gt;</w:t>
      </w:r>
      <w:r>
        <w:rPr>
          <w:rtl/>
        </w:rPr>
        <w:t xml:space="preserve"> </w:t>
      </w:r>
      <w:bookmarkEnd w:id="4640"/>
    </w:p>
    <w:p w14:paraId="5ADEF490" w14:textId="77777777" w:rsidR="00B87B0D" w:rsidRDefault="00B87B0D" w:rsidP="00B87B0D">
      <w:pPr>
        <w:pStyle w:val="KeepWithNext"/>
        <w:rPr>
          <w:rtl/>
          <w:lang w:eastAsia="he-IL"/>
        </w:rPr>
      </w:pPr>
    </w:p>
    <w:p w14:paraId="6FFC8235" w14:textId="77777777" w:rsidR="0032242C" w:rsidRDefault="00192BFF" w:rsidP="00192BFF">
      <w:pPr>
        <w:rPr>
          <w:rtl/>
          <w:lang w:eastAsia="he-IL"/>
        </w:rPr>
      </w:pPr>
      <w:bookmarkStart w:id="4641" w:name="_ETM_Q1_8472669"/>
      <w:bookmarkEnd w:id="4641"/>
      <w:r w:rsidRPr="00192BFF">
        <w:rPr>
          <w:rFonts w:hint="cs"/>
          <w:rtl/>
          <w:lang w:eastAsia="he-IL"/>
        </w:rPr>
        <w:t>כתב</w:t>
      </w:r>
      <w:r w:rsidR="00B87B0D">
        <w:rPr>
          <w:rFonts w:hint="cs"/>
          <w:rtl/>
          <w:lang w:eastAsia="he-IL"/>
        </w:rPr>
        <w:t>ת</w:t>
      </w:r>
      <w:r w:rsidRPr="00192BFF">
        <w:rPr>
          <w:rFonts w:hint="cs"/>
          <w:rtl/>
          <w:lang w:eastAsia="he-IL"/>
        </w:rPr>
        <w:t xml:space="preserve"> במפורש אמירה </w:t>
      </w:r>
      <w:r w:rsidR="00B87B0D">
        <w:rPr>
          <w:rFonts w:hint="cs"/>
          <w:rtl/>
          <w:lang w:eastAsia="he-IL"/>
        </w:rPr>
        <w:t xml:space="preserve">שהוא חל </w:t>
      </w:r>
      <w:bookmarkStart w:id="4642" w:name="_ETM_Q1_8477141"/>
      <w:bookmarkEnd w:id="4642"/>
      <w:r w:rsidRPr="00192BFF">
        <w:rPr>
          <w:rFonts w:hint="cs"/>
          <w:rtl/>
          <w:lang w:eastAsia="he-IL"/>
        </w:rPr>
        <w:t xml:space="preserve">ביום התחילה. </w:t>
      </w:r>
      <w:bookmarkStart w:id="4643" w:name="_ETM_Q1_8477267"/>
      <w:bookmarkEnd w:id="4643"/>
    </w:p>
    <w:p w14:paraId="38C40908" w14:textId="77777777" w:rsidR="0032242C" w:rsidRDefault="0032242C" w:rsidP="00192BFF">
      <w:pPr>
        <w:rPr>
          <w:rtl/>
          <w:lang w:eastAsia="he-IL"/>
        </w:rPr>
      </w:pPr>
      <w:bookmarkStart w:id="4644" w:name="_ETM_Q1_8477358"/>
      <w:bookmarkStart w:id="4645" w:name="_ETM_Q1_8474023"/>
      <w:bookmarkEnd w:id="4644"/>
      <w:bookmarkEnd w:id="4645"/>
    </w:p>
    <w:p w14:paraId="05012793" w14:textId="55262C45" w:rsidR="0032242C" w:rsidRDefault="0032242C" w:rsidP="0032242C">
      <w:pPr>
        <w:pStyle w:val="afb"/>
        <w:keepNext/>
        <w:rPr>
          <w:rtl/>
          <w:lang w:eastAsia="he-IL"/>
        </w:rPr>
      </w:pPr>
      <w:bookmarkStart w:id="4646" w:name="ET_guest_918772_905"/>
      <w:r w:rsidRPr="0032242C">
        <w:rPr>
          <w:rStyle w:val="TagStyle"/>
          <w:rtl/>
        </w:rPr>
        <w:t xml:space="preserve"> &lt;&lt; אורח &gt;&gt; </w:t>
      </w:r>
      <w:r>
        <w:rPr>
          <w:rtl/>
          <w:lang w:eastAsia="he-IL"/>
        </w:rPr>
        <w:t>שי שרביט:</w:t>
      </w:r>
      <w:r w:rsidRPr="0032242C">
        <w:rPr>
          <w:rStyle w:val="TagStyle"/>
          <w:rtl/>
        </w:rPr>
        <w:t xml:space="preserve"> &lt;&lt; אורח &gt;&gt;</w:t>
      </w:r>
      <w:r>
        <w:rPr>
          <w:rtl/>
          <w:lang w:eastAsia="he-IL"/>
        </w:rPr>
        <w:t xml:space="preserve"> </w:t>
      </w:r>
      <w:bookmarkEnd w:id="4646"/>
    </w:p>
    <w:p w14:paraId="01CF7B3F" w14:textId="77777777" w:rsidR="0032242C" w:rsidRDefault="0032242C" w:rsidP="0032242C">
      <w:pPr>
        <w:pStyle w:val="KeepWithNext"/>
        <w:rPr>
          <w:rtl/>
          <w:lang w:eastAsia="he-IL"/>
        </w:rPr>
      </w:pPr>
    </w:p>
    <w:p w14:paraId="33A12876" w14:textId="77777777" w:rsidR="0032242C" w:rsidRDefault="00192BFF" w:rsidP="00192BFF">
      <w:pPr>
        <w:rPr>
          <w:rtl/>
          <w:lang w:eastAsia="he-IL"/>
        </w:rPr>
      </w:pPr>
      <w:bookmarkStart w:id="4647" w:name="_ETM_Q1_8474769"/>
      <w:bookmarkStart w:id="4648" w:name="_ETM_Q1_8474837"/>
      <w:bookmarkStart w:id="4649" w:name="_ETM_Q1_8477401"/>
      <w:bookmarkStart w:id="4650" w:name="_ETM_Q1_8477450"/>
      <w:bookmarkEnd w:id="4647"/>
      <w:bookmarkEnd w:id="4648"/>
      <w:bookmarkEnd w:id="4649"/>
      <w:bookmarkEnd w:id="4650"/>
      <w:r w:rsidRPr="00192BFF">
        <w:rPr>
          <w:rFonts w:hint="cs"/>
          <w:rtl/>
          <w:lang w:eastAsia="he-IL"/>
        </w:rPr>
        <w:t xml:space="preserve">אני לא יכול </w:t>
      </w:r>
      <w:r w:rsidR="0032242C">
        <w:rPr>
          <w:rFonts w:hint="cs"/>
          <w:rtl/>
          <w:lang w:eastAsia="he-IL"/>
        </w:rPr>
        <w:t>- - -</w:t>
      </w:r>
    </w:p>
    <w:p w14:paraId="59B0B63B" w14:textId="77777777" w:rsidR="0032242C" w:rsidRDefault="0032242C" w:rsidP="00192BFF">
      <w:pPr>
        <w:rPr>
          <w:rtl/>
          <w:lang w:eastAsia="he-IL"/>
        </w:rPr>
      </w:pPr>
      <w:bookmarkStart w:id="4651" w:name="_ETM_Q1_8479054"/>
      <w:bookmarkStart w:id="4652" w:name="_ETM_Q1_8479138"/>
      <w:bookmarkEnd w:id="4651"/>
      <w:bookmarkEnd w:id="4652"/>
    </w:p>
    <w:p w14:paraId="55EE4704" w14:textId="38339C40" w:rsidR="0032242C" w:rsidRDefault="0032242C" w:rsidP="0032242C">
      <w:pPr>
        <w:pStyle w:val="af8"/>
        <w:keepNext/>
        <w:rPr>
          <w:rtl/>
        </w:rPr>
      </w:pPr>
      <w:bookmarkStart w:id="4653" w:name="ET_yor_6157_906"/>
      <w:r w:rsidRPr="0032242C">
        <w:rPr>
          <w:rStyle w:val="TagStyle"/>
          <w:rtl/>
        </w:rPr>
        <w:t xml:space="preserve"> &lt;&lt; יור &gt;&gt; </w:t>
      </w:r>
      <w:r>
        <w:rPr>
          <w:rtl/>
        </w:rPr>
        <w:t>היו"ר שמחה רוטמן:</w:t>
      </w:r>
      <w:r w:rsidRPr="0032242C">
        <w:rPr>
          <w:rStyle w:val="TagStyle"/>
          <w:rtl/>
        </w:rPr>
        <w:t xml:space="preserve"> &lt;&lt; יור &gt;&gt;</w:t>
      </w:r>
      <w:r>
        <w:rPr>
          <w:rtl/>
        </w:rPr>
        <w:t xml:space="preserve"> </w:t>
      </w:r>
      <w:bookmarkEnd w:id="4653"/>
    </w:p>
    <w:p w14:paraId="49F51043" w14:textId="77777777" w:rsidR="0032242C" w:rsidRDefault="0032242C" w:rsidP="0032242C">
      <w:pPr>
        <w:pStyle w:val="KeepWithNext"/>
        <w:rPr>
          <w:rtl/>
          <w:lang w:eastAsia="he-IL"/>
        </w:rPr>
      </w:pPr>
    </w:p>
    <w:p w14:paraId="38195263" w14:textId="0789C03A" w:rsidR="00192BFF" w:rsidRDefault="00192BFF" w:rsidP="00192BFF">
      <w:pPr>
        <w:rPr>
          <w:rtl/>
          <w:lang w:eastAsia="he-IL"/>
        </w:rPr>
      </w:pPr>
      <w:bookmarkStart w:id="4654" w:name="_ETM_Q1_8476237"/>
      <w:bookmarkStart w:id="4655" w:name="_ETM_Q1_8479206"/>
      <w:bookmarkStart w:id="4656" w:name="_ETM_Q1_8479289"/>
      <w:bookmarkEnd w:id="4654"/>
      <w:bookmarkEnd w:id="4655"/>
      <w:bookmarkEnd w:id="4656"/>
      <w:r w:rsidRPr="00192BFF">
        <w:rPr>
          <w:rFonts w:hint="cs"/>
          <w:rtl/>
          <w:lang w:eastAsia="he-IL"/>
        </w:rPr>
        <w:t>אי</w:t>
      </w:r>
      <w:r w:rsidR="0032242C">
        <w:rPr>
          <w:rFonts w:hint="cs"/>
          <w:rtl/>
          <w:lang w:eastAsia="he-IL"/>
        </w:rPr>
        <w:t>-</w:t>
      </w:r>
      <w:r w:rsidRPr="00192BFF">
        <w:rPr>
          <w:rFonts w:hint="cs"/>
          <w:rtl/>
          <w:lang w:eastAsia="he-IL"/>
        </w:rPr>
        <w:t>אפשר</w:t>
      </w:r>
      <w:r w:rsidR="0032242C">
        <w:rPr>
          <w:rFonts w:hint="cs"/>
          <w:rtl/>
          <w:lang w:eastAsia="he-IL"/>
        </w:rPr>
        <w:t>.</w:t>
      </w:r>
      <w:r w:rsidRPr="00192BFF">
        <w:rPr>
          <w:rFonts w:hint="cs"/>
          <w:rtl/>
          <w:lang w:eastAsia="he-IL"/>
        </w:rPr>
        <w:t xml:space="preserve"> תחילתו של חוק זה </w:t>
      </w:r>
      <w:r w:rsidR="0032242C">
        <w:rPr>
          <w:rFonts w:hint="cs"/>
          <w:rtl/>
          <w:lang w:eastAsia="he-IL"/>
        </w:rPr>
        <w:t xml:space="preserve">עם </w:t>
      </w:r>
      <w:r w:rsidRPr="00192BFF">
        <w:rPr>
          <w:rFonts w:hint="cs"/>
          <w:rtl/>
          <w:lang w:eastAsia="he-IL"/>
        </w:rPr>
        <w:t>פרסומו ברשומות</w:t>
      </w:r>
      <w:r w:rsidR="0032242C">
        <w:rPr>
          <w:rFonts w:hint="cs"/>
          <w:rtl/>
          <w:lang w:eastAsia="he-IL"/>
        </w:rPr>
        <w:t>, או</w:t>
      </w:r>
      <w:r w:rsidRPr="00192BFF">
        <w:rPr>
          <w:rFonts w:hint="cs"/>
          <w:rtl/>
          <w:lang w:eastAsia="he-IL"/>
        </w:rPr>
        <w:t xml:space="preserve"> ביום פרסום התקנות הראשונות לפיו</w:t>
      </w:r>
      <w:r w:rsidR="0032242C">
        <w:rPr>
          <w:rFonts w:hint="cs"/>
          <w:rtl/>
          <w:lang w:eastAsia="he-IL"/>
        </w:rPr>
        <w:t>,</w:t>
      </w:r>
      <w:r w:rsidRPr="00192BFF">
        <w:rPr>
          <w:rFonts w:hint="cs"/>
          <w:rtl/>
          <w:lang w:eastAsia="he-IL"/>
        </w:rPr>
        <w:t xml:space="preserve"> לפי המאוחר</w:t>
      </w:r>
      <w:r w:rsidR="0032242C">
        <w:rPr>
          <w:rFonts w:hint="cs"/>
          <w:rtl/>
          <w:lang w:eastAsia="he-IL"/>
        </w:rPr>
        <w:t>.</w:t>
      </w:r>
      <w:r w:rsidRPr="00192BFF">
        <w:rPr>
          <w:rFonts w:hint="cs"/>
          <w:rtl/>
          <w:lang w:eastAsia="he-IL"/>
        </w:rPr>
        <w:t xml:space="preserve"> משהו כזה.</w:t>
      </w:r>
    </w:p>
    <w:p w14:paraId="4996D056" w14:textId="77777777" w:rsidR="0032242C" w:rsidRDefault="0032242C" w:rsidP="00192BFF">
      <w:pPr>
        <w:rPr>
          <w:rtl/>
          <w:lang w:eastAsia="he-IL"/>
        </w:rPr>
      </w:pPr>
      <w:bookmarkStart w:id="4657" w:name="_ETM_Q1_8483666"/>
      <w:bookmarkStart w:id="4658" w:name="_ETM_Q1_8483765"/>
      <w:bookmarkStart w:id="4659" w:name="_ETM_Q1_8484801"/>
      <w:bookmarkEnd w:id="4657"/>
      <w:bookmarkEnd w:id="4658"/>
      <w:bookmarkEnd w:id="4659"/>
    </w:p>
    <w:p w14:paraId="15C1412C" w14:textId="14CFEA45" w:rsidR="0032242C" w:rsidRDefault="0032242C" w:rsidP="0032242C">
      <w:pPr>
        <w:pStyle w:val="afb"/>
        <w:keepNext/>
        <w:rPr>
          <w:rtl/>
          <w:lang w:eastAsia="he-IL"/>
        </w:rPr>
      </w:pPr>
      <w:bookmarkStart w:id="4660" w:name="ET_guest_918772_907"/>
      <w:r w:rsidRPr="0032242C">
        <w:rPr>
          <w:rStyle w:val="TagStyle"/>
          <w:rtl/>
        </w:rPr>
        <w:t xml:space="preserve"> &lt;&lt; אורח &gt;&gt; </w:t>
      </w:r>
      <w:r>
        <w:rPr>
          <w:rtl/>
          <w:lang w:eastAsia="he-IL"/>
        </w:rPr>
        <w:t>שי שרביט:</w:t>
      </w:r>
      <w:r w:rsidRPr="0032242C">
        <w:rPr>
          <w:rStyle w:val="TagStyle"/>
          <w:rtl/>
        </w:rPr>
        <w:t xml:space="preserve"> &lt;&lt; אורח &gt;&gt;</w:t>
      </w:r>
      <w:r>
        <w:rPr>
          <w:rtl/>
          <w:lang w:eastAsia="he-IL"/>
        </w:rPr>
        <w:t xml:space="preserve"> </w:t>
      </w:r>
      <w:bookmarkEnd w:id="4660"/>
    </w:p>
    <w:p w14:paraId="1165CCBD" w14:textId="77777777" w:rsidR="0032242C" w:rsidRDefault="0032242C" w:rsidP="0032242C">
      <w:pPr>
        <w:pStyle w:val="KeepWithNext"/>
        <w:rPr>
          <w:rtl/>
          <w:lang w:eastAsia="he-IL"/>
        </w:rPr>
      </w:pPr>
    </w:p>
    <w:p w14:paraId="717CD17E" w14:textId="77777777" w:rsidR="0032242C" w:rsidRDefault="0032242C" w:rsidP="00192BFF">
      <w:pPr>
        <w:rPr>
          <w:rtl/>
          <w:lang w:eastAsia="he-IL"/>
        </w:rPr>
      </w:pPr>
      <w:bookmarkStart w:id="4661" w:name="_ETM_Q1_8485582"/>
      <w:bookmarkStart w:id="4662" w:name="_ETM_Q1_8485644"/>
      <w:bookmarkEnd w:id="4661"/>
      <w:bookmarkEnd w:id="4662"/>
      <w:r>
        <w:rPr>
          <w:rFonts w:hint="cs"/>
          <w:rtl/>
          <w:lang w:eastAsia="he-IL"/>
        </w:rPr>
        <w:t xml:space="preserve">אלא אם כן יקבעו שבהיעדר הסדר אחר </w:t>
      </w:r>
      <w:r w:rsidR="00192BFF" w:rsidRPr="00192BFF">
        <w:rPr>
          <w:rFonts w:hint="cs"/>
          <w:rtl/>
          <w:lang w:eastAsia="he-IL"/>
        </w:rPr>
        <w:t xml:space="preserve">יחולו תקנות הבוררות הרגילות. </w:t>
      </w:r>
    </w:p>
    <w:p w14:paraId="743E326A" w14:textId="77777777" w:rsidR="0032242C" w:rsidRDefault="0032242C" w:rsidP="00192BFF">
      <w:pPr>
        <w:rPr>
          <w:rtl/>
          <w:lang w:eastAsia="he-IL"/>
        </w:rPr>
      </w:pPr>
      <w:bookmarkStart w:id="4663" w:name="_ETM_Q1_8487365"/>
      <w:bookmarkStart w:id="4664" w:name="_ETM_Q1_8487420"/>
      <w:bookmarkStart w:id="4665" w:name="_ETM_Q1_8490356"/>
      <w:bookmarkEnd w:id="4663"/>
      <w:bookmarkEnd w:id="4664"/>
      <w:bookmarkEnd w:id="4665"/>
    </w:p>
    <w:p w14:paraId="3D3EE4DD" w14:textId="47FDAB05" w:rsidR="0032242C" w:rsidRDefault="0032242C" w:rsidP="0032242C">
      <w:pPr>
        <w:pStyle w:val="afb"/>
        <w:keepNext/>
        <w:rPr>
          <w:rtl/>
          <w:lang w:eastAsia="he-IL"/>
        </w:rPr>
      </w:pPr>
      <w:bookmarkStart w:id="4666" w:name="ET_guest_604405_908"/>
      <w:r w:rsidRPr="0032242C">
        <w:rPr>
          <w:rStyle w:val="TagStyle"/>
          <w:rtl/>
        </w:rPr>
        <w:t xml:space="preserve"> &lt;&lt; אורח &gt;&gt; </w:t>
      </w:r>
      <w:r>
        <w:rPr>
          <w:rtl/>
          <w:lang w:eastAsia="he-IL"/>
        </w:rPr>
        <w:t>דפנה קפליוק:</w:t>
      </w:r>
      <w:r w:rsidRPr="0032242C">
        <w:rPr>
          <w:rStyle w:val="TagStyle"/>
          <w:rtl/>
        </w:rPr>
        <w:t xml:space="preserve"> &lt;&lt; אורח &gt;&gt;</w:t>
      </w:r>
      <w:r>
        <w:rPr>
          <w:rtl/>
          <w:lang w:eastAsia="he-IL"/>
        </w:rPr>
        <w:t xml:space="preserve"> </w:t>
      </w:r>
      <w:bookmarkEnd w:id="4666"/>
    </w:p>
    <w:p w14:paraId="6C9D6C90" w14:textId="77777777" w:rsidR="0032242C" w:rsidRDefault="0032242C" w:rsidP="0032242C">
      <w:pPr>
        <w:pStyle w:val="KeepWithNext"/>
        <w:rPr>
          <w:rtl/>
          <w:lang w:eastAsia="he-IL"/>
        </w:rPr>
      </w:pPr>
    </w:p>
    <w:p w14:paraId="3412C9F0" w14:textId="5273675C" w:rsidR="00192BFF" w:rsidRDefault="0032242C" w:rsidP="0032242C">
      <w:pPr>
        <w:rPr>
          <w:rtl/>
          <w:lang w:eastAsia="he-IL"/>
        </w:rPr>
      </w:pPr>
      <w:bookmarkStart w:id="4667" w:name="_ETM_Q1_8490724"/>
      <w:bookmarkStart w:id="4668" w:name="_ETM_Q1_8490749"/>
      <w:bookmarkEnd w:id="4667"/>
      <w:bookmarkEnd w:id="4668"/>
      <w:r>
        <w:rPr>
          <w:rFonts w:hint="cs"/>
          <w:rtl/>
          <w:lang w:eastAsia="he-IL"/>
        </w:rPr>
        <w:t xml:space="preserve">אבל </w:t>
      </w:r>
      <w:bookmarkStart w:id="4669" w:name="_ETM_Q1_8487468"/>
      <w:bookmarkStart w:id="4670" w:name="_ETM_Q1_8487512"/>
      <w:bookmarkEnd w:id="4669"/>
      <w:bookmarkEnd w:id="4670"/>
      <w:r w:rsidR="00192BFF" w:rsidRPr="00192BFF">
        <w:rPr>
          <w:rFonts w:hint="cs"/>
          <w:rtl/>
          <w:lang w:eastAsia="he-IL"/>
        </w:rPr>
        <w:t>זה יהיה נורא</w:t>
      </w:r>
      <w:r>
        <w:rPr>
          <w:rFonts w:hint="cs"/>
          <w:rtl/>
          <w:lang w:eastAsia="he-IL"/>
        </w:rPr>
        <w:t>.</w:t>
      </w:r>
      <w:r w:rsidR="00192BFF" w:rsidRPr="00192BFF">
        <w:rPr>
          <w:rFonts w:hint="cs"/>
          <w:rtl/>
          <w:lang w:eastAsia="he-IL"/>
        </w:rPr>
        <w:t xml:space="preserve"> זה יהיה לתקופה קצרה</w:t>
      </w:r>
      <w:r>
        <w:rPr>
          <w:rFonts w:hint="cs"/>
          <w:rtl/>
          <w:lang w:eastAsia="he-IL"/>
        </w:rPr>
        <w:t>. למה?</w:t>
      </w:r>
    </w:p>
    <w:p w14:paraId="494BD108" w14:textId="77777777" w:rsidR="0032242C" w:rsidRDefault="0032242C" w:rsidP="0032242C">
      <w:pPr>
        <w:rPr>
          <w:rtl/>
          <w:lang w:eastAsia="he-IL"/>
        </w:rPr>
      </w:pPr>
      <w:bookmarkStart w:id="4671" w:name="_ETM_Q1_8490983"/>
      <w:bookmarkStart w:id="4672" w:name="_ETM_Q1_8491040"/>
      <w:bookmarkEnd w:id="4671"/>
      <w:bookmarkEnd w:id="4672"/>
    </w:p>
    <w:p w14:paraId="78BD931E" w14:textId="63376FC3" w:rsidR="0032242C" w:rsidRDefault="0032242C" w:rsidP="0032242C">
      <w:pPr>
        <w:pStyle w:val="afb"/>
        <w:keepNext/>
        <w:rPr>
          <w:rtl/>
          <w:lang w:eastAsia="he-IL"/>
        </w:rPr>
      </w:pPr>
      <w:bookmarkStart w:id="4673" w:name="ET_guest_918772_909"/>
      <w:r w:rsidRPr="0032242C">
        <w:rPr>
          <w:rStyle w:val="TagStyle"/>
          <w:rtl/>
        </w:rPr>
        <w:t xml:space="preserve"> &lt;&lt; אורח &gt;&gt; </w:t>
      </w:r>
      <w:r>
        <w:rPr>
          <w:rtl/>
          <w:lang w:eastAsia="he-IL"/>
        </w:rPr>
        <w:t>שי שרביט:</w:t>
      </w:r>
      <w:r w:rsidRPr="0032242C">
        <w:rPr>
          <w:rStyle w:val="TagStyle"/>
          <w:rtl/>
        </w:rPr>
        <w:t xml:space="preserve"> &lt;&lt; אורח &gt;&gt;</w:t>
      </w:r>
      <w:r>
        <w:rPr>
          <w:rtl/>
          <w:lang w:eastAsia="he-IL"/>
        </w:rPr>
        <w:t xml:space="preserve"> </w:t>
      </w:r>
      <w:bookmarkEnd w:id="4673"/>
    </w:p>
    <w:p w14:paraId="77B98FCB" w14:textId="77777777" w:rsidR="0032242C" w:rsidRDefault="0032242C" w:rsidP="0032242C">
      <w:pPr>
        <w:pStyle w:val="KeepWithNext"/>
        <w:rPr>
          <w:rtl/>
          <w:lang w:eastAsia="he-IL"/>
        </w:rPr>
      </w:pPr>
    </w:p>
    <w:p w14:paraId="1E0F7AD8" w14:textId="615FB166" w:rsidR="0032242C" w:rsidRDefault="0032242C" w:rsidP="0032242C">
      <w:pPr>
        <w:rPr>
          <w:rtl/>
          <w:lang w:eastAsia="he-IL"/>
        </w:rPr>
      </w:pPr>
      <w:bookmarkStart w:id="4674" w:name="_ETM_Q1_8494029"/>
      <w:bookmarkStart w:id="4675" w:name="_ETM_Q1_8494056"/>
      <w:bookmarkEnd w:id="4674"/>
      <w:bookmarkEnd w:id="4675"/>
      <w:r>
        <w:rPr>
          <w:rFonts w:hint="cs"/>
          <w:rtl/>
          <w:lang w:eastAsia="he-IL"/>
        </w:rPr>
        <w:t>אלה שתי האופציות.</w:t>
      </w:r>
    </w:p>
    <w:p w14:paraId="4CF456D3" w14:textId="437CA197" w:rsidR="0032242C" w:rsidRDefault="0032242C" w:rsidP="0032242C">
      <w:pPr>
        <w:rPr>
          <w:rtl/>
          <w:lang w:eastAsia="he-IL"/>
        </w:rPr>
      </w:pPr>
      <w:bookmarkStart w:id="4676" w:name="_ETM_Q1_8491348"/>
      <w:bookmarkStart w:id="4677" w:name="_ETM_Q1_8491399"/>
      <w:bookmarkEnd w:id="4676"/>
      <w:bookmarkEnd w:id="4677"/>
    </w:p>
    <w:p w14:paraId="5B25EA97" w14:textId="71BFA97F" w:rsidR="0032242C" w:rsidRDefault="0032242C" w:rsidP="0032242C">
      <w:pPr>
        <w:pStyle w:val="af8"/>
        <w:keepNext/>
        <w:rPr>
          <w:rtl/>
        </w:rPr>
      </w:pPr>
      <w:bookmarkStart w:id="4678" w:name="ET_yor_6157_910"/>
      <w:r w:rsidRPr="0032242C">
        <w:rPr>
          <w:rStyle w:val="TagStyle"/>
          <w:rtl/>
        </w:rPr>
        <w:t xml:space="preserve"> &lt;&lt; יור &gt;&gt; </w:t>
      </w:r>
      <w:r>
        <w:rPr>
          <w:rtl/>
        </w:rPr>
        <w:t>היו"ר שמחה רוטמן:</w:t>
      </w:r>
      <w:r w:rsidRPr="0032242C">
        <w:rPr>
          <w:rStyle w:val="TagStyle"/>
          <w:rtl/>
        </w:rPr>
        <w:t xml:space="preserve"> &lt;&lt; יור &gt;&gt;</w:t>
      </w:r>
      <w:r>
        <w:rPr>
          <w:rtl/>
        </w:rPr>
        <w:t xml:space="preserve"> </w:t>
      </w:r>
      <w:bookmarkEnd w:id="4678"/>
    </w:p>
    <w:p w14:paraId="63F1D931" w14:textId="77777777" w:rsidR="0032242C" w:rsidRDefault="0032242C" w:rsidP="0032242C">
      <w:pPr>
        <w:pStyle w:val="KeepWithNext"/>
        <w:rPr>
          <w:rtl/>
          <w:lang w:eastAsia="he-IL"/>
        </w:rPr>
      </w:pPr>
    </w:p>
    <w:p w14:paraId="55D525B6" w14:textId="30E00A08" w:rsidR="00192BFF" w:rsidRDefault="0032242C" w:rsidP="0032242C">
      <w:pPr>
        <w:rPr>
          <w:rtl/>
          <w:lang w:eastAsia="he-IL"/>
        </w:rPr>
      </w:pPr>
      <w:bookmarkStart w:id="4679" w:name="_ETM_Q1_8500953"/>
      <w:bookmarkEnd w:id="4679"/>
      <w:r>
        <w:rPr>
          <w:rFonts w:hint="cs"/>
          <w:rtl/>
          <w:lang w:eastAsia="he-IL"/>
        </w:rPr>
        <w:t xml:space="preserve">יש את </w:t>
      </w:r>
      <w:bookmarkStart w:id="4680" w:name="_ETM_Q1_8499610"/>
      <w:bookmarkEnd w:id="4680"/>
      <w:r>
        <w:rPr>
          <w:rFonts w:hint="cs"/>
          <w:rtl/>
          <w:lang w:eastAsia="he-IL"/>
        </w:rPr>
        <w:t>זה:</w:t>
      </w:r>
      <w:r w:rsidR="00192BFF" w:rsidRPr="00192BFF">
        <w:rPr>
          <w:rFonts w:hint="cs"/>
          <w:rtl/>
          <w:lang w:eastAsia="he-IL"/>
        </w:rPr>
        <w:t xml:space="preserve"> תחילתו ביום פרסום התקנות</w:t>
      </w:r>
      <w:r>
        <w:rPr>
          <w:rFonts w:hint="cs"/>
          <w:rtl/>
          <w:lang w:eastAsia="he-IL"/>
        </w:rPr>
        <w:t xml:space="preserve"> </w:t>
      </w:r>
      <w:r w:rsidR="00192BFF" w:rsidRPr="00192BFF">
        <w:rPr>
          <w:rFonts w:hint="cs"/>
          <w:rtl/>
          <w:lang w:eastAsia="he-IL"/>
        </w:rPr>
        <w:t>הראשונות</w:t>
      </w:r>
      <w:r>
        <w:rPr>
          <w:rFonts w:hint="cs"/>
          <w:rtl/>
          <w:lang w:eastAsia="he-IL"/>
        </w:rPr>
        <w:t xml:space="preserve"> </w:t>
      </w:r>
      <w:r w:rsidR="00192BFF" w:rsidRPr="00192BFF">
        <w:rPr>
          <w:rFonts w:hint="cs"/>
          <w:rtl/>
          <w:lang w:eastAsia="he-IL"/>
        </w:rPr>
        <w:t>לפיו.</w:t>
      </w:r>
    </w:p>
    <w:p w14:paraId="2A9CE701" w14:textId="77777777" w:rsidR="0032242C" w:rsidRDefault="0032242C" w:rsidP="0032242C">
      <w:pPr>
        <w:rPr>
          <w:rtl/>
          <w:lang w:eastAsia="he-IL"/>
        </w:rPr>
      </w:pPr>
      <w:bookmarkStart w:id="4681" w:name="_ETM_Q1_8504974"/>
      <w:bookmarkStart w:id="4682" w:name="_ETM_Q1_8505031"/>
      <w:bookmarkEnd w:id="4681"/>
      <w:bookmarkEnd w:id="4682"/>
    </w:p>
    <w:p w14:paraId="00172C40" w14:textId="6B4778C1" w:rsidR="0032242C" w:rsidRDefault="0032242C" w:rsidP="0032242C">
      <w:pPr>
        <w:pStyle w:val="afb"/>
        <w:keepNext/>
        <w:rPr>
          <w:rtl/>
          <w:lang w:eastAsia="he-IL"/>
        </w:rPr>
      </w:pPr>
      <w:bookmarkStart w:id="4683" w:name="ET_guest_642535_911"/>
      <w:r w:rsidRPr="0032242C">
        <w:rPr>
          <w:rStyle w:val="TagStyle"/>
          <w:rtl/>
        </w:rPr>
        <w:t xml:space="preserve"> &lt;&lt; אורח &gt;&gt; </w:t>
      </w:r>
      <w:r>
        <w:rPr>
          <w:rtl/>
          <w:lang w:eastAsia="he-IL"/>
        </w:rPr>
        <w:t>איתי אפטר:</w:t>
      </w:r>
      <w:r w:rsidRPr="0032242C">
        <w:rPr>
          <w:rStyle w:val="TagStyle"/>
          <w:rtl/>
        </w:rPr>
        <w:t xml:space="preserve"> &lt;&lt; אורח &gt;&gt;</w:t>
      </w:r>
      <w:r>
        <w:rPr>
          <w:rtl/>
          <w:lang w:eastAsia="he-IL"/>
        </w:rPr>
        <w:t xml:space="preserve"> </w:t>
      </w:r>
      <w:bookmarkEnd w:id="4683"/>
    </w:p>
    <w:p w14:paraId="42080976" w14:textId="77777777" w:rsidR="0032242C" w:rsidRDefault="0032242C" w:rsidP="0032242C">
      <w:pPr>
        <w:pStyle w:val="KeepWithNext"/>
        <w:rPr>
          <w:rtl/>
          <w:lang w:eastAsia="he-IL"/>
        </w:rPr>
      </w:pPr>
    </w:p>
    <w:p w14:paraId="3DE967E7" w14:textId="77777777" w:rsidR="0032242C" w:rsidRDefault="0032242C" w:rsidP="0032242C">
      <w:pPr>
        <w:rPr>
          <w:rtl/>
          <w:lang w:eastAsia="he-IL"/>
        </w:rPr>
      </w:pPr>
      <w:r>
        <w:rPr>
          <w:rFonts w:hint="cs"/>
          <w:rtl/>
          <w:lang w:eastAsia="he-IL"/>
        </w:rPr>
        <w:t>גם</w:t>
      </w:r>
      <w:r w:rsidR="00192BFF" w:rsidRPr="00192BFF">
        <w:rPr>
          <w:rFonts w:hint="cs"/>
          <w:rtl/>
          <w:lang w:eastAsia="he-IL"/>
        </w:rPr>
        <w:t xml:space="preserve"> לאור מה ששי הציע, ואני חושב שזה נושא שהוא לא כל כך פשוט כמו שאנחנו חושבים.</w:t>
      </w:r>
    </w:p>
    <w:p w14:paraId="4CDDA3F8" w14:textId="77777777" w:rsidR="0032242C" w:rsidRDefault="0032242C" w:rsidP="0032242C">
      <w:pPr>
        <w:rPr>
          <w:rtl/>
          <w:lang w:eastAsia="he-IL"/>
        </w:rPr>
      </w:pPr>
      <w:bookmarkStart w:id="4684" w:name="_ETM_Q1_8506922"/>
      <w:bookmarkStart w:id="4685" w:name="_ETM_Q1_8506975"/>
      <w:bookmarkEnd w:id="4684"/>
      <w:bookmarkEnd w:id="4685"/>
    </w:p>
    <w:p w14:paraId="00242045" w14:textId="1D41ADB3" w:rsidR="0032242C" w:rsidRDefault="0032242C" w:rsidP="0032242C">
      <w:pPr>
        <w:pStyle w:val="af8"/>
        <w:keepNext/>
        <w:rPr>
          <w:rtl/>
        </w:rPr>
      </w:pPr>
      <w:bookmarkStart w:id="4686" w:name="ET_yor_6157_912"/>
      <w:r w:rsidRPr="0032242C">
        <w:rPr>
          <w:rStyle w:val="TagStyle"/>
          <w:rtl/>
        </w:rPr>
        <w:t xml:space="preserve"> &lt;&lt; יור &gt;&gt; </w:t>
      </w:r>
      <w:r>
        <w:rPr>
          <w:rtl/>
        </w:rPr>
        <w:t>היו"ר שמחה רוטמן:</w:t>
      </w:r>
      <w:r w:rsidRPr="0032242C">
        <w:rPr>
          <w:rStyle w:val="TagStyle"/>
          <w:rtl/>
        </w:rPr>
        <w:t xml:space="preserve"> &lt;&lt; יור &gt;&gt;</w:t>
      </w:r>
      <w:r>
        <w:rPr>
          <w:rtl/>
        </w:rPr>
        <w:t xml:space="preserve"> </w:t>
      </w:r>
      <w:bookmarkEnd w:id="4686"/>
    </w:p>
    <w:p w14:paraId="04A077B1" w14:textId="77777777" w:rsidR="0032242C" w:rsidRDefault="0032242C" w:rsidP="0032242C">
      <w:pPr>
        <w:pStyle w:val="KeepWithNext"/>
        <w:rPr>
          <w:rtl/>
          <w:lang w:eastAsia="he-IL"/>
        </w:rPr>
      </w:pPr>
    </w:p>
    <w:p w14:paraId="11CD1947" w14:textId="77777777" w:rsidR="0032242C" w:rsidRDefault="00192BFF" w:rsidP="0032242C">
      <w:pPr>
        <w:rPr>
          <w:rtl/>
          <w:lang w:eastAsia="he-IL"/>
        </w:rPr>
      </w:pPr>
      <w:bookmarkStart w:id="4687" w:name="_ETM_Q1_8510899"/>
      <w:bookmarkStart w:id="4688" w:name="_ETM_Q1_8508385"/>
      <w:bookmarkStart w:id="4689" w:name="_ETM_Q1_8508441"/>
      <w:bookmarkEnd w:id="4687"/>
      <w:bookmarkEnd w:id="4688"/>
      <w:bookmarkEnd w:id="4689"/>
      <w:r w:rsidRPr="00192BFF">
        <w:rPr>
          <w:rFonts w:hint="cs"/>
          <w:rtl/>
          <w:lang w:eastAsia="he-IL"/>
        </w:rPr>
        <w:t xml:space="preserve">התקנות? </w:t>
      </w:r>
      <w:bookmarkStart w:id="4690" w:name="_ETM_Q1_8508470"/>
      <w:bookmarkEnd w:id="4690"/>
    </w:p>
    <w:p w14:paraId="779A31FC" w14:textId="77777777" w:rsidR="0032242C" w:rsidRDefault="0032242C" w:rsidP="0032242C">
      <w:pPr>
        <w:rPr>
          <w:rtl/>
          <w:lang w:eastAsia="he-IL"/>
        </w:rPr>
      </w:pPr>
      <w:bookmarkStart w:id="4691" w:name="_ETM_Q1_8508517"/>
      <w:bookmarkEnd w:id="4691"/>
    </w:p>
    <w:p w14:paraId="4F68AE80" w14:textId="6339647E" w:rsidR="0032242C" w:rsidRDefault="0032242C" w:rsidP="0032242C">
      <w:pPr>
        <w:pStyle w:val="-"/>
        <w:keepNext/>
        <w:rPr>
          <w:rtl/>
        </w:rPr>
      </w:pPr>
      <w:bookmarkStart w:id="4692" w:name="ET_speakercontinue_642535_913"/>
      <w:r w:rsidRPr="0032242C">
        <w:rPr>
          <w:rStyle w:val="TagStyle"/>
          <w:rtl/>
        </w:rPr>
        <w:t xml:space="preserve"> &lt;&lt; דובר_המשך &gt;&gt; </w:t>
      </w:r>
      <w:r>
        <w:rPr>
          <w:rtl/>
        </w:rPr>
        <w:t>איתי אפטר:</w:t>
      </w:r>
      <w:r w:rsidRPr="0032242C">
        <w:rPr>
          <w:rStyle w:val="TagStyle"/>
          <w:rtl/>
        </w:rPr>
        <w:t xml:space="preserve"> &lt;&lt; דובר_המשך &gt;&gt;</w:t>
      </w:r>
      <w:r>
        <w:rPr>
          <w:rtl/>
        </w:rPr>
        <w:t xml:space="preserve"> </w:t>
      </w:r>
      <w:bookmarkEnd w:id="4692"/>
    </w:p>
    <w:p w14:paraId="28C775F9" w14:textId="77777777" w:rsidR="0032242C" w:rsidRDefault="0032242C" w:rsidP="0032242C">
      <w:pPr>
        <w:pStyle w:val="KeepWithNext"/>
        <w:rPr>
          <w:rtl/>
          <w:lang w:eastAsia="he-IL"/>
        </w:rPr>
      </w:pPr>
    </w:p>
    <w:p w14:paraId="1322D025" w14:textId="77777777" w:rsidR="0032242C" w:rsidRDefault="0032242C" w:rsidP="0032242C">
      <w:pPr>
        <w:rPr>
          <w:rtl/>
          <w:lang w:eastAsia="he-IL"/>
        </w:rPr>
      </w:pPr>
      <w:bookmarkStart w:id="4693" w:name="_ETM_Q1_8510317"/>
      <w:bookmarkEnd w:id="4693"/>
      <w:r>
        <w:rPr>
          <w:rFonts w:hint="cs"/>
          <w:rtl/>
          <w:lang w:eastAsia="he-IL"/>
        </w:rPr>
        <w:t xml:space="preserve">לא, </w:t>
      </w:r>
      <w:bookmarkStart w:id="4694" w:name="_ETM_Q1_8508574"/>
      <w:bookmarkStart w:id="4695" w:name="_ETM_Q1_8508622"/>
      <w:bookmarkEnd w:id="4694"/>
      <w:bookmarkEnd w:id="4695"/>
      <w:r w:rsidR="00192BFF" w:rsidRPr="00192BFF">
        <w:rPr>
          <w:rFonts w:hint="cs"/>
          <w:rtl/>
          <w:lang w:eastAsia="he-IL"/>
        </w:rPr>
        <w:t xml:space="preserve">הנושא שאמרנו עכשיו, אני כן מציע שנחכה עם זה </w:t>
      </w:r>
      <w:r>
        <w:rPr>
          <w:rFonts w:hint="cs"/>
          <w:rtl/>
          <w:lang w:eastAsia="he-IL"/>
        </w:rPr>
        <w:t>ו</w:t>
      </w:r>
      <w:r w:rsidR="00192BFF" w:rsidRPr="00192BFF">
        <w:rPr>
          <w:rFonts w:hint="cs"/>
          <w:rtl/>
          <w:lang w:eastAsia="he-IL"/>
        </w:rPr>
        <w:t>נחשוב על</w:t>
      </w:r>
      <w:r>
        <w:rPr>
          <w:rFonts w:hint="cs"/>
          <w:rtl/>
          <w:lang w:eastAsia="he-IL"/>
        </w:rPr>
        <w:t xml:space="preserve"> </w:t>
      </w:r>
      <w:r w:rsidR="00192BFF" w:rsidRPr="00192BFF">
        <w:rPr>
          <w:rFonts w:hint="cs"/>
          <w:rtl/>
          <w:lang w:eastAsia="he-IL"/>
        </w:rPr>
        <w:t xml:space="preserve">זה. </w:t>
      </w:r>
    </w:p>
    <w:p w14:paraId="0E828F36" w14:textId="77777777" w:rsidR="0032242C" w:rsidRDefault="0032242C" w:rsidP="0032242C">
      <w:pPr>
        <w:rPr>
          <w:rtl/>
          <w:lang w:eastAsia="he-IL"/>
        </w:rPr>
      </w:pPr>
      <w:bookmarkStart w:id="4696" w:name="_ETM_Q1_8512697"/>
      <w:bookmarkStart w:id="4697" w:name="_ETM_Q1_8512738"/>
      <w:bookmarkEnd w:id="4696"/>
      <w:bookmarkEnd w:id="4697"/>
    </w:p>
    <w:p w14:paraId="0339B4D9" w14:textId="7B0D5E80" w:rsidR="0032242C" w:rsidRDefault="0032242C" w:rsidP="0032242C">
      <w:pPr>
        <w:pStyle w:val="af8"/>
        <w:keepNext/>
        <w:rPr>
          <w:rtl/>
        </w:rPr>
      </w:pPr>
      <w:bookmarkStart w:id="4698" w:name="ET_yor_6157_914"/>
      <w:r w:rsidRPr="0032242C">
        <w:rPr>
          <w:rStyle w:val="TagStyle"/>
          <w:rtl/>
        </w:rPr>
        <w:t xml:space="preserve"> &lt;&lt; יור &gt;&gt; </w:t>
      </w:r>
      <w:r>
        <w:rPr>
          <w:rtl/>
        </w:rPr>
        <w:t>היו"ר שמחה רוטמן:</w:t>
      </w:r>
      <w:r w:rsidRPr="0032242C">
        <w:rPr>
          <w:rStyle w:val="TagStyle"/>
          <w:rtl/>
        </w:rPr>
        <w:t xml:space="preserve"> &lt;&lt; יור &gt;&gt;</w:t>
      </w:r>
      <w:r>
        <w:rPr>
          <w:rtl/>
        </w:rPr>
        <w:t xml:space="preserve"> </w:t>
      </w:r>
      <w:bookmarkEnd w:id="4698"/>
    </w:p>
    <w:p w14:paraId="1FA66D43" w14:textId="77777777" w:rsidR="0032242C" w:rsidRDefault="0032242C" w:rsidP="0032242C">
      <w:pPr>
        <w:pStyle w:val="KeepWithNext"/>
        <w:rPr>
          <w:rtl/>
          <w:lang w:eastAsia="he-IL"/>
        </w:rPr>
      </w:pPr>
    </w:p>
    <w:p w14:paraId="4912784A" w14:textId="48F0CA34" w:rsidR="00192BFF" w:rsidRDefault="0032242C" w:rsidP="0032242C">
      <w:pPr>
        <w:rPr>
          <w:rtl/>
          <w:lang w:eastAsia="he-IL"/>
        </w:rPr>
      </w:pPr>
      <w:bookmarkStart w:id="4699" w:name="_ETM_Q1_8515412"/>
      <w:bookmarkEnd w:id="4699"/>
      <w:r>
        <w:rPr>
          <w:rFonts w:hint="cs"/>
          <w:rtl/>
          <w:lang w:eastAsia="he-IL"/>
        </w:rPr>
        <w:t xml:space="preserve">נא </w:t>
      </w:r>
      <w:bookmarkStart w:id="4700" w:name="_ETM_Q1_8512954"/>
      <w:bookmarkStart w:id="4701" w:name="_ETM_Q1_8513003"/>
      <w:bookmarkEnd w:id="4700"/>
      <w:bookmarkEnd w:id="4701"/>
      <w:r w:rsidR="00192BFF" w:rsidRPr="00192BFF">
        <w:rPr>
          <w:rFonts w:hint="cs"/>
          <w:rtl/>
          <w:lang w:eastAsia="he-IL"/>
        </w:rPr>
        <w:t>לחכות. אתה לא רוצה</w:t>
      </w:r>
      <w:bookmarkStart w:id="4702" w:name="_ETM_Q1_8514415"/>
      <w:bookmarkEnd w:id="4702"/>
      <w:r>
        <w:rPr>
          <w:rFonts w:hint="cs"/>
          <w:rtl/>
          <w:lang w:eastAsia="he-IL"/>
        </w:rPr>
        <w:t xml:space="preserve"> להצביע היום?</w:t>
      </w:r>
      <w:bookmarkStart w:id="4703" w:name="_ETM_Q1_8516743"/>
      <w:bookmarkEnd w:id="4703"/>
    </w:p>
    <w:p w14:paraId="5C705240" w14:textId="77777777" w:rsidR="0032242C" w:rsidRDefault="0032242C" w:rsidP="0032242C">
      <w:pPr>
        <w:rPr>
          <w:rtl/>
          <w:lang w:eastAsia="he-IL"/>
        </w:rPr>
      </w:pPr>
      <w:bookmarkStart w:id="4704" w:name="_ETM_Q1_8516793"/>
      <w:bookmarkStart w:id="4705" w:name="_ETM_Q1_8514735"/>
      <w:bookmarkEnd w:id="4704"/>
      <w:bookmarkEnd w:id="4705"/>
    </w:p>
    <w:p w14:paraId="75E890D3" w14:textId="5CC8D4B2" w:rsidR="0032242C" w:rsidRDefault="0032242C" w:rsidP="0032242C">
      <w:pPr>
        <w:pStyle w:val="afb"/>
        <w:keepNext/>
        <w:rPr>
          <w:rtl/>
          <w:lang w:eastAsia="he-IL"/>
        </w:rPr>
      </w:pPr>
      <w:bookmarkStart w:id="4706" w:name="ET_guest_642535_915"/>
      <w:r w:rsidRPr="0032242C">
        <w:rPr>
          <w:rStyle w:val="TagStyle"/>
          <w:rtl/>
        </w:rPr>
        <w:t xml:space="preserve"> &lt;&lt; אורח &gt;&gt; </w:t>
      </w:r>
      <w:r>
        <w:rPr>
          <w:rtl/>
          <w:lang w:eastAsia="he-IL"/>
        </w:rPr>
        <w:t>איתי אפטר:</w:t>
      </w:r>
      <w:r w:rsidRPr="0032242C">
        <w:rPr>
          <w:rStyle w:val="TagStyle"/>
          <w:rtl/>
        </w:rPr>
        <w:t xml:space="preserve"> &lt;&lt; אורח &gt;&gt;</w:t>
      </w:r>
      <w:r>
        <w:rPr>
          <w:rtl/>
          <w:lang w:eastAsia="he-IL"/>
        </w:rPr>
        <w:t xml:space="preserve"> </w:t>
      </w:r>
      <w:bookmarkEnd w:id="4706"/>
    </w:p>
    <w:p w14:paraId="50AEAEA5" w14:textId="77777777" w:rsidR="0032242C" w:rsidRDefault="0032242C" w:rsidP="0032242C">
      <w:pPr>
        <w:pStyle w:val="KeepWithNext"/>
        <w:rPr>
          <w:rtl/>
          <w:lang w:eastAsia="he-IL"/>
        </w:rPr>
      </w:pPr>
    </w:p>
    <w:p w14:paraId="700D04FA" w14:textId="39FF622A" w:rsidR="0032242C" w:rsidRDefault="0032242C" w:rsidP="0032242C">
      <w:pPr>
        <w:rPr>
          <w:rtl/>
          <w:lang w:eastAsia="he-IL"/>
        </w:rPr>
      </w:pPr>
      <w:bookmarkStart w:id="4707" w:name="_ETM_Q1_8515080"/>
      <w:bookmarkStart w:id="4708" w:name="_ETM_Q1_8515106"/>
      <w:bookmarkEnd w:id="4707"/>
      <w:bookmarkEnd w:id="4708"/>
      <w:r>
        <w:rPr>
          <w:rFonts w:hint="cs"/>
          <w:rtl/>
          <w:lang w:eastAsia="he-IL"/>
        </w:rPr>
        <w:t>כן נצביע היום, אבל אנחנו צריכים לחשוב על זה.</w:t>
      </w:r>
    </w:p>
    <w:p w14:paraId="794D2BAD" w14:textId="77777777" w:rsidR="0032242C" w:rsidRDefault="0032242C" w:rsidP="0032242C">
      <w:pPr>
        <w:rPr>
          <w:rtl/>
          <w:lang w:eastAsia="he-IL"/>
        </w:rPr>
      </w:pPr>
      <w:bookmarkStart w:id="4709" w:name="_ETM_Q1_8517502"/>
      <w:bookmarkStart w:id="4710" w:name="_ETM_Q1_8517553"/>
      <w:bookmarkEnd w:id="4709"/>
      <w:bookmarkEnd w:id="4710"/>
    </w:p>
    <w:p w14:paraId="09EA8995" w14:textId="4D94CFDC" w:rsidR="0032242C" w:rsidRDefault="0032242C" w:rsidP="0032242C">
      <w:pPr>
        <w:pStyle w:val="af8"/>
        <w:keepNext/>
        <w:rPr>
          <w:rtl/>
        </w:rPr>
      </w:pPr>
      <w:bookmarkStart w:id="4711" w:name="ET_yor_6157_916"/>
      <w:r w:rsidRPr="0032242C">
        <w:rPr>
          <w:rStyle w:val="TagStyle"/>
          <w:rtl/>
        </w:rPr>
        <w:t xml:space="preserve"> &lt;&lt; יור &gt;&gt; </w:t>
      </w:r>
      <w:r>
        <w:rPr>
          <w:rtl/>
        </w:rPr>
        <w:t>היו"ר שמחה רוטמן:</w:t>
      </w:r>
      <w:r w:rsidRPr="0032242C">
        <w:rPr>
          <w:rStyle w:val="TagStyle"/>
          <w:rtl/>
        </w:rPr>
        <w:t xml:space="preserve"> &lt;&lt; יור &gt;&gt;</w:t>
      </w:r>
      <w:r>
        <w:rPr>
          <w:rtl/>
        </w:rPr>
        <w:t xml:space="preserve"> </w:t>
      </w:r>
      <w:bookmarkEnd w:id="4711"/>
    </w:p>
    <w:p w14:paraId="4EFBE175" w14:textId="77777777" w:rsidR="0032242C" w:rsidRDefault="0032242C" w:rsidP="0032242C">
      <w:pPr>
        <w:pStyle w:val="KeepWithNext"/>
        <w:rPr>
          <w:rtl/>
          <w:lang w:eastAsia="he-IL"/>
        </w:rPr>
      </w:pPr>
    </w:p>
    <w:p w14:paraId="772C0ADD" w14:textId="77777777" w:rsidR="0032242C" w:rsidRDefault="0032242C" w:rsidP="0032242C">
      <w:pPr>
        <w:rPr>
          <w:rtl/>
          <w:lang w:eastAsia="he-IL"/>
        </w:rPr>
      </w:pPr>
      <w:bookmarkStart w:id="4712" w:name="_ETM_Q1_8520070"/>
      <w:bookmarkEnd w:id="4712"/>
      <w:r>
        <w:rPr>
          <w:rFonts w:hint="cs"/>
          <w:rtl/>
          <w:lang w:eastAsia="he-IL"/>
        </w:rPr>
        <w:t>טוב,</w:t>
      </w:r>
      <w:r w:rsidR="00192BFF" w:rsidRPr="00192BFF">
        <w:rPr>
          <w:rFonts w:hint="cs"/>
          <w:rtl/>
          <w:lang w:eastAsia="he-IL"/>
        </w:rPr>
        <w:t xml:space="preserve"> אנחנו בכל מקרה יוצאים עכשיו להפסקה</w:t>
      </w:r>
      <w:r>
        <w:rPr>
          <w:rFonts w:hint="cs"/>
          <w:rtl/>
          <w:lang w:eastAsia="he-IL"/>
        </w:rPr>
        <w:t>,</w:t>
      </w:r>
      <w:r w:rsidR="00192BFF" w:rsidRPr="00192BFF">
        <w:rPr>
          <w:rFonts w:hint="cs"/>
          <w:rtl/>
          <w:lang w:eastAsia="he-IL"/>
        </w:rPr>
        <w:t xml:space="preserve"> חברים. </w:t>
      </w:r>
    </w:p>
    <w:p w14:paraId="1A9F8393" w14:textId="77777777" w:rsidR="0032242C" w:rsidRDefault="0032242C" w:rsidP="0032242C">
      <w:pPr>
        <w:rPr>
          <w:rtl/>
          <w:lang w:eastAsia="he-IL"/>
        </w:rPr>
      </w:pPr>
      <w:bookmarkStart w:id="4713" w:name="_ETM_Q1_8518588"/>
      <w:bookmarkEnd w:id="4713"/>
    </w:p>
    <w:p w14:paraId="09E38DCE" w14:textId="3E06FFF2" w:rsidR="0032242C" w:rsidRDefault="0032242C" w:rsidP="0032242C">
      <w:pPr>
        <w:pStyle w:val="a5"/>
        <w:keepNext/>
        <w:rPr>
          <w:rtl/>
        </w:rPr>
      </w:pPr>
      <w:bookmarkStart w:id="4714" w:name="ET_speaker_נעמה_מנחמי_917"/>
      <w:r w:rsidRPr="0032242C">
        <w:rPr>
          <w:rStyle w:val="TagStyle"/>
          <w:rtl/>
        </w:rPr>
        <w:t xml:space="preserve"> &lt;&lt; דובר &gt;&gt; </w:t>
      </w:r>
      <w:r>
        <w:rPr>
          <w:rtl/>
        </w:rPr>
        <w:t>נעמה מנחמי:</w:t>
      </w:r>
      <w:r w:rsidRPr="0032242C">
        <w:rPr>
          <w:rStyle w:val="TagStyle"/>
          <w:rtl/>
        </w:rPr>
        <w:t xml:space="preserve"> &lt;&lt; דובר &gt;&gt;</w:t>
      </w:r>
      <w:r>
        <w:rPr>
          <w:rtl/>
        </w:rPr>
        <w:t xml:space="preserve"> </w:t>
      </w:r>
      <w:bookmarkEnd w:id="4714"/>
    </w:p>
    <w:p w14:paraId="68D6FCA9" w14:textId="77777777" w:rsidR="0032242C" w:rsidRDefault="0032242C" w:rsidP="0032242C">
      <w:pPr>
        <w:pStyle w:val="KeepWithNext"/>
        <w:rPr>
          <w:rtl/>
          <w:lang w:eastAsia="he-IL"/>
        </w:rPr>
      </w:pPr>
    </w:p>
    <w:p w14:paraId="671B5CA8" w14:textId="0856D1FA" w:rsidR="0032242C" w:rsidRDefault="00192BFF" w:rsidP="0032242C">
      <w:pPr>
        <w:rPr>
          <w:rtl/>
          <w:lang w:eastAsia="he-IL"/>
        </w:rPr>
      </w:pPr>
      <w:bookmarkStart w:id="4715" w:name="_ETM_Q1_8519046"/>
      <w:bookmarkStart w:id="4716" w:name="_ETM_Q1_8519083"/>
      <w:bookmarkEnd w:id="4715"/>
      <w:bookmarkEnd w:id="4716"/>
      <w:r w:rsidRPr="00192BFF">
        <w:rPr>
          <w:rFonts w:hint="cs"/>
          <w:rtl/>
          <w:lang w:eastAsia="he-IL"/>
        </w:rPr>
        <w:t>יש לנו</w:t>
      </w:r>
      <w:r w:rsidR="0032242C">
        <w:rPr>
          <w:rFonts w:hint="cs"/>
          <w:rtl/>
          <w:lang w:eastAsia="he-IL"/>
        </w:rPr>
        <w:t xml:space="preserve"> את </w:t>
      </w:r>
      <w:r w:rsidRPr="00192BFF">
        <w:rPr>
          <w:rFonts w:hint="cs"/>
          <w:rtl/>
          <w:lang w:eastAsia="he-IL"/>
        </w:rPr>
        <w:t>24, 44 ו</w:t>
      </w:r>
      <w:r w:rsidR="0032242C">
        <w:rPr>
          <w:rFonts w:hint="cs"/>
          <w:rtl/>
          <w:lang w:eastAsia="he-IL"/>
        </w:rPr>
        <w:t>-</w:t>
      </w:r>
      <w:r w:rsidRPr="00192BFF">
        <w:rPr>
          <w:rFonts w:hint="cs"/>
          <w:rtl/>
          <w:lang w:eastAsia="he-IL"/>
        </w:rPr>
        <w:t>45.</w:t>
      </w:r>
      <w:bookmarkStart w:id="4717" w:name="_ETM_Q1_8526847"/>
      <w:bookmarkEnd w:id="4717"/>
      <w:r w:rsidR="0032242C">
        <w:rPr>
          <w:rFonts w:hint="cs"/>
          <w:rtl/>
          <w:lang w:eastAsia="he-IL"/>
        </w:rPr>
        <w:t xml:space="preserve"> </w:t>
      </w:r>
    </w:p>
    <w:p w14:paraId="53DB4702" w14:textId="77777777" w:rsidR="0032242C" w:rsidRDefault="0032242C" w:rsidP="0032242C">
      <w:pPr>
        <w:rPr>
          <w:rtl/>
          <w:lang w:eastAsia="he-IL"/>
        </w:rPr>
      </w:pPr>
      <w:bookmarkStart w:id="4718" w:name="_ETM_Q1_8519839"/>
      <w:bookmarkStart w:id="4719" w:name="_ETM_Q1_8519924"/>
      <w:bookmarkEnd w:id="4718"/>
      <w:bookmarkEnd w:id="4719"/>
    </w:p>
    <w:p w14:paraId="150F25C4" w14:textId="0CA1BD34" w:rsidR="0032242C" w:rsidRDefault="0032242C" w:rsidP="0032242C">
      <w:pPr>
        <w:pStyle w:val="afb"/>
        <w:keepNext/>
        <w:rPr>
          <w:rtl/>
          <w:lang w:eastAsia="he-IL"/>
        </w:rPr>
      </w:pPr>
      <w:bookmarkStart w:id="4720" w:name="ET_guest_642535_918"/>
      <w:r w:rsidRPr="0032242C">
        <w:rPr>
          <w:rStyle w:val="TagStyle"/>
          <w:rtl/>
        </w:rPr>
        <w:t xml:space="preserve"> &lt;&lt; אורח &gt;&gt; </w:t>
      </w:r>
      <w:r>
        <w:rPr>
          <w:rtl/>
          <w:lang w:eastAsia="he-IL"/>
        </w:rPr>
        <w:t>איתי אפטר:</w:t>
      </w:r>
      <w:r w:rsidRPr="0032242C">
        <w:rPr>
          <w:rStyle w:val="TagStyle"/>
          <w:rtl/>
        </w:rPr>
        <w:t xml:space="preserve"> &lt;&lt; אורח &gt;&gt;</w:t>
      </w:r>
      <w:r>
        <w:rPr>
          <w:rtl/>
          <w:lang w:eastAsia="he-IL"/>
        </w:rPr>
        <w:t xml:space="preserve"> </w:t>
      </w:r>
      <w:bookmarkEnd w:id="4720"/>
    </w:p>
    <w:p w14:paraId="0C0B27F8" w14:textId="77777777" w:rsidR="0032242C" w:rsidRDefault="0032242C" w:rsidP="0032242C">
      <w:pPr>
        <w:pStyle w:val="KeepWithNext"/>
        <w:rPr>
          <w:rtl/>
          <w:lang w:eastAsia="he-IL"/>
        </w:rPr>
      </w:pPr>
    </w:p>
    <w:p w14:paraId="0DC81EB1" w14:textId="27A3E9EE" w:rsidR="00192BFF" w:rsidRDefault="00192BFF" w:rsidP="0032242C">
      <w:pPr>
        <w:rPr>
          <w:rtl/>
          <w:lang w:eastAsia="he-IL"/>
        </w:rPr>
      </w:pPr>
      <w:bookmarkStart w:id="4721" w:name="_ETM_Q1_8522059"/>
      <w:bookmarkStart w:id="4722" w:name="_ETM_Q1_8522102"/>
      <w:bookmarkStart w:id="4723" w:name="_ETM_Q1_8519978"/>
      <w:bookmarkStart w:id="4724" w:name="_ETM_Q1_8520052"/>
      <w:bookmarkEnd w:id="4721"/>
      <w:bookmarkEnd w:id="4722"/>
      <w:bookmarkEnd w:id="4723"/>
      <w:bookmarkEnd w:id="4724"/>
      <w:r w:rsidRPr="00192BFF">
        <w:rPr>
          <w:rFonts w:hint="cs"/>
          <w:rtl/>
          <w:lang w:eastAsia="he-IL"/>
        </w:rPr>
        <w:t>אז גם</w:t>
      </w:r>
      <w:r w:rsidR="0032242C">
        <w:rPr>
          <w:rFonts w:hint="cs"/>
          <w:rtl/>
          <w:lang w:eastAsia="he-IL"/>
        </w:rPr>
        <w:t xml:space="preserve"> על הנושא הזה - - -</w:t>
      </w:r>
    </w:p>
    <w:p w14:paraId="25F963D3" w14:textId="77777777" w:rsidR="0032242C" w:rsidRDefault="0032242C" w:rsidP="0032242C">
      <w:pPr>
        <w:rPr>
          <w:rtl/>
          <w:lang w:eastAsia="he-IL"/>
        </w:rPr>
      </w:pPr>
      <w:bookmarkStart w:id="4725" w:name="_ETM_Q1_8524589"/>
      <w:bookmarkStart w:id="4726" w:name="_ETM_Q1_8524715"/>
      <w:bookmarkEnd w:id="4725"/>
      <w:bookmarkEnd w:id="4726"/>
    </w:p>
    <w:p w14:paraId="5B6DFAF3" w14:textId="6668599E" w:rsidR="0032242C" w:rsidRDefault="0032242C" w:rsidP="0032242C">
      <w:pPr>
        <w:pStyle w:val="af8"/>
        <w:keepNext/>
        <w:rPr>
          <w:rtl/>
        </w:rPr>
      </w:pPr>
      <w:bookmarkStart w:id="4727" w:name="ET_yor_6157_919"/>
      <w:r w:rsidRPr="0032242C">
        <w:rPr>
          <w:rStyle w:val="TagStyle"/>
          <w:rtl/>
        </w:rPr>
        <w:t xml:space="preserve"> &lt;&lt; יור &gt;&gt; </w:t>
      </w:r>
      <w:r>
        <w:rPr>
          <w:rtl/>
        </w:rPr>
        <w:t>היו"ר שמחה רוטמן:</w:t>
      </w:r>
      <w:r w:rsidRPr="0032242C">
        <w:rPr>
          <w:rStyle w:val="TagStyle"/>
          <w:rtl/>
        </w:rPr>
        <w:t xml:space="preserve"> &lt;&lt; יור &gt;&gt;</w:t>
      </w:r>
      <w:r>
        <w:rPr>
          <w:rtl/>
        </w:rPr>
        <w:t xml:space="preserve"> </w:t>
      </w:r>
      <w:bookmarkEnd w:id="4727"/>
    </w:p>
    <w:p w14:paraId="506FA6BD" w14:textId="77777777" w:rsidR="0032242C" w:rsidRDefault="0032242C" w:rsidP="0032242C">
      <w:pPr>
        <w:pStyle w:val="KeepWithNext"/>
        <w:rPr>
          <w:rtl/>
          <w:lang w:eastAsia="he-IL"/>
        </w:rPr>
      </w:pPr>
    </w:p>
    <w:p w14:paraId="55447B9A" w14:textId="77777777" w:rsidR="0032242C" w:rsidRDefault="00192BFF" w:rsidP="00192BFF">
      <w:pPr>
        <w:rPr>
          <w:rtl/>
          <w:lang w:eastAsia="he-IL"/>
        </w:rPr>
      </w:pPr>
      <w:bookmarkStart w:id="4728" w:name="_ETM_Q1_8525802"/>
      <w:bookmarkEnd w:id="4728"/>
      <w:r w:rsidRPr="00192BFF">
        <w:rPr>
          <w:rFonts w:hint="cs"/>
          <w:rtl/>
          <w:lang w:eastAsia="he-IL"/>
        </w:rPr>
        <w:t xml:space="preserve">אז נצא עכשיו להפסקה. </w:t>
      </w:r>
    </w:p>
    <w:p w14:paraId="62B20847" w14:textId="77777777" w:rsidR="0032242C" w:rsidRDefault="0032242C" w:rsidP="00192BFF">
      <w:pPr>
        <w:rPr>
          <w:rtl/>
          <w:lang w:eastAsia="he-IL"/>
        </w:rPr>
      </w:pPr>
    </w:p>
    <w:p w14:paraId="584462FC" w14:textId="72531629" w:rsidR="0032242C" w:rsidRDefault="0032242C" w:rsidP="0032242C">
      <w:pPr>
        <w:pStyle w:val="a5"/>
        <w:keepNext/>
        <w:rPr>
          <w:rtl/>
        </w:rPr>
      </w:pPr>
      <w:bookmarkStart w:id="4729" w:name="ET_speaker_נעמה_מנחמי_920"/>
      <w:r w:rsidRPr="0032242C">
        <w:rPr>
          <w:rStyle w:val="TagStyle"/>
          <w:rtl/>
        </w:rPr>
        <w:t xml:space="preserve"> &lt;&lt; דובר &gt;&gt; </w:t>
      </w:r>
      <w:r>
        <w:rPr>
          <w:rtl/>
        </w:rPr>
        <w:t>נעמה מנחמי:</w:t>
      </w:r>
      <w:r w:rsidRPr="0032242C">
        <w:rPr>
          <w:rStyle w:val="TagStyle"/>
          <w:rtl/>
        </w:rPr>
        <w:t xml:space="preserve"> &lt;&lt; דובר &gt;&gt;</w:t>
      </w:r>
      <w:r>
        <w:rPr>
          <w:rtl/>
        </w:rPr>
        <w:t xml:space="preserve"> </w:t>
      </w:r>
      <w:bookmarkEnd w:id="4729"/>
    </w:p>
    <w:p w14:paraId="67B52430" w14:textId="77777777" w:rsidR="0032242C" w:rsidRDefault="0032242C" w:rsidP="0032242C">
      <w:pPr>
        <w:pStyle w:val="KeepWithNext"/>
        <w:rPr>
          <w:rtl/>
          <w:lang w:eastAsia="he-IL"/>
        </w:rPr>
      </w:pPr>
    </w:p>
    <w:p w14:paraId="6C991246" w14:textId="05C21880" w:rsidR="0032242C" w:rsidRDefault="0032242C" w:rsidP="0032242C">
      <w:pPr>
        <w:rPr>
          <w:rtl/>
          <w:lang w:eastAsia="he-IL"/>
        </w:rPr>
      </w:pPr>
      <w:r>
        <w:rPr>
          <w:rFonts w:hint="cs"/>
          <w:rtl/>
          <w:lang w:eastAsia="he-IL"/>
        </w:rPr>
        <w:t>ו-15.</w:t>
      </w:r>
    </w:p>
    <w:p w14:paraId="16E02E45" w14:textId="77777777" w:rsidR="0032242C" w:rsidRDefault="0032242C" w:rsidP="0032242C">
      <w:pPr>
        <w:rPr>
          <w:rtl/>
          <w:lang w:eastAsia="he-IL"/>
        </w:rPr>
      </w:pPr>
      <w:bookmarkStart w:id="4730" w:name="_ETM_Q1_8526078"/>
      <w:bookmarkStart w:id="4731" w:name="_ETM_Q1_8526124"/>
      <w:bookmarkEnd w:id="4730"/>
      <w:bookmarkEnd w:id="4731"/>
    </w:p>
    <w:p w14:paraId="2B93FC87" w14:textId="521CE814" w:rsidR="0032242C" w:rsidRDefault="0032242C" w:rsidP="0032242C">
      <w:pPr>
        <w:pStyle w:val="afb"/>
        <w:keepNext/>
        <w:rPr>
          <w:rtl/>
          <w:lang w:eastAsia="he-IL"/>
        </w:rPr>
      </w:pPr>
      <w:bookmarkStart w:id="4732" w:name="ET_guest_642535_921"/>
      <w:r w:rsidRPr="0032242C">
        <w:rPr>
          <w:rStyle w:val="TagStyle"/>
          <w:rtl/>
        </w:rPr>
        <w:t xml:space="preserve"> &lt;&lt; אורח &gt;&gt; </w:t>
      </w:r>
      <w:r>
        <w:rPr>
          <w:rtl/>
          <w:lang w:eastAsia="he-IL"/>
        </w:rPr>
        <w:t>איתי אפטר:</w:t>
      </w:r>
      <w:r w:rsidRPr="0032242C">
        <w:rPr>
          <w:rStyle w:val="TagStyle"/>
          <w:rtl/>
        </w:rPr>
        <w:t xml:space="preserve"> &lt;&lt; אורח &gt;&gt;</w:t>
      </w:r>
      <w:r>
        <w:rPr>
          <w:rtl/>
          <w:lang w:eastAsia="he-IL"/>
        </w:rPr>
        <w:t xml:space="preserve"> </w:t>
      </w:r>
      <w:bookmarkEnd w:id="4732"/>
    </w:p>
    <w:p w14:paraId="57F2779B" w14:textId="77777777" w:rsidR="0032242C" w:rsidRDefault="0032242C" w:rsidP="0032242C">
      <w:pPr>
        <w:pStyle w:val="KeepWithNext"/>
        <w:rPr>
          <w:rtl/>
          <w:lang w:eastAsia="he-IL"/>
        </w:rPr>
      </w:pPr>
    </w:p>
    <w:p w14:paraId="6ECA9782" w14:textId="4DB44879" w:rsidR="0032242C" w:rsidRDefault="0032242C" w:rsidP="0032242C">
      <w:pPr>
        <w:rPr>
          <w:rtl/>
          <w:lang w:eastAsia="he-IL"/>
        </w:rPr>
      </w:pPr>
      <w:bookmarkStart w:id="4733" w:name="_ETM_Q1_8527456"/>
      <w:bookmarkStart w:id="4734" w:name="_ETM_Q1_8527482"/>
      <w:bookmarkEnd w:id="4733"/>
      <w:bookmarkEnd w:id="4734"/>
      <w:r>
        <w:rPr>
          <w:rFonts w:hint="cs"/>
          <w:rtl/>
          <w:lang w:eastAsia="he-IL"/>
        </w:rPr>
        <w:t>מה זה 15?</w:t>
      </w:r>
    </w:p>
    <w:p w14:paraId="17022EB0" w14:textId="77777777" w:rsidR="0032242C" w:rsidRDefault="0032242C" w:rsidP="0032242C">
      <w:pPr>
        <w:rPr>
          <w:rtl/>
          <w:lang w:eastAsia="he-IL"/>
        </w:rPr>
      </w:pPr>
      <w:bookmarkStart w:id="4735" w:name="_ETM_Q1_8531998"/>
      <w:bookmarkStart w:id="4736" w:name="_ETM_Q1_8532046"/>
      <w:bookmarkEnd w:id="4735"/>
      <w:bookmarkEnd w:id="4736"/>
    </w:p>
    <w:p w14:paraId="45DDA162" w14:textId="24EF6815" w:rsidR="0032242C" w:rsidRDefault="0032242C" w:rsidP="0032242C">
      <w:pPr>
        <w:pStyle w:val="a5"/>
        <w:keepNext/>
        <w:rPr>
          <w:rtl/>
        </w:rPr>
      </w:pPr>
      <w:bookmarkStart w:id="4737" w:name="ET_speaker_נעמה_מנחמי_922"/>
      <w:r w:rsidRPr="0032242C">
        <w:rPr>
          <w:rStyle w:val="TagStyle"/>
          <w:rtl/>
        </w:rPr>
        <w:t xml:space="preserve"> &lt;&lt; דובר &gt;&gt; </w:t>
      </w:r>
      <w:r>
        <w:rPr>
          <w:rtl/>
        </w:rPr>
        <w:t>נעמה מנחמי:</w:t>
      </w:r>
      <w:r w:rsidRPr="0032242C">
        <w:rPr>
          <w:rStyle w:val="TagStyle"/>
          <w:rtl/>
        </w:rPr>
        <w:t xml:space="preserve"> &lt;&lt; דובר &gt;&gt;</w:t>
      </w:r>
      <w:r>
        <w:rPr>
          <w:rtl/>
        </w:rPr>
        <w:t xml:space="preserve"> </w:t>
      </w:r>
      <w:bookmarkEnd w:id="4737"/>
    </w:p>
    <w:p w14:paraId="259C9FFB" w14:textId="77777777" w:rsidR="0032242C" w:rsidRDefault="0032242C" w:rsidP="0032242C">
      <w:pPr>
        <w:pStyle w:val="KeepWithNext"/>
        <w:rPr>
          <w:rtl/>
          <w:lang w:eastAsia="he-IL"/>
        </w:rPr>
      </w:pPr>
    </w:p>
    <w:p w14:paraId="1945D4E3" w14:textId="58CF4558" w:rsidR="0032242C" w:rsidRDefault="0032242C" w:rsidP="0032242C">
      <w:pPr>
        <w:rPr>
          <w:rtl/>
          <w:lang w:eastAsia="he-IL"/>
        </w:rPr>
      </w:pPr>
      <w:bookmarkStart w:id="4738" w:name="_ETM_Q1_8529343"/>
      <w:bookmarkStart w:id="4739" w:name="_ETM_Q1_8529371"/>
      <w:bookmarkEnd w:id="4738"/>
      <w:bookmarkEnd w:id="4739"/>
      <w:r>
        <w:rPr>
          <w:rFonts w:hint="cs"/>
          <w:rtl/>
          <w:lang w:eastAsia="he-IL"/>
        </w:rPr>
        <w:t>נשאר גם כן.</w:t>
      </w:r>
    </w:p>
    <w:p w14:paraId="0C324E0C" w14:textId="77777777" w:rsidR="0032242C" w:rsidRDefault="0032242C" w:rsidP="0032242C">
      <w:pPr>
        <w:rPr>
          <w:rtl/>
          <w:lang w:eastAsia="he-IL"/>
        </w:rPr>
      </w:pPr>
      <w:bookmarkStart w:id="4740" w:name="_ETM_Q1_8531455"/>
      <w:bookmarkStart w:id="4741" w:name="_ETM_Q1_8531502"/>
      <w:bookmarkEnd w:id="4740"/>
      <w:bookmarkEnd w:id="4741"/>
    </w:p>
    <w:p w14:paraId="0103F189" w14:textId="30B9294A" w:rsidR="0032242C" w:rsidRDefault="0032242C" w:rsidP="0032242C">
      <w:pPr>
        <w:pStyle w:val="af8"/>
        <w:keepNext/>
        <w:rPr>
          <w:rtl/>
        </w:rPr>
      </w:pPr>
      <w:bookmarkStart w:id="4742" w:name="ET_yor_6157_923"/>
      <w:r w:rsidRPr="0032242C">
        <w:rPr>
          <w:rStyle w:val="TagStyle"/>
          <w:rtl/>
        </w:rPr>
        <w:t xml:space="preserve"> &lt;&lt; יור &gt;&gt; </w:t>
      </w:r>
      <w:r>
        <w:rPr>
          <w:rtl/>
        </w:rPr>
        <w:t>היו"ר שמחה רוטמן:</w:t>
      </w:r>
      <w:r w:rsidRPr="0032242C">
        <w:rPr>
          <w:rStyle w:val="TagStyle"/>
          <w:rtl/>
        </w:rPr>
        <w:t xml:space="preserve"> &lt;&lt; יור &gt;&gt;</w:t>
      </w:r>
      <w:r>
        <w:rPr>
          <w:rtl/>
        </w:rPr>
        <w:t xml:space="preserve"> </w:t>
      </w:r>
      <w:bookmarkEnd w:id="4742"/>
    </w:p>
    <w:p w14:paraId="6AB061E1" w14:textId="77777777" w:rsidR="0032242C" w:rsidRDefault="0032242C" w:rsidP="0032242C">
      <w:pPr>
        <w:pStyle w:val="KeepWithNext"/>
        <w:rPr>
          <w:rtl/>
          <w:lang w:eastAsia="he-IL"/>
        </w:rPr>
      </w:pPr>
    </w:p>
    <w:p w14:paraId="496B0D37" w14:textId="77777777" w:rsidR="0032242C" w:rsidRDefault="0032242C" w:rsidP="0032242C">
      <w:pPr>
        <w:rPr>
          <w:rtl/>
          <w:lang w:eastAsia="he-IL"/>
        </w:rPr>
      </w:pPr>
      <w:bookmarkStart w:id="4743" w:name="_ETM_Q1_8532876"/>
      <w:bookmarkEnd w:id="4743"/>
      <w:r>
        <w:rPr>
          <w:rFonts w:hint="cs"/>
          <w:rtl/>
          <w:lang w:eastAsia="he-IL"/>
        </w:rPr>
        <w:t>אז, חברים, נעשה ככה:</w:t>
      </w:r>
      <w:r>
        <w:rPr>
          <w:lang w:eastAsia="he-IL"/>
        </w:rPr>
        <w:t xml:space="preserve"> </w:t>
      </w:r>
      <w:r>
        <w:rPr>
          <w:rFonts w:hint="cs"/>
          <w:rtl/>
          <w:lang w:eastAsia="he-IL"/>
        </w:rPr>
        <w:t xml:space="preserve">בשעה </w:t>
      </w:r>
      <w:bookmarkStart w:id="4744" w:name="_ETM_Q1_8533743"/>
      <w:bookmarkEnd w:id="4744"/>
      <w:r>
        <w:rPr>
          <w:rFonts w:hint="cs"/>
          <w:rtl/>
          <w:lang w:eastAsia="he-IL"/>
        </w:rPr>
        <w:t>12:00</w:t>
      </w:r>
      <w:r w:rsidR="00192BFF" w:rsidRPr="00192BFF">
        <w:rPr>
          <w:rFonts w:hint="cs"/>
          <w:rtl/>
          <w:lang w:eastAsia="he-IL"/>
        </w:rPr>
        <w:t xml:space="preserve"> יש לי דיון </w:t>
      </w:r>
      <w:r>
        <w:rPr>
          <w:rFonts w:hint="cs"/>
          <w:rtl/>
          <w:lang w:eastAsia="he-IL"/>
        </w:rPr>
        <w:t>בצו עיריות. נורא כיף.</w:t>
      </w:r>
      <w:r w:rsidR="00192BFF" w:rsidRPr="00192BFF">
        <w:rPr>
          <w:rFonts w:hint="cs"/>
          <w:rtl/>
          <w:lang w:eastAsia="he-IL"/>
        </w:rPr>
        <w:t xml:space="preserve"> אתם מוזמנים להישאר ולצפות</w:t>
      </w:r>
      <w:r>
        <w:rPr>
          <w:rFonts w:hint="cs"/>
          <w:rtl/>
          <w:lang w:eastAsia="he-IL"/>
        </w:rPr>
        <w:t xml:space="preserve"> אם נורא בא לכם, </w:t>
      </w:r>
      <w:bookmarkStart w:id="4745" w:name="_ETM_Q1_8537976"/>
      <w:bookmarkEnd w:id="4745"/>
      <w:r>
        <w:rPr>
          <w:rFonts w:hint="cs"/>
          <w:rtl/>
          <w:lang w:eastAsia="he-IL"/>
        </w:rPr>
        <w:t>צו העיריות של נתיבות.</w:t>
      </w:r>
      <w:r w:rsidR="00192BFF" w:rsidRPr="00192BFF">
        <w:rPr>
          <w:rFonts w:hint="cs"/>
          <w:rtl/>
          <w:lang w:eastAsia="he-IL"/>
        </w:rPr>
        <w:t xml:space="preserve"> אז אם תרצו, אני מעמיד לרשותכם את חדרי הוועדות הפנויים, נראה לי שיש כמה בכנסת, אני אדבר עם </w:t>
      </w:r>
      <w:r>
        <w:rPr>
          <w:rFonts w:hint="cs"/>
          <w:rtl/>
          <w:lang w:eastAsia="he-IL"/>
        </w:rPr>
        <w:t>היושב-ראש</w:t>
      </w:r>
      <w:r w:rsidR="00192BFF" w:rsidRPr="00192BFF">
        <w:rPr>
          <w:rFonts w:hint="cs"/>
          <w:rtl/>
          <w:lang w:eastAsia="he-IL"/>
        </w:rPr>
        <w:t xml:space="preserve"> אם אתם צריכים. שבו ותדברו ותגיעו למסקנות. ואחרי הדיון נסיים היום, נצא להפסקה</w:t>
      </w:r>
      <w:r>
        <w:rPr>
          <w:rFonts w:hint="cs"/>
          <w:rtl/>
          <w:lang w:eastAsia="he-IL"/>
        </w:rPr>
        <w:t>.</w:t>
      </w:r>
      <w:r w:rsidR="00192BFF" w:rsidRPr="00192BFF">
        <w:rPr>
          <w:rFonts w:hint="cs"/>
          <w:rtl/>
          <w:lang w:eastAsia="he-IL"/>
        </w:rPr>
        <w:t xml:space="preserve"> אם </w:t>
      </w:r>
      <w:r>
        <w:rPr>
          <w:rFonts w:hint="cs"/>
          <w:rtl/>
          <w:lang w:eastAsia="he-IL"/>
        </w:rPr>
        <w:t xml:space="preserve">תודיעו </w:t>
      </w:r>
      <w:r w:rsidR="00192BFF" w:rsidRPr="00192BFF">
        <w:rPr>
          <w:rFonts w:hint="cs"/>
          <w:rtl/>
          <w:lang w:eastAsia="he-IL"/>
        </w:rPr>
        <w:t>לי שתוך עשר דקות סיימתם את כל הדיבור</w:t>
      </w:r>
      <w:r>
        <w:rPr>
          <w:rFonts w:hint="cs"/>
          <w:rtl/>
          <w:lang w:eastAsia="he-IL"/>
        </w:rPr>
        <w:t>,</w:t>
      </w:r>
      <w:r w:rsidR="00192BFF" w:rsidRPr="00192BFF">
        <w:rPr>
          <w:rFonts w:hint="cs"/>
          <w:rtl/>
          <w:lang w:eastAsia="he-IL"/>
        </w:rPr>
        <w:t xml:space="preserve"> אז אנחנו נש</w:t>
      </w:r>
      <w:r>
        <w:rPr>
          <w:rFonts w:hint="cs"/>
          <w:rtl/>
          <w:lang w:eastAsia="he-IL"/>
        </w:rPr>
        <w:t>ו</w:t>
      </w:r>
      <w:r w:rsidR="00192BFF" w:rsidRPr="00192BFF">
        <w:rPr>
          <w:rFonts w:hint="cs"/>
          <w:rtl/>
          <w:lang w:eastAsia="he-IL"/>
        </w:rPr>
        <w:t>ב ונתכנס קודם, בסדר? אבל כרגע אנחנו נצא להפסקה, דברו</w:t>
      </w:r>
      <w:r>
        <w:rPr>
          <w:rFonts w:hint="cs"/>
          <w:rtl/>
          <w:lang w:eastAsia="he-IL"/>
        </w:rPr>
        <w:t>.</w:t>
      </w:r>
      <w:r w:rsidR="00192BFF" w:rsidRPr="00192BFF">
        <w:rPr>
          <w:rFonts w:hint="cs"/>
          <w:rtl/>
          <w:lang w:eastAsia="he-IL"/>
        </w:rPr>
        <w:t xml:space="preserve"> אני מעריך שלא </w:t>
      </w:r>
      <w:r>
        <w:rPr>
          <w:rFonts w:hint="cs"/>
          <w:rtl/>
          <w:lang w:eastAsia="he-IL"/>
        </w:rPr>
        <w:t>תסיימו בעשר דקות,</w:t>
      </w:r>
      <w:r w:rsidR="00192BFF" w:rsidRPr="00192BFF">
        <w:rPr>
          <w:rFonts w:hint="cs"/>
          <w:rtl/>
          <w:lang w:eastAsia="he-IL"/>
        </w:rPr>
        <w:t xml:space="preserve"> בכל זאת</w:t>
      </w:r>
      <w:r>
        <w:rPr>
          <w:rFonts w:hint="cs"/>
          <w:rtl/>
          <w:lang w:eastAsia="he-IL"/>
        </w:rPr>
        <w:t>.</w:t>
      </w:r>
      <w:r w:rsidR="00192BFF" w:rsidRPr="00192BFF">
        <w:rPr>
          <w:rFonts w:hint="cs"/>
          <w:rtl/>
          <w:lang w:eastAsia="he-IL"/>
        </w:rPr>
        <w:t xml:space="preserve"> ותתריעו</w:t>
      </w:r>
      <w:r>
        <w:rPr>
          <w:rFonts w:hint="cs"/>
          <w:rtl/>
          <w:lang w:eastAsia="he-IL"/>
        </w:rPr>
        <w:t>,</w:t>
      </w:r>
      <w:r w:rsidR="00192BFF" w:rsidRPr="00192BFF">
        <w:rPr>
          <w:rFonts w:hint="cs"/>
          <w:rtl/>
          <w:lang w:eastAsia="he-IL"/>
        </w:rPr>
        <w:t xml:space="preserve"> ונשוב ונתכנס לאחר דיון </w:t>
      </w:r>
      <w:r>
        <w:rPr>
          <w:rFonts w:hint="cs"/>
          <w:rtl/>
          <w:lang w:eastAsia="he-IL"/>
        </w:rPr>
        <w:t xml:space="preserve">צו </w:t>
      </w:r>
      <w:bookmarkStart w:id="4746" w:name="_ETM_Q1_8578558"/>
      <w:bookmarkEnd w:id="4746"/>
      <w:r>
        <w:rPr>
          <w:rFonts w:hint="cs"/>
          <w:rtl/>
          <w:lang w:eastAsia="he-IL"/>
        </w:rPr>
        <w:t xml:space="preserve">עיריות </w:t>
      </w:r>
      <w:r w:rsidR="00192BFF" w:rsidRPr="00192BFF">
        <w:rPr>
          <w:rFonts w:hint="cs"/>
          <w:rtl/>
          <w:lang w:eastAsia="he-IL"/>
        </w:rPr>
        <w:t>עבירות קנס.</w:t>
      </w:r>
    </w:p>
    <w:p w14:paraId="63C518DF" w14:textId="77777777" w:rsidR="0032242C" w:rsidRDefault="0032242C" w:rsidP="0032242C">
      <w:pPr>
        <w:rPr>
          <w:rtl/>
          <w:lang w:eastAsia="he-IL"/>
        </w:rPr>
      </w:pPr>
      <w:bookmarkStart w:id="4747" w:name="_ETM_Q1_8578478"/>
      <w:bookmarkStart w:id="4748" w:name="_ETM_Q1_8578535"/>
      <w:bookmarkEnd w:id="4747"/>
      <w:bookmarkEnd w:id="4748"/>
    </w:p>
    <w:p w14:paraId="1DA259CC" w14:textId="13CDF82F" w:rsidR="0032242C" w:rsidRDefault="0032242C" w:rsidP="0032242C">
      <w:pPr>
        <w:pStyle w:val="afb"/>
        <w:keepNext/>
        <w:rPr>
          <w:rtl/>
          <w:lang w:eastAsia="he-IL"/>
        </w:rPr>
      </w:pPr>
      <w:bookmarkStart w:id="4749" w:name="ET_guest_918772_924"/>
      <w:r w:rsidRPr="0032242C">
        <w:rPr>
          <w:rStyle w:val="TagStyle"/>
          <w:rtl/>
        </w:rPr>
        <w:t xml:space="preserve"> &lt;&lt; אורח &gt;&gt; </w:t>
      </w:r>
      <w:r>
        <w:rPr>
          <w:rtl/>
          <w:lang w:eastAsia="he-IL"/>
        </w:rPr>
        <w:t>שי שרביט:</w:t>
      </w:r>
      <w:r w:rsidRPr="0032242C">
        <w:rPr>
          <w:rStyle w:val="TagStyle"/>
          <w:rtl/>
        </w:rPr>
        <w:t xml:space="preserve"> &lt;&lt; אורח &gt;&gt;</w:t>
      </w:r>
      <w:r>
        <w:rPr>
          <w:rtl/>
          <w:lang w:eastAsia="he-IL"/>
        </w:rPr>
        <w:t xml:space="preserve"> </w:t>
      </w:r>
      <w:bookmarkEnd w:id="4749"/>
    </w:p>
    <w:p w14:paraId="6C9F85AA" w14:textId="77777777" w:rsidR="0032242C" w:rsidRDefault="0032242C" w:rsidP="0032242C">
      <w:pPr>
        <w:pStyle w:val="KeepWithNext"/>
        <w:rPr>
          <w:rtl/>
          <w:lang w:eastAsia="he-IL"/>
        </w:rPr>
      </w:pPr>
    </w:p>
    <w:p w14:paraId="31DCF41C" w14:textId="03402267" w:rsidR="0032242C" w:rsidRDefault="0032242C" w:rsidP="0032242C">
      <w:pPr>
        <w:rPr>
          <w:rtl/>
          <w:lang w:eastAsia="he-IL"/>
        </w:rPr>
      </w:pPr>
      <w:bookmarkStart w:id="4750" w:name="_ETM_Q1_8582166"/>
      <w:bookmarkStart w:id="4751" w:name="_ETM_Q1_8582195"/>
      <w:bookmarkEnd w:id="4750"/>
      <w:bookmarkEnd w:id="4751"/>
      <w:r>
        <w:rPr>
          <w:rFonts w:hint="cs"/>
          <w:rtl/>
          <w:lang w:eastAsia="he-IL"/>
        </w:rPr>
        <w:t>אז רק ב-13:00?</w:t>
      </w:r>
    </w:p>
    <w:p w14:paraId="6580B385" w14:textId="77777777" w:rsidR="0032242C" w:rsidRDefault="0032242C" w:rsidP="0032242C">
      <w:pPr>
        <w:rPr>
          <w:rtl/>
          <w:lang w:eastAsia="he-IL"/>
        </w:rPr>
      </w:pPr>
      <w:bookmarkStart w:id="4752" w:name="_ETM_Q1_8582560"/>
      <w:bookmarkStart w:id="4753" w:name="_ETM_Q1_8582611"/>
      <w:bookmarkEnd w:id="4752"/>
      <w:bookmarkEnd w:id="4753"/>
    </w:p>
    <w:p w14:paraId="197CC513" w14:textId="18AC1AE1" w:rsidR="0032242C" w:rsidRDefault="0032242C" w:rsidP="0032242C">
      <w:pPr>
        <w:pStyle w:val="af8"/>
        <w:keepNext/>
        <w:rPr>
          <w:rtl/>
        </w:rPr>
      </w:pPr>
      <w:bookmarkStart w:id="4754" w:name="ET_yor_6157_925"/>
      <w:r w:rsidRPr="0032242C">
        <w:rPr>
          <w:rStyle w:val="TagStyle"/>
          <w:rtl/>
        </w:rPr>
        <w:t xml:space="preserve"> &lt;&lt; יור &gt;&gt; </w:t>
      </w:r>
      <w:r>
        <w:rPr>
          <w:rtl/>
        </w:rPr>
        <w:t>היו"ר שמחה רוטמן:</w:t>
      </w:r>
      <w:r w:rsidRPr="0032242C">
        <w:rPr>
          <w:rStyle w:val="TagStyle"/>
          <w:rtl/>
        </w:rPr>
        <w:t xml:space="preserve"> &lt;&lt; יור &gt;&gt;</w:t>
      </w:r>
      <w:r>
        <w:rPr>
          <w:rtl/>
        </w:rPr>
        <w:t xml:space="preserve"> </w:t>
      </w:r>
      <w:bookmarkEnd w:id="4754"/>
    </w:p>
    <w:p w14:paraId="59B486A0" w14:textId="77777777" w:rsidR="0032242C" w:rsidRDefault="0032242C" w:rsidP="0032242C">
      <w:pPr>
        <w:pStyle w:val="KeepWithNext"/>
        <w:rPr>
          <w:rtl/>
          <w:lang w:eastAsia="he-IL"/>
        </w:rPr>
      </w:pPr>
    </w:p>
    <w:p w14:paraId="621A3F24" w14:textId="2AF7EFE3" w:rsidR="00192BFF" w:rsidRDefault="00192BFF" w:rsidP="0032242C">
      <w:pPr>
        <w:rPr>
          <w:rtl/>
          <w:lang w:eastAsia="he-IL"/>
        </w:rPr>
      </w:pPr>
      <w:bookmarkStart w:id="4755" w:name="_ETM_Q1_8583671"/>
      <w:bookmarkEnd w:id="4755"/>
      <w:r w:rsidRPr="00192BFF">
        <w:rPr>
          <w:rFonts w:hint="cs"/>
          <w:rtl/>
          <w:lang w:eastAsia="he-IL"/>
        </w:rPr>
        <w:t>זה יהיה יותר מאוחר</w:t>
      </w:r>
      <w:r w:rsidR="0032242C">
        <w:rPr>
          <w:rFonts w:hint="cs"/>
          <w:rtl/>
          <w:lang w:eastAsia="he-IL"/>
        </w:rPr>
        <w:t>.</w:t>
      </w:r>
      <w:r w:rsidRPr="00192BFF">
        <w:rPr>
          <w:rFonts w:hint="cs"/>
          <w:rtl/>
          <w:lang w:eastAsia="he-IL"/>
        </w:rPr>
        <w:t xml:space="preserve"> זה </w:t>
      </w:r>
      <w:r w:rsidR="0032242C">
        <w:rPr>
          <w:rFonts w:hint="cs"/>
          <w:rtl/>
          <w:lang w:eastAsia="he-IL"/>
        </w:rPr>
        <w:t>צו עיריות ארוך.</w:t>
      </w:r>
      <w:r w:rsidRPr="00192BFF">
        <w:rPr>
          <w:rFonts w:hint="cs"/>
          <w:rtl/>
          <w:lang w:eastAsia="he-IL"/>
        </w:rPr>
        <w:t xml:space="preserve"> אבל בסדר, תסיימו</w:t>
      </w:r>
      <w:r w:rsidR="0032242C">
        <w:rPr>
          <w:rFonts w:hint="cs"/>
          <w:rtl/>
          <w:lang w:eastAsia="he-IL"/>
        </w:rPr>
        <w:t>.</w:t>
      </w:r>
      <w:r w:rsidRPr="00192BFF">
        <w:rPr>
          <w:rFonts w:hint="cs"/>
          <w:rtl/>
          <w:lang w:eastAsia="he-IL"/>
        </w:rPr>
        <w:t xml:space="preserve"> אני רוצה שנסיים היום</w:t>
      </w:r>
      <w:r w:rsidR="0032242C">
        <w:rPr>
          <w:rFonts w:hint="cs"/>
          <w:rtl/>
          <w:lang w:eastAsia="he-IL"/>
        </w:rPr>
        <w:t>.</w:t>
      </w:r>
      <w:r w:rsidRPr="00192BFF">
        <w:rPr>
          <w:rFonts w:hint="cs"/>
          <w:rtl/>
          <w:lang w:eastAsia="he-IL"/>
        </w:rPr>
        <w:t xml:space="preserve"> אין סיבה שלא נסיים היום.</w:t>
      </w:r>
    </w:p>
    <w:p w14:paraId="058A990B" w14:textId="77777777" w:rsidR="0032242C" w:rsidRDefault="0032242C" w:rsidP="0032242C">
      <w:pPr>
        <w:rPr>
          <w:rtl/>
          <w:lang w:eastAsia="he-IL"/>
        </w:rPr>
      </w:pPr>
      <w:bookmarkStart w:id="4756" w:name="_ETM_Q1_8597195"/>
      <w:bookmarkStart w:id="4757" w:name="_ETM_Q1_8597249"/>
      <w:bookmarkEnd w:id="4756"/>
      <w:bookmarkEnd w:id="4757"/>
    </w:p>
    <w:p w14:paraId="0EC6DEAD" w14:textId="65805956" w:rsidR="00192BFF" w:rsidRDefault="00192BFF" w:rsidP="00192BFF">
      <w:pPr>
        <w:rPr>
          <w:rtl/>
          <w:lang w:eastAsia="he-IL"/>
        </w:rPr>
      </w:pPr>
      <w:bookmarkStart w:id="4758" w:name="_ETM_Q1_8597298"/>
      <w:bookmarkStart w:id="4759" w:name="_ETM_Q1_8597343"/>
      <w:bookmarkEnd w:id="4758"/>
      <w:bookmarkEnd w:id="4759"/>
      <w:r w:rsidRPr="00192BFF">
        <w:rPr>
          <w:rFonts w:hint="cs"/>
          <w:rtl/>
          <w:lang w:eastAsia="he-IL"/>
        </w:rPr>
        <w:t>תודה רבה לכולם</w:t>
      </w:r>
      <w:r w:rsidR="0032242C">
        <w:rPr>
          <w:rFonts w:hint="cs"/>
          <w:rtl/>
          <w:lang w:eastAsia="he-IL"/>
        </w:rPr>
        <w:t>.</w:t>
      </w:r>
      <w:r w:rsidRPr="00192BFF">
        <w:rPr>
          <w:rFonts w:hint="cs"/>
          <w:rtl/>
          <w:lang w:eastAsia="he-IL"/>
        </w:rPr>
        <w:t xml:space="preserve"> ישיבה זו לא נעולה, יוצאת להפסקה.</w:t>
      </w:r>
    </w:p>
    <w:p w14:paraId="21A76DA5" w14:textId="77777777" w:rsidR="0032242C" w:rsidRDefault="0032242C" w:rsidP="00192BFF">
      <w:pPr>
        <w:rPr>
          <w:rtl/>
          <w:lang w:eastAsia="he-IL"/>
        </w:rPr>
      </w:pPr>
    </w:p>
    <w:p w14:paraId="134E7AE4" w14:textId="77777777" w:rsidR="00192BFF" w:rsidRPr="00192BFF" w:rsidRDefault="00192BFF" w:rsidP="00192BFF">
      <w:pPr>
        <w:rPr>
          <w:lang w:eastAsia="he-IL"/>
        </w:rPr>
        <w:sectPr w:rsidR="00192BFF" w:rsidRPr="00192BFF" w:rsidSect="00192BFF">
          <w:type w:val="continuous"/>
          <w:pgSz w:w="11906" w:h="16838"/>
          <w:pgMar w:top="1000" w:right="1440" w:bottom="1000" w:left="1440" w:header="1000" w:footer="1000" w:gutter="0"/>
          <w:cols w:space="720"/>
        </w:sectPr>
      </w:pPr>
    </w:p>
    <w:p w14:paraId="1109085B" w14:textId="1845075A" w:rsidR="0032242C" w:rsidRDefault="0032242C" w:rsidP="00D777F7">
      <w:pPr>
        <w:pStyle w:val="afc"/>
        <w:keepNext/>
        <w:rPr>
          <w:rtl/>
          <w:lang w:eastAsia="he-IL"/>
        </w:rPr>
      </w:pPr>
      <w:bookmarkStart w:id="4760" w:name="ET_meetingbreak_612"/>
      <w:r w:rsidRPr="00D777F7">
        <w:rPr>
          <w:rStyle w:val="TagStyle"/>
          <w:rtl/>
        </w:rPr>
        <w:t xml:space="preserve">&lt;&lt; הפסקה &gt;&gt; </w:t>
      </w:r>
      <w:r w:rsidRPr="00D777F7">
        <w:rPr>
          <w:rtl/>
          <w:lang w:eastAsia="he-IL"/>
        </w:rPr>
        <w:t xml:space="preserve">(הישיבה נפסקה בשעה 11:28 ונתחדשה בשעה </w:t>
      </w:r>
      <w:r w:rsidR="00D777F7" w:rsidRPr="00D777F7">
        <w:rPr>
          <w:rFonts w:hint="cs"/>
          <w:rtl/>
          <w:lang w:eastAsia="he-IL"/>
        </w:rPr>
        <w:t>13</w:t>
      </w:r>
      <w:r w:rsidRPr="00D777F7">
        <w:rPr>
          <w:rtl/>
          <w:lang w:eastAsia="he-IL"/>
        </w:rPr>
        <w:t>:</w:t>
      </w:r>
      <w:r w:rsidR="00D777F7" w:rsidRPr="00D777F7">
        <w:rPr>
          <w:rFonts w:hint="cs"/>
          <w:rtl/>
          <w:lang w:eastAsia="he-IL"/>
        </w:rPr>
        <w:t>55</w:t>
      </w:r>
      <w:r w:rsidRPr="00D777F7">
        <w:rPr>
          <w:rtl/>
          <w:lang w:eastAsia="he-IL"/>
        </w:rPr>
        <w:t>.)</w:t>
      </w:r>
      <w:r w:rsidRPr="00D777F7">
        <w:rPr>
          <w:rStyle w:val="TagStyle"/>
          <w:rtl/>
        </w:rPr>
        <w:t xml:space="preserve"> &lt;&lt; הפסקה &gt;&gt;</w:t>
      </w:r>
      <w:r>
        <w:rPr>
          <w:rtl/>
          <w:lang w:eastAsia="he-IL"/>
        </w:rPr>
        <w:t xml:space="preserve"> </w:t>
      </w:r>
      <w:bookmarkEnd w:id="4760"/>
    </w:p>
    <w:p w14:paraId="5503237B" w14:textId="77777777" w:rsidR="00F27425" w:rsidRDefault="00F27425" w:rsidP="00F27425"/>
    <w:p w14:paraId="74751061" w14:textId="2057A8FD" w:rsidR="00F27425" w:rsidRDefault="00F27425" w:rsidP="00F27425">
      <w:pPr>
        <w:pStyle w:val="af8"/>
        <w:keepNext/>
      </w:pPr>
      <w:bookmarkStart w:id="4761" w:name="ET_yor_6157_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761"/>
    </w:p>
    <w:p w14:paraId="4A024C41" w14:textId="77777777" w:rsidR="00F27425" w:rsidRDefault="00F27425" w:rsidP="00F27425">
      <w:pPr>
        <w:pStyle w:val="KeepWithNext"/>
        <w:rPr>
          <w:rtl/>
        </w:rPr>
      </w:pPr>
    </w:p>
    <w:p w14:paraId="55342C8F" w14:textId="77777777" w:rsidR="00F27425" w:rsidRDefault="00F27425" w:rsidP="00F27425">
      <w:pPr>
        <w:rPr>
          <w:rtl/>
        </w:rPr>
      </w:pPr>
      <w:bookmarkStart w:id="4762" w:name="_ETM_Q1_18000"/>
      <w:bookmarkEnd w:id="4762"/>
      <w:r>
        <w:rPr>
          <w:rFonts w:hint="cs"/>
          <w:rtl/>
        </w:rPr>
        <w:t>שבנו בנושא בוררות מסחרית בין-לאומית.</w:t>
      </w:r>
    </w:p>
    <w:p w14:paraId="4D9E46B6" w14:textId="77777777" w:rsidR="00F27425" w:rsidRDefault="00F27425" w:rsidP="00F27425">
      <w:pPr>
        <w:rPr>
          <w:rtl/>
        </w:rPr>
      </w:pPr>
    </w:p>
    <w:p w14:paraId="4C0B8903" w14:textId="5BD3517E" w:rsidR="00F27425" w:rsidRDefault="00F27425" w:rsidP="00F27425">
      <w:pPr>
        <w:pStyle w:val="a5"/>
        <w:keepNext/>
        <w:rPr>
          <w:rtl/>
        </w:rPr>
      </w:pPr>
      <w:bookmarkStart w:id="4763" w:name="ET_speaker_נעמה_מנחמי_2"/>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4763"/>
    </w:p>
    <w:p w14:paraId="71940A35" w14:textId="77777777" w:rsidR="00F27425" w:rsidRDefault="00F27425" w:rsidP="00F27425">
      <w:pPr>
        <w:pStyle w:val="KeepWithNext"/>
        <w:rPr>
          <w:rtl/>
        </w:rPr>
      </w:pPr>
    </w:p>
    <w:p w14:paraId="57589674" w14:textId="77777777" w:rsidR="00F27425" w:rsidRDefault="00F27425" w:rsidP="00F27425">
      <w:pPr>
        <w:rPr>
          <w:rtl/>
        </w:rPr>
      </w:pPr>
      <w:r>
        <w:rPr>
          <w:rFonts w:hint="cs"/>
          <w:rtl/>
        </w:rPr>
        <w:t xml:space="preserve">שבנו, יש לנו ככה: </w:t>
      </w:r>
      <w:bookmarkStart w:id="4764" w:name="_ETM_Q1_98000"/>
      <w:bookmarkEnd w:id="4764"/>
      <w:r>
        <w:rPr>
          <w:rFonts w:hint="cs"/>
          <w:rtl/>
        </w:rPr>
        <w:t xml:space="preserve">לגבי סעיף 13 – "ניתן להצדקה", </w:t>
      </w:r>
      <w:bookmarkStart w:id="4765" w:name="_ETM_Q1_103000"/>
      <w:bookmarkEnd w:id="4765"/>
      <w:r>
        <w:rPr>
          <w:rFonts w:hint="cs"/>
          <w:rtl/>
        </w:rPr>
        <w:t xml:space="preserve">חשבנו אולי "חשש מוצדק", אני חושבת שזה </w:t>
      </w:r>
      <w:bookmarkStart w:id="4766" w:name="_ETM_Q1_107000"/>
      <w:bookmarkEnd w:id="4766"/>
      <w:r>
        <w:rPr>
          <w:rFonts w:hint="cs"/>
          <w:rtl/>
        </w:rPr>
        <w:t xml:space="preserve">גם בהתאם להערה של הנוסחות שלא כל כך אהבה את </w:t>
      </w:r>
      <w:bookmarkStart w:id="4767" w:name="_ETM_Q1_111000"/>
      <w:bookmarkEnd w:id="4767"/>
      <w:r>
        <w:rPr>
          <w:rFonts w:hint="cs"/>
          <w:rtl/>
        </w:rPr>
        <w:t xml:space="preserve">ה"ניתן להצדקה". אז "חשש מוצדק", זה עדיין לא יושב באמת </w:t>
      </w:r>
      <w:bookmarkStart w:id="4768" w:name="_ETM_Q1_120000"/>
      <w:bookmarkEnd w:id="4768"/>
      <w:r>
        <w:rPr>
          <w:rFonts w:hint="cs"/>
          <w:rtl/>
        </w:rPr>
        <w:t xml:space="preserve">על יסודות של משפט ישראלי, אבל בכל זאת חלק מהכוונה </w:t>
      </w:r>
      <w:bookmarkStart w:id="4769" w:name="_ETM_Q1_123000"/>
      <w:bookmarkEnd w:id="4769"/>
      <w:r>
        <w:rPr>
          <w:rFonts w:hint="cs"/>
          <w:rtl/>
        </w:rPr>
        <w:t>זה שגם באמת לא יישב על זה.</w:t>
      </w:r>
    </w:p>
    <w:p w14:paraId="7C90BC13" w14:textId="77777777" w:rsidR="00F27425" w:rsidRDefault="00F27425" w:rsidP="00F27425">
      <w:pPr>
        <w:rPr>
          <w:rtl/>
        </w:rPr>
      </w:pPr>
      <w:bookmarkStart w:id="4770" w:name="_ETM_Q1_131000"/>
      <w:bookmarkEnd w:id="4770"/>
    </w:p>
    <w:p w14:paraId="578C203C" w14:textId="18E548D1" w:rsidR="00F27425" w:rsidRDefault="00F27425" w:rsidP="00F27425">
      <w:pPr>
        <w:pStyle w:val="af8"/>
        <w:keepNext/>
        <w:rPr>
          <w:rtl/>
        </w:rPr>
      </w:pPr>
      <w:bookmarkStart w:id="4771" w:name="ET_yor_6157_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771"/>
    </w:p>
    <w:p w14:paraId="35BD770A" w14:textId="77777777" w:rsidR="00F27425" w:rsidRDefault="00F27425" w:rsidP="00F27425">
      <w:pPr>
        <w:pStyle w:val="KeepWithNext"/>
        <w:rPr>
          <w:rtl/>
        </w:rPr>
      </w:pPr>
    </w:p>
    <w:p w14:paraId="408C7AEC" w14:textId="77777777" w:rsidR="00F27425" w:rsidRDefault="00F27425" w:rsidP="00F27425">
      <w:pPr>
        <w:rPr>
          <w:rtl/>
        </w:rPr>
      </w:pPr>
      <w:bookmarkStart w:id="4772" w:name="_ETM_Q1_132000"/>
      <w:bookmarkEnd w:id="4772"/>
      <w:r>
        <w:rPr>
          <w:rFonts w:hint="cs"/>
          <w:rtl/>
        </w:rPr>
        <w:t>טוב.</w:t>
      </w:r>
    </w:p>
    <w:p w14:paraId="685483BA" w14:textId="77777777" w:rsidR="00F27425" w:rsidRDefault="00F27425" w:rsidP="00F27425">
      <w:pPr>
        <w:rPr>
          <w:rtl/>
        </w:rPr>
      </w:pPr>
    </w:p>
    <w:p w14:paraId="0D4E682A" w14:textId="6F554F4F" w:rsidR="00F27425" w:rsidRDefault="00F27425" w:rsidP="00F27425">
      <w:pPr>
        <w:pStyle w:val="-"/>
        <w:keepNext/>
        <w:rPr>
          <w:rtl/>
        </w:rPr>
      </w:pPr>
      <w:bookmarkStart w:id="4773" w:name="ET_speakercontinue_נעמה_מנחמי_4"/>
      <w:r>
        <w:rPr>
          <w:rStyle w:val="TagStyle"/>
          <w:rFonts w:hint="cs"/>
          <w:rtl/>
        </w:rPr>
        <w:t xml:space="preserve"> &lt;&lt; דובר_המשך &gt;&gt; </w:t>
      </w:r>
      <w:r>
        <w:rPr>
          <w:rFonts w:hint="cs"/>
          <w:rtl/>
        </w:rPr>
        <w:t>נעמה מנחמי:</w:t>
      </w:r>
      <w:r>
        <w:rPr>
          <w:rStyle w:val="TagStyle"/>
          <w:rFonts w:hint="cs"/>
          <w:rtl/>
        </w:rPr>
        <w:t xml:space="preserve"> &lt;&lt; דובר_המשך &gt;&gt;</w:t>
      </w:r>
      <w:r>
        <w:rPr>
          <w:rFonts w:hint="cs"/>
          <w:rtl/>
        </w:rPr>
        <w:t xml:space="preserve"> </w:t>
      </w:r>
      <w:bookmarkEnd w:id="4773"/>
    </w:p>
    <w:p w14:paraId="13FED4D3" w14:textId="77777777" w:rsidR="00F27425" w:rsidRDefault="00F27425" w:rsidP="00F27425">
      <w:pPr>
        <w:pStyle w:val="KeepWithNext"/>
        <w:rPr>
          <w:rtl/>
        </w:rPr>
      </w:pPr>
    </w:p>
    <w:p w14:paraId="323753A8" w14:textId="77777777" w:rsidR="00F27425" w:rsidRDefault="00F27425" w:rsidP="00F27425">
      <w:pPr>
        <w:rPr>
          <w:rtl/>
        </w:rPr>
      </w:pPr>
      <w:r>
        <w:rPr>
          <w:rFonts w:hint="cs"/>
          <w:rtl/>
        </w:rPr>
        <w:t xml:space="preserve">לגבי סעיף 15, רק </w:t>
      </w:r>
      <w:bookmarkStart w:id="4774" w:name="_ETM_Q1_137000"/>
      <w:bookmarkEnd w:id="4774"/>
      <w:r>
        <w:rPr>
          <w:rFonts w:hint="cs"/>
          <w:rtl/>
        </w:rPr>
        <w:t xml:space="preserve">נשאר לנו לנסח בגדול. סעיף 24, אקריא נוסח מוסכם </w:t>
      </w:r>
      <w:bookmarkStart w:id="4775" w:name="_ETM_Q1_146000"/>
      <w:bookmarkEnd w:id="4775"/>
      <w:r>
        <w:rPr>
          <w:rFonts w:hint="cs"/>
          <w:rtl/>
        </w:rPr>
        <w:t>על הממשלה:</w:t>
      </w:r>
    </w:p>
    <w:p w14:paraId="0F9125EE" w14:textId="77777777" w:rsidR="00F27425" w:rsidRDefault="00F27425" w:rsidP="00F27425">
      <w:pPr>
        <w:rPr>
          <w:rtl/>
        </w:rPr>
      </w:pP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711"/>
        <w:gridCol w:w="5488"/>
      </w:tblGrid>
      <w:tr w:rsidR="00F27425" w14:paraId="14164DA5" w14:textId="77777777" w:rsidTr="00F27425">
        <w:tc>
          <w:tcPr>
            <w:tcW w:w="3099" w:type="dxa"/>
          </w:tcPr>
          <w:p w14:paraId="4E68E364" w14:textId="77777777" w:rsidR="00F27425" w:rsidRDefault="00F27425">
            <w:pPr>
              <w:ind w:firstLine="0"/>
              <w:rPr>
                <w:rtl/>
              </w:rPr>
            </w:pPr>
          </w:p>
        </w:tc>
        <w:tc>
          <w:tcPr>
            <w:tcW w:w="711" w:type="dxa"/>
            <w:hideMark/>
          </w:tcPr>
          <w:p w14:paraId="28E85B8E" w14:textId="77777777" w:rsidR="00F27425" w:rsidRDefault="00F27425">
            <w:pPr>
              <w:ind w:firstLine="0"/>
              <w:rPr>
                <w:rtl/>
              </w:rPr>
            </w:pPr>
            <w:r>
              <w:rPr>
                <w:rFonts w:hint="cs"/>
                <w:rtl/>
              </w:rPr>
              <w:t>24.</w:t>
            </w:r>
          </w:p>
        </w:tc>
        <w:tc>
          <w:tcPr>
            <w:tcW w:w="5488" w:type="dxa"/>
            <w:hideMark/>
          </w:tcPr>
          <w:p w14:paraId="750D2376" w14:textId="77777777" w:rsidR="00F27425" w:rsidRDefault="00F27425" w:rsidP="00F64812">
            <w:pPr>
              <w:spacing w:line="240" w:lineRule="auto"/>
              <w:ind w:firstLine="0"/>
              <w:rPr>
                <w:rtl/>
              </w:rPr>
            </w:pPr>
            <w:r>
              <w:rPr>
                <w:rFonts w:hint="cs"/>
                <w:rtl/>
              </w:rPr>
              <w:t xml:space="preserve">"בית המשפט יכיר בסעד זמני שנתן הרכב בוררים כמחייב, </w:t>
            </w:r>
            <w:bookmarkStart w:id="4776" w:name="_ETM_Q1_153000"/>
            <w:bookmarkEnd w:id="4776"/>
            <w:r>
              <w:rPr>
                <w:rFonts w:hint="cs"/>
                <w:rtl/>
              </w:rPr>
              <w:t xml:space="preserve">וכן יכריז עליו לפי בקשה בכתב כאכיף, אלא </w:t>
            </w:r>
            <w:bookmarkStart w:id="4777" w:name="_ETM_Q1_154000"/>
            <w:bookmarkEnd w:id="4777"/>
            <w:r>
              <w:rPr>
                <w:rFonts w:hint="cs"/>
                <w:rtl/>
              </w:rPr>
              <w:t xml:space="preserve">אם כן קבע הרכב הבוררים אחרת, והכול ללא קשר למקום </w:t>
            </w:r>
            <w:bookmarkStart w:id="4778" w:name="_ETM_Q1_157000"/>
            <w:bookmarkEnd w:id="4778"/>
            <w:r>
              <w:rPr>
                <w:rFonts w:hint="cs"/>
                <w:rtl/>
              </w:rPr>
              <w:t>הבוררות שבו הוא ניתן ובכפוף להוראות סעיף 25".</w:t>
            </w:r>
          </w:p>
        </w:tc>
      </w:tr>
    </w:tbl>
    <w:p w14:paraId="36AD7C72" w14:textId="77777777" w:rsidR="00F27425" w:rsidRDefault="00F27425" w:rsidP="00F27425">
      <w:pPr>
        <w:ind w:firstLine="0"/>
        <w:jc w:val="left"/>
        <w:rPr>
          <w:rtl/>
        </w:rPr>
      </w:pPr>
      <w:bookmarkStart w:id="4779" w:name="_ETM_Q1_9000"/>
      <w:bookmarkEnd w:id="4779"/>
    </w:p>
    <w:p w14:paraId="388C0286" w14:textId="331B2F4D" w:rsidR="00F27425" w:rsidRDefault="00F27425" w:rsidP="00F2742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E4991BD" w14:textId="77777777" w:rsidR="00F27425" w:rsidRDefault="00F27425" w:rsidP="00F27425">
      <w:pPr>
        <w:pStyle w:val="KeepWithNext"/>
        <w:rPr>
          <w:rtl/>
        </w:rPr>
      </w:pPr>
    </w:p>
    <w:p w14:paraId="1768EF4E" w14:textId="77777777" w:rsidR="00F27425" w:rsidRDefault="00F27425" w:rsidP="00F27425">
      <w:pPr>
        <w:rPr>
          <w:rtl/>
        </w:rPr>
      </w:pPr>
      <w:bookmarkStart w:id="4780" w:name="_ETM_Q1_158000"/>
      <w:bookmarkEnd w:id="4780"/>
      <w:r>
        <w:rPr>
          <w:rFonts w:hint="cs"/>
          <w:rtl/>
        </w:rPr>
        <w:t xml:space="preserve">שמה הסעיף הזה </w:t>
      </w:r>
      <w:bookmarkStart w:id="4781" w:name="_ETM_Q1_162000"/>
      <w:bookmarkEnd w:id="4781"/>
      <w:r>
        <w:rPr>
          <w:rFonts w:hint="cs"/>
          <w:rtl/>
        </w:rPr>
        <w:t xml:space="preserve">אומר? </w:t>
      </w:r>
    </w:p>
    <w:p w14:paraId="2FB14FB0" w14:textId="77777777" w:rsidR="00F27425" w:rsidRDefault="00F27425" w:rsidP="00F27425">
      <w:pPr>
        <w:rPr>
          <w:rtl/>
        </w:rPr>
      </w:pPr>
      <w:bookmarkStart w:id="4782" w:name="_ETM_Q1_165000"/>
      <w:bookmarkEnd w:id="4782"/>
    </w:p>
    <w:p w14:paraId="404AF04C" w14:textId="34F2662E" w:rsidR="00F27425" w:rsidRDefault="00F27425" w:rsidP="00F27425">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14:paraId="15F179E4" w14:textId="77777777" w:rsidR="00F27425" w:rsidRDefault="00F27425" w:rsidP="00F27425">
      <w:pPr>
        <w:pStyle w:val="KeepWithNext"/>
        <w:rPr>
          <w:rtl/>
        </w:rPr>
      </w:pPr>
    </w:p>
    <w:p w14:paraId="6BDDD0FB" w14:textId="77777777" w:rsidR="00F27425" w:rsidRDefault="00F27425" w:rsidP="00F27425">
      <w:pPr>
        <w:rPr>
          <w:rtl/>
        </w:rPr>
      </w:pPr>
      <w:bookmarkStart w:id="4783" w:name="_ETM_Q1_166000"/>
      <w:bookmarkEnd w:id="4783"/>
      <w:r>
        <w:rPr>
          <w:rFonts w:hint="cs"/>
          <w:rtl/>
        </w:rPr>
        <w:t xml:space="preserve">עילות לסירוב להכרה בסעד זמני. </w:t>
      </w:r>
    </w:p>
    <w:p w14:paraId="37A70D05" w14:textId="77777777" w:rsidR="00F27425" w:rsidRDefault="00F27425" w:rsidP="00F27425">
      <w:pPr>
        <w:rPr>
          <w:rtl/>
        </w:rPr>
      </w:pPr>
    </w:p>
    <w:p w14:paraId="1EAB3895" w14:textId="5246B7F2" w:rsidR="00F27425" w:rsidRDefault="00F27425" w:rsidP="00F2742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9A675B6" w14:textId="77777777" w:rsidR="00F27425" w:rsidRDefault="00F27425" w:rsidP="00F27425">
      <w:pPr>
        <w:pStyle w:val="KeepWithNext"/>
        <w:rPr>
          <w:rtl/>
        </w:rPr>
      </w:pPr>
    </w:p>
    <w:p w14:paraId="71FE88D4" w14:textId="77777777" w:rsidR="00F27425" w:rsidRDefault="00F27425" w:rsidP="00F27425">
      <w:pPr>
        <w:rPr>
          <w:rtl/>
        </w:rPr>
      </w:pPr>
      <w:bookmarkStart w:id="4784" w:name="_ETM_Q1_173000"/>
      <w:bookmarkEnd w:id="4784"/>
      <w:r>
        <w:rPr>
          <w:rFonts w:hint="cs"/>
          <w:rtl/>
        </w:rPr>
        <w:t xml:space="preserve">שוב, כנראה חסר בי </w:t>
      </w:r>
      <w:bookmarkStart w:id="4785" w:name="_ETM_Q1_171000"/>
      <w:bookmarkEnd w:id="4785"/>
      <w:r>
        <w:rPr>
          <w:rFonts w:hint="cs"/>
          <w:rtl/>
        </w:rPr>
        <w:t>קונטקסט.</w:t>
      </w:r>
    </w:p>
    <w:p w14:paraId="4CD41251" w14:textId="77777777" w:rsidR="00F27425" w:rsidRDefault="00F27425" w:rsidP="00F27425">
      <w:pPr>
        <w:rPr>
          <w:rtl/>
        </w:rPr>
      </w:pPr>
      <w:bookmarkStart w:id="4786" w:name="_ETM_Q1_172000"/>
      <w:bookmarkEnd w:id="4786"/>
    </w:p>
    <w:p w14:paraId="7ECF9D71" w14:textId="7E0B9275" w:rsidR="00F27425" w:rsidRDefault="00F27425" w:rsidP="00F27425">
      <w:pPr>
        <w:pStyle w:val="a5"/>
        <w:keepNext/>
        <w:rPr>
          <w:rtl/>
        </w:rPr>
      </w:pPr>
      <w:bookmarkStart w:id="4787" w:name="ET_speaker_איתי_אפטר_8"/>
      <w:r>
        <w:rPr>
          <w:rStyle w:val="TagStyle"/>
          <w:rFonts w:hint="cs"/>
          <w:rtl/>
        </w:rPr>
        <w:t xml:space="preserve"> &lt;&lt; דובר &gt;&gt; </w:t>
      </w:r>
      <w:r>
        <w:rPr>
          <w:rFonts w:hint="cs"/>
          <w:rtl/>
        </w:rPr>
        <w:t>איתי אפטר:</w:t>
      </w:r>
      <w:r>
        <w:rPr>
          <w:rStyle w:val="TagStyle"/>
          <w:rFonts w:hint="cs"/>
          <w:rtl/>
        </w:rPr>
        <w:t xml:space="preserve"> &lt;&lt; דובר &gt;&gt;</w:t>
      </w:r>
      <w:r>
        <w:rPr>
          <w:rFonts w:hint="cs"/>
          <w:rtl/>
        </w:rPr>
        <w:t xml:space="preserve"> </w:t>
      </w:r>
      <w:bookmarkEnd w:id="4787"/>
    </w:p>
    <w:p w14:paraId="7DD7E717" w14:textId="77777777" w:rsidR="00F27425" w:rsidRDefault="00F27425" w:rsidP="00F27425">
      <w:pPr>
        <w:pStyle w:val="KeepWithNext"/>
        <w:rPr>
          <w:rtl/>
        </w:rPr>
      </w:pPr>
    </w:p>
    <w:p w14:paraId="5EC9650D" w14:textId="77777777" w:rsidR="00F27425" w:rsidRDefault="00F27425" w:rsidP="00F27425">
      <w:pPr>
        <w:rPr>
          <w:rtl/>
        </w:rPr>
      </w:pPr>
      <w:r>
        <w:rPr>
          <w:rFonts w:hint="cs"/>
          <w:rtl/>
        </w:rPr>
        <w:t>נעמה, זה בתחום השיפוט? זה ללא קשר לתחום השיפוט?</w:t>
      </w:r>
    </w:p>
    <w:p w14:paraId="6F367BC3" w14:textId="77777777" w:rsidR="00F27425" w:rsidRDefault="00F27425" w:rsidP="00F27425">
      <w:pPr>
        <w:rPr>
          <w:rtl/>
        </w:rPr>
      </w:pPr>
    </w:p>
    <w:p w14:paraId="1836D217" w14:textId="39C964DC" w:rsidR="00F27425" w:rsidRDefault="00F27425" w:rsidP="00F27425">
      <w:pPr>
        <w:pStyle w:val="a5"/>
        <w:keepNext/>
        <w:rPr>
          <w:rtl/>
        </w:rPr>
      </w:pPr>
      <w:bookmarkStart w:id="4788" w:name="ET_speaker_נעמה_מנחמי_9"/>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4788"/>
    </w:p>
    <w:p w14:paraId="0A2685B7" w14:textId="77777777" w:rsidR="00F27425" w:rsidRDefault="00F27425" w:rsidP="00F27425">
      <w:pPr>
        <w:pStyle w:val="KeepWithNext"/>
        <w:rPr>
          <w:rtl/>
        </w:rPr>
      </w:pPr>
    </w:p>
    <w:p w14:paraId="02E46A4B" w14:textId="77777777" w:rsidR="00F27425" w:rsidRDefault="00F27425" w:rsidP="00F27425">
      <w:pPr>
        <w:rPr>
          <w:rtl/>
        </w:rPr>
      </w:pPr>
      <w:bookmarkStart w:id="4789" w:name="_ETM_Q1_179000"/>
      <w:bookmarkEnd w:id="4789"/>
      <w:r>
        <w:rPr>
          <w:rFonts w:hint="cs"/>
          <w:rtl/>
        </w:rPr>
        <w:t xml:space="preserve">כתוב למקום </w:t>
      </w:r>
      <w:bookmarkStart w:id="4790" w:name="_ETM_Q1_178000"/>
      <w:bookmarkEnd w:id="4790"/>
      <w:r>
        <w:rPr>
          <w:rFonts w:hint="cs"/>
          <w:rtl/>
        </w:rPr>
        <w:t>הבוררות? לתחום השיפוט – בסדר גמור.</w:t>
      </w:r>
    </w:p>
    <w:p w14:paraId="0FCE6430" w14:textId="77777777" w:rsidR="00F27425" w:rsidRDefault="00F27425" w:rsidP="00F27425">
      <w:pPr>
        <w:rPr>
          <w:rtl/>
        </w:rPr>
      </w:pPr>
      <w:bookmarkStart w:id="4791" w:name="_ETM_Q1_185000"/>
      <w:bookmarkEnd w:id="4791"/>
    </w:p>
    <w:p w14:paraId="7BE64DF8" w14:textId="1F3BC528" w:rsidR="00F27425" w:rsidRDefault="00F27425" w:rsidP="00F27425">
      <w:pPr>
        <w:pStyle w:val="af8"/>
        <w:keepNext/>
        <w:rPr>
          <w:rtl/>
        </w:rPr>
      </w:pPr>
      <w:bookmarkStart w:id="4792" w:name="ET_yor_6157_1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792"/>
    </w:p>
    <w:p w14:paraId="4D4A0D57" w14:textId="77777777" w:rsidR="00F27425" w:rsidRDefault="00F27425" w:rsidP="00F27425">
      <w:pPr>
        <w:pStyle w:val="KeepWithNext"/>
        <w:rPr>
          <w:rtl/>
        </w:rPr>
      </w:pPr>
    </w:p>
    <w:p w14:paraId="2CEEB253" w14:textId="77777777" w:rsidR="00F27425" w:rsidRDefault="00F27425" w:rsidP="00F27425">
      <w:pPr>
        <w:rPr>
          <w:rtl/>
        </w:rPr>
      </w:pPr>
      <w:bookmarkStart w:id="4793" w:name="_ETM_Q1_186000"/>
      <w:bookmarkEnd w:id="4793"/>
      <w:r>
        <w:rPr>
          <w:rFonts w:hint="cs"/>
          <w:rtl/>
        </w:rPr>
        <w:t>בית המשפט</w:t>
      </w:r>
      <w:bookmarkStart w:id="4794" w:name="_ETM_Q1_196000"/>
      <w:bookmarkEnd w:id="4794"/>
      <w:r>
        <w:rPr>
          <w:rFonts w:hint="cs"/>
          <w:rtl/>
        </w:rPr>
        <w:t xml:space="preserve"> - - -</w:t>
      </w:r>
    </w:p>
    <w:p w14:paraId="5C3BED52" w14:textId="77777777" w:rsidR="00F27425" w:rsidRDefault="00F27425" w:rsidP="00F27425">
      <w:pPr>
        <w:rPr>
          <w:rtl/>
        </w:rPr>
      </w:pPr>
    </w:p>
    <w:p w14:paraId="020C5476" w14:textId="39DF035A" w:rsidR="00F27425" w:rsidRDefault="00F27425" w:rsidP="00F27425">
      <w:pPr>
        <w:pStyle w:val="a5"/>
        <w:keepNext/>
        <w:rPr>
          <w:rtl/>
        </w:rPr>
      </w:pPr>
      <w:bookmarkStart w:id="4795" w:name="ET_speaker_יובל_נעים_11"/>
      <w:r>
        <w:rPr>
          <w:rStyle w:val="TagStyle"/>
          <w:rFonts w:hint="cs"/>
          <w:rtl/>
        </w:rPr>
        <w:t xml:space="preserve"> &lt;&lt; דובר &gt;&gt; </w:t>
      </w:r>
      <w:r>
        <w:rPr>
          <w:rFonts w:hint="cs"/>
          <w:rtl/>
        </w:rPr>
        <w:t>יובל נעים:</w:t>
      </w:r>
      <w:r>
        <w:rPr>
          <w:rStyle w:val="TagStyle"/>
          <w:rFonts w:hint="cs"/>
          <w:rtl/>
        </w:rPr>
        <w:t xml:space="preserve"> &lt;&lt; דובר &gt;&gt;</w:t>
      </w:r>
      <w:r>
        <w:rPr>
          <w:rFonts w:hint="cs"/>
          <w:rtl/>
        </w:rPr>
        <w:t xml:space="preserve"> </w:t>
      </w:r>
      <w:bookmarkEnd w:id="4795"/>
    </w:p>
    <w:p w14:paraId="2E10D509" w14:textId="77777777" w:rsidR="00F27425" w:rsidRDefault="00F27425" w:rsidP="00F27425">
      <w:pPr>
        <w:pStyle w:val="KeepWithNext"/>
        <w:rPr>
          <w:rtl/>
        </w:rPr>
      </w:pPr>
    </w:p>
    <w:p w14:paraId="56C98D84" w14:textId="77777777" w:rsidR="00F27425" w:rsidRDefault="00F27425" w:rsidP="00F27425">
      <w:pPr>
        <w:rPr>
          <w:rtl/>
        </w:rPr>
      </w:pPr>
      <w:r>
        <w:rPr>
          <w:rFonts w:hint="cs"/>
          <w:rtl/>
        </w:rPr>
        <w:t xml:space="preserve">שוב, אשאל רק שאלה על הנוסח, </w:t>
      </w:r>
      <w:bookmarkStart w:id="4796" w:name="_ETM_Q1_194000"/>
      <w:bookmarkEnd w:id="4796"/>
      <w:r>
        <w:rPr>
          <w:rFonts w:hint="cs"/>
          <w:rtl/>
        </w:rPr>
        <w:t xml:space="preserve">למה להכריז על הסעד כאכיף? למה לא פשוט לאכוף? </w:t>
      </w:r>
      <w:bookmarkStart w:id="4797" w:name="_ETM_Q1_199000"/>
      <w:bookmarkEnd w:id="4797"/>
      <w:r>
        <w:rPr>
          <w:rFonts w:hint="cs"/>
          <w:rtl/>
        </w:rPr>
        <w:t>בית המשפט הוא בעצם ערכאת האכיפה כבר.</w:t>
      </w:r>
    </w:p>
    <w:p w14:paraId="0D46EA3B" w14:textId="77777777" w:rsidR="00F27425" w:rsidRDefault="00F27425" w:rsidP="00F27425">
      <w:pPr>
        <w:rPr>
          <w:rtl/>
        </w:rPr>
      </w:pPr>
    </w:p>
    <w:p w14:paraId="749494C6" w14:textId="2B62CA2D" w:rsidR="00F27425" w:rsidRDefault="00F27425" w:rsidP="00F27425">
      <w:pPr>
        <w:pStyle w:val="af8"/>
        <w:keepNext/>
        <w:rPr>
          <w:rtl/>
        </w:rPr>
      </w:pPr>
      <w:bookmarkStart w:id="4798" w:name="ET_yor_6157_1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798"/>
    </w:p>
    <w:p w14:paraId="031C6ABE" w14:textId="77777777" w:rsidR="00F27425" w:rsidRDefault="00F27425" w:rsidP="00F27425">
      <w:pPr>
        <w:pStyle w:val="KeepWithNext"/>
        <w:rPr>
          <w:rtl/>
        </w:rPr>
      </w:pPr>
    </w:p>
    <w:p w14:paraId="7437A368" w14:textId="77777777" w:rsidR="00F27425" w:rsidRDefault="00F27425" w:rsidP="00F27425">
      <w:pPr>
        <w:rPr>
          <w:rtl/>
        </w:rPr>
      </w:pPr>
      <w:bookmarkStart w:id="4799" w:name="_ETM_Q1_201000"/>
      <w:bookmarkEnd w:id="4799"/>
      <w:r>
        <w:rPr>
          <w:rFonts w:hint="cs"/>
          <w:rtl/>
        </w:rPr>
        <w:t>לאו דווקא.</w:t>
      </w:r>
    </w:p>
    <w:p w14:paraId="1584C951" w14:textId="77777777" w:rsidR="00F27425" w:rsidRDefault="00F27425" w:rsidP="00F27425">
      <w:pPr>
        <w:rPr>
          <w:rtl/>
        </w:rPr>
      </w:pPr>
      <w:bookmarkStart w:id="4800" w:name="_ETM_Q1_206000"/>
      <w:bookmarkEnd w:id="4800"/>
    </w:p>
    <w:p w14:paraId="222BEEA3" w14:textId="254AE24D" w:rsidR="00F27425" w:rsidRDefault="00F27425" w:rsidP="00F27425">
      <w:pPr>
        <w:pStyle w:val="a5"/>
        <w:keepNext/>
        <w:rPr>
          <w:rtl/>
        </w:rPr>
      </w:pPr>
      <w:bookmarkStart w:id="4801" w:name="ET_speaker_יעל_ויינר_13"/>
      <w:r>
        <w:rPr>
          <w:rStyle w:val="TagStyle"/>
          <w:rFonts w:hint="cs"/>
          <w:rtl/>
        </w:rPr>
        <w:t xml:space="preserve"> &lt;&lt; דובר &gt;&gt; </w:t>
      </w:r>
      <w:r>
        <w:rPr>
          <w:rFonts w:hint="cs"/>
          <w:rtl/>
        </w:rPr>
        <w:t>יעל ויינר:</w:t>
      </w:r>
      <w:r>
        <w:rPr>
          <w:rStyle w:val="TagStyle"/>
          <w:rFonts w:hint="cs"/>
          <w:rtl/>
        </w:rPr>
        <w:t xml:space="preserve"> &lt;&lt; דובר &gt;&gt;</w:t>
      </w:r>
      <w:r>
        <w:rPr>
          <w:rFonts w:hint="cs"/>
          <w:rtl/>
        </w:rPr>
        <w:t xml:space="preserve"> </w:t>
      </w:r>
      <w:bookmarkEnd w:id="4801"/>
    </w:p>
    <w:p w14:paraId="0A6E9E43" w14:textId="77777777" w:rsidR="00F27425" w:rsidRDefault="00F27425" w:rsidP="00F27425">
      <w:pPr>
        <w:pStyle w:val="KeepWithNext"/>
        <w:rPr>
          <w:rtl/>
        </w:rPr>
      </w:pPr>
    </w:p>
    <w:p w14:paraId="50BA28E9" w14:textId="77777777" w:rsidR="00F27425" w:rsidRDefault="00F27425" w:rsidP="00F27425">
      <w:pPr>
        <w:rPr>
          <w:rtl/>
        </w:rPr>
      </w:pPr>
      <w:r>
        <w:rPr>
          <w:rFonts w:hint="cs"/>
          <w:rtl/>
        </w:rPr>
        <w:t>לא, כן, זה</w:t>
      </w:r>
      <w:bookmarkStart w:id="4802" w:name="_ETM_Q1_204000"/>
      <w:bookmarkEnd w:id="4802"/>
      <w:r>
        <w:rPr>
          <w:rFonts w:hint="cs"/>
          <w:rtl/>
        </w:rPr>
        <w:t xml:space="preserve"> נחשב להכריז עליו, כי אכיפה אז אתה יכול לה</w:t>
      </w:r>
      <w:bookmarkStart w:id="4803" w:name="_ETM_Q1_207000"/>
      <w:bookmarkEnd w:id="4803"/>
      <w:r>
        <w:rPr>
          <w:rFonts w:hint="cs"/>
          <w:rtl/>
        </w:rPr>
        <w:t xml:space="preserve">ביא אותו להוצאה לפועל, כאילו שזה פסק דין של בית </w:t>
      </w:r>
      <w:bookmarkStart w:id="4804" w:name="_ETM_Q1_209000"/>
      <w:bookmarkEnd w:id="4804"/>
      <w:r>
        <w:rPr>
          <w:rFonts w:hint="cs"/>
          <w:rtl/>
        </w:rPr>
        <w:t xml:space="preserve">משפט. </w:t>
      </w:r>
    </w:p>
    <w:p w14:paraId="10C051CF" w14:textId="77777777" w:rsidR="00F27425" w:rsidRDefault="00F27425" w:rsidP="00F27425">
      <w:pPr>
        <w:rPr>
          <w:rtl/>
        </w:rPr>
      </w:pPr>
      <w:bookmarkStart w:id="4805" w:name="_ETM_Q1_215000"/>
      <w:bookmarkEnd w:id="4805"/>
    </w:p>
    <w:p w14:paraId="3D0F1989" w14:textId="69484C1D" w:rsidR="00F27425" w:rsidRDefault="00F27425" w:rsidP="00F27425">
      <w:pPr>
        <w:pStyle w:val="a5"/>
        <w:keepNext/>
        <w:rPr>
          <w:rtl/>
        </w:rPr>
      </w:pPr>
      <w:bookmarkStart w:id="4806" w:name="ET_speaker_יובל_נעים_14"/>
      <w:r>
        <w:rPr>
          <w:rStyle w:val="TagStyle"/>
          <w:rFonts w:hint="cs"/>
          <w:rtl/>
        </w:rPr>
        <w:t xml:space="preserve"> &lt;&lt; דובר &gt;&gt; </w:t>
      </w:r>
      <w:r>
        <w:rPr>
          <w:rFonts w:hint="cs"/>
          <w:rtl/>
        </w:rPr>
        <w:t>יובל נעים:</w:t>
      </w:r>
      <w:r>
        <w:rPr>
          <w:rStyle w:val="TagStyle"/>
          <w:rFonts w:hint="cs"/>
          <w:rtl/>
        </w:rPr>
        <w:t xml:space="preserve"> &lt;&lt; דובר &gt;&gt;</w:t>
      </w:r>
      <w:r>
        <w:rPr>
          <w:rFonts w:hint="cs"/>
          <w:rtl/>
        </w:rPr>
        <w:t xml:space="preserve"> </w:t>
      </w:r>
      <w:bookmarkEnd w:id="4806"/>
    </w:p>
    <w:p w14:paraId="07538479" w14:textId="77777777" w:rsidR="00F27425" w:rsidRDefault="00F27425" w:rsidP="00F27425">
      <w:pPr>
        <w:pStyle w:val="KeepWithNext"/>
        <w:rPr>
          <w:rtl/>
        </w:rPr>
      </w:pPr>
    </w:p>
    <w:p w14:paraId="2A0DD86C" w14:textId="77777777" w:rsidR="00F27425" w:rsidRDefault="00F27425" w:rsidP="00F27425">
      <w:pPr>
        <w:rPr>
          <w:rtl/>
        </w:rPr>
      </w:pPr>
      <w:r>
        <w:rPr>
          <w:rFonts w:hint="cs"/>
          <w:rtl/>
        </w:rPr>
        <w:t xml:space="preserve">כן, אבל לא בהכרח. כי זה יכול להיות גם </w:t>
      </w:r>
      <w:bookmarkStart w:id="4807" w:name="_ETM_Q1_213000"/>
      <w:bookmarkEnd w:id="4807"/>
      <w:r>
        <w:rPr>
          <w:rFonts w:hint="cs"/>
          <w:rtl/>
        </w:rPr>
        <w:t>סעדים ספציפיים.</w:t>
      </w:r>
    </w:p>
    <w:p w14:paraId="70345F21" w14:textId="77777777" w:rsidR="00F27425" w:rsidRDefault="00F27425" w:rsidP="00F27425">
      <w:pPr>
        <w:rPr>
          <w:rtl/>
        </w:rPr>
      </w:pPr>
    </w:p>
    <w:p w14:paraId="24326229" w14:textId="76A7AC38" w:rsidR="00F27425" w:rsidRDefault="00F27425" w:rsidP="00F27425">
      <w:pPr>
        <w:pStyle w:val="af8"/>
        <w:keepNext/>
        <w:rPr>
          <w:rtl/>
        </w:rPr>
      </w:pPr>
      <w:bookmarkStart w:id="4808" w:name="ET_yor_6157_1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808"/>
    </w:p>
    <w:p w14:paraId="3BEC8B66" w14:textId="77777777" w:rsidR="00F27425" w:rsidRDefault="00F27425" w:rsidP="00F27425">
      <w:pPr>
        <w:pStyle w:val="KeepWithNext"/>
        <w:rPr>
          <w:rtl/>
        </w:rPr>
      </w:pPr>
    </w:p>
    <w:p w14:paraId="7CAC8CFC" w14:textId="77777777" w:rsidR="00F27425" w:rsidRDefault="00F27425" w:rsidP="00F27425">
      <w:pPr>
        <w:rPr>
          <w:rtl/>
        </w:rPr>
      </w:pPr>
      <w:bookmarkStart w:id="4809" w:name="_ETM_Q1_214000"/>
      <w:bookmarkEnd w:id="4809"/>
      <w:r>
        <w:rPr>
          <w:rFonts w:hint="cs"/>
          <w:rtl/>
        </w:rPr>
        <w:t xml:space="preserve">לפעמים בית משפט הוא אוכף, לפעמים ההוצאה </w:t>
      </w:r>
      <w:bookmarkStart w:id="4810" w:name="_ETM_Q1_218000"/>
      <w:bookmarkEnd w:id="4810"/>
      <w:r>
        <w:rPr>
          <w:rFonts w:hint="cs"/>
          <w:rtl/>
        </w:rPr>
        <w:t xml:space="preserve">לפועל אוכף. לפעמים יכול להיות סעד עצמי שאתה יכול לעשות </w:t>
      </w:r>
      <w:bookmarkStart w:id="4811" w:name="_ETM_Q1_225000"/>
      <w:bookmarkEnd w:id="4811"/>
      <w:r>
        <w:rPr>
          <w:rFonts w:hint="cs"/>
          <w:rtl/>
        </w:rPr>
        <w:t xml:space="preserve">עיכבון, כל מיני דברים, זה לא תמיד בית המשפט הוא הגורם האוכף. אני אפילו לא מדבר על אכיפה </w:t>
      </w:r>
      <w:bookmarkStart w:id="4812" w:name="_ETM_Q1_231000"/>
      <w:bookmarkEnd w:id="4812"/>
      <w:r>
        <w:rPr>
          <w:rFonts w:hint="cs"/>
          <w:rtl/>
        </w:rPr>
        <w:t>בחוץ. יכול להיות מצב - - -</w:t>
      </w:r>
    </w:p>
    <w:p w14:paraId="02A9A3F3" w14:textId="77777777" w:rsidR="00F27425" w:rsidRDefault="00F27425" w:rsidP="00F27425">
      <w:pPr>
        <w:rPr>
          <w:rtl/>
        </w:rPr>
      </w:pPr>
    </w:p>
    <w:p w14:paraId="41035341" w14:textId="314D7EEB" w:rsidR="00F27425" w:rsidRDefault="00F27425" w:rsidP="00F27425">
      <w:pPr>
        <w:pStyle w:val="a5"/>
        <w:keepNext/>
        <w:rPr>
          <w:rtl/>
        </w:rPr>
      </w:pPr>
      <w:bookmarkStart w:id="4813" w:name="ET_speaker_יובל_נעים_16"/>
      <w:r>
        <w:rPr>
          <w:rStyle w:val="TagStyle"/>
          <w:rFonts w:hint="cs"/>
          <w:rtl/>
        </w:rPr>
        <w:t xml:space="preserve"> &lt;&lt; דובר &gt;&gt; </w:t>
      </w:r>
      <w:r>
        <w:rPr>
          <w:rFonts w:hint="cs"/>
          <w:rtl/>
        </w:rPr>
        <w:t>יובל נעים:</w:t>
      </w:r>
      <w:r>
        <w:rPr>
          <w:rStyle w:val="TagStyle"/>
          <w:rFonts w:hint="cs"/>
          <w:rtl/>
        </w:rPr>
        <w:t xml:space="preserve"> &lt;&lt; דובר &gt;&gt;</w:t>
      </w:r>
      <w:r>
        <w:rPr>
          <w:rFonts w:hint="cs"/>
          <w:rtl/>
        </w:rPr>
        <w:t xml:space="preserve"> </w:t>
      </w:r>
      <w:bookmarkEnd w:id="4813"/>
    </w:p>
    <w:p w14:paraId="379DC460" w14:textId="77777777" w:rsidR="00F27425" w:rsidRDefault="00F27425" w:rsidP="00F27425">
      <w:pPr>
        <w:pStyle w:val="KeepWithNext"/>
        <w:rPr>
          <w:rtl/>
        </w:rPr>
      </w:pPr>
    </w:p>
    <w:p w14:paraId="3A836699" w14:textId="77777777" w:rsidR="00F27425" w:rsidRDefault="00F27425" w:rsidP="00F27425">
      <w:pPr>
        <w:rPr>
          <w:rtl/>
        </w:rPr>
      </w:pPr>
      <w:r>
        <w:rPr>
          <w:rFonts w:hint="cs"/>
          <w:rtl/>
        </w:rPr>
        <w:t xml:space="preserve">זה פשוט נשמע שהסעד </w:t>
      </w:r>
      <w:bookmarkStart w:id="4814" w:name="_ETM_Q1_238000"/>
      <w:bookmarkEnd w:id="4814"/>
      <w:r>
        <w:rPr>
          <w:rFonts w:hint="cs"/>
          <w:rtl/>
        </w:rPr>
        <w:t>כאילו לפחות - - -</w:t>
      </w:r>
    </w:p>
    <w:p w14:paraId="5E03DF9C" w14:textId="77777777" w:rsidR="00F27425" w:rsidRDefault="00F27425" w:rsidP="00F27425">
      <w:pPr>
        <w:rPr>
          <w:rtl/>
        </w:rPr>
      </w:pPr>
    </w:p>
    <w:p w14:paraId="55A65051" w14:textId="247E74EA" w:rsidR="00F27425" w:rsidRDefault="00F27425" w:rsidP="00F27425">
      <w:pPr>
        <w:pStyle w:val="af8"/>
        <w:keepNext/>
        <w:rPr>
          <w:rtl/>
        </w:rPr>
      </w:pPr>
      <w:bookmarkStart w:id="4815" w:name="ET_yor_6157_1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815"/>
    </w:p>
    <w:p w14:paraId="68641BCC" w14:textId="77777777" w:rsidR="00F27425" w:rsidRDefault="00F27425" w:rsidP="00F27425">
      <w:pPr>
        <w:pStyle w:val="KeepWithNext"/>
        <w:rPr>
          <w:rtl/>
        </w:rPr>
      </w:pPr>
    </w:p>
    <w:p w14:paraId="638B6249" w14:textId="77777777" w:rsidR="00F27425" w:rsidRDefault="00F27425" w:rsidP="00F27425">
      <w:pPr>
        <w:rPr>
          <w:rtl/>
        </w:rPr>
      </w:pPr>
      <w:bookmarkStart w:id="4816" w:name="_ETM_Q1_237000"/>
      <w:bookmarkEnd w:id="4816"/>
      <w:r>
        <w:rPr>
          <w:rFonts w:hint="cs"/>
          <w:rtl/>
        </w:rPr>
        <w:t xml:space="preserve">יכול להיות מצב שבית </w:t>
      </w:r>
      <w:bookmarkStart w:id="4817" w:name="_ETM_Q1_236000"/>
      <w:bookmarkEnd w:id="4817"/>
      <w:r>
        <w:rPr>
          <w:rFonts w:hint="cs"/>
          <w:rtl/>
        </w:rPr>
        <w:t xml:space="preserve">המשפט מכיר ואז צריך לאכוף בחוץ. יכול להיות שזה נוגע </w:t>
      </w:r>
      <w:bookmarkStart w:id="4818" w:name="_ETM_Q1_241000"/>
      <w:bookmarkEnd w:id="4818"/>
      <w:r>
        <w:rPr>
          <w:rFonts w:hint="cs"/>
          <w:rtl/>
        </w:rPr>
        <w:t xml:space="preserve">לכמה מדינות. לא יודע. לא תמיד בית המשפט </w:t>
      </w:r>
      <w:bookmarkStart w:id="4819" w:name="_ETM_Q1_245000"/>
      <w:bookmarkEnd w:id="4819"/>
      <w:r>
        <w:rPr>
          <w:rFonts w:hint="cs"/>
          <w:rtl/>
        </w:rPr>
        <w:t>הוא האוכף.</w:t>
      </w:r>
    </w:p>
    <w:p w14:paraId="75466A0D" w14:textId="77777777" w:rsidR="00F27425" w:rsidRDefault="00F27425" w:rsidP="00F27425">
      <w:pPr>
        <w:rPr>
          <w:rtl/>
        </w:rPr>
      </w:pPr>
    </w:p>
    <w:p w14:paraId="295F6544" w14:textId="7FD1E658" w:rsidR="00F27425" w:rsidRDefault="00F27425" w:rsidP="00F27425">
      <w:pPr>
        <w:pStyle w:val="a5"/>
        <w:keepNext/>
        <w:rPr>
          <w:rtl/>
        </w:rPr>
      </w:pPr>
      <w:bookmarkStart w:id="4820" w:name="ET_speaker_יובל_נעים_18"/>
      <w:r>
        <w:rPr>
          <w:rStyle w:val="TagStyle"/>
          <w:rFonts w:hint="cs"/>
          <w:rtl/>
        </w:rPr>
        <w:t xml:space="preserve"> &lt;&lt; דובר &gt;&gt; </w:t>
      </w:r>
      <w:r>
        <w:rPr>
          <w:rFonts w:hint="cs"/>
          <w:rtl/>
        </w:rPr>
        <w:t>יובל נעים:</w:t>
      </w:r>
      <w:r>
        <w:rPr>
          <w:rStyle w:val="TagStyle"/>
          <w:rFonts w:hint="cs"/>
          <w:rtl/>
        </w:rPr>
        <w:t xml:space="preserve"> &lt;&lt; דובר &gt;&gt;</w:t>
      </w:r>
      <w:r>
        <w:rPr>
          <w:rFonts w:hint="cs"/>
          <w:rtl/>
        </w:rPr>
        <w:t xml:space="preserve"> </w:t>
      </w:r>
      <w:bookmarkEnd w:id="4820"/>
    </w:p>
    <w:p w14:paraId="4BBCB4F3" w14:textId="77777777" w:rsidR="00F27425" w:rsidRDefault="00F27425" w:rsidP="00F27425">
      <w:pPr>
        <w:pStyle w:val="KeepWithNext"/>
        <w:rPr>
          <w:rtl/>
        </w:rPr>
      </w:pPr>
    </w:p>
    <w:p w14:paraId="2176A08D" w14:textId="77777777" w:rsidR="00F27425" w:rsidRDefault="00F27425" w:rsidP="00F27425">
      <w:pPr>
        <w:rPr>
          <w:rtl/>
        </w:rPr>
      </w:pPr>
      <w:r>
        <w:rPr>
          <w:rFonts w:hint="cs"/>
          <w:rtl/>
        </w:rPr>
        <w:t xml:space="preserve">נכון, אבל לפי איך שכתוב פה, כל מה שבית </w:t>
      </w:r>
      <w:bookmarkStart w:id="4821" w:name="_ETM_Q1_248000"/>
      <w:bookmarkEnd w:id="4821"/>
      <w:r>
        <w:rPr>
          <w:rFonts w:hint="cs"/>
          <w:rtl/>
        </w:rPr>
        <w:t xml:space="preserve">משפט יכול לעשות זה להכריז עליו כי </w:t>
      </w:r>
      <w:bookmarkStart w:id="4822" w:name="_ETM_Q1_247000"/>
      <w:bookmarkEnd w:id="4822"/>
      <w:r>
        <w:rPr>
          <w:rFonts w:hint="cs"/>
          <w:rtl/>
        </w:rPr>
        <w:t>הוא אכיף. הוא לא אוכף בעצמו. לצורך העניין, הוא יכול לפסוק סכום.</w:t>
      </w:r>
    </w:p>
    <w:p w14:paraId="5EFA05A1" w14:textId="77777777" w:rsidR="00F27425" w:rsidRDefault="00F27425" w:rsidP="00F27425">
      <w:pPr>
        <w:rPr>
          <w:rtl/>
        </w:rPr>
      </w:pPr>
      <w:bookmarkStart w:id="4823" w:name="_ETM_Q1_257000"/>
      <w:bookmarkEnd w:id="4823"/>
    </w:p>
    <w:p w14:paraId="38B6EB79" w14:textId="3FE090D6" w:rsidR="00F27425" w:rsidRDefault="00F27425" w:rsidP="00F27425">
      <w:pPr>
        <w:pStyle w:val="af8"/>
        <w:keepNext/>
        <w:rPr>
          <w:rtl/>
        </w:rPr>
      </w:pPr>
      <w:bookmarkStart w:id="4824" w:name="ET_yor_6157_1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824"/>
    </w:p>
    <w:p w14:paraId="5C744FB5" w14:textId="77777777" w:rsidR="00F27425" w:rsidRDefault="00F27425" w:rsidP="00F27425">
      <w:pPr>
        <w:pStyle w:val="KeepWithNext"/>
        <w:rPr>
          <w:rtl/>
        </w:rPr>
      </w:pPr>
    </w:p>
    <w:p w14:paraId="7522A8EB" w14:textId="77777777" w:rsidR="00F27425" w:rsidRDefault="00F27425" w:rsidP="00F27425">
      <w:pPr>
        <w:rPr>
          <w:rtl/>
        </w:rPr>
      </w:pPr>
      <w:r>
        <w:rPr>
          <w:rFonts w:hint="cs"/>
          <w:rtl/>
        </w:rPr>
        <w:t xml:space="preserve">אם הוא </w:t>
      </w:r>
      <w:bookmarkStart w:id="4825" w:name="_ETM_Q1_253000"/>
      <w:bookmarkEnd w:id="4825"/>
      <w:r>
        <w:rPr>
          <w:rFonts w:hint="cs"/>
          <w:rtl/>
        </w:rPr>
        <w:t xml:space="preserve">מכיר אז הוא אוכף. </w:t>
      </w:r>
    </w:p>
    <w:p w14:paraId="4DB73B3A" w14:textId="77777777" w:rsidR="00F27425" w:rsidRDefault="00F27425" w:rsidP="00F27425">
      <w:pPr>
        <w:rPr>
          <w:rtl/>
        </w:rPr>
      </w:pPr>
    </w:p>
    <w:p w14:paraId="096803A7" w14:textId="1A78D340" w:rsidR="00F27425" w:rsidRDefault="00F27425" w:rsidP="00F27425">
      <w:pPr>
        <w:pStyle w:val="a5"/>
        <w:keepNext/>
        <w:rPr>
          <w:rtl/>
        </w:rPr>
      </w:pPr>
      <w:bookmarkStart w:id="4826" w:name="ET_speaker_יובל_נעים_20"/>
      <w:r>
        <w:rPr>
          <w:rStyle w:val="TagStyle"/>
          <w:rFonts w:hint="cs"/>
          <w:rtl/>
        </w:rPr>
        <w:t xml:space="preserve"> &lt;&lt; דובר &gt;&gt; </w:t>
      </w:r>
      <w:r>
        <w:rPr>
          <w:rFonts w:hint="cs"/>
          <w:rtl/>
        </w:rPr>
        <w:t>יובל נעים:</w:t>
      </w:r>
      <w:r>
        <w:rPr>
          <w:rStyle w:val="TagStyle"/>
          <w:rFonts w:hint="cs"/>
          <w:rtl/>
        </w:rPr>
        <w:t xml:space="preserve"> &lt;&lt; דובר &gt;&gt;</w:t>
      </w:r>
      <w:r>
        <w:rPr>
          <w:rFonts w:hint="cs"/>
          <w:rtl/>
        </w:rPr>
        <w:t xml:space="preserve"> </w:t>
      </w:r>
      <w:bookmarkEnd w:id="4826"/>
    </w:p>
    <w:p w14:paraId="7660E080" w14:textId="77777777" w:rsidR="00F27425" w:rsidRDefault="00F27425" w:rsidP="00F27425">
      <w:pPr>
        <w:pStyle w:val="KeepWithNext"/>
        <w:rPr>
          <w:rtl/>
        </w:rPr>
      </w:pPr>
    </w:p>
    <w:p w14:paraId="7D918F99" w14:textId="77777777" w:rsidR="00F27425" w:rsidRDefault="00F27425" w:rsidP="00F27425">
      <w:pPr>
        <w:rPr>
          <w:rtl/>
        </w:rPr>
      </w:pPr>
      <w:r>
        <w:rPr>
          <w:rFonts w:hint="cs"/>
          <w:rtl/>
        </w:rPr>
        <w:t>לא, זה שני דברים שונים.</w:t>
      </w:r>
    </w:p>
    <w:p w14:paraId="543EDF96" w14:textId="77777777" w:rsidR="00F27425" w:rsidRDefault="00F27425" w:rsidP="00F27425">
      <w:pPr>
        <w:rPr>
          <w:rtl/>
        </w:rPr>
      </w:pPr>
    </w:p>
    <w:p w14:paraId="0B1452D7" w14:textId="54C7E0E9" w:rsidR="00F27425" w:rsidRDefault="00F27425" w:rsidP="00F27425">
      <w:pPr>
        <w:pStyle w:val="af8"/>
        <w:keepNext/>
        <w:rPr>
          <w:rtl/>
        </w:rPr>
      </w:pPr>
      <w:bookmarkStart w:id="4827" w:name="ET_yor_6157_2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827"/>
    </w:p>
    <w:p w14:paraId="25BAB150" w14:textId="77777777" w:rsidR="00F27425" w:rsidRDefault="00F27425" w:rsidP="00F27425">
      <w:pPr>
        <w:pStyle w:val="KeepWithNext"/>
        <w:rPr>
          <w:rtl/>
        </w:rPr>
      </w:pPr>
    </w:p>
    <w:p w14:paraId="06310E2D" w14:textId="77777777" w:rsidR="00F27425" w:rsidRDefault="00F27425" w:rsidP="00F27425">
      <w:pPr>
        <w:rPr>
          <w:rtl/>
        </w:rPr>
      </w:pPr>
      <w:bookmarkStart w:id="4828" w:name="_ETM_Q1_256000"/>
      <w:bookmarkEnd w:id="4828"/>
      <w:r>
        <w:rPr>
          <w:rFonts w:hint="cs"/>
          <w:rtl/>
        </w:rPr>
        <w:t>שנייה,</w:t>
      </w:r>
      <w:bookmarkStart w:id="4829" w:name="_ETM_Q1_258000"/>
      <w:bookmarkEnd w:id="4829"/>
      <w:r>
        <w:rPr>
          <w:rFonts w:hint="cs"/>
          <w:rtl/>
        </w:rPr>
        <w:t xml:space="preserve"> יש מכיר.</w:t>
      </w:r>
    </w:p>
    <w:p w14:paraId="22F98C19" w14:textId="77777777" w:rsidR="00F27425" w:rsidRDefault="00F27425" w:rsidP="00F27425">
      <w:pPr>
        <w:rPr>
          <w:rtl/>
        </w:rPr>
      </w:pPr>
    </w:p>
    <w:p w14:paraId="5A8053F4" w14:textId="64567AA7" w:rsidR="00F27425" w:rsidRDefault="00F27425" w:rsidP="00F27425">
      <w:pPr>
        <w:pStyle w:val="a5"/>
        <w:keepNext/>
        <w:rPr>
          <w:rtl/>
        </w:rPr>
      </w:pPr>
      <w:bookmarkStart w:id="4830" w:name="ET_speaker_יובל_נעים_22"/>
      <w:r>
        <w:rPr>
          <w:rStyle w:val="TagStyle"/>
          <w:rFonts w:hint="cs"/>
          <w:rtl/>
        </w:rPr>
        <w:t xml:space="preserve"> &lt;&lt; דובר &gt;&gt; </w:t>
      </w:r>
      <w:r>
        <w:rPr>
          <w:rFonts w:hint="cs"/>
          <w:rtl/>
        </w:rPr>
        <w:t>יובל נעים:</w:t>
      </w:r>
      <w:r>
        <w:rPr>
          <w:rStyle w:val="TagStyle"/>
          <w:rFonts w:hint="cs"/>
          <w:rtl/>
        </w:rPr>
        <w:t xml:space="preserve"> &lt;&lt; דובר &gt;&gt;</w:t>
      </w:r>
      <w:r>
        <w:rPr>
          <w:rFonts w:hint="cs"/>
          <w:rtl/>
        </w:rPr>
        <w:t xml:space="preserve"> </w:t>
      </w:r>
      <w:bookmarkEnd w:id="4830"/>
    </w:p>
    <w:p w14:paraId="08218C50" w14:textId="77777777" w:rsidR="00F27425" w:rsidRDefault="00F27425" w:rsidP="00F27425">
      <w:pPr>
        <w:pStyle w:val="KeepWithNext"/>
        <w:rPr>
          <w:rtl/>
        </w:rPr>
      </w:pPr>
    </w:p>
    <w:p w14:paraId="0A109648" w14:textId="77777777" w:rsidR="00F27425" w:rsidRDefault="00F27425" w:rsidP="00F27425">
      <w:pPr>
        <w:rPr>
          <w:rtl/>
        </w:rPr>
      </w:pPr>
      <w:bookmarkStart w:id="4831" w:name="_ETM_Q1_260000"/>
      <w:bookmarkEnd w:id="4831"/>
      <w:r>
        <w:rPr>
          <w:rFonts w:hint="cs"/>
          <w:rtl/>
        </w:rPr>
        <w:t>מכיר זה בדרך כלל הכרה אגבית</w:t>
      </w:r>
      <w:bookmarkStart w:id="4832" w:name="_ETM_Q1_267000"/>
      <w:bookmarkEnd w:id="4832"/>
      <w:r>
        <w:rPr>
          <w:rFonts w:hint="cs"/>
          <w:rtl/>
        </w:rPr>
        <w:t xml:space="preserve"> – תוך כדי הליך רוצים להסתמך כדי לצורך </w:t>
      </w:r>
      <w:bookmarkStart w:id="4833" w:name="_ETM_Q1_265000"/>
      <w:bookmarkEnd w:id="4833"/>
      <w:r>
        <w:rPr>
          <w:rFonts w:hint="cs"/>
          <w:rtl/>
        </w:rPr>
        <w:t xml:space="preserve">מעשה בית דין או עניין אחר. </w:t>
      </w:r>
    </w:p>
    <w:p w14:paraId="39620AFE" w14:textId="77777777" w:rsidR="00F27425" w:rsidRDefault="00F27425" w:rsidP="00F27425">
      <w:pPr>
        <w:rPr>
          <w:rtl/>
        </w:rPr>
      </w:pPr>
      <w:bookmarkStart w:id="4834" w:name="_ETM_Q1_272000"/>
      <w:bookmarkEnd w:id="4834"/>
    </w:p>
    <w:p w14:paraId="014C8D04" w14:textId="27483A49" w:rsidR="00F27425" w:rsidRDefault="00F27425" w:rsidP="00F27425">
      <w:pPr>
        <w:pStyle w:val="af8"/>
        <w:keepNext/>
        <w:rPr>
          <w:rtl/>
        </w:rPr>
      </w:pPr>
      <w:bookmarkStart w:id="4835" w:name="ET_yor_6157_2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835"/>
    </w:p>
    <w:p w14:paraId="70CA84A7" w14:textId="77777777" w:rsidR="00F27425" w:rsidRDefault="00F27425" w:rsidP="00F27425">
      <w:pPr>
        <w:pStyle w:val="KeepWithNext"/>
        <w:rPr>
          <w:rtl/>
        </w:rPr>
      </w:pPr>
    </w:p>
    <w:p w14:paraId="244FEF56" w14:textId="77777777" w:rsidR="00F27425" w:rsidRDefault="00F27425" w:rsidP="00F27425">
      <w:pPr>
        <w:rPr>
          <w:rtl/>
        </w:rPr>
      </w:pPr>
      <w:r>
        <w:rPr>
          <w:rFonts w:hint="cs"/>
          <w:rtl/>
        </w:rPr>
        <w:t xml:space="preserve">ב-ב' יש לנו </w:t>
      </w:r>
      <w:bookmarkStart w:id="4836" w:name="_ETM_Q1_270000"/>
      <w:bookmarkEnd w:id="4836"/>
      <w:r>
        <w:rPr>
          <w:rFonts w:hint="cs"/>
          <w:rtl/>
        </w:rPr>
        <w:t xml:space="preserve">הכרה או לאכיפתו. </w:t>
      </w:r>
    </w:p>
    <w:p w14:paraId="299D6E37" w14:textId="77777777" w:rsidR="00F27425" w:rsidRDefault="00F27425" w:rsidP="00F27425">
      <w:pPr>
        <w:rPr>
          <w:rtl/>
        </w:rPr>
      </w:pPr>
      <w:bookmarkStart w:id="4837" w:name="_ETM_Q1_276000"/>
      <w:bookmarkEnd w:id="4837"/>
    </w:p>
    <w:p w14:paraId="179A01C2" w14:textId="05F00373" w:rsidR="00F27425" w:rsidRDefault="00F27425" w:rsidP="00F27425">
      <w:pPr>
        <w:pStyle w:val="a5"/>
        <w:keepNext/>
        <w:rPr>
          <w:rtl/>
        </w:rPr>
      </w:pPr>
      <w:bookmarkStart w:id="4838" w:name="ET_speaker_יובל_נעים_24"/>
      <w:r>
        <w:rPr>
          <w:rStyle w:val="TagStyle"/>
          <w:rFonts w:hint="cs"/>
          <w:rtl/>
        </w:rPr>
        <w:t xml:space="preserve"> &lt;&lt; דובר &gt;&gt; </w:t>
      </w:r>
      <w:r>
        <w:rPr>
          <w:rFonts w:hint="cs"/>
          <w:rtl/>
        </w:rPr>
        <w:t>יובל נעים:</w:t>
      </w:r>
      <w:r>
        <w:rPr>
          <w:rStyle w:val="TagStyle"/>
          <w:rFonts w:hint="cs"/>
          <w:rtl/>
        </w:rPr>
        <w:t xml:space="preserve"> &lt;&lt; דובר &gt;&gt;</w:t>
      </w:r>
      <w:r>
        <w:rPr>
          <w:rFonts w:hint="cs"/>
          <w:rtl/>
        </w:rPr>
        <w:t xml:space="preserve"> </w:t>
      </w:r>
      <w:bookmarkEnd w:id="4838"/>
    </w:p>
    <w:p w14:paraId="0A4237C9" w14:textId="77777777" w:rsidR="00F27425" w:rsidRDefault="00F27425" w:rsidP="00F27425">
      <w:pPr>
        <w:pStyle w:val="KeepWithNext"/>
        <w:rPr>
          <w:rtl/>
        </w:rPr>
      </w:pPr>
    </w:p>
    <w:p w14:paraId="2962D85D" w14:textId="77777777" w:rsidR="00F27425" w:rsidRDefault="00F27425" w:rsidP="00F27425">
      <w:pPr>
        <w:rPr>
          <w:rtl/>
        </w:rPr>
      </w:pPr>
      <w:r>
        <w:rPr>
          <w:rFonts w:hint="cs"/>
          <w:rtl/>
        </w:rPr>
        <w:t xml:space="preserve">גם התרגום שלו מאנגלית, זה בעצם לאכוף </w:t>
      </w:r>
      <w:bookmarkStart w:id="4839" w:name="_ETM_Q1_277000"/>
      <w:bookmarkEnd w:id="4839"/>
      <w:r>
        <w:rPr>
          <w:rFonts w:hint="cs"/>
          <w:rtl/>
        </w:rPr>
        <w:t xml:space="preserve">ולא רק להכריז כאכיף. </w:t>
      </w:r>
    </w:p>
    <w:p w14:paraId="5013200E" w14:textId="77777777" w:rsidR="00F27425" w:rsidRDefault="00F27425" w:rsidP="00F27425">
      <w:pPr>
        <w:rPr>
          <w:rtl/>
        </w:rPr>
      </w:pPr>
    </w:p>
    <w:p w14:paraId="08C1A2BD" w14:textId="0DF2AF92" w:rsidR="00F27425" w:rsidRDefault="00F27425" w:rsidP="00F27425">
      <w:pPr>
        <w:pStyle w:val="af8"/>
        <w:keepNext/>
        <w:rPr>
          <w:rtl/>
        </w:rPr>
      </w:pPr>
      <w:bookmarkStart w:id="4840" w:name="ET_yor_6157_2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840"/>
    </w:p>
    <w:p w14:paraId="078CE47C" w14:textId="77777777" w:rsidR="00F27425" w:rsidRDefault="00F27425" w:rsidP="00F27425">
      <w:pPr>
        <w:pStyle w:val="KeepWithNext"/>
        <w:rPr>
          <w:rtl/>
        </w:rPr>
      </w:pPr>
    </w:p>
    <w:p w14:paraId="432628E3" w14:textId="77777777" w:rsidR="00F27425" w:rsidRDefault="00F27425" w:rsidP="00F27425">
      <w:pPr>
        <w:rPr>
          <w:rtl/>
        </w:rPr>
      </w:pPr>
      <w:r>
        <w:rPr>
          <w:rFonts w:hint="cs"/>
          <w:rtl/>
        </w:rPr>
        <w:t xml:space="preserve">נכון. </w:t>
      </w:r>
    </w:p>
    <w:p w14:paraId="29FB5D04" w14:textId="77777777" w:rsidR="00F27425" w:rsidRDefault="00F27425" w:rsidP="00F27425">
      <w:pPr>
        <w:rPr>
          <w:rtl/>
        </w:rPr>
      </w:pPr>
    </w:p>
    <w:p w14:paraId="2B2C200C" w14:textId="324ABD59" w:rsidR="00F27425" w:rsidRDefault="00F27425" w:rsidP="00F27425">
      <w:pPr>
        <w:pStyle w:val="a5"/>
        <w:keepNext/>
        <w:rPr>
          <w:rtl/>
        </w:rPr>
      </w:pPr>
      <w:bookmarkStart w:id="4841" w:name="ET_speaker_שי_שרביט_26"/>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4841"/>
    </w:p>
    <w:p w14:paraId="56D62BAC" w14:textId="77777777" w:rsidR="00F27425" w:rsidRDefault="00F27425" w:rsidP="00F27425">
      <w:pPr>
        <w:pStyle w:val="KeepWithNext"/>
        <w:rPr>
          <w:rtl/>
        </w:rPr>
      </w:pPr>
    </w:p>
    <w:p w14:paraId="715651FA" w14:textId="77777777" w:rsidR="00F27425" w:rsidRDefault="00F27425" w:rsidP="00F27425">
      <w:pPr>
        <w:rPr>
          <w:rtl/>
        </w:rPr>
      </w:pPr>
      <w:r>
        <w:rPr>
          <w:rFonts w:hint="cs"/>
          <w:rtl/>
        </w:rPr>
        <w:t xml:space="preserve">הכוונה היא שבית המשפט ייתן </w:t>
      </w:r>
      <w:bookmarkStart w:id="4842" w:name="_ETM_Q1_286000"/>
      <w:bookmarkEnd w:id="4842"/>
      <w:r>
        <w:rPr>
          <w:rFonts w:hint="cs"/>
          <w:rtl/>
        </w:rPr>
        <w:t xml:space="preserve">את הסעד שהרכב הבוררים נתן בצו בית משפט. אם הבוררים </w:t>
      </w:r>
      <w:bookmarkStart w:id="4843" w:name="_ETM_Q1_288000"/>
      <w:bookmarkEnd w:id="4843"/>
      <w:r>
        <w:rPr>
          <w:rFonts w:hint="cs"/>
          <w:rtl/>
        </w:rPr>
        <w:t xml:space="preserve">קבעו שעל התובע להפקיד מיליון דולר בחשבון נאמנות, מה שאתה אמור </w:t>
      </w:r>
      <w:bookmarkStart w:id="4844" w:name="_ETM_Q1_297000"/>
      <w:bookmarkEnd w:id="4844"/>
      <w:r>
        <w:rPr>
          <w:rFonts w:hint="cs"/>
          <w:rtl/>
        </w:rPr>
        <w:t>לצאת ממנו מבית המשפט, זה צו של בית המשפט שאומר: על המשיב להפקיד מיליון דולר בחשבון.</w:t>
      </w:r>
    </w:p>
    <w:p w14:paraId="1793E4A0" w14:textId="77777777" w:rsidR="00F27425" w:rsidRDefault="00F27425" w:rsidP="00F27425">
      <w:pPr>
        <w:rPr>
          <w:rtl/>
        </w:rPr>
      </w:pPr>
      <w:bookmarkStart w:id="4845" w:name="_ETM_Q1_307000"/>
      <w:bookmarkEnd w:id="4845"/>
    </w:p>
    <w:p w14:paraId="1FB68AE5" w14:textId="1BDD031B" w:rsidR="00F27425" w:rsidRDefault="00F27425" w:rsidP="00F27425">
      <w:pPr>
        <w:pStyle w:val="a5"/>
        <w:keepNext/>
        <w:rPr>
          <w:rtl/>
        </w:rPr>
      </w:pPr>
      <w:bookmarkStart w:id="4846" w:name="ET_speaker_יובל_נעים_27"/>
      <w:r>
        <w:rPr>
          <w:rStyle w:val="TagStyle"/>
          <w:rFonts w:hint="cs"/>
          <w:rtl/>
        </w:rPr>
        <w:t xml:space="preserve"> &lt;&lt; דובר &gt;&gt; </w:t>
      </w:r>
      <w:r>
        <w:rPr>
          <w:rFonts w:hint="cs"/>
          <w:rtl/>
        </w:rPr>
        <w:t>יובל נעים:</w:t>
      </w:r>
      <w:r>
        <w:rPr>
          <w:rStyle w:val="TagStyle"/>
          <w:rFonts w:hint="cs"/>
          <w:rtl/>
        </w:rPr>
        <w:t xml:space="preserve"> &lt;&lt; דובר &gt;&gt;</w:t>
      </w:r>
      <w:r>
        <w:rPr>
          <w:rFonts w:hint="cs"/>
          <w:rtl/>
        </w:rPr>
        <w:t xml:space="preserve"> </w:t>
      </w:r>
      <w:bookmarkEnd w:id="4846"/>
    </w:p>
    <w:p w14:paraId="38FB3295" w14:textId="77777777" w:rsidR="00F27425" w:rsidRDefault="00F27425" w:rsidP="00F27425">
      <w:pPr>
        <w:pStyle w:val="KeepWithNext"/>
        <w:rPr>
          <w:rtl/>
        </w:rPr>
      </w:pPr>
    </w:p>
    <w:p w14:paraId="17D04B3C" w14:textId="77777777" w:rsidR="00F27425" w:rsidRDefault="00F27425" w:rsidP="00F27425">
      <w:pPr>
        <w:rPr>
          <w:rtl/>
        </w:rPr>
      </w:pPr>
      <w:r>
        <w:rPr>
          <w:rFonts w:hint="cs"/>
          <w:rtl/>
        </w:rPr>
        <w:t xml:space="preserve">בסוף, מה </w:t>
      </w:r>
      <w:bookmarkStart w:id="4847" w:name="_ETM_Q1_305000"/>
      <w:bookmarkEnd w:id="4847"/>
      <w:r>
        <w:rPr>
          <w:rFonts w:hint="cs"/>
          <w:rtl/>
        </w:rPr>
        <w:t xml:space="preserve">שאני הולך איתו להוצאה לפועל זה פסק הדין של </w:t>
      </w:r>
      <w:bookmarkStart w:id="4848" w:name="_ETM_Q1_312000"/>
      <w:bookmarkEnd w:id="4848"/>
      <w:r>
        <w:rPr>
          <w:rFonts w:hint="cs"/>
          <w:rtl/>
        </w:rPr>
        <w:t xml:space="preserve">בית המשפט. אני לא הולך עם פסק הבוררות להוצאה לפועל. </w:t>
      </w:r>
      <w:bookmarkStart w:id="4849" w:name="_ETM_Q1_313000"/>
      <w:bookmarkEnd w:id="4849"/>
      <w:r>
        <w:rPr>
          <w:rFonts w:hint="cs"/>
          <w:rtl/>
        </w:rPr>
        <w:t>ככה בגדול זה אמור לעבוד.</w:t>
      </w:r>
    </w:p>
    <w:p w14:paraId="2CE2ECC1" w14:textId="77777777" w:rsidR="00F27425" w:rsidRDefault="00F27425" w:rsidP="00F27425">
      <w:pPr>
        <w:rPr>
          <w:rtl/>
        </w:rPr>
      </w:pPr>
    </w:p>
    <w:p w14:paraId="18A1652F" w14:textId="40B27A11" w:rsidR="00F27425" w:rsidRDefault="00F27425" w:rsidP="00F2742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2B370FA" w14:textId="77777777" w:rsidR="00F27425" w:rsidRDefault="00F27425" w:rsidP="00F27425">
      <w:pPr>
        <w:pStyle w:val="KeepWithNext"/>
        <w:rPr>
          <w:rtl/>
        </w:rPr>
      </w:pPr>
    </w:p>
    <w:p w14:paraId="3901E370" w14:textId="77777777" w:rsidR="00F27425" w:rsidRDefault="00F27425" w:rsidP="00F27425">
      <w:pPr>
        <w:rPr>
          <w:rtl/>
        </w:rPr>
      </w:pPr>
      <w:r>
        <w:rPr>
          <w:rFonts w:hint="cs"/>
          <w:rtl/>
        </w:rPr>
        <w:t xml:space="preserve">שנייה, שוב פעם תקראי את מה </w:t>
      </w:r>
      <w:bookmarkStart w:id="4850" w:name="_ETM_Q1_320000"/>
      <w:bookmarkEnd w:id="4850"/>
      <w:r>
        <w:rPr>
          <w:rFonts w:hint="cs"/>
          <w:rtl/>
        </w:rPr>
        <w:t>שאת רוצה לכתוב.</w:t>
      </w:r>
    </w:p>
    <w:p w14:paraId="187F1782" w14:textId="77777777" w:rsidR="00F27425" w:rsidRDefault="00F27425" w:rsidP="00F27425">
      <w:pPr>
        <w:rPr>
          <w:rtl/>
        </w:rPr>
      </w:pPr>
      <w:bookmarkStart w:id="4851" w:name="_ETM_Q1_319000"/>
      <w:bookmarkEnd w:id="4851"/>
    </w:p>
    <w:p w14:paraId="5EB59C35" w14:textId="1A01AFC7" w:rsidR="00F27425" w:rsidRDefault="00F27425" w:rsidP="00F27425">
      <w:pPr>
        <w:pStyle w:val="a5"/>
        <w:keepNext/>
        <w:rPr>
          <w:rtl/>
        </w:rPr>
      </w:pPr>
      <w:bookmarkStart w:id="4852" w:name="ET_speaker_נעמה_מנחמי_29"/>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4852"/>
    </w:p>
    <w:p w14:paraId="7836901E" w14:textId="77777777" w:rsidR="00F27425" w:rsidRDefault="00F27425" w:rsidP="00F27425">
      <w:pPr>
        <w:pStyle w:val="KeepWithNext"/>
        <w:rPr>
          <w:rtl/>
        </w:rPr>
      </w:pP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711"/>
        <w:gridCol w:w="5488"/>
      </w:tblGrid>
      <w:tr w:rsidR="00F27425" w14:paraId="038F2E8A" w14:textId="77777777" w:rsidTr="00F27425">
        <w:tc>
          <w:tcPr>
            <w:tcW w:w="3099" w:type="dxa"/>
          </w:tcPr>
          <w:p w14:paraId="6043BA32" w14:textId="77777777" w:rsidR="00F27425" w:rsidRDefault="00F27425">
            <w:pPr>
              <w:ind w:firstLine="0"/>
              <w:rPr>
                <w:rtl/>
              </w:rPr>
            </w:pPr>
            <w:bookmarkStart w:id="4853" w:name="_ETM_Q1_261000"/>
            <w:bookmarkEnd w:id="4853"/>
          </w:p>
        </w:tc>
        <w:tc>
          <w:tcPr>
            <w:tcW w:w="711" w:type="dxa"/>
            <w:hideMark/>
          </w:tcPr>
          <w:p w14:paraId="214AEE34" w14:textId="77777777" w:rsidR="00F27425" w:rsidRDefault="00F27425">
            <w:pPr>
              <w:ind w:firstLine="0"/>
              <w:rPr>
                <w:rtl/>
              </w:rPr>
            </w:pPr>
            <w:r>
              <w:rPr>
                <w:rFonts w:hint="cs"/>
                <w:rtl/>
              </w:rPr>
              <w:t>24.</w:t>
            </w:r>
          </w:p>
        </w:tc>
        <w:tc>
          <w:tcPr>
            <w:tcW w:w="5488" w:type="dxa"/>
            <w:hideMark/>
          </w:tcPr>
          <w:p w14:paraId="52A0F2CB" w14:textId="77777777" w:rsidR="00F27425" w:rsidRDefault="00F27425" w:rsidP="00F64812">
            <w:pPr>
              <w:spacing w:line="240" w:lineRule="auto"/>
              <w:ind w:firstLine="0"/>
              <w:rPr>
                <w:rtl/>
              </w:rPr>
            </w:pPr>
            <w:r>
              <w:rPr>
                <w:rFonts w:hint="cs"/>
                <w:rtl/>
              </w:rPr>
              <w:t>"בית המשפט יכיר בסעד זמני שנתן הרכב בוררים כמחייב, וכן יכריז עליו לפי בקשה בכתב כאכיף, אלא אם כן קבע הרכב הבוררים אחרת, והכול ללא קשר לתחום השיפוט שבו הוא ניתן ובכפוף להוראות סעיף 25".</w:t>
            </w:r>
          </w:p>
        </w:tc>
      </w:tr>
    </w:tbl>
    <w:p w14:paraId="26F920FA" w14:textId="77777777" w:rsidR="00F27425" w:rsidRDefault="00F27425" w:rsidP="00F27425">
      <w:pPr>
        <w:rPr>
          <w:rtl/>
        </w:rPr>
      </w:pPr>
    </w:p>
    <w:p w14:paraId="3E72DD2E" w14:textId="77777777" w:rsidR="00F27425" w:rsidRDefault="00F27425" w:rsidP="00F27425">
      <w:pPr>
        <w:ind w:firstLine="0"/>
        <w:jc w:val="left"/>
        <w:rPr>
          <w:rtl/>
        </w:rPr>
      </w:pPr>
    </w:p>
    <w:p w14:paraId="579BF6B1" w14:textId="77777777" w:rsidR="00F27425" w:rsidRDefault="00F27425" w:rsidP="00F27425">
      <w:pPr>
        <w:ind w:firstLine="0"/>
        <w:jc w:val="left"/>
        <w:rPr>
          <w:rtl/>
        </w:rPr>
      </w:pPr>
    </w:p>
    <w:p w14:paraId="1553BAFF" w14:textId="47C8AC55" w:rsidR="00F27425" w:rsidRDefault="00F27425" w:rsidP="00F2742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839822E" w14:textId="77777777" w:rsidR="00F27425" w:rsidRDefault="00F27425" w:rsidP="00F27425">
      <w:pPr>
        <w:pStyle w:val="KeepWithNext"/>
        <w:rPr>
          <w:rtl/>
        </w:rPr>
      </w:pPr>
    </w:p>
    <w:p w14:paraId="61440BBB" w14:textId="77777777" w:rsidR="00F27425" w:rsidRDefault="00F27425" w:rsidP="00F27425">
      <w:pPr>
        <w:rPr>
          <w:rtl/>
        </w:rPr>
      </w:pPr>
      <w:r>
        <w:rPr>
          <w:rFonts w:hint="cs"/>
          <w:rtl/>
        </w:rPr>
        <w:t xml:space="preserve">יאוכפו או רשאי </w:t>
      </w:r>
      <w:bookmarkStart w:id="4854" w:name="_ETM_Q1_345000"/>
      <w:bookmarkEnd w:id="4854"/>
      <w:r>
        <w:rPr>
          <w:rFonts w:hint="cs"/>
          <w:rtl/>
        </w:rPr>
        <w:t>להכריז - - -</w:t>
      </w:r>
    </w:p>
    <w:p w14:paraId="0A82E9CA" w14:textId="77777777" w:rsidR="00F27425" w:rsidRDefault="00F27425" w:rsidP="00F27425">
      <w:pPr>
        <w:rPr>
          <w:rtl/>
        </w:rPr>
      </w:pPr>
    </w:p>
    <w:p w14:paraId="5B4FB097" w14:textId="78880BD2" w:rsidR="00F27425" w:rsidRDefault="00F27425" w:rsidP="00F27425">
      <w:pPr>
        <w:pStyle w:val="a5"/>
        <w:keepNext/>
        <w:rPr>
          <w:rtl/>
        </w:rPr>
      </w:pPr>
      <w:bookmarkStart w:id="4855" w:name="ET_speaker_יובל_נעים_31"/>
      <w:r>
        <w:rPr>
          <w:rStyle w:val="TagStyle"/>
          <w:rFonts w:hint="cs"/>
          <w:rtl/>
        </w:rPr>
        <w:t xml:space="preserve"> &lt;&lt; דובר &gt;&gt; </w:t>
      </w:r>
      <w:r>
        <w:rPr>
          <w:rFonts w:hint="cs"/>
          <w:rtl/>
        </w:rPr>
        <w:t>יובל נעים:</w:t>
      </w:r>
      <w:r>
        <w:rPr>
          <w:rStyle w:val="TagStyle"/>
          <w:rFonts w:hint="cs"/>
          <w:rtl/>
        </w:rPr>
        <w:t xml:space="preserve"> &lt;&lt; דובר &gt;&gt;</w:t>
      </w:r>
      <w:r>
        <w:rPr>
          <w:rFonts w:hint="cs"/>
          <w:rtl/>
        </w:rPr>
        <w:t xml:space="preserve"> </w:t>
      </w:r>
      <w:bookmarkEnd w:id="4855"/>
    </w:p>
    <w:p w14:paraId="1B367244" w14:textId="77777777" w:rsidR="00F27425" w:rsidRDefault="00F27425" w:rsidP="00F27425">
      <w:pPr>
        <w:pStyle w:val="KeepWithNext"/>
        <w:rPr>
          <w:rtl/>
        </w:rPr>
      </w:pPr>
    </w:p>
    <w:p w14:paraId="12CA5347" w14:textId="77777777" w:rsidR="00F27425" w:rsidRDefault="00F27425" w:rsidP="00F27425">
      <w:pPr>
        <w:rPr>
          <w:rtl/>
        </w:rPr>
      </w:pPr>
      <w:bookmarkStart w:id="4856" w:name="_ETM_Q1_343000"/>
      <w:bookmarkEnd w:id="4856"/>
      <w:r>
        <w:rPr>
          <w:rFonts w:hint="cs"/>
          <w:rtl/>
        </w:rPr>
        <w:t xml:space="preserve">זה שוב קצת קשור לעניין של מה </w:t>
      </w:r>
      <w:bookmarkStart w:id="4857" w:name="_ETM_Q1_344000"/>
      <w:bookmarkEnd w:id="4857"/>
      <w:r>
        <w:rPr>
          <w:rFonts w:hint="cs"/>
          <w:rtl/>
        </w:rPr>
        <w:t xml:space="preserve">הנושא ומה הנשוא במשפט מבחינת התרגום מאנגלית. כי פה </w:t>
      </w:r>
      <w:bookmarkStart w:id="4858" w:name="_ETM_Q1_348000"/>
      <w:bookmarkEnd w:id="4858"/>
      <w:r>
        <w:rPr>
          <w:rFonts w:hint="cs"/>
          <w:rtl/>
        </w:rPr>
        <w:t>מתחיל בבית המשפט.</w:t>
      </w:r>
    </w:p>
    <w:p w14:paraId="76E98396" w14:textId="77777777" w:rsidR="00F27425" w:rsidRDefault="00F27425" w:rsidP="00F27425">
      <w:pPr>
        <w:rPr>
          <w:rtl/>
        </w:rPr>
      </w:pPr>
      <w:bookmarkStart w:id="4859" w:name="_ETM_Q1_353000"/>
      <w:bookmarkEnd w:id="4859"/>
    </w:p>
    <w:p w14:paraId="776A058E" w14:textId="2BB6FCBE" w:rsidR="00F27425" w:rsidRDefault="00F27425" w:rsidP="00F2742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964005D" w14:textId="77777777" w:rsidR="00F27425" w:rsidRDefault="00F27425" w:rsidP="00F27425">
      <w:pPr>
        <w:pStyle w:val="KeepWithNext"/>
        <w:rPr>
          <w:rtl/>
        </w:rPr>
      </w:pPr>
    </w:p>
    <w:p w14:paraId="4C6EB94A" w14:textId="77777777" w:rsidR="00F27425" w:rsidRDefault="00F27425" w:rsidP="00F27425">
      <w:pPr>
        <w:rPr>
          <w:rtl/>
        </w:rPr>
      </w:pPr>
      <w:r>
        <w:rPr>
          <w:rFonts w:hint="cs"/>
          <w:rtl/>
        </w:rPr>
        <w:t xml:space="preserve">כן, שוב פעם אנחנו הפכנו את בית המשפט </w:t>
      </w:r>
      <w:bookmarkStart w:id="4860" w:name="_ETM_Q1_350000"/>
      <w:bookmarkEnd w:id="4860"/>
      <w:r>
        <w:rPr>
          <w:rFonts w:hint="cs"/>
          <w:rtl/>
        </w:rPr>
        <w:t xml:space="preserve">לנושא. </w:t>
      </w:r>
    </w:p>
    <w:p w14:paraId="4EC72CFD" w14:textId="77777777" w:rsidR="00F27425" w:rsidRDefault="00F27425" w:rsidP="00F27425">
      <w:pPr>
        <w:rPr>
          <w:rtl/>
        </w:rPr>
      </w:pPr>
    </w:p>
    <w:p w14:paraId="4A15CF55" w14:textId="260ADF64" w:rsidR="00F27425" w:rsidRDefault="00F27425" w:rsidP="00F27425">
      <w:pPr>
        <w:pStyle w:val="a5"/>
        <w:keepNext/>
        <w:rPr>
          <w:rtl/>
        </w:rPr>
      </w:pPr>
      <w:bookmarkStart w:id="4861" w:name="ET_speaker_שירה_עמנואל_33"/>
      <w:r>
        <w:rPr>
          <w:rStyle w:val="TagStyle"/>
          <w:rFonts w:hint="cs"/>
          <w:rtl/>
        </w:rPr>
        <w:t xml:space="preserve"> &lt;&lt; דובר &gt;&gt; </w:t>
      </w:r>
      <w:r>
        <w:rPr>
          <w:rFonts w:hint="cs"/>
          <w:rtl/>
        </w:rPr>
        <w:t>שירה עמנואל:</w:t>
      </w:r>
      <w:r>
        <w:rPr>
          <w:rStyle w:val="TagStyle"/>
          <w:rFonts w:hint="cs"/>
          <w:rtl/>
        </w:rPr>
        <w:t xml:space="preserve"> &lt;&lt; דובר &gt;&gt;</w:t>
      </w:r>
      <w:r>
        <w:rPr>
          <w:rFonts w:hint="cs"/>
          <w:rtl/>
        </w:rPr>
        <w:t xml:space="preserve"> </w:t>
      </w:r>
      <w:bookmarkEnd w:id="4861"/>
    </w:p>
    <w:p w14:paraId="41BFDF86" w14:textId="77777777" w:rsidR="00F27425" w:rsidRDefault="00F27425" w:rsidP="00F27425">
      <w:pPr>
        <w:pStyle w:val="KeepWithNext"/>
        <w:rPr>
          <w:rtl/>
        </w:rPr>
      </w:pPr>
    </w:p>
    <w:p w14:paraId="78EEE3E1" w14:textId="7A589CE8" w:rsidR="00F27425" w:rsidRDefault="00F27425" w:rsidP="00F27425">
      <w:pPr>
        <w:rPr>
          <w:rtl/>
        </w:rPr>
      </w:pPr>
      <w:r>
        <w:rPr>
          <w:rFonts w:hint="cs"/>
          <w:rtl/>
        </w:rPr>
        <w:t xml:space="preserve">שנייה, אבל בחוקאכיפת פסקי חוץ, </w:t>
      </w:r>
      <w:bookmarkStart w:id="4862" w:name="_ETM_Q1_358000"/>
      <w:bookmarkEnd w:id="4862"/>
      <w:r>
        <w:rPr>
          <w:rFonts w:hint="cs"/>
          <w:rtl/>
        </w:rPr>
        <w:t>יש שם ביטוי כזה ש"בית המשפט בישראל רשאי להכריז פסק חוץ כפסק אכיף".</w:t>
      </w:r>
    </w:p>
    <w:p w14:paraId="7FA92486" w14:textId="77777777" w:rsidR="00F27425" w:rsidRDefault="00F27425" w:rsidP="00F27425">
      <w:pPr>
        <w:rPr>
          <w:rtl/>
        </w:rPr>
      </w:pPr>
    </w:p>
    <w:p w14:paraId="16EB1734" w14:textId="348862FF" w:rsidR="00F27425" w:rsidRDefault="00F27425" w:rsidP="00F27425">
      <w:pPr>
        <w:pStyle w:val="a5"/>
        <w:keepNext/>
        <w:rPr>
          <w:rtl/>
        </w:rPr>
      </w:pPr>
      <w:bookmarkStart w:id="4863" w:name="ET_speaker_שי_שרביט_34"/>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4863"/>
    </w:p>
    <w:p w14:paraId="53E5D65E" w14:textId="77777777" w:rsidR="00F27425" w:rsidRDefault="00F27425" w:rsidP="00F27425">
      <w:pPr>
        <w:pStyle w:val="KeepWithNext"/>
        <w:rPr>
          <w:rtl/>
        </w:rPr>
      </w:pPr>
    </w:p>
    <w:p w14:paraId="335DC1FF" w14:textId="77777777" w:rsidR="00F27425" w:rsidRDefault="00F27425" w:rsidP="00F27425">
      <w:pPr>
        <w:rPr>
          <w:rtl/>
        </w:rPr>
      </w:pPr>
      <w:r>
        <w:rPr>
          <w:rFonts w:hint="cs"/>
          <w:rtl/>
        </w:rPr>
        <w:t xml:space="preserve">אני לא בטוח שאנחנו רוצים </w:t>
      </w:r>
      <w:bookmarkStart w:id="4864" w:name="_ETM_Q1_362000"/>
      <w:bookmarkEnd w:id="4864"/>
      <w:r>
        <w:rPr>
          <w:rFonts w:hint="cs"/>
          <w:rtl/>
        </w:rPr>
        <w:t xml:space="preserve">את הדוגמה של הבלבול שקיים בחוק אכיפת פסקי חוץ בין </w:t>
      </w:r>
      <w:bookmarkStart w:id="4865" w:name="_ETM_Q1_368000"/>
      <w:bookmarkEnd w:id="4865"/>
      <w:r>
        <w:rPr>
          <w:rFonts w:hint="cs"/>
          <w:rtl/>
        </w:rPr>
        <w:t xml:space="preserve">אכיפה להכרה, ולעובדה שהתנאים להכרה הם יותר מחמירים מהתנאים לאכיפה. </w:t>
      </w:r>
    </w:p>
    <w:p w14:paraId="2EE8120E" w14:textId="77777777" w:rsidR="00F27425" w:rsidRDefault="00F27425" w:rsidP="00F27425">
      <w:pPr>
        <w:rPr>
          <w:rtl/>
        </w:rPr>
      </w:pPr>
      <w:bookmarkStart w:id="4866" w:name="_ETM_Q1_375000"/>
      <w:bookmarkEnd w:id="4866"/>
    </w:p>
    <w:p w14:paraId="18096254" w14:textId="2D5E8BDE" w:rsidR="00F27425" w:rsidRDefault="00F27425" w:rsidP="00F27425">
      <w:pPr>
        <w:pStyle w:val="a5"/>
        <w:keepNext/>
        <w:rPr>
          <w:rtl/>
        </w:rPr>
      </w:pPr>
      <w:bookmarkStart w:id="4867" w:name="ET_speaker_שירה_עמנואל_35"/>
      <w:r>
        <w:rPr>
          <w:rStyle w:val="TagStyle"/>
          <w:rFonts w:hint="cs"/>
          <w:rtl/>
        </w:rPr>
        <w:t xml:space="preserve"> &lt;&lt; דובר &gt;&gt; </w:t>
      </w:r>
      <w:r>
        <w:rPr>
          <w:rFonts w:hint="cs"/>
          <w:rtl/>
        </w:rPr>
        <w:t>שירה עמנואל:</w:t>
      </w:r>
      <w:r>
        <w:rPr>
          <w:rStyle w:val="TagStyle"/>
          <w:rFonts w:hint="cs"/>
          <w:rtl/>
        </w:rPr>
        <w:t xml:space="preserve"> &lt;&lt; דובר &gt;&gt;</w:t>
      </w:r>
      <w:bookmarkEnd w:id="4867"/>
    </w:p>
    <w:p w14:paraId="3B0DEFAE" w14:textId="77777777" w:rsidR="00F27425" w:rsidRDefault="00F27425" w:rsidP="00F27425">
      <w:pPr>
        <w:pStyle w:val="KeepWithNext"/>
        <w:rPr>
          <w:rtl/>
        </w:rPr>
      </w:pPr>
    </w:p>
    <w:p w14:paraId="20B0C4C6" w14:textId="77777777" w:rsidR="00F27425" w:rsidRDefault="00F27425" w:rsidP="00F27425">
      <w:pPr>
        <w:rPr>
          <w:rtl/>
        </w:rPr>
      </w:pPr>
      <w:bookmarkStart w:id="4868" w:name="_ETM_Q1_377000"/>
      <w:bookmarkEnd w:id="4868"/>
      <w:r>
        <w:rPr>
          <w:rFonts w:hint="cs"/>
          <w:rtl/>
        </w:rPr>
        <w:t xml:space="preserve">אוקיי, עזוב את התנאים. הפעולה שהוא עושה. </w:t>
      </w:r>
      <w:bookmarkStart w:id="4869" w:name="_ETM_Q1_384000"/>
      <w:bookmarkEnd w:id="4869"/>
      <w:r>
        <w:rPr>
          <w:rFonts w:hint="cs"/>
          <w:rtl/>
        </w:rPr>
        <w:t xml:space="preserve">הפעולה של הכרה כאכיפה. </w:t>
      </w:r>
    </w:p>
    <w:p w14:paraId="38799C3F" w14:textId="77777777" w:rsidR="00F27425" w:rsidRDefault="00F27425" w:rsidP="00F27425">
      <w:pPr>
        <w:rPr>
          <w:rtl/>
        </w:rPr>
      </w:pPr>
      <w:bookmarkStart w:id="4870" w:name="_ETM_Q1_387000"/>
      <w:bookmarkEnd w:id="4870"/>
    </w:p>
    <w:p w14:paraId="2C6BFF32" w14:textId="39A506ED" w:rsidR="00F27425" w:rsidRDefault="00F27425" w:rsidP="00F27425">
      <w:pPr>
        <w:pStyle w:val="af8"/>
        <w:keepNext/>
        <w:rPr>
          <w:rtl/>
        </w:rPr>
      </w:pPr>
      <w:bookmarkStart w:id="4871" w:name="ET_yor_6157_3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871"/>
    </w:p>
    <w:p w14:paraId="4629E0A1" w14:textId="77777777" w:rsidR="00F27425" w:rsidRDefault="00F27425" w:rsidP="00F27425">
      <w:pPr>
        <w:pStyle w:val="KeepWithNext"/>
        <w:rPr>
          <w:rtl/>
        </w:rPr>
      </w:pPr>
    </w:p>
    <w:p w14:paraId="4F9B548F" w14:textId="77777777" w:rsidR="00F27425" w:rsidRDefault="00F27425" w:rsidP="00F27425">
      <w:pPr>
        <w:rPr>
          <w:rtl/>
        </w:rPr>
      </w:pPr>
      <w:r>
        <w:rPr>
          <w:rFonts w:hint="cs"/>
          <w:rtl/>
        </w:rPr>
        <w:t xml:space="preserve">רגע, קודם כל למה אנחנו עוד פעם הפכנו את בית המשפט לנושא? לא ברור לי. הנושא </w:t>
      </w:r>
      <w:bookmarkStart w:id="4872" w:name="_ETM_Q1_391000"/>
      <w:bookmarkEnd w:id="4872"/>
      <w:r>
        <w:rPr>
          <w:rFonts w:hint="cs"/>
          <w:rtl/>
        </w:rPr>
        <w:t xml:space="preserve">הוא הסעד הזמני. סעד זמני הוא צעד ביניים – למה קראנו לזה סעד? קראנו לזה סעד זמני, </w:t>
      </w:r>
      <w:bookmarkStart w:id="4873" w:name="_ETM_Q1_401000"/>
      <w:bookmarkEnd w:id="4873"/>
      <w:r>
        <w:rPr>
          <w:rFonts w:hint="cs"/>
          <w:rtl/>
        </w:rPr>
        <w:t xml:space="preserve">נכון? </w:t>
      </w:r>
    </w:p>
    <w:p w14:paraId="1507C426" w14:textId="77777777" w:rsidR="00F27425" w:rsidRDefault="00F27425" w:rsidP="00F27425">
      <w:pPr>
        <w:rPr>
          <w:rtl/>
        </w:rPr>
      </w:pPr>
      <w:bookmarkStart w:id="4874" w:name="_ETM_Q1_404000"/>
      <w:bookmarkEnd w:id="4874"/>
    </w:p>
    <w:p w14:paraId="65FCA33E" w14:textId="1C5C21D1" w:rsidR="00F27425" w:rsidRDefault="00F27425" w:rsidP="00F27425">
      <w:pPr>
        <w:pStyle w:val="a5"/>
        <w:keepNext/>
        <w:rPr>
          <w:rtl/>
        </w:rPr>
      </w:pPr>
      <w:bookmarkStart w:id="4875" w:name="ET_speaker_נעמה_מנחמי_37"/>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4875"/>
    </w:p>
    <w:p w14:paraId="280F7FA1" w14:textId="77777777" w:rsidR="00F27425" w:rsidRDefault="00F27425" w:rsidP="00F27425">
      <w:pPr>
        <w:pStyle w:val="KeepWithNext"/>
        <w:rPr>
          <w:rtl/>
        </w:rPr>
      </w:pPr>
    </w:p>
    <w:p w14:paraId="75A011DC" w14:textId="77777777" w:rsidR="00F27425" w:rsidRDefault="00F27425" w:rsidP="00F27425">
      <w:pPr>
        <w:rPr>
          <w:rtl/>
        </w:rPr>
      </w:pPr>
      <w:r>
        <w:rPr>
          <w:rFonts w:hint="cs"/>
          <w:rtl/>
        </w:rPr>
        <w:t>כן.</w:t>
      </w:r>
    </w:p>
    <w:p w14:paraId="18DA24FA" w14:textId="77777777" w:rsidR="00F27425" w:rsidRDefault="00F27425" w:rsidP="00F27425">
      <w:pPr>
        <w:rPr>
          <w:rtl/>
        </w:rPr>
      </w:pPr>
    </w:p>
    <w:p w14:paraId="03C94EA2" w14:textId="5766DD56" w:rsidR="00F27425" w:rsidRDefault="00F27425" w:rsidP="00F27425">
      <w:pPr>
        <w:pStyle w:val="af8"/>
        <w:keepNext/>
        <w:rPr>
          <w:rtl/>
        </w:rPr>
      </w:pPr>
      <w:bookmarkStart w:id="4876" w:name="ET_yor_6157_3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876"/>
    </w:p>
    <w:p w14:paraId="5CDA5F16" w14:textId="77777777" w:rsidR="00F27425" w:rsidRDefault="00F27425" w:rsidP="00F27425">
      <w:pPr>
        <w:pStyle w:val="KeepWithNext"/>
        <w:rPr>
          <w:rtl/>
        </w:rPr>
      </w:pPr>
    </w:p>
    <w:p w14:paraId="407EBEB6" w14:textId="77777777" w:rsidR="00F27425" w:rsidRDefault="00F27425" w:rsidP="00F27425">
      <w:pPr>
        <w:rPr>
          <w:rtl/>
        </w:rPr>
      </w:pPr>
      <w:bookmarkStart w:id="4877" w:name="_ETM_Q1_400000"/>
      <w:bookmarkEnd w:id="4877"/>
      <w:r>
        <w:rPr>
          <w:rFonts w:hint="cs"/>
          <w:rtl/>
        </w:rPr>
        <w:t xml:space="preserve">"סעד זמני שניתן על ידי הרכב הבוררים יוכר כמחייב </w:t>
      </w:r>
      <w:bookmarkStart w:id="4878" w:name="_ETM_Q1_413000"/>
      <w:bookmarkEnd w:id="4878"/>
      <w:r>
        <w:rPr>
          <w:rFonts w:hint="cs"/>
          <w:rtl/>
        </w:rPr>
        <w:t>את הצדדים וניתן לאכיפה אלא אם כן" - - -</w:t>
      </w:r>
    </w:p>
    <w:p w14:paraId="59671F49" w14:textId="77777777" w:rsidR="00F27425" w:rsidRDefault="00F27425" w:rsidP="00F27425">
      <w:pPr>
        <w:rPr>
          <w:rtl/>
        </w:rPr>
      </w:pPr>
    </w:p>
    <w:p w14:paraId="6428252F" w14:textId="6C86ED1B" w:rsidR="00F27425" w:rsidRDefault="00F27425" w:rsidP="00F27425">
      <w:pPr>
        <w:pStyle w:val="a5"/>
        <w:keepNext/>
        <w:rPr>
          <w:rtl/>
        </w:rPr>
      </w:pPr>
      <w:bookmarkStart w:id="4879" w:name="ET_speaker_נעמה_מנחמי_39"/>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4879"/>
    </w:p>
    <w:p w14:paraId="73276AF7" w14:textId="77777777" w:rsidR="00F27425" w:rsidRDefault="00F27425" w:rsidP="00F27425">
      <w:pPr>
        <w:pStyle w:val="KeepWithNext"/>
        <w:rPr>
          <w:rtl/>
        </w:rPr>
      </w:pPr>
    </w:p>
    <w:p w14:paraId="4A3F7F57" w14:textId="77777777" w:rsidR="00F27425" w:rsidRDefault="00F27425" w:rsidP="00F27425">
      <w:pPr>
        <w:rPr>
          <w:rtl/>
        </w:rPr>
      </w:pPr>
      <w:r>
        <w:rPr>
          <w:rFonts w:hint="cs"/>
          <w:rtl/>
        </w:rPr>
        <w:t xml:space="preserve">זה </w:t>
      </w:r>
      <w:bookmarkStart w:id="4880" w:name="_ETM_Q1_421000"/>
      <w:bookmarkEnd w:id="4880"/>
      <w:r>
        <w:rPr>
          <w:rFonts w:hint="cs"/>
          <w:rtl/>
        </w:rPr>
        <w:t>לא רק את הצדדים.</w:t>
      </w:r>
    </w:p>
    <w:p w14:paraId="0104FEF5" w14:textId="77777777" w:rsidR="00F27425" w:rsidRDefault="00F27425" w:rsidP="00F27425">
      <w:pPr>
        <w:rPr>
          <w:rtl/>
        </w:rPr>
      </w:pPr>
      <w:bookmarkStart w:id="4881" w:name="_ETM_Q1_424000"/>
      <w:bookmarkEnd w:id="4881"/>
    </w:p>
    <w:p w14:paraId="37B5A205" w14:textId="04F0611A" w:rsidR="00F27425" w:rsidRDefault="00F27425" w:rsidP="00F2742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E156951" w14:textId="77777777" w:rsidR="00F27425" w:rsidRDefault="00F27425" w:rsidP="00F27425">
      <w:pPr>
        <w:pStyle w:val="KeepWithNext"/>
        <w:rPr>
          <w:rtl/>
        </w:rPr>
      </w:pPr>
    </w:p>
    <w:p w14:paraId="26762304" w14:textId="77777777" w:rsidR="00F27425" w:rsidRDefault="00F27425" w:rsidP="00F27425">
      <w:pPr>
        <w:rPr>
          <w:rtl/>
        </w:rPr>
      </w:pPr>
      <w:bookmarkStart w:id="4882" w:name="_ETM_Q1_425000"/>
      <w:bookmarkEnd w:id="4882"/>
      <w:r>
        <w:rPr>
          <w:rFonts w:hint="cs"/>
          <w:rtl/>
        </w:rPr>
        <w:t xml:space="preserve">מחייב וניתן לאכיפה, אלא אם כן נקבע </w:t>
      </w:r>
      <w:bookmarkStart w:id="4883" w:name="_ETM_Q1_430000"/>
      <w:bookmarkEnd w:id="4883"/>
      <w:r>
        <w:rPr>
          <w:rFonts w:hint="cs"/>
          <w:rtl/>
        </w:rPr>
        <w:t xml:space="preserve">אחרת על ידי הרכב הבוררים. </w:t>
      </w:r>
    </w:p>
    <w:p w14:paraId="1D2A1B16" w14:textId="77777777" w:rsidR="00F27425" w:rsidRDefault="00F27425" w:rsidP="00F27425">
      <w:pPr>
        <w:rPr>
          <w:rtl/>
        </w:rPr>
      </w:pPr>
      <w:bookmarkStart w:id="4884" w:name="_ETM_Q1_436000"/>
      <w:bookmarkEnd w:id="4884"/>
    </w:p>
    <w:p w14:paraId="735DCB2B" w14:textId="14C9E0DD" w:rsidR="00F27425" w:rsidRDefault="00F27425" w:rsidP="00F27425">
      <w:pPr>
        <w:pStyle w:val="a5"/>
        <w:keepNext/>
        <w:rPr>
          <w:rtl/>
        </w:rPr>
      </w:pPr>
      <w:bookmarkStart w:id="4885" w:name="ET_speaker_יעל_ויינר_41"/>
      <w:r>
        <w:rPr>
          <w:rStyle w:val="TagStyle"/>
          <w:rFonts w:hint="cs"/>
          <w:rtl/>
        </w:rPr>
        <w:t xml:space="preserve"> &lt;&lt; דובר &gt;&gt; </w:t>
      </w:r>
      <w:r>
        <w:rPr>
          <w:rFonts w:hint="cs"/>
          <w:rtl/>
        </w:rPr>
        <w:t>יעל ויינר:</w:t>
      </w:r>
      <w:r>
        <w:rPr>
          <w:rStyle w:val="TagStyle"/>
          <w:rFonts w:hint="cs"/>
          <w:rtl/>
        </w:rPr>
        <w:t xml:space="preserve"> &lt;&lt; דובר &gt;&gt;</w:t>
      </w:r>
      <w:r>
        <w:rPr>
          <w:rFonts w:hint="cs"/>
          <w:rtl/>
        </w:rPr>
        <w:t xml:space="preserve"> </w:t>
      </w:r>
      <w:bookmarkEnd w:id="4885"/>
    </w:p>
    <w:p w14:paraId="704828F4" w14:textId="77777777" w:rsidR="00F27425" w:rsidRDefault="00F27425" w:rsidP="00F27425">
      <w:pPr>
        <w:pStyle w:val="KeepWithNext"/>
        <w:rPr>
          <w:rtl/>
        </w:rPr>
      </w:pPr>
    </w:p>
    <w:p w14:paraId="1B580E0E" w14:textId="77777777" w:rsidR="00F27425" w:rsidRDefault="00F27425" w:rsidP="00F27425">
      <w:pPr>
        <w:rPr>
          <w:rtl/>
        </w:rPr>
      </w:pPr>
      <w:bookmarkStart w:id="4886" w:name="_ETM_Q1_435000"/>
      <w:bookmarkEnd w:id="4886"/>
      <w:r>
        <w:rPr>
          <w:rFonts w:hint="cs"/>
          <w:rtl/>
        </w:rPr>
        <w:t xml:space="preserve">הרכב - - - אחד </w:t>
      </w:r>
      <w:bookmarkStart w:id="4887" w:name="_ETM_Q1_440000"/>
      <w:bookmarkEnd w:id="4887"/>
      <w:r>
        <w:rPr>
          <w:rFonts w:hint="cs"/>
          <w:rtl/>
        </w:rPr>
        <w:t>בסיפור.</w:t>
      </w:r>
    </w:p>
    <w:p w14:paraId="1C1FFAD7" w14:textId="77777777" w:rsidR="00F27425" w:rsidRDefault="00F27425" w:rsidP="00F27425">
      <w:pPr>
        <w:rPr>
          <w:rtl/>
        </w:rPr>
      </w:pPr>
      <w:bookmarkStart w:id="4888" w:name="_ETM_Q1_441000"/>
      <w:bookmarkEnd w:id="4888"/>
    </w:p>
    <w:p w14:paraId="11E6D616" w14:textId="16CA42D9" w:rsidR="00F27425" w:rsidRDefault="00F27425" w:rsidP="00F2742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FAFC482" w14:textId="77777777" w:rsidR="00F27425" w:rsidRDefault="00F27425" w:rsidP="00F27425">
      <w:pPr>
        <w:pStyle w:val="KeepWithNext"/>
        <w:rPr>
          <w:rtl/>
        </w:rPr>
      </w:pPr>
    </w:p>
    <w:p w14:paraId="7512AA1B" w14:textId="77777777" w:rsidR="00F27425" w:rsidRDefault="00F27425" w:rsidP="00F27425">
      <w:pPr>
        <w:rPr>
          <w:rtl/>
        </w:rPr>
      </w:pPr>
      <w:bookmarkStart w:id="4889" w:name="_ETM_Q1_442000"/>
      <w:bookmarkEnd w:id="4889"/>
      <w:r>
        <w:rPr>
          <w:rFonts w:hint="cs"/>
          <w:rtl/>
        </w:rPr>
        <w:t xml:space="preserve">"בית המשפט יאכוף את סעד הביניים". </w:t>
      </w:r>
    </w:p>
    <w:p w14:paraId="6814C9D0" w14:textId="77777777" w:rsidR="00F27425" w:rsidRDefault="00F27425" w:rsidP="00F27425">
      <w:pPr>
        <w:rPr>
          <w:rtl/>
        </w:rPr>
      </w:pPr>
    </w:p>
    <w:p w14:paraId="008F2215" w14:textId="68732C9C" w:rsidR="00F27425" w:rsidRDefault="00F27425" w:rsidP="00F27425">
      <w:pPr>
        <w:pStyle w:val="a5"/>
        <w:keepNext/>
        <w:rPr>
          <w:rtl/>
        </w:rPr>
      </w:pPr>
      <w:bookmarkStart w:id="4890" w:name="ET_speaker_נעמה_מנחמי_43"/>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4890"/>
    </w:p>
    <w:p w14:paraId="0E1B3A3A" w14:textId="77777777" w:rsidR="00F27425" w:rsidRDefault="00F27425" w:rsidP="00F27425">
      <w:pPr>
        <w:pStyle w:val="KeepWithNext"/>
        <w:rPr>
          <w:rtl/>
        </w:rPr>
      </w:pPr>
    </w:p>
    <w:p w14:paraId="45957832" w14:textId="77777777" w:rsidR="00F27425" w:rsidRDefault="00F27425" w:rsidP="00F27425">
      <w:pPr>
        <w:rPr>
          <w:rtl/>
        </w:rPr>
      </w:pPr>
      <w:bookmarkStart w:id="4891" w:name="_ETM_Q1_455000"/>
      <w:bookmarkEnd w:id="4891"/>
      <w:r>
        <w:rPr>
          <w:rFonts w:hint="cs"/>
          <w:rtl/>
        </w:rPr>
        <w:t>הסעד הזמני.</w:t>
      </w:r>
    </w:p>
    <w:p w14:paraId="1230F331" w14:textId="77777777" w:rsidR="00F27425" w:rsidRDefault="00F27425" w:rsidP="00F27425">
      <w:pPr>
        <w:rPr>
          <w:rtl/>
        </w:rPr>
      </w:pPr>
      <w:bookmarkStart w:id="4892" w:name="_ETM_Q1_463000"/>
      <w:bookmarkEnd w:id="4892"/>
    </w:p>
    <w:p w14:paraId="7AEE527F" w14:textId="04D5163A" w:rsidR="00F27425" w:rsidRDefault="00F27425" w:rsidP="00F27425">
      <w:pPr>
        <w:pStyle w:val="af8"/>
        <w:keepNext/>
        <w:rPr>
          <w:rtl/>
        </w:rPr>
      </w:pPr>
      <w:bookmarkStart w:id="4893" w:name="ET_yor_6157_4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893"/>
    </w:p>
    <w:p w14:paraId="23DFDF14" w14:textId="77777777" w:rsidR="00F27425" w:rsidRDefault="00F27425" w:rsidP="00F27425">
      <w:pPr>
        <w:pStyle w:val="KeepWithNext"/>
        <w:rPr>
          <w:rtl/>
        </w:rPr>
      </w:pPr>
    </w:p>
    <w:p w14:paraId="5E7DCF5E" w14:textId="77777777" w:rsidR="00F27425" w:rsidRDefault="00F27425" w:rsidP="00F27425">
      <w:pPr>
        <w:rPr>
          <w:rtl/>
        </w:rPr>
      </w:pPr>
      <w:bookmarkStart w:id="4894" w:name="_ETM_Q1_464000"/>
      <w:bookmarkEnd w:id="4894"/>
      <w:r>
        <w:rPr>
          <w:rFonts w:hint="cs"/>
          <w:rtl/>
        </w:rPr>
        <w:t>את הסעד הזמני, "בכפוף להוראות סעיף" - - -</w:t>
      </w:r>
    </w:p>
    <w:p w14:paraId="1B891F78" w14:textId="77777777" w:rsidR="00F27425" w:rsidRDefault="00F27425" w:rsidP="00F27425">
      <w:pPr>
        <w:rPr>
          <w:rtl/>
        </w:rPr>
      </w:pPr>
      <w:bookmarkStart w:id="4895" w:name="_ETM_Q1_465000"/>
      <w:bookmarkEnd w:id="4895"/>
    </w:p>
    <w:p w14:paraId="7688FBA8" w14:textId="4DEA06C7" w:rsidR="00F27425" w:rsidRDefault="00F27425" w:rsidP="00F27425">
      <w:pPr>
        <w:pStyle w:val="a5"/>
        <w:keepNext/>
        <w:rPr>
          <w:rtl/>
        </w:rPr>
      </w:pPr>
      <w:bookmarkStart w:id="4896" w:name="ET_speaker_יעל_ויינר_45"/>
      <w:r>
        <w:rPr>
          <w:rStyle w:val="TagStyle"/>
          <w:rFonts w:hint="cs"/>
          <w:rtl/>
        </w:rPr>
        <w:t xml:space="preserve"> &lt;&lt; דובר &gt;&gt; </w:t>
      </w:r>
      <w:r>
        <w:rPr>
          <w:rFonts w:hint="cs"/>
          <w:rtl/>
        </w:rPr>
        <w:t>יעל ויינר:</w:t>
      </w:r>
      <w:r>
        <w:rPr>
          <w:rStyle w:val="TagStyle"/>
          <w:rFonts w:hint="cs"/>
          <w:rtl/>
        </w:rPr>
        <w:t xml:space="preserve"> &lt;&lt; דובר &gt;&gt;</w:t>
      </w:r>
      <w:r>
        <w:rPr>
          <w:rFonts w:hint="cs"/>
          <w:rtl/>
        </w:rPr>
        <w:t xml:space="preserve"> </w:t>
      </w:r>
      <w:bookmarkEnd w:id="4896"/>
    </w:p>
    <w:p w14:paraId="002B5DA9" w14:textId="77777777" w:rsidR="00F27425" w:rsidRDefault="00F27425" w:rsidP="00F27425">
      <w:pPr>
        <w:pStyle w:val="KeepWithNext"/>
        <w:rPr>
          <w:rtl/>
        </w:rPr>
      </w:pPr>
    </w:p>
    <w:p w14:paraId="1AB4D92A" w14:textId="77777777" w:rsidR="00F27425" w:rsidRDefault="00F27425" w:rsidP="00F27425">
      <w:pPr>
        <w:rPr>
          <w:rtl/>
        </w:rPr>
      </w:pPr>
      <w:bookmarkStart w:id="4897" w:name="_ETM_Q1_467000"/>
      <w:bookmarkEnd w:id="4897"/>
      <w:r>
        <w:rPr>
          <w:rFonts w:hint="cs"/>
          <w:rtl/>
        </w:rPr>
        <w:t xml:space="preserve">אבל בסוף גם </w:t>
      </w:r>
      <w:bookmarkStart w:id="4898" w:name="_ETM_Q1_466000"/>
      <w:bookmarkEnd w:id="4898"/>
      <w:r>
        <w:rPr>
          <w:rFonts w:hint="cs"/>
          <w:rtl/>
        </w:rPr>
        <w:t>ההכרה זה משהו שאתה רוצה אותו מבית משפט. אין בזה משמעות כשזה סתם תלוש.</w:t>
      </w:r>
    </w:p>
    <w:p w14:paraId="26FBDFA7" w14:textId="77777777" w:rsidR="00F27425" w:rsidRDefault="00F27425" w:rsidP="00F27425">
      <w:pPr>
        <w:rPr>
          <w:rtl/>
        </w:rPr>
      </w:pPr>
      <w:bookmarkStart w:id="4899" w:name="_ETM_Q1_475000"/>
      <w:bookmarkEnd w:id="4899"/>
    </w:p>
    <w:p w14:paraId="27BFBECB" w14:textId="188EEA58" w:rsidR="00F27425" w:rsidRDefault="00F27425" w:rsidP="00F27425">
      <w:pPr>
        <w:pStyle w:val="af8"/>
        <w:keepNext/>
        <w:rPr>
          <w:rtl/>
        </w:rPr>
      </w:pPr>
      <w:bookmarkStart w:id="4900" w:name="ET_yor_6157_4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900"/>
    </w:p>
    <w:p w14:paraId="02074346" w14:textId="77777777" w:rsidR="00F27425" w:rsidRDefault="00F27425" w:rsidP="00F27425">
      <w:pPr>
        <w:pStyle w:val="KeepWithNext"/>
        <w:rPr>
          <w:rtl/>
        </w:rPr>
      </w:pPr>
    </w:p>
    <w:p w14:paraId="6BAC7984" w14:textId="77777777" w:rsidR="00F27425" w:rsidRDefault="00F27425" w:rsidP="00F27425">
      <w:pPr>
        <w:rPr>
          <w:rtl/>
        </w:rPr>
      </w:pPr>
      <w:bookmarkStart w:id="4901" w:name="_ETM_Q1_476000"/>
      <w:bookmarkEnd w:id="4901"/>
      <w:r>
        <w:rPr>
          <w:rFonts w:hint="cs"/>
          <w:rtl/>
        </w:rPr>
        <w:t>למה?</w:t>
      </w:r>
    </w:p>
    <w:p w14:paraId="52BEB9C9" w14:textId="77777777" w:rsidR="00F27425" w:rsidRDefault="00F27425" w:rsidP="00F27425">
      <w:pPr>
        <w:rPr>
          <w:rtl/>
        </w:rPr>
      </w:pPr>
    </w:p>
    <w:p w14:paraId="79EA3619" w14:textId="77B3119C" w:rsidR="00F27425" w:rsidRDefault="00F27425" w:rsidP="00F27425">
      <w:pPr>
        <w:pStyle w:val="a5"/>
        <w:keepNext/>
        <w:rPr>
          <w:rtl/>
        </w:rPr>
      </w:pPr>
      <w:bookmarkStart w:id="4902" w:name="ET_speaker_שירה_עמנואל_47"/>
      <w:r>
        <w:rPr>
          <w:rStyle w:val="TagStyle"/>
          <w:rFonts w:hint="cs"/>
          <w:rtl/>
        </w:rPr>
        <w:t xml:space="preserve"> &lt;&lt; דובר &gt;&gt; </w:t>
      </w:r>
      <w:r>
        <w:rPr>
          <w:rFonts w:hint="cs"/>
          <w:rtl/>
        </w:rPr>
        <w:t>שירה עמנואל:</w:t>
      </w:r>
      <w:r>
        <w:rPr>
          <w:rStyle w:val="TagStyle"/>
          <w:rFonts w:hint="cs"/>
          <w:rtl/>
        </w:rPr>
        <w:t xml:space="preserve"> &lt;&lt; דובר &gt;&gt;</w:t>
      </w:r>
      <w:r>
        <w:rPr>
          <w:rFonts w:hint="cs"/>
          <w:rtl/>
        </w:rPr>
        <w:t xml:space="preserve"> </w:t>
      </w:r>
      <w:bookmarkEnd w:id="4902"/>
    </w:p>
    <w:p w14:paraId="292A545F" w14:textId="77777777" w:rsidR="00F27425" w:rsidRDefault="00F27425" w:rsidP="00F27425">
      <w:pPr>
        <w:pStyle w:val="KeepWithNext"/>
        <w:rPr>
          <w:rtl/>
        </w:rPr>
      </w:pPr>
    </w:p>
    <w:p w14:paraId="57F37A94" w14:textId="77777777" w:rsidR="00F27425" w:rsidRDefault="00F27425" w:rsidP="00F27425">
      <w:pPr>
        <w:rPr>
          <w:rtl/>
        </w:rPr>
      </w:pPr>
      <w:r>
        <w:rPr>
          <w:rFonts w:hint="cs"/>
          <w:rtl/>
        </w:rPr>
        <w:t xml:space="preserve">מה </w:t>
      </w:r>
      <w:bookmarkStart w:id="4903" w:name="_ETM_Q1_474000"/>
      <w:bookmarkEnd w:id="4903"/>
      <w:r>
        <w:rPr>
          <w:rFonts w:hint="cs"/>
          <w:rtl/>
        </w:rPr>
        <w:t>זה יוכר? מי יכיר בו?</w:t>
      </w:r>
    </w:p>
    <w:p w14:paraId="32B27734" w14:textId="77777777" w:rsidR="00F27425" w:rsidRDefault="00F27425" w:rsidP="00F27425">
      <w:pPr>
        <w:rPr>
          <w:rtl/>
        </w:rPr>
      </w:pPr>
      <w:bookmarkStart w:id="4904" w:name="_ETM_Q1_473000"/>
      <w:bookmarkEnd w:id="4904"/>
    </w:p>
    <w:p w14:paraId="0393CDE7" w14:textId="674B0185" w:rsidR="00F27425" w:rsidRDefault="00F27425" w:rsidP="00F27425">
      <w:pPr>
        <w:pStyle w:val="a5"/>
        <w:keepNext/>
        <w:rPr>
          <w:rtl/>
        </w:rPr>
      </w:pPr>
      <w:bookmarkStart w:id="4905" w:name="ET_speaker_יובל_נעים_48"/>
      <w:r>
        <w:rPr>
          <w:rStyle w:val="TagStyle"/>
          <w:rFonts w:hint="cs"/>
          <w:rtl/>
        </w:rPr>
        <w:t xml:space="preserve"> &lt;&lt; דובר &gt;&gt; </w:t>
      </w:r>
      <w:r>
        <w:rPr>
          <w:rFonts w:hint="cs"/>
          <w:rtl/>
        </w:rPr>
        <w:t>יובל נעים:</w:t>
      </w:r>
      <w:r>
        <w:rPr>
          <w:rStyle w:val="TagStyle"/>
          <w:rFonts w:hint="cs"/>
          <w:rtl/>
        </w:rPr>
        <w:t xml:space="preserve"> &lt;&lt; דובר &gt;&gt;</w:t>
      </w:r>
      <w:r>
        <w:rPr>
          <w:rFonts w:hint="cs"/>
          <w:rtl/>
        </w:rPr>
        <w:t xml:space="preserve"> </w:t>
      </w:r>
      <w:bookmarkEnd w:id="4905"/>
    </w:p>
    <w:p w14:paraId="584EB962" w14:textId="77777777" w:rsidR="00F27425" w:rsidRDefault="00F27425" w:rsidP="00F27425">
      <w:pPr>
        <w:pStyle w:val="KeepWithNext"/>
        <w:rPr>
          <w:rtl/>
        </w:rPr>
      </w:pPr>
    </w:p>
    <w:p w14:paraId="5F2AD3B8" w14:textId="77777777" w:rsidR="00F27425" w:rsidRDefault="00F27425" w:rsidP="00F27425">
      <w:pPr>
        <w:rPr>
          <w:rtl/>
        </w:rPr>
      </w:pPr>
      <w:r>
        <w:rPr>
          <w:rFonts w:hint="cs"/>
          <w:rtl/>
        </w:rPr>
        <w:t>בית משפט מכיר.</w:t>
      </w:r>
    </w:p>
    <w:p w14:paraId="090921FF" w14:textId="77777777" w:rsidR="00F27425" w:rsidRDefault="00F27425" w:rsidP="00F27425">
      <w:pPr>
        <w:rPr>
          <w:rtl/>
        </w:rPr>
      </w:pPr>
      <w:bookmarkStart w:id="4906" w:name="_ETM_Q1_478000"/>
      <w:bookmarkEnd w:id="4906"/>
    </w:p>
    <w:p w14:paraId="3E69F98C" w14:textId="6265EE4D" w:rsidR="00F27425" w:rsidRDefault="00F27425" w:rsidP="00F27425">
      <w:pPr>
        <w:pStyle w:val="a5"/>
        <w:keepNext/>
        <w:rPr>
          <w:rtl/>
        </w:rPr>
      </w:pPr>
      <w:bookmarkStart w:id="4907" w:name="ET_speaker_יעל_ויינר_49"/>
      <w:r>
        <w:rPr>
          <w:rStyle w:val="TagStyle"/>
          <w:rFonts w:hint="cs"/>
          <w:rtl/>
        </w:rPr>
        <w:t xml:space="preserve"> &lt;&lt; דובר &gt;&gt; </w:t>
      </w:r>
      <w:r>
        <w:rPr>
          <w:rFonts w:hint="cs"/>
          <w:rtl/>
        </w:rPr>
        <w:t>יעל ויינר:</w:t>
      </w:r>
      <w:r>
        <w:rPr>
          <w:rStyle w:val="TagStyle"/>
          <w:rFonts w:hint="cs"/>
          <w:rtl/>
        </w:rPr>
        <w:t xml:space="preserve"> &lt;&lt; דובר &gt;&gt;</w:t>
      </w:r>
      <w:r>
        <w:rPr>
          <w:rFonts w:hint="cs"/>
          <w:rtl/>
        </w:rPr>
        <w:t xml:space="preserve"> </w:t>
      </w:r>
      <w:bookmarkEnd w:id="4907"/>
    </w:p>
    <w:p w14:paraId="02973566" w14:textId="77777777" w:rsidR="00F27425" w:rsidRDefault="00F27425" w:rsidP="00F27425">
      <w:pPr>
        <w:pStyle w:val="KeepWithNext"/>
        <w:rPr>
          <w:rtl/>
        </w:rPr>
      </w:pPr>
    </w:p>
    <w:p w14:paraId="7DE82CBE" w14:textId="77777777" w:rsidR="00F27425" w:rsidRDefault="00F27425" w:rsidP="00F27425">
      <w:pPr>
        <w:rPr>
          <w:rtl/>
        </w:rPr>
      </w:pPr>
      <w:bookmarkStart w:id="4908" w:name="_ETM_Q1_477000"/>
      <w:bookmarkEnd w:id="4908"/>
      <w:r>
        <w:rPr>
          <w:rFonts w:hint="cs"/>
          <w:rtl/>
        </w:rPr>
        <w:t>נכון, לכן צירפנו את בית משפט גם לחלק הזה.</w:t>
      </w:r>
    </w:p>
    <w:p w14:paraId="4F09790D" w14:textId="77777777" w:rsidR="00F27425" w:rsidRDefault="00F27425" w:rsidP="00F27425">
      <w:pPr>
        <w:rPr>
          <w:rtl/>
        </w:rPr>
      </w:pPr>
      <w:bookmarkStart w:id="4909" w:name="_ETM_Q1_484000"/>
      <w:bookmarkEnd w:id="4909"/>
    </w:p>
    <w:p w14:paraId="3975B43A" w14:textId="4F074BE3" w:rsidR="00F27425" w:rsidRDefault="00F27425" w:rsidP="00F27425">
      <w:pPr>
        <w:pStyle w:val="af8"/>
        <w:keepNext/>
        <w:rPr>
          <w:rtl/>
        </w:rPr>
      </w:pPr>
      <w:bookmarkStart w:id="4910" w:name="ET_yor_6157_5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910"/>
    </w:p>
    <w:p w14:paraId="738FDA00" w14:textId="77777777" w:rsidR="00F27425" w:rsidRDefault="00F27425" w:rsidP="00F27425">
      <w:pPr>
        <w:pStyle w:val="KeepWithNext"/>
        <w:rPr>
          <w:rtl/>
        </w:rPr>
      </w:pPr>
    </w:p>
    <w:p w14:paraId="70AB3665" w14:textId="77777777" w:rsidR="00F27425" w:rsidRDefault="00F27425" w:rsidP="00F27425">
      <w:pPr>
        <w:rPr>
          <w:rtl/>
        </w:rPr>
      </w:pPr>
      <w:bookmarkStart w:id="4911" w:name="_ETM_Q1_483000"/>
      <w:bookmarkEnd w:id="4911"/>
      <w:r>
        <w:rPr>
          <w:rFonts w:hint="cs"/>
          <w:rtl/>
        </w:rPr>
        <w:t>יוכר וייאכף. יוכר וייאכף על ידי - - -</w:t>
      </w:r>
    </w:p>
    <w:p w14:paraId="7352BF64" w14:textId="77777777" w:rsidR="00F27425" w:rsidRDefault="00F27425" w:rsidP="00F27425">
      <w:pPr>
        <w:rPr>
          <w:rtl/>
        </w:rPr>
      </w:pPr>
    </w:p>
    <w:p w14:paraId="48856586" w14:textId="4DAE2429" w:rsidR="00F27425" w:rsidRDefault="00F27425" w:rsidP="00F27425">
      <w:pPr>
        <w:pStyle w:val="a5"/>
        <w:keepNext/>
        <w:rPr>
          <w:rtl/>
        </w:rPr>
      </w:pPr>
      <w:bookmarkStart w:id="4912" w:name="ET_speaker_יעל_ויינר_51"/>
      <w:r>
        <w:rPr>
          <w:rStyle w:val="TagStyle"/>
          <w:rFonts w:hint="cs"/>
          <w:rtl/>
        </w:rPr>
        <w:t xml:space="preserve"> &lt;&lt; דובר &gt;&gt; </w:t>
      </w:r>
      <w:r>
        <w:rPr>
          <w:rFonts w:hint="cs"/>
          <w:rtl/>
        </w:rPr>
        <w:t>יעל ויינר:</w:t>
      </w:r>
      <w:r>
        <w:rPr>
          <w:rStyle w:val="TagStyle"/>
          <w:rFonts w:hint="cs"/>
          <w:rtl/>
        </w:rPr>
        <w:t xml:space="preserve"> &lt;&lt; דובר &gt;&gt;</w:t>
      </w:r>
      <w:r>
        <w:rPr>
          <w:rFonts w:hint="cs"/>
          <w:rtl/>
        </w:rPr>
        <w:t xml:space="preserve"> </w:t>
      </w:r>
      <w:bookmarkEnd w:id="4912"/>
    </w:p>
    <w:p w14:paraId="4094ABCF" w14:textId="77777777" w:rsidR="00F27425" w:rsidRDefault="00F27425" w:rsidP="00F27425">
      <w:pPr>
        <w:pStyle w:val="KeepWithNext"/>
        <w:rPr>
          <w:rtl/>
        </w:rPr>
      </w:pPr>
    </w:p>
    <w:p w14:paraId="228FEDC8" w14:textId="77777777" w:rsidR="00F27425" w:rsidRDefault="00F27425" w:rsidP="00F27425">
      <w:pPr>
        <w:rPr>
          <w:rtl/>
        </w:rPr>
      </w:pPr>
      <w:bookmarkStart w:id="4913" w:name="_ETM_Q1_490000"/>
      <w:bookmarkEnd w:id="4913"/>
      <w:r>
        <w:rPr>
          <w:rFonts w:hint="cs"/>
          <w:rtl/>
        </w:rPr>
        <w:t>אני חושבת שההבדל הוא שפשוט - - -</w:t>
      </w:r>
    </w:p>
    <w:p w14:paraId="06A1D35F" w14:textId="77777777" w:rsidR="00F27425" w:rsidRDefault="00F27425" w:rsidP="00F27425">
      <w:pPr>
        <w:rPr>
          <w:rtl/>
        </w:rPr>
      </w:pPr>
      <w:bookmarkStart w:id="4914" w:name="_ETM_Q1_488000"/>
      <w:bookmarkEnd w:id="4914"/>
    </w:p>
    <w:p w14:paraId="0936A275" w14:textId="4F8B5F6F" w:rsidR="00F27425" w:rsidRDefault="00F27425" w:rsidP="00F27425">
      <w:pPr>
        <w:pStyle w:val="af8"/>
        <w:keepNext/>
        <w:rPr>
          <w:rtl/>
        </w:rPr>
      </w:pPr>
      <w:bookmarkStart w:id="4915" w:name="ET_yor_6157_5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915"/>
    </w:p>
    <w:p w14:paraId="100305CC" w14:textId="77777777" w:rsidR="00F27425" w:rsidRDefault="00F27425" w:rsidP="00F27425">
      <w:pPr>
        <w:pStyle w:val="KeepWithNext"/>
        <w:rPr>
          <w:rtl/>
        </w:rPr>
      </w:pPr>
    </w:p>
    <w:p w14:paraId="5F022BCA" w14:textId="5B946AFF" w:rsidR="00F27425" w:rsidRDefault="00F27425" w:rsidP="00F27425">
      <w:pPr>
        <w:rPr>
          <w:rtl/>
        </w:rPr>
      </w:pPr>
      <w:bookmarkStart w:id="4916" w:name="_ETM_Q1_489000"/>
      <w:bookmarkEnd w:id="4916"/>
      <w:r>
        <w:rPr>
          <w:rFonts w:hint="cs"/>
          <w:rtl/>
        </w:rPr>
        <w:t xml:space="preserve">"סעד זמני שניתן על ידי </w:t>
      </w:r>
      <w:bookmarkStart w:id="4917" w:name="_ETM_Q1_496000"/>
      <w:bookmarkEnd w:id="4917"/>
      <w:r>
        <w:rPr>
          <w:rFonts w:hint="cs"/>
          <w:rtl/>
        </w:rPr>
        <w:t xml:space="preserve">הרכב הבוררות, יוכר </w:t>
      </w:r>
      <w:r w:rsidR="00F64812">
        <w:rPr>
          <w:rFonts w:hint="cs"/>
          <w:rtl/>
        </w:rPr>
        <w:t>וייאכ</w:t>
      </w:r>
      <w:r w:rsidR="00F64812">
        <w:rPr>
          <w:rFonts w:hint="eastAsia"/>
          <w:rtl/>
        </w:rPr>
        <w:t>ף</w:t>
      </w:r>
      <w:r>
        <w:rPr>
          <w:rFonts w:hint="cs"/>
          <w:rtl/>
        </w:rPr>
        <w:t xml:space="preserve"> על ידי בית המשפט המוסמך, בכפוף </w:t>
      </w:r>
      <w:bookmarkStart w:id="4918" w:name="_ETM_Q1_498000"/>
      <w:bookmarkEnd w:id="4918"/>
      <w:r>
        <w:rPr>
          <w:rFonts w:hint="cs"/>
          <w:rtl/>
        </w:rPr>
        <w:t>בלי קשר למקום הבוררות, בהתאם להוראות סעיף".</w:t>
      </w:r>
    </w:p>
    <w:p w14:paraId="7156C590" w14:textId="77777777" w:rsidR="00F27425" w:rsidRDefault="00F27425" w:rsidP="00F27425">
      <w:pPr>
        <w:rPr>
          <w:rtl/>
        </w:rPr>
      </w:pPr>
      <w:bookmarkStart w:id="4919" w:name="_ETM_Q1_504000"/>
      <w:bookmarkEnd w:id="4919"/>
    </w:p>
    <w:p w14:paraId="28E615B5" w14:textId="1DCFB2A9" w:rsidR="00F27425" w:rsidRDefault="00F27425" w:rsidP="00F27425">
      <w:pPr>
        <w:pStyle w:val="a5"/>
        <w:keepNext/>
        <w:rPr>
          <w:rtl/>
        </w:rPr>
      </w:pPr>
      <w:bookmarkStart w:id="4920" w:name="ET_speaker_יעל_ויינר_53"/>
      <w:r>
        <w:rPr>
          <w:rStyle w:val="TagStyle"/>
          <w:rFonts w:hint="cs"/>
          <w:rtl/>
        </w:rPr>
        <w:t xml:space="preserve"> &lt;&lt; דובר &gt;&gt; </w:t>
      </w:r>
      <w:r>
        <w:rPr>
          <w:rFonts w:hint="cs"/>
          <w:rtl/>
        </w:rPr>
        <w:t>יעל ויינר:</w:t>
      </w:r>
      <w:r>
        <w:rPr>
          <w:rStyle w:val="TagStyle"/>
          <w:rFonts w:hint="cs"/>
          <w:rtl/>
        </w:rPr>
        <w:t xml:space="preserve"> &lt;&lt; דובר &gt;&gt;</w:t>
      </w:r>
      <w:r>
        <w:rPr>
          <w:rFonts w:hint="cs"/>
          <w:rtl/>
        </w:rPr>
        <w:t xml:space="preserve"> </w:t>
      </w:r>
      <w:bookmarkEnd w:id="4920"/>
    </w:p>
    <w:p w14:paraId="1DDB85EA" w14:textId="77777777" w:rsidR="00F27425" w:rsidRDefault="00F27425" w:rsidP="00F27425">
      <w:pPr>
        <w:pStyle w:val="KeepWithNext"/>
        <w:rPr>
          <w:rtl/>
        </w:rPr>
      </w:pPr>
    </w:p>
    <w:p w14:paraId="09AD2E97" w14:textId="77777777" w:rsidR="00F27425" w:rsidRDefault="00F27425" w:rsidP="00F27425">
      <w:pPr>
        <w:rPr>
          <w:rtl/>
        </w:rPr>
      </w:pPr>
      <w:bookmarkStart w:id="4921" w:name="_ETM_Q1_505000"/>
      <w:bookmarkEnd w:id="4921"/>
      <w:r>
        <w:rPr>
          <w:rFonts w:hint="cs"/>
          <w:rtl/>
        </w:rPr>
        <w:t xml:space="preserve">רגע, בקשה בכתב מתייחסת רק לאכיפה. גם ההוראה של הבוררים מתייחסת רק - </w:t>
      </w:r>
      <w:bookmarkStart w:id="4922" w:name="_ETM_Q1_509000"/>
      <w:bookmarkEnd w:id="4922"/>
      <w:r>
        <w:rPr>
          <w:rFonts w:hint="cs"/>
          <w:rtl/>
        </w:rPr>
        <w:t>- - של האכיפה.</w:t>
      </w:r>
    </w:p>
    <w:p w14:paraId="53E0FC65" w14:textId="77777777" w:rsidR="00F27425" w:rsidRDefault="00F27425" w:rsidP="00F27425">
      <w:pPr>
        <w:rPr>
          <w:rtl/>
        </w:rPr>
      </w:pPr>
    </w:p>
    <w:p w14:paraId="793F889A" w14:textId="40E53F64" w:rsidR="00F27425" w:rsidRDefault="00F27425" w:rsidP="00F27425">
      <w:pPr>
        <w:pStyle w:val="af8"/>
        <w:keepNext/>
        <w:rPr>
          <w:rtl/>
        </w:rPr>
      </w:pPr>
      <w:bookmarkStart w:id="4923" w:name="ET_yor_6157_5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923"/>
    </w:p>
    <w:p w14:paraId="15687AF4" w14:textId="77777777" w:rsidR="00F27425" w:rsidRDefault="00F27425" w:rsidP="00F27425">
      <w:pPr>
        <w:pStyle w:val="KeepWithNext"/>
        <w:rPr>
          <w:rtl/>
        </w:rPr>
      </w:pPr>
    </w:p>
    <w:p w14:paraId="6441919E" w14:textId="77777777" w:rsidR="00F27425" w:rsidRDefault="00F27425" w:rsidP="00F27425">
      <w:pPr>
        <w:rPr>
          <w:rtl/>
        </w:rPr>
      </w:pPr>
      <w:bookmarkStart w:id="4924" w:name="_ETM_Q1_512000"/>
      <w:bookmarkEnd w:id="4924"/>
      <w:r>
        <w:rPr>
          <w:rFonts w:hint="cs"/>
          <w:rtl/>
        </w:rPr>
        <w:t xml:space="preserve">אבל איפה ההוראה של בקשה בכתב נמצאת </w:t>
      </w:r>
      <w:bookmarkStart w:id="4925" w:name="_ETM_Q1_511000"/>
      <w:bookmarkEnd w:id="4925"/>
      <w:r>
        <w:rPr>
          <w:rFonts w:hint="cs"/>
          <w:rtl/>
        </w:rPr>
        <w:t>ב-</w:t>
      </w:r>
      <w:r>
        <w:t>UNCITRAL</w:t>
      </w:r>
      <w:r>
        <w:rPr>
          <w:rFonts w:hint="cs"/>
          <w:rtl/>
        </w:rPr>
        <w:t>?</w:t>
      </w:r>
    </w:p>
    <w:p w14:paraId="427C5654" w14:textId="77777777" w:rsidR="00F27425" w:rsidRDefault="00F27425" w:rsidP="00F27425">
      <w:pPr>
        <w:rPr>
          <w:rtl/>
        </w:rPr>
      </w:pPr>
      <w:bookmarkStart w:id="4926" w:name="_ETM_Q1_513000"/>
      <w:bookmarkEnd w:id="4926"/>
    </w:p>
    <w:p w14:paraId="3708BEFD" w14:textId="77D804AB" w:rsidR="00F27425" w:rsidRDefault="00F27425" w:rsidP="00F27425">
      <w:pPr>
        <w:pStyle w:val="a5"/>
        <w:keepNext/>
        <w:rPr>
          <w:rtl/>
        </w:rPr>
      </w:pPr>
      <w:bookmarkStart w:id="4927" w:name="ET_speaker_יעל_ויינר_55"/>
      <w:r>
        <w:rPr>
          <w:rStyle w:val="TagStyle"/>
          <w:rFonts w:hint="cs"/>
          <w:rtl/>
        </w:rPr>
        <w:t xml:space="preserve"> &lt;&lt; דובר &gt;&gt; </w:t>
      </w:r>
      <w:r>
        <w:rPr>
          <w:rFonts w:hint="cs"/>
          <w:rtl/>
        </w:rPr>
        <w:t>יעל ויינר:</w:t>
      </w:r>
      <w:r>
        <w:rPr>
          <w:rStyle w:val="TagStyle"/>
          <w:rFonts w:hint="cs"/>
          <w:rtl/>
        </w:rPr>
        <w:t xml:space="preserve"> &lt;&lt; דובר &gt;&gt;</w:t>
      </w:r>
      <w:r>
        <w:rPr>
          <w:rFonts w:hint="cs"/>
          <w:rtl/>
        </w:rPr>
        <w:t xml:space="preserve"> </w:t>
      </w:r>
      <w:bookmarkEnd w:id="4927"/>
    </w:p>
    <w:p w14:paraId="6593CE05" w14:textId="77777777" w:rsidR="00F27425" w:rsidRDefault="00F27425" w:rsidP="00F27425">
      <w:pPr>
        <w:pStyle w:val="KeepWithNext"/>
        <w:rPr>
          <w:rtl/>
        </w:rPr>
      </w:pPr>
    </w:p>
    <w:p w14:paraId="7253750C" w14:textId="77777777" w:rsidR="00F27425" w:rsidRDefault="00F27425" w:rsidP="00F27425">
      <w:pPr>
        <w:rPr>
          <w:rtl/>
        </w:rPr>
      </w:pPr>
      <w:r>
        <w:rPr>
          <w:rFonts w:hint="cs"/>
          <w:rtl/>
        </w:rPr>
        <w:t>בקשר לאכיפה?</w:t>
      </w:r>
    </w:p>
    <w:p w14:paraId="06BE4865" w14:textId="77777777" w:rsidR="00F27425" w:rsidRDefault="00F27425" w:rsidP="00F27425">
      <w:pPr>
        <w:rPr>
          <w:rtl/>
        </w:rPr>
      </w:pPr>
      <w:bookmarkStart w:id="4928" w:name="_ETM_Q1_515000"/>
      <w:bookmarkEnd w:id="4928"/>
    </w:p>
    <w:p w14:paraId="4CEC080F" w14:textId="4197A642" w:rsidR="00F27425" w:rsidRDefault="00F27425" w:rsidP="00F27425">
      <w:pPr>
        <w:pStyle w:val="af8"/>
        <w:keepNext/>
        <w:rPr>
          <w:rtl/>
        </w:rPr>
      </w:pPr>
      <w:bookmarkStart w:id="4929" w:name="ET_yor_6157_5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929"/>
    </w:p>
    <w:p w14:paraId="15FDF83A" w14:textId="77777777" w:rsidR="00F27425" w:rsidRDefault="00F27425" w:rsidP="00F27425">
      <w:pPr>
        <w:pStyle w:val="KeepWithNext"/>
        <w:rPr>
          <w:rtl/>
        </w:rPr>
      </w:pPr>
    </w:p>
    <w:p w14:paraId="4B287534" w14:textId="77777777" w:rsidR="00F27425" w:rsidRDefault="00F27425" w:rsidP="00F27425">
      <w:pPr>
        <w:rPr>
          <w:rtl/>
        </w:rPr>
      </w:pPr>
      <w:bookmarkStart w:id="4930" w:name="_ETM_Q1_517000"/>
      <w:bookmarkEnd w:id="4930"/>
      <w:r>
        <w:rPr>
          <w:rFonts w:hint="cs"/>
          <w:rtl/>
        </w:rPr>
        <w:t>איפה זה כתוב?</w:t>
      </w:r>
    </w:p>
    <w:p w14:paraId="6A252534" w14:textId="77777777" w:rsidR="00F27425" w:rsidRDefault="00F27425" w:rsidP="00F27425">
      <w:pPr>
        <w:rPr>
          <w:rtl/>
        </w:rPr>
      </w:pPr>
    </w:p>
    <w:p w14:paraId="2E112983" w14:textId="7EA7DE8D" w:rsidR="00F27425" w:rsidRDefault="00F27425" w:rsidP="00F27425">
      <w:pPr>
        <w:pStyle w:val="a5"/>
        <w:keepNext/>
        <w:rPr>
          <w:rtl/>
        </w:rPr>
      </w:pPr>
      <w:bookmarkStart w:id="4931" w:name="ET_speaker_יעל_ויינר_57"/>
      <w:r>
        <w:rPr>
          <w:rStyle w:val="TagStyle"/>
          <w:rFonts w:hint="cs"/>
          <w:rtl/>
        </w:rPr>
        <w:t xml:space="preserve"> &lt;&lt; דובר &gt;&gt; </w:t>
      </w:r>
      <w:r>
        <w:rPr>
          <w:rFonts w:hint="cs"/>
          <w:rtl/>
        </w:rPr>
        <w:t>יעל ויינר:</w:t>
      </w:r>
      <w:r>
        <w:rPr>
          <w:rStyle w:val="TagStyle"/>
          <w:rFonts w:hint="cs"/>
          <w:rtl/>
        </w:rPr>
        <w:t xml:space="preserve"> &lt;&lt; דובר &gt;&gt;</w:t>
      </w:r>
      <w:r>
        <w:rPr>
          <w:rFonts w:hint="cs"/>
          <w:rtl/>
        </w:rPr>
        <w:t xml:space="preserve"> </w:t>
      </w:r>
      <w:bookmarkEnd w:id="4931"/>
    </w:p>
    <w:p w14:paraId="63725676" w14:textId="77777777" w:rsidR="00F27425" w:rsidRDefault="00F27425" w:rsidP="00F27425">
      <w:pPr>
        <w:pStyle w:val="KeepWithNext"/>
        <w:rPr>
          <w:rtl/>
        </w:rPr>
      </w:pPr>
    </w:p>
    <w:p w14:paraId="346BDED6" w14:textId="77777777" w:rsidR="00F27425" w:rsidRDefault="00F27425" w:rsidP="00F27425">
      <w:pPr>
        <w:rPr>
          <w:rtl/>
        </w:rPr>
      </w:pPr>
      <w:bookmarkStart w:id="4932" w:name="_ETM_Q1_516000"/>
      <w:bookmarkEnd w:id="4932"/>
      <w:r>
        <w:rPr>
          <w:rFonts w:hint="cs"/>
          <w:rtl/>
        </w:rPr>
        <w:t xml:space="preserve">ההתחלה מתחיל </w:t>
      </w:r>
      <w:bookmarkStart w:id="4933" w:name="_ETM_Q1_514000"/>
      <w:bookmarkEnd w:id="4933"/>
      <w:r>
        <w:rPr>
          <w:rFonts w:hint="cs"/>
          <w:rtl/>
        </w:rPr>
        <w:t xml:space="preserve">עם הכרה, נכון? ואחר כך כל הקטע של הבקשה בכתב, </w:t>
      </w:r>
      <w:bookmarkStart w:id="4934" w:name="_ETM_Q1_521000"/>
      <w:bookmarkEnd w:id="4934"/>
      <w:r>
        <w:rPr>
          <w:rFonts w:hint="cs"/>
          <w:rtl/>
        </w:rPr>
        <w:t xml:space="preserve">ושל האם כן קבע הסכם או גורם אחרת, קשור לעניין </w:t>
      </w:r>
      <w:bookmarkStart w:id="4935" w:name="_ETM_Q1_523000"/>
      <w:bookmarkEnd w:id="4935"/>
      <w:r>
        <w:rPr>
          <w:rFonts w:hint="cs"/>
          <w:rtl/>
        </w:rPr>
        <w:t>של האכיפה.</w:t>
      </w:r>
    </w:p>
    <w:p w14:paraId="295075C9" w14:textId="77777777" w:rsidR="00F27425" w:rsidRDefault="00F27425" w:rsidP="00F27425">
      <w:pPr>
        <w:rPr>
          <w:rtl/>
        </w:rPr>
      </w:pPr>
    </w:p>
    <w:p w14:paraId="0EC362C9" w14:textId="329583E9" w:rsidR="00F27425" w:rsidRDefault="00F27425" w:rsidP="00F27425">
      <w:pPr>
        <w:pStyle w:val="af8"/>
        <w:keepNext/>
        <w:rPr>
          <w:rtl/>
        </w:rPr>
      </w:pPr>
      <w:bookmarkStart w:id="4936" w:name="ET_yor_6157_5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936"/>
    </w:p>
    <w:p w14:paraId="78B1666C" w14:textId="77777777" w:rsidR="00F27425" w:rsidRDefault="00F27425" w:rsidP="00F27425">
      <w:pPr>
        <w:pStyle w:val="KeepWithNext"/>
        <w:rPr>
          <w:rtl/>
        </w:rPr>
      </w:pPr>
    </w:p>
    <w:p w14:paraId="48B34049" w14:textId="77777777" w:rsidR="00F27425" w:rsidRDefault="00F27425" w:rsidP="00F27425">
      <w:pPr>
        <w:rPr>
          <w:rtl/>
        </w:rPr>
      </w:pPr>
      <w:r>
        <w:rPr>
          <w:rFonts w:hint="cs"/>
          <w:rtl/>
        </w:rPr>
        <w:t xml:space="preserve">לא כתוב בשום מקום, לא הבקשה בכתב, </w:t>
      </w:r>
      <w:bookmarkStart w:id="4937" w:name="_ETM_Q1_528000"/>
      <w:bookmarkEnd w:id="4937"/>
      <w:r>
        <w:rPr>
          <w:rFonts w:hint="cs"/>
          <w:rtl/>
        </w:rPr>
        <w:t>לא כתובה ב-</w:t>
      </w:r>
      <w:r>
        <w:t>UNCITRAL</w:t>
      </w:r>
      <w:r>
        <w:rPr>
          <w:rFonts w:hint="cs"/>
          <w:rtl/>
        </w:rPr>
        <w:t>.</w:t>
      </w:r>
    </w:p>
    <w:p w14:paraId="1FB5FE86" w14:textId="77777777" w:rsidR="00F27425" w:rsidRDefault="00F27425" w:rsidP="00F27425">
      <w:pPr>
        <w:rPr>
          <w:rtl/>
        </w:rPr>
      </w:pPr>
    </w:p>
    <w:p w14:paraId="23F21187" w14:textId="36D68B61" w:rsidR="00F27425" w:rsidRDefault="00F27425" w:rsidP="00F27425">
      <w:pPr>
        <w:pStyle w:val="a5"/>
        <w:keepNext/>
        <w:rPr>
          <w:rtl/>
        </w:rPr>
      </w:pPr>
      <w:bookmarkStart w:id="4938" w:name="ET_speaker_יובל_נעים_59"/>
      <w:r>
        <w:rPr>
          <w:rStyle w:val="TagStyle"/>
          <w:rFonts w:hint="cs"/>
          <w:rtl/>
        </w:rPr>
        <w:t xml:space="preserve"> &lt;&lt; דובר &gt;&gt; </w:t>
      </w:r>
      <w:r>
        <w:rPr>
          <w:rFonts w:hint="cs"/>
          <w:rtl/>
        </w:rPr>
        <w:t>יובל נעים:</w:t>
      </w:r>
      <w:r>
        <w:rPr>
          <w:rStyle w:val="TagStyle"/>
          <w:rFonts w:hint="cs"/>
          <w:rtl/>
        </w:rPr>
        <w:t xml:space="preserve"> &lt;&lt; דובר &gt;&gt;</w:t>
      </w:r>
      <w:r>
        <w:rPr>
          <w:rFonts w:hint="cs"/>
          <w:rtl/>
        </w:rPr>
        <w:t xml:space="preserve"> </w:t>
      </w:r>
      <w:bookmarkEnd w:id="4938"/>
    </w:p>
    <w:p w14:paraId="18974063" w14:textId="77777777" w:rsidR="00F27425" w:rsidRDefault="00F27425" w:rsidP="00F27425">
      <w:pPr>
        <w:pStyle w:val="KeepWithNext"/>
        <w:rPr>
          <w:rtl/>
        </w:rPr>
      </w:pPr>
    </w:p>
    <w:p w14:paraId="7D8DCF5B" w14:textId="77777777" w:rsidR="00F27425" w:rsidRDefault="00F27425" w:rsidP="00F27425">
      <w:pPr>
        <w:rPr>
          <w:rtl/>
        </w:rPr>
      </w:pPr>
      <w:bookmarkStart w:id="4939" w:name="_ETM_Q1_529000"/>
      <w:bookmarkEnd w:id="4939"/>
      <w:r>
        <w:rPr>
          <w:rFonts w:hint="cs"/>
          <w:rtl/>
        </w:rPr>
        <w:t>היא כן, רשום ב-</w:t>
      </w:r>
      <w:r>
        <w:t>pan application</w:t>
      </w:r>
      <w:r>
        <w:rPr>
          <w:rFonts w:hint="cs"/>
          <w:rtl/>
        </w:rPr>
        <w:t xml:space="preserve">, אבל זה רלוונטי לאכיפה, לא להכרה. ההכרה יכולה להיות לא מוסדרת - </w:t>
      </w:r>
      <w:bookmarkStart w:id="4940" w:name="_ETM_Q1_540000"/>
      <w:bookmarkEnd w:id="4940"/>
      <w:r>
        <w:rPr>
          <w:rFonts w:hint="cs"/>
          <w:rtl/>
        </w:rPr>
        <w:t>- -</w:t>
      </w:r>
    </w:p>
    <w:p w14:paraId="4458DB82" w14:textId="77777777" w:rsidR="00F27425" w:rsidRDefault="00F27425" w:rsidP="00F27425">
      <w:pPr>
        <w:rPr>
          <w:rtl/>
        </w:rPr>
      </w:pPr>
    </w:p>
    <w:p w14:paraId="1FE9D109" w14:textId="77B18592" w:rsidR="00F27425" w:rsidRDefault="00F27425" w:rsidP="00F27425">
      <w:pPr>
        <w:pStyle w:val="a5"/>
        <w:keepNext/>
        <w:rPr>
          <w:rtl/>
        </w:rPr>
      </w:pPr>
      <w:bookmarkStart w:id="4941" w:name="ET_speaker_יעל_ויינר_60"/>
      <w:r>
        <w:rPr>
          <w:rStyle w:val="TagStyle"/>
          <w:rFonts w:hint="cs"/>
          <w:rtl/>
        </w:rPr>
        <w:t xml:space="preserve"> &lt;&lt; דובר &gt;&gt; </w:t>
      </w:r>
      <w:r>
        <w:rPr>
          <w:rFonts w:hint="cs"/>
          <w:rtl/>
        </w:rPr>
        <w:t>יעל ויינר:</w:t>
      </w:r>
      <w:r>
        <w:rPr>
          <w:rStyle w:val="TagStyle"/>
          <w:rFonts w:hint="cs"/>
          <w:rtl/>
        </w:rPr>
        <w:t xml:space="preserve"> &lt;&lt; דובר &gt;&gt;</w:t>
      </w:r>
      <w:r>
        <w:rPr>
          <w:rFonts w:hint="cs"/>
          <w:rtl/>
        </w:rPr>
        <w:t xml:space="preserve"> </w:t>
      </w:r>
      <w:bookmarkEnd w:id="4941"/>
    </w:p>
    <w:p w14:paraId="680512B2" w14:textId="77777777" w:rsidR="00F27425" w:rsidRDefault="00F27425" w:rsidP="00F27425">
      <w:pPr>
        <w:pStyle w:val="KeepWithNext"/>
        <w:rPr>
          <w:rtl/>
        </w:rPr>
      </w:pPr>
    </w:p>
    <w:p w14:paraId="25AB1AFF" w14:textId="77777777" w:rsidR="00F27425" w:rsidRDefault="00F27425" w:rsidP="00F27425">
      <w:pPr>
        <w:rPr>
          <w:rtl/>
        </w:rPr>
      </w:pPr>
      <w:r>
        <w:rPr>
          <w:rFonts w:hint="cs"/>
          <w:rtl/>
        </w:rPr>
        <w:t xml:space="preserve">נכון, לכן עשינו את זה ככה שבית המשפט </w:t>
      </w:r>
      <w:bookmarkStart w:id="4942" w:name="_ETM_Q1_545000"/>
      <w:bookmarkEnd w:id="4942"/>
      <w:r>
        <w:rPr>
          <w:rFonts w:hint="cs"/>
          <w:rtl/>
        </w:rPr>
        <w:t>יכיר ויכריז על - - -</w:t>
      </w:r>
    </w:p>
    <w:p w14:paraId="3037646E" w14:textId="77777777" w:rsidR="00F27425" w:rsidRDefault="00F27425" w:rsidP="00F27425">
      <w:pPr>
        <w:rPr>
          <w:rtl/>
        </w:rPr>
      </w:pPr>
      <w:bookmarkStart w:id="4943" w:name="_ETM_Q1_547000"/>
      <w:bookmarkEnd w:id="4943"/>
    </w:p>
    <w:p w14:paraId="5814A7DA" w14:textId="0901E50C" w:rsidR="00F27425" w:rsidRDefault="00F27425" w:rsidP="00F2742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B783282" w14:textId="77777777" w:rsidR="00F27425" w:rsidRDefault="00F27425" w:rsidP="00F27425">
      <w:pPr>
        <w:pStyle w:val="KeepWithNext"/>
        <w:rPr>
          <w:rtl/>
        </w:rPr>
      </w:pPr>
    </w:p>
    <w:p w14:paraId="3D3676AD" w14:textId="77777777" w:rsidR="00F27425" w:rsidRDefault="00F27425" w:rsidP="00F27425">
      <w:pPr>
        <w:rPr>
          <w:rtl/>
        </w:rPr>
      </w:pPr>
      <w:bookmarkStart w:id="4944" w:name="_ETM_Q1_548000"/>
      <w:bookmarkEnd w:id="4944"/>
      <w:r>
        <w:rPr>
          <w:rFonts w:hint="cs"/>
          <w:rtl/>
        </w:rPr>
        <w:t xml:space="preserve">אבל אני שואל, למה בית המשפט יכיר? כולם, כל העולם יכיר, אלא אם </w:t>
      </w:r>
      <w:bookmarkStart w:id="4945" w:name="_ETM_Q1_550000"/>
      <w:bookmarkEnd w:id="4945"/>
      <w:r>
        <w:rPr>
          <w:rFonts w:hint="cs"/>
          <w:rtl/>
        </w:rPr>
        <w:t>כן יש סיבה לא להכיר. אבל כל העולם יכיר</w:t>
      </w:r>
      <w:bookmarkStart w:id="4946" w:name="_ETM_Q1_554000"/>
      <w:bookmarkEnd w:id="4946"/>
      <w:r>
        <w:rPr>
          <w:rFonts w:hint="cs"/>
          <w:rtl/>
        </w:rPr>
        <w:t xml:space="preserve">. הצדדים יכירו. הרי מתי אני צריך בית משפט? כשלא </w:t>
      </w:r>
      <w:bookmarkStart w:id="4947" w:name="_ETM_Q1_562000"/>
      <w:bookmarkEnd w:id="4947"/>
      <w:r>
        <w:rPr>
          <w:rFonts w:hint="cs"/>
          <w:rtl/>
        </w:rPr>
        <w:t xml:space="preserve">מקשיבים לי. הרי באופן עקרוני אם יש בוררות </w:t>
      </w:r>
      <w:bookmarkStart w:id="4948" w:name="_ETM_Q1_560000"/>
      <w:bookmarkEnd w:id="4948"/>
      <w:r>
        <w:rPr>
          <w:rFonts w:hint="cs"/>
          <w:rtl/>
        </w:rPr>
        <w:t xml:space="preserve">ביני לבינך על משהו והבורר אמר לי לשלם, ואני משלם, </w:t>
      </w:r>
      <w:bookmarkStart w:id="4949" w:name="_ETM_Q1_566000"/>
      <w:bookmarkEnd w:id="4949"/>
      <w:r>
        <w:rPr>
          <w:rFonts w:hint="cs"/>
          <w:rtl/>
        </w:rPr>
        <w:t xml:space="preserve">אני לא הולך לבית משפט. </w:t>
      </w:r>
    </w:p>
    <w:p w14:paraId="6D738F54" w14:textId="77777777" w:rsidR="00F27425" w:rsidRDefault="00F27425" w:rsidP="00F27425">
      <w:pPr>
        <w:rPr>
          <w:rtl/>
        </w:rPr>
      </w:pPr>
      <w:bookmarkStart w:id="4950" w:name="_ETM_Q1_565000"/>
      <w:bookmarkEnd w:id="4950"/>
    </w:p>
    <w:p w14:paraId="054E8A79" w14:textId="28BCB914" w:rsidR="00F27425" w:rsidRDefault="00F27425" w:rsidP="00F27425">
      <w:pPr>
        <w:pStyle w:val="a5"/>
        <w:keepNext/>
        <w:rPr>
          <w:rtl/>
        </w:rPr>
      </w:pPr>
      <w:bookmarkStart w:id="4951" w:name="ET_speaker_נעמה_מנחמי_62"/>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4951"/>
    </w:p>
    <w:p w14:paraId="3122E84C" w14:textId="77777777" w:rsidR="00F27425" w:rsidRDefault="00F27425" w:rsidP="00F27425">
      <w:pPr>
        <w:pStyle w:val="KeepWithNext"/>
        <w:rPr>
          <w:rtl/>
        </w:rPr>
      </w:pPr>
    </w:p>
    <w:p w14:paraId="2336891F" w14:textId="77777777" w:rsidR="00F27425" w:rsidRDefault="00F27425" w:rsidP="00F27425">
      <w:pPr>
        <w:rPr>
          <w:rtl/>
        </w:rPr>
      </w:pPr>
      <w:bookmarkStart w:id="4952" w:name="_ETM_Q1_567000"/>
      <w:bookmarkEnd w:id="4952"/>
      <w:r>
        <w:rPr>
          <w:rFonts w:hint="cs"/>
          <w:rtl/>
        </w:rPr>
        <w:t>אנחנו נמצאים בפרק שעוסק בהכרה - - -</w:t>
      </w:r>
    </w:p>
    <w:p w14:paraId="7E37381C" w14:textId="77777777" w:rsidR="00F27425" w:rsidRDefault="00F27425" w:rsidP="00F27425">
      <w:pPr>
        <w:rPr>
          <w:rtl/>
        </w:rPr>
      </w:pPr>
    </w:p>
    <w:p w14:paraId="27707FD0" w14:textId="43530E56" w:rsidR="00F27425" w:rsidRDefault="00F27425" w:rsidP="00F2742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1E408EF" w14:textId="77777777" w:rsidR="00F27425" w:rsidRDefault="00F27425" w:rsidP="00F27425">
      <w:pPr>
        <w:pStyle w:val="KeepWithNext"/>
        <w:rPr>
          <w:rtl/>
        </w:rPr>
      </w:pPr>
    </w:p>
    <w:p w14:paraId="44377F68" w14:textId="77777777" w:rsidR="00F27425" w:rsidRDefault="00F27425" w:rsidP="00F27425">
      <w:pPr>
        <w:rPr>
          <w:rtl/>
        </w:rPr>
      </w:pPr>
      <w:bookmarkStart w:id="4953" w:name="_ETM_Q1_570000"/>
      <w:bookmarkEnd w:id="4953"/>
      <w:r>
        <w:rPr>
          <w:rFonts w:hint="cs"/>
          <w:rtl/>
        </w:rPr>
        <w:t xml:space="preserve">אני מבין, אני אומר שההכרה בסעד הזמני אומרת בעצם – הרכב הבוררים </w:t>
      </w:r>
      <w:bookmarkStart w:id="4954" w:name="_ETM_Q1_589000"/>
      <w:bookmarkEnd w:id="4954"/>
      <w:r>
        <w:rPr>
          <w:rFonts w:hint="cs"/>
          <w:rtl/>
        </w:rPr>
        <w:t xml:space="preserve">רשאי לתת צו זמני. והצו הזמני הזה, יש לו </w:t>
      </w:r>
      <w:bookmarkStart w:id="4955" w:name="_ETM_Q1_590000"/>
      <w:bookmarkEnd w:id="4955"/>
      <w:r>
        <w:rPr>
          <w:rFonts w:hint="cs"/>
          <w:rtl/>
        </w:rPr>
        <w:t xml:space="preserve">ערך. זה בעברית תשובה: תקף. הוא תקף. אלא אם כן הוא אמר אחרת כשהוא אמר שהסעד הזמני לא </w:t>
      </w:r>
      <w:bookmarkStart w:id="4956" w:name="_ETM_Q1_596000"/>
      <w:bookmarkEnd w:id="4956"/>
      <w:r>
        <w:rPr>
          <w:rFonts w:hint="cs"/>
          <w:rtl/>
        </w:rPr>
        <w:t xml:space="preserve">תקף או לא ניתן לאכיפה. שני דברים. </w:t>
      </w:r>
      <w:bookmarkStart w:id="4957" w:name="_ETM_Q1_601000"/>
      <w:bookmarkEnd w:id="4957"/>
      <w:r>
        <w:rPr>
          <w:rFonts w:hint="cs"/>
          <w:rtl/>
        </w:rPr>
        <w:t xml:space="preserve">זאת אומרת, קודם כל האמירה: הרכב הבוררים – </w:t>
      </w:r>
      <w:bookmarkStart w:id="4958" w:name="_ETM_Q1_607000"/>
      <w:bookmarkEnd w:id="4958"/>
      <w:r>
        <w:rPr>
          <w:rFonts w:hint="cs"/>
          <w:rtl/>
        </w:rPr>
        <w:t xml:space="preserve">שנדבר בשפה של בני אדם ולא בשפה של משפטנים – </w:t>
      </w:r>
      <w:bookmarkStart w:id="4959" w:name="_ETM_Q1_613000"/>
      <w:bookmarkEnd w:id="4959"/>
      <w:r>
        <w:rPr>
          <w:rFonts w:hint="cs"/>
          <w:rtl/>
        </w:rPr>
        <w:t>אנחנו אומרים בבוררות בין-לאומית, הרכב הבוררים יכול לתת סעד זמני</w:t>
      </w:r>
      <w:bookmarkStart w:id="4960" w:name="_ETM_Q1_621000"/>
      <w:bookmarkEnd w:id="4960"/>
      <w:r>
        <w:rPr>
          <w:rFonts w:hint="cs"/>
          <w:rtl/>
        </w:rPr>
        <w:t xml:space="preserve"> והסעד הזמני הזה הוא מחייב והוא ניתן לאכיפה </w:t>
      </w:r>
      <w:bookmarkStart w:id="4961" w:name="_ETM_Q1_627000"/>
      <w:bookmarkEnd w:id="4961"/>
      <w:r>
        <w:rPr>
          <w:rFonts w:hint="cs"/>
          <w:rtl/>
        </w:rPr>
        <w:t>והכול בכפוף – א', להוראות של הרכב הבוררים עצמו</w:t>
      </w:r>
      <w:bookmarkStart w:id="4962" w:name="_ETM_Q1_631000"/>
      <w:bookmarkEnd w:id="4962"/>
      <w:r>
        <w:rPr>
          <w:rFonts w:hint="cs"/>
          <w:rtl/>
        </w:rPr>
        <w:t xml:space="preserve">, שאם אומרים הוא יוכל להיאכף </w:t>
      </w:r>
      <w:bookmarkStart w:id="4963" w:name="_ETM_Q1_628000"/>
      <w:bookmarkEnd w:id="4963"/>
      <w:r>
        <w:rPr>
          <w:rFonts w:hint="cs"/>
          <w:rtl/>
        </w:rPr>
        <w:t xml:space="preserve">בעוד 30 יום, בעוד 30 יום; ואם אומרים שהוא יכול להיאכף רק כלפי צד אחד ולא כלפי צד </w:t>
      </w:r>
      <w:bookmarkStart w:id="4964" w:name="_ETM_Q1_634000"/>
      <w:bookmarkEnd w:id="4964"/>
      <w:r>
        <w:rPr>
          <w:rFonts w:hint="cs"/>
          <w:rtl/>
        </w:rPr>
        <w:t xml:space="preserve">שני, בהתאם לכללים שלהם. ו-ב', בהתאם להוראות סעיף זה. זה </w:t>
      </w:r>
      <w:bookmarkStart w:id="4965" w:name="_ETM_Q1_638000"/>
      <w:bookmarkEnd w:id="4965"/>
      <w:r>
        <w:rPr>
          <w:rFonts w:hint="cs"/>
          <w:rtl/>
        </w:rPr>
        <w:t>העברית בשפה פשוטה.</w:t>
      </w:r>
    </w:p>
    <w:p w14:paraId="201F96AB" w14:textId="77777777" w:rsidR="00F27425" w:rsidRDefault="00F27425" w:rsidP="00F27425">
      <w:pPr>
        <w:rPr>
          <w:rtl/>
        </w:rPr>
      </w:pPr>
    </w:p>
    <w:p w14:paraId="76E3E872" w14:textId="77777777" w:rsidR="00F27425" w:rsidRDefault="00F27425" w:rsidP="00F27425">
      <w:pPr>
        <w:rPr>
          <w:rtl/>
        </w:rPr>
      </w:pPr>
      <w:bookmarkStart w:id="4966" w:name="_ETM_Q1_648000"/>
      <w:bookmarkEnd w:id="4966"/>
      <w:r>
        <w:rPr>
          <w:rFonts w:hint="cs"/>
          <w:rtl/>
        </w:rPr>
        <w:t xml:space="preserve">אם מכבדים את זה, אם הבנק משום מה </w:t>
      </w:r>
      <w:bookmarkStart w:id="4967" w:name="_ETM_Q1_652000"/>
      <w:bookmarkEnd w:id="4967"/>
      <w:r>
        <w:rPr>
          <w:rFonts w:hint="cs"/>
          <w:rtl/>
        </w:rPr>
        <w:t xml:space="preserve">מכבד את זה, אם יהיה כתוב בהסכם הבוררות שניתן להפעיל </w:t>
      </w:r>
      <w:bookmarkStart w:id="4968" w:name="_ETM_Q1_661000"/>
      <w:bookmarkEnd w:id="4968"/>
      <w:r>
        <w:rPr>
          <w:rFonts w:hint="cs"/>
          <w:rtl/>
        </w:rPr>
        <w:t>צ'ק שמופקד כדי לממש – אז אפקיד את הצ'ק</w:t>
      </w:r>
      <w:bookmarkStart w:id="4969" w:name="_ETM_Q1_663000"/>
      <w:bookmarkEnd w:id="4969"/>
      <w:r>
        <w:rPr>
          <w:rFonts w:hint="cs"/>
          <w:rtl/>
        </w:rPr>
        <w:t xml:space="preserve">, לא אפקיד שטר בוררות. יש לי צ'ק בנקאי </w:t>
      </w:r>
      <w:bookmarkStart w:id="4970" w:name="_ETM_Q1_667000"/>
      <w:bookmarkEnd w:id="4970"/>
      <w:r>
        <w:rPr>
          <w:rFonts w:hint="cs"/>
          <w:rtl/>
        </w:rPr>
        <w:t xml:space="preserve">שיושב כרגע אצל נאמן, אצל צד שלישי ובכפוף לפסק בורר </w:t>
      </w:r>
      <w:bookmarkStart w:id="4971" w:name="_ETM_Q1_670000"/>
      <w:bookmarkEnd w:id="4971"/>
      <w:r>
        <w:rPr>
          <w:rFonts w:hint="cs"/>
          <w:rtl/>
        </w:rPr>
        <w:t xml:space="preserve">– לא צריך בית משפט. נכון, אני חייב ללכת לבית משפט? </w:t>
      </w:r>
    </w:p>
    <w:p w14:paraId="205964D0" w14:textId="77777777" w:rsidR="00F27425" w:rsidRDefault="00F27425" w:rsidP="00F27425">
      <w:pPr>
        <w:rPr>
          <w:rtl/>
        </w:rPr>
      </w:pPr>
      <w:bookmarkStart w:id="4972" w:name="_ETM_Q1_669000"/>
      <w:bookmarkEnd w:id="4972"/>
    </w:p>
    <w:p w14:paraId="207D3BBB" w14:textId="6459DDDE" w:rsidR="00F27425" w:rsidRDefault="00F27425" w:rsidP="00F27425">
      <w:pPr>
        <w:pStyle w:val="a5"/>
        <w:keepNext/>
        <w:rPr>
          <w:rtl/>
        </w:rPr>
      </w:pPr>
      <w:bookmarkStart w:id="4973" w:name="ET_speaker_יובל_נעים_64"/>
      <w:r>
        <w:rPr>
          <w:rStyle w:val="TagStyle"/>
          <w:rFonts w:hint="cs"/>
          <w:rtl/>
        </w:rPr>
        <w:t xml:space="preserve"> &lt;&lt; דובר &gt;&gt; </w:t>
      </w:r>
      <w:r>
        <w:rPr>
          <w:rFonts w:hint="cs"/>
          <w:rtl/>
        </w:rPr>
        <w:t>יובל נעים:</w:t>
      </w:r>
      <w:r>
        <w:rPr>
          <w:rStyle w:val="TagStyle"/>
          <w:rFonts w:hint="cs"/>
          <w:rtl/>
        </w:rPr>
        <w:t xml:space="preserve"> &lt;&lt; דובר &gt;&gt;</w:t>
      </w:r>
      <w:r>
        <w:rPr>
          <w:rFonts w:hint="cs"/>
          <w:rtl/>
        </w:rPr>
        <w:t xml:space="preserve"> </w:t>
      </w:r>
      <w:bookmarkEnd w:id="4973"/>
    </w:p>
    <w:p w14:paraId="7F69494D" w14:textId="77777777" w:rsidR="00F27425" w:rsidRDefault="00F27425" w:rsidP="00F27425">
      <w:pPr>
        <w:pStyle w:val="KeepWithNext"/>
        <w:rPr>
          <w:rtl/>
        </w:rPr>
      </w:pPr>
    </w:p>
    <w:p w14:paraId="052DFD0C" w14:textId="77777777" w:rsidR="00F27425" w:rsidRDefault="00F27425" w:rsidP="00F27425">
      <w:pPr>
        <w:rPr>
          <w:rtl/>
        </w:rPr>
      </w:pPr>
      <w:bookmarkStart w:id="4974" w:name="_ETM_Q1_671000"/>
      <w:bookmarkEnd w:id="4974"/>
      <w:r>
        <w:rPr>
          <w:rFonts w:hint="cs"/>
          <w:rtl/>
        </w:rPr>
        <w:t xml:space="preserve">כדי שצדדים שלישיים יכירו בזה, אז כן. </w:t>
      </w:r>
    </w:p>
    <w:p w14:paraId="50516264" w14:textId="77777777" w:rsidR="00F27425" w:rsidRDefault="00F27425" w:rsidP="00F27425">
      <w:pPr>
        <w:rPr>
          <w:rtl/>
        </w:rPr>
      </w:pPr>
    </w:p>
    <w:p w14:paraId="5D387689" w14:textId="15AECB8B" w:rsidR="00F27425" w:rsidRDefault="00F27425" w:rsidP="00F27425">
      <w:pPr>
        <w:pStyle w:val="a5"/>
        <w:keepNext/>
        <w:rPr>
          <w:rtl/>
        </w:rPr>
      </w:pPr>
      <w:bookmarkStart w:id="4975" w:name="ET_speaker_יעל_ויינר_65"/>
      <w:r>
        <w:rPr>
          <w:rStyle w:val="TagStyle"/>
          <w:rFonts w:hint="cs"/>
          <w:rtl/>
        </w:rPr>
        <w:t xml:space="preserve"> &lt;&lt; דובר &gt;&gt; </w:t>
      </w:r>
      <w:r>
        <w:rPr>
          <w:rFonts w:hint="cs"/>
          <w:rtl/>
        </w:rPr>
        <w:t>יעל ויינר:</w:t>
      </w:r>
      <w:r>
        <w:rPr>
          <w:rStyle w:val="TagStyle"/>
          <w:rFonts w:hint="cs"/>
          <w:rtl/>
        </w:rPr>
        <w:t xml:space="preserve"> &lt;&lt; דובר &gt;&gt;</w:t>
      </w:r>
      <w:r>
        <w:rPr>
          <w:rFonts w:hint="cs"/>
          <w:rtl/>
        </w:rPr>
        <w:t xml:space="preserve"> </w:t>
      </w:r>
      <w:bookmarkEnd w:id="4975"/>
    </w:p>
    <w:p w14:paraId="5A28484D" w14:textId="77777777" w:rsidR="00F27425" w:rsidRDefault="00F27425" w:rsidP="00F27425">
      <w:pPr>
        <w:pStyle w:val="KeepWithNext"/>
        <w:rPr>
          <w:rtl/>
        </w:rPr>
      </w:pPr>
    </w:p>
    <w:p w14:paraId="566A8657" w14:textId="77777777" w:rsidR="00F27425" w:rsidRDefault="00F27425" w:rsidP="00F27425">
      <w:pPr>
        <w:rPr>
          <w:rtl/>
        </w:rPr>
      </w:pPr>
      <w:bookmarkStart w:id="4976" w:name="_ETM_Q1_674000"/>
      <w:bookmarkEnd w:id="4976"/>
      <w:r>
        <w:rPr>
          <w:rFonts w:hint="cs"/>
          <w:rtl/>
        </w:rPr>
        <w:t xml:space="preserve">אם וולונטרית </w:t>
      </w:r>
      <w:bookmarkStart w:id="4977" w:name="_ETM_Q1_676000"/>
      <w:bookmarkEnd w:id="4977"/>
      <w:r>
        <w:rPr>
          <w:rFonts w:hint="cs"/>
          <w:rtl/>
        </w:rPr>
        <w:t>הם מכירים בזה.</w:t>
      </w:r>
    </w:p>
    <w:p w14:paraId="4FB0A5AD" w14:textId="77777777" w:rsidR="00F27425" w:rsidRDefault="00F27425" w:rsidP="00F27425">
      <w:pPr>
        <w:rPr>
          <w:rtl/>
        </w:rPr>
      </w:pPr>
    </w:p>
    <w:p w14:paraId="46D0B12B" w14:textId="238B25C1" w:rsidR="00F27425" w:rsidRDefault="00F27425" w:rsidP="00F2742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F2997DC" w14:textId="77777777" w:rsidR="00F27425" w:rsidRDefault="00F27425" w:rsidP="00F27425">
      <w:pPr>
        <w:pStyle w:val="KeepWithNext"/>
        <w:rPr>
          <w:rtl/>
        </w:rPr>
      </w:pPr>
    </w:p>
    <w:p w14:paraId="09B3B994" w14:textId="77777777" w:rsidR="00F27425" w:rsidRDefault="00F27425" w:rsidP="00F27425">
      <w:pPr>
        <w:rPr>
          <w:rtl/>
        </w:rPr>
      </w:pPr>
      <w:bookmarkStart w:id="4978" w:name="_ETM_Q1_678000"/>
      <w:bookmarkEnd w:id="4978"/>
      <w:r>
        <w:rPr>
          <w:rFonts w:hint="cs"/>
          <w:rtl/>
        </w:rPr>
        <w:t>אם הם מציעים - - -</w:t>
      </w:r>
    </w:p>
    <w:p w14:paraId="4EE31065" w14:textId="77777777" w:rsidR="00F27425" w:rsidRDefault="00F27425" w:rsidP="00F27425">
      <w:pPr>
        <w:rPr>
          <w:rtl/>
        </w:rPr>
      </w:pPr>
      <w:bookmarkStart w:id="4979" w:name="_ETM_Q1_679000"/>
      <w:bookmarkEnd w:id="4979"/>
    </w:p>
    <w:p w14:paraId="77F8E448" w14:textId="2C341BC1" w:rsidR="00F27425" w:rsidRDefault="00F27425" w:rsidP="00F27425">
      <w:pPr>
        <w:pStyle w:val="a5"/>
        <w:keepNext/>
        <w:rPr>
          <w:rtl/>
        </w:rPr>
      </w:pPr>
      <w:bookmarkStart w:id="4980" w:name="ET_speaker_יובל_נעים_67"/>
      <w:r>
        <w:rPr>
          <w:rStyle w:val="TagStyle"/>
          <w:rFonts w:hint="cs"/>
          <w:rtl/>
        </w:rPr>
        <w:t xml:space="preserve"> &lt;&lt; דובר &gt;&gt; </w:t>
      </w:r>
      <w:r>
        <w:rPr>
          <w:rFonts w:hint="cs"/>
          <w:rtl/>
        </w:rPr>
        <w:t>יובל נעים:</w:t>
      </w:r>
      <w:r>
        <w:rPr>
          <w:rStyle w:val="TagStyle"/>
          <w:rFonts w:hint="cs"/>
          <w:rtl/>
        </w:rPr>
        <w:t xml:space="preserve"> &lt;&lt; דובר &gt;&gt;</w:t>
      </w:r>
      <w:r>
        <w:rPr>
          <w:rFonts w:hint="cs"/>
          <w:rtl/>
        </w:rPr>
        <w:t xml:space="preserve"> </w:t>
      </w:r>
      <w:bookmarkEnd w:id="4980"/>
    </w:p>
    <w:p w14:paraId="225A8615" w14:textId="77777777" w:rsidR="00F27425" w:rsidRDefault="00F27425" w:rsidP="00F27425">
      <w:pPr>
        <w:pStyle w:val="KeepWithNext"/>
        <w:rPr>
          <w:rtl/>
        </w:rPr>
      </w:pPr>
    </w:p>
    <w:p w14:paraId="05D6AB13" w14:textId="77777777" w:rsidR="00F27425" w:rsidRDefault="00F27425" w:rsidP="00F27425">
      <w:pPr>
        <w:rPr>
          <w:rtl/>
        </w:rPr>
      </w:pPr>
      <w:bookmarkStart w:id="4981" w:name="_ETM_Q1_680000"/>
      <w:bookmarkEnd w:id="4981"/>
      <w:r>
        <w:rPr>
          <w:rFonts w:hint="cs"/>
          <w:rtl/>
        </w:rPr>
        <w:t>לא, צד שלישי בדרך כלל הוא - - -</w:t>
      </w:r>
    </w:p>
    <w:p w14:paraId="176DAA68" w14:textId="77777777" w:rsidR="00F27425" w:rsidRDefault="00F27425" w:rsidP="00F27425">
      <w:pPr>
        <w:rPr>
          <w:rtl/>
        </w:rPr>
      </w:pPr>
      <w:bookmarkStart w:id="4982" w:name="_ETM_Q1_684000"/>
      <w:bookmarkEnd w:id="4982"/>
    </w:p>
    <w:p w14:paraId="652F1B97" w14:textId="4E3097E5" w:rsidR="00F27425" w:rsidRDefault="00F27425" w:rsidP="00F2742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B425874" w14:textId="77777777" w:rsidR="00F27425" w:rsidRDefault="00F27425" w:rsidP="00F27425">
      <w:pPr>
        <w:pStyle w:val="KeepWithNext"/>
        <w:rPr>
          <w:rtl/>
        </w:rPr>
      </w:pPr>
    </w:p>
    <w:p w14:paraId="1B4849DC" w14:textId="77777777" w:rsidR="00F27425" w:rsidRDefault="00F27425" w:rsidP="00F27425">
      <w:pPr>
        <w:rPr>
          <w:rtl/>
        </w:rPr>
      </w:pPr>
      <w:bookmarkStart w:id="4983" w:name="_ETM_Q1_685000"/>
      <w:bookmarkEnd w:id="4983"/>
      <w:r>
        <w:rPr>
          <w:rFonts w:hint="cs"/>
          <w:rtl/>
        </w:rPr>
        <w:t xml:space="preserve">יכול להיות שהצד השלישי </w:t>
      </w:r>
      <w:bookmarkStart w:id="4984" w:name="_ETM_Q1_683000"/>
      <w:bookmarkEnd w:id="4984"/>
      <w:r>
        <w:rPr>
          <w:rFonts w:hint="cs"/>
          <w:rtl/>
        </w:rPr>
        <w:t xml:space="preserve">ידרוש שזה וזה וכולי. אבל יכול להיות שבזמן הסכם הבוררות </w:t>
      </w:r>
      <w:bookmarkStart w:id="4985" w:name="_ETM_Q1_691000"/>
      <w:bookmarkEnd w:id="4985"/>
      <w:r>
        <w:rPr>
          <w:rFonts w:hint="cs"/>
          <w:rtl/>
        </w:rPr>
        <w:t xml:space="preserve">הסכמתי על נאמן שיחזיק צ'ק בנקאי שיעביר לצדדים ברגע האמת. </w:t>
      </w:r>
    </w:p>
    <w:p w14:paraId="3F465018" w14:textId="77777777" w:rsidR="00F27425" w:rsidRDefault="00F27425" w:rsidP="00F27425">
      <w:pPr>
        <w:rPr>
          <w:rtl/>
        </w:rPr>
      </w:pPr>
    </w:p>
    <w:p w14:paraId="077B7407" w14:textId="3940188A" w:rsidR="00F27425" w:rsidRDefault="00F27425" w:rsidP="00F27425">
      <w:pPr>
        <w:pStyle w:val="a5"/>
        <w:keepNext/>
        <w:rPr>
          <w:rtl/>
        </w:rPr>
      </w:pPr>
      <w:bookmarkStart w:id="4986" w:name="ET_speaker_יובל_נעים_69"/>
      <w:r>
        <w:rPr>
          <w:rStyle w:val="TagStyle"/>
          <w:rFonts w:hint="cs"/>
          <w:rtl/>
        </w:rPr>
        <w:t xml:space="preserve"> &lt;&lt; דובר &gt;&gt; </w:t>
      </w:r>
      <w:r>
        <w:rPr>
          <w:rFonts w:hint="cs"/>
          <w:rtl/>
        </w:rPr>
        <w:t>יובל נעים:</w:t>
      </w:r>
      <w:r>
        <w:rPr>
          <w:rStyle w:val="TagStyle"/>
          <w:rFonts w:hint="cs"/>
          <w:rtl/>
        </w:rPr>
        <w:t xml:space="preserve"> &lt;&lt; דובר &gt;&gt;</w:t>
      </w:r>
      <w:r>
        <w:rPr>
          <w:rFonts w:hint="cs"/>
          <w:rtl/>
        </w:rPr>
        <w:t xml:space="preserve"> </w:t>
      </w:r>
      <w:bookmarkEnd w:id="4986"/>
    </w:p>
    <w:p w14:paraId="261ED2B6" w14:textId="77777777" w:rsidR="00F27425" w:rsidRDefault="00F27425" w:rsidP="00F27425">
      <w:pPr>
        <w:pStyle w:val="KeepWithNext"/>
        <w:rPr>
          <w:rtl/>
        </w:rPr>
      </w:pPr>
    </w:p>
    <w:p w14:paraId="0786635E" w14:textId="77777777" w:rsidR="00F27425" w:rsidRDefault="00F27425" w:rsidP="00F27425">
      <w:pPr>
        <w:rPr>
          <w:rtl/>
        </w:rPr>
      </w:pPr>
      <w:r>
        <w:rPr>
          <w:rFonts w:hint="cs"/>
          <w:rtl/>
        </w:rPr>
        <w:t>מובן שאין צורך ללכת לבית משפט על זה.</w:t>
      </w:r>
    </w:p>
    <w:p w14:paraId="499EB90E" w14:textId="77777777" w:rsidR="00F27425" w:rsidRDefault="00F27425" w:rsidP="00F27425">
      <w:pPr>
        <w:rPr>
          <w:rtl/>
        </w:rPr>
      </w:pPr>
    </w:p>
    <w:p w14:paraId="692E38DB" w14:textId="0B27938F" w:rsidR="00F27425" w:rsidRDefault="00F27425" w:rsidP="00F2742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D48238B" w14:textId="77777777" w:rsidR="00F27425" w:rsidRDefault="00F27425" w:rsidP="00F27425">
      <w:pPr>
        <w:pStyle w:val="KeepWithNext"/>
        <w:rPr>
          <w:rtl/>
        </w:rPr>
      </w:pPr>
    </w:p>
    <w:p w14:paraId="43885A3F" w14:textId="77777777" w:rsidR="00F27425" w:rsidRDefault="00F27425" w:rsidP="00F27425">
      <w:pPr>
        <w:rPr>
          <w:rtl/>
        </w:rPr>
      </w:pPr>
      <w:bookmarkStart w:id="4987" w:name="_ETM_Q1_692000"/>
      <w:bookmarkEnd w:id="4987"/>
      <w:r>
        <w:rPr>
          <w:rFonts w:hint="cs"/>
          <w:rtl/>
        </w:rPr>
        <w:t xml:space="preserve">אז אין חובה ללכת </w:t>
      </w:r>
      <w:bookmarkStart w:id="4988" w:name="_ETM_Q1_695000"/>
      <w:bookmarkEnd w:id="4988"/>
      <w:r>
        <w:rPr>
          <w:rFonts w:hint="cs"/>
          <w:rtl/>
        </w:rPr>
        <w:t xml:space="preserve">לבית משפט. כלומר - - - </w:t>
      </w:r>
    </w:p>
    <w:p w14:paraId="60FAF90D" w14:textId="77777777" w:rsidR="00F27425" w:rsidRDefault="00F27425" w:rsidP="00F27425">
      <w:pPr>
        <w:rPr>
          <w:rtl/>
        </w:rPr>
      </w:pPr>
    </w:p>
    <w:p w14:paraId="17316395" w14:textId="0854873B" w:rsidR="00F27425" w:rsidRDefault="00F27425" w:rsidP="00F27425">
      <w:pPr>
        <w:pStyle w:val="a5"/>
        <w:keepNext/>
        <w:rPr>
          <w:rtl/>
        </w:rPr>
      </w:pPr>
      <w:bookmarkStart w:id="4989" w:name="ET_speaker_שירה_עמנואל_71"/>
      <w:r>
        <w:rPr>
          <w:rStyle w:val="TagStyle"/>
          <w:rFonts w:hint="cs"/>
          <w:rtl/>
        </w:rPr>
        <w:t xml:space="preserve"> &lt;&lt; דובר &gt;&gt; </w:t>
      </w:r>
      <w:r>
        <w:rPr>
          <w:rFonts w:hint="cs"/>
          <w:rtl/>
        </w:rPr>
        <w:t>שירה עמנואל:</w:t>
      </w:r>
      <w:r>
        <w:rPr>
          <w:rStyle w:val="TagStyle"/>
          <w:rFonts w:hint="cs"/>
          <w:rtl/>
        </w:rPr>
        <w:t xml:space="preserve"> &lt;&lt; דובר &gt;&gt;</w:t>
      </w:r>
      <w:r>
        <w:rPr>
          <w:rFonts w:hint="cs"/>
          <w:rtl/>
        </w:rPr>
        <w:t xml:space="preserve"> </w:t>
      </w:r>
      <w:bookmarkEnd w:id="4989"/>
    </w:p>
    <w:p w14:paraId="5CC60845" w14:textId="77777777" w:rsidR="00F27425" w:rsidRDefault="00F27425" w:rsidP="00F27425">
      <w:pPr>
        <w:pStyle w:val="KeepWithNext"/>
        <w:rPr>
          <w:rtl/>
        </w:rPr>
      </w:pPr>
    </w:p>
    <w:p w14:paraId="3438214C" w14:textId="77777777" w:rsidR="00F27425" w:rsidRDefault="00F27425" w:rsidP="00F27425">
      <w:pPr>
        <w:rPr>
          <w:rtl/>
        </w:rPr>
      </w:pPr>
      <w:r>
        <w:rPr>
          <w:rFonts w:hint="cs"/>
          <w:rtl/>
        </w:rPr>
        <w:t xml:space="preserve">זה מעוגן לך בסעיף 18, שהוא בעצם אומר את הסמכות, </w:t>
      </w:r>
      <w:bookmarkStart w:id="4990" w:name="_ETM_Q1_696000"/>
      <w:bookmarkEnd w:id="4990"/>
      <w:r>
        <w:rPr>
          <w:rFonts w:hint="cs"/>
          <w:rtl/>
        </w:rPr>
        <w:t>שהרכב הבוררים רשאי לתת סעד זמני. זאת המשמעות.</w:t>
      </w:r>
    </w:p>
    <w:p w14:paraId="68623F77" w14:textId="77777777" w:rsidR="00F27425" w:rsidRDefault="00F27425" w:rsidP="00F27425">
      <w:pPr>
        <w:rPr>
          <w:rtl/>
        </w:rPr>
      </w:pPr>
      <w:bookmarkStart w:id="4991" w:name="_ETM_Q1_703000"/>
      <w:bookmarkEnd w:id="4991"/>
    </w:p>
    <w:p w14:paraId="1C29B6C9" w14:textId="3641E86C" w:rsidR="00F27425" w:rsidRDefault="00F27425" w:rsidP="00F2742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7560ED8" w14:textId="77777777" w:rsidR="00F27425" w:rsidRDefault="00F27425" w:rsidP="00F27425">
      <w:pPr>
        <w:pStyle w:val="KeepWithNext"/>
        <w:rPr>
          <w:rtl/>
        </w:rPr>
      </w:pPr>
    </w:p>
    <w:p w14:paraId="0B84356F" w14:textId="77777777" w:rsidR="00F27425" w:rsidRDefault="00F27425" w:rsidP="00F27425">
      <w:pPr>
        <w:rPr>
          <w:rtl/>
        </w:rPr>
      </w:pPr>
      <w:r>
        <w:rPr>
          <w:rFonts w:hint="cs"/>
          <w:rtl/>
        </w:rPr>
        <w:t>לא.</w:t>
      </w:r>
    </w:p>
    <w:p w14:paraId="6A02A94E" w14:textId="77777777" w:rsidR="00F27425" w:rsidRDefault="00F27425" w:rsidP="00F27425">
      <w:pPr>
        <w:rPr>
          <w:rtl/>
        </w:rPr>
      </w:pPr>
      <w:bookmarkStart w:id="4992" w:name="_ETM_Q1_700000"/>
      <w:bookmarkEnd w:id="4992"/>
    </w:p>
    <w:p w14:paraId="03260834" w14:textId="197E4993" w:rsidR="00F27425" w:rsidRDefault="00F27425" w:rsidP="00F27425">
      <w:pPr>
        <w:pStyle w:val="a5"/>
        <w:keepNext/>
        <w:rPr>
          <w:rtl/>
        </w:rPr>
      </w:pPr>
      <w:bookmarkStart w:id="4993" w:name="ET_speaker_שירה_עמנואל_73"/>
      <w:r>
        <w:rPr>
          <w:rStyle w:val="TagStyle"/>
          <w:rFonts w:hint="cs"/>
          <w:rtl/>
        </w:rPr>
        <w:t xml:space="preserve"> &lt;&lt; דובר &gt;&gt; </w:t>
      </w:r>
      <w:r>
        <w:rPr>
          <w:rFonts w:hint="cs"/>
          <w:rtl/>
        </w:rPr>
        <w:t>שירה עמנואל:</w:t>
      </w:r>
      <w:r>
        <w:rPr>
          <w:rStyle w:val="TagStyle"/>
          <w:rFonts w:hint="cs"/>
          <w:rtl/>
        </w:rPr>
        <w:t xml:space="preserve"> &lt;&lt; דובר &gt;&gt;</w:t>
      </w:r>
      <w:r>
        <w:rPr>
          <w:rFonts w:hint="cs"/>
          <w:rtl/>
        </w:rPr>
        <w:t xml:space="preserve"> </w:t>
      </w:r>
      <w:bookmarkEnd w:id="4993"/>
    </w:p>
    <w:p w14:paraId="651577D3" w14:textId="77777777" w:rsidR="00F27425" w:rsidRDefault="00F27425" w:rsidP="00F27425">
      <w:pPr>
        <w:pStyle w:val="KeepWithNext"/>
        <w:rPr>
          <w:rtl/>
        </w:rPr>
      </w:pPr>
    </w:p>
    <w:p w14:paraId="03A2B7B2" w14:textId="77777777" w:rsidR="00F27425" w:rsidRDefault="00F27425" w:rsidP="00F27425">
      <w:pPr>
        <w:rPr>
          <w:rtl/>
        </w:rPr>
      </w:pPr>
      <w:r>
        <w:rPr>
          <w:rFonts w:hint="cs"/>
          <w:rtl/>
        </w:rPr>
        <w:t xml:space="preserve">זה יכול להיעצר שם, אלא אם כן אתה רוצה - - </w:t>
      </w:r>
      <w:bookmarkStart w:id="4994" w:name="_ETM_Q1_702000"/>
      <w:bookmarkEnd w:id="4994"/>
      <w:r>
        <w:rPr>
          <w:rFonts w:hint="cs"/>
          <w:rtl/>
        </w:rPr>
        <w:t>-</w:t>
      </w:r>
    </w:p>
    <w:p w14:paraId="146DCA36" w14:textId="77777777" w:rsidR="00F27425" w:rsidRDefault="00F27425" w:rsidP="00F27425">
      <w:pPr>
        <w:rPr>
          <w:rtl/>
        </w:rPr>
      </w:pPr>
      <w:bookmarkStart w:id="4995" w:name="_ETM_Q1_705000"/>
      <w:bookmarkEnd w:id="4995"/>
    </w:p>
    <w:p w14:paraId="52F322FA" w14:textId="2F46426B" w:rsidR="00F27425" w:rsidRDefault="00F27425" w:rsidP="00F27425">
      <w:pPr>
        <w:pStyle w:val="a5"/>
        <w:keepNext/>
        <w:rPr>
          <w:rtl/>
        </w:rPr>
      </w:pPr>
      <w:bookmarkStart w:id="4996" w:name="ET_speaker_שי_שרביט_74"/>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4996"/>
    </w:p>
    <w:p w14:paraId="5491B4D9" w14:textId="77777777" w:rsidR="00F27425" w:rsidRDefault="00F27425" w:rsidP="00F27425">
      <w:pPr>
        <w:pStyle w:val="KeepWithNext"/>
        <w:rPr>
          <w:rtl/>
        </w:rPr>
      </w:pPr>
    </w:p>
    <w:p w14:paraId="74D3D57A" w14:textId="77777777" w:rsidR="00F27425" w:rsidRDefault="00F27425" w:rsidP="00F27425">
      <w:pPr>
        <w:rPr>
          <w:rtl/>
        </w:rPr>
      </w:pPr>
      <w:r>
        <w:rPr>
          <w:rFonts w:hint="cs"/>
          <w:rtl/>
        </w:rPr>
        <w:t xml:space="preserve">יש את השאלה למה ההרכב מוסמך, ויש את השאלה </w:t>
      </w:r>
      <w:bookmarkStart w:id="4997" w:name="_ETM_Q1_710000"/>
      <w:bookmarkEnd w:id="4997"/>
      <w:r>
        <w:rPr>
          <w:rFonts w:hint="cs"/>
          <w:rtl/>
        </w:rPr>
        <w:t>של מה התוקף של התוצר שלו. אלה שתי שאלות נפרדות.</w:t>
      </w:r>
    </w:p>
    <w:p w14:paraId="7DB191B1" w14:textId="77777777" w:rsidR="00F27425" w:rsidRDefault="00F27425" w:rsidP="00F27425">
      <w:pPr>
        <w:rPr>
          <w:rtl/>
        </w:rPr>
      </w:pPr>
    </w:p>
    <w:p w14:paraId="202F348E" w14:textId="37F1102C" w:rsidR="00F27425" w:rsidRDefault="00F27425" w:rsidP="00F27425">
      <w:pPr>
        <w:pStyle w:val="a5"/>
        <w:keepNext/>
        <w:rPr>
          <w:rtl/>
        </w:rPr>
      </w:pPr>
      <w:bookmarkStart w:id="4998" w:name="ET_speaker_שירה_עמנואל_75"/>
      <w:r>
        <w:rPr>
          <w:rStyle w:val="TagStyle"/>
          <w:rFonts w:hint="cs"/>
          <w:rtl/>
        </w:rPr>
        <w:t xml:space="preserve"> &lt;&lt; דובר &gt;&gt; </w:t>
      </w:r>
      <w:r>
        <w:rPr>
          <w:rFonts w:hint="cs"/>
          <w:rtl/>
        </w:rPr>
        <w:t>שירה עמנואל:</w:t>
      </w:r>
      <w:r>
        <w:rPr>
          <w:rStyle w:val="TagStyle"/>
          <w:rFonts w:hint="cs"/>
          <w:rtl/>
        </w:rPr>
        <w:t xml:space="preserve"> &lt;&lt; דובר &gt;&gt;</w:t>
      </w:r>
      <w:r>
        <w:rPr>
          <w:rFonts w:hint="cs"/>
          <w:rtl/>
        </w:rPr>
        <w:t xml:space="preserve"> </w:t>
      </w:r>
      <w:bookmarkEnd w:id="4998"/>
    </w:p>
    <w:p w14:paraId="4DFFEBCD" w14:textId="77777777" w:rsidR="00F27425" w:rsidRDefault="00F27425" w:rsidP="00F27425">
      <w:pPr>
        <w:pStyle w:val="KeepWithNext"/>
        <w:rPr>
          <w:rtl/>
        </w:rPr>
      </w:pPr>
    </w:p>
    <w:p w14:paraId="6E05E47F" w14:textId="77777777" w:rsidR="00F27425" w:rsidRDefault="00F27425" w:rsidP="00F27425">
      <w:pPr>
        <w:rPr>
          <w:rtl/>
        </w:rPr>
      </w:pPr>
      <w:bookmarkStart w:id="4999" w:name="_ETM_Q1_709000"/>
      <w:bookmarkEnd w:id="4999"/>
      <w:r>
        <w:rPr>
          <w:rFonts w:hint="cs"/>
          <w:rtl/>
        </w:rPr>
        <w:t>זה ברור שאם לא עולות שאלות לגבי ההכרה - - -</w:t>
      </w:r>
    </w:p>
    <w:p w14:paraId="731BD1D9" w14:textId="77777777" w:rsidR="00F27425" w:rsidRDefault="00F27425" w:rsidP="00F27425">
      <w:pPr>
        <w:rPr>
          <w:rtl/>
        </w:rPr>
      </w:pPr>
    </w:p>
    <w:p w14:paraId="0D4E5976" w14:textId="47401153" w:rsidR="00F27425" w:rsidRDefault="00F27425" w:rsidP="00F2742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1CABF70" w14:textId="77777777" w:rsidR="00F27425" w:rsidRDefault="00F27425" w:rsidP="00F27425">
      <w:pPr>
        <w:pStyle w:val="KeepWithNext"/>
        <w:rPr>
          <w:rtl/>
        </w:rPr>
      </w:pPr>
    </w:p>
    <w:p w14:paraId="2A1EEEAD" w14:textId="77777777" w:rsidR="00F27425" w:rsidRDefault="00F27425" w:rsidP="00F27425">
      <w:pPr>
        <w:rPr>
          <w:rtl/>
        </w:rPr>
      </w:pPr>
      <w:bookmarkStart w:id="5000" w:name="_ETM_Q1_711000"/>
      <w:bookmarkEnd w:id="5000"/>
      <w:r>
        <w:rPr>
          <w:rFonts w:hint="cs"/>
          <w:rtl/>
        </w:rPr>
        <w:t>לא, יש לזה שאלה שנייה – למה.</w:t>
      </w:r>
    </w:p>
    <w:p w14:paraId="7FB72528" w14:textId="77777777" w:rsidR="00F27425" w:rsidRDefault="00F27425" w:rsidP="00F27425">
      <w:pPr>
        <w:rPr>
          <w:rtl/>
        </w:rPr>
      </w:pPr>
    </w:p>
    <w:p w14:paraId="30196638" w14:textId="7FE57C9B" w:rsidR="00F27425" w:rsidRDefault="00F27425" w:rsidP="00F27425">
      <w:pPr>
        <w:pStyle w:val="a5"/>
        <w:keepNext/>
        <w:rPr>
          <w:rtl/>
        </w:rPr>
      </w:pPr>
      <w:bookmarkStart w:id="5001" w:name="ET_speaker_שי_שרביט_77"/>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5001"/>
    </w:p>
    <w:p w14:paraId="59734164" w14:textId="77777777" w:rsidR="00F27425" w:rsidRDefault="00F27425" w:rsidP="00F27425">
      <w:pPr>
        <w:pStyle w:val="KeepWithNext"/>
        <w:rPr>
          <w:rtl/>
        </w:rPr>
      </w:pPr>
    </w:p>
    <w:p w14:paraId="35A08B5F" w14:textId="77777777" w:rsidR="00F27425" w:rsidRDefault="00F27425" w:rsidP="00F27425">
      <w:pPr>
        <w:rPr>
          <w:rtl/>
        </w:rPr>
      </w:pPr>
      <w:bookmarkStart w:id="5002" w:name="_ETM_Q1_714000"/>
      <w:bookmarkEnd w:id="5002"/>
      <w:r>
        <w:rPr>
          <w:rFonts w:hint="cs"/>
          <w:rtl/>
        </w:rPr>
        <w:t xml:space="preserve">לא, אבל למה אני </w:t>
      </w:r>
      <w:bookmarkStart w:id="5003" w:name="_ETM_Q1_713000"/>
      <w:bookmarkEnd w:id="5003"/>
      <w:r>
        <w:rPr>
          <w:rFonts w:hint="cs"/>
          <w:rtl/>
        </w:rPr>
        <w:t>צריך להכיר אותו.</w:t>
      </w:r>
    </w:p>
    <w:p w14:paraId="6B0F8085" w14:textId="77777777" w:rsidR="00F27425" w:rsidRDefault="00F27425" w:rsidP="00F27425">
      <w:pPr>
        <w:rPr>
          <w:rtl/>
        </w:rPr>
      </w:pPr>
      <w:bookmarkStart w:id="5004" w:name="_ETM_Q1_715000"/>
      <w:bookmarkEnd w:id="5004"/>
    </w:p>
    <w:p w14:paraId="4CC25352" w14:textId="69952A27" w:rsidR="00F27425" w:rsidRDefault="00F27425" w:rsidP="00F2742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60344EF" w14:textId="77777777" w:rsidR="00F27425" w:rsidRDefault="00F27425" w:rsidP="00F27425">
      <w:pPr>
        <w:pStyle w:val="KeepWithNext"/>
        <w:rPr>
          <w:rtl/>
        </w:rPr>
      </w:pPr>
    </w:p>
    <w:p w14:paraId="56785DFD" w14:textId="77777777" w:rsidR="00F27425" w:rsidRDefault="00F27425" w:rsidP="00F27425">
      <w:pPr>
        <w:rPr>
          <w:rtl/>
        </w:rPr>
      </w:pPr>
      <w:bookmarkStart w:id="5005" w:name="_ETM_Q1_716000"/>
      <w:bookmarkEnd w:id="5005"/>
      <w:r>
        <w:rPr>
          <w:rFonts w:hint="cs"/>
          <w:rtl/>
        </w:rPr>
        <w:t>יש לי אמירה - - -</w:t>
      </w:r>
    </w:p>
    <w:p w14:paraId="62BA9297" w14:textId="77777777" w:rsidR="00F27425" w:rsidRDefault="00F27425" w:rsidP="00F27425">
      <w:pPr>
        <w:rPr>
          <w:rtl/>
        </w:rPr>
      </w:pPr>
    </w:p>
    <w:p w14:paraId="2A96A956" w14:textId="1A7EFE20" w:rsidR="00F27425" w:rsidRDefault="00F27425" w:rsidP="00F27425">
      <w:pPr>
        <w:pStyle w:val="a5"/>
        <w:keepNext/>
        <w:rPr>
          <w:rtl/>
        </w:rPr>
      </w:pPr>
      <w:bookmarkStart w:id="5006" w:name="ET_speaker_שירה_עמנואל_79"/>
      <w:r>
        <w:rPr>
          <w:rStyle w:val="TagStyle"/>
          <w:rFonts w:hint="cs"/>
          <w:rtl/>
        </w:rPr>
        <w:t xml:space="preserve"> &lt;&lt; דובר &gt;&gt; </w:t>
      </w:r>
      <w:r>
        <w:rPr>
          <w:rFonts w:hint="cs"/>
          <w:rtl/>
        </w:rPr>
        <w:t>שירה עמנואל:</w:t>
      </w:r>
      <w:r>
        <w:rPr>
          <w:rStyle w:val="TagStyle"/>
          <w:rFonts w:hint="cs"/>
          <w:rtl/>
        </w:rPr>
        <w:t xml:space="preserve"> &lt;&lt; דובר &gt;&gt;</w:t>
      </w:r>
      <w:r>
        <w:rPr>
          <w:rFonts w:hint="cs"/>
          <w:rtl/>
        </w:rPr>
        <w:t xml:space="preserve"> </w:t>
      </w:r>
      <w:bookmarkEnd w:id="5006"/>
    </w:p>
    <w:p w14:paraId="70EB1318" w14:textId="77777777" w:rsidR="00F27425" w:rsidRDefault="00F27425" w:rsidP="00F27425">
      <w:pPr>
        <w:pStyle w:val="KeepWithNext"/>
        <w:rPr>
          <w:rtl/>
        </w:rPr>
      </w:pPr>
    </w:p>
    <w:p w14:paraId="05486B2B" w14:textId="77777777" w:rsidR="00F27425" w:rsidRDefault="00F27425" w:rsidP="00F27425">
      <w:pPr>
        <w:rPr>
          <w:rtl/>
        </w:rPr>
      </w:pPr>
      <w:bookmarkStart w:id="5007" w:name="_ETM_Q1_720000"/>
      <w:bookmarkEnd w:id="5007"/>
      <w:r>
        <w:rPr>
          <w:rFonts w:hint="cs"/>
          <w:rtl/>
        </w:rPr>
        <w:t xml:space="preserve">אבל אין לך </w:t>
      </w:r>
      <w:bookmarkStart w:id="5008" w:name="_ETM_Q1_717000"/>
      <w:bookmarkEnd w:id="5008"/>
      <w:r>
        <w:rPr>
          <w:rFonts w:hint="cs"/>
          <w:rtl/>
        </w:rPr>
        <w:t>בעיה, אתה לא צריך ללכת להכיר בו.</w:t>
      </w:r>
    </w:p>
    <w:p w14:paraId="46441661" w14:textId="77777777" w:rsidR="00F27425" w:rsidRDefault="00F27425" w:rsidP="00F27425">
      <w:pPr>
        <w:rPr>
          <w:rtl/>
        </w:rPr>
      </w:pPr>
    </w:p>
    <w:p w14:paraId="3D1B6533" w14:textId="2D7B9109" w:rsidR="00F27425" w:rsidRDefault="00F27425" w:rsidP="00F27425">
      <w:pPr>
        <w:pStyle w:val="a5"/>
        <w:keepNext/>
        <w:rPr>
          <w:rtl/>
        </w:rPr>
      </w:pPr>
      <w:bookmarkStart w:id="5009" w:name="ET_speaker_שי_שרביט_81"/>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5009"/>
    </w:p>
    <w:p w14:paraId="5F0626D3" w14:textId="77777777" w:rsidR="00F27425" w:rsidRDefault="00F27425" w:rsidP="00F27425">
      <w:pPr>
        <w:pStyle w:val="KeepWithNext"/>
        <w:rPr>
          <w:rtl/>
        </w:rPr>
      </w:pPr>
    </w:p>
    <w:p w14:paraId="0A0C4991" w14:textId="77777777" w:rsidR="00F27425" w:rsidRDefault="00F27425" w:rsidP="00F27425">
      <w:pPr>
        <w:rPr>
          <w:rtl/>
        </w:rPr>
      </w:pPr>
      <w:r>
        <w:rPr>
          <w:rFonts w:hint="cs"/>
          <w:rtl/>
        </w:rPr>
        <w:t xml:space="preserve">בסדר, אז למה </w:t>
      </w:r>
      <w:bookmarkStart w:id="5010" w:name="_ETM_Q1_722000"/>
      <w:bookmarkEnd w:id="5010"/>
      <w:r>
        <w:rPr>
          <w:rFonts w:hint="cs"/>
          <w:rtl/>
        </w:rPr>
        <w:t>לקבוע את זה?</w:t>
      </w:r>
    </w:p>
    <w:p w14:paraId="146EFC25" w14:textId="77777777" w:rsidR="00F27425" w:rsidRDefault="00F27425" w:rsidP="00F27425">
      <w:pPr>
        <w:rPr>
          <w:rtl/>
        </w:rPr>
      </w:pPr>
    </w:p>
    <w:p w14:paraId="00CBE153" w14:textId="0B3CA816" w:rsidR="00F27425" w:rsidRDefault="00F27425" w:rsidP="00F27425">
      <w:pPr>
        <w:pStyle w:val="a5"/>
        <w:keepNext/>
        <w:rPr>
          <w:rtl/>
        </w:rPr>
      </w:pPr>
      <w:bookmarkStart w:id="5011" w:name="ET_speaker_שירה_עמנואל_82"/>
      <w:r>
        <w:rPr>
          <w:rStyle w:val="TagStyle"/>
          <w:rFonts w:hint="cs"/>
          <w:rtl/>
        </w:rPr>
        <w:t xml:space="preserve"> &lt;&lt; דובר &gt;&gt; </w:t>
      </w:r>
      <w:r>
        <w:rPr>
          <w:rFonts w:hint="cs"/>
          <w:rtl/>
        </w:rPr>
        <w:t>שירה עמנואל:</w:t>
      </w:r>
      <w:r>
        <w:rPr>
          <w:rStyle w:val="TagStyle"/>
          <w:rFonts w:hint="cs"/>
          <w:rtl/>
        </w:rPr>
        <w:t xml:space="preserve"> &lt;&lt; דובר &gt;&gt;</w:t>
      </w:r>
      <w:r>
        <w:rPr>
          <w:rFonts w:hint="cs"/>
          <w:rtl/>
        </w:rPr>
        <w:t xml:space="preserve"> </w:t>
      </w:r>
      <w:bookmarkEnd w:id="5011"/>
    </w:p>
    <w:p w14:paraId="288FE460" w14:textId="77777777" w:rsidR="00F27425" w:rsidRDefault="00F27425" w:rsidP="00F27425">
      <w:pPr>
        <w:pStyle w:val="KeepWithNext"/>
        <w:rPr>
          <w:rtl/>
        </w:rPr>
      </w:pPr>
    </w:p>
    <w:p w14:paraId="33390BB2" w14:textId="77777777" w:rsidR="00F27425" w:rsidRDefault="00F27425" w:rsidP="00F27425">
      <w:pPr>
        <w:rPr>
          <w:rtl/>
        </w:rPr>
      </w:pPr>
      <w:r>
        <w:rPr>
          <w:rFonts w:hint="cs"/>
          <w:rtl/>
        </w:rPr>
        <w:t>לכן אני אומרת שהסעיף הבא, בא רק ל</w:t>
      </w:r>
      <w:bookmarkStart w:id="5012" w:name="_ETM_Q1_724000"/>
      <w:bookmarkEnd w:id="5012"/>
      <w:r>
        <w:rPr>
          <w:rFonts w:hint="cs"/>
          <w:rtl/>
        </w:rPr>
        <w:t>סמכות בית משפט.</w:t>
      </w:r>
    </w:p>
    <w:p w14:paraId="2E828252" w14:textId="77777777" w:rsidR="00F27425" w:rsidRDefault="00F27425" w:rsidP="00F27425">
      <w:pPr>
        <w:rPr>
          <w:rtl/>
        </w:rPr>
      </w:pPr>
      <w:bookmarkStart w:id="5013" w:name="_ETM_Q1_725000"/>
      <w:bookmarkEnd w:id="5013"/>
    </w:p>
    <w:p w14:paraId="5FCE4D08" w14:textId="07B09614" w:rsidR="00F27425" w:rsidRDefault="00F27425" w:rsidP="00F2742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86E07CF" w14:textId="77777777" w:rsidR="00F27425" w:rsidRDefault="00F27425" w:rsidP="00F27425">
      <w:pPr>
        <w:pStyle w:val="KeepWithNext"/>
        <w:rPr>
          <w:rtl/>
        </w:rPr>
      </w:pPr>
    </w:p>
    <w:p w14:paraId="002E4E8B" w14:textId="77777777" w:rsidR="00F27425" w:rsidRDefault="00F27425" w:rsidP="00F27425">
      <w:pPr>
        <w:rPr>
          <w:rtl/>
        </w:rPr>
      </w:pPr>
      <w:bookmarkStart w:id="5014" w:name="_ETM_Q1_719000"/>
      <w:bookmarkEnd w:id="5014"/>
      <w:r>
        <w:rPr>
          <w:rFonts w:hint="cs"/>
          <w:rtl/>
        </w:rPr>
        <w:t>לא, לא נכון. זה לא מה שכתוב ב-</w:t>
      </w:r>
      <w:r>
        <w:t>UNCITRAL</w:t>
      </w:r>
      <w:r>
        <w:rPr>
          <w:rFonts w:hint="cs"/>
          <w:rtl/>
        </w:rPr>
        <w:t xml:space="preserve">. </w:t>
      </w:r>
      <w:bookmarkStart w:id="5015" w:name="_ETM_Q1_730000"/>
      <w:bookmarkEnd w:id="5015"/>
      <w:r>
        <w:rPr>
          <w:rFonts w:hint="cs"/>
          <w:rtl/>
        </w:rPr>
        <w:t xml:space="preserve">שוב, אני שואל שאלה: אני יכול לבוא ולהגיד תיאורטית שהחלטות מסוימות דורשות אישור של בית משפט; הם חסרות תוקף </w:t>
      </w:r>
      <w:bookmarkStart w:id="5016" w:name="_ETM_Q1_740000"/>
      <w:bookmarkEnd w:id="5016"/>
      <w:r>
        <w:rPr>
          <w:rFonts w:hint="cs"/>
          <w:rtl/>
        </w:rPr>
        <w:t xml:space="preserve">עד אישור בית המשפט, נכון? יש אפשרות לעשות את זה. </w:t>
      </w:r>
      <w:bookmarkStart w:id="5017" w:name="_ETM_Q1_747000"/>
      <w:bookmarkEnd w:id="5017"/>
      <w:r>
        <w:rPr>
          <w:rFonts w:hint="cs"/>
          <w:rtl/>
        </w:rPr>
        <w:t xml:space="preserve">יכול להיות שיש אפילו משהו כזה בחוק. אני יכול </w:t>
      </w:r>
      <w:bookmarkStart w:id="5018" w:name="_ETM_Q1_746000"/>
      <w:bookmarkEnd w:id="5018"/>
      <w:r>
        <w:rPr>
          <w:rFonts w:hint="cs"/>
          <w:rtl/>
        </w:rPr>
        <w:t xml:space="preserve">לבוא ולהגיד: החלטה של בורר על עיקול נכס בידי </w:t>
      </w:r>
      <w:bookmarkStart w:id="5019" w:name="_ETM_Q1_757000"/>
      <w:bookmarkEnd w:id="5019"/>
      <w:r>
        <w:rPr>
          <w:rFonts w:hint="cs"/>
          <w:rtl/>
        </w:rPr>
        <w:t xml:space="preserve">מוסד בנקאי תדרוש אישור של בית משפט כתנאי לתוקפה. הייתי </w:t>
      </w:r>
      <w:bookmarkStart w:id="5020" w:name="_ETM_Q1_763000"/>
      <w:bookmarkEnd w:id="5020"/>
      <w:r>
        <w:rPr>
          <w:rFonts w:hint="cs"/>
          <w:rtl/>
        </w:rPr>
        <w:t xml:space="preserve">יכול לכתוב מכתב כזה. לא כתבתי. </w:t>
      </w:r>
    </w:p>
    <w:p w14:paraId="0B87E2C5" w14:textId="77777777" w:rsidR="00F27425" w:rsidRDefault="00F27425" w:rsidP="00F27425">
      <w:pPr>
        <w:rPr>
          <w:rtl/>
        </w:rPr>
      </w:pPr>
    </w:p>
    <w:p w14:paraId="771362DA" w14:textId="1C7A3876" w:rsidR="00F27425" w:rsidRDefault="00F27425" w:rsidP="00F27425">
      <w:pPr>
        <w:pStyle w:val="a5"/>
        <w:keepNext/>
        <w:rPr>
          <w:rtl/>
        </w:rPr>
      </w:pPr>
      <w:bookmarkStart w:id="5021" w:name="ET_speaker_שי_שרביט_83"/>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5021"/>
    </w:p>
    <w:p w14:paraId="3DC431C2" w14:textId="77777777" w:rsidR="00F27425" w:rsidRDefault="00F27425" w:rsidP="00F27425">
      <w:pPr>
        <w:pStyle w:val="KeepWithNext"/>
        <w:rPr>
          <w:rtl/>
        </w:rPr>
      </w:pPr>
    </w:p>
    <w:p w14:paraId="2AB5B1AD" w14:textId="77777777" w:rsidR="00F27425" w:rsidRDefault="00F27425" w:rsidP="00F27425">
      <w:pPr>
        <w:rPr>
          <w:rtl/>
        </w:rPr>
      </w:pPr>
      <w:r>
        <w:rPr>
          <w:rFonts w:hint="cs"/>
          <w:rtl/>
        </w:rPr>
        <w:t xml:space="preserve">אני רוצה להוסיף: יש </w:t>
      </w:r>
      <w:bookmarkStart w:id="5022" w:name="_ETM_Q1_769000"/>
      <w:bookmarkEnd w:id="5022"/>
      <w:r>
        <w:rPr>
          <w:rFonts w:hint="cs"/>
          <w:rtl/>
        </w:rPr>
        <w:t xml:space="preserve">סעיף מקביל ודומה מאוד בחוק הבוררות עצמו, סעיף 21 </w:t>
      </w:r>
      <w:bookmarkStart w:id="5023" w:name="_ETM_Q1_771000"/>
      <w:bookmarkEnd w:id="5023"/>
      <w:r>
        <w:rPr>
          <w:rFonts w:hint="cs"/>
          <w:rtl/>
        </w:rPr>
        <w:t xml:space="preserve">לחוק הבוררות. בכפוף לסעיפים 24 עד 28, שזה הליכי </w:t>
      </w:r>
      <w:bookmarkStart w:id="5024" w:name="_ETM_Q1_776000"/>
      <w:bookmarkEnd w:id="5024"/>
      <w:r>
        <w:rPr>
          <w:rFonts w:hint="cs"/>
          <w:rtl/>
        </w:rPr>
        <w:t xml:space="preserve">הביטול לפי חוק הבוררות, ובאין כוונה אחרת משתמעת מהסכם הבוררות, מחייב פסק בוררות את בעלי הדין וחליפיהם כמעשי בית </w:t>
      </w:r>
      <w:bookmarkStart w:id="5025" w:name="_ETM_Q1_782000"/>
      <w:bookmarkEnd w:id="5025"/>
      <w:r>
        <w:rPr>
          <w:rFonts w:hint="cs"/>
          <w:rtl/>
        </w:rPr>
        <w:t xml:space="preserve">דין. </w:t>
      </w:r>
    </w:p>
    <w:p w14:paraId="176DF74B" w14:textId="77777777" w:rsidR="00F27425" w:rsidRDefault="00F27425" w:rsidP="00F27425">
      <w:pPr>
        <w:rPr>
          <w:rtl/>
        </w:rPr>
      </w:pPr>
    </w:p>
    <w:p w14:paraId="70B4A99F" w14:textId="7B6B7AC8" w:rsidR="00F27425" w:rsidRDefault="00F27425" w:rsidP="00F27425">
      <w:pPr>
        <w:pStyle w:val="a5"/>
        <w:keepNext/>
        <w:rPr>
          <w:rtl/>
        </w:rPr>
      </w:pPr>
      <w:bookmarkStart w:id="5026" w:name="ET_speaker_יעל_ויינר_84"/>
      <w:r>
        <w:rPr>
          <w:rStyle w:val="TagStyle"/>
          <w:rFonts w:hint="cs"/>
          <w:rtl/>
        </w:rPr>
        <w:t xml:space="preserve"> &lt;&lt; דובר &gt;&gt; </w:t>
      </w:r>
      <w:r>
        <w:rPr>
          <w:rFonts w:hint="cs"/>
          <w:rtl/>
        </w:rPr>
        <w:t>יעל ויינר:</w:t>
      </w:r>
      <w:r>
        <w:rPr>
          <w:rStyle w:val="TagStyle"/>
          <w:rFonts w:hint="cs"/>
          <w:rtl/>
        </w:rPr>
        <w:t xml:space="preserve"> &lt;&lt; דובר &gt;&gt;</w:t>
      </w:r>
      <w:r>
        <w:rPr>
          <w:rFonts w:hint="cs"/>
          <w:rtl/>
        </w:rPr>
        <w:t xml:space="preserve"> </w:t>
      </w:r>
      <w:bookmarkEnd w:id="5026"/>
    </w:p>
    <w:p w14:paraId="5DDC2D80" w14:textId="77777777" w:rsidR="00F27425" w:rsidRDefault="00F27425" w:rsidP="00F27425">
      <w:pPr>
        <w:pStyle w:val="KeepWithNext"/>
        <w:rPr>
          <w:rtl/>
        </w:rPr>
      </w:pPr>
    </w:p>
    <w:p w14:paraId="62CA6156" w14:textId="7E8DB2F4" w:rsidR="00F27425" w:rsidRDefault="00F27425" w:rsidP="00F27425">
      <w:pPr>
        <w:rPr>
          <w:rtl/>
        </w:rPr>
      </w:pPr>
      <w:r>
        <w:rPr>
          <w:rFonts w:hint="cs"/>
          <w:rtl/>
        </w:rPr>
        <w:t>אבל זה לא, אנחנו לא- - -</w:t>
      </w:r>
    </w:p>
    <w:p w14:paraId="09051848" w14:textId="77777777" w:rsidR="00F27425" w:rsidRDefault="00F27425" w:rsidP="00F27425">
      <w:pPr>
        <w:rPr>
          <w:rtl/>
        </w:rPr>
      </w:pPr>
      <w:bookmarkStart w:id="5027" w:name="_ETM_Q1_784000"/>
      <w:bookmarkEnd w:id="5027"/>
    </w:p>
    <w:p w14:paraId="2381352F" w14:textId="1D17324E" w:rsidR="00F27425" w:rsidRDefault="00F27425" w:rsidP="00F27425">
      <w:pPr>
        <w:pStyle w:val="a5"/>
        <w:keepNext/>
        <w:rPr>
          <w:rtl/>
        </w:rPr>
      </w:pPr>
      <w:bookmarkStart w:id="5028" w:name="ET_speaker_שי_שרביט_85"/>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5028"/>
    </w:p>
    <w:p w14:paraId="2EE21A4D" w14:textId="77777777" w:rsidR="00F27425" w:rsidRDefault="00F27425" w:rsidP="00F27425">
      <w:pPr>
        <w:pStyle w:val="KeepWithNext"/>
        <w:rPr>
          <w:rtl/>
        </w:rPr>
      </w:pPr>
    </w:p>
    <w:p w14:paraId="3317C7BA" w14:textId="77777777" w:rsidR="00F27425" w:rsidRDefault="00F27425" w:rsidP="00F27425">
      <w:pPr>
        <w:rPr>
          <w:rtl/>
        </w:rPr>
      </w:pPr>
      <w:r>
        <w:rPr>
          <w:rFonts w:hint="cs"/>
          <w:rtl/>
        </w:rPr>
        <w:t xml:space="preserve">רגע, </w:t>
      </w:r>
      <w:bookmarkStart w:id="5029" w:name="_ETM_Q1_785000"/>
      <w:bookmarkEnd w:id="5029"/>
      <w:r>
        <w:rPr>
          <w:rFonts w:hint="cs"/>
          <w:rtl/>
        </w:rPr>
        <w:t>רגע.</w:t>
      </w:r>
    </w:p>
    <w:p w14:paraId="3255F68C" w14:textId="77777777" w:rsidR="00F27425" w:rsidRDefault="00F27425" w:rsidP="00F27425">
      <w:pPr>
        <w:rPr>
          <w:rtl/>
        </w:rPr>
      </w:pPr>
      <w:bookmarkStart w:id="5030" w:name="_ETM_Q1_786000"/>
      <w:bookmarkEnd w:id="5030"/>
    </w:p>
    <w:p w14:paraId="26E039BE" w14:textId="0E47F8A4" w:rsidR="00F27425" w:rsidRDefault="00F27425" w:rsidP="00F27425">
      <w:pPr>
        <w:pStyle w:val="a5"/>
        <w:keepNext/>
        <w:rPr>
          <w:rtl/>
        </w:rPr>
      </w:pPr>
      <w:bookmarkStart w:id="5031" w:name="ET_speaker_יעל_ויינר_86"/>
      <w:r>
        <w:rPr>
          <w:rStyle w:val="TagStyle"/>
          <w:rFonts w:hint="cs"/>
          <w:rtl/>
        </w:rPr>
        <w:t xml:space="preserve"> &lt;&lt; דובר &gt;&gt; </w:t>
      </w:r>
      <w:r>
        <w:rPr>
          <w:rFonts w:hint="cs"/>
          <w:rtl/>
        </w:rPr>
        <w:t>יעל ויינר:</w:t>
      </w:r>
      <w:r>
        <w:rPr>
          <w:rStyle w:val="TagStyle"/>
          <w:rFonts w:hint="cs"/>
          <w:rtl/>
        </w:rPr>
        <w:t xml:space="preserve"> &lt;&lt; דובר &gt;&gt;</w:t>
      </w:r>
      <w:r>
        <w:rPr>
          <w:rFonts w:hint="cs"/>
          <w:rtl/>
        </w:rPr>
        <w:t xml:space="preserve"> </w:t>
      </w:r>
      <w:bookmarkEnd w:id="5031"/>
    </w:p>
    <w:p w14:paraId="0314028C" w14:textId="77777777" w:rsidR="00F27425" w:rsidRDefault="00F27425" w:rsidP="00F27425">
      <w:pPr>
        <w:pStyle w:val="KeepWithNext"/>
        <w:rPr>
          <w:rtl/>
        </w:rPr>
      </w:pPr>
    </w:p>
    <w:p w14:paraId="31B26424" w14:textId="77777777" w:rsidR="00F27425" w:rsidRDefault="00F27425" w:rsidP="00F27425">
      <w:pPr>
        <w:rPr>
          <w:rtl/>
        </w:rPr>
      </w:pPr>
      <w:bookmarkStart w:id="5032" w:name="_ETM_Q1_788000"/>
      <w:bookmarkEnd w:id="5032"/>
      <w:r>
        <w:rPr>
          <w:rFonts w:hint="cs"/>
          <w:rtl/>
        </w:rPr>
        <w:t xml:space="preserve">אבל אנחנו לא בסעיף שבא להגיד מה הוא עושה. </w:t>
      </w:r>
    </w:p>
    <w:p w14:paraId="23B88429" w14:textId="77777777" w:rsidR="00F27425" w:rsidRDefault="00F27425" w:rsidP="00F27425">
      <w:pPr>
        <w:rPr>
          <w:rtl/>
        </w:rPr>
      </w:pPr>
    </w:p>
    <w:p w14:paraId="78B2E385" w14:textId="65A03A24" w:rsidR="00F27425" w:rsidRDefault="00F27425" w:rsidP="00F27425">
      <w:pPr>
        <w:pStyle w:val="a5"/>
        <w:keepNext/>
        <w:rPr>
          <w:rtl/>
        </w:rPr>
      </w:pPr>
      <w:bookmarkStart w:id="5033" w:name="ET_speaker_שי_שרביט_87"/>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5033"/>
    </w:p>
    <w:p w14:paraId="01CF623A" w14:textId="77777777" w:rsidR="00F27425" w:rsidRDefault="00F27425" w:rsidP="00F27425">
      <w:pPr>
        <w:pStyle w:val="KeepWithNext"/>
        <w:rPr>
          <w:rtl/>
        </w:rPr>
      </w:pPr>
    </w:p>
    <w:p w14:paraId="0BF7F6C2" w14:textId="77777777" w:rsidR="00F27425" w:rsidRDefault="00F27425" w:rsidP="00F27425">
      <w:pPr>
        <w:rPr>
          <w:rtl/>
        </w:rPr>
      </w:pPr>
      <w:bookmarkStart w:id="5034" w:name="_ETM_Q1_792000"/>
      <w:bookmarkEnd w:id="5034"/>
      <w:r>
        <w:rPr>
          <w:rFonts w:hint="cs"/>
          <w:rtl/>
        </w:rPr>
        <w:t xml:space="preserve">מה </w:t>
      </w:r>
      <w:bookmarkStart w:id="5035" w:name="_ETM_Q1_794000"/>
      <w:bookmarkEnd w:id="5035"/>
      <w:r>
        <w:rPr>
          <w:rFonts w:hint="cs"/>
          <w:rtl/>
        </w:rPr>
        <w:t xml:space="preserve">שיושב-ראש הוועדה אומר, זאת ההוראה שמופיעה </w:t>
      </w:r>
      <w:r>
        <w:t>UNCITRAL</w:t>
      </w:r>
      <w:r>
        <w:rPr>
          <w:rFonts w:hint="cs"/>
          <w:rtl/>
        </w:rPr>
        <w:t>. ב-</w:t>
      </w:r>
      <w:r>
        <w:t>UNCITRAL</w:t>
      </w:r>
      <w:r>
        <w:rPr>
          <w:rFonts w:hint="cs"/>
          <w:rtl/>
        </w:rPr>
        <w:t xml:space="preserve">, מה </w:t>
      </w:r>
      <w:bookmarkStart w:id="5036" w:name="_ETM_Q1_801000"/>
      <w:bookmarkEnd w:id="5036"/>
      <w:r>
        <w:rPr>
          <w:rFonts w:hint="cs"/>
          <w:rtl/>
        </w:rPr>
        <w:t xml:space="preserve">שזה אומר לכם זה מחייב, אלא אם כן יש סיבות </w:t>
      </w:r>
      <w:bookmarkStart w:id="5037" w:name="_ETM_Q1_809000"/>
      <w:bookmarkEnd w:id="5037"/>
      <w:r>
        <w:rPr>
          <w:rFonts w:hint="cs"/>
          <w:rtl/>
        </w:rPr>
        <w:t>לא.</w:t>
      </w:r>
    </w:p>
    <w:p w14:paraId="42C21FFC" w14:textId="77777777" w:rsidR="00F27425" w:rsidRDefault="00F27425" w:rsidP="00F27425">
      <w:pPr>
        <w:rPr>
          <w:rtl/>
        </w:rPr>
      </w:pPr>
      <w:bookmarkStart w:id="5038" w:name="_ETM_Q1_804000"/>
      <w:bookmarkEnd w:id="5038"/>
    </w:p>
    <w:p w14:paraId="2C51D729" w14:textId="6FB77165" w:rsidR="00F27425" w:rsidRDefault="00F27425" w:rsidP="00F27425">
      <w:pPr>
        <w:pStyle w:val="a5"/>
        <w:keepNext/>
        <w:rPr>
          <w:rtl/>
        </w:rPr>
      </w:pPr>
      <w:bookmarkStart w:id="5039" w:name="ET_speaker_יעל_ויינר_88"/>
      <w:r>
        <w:rPr>
          <w:rStyle w:val="TagStyle"/>
          <w:rFonts w:hint="cs"/>
          <w:rtl/>
        </w:rPr>
        <w:t xml:space="preserve"> &lt;&lt; דובר &gt;&gt; </w:t>
      </w:r>
      <w:r>
        <w:rPr>
          <w:rFonts w:hint="cs"/>
          <w:rtl/>
        </w:rPr>
        <w:t>יעל ויינר:</w:t>
      </w:r>
      <w:r>
        <w:rPr>
          <w:rStyle w:val="TagStyle"/>
          <w:rFonts w:hint="cs"/>
          <w:rtl/>
        </w:rPr>
        <w:t xml:space="preserve"> &lt;&lt; דובר &gt;&gt;</w:t>
      </w:r>
      <w:r>
        <w:rPr>
          <w:rFonts w:hint="cs"/>
          <w:rtl/>
        </w:rPr>
        <w:t xml:space="preserve"> </w:t>
      </w:r>
      <w:bookmarkEnd w:id="5039"/>
    </w:p>
    <w:p w14:paraId="5AB81B88" w14:textId="77777777" w:rsidR="00F27425" w:rsidRDefault="00F27425" w:rsidP="00F27425">
      <w:pPr>
        <w:pStyle w:val="KeepWithNext"/>
        <w:rPr>
          <w:rtl/>
        </w:rPr>
      </w:pPr>
    </w:p>
    <w:p w14:paraId="64050FDD" w14:textId="77777777" w:rsidR="00F27425" w:rsidRDefault="00F27425" w:rsidP="00F27425">
      <w:pPr>
        <w:rPr>
          <w:rtl/>
        </w:rPr>
      </w:pPr>
      <w:r>
        <w:rPr>
          <w:rFonts w:hint="cs"/>
          <w:rtl/>
        </w:rPr>
        <w:t xml:space="preserve">אוקיי, נכון. </w:t>
      </w:r>
    </w:p>
    <w:p w14:paraId="313E7ADC" w14:textId="77777777" w:rsidR="00F27425" w:rsidRDefault="00F27425" w:rsidP="00F27425">
      <w:pPr>
        <w:rPr>
          <w:rtl/>
        </w:rPr>
      </w:pPr>
    </w:p>
    <w:p w14:paraId="44FC2123" w14:textId="2D39B74D" w:rsidR="00F27425" w:rsidRDefault="00F27425" w:rsidP="00F27425">
      <w:pPr>
        <w:pStyle w:val="a5"/>
        <w:keepNext/>
        <w:rPr>
          <w:rtl/>
        </w:rPr>
      </w:pPr>
      <w:bookmarkStart w:id="5040" w:name="ET_speaker_שי_שרביט_89"/>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5040"/>
    </w:p>
    <w:p w14:paraId="1790260A" w14:textId="77777777" w:rsidR="00F27425" w:rsidRDefault="00F27425" w:rsidP="00F27425">
      <w:pPr>
        <w:pStyle w:val="KeepWithNext"/>
        <w:rPr>
          <w:rtl/>
        </w:rPr>
      </w:pPr>
    </w:p>
    <w:p w14:paraId="10101DCF" w14:textId="77777777" w:rsidR="00F27425" w:rsidRDefault="00F27425" w:rsidP="00F27425">
      <w:pPr>
        <w:rPr>
          <w:rtl/>
        </w:rPr>
      </w:pPr>
      <w:bookmarkStart w:id="5041" w:name="_ETM_Q1_808000"/>
      <w:bookmarkEnd w:id="5041"/>
      <w:r>
        <w:rPr>
          <w:rFonts w:hint="cs"/>
          <w:rtl/>
        </w:rPr>
        <w:t xml:space="preserve">אוקיי. אז למה לא לנסח את זה </w:t>
      </w:r>
      <w:bookmarkStart w:id="5042" w:name="_ETM_Q1_806000"/>
      <w:bookmarkEnd w:id="5042"/>
      <w:r>
        <w:rPr>
          <w:rFonts w:hint="cs"/>
          <w:rtl/>
        </w:rPr>
        <w:t>באופן כזה בדומה לסעיף שמנוסח ביחס לפסק בוררות בחוק הבוררות</w:t>
      </w:r>
      <w:bookmarkStart w:id="5043" w:name="_ETM_Q1_814000"/>
      <w:bookmarkEnd w:id="5043"/>
      <w:r>
        <w:rPr>
          <w:rFonts w:hint="cs"/>
          <w:rtl/>
        </w:rPr>
        <w:t xml:space="preserve"> ולכתוב: בכפוף להוראות 25 - - -</w:t>
      </w:r>
    </w:p>
    <w:p w14:paraId="55544F50" w14:textId="77777777" w:rsidR="00F27425" w:rsidRDefault="00F27425" w:rsidP="00F27425">
      <w:pPr>
        <w:rPr>
          <w:rtl/>
        </w:rPr>
      </w:pPr>
    </w:p>
    <w:p w14:paraId="1E7383FC" w14:textId="015136A2" w:rsidR="00F27425" w:rsidRDefault="00F27425" w:rsidP="00F27425">
      <w:pPr>
        <w:pStyle w:val="a5"/>
        <w:keepNext/>
        <w:rPr>
          <w:rtl/>
        </w:rPr>
      </w:pPr>
      <w:bookmarkStart w:id="5044" w:name="ET_speaker_יעל_ויינר_90"/>
      <w:r>
        <w:rPr>
          <w:rStyle w:val="TagStyle"/>
          <w:rFonts w:hint="cs"/>
          <w:rtl/>
        </w:rPr>
        <w:t xml:space="preserve"> &lt;&lt; דובר &gt;&gt; </w:t>
      </w:r>
      <w:r>
        <w:rPr>
          <w:rFonts w:hint="cs"/>
          <w:rtl/>
        </w:rPr>
        <w:t>יעל ויינר:</w:t>
      </w:r>
      <w:r>
        <w:rPr>
          <w:rStyle w:val="TagStyle"/>
          <w:rFonts w:hint="cs"/>
          <w:rtl/>
        </w:rPr>
        <w:t xml:space="preserve"> &lt;&lt; דובר &gt;&gt;</w:t>
      </w:r>
      <w:r>
        <w:rPr>
          <w:rFonts w:hint="cs"/>
          <w:rtl/>
        </w:rPr>
        <w:t xml:space="preserve"> </w:t>
      </w:r>
      <w:bookmarkEnd w:id="5044"/>
    </w:p>
    <w:p w14:paraId="509B1ECE" w14:textId="77777777" w:rsidR="00F27425" w:rsidRDefault="00F27425" w:rsidP="00F27425">
      <w:pPr>
        <w:pStyle w:val="KeepWithNext"/>
        <w:rPr>
          <w:rtl/>
        </w:rPr>
      </w:pPr>
    </w:p>
    <w:p w14:paraId="69F9B0E1" w14:textId="77777777" w:rsidR="00F27425" w:rsidRDefault="00F27425" w:rsidP="00F27425">
      <w:pPr>
        <w:rPr>
          <w:rtl/>
        </w:rPr>
      </w:pPr>
      <w:r>
        <w:rPr>
          <w:rFonts w:hint="cs"/>
          <w:rtl/>
        </w:rPr>
        <w:t xml:space="preserve">שי, כי אם </w:t>
      </w:r>
      <w:bookmarkStart w:id="5045" w:name="_ETM_Q1_818000"/>
      <w:bookmarkEnd w:id="5045"/>
      <w:r>
        <w:rPr>
          <w:rFonts w:hint="cs"/>
          <w:rtl/>
        </w:rPr>
        <w:t xml:space="preserve">תסתכל על כל הפרק כמכלול, תסתכל על הסעיף הבא שמדבר </w:t>
      </w:r>
      <w:bookmarkStart w:id="5046" w:name="_ETM_Q1_821000"/>
      <w:bookmarkEnd w:id="5046"/>
      <w:r>
        <w:rPr>
          <w:rFonts w:hint="cs"/>
          <w:rtl/>
        </w:rPr>
        <w:t>מתי בית משפט יכול לא להכיר ובית משפט יכול לא לאכוף - - -</w:t>
      </w:r>
    </w:p>
    <w:p w14:paraId="2B03A518" w14:textId="77777777" w:rsidR="00F27425" w:rsidRDefault="00F27425" w:rsidP="00F27425">
      <w:pPr>
        <w:rPr>
          <w:rtl/>
        </w:rPr>
      </w:pPr>
    </w:p>
    <w:p w14:paraId="45E15F23" w14:textId="56EDD3F6" w:rsidR="00F27425" w:rsidRDefault="00F27425" w:rsidP="00F27425">
      <w:pPr>
        <w:pStyle w:val="af8"/>
        <w:keepNext/>
        <w:rPr>
          <w:rtl/>
        </w:rPr>
      </w:pPr>
      <w:bookmarkStart w:id="5047" w:name="ET_yor_6157_9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047"/>
    </w:p>
    <w:p w14:paraId="720B9E40" w14:textId="77777777" w:rsidR="00F27425" w:rsidRDefault="00F27425" w:rsidP="00F27425">
      <w:pPr>
        <w:pStyle w:val="KeepWithNext"/>
        <w:rPr>
          <w:rtl/>
        </w:rPr>
      </w:pPr>
    </w:p>
    <w:p w14:paraId="42C2E39A" w14:textId="77777777" w:rsidR="00F27425" w:rsidRDefault="00F27425" w:rsidP="00F27425">
      <w:pPr>
        <w:rPr>
          <w:rtl/>
        </w:rPr>
      </w:pPr>
      <w:bookmarkStart w:id="5048" w:name="_ETM_Q1_824000"/>
      <w:bookmarkEnd w:id="5048"/>
      <w:r>
        <w:rPr>
          <w:rFonts w:hint="cs"/>
          <w:rtl/>
        </w:rPr>
        <w:t xml:space="preserve">נו, זה היה בכפוף. </w:t>
      </w:r>
      <w:bookmarkStart w:id="5049" w:name="_ETM_Q1_826000"/>
      <w:bookmarkEnd w:id="5049"/>
      <w:r>
        <w:rPr>
          <w:rFonts w:hint="cs"/>
          <w:rtl/>
        </w:rPr>
        <w:t>זה - - - בכפוף לסעיף 24 עד 28 של חוק הבוררות.</w:t>
      </w:r>
    </w:p>
    <w:p w14:paraId="49A26994" w14:textId="77777777" w:rsidR="00F27425" w:rsidRDefault="00F27425" w:rsidP="00F27425">
      <w:pPr>
        <w:rPr>
          <w:rtl/>
        </w:rPr>
      </w:pPr>
      <w:bookmarkStart w:id="5050" w:name="_ETM_Q1_833000"/>
      <w:bookmarkEnd w:id="5050"/>
    </w:p>
    <w:p w14:paraId="76B93C69" w14:textId="7845918E" w:rsidR="00F27425" w:rsidRDefault="00F27425" w:rsidP="00F27425">
      <w:pPr>
        <w:pStyle w:val="a5"/>
        <w:keepNext/>
        <w:rPr>
          <w:rtl/>
        </w:rPr>
      </w:pPr>
      <w:bookmarkStart w:id="5051" w:name="ET_speaker_שי_שרביט_92"/>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5051"/>
    </w:p>
    <w:p w14:paraId="3B4F8CB1" w14:textId="77777777" w:rsidR="00F27425" w:rsidRDefault="00F27425" w:rsidP="00F27425">
      <w:pPr>
        <w:pStyle w:val="KeepWithNext"/>
        <w:rPr>
          <w:rtl/>
        </w:rPr>
      </w:pPr>
    </w:p>
    <w:p w14:paraId="75D54893" w14:textId="77777777" w:rsidR="00F27425" w:rsidRDefault="00F27425" w:rsidP="00F27425">
      <w:pPr>
        <w:rPr>
          <w:rtl/>
        </w:rPr>
      </w:pPr>
      <w:bookmarkStart w:id="5052" w:name="_ETM_Q1_828000"/>
      <w:bookmarkEnd w:id="5052"/>
      <w:r>
        <w:rPr>
          <w:rFonts w:hint="cs"/>
          <w:rtl/>
        </w:rPr>
        <w:t xml:space="preserve">זה היה בכפוף, זה בסדר, זה היה בכפוף. </w:t>
      </w:r>
    </w:p>
    <w:p w14:paraId="124E2D49" w14:textId="77777777" w:rsidR="00F27425" w:rsidRDefault="00F27425" w:rsidP="00F27425">
      <w:pPr>
        <w:rPr>
          <w:rtl/>
        </w:rPr>
      </w:pPr>
    </w:p>
    <w:p w14:paraId="5C2C02FD" w14:textId="7990805F" w:rsidR="00F27425" w:rsidRDefault="00F27425" w:rsidP="00F27425">
      <w:pPr>
        <w:pStyle w:val="af8"/>
        <w:keepNext/>
        <w:rPr>
          <w:rtl/>
        </w:rPr>
      </w:pPr>
      <w:bookmarkStart w:id="5053" w:name="ET_yor_6157_9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053"/>
    </w:p>
    <w:p w14:paraId="1F7B89F7" w14:textId="77777777" w:rsidR="00F27425" w:rsidRDefault="00F27425" w:rsidP="00F27425">
      <w:pPr>
        <w:pStyle w:val="KeepWithNext"/>
        <w:rPr>
          <w:rtl/>
        </w:rPr>
      </w:pPr>
    </w:p>
    <w:p w14:paraId="61688B57" w14:textId="77777777" w:rsidR="00F27425" w:rsidRDefault="00F27425" w:rsidP="00F27425">
      <w:pPr>
        <w:rPr>
          <w:rtl/>
        </w:rPr>
      </w:pPr>
      <w:bookmarkStart w:id="5054" w:name="_ETM_Q1_836000"/>
      <w:bookmarkEnd w:id="5054"/>
      <w:r>
        <w:rPr>
          <w:rFonts w:hint="cs"/>
          <w:rtl/>
        </w:rPr>
        <w:t xml:space="preserve">אשאל </w:t>
      </w:r>
      <w:bookmarkStart w:id="5055" w:name="_ETM_Q1_832000"/>
      <w:bookmarkEnd w:id="5055"/>
      <w:r>
        <w:rPr>
          <w:rFonts w:hint="cs"/>
          <w:rtl/>
        </w:rPr>
        <w:t xml:space="preserve">שאלה פשוטה מאוד: יש החלטות תיאורטיות של בורר או נגיד </w:t>
      </w:r>
      <w:bookmarkStart w:id="5056" w:name="_ETM_Q1_843000"/>
      <w:bookmarkEnd w:id="5056"/>
      <w:r>
        <w:rPr>
          <w:rFonts w:hint="cs"/>
          <w:rtl/>
        </w:rPr>
        <w:t xml:space="preserve">אני יכול לקבוע מחוק אחר שאומר שהייתי יכול לכתוב </w:t>
      </w:r>
      <w:bookmarkStart w:id="5057" w:name="_ETM_Q1_847000"/>
      <w:bookmarkEnd w:id="5057"/>
      <w:r>
        <w:rPr>
          <w:rFonts w:hint="cs"/>
          <w:rtl/>
        </w:rPr>
        <w:t xml:space="preserve">שניתן לממש פסק בורר כדרך שמבצעים שטר. הייתי יכול לכתוב </w:t>
      </w:r>
      <w:bookmarkStart w:id="5058" w:name="_ETM_Q1_854000"/>
      <w:bookmarkEnd w:id="5058"/>
      <w:r>
        <w:rPr>
          <w:rFonts w:hint="cs"/>
          <w:rtl/>
        </w:rPr>
        <w:t xml:space="preserve">דבר כזה, לא צריך הליך שיפוטי, נכון? הייתי יכול לכתוב </w:t>
      </w:r>
      <w:bookmarkStart w:id="5059" w:name="_ETM_Q1_858000"/>
      <w:bookmarkEnd w:id="5059"/>
      <w:r>
        <w:rPr>
          <w:rFonts w:hint="cs"/>
          <w:rtl/>
        </w:rPr>
        <w:t xml:space="preserve">את זה, לא צריך בית משפט, לא בית משפט </w:t>
      </w:r>
      <w:bookmarkStart w:id="5060" w:name="_ETM_Q1_860000"/>
      <w:bookmarkEnd w:id="5060"/>
      <w:r>
        <w:rPr>
          <w:rFonts w:hint="cs"/>
          <w:rtl/>
        </w:rPr>
        <w:t xml:space="preserve">מוסמך ולא נעליים. הייתי יכול לכתוב: בהסכם הבוררות ניתן </w:t>
      </w:r>
      <w:bookmarkStart w:id="5061" w:name="_ETM_Q1_867000"/>
      <w:bookmarkEnd w:id="5061"/>
      <w:r>
        <w:rPr>
          <w:rFonts w:hint="cs"/>
          <w:rtl/>
        </w:rPr>
        <w:t xml:space="preserve">לבצעו, אם הוא כולל בתוכו סכום ומועד תשלום וזה בפסק דין הבורר או בזה, ניתן לבצעו כדרך שמבצעים שטר </w:t>
      </w:r>
      <w:bookmarkStart w:id="5062" w:name="_ETM_Q1_877000"/>
      <w:bookmarkEnd w:id="5062"/>
      <w:r>
        <w:rPr>
          <w:rFonts w:hint="cs"/>
          <w:rtl/>
        </w:rPr>
        <w:t>ואפשר להתנגד לו כדרך שמתנגדים לשטר.</w:t>
      </w:r>
    </w:p>
    <w:p w14:paraId="02B674CE" w14:textId="77777777" w:rsidR="00F27425" w:rsidRDefault="00F27425" w:rsidP="00F27425">
      <w:pPr>
        <w:rPr>
          <w:rtl/>
        </w:rPr>
      </w:pPr>
    </w:p>
    <w:p w14:paraId="2CABC167" w14:textId="77777777" w:rsidR="00F27425" w:rsidRDefault="00F27425" w:rsidP="00F27425">
      <w:pPr>
        <w:rPr>
          <w:rtl/>
        </w:rPr>
      </w:pPr>
      <w:bookmarkStart w:id="5063" w:name="_ETM_Q1_881000"/>
      <w:bookmarkEnd w:id="5063"/>
      <w:r>
        <w:rPr>
          <w:rFonts w:hint="cs"/>
          <w:rtl/>
        </w:rPr>
        <w:t xml:space="preserve">הייתי יכול לעשות את זה </w:t>
      </w:r>
      <w:bookmarkStart w:id="5064" w:name="_ETM_Q1_879000"/>
      <w:bookmarkEnd w:id="5064"/>
      <w:r>
        <w:rPr>
          <w:rFonts w:hint="cs"/>
          <w:rtl/>
        </w:rPr>
        <w:t xml:space="preserve">– לא עושה את זה. למה אני לא עושה את </w:t>
      </w:r>
      <w:bookmarkStart w:id="5065" w:name="_ETM_Q1_880000"/>
      <w:bookmarkEnd w:id="5065"/>
      <w:r>
        <w:rPr>
          <w:rFonts w:hint="cs"/>
          <w:rtl/>
        </w:rPr>
        <w:t xml:space="preserve">זה? מכל מיני סיבות. אבל הייתי יכול לעשות </w:t>
      </w:r>
      <w:bookmarkStart w:id="5066" w:name="_ETM_Q1_886000"/>
      <w:bookmarkEnd w:id="5066"/>
      <w:r>
        <w:rPr>
          <w:rFonts w:hint="cs"/>
          <w:rtl/>
        </w:rPr>
        <w:t xml:space="preserve">את זה, וזה בעצם אומר שהחלטת ביניים הזאת, </w:t>
      </w:r>
      <w:bookmarkStart w:id="5067" w:name="_ETM_Q1_891000"/>
      <w:bookmarkEnd w:id="5067"/>
      <w:r>
        <w:rPr>
          <w:rFonts w:hint="cs"/>
          <w:rtl/>
        </w:rPr>
        <w:t xml:space="preserve">שסעד הביניים של זה, קודם כל היא מחייבת. את </w:t>
      </w:r>
      <w:bookmarkStart w:id="5068" w:name="_ETM_Q1_899000"/>
      <w:bookmarkEnd w:id="5068"/>
      <w:r>
        <w:rPr>
          <w:rFonts w:hint="cs"/>
          <w:rtl/>
        </w:rPr>
        <w:t xml:space="preserve">מי היא מחייבת? לא יודע. אבל היא מחייבת, מחייבת את </w:t>
      </w:r>
      <w:bookmarkStart w:id="5069" w:name="_ETM_Q1_898000"/>
      <w:bookmarkEnd w:id="5069"/>
      <w:r>
        <w:rPr>
          <w:rFonts w:hint="cs"/>
          <w:rtl/>
        </w:rPr>
        <w:t xml:space="preserve">הצדדים, את חלפיהם, את העולם, מוכרת כמחייבת. אפשר לפעול על פיה. עכשיו צד בא ואומר: לא מכיר, רוצה לעצמי </w:t>
      </w:r>
      <w:bookmarkStart w:id="5070" w:name="_ETM_Q1_906000"/>
      <w:bookmarkEnd w:id="5070"/>
      <w:r>
        <w:rPr>
          <w:rFonts w:hint="cs"/>
          <w:rtl/>
        </w:rPr>
        <w:t xml:space="preserve">שלייקס, תביא אישור בית משפט כי אני לא מזהה את </w:t>
      </w:r>
      <w:bookmarkStart w:id="5071" w:name="_ETM_Q1_908000"/>
      <w:bookmarkEnd w:id="5071"/>
      <w:r>
        <w:rPr>
          <w:rFonts w:hint="cs"/>
          <w:rtl/>
        </w:rPr>
        <w:t xml:space="preserve">זה – יעשה את השיקולים שלו, יכול להיות שכן, יכול להיות שלא. אבל קודם כל זה מחייב, יש לזה </w:t>
      </w:r>
      <w:bookmarkStart w:id="5072" w:name="_ETM_Q1_912000"/>
      <w:bookmarkEnd w:id="5072"/>
      <w:r>
        <w:rPr>
          <w:rFonts w:hint="cs"/>
          <w:rtl/>
        </w:rPr>
        <w:t>משמעות, הסכם בוררות מחייב.</w:t>
      </w:r>
    </w:p>
    <w:p w14:paraId="54275998" w14:textId="77777777" w:rsidR="00F27425" w:rsidRDefault="00F27425" w:rsidP="00F27425">
      <w:pPr>
        <w:rPr>
          <w:rtl/>
        </w:rPr>
      </w:pPr>
      <w:bookmarkStart w:id="5073" w:name="_ETM_Q1_914000"/>
      <w:bookmarkEnd w:id="5073"/>
    </w:p>
    <w:p w14:paraId="04A51083" w14:textId="35B2A00A" w:rsidR="00F27425" w:rsidRDefault="00F27425" w:rsidP="00F27425">
      <w:pPr>
        <w:pStyle w:val="a5"/>
        <w:keepNext/>
        <w:rPr>
          <w:rtl/>
        </w:rPr>
      </w:pPr>
      <w:bookmarkStart w:id="5074" w:name="ET_speaker_שי_שרביט_94"/>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5074"/>
    </w:p>
    <w:p w14:paraId="4B772178" w14:textId="77777777" w:rsidR="00F27425" w:rsidRDefault="00F27425" w:rsidP="00F27425">
      <w:pPr>
        <w:rPr>
          <w:rtl/>
        </w:rPr>
      </w:pPr>
    </w:p>
    <w:p w14:paraId="344BD50E" w14:textId="77777777" w:rsidR="00F27425" w:rsidRDefault="00F27425" w:rsidP="00F27425">
      <w:pPr>
        <w:rPr>
          <w:rtl/>
        </w:rPr>
      </w:pPr>
      <w:bookmarkStart w:id="5075" w:name="_ETM_Q1_918000"/>
      <w:bookmarkEnd w:id="5075"/>
      <w:r>
        <w:rPr>
          <w:rFonts w:hint="cs"/>
          <w:rtl/>
        </w:rPr>
        <w:t xml:space="preserve">יעל, יש לזה גם משמעות חוזית </w:t>
      </w:r>
      <w:bookmarkStart w:id="5076" w:name="_ETM_Q1_916000"/>
      <w:bookmarkEnd w:id="5076"/>
      <w:r>
        <w:rPr>
          <w:rFonts w:hint="cs"/>
          <w:rtl/>
        </w:rPr>
        <w:t xml:space="preserve">כי ברגע שזה מחייב וצד לא מקיים את זה, הוא קודם כל מפר חוזה. הוא מפר את הסכם הבוררות שלו. </w:t>
      </w:r>
    </w:p>
    <w:p w14:paraId="5C395978" w14:textId="77777777" w:rsidR="00F27425" w:rsidRDefault="00F27425" w:rsidP="00F27425">
      <w:pPr>
        <w:rPr>
          <w:rtl/>
        </w:rPr>
      </w:pPr>
      <w:bookmarkStart w:id="5077" w:name="_ETM_Q1_928000"/>
      <w:bookmarkEnd w:id="5077"/>
    </w:p>
    <w:p w14:paraId="1F2A3334" w14:textId="6994F830" w:rsidR="00F27425" w:rsidRDefault="00F27425" w:rsidP="00F27425">
      <w:pPr>
        <w:pStyle w:val="a5"/>
        <w:keepNext/>
        <w:rPr>
          <w:rtl/>
        </w:rPr>
      </w:pPr>
      <w:bookmarkStart w:id="5078" w:name="ET_speaker_יובל_נעים_95"/>
      <w:r>
        <w:rPr>
          <w:rStyle w:val="TagStyle"/>
          <w:rFonts w:hint="cs"/>
          <w:rtl/>
        </w:rPr>
        <w:t xml:space="preserve"> &lt;&lt; דובר &gt;&gt; </w:t>
      </w:r>
      <w:r>
        <w:rPr>
          <w:rFonts w:hint="cs"/>
          <w:rtl/>
        </w:rPr>
        <w:t>יובל נעים:</w:t>
      </w:r>
      <w:r>
        <w:rPr>
          <w:rStyle w:val="TagStyle"/>
          <w:rFonts w:hint="cs"/>
          <w:rtl/>
        </w:rPr>
        <w:t xml:space="preserve"> &lt;&lt; דובר &gt;&gt;</w:t>
      </w:r>
      <w:r>
        <w:rPr>
          <w:rFonts w:hint="cs"/>
          <w:rtl/>
        </w:rPr>
        <w:t xml:space="preserve"> </w:t>
      </w:r>
      <w:bookmarkEnd w:id="5078"/>
    </w:p>
    <w:p w14:paraId="30FB06DE" w14:textId="77777777" w:rsidR="00F27425" w:rsidRDefault="00F27425" w:rsidP="00F27425">
      <w:pPr>
        <w:pStyle w:val="KeepWithNext"/>
        <w:rPr>
          <w:rtl/>
        </w:rPr>
      </w:pPr>
    </w:p>
    <w:p w14:paraId="2943363C" w14:textId="77777777" w:rsidR="00F27425" w:rsidRDefault="00F27425" w:rsidP="00F27425">
      <w:pPr>
        <w:rPr>
          <w:rtl/>
        </w:rPr>
      </w:pPr>
      <w:r>
        <w:rPr>
          <w:rFonts w:hint="cs"/>
          <w:rtl/>
        </w:rPr>
        <w:t xml:space="preserve">אבל זה מחוץ לחוק, הוא לא צריך את החוק בשביל </w:t>
      </w:r>
      <w:bookmarkStart w:id="5079" w:name="_ETM_Q1_927000"/>
      <w:bookmarkEnd w:id="5079"/>
      <w:r>
        <w:rPr>
          <w:rFonts w:hint="cs"/>
          <w:rtl/>
        </w:rPr>
        <w:t>זה.</w:t>
      </w:r>
    </w:p>
    <w:p w14:paraId="12846F7F" w14:textId="77777777" w:rsidR="00F27425" w:rsidRDefault="00F27425" w:rsidP="00F27425">
      <w:pPr>
        <w:rPr>
          <w:rtl/>
        </w:rPr>
      </w:pPr>
      <w:bookmarkStart w:id="5080" w:name="_ETM_Q1_925000"/>
      <w:bookmarkEnd w:id="5080"/>
    </w:p>
    <w:p w14:paraId="7DB60A7D" w14:textId="30695D67" w:rsidR="00F27425" w:rsidRDefault="00F27425" w:rsidP="00F27425">
      <w:pPr>
        <w:pStyle w:val="a5"/>
        <w:keepNext/>
        <w:rPr>
          <w:rtl/>
        </w:rPr>
      </w:pPr>
      <w:bookmarkStart w:id="5081" w:name="ET_speaker_שי_שרביט_96"/>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5081"/>
    </w:p>
    <w:p w14:paraId="4BBD55D2" w14:textId="77777777" w:rsidR="00F27425" w:rsidRDefault="00F27425" w:rsidP="00F27425">
      <w:pPr>
        <w:pStyle w:val="KeepWithNext"/>
        <w:rPr>
          <w:rtl/>
        </w:rPr>
      </w:pPr>
    </w:p>
    <w:p w14:paraId="39922F3C" w14:textId="77777777" w:rsidR="00F27425" w:rsidRDefault="00F27425" w:rsidP="00F27425">
      <w:pPr>
        <w:rPr>
          <w:rtl/>
        </w:rPr>
      </w:pPr>
      <w:bookmarkStart w:id="5082" w:name="_ETM_Q1_926000"/>
      <w:bookmarkEnd w:id="5082"/>
      <w:r>
        <w:rPr>
          <w:rFonts w:hint="cs"/>
          <w:rtl/>
        </w:rPr>
        <w:t xml:space="preserve">אבל כל עוד זה לא מחייב, הוא לא מפר את </w:t>
      </w:r>
      <w:bookmarkStart w:id="5083" w:name="_ETM_Q1_933000"/>
      <w:bookmarkEnd w:id="5083"/>
      <w:r>
        <w:rPr>
          <w:rFonts w:hint="cs"/>
          <w:rtl/>
        </w:rPr>
        <w:t xml:space="preserve">החוזה. אם אתה אומר: זה יהיה מחייב רק אחרי שאפנה </w:t>
      </w:r>
      <w:bookmarkStart w:id="5084" w:name="_ETM_Q1_930000"/>
      <w:bookmarkEnd w:id="5084"/>
      <w:r>
        <w:rPr>
          <w:rFonts w:hint="cs"/>
          <w:rtl/>
        </w:rPr>
        <w:t>לבית משפט, אז זה לא הפרה.</w:t>
      </w:r>
    </w:p>
    <w:p w14:paraId="382AD163" w14:textId="77777777" w:rsidR="00F27425" w:rsidRDefault="00F27425" w:rsidP="00F27425">
      <w:pPr>
        <w:rPr>
          <w:rtl/>
        </w:rPr>
      </w:pPr>
      <w:bookmarkStart w:id="5085" w:name="_ETM_Q1_944000"/>
      <w:bookmarkEnd w:id="5085"/>
    </w:p>
    <w:p w14:paraId="5DAF8C78" w14:textId="4035264E" w:rsidR="00F27425" w:rsidRDefault="00F27425" w:rsidP="00F27425">
      <w:pPr>
        <w:pStyle w:val="a5"/>
        <w:keepNext/>
        <w:rPr>
          <w:rtl/>
        </w:rPr>
      </w:pPr>
      <w:bookmarkStart w:id="5086" w:name="ET_speaker_שירה_עמנואל_97"/>
      <w:r>
        <w:rPr>
          <w:rStyle w:val="TagStyle"/>
          <w:rFonts w:hint="cs"/>
          <w:rtl/>
        </w:rPr>
        <w:t xml:space="preserve"> &lt;&lt; דובר &gt;&gt; </w:t>
      </w:r>
      <w:r>
        <w:rPr>
          <w:rFonts w:hint="cs"/>
          <w:rtl/>
        </w:rPr>
        <w:t>שירה עמנואל:</w:t>
      </w:r>
      <w:r>
        <w:rPr>
          <w:rStyle w:val="TagStyle"/>
          <w:rFonts w:hint="cs"/>
          <w:rtl/>
        </w:rPr>
        <w:t xml:space="preserve"> &lt;&lt; דובר &gt;&gt;</w:t>
      </w:r>
      <w:r>
        <w:rPr>
          <w:rFonts w:hint="cs"/>
          <w:rtl/>
        </w:rPr>
        <w:t xml:space="preserve"> </w:t>
      </w:r>
      <w:bookmarkEnd w:id="5086"/>
    </w:p>
    <w:p w14:paraId="32ACB8B4" w14:textId="77777777" w:rsidR="00F27425" w:rsidRDefault="00F27425" w:rsidP="00F27425">
      <w:pPr>
        <w:pStyle w:val="KeepWithNext"/>
        <w:rPr>
          <w:rtl/>
        </w:rPr>
      </w:pPr>
    </w:p>
    <w:p w14:paraId="27369474" w14:textId="77777777" w:rsidR="00F27425" w:rsidRDefault="00F27425" w:rsidP="00F27425">
      <w:pPr>
        <w:rPr>
          <w:rtl/>
        </w:rPr>
      </w:pPr>
      <w:bookmarkStart w:id="5087" w:name="_ETM_Q1_946000"/>
      <w:bookmarkEnd w:id="5087"/>
      <w:r>
        <w:rPr>
          <w:rFonts w:hint="cs"/>
          <w:rtl/>
        </w:rPr>
        <w:t>רגע, נגיד שגם סעיף 24(ב)</w:t>
      </w:r>
      <w:bookmarkStart w:id="5088" w:name="_ETM_Q1_949000"/>
      <w:bookmarkEnd w:id="5088"/>
      <w:r>
        <w:rPr>
          <w:rFonts w:hint="cs"/>
          <w:rtl/>
        </w:rPr>
        <w:t xml:space="preserve"> בנוסח באנגלית, גם ההקשר שלו הוא </w:t>
      </w:r>
      <w:bookmarkStart w:id="5089" w:name="_ETM_Q1_954000"/>
      <w:bookmarkEnd w:id="5089"/>
      <w:r>
        <w:rPr>
          <w:rFonts w:hint="cs"/>
          <w:rtl/>
        </w:rPr>
        <w:t xml:space="preserve">הכול מניח שההליך של ההכרה והאכיפה מתבצע מול בית המשפט. </w:t>
      </w:r>
      <w:bookmarkStart w:id="5090" w:name="_ETM_Q1_959000"/>
      <w:bookmarkEnd w:id="5090"/>
      <w:r>
        <w:rPr>
          <w:rFonts w:hint="cs"/>
          <w:rtl/>
        </w:rPr>
        <w:t xml:space="preserve">אני מסכימה שאפשר להוסיף הוראה. לדעתי, נגיד </w:t>
      </w:r>
      <w:bookmarkStart w:id="5091" w:name="_ETM_Q1_962000"/>
      <w:bookmarkEnd w:id="5091"/>
      <w:r>
        <w:rPr>
          <w:rFonts w:hint="cs"/>
          <w:rtl/>
        </w:rPr>
        <w:t xml:space="preserve">היא מתאימה לסימן הקודם, שאומרת: הסעד הזמני שניתן הוא יוכר </w:t>
      </w:r>
      <w:bookmarkStart w:id="5092" w:name="_ETM_Q1_968000"/>
      <w:bookmarkEnd w:id="5092"/>
      <w:r>
        <w:rPr>
          <w:rFonts w:hint="cs"/>
          <w:rtl/>
        </w:rPr>
        <w:t>על ידי הצדדים. לי זה נראה פשיטא, אבל ברור שלדעתי שבסימן הזה אנחנו בהקשר של בית המשפט כשהוא נכנס להכרה ולאכיפה. זה עולה בסעיף 2 ב-24.</w:t>
      </w:r>
    </w:p>
    <w:p w14:paraId="73E9EF6B" w14:textId="77777777" w:rsidR="00F27425" w:rsidRDefault="00F27425" w:rsidP="00F27425">
      <w:pPr>
        <w:rPr>
          <w:rtl/>
        </w:rPr>
      </w:pPr>
      <w:bookmarkStart w:id="5093" w:name="_ETM_Q1_980000"/>
      <w:bookmarkEnd w:id="5093"/>
    </w:p>
    <w:p w14:paraId="7092CE6F" w14:textId="4E564C0E" w:rsidR="00F27425" w:rsidRDefault="00F27425" w:rsidP="00F27425">
      <w:pPr>
        <w:pStyle w:val="a5"/>
        <w:keepNext/>
        <w:rPr>
          <w:rtl/>
        </w:rPr>
      </w:pPr>
      <w:bookmarkStart w:id="5094" w:name="ET_speaker_יובל_נעים_98"/>
      <w:r>
        <w:rPr>
          <w:rStyle w:val="TagStyle"/>
          <w:rFonts w:hint="cs"/>
          <w:rtl/>
        </w:rPr>
        <w:t xml:space="preserve"> &lt;&lt; דובר &gt;&gt; </w:t>
      </w:r>
      <w:r>
        <w:rPr>
          <w:rFonts w:hint="cs"/>
          <w:rtl/>
        </w:rPr>
        <w:t>יובל נעים:</w:t>
      </w:r>
      <w:r>
        <w:rPr>
          <w:rStyle w:val="TagStyle"/>
          <w:rFonts w:hint="cs"/>
          <w:rtl/>
        </w:rPr>
        <w:t xml:space="preserve"> &lt;&lt; דובר &gt;&gt;</w:t>
      </w:r>
      <w:r>
        <w:rPr>
          <w:rFonts w:hint="cs"/>
          <w:rtl/>
        </w:rPr>
        <w:t xml:space="preserve"> </w:t>
      </w:r>
      <w:bookmarkEnd w:id="5094"/>
    </w:p>
    <w:p w14:paraId="4B066E30" w14:textId="77777777" w:rsidR="00F27425" w:rsidRDefault="00F27425" w:rsidP="00F27425">
      <w:pPr>
        <w:pStyle w:val="KeepWithNext"/>
        <w:rPr>
          <w:rtl/>
        </w:rPr>
      </w:pPr>
    </w:p>
    <w:p w14:paraId="50BDF6A3" w14:textId="77777777" w:rsidR="00F27425" w:rsidRDefault="00F27425" w:rsidP="00F27425">
      <w:pPr>
        <w:rPr>
          <w:rtl/>
        </w:rPr>
      </w:pPr>
      <w:r>
        <w:rPr>
          <w:rFonts w:hint="cs"/>
          <w:rtl/>
        </w:rPr>
        <w:t xml:space="preserve">אני מסכים, אגיד משהו </w:t>
      </w:r>
      <w:bookmarkStart w:id="5095" w:name="_ETM_Q1_978000"/>
      <w:bookmarkEnd w:id="5095"/>
      <w:r>
        <w:rPr>
          <w:rFonts w:hint="cs"/>
          <w:rtl/>
        </w:rPr>
        <w:t xml:space="preserve">בתחילת ההערה שלי: אחד, הכרה לא מצריכה בקשה בכתב. </w:t>
      </w:r>
      <w:bookmarkStart w:id="5096" w:name="_ETM_Q1_982000"/>
      <w:bookmarkEnd w:id="5096"/>
      <w:r>
        <w:rPr>
          <w:rFonts w:hint="cs"/>
          <w:rtl/>
        </w:rPr>
        <w:t>זה יכול להיות אגב הליך.</w:t>
      </w:r>
    </w:p>
    <w:p w14:paraId="22ABA4D5" w14:textId="77777777" w:rsidR="00F27425" w:rsidRDefault="00F27425" w:rsidP="00F27425">
      <w:pPr>
        <w:rPr>
          <w:rtl/>
        </w:rPr>
      </w:pPr>
      <w:bookmarkStart w:id="5097" w:name="_ETM_Q1_986000"/>
      <w:bookmarkEnd w:id="5097"/>
    </w:p>
    <w:p w14:paraId="2DDF3C26" w14:textId="0A112F8B" w:rsidR="00F27425" w:rsidRDefault="00F27425" w:rsidP="00F27425">
      <w:pPr>
        <w:pStyle w:val="a5"/>
        <w:keepNext/>
        <w:rPr>
          <w:rtl/>
        </w:rPr>
      </w:pPr>
      <w:bookmarkStart w:id="5098" w:name="ET_speaker_שירה_עמנואל_99"/>
      <w:r>
        <w:rPr>
          <w:rStyle w:val="TagStyle"/>
          <w:rFonts w:hint="cs"/>
          <w:rtl/>
        </w:rPr>
        <w:t xml:space="preserve"> &lt;&lt; דובר &gt;&gt; </w:t>
      </w:r>
      <w:r>
        <w:rPr>
          <w:rFonts w:hint="cs"/>
          <w:rtl/>
        </w:rPr>
        <w:t>שירה עמנואל:</w:t>
      </w:r>
      <w:r>
        <w:rPr>
          <w:rStyle w:val="TagStyle"/>
          <w:rFonts w:hint="cs"/>
          <w:rtl/>
        </w:rPr>
        <w:t xml:space="preserve"> &lt;&lt; דובר &gt;&gt;</w:t>
      </w:r>
      <w:r>
        <w:rPr>
          <w:rFonts w:hint="cs"/>
          <w:rtl/>
        </w:rPr>
        <w:t xml:space="preserve"> </w:t>
      </w:r>
      <w:bookmarkEnd w:id="5098"/>
    </w:p>
    <w:p w14:paraId="68133D31" w14:textId="77777777" w:rsidR="00F27425" w:rsidRDefault="00F27425" w:rsidP="00F27425">
      <w:pPr>
        <w:pStyle w:val="KeepWithNext"/>
        <w:rPr>
          <w:rtl/>
        </w:rPr>
      </w:pPr>
    </w:p>
    <w:p w14:paraId="451F7444" w14:textId="77777777" w:rsidR="00F27425" w:rsidRDefault="00F27425" w:rsidP="00F27425">
      <w:pPr>
        <w:rPr>
          <w:rtl/>
        </w:rPr>
      </w:pPr>
      <w:bookmarkStart w:id="5099" w:name="_ETM_Q1_988000"/>
      <w:bookmarkEnd w:id="5099"/>
      <w:r>
        <w:rPr>
          <w:rFonts w:hint="cs"/>
          <w:rtl/>
        </w:rPr>
        <w:t>לכן עושים את ההבחנה הזו.</w:t>
      </w:r>
    </w:p>
    <w:p w14:paraId="62BC2B05" w14:textId="77777777" w:rsidR="00F27425" w:rsidRDefault="00F27425" w:rsidP="00F27425">
      <w:pPr>
        <w:rPr>
          <w:rtl/>
        </w:rPr>
      </w:pPr>
      <w:bookmarkStart w:id="5100" w:name="_ETM_Q1_985000"/>
      <w:bookmarkEnd w:id="5100"/>
    </w:p>
    <w:p w14:paraId="67CB423F" w14:textId="5A1372CC" w:rsidR="00F27425" w:rsidRDefault="00F27425" w:rsidP="00F27425">
      <w:pPr>
        <w:pStyle w:val="a5"/>
        <w:keepNext/>
        <w:rPr>
          <w:rtl/>
        </w:rPr>
      </w:pPr>
      <w:bookmarkStart w:id="5101" w:name="ET_speaker_יובל_נעים_100"/>
      <w:r>
        <w:rPr>
          <w:rStyle w:val="TagStyle"/>
          <w:rFonts w:hint="cs"/>
          <w:rtl/>
        </w:rPr>
        <w:t xml:space="preserve"> &lt;&lt; דובר &gt;&gt; </w:t>
      </w:r>
      <w:r>
        <w:rPr>
          <w:rFonts w:hint="cs"/>
          <w:rtl/>
        </w:rPr>
        <w:t>יובל נעים:</w:t>
      </w:r>
      <w:r>
        <w:rPr>
          <w:rStyle w:val="TagStyle"/>
          <w:rFonts w:hint="cs"/>
          <w:rtl/>
        </w:rPr>
        <w:t xml:space="preserve"> &lt;&lt; דובר &gt;&gt;</w:t>
      </w:r>
      <w:r>
        <w:rPr>
          <w:rFonts w:hint="cs"/>
          <w:rtl/>
        </w:rPr>
        <w:t xml:space="preserve"> </w:t>
      </w:r>
      <w:bookmarkEnd w:id="5101"/>
    </w:p>
    <w:p w14:paraId="7BB94625" w14:textId="77777777" w:rsidR="00F27425" w:rsidRDefault="00F27425" w:rsidP="00F27425">
      <w:pPr>
        <w:pStyle w:val="KeepWithNext"/>
        <w:rPr>
          <w:rtl/>
        </w:rPr>
      </w:pPr>
    </w:p>
    <w:p w14:paraId="0DC502CA" w14:textId="77777777" w:rsidR="00F27425" w:rsidRDefault="00F27425" w:rsidP="00F27425">
      <w:pPr>
        <w:rPr>
          <w:rtl/>
        </w:rPr>
      </w:pPr>
      <w:bookmarkStart w:id="5102" w:name="_ETM_Q1_987000"/>
      <w:bookmarkEnd w:id="5102"/>
      <w:r>
        <w:rPr>
          <w:rFonts w:hint="cs"/>
          <w:rtl/>
        </w:rPr>
        <w:t xml:space="preserve">לא. אבל ב-א' כרגע לפצל. </w:t>
      </w:r>
    </w:p>
    <w:p w14:paraId="5A08B0E9" w14:textId="77777777" w:rsidR="00F27425" w:rsidRDefault="00F27425" w:rsidP="00F27425">
      <w:pPr>
        <w:rPr>
          <w:rtl/>
        </w:rPr>
      </w:pPr>
    </w:p>
    <w:p w14:paraId="1A77B6F5" w14:textId="661634FB" w:rsidR="00F27425" w:rsidRDefault="00F27425" w:rsidP="00F27425">
      <w:pPr>
        <w:pStyle w:val="a5"/>
        <w:keepNext/>
        <w:rPr>
          <w:rtl/>
        </w:rPr>
      </w:pPr>
      <w:bookmarkStart w:id="5103" w:name="ET_speaker_שירה_עמנואל_101"/>
      <w:r>
        <w:rPr>
          <w:rStyle w:val="TagStyle"/>
          <w:rFonts w:hint="cs"/>
          <w:rtl/>
        </w:rPr>
        <w:t xml:space="preserve"> &lt;&lt; דובר &gt;&gt; </w:t>
      </w:r>
      <w:r>
        <w:rPr>
          <w:rFonts w:hint="cs"/>
          <w:rtl/>
        </w:rPr>
        <w:t>שירה עמנואל:</w:t>
      </w:r>
      <w:r>
        <w:rPr>
          <w:rStyle w:val="TagStyle"/>
          <w:rFonts w:hint="cs"/>
          <w:rtl/>
        </w:rPr>
        <w:t xml:space="preserve"> &lt;&lt; דובר &gt;&gt;</w:t>
      </w:r>
      <w:r>
        <w:rPr>
          <w:rFonts w:hint="cs"/>
          <w:rtl/>
        </w:rPr>
        <w:t xml:space="preserve"> </w:t>
      </w:r>
      <w:bookmarkEnd w:id="5103"/>
    </w:p>
    <w:p w14:paraId="7DB2A673" w14:textId="77777777" w:rsidR="00F27425" w:rsidRDefault="00F27425" w:rsidP="00F27425">
      <w:pPr>
        <w:pStyle w:val="KeepWithNext"/>
        <w:rPr>
          <w:rtl/>
        </w:rPr>
      </w:pPr>
    </w:p>
    <w:p w14:paraId="49A874A0" w14:textId="77777777" w:rsidR="00F27425" w:rsidRDefault="00F27425" w:rsidP="00F27425">
      <w:pPr>
        <w:rPr>
          <w:rtl/>
        </w:rPr>
      </w:pPr>
      <w:r>
        <w:rPr>
          <w:rFonts w:hint="cs"/>
          <w:rtl/>
        </w:rPr>
        <w:t>מה שאנחנו הצענו שאו יוכר או לפי בקשה בכתב יוכרז כאכיף.</w:t>
      </w:r>
    </w:p>
    <w:p w14:paraId="5E8EF8DD" w14:textId="77777777" w:rsidR="00F27425" w:rsidRDefault="00F27425" w:rsidP="00F27425">
      <w:pPr>
        <w:rPr>
          <w:rtl/>
        </w:rPr>
      </w:pPr>
    </w:p>
    <w:p w14:paraId="2DEE0EDA" w14:textId="3C18ECDA" w:rsidR="00F27425" w:rsidRDefault="00F27425" w:rsidP="00F27425">
      <w:pPr>
        <w:pStyle w:val="a5"/>
        <w:keepNext/>
        <w:rPr>
          <w:rtl/>
        </w:rPr>
      </w:pPr>
      <w:bookmarkStart w:id="5104" w:name="ET_speaker_יובל_נעים_102"/>
      <w:r>
        <w:rPr>
          <w:rStyle w:val="TagStyle"/>
          <w:rFonts w:hint="cs"/>
          <w:rtl/>
        </w:rPr>
        <w:t xml:space="preserve"> &lt;&lt; דובר &gt;&gt; </w:t>
      </w:r>
      <w:r>
        <w:rPr>
          <w:rFonts w:hint="cs"/>
          <w:rtl/>
        </w:rPr>
        <w:t>יובל נעים:</w:t>
      </w:r>
      <w:r>
        <w:rPr>
          <w:rStyle w:val="TagStyle"/>
          <w:rFonts w:hint="cs"/>
          <w:rtl/>
        </w:rPr>
        <w:t xml:space="preserve"> &lt;&lt; דובר &gt;&gt;</w:t>
      </w:r>
      <w:r>
        <w:rPr>
          <w:rFonts w:hint="cs"/>
          <w:rtl/>
        </w:rPr>
        <w:t xml:space="preserve"> </w:t>
      </w:r>
      <w:bookmarkEnd w:id="5104"/>
    </w:p>
    <w:p w14:paraId="20BC8F7F" w14:textId="77777777" w:rsidR="00F27425" w:rsidRDefault="00F27425" w:rsidP="00F27425">
      <w:pPr>
        <w:pStyle w:val="KeepWithNext"/>
        <w:rPr>
          <w:rtl/>
        </w:rPr>
      </w:pPr>
    </w:p>
    <w:p w14:paraId="7CD9CDDB" w14:textId="77777777" w:rsidR="00F27425" w:rsidRDefault="00F27425" w:rsidP="00F27425">
      <w:pPr>
        <w:rPr>
          <w:rtl/>
        </w:rPr>
      </w:pPr>
      <w:r>
        <w:rPr>
          <w:rFonts w:hint="cs"/>
          <w:rtl/>
        </w:rPr>
        <w:t xml:space="preserve">ההערה השנייה </w:t>
      </w:r>
      <w:bookmarkStart w:id="5105" w:name="_ETM_Q1_994000"/>
      <w:bookmarkEnd w:id="5105"/>
      <w:r>
        <w:rPr>
          <w:rFonts w:hint="cs"/>
          <w:rtl/>
        </w:rPr>
        <w:t xml:space="preserve">שלי היא על הקטע של הכרזה של אכיף. אם </w:t>
      </w:r>
      <w:bookmarkStart w:id="5106" w:name="_ETM_Q1_1000000"/>
      <w:bookmarkEnd w:id="5106"/>
      <w:r>
        <w:rPr>
          <w:rFonts w:hint="cs"/>
          <w:rtl/>
        </w:rPr>
        <w:t xml:space="preserve">אני הולך עם הביטוי "יוכרז כאכיף", זה בעצם אומר שאני </w:t>
      </w:r>
      <w:bookmarkStart w:id="5107" w:name="_ETM_Q1_1005000"/>
      <w:bookmarkEnd w:id="5107"/>
      <w:r>
        <w:rPr>
          <w:rFonts w:hint="cs"/>
          <w:rtl/>
        </w:rPr>
        <w:t xml:space="preserve">יכול ללכת עם הפסק בוררות להוצאה לפועל. </w:t>
      </w:r>
    </w:p>
    <w:p w14:paraId="4ABB38C7" w14:textId="77777777" w:rsidR="00F27425" w:rsidRDefault="00F27425" w:rsidP="00F27425">
      <w:pPr>
        <w:rPr>
          <w:rtl/>
        </w:rPr>
      </w:pPr>
    </w:p>
    <w:p w14:paraId="0B7E0BA1" w14:textId="7BE07D7F" w:rsidR="00F27425" w:rsidRDefault="00F27425" w:rsidP="00F27425">
      <w:pPr>
        <w:pStyle w:val="a5"/>
        <w:keepNext/>
        <w:rPr>
          <w:rtl/>
        </w:rPr>
      </w:pPr>
      <w:bookmarkStart w:id="5108" w:name="ET_speaker_שירה_עמנואל_103"/>
      <w:r>
        <w:rPr>
          <w:rStyle w:val="TagStyle"/>
          <w:rFonts w:hint="cs"/>
          <w:rtl/>
        </w:rPr>
        <w:t xml:space="preserve"> &lt;&lt; דובר &gt;&gt; </w:t>
      </w:r>
      <w:r>
        <w:rPr>
          <w:rFonts w:hint="cs"/>
          <w:rtl/>
        </w:rPr>
        <w:t>שירה עמנואל:</w:t>
      </w:r>
      <w:r>
        <w:rPr>
          <w:rStyle w:val="TagStyle"/>
          <w:rFonts w:hint="cs"/>
          <w:rtl/>
        </w:rPr>
        <w:t xml:space="preserve"> &lt;&lt; דובר &gt;&gt;</w:t>
      </w:r>
      <w:r>
        <w:rPr>
          <w:rFonts w:hint="cs"/>
          <w:rtl/>
        </w:rPr>
        <w:t xml:space="preserve"> </w:t>
      </w:r>
      <w:bookmarkEnd w:id="5108"/>
    </w:p>
    <w:p w14:paraId="7D90D116" w14:textId="77777777" w:rsidR="00F27425" w:rsidRDefault="00F27425" w:rsidP="00F27425">
      <w:pPr>
        <w:pStyle w:val="KeepWithNext"/>
        <w:rPr>
          <w:rtl/>
        </w:rPr>
      </w:pPr>
    </w:p>
    <w:p w14:paraId="37B242A3" w14:textId="77777777" w:rsidR="00F27425" w:rsidRDefault="00F27425" w:rsidP="00F27425">
      <w:pPr>
        <w:rPr>
          <w:rtl/>
        </w:rPr>
      </w:pPr>
      <w:r>
        <w:rPr>
          <w:rFonts w:hint="cs"/>
          <w:rtl/>
        </w:rPr>
        <w:t xml:space="preserve">כל סעד זמני, </w:t>
      </w:r>
      <w:bookmarkStart w:id="5109" w:name="_ETM_Q1_1008000"/>
      <w:bookmarkEnd w:id="5109"/>
      <w:r>
        <w:rPr>
          <w:rFonts w:hint="cs"/>
          <w:rtl/>
        </w:rPr>
        <w:t>הרי כן.</w:t>
      </w:r>
    </w:p>
    <w:p w14:paraId="4CB3349E" w14:textId="77777777" w:rsidR="00F27425" w:rsidRDefault="00F27425" w:rsidP="00F27425">
      <w:pPr>
        <w:rPr>
          <w:rtl/>
        </w:rPr>
      </w:pPr>
    </w:p>
    <w:p w14:paraId="11F65D3B" w14:textId="0E8BE35E" w:rsidR="00F27425" w:rsidRDefault="00F27425" w:rsidP="00F27425">
      <w:pPr>
        <w:pStyle w:val="a5"/>
        <w:keepNext/>
        <w:rPr>
          <w:rtl/>
        </w:rPr>
      </w:pPr>
      <w:bookmarkStart w:id="5110" w:name="ET_speaker_יובל_נעים_104"/>
      <w:r>
        <w:rPr>
          <w:rStyle w:val="TagStyle"/>
          <w:rFonts w:hint="cs"/>
          <w:rtl/>
        </w:rPr>
        <w:t xml:space="preserve"> &lt;&lt; דובר &gt;&gt; </w:t>
      </w:r>
      <w:r>
        <w:rPr>
          <w:rFonts w:hint="cs"/>
          <w:rtl/>
        </w:rPr>
        <w:t>יובל נעים:</w:t>
      </w:r>
      <w:r>
        <w:rPr>
          <w:rStyle w:val="TagStyle"/>
          <w:rFonts w:hint="cs"/>
          <w:rtl/>
        </w:rPr>
        <w:t xml:space="preserve"> &lt;&lt; דובר &gt;&gt;</w:t>
      </w:r>
      <w:r>
        <w:rPr>
          <w:rFonts w:hint="cs"/>
          <w:rtl/>
        </w:rPr>
        <w:t xml:space="preserve"> </w:t>
      </w:r>
      <w:bookmarkEnd w:id="5110"/>
    </w:p>
    <w:p w14:paraId="33634D04" w14:textId="77777777" w:rsidR="00F27425" w:rsidRDefault="00F27425" w:rsidP="00F27425">
      <w:pPr>
        <w:pStyle w:val="KeepWithNext"/>
        <w:rPr>
          <w:rtl/>
        </w:rPr>
      </w:pPr>
    </w:p>
    <w:p w14:paraId="038E6F38" w14:textId="77777777" w:rsidR="00F27425" w:rsidRDefault="00F27425" w:rsidP="00F27425">
      <w:pPr>
        <w:rPr>
          <w:rtl/>
        </w:rPr>
      </w:pPr>
      <w:bookmarkStart w:id="5111" w:name="_ETM_Q1_1007000"/>
      <w:bookmarkEnd w:id="5111"/>
      <w:r>
        <w:rPr>
          <w:rFonts w:hint="cs"/>
          <w:rtl/>
        </w:rPr>
        <w:t xml:space="preserve">לא משנה – או סעד זמני. הרעיון בעניין </w:t>
      </w:r>
      <w:bookmarkStart w:id="5112" w:name="_ETM_Q1_1011000"/>
      <w:bookmarkEnd w:id="5112"/>
      <w:r>
        <w:rPr>
          <w:rFonts w:hint="cs"/>
          <w:rtl/>
        </w:rPr>
        <w:t xml:space="preserve">האכיפה הוא שבית המשפט כבר נותן לי את סעד האכיפה ואני </w:t>
      </w:r>
      <w:bookmarkStart w:id="5113" w:name="_ETM_Q1_1014000"/>
      <w:bookmarkEnd w:id="5113"/>
      <w:r>
        <w:rPr>
          <w:rFonts w:hint="cs"/>
          <w:rtl/>
        </w:rPr>
        <w:t xml:space="preserve">בא בעצם – הוא נותן לי עם הפסק דין </w:t>
      </w:r>
      <w:bookmarkStart w:id="5114" w:name="_ETM_Q1_1023000"/>
      <w:bookmarkEnd w:id="5114"/>
      <w:r>
        <w:rPr>
          <w:rFonts w:hint="cs"/>
          <w:rtl/>
        </w:rPr>
        <w:t xml:space="preserve">להוצאה לפועל. זה הרעיון, ככה זה עובד. מה שאני </w:t>
      </w:r>
      <w:bookmarkStart w:id="5115" w:name="_ETM_Q1_1022000"/>
      <w:bookmarkEnd w:id="5115"/>
      <w:r>
        <w:rPr>
          <w:rFonts w:hint="cs"/>
          <w:rtl/>
        </w:rPr>
        <w:t xml:space="preserve">מבקש מבית המשפט זה לא סעד הכרזתי או הצהרתי או </w:t>
      </w:r>
      <w:bookmarkStart w:id="5116" w:name="_ETM_Q1_1024000"/>
      <w:bookmarkEnd w:id="5116"/>
      <w:r>
        <w:rPr>
          <w:rFonts w:hint="cs"/>
          <w:rtl/>
        </w:rPr>
        <w:t>איך שתקראי לזה, אלא סעד אכיפה שהוא ממשי.</w:t>
      </w:r>
    </w:p>
    <w:p w14:paraId="0A4D65E1" w14:textId="77777777" w:rsidR="00F27425" w:rsidRDefault="00F27425" w:rsidP="00F27425">
      <w:pPr>
        <w:rPr>
          <w:rtl/>
        </w:rPr>
      </w:pPr>
    </w:p>
    <w:p w14:paraId="564A147F" w14:textId="6E1E0137" w:rsidR="00F27425" w:rsidRDefault="00F27425" w:rsidP="00F27425">
      <w:pPr>
        <w:pStyle w:val="a5"/>
        <w:keepNext/>
        <w:rPr>
          <w:rtl/>
        </w:rPr>
      </w:pPr>
      <w:bookmarkStart w:id="5117" w:name="ET_speaker_שי_שרביט_105"/>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5117"/>
    </w:p>
    <w:p w14:paraId="730128F8" w14:textId="77777777" w:rsidR="00F27425" w:rsidRDefault="00F27425" w:rsidP="00F27425">
      <w:pPr>
        <w:pStyle w:val="KeepWithNext"/>
        <w:rPr>
          <w:rtl/>
        </w:rPr>
      </w:pPr>
    </w:p>
    <w:p w14:paraId="0E8DB453" w14:textId="77777777" w:rsidR="00F27425" w:rsidRDefault="00F27425" w:rsidP="00F27425">
      <w:pPr>
        <w:rPr>
          <w:rtl/>
        </w:rPr>
      </w:pPr>
      <w:bookmarkStart w:id="5118" w:name="_ETM_Q1_1026000"/>
      <w:bookmarkEnd w:id="5118"/>
      <w:r>
        <w:rPr>
          <w:rFonts w:hint="cs"/>
          <w:rtl/>
        </w:rPr>
        <w:t>זה צו אופרטיבי.</w:t>
      </w:r>
    </w:p>
    <w:p w14:paraId="6D4B7BF0" w14:textId="77777777" w:rsidR="00F27425" w:rsidRDefault="00F27425" w:rsidP="00F27425">
      <w:pPr>
        <w:rPr>
          <w:rtl/>
        </w:rPr>
      </w:pPr>
      <w:bookmarkStart w:id="5119" w:name="_ETM_Q1_1028000"/>
      <w:bookmarkEnd w:id="5119"/>
    </w:p>
    <w:p w14:paraId="03DE9157" w14:textId="6C620094" w:rsidR="00F27425" w:rsidRDefault="00F27425" w:rsidP="00F27425">
      <w:pPr>
        <w:pStyle w:val="a5"/>
        <w:keepNext/>
        <w:rPr>
          <w:rtl/>
        </w:rPr>
      </w:pPr>
      <w:bookmarkStart w:id="5120" w:name="ET_speaker_יובל_נעים_106"/>
      <w:r>
        <w:rPr>
          <w:rStyle w:val="TagStyle"/>
          <w:rFonts w:hint="cs"/>
          <w:rtl/>
        </w:rPr>
        <w:t xml:space="preserve"> &lt;&lt; דובר &gt;&gt; </w:t>
      </w:r>
      <w:r>
        <w:rPr>
          <w:rFonts w:hint="cs"/>
          <w:rtl/>
        </w:rPr>
        <w:t>יובל נעים:</w:t>
      </w:r>
      <w:r>
        <w:rPr>
          <w:rStyle w:val="TagStyle"/>
          <w:rFonts w:hint="cs"/>
          <w:rtl/>
        </w:rPr>
        <w:t xml:space="preserve"> &lt;&lt; דובר &gt;&gt;</w:t>
      </w:r>
      <w:r>
        <w:rPr>
          <w:rFonts w:hint="cs"/>
          <w:rtl/>
        </w:rPr>
        <w:t xml:space="preserve"> </w:t>
      </w:r>
      <w:bookmarkEnd w:id="5120"/>
    </w:p>
    <w:p w14:paraId="0C7A607E" w14:textId="77777777" w:rsidR="00F27425" w:rsidRDefault="00F27425" w:rsidP="00F27425">
      <w:pPr>
        <w:pStyle w:val="KeepWithNext"/>
        <w:rPr>
          <w:rtl/>
        </w:rPr>
      </w:pPr>
    </w:p>
    <w:p w14:paraId="4DD489DB" w14:textId="77777777" w:rsidR="00F27425" w:rsidRDefault="00F27425" w:rsidP="00F27425">
      <w:pPr>
        <w:rPr>
          <w:rtl/>
        </w:rPr>
      </w:pPr>
      <w:bookmarkStart w:id="5121" w:name="_ETM_Q1_1029000"/>
      <w:bookmarkEnd w:id="5121"/>
      <w:r>
        <w:rPr>
          <w:rFonts w:hint="cs"/>
          <w:rtl/>
        </w:rPr>
        <w:t xml:space="preserve">כן, הוא נותן אופרטיבי, החלטה שאיתה אפשר </w:t>
      </w:r>
      <w:bookmarkStart w:id="5122" w:name="_ETM_Q1_1031000"/>
      <w:bookmarkEnd w:id="5122"/>
      <w:r>
        <w:rPr>
          <w:rFonts w:hint="cs"/>
          <w:rtl/>
        </w:rPr>
        <w:t xml:space="preserve">ללכת להוצאה לפועל. זה מבחינת הניסוח. </w:t>
      </w:r>
    </w:p>
    <w:p w14:paraId="6DB9665B" w14:textId="77777777" w:rsidR="00F27425" w:rsidRDefault="00F27425" w:rsidP="00F27425">
      <w:pPr>
        <w:rPr>
          <w:rtl/>
        </w:rPr>
      </w:pPr>
      <w:bookmarkStart w:id="5123" w:name="_ETM_Q1_1039000"/>
      <w:bookmarkEnd w:id="5123"/>
    </w:p>
    <w:p w14:paraId="7C989C0E" w14:textId="7FE05E04" w:rsidR="00F27425" w:rsidRDefault="00F27425" w:rsidP="00F27425">
      <w:pPr>
        <w:pStyle w:val="a5"/>
        <w:keepNext/>
        <w:rPr>
          <w:rtl/>
        </w:rPr>
      </w:pPr>
      <w:bookmarkStart w:id="5124" w:name="ET_speaker_שירה_עמנואל_107"/>
      <w:r>
        <w:rPr>
          <w:rStyle w:val="TagStyle"/>
          <w:rFonts w:hint="cs"/>
          <w:rtl/>
        </w:rPr>
        <w:t xml:space="preserve"> &lt;&lt; דובר &gt;&gt; </w:t>
      </w:r>
      <w:r>
        <w:rPr>
          <w:rFonts w:hint="cs"/>
          <w:rtl/>
        </w:rPr>
        <w:t>שירה עמנואל:</w:t>
      </w:r>
      <w:r>
        <w:rPr>
          <w:rStyle w:val="TagStyle"/>
          <w:rFonts w:hint="cs"/>
          <w:rtl/>
        </w:rPr>
        <w:t xml:space="preserve"> &lt;&lt; דובר &gt;&gt;</w:t>
      </w:r>
      <w:r>
        <w:rPr>
          <w:rFonts w:hint="cs"/>
          <w:rtl/>
        </w:rPr>
        <w:t xml:space="preserve"> </w:t>
      </w:r>
      <w:bookmarkEnd w:id="5124"/>
    </w:p>
    <w:p w14:paraId="05A7AD9D" w14:textId="77777777" w:rsidR="00F27425" w:rsidRDefault="00F27425" w:rsidP="00F27425">
      <w:pPr>
        <w:pStyle w:val="KeepWithNext"/>
        <w:rPr>
          <w:rtl/>
        </w:rPr>
      </w:pPr>
    </w:p>
    <w:p w14:paraId="0CBC2280" w14:textId="77777777" w:rsidR="00F27425" w:rsidRDefault="00F27425" w:rsidP="00F27425">
      <w:pPr>
        <w:rPr>
          <w:rtl/>
        </w:rPr>
      </w:pPr>
      <w:r>
        <w:rPr>
          <w:rFonts w:hint="cs"/>
          <w:rtl/>
        </w:rPr>
        <w:t xml:space="preserve">בסדר, אבל אתם מסכימים </w:t>
      </w:r>
      <w:bookmarkStart w:id="5125" w:name="_ETM_Q1_1038000"/>
      <w:bookmarkEnd w:id="5125"/>
      <w:r>
        <w:rPr>
          <w:rFonts w:hint="cs"/>
          <w:rtl/>
        </w:rPr>
        <w:t>שהקונטקסט פה הוא בית המשפט.</w:t>
      </w:r>
    </w:p>
    <w:p w14:paraId="28844066" w14:textId="77777777" w:rsidR="00F27425" w:rsidRDefault="00F27425" w:rsidP="00F27425">
      <w:pPr>
        <w:rPr>
          <w:rtl/>
        </w:rPr>
      </w:pPr>
    </w:p>
    <w:p w14:paraId="74A74FDC" w14:textId="0745F204" w:rsidR="00F27425" w:rsidRDefault="00F27425" w:rsidP="00F27425">
      <w:pPr>
        <w:pStyle w:val="a5"/>
        <w:keepNext/>
        <w:rPr>
          <w:rtl/>
        </w:rPr>
      </w:pPr>
      <w:bookmarkStart w:id="5126" w:name="ET_speaker_יובל_נעים_108"/>
      <w:r>
        <w:rPr>
          <w:rStyle w:val="TagStyle"/>
          <w:rFonts w:hint="cs"/>
          <w:rtl/>
        </w:rPr>
        <w:t xml:space="preserve"> &lt;&lt; דובר &gt;&gt; </w:t>
      </w:r>
      <w:r>
        <w:rPr>
          <w:rFonts w:hint="cs"/>
          <w:rtl/>
        </w:rPr>
        <w:t>יובל נעים:</w:t>
      </w:r>
      <w:r>
        <w:rPr>
          <w:rStyle w:val="TagStyle"/>
          <w:rFonts w:hint="cs"/>
          <w:rtl/>
        </w:rPr>
        <w:t xml:space="preserve"> &lt;&lt; דובר &gt;&gt;</w:t>
      </w:r>
      <w:r>
        <w:rPr>
          <w:rFonts w:hint="cs"/>
          <w:rtl/>
        </w:rPr>
        <w:t xml:space="preserve"> </w:t>
      </w:r>
      <w:bookmarkEnd w:id="5126"/>
    </w:p>
    <w:p w14:paraId="51AF9DB6" w14:textId="77777777" w:rsidR="00F27425" w:rsidRDefault="00F27425" w:rsidP="00F27425">
      <w:pPr>
        <w:pStyle w:val="KeepWithNext"/>
        <w:rPr>
          <w:rtl/>
        </w:rPr>
      </w:pPr>
    </w:p>
    <w:p w14:paraId="59423372" w14:textId="77777777" w:rsidR="00F27425" w:rsidRDefault="00F27425" w:rsidP="00F27425">
      <w:pPr>
        <w:rPr>
          <w:rtl/>
        </w:rPr>
      </w:pPr>
      <w:r>
        <w:rPr>
          <w:rFonts w:hint="cs"/>
          <w:rtl/>
        </w:rPr>
        <w:t>כן.</w:t>
      </w:r>
    </w:p>
    <w:p w14:paraId="5BBC7E92" w14:textId="77777777" w:rsidR="00F27425" w:rsidRDefault="00F27425" w:rsidP="00F27425">
      <w:pPr>
        <w:rPr>
          <w:rtl/>
        </w:rPr>
      </w:pPr>
    </w:p>
    <w:p w14:paraId="69507EEE" w14:textId="580CC24B" w:rsidR="00F27425" w:rsidRDefault="00F27425" w:rsidP="00F2742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0224CC6" w14:textId="77777777" w:rsidR="00F27425" w:rsidRDefault="00F27425" w:rsidP="00F27425">
      <w:pPr>
        <w:rPr>
          <w:rtl/>
          <w:lang w:eastAsia="he-IL"/>
        </w:rPr>
      </w:pPr>
    </w:p>
    <w:p w14:paraId="4EE81960" w14:textId="77777777" w:rsidR="00F27425" w:rsidRDefault="00F27425" w:rsidP="00F27425">
      <w:pPr>
        <w:rPr>
          <w:rtl/>
        </w:rPr>
      </w:pPr>
      <w:bookmarkStart w:id="5127" w:name="_ETM_Q1_1041000"/>
      <w:bookmarkEnd w:id="5127"/>
      <w:r>
        <w:rPr>
          <w:rFonts w:hint="cs"/>
          <w:rtl/>
        </w:rPr>
        <w:t>הקונטקסט פה הוא סעד הביניים.</w:t>
      </w:r>
    </w:p>
    <w:p w14:paraId="392262B9" w14:textId="77777777" w:rsidR="00F27425" w:rsidRDefault="00F27425" w:rsidP="00F27425">
      <w:pPr>
        <w:rPr>
          <w:rtl/>
        </w:rPr>
      </w:pPr>
    </w:p>
    <w:p w14:paraId="77322DCB" w14:textId="7C86AD2E" w:rsidR="00F27425" w:rsidRDefault="00F27425" w:rsidP="00F27425">
      <w:pPr>
        <w:pStyle w:val="a5"/>
        <w:keepNext/>
        <w:rPr>
          <w:rtl/>
        </w:rPr>
      </w:pPr>
      <w:bookmarkStart w:id="5128" w:name="ET_speaker_שי_שרביט_111"/>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5128"/>
    </w:p>
    <w:p w14:paraId="5B13B5BD" w14:textId="77777777" w:rsidR="00F27425" w:rsidRDefault="00F27425" w:rsidP="00F27425">
      <w:pPr>
        <w:pStyle w:val="KeepWithNext"/>
        <w:rPr>
          <w:rtl/>
        </w:rPr>
      </w:pPr>
    </w:p>
    <w:p w14:paraId="1E2FEA34" w14:textId="77777777" w:rsidR="00F27425" w:rsidRDefault="00F27425" w:rsidP="00F27425">
      <w:pPr>
        <w:rPr>
          <w:rtl/>
        </w:rPr>
      </w:pPr>
      <w:r>
        <w:rPr>
          <w:rFonts w:hint="cs"/>
          <w:rtl/>
        </w:rPr>
        <w:t xml:space="preserve">הקונטקסט </w:t>
      </w:r>
      <w:bookmarkStart w:id="5129" w:name="_ETM_Q1_1044000"/>
      <w:bookmarkEnd w:id="5129"/>
      <w:r>
        <w:rPr>
          <w:rFonts w:hint="cs"/>
          <w:rtl/>
        </w:rPr>
        <w:t>של הסעיף הוא הבקשה ביחס לסעד הביניים.</w:t>
      </w:r>
    </w:p>
    <w:p w14:paraId="2F389EDD" w14:textId="77777777" w:rsidR="00F27425" w:rsidRDefault="00F27425" w:rsidP="00F27425">
      <w:pPr>
        <w:rPr>
          <w:rtl/>
        </w:rPr>
      </w:pPr>
      <w:bookmarkStart w:id="5130" w:name="_ETM_Q1_1050000"/>
      <w:bookmarkEnd w:id="5130"/>
    </w:p>
    <w:p w14:paraId="2A335330" w14:textId="654D64AF" w:rsidR="00F27425" w:rsidRDefault="00F27425" w:rsidP="00F27425">
      <w:pPr>
        <w:pStyle w:val="a5"/>
        <w:keepNext/>
        <w:rPr>
          <w:rtl/>
        </w:rPr>
      </w:pPr>
      <w:bookmarkStart w:id="5131" w:name="ET_speaker_שירה_עמנואל_112"/>
      <w:r>
        <w:rPr>
          <w:rStyle w:val="TagStyle"/>
          <w:rFonts w:hint="cs"/>
          <w:rtl/>
        </w:rPr>
        <w:t xml:space="preserve"> &lt;&lt; דובר &gt;&gt; </w:t>
      </w:r>
      <w:r>
        <w:rPr>
          <w:rFonts w:hint="cs"/>
          <w:rtl/>
        </w:rPr>
        <w:t>שירה עמנואל:</w:t>
      </w:r>
      <w:r>
        <w:rPr>
          <w:rStyle w:val="TagStyle"/>
          <w:rFonts w:hint="cs"/>
          <w:rtl/>
        </w:rPr>
        <w:t xml:space="preserve"> &lt;&lt; דובר &gt;&gt;</w:t>
      </w:r>
      <w:r>
        <w:rPr>
          <w:rFonts w:hint="cs"/>
          <w:rtl/>
        </w:rPr>
        <w:t xml:space="preserve"> </w:t>
      </w:r>
      <w:bookmarkEnd w:id="5131"/>
    </w:p>
    <w:p w14:paraId="0E0B162F" w14:textId="77777777" w:rsidR="00F27425" w:rsidRDefault="00F27425" w:rsidP="00F27425">
      <w:pPr>
        <w:pStyle w:val="KeepWithNext"/>
        <w:rPr>
          <w:rtl/>
        </w:rPr>
      </w:pPr>
    </w:p>
    <w:p w14:paraId="5A5EAFF6" w14:textId="77777777" w:rsidR="00F27425" w:rsidRDefault="00F27425" w:rsidP="00F27425">
      <w:pPr>
        <w:rPr>
          <w:rtl/>
        </w:rPr>
      </w:pPr>
      <w:r>
        <w:rPr>
          <w:rFonts w:hint="cs"/>
          <w:rtl/>
        </w:rPr>
        <w:t>גם לגבי הכרה.</w:t>
      </w:r>
    </w:p>
    <w:p w14:paraId="7D91549E" w14:textId="77777777" w:rsidR="00F27425" w:rsidRDefault="00F27425" w:rsidP="00F27425">
      <w:pPr>
        <w:rPr>
          <w:rtl/>
        </w:rPr>
      </w:pPr>
    </w:p>
    <w:p w14:paraId="4B6832F3" w14:textId="3A96FB50" w:rsidR="00F27425" w:rsidRDefault="00F27425" w:rsidP="00F27425">
      <w:pPr>
        <w:pStyle w:val="a5"/>
        <w:keepNext/>
        <w:rPr>
          <w:rtl/>
        </w:rPr>
      </w:pPr>
      <w:bookmarkStart w:id="5132" w:name="ET_speaker_שי_שרביט_113"/>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5132"/>
    </w:p>
    <w:p w14:paraId="7777705C" w14:textId="77777777" w:rsidR="00F27425" w:rsidRDefault="00F27425" w:rsidP="00F27425">
      <w:pPr>
        <w:pStyle w:val="KeepWithNext"/>
        <w:rPr>
          <w:rtl/>
        </w:rPr>
      </w:pPr>
    </w:p>
    <w:p w14:paraId="3C1E82B1" w14:textId="77777777" w:rsidR="00F27425" w:rsidRDefault="00F27425" w:rsidP="00F27425">
      <w:pPr>
        <w:rPr>
          <w:rtl/>
        </w:rPr>
      </w:pPr>
      <w:r>
        <w:rPr>
          <w:rFonts w:hint="cs"/>
          <w:rtl/>
        </w:rPr>
        <w:t xml:space="preserve">כן, זה </w:t>
      </w:r>
      <w:bookmarkStart w:id="5133" w:name="_ETM_Q1_1048000"/>
      <w:bookmarkEnd w:id="5133"/>
      <w:r>
        <w:rPr>
          <w:rFonts w:hint="cs"/>
          <w:rtl/>
        </w:rPr>
        <w:t>הכול.</w:t>
      </w:r>
    </w:p>
    <w:p w14:paraId="79889125" w14:textId="77777777" w:rsidR="00F27425" w:rsidRDefault="00F27425" w:rsidP="00F27425">
      <w:pPr>
        <w:rPr>
          <w:rtl/>
        </w:rPr>
      </w:pPr>
      <w:bookmarkStart w:id="5134" w:name="_ETM_Q1_1052000"/>
      <w:bookmarkEnd w:id="5134"/>
    </w:p>
    <w:p w14:paraId="07353846" w14:textId="2C609DFC" w:rsidR="00F27425" w:rsidRDefault="00F27425" w:rsidP="00F27425">
      <w:pPr>
        <w:pStyle w:val="af8"/>
        <w:keepNext/>
        <w:rPr>
          <w:rtl/>
        </w:rPr>
      </w:pPr>
      <w:bookmarkStart w:id="5135" w:name="ET_yor_6157_11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135"/>
    </w:p>
    <w:p w14:paraId="1FBC8469" w14:textId="77777777" w:rsidR="00F27425" w:rsidRDefault="00F27425" w:rsidP="00F27425">
      <w:pPr>
        <w:pStyle w:val="KeepWithNext"/>
        <w:rPr>
          <w:rtl/>
        </w:rPr>
      </w:pPr>
    </w:p>
    <w:p w14:paraId="1E3085B7" w14:textId="77777777" w:rsidR="00F27425" w:rsidRDefault="00F27425" w:rsidP="00F27425">
      <w:pPr>
        <w:rPr>
          <w:rtl/>
        </w:rPr>
      </w:pPr>
      <w:bookmarkStart w:id="5136" w:name="_ETM_Q1_1053000"/>
      <w:bookmarkEnd w:id="5136"/>
      <w:r>
        <w:rPr>
          <w:rFonts w:hint="cs"/>
          <w:rtl/>
        </w:rPr>
        <w:t xml:space="preserve">"סעד זמני שנתן הרכב בוררות יוכר על ידי בית </w:t>
      </w:r>
      <w:bookmarkStart w:id="5137" w:name="_ETM_Q1_1060000"/>
      <w:bookmarkEnd w:id="5137"/>
      <w:r>
        <w:rPr>
          <w:rFonts w:hint="cs"/>
          <w:rtl/>
        </w:rPr>
        <w:t>המשפט" - - -</w:t>
      </w:r>
    </w:p>
    <w:p w14:paraId="46868197" w14:textId="77777777" w:rsidR="00F27425" w:rsidRDefault="00F27425" w:rsidP="00F27425">
      <w:pPr>
        <w:rPr>
          <w:rtl/>
        </w:rPr>
      </w:pPr>
    </w:p>
    <w:p w14:paraId="31265BF7" w14:textId="164CA430" w:rsidR="00F27425" w:rsidRDefault="00F27425" w:rsidP="00F27425">
      <w:pPr>
        <w:pStyle w:val="a5"/>
        <w:keepNext/>
        <w:rPr>
          <w:rtl/>
        </w:rPr>
      </w:pPr>
      <w:bookmarkStart w:id="5138" w:name="ET_speaker_שי_שרביט_115"/>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5138"/>
    </w:p>
    <w:p w14:paraId="27A2F1F7" w14:textId="77777777" w:rsidR="00F27425" w:rsidRDefault="00F27425" w:rsidP="00F27425">
      <w:pPr>
        <w:pStyle w:val="KeepWithNext"/>
        <w:rPr>
          <w:rtl/>
        </w:rPr>
      </w:pPr>
    </w:p>
    <w:p w14:paraId="31296567" w14:textId="77777777" w:rsidR="00F27425" w:rsidRDefault="00F27425" w:rsidP="00F27425">
      <w:pPr>
        <w:rPr>
          <w:rtl/>
        </w:rPr>
      </w:pPr>
      <w:r>
        <w:rPr>
          <w:rFonts w:hint="cs"/>
          <w:rtl/>
        </w:rPr>
        <w:t>או ייאכף על ידו.</w:t>
      </w:r>
    </w:p>
    <w:p w14:paraId="1C23DDA3" w14:textId="77777777" w:rsidR="00F27425" w:rsidRDefault="00F27425" w:rsidP="00F27425">
      <w:pPr>
        <w:rPr>
          <w:rtl/>
        </w:rPr>
      </w:pPr>
    </w:p>
    <w:p w14:paraId="26FA790E" w14:textId="2F1AB518" w:rsidR="00F27425" w:rsidRDefault="00F27425" w:rsidP="00F27425">
      <w:pPr>
        <w:pStyle w:val="a5"/>
        <w:keepNext/>
        <w:rPr>
          <w:rtl/>
        </w:rPr>
      </w:pPr>
      <w:bookmarkStart w:id="5139" w:name="ET_speaker_שירה_עמנואל_117"/>
      <w:r>
        <w:rPr>
          <w:rStyle w:val="TagStyle"/>
          <w:rFonts w:hint="cs"/>
          <w:rtl/>
        </w:rPr>
        <w:t xml:space="preserve"> &lt;&lt; דובר &gt;&gt; </w:t>
      </w:r>
      <w:r>
        <w:rPr>
          <w:rFonts w:hint="cs"/>
          <w:rtl/>
        </w:rPr>
        <w:t>שירה עמנואל:</w:t>
      </w:r>
      <w:r>
        <w:rPr>
          <w:rStyle w:val="TagStyle"/>
          <w:rFonts w:hint="cs"/>
          <w:rtl/>
        </w:rPr>
        <w:t xml:space="preserve"> &lt;&lt; דובר &gt;&gt;</w:t>
      </w:r>
      <w:r>
        <w:rPr>
          <w:rFonts w:hint="cs"/>
          <w:rtl/>
        </w:rPr>
        <w:t xml:space="preserve"> </w:t>
      </w:r>
      <w:bookmarkEnd w:id="5139"/>
    </w:p>
    <w:p w14:paraId="7202C275" w14:textId="77777777" w:rsidR="00F27425" w:rsidRDefault="00F27425" w:rsidP="00F27425">
      <w:pPr>
        <w:pStyle w:val="KeepWithNext"/>
        <w:rPr>
          <w:rtl/>
        </w:rPr>
      </w:pPr>
    </w:p>
    <w:p w14:paraId="6EEB016E" w14:textId="77777777" w:rsidR="00F27425" w:rsidRDefault="00F27425" w:rsidP="00F27425">
      <w:pPr>
        <w:rPr>
          <w:rtl/>
        </w:rPr>
      </w:pPr>
      <w:bookmarkStart w:id="5140" w:name="_ETM_Q1_1065000"/>
      <w:bookmarkEnd w:id="5140"/>
      <w:r>
        <w:rPr>
          <w:rFonts w:hint="cs"/>
          <w:rtl/>
        </w:rPr>
        <w:t xml:space="preserve">אבל צריך לצרף את </w:t>
      </w:r>
      <w:bookmarkStart w:id="5141" w:name="_ETM_Q1_1070000"/>
      <w:bookmarkEnd w:id="5141"/>
      <w:r>
        <w:rPr>
          <w:rFonts w:hint="cs"/>
          <w:rtl/>
        </w:rPr>
        <w:t>הבקשה בכתב.</w:t>
      </w:r>
    </w:p>
    <w:p w14:paraId="48A2CDC6" w14:textId="77777777" w:rsidR="00F27425" w:rsidRDefault="00F27425" w:rsidP="00F27425">
      <w:pPr>
        <w:rPr>
          <w:rtl/>
        </w:rPr>
      </w:pPr>
      <w:bookmarkStart w:id="5142" w:name="_ETM_Q1_1067000"/>
      <w:bookmarkEnd w:id="5142"/>
    </w:p>
    <w:p w14:paraId="28BD05AA" w14:textId="23A1E048" w:rsidR="00F27425" w:rsidRDefault="00F27425" w:rsidP="00F27425">
      <w:pPr>
        <w:pStyle w:val="af8"/>
        <w:keepNext/>
        <w:rPr>
          <w:rtl/>
        </w:rPr>
      </w:pPr>
      <w:bookmarkStart w:id="5143" w:name="ET_yor_6157_11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143"/>
    </w:p>
    <w:p w14:paraId="768F1156" w14:textId="77777777" w:rsidR="00F27425" w:rsidRDefault="00F27425" w:rsidP="00F27425">
      <w:pPr>
        <w:pStyle w:val="KeepWithNext"/>
        <w:rPr>
          <w:rtl/>
        </w:rPr>
      </w:pPr>
    </w:p>
    <w:p w14:paraId="6999147D" w14:textId="77777777" w:rsidR="00F27425" w:rsidRDefault="00F27425" w:rsidP="00F27425">
      <w:pPr>
        <w:rPr>
          <w:rtl/>
        </w:rPr>
      </w:pPr>
      <w:bookmarkStart w:id="5144" w:name="_ETM_Q1_1068000"/>
      <w:bookmarkEnd w:id="5144"/>
      <w:r>
        <w:rPr>
          <w:rFonts w:hint="cs"/>
          <w:rtl/>
        </w:rPr>
        <w:t>"ויהיה ניתן לאכיפה על פי בקשה".</w:t>
      </w:r>
    </w:p>
    <w:p w14:paraId="30B3F02E" w14:textId="77777777" w:rsidR="00F27425" w:rsidRDefault="00F27425" w:rsidP="00F27425">
      <w:pPr>
        <w:rPr>
          <w:rFonts w:ascii="David" w:hAnsi="David"/>
          <w:u w:val="single"/>
          <w:rtl/>
          <w:lang w:eastAsia="he-IL"/>
        </w:rPr>
      </w:pPr>
      <w:bookmarkStart w:id="5145" w:name="_ETM_Q1_1086000"/>
      <w:bookmarkEnd w:id="5145"/>
    </w:p>
    <w:p w14:paraId="0211D65A" w14:textId="00BC06E2" w:rsidR="00F27425" w:rsidRDefault="00F27425" w:rsidP="00F27425">
      <w:pPr>
        <w:pStyle w:val="a5"/>
        <w:keepNext/>
        <w:rPr>
          <w:rtl/>
        </w:rPr>
      </w:pPr>
      <w:bookmarkStart w:id="5146" w:name="ET_speaker_יעל_ויינר_120"/>
      <w:r>
        <w:rPr>
          <w:rStyle w:val="TagStyle"/>
          <w:rFonts w:hint="cs"/>
          <w:rtl/>
        </w:rPr>
        <w:t xml:space="preserve"> &lt;&lt; דובר &gt;&gt; </w:t>
      </w:r>
      <w:r>
        <w:rPr>
          <w:rFonts w:hint="cs"/>
          <w:rtl/>
        </w:rPr>
        <w:t>יעל ויינר:</w:t>
      </w:r>
      <w:r>
        <w:rPr>
          <w:rStyle w:val="TagStyle"/>
          <w:rFonts w:hint="cs"/>
          <w:rtl/>
        </w:rPr>
        <w:t xml:space="preserve"> &lt;&lt; דובר &gt;&gt;</w:t>
      </w:r>
      <w:r>
        <w:rPr>
          <w:rFonts w:hint="cs"/>
          <w:rtl/>
        </w:rPr>
        <w:t xml:space="preserve"> </w:t>
      </w:r>
      <w:bookmarkEnd w:id="5146"/>
    </w:p>
    <w:p w14:paraId="0158F2AC" w14:textId="77777777" w:rsidR="00F27425" w:rsidRDefault="00F27425" w:rsidP="00F27425">
      <w:pPr>
        <w:pStyle w:val="KeepWithNext"/>
        <w:rPr>
          <w:rtl/>
          <w:lang w:eastAsia="he-IL"/>
        </w:rPr>
      </w:pPr>
    </w:p>
    <w:p w14:paraId="4C6257E6" w14:textId="77777777" w:rsidR="00F27425" w:rsidRDefault="00F27425" w:rsidP="00F27425">
      <w:pPr>
        <w:rPr>
          <w:rtl/>
        </w:rPr>
      </w:pPr>
      <w:bookmarkStart w:id="5147" w:name="_ETM_Q1_1088000"/>
      <w:bookmarkEnd w:id="5147"/>
      <w:r>
        <w:rPr>
          <w:rFonts w:hint="cs"/>
          <w:rtl/>
        </w:rPr>
        <w:t>"לא יהיה ניתן", משהו יותר.</w:t>
      </w:r>
    </w:p>
    <w:p w14:paraId="73D2F1DB" w14:textId="77777777" w:rsidR="00F27425" w:rsidRDefault="00F27425" w:rsidP="00F27425">
      <w:pPr>
        <w:rPr>
          <w:rtl/>
        </w:rPr>
      </w:pPr>
      <w:bookmarkStart w:id="5148" w:name="_ETM_Q1_1087000"/>
      <w:bookmarkEnd w:id="5148"/>
    </w:p>
    <w:p w14:paraId="7E954D73" w14:textId="2F46104F" w:rsidR="00F27425" w:rsidRDefault="00F27425" w:rsidP="00F27425">
      <w:pPr>
        <w:pStyle w:val="a5"/>
        <w:keepNext/>
        <w:rPr>
          <w:rtl/>
        </w:rPr>
      </w:pPr>
      <w:bookmarkStart w:id="5149" w:name="ET_speaker_שירה_עמנואל_121"/>
      <w:r>
        <w:rPr>
          <w:rStyle w:val="TagStyle"/>
          <w:rFonts w:hint="cs"/>
          <w:rtl/>
        </w:rPr>
        <w:t xml:space="preserve"> &lt;&lt; דובר &gt;&gt; </w:t>
      </w:r>
      <w:r>
        <w:rPr>
          <w:rFonts w:hint="cs"/>
          <w:rtl/>
        </w:rPr>
        <w:t>שירה עמנואל:</w:t>
      </w:r>
      <w:r>
        <w:rPr>
          <w:rStyle w:val="TagStyle"/>
          <w:rFonts w:hint="cs"/>
          <w:rtl/>
        </w:rPr>
        <w:t xml:space="preserve"> &lt;&lt; דובר &gt;&gt;</w:t>
      </w:r>
      <w:r>
        <w:rPr>
          <w:rFonts w:hint="cs"/>
          <w:rtl/>
        </w:rPr>
        <w:t xml:space="preserve"> </w:t>
      </w:r>
      <w:bookmarkEnd w:id="5149"/>
    </w:p>
    <w:p w14:paraId="40C92E63" w14:textId="77777777" w:rsidR="00F27425" w:rsidRDefault="00F27425" w:rsidP="00F27425">
      <w:pPr>
        <w:pStyle w:val="KeepWithNext"/>
        <w:rPr>
          <w:rtl/>
        </w:rPr>
      </w:pPr>
    </w:p>
    <w:p w14:paraId="01055E51" w14:textId="77777777" w:rsidR="00F27425" w:rsidRDefault="00F27425" w:rsidP="00F27425">
      <w:pPr>
        <w:rPr>
          <w:rtl/>
        </w:rPr>
      </w:pPr>
      <w:bookmarkStart w:id="5150" w:name="_ETM_Q1_1090000"/>
      <w:bookmarkEnd w:id="5150"/>
      <w:r>
        <w:rPr>
          <w:rFonts w:hint="cs"/>
          <w:rtl/>
        </w:rPr>
        <w:t>אנחנו צריכים את האמירה של ייאכף.</w:t>
      </w:r>
    </w:p>
    <w:p w14:paraId="45FFEE71" w14:textId="77777777" w:rsidR="00F27425" w:rsidRDefault="00F27425" w:rsidP="00F27425">
      <w:pPr>
        <w:rPr>
          <w:rtl/>
        </w:rPr>
      </w:pPr>
    </w:p>
    <w:p w14:paraId="066B348E" w14:textId="494B4212" w:rsidR="00F27425" w:rsidRDefault="00F27425" w:rsidP="00F27425">
      <w:pPr>
        <w:pStyle w:val="a5"/>
        <w:keepNext/>
        <w:rPr>
          <w:rtl/>
        </w:rPr>
      </w:pPr>
      <w:bookmarkStart w:id="5151" w:name="ET_speaker_שי_שרביט_122"/>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5151"/>
    </w:p>
    <w:p w14:paraId="59CBDFCF" w14:textId="77777777" w:rsidR="00F27425" w:rsidRDefault="00F27425" w:rsidP="00F27425">
      <w:pPr>
        <w:pStyle w:val="KeepWithNext"/>
        <w:rPr>
          <w:rtl/>
        </w:rPr>
      </w:pPr>
    </w:p>
    <w:p w14:paraId="7D55F930" w14:textId="77777777" w:rsidR="00F27425" w:rsidRDefault="00F27425" w:rsidP="00F27425">
      <w:pPr>
        <w:rPr>
          <w:rtl/>
        </w:rPr>
      </w:pPr>
      <w:bookmarkStart w:id="5152" w:name="_ETM_Q1_1089000"/>
      <w:bookmarkEnd w:id="5152"/>
      <w:r>
        <w:rPr>
          <w:rFonts w:hint="cs"/>
          <w:rtl/>
        </w:rPr>
        <w:t>ייאכף לפי בקשה.</w:t>
      </w:r>
    </w:p>
    <w:p w14:paraId="6645A357" w14:textId="77777777" w:rsidR="00F27425" w:rsidRDefault="00F27425" w:rsidP="00F27425">
      <w:pPr>
        <w:rPr>
          <w:rtl/>
        </w:rPr>
      </w:pPr>
    </w:p>
    <w:p w14:paraId="18983905" w14:textId="2000F05A" w:rsidR="00F27425" w:rsidRDefault="00F27425" w:rsidP="00F27425">
      <w:pPr>
        <w:pStyle w:val="a5"/>
        <w:keepNext/>
        <w:rPr>
          <w:rtl/>
        </w:rPr>
      </w:pPr>
      <w:bookmarkStart w:id="5153" w:name="ET_speaker_שירה_עמנואל_123"/>
      <w:r>
        <w:rPr>
          <w:rStyle w:val="TagStyle"/>
          <w:rFonts w:hint="cs"/>
          <w:rtl/>
        </w:rPr>
        <w:t xml:space="preserve"> &lt;&lt; דובר &gt;&gt; </w:t>
      </w:r>
      <w:r>
        <w:rPr>
          <w:rFonts w:hint="cs"/>
          <w:rtl/>
        </w:rPr>
        <w:t>שירה עמנואל:</w:t>
      </w:r>
      <w:r>
        <w:rPr>
          <w:rStyle w:val="TagStyle"/>
          <w:rFonts w:hint="cs"/>
          <w:rtl/>
        </w:rPr>
        <w:t xml:space="preserve"> &lt;&lt; דובר &gt;&gt;</w:t>
      </w:r>
      <w:r>
        <w:rPr>
          <w:rFonts w:hint="cs"/>
          <w:rtl/>
        </w:rPr>
        <w:t xml:space="preserve"> </w:t>
      </w:r>
      <w:bookmarkEnd w:id="5153"/>
    </w:p>
    <w:p w14:paraId="22D02453" w14:textId="77777777" w:rsidR="00F27425" w:rsidRDefault="00F27425" w:rsidP="00F27425">
      <w:pPr>
        <w:pStyle w:val="KeepWithNext"/>
        <w:rPr>
          <w:rtl/>
        </w:rPr>
      </w:pPr>
    </w:p>
    <w:p w14:paraId="260E3DC6" w14:textId="77777777" w:rsidR="00F27425" w:rsidRDefault="00F27425" w:rsidP="00F27425">
      <w:pPr>
        <w:rPr>
          <w:rtl/>
        </w:rPr>
      </w:pPr>
      <w:bookmarkStart w:id="5154" w:name="_ETM_Q1_1093000"/>
      <w:bookmarkEnd w:id="5154"/>
      <w:r>
        <w:rPr>
          <w:rFonts w:hint="cs"/>
          <w:rtl/>
        </w:rPr>
        <w:t xml:space="preserve">בלי </w:t>
      </w:r>
      <w:bookmarkStart w:id="5155" w:name="_ETM_Q1_1095000"/>
      <w:bookmarkEnd w:id="5155"/>
      <w:r>
        <w:rPr>
          <w:rFonts w:hint="cs"/>
          <w:rtl/>
        </w:rPr>
        <w:t>הניתן.</w:t>
      </w:r>
    </w:p>
    <w:p w14:paraId="0B64A28F" w14:textId="77777777" w:rsidR="00F27425" w:rsidRDefault="00F27425" w:rsidP="00F27425">
      <w:pPr>
        <w:rPr>
          <w:rtl/>
        </w:rPr>
      </w:pPr>
    </w:p>
    <w:p w14:paraId="2EBD0252" w14:textId="16857C16" w:rsidR="00F27425" w:rsidRDefault="00F27425" w:rsidP="00F27425">
      <w:pPr>
        <w:pStyle w:val="a5"/>
        <w:keepNext/>
        <w:rPr>
          <w:rtl/>
        </w:rPr>
      </w:pPr>
      <w:bookmarkStart w:id="5156" w:name="ET_speaker_שי_שרביט_124"/>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5156"/>
    </w:p>
    <w:p w14:paraId="240ECA60" w14:textId="77777777" w:rsidR="00F27425" w:rsidRDefault="00F27425" w:rsidP="00F27425">
      <w:pPr>
        <w:pStyle w:val="KeepWithNext"/>
        <w:rPr>
          <w:rtl/>
        </w:rPr>
      </w:pPr>
    </w:p>
    <w:p w14:paraId="66767C65" w14:textId="77777777" w:rsidR="00F27425" w:rsidRDefault="00F27425" w:rsidP="00F27425">
      <w:pPr>
        <w:rPr>
          <w:rtl/>
        </w:rPr>
      </w:pPr>
      <w:r>
        <w:rPr>
          <w:rFonts w:hint="cs"/>
          <w:rtl/>
        </w:rPr>
        <w:t>וייאכף לבקשת צד בכפוף לסעיפים - - -</w:t>
      </w:r>
    </w:p>
    <w:p w14:paraId="6A8F1F62" w14:textId="77777777" w:rsidR="00F27425" w:rsidRDefault="00F27425" w:rsidP="00F27425">
      <w:pPr>
        <w:rPr>
          <w:rtl/>
        </w:rPr>
      </w:pPr>
      <w:bookmarkStart w:id="5157" w:name="_ETM_Q1_1099000"/>
      <w:bookmarkEnd w:id="5157"/>
    </w:p>
    <w:p w14:paraId="0FB3D3A3" w14:textId="0CCE06DD" w:rsidR="00F27425" w:rsidRDefault="00F27425" w:rsidP="00F27425">
      <w:pPr>
        <w:pStyle w:val="a5"/>
        <w:keepNext/>
        <w:rPr>
          <w:rtl/>
        </w:rPr>
      </w:pPr>
      <w:bookmarkStart w:id="5158" w:name="ET_speaker_יעל_ויינר_126"/>
      <w:r>
        <w:rPr>
          <w:rStyle w:val="TagStyle"/>
          <w:rFonts w:hint="cs"/>
          <w:rtl/>
        </w:rPr>
        <w:t xml:space="preserve"> &lt;&lt; דובר &gt;&gt; </w:t>
      </w:r>
      <w:r>
        <w:rPr>
          <w:rFonts w:hint="cs"/>
          <w:rtl/>
        </w:rPr>
        <w:t>יעל ויינר:</w:t>
      </w:r>
      <w:r>
        <w:rPr>
          <w:rStyle w:val="TagStyle"/>
          <w:rFonts w:hint="cs"/>
          <w:rtl/>
        </w:rPr>
        <w:t xml:space="preserve"> &lt;&lt; דובר &gt;&gt;</w:t>
      </w:r>
      <w:r>
        <w:rPr>
          <w:rFonts w:hint="cs"/>
          <w:rtl/>
        </w:rPr>
        <w:t xml:space="preserve"> </w:t>
      </w:r>
      <w:bookmarkEnd w:id="5158"/>
    </w:p>
    <w:p w14:paraId="00CAD050" w14:textId="77777777" w:rsidR="00F27425" w:rsidRDefault="00F27425" w:rsidP="00F27425">
      <w:pPr>
        <w:pStyle w:val="KeepWithNext"/>
        <w:rPr>
          <w:rtl/>
          <w:lang w:eastAsia="he-IL"/>
        </w:rPr>
      </w:pPr>
    </w:p>
    <w:p w14:paraId="7FA63419" w14:textId="77777777" w:rsidR="00F27425" w:rsidRDefault="00F27425" w:rsidP="00F27425">
      <w:pPr>
        <w:rPr>
          <w:rtl/>
        </w:rPr>
      </w:pPr>
      <w:r>
        <w:rPr>
          <w:rFonts w:hint="cs"/>
          <w:rtl/>
        </w:rPr>
        <w:t xml:space="preserve">אלא אם כן </w:t>
      </w:r>
      <w:bookmarkStart w:id="5159" w:name="_ETM_Q1_1096000"/>
      <w:bookmarkEnd w:id="5159"/>
      <w:r>
        <w:rPr>
          <w:rFonts w:hint="cs"/>
          <w:rtl/>
        </w:rPr>
        <w:t>קבעו - - -</w:t>
      </w:r>
    </w:p>
    <w:p w14:paraId="26299547" w14:textId="77777777" w:rsidR="00F27425" w:rsidRDefault="00F27425" w:rsidP="00F27425">
      <w:pPr>
        <w:rPr>
          <w:rtl/>
        </w:rPr>
      </w:pPr>
      <w:bookmarkStart w:id="5160" w:name="_ETM_Q1_1101000"/>
      <w:bookmarkEnd w:id="5160"/>
    </w:p>
    <w:p w14:paraId="24507CEB" w14:textId="20A4725E" w:rsidR="00F27425" w:rsidRDefault="00F27425" w:rsidP="00F27425">
      <w:pPr>
        <w:pStyle w:val="a5"/>
        <w:keepNext/>
        <w:rPr>
          <w:rtl/>
        </w:rPr>
      </w:pPr>
      <w:bookmarkStart w:id="5161" w:name="ET_speaker_שירה_עמנואל_128"/>
      <w:r>
        <w:rPr>
          <w:rStyle w:val="TagStyle"/>
          <w:rFonts w:hint="cs"/>
          <w:rtl/>
        </w:rPr>
        <w:t xml:space="preserve"> &lt;&lt; דובר &gt;&gt; </w:t>
      </w:r>
      <w:r>
        <w:rPr>
          <w:rFonts w:hint="cs"/>
          <w:rtl/>
        </w:rPr>
        <w:t>שירה עמנואל:</w:t>
      </w:r>
      <w:r>
        <w:rPr>
          <w:rStyle w:val="TagStyle"/>
          <w:rFonts w:hint="cs"/>
          <w:rtl/>
        </w:rPr>
        <w:t xml:space="preserve"> &lt;&lt; דובר &gt;&gt;</w:t>
      </w:r>
      <w:r>
        <w:rPr>
          <w:rFonts w:hint="cs"/>
          <w:rtl/>
        </w:rPr>
        <w:t xml:space="preserve"> </w:t>
      </w:r>
      <w:bookmarkEnd w:id="5161"/>
    </w:p>
    <w:p w14:paraId="3ED4F8B8" w14:textId="77777777" w:rsidR="00F27425" w:rsidRDefault="00F27425" w:rsidP="00F27425">
      <w:pPr>
        <w:pStyle w:val="KeepWithNext"/>
        <w:rPr>
          <w:rtl/>
        </w:rPr>
      </w:pPr>
    </w:p>
    <w:p w14:paraId="0B569146" w14:textId="77777777" w:rsidR="00F27425" w:rsidRDefault="00F27425" w:rsidP="00F27425">
      <w:pPr>
        <w:rPr>
          <w:rtl/>
        </w:rPr>
      </w:pPr>
      <w:bookmarkStart w:id="5162" w:name="_ETM_Q1_1098000"/>
      <w:bookmarkEnd w:id="5162"/>
      <w:r>
        <w:rPr>
          <w:rFonts w:hint="cs"/>
          <w:rtl/>
        </w:rPr>
        <w:t xml:space="preserve">לבקשה בכתב של צד או </w:t>
      </w:r>
      <w:bookmarkStart w:id="5163" w:name="_ETM_Q1_1104000"/>
      <w:bookmarkEnd w:id="5163"/>
      <w:r>
        <w:rPr>
          <w:rFonts w:hint="cs"/>
          <w:rtl/>
        </w:rPr>
        <w:t>משהו כזה.</w:t>
      </w:r>
    </w:p>
    <w:p w14:paraId="130FE986" w14:textId="77777777" w:rsidR="00F27425" w:rsidRDefault="00F27425" w:rsidP="00F27425">
      <w:pPr>
        <w:rPr>
          <w:rtl/>
        </w:rPr>
      </w:pPr>
    </w:p>
    <w:p w14:paraId="647E6AE8" w14:textId="033E5086" w:rsidR="00F27425" w:rsidRDefault="00F27425" w:rsidP="00F27425">
      <w:pPr>
        <w:pStyle w:val="af8"/>
        <w:keepNext/>
        <w:rPr>
          <w:rtl/>
        </w:rPr>
      </w:pPr>
      <w:bookmarkStart w:id="5164" w:name="ET_yor_6157_12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164"/>
    </w:p>
    <w:p w14:paraId="60D82D15" w14:textId="77777777" w:rsidR="00F27425" w:rsidRDefault="00F27425" w:rsidP="00F27425">
      <w:pPr>
        <w:pStyle w:val="KeepWithNext"/>
        <w:rPr>
          <w:rtl/>
        </w:rPr>
      </w:pPr>
    </w:p>
    <w:p w14:paraId="6046608F" w14:textId="77777777" w:rsidR="00F27425" w:rsidRDefault="00F27425" w:rsidP="00F27425">
      <w:pPr>
        <w:rPr>
          <w:rtl/>
        </w:rPr>
      </w:pPr>
      <w:bookmarkStart w:id="5165" w:name="_ETM_Q1_1102000"/>
      <w:bookmarkStart w:id="5166" w:name="_ETM_Q1_1097000"/>
      <w:bookmarkEnd w:id="5165"/>
      <w:bookmarkEnd w:id="5166"/>
      <w:r>
        <w:rPr>
          <w:rFonts w:hint="cs"/>
          <w:rtl/>
        </w:rPr>
        <w:t xml:space="preserve">וכן, להתייחס ל- </w:t>
      </w:r>
      <w:r>
        <w:t>Otherwise provided by the arbitration tribunal</w:t>
      </w:r>
      <w:r>
        <w:rPr>
          <w:rFonts w:hint="cs"/>
          <w:rtl/>
        </w:rPr>
        <w:t>.</w:t>
      </w:r>
    </w:p>
    <w:p w14:paraId="06F3374D" w14:textId="77777777" w:rsidR="00F27425" w:rsidRDefault="00F27425" w:rsidP="00F27425">
      <w:pPr>
        <w:rPr>
          <w:rtl/>
        </w:rPr>
      </w:pPr>
      <w:bookmarkStart w:id="5167" w:name="_ETM_Q1_1110000"/>
      <w:bookmarkEnd w:id="5167"/>
    </w:p>
    <w:p w14:paraId="3B9D4749" w14:textId="4E815C8B" w:rsidR="00F27425" w:rsidRDefault="00F27425" w:rsidP="00F27425">
      <w:pPr>
        <w:pStyle w:val="a5"/>
        <w:keepNext/>
        <w:rPr>
          <w:rtl/>
        </w:rPr>
      </w:pPr>
      <w:bookmarkStart w:id="5168" w:name="ET_speaker_יעל_ויינר_129"/>
      <w:r>
        <w:rPr>
          <w:rStyle w:val="TagStyle"/>
          <w:rFonts w:hint="cs"/>
          <w:rtl/>
        </w:rPr>
        <w:t xml:space="preserve"> &lt;&lt; דובר &gt;&gt; </w:t>
      </w:r>
      <w:r>
        <w:rPr>
          <w:rFonts w:hint="cs"/>
          <w:rtl/>
        </w:rPr>
        <w:t>יעל ויינר:</w:t>
      </w:r>
      <w:r>
        <w:rPr>
          <w:rStyle w:val="TagStyle"/>
          <w:rFonts w:hint="cs"/>
          <w:rtl/>
        </w:rPr>
        <w:t xml:space="preserve"> &lt;&lt; דובר &gt;&gt;</w:t>
      </w:r>
      <w:r>
        <w:rPr>
          <w:rFonts w:hint="cs"/>
          <w:rtl/>
        </w:rPr>
        <w:t xml:space="preserve"> </w:t>
      </w:r>
      <w:bookmarkEnd w:id="5168"/>
    </w:p>
    <w:p w14:paraId="1BC48BD8" w14:textId="77777777" w:rsidR="00F27425" w:rsidRDefault="00F27425" w:rsidP="00F27425">
      <w:pPr>
        <w:pStyle w:val="KeepWithNext"/>
        <w:rPr>
          <w:rtl/>
        </w:rPr>
      </w:pPr>
    </w:p>
    <w:p w14:paraId="5E35AC84" w14:textId="77777777" w:rsidR="00F27425" w:rsidRDefault="00F27425" w:rsidP="00F27425">
      <w:pPr>
        <w:rPr>
          <w:rtl/>
        </w:rPr>
      </w:pPr>
      <w:bookmarkStart w:id="5169" w:name="_ETM_Q1_1107000"/>
      <w:bookmarkEnd w:id="5169"/>
      <w:r>
        <w:rPr>
          <w:rFonts w:hint="cs"/>
          <w:rtl/>
        </w:rPr>
        <w:t>כן.</w:t>
      </w:r>
    </w:p>
    <w:p w14:paraId="4C2835FE" w14:textId="77777777" w:rsidR="00F27425" w:rsidRDefault="00F27425" w:rsidP="00F27425">
      <w:pPr>
        <w:rPr>
          <w:rtl/>
        </w:rPr>
      </w:pPr>
      <w:bookmarkStart w:id="5170" w:name="_ETM_Q1_1108000"/>
      <w:bookmarkEnd w:id="5170"/>
    </w:p>
    <w:p w14:paraId="3DAC3CA5" w14:textId="5D098D54" w:rsidR="00F27425" w:rsidRDefault="00F27425" w:rsidP="00F2742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39F6AF3" w14:textId="77777777" w:rsidR="00F27425" w:rsidRDefault="00F27425" w:rsidP="00F27425">
      <w:pPr>
        <w:pStyle w:val="KeepWithNext"/>
        <w:rPr>
          <w:rtl/>
        </w:rPr>
      </w:pPr>
    </w:p>
    <w:p w14:paraId="65D69A0E" w14:textId="77777777" w:rsidR="00F27425" w:rsidRDefault="00F27425" w:rsidP="00F27425">
      <w:pPr>
        <w:rPr>
          <w:rtl/>
        </w:rPr>
      </w:pPr>
      <w:bookmarkStart w:id="5171" w:name="_ETM_Q1_1109000"/>
      <w:bookmarkEnd w:id="5171"/>
      <w:r>
        <w:rPr>
          <w:rFonts w:hint="cs"/>
          <w:rtl/>
        </w:rPr>
        <w:t xml:space="preserve">והכול אלא אם כן קבע הרכב הבוררים אחרת. עכשיו </w:t>
      </w:r>
      <w:bookmarkStart w:id="5172" w:name="_ETM_Q1_1114000"/>
      <w:bookmarkEnd w:id="5172"/>
      <w:r>
        <w:rPr>
          <w:rFonts w:hint="cs"/>
          <w:rtl/>
        </w:rPr>
        <w:t xml:space="preserve">אפשר לעשות את זה על הכול. והכול אלא אם כן </w:t>
      </w:r>
      <w:bookmarkStart w:id="5173" w:name="_ETM_Q1_1115000"/>
      <w:bookmarkEnd w:id="5173"/>
      <w:r>
        <w:rPr>
          <w:rFonts w:hint="cs"/>
          <w:rtl/>
        </w:rPr>
        <w:t>קבע הרכב הבוררים אחרת.</w:t>
      </w:r>
    </w:p>
    <w:p w14:paraId="74E10A9C" w14:textId="77777777" w:rsidR="00F27425" w:rsidRDefault="00F27425" w:rsidP="00F27425">
      <w:pPr>
        <w:rPr>
          <w:rtl/>
        </w:rPr>
      </w:pPr>
    </w:p>
    <w:p w14:paraId="786108B7" w14:textId="527FB14C" w:rsidR="00F27425" w:rsidRDefault="00F27425" w:rsidP="00F27425">
      <w:pPr>
        <w:pStyle w:val="a5"/>
        <w:keepNext/>
        <w:rPr>
          <w:rtl/>
        </w:rPr>
      </w:pPr>
      <w:bookmarkStart w:id="5174" w:name="ET_speaker_איתי_אפטר_131"/>
      <w:r>
        <w:rPr>
          <w:rStyle w:val="TagStyle"/>
          <w:rFonts w:hint="cs"/>
          <w:rtl/>
        </w:rPr>
        <w:t xml:space="preserve"> &lt;&lt; דובר &gt;&gt; </w:t>
      </w:r>
      <w:r>
        <w:rPr>
          <w:rFonts w:hint="cs"/>
          <w:rtl/>
        </w:rPr>
        <w:t>איתי אפטר:</w:t>
      </w:r>
      <w:r>
        <w:rPr>
          <w:rStyle w:val="TagStyle"/>
          <w:rFonts w:hint="cs"/>
          <w:rtl/>
        </w:rPr>
        <w:t xml:space="preserve"> &lt;&lt; דובר &gt;&gt;</w:t>
      </w:r>
      <w:r>
        <w:rPr>
          <w:rFonts w:hint="cs"/>
          <w:rtl/>
        </w:rPr>
        <w:t xml:space="preserve"> </w:t>
      </w:r>
      <w:bookmarkEnd w:id="5174"/>
    </w:p>
    <w:p w14:paraId="3D985309" w14:textId="77777777" w:rsidR="00F27425" w:rsidRDefault="00F27425" w:rsidP="00F27425">
      <w:pPr>
        <w:pStyle w:val="KeepWithNext"/>
        <w:rPr>
          <w:rtl/>
        </w:rPr>
      </w:pPr>
    </w:p>
    <w:p w14:paraId="17B6522B" w14:textId="77777777" w:rsidR="00F27425" w:rsidRDefault="00F27425" w:rsidP="00F27425">
      <w:pPr>
        <w:rPr>
          <w:rtl/>
        </w:rPr>
      </w:pPr>
      <w:r>
        <w:rPr>
          <w:rFonts w:hint="cs"/>
          <w:rtl/>
        </w:rPr>
        <w:t>למה על הכול?</w:t>
      </w:r>
    </w:p>
    <w:p w14:paraId="487B038D" w14:textId="77777777" w:rsidR="00F27425" w:rsidRDefault="00F27425" w:rsidP="00F27425">
      <w:pPr>
        <w:rPr>
          <w:rtl/>
        </w:rPr>
      </w:pPr>
      <w:bookmarkStart w:id="5175" w:name="_ETM_Q1_1117000"/>
      <w:bookmarkEnd w:id="5175"/>
    </w:p>
    <w:p w14:paraId="32442073" w14:textId="6AC31281" w:rsidR="00F27425" w:rsidRDefault="00F27425" w:rsidP="00F2742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A9DA8A7" w14:textId="77777777" w:rsidR="00F27425" w:rsidRDefault="00F27425" w:rsidP="00F27425">
      <w:pPr>
        <w:pStyle w:val="KeepWithNext"/>
        <w:rPr>
          <w:rtl/>
        </w:rPr>
      </w:pPr>
    </w:p>
    <w:p w14:paraId="0D5BF672" w14:textId="77777777" w:rsidR="00F27425" w:rsidRDefault="00F27425" w:rsidP="00F27425">
      <w:pPr>
        <w:rPr>
          <w:rtl/>
        </w:rPr>
      </w:pPr>
      <w:r>
        <w:rPr>
          <w:rFonts w:hint="cs"/>
          <w:rtl/>
        </w:rPr>
        <w:t>למה לא לעשות את זה על הכול?</w:t>
      </w:r>
    </w:p>
    <w:p w14:paraId="1C0A3CEC" w14:textId="77777777" w:rsidR="00F27425" w:rsidRDefault="00F27425" w:rsidP="00F27425">
      <w:pPr>
        <w:rPr>
          <w:rtl/>
        </w:rPr>
      </w:pPr>
      <w:bookmarkStart w:id="5176" w:name="_ETM_Q1_1118000"/>
      <w:bookmarkEnd w:id="5176"/>
    </w:p>
    <w:p w14:paraId="4FCFE47A" w14:textId="58A9C0B8" w:rsidR="00F27425" w:rsidRDefault="00F27425" w:rsidP="00F27425">
      <w:pPr>
        <w:pStyle w:val="a5"/>
        <w:keepNext/>
        <w:rPr>
          <w:rtl/>
        </w:rPr>
      </w:pPr>
      <w:bookmarkStart w:id="5177" w:name="ET_speaker_איתי_אפטר_133"/>
      <w:r>
        <w:rPr>
          <w:rStyle w:val="TagStyle"/>
          <w:rFonts w:hint="cs"/>
          <w:rtl/>
        </w:rPr>
        <w:t xml:space="preserve"> &lt;&lt; דובר &gt;&gt; </w:t>
      </w:r>
      <w:r>
        <w:rPr>
          <w:rFonts w:hint="cs"/>
          <w:rtl/>
        </w:rPr>
        <w:t>איתי אפטר:</w:t>
      </w:r>
      <w:r>
        <w:rPr>
          <w:rStyle w:val="TagStyle"/>
          <w:rFonts w:hint="cs"/>
          <w:rtl/>
        </w:rPr>
        <w:t xml:space="preserve"> &lt;&lt; דובר &gt;&gt;</w:t>
      </w:r>
      <w:r>
        <w:rPr>
          <w:rFonts w:hint="cs"/>
          <w:rtl/>
        </w:rPr>
        <w:t xml:space="preserve"> </w:t>
      </w:r>
      <w:bookmarkEnd w:id="5177"/>
    </w:p>
    <w:p w14:paraId="757D05BE" w14:textId="77777777" w:rsidR="00F27425" w:rsidRDefault="00F27425" w:rsidP="00F27425">
      <w:pPr>
        <w:pStyle w:val="KeepWithNext"/>
        <w:rPr>
          <w:rtl/>
        </w:rPr>
      </w:pPr>
    </w:p>
    <w:p w14:paraId="585239AA" w14:textId="77777777" w:rsidR="00F27425" w:rsidRDefault="00F27425" w:rsidP="00F27425">
      <w:pPr>
        <w:rPr>
          <w:rtl/>
        </w:rPr>
      </w:pPr>
      <w:bookmarkStart w:id="5178" w:name="_ETM_Q1_1119000"/>
      <w:bookmarkEnd w:id="5178"/>
      <w:r>
        <w:rPr>
          <w:rFonts w:hint="cs"/>
          <w:rtl/>
        </w:rPr>
        <w:t>כי הכוונה היא רק ל-</w:t>
      </w:r>
      <w:r>
        <w:t>infusibility</w:t>
      </w:r>
      <w:r>
        <w:rPr>
          <w:rFonts w:hint="cs"/>
          <w:rtl/>
        </w:rPr>
        <w:t xml:space="preserve">, הסעד הזמני ברור שהם רצו שיהיה </w:t>
      </w:r>
      <w:r>
        <w:t>binding</w:t>
      </w:r>
      <w:r>
        <w:rPr>
          <w:rFonts w:hint="cs"/>
          <w:rtl/>
        </w:rPr>
        <w:t xml:space="preserve"> אחרת הם לא </w:t>
      </w:r>
      <w:bookmarkStart w:id="5179" w:name="_ETM_Q1_1126000"/>
      <w:bookmarkEnd w:id="5179"/>
      <w:r>
        <w:rPr>
          <w:rFonts w:hint="cs"/>
          <w:rtl/>
        </w:rPr>
        <w:t xml:space="preserve">היו מציעים אותו. כל הרעיון של התוספת הזאת זה שיכול </w:t>
      </w:r>
      <w:bookmarkStart w:id="5180" w:name="_ETM_Q1_1134000"/>
      <w:bookmarkEnd w:id="5180"/>
      <w:r>
        <w:rPr>
          <w:rFonts w:hint="cs"/>
          <w:rtl/>
        </w:rPr>
        <w:t>להיות - - -</w:t>
      </w:r>
    </w:p>
    <w:p w14:paraId="657B2179" w14:textId="77777777" w:rsidR="00F27425" w:rsidRDefault="00F27425" w:rsidP="00F27425">
      <w:pPr>
        <w:rPr>
          <w:rtl/>
        </w:rPr>
      </w:pPr>
    </w:p>
    <w:p w14:paraId="3FBFFC51" w14:textId="50199EC9" w:rsidR="00F27425" w:rsidRDefault="00F27425" w:rsidP="00F27425">
      <w:pPr>
        <w:pStyle w:val="a5"/>
        <w:keepNext/>
        <w:rPr>
          <w:rtl/>
        </w:rPr>
      </w:pPr>
      <w:bookmarkStart w:id="5181" w:name="ET_speaker_שי_שרביט_134"/>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5181"/>
    </w:p>
    <w:p w14:paraId="433F95B4" w14:textId="77777777" w:rsidR="00F27425" w:rsidRDefault="00F27425" w:rsidP="00F27425">
      <w:pPr>
        <w:pStyle w:val="KeepWithNext"/>
        <w:rPr>
          <w:rtl/>
        </w:rPr>
      </w:pPr>
    </w:p>
    <w:p w14:paraId="795EF1E7" w14:textId="77777777" w:rsidR="00F27425" w:rsidRDefault="00F27425" w:rsidP="00F27425">
      <w:pPr>
        <w:rPr>
          <w:rtl/>
        </w:rPr>
      </w:pPr>
      <w:r>
        <w:rPr>
          <w:rFonts w:hint="cs"/>
          <w:rtl/>
        </w:rPr>
        <w:t>שההרכב קבע תנאים.</w:t>
      </w:r>
    </w:p>
    <w:p w14:paraId="4A73311D" w14:textId="77777777" w:rsidR="00F27425" w:rsidRDefault="00F27425" w:rsidP="00F27425">
      <w:pPr>
        <w:rPr>
          <w:rtl/>
        </w:rPr>
      </w:pPr>
      <w:bookmarkStart w:id="5182" w:name="_ETM_Q1_1136000"/>
      <w:bookmarkEnd w:id="5182"/>
    </w:p>
    <w:p w14:paraId="40300BAA" w14:textId="026F2AEE" w:rsidR="00F27425" w:rsidRDefault="00F27425" w:rsidP="00F27425">
      <w:pPr>
        <w:pStyle w:val="a5"/>
        <w:keepNext/>
        <w:rPr>
          <w:rtl/>
        </w:rPr>
      </w:pPr>
      <w:bookmarkStart w:id="5183" w:name="ET_speaker_איתי_אפטר_135"/>
      <w:r>
        <w:rPr>
          <w:rStyle w:val="TagStyle"/>
          <w:rFonts w:hint="cs"/>
          <w:rtl/>
        </w:rPr>
        <w:t xml:space="preserve"> &lt;&lt; דובר &gt;&gt; </w:t>
      </w:r>
      <w:r>
        <w:rPr>
          <w:rFonts w:hint="cs"/>
          <w:rtl/>
        </w:rPr>
        <w:t>איתי אפטר:</w:t>
      </w:r>
      <w:r>
        <w:rPr>
          <w:rStyle w:val="TagStyle"/>
          <w:rFonts w:hint="cs"/>
          <w:rtl/>
        </w:rPr>
        <w:t xml:space="preserve"> &lt;&lt; דובר &gt;&gt;</w:t>
      </w:r>
      <w:r>
        <w:rPr>
          <w:rFonts w:hint="cs"/>
          <w:rtl/>
        </w:rPr>
        <w:t xml:space="preserve"> </w:t>
      </w:r>
      <w:bookmarkEnd w:id="5183"/>
    </w:p>
    <w:p w14:paraId="0E3C4257" w14:textId="77777777" w:rsidR="00F27425" w:rsidRDefault="00F27425" w:rsidP="00F27425">
      <w:pPr>
        <w:pStyle w:val="KeepWithNext"/>
        <w:rPr>
          <w:rtl/>
        </w:rPr>
      </w:pPr>
    </w:p>
    <w:p w14:paraId="38C9C551" w14:textId="77777777" w:rsidR="00F27425" w:rsidRDefault="00F27425" w:rsidP="00F27425">
      <w:pPr>
        <w:rPr>
          <w:rtl/>
        </w:rPr>
      </w:pPr>
      <w:bookmarkStart w:id="5184" w:name="_ETM_Q1_1131000"/>
      <w:bookmarkEnd w:id="5184"/>
      <w:r>
        <w:rPr>
          <w:rFonts w:hint="cs"/>
          <w:rtl/>
        </w:rPr>
        <w:t>ההרכב יגיד שהוא לא רוצה - - -</w:t>
      </w:r>
    </w:p>
    <w:p w14:paraId="2FA399BB" w14:textId="77777777" w:rsidR="00F27425" w:rsidRDefault="00F27425" w:rsidP="00F27425">
      <w:pPr>
        <w:rPr>
          <w:rtl/>
        </w:rPr>
      </w:pPr>
    </w:p>
    <w:p w14:paraId="324D6497" w14:textId="74F389A2" w:rsidR="00F27425" w:rsidRDefault="00F27425" w:rsidP="00F27425">
      <w:pPr>
        <w:pStyle w:val="af8"/>
        <w:keepNext/>
        <w:rPr>
          <w:rtl/>
        </w:rPr>
      </w:pPr>
      <w:bookmarkStart w:id="5185" w:name="ET_yor_6157_13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185"/>
    </w:p>
    <w:p w14:paraId="5E18BD89" w14:textId="77777777" w:rsidR="00F27425" w:rsidRDefault="00F27425" w:rsidP="00F27425">
      <w:pPr>
        <w:pStyle w:val="KeepWithNext"/>
        <w:rPr>
          <w:rtl/>
        </w:rPr>
      </w:pPr>
    </w:p>
    <w:p w14:paraId="762C11F3" w14:textId="77777777" w:rsidR="00F27425" w:rsidRDefault="00F27425" w:rsidP="00F27425">
      <w:pPr>
        <w:rPr>
          <w:rtl/>
        </w:rPr>
      </w:pPr>
      <w:r>
        <w:rPr>
          <w:rFonts w:hint="cs"/>
          <w:rtl/>
        </w:rPr>
        <w:t>ההרכב יכול גם לקבוע, זה ייכנס לתוק</w:t>
      </w:r>
      <w:bookmarkStart w:id="5186" w:name="_ETM_Q1_1137000"/>
      <w:bookmarkEnd w:id="5186"/>
      <w:r>
        <w:rPr>
          <w:rFonts w:hint="cs"/>
          <w:rtl/>
        </w:rPr>
        <w:t xml:space="preserve">ף בעוד 30 יום. אז הוא לא מוכר ב-20 יום </w:t>
      </w:r>
      <w:bookmarkStart w:id="5187" w:name="_ETM_Q1_1140000"/>
      <w:bookmarkEnd w:id="5187"/>
      <w:r>
        <w:rPr>
          <w:rFonts w:hint="cs"/>
          <w:rtl/>
        </w:rPr>
        <w:t xml:space="preserve">האלו. </w:t>
      </w:r>
    </w:p>
    <w:p w14:paraId="13B987AC" w14:textId="77777777" w:rsidR="00F27425" w:rsidRDefault="00F27425" w:rsidP="00F27425">
      <w:pPr>
        <w:rPr>
          <w:rtl/>
        </w:rPr>
      </w:pPr>
    </w:p>
    <w:p w14:paraId="4F9696A4" w14:textId="6D7C802E" w:rsidR="00F27425" w:rsidRDefault="00F27425" w:rsidP="00F27425">
      <w:pPr>
        <w:pStyle w:val="a5"/>
        <w:keepNext/>
        <w:rPr>
          <w:rtl/>
        </w:rPr>
      </w:pPr>
      <w:bookmarkStart w:id="5188" w:name="ET_speaker_איתי_אפטר_137"/>
      <w:r>
        <w:rPr>
          <w:rStyle w:val="TagStyle"/>
          <w:rFonts w:hint="cs"/>
          <w:rtl/>
        </w:rPr>
        <w:t xml:space="preserve"> &lt;&lt; דובר &gt;&gt; </w:t>
      </w:r>
      <w:r>
        <w:rPr>
          <w:rFonts w:hint="cs"/>
          <w:rtl/>
        </w:rPr>
        <w:t>איתי אפטר:</w:t>
      </w:r>
      <w:r>
        <w:rPr>
          <w:rStyle w:val="TagStyle"/>
          <w:rFonts w:hint="cs"/>
          <w:rtl/>
        </w:rPr>
        <w:t xml:space="preserve"> &lt;&lt; דובר &gt;&gt;</w:t>
      </w:r>
      <w:r>
        <w:rPr>
          <w:rFonts w:hint="cs"/>
          <w:rtl/>
        </w:rPr>
        <w:t xml:space="preserve"> </w:t>
      </w:r>
      <w:bookmarkEnd w:id="5188"/>
    </w:p>
    <w:p w14:paraId="5F1E0484" w14:textId="77777777" w:rsidR="00F27425" w:rsidRDefault="00F27425" w:rsidP="00F27425">
      <w:pPr>
        <w:pStyle w:val="KeepWithNext"/>
        <w:rPr>
          <w:rtl/>
        </w:rPr>
      </w:pPr>
    </w:p>
    <w:p w14:paraId="1DA02E39" w14:textId="77777777" w:rsidR="00F27425" w:rsidRDefault="00F27425" w:rsidP="00F27425">
      <w:pPr>
        <w:rPr>
          <w:rtl/>
        </w:rPr>
      </w:pPr>
      <w:r>
        <w:rPr>
          <w:rFonts w:hint="cs"/>
          <w:rtl/>
        </w:rPr>
        <w:t xml:space="preserve">הוא לא אכיף, הוא כן יהיה </w:t>
      </w:r>
      <w:r>
        <w:t>binding</w:t>
      </w:r>
      <w:r>
        <w:rPr>
          <w:rFonts w:hint="cs"/>
          <w:rtl/>
        </w:rPr>
        <w:t>.</w:t>
      </w:r>
    </w:p>
    <w:p w14:paraId="2519F442" w14:textId="77777777" w:rsidR="00F27425" w:rsidRDefault="00F27425" w:rsidP="00F27425">
      <w:pPr>
        <w:rPr>
          <w:rtl/>
        </w:rPr>
      </w:pPr>
      <w:bookmarkStart w:id="5189" w:name="_ETM_Q1_1141000"/>
      <w:bookmarkEnd w:id="5189"/>
    </w:p>
    <w:p w14:paraId="6FBC609D" w14:textId="085999D9" w:rsidR="00F27425" w:rsidRDefault="00F27425" w:rsidP="00F27425">
      <w:pPr>
        <w:pStyle w:val="af8"/>
        <w:keepNext/>
        <w:rPr>
          <w:rtl/>
        </w:rPr>
      </w:pPr>
      <w:bookmarkStart w:id="5190" w:name="ET_yor_6157_13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190"/>
    </w:p>
    <w:p w14:paraId="28D362AB" w14:textId="77777777" w:rsidR="00F27425" w:rsidRDefault="00F27425" w:rsidP="00F27425">
      <w:pPr>
        <w:pStyle w:val="KeepWithNext"/>
        <w:rPr>
          <w:rtl/>
        </w:rPr>
      </w:pPr>
    </w:p>
    <w:p w14:paraId="507D08DF" w14:textId="77777777" w:rsidR="00F27425" w:rsidRDefault="00F27425" w:rsidP="00F27425">
      <w:pPr>
        <w:rPr>
          <w:rtl/>
        </w:rPr>
      </w:pPr>
      <w:bookmarkStart w:id="5191" w:name="_ETM_Q1_1142000"/>
      <w:bookmarkEnd w:id="5191"/>
      <w:r>
        <w:rPr>
          <w:rFonts w:hint="cs"/>
          <w:rtl/>
        </w:rPr>
        <w:t>הוא</w:t>
      </w:r>
      <w:bookmarkStart w:id="5192" w:name="_ETM_Q1_1143000"/>
      <w:bookmarkEnd w:id="5192"/>
      <w:r>
        <w:rPr>
          <w:rFonts w:hint="cs"/>
          <w:rtl/>
        </w:rPr>
        <w:t xml:space="preserve"> גם לא אכיף, אבל הוא גם לא מחייב ב-30 יום. נניח שהסכם סעד הביניים כלל בתוכו - - -</w:t>
      </w:r>
    </w:p>
    <w:p w14:paraId="67CA292D" w14:textId="77777777" w:rsidR="00F27425" w:rsidRDefault="00F27425" w:rsidP="00F27425">
      <w:pPr>
        <w:rPr>
          <w:rtl/>
        </w:rPr>
      </w:pPr>
    </w:p>
    <w:p w14:paraId="519A9F34" w14:textId="75C3E5FB" w:rsidR="00F27425" w:rsidRDefault="00F27425" w:rsidP="00F27425">
      <w:pPr>
        <w:pStyle w:val="a5"/>
        <w:keepNext/>
        <w:rPr>
          <w:rtl/>
        </w:rPr>
      </w:pPr>
      <w:bookmarkStart w:id="5193" w:name="ET_speaker_שי_שרביט_139"/>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5193"/>
    </w:p>
    <w:p w14:paraId="33DA7165" w14:textId="77777777" w:rsidR="00F27425" w:rsidRDefault="00F27425" w:rsidP="00F27425">
      <w:pPr>
        <w:pStyle w:val="KeepWithNext"/>
        <w:rPr>
          <w:rtl/>
        </w:rPr>
      </w:pPr>
    </w:p>
    <w:p w14:paraId="5E3D11EC" w14:textId="77777777" w:rsidR="00F27425" w:rsidRDefault="00F27425" w:rsidP="00F27425">
      <w:pPr>
        <w:rPr>
          <w:rtl/>
        </w:rPr>
      </w:pPr>
      <w:r>
        <w:rPr>
          <w:rFonts w:hint="cs"/>
          <w:rtl/>
        </w:rPr>
        <w:t xml:space="preserve">זה יפעל </w:t>
      </w:r>
      <w:bookmarkStart w:id="5194" w:name="_ETM_Q1_1144000"/>
      <w:bookmarkEnd w:id="5194"/>
      <w:r>
        <w:rPr>
          <w:rFonts w:hint="cs"/>
          <w:rtl/>
        </w:rPr>
        <w:t xml:space="preserve">בכפוף ל – אבל לא </w:t>
      </w:r>
      <w:r>
        <w:t>binding</w:t>
      </w:r>
      <w:r>
        <w:rPr>
          <w:rFonts w:hint="cs"/>
          <w:rtl/>
        </w:rPr>
        <w:t xml:space="preserve"> </w:t>
      </w:r>
      <w:bookmarkStart w:id="5195" w:name="_ETM_Q1_1147000"/>
      <w:bookmarkEnd w:id="5195"/>
      <w:r>
        <w:rPr>
          <w:rFonts w:hint="cs"/>
          <w:rtl/>
        </w:rPr>
        <w:t>לפני זה.</w:t>
      </w:r>
    </w:p>
    <w:p w14:paraId="67E56997" w14:textId="77777777" w:rsidR="00F27425" w:rsidRDefault="00F27425" w:rsidP="00F27425">
      <w:pPr>
        <w:rPr>
          <w:rtl/>
        </w:rPr>
      </w:pPr>
      <w:bookmarkStart w:id="5196" w:name="_ETM_Q1_1149000"/>
      <w:bookmarkEnd w:id="5196"/>
    </w:p>
    <w:p w14:paraId="6710C468" w14:textId="5380C656" w:rsidR="00F27425" w:rsidRDefault="00F27425" w:rsidP="00F27425">
      <w:pPr>
        <w:pStyle w:val="af8"/>
        <w:keepNext/>
        <w:rPr>
          <w:rtl/>
        </w:rPr>
      </w:pPr>
      <w:bookmarkStart w:id="5197" w:name="ET_yor_6157_14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197"/>
    </w:p>
    <w:p w14:paraId="094BC1F8" w14:textId="77777777" w:rsidR="00F27425" w:rsidRDefault="00F27425" w:rsidP="00F27425">
      <w:pPr>
        <w:pStyle w:val="KeepWithNext"/>
        <w:rPr>
          <w:rtl/>
        </w:rPr>
      </w:pPr>
    </w:p>
    <w:p w14:paraId="3A5D080F" w14:textId="77777777" w:rsidR="00F27425" w:rsidRDefault="00F27425" w:rsidP="00F27425">
      <w:pPr>
        <w:rPr>
          <w:rtl/>
        </w:rPr>
      </w:pPr>
      <w:bookmarkStart w:id="5198" w:name="_ETM_Q1_1150000"/>
      <w:bookmarkEnd w:id="5198"/>
      <w:r>
        <w:rPr>
          <w:rFonts w:hint="cs"/>
          <w:rtl/>
        </w:rPr>
        <w:t xml:space="preserve">גם לא </w:t>
      </w:r>
      <w:r>
        <w:t>binding</w:t>
      </w:r>
      <w:r>
        <w:rPr>
          <w:rFonts w:hint="cs"/>
          <w:rtl/>
        </w:rPr>
        <w:t>. אני לא מצליח להבין את הסיטואציה מתי "והכול בכפוף" יפגע לך.</w:t>
      </w:r>
    </w:p>
    <w:p w14:paraId="1E0AED6F" w14:textId="77777777" w:rsidR="00F27425" w:rsidRDefault="00F27425" w:rsidP="00F27425">
      <w:pPr>
        <w:rPr>
          <w:rtl/>
        </w:rPr>
      </w:pPr>
      <w:bookmarkStart w:id="5199" w:name="_ETM_Q1_1156000"/>
      <w:bookmarkEnd w:id="5199"/>
    </w:p>
    <w:p w14:paraId="244387D4" w14:textId="4C2BE564" w:rsidR="00F27425" w:rsidRDefault="00F27425" w:rsidP="00F27425">
      <w:pPr>
        <w:pStyle w:val="a5"/>
        <w:keepNext/>
        <w:rPr>
          <w:rtl/>
        </w:rPr>
      </w:pPr>
      <w:bookmarkStart w:id="5200" w:name="ET_speaker_איתי_אפטר_141"/>
      <w:r>
        <w:rPr>
          <w:rStyle w:val="TagStyle"/>
          <w:rFonts w:hint="cs"/>
          <w:rtl/>
        </w:rPr>
        <w:t xml:space="preserve"> &lt;&lt; דובר &gt;&gt; </w:t>
      </w:r>
      <w:r>
        <w:rPr>
          <w:rFonts w:hint="cs"/>
          <w:rtl/>
        </w:rPr>
        <w:t>איתי אפטר:</w:t>
      </w:r>
      <w:r>
        <w:rPr>
          <w:rStyle w:val="TagStyle"/>
          <w:rFonts w:hint="cs"/>
          <w:rtl/>
        </w:rPr>
        <w:t xml:space="preserve"> &lt;&lt; דובר &gt;&gt;</w:t>
      </w:r>
      <w:r>
        <w:rPr>
          <w:rFonts w:hint="cs"/>
          <w:rtl/>
        </w:rPr>
        <w:t xml:space="preserve"> </w:t>
      </w:r>
      <w:bookmarkEnd w:id="5200"/>
    </w:p>
    <w:p w14:paraId="4DBE94F3" w14:textId="77777777" w:rsidR="00F27425" w:rsidRDefault="00F27425" w:rsidP="00F27425">
      <w:pPr>
        <w:pStyle w:val="KeepWithNext"/>
        <w:rPr>
          <w:rtl/>
        </w:rPr>
      </w:pPr>
    </w:p>
    <w:p w14:paraId="23650C50" w14:textId="77777777" w:rsidR="00F27425" w:rsidRDefault="00F27425" w:rsidP="00F27425">
      <w:pPr>
        <w:rPr>
          <w:rtl/>
        </w:rPr>
      </w:pPr>
      <w:bookmarkStart w:id="5201" w:name="_ETM_Q1_1157000"/>
      <w:bookmarkEnd w:id="5201"/>
      <w:r>
        <w:rPr>
          <w:rFonts w:hint="cs"/>
          <w:rtl/>
        </w:rPr>
        <w:t xml:space="preserve">הכוונה של הסעיף, כמו שבדקנו </w:t>
      </w:r>
      <w:bookmarkStart w:id="5202" w:name="_ETM_Q1_1159000"/>
      <w:bookmarkEnd w:id="5202"/>
      <w:r>
        <w:rPr>
          <w:rFonts w:hint="cs"/>
          <w:rtl/>
        </w:rPr>
        <w:t xml:space="preserve">אותו, הכוונה של המנסחים – זה גם פרשנויות </w:t>
      </w:r>
      <w:bookmarkStart w:id="5203" w:name="_ETM_Q1_1165000"/>
      <w:bookmarkEnd w:id="5203"/>
      <w:r>
        <w:rPr>
          <w:rFonts w:hint="cs"/>
          <w:rtl/>
        </w:rPr>
        <w:t>שניתנות לו – הייתה שהטריבונל יכול לקבוע מכל מיני סיבות</w:t>
      </w:r>
      <w:bookmarkStart w:id="5204" w:name="_ETM_Q1_1174000"/>
      <w:bookmarkEnd w:id="5204"/>
      <w:r>
        <w:rPr>
          <w:rFonts w:hint="cs"/>
          <w:rtl/>
        </w:rPr>
        <w:t xml:space="preserve">, כמו ששי אמר, שהסעד הוא לא אכיף. אנחנו לא </w:t>
      </w:r>
      <w:bookmarkStart w:id="5205" w:name="_ETM_Q1_1175000"/>
      <w:bookmarkEnd w:id="5205"/>
      <w:r>
        <w:rPr>
          <w:rFonts w:hint="cs"/>
          <w:rtl/>
        </w:rPr>
        <w:t xml:space="preserve">ראינו שום אינדיקציה לזה שהכוונה היא שהוא לא מחייב. השאלה </w:t>
      </w:r>
      <w:bookmarkStart w:id="5206" w:name="_ETM_Q1_1184000"/>
      <w:bookmarkEnd w:id="5206"/>
      <w:r>
        <w:rPr>
          <w:rFonts w:hint="cs"/>
          <w:rtl/>
        </w:rPr>
        <w:t xml:space="preserve">היא יותר בעניין של אכיפה. </w:t>
      </w:r>
    </w:p>
    <w:p w14:paraId="76963153" w14:textId="77777777" w:rsidR="00F27425" w:rsidRDefault="00F27425" w:rsidP="00F27425">
      <w:pPr>
        <w:rPr>
          <w:rtl/>
        </w:rPr>
      </w:pPr>
    </w:p>
    <w:p w14:paraId="7AEF3C4D" w14:textId="3E326BDF" w:rsidR="00F27425" w:rsidRDefault="00F27425" w:rsidP="00F27425">
      <w:pPr>
        <w:pStyle w:val="af8"/>
        <w:keepNext/>
        <w:rPr>
          <w:rtl/>
        </w:rPr>
      </w:pPr>
      <w:bookmarkStart w:id="5207" w:name="ET_yor_6157_14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207"/>
    </w:p>
    <w:p w14:paraId="46E95F9E" w14:textId="77777777" w:rsidR="00F27425" w:rsidRDefault="00F27425" w:rsidP="00F27425">
      <w:pPr>
        <w:pStyle w:val="KeepWithNext"/>
        <w:rPr>
          <w:rtl/>
        </w:rPr>
      </w:pPr>
    </w:p>
    <w:p w14:paraId="0205FDCE" w14:textId="77777777" w:rsidR="00F27425" w:rsidRDefault="00F27425" w:rsidP="00F27425">
      <w:pPr>
        <w:rPr>
          <w:rtl/>
        </w:rPr>
      </w:pPr>
      <w:r>
        <w:rPr>
          <w:rFonts w:hint="cs"/>
          <w:rtl/>
        </w:rPr>
        <w:t>אני מבין, אבל אני שואל – האם טריבונל יכול לבוא ולהגיד: הסעד - - -</w:t>
      </w:r>
    </w:p>
    <w:p w14:paraId="3AE66D4D" w14:textId="77777777" w:rsidR="00F27425" w:rsidRDefault="00F27425" w:rsidP="00F27425">
      <w:pPr>
        <w:rPr>
          <w:rtl/>
        </w:rPr>
      </w:pPr>
      <w:bookmarkStart w:id="5208" w:name="_ETM_Q1_1187000"/>
      <w:bookmarkEnd w:id="5208"/>
    </w:p>
    <w:p w14:paraId="34FBF5EC" w14:textId="1F28E097" w:rsidR="00F27425" w:rsidRDefault="00F27425" w:rsidP="00F27425">
      <w:pPr>
        <w:pStyle w:val="a5"/>
        <w:keepNext/>
        <w:rPr>
          <w:rtl/>
        </w:rPr>
      </w:pPr>
      <w:bookmarkStart w:id="5209" w:name="ET_speaker_איתי_אפטר_143"/>
      <w:r>
        <w:rPr>
          <w:rStyle w:val="TagStyle"/>
          <w:rFonts w:hint="cs"/>
          <w:rtl/>
        </w:rPr>
        <w:t xml:space="preserve"> &lt;&lt; דובר &gt;&gt; </w:t>
      </w:r>
      <w:r>
        <w:rPr>
          <w:rFonts w:hint="cs"/>
          <w:rtl/>
        </w:rPr>
        <w:t>איתי אפטר:</w:t>
      </w:r>
      <w:r>
        <w:rPr>
          <w:rStyle w:val="TagStyle"/>
          <w:rFonts w:hint="cs"/>
          <w:rtl/>
        </w:rPr>
        <w:t xml:space="preserve"> &lt;&lt; דובר &gt;&gt;</w:t>
      </w:r>
      <w:r>
        <w:rPr>
          <w:rFonts w:hint="cs"/>
          <w:rtl/>
        </w:rPr>
        <w:t xml:space="preserve"> </w:t>
      </w:r>
      <w:bookmarkEnd w:id="5209"/>
    </w:p>
    <w:p w14:paraId="41162C23" w14:textId="77777777" w:rsidR="00F27425" w:rsidRDefault="00F27425" w:rsidP="00F27425">
      <w:pPr>
        <w:pStyle w:val="KeepWithNext"/>
        <w:rPr>
          <w:rtl/>
        </w:rPr>
      </w:pPr>
    </w:p>
    <w:p w14:paraId="0AA8068C" w14:textId="77777777" w:rsidR="00F27425" w:rsidRDefault="00F27425" w:rsidP="00F27425">
      <w:pPr>
        <w:rPr>
          <w:rtl/>
        </w:rPr>
      </w:pPr>
      <w:r>
        <w:rPr>
          <w:rFonts w:hint="cs"/>
          <w:rtl/>
        </w:rPr>
        <w:t xml:space="preserve">נכון, </w:t>
      </w:r>
      <w:bookmarkStart w:id="5210" w:name="_ETM_Q1_1185000"/>
      <w:bookmarkEnd w:id="5210"/>
      <w:r>
        <w:rPr>
          <w:rFonts w:hint="cs"/>
          <w:rtl/>
        </w:rPr>
        <w:t>זו לא הכוונה של הסעיף.</w:t>
      </w:r>
    </w:p>
    <w:p w14:paraId="6B0FD570" w14:textId="77777777" w:rsidR="00F27425" w:rsidRDefault="00F27425" w:rsidP="00F27425">
      <w:pPr>
        <w:rPr>
          <w:rtl/>
        </w:rPr>
      </w:pPr>
      <w:bookmarkStart w:id="5211" w:name="_ETM_Q1_1191000"/>
      <w:bookmarkEnd w:id="5211"/>
    </w:p>
    <w:p w14:paraId="597C2CD0" w14:textId="0442C385" w:rsidR="00F27425" w:rsidRDefault="00F27425" w:rsidP="00F27425">
      <w:pPr>
        <w:pStyle w:val="af8"/>
        <w:keepNext/>
        <w:rPr>
          <w:rtl/>
        </w:rPr>
      </w:pPr>
      <w:bookmarkStart w:id="5212" w:name="ET_yor_6157_14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212"/>
    </w:p>
    <w:p w14:paraId="0BCFFC9C" w14:textId="77777777" w:rsidR="00F27425" w:rsidRDefault="00F27425" w:rsidP="00F27425">
      <w:pPr>
        <w:pStyle w:val="KeepWithNext"/>
        <w:rPr>
          <w:rtl/>
        </w:rPr>
      </w:pPr>
    </w:p>
    <w:p w14:paraId="451AA65E" w14:textId="77777777" w:rsidR="00F27425" w:rsidRDefault="00F27425" w:rsidP="00F27425">
      <w:pPr>
        <w:rPr>
          <w:rtl/>
        </w:rPr>
      </w:pPr>
      <w:bookmarkStart w:id="5213" w:name="_ETM_Q1_1186000"/>
      <w:bookmarkEnd w:id="5213"/>
      <w:r>
        <w:rPr>
          <w:rFonts w:hint="cs"/>
          <w:rtl/>
        </w:rPr>
        <w:t xml:space="preserve">אבל אין הבדל. מתי זה </w:t>
      </w:r>
      <w:bookmarkStart w:id="5214" w:name="_ETM_Q1_1189000"/>
      <w:bookmarkEnd w:id="5214"/>
      <w:r>
        <w:rPr>
          <w:rFonts w:hint="cs"/>
          <w:rtl/>
        </w:rPr>
        <w:t>מפריע לך? לא הכוונה, זה יותר פשוט לנסח ככה</w:t>
      </w:r>
      <w:bookmarkStart w:id="5215" w:name="_ETM_Q1_1197000"/>
      <w:bookmarkEnd w:id="5215"/>
      <w:r>
        <w:rPr>
          <w:rFonts w:hint="cs"/>
          <w:rtl/>
        </w:rPr>
        <w:t xml:space="preserve">. ואם הטריבונל יבוא ויגיד: הסעד הזה ייכנס </w:t>
      </w:r>
      <w:bookmarkStart w:id="5216" w:name="_ETM_Q1_1199000"/>
      <w:bookmarkEnd w:id="5216"/>
      <w:r>
        <w:rPr>
          <w:rFonts w:hint="cs"/>
          <w:rtl/>
        </w:rPr>
        <w:t xml:space="preserve">לתוקפו רק בתנאי מסוים או בעוד 30 יום </w:t>
      </w:r>
      <w:bookmarkStart w:id="5217" w:name="_ETM_Q1_1207000"/>
      <w:bookmarkEnd w:id="5217"/>
      <w:r>
        <w:rPr>
          <w:rFonts w:hint="cs"/>
          <w:rtl/>
        </w:rPr>
        <w:t xml:space="preserve">או וכולי. אז ב-30 יום האלו, הוא לא מוכר, הוא </w:t>
      </w:r>
      <w:bookmarkStart w:id="5218" w:name="_ETM_Q1_1204000"/>
      <w:bookmarkEnd w:id="5218"/>
      <w:r>
        <w:rPr>
          <w:rFonts w:hint="cs"/>
          <w:rtl/>
        </w:rPr>
        <w:t xml:space="preserve">לא מחייב, הוא חסר משמעות. עם תנאי מפסיק, תנאי </w:t>
      </w:r>
      <w:bookmarkStart w:id="5219" w:name="_ETM_Q1_1211000"/>
      <w:bookmarkEnd w:id="5219"/>
      <w:r>
        <w:rPr>
          <w:rFonts w:hint="cs"/>
          <w:rtl/>
        </w:rPr>
        <w:t xml:space="preserve">מטלה. </w:t>
      </w:r>
    </w:p>
    <w:p w14:paraId="2A6D38BE" w14:textId="77777777" w:rsidR="00F27425" w:rsidRDefault="00F27425" w:rsidP="00F27425">
      <w:pPr>
        <w:rPr>
          <w:rtl/>
        </w:rPr>
      </w:pPr>
    </w:p>
    <w:p w14:paraId="3B26ADA3" w14:textId="6E07C4E3" w:rsidR="00F27425" w:rsidRDefault="00F27425" w:rsidP="00F27425">
      <w:pPr>
        <w:pStyle w:val="a5"/>
        <w:keepNext/>
        <w:rPr>
          <w:rtl/>
        </w:rPr>
      </w:pPr>
      <w:bookmarkStart w:id="5220" w:name="ET_speaker_איתי_אפטר_145"/>
      <w:r>
        <w:rPr>
          <w:rStyle w:val="TagStyle"/>
          <w:rFonts w:hint="cs"/>
          <w:rtl/>
        </w:rPr>
        <w:t xml:space="preserve"> &lt;&lt; דובר &gt;&gt; </w:t>
      </w:r>
      <w:r>
        <w:rPr>
          <w:rFonts w:hint="cs"/>
          <w:rtl/>
        </w:rPr>
        <w:t>איתי אפטר:</w:t>
      </w:r>
      <w:r>
        <w:rPr>
          <w:rStyle w:val="TagStyle"/>
          <w:rFonts w:hint="cs"/>
          <w:rtl/>
        </w:rPr>
        <w:t xml:space="preserve"> &lt;&lt; דובר &gt;&gt;</w:t>
      </w:r>
      <w:r>
        <w:rPr>
          <w:rFonts w:hint="cs"/>
          <w:rtl/>
        </w:rPr>
        <w:t xml:space="preserve"> </w:t>
      </w:r>
      <w:bookmarkEnd w:id="5220"/>
    </w:p>
    <w:p w14:paraId="55E00D2C" w14:textId="77777777" w:rsidR="00F27425" w:rsidRDefault="00F27425" w:rsidP="00F27425">
      <w:pPr>
        <w:pStyle w:val="KeepWithNext"/>
        <w:rPr>
          <w:rtl/>
        </w:rPr>
      </w:pPr>
    </w:p>
    <w:p w14:paraId="0F662B5A" w14:textId="77777777" w:rsidR="00F27425" w:rsidRDefault="00F27425" w:rsidP="00F27425">
      <w:pPr>
        <w:rPr>
          <w:rtl/>
        </w:rPr>
      </w:pPr>
      <w:r>
        <w:rPr>
          <w:rFonts w:hint="cs"/>
          <w:rtl/>
        </w:rPr>
        <w:t>אי אפשר לאכוף אותו.</w:t>
      </w:r>
    </w:p>
    <w:p w14:paraId="5D99D16B" w14:textId="77777777" w:rsidR="00F27425" w:rsidRDefault="00F27425" w:rsidP="00F27425">
      <w:pPr>
        <w:rPr>
          <w:rtl/>
        </w:rPr>
      </w:pPr>
      <w:bookmarkStart w:id="5221" w:name="_ETM_Q1_1214000"/>
      <w:bookmarkEnd w:id="5221"/>
    </w:p>
    <w:p w14:paraId="7103D8C6" w14:textId="300AFFB9" w:rsidR="00F27425" w:rsidRDefault="00F27425" w:rsidP="00F2742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BA01B24" w14:textId="77777777" w:rsidR="00F27425" w:rsidRDefault="00F27425" w:rsidP="00F27425">
      <w:pPr>
        <w:pStyle w:val="KeepWithNext"/>
        <w:rPr>
          <w:rtl/>
        </w:rPr>
      </w:pPr>
    </w:p>
    <w:p w14:paraId="083E0D9F" w14:textId="77777777" w:rsidR="00F27425" w:rsidRDefault="00F27425" w:rsidP="00F27425">
      <w:pPr>
        <w:rPr>
          <w:rtl/>
        </w:rPr>
      </w:pPr>
      <w:r>
        <w:rPr>
          <w:rFonts w:hint="cs"/>
          <w:rtl/>
        </w:rPr>
        <w:t xml:space="preserve">לא, לא רק אי אפשר לאכוף, הוא לא קיים. הוא לא קיים. אני נותן החלטה - </w:t>
      </w:r>
      <w:bookmarkStart w:id="5222" w:name="_ETM_Q1_1219000"/>
      <w:bookmarkEnd w:id="5222"/>
      <w:r>
        <w:rPr>
          <w:rFonts w:hint="cs"/>
          <w:rtl/>
        </w:rPr>
        <w:t>- -</w:t>
      </w:r>
    </w:p>
    <w:p w14:paraId="4F9D428F" w14:textId="77777777" w:rsidR="00F27425" w:rsidRDefault="00F27425" w:rsidP="00F27425">
      <w:pPr>
        <w:rPr>
          <w:rtl/>
        </w:rPr>
      </w:pPr>
    </w:p>
    <w:p w14:paraId="5F0F51D2" w14:textId="310131B4" w:rsidR="00F27425" w:rsidRDefault="00F27425" w:rsidP="00F27425">
      <w:pPr>
        <w:pStyle w:val="a5"/>
        <w:keepNext/>
        <w:rPr>
          <w:rtl/>
        </w:rPr>
      </w:pPr>
      <w:bookmarkStart w:id="5223" w:name="ET_speaker_שירה_עמנואל_147"/>
      <w:r>
        <w:rPr>
          <w:rStyle w:val="TagStyle"/>
          <w:rFonts w:hint="cs"/>
          <w:rtl/>
        </w:rPr>
        <w:t xml:space="preserve"> &lt;&lt; דובר &gt;&gt; </w:t>
      </w:r>
      <w:r>
        <w:rPr>
          <w:rFonts w:hint="cs"/>
          <w:rtl/>
        </w:rPr>
        <w:t>שירה עמנואל:</w:t>
      </w:r>
      <w:r>
        <w:rPr>
          <w:rStyle w:val="TagStyle"/>
          <w:rFonts w:hint="cs"/>
          <w:rtl/>
        </w:rPr>
        <w:t xml:space="preserve"> &lt;&lt; דובר &gt;&gt;</w:t>
      </w:r>
      <w:r>
        <w:rPr>
          <w:rFonts w:hint="cs"/>
          <w:rtl/>
        </w:rPr>
        <w:t xml:space="preserve"> </w:t>
      </w:r>
      <w:bookmarkEnd w:id="5223"/>
    </w:p>
    <w:p w14:paraId="69C2D860" w14:textId="77777777" w:rsidR="00F27425" w:rsidRDefault="00F27425" w:rsidP="00F27425">
      <w:pPr>
        <w:pStyle w:val="KeepWithNext"/>
        <w:rPr>
          <w:rtl/>
        </w:rPr>
      </w:pPr>
    </w:p>
    <w:p w14:paraId="72F3DB13" w14:textId="77777777" w:rsidR="00F27425" w:rsidRDefault="00F27425" w:rsidP="00F27425">
      <w:pPr>
        <w:rPr>
          <w:rtl/>
        </w:rPr>
      </w:pPr>
      <w:r>
        <w:rPr>
          <w:rFonts w:hint="cs"/>
          <w:rtl/>
        </w:rPr>
        <w:t>הוא קיים, פשוט עם תכולה - - -</w:t>
      </w:r>
    </w:p>
    <w:p w14:paraId="10285FF1" w14:textId="77777777" w:rsidR="00F27425" w:rsidRDefault="00F27425" w:rsidP="00F27425">
      <w:pPr>
        <w:rPr>
          <w:rtl/>
        </w:rPr>
      </w:pPr>
    </w:p>
    <w:p w14:paraId="77F553B9" w14:textId="32638676" w:rsidR="00F27425" w:rsidRDefault="00F27425" w:rsidP="00F2742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999E2BC" w14:textId="77777777" w:rsidR="00F27425" w:rsidRDefault="00F27425" w:rsidP="00F27425">
      <w:pPr>
        <w:pStyle w:val="KeepWithNext"/>
        <w:rPr>
          <w:rtl/>
        </w:rPr>
      </w:pPr>
    </w:p>
    <w:p w14:paraId="3F9C09F5" w14:textId="77777777" w:rsidR="00F27425" w:rsidRDefault="00F27425" w:rsidP="00F27425">
      <w:pPr>
        <w:rPr>
          <w:rtl/>
        </w:rPr>
      </w:pPr>
      <w:r>
        <w:rPr>
          <w:rFonts w:hint="cs"/>
          <w:rtl/>
        </w:rPr>
        <w:t xml:space="preserve">אז הוא לא קיים. הוא לא </w:t>
      </w:r>
      <w:bookmarkStart w:id="5224" w:name="_ETM_Q1_1221000"/>
      <w:bookmarkEnd w:id="5224"/>
      <w:r>
        <w:rPr>
          <w:rFonts w:hint="cs"/>
          <w:rtl/>
        </w:rPr>
        <w:t xml:space="preserve">מחייב כרגע, הוא כלום, הוא נייר. הצו הזה ייכנס </w:t>
      </w:r>
      <w:bookmarkStart w:id="5225" w:name="_ETM_Q1_1228000"/>
      <w:bookmarkEnd w:id="5225"/>
      <w:r>
        <w:rPr>
          <w:rFonts w:hint="cs"/>
          <w:rtl/>
        </w:rPr>
        <w:t>לתוקפו בהינתן ליקוי חמה - - -</w:t>
      </w:r>
    </w:p>
    <w:p w14:paraId="6036D6AA" w14:textId="77777777" w:rsidR="00F27425" w:rsidRDefault="00F27425" w:rsidP="00F27425">
      <w:pPr>
        <w:rPr>
          <w:rtl/>
        </w:rPr>
      </w:pPr>
    </w:p>
    <w:p w14:paraId="32D62FB8" w14:textId="2F2A22DA" w:rsidR="00F27425" w:rsidRDefault="00F27425" w:rsidP="00F27425">
      <w:pPr>
        <w:pStyle w:val="a5"/>
        <w:keepNext/>
        <w:rPr>
          <w:rtl/>
        </w:rPr>
      </w:pPr>
      <w:bookmarkStart w:id="5226" w:name="ET_speaker_שי_שרביט_146"/>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5226"/>
    </w:p>
    <w:p w14:paraId="5DF17843" w14:textId="77777777" w:rsidR="00F27425" w:rsidRDefault="00F27425" w:rsidP="00F27425">
      <w:pPr>
        <w:pStyle w:val="KeepWithNext"/>
        <w:rPr>
          <w:rtl/>
          <w:lang w:eastAsia="he-IL"/>
        </w:rPr>
      </w:pPr>
    </w:p>
    <w:p w14:paraId="139F9B0D" w14:textId="77777777" w:rsidR="00F27425" w:rsidRDefault="00F27425" w:rsidP="00F27425">
      <w:pPr>
        <w:rPr>
          <w:rtl/>
          <w:lang w:eastAsia="he-IL"/>
        </w:rPr>
      </w:pPr>
      <w:r>
        <w:rPr>
          <w:rFonts w:hint="cs"/>
          <w:rtl/>
          <w:lang w:eastAsia="he-IL"/>
        </w:rPr>
        <w:t xml:space="preserve">אז יכולה להיות בעיה </w:t>
      </w:r>
      <w:bookmarkStart w:id="5227" w:name="_ETM_Q1_1233000"/>
      <w:bookmarkEnd w:id="5227"/>
      <w:r>
        <w:rPr>
          <w:rFonts w:hint="cs"/>
          <w:rtl/>
          <w:lang w:eastAsia="he-IL"/>
        </w:rPr>
        <w:t xml:space="preserve">עם תנאים מפסיקים. </w:t>
      </w:r>
    </w:p>
    <w:p w14:paraId="6D0C0D19" w14:textId="77777777" w:rsidR="00F27425" w:rsidRDefault="00F27425" w:rsidP="00F27425">
      <w:pPr>
        <w:rPr>
          <w:rtl/>
          <w:lang w:eastAsia="he-IL"/>
        </w:rPr>
      </w:pPr>
    </w:p>
    <w:p w14:paraId="025F6DF3" w14:textId="1FA5B507" w:rsidR="00F27425" w:rsidRDefault="00F27425" w:rsidP="00F27425">
      <w:pPr>
        <w:pStyle w:val="af8"/>
        <w:keepNext/>
        <w:rPr>
          <w:rtl/>
        </w:rPr>
      </w:pPr>
      <w:bookmarkStart w:id="5228" w:name="ET_yor_6157_14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228"/>
    </w:p>
    <w:p w14:paraId="2209AC1E" w14:textId="77777777" w:rsidR="00F27425" w:rsidRDefault="00F27425" w:rsidP="00F27425">
      <w:pPr>
        <w:pStyle w:val="KeepWithNext"/>
        <w:rPr>
          <w:rtl/>
          <w:lang w:eastAsia="he-IL"/>
        </w:rPr>
      </w:pPr>
    </w:p>
    <w:p w14:paraId="681CAE26" w14:textId="77777777" w:rsidR="00F27425" w:rsidRDefault="00F27425" w:rsidP="00F27425">
      <w:pPr>
        <w:rPr>
          <w:rtl/>
          <w:lang w:eastAsia="he-IL"/>
        </w:rPr>
      </w:pPr>
      <w:r>
        <w:rPr>
          <w:rFonts w:hint="cs"/>
          <w:rtl/>
          <w:lang w:eastAsia="he-IL"/>
        </w:rPr>
        <w:t>כן, כי אז התנאי מפסיק לא נכנס לתוקף.</w:t>
      </w:r>
    </w:p>
    <w:p w14:paraId="2F51E1F0" w14:textId="77777777" w:rsidR="00F27425" w:rsidRDefault="00F27425" w:rsidP="00F27425">
      <w:pPr>
        <w:rPr>
          <w:rtl/>
          <w:lang w:eastAsia="he-IL"/>
        </w:rPr>
      </w:pPr>
      <w:bookmarkStart w:id="5229" w:name="_ETM_Q1_1239000"/>
      <w:bookmarkEnd w:id="5229"/>
    </w:p>
    <w:p w14:paraId="735590DF" w14:textId="1F1B1D2C" w:rsidR="00F27425" w:rsidRDefault="00F27425" w:rsidP="00F27425">
      <w:pPr>
        <w:pStyle w:val="a5"/>
        <w:keepNext/>
        <w:rPr>
          <w:rtl/>
        </w:rPr>
      </w:pPr>
      <w:bookmarkStart w:id="5230" w:name="ET_speaker_שי_שרביט_148"/>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5230"/>
    </w:p>
    <w:p w14:paraId="34A3AF4D" w14:textId="77777777" w:rsidR="00F27425" w:rsidRDefault="00F27425" w:rsidP="00F27425">
      <w:pPr>
        <w:pStyle w:val="KeepWithNext"/>
        <w:rPr>
          <w:rtl/>
          <w:lang w:eastAsia="he-IL"/>
        </w:rPr>
      </w:pPr>
    </w:p>
    <w:p w14:paraId="0688F338" w14:textId="77777777" w:rsidR="00F27425" w:rsidRDefault="00F27425" w:rsidP="00F27425">
      <w:pPr>
        <w:rPr>
          <w:rtl/>
          <w:lang w:eastAsia="he-IL"/>
        </w:rPr>
      </w:pPr>
      <w:r>
        <w:rPr>
          <w:rFonts w:hint="cs"/>
          <w:rtl/>
          <w:lang w:eastAsia="he-IL"/>
        </w:rPr>
        <w:t>כדי שזה ייכנס לתוקף - - -</w:t>
      </w:r>
    </w:p>
    <w:p w14:paraId="4EE76171" w14:textId="77777777" w:rsidR="00F27425" w:rsidRDefault="00F27425" w:rsidP="00F27425">
      <w:pPr>
        <w:rPr>
          <w:rtl/>
          <w:lang w:eastAsia="he-IL"/>
        </w:rPr>
      </w:pPr>
    </w:p>
    <w:p w14:paraId="1D920B70" w14:textId="0089A14D" w:rsidR="00F27425" w:rsidRDefault="00F27425" w:rsidP="00F27425">
      <w:pPr>
        <w:pStyle w:val="af8"/>
        <w:keepNext/>
        <w:rPr>
          <w:rtl/>
        </w:rPr>
      </w:pPr>
      <w:bookmarkStart w:id="5231" w:name="ET_yor_6157_14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231"/>
    </w:p>
    <w:p w14:paraId="06CD83EF" w14:textId="77777777" w:rsidR="00F27425" w:rsidRDefault="00F27425" w:rsidP="00F27425">
      <w:pPr>
        <w:pStyle w:val="KeepWithNext"/>
        <w:rPr>
          <w:rtl/>
          <w:lang w:eastAsia="he-IL"/>
        </w:rPr>
      </w:pPr>
    </w:p>
    <w:p w14:paraId="154B1CCD" w14:textId="77777777" w:rsidR="00F27425" w:rsidRDefault="00F27425" w:rsidP="00F27425">
      <w:pPr>
        <w:rPr>
          <w:rtl/>
          <w:lang w:eastAsia="he-IL"/>
        </w:rPr>
      </w:pPr>
      <w:r>
        <w:rPr>
          <w:rFonts w:hint="cs"/>
          <w:rtl/>
          <w:lang w:eastAsia="he-IL"/>
        </w:rPr>
        <w:t xml:space="preserve">ואם הם יעשו </w:t>
      </w:r>
      <w:bookmarkStart w:id="5232" w:name="_ETM_Q1_1238000"/>
      <w:bookmarkEnd w:id="5232"/>
      <w:r>
        <w:rPr>
          <w:rFonts w:hint="cs"/>
          <w:rtl/>
          <w:lang w:eastAsia="he-IL"/>
        </w:rPr>
        <w:t>על תנאי מטלה?</w:t>
      </w:r>
    </w:p>
    <w:p w14:paraId="7D9CA80E" w14:textId="77777777" w:rsidR="00F27425" w:rsidRDefault="00F27425" w:rsidP="00F27425">
      <w:pPr>
        <w:rPr>
          <w:rtl/>
          <w:lang w:eastAsia="he-IL"/>
        </w:rPr>
      </w:pPr>
    </w:p>
    <w:p w14:paraId="7DE81B24" w14:textId="50E4B433" w:rsidR="00F27425" w:rsidRDefault="00F27425" w:rsidP="00F27425">
      <w:pPr>
        <w:pStyle w:val="a5"/>
        <w:keepNext/>
        <w:rPr>
          <w:rtl/>
        </w:rPr>
      </w:pPr>
      <w:bookmarkStart w:id="5233" w:name="ET_speaker_שי_שרביט_150"/>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5233"/>
    </w:p>
    <w:p w14:paraId="4C66303C" w14:textId="77777777" w:rsidR="00F27425" w:rsidRDefault="00F27425" w:rsidP="00F27425">
      <w:pPr>
        <w:pStyle w:val="KeepWithNext"/>
        <w:rPr>
          <w:rtl/>
          <w:lang w:eastAsia="he-IL"/>
        </w:rPr>
      </w:pPr>
    </w:p>
    <w:p w14:paraId="075546E4" w14:textId="77777777" w:rsidR="00F27425" w:rsidRDefault="00F27425" w:rsidP="00F27425">
      <w:pPr>
        <w:rPr>
          <w:rtl/>
          <w:lang w:eastAsia="he-IL"/>
        </w:rPr>
      </w:pPr>
      <w:r>
        <w:rPr>
          <w:rFonts w:hint="cs"/>
          <w:rtl/>
          <w:lang w:eastAsia="he-IL"/>
        </w:rPr>
        <w:t xml:space="preserve">תנאי מטלה אז זה קל. אבל אתה לא </w:t>
      </w:r>
      <w:bookmarkStart w:id="5234" w:name="_ETM_Q1_1242000"/>
      <w:bookmarkEnd w:id="5234"/>
      <w:r>
        <w:rPr>
          <w:rFonts w:hint="cs"/>
          <w:rtl/>
          <w:lang w:eastAsia="he-IL"/>
        </w:rPr>
        <w:t>שולט בבוררים. ואתה רוצה לתפוס את שתי הסיטואציות.</w:t>
      </w:r>
    </w:p>
    <w:p w14:paraId="6D8D4B2D" w14:textId="77777777" w:rsidR="00F27425" w:rsidRDefault="00F27425" w:rsidP="00F27425">
      <w:pPr>
        <w:rPr>
          <w:rtl/>
          <w:lang w:eastAsia="he-IL"/>
        </w:rPr>
      </w:pPr>
      <w:bookmarkStart w:id="5235" w:name="_ETM_Q1_1247000"/>
      <w:bookmarkEnd w:id="5235"/>
    </w:p>
    <w:p w14:paraId="6089FFF2" w14:textId="13440785" w:rsidR="00F27425" w:rsidRDefault="00F27425" w:rsidP="00F27425">
      <w:pPr>
        <w:pStyle w:val="a5"/>
        <w:keepNext/>
        <w:rPr>
          <w:rtl/>
        </w:rPr>
      </w:pPr>
      <w:bookmarkStart w:id="5236" w:name="ET_speaker_יעל_ויינר_151"/>
      <w:r>
        <w:rPr>
          <w:rStyle w:val="TagStyle"/>
          <w:rFonts w:hint="cs"/>
          <w:rtl/>
        </w:rPr>
        <w:t xml:space="preserve"> &lt;&lt; דובר &gt;&gt; </w:t>
      </w:r>
      <w:r>
        <w:rPr>
          <w:rFonts w:hint="cs"/>
          <w:rtl/>
        </w:rPr>
        <w:t>יעל ויינר:</w:t>
      </w:r>
      <w:r>
        <w:rPr>
          <w:rStyle w:val="TagStyle"/>
          <w:rFonts w:hint="cs"/>
          <w:rtl/>
        </w:rPr>
        <w:t xml:space="preserve"> &lt;&lt; דובר &gt;&gt;</w:t>
      </w:r>
      <w:r>
        <w:rPr>
          <w:rFonts w:hint="cs"/>
          <w:rtl/>
        </w:rPr>
        <w:t xml:space="preserve"> </w:t>
      </w:r>
      <w:bookmarkEnd w:id="5236"/>
    </w:p>
    <w:p w14:paraId="292CD7D5" w14:textId="77777777" w:rsidR="00F27425" w:rsidRDefault="00F27425" w:rsidP="00F27425">
      <w:pPr>
        <w:pStyle w:val="KeepWithNext"/>
        <w:rPr>
          <w:rtl/>
          <w:lang w:eastAsia="he-IL"/>
        </w:rPr>
      </w:pPr>
    </w:p>
    <w:p w14:paraId="3860D5F4" w14:textId="77777777" w:rsidR="00F27425" w:rsidRDefault="00F27425" w:rsidP="00F27425">
      <w:pPr>
        <w:rPr>
          <w:rtl/>
          <w:lang w:eastAsia="he-IL"/>
        </w:rPr>
      </w:pPr>
      <w:r>
        <w:rPr>
          <w:rFonts w:hint="cs"/>
          <w:rtl/>
          <w:lang w:eastAsia="he-IL"/>
        </w:rPr>
        <w:t xml:space="preserve">זה לא </w:t>
      </w:r>
      <w:bookmarkStart w:id="5237" w:name="_ETM_Q1_1245000"/>
      <w:bookmarkEnd w:id="5237"/>
      <w:r>
        <w:rPr>
          <w:rFonts w:hint="cs"/>
          <w:rtl/>
          <w:lang w:eastAsia="he-IL"/>
        </w:rPr>
        <w:t>מה שהסעיף אומר. הסעיף באופן מפורש הכניס את - - -</w:t>
      </w:r>
    </w:p>
    <w:p w14:paraId="75FCC7BB" w14:textId="77777777" w:rsidR="00F27425" w:rsidRDefault="00F27425" w:rsidP="00F27425">
      <w:pPr>
        <w:rPr>
          <w:rtl/>
          <w:lang w:eastAsia="he-IL"/>
        </w:rPr>
      </w:pPr>
    </w:p>
    <w:p w14:paraId="7D8745D1" w14:textId="59E65E0F" w:rsidR="00F27425" w:rsidRDefault="00F27425" w:rsidP="00F2742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98E70EA" w14:textId="77777777" w:rsidR="00F27425" w:rsidRDefault="00F27425" w:rsidP="00F27425">
      <w:pPr>
        <w:pStyle w:val="KeepWithNext"/>
        <w:rPr>
          <w:rtl/>
          <w:lang w:eastAsia="he-IL"/>
        </w:rPr>
      </w:pPr>
    </w:p>
    <w:p w14:paraId="788EA2F0" w14:textId="77777777" w:rsidR="00F27425" w:rsidRDefault="00F27425" w:rsidP="00F27425">
      <w:pPr>
        <w:rPr>
          <w:rtl/>
          <w:lang w:eastAsia="he-IL"/>
        </w:rPr>
      </w:pPr>
      <w:bookmarkStart w:id="5238" w:name="_ETM_Q1_1249000"/>
      <w:bookmarkEnd w:id="5238"/>
      <w:r>
        <w:rPr>
          <w:rFonts w:hint="cs"/>
          <w:rtl/>
          <w:lang w:eastAsia="he-IL"/>
        </w:rPr>
        <w:t>אבל אני שואל, מה אכפת לך שזה כן יגיד?</w:t>
      </w:r>
    </w:p>
    <w:p w14:paraId="130DBA8A" w14:textId="77777777" w:rsidR="00F27425" w:rsidRDefault="00F27425" w:rsidP="00F27425">
      <w:pPr>
        <w:rPr>
          <w:rtl/>
          <w:lang w:eastAsia="he-IL"/>
        </w:rPr>
      </w:pPr>
    </w:p>
    <w:p w14:paraId="10BA0299" w14:textId="75B35637" w:rsidR="00F27425" w:rsidRDefault="00F27425" w:rsidP="00F27425">
      <w:pPr>
        <w:pStyle w:val="a5"/>
        <w:keepNext/>
        <w:rPr>
          <w:rtl/>
        </w:rPr>
      </w:pPr>
      <w:bookmarkStart w:id="5239" w:name="ET_speaker_יעל_ויינר_153"/>
      <w:r>
        <w:rPr>
          <w:rStyle w:val="TagStyle"/>
          <w:rFonts w:hint="cs"/>
          <w:rtl/>
        </w:rPr>
        <w:t xml:space="preserve"> &lt;&lt; דובר &gt;&gt; </w:t>
      </w:r>
      <w:r>
        <w:rPr>
          <w:rFonts w:hint="cs"/>
          <w:rtl/>
        </w:rPr>
        <w:t>יעל ויינר:</w:t>
      </w:r>
      <w:r>
        <w:rPr>
          <w:rStyle w:val="TagStyle"/>
          <w:rFonts w:hint="cs"/>
          <w:rtl/>
        </w:rPr>
        <w:t xml:space="preserve"> &lt;&lt; דובר &gt;&gt;</w:t>
      </w:r>
      <w:r>
        <w:rPr>
          <w:rFonts w:hint="cs"/>
          <w:rtl/>
        </w:rPr>
        <w:t xml:space="preserve"> </w:t>
      </w:r>
      <w:bookmarkEnd w:id="5239"/>
    </w:p>
    <w:p w14:paraId="4B025F7A" w14:textId="77777777" w:rsidR="00F27425" w:rsidRDefault="00F27425" w:rsidP="00F27425">
      <w:pPr>
        <w:pStyle w:val="KeepWithNext"/>
        <w:rPr>
          <w:rtl/>
          <w:lang w:eastAsia="he-IL"/>
        </w:rPr>
      </w:pPr>
    </w:p>
    <w:p w14:paraId="3515B87E" w14:textId="77777777" w:rsidR="00F27425" w:rsidRDefault="00F27425" w:rsidP="00F27425">
      <w:pPr>
        <w:rPr>
          <w:rtl/>
          <w:lang w:eastAsia="he-IL"/>
        </w:rPr>
      </w:pPr>
      <w:r>
        <w:rPr>
          <w:rFonts w:hint="cs"/>
          <w:rtl/>
          <w:lang w:eastAsia="he-IL"/>
        </w:rPr>
        <w:t xml:space="preserve">אכפת לי </w:t>
      </w:r>
      <w:bookmarkStart w:id="5240" w:name="_ETM_Q1_1250000"/>
      <w:bookmarkEnd w:id="5240"/>
      <w:r>
        <w:rPr>
          <w:rFonts w:hint="cs"/>
          <w:rtl/>
          <w:lang w:eastAsia="he-IL"/>
        </w:rPr>
        <w:t>כי יש כנראה סיבה.</w:t>
      </w:r>
    </w:p>
    <w:p w14:paraId="1D538634" w14:textId="77777777" w:rsidR="00F27425" w:rsidRDefault="00F27425" w:rsidP="00F27425">
      <w:pPr>
        <w:rPr>
          <w:rtl/>
          <w:lang w:eastAsia="he-IL"/>
        </w:rPr>
      </w:pPr>
      <w:bookmarkStart w:id="5241" w:name="_ETM_Q1_1254000"/>
      <w:bookmarkEnd w:id="5241"/>
    </w:p>
    <w:p w14:paraId="285036DC" w14:textId="494C55F0" w:rsidR="00F27425" w:rsidRDefault="00F27425" w:rsidP="00F2742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85551B7" w14:textId="77777777" w:rsidR="00F27425" w:rsidRDefault="00F27425" w:rsidP="00F27425">
      <w:pPr>
        <w:pStyle w:val="KeepWithNext"/>
        <w:rPr>
          <w:rtl/>
          <w:lang w:eastAsia="he-IL"/>
        </w:rPr>
      </w:pPr>
    </w:p>
    <w:p w14:paraId="6C2CB15E" w14:textId="77777777" w:rsidR="00F27425" w:rsidRDefault="00F27425" w:rsidP="00F27425">
      <w:pPr>
        <w:rPr>
          <w:rtl/>
          <w:lang w:eastAsia="he-IL"/>
        </w:rPr>
      </w:pPr>
      <w:bookmarkStart w:id="5242" w:name="_ETM_Q1_1255000"/>
      <w:bookmarkEnd w:id="5242"/>
      <w:r>
        <w:rPr>
          <w:rFonts w:hint="cs"/>
          <w:rtl/>
          <w:lang w:eastAsia="he-IL"/>
        </w:rPr>
        <w:t>לא, מה זה כנראה? אנחנו כולנו פה ב'כנראה'.</w:t>
      </w:r>
    </w:p>
    <w:p w14:paraId="099D65D4" w14:textId="77777777" w:rsidR="00F27425" w:rsidRDefault="00F27425" w:rsidP="00F27425">
      <w:pPr>
        <w:rPr>
          <w:rtl/>
          <w:lang w:eastAsia="he-IL"/>
        </w:rPr>
      </w:pPr>
      <w:bookmarkStart w:id="5243" w:name="_ETM_Q1_1259000"/>
      <w:bookmarkEnd w:id="5243"/>
    </w:p>
    <w:p w14:paraId="76582119" w14:textId="1089BE51" w:rsidR="00F27425" w:rsidRDefault="00F27425" w:rsidP="00F27425">
      <w:pPr>
        <w:pStyle w:val="a5"/>
        <w:keepNext/>
        <w:rPr>
          <w:rtl/>
        </w:rPr>
      </w:pPr>
      <w:bookmarkStart w:id="5244" w:name="ET_speaker_איתי_אפטר_155"/>
      <w:r>
        <w:rPr>
          <w:rStyle w:val="TagStyle"/>
          <w:rFonts w:hint="cs"/>
          <w:rtl/>
        </w:rPr>
        <w:t xml:space="preserve"> &lt;&lt; דובר &gt;&gt; </w:t>
      </w:r>
      <w:r>
        <w:rPr>
          <w:rFonts w:hint="cs"/>
          <w:rtl/>
        </w:rPr>
        <w:t>איתי אפטר:</w:t>
      </w:r>
      <w:r>
        <w:rPr>
          <w:rStyle w:val="TagStyle"/>
          <w:rFonts w:hint="cs"/>
          <w:rtl/>
        </w:rPr>
        <w:t xml:space="preserve"> &lt;&lt; דובר &gt;&gt;</w:t>
      </w:r>
      <w:r>
        <w:rPr>
          <w:rFonts w:hint="cs"/>
          <w:rtl/>
        </w:rPr>
        <w:t xml:space="preserve"> </w:t>
      </w:r>
      <w:bookmarkEnd w:id="5244"/>
    </w:p>
    <w:p w14:paraId="2DFAA6EE" w14:textId="77777777" w:rsidR="00F27425" w:rsidRDefault="00F27425" w:rsidP="00F27425">
      <w:pPr>
        <w:pStyle w:val="KeepWithNext"/>
        <w:rPr>
          <w:rtl/>
          <w:lang w:eastAsia="he-IL"/>
        </w:rPr>
      </w:pPr>
    </w:p>
    <w:p w14:paraId="03E2D334" w14:textId="77777777" w:rsidR="00F27425" w:rsidRDefault="00F27425" w:rsidP="00F27425">
      <w:pPr>
        <w:rPr>
          <w:rtl/>
          <w:lang w:eastAsia="he-IL"/>
        </w:rPr>
      </w:pPr>
      <w:r>
        <w:rPr>
          <w:rFonts w:hint="cs"/>
          <w:rtl/>
          <w:lang w:eastAsia="he-IL"/>
        </w:rPr>
        <w:t xml:space="preserve">לא, זה לא כנראה, יש פה סיבה. הסיבה </w:t>
      </w:r>
      <w:bookmarkStart w:id="5245" w:name="_ETM_Q1_1264000"/>
      <w:bookmarkEnd w:id="5245"/>
      <w:r>
        <w:rPr>
          <w:rFonts w:hint="cs"/>
          <w:rtl/>
          <w:lang w:eastAsia="he-IL"/>
        </w:rPr>
        <w:t>שיש כנראה נסיבות שנידונו בזמנו שלפיהם, כמו שאני חושב שגם שי אמר, בית הטריבונל יכול להגיד שהוא הוציא את הסעד הזמני, הסעד הזמני, תמיד כשהוא מוציא אותו</w:t>
      </w:r>
      <w:bookmarkStart w:id="5246" w:name="_ETM_Q1_1274000"/>
      <w:bookmarkEnd w:id="5246"/>
      <w:r>
        <w:rPr>
          <w:rFonts w:hint="cs"/>
          <w:rtl/>
          <w:lang w:eastAsia="he-IL"/>
        </w:rPr>
        <w:t xml:space="preserve"> – החשש שלי ושלנו זה שהוא יכול להגיד שזה קצת בעייתי להגיד שטריבונל בוררים - - -</w:t>
      </w:r>
    </w:p>
    <w:p w14:paraId="2FCD2418" w14:textId="77777777" w:rsidR="00F27425" w:rsidRDefault="00F27425" w:rsidP="00F27425">
      <w:pPr>
        <w:rPr>
          <w:rtl/>
        </w:rPr>
      </w:pPr>
      <w:bookmarkStart w:id="5247" w:name="_ETM_Q1_1226000"/>
      <w:bookmarkEnd w:id="5247"/>
    </w:p>
    <w:p w14:paraId="6BEE7B04" w14:textId="14D93443" w:rsidR="00F27425" w:rsidRDefault="00F27425" w:rsidP="00F2742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6F2418A" w14:textId="77777777" w:rsidR="00F27425" w:rsidRDefault="00F27425" w:rsidP="00F27425">
      <w:pPr>
        <w:pStyle w:val="KeepWithNext"/>
        <w:rPr>
          <w:rtl/>
          <w:lang w:eastAsia="he-IL"/>
        </w:rPr>
      </w:pPr>
    </w:p>
    <w:p w14:paraId="06C912FE" w14:textId="77777777" w:rsidR="00F27425" w:rsidRDefault="00F27425" w:rsidP="00F27425">
      <w:pPr>
        <w:rPr>
          <w:rtl/>
          <w:lang w:eastAsia="he-IL"/>
        </w:rPr>
      </w:pPr>
      <w:r>
        <w:rPr>
          <w:rFonts w:hint="cs"/>
          <w:rtl/>
          <w:lang w:eastAsia="he-IL"/>
        </w:rPr>
        <w:t>אני שואל אותך: טריבונל בוררים ייתן סעד ויגיד ככה – מאחר</w:t>
      </w:r>
      <w:bookmarkStart w:id="5248" w:name="_ETM_Q1_1290000"/>
      <w:bookmarkEnd w:id="5248"/>
      <w:r>
        <w:rPr>
          <w:rFonts w:hint="cs"/>
          <w:rtl/>
          <w:lang w:eastAsia="he-IL"/>
        </w:rPr>
        <w:t xml:space="preserve"> ובישיבתנו האחרונה לא התייצב בעל הדין, אנחנו מורים בזאת שככל </w:t>
      </w:r>
      <w:bookmarkStart w:id="5249" w:name="_ETM_Q1_1295000"/>
      <w:bookmarkEnd w:id="5249"/>
      <w:r>
        <w:rPr>
          <w:rFonts w:hint="cs"/>
          <w:rtl/>
          <w:lang w:eastAsia="he-IL"/>
        </w:rPr>
        <w:t>שהוא לא יופיע ויתייצב בתוך שלושה ימים, יהיה עליו להפקיד</w:t>
      </w:r>
      <w:bookmarkStart w:id="5250" w:name="_ETM_Q1_1303000"/>
      <w:bookmarkEnd w:id="5250"/>
      <w:r>
        <w:rPr>
          <w:rFonts w:hint="cs"/>
          <w:rtl/>
          <w:lang w:eastAsia="he-IL"/>
        </w:rPr>
        <w:t xml:space="preserve"> 50,000 שקל לקופת הבית הזה, כדי להבטיח את המשך הופעתו. </w:t>
      </w:r>
      <w:bookmarkStart w:id="5251" w:name="_ETM_Q1_1314000"/>
      <w:bookmarkEnd w:id="5251"/>
      <w:r>
        <w:rPr>
          <w:rFonts w:hint="cs"/>
          <w:rtl/>
          <w:lang w:eastAsia="he-IL"/>
        </w:rPr>
        <w:t>ואז, מה מעמדו של הסעד הזה בשלושה הימים הראשונים?</w:t>
      </w:r>
    </w:p>
    <w:p w14:paraId="6AEA552A" w14:textId="77777777" w:rsidR="00F27425" w:rsidRDefault="00F27425" w:rsidP="00F27425">
      <w:pPr>
        <w:rPr>
          <w:rtl/>
          <w:lang w:eastAsia="he-IL"/>
        </w:rPr>
      </w:pPr>
    </w:p>
    <w:p w14:paraId="3AD2239F" w14:textId="6BB6B871" w:rsidR="00F27425" w:rsidRDefault="00F27425" w:rsidP="00F27425">
      <w:pPr>
        <w:pStyle w:val="a5"/>
        <w:keepNext/>
        <w:rPr>
          <w:rtl/>
        </w:rPr>
      </w:pPr>
      <w:bookmarkStart w:id="5252" w:name="ET_speaker_שי_שרביט_157"/>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5252"/>
    </w:p>
    <w:p w14:paraId="2AAD4BE0" w14:textId="77777777" w:rsidR="00F27425" w:rsidRDefault="00F27425" w:rsidP="00F27425">
      <w:pPr>
        <w:pStyle w:val="KeepWithNext"/>
        <w:rPr>
          <w:rtl/>
          <w:lang w:eastAsia="he-IL"/>
        </w:rPr>
      </w:pPr>
    </w:p>
    <w:p w14:paraId="5544A44B" w14:textId="77777777" w:rsidR="00F27425" w:rsidRDefault="00F27425" w:rsidP="00F27425">
      <w:pPr>
        <w:rPr>
          <w:rtl/>
          <w:lang w:eastAsia="he-IL"/>
        </w:rPr>
      </w:pPr>
      <w:r>
        <w:rPr>
          <w:rFonts w:hint="cs"/>
          <w:rtl/>
          <w:lang w:eastAsia="he-IL"/>
        </w:rPr>
        <w:t xml:space="preserve">הוא </w:t>
      </w:r>
      <w:bookmarkStart w:id="5253" w:name="_ETM_Q1_1317000"/>
      <w:bookmarkEnd w:id="5253"/>
      <w:r>
        <w:rPr>
          <w:rFonts w:hint="cs"/>
          <w:rtl/>
          <w:lang w:eastAsia="he-IL"/>
        </w:rPr>
        <w:t>עוד לא הפקיד את זה, והוא לא נדרש.</w:t>
      </w:r>
    </w:p>
    <w:p w14:paraId="455FBBDE" w14:textId="77777777" w:rsidR="00F27425" w:rsidRDefault="00F27425" w:rsidP="00F27425">
      <w:pPr>
        <w:rPr>
          <w:rtl/>
          <w:lang w:eastAsia="he-IL"/>
        </w:rPr>
      </w:pPr>
    </w:p>
    <w:p w14:paraId="04B71FB3" w14:textId="6432544D" w:rsidR="00F27425" w:rsidRDefault="00F27425" w:rsidP="00F2742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047C6A9" w14:textId="77777777" w:rsidR="00F27425" w:rsidRDefault="00F27425" w:rsidP="00F27425">
      <w:pPr>
        <w:pStyle w:val="KeepWithNext"/>
        <w:rPr>
          <w:rtl/>
          <w:lang w:eastAsia="he-IL"/>
        </w:rPr>
      </w:pPr>
    </w:p>
    <w:p w14:paraId="5C9CF073" w14:textId="77777777" w:rsidR="00F27425" w:rsidRDefault="00F27425" w:rsidP="00F27425">
      <w:pPr>
        <w:rPr>
          <w:rtl/>
          <w:lang w:eastAsia="he-IL"/>
        </w:rPr>
      </w:pPr>
      <w:r>
        <w:rPr>
          <w:rFonts w:hint="cs"/>
          <w:rtl/>
          <w:lang w:eastAsia="he-IL"/>
        </w:rPr>
        <w:t xml:space="preserve">הוא עוד לא הפקיד, אבל עוד לא </w:t>
      </w:r>
      <w:bookmarkStart w:id="5254" w:name="_ETM_Q1_1321000"/>
      <w:bookmarkEnd w:id="5254"/>
      <w:r>
        <w:rPr>
          <w:rFonts w:hint="cs"/>
          <w:rtl/>
          <w:lang w:eastAsia="he-IL"/>
        </w:rPr>
        <w:t xml:space="preserve">חלף הזמן. עוד לא חלף הזמן והוא לא התייצב. הוא </w:t>
      </w:r>
      <w:bookmarkStart w:id="5255" w:name="_ETM_Q1_1324000"/>
      <w:bookmarkEnd w:id="5255"/>
      <w:r>
        <w:rPr>
          <w:rFonts w:hint="cs"/>
          <w:rtl/>
          <w:lang w:eastAsia="he-IL"/>
        </w:rPr>
        <w:t>עוד לא התייצב והוא עוד לא 'לא התייצב', הוא בסופר</w:t>
      </w:r>
      <w:bookmarkStart w:id="5256" w:name="_ETM_Q1_1326000"/>
      <w:bookmarkEnd w:id="5256"/>
      <w:r>
        <w:rPr>
          <w:rFonts w:hint="cs"/>
          <w:rtl/>
          <w:lang w:eastAsia="he-IL"/>
        </w:rPr>
        <w:t xml:space="preserve"> פוזיציה. הוא במצב של שרדינגר.</w:t>
      </w:r>
    </w:p>
    <w:p w14:paraId="0BC14852" w14:textId="77777777" w:rsidR="00F27425" w:rsidRDefault="00F27425" w:rsidP="00F27425">
      <w:pPr>
        <w:rPr>
          <w:rtl/>
          <w:lang w:eastAsia="he-IL"/>
        </w:rPr>
      </w:pPr>
    </w:p>
    <w:p w14:paraId="110019CE" w14:textId="79D8F153" w:rsidR="00F27425" w:rsidRDefault="00F27425" w:rsidP="00F27425">
      <w:pPr>
        <w:pStyle w:val="a5"/>
        <w:keepNext/>
        <w:rPr>
          <w:rtl/>
        </w:rPr>
      </w:pPr>
      <w:bookmarkStart w:id="5257" w:name="ET_speaker_שי_שרביט_159"/>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5257"/>
    </w:p>
    <w:p w14:paraId="4BEAA729" w14:textId="77777777" w:rsidR="00F27425" w:rsidRDefault="00F27425" w:rsidP="00F27425">
      <w:pPr>
        <w:pStyle w:val="KeepWithNext"/>
        <w:rPr>
          <w:rtl/>
          <w:lang w:eastAsia="he-IL"/>
        </w:rPr>
      </w:pPr>
    </w:p>
    <w:p w14:paraId="041BB9FF" w14:textId="77777777" w:rsidR="00F27425" w:rsidRDefault="00F27425" w:rsidP="00F27425">
      <w:pPr>
        <w:rPr>
          <w:rtl/>
          <w:lang w:eastAsia="he-IL"/>
        </w:rPr>
      </w:pPr>
      <w:bookmarkStart w:id="5258" w:name="_ETM_Q1_1330000"/>
      <w:bookmarkEnd w:id="5258"/>
      <w:r>
        <w:rPr>
          <w:rFonts w:hint="cs"/>
          <w:rtl/>
          <w:lang w:eastAsia="he-IL"/>
        </w:rPr>
        <w:t xml:space="preserve">אבל אז אין שום בעיה אם </w:t>
      </w:r>
      <w:bookmarkStart w:id="5259" w:name="_ETM_Q1_1334000"/>
      <w:bookmarkEnd w:id="5259"/>
      <w:r>
        <w:rPr>
          <w:rFonts w:hint="cs"/>
          <w:rtl/>
          <w:lang w:eastAsia="he-IL"/>
        </w:rPr>
        <w:t>זה יוכר כאכיף.</w:t>
      </w:r>
    </w:p>
    <w:p w14:paraId="36BB26E8" w14:textId="77777777" w:rsidR="00F27425" w:rsidRDefault="00F27425" w:rsidP="00F27425">
      <w:pPr>
        <w:rPr>
          <w:rtl/>
          <w:lang w:eastAsia="he-IL"/>
        </w:rPr>
      </w:pPr>
      <w:bookmarkStart w:id="5260" w:name="_ETM_Q1_1333000"/>
      <w:bookmarkEnd w:id="5260"/>
    </w:p>
    <w:p w14:paraId="44D05FC2" w14:textId="1356D6B2" w:rsidR="00F27425" w:rsidRDefault="00F27425" w:rsidP="00F2742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8F66847" w14:textId="77777777" w:rsidR="00F27425" w:rsidRDefault="00F27425" w:rsidP="00F27425">
      <w:pPr>
        <w:pStyle w:val="KeepWithNext"/>
        <w:rPr>
          <w:rtl/>
          <w:lang w:eastAsia="he-IL"/>
        </w:rPr>
      </w:pPr>
    </w:p>
    <w:p w14:paraId="700B1440" w14:textId="77777777" w:rsidR="00F27425" w:rsidRDefault="00F27425" w:rsidP="00F27425">
      <w:pPr>
        <w:rPr>
          <w:rtl/>
          <w:lang w:eastAsia="he-IL"/>
        </w:rPr>
      </w:pPr>
      <w:r>
        <w:rPr>
          <w:rFonts w:hint="cs"/>
          <w:rtl/>
          <w:lang w:eastAsia="he-IL"/>
        </w:rPr>
        <w:t xml:space="preserve">לא, מה אכפת לך שיגיד </w:t>
      </w:r>
      <w:bookmarkStart w:id="5261" w:name="_ETM_Q1_1335000"/>
      <w:bookmarkEnd w:id="5261"/>
      <w:r>
        <w:rPr>
          <w:rFonts w:hint="cs"/>
          <w:rtl/>
          <w:lang w:eastAsia="he-IL"/>
        </w:rPr>
        <w:t xml:space="preserve">שהוא לא מחייב? הוא לא </w:t>
      </w:r>
      <w:r>
        <w:rPr>
          <w:lang w:eastAsia="he-IL"/>
        </w:rPr>
        <w:t>binding</w:t>
      </w:r>
      <w:r>
        <w:rPr>
          <w:rFonts w:hint="cs"/>
          <w:rtl/>
          <w:lang w:eastAsia="he-IL"/>
        </w:rPr>
        <w:t xml:space="preserve"> כרגע.</w:t>
      </w:r>
    </w:p>
    <w:p w14:paraId="7414DEBF" w14:textId="77777777" w:rsidR="00F27425" w:rsidRDefault="00F27425" w:rsidP="00F27425">
      <w:pPr>
        <w:rPr>
          <w:rtl/>
          <w:lang w:eastAsia="he-IL"/>
        </w:rPr>
      </w:pPr>
      <w:bookmarkStart w:id="5262" w:name="_ETM_Q1_1338000"/>
      <w:bookmarkEnd w:id="5262"/>
    </w:p>
    <w:p w14:paraId="5FB23D32" w14:textId="05772D5B" w:rsidR="00F27425" w:rsidRDefault="00F27425" w:rsidP="00F27425">
      <w:pPr>
        <w:pStyle w:val="a5"/>
        <w:keepNext/>
        <w:rPr>
          <w:rtl/>
        </w:rPr>
      </w:pPr>
      <w:bookmarkStart w:id="5263" w:name="ET_speaker_שי_שרביט_161"/>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5263"/>
    </w:p>
    <w:p w14:paraId="53E29216" w14:textId="77777777" w:rsidR="00F27425" w:rsidRDefault="00F27425" w:rsidP="00F27425">
      <w:pPr>
        <w:pStyle w:val="KeepWithNext"/>
        <w:rPr>
          <w:rtl/>
          <w:lang w:eastAsia="he-IL"/>
        </w:rPr>
      </w:pPr>
    </w:p>
    <w:p w14:paraId="360B378D" w14:textId="77777777" w:rsidR="00F27425" w:rsidRDefault="00F27425" w:rsidP="00F27425">
      <w:pPr>
        <w:rPr>
          <w:rtl/>
          <w:lang w:eastAsia="he-IL"/>
        </w:rPr>
      </w:pPr>
      <w:r>
        <w:rPr>
          <w:rFonts w:hint="cs"/>
          <w:rtl/>
          <w:lang w:eastAsia="he-IL"/>
        </w:rPr>
        <w:t xml:space="preserve">אם זה יוכר אבל לא ייאכף. </w:t>
      </w:r>
    </w:p>
    <w:p w14:paraId="675EE2BA" w14:textId="77777777" w:rsidR="00F27425" w:rsidRDefault="00F27425" w:rsidP="00F27425">
      <w:pPr>
        <w:rPr>
          <w:rtl/>
          <w:lang w:eastAsia="he-IL"/>
        </w:rPr>
      </w:pPr>
    </w:p>
    <w:p w14:paraId="3E2CF6DA" w14:textId="6F1A9930" w:rsidR="00F27425" w:rsidRDefault="00F27425" w:rsidP="00F27425">
      <w:pPr>
        <w:pStyle w:val="af8"/>
        <w:keepNext/>
        <w:rPr>
          <w:rtl/>
        </w:rPr>
      </w:pPr>
      <w:bookmarkStart w:id="5264" w:name="ET_yor_6157_16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264"/>
    </w:p>
    <w:p w14:paraId="5E06D7A5" w14:textId="77777777" w:rsidR="00F27425" w:rsidRDefault="00F27425" w:rsidP="00F27425">
      <w:pPr>
        <w:pStyle w:val="KeepWithNext"/>
        <w:rPr>
          <w:rtl/>
          <w:lang w:eastAsia="he-IL"/>
        </w:rPr>
      </w:pPr>
    </w:p>
    <w:p w14:paraId="478BB599" w14:textId="77777777" w:rsidR="00F27425" w:rsidRDefault="00F27425" w:rsidP="00F27425">
      <w:pPr>
        <w:rPr>
          <w:rtl/>
          <w:lang w:eastAsia="he-IL"/>
        </w:rPr>
      </w:pPr>
      <w:r>
        <w:rPr>
          <w:rFonts w:hint="cs"/>
          <w:rtl/>
          <w:lang w:eastAsia="he-IL"/>
        </w:rPr>
        <w:t xml:space="preserve">מתי הוא יהיה </w:t>
      </w:r>
      <w:r>
        <w:rPr>
          <w:lang w:eastAsia="he-IL"/>
        </w:rPr>
        <w:t>binding</w:t>
      </w:r>
      <w:r>
        <w:rPr>
          <w:rFonts w:hint="cs"/>
          <w:rtl/>
          <w:lang w:eastAsia="he-IL"/>
        </w:rPr>
        <w:t xml:space="preserve">? אחרי </w:t>
      </w:r>
      <w:bookmarkStart w:id="5265" w:name="_ETM_Q1_1339000"/>
      <w:bookmarkEnd w:id="5265"/>
      <w:r>
        <w:rPr>
          <w:rFonts w:hint="cs"/>
          <w:rtl/>
          <w:lang w:eastAsia="he-IL"/>
        </w:rPr>
        <w:t>שלושה ימים.</w:t>
      </w:r>
    </w:p>
    <w:p w14:paraId="55C2948F" w14:textId="77777777" w:rsidR="00F27425" w:rsidRDefault="00F27425" w:rsidP="00F27425">
      <w:pPr>
        <w:rPr>
          <w:rtl/>
          <w:lang w:eastAsia="he-IL"/>
        </w:rPr>
      </w:pPr>
      <w:bookmarkStart w:id="5266" w:name="_ETM_Q1_1343000"/>
      <w:bookmarkEnd w:id="5266"/>
    </w:p>
    <w:p w14:paraId="24CA13F5" w14:textId="7426E260" w:rsidR="00F27425" w:rsidRDefault="00F27425" w:rsidP="00F27425">
      <w:pPr>
        <w:pStyle w:val="a5"/>
        <w:keepNext/>
        <w:rPr>
          <w:rtl/>
        </w:rPr>
      </w:pPr>
      <w:bookmarkStart w:id="5267" w:name="ET_speaker_שי_שרביט_163"/>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5267"/>
    </w:p>
    <w:p w14:paraId="776C67F4" w14:textId="77777777" w:rsidR="00F27425" w:rsidRDefault="00F27425" w:rsidP="00F27425">
      <w:pPr>
        <w:pStyle w:val="KeepWithNext"/>
        <w:rPr>
          <w:rtl/>
          <w:lang w:eastAsia="he-IL"/>
        </w:rPr>
      </w:pPr>
    </w:p>
    <w:p w14:paraId="14DD0690" w14:textId="77777777" w:rsidR="00F27425" w:rsidRDefault="00F27425" w:rsidP="00F27425">
      <w:pPr>
        <w:rPr>
          <w:rtl/>
          <w:lang w:eastAsia="he-IL"/>
        </w:rPr>
      </w:pPr>
      <w:bookmarkStart w:id="5268" w:name="_ETM_Q1_1345000"/>
      <w:bookmarkEnd w:id="5268"/>
      <w:r>
        <w:rPr>
          <w:rFonts w:hint="cs"/>
          <w:rtl/>
          <w:lang w:eastAsia="he-IL"/>
        </w:rPr>
        <w:t xml:space="preserve">אנחנו רוצים שזה יתפוס את שתי הסיטואציות, גם כשיש </w:t>
      </w:r>
      <w:bookmarkStart w:id="5269" w:name="_ETM_Q1_1349000"/>
      <w:bookmarkEnd w:id="5269"/>
      <w:r>
        <w:rPr>
          <w:rFonts w:hint="cs"/>
          <w:rtl/>
          <w:lang w:eastAsia="he-IL"/>
        </w:rPr>
        <w:t xml:space="preserve">צו תנאי מטלה וגם כשיש תנאי מפסיק. </w:t>
      </w:r>
    </w:p>
    <w:p w14:paraId="7E516CCB" w14:textId="77777777" w:rsidR="00F27425" w:rsidRDefault="00F27425" w:rsidP="00F27425">
      <w:pPr>
        <w:rPr>
          <w:rtl/>
          <w:lang w:eastAsia="he-IL"/>
        </w:rPr>
      </w:pPr>
      <w:bookmarkStart w:id="5270" w:name="_ETM_Q1_1353000"/>
      <w:bookmarkEnd w:id="5270"/>
    </w:p>
    <w:p w14:paraId="14C7A794" w14:textId="38B05144" w:rsidR="00F27425" w:rsidRDefault="00F27425" w:rsidP="00F27425">
      <w:pPr>
        <w:pStyle w:val="af8"/>
        <w:keepNext/>
        <w:rPr>
          <w:rtl/>
        </w:rPr>
      </w:pPr>
      <w:bookmarkStart w:id="5271" w:name="ET_yor_6157_16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271"/>
    </w:p>
    <w:p w14:paraId="4A7487BF" w14:textId="77777777" w:rsidR="00F27425" w:rsidRDefault="00F27425" w:rsidP="00F27425">
      <w:pPr>
        <w:pStyle w:val="KeepWithNext"/>
        <w:rPr>
          <w:rtl/>
          <w:lang w:eastAsia="he-IL"/>
        </w:rPr>
      </w:pPr>
    </w:p>
    <w:p w14:paraId="73887FF4" w14:textId="77777777" w:rsidR="00F27425" w:rsidRDefault="00F27425" w:rsidP="00F27425">
      <w:pPr>
        <w:rPr>
          <w:rtl/>
          <w:lang w:eastAsia="he-IL"/>
        </w:rPr>
      </w:pPr>
      <w:r>
        <w:rPr>
          <w:rFonts w:hint="cs"/>
          <w:rtl/>
          <w:lang w:eastAsia="he-IL"/>
        </w:rPr>
        <w:t>נכון, לכן אני</w:t>
      </w:r>
      <w:bookmarkStart w:id="5272" w:name="_ETM_Q1_1352000"/>
      <w:bookmarkEnd w:id="5272"/>
      <w:r>
        <w:rPr>
          <w:rFonts w:hint="cs"/>
          <w:rtl/>
          <w:lang w:eastAsia="he-IL"/>
        </w:rPr>
        <w:t xml:space="preserve"> אומר: הכול בכפוף למה שקבע הרכב הבוררים. </w:t>
      </w:r>
    </w:p>
    <w:p w14:paraId="56A19E1D" w14:textId="77777777" w:rsidR="00F27425" w:rsidRDefault="00F27425" w:rsidP="00F27425">
      <w:pPr>
        <w:rPr>
          <w:rtl/>
          <w:lang w:eastAsia="he-IL"/>
        </w:rPr>
      </w:pPr>
    </w:p>
    <w:p w14:paraId="113B9CB9" w14:textId="36C3AFC9" w:rsidR="00F27425" w:rsidRDefault="00F27425" w:rsidP="00F27425">
      <w:pPr>
        <w:pStyle w:val="a5"/>
        <w:keepNext/>
        <w:rPr>
          <w:rtl/>
        </w:rPr>
      </w:pPr>
      <w:bookmarkStart w:id="5273" w:name="ET_speaker_יעל_ויינר_165"/>
      <w:r>
        <w:rPr>
          <w:rStyle w:val="TagStyle"/>
          <w:rFonts w:hint="cs"/>
          <w:rtl/>
        </w:rPr>
        <w:t xml:space="preserve"> &lt;&lt; דובר &gt;&gt; </w:t>
      </w:r>
      <w:r>
        <w:rPr>
          <w:rFonts w:hint="cs"/>
          <w:rtl/>
        </w:rPr>
        <w:t>יעל ויינר:</w:t>
      </w:r>
      <w:r>
        <w:rPr>
          <w:rStyle w:val="TagStyle"/>
          <w:rFonts w:hint="cs"/>
          <w:rtl/>
        </w:rPr>
        <w:t xml:space="preserve"> &lt;&lt; דובר &gt;&gt;</w:t>
      </w:r>
      <w:r>
        <w:rPr>
          <w:rFonts w:hint="cs"/>
          <w:rtl/>
        </w:rPr>
        <w:t xml:space="preserve"> </w:t>
      </w:r>
      <w:bookmarkEnd w:id="5273"/>
    </w:p>
    <w:p w14:paraId="36F8250C" w14:textId="77777777" w:rsidR="00F27425" w:rsidRDefault="00F27425" w:rsidP="00F27425">
      <w:pPr>
        <w:pStyle w:val="KeepWithNext"/>
        <w:rPr>
          <w:rtl/>
          <w:lang w:eastAsia="he-IL"/>
        </w:rPr>
      </w:pPr>
    </w:p>
    <w:p w14:paraId="68B20DE8" w14:textId="77777777" w:rsidR="00F27425" w:rsidRDefault="00F27425" w:rsidP="00F27425">
      <w:pPr>
        <w:rPr>
          <w:rtl/>
          <w:lang w:eastAsia="he-IL"/>
        </w:rPr>
      </w:pPr>
      <w:bookmarkStart w:id="5274" w:name="_ETM_Q1_1356000"/>
      <w:bookmarkEnd w:id="5274"/>
      <w:r>
        <w:rPr>
          <w:rFonts w:hint="cs"/>
          <w:rtl/>
          <w:lang w:eastAsia="he-IL"/>
        </w:rPr>
        <w:t xml:space="preserve">אני חוששת מזה, </w:t>
      </w:r>
      <w:bookmarkStart w:id="5275" w:name="_ETM_Q1_1360000"/>
      <w:bookmarkEnd w:id="5275"/>
      <w:r>
        <w:rPr>
          <w:rFonts w:hint="cs"/>
          <w:rtl/>
          <w:lang w:eastAsia="he-IL"/>
        </w:rPr>
        <w:t xml:space="preserve">כי בפעמים קודמות שבאמת היה לנו דברים משכנעים מאוד וחזרנו </w:t>
      </w:r>
      <w:bookmarkStart w:id="5276" w:name="_ETM_Q1_1361000"/>
      <w:bookmarkEnd w:id="5276"/>
      <w:r>
        <w:rPr>
          <w:rFonts w:hint="cs"/>
          <w:rtl/>
          <w:lang w:eastAsia="he-IL"/>
        </w:rPr>
        <w:t xml:space="preserve">הביתה ובדקנו, ותמיד יש סיבה לניסוחים מאוד ספציפיים </w:t>
      </w:r>
      <w:bookmarkStart w:id="5277" w:name="_ETM_Q1_1367000"/>
      <w:bookmarkEnd w:id="5277"/>
      <w:r>
        <w:rPr>
          <w:rFonts w:hint="cs"/>
          <w:rtl/>
          <w:lang w:eastAsia="he-IL"/>
        </w:rPr>
        <w:t xml:space="preserve">- - - </w:t>
      </w:r>
    </w:p>
    <w:p w14:paraId="11CC613D" w14:textId="77777777" w:rsidR="00F27425" w:rsidRDefault="00F27425" w:rsidP="00F27425">
      <w:pPr>
        <w:rPr>
          <w:rtl/>
          <w:lang w:eastAsia="he-IL"/>
        </w:rPr>
      </w:pPr>
    </w:p>
    <w:p w14:paraId="68BB2079" w14:textId="7262FD0F" w:rsidR="00F27425" w:rsidRDefault="00F27425" w:rsidP="00F27425">
      <w:pPr>
        <w:pStyle w:val="a5"/>
        <w:keepNext/>
        <w:rPr>
          <w:rtl/>
        </w:rPr>
      </w:pPr>
      <w:bookmarkStart w:id="5278" w:name="ET_speaker_איתי_אפטר_167"/>
      <w:r>
        <w:rPr>
          <w:rStyle w:val="TagStyle"/>
          <w:rFonts w:hint="cs"/>
          <w:rtl/>
        </w:rPr>
        <w:t xml:space="preserve"> &lt;&lt; דובר &gt;&gt; </w:t>
      </w:r>
      <w:r>
        <w:rPr>
          <w:rFonts w:hint="cs"/>
          <w:rtl/>
        </w:rPr>
        <w:t>איתי אפטר:</w:t>
      </w:r>
      <w:r>
        <w:rPr>
          <w:rStyle w:val="TagStyle"/>
          <w:rFonts w:hint="cs"/>
          <w:rtl/>
        </w:rPr>
        <w:t xml:space="preserve"> &lt;&lt; דובר &gt;&gt;</w:t>
      </w:r>
      <w:r>
        <w:rPr>
          <w:rFonts w:hint="cs"/>
          <w:rtl/>
        </w:rPr>
        <w:t xml:space="preserve"> </w:t>
      </w:r>
      <w:bookmarkEnd w:id="5278"/>
    </w:p>
    <w:p w14:paraId="6DD9AE73" w14:textId="77777777" w:rsidR="00F27425" w:rsidRDefault="00F27425" w:rsidP="00F27425">
      <w:pPr>
        <w:pStyle w:val="KeepWithNext"/>
        <w:rPr>
          <w:rtl/>
          <w:lang w:eastAsia="he-IL"/>
        </w:rPr>
      </w:pPr>
    </w:p>
    <w:p w14:paraId="53067294" w14:textId="77777777" w:rsidR="00F27425" w:rsidRDefault="00F27425" w:rsidP="00F27425">
      <w:pPr>
        <w:rPr>
          <w:rtl/>
          <w:lang w:eastAsia="he-IL"/>
        </w:rPr>
      </w:pPr>
      <w:r>
        <w:rPr>
          <w:rFonts w:hint="cs"/>
          <w:rtl/>
          <w:lang w:eastAsia="he-IL"/>
        </w:rPr>
        <w:t>- - - הוא מופיע במקום מסוים.</w:t>
      </w:r>
    </w:p>
    <w:p w14:paraId="39667AE5" w14:textId="77777777" w:rsidR="00F27425" w:rsidRDefault="00F27425" w:rsidP="00F27425">
      <w:pPr>
        <w:rPr>
          <w:rtl/>
          <w:lang w:eastAsia="he-IL"/>
        </w:rPr>
      </w:pPr>
    </w:p>
    <w:p w14:paraId="2B8588F2" w14:textId="26E14AAC" w:rsidR="00F27425" w:rsidRDefault="00F27425" w:rsidP="00F27425">
      <w:pPr>
        <w:pStyle w:val="a5"/>
        <w:keepNext/>
        <w:rPr>
          <w:rtl/>
        </w:rPr>
      </w:pPr>
      <w:bookmarkStart w:id="5279" w:name="ET_speaker_שי_שרביט_168"/>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5279"/>
    </w:p>
    <w:p w14:paraId="3CE37904" w14:textId="77777777" w:rsidR="00F27425" w:rsidRDefault="00F27425" w:rsidP="00F27425">
      <w:pPr>
        <w:pStyle w:val="KeepWithNext"/>
        <w:rPr>
          <w:rtl/>
          <w:lang w:eastAsia="he-IL"/>
        </w:rPr>
      </w:pPr>
    </w:p>
    <w:p w14:paraId="7DA664C4" w14:textId="77777777" w:rsidR="00F27425" w:rsidRDefault="00F27425" w:rsidP="00F27425">
      <w:pPr>
        <w:rPr>
          <w:rtl/>
          <w:lang w:eastAsia="he-IL"/>
        </w:rPr>
      </w:pPr>
      <w:bookmarkStart w:id="5280" w:name="_ETM_Q1_1373000"/>
      <w:bookmarkEnd w:id="5280"/>
      <w:r>
        <w:rPr>
          <w:rFonts w:hint="cs"/>
          <w:rtl/>
          <w:lang w:eastAsia="he-IL"/>
        </w:rPr>
        <w:t>רק בנוגע לאכיפה.</w:t>
      </w:r>
    </w:p>
    <w:p w14:paraId="7374BCFE" w14:textId="77777777" w:rsidR="00F27425" w:rsidRDefault="00F27425" w:rsidP="00F27425">
      <w:pPr>
        <w:rPr>
          <w:rtl/>
          <w:lang w:eastAsia="he-IL"/>
        </w:rPr>
      </w:pPr>
    </w:p>
    <w:p w14:paraId="60835DF9" w14:textId="08078B0F" w:rsidR="00F27425" w:rsidRDefault="00F27425" w:rsidP="00F27425">
      <w:pPr>
        <w:pStyle w:val="a5"/>
        <w:keepNext/>
        <w:rPr>
          <w:rtl/>
        </w:rPr>
      </w:pPr>
      <w:bookmarkStart w:id="5281" w:name="ET_speaker_יעל_ויינר_169"/>
      <w:r>
        <w:rPr>
          <w:rStyle w:val="TagStyle"/>
          <w:rFonts w:hint="cs"/>
          <w:rtl/>
        </w:rPr>
        <w:t xml:space="preserve"> &lt;&lt; דובר &gt;&gt; </w:t>
      </w:r>
      <w:r>
        <w:rPr>
          <w:rFonts w:hint="cs"/>
          <w:rtl/>
        </w:rPr>
        <w:t>יעל ויינר:</w:t>
      </w:r>
      <w:r>
        <w:rPr>
          <w:rStyle w:val="TagStyle"/>
          <w:rFonts w:hint="cs"/>
          <w:rtl/>
        </w:rPr>
        <w:t xml:space="preserve"> &lt;&lt; דובר &gt;&gt;</w:t>
      </w:r>
      <w:r>
        <w:rPr>
          <w:rFonts w:hint="cs"/>
          <w:rtl/>
        </w:rPr>
        <w:t xml:space="preserve"> </w:t>
      </w:r>
      <w:bookmarkEnd w:id="5281"/>
    </w:p>
    <w:p w14:paraId="2AB9037B" w14:textId="77777777" w:rsidR="00F27425" w:rsidRDefault="00F27425" w:rsidP="00F27425">
      <w:pPr>
        <w:pStyle w:val="KeepWithNext"/>
        <w:rPr>
          <w:rtl/>
          <w:lang w:eastAsia="he-IL"/>
        </w:rPr>
      </w:pPr>
    </w:p>
    <w:p w14:paraId="16C7605A" w14:textId="77777777" w:rsidR="00F27425" w:rsidRDefault="00F27425" w:rsidP="00F27425">
      <w:pPr>
        <w:rPr>
          <w:rtl/>
          <w:lang w:eastAsia="he-IL"/>
        </w:rPr>
      </w:pPr>
      <w:bookmarkStart w:id="5282" w:name="_ETM_Q1_1377000"/>
      <w:bookmarkEnd w:id="5282"/>
      <w:r>
        <w:rPr>
          <w:rFonts w:hint="cs"/>
          <w:rtl/>
          <w:lang w:eastAsia="he-IL"/>
        </w:rPr>
        <w:t>זה כל כך ברור ש</w:t>
      </w:r>
      <w:bookmarkStart w:id="5283" w:name="_ETM_Q1_1375000"/>
      <w:bookmarkEnd w:id="5283"/>
      <w:r>
        <w:rPr>
          <w:rFonts w:hint="cs"/>
          <w:rtl/>
          <w:lang w:eastAsia="he-IL"/>
        </w:rPr>
        <w:t xml:space="preserve"> - - - בחלק הראשון - - -</w:t>
      </w:r>
    </w:p>
    <w:p w14:paraId="79C807ED" w14:textId="77777777" w:rsidR="00F27425" w:rsidRDefault="00F27425" w:rsidP="00F27425">
      <w:pPr>
        <w:rPr>
          <w:rtl/>
          <w:lang w:eastAsia="he-IL"/>
        </w:rPr>
      </w:pPr>
    </w:p>
    <w:p w14:paraId="09E507E3" w14:textId="2A7A2792" w:rsidR="00F27425" w:rsidRDefault="00F27425" w:rsidP="00F2742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26C3B73" w14:textId="77777777" w:rsidR="00F27425" w:rsidRDefault="00F27425" w:rsidP="00F27425">
      <w:pPr>
        <w:pStyle w:val="KeepWithNext"/>
        <w:rPr>
          <w:rtl/>
          <w:lang w:eastAsia="he-IL"/>
        </w:rPr>
      </w:pPr>
    </w:p>
    <w:p w14:paraId="7D317627" w14:textId="77777777" w:rsidR="00F27425" w:rsidRDefault="00F27425" w:rsidP="00F27425">
      <w:pPr>
        <w:rPr>
          <w:rtl/>
          <w:lang w:eastAsia="he-IL"/>
        </w:rPr>
      </w:pPr>
      <w:bookmarkStart w:id="5284" w:name="_ETM_Q1_1368000"/>
      <w:bookmarkEnd w:id="5284"/>
      <w:r>
        <w:rPr>
          <w:rFonts w:hint="cs"/>
          <w:rtl/>
          <w:lang w:eastAsia="he-IL"/>
        </w:rPr>
        <w:t>אני לא מוכן שבית המשפט יהיה הנושא, לזה אני לא מוכן בשום מקרה.</w:t>
      </w:r>
      <w:bookmarkStart w:id="5285" w:name="_ETM_Q1_1378000"/>
      <w:bookmarkEnd w:id="5285"/>
      <w:r>
        <w:rPr>
          <w:rFonts w:hint="cs"/>
          <w:rtl/>
          <w:lang w:eastAsia="he-IL"/>
        </w:rPr>
        <w:t xml:space="preserve"> </w:t>
      </w:r>
    </w:p>
    <w:p w14:paraId="6D8EAC07" w14:textId="77777777" w:rsidR="00F27425" w:rsidRDefault="00F27425" w:rsidP="00F27425">
      <w:pPr>
        <w:rPr>
          <w:rtl/>
          <w:lang w:eastAsia="he-IL"/>
        </w:rPr>
      </w:pPr>
    </w:p>
    <w:p w14:paraId="156A7E1C" w14:textId="2B4CCF40" w:rsidR="00F27425" w:rsidRDefault="00F27425" w:rsidP="00F27425">
      <w:pPr>
        <w:pStyle w:val="a5"/>
        <w:keepNext/>
        <w:rPr>
          <w:rtl/>
        </w:rPr>
      </w:pPr>
      <w:bookmarkStart w:id="5286" w:name="ET_speaker_שי_שרביט_170"/>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5286"/>
    </w:p>
    <w:p w14:paraId="3174AB80" w14:textId="77777777" w:rsidR="00F27425" w:rsidRDefault="00F27425" w:rsidP="00F27425">
      <w:pPr>
        <w:pStyle w:val="KeepWithNext"/>
        <w:rPr>
          <w:rtl/>
          <w:lang w:eastAsia="he-IL"/>
        </w:rPr>
      </w:pPr>
    </w:p>
    <w:p w14:paraId="63E4113C" w14:textId="77777777" w:rsidR="00F27425" w:rsidRDefault="00F27425" w:rsidP="00F27425">
      <w:pPr>
        <w:rPr>
          <w:rtl/>
          <w:lang w:eastAsia="he-IL"/>
        </w:rPr>
      </w:pPr>
      <w:r>
        <w:rPr>
          <w:rFonts w:hint="cs"/>
          <w:rtl/>
          <w:lang w:eastAsia="he-IL"/>
        </w:rPr>
        <w:t>לא, זה כבר תוקן.</w:t>
      </w:r>
    </w:p>
    <w:p w14:paraId="3F760C6E" w14:textId="77777777" w:rsidR="00F27425" w:rsidRDefault="00F27425" w:rsidP="00F27425">
      <w:pPr>
        <w:rPr>
          <w:rtl/>
          <w:lang w:eastAsia="he-IL"/>
        </w:rPr>
      </w:pPr>
      <w:bookmarkStart w:id="5287" w:name="_ETM_Q1_1381000"/>
      <w:bookmarkEnd w:id="5287"/>
    </w:p>
    <w:p w14:paraId="2EC7A570" w14:textId="4513705B" w:rsidR="00F27425" w:rsidRDefault="00F27425" w:rsidP="00F27425">
      <w:pPr>
        <w:pStyle w:val="af8"/>
        <w:keepNext/>
        <w:rPr>
          <w:rtl/>
        </w:rPr>
      </w:pPr>
      <w:bookmarkStart w:id="5288" w:name="ET_yor_6157_17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288"/>
    </w:p>
    <w:p w14:paraId="3C228C7C" w14:textId="77777777" w:rsidR="00F27425" w:rsidRDefault="00F27425" w:rsidP="00F27425">
      <w:pPr>
        <w:pStyle w:val="KeepWithNext"/>
        <w:rPr>
          <w:rtl/>
          <w:lang w:eastAsia="he-IL"/>
        </w:rPr>
      </w:pPr>
    </w:p>
    <w:p w14:paraId="14743FE0" w14:textId="77777777" w:rsidR="00F27425" w:rsidRDefault="00F27425" w:rsidP="00F27425">
      <w:pPr>
        <w:rPr>
          <w:rtl/>
          <w:lang w:eastAsia="he-IL"/>
        </w:rPr>
      </w:pPr>
      <w:r>
        <w:rPr>
          <w:rFonts w:hint="cs"/>
          <w:rtl/>
          <w:lang w:eastAsia="he-IL"/>
        </w:rPr>
        <w:t>בואי תקריאי את הנוסח כרגע.</w:t>
      </w:r>
    </w:p>
    <w:p w14:paraId="4AC32B26" w14:textId="77777777" w:rsidR="00F27425" w:rsidRDefault="00F27425" w:rsidP="00F27425">
      <w:pPr>
        <w:rPr>
          <w:rtl/>
          <w:lang w:eastAsia="he-IL"/>
        </w:rPr>
      </w:pPr>
    </w:p>
    <w:p w14:paraId="3C5B222D" w14:textId="2D5EBD2B" w:rsidR="00F27425" w:rsidRDefault="00F27425" w:rsidP="00F27425">
      <w:pPr>
        <w:pStyle w:val="a5"/>
        <w:keepNext/>
        <w:rPr>
          <w:rtl/>
        </w:rPr>
      </w:pPr>
      <w:bookmarkStart w:id="5289" w:name="ET_speaker_יעל_ויינר_172"/>
      <w:r>
        <w:rPr>
          <w:rStyle w:val="TagStyle"/>
          <w:rFonts w:hint="cs"/>
          <w:rtl/>
        </w:rPr>
        <w:t xml:space="preserve"> &lt;&lt; דובר &gt;&gt; </w:t>
      </w:r>
      <w:r>
        <w:rPr>
          <w:rFonts w:hint="cs"/>
          <w:rtl/>
        </w:rPr>
        <w:t>יעל ויינר:</w:t>
      </w:r>
      <w:r>
        <w:rPr>
          <w:rStyle w:val="TagStyle"/>
          <w:rFonts w:hint="cs"/>
          <w:rtl/>
        </w:rPr>
        <w:t xml:space="preserve"> &lt;&lt; דובר &gt;&gt;</w:t>
      </w:r>
      <w:r>
        <w:rPr>
          <w:rFonts w:hint="cs"/>
          <w:rtl/>
        </w:rPr>
        <w:t xml:space="preserve"> </w:t>
      </w:r>
      <w:bookmarkEnd w:id="5289"/>
    </w:p>
    <w:p w14:paraId="0F3AFC3B" w14:textId="77777777" w:rsidR="00F27425" w:rsidRDefault="00F27425" w:rsidP="00F27425">
      <w:pPr>
        <w:pStyle w:val="KeepWithNext"/>
        <w:rPr>
          <w:rtl/>
          <w:lang w:eastAsia="he-IL"/>
        </w:rPr>
      </w:pPr>
    </w:p>
    <w:p w14:paraId="64EB1BC7" w14:textId="77777777" w:rsidR="00F27425" w:rsidRDefault="00F27425" w:rsidP="00F27425">
      <w:pPr>
        <w:rPr>
          <w:rtl/>
          <w:lang w:eastAsia="he-IL"/>
        </w:rPr>
      </w:pPr>
      <w:r>
        <w:rPr>
          <w:rFonts w:hint="cs"/>
          <w:rtl/>
          <w:lang w:eastAsia="he-IL"/>
        </w:rPr>
        <w:t xml:space="preserve">"סעד זמני שנתן </w:t>
      </w:r>
      <w:bookmarkStart w:id="5290" w:name="_ETM_Q1_1384000"/>
      <w:bookmarkEnd w:id="5290"/>
      <w:r>
        <w:rPr>
          <w:rFonts w:hint="cs"/>
          <w:rtl/>
          <w:lang w:eastAsia="he-IL"/>
        </w:rPr>
        <w:t xml:space="preserve">הרכב בוררים יוכר כמחייב על ידי בית המשפט, ואלא אם </w:t>
      </w:r>
      <w:bookmarkStart w:id="5291" w:name="_ETM_Q1_1385000"/>
      <w:bookmarkEnd w:id="5291"/>
      <w:r>
        <w:rPr>
          <w:rFonts w:hint="cs"/>
          <w:rtl/>
          <w:lang w:eastAsia="he-IL"/>
        </w:rPr>
        <w:t xml:space="preserve">כן קבע הרכב הבוררים אחרת, ייאכף לפי בקשה </w:t>
      </w:r>
      <w:bookmarkStart w:id="5292" w:name="_ETM_Q1_1387000"/>
      <w:bookmarkEnd w:id="5292"/>
      <w:r>
        <w:rPr>
          <w:rFonts w:hint="cs"/>
          <w:rtl/>
          <w:lang w:eastAsia="he-IL"/>
        </w:rPr>
        <w:t>בכתב. והכול ללא קשר לתחום השיפוט שבו הוא ניתן.</w:t>
      </w:r>
      <w:bookmarkStart w:id="5293" w:name="_ETM_Q1_1394000"/>
      <w:bookmarkEnd w:id="5293"/>
      <w:r>
        <w:rPr>
          <w:rFonts w:hint="cs"/>
          <w:rtl/>
          <w:lang w:eastAsia="he-IL"/>
        </w:rPr>
        <w:t xml:space="preserve"> בכפוף להוראות סעיף 25".</w:t>
      </w:r>
    </w:p>
    <w:p w14:paraId="2A9591E9" w14:textId="77777777" w:rsidR="00F27425" w:rsidRDefault="00F27425" w:rsidP="00F27425">
      <w:pPr>
        <w:rPr>
          <w:rtl/>
          <w:lang w:eastAsia="he-IL"/>
        </w:rPr>
      </w:pPr>
    </w:p>
    <w:p w14:paraId="470B71B5" w14:textId="6BFBFD6B" w:rsidR="00F27425" w:rsidRDefault="00F27425" w:rsidP="00F27425">
      <w:pPr>
        <w:pStyle w:val="af8"/>
        <w:keepNext/>
        <w:rPr>
          <w:rtl/>
        </w:rPr>
      </w:pPr>
      <w:bookmarkStart w:id="5294" w:name="ET_yor_6157_17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294"/>
    </w:p>
    <w:p w14:paraId="1D161355" w14:textId="77777777" w:rsidR="00F27425" w:rsidRDefault="00F27425" w:rsidP="00F27425">
      <w:pPr>
        <w:pStyle w:val="KeepWithNext"/>
        <w:rPr>
          <w:rtl/>
          <w:lang w:eastAsia="he-IL"/>
        </w:rPr>
      </w:pPr>
    </w:p>
    <w:p w14:paraId="72F070E7" w14:textId="77777777" w:rsidR="00F27425" w:rsidRDefault="00F27425" w:rsidP="00F27425">
      <w:pPr>
        <w:rPr>
          <w:rtl/>
          <w:lang w:eastAsia="he-IL"/>
        </w:rPr>
      </w:pPr>
      <w:bookmarkStart w:id="5295" w:name="_ETM_Q1_1397000"/>
      <w:bookmarkEnd w:id="5295"/>
      <w:r>
        <w:rPr>
          <w:rFonts w:hint="cs"/>
          <w:rtl/>
          <w:lang w:eastAsia="he-IL"/>
        </w:rPr>
        <w:t>טוב. מה עוד יש לנו, מה עוד נשאר</w:t>
      </w:r>
      <w:bookmarkStart w:id="5296" w:name="_ETM_Q1_1403000"/>
      <w:bookmarkEnd w:id="5296"/>
      <w:r>
        <w:rPr>
          <w:rFonts w:hint="cs"/>
          <w:rtl/>
          <w:lang w:eastAsia="he-IL"/>
        </w:rPr>
        <w:t xml:space="preserve"> להעמיס איפה שלא העמסנו את מה שהיה להעמיס ולא </w:t>
      </w:r>
      <w:bookmarkStart w:id="5297" w:name="_ETM_Q1_1404000"/>
      <w:bookmarkEnd w:id="5297"/>
      <w:r>
        <w:rPr>
          <w:rFonts w:hint="cs"/>
          <w:rtl/>
          <w:lang w:eastAsia="he-IL"/>
        </w:rPr>
        <w:t>העמסנו?</w:t>
      </w:r>
    </w:p>
    <w:p w14:paraId="0D2843A2" w14:textId="77777777" w:rsidR="00F27425" w:rsidRDefault="00F27425" w:rsidP="00F27425">
      <w:pPr>
        <w:rPr>
          <w:rtl/>
          <w:lang w:eastAsia="he-IL"/>
        </w:rPr>
      </w:pPr>
    </w:p>
    <w:p w14:paraId="5CB75F1D" w14:textId="3A81E216" w:rsidR="00F27425" w:rsidRDefault="00F27425" w:rsidP="00F27425">
      <w:pPr>
        <w:pStyle w:val="a5"/>
        <w:keepNext/>
        <w:rPr>
          <w:rtl/>
        </w:rPr>
      </w:pPr>
      <w:bookmarkStart w:id="5298" w:name="ET_speaker_נעמה_מנחמי_174"/>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5298"/>
    </w:p>
    <w:p w14:paraId="01C8BD65" w14:textId="77777777" w:rsidR="00F27425" w:rsidRDefault="00F27425" w:rsidP="00F27425">
      <w:pPr>
        <w:pStyle w:val="KeepWithNext"/>
        <w:rPr>
          <w:rtl/>
          <w:lang w:eastAsia="he-IL"/>
        </w:rPr>
      </w:pPr>
    </w:p>
    <w:p w14:paraId="0D1687B6" w14:textId="77777777" w:rsidR="00F27425" w:rsidRDefault="00F27425" w:rsidP="00F27425">
      <w:pPr>
        <w:rPr>
          <w:rtl/>
          <w:lang w:eastAsia="he-IL"/>
        </w:rPr>
      </w:pPr>
      <w:r>
        <w:rPr>
          <w:rFonts w:hint="cs"/>
          <w:rtl/>
          <w:lang w:eastAsia="he-IL"/>
        </w:rPr>
        <w:t xml:space="preserve">יש לנו את סעיפים 44, 45. </w:t>
      </w:r>
    </w:p>
    <w:p w14:paraId="3461178E" w14:textId="77777777" w:rsidR="00F27425" w:rsidRDefault="00F27425" w:rsidP="00F27425">
      <w:pPr>
        <w:rPr>
          <w:rtl/>
          <w:lang w:eastAsia="he-IL"/>
        </w:rPr>
      </w:pPr>
      <w:bookmarkStart w:id="5299" w:name="_ETM_Q1_1413000"/>
      <w:bookmarkEnd w:id="5299"/>
    </w:p>
    <w:p w14:paraId="0BD1632B" w14:textId="7826BFE1" w:rsidR="00F27425" w:rsidRDefault="00F27425" w:rsidP="00F27425">
      <w:pPr>
        <w:pStyle w:val="a5"/>
        <w:keepNext/>
        <w:rPr>
          <w:rtl/>
        </w:rPr>
      </w:pPr>
      <w:bookmarkStart w:id="5300" w:name="ET_speaker_איתי_אפטר_176"/>
      <w:r>
        <w:rPr>
          <w:rStyle w:val="TagStyle"/>
          <w:rFonts w:hint="cs"/>
          <w:rtl/>
        </w:rPr>
        <w:t xml:space="preserve"> &lt;&lt; דובר &gt;&gt; </w:t>
      </w:r>
      <w:r>
        <w:rPr>
          <w:rFonts w:hint="cs"/>
          <w:rtl/>
        </w:rPr>
        <w:t>איתי אפטר:</w:t>
      </w:r>
      <w:r>
        <w:rPr>
          <w:rStyle w:val="TagStyle"/>
          <w:rFonts w:hint="cs"/>
          <w:rtl/>
        </w:rPr>
        <w:t xml:space="preserve"> &lt;&lt; דובר &gt;&gt;</w:t>
      </w:r>
      <w:r>
        <w:rPr>
          <w:rFonts w:hint="cs"/>
          <w:rtl/>
        </w:rPr>
        <w:t xml:space="preserve"> </w:t>
      </w:r>
      <w:bookmarkEnd w:id="5300"/>
    </w:p>
    <w:p w14:paraId="7AD622E0" w14:textId="77777777" w:rsidR="00F27425" w:rsidRDefault="00F27425" w:rsidP="00F27425">
      <w:pPr>
        <w:pStyle w:val="KeepWithNext"/>
        <w:rPr>
          <w:rtl/>
          <w:lang w:eastAsia="he-IL"/>
        </w:rPr>
      </w:pPr>
    </w:p>
    <w:p w14:paraId="0404E10E" w14:textId="77777777" w:rsidR="00F27425" w:rsidRDefault="00F27425" w:rsidP="00F27425">
      <w:pPr>
        <w:rPr>
          <w:rtl/>
          <w:lang w:eastAsia="he-IL"/>
        </w:rPr>
      </w:pPr>
      <w:r>
        <w:rPr>
          <w:rFonts w:hint="cs"/>
          <w:rtl/>
          <w:lang w:eastAsia="he-IL"/>
        </w:rPr>
        <w:t xml:space="preserve">אתם לא רוצים לעשות </w:t>
      </w:r>
      <w:bookmarkStart w:id="5301" w:name="_ETM_Q1_1420000"/>
      <w:bookmarkEnd w:id="5301"/>
      <w:r>
        <w:rPr>
          <w:rFonts w:hint="cs"/>
          <w:rtl/>
          <w:lang w:eastAsia="he-IL"/>
        </w:rPr>
        <w:t>את 25?</w:t>
      </w:r>
    </w:p>
    <w:p w14:paraId="4A3A80B8" w14:textId="77777777" w:rsidR="00F27425" w:rsidRDefault="00F27425" w:rsidP="00F27425">
      <w:pPr>
        <w:rPr>
          <w:rtl/>
          <w:lang w:eastAsia="he-IL"/>
        </w:rPr>
      </w:pPr>
    </w:p>
    <w:p w14:paraId="4168FA3F" w14:textId="51550286" w:rsidR="00F27425" w:rsidRDefault="00F27425" w:rsidP="00F27425">
      <w:pPr>
        <w:pStyle w:val="a5"/>
        <w:keepNext/>
        <w:rPr>
          <w:rtl/>
        </w:rPr>
      </w:pPr>
      <w:bookmarkStart w:id="5302" w:name="ET_speaker_נעמה_מנחמי_177"/>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5302"/>
    </w:p>
    <w:p w14:paraId="73550FD6" w14:textId="77777777" w:rsidR="00F27425" w:rsidRDefault="00F27425" w:rsidP="00F27425">
      <w:pPr>
        <w:pStyle w:val="KeepWithNext"/>
        <w:rPr>
          <w:rtl/>
          <w:lang w:eastAsia="he-IL"/>
        </w:rPr>
      </w:pPr>
    </w:p>
    <w:p w14:paraId="214D737D" w14:textId="77777777" w:rsidR="00F27425" w:rsidRDefault="00F27425" w:rsidP="00F27425">
      <w:pPr>
        <w:rPr>
          <w:rtl/>
          <w:lang w:eastAsia="he-IL"/>
        </w:rPr>
      </w:pPr>
      <w:r>
        <w:rPr>
          <w:rFonts w:hint="cs"/>
          <w:rtl/>
          <w:lang w:eastAsia="he-IL"/>
        </w:rPr>
        <w:t>25? לא עשינו אותו?</w:t>
      </w:r>
    </w:p>
    <w:p w14:paraId="335447DF" w14:textId="77777777" w:rsidR="00F27425" w:rsidRDefault="00F27425" w:rsidP="00F27425">
      <w:pPr>
        <w:rPr>
          <w:rtl/>
          <w:lang w:eastAsia="he-IL"/>
        </w:rPr>
      </w:pPr>
    </w:p>
    <w:p w14:paraId="4355F819" w14:textId="62169911" w:rsidR="00F27425" w:rsidRDefault="00F27425" w:rsidP="00F27425">
      <w:pPr>
        <w:pStyle w:val="a5"/>
        <w:keepNext/>
        <w:rPr>
          <w:rtl/>
        </w:rPr>
      </w:pPr>
      <w:bookmarkStart w:id="5303" w:name="ET_speaker_איתי_אפטר_178"/>
      <w:r>
        <w:rPr>
          <w:rStyle w:val="TagStyle"/>
          <w:rFonts w:hint="cs"/>
          <w:rtl/>
        </w:rPr>
        <w:t xml:space="preserve"> &lt;&lt; דובר &gt;&gt; </w:t>
      </w:r>
      <w:r>
        <w:rPr>
          <w:rFonts w:hint="cs"/>
          <w:rtl/>
        </w:rPr>
        <w:t>איתי אפטר:</w:t>
      </w:r>
      <w:r>
        <w:rPr>
          <w:rStyle w:val="TagStyle"/>
          <w:rFonts w:hint="cs"/>
          <w:rtl/>
        </w:rPr>
        <w:t xml:space="preserve"> &lt;&lt; דובר &gt;&gt;</w:t>
      </w:r>
      <w:r>
        <w:rPr>
          <w:rFonts w:hint="cs"/>
          <w:rtl/>
        </w:rPr>
        <w:t xml:space="preserve"> </w:t>
      </w:r>
      <w:bookmarkEnd w:id="5303"/>
    </w:p>
    <w:p w14:paraId="541BB8DD" w14:textId="77777777" w:rsidR="00F27425" w:rsidRDefault="00F27425" w:rsidP="00F27425">
      <w:pPr>
        <w:pStyle w:val="KeepWithNext"/>
        <w:rPr>
          <w:rtl/>
          <w:lang w:eastAsia="he-IL"/>
        </w:rPr>
      </w:pPr>
    </w:p>
    <w:p w14:paraId="468FD1B3" w14:textId="77777777" w:rsidR="00F27425" w:rsidRDefault="00F27425" w:rsidP="00F27425">
      <w:pPr>
        <w:rPr>
          <w:rtl/>
          <w:lang w:eastAsia="he-IL"/>
        </w:rPr>
      </w:pPr>
      <w:bookmarkStart w:id="5304" w:name="_ETM_Q1_1422000"/>
      <w:bookmarkEnd w:id="5304"/>
      <w:r>
        <w:rPr>
          <w:rFonts w:hint="cs"/>
          <w:rtl/>
          <w:lang w:eastAsia="he-IL"/>
        </w:rPr>
        <w:t>לא. לא אמרנו ש-24 קשור ל-25?</w:t>
      </w:r>
    </w:p>
    <w:p w14:paraId="166C8A95" w14:textId="77777777" w:rsidR="00F27425" w:rsidRDefault="00F27425" w:rsidP="00F27425">
      <w:pPr>
        <w:rPr>
          <w:rtl/>
          <w:lang w:eastAsia="he-IL"/>
        </w:rPr>
      </w:pPr>
      <w:bookmarkStart w:id="5305" w:name="_ETM_Q1_1428000"/>
      <w:bookmarkEnd w:id="5305"/>
    </w:p>
    <w:p w14:paraId="5D0D45B4" w14:textId="3CEF0D59" w:rsidR="00F27425" w:rsidRDefault="00F27425" w:rsidP="00F27425">
      <w:pPr>
        <w:pStyle w:val="a5"/>
        <w:keepNext/>
        <w:rPr>
          <w:rtl/>
        </w:rPr>
      </w:pPr>
      <w:bookmarkStart w:id="5306" w:name="ET_speaker_נעמה_מנחמי_179"/>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5306"/>
    </w:p>
    <w:p w14:paraId="6137E07B" w14:textId="77777777" w:rsidR="00F27425" w:rsidRDefault="00F27425" w:rsidP="00F27425">
      <w:pPr>
        <w:pStyle w:val="KeepWithNext"/>
        <w:rPr>
          <w:rtl/>
          <w:lang w:eastAsia="he-IL"/>
        </w:rPr>
      </w:pPr>
    </w:p>
    <w:p w14:paraId="37ABC393" w14:textId="77777777" w:rsidR="00F27425" w:rsidRDefault="00F27425" w:rsidP="00F27425">
      <w:pPr>
        <w:rPr>
          <w:rtl/>
          <w:lang w:eastAsia="he-IL"/>
        </w:rPr>
      </w:pPr>
      <w:r>
        <w:rPr>
          <w:rFonts w:hint="cs"/>
          <w:rtl/>
          <w:lang w:eastAsia="he-IL"/>
        </w:rPr>
        <w:t xml:space="preserve">אמרנו </w:t>
      </w:r>
      <w:bookmarkStart w:id="5307" w:name="_ETM_Q1_1426000"/>
      <w:bookmarkEnd w:id="5307"/>
      <w:r>
        <w:rPr>
          <w:rFonts w:hint="cs"/>
          <w:rtl/>
          <w:lang w:eastAsia="he-IL"/>
        </w:rPr>
        <w:t>ש-45 קשור ל-44.</w:t>
      </w:r>
    </w:p>
    <w:p w14:paraId="537A9FAA" w14:textId="77777777" w:rsidR="00F27425" w:rsidRDefault="00F27425" w:rsidP="00F27425">
      <w:pPr>
        <w:rPr>
          <w:rtl/>
          <w:lang w:eastAsia="he-IL"/>
        </w:rPr>
      </w:pPr>
      <w:bookmarkStart w:id="5308" w:name="_ETM_Q1_1431000"/>
      <w:bookmarkEnd w:id="5308"/>
    </w:p>
    <w:p w14:paraId="224C1E9E" w14:textId="335A803F" w:rsidR="00F27425" w:rsidRDefault="00F27425" w:rsidP="00F27425">
      <w:pPr>
        <w:pStyle w:val="a5"/>
        <w:keepNext/>
        <w:rPr>
          <w:rtl/>
        </w:rPr>
      </w:pPr>
      <w:bookmarkStart w:id="5309" w:name="ET_speaker_איתי_אפטר_180"/>
      <w:r>
        <w:rPr>
          <w:rStyle w:val="TagStyle"/>
          <w:rFonts w:hint="cs"/>
          <w:rtl/>
        </w:rPr>
        <w:t xml:space="preserve"> &lt;&lt; דובר &gt;&gt; </w:t>
      </w:r>
      <w:r>
        <w:rPr>
          <w:rFonts w:hint="cs"/>
          <w:rtl/>
        </w:rPr>
        <w:t>איתי אפטר:</w:t>
      </w:r>
      <w:r>
        <w:rPr>
          <w:rStyle w:val="TagStyle"/>
          <w:rFonts w:hint="cs"/>
          <w:rtl/>
        </w:rPr>
        <w:t xml:space="preserve"> &lt;&lt; דובר &gt;&gt;</w:t>
      </w:r>
      <w:r>
        <w:rPr>
          <w:rFonts w:hint="cs"/>
          <w:rtl/>
        </w:rPr>
        <w:t xml:space="preserve"> </w:t>
      </w:r>
      <w:bookmarkEnd w:id="5309"/>
    </w:p>
    <w:p w14:paraId="5D3F4F6A" w14:textId="77777777" w:rsidR="00F27425" w:rsidRDefault="00F27425" w:rsidP="00F27425">
      <w:pPr>
        <w:pStyle w:val="KeepWithNext"/>
        <w:rPr>
          <w:rtl/>
          <w:lang w:eastAsia="he-IL"/>
        </w:rPr>
      </w:pPr>
    </w:p>
    <w:p w14:paraId="60D6824D" w14:textId="77777777" w:rsidR="00F27425" w:rsidRDefault="00F27425" w:rsidP="00F27425">
      <w:pPr>
        <w:rPr>
          <w:rtl/>
          <w:lang w:eastAsia="he-IL"/>
        </w:rPr>
      </w:pPr>
      <w:r>
        <w:rPr>
          <w:rFonts w:hint="cs"/>
          <w:rtl/>
          <w:lang w:eastAsia="he-IL"/>
        </w:rPr>
        <w:t>אם עשינו אז בסדר. אני לא חושב</w:t>
      </w:r>
      <w:bookmarkStart w:id="5310" w:name="_ETM_Q1_1433000"/>
      <w:bookmarkEnd w:id="5310"/>
      <w:r>
        <w:rPr>
          <w:rFonts w:hint="cs"/>
          <w:rtl/>
          <w:lang w:eastAsia="he-IL"/>
        </w:rPr>
        <w:t xml:space="preserve"> שעשינו.</w:t>
      </w:r>
    </w:p>
    <w:p w14:paraId="2051BA49" w14:textId="77777777" w:rsidR="00F27425" w:rsidRDefault="00F27425" w:rsidP="00F27425">
      <w:pPr>
        <w:rPr>
          <w:rtl/>
          <w:lang w:eastAsia="he-IL"/>
        </w:rPr>
      </w:pPr>
    </w:p>
    <w:p w14:paraId="7A645516" w14:textId="177435F9" w:rsidR="00F27425" w:rsidRDefault="00F27425" w:rsidP="00F27425">
      <w:pPr>
        <w:pStyle w:val="a5"/>
        <w:keepNext/>
        <w:rPr>
          <w:rtl/>
        </w:rPr>
      </w:pPr>
      <w:bookmarkStart w:id="5311" w:name="ET_speaker_נעמה_מנחמי_181"/>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5311"/>
    </w:p>
    <w:p w14:paraId="762133A3" w14:textId="77777777" w:rsidR="00F27425" w:rsidRDefault="00F27425" w:rsidP="00F27425">
      <w:pPr>
        <w:pStyle w:val="KeepWithNext"/>
        <w:rPr>
          <w:rtl/>
          <w:lang w:eastAsia="he-IL"/>
        </w:rPr>
      </w:pPr>
    </w:p>
    <w:p w14:paraId="72C6DDC9" w14:textId="77777777" w:rsidR="00F27425" w:rsidRDefault="00F27425" w:rsidP="00F27425">
      <w:pPr>
        <w:rPr>
          <w:rtl/>
          <w:lang w:eastAsia="he-IL"/>
        </w:rPr>
      </w:pPr>
      <w:r>
        <w:rPr>
          <w:rFonts w:hint="cs"/>
          <w:rtl/>
          <w:lang w:eastAsia="he-IL"/>
        </w:rPr>
        <w:t>כן. וגם עברנו על זה פעם נוספת. עשינו.</w:t>
      </w:r>
    </w:p>
    <w:p w14:paraId="523765AC" w14:textId="77777777" w:rsidR="00F27425" w:rsidRDefault="00F27425" w:rsidP="00F27425">
      <w:pPr>
        <w:rPr>
          <w:rtl/>
          <w:lang w:eastAsia="he-IL"/>
        </w:rPr>
      </w:pPr>
      <w:bookmarkStart w:id="5312" w:name="_ETM_Q1_1441000"/>
      <w:bookmarkEnd w:id="5312"/>
    </w:p>
    <w:p w14:paraId="324468DA" w14:textId="25B649CD" w:rsidR="00F27425" w:rsidRDefault="00F27425" w:rsidP="00F27425">
      <w:pPr>
        <w:pStyle w:val="a5"/>
        <w:keepNext/>
        <w:rPr>
          <w:rtl/>
        </w:rPr>
      </w:pPr>
      <w:bookmarkStart w:id="5313" w:name="ET_speaker_איתי_אפטר_182"/>
      <w:r>
        <w:rPr>
          <w:rStyle w:val="TagStyle"/>
          <w:rFonts w:hint="cs"/>
          <w:rtl/>
        </w:rPr>
        <w:t xml:space="preserve"> &lt;&lt; דובר &gt;&gt; </w:t>
      </w:r>
      <w:r>
        <w:rPr>
          <w:rFonts w:hint="cs"/>
          <w:rtl/>
        </w:rPr>
        <w:t>איתי אפטר:</w:t>
      </w:r>
      <w:r>
        <w:rPr>
          <w:rStyle w:val="TagStyle"/>
          <w:rFonts w:hint="cs"/>
          <w:rtl/>
        </w:rPr>
        <w:t xml:space="preserve"> &lt;&lt; דובר &gt;&gt;</w:t>
      </w:r>
      <w:r>
        <w:rPr>
          <w:rFonts w:hint="cs"/>
          <w:rtl/>
        </w:rPr>
        <w:t xml:space="preserve"> </w:t>
      </w:r>
      <w:bookmarkEnd w:id="5313"/>
    </w:p>
    <w:p w14:paraId="05774638" w14:textId="77777777" w:rsidR="00F27425" w:rsidRDefault="00F27425" w:rsidP="00F27425">
      <w:pPr>
        <w:pStyle w:val="KeepWithNext"/>
        <w:rPr>
          <w:rtl/>
          <w:lang w:eastAsia="he-IL"/>
        </w:rPr>
      </w:pPr>
    </w:p>
    <w:p w14:paraId="4BCD8FB6" w14:textId="77777777" w:rsidR="00F27425" w:rsidRDefault="00F27425" w:rsidP="00F27425">
      <w:pPr>
        <w:rPr>
          <w:rtl/>
          <w:lang w:eastAsia="he-IL"/>
        </w:rPr>
      </w:pPr>
      <w:bookmarkStart w:id="5314" w:name="_ETM_Q1_1444000"/>
      <w:bookmarkEnd w:id="5314"/>
      <w:r>
        <w:rPr>
          <w:rFonts w:hint="cs"/>
          <w:rtl/>
          <w:lang w:eastAsia="he-IL"/>
        </w:rPr>
        <w:t xml:space="preserve">עשינו את זה בפעם הקודמת. </w:t>
      </w:r>
    </w:p>
    <w:p w14:paraId="280F09E4" w14:textId="77777777" w:rsidR="00F27425" w:rsidRDefault="00F27425" w:rsidP="00F27425">
      <w:pPr>
        <w:rPr>
          <w:rtl/>
          <w:lang w:eastAsia="he-IL"/>
        </w:rPr>
      </w:pPr>
      <w:bookmarkStart w:id="5315" w:name="_ETM_Q1_1445000"/>
      <w:bookmarkEnd w:id="5315"/>
    </w:p>
    <w:p w14:paraId="63FB4253" w14:textId="50E5048C" w:rsidR="00F27425" w:rsidRDefault="00F27425" w:rsidP="00F27425">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14:paraId="392C4378" w14:textId="77777777" w:rsidR="00F27425" w:rsidRDefault="00F27425" w:rsidP="00F27425">
      <w:pPr>
        <w:pStyle w:val="KeepWithNext"/>
        <w:rPr>
          <w:rtl/>
          <w:lang w:eastAsia="he-IL"/>
        </w:rPr>
      </w:pPr>
    </w:p>
    <w:p w14:paraId="722519D9" w14:textId="77777777" w:rsidR="00F27425" w:rsidRDefault="00F27425" w:rsidP="00F27425">
      <w:pPr>
        <w:rPr>
          <w:rtl/>
          <w:lang w:eastAsia="he-IL"/>
        </w:rPr>
      </w:pPr>
      <w:r>
        <w:rPr>
          <w:rFonts w:hint="cs"/>
          <w:rtl/>
          <w:lang w:eastAsia="he-IL"/>
        </w:rPr>
        <w:t xml:space="preserve">עשינו את זה בפעם הקודמת וגם עוד </w:t>
      </w:r>
      <w:bookmarkStart w:id="5316" w:name="_ETM_Q1_1448000"/>
      <w:bookmarkEnd w:id="5316"/>
      <w:r>
        <w:rPr>
          <w:rFonts w:hint="cs"/>
          <w:rtl/>
          <w:lang w:eastAsia="he-IL"/>
        </w:rPr>
        <w:t>עברנו על תיקון קטן היום.</w:t>
      </w:r>
    </w:p>
    <w:p w14:paraId="145D9012" w14:textId="77777777" w:rsidR="00F27425" w:rsidRDefault="00F27425" w:rsidP="00F27425">
      <w:pPr>
        <w:rPr>
          <w:rtl/>
          <w:lang w:eastAsia="he-IL"/>
        </w:rPr>
      </w:pPr>
      <w:bookmarkStart w:id="5317" w:name="_ETM_Q1_1452000"/>
      <w:bookmarkEnd w:id="5317"/>
    </w:p>
    <w:p w14:paraId="646CCE4A" w14:textId="7CEC3DC1" w:rsidR="00F27425" w:rsidRDefault="00F27425" w:rsidP="00F2742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D32DF39" w14:textId="77777777" w:rsidR="00F27425" w:rsidRDefault="00F27425" w:rsidP="00F27425">
      <w:pPr>
        <w:pStyle w:val="KeepWithNext"/>
        <w:rPr>
          <w:rtl/>
          <w:lang w:eastAsia="he-IL"/>
        </w:rPr>
      </w:pPr>
    </w:p>
    <w:p w14:paraId="63AA6E96" w14:textId="77777777" w:rsidR="00F27425" w:rsidRDefault="00F27425" w:rsidP="00F27425">
      <w:pPr>
        <w:rPr>
          <w:rtl/>
          <w:lang w:eastAsia="he-IL"/>
        </w:rPr>
      </w:pPr>
      <w:r>
        <w:rPr>
          <w:rFonts w:hint="cs"/>
          <w:rtl/>
          <w:lang w:eastAsia="he-IL"/>
        </w:rPr>
        <w:t xml:space="preserve">לא צריך להתאים את הנוסח לאותה </w:t>
      </w:r>
      <w:bookmarkStart w:id="5318" w:name="_ETM_Q1_1453000"/>
      <w:bookmarkEnd w:id="5318"/>
      <w:r>
        <w:rPr>
          <w:rFonts w:hint="cs"/>
          <w:rtl/>
          <w:lang w:eastAsia="he-IL"/>
        </w:rPr>
        <w:t>התאמה?</w:t>
      </w:r>
    </w:p>
    <w:p w14:paraId="1C616B61" w14:textId="77777777" w:rsidR="00F27425" w:rsidRDefault="00F27425" w:rsidP="00F27425">
      <w:pPr>
        <w:rPr>
          <w:rtl/>
          <w:lang w:eastAsia="he-IL"/>
        </w:rPr>
      </w:pPr>
    </w:p>
    <w:p w14:paraId="60611784" w14:textId="0E0A1F96" w:rsidR="00F27425" w:rsidRDefault="00F27425" w:rsidP="00F27425">
      <w:pPr>
        <w:pStyle w:val="a5"/>
        <w:keepNext/>
        <w:rPr>
          <w:rtl/>
        </w:rPr>
      </w:pPr>
      <w:bookmarkStart w:id="5319" w:name="ET_speaker_יעל_ויינר_185"/>
      <w:r>
        <w:rPr>
          <w:rStyle w:val="TagStyle"/>
          <w:rFonts w:hint="cs"/>
          <w:rtl/>
        </w:rPr>
        <w:t xml:space="preserve"> &lt;&lt; דובר &gt;&gt; </w:t>
      </w:r>
      <w:r>
        <w:rPr>
          <w:rFonts w:hint="cs"/>
          <w:rtl/>
        </w:rPr>
        <w:t>יעל ויינר:</w:t>
      </w:r>
      <w:r>
        <w:rPr>
          <w:rStyle w:val="TagStyle"/>
          <w:rFonts w:hint="cs"/>
          <w:rtl/>
        </w:rPr>
        <w:t xml:space="preserve"> &lt;&lt; דובר &gt;&gt;</w:t>
      </w:r>
      <w:r>
        <w:rPr>
          <w:rFonts w:hint="cs"/>
          <w:rtl/>
        </w:rPr>
        <w:t xml:space="preserve"> </w:t>
      </w:r>
      <w:bookmarkEnd w:id="5319"/>
    </w:p>
    <w:p w14:paraId="07D01466" w14:textId="77777777" w:rsidR="00F27425" w:rsidRDefault="00F27425" w:rsidP="00F27425">
      <w:pPr>
        <w:pStyle w:val="KeepWithNext"/>
        <w:rPr>
          <w:rtl/>
          <w:lang w:eastAsia="he-IL"/>
        </w:rPr>
      </w:pPr>
    </w:p>
    <w:p w14:paraId="54AB40AE" w14:textId="77777777" w:rsidR="00F27425" w:rsidRDefault="00F27425" w:rsidP="00F27425">
      <w:pPr>
        <w:rPr>
          <w:rtl/>
          <w:lang w:eastAsia="he-IL"/>
        </w:rPr>
      </w:pPr>
      <w:r>
        <w:rPr>
          <w:rFonts w:hint="cs"/>
          <w:rtl/>
          <w:lang w:eastAsia="he-IL"/>
        </w:rPr>
        <w:t>לא, זה נשאר אותו דבר.</w:t>
      </w:r>
    </w:p>
    <w:p w14:paraId="48DD32D2" w14:textId="77777777" w:rsidR="00F27425" w:rsidRDefault="00F27425" w:rsidP="00F27425">
      <w:pPr>
        <w:rPr>
          <w:rtl/>
          <w:lang w:eastAsia="he-IL"/>
        </w:rPr>
      </w:pPr>
    </w:p>
    <w:p w14:paraId="68F3736F" w14:textId="3950C251" w:rsidR="00F27425" w:rsidRDefault="00F27425" w:rsidP="00F27425">
      <w:pPr>
        <w:pStyle w:val="a5"/>
        <w:keepNext/>
        <w:rPr>
          <w:rtl/>
        </w:rPr>
      </w:pPr>
      <w:bookmarkStart w:id="5320" w:name="ET_speaker_איתי_אפטר_186"/>
      <w:r>
        <w:rPr>
          <w:rStyle w:val="TagStyle"/>
          <w:rFonts w:hint="cs"/>
          <w:rtl/>
        </w:rPr>
        <w:t xml:space="preserve"> &lt;&lt; דובר &gt;&gt; </w:t>
      </w:r>
      <w:r>
        <w:rPr>
          <w:rFonts w:hint="cs"/>
          <w:rtl/>
        </w:rPr>
        <w:t>איתי אפטר:</w:t>
      </w:r>
      <w:r>
        <w:rPr>
          <w:rStyle w:val="TagStyle"/>
          <w:rFonts w:hint="cs"/>
          <w:rtl/>
        </w:rPr>
        <w:t xml:space="preserve"> &lt;&lt; דובר &gt;&gt;</w:t>
      </w:r>
      <w:r>
        <w:rPr>
          <w:rFonts w:hint="cs"/>
          <w:rtl/>
        </w:rPr>
        <w:t xml:space="preserve"> </w:t>
      </w:r>
      <w:bookmarkEnd w:id="5320"/>
    </w:p>
    <w:p w14:paraId="5EA05EA9" w14:textId="77777777" w:rsidR="00F27425" w:rsidRDefault="00F27425" w:rsidP="00F27425">
      <w:pPr>
        <w:pStyle w:val="KeepWithNext"/>
        <w:rPr>
          <w:rtl/>
          <w:lang w:eastAsia="he-IL"/>
        </w:rPr>
      </w:pPr>
    </w:p>
    <w:p w14:paraId="495C6478" w14:textId="77777777" w:rsidR="00F27425" w:rsidRDefault="00F27425" w:rsidP="00F27425">
      <w:pPr>
        <w:rPr>
          <w:rtl/>
          <w:lang w:eastAsia="he-IL"/>
        </w:rPr>
      </w:pPr>
      <w:r>
        <w:rPr>
          <w:rFonts w:hint="cs"/>
          <w:rtl/>
          <w:lang w:eastAsia="he-IL"/>
        </w:rPr>
        <w:t>אוקיי, אז 44.</w:t>
      </w:r>
    </w:p>
    <w:p w14:paraId="788718B8" w14:textId="77777777" w:rsidR="00F27425" w:rsidRDefault="00F27425" w:rsidP="00F27425">
      <w:pPr>
        <w:rPr>
          <w:rtl/>
          <w:lang w:eastAsia="he-IL"/>
        </w:rPr>
      </w:pPr>
    </w:p>
    <w:p w14:paraId="71CC55D5" w14:textId="6238B1E4" w:rsidR="00F27425" w:rsidRDefault="00F27425" w:rsidP="00F27425">
      <w:pPr>
        <w:pStyle w:val="a5"/>
        <w:keepNext/>
        <w:rPr>
          <w:rtl/>
        </w:rPr>
      </w:pPr>
      <w:bookmarkStart w:id="5321" w:name="ET_speaker_יובל_נעים_187"/>
      <w:r>
        <w:rPr>
          <w:rStyle w:val="TagStyle"/>
          <w:rFonts w:hint="cs"/>
          <w:rtl/>
        </w:rPr>
        <w:t xml:space="preserve"> &lt;&lt; דובר &gt;&gt; </w:t>
      </w:r>
      <w:r>
        <w:rPr>
          <w:rFonts w:hint="cs"/>
          <w:rtl/>
        </w:rPr>
        <w:t>יובל נעים:</w:t>
      </w:r>
      <w:r>
        <w:rPr>
          <w:rStyle w:val="TagStyle"/>
          <w:rFonts w:hint="cs"/>
          <w:rtl/>
        </w:rPr>
        <w:t xml:space="preserve"> &lt;&lt; דובר &gt;&gt;</w:t>
      </w:r>
      <w:r>
        <w:rPr>
          <w:rFonts w:hint="cs"/>
          <w:rtl/>
        </w:rPr>
        <w:t xml:space="preserve"> </w:t>
      </w:r>
      <w:bookmarkEnd w:id="5321"/>
    </w:p>
    <w:p w14:paraId="4705CA7C" w14:textId="77777777" w:rsidR="00F27425" w:rsidRDefault="00F27425" w:rsidP="00F27425">
      <w:pPr>
        <w:pStyle w:val="KeepWithNext"/>
        <w:rPr>
          <w:rtl/>
          <w:lang w:eastAsia="he-IL"/>
        </w:rPr>
      </w:pPr>
    </w:p>
    <w:p w14:paraId="4435C57F" w14:textId="77777777" w:rsidR="00F27425" w:rsidRDefault="00F27425" w:rsidP="00F27425">
      <w:pPr>
        <w:rPr>
          <w:rtl/>
          <w:lang w:eastAsia="he-IL"/>
        </w:rPr>
      </w:pPr>
      <w:r>
        <w:rPr>
          <w:rFonts w:hint="cs"/>
          <w:rtl/>
          <w:lang w:eastAsia="he-IL"/>
        </w:rPr>
        <w:t xml:space="preserve">לא יודע </w:t>
      </w:r>
      <w:bookmarkStart w:id="5322" w:name="_ETM_Q1_1457000"/>
      <w:bookmarkEnd w:id="5322"/>
      <w:r>
        <w:rPr>
          <w:rFonts w:hint="cs"/>
          <w:rtl/>
          <w:lang w:eastAsia="he-IL"/>
        </w:rPr>
        <w:t xml:space="preserve">איך זה מופיע בנוסח, אבל ב-25 יש העניין של לסרב </w:t>
      </w:r>
      <w:bookmarkStart w:id="5323" w:name="_ETM_Q1_1461000"/>
      <w:bookmarkEnd w:id="5323"/>
      <w:r>
        <w:rPr>
          <w:rFonts w:hint="cs"/>
          <w:rtl/>
          <w:lang w:eastAsia="he-IL"/>
        </w:rPr>
        <w:t>להכריז על סעד כאכיף.</w:t>
      </w:r>
    </w:p>
    <w:p w14:paraId="5DE679CB" w14:textId="77777777" w:rsidR="00F27425" w:rsidRDefault="00F27425" w:rsidP="00F27425">
      <w:pPr>
        <w:rPr>
          <w:rtl/>
          <w:lang w:eastAsia="he-IL"/>
        </w:rPr>
      </w:pPr>
      <w:bookmarkStart w:id="5324" w:name="_ETM_Q1_1463000"/>
      <w:bookmarkEnd w:id="5324"/>
    </w:p>
    <w:p w14:paraId="6DDB46B9" w14:textId="748BA74D" w:rsidR="00F27425" w:rsidRDefault="00F27425" w:rsidP="00F27425">
      <w:pPr>
        <w:pStyle w:val="a5"/>
        <w:keepNext/>
        <w:rPr>
          <w:rtl/>
        </w:rPr>
      </w:pPr>
      <w:bookmarkStart w:id="5325" w:name="ET_speaker_שירה_עמנואל_188"/>
      <w:r>
        <w:rPr>
          <w:rStyle w:val="TagStyle"/>
          <w:rFonts w:hint="cs"/>
          <w:rtl/>
        </w:rPr>
        <w:t xml:space="preserve"> &lt;&lt; דובר &gt;&gt; </w:t>
      </w:r>
      <w:r>
        <w:rPr>
          <w:rFonts w:hint="cs"/>
          <w:rtl/>
        </w:rPr>
        <w:t>שירה עמנואל:</w:t>
      </w:r>
      <w:r>
        <w:rPr>
          <w:rStyle w:val="TagStyle"/>
          <w:rFonts w:hint="cs"/>
          <w:rtl/>
        </w:rPr>
        <w:t xml:space="preserve"> &lt;&lt; דובר &gt;&gt;</w:t>
      </w:r>
      <w:r>
        <w:rPr>
          <w:rFonts w:hint="cs"/>
          <w:rtl/>
        </w:rPr>
        <w:t xml:space="preserve"> </w:t>
      </w:r>
      <w:bookmarkEnd w:id="5325"/>
    </w:p>
    <w:p w14:paraId="10350937" w14:textId="77777777" w:rsidR="00F27425" w:rsidRDefault="00F27425" w:rsidP="00F27425">
      <w:pPr>
        <w:pStyle w:val="KeepWithNext"/>
        <w:rPr>
          <w:rtl/>
          <w:lang w:eastAsia="he-IL"/>
        </w:rPr>
      </w:pPr>
    </w:p>
    <w:p w14:paraId="5DAF4CEF" w14:textId="77777777" w:rsidR="00F27425" w:rsidRDefault="00F27425" w:rsidP="00F27425">
      <w:pPr>
        <w:rPr>
          <w:rtl/>
          <w:lang w:eastAsia="he-IL"/>
        </w:rPr>
      </w:pPr>
      <w:r>
        <w:rPr>
          <w:rFonts w:hint="cs"/>
          <w:rtl/>
          <w:lang w:eastAsia="he-IL"/>
        </w:rPr>
        <w:t>לסרב לאכוף?</w:t>
      </w:r>
    </w:p>
    <w:p w14:paraId="29275161" w14:textId="77777777" w:rsidR="00F27425" w:rsidRDefault="00F27425" w:rsidP="00F27425">
      <w:pPr>
        <w:rPr>
          <w:rtl/>
          <w:lang w:eastAsia="he-IL"/>
        </w:rPr>
      </w:pPr>
      <w:bookmarkStart w:id="5326" w:name="_ETM_Q1_1464000"/>
      <w:bookmarkEnd w:id="5326"/>
    </w:p>
    <w:p w14:paraId="6469C6EF" w14:textId="402D1668" w:rsidR="00F27425" w:rsidRDefault="00F27425" w:rsidP="00F27425">
      <w:pPr>
        <w:pStyle w:val="a5"/>
        <w:keepNext/>
        <w:rPr>
          <w:rtl/>
        </w:rPr>
      </w:pPr>
      <w:bookmarkStart w:id="5327" w:name="ET_speaker_יובל_נעים_189"/>
      <w:r>
        <w:rPr>
          <w:rStyle w:val="TagStyle"/>
          <w:rFonts w:hint="cs"/>
          <w:rtl/>
        </w:rPr>
        <w:t xml:space="preserve"> &lt;&lt; דובר &gt;&gt; </w:t>
      </w:r>
      <w:r>
        <w:rPr>
          <w:rFonts w:hint="cs"/>
          <w:rtl/>
        </w:rPr>
        <w:t>יובל נעים:</w:t>
      </w:r>
      <w:r>
        <w:rPr>
          <w:rStyle w:val="TagStyle"/>
          <w:rFonts w:hint="cs"/>
          <w:rtl/>
        </w:rPr>
        <w:t xml:space="preserve"> &lt;&lt; דובר &gt;&gt;</w:t>
      </w:r>
      <w:r>
        <w:rPr>
          <w:rFonts w:hint="cs"/>
          <w:rtl/>
        </w:rPr>
        <w:t xml:space="preserve"> </w:t>
      </w:r>
      <w:bookmarkEnd w:id="5327"/>
    </w:p>
    <w:p w14:paraId="4901B0B7" w14:textId="77777777" w:rsidR="00F27425" w:rsidRDefault="00F27425" w:rsidP="00F27425">
      <w:pPr>
        <w:pStyle w:val="KeepWithNext"/>
        <w:rPr>
          <w:rtl/>
          <w:lang w:eastAsia="he-IL"/>
        </w:rPr>
      </w:pPr>
    </w:p>
    <w:p w14:paraId="60E539EA" w14:textId="77777777" w:rsidR="00F27425" w:rsidRDefault="00F27425" w:rsidP="00F27425">
      <w:pPr>
        <w:rPr>
          <w:rtl/>
          <w:lang w:eastAsia="he-IL"/>
        </w:rPr>
      </w:pPr>
      <w:bookmarkStart w:id="5328" w:name="_ETM_Q1_1466000"/>
      <w:bookmarkEnd w:id="5328"/>
      <w:r>
        <w:rPr>
          <w:rFonts w:hint="cs"/>
          <w:rtl/>
          <w:lang w:eastAsia="he-IL"/>
        </w:rPr>
        <w:t>לסרב לאכוף, בדיוק.</w:t>
      </w:r>
    </w:p>
    <w:p w14:paraId="54EBB341" w14:textId="77777777" w:rsidR="00F27425" w:rsidRDefault="00F27425" w:rsidP="00F27425">
      <w:pPr>
        <w:rPr>
          <w:rtl/>
          <w:lang w:eastAsia="he-IL"/>
        </w:rPr>
      </w:pPr>
      <w:bookmarkStart w:id="5329" w:name="_ETM_Q1_1469000"/>
      <w:bookmarkEnd w:id="5329"/>
    </w:p>
    <w:p w14:paraId="71489801" w14:textId="29A343EA" w:rsidR="00F27425" w:rsidRDefault="00F27425" w:rsidP="00F27425">
      <w:pPr>
        <w:pStyle w:val="af8"/>
        <w:keepNext/>
        <w:rPr>
          <w:rtl/>
        </w:rPr>
      </w:pPr>
      <w:bookmarkStart w:id="5330" w:name="ET_yor_6157_19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330"/>
    </w:p>
    <w:p w14:paraId="08FC64F0" w14:textId="77777777" w:rsidR="00F27425" w:rsidRDefault="00F27425" w:rsidP="00F27425">
      <w:pPr>
        <w:pStyle w:val="KeepWithNext"/>
        <w:rPr>
          <w:rtl/>
          <w:lang w:eastAsia="he-IL"/>
        </w:rPr>
      </w:pPr>
    </w:p>
    <w:p w14:paraId="55B9075B" w14:textId="77777777" w:rsidR="00F27425" w:rsidRDefault="00F27425" w:rsidP="00F27425">
      <w:pPr>
        <w:rPr>
          <w:rtl/>
          <w:lang w:eastAsia="he-IL"/>
        </w:rPr>
      </w:pPr>
      <w:bookmarkStart w:id="5331" w:name="_ETM_Q1_1470000"/>
      <w:bookmarkEnd w:id="5331"/>
      <w:r>
        <w:rPr>
          <w:rFonts w:hint="cs"/>
          <w:rtl/>
          <w:lang w:eastAsia="he-IL"/>
        </w:rPr>
        <w:t xml:space="preserve">נכון, אמת. 44 – </w:t>
      </w:r>
      <w:bookmarkStart w:id="5332" w:name="_ETM_Q1_1476000"/>
      <w:bookmarkEnd w:id="5332"/>
      <w:r>
        <w:rPr>
          <w:rFonts w:hint="cs"/>
          <w:rtl/>
          <w:lang w:eastAsia="he-IL"/>
        </w:rPr>
        <w:t>מה הסיפור פה?</w:t>
      </w:r>
    </w:p>
    <w:p w14:paraId="365C026E" w14:textId="77777777" w:rsidR="00F27425" w:rsidRDefault="00F27425" w:rsidP="00F27425">
      <w:pPr>
        <w:rPr>
          <w:rtl/>
          <w:lang w:eastAsia="he-IL"/>
        </w:rPr>
      </w:pPr>
    </w:p>
    <w:p w14:paraId="02D5FDAC" w14:textId="60C7382E" w:rsidR="00F27425" w:rsidRDefault="00F27425" w:rsidP="00F27425">
      <w:pPr>
        <w:pStyle w:val="a5"/>
        <w:keepNext/>
        <w:rPr>
          <w:rtl/>
        </w:rPr>
      </w:pPr>
      <w:bookmarkStart w:id="5333" w:name="ET_speaker_יעל_ויינר_192"/>
      <w:r>
        <w:rPr>
          <w:rStyle w:val="TagStyle"/>
          <w:rFonts w:hint="cs"/>
          <w:rtl/>
        </w:rPr>
        <w:t xml:space="preserve"> &lt;&lt; דובר &gt;&gt; </w:t>
      </w:r>
      <w:r>
        <w:rPr>
          <w:rFonts w:hint="cs"/>
          <w:rtl/>
        </w:rPr>
        <w:t>יעל ויינר:</w:t>
      </w:r>
      <w:r>
        <w:rPr>
          <w:rStyle w:val="TagStyle"/>
          <w:rFonts w:hint="cs"/>
          <w:rtl/>
        </w:rPr>
        <w:t xml:space="preserve"> &lt;&lt; דובר &gt;&gt;</w:t>
      </w:r>
      <w:r>
        <w:rPr>
          <w:rFonts w:hint="cs"/>
          <w:rtl/>
        </w:rPr>
        <w:t xml:space="preserve"> </w:t>
      </w:r>
      <w:bookmarkEnd w:id="5333"/>
    </w:p>
    <w:p w14:paraId="66715C70" w14:textId="77777777" w:rsidR="00F27425" w:rsidRDefault="00F27425" w:rsidP="00F27425">
      <w:pPr>
        <w:pStyle w:val="KeepWithNext"/>
        <w:rPr>
          <w:rtl/>
          <w:lang w:eastAsia="he-IL"/>
        </w:rPr>
      </w:pPr>
    </w:p>
    <w:p w14:paraId="25F4344B" w14:textId="77777777" w:rsidR="00F27425" w:rsidRDefault="00F27425" w:rsidP="00F27425">
      <w:pPr>
        <w:rPr>
          <w:rtl/>
          <w:lang w:eastAsia="he-IL"/>
        </w:rPr>
      </w:pPr>
      <w:r>
        <w:rPr>
          <w:rFonts w:hint="cs"/>
          <w:rtl/>
          <w:lang w:eastAsia="he-IL"/>
        </w:rPr>
        <w:t>זה דומה, הוראת מעבר שכרגע מדברת על הכרה</w:t>
      </w:r>
      <w:bookmarkStart w:id="5334" w:name="_ETM_Q1_1484000"/>
      <w:bookmarkEnd w:id="5334"/>
      <w:r>
        <w:rPr>
          <w:rFonts w:hint="cs"/>
          <w:rtl/>
          <w:lang w:eastAsia="he-IL"/>
        </w:rPr>
        <w:t xml:space="preserve"> ואכיפה - - -</w:t>
      </w:r>
    </w:p>
    <w:p w14:paraId="2486F88A" w14:textId="77777777" w:rsidR="00F27425" w:rsidRDefault="00F27425" w:rsidP="00F27425">
      <w:pPr>
        <w:rPr>
          <w:rtl/>
          <w:lang w:eastAsia="he-IL"/>
        </w:rPr>
      </w:pPr>
      <w:bookmarkStart w:id="5335" w:name="_ETM_Q1_1479000"/>
      <w:bookmarkEnd w:id="5335"/>
    </w:p>
    <w:p w14:paraId="68F9910F" w14:textId="551AA70F" w:rsidR="00F27425" w:rsidRDefault="00F27425" w:rsidP="00F27425">
      <w:pPr>
        <w:pStyle w:val="a5"/>
        <w:keepNext/>
        <w:rPr>
          <w:rtl/>
        </w:rPr>
      </w:pPr>
      <w:bookmarkStart w:id="5336" w:name="ET_speaker_רועי_שיינדורף_191"/>
      <w:r>
        <w:rPr>
          <w:rStyle w:val="TagStyle"/>
          <w:rFonts w:hint="cs"/>
          <w:rtl/>
        </w:rPr>
        <w:t xml:space="preserve"> &lt;&lt; דובר &gt;&gt; </w:t>
      </w:r>
      <w:r>
        <w:rPr>
          <w:rFonts w:hint="cs"/>
          <w:rtl/>
        </w:rPr>
        <w:t>רועי שיינדורף:</w:t>
      </w:r>
      <w:r>
        <w:rPr>
          <w:rStyle w:val="TagStyle"/>
          <w:rFonts w:hint="cs"/>
          <w:rtl/>
        </w:rPr>
        <w:t xml:space="preserve"> &lt;&lt; דובר &gt;&gt;</w:t>
      </w:r>
      <w:r>
        <w:rPr>
          <w:rFonts w:hint="cs"/>
          <w:rtl/>
        </w:rPr>
        <w:t xml:space="preserve"> </w:t>
      </w:r>
      <w:bookmarkEnd w:id="5336"/>
    </w:p>
    <w:p w14:paraId="493EDEDD" w14:textId="77777777" w:rsidR="00F27425" w:rsidRDefault="00F27425" w:rsidP="00F27425">
      <w:pPr>
        <w:pStyle w:val="KeepWithNext"/>
        <w:rPr>
          <w:rtl/>
          <w:lang w:eastAsia="he-IL"/>
        </w:rPr>
      </w:pPr>
    </w:p>
    <w:p w14:paraId="0BF8AC24" w14:textId="77777777" w:rsidR="00F27425" w:rsidRDefault="00F27425" w:rsidP="00F27425">
      <w:pPr>
        <w:rPr>
          <w:rtl/>
          <w:lang w:eastAsia="he-IL"/>
        </w:rPr>
      </w:pPr>
      <w:r>
        <w:rPr>
          <w:rFonts w:hint="cs"/>
          <w:rtl/>
          <w:lang w:eastAsia="he-IL"/>
        </w:rPr>
        <w:t>סליחה רגע, בכל זאת אני רוצה לשאול</w:t>
      </w:r>
      <w:bookmarkStart w:id="5337" w:name="_ETM_Q1_1485000"/>
      <w:bookmarkEnd w:id="5337"/>
      <w:r>
        <w:rPr>
          <w:rFonts w:hint="cs"/>
          <w:rtl/>
          <w:lang w:eastAsia="he-IL"/>
        </w:rPr>
        <w:t xml:space="preserve"> על הסעיף הקודם, ב-</w:t>
      </w:r>
      <w:r>
        <w:rPr>
          <w:lang w:eastAsia="he-IL"/>
        </w:rPr>
        <w:t>UNCITRAL</w:t>
      </w:r>
      <w:r>
        <w:rPr>
          <w:rFonts w:hint="cs"/>
          <w:rtl/>
          <w:lang w:eastAsia="he-IL"/>
        </w:rPr>
        <w:t xml:space="preserve"> הכותרת היא לא הכרה ואכיפה על</w:t>
      </w:r>
      <w:bookmarkStart w:id="5338" w:name="_ETM_Q1_1493000"/>
      <w:bookmarkEnd w:id="5338"/>
      <w:r>
        <w:rPr>
          <w:rFonts w:hint="cs"/>
          <w:rtl/>
          <w:lang w:eastAsia="he-IL"/>
        </w:rPr>
        <w:t xml:space="preserve"> ידי בית משפט, היא הכרה ואכיפה באופן כללי. והכרה </w:t>
      </w:r>
      <w:bookmarkStart w:id="5339" w:name="_ETM_Q1_1498000"/>
      <w:bookmarkEnd w:id="5339"/>
      <w:r>
        <w:rPr>
          <w:rFonts w:hint="cs"/>
          <w:rtl/>
          <w:lang w:eastAsia="he-IL"/>
        </w:rPr>
        <w:t>היא גם לא על ידי בית משפט אלא היא הכרה</w:t>
      </w:r>
      <w:bookmarkStart w:id="5340" w:name="_ETM_Q1_1497000"/>
      <w:bookmarkEnd w:id="5340"/>
      <w:r>
        <w:rPr>
          <w:rFonts w:hint="cs"/>
          <w:rtl/>
          <w:lang w:eastAsia="he-IL"/>
        </w:rPr>
        <w:t xml:space="preserve"> באופן כללי, רק האכיפה היא על ידי בית משפט כי </w:t>
      </w:r>
      <w:bookmarkStart w:id="5341" w:name="_ETM_Q1_1501000"/>
      <w:bookmarkEnd w:id="5341"/>
      <w:r>
        <w:rPr>
          <w:rFonts w:hint="cs"/>
          <w:rtl/>
          <w:lang w:eastAsia="he-IL"/>
        </w:rPr>
        <w:t>יכולות להיות סיטואציות שצריך הכרה שהיא לא על ידי בית משפט</w:t>
      </w:r>
      <w:bookmarkStart w:id="5342" w:name="_ETM_Q1_1509000"/>
      <w:bookmarkEnd w:id="5342"/>
      <w:r>
        <w:rPr>
          <w:rFonts w:hint="cs"/>
          <w:rtl/>
          <w:lang w:eastAsia="he-IL"/>
        </w:rPr>
        <w:t>. ובאופן כללי, נכון אנחנו רוצים שיהיה לזה תוקף בתוך המערכת</w:t>
      </w:r>
      <w:bookmarkStart w:id="5343" w:name="_ETM_Q1_1512000"/>
      <w:bookmarkEnd w:id="5343"/>
      <w:r>
        <w:rPr>
          <w:rFonts w:hint="cs"/>
          <w:rtl/>
          <w:lang w:eastAsia="he-IL"/>
        </w:rPr>
        <w:t xml:space="preserve"> המשפטית, מעבר לתוקף החוזי, והתוקף הזה לא חייב </w:t>
      </w:r>
      <w:bookmarkStart w:id="5344" w:name="_ETM_Q1_1519000"/>
      <w:bookmarkEnd w:id="5344"/>
      <w:r>
        <w:rPr>
          <w:rFonts w:hint="cs"/>
          <w:rtl/>
          <w:lang w:eastAsia="he-IL"/>
        </w:rPr>
        <w:t xml:space="preserve">להיות תלוי בבית משפט. השאלה היא האם אתם מבינים, כי כרגע אנחנו סוטים מזה בשני מובנים – </w:t>
      </w:r>
      <w:bookmarkStart w:id="5345" w:name="_ETM_Q1_1528000"/>
      <w:bookmarkEnd w:id="5345"/>
      <w:r>
        <w:rPr>
          <w:rFonts w:hint="cs"/>
          <w:rtl/>
          <w:lang w:eastAsia="he-IL"/>
        </w:rPr>
        <w:t xml:space="preserve">בכותרת ההכרה כאן היא רק על ידי בית </w:t>
      </w:r>
      <w:bookmarkStart w:id="5346" w:name="_ETM_Q1_1531000"/>
      <w:bookmarkEnd w:id="5346"/>
      <w:r>
        <w:rPr>
          <w:rFonts w:hint="cs"/>
          <w:rtl/>
          <w:lang w:eastAsia="he-IL"/>
        </w:rPr>
        <w:t xml:space="preserve">משפט, בזמן שיכולים להיות שחקנים צדדיים שלישיים </w:t>
      </w:r>
      <w:bookmarkStart w:id="5347" w:name="_ETM_Q1_1533000"/>
      <w:bookmarkEnd w:id="5347"/>
      <w:r>
        <w:rPr>
          <w:rFonts w:hint="cs"/>
          <w:rtl/>
          <w:lang w:eastAsia="he-IL"/>
        </w:rPr>
        <w:t>כמו בנקים, כמו הוצאה לפועל, כמו זה שבעצם</w:t>
      </w:r>
      <w:bookmarkStart w:id="5348" w:name="_ETM_Q1_1539000"/>
      <w:bookmarkEnd w:id="5348"/>
      <w:r>
        <w:rPr>
          <w:rFonts w:hint="cs"/>
          <w:rtl/>
          <w:lang w:eastAsia="he-IL"/>
        </w:rPr>
        <w:t xml:space="preserve"> לא מכוסים. ומובן שני, גם ההכרה לכאורה, </w:t>
      </w:r>
      <w:bookmarkStart w:id="5349" w:name="_ETM_Q1_1541000"/>
      <w:bookmarkEnd w:id="5349"/>
      <w:r>
        <w:rPr>
          <w:rFonts w:hint="cs"/>
          <w:rtl/>
          <w:lang w:eastAsia="he-IL"/>
        </w:rPr>
        <w:t>משתמע שכדי שתהיה הכרה צריך שיהיה בית משפט,</w:t>
      </w:r>
      <w:bookmarkStart w:id="5350" w:name="_ETM_Q1_1546000"/>
      <w:bookmarkEnd w:id="5350"/>
      <w:r>
        <w:rPr>
          <w:rFonts w:hint="cs"/>
          <w:rtl/>
          <w:lang w:eastAsia="he-IL"/>
        </w:rPr>
        <w:t xml:space="preserve"> זאת אומרת, התוקף בתוך המערכת החוקית הוא רק אם </w:t>
      </w:r>
      <w:bookmarkStart w:id="5351" w:name="_ETM_Q1_1550000"/>
      <w:bookmarkEnd w:id="5351"/>
      <w:r>
        <w:rPr>
          <w:rFonts w:hint="cs"/>
          <w:rtl/>
          <w:lang w:eastAsia="he-IL"/>
        </w:rPr>
        <w:t>הייתה הכרה של בית משפט ולא תוקף לכשעצמו, כאילו שבחקיקה אנחנו מכירים בזה.</w:t>
      </w:r>
    </w:p>
    <w:p w14:paraId="5DF08B1D" w14:textId="77777777" w:rsidR="00F27425" w:rsidRDefault="00F27425" w:rsidP="00F27425">
      <w:pPr>
        <w:rPr>
          <w:rtl/>
          <w:lang w:eastAsia="he-IL"/>
        </w:rPr>
      </w:pPr>
    </w:p>
    <w:p w14:paraId="7015AD8D" w14:textId="2AEA5044" w:rsidR="00F27425" w:rsidRDefault="00F27425" w:rsidP="00F27425">
      <w:pPr>
        <w:pStyle w:val="a5"/>
        <w:keepNext/>
        <w:rPr>
          <w:rtl/>
        </w:rPr>
      </w:pPr>
      <w:bookmarkStart w:id="5352" w:name="ET_speaker_יעל_ויינר_193"/>
      <w:r>
        <w:rPr>
          <w:rStyle w:val="TagStyle"/>
          <w:rFonts w:hint="cs"/>
          <w:rtl/>
        </w:rPr>
        <w:t xml:space="preserve"> &lt;&lt; דובר &gt;&gt; </w:t>
      </w:r>
      <w:r>
        <w:rPr>
          <w:rFonts w:hint="cs"/>
          <w:rtl/>
        </w:rPr>
        <w:t>יעל ויינר:</w:t>
      </w:r>
      <w:r>
        <w:rPr>
          <w:rStyle w:val="TagStyle"/>
          <w:rFonts w:hint="cs"/>
          <w:rtl/>
        </w:rPr>
        <w:t xml:space="preserve"> &lt;&lt; דובר &gt;&gt;</w:t>
      </w:r>
      <w:r>
        <w:rPr>
          <w:rFonts w:hint="cs"/>
          <w:rtl/>
        </w:rPr>
        <w:t xml:space="preserve"> </w:t>
      </w:r>
      <w:bookmarkEnd w:id="5352"/>
    </w:p>
    <w:p w14:paraId="0AAFE825" w14:textId="77777777" w:rsidR="00F27425" w:rsidRDefault="00F27425" w:rsidP="00F27425">
      <w:pPr>
        <w:pStyle w:val="KeepWithNext"/>
        <w:rPr>
          <w:rtl/>
          <w:lang w:eastAsia="he-IL"/>
        </w:rPr>
      </w:pPr>
    </w:p>
    <w:p w14:paraId="196998E7" w14:textId="77777777" w:rsidR="00F27425" w:rsidRDefault="00F27425" w:rsidP="00F27425">
      <w:pPr>
        <w:rPr>
          <w:rtl/>
          <w:lang w:eastAsia="he-IL"/>
        </w:rPr>
      </w:pPr>
      <w:bookmarkStart w:id="5353" w:name="_ETM_Q1_1559000"/>
      <w:bookmarkEnd w:id="5353"/>
      <w:r>
        <w:rPr>
          <w:rFonts w:hint="cs"/>
          <w:rtl/>
          <w:lang w:eastAsia="he-IL"/>
        </w:rPr>
        <w:t xml:space="preserve">רועי, אבל אם אתה מסתכל סעיף קטן 2 </w:t>
      </w:r>
      <w:bookmarkStart w:id="5354" w:name="_ETM_Q1_1562000"/>
      <w:bookmarkEnd w:id="5354"/>
      <w:r>
        <w:rPr>
          <w:rFonts w:hint="cs"/>
          <w:rtl/>
          <w:lang w:eastAsia="he-IL"/>
        </w:rPr>
        <w:t>שזה ב' אצלנו אבל זה 17</w:t>
      </w:r>
      <w:r>
        <w:rPr>
          <w:lang w:eastAsia="he-IL"/>
        </w:rPr>
        <w:t>H</w:t>
      </w:r>
      <w:r>
        <w:rPr>
          <w:rFonts w:hint="cs"/>
          <w:rtl/>
          <w:lang w:eastAsia="he-IL"/>
        </w:rPr>
        <w:t xml:space="preserve">2 באנגלית, אז זה אומר: </w:t>
      </w:r>
      <w:bookmarkStart w:id="5355" w:name="_ETM_Q1_1566000"/>
      <w:bookmarkEnd w:id="5355"/>
      <w:r>
        <w:rPr>
          <w:lang w:eastAsia="he-IL"/>
        </w:rPr>
        <w:t xml:space="preserve">the party were seeking or is obtained the sufficient or </w:t>
      </w:r>
      <w:bookmarkStart w:id="5356" w:name="_ETM_Q1_1571000"/>
      <w:bookmarkEnd w:id="5356"/>
      <w:r>
        <w:rPr>
          <w:lang w:eastAsia="he-IL"/>
        </w:rPr>
        <w:t xml:space="preserve">enforcement shell </w:t>
      </w:r>
      <w:bookmarkStart w:id="5357" w:name="_ETM_Q1_1573000"/>
      <w:bookmarkEnd w:id="5357"/>
      <w:r>
        <w:rPr>
          <w:lang w:eastAsia="he-IL"/>
        </w:rPr>
        <w:t xml:space="preserve">plumbing from the court. </w:t>
      </w:r>
    </w:p>
    <w:p w14:paraId="031B9802" w14:textId="77777777" w:rsidR="00F27425" w:rsidRDefault="00F27425" w:rsidP="00F27425">
      <w:pPr>
        <w:rPr>
          <w:lang w:eastAsia="he-IL"/>
        </w:rPr>
      </w:pPr>
      <w:bookmarkStart w:id="5358" w:name="_ETM_Q1_1575000"/>
      <w:bookmarkEnd w:id="5358"/>
    </w:p>
    <w:p w14:paraId="54A34025" w14:textId="77777777" w:rsidR="00F27425" w:rsidRDefault="00F27425" w:rsidP="00F27425">
      <w:pPr>
        <w:rPr>
          <w:lang w:eastAsia="he-IL"/>
        </w:rPr>
      </w:pPr>
    </w:p>
    <w:p w14:paraId="15E0A6DC" w14:textId="77777777" w:rsidR="00F27425" w:rsidRDefault="00F27425" w:rsidP="00F27425">
      <w:pPr>
        <w:rPr>
          <w:rtl/>
          <w:lang w:eastAsia="he-IL"/>
        </w:rPr>
      </w:pPr>
      <w:r>
        <w:rPr>
          <w:rFonts w:hint="cs"/>
          <w:rtl/>
          <w:lang w:eastAsia="he-IL"/>
        </w:rPr>
        <w:t xml:space="preserve">כלומר זה כן גם משם עולה שאתה בתוך מסגרת של </w:t>
      </w:r>
      <w:bookmarkStart w:id="5359" w:name="_ETM_Q1_1576000"/>
      <w:bookmarkEnd w:id="5359"/>
      <w:r>
        <w:rPr>
          <w:rFonts w:hint="cs"/>
          <w:rtl/>
          <w:lang w:eastAsia="he-IL"/>
        </w:rPr>
        <w:t>בית משפט, שאתה פנית לבית משפט - - -</w:t>
      </w:r>
      <w:bookmarkStart w:id="5360" w:name="_ETM_Q1_1577000"/>
      <w:bookmarkEnd w:id="5360"/>
      <w:r>
        <w:rPr>
          <w:rFonts w:hint="cs"/>
          <w:rtl/>
          <w:lang w:eastAsia="he-IL"/>
        </w:rPr>
        <w:t xml:space="preserve"> אולי נוריד את זה מהכותרת כי באמת זו מין תוספת</w:t>
      </w:r>
      <w:bookmarkStart w:id="5361" w:name="_ETM_Q1_1583000"/>
      <w:bookmarkEnd w:id="5361"/>
      <w:r>
        <w:rPr>
          <w:rFonts w:hint="cs"/>
          <w:rtl/>
          <w:lang w:eastAsia="he-IL"/>
        </w:rPr>
        <w:t xml:space="preserve"> כזאת שלא נדרשת בכותרת, גם לא שמנו אותה בכותרת </w:t>
      </w:r>
      <w:bookmarkStart w:id="5362" w:name="_ETM_Q1_1582000"/>
      <w:bookmarkEnd w:id="5362"/>
      <w:r>
        <w:rPr>
          <w:rFonts w:hint="cs"/>
          <w:rtl/>
          <w:lang w:eastAsia="he-IL"/>
        </w:rPr>
        <w:t>של הכרה ואכיפה של פסקי בוררות. אז אולי לא צריך</w:t>
      </w:r>
      <w:bookmarkStart w:id="5363" w:name="_ETM_Q1_1587000"/>
      <w:bookmarkEnd w:id="5363"/>
      <w:r>
        <w:rPr>
          <w:rFonts w:hint="cs"/>
          <w:rtl/>
          <w:lang w:eastAsia="he-IL"/>
        </w:rPr>
        <w:t xml:space="preserve"> את זה בכותרת, אבל אני לא חושבת - - -</w:t>
      </w:r>
    </w:p>
    <w:p w14:paraId="666E011D" w14:textId="77777777" w:rsidR="00F27425" w:rsidRDefault="00F27425" w:rsidP="00F27425">
      <w:pPr>
        <w:rPr>
          <w:rtl/>
          <w:lang w:eastAsia="he-IL"/>
        </w:rPr>
      </w:pPr>
      <w:bookmarkStart w:id="5364" w:name="_ETM_Q1_1588000"/>
      <w:bookmarkStart w:id="5365" w:name="_ETM_Q1_1590000"/>
      <w:bookmarkEnd w:id="5364"/>
      <w:bookmarkEnd w:id="5365"/>
    </w:p>
    <w:p w14:paraId="252DA268" w14:textId="7387486B" w:rsidR="00F27425" w:rsidRDefault="00F27425" w:rsidP="00F27425">
      <w:pPr>
        <w:pStyle w:val="a5"/>
        <w:keepNext/>
        <w:rPr>
          <w:rtl/>
        </w:rPr>
      </w:pPr>
      <w:bookmarkStart w:id="5366" w:name="ET_speaker_שי_שרביט_194"/>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5366"/>
    </w:p>
    <w:p w14:paraId="62BC46B2" w14:textId="77777777" w:rsidR="00F27425" w:rsidRDefault="00F27425" w:rsidP="00F27425">
      <w:pPr>
        <w:pStyle w:val="KeepWithNext"/>
        <w:rPr>
          <w:rtl/>
        </w:rPr>
      </w:pPr>
    </w:p>
    <w:p w14:paraId="6BF10F7A" w14:textId="77777777" w:rsidR="00F27425" w:rsidRDefault="00F27425" w:rsidP="00F27425">
      <w:r>
        <w:t xml:space="preserve"> </w:t>
      </w:r>
      <w:r>
        <w:rPr>
          <w:rFonts w:hint="cs"/>
          <w:rtl/>
        </w:rPr>
        <w:t xml:space="preserve">אבל </w:t>
      </w:r>
      <w:bookmarkStart w:id="5367" w:name="_ETM_Q1_1589000"/>
      <w:bookmarkEnd w:id="5367"/>
      <w:r>
        <w:rPr>
          <w:rFonts w:hint="cs"/>
          <w:rtl/>
        </w:rPr>
        <w:t xml:space="preserve">זה לא בהכרח ש-2 זה בהכרח שהייתה בקשה לבית </w:t>
      </w:r>
      <w:bookmarkStart w:id="5368" w:name="_ETM_Q1_1596000"/>
      <w:bookmarkEnd w:id="5368"/>
      <w:r>
        <w:rPr>
          <w:rFonts w:hint="cs"/>
          <w:rtl/>
        </w:rPr>
        <w:t>משפט. אבל זה לא בהכרח שכל הכרה בסעיף קטן 1 תעבור דרך בית משפט.</w:t>
      </w:r>
    </w:p>
    <w:p w14:paraId="19EB9BFB" w14:textId="77777777" w:rsidR="00F27425" w:rsidRDefault="00F27425" w:rsidP="00F27425">
      <w:pPr>
        <w:rPr>
          <w:rtl/>
        </w:rPr>
      </w:pPr>
      <w:bookmarkStart w:id="5369" w:name="_ETM_Q1_1597000"/>
      <w:bookmarkEnd w:id="5369"/>
    </w:p>
    <w:p w14:paraId="7ECBABF2" w14:textId="3AF32446" w:rsidR="00F27425" w:rsidRDefault="00F27425" w:rsidP="00F27425">
      <w:pPr>
        <w:pStyle w:val="a5"/>
        <w:keepNext/>
        <w:rPr>
          <w:rtl/>
        </w:rPr>
      </w:pPr>
      <w:bookmarkStart w:id="5370" w:name="ET_speaker_איתי_אפטר_195"/>
      <w:r>
        <w:rPr>
          <w:rStyle w:val="TagStyle"/>
          <w:rFonts w:hint="cs"/>
          <w:rtl/>
        </w:rPr>
        <w:t xml:space="preserve"> &lt;&lt; דובר &gt;&gt; </w:t>
      </w:r>
      <w:r>
        <w:rPr>
          <w:rFonts w:hint="cs"/>
          <w:rtl/>
        </w:rPr>
        <w:t>איתי אפטר:</w:t>
      </w:r>
      <w:r>
        <w:rPr>
          <w:rStyle w:val="TagStyle"/>
          <w:rFonts w:hint="cs"/>
          <w:rtl/>
        </w:rPr>
        <w:t xml:space="preserve"> &lt;&lt; דובר &gt;&gt;</w:t>
      </w:r>
      <w:r>
        <w:rPr>
          <w:rFonts w:hint="cs"/>
          <w:rtl/>
        </w:rPr>
        <w:t xml:space="preserve"> </w:t>
      </w:r>
      <w:bookmarkEnd w:id="5370"/>
    </w:p>
    <w:p w14:paraId="669052DB" w14:textId="77777777" w:rsidR="00F27425" w:rsidRDefault="00F27425" w:rsidP="00F27425">
      <w:pPr>
        <w:pStyle w:val="KeepWithNext"/>
        <w:rPr>
          <w:rtl/>
          <w:lang w:eastAsia="he-IL"/>
        </w:rPr>
      </w:pPr>
    </w:p>
    <w:p w14:paraId="49C783C9" w14:textId="77777777" w:rsidR="00F27425" w:rsidRDefault="00F27425" w:rsidP="00F27425">
      <w:pPr>
        <w:rPr>
          <w:rtl/>
          <w:lang w:eastAsia="he-IL"/>
        </w:rPr>
      </w:pPr>
      <w:bookmarkStart w:id="5371" w:name="_ETM_Q1_1599000"/>
      <w:bookmarkEnd w:id="5371"/>
      <w:r>
        <w:rPr>
          <w:rFonts w:hint="cs"/>
          <w:rtl/>
          <w:lang w:eastAsia="he-IL"/>
        </w:rPr>
        <w:t>אבל לא אמרנו את זה. נניח שאנחנו</w:t>
      </w:r>
      <w:bookmarkStart w:id="5372" w:name="_ETM_Q1_1604000"/>
      <w:bookmarkEnd w:id="5372"/>
      <w:r>
        <w:rPr>
          <w:rFonts w:hint="cs"/>
          <w:rtl/>
          <w:lang w:eastAsia="he-IL"/>
        </w:rPr>
        <w:t xml:space="preserve"> מורידים מהכותרת, ובנוסח שקראנו אנחנו רק דיברנו על אכיפה על</w:t>
      </w:r>
      <w:bookmarkStart w:id="5373" w:name="_ETM_Q1_1612000"/>
      <w:bookmarkEnd w:id="5373"/>
      <w:r>
        <w:rPr>
          <w:rFonts w:hint="cs"/>
          <w:rtl/>
          <w:lang w:eastAsia="he-IL"/>
        </w:rPr>
        <w:t xml:space="preserve"> ידי בית משפט.</w:t>
      </w:r>
    </w:p>
    <w:p w14:paraId="061782E6" w14:textId="77777777" w:rsidR="00F27425" w:rsidRDefault="00F27425" w:rsidP="00F27425">
      <w:pPr>
        <w:rPr>
          <w:rtl/>
          <w:lang w:eastAsia="he-IL"/>
        </w:rPr>
      </w:pPr>
      <w:bookmarkStart w:id="5374" w:name="_ETM_Q1_1615000"/>
      <w:bookmarkEnd w:id="5374"/>
    </w:p>
    <w:p w14:paraId="4F0572F7" w14:textId="2302642D" w:rsidR="00F27425" w:rsidRDefault="00F27425" w:rsidP="00F27425">
      <w:pPr>
        <w:pStyle w:val="a5"/>
        <w:keepNext/>
        <w:rPr>
          <w:rtl/>
        </w:rPr>
      </w:pPr>
      <w:bookmarkStart w:id="5375" w:name="ET_speaker_הילה_בוסקילה_196"/>
      <w:r>
        <w:rPr>
          <w:rStyle w:val="TagStyle"/>
          <w:rFonts w:hint="cs"/>
          <w:rtl/>
        </w:rPr>
        <w:t xml:space="preserve"> &lt;&lt; דובר &gt;&gt; </w:t>
      </w:r>
      <w:r>
        <w:rPr>
          <w:rFonts w:hint="cs"/>
          <w:rtl/>
        </w:rPr>
        <w:t>הילה בוסקילה:</w:t>
      </w:r>
      <w:r>
        <w:rPr>
          <w:rStyle w:val="TagStyle"/>
          <w:rFonts w:hint="cs"/>
          <w:rtl/>
        </w:rPr>
        <w:t xml:space="preserve"> &lt;&lt; דובר &gt;&gt;</w:t>
      </w:r>
      <w:r>
        <w:rPr>
          <w:rFonts w:hint="cs"/>
          <w:rtl/>
        </w:rPr>
        <w:t xml:space="preserve"> </w:t>
      </w:r>
      <w:bookmarkEnd w:id="5375"/>
    </w:p>
    <w:p w14:paraId="1F185D87" w14:textId="77777777" w:rsidR="00F27425" w:rsidRDefault="00F27425" w:rsidP="00F27425">
      <w:pPr>
        <w:pStyle w:val="KeepWithNext"/>
        <w:rPr>
          <w:rtl/>
          <w:lang w:eastAsia="he-IL"/>
        </w:rPr>
      </w:pPr>
    </w:p>
    <w:p w14:paraId="04C8B7D3" w14:textId="77777777" w:rsidR="00F27425" w:rsidRDefault="00F27425" w:rsidP="00F27425">
      <w:pPr>
        <w:rPr>
          <w:rtl/>
          <w:lang w:eastAsia="he-IL"/>
        </w:rPr>
      </w:pPr>
      <w:r>
        <w:rPr>
          <w:rFonts w:hint="cs"/>
          <w:rtl/>
          <w:lang w:eastAsia="he-IL"/>
        </w:rPr>
        <w:t xml:space="preserve">אפשר להבהיר את זה – אתם מתייחסים לשתי סיטואציות, סיטואציה ראשונה זה שיש פסק בוררות בין שני </w:t>
      </w:r>
      <w:bookmarkStart w:id="5376" w:name="_ETM_Q1_1619000"/>
      <w:bookmarkEnd w:id="5376"/>
      <w:r>
        <w:rPr>
          <w:rFonts w:hint="cs"/>
          <w:rtl/>
          <w:lang w:eastAsia="he-IL"/>
        </w:rPr>
        <w:t>צדדים, כלומר יש בוררות או סעד זמני. כלומר, ההתחייבות היא</w:t>
      </w:r>
      <w:bookmarkStart w:id="5377" w:name="_ETM_Q1_1622000"/>
      <w:bookmarkEnd w:id="5377"/>
      <w:r>
        <w:rPr>
          <w:rFonts w:hint="cs"/>
          <w:rtl/>
          <w:lang w:eastAsia="he-IL"/>
        </w:rPr>
        <w:t xml:space="preserve"> התחייבות אובליגטורית. אני לא צריכה שאף אחד יכיר בתוקפה של </w:t>
      </w:r>
      <w:bookmarkStart w:id="5378" w:name="_ETM_Q1_1626000"/>
      <w:bookmarkEnd w:id="5378"/>
      <w:r>
        <w:rPr>
          <w:rFonts w:hint="cs"/>
          <w:rtl/>
          <w:lang w:eastAsia="he-IL"/>
        </w:rPr>
        <w:t xml:space="preserve">ההתחייבות. כל עוד היא לא הופרה, לא בוטלה, היא </w:t>
      </w:r>
      <w:bookmarkStart w:id="5379" w:name="_ETM_Q1_1633000"/>
      <w:bookmarkEnd w:id="5379"/>
      <w:r>
        <w:rPr>
          <w:rFonts w:hint="cs"/>
          <w:rtl/>
          <w:lang w:eastAsia="he-IL"/>
        </w:rPr>
        <w:t xml:space="preserve">עומדת בתוקפה. </w:t>
      </w:r>
    </w:p>
    <w:p w14:paraId="2340BA79" w14:textId="77777777" w:rsidR="00F27425" w:rsidRDefault="00F27425" w:rsidP="00F27425">
      <w:pPr>
        <w:rPr>
          <w:rtl/>
          <w:lang w:eastAsia="he-IL"/>
        </w:rPr>
      </w:pPr>
      <w:bookmarkStart w:id="5380" w:name="_ETM_Q1_1631000"/>
      <w:bookmarkEnd w:id="5380"/>
    </w:p>
    <w:p w14:paraId="053E7CDE" w14:textId="484B46D9" w:rsidR="00F27425" w:rsidRDefault="00F27425" w:rsidP="00F27425">
      <w:pPr>
        <w:pStyle w:val="a5"/>
        <w:keepNext/>
        <w:rPr>
          <w:rtl/>
        </w:rPr>
      </w:pPr>
      <w:bookmarkStart w:id="5381" w:name="ET_speaker_שי_שרביט_197"/>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5381"/>
    </w:p>
    <w:p w14:paraId="4948FA02" w14:textId="77777777" w:rsidR="00F27425" w:rsidRDefault="00F27425" w:rsidP="00F27425">
      <w:pPr>
        <w:pStyle w:val="KeepWithNext"/>
        <w:rPr>
          <w:rtl/>
          <w:lang w:eastAsia="he-IL"/>
        </w:rPr>
      </w:pPr>
    </w:p>
    <w:p w14:paraId="0FAC02C2" w14:textId="77777777" w:rsidR="00F27425" w:rsidRDefault="00F27425" w:rsidP="00F27425">
      <w:pPr>
        <w:rPr>
          <w:rtl/>
          <w:lang w:eastAsia="he-IL"/>
        </w:rPr>
      </w:pPr>
      <w:r>
        <w:rPr>
          <w:rFonts w:hint="cs"/>
          <w:rtl/>
          <w:lang w:eastAsia="he-IL"/>
        </w:rPr>
        <w:t>אתן לך דוגמה למה כן.</w:t>
      </w:r>
    </w:p>
    <w:p w14:paraId="54F292C2" w14:textId="77777777" w:rsidR="00F27425" w:rsidRDefault="00F27425" w:rsidP="00F27425">
      <w:pPr>
        <w:rPr>
          <w:rtl/>
          <w:lang w:eastAsia="he-IL"/>
        </w:rPr>
      </w:pPr>
      <w:bookmarkStart w:id="5382" w:name="_ETM_Q1_1632000"/>
      <w:bookmarkEnd w:id="5382"/>
    </w:p>
    <w:p w14:paraId="78F504D9" w14:textId="62F41D03" w:rsidR="00F27425" w:rsidRDefault="00F27425" w:rsidP="00F27425">
      <w:pPr>
        <w:pStyle w:val="a5"/>
        <w:keepNext/>
        <w:rPr>
          <w:rtl/>
        </w:rPr>
      </w:pPr>
      <w:bookmarkStart w:id="5383" w:name="ET_speaker_הילה_בוסקילה_198"/>
      <w:r>
        <w:rPr>
          <w:rStyle w:val="TagStyle"/>
          <w:rFonts w:hint="cs"/>
          <w:rtl/>
        </w:rPr>
        <w:t xml:space="preserve"> &lt;&lt; דובר &gt;&gt; </w:t>
      </w:r>
      <w:r>
        <w:rPr>
          <w:rFonts w:hint="cs"/>
          <w:rtl/>
        </w:rPr>
        <w:t>הילה בוסקילה:</w:t>
      </w:r>
      <w:r>
        <w:rPr>
          <w:rStyle w:val="TagStyle"/>
          <w:rFonts w:hint="cs"/>
          <w:rtl/>
        </w:rPr>
        <w:t xml:space="preserve"> &lt;&lt; דובר &gt;&gt;</w:t>
      </w:r>
      <w:r>
        <w:rPr>
          <w:rFonts w:hint="cs"/>
          <w:rtl/>
        </w:rPr>
        <w:t xml:space="preserve"> </w:t>
      </w:r>
      <w:bookmarkEnd w:id="5383"/>
    </w:p>
    <w:p w14:paraId="6AC7FA02" w14:textId="77777777" w:rsidR="00F27425" w:rsidRDefault="00F27425" w:rsidP="00F27425">
      <w:pPr>
        <w:pStyle w:val="KeepWithNext"/>
        <w:rPr>
          <w:rtl/>
          <w:lang w:eastAsia="he-IL"/>
        </w:rPr>
      </w:pPr>
    </w:p>
    <w:p w14:paraId="14CEFE43" w14:textId="5F4E9A57" w:rsidR="00F27425" w:rsidRDefault="00F27425" w:rsidP="00F27425">
      <w:pPr>
        <w:rPr>
          <w:rtl/>
          <w:lang w:eastAsia="he-IL"/>
        </w:rPr>
      </w:pPr>
      <w:bookmarkStart w:id="5384" w:name="_ETM_Q1_1634000"/>
      <w:bookmarkEnd w:id="5384"/>
      <w:r>
        <w:rPr>
          <w:rFonts w:hint="cs"/>
          <w:rtl/>
          <w:lang w:eastAsia="he-IL"/>
        </w:rPr>
        <w:t>שנייה, אני רוצה</w:t>
      </w:r>
      <w:bookmarkStart w:id="5385" w:name="_ETM_Q1_1637000"/>
      <w:bookmarkEnd w:id="5385"/>
      <w:r>
        <w:rPr>
          <w:rFonts w:hint="cs"/>
          <w:rtl/>
          <w:lang w:eastAsia="he-IL"/>
        </w:rPr>
        <w:t xml:space="preserve"> לאבחן את המקרים. הסיטואציה השנייה היא שאתה בעצם נדרש לקחת את אותו סעד זמני ולאכוף אותו כלפי צד שלישי, </w:t>
      </w:r>
      <w:bookmarkStart w:id="5386" w:name="_ETM_Q1_1644000"/>
      <w:bookmarkEnd w:id="5386"/>
      <w:r>
        <w:rPr>
          <w:rFonts w:hint="cs"/>
          <w:rtl/>
          <w:lang w:eastAsia="he-IL"/>
        </w:rPr>
        <w:t xml:space="preserve">שאז אתה חייב להגיע לבית המשפט, הוא ייתן לזה תוקף </w:t>
      </w:r>
      <w:bookmarkStart w:id="5387" w:name="_ETM_Q1_1645000"/>
      <w:bookmarkEnd w:id="5387"/>
      <w:r>
        <w:rPr>
          <w:rFonts w:hint="cs"/>
          <w:rtl/>
          <w:lang w:eastAsia="he-IL"/>
        </w:rPr>
        <w:t>כלפי כולי עלמא, ורק אז אתה תוכל ללכת עם זה</w:t>
      </w:r>
      <w:bookmarkStart w:id="5388" w:name="_ETM_Q1_1650000"/>
      <w:bookmarkEnd w:id="5388"/>
      <w:r>
        <w:rPr>
          <w:rFonts w:hint="cs"/>
          <w:rtl/>
          <w:lang w:eastAsia="he-IL"/>
        </w:rPr>
        <w:t xml:space="preserve"> לצורך העניין- - -</w:t>
      </w:r>
    </w:p>
    <w:p w14:paraId="63FD1A98" w14:textId="77777777" w:rsidR="00F27425" w:rsidRDefault="00F27425" w:rsidP="00F27425">
      <w:pPr>
        <w:rPr>
          <w:rtl/>
          <w:lang w:eastAsia="he-IL"/>
        </w:rPr>
      </w:pPr>
      <w:bookmarkStart w:id="5389" w:name="_ETM_Q1_1649000"/>
      <w:bookmarkEnd w:id="5389"/>
    </w:p>
    <w:p w14:paraId="7FF21347" w14:textId="6583DFB5" w:rsidR="00F27425" w:rsidRDefault="00F27425" w:rsidP="00F27425">
      <w:pPr>
        <w:pStyle w:val="a5"/>
        <w:keepNext/>
        <w:rPr>
          <w:rtl/>
        </w:rPr>
      </w:pPr>
      <w:bookmarkStart w:id="5390" w:name="ET_speaker_רועי_שיינדורף_199"/>
      <w:r>
        <w:rPr>
          <w:rStyle w:val="TagStyle"/>
          <w:rFonts w:hint="cs"/>
          <w:rtl/>
        </w:rPr>
        <w:t xml:space="preserve"> &lt;&lt; דובר &gt;&gt; </w:t>
      </w:r>
      <w:r>
        <w:rPr>
          <w:rFonts w:hint="cs"/>
          <w:rtl/>
        </w:rPr>
        <w:t>רועי שיינדורף:</w:t>
      </w:r>
      <w:r>
        <w:rPr>
          <w:rStyle w:val="TagStyle"/>
          <w:rFonts w:hint="cs"/>
          <w:rtl/>
        </w:rPr>
        <w:t xml:space="preserve"> &lt;&lt; דובר &gt;&gt;</w:t>
      </w:r>
      <w:r>
        <w:rPr>
          <w:rFonts w:hint="cs"/>
          <w:rtl/>
        </w:rPr>
        <w:t xml:space="preserve"> </w:t>
      </w:r>
      <w:bookmarkEnd w:id="5390"/>
    </w:p>
    <w:p w14:paraId="04DA97BD" w14:textId="77777777" w:rsidR="00F27425" w:rsidRDefault="00F27425" w:rsidP="00F27425">
      <w:pPr>
        <w:pStyle w:val="KeepWithNext"/>
        <w:rPr>
          <w:rtl/>
          <w:lang w:eastAsia="he-IL"/>
        </w:rPr>
      </w:pPr>
    </w:p>
    <w:p w14:paraId="50FBD466" w14:textId="77777777" w:rsidR="00F27425" w:rsidRDefault="00F27425" w:rsidP="00F27425">
      <w:pPr>
        <w:rPr>
          <w:rtl/>
          <w:lang w:eastAsia="he-IL"/>
        </w:rPr>
      </w:pPr>
      <w:r>
        <w:rPr>
          <w:rFonts w:hint="cs"/>
          <w:rtl/>
          <w:lang w:eastAsia="he-IL"/>
        </w:rPr>
        <w:t>על זה אני שואל,</w:t>
      </w:r>
      <w:bookmarkStart w:id="5391" w:name="_ETM_Q1_1652000"/>
      <w:bookmarkEnd w:id="5391"/>
      <w:r>
        <w:rPr>
          <w:rFonts w:hint="cs"/>
          <w:rtl/>
          <w:lang w:eastAsia="he-IL"/>
        </w:rPr>
        <w:t xml:space="preserve"> אתה חייב, האם אתה חייב ללכת לבית משפט </w:t>
      </w:r>
      <w:bookmarkStart w:id="5392" w:name="_ETM_Q1_1658000"/>
      <w:bookmarkEnd w:id="5392"/>
      <w:r>
        <w:rPr>
          <w:rFonts w:hint="cs"/>
          <w:rtl/>
          <w:lang w:eastAsia="he-IL"/>
        </w:rPr>
        <w:t xml:space="preserve">או שמספיק, לצורך העניין, בשלב הראשון שיש הכרה על </w:t>
      </w:r>
      <w:bookmarkStart w:id="5393" w:name="_ETM_Q1_1663000"/>
      <w:bookmarkEnd w:id="5393"/>
      <w:r>
        <w:rPr>
          <w:rFonts w:hint="cs"/>
          <w:rtl/>
          <w:lang w:eastAsia="he-IL"/>
        </w:rPr>
        <w:t>ידי החוק, החוק מכיר בזה אוטומטית ואז לצורך</w:t>
      </w:r>
      <w:bookmarkStart w:id="5394" w:name="_ETM_Q1_1667000"/>
      <w:bookmarkEnd w:id="5394"/>
      <w:r>
        <w:rPr>
          <w:rFonts w:hint="cs"/>
          <w:rtl/>
          <w:lang w:eastAsia="he-IL"/>
        </w:rPr>
        <w:t xml:space="preserve"> העניין אתה הולך לבנק ומגיש לו את הדבר הזה וזה מוכר?</w:t>
      </w:r>
    </w:p>
    <w:p w14:paraId="6810235F" w14:textId="77777777" w:rsidR="00F27425" w:rsidRDefault="00F27425" w:rsidP="00F27425">
      <w:pPr>
        <w:rPr>
          <w:rtl/>
          <w:lang w:eastAsia="he-IL"/>
        </w:rPr>
      </w:pPr>
      <w:bookmarkStart w:id="5395" w:name="_ETM_Q1_1669000"/>
      <w:bookmarkEnd w:id="5395"/>
    </w:p>
    <w:p w14:paraId="4E29D6F1" w14:textId="4D74558A" w:rsidR="00F27425" w:rsidRDefault="00F27425" w:rsidP="00F27425">
      <w:pPr>
        <w:pStyle w:val="a5"/>
        <w:keepNext/>
        <w:rPr>
          <w:rtl/>
        </w:rPr>
      </w:pPr>
      <w:bookmarkStart w:id="5396" w:name="ET_speaker_הילה_בוסקילה_200"/>
      <w:r>
        <w:rPr>
          <w:rStyle w:val="TagStyle"/>
          <w:rFonts w:hint="cs"/>
          <w:rtl/>
        </w:rPr>
        <w:t xml:space="preserve"> &lt;&lt; דובר &gt;&gt; </w:t>
      </w:r>
      <w:r>
        <w:rPr>
          <w:rFonts w:hint="cs"/>
          <w:rtl/>
        </w:rPr>
        <w:t>הילה בוסקילה:</w:t>
      </w:r>
      <w:r>
        <w:rPr>
          <w:rStyle w:val="TagStyle"/>
          <w:rFonts w:hint="cs"/>
          <w:rtl/>
        </w:rPr>
        <w:t xml:space="preserve"> &lt;&lt; דובר &gt;&gt;</w:t>
      </w:r>
      <w:r>
        <w:rPr>
          <w:rFonts w:hint="cs"/>
          <w:rtl/>
        </w:rPr>
        <w:t xml:space="preserve"> </w:t>
      </w:r>
      <w:bookmarkEnd w:id="5396"/>
    </w:p>
    <w:p w14:paraId="3627B6D0" w14:textId="77777777" w:rsidR="00F27425" w:rsidRDefault="00F27425" w:rsidP="00F27425">
      <w:pPr>
        <w:pStyle w:val="KeepWithNext"/>
        <w:rPr>
          <w:rtl/>
          <w:lang w:eastAsia="he-IL"/>
        </w:rPr>
      </w:pPr>
    </w:p>
    <w:p w14:paraId="2C9D2C8B" w14:textId="77777777" w:rsidR="00F27425" w:rsidRDefault="00F27425" w:rsidP="00F27425">
      <w:pPr>
        <w:rPr>
          <w:rtl/>
          <w:lang w:eastAsia="he-IL"/>
        </w:rPr>
      </w:pPr>
      <w:bookmarkStart w:id="5397" w:name="_ETM_Q1_1671000"/>
      <w:bookmarkEnd w:id="5397"/>
      <w:r>
        <w:rPr>
          <w:rFonts w:hint="cs"/>
          <w:rtl/>
          <w:lang w:eastAsia="he-IL"/>
        </w:rPr>
        <w:t xml:space="preserve">לא, היום בנק לא יאפשר לך להטיל עיקול משום שהוא </w:t>
      </w:r>
      <w:bookmarkStart w:id="5398" w:name="_ETM_Q1_1672000"/>
      <w:bookmarkEnd w:id="5398"/>
      <w:r>
        <w:rPr>
          <w:rFonts w:hint="cs"/>
          <w:rtl/>
          <w:lang w:eastAsia="he-IL"/>
        </w:rPr>
        <w:t>לא צד להליך.</w:t>
      </w:r>
    </w:p>
    <w:p w14:paraId="24C2A850" w14:textId="77777777" w:rsidR="00F27425" w:rsidRDefault="00F27425" w:rsidP="00F27425">
      <w:pPr>
        <w:rPr>
          <w:rtl/>
          <w:lang w:eastAsia="he-IL"/>
        </w:rPr>
      </w:pPr>
      <w:bookmarkStart w:id="5399" w:name="_ETM_Q1_1674000"/>
      <w:bookmarkEnd w:id="5399"/>
    </w:p>
    <w:p w14:paraId="5ABFDA68" w14:textId="792AE4B4" w:rsidR="00F27425" w:rsidRDefault="00F27425" w:rsidP="00F27425">
      <w:pPr>
        <w:pStyle w:val="a5"/>
        <w:keepNext/>
        <w:rPr>
          <w:rtl/>
        </w:rPr>
      </w:pPr>
      <w:bookmarkStart w:id="5400" w:name="ET_speaker_שי_שרביט_201"/>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5400"/>
    </w:p>
    <w:p w14:paraId="0D2A9D5A" w14:textId="77777777" w:rsidR="00F27425" w:rsidRDefault="00F27425" w:rsidP="00F27425">
      <w:pPr>
        <w:pStyle w:val="KeepWithNext"/>
        <w:rPr>
          <w:rtl/>
          <w:lang w:eastAsia="he-IL"/>
        </w:rPr>
      </w:pPr>
    </w:p>
    <w:p w14:paraId="36E349CE" w14:textId="77777777" w:rsidR="00F27425" w:rsidRDefault="00F27425" w:rsidP="00F27425">
      <w:pPr>
        <w:rPr>
          <w:rtl/>
          <w:lang w:eastAsia="he-IL"/>
        </w:rPr>
      </w:pPr>
      <w:r>
        <w:rPr>
          <w:rFonts w:hint="cs"/>
          <w:rtl/>
          <w:lang w:eastAsia="he-IL"/>
        </w:rPr>
        <w:t>גם צד שלישי לא יהיה מחויב. צד שלישי לא יהיה מחויב לצעד הזה.</w:t>
      </w:r>
    </w:p>
    <w:p w14:paraId="489341F2" w14:textId="77777777" w:rsidR="00F27425" w:rsidRDefault="00F27425" w:rsidP="00F27425">
      <w:pPr>
        <w:rPr>
          <w:rtl/>
          <w:lang w:eastAsia="he-IL"/>
        </w:rPr>
      </w:pPr>
      <w:bookmarkStart w:id="5401" w:name="_ETM_Q1_1675000"/>
      <w:bookmarkEnd w:id="5401"/>
    </w:p>
    <w:p w14:paraId="5455C026" w14:textId="7CF843EF" w:rsidR="00F27425" w:rsidRDefault="00F27425" w:rsidP="00F27425">
      <w:pPr>
        <w:pStyle w:val="a5"/>
        <w:keepNext/>
        <w:rPr>
          <w:rtl/>
        </w:rPr>
      </w:pPr>
      <w:bookmarkStart w:id="5402" w:name="ET_speaker_רועי_שיינדורף_202"/>
      <w:r>
        <w:rPr>
          <w:rStyle w:val="TagStyle"/>
          <w:rFonts w:hint="cs"/>
          <w:rtl/>
        </w:rPr>
        <w:t xml:space="preserve"> &lt;&lt; דובר &gt;&gt; </w:t>
      </w:r>
      <w:r>
        <w:rPr>
          <w:rFonts w:hint="cs"/>
          <w:rtl/>
        </w:rPr>
        <w:t>רועי שיינדורף:</w:t>
      </w:r>
      <w:r>
        <w:rPr>
          <w:rStyle w:val="TagStyle"/>
          <w:rFonts w:hint="cs"/>
          <w:rtl/>
        </w:rPr>
        <w:t xml:space="preserve"> &lt;&lt; דובר &gt;&gt;</w:t>
      </w:r>
      <w:r>
        <w:rPr>
          <w:rFonts w:hint="cs"/>
          <w:rtl/>
        </w:rPr>
        <w:t xml:space="preserve"> </w:t>
      </w:r>
      <w:bookmarkEnd w:id="5402"/>
    </w:p>
    <w:p w14:paraId="78B94678" w14:textId="77777777" w:rsidR="00F27425" w:rsidRDefault="00F27425" w:rsidP="00F27425">
      <w:pPr>
        <w:pStyle w:val="KeepWithNext"/>
        <w:rPr>
          <w:rtl/>
          <w:lang w:eastAsia="he-IL"/>
        </w:rPr>
      </w:pPr>
    </w:p>
    <w:p w14:paraId="76D17389" w14:textId="77777777" w:rsidR="00F27425" w:rsidRDefault="00F27425" w:rsidP="00F27425">
      <w:pPr>
        <w:rPr>
          <w:rtl/>
          <w:lang w:eastAsia="he-IL"/>
        </w:rPr>
      </w:pPr>
      <w:bookmarkStart w:id="5403" w:name="_ETM_Q1_1677000"/>
      <w:bookmarkEnd w:id="5403"/>
      <w:r>
        <w:rPr>
          <w:rFonts w:hint="cs"/>
          <w:rtl/>
          <w:lang w:eastAsia="he-IL"/>
        </w:rPr>
        <w:t xml:space="preserve">הוא מחויב </w:t>
      </w:r>
      <w:bookmarkStart w:id="5404" w:name="_ETM_Q1_1679000"/>
      <w:bookmarkEnd w:id="5404"/>
      <w:r>
        <w:rPr>
          <w:rFonts w:hint="cs"/>
          <w:rtl/>
          <w:lang w:eastAsia="he-IL"/>
        </w:rPr>
        <w:t>לצו רק אם הוא בסוף יכיר בו.</w:t>
      </w:r>
    </w:p>
    <w:p w14:paraId="5C4A380B" w14:textId="77777777" w:rsidR="00F27425" w:rsidRDefault="00F27425" w:rsidP="00F27425">
      <w:pPr>
        <w:rPr>
          <w:rtl/>
          <w:lang w:eastAsia="he-IL"/>
        </w:rPr>
      </w:pPr>
      <w:bookmarkStart w:id="5405" w:name="_ETM_Q1_1681000"/>
      <w:bookmarkEnd w:id="5405"/>
    </w:p>
    <w:p w14:paraId="2654DFC8" w14:textId="41F63937" w:rsidR="00F27425" w:rsidRDefault="00F27425" w:rsidP="00F27425">
      <w:pPr>
        <w:pStyle w:val="a5"/>
        <w:keepNext/>
        <w:rPr>
          <w:rtl/>
        </w:rPr>
      </w:pPr>
      <w:bookmarkStart w:id="5406" w:name="ET_speaker_הילה_בוסקילה_203"/>
      <w:r>
        <w:rPr>
          <w:rStyle w:val="TagStyle"/>
          <w:rFonts w:hint="cs"/>
          <w:rtl/>
        </w:rPr>
        <w:t xml:space="preserve"> &lt;&lt; דובר &gt;&gt; </w:t>
      </w:r>
      <w:r>
        <w:rPr>
          <w:rFonts w:hint="cs"/>
          <w:rtl/>
        </w:rPr>
        <w:t>הילה בוסקילה:</w:t>
      </w:r>
      <w:r>
        <w:rPr>
          <w:rStyle w:val="TagStyle"/>
          <w:rFonts w:hint="cs"/>
          <w:rtl/>
        </w:rPr>
        <w:t xml:space="preserve"> &lt;&lt; דובר &gt;&gt;</w:t>
      </w:r>
      <w:r>
        <w:rPr>
          <w:rFonts w:hint="cs"/>
          <w:rtl/>
        </w:rPr>
        <w:t xml:space="preserve"> </w:t>
      </w:r>
      <w:bookmarkEnd w:id="5406"/>
    </w:p>
    <w:p w14:paraId="2119B0B5" w14:textId="77777777" w:rsidR="00F27425" w:rsidRDefault="00F27425" w:rsidP="00F27425">
      <w:pPr>
        <w:pStyle w:val="KeepWithNext"/>
        <w:rPr>
          <w:rtl/>
          <w:lang w:eastAsia="he-IL"/>
        </w:rPr>
      </w:pPr>
    </w:p>
    <w:p w14:paraId="719CDA4E" w14:textId="77777777" w:rsidR="00F27425" w:rsidRDefault="00F27425" w:rsidP="00F27425">
      <w:pPr>
        <w:rPr>
          <w:rtl/>
          <w:lang w:eastAsia="he-IL"/>
        </w:rPr>
      </w:pPr>
      <w:r>
        <w:rPr>
          <w:rFonts w:hint="cs"/>
          <w:rtl/>
          <w:lang w:eastAsia="he-IL"/>
        </w:rPr>
        <w:t xml:space="preserve">אבל רק </w:t>
      </w:r>
      <w:bookmarkStart w:id="5407" w:name="_ETM_Q1_1684000"/>
      <w:bookmarkEnd w:id="5407"/>
      <w:r>
        <w:rPr>
          <w:rFonts w:hint="cs"/>
          <w:rtl/>
          <w:lang w:eastAsia="he-IL"/>
        </w:rPr>
        <w:t>כדי להבין את ההבחנה, זאת ההבחנה שאנחנו מדברים עליה, נכון?</w:t>
      </w:r>
    </w:p>
    <w:p w14:paraId="296FD846" w14:textId="77777777" w:rsidR="00F27425" w:rsidRDefault="00F27425" w:rsidP="00F27425">
      <w:pPr>
        <w:rPr>
          <w:rtl/>
          <w:lang w:eastAsia="he-IL"/>
        </w:rPr>
      </w:pPr>
      <w:bookmarkStart w:id="5408" w:name="_ETM_Q1_1687000"/>
      <w:bookmarkEnd w:id="5408"/>
    </w:p>
    <w:p w14:paraId="42C8CBAC" w14:textId="472E70CB" w:rsidR="00F27425" w:rsidRDefault="00F27425" w:rsidP="00F27425">
      <w:pPr>
        <w:pStyle w:val="a5"/>
        <w:keepNext/>
        <w:rPr>
          <w:rtl/>
        </w:rPr>
      </w:pPr>
      <w:bookmarkStart w:id="5409" w:name="ET_speaker_שי_שרביט_204"/>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5409"/>
    </w:p>
    <w:p w14:paraId="2C3A61F3" w14:textId="77777777" w:rsidR="00F27425" w:rsidRDefault="00F27425" w:rsidP="00F27425">
      <w:pPr>
        <w:pStyle w:val="KeepWithNext"/>
        <w:rPr>
          <w:rtl/>
          <w:lang w:eastAsia="he-IL"/>
        </w:rPr>
      </w:pPr>
    </w:p>
    <w:p w14:paraId="56CC604C" w14:textId="77777777" w:rsidR="00F27425" w:rsidRDefault="00F27425" w:rsidP="00F27425">
      <w:pPr>
        <w:rPr>
          <w:rtl/>
          <w:lang w:eastAsia="he-IL"/>
        </w:rPr>
      </w:pPr>
      <w:r>
        <w:rPr>
          <w:rFonts w:hint="cs"/>
          <w:rtl/>
          <w:lang w:eastAsia="he-IL"/>
        </w:rPr>
        <w:t xml:space="preserve">יש </w:t>
      </w:r>
      <w:bookmarkStart w:id="5410" w:name="_ETM_Q1_1685000"/>
      <w:bookmarkEnd w:id="5410"/>
      <w:r>
        <w:rPr>
          <w:rFonts w:hint="cs"/>
          <w:rtl/>
          <w:lang w:eastAsia="he-IL"/>
        </w:rPr>
        <w:t>שלוש סיטואציות.</w:t>
      </w:r>
    </w:p>
    <w:p w14:paraId="79972636" w14:textId="77777777" w:rsidR="00F27425" w:rsidRDefault="00F27425" w:rsidP="00F27425">
      <w:pPr>
        <w:rPr>
          <w:rtl/>
          <w:lang w:eastAsia="he-IL"/>
        </w:rPr>
      </w:pPr>
    </w:p>
    <w:p w14:paraId="36A1E752" w14:textId="79208F8E" w:rsidR="00F27425" w:rsidRDefault="00F27425" w:rsidP="00F27425">
      <w:pPr>
        <w:pStyle w:val="a5"/>
        <w:keepNext/>
        <w:rPr>
          <w:rtl/>
        </w:rPr>
      </w:pPr>
      <w:bookmarkStart w:id="5411" w:name="ET_speaker_הילה_בוסקילה_205"/>
      <w:r>
        <w:rPr>
          <w:rStyle w:val="TagStyle"/>
          <w:rFonts w:hint="cs"/>
          <w:rtl/>
        </w:rPr>
        <w:t xml:space="preserve"> &lt;&lt; דובר &gt;&gt; </w:t>
      </w:r>
      <w:r>
        <w:rPr>
          <w:rFonts w:hint="cs"/>
          <w:rtl/>
        </w:rPr>
        <w:t>הילה בוסקילה:</w:t>
      </w:r>
      <w:r>
        <w:rPr>
          <w:rStyle w:val="TagStyle"/>
          <w:rFonts w:hint="cs"/>
          <w:rtl/>
        </w:rPr>
        <w:t xml:space="preserve"> &lt;&lt; דובר &gt;&gt;</w:t>
      </w:r>
      <w:r>
        <w:rPr>
          <w:rFonts w:hint="cs"/>
          <w:rtl/>
        </w:rPr>
        <w:t xml:space="preserve"> </w:t>
      </w:r>
      <w:bookmarkEnd w:id="5411"/>
    </w:p>
    <w:p w14:paraId="7C33F872" w14:textId="77777777" w:rsidR="00F27425" w:rsidRDefault="00F27425" w:rsidP="00F27425">
      <w:pPr>
        <w:pStyle w:val="KeepWithNext"/>
        <w:rPr>
          <w:rtl/>
          <w:lang w:eastAsia="he-IL"/>
        </w:rPr>
      </w:pPr>
    </w:p>
    <w:p w14:paraId="70CF2E70" w14:textId="77777777" w:rsidR="00F27425" w:rsidRDefault="00F27425" w:rsidP="00F27425">
      <w:pPr>
        <w:rPr>
          <w:rtl/>
          <w:lang w:eastAsia="he-IL"/>
        </w:rPr>
      </w:pPr>
      <w:r>
        <w:rPr>
          <w:rFonts w:hint="cs"/>
          <w:rtl/>
          <w:lang w:eastAsia="he-IL"/>
        </w:rPr>
        <w:t>מהי הסיטואציה השלישית?</w:t>
      </w:r>
    </w:p>
    <w:p w14:paraId="573576CC" w14:textId="77777777" w:rsidR="00F27425" w:rsidRDefault="00F27425" w:rsidP="00F27425">
      <w:pPr>
        <w:rPr>
          <w:rtl/>
          <w:lang w:eastAsia="he-IL"/>
        </w:rPr>
      </w:pPr>
      <w:bookmarkStart w:id="5412" w:name="_ETM_Q1_1688000"/>
      <w:bookmarkEnd w:id="5412"/>
    </w:p>
    <w:p w14:paraId="391B508B" w14:textId="59F01C7D" w:rsidR="00F27425" w:rsidRDefault="00F27425" w:rsidP="00F27425">
      <w:pPr>
        <w:pStyle w:val="a5"/>
        <w:keepNext/>
        <w:rPr>
          <w:rtl/>
        </w:rPr>
      </w:pPr>
      <w:bookmarkStart w:id="5413" w:name="ET_speaker_שי_שרביט_206"/>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5413"/>
    </w:p>
    <w:p w14:paraId="67EDB591" w14:textId="77777777" w:rsidR="00F27425" w:rsidRDefault="00F27425" w:rsidP="00F27425">
      <w:pPr>
        <w:pStyle w:val="KeepWithNext"/>
        <w:rPr>
          <w:rtl/>
          <w:lang w:eastAsia="he-IL"/>
        </w:rPr>
      </w:pPr>
    </w:p>
    <w:p w14:paraId="255B6A0C" w14:textId="77777777" w:rsidR="00F27425" w:rsidRDefault="00F27425" w:rsidP="00F27425">
      <w:pPr>
        <w:rPr>
          <w:rtl/>
          <w:lang w:eastAsia="he-IL"/>
        </w:rPr>
      </w:pPr>
      <w:bookmarkStart w:id="5414" w:name="_ETM_Q1_1690000"/>
      <w:bookmarkEnd w:id="5414"/>
      <w:r>
        <w:rPr>
          <w:rFonts w:hint="cs"/>
          <w:rtl/>
          <w:lang w:eastAsia="he-IL"/>
        </w:rPr>
        <w:t>הסיטואציה השלישית היא שבית המשפט יידרש לעשות הכרה.</w:t>
      </w:r>
    </w:p>
    <w:p w14:paraId="3F001731" w14:textId="77777777" w:rsidR="00F27425" w:rsidRDefault="00F27425" w:rsidP="00F27425">
      <w:pPr>
        <w:rPr>
          <w:rtl/>
          <w:lang w:eastAsia="he-IL"/>
        </w:rPr>
      </w:pPr>
      <w:bookmarkStart w:id="5415" w:name="_ETM_Q1_1692000"/>
      <w:bookmarkEnd w:id="5415"/>
    </w:p>
    <w:p w14:paraId="01867B8F" w14:textId="7D1FCEDC" w:rsidR="00F27425" w:rsidRDefault="00F27425" w:rsidP="00F27425">
      <w:pPr>
        <w:pStyle w:val="a5"/>
        <w:keepNext/>
        <w:rPr>
          <w:rtl/>
        </w:rPr>
      </w:pPr>
      <w:bookmarkStart w:id="5416" w:name="ET_speaker_הילה_בוסקילה_207"/>
      <w:r>
        <w:rPr>
          <w:rStyle w:val="TagStyle"/>
          <w:rFonts w:hint="cs"/>
          <w:rtl/>
        </w:rPr>
        <w:t xml:space="preserve"> &lt;&lt; דובר &gt;&gt; </w:t>
      </w:r>
      <w:r>
        <w:rPr>
          <w:rFonts w:hint="cs"/>
          <w:rtl/>
        </w:rPr>
        <w:t>הילה בוסקילה:</w:t>
      </w:r>
      <w:r>
        <w:rPr>
          <w:rStyle w:val="TagStyle"/>
          <w:rFonts w:hint="cs"/>
          <w:rtl/>
        </w:rPr>
        <w:t xml:space="preserve"> &lt;&lt; דובר &gt;&gt;</w:t>
      </w:r>
      <w:r>
        <w:rPr>
          <w:rFonts w:hint="cs"/>
          <w:rtl/>
        </w:rPr>
        <w:t xml:space="preserve"> </w:t>
      </w:r>
      <w:bookmarkEnd w:id="5416"/>
    </w:p>
    <w:p w14:paraId="1F3EDEBD" w14:textId="77777777" w:rsidR="00F27425" w:rsidRDefault="00F27425" w:rsidP="00F27425">
      <w:pPr>
        <w:pStyle w:val="KeepWithNext"/>
        <w:rPr>
          <w:rtl/>
          <w:lang w:eastAsia="he-IL"/>
        </w:rPr>
      </w:pPr>
    </w:p>
    <w:p w14:paraId="49F3BE92" w14:textId="77777777" w:rsidR="00F27425" w:rsidRDefault="00F27425" w:rsidP="00F27425">
      <w:pPr>
        <w:rPr>
          <w:rtl/>
          <w:lang w:eastAsia="he-IL"/>
        </w:rPr>
      </w:pPr>
      <w:bookmarkStart w:id="5417" w:name="_ETM_Q1_1694000"/>
      <w:bookmarkEnd w:id="5417"/>
      <w:r>
        <w:rPr>
          <w:rFonts w:hint="cs"/>
          <w:rtl/>
          <w:lang w:eastAsia="he-IL"/>
        </w:rPr>
        <w:t>כשמדובר בשתי פלוגתא או בקיזוז, דברים כאלה.</w:t>
      </w:r>
    </w:p>
    <w:p w14:paraId="26E2B813" w14:textId="77777777" w:rsidR="00F27425" w:rsidRDefault="00F27425" w:rsidP="00F27425">
      <w:pPr>
        <w:rPr>
          <w:rtl/>
          <w:lang w:eastAsia="he-IL"/>
        </w:rPr>
      </w:pPr>
    </w:p>
    <w:p w14:paraId="62BC8891" w14:textId="757F8625" w:rsidR="00F27425" w:rsidRDefault="00F27425" w:rsidP="00F27425">
      <w:pPr>
        <w:pStyle w:val="a5"/>
        <w:keepNext/>
        <w:rPr>
          <w:rtl/>
        </w:rPr>
      </w:pPr>
      <w:bookmarkStart w:id="5418" w:name="ET_speaker_שי_שרביט_208"/>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5418"/>
    </w:p>
    <w:p w14:paraId="75D01071" w14:textId="77777777" w:rsidR="00F27425" w:rsidRDefault="00F27425" w:rsidP="00F27425">
      <w:pPr>
        <w:pStyle w:val="KeepWithNext"/>
        <w:rPr>
          <w:rtl/>
          <w:lang w:eastAsia="he-IL"/>
        </w:rPr>
      </w:pPr>
    </w:p>
    <w:p w14:paraId="4A13C339" w14:textId="77777777" w:rsidR="00F27425" w:rsidRDefault="00F27425" w:rsidP="00F27425">
      <w:pPr>
        <w:rPr>
          <w:rtl/>
          <w:lang w:eastAsia="he-IL"/>
        </w:rPr>
      </w:pPr>
      <w:r>
        <w:rPr>
          <w:rFonts w:hint="cs"/>
          <w:rtl/>
          <w:lang w:eastAsia="he-IL"/>
        </w:rPr>
        <w:t xml:space="preserve">או מעשה בית דין </w:t>
      </w:r>
      <w:bookmarkStart w:id="5419" w:name="_ETM_Q1_1698000"/>
      <w:bookmarkEnd w:id="5419"/>
      <w:r>
        <w:rPr>
          <w:rFonts w:hint="cs"/>
          <w:rtl/>
          <w:lang w:eastAsia="he-IL"/>
        </w:rPr>
        <w:t>וכולי.</w:t>
      </w:r>
    </w:p>
    <w:p w14:paraId="73354B6E" w14:textId="77777777" w:rsidR="00F27425" w:rsidRDefault="00F27425" w:rsidP="00F27425">
      <w:pPr>
        <w:rPr>
          <w:rtl/>
          <w:lang w:eastAsia="he-IL"/>
        </w:rPr>
      </w:pPr>
    </w:p>
    <w:p w14:paraId="5E9BA01D" w14:textId="4EF91612" w:rsidR="00F27425" w:rsidRDefault="00F27425" w:rsidP="00F27425">
      <w:pPr>
        <w:pStyle w:val="a5"/>
        <w:keepNext/>
        <w:rPr>
          <w:rtl/>
        </w:rPr>
      </w:pPr>
      <w:bookmarkStart w:id="5420" w:name="ET_speaker_הילה_בוסקילה_209"/>
      <w:r>
        <w:rPr>
          <w:rStyle w:val="TagStyle"/>
          <w:rFonts w:hint="cs"/>
          <w:rtl/>
        </w:rPr>
        <w:t xml:space="preserve"> &lt;&lt; דובר &gt;&gt; </w:t>
      </w:r>
      <w:r>
        <w:rPr>
          <w:rFonts w:hint="cs"/>
          <w:rtl/>
        </w:rPr>
        <w:t>הילה בוסקילה:</w:t>
      </w:r>
      <w:r>
        <w:rPr>
          <w:rStyle w:val="TagStyle"/>
          <w:rFonts w:hint="cs"/>
          <w:rtl/>
        </w:rPr>
        <w:t xml:space="preserve"> &lt;&lt; דובר &gt;&gt;</w:t>
      </w:r>
      <w:r>
        <w:rPr>
          <w:rFonts w:hint="cs"/>
          <w:rtl/>
        </w:rPr>
        <w:t xml:space="preserve"> </w:t>
      </w:r>
      <w:bookmarkEnd w:id="5420"/>
    </w:p>
    <w:p w14:paraId="135A5AC5" w14:textId="77777777" w:rsidR="00F27425" w:rsidRDefault="00F27425" w:rsidP="00F27425">
      <w:pPr>
        <w:pStyle w:val="KeepWithNext"/>
        <w:rPr>
          <w:rtl/>
          <w:lang w:eastAsia="he-IL"/>
        </w:rPr>
      </w:pPr>
    </w:p>
    <w:p w14:paraId="0C58F011" w14:textId="77777777" w:rsidR="00F27425" w:rsidRDefault="00F27425" w:rsidP="00F27425">
      <w:pPr>
        <w:rPr>
          <w:rtl/>
          <w:lang w:eastAsia="he-IL"/>
        </w:rPr>
      </w:pPr>
      <w:r>
        <w:rPr>
          <w:rFonts w:hint="cs"/>
          <w:rtl/>
          <w:lang w:eastAsia="he-IL"/>
        </w:rPr>
        <w:t xml:space="preserve">שאז אבל שוב, ההתחייבות ביננו היא עומדת בתוקפה, </w:t>
      </w:r>
      <w:bookmarkStart w:id="5421" w:name="_ETM_Q1_1702000"/>
      <w:bookmarkEnd w:id="5421"/>
      <w:r>
        <w:rPr>
          <w:rFonts w:hint="cs"/>
          <w:rtl/>
          <w:lang w:eastAsia="he-IL"/>
        </w:rPr>
        <w:t>זה לא משנה אם בית המשפט אישר לי אותה או</w:t>
      </w:r>
      <w:bookmarkStart w:id="5422" w:name="_ETM_Q1_1706000"/>
      <w:bookmarkEnd w:id="5422"/>
      <w:r>
        <w:rPr>
          <w:rFonts w:hint="cs"/>
          <w:rtl/>
          <w:lang w:eastAsia="he-IL"/>
        </w:rPr>
        <w:t xml:space="preserve"> לא. שוב, כמו שיש ביננו הסכם, כל עוד הוא</w:t>
      </w:r>
      <w:bookmarkStart w:id="5423" w:name="_ETM_Q1_1705000"/>
      <w:bookmarkEnd w:id="5423"/>
      <w:r>
        <w:rPr>
          <w:rFonts w:hint="cs"/>
          <w:rtl/>
          <w:lang w:eastAsia="he-IL"/>
        </w:rPr>
        <w:t xml:space="preserve"> לא בוטל, הוא עומד בתוקף.</w:t>
      </w:r>
    </w:p>
    <w:p w14:paraId="4AFE6E01" w14:textId="77777777" w:rsidR="00F27425" w:rsidRDefault="00F27425" w:rsidP="00F27425">
      <w:pPr>
        <w:rPr>
          <w:rtl/>
          <w:lang w:eastAsia="he-IL"/>
        </w:rPr>
      </w:pPr>
      <w:bookmarkStart w:id="5424" w:name="_ETM_Q1_1709000"/>
      <w:bookmarkEnd w:id="5424"/>
    </w:p>
    <w:p w14:paraId="1DCEEE30" w14:textId="75D9ED2E" w:rsidR="00F27425" w:rsidRDefault="00F27425" w:rsidP="00F27425">
      <w:pPr>
        <w:pStyle w:val="a5"/>
        <w:keepNext/>
        <w:rPr>
          <w:rtl/>
        </w:rPr>
      </w:pPr>
      <w:bookmarkStart w:id="5425" w:name="ET_speaker_שי_שרביט_210"/>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5425"/>
    </w:p>
    <w:p w14:paraId="26946867" w14:textId="77777777" w:rsidR="00F27425" w:rsidRDefault="00F27425" w:rsidP="00F27425">
      <w:pPr>
        <w:pStyle w:val="KeepWithNext"/>
        <w:rPr>
          <w:rtl/>
          <w:lang w:eastAsia="he-IL"/>
        </w:rPr>
      </w:pPr>
    </w:p>
    <w:p w14:paraId="2675FD67" w14:textId="77777777" w:rsidR="00F27425" w:rsidRDefault="00F27425" w:rsidP="00F27425">
      <w:pPr>
        <w:rPr>
          <w:rtl/>
          <w:lang w:eastAsia="he-IL"/>
        </w:rPr>
      </w:pPr>
      <w:r>
        <w:rPr>
          <w:rFonts w:hint="cs"/>
          <w:rtl/>
          <w:lang w:eastAsia="he-IL"/>
        </w:rPr>
        <w:t xml:space="preserve">נכון, אבל אני יכול לבקש </w:t>
      </w:r>
      <w:bookmarkStart w:id="5426" w:name="_ETM_Q1_1713000"/>
      <w:bookmarkEnd w:id="5426"/>
      <w:r>
        <w:rPr>
          <w:rFonts w:hint="cs"/>
          <w:rtl/>
          <w:lang w:eastAsia="he-IL"/>
        </w:rPr>
        <w:t>במסגרת ההכרה לבטל אותו או לא להכיר בו, לטעון כנגדו או לטעון כנגד אכיפה או הכרה בו, לאור</w:t>
      </w:r>
      <w:bookmarkStart w:id="5427" w:name="_ETM_Q1_1725000"/>
      <w:bookmarkEnd w:id="5427"/>
      <w:r>
        <w:rPr>
          <w:rFonts w:hint="cs"/>
          <w:rtl/>
          <w:lang w:eastAsia="he-IL"/>
        </w:rPr>
        <w:t xml:space="preserve"> הטענות שקיימות לביטול פסק בורר. </w:t>
      </w:r>
    </w:p>
    <w:p w14:paraId="178724EC" w14:textId="77777777" w:rsidR="00F27425" w:rsidRDefault="00F27425" w:rsidP="00F27425">
      <w:pPr>
        <w:rPr>
          <w:rtl/>
          <w:lang w:eastAsia="he-IL"/>
        </w:rPr>
      </w:pPr>
    </w:p>
    <w:p w14:paraId="36A036AB" w14:textId="6E2D78BD" w:rsidR="00F27425" w:rsidRDefault="00F27425" w:rsidP="00F27425">
      <w:pPr>
        <w:pStyle w:val="a5"/>
        <w:keepNext/>
        <w:rPr>
          <w:rtl/>
        </w:rPr>
      </w:pPr>
      <w:bookmarkStart w:id="5428" w:name="ET_speaker_הילה_בוסקילה_211"/>
      <w:r>
        <w:rPr>
          <w:rStyle w:val="TagStyle"/>
          <w:rFonts w:hint="cs"/>
          <w:rtl/>
        </w:rPr>
        <w:t xml:space="preserve"> &lt;&lt; דובר &gt;&gt; </w:t>
      </w:r>
      <w:r>
        <w:rPr>
          <w:rFonts w:hint="cs"/>
          <w:rtl/>
        </w:rPr>
        <w:t>הילה בוסקילה:</w:t>
      </w:r>
      <w:r>
        <w:rPr>
          <w:rStyle w:val="TagStyle"/>
          <w:rFonts w:hint="cs"/>
          <w:rtl/>
        </w:rPr>
        <w:t xml:space="preserve"> &lt;&lt; דובר &gt;&gt;</w:t>
      </w:r>
      <w:r>
        <w:rPr>
          <w:rFonts w:hint="cs"/>
          <w:rtl/>
        </w:rPr>
        <w:t xml:space="preserve"> </w:t>
      </w:r>
      <w:bookmarkEnd w:id="5428"/>
    </w:p>
    <w:p w14:paraId="3B5E1C28" w14:textId="77777777" w:rsidR="00F27425" w:rsidRDefault="00F27425" w:rsidP="00F27425">
      <w:pPr>
        <w:pStyle w:val="KeepWithNext"/>
        <w:rPr>
          <w:rtl/>
          <w:lang w:eastAsia="he-IL"/>
        </w:rPr>
      </w:pPr>
    </w:p>
    <w:p w14:paraId="246B02CC" w14:textId="77777777" w:rsidR="00F27425" w:rsidRDefault="00F27425" w:rsidP="00F27425">
      <w:pPr>
        <w:rPr>
          <w:rtl/>
          <w:lang w:eastAsia="he-IL"/>
        </w:rPr>
      </w:pPr>
      <w:bookmarkStart w:id="5429" w:name="_ETM_Q1_1727000"/>
      <w:bookmarkEnd w:id="5429"/>
      <w:r>
        <w:rPr>
          <w:rFonts w:hint="cs"/>
          <w:rtl/>
          <w:lang w:eastAsia="he-IL"/>
        </w:rPr>
        <w:t xml:space="preserve">אבל ביטול פסק בורר ניתן </w:t>
      </w:r>
      <w:bookmarkStart w:id="5430" w:name="_ETM_Q1_1729000"/>
      <w:bookmarkEnd w:id="5430"/>
      <w:r>
        <w:rPr>
          <w:rFonts w:hint="cs"/>
          <w:rtl/>
          <w:lang w:eastAsia="he-IL"/>
        </w:rPr>
        <w:t>לעשות לפי הסעיפים בהוראות בחוק.</w:t>
      </w:r>
    </w:p>
    <w:p w14:paraId="385724E6" w14:textId="77777777" w:rsidR="00F27425" w:rsidRDefault="00F27425" w:rsidP="00F27425">
      <w:pPr>
        <w:rPr>
          <w:rtl/>
          <w:lang w:eastAsia="he-IL"/>
        </w:rPr>
      </w:pPr>
    </w:p>
    <w:p w14:paraId="022F6EC4" w14:textId="2BB9FC79" w:rsidR="00F27425" w:rsidRDefault="00F27425" w:rsidP="00F27425">
      <w:pPr>
        <w:pStyle w:val="a5"/>
        <w:keepNext/>
        <w:rPr>
          <w:rtl/>
        </w:rPr>
      </w:pPr>
      <w:bookmarkStart w:id="5431" w:name="ET_speaker_שי_שרביט_212"/>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5431"/>
    </w:p>
    <w:p w14:paraId="70B8F532" w14:textId="77777777" w:rsidR="00F27425" w:rsidRDefault="00F27425" w:rsidP="00F27425">
      <w:pPr>
        <w:pStyle w:val="KeepWithNext"/>
        <w:rPr>
          <w:rtl/>
          <w:lang w:eastAsia="he-IL"/>
        </w:rPr>
      </w:pPr>
    </w:p>
    <w:p w14:paraId="02A36E84" w14:textId="77777777" w:rsidR="00F27425" w:rsidRDefault="00F27425" w:rsidP="00F27425">
      <w:pPr>
        <w:rPr>
          <w:rtl/>
          <w:lang w:eastAsia="he-IL"/>
        </w:rPr>
      </w:pPr>
      <w:r>
        <w:rPr>
          <w:rFonts w:hint="cs"/>
          <w:rtl/>
          <w:lang w:eastAsia="he-IL"/>
        </w:rPr>
        <w:t>הטענות הן אותן טענות.</w:t>
      </w:r>
    </w:p>
    <w:p w14:paraId="52D35EFF" w14:textId="77777777" w:rsidR="00F27425" w:rsidRDefault="00F27425" w:rsidP="00F27425">
      <w:pPr>
        <w:rPr>
          <w:rtl/>
          <w:lang w:eastAsia="he-IL"/>
        </w:rPr>
      </w:pPr>
      <w:bookmarkStart w:id="5432" w:name="_ETM_Q1_1733000"/>
      <w:bookmarkEnd w:id="5432"/>
    </w:p>
    <w:p w14:paraId="11F03A74" w14:textId="0BDF6651" w:rsidR="00F27425" w:rsidRDefault="00F27425" w:rsidP="00F27425">
      <w:pPr>
        <w:pStyle w:val="a5"/>
        <w:keepNext/>
        <w:rPr>
          <w:rtl/>
        </w:rPr>
      </w:pPr>
      <w:bookmarkStart w:id="5433" w:name="ET_speaker_הילה_בוסקילה_213"/>
      <w:r>
        <w:rPr>
          <w:rStyle w:val="TagStyle"/>
          <w:rFonts w:hint="cs"/>
          <w:rtl/>
        </w:rPr>
        <w:t xml:space="preserve"> &lt;&lt; דובר &gt;&gt; </w:t>
      </w:r>
      <w:r>
        <w:rPr>
          <w:rFonts w:hint="cs"/>
          <w:rtl/>
        </w:rPr>
        <w:t>הילה בוסקילה:</w:t>
      </w:r>
      <w:r>
        <w:rPr>
          <w:rStyle w:val="TagStyle"/>
          <w:rFonts w:hint="cs"/>
          <w:rtl/>
        </w:rPr>
        <w:t xml:space="preserve"> &lt;&lt; דובר &gt;&gt;</w:t>
      </w:r>
      <w:r>
        <w:rPr>
          <w:rFonts w:hint="cs"/>
          <w:rtl/>
        </w:rPr>
        <w:t xml:space="preserve"> </w:t>
      </w:r>
      <w:bookmarkEnd w:id="5433"/>
    </w:p>
    <w:p w14:paraId="47FF2824" w14:textId="77777777" w:rsidR="00F27425" w:rsidRDefault="00F27425" w:rsidP="00F27425">
      <w:pPr>
        <w:pStyle w:val="KeepWithNext"/>
        <w:rPr>
          <w:rtl/>
          <w:lang w:eastAsia="he-IL"/>
        </w:rPr>
      </w:pPr>
    </w:p>
    <w:p w14:paraId="22B3C92B" w14:textId="77777777" w:rsidR="00F27425" w:rsidRDefault="00F27425" w:rsidP="00F27425">
      <w:pPr>
        <w:rPr>
          <w:rtl/>
          <w:lang w:eastAsia="he-IL"/>
        </w:rPr>
      </w:pPr>
      <w:r>
        <w:rPr>
          <w:rFonts w:hint="cs"/>
          <w:rtl/>
          <w:lang w:eastAsia="he-IL"/>
        </w:rPr>
        <w:t xml:space="preserve">זה לא </w:t>
      </w:r>
      <w:bookmarkStart w:id="5434" w:name="_ETM_Q1_1732000"/>
      <w:bookmarkEnd w:id="5434"/>
      <w:r>
        <w:rPr>
          <w:rFonts w:hint="cs"/>
          <w:rtl/>
          <w:lang w:eastAsia="he-IL"/>
        </w:rPr>
        <w:t xml:space="preserve">רק הטענות, זה גם מסגרת הזמנים, זה גם סופיות </w:t>
      </w:r>
      <w:bookmarkStart w:id="5435" w:name="_ETM_Q1_1736000"/>
      <w:bookmarkEnd w:id="5435"/>
      <w:r>
        <w:rPr>
          <w:rFonts w:hint="cs"/>
          <w:rtl/>
          <w:lang w:eastAsia="he-IL"/>
        </w:rPr>
        <w:t>הדיון.</w:t>
      </w:r>
    </w:p>
    <w:p w14:paraId="66393329" w14:textId="77777777" w:rsidR="00F27425" w:rsidRDefault="00F27425" w:rsidP="00F27425">
      <w:pPr>
        <w:rPr>
          <w:rtl/>
          <w:lang w:eastAsia="he-IL"/>
        </w:rPr>
      </w:pPr>
    </w:p>
    <w:p w14:paraId="3B6CA31B" w14:textId="5D2CDB6D" w:rsidR="00F27425" w:rsidRDefault="00F27425" w:rsidP="00F27425">
      <w:pPr>
        <w:pStyle w:val="a5"/>
        <w:keepNext/>
        <w:rPr>
          <w:rtl/>
        </w:rPr>
      </w:pPr>
      <w:bookmarkStart w:id="5436" w:name="ET_speaker_שי_שרביט_214"/>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5436"/>
    </w:p>
    <w:p w14:paraId="51BA1C46" w14:textId="77777777" w:rsidR="00F27425" w:rsidRDefault="00F27425" w:rsidP="00F27425">
      <w:pPr>
        <w:pStyle w:val="KeepWithNext"/>
        <w:rPr>
          <w:rtl/>
          <w:lang w:eastAsia="he-IL"/>
        </w:rPr>
      </w:pPr>
    </w:p>
    <w:p w14:paraId="6BDB7E9F" w14:textId="77777777" w:rsidR="00F27425" w:rsidRDefault="00F27425" w:rsidP="00F27425">
      <w:pPr>
        <w:rPr>
          <w:rtl/>
          <w:lang w:eastAsia="he-IL"/>
        </w:rPr>
      </w:pPr>
      <w:r>
        <w:rPr>
          <w:rFonts w:hint="cs"/>
          <w:rtl/>
          <w:lang w:eastAsia="he-IL"/>
        </w:rPr>
        <w:t>לא, אין לי מסגרת זמנים. אם אני יש לי טענה</w:t>
      </w:r>
      <w:bookmarkStart w:id="5437" w:name="_ETM_Q1_1739000"/>
      <w:bookmarkEnd w:id="5437"/>
      <w:r>
        <w:rPr>
          <w:rFonts w:hint="cs"/>
          <w:rtl/>
          <w:lang w:eastAsia="he-IL"/>
        </w:rPr>
        <w:t xml:space="preserve"> שהבורר פעל בניגוד עניינים ואני טוען שזה משמיט את הבסיס </w:t>
      </w:r>
      <w:bookmarkStart w:id="5438" w:name="_ETM_Q1_1746000"/>
      <w:bookmarkEnd w:id="5438"/>
      <w:r>
        <w:rPr>
          <w:rFonts w:hint="cs"/>
          <w:rtl/>
          <w:lang w:eastAsia="he-IL"/>
        </w:rPr>
        <w:t>מתחת לפסק הבורר. ואני עכשיו – ניתן פסק בורר, לא</w:t>
      </w:r>
      <w:bookmarkStart w:id="5439" w:name="_ETM_Q1_1755000"/>
      <w:bookmarkEnd w:id="5439"/>
      <w:r>
        <w:rPr>
          <w:rFonts w:hint="cs"/>
          <w:rtl/>
          <w:lang w:eastAsia="he-IL"/>
        </w:rPr>
        <w:t xml:space="preserve"> החלטי לבטל אותו. טוען נגדי צד שני, יש את פסק</w:t>
      </w:r>
      <w:bookmarkStart w:id="5440" w:name="_ETM_Q1_1761000"/>
      <w:bookmarkEnd w:id="5440"/>
      <w:r>
        <w:rPr>
          <w:rFonts w:hint="cs"/>
          <w:rtl/>
          <w:lang w:eastAsia="he-IL"/>
        </w:rPr>
        <w:t xml:space="preserve"> הבורר הזה, ולכן אתה לא יכול לפתוח הליך מקביל </w:t>
      </w:r>
      <w:bookmarkStart w:id="5441" w:name="_ETM_Q1_1764000"/>
      <w:bookmarkEnd w:id="5441"/>
      <w:r>
        <w:rPr>
          <w:rFonts w:hint="cs"/>
          <w:rtl/>
          <w:lang w:eastAsia="he-IL"/>
        </w:rPr>
        <w:t xml:space="preserve">בישראל, יש נגדך מעשה בית דין, אוקיי? ואני בא </w:t>
      </w:r>
      <w:bookmarkStart w:id="5442" w:name="_ETM_Q1_1766000"/>
      <w:bookmarkEnd w:id="5442"/>
      <w:r>
        <w:rPr>
          <w:rFonts w:hint="cs"/>
          <w:rtl/>
          <w:lang w:eastAsia="he-IL"/>
        </w:rPr>
        <w:t xml:space="preserve">ואני אומר לו: סליחה, אין נגדי מעשה בית דין, כי </w:t>
      </w:r>
      <w:bookmarkStart w:id="5443" w:name="_ETM_Q1_1768000"/>
      <w:bookmarkEnd w:id="5443"/>
      <w:r>
        <w:rPr>
          <w:rFonts w:hint="cs"/>
          <w:rtl/>
          <w:lang w:eastAsia="he-IL"/>
        </w:rPr>
        <w:t xml:space="preserve">הפסק הזה לא עומד בתנאים – או הסד הזמני הזה – שקבועים בחוק הבוררות הבין-לאומית כי הבורר היה נגוע </w:t>
      </w:r>
      <w:bookmarkStart w:id="5444" w:name="_ETM_Q1_1777000"/>
      <w:bookmarkEnd w:id="5444"/>
      <w:r>
        <w:rPr>
          <w:rFonts w:hint="cs"/>
          <w:rtl/>
          <w:lang w:eastAsia="he-IL"/>
        </w:rPr>
        <w:t xml:space="preserve">בניגוד עניינים. ואני מבקש מבית המשפט - - - </w:t>
      </w:r>
    </w:p>
    <w:p w14:paraId="5E9587C1" w14:textId="77777777" w:rsidR="00F27425" w:rsidRDefault="00F27425" w:rsidP="00F27425">
      <w:pPr>
        <w:rPr>
          <w:rtl/>
          <w:lang w:eastAsia="he-IL"/>
        </w:rPr>
      </w:pPr>
      <w:bookmarkStart w:id="5445" w:name="_ETM_Q1_1782000"/>
      <w:bookmarkEnd w:id="5445"/>
    </w:p>
    <w:p w14:paraId="2985E9D5" w14:textId="2502D567" w:rsidR="00F27425" w:rsidRDefault="00F27425" w:rsidP="00F27425">
      <w:pPr>
        <w:pStyle w:val="a5"/>
        <w:keepNext/>
        <w:rPr>
          <w:rtl/>
        </w:rPr>
      </w:pPr>
      <w:bookmarkStart w:id="5446" w:name="ET_speaker_הילה_בוסקילה_215"/>
      <w:r>
        <w:rPr>
          <w:rStyle w:val="TagStyle"/>
          <w:rFonts w:hint="cs"/>
          <w:rtl/>
        </w:rPr>
        <w:t xml:space="preserve"> &lt;&lt; דובר &gt;&gt; </w:t>
      </w:r>
      <w:r>
        <w:rPr>
          <w:rFonts w:hint="cs"/>
          <w:rtl/>
        </w:rPr>
        <w:t>הילה בוסקילה:</w:t>
      </w:r>
      <w:r>
        <w:rPr>
          <w:rStyle w:val="TagStyle"/>
          <w:rFonts w:hint="cs"/>
          <w:rtl/>
        </w:rPr>
        <w:t xml:space="preserve"> &lt;&lt; דובר &gt;&gt;</w:t>
      </w:r>
      <w:r>
        <w:rPr>
          <w:rFonts w:hint="cs"/>
          <w:rtl/>
        </w:rPr>
        <w:t xml:space="preserve"> </w:t>
      </w:r>
      <w:bookmarkEnd w:id="5446"/>
    </w:p>
    <w:p w14:paraId="11684761" w14:textId="77777777" w:rsidR="00F27425" w:rsidRDefault="00F27425" w:rsidP="00F27425">
      <w:pPr>
        <w:pStyle w:val="KeepWithNext"/>
        <w:rPr>
          <w:rtl/>
          <w:lang w:eastAsia="he-IL"/>
        </w:rPr>
      </w:pPr>
    </w:p>
    <w:p w14:paraId="68871426" w14:textId="77777777" w:rsidR="00F27425" w:rsidRDefault="00F27425" w:rsidP="00F27425">
      <w:pPr>
        <w:rPr>
          <w:rtl/>
          <w:lang w:eastAsia="he-IL"/>
        </w:rPr>
      </w:pPr>
      <w:bookmarkStart w:id="5447" w:name="_ETM_Q1_1783000"/>
      <w:bookmarkEnd w:id="5447"/>
      <w:r>
        <w:rPr>
          <w:rFonts w:hint="cs"/>
          <w:rtl/>
          <w:lang w:eastAsia="he-IL"/>
        </w:rPr>
        <w:t>לא, אבל ויתרת על הטענה הזאת משום שלא הגשת בקשה לביטול פסק דין במועד.</w:t>
      </w:r>
    </w:p>
    <w:p w14:paraId="211CF3B0" w14:textId="77777777" w:rsidR="00F27425" w:rsidRDefault="00F27425" w:rsidP="00F27425">
      <w:pPr>
        <w:rPr>
          <w:rtl/>
          <w:lang w:eastAsia="he-IL"/>
        </w:rPr>
      </w:pPr>
    </w:p>
    <w:p w14:paraId="6EBD6068" w14:textId="1AE5BD91" w:rsidR="00F27425" w:rsidRDefault="00F27425" w:rsidP="00F27425">
      <w:pPr>
        <w:pStyle w:val="a5"/>
        <w:keepNext/>
        <w:rPr>
          <w:rtl/>
        </w:rPr>
      </w:pPr>
      <w:bookmarkStart w:id="5448" w:name="ET_speaker_שי_שרביט_216"/>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5448"/>
    </w:p>
    <w:p w14:paraId="72285BD5" w14:textId="77777777" w:rsidR="00F27425" w:rsidRDefault="00F27425" w:rsidP="00F27425">
      <w:pPr>
        <w:pStyle w:val="KeepWithNext"/>
        <w:rPr>
          <w:rtl/>
          <w:lang w:eastAsia="he-IL"/>
        </w:rPr>
      </w:pPr>
    </w:p>
    <w:p w14:paraId="1157E382" w14:textId="77777777" w:rsidR="00F27425" w:rsidRDefault="00F27425" w:rsidP="00F27425">
      <w:pPr>
        <w:rPr>
          <w:rtl/>
          <w:lang w:eastAsia="he-IL"/>
        </w:rPr>
      </w:pPr>
      <w:r>
        <w:rPr>
          <w:rFonts w:hint="cs"/>
          <w:rtl/>
          <w:lang w:eastAsia="he-IL"/>
        </w:rPr>
        <w:t>למה ויתרתי על הטענה? ונניח שהטענה נטענה</w:t>
      </w:r>
      <w:bookmarkStart w:id="5449" w:name="_ETM_Q1_1793000"/>
      <w:bookmarkEnd w:id="5449"/>
      <w:r>
        <w:rPr>
          <w:rFonts w:hint="cs"/>
          <w:rtl/>
          <w:lang w:eastAsia="he-IL"/>
        </w:rPr>
        <w:t xml:space="preserve"> בחו"ל?</w:t>
      </w:r>
    </w:p>
    <w:p w14:paraId="73BF9FB5" w14:textId="77777777" w:rsidR="00F27425" w:rsidRDefault="00F27425" w:rsidP="00F27425">
      <w:pPr>
        <w:rPr>
          <w:rtl/>
          <w:lang w:eastAsia="he-IL"/>
        </w:rPr>
      </w:pPr>
      <w:bookmarkStart w:id="5450" w:name="_ETM_Q1_1794000"/>
      <w:bookmarkEnd w:id="5450"/>
    </w:p>
    <w:p w14:paraId="195EC669" w14:textId="74DB4209" w:rsidR="00F27425" w:rsidRDefault="00F27425" w:rsidP="00F27425">
      <w:pPr>
        <w:pStyle w:val="a5"/>
        <w:keepNext/>
        <w:rPr>
          <w:rtl/>
        </w:rPr>
      </w:pPr>
      <w:bookmarkStart w:id="5451" w:name="ET_speaker_הילה_בוסקילה_217"/>
      <w:r>
        <w:rPr>
          <w:rStyle w:val="TagStyle"/>
          <w:rFonts w:hint="cs"/>
          <w:rtl/>
        </w:rPr>
        <w:t xml:space="preserve"> &lt;&lt; דובר &gt;&gt; </w:t>
      </w:r>
      <w:r>
        <w:rPr>
          <w:rFonts w:hint="cs"/>
          <w:rtl/>
        </w:rPr>
        <w:t>הילה בוסקילה:</w:t>
      </w:r>
      <w:r>
        <w:rPr>
          <w:rStyle w:val="TagStyle"/>
          <w:rFonts w:hint="cs"/>
          <w:rtl/>
        </w:rPr>
        <w:t xml:space="preserve"> &lt;&lt; דובר &gt;&gt;</w:t>
      </w:r>
      <w:r>
        <w:rPr>
          <w:rFonts w:hint="cs"/>
          <w:rtl/>
        </w:rPr>
        <w:t xml:space="preserve"> </w:t>
      </w:r>
      <w:bookmarkEnd w:id="5451"/>
    </w:p>
    <w:p w14:paraId="63EE7419" w14:textId="77777777" w:rsidR="00F27425" w:rsidRDefault="00F27425" w:rsidP="00F27425">
      <w:pPr>
        <w:pStyle w:val="KeepWithNext"/>
        <w:rPr>
          <w:rtl/>
          <w:lang w:eastAsia="he-IL"/>
        </w:rPr>
      </w:pPr>
    </w:p>
    <w:p w14:paraId="4DE8C7A3" w14:textId="77777777" w:rsidR="00F27425" w:rsidRDefault="00F27425" w:rsidP="00F27425">
      <w:pPr>
        <w:rPr>
          <w:rtl/>
          <w:lang w:eastAsia="he-IL"/>
        </w:rPr>
      </w:pPr>
      <w:r>
        <w:rPr>
          <w:rFonts w:hint="cs"/>
          <w:rtl/>
          <w:lang w:eastAsia="he-IL"/>
        </w:rPr>
        <w:t>שנייה, אני לא חושבת - - -</w:t>
      </w:r>
    </w:p>
    <w:p w14:paraId="763F88E9" w14:textId="77777777" w:rsidR="00F27425" w:rsidRDefault="00F27425" w:rsidP="00F27425">
      <w:pPr>
        <w:rPr>
          <w:rtl/>
          <w:lang w:eastAsia="he-IL"/>
        </w:rPr>
      </w:pPr>
    </w:p>
    <w:p w14:paraId="7E744488" w14:textId="31E4AFB8" w:rsidR="00F27425" w:rsidRDefault="00F27425" w:rsidP="00F27425">
      <w:pPr>
        <w:pStyle w:val="a5"/>
        <w:keepNext/>
        <w:rPr>
          <w:rtl/>
        </w:rPr>
      </w:pPr>
      <w:bookmarkStart w:id="5452" w:name="ET_speaker_שי_שרביט_218"/>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5452"/>
    </w:p>
    <w:p w14:paraId="4D761934" w14:textId="77777777" w:rsidR="00F27425" w:rsidRDefault="00F27425" w:rsidP="00F27425">
      <w:pPr>
        <w:pStyle w:val="KeepWithNext"/>
        <w:rPr>
          <w:rtl/>
          <w:lang w:eastAsia="he-IL"/>
        </w:rPr>
      </w:pPr>
    </w:p>
    <w:p w14:paraId="46B1CD36" w14:textId="77777777" w:rsidR="00F27425" w:rsidRDefault="00F27425" w:rsidP="00F27425">
      <w:pPr>
        <w:rPr>
          <w:rtl/>
          <w:lang w:eastAsia="he-IL"/>
        </w:rPr>
      </w:pPr>
      <w:r>
        <w:rPr>
          <w:rFonts w:hint="cs"/>
          <w:rtl/>
          <w:lang w:eastAsia="he-IL"/>
        </w:rPr>
        <w:t xml:space="preserve">נניח שהפסק ניתן </w:t>
      </w:r>
      <w:bookmarkStart w:id="5453" w:name="_ETM_Q1_1796000"/>
      <w:bookmarkEnd w:id="5453"/>
      <w:r>
        <w:rPr>
          <w:rFonts w:hint="cs"/>
          <w:rtl/>
          <w:lang w:eastAsia="he-IL"/>
        </w:rPr>
        <w:t>בחו"ל. אתן גם את דוגמה קונקרטית למה שרועי התייחס</w:t>
      </w:r>
      <w:bookmarkStart w:id="5454" w:name="_ETM_Q1_1802000"/>
      <w:bookmarkEnd w:id="5454"/>
      <w:r>
        <w:rPr>
          <w:rFonts w:hint="cs"/>
          <w:rtl/>
          <w:lang w:eastAsia="he-IL"/>
        </w:rPr>
        <w:t xml:space="preserve"> אליה. הדוגמה הקלאסית היא ערבות בנקאית. נתן לי בורר חירום </w:t>
      </w:r>
      <w:bookmarkStart w:id="5455" w:name="_ETM_Q1_1807000"/>
      <w:bookmarkEnd w:id="5455"/>
      <w:r>
        <w:rPr>
          <w:rFonts w:hint="cs"/>
          <w:rtl/>
          <w:lang w:eastAsia="he-IL"/>
        </w:rPr>
        <w:t xml:space="preserve">צו שאומר: הערבות הבנקאית איקס, לא תחולט </w:t>
      </w:r>
      <w:bookmarkStart w:id="5456" w:name="_ETM_Q1_1816000"/>
      <w:bookmarkEnd w:id="5456"/>
      <w:r>
        <w:rPr>
          <w:rFonts w:hint="cs"/>
          <w:rtl/>
          <w:lang w:eastAsia="he-IL"/>
        </w:rPr>
        <w:t>או לא תחולל. האם אני יכול ללכת</w:t>
      </w:r>
      <w:bookmarkStart w:id="5457" w:name="_ETM_Q1_1820000"/>
      <w:bookmarkEnd w:id="5457"/>
      <w:r>
        <w:rPr>
          <w:rFonts w:hint="cs"/>
          <w:rtl/>
          <w:lang w:eastAsia="he-IL"/>
        </w:rPr>
        <w:t xml:space="preserve"> לבנק ולהגיד לו: תראה את הצו הזה, הבוררים אומרים – </w:t>
      </w:r>
      <w:bookmarkStart w:id="5458" w:name="_ETM_Q1_1825000"/>
      <w:bookmarkEnd w:id="5458"/>
      <w:r>
        <w:rPr>
          <w:rFonts w:hint="cs"/>
          <w:rtl/>
          <w:lang w:eastAsia="he-IL"/>
        </w:rPr>
        <w:t xml:space="preserve">כי הרי ערבות בנקאית, נכון שהבנק הוא זה שמשלם, אבל </w:t>
      </w:r>
      <w:bookmarkStart w:id="5459" w:name="_ETM_Q1_1830000"/>
      <w:bookmarkEnd w:id="5459"/>
      <w:r>
        <w:rPr>
          <w:rFonts w:hint="cs"/>
          <w:rtl/>
          <w:lang w:eastAsia="he-IL"/>
        </w:rPr>
        <w:t xml:space="preserve">הוא משלם מטעם צד. האם במצב כזה אני יכול ללכת לבנק ולהגיד לו: תראה, הנה צו ביחס לערבות הבנקאית, זה </w:t>
      </w:r>
      <w:bookmarkStart w:id="5460" w:name="_ETM_Q1_1837000"/>
      <w:bookmarkEnd w:id="5460"/>
      <w:r>
        <w:rPr>
          <w:rFonts w:hint="cs"/>
          <w:rtl/>
          <w:lang w:eastAsia="he-IL"/>
        </w:rPr>
        <w:t>מחייב את הצדדים ולכן אל תשלם?</w:t>
      </w:r>
    </w:p>
    <w:p w14:paraId="2E1A6AFB" w14:textId="77777777" w:rsidR="00F27425" w:rsidRDefault="00F27425" w:rsidP="00F27425">
      <w:pPr>
        <w:rPr>
          <w:rtl/>
          <w:lang w:eastAsia="he-IL"/>
        </w:rPr>
      </w:pPr>
      <w:bookmarkStart w:id="5461" w:name="_ETM_Q1_1844000"/>
      <w:bookmarkEnd w:id="5461"/>
    </w:p>
    <w:p w14:paraId="4686FB45" w14:textId="44889129" w:rsidR="00F27425" w:rsidRDefault="00F27425" w:rsidP="00F27425">
      <w:pPr>
        <w:pStyle w:val="a5"/>
        <w:keepNext/>
        <w:rPr>
          <w:rtl/>
        </w:rPr>
      </w:pPr>
      <w:bookmarkStart w:id="5462" w:name="ET_speaker_הילה_בוסקילה_220"/>
      <w:r>
        <w:rPr>
          <w:rStyle w:val="TagStyle"/>
          <w:rFonts w:hint="cs"/>
          <w:rtl/>
        </w:rPr>
        <w:t xml:space="preserve"> &lt;&lt; דובר &gt;&gt; </w:t>
      </w:r>
      <w:r>
        <w:rPr>
          <w:rFonts w:hint="cs"/>
          <w:rtl/>
        </w:rPr>
        <w:t>הילה בוסקילה:</w:t>
      </w:r>
      <w:r>
        <w:rPr>
          <w:rStyle w:val="TagStyle"/>
          <w:rFonts w:hint="cs"/>
          <w:rtl/>
        </w:rPr>
        <w:t xml:space="preserve"> &lt;&lt; דובר &gt;&gt;</w:t>
      </w:r>
      <w:r>
        <w:rPr>
          <w:rFonts w:hint="cs"/>
          <w:rtl/>
        </w:rPr>
        <w:t xml:space="preserve"> </w:t>
      </w:r>
      <w:bookmarkEnd w:id="5462"/>
    </w:p>
    <w:p w14:paraId="436268F9" w14:textId="77777777" w:rsidR="00F27425" w:rsidRDefault="00F27425" w:rsidP="00F27425">
      <w:pPr>
        <w:pStyle w:val="KeepWithNext"/>
        <w:rPr>
          <w:rtl/>
          <w:lang w:eastAsia="he-IL"/>
        </w:rPr>
      </w:pPr>
    </w:p>
    <w:p w14:paraId="3161E94E" w14:textId="77777777" w:rsidR="00F27425" w:rsidRDefault="00F27425" w:rsidP="00F27425">
      <w:pPr>
        <w:rPr>
          <w:rtl/>
          <w:lang w:eastAsia="he-IL"/>
        </w:rPr>
      </w:pPr>
      <w:r>
        <w:rPr>
          <w:rFonts w:hint="cs"/>
          <w:rtl/>
          <w:lang w:eastAsia="he-IL"/>
        </w:rPr>
        <w:t xml:space="preserve">הבנק היה צד לבוררות? </w:t>
      </w:r>
      <w:bookmarkStart w:id="5463" w:name="_ETM_Q1_1841000"/>
      <w:bookmarkEnd w:id="5463"/>
    </w:p>
    <w:p w14:paraId="14402ECE" w14:textId="77777777" w:rsidR="00F27425" w:rsidRDefault="00F27425" w:rsidP="00F27425">
      <w:pPr>
        <w:rPr>
          <w:rtl/>
          <w:lang w:eastAsia="he-IL"/>
        </w:rPr>
      </w:pPr>
    </w:p>
    <w:p w14:paraId="7D5043AA" w14:textId="67C36223" w:rsidR="00F27425" w:rsidRDefault="00F27425" w:rsidP="00F27425">
      <w:pPr>
        <w:pStyle w:val="a5"/>
        <w:keepNext/>
        <w:rPr>
          <w:rtl/>
        </w:rPr>
      </w:pPr>
      <w:bookmarkStart w:id="5464" w:name="ET_speaker_שי_שרביט_222"/>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5464"/>
    </w:p>
    <w:p w14:paraId="0B40BEC2" w14:textId="77777777" w:rsidR="00F27425" w:rsidRDefault="00F27425" w:rsidP="00F27425">
      <w:pPr>
        <w:pStyle w:val="KeepWithNext"/>
        <w:rPr>
          <w:rtl/>
          <w:lang w:eastAsia="he-IL"/>
        </w:rPr>
      </w:pPr>
    </w:p>
    <w:p w14:paraId="4DE2BE77" w14:textId="77777777" w:rsidR="00F27425" w:rsidRDefault="00F27425" w:rsidP="00F27425">
      <w:pPr>
        <w:rPr>
          <w:rtl/>
          <w:lang w:eastAsia="he-IL"/>
        </w:rPr>
      </w:pPr>
      <w:r>
        <w:rPr>
          <w:rFonts w:hint="cs"/>
          <w:rtl/>
          <w:lang w:eastAsia="he-IL"/>
        </w:rPr>
        <w:t>לא.</w:t>
      </w:r>
    </w:p>
    <w:p w14:paraId="0EB1B898" w14:textId="77777777" w:rsidR="00F27425" w:rsidRDefault="00F27425" w:rsidP="00F27425">
      <w:pPr>
        <w:rPr>
          <w:rtl/>
          <w:lang w:eastAsia="he-IL"/>
        </w:rPr>
      </w:pPr>
    </w:p>
    <w:p w14:paraId="53035F22" w14:textId="7AF4F1D5" w:rsidR="00F27425" w:rsidRDefault="00F27425" w:rsidP="00F27425">
      <w:pPr>
        <w:pStyle w:val="a5"/>
        <w:keepNext/>
        <w:rPr>
          <w:rtl/>
        </w:rPr>
      </w:pPr>
      <w:bookmarkStart w:id="5465" w:name="ET_speaker_הילה_בוסקילה_223"/>
      <w:r>
        <w:rPr>
          <w:rStyle w:val="TagStyle"/>
          <w:rFonts w:hint="cs"/>
          <w:rtl/>
        </w:rPr>
        <w:t xml:space="preserve"> &lt;&lt; דובר &gt;&gt; </w:t>
      </w:r>
      <w:r>
        <w:rPr>
          <w:rFonts w:hint="cs"/>
          <w:rtl/>
        </w:rPr>
        <w:t>הילה בוסקילה:</w:t>
      </w:r>
      <w:r>
        <w:rPr>
          <w:rStyle w:val="TagStyle"/>
          <w:rFonts w:hint="cs"/>
          <w:rtl/>
        </w:rPr>
        <w:t xml:space="preserve"> &lt;&lt; דובר &gt;&gt;</w:t>
      </w:r>
      <w:r>
        <w:rPr>
          <w:rFonts w:hint="cs"/>
          <w:rtl/>
        </w:rPr>
        <w:t xml:space="preserve"> </w:t>
      </w:r>
      <w:bookmarkEnd w:id="5465"/>
    </w:p>
    <w:p w14:paraId="436572DE" w14:textId="77777777" w:rsidR="00F27425" w:rsidRDefault="00F27425" w:rsidP="00F27425">
      <w:pPr>
        <w:pStyle w:val="KeepWithNext"/>
        <w:rPr>
          <w:rtl/>
          <w:lang w:eastAsia="he-IL"/>
        </w:rPr>
      </w:pPr>
    </w:p>
    <w:p w14:paraId="25F48E7C" w14:textId="77777777" w:rsidR="00F27425" w:rsidRDefault="00F27425" w:rsidP="00F27425">
      <w:pPr>
        <w:rPr>
          <w:rtl/>
          <w:lang w:eastAsia="he-IL"/>
        </w:rPr>
      </w:pPr>
      <w:r>
        <w:rPr>
          <w:rFonts w:hint="cs"/>
          <w:rtl/>
          <w:lang w:eastAsia="he-IL"/>
        </w:rPr>
        <w:t>התשובה היא לא.</w:t>
      </w:r>
    </w:p>
    <w:p w14:paraId="320AEABD" w14:textId="77777777" w:rsidR="00F27425" w:rsidRDefault="00F27425" w:rsidP="00F27425">
      <w:pPr>
        <w:rPr>
          <w:rtl/>
          <w:lang w:eastAsia="he-IL"/>
        </w:rPr>
      </w:pPr>
      <w:bookmarkStart w:id="5466" w:name="_ETM_Q1_1843000"/>
      <w:bookmarkEnd w:id="5466"/>
    </w:p>
    <w:p w14:paraId="67DC1745" w14:textId="35B1696E" w:rsidR="00F27425" w:rsidRDefault="00F27425" w:rsidP="00F27425">
      <w:pPr>
        <w:pStyle w:val="a5"/>
        <w:keepNext/>
        <w:rPr>
          <w:rtl/>
        </w:rPr>
      </w:pPr>
      <w:bookmarkStart w:id="5467" w:name="ET_speaker_שירה_עמנואל_221"/>
      <w:r>
        <w:rPr>
          <w:rStyle w:val="TagStyle"/>
          <w:rFonts w:hint="cs"/>
          <w:rtl/>
        </w:rPr>
        <w:t xml:space="preserve"> &lt;&lt; דובר &gt;&gt; </w:t>
      </w:r>
      <w:r>
        <w:rPr>
          <w:rFonts w:hint="cs"/>
          <w:rtl/>
        </w:rPr>
        <w:t>שירה עמנואל:</w:t>
      </w:r>
      <w:r>
        <w:rPr>
          <w:rStyle w:val="TagStyle"/>
          <w:rFonts w:hint="cs"/>
          <w:rtl/>
        </w:rPr>
        <w:t xml:space="preserve"> &lt;&lt; דובר &gt;&gt;</w:t>
      </w:r>
      <w:r>
        <w:rPr>
          <w:rFonts w:hint="cs"/>
          <w:rtl/>
        </w:rPr>
        <w:t xml:space="preserve"> </w:t>
      </w:r>
      <w:bookmarkEnd w:id="5467"/>
    </w:p>
    <w:p w14:paraId="01759E44" w14:textId="77777777" w:rsidR="00F27425" w:rsidRDefault="00F27425" w:rsidP="00F27425">
      <w:pPr>
        <w:pStyle w:val="KeepWithNext"/>
        <w:rPr>
          <w:rtl/>
          <w:lang w:eastAsia="he-IL"/>
        </w:rPr>
      </w:pPr>
    </w:p>
    <w:p w14:paraId="18455545" w14:textId="77777777" w:rsidR="00F27425" w:rsidRDefault="00F27425" w:rsidP="00F27425">
      <w:pPr>
        <w:rPr>
          <w:rtl/>
          <w:lang w:eastAsia="he-IL"/>
        </w:rPr>
      </w:pPr>
      <w:bookmarkStart w:id="5468" w:name="_ETM_Q1_1845000"/>
      <w:bookmarkEnd w:id="5468"/>
      <w:r>
        <w:rPr>
          <w:rFonts w:hint="cs"/>
          <w:rtl/>
          <w:lang w:eastAsia="he-IL"/>
        </w:rPr>
        <w:t>אז הסכם הבוררות לא מחייב אותו.</w:t>
      </w:r>
    </w:p>
    <w:p w14:paraId="36E5053F" w14:textId="77777777" w:rsidR="00F27425" w:rsidRDefault="00F27425" w:rsidP="00F27425">
      <w:pPr>
        <w:rPr>
          <w:rtl/>
          <w:lang w:eastAsia="he-IL"/>
        </w:rPr>
      </w:pPr>
      <w:bookmarkStart w:id="5469" w:name="_ETM_Q1_1849000"/>
      <w:bookmarkEnd w:id="5469"/>
    </w:p>
    <w:p w14:paraId="0B070450" w14:textId="5E04D587" w:rsidR="00F27425" w:rsidRDefault="00F27425" w:rsidP="00F27425">
      <w:pPr>
        <w:pStyle w:val="a5"/>
        <w:keepNext/>
        <w:rPr>
          <w:rtl/>
        </w:rPr>
      </w:pPr>
      <w:bookmarkStart w:id="5470" w:name="ET_speaker_הילה_בוסקילה_224"/>
      <w:r>
        <w:rPr>
          <w:rStyle w:val="TagStyle"/>
          <w:rFonts w:hint="cs"/>
          <w:rtl/>
        </w:rPr>
        <w:t xml:space="preserve"> &lt;&lt; דובר &gt;&gt; </w:t>
      </w:r>
      <w:r>
        <w:rPr>
          <w:rFonts w:hint="cs"/>
          <w:rtl/>
        </w:rPr>
        <w:t>הילה בוסקילה:</w:t>
      </w:r>
      <w:r>
        <w:rPr>
          <w:rStyle w:val="TagStyle"/>
          <w:rFonts w:hint="cs"/>
          <w:rtl/>
        </w:rPr>
        <w:t xml:space="preserve"> &lt;&lt; דובר &gt;&gt;</w:t>
      </w:r>
      <w:r>
        <w:rPr>
          <w:rFonts w:hint="cs"/>
          <w:rtl/>
        </w:rPr>
        <w:t xml:space="preserve"> </w:t>
      </w:r>
      <w:bookmarkEnd w:id="5470"/>
    </w:p>
    <w:p w14:paraId="273D38B2" w14:textId="77777777" w:rsidR="00F27425" w:rsidRDefault="00F27425" w:rsidP="00F27425">
      <w:pPr>
        <w:pStyle w:val="KeepWithNext"/>
        <w:rPr>
          <w:rtl/>
          <w:lang w:eastAsia="he-IL"/>
        </w:rPr>
      </w:pPr>
    </w:p>
    <w:p w14:paraId="72B4D103" w14:textId="77777777" w:rsidR="00F27425" w:rsidRDefault="00F27425" w:rsidP="00F27425">
      <w:pPr>
        <w:rPr>
          <w:lang w:eastAsia="he-IL"/>
        </w:rPr>
      </w:pPr>
      <w:bookmarkStart w:id="5471" w:name="_ETM_Q1_1850000"/>
      <w:bookmarkEnd w:id="5471"/>
      <w:r>
        <w:rPr>
          <w:rFonts w:hint="cs"/>
          <w:rtl/>
          <w:lang w:eastAsia="he-IL"/>
        </w:rPr>
        <w:t xml:space="preserve">הרי הליך הבוררות </w:t>
      </w:r>
      <w:bookmarkStart w:id="5472" w:name="_ETM_Q1_1851000"/>
      <w:bookmarkEnd w:id="5472"/>
      <w:r>
        <w:rPr>
          <w:rFonts w:hint="cs"/>
          <w:rtl/>
          <w:lang w:eastAsia="he-IL"/>
        </w:rPr>
        <w:t>הוא הליך - - -</w:t>
      </w:r>
    </w:p>
    <w:p w14:paraId="1DC363D1" w14:textId="77777777" w:rsidR="00F27425" w:rsidRDefault="00F27425" w:rsidP="00F27425">
      <w:pPr>
        <w:rPr>
          <w:rtl/>
          <w:lang w:eastAsia="he-IL"/>
        </w:rPr>
      </w:pPr>
      <w:bookmarkStart w:id="5473" w:name="_ETM_Q1_1853000"/>
      <w:bookmarkEnd w:id="5473"/>
    </w:p>
    <w:p w14:paraId="6BD908FD" w14:textId="393BD626" w:rsidR="00F27425" w:rsidRDefault="00F27425" w:rsidP="00F27425">
      <w:pPr>
        <w:pStyle w:val="a5"/>
        <w:keepNext/>
        <w:rPr>
          <w:rtl/>
        </w:rPr>
      </w:pPr>
      <w:bookmarkStart w:id="5474" w:name="ET_speaker_שי_שרביט_225"/>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5474"/>
    </w:p>
    <w:p w14:paraId="003AB75E" w14:textId="77777777" w:rsidR="00F27425" w:rsidRDefault="00F27425" w:rsidP="00F27425">
      <w:pPr>
        <w:pStyle w:val="KeepWithNext"/>
        <w:rPr>
          <w:rtl/>
          <w:lang w:eastAsia="he-IL"/>
        </w:rPr>
      </w:pPr>
    </w:p>
    <w:p w14:paraId="67994286" w14:textId="77777777" w:rsidR="00F27425" w:rsidRDefault="00F27425" w:rsidP="00F27425">
      <w:pPr>
        <w:rPr>
          <w:rtl/>
          <w:lang w:eastAsia="he-IL"/>
        </w:rPr>
      </w:pPr>
      <w:r>
        <w:rPr>
          <w:rFonts w:hint="cs"/>
          <w:rtl/>
          <w:lang w:eastAsia="he-IL"/>
        </w:rPr>
        <w:t xml:space="preserve">אבל הוא משלם מטעם צד. הוא מוציא כסף מחשבון הבנק של צד א' לחשבון הבנק </w:t>
      </w:r>
      <w:bookmarkStart w:id="5475" w:name="_ETM_Q1_1856000"/>
      <w:bookmarkEnd w:id="5475"/>
      <w:r>
        <w:rPr>
          <w:rFonts w:hint="cs"/>
          <w:rtl/>
          <w:lang w:eastAsia="he-IL"/>
        </w:rPr>
        <w:t>של צד ב'.</w:t>
      </w:r>
    </w:p>
    <w:p w14:paraId="7D9A036A" w14:textId="77777777" w:rsidR="00F27425" w:rsidRDefault="00F27425" w:rsidP="00F27425">
      <w:pPr>
        <w:rPr>
          <w:rtl/>
          <w:lang w:eastAsia="he-IL"/>
        </w:rPr>
      </w:pPr>
    </w:p>
    <w:p w14:paraId="188207F3" w14:textId="0A5F9A59" w:rsidR="00F27425" w:rsidRDefault="00F27425" w:rsidP="00F27425">
      <w:pPr>
        <w:pStyle w:val="a5"/>
        <w:keepNext/>
        <w:rPr>
          <w:rtl/>
        </w:rPr>
      </w:pPr>
      <w:bookmarkStart w:id="5476" w:name="ET_speaker_שירה_עמנואל_226"/>
      <w:r>
        <w:rPr>
          <w:rStyle w:val="TagStyle"/>
          <w:rFonts w:hint="cs"/>
          <w:rtl/>
        </w:rPr>
        <w:t xml:space="preserve"> &lt;&lt; דובר &gt;&gt; </w:t>
      </w:r>
      <w:r>
        <w:rPr>
          <w:rFonts w:hint="cs"/>
          <w:rtl/>
        </w:rPr>
        <w:t>שירה עמנואל:</w:t>
      </w:r>
      <w:r>
        <w:rPr>
          <w:rStyle w:val="TagStyle"/>
          <w:rFonts w:hint="cs"/>
          <w:rtl/>
        </w:rPr>
        <w:t xml:space="preserve"> &lt;&lt; דובר &gt;&gt;</w:t>
      </w:r>
      <w:r>
        <w:rPr>
          <w:rFonts w:hint="cs"/>
          <w:rtl/>
        </w:rPr>
        <w:t xml:space="preserve"> </w:t>
      </w:r>
      <w:bookmarkEnd w:id="5476"/>
    </w:p>
    <w:p w14:paraId="4F77B44B" w14:textId="77777777" w:rsidR="00F27425" w:rsidRDefault="00F27425" w:rsidP="00F27425">
      <w:pPr>
        <w:pStyle w:val="KeepWithNext"/>
        <w:rPr>
          <w:rtl/>
          <w:lang w:eastAsia="he-IL"/>
        </w:rPr>
      </w:pPr>
    </w:p>
    <w:p w14:paraId="3E4C71DF" w14:textId="77777777" w:rsidR="00F27425" w:rsidRDefault="00F27425" w:rsidP="00F27425">
      <w:pPr>
        <w:rPr>
          <w:rtl/>
          <w:lang w:eastAsia="he-IL"/>
        </w:rPr>
      </w:pPr>
      <w:r>
        <w:rPr>
          <w:rFonts w:hint="cs"/>
          <w:rtl/>
          <w:lang w:eastAsia="he-IL"/>
        </w:rPr>
        <w:t>אתה חושב שאם תקבע שזה יוכר א</w:t>
      </w:r>
      <w:bookmarkStart w:id="5477" w:name="_ETM_Q1_1858000"/>
      <w:bookmarkEnd w:id="5477"/>
      <w:r>
        <w:rPr>
          <w:rFonts w:hint="cs"/>
          <w:rtl/>
          <w:lang w:eastAsia="he-IL"/>
        </w:rPr>
        <w:t>ז זה יפתור את זה?</w:t>
      </w:r>
    </w:p>
    <w:p w14:paraId="15B93C93" w14:textId="77777777" w:rsidR="00F27425" w:rsidRDefault="00F27425" w:rsidP="00F27425">
      <w:pPr>
        <w:rPr>
          <w:rtl/>
          <w:lang w:eastAsia="he-IL"/>
        </w:rPr>
      </w:pPr>
      <w:bookmarkStart w:id="5478" w:name="_ETM_Q1_1861000"/>
      <w:bookmarkEnd w:id="5478"/>
    </w:p>
    <w:p w14:paraId="7E558E98" w14:textId="389807F6" w:rsidR="00F27425" w:rsidRDefault="00F27425" w:rsidP="00F27425">
      <w:pPr>
        <w:pStyle w:val="a5"/>
        <w:keepNext/>
        <w:rPr>
          <w:rtl/>
        </w:rPr>
      </w:pPr>
      <w:bookmarkStart w:id="5479" w:name="ET_speaker_שי_שרביט_227"/>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5479"/>
    </w:p>
    <w:p w14:paraId="334C4A17" w14:textId="77777777" w:rsidR="00F27425" w:rsidRDefault="00F27425" w:rsidP="00F27425">
      <w:pPr>
        <w:pStyle w:val="KeepWithNext"/>
        <w:rPr>
          <w:rtl/>
          <w:lang w:eastAsia="he-IL"/>
        </w:rPr>
      </w:pPr>
    </w:p>
    <w:p w14:paraId="10C32B5A" w14:textId="77777777" w:rsidR="00F27425" w:rsidRDefault="00F27425" w:rsidP="00F27425">
      <w:pPr>
        <w:rPr>
          <w:rtl/>
          <w:lang w:eastAsia="he-IL"/>
        </w:rPr>
      </w:pPr>
      <w:r>
        <w:rPr>
          <w:rFonts w:hint="cs"/>
          <w:rtl/>
          <w:lang w:eastAsia="he-IL"/>
        </w:rPr>
        <w:t>כן. ברמה מסוימת.</w:t>
      </w:r>
    </w:p>
    <w:p w14:paraId="2A62CAC0" w14:textId="77777777" w:rsidR="00F27425" w:rsidRDefault="00F27425" w:rsidP="00F27425">
      <w:pPr>
        <w:rPr>
          <w:rtl/>
          <w:lang w:eastAsia="he-IL"/>
        </w:rPr>
      </w:pPr>
      <w:bookmarkStart w:id="5480" w:name="_ETM_Q1_1864000"/>
      <w:bookmarkEnd w:id="5480"/>
    </w:p>
    <w:p w14:paraId="2B09044A" w14:textId="7BDE462B" w:rsidR="00F27425" w:rsidRDefault="00F27425" w:rsidP="00F27425">
      <w:pPr>
        <w:pStyle w:val="a5"/>
        <w:keepNext/>
        <w:rPr>
          <w:rtl/>
        </w:rPr>
      </w:pPr>
      <w:bookmarkStart w:id="5481" w:name="ET_speaker_רועי_שיינדורף_228"/>
      <w:r>
        <w:rPr>
          <w:rStyle w:val="TagStyle"/>
          <w:rFonts w:hint="cs"/>
          <w:rtl/>
        </w:rPr>
        <w:t xml:space="preserve"> &lt;&lt; דובר &gt;&gt; </w:t>
      </w:r>
      <w:r>
        <w:rPr>
          <w:rFonts w:hint="cs"/>
          <w:rtl/>
        </w:rPr>
        <w:t>רועי שיינדורף:</w:t>
      </w:r>
      <w:r>
        <w:rPr>
          <w:rStyle w:val="TagStyle"/>
          <w:rFonts w:hint="cs"/>
          <w:rtl/>
        </w:rPr>
        <w:t xml:space="preserve"> &lt;&lt; דובר &gt;&gt;</w:t>
      </w:r>
      <w:r>
        <w:rPr>
          <w:rFonts w:hint="cs"/>
          <w:rtl/>
        </w:rPr>
        <w:t xml:space="preserve"> </w:t>
      </w:r>
      <w:bookmarkEnd w:id="5481"/>
    </w:p>
    <w:p w14:paraId="13F64AE0" w14:textId="77777777" w:rsidR="00F27425" w:rsidRDefault="00F27425" w:rsidP="00F27425">
      <w:pPr>
        <w:pStyle w:val="KeepWithNext"/>
        <w:rPr>
          <w:rtl/>
          <w:lang w:eastAsia="he-IL"/>
        </w:rPr>
      </w:pPr>
    </w:p>
    <w:p w14:paraId="6AA32B7E" w14:textId="77777777" w:rsidR="00F27425" w:rsidRDefault="00F27425" w:rsidP="00F27425">
      <w:pPr>
        <w:rPr>
          <w:rtl/>
          <w:lang w:eastAsia="he-IL"/>
        </w:rPr>
      </w:pPr>
      <w:r>
        <w:rPr>
          <w:rFonts w:hint="cs"/>
          <w:rtl/>
          <w:lang w:eastAsia="he-IL"/>
        </w:rPr>
        <w:t xml:space="preserve">נפשט את זה ברמת </w:t>
      </w:r>
      <w:bookmarkStart w:id="5482" w:name="_ETM_Q1_1865000"/>
      <w:bookmarkEnd w:id="5482"/>
      <w:r>
        <w:rPr>
          <w:rFonts w:hint="cs"/>
          <w:rtl/>
          <w:lang w:eastAsia="he-IL"/>
        </w:rPr>
        <w:t xml:space="preserve">אות, כל מה </w:t>
      </w:r>
      <w:bookmarkStart w:id="5483" w:name="_ETM_Q1_1870000"/>
      <w:bookmarkEnd w:id="5483"/>
      <w:r>
        <w:rPr>
          <w:rFonts w:hint="cs"/>
          <w:rtl/>
          <w:lang w:eastAsia="he-IL"/>
        </w:rPr>
        <w:t>שקורה בבוררות יש לו תוקף בין הצדדים מכוח הסכם הבוררות,</w:t>
      </w:r>
      <w:bookmarkStart w:id="5484" w:name="_ETM_Q1_1874000"/>
      <w:bookmarkEnd w:id="5484"/>
      <w:r>
        <w:rPr>
          <w:rFonts w:hint="cs"/>
          <w:rtl/>
          <w:lang w:eastAsia="he-IL"/>
        </w:rPr>
        <w:t xml:space="preserve"> אין לו תוקף בבית משפט ואין לו תוקף כלפי צדדים </w:t>
      </w:r>
      <w:bookmarkStart w:id="5485" w:name="_ETM_Q1_1877000"/>
      <w:bookmarkEnd w:id="5485"/>
      <w:r>
        <w:rPr>
          <w:rFonts w:hint="cs"/>
          <w:rtl/>
          <w:lang w:eastAsia="he-IL"/>
        </w:rPr>
        <w:t>שלישיים ואין לו תוקף בדין הישראלי, אלא אם החוק</w:t>
      </w:r>
      <w:bookmarkStart w:id="5486" w:name="_ETM_Q1_1882000"/>
      <w:bookmarkEnd w:id="5486"/>
      <w:r>
        <w:rPr>
          <w:rFonts w:hint="cs"/>
          <w:rtl/>
          <w:lang w:eastAsia="he-IL"/>
        </w:rPr>
        <w:t xml:space="preserve"> ייתן לו תקף. זה מה שהחוק מנסה לעשות. ב-</w:t>
      </w:r>
      <w:r>
        <w:rPr>
          <w:lang w:eastAsia="he-IL"/>
        </w:rPr>
        <w:t>UNCITRAL</w:t>
      </w:r>
      <w:r>
        <w:rPr>
          <w:rFonts w:hint="cs"/>
          <w:rtl/>
          <w:lang w:eastAsia="he-IL"/>
        </w:rPr>
        <w:t xml:space="preserve"> אומרים שלגבי ההכרה, אומרים: היא תינתן,</w:t>
      </w:r>
      <w:bookmarkStart w:id="5487" w:name="_ETM_Q1_1889000"/>
      <w:bookmarkEnd w:id="5487"/>
      <w:r>
        <w:rPr>
          <w:rFonts w:hint="cs"/>
          <w:rtl/>
          <w:lang w:eastAsia="he-IL"/>
        </w:rPr>
        <w:t xml:space="preserve"> לא אומרים שבית משפט ייתן אותה, </w:t>
      </w:r>
      <w:bookmarkStart w:id="5488" w:name="_ETM_Q1_1893000"/>
      <w:bookmarkEnd w:id="5488"/>
      <w:r>
        <w:rPr>
          <w:rFonts w:hint="cs"/>
          <w:rtl/>
          <w:lang w:eastAsia="he-IL"/>
        </w:rPr>
        <w:t xml:space="preserve">אלא בעצם אפשרות אחת שהחוק יכיר בצו הזה וייתן לו </w:t>
      </w:r>
      <w:bookmarkStart w:id="5489" w:name="_ETM_Q1_1899000"/>
      <w:bookmarkEnd w:id="5489"/>
      <w:r>
        <w:rPr>
          <w:rFonts w:hint="cs"/>
          <w:rtl/>
          <w:lang w:eastAsia="he-IL"/>
        </w:rPr>
        <w:t xml:space="preserve">תוקף, ומכוח החוק אנחנו נקבע שלצו כזה של הבוררים יש </w:t>
      </w:r>
      <w:bookmarkStart w:id="5490" w:name="_ETM_Q1_1901000"/>
      <w:bookmarkEnd w:id="5490"/>
      <w:r>
        <w:rPr>
          <w:rFonts w:hint="cs"/>
          <w:rtl/>
          <w:lang w:eastAsia="he-IL"/>
        </w:rPr>
        <w:t xml:space="preserve">תוקף חוקי בתוך המערכת המשפטית שלנו. לצורך הכרה, כן? אם </w:t>
      </w:r>
      <w:bookmarkStart w:id="5491" w:name="_ETM_Q1_1909000"/>
      <w:bookmarkEnd w:id="5491"/>
      <w:r>
        <w:rPr>
          <w:rFonts w:hint="cs"/>
          <w:rtl/>
          <w:lang w:eastAsia="he-IL"/>
        </w:rPr>
        <w:t xml:space="preserve">אתה לא צריך פעולת אכיפה, רק לפעולת אכיפה אתה הולך </w:t>
      </w:r>
      <w:bookmarkStart w:id="5492" w:name="_ETM_Q1_1910000"/>
      <w:bookmarkEnd w:id="5492"/>
      <w:r>
        <w:rPr>
          <w:rFonts w:hint="cs"/>
          <w:rtl/>
          <w:lang w:eastAsia="he-IL"/>
        </w:rPr>
        <w:t>לבית משפט, אבל ההכרה, התוקף יהיה בתוך המערכת המשפטית שלנו, לא רק בין שני הבוררים, אלא מעבר לזה.</w:t>
      </w:r>
      <w:bookmarkStart w:id="5493" w:name="_ETM_Q1_1917000"/>
      <w:bookmarkEnd w:id="5493"/>
      <w:r>
        <w:rPr>
          <w:rFonts w:hint="cs"/>
          <w:rtl/>
          <w:lang w:eastAsia="he-IL"/>
        </w:rPr>
        <w:t xml:space="preserve"> לצורך העניין, לעניין - - -</w:t>
      </w:r>
    </w:p>
    <w:p w14:paraId="10C882DA" w14:textId="77777777" w:rsidR="00F27425" w:rsidRDefault="00F27425" w:rsidP="00F27425">
      <w:pPr>
        <w:rPr>
          <w:rtl/>
          <w:lang w:eastAsia="he-IL"/>
        </w:rPr>
      </w:pPr>
    </w:p>
    <w:p w14:paraId="7750A542" w14:textId="600A7CB7" w:rsidR="00F27425" w:rsidRDefault="00F27425" w:rsidP="00F27425">
      <w:pPr>
        <w:pStyle w:val="a5"/>
        <w:keepNext/>
        <w:rPr>
          <w:rtl/>
        </w:rPr>
      </w:pPr>
      <w:bookmarkStart w:id="5494" w:name="ET_speaker_שירה_עמנואל_229"/>
      <w:r>
        <w:rPr>
          <w:rStyle w:val="TagStyle"/>
          <w:rFonts w:hint="cs"/>
          <w:rtl/>
        </w:rPr>
        <w:t xml:space="preserve"> &lt;&lt; דובר &gt;&gt; </w:t>
      </w:r>
      <w:r>
        <w:rPr>
          <w:rFonts w:hint="cs"/>
          <w:rtl/>
        </w:rPr>
        <w:t>שירה עמנואל:</w:t>
      </w:r>
      <w:r>
        <w:rPr>
          <w:rStyle w:val="TagStyle"/>
          <w:rFonts w:hint="cs"/>
          <w:rtl/>
        </w:rPr>
        <w:t xml:space="preserve"> &lt;&lt; דובר &gt;&gt;</w:t>
      </w:r>
      <w:r>
        <w:rPr>
          <w:rFonts w:hint="cs"/>
          <w:rtl/>
        </w:rPr>
        <w:t xml:space="preserve"> </w:t>
      </w:r>
      <w:bookmarkEnd w:id="5494"/>
    </w:p>
    <w:p w14:paraId="6BE0BA6D" w14:textId="77777777" w:rsidR="00F27425" w:rsidRDefault="00F27425" w:rsidP="00F27425">
      <w:pPr>
        <w:pStyle w:val="KeepWithNext"/>
        <w:rPr>
          <w:rtl/>
          <w:lang w:eastAsia="he-IL"/>
        </w:rPr>
      </w:pPr>
    </w:p>
    <w:p w14:paraId="275CE5B4" w14:textId="77777777" w:rsidR="00F27425" w:rsidRDefault="00F27425" w:rsidP="00F27425">
      <w:pPr>
        <w:rPr>
          <w:rtl/>
          <w:lang w:eastAsia="he-IL"/>
        </w:rPr>
      </w:pPr>
      <w:r>
        <w:rPr>
          <w:rFonts w:hint="cs"/>
          <w:rtl/>
          <w:lang w:eastAsia="he-IL"/>
        </w:rPr>
        <w:t xml:space="preserve">כלומר הכרה על ידי </w:t>
      </w:r>
      <w:bookmarkStart w:id="5495" w:name="_ETM_Q1_1921000"/>
      <w:bookmarkEnd w:id="5495"/>
      <w:r>
        <w:rPr>
          <w:rFonts w:hint="cs"/>
          <w:rtl/>
          <w:lang w:eastAsia="he-IL"/>
        </w:rPr>
        <w:t>צד שלישי.</w:t>
      </w:r>
    </w:p>
    <w:p w14:paraId="31E4F8D7" w14:textId="77777777" w:rsidR="00F27425" w:rsidRDefault="00F27425" w:rsidP="00F27425">
      <w:pPr>
        <w:rPr>
          <w:rtl/>
          <w:lang w:eastAsia="he-IL"/>
        </w:rPr>
      </w:pPr>
    </w:p>
    <w:p w14:paraId="382B30C4" w14:textId="0CA75699" w:rsidR="00F27425" w:rsidRDefault="00F27425" w:rsidP="00F27425">
      <w:pPr>
        <w:pStyle w:val="a5"/>
        <w:keepNext/>
        <w:rPr>
          <w:rtl/>
        </w:rPr>
      </w:pPr>
      <w:bookmarkStart w:id="5496" w:name="ET_speaker_הילה_בוסקילה_230"/>
      <w:r>
        <w:rPr>
          <w:rStyle w:val="TagStyle"/>
          <w:rFonts w:hint="cs"/>
          <w:rtl/>
        </w:rPr>
        <w:t xml:space="preserve"> &lt;&lt; דובר &gt;&gt; </w:t>
      </w:r>
      <w:r>
        <w:rPr>
          <w:rFonts w:hint="cs"/>
          <w:rtl/>
        </w:rPr>
        <w:t>הילה בוסקילה:</w:t>
      </w:r>
      <w:r>
        <w:rPr>
          <w:rStyle w:val="TagStyle"/>
          <w:rFonts w:hint="cs"/>
          <w:rtl/>
        </w:rPr>
        <w:t xml:space="preserve"> &lt;&lt; דובר &gt;&gt;</w:t>
      </w:r>
      <w:r>
        <w:rPr>
          <w:rFonts w:hint="cs"/>
          <w:rtl/>
        </w:rPr>
        <w:t xml:space="preserve"> </w:t>
      </w:r>
      <w:bookmarkEnd w:id="5496"/>
    </w:p>
    <w:p w14:paraId="6BFA8ED1" w14:textId="77777777" w:rsidR="00F27425" w:rsidRDefault="00F27425" w:rsidP="00F27425">
      <w:pPr>
        <w:pStyle w:val="KeepWithNext"/>
        <w:rPr>
          <w:rtl/>
          <w:lang w:eastAsia="he-IL"/>
        </w:rPr>
      </w:pPr>
    </w:p>
    <w:p w14:paraId="0645C9F0" w14:textId="77777777" w:rsidR="00F27425" w:rsidRDefault="00F27425" w:rsidP="00F27425">
      <w:pPr>
        <w:rPr>
          <w:rtl/>
          <w:lang w:eastAsia="he-IL"/>
        </w:rPr>
      </w:pPr>
      <w:r>
        <w:rPr>
          <w:rFonts w:hint="cs"/>
          <w:rtl/>
          <w:lang w:eastAsia="he-IL"/>
        </w:rPr>
        <w:t>זה וולונטרי או שזה מחייב?</w:t>
      </w:r>
    </w:p>
    <w:p w14:paraId="3E609FC7" w14:textId="77777777" w:rsidR="00F27425" w:rsidRDefault="00F27425" w:rsidP="00F27425">
      <w:pPr>
        <w:rPr>
          <w:rtl/>
          <w:lang w:eastAsia="he-IL"/>
        </w:rPr>
      </w:pPr>
    </w:p>
    <w:p w14:paraId="1BDE79D9" w14:textId="464445B1" w:rsidR="00F27425" w:rsidRDefault="00F27425" w:rsidP="00F27425">
      <w:pPr>
        <w:pStyle w:val="a5"/>
        <w:keepNext/>
        <w:rPr>
          <w:rtl/>
        </w:rPr>
      </w:pPr>
      <w:bookmarkStart w:id="5497" w:name="ET_speaker_רועי_שיינדורף_231"/>
      <w:r>
        <w:rPr>
          <w:rStyle w:val="TagStyle"/>
          <w:rFonts w:hint="cs"/>
          <w:rtl/>
        </w:rPr>
        <w:t xml:space="preserve"> &lt;&lt; דובר &gt;&gt; </w:t>
      </w:r>
      <w:r>
        <w:rPr>
          <w:rFonts w:hint="cs"/>
          <w:rtl/>
        </w:rPr>
        <w:t>רועי שיינדורף:</w:t>
      </w:r>
      <w:r>
        <w:rPr>
          <w:rStyle w:val="TagStyle"/>
          <w:rFonts w:hint="cs"/>
          <w:rtl/>
        </w:rPr>
        <w:t xml:space="preserve"> &lt;&lt; דובר &gt;&gt;</w:t>
      </w:r>
      <w:r>
        <w:rPr>
          <w:rFonts w:hint="cs"/>
          <w:rtl/>
        </w:rPr>
        <w:t xml:space="preserve"> </w:t>
      </w:r>
      <w:bookmarkEnd w:id="5497"/>
    </w:p>
    <w:p w14:paraId="40F54A88" w14:textId="77777777" w:rsidR="00F27425" w:rsidRDefault="00F27425" w:rsidP="00F27425">
      <w:pPr>
        <w:pStyle w:val="KeepWithNext"/>
        <w:rPr>
          <w:rtl/>
          <w:lang w:eastAsia="he-IL"/>
        </w:rPr>
      </w:pPr>
    </w:p>
    <w:p w14:paraId="1D390EF0" w14:textId="77777777" w:rsidR="00F27425" w:rsidRDefault="00F27425" w:rsidP="00F27425">
      <w:pPr>
        <w:rPr>
          <w:rtl/>
          <w:lang w:eastAsia="he-IL"/>
        </w:rPr>
      </w:pPr>
      <w:r>
        <w:rPr>
          <w:rFonts w:hint="cs"/>
          <w:rtl/>
          <w:lang w:eastAsia="he-IL"/>
        </w:rPr>
        <w:t xml:space="preserve">לא, שזה מחייב מכוח החוק, </w:t>
      </w:r>
      <w:bookmarkStart w:id="5498" w:name="_ETM_Q1_1925000"/>
      <w:bookmarkEnd w:id="5498"/>
      <w:r>
        <w:rPr>
          <w:rFonts w:hint="cs"/>
          <w:rtl/>
          <w:lang w:eastAsia="he-IL"/>
        </w:rPr>
        <w:t>שזה מה שהחוק קובע. זה לדעתי גם מה ש-</w:t>
      </w:r>
      <w:r>
        <w:rPr>
          <w:lang w:eastAsia="he-IL"/>
        </w:rPr>
        <w:t>UNCITRAL</w:t>
      </w:r>
      <w:r>
        <w:rPr>
          <w:rFonts w:hint="cs"/>
          <w:rtl/>
          <w:lang w:eastAsia="he-IL"/>
        </w:rPr>
        <w:t xml:space="preserve"> קובע. </w:t>
      </w:r>
      <w:bookmarkStart w:id="5499" w:name="_ETM_Q1_1927000"/>
      <w:bookmarkEnd w:id="5499"/>
      <w:r>
        <w:rPr>
          <w:rFonts w:hint="cs"/>
          <w:rtl/>
          <w:lang w:eastAsia="he-IL"/>
        </w:rPr>
        <w:t xml:space="preserve">אפשר מה שכרגע כתוב בחקיקה, זה שגם בשביל ההכרה הזאת צריך ללכת לבית משפט. זאת אומרת, אם אתה </w:t>
      </w:r>
      <w:bookmarkStart w:id="5500" w:name="_ETM_Q1_1936000"/>
      <w:bookmarkEnd w:id="5500"/>
      <w:r>
        <w:rPr>
          <w:rFonts w:hint="cs"/>
          <w:rtl/>
          <w:lang w:eastAsia="he-IL"/>
        </w:rPr>
        <w:t xml:space="preserve">רוצה שלצו הזה של הבוררים יהיה תוקף מעבר לתוקף שקיים לא רק בין הצדדים, אתה צריך להגיש בקשה להכרה בבית </w:t>
      </w:r>
      <w:bookmarkStart w:id="5501" w:name="_ETM_Q1_1941000"/>
      <w:bookmarkEnd w:id="5501"/>
      <w:r>
        <w:rPr>
          <w:rFonts w:hint="cs"/>
          <w:rtl/>
          <w:lang w:eastAsia="he-IL"/>
        </w:rPr>
        <w:t>משפט. עד שלא עשית את זה, אין לדבר הזה תוקף בתוך המערכת המשפטית הישראלית. שמה לדעתי יש איזשהו פער</w:t>
      </w:r>
      <w:bookmarkStart w:id="5502" w:name="_ETM_Q1_1949000"/>
      <w:bookmarkEnd w:id="5502"/>
      <w:r>
        <w:rPr>
          <w:rFonts w:hint="cs"/>
          <w:rtl/>
          <w:lang w:eastAsia="he-IL"/>
        </w:rPr>
        <w:t xml:space="preserve"> קטן בין הנוסח - - - אפשר לחיות - </w:t>
      </w:r>
      <w:bookmarkStart w:id="5503" w:name="_ETM_Q1_1954000"/>
      <w:bookmarkEnd w:id="5503"/>
      <w:r>
        <w:rPr>
          <w:rFonts w:hint="cs"/>
          <w:rtl/>
          <w:lang w:eastAsia="he-IL"/>
        </w:rPr>
        <w:t>- -</w:t>
      </w:r>
    </w:p>
    <w:p w14:paraId="30FEC443" w14:textId="77777777" w:rsidR="00F27425" w:rsidRDefault="00F27425" w:rsidP="00F27425">
      <w:pPr>
        <w:rPr>
          <w:rtl/>
          <w:lang w:eastAsia="he-IL"/>
        </w:rPr>
      </w:pPr>
    </w:p>
    <w:p w14:paraId="38BC0539" w14:textId="35920BD9" w:rsidR="00F27425" w:rsidRDefault="00F27425" w:rsidP="00F27425">
      <w:pPr>
        <w:pStyle w:val="a5"/>
        <w:keepNext/>
        <w:rPr>
          <w:rtl/>
        </w:rPr>
      </w:pPr>
      <w:r>
        <w:rPr>
          <w:rStyle w:val="TagStyle"/>
          <w:rFonts w:hint="cs"/>
          <w:rtl/>
        </w:rPr>
        <w:t xml:space="preserve"> &lt;&lt; דובר &gt;&gt; </w:t>
      </w:r>
      <w:r>
        <w:rPr>
          <w:rFonts w:hint="cs"/>
          <w:rtl/>
        </w:rPr>
        <w:t>איתי אפטר:</w:t>
      </w:r>
      <w:r>
        <w:rPr>
          <w:rStyle w:val="TagStyle"/>
          <w:rFonts w:hint="cs"/>
          <w:rtl/>
        </w:rPr>
        <w:t xml:space="preserve"> &lt;&lt; דובר &gt;&gt;</w:t>
      </w:r>
      <w:r>
        <w:rPr>
          <w:rFonts w:hint="cs"/>
          <w:rtl/>
        </w:rPr>
        <w:t xml:space="preserve"> </w:t>
      </w:r>
    </w:p>
    <w:p w14:paraId="20212F1B" w14:textId="77777777" w:rsidR="00F27425" w:rsidRDefault="00F27425" w:rsidP="00F27425">
      <w:pPr>
        <w:pStyle w:val="KeepWithNext"/>
        <w:rPr>
          <w:rtl/>
          <w:lang w:eastAsia="he-IL"/>
        </w:rPr>
      </w:pPr>
    </w:p>
    <w:p w14:paraId="3418D8A7" w14:textId="77777777" w:rsidR="00F27425" w:rsidRDefault="00F27425" w:rsidP="00F27425">
      <w:pPr>
        <w:rPr>
          <w:rtl/>
          <w:lang w:eastAsia="he-IL"/>
        </w:rPr>
      </w:pPr>
      <w:bookmarkStart w:id="5504" w:name="_ETM_Q1_1955000"/>
      <w:bookmarkEnd w:id="5504"/>
      <w:r>
        <w:rPr>
          <w:rFonts w:hint="cs"/>
          <w:rtl/>
          <w:lang w:eastAsia="he-IL"/>
        </w:rPr>
        <w:t xml:space="preserve">אני רוצה להעיר – ניסינו לבדוק את זה, </w:t>
      </w:r>
      <w:bookmarkStart w:id="5505" w:name="_ETM_Q1_1961000"/>
      <w:bookmarkEnd w:id="5505"/>
      <w:r>
        <w:rPr>
          <w:rFonts w:hint="cs"/>
          <w:rtl/>
          <w:lang w:eastAsia="he-IL"/>
        </w:rPr>
        <w:t xml:space="preserve">וכמו שאנחנו מבינים, לפחות מבחינה ראשונית, יש פתרון לגבי צדדים </w:t>
      </w:r>
      <w:bookmarkStart w:id="5506" w:name="_ETM_Q1_1967000"/>
      <w:bookmarkEnd w:id="5506"/>
      <w:r>
        <w:rPr>
          <w:rFonts w:hint="cs"/>
          <w:rtl/>
          <w:lang w:eastAsia="he-IL"/>
        </w:rPr>
        <w:t xml:space="preserve">שלישיים, יש לך פתרון ב-24ג. ב-24ג, הרעיון של </w:t>
      </w:r>
      <w:r>
        <w:rPr>
          <w:lang w:eastAsia="he-IL"/>
        </w:rPr>
        <w:t>UNCITRAL</w:t>
      </w:r>
      <w:r>
        <w:rPr>
          <w:rFonts w:hint="cs"/>
          <w:rtl/>
          <w:lang w:eastAsia="he-IL"/>
        </w:rPr>
        <w:t xml:space="preserve"> הייתה שמגינים על זכויות של צד </w:t>
      </w:r>
      <w:bookmarkStart w:id="5507" w:name="_ETM_Q1_1977000"/>
      <w:bookmarkEnd w:id="5507"/>
      <w:r>
        <w:rPr>
          <w:rFonts w:hint="cs"/>
          <w:rtl/>
          <w:lang w:eastAsia="he-IL"/>
        </w:rPr>
        <w:t xml:space="preserve">שלישי או ביחס לצד שלישי ב-24ג. צריך אולי עוד לבדוק את זה לעומק, אבל אני לא בטוח שזה נכון מה </w:t>
      </w:r>
      <w:bookmarkStart w:id="5508" w:name="_ETM_Q1_1987000"/>
      <w:bookmarkEnd w:id="5508"/>
      <w:r>
        <w:rPr>
          <w:rFonts w:hint="cs"/>
          <w:rtl/>
          <w:lang w:eastAsia="he-IL"/>
        </w:rPr>
        <w:t xml:space="preserve">שאתם אומרים שהכוונה </w:t>
      </w:r>
      <w:r>
        <w:rPr>
          <w:lang w:eastAsia="he-IL"/>
        </w:rPr>
        <w:t>recognized as binding</w:t>
      </w:r>
      <w:r>
        <w:rPr>
          <w:rFonts w:hint="cs"/>
          <w:rtl/>
          <w:lang w:eastAsia="he-IL"/>
        </w:rPr>
        <w:t xml:space="preserve"> הייתה מעבר לשני הצדדים. </w:t>
      </w:r>
      <w:bookmarkStart w:id="5509" w:name="_ETM_Q1_1992000"/>
      <w:bookmarkEnd w:id="5509"/>
      <w:r>
        <w:rPr>
          <w:rFonts w:hint="cs"/>
          <w:rtl/>
          <w:lang w:eastAsia="he-IL"/>
        </w:rPr>
        <w:t>כי לפחות לפי דברי הפרשנות שעכשיו הסתכלנו, הכוונה</w:t>
      </w:r>
      <w:bookmarkStart w:id="5510" w:name="_ETM_Q1_1998000"/>
      <w:bookmarkEnd w:id="5510"/>
      <w:r>
        <w:rPr>
          <w:rFonts w:hint="cs"/>
          <w:rtl/>
          <w:lang w:eastAsia="he-IL"/>
        </w:rPr>
        <w:t xml:space="preserve"> </w:t>
      </w:r>
      <w:r>
        <w:rPr>
          <w:lang w:eastAsia="he-IL"/>
        </w:rPr>
        <w:t>recognized as binding</w:t>
      </w:r>
      <w:r>
        <w:rPr>
          <w:rFonts w:hint="cs"/>
          <w:rtl/>
          <w:lang w:eastAsia="he-IL"/>
        </w:rPr>
        <w:t xml:space="preserve"> זה בין הצדדים לבוררות. </w:t>
      </w:r>
    </w:p>
    <w:p w14:paraId="383C6133" w14:textId="77777777" w:rsidR="00F27425" w:rsidRDefault="00F27425" w:rsidP="00F27425">
      <w:pPr>
        <w:rPr>
          <w:rtl/>
          <w:lang w:eastAsia="he-IL"/>
        </w:rPr>
      </w:pPr>
    </w:p>
    <w:p w14:paraId="7F69B5E5" w14:textId="3EDD611E" w:rsidR="00F27425" w:rsidRDefault="00F27425" w:rsidP="00F27425">
      <w:pPr>
        <w:pStyle w:val="a5"/>
        <w:keepNext/>
        <w:rPr>
          <w:rtl/>
        </w:rPr>
      </w:pPr>
      <w:bookmarkStart w:id="5511" w:name="ET_speaker_שי_שרביט_231"/>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5511"/>
    </w:p>
    <w:p w14:paraId="15740044" w14:textId="77777777" w:rsidR="00F27425" w:rsidRDefault="00F27425" w:rsidP="00F27425">
      <w:pPr>
        <w:pStyle w:val="KeepWithNext"/>
        <w:rPr>
          <w:rtl/>
          <w:lang w:eastAsia="he-IL"/>
        </w:rPr>
      </w:pPr>
    </w:p>
    <w:p w14:paraId="1E3ADDBD" w14:textId="77777777" w:rsidR="00F27425" w:rsidRDefault="00F27425" w:rsidP="00F27425">
      <w:pPr>
        <w:rPr>
          <w:rtl/>
          <w:lang w:eastAsia="he-IL"/>
        </w:rPr>
      </w:pPr>
      <w:r>
        <w:rPr>
          <w:rFonts w:hint="cs"/>
          <w:rtl/>
          <w:lang w:eastAsia="he-IL"/>
        </w:rPr>
        <w:t xml:space="preserve">אני רוצה לחזור שוב פעם </w:t>
      </w:r>
      <w:bookmarkStart w:id="5512" w:name="_ETM_Q1_2003000"/>
      <w:bookmarkEnd w:id="5512"/>
      <w:r>
        <w:rPr>
          <w:rFonts w:hint="cs"/>
          <w:rtl/>
          <w:lang w:eastAsia="he-IL"/>
        </w:rPr>
        <w:t xml:space="preserve">לאותה דוגמה. נניח ויש בנק, ניתן צו מניעה בין </w:t>
      </w:r>
      <w:bookmarkStart w:id="5513" w:name="_ETM_Q1_2007000"/>
      <w:bookmarkEnd w:id="5513"/>
      <w:r>
        <w:rPr>
          <w:rFonts w:hint="cs"/>
          <w:rtl/>
          <w:lang w:eastAsia="he-IL"/>
        </w:rPr>
        <w:t xml:space="preserve">שני הצדדים, ואומרים לאחד הצדדים: אסור לך לחלל את הערבות. </w:t>
      </w:r>
      <w:bookmarkStart w:id="5514" w:name="_ETM_Q1_2012000"/>
      <w:bookmarkEnd w:id="5514"/>
      <w:r>
        <w:rPr>
          <w:rFonts w:hint="cs"/>
          <w:rtl/>
          <w:lang w:eastAsia="he-IL"/>
        </w:rPr>
        <w:t xml:space="preserve">אני הצד שקיבל את הצו, אני פונה לבנק ואומר </w:t>
      </w:r>
      <w:bookmarkStart w:id="5515" w:name="_ETM_Q1_2018000"/>
      <w:bookmarkEnd w:id="5515"/>
      <w:r>
        <w:rPr>
          <w:rFonts w:hint="cs"/>
          <w:rtl/>
          <w:lang w:eastAsia="he-IL"/>
        </w:rPr>
        <w:t xml:space="preserve">לו: אל תחלל את הערבות. הוא פונה לצד השני, לבוררות, </w:t>
      </w:r>
      <w:bookmarkStart w:id="5516" w:name="_ETM_Q1_2022000"/>
      <w:bookmarkEnd w:id="5516"/>
      <w:r>
        <w:rPr>
          <w:rFonts w:hint="cs"/>
          <w:rtl/>
          <w:lang w:eastAsia="he-IL"/>
        </w:rPr>
        <w:t>ואומר לו: תן לי הוראות. הוא ביקש את הפירעון.</w:t>
      </w:r>
    </w:p>
    <w:p w14:paraId="53595581" w14:textId="77777777" w:rsidR="00F27425" w:rsidRDefault="00F27425" w:rsidP="00F27425">
      <w:pPr>
        <w:rPr>
          <w:rtl/>
          <w:lang w:eastAsia="he-IL"/>
        </w:rPr>
      </w:pPr>
      <w:bookmarkStart w:id="5517" w:name="_ETM_Q1_2026000"/>
      <w:bookmarkEnd w:id="5517"/>
    </w:p>
    <w:p w14:paraId="25321865" w14:textId="03A37527" w:rsidR="00F27425" w:rsidRDefault="00F27425" w:rsidP="00F27425">
      <w:pPr>
        <w:pStyle w:val="a5"/>
        <w:keepNext/>
        <w:rPr>
          <w:rtl/>
        </w:rPr>
      </w:pPr>
      <w:bookmarkStart w:id="5518" w:name="ET_speaker_איתי_אפטר_232"/>
      <w:r>
        <w:rPr>
          <w:rStyle w:val="TagStyle"/>
          <w:rFonts w:hint="cs"/>
          <w:rtl/>
        </w:rPr>
        <w:t xml:space="preserve"> &lt;&lt; דובר &gt;&gt; </w:t>
      </w:r>
      <w:r>
        <w:rPr>
          <w:rFonts w:hint="cs"/>
          <w:rtl/>
        </w:rPr>
        <w:t>איתי אפטר:</w:t>
      </w:r>
      <w:r>
        <w:rPr>
          <w:rStyle w:val="TagStyle"/>
          <w:rFonts w:hint="cs"/>
          <w:rtl/>
        </w:rPr>
        <w:t xml:space="preserve"> &lt;&lt; דובר &gt;&gt;</w:t>
      </w:r>
      <w:r>
        <w:rPr>
          <w:rFonts w:hint="cs"/>
          <w:rtl/>
        </w:rPr>
        <w:t xml:space="preserve"> </w:t>
      </w:r>
      <w:bookmarkEnd w:id="5518"/>
    </w:p>
    <w:p w14:paraId="0DDEAF10" w14:textId="77777777" w:rsidR="00F27425" w:rsidRDefault="00F27425" w:rsidP="00F27425">
      <w:pPr>
        <w:pStyle w:val="KeepWithNext"/>
        <w:rPr>
          <w:rtl/>
          <w:lang w:eastAsia="he-IL"/>
        </w:rPr>
      </w:pPr>
    </w:p>
    <w:p w14:paraId="32EEC085" w14:textId="77777777" w:rsidR="00F27425" w:rsidRDefault="00F27425" w:rsidP="00F27425">
      <w:pPr>
        <w:rPr>
          <w:rtl/>
          <w:lang w:eastAsia="he-IL"/>
        </w:rPr>
      </w:pPr>
      <w:r>
        <w:rPr>
          <w:rFonts w:hint="cs"/>
          <w:rtl/>
          <w:lang w:eastAsia="he-IL"/>
        </w:rPr>
        <w:t xml:space="preserve">אז אתה </w:t>
      </w:r>
      <w:bookmarkStart w:id="5519" w:name="_ETM_Q1_2024000"/>
      <w:bookmarkEnd w:id="5519"/>
      <w:r>
        <w:rPr>
          <w:rFonts w:hint="cs"/>
          <w:rtl/>
          <w:lang w:eastAsia="he-IL"/>
        </w:rPr>
        <w:t>יכול ללכת ל-24ג. למה אתה לא יכול ללכת ל-24ג?</w:t>
      </w:r>
    </w:p>
    <w:p w14:paraId="0C5C81A4" w14:textId="77777777" w:rsidR="00F27425" w:rsidRDefault="00F27425" w:rsidP="00F27425">
      <w:pPr>
        <w:rPr>
          <w:rtl/>
          <w:lang w:eastAsia="he-IL"/>
        </w:rPr>
      </w:pPr>
      <w:bookmarkStart w:id="5520" w:name="_ETM_Q1_2028000"/>
      <w:bookmarkEnd w:id="5520"/>
    </w:p>
    <w:p w14:paraId="53E62374" w14:textId="1B1F61BD" w:rsidR="00F27425" w:rsidRDefault="00F27425" w:rsidP="00F27425">
      <w:pPr>
        <w:pStyle w:val="a5"/>
        <w:keepNext/>
        <w:rPr>
          <w:rtl/>
        </w:rPr>
      </w:pPr>
      <w:bookmarkStart w:id="5521" w:name="ET_speaker_שי_שרביט_233"/>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5521"/>
    </w:p>
    <w:p w14:paraId="3EEAFFCB" w14:textId="77777777" w:rsidR="00F27425" w:rsidRDefault="00F27425" w:rsidP="00F27425">
      <w:pPr>
        <w:pStyle w:val="KeepWithNext"/>
        <w:rPr>
          <w:rtl/>
          <w:lang w:eastAsia="he-IL"/>
        </w:rPr>
      </w:pPr>
    </w:p>
    <w:p w14:paraId="5863E2BD" w14:textId="77777777" w:rsidR="00F27425" w:rsidRDefault="00F27425" w:rsidP="00F27425">
      <w:pPr>
        <w:rPr>
          <w:rtl/>
          <w:lang w:eastAsia="he-IL"/>
        </w:rPr>
      </w:pPr>
      <w:r>
        <w:rPr>
          <w:rFonts w:hint="cs"/>
          <w:rtl/>
          <w:lang w:eastAsia="he-IL"/>
        </w:rPr>
        <w:t>לא, כי אז אני צריך ללכת לבית משפט באופן אוטומטי.</w:t>
      </w:r>
    </w:p>
    <w:p w14:paraId="0AFE5E41" w14:textId="77777777" w:rsidR="00F27425" w:rsidRDefault="00F27425" w:rsidP="00F27425">
      <w:pPr>
        <w:rPr>
          <w:rtl/>
          <w:lang w:eastAsia="he-IL"/>
        </w:rPr>
      </w:pPr>
      <w:bookmarkStart w:id="5522" w:name="_ETM_Q1_2029000"/>
      <w:bookmarkEnd w:id="5522"/>
    </w:p>
    <w:p w14:paraId="5B72A52D" w14:textId="1DEDED97" w:rsidR="00F27425" w:rsidRDefault="00F27425" w:rsidP="00F27425">
      <w:pPr>
        <w:pStyle w:val="a5"/>
        <w:keepNext/>
        <w:rPr>
          <w:rtl/>
        </w:rPr>
      </w:pPr>
      <w:bookmarkStart w:id="5523" w:name="ET_speaker_איתי_אפטר_234"/>
      <w:r>
        <w:rPr>
          <w:rStyle w:val="TagStyle"/>
          <w:rFonts w:hint="cs"/>
          <w:rtl/>
        </w:rPr>
        <w:t xml:space="preserve"> &lt;&lt; דובר &gt;&gt; </w:t>
      </w:r>
      <w:r>
        <w:rPr>
          <w:rFonts w:hint="cs"/>
          <w:rtl/>
        </w:rPr>
        <w:t>איתי אפטר:</w:t>
      </w:r>
      <w:r>
        <w:rPr>
          <w:rStyle w:val="TagStyle"/>
          <w:rFonts w:hint="cs"/>
          <w:rtl/>
        </w:rPr>
        <w:t xml:space="preserve"> &lt;&lt; דובר &gt;&gt;</w:t>
      </w:r>
      <w:r>
        <w:rPr>
          <w:rFonts w:hint="cs"/>
          <w:rtl/>
        </w:rPr>
        <w:t xml:space="preserve"> </w:t>
      </w:r>
      <w:bookmarkEnd w:id="5523"/>
    </w:p>
    <w:p w14:paraId="583786B7" w14:textId="77777777" w:rsidR="00F27425" w:rsidRDefault="00F27425" w:rsidP="00F27425">
      <w:pPr>
        <w:pStyle w:val="KeepWithNext"/>
        <w:rPr>
          <w:rtl/>
          <w:lang w:eastAsia="he-IL"/>
        </w:rPr>
      </w:pPr>
    </w:p>
    <w:p w14:paraId="6537EC60" w14:textId="77777777" w:rsidR="00F27425" w:rsidRDefault="00F27425" w:rsidP="00F27425">
      <w:pPr>
        <w:rPr>
          <w:rtl/>
          <w:lang w:eastAsia="he-IL"/>
        </w:rPr>
      </w:pPr>
      <w:bookmarkStart w:id="5524" w:name="_ETM_Q1_2030000"/>
      <w:bookmarkEnd w:id="5524"/>
      <w:r>
        <w:rPr>
          <w:rFonts w:hint="cs"/>
          <w:rtl/>
          <w:lang w:eastAsia="he-IL"/>
        </w:rPr>
        <w:t xml:space="preserve">אבל זה </w:t>
      </w:r>
      <w:bookmarkStart w:id="5525" w:name="_ETM_Q1_2033000"/>
      <w:bookmarkEnd w:id="5525"/>
      <w:r>
        <w:rPr>
          <w:rFonts w:hint="cs"/>
          <w:rtl/>
          <w:lang w:eastAsia="he-IL"/>
        </w:rPr>
        <w:t xml:space="preserve">הרעיון, אחרי שבדקנו את זה, וההבנה שלנו היא לפחות, שהרעיון </w:t>
      </w:r>
      <w:bookmarkStart w:id="5526" w:name="_ETM_Q1_2040000"/>
      <w:bookmarkEnd w:id="5526"/>
      <w:r>
        <w:rPr>
          <w:rFonts w:hint="cs"/>
          <w:rtl/>
          <w:lang w:eastAsia="he-IL"/>
        </w:rPr>
        <w:t xml:space="preserve">של </w:t>
      </w:r>
      <w:r>
        <w:rPr>
          <w:lang w:eastAsia="he-IL"/>
        </w:rPr>
        <w:t>recognized as binding</w:t>
      </w:r>
      <w:r>
        <w:rPr>
          <w:rFonts w:hint="cs"/>
          <w:rtl/>
          <w:lang w:eastAsia="he-IL"/>
        </w:rPr>
        <w:t xml:space="preserve">, זה בין שני הצדדים בלבד. </w:t>
      </w:r>
      <w:bookmarkStart w:id="5527" w:name="_ETM_Q1_2043000"/>
      <w:bookmarkEnd w:id="5527"/>
      <w:r>
        <w:rPr>
          <w:rFonts w:hint="cs"/>
          <w:rtl/>
          <w:lang w:eastAsia="he-IL"/>
        </w:rPr>
        <w:t>כל הכוונה היא שאם יש צד שלישי זה 24ג.</w:t>
      </w:r>
    </w:p>
    <w:p w14:paraId="2D740D2C" w14:textId="77777777" w:rsidR="00F27425" w:rsidRDefault="00F27425" w:rsidP="00F27425">
      <w:pPr>
        <w:rPr>
          <w:rtl/>
          <w:lang w:eastAsia="he-IL"/>
        </w:rPr>
      </w:pPr>
      <w:bookmarkStart w:id="5528" w:name="_ETM_Q1_2051000"/>
      <w:bookmarkEnd w:id="5528"/>
    </w:p>
    <w:p w14:paraId="582A12D8" w14:textId="7E9FA39E" w:rsidR="00F27425" w:rsidRDefault="00F27425" w:rsidP="00F27425">
      <w:pPr>
        <w:pStyle w:val="a5"/>
        <w:keepNext/>
        <w:rPr>
          <w:rtl/>
        </w:rPr>
      </w:pPr>
      <w:bookmarkStart w:id="5529" w:name="ET_speaker_שי_שרביט_235"/>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5529"/>
    </w:p>
    <w:p w14:paraId="6121DBB5" w14:textId="77777777" w:rsidR="00F27425" w:rsidRDefault="00F27425" w:rsidP="00F27425">
      <w:pPr>
        <w:pStyle w:val="KeepWithNext"/>
        <w:rPr>
          <w:rtl/>
          <w:lang w:eastAsia="he-IL"/>
        </w:rPr>
      </w:pPr>
    </w:p>
    <w:p w14:paraId="6AF69687" w14:textId="77777777" w:rsidR="00F27425" w:rsidRDefault="00F27425" w:rsidP="00F27425">
      <w:pPr>
        <w:rPr>
          <w:rtl/>
          <w:lang w:eastAsia="he-IL"/>
        </w:rPr>
      </w:pPr>
      <w:bookmarkStart w:id="5530" w:name="_ETM_Q1_2052000"/>
      <w:bookmarkEnd w:id="5530"/>
      <w:r>
        <w:rPr>
          <w:rFonts w:hint="cs"/>
          <w:rtl/>
          <w:lang w:eastAsia="he-IL"/>
        </w:rPr>
        <w:t>בסדר. שוכנע.</w:t>
      </w:r>
    </w:p>
    <w:p w14:paraId="10F9A8D7" w14:textId="77777777" w:rsidR="00F27425" w:rsidRDefault="00F27425" w:rsidP="00F27425">
      <w:pPr>
        <w:rPr>
          <w:rtl/>
          <w:lang w:eastAsia="he-IL"/>
        </w:rPr>
      </w:pPr>
      <w:bookmarkStart w:id="5531" w:name="_ETM_Q1_2056000"/>
      <w:bookmarkEnd w:id="5531"/>
    </w:p>
    <w:p w14:paraId="54CEF3E1" w14:textId="55419808" w:rsidR="00F27425" w:rsidRDefault="00F27425" w:rsidP="00F27425">
      <w:pPr>
        <w:pStyle w:val="a5"/>
        <w:keepNext/>
        <w:rPr>
          <w:rtl/>
        </w:rPr>
      </w:pPr>
      <w:bookmarkStart w:id="5532" w:name="ET_speaker_שירה_עמנואל_236"/>
      <w:r>
        <w:rPr>
          <w:rStyle w:val="TagStyle"/>
          <w:rFonts w:hint="cs"/>
          <w:rtl/>
        </w:rPr>
        <w:t xml:space="preserve"> &lt;&lt; דובר &gt;&gt; </w:t>
      </w:r>
      <w:r>
        <w:rPr>
          <w:rFonts w:hint="cs"/>
          <w:rtl/>
        </w:rPr>
        <w:t>שירה עמנואל:</w:t>
      </w:r>
      <w:r>
        <w:rPr>
          <w:rStyle w:val="TagStyle"/>
          <w:rFonts w:hint="cs"/>
          <w:rtl/>
        </w:rPr>
        <w:t xml:space="preserve"> &lt;&lt; דובר &gt;&gt;</w:t>
      </w:r>
      <w:r>
        <w:rPr>
          <w:rFonts w:hint="cs"/>
          <w:rtl/>
        </w:rPr>
        <w:t xml:space="preserve"> </w:t>
      </w:r>
      <w:bookmarkEnd w:id="5532"/>
    </w:p>
    <w:p w14:paraId="226EEC49" w14:textId="77777777" w:rsidR="00F27425" w:rsidRDefault="00F27425" w:rsidP="00F27425">
      <w:pPr>
        <w:pStyle w:val="KeepWithNext"/>
        <w:rPr>
          <w:rtl/>
          <w:lang w:eastAsia="he-IL"/>
        </w:rPr>
      </w:pPr>
    </w:p>
    <w:p w14:paraId="146B756E" w14:textId="77777777" w:rsidR="00F27425" w:rsidRDefault="00F27425" w:rsidP="00F27425">
      <w:pPr>
        <w:rPr>
          <w:rtl/>
          <w:lang w:eastAsia="he-IL"/>
        </w:rPr>
      </w:pPr>
      <w:r>
        <w:rPr>
          <w:rFonts w:hint="cs"/>
          <w:rtl/>
          <w:lang w:eastAsia="he-IL"/>
        </w:rPr>
        <w:t>אז גם נשאיר את זה בכותרת כי זאת הכוונה.</w:t>
      </w:r>
    </w:p>
    <w:p w14:paraId="7984A651" w14:textId="77777777" w:rsidR="00F27425" w:rsidRDefault="00F27425" w:rsidP="00F27425">
      <w:pPr>
        <w:rPr>
          <w:rtl/>
          <w:lang w:eastAsia="he-IL"/>
        </w:rPr>
      </w:pPr>
      <w:bookmarkStart w:id="5533" w:name="_ETM_Q1_2057000"/>
      <w:bookmarkEnd w:id="5533"/>
    </w:p>
    <w:p w14:paraId="70ED7BD1" w14:textId="31255A66" w:rsidR="00F27425" w:rsidRDefault="00F27425" w:rsidP="00F27425">
      <w:pPr>
        <w:pStyle w:val="a5"/>
        <w:keepNext/>
        <w:rPr>
          <w:rtl/>
        </w:rPr>
      </w:pPr>
      <w:bookmarkStart w:id="5534" w:name="ET_speaker_איתי_אפטר_237"/>
      <w:r>
        <w:rPr>
          <w:rStyle w:val="TagStyle"/>
          <w:rFonts w:hint="cs"/>
          <w:rtl/>
        </w:rPr>
        <w:t xml:space="preserve"> &lt;&lt; דובר &gt;&gt; </w:t>
      </w:r>
      <w:r>
        <w:rPr>
          <w:rFonts w:hint="cs"/>
          <w:rtl/>
        </w:rPr>
        <w:t>איתי אפטר:</w:t>
      </w:r>
      <w:r>
        <w:rPr>
          <w:rStyle w:val="TagStyle"/>
          <w:rFonts w:hint="cs"/>
          <w:rtl/>
        </w:rPr>
        <w:t xml:space="preserve"> &lt;&lt; דובר &gt;&gt;</w:t>
      </w:r>
      <w:r>
        <w:rPr>
          <w:rFonts w:hint="cs"/>
          <w:rtl/>
        </w:rPr>
        <w:t xml:space="preserve"> </w:t>
      </w:r>
      <w:bookmarkEnd w:id="5534"/>
    </w:p>
    <w:p w14:paraId="61B3EDA5" w14:textId="77777777" w:rsidR="00F27425" w:rsidRDefault="00F27425" w:rsidP="00F27425">
      <w:pPr>
        <w:pStyle w:val="KeepWithNext"/>
        <w:rPr>
          <w:rtl/>
          <w:lang w:eastAsia="he-IL"/>
        </w:rPr>
      </w:pPr>
    </w:p>
    <w:p w14:paraId="4EB0C25C" w14:textId="77777777" w:rsidR="00F27425" w:rsidRDefault="00F27425" w:rsidP="00F27425">
      <w:pPr>
        <w:rPr>
          <w:rtl/>
          <w:lang w:eastAsia="he-IL"/>
        </w:rPr>
      </w:pPr>
      <w:r>
        <w:rPr>
          <w:rFonts w:hint="cs"/>
          <w:rtl/>
          <w:lang w:eastAsia="he-IL"/>
        </w:rPr>
        <w:t xml:space="preserve">מבחינתנו אין </w:t>
      </w:r>
      <w:bookmarkStart w:id="5535" w:name="_ETM_Q1_2059000"/>
      <w:bookmarkEnd w:id="5535"/>
      <w:r>
        <w:rPr>
          <w:rFonts w:hint="cs"/>
          <w:rtl/>
          <w:lang w:eastAsia="he-IL"/>
        </w:rPr>
        <w:t>בעיה להשאיר.</w:t>
      </w:r>
    </w:p>
    <w:p w14:paraId="6E1D2114" w14:textId="77777777" w:rsidR="00F27425" w:rsidRDefault="00F27425" w:rsidP="00F27425">
      <w:pPr>
        <w:rPr>
          <w:rtl/>
          <w:lang w:eastAsia="he-IL"/>
        </w:rPr>
      </w:pPr>
      <w:bookmarkStart w:id="5536" w:name="_ETM_Q1_2062000"/>
      <w:bookmarkEnd w:id="5536"/>
    </w:p>
    <w:p w14:paraId="6E8AFE6A" w14:textId="2A77869F" w:rsidR="00F27425" w:rsidRDefault="00F27425" w:rsidP="00F27425">
      <w:pPr>
        <w:pStyle w:val="a5"/>
        <w:keepNext/>
        <w:rPr>
          <w:rtl/>
        </w:rPr>
      </w:pPr>
      <w:bookmarkStart w:id="5537" w:name="ET_speaker_רועי_שיינדורף_238"/>
      <w:r>
        <w:rPr>
          <w:rStyle w:val="TagStyle"/>
          <w:rFonts w:hint="cs"/>
          <w:rtl/>
        </w:rPr>
        <w:t xml:space="preserve"> &lt;&lt; דובר &gt;&gt; </w:t>
      </w:r>
      <w:r>
        <w:rPr>
          <w:rFonts w:hint="cs"/>
          <w:rtl/>
        </w:rPr>
        <w:t>רועי שיינדורף:</w:t>
      </w:r>
      <w:r>
        <w:rPr>
          <w:rStyle w:val="TagStyle"/>
          <w:rFonts w:hint="cs"/>
          <w:rtl/>
        </w:rPr>
        <w:t xml:space="preserve"> &lt;&lt; דובר &gt;&gt;</w:t>
      </w:r>
      <w:r>
        <w:rPr>
          <w:rFonts w:hint="cs"/>
          <w:rtl/>
        </w:rPr>
        <w:t xml:space="preserve"> </w:t>
      </w:r>
      <w:bookmarkEnd w:id="5537"/>
    </w:p>
    <w:p w14:paraId="654F15FA" w14:textId="77777777" w:rsidR="00F27425" w:rsidRDefault="00F27425" w:rsidP="00F27425">
      <w:pPr>
        <w:pStyle w:val="KeepWithNext"/>
        <w:rPr>
          <w:rtl/>
          <w:lang w:eastAsia="he-IL"/>
        </w:rPr>
      </w:pPr>
    </w:p>
    <w:p w14:paraId="260B0033" w14:textId="77777777" w:rsidR="00F27425" w:rsidRDefault="00F27425" w:rsidP="00F27425">
      <w:pPr>
        <w:rPr>
          <w:rtl/>
          <w:lang w:eastAsia="he-IL"/>
        </w:rPr>
      </w:pPr>
      <w:r>
        <w:rPr>
          <w:rFonts w:hint="cs"/>
          <w:rtl/>
          <w:lang w:eastAsia="he-IL"/>
        </w:rPr>
        <w:t>הייתי מוותר על זה בכותרת, כ-</w:t>
      </w:r>
      <w:r>
        <w:rPr>
          <w:lang w:eastAsia="he-IL"/>
        </w:rPr>
        <w:t>recognized</w:t>
      </w:r>
      <w:r>
        <w:rPr>
          <w:rFonts w:hint="cs"/>
          <w:rtl/>
          <w:lang w:eastAsia="he-IL"/>
        </w:rPr>
        <w:t xml:space="preserve"> הוא - - -</w:t>
      </w:r>
    </w:p>
    <w:p w14:paraId="0F1358FB" w14:textId="77777777" w:rsidR="00F27425" w:rsidRDefault="00F27425" w:rsidP="00F27425">
      <w:pPr>
        <w:rPr>
          <w:rtl/>
          <w:lang w:eastAsia="he-IL"/>
        </w:rPr>
      </w:pPr>
      <w:bookmarkStart w:id="5538" w:name="_ETM_Q1_2064000"/>
      <w:bookmarkEnd w:id="5538"/>
    </w:p>
    <w:p w14:paraId="74494E5A" w14:textId="0D172F46" w:rsidR="00F27425" w:rsidRDefault="00F27425" w:rsidP="00F27425">
      <w:pPr>
        <w:pStyle w:val="a5"/>
        <w:keepNext/>
        <w:rPr>
          <w:rtl/>
        </w:rPr>
      </w:pPr>
      <w:bookmarkStart w:id="5539" w:name="ET_speaker_שי_שרביט_239"/>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5539"/>
    </w:p>
    <w:p w14:paraId="3B4FC33D" w14:textId="77777777" w:rsidR="00F27425" w:rsidRDefault="00F27425" w:rsidP="00F27425">
      <w:pPr>
        <w:pStyle w:val="KeepWithNext"/>
        <w:rPr>
          <w:rtl/>
          <w:lang w:eastAsia="he-IL"/>
        </w:rPr>
      </w:pPr>
    </w:p>
    <w:p w14:paraId="7E01CE67" w14:textId="77777777" w:rsidR="00F27425" w:rsidRDefault="00F27425" w:rsidP="00F27425">
      <w:pPr>
        <w:rPr>
          <w:rtl/>
          <w:lang w:eastAsia="he-IL"/>
        </w:rPr>
      </w:pPr>
      <w:r>
        <w:rPr>
          <w:rFonts w:hint="cs"/>
          <w:rtl/>
          <w:lang w:eastAsia="he-IL"/>
        </w:rPr>
        <w:t>לא, כי גם בין הצדדים זה בבית המשפט.</w:t>
      </w:r>
    </w:p>
    <w:p w14:paraId="26583E0E" w14:textId="77777777" w:rsidR="00F27425" w:rsidRDefault="00F27425" w:rsidP="00F27425">
      <w:pPr>
        <w:rPr>
          <w:rtl/>
          <w:lang w:eastAsia="he-IL"/>
        </w:rPr>
      </w:pPr>
      <w:bookmarkStart w:id="5540" w:name="_ETM_Q1_2066000"/>
      <w:bookmarkEnd w:id="5540"/>
    </w:p>
    <w:p w14:paraId="225163A6" w14:textId="4042E9F3" w:rsidR="00F27425" w:rsidRDefault="00F27425" w:rsidP="00F27425">
      <w:pPr>
        <w:pStyle w:val="a5"/>
        <w:keepNext/>
        <w:rPr>
          <w:rtl/>
        </w:rPr>
      </w:pPr>
      <w:bookmarkStart w:id="5541" w:name="ET_speaker_רועי_שיינדורף_240"/>
      <w:r>
        <w:rPr>
          <w:rStyle w:val="TagStyle"/>
          <w:rFonts w:hint="cs"/>
          <w:rtl/>
        </w:rPr>
        <w:t xml:space="preserve"> &lt;&lt; דובר &gt;&gt; </w:t>
      </w:r>
      <w:r>
        <w:rPr>
          <w:rFonts w:hint="cs"/>
          <w:rtl/>
        </w:rPr>
        <w:t>רועי שיינדורף:</w:t>
      </w:r>
      <w:r>
        <w:rPr>
          <w:rStyle w:val="TagStyle"/>
          <w:rFonts w:hint="cs"/>
          <w:rtl/>
        </w:rPr>
        <w:t xml:space="preserve"> &lt;&lt; דובר &gt;&gt;</w:t>
      </w:r>
      <w:r>
        <w:rPr>
          <w:rFonts w:hint="cs"/>
          <w:rtl/>
        </w:rPr>
        <w:t xml:space="preserve"> </w:t>
      </w:r>
      <w:bookmarkEnd w:id="5541"/>
    </w:p>
    <w:p w14:paraId="27689280" w14:textId="77777777" w:rsidR="00F27425" w:rsidRDefault="00F27425" w:rsidP="00F27425">
      <w:pPr>
        <w:pStyle w:val="KeepWithNext"/>
        <w:rPr>
          <w:rtl/>
          <w:lang w:eastAsia="he-IL"/>
        </w:rPr>
      </w:pPr>
    </w:p>
    <w:p w14:paraId="71C8FF01" w14:textId="77777777" w:rsidR="00F27425" w:rsidRDefault="00F27425" w:rsidP="00F27425">
      <w:pPr>
        <w:rPr>
          <w:rtl/>
          <w:lang w:eastAsia="he-IL"/>
        </w:rPr>
      </w:pPr>
      <w:r>
        <w:rPr>
          <w:rFonts w:hint="cs"/>
          <w:rtl/>
          <w:lang w:eastAsia="he-IL"/>
        </w:rPr>
        <w:t>בין הצדדים זה לא בבית המשפט, אבל לא חשוב.</w:t>
      </w:r>
    </w:p>
    <w:p w14:paraId="46EBC6A5" w14:textId="77777777" w:rsidR="00F27425" w:rsidRDefault="00F27425" w:rsidP="00F27425">
      <w:pPr>
        <w:rPr>
          <w:rtl/>
          <w:lang w:eastAsia="he-IL"/>
        </w:rPr>
      </w:pPr>
      <w:bookmarkStart w:id="5542" w:name="_ETM_Q1_2068000"/>
      <w:bookmarkEnd w:id="5542"/>
    </w:p>
    <w:p w14:paraId="5E307664" w14:textId="313081C3" w:rsidR="00F27425" w:rsidRDefault="00F27425" w:rsidP="00F27425">
      <w:pPr>
        <w:pStyle w:val="a5"/>
        <w:keepNext/>
        <w:rPr>
          <w:rtl/>
        </w:rPr>
      </w:pPr>
      <w:bookmarkStart w:id="5543" w:name="ET_speaker_יעל_ויינר_240"/>
      <w:r>
        <w:rPr>
          <w:rStyle w:val="TagStyle"/>
          <w:rFonts w:hint="cs"/>
          <w:rtl/>
        </w:rPr>
        <w:t xml:space="preserve"> &lt;&lt; דובר &gt;&gt; </w:t>
      </w:r>
      <w:r>
        <w:rPr>
          <w:rFonts w:hint="cs"/>
          <w:rtl/>
        </w:rPr>
        <w:t>יעל ויינר:</w:t>
      </w:r>
      <w:r>
        <w:rPr>
          <w:rStyle w:val="TagStyle"/>
          <w:rFonts w:hint="cs"/>
          <w:rtl/>
        </w:rPr>
        <w:t xml:space="preserve"> &lt;&lt; דובר &gt;&gt;</w:t>
      </w:r>
      <w:r>
        <w:rPr>
          <w:rFonts w:hint="cs"/>
          <w:rtl/>
        </w:rPr>
        <w:t xml:space="preserve"> </w:t>
      </w:r>
      <w:bookmarkEnd w:id="5543"/>
    </w:p>
    <w:p w14:paraId="043ABAFD" w14:textId="77777777" w:rsidR="00F27425" w:rsidRDefault="00F27425" w:rsidP="00F27425">
      <w:pPr>
        <w:pStyle w:val="KeepWithNext"/>
        <w:rPr>
          <w:rtl/>
          <w:lang w:eastAsia="he-IL"/>
        </w:rPr>
      </w:pPr>
    </w:p>
    <w:p w14:paraId="5C243B86" w14:textId="77777777" w:rsidR="00F27425" w:rsidRDefault="00F27425" w:rsidP="00F27425">
      <w:pPr>
        <w:rPr>
          <w:rtl/>
          <w:lang w:eastAsia="he-IL"/>
        </w:rPr>
      </w:pPr>
      <w:bookmarkStart w:id="5544" w:name="_ETM_Q1_2070000"/>
      <w:bookmarkEnd w:id="5544"/>
      <w:r>
        <w:rPr>
          <w:rFonts w:hint="cs"/>
          <w:rtl/>
          <w:lang w:eastAsia="he-IL"/>
        </w:rPr>
        <w:t>כן, בין הצדדים לא נדרשת הגשת בקשה, זה נכון.</w:t>
      </w:r>
    </w:p>
    <w:p w14:paraId="750C65AF" w14:textId="77777777" w:rsidR="00F27425" w:rsidRDefault="00F27425" w:rsidP="00F27425">
      <w:pPr>
        <w:rPr>
          <w:rtl/>
          <w:lang w:eastAsia="he-IL"/>
        </w:rPr>
      </w:pPr>
    </w:p>
    <w:p w14:paraId="77A5DAE3" w14:textId="4B51FE90" w:rsidR="00F27425" w:rsidRDefault="00F27425" w:rsidP="00F27425">
      <w:pPr>
        <w:pStyle w:val="a5"/>
        <w:keepNext/>
        <w:rPr>
          <w:rtl/>
        </w:rPr>
      </w:pPr>
      <w:bookmarkStart w:id="5545" w:name="ET_speaker_הילה_בוסקילה_241"/>
      <w:r>
        <w:rPr>
          <w:rStyle w:val="TagStyle"/>
          <w:rFonts w:hint="cs"/>
          <w:rtl/>
        </w:rPr>
        <w:t xml:space="preserve"> &lt;&lt; דובר &gt;&gt; </w:t>
      </w:r>
      <w:r>
        <w:rPr>
          <w:rFonts w:hint="cs"/>
          <w:rtl/>
        </w:rPr>
        <w:t>הילה בוסקילה:</w:t>
      </w:r>
      <w:r>
        <w:rPr>
          <w:rStyle w:val="TagStyle"/>
          <w:rFonts w:hint="cs"/>
          <w:rtl/>
        </w:rPr>
        <w:t xml:space="preserve"> &lt;&lt; דובר &gt;&gt;</w:t>
      </w:r>
      <w:r>
        <w:rPr>
          <w:rFonts w:hint="cs"/>
          <w:rtl/>
        </w:rPr>
        <w:t xml:space="preserve"> </w:t>
      </w:r>
      <w:bookmarkEnd w:id="5545"/>
    </w:p>
    <w:p w14:paraId="30CB4175" w14:textId="77777777" w:rsidR="00F27425" w:rsidRDefault="00F27425" w:rsidP="00F27425">
      <w:pPr>
        <w:pStyle w:val="KeepWithNext"/>
        <w:rPr>
          <w:rtl/>
          <w:lang w:eastAsia="he-IL"/>
        </w:rPr>
      </w:pPr>
    </w:p>
    <w:p w14:paraId="009AFD40" w14:textId="77777777" w:rsidR="00F27425" w:rsidRDefault="00F27425" w:rsidP="00F27425">
      <w:pPr>
        <w:rPr>
          <w:rtl/>
          <w:lang w:eastAsia="he-IL"/>
        </w:rPr>
      </w:pPr>
      <w:r>
        <w:rPr>
          <w:rFonts w:hint="cs"/>
          <w:rtl/>
          <w:lang w:eastAsia="he-IL"/>
        </w:rPr>
        <w:t xml:space="preserve">לא צריך </w:t>
      </w:r>
      <w:bookmarkStart w:id="5546" w:name="_ETM_Q1_2073000"/>
      <w:bookmarkEnd w:id="5546"/>
      <w:r>
        <w:rPr>
          <w:rFonts w:hint="cs"/>
          <w:rtl/>
          <w:lang w:eastAsia="he-IL"/>
        </w:rPr>
        <w:t>להגיע לסעיף הזה אם זה בין הצדדים.</w:t>
      </w:r>
    </w:p>
    <w:p w14:paraId="54F22843" w14:textId="77777777" w:rsidR="00F27425" w:rsidRDefault="00F27425" w:rsidP="00F27425">
      <w:pPr>
        <w:rPr>
          <w:rtl/>
          <w:lang w:eastAsia="he-IL"/>
        </w:rPr>
      </w:pPr>
    </w:p>
    <w:p w14:paraId="68FF6C07" w14:textId="0932838F" w:rsidR="00F27425" w:rsidRDefault="00F27425" w:rsidP="00F2742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9E03E1B" w14:textId="77777777" w:rsidR="00F27425" w:rsidRDefault="00F27425" w:rsidP="00F27425">
      <w:pPr>
        <w:pStyle w:val="KeepWithNext"/>
        <w:rPr>
          <w:rtl/>
          <w:lang w:eastAsia="he-IL"/>
        </w:rPr>
      </w:pPr>
    </w:p>
    <w:p w14:paraId="1ABB6B6D" w14:textId="77777777" w:rsidR="00F27425" w:rsidRDefault="00F27425" w:rsidP="00F27425">
      <w:pPr>
        <w:rPr>
          <w:rtl/>
          <w:lang w:eastAsia="he-IL"/>
        </w:rPr>
      </w:pPr>
      <w:r>
        <w:rPr>
          <w:rFonts w:hint="cs"/>
          <w:rtl/>
          <w:lang w:eastAsia="he-IL"/>
        </w:rPr>
        <w:t>וה-</w:t>
      </w:r>
      <w:r>
        <w:rPr>
          <w:lang w:eastAsia="he-IL"/>
        </w:rPr>
        <w:t>recognized</w:t>
      </w:r>
      <w:r>
        <w:rPr>
          <w:rFonts w:hint="cs"/>
          <w:rtl/>
          <w:lang w:eastAsia="he-IL"/>
        </w:rPr>
        <w:t xml:space="preserve"> לצד ג'? חייב בית משפט? לא ידעתי.</w:t>
      </w:r>
    </w:p>
    <w:p w14:paraId="2314F15E" w14:textId="77777777" w:rsidR="00F27425" w:rsidRDefault="00F27425" w:rsidP="00F27425">
      <w:pPr>
        <w:rPr>
          <w:rtl/>
          <w:lang w:eastAsia="he-IL"/>
        </w:rPr>
      </w:pPr>
    </w:p>
    <w:p w14:paraId="757C6289" w14:textId="71EDAFE1" w:rsidR="00F27425" w:rsidRDefault="00F27425" w:rsidP="00F27425">
      <w:pPr>
        <w:pStyle w:val="a5"/>
        <w:keepNext/>
        <w:rPr>
          <w:rtl/>
        </w:rPr>
      </w:pPr>
      <w:bookmarkStart w:id="5547" w:name="ET_speaker_שי_שרביט_243"/>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5547"/>
    </w:p>
    <w:p w14:paraId="3FDD153C" w14:textId="77777777" w:rsidR="00F27425" w:rsidRDefault="00F27425" w:rsidP="00F27425">
      <w:pPr>
        <w:pStyle w:val="KeepWithNext"/>
        <w:rPr>
          <w:rtl/>
          <w:lang w:eastAsia="he-IL"/>
        </w:rPr>
      </w:pPr>
    </w:p>
    <w:p w14:paraId="1F847531" w14:textId="77777777" w:rsidR="00F27425" w:rsidRDefault="00F27425" w:rsidP="00F27425">
      <w:pPr>
        <w:rPr>
          <w:rtl/>
          <w:lang w:eastAsia="he-IL"/>
        </w:rPr>
      </w:pPr>
      <w:bookmarkStart w:id="5548" w:name="_ETM_Q1_2075000"/>
      <w:bookmarkEnd w:id="5548"/>
      <w:r>
        <w:rPr>
          <w:rFonts w:hint="cs"/>
          <w:rtl/>
          <w:lang w:eastAsia="he-IL"/>
        </w:rPr>
        <w:t>את צריכה</w:t>
      </w:r>
      <w:bookmarkStart w:id="5549" w:name="_ETM_Q1_2078000"/>
      <w:bookmarkEnd w:id="5549"/>
      <w:r>
        <w:rPr>
          <w:rFonts w:hint="cs"/>
          <w:rtl/>
          <w:lang w:eastAsia="he-IL"/>
        </w:rPr>
        <w:t xml:space="preserve"> לתת הצהרה, אז יש לזה תוקף הצהרתי.</w:t>
      </w:r>
    </w:p>
    <w:p w14:paraId="37909CD6" w14:textId="77777777" w:rsidR="00F27425" w:rsidRDefault="00F27425" w:rsidP="00F27425">
      <w:pPr>
        <w:rPr>
          <w:rtl/>
          <w:lang w:eastAsia="he-IL"/>
        </w:rPr>
      </w:pPr>
      <w:bookmarkStart w:id="5550" w:name="_ETM_Q1_2079000"/>
      <w:bookmarkEnd w:id="5550"/>
    </w:p>
    <w:p w14:paraId="41DD94E2" w14:textId="4F48E927" w:rsidR="00F27425" w:rsidRDefault="00F27425" w:rsidP="00F27425">
      <w:pPr>
        <w:pStyle w:val="af8"/>
        <w:keepNext/>
        <w:rPr>
          <w:rtl/>
        </w:rPr>
      </w:pPr>
      <w:bookmarkStart w:id="5551" w:name="ET_yor_6157_24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551"/>
    </w:p>
    <w:p w14:paraId="6CA58574" w14:textId="77777777" w:rsidR="00F27425" w:rsidRDefault="00F27425" w:rsidP="00F27425">
      <w:pPr>
        <w:pStyle w:val="KeepWithNext"/>
        <w:rPr>
          <w:rtl/>
          <w:lang w:eastAsia="he-IL"/>
        </w:rPr>
      </w:pPr>
    </w:p>
    <w:p w14:paraId="24FDADCD" w14:textId="77777777" w:rsidR="00F27425" w:rsidRDefault="00F27425" w:rsidP="00F27425">
      <w:pPr>
        <w:rPr>
          <w:rtl/>
          <w:lang w:eastAsia="he-IL"/>
        </w:rPr>
      </w:pPr>
      <w:r>
        <w:rPr>
          <w:rFonts w:hint="cs"/>
          <w:rtl/>
          <w:lang w:eastAsia="he-IL"/>
        </w:rPr>
        <w:t>לא, אני לא מקבל את זה.</w:t>
      </w:r>
    </w:p>
    <w:p w14:paraId="33015249" w14:textId="77777777" w:rsidR="00F27425" w:rsidRDefault="00F27425" w:rsidP="00F27425">
      <w:pPr>
        <w:rPr>
          <w:rtl/>
          <w:lang w:eastAsia="he-IL"/>
        </w:rPr>
      </w:pPr>
    </w:p>
    <w:p w14:paraId="54BE98EE" w14:textId="00296E31" w:rsidR="00F27425" w:rsidRDefault="00F27425" w:rsidP="00F27425">
      <w:pPr>
        <w:pStyle w:val="a5"/>
        <w:keepNext/>
        <w:rPr>
          <w:rtl/>
        </w:rPr>
      </w:pPr>
      <w:bookmarkStart w:id="5552" w:name="ET_speaker_הילה_בוסקילה_245"/>
      <w:r>
        <w:rPr>
          <w:rStyle w:val="TagStyle"/>
          <w:rFonts w:hint="cs"/>
          <w:rtl/>
        </w:rPr>
        <w:t xml:space="preserve"> &lt;&lt; דובר &gt;&gt; </w:t>
      </w:r>
      <w:r>
        <w:rPr>
          <w:rFonts w:hint="cs"/>
          <w:rtl/>
        </w:rPr>
        <w:t>הילה בוסקילה:</w:t>
      </w:r>
      <w:r>
        <w:rPr>
          <w:rStyle w:val="TagStyle"/>
          <w:rFonts w:hint="cs"/>
          <w:rtl/>
        </w:rPr>
        <w:t xml:space="preserve"> &lt;&lt; דובר &gt;&gt;</w:t>
      </w:r>
      <w:r>
        <w:rPr>
          <w:rFonts w:hint="cs"/>
          <w:rtl/>
        </w:rPr>
        <w:t xml:space="preserve"> </w:t>
      </w:r>
      <w:bookmarkEnd w:id="5552"/>
    </w:p>
    <w:p w14:paraId="2EFDB735" w14:textId="77777777" w:rsidR="00F27425" w:rsidRDefault="00F27425" w:rsidP="00F27425">
      <w:pPr>
        <w:pStyle w:val="KeepWithNext"/>
        <w:rPr>
          <w:rtl/>
          <w:lang w:eastAsia="he-IL"/>
        </w:rPr>
      </w:pPr>
    </w:p>
    <w:p w14:paraId="566A3070" w14:textId="77777777" w:rsidR="00F27425" w:rsidRDefault="00F27425" w:rsidP="00F27425">
      <w:pPr>
        <w:rPr>
          <w:rtl/>
          <w:lang w:eastAsia="he-IL"/>
        </w:rPr>
      </w:pPr>
      <w:r>
        <w:rPr>
          <w:rFonts w:hint="cs"/>
          <w:rtl/>
          <w:lang w:eastAsia="he-IL"/>
        </w:rPr>
        <w:t xml:space="preserve">או בבית המשפט או שזה מחייב את הצדדים להגיע לבית משפט בכל </w:t>
      </w:r>
      <w:bookmarkStart w:id="5553" w:name="_ETM_Q1_2080000"/>
      <w:bookmarkEnd w:id="5553"/>
      <w:r>
        <w:rPr>
          <w:rFonts w:hint="cs"/>
          <w:rtl/>
          <w:lang w:eastAsia="he-IL"/>
        </w:rPr>
        <w:t>מקרה.</w:t>
      </w:r>
    </w:p>
    <w:p w14:paraId="42D11DC4" w14:textId="77777777" w:rsidR="00F27425" w:rsidRDefault="00F27425" w:rsidP="00F27425">
      <w:pPr>
        <w:rPr>
          <w:rtl/>
          <w:lang w:eastAsia="he-IL"/>
        </w:rPr>
      </w:pPr>
      <w:bookmarkStart w:id="5554" w:name="_ETM_Q1_2083000"/>
      <w:bookmarkEnd w:id="5554"/>
    </w:p>
    <w:p w14:paraId="6B6FC350" w14:textId="3E3BE84A" w:rsidR="00F27425" w:rsidRDefault="00F27425" w:rsidP="00F27425">
      <w:pPr>
        <w:pStyle w:val="af8"/>
        <w:keepNext/>
        <w:rPr>
          <w:rtl/>
        </w:rPr>
      </w:pPr>
      <w:bookmarkStart w:id="5555" w:name="ET_yor_6157_24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555"/>
    </w:p>
    <w:p w14:paraId="39A4CF78" w14:textId="77777777" w:rsidR="00F27425" w:rsidRDefault="00F27425" w:rsidP="00F27425">
      <w:pPr>
        <w:pStyle w:val="KeepWithNext"/>
        <w:rPr>
          <w:rtl/>
          <w:lang w:eastAsia="he-IL"/>
        </w:rPr>
      </w:pPr>
    </w:p>
    <w:p w14:paraId="02B80EBB" w14:textId="77777777" w:rsidR="00F27425" w:rsidRDefault="00F27425" w:rsidP="00F27425">
      <w:pPr>
        <w:rPr>
          <w:rtl/>
          <w:lang w:eastAsia="he-IL"/>
        </w:rPr>
      </w:pPr>
      <w:r>
        <w:rPr>
          <w:rFonts w:hint="cs"/>
          <w:rtl/>
          <w:lang w:eastAsia="he-IL"/>
        </w:rPr>
        <w:t>לא הבנתי, אתם חושבים שב-</w:t>
      </w:r>
      <w:r>
        <w:rPr>
          <w:lang w:eastAsia="he-IL"/>
        </w:rPr>
        <w:t>recognized</w:t>
      </w:r>
      <w:r>
        <w:rPr>
          <w:rFonts w:hint="cs"/>
          <w:rtl/>
          <w:lang w:eastAsia="he-IL"/>
        </w:rPr>
        <w:t xml:space="preserve"> חייב בית משפט?</w:t>
      </w:r>
    </w:p>
    <w:p w14:paraId="6A19D121" w14:textId="77777777" w:rsidR="00F27425" w:rsidRDefault="00F27425" w:rsidP="00F27425">
      <w:pPr>
        <w:rPr>
          <w:rtl/>
          <w:lang w:eastAsia="he-IL"/>
        </w:rPr>
      </w:pPr>
      <w:bookmarkStart w:id="5556" w:name="_ETM_Q1_2087000"/>
      <w:bookmarkEnd w:id="5556"/>
    </w:p>
    <w:p w14:paraId="7B78DDD7" w14:textId="7DC26687" w:rsidR="00F27425" w:rsidRDefault="00F27425" w:rsidP="00F27425">
      <w:pPr>
        <w:pStyle w:val="a5"/>
        <w:keepNext/>
        <w:rPr>
          <w:rtl/>
        </w:rPr>
      </w:pPr>
      <w:bookmarkStart w:id="5557" w:name="ET_speaker_איתי_אפטר_247"/>
      <w:r>
        <w:rPr>
          <w:rStyle w:val="TagStyle"/>
          <w:rFonts w:hint="cs"/>
          <w:rtl/>
        </w:rPr>
        <w:t xml:space="preserve"> &lt;&lt; דובר &gt;&gt; </w:t>
      </w:r>
      <w:r>
        <w:rPr>
          <w:rFonts w:hint="cs"/>
          <w:rtl/>
        </w:rPr>
        <w:t>איתי אפטר:</w:t>
      </w:r>
      <w:r>
        <w:rPr>
          <w:rStyle w:val="TagStyle"/>
          <w:rFonts w:hint="cs"/>
          <w:rtl/>
        </w:rPr>
        <w:t xml:space="preserve"> &lt;&lt; דובר &gt;&gt;</w:t>
      </w:r>
      <w:r>
        <w:rPr>
          <w:rFonts w:hint="cs"/>
          <w:rtl/>
        </w:rPr>
        <w:t xml:space="preserve"> </w:t>
      </w:r>
      <w:bookmarkEnd w:id="5557"/>
    </w:p>
    <w:p w14:paraId="66E385CD" w14:textId="77777777" w:rsidR="00F27425" w:rsidRDefault="00F27425" w:rsidP="00F27425">
      <w:pPr>
        <w:pStyle w:val="KeepWithNext"/>
        <w:rPr>
          <w:rtl/>
          <w:lang w:eastAsia="he-IL"/>
        </w:rPr>
      </w:pPr>
    </w:p>
    <w:p w14:paraId="4190FDB0" w14:textId="77777777" w:rsidR="00F27425" w:rsidRDefault="00F27425" w:rsidP="00F27425">
      <w:pPr>
        <w:rPr>
          <w:rtl/>
          <w:lang w:eastAsia="he-IL"/>
        </w:rPr>
      </w:pPr>
      <w:r>
        <w:rPr>
          <w:rFonts w:hint="cs"/>
          <w:rtl/>
          <w:lang w:eastAsia="he-IL"/>
        </w:rPr>
        <w:t>לא.</w:t>
      </w:r>
    </w:p>
    <w:p w14:paraId="72611835" w14:textId="77777777" w:rsidR="00F27425" w:rsidRDefault="00F27425" w:rsidP="00F27425">
      <w:pPr>
        <w:rPr>
          <w:rtl/>
          <w:lang w:eastAsia="he-IL"/>
        </w:rPr>
      </w:pPr>
      <w:bookmarkStart w:id="5558" w:name="_ETM_Q1_2085000"/>
      <w:bookmarkEnd w:id="5558"/>
    </w:p>
    <w:p w14:paraId="11EAB034" w14:textId="72E87A96" w:rsidR="00F27425" w:rsidRDefault="00F27425" w:rsidP="00F27425">
      <w:pPr>
        <w:pStyle w:val="a5"/>
        <w:keepNext/>
        <w:rPr>
          <w:rtl/>
        </w:rPr>
      </w:pPr>
      <w:bookmarkStart w:id="5559" w:name="ET_speaker_שי_שרביט_248"/>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5559"/>
    </w:p>
    <w:p w14:paraId="7376739C" w14:textId="77777777" w:rsidR="00F27425" w:rsidRDefault="00F27425" w:rsidP="00F27425">
      <w:pPr>
        <w:pStyle w:val="KeepWithNext"/>
        <w:rPr>
          <w:rtl/>
          <w:lang w:eastAsia="he-IL"/>
        </w:rPr>
      </w:pPr>
    </w:p>
    <w:p w14:paraId="223E14C5" w14:textId="77777777" w:rsidR="00F27425" w:rsidRDefault="00F27425" w:rsidP="00F27425">
      <w:pPr>
        <w:rPr>
          <w:rtl/>
          <w:lang w:eastAsia="he-IL"/>
        </w:rPr>
      </w:pPr>
      <w:r>
        <w:rPr>
          <w:rFonts w:hint="cs"/>
          <w:rtl/>
          <w:lang w:eastAsia="he-IL"/>
        </w:rPr>
        <w:t xml:space="preserve">לא, הפוך. </w:t>
      </w:r>
      <w:r>
        <w:rPr>
          <w:lang w:eastAsia="he-IL"/>
        </w:rPr>
        <w:t>recognized</w:t>
      </w:r>
      <w:r>
        <w:rPr>
          <w:rFonts w:hint="cs"/>
          <w:rtl/>
          <w:lang w:eastAsia="he-IL"/>
        </w:rPr>
        <w:t xml:space="preserve"> בין הצדדים, לא חייב בית משפט.</w:t>
      </w:r>
    </w:p>
    <w:p w14:paraId="42AF8F06" w14:textId="77777777" w:rsidR="00F27425" w:rsidRDefault="00F27425" w:rsidP="00F27425">
      <w:pPr>
        <w:rPr>
          <w:rtl/>
          <w:lang w:eastAsia="he-IL"/>
        </w:rPr>
      </w:pPr>
    </w:p>
    <w:p w14:paraId="640EC1A1" w14:textId="2237712B" w:rsidR="00F27425" w:rsidRDefault="00F27425" w:rsidP="00F2742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5271F46" w14:textId="77777777" w:rsidR="00F27425" w:rsidRDefault="00F27425" w:rsidP="00F27425">
      <w:pPr>
        <w:pStyle w:val="KeepWithNext"/>
        <w:rPr>
          <w:rtl/>
          <w:lang w:eastAsia="he-IL"/>
        </w:rPr>
      </w:pPr>
    </w:p>
    <w:p w14:paraId="68E7757A" w14:textId="77777777" w:rsidR="00F27425" w:rsidRDefault="00F27425" w:rsidP="00F27425">
      <w:pPr>
        <w:rPr>
          <w:rtl/>
          <w:lang w:eastAsia="he-IL"/>
        </w:rPr>
      </w:pPr>
      <w:bookmarkStart w:id="5560" w:name="_ETM_Q1_2086000"/>
      <w:bookmarkEnd w:id="5560"/>
      <w:r>
        <w:rPr>
          <w:rFonts w:hint="cs"/>
          <w:rtl/>
          <w:lang w:eastAsia="he-IL"/>
        </w:rPr>
        <w:t xml:space="preserve">רגע, </w:t>
      </w:r>
      <w:bookmarkStart w:id="5561" w:name="_ETM_Q1_2088000"/>
      <w:bookmarkEnd w:id="5561"/>
      <w:r>
        <w:rPr>
          <w:rFonts w:hint="cs"/>
          <w:rtl/>
          <w:lang w:eastAsia="he-IL"/>
        </w:rPr>
        <w:t>לא בין הצדדים.</w:t>
      </w:r>
    </w:p>
    <w:p w14:paraId="1292BA3E" w14:textId="77777777" w:rsidR="00F27425" w:rsidRDefault="00F27425" w:rsidP="00F27425">
      <w:pPr>
        <w:rPr>
          <w:rtl/>
          <w:lang w:eastAsia="he-IL"/>
        </w:rPr>
      </w:pPr>
    </w:p>
    <w:p w14:paraId="21FF85BC" w14:textId="43FD4AAC" w:rsidR="00F27425" w:rsidRDefault="00F27425" w:rsidP="00F27425">
      <w:pPr>
        <w:pStyle w:val="a5"/>
        <w:keepNext/>
        <w:rPr>
          <w:rtl/>
        </w:rPr>
      </w:pPr>
      <w:bookmarkStart w:id="5562" w:name="ET_speaker_איתי_אפטר_250"/>
      <w:r>
        <w:rPr>
          <w:rStyle w:val="TagStyle"/>
          <w:rFonts w:hint="cs"/>
          <w:rtl/>
        </w:rPr>
        <w:t xml:space="preserve"> &lt;&lt; דובר &gt;&gt; </w:t>
      </w:r>
      <w:r>
        <w:rPr>
          <w:rFonts w:hint="cs"/>
          <w:rtl/>
        </w:rPr>
        <w:t>איתי אפטר:</w:t>
      </w:r>
      <w:r>
        <w:rPr>
          <w:rStyle w:val="TagStyle"/>
          <w:rFonts w:hint="cs"/>
          <w:rtl/>
        </w:rPr>
        <w:t xml:space="preserve"> &lt;&lt; דובר &gt;&gt;</w:t>
      </w:r>
      <w:r>
        <w:rPr>
          <w:rFonts w:hint="cs"/>
          <w:rtl/>
        </w:rPr>
        <w:t xml:space="preserve"> </w:t>
      </w:r>
      <w:bookmarkEnd w:id="5562"/>
    </w:p>
    <w:p w14:paraId="62BA5363" w14:textId="77777777" w:rsidR="00F27425" w:rsidRDefault="00F27425" w:rsidP="00F27425">
      <w:pPr>
        <w:pStyle w:val="KeepWithNext"/>
        <w:rPr>
          <w:rtl/>
          <w:lang w:eastAsia="he-IL"/>
        </w:rPr>
      </w:pPr>
    </w:p>
    <w:p w14:paraId="211DF1DB" w14:textId="77777777" w:rsidR="00F27425" w:rsidRDefault="00F27425" w:rsidP="00F27425">
      <w:pPr>
        <w:rPr>
          <w:rtl/>
          <w:lang w:eastAsia="he-IL"/>
        </w:rPr>
      </w:pPr>
      <w:bookmarkStart w:id="5563" w:name="_ETM_Q1_2091000"/>
      <w:bookmarkEnd w:id="5563"/>
      <w:r>
        <w:rPr>
          <w:rFonts w:hint="cs"/>
          <w:rtl/>
          <w:lang w:eastAsia="he-IL"/>
        </w:rPr>
        <w:t>רגע,</w:t>
      </w:r>
      <w:bookmarkStart w:id="5564" w:name="_ETM_Q1_2093000"/>
      <w:bookmarkEnd w:id="5564"/>
      <w:r>
        <w:rPr>
          <w:rFonts w:hint="cs"/>
          <w:rtl/>
          <w:lang w:eastAsia="he-IL"/>
        </w:rPr>
        <w:t xml:space="preserve"> היושב-ראש, בדקנו את זה, כמו שאתם רואים, אנחנו מסוגלים </w:t>
      </w:r>
      <w:bookmarkStart w:id="5565" w:name="_ETM_Q1_2097000"/>
      <w:bookmarkEnd w:id="5565"/>
      <w:r>
        <w:rPr>
          <w:rFonts w:hint="cs"/>
          <w:rtl/>
          <w:lang w:eastAsia="he-IL"/>
        </w:rPr>
        <w:t>לבדוק גם דברים בצורה מאוד - - -</w:t>
      </w:r>
    </w:p>
    <w:p w14:paraId="14D41FD3" w14:textId="77777777" w:rsidR="00F27425" w:rsidRDefault="00F27425" w:rsidP="00F27425">
      <w:pPr>
        <w:rPr>
          <w:rtl/>
          <w:lang w:eastAsia="he-IL"/>
        </w:rPr>
      </w:pPr>
    </w:p>
    <w:p w14:paraId="28D59D26" w14:textId="2DD46F5A" w:rsidR="00F27425" w:rsidRDefault="00F27425" w:rsidP="00F2742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5FA76D3" w14:textId="77777777" w:rsidR="00F27425" w:rsidRDefault="00F27425" w:rsidP="00F27425">
      <w:pPr>
        <w:pStyle w:val="KeepWithNext"/>
        <w:rPr>
          <w:rtl/>
          <w:lang w:eastAsia="he-IL"/>
        </w:rPr>
      </w:pPr>
    </w:p>
    <w:p w14:paraId="14AD4317" w14:textId="77777777" w:rsidR="00F27425" w:rsidRDefault="00F27425" w:rsidP="00F27425">
      <w:pPr>
        <w:rPr>
          <w:rtl/>
          <w:lang w:eastAsia="he-IL"/>
        </w:rPr>
      </w:pPr>
      <w:bookmarkStart w:id="5566" w:name="_ETM_Q1_2101000"/>
      <w:bookmarkEnd w:id="5566"/>
      <w:r>
        <w:rPr>
          <w:rFonts w:hint="cs"/>
          <w:rtl/>
          <w:lang w:eastAsia="he-IL"/>
        </w:rPr>
        <w:t>מצוין.</w:t>
      </w:r>
    </w:p>
    <w:p w14:paraId="55F372F1" w14:textId="77777777" w:rsidR="00F27425" w:rsidRDefault="00F27425" w:rsidP="00F27425">
      <w:pPr>
        <w:rPr>
          <w:rtl/>
          <w:lang w:eastAsia="he-IL"/>
        </w:rPr>
      </w:pPr>
      <w:bookmarkStart w:id="5567" w:name="_ETM_Q1_2098000"/>
      <w:bookmarkEnd w:id="5567"/>
    </w:p>
    <w:p w14:paraId="778D5A1E" w14:textId="49C08F3C" w:rsidR="00F27425" w:rsidRDefault="00F27425" w:rsidP="00F27425">
      <w:pPr>
        <w:pStyle w:val="-"/>
        <w:keepNext/>
        <w:rPr>
          <w:rtl/>
        </w:rPr>
      </w:pPr>
      <w:bookmarkStart w:id="5568" w:name="ET_speakercontinue_איתי_אפטר_252"/>
      <w:r>
        <w:rPr>
          <w:rStyle w:val="TagStyle"/>
          <w:rFonts w:hint="cs"/>
          <w:rtl/>
        </w:rPr>
        <w:t xml:space="preserve"> &lt;&lt; דובר_המשך &gt;&gt; </w:t>
      </w:r>
      <w:r>
        <w:rPr>
          <w:rFonts w:hint="cs"/>
          <w:rtl/>
        </w:rPr>
        <w:t>איתי אפטר:</w:t>
      </w:r>
      <w:r>
        <w:rPr>
          <w:rStyle w:val="TagStyle"/>
          <w:rFonts w:hint="cs"/>
          <w:rtl/>
        </w:rPr>
        <w:t xml:space="preserve"> &lt;&lt; דובר_המשך &gt;&gt;</w:t>
      </w:r>
      <w:r>
        <w:rPr>
          <w:rFonts w:hint="cs"/>
          <w:rtl/>
        </w:rPr>
        <w:t xml:space="preserve"> </w:t>
      </w:r>
      <w:bookmarkEnd w:id="5568"/>
    </w:p>
    <w:p w14:paraId="04C7378C" w14:textId="77777777" w:rsidR="00F27425" w:rsidRDefault="00F27425" w:rsidP="00F27425">
      <w:pPr>
        <w:pStyle w:val="KeepWithNext"/>
        <w:rPr>
          <w:rtl/>
          <w:lang w:eastAsia="he-IL"/>
        </w:rPr>
      </w:pPr>
    </w:p>
    <w:p w14:paraId="69AAB911" w14:textId="77777777" w:rsidR="00F27425" w:rsidRDefault="00F27425" w:rsidP="00F27425">
      <w:pPr>
        <w:rPr>
          <w:rtl/>
          <w:lang w:eastAsia="he-IL"/>
        </w:rPr>
      </w:pPr>
      <w:bookmarkStart w:id="5569" w:name="_ETM_Q1_2099000"/>
      <w:bookmarkEnd w:id="5569"/>
      <w:r>
        <w:rPr>
          <w:rFonts w:hint="cs"/>
          <w:rtl/>
          <w:lang w:eastAsia="he-IL"/>
        </w:rPr>
        <w:t>בדקנו את זה</w:t>
      </w:r>
      <w:bookmarkStart w:id="5570" w:name="_ETM_Q1_2102000"/>
      <w:bookmarkEnd w:id="5570"/>
      <w:r>
        <w:rPr>
          <w:rFonts w:hint="cs"/>
          <w:rtl/>
          <w:lang w:eastAsia="he-IL"/>
        </w:rPr>
        <w:t xml:space="preserve"> עם הגורמים המוסמכים. הרעיון היה שזה </w:t>
      </w:r>
      <w:r>
        <w:rPr>
          <w:lang w:eastAsia="he-IL"/>
        </w:rPr>
        <w:t xml:space="preserve">recognized as </w:t>
      </w:r>
      <w:bookmarkStart w:id="5571" w:name="_ETM_Q1_2110000"/>
      <w:bookmarkEnd w:id="5571"/>
      <w:r>
        <w:rPr>
          <w:lang w:eastAsia="he-IL"/>
        </w:rPr>
        <w:t>binding between the parties</w:t>
      </w:r>
      <w:r>
        <w:rPr>
          <w:rFonts w:hint="cs"/>
          <w:rtl/>
          <w:lang w:eastAsia="he-IL"/>
        </w:rPr>
        <w:t xml:space="preserve">. התפיסה היא שהטריבונל יכול להוציא צו, סעד </w:t>
      </w:r>
      <w:bookmarkStart w:id="5572" w:name="_ETM_Q1_2111000"/>
      <w:bookmarkEnd w:id="5572"/>
      <w:r>
        <w:rPr>
          <w:rFonts w:hint="cs"/>
          <w:rtl/>
          <w:lang w:eastAsia="he-IL"/>
        </w:rPr>
        <w:t>זמני, שרק מחייב את שני הצדדים. הרעיון ב-17</w:t>
      </w:r>
      <w:r>
        <w:rPr>
          <w:lang w:eastAsia="he-IL"/>
        </w:rPr>
        <w:t>h</w:t>
      </w:r>
      <w:r>
        <w:rPr>
          <w:rFonts w:hint="cs"/>
          <w:rtl/>
          <w:lang w:eastAsia="he-IL"/>
        </w:rPr>
        <w:t>3, ואצלנו ב-24ג,</w:t>
      </w:r>
      <w:bookmarkStart w:id="5573" w:name="_ETM_Q1_2119000"/>
      <w:bookmarkEnd w:id="5573"/>
      <w:r>
        <w:rPr>
          <w:rFonts w:hint="cs"/>
          <w:rtl/>
          <w:lang w:eastAsia="he-IL"/>
        </w:rPr>
        <w:t xml:space="preserve"> זה שאם צריך מעבר לזה, אז הולכים לבית משפט שהוא </w:t>
      </w:r>
      <w:bookmarkStart w:id="5574" w:name="_ETM_Q1_2122000"/>
      <w:bookmarkEnd w:id="5574"/>
      <w:r>
        <w:rPr>
          <w:rFonts w:hint="cs"/>
          <w:rtl/>
          <w:lang w:eastAsia="he-IL"/>
        </w:rPr>
        <w:t xml:space="preserve">יטפל בדברים של צד שלישי. ולכן זה כן נכון שכל </w:t>
      </w:r>
      <w:bookmarkStart w:id="5575" w:name="_ETM_Q1_2132000"/>
      <w:bookmarkEnd w:id="5575"/>
      <w:r>
        <w:rPr>
          <w:rFonts w:hint="cs"/>
          <w:rtl/>
          <w:lang w:eastAsia="he-IL"/>
        </w:rPr>
        <w:t>הרעיון הנוסף פה זה הכרה של בית משפט לסעד זמני.</w:t>
      </w:r>
      <w:bookmarkStart w:id="5576" w:name="_ETM_Q1_2133000"/>
      <w:bookmarkEnd w:id="5576"/>
      <w:r>
        <w:rPr>
          <w:rFonts w:hint="cs"/>
          <w:rtl/>
          <w:lang w:eastAsia="he-IL"/>
        </w:rPr>
        <w:t xml:space="preserve"> אני לא יודע, אנחנו צריכים את הכותרת, אם היא חשובה? חשוב לנו שתהיה הכותרת, אנחנו לא חושבים שזה משנה </w:t>
      </w:r>
      <w:bookmarkStart w:id="5577" w:name="_ETM_Q1_2143000"/>
      <w:bookmarkEnd w:id="5577"/>
      <w:r>
        <w:rPr>
          <w:rFonts w:hint="cs"/>
          <w:rtl/>
          <w:lang w:eastAsia="he-IL"/>
        </w:rPr>
        <w:t>משהו.</w:t>
      </w:r>
    </w:p>
    <w:p w14:paraId="558ABEC1" w14:textId="77777777" w:rsidR="00F27425" w:rsidRDefault="00F27425" w:rsidP="00F27425">
      <w:pPr>
        <w:rPr>
          <w:rtl/>
          <w:lang w:eastAsia="he-IL"/>
        </w:rPr>
      </w:pPr>
      <w:bookmarkStart w:id="5578" w:name="_ETM_Q1_2145000"/>
      <w:bookmarkEnd w:id="5578"/>
    </w:p>
    <w:p w14:paraId="46C4DC70" w14:textId="5CFE5A93" w:rsidR="00F27425" w:rsidRDefault="00F27425" w:rsidP="00F27425">
      <w:pPr>
        <w:pStyle w:val="a5"/>
        <w:keepNext/>
        <w:rPr>
          <w:rtl/>
        </w:rPr>
      </w:pPr>
      <w:bookmarkStart w:id="5579" w:name="ET_speaker_נעמה_מנחמי_253"/>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5579"/>
    </w:p>
    <w:p w14:paraId="094984DD" w14:textId="77777777" w:rsidR="00F27425" w:rsidRDefault="00F27425" w:rsidP="00F27425">
      <w:pPr>
        <w:pStyle w:val="KeepWithNext"/>
        <w:rPr>
          <w:rtl/>
          <w:lang w:eastAsia="he-IL"/>
        </w:rPr>
      </w:pPr>
    </w:p>
    <w:p w14:paraId="647AD365" w14:textId="77777777" w:rsidR="00F27425" w:rsidRDefault="00F27425" w:rsidP="00F27425">
      <w:pPr>
        <w:rPr>
          <w:rtl/>
          <w:lang w:eastAsia="he-IL"/>
        </w:rPr>
      </w:pPr>
      <w:bookmarkStart w:id="5580" w:name="_ETM_Q1_2147000"/>
      <w:bookmarkEnd w:id="5580"/>
      <w:r>
        <w:rPr>
          <w:rFonts w:hint="cs"/>
          <w:rtl/>
          <w:lang w:eastAsia="he-IL"/>
        </w:rPr>
        <w:t>אתם רוצים להוריד את הכותרת?</w:t>
      </w:r>
    </w:p>
    <w:p w14:paraId="570CC3F9" w14:textId="77777777" w:rsidR="00F27425" w:rsidRDefault="00F27425" w:rsidP="00F27425">
      <w:pPr>
        <w:rPr>
          <w:rtl/>
          <w:lang w:eastAsia="he-IL"/>
        </w:rPr>
      </w:pPr>
      <w:bookmarkStart w:id="5581" w:name="_ETM_Q1_66000"/>
      <w:bookmarkEnd w:id="5581"/>
    </w:p>
    <w:p w14:paraId="1FC71215" w14:textId="77777777" w:rsidR="00F27425" w:rsidRDefault="00F27425" w:rsidP="00F27425">
      <w:pPr>
        <w:pStyle w:val="a5"/>
        <w:keepNext/>
        <w:rPr>
          <w:rStyle w:val="TagStyle"/>
          <w:rtl/>
        </w:rPr>
      </w:pPr>
      <w:bookmarkStart w:id="5582" w:name="_ETM_Q1_2156000"/>
      <w:bookmarkStart w:id="5583" w:name="ET_speaker_איתי_אפטר_254"/>
      <w:bookmarkEnd w:id="5582"/>
    </w:p>
    <w:p w14:paraId="330D7550" w14:textId="6BFA46A8" w:rsidR="00F27425" w:rsidRDefault="00F27425" w:rsidP="00F27425">
      <w:pPr>
        <w:pStyle w:val="a5"/>
        <w:keepNext/>
        <w:rPr>
          <w:rtl/>
        </w:rPr>
      </w:pPr>
      <w:bookmarkStart w:id="5584" w:name="_ETM_Q1_2165000"/>
      <w:bookmarkEnd w:id="5584"/>
      <w:r>
        <w:rPr>
          <w:rStyle w:val="TagStyle"/>
          <w:rFonts w:hint="cs"/>
          <w:rtl/>
        </w:rPr>
        <w:t xml:space="preserve">&lt;&lt; דובר &gt;&gt; </w:t>
      </w:r>
      <w:r>
        <w:rPr>
          <w:rFonts w:hint="cs"/>
          <w:rtl/>
        </w:rPr>
        <w:t>איתי אפטר:</w:t>
      </w:r>
      <w:r>
        <w:rPr>
          <w:rStyle w:val="TagStyle"/>
          <w:rFonts w:hint="cs"/>
          <w:rtl/>
        </w:rPr>
        <w:t xml:space="preserve"> &lt;&lt; דובר &gt;&gt;</w:t>
      </w:r>
      <w:r>
        <w:rPr>
          <w:rFonts w:hint="cs"/>
          <w:rtl/>
        </w:rPr>
        <w:t xml:space="preserve"> </w:t>
      </w:r>
      <w:bookmarkEnd w:id="5583"/>
    </w:p>
    <w:p w14:paraId="265A550E" w14:textId="77777777" w:rsidR="00F27425" w:rsidRDefault="00F27425" w:rsidP="00F27425">
      <w:pPr>
        <w:pStyle w:val="KeepWithNext"/>
        <w:rPr>
          <w:rtl/>
          <w:lang w:eastAsia="he-IL"/>
        </w:rPr>
      </w:pPr>
    </w:p>
    <w:p w14:paraId="727DCF80" w14:textId="77777777" w:rsidR="00F27425" w:rsidRDefault="00F27425" w:rsidP="00F27425">
      <w:pPr>
        <w:rPr>
          <w:rtl/>
          <w:lang w:eastAsia="he-IL"/>
        </w:rPr>
      </w:pPr>
      <w:bookmarkStart w:id="5585" w:name="_ETM_Q1_2158000"/>
      <w:bookmarkEnd w:id="5585"/>
      <w:r>
        <w:rPr>
          <w:rFonts w:hint="cs"/>
          <w:rtl/>
          <w:lang w:eastAsia="he-IL"/>
        </w:rPr>
        <w:t>שוב, אנחנו חוזרים על זה: בעיקרון 24א, הרעיון שה-</w:t>
      </w:r>
      <w:r>
        <w:rPr>
          <w:lang w:eastAsia="he-IL"/>
        </w:rPr>
        <w:t>binding</w:t>
      </w:r>
      <w:r>
        <w:rPr>
          <w:rFonts w:hint="cs"/>
          <w:rtl/>
          <w:lang w:eastAsia="he-IL"/>
        </w:rPr>
        <w:t xml:space="preserve"> מתייחס רק לבין הצדדים. </w:t>
      </w:r>
      <w:bookmarkStart w:id="5586" w:name="_ETM_Q1_2175000"/>
      <w:bookmarkEnd w:id="5586"/>
      <w:r>
        <w:rPr>
          <w:rFonts w:hint="cs"/>
          <w:rtl/>
          <w:lang w:eastAsia="he-IL"/>
        </w:rPr>
        <w:t xml:space="preserve">כל מה שמעבר, זה בית משפט. לגבי אם זה </w:t>
      </w:r>
      <w:bookmarkStart w:id="5587" w:name="_ETM_Q1_2177000"/>
      <w:bookmarkEnd w:id="5587"/>
      <w:r>
        <w:rPr>
          <w:rFonts w:hint="cs"/>
          <w:rtl/>
          <w:lang w:eastAsia="he-IL"/>
        </w:rPr>
        <w:t>אומר שאנחנו צריכים, אז זה מתאים לנוסח שדיברנו עליו קודם.</w:t>
      </w:r>
      <w:bookmarkStart w:id="5588" w:name="_ETM_Q1_2183000"/>
      <w:bookmarkEnd w:id="5588"/>
      <w:r>
        <w:rPr>
          <w:rFonts w:hint="cs"/>
          <w:rtl/>
          <w:lang w:eastAsia="he-IL"/>
        </w:rPr>
        <w:t xml:space="preserve"> לגבי אם אנחנו צריכים בית משפט בכותרת או לא - - -</w:t>
      </w:r>
    </w:p>
    <w:p w14:paraId="5F8E6466" w14:textId="77777777" w:rsidR="00F27425" w:rsidRDefault="00F27425" w:rsidP="00F27425">
      <w:pPr>
        <w:rPr>
          <w:rtl/>
          <w:lang w:eastAsia="he-IL"/>
        </w:rPr>
      </w:pPr>
    </w:p>
    <w:p w14:paraId="74AE837B" w14:textId="1B58A9EE" w:rsidR="00F27425" w:rsidRDefault="00F27425" w:rsidP="00F27425">
      <w:pPr>
        <w:pStyle w:val="af8"/>
        <w:keepNext/>
        <w:rPr>
          <w:rtl/>
        </w:rPr>
      </w:pPr>
      <w:bookmarkStart w:id="5589" w:name="ET_yor_6157_25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589"/>
    </w:p>
    <w:p w14:paraId="65F6EB22" w14:textId="77777777" w:rsidR="00F27425" w:rsidRDefault="00F27425" w:rsidP="00F27425">
      <w:pPr>
        <w:pStyle w:val="KeepWithNext"/>
        <w:rPr>
          <w:rtl/>
          <w:lang w:eastAsia="he-IL"/>
        </w:rPr>
      </w:pPr>
    </w:p>
    <w:p w14:paraId="4CA77575" w14:textId="77777777" w:rsidR="00F27425" w:rsidRDefault="00F27425" w:rsidP="00F27425">
      <w:pPr>
        <w:rPr>
          <w:rtl/>
          <w:lang w:eastAsia="he-IL"/>
        </w:rPr>
      </w:pPr>
      <w:r>
        <w:rPr>
          <w:rFonts w:hint="cs"/>
          <w:rtl/>
          <w:lang w:eastAsia="he-IL"/>
        </w:rPr>
        <w:t xml:space="preserve">לא צריך בכותרת. כמו שלא צריך את הכותרת של </w:t>
      </w:r>
      <w:bookmarkStart w:id="5590" w:name="_ETM_Q1_2186000"/>
      <w:bookmarkEnd w:id="5590"/>
      <w:r>
        <w:rPr>
          <w:rFonts w:hint="cs"/>
          <w:rtl/>
          <w:lang w:eastAsia="he-IL"/>
        </w:rPr>
        <w:t xml:space="preserve">פרק ט'. </w:t>
      </w:r>
    </w:p>
    <w:p w14:paraId="4F51D7E1" w14:textId="77777777" w:rsidR="00F27425" w:rsidRDefault="00F27425" w:rsidP="00F27425">
      <w:pPr>
        <w:rPr>
          <w:rtl/>
          <w:lang w:eastAsia="he-IL"/>
        </w:rPr>
      </w:pPr>
      <w:bookmarkStart w:id="5591" w:name="_ETM_Q1_2188000"/>
      <w:bookmarkEnd w:id="5591"/>
    </w:p>
    <w:p w14:paraId="11D3AC6E" w14:textId="691BF27A" w:rsidR="00F27425" w:rsidRDefault="00F27425" w:rsidP="00F27425">
      <w:pPr>
        <w:pStyle w:val="a5"/>
        <w:keepNext/>
        <w:rPr>
          <w:rtl/>
        </w:rPr>
      </w:pPr>
      <w:bookmarkStart w:id="5592" w:name="ET_speaker_יעל_ויינר_257"/>
      <w:r>
        <w:rPr>
          <w:rStyle w:val="TagStyle"/>
          <w:rFonts w:hint="cs"/>
          <w:rtl/>
        </w:rPr>
        <w:t xml:space="preserve"> &lt;&lt; דובר &gt;&gt; </w:t>
      </w:r>
      <w:r>
        <w:rPr>
          <w:rFonts w:hint="cs"/>
          <w:rtl/>
        </w:rPr>
        <w:t>יעל ויינר:</w:t>
      </w:r>
      <w:r>
        <w:rPr>
          <w:rStyle w:val="TagStyle"/>
          <w:rFonts w:hint="cs"/>
          <w:rtl/>
        </w:rPr>
        <w:t xml:space="preserve"> &lt;&lt; דובר &gt;&gt;</w:t>
      </w:r>
      <w:r>
        <w:rPr>
          <w:rFonts w:hint="cs"/>
          <w:rtl/>
        </w:rPr>
        <w:t xml:space="preserve"> </w:t>
      </w:r>
      <w:bookmarkEnd w:id="5592"/>
    </w:p>
    <w:p w14:paraId="008ABBB3" w14:textId="77777777" w:rsidR="00F27425" w:rsidRDefault="00F27425" w:rsidP="00F27425">
      <w:pPr>
        <w:pStyle w:val="KeepWithNext"/>
        <w:rPr>
          <w:rtl/>
          <w:lang w:eastAsia="he-IL"/>
        </w:rPr>
      </w:pPr>
    </w:p>
    <w:p w14:paraId="654F7D4B" w14:textId="77777777" w:rsidR="00F27425" w:rsidRDefault="00F27425" w:rsidP="00F27425">
      <w:pPr>
        <w:rPr>
          <w:rtl/>
          <w:lang w:eastAsia="he-IL"/>
        </w:rPr>
      </w:pPr>
      <w:r>
        <w:rPr>
          <w:rFonts w:hint="cs"/>
          <w:rtl/>
          <w:lang w:eastAsia="he-IL"/>
        </w:rPr>
        <w:t xml:space="preserve">אז זה קצת שונה מהנוסח שיצא. אקריא עכשיו </w:t>
      </w:r>
      <w:bookmarkStart w:id="5593" w:name="_ETM_Q1_2190000"/>
      <w:bookmarkEnd w:id="5593"/>
      <w:r>
        <w:rPr>
          <w:rFonts w:hint="cs"/>
          <w:rtl/>
          <w:lang w:eastAsia="he-IL"/>
        </w:rPr>
        <w:t xml:space="preserve">מה שיצא עכשיו: "סעד זמני שנתן הסכם בוררים, יוכר כמחייב </w:t>
      </w:r>
      <w:bookmarkStart w:id="5594" w:name="_ETM_Q1_2194000"/>
      <w:bookmarkEnd w:id="5594"/>
      <w:r>
        <w:rPr>
          <w:rFonts w:hint="cs"/>
          <w:rtl/>
          <w:lang w:eastAsia="he-IL"/>
        </w:rPr>
        <w:t>את הצדדים, ואלא אם כן קבע הרכב הבוררים אחרת,</w:t>
      </w:r>
      <w:bookmarkStart w:id="5595" w:name="_ETM_Q1_2199000"/>
      <w:bookmarkEnd w:id="5595"/>
      <w:r>
        <w:rPr>
          <w:rFonts w:hint="cs"/>
          <w:rtl/>
          <w:lang w:eastAsia="he-IL"/>
        </w:rPr>
        <w:t xml:space="preserve"> ייאכף על ידי בית המשפט לפי בקשה בכתב, והכול ללא</w:t>
      </w:r>
      <w:bookmarkStart w:id="5596" w:name="_ETM_Q1_2202000"/>
      <w:bookmarkEnd w:id="5596"/>
      <w:r>
        <w:rPr>
          <w:rFonts w:hint="cs"/>
          <w:rtl/>
          <w:lang w:eastAsia="he-IL"/>
        </w:rPr>
        <w:t xml:space="preserve"> קשר לתחום השיפוט שבו הוא ניתן. ובכפוף להוראות סעיף "25.</w:t>
      </w:r>
    </w:p>
    <w:p w14:paraId="35869A16" w14:textId="77777777" w:rsidR="00F27425" w:rsidRDefault="00F27425" w:rsidP="00F27425">
      <w:pPr>
        <w:rPr>
          <w:rtl/>
          <w:lang w:eastAsia="he-IL"/>
        </w:rPr>
      </w:pPr>
      <w:bookmarkStart w:id="5597" w:name="_ETM_Q1_2204000"/>
      <w:bookmarkEnd w:id="5597"/>
    </w:p>
    <w:p w14:paraId="07D21C41" w14:textId="330B3D74" w:rsidR="00F27425" w:rsidRDefault="00F27425" w:rsidP="00F27425">
      <w:pPr>
        <w:pStyle w:val="af8"/>
        <w:keepNext/>
        <w:rPr>
          <w:rtl/>
        </w:rPr>
      </w:pPr>
      <w:bookmarkStart w:id="5598" w:name="ET_yor_6157_25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598"/>
    </w:p>
    <w:p w14:paraId="2292B06C" w14:textId="77777777" w:rsidR="00F27425" w:rsidRDefault="00F27425" w:rsidP="00F27425">
      <w:pPr>
        <w:pStyle w:val="KeepWithNext"/>
        <w:rPr>
          <w:rtl/>
          <w:lang w:eastAsia="he-IL"/>
        </w:rPr>
      </w:pPr>
    </w:p>
    <w:p w14:paraId="7086EBA9" w14:textId="77777777" w:rsidR="00F27425" w:rsidRDefault="00F27425" w:rsidP="00F27425">
      <w:pPr>
        <w:rPr>
          <w:rtl/>
          <w:lang w:eastAsia="he-IL"/>
        </w:rPr>
      </w:pPr>
      <w:bookmarkStart w:id="5599" w:name="_ETM_Q1_2205000"/>
      <w:bookmarkEnd w:id="5599"/>
      <w:r>
        <w:rPr>
          <w:rFonts w:hint="cs"/>
          <w:rtl/>
          <w:lang w:eastAsia="he-IL"/>
        </w:rPr>
        <w:t xml:space="preserve">מצוין. </w:t>
      </w:r>
      <w:bookmarkStart w:id="5600" w:name="_ETM_Q1_2207000"/>
      <w:bookmarkEnd w:id="5600"/>
      <w:r>
        <w:rPr>
          <w:rFonts w:hint="cs"/>
          <w:rtl/>
          <w:lang w:eastAsia="he-IL"/>
        </w:rPr>
        <w:t>44. פסק בוררות - - -</w:t>
      </w:r>
    </w:p>
    <w:p w14:paraId="030B96BA" w14:textId="77777777" w:rsidR="00F27425" w:rsidRDefault="00F27425" w:rsidP="00F27425">
      <w:pPr>
        <w:rPr>
          <w:rtl/>
          <w:lang w:eastAsia="he-IL"/>
        </w:rPr>
      </w:pPr>
      <w:bookmarkStart w:id="5601" w:name="_ETM_Q1_2213000"/>
      <w:bookmarkEnd w:id="5601"/>
    </w:p>
    <w:p w14:paraId="6EA2196F" w14:textId="7B9105F9" w:rsidR="00F27425" w:rsidRDefault="00F27425" w:rsidP="00F27425">
      <w:pPr>
        <w:pStyle w:val="a5"/>
        <w:keepNext/>
        <w:rPr>
          <w:rtl/>
        </w:rPr>
      </w:pPr>
      <w:bookmarkStart w:id="5602" w:name="ET_speaker_יעל_ויינר_259"/>
      <w:r>
        <w:rPr>
          <w:rStyle w:val="TagStyle"/>
          <w:rFonts w:hint="cs"/>
          <w:rtl/>
        </w:rPr>
        <w:t xml:space="preserve"> &lt;&lt; דובר &gt;&gt; </w:t>
      </w:r>
      <w:r>
        <w:rPr>
          <w:rFonts w:hint="cs"/>
          <w:rtl/>
        </w:rPr>
        <w:t>יעל ויינר:</w:t>
      </w:r>
      <w:r>
        <w:rPr>
          <w:rStyle w:val="TagStyle"/>
          <w:rFonts w:hint="cs"/>
          <w:rtl/>
        </w:rPr>
        <w:t xml:space="preserve"> &lt;&lt; דובר &gt;&gt;</w:t>
      </w:r>
      <w:r>
        <w:rPr>
          <w:rFonts w:hint="cs"/>
          <w:rtl/>
        </w:rPr>
        <w:t xml:space="preserve"> </w:t>
      </w:r>
      <w:bookmarkEnd w:id="5602"/>
    </w:p>
    <w:p w14:paraId="5BB6BC8C" w14:textId="77777777" w:rsidR="00F27425" w:rsidRDefault="00F27425" w:rsidP="00F27425">
      <w:pPr>
        <w:pStyle w:val="KeepWithNext"/>
        <w:rPr>
          <w:rtl/>
          <w:lang w:eastAsia="he-IL"/>
        </w:rPr>
      </w:pPr>
    </w:p>
    <w:p w14:paraId="0C6C3622" w14:textId="77777777" w:rsidR="00F27425" w:rsidRDefault="00F27425" w:rsidP="00F27425">
      <w:pPr>
        <w:rPr>
          <w:rtl/>
          <w:lang w:eastAsia="he-IL"/>
        </w:rPr>
      </w:pPr>
      <w:bookmarkStart w:id="5603" w:name="_ETM_Q1_2214000"/>
      <w:bookmarkEnd w:id="5603"/>
      <w:r>
        <w:rPr>
          <w:rFonts w:hint="cs"/>
          <w:rtl/>
          <w:lang w:eastAsia="he-IL"/>
        </w:rPr>
        <w:t xml:space="preserve">אנחנו צריכים להתאים את זה. </w:t>
      </w:r>
      <w:bookmarkStart w:id="5604" w:name="_ETM_Q1_2215000"/>
      <w:bookmarkEnd w:id="5604"/>
      <w:r>
        <w:rPr>
          <w:rFonts w:hint="cs"/>
          <w:rtl/>
          <w:lang w:eastAsia="he-IL"/>
        </w:rPr>
        <w:t xml:space="preserve">אותו דבר. רק כאן את העניין הזה של 'אלא אם כן הרכב הבוררים קבע אחרת'. </w:t>
      </w:r>
    </w:p>
    <w:p w14:paraId="2E655FB7" w14:textId="77777777" w:rsidR="00F27425" w:rsidRDefault="00F27425" w:rsidP="00F27425">
      <w:pPr>
        <w:rPr>
          <w:rtl/>
          <w:lang w:eastAsia="he-IL"/>
        </w:rPr>
      </w:pPr>
      <w:bookmarkStart w:id="5605" w:name="_ETM_Q1_2218000"/>
      <w:bookmarkEnd w:id="5605"/>
    </w:p>
    <w:p w14:paraId="0215AD27" w14:textId="6259B7F6" w:rsidR="00F27425" w:rsidRDefault="00F27425" w:rsidP="00F2742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4A05117" w14:textId="77777777" w:rsidR="00F27425" w:rsidRDefault="00F27425" w:rsidP="00F27425">
      <w:pPr>
        <w:pStyle w:val="KeepWithNext"/>
        <w:rPr>
          <w:rtl/>
          <w:lang w:eastAsia="he-IL"/>
        </w:rPr>
      </w:pPr>
    </w:p>
    <w:p w14:paraId="6553A15E" w14:textId="77777777" w:rsidR="00F27425" w:rsidRDefault="00F27425" w:rsidP="00F27425">
      <w:pPr>
        <w:rPr>
          <w:rtl/>
          <w:lang w:eastAsia="he-IL"/>
        </w:rPr>
      </w:pPr>
      <w:r>
        <w:rPr>
          <w:rFonts w:hint="cs"/>
          <w:rtl/>
          <w:lang w:eastAsia="he-IL"/>
        </w:rPr>
        <w:t>תקראי שוב.</w:t>
      </w:r>
    </w:p>
    <w:p w14:paraId="546284F7" w14:textId="77777777" w:rsidR="00F27425" w:rsidRDefault="00F27425" w:rsidP="00F27425">
      <w:pPr>
        <w:rPr>
          <w:rtl/>
          <w:lang w:eastAsia="he-IL"/>
        </w:rPr>
      </w:pPr>
    </w:p>
    <w:p w14:paraId="6293CE32" w14:textId="26F349CF" w:rsidR="00F27425" w:rsidRDefault="00F27425" w:rsidP="00F27425">
      <w:pPr>
        <w:pStyle w:val="a5"/>
        <w:keepNext/>
        <w:rPr>
          <w:rtl/>
        </w:rPr>
      </w:pPr>
      <w:bookmarkStart w:id="5606" w:name="ET_speaker_נעמה_מנחמי_263"/>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5606"/>
    </w:p>
    <w:p w14:paraId="5B5A4587" w14:textId="77777777" w:rsidR="00F27425" w:rsidRDefault="00F27425" w:rsidP="00F27425">
      <w:pPr>
        <w:pStyle w:val="KeepWithNext"/>
        <w:rPr>
          <w:rtl/>
          <w:lang w:eastAsia="he-IL"/>
        </w:rPr>
      </w:pPr>
    </w:p>
    <w:p w14:paraId="312A456E" w14:textId="77777777" w:rsidR="00F27425" w:rsidRDefault="00F27425" w:rsidP="00F27425">
      <w:pPr>
        <w:rPr>
          <w:rtl/>
          <w:lang w:eastAsia="he-IL"/>
        </w:rPr>
      </w:pPr>
      <w:r>
        <w:rPr>
          <w:rFonts w:hint="cs"/>
          <w:rtl/>
          <w:lang w:eastAsia="he-IL"/>
        </w:rPr>
        <w:t xml:space="preserve">"כתב בוררות שיוכר כמחייב </w:t>
      </w:r>
      <w:bookmarkStart w:id="5607" w:name="_ETM_Q1_2232000"/>
      <w:bookmarkEnd w:id="5607"/>
      <w:r>
        <w:rPr>
          <w:rFonts w:hint="cs"/>
          <w:rtl/>
          <w:lang w:eastAsia="he-IL"/>
        </w:rPr>
        <w:t>את הצדדים" - - -</w:t>
      </w:r>
    </w:p>
    <w:p w14:paraId="3DB64A54" w14:textId="77777777" w:rsidR="00F27425" w:rsidRDefault="00F27425" w:rsidP="00F27425">
      <w:pPr>
        <w:rPr>
          <w:rtl/>
          <w:lang w:eastAsia="he-IL"/>
        </w:rPr>
      </w:pPr>
    </w:p>
    <w:p w14:paraId="154E494B" w14:textId="566F7013" w:rsidR="00F27425" w:rsidRDefault="00F27425" w:rsidP="00F2742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75E6E60" w14:textId="77777777" w:rsidR="00F27425" w:rsidRDefault="00F27425" w:rsidP="00F27425">
      <w:pPr>
        <w:pStyle w:val="KeepWithNext"/>
        <w:rPr>
          <w:rtl/>
          <w:lang w:eastAsia="he-IL"/>
        </w:rPr>
      </w:pPr>
    </w:p>
    <w:p w14:paraId="7CBD588D" w14:textId="77777777" w:rsidR="00F27425" w:rsidRDefault="00F27425" w:rsidP="00F27425">
      <w:pPr>
        <w:rPr>
          <w:rtl/>
          <w:lang w:eastAsia="he-IL"/>
        </w:rPr>
      </w:pPr>
      <w:r>
        <w:rPr>
          <w:rFonts w:hint="cs"/>
          <w:rtl/>
          <w:lang w:eastAsia="he-IL"/>
        </w:rPr>
        <w:t xml:space="preserve">ויהיה ניתן לאכיפה. </w:t>
      </w:r>
    </w:p>
    <w:p w14:paraId="06FB06D9" w14:textId="77777777" w:rsidR="00F27425" w:rsidRDefault="00F27425" w:rsidP="00F27425">
      <w:pPr>
        <w:rPr>
          <w:rtl/>
          <w:lang w:eastAsia="he-IL"/>
        </w:rPr>
      </w:pPr>
      <w:bookmarkStart w:id="5608" w:name="_ETM_Q1_2242000"/>
      <w:bookmarkEnd w:id="5608"/>
    </w:p>
    <w:p w14:paraId="67425C6A" w14:textId="0C2B6D89" w:rsidR="00F27425" w:rsidRDefault="00F27425" w:rsidP="00F27425">
      <w:pPr>
        <w:pStyle w:val="a5"/>
        <w:keepNext/>
        <w:rPr>
          <w:rtl/>
        </w:rPr>
      </w:pPr>
      <w:bookmarkStart w:id="5609" w:name="ET_speaker_נעמה_מנחמי_265"/>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5609"/>
    </w:p>
    <w:p w14:paraId="77E04770" w14:textId="77777777" w:rsidR="00F27425" w:rsidRDefault="00F27425" w:rsidP="00F27425">
      <w:pPr>
        <w:pStyle w:val="KeepWithNext"/>
        <w:rPr>
          <w:rtl/>
          <w:lang w:eastAsia="he-IL"/>
        </w:rPr>
      </w:pPr>
    </w:p>
    <w:p w14:paraId="72219A55" w14:textId="77777777" w:rsidR="00F27425" w:rsidRDefault="00F27425" w:rsidP="00F27425">
      <w:pPr>
        <w:rPr>
          <w:rtl/>
          <w:lang w:eastAsia="he-IL"/>
        </w:rPr>
      </w:pPr>
      <w:r>
        <w:rPr>
          <w:rFonts w:hint="cs"/>
          <w:rtl/>
          <w:lang w:eastAsia="he-IL"/>
        </w:rPr>
        <w:t>"וייאכף על ידי בית המשפט,</w:t>
      </w:r>
      <w:bookmarkStart w:id="5610" w:name="_ETM_Q1_2243000"/>
      <w:bookmarkEnd w:id="5610"/>
      <w:r>
        <w:rPr>
          <w:rFonts w:hint="cs"/>
          <w:rtl/>
          <w:lang w:eastAsia="he-IL"/>
        </w:rPr>
        <w:t xml:space="preserve"> לפי בקשה בכתב, והכול ללא קשר</w:t>
      </w:r>
      <w:bookmarkStart w:id="5611" w:name="_ETM_Q1_2247000"/>
      <w:bookmarkEnd w:id="5611"/>
      <w:r>
        <w:rPr>
          <w:rFonts w:hint="cs"/>
          <w:rtl/>
          <w:lang w:eastAsia="he-IL"/>
        </w:rPr>
        <w:t xml:space="preserve"> לתחום השיפוט שבו הוא ניתן. ובכפוף להוראות סעיף 45".</w:t>
      </w:r>
    </w:p>
    <w:p w14:paraId="0E2A9875" w14:textId="77777777" w:rsidR="00F27425" w:rsidRDefault="00F27425" w:rsidP="00F27425">
      <w:pPr>
        <w:rPr>
          <w:rtl/>
          <w:lang w:eastAsia="he-IL"/>
        </w:rPr>
      </w:pPr>
    </w:p>
    <w:p w14:paraId="1327716F" w14:textId="0FF87340" w:rsidR="00F27425" w:rsidRDefault="00F27425" w:rsidP="00F27425">
      <w:pPr>
        <w:pStyle w:val="a5"/>
        <w:keepNext/>
        <w:rPr>
          <w:rtl/>
        </w:rPr>
      </w:pPr>
      <w:bookmarkStart w:id="5612" w:name="ET_speaker_שירה_עמנואל_266"/>
      <w:r>
        <w:rPr>
          <w:rStyle w:val="TagStyle"/>
          <w:rFonts w:hint="cs"/>
          <w:rtl/>
        </w:rPr>
        <w:t xml:space="preserve"> &lt;&lt; דובר &gt;&gt; </w:t>
      </w:r>
      <w:r>
        <w:rPr>
          <w:rFonts w:hint="cs"/>
          <w:rtl/>
        </w:rPr>
        <w:t>שירה עמנואל:</w:t>
      </w:r>
      <w:r>
        <w:rPr>
          <w:rStyle w:val="TagStyle"/>
          <w:rFonts w:hint="cs"/>
          <w:rtl/>
        </w:rPr>
        <w:t xml:space="preserve"> &lt;&lt; דובר &gt;&gt;</w:t>
      </w:r>
      <w:r>
        <w:rPr>
          <w:rFonts w:hint="cs"/>
          <w:rtl/>
        </w:rPr>
        <w:t xml:space="preserve"> </w:t>
      </w:r>
      <w:bookmarkEnd w:id="5612"/>
    </w:p>
    <w:p w14:paraId="6B377A40" w14:textId="77777777" w:rsidR="00F27425" w:rsidRDefault="00F27425" w:rsidP="00F27425">
      <w:pPr>
        <w:pStyle w:val="KeepWithNext"/>
        <w:rPr>
          <w:rtl/>
          <w:lang w:eastAsia="he-IL"/>
        </w:rPr>
      </w:pPr>
    </w:p>
    <w:p w14:paraId="4A59DBAA" w14:textId="77777777" w:rsidR="00F27425" w:rsidRDefault="00F27425" w:rsidP="00F27425">
      <w:pPr>
        <w:rPr>
          <w:rtl/>
          <w:lang w:eastAsia="he-IL"/>
        </w:rPr>
      </w:pPr>
      <w:r>
        <w:rPr>
          <w:rFonts w:hint="cs"/>
          <w:rtl/>
          <w:lang w:eastAsia="he-IL"/>
        </w:rPr>
        <w:t xml:space="preserve">כאן זה </w:t>
      </w:r>
      <w:bookmarkStart w:id="5613" w:name="_ETM_Q1_2249000"/>
      <w:bookmarkEnd w:id="5613"/>
      <w:r>
        <w:rPr>
          <w:rFonts w:hint="cs"/>
          <w:rtl/>
          <w:lang w:eastAsia="he-IL"/>
        </w:rPr>
        <w:t>בכפוף להוראות סעיף זה?</w:t>
      </w:r>
    </w:p>
    <w:p w14:paraId="744CF0AE" w14:textId="77777777" w:rsidR="00F27425" w:rsidRDefault="00F27425" w:rsidP="00F27425">
      <w:pPr>
        <w:rPr>
          <w:rtl/>
          <w:lang w:eastAsia="he-IL"/>
        </w:rPr>
      </w:pPr>
      <w:bookmarkStart w:id="5614" w:name="_ETM_Q1_2251000"/>
      <w:bookmarkEnd w:id="5614"/>
    </w:p>
    <w:p w14:paraId="46BA40F1" w14:textId="457A8EC5" w:rsidR="00F27425" w:rsidRDefault="00F27425" w:rsidP="00F27425">
      <w:pPr>
        <w:pStyle w:val="a5"/>
        <w:keepNext/>
        <w:rPr>
          <w:rtl/>
        </w:rPr>
      </w:pPr>
      <w:bookmarkStart w:id="5615" w:name="ET_speaker_נעמה_מנחמי_267"/>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5615"/>
    </w:p>
    <w:p w14:paraId="725A2F98" w14:textId="77777777" w:rsidR="00F27425" w:rsidRDefault="00F27425" w:rsidP="00F27425">
      <w:pPr>
        <w:pStyle w:val="KeepWithNext"/>
        <w:rPr>
          <w:rtl/>
          <w:lang w:eastAsia="he-IL"/>
        </w:rPr>
      </w:pPr>
    </w:p>
    <w:p w14:paraId="08E0D674" w14:textId="77777777" w:rsidR="00F27425" w:rsidRDefault="00F27425" w:rsidP="00F27425">
      <w:pPr>
        <w:rPr>
          <w:rtl/>
          <w:lang w:eastAsia="he-IL"/>
        </w:rPr>
      </w:pPr>
      <w:r>
        <w:rPr>
          <w:rFonts w:hint="cs"/>
          <w:rtl/>
          <w:lang w:eastAsia="he-IL"/>
        </w:rPr>
        <w:t>סעיף זה וסעיף 45.</w:t>
      </w:r>
    </w:p>
    <w:p w14:paraId="348FD9E9" w14:textId="77777777" w:rsidR="00F27425" w:rsidRDefault="00F27425" w:rsidP="00F27425">
      <w:pPr>
        <w:rPr>
          <w:rtl/>
          <w:lang w:eastAsia="he-IL"/>
        </w:rPr>
      </w:pPr>
      <w:bookmarkStart w:id="5616" w:name="_ETM_Q1_2258000"/>
      <w:bookmarkEnd w:id="5616"/>
    </w:p>
    <w:p w14:paraId="0DA79B36" w14:textId="096E91C2" w:rsidR="00F27425" w:rsidRDefault="00F27425" w:rsidP="00F27425">
      <w:pPr>
        <w:pStyle w:val="af8"/>
        <w:keepNext/>
        <w:rPr>
          <w:rtl/>
        </w:rPr>
      </w:pPr>
      <w:bookmarkStart w:id="5617" w:name="ET_yor_6157_26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617"/>
    </w:p>
    <w:p w14:paraId="71FA18BE" w14:textId="77777777" w:rsidR="00F27425" w:rsidRDefault="00F27425" w:rsidP="00F27425">
      <w:pPr>
        <w:pStyle w:val="KeepWithNext"/>
        <w:rPr>
          <w:rtl/>
          <w:lang w:eastAsia="he-IL"/>
        </w:rPr>
      </w:pPr>
    </w:p>
    <w:p w14:paraId="22941EB8" w14:textId="77777777" w:rsidR="00F27425" w:rsidRDefault="00F27425" w:rsidP="00F27425">
      <w:pPr>
        <w:rPr>
          <w:rtl/>
          <w:lang w:eastAsia="he-IL"/>
        </w:rPr>
      </w:pPr>
      <w:bookmarkStart w:id="5618" w:name="_ETM_Q1_2260000"/>
      <w:bookmarkEnd w:id="5618"/>
      <w:r>
        <w:rPr>
          <w:rFonts w:hint="cs"/>
          <w:rtl/>
          <w:lang w:eastAsia="he-IL"/>
        </w:rPr>
        <w:t>פה לא</w:t>
      </w:r>
      <w:bookmarkStart w:id="5619" w:name="_ETM_Q1_2262000"/>
      <w:bookmarkEnd w:id="5619"/>
      <w:r>
        <w:rPr>
          <w:rFonts w:hint="cs"/>
          <w:rtl/>
          <w:lang w:eastAsia="he-IL"/>
        </w:rPr>
        <w:t xml:space="preserve"> כתוב ללא קשר לתחום השיפוט.</w:t>
      </w:r>
    </w:p>
    <w:p w14:paraId="276B4FB0" w14:textId="77777777" w:rsidR="00F27425" w:rsidRDefault="00F27425" w:rsidP="00F27425">
      <w:pPr>
        <w:rPr>
          <w:rtl/>
          <w:lang w:eastAsia="he-IL"/>
        </w:rPr>
      </w:pPr>
      <w:bookmarkStart w:id="5620" w:name="_ETM_Q1_2261000"/>
      <w:bookmarkEnd w:id="5620"/>
    </w:p>
    <w:p w14:paraId="5ADCDA6B" w14:textId="70B1601C" w:rsidR="00F27425" w:rsidRDefault="00F27425" w:rsidP="00F27425">
      <w:pPr>
        <w:pStyle w:val="a5"/>
        <w:keepNext/>
        <w:rPr>
          <w:rtl/>
        </w:rPr>
      </w:pPr>
      <w:bookmarkStart w:id="5621" w:name="ET_speaker_איתי_אפטר_269"/>
      <w:r>
        <w:rPr>
          <w:rStyle w:val="TagStyle"/>
          <w:rFonts w:hint="cs"/>
          <w:rtl/>
        </w:rPr>
        <w:t xml:space="preserve"> &lt;&lt; דובר &gt;&gt; </w:t>
      </w:r>
      <w:r>
        <w:rPr>
          <w:rFonts w:hint="cs"/>
          <w:rtl/>
        </w:rPr>
        <w:t>איתי אפטר:</w:t>
      </w:r>
      <w:r>
        <w:rPr>
          <w:rStyle w:val="TagStyle"/>
          <w:rFonts w:hint="cs"/>
          <w:rtl/>
        </w:rPr>
        <w:t xml:space="preserve"> &lt;&lt; דובר &gt;&gt;</w:t>
      </w:r>
      <w:r>
        <w:rPr>
          <w:rFonts w:hint="cs"/>
          <w:rtl/>
        </w:rPr>
        <w:t xml:space="preserve"> </w:t>
      </w:r>
      <w:bookmarkEnd w:id="5621"/>
    </w:p>
    <w:p w14:paraId="65B41FA6" w14:textId="77777777" w:rsidR="00F27425" w:rsidRDefault="00F27425" w:rsidP="00F27425">
      <w:pPr>
        <w:pStyle w:val="KeepWithNext"/>
        <w:rPr>
          <w:rtl/>
          <w:lang w:eastAsia="he-IL"/>
        </w:rPr>
      </w:pPr>
    </w:p>
    <w:p w14:paraId="4A2F08E8" w14:textId="77777777" w:rsidR="00F27425" w:rsidRDefault="00F27425" w:rsidP="00F27425">
      <w:pPr>
        <w:rPr>
          <w:rtl/>
          <w:lang w:eastAsia="he-IL"/>
        </w:rPr>
      </w:pPr>
      <w:bookmarkStart w:id="5622" w:name="_ETM_Q1_2263000"/>
      <w:bookmarkEnd w:id="5622"/>
      <w:r>
        <w:rPr>
          <w:rFonts w:hint="cs"/>
          <w:rtl/>
          <w:lang w:eastAsia="he-IL"/>
        </w:rPr>
        <w:t>כן כתוב.</w:t>
      </w:r>
    </w:p>
    <w:p w14:paraId="097591D0" w14:textId="77777777" w:rsidR="00F27425" w:rsidRDefault="00F27425" w:rsidP="00F27425">
      <w:pPr>
        <w:rPr>
          <w:rtl/>
          <w:lang w:eastAsia="he-IL"/>
        </w:rPr>
      </w:pPr>
    </w:p>
    <w:p w14:paraId="7E6790C1" w14:textId="4D8CA6D3" w:rsidR="00F27425" w:rsidRDefault="00F27425" w:rsidP="00F27425">
      <w:pPr>
        <w:pStyle w:val="af8"/>
        <w:keepNext/>
        <w:rPr>
          <w:rtl/>
        </w:rPr>
      </w:pPr>
      <w:bookmarkStart w:id="5623" w:name="ET_yor_6157_27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623"/>
    </w:p>
    <w:p w14:paraId="66294528" w14:textId="77777777" w:rsidR="00F27425" w:rsidRDefault="00F27425" w:rsidP="00F27425">
      <w:pPr>
        <w:pStyle w:val="KeepWithNext"/>
        <w:rPr>
          <w:rtl/>
          <w:lang w:eastAsia="he-IL"/>
        </w:rPr>
      </w:pPr>
    </w:p>
    <w:p w14:paraId="584EF1E9" w14:textId="77777777" w:rsidR="00F27425" w:rsidRDefault="00F27425" w:rsidP="00F27425">
      <w:pPr>
        <w:rPr>
          <w:rtl/>
          <w:lang w:eastAsia="he-IL"/>
        </w:rPr>
      </w:pPr>
      <w:r>
        <w:rPr>
          <w:rFonts w:hint="cs"/>
          <w:rtl/>
          <w:lang w:eastAsia="he-IL"/>
        </w:rPr>
        <w:t>אוקיי, בסדר.</w:t>
      </w:r>
    </w:p>
    <w:p w14:paraId="67A36470" w14:textId="77777777" w:rsidR="00F27425" w:rsidRDefault="00F27425" w:rsidP="00F27425">
      <w:pPr>
        <w:rPr>
          <w:rtl/>
          <w:lang w:eastAsia="he-IL"/>
        </w:rPr>
      </w:pP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711"/>
        <w:gridCol w:w="5488"/>
      </w:tblGrid>
      <w:tr w:rsidR="00F27425" w14:paraId="0CE7A84B" w14:textId="77777777" w:rsidTr="00F27425">
        <w:tc>
          <w:tcPr>
            <w:tcW w:w="3099" w:type="dxa"/>
          </w:tcPr>
          <w:p w14:paraId="02511301" w14:textId="77777777" w:rsidR="00F27425" w:rsidRDefault="00F27425">
            <w:pPr>
              <w:ind w:firstLine="0"/>
              <w:rPr>
                <w:rtl/>
              </w:rPr>
            </w:pPr>
            <w:bookmarkStart w:id="5624" w:name="_ETM_Q1_2268000"/>
            <w:bookmarkEnd w:id="5624"/>
          </w:p>
        </w:tc>
        <w:tc>
          <w:tcPr>
            <w:tcW w:w="711" w:type="dxa"/>
            <w:hideMark/>
          </w:tcPr>
          <w:p w14:paraId="7B52B991" w14:textId="77777777" w:rsidR="00F27425" w:rsidRDefault="00F27425">
            <w:pPr>
              <w:ind w:firstLine="0"/>
              <w:rPr>
                <w:rtl/>
              </w:rPr>
            </w:pPr>
            <w:r>
              <w:rPr>
                <w:rFonts w:hint="cs"/>
                <w:rtl/>
              </w:rPr>
              <w:t>44.</w:t>
            </w:r>
          </w:p>
        </w:tc>
        <w:tc>
          <w:tcPr>
            <w:tcW w:w="5488" w:type="dxa"/>
            <w:hideMark/>
          </w:tcPr>
          <w:p w14:paraId="2FA5F653" w14:textId="77777777" w:rsidR="00F27425" w:rsidRDefault="00F27425" w:rsidP="00F64812">
            <w:pPr>
              <w:spacing w:line="240" w:lineRule="auto"/>
              <w:ind w:firstLine="0"/>
              <w:rPr>
                <w:rtl/>
              </w:rPr>
            </w:pPr>
            <w:r>
              <w:rPr>
                <w:rFonts w:hint="cs"/>
                <w:rtl/>
              </w:rPr>
              <w:t xml:space="preserve">(ב) "צד המבקש להסתמך על פסק בוררות או מבקש מבית משפט לאכוף פסק בוררות, יצרף לבקשה כאמור את פסק הבוררות או העתק ממנו; </w:t>
            </w:r>
            <w:bookmarkStart w:id="5625" w:name="_ETM_Q1_2279000"/>
            <w:bookmarkEnd w:id="5625"/>
            <w:r>
              <w:rPr>
                <w:rFonts w:hint="cs"/>
                <w:rtl/>
              </w:rPr>
              <w:t xml:space="preserve">המבקש יגיש לבית המשפט, אם בית המשפט דרש </w:t>
            </w:r>
            <w:bookmarkStart w:id="5626" w:name="_ETM_Q1_2282000"/>
            <w:bookmarkEnd w:id="5626"/>
            <w:r>
              <w:rPr>
                <w:rFonts w:hint="cs"/>
                <w:rtl/>
              </w:rPr>
              <w:t>זאת, תרגום של פסק הבוררות לעברית שאושר להנחת דעתו של</w:t>
            </w:r>
            <w:bookmarkStart w:id="5627" w:name="_ETM_Q1_2289000"/>
            <w:bookmarkEnd w:id="5627"/>
            <w:r>
              <w:rPr>
                <w:rFonts w:hint="cs"/>
                <w:rtl/>
              </w:rPr>
              <w:t xml:space="preserve"> בית המשפט".</w:t>
            </w:r>
          </w:p>
        </w:tc>
      </w:tr>
    </w:tbl>
    <w:p w14:paraId="2E300C6E" w14:textId="77777777" w:rsidR="00F27425" w:rsidRDefault="00F27425" w:rsidP="00F27425">
      <w:pPr>
        <w:rPr>
          <w:rtl/>
          <w:lang w:eastAsia="he-IL"/>
        </w:rPr>
      </w:pPr>
    </w:p>
    <w:p w14:paraId="0459A0DF" w14:textId="77777777" w:rsidR="00F27425" w:rsidRDefault="00F27425" w:rsidP="00F27425">
      <w:pPr>
        <w:pStyle w:val="KeepWithNext"/>
        <w:rPr>
          <w:rtl/>
          <w:lang w:eastAsia="he-IL"/>
        </w:rPr>
      </w:pPr>
      <w:bookmarkStart w:id="5628" w:name="_ETM_Q1_1790000"/>
      <w:bookmarkEnd w:id="5628"/>
    </w:p>
    <w:p w14:paraId="7D7D345E" w14:textId="77777777" w:rsidR="00F27425" w:rsidRDefault="00F27425" w:rsidP="00F27425">
      <w:pPr>
        <w:rPr>
          <w:rtl/>
          <w:lang w:eastAsia="he-IL"/>
        </w:rPr>
      </w:pPr>
      <w:bookmarkStart w:id="5629" w:name="_ETM_Q1_2294000"/>
      <w:bookmarkEnd w:id="5629"/>
      <w:r>
        <w:rPr>
          <w:rFonts w:hint="cs"/>
          <w:rtl/>
          <w:lang w:eastAsia="he-IL"/>
        </w:rPr>
        <w:t xml:space="preserve">מה זה שאושר להנחת דעתו של בית המשפט? אם </w:t>
      </w:r>
      <w:bookmarkStart w:id="5630" w:name="_ETM_Q1_2298000"/>
      <w:bookmarkEnd w:id="5630"/>
      <w:r>
        <w:rPr>
          <w:rFonts w:hint="cs"/>
          <w:rtl/>
          <w:lang w:eastAsia="he-IL"/>
        </w:rPr>
        <w:t>בית המשפט דרש, יגיש תרגום.</w:t>
      </w:r>
    </w:p>
    <w:p w14:paraId="474F048A" w14:textId="77777777" w:rsidR="00F27425" w:rsidRDefault="00F27425" w:rsidP="00F27425">
      <w:pPr>
        <w:rPr>
          <w:rtl/>
          <w:lang w:eastAsia="he-IL"/>
        </w:rPr>
      </w:pPr>
    </w:p>
    <w:p w14:paraId="3D6E0EDB" w14:textId="5E7DF70C" w:rsidR="00F27425" w:rsidRDefault="00F27425" w:rsidP="00F27425">
      <w:pPr>
        <w:pStyle w:val="a5"/>
        <w:keepNext/>
        <w:rPr>
          <w:rtl/>
        </w:rPr>
      </w:pPr>
      <w:bookmarkStart w:id="5631" w:name="ET_speaker_יעל_ויינר_272"/>
      <w:r>
        <w:rPr>
          <w:rStyle w:val="TagStyle"/>
          <w:rFonts w:hint="cs"/>
          <w:rtl/>
        </w:rPr>
        <w:t xml:space="preserve"> &lt;&lt; דובר &gt;&gt; </w:t>
      </w:r>
      <w:r>
        <w:rPr>
          <w:rFonts w:hint="cs"/>
          <w:rtl/>
        </w:rPr>
        <w:t>יעל ויינר:</w:t>
      </w:r>
      <w:r>
        <w:rPr>
          <w:rStyle w:val="TagStyle"/>
          <w:rFonts w:hint="cs"/>
          <w:rtl/>
        </w:rPr>
        <w:t xml:space="preserve"> &lt;&lt; דובר &gt;&gt;</w:t>
      </w:r>
      <w:r>
        <w:rPr>
          <w:rFonts w:hint="cs"/>
          <w:rtl/>
        </w:rPr>
        <w:t xml:space="preserve"> </w:t>
      </w:r>
      <w:bookmarkEnd w:id="5631"/>
    </w:p>
    <w:p w14:paraId="423CB08A" w14:textId="77777777" w:rsidR="00F27425" w:rsidRDefault="00F27425" w:rsidP="00F27425">
      <w:pPr>
        <w:pStyle w:val="KeepWithNext"/>
        <w:rPr>
          <w:rtl/>
          <w:lang w:eastAsia="he-IL"/>
        </w:rPr>
      </w:pPr>
    </w:p>
    <w:p w14:paraId="2D4D74D4" w14:textId="77777777" w:rsidR="00F27425" w:rsidRDefault="00F27425" w:rsidP="00F27425">
      <w:pPr>
        <w:rPr>
          <w:rtl/>
          <w:lang w:eastAsia="he-IL"/>
        </w:rPr>
      </w:pPr>
      <w:bookmarkStart w:id="5632" w:name="_ETM_Q1_2300000"/>
      <w:bookmarkEnd w:id="5632"/>
      <w:r>
        <w:rPr>
          <w:rFonts w:hint="cs"/>
          <w:rtl/>
          <w:lang w:eastAsia="he-IL"/>
        </w:rPr>
        <w:t xml:space="preserve">בית המשפט יכול לדרוש תרגום </w:t>
      </w:r>
      <w:bookmarkStart w:id="5633" w:name="_ETM_Q1_2302000"/>
      <w:bookmarkEnd w:id="5633"/>
      <w:r>
        <w:rPr>
          <w:rFonts w:hint="cs"/>
          <w:rtl/>
          <w:lang w:eastAsia="he-IL"/>
        </w:rPr>
        <w:t>נוטריוני. הוא יכול להסתפק בתרגום - - -</w:t>
      </w:r>
    </w:p>
    <w:p w14:paraId="0F87A290" w14:textId="77777777" w:rsidR="00F27425" w:rsidRDefault="00F27425" w:rsidP="00F27425">
      <w:pPr>
        <w:rPr>
          <w:rtl/>
          <w:lang w:eastAsia="he-IL"/>
        </w:rPr>
      </w:pPr>
    </w:p>
    <w:p w14:paraId="617434F8" w14:textId="29614FA7" w:rsidR="00F27425" w:rsidRDefault="00F27425" w:rsidP="00F2742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220F2F3" w14:textId="77777777" w:rsidR="00F27425" w:rsidRDefault="00F27425" w:rsidP="00F27425">
      <w:pPr>
        <w:pStyle w:val="KeepWithNext"/>
        <w:rPr>
          <w:rtl/>
          <w:lang w:eastAsia="he-IL"/>
        </w:rPr>
      </w:pPr>
    </w:p>
    <w:p w14:paraId="05151A7D" w14:textId="77777777" w:rsidR="00F27425" w:rsidRDefault="00F27425" w:rsidP="00F27425">
      <w:pPr>
        <w:rPr>
          <w:rtl/>
          <w:lang w:eastAsia="he-IL"/>
        </w:rPr>
      </w:pPr>
      <w:bookmarkStart w:id="5634" w:name="_ETM_Q1_2303000"/>
      <w:bookmarkEnd w:id="5634"/>
      <w:r>
        <w:rPr>
          <w:rFonts w:hint="cs"/>
          <w:rtl/>
          <w:lang w:eastAsia="he-IL"/>
        </w:rPr>
        <w:t xml:space="preserve">בסדר, זה לבית </w:t>
      </w:r>
      <w:bookmarkStart w:id="5635" w:name="_ETM_Q1_2306000"/>
      <w:bookmarkEnd w:id="5635"/>
      <w:r>
        <w:rPr>
          <w:rFonts w:hint="cs"/>
          <w:rtl/>
          <w:lang w:eastAsia="he-IL"/>
        </w:rPr>
        <w:t xml:space="preserve">המשפט, אם בית המשפט דרש בדרישה שיכניס מה שהוא </w:t>
      </w:r>
      <w:bookmarkStart w:id="5636" w:name="_ETM_Q1_2307000"/>
      <w:bookmarkEnd w:id="5636"/>
      <w:r>
        <w:rPr>
          <w:rFonts w:hint="cs"/>
          <w:rtl/>
          <w:lang w:eastAsia="he-IL"/>
        </w:rPr>
        <w:t>רוצה. אבל מה זה: אני צריך לאשר אותו</w:t>
      </w:r>
      <w:bookmarkStart w:id="5637" w:name="_ETM_Q1_2308000"/>
      <w:bookmarkEnd w:id="5637"/>
      <w:r>
        <w:rPr>
          <w:rFonts w:hint="cs"/>
          <w:rtl/>
          <w:lang w:eastAsia="he-IL"/>
        </w:rPr>
        <w:t xml:space="preserve"> בבתי המשפט לפני שאני מגיש אותו לבית המשפט – זה קצת </w:t>
      </w:r>
      <w:bookmarkStart w:id="5638" w:name="_ETM_Q1_2309000"/>
      <w:bookmarkEnd w:id="5638"/>
      <w:r>
        <w:rPr>
          <w:rFonts w:hint="cs"/>
          <w:rtl/>
          <w:lang w:eastAsia="he-IL"/>
        </w:rPr>
        <w:t xml:space="preserve">משונה. המילים ש'אושר להנחת דעתו של בית המשפט' – </w:t>
      </w:r>
      <w:bookmarkStart w:id="5639" w:name="_ETM_Q1_2313000"/>
      <w:bookmarkEnd w:id="5639"/>
      <w:r>
        <w:rPr>
          <w:rFonts w:hint="cs"/>
          <w:rtl/>
          <w:lang w:eastAsia="he-IL"/>
        </w:rPr>
        <w:t>לא צריך.</w:t>
      </w:r>
    </w:p>
    <w:p w14:paraId="15A5E875" w14:textId="77777777" w:rsidR="00F27425" w:rsidRDefault="00F27425" w:rsidP="00F27425">
      <w:pPr>
        <w:rPr>
          <w:rtl/>
          <w:lang w:eastAsia="he-IL"/>
        </w:rPr>
      </w:pPr>
    </w:p>
    <w:p w14:paraId="18D38914" w14:textId="15397C82" w:rsidR="00F27425" w:rsidRDefault="00F27425" w:rsidP="00F27425">
      <w:pPr>
        <w:pStyle w:val="a5"/>
        <w:keepNext/>
        <w:rPr>
          <w:rtl/>
        </w:rPr>
      </w:pPr>
      <w:bookmarkStart w:id="5640" w:name="ET_speaker_נעמה_מנחמי_274"/>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5640"/>
    </w:p>
    <w:p w14:paraId="063E7D11" w14:textId="77777777" w:rsidR="00F27425" w:rsidRDefault="00F27425" w:rsidP="00F27425">
      <w:pPr>
        <w:pStyle w:val="KeepWithNext"/>
        <w:rPr>
          <w:rtl/>
          <w:lang w:eastAsia="he-IL"/>
        </w:rPr>
      </w:pPr>
    </w:p>
    <w:p w14:paraId="26509C84" w14:textId="77777777" w:rsidR="00F27425" w:rsidRDefault="00F27425" w:rsidP="00F27425">
      <w:pPr>
        <w:rPr>
          <w:rtl/>
          <w:lang w:eastAsia="he-IL"/>
        </w:rPr>
      </w:pPr>
      <w:r>
        <w:rPr>
          <w:rFonts w:hint="cs"/>
          <w:rtl/>
          <w:lang w:eastAsia="he-IL"/>
        </w:rPr>
        <w:t>אולי לפי.</w:t>
      </w:r>
    </w:p>
    <w:p w14:paraId="7D91354A" w14:textId="77777777" w:rsidR="00F27425" w:rsidRDefault="00F27425" w:rsidP="00F27425">
      <w:pPr>
        <w:rPr>
          <w:rtl/>
          <w:lang w:eastAsia="he-IL"/>
        </w:rPr>
      </w:pPr>
      <w:bookmarkStart w:id="5641" w:name="_ETM_Q1_2318000"/>
      <w:bookmarkEnd w:id="5641"/>
    </w:p>
    <w:p w14:paraId="46B640B5" w14:textId="26F3A086" w:rsidR="00F27425" w:rsidRDefault="00F27425" w:rsidP="00F2742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8DD3E16" w14:textId="77777777" w:rsidR="00F27425" w:rsidRDefault="00F27425" w:rsidP="00F27425">
      <w:pPr>
        <w:pStyle w:val="KeepWithNext"/>
        <w:rPr>
          <w:rtl/>
          <w:lang w:eastAsia="he-IL"/>
        </w:rPr>
      </w:pPr>
    </w:p>
    <w:p w14:paraId="3AA3C622" w14:textId="77777777" w:rsidR="00F27425" w:rsidRDefault="00F27425" w:rsidP="00F27425">
      <w:pPr>
        <w:rPr>
          <w:rtl/>
          <w:lang w:eastAsia="he-IL"/>
        </w:rPr>
      </w:pPr>
      <w:r>
        <w:rPr>
          <w:rFonts w:hint="cs"/>
          <w:rtl/>
          <w:lang w:eastAsia="he-IL"/>
        </w:rPr>
        <w:t xml:space="preserve">המבקש יגיש לבית המשפט, אם בית </w:t>
      </w:r>
      <w:bookmarkStart w:id="5642" w:name="_ETM_Q1_2317000"/>
      <w:bookmarkEnd w:id="5642"/>
      <w:r>
        <w:rPr>
          <w:rFonts w:hint="cs"/>
          <w:rtl/>
          <w:lang w:eastAsia="he-IL"/>
        </w:rPr>
        <w:t xml:space="preserve">המשפט דרש את תרגום פסק הבוררות לשפה העברית, </w:t>
      </w:r>
      <w:bookmarkStart w:id="5643" w:name="_ETM_Q1_2322000"/>
      <w:bookmarkEnd w:id="5643"/>
      <w:r>
        <w:rPr>
          <w:rFonts w:hint="cs"/>
          <w:rtl/>
          <w:lang w:eastAsia="he-IL"/>
        </w:rPr>
        <w:t>בהתאם להוראות בית המשפט, בהתאם להנחיות בית המשפט.</w:t>
      </w:r>
    </w:p>
    <w:p w14:paraId="37F4CEA8" w14:textId="77777777" w:rsidR="00F27425" w:rsidRDefault="00F27425" w:rsidP="00F27425">
      <w:pPr>
        <w:rPr>
          <w:rtl/>
          <w:lang w:eastAsia="he-IL"/>
        </w:rPr>
      </w:pPr>
      <w:bookmarkStart w:id="5644" w:name="_ETM_Q1_2331000"/>
      <w:bookmarkEnd w:id="5644"/>
    </w:p>
    <w:p w14:paraId="45A8E7BC" w14:textId="77777777" w:rsidR="00F27425" w:rsidRDefault="00F27425" w:rsidP="00F27425">
      <w:pPr>
        <w:rPr>
          <w:rtl/>
          <w:lang w:eastAsia="he-IL"/>
        </w:rPr>
      </w:pPr>
      <w:r>
        <w:rPr>
          <w:rFonts w:hint="cs"/>
          <w:rtl/>
          <w:lang w:eastAsia="he-IL"/>
        </w:rPr>
        <w:t>45 – עוד</w:t>
      </w:r>
      <w:bookmarkStart w:id="5645" w:name="_ETM_Q1_2335000"/>
      <w:bookmarkEnd w:id="5645"/>
      <w:r>
        <w:rPr>
          <w:rFonts w:hint="cs"/>
          <w:rtl/>
          <w:lang w:eastAsia="he-IL"/>
        </w:rPr>
        <w:t xml:space="preserve"> פעם, בית המשפט רשאי. מה יהיה אתכם?</w:t>
      </w:r>
    </w:p>
    <w:p w14:paraId="7BCEF5EE" w14:textId="77777777" w:rsidR="00F27425" w:rsidRDefault="00F27425" w:rsidP="00F27425">
      <w:pPr>
        <w:rPr>
          <w:rtl/>
          <w:lang w:eastAsia="he-IL"/>
        </w:rPr>
      </w:pPr>
    </w:p>
    <w:p w14:paraId="4DBD951C" w14:textId="6B6205AD" w:rsidR="00F27425" w:rsidRDefault="00F27425" w:rsidP="00F27425">
      <w:pPr>
        <w:pStyle w:val="a5"/>
        <w:keepNext/>
        <w:rPr>
          <w:rtl/>
        </w:rPr>
      </w:pPr>
      <w:bookmarkStart w:id="5646" w:name="ET_speaker_יעל_ויינר_276"/>
      <w:r>
        <w:rPr>
          <w:rStyle w:val="TagStyle"/>
          <w:rFonts w:hint="cs"/>
          <w:rtl/>
        </w:rPr>
        <w:t xml:space="preserve"> &lt;&lt; דובר &gt;&gt; </w:t>
      </w:r>
      <w:r>
        <w:rPr>
          <w:rFonts w:hint="cs"/>
          <w:rtl/>
        </w:rPr>
        <w:t>יעל ויינר:</w:t>
      </w:r>
      <w:r>
        <w:rPr>
          <w:rStyle w:val="TagStyle"/>
          <w:rFonts w:hint="cs"/>
          <w:rtl/>
        </w:rPr>
        <w:t xml:space="preserve"> &lt;&lt; דובר &gt;&gt;</w:t>
      </w:r>
      <w:r>
        <w:rPr>
          <w:rFonts w:hint="cs"/>
          <w:rtl/>
        </w:rPr>
        <w:t xml:space="preserve"> </w:t>
      </w:r>
      <w:bookmarkEnd w:id="5646"/>
    </w:p>
    <w:p w14:paraId="7D0E3181" w14:textId="77777777" w:rsidR="00F27425" w:rsidRDefault="00F27425" w:rsidP="00F27425">
      <w:pPr>
        <w:pStyle w:val="KeepWithNext"/>
        <w:rPr>
          <w:rtl/>
          <w:lang w:eastAsia="he-IL"/>
        </w:rPr>
      </w:pPr>
    </w:p>
    <w:p w14:paraId="248E1601" w14:textId="77777777" w:rsidR="00F27425" w:rsidRDefault="00F27425" w:rsidP="00F27425">
      <w:pPr>
        <w:rPr>
          <w:rtl/>
          <w:lang w:eastAsia="he-IL"/>
        </w:rPr>
      </w:pPr>
      <w:r>
        <w:rPr>
          <w:rFonts w:hint="cs"/>
          <w:rtl/>
          <w:lang w:eastAsia="he-IL"/>
        </w:rPr>
        <w:t>אבל לא שינינו. ב-25 השארנו ככה. שימו לב.</w:t>
      </w:r>
    </w:p>
    <w:p w14:paraId="79EEECD1" w14:textId="77777777" w:rsidR="00F27425" w:rsidRDefault="00F27425" w:rsidP="00F27425">
      <w:pPr>
        <w:rPr>
          <w:rtl/>
          <w:lang w:eastAsia="he-IL"/>
        </w:rPr>
      </w:pPr>
      <w:bookmarkStart w:id="5647" w:name="_ETM_Q1_2343000"/>
      <w:bookmarkEnd w:id="5647"/>
    </w:p>
    <w:p w14:paraId="5E000091" w14:textId="1FBAF103" w:rsidR="00F27425" w:rsidRDefault="00F27425" w:rsidP="00F2742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1229138" w14:textId="77777777" w:rsidR="00F27425" w:rsidRDefault="00F27425" w:rsidP="00F27425">
      <w:pPr>
        <w:pStyle w:val="KeepWithNext"/>
        <w:rPr>
          <w:rtl/>
          <w:lang w:eastAsia="he-IL"/>
        </w:rPr>
      </w:pPr>
    </w:p>
    <w:p w14:paraId="6629E350" w14:textId="77777777" w:rsidR="00F27425" w:rsidRDefault="00F27425" w:rsidP="00F27425">
      <w:pPr>
        <w:rPr>
          <w:rtl/>
          <w:lang w:eastAsia="he-IL"/>
        </w:rPr>
      </w:pPr>
      <w:bookmarkStart w:id="5648" w:name="_ETM_Q1_2344000"/>
      <w:bookmarkEnd w:id="5648"/>
      <w:r>
        <w:rPr>
          <w:rFonts w:hint="cs"/>
          <w:rtl/>
          <w:lang w:eastAsia="he-IL"/>
        </w:rPr>
        <w:t>כן, אני יודע. אתם כל הזמן רוצים</w:t>
      </w:r>
      <w:bookmarkStart w:id="5649" w:name="_ETM_Q1_2347000"/>
      <w:bookmarkEnd w:id="5649"/>
      <w:r>
        <w:rPr>
          <w:rFonts w:hint="cs"/>
          <w:rtl/>
          <w:lang w:eastAsia="he-IL"/>
        </w:rPr>
        <w:t xml:space="preserve"> שבית המשפט יהיה הנושא.</w:t>
      </w:r>
    </w:p>
    <w:p w14:paraId="70026953" w14:textId="77777777" w:rsidR="00F27425" w:rsidRDefault="00F27425" w:rsidP="00F27425">
      <w:pPr>
        <w:rPr>
          <w:rtl/>
          <w:lang w:eastAsia="he-IL"/>
        </w:rPr>
      </w:pPr>
    </w:p>
    <w:p w14:paraId="278F7942" w14:textId="61BCB463" w:rsidR="00F27425" w:rsidRDefault="00F27425" w:rsidP="00F27425">
      <w:pPr>
        <w:pStyle w:val="a5"/>
        <w:keepNext/>
        <w:rPr>
          <w:rtl/>
        </w:rPr>
      </w:pPr>
      <w:bookmarkStart w:id="5650" w:name="ET_speaker_יעל_ויינר_278"/>
      <w:r>
        <w:rPr>
          <w:rStyle w:val="TagStyle"/>
          <w:rFonts w:hint="cs"/>
          <w:rtl/>
        </w:rPr>
        <w:t xml:space="preserve"> &lt;&lt; דובר &gt;&gt; </w:t>
      </w:r>
      <w:r>
        <w:rPr>
          <w:rFonts w:hint="cs"/>
          <w:rtl/>
        </w:rPr>
        <w:t>יעל ויינר:</w:t>
      </w:r>
      <w:r>
        <w:rPr>
          <w:rStyle w:val="TagStyle"/>
          <w:rFonts w:hint="cs"/>
          <w:rtl/>
        </w:rPr>
        <w:t xml:space="preserve"> &lt;&lt; דובר &gt;&gt;</w:t>
      </w:r>
      <w:r>
        <w:rPr>
          <w:rFonts w:hint="cs"/>
          <w:rtl/>
        </w:rPr>
        <w:t xml:space="preserve"> </w:t>
      </w:r>
      <w:bookmarkEnd w:id="5650"/>
    </w:p>
    <w:p w14:paraId="462BA63A" w14:textId="77777777" w:rsidR="00F27425" w:rsidRDefault="00F27425" w:rsidP="00F27425">
      <w:pPr>
        <w:pStyle w:val="KeepWithNext"/>
        <w:rPr>
          <w:rtl/>
          <w:lang w:eastAsia="he-IL"/>
        </w:rPr>
      </w:pPr>
    </w:p>
    <w:p w14:paraId="1394E354" w14:textId="77777777" w:rsidR="00F27425" w:rsidRDefault="00F27425" w:rsidP="00F27425">
      <w:pPr>
        <w:rPr>
          <w:rtl/>
          <w:lang w:eastAsia="he-IL"/>
        </w:rPr>
      </w:pPr>
      <w:r>
        <w:rPr>
          <w:rFonts w:hint="cs"/>
          <w:rtl/>
          <w:lang w:eastAsia="he-IL"/>
        </w:rPr>
        <w:t xml:space="preserve">אני חושבת שכאן זה כן מתאים. </w:t>
      </w:r>
    </w:p>
    <w:p w14:paraId="51E1C257" w14:textId="77777777" w:rsidR="00F27425" w:rsidRDefault="00F27425" w:rsidP="00F27425">
      <w:pPr>
        <w:rPr>
          <w:rtl/>
          <w:lang w:eastAsia="he-IL"/>
        </w:rPr>
      </w:pPr>
    </w:p>
    <w:p w14:paraId="5CE95F9E" w14:textId="17A60D26" w:rsidR="00F27425" w:rsidRDefault="00F27425" w:rsidP="00F27425">
      <w:pPr>
        <w:pStyle w:val="af8"/>
        <w:keepNext/>
        <w:rPr>
          <w:rtl/>
        </w:rPr>
      </w:pPr>
      <w:bookmarkStart w:id="5651" w:name="ET_yor_6157_27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651"/>
    </w:p>
    <w:p w14:paraId="00060C57" w14:textId="77777777" w:rsidR="00F27425" w:rsidRDefault="00F27425" w:rsidP="00F27425">
      <w:pPr>
        <w:pStyle w:val="KeepWithNext"/>
        <w:rPr>
          <w:rtl/>
          <w:lang w:eastAsia="he-IL"/>
        </w:rPr>
      </w:pPr>
    </w:p>
    <w:p w14:paraId="03141437" w14:textId="77777777" w:rsidR="00F27425" w:rsidRDefault="00F27425" w:rsidP="00F27425">
      <w:pPr>
        <w:rPr>
          <w:rtl/>
          <w:lang w:eastAsia="he-IL"/>
        </w:rPr>
      </w:pPr>
      <w:r>
        <w:rPr>
          <w:rFonts w:hint="cs"/>
          <w:rtl/>
          <w:lang w:eastAsia="he-IL"/>
        </w:rPr>
        <w:t>בסדר, בסדר.</w:t>
      </w:r>
    </w:p>
    <w:p w14:paraId="345834B6" w14:textId="77777777" w:rsidR="00F27425" w:rsidRDefault="00F27425" w:rsidP="00F27425">
      <w:pPr>
        <w:rPr>
          <w:rtl/>
          <w:lang w:eastAsia="he-IL"/>
        </w:rPr>
      </w:pPr>
      <w:bookmarkStart w:id="5652" w:name="_ETM_Q1_2352000"/>
      <w:bookmarkEnd w:id="5652"/>
    </w:p>
    <w:p w14:paraId="36EAEA20" w14:textId="677191A4" w:rsidR="00F27425" w:rsidRDefault="00F27425" w:rsidP="00F27425">
      <w:pPr>
        <w:pStyle w:val="a5"/>
        <w:keepNext/>
        <w:rPr>
          <w:rtl/>
        </w:rPr>
      </w:pPr>
      <w:bookmarkStart w:id="5653" w:name="ET_speaker_יעל_ויינר_280"/>
      <w:r>
        <w:rPr>
          <w:rStyle w:val="TagStyle"/>
          <w:rFonts w:hint="cs"/>
          <w:rtl/>
        </w:rPr>
        <w:t xml:space="preserve"> &lt;&lt; דובר &gt;&gt; </w:t>
      </w:r>
      <w:r>
        <w:rPr>
          <w:rFonts w:hint="cs"/>
          <w:rtl/>
        </w:rPr>
        <w:t>יעל ויינר:</w:t>
      </w:r>
      <w:r>
        <w:rPr>
          <w:rStyle w:val="TagStyle"/>
          <w:rFonts w:hint="cs"/>
          <w:rtl/>
        </w:rPr>
        <w:t xml:space="preserve"> &lt;&lt; דובר &gt;&gt;</w:t>
      </w:r>
      <w:r>
        <w:rPr>
          <w:rFonts w:hint="cs"/>
          <w:rtl/>
        </w:rPr>
        <w:t xml:space="preserve"> </w:t>
      </w:r>
      <w:bookmarkEnd w:id="5653"/>
    </w:p>
    <w:p w14:paraId="6D24A43D" w14:textId="77777777" w:rsidR="00F27425" w:rsidRDefault="00F27425" w:rsidP="00F27425">
      <w:pPr>
        <w:pStyle w:val="KeepWithNext"/>
        <w:rPr>
          <w:rtl/>
          <w:lang w:eastAsia="he-IL"/>
        </w:rPr>
      </w:pPr>
    </w:p>
    <w:p w14:paraId="31BDB777" w14:textId="77777777" w:rsidR="00F27425" w:rsidRDefault="00F27425" w:rsidP="00F27425">
      <w:pPr>
        <w:rPr>
          <w:rtl/>
          <w:lang w:eastAsia="he-IL"/>
        </w:rPr>
      </w:pPr>
      <w:r>
        <w:rPr>
          <w:rFonts w:hint="cs"/>
          <w:rtl/>
          <w:lang w:eastAsia="he-IL"/>
        </w:rPr>
        <w:t xml:space="preserve">אתה בעצם רוצה להגיד לבית משפט שהוא לא רשאי בשום </w:t>
      </w:r>
      <w:bookmarkStart w:id="5654" w:name="_ETM_Q1_2353000"/>
      <w:bookmarkEnd w:id="5654"/>
      <w:r>
        <w:rPr>
          <w:rFonts w:hint="cs"/>
          <w:rtl/>
          <w:lang w:eastAsia="he-IL"/>
        </w:rPr>
        <w:t xml:space="preserve">מקרה. </w:t>
      </w:r>
    </w:p>
    <w:p w14:paraId="56341B15" w14:textId="77777777" w:rsidR="00F27425" w:rsidRDefault="00F27425" w:rsidP="00F27425">
      <w:pPr>
        <w:rPr>
          <w:rtl/>
          <w:lang w:eastAsia="he-IL"/>
        </w:rPr>
      </w:pPr>
      <w:bookmarkStart w:id="5655" w:name="_ETM_Q1_2356000"/>
      <w:bookmarkEnd w:id="5655"/>
    </w:p>
    <w:p w14:paraId="27FFE014" w14:textId="3C376590" w:rsidR="00F27425" w:rsidRDefault="00F27425" w:rsidP="00F2742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E4424E0" w14:textId="77777777" w:rsidR="00F27425" w:rsidRDefault="00F27425" w:rsidP="00F27425">
      <w:pPr>
        <w:pStyle w:val="KeepWithNext"/>
        <w:rPr>
          <w:rtl/>
          <w:lang w:eastAsia="he-IL"/>
        </w:rPr>
      </w:pPr>
    </w:p>
    <w:tbl>
      <w:tblPr>
        <w:tblStyle w:val="aff1"/>
        <w:bidiVisual/>
        <w:tblW w:w="0" w:type="auto"/>
        <w:tblLook w:val="04A0" w:firstRow="1" w:lastRow="0" w:firstColumn="1" w:lastColumn="0" w:noHBand="0" w:noVBand="1"/>
      </w:tblPr>
      <w:tblGrid>
        <w:gridCol w:w="3099"/>
        <w:gridCol w:w="708"/>
        <w:gridCol w:w="709"/>
        <w:gridCol w:w="992"/>
        <w:gridCol w:w="3790"/>
      </w:tblGrid>
      <w:tr w:rsidR="00F27425" w14:paraId="043DA51E" w14:textId="77777777" w:rsidTr="00F27425">
        <w:tc>
          <w:tcPr>
            <w:tcW w:w="3099" w:type="dxa"/>
            <w:tcBorders>
              <w:top w:val="nil"/>
              <w:left w:val="nil"/>
              <w:bottom w:val="nil"/>
              <w:right w:val="nil"/>
            </w:tcBorders>
          </w:tcPr>
          <w:p w14:paraId="37477566" w14:textId="77777777" w:rsidR="00F27425" w:rsidRDefault="00F27425">
            <w:pPr>
              <w:ind w:firstLine="0"/>
              <w:rPr>
                <w:rtl/>
                <w:lang w:eastAsia="he-IL"/>
              </w:rPr>
            </w:pPr>
          </w:p>
        </w:tc>
        <w:tc>
          <w:tcPr>
            <w:tcW w:w="708" w:type="dxa"/>
            <w:tcBorders>
              <w:top w:val="nil"/>
              <w:left w:val="nil"/>
              <w:bottom w:val="nil"/>
              <w:right w:val="nil"/>
            </w:tcBorders>
            <w:hideMark/>
          </w:tcPr>
          <w:p w14:paraId="4B6FA398" w14:textId="77777777" w:rsidR="00F27425" w:rsidRDefault="00F27425">
            <w:pPr>
              <w:ind w:firstLine="0"/>
              <w:rPr>
                <w:rtl/>
                <w:lang w:eastAsia="he-IL"/>
              </w:rPr>
            </w:pPr>
            <w:r>
              <w:rPr>
                <w:rFonts w:hint="cs"/>
                <w:rtl/>
                <w:lang w:eastAsia="he-IL"/>
              </w:rPr>
              <w:t>45.</w:t>
            </w:r>
          </w:p>
        </w:tc>
        <w:tc>
          <w:tcPr>
            <w:tcW w:w="5491" w:type="dxa"/>
            <w:gridSpan w:val="3"/>
            <w:tcBorders>
              <w:top w:val="nil"/>
              <w:left w:val="nil"/>
              <w:bottom w:val="nil"/>
              <w:right w:val="nil"/>
            </w:tcBorders>
            <w:hideMark/>
          </w:tcPr>
          <w:p w14:paraId="14E3DA62" w14:textId="77777777" w:rsidR="00F27425" w:rsidRDefault="00F27425" w:rsidP="00F64812">
            <w:pPr>
              <w:spacing w:line="240" w:lineRule="auto"/>
              <w:ind w:firstLine="0"/>
              <w:rPr>
                <w:rtl/>
                <w:lang w:eastAsia="he-IL"/>
              </w:rPr>
            </w:pPr>
            <w:r>
              <w:rPr>
                <w:rFonts w:hint="cs"/>
                <w:rtl/>
                <w:lang w:eastAsia="he-IL"/>
              </w:rPr>
              <w:t>(א). "בית המשפט רשאי לסרב להכיר בפסק הבוררות או לאכוף אותו ללא קשר לתחום השיפוט בו ניתן, רק אם התקיים אחד מאלה":</w:t>
            </w:r>
          </w:p>
        </w:tc>
      </w:tr>
      <w:tr w:rsidR="00F27425" w14:paraId="70F3563D" w14:textId="77777777" w:rsidTr="00F27425">
        <w:tc>
          <w:tcPr>
            <w:tcW w:w="3099" w:type="dxa"/>
            <w:tcBorders>
              <w:top w:val="nil"/>
              <w:left w:val="nil"/>
              <w:bottom w:val="nil"/>
              <w:right w:val="nil"/>
            </w:tcBorders>
          </w:tcPr>
          <w:p w14:paraId="4BF41643" w14:textId="77777777" w:rsidR="00F27425" w:rsidRDefault="00F27425">
            <w:pPr>
              <w:ind w:firstLine="0"/>
              <w:rPr>
                <w:rtl/>
                <w:lang w:eastAsia="he-IL"/>
              </w:rPr>
            </w:pPr>
          </w:p>
        </w:tc>
        <w:tc>
          <w:tcPr>
            <w:tcW w:w="708" w:type="dxa"/>
            <w:tcBorders>
              <w:top w:val="nil"/>
              <w:left w:val="nil"/>
              <w:bottom w:val="nil"/>
              <w:right w:val="nil"/>
            </w:tcBorders>
          </w:tcPr>
          <w:p w14:paraId="6E06E22D" w14:textId="77777777" w:rsidR="00F27425" w:rsidRDefault="00F27425">
            <w:pPr>
              <w:ind w:firstLine="0"/>
              <w:rPr>
                <w:rtl/>
                <w:lang w:eastAsia="he-IL"/>
              </w:rPr>
            </w:pPr>
          </w:p>
        </w:tc>
        <w:tc>
          <w:tcPr>
            <w:tcW w:w="709" w:type="dxa"/>
            <w:tcBorders>
              <w:top w:val="nil"/>
              <w:left w:val="nil"/>
              <w:bottom w:val="nil"/>
              <w:right w:val="nil"/>
            </w:tcBorders>
          </w:tcPr>
          <w:p w14:paraId="191FD063" w14:textId="77777777" w:rsidR="00F27425" w:rsidRDefault="00F27425">
            <w:pPr>
              <w:ind w:firstLine="0"/>
              <w:rPr>
                <w:rtl/>
                <w:lang w:eastAsia="he-IL"/>
              </w:rPr>
            </w:pPr>
          </w:p>
        </w:tc>
        <w:tc>
          <w:tcPr>
            <w:tcW w:w="4782" w:type="dxa"/>
            <w:gridSpan w:val="2"/>
            <w:tcBorders>
              <w:top w:val="nil"/>
              <w:left w:val="nil"/>
              <w:bottom w:val="nil"/>
              <w:right w:val="nil"/>
            </w:tcBorders>
            <w:hideMark/>
          </w:tcPr>
          <w:p w14:paraId="748A1923" w14:textId="77777777" w:rsidR="00F27425" w:rsidRDefault="00F27425" w:rsidP="00F64812">
            <w:pPr>
              <w:spacing w:line="240" w:lineRule="auto"/>
              <w:ind w:firstLine="0"/>
              <w:rPr>
                <w:rtl/>
                <w:lang w:eastAsia="he-IL"/>
              </w:rPr>
            </w:pPr>
            <w:r>
              <w:rPr>
                <w:rFonts w:hint="cs"/>
                <w:rtl/>
                <w:lang w:eastAsia="he-IL"/>
              </w:rPr>
              <w:t>(1). המשיב לבקשה להכרה או לאכיפה (בסעיף זה – המשיב) ביקש זאת והוכיח כי מתקיים אחד מאלה:</w:t>
            </w:r>
          </w:p>
        </w:tc>
      </w:tr>
      <w:tr w:rsidR="00F27425" w14:paraId="43CCCC2A" w14:textId="77777777" w:rsidTr="00F27425">
        <w:tc>
          <w:tcPr>
            <w:tcW w:w="3099" w:type="dxa"/>
            <w:tcBorders>
              <w:top w:val="nil"/>
              <w:left w:val="nil"/>
              <w:bottom w:val="nil"/>
              <w:right w:val="nil"/>
            </w:tcBorders>
          </w:tcPr>
          <w:p w14:paraId="42404C2F" w14:textId="77777777" w:rsidR="00F27425" w:rsidRDefault="00F27425">
            <w:pPr>
              <w:ind w:firstLine="0"/>
              <w:rPr>
                <w:rtl/>
                <w:lang w:eastAsia="he-IL"/>
              </w:rPr>
            </w:pPr>
          </w:p>
        </w:tc>
        <w:tc>
          <w:tcPr>
            <w:tcW w:w="708" w:type="dxa"/>
            <w:tcBorders>
              <w:top w:val="nil"/>
              <w:left w:val="nil"/>
              <w:bottom w:val="nil"/>
              <w:right w:val="nil"/>
            </w:tcBorders>
          </w:tcPr>
          <w:p w14:paraId="37B781D0" w14:textId="77777777" w:rsidR="00F27425" w:rsidRDefault="00F27425">
            <w:pPr>
              <w:ind w:firstLine="0"/>
              <w:rPr>
                <w:rtl/>
                <w:lang w:eastAsia="he-IL"/>
              </w:rPr>
            </w:pPr>
          </w:p>
        </w:tc>
        <w:tc>
          <w:tcPr>
            <w:tcW w:w="709" w:type="dxa"/>
            <w:tcBorders>
              <w:top w:val="nil"/>
              <w:left w:val="nil"/>
              <w:bottom w:val="nil"/>
              <w:right w:val="nil"/>
            </w:tcBorders>
          </w:tcPr>
          <w:p w14:paraId="15FBE121" w14:textId="77777777" w:rsidR="00F27425" w:rsidRDefault="00F27425">
            <w:pPr>
              <w:ind w:firstLine="0"/>
              <w:rPr>
                <w:rtl/>
                <w:lang w:eastAsia="he-IL"/>
              </w:rPr>
            </w:pPr>
          </w:p>
        </w:tc>
        <w:tc>
          <w:tcPr>
            <w:tcW w:w="992" w:type="dxa"/>
            <w:tcBorders>
              <w:top w:val="nil"/>
              <w:left w:val="nil"/>
              <w:bottom w:val="nil"/>
              <w:right w:val="nil"/>
            </w:tcBorders>
          </w:tcPr>
          <w:p w14:paraId="7AF87D49" w14:textId="77777777" w:rsidR="00F27425" w:rsidRDefault="00F27425">
            <w:pPr>
              <w:spacing w:line="360" w:lineRule="auto"/>
              <w:ind w:firstLine="0"/>
              <w:rPr>
                <w:rtl/>
                <w:lang w:eastAsia="he-IL"/>
              </w:rPr>
            </w:pPr>
          </w:p>
        </w:tc>
        <w:tc>
          <w:tcPr>
            <w:tcW w:w="3790" w:type="dxa"/>
            <w:tcBorders>
              <w:top w:val="nil"/>
              <w:left w:val="nil"/>
              <w:bottom w:val="nil"/>
              <w:right w:val="nil"/>
            </w:tcBorders>
            <w:hideMark/>
          </w:tcPr>
          <w:p w14:paraId="29EB529B" w14:textId="34401929" w:rsidR="00F27425" w:rsidRDefault="00F27425" w:rsidP="00F64812">
            <w:pPr>
              <w:spacing w:line="240" w:lineRule="auto"/>
              <w:ind w:firstLine="0"/>
              <w:rPr>
                <w:rtl/>
                <w:lang w:eastAsia="he-IL"/>
              </w:rPr>
            </w:pPr>
            <w:r>
              <w:rPr>
                <w:rFonts w:hint="cs"/>
                <w:rtl/>
                <w:lang w:eastAsia="he-IL"/>
              </w:rPr>
              <w:t xml:space="preserve">(א) היה פגם בכשרותו של צד </w:t>
            </w:r>
            <w:bookmarkStart w:id="5656" w:name="_ETM_Q1_2395000"/>
            <w:bookmarkEnd w:id="5656"/>
            <w:r>
              <w:rPr>
                <w:rFonts w:hint="cs"/>
                <w:rtl/>
                <w:lang w:eastAsia="he-IL"/>
              </w:rPr>
              <w:t>להסכם הבוררות או שההסכם האמור חסר תוקף לפי הדין שהצדדים הסכימו שיחול עליו אם לא ניתן להתחקות אחר הדין</w:t>
            </w:r>
            <w:bookmarkStart w:id="5657" w:name="_ETM_Q1_2402000"/>
            <w:bookmarkEnd w:id="5657"/>
            <w:r>
              <w:rPr>
                <w:rFonts w:hint="cs"/>
                <w:rtl/>
                <w:lang w:eastAsia="he-IL"/>
              </w:rPr>
              <w:t xml:space="preserve"> כאמור – לפי הדין הישראלי.</w:t>
            </w:r>
            <w:bookmarkStart w:id="5658" w:name="_ETM_Q1_2399000"/>
            <w:bookmarkEnd w:id="5658"/>
            <w:r>
              <w:rPr>
                <w:rFonts w:hint="cs"/>
                <w:rtl/>
                <w:lang w:eastAsia="he-IL"/>
              </w:rPr>
              <w:t>ואם פסק הבוררות ניתן מחוץ לישראל – לפי דין המדינה שבה ניתן פסק הבוררות;</w:t>
            </w:r>
          </w:p>
        </w:tc>
      </w:tr>
      <w:tr w:rsidR="00F27425" w14:paraId="6E533F29" w14:textId="77777777" w:rsidTr="00F27425">
        <w:tc>
          <w:tcPr>
            <w:tcW w:w="3099" w:type="dxa"/>
            <w:tcBorders>
              <w:top w:val="nil"/>
              <w:left w:val="nil"/>
              <w:bottom w:val="nil"/>
              <w:right w:val="nil"/>
            </w:tcBorders>
          </w:tcPr>
          <w:p w14:paraId="22C14884" w14:textId="77777777" w:rsidR="00F27425" w:rsidRDefault="00F27425">
            <w:pPr>
              <w:ind w:firstLine="0"/>
              <w:rPr>
                <w:rtl/>
                <w:lang w:eastAsia="he-IL"/>
              </w:rPr>
            </w:pPr>
          </w:p>
        </w:tc>
        <w:tc>
          <w:tcPr>
            <w:tcW w:w="708" w:type="dxa"/>
            <w:tcBorders>
              <w:top w:val="nil"/>
              <w:left w:val="nil"/>
              <w:bottom w:val="nil"/>
              <w:right w:val="nil"/>
            </w:tcBorders>
          </w:tcPr>
          <w:p w14:paraId="6C07C0F3" w14:textId="77777777" w:rsidR="00F27425" w:rsidRDefault="00F27425">
            <w:pPr>
              <w:ind w:firstLine="0"/>
              <w:rPr>
                <w:rtl/>
                <w:lang w:eastAsia="he-IL"/>
              </w:rPr>
            </w:pPr>
          </w:p>
        </w:tc>
        <w:tc>
          <w:tcPr>
            <w:tcW w:w="709" w:type="dxa"/>
            <w:tcBorders>
              <w:top w:val="nil"/>
              <w:left w:val="nil"/>
              <w:bottom w:val="nil"/>
              <w:right w:val="nil"/>
            </w:tcBorders>
          </w:tcPr>
          <w:p w14:paraId="008211AF" w14:textId="77777777" w:rsidR="00F27425" w:rsidRDefault="00F27425">
            <w:pPr>
              <w:ind w:firstLine="0"/>
              <w:rPr>
                <w:rtl/>
                <w:lang w:eastAsia="he-IL"/>
              </w:rPr>
            </w:pPr>
          </w:p>
        </w:tc>
        <w:tc>
          <w:tcPr>
            <w:tcW w:w="992" w:type="dxa"/>
            <w:tcBorders>
              <w:top w:val="nil"/>
              <w:left w:val="nil"/>
              <w:bottom w:val="nil"/>
              <w:right w:val="nil"/>
            </w:tcBorders>
          </w:tcPr>
          <w:p w14:paraId="18ED0D2A" w14:textId="77777777" w:rsidR="00F27425" w:rsidRDefault="00F27425">
            <w:pPr>
              <w:spacing w:line="360" w:lineRule="auto"/>
              <w:ind w:firstLine="0"/>
              <w:rPr>
                <w:rtl/>
                <w:lang w:eastAsia="he-IL"/>
              </w:rPr>
            </w:pPr>
          </w:p>
        </w:tc>
        <w:tc>
          <w:tcPr>
            <w:tcW w:w="3790" w:type="dxa"/>
            <w:tcBorders>
              <w:top w:val="nil"/>
              <w:left w:val="nil"/>
              <w:bottom w:val="nil"/>
              <w:right w:val="nil"/>
            </w:tcBorders>
            <w:hideMark/>
          </w:tcPr>
          <w:p w14:paraId="591ECCA3" w14:textId="77777777" w:rsidR="00F27425" w:rsidRDefault="00F27425" w:rsidP="00F64812">
            <w:pPr>
              <w:spacing w:line="240" w:lineRule="auto"/>
              <w:ind w:firstLine="0"/>
              <w:rPr>
                <w:rtl/>
                <w:lang w:eastAsia="he-IL"/>
              </w:rPr>
            </w:pPr>
            <w:r>
              <w:rPr>
                <w:rFonts w:hint="cs"/>
                <w:rtl/>
                <w:lang w:eastAsia="he-IL"/>
              </w:rPr>
              <w:t>(ב) המשיב לא קיבל הודעה מתאימה על מינוי בורר או על הליך הבוררות או שלא הייתה לו אפשרות לטעון את טענותיו</w:t>
            </w:r>
          </w:p>
          <w:p w14:paraId="0D9D8064" w14:textId="77777777" w:rsidR="00F27425" w:rsidRDefault="00F27425" w:rsidP="00F64812">
            <w:pPr>
              <w:spacing w:line="240" w:lineRule="auto"/>
              <w:ind w:firstLine="0"/>
              <w:rPr>
                <w:rtl/>
                <w:lang w:eastAsia="he-IL"/>
              </w:rPr>
            </w:pPr>
            <w:r>
              <w:rPr>
                <w:rFonts w:hint="cs"/>
                <w:rtl/>
                <w:lang w:eastAsia="he-IL"/>
              </w:rPr>
              <w:t>מסיבה אחרת;</w:t>
            </w:r>
          </w:p>
        </w:tc>
      </w:tr>
    </w:tbl>
    <w:p w14:paraId="0AAB0900" w14:textId="77777777" w:rsidR="00F27425" w:rsidRDefault="00F27425" w:rsidP="00F27425">
      <w:pPr>
        <w:rPr>
          <w:rtl/>
          <w:lang w:eastAsia="he-IL"/>
        </w:rPr>
      </w:pPr>
      <w:bookmarkStart w:id="5659" w:name="_ETM_Q1_1331000"/>
      <w:bookmarkEnd w:id="5659"/>
    </w:p>
    <w:p w14:paraId="5E84F746" w14:textId="1A11F730" w:rsidR="00F27425" w:rsidRDefault="00F27425" w:rsidP="00F27425">
      <w:pPr>
        <w:pStyle w:val="a5"/>
        <w:keepNext/>
        <w:rPr>
          <w:rtl/>
        </w:rPr>
      </w:pPr>
      <w:bookmarkStart w:id="5660" w:name="ET_speaker_נעמה_מנחמי_278"/>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5660"/>
    </w:p>
    <w:p w14:paraId="2E0F3410" w14:textId="77777777" w:rsidR="00F27425" w:rsidRDefault="00F27425" w:rsidP="00F27425">
      <w:pPr>
        <w:pStyle w:val="KeepWithNext"/>
        <w:rPr>
          <w:rtl/>
          <w:lang w:eastAsia="he-IL"/>
        </w:rPr>
      </w:pPr>
    </w:p>
    <w:p w14:paraId="184D186A" w14:textId="77777777" w:rsidR="00F27425" w:rsidRDefault="00F27425" w:rsidP="00F27425">
      <w:pPr>
        <w:rPr>
          <w:rtl/>
          <w:lang w:eastAsia="he-IL"/>
        </w:rPr>
      </w:pPr>
      <w:r>
        <w:rPr>
          <w:rFonts w:hint="cs"/>
          <w:rtl/>
          <w:lang w:eastAsia="he-IL"/>
        </w:rPr>
        <w:t xml:space="preserve">כאן </w:t>
      </w:r>
      <w:bookmarkStart w:id="5661" w:name="_ETM_Q1_2417000"/>
      <w:bookmarkEnd w:id="5661"/>
      <w:r>
        <w:rPr>
          <w:rFonts w:hint="cs"/>
          <w:rtl/>
          <w:lang w:eastAsia="he-IL"/>
        </w:rPr>
        <w:t>כן דין המדינה או אזור שיפוט? אנחנו משאירים דין המדינה</w:t>
      </w:r>
      <w:bookmarkStart w:id="5662" w:name="_ETM_Q1_2425000"/>
      <w:bookmarkEnd w:id="5662"/>
      <w:r>
        <w:rPr>
          <w:rFonts w:hint="cs"/>
          <w:rtl/>
          <w:lang w:eastAsia="he-IL"/>
        </w:rPr>
        <w:t xml:space="preserve"> או אזור השיפוט, ב-45(א)(1)(א)? ואם פסק הבוררות ניתן מחוץ לישראל לפי דין.</w:t>
      </w:r>
    </w:p>
    <w:p w14:paraId="60AE62BD" w14:textId="77777777" w:rsidR="00F27425" w:rsidRDefault="00F27425" w:rsidP="00F27425">
      <w:pPr>
        <w:rPr>
          <w:rtl/>
          <w:lang w:eastAsia="he-IL"/>
        </w:rPr>
      </w:pPr>
    </w:p>
    <w:p w14:paraId="1D0ECA66" w14:textId="38B024A6" w:rsidR="00F27425" w:rsidRDefault="00F27425" w:rsidP="00F27425">
      <w:pPr>
        <w:pStyle w:val="a5"/>
        <w:keepNext/>
        <w:rPr>
          <w:rtl/>
        </w:rPr>
      </w:pPr>
      <w:bookmarkStart w:id="5663" w:name="ET_speaker_יובל_נעים_279"/>
      <w:r>
        <w:rPr>
          <w:rStyle w:val="TagStyle"/>
          <w:rFonts w:hint="cs"/>
          <w:rtl/>
        </w:rPr>
        <w:t xml:space="preserve"> &lt;&lt; דובר &gt;&gt; </w:t>
      </w:r>
      <w:r>
        <w:rPr>
          <w:rFonts w:hint="cs"/>
          <w:rtl/>
        </w:rPr>
        <w:t>יובל נעים:</w:t>
      </w:r>
      <w:r>
        <w:rPr>
          <w:rStyle w:val="TagStyle"/>
          <w:rFonts w:hint="cs"/>
          <w:rtl/>
        </w:rPr>
        <w:t xml:space="preserve"> &lt;&lt; דובר &gt;&gt;</w:t>
      </w:r>
      <w:r>
        <w:rPr>
          <w:rFonts w:hint="cs"/>
          <w:rtl/>
        </w:rPr>
        <w:t xml:space="preserve"> </w:t>
      </w:r>
      <w:bookmarkEnd w:id="5663"/>
    </w:p>
    <w:p w14:paraId="5B776772" w14:textId="77777777" w:rsidR="00F27425" w:rsidRDefault="00F27425" w:rsidP="00F27425">
      <w:pPr>
        <w:pStyle w:val="KeepWithNext"/>
        <w:rPr>
          <w:rtl/>
          <w:lang w:eastAsia="he-IL"/>
        </w:rPr>
      </w:pPr>
    </w:p>
    <w:p w14:paraId="0EC869B1" w14:textId="77777777" w:rsidR="00F27425" w:rsidRDefault="00F27425" w:rsidP="00F27425">
      <w:pPr>
        <w:rPr>
          <w:rtl/>
          <w:lang w:eastAsia="he-IL"/>
        </w:rPr>
      </w:pPr>
      <w:r>
        <w:rPr>
          <w:rFonts w:hint="cs"/>
          <w:rtl/>
          <w:lang w:eastAsia="he-IL"/>
        </w:rPr>
        <w:t>למה לפי הדין הישראלי פה אסור?</w:t>
      </w:r>
    </w:p>
    <w:p w14:paraId="398B66A5" w14:textId="77777777" w:rsidR="00F27425" w:rsidRDefault="00F27425" w:rsidP="00F27425">
      <w:pPr>
        <w:rPr>
          <w:rtl/>
          <w:lang w:eastAsia="he-IL"/>
        </w:rPr>
      </w:pPr>
      <w:bookmarkStart w:id="5664" w:name="_ETM_Q1_2433000"/>
      <w:bookmarkEnd w:id="5664"/>
    </w:p>
    <w:p w14:paraId="33ED9C63" w14:textId="48CE9072" w:rsidR="00F27425" w:rsidRDefault="00F27425" w:rsidP="00F2742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D9550A4" w14:textId="77777777" w:rsidR="00F27425" w:rsidRDefault="00F27425" w:rsidP="00F27425">
      <w:pPr>
        <w:pStyle w:val="KeepWithNext"/>
        <w:rPr>
          <w:rtl/>
          <w:lang w:eastAsia="he-IL"/>
        </w:rPr>
      </w:pPr>
    </w:p>
    <w:p w14:paraId="244372C8" w14:textId="77777777" w:rsidR="00F27425" w:rsidRDefault="00F27425" w:rsidP="00F27425">
      <w:pPr>
        <w:rPr>
          <w:rtl/>
          <w:lang w:eastAsia="he-IL"/>
        </w:rPr>
      </w:pPr>
      <w:bookmarkStart w:id="5665" w:name="_ETM_Q1_2434000"/>
      <w:bookmarkEnd w:id="5665"/>
      <w:r>
        <w:rPr>
          <w:rFonts w:hint="cs"/>
          <w:rtl/>
          <w:lang w:eastAsia="he-IL"/>
        </w:rPr>
        <w:t>בתחום השיפוט ,נכון?</w:t>
      </w:r>
    </w:p>
    <w:p w14:paraId="4A9715E8" w14:textId="77777777" w:rsidR="00F27425" w:rsidRDefault="00F27425" w:rsidP="00F27425">
      <w:pPr>
        <w:rPr>
          <w:rtl/>
          <w:lang w:eastAsia="he-IL"/>
        </w:rPr>
      </w:pPr>
    </w:p>
    <w:p w14:paraId="2130486A" w14:textId="378845C6" w:rsidR="00F27425" w:rsidRDefault="00F27425" w:rsidP="00F27425">
      <w:pPr>
        <w:pStyle w:val="af8"/>
        <w:keepNext/>
        <w:rPr>
          <w:rtl/>
        </w:rPr>
      </w:pPr>
      <w:bookmarkStart w:id="5666" w:name="ET_yor_6157_28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666"/>
    </w:p>
    <w:p w14:paraId="5456C9E5" w14:textId="77777777" w:rsidR="00F27425" w:rsidRDefault="00F27425" w:rsidP="00F27425">
      <w:pPr>
        <w:pStyle w:val="KeepWithNext"/>
        <w:rPr>
          <w:rtl/>
          <w:lang w:eastAsia="he-IL"/>
        </w:rPr>
      </w:pPr>
    </w:p>
    <w:p w14:paraId="208C49A8" w14:textId="77777777" w:rsidR="00F27425" w:rsidRDefault="00F27425" w:rsidP="00F27425">
      <w:pPr>
        <w:rPr>
          <w:rtl/>
          <w:lang w:eastAsia="he-IL"/>
        </w:rPr>
      </w:pPr>
      <w:r>
        <w:rPr>
          <w:rFonts w:hint="cs"/>
          <w:rtl/>
          <w:lang w:eastAsia="he-IL"/>
        </w:rPr>
        <w:t xml:space="preserve">כי זה </w:t>
      </w:r>
      <w:r>
        <w:rPr>
          <w:lang w:eastAsia="he-IL"/>
        </w:rPr>
        <w:t>UNCITRAL</w:t>
      </w:r>
      <w:r>
        <w:rPr>
          <w:rFonts w:hint="cs"/>
          <w:rtl/>
          <w:lang w:eastAsia="he-IL"/>
        </w:rPr>
        <w:t>, שאם אתה לא יודע מ</w:t>
      </w:r>
      <w:bookmarkStart w:id="5667" w:name="_ETM_Q1_2449000"/>
      <w:bookmarkEnd w:id="5667"/>
      <w:r>
        <w:rPr>
          <w:rFonts w:hint="cs"/>
          <w:rtl/>
          <w:lang w:eastAsia="he-IL"/>
        </w:rPr>
        <w:t xml:space="preserve">ה הדין ולא יכול להתחקות מה הדין, אז זה </w:t>
      </w:r>
      <w:bookmarkStart w:id="5668" w:name="_ETM_Q1_2448000"/>
      <w:bookmarkEnd w:id="5668"/>
      <w:r>
        <w:rPr>
          <w:rFonts w:hint="cs"/>
          <w:rtl/>
          <w:lang w:eastAsia="he-IL"/>
        </w:rPr>
        <w:t xml:space="preserve">ישראלי. </w:t>
      </w:r>
    </w:p>
    <w:p w14:paraId="40F28859" w14:textId="77777777" w:rsidR="00F27425" w:rsidRDefault="00F27425" w:rsidP="00F27425">
      <w:pPr>
        <w:rPr>
          <w:rtl/>
          <w:lang w:eastAsia="he-IL"/>
        </w:rPr>
      </w:pPr>
      <w:bookmarkStart w:id="5669" w:name="_ETM_Q1_2452000"/>
      <w:bookmarkEnd w:id="5669"/>
    </w:p>
    <w:p w14:paraId="3365A1C3" w14:textId="06C94F78" w:rsidR="00F27425" w:rsidRDefault="00F27425" w:rsidP="00F27425">
      <w:pPr>
        <w:pStyle w:val="a5"/>
        <w:keepNext/>
        <w:rPr>
          <w:rtl/>
        </w:rPr>
      </w:pPr>
      <w:bookmarkStart w:id="5670" w:name="ET_speaker_יובל_נעים_282"/>
      <w:r>
        <w:rPr>
          <w:rStyle w:val="TagStyle"/>
          <w:rFonts w:hint="cs"/>
          <w:rtl/>
        </w:rPr>
        <w:t xml:space="preserve"> &lt;&lt; דובר &gt;&gt; </w:t>
      </w:r>
      <w:r>
        <w:rPr>
          <w:rFonts w:hint="cs"/>
          <w:rtl/>
        </w:rPr>
        <w:t>יובל נעים:</w:t>
      </w:r>
      <w:r>
        <w:rPr>
          <w:rStyle w:val="TagStyle"/>
          <w:rFonts w:hint="cs"/>
          <w:rtl/>
        </w:rPr>
        <w:t xml:space="preserve"> &lt;&lt; דובר &gt;&gt;</w:t>
      </w:r>
      <w:r>
        <w:rPr>
          <w:rFonts w:hint="cs"/>
          <w:rtl/>
        </w:rPr>
        <w:t xml:space="preserve"> </w:t>
      </w:r>
      <w:bookmarkEnd w:id="5670"/>
    </w:p>
    <w:p w14:paraId="5CFB911A" w14:textId="77777777" w:rsidR="00F27425" w:rsidRDefault="00F27425" w:rsidP="00F27425">
      <w:pPr>
        <w:pStyle w:val="KeepWithNext"/>
        <w:rPr>
          <w:rtl/>
          <w:lang w:eastAsia="he-IL"/>
        </w:rPr>
      </w:pPr>
    </w:p>
    <w:p w14:paraId="39FA756D" w14:textId="77777777" w:rsidR="00F27425" w:rsidRDefault="00F27425" w:rsidP="00F27425">
      <w:pPr>
        <w:rPr>
          <w:rtl/>
          <w:lang w:eastAsia="he-IL"/>
        </w:rPr>
      </w:pPr>
      <w:r>
        <w:rPr>
          <w:lang w:eastAsia="he-IL"/>
        </w:rPr>
        <w:t>under the law of the country were the award was made</w:t>
      </w:r>
      <w:r>
        <w:rPr>
          <w:rFonts w:hint="cs"/>
          <w:rtl/>
          <w:lang w:eastAsia="he-IL"/>
        </w:rPr>
        <w:t xml:space="preserve"> – זה לאו דווקא דין ישראלי.</w:t>
      </w:r>
    </w:p>
    <w:p w14:paraId="5877AE6A" w14:textId="77777777" w:rsidR="00F27425" w:rsidRDefault="00F27425" w:rsidP="00F27425">
      <w:pPr>
        <w:rPr>
          <w:rtl/>
          <w:lang w:eastAsia="he-IL"/>
        </w:rPr>
      </w:pPr>
    </w:p>
    <w:p w14:paraId="026AEDDB" w14:textId="2EA12F85" w:rsidR="00F27425" w:rsidRDefault="00F27425" w:rsidP="00F27425">
      <w:pPr>
        <w:pStyle w:val="a5"/>
        <w:keepNext/>
        <w:rPr>
          <w:rtl/>
        </w:rPr>
      </w:pPr>
      <w:bookmarkStart w:id="5671" w:name="ET_speaker_שי_שרביט_283"/>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5671"/>
    </w:p>
    <w:p w14:paraId="5B3399C3" w14:textId="77777777" w:rsidR="00F27425" w:rsidRDefault="00F27425" w:rsidP="00F27425">
      <w:pPr>
        <w:pStyle w:val="KeepWithNext"/>
        <w:rPr>
          <w:rtl/>
        </w:rPr>
      </w:pPr>
    </w:p>
    <w:p w14:paraId="659EB850" w14:textId="77777777" w:rsidR="00F27425" w:rsidRDefault="00F27425" w:rsidP="00F27425">
      <w:r>
        <w:rPr>
          <w:rFonts w:hint="cs"/>
          <w:rtl/>
        </w:rPr>
        <w:t>לפי המושב.</w:t>
      </w:r>
    </w:p>
    <w:p w14:paraId="1511CA2E" w14:textId="77777777" w:rsidR="00F27425" w:rsidRDefault="00F27425" w:rsidP="00F27425">
      <w:pPr>
        <w:rPr>
          <w:rtl/>
        </w:rPr>
      </w:pPr>
      <w:bookmarkStart w:id="5672" w:name="_ETM_Q1_2456000"/>
      <w:bookmarkEnd w:id="5672"/>
    </w:p>
    <w:p w14:paraId="6685F683" w14:textId="78A5CC6E" w:rsidR="00F27425" w:rsidRDefault="00F27425" w:rsidP="00F27425">
      <w:pPr>
        <w:pStyle w:val="a5"/>
        <w:keepNext/>
        <w:rPr>
          <w:rtl/>
        </w:rPr>
      </w:pPr>
      <w:bookmarkStart w:id="5673" w:name="ET_speaker_יובל_נעים_284"/>
      <w:r>
        <w:rPr>
          <w:rStyle w:val="TagStyle"/>
          <w:rFonts w:hint="cs"/>
          <w:rtl/>
        </w:rPr>
        <w:t xml:space="preserve"> &lt;&lt; דובר &gt;&gt; </w:t>
      </w:r>
      <w:r>
        <w:rPr>
          <w:rFonts w:hint="cs"/>
          <w:rtl/>
        </w:rPr>
        <w:t>יובל נעים:</w:t>
      </w:r>
      <w:r>
        <w:rPr>
          <w:rStyle w:val="TagStyle"/>
          <w:rFonts w:hint="cs"/>
          <w:rtl/>
        </w:rPr>
        <w:t xml:space="preserve"> &lt;&lt; דובר &gt;&gt;</w:t>
      </w:r>
      <w:r>
        <w:rPr>
          <w:rFonts w:hint="cs"/>
          <w:rtl/>
        </w:rPr>
        <w:t xml:space="preserve"> </w:t>
      </w:r>
      <w:bookmarkEnd w:id="5673"/>
    </w:p>
    <w:p w14:paraId="3C4EFB72" w14:textId="77777777" w:rsidR="00F27425" w:rsidRDefault="00F27425" w:rsidP="00F27425">
      <w:pPr>
        <w:pStyle w:val="KeepWithNext"/>
        <w:rPr>
          <w:rtl/>
        </w:rPr>
      </w:pPr>
    </w:p>
    <w:p w14:paraId="3D1127EB" w14:textId="77777777" w:rsidR="00F27425" w:rsidRDefault="00F27425" w:rsidP="00F27425">
      <w:bookmarkStart w:id="5674" w:name="_ETM_Q1_2458000"/>
      <w:bookmarkEnd w:id="5674"/>
      <w:r>
        <w:rPr>
          <w:rFonts w:hint="cs"/>
          <w:rtl/>
        </w:rPr>
        <w:t>זה תרגום לא טוב.</w:t>
      </w:r>
    </w:p>
    <w:p w14:paraId="5635449A" w14:textId="77777777" w:rsidR="00F27425" w:rsidRDefault="00F27425" w:rsidP="00F27425">
      <w:pPr>
        <w:rPr>
          <w:rtl/>
        </w:rPr>
      </w:pPr>
      <w:bookmarkStart w:id="5675" w:name="_ETM_Q1_2457000"/>
      <w:bookmarkEnd w:id="5675"/>
    </w:p>
    <w:p w14:paraId="5495A6CE" w14:textId="2E2BFAA7" w:rsidR="00F27425" w:rsidRDefault="00F27425" w:rsidP="00F27425">
      <w:pPr>
        <w:pStyle w:val="a5"/>
        <w:keepNext/>
        <w:rPr>
          <w:rtl/>
        </w:rPr>
      </w:pPr>
      <w:bookmarkStart w:id="5676" w:name="ET_speaker_שי_שרביט_285"/>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5676"/>
    </w:p>
    <w:p w14:paraId="0C2D0508" w14:textId="77777777" w:rsidR="00F27425" w:rsidRDefault="00F27425" w:rsidP="00F27425">
      <w:pPr>
        <w:pStyle w:val="KeepWithNext"/>
        <w:rPr>
          <w:rtl/>
        </w:rPr>
      </w:pPr>
    </w:p>
    <w:p w14:paraId="3626AF5E" w14:textId="77777777" w:rsidR="00F27425" w:rsidRDefault="00F27425" w:rsidP="00F27425">
      <w:bookmarkStart w:id="5677" w:name="_ETM_Q1_2459000"/>
      <w:bookmarkEnd w:id="5677"/>
      <w:r>
        <w:rPr>
          <w:rFonts w:hint="cs"/>
          <w:rtl/>
        </w:rPr>
        <w:t>זה דין המושב.</w:t>
      </w:r>
      <w:bookmarkStart w:id="5678" w:name="_ETM_Q1_2465000"/>
      <w:bookmarkEnd w:id="5678"/>
      <w:r>
        <w:rPr>
          <w:rFonts w:hint="cs"/>
          <w:rtl/>
        </w:rPr>
        <w:t xml:space="preserve"> זה בסדר, כי בנוסח כתוב לפי</w:t>
      </w:r>
      <w:bookmarkStart w:id="5679" w:name="_ETM_Q1_2468000"/>
      <w:bookmarkEnd w:id="5679"/>
      <w:r>
        <w:rPr>
          <w:rFonts w:hint="cs"/>
          <w:rtl/>
        </w:rPr>
        <w:t xml:space="preserve"> הדין הישראלי</w:t>
      </w:r>
      <w:r>
        <w:rPr>
          <w:rFonts w:hint="cs"/>
        </w:rPr>
        <w:t xml:space="preserve"> </w:t>
      </w:r>
      <w:r>
        <w:rPr>
          <w:rFonts w:hint="cs"/>
          <w:rtl/>
        </w:rPr>
        <w:t xml:space="preserve">שאם פסק הבוררות ניתן מחוץ לישראל, לפי </w:t>
      </w:r>
      <w:bookmarkStart w:id="5680" w:name="_ETM_Q1_2470000"/>
      <w:bookmarkEnd w:id="5680"/>
      <w:r>
        <w:rPr>
          <w:rFonts w:hint="cs"/>
          <w:rtl/>
        </w:rPr>
        <w:t xml:space="preserve">תחום השיפוט שבה ניתן פסק הבוררות. </w:t>
      </w:r>
      <w:bookmarkStart w:id="5681" w:name="_ETM_Q1_2474000"/>
      <w:bookmarkEnd w:id="5681"/>
      <w:r>
        <w:rPr>
          <w:rFonts w:hint="cs"/>
          <w:rtl/>
        </w:rPr>
        <w:t>ואז זה בסדר.</w:t>
      </w:r>
    </w:p>
    <w:p w14:paraId="05226A1D" w14:textId="77777777" w:rsidR="00F27425" w:rsidRDefault="00F27425" w:rsidP="00F27425">
      <w:pPr>
        <w:rPr>
          <w:rtl/>
        </w:rPr>
      </w:pPr>
      <w:bookmarkStart w:id="5682" w:name="_ETM_Q1_2476000"/>
      <w:bookmarkEnd w:id="5682"/>
    </w:p>
    <w:p w14:paraId="144DA085" w14:textId="7CD73216" w:rsidR="00F27425" w:rsidRDefault="00F27425" w:rsidP="00F2742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113DAD3" w14:textId="77777777" w:rsidR="00F27425" w:rsidRDefault="00F27425" w:rsidP="00F27425">
      <w:pPr>
        <w:pStyle w:val="KeepWithNext"/>
        <w:rPr>
          <w:rtl/>
          <w:lang w:eastAsia="he-IL"/>
        </w:rPr>
      </w:pPr>
    </w:p>
    <w:p w14:paraId="71BE6F38" w14:textId="77777777" w:rsidR="00F27425" w:rsidRDefault="00F27425" w:rsidP="00F27425">
      <w:pPr>
        <w:rPr>
          <w:rtl/>
          <w:lang w:eastAsia="he-IL"/>
        </w:rPr>
      </w:pPr>
      <w:bookmarkStart w:id="5683" w:name="_ETM_Q1_2472000"/>
      <w:bookmarkEnd w:id="5683"/>
      <w:r>
        <w:rPr>
          <w:rFonts w:hint="cs"/>
          <w:rtl/>
          <w:lang w:eastAsia="he-IL"/>
        </w:rPr>
        <w:t>זה כתוב.</w:t>
      </w:r>
    </w:p>
    <w:p w14:paraId="31BDBBBF" w14:textId="77777777" w:rsidR="00F27425" w:rsidRDefault="00F27425" w:rsidP="00F27425">
      <w:pPr>
        <w:rPr>
          <w:rtl/>
          <w:lang w:eastAsia="he-IL"/>
        </w:rPr>
      </w:pPr>
      <w:bookmarkStart w:id="5684" w:name="_ETM_Q1_2478000"/>
      <w:bookmarkEnd w:id="5684"/>
    </w:p>
    <w:p w14:paraId="56D84BE7" w14:textId="66A9614A" w:rsidR="00F27425" w:rsidRDefault="00F27425" w:rsidP="00F27425">
      <w:pPr>
        <w:pStyle w:val="a5"/>
        <w:keepNext/>
        <w:rPr>
          <w:rtl/>
        </w:rPr>
      </w:pPr>
      <w:bookmarkStart w:id="5685" w:name="ET_speaker_יובל_נעים_288"/>
      <w:r>
        <w:rPr>
          <w:rStyle w:val="TagStyle"/>
          <w:rFonts w:hint="cs"/>
          <w:rtl/>
        </w:rPr>
        <w:t xml:space="preserve"> &lt;&lt; דובר &gt;&gt; </w:t>
      </w:r>
      <w:r>
        <w:rPr>
          <w:rFonts w:hint="cs"/>
          <w:rtl/>
        </w:rPr>
        <w:t>יובל נעים:</w:t>
      </w:r>
      <w:r>
        <w:rPr>
          <w:rStyle w:val="TagStyle"/>
          <w:rFonts w:hint="cs"/>
          <w:rtl/>
        </w:rPr>
        <w:t xml:space="preserve"> &lt;&lt; דובר &gt;&gt;</w:t>
      </w:r>
      <w:r>
        <w:rPr>
          <w:rFonts w:hint="cs"/>
          <w:rtl/>
        </w:rPr>
        <w:t xml:space="preserve"> </w:t>
      </w:r>
      <w:bookmarkEnd w:id="5685"/>
    </w:p>
    <w:p w14:paraId="42E4BBA1" w14:textId="77777777" w:rsidR="00F27425" w:rsidRDefault="00F27425" w:rsidP="00F27425">
      <w:pPr>
        <w:pStyle w:val="KeepWithNext"/>
        <w:rPr>
          <w:rtl/>
          <w:lang w:eastAsia="he-IL"/>
        </w:rPr>
      </w:pPr>
    </w:p>
    <w:p w14:paraId="5BFED9BE" w14:textId="77777777" w:rsidR="00F27425" w:rsidRDefault="00F27425" w:rsidP="00F27425">
      <w:pPr>
        <w:rPr>
          <w:rtl/>
          <w:lang w:eastAsia="he-IL"/>
        </w:rPr>
      </w:pPr>
      <w:bookmarkStart w:id="5686" w:name="_ETM_Q1_2477000"/>
      <w:bookmarkEnd w:id="5686"/>
      <w:r>
        <w:rPr>
          <w:rFonts w:hint="cs"/>
          <w:rtl/>
          <w:lang w:eastAsia="he-IL"/>
        </w:rPr>
        <w:t>אבל למה הדין הישראלי נכנס?</w:t>
      </w:r>
    </w:p>
    <w:p w14:paraId="5AF42816" w14:textId="77777777" w:rsidR="00F27425" w:rsidRDefault="00F27425" w:rsidP="00F27425">
      <w:pPr>
        <w:rPr>
          <w:rtl/>
          <w:lang w:eastAsia="he-IL"/>
        </w:rPr>
      </w:pPr>
      <w:bookmarkStart w:id="5687" w:name="_ETM_Q1_2479000"/>
      <w:bookmarkEnd w:id="5687"/>
    </w:p>
    <w:p w14:paraId="63B2BA91" w14:textId="7EC4C81B" w:rsidR="00F27425" w:rsidRDefault="00F27425" w:rsidP="00F27425">
      <w:pPr>
        <w:pStyle w:val="a5"/>
        <w:keepNext/>
        <w:rPr>
          <w:rtl/>
        </w:rPr>
      </w:pPr>
      <w:bookmarkStart w:id="5688" w:name="ET_speaker_שי_שרביט_289"/>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5688"/>
    </w:p>
    <w:p w14:paraId="5AAC4010" w14:textId="77777777" w:rsidR="00F27425" w:rsidRDefault="00F27425" w:rsidP="00F27425">
      <w:pPr>
        <w:pStyle w:val="KeepWithNext"/>
        <w:rPr>
          <w:rtl/>
          <w:lang w:eastAsia="he-IL"/>
        </w:rPr>
      </w:pPr>
    </w:p>
    <w:p w14:paraId="1D229B87" w14:textId="77777777" w:rsidR="00F27425" w:rsidRDefault="00F27425" w:rsidP="00F27425">
      <w:pPr>
        <w:rPr>
          <w:rtl/>
          <w:lang w:eastAsia="he-IL"/>
        </w:rPr>
      </w:pPr>
      <w:r>
        <w:rPr>
          <w:rFonts w:hint="cs"/>
          <w:rtl/>
          <w:lang w:eastAsia="he-IL"/>
        </w:rPr>
        <w:t xml:space="preserve">כי אז זה בישראל. </w:t>
      </w:r>
    </w:p>
    <w:p w14:paraId="53B54B3B" w14:textId="77777777" w:rsidR="00F27425" w:rsidRDefault="00F27425" w:rsidP="00F27425">
      <w:pPr>
        <w:rPr>
          <w:rtl/>
          <w:lang w:eastAsia="he-IL"/>
        </w:rPr>
      </w:pPr>
      <w:bookmarkStart w:id="5689" w:name="_ETM_Q1_2484000"/>
      <w:bookmarkEnd w:id="5689"/>
    </w:p>
    <w:p w14:paraId="6D13F152" w14:textId="46D77A79" w:rsidR="00F27425" w:rsidRDefault="00F27425" w:rsidP="00F27425">
      <w:pPr>
        <w:pStyle w:val="af8"/>
        <w:keepNext/>
        <w:rPr>
          <w:rtl/>
        </w:rPr>
      </w:pPr>
      <w:bookmarkStart w:id="5690" w:name="ET_yor_6157_29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690"/>
    </w:p>
    <w:p w14:paraId="311DBD4B" w14:textId="77777777" w:rsidR="00F27425" w:rsidRDefault="00F27425" w:rsidP="00F27425">
      <w:pPr>
        <w:pStyle w:val="KeepWithNext"/>
        <w:rPr>
          <w:rtl/>
          <w:lang w:eastAsia="he-IL"/>
        </w:rPr>
      </w:pPr>
    </w:p>
    <w:p w14:paraId="5CF3AC4D" w14:textId="77777777" w:rsidR="00F27425" w:rsidRDefault="00F27425" w:rsidP="00F27425">
      <w:pPr>
        <w:rPr>
          <w:rtl/>
          <w:lang w:eastAsia="he-IL"/>
        </w:rPr>
      </w:pPr>
      <w:r>
        <w:rPr>
          <w:rFonts w:hint="cs"/>
          <w:rtl/>
          <w:lang w:eastAsia="he-IL"/>
        </w:rPr>
        <w:t>כי אם פסק הבוררות ניתן לישראל, אז</w:t>
      </w:r>
      <w:bookmarkStart w:id="5691" w:name="_ETM_Q1_2482000"/>
      <w:bookmarkEnd w:id="5691"/>
      <w:r>
        <w:rPr>
          <w:rFonts w:hint="cs"/>
          <w:rtl/>
          <w:lang w:eastAsia="he-IL"/>
        </w:rPr>
        <w:t xml:space="preserve"> זה לפי הדין הישראלי. אלא אם כן יודעים שזה </w:t>
      </w:r>
      <w:bookmarkStart w:id="5692" w:name="_ETM_Q1_2488000"/>
      <w:bookmarkEnd w:id="5692"/>
      <w:r>
        <w:rPr>
          <w:rFonts w:hint="cs"/>
          <w:rtl/>
          <w:lang w:eastAsia="he-IL"/>
        </w:rPr>
        <w:t>יחול לו דין אחר. זה אחת מהשתיים, יש פה שתי</w:t>
      </w:r>
      <w:bookmarkStart w:id="5693" w:name="_ETM_Q1_2494000"/>
      <w:bookmarkEnd w:id="5693"/>
      <w:r>
        <w:rPr>
          <w:rFonts w:hint="cs"/>
          <w:rtl/>
          <w:lang w:eastAsia="he-IL"/>
        </w:rPr>
        <w:t xml:space="preserve"> אופציות, אם זה ניתן בישראל ונקבע בין הצדדים דין אחר,</w:t>
      </w:r>
      <w:bookmarkStart w:id="5694" w:name="_ETM_Q1_2506000"/>
      <w:bookmarkEnd w:id="5694"/>
      <w:r>
        <w:rPr>
          <w:rFonts w:hint="cs"/>
          <w:rtl/>
          <w:lang w:eastAsia="he-IL"/>
        </w:rPr>
        <w:t xml:space="preserve"> אז הדין האחר. אם לא נקבע דין אחר או שלא ניתן להתחקות אחר הדין האחר – הדין הישראלי. אם זה </w:t>
      </w:r>
      <w:bookmarkStart w:id="5695" w:name="_ETM_Q1_2509000"/>
      <w:bookmarkEnd w:id="5695"/>
      <w:r>
        <w:rPr>
          <w:rFonts w:hint="cs"/>
          <w:rtl/>
          <w:lang w:eastAsia="he-IL"/>
        </w:rPr>
        <w:t xml:space="preserve">ניתן מחוץ לישראל, אז לפי מקום מושב הבוררות בעצם </w:t>
      </w:r>
      <w:bookmarkStart w:id="5696" w:name="_ETM_Q1_2512000"/>
      <w:bookmarkEnd w:id="5696"/>
      <w:r>
        <w:rPr>
          <w:rFonts w:hint="cs"/>
          <w:rtl/>
          <w:lang w:eastAsia="he-IL"/>
        </w:rPr>
        <w:t>ששם ניתן פסק הדין.</w:t>
      </w:r>
    </w:p>
    <w:p w14:paraId="0B25FFCF" w14:textId="77777777" w:rsidR="00F27425" w:rsidRDefault="00F27425" w:rsidP="00F27425">
      <w:pPr>
        <w:rPr>
          <w:rtl/>
          <w:lang w:eastAsia="he-IL"/>
        </w:rPr>
      </w:pPr>
    </w:p>
    <w:p w14:paraId="4BD36903" w14:textId="373D4E10" w:rsidR="00F27425" w:rsidRDefault="00F27425" w:rsidP="00F27425">
      <w:pPr>
        <w:pStyle w:val="a5"/>
        <w:keepNext/>
        <w:rPr>
          <w:rtl/>
        </w:rPr>
      </w:pPr>
      <w:bookmarkStart w:id="5697" w:name="ET_speaker_יובל_נעים_291"/>
      <w:r>
        <w:rPr>
          <w:rStyle w:val="TagStyle"/>
          <w:rFonts w:hint="cs"/>
          <w:rtl/>
        </w:rPr>
        <w:t xml:space="preserve"> &lt;&lt; דובר &gt;&gt; </w:t>
      </w:r>
      <w:r>
        <w:rPr>
          <w:rFonts w:hint="cs"/>
          <w:rtl/>
        </w:rPr>
        <w:t>יובל נעים:</w:t>
      </w:r>
      <w:r>
        <w:rPr>
          <w:rStyle w:val="TagStyle"/>
          <w:rFonts w:hint="cs"/>
          <w:rtl/>
        </w:rPr>
        <w:t xml:space="preserve"> &lt;&lt; דובר &gt;&gt;</w:t>
      </w:r>
      <w:r>
        <w:rPr>
          <w:rFonts w:hint="cs"/>
          <w:rtl/>
        </w:rPr>
        <w:t xml:space="preserve"> </w:t>
      </w:r>
      <w:bookmarkEnd w:id="5697"/>
    </w:p>
    <w:p w14:paraId="08707681" w14:textId="77777777" w:rsidR="00F27425" w:rsidRDefault="00F27425" w:rsidP="00F27425">
      <w:pPr>
        <w:pStyle w:val="KeepWithNext"/>
        <w:rPr>
          <w:rtl/>
          <w:lang w:eastAsia="he-IL"/>
        </w:rPr>
      </w:pPr>
    </w:p>
    <w:p w14:paraId="5D7EE13E" w14:textId="77777777" w:rsidR="00F27425" w:rsidRDefault="00F27425" w:rsidP="00F27425">
      <w:pPr>
        <w:rPr>
          <w:rtl/>
          <w:lang w:eastAsia="he-IL"/>
        </w:rPr>
      </w:pPr>
      <w:r>
        <w:rPr>
          <w:rFonts w:hint="cs"/>
          <w:rtl/>
          <w:lang w:eastAsia="he-IL"/>
        </w:rPr>
        <w:t>כן, אבל החלק הזה של הדין הישראלי</w:t>
      </w:r>
      <w:bookmarkStart w:id="5698" w:name="_ETM_Q1_2515000"/>
      <w:bookmarkEnd w:id="5698"/>
      <w:r>
        <w:rPr>
          <w:rFonts w:hint="cs"/>
          <w:rtl/>
          <w:lang w:eastAsia="he-IL"/>
        </w:rPr>
        <w:t>, זה לא בא מה-</w:t>
      </w:r>
      <w:r>
        <w:rPr>
          <w:lang w:eastAsia="he-IL"/>
        </w:rPr>
        <w:t>UNCITRAL</w:t>
      </w:r>
      <w:r>
        <w:rPr>
          <w:rFonts w:hint="cs"/>
          <w:rtl/>
          <w:lang w:eastAsia="he-IL"/>
        </w:rPr>
        <w:t xml:space="preserve">. </w:t>
      </w:r>
    </w:p>
    <w:p w14:paraId="6793F212" w14:textId="77777777" w:rsidR="00F27425" w:rsidRDefault="00F27425" w:rsidP="00F27425">
      <w:pPr>
        <w:rPr>
          <w:rtl/>
          <w:lang w:eastAsia="he-IL"/>
        </w:rPr>
      </w:pPr>
      <w:bookmarkStart w:id="5699" w:name="_ETM_Q1_2519000"/>
      <w:bookmarkEnd w:id="5699"/>
    </w:p>
    <w:p w14:paraId="31BA819E" w14:textId="6DBA9640" w:rsidR="00F27425" w:rsidRDefault="00F27425" w:rsidP="00F27425">
      <w:pPr>
        <w:pStyle w:val="af8"/>
        <w:keepNext/>
        <w:rPr>
          <w:rtl/>
        </w:rPr>
      </w:pPr>
      <w:bookmarkStart w:id="5700" w:name="ET_yor_6157_29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700"/>
    </w:p>
    <w:p w14:paraId="5B0B6583" w14:textId="77777777" w:rsidR="00F27425" w:rsidRDefault="00F27425" w:rsidP="00F27425">
      <w:pPr>
        <w:pStyle w:val="KeepWithNext"/>
        <w:rPr>
          <w:rtl/>
          <w:lang w:eastAsia="he-IL"/>
        </w:rPr>
      </w:pPr>
    </w:p>
    <w:p w14:paraId="5F4227A2" w14:textId="77777777" w:rsidR="00F27425" w:rsidRDefault="00F27425" w:rsidP="00F27425">
      <w:pPr>
        <w:rPr>
          <w:rtl/>
          <w:lang w:eastAsia="he-IL"/>
        </w:rPr>
      </w:pPr>
      <w:r>
        <w:rPr>
          <w:rFonts w:hint="cs"/>
          <w:rtl/>
          <w:lang w:eastAsia="he-IL"/>
        </w:rPr>
        <w:t>למה?</w:t>
      </w:r>
    </w:p>
    <w:p w14:paraId="07F751EA" w14:textId="77777777" w:rsidR="00F27425" w:rsidRDefault="00F27425" w:rsidP="00F27425">
      <w:pPr>
        <w:rPr>
          <w:rtl/>
          <w:lang w:eastAsia="he-IL"/>
        </w:rPr>
      </w:pPr>
    </w:p>
    <w:p w14:paraId="360E2C3D" w14:textId="37C5CAB3" w:rsidR="00F27425" w:rsidRDefault="00F27425" w:rsidP="00F27425">
      <w:pPr>
        <w:pStyle w:val="a5"/>
        <w:keepNext/>
        <w:rPr>
          <w:rtl/>
        </w:rPr>
      </w:pPr>
      <w:bookmarkStart w:id="5701" w:name="ET_speaker_יובל_נעים_293"/>
      <w:r>
        <w:rPr>
          <w:rStyle w:val="TagStyle"/>
          <w:rFonts w:hint="cs"/>
          <w:rtl/>
        </w:rPr>
        <w:t xml:space="preserve"> &lt;&lt; דובר &gt;&gt; </w:t>
      </w:r>
      <w:r>
        <w:rPr>
          <w:rFonts w:hint="cs"/>
          <w:rtl/>
        </w:rPr>
        <w:t>יובל נעים:</w:t>
      </w:r>
      <w:r>
        <w:rPr>
          <w:rStyle w:val="TagStyle"/>
          <w:rFonts w:hint="cs"/>
          <w:rtl/>
        </w:rPr>
        <w:t xml:space="preserve"> &lt;&lt; דובר &gt;&gt;</w:t>
      </w:r>
      <w:r>
        <w:rPr>
          <w:rFonts w:hint="cs"/>
          <w:rtl/>
        </w:rPr>
        <w:t xml:space="preserve"> </w:t>
      </w:r>
      <w:bookmarkEnd w:id="5701"/>
    </w:p>
    <w:p w14:paraId="58C3FCC5" w14:textId="77777777" w:rsidR="00F27425" w:rsidRDefault="00F27425" w:rsidP="00F27425">
      <w:pPr>
        <w:pStyle w:val="KeepWithNext"/>
        <w:rPr>
          <w:rtl/>
          <w:lang w:eastAsia="he-IL"/>
        </w:rPr>
      </w:pPr>
    </w:p>
    <w:p w14:paraId="71C4FEE2" w14:textId="77777777" w:rsidR="00F27425" w:rsidRDefault="00F27425" w:rsidP="00F27425">
      <w:pPr>
        <w:rPr>
          <w:rtl/>
          <w:lang w:eastAsia="he-IL"/>
        </w:rPr>
      </w:pPr>
      <w:r>
        <w:rPr>
          <w:rFonts w:hint="cs"/>
          <w:rtl/>
          <w:lang w:eastAsia="he-IL"/>
        </w:rPr>
        <w:t xml:space="preserve">זאת תוספת שלנו. </w:t>
      </w:r>
      <w:bookmarkStart w:id="5702" w:name="_ETM_Q1_2521000"/>
      <w:bookmarkEnd w:id="5702"/>
    </w:p>
    <w:p w14:paraId="2D7324D4" w14:textId="77777777" w:rsidR="00F27425" w:rsidRDefault="00F27425" w:rsidP="00F27425">
      <w:pPr>
        <w:rPr>
          <w:rtl/>
          <w:lang w:eastAsia="he-IL"/>
        </w:rPr>
      </w:pPr>
    </w:p>
    <w:p w14:paraId="3558B541" w14:textId="575CAC20" w:rsidR="00F27425" w:rsidRDefault="00F27425" w:rsidP="00F27425">
      <w:pPr>
        <w:pStyle w:val="a5"/>
        <w:keepNext/>
        <w:rPr>
          <w:rtl/>
        </w:rPr>
      </w:pPr>
      <w:bookmarkStart w:id="5703" w:name="ET_speaker_שי_שרביט_294"/>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5703"/>
    </w:p>
    <w:p w14:paraId="272E4918" w14:textId="77777777" w:rsidR="00F27425" w:rsidRDefault="00F27425" w:rsidP="00F27425">
      <w:pPr>
        <w:pStyle w:val="KeepWithNext"/>
        <w:rPr>
          <w:rtl/>
          <w:lang w:eastAsia="he-IL"/>
        </w:rPr>
      </w:pPr>
    </w:p>
    <w:p w14:paraId="35B6E653" w14:textId="67D992A0" w:rsidR="00F27425" w:rsidRDefault="00F27425" w:rsidP="00F64812">
      <w:pPr>
        <w:rPr>
          <w:rtl/>
          <w:lang w:eastAsia="he-IL"/>
        </w:rPr>
      </w:pPr>
      <w:r>
        <w:rPr>
          <w:lang w:eastAsia="he-IL"/>
        </w:rPr>
        <w:t>of the country were the award was made.</w:t>
      </w:r>
      <w:r>
        <w:rPr>
          <w:rFonts w:hint="cs"/>
          <w:rtl/>
          <w:lang w:eastAsia="he-IL"/>
        </w:rPr>
        <w:t xml:space="preserve"> </w:t>
      </w:r>
    </w:p>
    <w:p w14:paraId="44AED85E" w14:textId="77777777" w:rsidR="00F27425" w:rsidRDefault="00F27425" w:rsidP="00F27425">
      <w:pPr>
        <w:rPr>
          <w:rtl/>
          <w:lang w:eastAsia="he-IL"/>
        </w:rPr>
      </w:pPr>
      <w:bookmarkStart w:id="5704" w:name="_ETM_Q1_2525000"/>
      <w:bookmarkEnd w:id="5704"/>
    </w:p>
    <w:p w14:paraId="02AF5C4D" w14:textId="16B71733" w:rsidR="00F27425" w:rsidRDefault="00F27425" w:rsidP="00F27425">
      <w:pPr>
        <w:pStyle w:val="a5"/>
        <w:keepNext/>
        <w:rPr>
          <w:rtl/>
        </w:rPr>
      </w:pPr>
      <w:bookmarkStart w:id="5705" w:name="ET_speaker_יובל_נעים_295"/>
      <w:r>
        <w:rPr>
          <w:rStyle w:val="TagStyle"/>
          <w:rFonts w:hint="cs"/>
          <w:rtl/>
        </w:rPr>
        <w:t xml:space="preserve"> &lt;&lt; דובר &gt;&gt; </w:t>
      </w:r>
      <w:r>
        <w:rPr>
          <w:rFonts w:hint="cs"/>
          <w:rtl/>
        </w:rPr>
        <w:t>יובל נעים:</w:t>
      </w:r>
      <w:r>
        <w:rPr>
          <w:rStyle w:val="TagStyle"/>
          <w:rFonts w:hint="cs"/>
          <w:rtl/>
        </w:rPr>
        <w:t xml:space="preserve"> &lt;&lt; דובר &gt;&gt;</w:t>
      </w:r>
      <w:r>
        <w:rPr>
          <w:rFonts w:hint="cs"/>
          <w:rtl/>
        </w:rPr>
        <w:t xml:space="preserve"> </w:t>
      </w:r>
      <w:bookmarkEnd w:id="5705"/>
    </w:p>
    <w:p w14:paraId="1C74BAC2" w14:textId="77777777" w:rsidR="00F27425" w:rsidRDefault="00F27425" w:rsidP="00F27425">
      <w:pPr>
        <w:pStyle w:val="KeepWithNext"/>
        <w:rPr>
          <w:rtl/>
          <w:lang w:eastAsia="he-IL"/>
        </w:rPr>
      </w:pPr>
    </w:p>
    <w:p w14:paraId="452D7494" w14:textId="77777777" w:rsidR="00F27425" w:rsidRDefault="00F27425" w:rsidP="00F27425">
      <w:pPr>
        <w:rPr>
          <w:rtl/>
          <w:lang w:eastAsia="he-IL"/>
        </w:rPr>
      </w:pPr>
      <w:r>
        <w:rPr>
          <w:rFonts w:hint="cs"/>
          <w:rtl/>
          <w:lang w:eastAsia="he-IL"/>
        </w:rPr>
        <w:t xml:space="preserve">זה לפי דין המדינה שבה ניתן פסק הבוררות. </w:t>
      </w:r>
    </w:p>
    <w:p w14:paraId="7BDE22E9" w14:textId="77777777" w:rsidR="00F27425" w:rsidRDefault="00F27425" w:rsidP="00F27425">
      <w:pPr>
        <w:rPr>
          <w:rtl/>
          <w:lang w:eastAsia="he-IL"/>
        </w:rPr>
      </w:pPr>
    </w:p>
    <w:p w14:paraId="13EE39FC" w14:textId="083EA610" w:rsidR="00F27425" w:rsidRDefault="00F27425" w:rsidP="00F27425">
      <w:pPr>
        <w:pStyle w:val="a5"/>
        <w:keepNext/>
        <w:rPr>
          <w:rtl/>
        </w:rPr>
      </w:pPr>
      <w:bookmarkStart w:id="5706" w:name="ET_speaker_שי_שרביט_296"/>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5706"/>
    </w:p>
    <w:p w14:paraId="35333D68" w14:textId="77777777" w:rsidR="00F27425" w:rsidRDefault="00F27425" w:rsidP="00F27425">
      <w:pPr>
        <w:pStyle w:val="KeepWithNext"/>
        <w:rPr>
          <w:rtl/>
          <w:lang w:eastAsia="he-IL"/>
        </w:rPr>
      </w:pPr>
    </w:p>
    <w:p w14:paraId="09C795DA" w14:textId="77777777" w:rsidR="00F27425" w:rsidRDefault="00F27425" w:rsidP="00F27425">
      <w:pPr>
        <w:rPr>
          <w:rtl/>
          <w:lang w:eastAsia="he-IL"/>
        </w:rPr>
      </w:pPr>
      <w:r>
        <w:rPr>
          <w:rFonts w:hint="cs"/>
          <w:rtl/>
          <w:lang w:eastAsia="he-IL"/>
        </w:rPr>
        <w:t>נכון.</w:t>
      </w:r>
    </w:p>
    <w:p w14:paraId="48CC8238" w14:textId="77777777" w:rsidR="00F27425" w:rsidRDefault="00F27425" w:rsidP="00F27425">
      <w:pPr>
        <w:rPr>
          <w:rtl/>
          <w:lang w:eastAsia="he-IL"/>
        </w:rPr>
      </w:pPr>
      <w:bookmarkStart w:id="5707" w:name="_ETM_Q1_2527000"/>
      <w:bookmarkEnd w:id="5707"/>
    </w:p>
    <w:p w14:paraId="68AC76C2" w14:textId="3DE87E51" w:rsidR="00F27425" w:rsidRDefault="00F27425" w:rsidP="00F27425">
      <w:pPr>
        <w:pStyle w:val="a5"/>
        <w:keepNext/>
        <w:rPr>
          <w:rtl/>
        </w:rPr>
      </w:pPr>
      <w:bookmarkStart w:id="5708" w:name="ET_speaker_יובל_נעים_297"/>
      <w:r>
        <w:rPr>
          <w:rStyle w:val="TagStyle"/>
          <w:rFonts w:hint="cs"/>
          <w:rtl/>
        </w:rPr>
        <w:t xml:space="preserve"> &lt;&lt; דובר &gt;&gt; </w:t>
      </w:r>
      <w:r>
        <w:rPr>
          <w:rFonts w:hint="cs"/>
          <w:rtl/>
        </w:rPr>
        <w:t>יובל נעים:</w:t>
      </w:r>
      <w:r>
        <w:rPr>
          <w:rStyle w:val="TagStyle"/>
          <w:rFonts w:hint="cs"/>
          <w:rtl/>
        </w:rPr>
        <w:t xml:space="preserve"> &lt;&lt; דובר &gt;&gt;</w:t>
      </w:r>
      <w:r>
        <w:rPr>
          <w:rFonts w:hint="cs"/>
          <w:rtl/>
        </w:rPr>
        <w:t xml:space="preserve"> </w:t>
      </w:r>
      <w:bookmarkEnd w:id="5708"/>
    </w:p>
    <w:p w14:paraId="3B54D734" w14:textId="77777777" w:rsidR="00F27425" w:rsidRDefault="00F27425" w:rsidP="00F27425">
      <w:pPr>
        <w:pStyle w:val="KeepWithNext"/>
        <w:rPr>
          <w:rtl/>
          <w:lang w:eastAsia="he-IL"/>
        </w:rPr>
      </w:pPr>
    </w:p>
    <w:p w14:paraId="40D0C0DB" w14:textId="77777777" w:rsidR="00F27425" w:rsidRDefault="00F27425" w:rsidP="00F27425">
      <w:pPr>
        <w:rPr>
          <w:rtl/>
          <w:lang w:eastAsia="he-IL"/>
        </w:rPr>
      </w:pPr>
      <w:bookmarkStart w:id="5709" w:name="_ETM_Q1_2529000"/>
      <w:bookmarkEnd w:id="5709"/>
      <w:r>
        <w:rPr>
          <w:rFonts w:hint="cs"/>
          <w:rtl/>
          <w:lang w:eastAsia="he-IL"/>
        </w:rPr>
        <w:t>החלופה</w:t>
      </w:r>
      <w:bookmarkStart w:id="5710" w:name="_ETM_Q1_2526000"/>
      <w:bookmarkEnd w:id="5710"/>
      <w:r>
        <w:rPr>
          <w:rFonts w:hint="cs"/>
          <w:rtl/>
          <w:lang w:eastAsia="he-IL"/>
        </w:rPr>
        <w:t xml:space="preserve"> - - -</w:t>
      </w:r>
    </w:p>
    <w:p w14:paraId="238358AB" w14:textId="77777777" w:rsidR="00F27425" w:rsidRDefault="00F27425" w:rsidP="00F27425">
      <w:pPr>
        <w:rPr>
          <w:rtl/>
          <w:lang w:eastAsia="he-IL"/>
        </w:rPr>
      </w:pPr>
    </w:p>
    <w:p w14:paraId="00ED5A10" w14:textId="0CCAF770" w:rsidR="00F27425" w:rsidRDefault="00F27425" w:rsidP="00F27425">
      <w:pPr>
        <w:pStyle w:val="af8"/>
        <w:keepNext/>
        <w:rPr>
          <w:rtl/>
        </w:rPr>
      </w:pPr>
      <w:bookmarkStart w:id="5711" w:name="ET_yor_6157_29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711"/>
    </w:p>
    <w:p w14:paraId="2CA4C54C" w14:textId="77777777" w:rsidR="00F27425" w:rsidRDefault="00F27425" w:rsidP="00F27425">
      <w:pPr>
        <w:pStyle w:val="KeepWithNext"/>
        <w:rPr>
          <w:rtl/>
          <w:lang w:eastAsia="he-IL"/>
        </w:rPr>
      </w:pPr>
    </w:p>
    <w:p w14:paraId="4831B1E7" w14:textId="77777777" w:rsidR="00F27425" w:rsidRDefault="00F27425" w:rsidP="00F27425">
      <w:pPr>
        <w:rPr>
          <w:rtl/>
          <w:lang w:eastAsia="he-IL"/>
        </w:rPr>
      </w:pPr>
      <w:r>
        <w:rPr>
          <w:rFonts w:hint="cs"/>
          <w:rtl/>
          <w:lang w:eastAsia="he-IL"/>
        </w:rPr>
        <w:t>הבנתי.</w:t>
      </w:r>
    </w:p>
    <w:p w14:paraId="3582C03A" w14:textId="77777777" w:rsidR="00F27425" w:rsidRDefault="00F27425" w:rsidP="00F27425">
      <w:pPr>
        <w:rPr>
          <w:rtl/>
          <w:lang w:eastAsia="he-IL"/>
        </w:rPr>
      </w:pPr>
    </w:p>
    <w:p w14:paraId="74153002" w14:textId="731976FA" w:rsidR="00F27425" w:rsidRDefault="00F27425" w:rsidP="00F27425">
      <w:pPr>
        <w:pStyle w:val="a5"/>
        <w:keepNext/>
        <w:rPr>
          <w:rtl/>
        </w:rPr>
      </w:pPr>
      <w:bookmarkStart w:id="5712" w:name="ET_speaker_יובל_נעים_299"/>
      <w:r>
        <w:rPr>
          <w:rStyle w:val="TagStyle"/>
          <w:rFonts w:hint="cs"/>
          <w:rtl/>
        </w:rPr>
        <w:t xml:space="preserve"> &lt;&lt; דובר &gt;&gt; </w:t>
      </w:r>
      <w:r>
        <w:rPr>
          <w:rFonts w:hint="cs"/>
          <w:rtl/>
        </w:rPr>
        <w:t>יובל נעים:</w:t>
      </w:r>
      <w:r>
        <w:rPr>
          <w:rStyle w:val="TagStyle"/>
          <w:rFonts w:hint="cs"/>
          <w:rtl/>
        </w:rPr>
        <w:t xml:space="preserve"> &lt;&lt; דובר &gt;&gt;</w:t>
      </w:r>
      <w:r>
        <w:rPr>
          <w:rFonts w:hint="cs"/>
          <w:rtl/>
        </w:rPr>
        <w:t xml:space="preserve"> </w:t>
      </w:r>
      <w:bookmarkEnd w:id="5712"/>
    </w:p>
    <w:p w14:paraId="6BDFACBE" w14:textId="77777777" w:rsidR="00F27425" w:rsidRDefault="00F27425" w:rsidP="00F27425">
      <w:pPr>
        <w:pStyle w:val="KeepWithNext"/>
        <w:rPr>
          <w:rtl/>
          <w:lang w:eastAsia="he-IL"/>
        </w:rPr>
      </w:pPr>
    </w:p>
    <w:p w14:paraId="7EF2E423" w14:textId="77777777" w:rsidR="00F27425" w:rsidRDefault="00F27425" w:rsidP="00F27425">
      <w:pPr>
        <w:rPr>
          <w:rtl/>
          <w:lang w:eastAsia="he-IL"/>
        </w:rPr>
      </w:pPr>
      <w:r>
        <w:rPr>
          <w:rFonts w:hint="cs"/>
          <w:rtl/>
          <w:lang w:eastAsia="he-IL"/>
        </w:rPr>
        <w:t xml:space="preserve">- - - </w:t>
      </w:r>
      <w:bookmarkStart w:id="5713" w:name="_ETM_Q1_2528000"/>
      <w:bookmarkEnd w:id="5713"/>
      <w:r>
        <w:rPr>
          <w:rFonts w:hint="cs"/>
          <w:rtl/>
          <w:lang w:eastAsia="he-IL"/>
        </w:rPr>
        <w:t xml:space="preserve">מתחקות אחר הדין כאמור לפי הדין הישראלי, זה תוספת שלנו – אם אני </w:t>
      </w:r>
      <w:bookmarkStart w:id="5714" w:name="_ETM_Q1_2533000"/>
      <w:bookmarkEnd w:id="5714"/>
      <w:r>
        <w:rPr>
          <w:rFonts w:hint="cs"/>
          <w:rtl/>
          <w:lang w:eastAsia="he-IL"/>
        </w:rPr>
        <w:t xml:space="preserve">מבין נכון. </w:t>
      </w:r>
    </w:p>
    <w:p w14:paraId="4727214E" w14:textId="77777777" w:rsidR="00F27425" w:rsidRDefault="00F27425" w:rsidP="00F27425">
      <w:pPr>
        <w:rPr>
          <w:rtl/>
          <w:lang w:eastAsia="he-IL"/>
        </w:rPr>
      </w:pPr>
    </w:p>
    <w:p w14:paraId="43357A4A" w14:textId="4229BC6D" w:rsidR="00F27425" w:rsidRDefault="00F27425" w:rsidP="00F27425">
      <w:pPr>
        <w:pStyle w:val="a5"/>
        <w:keepNext/>
        <w:rPr>
          <w:rtl/>
        </w:rPr>
      </w:pPr>
      <w:bookmarkStart w:id="5715" w:name="ET_speaker_שי_שרביט_300"/>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5715"/>
    </w:p>
    <w:p w14:paraId="75A13143" w14:textId="77777777" w:rsidR="00F27425" w:rsidRDefault="00F27425" w:rsidP="00F27425">
      <w:pPr>
        <w:pStyle w:val="KeepWithNext"/>
        <w:rPr>
          <w:rtl/>
          <w:lang w:eastAsia="he-IL"/>
        </w:rPr>
      </w:pPr>
    </w:p>
    <w:p w14:paraId="43EBC303" w14:textId="77777777" w:rsidR="00F27425" w:rsidRDefault="00F27425" w:rsidP="00F27425">
      <w:pPr>
        <w:rPr>
          <w:rtl/>
          <w:lang w:eastAsia="he-IL"/>
        </w:rPr>
      </w:pPr>
      <w:r>
        <w:rPr>
          <w:rFonts w:hint="cs"/>
          <w:rtl/>
          <w:lang w:eastAsia="he-IL"/>
        </w:rPr>
        <w:t>לפי הדין הישראלי - - -</w:t>
      </w:r>
    </w:p>
    <w:p w14:paraId="46A524AE" w14:textId="77777777" w:rsidR="00F27425" w:rsidRDefault="00F27425" w:rsidP="00F27425">
      <w:pPr>
        <w:rPr>
          <w:rtl/>
          <w:lang w:eastAsia="he-IL"/>
        </w:rPr>
      </w:pPr>
    </w:p>
    <w:p w14:paraId="487CF1D7" w14:textId="1B9A734D" w:rsidR="00F27425" w:rsidRDefault="00F27425" w:rsidP="00F27425">
      <w:pPr>
        <w:pStyle w:val="af8"/>
        <w:keepNext/>
        <w:rPr>
          <w:rtl/>
        </w:rPr>
      </w:pPr>
      <w:bookmarkStart w:id="5716" w:name="ET_yor_6157_30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716"/>
    </w:p>
    <w:p w14:paraId="7C569BA5" w14:textId="77777777" w:rsidR="00F27425" w:rsidRDefault="00F27425" w:rsidP="00F27425">
      <w:pPr>
        <w:pStyle w:val="KeepWithNext"/>
        <w:rPr>
          <w:rtl/>
          <w:lang w:eastAsia="he-IL"/>
        </w:rPr>
      </w:pPr>
    </w:p>
    <w:p w14:paraId="219E0147" w14:textId="77777777" w:rsidR="00F27425" w:rsidRDefault="00F27425" w:rsidP="00F27425">
      <w:pPr>
        <w:rPr>
          <w:rtl/>
          <w:lang w:eastAsia="he-IL"/>
        </w:rPr>
      </w:pPr>
      <w:r>
        <w:rPr>
          <w:rFonts w:hint="cs"/>
          <w:rtl/>
          <w:lang w:eastAsia="he-IL"/>
        </w:rPr>
        <w:t xml:space="preserve">המשמעות היא אותה </w:t>
      </w:r>
      <w:bookmarkStart w:id="5717" w:name="_ETM_Q1_2540000"/>
      <w:bookmarkEnd w:id="5717"/>
      <w:r>
        <w:rPr>
          <w:rFonts w:hint="cs"/>
          <w:rtl/>
          <w:lang w:eastAsia="he-IL"/>
        </w:rPr>
        <w:t xml:space="preserve">משמעות. כי אם הוא ניתן בישראל, גם אתה מסכים שזה </w:t>
      </w:r>
      <w:bookmarkStart w:id="5718" w:name="_ETM_Q1_2543000"/>
      <w:bookmarkEnd w:id="5718"/>
      <w:r>
        <w:rPr>
          <w:rFonts w:hint="cs"/>
          <w:rtl/>
          <w:lang w:eastAsia="he-IL"/>
        </w:rPr>
        <w:t xml:space="preserve">יהיה לפי הדין הישראלי. אם הוא ניתן מחוץ לישראל, זה </w:t>
      </w:r>
      <w:bookmarkStart w:id="5719" w:name="_ETM_Q1_2548000"/>
      <w:bookmarkEnd w:id="5719"/>
      <w:r>
        <w:rPr>
          <w:rFonts w:hint="cs"/>
          <w:rtl/>
          <w:lang w:eastAsia="he-IL"/>
        </w:rPr>
        <w:t xml:space="preserve">צריך להיות לפי הדין של אותה מדינה. לזה כולם מסכימים, </w:t>
      </w:r>
      <w:bookmarkStart w:id="5720" w:name="_ETM_Q1_2550000"/>
      <w:bookmarkEnd w:id="5720"/>
      <w:r>
        <w:rPr>
          <w:rFonts w:hint="cs"/>
          <w:rtl/>
          <w:lang w:eastAsia="he-IL"/>
        </w:rPr>
        <w:t>פשוט כתבת את זה. זה לא כתוב ב-</w:t>
      </w:r>
      <w:r>
        <w:rPr>
          <w:lang w:eastAsia="he-IL"/>
        </w:rPr>
        <w:t>UNCITRAL</w:t>
      </w:r>
      <w:r>
        <w:rPr>
          <w:rFonts w:hint="cs"/>
          <w:rtl/>
          <w:lang w:eastAsia="he-IL"/>
        </w:rPr>
        <w:t>, אבל</w:t>
      </w:r>
      <w:bookmarkStart w:id="5721" w:name="_ETM_Q1_2553000"/>
      <w:bookmarkEnd w:id="5721"/>
      <w:r>
        <w:rPr>
          <w:rFonts w:hint="cs"/>
          <w:rtl/>
          <w:lang w:eastAsia="he-IL"/>
        </w:rPr>
        <w:t xml:space="preserve"> זה המשמעות של ה-</w:t>
      </w:r>
      <w:r>
        <w:rPr>
          <w:lang w:eastAsia="he-IL"/>
        </w:rPr>
        <w:t>UNCITRAL</w:t>
      </w:r>
      <w:r>
        <w:rPr>
          <w:rFonts w:hint="cs"/>
          <w:rtl/>
          <w:lang w:eastAsia="he-IL"/>
        </w:rPr>
        <w:t>. כי יש בסופו של דבר, בהינתן</w:t>
      </w:r>
      <w:bookmarkStart w:id="5722" w:name="_ETM_Q1_2557000"/>
      <w:bookmarkEnd w:id="5722"/>
      <w:r>
        <w:rPr>
          <w:rFonts w:hint="cs"/>
          <w:rtl/>
          <w:lang w:eastAsia="he-IL"/>
        </w:rPr>
        <w:t xml:space="preserve"> שפסק הדין ניתן בעולם האמיתי ולא בחלל החיצון. </w:t>
      </w:r>
    </w:p>
    <w:p w14:paraId="45A3CFD8" w14:textId="77777777" w:rsidR="00F27425" w:rsidRDefault="00F27425" w:rsidP="00F27425">
      <w:pPr>
        <w:rPr>
          <w:rtl/>
          <w:lang w:eastAsia="he-IL"/>
        </w:rPr>
      </w:pPr>
    </w:p>
    <w:p w14:paraId="38695D26" w14:textId="61F64FF4" w:rsidR="00F27425" w:rsidRDefault="00F27425" w:rsidP="00F27425">
      <w:pPr>
        <w:pStyle w:val="a5"/>
        <w:keepNext/>
        <w:rPr>
          <w:rtl/>
        </w:rPr>
      </w:pPr>
      <w:bookmarkStart w:id="5723" w:name="ET_speaker_יובל_נעים_302"/>
      <w:r>
        <w:rPr>
          <w:rStyle w:val="TagStyle"/>
          <w:rFonts w:hint="cs"/>
          <w:rtl/>
        </w:rPr>
        <w:t xml:space="preserve"> &lt;&lt; דובר &gt;&gt; </w:t>
      </w:r>
      <w:r>
        <w:rPr>
          <w:rFonts w:hint="cs"/>
          <w:rtl/>
        </w:rPr>
        <w:t>יובל נעים:</w:t>
      </w:r>
      <w:r>
        <w:rPr>
          <w:rStyle w:val="TagStyle"/>
          <w:rFonts w:hint="cs"/>
          <w:rtl/>
        </w:rPr>
        <w:t xml:space="preserve"> &lt;&lt; דובר &gt;&gt;</w:t>
      </w:r>
      <w:r>
        <w:rPr>
          <w:rFonts w:hint="cs"/>
          <w:rtl/>
        </w:rPr>
        <w:t xml:space="preserve"> </w:t>
      </w:r>
      <w:bookmarkEnd w:id="5723"/>
    </w:p>
    <w:p w14:paraId="3D273FD0" w14:textId="77777777" w:rsidR="00F27425" w:rsidRDefault="00F27425" w:rsidP="00F27425">
      <w:pPr>
        <w:pStyle w:val="KeepWithNext"/>
        <w:rPr>
          <w:rtl/>
          <w:lang w:eastAsia="he-IL"/>
        </w:rPr>
      </w:pPr>
    </w:p>
    <w:p w14:paraId="25C7F391" w14:textId="77777777" w:rsidR="00F27425" w:rsidRDefault="00F27425" w:rsidP="00F27425">
      <w:pPr>
        <w:rPr>
          <w:rtl/>
          <w:lang w:eastAsia="he-IL"/>
        </w:rPr>
      </w:pPr>
      <w:r>
        <w:rPr>
          <w:rFonts w:hint="cs"/>
          <w:rtl/>
          <w:lang w:eastAsia="he-IL"/>
        </w:rPr>
        <w:t xml:space="preserve">קבענו </w:t>
      </w:r>
      <w:bookmarkStart w:id="5724" w:name="_ETM_Q1_2564000"/>
      <w:bookmarkEnd w:id="5724"/>
      <w:r>
        <w:rPr>
          <w:rFonts w:hint="cs"/>
          <w:rtl/>
          <w:lang w:eastAsia="he-IL"/>
        </w:rPr>
        <w:t>פה יותר מזה, יש פה - - - הוספנו</w:t>
      </w:r>
      <w:bookmarkStart w:id="5725" w:name="_ETM_Q1_2569000"/>
      <w:bookmarkEnd w:id="5725"/>
      <w:r>
        <w:rPr>
          <w:rFonts w:hint="cs"/>
          <w:rtl/>
          <w:lang w:eastAsia="he-IL"/>
        </w:rPr>
        <w:t xml:space="preserve"> פה כללי ברירת - - - באופן כפוי. באופן רג</w:t>
      </w:r>
      <w:bookmarkStart w:id="5726" w:name="_ETM_Q1_2572000"/>
      <w:bookmarkEnd w:id="5726"/>
      <w:r>
        <w:rPr>
          <w:rFonts w:hint="cs"/>
          <w:rtl/>
          <w:lang w:eastAsia="he-IL"/>
        </w:rPr>
        <w:t>יל היה צריך לרשום פה: הדין שהצדדים הסכימו להחיל על הסכם הבוררות.</w:t>
      </w:r>
      <w:bookmarkStart w:id="5727" w:name="_ETM_Q1_2577000"/>
      <w:bookmarkEnd w:id="5727"/>
      <w:r>
        <w:rPr>
          <w:rFonts w:hint="cs"/>
          <w:rtl/>
          <w:lang w:eastAsia="he-IL"/>
        </w:rPr>
        <w:t xml:space="preserve"> ועכשיו השאלה, אם הם לא הסכימו, איזה דין נכון להחיל?</w:t>
      </w:r>
      <w:bookmarkStart w:id="5728" w:name="_ETM_Q1_2584000"/>
      <w:bookmarkEnd w:id="5728"/>
      <w:r>
        <w:rPr>
          <w:rFonts w:hint="cs"/>
          <w:lang w:eastAsia="he-IL"/>
        </w:rPr>
        <w:t xml:space="preserve"> </w:t>
      </w:r>
      <w:r>
        <w:rPr>
          <w:rFonts w:hint="cs"/>
          <w:rtl/>
          <w:lang w:eastAsia="he-IL"/>
        </w:rPr>
        <w:t xml:space="preserve">אנחנו כבר קבענו שזה יהיה הדין הישראלי. </w:t>
      </w:r>
    </w:p>
    <w:p w14:paraId="02D7D5D3" w14:textId="77777777" w:rsidR="00F27425" w:rsidRDefault="00F27425" w:rsidP="00F27425">
      <w:pPr>
        <w:rPr>
          <w:rtl/>
          <w:lang w:eastAsia="he-IL"/>
        </w:rPr>
      </w:pPr>
    </w:p>
    <w:p w14:paraId="2D32B275" w14:textId="735F78D7" w:rsidR="00F27425" w:rsidRDefault="00F27425" w:rsidP="00F27425">
      <w:pPr>
        <w:pStyle w:val="af8"/>
        <w:keepNext/>
        <w:rPr>
          <w:rtl/>
        </w:rPr>
      </w:pPr>
      <w:bookmarkStart w:id="5729" w:name="ET_yor_6157_30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729"/>
    </w:p>
    <w:p w14:paraId="0CF4EBD4" w14:textId="77777777" w:rsidR="00F27425" w:rsidRDefault="00F27425" w:rsidP="00F27425">
      <w:pPr>
        <w:pStyle w:val="KeepWithNext"/>
        <w:rPr>
          <w:rtl/>
          <w:lang w:eastAsia="he-IL"/>
        </w:rPr>
      </w:pPr>
    </w:p>
    <w:p w14:paraId="2B07ECC6" w14:textId="77777777" w:rsidR="00F27425" w:rsidRDefault="00F27425" w:rsidP="00F27425">
      <w:pPr>
        <w:rPr>
          <w:rtl/>
          <w:lang w:eastAsia="he-IL"/>
        </w:rPr>
      </w:pPr>
      <w:r>
        <w:rPr>
          <w:rFonts w:hint="cs"/>
          <w:rtl/>
          <w:lang w:eastAsia="he-IL"/>
        </w:rPr>
        <w:t>לא, קבענו שזה יהיה הדין הישראלי, אם זה ניתן בישראל.</w:t>
      </w:r>
    </w:p>
    <w:p w14:paraId="6A1329B7" w14:textId="77777777" w:rsidR="00F27425" w:rsidRDefault="00F27425" w:rsidP="00F27425">
      <w:pPr>
        <w:rPr>
          <w:rtl/>
          <w:lang w:eastAsia="he-IL"/>
        </w:rPr>
      </w:pPr>
      <w:bookmarkStart w:id="5730" w:name="_ETM_Q1_2588000"/>
      <w:bookmarkEnd w:id="5730"/>
    </w:p>
    <w:p w14:paraId="7C343DC0" w14:textId="26306CB6" w:rsidR="00F27425" w:rsidRDefault="00F27425" w:rsidP="00F27425">
      <w:pPr>
        <w:pStyle w:val="a5"/>
        <w:keepNext/>
        <w:rPr>
          <w:rtl/>
        </w:rPr>
      </w:pPr>
      <w:bookmarkStart w:id="5731" w:name="ET_speaker_יובל_נעים_304"/>
      <w:r>
        <w:rPr>
          <w:rStyle w:val="TagStyle"/>
          <w:rFonts w:hint="cs"/>
          <w:rtl/>
        </w:rPr>
        <w:t xml:space="preserve"> &lt;&lt; דובר &gt;&gt; </w:t>
      </w:r>
      <w:r>
        <w:rPr>
          <w:rFonts w:hint="cs"/>
          <w:rtl/>
        </w:rPr>
        <w:t>יובל נעים:</w:t>
      </w:r>
      <w:r>
        <w:rPr>
          <w:rStyle w:val="TagStyle"/>
          <w:rFonts w:hint="cs"/>
          <w:rtl/>
        </w:rPr>
        <w:t xml:space="preserve"> &lt;&lt; דובר &gt;&gt;</w:t>
      </w:r>
      <w:r>
        <w:rPr>
          <w:rFonts w:hint="cs"/>
          <w:rtl/>
        </w:rPr>
        <w:t xml:space="preserve"> </w:t>
      </w:r>
      <w:bookmarkEnd w:id="5731"/>
    </w:p>
    <w:p w14:paraId="7B31DAA5" w14:textId="77777777" w:rsidR="00F27425" w:rsidRDefault="00F27425" w:rsidP="00F27425">
      <w:pPr>
        <w:pStyle w:val="KeepWithNext"/>
        <w:rPr>
          <w:rtl/>
          <w:lang w:eastAsia="he-IL"/>
        </w:rPr>
      </w:pPr>
    </w:p>
    <w:p w14:paraId="429DDB5C" w14:textId="77777777" w:rsidR="00F27425" w:rsidRDefault="00F27425" w:rsidP="00F27425">
      <w:pPr>
        <w:rPr>
          <w:rtl/>
          <w:lang w:eastAsia="he-IL"/>
        </w:rPr>
      </w:pPr>
      <w:bookmarkStart w:id="5732" w:name="_ETM_Q1_2590000"/>
      <w:bookmarkEnd w:id="5732"/>
      <w:r>
        <w:rPr>
          <w:rFonts w:hint="cs"/>
          <w:rtl/>
          <w:lang w:eastAsia="he-IL"/>
        </w:rPr>
        <w:t xml:space="preserve">אתה לא קורא את </w:t>
      </w:r>
      <w:bookmarkStart w:id="5733" w:name="_ETM_Q1_2589000"/>
      <w:bookmarkEnd w:id="5733"/>
      <w:r>
        <w:rPr>
          <w:rFonts w:hint="cs"/>
          <w:rtl/>
          <w:lang w:eastAsia="he-IL"/>
        </w:rPr>
        <w:t>זה נכון.</w:t>
      </w:r>
    </w:p>
    <w:p w14:paraId="3CF53628" w14:textId="77777777" w:rsidR="00F27425" w:rsidRDefault="00F27425" w:rsidP="00F27425">
      <w:pPr>
        <w:rPr>
          <w:rtl/>
          <w:lang w:eastAsia="he-IL"/>
        </w:rPr>
      </w:pPr>
      <w:bookmarkStart w:id="5734" w:name="_ETM_Q1_2591000"/>
      <w:bookmarkEnd w:id="5734"/>
    </w:p>
    <w:p w14:paraId="262B7F4A" w14:textId="2FE71D9F" w:rsidR="00F27425" w:rsidRDefault="00F27425" w:rsidP="00F27425">
      <w:pPr>
        <w:pStyle w:val="af8"/>
        <w:keepNext/>
        <w:rPr>
          <w:rtl/>
        </w:rPr>
      </w:pPr>
      <w:bookmarkStart w:id="5735" w:name="ET_yor_6157_30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735"/>
    </w:p>
    <w:p w14:paraId="6DBEFCCB" w14:textId="77777777" w:rsidR="00F27425" w:rsidRDefault="00F27425" w:rsidP="00F27425">
      <w:pPr>
        <w:pStyle w:val="KeepWithNext"/>
        <w:rPr>
          <w:rtl/>
          <w:lang w:eastAsia="he-IL"/>
        </w:rPr>
      </w:pPr>
    </w:p>
    <w:p w14:paraId="52F4D974" w14:textId="77777777" w:rsidR="00F27425" w:rsidRDefault="00F27425" w:rsidP="00F27425">
      <w:pPr>
        <w:rPr>
          <w:rtl/>
          <w:lang w:eastAsia="he-IL"/>
        </w:rPr>
      </w:pPr>
      <w:r>
        <w:rPr>
          <w:rFonts w:hint="cs"/>
          <w:rtl/>
          <w:lang w:eastAsia="he-IL"/>
        </w:rPr>
        <w:t>אלא אם כן - - -</w:t>
      </w:r>
    </w:p>
    <w:p w14:paraId="16470B96" w14:textId="77777777" w:rsidR="00F27425" w:rsidRDefault="00F27425" w:rsidP="00F27425">
      <w:pPr>
        <w:rPr>
          <w:rtl/>
          <w:lang w:eastAsia="he-IL"/>
        </w:rPr>
      </w:pPr>
      <w:bookmarkStart w:id="5736" w:name="_ETM_Q1_2592000"/>
      <w:bookmarkEnd w:id="5736"/>
    </w:p>
    <w:p w14:paraId="3E94482B" w14:textId="0D0FC54E" w:rsidR="00F27425" w:rsidRDefault="00F27425" w:rsidP="00F27425">
      <w:pPr>
        <w:pStyle w:val="a5"/>
        <w:keepNext/>
        <w:rPr>
          <w:rtl/>
        </w:rPr>
      </w:pPr>
      <w:bookmarkStart w:id="5737" w:name="ET_speaker_יובל_נעים_306"/>
      <w:r>
        <w:rPr>
          <w:rStyle w:val="TagStyle"/>
          <w:rFonts w:hint="cs"/>
          <w:rtl/>
        </w:rPr>
        <w:t xml:space="preserve"> &lt;&lt; דובר &gt;&gt; </w:t>
      </w:r>
      <w:r>
        <w:rPr>
          <w:rFonts w:hint="cs"/>
          <w:rtl/>
        </w:rPr>
        <w:t>יובל נעים:</w:t>
      </w:r>
      <w:r>
        <w:rPr>
          <w:rStyle w:val="TagStyle"/>
          <w:rFonts w:hint="cs"/>
          <w:rtl/>
        </w:rPr>
        <w:t xml:space="preserve"> &lt;&lt; דובר &gt;&gt;</w:t>
      </w:r>
      <w:r>
        <w:rPr>
          <w:rFonts w:hint="cs"/>
          <w:rtl/>
        </w:rPr>
        <w:t xml:space="preserve"> </w:t>
      </w:r>
      <w:bookmarkEnd w:id="5737"/>
    </w:p>
    <w:p w14:paraId="59A168D2" w14:textId="77777777" w:rsidR="00F27425" w:rsidRDefault="00F27425" w:rsidP="00F27425">
      <w:pPr>
        <w:pStyle w:val="KeepWithNext"/>
        <w:rPr>
          <w:rtl/>
          <w:lang w:eastAsia="he-IL"/>
        </w:rPr>
      </w:pPr>
    </w:p>
    <w:p w14:paraId="203F19E8" w14:textId="77777777" w:rsidR="00F27425" w:rsidRDefault="00F27425" w:rsidP="00F27425">
      <w:pPr>
        <w:rPr>
          <w:rtl/>
          <w:lang w:eastAsia="he-IL"/>
        </w:rPr>
      </w:pPr>
      <w:r>
        <w:rPr>
          <w:rFonts w:hint="cs"/>
          <w:rtl/>
          <w:lang w:eastAsia="he-IL"/>
        </w:rPr>
        <w:t>אבל זה לא מוב</w:t>
      </w:r>
      <w:bookmarkStart w:id="5738" w:name="_ETM_Q1_2593000"/>
      <w:bookmarkEnd w:id="5738"/>
      <w:r>
        <w:rPr>
          <w:rFonts w:hint="cs"/>
          <w:rtl/>
          <w:lang w:eastAsia="he-IL"/>
        </w:rPr>
        <w:t xml:space="preserve">ן מאליו, אם היה מקום מושב בישראל, זה לא אומר </w:t>
      </w:r>
      <w:bookmarkStart w:id="5739" w:name="_ETM_Q1_2596000"/>
      <w:bookmarkEnd w:id="5739"/>
      <w:r>
        <w:rPr>
          <w:rFonts w:hint="cs"/>
          <w:rtl/>
          <w:lang w:eastAsia="he-IL"/>
        </w:rPr>
        <w:t xml:space="preserve">שלהסכם בוררות צריך להיות דין ישראלי. </w:t>
      </w:r>
    </w:p>
    <w:p w14:paraId="2FD1960D" w14:textId="77777777" w:rsidR="00F27425" w:rsidRDefault="00F27425" w:rsidP="00F27425">
      <w:pPr>
        <w:rPr>
          <w:rtl/>
          <w:lang w:eastAsia="he-IL"/>
        </w:rPr>
      </w:pPr>
    </w:p>
    <w:p w14:paraId="1676301D" w14:textId="3E4094B9" w:rsidR="00F27425" w:rsidRDefault="00F27425" w:rsidP="00F2742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F2095A3" w14:textId="77777777" w:rsidR="00F27425" w:rsidRDefault="00F27425" w:rsidP="00F27425">
      <w:pPr>
        <w:pStyle w:val="KeepWithNext"/>
        <w:rPr>
          <w:rtl/>
          <w:lang w:eastAsia="he-IL"/>
        </w:rPr>
      </w:pPr>
    </w:p>
    <w:p w14:paraId="30196489" w14:textId="77777777" w:rsidR="00F27425" w:rsidRDefault="00F27425" w:rsidP="00F27425">
      <w:pPr>
        <w:rPr>
          <w:rtl/>
          <w:lang w:eastAsia="he-IL"/>
        </w:rPr>
      </w:pPr>
      <w:bookmarkStart w:id="5740" w:name="_ETM_Q1_2601000"/>
      <w:bookmarkEnd w:id="5740"/>
      <w:r>
        <w:rPr>
          <w:rFonts w:hint="cs"/>
          <w:rtl/>
          <w:lang w:eastAsia="he-IL"/>
        </w:rPr>
        <w:t>אם הצדדים</w:t>
      </w:r>
      <w:bookmarkStart w:id="5741" w:name="_ETM_Q1_2605000"/>
      <w:bookmarkEnd w:id="5741"/>
      <w:r>
        <w:rPr>
          <w:rFonts w:hint="cs"/>
          <w:rtl/>
          <w:lang w:eastAsia="he-IL"/>
        </w:rPr>
        <w:t xml:space="preserve"> הסכימו על דין יחולו מהצד אם זה הסכימו. אם </w:t>
      </w:r>
      <w:bookmarkStart w:id="5742" w:name="_ETM_Q1_2608000"/>
      <w:bookmarkEnd w:id="5742"/>
      <w:r>
        <w:rPr>
          <w:rFonts w:hint="cs"/>
          <w:rtl/>
          <w:lang w:eastAsia="he-IL"/>
        </w:rPr>
        <w:t>הצדדים לא הסכימו על דין?</w:t>
      </w:r>
    </w:p>
    <w:p w14:paraId="593298D6" w14:textId="77777777" w:rsidR="00F27425" w:rsidRDefault="00F27425" w:rsidP="00F27425">
      <w:pPr>
        <w:rPr>
          <w:rtl/>
          <w:lang w:eastAsia="he-IL"/>
        </w:rPr>
      </w:pPr>
      <w:bookmarkStart w:id="5743" w:name="_ETM_Q1_2609000"/>
      <w:bookmarkEnd w:id="5743"/>
    </w:p>
    <w:p w14:paraId="051E2502" w14:textId="4E964BE2" w:rsidR="00F27425" w:rsidRDefault="00F27425" w:rsidP="00F27425">
      <w:pPr>
        <w:pStyle w:val="a5"/>
        <w:keepNext/>
        <w:rPr>
          <w:rtl/>
        </w:rPr>
      </w:pPr>
      <w:bookmarkStart w:id="5744" w:name="ET_speaker_שי_שרביט_308"/>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5744"/>
    </w:p>
    <w:p w14:paraId="707E7A57" w14:textId="77777777" w:rsidR="00F27425" w:rsidRDefault="00F27425" w:rsidP="00F27425">
      <w:pPr>
        <w:pStyle w:val="KeepWithNext"/>
        <w:rPr>
          <w:rtl/>
          <w:lang w:eastAsia="he-IL"/>
        </w:rPr>
      </w:pPr>
    </w:p>
    <w:p w14:paraId="3F2859C9" w14:textId="77777777" w:rsidR="00F27425" w:rsidRDefault="00F27425" w:rsidP="00F27425">
      <w:pPr>
        <w:rPr>
          <w:rtl/>
          <w:lang w:eastAsia="he-IL"/>
        </w:rPr>
      </w:pPr>
      <w:bookmarkStart w:id="5745" w:name="_ETM_Q1_2610000"/>
      <w:bookmarkEnd w:id="5745"/>
      <w:r>
        <w:rPr>
          <w:rFonts w:hint="cs"/>
          <w:rtl/>
          <w:lang w:eastAsia="he-IL"/>
        </w:rPr>
        <w:t>לפי המושב.</w:t>
      </w:r>
    </w:p>
    <w:p w14:paraId="0A09495E" w14:textId="77777777" w:rsidR="00F27425" w:rsidRDefault="00F27425" w:rsidP="00F27425">
      <w:pPr>
        <w:rPr>
          <w:rtl/>
          <w:lang w:eastAsia="he-IL"/>
        </w:rPr>
      </w:pPr>
    </w:p>
    <w:p w14:paraId="21504A5B" w14:textId="2563717B" w:rsidR="00F27425" w:rsidRDefault="00F27425" w:rsidP="00F27425">
      <w:pPr>
        <w:pStyle w:val="af8"/>
        <w:keepNext/>
        <w:rPr>
          <w:rtl/>
        </w:rPr>
      </w:pPr>
      <w:bookmarkStart w:id="5746" w:name="ET_yor_6157_30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746"/>
    </w:p>
    <w:p w14:paraId="2041492C" w14:textId="77777777" w:rsidR="00F27425" w:rsidRDefault="00F27425" w:rsidP="00F27425">
      <w:pPr>
        <w:pStyle w:val="KeepWithNext"/>
        <w:rPr>
          <w:rtl/>
          <w:lang w:eastAsia="he-IL"/>
        </w:rPr>
      </w:pPr>
    </w:p>
    <w:p w14:paraId="03A0D4BC" w14:textId="77777777" w:rsidR="00F27425" w:rsidRDefault="00F27425" w:rsidP="00F27425">
      <w:pPr>
        <w:rPr>
          <w:rtl/>
          <w:lang w:eastAsia="he-IL"/>
        </w:rPr>
      </w:pPr>
      <w:bookmarkStart w:id="5747" w:name="_ETM_Q1_2611000"/>
      <w:bookmarkEnd w:id="5747"/>
      <w:r>
        <w:rPr>
          <w:rFonts w:hint="cs"/>
          <w:rtl/>
          <w:lang w:eastAsia="he-IL"/>
        </w:rPr>
        <w:t xml:space="preserve">לפי המושב. ולפי המושב יש שתי אופציות: או שזה בישראל או שזה </w:t>
      </w:r>
      <w:bookmarkStart w:id="5748" w:name="_ETM_Q1_2615000"/>
      <w:bookmarkEnd w:id="5748"/>
      <w:r>
        <w:rPr>
          <w:rFonts w:hint="cs"/>
          <w:rtl/>
          <w:lang w:eastAsia="he-IL"/>
        </w:rPr>
        <w:t xml:space="preserve">מחוץ לישראל. אם זה בישראל – הדין הישראלי; אם זה </w:t>
      </w:r>
      <w:bookmarkStart w:id="5749" w:name="_ETM_Q1_2617000"/>
      <w:bookmarkEnd w:id="5749"/>
      <w:r>
        <w:rPr>
          <w:rFonts w:hint="cs"/>
          <w:rtl/>
          <w:lang w:eastAsia="he-IL"/>
        </w:rPr>
        <w:t xml:space="preserve">מחוץ לישראל, הדין שמחוץ לישראל. זה מה שכתוב, זה ניסוח. </w:t>
      </w:r>
      <w:bookmarkStart w:id="5750" w:name="_ETM_Q1_2623000"/>
      <w:bookmarkEnd w:id="5750"/>
      <w:r>
        <w:rPr>
          <w:rFonts w:hint="cs"/>
          <w:rtl/>
          <w:lang w:eastAsia="he-IL"/>
        </w:rPr>
        <w:t xml:space="preserve">אתה אומר שהניסוח לא אוהב אותו? הוא לא </w:t>
      </w:r>
      <w:bookmarkStart w:id="5751" w:name="_ETM_Q1_2624000"/>
      <w:bookmarkEnd w:id="5751"/>
      <w:r>
        <w:rPr>
          <w:rFonts w:hint="cs"/>
          <w:rtl/>
          <w:lang w:eastAsia="he-IL"/>
        </w:rPr>
        <w:t xml:space="preserve">בא ואמר בשום שלב משהו אחר. </w:t>
      </w:r>
    </w:p>
    <w:p w14:paraId="4C0DE92B" w14:textId="77777777" w:rsidR="00F27425" w:rsidRDefault="00F27425" w:rsidP="00F27425">
      <w:pPr>
        <w:rPr>
          <w:rtl/>
          <w:lang w:eastAsia="he-IL"/>
        </w:rPr>
      </w:pPr>
    </w:p>
    <w:p w14:paraId="4CB6EB4A" w14:textId="223CCC7D" w:rsidR="00F27425" w:rsidRDefault="00F27425" w:rsidP="00F27425">
      <w:pPr>
        <w:pStyle w:val="a5"/>
        <w:keepNext/>
        <w:rPr>
          <w:rtl/>
        </w:rPr>
      </w:pPr>
      <w:bookmarkStart w:id="5752" w:name="ET_speaker_שי_שרביט_310"/>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5752"/>
    </w:p>
    <w:p w14:paraId="206D5977" w14:textId="77777777" w:rsidR="00F27425" w:rsidRDefault="00F27425" w:rsidP="00F27425">
      <w:pPr>
        <w:pStyle w:val="KeepWithNext"/>
        <w:rPr>
          <w:rtl/>
          <w:lang w:eastAsia="he-IL"/>
        </w:rPr>
      </w:pPr>
    </w:p>
    <w:p w14:paraId="1E0DED12" w14:textId="77777777" w:rsidR="00F27425" w:rsidRDefault="00F27425" w:rsidP="00F27425">
      <w:pPr>
        <w:rPr>
          <w:rtl/>
          <w:lang w:eastAsia="he-IL"/>
        </w:rPr>
      </w:pPr>
      <w:r>
        <w:rPr>
          <w:rFonts w:hint="cs"/>
          <w:rtl/>
          <w:lang w:eastAsia="he-IL"/>
        </w:rPr>
        <w:t xml:space="preserve">תקרא את המקף כנקודה פסיק. </w:t>
      </w:r>
    </w:p>
    <w:p w14:paraId="174C7FEB" w14:textId="77777777" w:rsidR="00F27425" w:rsidRDefault="00F27425" w:rsidP="00F27425">
      <w:pPr>
        <w:rPr>
          <w:rtl/>
          <w:lang w:eastAsia="he-IL"/>
        </w:rPr>
      </w:pPr>
    </w:p>
    <w:p w14:paraId="6CD40C92" w14:textId="1E6C5EDF" w:rsidR="00F27425" w:rsidRDefault="00F27425" w:rsidP="00F27425">
      <w:pPr>
        <w:pStyle w:val="a5"/>
        <w:keepNext/>
        <w:rPr>
          <w:rtl/>
        </w:rPr>
      </w:pPr>
      <w:bookmarkStart w:id="5753" w:name="ET_speaker_יובל_נעים_311"/>
      <w:r>
        <w:rPr>
          <w:rStyle w:val="TagStyle"/>
          <w:rFonts w:hint="cs"/>
          <w:rtl/>
        </w:rPr>
        <w:t xml:space="preserve"> &lt;&lt; דובר &gt;&gt; </w:t>
      </w:r>
      <w:r>
        <w:rPr>
          <w:rFonts w:hint="cs"/>
          <w:rtl/>
        </w:rPr>
        <w:t>יובל נעים:</w:t>
      </w:r>
      <w:r>
        <w:rPr>
          <w:rStyle w:val="TagStyle"/>
          <w:rFonts w:hint="cs"/>
          <w:rtl/>
        </w:rPr>
        <w:t xml:space="preserve"> &lt;&lt; דובר &gt;&gt;</w:t>
      </w:r>
      <w:r>
        <w:rPr>
          <w:rFonts w:hint="cs"/>
          <w:rtl/>
        </w:rPr>
        <w:t xml:space="preserve"> </w:t>
      </w:r>
      <w:bookmarkEnd w:id="5753"/>
    </w:p>
    <w:p w14:paraId="1DF331B4" w14:textId="77777777" w:rsidR="00F27425" w:rsidRDefault="00F27425" w:rsidP="00F27425">
      <w:pPr>
        <w:pStyle w:val="KeepWithNext"/>
        <w:rPr>
          <w:rtl/>
          <w:lang w:eastAsia="he-IL"/>
        </w:rPr>
      </w:pPr>
    </w:p>
    <w:p w14:paraId="15C69930" w14:textId="77777777" w:rsidR="00F27425" w:rsidRDefault="00F27425" w:rsidP="00F27425">
      <w:pPr>
        <w:rPr>
          <w:rtl/>
          <w:lang w:eastAsia="he-IL"/>
        </w:rPr>
      </w:pPr>
      <w:r>
        <w:rPr>
          <w:rFonts w:hint="cs"/>
          <w:rtl/>
          <w:lang w:eastAsia="he-IL"/>
        </w:rPr>
        <w:t xml:space="preserve">אני מבין את הכול. </w:t>
      </w:r>
    </w:p>
    <w:p w14:paraId="7EEF9542" w14:textId="77777777" w:rsidR="00F27425" w:rsidRDefault="00F27425" w:rsidP="00F27425">
      <w:pPr>
        <w:rPr>
          <w:rtl/>
          <w:lang w:eastAsia="he-IL"/>
        </w:rPr>
      </w:pPr>
      <w:bookmarkStart w:id="5754" w:name="_ETM_Q1_2633000"/>
      <w:bookmarkEnd w:id="5754"/>
    </w:p>
    <w:p w14:paraId="483E087A" w14:textId="7A4B2290" w:rsidR="00F27425" w:rsidRDefault="00F27425" w:rsidP="00F27425">
      <w:pPr>
        <w:pStyle w:val="af8"/>
        <w:keepNext/>
        <w:rPr>
          <w:rtl/>
        </w:rPr>
      </w:pPr>
      <w:bookmarkStart w:id="5755" w:name="ET_yor_6157_31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755"/>
    </w:p>
    <w:p w14:paraId="0ED801C5" w14:textId="77777777" w:rsidR="00F27425" w:rsidRDefault="00F27425" w:rsidP="00F27425">
      <w:pPr>
        <w:pStyle w:val="KeepWithNext"/>
        <w:rPr>
          <w:rtl/>
          <w:lang w:eastAsia="he-IL"/>
        </w:rPr>
      </w:pPr>
    </w:p>
    <w:p w14:paraId="0FC8A70E" w14:textId="77777777" w:rsidR="00F27425" w:rsidRDefault="00F27425" w:rsidP="00F27425">
      <w:pPr>
        <w:rPr>
          <w:rtl/>
          <w:lang w:eastAsia="he-IL"/>
        </w:rPr>
      </w:pPr>
      <w:bookmarkStart w:id="5756" w:name="_ETM_Q1_2634000"/>
      <w:bookmarkEnd w:id="5756"/>
      <w:r>
        <w:rPr>
          <w:rFonts w:hint="cs"/>
          <w:rtl/>
          <w:lang w:eastAsia="he-IL"/>
        </w:rPr>
        <w:t xml:space="preserve">אתה אומר שהסדר השתנה. </w:t>
      </w:r>
      <w:bookmarkStart w:id="5757" w:name="_ETM_Q1_2636000"/>
      <w:bookmarkEnd w:id="5757"/>
    </w:p>
    <w:p w14:paraId="1FBD7850" w14:textId="77777777" w:rsidR="00F27425" w:rsidRDefault="00F27425" w:rsidP="00F27425">
      <w:pPr>
        <w:rPr>
          <w:rtl/>
          <w:lang w:eastAsia="he-IL"/>
        </w:rPr>
      </w:pPr>
    </w:p>
    <w:p w14:paraId="42BD5FB1" w14:textId="016DA6D1" w:rsidR="00F27425" w:rsidRDefault="00F27425" w:rsidP="00F27425">
      <w:pPr>
        <w:pStyle w:val="a5"/>
        <w:keepNext/>
        <w:rPr>
          <w:rtl/>
        </w:rPr>
      </w:pPr>
      <w:bookmarkStart w:id="5758" w:name="ET_speaker_יובל_נעים_313"/>
      <w:r>
        <w:rPr>
          <w:rStyle w:val="TagStyle"/>
          <w:rFonts w:hint="cs"/>
          <w:rtl/>
        </w:rPr>
        <w:t xml:space="preserve"> &lt;&lt; דובר &gt;&gt; </w:t>
      </w:r>
      <w:r>
        <w:rPr>
          <w:rFonts w:hint="cs"/>
          <w:rtl/>
        </w:rPr>
        <w:t>יובל נעים:</w:t>
      </w:r>
      <w:r>
        <w:rPr>
          <w:rStyle w:val="TagStyle"/>
          <w:rFonts w:hint="cs"/>
          <w:rtl/>
        </w:rPr>
        <w:t xml:space="preserve"> &lt;&lt; דובר &gt;&gt;</w:t>
      </w:r>
      <w:r>
        <w:rPr>
          <w:rFonts w:hint="cs"/>
          <w:rtl/>
        </w:rPr>
        <w:t xml:space="preserve"> </w:t>
      </w:r>
      <w:bookmarkEnd w:id="5758"/>
    </w:p>
    <w:p w14:paraId="760CDFD7" w14:textId="77777777" w:rsidR="00F27425" w:rsidRDefault="00F27425" w:rsidP="00F27425">
      <w:pPr>
        <w:pStyle w:val="KeepWithNext"/>
        <w:rPr>
          <w:rtl/>
          <w:lang w:eastAsia="he-IL"/>
        </w:rPr>
      </w:pPr>
    </w:p>
    <w:p w14:paraId="66F43370" w14:textId="77777777" w:rsidR="00F27425" w:rsidRDefault="00F27425" w:rsidP="00F27425">
      <w:pPr>
        <w:rPr>
          <w:rtl/>
          <w:lang w:eastAsia="he-IL"/>
        </w:rPr>
      </w:pPr>
      <w:r>
        <w:rPr>
          <w:rFonts w:hint="cs"/>
          <w:rtl/>
          <w:lang w:eastAsia="he-IL"/>
        </w:rPr>
        <w:t>הסדר השתנה וגם לא אמרנו את - - -</w:t>
      </w:r>
    </w:p>
    <w:p w14:paraId="4166451A" w14:textId="77777777" w:rsidR="00F27425" w:rsidRDefault="00F27425" w:rsidP="00F27425">
      <w:pPr>
        <w:rPr>
          <w:rtl/>
          <w:lang w:eastAsia="he-IL"/>
        </w:rPr>
      </w:pPr>
      <w:bookmarkStart w:id="5759" w:name="_ETM_Q1_2640000"/>
      <w:bookmarkEnd w:id="5759"/>
    </w:p>
    <w:p w14:paraId="0B75C220" w14:textId="68C519CC" w:rsidR="00F27425" w:rsidRDefault="00F27425" w:rsidP="00F27425">
      <w:pPr>
        <w:pStyle w:val="af8"/>
        <w:keepNext/>
        <w:rPr>
          <w:rtl/>
        </w:rPr>
      </w:pPr>
      <w:bookmarkStart w:id="5760" w:name="ET_yor_6157_31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760"/>
    </w:p>
    <w:p w14:paraId="3FA50AA2" w14:textId="77777777" w:rsidR="00F27425" w:rsidRDefault="00F27425" w:rsidP="00F27425">
      <w:pPr>
        <w:pStyle w:val="KeepWithNext"/>
        <w:rPr>
          <w:rtl/>
          <w:lang w:eastAsia="he-IL"/>
        </w:rPr>
      </w:pPr>
    </w:p>
    <w:p w14:paraId="3995CDDB" w14:textId="77777777" w:rsidR="00F27425" w:rsidRDefault="00F27425" w:rsidP="00F27425">
      <w:pPr>
        <w:rPr>
          <w:rtl/>
          <w:lang w:eastAsia="he-IL"/>
        </w:rPr>
      </w:pPr>
      <w:r>
        <w:rPr>
          <w:rFonts w:hint="cs"/>
          <w:rtl/>
          <w:lang w:eastAsia="he-IL"/>
        </w:rPr>
        <w:t xml:space="preserve">אפשר היה </w:t>
      </w:r>
      <w:bookmarkStart w:id="5761" w:name="_ETM_Q1_2638000"/>
      <w:bookmarkEnd w:id="5761"/>
      <w:r>
        <w:rPr>
          <w:rFonts w:hint="cs"/>
          <w:rtl/>
          <w:lang w:eastAsia="he-IL"/>
        </w:rPr>
        <w:t>להוריד את המשפט: לפי הדין הישראלי – והמשמעות הייתה אותה</w:t>
      </w:r>
      <w:bookmarkStart w:id="5762" w:name="_ETM_Q1_2642000"/>
      <w:bookmarkEnd w:id="5762"/>
      <w:r>
        <w:rPr>
          <w:rFonts w:hint="cs"/>
          <w:rtl/>
          <w:lang w:eastAsia="he-IL"/>
        </w:rPr>
        <w:t xml:space="preserve"> משמעות.</w:t>
      </w:r>
    </w:p>
    <w:p w14:paraId="43071EB4" w14:textId="77777777" w:rsidR="00F27425" w:rsidRDefault="00F27425" w:rsidP="00F27425">
      <w:pPr>
        <w:rPr>
          <w:rtl/>
          <w:lang w:eastAsia="he-IL"/>
        </w:rPr>
      </w:pPr>
      <w:bookmarkStart w:id="5763" w:name="_ETM_Q1_2643000"/>
      <w:bookmarkEnd w:id="5763"/>
    </w:p>
    <w:p w14:paraId="0331B88F" w14:textId="50BA201D" w:rsidR="00F27425" w:rsidRDefault="00F27425" w:rsidP="00F27425">
      <w:pPr>
        <w:pStyle w:val="a5"/>
        <w:keepNext/>
        <w:rPr>
          <w:rtl/>
        </w:rPr>
      </w:pPr>
      <w:bookmarkStart w:id="5764" w:name="ET_speaker_יובל_נעים_315"/>
      <w:r>
        <w:rPr>
          <w:rStyle w:val="TagStyle"/>
          <w:rFonts w:hint="cs"/>
          <w:rtl/>
        </w:rPr>
        <w:t xml:space="preserve"> &lt;&lt; דובר &gt;&gt; </w:t>
      </w:r>
      <w:r>
        <w:rPr>
          <w:rFonts w:hint="cs"/>
          <w:rtl/>
        </w:rPr>
        <w:t>יובל נעים:</w:t>
      </w:r>
      <w:r>
        <w:rPr>
          <w:rStyle w:val="TagStyle"/>
          <w:rFonts w:hint="cs"/>
          <w:rtl/>
        </w:rPr>
        <w:t xml:space="preserve"> &lt;&lt; דובר &gt;&gt;</w:t>
      </w:r>
      <w:r>
        <w:rPr>
          <w:rFonts w:hint="cs"/>
          <w:rtl/>
        </w:rPr>
        <w:t xml:space="preserve"> </w:t>
      </w:r>
      <w:bookmarkEnd w:id="5764"/>
    </w:p>
    <w:p w14:paraId="2581FF45" w14:textId="77777777" w:rsidR="00F27425" w:rsidRDefault="00F27425" w:rsidP="00F27425">
      <w:pPr>
        <w:pStyle w:val="KeepWithNext"/>
        <w:rPr>
          <w:rtl/>
          <w:lang w:eastAsia="he-IL"/>
        </w:rPr>
      </w:pPr>
    </w:p>
    <w:p w14:paraId="072AD230" w14:textId="77777777" w:rsidR="00F27425" w:rsidRDefault="00F27425" w:rsidP="00F27425">
      <w:pPr>
        <w:rPr>
          <w:rtl/>
          <w:lang w:eastAsia="he-IL"/>
        </w:rPr>
      </w:pPr>
      <w:bookmarkStart w:id="5765" w:name="_ETM_Q1_2644000"/>
      <w:bookmarkEnd w:id="5765"/>
      <w:r>
        <w:rPr>
          <w:rFonts w:hint="cs"/>
          <w:rtl/>
          <w:lang w:eastAsia="he-IL"/>
        </w:rPr>
        <w:t>נכון. העובדה שאנחנו אומרים ואנחנו לא אומרים רק אם זה ישראל, אנחנו אומרים לא ניתן להתחקות – לא</w:t>
      </w:r>
      <w:bookmarkStart w:id="5766" w:name="_ETM_Q1_2648000"/>
      <w:bookmarkEnd w:id="5766"/>
      <w:r>
        <w:rPr>
          <w:rFonts w:hint="cs"/>
          <w:rtl/>
          <w:lang w:eastAsia="he-IL"/>
        </w:rPr>
        <w:t xml:space="preserve"> ברור מה פה בהיררכיה. </w:t>
      </w:r>
    </w:p>
    <w:p w14:paraId="10CE36EF" w14:textId="77777777" w:rsidR="00F27425" w:rsidRDefault="00F27425" w:rsidP="00F27425">
      <w:pPr>
        <w:rPr>
          <w:rtl/>
          <w:lang w:eastAsia="he-IL"/>
        </w:rPr>
      </w:pPr>
    </w:p>
    <w:p w14:paraId="521E2AD7" w14:textId="238120A2" w:rsidR="00F27425" w:rsidRDefault="00F27425" w:rsidP="00F27425">
      <w:pPr>
        <w:pStyle w:val="a5"/>
        <w:keepNext/>
        <w:rPr>
          <w:rtl/>
        </w:rPr>
      </w:pPr>
      <w:bookmarkStart w:id="5767" w:name="ET_speaker_שי_שרביט_316"/>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5767"/>
    </w:p>
    <w:p w14:paraId="6A5E66E6" w14:textId="77777777" w:rsidR="00F27425" w:rsidRDefault="00F27425" w:rsidP="00F27425">
      <w:pPr>
        <w:pStyle w:val="KeepWithNext"/>
        <w:rPr>
          <w:rtl/>
          <w:lang w:eastAsia="he-IL"/>
        </w:rPr>
      </w:pPr>
    </w:p>
    <w:p w14:paraId="429E7BDE" w14:textId="77777777" w:rsidR="00F27425" w:rsidRDefault="00F27425" w:rsidP="00F27425">
      <w:pPr>
        <w:rPr>
          <w:rtl/>
          <w:lang w:eastAsia="he-IL"/>
        </w:rPr>
      </w:pPr>
      <w:r>
        <w:rPr>
          <w:rFonts w:hint="cs"/>
          <w:rtl/>
          <w:lang w:eastAsia="he-IL"/>
        </w:rPr>
        <w:t xml:space="preserve">זה אופציה, זה לא היררכיה. </w:t>
      </w:r>
    </w:p>
    <w:p w14:paraId="5502C638" w14:textId="77777777" w:rsidR="00F27425" w:rsidRDefault="00F27425" w:rsidP="00F27425">
      <w:pPr>
        <w:rPr>
          <w:rtl/>
          <w:lang w:eastAsia="he-IL"/>
        </w:rPr>
      </w:pPr>
    </w:p>
    <w:p w14:paraId="667B32A0" w14:textId="796C0CF6" w:rsidR="00F27425" w:rsidRDefault="00F27425" w:rsidP="00F27425">
      <w:pPr>
        <w:pStyle w:val="af8"/>
        <w:keepNext/>
        <w:rPr>
          <w:rtl/>
        </w:rPr>
      </w:pPr>
      <w:bookmarkStart w:id="5768" w:name="ET_yor_6157_31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768"/>
    </w:p>
    <w:p w14:paraId="1F520DA0" w14:textId="77777777" w:rsidR="00F27425" w:rsidRDefault="00F27425" w:rsidP="00F27425">
      <w:pPr>
        <w:pStyle w:val="KeepWithNext"/>
        <w:rPr>
          <w:rtl/>
          <w:lang w:eastAsia="he-IL"/>
        </w:rPr>
      </w:pPr>
    </w:p>
    <w:p w14:paraId="29E18360" w14:textId="77777777" w:rsidR="00F27425" w:rsidRDefault="00F27425" w:rsidP="00F27425">
      <w:pPr>
        <w:rPr>
          <w:rtl/>
          <w:lang w:eastAsia="he-IL"/>
        </w:rPr>
      </w:pPr>
      <w:bookmarkStart w:id="5769" w:name="_ETM_Q1_2653000"/>
      <w:bookmarkEnd w:id="5769"/>
      <w:r>
        <w:rPr>
          <w:rFonts w:hint="cs"/>
          <w:rtl/>
          <w:lang w:eastAsia="he-IL"/>
        </w:rPr>
        <w:t xml:space="preserve">אם </w:t>
      </w:r>
      <w:bookmarkStart w:id="5770" w:name="_ETM_Q1_2654000"/>
      <w:bookmarkEnd w:id="5770"/>
      <w:r>
        <w:rPr>
          <w:rFonts w:hint="cs"/>
          <w:rtl/>
          <w:lang w:eastAsia="he-IL"/>
        </w:rPr>
        <w:t xml:space="preserve">הצדדים הסכימו – אם לא ניתן להתחקות יש שתי אופציות. </w:t>
      </w:r>
      <w:bookmarkStart w:id="5771" w:name="_ETM_Q1_2660000"/>
      <w:bookmarkEnd w:id="5771"/>
      <w:r>
        <w:rPr>
          <w:rFonts w:hint="cs"/>
          <w:rtl/>
          <w:lang w:eastAsia="he-IL"/>
        </w:rPr>
        <w:t>אם לא ניתן להתחקות, לפי הדין הישראלי אם ניתן</w:t>
      </w:r>
      <w:bookmarkStart w:id="5772" w:name="_ETM_Q1_2664000"/>
      <w:bookmarkEnd w:id="5772"/>
      <w:r>
        <w:rPr>
          <w:rFonts w:hint="cs"/>
          <w:rtl/>
          <w:lang w:eastAsia="he-IL"/>
        </w:rPr>
        <w:t xml:space="preserve"> בישראל, ואם לא ניתן בישראל, ניתן לפי הזה. זה </w:t>
      </w:r>
      <w:bookmarkStart w:id="5773" w:name="_ETM_Q1_2666000"/>
      <w:bookmarkEnd w:id="5773"/>
      <w:r>
        <w:rPr>
          <w:rFonts w:hint="cs"/>
          <w:rtl/>
          <w:lang w:eastAsia="he-IL"/>
        </w:rPr>
        <w:t>מה שכתוב.</w:t>
      </w:r>
    </w:p>
    <w:p w14:paraId="4B79C1F5" w14:textId="77777777" w:rsidR="00F27425" w:rsidRDefault="00F27425" w:rsidP="00F27425">
      <w:pPr>
        <w:rPr>
          <w:rtl/>
          <w:lang w:eastAsia="he-IL"/>
        </w:rPr>
      </w:pPr>
    </w:p>
    <w:p w14:paraId="1912A3CE" w14:textId="572EB8C8" w:rsidR="00F27425" w:rsidRDefault="00F27425" w:rsidP="00F27425">
      <w:pPr>
        <w:pStyle w:val="a5"/>
        <w:keepNext/>
        <w:rPr>
          <w:rtl/>
        </w:rPr>
      </w:pPr>
      <w:bookmarkStart w:id="5774" w:name="ET_speaker_יובל_נעים_318"/>
      <w:r>
        <w:rPr>
          <w:rStyle w:val="TagStyle"/>
          <w:rFonts w:hint="cs"/>
          <w:rtl/>
        </w:rPr>
        <w:t xml:space="preserve"> &lt;&lt; דובר &gt;&gt; </w:t>
      </w:r>
      <w:r>
        <w:rPr>
          <w:rFonts w:hint="cs"/>
          <w:rtl/>
        </w:rPr>
        <w:t>יובל נעים:</w:t>
      </w:r>
      <w:r>
        <w:rPr>
          <w:rStyle w:val="TagStyle"/>
          <w:rFonts w:hint="cs"/>
          <w:rtl/>
        </w:rPr>
        <w:t xml:space="preserve"> &lt;&lt; דובר &gt;&gt;</w:t>
      </w:r>
      <w:r>
        <w:rPr>
          <w:rFonts w:hint="cs"/>
          <w:rtl/>
        </w:rPr>
        <w:t xml:space="preserve"> </w:t>
      </w:r>
      <w:bookmarkEnd w:id="5774"/>
    </w:p>
    <w:p w14:paraId="7B22DA78" w14:textId="77777777" w:rsidR="00F27425" w:rsidRDefault="00F27425" w:rsidP="00F27425">
      <w:pPr>
        <w:pStyle w:val="KeepWithNext"/>
        <w:rPr>
          <w:rtl/>
          <w:lang w:eastAsia="he-IL"/>
        </w:rPr>
      </w:pPr>
    </w:p>
    <w:p w14:paraId="0324161F" w14:textId="77777777" w:rsidR="00F27425" w:rsidRDefault="00F27425" w:rsidP="00F27425">
      <w:pPr>
        <w:rPr>
          <w:rtl/>
          <w:lang w:eastAsia="he-IL"/>
        </w:rPr>
      </w:pPr>
      <w:r>
        <w:rPr>
          <w:rFonts w:hint="cs"/>
          <w:rtl/>
          <w:lang w:eastAsia="he-IL"/>
        </w:rPr>
        <w:t xml:space="preserve">לא, לא כתוב אם זה ניתן בישראל או לא </w:t>
      </w:r>
      <w:bookmarkStart w:id="5775" w:name="_ETM_Q1_2669000"/>
      <w:bookmarkEnd w:id="5775"/>
      <w:r>
        <w:rPr>
          <w:rFonts w:hint="cs"/>
          <w:rtl/>
          <w:lang w:eastAsia="he-IL"/>
        </w:rPr>
        <w:t>ניתן בישראל. כתוב: לא ניתן להתחקות, זה די כללי.</w:t>
      </w:r>
    </w:p>
    <w:p w14:paraId="1A7165BA" w14:textId="77777777" w:rsidR="00F27425" w:rsidRDefault="00F27425" w:rsidP="00F27425">
      <w:pPr>
        <w:rPr>
          <w:rtl/>
          <w:lang w:eastAsia="he-IL"/>
        </w:rPr>
      </w:pPr>
      <w:bookmarkStart w:id="5776" w:name="_ETM_Q1_2672000"/>
      <w:bookmarkEnd w:id="5776"/>
    </w:p>
    <w:p w14:paraId="0B584879" w14:textId="39BF0AA6" w:rsidR="00F27425" w:rsidRDefault="00F27425" w:rsidP="00F27425">
      <w:pPr>
        <w:pStyle w:val="af8"/>
        <w:keepNext/>
        <w:rPr>
          <w:rtl/>
        </w:rPr>
      </w:pPr>
      <w:bookmarkStart w:id="5777" w:name="ET_yor_6157_31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777"/>
    </w:p>
    <w:p w14:paraId="54E10167" w14:textId="77777777" w:rsidR="00F27425" w:rsidRDefault="00F27425" w:rsidP="00F27425">
      <w:pPr>
        <w:pStyle w:val="KeepWithNext"/>
        <w:rPr>
          <w:rtl/>
          <w:lang w:eastAsia="he-IL"/>
        </w:rPr>
      </w:pPr>
    </w:p>
    <w:p w14:paraId="56FFB624" w14:textId="77777777" w:rsidR="00F27425" w:rsidRDefault="00F27425" w:rsidP="00F27425">
      <w:pPr>
        <w:rPr>
          <w:rtl/>
          <w:lang w:eastAsia="he-IL"/>
        </w:rPr>
      </w:pPr>
      <w:r>
        <w:rPr>
          <w:rFonts w:hint="cs"/>
          <w:rtl/>
          <w:lang w:eastAsia="he-IL"/>
        </w:rPr>
        <w:t>יש אופציות שהם לא בישראל – טוב, דיברנו קודם על - - - יש אפשרות לפסק דין שלא ניתן בישראל ולא ניתן מחוץ לישראל בבוררות בין-לאומית?</w:t>
      </w:r>
    </w:p>
    <w:p w14:paraId="2AFB683C" w14:textId="77777777" w:rsidR="00F27425" w:rsidRDefault="00F27425" w:rsidP="00F27425">
      <w:pPr>
        <w:rPr>
          <w:rtl/>
          <w:lang w:eastAsia="he-IL"/>
        </w:rPr>
      </w:pPr>
    </w:p>
    <w:p w14:paraId="09DA8185" w14:textId="22782C2E" w:rsidR="00F27425" w:rsidRDefault="00F27425" w:rsidP="00F27425">
      <w:pPr>
        <w:pStyle w:val="a5"/>
        <w:keepNext/>
        <w:rPr>
          <w:rtl/>
        </w:rPr>
      </w:pPr>
      <w:bookmarkStart w:id="5778" w:name="ET_speaker_יובל_נעים_320"/>
      <w:r>
        <w:rPr>
          <w:rStyle w:val="TagStyle"/>
          <w:rFonts w:hint="cs"/>
          <w:rtl/>
        </w:rPr>
        <w:t xml:space="preserve"> &lt;&lt; דובר &gt;&gt; </w:t>
      </w:r>
      <w:r>
        <w:rPr>
          <w:rFonts w:hint="cs"/>
          <w:rtl/>
        </w:rPr>
        <w:t>יובל נעים:</w:t>
      </w:r>
      <w:r>
        <w:rPr>
          <w:rStyle w:val="TagStyle"/>
          <w:rFonts w:hint="cs"/>
          <w:rtl/>
        </w:rPr>
        <w:t xml:space="preserve"> &lt;&lt; דובר &gt;&gt;</w:t>
      </w:r>
      <w:r>
        <w:rPr>
          <w:rFonts w:hint="cs"/>
          <w:rtl/>
        </w:rPr>
        <w:t xml:space="preserve"> </w:t>
      </w:r>
      <w:bookmarkEnd w:id="5778"/>
    </w:p>
    <w:p w14:paraId="1EA775E1" w14:textId="77777777" w:rsidR="00F27425" w:rsidRDefault="00F27425" w:rsidP="00F27425">
      <w:pPr>
        <w:pStyle w:val="KeepWithNext"/>
        <w:rPr>
          <w:rtl/>
          <w:lang w:eastAsia="he-IL"/>
        </w:rPr>
      </w:pPr>
    </w:p>
    <w:p w14:paraId="1961F2CF" w14:textId="77777777" w:rsidR="00F27425" w:rsidRDefault="00F27425" w:rsidP="00F27425">
      <w:pPr>
        <w:rPr>
          <w:rtl/>
          <w:lang w:eastAsia="he-IL"/>
        </w:rPr>
      </w:pPr>
      <w:bookmarkStart w:id="5779" w:name="_ETM_Q1_2677000"/>
      <w:bookmarkEnd w:id="5779"/>
      <w:r>
        <w:rPr>
          <w:rFonts w:hint="cs"/>
          <w:rtl/>
          <w:lang w:eastAsia="he-IL"/>
        </w:rPr>
        <w:t xml:space="preserve">לא. אבל נאמר שכיוון שרשום פה </w:t>
      </w:r>
      <w:bookmarkStart w:id="5780" w:name="_ETM_Q1_2678000"/>
      <w:bookmarkEnd w:id="5780"/>
      <w:r>
        <w:rPr>
          <w:rFonts w:hint="cs"/>
          <w:rtl/>
          <w:lang w:eastAsia="he-IL"/>
        </w:rPr>
        <w:t>רק אם לא ניתן להתחקות, זה כאילו שתי אלטרנטיבות שהם לא מתכתבות בכלל.</w:t>
      </w:r>
    </w:p>
    <w:p w14:paraId="5DACC045" w14:textId="77777777" w:rsidR="00F27425" w:rsidRDefault="00F27425" w:rsidP="00F27425">
      <w:pPr>
        <w:rPr>
          <w:rtl/>
          <w:lang w:eastAsia="he-IL"/>
        </w:rPr>
      </w:pPr>
    </w:p>
    <w:p w14:paraId="47590570" w14:textId="12780E76" w:rsidR="00F27425" w:rsidRDefault="00F27425" w:rsidP="00F27425">
      <w:pPr>
        <w:pStyle w:val="af8"/>
        <w:keepNext/>
        <w:rPr>
          <w:rtl/>
        </w:rPr>
      </w:pPr>
      <w:bookmarkStart w:id="5781" w:name="ET_yor_6157_32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781"/>
    </w:p>
    <w:p w14:paraId="3D326285" w14:textId="77777777" w:rsidR="00F27425" w:rsidRDefault="00F27425" w:rsidP="00F27425">
      <w:pPr>
        <w:pStyle w:val="KeepWithNext"/>
        <w:rPr>
          <w:rtl/>
          <w:lang w:eastAsia="he-IL"/>
        </w:rPr>
      </w:pPr>
    </w:p>
    <w:p w14:paraId="50FA5112" w14:textId="77777777" w:rsidR="00F27425" w:rsidRDefault="00F27425" w:rsidP="00F27425">
      <w:pPr>
        <w:rPr>
          <w:rtl/>
          <w:lang w:eastAsia="he-IL"/>
        </w:rPr>
      </w:pPr>
      <w:bookmarkStart w:id="5782" w:name="_ETM_Q1_2683000"/>
      <w:bookmarkEnd w:id="5782"/>
      <w:r>
        <w:rPr>
          <w:rFonts w:hint="cs"/>
          <w:rtl/>
          <w:lang w:eastAsia="he-IL"/>
        </w:rPr>
        <w:t xml:space="preserve">אתה אומר: </w:t>
      </w:r>
      <w:bookmarkStart w:id="5783" w:name="_ETM_Q1_2681000"/>
      <w:bookmarkEnd w:id="5783"/>
      <w:r>
        <w:rPr>
          <w:rFonts w:hint="cs"/>
          <w:rtl/>
          <w:lang w:eastAsia="he-IL"/>
        </w:rPr>
        <w:t xml:space="preserve">ואם לא ניתן להתחקות אחר הדין כאמור, יהיה </w:t>
      </w:r>
      <w:bookmarkStart w:id="5784" w:name="_ETM_Q1_2684000"/>
      <w:bookmarkEnd w:id="5784"/>
      <w:r>
        <w:rPr>
          <w:rFonts w:hint="cs"/>
          <w:rtl/>
          <w:lang w:eastAsia="he-IL"/>
        </w:rPr>
        <w:t xml:space="preserve">לפי מקום המדינה שבה ניתן פסק הבוררות. המשמעות היא </w:t>
      </w:r>
      <w:bookmarkStart w:id="5785" w:name="_ETM_Q1_2690000"/>
      <w:bookmarkEnd w:id="5785"/>
      <w:r>
        <w:rPr>
          <w:rFonts w:hint="cs"/>
          <w:rtl/>
          <w:lang w:eastAsia="he-IL"/>
        </w:rPr>
        <w:t>אותה משמעות. אם זה יהיה בישראל, זה יהיה לפי הדין הישראלי - - -</w:t>
      </w:r>
    </w:p>
    <w:p w14:paraId="2E0507B1" w14:textId="77777777" w:rsidR="00F27425" w:rsidRDefault="00F27425" w:rsidP="00F27425">
      <w:pPr>
        <w:rPr>
          <w:rtl/>
          <w:lang w:eastAsia="he-IL"/>
        </w:rPr>
      </w:pPr>
    </w:p>
    <w:p w14:paraId="1204D736" w14:textId="7E58E6BA" w:rsidR="00F27425" w:rsidRDefault="00F27425" w:rsidP="00F27425">
      <w:pPr>
        <w:pStyle w:val="a5"/>
        <w:keepNext/>
        <w:rPr>
          <w:rtl/>
        </w:rPr>
      </w:pPr>
      <w:bookmarkStart w:id="5786" w:name="ET_speaker_יובל_נעים_322"/>
      <w:r>
        <w:rPr>
          <w:rStyle w:val="TagStyle"/>
          <w:rFonts w:hint="cs"/>
          <w:rtl/>
        </w:rPr>
        <w:t xml:space="preserve"> &lt;&lt; דובר &gt;&gt; </w:t>
      </w:r>
      <w:r>
        <w:rPr>
          <w:rFonts w:hint="cs"/>
          <w:rtl/>
        </w:rPr>
        <w:t>יובל נעים:</w:t>
      </w:r>
      <w:r>
        <w:rPr>
          <w:rStyle w:val="TagStyle"/>
          <w:rFonts w:hint="cs"/>
          <w:rtl/>
        </w:rPr>
        <w:t xml:space="preserve"> &lt;&lt; דובר &gt;&gt;</w:t>
      </w:r>
      <w:r>
        <w:rPr>
          <w:rFonts w:hint="cs"/>
          <w:rtl/>
        </w:rPr>
        <w:t xml:space="preserve"> </w:t>
      </w:r>
      <w:bookmarkEnd w:id="5786"/>
    </w:p>
    <w:p w14:paraId="5EC0F826" w14:textId="77777777" w:rsidR="00F27425" w:rsidRDefault="00F27425" w:rsidP="00F27425">
      <w:pPr>
        <w:pStyle w:val="KeepWithNext"/>
        <w:rPr>
          <w:rtl/>
        </w:rPr>
      </w:pPr>
    </w:p>
    <w:p w14:paraId="2BFCB939" w14:textId="77777777" w:rsidR="00F27425" w:rsidRDefault="00F27425" w:rsidP="00F27425">
      <w:pPr>
        <w:rPr>
          <w:rtl/>
        </w:rPr>
      </w:pPr>
      <w:r>
        <w:rPr>
          <w:rFonts w:hint="cs"/>
          <w:rtl/>
        </w:rPr>
        <w:t>אז אני חושב שזה עדיף כי זה מונע סיבוכים.</w:t>
      </w:r>
    </w:p>
    <w:p w14:paraId="195A9D5F" w14:textId="77777777" w:rsidR="00F27425" w:rsidRDefault="00F27425" w:rsidP="00F27425">
      <w:pPr>
        <w:rPr>
          <w:rtl/>
        </w:rPr>
      </w:pPr>
    </w:p>
    <w:p w14:paraId="4453FAF0" w14:textId="49A39FBD" w:rsidR="00F27425" w:rsidRDefault="00F27425" w:rsidP="00F27425">
      <w:pPr>
        <w:pStyle w:val="af8"/>
        <w:keepNext/>
        <w:rPr>
          <w:rtl/>
        </w:rPr>
      </w:pPr>
      <w:bookmarkStart w:id="5787" w:name="ET_yor_6157_32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787"/>
    </w:p>
    <w:p w14:paraId="64CE9038" w14:textId="77777777" w:rsidR="00F27425" w:rsidRDefault="00F27425" w:rsidP="00F27425">
      <w:pPr>
        <w:pStyle w:val="KeepWithNext"/>
        <w:rPr>
          <w:rtl/>
        </w:rPr>
      </w:pPr>
    </w:p>
    <w:p w14:paraId="637F95AC" w14:textId="77777777" w:rsidR="00F27425" w:rsidRDefault="00F27425" w:rsidP="00F27425">
      <w:pPr>
        <w:rPr>
          <w:rtl/>
        </w:rPr>
      </w:pPr>
      <w:bookmarkStart w:id="5788" w:name="_ETM_Q1_2693000"/>
      <w:bookmarkEnd w:id="5788"/>
      <w:r>
        <w:rPr>
          <w:rFonts w:hint="cs"/>
          <w:rtl/>
        </w:rPr>
        <w:t>יש לכם בעיה עם זה, משרד המשפטים?</w:t>
      </w:r>
    </w:p>
    <w:p w14:paraId="309DE5D1" w14:textId="77777777" w:rsidR="00F27425" w:rsidRDefault="00F27425" w:rsidP="00F27425">
      <w:pPr>
        <w:rPr>
          <w:rtl/>
        </w:rPr>
      </w:pPr>
      <w:bookmarkStart w:id="5789" w:name="_ETM_Q1_2697000"/>
      <w:bookmarkEnd w:id="5789"/>
    </w:p>
    <w:p w14:paraId="34863FD8" w14:textId="00738B11" w:rsidR="00F27425" w:rsidRDefault="00F27425" w:rsidP="00F27425">
      <w:pPr>
        <w:pStyle w:val="a5"/>
        <w:keepNext/>
        <w:rPr>
          <w:rtl/>
        </w:rPr>
      </w:pPr>
      <w:bookmarkStart w:id="5790" w:name="ET_speaker_שי_שרביט_324"/>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5790"/>
    </w:p>
    <w:p w14:paraId="1D4C0ECC" w14:textId="77777777" w:rsidR="00F27425" w:rsidRDefault="00F27425" w:rsidP="00F27425">
      <w:pPr>
        <w:pStyle w:val="KeepWithNext"/>
        <w:rPr>
          <w:rtl/>
          <w:lang w:eastAsia="he-IL"/>
        </w:rPr>
      </w:pPr>
    </w:p>
    <w:p w14:paraId="09E06CF9" w14:textId="77777777" w:rsidR="00F27425" w:rsidRDefault="00F27425" w:rsidP="00F27425">
      <w:pPr>
        <w:rPr>
          <w:rtl/>
          <w:lang w:eastAsia="he-IL"/>
        </w:rPr>
      </w:pPr>
      <w:r>
        <w:rPr>
          <w:rFonts w:hint="cs"/>
          <w:rtl/>
          <w:lang w:eastAsia="he-IL"/>
        </w:rPr>
        <w:t xml:space="preserve">אני רוצה לדבר על הסופר פוזיציה שלך, כי </w:t>
      </w:r>
      <w:bookmarkStart w:id="5791" w:name="_ETM_Q1_2701000"/>
      <w:bookmarkEnd w:id="5791"/>
      <w:r>
        <w:rPr>
          <w:rFonts w:hint="cs"/>
          <w:rtl/>
          <w:lang w:eastAsia="he-IL"/>
        </w:rPr>
        <w:t>יש, יכולים להיות מצבים - - -</w:t>
      </w:r>
    </w:p>
    <w:p w14:paraId="01C13D2A" w14:textId="77777777" w:rsidR="00F27425" w:rsidRDefault="00F27425" w:rsidP="00F27425">
      <w:pPr>
        <w:rPr>
          <w:rtl/>
          <w:lang w:eastAsia="he-IL"/>
        </w:rPr>
      </w:pPr>
    </w:p>
    <w:p w14:paraId="6D542A47" w14:textId="442DB48E" w:rsidR="00F27425" w:rsidRDefault="00F27425" w:rsidP="00F27425">
      <w:pPr>
        <w:pStyle w:val="af8"/>
        <w:keepNext/>
        <w:rPr>
          <w:rtl/>
        </w:rPr>
      </w:pPr>
      <w:bookmarkStart w:id="5792" w:name="ET_yor_6157_32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792"/>
    </w:p>
    <w:p w14:paraId="50E6E493" w14:textId="77777777" w:rsidR="00F27425" w:rsidRDefault="00F27425" w:rsidP="00F27425">
      <w:pPr>
        <w:pStyle w:val="KeepWithNext"/>
        <w:rPr>
          <w:rtl/>
          <w:lang w:eastAsia="he-IL"/>
        </w:rPr>
      </w:pPr>
    </w:p>
    <w:p w14:paraId="44DBB2D8" w14:textId="77777777" w:rsidR="00F27425" w:rsidRDefault="00F27425" w:rsidP="00F27425">
      <w:pPr>
        <w:rPr>
          <w:rtl/>
          <w:lang w:eastAsia="he-IL"/>
        </w:rPr>
      </w:pPr>
      <w:r>
        <w:rPr>
          <w:rFonts w:hint="cs"/>
          <w:rtl/>
          <w:lang w:eastAsia="he-IL"/>
        </w:rPr>
        <w:t>אני פוליטיקאי, כל</w:t>
      </w:r>
      <w:bookmarkStart w:id="5793" w:name="_ETM_Q1_2702000"/>
      <w:bookmarkEnd w:id="5793"/>
      <w:r>
        <w:rPr>
          <w:rFonts w:hint="cs"/>
          <w:rtl/>
          <w:lang w:eastAsia="he-IL"/>
        </w:rPr>
        <w:t xml:space="preserve"> הפוליטיקאים עם סופר פוזיציה.</w:t>
      </w:r>
    </w:p>
    <w:p w14:paraId="3B68E156" w14:textId="77777777" w:rsidR="00F27425" w:rsidRDefault="00F27425" w:rsidP="00F27425">
      <w:pPr>
        <w:rPr>
          <w:rtl/>
          <w:lang w:eastAsia="he-IL"/>
        </w:rPr>
      </w:pPr>
    </w:p>
    <w:p w14:paraId="4199640D" w14:textId="0CFFCBF5" w:rsidR="00F27425" w:rsidRDefault="00F27425" w:rsidP="00F27425">
      <w:pPr>
        <w:pStyle w:val="a5"/>
        <w:keepNext/>
        <w:rPr>
          <w:rtl/>
        </w:rPr>
      </w:pPr>
      <w:bookmarkStart w:id="5794" w:name="ET_speaker_שי_שרביט_326"/>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5794"/>
    </w:p>
    <w:p w14:paraId="34A02F53" w14:textId="77777777" w:rsidR="00F27425" w:rsidRDefault="00F27425" w:rsidP="00F27425">
      <w:pPr>
        <w:pStyle w:val="KeepWithNext"/>
        <w:rPr>
          <w:rtl/>
          <w:lang w:eastAsia="he-IL"/>
        </w:rPr>
      </w:pPr>
    </w:p>
    <w:p w14:paraId="00444C83" w14:textId="16D93B47" w:rsidR="00F27425" w:rsidRDefault="00F27425" w:rsidP="00F64812">
      <w:pPr>
        <w:rPr>
          <w:rtl/>
          <w:lang w:eastAsia="he-IL"/>
        </w:rPr>
      </w:pPr>
      <w:r>
        <w:rPr>
          <w:rFonts w:hint="cs"/>
          <w:rtl/>
          <w:lang w:eastAsia="he-IL"/>
        </w:rPr>
        <w:t xml:space="preserve">אז יכולים להיות מצבים, ואנחנו רואים </w:t>
      </w:r>
      <w:bookmarkStart w:id="5795" w:name="_ETM_Q1_2707000"/>
      <w:bookmarkEnd w:id="5795"/>
      <w:r>
        <w:rPr>
          <w:rFonts w:hint="cs"/>
          <w:rtl/>
          <w:lang w:eastAsia="he-IL"/>
        </w:rPr>
        <w:t xml:space="preserve">את זה עכשיו יותר בעולמות </w:t>
      </w:r>
      <w:r w:rsidR="00F64812">
        <w:rPr>
          <w:rFonts w:hint="cs"/>
          <w:rtl/>
          <w:lang w:eastAsia="he-IL"/>
        </w:rPr>
        <w:t>ה-</w:t>
      </w:r>
      <w:r w:rsidR="00F64812">
        <w:rPr>
          <w:rFonts w:hint="cs"/>
          <w:lang w:eastAsia="he-IL"/>
        </w:rPr>
        <w:t>B</w:t>
      </w:r>
      <w:r w:rsidR="00F64812">
        <w:rPr>
          <w:lang w:eastAsia="he-IL"/>
        </w:rPr>
        <w:t>itcoin</w:t>
      </w:r>
      <w:r>
        <w:rPr>
          <w:rFonts w:hint="cs"/>
          <w:rtl/>
          <w:lang w:eastAsia="he-IL"/>
        </w:rPr>
        <w:t xml:space="preserve"> </w:t>
      </w:r>
      <w:r w:rsidR="00F64812">
        <w:rPr>
          <w:rFonts w:hint="cs"/>
          <w:rtl/>
          <w:lang w:eastAsia="he-IL"/>
        </w:rPr>
        <w:t>וה-</w:t>
      </w:r>
      <w:r w:rsidR="00F64812">
        <w:rPr>
          <w:rFonts w:hint="cs"/>
          <w:lang w:eastAsia="he-IL"/>
        </w:rPr>
        <w:t>B</w:t>
      </w:r>
      <w:r w:rsidR="00F64812">
        <w:rPr>
          <w:lang w:eastAsia="he-IL"/>
        </w:rPr>
        <w:t>lockchain</w:t>
      </w:r>
      <w:r>
        <w:rPr>
          <w:rFonts w:hint="cs"/>
          <w:rtl/>
          <w:lang w:eastAsia="he-IL"/>
        </w:rPr>
        <w:t xml:space="preserve">, שפסק בוררות לא יינתן במדינה מסוימת. </w:t>
      </w:r>
    </w:p>
    <w:p w14:paraId="5737EA65" w14:textId="77777777" w:rsidR="00F27425" w:rsidRDefault="00F27425" w:rsidP="00F27425">
      <w:pPr>
        <w:rPr>
          <w:rtl/>
          <w:lang w:eastAsia="he-IL"/>
        </w:rPr>
      </w:pPr>
      <w:bookmarkStart w:id="5796" w:name="_ETM_Q1_2715000"/>
      <w:bookmarkEnd w:id="5796"/>
    </w:p>
    <w:p w14:paraId="1728165D" w14:textId="29BEAF50" w:rsidR="00F27425" w:rsidRDefault="00F27425" w:rsidP="00F27425">
      <w:pPr>
        <w:pStyle w:val="af8"/>
        <w:keepNext/>
        <w:rPr>
          <w:rtl/>
        </w:rPr>
      </w:pPr>
      <w:bookmarkStart w:id="5797" w:name="ET_yor_6157_32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797"/>
    </w:p>
    <w:p w14:paraId="77EE9E56" w14:textId="77777777" w:rsidR="00F27425" w:rsidRDefault="00F27425" w:rsidP="00F27425">
      <w:pPr>
        <w:pStyle w:val="KeepWithNext"/>
        <w:rPr>
          <w:rtl/>
        </w:rPr>
      </w:pPr>
    </w:p>
    <w:p w14:paraId="183D3E0F" w14:textId="77777777" w:rsidR="00F27425" w:rsidRDefault="00F27425" w:rsidP="00F27425">
      <w:pPr>
        <w:rPr>
          <w:rtl/>
        </w:rPr>
      </w:pPr>
      <w:bookmarkStart w:id="5798" w:name="_ETM_Q1_2716000"/>
      <w:bookmarkEnd w:id="5798"/>
      <w:r>
        <w:rPr>
          <w:rFonts w:hint="cs"/>
          <w:rtl/>
        </w:rPr>
        <w:t>בשום מקום.</w:t>
      </w:r>
    </w:p>
    <w:p w14:paraId="00827FD3" w14:textId="77777777" w:rsidR="00F27425" w:rsidRDefault="00F27425" w:rsidP="00F27425">
      <w:pPr>
        <w:rPr>
          <w:rtl/>
        </w:rPr>
      </w:pPr>
    </w:p>
    <w:p w14:paraId="296E61E0" w14:textId="44A19967" w:rsidR="00F27425" w:rsidRDefault="00F27425" w:rsidP="00F27425">
      <w:pPr>
        <w:pStyle w:val="a5"/>
        <w:keepNext/>
        <w:rPr>
          <w:rtl/>
        </w:rPr>
      </w:pPr>
      <w:bookmarkStart w:id="5799" w:name="ET_speaker_שי_שרביט_328"/>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5799"/>
    </w:p>
    <w:p w14:paraId="0AAD85E7" w14:textId="77777777" w:rsidR="00F27425" w:rsidRDefault="00F27425" w:rsidP="00F27425">
      <w:pPr>
        <w:pStyle w:val="KeepWithNext"/>
        <w:rPr>
          <w:rtl/>
        </w:rPr>
      </w:pPr>
    </w:p>
    <w:p w14:paraId="3DF69E63" w14:textId="77777777" w:rsidR="00F27425" w:rsidRDefault="00F27425" w:rsidP="00F27425">
      <w:pPr>
        <w:rPr>
          <w:rtl/>
        </w:rPr>
      </w:pPr>
      <w:r>
        <w:rPr>
          <w:rFonts w:hint="cs"/>
          <w:rtl/>
        </w:rPr>
        <w:t xml:space="preserve">ואז דווקא להוראה הזאת </w:t>
      </w:r>
      <w:bookmarkStart w:id="5800" w:name="_ETM_Q1_2719000"/>
      <w:bookmarkEnd w:id="5800"/>
      <w:r>
        <w:rPr>
          <w:rFonts w:hint="cs"/>
          <w:rtl/>
        </w:rPr>
        <w:t xml:space="preserve">יהיה, כמו שהיא עכשיו, יש יתרון. </w:t>
      </w:r>
    </w:p>
    <w:p w14:paraId="39270548" w14:textId="77777777" w:rsidR="00F27425" w:rsidRDefault="00F27425" w:rsidP="00F27425">
      <w:pPr>
        <w:rPr>
          <w:rtl/>
        </w:rPr>
      </w:pPr>
    </w:p>
    <w:p w14:paraId="29027E10" w14:textId="5F1C37C2" w:rsidR="00F27425" w:rsidRDefault="00F27425" w:rsidP="00F27425">
      <w:pPr>
        <w:pStyle w:val="af8"/>
        <w:keepNext/>
        <w:rPr>
          <w:rtl/>
        </w:rPr>
      </w:pPr>
      <w:bookmarkStart w:id="5801" w:name="ET_yor_6157_32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801"/>
    </w:p>
    <w:p w14:paraId="5FAAFCA9" w14:textId="77777777" w:rsidR="00F27425" w:rsidRDefault="00F27425" w:rsidP="00F27425">
      <w:pPr>
        <w:pStyle w:val="KeepWithNext"/>
        <w:rPr>
          <w:rtl/>
          <w:lang w:eastAsia="he-IL"/>
        </w:rPr>
      </w:pPr>
    </w:p>
    <w:p w14:paraId="3DABB8DC" w14:textId="77777777" w:rsidR="00F27425" w:rsidRDefault="00F27425" w:rsidP="00F27425">
      <w:pPr>
        <w:rPr>
          <w:rtl/>
          <w:lang w:eastAsia="he-IL"/>
        </w:rPr>
      </w:pPr>
      <w:r>
        <w:rPr>
          <w:rFonts w:hint="cs"/>
          <w:rtl/>
          <w:lang w:eastAsia="he-IL"/>
        </w:rPr>
        <w:t>בשטח מקבילי.</w:t>
      </w:r>
    </w:p>
    <w:p w14:paraId="7FDFA51D" w14:textId="77777777" w:rsidR="00F27425" w:rsidRDefault="00F27425" w:rsidP="00F27425">
      <w:pPr>
        <w:rPr>
          <w:rtl/>
          <w:lang w:eastAsia="he-IL"/>
        </w:rPr>
      </w:pPr>
      <w:bookmarkStart w:id="5802" w:name="_ETM_Q1_2724000"/>
      <w:bookmarkEnd w:id="5802"/>
    </w:p>
    <w:p w14:paraId="41CE3788" w14:textId="4FFE701A" w:rsidR="00F27425" w:rsidRDefault="00F27425" w:rsidP="00F27425">
      <w:pPr>
        <w:pStyle w:val="a5"/>
        <w:keepNext/>
        <w:rPr>
          <w:rtl/>
        </w:rPr>
      </w:pPr>
      <w:bookmarkStart w:id="5803" w:name="ET_speaker_שי_שרביט_330"/>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5803"/>
    </w:p>
    <w:p w14:paraId="1F3528C3" w14:textId="77777777" w:rsidR="00F27425" w:rsidRDefault="00F27425" w:rsidP="00F27425">
      <w:pPr>
        <w:pStyle w:val="KeepWithNext"/>
        <w:rPr>
          <w:rtl/>
          <w:lang w:eastAsia="he-IL"/>
        </w:rPr>
      </w:pPr>
    </w:p>
    <w:p w14:paraId="556977D6" w14:textId="210E4E36" w:rsidR="00F27425" w:rsidRDefault="00F27425" w:rsidP="00F64812">
      <w:pPr>
        <w:rPr>
          <w:rtl/>
          <w:lang w:eastAsia="he-IL"/>
        </w:rPr>
      </w:pPr>
      <w:r>
        <w:rPr>
          <w:rFonts w:hint="cs"/>
          <w:rtl/>
          <w:lang w:eastAsia="he-IL"/>
        </w:rPr>
        <w:t xml:space="preserve">יש יתרון. </w:t>
      </w:r>
      <w:bookmarkStart w:id="5804" w:name="_ETM_Q1_2722000"/>
      <w:bookmarkEnd w:id="5804"/>
      <w:r>
        <w:rPr>
          <w:rFonts w:hint="cs"/>
          <w:rtl/>
          <w:lang w:eastAsia="he-IL"/>
        </w:rPr>
        <w:t>היא ניתנת בתוך</w:t>
      </w:r>
      <w:r w:rsidR="00F64812">
        <w:rPr>
          <w:rFonts w:hint="cs"/>
          <w:rtl/>
          <w:lang w:eastAsia="he-IL"/>
        </w:rPr>
        <w:t xml:space="preserve"> ה-</w:t>
      </w:r>
      <w:r w:rsidR="00F64812">
        <w:rPr>
          <w:rFonts w:hint="cs"/>
          <w:lang w:eastAsia="he-IL"/>
        </w:rPr>
        <w:t>B</w:t>
      </w:r>
      <w:r w:rsidR="00F64812">
        <w:rPr>
          <w:lang w:eastAsia="he-IL"/>
        </w:rPr>
        <w:t>lockchain</w:t>
      </w:r>
      <w:r>
        <w:rPr>
          <w:rFonts w:hint="cs"/>
          <w:rtl/>
          <w:lang w:eastAsia="he-IL"/>
        </w:rPr>
        <w:t xml:space="preserve">. </w:t>
      </w:r>
    </w:p>
    <w:p w14:paraId="4A273305" w14:textId="77777777" w:rsidR="00F27425" w:rsidRDefault="00F27425" w:rsidP="00F27425">
      <w:pPr>
        <w:rPr>
          <w:rtl/>
          <w:lang w:eastAsia="he-IL"/>
        </w:rPr>
      </w:pPr>
    </w:p>
    <w:p w14:paraId="5CDD1E55" w14:textId="12B66AD5" w:rsidR="00F27425" w:rsidRDefault="00F27425" w:rsidP="00F27425">
      <w:pPr>
        <w:pStyle w:val="a5"/>
        <w:keepNext/>
        <w:rPr>
          <w:rtl/>
        </w:rPr>
      </w:pPr>
      <w:r>
        <w:rPr>
          <w:rStyle w:val="TagStyle"/>
          <w:rFonts w:hint="cs"/>
          <w:rtl/>
        </w:rPr>
        <w:t xml:space="preserve"> &lt;&lt; דובר &gt;&gt; </w:t>
      </w:r>
      <w:r>
        <w:rPr>
          <w:rFonts w:hint="cs"/>
          <w:rtl/>
        </w:rPr>
        <w:t>יובל נעים:</w:t>
      </w:r>
      <w:r>
        <w:rPr>
          <w:rStyle w:val="TagStyle"/>
          <w:rFonts w:hint="cs"/>
          <w:rtl/>
        </w:rPr>
        <w:t xml:space="preserve"> &lt;&lt; דובר &gt;&gt;</w:t>
      </w:r>
      <w:r>
        <w:rPr>
          <w:rFonts w:hint="cs"/>
          <w:rtl/>
        </w:rPr>
        <w:t xml:space="preserve"> </w:t>
      </w:r>
    </w:p>
    <w:p w14:paraId="29E182B7" w14:textId="77777777" w:rsidR="00F27425" w:rsidRDefault="00F27425" w:rsidP="00F27425">
      <w:pPr>
        <w:pStyle w:val="KeepWithNext"/>
        <w:rPr>
          <w:rtl/>
          <w:lang w:eastAsia="he-IL"/>
        </w:rPr>
      </w:pPr>
    </w:p>
    <w:p w14:paraId="4B60662B" w14:textId="77777777" w:rsidR="00F27425" w:rsidRDefault="00F27425" w:rsidP="00F27425">
      <w:pPr>
        <w:rPr>
          <w:rtl/>
          <w:lang w:eastAsia="he-IL"/>
        </w:rPr>
      </w:pPr>
      <w:bookmarkStart w:id="5805" w:name="_ETM_Q1_2728000"/>
      <w:bookmarkEnd w:id="5805"/>
      <w:r>
        <w:rPr>
          <w:rFonts w:hint="cs"/>
          <w:rtl/>
          <w:lang w:eastAsia="he-IL"/>
        </w:rPr>
        <w:t>לא משנה, ואז לא אי</w:t>
      </w:r>
      <w:bookmarkStart w:id="5806" w:name="_ETM_Q1_2729000"/>
      <w:bookmarkEnd w:id="5806"/>
      <w:r>
        <w:rPr>
          <w:rFonts w:hint="cs"/>
          <w:rtl/>
          <w:lang w:eastAsia="he-IL"/>
        </w:rPr>
        <w:t xml:space="preserve"> אפשר לאכוף את הבלוק. אבל בסדר.</w:t>
      </w:r>
    </w:p>
    <w:p w14:paraId="4C3C6898" w14:textId="77777777" w:rsidR="00F27425" w:rsidRDefault="00F27425" w:rsidP="00F27425">
      <w:pPr>
        <w:rPr>
          <w:rtl/>
          <w:lang w:eastAsia="he-IL"/>
        </w:rPr>
      </w:pPr>
      <w:bookmarkStart w:id="5807" w:name="_ETM_Q1_2732000"/>
      <w:bookmarkEnd w:id="5807"/>
    </w:p>
    <w:p w14:paraId="44857B6A" w14:textId="7B2D2A5E" w:rsidR="00F27425" w:rsidRDefault="00F27425" w:rsidP="00F27425">
      <w:pPr>
        <w:pStyle w:val="af8"/>
        <w:keepNext/>
        <w:rPr>
          <w:rtl/>
        </w:rPr>
      </w:pPr>
      <w:bookmarkStart w:id="5808" w:name="ET_yor_6157_33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808"/>
    </w:p>
    <w:p w14:paraId="4FDC7670" w14:textId="77777777" w:rsidR="00F27425" w:rsidRDefault="00F27425" w:rsidP="00F27425">
      <w:pPr>
        <w:pStyle w:val="KeepWithNext"/>
        <w:rPr>
          <w:rtl/>
          <w:lang w:eastAsia="he-IL"/>
        </w:rPr>
      </w:pPr>
    </w:p>
    <w:p w14:paraId="57B873DD" w14:textId="77777777" w:rsidR="00F27425" w:rsidRDefault="00F27425" w:rsidP="00F27425">
      <w:pPr>
        <w:rPr>
          <w:rtl/>
          <w:lang w:eastAsia="he-IL"/>
        </w:rPr>
      </w:pPr>
      <w:r>
        <w:rPr>
          <w:rFonts w:hint="cs"/>
          <w:rtl/>
          <w:lang w:eastAsia="he-IL"/>
        </w:rPr>
        <w:t>לפי דיני הבלוק.</w:t>
      </w:r>
    </w:p>
    <w:p w14:paraId="5A41C292" w14:textId="77777777" w:rsidR="00F27425" w:rsidRDefault="00F27425" w:rsidP="00F27425">
      <w:pPr>
        <w:rPr>
          <w:rtl/>
          <w:lang w:eastAsia="he-IL"/>
        </w:rPr>
      </w:pPr>
      <w:bookmarkStart w:id="5809" w:name="_ETM_Q1_2735000"/>
      <w:bookmarkEnd w:id="5809"/>
    </w:p>
    <w:p w14:paraId="27D23A5A" w14:textId="09A3387E" w:rsidR="00F27425" w:rsidRDefault="00F27425" w:rsidP="00F27425">
      <w:pPr>
        <w:pStyle w:val="a5"/>
        <w:keepNext/>
        <w:rPr>
          <w:rtl/>
        </w:rPr>
      </w:pPr>
      <w:bookmarkStart w:id="5810" w:name="ET_speaker_יובל_נעים_331"/>
      <w:r>
        <w:rPr>
          <w:rStyle w:val="TagStyle"/>
          <w:rFonts w:hint="cs"/>
          <w:rtl/>
        </w:rPr>
        <w:t xml:space="preserve"> &lt;&lt; דובר &gt;&gt; </w:t>
      </w:r>
      <w:r>
        <w:rPr>
          <w:rFonts w:hint="cs"/>
          <w:rtl/>
        </w:rPr>
        <w:t>יובל נעים:</w:t>
      </w:r>
      <w:r>
        <w:rPr>
          <w:rStyle w:val="TagStyle"/>
          <w:rFonts w:hint="cs"/>
          <w:rtl/>
        </w:rPr>
        <w:t xml:space="preserve"> &lt;&lt; דובר &gt;&gt;</w:t>
      </w:r>
      <w:r>
        <w:rPr>
          <w:rFonts w:hint="cs"/>
          <w:rtl/>
        </w:rPr>
        <w:t xml:space="preserve"> </w:t>
      </w:r>
      <w:bookmarkEnd w:id="5810"/>
    </w:p>
    <w:p w14:paraId="471543F8" w14:textId="77777777" w:rsidR="00F27425" w:rsidRDefault="00F27425" w:rsidP="00F27425">
      <w:pPr>
        <w:pStyle w:val="KeepWithNext"/>
        <w:rPr>
          <w:rtl/>
          <w:lang w:eastAsia="he-IL"/>
        </w:rPr>
      </w:pPr>
    </w:p>
    <w:p w14:paraId="15DD608E" w14:textId="77777777" w:rsidR="00F27425" w:rsidRDefault="00F27425" w:rsidP="00F27425">
      <w:pPr>
        <w:rPr>
          <w:rtl/>
          <w:lang w:eastAsia="he-IL"/>
        </w:rPr>
      </w:pPr>
      <w:r>
        <w:rPr>
          <w:rFonts w:hint="cs"/>
          <w:rtl/>
          <w:lang w:eastAsia="he-IL"/>
        </w:rPr>
        <w:t xml:space="preserve">לפי מקום שבה ניתן פסק הבוררות, זה תואם את לשון </w:t>
      </w:r>
      <w:r>
        <w:rPr>
          <w:lang w:eastAsia="he-IL"/>
        </w:rPr>
        <w:t>UNCITRAL</w:t>
      </w:r>
      <w:r>
        <w:rPr>
          <w:rFonts w:hint="cs"/>
          <w:rtl/>
          <w:lang w:eastAsia="he-IL"/>
        </w:rPr>
        <w:t>, וזה נראה שזה חוסך מחלוקות.</w:t>
      </w:r>
    </w:p>
    <w:p w14:paraId="68CDEACB" w14:textId="77777777" w:rsidR="00F27425" w:rsidRDefault="00F27425" w:rsidP="00F27425">
      <w:pPr>
        <w:rPr>
          <w:rtl/>
          <w:lang w:eastAsia="he-IL"/>
        </w:rPr>
      </w:pPr>
    </w:p>
    <w:p w14:paraId="3EB56B54" w14:textId="77777777" w:rsidR="00F27425" w:rsidRDefault="00F27425" w:rsidP="00F27425">
      <w:pPr>
        <w:rPr>
          <w:rStyle w:val="TagStyle"/>
          <w:rFonts w:ascii="David" w:hAnsi="David"/>
          <w:u w:val="single"/>
          <w:rtl/>
        </w:rPr>
      </w:pPr>
    </w:p>
    <w:p w14:paraId="50E3397A" w14:textId="323D14B4" w:rsidR="00F27425" w:rsidRDefault="00F27425" w:rsidP="00F27425">
      <w:pPr>
        <w:pStyle w:val="a5"/>
        <w:keepNext/>
        <w:rPr>
          <w:rtl/>
        </w:rPr>
      </w:pPr>
      <w:bookmarkStart w:id="5811" w:name="ET_speaker_הילה_בוסקילה_333"/>
      <w:r>
        <w:rPr>
          <w:rStyle w:val="TagStyle"/>
          <w:rFonts w:hint="cs"/>
          <w:rtl/>
        </w:rPr>
        <w:t xml:space="preserve"> &lt;&lt; דובר &gt;&gt; </w:t>
      </w:r>
      <w:r>
        <w:rPr>
          <w:rFonts w:hint="cs"/>
          <w:rtl/>
        </w:rPr>
        <w:t>הילה בוסקילה:</w:t>
      </w:r>
      <w:r>
        <w:rPr>
          <w:rStyle w:val="TagStyle"/>
          <w:rFonts w:hint="cs"/>
          <w:rtl/>
        </w:rPr>
        <w:t xml:space="preserve"> &lt;&lt; דובר &gt;&gt;</w:t>
      </w:r>
      <w:r>
        <w:rPr>
          <w:rFonts w:hint="cs"/>
          <w:rtl/>
        </w:rPr>
        <w:t xml:space="preserve"> </w:t>
      </w:r>
      <w:bookmarkEnd w:id="5811"/>
    </w:p>
    <w:p w14:paraId="3820CD7F" w14:textId="77777777" w:rsidR="00F27425" w:rsidRDefault="00F27425" w:rsidP="00F27425">
      <w:pPr>
        <w:pStyle w:val="KeepWithNext"/>
        <w:rPr>
          <w:rtl/>
          <w:lang w:eastAsia="he-IL"/>
        </w:rPr>
      </w:pPr>
    </w:p>
    <w:p w14:paraId="5D78423F" w14:textId="77777777" w:rsidR="00F27425" w:rsidRDefault="00F27425" w:rsidP="00F27425">
      <w:pPr>
        <w:rPr>
          <w:rtl/>
          <w:lang w:eastAsia="he-IL"/>
        </w:rPr>
      </w:pPr>
      <w:r>
        <w:rPr>
          <w:rFonts w:hint="cs"/>
          <w:rtl/>
          <w:lang w:eastAsia="he-IL"/>
        </w:rPr>
        <w:t>בנוסח דווקא פה שינינו.</w:t>
      </w:r>
      <w:bookmarkStart w:id="5812" w:name="_ETM_Q1_2742000"/>
      <w:bookmarkEnd w:id="5812"/>
      <w:r>
        <w:rPr>
          <w:rFonts w:hint="cs"/>
          <w:rtl/>
          <w:lang w:eastAsia="he-IL"/>
        </w:rPr>
        <w:t xml:space="preserve"> </w:t>
      </w:r>
    </w:p>
    <w:p w14:paraId="6992652B" w14:textId="77777777" w:rsidR="00F27425" w:rsidRDefault="00F27425" w:rsidP="00F27425">
      <w:pPr>
        <w:rPr>
          <w:rtl/>
          <w:lang w:eastAsia="he-IL"/>
        </w:rPr>
      </w:pPr>
      <w:bookmarkStart w:id="5813" w:name="_ETM_Q1_2741000"/>
      <w:bookmarkEnd w:id="5813"/>
    </w:p>
    <w:p w14:paraId="30400D3F" w14:textId="5D924149" w:rsidR="00F27425" w:rsidRDefault="00F27425" w:rsidP="00F27425">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14:paraId="2448EF92" w14:textId="77777777" w:rsidR="00F27425" w:rsidRDefault="00F27425" w:rsidP="00F27425">
      <w:pPr>
        <w:pStyle w:val="KeepWithNext"/>
        <w:rPr>
          <w:rtl/>
          <w:lang w:eastAsia="he-IL"/>
        </w:rPr>
      </w:pPr>
    </w:p>
    <w:p w14:paraId="1D1B8B09" w14:textId="77777777" w:rsidR="00F27425" w:rsidRDefault="00F27425" w:rsidP="00F27425">
      <w:pPr>
        <w:rPr>
          <w:rtl/>
          <w:lang w:eastAsia="he-IL"/>
        </w:rPr>
      </w:pPr>
      <w:bookmarkStart w:id="5814" w:name="_ETM_Q1_2744000"/>
      <w:bookmarkEnd w:id="5814"/>
      <w:r>
        <w:rPr>
          <w:rFonts w:hint="cs"/>
          <w:rtl/>
          <w:lang w:eastAsia="he-IL"/>
        </w:rPr>
        <w:t>בנוסח של?</w:t>
      </w:r>
    </w:p>
    <w:p w14:paraId="44B18753" w14:textId="77777777" w:rsidR="00F27425" w:rsidRDefault="00F27425" w:rsidP="00F27425">
      <w:pPr>
        <w:rPr>
          <w:rtl/>
          <w:lang w:eastAsia="he-IL"/>
        </w:rPr>
      </w:pPr>
      <w:bookmarkStart w:id="5815" w:name="_ETM_Q1_2755000"/>
      <w:bookmarkEnd w:id="5815"/>
    </w:p>
    <w:p w14:paraId="69A157B0" w14:textId="4EDF73F2" w:rsidR="00F27425" w:rsidRDefault="00F27425" w:rsidP="00F27425">
      <w:pPr>
        <w:pStyle w:val="a5"/>
        <w:keepNext/>
        <w:rPr>
          <w:rtl/>
        </w:rPr>
      </w:pPr>
      <w:bookmarkStart w:id="5816" w:name="ET_speaker_הילה_בוסקילה_335"/>
      <w:r>
        <w:rPr>
          <w:rStyle w:val="TagStyle"/>
          <w:rFonts w:hint="cs"/>
          <w:rtl/>
        </w:rPr>
        <w:t xml:space="preserve"> &lt;&lt; דובר &gt;&gt; </w:t>
      </w:r>
      <w:r>
        <w:rPr>
          <w:rFonts w:hint="cs"/>
          <w:rtl/>
        </w:rPr>
        <w:t>הילה בוסקילה:</w:t>
      </w:r>
      <w:r>
        <w:rPr>
          <w:rStyle w:val="TagStyle"/>
          <w:rFonts w:hint="cs"/>
          <w:rtl/>
        </w:rPr>
        <w:t xml:space="preserve"> &lt;&lt; דובר &gt;&gt;</w:t>
      </w:r>
      <w:r>
        <w:rPr>
          <w:rFonts w:hint="cs"/>
          <w:rtl/>
        </w:rPr>
        <w:t xml:space="preserve"> </w:t>
      </w:r>
      <w:bookmarkEnd w:id="5816"/>
    </w:p>
    <w:p w14:paraId="6DADE149" w14:textId="77777777" w:rsidR="00F27425" w:rsidRDefault="00F27425" w:rsidP="00F27425">
      <w:pPr>
        <w:pStyle w:val="KeepWithNext"/>
        <w:rPr>
          <w:rtl/>
          <w:lang w:eastAsia="he-IL"/>
        </w:rPr>
      </w:pPr>
    </w:p>
    <w:p w14:paraId="42A8B25E" w14:textId="77777777" w:rsidR="00F27425" w:rsidRDefault="00F27425" w:rsidP="00F27425">
      <w:pPr>
        <w:rPr>
          <w:rtl/>
          <w:lang w:eastAsia="he-IL"/>
        </w:rPr>
      </w:pPr>
      <w:r>
        <w:rPr>
          <w:rFonts w:hint="cs"/>
          <w:rtl/>
          <w:lang w:eastAsia="he-IL"/>
        </w:rPr>
        <w:t>את יכולה להקריא את הנוסח החדש ב-45?</w:t>
      </w:r>
    </w:p>
    <w:p w14:paraId="5CCF9BEF" w14:textId="77777777" w:rsidR="00F27425" w:rsidRDefault="00F27425" w:rsidP="00F27425">
      <w:pPr>
        <w:rPr>
          <w:rtl/>
          <w:lang w:eastAsia="he-IL"/>
        </w:rPr>
      </w:pPr>
      <w:bookmarkStart w:id="5817" w:name="_ETM_Q1_2761000"/>
      <w:bookmarkEnd w:id="5817"/>
    </w:p>
    <w:p w14:paraId="239E0D39" w14:textId="1D9BB446" w:rsidR="00F27425" w:rsidRDefault="00F27425" w:rsidP="00F27425">
      <w:pPr>
        <w:pStyle w:val="a5"/>
        <w:keepNext/>
        <w:rPr>
          <w:rtl/>
        </w:rPr>
      </w:pPr>
      <w:bookmarkStart w:id="5818" w:name="ET_speaker_שי_שרביט_337"/>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5818"/>
    </w:p>
    <w:p w14:paraId="016DFEAE" w14:textId="77777777" w:rsidR="00F27425" w:rsidRDefault="00F27425" w:rsidP="00F27425">
      <w:pPr>
        <w:pStyle w:val="KeepWithNext"/>
        <w:rPr>
          <w:rtl/>
          <w:lang w:eastAsia="he-IL"/>
        </w:rPr>
      </w:pPr>
    </w:p>
    <w:p w14:paraId="73D00AD0" w14:textId="77777777" w:rsidR="00F27425" w:rsidRDefault="00F27425" w:rsidP="00F27425">
      <w:pPr>
        <w:rPr>
          <w:rtl/>
          <w:lang w:eastAsia="he-IL"/>
        </w:rPr>
      </w:pPr>
      <w:r>
        <w:rPr>
          <w:rFonts w:hint="cs"/>
          <w:rtl/>
          <w:lang w:eastAsia="he-IL"/>
        </w:rPr>
        <w:t xml:space="preserve">בנוסח האחרון זה </w:t>
      </w:r>
      <w:bookmarkStart w:id="5819" w:name="_ETM_Q1_2764000"/>
      <w:bookmarkEnd w:id="5819"/>
      <w:r>
        <w:rPr>
          <w:rFonts w:hint="cs"/>
          <w:rtl/>
          <w:lang w:eastAsia="he-IL"/>
        </w:rPr>
        <w:t xml:space="preserve">מופיע תרגום אחד לאחד של </w:t>
      </w:r>
      <w:r>
        <w:rPr>
          <w:lang w:eastAsia="he-IL"/>
        </w:rPr>
        <w:t>UNCITRAL</w:t>
      </w:r>
      <w:r>
        <w:rPr>
          <w:rFonts w:hint="cs"/>
          <w:rtl/>
          <w:lang w:eastAsia="he-IL"/>
        </w:rPr>
        <w:t>.</w:t>
      </w:r>
    </w:p>
    <w:p w14:paraId="0F3BB0D9" w14:textId="77777777" w:rsidR="00F27425" w:rsidRDefault="00F27425" w:rsidP="00F27425">
      <w:pPr>
        <w:rPr>
          <w:rtl/>
          <w:lang w:eastAsia="he-IL"/>
        </w:rPr>
      </w:pPr>
      <w:bookmarkStart w:id="5820" w:name="_ETM_Q1_2667000"/>
      <w:bookmarkEnd w:id="5820"/>
    </w:p>
    <w:p w14:paraId="7FFC2768" w14:textId="13783461" w:rsidR="00F27425" w:rsidRDefault="00F27425" w:rsidP="00F27425">
      <w:pPr>
        <w:pStyle w:val="a5"/>
        <w:keepNext/>
        <w:rPr>
          <w:rtl/>
        </w:rPr>
      </w:pPr>
      <w:bookmarkStart w:id="5821" w:name="ET_speaker_איתי_אפטר_338"/>
      <w:r>
        <w:rPr>
          <w:rStyle w:val="TagStyle"/>
          <w:rFonts w:hint="cs"/>
          <w:rtl/>
        </w:rPr>
        <w:t xml:space="preserve"> &lt;&lt; דובר &gt;&gt; </w:t>
      </w:r>
      <w:r>
        <w:rPr>
          <w:rFonts w:hint="cs"/>
          <w:rtl/>
        </w:rPr>
        <w:t>איתי אפטר:</w:t>
      </w:r>
      <w:r>
        <w:rPr>
          <w:rStyle w:val="TagStyle"/>
          <w:rFonts w:hint="cs"/>
          <w:rtl/>
        </w:rPr>
        <w:t xml:space="preserve"> &lt;&lt; דובר &gt;&gt;</w:t>
      </w:r>
      <w:r>
        <w:rPr>
          <w:rFonts w:hint="cs"/>
          <w:rtl/>
        </w:rPr>
        <w:t xml:space="preserve"> </w:t>
      </w:r>
      <w:bookmarkEnd w:id="5821"/>
    </w:p>
    <w:p w14:paraId="0780B1ED" w14:textId="77777777" w:rsidR="00F27425" w:rsidRDefault="00F27425" w:rsidP="00F27425">
      <w:pPr>
        <w:pStyle w:val="KeepWithNext"/>
        <w:rPr>
          <w:rtl/>
          <w:lang w:eastAsia="he-IL"/>
        </w:rPr>
      </w:pPr>
    </w:p>
    <w:p w14:paraId="6F368F5C" w14:textId="77777777" w:rsidR="00F27425" w:rsidRDefault="00F27425" w:rsidP="00F27425">
      <w:pPr>
        <w:rPr>
          <w:rtl/>
          <w:lang w:eastAsia="he-IL"/>
        </w:rPr>
      </w:pPr>
      <w:r>
        <w:rPr>
          <w:rFonts w:hint="cs"/>
          <w:rtl/>
          <w:lang w:eastAsia="he-IL"/>
        </w:rPr>
        <w:t>בקיצור, אני חושב ש</w:t>
      </w:r>
      <w:bookmarkStart w:id="5822" w:name="_ETM_Q1_2786000"/>
      <w:bookmarkEnd w:id="5822"/>
      <w:r>
        <w:rPr>
          <w:rFonts w:hint="cs"/>
          <w:rtl/>
          <w:lang w:eastAsia="he-IL"/>
        </w:rPr>
        <w:t>אנחנו רוצים את הנוסח כמו ב-</w:t>
      </w:r>
      <w:r>
        <w:rPr>
          <w:lang w:eastAsia="he-IL"/>
        </w:rPr>
        <w:t>UNCITRAL</w:t>
      </w:r>
      <w:r>
        <w:rPr>
          <w:rFonts w:hint="cs"/>
          <w:rtl/>
          <w:lang w:eastAsia="he-IL"/>
        </w:rPr>
        <w:t>.</w:t>
      </w:r>
    </w:p>
    <w:p w14:paraId="1B26BA74" w14:textId="77777777" w:rsidR="00F27425" w:rsidRDefault="00F27425" w:rsidP="00F27425">
      <w:pPr>
        <w:rPr>
          <w:rtl/>
          <w:lang w:eastAsia="he-IL"/>
        </w:rPr>
      </w:pPr>
    </w:p>
    <w:p w14:paraId="37CBBBB3" w14:textId="21A75F0A" w:rsidR="00F27425" w:rsidRDefault="00F27425" w:rsidP="00F27425">
      <w:pPr>
        <w:pStyle w:val="a5"/>
        <w:keepNext/>
        <w:rPr>
          <w:rtl/>
        </w:rPr>
      </w:pPr>
      <w:bookmarkStart w:id="5823" w:name="ET_speaker_יעל_ויינר_339"/>
      <w:r>
        <w:rPr>
          <w:rStyle w:val="TagStyle"/>
          <w:rFonts w:hint="cs"/>
          <w:rtl/>
        </w:rPr>
        <w:t xml:space="preserve"> &lt;&lt; דובר &gt;&gt; </w:t>
      </w:r>
      <w:r>
        <w:rPr>
          <w:rFonts w:hint="cs"/>
          <w:rtl/>
        </w:rPr>
        <w:t>יעל ויינר:</w:t>
      </w:r>
      <w:r>
        <w:rPr>
          <w:rStyle w:val="TagStyle"/>
          <w:rFonts w:hint="cs"/>
          <w:rtl/>
        </w:rPr>
        <w:t xml:space="preserve"> &lt;&lt; דובר &gt;&gt;</w:t>
      </w:r>
      <w:r>
        <w:rPr>
          <w:rFonts w:hint="cs"/>
          <w:rtl/>
        </w:rPr>
        <w:t xml:space="preserve"> </w:t>
      </w:r>
      <w:bookmarkEnd w:id="5823"/>
    </w:p>
    <w:p w14:paraId="1DEC876A" w14:textId="77777777" w:rsidR="00F27425" w:rsidRDefault="00F27425" w:rsidP="00F27425">
      <w:pPr>
        <w:pStyle w:val="KeepWithNext"/>
        <w:rPr>
          <w:rtl/>
          <w:lang w:eastAsia="he-IL"/>
        </w:rPr>
      </w:pPr>
    </w:p>
    <w:p w14:paraId="1613A8A1" w14:textId="77777777" w:rsidR="00F27425" w:rsidRDefault="00F27425" w:rsidP="00F27425">
      <w:pPr>
        <w:rPr>
          <w:rtl/>
          <w:lang w:eastAsia="he-IL"/>
        </w:rPr>
      </w:pPr>
      <w:r>
        <w:rPr>
          <w:rFonts w:hint="cs"/>
          <w:rtl/>
          <w:lang w:eastAsia="he-IL"/>
        </w:rPr>
        <w:t xml:space="preserve">וגם כמובן וזה היה </w:t>
      </w:r>
      <w:bookmarkStart w:id="5824" w:name="_ETM_Q1_2789000"/>
      <w:bookmarkEnd w:id="5824"/>
      <w:r>
        <w:rPr>
          <w:rFonts w:hint="cs"/>
          <w:rtl/>
          <w:lang w:eastAsia="he-IL"/>
        </w:rPr>
        <w:t>צריך להיות תחום שיפוט ולא מדינה. כאן זה תוקן.</w:t>
      </w:r>
      <w:bookmarkStart w:id="5825" w:name="_ETM_Q1_2791000"/>
      <w:bookmarkEnd w:id="5825"/>
      <w:r>
        <w:rPr>
          <w:rFonts w:hint="cs"/>
          <w:rtl/>
          <w:lang w:eastAsia="he-IL"/>
        </w:rPr>
        <w:t xml:space="preserve"> </w:t>
      </w:r>
    </w:p>
    <w:p w14:paraId="0B38E808" w14:textId="77777777" w:rsidR="00F27425" w:rsidRDefault="00F27425" w:rsidP="00F27425">
      <w:pPr>
        <w:rPr>
          <w:rtl/>
          <w:lang w:eastAsia="he-IL"/>
        </w:rPr>
      </w:pPr>
      <w:bookmarkStart w:id="5826" w:name="_ETM_Q1_2795000"/>
      <w:bookmarkEnd w:id="5826"/>
    </w:p>
    <w:p w14:paraId="212A2F95" w14:textId="69129390" w:rsidR="00F27425" w:rsidRDefault="00F27425" w:rsidP="00F27425">
      <w:pPr>
        <w:pStyle w:val="a5"/>
        <w:keepNext/>
        <w:rPr>
          <w:rtl/>
        </w:rPr>
      </w:pPr>
      <w:bookmarkStart w:id="5827" w:name="ET_speaker_איתי_אפטר_341"/>
      <w:r>
        <w:rPr>
          <w:rStyle w:val="TagStyle"/>
          <w:rFonts w:hint="cs"/>
          <w:rtl/>
        </w:rPr>
        <w:t xml:space="preserve"> &lt;&lt; דובר &gt;&gt; </w:t>
      </w:r>
      <w:r>
        <w:rPr>
          <w:rFonts w:hint="cs"/>
          <w:rtl/>
        </w:rPr>
        <w:t>איתי אפטר:</w:t>
      </w:r>
      <w:r>
        <w:rPr>
          <w:rStyle w:val="TagStyle"/>
          <w:rFonts w:hint="cs"/>
          <w:rtl/>
        </w:rPr>
        <w:t xml:space="preserve"> &lt;&lt; דובר &gt;&gt;</w:t>
      </w:r>
      <w:r>
        <w:rPr>
          <w:rFonts w:hint="cs"/>
          <w:rtl/>
        </w:rPr>
        <w:t xml:space="preserve"> </w:t>
      </w:r>
      <w:bookmarkEnd w:id="5827"/>
    </w:p>
    <w:p w14:paraId="6A703534" w14:textId="77777777" w:rsidR="00F27425" w:rsidRDefault="00F27425" w:rsidP="00F27425">
      <w:pPr>
        <w:pStyle w:val="KeepWithNext"/>
        <w:rPr>
          <w:rtl/>
          <w:lang w:eastAsia="he-IL"/>
        </w:rPr>
      </w:pPr>
    </w:p>
    <w:p w14:paraId="6DB5F011" w14:textId="77777777" w:rsidR="00F27425" w:rsidRDefault="00F27425" w:rsidP="00F27425">
      <w:pPr>
        <w:rPr>
          <w:rtl/>
          <w:lang w:eastAsia="he-IL"/>
        </w:rPr>
      </w:pPr>
      <w:bookmarkStart w:id="5828" w:name="_ETM_Q1_2799000"/>
      <w:bookmarkEnd w:id="5828"/>
      <w:r>
        <w:rPr>
          <w:rFonts w:hint="cs"/>
          <w:rtl/>
          <w:lang w:eastAsia="he-IL"/>
        </w:rPr>
        <w:t>כן, כמו שזה היה אני חושב בנוסח. זאת אומרת,</w:t>
      </w:r>
      <w:bookmarkStart w:id="5829" w:name="_ETM_Q1_2801000"/>
      <w:bookmarkEnd w:id="5829"/>
      <w:r>
        <w:rPr>
          <w:rFonts w:hint="cs"/>
          <w:rtl/>
          <w:lang w:eastAsia="he-IL"/>
        </w:rPr>
        <w:t xml:space="preserve"> זה צריך להיות אחד לאחד כמו באמנת ניו יורק וכמו ב-</w:t>
      </w:r>
      <w:r>
        <w:rPr>
          <w:lang w:eastAsia="he-IL"/>
        </w:rPr>
        <w:t>UNCITRAL</w:t>
      </w:r>
      <w:r>
        <w:rPr>
          <w:rFonts w:hint="cs"/>
          <w:rtl/>
          <w:lang w:eastAsia="he-IL"/>
        </w:rPr>
        <w:t xml:space="preserve">. </w:t>
      </w:r>
    </w:p>
    <w:p w14:paraId="77C7B6C1" w14:textId="77777777" w:rsidR="00F27425" w:rsidRDefault="00F27425" w:rsidP="00F27425">
      <w:pPr>
        <w:rPr>
          <w:rtl/>
          <w:lang w:eastAsia="he-IL"/>
        </w:rPr>
      </w:pPr>
      <w:bookmarkStart w:id="5830" w:name="_ETM_Q1_2800000"/>
      <w:bookmarkEnd w:id="5830"/>
    </w:p>
    <w:p w14:paraId="43BB109C" w14:textId="3702D7E1" w:rsidR="00F27425" w:rsidRDefault="00F27425" w:rsidP="00F27425">
      <w:pPr>
        <w:pStyle w:val="a5"/>
        <w:keepNext/>
        <w:rPr>
          <w:rtl/>
        </w:rPr>
      </w:pPr>
      <w:bookmarkStart w:id="5831" w:name="ET_speaker_נעמה_מנחמי_340"/>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5831"/>
    </w:p>
    <w:p w14:paraId="7A790C4E" w14:textId="77777777" w:rsidR="00F27425" w:rsidRDefault="00F27425" w:rsidP="00F27425">
      <w:pPr>
        <w:pStyle w:val="KeepWithNext"/>
        <w:rPr>
          <w:rtl/>
          <w:lang w:eastAsia="he-IL"/>
        </w:rPr>
      </w:pPr>
    </w:p>
    <w:p w14:paraId="10DA1229" w14:textId="77777777" w:rsidR="00F27425" w:rsidRDefault="00F27425" w:rsidP="00F27425">
      <w:pPr>
        <w:rPr>
          <w:rtl/>
          <w:lang w:eastAsia="he-IL"/>
        </w:rPr>
      </w:pPr>
      <w:bookmarkStart w:id="5832" w:name="_ETM_Q1_2797000"/>
      <w:bookmarkEnd w:id="5832"/>
      <w:r>
        <w:rPr>
          <w:rFonts w:hint="cs"/>
          <w:rtl/>
          <w:lang w:eastAsia="he-IL"/>
        </w:rPr>
        <w:t>שמה זה אומר?</w:t>
      </w:r>
    </w:p>
    <w:p w14:paraId="18F77242" w14:textId="77777777" w:rsidR="00F27425" w:rsidRDefault="00F27425" w:rsidP="00F27425">
      <w:pPr>
        <w:rPr>
          <w:rtl/>
          <w:lang w:eastAsia="he-IL"/>
        </w:rPr>
      </w:pPr>
      <w:bookmarkStart w:id="5833" w:name="_ETM_Q1_2806000"/>
      <w:bookmarkEnd w:id="5833"/>
    </w:p>
    <w:p w14:paraId="67E70CC4" w14:textId="5C899B96" w:rsidR="00F27425" w:rsidRDefault="00F27425" w:rsidP="00F27425">
      <w:pPr>
        <w:pStyle w:val="a5"/>
        <w:keepNext/>
        <w:rPr>
          <w:rtl/>
        </w:rPr>
      </w:pPr>
      <w:bookmarkStart w:id="5834" w:name="ET_speaker_איתי_אפטר_342"/>
      <w:r>
        <w:rPr>
          <w:rStyle w:val="TagStyle"/>
          <w:rFonts w:hint="cs"/>
          <w:rtl/>
        </w:rPr>
        <w:t xml:space="preserve"> &lt;&lt; דובר &gt;&gt; </w:t>
      </w:r>
      <w:r>
        <w:rPr>
          <w:rFonts w:hint="cs"/>
          <w:rtl/>
        </w:rPr>
        <w:t>איתי אפטר:</w:t>
      </w:r>
      <w:r>
        <w:rPr>
          <w:rStyle w:val="TagStyle"/>
          <w:rFonts w:hint="cs"/>
          <w:rtl/>
        </w:rPr>
        <w:t xml:space="preserve"> &lt;&lt; דובר &gt;&gt;</w:t>
      </w:r>
      <w:r>
        <w:rPr>
          <w:rFonts w:hint="cs"/>
          <w:rtl/>
        </w:rPr>
        <w:t xml:space="preserve"> </w:t>
      </w:r>
      <w:bookmarkEnd w:id="5834"/>
    </w:p>
    <w:p w14:paraId="25E19D49" w14:textId="77777777" w:rsidR="00F27425" w:rsidRDefault="00F27425" w:rsidP="00F27425">
      <w:pPr>
        <w:pStyle w:val="KeepWithNext"/>
        <w:rPr>
          <w:rtl/>
          <w:lang w:eastAsia="he-IL"/>
        </w:rPr>
      </w:pPr>
    </w:p>
    <w:p w14:paraId="5B5BCA71" w14:textId="77777777" w:rsidR="00F27425" w:rsidRDefault="00F27425" w:rsidP="00F27425">
      <w:pPr>
        <w:rPr>
          <w:rtl/>
          <w:lang w:eastAsia="he-IL"/>
        </w:rPr>
      </w:pPr>
      <w:bookmarkStart w:id="5835" w:name="_ETM_Q1_2809000"/>
      <w:bookmarkEnd w:id="5835"/>
      <w:r>
        <w:rPr>
          <w:rFonts w:hint="cs"/>
          <w:rtl/>
          <w:lang w:eastAsia="he-IL"/>
        </w:rPr>
        <w:t xml:space="preserve">אומר שההסכם האמור </w:t>
      </w:r>
      <w:bookmarkStart w:id="5836" w:name="_ETM_Q1_2810000"/>
      <w:bookmarkEnd w:id="5836"/>
      <w:r>
        <w:rPr>
          <w:rFonts w:hint="cs"/>
          <w:rtl/>
          <w:lang w:eastAsia="he-IL"/>
        </w:rPr>
        <w:t>אינו בר תוקף לפי החוק שבעלי הדין החילו אותו להסכם או ב - - - לפי תחום השיפוט.</w:t>
      </w:r>
    </w:p>
    <w:p w14:paraId="6B72317B" w14:textId="77777777" w:rsidR="00F27425" w:rsidRDefault="00F27425" w:rsidP="00F27425">
      <w:pPr>
        <w:rPr>
          <w:rtl/>
          <w:lang w:eastAsia="he-IL"/>
        </w:rPr>
      </w:pPr>
      <w:bookmarkStart w:id="5837" w:name="_ETM_Q1_2816000"/>
      <w:bookmarkEnd w:id="5837"/>
    </w:p>
    <w:p w14:paraId="16E1331F" w14:textId="508A76AB" w:rsidR="00F27425" w:rsidRDefault="00F27425" w:rsidP="00F27425">
      <w:pPr>
        <w:pStyle w:val="af8"/>
        <w:keepNext/>
        <w:rPr>
          <w:rtl/>
        </w:rPr>
      </w:pPr>
      <w:bookmarkStart w:id="5838" w:name="ET_yor_6157_34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838"/>
    </w:p>
    <w:p w14:paraId="5872F46B" w14:textId="77777777" w:rsidR="00F27425" w:rsidRDefault="00F27425" w:rsidP="00F27425">
      <w:pPr>
        <w:pStyle w:val="KeepWithNext"/>
        <w:rPr>
          <w:rtl/>
          <w:lang w:eastAsia="he-IL"/>
        </w:rPr>
      </w:pPr>
    </w:p>
    <w:p w14:paraId="4D1783A3" w14:textId="77777777" w:rsidR="00F27425" w:rsidRDefault="00F27425" w:rsidP="00F27425">
      <w:pPr>
        <w:rPr>
          <w:rtl/>
          <w:lang w:eastAsia="he-IL"/>
        </w:rPr>
      </w:pPr>
      <w:bookmarkStart w:id="5839" w:name="_ETM_Q1_2817000"/>
      <w:bookmarkEnd w:id="5839"/>
      <w:r>
        <w:rPr>
          <w:rFonts w:hint="cs"/>
          <w:rtl/>
          <w:lang w:eastAsia="he-IL"/>
        </w:rPr>
        <w:t>איפה כתוב הנוסח הזה?</w:t>
      </w:r>
    </w:p>
    <w:p w14:paraId="1A21EB18" w14:textId="77777777" w:rsidR="00F27425" w:rsidRDefault="00F27425" w:rsidP="00F27425">
      <w:pPr>
        <w:rPr>
          <w:rtl/>
          <w:lang w:eastAsia="he-IL"/>
        </w:rPr>
      </w:pPr>
    </w:p>
    <w:p w14:paraId="2244BA42" w14:textId="5A51FC54" w:rsidR="00F27425" w:rsidRDefault="00F27425" w:rsidP="00F27425">
      <w:pPr>
        <w:pStyle w:val="a5"/>
        <w:keepNext/>
        <w:rPr>
          <w:rtl/>
        </w:rPr>
      </w:pPr>
      <w:bookmarkStart w:id="5840" w:name="ET_speaker_נעמה_מנחמי_344"/>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5840"/>
    </w:p>
    <w:p w14:paraId="41AA34D7" w14:textId="77777777" w:rsidR="00F27425" w:rsidRDefault="00F27425" w:rsidP="00F27425">
      <w:pPr>
        <w:pStyle w:val="KeepWithNext"/>
        <w:rPr>
          <w:rtl/>
          <w:lang w:eastAsia="he-IL"/>
        </w:rPr>
      </w:pPr>
    </w:p>
    <w:p w14:paraId="39BA0528" w14:textId="77777777" w:rsidR="00F27425" w:rsidRDefault="00F27425" w:rsidP="00F27425">
      <w:pPr>
        <w:rPr>
          <w:rtl/>
          <w:lang w:eastAsia="he-IL"/>
        </w:rPr>
      </w:pPr>
      <w:r>
        <w:rPr>
          <w:rFonts w:hint="cs"/>
          <w:rtl/>
          <w:lang w:eastAsia="he-IL"/>
        </w:rPr>
        <w:t>אנחנו כרגע ב-45(א)(1)(א)?</w:t>
      </w:r>
    </w:p>
    <w:p w14:paraId="30649C56" w14:textId="77777777" w:rsidR="00F27425" w:rsidRDefault="00F27425" w:rsidP="00F27425">
      <w:pPr>
        <w:rPr>
          <w:rtl/>
          <w:lang w:eastAsia="he-IL"/>
        </w:rPr>
      </w:pPr>
      <w:bookmarkStart w:id="5841" w:name="_ETM_Q1_2828000"/>
      <w:bookmarkEnd w:id="5841"/>
    </w:p>
    <w:p w14:paraId="1ECE49B0" w14:textId="4C660C03" w:rsidR="00F27425" w:rsidRDefault="00F27425" w:rsidP="00F27425">
      <w:pPr>
        <w:pStyle w:val="a5"/>
        <w:keepNext/>
        <w:rPr>
          <w:rtl/>
        </w:rPr>
      </w:pPr>
      <w:bookmarkStart w:id="5842" w:name="ET_speaker_איתי_אפטר_345"/>
      <w:r>
        <w:rPr>
          <w:rStyle w:val="TagStyle"/>
          <w:rFonts w:hint="cs"/>
          <w:rtl/>
        </w:rPr>
        <w:t xml:space="preserve"> &lt;&lt; דובר &gt;&gt; </w:t>
      </w:r>
      <w:r>
        <w:rPr>
          <w:rFonts w:hint="cs"/>
          <w:rtl/>
        </w:rPr>
        <w:t>איתי אפטר:</w:t>
      </w:r>
      <w:r>
        <w:rPr>
          <w:rStyle w:val="TagStyle"/>
          <w:rFonts w:hint="cs"/>
          <w:rtl/>
        </w:rPr>
        <w:t xml:space="preserve"> &lt;&lt; דובר &gt;&gt;</w:t>
      </w:r>
      <w:r>
        <w:rPr>
          <w:rFonts w:hint="cs"/>
          <w:rtl/>
        </w:rPr>
        <w:t xml:space="preserve"> </w:t>
      </w:r>
      <w:bookmarkEnd w:id="5842"/>
    </w:p>
    <w:p w14:paraId="6AEDB27C" w14:textId="77777777" w:rsidR="00F27425" w:rsidRDefault="00F27425" w:rsidP="00F27425">
      <w:pPr>
        <w:pStyle w:val="KeepWithNext"/>
        <w:rPr>
          <w:rtl/>
          <w:lang w:eastAsia="he-IL"/>
        </w:rPr>
      </w:pPr>
    </w:p>
    <w:p w14:paraId="3BE53F2D" w14:textId="77777777" w:rsidR="00F27425" w:rsidRDefault="00F27425" w:rsidP="00F27425">
      <w:pPr>
        <w:rPr>
          <w:rtl/>
          <w:lang w:eastAsia="he-IL"/>
        </w:rPr>
      </w:pPr>
      <w:r>
        <w:rPr>
          <w:rFonts w:hint="cs"/>
          <w:rtl/>
          <w:lang w:eastAsia="he-IL"/>
        </w:rPr>
        <w:t>אנחנו אומרים ככה: היה פגם בכשרותו - - -</w:t>
      </w:r>
    </w:p>
    <w:p w14:paraId="64B56C33" w14:textId="77777777" w:rsidR="00F27425" w:rsidRDefault="00F27425" w:rsidP="00F27425">
      <w:pPr>
        <w:rPr>
          <w:rtl/>
          <w:lang w:eastAsia="he-IL"/>
        </w:rPr>
      </w:pPr>
    </w:p>
    <w:p w14:paraId="1F04CBFA" w14:textId="5E530393" w:rsidR="00F27425" w:rsidRDefault="00F27425" w:rsidP="00F27425">
      <w:pPr>
        <w:pStyle w:val="a5"/>
        <w:keepNext/>
        <w:rPr>
          <w:rtl/>
        </w:rPr>
      </w:pPr>
      <w:bookmarkStart w:id="5843" w:name="ET_speaker_יעל_ויינר_346"/>
      <w:r>
        <w:rPr>
          <w:rStyle w:val="TagStyle"/>
          <w:rFonts w:hint="cs"/>
          <w:rtl/>
        </w:rPr>
        <w:t xml:space="preserve"> &lt;&lt; דובר &gt;&gt; </w:t>
      </w:r>
      <w:r>
        <w:rPr>
          <w:rFonts w:hint="cs"/>
          <w:rtl/>
        </w:rPr>
        <w:t>יעל ויינר:</w:t>
      </w:r>
      <w:r>
        <w:rPr>
          <w:rStyle w:val="TagStyle"/>
          <w:rFonts w:hint="cs"/>
          <w:rtl/>
        </w:rPr>
        <w:t xml:space="preserve"> &lt;&lt; דובר &gt;&gt;</w:t>
      </w:r>
      <w:r>
        <w:rPr>
          <w:rFonts w:hint="cs"/>
          <w:rtl/>
        </w:rPr>
        <w:t xml:space="preserve"> </w:t>
      </w:r>
      <w:bookmarkEnd w:id="5843"/>
    </w:p>
    <w:p w14:paraId="1611FB6E" w14:textId="77777777" w:rsidR="00F27425" w:rsidRDefault="00F27425" w:rsidP="00F27425">
      <w:pPr>
        <w:pStyle w:val="KeepWithNext"/>
        <w:rPr>
          <w:rtl/>
          <w:lang w:eastAsia="he-IL"/>
        </w:rPr>
      </w:pPr>
    </w:p>
    <w:p w14:paraId="4AE77AFC" w14:textId="77777777" w:rsidR="00F27425" w:rsidRDefault="00F27425" w:rsidP="00F27425">
      <w:pPr>
        <w:rPr>
          <w:rtl/>
          <w:lang w:eastAsia="he-IL"/>
        </w:rPr>
      </w:pPr>
      <w:r>
        <w:rPr>
          <w:rFonts w:hint="cs"/>
          <w:rtl/>
          <w:lang w:eastAsia="he-IL"/>
        </w:rPr>
        <w:t>לא שינינו את זה - - -</w:t>
      </w:r>
    </w:p>
    <w:p w14:paraId="2D65EF16" w14:textId="77777777" w:rsidR="00F27425" w:rsidRDefault="00F27425" w:rsidP="00F27425">
      <w:pPr>
        <w:rPr>
          <w:rtl/>
          <w:lang w:eastAsia="he-IL"/>
        </w:rPr>
      </w:pPr>
      <w:bookmarkStart w:id="5844" w:name="_ETM_Q1_2829000"/>
      <w:bookmarkEnd w:id="5844"/>
    </w:p>
    <w:p w14:paraId="3A91FB28" w14:textId="0C8A7149" w:rsidR="00F27425" w:rsidRDefault="00F27425" w:rsidP="00F27425">
      <w:pPr>
        <w:pStyle w:val="a5"/>
        <w:keepNext/>
        <w:rPr>
          <w:rtl/>
        </w:rPr>
      </w:pPr>
      <w:bookmarkStart w:id="5845" w:name="ET_speaker_נעמה_מנחמי_347"/>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5845"/>
    </w:p>
    <w:p w14:paraId="0D5CF10C" w14:textId="77777777" w:rsidR="00F27425" w:rsidRDefault="00F27425" w:rsidP="00F27425">
      <w:pPr>
        <w:pStyle w:val="KeepWithNext"/>
        <w:rPr>
          <w:rtl/>
          <w:lang w:eastAsia="he-IL"/>
        </w:rPr>
      </w:pPr>
    </w:p>
    <w:p w14:paraId="4197FFB9" w14:textId="77777777" w:rsidR="00F27425" w:rsidRDefault="00F27425" w:rsidP="00F27425">
      <w:pPr>
        <w:rPr>
          <w:rtl/>
          <w:lang w:eastAsia="he-IL"/>
        </w:rPr>
      </w:pPr>
      <w:r>
        <w:rPr>
          <w:rFonts w:hint="cs"/>
          <w:rtl/>
          <w:lang w:eastAsia="he-IL"/>
        </w:rPr>
        <w:t>תקריאי מה את רוצה שיהיה.</w:t>
      </w:r>
    </w:p>
    <w:p w14:paraId="7F3A360B" w14:textId="77777777" w:rsidR="00F27425" w:rsidRDefault="00F27425" w:rsidP="00F27425">
      <w:pPr>
        <w:rPr>
          <w:rtl/>
          <w:lang w:eastAsia="he-IL"/>
        </w:rPr>
      </w:pPr>
      <w:bookmarkStart w:id="5846" w:name="_ETM_Q1_2830000"/>
      <w:bookmarkEnd w:id="5846"/>
    </w:p>
    <w:p w14:paraId="77383C07" w14:textId="10323E20" w:rsidR="00F27425" w:rsidRDefault="00F27425" w:rsidP="00F27425">
      <w:pPr>
        <w:pStyle w:val="a5"/>
        <w:keepNext/>
        <w:rPr>
          <w:rtl/>
        </w:rPr>
      </w:pPr>
      <w:bookmarkStart w:id="5847" w:name="ET_speaker_יעל_ויינר_348"/>
      <w:r>
        <w:rPr>
          <w:rStyle w:val="TagStyle"/>
          <w:rFonts w:hint="cs"/>
          <w:rtl/>
        </w:rPr>
        <w:t xml:space="preserve"> &lt;&lt; דובר &gt;&gt; </w:t>
      </w:r>
      <w:r>
        <w:rPr>
          <w:rFonts w:hint="cs"/>
          <w:rtl/>
        </w:rPr>
        <w:t>יעל ויינר:</w:t>
      </w:r>
      <w:r>
        <w:rPr>
          <w:rStyle w:val="TagStyle"/>
          <w:rFonts w:hint="cs"/>
          <w:rtl/>
        </w:rPr>
        <w:t xml:space="preserve"> &lt;&lt; דובר &gt;&gt;</w:t>
      </w:r>
      <w:r>
        <w:rPr>
          <w:rFonts w:hint="cs"/>
          <w:rtl/>
        </w:rPr>
        <w:t xml:space="preserve"> </w:t>
      </w:r>
      <w:bookmarkEnd w:id="5847"/>
    </w:p>
    <w:p w14:paraId="4363D872" w14:textId="77777777" w:rsidR="00F27425" w:rsidRDefault="00F27425" w:rsidP="00F27425">
      <w:pPr>
        <w:pStyle w:val="KeepWithNext"/>
        <w:rPr>
          <w:rtl/>
          <w:lang w:eastAsia="he-IL"/>
        </w:rPr>
      </w:pPr>
    </w:p>
    <w:p w14:paraId="687369A6" w14:textId="77777777" w:rsidR="00F27425" w:rsidRDefault="00F27425" w:rsidP="00F27425">
      <w:pPr>
        <w:rPr>
          <w:rtl/>
          <w:lang w:eastAsia="he-IL"/>
        </w:rPr>
      </w:pPr>
      <w:bookmarkStart w:id="5848" w:name="_ETM_Q1_2831000"/>
      <w:bookmarkEnd w:id="5848"/>
      <w:r>
        <w:rPr>
          <w:rFonts w:hint="cs"/>
          <w:rtl/>
          <w:lang w:eastAsia="he-IL"/>
        </w:rPr>
        <w:t>שינינו את זה במקום אחר, אבל זה צריך להיות אותו דבר.</w:t>
      </w:r>
    </w:p>
    <w:p w14:paraId="2EA8F626" w14:textId="77777777" w:rsidR="00F27425" w:rsidRDefault="00F27425" w:rsidP="00F27425">
      <w:pPr>
        <w:rPr>
          <w:rtl/>
          <w:lang w:eastAsia="he-IL"/>
        </w:rPr>
      </w:pPr>
      <w:bookmarkStart w:id="5849" w:name="_ETM_Q1_2833000"/>
      <w:bookmarkEnd w:id="5849"/>
    </w:p>
    <w:p w14:paraId="22F7D86A" w14:textId="7DE73835" w:rsidR="00F27425" w:rsidRDefault="00F27425" w:rsidP="00F27425">
      <w:pPr>
        <w:pStyle w:val="a5"/>
        <w:keepNext/>
        <w:rPr>
          <w:rtl/>
        </w:rPr>
      </w:pPr>
      <w:bookmarkStart w:id="5850" w:name="ET_speaker_נעמה_מנחמי_349"/>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5850"/>
    </w:p>
    <w:p w14:paraId="19360E5C" w14:textId="77777777" w:rsidR="00F27425" w:rsidRDefault="00F27425" w:rsidP="00F27425">
      <w:pPr>
        <w:pStyle w:val="KeepWithNext"/>
        <w:rPr>
          <w:rtl/>
          <w:lang w:eastAsia="he-IL"/>
        </w:rPr>
      </w:pPr>
    </w:p>
    <w:p w14:paraId="49D1AD92" w14:textId="77777777" w:rsidR="00F27425" w:rsidRDefault="00F27425" w:rsidP="00F27425">
      <w:pPr>
        <w:rPr>
          <w:rtl/>
          <w:lang w:eastAsia="he-IL"/>
        </w:rPr>
      </w:pPr>
      <w:r>
        <w:rPr>
          <w:rFonts w:hint="cs"/>
          <w:rtl/>
          <w:lang w:eastAsia="he-IL"/>
        </w:rPr>
        <w:t xml:space="preserve">לא משנה. כרגע תקריאי. "היה </w:t>
      </w:r>
      <w:bookmarkStart w:id="5851" w:name="_ETM_Q1_2836000"/>
      <w:bookmarkEnd w:id="5851"/>
      <w:r>
        <w:rPr>
          <w:rFonts w:hint="cs"/>
          <w:rtl/>
          <w:lang w:eastAsia="he-IL"/>
        </w:rPr>
        <w:t xml:space="preserve">פגם בכשרותו של צד להסכם הבוררות או שההסכם האמור חסר תוקף, לפי הדין שהצדדים הסכימו שיחול עליו", נכון? </w:t>
      </w:r>
      <w:bookmarkStart w:id="5852" w:name="_ETM_Q1_2844000"/>
      <w:bookmarkEnd w:id="5852"/>
      <w:r>
        <w:rPr>
          <w:rFonts w:hint="cs"/>
          <w:rtl/>
          <w:lang w:eastAsia="he-IL"/>
        </w:rPr>
        <w:t>"ואם לא, ניתן להתחקות אחר הדין כאמור".</w:t>
      </w:r>
    </w:p>
    <w:p w14:paraId="0BFCA531" w14:textId="77777777" w:rsidR="00F27425" w:rsidRDefault="00F27425" w:rsidP="00F27425">
      <w:pPr>
        <w:rPr>
          <w:rtl/>
          <w:lang w:eastAsia="he-IL"/>
        </w:rPr>
      </w:pPr>
      <w:bookmarkStart w:id="5853" w:name="_ETM_Q1_2834000"/>
      <w:bookmarkEnd w:id="5853"/>
    </w:p>
    <w:p w14:paraId="7659F288" w14:textId="1B52456F" w:rsidR="00F27425" w:rsidRDefault="00F27425" w:rsidP="00F27425">
      <w:pPr>
        <w:pStyle w:val="a5"/>
        <w:keepNext/>
        <w:rPr>
          <w:rtl/>
        </w:rPr>
      </w:pPr>
      <w:bookmarkStart w:id="5854" w:name="ET_speaker_יעל_ויינר_350"/>
      <w:r>
        <w:rPr>
          <w:rStyle w:val="TagStyle"/>
          <w:rFonts w:hint="cs"/>
          <w:rtl/>
        </w:rPr>
        <w:t xml:space="preserve"> &lt;&lt; דובר &gt;&gt; </w:t>
      </w:r>
      <w:r>
        <w:rPr>
          <w:rFonts w:hint="cs"/>
          <w:rtl/>
        </w:rPr>
        <w:t>יעל ויינר:</w:t>
      </w:r>
      <w:r>
        <w:rPr>
          <w:rStyle w:val="TagStyle"/>
          <w:rFonts w:hint="cs"/>
          <w:rtl/>
        </w:rPr>
        <w:t xml:space="preserve"> &lt;&lt; דובר &gt;&gt;</w:t>
      </w:r>
      <w:r>
        <w:rPr>
          <w:rFonts w:hint="cs"/>
          <w:rtl/>
        </w:rPr>
        <w:t xml:space="preserve"> </w:t>
      </w:r>
      <w:bookmarkEnd w:id="5854"/>
    </w:p>
    <w:p w14:paraId="73BA5246" w14:textId="77777777" w:rsidR="00F27425" w:rsidRDefault="00F27425" w:rsidP="00F27425">
      <w:pPr>
        <w:pStyle w:val="KeepWithNext"/>
        <w:rPr>
          <w:rtl/>
          <w:lang w:eastAsia="he-IL"/>
        </w:rPr>
      </w:pPr>
    </w:p>
    <w:p w14:paraId="4DF345D5" w14:textId="77777777" w:rsidR="00F27425" w:rsidRDefault="00F27425" w:rsidP="00F27425">
      <w:pPr>
        <w:rPr>
          <w:rtl/>
          <w:lang w:eastAsia="he-IL"/>
        </w:rPr>
      </w:pPr>
      <w:bookmarkStart w:id="5855" w:name="_ETM_Q1_2835000"/>
      <w:bookmarkEnd w:id="5855"/>
      <w:r>
        <w:rPr>
          <w:rFonts w:hint="cs"/>
          <w:rtl/>
          <w:lang w:eastAsia="he-IL"/>
        </w:rPr>
        <w:t xml:space="preserve">לפי דין - - </w:t>
      </w:r>
      <w:bookmarkStart w:id="5856" w:name="_ETM_Q1_2850000"/>
      <w:bookmarkEnd w:id="5856"/>
      <w:r>
        <w:rPr>
          <w:rFonts w:hint="cs"/>
          <w:rtl/>
          <w:lang w:eastAsia="he-IL"/>
        </w:rPr>
        <w:t>-</w:t>
      </w:r>
    </w:p>
    <w:p w14:paraId="08CAE6B5" w14:textId="77777777" w:rsidR="00F27425" w:rsidRDefault="00F27425" w:rsidP="00F27425">
      <w:pPr>
        <w:rPr>
          <w:rtl/>
          <w:lang w:eastAsia="he-IL"/>
        </w:rPr>
      </w:pPr>
    </w:p>
    <w:p w14:paraId="6B015790" w14:textId="5971215F" w:rsidR="00F27425" w:rsidRDefault="00F27425" w:rsidP="00F27425">
      <w:pPr>
        <w:pStyle w:val="af8"/>
        <w:keepNext/>
        <w:rPr>
          <w:rtl/>
        </w:rPr>
      </w:pPr>
      <w:bookmarkStart w:id="5857" w:name="ET_yor_6157_35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857"/>
    </w:p>
    <w:p w14:paraId="2D8916CA" w14:textId="77777777" w:rsidR="00F27425" w:rsidRDefault="00F27425" w:rsidP="00F27425">
      <w:pPr>
        <w:pStyle w:val="KeepWithNext"/>
        <w:rPr>
          <w:rtl/>
          <w:lang w:eastAsia="he-IL"/>
        </w:rPr>
      </w:pPr>
    </w:p>
    <w:p w14:paraId="7F3C1760" w14:textId="77777777" w:rsidR="00F27425" w:rsidRDefault="00F27425" w:rsidP="00F27425">
      <w:pPr>
        <w:rPr>
          <w:rtl/>
          <w:lang w:eastAsia="he-IL"/>
        </w:rPr>
      </w:pPr>
      <w:r>
        <w:rPr>
          <w:rFonts w:hint="cs"/>
          <w:rtl/>
          <w:lang w:eastAsia="he-IL"/>
        </w:rPr>
        <w:t>מקום הבוררות.</w:t>
      </w:r>
    </w:p>
    <w:p w14:paraId="3F59AF77" w14:textId="77777777" w:rsidR="00F27425" w:rsidRDefault="00F27425" w:rsidP="00F27425">
      <w:pPr>
        <w:rPr>
          <w:rtl/>
          <w:lang w:eastAsia="he-IL"/>
        </w:rPr>
      </w:pPr>
      <w:bookmarkStart w:id="5858" w:name="_ETM_Q1_2851000"/>
      <w:bookmarkEnd w:id="5858"/>
    </w:p>
    <w:p w14:paraId="6EAD5027" w14:textId="1EBBF099" w:rsidR="00F27425" w:rsidRDefault="00F27425" w:rsidP="00F27425">
      <w:pPr>
        <w:pStyle w:val="a5"/>
        <w:keepNext/>
        <w:rPr>
          <w:rtl/>
        </w:rPr>
      </w:pPr>
      <w:bookmarkStart w:id="5859" w:name="ET_speaker_איתי_אפטר_352"/>
      <w:r>
        <w:rPr>
          <w:rStyle w:val="TagStyle"/>
          <w:rFonts w:hint="cs"/>
          <w:rtl/>
        </w:rPr>
        <w:t xml:space="preserve"> &lt;&lt; דובר &gt;&gt; </w:t>
      </w:r>
      <w:r>
        <w:rPr>
          <w:rFonts w:hint="cs"/>
          <w:rtl/>
        </w:rPr>
        <w:t>איתי אפטר:</w:t>
      </w:r>
      <w:r>
        <w:rPr>
          <w:rStyle w:val="TagStyle"/>
          <w:rFonts w:hint="cs"/>
          <w:rtl/>
        </w:rPr>
        <w:t xml:space="preserve"> &lt;&lt; דובר &gt;&gt;</w:t>
      </w:r>
      <w:r>
        <w:rPr>
          <w:rFonts w:hint="cs"/>
          <w:rtl/>
        </w:rPr>
        <w:t xml:space="preserve"> </w:t>
      </w:r>
      <w:bookmarkEnd w:id="5859"/>
    </w:p>
    <w:p w14:paraId="09E8E5E7" w14:textId="77777777" w:rsidR="00F27425" w:rsidRDefault="00F27425" w:rsidP="00F27425">
      <w:pPr>
        <w:pStyle w:val="KeepWithNext"/>
        <w:rPr>
          <w:rtl/>
          <w:lang w:eastAsia="he-IL"/>
        </w:rPr>
      </w:pPr>
    </w:p>
    <w:p w14:paraId="46C87A9A" w14:textId="77777777" w:rsidR="00F27425" w:rsidRDefault="00F27425" w:rsidP="00F27425">
      <w:pPr>
        <w:rPr>
          <w:rtl/>
          <w:lang w:eastAsia="he-IL"/>
        </w:rPr>
      </w:pPr>
      <w:r>
        <w:rPr>
          <w:rFonts w:hint="cs"/>
          <w:rtl/>
          <w:lang w:eastAsia="he-IL"/>
        </w:rPr>
        <w:t xml:space="preserve">תחום השיפוט שבו ניתן פסק הבוררות. </w:t>
      </w:r>
    </w:p>
    <w:p w14:paraId="14143BD1" w14:textId="77777777" w:rsidR="00F27425" w:rsidRDefault="00F27425" w:rsidP="00F27425">
      <w:pPr>
        <w:rPr>
          <w:rtl/>
          <w:lang w:eastAsia="he-IL"/>
        </w:rPr>
      </w:pPr>
      <w:bookmarkStart w:id="5860" w:name="_ETM_Q1_2857000"/>
      <w:bookmarkEnd w:id="5860"/>
    </w:p>
    <w:p w14:paraId="67477A8B" w14:textId="57521528" w:rsidR="00F27425" w:rsidRDefault="00F27425" w:rsidP="00F27425">
      <w:pPr>
        <w:pStyle w:val="af8"/>
        <w:keepNext/>
        <w:rPr>
          <w:rtl/>
        </w:rPr>
      </w:pPr>
      <w:bookmarkStart w:id="5861" w:name="ET_yor_6157_35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861"/>
    </w:p>
    <w:p w14:paraId="3C351A7C" w14:textId="77777777" w:rsidR="00F27425" w:rsidRDefault="00F27425" w:rsidP="00F27425">
      <w:pPr>
        <w:pStyle w:val="KeepWithNext"/>
        <w:rPr>
          <w:rtl/>
          <w:lang w:eastAsia="he-IL"/>
        </w:rPr>
      </w:pPr>
    </w:p>
    <w:p w14:paraId="5C45E7C7" w14:textId="77777777" w:rsidR="00F27425" w:rsidRDefault="00F27425" w:rsidP="00F27425">
      <w:pPr>
        <w:rPr>
          <w:rtl/>
          <w:lang w:eastAsia="he-IL"/>
        </w:rPr>
      </w:pPr>
      <w:r>
        <w:rPr>
          <w:rFonts w:hint="cs"/>
          <w:rtl/>
          <w:lang w:eastAsia="he-IL"/>
        </w:rPr>
        <w:t>ובהיעדר תחום שיפוט?</w:t>
      </w:r>
    </w:p>
    <w:p w14:paraId="00D9AA3E" w14:textId="77777777" w:rsidR="00F27425" w:rsidRDefault="00F27425" w:rsidP="00F27425">
      <w:pPr>
        <w:rPr>
          <w:rtl/>
          <w:lang w:eastAsia="he-IL"/>
        </w:rPr>
      </w:pPr>
    </w:p>
    <w:p w14:paraId="3964C40C" w14:textId="29B594E3" w:rsidR="00F27425" w:rsidRDefault="00F27425" w:rsidP="00F27425">
      <w:pPr>
        <w:pStyle w:val="a5"/>
        <w:keepNext/>
        <w:rPr>
          <w:rtl/>
        </w:rPr>
      </w:pPr>
      <w:bookmarkStart w:id="5862" w:name="ET_speaker_יעל_ויינר_354"/>
      <w:r>
        <w:rPr>
          <w:rStyle w:val="TagStyle"/>
          <w:rFonts w:hint="cs"/>
          <w:rtl/>
        </w:rPr>
        <w:t xml:space="preserve"> &lt;&lt; דובר &gt;&gt; </w:t>
      </w:r>
      <w:r>
        <w:rPr>
          <w:rFonts w:hint="cs"/>
          <w:rtl/>
        </w:rPr>
        <w:t>יעל ויינר:</w:t>
      </w:r>
      <w:r>
        <w:rPr>
          <w:rStyle w:val="TagStyle"/>
          <w:rFonts w:hint="cs"/>
          <w:rtl/>
        </w:rPr>
        <w:t xml:space="preserve"> &lt;&lt; דובר &gt;&gt;</w:t>
      </w:r>
      <w:r>
        <w:rPr>
          <w:rFonts w:hint="cs"/>
          <w:rtl/>
        </w:rPr>
        <w:t xml:space="preserve"> </w:t>
      </w:r>
      <w:bookmarkEnd w:id="5862"/>
    </w:p>
    <w:p w14:paraId="69C1CAB0" w14:textId="77777777" w:rsidR="00F27425" w:rsidRDefault="00F27425" w:rsidP="00F27425">
      <w:pPr>
        <w:pStyle w:val="KeepWithNext"/>
        <w:rPr>
          <w:rtl/>
          <w:lang w:eastAsia="he-IL"/>
        </w:rPr>
      </w:pPr>
    </w:p>
    <w:p w14:paraId="4A89AE6F" w14:textId="77777777" w:rsidR="00F27425" w:rsidRDefault="00F27425" w:rsidP="00F27425">
      <w:pPr>
        <w:rPr>
          <w:rtl/>
          <w:lang w:eastAsia="he-IL"/>
        </w:rPr>
      </w:pPr>
      <w:r>
        <w:rPr>
          <w:rFonts w:hint="cs"/>
          <w:rtl/>
          <w:lang w:eastAsia="he-IL"/>
        </w:rPr>
        <w:t>אין לנו תשובה.</w:t>
      </w:r>
    </w:p>
    <w:p w14:paraId="1EF5B2C4" w14:textId="77777777" w:rsidR="00F27425" w:rsidRDefault="00F27425" w:rsidP="00F27425">
      <w:pPr>
        <w:rPr>
          <w:rtl/>
          <w:lang w:eastAsia="he-IL"/>
        </w:rPr>
      </w:pPr>
    </w:p>
    <w:p w14:paraId="52D7C5E5" w14:textId="25DF0B31" w:rsidR="00F27425" w:rsidRDefault="00F27425" w:rsidP="00F27425">
      <w:pPr>
        <w:pStyle w:val="a5"/>
        <w:keepNext/>
        <w:rPr>
          <w:rtl/>
        </w:rPr>
      </w:pPr>
      <w:bookmarkStart w:id="5863" w:name="ET_speaker_איתי_אפטר_355"/>
      <w:r>
        <w:rPr>
          <w:rStyle w:val="TagStyle"/>
          <w:rFonts w:hint="cs"/>
          <w:rtl/>
        </w:rPr>
        <w:t xml:space="preserve"> &lt;&lt; דובר &gt;&gt; </w:t>
      </w:r>
      <w:r>
        <w:rPr>
          <w:rFonts w:hint="cs"/>
          <w:rtl/>
        </w:rPr>
        <w:t>איתי אפטר:</w:t>
      </w:r>
      <w:r>
        <w:rPr>
          <w:rStyle w:val="TagStyle"/>
          <w:rFonts w:hint="cs"/>
          <w:rtl/>
        </w:rPr>
        <w:t xml:space="preserve"> &lt;&lt; דובר &gt;&gt;</w:t>
      </w:r>
      <w:r>
        <w:rPr>
          <w:rFonts w:hint="cs"/>
          <w:rtl/>
        </w:rPr>
        <w:t xml:space="preserve"> </w:t>
      </w:r>
      <w:bookmarkEnd w:id="5863"/>
    </w:p>
    <w:p w14:paraId="3ACFC0FA" w14:textId="77777777" w:rsidR="00F27425" w:rsidRDefault="00F27425" w:rsidP="00F27425">
      <w:pPr>
        <w:pStyle w:val="KeepWithNext"/>
        <w:rPr>
          <w:rtl/>
          <w:lang w:eastAsia="he-IL"/>
        </w:rPr>
      </w:pPr>
    </w:p>
    <w:p w14:paraId="4F2B080B" w14:textId="77777777" w:rsidR="00F27425" w:rsidRDefault="00F27425" w:rsidP="00F27425">
      <w:pPr>
        <w:rPr>
          <w:rtl/>
          <w:lang w:eastAsia="he-IL"/>
        </w:rPr>
      </w:pPr>
      <w:r>
        <w:rPr>
          <w:rFonts w:hint="cs"/>
          <w:rtl/>
          <w:lang w:eastAsia="he-IL"/>
        </w:rPr>
        <w:t>החוק לא בא להסדיר את זה.</w:t>
      </w:r>
    </w:p>
    <w:p w14:paraId="40E063F0" w14:textId="77777777" w:rsidR="00F27425" w:rsidRDefault="00F27425" w:rsidP="00F27425">
      <w:pPr>
        <w:rPr>
          <w:rtl/>
          <w:lang w:eastAsia="he-IL"/>
        </w:rPr>
      </w:pPr>
      <w:bookmarkStart w:id="5864" w:name="_ETM_Q1_2865000"/>
      <w:bookmarkEnd w:id="5864"/>
    </w:p>
    <w:p w14:paraId="7B66D523" w14:textId="2A1D8A04" w:rsidR="00F27425" w:rsidRDefault="00F27425" w:rsidP="00F27425">
      <w:pPr>
        <w:pStyle w:val="a5"/>
        <w:keepNext/>
        <w:rPr>
          <w:rtl/>
        </w:rPr>
      </w:pPr>
      <w:bookmarkStart w:id="5865" w:name="ET_speaker_רועי_שיינדורף_356"/>
      <w:r>
        <w:rPr>
          <w:rStyle w:val="TagStyle"/>
          <w:rFonts w:hint="cs"/>
          <w:rtl/>
        </w:rPr>
        <w:t xml:space="preserve"> &lt;&lt; דובר &gt;&gt; </w:t>
      </w:r>
      <w:r>
        <w:rPr>
          <w:rFonts w:hint="cs"/>
          <w:rtl/>
        </w:rPr>
        <w:t>רועי שיינדורף:</w:t>
      </w:r>
      <w:r>
        <w:rPr>
          <w:rStyle w:val="TagStyle"/>
          <w:rFonts w:hint="cs"/>
          <w:rtl/>
        </w:rPr>
        <w:t xml:space="preserve"> &lt;&lt; דובר &gt;&gt;</w:t>
      </w:r>
      <w:r>
        <w:rPr>
          <w:rFonts w:hint="cs"/>
          <w:rtl/>
        </w:rPr>
        <w:t xml:space="preserve"> </w:t>
      </w:r>
      <w:bookmarkEnd w:id="5865"/>
    </w:p>
    <w:p w14:paraId="330B8F95" w14:textId="77777777" w:rsidR="00F27425" w:rsidRDefault="00F27425" w:rsidP="00F27425">
      <w:pPr>
        <w:pStyle w:val="KeepWithNext"/>
        <w:rPr>
          <w:rtl/>
          <w:lang w:eastAsia="he-IL"/>
        </w:rPr>
      </w:pPr>
    </w:p>
    <w:p w14:paraId="5D90284F" w14:textId="77777777" w:rsidR="00F27425" w:rsidRDefault="00F27425" w:rsidP="00F27425">
      <w:pPr>
        <w:rPr>
          <w:rtl/>
          <w:lang w:eastAsia="he-IL"/>
        </w:rPr>
      </w:pPr>
      <w:r>
        <w:rPr>
          <w:rFonts w:hint="cs"/>
          <w:rtl/>
          <w:lang w:eastAsia="he-IL"/>
        </w:rPr>
        <w:t>עדיף להיצמד ל-</w:t>
      </w:r>
      <w:r>
        <w:rPr>
          <w:lang w:eastAsia="he-IL"/>
        </w:rPr>
        <w:t>UNCITRAL</w:t>
      </w:r>
      <w:r>
        <w:rPr>
          <w:rFonts w:hint="cs"/>
          <w:rtl/>
          <w:lang w:eastAsia="he-IL"/>
        </w:rPr>
        <w:t xml:space="preserve"> בזה ולאמנת ניו יורק, כי אז מה שיחליטו שם אז </w:t>
      </w:r>
      <w:bookmarkStart w:id="5866" w:name="_ETM_Q1_2869000"/>
      <w:bookmarkEnd w:id="5866"/>
      <w:r>
        <w:rPr>
          <w:rFonts w:hint="cs"/>
          <w:rtl/>
          <w:lang w:eastAsia="he-IL"/>
        </w:rPr>
        <w:t xml:space="preserve">כאן. </w:t>
      </w:r>
    </w:p>
    <w:p w14:paraId="7E674F17" w14:textId="77777777" w:rsidR="00F27425" w:rsidRDefault="00F27425" w:rsidP="00F27425">
      <w:pPr>
        <w:rPr>
          <w:rtl/>
          <w:lang w:eastAsia="he-IL"/>
        </w:rPr>
      </w:pPr>
      <w:bookmarkStart w:id="5867" w:name="_ETM_Q1_2870000"/>
      <w:bookmarkEnd w:id="5867"/>
    </w:p>
    <w:p w14:paraId="5C5210E0" w14:textId="7EFF7A43" w:rsidR="00F27425" w:rsidRDefault="00F27425" w:rsidP="00F27425">
      <w:pPr>
        <w:pStyle w:val="a5"/>
        <w:keepNext/>
        <w:rPr>
          <w:rtl/>
        </w:rPr>
      </w:pPr>
      <w:bookmarkStart w:id="5868" w:name="ET_speaker_נעמה_מנחמי_357"/>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5868"/>
    </w:p>
    <w:p w14:paraId="535E5464" w14:textId="77777777" w:rsidR="00F27425" w:rsidRDefault="00F27425" w:rsidP="00F27425">
      <w:pPr>
        <w:pStyle w:val="KeepWithNext"/>
        <w:rPr>
          <w:rtl/>
          <w:lang w:eastAsia="he-IL"/>
        </w:rPr>
      </w:pPr>
    </w:p>
    <w:p w14:paraId="64D85332" w14:textId="77777777" w:rsidR="00F27425" w:rsidRDefault="00F27425" w:rsidP="00F27425">
      <w:pPr>
        <w:rPr>
          <w:rtl/>
          <w:lang w:eastAsia="he-IL"/>
        </w:rPr>
      </w:pPr>
      <w:r>
        <w:rPr>
          <w:rFonts w:hint="cs"/>
          <w:rtl/>
          <w:lang w:eastAsia="he-IL"/>
        </w:rPr>
        <w:t>בסדר, אוקיי.</w:t>
      </w:r>
    </w:p>
    <w:p w14:paraId="59FCA152" w14:textId="77777777" w:rsidR="00F27425" w:rsidRDefault="00F27425" w:rsidP="00F27425">
      <w:pPr>
        <w:rPr>
          <w:rtl/>
          <w:lang w:eastAsia="he-IL"/>
        </w:rPr>
      </w:pPr>
      <w:bookmarkStart w:id="5869" w:name="_ETM_Q1_2873000"/>
      <w:bookmarkEnd w:id="5869"/>
    </w:p>
    <w:p w14:paraId="4BC59FCE" w14:textId="3CBC9E26" w:rsidR="00F27425" w:rsidRDefault="00F27425" w:rsidP="00F27425">
      <w:pPr>
        <w:pStyle w:val="af8"/>
        <w:keepNext/>
        <w:rPr>
          <w:rtl/>
        </w:rPr>
      </w:pPr>
      <w:bookmarkStart w:id="5870" w:name="ET_yor_6157_35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870"/>
    </w:p>
    <w:p w14:paraId="77907394" w14:textId="77777777" w:rsidR="00F27425" w:rsidRDefault="00F27425" w:rsidP="00F27425">
      <w:pPr>
        <w:pStyle w:val="KeepWithNext"/>
        <w:rPr>
          <w:rtl/>
          <w:lang w:eastAsia="he-IL"/>
        </w:rPr>
      </w:pPr>
    </w:p>
    <w:p w14:paraId="7BAEFB7C" w14:textId="77777777" w:rsidR="00F27425" w:rsidRDefault="00F27425" w:rsidP="00F27425">
      <w:pPr>
        <w:rPr>
          <w:rtl/>
          <w:lang w:eastAsia="he-IL"/>
        </w:rPr>
      </w:pPr>
      <w:bookmarkStart w:id="5871" w:name="_ETM_Q1_2875000"/>
      <w:bookmarkEnd w:id="5871"/>
      <w:r>
        <w:rPr>
          <w:rFonts w:hint="cs"/>
          <w:rtl/>
          <w:lang w:eastAsia="he-IL"/>
        </w:rPr>
        <w:t>טוב, בסדר גמור. אז קיבלנו.</w:t>
      </w:r>
    </w:p>
    <w:p w14:paraId="02F2B4AB" w14:textId="77777777" w:rsidR="00F27425" w:rsidRDefault="00F27425" w:rsidP="00F27425">
      <w:pPr>
        <w:rPr>
          <w:rtl/>
          <w:lang w:eastAsia="he-IL"/>
        </w:rPr>
      </w:pPr>
      <w:bookmarkStart w:id="5872" w:name="_ETM_Q1_2878000"/>
      <w:bookmarkEnd w:id="5872"/>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708"/>
        <w:gridCol w:w="709"/>
        <w:gridCol w:w="992"/>
        <w:gridCol w:w="3790"/>
      </w:tblGrid>
      <w:tr w:rsidR="00F27425" w14:paraId="664A8386" w14:textId="77777777" w:rsidTr="00F27425">
        <w:tc>
          <w:tcPr>
            <w:tcW w:w="3099" w:type="dxa"/>
          </w:tcPr>
          <w:p w14:paraId="3409B7E6" w14:textId="77777777" w:rsidR="00F27425" w:rsidRDefault="00F27425">
            <w:pPr>
              <w:ind w:firstLine="0"/>
              <w:rPr>
                <w:rtl/>
                <w:lang w:eastAsia="he-IL"/>
              </w:rPr>
            </w:pPr>
          </w:p>
        </w:tc>
        <w:tc>
          <w:tcPr>
            <w:tcW w:w="708" w:type="dxa"/>
          </w:tcPr>
          <w:p w14:paraId="73E0B9BC" w14:textId="77777777" w:rsidR="00F27425" w:rsidRDefault="00F27425">
            <w:pPr>
              <w:ind w:firstLine="0"/>
              <w:rPr>
                <w:rtl/>
                <w:lang w:eastAsia="he-IL"/>
              </w:rPr>
            </w:pPr>
          </w:p>
        </w:tc>
        <w:tc>
          <w:tcPr>
            <w:tcW w:w="709" w:type="dxa"/>
          </w:tcPr>
          <w:p w14:paraId="0F426792" w14:textId="77777777" w:rsidR="00F27425" w:rsidRDefault="00F27425">
            <w:pPr>
              <w:ind w:firstLine="0"/>
              <w:rPr>
                <w:rtl/>
                <w:lang w:eastAsia="he-IL"/>
              </w:rPr>
            </w:pPr>
          </w:p>
        </w:tc>
        <w:tc>
          <w:tcPr>
            <w:tcW w:w="992" w:type="dxa"/>
          </w:tcPr>
          <w:p w14:paraId="018C12B3" w14:textId="77777777" w:rsidR="00F27425" w:rsidRDefault="00F27425">
            <w:pPr>
              <w:spacing w:line="360" w:lineRule="auto"/>
              <w:ind w:firstLine="0"/>
              <w:rPr>
                <w:rtl/>
                <w:lang w:eastAsia="he-IL"/>
              </w:rPr>
            </w:pPr>
          </w:p>
        </w:tc>
        <w:tc>
          <w:tcPr>
            <w:tcW w:w="3790" w:type="dxa"/>
            <w:hideMark/>
          </w:tcPr>
          <w:p w14:paraId="75B61B84" w14:textId="77777777" w:rsidR="00F27425" w:rsidRDefault="00F27425" w:rsidP="00F64812">
            <w:pPr>
              <w:spacing w:line="240" w:lineRule="auto"/>
              <w:ind w:firstLine="0"/>
              <w:rPr>
                <w:rtl/>
                <w:lang w:eastAsia="he-IL"/>
              </w:rPr>
            </w:pPr>
            <w:r>
              <w:rPr>
                <w:rFonts w:hint="cs"/>
                <w:rtl/>
                <w:lang w:eastAsia="he-IL"/>
              </w:rPr>
              <w:t>(ב) המשיב לא קיבל הודעה מתאימה על מינוי בורר או על הליך הבוררות או לא הייתה לו אפשרות לטעון את טענותיו מסיבה אחרת.</w:t>
            </w:r>
          </w:p>
        </w:tc>
      </w:tr>
      <w:tr w:rsidR="00F27425" w14:paraId="78AB6EF1" w14:textId="77777777" w:rsidTr="00F27425">
        <w:tc>
          <w:tcPr>
            <w:tcW w:w="3099" w:type="dxa"/>
          </w:tcPr>
          <w:p w14:paraId="53A498B3" w14:textId="77777777" w:rsidR="00F27425" w:rsidRDefault="00F27425">
            <w:pPr>
              <w:ind w:firstLine="0"/>
              <w:rPr>
                <w:rtl/>
                <w:lang w:eastAsia="he-IL"/>
              </w:rPr>
            </w:pPr>
          </w:p>
        </w:tc>
        <w:tc>
          <w:tcPr>
            <w:tcW w:w="708" w:type="dxa"/>
          </w:tcPr>
          <w:p w14:paraId="6C82EFE1" w14:textId="77777777" w:rsidR="00F27425" w:rsidRDefault="00F27425">
            <w:pPr>
              <w:ind w:firstLine="0"/>
              <w:rPr>
                <w:rtl/>
                <w:lang w:eastAsia="he-IL"/>
              </w:rPr>
            </w:pPr>
          </w:p>
        </w:tc>
        <w:tc>
          <w:tcPr>
            <w:tcW w:w="709" w:type="dxa"/>
          </w:tcPr>
          <w:p w14:paraId="7639774E" w14:textId="77777777" w:rsidR="00F27425" w:rsidRDefault="00F27425">
            <w:pPr>
              <w:ind w:firstLine="0"/>
              <w:rPr>
                <w:rtl/>
                <w:lang w:eastAsia="he-IL"/>
              </w:rPr>
            </w:pPr>
          </w:p>
        </w:tc>
        <w:tc>
          <w:tcPr>
            <w:tcW w:w="992" w:type="dxa"/>
          </w:tcPr>
          <w:p w14:paraId="15A2F32F" w14:textId="77777777" w:rsidR="00F27425" w:rsidRDefault="00F27425">
            <w:pPr>
              <w:spacing w:line="360" w:lineRule="auto"/>
              <w:ind w:firstLine="0"/>
              <w:rPr>
                <w:rtl/>
                <w:lang w:eastAsia="he-IL"/>
              </w:rPr>
            </w:pPr>
          </w:p>
        </w:tc>
        <w:tc>
          <w:tcPr>
            <w:tcW w:w="3790" w:type="dxa"/>
            <w:hideMark/>
          </w:tcPr>
          <w:p w14:paraId="275811B1" w14:textId="77777777" w:rsidR="00F27425" w:rsidRDefault="00F27425" w:rsidP="00F64812">
            <w:pPr>
              <w:spacing w:line="240" w:lineRule="auto"/>
              <w:ind w:firstLine="0"/>
              <w:rPr>
                <w:rtl/>
                <w:lang w:eastAsia="he-IL"/>
              </w:rPr>
            </w:pPr>
            <w:r>
              <w:rPr>
                <w:rFonts w:hint="cs"/>
                <w:rtl/>
                <w:lang w:eastAsia="he-IL"/>
              </w:rPr>
              <w:t>(ג) פסק הבוררות מתייחס לסכסוך שלא נכלל או שלא הייתה כוונה שייכלל בגדר הבוררות. או שהוא כולל החלטות בעניינים שלא נמסרו לבוררות; ואולם, אם ניתן - - -</w:t>
            </w:r>
          </w:p>
        </w:tc>
      </w:tr>
    </w:tbl>
    <w:p w14:paraId="63CC03DE" w14:textId="77777777" w:rsidR="00F27425" w:rsidRDefault="00F27425" w:rsidP="00F27425">
      <w:pPr>
        <w:rPr>
          <w:rtl/>
          <w:lang w:eastAsia="he-IL"/>
        </w:rPr>
      </w:pPr>
    </w:p>
    <w:p w14:paraId="24BD4047" w14:textId="77777777" w:rsidR="00F27425" w:rsidRDefault="00F27425" w:rsidP="00F27425">
      <w:pPr>
        <w:rPr>
          <w:rtl/>
          <w:lang w:eastAsia="he-IL"/>
        </w:rPr>
      </w:pPr>
    </w:p>
    <w:p w14:paraId="0B57BB76" w14:textId="77777777" w:rsidR="00F27425" w:rsidRDefault="00F27425" w:rsidP="00F27425">
      <w:pPr>
        <w:rPr>
          <w:rtl/>
          <w:lang w:eastAsia="he-IL"/>
        </w:rPr>
      </w:pPr>
      <w:r>
        <w:rPr>
          <w:rFonts w:hint="cs"/>
          <w:rtl/>
          <w:lang w:eastAsia="he-IL"/>
        </w:rPr>
        <w:t xml:space="preserve"> צריך לעשות פה את אותן התאמות שאמרנו, שאמרנו שתעשו את </w:t>
      </w:r>
      <w:bookmarkStart w:id="5873" w:name="_ETM_Q1_2893000"/>
      <w:bookmarkEnd w:id="5873"/>
      <w:r>
        <w:rPr>
          <w:rFonts w:hint="cs"/>
          <w:rtl/>
          <w:lang w:eastAsia="he-IL"/>
        </w:rPr>
        <w:t>ההתאמה שיהיה ברור שלא מבטלים את החלקים שהם</w:t>
      </w:r>
      <w:bookmarkStart w:id="5874" w:name="_ETM_Q1_2903000"/>
      <w:bookmarkEnd w:id="5874"/>
      <w:r>
        <w:rPr>
          <w:rFonts w:hint="cs"/>
          <w:rtl/>
          <w:lang w:eastAsia="he-IL"/>
        </w:rPr>
        <w:t xml:space="preserve"> לא. נעמה, את יודעת למה אני מתכוון?</w:t>
      </w:r>
    </w:p>
    <w:p w14:paraId="3FBF6546" w14:textId="77777777" w:rsidR="00F27425" w:rsidRDefault="00F27425" w:rsidP="00F27425">
      <w:pPr>
        <w:rPr>
          <w:rtl/>
          <w:lang w:eastAsia="he-IL"/>
        </w:rPr>
      </w:pPr>
      <w:bookmarkStart w:id="5875" w:name="_ETM_Q1_2905000"/>
      <w:bookmarkEnd w:id="5875"/>
    </w:p>
    <w:p w14:paraId="2C9D0C3E" w14:textId="52C1F836" w:rsidR="00F27425" w:rsidRDefault="00F27425" w:rsidP="00F27425">
      <w:pPr>
        <w:pStyle w:val="a5"/>
        <w:keepNext/>
        <w:rPr>
          <w:rtl/>
        </w:rPr>
      </w:pPr>
      <w:bookmarkStart w:id="5876" w:name="ET_speaker_נעמה_מנחמי_359"/>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5876"/>
    </w:p>
    <w:p w14:paraId="1FEB69E3" w14:textId="77777777" w:rsidR="00F27425" w:rsidRDefault="00F27425" w:rsidP="00F27425">
      <w:pPr>
        <w:pStyle w:val="KeepWithNext"/>
        <w:rPr>
          <w:rtl/>
          <w:lang w:eastAsia="he-IL"/>
        </w:rPr>
      </w:pPr>
    </w:p>
    <w:p w14:paraId="2549E842" w14:textId="77777777" w:rsidR="00F27425" w:rsidRDefault="00F27425" w:rsidP="00F27425">
      <w:pPr>
        <w:rPr>
          <w:rtl/>
          <w:lang w:eastAsia="he-IL"/>
        </w:rPr>
      </w:pPr>
      <w:r>
        <w:rPr>
          <w:rFonts w:hint="cs"/>
          <w:rtl/>
          <w:lang w:eastAsia="he-IL"/>
        </w:rPr>
        <w:t xml:space="preserve">כן. </w:t>
      </w:r>
    </w:p>
    <w:p w14:paraId="1F5FE7B2" w14:textId="77777777" w:rsidR="00F27425" w:rsidRDefault="00F27425" w:rsidP="00F27425">
      <w:pPr>
        <w:rPr>
          <w:rtl/>
          <w:lang w:eastAsia="he-IL"/>
        </w:rPr>
      </w:pPr>
    </w:p>
    <w:p w14:paraId="3D486896" w14:textId="61A66965" w:rsidR="00F27425" w:rsidRDefault="00F27425" w:rsidP="00F27425">
      <w:pPr>
        <w:pStyle w:val="af8"/>
        <w:keepNext/>
        <w:rPr>
          <w:rtl/>
        </w:rPr>
      </w:pPr>
      <w:bookmarkStart w:id="5877" w:name="ET_yor_6157_36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877"/>
    </w:p>
    <w:p w14:paraId="1DE122ED" w14:textId="77777777" w:rsidR="00F27425" w:rsidRDefault="00F27425" w:rsidP="00F27425">
      <w:pPr>
        <w:pStyle w:val="KeepWithNext"/>
        <w:rPr>
          <w:rtl/>
          <w:lang w:eastAsia="he-IL"/>
        </w:rPr>
      </w:pPr>
    </w:p>
    <w:p w14:paraId="6105AF2B" w14:textId="77777777" w:rsidR="00F27425" w:rsidRDefault="00F27425" w:rsidP="00F27425">
      <w:pPr>
        <w:rPr>
          <w:rtl/>
          <w:lang w:eastAsia="he-IL"/>
        </w:rPr>
      </w:pPr>
      <w:r>
        <w:rPr>
          <w:rFonts w:hint="cs"/>
          <w:rtl/>
          <w:lang w:eastAsia="he-IL"/>
        </w:rPr>
        <w:t xml:space="preserve">צריך לעשות את אותה התאמה באותו סעיף. </w:t>
      </w:r>
    </w:p>
    <w:p w14:paraId="321DF2FE" w14:textId="77777777" w:rsidR="00F27425" w:rsidRDefault="00F27425" w:rsidP="00F27425">
      <w:pPr>
        <w:rPr>
          <w:rtl/>
          <w:lang w:eastAsia="he-IL"/>
        </w:rPr>
      </w:pPr>
      <w:bookmarkStart w:id="5878" w:name="_ETM_Q1_2910000"/>
      <w:bookmarkEnd w:id="5878"/>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708"/>
        <w:gridCol w:w="709"/>
        <w:gridCol w:w="992"/>
        <w:gridCol w:w="3790"/>
      </w:tblGrid>
      <w:tr w:rsidR="00F27425" w14:paraId="2D014C17" w14:textId="77777777" w:rsidTr="00F27425">
        <w:tc>
          <w:tcPr>
            <w:tcW w:w="3099" w:type="dxa"/>
          </w:tcPr>
          <w:p w14:paraId="41FFC31B" w14:textId="77777777" w:rsidR="00F27425" w:rsidRDefault="00F27425">
            <w:pPr>
              <w:ind w:firstLine="0"/>
              <w:rPr>
                <w:rtl/>
                <w:lang w:eastAsia="he-IL"/>
              </w:rPr>
            </w:pPr>
          </w:p>
        </w:tc>
        <w:tc>
          <w:tcPr>
            <w:tcW w:w="708" w:type="dxa"/>
          </w:tcPr>
          <w:p w14:paraId="0BECAB91" w14:textId="77777777" w:rsidR="00F27425" w:rsidRDefault="00F27425">
            <w:pPr>
              <w:ind w:firstLine="0"/>
              <w:rPr>
                <w:rtl/>
                <w:lang w:eastAsia="he-IL"/>
              </w:rPr>
            </w:pPr>
          </w:p>
        </w:tc>
        <w:tc>
          <w:tcPr>
            <w:tcW w:w="709" w:type="dxa"/>
          </w:tcPr>
          <w:p w14:paraId="117E9B77" w14:textId="77777777" w:rsidR="00F27425" w:rsidRDefault="00F27425">
            <w:pPr>
              <w:ind w:firstLine="0"/>
              <w:rPr>
                <w:rtl/>
                <w:lang w:eastAsia="he-IL"/>
              </w:rPr>
            </w:pPr>
          </w:p>
        </w:tc>
        <w:tc>
          <w:tcPr>
            <w:tcW w:w="992" w:type="dxa"/>
          </w:tcPr>
          <w:p w14:paraId="411EEA24" w14:textId="77777777" w:rsidR="00F27425" w:rsidRDefault="00F27425">
            <w:pPr>
              <w:spacing w:line="360" w:lineRule="auto"/>
              <w:ind w:firstLine="0"/>
              <w:rPr>
                <w:rtl/>
                <w:lang w:eastAsia="he-IL"/>
              </w:rPr>
            </w:pPr>
          </w:p>
        </w:tc>
        <w:tc>
          <w:tcPr>
            <w:tcW w:w="3790" w:type="dxa"/>
            <w:hideMark/>
          </w:tcPr>
          <w:p w14:paraId="5A092C9C" w14:textId="77777777" w:rsidR="00F27425" w:rsidRDefault="00F27425" w:rsidP="00F64812">
            <w:pPr>
              <w:spacing w:line="240" w:lineRule="auto"/>
              <w:ind w:firstLine="0"/>
              <w:rPr>
                <w:rtl/>
                <w:lang w:eastAsia="he-IL"/>
              </w:rPr>
            </w:pPr>
            <w:r>
              <w:rPr>
                <w:rFonts w:hint="cs"/>
                <w:rtl/>
                <w:lang w:eastAsia="he-IL"/>
              </w:rPr>
              <w:t>(ד) "מינוי הרכב הבוררים נעשה שלא בהתאם להסכמת הצדדים או" – גם כאן אותו תיקון.</w:t>
            </w:r>
          </w:p>
        </w:tc>
      </w:tr>
    </w:tbl>
    <w:p w14:paraId="25D0EC05" w14:textId="77777777" w:rsidR="00F27425" w:rsidRDefault="00F27425" w:rsidP="00F27425">
      <w:pPr>
        <w:rPr>
          <w:rtl/>
          <w:lang w:eastAsia="he-IL"/>
        </w:rPr>
      </w:pPr>
    </w:p>
    <w:p w14:paraId="5AFB313D" w14:textId="77777777" w:rsidR="00F27425" w:rsidRDefault="00F27425" w:rsidP="00F27425">
      <w:pPr>
        <w:rPr>
          <w:rtl/>
          <w:lang w:eastAsia="he-IL"/>
        </w:rPr>
      </w:pPr>
    </w:p>
    <w:p w14:paraId="719CDE8E" w14:textId="40EBCB1A" w:rsidR="00F27425" w:rsidRDefault="00F27425" w:rsidP="00F27425">
      <w:pPr>
        <w:pStyle w:val="a5"/>
        <w:keepNext/>
        <w:rPr>
          <w:rtl/>
        </w:rPr>
      </w:pPr>
      <w:bookmarkStart w:id="5879" w:name="ET_speaker_יובל_נעים_358"/>
      <w:r>
        <w:rPr>
          <w:rStyle w:val="TagStyle"/>
          <w:rFonts w:hint="cs"/>
          <w:rtl/>
        </w:rPr>
        <w:t xml:space="preserve"> &lt;&lt; דובר &gt;&gt; </w:t>
      </w:r>
      <w:r>
        <w:rPr>
          <w:rFonts w:hint="cs"/>
          <w:rtl/>
        </w:rPr>
        <w:t>יובל נעים:</w:t>
      </w:r>
      <w:r>
        <w:rPr>
          <w:rStyle w:val="TagStyle"/>
          <w:rFonts w:hint="cs"/>
          <w:rtl/>
        </w:rPr>
        <w:t xml:space="preserve"> &lt;&lt; דובר &gt;&gt;</w:t>
      </w:r>
      <w:r>
        <w:rPr>
          <w:rFonts w:hint="cs"/>
          <w:rtl/>
        </w:rPr>
        <w:t xml:space="preserve"> </w:t>
      </w:r>
      <w:bookmarkEnd w:id="5879"/>
    </w:p>
    <w:p w14:paraId="2A12CEEB" w14:textId="77777777" w:rsidR="00F27425" w:rsidRDefault="00F27425" w:rsidP="00F27425">
      <w:pPr>
        <w:pStyle w:val="KeepWithNext"/>
        <w:rPr>
          <w:rtl/>
          <w:lang w:eastAsia="he-IL"/>
        </w:rPr>
      </w:pPr>
    </w:p>
    <w:p w14:paraId="2E98E56A" w14:textId="77777777" w:rsidR="00F27425" w:rsidRDefault="00F27425" w:rsidP="00F27425">
      <w:pPr>
        <w:rPr>
          <w:rtl/>
          <w:lang w:eastAsia="he-IL"/>
        </w:rPr>
      </w:pPr>
      <w:r>
        <w:rPr>
          <w:rFonts w:hint="cs"/>
          <w:rtl/>
          <w:lang w:eastAsia="he-IL"/>
        </w:rPr>
        <w:t>ניהול הליך הבוררות.</w:t>
      </w:r>
    </w:p>
    <w:p w14:paraId="3AA5D765" w14:textId="77777777" w:rsidR="00F27425" w:rsidRDefault="00F27425" w:rsidP="00F27425">
      <w:pPr>
        <w:rPr>
          <w:rtl/>
          <w:lang w:eastAsia="he-IL"/>
        </w:rPr>
      </w:pPr>
      <w:bookmarkStart w:id="5880" w:name="_ETM_Q1_2787000"/>
      <w:bookmarkStart w:id="5881" w:name="_ETM_Q1_1329000"/>
      <w:bookmarkEnd w:id="5880"/>
      <w:bookmarkEnd w:id="5881"/>
    </w:p>
    <w:p w14:paraId="074506E6" w14:textId="002C633E" w:rsidR="00F27425" w:rsidRDefault="00F27425" w:rsidP="00F27425">
      <w:pPr>
        <w:pStyle w:val="af8"/>
        <w:keepNext/>
        <w:rPr>
          <w:rtl/>
        </w:rPr>
      </w:pPr>
      <w:bookmarkStart w:id="5882" w:name="ET_yor_6157_35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882"/>
    </w:p>
    <w:p w14:paraId="7E266AC9" w14:textId="77777777" w:rsidR="00F27425" w:rsidRDefault="00F27425" w:rsidP="00F27425">
      <w:pPr>
        <w:pStyle w:val="KeepWithNext"/>
        <w:rPr>
          <w:rtl/>
          <w:lang w:eastAsia="he-IL"/>
        </w:rPr>
      </w:pPr>
    </w:p>
    <w:p w14:paraId="22DB9AEE" w14:textId="77777777" w:rsidR="00F27425" w:rsidRDefault="00F27425" w:rsidP="00F27425">
      <w:pPr>
        <w:rPr>
          <w:rtl/>
          <w:lang w:eastAsia="he-IL"/>
        </w:rPr>
      </w:pPr>
      <w:r>
        <w:rPr>
          <w:rFonts w:hint="cs"/>
          <w:rtl/>
          <w:lang w:eastAsia="he-IL"/>
        </w:rPr>
        <w:t xml:space="preserve">ניהול הליך הבוררות, בקיצור העתק הדבק. אני לא מתקן את זה שוב, אני לא מקריא את זה. אותו דבר שהקראנו </w:t>
      </w:r>
      <w:bookmarkStart w:id="5883" w:name="_ETM_Q1_2924000"/>
      <w:bookmarkEnd w:id="5883"/>
      <w:r>
        <w:rPr>
          <w:rFonts w:hint="cs"/>
          <w:rtl/>
          <w:lang w:eastAsia="he-IL"/>
        </w:rPr>
        <w:t>בפעם הקודמת. איזה סעיף זה היה?</w:t>
      </w:r>
    </w:p>
    <w:p w14:paraId="5DD36451" w14:textId="77777777" w:rsidR="00F27425" w:rsidRDefault="00F27425" w:rsidP="00F27425">
      <w:pPr>
        <w:rPr>
          <w:rtl/>
          <w:lang w:eastAsia="he-IL"/>
        </w:rPr>
      </w:pPr>
    </w:p>
    <w:p w14:paraId="11BC58B0" w14:textId="43A7298F" w:rsidR="00F27425" w:rsidRDefault="00F27425" w:rsidP="00F27425">
      <w:pPr>
        <w:pStyle w:val="a5"/>
        <w:keepNext/>
        <w:rPr>
          <w:rtl/>
        </w:rPr>
      </w:pPr>
      <w:bookmarkStart w:id="5884" w:name="ET_speaker_יעל_ויינר_360"/>
      <w:r>
        <w:rPr>
          <w:rStyle w:val="TagStyle"/>
          <w:rFonts w:hint="cs"/>
          <w:rtl/>
        </w:rPr>
        <w:t xml:space="preserve"> &lt;&lt; דובר &gt;&gt; </w:t>
      </w:r>
      <w:r>
        <w:rPr>
          <w:rFonts w:hint="cs"/>
          <w:rtl/>
        </w:rPr>
        <w:t>יעל ויינר:</w:t>
      </w:r>
      <w:r>
        <w:rPr>
          <w:rStyle w:val="TagStyle"/>
          <w:rFonts w:hint="cs"/>
          <w:rtl/>
        </w:rPr>
        <w:t xml:space="preserve"> &lt;&lt; דובר &gt;&gt;</w:t>
      </w:r>
      <w:r>
        <w:rPr>
          <w:rFonts w:hint="cs"/>
          <w:rtl/>
        </w:rPr>
        <w:t xml:space="preserve"> </w:t>
      </w:r>
      <w:bookmarkEnd w:id="5884"/>
    </w:p>
    <w:p w14:paraId="01A30293" w14:textId="77777777" w:rsidR="00F27425" w:rsidRDefault="00F27425" w:rsidP="00F27425">
      <w:pPr>
        <w:pStyle w:val="KeepWithNext"/>
        <w:rPr>
          <w:rtl/>
          <w:lang w:eastAsia="he-IL"/>
        </w:rPr>
      </w:pPr>
    </w:p>
    <w:p w14:paraId="65A68270" w14:textId="77777777" w:rsidR="00F27425" w:rsidRDefault="00F27425" w:rsidP="00F27425">
      <w:pPr>
        <w:rPr>
          <w:rtl/>
          <w:lang w:eastAsia="he-IL"/>
        </w:rPr>
      </w:pPr>
      <w:r>
        <w:rPr>
          <w:rFonts w:hint="cs"/>
          <w:rtl/>
          <w:lang w:eastAsia="he-IL"/>
        </w:rPr>
        <w:t>סעיף 24.</w:t>
      </w:r>
    </w:p>
    <w:p w14:paraId="3FE6F601" w14:textId="77777777" w:rsidR="00F27425" w:rsidRDefault="00F27425" w:rsidP="00F27425">
      <w:pPr>
        <w:rPr>
          <w:rtl/>
          <w:lang w:eastAsia="he-IL"/>
        </w:rPr>
      </w:pPr>
    </w:p>
    <w:p w14:paraId="1A785836" w14:textId="680FF0A0" w:rsidR="00F27425" w:rsidRDefault="00F27425" w:rsidP="00F2742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5DCCCE9" w14:textId="77777777" w:rsidR="00F27425" w:rsidRDefault="00F27425" w:rsidP="00F27425">
      <w:pPr>
        <w:pStyle w:val="KeepWithNext"/>
        <w:rPr>
          <w:rtl/>
          <w:lang w:eastAsia="he-IL"/>
        </w:rPr>
      </w:pPr>
    </w:p>
    <w:p w14:paraId="52ADD073" w14:textId="77777777" w:rsidR="00F27425" w:rsidRDefault="00F27425" w:rsidP="00F27425">
      <w:pPr>
        <w:rPr>
          <w:rtl/>
          <w:lang w:eastAsia="he-IL"/>
        </w:rPr>
      </w:pPr>
      <w:r>
        <w:rPr>
          <w:rFonts w:hint="cs"/>
          <w:rtl/>
          <w:lang w:eastAsia="he-IL"/>
        </w:rPr>
        <w:t>לא 25?</w:t>
      </w:r>
    </w:p>
    <w:p w14:paraId="7122A264" w14:textId="77777777" w:rsidR="00F27425" w:rsidRDefault="00F27425" w:rsidP="00F27425">
      <w:pPr>
        <w:rPr>
          <w:rtl/>
          <w:lang w:eastAsia="he-IL"/>
        </w:rPr>
      </w:pPr>
      <w:bookmarkStart w:id="5885" w:name="_ETM_Q1_2932000"/>
      <w:bookmarkEnd w:id="5885"/>
    </w:p>
    <w:p w14:paraId="58BCD5A1" w14:textId="468F1559" w:rsidR="00F27425" w:rsidRDefault="00F27425" w:rsidP="00F27425">
      <w:pPr>
        <w:pStyle w:val="a5"/>
        <w:keepNext/>
        <w:rPr>
          <w:rtl/>
        </w:rPr>
      </w:pPr>
      <w:bookmarkStart w:id="5886" w:name="ET_speaker_יעל_ויינר_362"/>
      <w:r>
        <w:rPr>
          <w:rStyle w:val="TagStyle"/>
          <w:rFonts w:hint="cs"/>
          <w:rtl/>
        </w:rPr>
        <w:t xml:space="preserve"> &lt;&lt; דובר &gt;&gt; </w:t>
      </w:r>
      <w:r>
        <w:rPr>
          <w:rFonts w:hint="cs"/>
          <w:rtl/>
        </w:rPr>
        <w:t>יעל ויינר:</w:t>
      </w:r>
      <w:r>
        <w:rPr>
          <w:rStyle w:val="TagStyle"/>
          <w:rFonts w:hint="cs"/>
          <w:rtl/>
        </w:rPr>
        <w:t xml:space="preserve"> &lt;&lt; דובר &gt;&gt;</w:t>
      </w:r>
      <w:r>
        <w:rPr>
          <w:rFonts w:hint="cs"/>
          <w:rtl/>
        </w:rPr>
        <w:t xml:space="preserve"> </w:t>
      </w:r>
      <w:bookmarkEnd w:id="5886"/>
    </w:p>
    <w:p w14:paraId="5F5C72B4" w14:textId="77777777" w:rsidR="00F27425" w:rsidRDefault="00F27425" w:rsidP="00F27425">
      <w:pPr>
        <w:pStyle w:val="KeepWithNext"/>
        <w:rPr>
          <w:rtl/>
          <w:lang w:eastAsia="he-IL"/>
        </w:rPr>
      </w:pPr>
    </w:p>
    <w:p w14:paraId="78A94ED6" w14:textId="77777777" w:rsidR="00F27425" w:rsidRDefault="00F27425" w:rsidP="00F27425">
      <w:pPr>
        <w:rPr>
          <w:rtl/>
          <w:lang w:eastAsia="he-IL"/>
        </w:rPr>
      </w:pPr>
      <w:bookmarkStart w:id="5887" w:name="_ETM_Q1_2935000"/>
      <w:bookmarkEnd w:id="5887"/>
      <w:r>
        <w:rPr>
          <w:rFonts w:hint="cs"/>
          <w:rtl/>
          <w:lang w:eastAsia="he-IL"/>
        </w:rPr>
        <w:t xml:space="preserve">כן, </w:t>
      </w:r>
      <w:bookmarkStart w:id="5888" w:name="_ETM_Q1_2938000"/>
      <w:bookmarkEnd w:id="5888"/>
      <w:r>
        <w:rPr>
          <w:rFonts w:hint="cs"/>
          <w:rtl/>
          <w:lang w:eastAsia="he-IL"/>
        </w:rPr>
        <w:t>ב-25.</w:t>
      </w:r>
    </w:p>
    <w:p w14:paraId="124253B8" w14:textId="77777777" w:rsidR="00F27425" w:rsidRDefault="00F27425" w:rsidP="00F27425">
      <w:pPr>
        <w:rPr>
          <w:rtl/>
          <w:lang w:eastAsia="he-IL"/>
        </w:rPr>
      </w:pPr>
      <w:bookmarkStart w:id="5889" w:name="_ETM_Q1_2944000"/>
      <w:bookmarkEnd w:id="5889"/>
    </w:p>
    <w:p w14:paraId="15926395" w14:textId="34708F68" w:rsidR="00F27425" w:rsidRDefault="00F27425" w:rsidP="00F27425">
      <w:pPr>
        <w:pStyle w:val="af8"/>
        <w:keepNext/>
        <w:rPr>
          <w:rtl/>
        </w:rPr>
      </w:pPr>
      <w:bookmarkStart w:id="5890" w:name="ET_yor_6157_36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890"/>
    </w:p>
    <w:p w14:paraId="2C030546" w14:textId="77777777" w:rsidR="00F27425" w:rsidRDefault="00F27425" w:rsidP="00F27425">
      <w:pPr>
        <w:pStyle w:val="KeepWithNext"/>
        <w:rPr>
          <w:rtl/>
          <w:lang w:eastAsia="he-IL"/>
        </w:rPr>
      </w:pPr>
    </w:p>
    <w:p w14:paraId="0AEE2679" w14:textId="77777777" w:rsidR="00F27425" w:rsidRDefault="00F27425" w:rsidP="00F27425">
      <w:pPr>
        <w:rPr>
          <w:rtl/>
          <w:lang w:eastAsia="he-IL"/>
        </w:rPr>
      </w:pPr>
      <w:bookmarkStart w:id="5891" w:name="_ETM_Q1_2945000"/>
      <w:bookmarkEnd w:id="5891"/>
      <w:r>
        <w:rPr>
          <w:rFonts w:hint="cs"/>
          <w:rtl/>
          <w:lang w:eastAsia="he-IL"/>
        </w:rPr>
        <w:t xml:space="preserve">טוב. </w:t>
      </w:r>
    </w:p>
    <w:p w14:paraId="6D46B3D7" w14:textId="77777777" w:rsidR="00F27425" w:rsidRDefault="00F27425" w:rsidP="00F27425">
      <w:pPr>
        <w:rPr>
          <w:rtl/>
          <w:lang w:eastAsia="he-IL"/>
        </w:rPr>
      </w:pP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708"/>
        <w:gridCol w:w="709"/>
        <w:gridCol w:w="992"/>
        <w:gridCol w:w="3790"/>
      </w:tblGrid>
      <w:tr w:rsidR="00F27425" w14:paraId="6A8F6747" w14:textId="77777777" w:rsidTr="00F27425">
        <w:tc>
          <w:tcPr>
            <w:tcW w:w="3099" w:type="dxa"/>
          </w:tcPr>
          <w:p w14:paraId="4C6E2EAC" w14:textId="77777777" w:rsidR="00F27425" w:rsidRDefault="00F27425">
            <w:pPr>
              <w:ind w:firstLine="0"/>
              <w:rPr>
                <w:rtl/>
                <w:lang w:eastAsia="he-IL"/>
              </w:rPr>
            </w:pPr>
          </w:p>
        </w:tc>
        <w:tc>
          <w:tcPr>
            <w:tcW w:w="708" w:type="dxa"/>
          </w:tcPr>
          <w:p w14:paraId="3A016828" w14:textId="77777777" w:rsidR="00F27425" w:rsidRDefault="00F27425">
            <w:pPr>
              <w:ind w:firstLine="0"/>
              <w:rPr>
                <w:rtl/>
                <w:lang w:eastAsia="he-IL"/>
              </w:rPr>
            </w:pPr>
          </w:p>
        </w:tc>
        <w:tc>
          <w:tcPr>
            <w:tcW w:w="709" w:type="dxa"/>
          </w:tcPr>
          <w:p w14:paraId="6305A10B" w14:textId="77777777" w:rsidR="00F27425" w:rsidRDefault="00F27425">
            <w:pPr>
              <w:ind w:firstLine="0"/>
              <w:rPr>
                <w:rtl/>
                <w:lang w:eastAsia="he-IL"/>
              </w:rPr>
            </w:pPr>
          </w:p>
        </w:tc>
        <w:tc>
          <w:tcPr>
            <w:tcW w:w="992" w:type="dxa"/>
          </w:tcPr>
          <w:p w14:paraId="6A000D04" w14:textId="77777777" w:rsidR="00F27425" w:rsidRDefault="00F27425">
            <w:pPr>
              <w:spacing w:line="360" w:lineRule="auto"/>
              <w:ind w:firstLine="0"/>
              <w:rPr>
                <w:rtl/>
                <w:lang w:eastAsia="he-IL"/>
              </w:rPr>
            </w:pPr>
          </w:p>
        </w:tc>
        <w:tc>
          <w:tcPr>
            <w:tcW w:w="3790" w:type="dxa"/>
            <w:hideMark/>
          </w:tcPr>
          <w:p w14:paraId="1F00537B" w14:textId="77777777" w:rsidR="00F27425" w:rsidRDefault="00F27425" w:rsidP="00F64812">
            <w:pPr>
              <w:spacing w:line="240" w:lineRule="auto"/>
              <w:ind w:firstLine="0"/>
              <w:rPr>
                <w:rtl/>
                <w:lang w:eastAsia="he-IL"/>
              </w:rPr>
            </w:pPr>
            <w:r>
              <w:rPr>
                <w:rFonts w:hint="cs"/>
                <w:rtl/>
                <w:lang w:eastAsia="he-IL"/>
              </w:rPr>
              <w:t xml:space="preserve">(ה) "בעת הגשת הבקשה להכרה או לאכיפה, פסק הבוררות טרם הפך מחייב לגבי הצדדים, או שפסק הבוררות </w:t>
            </w:r>
            <w:bookmarkStart w:id="5892" w:name="_ETM_Q1_2952000"/>
            <w:bookmarkEnd w:id="5892"/>
            <w:r>
              <w:rPr>
                <w:rFonts w:hint="cs"/>
                <w:rtl/>
                <w:lang w:eastAsia="he-IL"/>
              </w:rPr>
              <w:t xml:space="preserve">בוטל או שביצועו עוכב על ידי בית המשפט" – </w:t>
            </w:r>
            <w:bookmarkStart w:id="5893" w:name="_ETM_Q1_2960000"/>
            <w:bookmarkEnd w:id="5893"/>
            <w:r>
              <w:rPr>
                <w:rFonts w:hint="cs"/>
                <w:rtl/>
                <w:lang w:eastAsia="he-IL"/>
              </w:rPr>
              <w:t>או על ידי הרכב הבוררים, לא?</w:t>
            </w:r>
          </w:p>
        </w:tc>
      </w:tr>
    </w:tbl>
    <w:p w14:paraId="1A7A0794" w14:textId="77777777" w:rsidR="00F27425" w:rsidRDefault="00F27425" w:rsidP="00F27425">
      <w:pPr>
        <w:rPr>
          <w:rtl/>
        </w:rPr>
      </w:pPr>
    </w:p>
    <w:p w14:paraId="56818B1C" w14:textId="77777777" w:rsidR="00F27425" w:rsidRDefault="00F27425" w:rsidP="00F27425">
      <w:pPr>
        <w:rPr>
          <w:rtl/>
        </w:rPr>
      </w:pPr>
      <w:bookmarkStart w:id="5894" w:name="_ETM_Q1_1094000"/>
      <w:bookmarkEnd w:id="5894"/>
    </w:p>
    <w:p w14:paraId="42C2A2EA" w14:textId="71B45E72" w:rsidR="00F27425" w:rsidRDefault="00F27425" w:rsidP="00F27425">
      <w:pPr>
        <w:pStyle w:val="a5"/>
        <w:keepNext/>
        <w:rPr>
          <w:rtl/>
        </w:rPr>
      </w:pPr>
      <w:bookmarkStart w:id="5895" w:name="ET_speaker_שי_שרביט_364"/>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5895"/>
    </w:p>
    <w:p w14:paraId="3FF0BA82" w14:textId="77777777" w:rsidR="00F27425" w:rsidRDefault="00F27425" w:rsidP="00F27425">
      <w:pPr>
        <w:pStyle w:val="KeepWithNext"/>
        <w:rPr>
          <w:rtl/>
        </w:rPr>
      </w:pPr>
    </w:p>
    <w:p w14:paraId="112FDC5B" w14:textId="77777777" w:rsidR="00F27425" w:rsidRDefault="00F27425" w:rsidP="00F27425">
      <w:pPr>
        <w:rPr>
          <w:rtl/>
        </w:rPr>
      </w:pPr>
      <w:r>
        <w:rPr>
          <w:rFonts w:hint="cs"/>
          <w:rtl/>
        </w:rPr>
        <w:t xml:space="preserve">לא, ביצוע לא מעוכב על </w:t>
      </w:r>
      <w:bookmarkStart w:id="5896" w:name="_ETM_Q1_2972000"/>
      <w:bookmarkEnd w:id="5896"/>
      <w:r>
        <w:rPr>
          <w:rFonts w:hint="cs"/>
          <w:rtl/>
        </w:rPr>
        <w:t>ידי הרכב הבוררים.</w:t>
      </w:r>
    </w:p>
    <w:p w14:paraId="74253B57" w14:textId="77777777" w:rsidR="00F27425" w:rsidRDefault="00F27425" w:rsidP="00F27425">
      <w:pPr>
        <w:rPr>
          <w:rtl/>
        </w:rPr>
      </w:pPr>
      <w:bookmarkStart w:id="5897" w:name="_ETM_Q1_2976000"/>
      <w:bookmarkEnd w:id="5897"/>
    </w:p>
    <w:p w14:paraId="53625FDB" w14:textId="3308DA5D" w:rsidR="00F27425" w:rsidRDefault="00F27425" w:rsidP="00F2742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0043A17" w14:textId="77777777" w:rsidR="00F27425" w:rsidRDefault="00F27425" w:rsidP="00F27425">
      <w:pPr>
        <w:pStyle w:val="KeepWithNext"/>
        <w:rPr>
          <w:rtl/>
        </w:rPr>
      </w:pPr>
    </w:p>
    <w:p w14:paraId="3D353C8D" w14:textId="77777777" w:rsidR="00F27425" w:rsidRDefault="00F27425" w:rsidP="00F27425">
      <w:pPr>
        <w:rPr>
          <w:rtl/>
        </w:rPr>
      </w:pPr>
      <w:bookmarkStart w:id="5898" w:name="_ETM_Q1_2977000"/>
      <w:bookmarkEnd w:id="5898"/>
      <w:r>
        <w:rPr>
          <w:rFonts w:hint="cs"/>
          <w:rtl/>
        </w:rPr>
        <w:t xml:space="preserve">שנייה, סליחה, </w:t>
      </w:r>
      <w:bookmarkStart w:id="5899" w:name="_ETM_Q1_2982000"/>
      <w:bookmarkEnd w:id="5899"/>
      <w:r>
        <w:rPr>
          <w:rFonts w:hint="cs"/>
          <w:rtl/>
        </w:rPr>
        <w:t xml:space="preserve">חכו לגבי מה שאמרתי. </w:t>
      </w:r>
    </w:p>
    <w:p w14:paraId="3E60CFE8" w14:textId="77777777" w:rsidR="00F27425" w:rsidRDefault="00F27425" w:rsidP="00F27425">
      <w:pPr>
        <w:rPr>
          <w:rtl/>
        </w:rPr>
      </w:pPr>
      <w:bookmarkStart w:id="5900" w:name="_ETM_Q1_2987000"/>
      <w:bookmarkEnd w:id="5900"/>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708"/>
        <w:gridCol w:w="709"/>
        <w:gridCol w:w="992"/>
        <w:gridCol w:w="3790"/>
      </w:tblGrid>
      <w:tr w:rsidR="00F27425" w14:paraId="0C10CE9F" w14:textId="77777777" w:rsidTr="00F27425">
        <w:tc>
          <w:tcPr>
            <w:tcW w:w="3099" w:type="dxa"/>
          </w:tcPr>
          <w:p w14:paraId="2314C116" w14:textId="77777777" w:rsidR="00F27425" w:rsidRDefault="00F27425">
            <w:pPr>
              <w:ind w:firstLine="0"/>
              <w:rPr>
                <w:rtl/>
                <w:lang w:eastAsia="he-IL"/>
              </w:rPr>
            </w:pPr>
            <w:bookmarkStart w:id="5901" w:name="_ETM_Q1_1064000"/>
            <w:bookmarkStart w:id="5902" w:name="_ETM_Q1_1091000"/>
            <w:bookmarkEnd w:id="5901"/>
            <w:bookmarkEnd w:id="5902"/>
          </w:p>
        </w:tc>
        <w:tc>
          <w:tcPr>
            <w:tcW w:w="708" w:type="dxa"/>
          </w:tcPr>
          <w:p w14:paraId="6E403F9B" w14:textId="77777777" w:rsidR="00F27425" w:rsidRDefault="00F27425">
            <w:pPr>
              <w:ind w:firstLine="0"/>
              <w:rPr>
                <w:rtl/>
                <w:lang w:eastAsia="he-IL"/>
              </w:rPr>
            </w:pPr>
          </w:p>
        </w:tc>
        <w:tc>
          <w:tcPr>
            <w:tcW w:w="709" w:type="dxa"/>
          </w:tcPr>
          <w:p w14:paraId="31D51C9D" w14:textId="77777777" w:rsidR="00F27425" w:rsidRDefault="00F27425">
            <w:pPr>
              <w:ind w:firstLine="0"/>
              <w:rPr>
                <w:rtl/>
                <w:lang w:eastAsia="he-IL"/>
              </w:rPr>
            </w:pPr>
          </w:p>
        </w:tc>
        <w:tc>
          <w:tcPr>
            <w:tcW w:w="992" w:type="dxa"/>
          </w:tcPr>
          <w:p w14:paraId="57B77DE3" w14:textId="77777777" w:rsidR="00F27425" w:rsidRDefault="00F27425">
            <w:pPr>
              <w:spacing w:line="360" w:lineRule="auto"/>
              <w:ind w:firstLine="0"/>
              <w:rPr>
                <w:rtl/>
                <w:lang w:eastAsia="he-IL"/>
              </w:rPr>
            </w:pPr>
          </w:p>
        </w:tc>
        <w:tc>
          <w:tcPr>
            <w:tcW w:w="3790" w:type="dxa"/>
            <w:hideMark/>
          </w:tcPr>
          <w:p w14:paraId="356558EA" w14:textId="77777777" w:rsidR="00F27425" w:rsidRDefault="00F27425" w:rsidP="00F64812">
            <w:pPr>
              <w:spacing w:line="240" w:lineRule="auto"/>
              <w:ind w:firstLine="0"/>
              <w:rPr>
                <w:rtl/>
                <w:lang w:eastAsia="he-IL"/>
              </w:rPr>
            </w:pPr>
            <w:r>
              <w:rPr>
                <w:rFonts w:hint="cs"/>
                <w:rtl/>
                <w:lang w:eastAsia="he-IL"/>
              </w:rPr>
              <w:t>(ה) "בעת הגשת הבקשה להכרה או לאכיפה, פסק הבוררות טרם הפך מחייב לגבי הצדדים, או שפסק הבוררות בוטל או שביצועו עוכב על ידי בית המשפט".</w:t>
            </w:r>
          </w:p>
        </w:tc>
      </w:tr>
    </w:tbl>
    <w:p w14:paraId="7BD3536B" w14:textId="77777777" w:rsidR="00F27425" w:rsidRDefault="00F27425" w:rsidP="00F27425">
      <w:pPr>
        <w:ind w:firstLine="0"/>
        <w:jc w:val="left"/>
        <w:rPr>
          <w:rtl/>
        </w:rPr>
      </w:pPr>
    </w:p>
    <w:p w14:paraId="75342FC5" w14:textId="77777777" w:rsidR="00F27425" w:rsidRDefault="00F27425" w:rsidP="00F27425">
      <w:pPr>
        <w:ind w:firstLine="0"/>
        <w:jc w:val="left"/>
        <w:rPr>
          <w:rtl/>
        </w:rPr>
      </w:pPr>
      <w:r>
        <w:rPr>
          <w:rFonts w:hint="cs"/>
          <w:rtl/>
        </w:rPr>
        <w:tab/>
        <w:t xml:space="preserve">אז זה לא. במקרה הזה בית המשפט צריך להיות הנושא. "או שבית משפט ביטל או </w:t>
      </w:r>
      <w:bookmarkStart w:id="5903" w:name="_ETM_Q1_3006000"/>
      <w:bookmarkEnd w:id="5903"/>
      <w:r>
        <w:rPr>
          <w:rFonts w:hint="cs"/>
          <w:rtl/>
        </w:rPr>
        <w:t xml:space="preserve">עיכב את ביצועו". כי לכאורה בוטל, זה יכול להיות בוטל </w:t>
      </w:r>
      <w:bookmarkStart w:id="5904" w:name="_ETM_Q1_3010000"/>
      <w:bookmarkEnd w:id="5904"/>
      <w:r>
        <w:rPr>
          <w:rFonts w:hint="cs"/>
          <w:rtl/>
        </w:rPr>
        <w:t xml:space="preserve">על ידי גם גורם אחר בצורה שזה כתוב. אם אנחנו </w:t>
      </w:r>
      <w:bookmarkStart w:id="5905" w:name="_ETM_Q1_3011000"/>
      <w:bookmarkEnd w:id="5905"/>
      <w:r>
        <w:rPr>
          <w:rFonts w:hint="cs"/>
          <w:rtl/>
        </w:rPr>
        <w:t xml:space="preserve">רוצים שהמשפט יהיה ברור, צריך להפוך פה כן את </w:t>
      </w:r>
      <w:bookmarkStart w:id="5906" w:name="_ETM_Q1_3015000"/>
      <w:bookmarkEnd w:id="5906"/>
      <w:r>
        <w:rPr>
          <w:rFonts w:hint="cs"/>
          <w:rtl/>
        </w:rPr>
        <w:t xml:space="preserve">בית המשפט לנושא. </w:t>
      </w:r>
      <w:bookmarkStart w:id="5907" w:name="_ETM_Q1_3018000"/>
      <w:bookmarkEnd w:id="5907"/>
    </w:p>
    <w:p w14:paraId="6E199B2A" w14:textId="77777777" w:rsidR="00F27425" w:rsidRDefault="00F27425" w:rsidP="00F27425">
      <w:pPr>
        <w:ind w:firstLine="0"/>
        <w:jc w:val="left"/>
        <w:rPr>
          <w:rtl/>
        </w:rPr>
      </w:pPr>
      <w:bookmarkStart w:id="5908" w:name="_ETM_Q1_2995000"/>
      <w:bookmarkEnd w:id="5908"/>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708"/>
        <w:gridCol w:w="709"/>
        <w:gridCol w:w="992"/>
        <w:gridCol w:w="3790"/>
      </w:tblGrid>
      <w:tr w:rsidR="00F27425" w14:paraId="446E0293" w14:textId="77777777" w:rsidTr="00F27425">
        <w:tc>
          <w:tcPr>
            <w:tcW w:w="3099" w:type="dxa"/>
          </w:tcPr>
          <w:p w14:paraId="67628B2C" w14:textId="77777777" w:rsidR="00F27425" w:rsidRDefault="00F27425">
            <w:pPr>
              <w:ind w:firstLine="0"/>
              <w:rPr>
                <w:rtl/>
                <w:lang w:eastAsia="he-IL"/>
              </w:rPr>
            </w:pPr>
          </w:p>
        </w:tc>
        <w:tc>
          <w:tcPr>
            <w:tcW w:w="708" w:type="dxa"/>
          </w:tcPr>
          <w:p w14:paraId="4A820CFF" w14:textId="77777777" w:rsidR="00F27425" w:rsidRDefault="00F27425">
            <w:pPr>
              <w:ind w:firstLine="0"/>
              <w:rPr>
                <w:rtl/>
                <w:lang w:eastAsia="he-IL"/>
              </w:rPr>
            </w:pPr>
          </w:p>
        </w:tc>
        <w:tc>
          <w:tcPr>
            <w:tcW w:w="709" w:type="dxa"/>
          </w:tcPr>
          <w:p w14:paraId="7A396FB2" w14:textId="77777777" w:rsidR="00F27425" w:rsidRDefault="00F27425">
            <w:pPr>
              <w:ind w:firstLine="0"/>
              <w:rPr>
                <w:rtl/>
                <w:lang w:eastAsia="he-IL"/>
              </w:rPr>
            </w:pPr>
          </w:p>
        </w:tc>
        <w:tc>
          <w:tcPr>
            <w:tcW w:w="992" w:type="dxa"/>
          </w:tcPr>
          <w:p w14:paraId="087EF06F" w14:textId="77777777" w:rsidR="00F27425" w:rsidRDefault="00F27425">
            <w:pPr>
              <w:spacing w:line="360" w:lineRule="auto"/>
              <w:ind w:firstLine="0"/>
              <w:rPr>
                <w:rtl/>
                <w:lang w:eastAsia="he-IL"/>
              </w:rPr>
            </w:pPr>
          </w:p>
        </w:tc>
        <w:tc>
          <w:tcPr>
            <w:tcW w:w="3790" w:type="dxa"/>
            <w:hideMark/>
          </w:tcPr>
          <w:p w14:paraId="08DA940A" w14:textId="77777777" w:rsidR="00F27425" w:rsidRDefault="00F27425" w:rsidP="00F64812">
            <w:pPr>
              <w:spacing w:line="240" w:lineRule="auto"/>
              <w:ind w:firstLine="0"/>
              <w:rPr>
                <w:rtl/>
                <w:lang w:eastAsia="he-IL"/>
              </w:rPr>
            </w:pPr>
            <w:r>
              <w:rPr>
                <w:rFonts w:hint="cs"/>
                <w:rtl/>
                <w:lang w:eastAsia="he-IL"/>
              </w:rPr>
              <w:t xml:space="preserve">"אם בית המשפט ביטל את פסק הבוררות או שעיכב </w:t>
            </w:r>
            <w:bookmarkStart w:id="5909" w:name="_ETM_Q1_3024000"/>
            <w:bookmarkEnd w:id="5909"/>
            <w:r>
              <w:rPr>
                <w:rFonts w:hint="cs"/>
                <w:rtl/>
                <w:lang w:eastAsia="he-IL"/>
              </w:rPr>
              <w:t xml:space="preserve">את ביצועו, ואם פסק הבוררות ניתן מחוץ לישראל או שחל </w:t>
            </w:r>
            <w:bookmarkStart w:id="5910" w:name="_ETM_Q1_3027000"/>
            <w:bookmarkEnd w:id="5910"/>
            <w:r>
              <w:rPr>
                <w:rFonts w:hint="cs"/>
                <w:rtl/>
                <w:lang w:eastAsia="he-IL"/>
              </w:rPr>
              <w:t>לגביו דין זר – על ידי בית המשפט הזר</w:t>
            </w:r>
            <w:bookmarkStart w:id="5911" w:name="_ETM_Q1_3037000"/>
            <w:bookmarkEnd w:id="5911"/>
            <w:r>
              <w:rPr>
                <w:rFonts w:hint="cs"/>
                <w:rtl/>
                <w:lang w:eastAsia="he-IL"/>
              </w:rPr>
              <w:t xml:space="preserve"> במדינה שבה ניתן או במדינה שלפי דיניה ניתן, ביטל </w:t>
            </w:r>
            <w:bookmarkStart w:id="5912" w:name="_ETM_Q1_3038000"/>
            <w:bookmarkEnd w:id="5912"/>
            <w:r>
              <w:rPr>
                <w:rFonts w:hint="cs"/>
                <w:rtl/>
                <w:lang w:eastAsia="he-IL"/>
              </w:rPr>
              <w:t>או עיכב את ביצועו של פסק הבוררות".</w:t>
            </w:r>
          </w:p>
        </w:tc>
      </w:tr>
    </w:tbl>
    <w:p w14:paraId="4B658B0E" w14:textId="77777777" w:rsidR="00F27425" w:rsidRDefault="00F27425" w:rsidP="00F27425">
      <w:pPr>
        <w:ind w:firstLine="0"/>
        <w:jc w:val="left"/>
        <w:rPr>
          <w:rtl/>
        </w:rPr>
      </w:pPr>
    </w:p>
    <w:p w14:paraId="11948722" w14:textId="75ADE79E" w:rsidR="00F27425" w:rsidRDefault="00F27425" w:rsidP="00F27425">
      <w:pPr>
        <w:pStyle w:val="a5"/>
        <w:keepNext/>
        <w:rPr>
          <w:rtl/>
        </w:rPr>
      </w:pPr>
      <w:bookmarkStart w:id="5913" w:name="ET_speaker_שי_שרביט_366"/>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5913"/>
    </w:p>
    <w:p w14:paraId="0A10DE2D" w14:textId="77777777" w:rsidR="00F27425" w:rsidRDefault="00F27425" w:rsidP="00F27425">
      <w:pPr>
        <w:pStyle w:val="KeepWithNext"/>
        <w:rPr>
          <w:rtl/>
        </w:rPr>
      </w:pPr>
    </w:p>
    <w:p w14:paraId="44280803" w14:textId="77777777" w:rsidR="00F27425" w:rsidRDefault="00F27425" w:rsidP="00F27425">
      <w:pPr>
        <w:rPr>
          <w:rtl/>
        </w:rPr>
      </w:pPr>
      <w:r>
        <w:rPr>
          <w:rFonts w:hint="cs"/>
          <w:rtl/>
        </w:rPr>
        <w:t>בתחום השיפוט.</w:t>
      </w:r>
    </w:p>
    <w:p w14:paraId="4EC8469D" w14:textId="77777777" w:rsidR="00F27425" w:rsidRDefault="00F27425" w:rsidP="00F27425">
      <w:pPr>
        <w:rPr>
          <w:rtl/>
        </w:rPr>
      </w:pPr>
      <w:bookmarkStart w:id="5914" w:name="_ETM_Q1_3039000"/>
      <w:bookmarkEnd w:id="5914"/>
    </w:p>
    <w:p w14:paraId="7449C19C" w14:textId="685F08FF" w:rsidR="00F27425" w:rsidRDefault="00F27425" w:rsidP="00F27425">
      <w:pPr>
        <w:pStyle w:val="af8"/>
        <w:keepNext/>
        <w:rPr>
          <w:rtl/>
        </w:rPr>
      </w:pPr>
      <w:bookmarkStart w:id="5915" w:name="ET_yor_6157_36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915"/>
    </w:p>
    <w:p w14:paraId="4C956FF0" w14:textId="77777777" w:rsidR="00F27425" w:rsidRDefault="00F27425" w:rsidP="00F27425">
      <w:pPr>
        <w:pStyle w:val="KeepWithNext"/>
        <w:rPr>
          <w:rtl/>
        </w:rPr>
      </w:pPr>
    </w:p>
    <w:p w14:paraId="1BF4242E" w14:textId="77777777" w:rsidR="00F27425" w:rsidRDefault="00F27425" w:rsidP="00F27425">
      <w:pPr>
        <w:rPr>
          <w:rtl/>
        </w:rPr>
      </w:pPr>
      <w:bookmarkStart w:id="5916" w:name="_ETM_Q1_3040000"/>
      <w:bookmarkEnd w:id="5916"/>
      <w:r>
        <w:rPr>
          <w:rFonts w:hint="cs"/>
          <w:rtl/>
        </w:rPr>
        <w:t xml:space="preserve">בסדר. בתחום </w:t>
      </w:r>
      <w:bookmarkStart w:id="5917" w:name="_ETM_Q1_3043000"/>
      <w:bookmarkEnd w:id="5917"/>
      <w:r>
        <w:rPr>
          <w:rFonts w:hint="cs"/>
          <w:rtl/>
        </w:rPr>
        <w:t>השיפוט.</w:t>
      </w:r>
    </w:p>
    <w:p w14:paraId="001CB1F6" w14:textId="77777777" w:rsidR="00F27425" w:rsidRDefault="00F27425" w:rsidP="00F27425">
      <w:pPr>
        <w:rPr>
          <w:rtl/>
        </w:rPr>
      </w:pPr>
      <w:bookmarkStart w:id="5918" w:name="_ETM_Q1_3046000"/>
      <w:bookmarkEnd w:id="5918"/>
    </w:p>
    <w:p w14:paraId="67E3D526" w14:textId="33014900" w:rsidR="00F27425" w:rsidRDefault="00F27425" w:rsidP="00F27425">
      <w:pPr>
        <w:pStyle w:val="a5"/>
        <w:keepNext/>
        <w:rPr>
          <w:rtl/>
        </w:rPr>
      </w:pPr>
      <w:bookmarkStart w:id="5919" w:name="ET_speaker_שי_שרביט_368"/>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5919"/>
    </w:p>
    <w:p w14:paraId="2A750825" w14:textId="77777777" w:rsidR="00F27425" w:rsidRDefault="00F27425" w:rsidP="00F27425">
      <w:pPr>
        <w:pStyle w:val="KeepWithNext"/>
        <w:rPr>
          <w:rtl/>
        </w:rPr>
      </w:pPr>
    </w:p>
    <w:p w14:paraId="66C64689" w14:textId="77777777" w:rsidR="00F27425" w:rsidRDefault="00F27425" w:rsidP="00F27425">
      <w:pPr>
        <w:rPr>
          <w:rtl/>
        </w:rPr>
      </w:pPr>
      <w:r>
        <w:rPr>
          <w:rFonts w:hint="cs"/>
          <w:rtl/>
        </w:rPr>
        <w:t>צריך לתקן את המדינה.</w:t>
      </w:r>
    </w:p>
    <w:p w14:paraId="5F8CE077" w14:textId="77777777" w:rsidR="00F27425" w:rsidRDefault="00F27425" w:rsidP="00F27425">
      <w:pPr>
        <w:rPr>
          <w:rtl/>
        </w:rPr>
      </w:pPr>
    </w:p>
    <w:p w14:paraId="3A8C283F" w14:textId="4EDA5477" w:rsidR="00F27425" w:rsidRDefault="00F27425" w:rsidP="00F27425">
      <w:pPr>
        <w:pStyle w:val="af8"/>
        <w:keepNext/>
        <w:rPr>
          <w:rtl/>
        </w:rPr>
      </w:pPr>
      <w:bookmarkStart w:id="5920" w:name="ET_yor_6157_36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920"/>
    </w:p>
    <w:p w14:paraId="2DF0CBC2" w14:textId="77777777" w:rsidR="00F27425" w:rsidRDefault="00F27425" w:rsidP="00F27425">
      <w:pPr>
        <w:pStyle w:val="KeepWithNext"/>
        <w:rPr>
          <w:rtl/>
        </w:rPr>
      </w:pPr>
    </w:p>
    <w:p w14:paraId="09C5A746" w14:textId="77777777" w:rsidR="00F27425" w:rsidRDefault="00F27425" w:rsidP="00F27425">
      <w:pPr>
        <w:rPr>
          <w:rtl/>
        </w:rPr>
      </w:pP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708"/>
        <w:gridCol w:w="709"/>
        <w:gridCol w:w="992"/>
        <w:gridCol w:w="3790"/>
      </w:tblGrid>
      <w:tr w:rsidR="00F27425" w14:paraId="5EDEA430" w14:textId="77777777" w:rsidTr="00F27425">
        <w:tc>
          <w:tcPr>
            <w:tcW w:w="3099" w:type="dxa"/>
          </w:tcPr>
          <w:p w14:paraId="7EAEDB14" w14:textId="77777777" w:rsidR="00F27425" w:rsidRDefault="00F27425">
            <w:pPr>
              <w:ind w:firstLine="0"/>
              <w:rPr>
                <w:rtl/>
                <w:lang w:eastAsia="he-IL"/>
              </w:rPr>
            </w:pPr>
          </w:p>
        </w:tc>
        <w:tc>
          <w:tcPr>
            <w:tcW w:w="708" w:type="dxa"/>
          </w:tcPr>
          <w:p w14:paraId="15178661" w14:textId="77777777" w:rsidR="00F27425" w:rsidRDefault="00F27425">
            <w:pPr>
              <w:ind w:firstLine="0"/>
              <w:rPr>
                <w:rtl/>
                <w:lang w:eastAsia="he-IL"/>
              </w:rPr>
            </w:pPr>
          </w:p>
        </w:tc>
        <w:tc>
          <w:tcPr>
            <w:tcW w:w="709" w:type="dxa"/>
          </w:tcPr>
          <w:p w14:paraId="428AF14F" w14:textId="77777777" w:rsidR="00F27425" w:rsidRDefault="00F27425">
            <w:pPr>
              <w:ind w:firstLine="0"/>
              <w:rPr>
                <w:rtl/>
                <w:lang w:eastAsia="he-IL"/>
              </w:rPr>
            </w:pPr>
          </w:p>
        </w:tc>
        <w:tc>
          <w:tcPr>
            <w:tcW w:w="992" w:type="dxa"/>
            <w:hideMark/>
          </w:tcPr>
          <w:p w14:paraId="675834C5" w14:textId="77777777" w:rsidR="00F27425" w:rsidRDefault="00F27425">
            <w:pPr>
              <w:spacing w:line="360" w:lineRule="auto"/>
              <w:ind w:firstLine="0"/>
              <w:rPr>
                <w:rtl/>
                <w:lang w:eastAsia="he-IL"/>
              </w:rPr>
            </w:pPr>
            <w:r>
              <w:rPr>
                <w:rFonts w:hint="cs"/>
                <w:rtl/>
                <w:lang w:eastAsia="he-IL"/>
              </w:rPr>
              <w:t>(2)</w:t>
            </w:r>
          </w:p>
        </w:tc>
        <w:tc>
          <w:tcPr>
            <w:tcW w:w="3790" w:type="dxa"/>
          </w:tcPr>
          <w:p w14:paraId="3DED57F0" w14:textId="77777777" w:rsidR="00F27425" w:rsidRDefault="00F27425">
            <w:pPr>
              <w:spacing w:line="360" w:lineRule="auto"/>
              <w:ind w:firstLine="0"/>
              <w:rPr>
                <w:rtl/>
                <w:lang w:eastAsia="he-IL"/>
              </w:rPr>
            </w:pPr>
            <w:r>
              <w:rPr>
                <w:rFonts w:hint="cs"/>
                <w:rtl/>
                <w:lang w:eastAsia="he-IL"/>
              </w:rPr>
              <w:t>בית המשפט מצא כי מתקיים אחד מאלה:</w:t>
            </w:r>
          </w:p>
          <w:p w14:paraId="55535B04" w14:textId="77777777" w:rsidR="00F27425" w:rsidRDefault="00F27425">
            <w:pPr>
              <w:spacing w:line="360" w:lineRule="auto"/>
              <w:ind w:firstLine="0"/>
              <w:rPr>
                <w:rtl/>
                <w:lang w:eastAsia="he-IL"/>
              </w:rPr>
            </w:pPr>
            <w:bookmarkStart w:id="5921" w:name="_ETM_Q1_3050000"/>
            <w:bookmarkEnd w:id="5921"/>
          </w:p>
          <w:p w14:paraId="79D79792" w14:textId="77777777" w:rsidR="00F27425" w:rsidRDefault="00F27425">
            <w:pPr>
              <w:spacing w:line="360" w:lineRule="auto"/>
              <w:ind w:firstLine="0"/>
              <w:rPr>
                <w:rtl/>
                <w:lang w:eastAsia="he-IL"/>
              </w:rPr>
            </w:pPr>
            <w:bookmarkStart w:id="5922" w:name="_ETM_Q1_3051000"/>
            <w:bookmarkEnd w:id="5922"/>
            <w:r>
              <w:rPr>
                <w:rFonts w:hint="cs"/>
                <w:rtl/>
                <w:lang w:eastAsia="he-IL"/>
              </w:rPr>
              <w:t xml:space="preserve">(א) </w:t>
            </w:r>
            <w:bookmarkStart w:id="5923" w:name="_ETM_Q1_3048000"/>
            <w:bookmarkEnd w:id="5923"/>
            <w:r>
              <w:rPr>
                <w:rFonts w:hint="cs"/>
                <w:rtl/>
                <w:lang w:eastAsia="he-IL"/>
              </w:rPr>
              <w:t xml:space="preserve">לא ניתן, לפי דין, ליישב את נושא הסכסוך בדרך של </w:t>
            </w:r>
            <w:bookmarkStart w:id="5924" w:name="_ETM_Q1_3049000"/>
            <w:bookmarkEnd w:id="5924"/>
            <w:r>
              <w:rPr>
                <w:rFonts w:hint="cs"/>
                <w:rtl/>
                <w:lang w:eastAsia="he-IL"/>
              </w:rPr>
              <w:t>בוררות".</w:t>
            </w:r>
          </w:p>
        </w:tc>
      </w:tr>
    </w:tbl>
    <w:p w14:paraId="1E4DB1DC" w14:textId="77777777" w:rsidR="00F27425" w:rsidRDefault="00F27425" w:rsidP="00F27425">
      <w:pPr>
        <w:rPr>
          <w:rtl/>
        </w:rPr>
      </w:pPr>
    </w:p>
    <w:p w14:paraId="25AD1865" w14:textId="77777777" w:rsidR="00F27425" w:rsidRDefault="00F27425" w:rsidP="00F27425">
      <w:pPr>
        <w:rPr>
          <w:rtl/>
        </w:rPr>
      </w:pPr>
      <w:r>
        <w:rPr>
          <w:rFonts w:hint="cs"/>
          <w:rtl/>
          <w:lang w:eastAsia="he-IL"/>
        </w:rPr>
        <w:t xml:space="preserve">גם פה, לתקן מה שעשינו קודם, </w:t>
      </w:r>
      <w:bookmarkStart w:id="5925" w:name="_ETM_Q1_3055000"/>
      <w:bookmarkEnd w:id="5925"/>
      <w:r>
        <w:rPr>
          <w:rFonts w:hint="cs"/>
          <w:rtl/>
          <w:lang w:eastAsia="he-IL"/>
        </w:rPr>
        <w:t>מקביל, אותו דבר</w:t>
      </w:r>
      <w:r>
        <w:rPr>
          <w:rFonts w:hint="cs"/>
          <w:rtl/>
        </w:rPr>
        <w:t>. "לפי דין" פה זה לפי הדין הישראלי?</w:t>
      </w:r>
    </w:p>
    <w:p w14:paraId="7C8D9B80" w14:textId="77777777" w:rsidR="00F27425" w:rsidRDefault="00F27425" w:rsidP="00F27425">
      <w:pPr>
        <w:rPr>
          <w:rtl/>
        </w:rPr>
      </w:pPr>
    </w:p>
    <w:p w14:paraId="5F938245" w14:textId="28FE0569" w:rsidR="00F27425" w:rsidRDefault="00F27425" w:rsidP="00F27425">
      <w:pPr>
        <w:pStyle w:val="a5"/>
        <w:keepNext/>
        <w:rPr>
          <w:rtl/>
        </w:rPr>
      </w:pPr>
      <w:bookmarkStart w:id="5926" w:name="ET_speaker_איתי_אפטר_370"/>
      <w:r>
        <w:rPr>
          <w:rStyle w:val="TagStyle"/>
          <w:rFonts w:hint="cs"/>
          <w:rtl/>
        </w:rPr>
        <w:t xml:space="preserve"> &lt;&lt; דובר &gt;&gt; </w:t>
      </w:r>
      <w:r>
        <w:rPr>
          <w:rFonts w:hint="cs"/>
          <w:rtl/>
        </w:rPr>
        <w:t>איתי אפטר:</w:t>
      </w:r>
      <w:r>
        <w:rPr>
          <w:rStyle w:val="TagStyle"/>
          <w:rFonts w:hint="cs"/>
          <w:rtl/>
        </w:rPr>
        <w:t xml:space="preserve"> &lt;&lt; דובר &gt;&gt;</w:t>
      </w:r>
      <w:r>
        <w:rPr>
          <w:rFonts w:hint="cs"/>
          <w:rtl/>
        </w:rPr>
        <w:t xml:space="preserve"> </w:t>
      </w:r>
      <w:bookmarkEnd w:id="5926"/>
    </w:p>
    <w:p w14:paraId="38F98C2D" w14:textId="77777777" w:rsidR="00F27425" w:rsidRDefault="00F27425" w:rsidP="00F27425">
      <w:pPr>
        <w:pStyle w:val="KeepWithNext"/>
        <w:rPr>
          <w:rtl/>
        </w:rPr>
      </w:pPr>
    </w:p>
    <w:p w14:paraId="58835E88" w14:textId="77777777" w:rsidR="00F27425" w:rsidRDefault="00F27425" w:rsidP="00F27425">
      <w:pPr>
        <w:rPr>
          <w:rtl/>
        </w:rPr>
      </w:pPr>
      <w:bookmarkStart w:id="5927" w:name="_ETM_Q1_3056000"/>
      <w:bookmarkEnd w:id="5927"/>
      <w:r>
        <w:rPr>
          <w:rFonts w:hint="cs"/>
          <w:rtl/>
        </w:rPr>
        <w:t>כן.</w:t>
      </w:r>
    </w:p>
    <w:p w14:paraId="42CE6C7C" w14:textId="77777777" w:rsidR="00F27425" w:rsidRDefault="00F27425" w:rsidP="00F27425">
      <w:pPr>
        <w:rPr>
          <w:rtl/>
        </w:rPr>
      </w:pPr>
    </w:p>
    <w:p w14:paraId="0424AC2A" w14:textId="3EB1AE9D" w:rsidR="00F27425" w:rsidRDefault="00F27425" w:rsidP="00F27425">
      <w:pPr>
        <w:pStyle w:val="af8"/>
        <w:keepNext/>
        <w:rPr>
          <w:rtl/>
        </w:rPr>
      </w:pPr>
      <w:bookmarkStart w:id="5928" w:name="ET_yor_6157_37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928"/>
    </w:p>
    <w:p w14:paraId="0DED75F1" w14:textId="77777777" w:rsidR="00F27425" w:rsidRDefault="00F27425" w:rsidP="00F27425">
      <w:pPr>
        <w:pStyle w:val="KeepWithNext"/>
        <w:rPr>
          <w:rtl/>
        </w:rPr>
      </w:pPr>
    </w:p>
    <w:p w14:paraId="69D2583E" w14:textId="77777777" w:rsidR="00F27425" w:rsidRDefault="00F27425" w:rsidP="00F27425">
      <w:pPr>
        <w:rPr>
          <w:rtl/>
        </w:rPr>
      </w:pPr>
      <w:r>
        <w:rPr>
          <w:rFonts w:hint="cs"/>
          <w:rtl/>
        </w:rPr>
        <w:t xml:space="preserve">וגם </w:t>
      </w:r>
      <w:bookmarkStart w:id="5929" w:name="_ETM_Q1_3059000"/>
      <w:bookmarkEnd w:id="5929"/>
      <w:r>
        <w:rPr>
          <w:rFonts w:hint="cs"/>
          <w:rtl/>
        </w:rPr>
        <w:t xml:space="preserve">תקנת הציבור בישראל. </w:t>
      </w:r>
    </w:p>
    <w:p w14:paraId="45903D7B" w14:textId="77777777" w:rsidR="00F27425" w:rsidRDefault="00F27425" w:rsidP="00F27425">
      <w:pPr>
        <w:rPr>
          <w:rtl/>
        </w:rPr>
      </w:pPr>
      <w:bookmarkStart w:id="5930" w:name="_ETM_Q1_3063000"/>
      <w:bookmarkEnd w:id="5930"/>
    </w:p>
    <w:p w14:paraId="4993744B" w14:textId="6A74BF0D" w:rsidR="00F27425" w:rsidRDefault="00F27425" w:rsidP="00F27425">
      <w:pPr>
        <w:pStyle w:val="a5"/>
        <w:keepNext/>
        <w:rPr>
          <w:rtl/>
        </w:rPr>
      </w:pPr>
      <w:bookmarkStart w:id="5931" w:name="ET_speaker_יובל_נעים_373"/>
      <w:r>
        <w:rPr>
          <w:rStyle w:val="TagStyle"/>
          <w:rFonts w:hint="cs"/>
          <w:rtl/>
        </w:rPr>
        <w:t xml:space="preserve"> &lt;&lt; דובר &gt;&gt; </w:t>
      </w:r>
      <w:r>
        <w:rPr>
          <w:rFonts w:hint="cs"/>
          <w:rtl/>
        </w:rPr>
        <w:t>יובל נעים:</w:t>
      </w:r>
      <w:r>
        <w:rPr>
          <w:rStyle w:val="TagStyle"/>
          <w:rFonts w:hint="cs"/>
          <w:rtl/>
        </w:rPr>
        <w:t xml:space="preserve"> &lt;&lt; דובר &gt;&gt;</w:t>
      </w:r>
      <w:r>
        <w:rPr>
          <w:rFonts w:hint="cs"/>
          <w:rtl/>
        </w:rPr>
        <w:t xml:space="preserve"> </w:t>
      </w:r>
      <w:bookmarkEnd w:id="5931"/>
    </w:p>
    <w:p w14:paraId="38E14E91" w14:textId="77777777" w:rsidR="00F27425" w:rsidRDefault="00F27425" w:rsidP="00F27425">
      <w:pPr>
        <w:pStyle w:val="KeepWithNext"/>
        <w:rPr>
          <w:rtl/>
        </w:rPr>
      </w:pPr>
    </w:p>
    <w:p w14:paraId="368FEB0A" w14:textId="77777777" w:rsidR="00F27425" w:rsidRDefault="00F27425" w:rsidP="00F27425">
      <w:pPr>
        <w:rPr>
          <w:rtl/>
        </w:rPr>
      </w:pPr>
      <w:bookmarkStart w:id="5932" w:name="_ETM_Q1_3058000"/>
      <w:bookmarkEnd w:id="5932"/>
      <w:r>
        <w:rPr>
          <w:rFonts w:hint="cs"/>
          <w:rtl/>
        </w:rPr>
        <w:t>וגם את העניין עם הכרזה כאכיף ולא שזה ייאכף.</w:t>
      </w:r>
    </w:p>
    <w:p w14:paraId="4A38BAB8" w14:textId="77777777" w:rsidR="00F27425" w:rsidRDefault="00F27425" w:rsidP="00F27425">
      <w:pPr>
        <w:rPr>
          <w:rtl/>
        </w:rPr>
      </w:pPr>
      <w:bookmarkStart w:id="5933" w:name="_ETM_Q1_3064000"/>
      <w:bookmarkEnd w:id="5933"/>
    </w:p>
    <w:p w14:paraId="7D6007BF" w14:textId="7DC66AD2" w:rsidR="00F27425" w:rsidRDefault="00F27425" w:rsidP="00F27425">
      <w:pPr>
        <w:pStyle w:val="af8"/>
        <w:keepNext/>
        <w:rPr>
          <w:rtl/>
        </w:rPr>
      </w:pPr>
      <w:bookmarkStart w:id="5934" w:name="ET_yor_6157_37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934"/>
    </w:p>
    <w:p w14:paraId="68162198" w14:textId="77777777" w:rsidR="00F27425" w:rsidRDefault="00F27425" w:rsidP="00F27425">
      <w:pPr>
        <w:pStyle w:val="KeepWithNext"/>
        <w:rPr>
          <w:rtl/>
        </w:rPr>
      </w:pPr>
    </w:p>
    <w:p w14:paraId="3413C41F" w14:textId="77777777" w:rsidR="00F27425" w:rsidRDefault="00F27425" w:rsidP="00F27425">
      <w:pPr>
        <w:rPr>
          <w:rtl/>
        </w:rPr>
      </w:pPr>
      <w:bookmarkStart w:id="5935" w:name="_ETM_Q1_3065000"/>
      <w:bookmarkEnd w:id="5935"/>
      <w:r>
        <w:rPr>
          <w:rFonts w:hint="cs"/>
          <w:rtl/>
        </w:rPr>
        <w:t xml:space="preserve">נכון. </w:t>
      </w:r>
    </w:p>
    <w:p w14:paraId="7557B56C" w14:textId="77777777" w:rsidR="00F27425" w:rsidRDefault="00F27425" w:rsidP="00F27425">
      <w:pPr>
        <w:rPr>
          <w:rtl/>
        </w:rPr>
      </w:pP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708"/>
        <w:gridCol w:w="709"/>
        <w:gridCol w:w="4782"/>
      </w:tblGrid>
      <w:tr w:rsidR="00F27425" w14:paraId="046E4662" w14:textId="77777777" w:rsidTr="00F27425">
        <w:tc>
          <w:tcPr>
            <w:tcW w:w="3099" w:type="dxa"/>
          </w:tcPr>
          <w:p w14:paraId="40D7DA1C" w14:textId="77777777" w:rsidR="00F27425" w:rsidRDefault="00F27425">
            <w:pPr>
              <w:ind w:firstLine="0"/>
              <w:rPr>
                <w:rtl/>
                <w:lang w:eastAsia="he-IL"/>
              </w:rPr>
            </w:pPr>
          </w:p>
        </w:tc>
        <w:tc>
          <w:tcPr>
            <w:tcW w:w="708" w:type="dxa"/>
          </w:tcPr>
          <w:p w14:paraId="33D730F9" w14:textId="77777777" w:rsidR="00F27425" w:rsidRDefault="00F27425">
            <w:pPr>
              <w:ind w:firstLine="0"/>
              <w:rPr>
                <w:rtl/>
                <w:lang w:eastAsia="he-IL"/>
              </w:rPr>
            </w:pPr>
          </w:p>
        </w:tc>
        <w:tc>
          <w:tcPr>
            <w:tcW w:w="709" w:type="dxa"/>
          </w:tcPr>
          <w:p w14:paraId="617EA143" w14:textId="77777777" w:rsidR="00F27425" w:rsidRDefault="00F27425">
            <w:pPr>
              <w:ind w:firstLine="0"/>
              <w:rPr>
                <w:rtl/>
                <w:lang w:eastAsia="he-IL"/>
              </w:rPr>
            </w:pPr>
          </w:p>
        </w:tc>
        <w:tc>
          <w:tcPr>
            <w:tcW w:w="4782" w:type="dxa"/>
            <w:hideMark/>
          </w:tcPr>
          <w:p w14:paraId="51FD7B41" w14:textId="77777777" w:rsidR="00F27425" w:rsidRDefault="00F27425" w:rsidP="00F27425">
            <w:pPr>
              <w:spacing w:line="240" w:lineRule="auto"/>
              <w:ind w:firstLine="0"/>
              <w:rPr>
                <w:rtl/>
                <w:lang w:eastAsia="he-IL"/>
              </w:rPr>
            </w:pPr>
            <w:r>
              <w:rPr>
                <w:rFonts w:hint="cs"/>
                <w:rtl/>
                <w:lang w:eastAsia="he-IL"/>
              </w:rPr>
              <w:t xml:space="preserve">(ב) הוגשה בקשה לביטול או לעיכוב </w:t>
            </w:r>
            <w:bookmarkStart w:id="5936" w:name="_ETM_Q1_3070000"/>
            <w:bookmarkEnd w:id="5936"/>
            <w:r>
              <w:rPr>
                <w:rFonts w:hint="cs"/>
                <w:rtl/>
                <w:lang w:eastAsia="he-IL"/>
              </w:rPr>
              <w:t xml:space="preserve">ביצוע של פסק בוררות לבית משפט כאמור בסעיף קטן (א)(1)(ה), </w:t>
            </w:r>
            <w:bookmarkStart w:id="5937" w:name="_ETM_Q1_3077000"/>
            <w:bookmarkEnd w:id="5937"/>
            <w:r>
              <w:rPr>
                <w:rFonts w:hint="cs"/>
                <w:rtl/>
                <w:lang w:eastAsia="he-IL"/>
              </w:rPr>
              <w:t xml:space="preserve">רשאי בית המשפט הדן בבקשה להכרה או לאכיפה, אם מצא לנכון לעשות כן, לדחות את המועד למתן החלטה בבקשה להכרה </w:t>
            </w:r>
            <w:bookmarkStart w:id="5938" w:name="_ETM_Q1_3087000"/>
            <w:bookmarkEnd w:id="5938"/>
            <w:r>
              <w:rPr>
                <w:rFonts w:hint="cs"/>
                <w:rtl/>
                <w:lang w:eastAsia="he-IL"/>
              </w:rPr>
              <w:t xml:space="preserve">או לאכיפה, וכן, לבקשת מגיש הבקשה, לצוות על המשיב לתת </w:t>
            </w:r>
            <w:bookmarkStart w:id="5939" w:name="_ETM_Q1_3090000"/>
            <w:bookmarkEnd w:id="5939"/>
            <w:r>
              <w:rPr>
                <w:rFonts w:hint="cs"/>
                <w:rtl/>
                <w:lang w:eastAsia="he-IL"/>
              </w:rPr>
              <w:t>ערובה מתאימה".</w:t>
            </w:r>
          </w:p>
        </w:tc>
      </w:tr>
    </w:tbl>
    <w:p w14:paraId="158EC1F2" w14:textId="77777777" w:rsidR="00F27425" w:rsidRDefault="00F27425" w:rsidP="00F27425">
      <w:pPr>
        <w:rPr>
          <w:rtl/>
        </w:rPr>
      </w:pPr>
    </w:p>
    <w:p w14:paraId="20B31810" w14:textId="77777777" w:rsidR="00F27425" w:rsidRDefault="00F27425" w:rsidP="00F27425">
      <w:pPr>
        <w:rPr>
          <w:rtl/>
        </w:rPr>
      </w:pPr>
      <w:bookmarkStart w:id="5940" w:name="_ETM_Q1_3061000"/>
      <w:bookmarkEnd w:id="5940"/>
      <w:r>
        <w:rPr>
          <w:rFonts w:hint="cs"/>
          <w:rtl/>
        </w:rPr>
        <w:t>מרגש.</w:t>
      </w:r>
    </w:p>
    <w:p w14:paraId="11AEEBAB" w14:textId="77777777" w:rsidR="00F27425" w:rsidRDefault="00F27425" w:rsidP="00F27425">
      <w:pPr>
        <w:rPr>
          <w:rtl/>
        </w:rPr>
      </w:pPr>
      <w:bookmarkStart w:id="5941" w:name="_ETM_Q1_3097000"/>
      <w:bookmarkEnd w:id="5941"/>
    </w:p>
    <w:p w14:paraId="7E93A807" w14:textId="33E25B76" w:rsidR="00F27425" w:rsidRDefault="00F27425" w:rsidP="00F27425">
      <w:pPr>
        <w:pStyle w:val="a5"/>
        <w:keepNext/>
        <w:rPr>
          <w:rtl/>
        </w:rPr>
      </w:pPr>
      <w:bookmarkStart w:id="5942" w:name="ET_speaker_שירה_עמנואל_377"/>
      <w:r>
        <w:rPr>
          <w:rStyle w:val="TagStyle"/>
          <w:rFonts w:hint="cs"/>
          <w:rtl/>
        </w:rPr>
        <w:t xml:space="preserve"> &lt;&lt; דובר &gt;&gt; </w:t>
      </w:r>
      <w:r>
        <w:rPr>
          <w:rFonts w:hint="cs"/>
          <w:rtl/>
        </w:rPr>
        <w:t>שירה עמנואל:</w:t>
      </w:r>
      <w:r>
        <w:rPr>
          <w:rStyle w:val="TagStyle"/>
          <w:rFonts w:hint="cs"/>
          <w:rtl/>
        </w:rPr>
        <w:t xml:space="preserve"> &lt;&lt; דובר &gt;&gt;</w:t>
      </w:r>
      <w:r>
        <w:rPr>
          <w:rFonts w:hint="cs"/>
          <w:rtl/>
        </w:rPr>
        <w:t xml:space="preserve"> </w:t>
      </w:r>
      <w:bookmarkEnd w:id="5942"/>
    </w:p>
    <w:p w14:paraId="01A21B7E" w14:textId="77777777" w:rsidR="00F27425" w:rsidRDefault="00F27425" w:rsidP="00F27425">
      <w:pPr>
        <w:pStyle w:val="KeepWithNext"/>
        <w:rPr>
          <w:rtl/>
          <w:lang w:eastAsia="he-IL"/>
        </w:rPr>
      </w:pPr>
    </w:p>
    <w:p w14:paraId="4305697F" w14:textId="77777777" w:rsidR="00F27425" w:rsidRDefault="00F27425" w:rsidP="00F27425">
      <w:pPr>
        <w:rPr>
          <w:rtl/>
        </w:rPr>
      </w:pPr>
      <w:bookmarkStart w:id="5943" w:name="_ETM_Q1_3099000"/>
      <w:bookmarkEnd w:id="5943"/>
      <w:r>
        <w:rPr>
          <w:rFonts w:hint="cs"/>
          <w:rtl/>
        </w:rPr>
        <w:t>אני רוצה לחזור לעוד איזה סעיף.</w:t>
      </w:r>
    </w:p>
    <w:p w14:paraId="41ACF3DF" w14:textId="77777777" w:rsidR="00F27425" w:rsidRDefault="00F27425" w:rsidP="00F27425">
      <w:pPr>
        <w:rPr>
          <w:rtl/>
        </w:rPr>
      </w:pPr>
    </w:p>
    <w:p w14:paraId="231482F0" w14:textId="1856F9CD" w:rsidR="00F27425" w:rsidRDefault="00F27425" w:rsidP="00F27425">
      <w:pPr>
        <w:pStyle w:val="a5"/>
        <w:keepNext/>
        <w:rPr>
          <w:rtl/>
        </w:rPr>
      </w:pPr>
      <w:bookmarkStart w:id="5944" w:name="ET_speaker_נעמה_מנחמי_376"/>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5944"/>
    </w:p>
    <w:p w14:paraId="64EFEB41" w14:textId="77777777" w:rsidR="00F27425" w:rsidRDefault="00F27425" w:rsidP="00F27425">
      <w:pPr>
        <w:pStyle w:val="KeepWithNext"/>
        <w:rPr>
          <w:rtl/>
        </w:rPr>
      </w:pPr>
    </w:p>
    <w:p w14:paraId="6321140C" w14:textId="77777777" w:rsidR="00F27425" w:rsidRDefault="00F27425" w:rsidP="00F27425">
      <w:pPr>
        <w:rPr>
          <w:rtl/>
        </w:rPr>
      </w:pPr>
      <w:bookmarkStart w:id="5945" w:name="_ETM_Q1_3100000"/>
      <w:bookmarkEnd w:id="5945"/>
      <w:r>
        <w:rPr>
          <w:rFonts w:hint="cs"/>
          <w:rtl/>
        </w:rPr>
        <w:t xml:space="preserve">לפני הריגושים, יש </w:t>
      </w:r>
      <w:bookmarkStart w:id="5946" w:name="_ETM_Q1_3104000"/>
      <w:bookmarkEnd w:id="5946"/>
      <w:r>
        <w:rPr>
          <w:rFonts w:hint="cs"/>
          <w:rtl/>
        </w:rPr>
        <w:t>לנו עוד שני דברים.</w:t>
      </w:r>
    </w:p>
    <w:p w14:paraId="070AFEBC" w14:textId="77777777" w:rsidR="00F27425" w:rsidRDefault="00F27425" w:rsidP="00F27425">
      <w:pPr>
        <w:rPr>
          <w:rtl/>
        </w:rPr>
      </w:pPr>
      <w:bookmarkStart w:id="5947" w:name="_ETM_Q1_3106000"/>
      <w:bookmarkEnd w:id="5947"/>
    </w:p>
    <w:p w14:paraId="4BDB14C3" w14:textId="730E500B" w:rsidR="00F27425" w:rsidRDefault="00F27425" w:rsidP="00F27425">
      <w:pPr>
        <w:pStyle w:val="a5"/>
        <w:keepNext/>
        <w:rPr>
          <w:rtl/>
        </w:rPr>
      </w:pPr>
      <w:bookmarkStart w:id="5948" w:name="ET_speaker_שירה_עמנואל_378"/>
      <w:r>
        <w:rPr>
          <w:rStyle w:val="TagStyle"/>
          <w:rFonts w:hint="cs"/>
          <w:rtl/>
        </w:rPr>
        <w:t xml:space="preserve"> &lt;&lt; דובר &gt;&gt; </w:t>
      </w:r>
      <w:r>
        <w:rPr>
          <w:rFonts w:hint="cs"/>
          <w:rtl/>
        </w:rPr>
        <w:t>שירה עמנואל:</w:t>
      </w:r>
      <w:r>
        <w:rPr>
          <w:rStyle w:val="TagStyle"/>
          <w:rFonts w:hint="cs"/>
          <w:rtl/>
        </w:rPr>
        <w:t xml:space="preserve"> &lt;&lt; דובר &gt;&gt;</w:t>
      </w:r>
      <w:r>
        <w:rPr>
          <w:rFonts w:hint="cs"/>
          <w:rtl/>
        </w:rPr>
        <w:t xml:space="preserve"> </w:t>
      </w:r>
      <w:bookmarkEnd w:id="5948"/>
    </w:p>
    <w:p w14:paraId="2EB86BF6" w14:textId="77777777" w:rsidR="00F27425" w:rsidRDefault="00F27425" w:rsidP="00F27425">
      <w:pPr>
        <w:pStyle w:val="KeepWithNext"/>
        <w:rPr>
          <w:rtl/>
        </w:rPr>
      </w:pPr>
    </w:p>
    <w:p w14:paraId="74127E27" w14:textId="77777777" w:rsidR="00F27425" w:rsidRDefault="00F27425" w:rsidP="00F27425">
      <w:pPr>
        <w:rPr>
          <w:rtl/>
        </w:rPr>
      </w:pPr>
      <w:r>
        <w:rPr>
          <w:rFonts w:hint="cs"/>
          <w:rtl/>
        </w:rPr>
        <w:t xml:space="preserve">נעמה, לפני זה, אני רוצה לחזור </w:t>
      </w:r>
      <w:bookmarkStart w:id="5949" w:name="_ETM_Q1_3108000"/>
      <w:bookmarkEnd w:id="5949"/>
      <w:r>
        <w:rPr>
          <w:rFonts w:hint="cs"/>
          <w:rtl/>
        </w:rPr>
        <w:t xml:space="preserve">לסעיף 44. חשוב שיהיה ברור שאמנם אמרנו שפסק הבוררות </w:t>
      </w:r>
      <w:bookmarkStart w:id="5950" w:name="_ETM_Q1_3120000"/>
      <w:bookmarkEnd w:id="5950"/>
      <w:r>
        <w:rPr>
          <w:rFonts w:hint="cs"/>
          <w:rtl/>
        </w:rPr>
        <w:t xml:space="preserve">יוכר על ידי הצדדים, אבל גם שתהיה אפשרות שבית </w:t>
      </w:r>
      <w:bookmarkStart w:id="5951" w:name="_ETM_Q1_3122000"/>
      <w:bookmarkEnd w:id="5951"/>
      <w:r>
        <w:rPr>
          <w:rFonts w:hint="cs"/>
          <w:rtl/>
        </w:rPr>
        <w:t xml:space="preserve">המשפט יכיר בו. כי כאילו ב' כבר מניח, ב' מנוסח: </w:t>
      </w:r>
      <w:bookmarkStart w:id="5952" w:name="_ETM_Q1_3128000"/>
      <w:bookmarkEnd w:id="5952"/>
      <w:r>
        <w:rPr>
          <w:rFonts w:hint="cs"/>
          <w:rtl/>
        </w:rPr>
        <w:t>צד המבקש להסתמך על פסק הבוררות. פה הוא מבקש מבית המשפט להכריז על פסק הבוררות כאכיף, זה כאילו מניח שהם מבקשים את זה מבית המשפט. וב-א' זה לא היה כתוב.</w:t>
      </w:r>
    </w:p>
    <w:p w14:paraId="047E8A71" w14:textId="77777777" w:rsidR="00F27425" w:rsidRDefault="00F27425" w:rsidP="00F27425">
      <w:pPr>
        <w:rPr>
          <w:rtl/>
        </w:rPr>
      </w:pPr>
      <w:bookmarkStart w:id="5953" w:name="_ETM_Q1_3137000"/>
      <w:bookmarkEnd w:id="5953"/>
    </w:p>
    <w:p w14:paraId="0591D6AA" w14:textId="79FD1FB2" w:rsidR="00F27425" w:rsidRDefault="00F27425" w:rsidP="00F27425">
      <w:pPr>
        <w:pStyle w:val="a5"/>
        <w:keepNext/>
        <w:rPr>
          <w:rtl/>
        </w:rPr>
      </w:pPr>
      <w:bookmarkStart w:id="5954" w:name="ET_speaker_שי_שרביט_379"/>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5954"/>
    </w:p>
    <w:p w14:paraId="46E4E16B" w14:textId="77777777" w:rsidR="00F27425" w:rsidRDefault="00F27425" w:rsidP="00F27425">
      <w:pPr>
        <w:pStyle w:val="KeepWithNext"/>
        <w:rPr>
          <w:rtl/>
        </w:rPr>
      </w:pPr>
    </w:p>
    <w:p w14:paraId="55A89F69" w14:textId="77777777" w:rsidR="00F27425" w:rsidRDefault="00F27425" w:rsidP="00F27425">
      <w:pPr>
        <w:rPr>
          <w:rtl/>
        </w:rPr>
      </w:pPr>
      <w:r>
        <w:rPr>
          <w:rFonts w:hint="cs"/>
          <w:rtl/>
        </w:rPr>
        <w:t>גם ב-</w:t>
      </w:r>
      <w:r>
        <w:t>UNCITRAL</w:t>
      </w:r>
      <w:r>
        <w:rPr>
          <w:rFonts w:hint="cs"/>
          <w:rtl/>
        </w:rPr>
        <w:t xml:space="preserve"> זה לא כתוב. </w:t>
      </w:r>
    </w:p>
    <w:p w14:paraId="40F85B4E" w14:textId="77777777" w:rsidR="00F27425" w:rsidRDefault="00F27425" w:rsidP="00F27425">
      <w:pPr>
        <w:rPr>
          <w:rtl/>
        </w:rPr>
      </w:pPr>
    </w:p>
    <w:p w14:paraId="12D3A936" w14:textId="5596DB9E" w:rsidR="00F27425" w:rsidRDefault="00F27425" w:rsidP="00F2742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D0F4958" w14:textId="77777777" w:rsidR="00F27425" w:rsidRDefault="00F27425" w:rsidP="00F27425">
      <w:pPr>
        <w:pStyle w:val="KeepWithNext"/>
        <w:rPr>
          <w:rtl/>
        </w:rPr>
      </w:pPr>
    </w:p>
    <w:p w14:paraId="2E7D8ECF" w14:textId="77777777" w:rsidR="00F27425" w:rsidRDefault="00F27425" w:rsidP="00F27425">
      <w:pPr>
        <w:rPr>
          <w:rtl/>
        </w:rPr>
      </w:pPr>
      <w:r>
        <w:rPr>
          <w:rFonts w:hint="cs"/>
          <w:rtl/>
        </w:rPr>
        <w:t>נכון.</w:t>
      </w:r>
    </w:p>
    <w:p w14:paraId="21DC6CE0" w14:textId="77777777" w:rsidR="00F27425" w:rsidRDefault="00F27425" w:rsidP="00F27425">
      <w:pPr>
        <w:rPr>
          <w:rtl/>
        </w:rPr>
      </w:pPr>
      <w:bookmarkStart w:id="5955" w:name="_ETM_Q1_3139000"/>
      <w:bookmarkEnd w:id="5955"/>
    </w:p>
    <w:p w14:paraId="20498067" w14:textId="177413B1" w:rsidR="00F27425" w:rsidRDefault="00F27425" w:rsidP="00F27425">
      <w:pPr>
        <w:pStyle w:val="a5"/>
        <w:keepNext/>
        <w:rPr>
          <w:rtl/>
        </w:rPr>
      </w:pPr>
      <w:bookmarkStart w:id="5956" w:name="ET_speaker_שירה_עמנואל_381"/>
      <w:r>
        <w:rPr>
          <w:rStyle w:val="TagStyle"/>
          <w:rFonts w:hint="cs"/>
          <w:rtl/>
        </w:rPr>
        <w:t xml:space="preserve"> &lt;&lt; דובר &gt;&gt; </w:t>
      </w:r>
      <w:r>
        <w:rPr>
          <w:rFonts w:hint="cs"/>
          <w:rtl/>
        </w:rPr>
        <w:t>שירה עמנואל:</w:t>
      </w:r>
      <w:r>
        <w:rPr>
          <w:rStyle w:val="TagStyle"/>
          <w:rFonts w:hint="cs"/>
          <w:rtl/>
        </w:rPr>
        <w:t xml:space="preserve"> &lt;&lt; דובר &gt;&gt;</w:t>
      </w:r>
      <w:r>
        <w:rPr>
          <w:rFonts w:hint="cs"/>
          <w:rtl/>
        </w:rPr>
        <w:t xml:space="preserve"> </w:t>
      </w:r>
      <w:bookmarkEnd w:id="5956"/>
    </w:p>
    <w:p w14:paraId="3ECFBDA5" w14:textId="77777777" w:rsidR="00F27425" w:rsidRDefault="00F27425" w:rsidP="00F27425">
      <w:pPr>
        <w:pStyle w:val="KeepWithNext"/>
        <w:rPr>
          <w:rtl/>
        </w:rPr>
      </w:pPr>
    </w:p>
    <w:p w14:paraId="42AB2EB2" w14:textId="77777777" w:rsidR="00F27425" w:rsidRDefault="00F27425" w:rsidP="00F27425">
      <w:pPr>
        <w:rPr>
          <w:rtl/>
        </w:rPr>
      </w:pPr>
      <w:r>
        <w:rPr>
          <w:rFonts w:hint="cs"/>
          <w:rtl/>
        </w:rPr>
        <w:t xml:space="preserve">נכון, אבל זה קצת חוסר </w:t>
      </w:r>
      <w:bookmarkStart w:id="5957" w:name="_ETM_Q1_3142000"/>
      <w:bookmarkEnd w:id="5957"/>
      <w:r>
        <w:rPr>
          <w:rFonts w:hint="cs"/>
          <w:rtl/>
        </w:rPr>
        <w:t xml:space="preserve">- - - ברור שניתן גם להגיש בקשה להכרה אם </w:t>
      </w:r>
      <w:bookmarkStart w:id="5958" w:name="_ETM_Q1_3148000"/>
      <w:bookmarkEnd w:id="5958"/>
      <w:r>
        <w:rPr>
          <w:rFonts w:hint="cs"/>
          <w:rtl/>
        </w:rPr>
        <w:t>יש איזושהי בעיה.</w:t>
      </w:r>
    </w:p>
    <w:p w14:paraId="3C2B2EA4" w14:textId="77777777" w:rsidR="00F27425" w:rsidRDefault="00F27425" w:rsidP="00F27425">
      <w:pPr>
        <w:rPr>
          <w:rtl/>
        </w:rPr>
      </w:pPr>
    </w:p>
    <w:p w14:paraId="5FA92A75" w14:textId="192A3EF4" w:rsidR="00F27425" w:rsidRDefault="00F27425" w:rsidP="00F27425">
      <w:pPr>
        <w:pStyle w:val="af8"/>
        <w:keepNext/>
        <w:rPr>
          <w:rtl/>
        </w:rPr>
      </w:pPr>
      <w:bookmarkStart w:id="5959" w:name="ET_yor_6157_38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959"/>
    </w:p>
    <w:p w14:paraId="77CEC562" w14:textId="77777777" w:rsidR="00F27425" w:rsidRDefault="00F27425" w:rsidP="00F27425">
      <w:pPr>
        <w:pStyle w:val="KeepWithNext"/>
        <w:rPr>
          <w:rtl/>
        </w:rPr>
      </w:pPr>
    </w:p>
    <w:p w14:paraId="52773C9B" w14:textId="77777777" w:rsidR="00F27425" w:rsidRDefault="00F27425" w:rsidP="00F27425">
      <w:pPr>
        <w:rPr>
          <w:rtl/>
        </w:rPr>
      </w:pPr>
      <w:bookmarkStart w:id="5960" w:name="_ETM_Q1_3149000"/>
      <w:bookmarkEnd w:id="5960"/>
      <w:r>
        <w:rPr>
          <w:rFonts w:hint="cs"/>
          <w:rtl/>
        </w:rPr>
        <w:t>אבל זה בסדר.</w:t>
      </w:r>
    </w:p>
    <w:p w14:paraId="435CF7D3" w14:textId="77777777" w:rsidR="00F27425" w:rsidRDefault="00F27425" w:rsidP="00F27425">
      <w:pPr>
        <w:rPr>
          <w:rtl/>
        </w:rPr>
      </w:pPr>
      <w:bookmarkStart w:id="5961" w:name="_ETM_Q1_3141000"/>
      <w:bookmarkEnd w:id="5961"/>
    </w:p>
    <w:p w14:paraId="609C3A9C" w14:textId="3ACCDBB6" w:rsidR="00F27425" w:rsidRDefault="00F27425" w:rsidP="00F27425">
      <w:pPr>
        <w:pStyle w:val="a5"/>
        <w:keepNext/>
        <w:rPr>
          <w:rtl/>
        </w:rPr>
      </w:pPr>
      <w:bookmarkStart w:id="5962" w:name="ET_speaker_שירה_עמנואל_383"/>
      <w:r>
        <w:rPr>
          <w:rStyle w:val="TagStyle"/>
          <w:rFonts w:hint="cs"/>
          <w:rtl/>
        </w:rPr>
        <w:t xml:space="preserve"> &lt;&lt; דובר &gt;&gt; </w:t>
      </w:r>
      <w:r>
        <w:rPr>
          <w:rFonts w:hint="cs"/>
          <w:rtl/>
        </w:rPr>
        <w:t>שירה עמנואל:</w:t>
      </w:r>
      <w:r>
        <w:rPr>
          <w:rStyle w:val="TagStyle"/>
          <w:rFonts w:hint="cs"/>
          <w:rtl/>
        </w:rPr>
        <w:t xml:space="preserve"> &lt;&lt; דובר &gt;&gt;</w:t>
      </w:r>
      <w:r>
        <w:rPr>
          <w:rFonts w:hint="cs"/>
          <w:rtl/>
        </w:rPr>
        <w:t xml:space="preserve"> </w:t>
      </w:r>
      <w:bookmarkEnd w:id="5962"/>
    </w:p>
    <w:p w14:paraId="64814E28" w14:textId="77777777" w:rsidR="00F27425" w:rsidRDefault="00F27425" w:rsidP="00F27425">
      <w:pPr>
        <w:pStyle w:val="KeepWithNext"/>
        <w:rPr>
          <w:rtl/>
        </w:rPr>
      </w:pPr>
    </w:p>
    <w:p w14:paraId="4FA04C6A" w14:textId="77777777" w:rsidR="00F27425" w:rsidRDefault="00F27425" w:rsidP="00F27425">
      <w:pPr>
        <w:rPr>
          <w:rtl/>
        </w:rPr>
      </w:pPr>
      <w:bookmarkStart w:id="5963" w:name="_ETM_Q1_3143000"/>
      <w:bookmarkEnd w:id="5963"/>
      <w:r>
        <w:rPr>
          <w:rFonts w:hint="cs"/>
          <w:rtl/>
        </w:rPr>
        <w:t>זה עולה רק סביב.</w:t>
      </w:r>
    </w:p>
    <w:p w14:paraId="53A07053" w14:textId="77777777" w:rsidR="00F27425" w:rsidRDefault="00F27425" w:rsidP="00F27425">
      <w:pPr>
        <w:rPr>
          <w:rtl/>
        </w:rPr>
      </w:pPr>
      <w:bookmarkStart w:id="5964" w:name="_ETM_Q1_3152000"/>
      <w:bookmarkEnd w:id="5964"/>
    </w:p>
    <w:p w14:paraId="4D01F69E" w14:textId="68058F11" w:rsidR="00F27425" w:rsidRDefault="00F27425" w:rsidP="00F27425">
      <w:pPr>
        <w:pStyle w:val="af8"/>
        <w:keepNext/>
        <w:rPr>
          <w:rtl/>
        </w:rPr>
      </w:pPr>
      <w:bookmarkStart w:id="5965" w:name="ET_yor_6157_38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965"/>
    </w:p>
    <w:p w14:paraId="5F5EFCC3" w14:textId="77777777" w:rsidR="00F27425" w:rsidRDefault="00F27425" w:rsidP="00F27425">
      <w:pPr>
        <w:pStyle w:val="KeepWithNext"/>
        <w:rPr>
          <w:rtl/>
        </w:rPr>
      </w:pPr>
    </w:p>
    <w:p w14:paraId="5A13BE39" w14:textId="77777777" w:rsidR="00F27425" w:rsidRDefault="00F27425" w:rsidP="00F27425">
      <w:pPr>
        <w:rPr>
          <w:rtl/>
        </w:rPr>
      </w:pPr>
      <w:bookmarkStart w:id="5966" w:name="_ETM_Q1_3147000"/>
      <w:bookmarkEnd w:id="5966"/>
      <w:r>
        <w:rPr>
          <w:rFonts w:hint="cs"/>
          <w:rtl/>
        </w:rPr>
        <w:t xml:space="preserve">אבל אני </w:t>
      </w:r>
      <w:bookmarkStart w:id="5967" w:name="_ETM_Q1_3146000"/>
      <w:bookmarkEnd w:id="5967"/>
      <w:r>
        <w:rPr>
          <w:rFonts w:hint="cs"/>
          <w:rtl/>
        </w:rPr>
        <w:t xml:space="preserve">יכול לבקש, אם לא הייתם מבטלים ברגל גסה ובחוסר אחריות </w:t>
      </w:r>
      <w:bookmarkStart w:id="5968" w:name="_ETM_Q1_3157000"/>
      <w:bookmarkEnd w:id="5968"/>
      <w:r>
        <w:rPr>
          <w:rFonts w:hint="cs"/>
          <w:rtl/>
        </w:rPr>
        <w:t xml:space="preserve">קיצוני את טען ביניים בתקנות סדר הדין האזרחי, אז </w:t>
      </w:r>
      <w:bookmarkStart w:id="5969" w:name="_ETM_Q1_3161000"/>
      <w:bookmarkEnd w:id="5969"/>
      <w:r>
        <w:rPr>
          <w:rFonts w:hint="cs"/>
          <w:rtl/>
        </w:rPr>
        <w:t>- - -</w:t>
      </w:r>
    </w:p>
    <w:p w14:paraId="42757470" w14:textId="77777777" w:rsidR="00F27425" w:rsidRDefault="00F27425" w:rsidP="00F27425">
      <w:pPr>
        <w:rPr>
          <w:rtl/>
        </w:rPr>
      </w:pPr>
    </w:p>
    <w:p w14:paraId="2F00BD76" w14:textId="3EF063DE" w:rsidR="00F27425" w:rsidRDefault="00F27425" w:rsidP="00F27425">
      <w:pPr>
        <w:pStyle w:val="a5"/>
        <w:keepNext/>
        <w:rPr>
          <w:rtl/>
        </w:rPr>
      </w:pPr>
      <w:bookmarkStart w:id="5970" w:name="ET_speaker_נעמה_מנחמי_385"/>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5970"/>
    </w:p>
    <w:p w14:paraId="4A712A5D" w14:textId="77777777" w:rsidR="00F27425" w:rsidRDefault="00F27425" w:rsidP="00F27425">
      <w:pPr>
        <w:pStyle w:val="KeepWithNext"/>
        <w:rPr>
          <w:rtl/>
        </w:rPr>
      </w:pPr>
    </w:p>
    <w:p w14:paraId="72730B19" w14:textId="77777777" w:rsidR="00F27425" w:rsidRDefault="00F27425" w:rsidP="00F27425">
      <w:pPr>
        <w:rPr>
          <w:rtl/>
        </w:rPr>
      </w:pPr>
      <w:bookmarkStart w:id="5971" w:name="_ETM_Q1_3159000"/>
      <w:bookmarkEnd w:id="5971"/>
      <w:r>
        <w:rPr>
          <w:rFonts w:hint="cs"/>
          <w:rtl/>
        </w:rPr>
        <w:t>שאינן מגיעות לוועדת חוקה.</w:t>
      </w:r>
    </w:p>
    <w:p w14:paraId="427DABB4" w14:textId="77777777" w:rsidR="00F27425" w:rsidRDefault="00F27425" w:rsidP="00F27425">
      <w:pPr>
        <w:rPr>
          <w:rtl/>
        </w:rPr>
      </w:pPr>
      <w:bookmarkStart w:id="5972" w:name="_ETM_Q1_3167000"/>
      <w:bookmarkEnd w:id="5972"/>
    </w:p>
    <w:p w14:paraId="6A30E856" w14:textId="0973CB5F" w:rsidR="00F27425" w:rsidRDefault="00F27425" w:rsidP="00F27425">
      <w:pPr>
        <w:pStyle w:val="af8"/>
        <w:keepNext/>
        <w:rPr>
          <w:rtl/>
        </w:rPr>
      </w:pPr>
      <w:bookmarkStart w:id="5973" w:name="ET_yor_6157_38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973"/>
    </w:p>
    <w:p w14:paraId="714E242C" w14:textId="77777777" w:rsidR="00F27425" w:rsidRDefault="00F27425" w:rsidP="00F27425">
      <w:pPr>
        <w:pStyle w:val="KeepWithNext"/>
        <w:rPr>
          <w:rtl/>
        </w:rPr>
      </w:pPr>
    </w:p>
    <w:p w14:paraId="5DCEB2A1" w14:textId="77777777" w:rsidR="00F27425" w:rsidRDefault="00F27425" w:rsidP="00F27425">
      <w:pPr>
        <w:rPr>
          <w:rtl/>
        </w:rPr>
      </w:pPr>
      <w:bookmarkStart w:id="5974" w:name="_ETM_Q1_3168000"/>
      <w:bookmarkEnd w:id="5974"/>
      <w:r>
        <w:rPr>
          <w:rFonts w:hint="cs"/>
          <w:rtl/>
        </w:rPr>
        <w:t xml:space="preserve">שאינן מגיעות לוועדת החוקה, אני </w:t>
      </w:r>
      <w:bookmarkStart w:id="5975" w:name="_ETM_Q1_3171000"/>
      <w:bookmarkEnd w:id="5975"/>
      <w:r>
        <w:rPr>
          <w:rFonts w:hint="cs"/>
          <w:rtl/>
        </w:rPr>
        <w:t xml:space="preserve">לא רוצה לציין איזה תחושה חשתי כאשר איבדנו את החלק המהותי הזה מדיני וכולי. זה ההליך, זאת אומרת, </w:t>
      </w:r>
      <w:bookmarkStart w:id="5976" w:name="_ETM_Q1_3175000"/>
      <w:bookmarkEnd w:id="5976"/>
      <w:r>
        <w:rPr>
          <w:rFonts w:hint="cs"/>
          <w:rtl/>
        </w:rPr>
        <w:t xml:space="preserve">לא אני מבקש שיכיר במישהו שיכיר בבית </w:t>
      </w:r>
      <w:bookmarkStart w:id="5977" w:name="_ETM_Q1_3180000"/>
      <w:bookmarkEnd w:id="5977"/>
      <w:r>
        <w:rPr>
          <w:rFonts w:hint="cs"/>
          <w:rtl/>
        </w:rPr>
        <w:t>המשפט שיכיר, אלא יושב אדם, שיושב אצלו הכסף, ואומר: אני</w:t>
      </w:r>
      <w:bookmarkStart w:id="5978" w:name="_ETM_Q1_3184000"/>
      <w:bookmarkEnd w:id="5978"/>
      <w:r>
        <w:rPr>
          <w:rFonts w:hint="cs"/>
          <w:rtl/>
        </w:rPr>
        <w:t xml:space="preserve">, אין לי שום עניין בכסף, אני רוצה שבית המשפט </w:t>
      </w:r>
      <w:bookmarkStart w:id="5979" w:name="_ETM_Q1_3182000"/>
      <w:bookmarkEnd w:id="5979"/>
      <w:r>
        <w:rPr>
          <w:rFonts w:hint="cs"/>
          <w:rtl/>
        </w:rPr>
        <w:t xml:space="preserve">יגיד לי האם פסק הבוררות שהגישו לי אכיף או לא </w:t>
      </w:r>
      <w:bookmarkStart w:id="5980" w:name="_ETM_Q1_3187000"/>
      <w:bookmarkEnd w:id="5980"/>
      <w:r>
        <w:rPr>
          <w:rFonts w:hint="cs"/>
          <w:rtl/>
        </w:rPr>
        <w:t xml:space="preserve">אכיף. אני לא רוצה להחזיק את הכסף יותר אצלי. </w:t>
      </w:r>
      <w:bookmarkStart w:id="5981" w:name="_ETM_Q1_3191000"/>
      <w:bookmarkEnd w:id="5981"/>
      <w:r>
        <w:rPr>
          <w:rFonts w:hint="cs"/>
          <w:rtl/>
        </w:rPr>
        <w:t xml:space="preserve">מי שמגיש את זה, זה צד המבקש להסתמך. </w:t>
      </w:r>
      <w:bookmarkStart w:id="5982" w:name="_ETM_Q1_3189000"/>
      <w:bookmarkEnd w:id="5982"/>
      <w:r>
        <w:rPr>
          <w:rFonts w:hint="cs"/>
          <w:rtl/>
        </w:rPr>
        <w:t xml:space="preserve">פסק הבורר הוא אכיף. פסק הבורר הוא מחייב. הוא צד </w:t>
      </w:r>
      <w:bookmarkStart w:id="5983" w:name="_ETM_Q1_3193000"/>
      <w:bookmarkEnd w:id="5983"/>
      <w:r>
        <w:rPr>
          <w:rFonts w:hint="cs"/>
          <w:rtl/>
        </w:rPr>
        <w:t>המבקש להסתמך על פסק בוררות.</w:t>
      </w:r>
    </w:p>
    <w:p w14:paraId="5DA7B410" w14:textId="77777777" w:rsidR="00F27425" w:rsidRDefault="00F27425" w:rsidP="00F27425">
      <w:pPr>
        <w:rPr>
          <w:rtl/>
        </w:rPr>
      </w:pPr>
    </w:p>
    <w:p w14:paraId="05B3A108" w14:textId="6230FAA8" w:rsidR="00F27425" w:rsidRDefault="00F27425" w:rsidP="00F27425">
      <w:pPr>
        <w:pStyle w:val="a5"/>
        <w:keepNext/>
        <w:rPr>
          <w:rtl/>
        </w:rPr>
      </w:pPr>
      <w:bookmarkStart w:id="5984" w:name="ET_speaker_שירה_עמנואל_387"/>
      <w:r>
        <w:rPr>
          <w:rStyle w:val="TagStyle"/>
          <w:rFonts w:hint="cs"/>
          <w:rtl/>
        </w:rPr>
        <w:t xml:space="preserve"> &lt;&lt; דובר &gt;&gt; </w:t>
      </w:r>
      <w:r>
        <w:rPr>
          <w:rFonts w:hint="cs"/>
          <w:rtl/>
        </w:rPr>
        <w:t>שירה עמנואל:</w:t>
      </w:r>
      <w:r>
        <w:rPr>
          <w:rStyle w:val="TagStyle"/>
          <w:rFonts w:hint="cs"/>
          <w:rtl/>
        </w:rPr>
        <w:t xml:space="preserve"> &lt;&lt; דובר &gt;&gt;</w:t>
      </w:r>
      <w:r>
        <w:rPr>
          <w:rFonts w:hint="cs"/>
          <w:rtl/>
        </w:rPr>
        <w:t xml:space="preserve"> </w:t>
      </w:r>
      <w:bookmarkEnd w:id="5984"/>
    </w:p>
    <w:p w14:paraId="573573DD" w14:textId="77777777" w:rsidR="00F27425" w:rsidRDefault="00F27425" w:rsidP="00F27425">
      <w:pPr>
        <w:pStyle w:val="KeepWithNext"/>
        <w:rPr>
          <w:rtl/>
        </w:rPr>
      </w:pPr>
    </w:p>
    <w:p w14:paraId="38AADBD3" w14:textId="77777777" w:rsidR="00F27425" w:rsidRDefault="00F27425" w:rsidP="00F27425">
      <w:pPr>
        <w:rPr>
          <w:rtl/>
        </w:rPr>
      </w:pPr>
      <w:r>
        <w:rPr>
          <w:rFonts w:hint="cs"/>
          <w:rtl/>
        </w:rPr>
        <w:t xml:space="preserve">קודם כל צד המבקש להסתמך - </w:t>
      </w:r>
      <w:bookmarkStart w:id="5985" w:name="_ETM_Q1_3197000"/>
      <w:bookmarkEnd w:id="5985"/>
      <w:r>
        <w:rPr>
          <w:rFonts w:hint="cs"/>
          <w:rtl/>
        </w:rPr>
        <w:t>- - זה אותו דבר.</w:t>
      </w:r>
    </w:p>
    <w:p w14:paraId="0DBFEEC5" w14:textId="77777777" w:rsidR="00F27425" w:rsidRDefault="00F27425" w:rsidP="00F27425">
      <w:pPr>
        <w:rPr>
          <w:rtl/>
        </w:rPr>
      </w:pPr>
    </w:p>
    <w:p w14:paraId="1737A920" w14:textId="6645DC55" w:rsidR="00F27425" w:rsidRDefault="00F27425" w:rsidP="00F27425">
      <w:pPr>
        <w:pStyle w:val="af8"/>
        <w:keepNext/>
        <w:rPr>
          <w:rtl/>
        </w:rPr>
      </w:pPr>
      <w:bookmarkStart w:id="5986" w:name="ET_yor_6157_38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986"/>
    </w:p>
    <w:p w14:paraId="4D5FF4E2" w14:textId="77777777" w:rsidR="00F27425" w:rsidRDefault="00F27425" w:rsidP="00F27425">
      <w:pPr>
        <w:pStyle w:val="KeepWithNext"/>
        <w:rPr>
          <w:rtl/>
        </w:rPr>
      </w:pPr>
    </w:p>
    <w:p w14:paraId="75426E25" w14:textId="77777777" w:rsidR="00F27425" w:rsidRDefault="00F27425" w:rsidP="00F27425">
      <w:pPr>
        <w:rPr>
          <w:rtl/>
        </w:rPr>
      </w:pPr>
      <w:bookmarkStart w:id="5987" w:name="_ETM_Q1_3198000"/>
      <w:bookmarkEnd w:id="5987"/>
      <w:r>
        <w:rPr>
          <w:rFonts w:hint="cs"/>
          <w:rtl/>
        </w:rPr>
        <w:t xml:space="preserve">זה רק צד לבוררות? לא, לאו </w:t>
      </w:r>
      <w:bookmarkStart w:id="5988" w:name="_ETM_Q1_3199000"/>
      <w:bookmarkEnd w:id="5988"/>
      <w:r>
        <w:rPr>
          <w:rFonts w:hint="cs"/>
          <w:rtl/>
        </w:rPr>
        <w:t>דווקא. אגב, לכן אני לא יודע גם מה זה - - -</w:t>
      </w:r>
    </w:p>
    <w:p w14:paraId="10887ECD" w14:textId="77777777" w:rsidR="00F27425" w:rsidRDefault="00F27425" w:rsidP="00F27425">
      <w:pPr>
        <w:rPr>
          <w:rtl/>
        </w:rPr>
      </w:pPr>
      <w:bookmarkStart w:id="5989" w:name="_ETM_Q1_3204000"/>
      <w:bookmarkEnd w:id="5989"/>
    </w:p>
    <w:p w14:paraId="5F752D9A" w14:textId="59EBA3AA" w:rsidR="00F27425" w:rsidRDefault="00F27425" w:rsidP="00F27425">
      <w:pPr>
        <w:pStyle w:val="a5"/>
        <w:keepNext/>
        <w:rPr>
          <w:rtl/>
        </w:rPr>
      </w:pPr>
      <w:bookmarkStart w:id="5990" w:name="ET_speaker_שי_שרביט_389"/>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5990"/>
    </w:p>
    <w:p w14:paraId="2D635074" w14:textId="77777777" w:rsidR="00F27425" w:rsidRDefault="00F27425" w:rsidP="00F27425">
      <w:pPr>
        <w:pStyle w:val="KeepWithNext"/>
        <w:rPr>
          <w:rtl/>
        </w:rPr>
      </w:pPr>
    </w:p>
    <w:p w14:paraId="56122E02" w14:textId="77777777" w:rsidR="00F27425" w:rsidRDefault="00F27425" w:rsidP="00F27425">
      <w:pPr>
        <w:rPr>
          <w:rtl/>
        </w:rPr>
      </w:pPr>
      <w:bookmarkStart w:id="5991" w:name="_ETM_Q1_3205000"/>
      <w:bookmarkEnd w:id="5991"/>
      <w:r>
        <w:rPr>
          <w:rFonts w:hint="cs"/>
          <w:rtl/>
        </w:rPr>
        <w:t>- - - הכרה זה לא רק צ</w:t>
      </w:r>
      <w:bookmarkStart w:id="5992" w:name="_ETM_Q1_3206000"/>
      <w:bookmarkEnd w:id="5992"/>
      <w:r>
        <w:rPr>
          <w:rFonts w:hint="cs"/>
          <w:rtl/>
        </w:rPr>
        <w:t>ו לבוררות.</w:t>
      </w:r>
    </w:p>
    <w:p w14:paraId="127BE197" w14:textId="77777777" w:rsidR="00F27425" w:rsidRDefault="00F27425" w:rsidP="00F27425">
      <w:pPr>
        <w:rPr>
          <w:rtl/>
        </w:rPr>
      </w:pPr>
    </w:p>
    <w:p w14:paraId="358A0FAF" w14:textId="33EC115C" w:rsidR="00F27425" w:rsidRDefault="00F27425" w:rsidP="00F27425">
      <w:pPr>
        <w:pStyle w:val="af8"/>
        <w:keepNext/>
        <w:rPr>
          <w:rtl/>
        </w:rPr>
      </w:pPr>
      <w:bookmarkStart w:id="5993" w:name="ET_yor_6157_39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993"/>
    </w:p>
    <w:p w14:paraId="0C887E66" w14:textId="77777777" w:rsidR="00F27425" w:rsidRDefault="00F27425" w:rsidP="00F27425">
      <w:pPr>
        <w:pStyle w:val="KeepWithNext"/>
        <w:rPr>
          <w:rtl/>
        </w:rPr>
      </w:pPr>
    </w:p>
    <w:p w14:paraId="6B65D004" w14:textId="77777777" w:rsidR="00F27425" w:rsidRDefault="00F27425" w:rsidP="00F27425">
      <w:pPr>
        <w:rPr>
          <w:rtl/>
        </w:rPr>
      </w:pPr>
      <w:bookmarkStart w:id="5994" w:name="_ETM_Q1_3208000"/>
      <w:bookmarkEnd w:id="5994"/>
      <w:r>
        <w:rPr>
          <w:rFonts w:hint="cs"/>
          <w:rtl/>
        </w:rPr>
        <w:t xml:space="preserve">גם לא הייתי עושה צד. לא הייתי משתמש </w:t>
      </w:r>
      <w:bookmarkStart w:id="5995" w:name="_ETM_Q1_3207000"/>
      <w:bookmarkEnd w:id="5995"/>
      <w:r>
        <w:rPr>
          <w:rFonts w:hint="cs"/>
          <w:rtl/>
        </w:rPr>
        <w:t xml:space="preserve">במילה צד. טוב שהסבת את תשומת ליבי. </w:t>
      </w:r>
    </w:p>
    <w:p w14:paraId="3BEA15CD" w14:textId="77777777" w:rsidR="00F27425" w:rsidRDefault="00F27425" w:rsidP="00F27425">
      <w:pPr>
        <w:rPr>
          <w:rtl/>
        </w:rPr>
      </w:pPr>
    </w:p>
    <w:p w14:paraId="1E532620" w14:textId="1730250E" w:rsidR="00F27425" w:rsidRDefault="00F27425" w:rsidP="00F27425">
      <w:pPr>
        <w:pStyle w:val="a5"/>
        <w:keepNext/>
        <w:rPr>
          <w:rtl/>
        </w:rPr>
      </w:pPr>
      <w:bookmarkStart w:id="5996" w:name="ET_speaker_שירה_עמנואל_391"/>
      <w:r>
        <w:rPr>
          <w:rStyle w:val="TagStyle"/>
          <w:rFonts w:hint="cs"/>
          <w:rtl/>
        </w:rPr>
        <w:t xml:space="preserve"> &lt;&lt; דובר &gt;&gt; </w:t>
      </w:r>
      <w:r>
        <w:rPr>
          <w:rFonts w:hint="cs"/>
          <w:rtl/>
        </w:rPr>
        <w:t>שירה עמנואל:</w:t>
      </w:r>
      <w:r>
        <w:rPr>
          <w:rStyle w:val="TagStyle"/>
          <w:rFonts w:hint="cs"/>
          <w:rtl/>
        </w:rPr>
        <w:t xml:space="preserve"> &lt;&lt; דובר &gt;&gt;</w:t>
      </w:r>
      <w:r>
        <w:rPr>
          <w:rFonts w:hint="cs"/>
          <w:rtl/>
        </w:rPr>
        <w:t xml:space="preserve"> </w:t>
      </w:r>
      <w:bookmarkEnd w:id="5996"/>
    </w:p>
    <w:p w14:paraId="76EA6C7E" w14:textId="77777777" w:rsidR="00F27425" w:rsidRDefault="00F27425" w:rsidP="00F27425">
      <w:pPr>
        <w:pStyle w:val="KeepWithNext"/>
        <w:rPr>
          <w:rtl/>
        </w:rPr>
      </w:pPr>
    </w:p>
    <w:p w14:paraId="1A5119EF" w14:textId="77777777" w:rsidR="00F27425" w:rsidRDefault="00F27425" w:rsidP="00F27425">
      <w:pPr>
        <w:rPr>
          <w:rtl/>
        </w:rPr>
      </w:pPr>
      <w:r>
        <w:rPr>
          <w:rFonts w:hint="cs"/>
          <w:rtl/>
        </w:rPr>
        <w:t xml:space="preserve">אני חושבת שצריך להפוך את זה מלהסתמך על פסק בוררות ל"להכיר". </w:t>
      </w:r>
      <w:bookmarkStart w:id="5997" w:name="_ETM_Q1_3213000"/>
      <w:bookmarkEnd w:id="5997"/>
    </w:p>
    <w:p w14:paraId="345C988D" w14:textId="77777777" w:rsidR="00F27425" w:rsidRDefault="00F27425" w:rsidP="00F27425">
      <w:pPr>
        <w:rPr>
          <w:rtl/>
        </w:rPr>
      </w:pPr>
    </w:p>
    <w:p w14:paraId="5F5531F0" w14:textId="6011C32E" w:rsidR="00F27425" w:rsidRDefault="00F27425" w:rsidP="00F27425">
      <w:pPr>
        <w:pStyle w:val="af8"/>
        <w:keepNext/>
        <w:rPr>
          <w:rtl/>
        </w:rPr>
      </w:pPr>
      <w:bookmarkStart w:id="5998" w:name="ET_yor_6157_39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998"/>
    </w:p>
    <w:p w14:paraId="6269A06C" w14:textId="77777777" w:rsidR="00F27425" w:rsidRDefault="00F27425" w:rsidP="00F27425">
      <w:pPr>
        <w:pStyle w:val="KeepWithNext"/>
        <w:rPr>
          <w:rtl/>
        </w:rPr>
      </w:pPr>
    </w:p>
    <w:p w14:paraId="093C4014" w14:textId="77777777" w:rsidR="00F27425" w:rsidRDefault="00F27425" w:rsidP="00F27425">
      <w:pPr>
        <w:rPr>
          <w:rtl/>
        </w:rPr>
      </w:pPr>
      <w:r>
        <w:rPr>
          <w:rFonts w:hint="cs"/>
          <w:rtl/>
        </w:rPr>
        <w:t xml:space="preserve">השאלה אם זה </w:t>
      </w:r>
      <w:r>
        <w:t>party</w:t>
      </w:r>
      <w:r>
        <w:rPr>
          <w:rFonts w:hint="cs"/>
          <w:rtl/>
        </w:rPr>
        <w:t xml:space="preserve"> לבוררות או שזה </w:t>
      </w:r>
      <w:r>
        <w:t>party</w:t>
      </w:r>
      <w:r>
        <w:rPr>
          <w:rFonts w:hint="cs"/>
          <w:rtl/>
        </w:rPr>
        <w:t xml:space="preserve"> אחר?</w:t>
      </w:r>
    </w:p>
    <w:p w14:paraId="677307DE" w14:textId="77777777" w:rsidR="00F27425" w:rsidRDefault="00F27425" w:rsidP="00F27425">
      <w:pPr>
        <w:rPr>
          <w:rtl/>
        </w:rPr>
      </w:pPr>
      <w:bookmarkStart w:id="5999" w:name="_ETM_Q1_3222000"/>
      <w:bookmarkEnd w:id="5999"/>
    </w:p>
    <w:p w14:paraId="4301D03A" w14:textId="73081782" w:rsidR="00F27425" w:rsidRDefault="00F27425" w:rsidP="00F27425">
      <w:pPr>
        <w:pStyle w:val="a5"/>
        <w:keepNext/>
        <w:rPr>
          <w:rtl/>
        </w:rPr>
      </w:pPr>
      <w:bookmarkStart w:id="6000" w:name="ET_speaker_יעל_ויינר_393"/>
      <w:r>
        <w:rPr>
          <w:rStyle w:val="TagStyle"/>
          <w:rFonts w:hint="cs"/>
          <w:rtl/>
        </w:rPr>
        <w:t xml:space="preserve"> &lt;&lt; דובר &gt;&gt; </w:t>
      </w:r>
      <w:r>
        <w:rPr>
          <w:rFonts w:hint="cs"/>
          <w:rtl/>
        </w:rPr>
        <w:t>יעל ויינר:</w:t>
      </w:r>
      <w:r>
        <w:rPr>
          <w:rStyle w:val="TagStyle"/>
          <w:rFonts w:hint="cs"/>
          <w:rtl/>
        </w:rPr>
        <w:t xml:space="preserve"> &lt;&lt; דובר &gt;&gt;</w:t>
      </w:r>
      <w:r>
        <w:rPr>
          <w:rFonts w:hint="cs"/>
          <w:rtl/>
        </w:rPr>
        <w:t xml:space="preserve"> </w:t>
      </w:r>
      <w:bookmarkEnd w:id="6000"/>
    </w:p>
    <w:p w14:paraId="379E0F39" w14:textId="77777777" w:rsidR="00F27425" w:rsidRDefault="00F27425" w:rsidP="00F27425">
      <w:pPr>
        <w:pStyle w:val="KeepWithNext"/>
        <w:rPr>
          <w:rtl/>
        </w:rPr>
      </w:pPr>
    </w:p>
    <w:p w14:paraId="45BAC27E" w14:textId="77777777" w:rsidR="00F27425" w:rsidRDefault="00F27425" w:rsidP="00F27425">
      <w:pPr>
        <w:rPr>
          <w:rtl/>
        </w:rPr>
      </w:pPr>
      <w:bookmarkStart w:id="6001" w:name="_ETM_Q1_3217000"/>
      <w:bookmarkEnd w:id="6001"/>
      <w:r>
        <w:rPr>
          <w:rFonts w:hint="cs"/>
          <w:rtl/>
        </w:rPr>
        <w:t xml:space="preserve">זה כן </w:t>
      </w:r>
      <w:bookmarkStart w:id="6002" w:name="_ETM_Q1_3219000"/>
      <w:bookmarkEnd w:id="6002"/>
      <w:r>
        <w:rPr>
          <w:rFonts w:hint="cs"/>
          <w:rtl/>
        </w:rPr>
        <w:t>לבוררות, כי אם מסתכלים - - -</w:t>
      </w:r>
    </w:p>
    <w:p w14:paraId="28C42BE0" w14:textId="77777777" w:rsidR="00F27425" w:rsidRDefault="00F27425" w:rsidP="00F27425">
      <w:pPr>
        <w:rPr>
          <w:rtl/>
        </w:rPr>
      </w:pPr>
      <w:bookmarkStart w:id="6003" w:name="_ETM_Q1_3234000"/>
      <w:bookmarkEnd w:id="6003"/>
    </w:p>
    <w:p w14:paraId="08D3EA86" w14:textId="6982D03F" w:rsidR="00F27425" w:rsidRDefault="00F27425" w:rsidP="00F27425">
      <w:pPr>
        <w:pStyle w:val="a5"/>
        <w:keepNext/>
        <w:rPr>
          <w:rtl/>
        </w:rPr>
      </w:pPr>
      <w:bookmarkStart w:id="6004" w:name="ET_speaker_שירה_עמנואל_394"/>
      <w:r>
        <w:rPr>
          <w:rStyle w:val="TagStyle"/>
          <w:rFonts w:hint="cs"/>
          <w:rtl/>
        </w:rPr>
        <w:t xml:space="preserve"> &lt;&lt; דובר &gt;&gt; </w:t>
      </w:r>
      <w:r>
        <w:rPr>
          <w:rFonts w:hint="cs"/>
          <w:rtl/>
        </w:rPr>
        <w:t>שירה עמנואל:</w:t>
      </w:r>
      <w:r>
        <w:rPr>
          <w:rStyle w:val="TagStyle"/>
          <w:rFonts w:hint="cs"/>
          <w:rtl/>
        </w:rPr>
        <w:t xml:space="preserve"> &lt;&lt; דובר &gt;&gt;</w:t>
      </w:r>
      <w:r>
        <w:rPr>
          <w:rFonts w:hint="cs"/>
          <w:rtl/>
        </w:rPr>
        <w:t xml:space="preserve"> </w:t>
      </w:r>
      <w:bookmarkEnd w:id="6004"/>
    </w:p>
    <w:p w14:paraId="44D8C85B" w14:textId="77777777" w:rsidR="00F27425" w:rsidRDefault="00F27425" w:rsidP="00F27425">
      <w:pPr>
        <w:pStyle w:val="KeepWithNext"/>
        <w:rPr>
          <w:rtl/>
        </w:rPr>
      </w:pPr>
    </w:p>
    <w:p w14:paraId="4B8B354E" w14:textId="77777777" w:rsidR="00F27425" w:rsidRDefault="00F27425" w:rsidP="00F27425">
      <w:pPr>
        <w:rPr>
          <w:rtl/>
        </w:rPr>
      </w:pPr>
      <w:r>
        <w:rPr>
          <w:rFonts w:hint="cs"/>
          <w:rtl/>
        </w:rPr>
        <w:t xml:space="preserve">קודם כל נראה לי </w:t>
      </w:r>
      <w:bookmarkStart w:id="6005" w:name="_ETM_Q1_3235000"/>
      <w:bookmarkEnd w:id="6005"/>
      <w:r>
        <w:rPr>
          <w:rFonts w:hint="cs"/>
          <w:rtl/>
        </w:rPr>
        <w:t xml:space="preserve">שצריך להחליף את זה להסתמך על פסק בוררות ל"להכיר". </w:t>
      </w:r>
      <w:bookmarkStart w:id="6006" w:name="_ETM_Q1_3239000"/>
      <w:bookmarkEnd w:id="6006"/>
      <w:r>
        <w:rPr>
          <w:rFonts w:hint="cs"/>
          <w:rtl/>
        </w:rPr>
        <w:t xml:space="preserve">כי אלה המונחים שהשתמשנו בהם, לא על להסתמך </w:t>
      </w:r>
      <w:bookmarkStart w:id="6007" w:name="_ETM_Q1_3242000"/>
      <w:bookmarkEnd w:id="6007"/>
      <w:r>
        <w:rPr>
          <w:rFonts w:hint="cs"/>
          <w:rtl/>
        </w:rPr>
        <w:t>ולא זה, זה אמור להיות: צד המבקש להכיר או להכריז.</w:t>
      </w:r>
    </w:p>
    <w:p w14:paraId="3688E0E8" w14:textId="77777777" w:rsidR="00F27425" w:rsidRDefault="00F27425" w:rsidP="00F27425">
      <w:pPr>
        <w:rPr>
          <w:rtl/>
        </w:rPr>
      </w:pPr>
    </w:p>
    <w:p w14:paraId="3C28E984" w14:textId="6DA92FFD" w:rsidR="00F27425" w:rsidRDefault="00F27425" w:rsidP="00F27425">
      <w:pPr>
        <w:pStyle w:val="a5"/>
        <w:keepNext/>
        <w:rPr>
          <w:rtl/>
        </w:rPr>
      </w:pPr>
      <w:bookmarkStart w:id="6008" w:name="ET_speaker_נעמה_מנחמי_395"/>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6008"/>
    </w:p>
    <w:p w14:paraId="08934080" w14:textId="77777777" w:rsidR="00F27425" w:rsidRDefault="00F27425" w:rsidP="00F27425">
      <w:pPr>
        <w:pStyle w:val="KeepWithNext"/>
        <w:rPr>
          <w:rtl/>
        </w:rPr>
      </w:pPr>
    </w:p>
    <w:p w14:paraId="141E3649" w14:textId="77777777" w:rsidR="00F27425" w:rsidRDefault="00F27425" w:rsidP="00F27425">
      <w:pPr>
        <w:rPr>
          <w:rtl/>
        </w:rPr>
      </w:pPr>
      <w:bookmarkStart w:id="6009" w:name="_ETM_Q1_3243000"/>
      <w:bookmarkEnd w:id="6009"/>
      <w:r>
        <w:rPr>
          <w:rFonts w:hint="cs"/>
          <w:rtl/>
        </w:rPr>
        <w:t>או</w:t>
      </w:r>
      <w:bookmarkStart w:id="6010" w:name="_ETM_Q1_3245000"/>
      <w:bookmarkEnd w:id="6010"/>
      <w:r>
        <w:rPr>
          <w:rFonts w:hint="cs"/>
          <w:rtl/>
        </w:rPr>
        <w:t xml:space="preserve">לי צד המבקש הכרה. </w:t>
      </w:r>
    </w:p>
    <w:p w14:paraId="66154271" w14:textId="77777777" w:rsidR="00F27425" w:rsidRDefault="00F27425" w:rsidP="00F27425">
      <w:pPr>
        <w:rPr>
          <w:rtl/>
        </w:rPr>
      </w:pPr>
    </w:p>
    <w:p w14:paraId="58A2E488" w14:textId="6A3F664A" w:rsidR="00F27425" w:rsidRDefault="00F27425" w:rsidP="00F27425">
      <w:pPr>
        <w:pStyle w:val="a5"/>
        <w:keepNext/>
        <w:rPr>
          <w:rtl/>
        </w:rPr>
      </w:pPr>
      <w:bookmarkStart w:id="6011" w:name="ET_speaker_שירה_עמנואל_396"/>
      <w:r>
        <w:rPr>
          <w:rStyle w:val="TagStyle"/>
          <w:rFonts w:hint="cs"/>
          <w:rtl/>
        </w:rPr>
        <w:t xml:space="preserve"> &lt;&lt; דובר &gt;&gt; </w:t>
      </w:r>
      <w:r>
        <w:rPr>
          <w:rFonts w:hint="cs"/>
          <w:rtl/>
        </w:rPr>
        <w:t>שירה עמנואל:</w:t>
      </w:r>
      <w:r>
        <w:rPr>
          <w:rStyle w:val="TagStyle"/>
          <w:rFonts w:hint="cs"/>
          <w:rtl/>
        </w:rPr>
        <w:t xml:space="preserve"> &lt;&lt; דובר &gt;&gt;</w:t>
      </w:r>
      <w:r>
        <w:rPr>
          <w:rFonts w:hint="cs"/>
          <w:rtl/>
        </w:rPr>
        <w:t xml:space="preserve"> </w:t>
      </w:r>
      <w:bookmarkEnd w:id="6011"/>
    </w:p>
    <w:p w14:paraId="7C261C6E" w14:textId="77777777" w:rsidR="00F27425" w:rsidRDefault="00F27425" w:rsidP="00F27425">
      <w:pPr>
        <w:pStyle w:val="KeepWithNext"/>
        <w:rPr>
          <w:rtl/>
        </w:rPr>
      </w:pPr>
    </w:p>
    <w:p w14:paraId="5D1D9ECC" w14:textId="77777777" w:rsidR="00F27425" w:rsidRDefault="00F27425" w:rsidP="00F27425">
      <w:pPr>
        <w:rPr>
          <w:rtl/>
        </w:rPr>
      </w:pPr>
      <w:r>
        <w:rPr>
          <w:rFonts w:hint="cs"/>
          <w:rtl/>
        </w:rPr>
        <w:t xml:space="preserve">בסדר, לא אכפת לי, אבל זה לא להסתמך על פסק – זה להכיר, זה </w:t>
      </w:r>
      <w:bookmarkStart w:id="6012" w:name="_ETM_Q1_3253000"/>
      <w:bookmarkEnd w:id="6012"/>
      <w:r>
        <w:rPr>
          <w:rFonts w:hint="cs"/>
          <w:rtl/>
        </w:rPr>
        <w:t>המונחים.</w:t>
      </w:r>
    </w:p>
    <w:p w14:paraId="5461D53F" w14:textId="77777777" w:rsidR="00F27425" w:rsidRDefault="00F27425" w:rsidP="00F27425">
      <w:pPr>
        <w:rPr>
          <w:rtl/>
        </w:rPr>
      </w:pPr>
    </w:p>
    <w:p w14:paraId="483EA342" w14:textId="75BACFBE" w:rsidR="00F27425" w:rsidRDefault="00F27425" w:rsidP="00F27425">
      <w:pPr>
        <w:pStyle w:val="a5"/>
        <w:keepNext/>
        <w:rPr>
          <w:rtl/>
        </w:rPr>
      </w:pPr>
      <w:bookmarkStart w:id="6013" w:name="ET_speaker_שי_שרביט_397"/>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6013"/>
    </w:p>
    <w:p w14:paraId="2609FEDC" w14:textId="77777777" w:rsidR="00F27425" w:rsidRDefault="00F27425" w:rsidP="00F27425">
      <w:pPr>
        <w:pStyle w:val="KeepWithNext"/>
        <w:rPr>
          <w:rtl/>
        </w:rPr>
      </w:pPr>
    </w:p>
    <w:p w14:paraId="6882F644" w14:textId="77777777" w:rsidR="00F27425" w:rsidRDefault="00F27425" w:rsidP="00F27425">
      <w:pPr>
        <w:rPr>
          <w:rtl/>
        </w:rPr>
      </w:pPr>
      <w:r>
        <w:t>The party relying on an award</w:t>
      </w:r>
      <w:r>
        <w:rPr>
          <w:rFonts w:hint="cs"/>
          <w:rtl/>
        </w:rPr>
        <w:t>.</w:t>
      </w:r>
    </w:p>
    <w:p w14:paraId="032E7F53" w14:textId="77777777" w:rsidR="00F27425" w:rsidRDefault="00F27425" w:rsidP="00F27425">
      <w:pPr>
        <w:rPr>
          <w:rtl/>
        </w:rPr>
      </w:pPr>
      <w:bookmarkStart w:id="6014" w:name="_ETM_Q1_3257000"/>
      <w:bookmarkEnd w:id="6014"/>
    </w:p>
    <w:p w14:paraId="29D746DB" w14:textId="2B98F9A6" w:rsidR="00F27425" w:rsidRDefault="00F27425" w:rsidP="00F27425">
      <w:pPr>
        <w:pStyle w:val="a5"/>
        <w:keepNext/>
        <w:rPr>
          <w:rtl/>
        </w:rPr>
      </w:pPr>
      <w:bookmarkStart w:id="6015" w:name="ET_speaker_יעל_ויינר_398"/>
      <w:r>
        <w:rPr>
          <w:rStyle w:val="TagStyle"/>
          <w:rFonts w:hint="cs"/>
          <w:rtl/>
        </w:rPr>
        <w:t xml:space="preserve"> &lt;&lt; דובר &gt;&gt; </w:t>
      </w:r>
      <w:r>
        <w:rPr>
          <w:rFonts w:hint="cs"/>
          <w:rtl/>
        </w:rPr>
        <w:t>יעל ויינר:</w:t>
      </w:r>
      <w:r>
        <w:rPr>
          <w:rStyle w:val="TagStyle"/>
          <w:rFonts w:hint="cs"/>
          <w:rtl/>
        </w:rPr>
        <w:t xml:space="preserve"> &lt;&lt; דובר &gt;&gt;</w:t>
      </w:r>
      <w:r>
        <w:rPr>
          <w:rFonts w:hint="cs"/>
          <w:rtl/>
        </w:rPr>
        <w:t xml:space="preserve"> </w:t>
      </w:r>
      <w:bookmarkEnd w:id="6015"/>
    </w:p>
    <w:p w14:paraId="42C5FFC6" w14:textId="77777777" w:rsidR="00F27425" w:rsidRDefault="00F27425" w:rsidP="00F27425">
      <w:pPr>
        <w:pStyle w:val="KeepWithNext"/>
        <w:rPr>
          <w:rtl/>
        </w:rPr>
      </w:pPr>
    </w:p>
    <w:p w14:paraId="40F232F6" w14:textId="77777777" w:rsidR="00F27425" w:rsidRDefault="00F27425" w:rsidP="00F27425">
      <w:pPr>
        <w:rPr>
          <w:rtl/>
        </w:rPr>
      </w:pPr>
      <w:bookmarkStart w:id="6016" w:name="_ETM_Q1_3249000"/>
      <w:bookmarkEnd w:id="6016"/>
      <w:r>
        <w:rPr>
          <w:rFonts w:hint="cs"/>
          <w:rtl/>
        </w:rPr>
        <w:t xml:space="preserve">אגיד לך מאיפה הקושי של שירה מגיע, שבהמשך אתה מדבר על בית משפט רשאי </w:t>
      </w:r>
      <w:bookmarkStart w:id="6017" w:name="_ETM_Q1_3259000"/>
      <w:bookmarkEnd w:id="6017"/>
      <w:r>
        <w:rPr>
          <w:rFonts w:hint="cs"/>
          <w:rtl/>
        </w:rPr>
        <w:t xml:space="preserve">לסרב לבקשה להכרה ובקשה לאכיפה. זאת אומרת ברור שיש גם </w:t>
      </w:r>
      <w:bookmarkStart w:id="6018" w:name="_ETM_Q1_3261000"/>
      <w:bookmarkEnd w:id="6018"/>
      <w:r>
        <w:rPr>
          <w:rFonts w:hint="cs"/>
          <w:rtl/>
        </w:rPr>
        <w:t>דבר כזה - - -</w:t>
      </w:r>
    </w:p>
    <w:p w14:paraId="2699CDA7" w14:textId="77777777" w:rsidR="00F27425" w:rsidRDefault="00F27425" w:rsidP="00F27425">
      <w:pPr>
        <w:rPr>
          <w:rtl/>
        </w:rPr>
      </w:pPr>
      <w:bookmarkStart w:id="6019" w:name="_ETM_Q1_3263000"/>
      <w:bookmarkStart w:id="6020" w:name="_ETM_Q1_3264000"/>
      <w:bookmarkEnd w:id="6019"/>
      <w:bookmarkEnd w:id="6020"/>
    </w:p>
    <w:p w14:paraId="757341AD" w14:textId="38C4B2F0" w:rsidR="00F27425" w:rsidRDefault="00F27425" w:rsidP="00F27425">
      <w:pPr>
        <w:pStyle w:val="a5"/>
        <w:keepNext/>
        <w:rPr>
          <w:rtl/>
        </w:rPr>
      </w:pPr>
      <w:bookmarkStart w:id="6021" w:name="ET_speaker_יובל_נעים_400"/>
      <w:r>
        <w:rPr>
          <w:rStyle w:val="TagStyle"/>
          <w:rFonts w:hint="cs"/>
          <w:rtl/>
        </w:rPr>
        <w:t xml:space="preserve"> &lt;&lt; דובר &gt;&gt; </w:t>
      </w:r>
      <w:r>
        <w:rPr>
          <w:rFonts w:hint="cs"/>
          <w:rtl/>
        </w:rPr>
        <w:t>יובל נעים:</w:t>
      </w:r>
      <w:r>
        <w:rPr>
          <w:rStyle w:val="TagStyle"/>
          <w:rFonts w:hint="cs"/>
          <w:rtl/>
        </w:rPr>
        <w:t xml:space="preserve"> &lt;&lt; דובר &gt;&gt;</w:t>
      </w:r>
      <w:r>
        <w:rPr>
          <w:rFonts w:hint="cs"/>
          <w:rtl/>
        </w:rPr>
        <w:t xml:space="preserve"> </w:t>
      </w:r>
      <w:bookmarkEnd w:id="6021"/>
    </w:p>
    <w:p w14:paraId="61AB8B06" w14:textId="77777777" w:rsidR="00F27425" w:rsidRDefault="00F27425" w:rsidP="00F27425">
      <w:pPr>
        <w:pStyle w:val="KeepWithNext"/>
        <w:rPr>
          <w:rtl/>
        </w:rPr>
      </w:pPr>
    </w:p>
    <w:p w14:paraId="0D0144B7" w14:textId="77777777" w:rsidR="00F27425" w:rsidRDefault="00F27425" w:rsidP="00F27425">
      <w:pPr>
        <w:rPr>
          <w:rtl/>
        </w:rPr>
      </w:pPr>
      <w:r>
        <w:rPr>
          <w:rFonts w:hint="cs"/>
          <w:rtl/>
        </w:rPr>
        <w:t xml:space="preserve">זה בדיוק העניין, בדרך כלל זה לא יהיה בקשה להכרה. הכרה זה בדרך כלל - - </w:t>
      </w:r>
      <w:bookmarkStart w:id="6022" w:name="_ETM_Q1_3268000"/>
      <w:bookmarkEnd w:id="6022"/>
      <w:r>
        <w:rPr>
          <w:rFonts w:hint="cs"/>
          <w:rtl/>
        </w:rPr>
        <w:t>-</w:t>
      </w:r>
    </w:p>
    <w:p w14:paraId="04B5EAAA" w14:textId="77777777" w:rsidR="00F27425" w:rsidRDefault="00F27425" w:rsidP="00F27425">
      <w:pPr>
        <w:rPr>
          <w:rtl/>
        </w:rPr>
      </w:pPr>
      <w:bookmarkStart w:id="6023" w:name="_ETM_Q1_3271000"/>
      <w:bookmarkEnd w:id="6023"/>
    </w:p>
    <w:p w14:paraId="51F8287D" w14:textId="2C70EA38" w:rsidR="00F27425" w:rsidRDefault="00F27425" w:rsidP="00F2742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8362E1C" w14:textId="77777777" w:rsidR="00F27425" w:rsidRDefault="00F27425" w:rsidP="00F27425">
      <w:pPr>
        <w:pStyle w:val="KeepWithNext"/>
        <w:rPr>
          <w:rtl/>
        </w:rPr>
      </w:pPr>
    </w:p>
    <w:p w14:paraId="1193B4D4" w14:textId="77777777" w:rsidR="00F27425" w:rsidRDefault="00F27425" w:rsidP="00F27425">
      <w:pPr>
        <w:rPr>
          <w:rtl/>
        </w:rPr>
      </w:pPr>
      <w:bookmarkStart w:id="6024" w:name="_ETM_Q1_3272000"/>
      <w:bookmarkEnd w:id="6024"/>
      <w:r>
        <w:rPr>
          <w:rFonts w:hint="cs"/>
          <w:rtl/>
        </w:rPr>
        <w:t>ב-</w:t>
      </w:r>
      <w:r>
        <w:t>UNCITRAL</w:t>
      </w:r>
      <w:r>
        <w:rPr>
          <w:rFonts w:hint="cs"/>
          <w:rtl/>
        </w:rPr>
        <w:t xml:space="preserve"> משתמשים במילה אחרת, את לא יכולה פתאום ללכת </w:t>
      </w:r>
      <w:bookmarkStart w:id="6025" w:name="_ETM_Q1_3269000"/>
      <w:bookmarkEnd w:id="6025"/>
      <w:r>
        <w:rPr>
          <w:rFonts w:hint="cs"/>
          <w:rtl/>
        </w:rPr>
        <w:t>ל - - -</w:t>
      </w:r>
    </w:p>
    <w:p w14:paraId="6A8CD585" w14:textId="77777777" w:rsidR="00F27425" w:rsidRDefault="00F27425" w:rsidP="00F27425">
      <w:pPr>
        <w:rPr>
          <w:rtl/>
        </w:rPr>
      </w:pPr>
      <w:bookmarkStart w:id="6026" w:name="_ETM_Q1_3270000"/>
      <w:bookmarkEnd w:id="6026"/>
    </w:p>
    <w:p w14:paraId="37E84B79" w14:textId="02D625BD" w:rsidR="00F27425" w:rsidRDefault="00F27425" w:rsidP="00F27425">
      <w:pPr>
        <w:pStyle w:val="a5"/>
        <w:keepNext/>
        <w:rPr>
          <w:rtl/>
        </w:rPr>
      </w:pPr>
      <w:bookmarkStart w:id="6027" w:name="ET_speaker_יעל_ויינר_402"/>
      <w:r>
        <w:rPr>
          <w:rStyle w:val="TagStyle"/>
          <w:rFonts w:hint="cs"/>
          <w:rtl/>
        </w:rPr>
        <w:t xml:space="preserve"> &lt;&lt; דובר &gt;&gt; </w:t>
      </w:r>
      <w:r>
        <w:rPr>
          <w:rFonts w:hint="cs"/>
          <w:rtl/>
        </w:rPr>
        <w:t>יעל ויינר:</w:t>
      </w:r>
      <w:r>
        <w:rPr>
          <w:rStyle w:val="TagStyle"/>
          <w:rFonts w:hint="cs"/>
          <w:rtl/>
        </w:rPr>
        <w:t xml:space="preserve"> &lt;&lt; דובר &gt;&gt;</w:t>
      </w:r>
      <w:r>
        <w:rPr>
          <w:rFonts w:hint="cs"/>
          <w:rtl/>
        </w:rPr>
        <w:t xml:space="preserve"> </w:t>
      </w:r>
      <w:bookmarkEnd w:id="6027"/>
    </w:p>
    <w:p w14:paraId="65A439F8" w14:textId="77777777" w:rsidR="00F27425" w:rsidRDefault="00F27425" w:rsidP="00F27425">
      <w:pPr>
        <w:pStyle w:val="KeepWithNext"/>
        <w:rPr>
          <w:rtl/>
        </w:rPr>
      </w:pPr>
    </w:p>
    <w:p w14:paraId="6850D734" w14:textId="77777777" w:rsidR="00F27425" w:rsidRDefault="00F27425" w:rsidP="00F27425">
      <w:pPr>
        <w:rPr>
          <w:rtl/>
        </w:rPr>
      </w:pPr>
      <w:r>
        <w:rPr>
          <w:rFonts w:hint="cs"/>
          <w:rtl/>
        </w:rPr>
        <w:t>אבל אתה קופץ בין המילים.</w:t>
      </w:r>
    </w:p>
    <w:p w14:paraId="005CC641" w14:textId="77777777" w:rsidR="00F27425" w:rsidRDefault="00F27425" w:rsidP="00F27425">
      <w:pPr>
        <w:rPr>
          <w:rtl/>
        </w:rPr>
      </w:pPr>
    </w:p>
    <w:p w14:paraId="022E4F5C" w14:textId="01CA6EA9" w:rsidR="00F27425" w:rsidRDefault="00F27425" w:rsidP="00F27425">
      <w:pPr>
        <w:pStyle w:val="af8"/>
        <w:keepNext/>
        <w:rPr>
          <w:rtl/>
        </w:rPr>
      </w:pPr>
      <w:bookmarkStart w:id="6028" w:name="ET_yor_6157_40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028"/>
    </w:p>
    <w:p w14:paraId="45A72230" w14:textId="77777777" w:rsidR="00F27425" w:rsidRDefault="00F27425" w:rsidP="00F27425">
      <w:pPr>
        <w:pStyle w:val="KeepWithNext"/>
        <w:rPr>
          <w:rtl/>
        </w:rPr>
      </w:pPr>
    </w:p>
    <w:p w14:paraId="37D76245" w14:textId="51F20AF2" w:rsidR="00F27425" w:rsidRDefault="00F27425" w:rsidP="00F27425">
      <w:pPr>
        <w:rPr>
          <w:rtl/>
        </w:rPr>
      </w:pPr>
      <w:bookmarkStart w:id="6029" w:name="_ETM_Q1_3276000"/>
      <w:bookmarkEnd w:id="6029"/>
      <w:r>
        <w:rPr>
          <w:rFonts w:hint="cs"/>
          <w:rtl/>
        </w:rPr>
        <w:t>נכון, ב-</w:t>
      </w:r>
      <w:r>
        <w:t>UNCITRAL</w:t>
      </w:r>
      <w:r>
        <w:rPr>
          <w:rFonts w:hint="cs"/>
          <w:rtl/>
        </w:rPr>
        <w:t xml:space="preserve"> קופצים </w:t>
      </w:r>
      <w:bookmarkStart w:id="6030" w:name="_ETM_Q1_3277000"/>
      <w:bookmarkEnd w:id="6030"/>
      <w:r>
        <w:rPr>
          <w:rFonts w:hint="cs"/>
          <w:rtl/>
        </w:rPr>
        <w:t>בין המילים. ב-</w:t>
      </w:r>
      <w:r>
        <w:t>UNCITRAL</w:t>
      </w:r>
      <w:r>
        <w:rPr>
          <w:rFonts w:hint="cs"/>
          <w:rtl/>
        </w:rPr>
        <w:t>קופצים בין המילים. ב-</w:t>
      </w:r>
      <w:r>
        <w:t>UNCITRAL</w:t>
      </w:r>
      <w:r>
        <w:rPr>
          <w:rFonts w:hint="cs"/>
          <w:rtl/>
        </w:rPr>
        <w:t xml:space="preserve">, בחלק </w:t>
      </w:r>
      <w:bookmarkStart w:id="6031" w:name="_ETM_Q1_3275000"/>
      <w:bookmarkEnd w:id="6031"/>
      <w:r>
        <w:rPr>
          <w:rFonts w:hint="cs"/>
          <w:rtl/>
        </w:rPr>
        <w:t>הראשון כותבים:</w:t>
      </w:r>
      <w:r>
        <w:t>shell be recognized as binding</w:t>
      </w:r>
      <w:r>
        <w:rPr>
          <w:rFonts w:hint="cs"/>
          <w:rtl/>
        </w:rPr>
        <w:t xml:space="preserve">. </w:t>
      </w:r>
    </w:p>
    <w:p w14:paraId="5CE1B89F" w14:textId="77777777" w:rsidR="00F27425" w:rsidRDefault="00F27425" w:rsidP="00F27425">
      <w:pPr>
        <w:ind w:firstLine="0"/>
        <w:jc w:val="left"/>
        <w:rPr>
          <w:rtl/>
        </w:rPr>
      </w:pPr>
      <w:r>
        <w:rPr>
          <w:rFonts w:hint="cs"/>
          <w:rtl/>
        </w:rPr>
        <w:t xml:space="preserve">וב-2 הם </w:t>
      </w:r>
      <w:bookmarkStart w:id="6032" w:name="_ETM_Q1_3280000"/>
      <w:bookmarkEnd w:id="6032"/>
      <w:r>
        <w:rPr>
          <w:rFonts w:hint="cs"/>
          <w:rtl/>
        </w:rPr>
        <w:t xml:space="preserve">כותבים: </w:t>
      </w:r>
      <w:r>
        <w:t xml:space="preserve">relying on an award. </w:t>
      </w:r>
      <w:r>
        <w:rPr>
          <w:rFonts w:hint="cs"/>
          <w:rtl/>
        </w:rPr>
        <w:t>.</w:t>
      </w:r>
    </w:p>
    <w:p w14:paraId="5A749782" w14:textId="77777777" w:rsidR="00F27425" w:rsidRDefault="00F27425" w:rsidP="00F27425">
      <w:pPr>
        <w:ind w:firstLine="0"/>
        <w:jc w:val="left"/>
        <w:rPr>
          <w:rtl/>
        </w:rPr>
      </w:pPr>
      <w:bookmarkStart w:id="6033" w:name="_ETM_Q1_3284000"/>
      <w:bookmarkEnd w:id="6033"/>
    </w:p>
    <w:p w14:paraId="45E537B5" w14:textId="77777777" w:rsidR="00F27425" w:rsidRDefault="00F27425" w:rsidP="00F27425">
      <w:pPr>
        <w:ind w:firstLine="0"/>
        <w:jc w:val="left"/>
        <w:rPr>
          <w:rtl/>
        </w:rPr>
      </w:pPr>
      <w:r>
        <w:rPr>
          <w:rFonts w:hint="cs"/>
          <w:rtl/>
        </w:rPr>
        <w:t xml:space="preserve">זה </w:t>
      </w:r>
      <w:r>
        <w:t>binding</w:t>
      </w:r>
      <w:r>
        <w:rPr>
          <w:rFonts w:hint="cs"/>
          <w:rtl/>
        </w:rPr>
        <w:t xml:space="preserve"> וזה </w:t>
      </w:r>
      <w:r>
        <w:t>relying</w:t>
      </w:r>
      <w:r>
        <w:rPr>
          <w:rFonts w:hint="cs"/>
          <w:rtl/>
        </w:rPr>
        <w:t xml:space="preserve">. בזה </w:t>
      </w:r>
      <w:bookmarkStart w:id="6034" w:name="_ETM_Q1_3285000"/>
      <w:bookmarkEnd w:id="6034"/>
      <w:r>
        <w:rPr>
          <w:rFonts w:hint="cs"/>
          <w:rtl/>
        </w:rPr>
        <w:t xml:space="preserve">הוא </w:t>
      </w:r>
      <w:r>
        <w:t>binding</w:t>
      </w:r>
      <w:r>
        <w:rPr>
          <w:rFonts w:hint="cs"/>
          <w:rtl/>
        </w:rPr>
        <w:t xml:space="preserve"> כי הוא מחייב, פה אני רוצה להסתמך עליו, </w:t>
      </w:r>
      <w:bookmarkStart w:id="6035" w:name="_ETM_Q1_3288000"/>
      <w:bookmarkEnd w:id="6035"/>
      <w:r>
        <w:t>relay</w:t>
      </w:r>
      <w:r>
        <w:rPr>
          <w:rFonts w:hint="cs"/>
          <w:rtl/>
        </w:rPr>
        <w:t xml:space="preserve"> עליו. זה הכול. ואגב זה באמת יכול להיות מישהו </w:t>
      </w:r>
      <w:bookmarkStart w:id="6036" w:name="_ETM_Q1_3295000"/>
      <w:bookmarkEnd w:id="6036"/>
      <w:r>
        <w:rPr>
          <w:rFonts w:hint="cs"/>
          <w:rtl/>
        </w:rPr>
        <w:t xml:space="preserve">אחר. </w:t>
      </w:r>
    </w:p>
    <w:p w14:paraId="059700A9" w14:textId="77777777" w:rsidR="00F27425" w:rsidRDefault="00F27425" w:rsidP="00F27425">
      <w:pPr>
        <w:ind w:firstLine="0"/>
        <w:jc w:val="left"/>
        <w:rPr>
          <w:rtl/>
        </w:rPr>
      </w:pPr>
    </w:p>
    <w:p w14:paraId="0D010813" w14:textId="77777777" w:rsidR="00F27425" w:rsidRDefault="00F27425" w:rsidP="00F27425">
      <w:pPr>
        <w:rPr>
          <w:rStyle w:val="TagStyle"/>
          <w:rFonts w:ascii="David" w:hAnsi="David"/>
          <w:u w:val="single"/>
          <w:rtl/>
          <w:lang w:eastAsia="he-IL"/>
        </w:rPr>
      </w:pPr>
      <w:bookmarkStart w:id="6037" w:name="_ETM_Q1_3299000"/>
      <w:bookmarkEnd w:id="6037"/>
    </w:p>
    <w:p w14:paraId="7B9F689C" w14:textId="4D9AD22F" w:rsidR="00F27425" w:rsidRDefault="00F27425" w:rsidP="00F27425">
      <w:pPr>
        <w:pStyle w:val="a5"/>
        <w:keepNext/>
        <w:rPr>
          <w:rtl/>
        </w:rPr>
      </w:pPr>
      <w:bookmarkStart w:id="6038" w:name="ET_speaker_שירה_עמנואל_405"/>
      <w:r>
        <w:rPr>
          <w:rStyle w:val="TagStyle"/>
          <w:rFonts w:hint="cs"/>
          <w:rtl/>
        </w:rPr>
        <w:t xml:space="preserve"> &lt;&lt; דובר &gt;&gt; </w:t>
      </w:r>
      <w:r>
        <w:rPr>
          <w:rFonts w:hint="cs"/>
          <w:rtl/>
        </w:rPr>
        <w:t>שירה עמנואל:</w:t>
      </w:r>
      <w:r>
        <w:rPr>
          <w:rStyle w:val="TagStyle"/>
          <w:rFonts w:hint="cs"/>
          <w:rtl/>
        </w:rPr>
        <w:t xml:space="preserve"> &lt;&lt; דובר &gt;&gt;</w:t>
      </w:r>
      <w:r>
        <w:rPr>
          <w:rFonts w:hint="cs"/>
          <w:rtl/>
        </w:rPr>
        <w:t xml:space="preserve"> </w:t>
      </w:r>
      <w:bookmarkEnd w:id="6038"/>
    </w:p>
    <w:p w14:paraId="2D7D3337" w14:textId="77777777" w:rsidR="00F27425" w:rsidRDefault="00F27425" w:rsidP="00F27425">
      <w:pPr>
        <w:pStyle w:val="KeepWithNext"/>
        <w:rPr>
          <w:rtl/>
          <w:lang w:eastAsia="he-IL"/>
        </w:rPr>
      </w:pPr>
    </w:p>
    <w:p w14:paraId="37229947" w14:textId="77777777" w:rsidR="00F27425" w:rsidRDefault="00F27425" w:rsidP="00F27425">
      <w:pPr>
        <w:rPr>
          <w:rtl/>
        </w:rPr>
      </w:pPr>
      <w:bookmarkStart w:id="6039" w:name="_ETM_Q1_3294000"/>
      <w:bookmarkEnd w:id="6039"/>
      <w:r>
        <w:rPr>
          <w:rFonts w:hint="cs"/>
          <w:rtl/>
        </w:rPr>
        <w:t xml:space="preserve">לי ברור שסוגי הבקשות שניתן להגיש לבית המשפט זה </w:t>
      </w:r>
      <w:bookmarkStart w:id="6040" w:name="_ETM_Q1_3298000"/>
      <w:bookmarkEnd w:id="6040"/>
      <w:r>
        <w:rPr>
          <w:rFonts w:hint="cs"/>
          <w:rtl/>
        </w:rPr>
        <w:t>הכרה, אכיפה או הסתמכות.</w:t>
      </w:r>
    </w:p>
    <w:p w14:paraId="455EF988" w14:textId="77777777" w:rsidR="00F27425" w:rsidRDefault="00F27425" w:rsidP="00F27425">
      <w:pPr>
        <w:rPr>
          <w:rtl/>
        </w:rPr>
      </w:pPr>
      <w:bookmarkStart w:id="6041" w:name="_ETM_Q1_3303000"/>
      <w:bookmarkEnd w:id="6041"/>
    </w:p>
    <w:p w14:paraId="6797ADD8" w14:textId="2CF23817" w:rsidR="00F27425" w:rsidRDefault="00F27425" w:rsidP="00F2742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0F536B2" w14:textId="77777777" w:rsidR="00F27425" w:rsidRDefault="00F27425" w:rsidP="00F27425">
      <w:pPr>
        <w:pStyle w:val="KeepWithNext"/>
        <w:rPr>
          <w:rtl/>
        </w:rPr>
      </w:pPr>
    </w:p>
    <w:p w14:paraId="1A4034D7" w14:textId="77777777" w:rsidR="00F27425" w:rsidRDefault="00F27425" w:rsidP="00F27425">
      <w:pPr>
        <w:rPr>
          <w:rtl/>
        </w:rPr>
      </w:pPr>
      <w:r>
        <w:rPr>
          <w:rFonts w:hint="cs"/>
          <w:rtl/>
        </w:rPr>
        <w:t xml:space="preserve">אני יודע. כאשר אני רוצה להסתמך אני </w:t>
      </w:r>
      <w:bookmarkStart w:id="6042" w:name="_ETM_Q1_3304000"/>
      <w:bookmarkEnd w:id="6042"/>
      <w:r>
        <w:rPr>
          <w:rFonts w:hint="cs"/>
          <w:rtl/>
        </w:rPr>
        <w:t xml:space="preserve">מגיש בקשה להכרה. בסדר. אבל עדיין אני מגיש את זה </w:t>
      </w:r>
      <w:bookmarkStart w:id="6043" w:name="_ETM_Q1_3309000"/>
      <w:bookmarkEnd w:id="6043"/>
      <w:r>
        <w:rPr>
          <w:rFonts w:hint="cs"/>
          <w:rtl/>
        </w:rPr>
        <w:t xml:space="preserve">כי אני רוצה להסתמך. </w:t>
      </w:r>
    </w:p>
    <w:p w14:paraId="2C37DE58" w14:textId="77777777" w:rsidR="00F27425" w:rsidRDefault="00F27425" w:rsidP="00F27425">
      <w:pPr>
        <w:rPr>
          <w:rtl/>
        </w:rPr>
      </w:pPr>
    </w:p>
    <w:p w14:paraId="76599F52" w14:textId="635EA252" w:rsidR="00F27425" w:rsidRDefault="00F27425" w:rsidP="00F27425">
      <w:pPr>
        <w:pStyle w:val="a5"/>
        <w:keepNext/>
        <w:rPr>
          <w:rtl/>
        </w:rPr>
      </w:pPr>
      <w:bookmarkStart w:id="6044" w:name="ET_speaker_יובל_נעים_407"/>
      <w:r>
        <w:rPr>
          <w:rStyle w:val="TagStyle"/>
          <w:rFonts w:hint="cs"/>
          <w:rtl/>
        </w:rPr>
        <w:t xml:space="preserve"> &lt;&lt; דובר &gt;&gt; </w:t>
      </w:r>
      <w:r>
        <w:rPr>
          <w:rFonts w:hint="cs"/>
          <w:rtl/>
        </w:rPr>
        <w:t>יובל נעים:</w:t>
      </w:r>
      <w:r>
        <w:rPr>
          <w:rStyle w:val="TagStyle"/>
          <w:rFonts w:hint="cs"/>
          <w:rtl/>
        </w:rPr>
        <w:t xml:space="preserve"> &lt;&lt; דובר &gt;&gt;</w:t>
      </w:r>
      <w:r>
        <w:rPr>
          <w:rFonts w:hint="cs"/>
          <w:rtl/>
        </w:rPr>
        <w:t xml:space="preserve"> </w:t>
      </w:r>
      <w:bookmarkEnd w:id="6044"/>
    </w:p>
    <w:p w14:paraId="67420652" w14:textId="77777777" w:rsidR="00F27425" w:rsidRDefault="00F27425" w:rsidP="00F27425">
      <w:pPr>
        <w:pStyle w:val="KeepWithNext"/>
        <w:rPr>
          <w:rtl/>
        </w:rPr>
      </w:pPr>
    </w:p>
    <w:p w14:paraId="6AF9699A" w14:textId="77777777" w:rsidR="00F27425" w:rsidRDefault="00F27425" w:rsidP="00F27425">
      <w:pPr>
        <w:rPr>
          <w:rtl/>
        </w:rPr>
      </w:pPr>
      <w:r>
        <w:rPr>
          <w:rFonts w:hint="cs"/>
          <w:rtl/>
        </w:rPr>
        <w:t>לא צריך להגיש בקשה להכרה, צריך להפקיד את זה.</w:t>
      </w:r>
    </w:p>
    <w:p w14:paraId="7D5535C6" w14:textId="77777777" w:rsidR="00F27425" w:rsidRDefault="00F27425" w:rsidP="00F27425">
      <w:pPr>
        <w:rPr>
          <w:rtl/>
        </w:rPr>
      </w:pPr>
      <w:bookmarkStart w:id="6045" w:name="_ETM_Q1_3316000"/>
      <w:bookmarkEnd w:id="6045"/>
    </w:p>
    <w:p w14:paraId="48FCDE72" w14:textId="54B3574E" w:rsidR="00F27425" w:rsidRDefault="00F27425" w:rsidP="00F27425">
      <w:pPr>
        <w:pStyle w:val="a5"/>
        <w:keepNext/>
        <w:rPr>
          <w:rtl/>
        </w:rPr>
      </w:pPr>
      <w:bookmarkStart w:id="6046" w:name="ET_speaker_הילה_בוסקילה_408"/>
      <w:r>
        <w:rPr>
          <w:rStyle w:val="TagStyle"/>
          <w:rFonts w:hint="cs"/>
          <w:rtl/>
        </w:rPr>
        <w:t xml:space="preserve"> &lt;&lt; דובר &gt;&gt; </w:t>
      </w:r>
      <w:r>
        <w:rPr>
          <w:rFonts w:hint="cs"/>
          <w:rtl/>
        </w:rPr>
        <w:t>הילה בוסקילה:</w:t>
      </w:r>
      <w:r>
        <w:rPr>
          <w:rStyle w:val="TagStyle"/>
          <w:rFonts w:hint="cs"/>
          <w:rtl/>
        </w:rPr>
        <w:t xml:space="preserve"> &lt;&lt; דובר &gt;&gt;</w:t>
      </w:r>
      <w:r>
        <w:rPr>
          <w:rFonts w:hint="cs"/>
          <w:rtl/>
        </w:rPr>
        <w:t xml:space="preserve"> </w:t>
      </w:r>
      <w:bookmarkEnd w:id="6046"/>
    </w:p>
    <w:p w14:paraId="27EE9C73" w14:textId="77777777" w:rsidR="00F27425" w:rsidRDefault="00F27425" w:rsidP="00F27425">
      <w:pPr>
        <w:pStyle w:val="KeepWithNext"/>
        <w:rPr>
          <w:rtl/>
        </w:rPr>
      </w:pPr>
    </w:p>
    <w:p w14:paraId="07F4A3E0" w14:textId="77777777" w:rsidR="00F27425" w:rsidRDefault="00F27425" w:rsidP="00F27425">
      <w:pPr>
        <w:rPr>
          <w:rtl/>
        </w:rPr>
      </w:pPr>
      <w:bookmarkStart w:id="6047" w:name="_ETM_Q1_3312000"/>
      <w:bookmarkEnd w:id="6047"/>
      <w:r>
        <w:rPr>
          <w:rFonts w:hint="cs"/>
          <w:rtl/>
        </w:rPr>
        <w:t xml:space="preserve">נכון. הכרה זה משהו כטענה אגבית שעולה במהלך </w:t>
      </w:r>
      <w:bookmarkStart w:id="6048" w:name="_ETM_Q1_3321000"/>
      <w:bookmarkEnd w:id="6048"/>
      <w:r>
        <w:rPr>
          <w:rFonts w:hint="cs"/>
          <w:rtl/>
        </w:rPr>
        <w:t>הדיון. לדוגמה אם צד רוצה להגיד שיש - - -</w:t>
      </w:r>
    </w:p>
    <w:p w14:paraId="4F3F6F69" w14:textId="77777777" w:rsidR="00F27425" w:rsidRDefault="00F27425" w:rsidP="00F27425">
      <w:pPr>
        <w:rPr>
          <w:rtl/>
        </w:rPr>
      </w:pPr>
    </w:p>
    <w:p w14:paraId="4FA20156" w14:textId="19EA04CD" w:rsidR="00F27425" w:rsidRDefault="00F27425" w:rsidP="00F2742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51A1331" w14:textId="77777777" w:rsidR="00F27425" w:rsidRDefault="00F27425" w:rsidP="00F27425">
      <w:pPr>
        <w:pStyle w:val="KeepWithNext"/>
        <w:rPr>
          <w:rtl/>
        </w:rPr>
      </w:pPr>
    </w:p>
    <w:p w14:paraId="245EF533" w14:textId="77777777" w:rsidR="00F27425" w:rsidRDefault="00F27425" w:rsidP="00F27425">
      <w:pPr>
        <w:rPr>
          <w:rtl/>
        </w:rPr>
      </w:pPr>
      <w:bookmarkStart w:id="6049" w:name="_ETM_Q1_3320000"/>
      <w:bookmarkEnd w:id="6049"/>
      <w:r>
        <w:rPr>
          <w:rFonts w:hint="cs"/>
          <w:rtl/>
        </w:rPr>
        <w:t>נכון.</w:t>
      </w:r>
      <w:bookmarkStart w:id="6050" w:name="_ETM_Q1_3322000"/>
      <w:bookmarkEnd w:id="6050"/>
      <w:r>
        <w:rPr>
          <w:rFonts w:hint="cs"/>
          <w:rtl/>
        </w:rPr>
        <w:t xml:space="preserve"> אבל נניח שאני לא רוצה אכיפה – מה אני </w:t>
      </w:r>
      <w:bookmarkStart w:id="6051" w:name="_ETM_Q1_3324000"/>
      <w:bookmarkEnd w:id="6051"/>
      <w:r>
        <w:rPr>
          <w:rFonts w:hint="cs"/>
          <w:rtl/>
        </w:rPr>
        <w:t>מבקש?</w:t>
      </w:r>
    </w:p>
    <w:p w14:paraId="69F17A6B" w14:textId="77777777" w:rsidR="00F27425" w:rsidRDefault="00F27425" w:rsidP="00F27425">
      <w:pPr>
        <w:rPr>
          <w:rtl/>
        </w:rPr>
      </w:pPr>
    </w:p>
    <w:p w14:paraId="6FF2535A" w14:textId="41C6D948" w:rsidR="00F27425" w:rsidRDefault="00F27425" w:rsidP="00F27425">
      <w:pPr>
        <w:pStyle w:val="a5"/>
        <w:keepNext/>
        <w:rPr>
          <w:rtl/>
        </w:rPr>
      </w:pPr>
      <w:bookmarkStart w:id="6052" w:name="ET_speaker_הילה_בוסקילה_410"/>
      <w:r>
        <w:rPr>
          <w:rStyle w:val="TagStyle"/>
          <w:rFonts w:hint="cs"/>
          <w:rtl/>
        </w:rPr>
        <w:t xml:space="preserve"> &lt;&lt; דובר &gt;&gt; </w:t>
      </w:r>
      <w:r>
        <w:rPr>
          <w:rFonts w:hint="cs"/>
          <w:rtl/>
        </w:rPr>
        <w:t>הילה בוסקילה:</w:t>
      </w:r>
      <w:r>
        <w:rPr>
          <w:rStyle w:val="TagStyle"/>
          <w:rFonts w:hint="cs"/>
          <w:rtl/>
        </w:rPr>
        <w:t xml:space="preserve"> &lt;&lt; דובר &gt;&gt;</w:t>
      </w:r>
      <w:r>
        <w:rPr>
          <w:rFonts w:hint="cs"/>
          <w:rtl/>
        </w:rPr>
        <w:t xml:space="preserve"> </w:t>
      </w:r>
      <w:bookmarkEnd w:id="6052"/>
    </w:p>
    <w:p w14:paraId="3E74A6E5" w14:textId="77777777" w:rsidR="00F27425" w:rsidRDefault="00F27425" w:rsidP="00F27425">
      <w:pPr>
        <w:pStyle w:val="KeepWithNext"/>
        <w:rPr>
          <w:rtl/>
        </w:rPr>
      </w:pPr>
    </w:p>
    <w:p w14:paraId="1C337B22" w14:textId="77777777" w:rsidR="00F27425" w:rsidRDefault="00F27425" w:rsidP="00F27425">
      <w:pPr>
        <w:rPr>
          <w:rtl/>
        </w:rPr>
      </w:pPr>
      <w:bookmarkStart w:id="6053" w:name="_ETM_Q1_3327000"/>
      <w:bookmarkEnd w:id="6053"/>
      <w:r>
        <w:rPr>
          <w:rFonts w:hint="cs"/>
          <w:rtl/>
        </w:rPr>
        <w:t>אז מה - - -</w:t>
      </w:r>
    </w:p>
    <w:p w14:paraId="7E0775F4" w14:textId="77777777" w:rsidR="00F27425" w:rsidRDefault="00F27425" w:rsidP="00F27425">
      <w:pPr>
        <w:rPr>
          <w:rtl/>
        </w:rPr>
      </w:pPr>
      <w:bookmarkStart w:id="6054" w:name="_ETM_Q1_3328000"/>
      <w:bookmarkEnd w:id="6054"/>
    </w:p>
    <w:p w14:paraId="7F451117" w14:textId="613C893A" w:rsidR="00F27425" w:rsidRDefault="00F27425" w:rsidP="00F2742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7AD9E83" w14:textId="77777777" w:rsidR="00F27425" w:rsidRDefault="00F27425" w:rsidP="00F27425">
      <w:pPr>
        <w:pStyle w:val="KeepWithNext"/>
        <w:rPr>
          <w:rtl/>
        </w:rPr>
      </w:pPr>
    </w:p>
    <w:p w14:paraId="7AA6C481" w14:textId="77777777" w:rsidR="00F27425" w:rsidRDefault="00F27425" w:rsidP="00F27425">
      <w:pPr>
        <w:rPr>
          <w:rtl/>
        </w:rPr>
      </w:pPr>
      <w:r>
        <w:rPr>
          <w:rFonts w:hint="cs"/>
          <w:rtl/>
        </w:rPr>
        <w:t>מה אני מבקש בסעיף זה וזה</w:t>
      </w:r>
      <w:bookmarkStart w:id="6055" w:name="_ETM_Q1_3326000"/>
      <w:bookmarkEnd w:id="6055"/>
      <w:r>
        <w:rPr>
          <w:rFonts w:hint="cs"/>
          <w:rtl/>
        </w:rPr>
        <w:t>? אני מגיש.</w:t>
      </w:r>
    </w:p>
    <w:p w14:paraId="6ACD7C8D" w14:textId="77777777" w:rsidR="00F27425" w:rsidRDefault="00F27425" w:rsidP="00F27425">
      <w:pPr>
        <w:rPr>
          <w:rtl/>
        </w:rPr>
      </w:pPr>
      <w:bookmarkStart w:id="6056" w:name="_ETM_Q1_3331000"/>
      <w:bookmarkEnd w:id="6056"/>
    </w:p>
    <w:p w14:paraId="68301871" w14:textId="6A696B2E" w:rsidR="00F27425" w:rsidRDefault="00F27425" w:rsidP="00F27425">
      <w:pPr>
        <w:pStyle w:val="a5"/>
        <w:keepNext/>
        <w:rPr>
          <w:rtl/>
        </w:rPr>
      </w:pPr>
      <w:bookmarkStart w:id="6057" w:name="ET_speaker_שירה_עמנואל_412"/>
      <w:r>
        <w:rPr>
          <w:rStyle w:val="TagStyle"/>
          <w:rFonts w:hint="cs"/>
          <w:rtl/>
        </w:rPr>
        <w:t xml:space="preserve"> &lt;&lt; דובר &gt;&gt; </w:t>
      </w:r>
      <w:r>
        <w:rPr>
          <w:rFonts w:hint="cs"/>
          <w:rtl/>
        </w:rPr>
        <w:t>שירה עמנואל:</w:t>
      </w:r>
      <w:r>
        <w:rPr>
          <w:rStyle w:val="TagStyle"/>
          <w:rFonts w:hint="cs"/>
          <w:rtl/>
        </w:rPr>
        <w:t xml:space="preserve"> &lt;&lt; דובר &gt;&gt;</w:t>
      </w:r>
      <w:r>
        <w:rPr>
          <w:rFonts w:hint="cs"/>
          <w:rtl/>
        </w:rPr>
        <w:t xml:space="preserve"> </w:t>
      </w:r>
      <w:bookmarkEnd w:id="6057"/>
    </w:p>
    <w:p w14:paraId="1826A48F" w14:textId="77777777" w:rsidR="00F27425" w:rsidRDefault="00F27425" w:rsidP="00F27425">
      <w:pPr>
        <w:pStyle w:val="KeepWithNext"/>
        <w:rPr>
          <w:rtl/>
        </w:rPr>
      </w:pPr>
    </w:p>
    <w:p w14:paraId="1D83BEF1" w14:textId="77777777" w:rsidR="00F27425" w:rsidRDefault="00F27425" w:rsidP="00F27425">
      <w:pPr>
        <w:rPr>
          <w:rtl/>
        </w:rPr>
      </w:pPr>
      <w:r>
        <w:rPr>
          <w:rFonts w:hint="cs"/>
          <w:rtl/>
        </w:rPr>
        <w:t xml:space="preserve">45 מדבר על בית דין שרוצה לסרב </w:t>
      </w:r>
      <w:bookmarkStart w:id="6058" w:name="_ETM_Q1_3330000"/>
      <w:bookmarkEnd w:id="6058"/>
      <w:r>
        <w:rPr>
          <w:rFonts w:hint="cs"/>
          <w:rtl/>
        </w:rPr>
        <w:t>להכיר.</w:t>
      </w:r>
    </w:p>
    <w:p w14:paraId="6240F7D8" w14:textId="77777777" w:rsidR="00F27425" w:rsidRDefault="00F27425" w:rsidP="00F27425">
      <w:pPr>
        <w:rPr>
          <w:rtl/>
        </w:rPr>
      </w:pPr>
      <w:bookmarkStart w:id="6059" w:name="_ETM_Q1_3334000"/>
      <w:bookmarkEnd w:id="6059"/>
    </w:p>
    <w:p w14:paraId="71710091" w14:textId="52975E39" w:rsidR="00F27425" w:rsidRDefault="00F27425" w:rsidP="00F27425">
      <w:pPr>
        <w:pStyle w:val="af8"/>
        <w:keepNext/>
        <w:rPr>
          <w:rtl/>
        </w:rPr>
      </w:pPr>
      <w:bookmarkStart w:id="6060" w:name="ET_yor_6157_41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060"/>
    </w:p>
    <w:p w14:paraId="172FB87C" w14:textId="77777777" w:rsidR="00F27425" w:rsidRDefault="00F27425" w:rsidP="00F27425">
      <w:pPr>
        <w:pStyle w:val="KeepWithNext"/>
        <w:rPr>
          <w:rtl/>
        </w:rPr>
      </w:pPr>
    </w:p>
    <w:p w14:paraId="1CC51FA0" w14:textId="77777777" w:rsidR="00F27425" w:rsidRDefault="00F27425" w:rsidP="00F27425">
      <w:pPr>
        <w:rPr>
          <w:rtl/>
        </w:rPr>
      </w:pPr>
      <w:r>
        <w:rPr>
          <w:rFonts w:hint="cs"/>
          <w:rtl/>
        </w:rPr>
        <w:t>אני מבקש מבית משפט - - -</w:t>
      </w:r>
    </w:p>
    <w:p w14:paraId="515B07E7" w14:textId="77777777" w:rsidR="00F27425" w:rsidRDefault="00F27425" w:rsidP="00F27425">
      <w:pPr>
        <w:rPr>
          <w:rtl/>
        </w:rPr>
      </w:pPr>
    </w:p>
    <w:p w14:paraId="2C4B0D66" w14:textId="299311A0" w:rsidR="00F27425" w:rsidRDefault="00F27425" w:rsidP="00F27425">
      <w:pPr>
        <w:pStyle w:val="a5"/>
        <w:keepNext/>
        <w:rPr>
          <w:rtl/>
        </w:rPr>
      </w:pPr>
      <w:bookmarkStart w:id="6061" w:name="ET_speaker_הילה_בוסקילה_414"/>
      <w:r>
        <w:rPr>
          <w:rStyle w:val="TagStyle"/>
          <w:rFonts w:hint="cs"/>
          <w:rtl/>
        </w:rPr>
        <w:t xml:space="preserve"> &lt;&lt; דובר &gt;&gt; </w:t>
      </w:r>
      <w:r>
        <w:rPr>
          <w:rFonts w:hint="cs"/>
          <w:rtl/>
        </w:rPr>
        <w:t>הילה בוסקילה:</w:t>
      </w:r>
      <w:r>
        <w:rPr>
          <w:rStyle w:val="TagStyle"/>
          <w:rFonts w:hint="cs"/>
          <w:rtl/>
        </w:rPr>
        <w:t xml:space="preserve"> &lt;&lt; דובר &gt;&gt;</w:t>
      </w:r>
      <w:r>
        <w:rPr>
          <w:rFonts w:hint="cs"/>
          <w:rtl/>
        </w:rPr>
        <w:t xml:space="preserve"> </w:t>
      </w:r>
      <w:bookmarkEnd w:id="6061"/>
    </w:p>
    <w:p w14:paraId="564DCBC8" w14:textId="77777777" w:rsidR="00F27425" w:rsidRDefault="00F27425" w:rsidP="00F27425">
      <w:pPr>
        <w:pStyle w:val="KeepWithNext"/>
        <w:rPr>
          <w:rtl/>
        </w:rPr>
      </w:pPr>
    </w:p>
    <w:p w14:paraId="018FADAC" w14:textId="77777777" w:rsidR="00F27425" w:rsidRDefault="00F27425" w:rsidP="00F27425">
      <w:pPr>
        <w:rPr>
          <w:rtl/>
        </w:rPr>
      </w:pPr>
      <w:bookmarkStart w:id="6062" w:name="_ETM_Q1_3333000"/>
      <w:bookmarkEnd w:id="6062"/>
      <w:r>
        <w:rPr>
          <w:rFonts w:hint="cs"/>
          <w:rtl/>
        </w:rPr>
        <w:t xml:space="preserve">מה עוד יש לעשות </w:t>
      </w:r>
      <w:bookmarkStart w:id="6063" w:name="_ETM_Q1_3337000"/>
      <w:bookmarkEnd w:id="6063"/>
      <w:r>
        <w:rPr>
          <w:rFonts w:hint="cs"/>
          <w:rtl/>
        </w:rPr>
        <w:t>עם פסק בוררות אם לא להשתמש בטענה שנדונה והוכרעה שם - -</w:t>
      </w:r>
    </w:p>
    <w:p w14:paraId="00065630" w14:textId="77777777" w:rsidR="00F27425" w:rsidRDefault="00F27425" w:rsidP="00F27425">
      <w:pPr>
        <w:rPr>
          <w:rtl/>
        </w:rPr>
      </w:pPr>
    </w:p>
    <w:p w14:paraId="0E25137C" w14:textId="44CBA082" w:rsidR="00F27425" w:rsidRDefault="00F27425" w:rsidP="00F27425">
      <w:pPr>
        <w:pStyle w:val="a5"/>
        <w:keepNext/>
        <w:rPr>
          <w:rtl/>
        </w:rPr>
      </w:pPr>
      <w:bookmarkStart w:id="6064" w:name="ET_speaker_יובל_נעים_415"/>
      <w:r>
        <w:rPr>
          <w:rStyle w:val="TagStyle"/>
          <w:rFonts w:hint="cs"/>
          <w:rtl/>
        </w:rPr>
        <w:t xml:space="preserve"> &lt;&lt; דובר &gt;&gt; </w:t>
      </w:r>
      <w:r>
        <w:rPr>
          <w:rFonts w:hint="cs"/>
          <w:rtl/>
        </w:rPr>
        <w:t>יובל נעים:</w:t>
      </w:r>
      <w:r>
        <w:rPr>
          <w:rStyle w:val="TagStyle"/>
          <w:rFonts w:hint="cs"/>
          <w:rtl/>
        </w:rPr>
        <w:t xml:space="preserve"> &lt;&lt; דובר &gt;&gt;</w:t>
      </w:r>
      <w:r>
        <w:rPr>
          <w:rFonts w:hint="cs"/>
          <w:rtl/>
        </w:rPr>
        <w:t xml:space="preserve"> </w:t>
      </w:r>
      <w:bookmarkEnd w:id="6064"/>
    </w:p>
    <w:p w14:paraId="3F6922D2" w14:textId="77777777" w:rsidR="00F27425" w:rsidRDefault="00F27425" w:rsidP="00F27425">
      <w:pPr>
        <w:pStyle w:val="KeepWithNext"/>
        <w:rPr>
          <w:rtl/>
        </w:rPr>
      </w:pPr>
    </w:p>
    <w:p w14:paraId="3F69AA6C" w14:textId="77777777" w:rsidR="00F27425" w:rsidRDefault="00F27425" w:rsidP="00F27425">
      <w:pPr>
        <w:rPr>
          <w:rtl/>
        </w:rPr>
      </w:pPr>
      <w:bookmarkStart w:id="6065" w:name="_ETM_Q1_3336000"/>
      <w:bookmarkEnd w:id="6065"/>
      <w:r>
        <w:rPr>
          <w:rFonts w:hint="cs"/>
          <w:rtl/>
        </w:rPr>
        <w:t>לא, הוא יכול לסרב כי זה עלה כטענה</w:t>
      </w:r>
      <w:bookmarkStart w:id="6066" w:name="_ETM_Q1_3335000"/>
      <w:bookmarkEnd w:id="6066"/>
      <w:r>
        <w:rPr>
          <w:rFonts w:hint="cs"/>
          <w:rtl/>
        </w:rPr>
        <w:t>, והוא מסרב לקבל את הטענה שמסתמכת עליה. נגיד טענת מעשה בית דין.</w:t>
      </w:r>
    </w:p>
    <w:p w14:paraId="53BBDA95" w14:textId="77777777" w:rsidR="00F27425" w:rsidRDefault="00F27425" w:rsidP="00F27425">
      <w:pPr>
        <w:rPr>
          <w:rtl/>
        </w:rPr>
      </w:pPr>
      <w:bookmarkStart w:id="6067" w:name="_ETM_Q1_3338000"/>
      <w:bookmarkEnd w:id="6067"/>
    </w:p>
    <w:p w14:paraId="68BD6ECD" w14:textId="6DDD0759" w:rsidR="00F27425" w:rsidRDefault="00F27425" w:rsidP="00F27425">
      <w:pPr>
        <w:pStyle w:val="a5"/>
        <w:keepNext/>
        <w:rPr>
          <w:rtl/>
        </w:rPr>
      </w:pPr>
      <w:bookmarkStart w:id="6068" w:name="ET_speaker_הילה_בוסקילה_416"/>
      <w:r>
        <w:rPr>
          <w:rStyle w:val="TagStyle"/>
          <w:rFonts w:hint="cs"/>
          <w:rtl/>
        </w:rPr>
        <w:t xml:space="preserve"> &lt;&lt; דובר &gt;&gt; </w:t>
      </w:r>
      <w:r>
        <w:rPr>
          <w:rFonts w:hint="cs"/>
          <w:rtl/>
        </w:rPr>
        <w:t>הילה בוסקילה:</w:t>
      </w:r>
      <w:r>
        <w:rPr>
          <w:rStyle w:val="TagStyle"/>
          <w:rFonts w:hint="cs"/>
          <w:rtl/>
        </w:rPr>
        <w:t xml:space="preserve"> &lt;&lt; דובר &gt;&gt;</w:t>
      </w:r>
      <w:r>
        <w:rPr>
          <w:rFonts w:hint="cs"/>
          <w:rtl/>
        </w:rPr>
        <w:t xml:space="preserve"> </w:t>
      </w:r>
      <w:bookmarkEnd w:id="6068"/>
    </w:p>
    <w:p w14:paraId="4650A529" w14:textId="77777777" w:rsidR="00F27425" w:rsidRDefault="00F27425" w:rsidP="00F27425">
      <w:pPr>
        <w:pStyle w:val="KeepWithNext"/>
        <w:rPr>
          <w:rtl/>
        </w:rPr>
      </w:pPr>
    </w:p>
    <w:p w14:paraId="1EDCE4F2" w14:textId="77777777" w:rsidR="00F27425" w:rsidRDefault="00F27425" w:rsidP="00F27425">
      <w:pPr>
        <w:rPr>
          <w:rtl/>
        </w:rPr>
      </w:pPr>
      <w:r>
        <w:rPr>
          <w:rFonts w:hint="cs"/>
          <w:rtl/>
        </w:rPr>
        <w:t xml:space="preserve">- - </w:t>
      </w:r>
      <w:bookmarkStart w:id="6069" w:name="_ETM_Q1_3341000"/>
      <w:bookmarkEnd w:id="6069"/>
      <w:r>
        <w:rPr>
          <w:rFonts w:hint="cs"/>
          <w:rtl/>
        </w:rPr>
        <w:t xml:space="preserve">בהליך שהיא עניין אגבי או לאכוף אותו. מה עוד </w:t>
      </w:r>
      <w:bookmarkStart w:id="6070" w:name="_ETM_Q1_3344000"/>
      <w:bookmarkEnd w:id="6070"/>
      <w:r>
        <w:rPr>
          <w:rFonts w:hint="cs"/>
          <w:rtl/>
        </w:rPr>
        <w:t>יש לעשות שם?</w:t>
      </w:r>
    </w:p>
    <w:p w14:paraId="1B47E398" w14:textId="77777777" w:rsidR="00F27425" w:rsidRDefault="00F27425" w:rsidP="00F27425">
      <w:pPr>
        <w:rPr>
          <w:rtl/>
        </w:rPr>
      </w:pPr>
    </w:p>
    <w:p w14:paraId="2FF3033B" w14:textId="3B62C8E7" w:rsidR="00F27425" w:rsidRDefault="00F27425" w:rsidP="00F27425">
      <w:pPr>
        <w:pStyle w:val="af8"/>
        <w:keepNext/>
        <w:rPr>
          <w:rtl/>
        </w:rPr>
      </w:pPr>
      <w:bookmarkStart w:id="6071" w:name="ET_yor_6157_41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071"/>
    </w:p>
    <w:p w14:paraId="18CFAD14" w14:textId="77777777" w:rsidR="00F27425" w:rsidRDefault="00F27425" w:rsidP="00F27425">
      <w:pPr>
        <w:pStyle w:val="KeepWithNext"/>
        <w:rPr>
          <w:rtl/>
        </w:rPr>
      </w:pPr>
    </w:p>
    <w:p w14:paraId="722F860B" w14:textId="77777777" w:rsidR="00F27425" w:rsidRDefault="00F27425" w:rsidP="00F27425">
      <w:pPr>
        <w:rPr>
          <w:rtl/>
        </w:rPr>
      </w:pPr>
      <w:r>
        <w:rPr>
          <w:rFonts w:hint="cs"/>
          <w:rtl/>
        </w:rPr>
        <w:t xml:space="preserve">אני מסביר לך </w:t>
      </w:r>
      <w:bookmarkStart w:id="6072" w:name="_ETM_Q1_3342000"/>
      <w:bookmarkEnd w:id="6072"/>
      <w:r>
        <w:rPr>
          <w:rFonts w:hint="cs"/>
          <w:rtl/>
        </w:rPr>
        <w:t xml:space="preserve">– אני מחזיק בנאמנות נכס ואני לא יודע למי אני </w:t>
      </w:r>
      <w:bookmarkStart w:id="6073" w:name="_ETM_Q1_3352000"/>
      <w:bookmarkEnd w:id="6073"/>
      <w:r>
        <w:rPr>
          <w:rFonts w:hint="cs"/>
          <w:rtl/>
        </w:rPr>
        <w:t>אמור לתת אותו.</w:t>
      </w:r>
    </w:p>
    <w:p w14:paraId="24365387" w14:textId="77777777" w:rsidR="00F27425" w:rsidRDefault="00F27425" w:rsidP="00F27425">
      <w:pPr>
        <w:rPr>
          <w:rtl/>
        </w:rPr>
      </w:pPr>
      <w:bookmarkStart w:id="6074" w:name="_ETM_Q1_3353000"/>
      <w:bookmarkEnd w:id="6074"/>
    </w:p>
    <w:p w14:paraId="532F1B83" w14:textId="4AEF13DF" w:rsidR="00F27425" w:rsidRDefault="00F27425" w:rsidP="00F27425">
      <w:pPr>
        <w:pStyle w:val="a5"/>
        <w:keepNext/>
        <w:rPr>
          <w:rtl/>
        </w:rPr>
      </w:pPr>
      <w:bookmarkStart w:id="6075" w:name="ET_speaker_הילה_בוסקילה_418"/>
      <w:r>
        <w:rPr>
          <w:rStyle w:val="TagStyle"/>
          <w:rFonts w:hint="cs"/>
          <w:rtl/>
        </w:rPr>
        <w:t xml:space="preserve"> &lt;&lt; דובר &gt;&gt; </w:t>
      </w:r>
      <w:r>
        <w:rPr>
          <w:rFonts w:hint="cs"/>
          <w:rtl/>
        </w:rPr>
        <w:t>הילה בוסקילה:</w:t>
      </w:r>
      <w:r>
        <w:rPr>
          <w:rStyle w:val="TagStyle"/>
          <w:rFonts w:hint="cs"/>
          <w:rtl/>
        </w:rPr>
        <w:t xml:space="preserve"> &lt;&lt; דובר &gt;&gt;</w:t>
      </w:r>
      <w:r>
        <w:rPr>
          <w:rFonts w:hint="cs"/>
          <w:rtl/>
        </w:rPr>
        <w:t xml:space="preserve"> </w:t>
      </w:r>
      <w:bookmarkEnd w:id="6075"/>
    </w:p>
    <w:p w14:paraId="513F56A4" w14:textId="77777777" w:rsidR="00F27425" w:rsidRDefault="00F27425" w:rsidP="00F27425">
      <w:pPr>
        <w:pStyle w:val="KeepWithNext"/>
        <w:rPr>
          <w:rtl/>
        </w:rPr>
      </w:pPr>
    </w:p>
    <w:p w14:paraId="05EBBA8E" w14:textId="77777777" w:rsidR="00F27425" w:rsidRDefault="00F27425" w:rsidP="00F27425">
      <w:pPr>
        <w:rPr>
          <w:rtl/>
        </w:rPr>
      </w:pPr>
      <w:bookmarkStart w:id="6076" w:name="_ETM_Q1_3356000"/>
      <w:bookmarkEnd w:id="6076"/>
      <w:r>
        <w:rPr>
          <w:rFonts w:hint="cs"/>
          <w:rtl/>
        </w:rPr>
        <w:t>ואתה לא צד לבוררות.</w:t>
      </w:r>
    </w:p>
    <w:p w14:paraId="3F609F6B" w14:textId="77777777" w:rsidR="00F27425" w:rsidRDefault="00F27425" w:rsidP="00F27425">
      <w:pPr>
        <w:rPr>
          <w:rtl/>
        </w:rPr>
      </w:pPr>
      <w:bookmarkStart w:id="6077" w:name="_ETM_Q1_3357000"/>
      <w:bookmarkEnd w:id="6077"/>
    </w:p>
    <w:p w14:paraId="78D0B0CC" w14:textId="373A4DF3" w:rsidR="00F27425" w:rsidRDefault="00F27425" w:rsidP="00F27425">
      <w:pPr>
        <w:pStyle w:val="af8"/>
        <w:keepNext/>
        <w:rPr>
          <w:rtl/>
        </w:rPr>
      </w:pPr>
      <w:bookmarkStart w:id="6078" w:name="ET_yor_6157_41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078"/>
    </w:p>
    <w:p w14:paraId="791B75A5" w14:textId="77777777" w:rsidR="00F27425" w:rsidRDefault="00F27425" w:rsidP="00F27425">
      <w:pPr>
        <w:pStyle w:val="KeepWithNext"/>
        <w:rPr>
          <w:rtl/>
        </w:rPr>
      </w:pPr>
    </w:p>
    <w:p w14:paraId="2D7D3EBE" w14:textId="77777777" w:rsidR="00F27425" w:rsidRDefault="00F27425" w:rsidP="00F27425">
      <w:pPr>
        <w:rPr>
          <w:rtl/>
        </w:rPr>
      </w:pPr>
      <w:bookmarkStart w:id="6079" w:name="_ETM_Q1_3358000"/>
      <w:bookmarkEnd w:id="6079"/>
      <w:r>
        <w:rPr>
          <w:rFonts w:hint="cs"/>
          <w:rtl/>
        </w:rPr>
        <w:t xml:space="preserve">ואני לא צד לבוררות. </w:t>
      </w:r>
    </w:p>
    <w:p w14:paraId="38DCC5FB" w14:textId="77777777" w:rsidR="00F27425" w:rsidRDefault="00F27425" w:rsidP="00F27425">
      <w:pPr>
        <w:rPr>
          <w:rtl/>
        </w:rPr>
      </w:pPr>
    </w:p>
    <w:p w14:paraId="08A4088D" w14:textId="51170092" w:rsidR="00F27425" w:rsidRDefault="00F27425" w:rsidP="00F27425">
      <w:pPr>
        <w:pStyle w:val="a5"/>
        <w:keepNext/>
        <w:rPr>
          <w:rtl/>
        </w:rPr>
      </w:pPr>
      <w:bookmarkStart w:id="6080" w:name="ET_speaker_הילה_בוסקילה_420"/>
      <w:r>
        <w:rPr>
          <w:rStyle w:val="TagStyle"/>
          <w:rFonts w:hint="cs"/>
          <w:rtl/>
        </w:rPr>
        <w:t xml:space="preserve"> &lt;&lt; דובר &gt;&gt; </w:t>
      </w:r>
      <w:r>
        <w:rPr>
          <w:rFonts w:hint="cs"/>
          <w:rtl/>
        </w:rPr>
        <w:t>הילה בוסקילה:</w:t>
      </w:r>
      <w:r>
        <w:rPr>
          <w:rStyle w:val="TagStyle"/>
          <w:rFonts w:hint="cs"/>
          <w:rtl/>
        </w:rPr>
        <w:t xml:space="preserve"> &lt;&lt; דובר &gt;&gt;</w:t>
      </w:r>
      <w:r>
        <w:rPr>
          <w:rFonts w:hint="cs"/>
          <w:rtl/>
        </w:rPr>
        <w:t xml:space="preserve"> </w:t>
      </w:r>
      <w:bookmarkEnd w:id="6080"/>
    </w:p>
    <w:p w14:paraId="17E8BEF3" w14:textId="77777777" w:rsidR="00F27425" w:rsidRDefault="00F27425" w:rsidP="00F27425">
      <w:pPr>
        <w:pStyle w:val="KeepWithNext"/>
        <w:rPr>
          <w:rtl/>
        </w:rPr>
      </w:pPr>
    </w:p>
    <w:p w14:paraId="56F22CD1" w14:textId="77777777" w:rsidR="00F27425" w:rsidRDefault="00F27425" w:rsidP="00F27425">
      <w:pPr>
        <w:rPr>
          <w:rtl/>
        </w:rPr>
      </w:pPr>
      <w:r>
        <w:rPr>
          <w:rFonts w:hint="cs"/>
          <w:rtl/>
        </w:rPr>
        <w:t xml:space="preserve">תגיש בקשה למתן הוראות כנאמן. </w:t>
      </w:r>
    </w:p>
    <w:p w14:paraId="23AE4524" w14:textId="77777777" w:rsidR="00F27425" w:rsidRDefault="00F27425" w:rsidP="00F27425">
      <w:pPr>
        <w:rPr>
          <w:rtl/>
        </w:rPr>
      </w:pPr>
      <w:bookmarkStart w:id="6081" w:name="_ETM_Q1_3362000"/>
      <w:bookmarkEnd w:id="6081"/>
    </w:p>
    <w:p w14:paraId="6F9F292D" w14:textId="3EF54758" w:rsidR="00F27425" w:rsidRDefault="00F27425" w:rsidP="00F27425">
      <w:pPr>
        <w:pStyle w:val="af8"/>
        <w:keepNext/>
        <w:rPr>
          <w:rtl/>
        </w:rPr>
      </w:pPr>
      <w:bookmarkStart w:id="6082" w:name="ET_yor_6157_42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082"/>
    </w:p>
    <w:p w14:paraId="47FB9EE7" w14:textId="77777777" w:rsidR="00F27425" w:rsidRDefault="00F27425" w:rsidP="00F27425">
      <w:pPr>
        <w:pStyle w:val="KeepWithNext"/>
        <w:rPr>
          <w:rtl/>
        </w:rPr>
      </w:pPr>
    </w:p>
    <w:p w14:paraId="1B0BF1FD" w14:textId="77777777" w:rsidR="00F27425" w:rsidRDefault="00F27425" w:rsidP="00F27425">
      <w:pPr>
        <w:rPr>
          <w:rtl/>
        </w:rPr>
      </w:pPr>
      <w:r>
        <w:rPr>
          <w:rFonts w:hint="cs"/>
          <w:rtl/>
        </w:rPr>
        <w:t xml:space="preserve">ואם אני לא רוצה להגיש בקשה למתן הוראות כנאמן, אלא </w:t>
      </w:r>
      <w:bookmarkStart w:id="6083" w:name="_ETM_Q1_3364000"/>
      <w:bookmarkEnd w:id="6083"/>
      <w:r>
        <w:rPr>
          <w:rFonts w:hint="cs"/>
          <w:rtl/>
        </w:rPr>
        <w:t xml:space="preserve">אני רוצה לדעת האם פסק הבוררות הזה הוא מחייב את </w:t>
      </w:r>
      <w:bookmarkStart w:id="6084" w:name="_ETM_Q1_3371000"/>
      <w:bookmarkEnd w:id="6084"/>
      <w:r>
        <w:rPr>
          <w:rFonts w:hint="cs"/>
          <w:rtl/>
        </w:rPr>
        <w:t>הצדדים?</w:t>
      </w:r>
    </w:p>
    <w:p w14:paraId="344F4A3B" w14:textId="77777777" w:rsidR="00F27425" w:rsidRDefault="00F27425" w:rsidP="00F27425">
      <w:pPr>
        <w:rPr>
          <w:rtl/>
        </w:rPr>
      </w:pPr>
      <w:bookmarkStart w:id="6085" w:name="_ETM_Q1_3373000"/>
      <w:bookmarkEnd w:id="6085"/>
    </w:p>
    <w:p w14:paraId="60DF92AC" w14:textId="4D32626D" w:rsidR="00F27425" w:rsidRDefault="00F27425" w:rsidP="00F27425">
      <w:pPr>
        <w:pStyle w:val="a5"/>
        <w:keepNext/>
        <w:rPr>
          <w:rtl/>
        </w:rPr>
      </w:pPr>
      <w:bookmarkStart w:id="6086" w:name="ET_speaker_הילה_בוסקילה_422"/>
      <w:r>
        <w:rPr>
          <w:rStyle w:val="TagStyle"/>
          <w:rFonts w:hint="cs"/>
          <w:rtl/>
        </w:rPr>
        <w:t xml:space="preserve"> &lt;&lt; דובר &gt;&gt; </w:t>
      </w:r>
      <w:r>
        <w:rPr>
          <w:rFonts w:hint="cs"/>
          <w:rtl/>
        </w:rPr>
        <w:t>הילה בוסקילה:</w:t>
      </w:r>
      <w:r>
        <w:rPr>
          <w:rStyle w:val="TagStyle"/>
          <w:rFonts w:hint="cs"/>
          <w:rtl/>
        </w:rPr>
        <w:t xml:space="preserve"> &lt;&lt; דובר &gt;&gt;</w:t>
      </w:r>
      <w:r>
        <w:rPr>
          <w:rFonts w:hint="cs"/>
          <w:rtl/>
        </w:rPr>
        <w:t xml:space="preserve"> </w:t>
      </w:r>
      <w:bookmarkEnd w:id="6086"/>
    </w:p>
    <w:p w14:paraId="7C0AB722" w14:textId="77777777" w:rsidR="00F27425" w:rsidRDefault="00F27425" w:rsidP="00F27425">
      <w:pPr>
        <w:pStyle w:val="KeepWithNext"/>
        <w:rPr>
          <w:rtl/>
        </w:rPr>
      </w:pPr>
    </w:p>
    <w:p w14:paraId="42208DB6" w14:textId="77777777" w:rsidR="00F27425" w:rsidRDefault="00F27425" w:rsidP="00F27425">
      <w:pPr>
        <w:rPr>
          <w:rtl/>
        </w:rPr>
      </w:pPr>
      <w:r>
        <w:rPr>
          <w:rFonts w:hint="cs"/>
          <w:rtl/>
        </w:rPr>
        <w:t>אבל כאילו זה פשוט כמו הליך עוקף אישור פסק דין.</w:t>
      </w:r>
    </w:p>
    <w:p w14:paraId="75E94A6B" w14:textId="77777777" w:rsidR="00F27425" w:rsidRDefault="00F27425" w:rsidP="00F27425">
      <w:pPr>
        <w:rPr>
          <w:rtl/>
        </w:rPr>
      </w:pPr>
      <w:bookmarkStart w:id="6087" w:name="_ETM_Q1_3374000"/>
      <w:bookmarkEnd w:id="6087"/>
    </w:p>
    <w:p w14:paraId="11D8D9C5" w14:textId="2ABC6365" w:rsidR="00F27425" w:rsidRDefault="00F27425" w:rsidP="00F27425">
      <w:pPr>
        <w:pStyle w:val="af8"/>
        <w:keepNext/>
        <w:rPr>
          <w:rtl/>
        </w:rPr>
      </w:pPr>
      <w:bookmarkStart w:id="6088" w:name="ET_yor_6157_42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088"/>
    </w:p>
    <w:p w14:paraId="47270773" w14:textId="77777777" w:rsidR="00F27425" w:rsidRDefault="00F27425" w:rsidP="00F27425">
      <w:pPr>
        <w:pStyle w:val="KeepWithNext"/>
        <w:rPr>
          <w:rtl/>
        </w:rPr>
      </w:pPr>
    </w:p>
    <w:p w14:paraId="3F55990D" w14:textId="77777777" w:rsidR="00F27425" w:rsidRDefault="00F27425" w:rsidP="00F27425">
      <w:pPr>
        <w:rPr>
          <w:rtl/>
        </w:rPr>
      </w:pPr>
      <w:bookmarkStart w:id="6089" w:name="_ETM_Q1_3375000"/>
      <w:bookmarkEnd w:id="6089"/>
      <w:r>
        <w:rPr>
          <w:rFonts w:hint="cs"/>
          <w:rtl/>
        </w:rPr>
        <w:t xml:space="preserve">אני </w:t>
      </w:r>
      <w:bookmarkStart w:id="6090" w:name="_ETM_Q1_3370000"/>
      <w:bookmarkEnd w:id="6090"/>
      <w:r>
        <w:rPr>
          <w:rFonts w:hint="cs"/>
          <w:rtl/>
        </w:rPr>
        <w:t xml:space="preserve">לא יודע. אולי אני נאמן שלא יכול להגיש בקשה </w:t>
      </w:r>
      <w:bookmarkStart w:id="6091" w:name="_ETM_Q1_3377000"/>
      <w:bookmarkEnd w:id="6091"/>
      <w:r>
        <w:rPr>
          <w:rFonts w:hint="cs"/>
          <w:rtl/>
        </w:rPr>
        <w:t xml:space="preserve">למתן הוראות או שאני לא רוצה לבקש בקשה </w:t>
      </w:r>
      <w:bookmarkStart w:id="6092" w:name="_ETM_Q1_3383000"/>
      <w:bookmarkEnd w:id="6092"/>
      <w:r>
        <w:rPr>
          <w:rFonts w:hint="cs"/>
          <w:rtl/>
        </w:rPr>
        <w:t xml:space="preserve">למתן הוראות. אני לא יודע. אני לא מכיר. זה </w:t>
      </w:r>
      <w:bookmarkStart w:id="6093" w:name="_ETM_Q1_3386000"/>
      <w:bookmarkEnd w:id="6093"/>
      <w:r>
        <w:rPr>
          <w:rFonts w:hint="cs"/>
          <w:rtl/>
        </w:rPr>
        <w:t xml:space="preserve">שיש אצלנו את הכללים של בקשה למתן הוראות לנאמן, עזבי. </w:t>
      </w:r>
      <w:bookmarkStart w:id="6094" w:name="_ETM_Q1_3387000"/>
      <w:bookmarkEnd w:id="6094"/>
      <w:r>
        <w:rPr>
          <w:rFonts w:hint="cs"/>
          <w:rtl/>
        </w:rPr>
        <w:t xml:space="preserve">אני לא נאמן, אני מחזיק, אני </w:t>
      </w:r>
      <w:bookmarkStart w:id="6095" w:name="_ETM_Q1_3395000"/>
      <w:bookmarkEnd w:id="6095"/>
      <w:r>
        <w:rPr>
          <w:rFonts w:hint="cs"/>
          <w:rtl/>
        </w:rPr>
        <w:t xml:space="preserve">בעל מוסך שמחזיק את הרכב אצלי מכוח דיני עיכבון </w:t>
      </w:r>
      <w:bookmarkStart w:id="6096" w:name="_ETM_Q1_3396000"/>
      <w:bookmarkEnd w:id="6096"/>
      <w:r>
        <w:rPr>
          <w:rFonts w:hint="cs"/>
          <w:rtl/>
        </w:rPr>
        <w:t xml:space="preserve">– לא נאמן, בסדר? אני רוצה לדעת למי אני מביא </w:t>
      </w:r>
      <w:bookmarkStart w:id="6097" w:name="_ETM_Q1_3401000"/>
      <w:bookmarkEnd w:id="6097"/>
      <w:r>
        <w:rPr>
          <w:rFonts w:hint="cs"/>
          <w:rtl/>
        </w:rPr>
        <w:t>את הרכב וזה תלוי בבוררות הבין-לאומית.</w:t>
      </w:r>
    </w:p>
    <w:p w14:paraId="51DD4C22" w14:textId="77777777" w:rsidR="00F27425" w:rsidRDefault="00F27425" w:rsidP="00F27425">
      <w:pPr>
        <w:rPr>
          <w:rtl/>
        </w:rPr>
      </w:pPr>
    </w:p>
    <w:p w14:paraId="31BE87F9" w14:textId="1AE47609" w:rsidR="00F27425" w:rsidRDefault="00F27425" w:rsidP="00F27425">
      <w:pPr>
        <w:pStyle w:val="a5"/>
        <w:keepNext/>
        <w:rPr>
          <w:rtl/>
        </w:rPr>
      </w:pPr>
      <w:bookmarkStart w:id="6098" w:name="ET_speaker_הילה_בוסקילה_424"/>
      <w:r>
        <w:rPr>
          <w:rStyle w:val="TagStyle"/>
          <w:rFonts w:hint="cs"/>
          <w:rtl/>
        </w:rPr>
        <w:t xml:space="preserve"> &lt;&lt; דובר &gt;&gt; </w:t>
      </w:r>
      <w:r>
        <w:rPr>
          <w:rFonts w:hint="cs"/>
          <w:rtl/>
        </w:rPr>
        <w:t>הילה בוסקילה:</w:t>
      </w:r>
      <w:r>
        <w:rPr>
          <w:rStyle w:val="TagStyle"/>
          <w:rFonts w:hint="cs"/>
          <w:rtl/>
        </w:rPr>
        <w:t xml:space="preserve"> &lt;&lt; דובר &gt;&gt;</w:t>
      </w:r>
      <w:r>
        <w:rPr>
          <w:rFonts w:hint="cs"/>
          <w:rtl/>
        </w:rPr>
        <w:t xml:space="preserve"> </w:t>
      </w:r>
      <w:bookmarkEnd w:id="6098"/>
    </w:p>
    <w:p w14:paraId="75732A34" w14:textId="77777777" w:rsidR="00F27425" w:rsidRDefault="00F27425" w:rsidP="00F27425">
      <w:pPr>
        <w:pStyle w:val="KeepWithNext"/>
        <w:rPr>
          <w:rtl/>
        </w:rPr>
      </w:pPr>
    </w:p>
    <w:p w14:paraId="5E27096C" w14:textId="77777777" w:rsidR="00F27425" w:rsidRDefault="00F27425" w:rsidP="00F27425">
      <w:pPr>
        <w:rPr>
          <w:rtl/>
        </w:rPr>
      </w:pPr>
      <w:r>
        <w:rPr>
          <w:rFonts w:hint="cs"/>
          <w:rtl/>
        </w:rPr>
        <w:t>אבל כמה מקרים כאלה?</w:t>
      </w:r>
    </w:p>
    <w:p w14:paraId="1AA149E1" w14:textId="77777777" w:rsidR="00F27425" w:rsidRDefault="00F27425" w:rsidP="00F27425">
      <w:pPr>
        <w:rPr>
          <w:rtl/>
        </w:rPr>
      </w:pPr>
    </w:p>
    <w:p w14:paraId="389C07D1" w14:textId="5C76BCF2" w:rsidR="00F27425" w:rsidRDefault="00F27425" w:rsidP="00F27425">
      <w:pPr>
        <w:pStyle w:val="af8"/>
        <w:keepNext/>
        <w:rPr>
          <w:rtl/>
        </w:rPr>
      </w:pPr>
      <w:bookmarkStart w:id="6099" w:name="ET_yor_6157_42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099"/>
    </w:p>
    <w:p w14:paraId="54E4B6EA" w14:textId="77777777" w:rsidR="00F27425" w:rsidRDefault="00F27425" w:rsidP="00F27425">
      <w:pPr>
        <w:pStyle w:val="KeepWithNext"/>
        <w:rPr>
          <w:rtl/>
        </w:rPr>
      </w:pPr>
    </w:p>
    <w:p w14:paraId="654A0E9D" w14:textId="77777777" w:rsidR="00F27425" w:rsidRDefault="00F27425" w:rsidP="00F27425">
      <w:pPr>
        <w:rPr>
          <w:rtl/>
        </w:rPr>
      </w:pPr>
      <w:bookmarkStart w:id="6100" w:name="_ETM_Q1_3408000"/>
      <w:bookmarkEnd w:id="6100"/>
      <w:r>
        <w:rPr>
          <w:rFonts w:hint="cs"/>
          <w:rtl/>
        </w:rPr>
        <w:t>לא יודע. אבל כתוב פה:</w:t>
      </w:r>
      <w:r>
        <w:t xml:space="preserve">a party that’s wants to </w:t>
      </w:r>
      <w:bookmarkStart w:id="6101" w:name="_ETM_Q1_3409000"/>
      <w:bookmarkEnd w:id="6101"/>
      <w:r>
        <w:t>relying on an award</w:t>
      </w:r>
      <w:r>
        <w:rPr>
          <w:rFonts w:hint="cs"/>
          <w:rtl/>
        </w:rPr>
        <w:t xml:space="preserve">. ואז הביאו לי את הפסק בוררות, ואני </w:t>
      </w:r>
      <w:bookmarkStart w:id="6102" w:name="_ETM_Q1_3415000"/>
      <w:bookmarkEnd w:id="6102"/>
      <w:r>
        <w:rPr>
          <w:rFonts w:hint="cs"/>
          <w:rtl/>
        </w:rPr>
        <w:t xml:space="preserve">לא יודע האם פסק הבוררות הזה מוכר או לא. ואני </w:t>
      </w:r>
      <w:bookmarkStart w:id="6103" w:name="_ETM_Q1_3420000"/>
      <w:bookmarkEnd w:id="6103"/>
      <w:r>
        <w:rPr>
          <w:rFonts w:hint="cs"/>
          <w:rtl/>
        </w:rPr>
        <w:t>מביא אותו בהליך של טען ביניים לבית המשפט.</w:t>
      </w:r>
    </w:p>
    <w:p w14:paraId="651F948B" w14:textId="77777777" w:rsidR="00F27425" w:rsidRDefault="00F27425" w:rsidP="00F27425">
      <w:pPr>
        <w:rPr>
          <w:rtl/>
        </w:rPr>
      </w:pPr>
      <w:bookmarkStart w:id="6104" w:name="_ETM_Q1_3419000"/>
      <w:bookmarkEnd w:id="6104"/>
    </w:p>
    <w:p w14:paraId="07928DD6" w14:textId="38E61540" w:rsidR="00F27425" w:rsidRDefault="00F27425" w:rsidP="00F27425">
      <w:pPr>
        <w:pStyle w:val="a5"/>
        <w:keepNext/>
        <w:rPr>
          <w:rtl/>
        </w:rPr>
      </w:pPr>
      <w:bookmarkStart w:id="6105" w:name="ET_speaker_שי_שרביט_426"/>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6105"/>
    </w:p>
    <w:p w14:paraId="1C580F74" w14:textId="77777777" w:rsidR="00F27425" w:rsidRDefault="00F27425" w:rsidP="00F27425">
      <w:pPr>
        <w:pStyle w:val="KeepWithNext"/>
        <w:rPr>
          <w:rtl/>
        </w:rPr>
      </w:pPr>
    </w:p>
    <w:p w14:paraId="79559E44" w14:textId="77777777" w:rsidR="00F27425" w:rsidRDefault="00F27425" w:rsidP="00F27425">
      <w:pPr>
        <w:rPr>
          <w:rtl/>
        </w:rPr>
      </w:pPr>
      <w:bookmarkStart w:id="6106" w:name="_ETM_Q1_3418000"/>
      <w:bookmarkEnd w:id="6106"/>
      <w:r>
        <w:rPr>
          <w:rFonts w:hint="cs"/>
          <w:rtl/>
        </w:rPr>
        <w:t xml:space="preserve">בקשה למתן הוראות. </w:t>
      </w:r>
      <w:bookmarkStart w:id="6107" w:name="_ETM_Q1_3421000"/>
      <w:bookmarkEnd w:id="6107"/>
    </w:p>
    <w:p w14:paraId="64A5A1B1" w14:textId="77777777" w:rsidR="00F27425" w:rsidRDefault="00F27425" w:rsidP="00F27425">
      <w:pPr>
        <w:rPr>
          <w:rtl/>
        </w:rPr>
      </w:pPr>
      <w:bookmarkStart w:id="6108" w:name="_ETM_Q1_3425000"/>
      <w:bookmarkEnd w:id="6108"/>
    </w:p>
    <w:p w14:paraId="41390168" w14:textId="36467FF3" w:rsidR="00F27425" w:rsidRDefault="00F27425" w:rsidP="00F2742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2F7C128" w14:textId="77777777" w:rsidR="00F27425" w:rsidRDefault="00F27425" w:rsidP="00F27425">
      <w:pPr>
        <w:pStyle w:val="KeepWithNext"/>
        <w:rPr>
          <w:rtl/>
        </w:rPr>
      </w:pPr>
    </w:p>
    <w:p w14:paraId="35B9F539" w14:textId="77777777" w:rsidR="00F27425" w:rsidRDefault="00F27425" w:rsidP="00F27425">
      <w:pPr>
        <w:rPr>
          <w:rtl/>
        </w:rPr>
      </w:pPr>
      <w:r>
        <w:rPr>
          <w:rFonts w:hint="cs"/>
          <w:rtl/>
        </w:rPr>
        <w:t xml:space="preserve">או בקשה למתן הוראות אם אני נאמן. </w:t>
      </w:r>
    </w:p>
    <w:p w14:paraId="3A014F71" w14:textId="77777777" w:rsidR="00F27425" w:rsidRDefault="00F27425" w:rsidP="00F27425">
      <w:pPr>
        <w:rPr>
          <w:rtl/>
        </w:rPr>
      </w:pPr>
    </w:p>
    <w:p w14:paraId="5F5183AE" w14:textId="49A76BFD" w:rsidR="00F27425" w:rsidRDefault="00F27425" w:rsidP="00F27425">
      <w:pPr>
        <w:pStyle w:val="a5"/>
        <w:keepNext/>
        <w:rPr>
          <w:rtl/>
        </w:rPr>
      </w:pPr>
      <w:bookmarkStart w:id="6109" w:name="ET_speaker_יעל_ויינר_429"/>
      <w:r>
        <w:rPr>
          <w:rStyle w:val="TagStyle"/>
          <w:rFonts w:hint="cs"/>
          <w:rtl/>
        </w:rPr>
        <w:t xml:space="preserve"> &lt;&lt; דובר &gt;&gt; </w:t>
      </w:r>
      <w:r>
        <w:rPr>
          <w:rFonts w:hint="cs"/>
          <w:rtl/>
        </w:rPr>
        <w:t>יעל ויינר:</w:t>
      </w:r>
      <w:r>
        <w:rPr>
          <w:rStyle w:val="TagStyle"/>
          <w:rFonts w:hint="cs"/>
          <w:rtl/>
        </w:rPr>
        <w:t xml:space="preserve"> &lt;&lt; דובר &gt;&gt;</w:t>
      </w:r>
      <w:r>
        <w:rPr>
          <w:rFonts w:hint="cs"/>
          <w:rtl/>
        </w:rPr>
        <w:t xml:space="preserve"> </w:t>
      </w:r>
      <w:bookmarkEnd w:id="6109"/>
    </w:p>
    <w:p w14:paraId="55359E0D" w14:textId="77777777" w:rsidR="00F27425" w:rsidRDefault="00F27425" w:rsidP="00F27425">
      <w:pPr>
        <w:pStyle w:val="KeepWithNext"/>
        <w:rPr>
          <w:rtl/>
          <w:lang w:eastAsia="he-IL"/>
        </w:rPr>
      </w:pPr>
    </w:p>
    <w:p w14:paraId="04FD2B86" w14:textId="77777777" w:rsidR="00F27425" w:rsidRDefault="00F27425" w:rsidP="00F27425">
      <w:pPr>
        <w:rPr>
          <w:rtl/>
        </w:rPr>
      </w:pPr>
      <w:r>
        <w:rPr>
          <w:rFonts w:hint="cs"/>
          <w:rtl/>
        </w:rPr>
        <w:t>שי, זה לא בקשה להכרה. בקשה למתן הוראות זה משהו אחר.</w:t>
      </w:r>
    </w:p>
    <w:p w14:paraId="7F7B5C23" w14:textId="77777777" w:rsidR="00F27425" w:rsidRDefault="00F27425" w:rsidP="00F27425">
      <w:pPr>
        <w:rPr>
          <w:rtl/>
        </w:rPr>
      </w:pPr>
    </w:p>
    <w:p w14:paraId="3A8AAE37" w14:textId="1BCF4438" w:rsidR="00F27425" w:rsidRDefault="00F27425" w:rsidP="00F27425">
      <w:pPr>
        <w:pStyle w:val="a5"/>
        <w:keepNext/>
        <w:rPr>
          <w:rtl/>
        </w:rPr>
      </w:pPr>
      <w:bookmarkStart w:id="6110" w:name="ET_speaker_הילה_בוסקילה_430"/>
      <w:r>
        <w:rPr>
          <w:rStyle w:val="TagStyle"/>
          <w:rFonts w:hint="cs"/>
          <w:rtl/>
        </w:rPr>
        <w:t xml:space="preserve"> &lt;&lt; דובר &gt;&gt; </w:t>
      </w:r>
      <w:r>
        <w:rPr>
          <w:rFonts w:hint="cs"/>
          <w:rtl/>
        </w:rPr>
        <w:t>הילה בוסקילה:</w:t>
      </w:r>
      <w:r>
        <w:rPr>
          <w:rStyle w:val="TagStyle"/>
          <w:rFonts w:hint="cs"/>
          <w:rtl/>
        </w:rPr>
        <w:t xml:space="preserve"> &lt;&lt; דובר &gt;&gt;</w:t>
      </w:r>
      <w:r>
        <w:rPr>
          <w:rFonts w:hint="cs"/>
          <w:rtl/>
        </w:rPr>
        <w:t xml:space="preserve"> </w:t>
      </w:r>
      <w:bookmarkEnd w:id="6110"/>
    </w:p>
    <w:p w14:paraId="754A456D" w14:textId="77777777" w:rsidR="00F27425" w:rsidRDefault="00F27425" w:rsidP="00F27425">
      <w:pPr>
        <w:pStyle w:val="KeepWithNext"/>
        <w:rPr>
          <w:rtl/>
        </w:rPr>
      </w:pPr>
    </w:p>
    <w:p w14:paraId="3D565172" w14:textId="77777777" w:rsidR="00F27425" w:rsidRDefault="00F27425" w:rsidP="00F27425">
      <w:pPr>
        <w:rPr>
          <w:rtl/>
        </w:rPr>
      </w:pPr>
      <w:r>
        <w:rPr>
          <w:rFonts w:hint="cs"/>
          <w:rtl/>
        </w:rPr>
        <w:t xml:space="preserve">לא, זה לא בקשה, זה מביא מבחנים אחרים </w:t>
      </w:r>
      <w:bookmarkStart w:id="6111" w:name="_ETM_Q1_3430000"/>
      <w:bookmarkEnd w:id="6111"/>
      <w:r>
        <w:rPr>
          <w:rFonts w:hint="cs"/>
          <w:rtl/>
        </w:rPr>
        <w:t xml:space="preserve">לחלוטין. כי גם </w:t>
      </w:r>
      <w:bookmarkStart w:id="6112" w:name="_ETM_Q1_3433000"/>
      <w:bookmarkEnd w:id="6112"/>
      <w:r>
        <w:rPr>
          <w:rFonts w:hint="cs"/>
          <w:rtl/>
        </w:rPr>
        <w:t xml:space="preserve">בקשה להכרה בפסק - - - </w:t>
      </w:r>
    </w:p>
    <w:p w14:paraId="337F5D27" w14:textId="77777777" w:rsidR="00F27425" w:rsidRDefault="00F27425" w:rsidP="00F27425">
      <w:pPr>
        <w:rPr>
          <w:rtl/>
        </w:rPr>
      </w:pPr>
      <w:bookmarkStart w:id="6113" w:name="_ETM_Q1_3431000"/>
      <w:bookmarkEnd w:id="6113"/>
    </w:p>
    <w:p w14:paraId="382579BC" w14:textId="5832871C" w:rsidR="00F27425" w:rsidRDefault="00F27425" w:rsidP="00F27425">
      <w:pPr>
        <w:pStyle w:val="af8"/>
        <w:keepNext/>
        <w:rPr>
          <w:rtl/>
        </w:rPr>
      </w:pPr>
      <w:bookmarkStart w:id="6114" w:name="ET_yor_6157_43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114"/>
    </w:p>
    <w:p w14:paraId="10BBEF9A" w14:textId="77777777" w:rsidR="00F27425" w:rsidRDefault="00F27425" w:rsidP="00F27425">
      <w:pPr>
        <w:pStyle w:val="KeepWithNext"/>
        <w:rPr>
          <w:rtl/>
        </w:rPr>
      </w:pPr>
    </w:p>
    <w:p w14:paraId="14E3934E" w14:textId="77777777" w:rsidR="00F27425" w:rsidRDefault="00F27425" w:rsidP="00F27425">
      <w:pPr>
        <w:rPr>
          <w:rtl/>
        </w:rPr>
      </w:pPr>
      <w:bookmarkStart w:id="6115" w:name="_ETM_Q1_3429000"/>
      <w:bookmarkEnd w:id="6115"/>
      <w:r>
        <w:rPr>
          <w:rFonts w:hint="cs"/>
          <w:rtl/>
        </w:rPr>
        <w:t>על עיכבון יש בקשה למתן הוראות? לא.</w:t>
      </w:r>
    </w:p>
    <w:p w14:paraId="7996DF30" w14:textId="77777777" w:rsidR="00F27425" w:rsidRDefault="00F27425" w:rsidP="00F27425">
      <w:pPr>
        <w:rPr>
          <w:rtl/>
        </w:rPr>
      </w:pPr>
      <w:bookmarkStart w:id="6116" w:name="_ETM_Q1_3435000"/>
      <w:bookmarkEnd w:id="6116"/>
    </w:p>
    <w:p w14:paraId="2BFD3C0F" w14:textId="7075B124" w:rsidR="00F27425" w:rsidRDefault="00F27425" w:rsidP="00F27425">
      <w:pPr>
        <w:pStyle w:val="a5"/>
        <w:keepNext/>
        <w:rPr>
          <w:rtl/>
        </w:rPr>
      </w:pPr>
      <w:bookmarkStart w:id="6117" w:name="ET_speaker_הילה_בוסקילה_432"/>
      <w:r>
        <w:rPr>
          <w:rStyle w:val="TagStyle"/>
          <w:rFonts w:hint="cs"/>
          <w:rtl/>
        </w:rPr>
        <w:t xml:space="preserve"> &lt;&lt; דובר &gt;&gt; </w:t>
      </w:r>
      <w:r>
        <w:rPr>
          <w:rFonts w:hint="cs"/>
          <w:rtl/>
        </w:rPr>
        <w:t>הילה בוסקילה:</w:t>
      </w:r>
      <w:r>
        <w:rPr>
          <w:rStyle w:val="TagStyle"/>
          <w:rFonts w:hint="cs"/>
          <w:rtl/>
        </w:rPr>
        <w:t xml:space="preserve"> &lt;&lt; דובר &gt;&gt;</w:t>
      </w:r>
      <w:r>
        <w:rPr>
          <w:rFonts w:hint="cs"/>
          <w:rtl/>
        </w:rPr>
        <w:t xml:space="preserve"> </w:t>
      </w:r>
      <w:bookmarkEnd w:id="6117"/>
    </w:p>
    <w:p w14:paraId="2CF5DC99" w14:textId="77777777" w:rsidR="00F27425" w:rsidRDefault="00F27425" w:rsidP="00F27425">
      <w:pPr>
        <w:pStyle w:val="KeepWithNext"/>
        <w:rPr>
          <w:rtl/>
        </w:rPr>
      </w:pPr>
    </w:p>
    <w:p w14:paraId="6F1CA88E" w14:textId="77777777" w:rsidR="00F27425" w:rsidRDefault="00F27425" w:rsidP="00F27425">
      <w:pPr>
        <w:rPr>
          <w:rtl/>
        </w:rPr>
      </w:pPr>
      <w:r>
        <w:rPr>
          <w:rFonts w:hint="cs"/>
          <w:rtl/>
        </w:rPr>
        <w:t>צו הצהרתי מבית המשפט להורות - - -</w:t>
      </w:r>
    </w:p>
    <w:p w14:paraId="397B3AA9" w14:textId="77777777" w:rsidR="00F27425" w:rsidRDefault="00F27425" w:rsidP="00F27425">
      <w:pPr>
        <w:rPr>
          <w:rtl/>
        </w:rPr>
      </w:pPr>
    </w:p>
    <w:p w14:paraId="47862E99" w14:textId="5CF9BDC8" w:rsidR="00F27425" w:rsidRDefault="00F27425" w:rsidP="00F2742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1B68F2F" w14:textId="77777777" w:rsidR="00F27425" w:rsidRDefault="00F27425" w:rsidP="00F27425">
      <w:pPr>
        <w:pStyle w:val="KeepWithNext"/>
        <w:rPr>
          <w:rtl/>
        </w:rPr>
      </w:pPr>
    </w:p>
    <w:p w14:paraId="539FAB41" w14:textId="77777777" w:rsidR="00F27425" w:rsidRDefault="00F27425" w:rsidP="00F27425">
      <w:pPr>
        <w:rPr>
          <w:rtl/>
        </w:rPr>
      </w:pPr>
      <w:bookmarkStart w:id="6118" w:name="_ETM_Q1_3436000"/>
      <w:bookmarkEnd w:id="6118"/>
      <w:r>
        <w:rPr>
          <w:rFonts w:hint="cs"/>
          <w:rtl/>
        </w:rPr>
        <w:t xml:space="preserve">להורות שמה? </w:t>
      </w:r>
      <w:bookmarkStart w:id="6119" w:name="_ETM_Q1_3439000"/>
      <w:bookmarkEnd w:id="6119"/>
      <w:r>
        <w:rPr>
          <w:rFonts w:hint="cs"/>
          <w:rtl/>
        </w:rPr>
        <w:t>שפסק הבורר הוא בתוקף.</w:t>
      </w:r>
    </w:p>
    <w:p w14:paraId="2F79CAC3" w14:textId="77777777" w:rsidR="00F27425" w:rsidRDefault="00F27425" w:rsidP="00F27425">
      <w:pPr>
        <w:rPr>
          <w:rtl/>
        </w:rPr>
      </w:pPr>
      <w:bookmarkStart w:id="6120" w:name="_ETM_Q1_3443000"/>
      <w:bookmarkEnd w:id="6120"/>
    </w:p>
    <w:p w14:paraId="6E6465C4" w14:textId="73F280BD" w:rsidR="00F27425" w:rsidRDefault="00F27425" w:rsidP="00F27425">
      <w:pPr>
        <w:pStyle w:val="a5"/>
        <w:keepNext/>
        <w:rPr>
          <w:rtl/>
        </w:rPr>
      </w:pPr>
      <w:bookmarkStart w:id="6121" w:name="ET_speaker_הילה_בוסקילה_434"/>
      <w:r>
        <w:rPr>
          <w:rStyle w:val="TagStyle"/>
          <w:rFonts w:hint="cs"/>
          <w:rtl/>
        </w:rPr>
        <w:t xml:space="preserve"> &lt;&lt; דובר &gt;&gt; </w:t>
      </w:r>
      <w:r>
        <w:rPr>
          <w:rFonts w:hint="cs"/>
          <w:rtl/>
        </w:rPr>
        <w:t>הילה בוסקילה:</w:t>
      </w:r>
      <w:r>
        <w:rPr>
          <w:rStyle w:val="TagStyle"/>
          <w:rFonts w:hint="cs"/>
          <w:rtl/>
        </w:rPr>
        <w:t xml:space="preserve"> &lt;&lt; דובר &gt;&gt;</w:t>
      </w:r>
      <w:r>
        <w:rPr>
          <w:rFonts w:hint="cs"/>
          <w:rtl/>
        </w:rPr>
        <w:t xml:space="preserve"> </w:t>
      </w:r>
      <w:bookmarkEnd w:id="6121"/>
    </w:p>
    <w:p w14:paraId="1CA1029F" w14:textId="77777777" w:rsidR="00F27425" w:rsidRDefault="00F27425" w:rsidP="00F27425">
      <w:pPr>
        <w:pStyle w:val="KeepWithNext"/>
        <w:rPr>
          <w:rtl/>
        </w:rPr>
      </w:pPr>
    </w:p>
    <w:p w14:paraId="67EE4F52" w14:textId="77777777" w:rsidR="00F27425" w:rsidRDefault="00F27425" w:rsidP="00F27425">
      <w:pPr>
        <w:rPr>
          <w:rtl/>
        </w:rPr>
      </w:pPr>
      <w:r>
        <w:rPr>
          <w:rFonts w:hint="cs"/>
          <w:rtl/>
        </w:rPr>
        <w:t xml:space="preserve">אבל אתה כצד שלישי שלא היה </w:t>
      </w:r>
      <w:bookmarkStart w:id="6122" w:name="_ETM_Q1_3441000"/>
      <w:bookmarkEnd w:id="6122"/>
      <w:r>
        <w:rPr>
          <w:rFonts w:hint="cs"/>
          <w:rtl/>
        </w:rPr>
        <w:t xml:space="preserve">צד לבוררות, איזה מעמד יש לך ב - - </w:t>
      </w:r>
      <w:bookmarkStart w:id="6123" w:name="_ETM_Q1_3448000"/>
      <w:bookmarkEnd w:id="6123"/>
      <w:r>
        <w:rPr>
          <w:rFonts w:hint="cs"/>
          <w:rtl/>
        </w:rPr>
        <w:t>-</w:t>
      </w:r>
    </w:p>
    <w:p w14:paraId="3C65FA85" w14:textId="77777777" w:rsidR="00F27425" w:rsidRDefault="00F27425" w:rsidP="00F27425">
      <w:pPr>
        <w:rPr>
          <w:rtl/>
        </w:rPr>
      </w:pPr>
      <w:bookmarkStart w:id="6124" w:name="_ETM_Q1_3446000"/>
      <w:bookmarkEnd w:id="6124"/>
    </w:p>
    <w:p w14:paraId="2F489237" w14:textId="077FD277" w:rsidR="00F27425" w:rsidRDefault="00F27425" w:rsidP="00F27425">
      <w:pPr>
        <w:pStyle w:val="af8"/>
        <w:keepNext/>
        <w:rPr>
          <w:rtl/>
        </w:rPr>
      </w:pPr>
      <w:bookmarkStart w:id="6125" w:name="ET_yor_6157_43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125"/>
    </w:p>
    <w:p w14:paraId="0E1E0FEA" w14:textId="77777777" w:rsidR="00F27425" w:rsidRDefault="00F27425" w:rsidP="00F27425">
      <w:pPr>
        <w:pStyle w:val="KeepWithNext"/>
        <w:rPr>
          <w:rtl/>
        </w:rPr>
      </w:pPr>
    </w:p>
    <w:p w14:paraId="325545DF" w14:textId="366D2464" w:rsidR="00F27425" w:rsidRDefault="00F27425" w:rsidP="00F27425">
      <w:pPr>
        <w:rPr>
          <w:rtl/>
        </w:rPr>
      </w:pPr>
      <w:r>
        <w:rPr>
          <w:rFonts w:hint="cs"/>
          <w:rtl/>
        </w:rPr>
        <w:t xml:space="preserve">אני– </w:t>
      </w:r>
      <w:r>
        <w:t>a party relying on an award</w:t>
      </w:r>
      <w:r>
        <w:rPr>
          <w:rFonts w:hint="cs"/>
          <w:rtl/>
        </w:rPr>
        <w:t>.</w:t>
      </w:r>
    </w:p>
    <w:p w14:paraId="0C6648E4" w14:textId="77777777" w:rsidR="00F27425" w:rsidRDefault="00F27425" w:rsidP="00F27425">
      <w:pPr>
        <w:rPr>
          <w:rtl/>
        </w:rPr>
      </w:pPr>
    </w:p>
    <w:p w14:paraId="4B07143D" w14:textId="1419D6D7" w:rsidR="00F27425" w:rsidRDefault="00F27425" w:rsidP="00F27425">
      <w:pPr>
        <w:pStyle w:val="a5"/>
        <w:keepNext/>
        <w:rPr>
          <w:rtl/>
        </w:rPr>
      </w:pPr>
      <w:bookmarkStart w:id="6126" w:name="ET_speaker_יובל_נעים_435"/>
      <w:r>
        <w:rPr>
          <w:rStyle w:val="TagStyle"/>
          <w:rFonts w:hint="cs"/>
          <w:rtl/>
        </w:rPr>
        <w:t xml:space="preserve"> &lt;&lt; דובר &gt;&gt; </w:t>
      </w:r>
      <w:r>
        <w:rPr>
          <w:rFonts w:hint="cs"/>
          <w:rtl/>
        </w:rPr>
        <w:t>יובל נעים:</w:t>
      </w:r>
      <w:r>
        <w:rPr>
          <w:rStyle w:val="TagStyle"/>
          <w:rFonts w:hint="cs"/>
          <w:rtl/>
        </w:rPr>
        <w:t xml:space="preserve"> &lt;&lt; דובר &gt;&gt;</w:t>
      </w:r>
      <w:r>
        <w:rPr>
          <w:rFonts w:hint="cs"/>
          <w:rtl/>
        </w:rPr>
        <w:t xml:space="preserve"> </w:t>
      </w:r>
      <w:bookmarkEnd w:id="6126"/>
    </w:p>
    <w:p w14:paraId="69A057F3" w14:textId="77777777" w:rsidR="00F27425" w:rsidRDefault="00F27425" w:rsidP="00F27425">
      <w:pPr>
        <w:pStyle w:val="KeepWithNext"/>
        <w:rPr>
          <w:rtl/>
        </w:rPr>
      </w:pPr>
    </w:p>
    <w:p w14:paraId="475B05C7" w14:textId="77777777" w:rsidR="00F27425" w:rsidRDefault="00F27425" w:rsidP="00F27425">
      <w:pPr>
        <w:rPr>
          <w:rtl/>
        </w:rPr>
      </w:pPr>
      <w:r>
        <w:t>party relying</w:t>
      </w:r>
      <w:r>
        <w:rPr>
          <w:rFonts w:hint="cs"/>
          <w:rtl/>
        </w:rPr>
        <w:t xml:space="preserve"> יכול להיות צד שלישי. למשל בהשתק פלוגתא. </w:t>
      </w:r>
    </w:p>
    <w:p w14:paraId="09F990D7" w14:textId="77777777" w:rsidR="00F27425" w:rsidRDefault="00F27425" w:rsidP="00F27425">
      <w:pPr>
        <w:rPr>
          <w:rtl/>
        </w:rPr>
      </w:pPr>
      <w:bookmarkStart w:id="6127" w:name="_ETM_Q1_3449000"/>
      <w:bookmarkEnd w:id="6127"/>
    </w:p>
    <w:p w14:paraId="46365103" w14:textId="120B2E99" w:rsidR="00F27425" w:rsidRDefault="00F27425" w:rsidP="00F27425">
      <w:pPr>
        <w:pStyle w:val="a5"/>
        <w:keepNext/>
        <w:rPr>
          <w:rtl/>
        </w:rPr>
      </w:pPr>
      <w:bookmarkStart w:id="6128" w:name="ET_speaker_יעל_ויינר_437"/>
      <w:r>
        <w:rPr>
          <w:rStyle w:val="TagStyle"/>
          <w:rFonts w:hint="cs"/>
          <w:rtl/>
        </w:rPr>
        <w:t xml:space="preserve"> &lt;&lt; דובר &gt;&gt; </w:t>
      </w:r>
      <w:r>
        <w:rPr>
          <w:rFonts w:hint="cs"/>
          <w:rtl/>
        </w:rPr>
        <w:t>יעל ויינר:</w:t>
      </w:r>
      <w:r>
        <w:rPr>
          <w:rStyle w:val="TagStyle"/>
          <w:rFonts w:hint="cs"/>
          <w:rtl/>
        </w:rPr>
        <w:t xml:space="preserve"> &lt;&lt; דובר &gt;&gt;</w:t>
      </w:r>
      <w:r>
        <w:rPr>
          <w:rFonts w:hint="cs"/>
          <w:rtl/>
        </w:rPr>
        <w:t xml:space="preserve"> </w:t>
      </w:r>
      <w:bookmarkEnd w:id="6128"/>
    </w:p>
    <w:p w14:paraId="2CCEAFD1" w14:textId="77777777" w:rsidR="00F27425" w:rsidRDefault="00F27425" w:rsidP="00F27425">
      <w:pPr>
        <w:pStyle w:val="KeepWithNext"/>
        <w:rPr>
          <w:rtl/>
        </w:rPr>
      </w:pPr>
    </w:p>
    <w:p w14:paraId="103BA298" w14:textId="77777777" w:rsidR="00F27425" w:rsidRDefault="00F27425" w:rsidP="00F27425">
      <w:pPr>
        <w:rPr>
          <w:rtl/>
        </w:rPr>
      </w:pPr>
      <w:bookmarkStart w:id="6129" w:name="_ETM_Q1_3450000"/>
      <w:bookmarkEnd w:id="6129"/>
      <w:r>
        <w:rPr>
          <w:rFonts w:hint="cs"/>
          <w:rtl/>
        </w:rPr>
        <w:t>בהסתמך, בסדר, זה לא בקשה להכרה.</w:t>
      </w:r>
    </w:p>
    <w:p w14:paraId="5AD96780" w14:textId="77777777" w:rsidR="00F27425" w:rsidRDefault="00F27425" w:rsidP="00F27425">
      <w:pPr>
        <w:rPr>
          <w:rtl/>
        </w:rPr>
      </w:pPr>
      <w:bookmarkStart w:id="6130" w:name="_ETM_Q1_3456000"/>
      <w:bookmarkEnd w:id="6130"/>
    </w:p>
    <w:p w14:paraId="616481E0" w14:textId="208F5A5B" w:rsidR="00F27425" w:rsidRDefault="00F27425" w:rsidP="00F27425">
      <w:pPr>
        <w:pStyle w:val="a5"/>
        <w:keepNext/>
        <w:rPr>
          <w:rtl/>
        </w:rPr>
      </w:pPr>
      <w:bookmarkStart w:id="6131" w:name="ET_speaker_יובל_נעים_438"/>
      <w:r>
        <w:rPr>
          <w:rStyle w:val="TagStyle"/>
          <w:rFonts w:hint="cs"/>
          <w:rtl/>
        </w:rPr>
        <w:t xml:space="preserve"> &lt;&lt; דובר &gt;&gt; </w:t>
      </w:r>
      <w:r>
        <w:rPr>
          <w:rFonts w:hint="cs"/>
          <w:rtl/>
        </w:rPr>
        <w:t>יובל נעים:</w:t>
      </w:r>
      <w:r>
        <w:rPr>
          <w:rStyle w:val="TagStyle"/>
          <w:rFonts w:hint="cs"/>
          <w:rtl/>
        </w:rPr>
        <w:t xml:space="preserve"> &lt;&lt; דובר &gt;&gt;</w:t>
      </w:r>
      <w:r>
        <w:rPr>
          <w:rFonts w:hint="cs"/>
          <w:rtl/>
        </w:rPr>
        <w:t xml:space="preserve"> </w:t>
      </w:r>
      <w:bookmarkEnd w:id="6131"/>
    </w:p>
    <w:p w14:paraId="67D74930" w14:textId="77777777" w:rsidR="00F27425" w:rsidRDefault="00F27425" w:rsidP="00F27425">
      <w:pPr>
        <w:pStyle w:val="KeepWithNext"/>
        <w:rPr>
          <w:rtl/>
        </w:rPr>
      </w:pPr>
    </w:p>
    <w:p w14:paraId="491F95F9" w14:textId="77777777" w:rsidR="00F27425" w:rsidRDefault="00F27425" w:rsidP="00F27425">
      <w:pPr>
        <w:rPr>
          <w:rtl/>
        </w:rPr>
      </w:pPr>
      <w:bookmarkStart w:id="6132" w:name="_ETM_Q1_3452000"/>
      <w:bookmarkEnd w:id="6132"/>
      <w:r>
        <w:rPr>
          <w:rFonts w:hint="cs"/>
          <w:rtl/>
        </w:rPr>
        <w:t xml:space="preserve">אבל זה </w:t>
      </w:r>
      <w:bookmarkStart w:id="6133" w:name="_ETM_Q1_3453000"/>
      <w:bookmarkEnd w:id="6133"/>
      <w:r>
        <w:rPr>
          <w:rFonts w:hint="cs"/>
          <w:rtl/>
        </w:rPr>
        <w:t>בדיוק העניין. הכרה לא צריכה בקשה.</w:t>
      </w:r>
    </w:p>
    <w:p w14:paraId="5BC93BA2" w14:textId="77777777" w:rsidR="00F27425" w:rsidRDefault="00F27425" w:rsidP="00F27425">
      <w:pPr>
        <w:rPr>
          <w:rtl/>
        </w:rPr>
      </w:pPr>
      <w:bookmarkStart w:id="6134" w:name="_ETM_Q1_3459000"/>
      <w:bookmarkEnd w:id="6134"/>
    </w:p>
    <w:p w14:paraId="5201AF4F" w14:textId="03D9EEB7" w:rsidR="00F27425" w:rsidRDefault="00F27425" w:rsidP="00F27425">
      <w:pPr>
        <w:pStyle w:val="a5"/>
        <w:keepNext/>
        <w:rPr>
          <w:rtl/>
        </w:rPr>
      </w:pPr>
      <w:bookmarkStart w:id="6135" w:name="ET_speaker_שירה_עמנואל_439"/>
      <w:r>
        <w:rPr>
          <w:rStyle w:val="TagStyle"/>
          <w:rFonts w:hint="cs"/>
          <w:rtl/>
        </w:rPr>
        <w:t xml:space="preserve"> &lt;&lt; דובר &gt;&gt; </w:t>
      </w:r>
      <w:r>
        <w:rPr>
          <w:rFonts w:hint="cs"/>
          <w:rtl/>
        </w:rPr>
        <w:t>שירה עמנואל:</w:t>
      </w:r>
      <w:r>
        <w:rPr>
          <w:rStyle w:val="TagStyle"/>
          <w:rFonts w:hint="cs"/>
          <w:rtl/>
        </w:rPr>
        <w:t xml:space="preserve"> &lt;&lt; דובר &gt;&gt;</w:t>
      </w:r>
      <w:r>
        <w:rPr>
          <w:rFonts w:hint="cs"/>
          <w:rtl/>
        </w:rPr>
        <w:t xml:space="preserve"> </w:t>
      </w:r>
      <w:bookmarkEnd w:id="6135"/>
    </w:p>
    <w:p w14:paraId="25AF5466" w14:textId="77777777" w:rsidR="00F27425" w:rsidRDefault="00F27425" w:rsidP="00F27425">
      <w:pPr>
        <w:pStyle w:val="KeepWithNext"/>
        <w:rPr>
          <w:rtl/>
        </w:rPr>
      </w:pPr>
    </w:p>
    <w:p w14:paraId="524599B5" w14:textId="77777777" w:rsidR="00F27425" w:rsidRDefault="00F27425" w:rsidP="00F27425">
      <w:pPr>
        <w:rPr>
          <w:rtl/>
        </w:rPr>
      </w:pPr>
      <w:r>
        <w:rPr>
          <w:rFonts w:hint="cs"/>
          <w:rtl/>
        </w:rPr>
        <w:t xml:space="preserve">גם בסעד זמני לא צריכה </w:t>
      </w:r>
      <w:bookmarkStart w:id="6136" w:name="_ETM_Q1_3458000"/>
      <w:bookmarkEnd w:id="6136"/>
      <w:r>
        <w:rPr>
          <w:rFonts w:hint="cs"/>
          <w:rtl/>
        </w:rPr>
        <w:t>בקשה? כי שם כן כתבנו.</w:t>
      </w:r>
    </w:p>
    <w:p w14:paraId="532687A0" w14:textId="77777777" w:rsidR="00F27425" w:rsidRDefault="00F27425" w:rsidP="00F27425">
      <w:pPr>
        <w:rPr>
          <w:rtl/>
        </w:rPr>
      </w:pPr>
      <w:bookmarkStart w:id="6137" w:name="_ETM_Q1_3460000"/>
      <w:bookmarkEnd w:id="6137"/>
    </w:p>
    <w:p w14:paraId="082DDAEC" w14:textId="4B7A610F" w:rsidR="00F27425" w:rsidRDefault="00F27425" w:rsidP="00F27425">
      <w:pPr>
        <w:pStyle w:val="a5"/>
        <w:keepNext/>
        <w:rPr>
          <w:rtl/>
        </w:rPr>
      </w:pPr>
      <w:bookmarkStart w:id="6138" w:name="ET_speaker_שי_שרביט_440"/>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6138"/>
    </w:p>
    <w:p w14:paraId="62344262" w14:textId="77777777" w:rsidR="00F27425" w:rsidRDefault="00F27425" w:rsidP="00F27425">
      <w:pPr>
        <w:pStyle w:val="KeepWithNext"/>
        <w:rPr>
          <w:rtl/>
        </w:rPr>
      </w:pPr>
    </w:p>
    <w:p w14:paraId="09E3A1B7" w14:textId="77777777" w:rsidR="00F27425" w:rsidRDefault="00F27425" w:rsidP="00F27425">
      <w:pPr>
        <w:rPr>
          <w:rtl/>
        </w:rPr>
      </w:pPr>
      <w:r>
        <w:rPr>
          <w:rFonts w:hint="cs"/>
          <w:rtl/>
        </w:rPr>
        <w:t>למה הדיונים ב-</w:t>
      </w:r>
      <w:r>
        <w:t>UNCITRAL</w:t>
      </w:r>
      <w:r>
        <w:rPr>
          <w:rFonts w:hint="cs"/>
          <w:rtl/>
        </w:rPr>
        <w:t xml:space="preserve">, למה </w:t>
      </w:r>
      <w:bookmarkStart w:id="6139" w:name="_ETM_Q1_3461000"/>
      <w:bookmarkEnd w:id="6139"/>
      <w:r>
        <w:rPr>
          <w:rFonts w:hint="cs"/>
          <w:rtl/>
        </w:rPr>
        <w:t xml:space="preserve">הם נקטו בלשון של </w:t>
      </w:r>
      <w:r>
        <w:t>a party relying on an award</w:t>
      </w:r>
      <w:r>
        <w:rPr>
          <w:rFonts w:hint="cs"/>
          <w:rtl/>
        </w:rPr>
        <w:t xml:space="preserve"> ולא - - -</w:t>
      </w:r>
    </w:p>
    <w:p w14:paraId="7CBFA379" w14:textId="77777777" w:rsidR="00F27425" w:rsidRDefault="00F27425" w:rsidP="00F27425">
      <w:pPr>
        <w:rPr>
          <w:rtl/>
        </w:rPr>
      </w:pPr>
    </w:p>
    <w:p w14:paraId="5EEF496C" w14:textId="1A5783BE" w:rsidR="00F27425" w:rsidRDefault="00F27425" w:rsidP="00F27425">
      <w:pPr>
        <w:pStyle w:val="a5"/>
        <w:keepNext/>
        <w:rPr>
          <w:rtl/>
        </w:rPr>
      </w:pPr>
      <w:bookmarkStart w:id="6140" w:name="ET_speaker_איתי_אפטר_442"/>
      <w:r>
        <w:rPr>
          <w:rStyle w:val="TagStyle"/>
          <w:rFonts w:hint="cs"/>
          <w:rtl/>
        </w:rPr>
        <w:t xml:space="preserve"> &lt;&lt; דובר &gt;&gt; </w:t>
      </w:r>
      <w:r>
        <w:rPr>
          <w:rFonts w:hint="cs"/>
          <w:rtl/>
        </w:rPr>
        <w:t>איתי אפטר:</w:t>
      </w:r>
      <w:r>
        <w:rPr>
          <w:rStyle w:val="TagStyle"/>
          <w:rFonts w:hint="cs"/>
          <w:rtl/>
        </w:rPr>
        <w:t xml:space="preserve"> &lt;&lt; דובר &gt;&gt;</w:t>
      </w:r>
      <w:r>
        <w:rPr>
          <w:rFonts w:hint="cs"/>
          <w:rtl/>
        </w:rPr>
        <w:t xml:space="preserve"> </w:t>
      </w:r>
      <w:bookmarkEnd w:id="6140"/>
    </w:p>
    <w:p w14:paraId="1CE0A6CD" w14:textId="77777777" w:rsidR="00F27425" w:rsidRDefault="00F27425" w:rsidP="00F27425">
      <w:pPr>
        <w:pStyle w:val="KeepWithNext"/>
        <w:rPr>
          <w:rtl/>
        </w:rPr>
      </w:pPr>
    </w:p>
    <w:p w14:paraId="716BD5E5" w14:textId="77777777" w:rsidR="00F27425" w:rsidRDefault="00F27425" w:rsidP="00F27425">
      <w:pPr>
        <w:rPr>
          <w:rtl/>
        </w:rPr>
      </w:pPr>
      <w:r>
        <w:rPr>
          <w:rFonts w:hint="cs"/>
          <w:rtl/>
        </w:rPr>
        <w:t>אני חושב שזה אמנת ניו יורק.</w:t>
      </w:r>
    </w:p>
    <w:p w14:paraId="50F9A0B6" w14:textId="77777777" w:rsidR="00F27425" w:rsidRDefault="00F27425" w:rsidP="00F27425">
      <w:pPr>
        <w:rPr>
          <w:rtl/>
        </w:rPr>
      </w:pPr>
    </w:p>
    <w:p w14:paraId="13973CF6" w14:textId="4BF41D3A" w:rsidR="00F27425" w:rsidRDefault="00F27425" w:rsidP="00F27425">
      <w:pPr>
        <w:pStyle w:val="a5"/>
        <w:keepNext/>
        <w:rPr>
          <w:rtl/>
        </w:rPr>
      </w:pPr>
      <w:bookmarkStart w:id="6141" w:name="ET_speaker_יובל_נעים_441"/>
      <w:r>
        <w:rPr>
          <w:rStyle w:val="TagStyle"/>
          <w:rFonts w:hint="cs"/>
          <w:rtl/>
        </w:rPr>
        <w:t xml:space="preserve"> &lt;&lt; דובר &gt;&gt; </w:t>
      </w:r>
      <w:r>
        <w:rPr>
          <w:rFonts w:hint="cs"/>
          <w:rtl/>
        </w:rPr>
        <w:t>יובל נעים:</w:t>
      </w:r>
      <w:r>
        <w:rPr>
          <w:rStyle w:val="TagStyle"/>
          <w:rFonts w:hint="cs"/>
          <w:rtl/>
        </w:rPr>
        <w:t xml:space="preserve"> &lt;&lt; דובר &gt;&gt;</w:t>
      </w:r>
      <w:r>
        <w:rPr>
          <w:rFonts w:hint="cs"/>
          <w:rtl/>
        </w:rPr>
        <w:t xml:space="preserve"> </w:t>
      </w:r>
      <w:bookmarkEnd w:id="6141"/>
    </w:p>
    <w:p w14:paraId="2C0A70DA" w14:textId="77777777" w:rsidR="00F27425" w:rsidRDefault="00F27425" w:rsidP="00F27425">
      <w:pPr>
        <w:pStyle w:val="KeepWithNext"/>
        <w:rPr>
          <w:rtl/>
        </w:rPr>
      </w:pPr>
    </w:p>
    <w:p w14:paraId="2798199D" w14:textId="6A5FBB82" w:rsidR="00F27425" w:rsidRDefault="00F27425" w:rsidP="00F27425">
      <w:pPr>
        <w:rPr>
          <w:rtl/>
        </w:rPr>
      </w:pPr>
      <w:bookmarkStart w:id="6142" w:name="_ETM_Q1_3467000"/>
      <w:bookmarkEnd w:id="6142"/>
      <w:r>
        <w:rPr>
          <w:rFonts w:hint="cs"/>
          <w:rtl/>
        </w:rPr>
        <w:t xml:space="preserve">גם להכרה לדעתי לא צריך, גם </w:t>
      </w:r>
      <w:bookmarkStart w:id="6143" w:name="_ETM_Q1_3468000"/>
      <w:bookmarkEnd w:id="6143"/>
      <w:r>
        <w:rPr>
          <w:rFonts w:hint="cs"/>
          <w:rtl/>
        </w:rPr>
        <w:t xml:space="preserve">להכרה בסד זמנים לא חייבים. שוב, זה רק הכרה. אם </w:t>
      </w:r>
      <w:bookmarkStart w:id="6144" w:name="_ETM_Q1_3475000"/>
      <w:bookmarkEnd w:id="6144"/>
      <w:r>
        <w:rPr>
          <w:rFonts w:hint="cs"/>
          <w:rtl/>
        </w:rPr>
        <w:t xml:space="preserve">אתה רוצה לחייב צד שלישילפעול על פיו, אתה </w:t>
      </w:r>
      <w:bookmarkStart w:id="6145" w:name="_ETM_Q1_3473000"/>
      <w:bookmarkEnd w:id="6145"/>
      <w:r>
        <w:rPr>
          <w:rFonts w:hint="cs"/>
          <w:rtl/>
        </w:rPr>
        <w:t xml:space="preserve">כבר רוצה לאכוף אותו. </w:t>
      </w:r>
    </w:p>
    <w:p w14:paraId="111B5B47" w14:textId="77777777" w:rsidR="00F27425" w:rsidRDefault="00F27425" w:rsidP="00F27425">
      <w:pPr>
        <w:rPr>
          <w:rtl/>
        </w:rPr>
      </w:pPr>
    </w:p>
    <w:p w14:paraId="618971F5" w14:textId="75A963AF" w:rsidR="00F27425" w:rsidRDefault="00F27425" w:rsidP="00F27425">
      <w:pPr>
        <w:pStyle w:val="a5"/>
        <w:keepNext/>
        <w:rPr>
          <w:rtl/>
        </w:rPr>
      </w:pPr>
      <w:bookmarkStart w:id="6146" w:name="ET_speaker_שירה_עמנואל_443"/>
      <w:r>
        <w:rPr>
          <w:rStyle w:val="TagStyle"/>
          <w:rFonts w:hint="cs"/>
          <w:rtl/>
        </w:rPr>
        <w:t xml:space="preserve"> &lt;&lt; דובר &gt;&gt; </w:t>
      </w:r>
      <w:r>
        <w:rPr>
          <w:rFonts w:hint="cs"/>
          <w:rtl/>
        </w:rPr>
        <w:t>שירה עמנואל:</w:t>
      </w:r>
      <w:r>
        <w:rPr>
          <w:rStyle w:val="TagStyle"/>
          <w:rFonts w:hint="cs"/>
          <w:rtl/>
        </w:rPr>
        <w:t xml:space="preserve"> &lt;&lt; דובר &gt;&gt;</w:t>
      </w:r>
      <w:r>
        <w:rPr>
          <w:rFonts w:hint="cs"/>
          <w:rtl/>
        </w:rPr>
        <w:t xml:space="preserve"> </w:t>
      </w:r>
      <w:bookmarkEnd w:id="6146"/>
    </w:p>
    <w:p w14:paraId="70E5A290" w14:textId="77777777" w:rsidR="00F27425" w:rsidRDefault="00F27425" w:rsidP="00F27425">
      <w:pPr>
        <w:pStyle w:val="KeepWithNext"/>
        <w:rPr>
          <w:rtl/>
        </w:rPr>
      </w:pPr>
    </w:p>
    <w:p w14:paraId="349A50FE" w14:textId="77777777" w:rsidR="00F27425" w:rsidRDefault="00F27425" w:rsidP="00F27425">
      <w:pPr>
        <w:rPr>
          <w:rtl/>
        </w:rPr>
      </w:pPr>
      <w:r>
        <w:rPr>
          <w:rFonts w:hint="cs"/>
          <w:rtl/>
        </w:rPr>
        <w:t xml:space="preserve">אז גם ב-24, ב-ב', כתבנו: הוגשה </w:t>
      </w:r>
      <w:bookmarkStart w:id="6147" w:name="_ETM_Q1_3480000"/>
      <w:bookmarkEnd w:id="6147"/>
      <w:r>
        <w:rPr>
          <w:rFonts w:hint="cs"/>
          <w:rtl/>
        </w:rPr>
        <w:t>לבית המשפט בקשה להכרה בסד זמנים. צריכה להיות אחידות שם.</w:t>
      </w:r>
    </w:p>
    <w:p w14:paraId="1F2202A8" w14:textId="77777777" w:rsidR="00F27425" w:rsidRDefault="00F27425" w:rsidP="00F27425">
      <w:pPr>
        <w:rPr>
          <w:rtl/>
        </w:rPr>
      </w:pPr>
    </w:p>
    <w:p w14:paraId="76CCAD76" w14:textId="00FE8F4B" w:rsidR="00F27425" w:rsidRDefault="00F27425" w:rsidP="00F27425">
      <w:pPr>
        <w:pStyle w:val="a5"/>
        <w:keepNext/>
        <w:rPr>
          <w:rtl/>
        </w:rPr>
      </w:pPr>
      <w:bookmarkStart w:id="6148" w:name="ET_speaker_יובל_נעים_444"/>
      <w:r>
        <w:rPr>
          <w:rStyle w:val="TagStyle"/>
          <w:rFonts w:hint="cs"/>
          <w:rtl/>
        </w:rPr>
        <w:t xml:space="preserve"> &lt;&lt; דובר &gt;&gt; </w:t>
      </w:r>
      <w:r>
        <w:rPr>
          <w:rFonts w:hint="cs"/>
          <w:rtl/>
        </w:rPr>
        <w:t>יובל נעים:</w:t>
      </w:r>
      <w:r>
        <w:rPr>
          <w:rStyle w:val="TagStyle"/>
          <w:rFonts w:hint="cs"/>
          <w:rtl/>
        </w:rPr>
        <w:t xml:space="preserve"> &lt;&lt; דובר &gt;&gt;</w:t>
      </w:r>
      <w:r>
        <w:rPr>
          <w:rFonts w:hint="cs"/>
          <w:rtl/>
        </w:rPr>
        <w:t xml:space="preserve"> </w:t>
      </w:r>
      <w:bookmarkEnd w:id="6148"/>
    </w:p>
    <w:p w14:paraId="25277E2E" w14:textId="77777777" w:rsidR="00F27425" w:rsidRDefault="00F27425" w:rsidP="00F27425">
      <w:pPr>
        <w:pStyle w:val="KeepWithNext"/>
        <w:rPr>
          <w:rtl/>
        </w:rPr>
      </w:pPr>
    </w:p>
    <w:p w14:paraId="77207D5B" w14:textId="1EB0E66E" w:rsidR="00F27425" w:rsidRDefault="00F27425" w:rsidP="00F27425">
      <w:pPr>
        <w:rPr>
          <w:rtl/>
        </w:rPr>
      </w:pPr>
      <w:r>
        <w:rPr>
          <w:rFonts w:hint="cs"/>
          <w:rtl/>
        </w:rPr>
        <w:t xml:space="preserve">אני </w:t>
      </w:r>
      <w:bookmarkStart w:id="6149" w:name="_ETM_Q1_3481000"/>
      <w:bookmarkEnd w:id="6149"/>
      <w:r>
        <w:rPr>
          <w:rFonts w:hint="cs"/>
          <w:rtl/>
        </w:rPr>
        <w:t>מסכים, האחידות שאני מתכוון- - -</w:t>
      </w:r>
    </w:p>
    <w:p w14:paraId="3475F350" w14:textId="77777777" w:rsidR="00F27425" w:rsidRDefault="00F27425" w:rsidP="00F27425">
      <w:pPr>
        <w:rPr>
          <w:rtl/>
        </w:rPr>
      </w:pPr>
      <w:bookmarkStart w:id="6150" w:name="_ETM_Q1_3484000"/>
      <w:bookmarkEnd w:id="6150"/>
    </w:p>
    <w:p w14:paraId="2C04033B" w14:textId="0384BCD7" w:rsidR="00F27425" w:rsidRDefault="00F27425" w:rsidP="00F27425">
      <w:pPr>
        <w:pStyle w:val="a5"/>
        <w:keepNext/>
        <w:rPr>
          <w:rtl/>
        </w:rPr>
      </w:pPr>
      <w:bookmarkStart w:id="6151" w:name="ET_speaker_שירה_עמנואל_445"/>
      <w:r>
        <w:rPr>
          <w:rStyle w:val="TagStyle"/>
          <w:rFonts w:hint="cs"/>
          <w:rtl/>
        </w:rPr>
        <w:t xml:space="preserve"> &lt;&lt; דובר &gt;&gt; </w:t>
      </w:r>
      <w:r>
        <w:rPr>
          <w:rFonts w:hint="cs"/>
          <w:rtl/>
        </w:rPr>
        <w:t>שירה עמנואל:</w:t>
      </w:r>
      <w:r>
        <w:rPr>
          <w:rStyle w:val="TagStyle"/>
          <w:rFonts w:hint="cs"/>
          <w:rtl/>
        </w:rPr>
        <w:t xml:space="preserve"> &lt;&lt; דובר &gt;&gt;</w:t>
      </w:r>
      <w:r>
        <w:rPr>
          <w:rFonts w:hint="cs"/>
          <w:rtl/>
        </w:rPr>
        <w:t xml:space="preserve"> </w:t>
      </w:r>
      <w:bookmarkEnd w:id="6151"/>
    </w:p>
    <w:p w14:paraId="30FCA6A2" w14:textId="77777777" w:rsidR="00F27425" w:rsidRDefault="00F27425" w:rsidP="00F27425">
      <w:pPr>
        <w:pStyle w:val="KeepWithNext"/>
        <w:rPr>
          <w:rtl/>
        </w:rPr>
      </w:pPr>
    </w:p>
    <w:p w14:paraId="6791512B" w14:textId="77777777" w:rsidR="00F27425" w:rsidRDefault="00F27425" w:rsidP="00F27425">
      <w:pPr>
        <w:rPr>
          <w:rtl/>
        </w:rPr>
      </w:pPr>
      <w:bookmarkStart w:id="6152" w:name="_ETM_Q1_3487000"/>
      <w:bookmarkEnd w:id="6152"/>
      <w:r>
        <w:rPr>
          <w:rFonts w:hint="cs"/>
          <w:rtl/>
        </w:rPr>
        <w:t xml:space="preserve">אולי אין </w:t>
      </w:r>
      <w:bookmarkStart w:id="6153" w:name="_ETM_Q1_3483000"/>
      <w:bookmarkEnd w:id="6153"/>
      <w:r>
        <w:rPr>
          <w:rFonts w:hint="cs"/>
          <w:rtl/>
        </w:rPr>
        <w:t xml:space="preserve">דבר כזה בקשה להכרה. אתה בא לבית משפט - </w:t>
      </w:r>
      <w:bookmarkStart w:id="6154" w:name="_ETM_Q1_3493000"/>
      <w:bookmarkEnd w:id="6154"/>
      <w:r>
        <w:rPr>
          <w:rFonts w:hint="cs"/>
          <w:rtl/>
        </w:rPr>
        <w:t>- -</w:t>
      </w:r>
    </w:p>
    <w:p w14:paraId="4CE3C0ED" w14:textId="77777777" w:rsidR="00F27425" w:rsidRDefault="00F27425" w:rsidP="00F27425">
      <w:pPr>
        <w:rPr>
          <w:rtl/>
        </w:rPr>
      </w:pPr>
      <w:bookmarkStart w:id="6155" w:name="_ETM_Q1_3491000"/>
      <w:bookmarkEnd w:id="6155"/>
    </w:p>
    <w:p w14:paraId="586D29ED" w14:textId="303E86F3" w:rsidR="00F27425" w:rsidRDefault="00F27425" w:rsidP="00F2742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EEE3D2A" w14:textId="77777777" w:rsidR="00F27425" w:rsidRDefault="00F27425" w:rsidP="00F27425">
      <w:pPr>
        <w:pStyle w:val="KeepWithNext"/>
        <w:rPr>
          <w:rtl/>
        </w:rPr>
      </w:pPr>
    </w:p>
    <w:p w14:paraId="44AD6CD1" w14:textId="77777777" w:rsidR="00F27425" w:rsidRDefault="00F27425" w:rsidP="00F27425">
      <w:pPr>
        <w:rPr>
          <w:rtl/>
        </w:rPr>
      </w:pPr>
      <w:r>
        <w:rPr>
          <w:rFonts w:hint="cs"/>
          <w:rtl/>
        </w:rPr>
        <w:t>ב-</w:t>
      </w:r>
      <w:r>
        <w:t>UNCITRAL</w:t>
      </w:r>
      <w:r>
        <w:rPr>
          <w:rFonts w:hint="cs"/>
          <w:rtl/>
        </w:rPr>
        <w:t xml:space="preserve">, על הזמני כתוב: </w:t>
      </w:r>
      <w:r>
        <w:t xml:space="preserve">the party who is </w:t>
      </w:r>
      <w:bookmarkStart w:id="6156" w:name="_ETM_Q1_3488000"/>
      <w:bookmarkEnd w:id="6156"/>
      <w:r>
        <w:t>seeking or has obtain recognition</w:t>
      </w:r>
      <w:r>
        <w:rPr>
          <w:rFonts w:hint="cs"/>
          <w:rtl/>
        </w:rPr>
        <w:t>.</w:t>
      </w:r>
    </w:p>
    <w:p w14:paraId="4C3471CE" w14:textId="77777777" w:rsidR="00F27425" w:rsidRDefault="00F27425" w:rsidP="00F27425">
      <w:pPr>
        <w:rPr>
          <w:rtl/>
        </w:rPr>
      </w:pPr>
    </w:p>
    <w:p w14:paraId="12FECA8C" w14:textId="69CBE035" w:rsidR="00F27425" w:rsidRDefault="00F27425" w:rsidP="00F27425">
      <w:pPr>
        <w:pStyle w:val="a5"/>
        <w:keepNext/>
        <w:rPr>
          <w:rtl/>
        </w:rPr>
      </w:pPr>
      <w:bookmarkStart w:id="6157" w:name="ET_speaker_יעל_ויינר_447"/>
      <w:r>
        <w:rPr>
          <w:rStyle w:val="TagStyle"/>
          <w:rFonts w:hint="cs"/>
          <w:rtl/>
        </w:rPr>
        <w:t xml:space="preserve"> &lt;&lt; דובר &gt;&gt; </w:t>
      </w:r>
      <w:r>
        <w:rPr>
          <w:rFonts w:hint="cs"/>
          <w:rtl/>
        </w:rPr>
        <w:t>יעל ויינר:</w:t>
      </w:r>
      <w:r>
        <w:rPr>
          <w:rStyle w:val="TagStyle"/>
          <w:rFonts w:hint="cs"/>
          <w:rtl/>
        </w:rPr>
        <w:t xml:space="preserve"> &lt;&lt; דובר &gt;&gt;</w:t>
      </w:r>
      <w:r>
        <w:rPr>
          <w:rFonts w:hint="cs"/>
          <w:rtl/>
        </w:rPr>
        <w:t xml:space="preserve"> </w:t>
      </w:r>
      <w:bookmarkEnd w:id="6157"/>
    </w:p>
    <w:p w14:paraId="53AD271D" w14:textId="77777777" w:rsidR="00F27425" w:rsidRDefault="00F27425" w:rsidP="00F27425">
      <w:pPr>
        <w:pStyle w:val="KeepWithNext"/>
        <w:rPr>
          <w:rtl/>
        </w:rPr>
      </w:pPr>
    </w:p>
    <w:p w14:paraId="34C25D9A" w14:textId="77777777" w:rsidR="00F27425" w:rsidRDefault="00F27425" w:rsidP="00F27425">
      <w:pPr>
        <w:rPr>
          <w:rtl/>
        </w:rPr>
      </w:pPr>
      <w:r>
        <w:rPr>
          <w:rFonts w:hint="cs"/>
          <w:rtl/>
        </w:rPr>
        <w:t xml:space="preserve">- - - </w:t>
      </w:r>
      <w:bookmarkStart w:id="6158" w:name="_ETM_Q1_3497000"/>
      <w:bookmarkEnd w:id="6158"/>
      <w:r>
        <w:rPr>
          <w:rFonts w:hint="cs"/>
          <w:rtl/>
        </w:rPr>
        <w:t>מצד המבקש.</w:t>
      </w:r>
    </w:p>
    <w:p w14:paraId="1F8D9D29" w14:textId="77777777" w:rsidR="00F27425" w:rsidRDefault="00F27425" w:rsidP="00F27425">
      <w:pPr>
        <w:rPr>
          <w:rtl/>
        </w:rPr>
      </w:pPr>
      <w:bookmarkStart w:id="6159" w:name="_ETM_Q1_3495000"/>
      <w:bookmarkEnd w:id="6159"/>
    </w:p>
    <w:p w14:paraId="16D2FAEC" w14:textId="7EACA842" w:rsidR="00F27425" w:rsidRDefault="00F27425" w:rsidP="00F2742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6F0FF16" w14:textId="77777777" w:rsidR="00F27425" w:rsidRDefault="00F27425" w:rsidP="00F27425">
      <w:pPr>
        <w:pStyle w:val="KeepWithNext"/>
        <w:rPr>
          <w:rtl/>
        </w:rPr>
      </w:pPr>
    </w:p>
    <w:p w14:paraId="5676B02E" w14:textId="77777777" w:rsidR="00F27425" w:rsidRDefault="00F27425" w:rsidP="00F27425">
      <w:pPr>
        <w:rPr>
          <w:rtl/>
        </w:rPr>
      </w:pPr>
      <w:bookmarkStart w:id="6160" w:name="_ETM_Q1_3496000"/>
      <w:bookmarkEnd w:id="6160"/>
      <w:r>
        <w:rPr>
          <w:rFonts w:hint="cs"/>
          <w:rtl/>
        </w:rPr>
        <w:t xml:space="preserve">ולעומת זאת בפסק הבורר, כתוב: </w:t>
      </w:r>
      <w:bookmarkStart w:id="6161" w:name="_ETM_Q1_3492000"/>
      <w:bookmarkEnd w:id="6161"/>
      <w:r>
        <w:t>relying</w:t>
      </w:r>
      <w:r>
        <w:rPr>
          <w:rFonts w:hint="cs"/>
          <w:rtl/>
        </w:rPr>
        <w:t>. זאת אומרת, ה-</w:t>
      </w:r>
      <w:r>
        <w:t>recognition</w:t>
      </w:r>
      <w:r>
        <w:rPr>
          <w:rFonts w:hint="cs"/>
          <w:rtl/>
        </w:rPr>
        <w:t xml:space="preserve"> וההכרה לסעד הזמני</w:t>
      </w:r>
      <w:bookmarkStart w:id="6162" w:name="_ETM_Q1_3507000"/>
      <w:bookmarkEnd w:id="6162"/>
      <w:r>
        <w:rPr>
          <w:rFonts w:hint="cs"/>
          <w:rtl/>
        </w:rPr>
        <w:t xml:space="preserve"> הוא </w:t>
      </w:r>
      <w:r>
        <w:t>recognition</w:t>
      </w:r>
      <w:r>
        <w:rPr>
          <w:rFonts w:hint="cs"/>
          <w:rtl/>
        </w:rPr>
        <w:t xml:space="preserve">, ובפסק זה </w:t>
      </w:r>
      <w:r>
        <w:t>relay</w:t>
      </w:r>
      <w:r>
        <w:rPr>
          <w:rFonts w:hint="cs"/>
          <w:rtl/>
        </w:rPr>
        <w:t xml:space="preserve">. </w:t>
      </w:r>
      <w:bookmarkStart w:id="6163" w:name="_ETM_Q1_3510000"/>
      <w:bookmarkEnd w:id="6163"/>
      <w:r>
        <w:rPr>
          <w:rFonts w:hint="cs"/>
          <w:rtl/>
        </w:rPr>
        <w:t>מה לעשות, אבל מאחר וה-</w:t>
      </w:r>
      <w:r>
        <w:t>UNCITRAL</w:t>
      </w:r>
      <w:r>
        <w:rPr>
          <w:rFonts w:hint="cs"/>
          <w:rtl/>
        </w:rPr>
        <w:t xml:space="preserve"> מכיר את המילה </w:t>
      </w:r>
      <w:r>
        <w:t>recognition</w:t>
      </w:r>
      <w:r>
        <w:rPr>
          <w:rFonts w:hint="cs"/>
          <w:rtl/>
        </w:rPr>
        <w:t xml:space="preserve"> </w:t>
      </w:r>
      <w:bookmarkStart w:id="6164" w:name="_ETM_Q1_3506000"/>
      <w:bookmarkEnd w:id="6164"/>
      <w:r>
        <w:rPr>
          <w:rFonts w:hint="cs"/>
          <w:rtl/>
        </w:rPr>
        <w:t xml:space="preserve">והוא בכל זאת בחר </w:t>
      </w:r>
      <w:r>
        <w:t>not to relay on the recognition</w:t>
      </w:r>
      <w:bookmarkStart w:id="6165" w:name="_ETM_Q1_3518000"/>
      <w:bookmarkEnd w:id="6165"/>
      <w:r>
        <w:rPr>
          <w:rFonts w:hint="cs"/>
          <w:rtl/>
        </w:rPr>
        <w:t xml:space="preserve"> אלא </w:t>
      </w:r>
      <w:r>
        <w:t>to relay on the relay</w:t>
      </w:r>
      <w:r>
        <w:rPr>
          <w:rFonts w:hint="cs"/>
          <w:rtl/>
        </w:rPr>
        <w:t>, אז - - -</w:t>
      </w:r>
    </w:p>
    <w:p w14:paraId="2251AF9A" w14:textId="77777777" w:rsidR="00F27425" w:rsidRDefault="00F27425" w:rsidP="00F27425">
      <w:pPr>
        <w:rPr>
          <w:rtl/>
        </w:rPr>
      </w:pPr>
    </w:p>
    <w:p w14:paraId="32CA6716" w14:textId="40BFE6BF" w:rsidR="00F27425" w:rsidRDefault="00F27425" w:rsidP="00F27425">
      <w:pPr>
        <w:pStyle w:val="a5"/>
        <w:keepNext/>
        <w:rPr>
          <w:rtl/>
        </w:rPr>
      </w:pPr>
      <w:bookmarkStart w:id="6166" w:name="ET_speaker_הילה_בוסקילה_449"/>
      <w:r>
        <w:rPr>
          <w:rStyle w:val="TagStyle"/>
          <w:rFonts w:hint="cs"/>
          <w:rtl/>
        </w:rPr>
        <w:t xml:space="preserve"> &lt;&lt; דובר &gt;&gt; </w:t>
      </w:r>
      <w:r>
        <w:rPr>
          <w:rFonts w:hint="cs"/>
          <w:rtl/>
        </w:rPr>
        <w:t>הילה בוסקילה:</w:t>
      </w:r>
      <w:r>
        <w:rPr>
          <w:rStyle w:val="TagStyle"/>
          <w:rFonts w:hint="cs"/>
          <w:rtl/>
        </w:rPr>
        <w:t xml:space="preserve"> &lt;&lt; דובר &gt;&gt;</w:t>
      </w:r>
      <w:r>
        <w:rPr>
          <w:rFonts w:hint="cs"/>
          <w:rtl/>
        </w:rPr>
        <w:t xml:space="preserve"> </w:t>
      </w:r>
      <w:bookmarkEnd w:id="6166"/>
    </w:p>
    <w:p w14:paraId="19E17D0E" w14:textId="77777777" w:rsidR="00F27425" w:rsidRDefault="00F27425" w:rsidP="00F27425">
      <w:pPr>
        <w:pStyle w:val="KeepWithNext"/>
        <w:rPr>
          <w:rtl/>
        </w:rPr>
      </w:pPr>
    </w:p>
    <w:p w14:paraId="7A872F31" w14:textId="77777777" w:rsidR="00F27425" w:rsidRDefault="00F27425" w:rsidP="00F27425">
      <w:pPr>
        <w:rPr>
          <w:rtl/>
        </w:rPr>
      </w:pPr>
      <w:r>
        <w:rPr>
          <w:rFonts w:hint="cs"/>
          <w:rtl/>
        </w:rPr>
        <w:t xml:space="preserve">אבל בפסק בוררות, הוא מחייב את אחד </w:t>
      </w:r>
      <w:bookmarkStart w:id="6167" w:name="_ETM_Q1_3520000"/>
      <w:bookmarkEnd w:id="6167"/>
      <w:r>
        <w:rPr>
          <w:rFonts w:hint="cs"/>
          <w:rtl/>
        </w:rPr>
        <w:t>הצדדים לבוררות.</w:t>
      </w:r>
    </w:p>
    <w:p w14:paraId="2F2A51FA" w14:textId="77777777" w:rsidR="00F27425" w:rsidRDefault="00F27425" w:rsidP="00F27425">
      <w:pPr>
        <w:rPr>
          <w:rtl/>
        </w:rPr>
      </w:pPr>
    </w:p>
    <w:p w14:paraId="0597C24F" w14:textId="5B9571E6" w:rsidR="00F27425" w:rsidRDefault="00F27425" w:rsidP="00F27425">
      <w:pPr>
        <w:pStyle w:val="a5"/>
        <w:keepNext/>
        <w:rPr>
          <w:rtl/>
        </w:rPr>
      </w:pPr>
      <w:bookmarkStart w:id="6168" w:name="ET_speaker_שי_שרביט_450"/>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6168"/>
    </w:p>
    <w:p w14:paraId="2A06060D" w14:textId="77777777" w:rsidR="00F27425" w:rsidRDefault="00F27425" w:rsidP="00F27425">
      <w:pPr>
        <w:pStyle w:val="KeepWithNext"/>
        <w:rPr>
          <w:rtl/>
        </w:rPr>
      </w:pPr>
    </w:p>
    <w:p w14:paraId="4422E0C9" w14:textId="77777777" w:rsidR="00F27425" w:rsidRDefault="00F27425" w:rsidP="00F27425">
      <w:pPr>
        <w:rPr>
          <w:rtl/>
        </w:rPr>
      </w:pPr>
      <w:r>
        <w:rPr>
          <w:rFonts w:hint="cs"/>
          <w:rtl/>
        </w:rPr>
        <w:t xml:space="preserve">את שני הצדדים. </w:t>
      </w:r>
    </w:p>
    <w:p w14:paraId="0916647A" w14:textId="77777777" w:rsidR="00F27425" w:rsidRDefault="00F27425" w:rsidP="00F27425">
      <w:pPr>
        <w:rPr>
          <w:rtl/>
        </w:rPr>
      </w:pPr>
      <w:bookmarkStart w:id="6169" w:name="_ETM_Q1_3527000"/>
      <w:bookmarkEnd w:id="6169"/>
    </w:p>
    <w:p w14:paraId="3B194D8D" w14:textId="5D22BE67" w:rsidR="00F27425" w:rsidRDefault="00F27425" w:rsidP="00F27425">
      <w:pPr>
        <w:pStyle w:val="a5"/>
        <w:keepNext/>
        <w:rPr>
          <w:rtl/>
        </w:rPr>
      </w:pPr>
      <w:bookmarkStart w:id="6170" w:name="ET_speaker_הילה_בוסקילה_451"/>
      <w:r>
        <w:rPr>
          <w:rStyle w:val="TagStyle"/>
          <w:rFonts w:hint="cs"/>
          <w:rtl/>
        </w:rPr>
        <w:t xml:space="preserve"> &lt;&lt; דובר &gt;&gt; </w:t>
      </w:r>
      <w:r>
        <w:rPr>
          <w:rFonts w:hint="cs"/>
          <w:rtl/>
        </w:rPr>
        <w:t>הילה בוסקילה:</w:t>
      </w:r>
      <w:r>
        <w:rPr>
          <w:rStyle w:val="TagStyle"/>
          <w:rFonts w:hint="cs"/>
          <w:rtl/>
        </w:rPr>
        <w:t xml:space="preserve"> &lt;&lt; דובר &gt;&gt;</w:t>
      </w:r>
      <w:r>
        <w:rPr>
          <w:rFonts w:hint="cs"/>
          <w:rtl/>
        </w:rPr>
        <w:t xml:space="preserve"> </w:t>
      </w:r>
      <w:bookmarkEnd w:id="6170"/>
    </w:p>
    <w:p w14:paraId="54C0DAA9" w14:textId="77777777" w:rsidR="00F27425" w:rsidRDefault="00F27425" w:rsidP="00F27425">
      <w:pPr>
        <w:pStyle w:val="KeepWithNext"/>
        <w:rPr>
          <w:rtl/>
        </w:rPr>
      </w:pPr>
    </w:p>
    <w:p w14:paraId="05916754" w14:textId="77777777" w:rsidR="00F27425" w:rsidRDefault="00F27425" w:rsidP="00F27425">
      <w:pPr>
        <w:rPr>
          <w:rtl/>
        </w:rPr>
      </w:pPr>
      <w:r>
        <w:rPr>
          <w:rFonts w:hint="cs"/>
          <w:rtl/>
        </w:rPr>
        <w:t>לא, אני אומרת שאם יש חיוב, אז אם אני - - -</w:t>
      </w:r>
    </w:p>
    <w:p w14:paraId="3635C481" w14:textId="77777777" w:rsidR="00F27425" w:rsidRDefault="00F27425" w:rsidP="00F27425">
      <w:pPr>
        <w:rPr>
          <w:rtl/>
        </w:rPr>
      </w:pPr>
      <w:bookmarkStart w:id="6171" w:name="_ETM_Q1_3526000"/>
      <w:bookmarkEnd w:id="6171"/>
    </w:p>
    <w:p w14:paraId="47C04B2D" w14:textId="7F71F536" w:rsidR="00F27425" w:rsidRDefault="00F27425" w:rsidP="00F27425">
      <w:pPr>
        <w:pStyle w:val="a5"/>
        <w:keepNext/>
        <w:rPr>
          <w:rtl/>
        </w:rPr>
      </w:pPr>
      <w:bookmarkStart w:id="6172" w:name="ET_speaker_יובל_נעים_452"/>
      <w:r>
        <w:rPr>
          <w:rStyle w:val="TagStyle"/>
          <w:rFonts w:hint="cs"/>
          <w:rtl/>
        </w:rPr>
        <w:t xml:space="preserve"> &lt;&lt; דובר &gt;&gt; </w:t>
      </w:r>
      <w:r>
        <w:rPr>
          <w:rFonts w:hint="cs"/>
          <w:rtl/>
        </w:rPr>
        <w:t>יובל נעים:</w:t>
      </w:r>
      <w:r>
        <w:rPr>
          <w:rStyle w:val="TagStyle"/>
          <w:rFonts w:hint="cs"/>
          <w:rtl/>
        </w:rPr>
        <w:t xml:space="preserve"> &lt;&lt; דובר &gt;&gt;</w:t>
      </w:r>
      <w:r>
        <w:rPr>
          <w:rFonts w:hint="cs"/>
          <w:rtl/>
        </w:rPr>
        <w:t xml:space="preserve"> </w:t>
      </w:r>
      <w:bookmarkEnd w:id="6172"/>
    </w:p>
    <w:p w14:paraId="3710CDAC" w14:textId="77777777" w:rsidR="00F27425" w:rsidRDefault="00F27425" w:rsidP="00F27425">
      <w:pPr>
        <w:pStyle w:val="KeepWithNext"/>
        <w:rPr>
          <w:rtl/>
        </w:rPr>
      </w:pPr>
    </w:p>
    <w:p w14:paraId="1AAF0E89" w14:textId="77777777" w:rsidR="00F27425" w:rsidRDefault="00F27425" w:rsidP="00F27425">
      <w:pPr>
        <w:rPr>
          <w:rtl/>
        </w:rPr>
      </w:pPr>
      <w:r>
        <w:rPr>
          <w:rFonts w:hint="cs"/>
          <w:rtl/>
        </w:rPr>
        <w:t xml:space="preserve">אבל פסק הבוררות יכול - </w:t>
      </w:r>
      <w:bookmarkStart w:id="6173" w:name="_ETM_Q1_3532000"/>
      <w:bookmarkEnd w:id="6173"/>
      <w:r>
        <w:rPr>
          <w:rFonts w:hint="cs"/>
          <w:rtl/>
        </w:rPr>
        <w:t>- -</w:t>
      </w:r>
    </w:p>
    <w:p w14:paraId="48CD6972" w14:textId="77777777" w:rsidR="00F27425" w:rsidRDefault="00F27425" w:rsidP="00F27425">
      <w:pPr>
        <w:rPr>
          <w:rtl/>
        </w:rPr>
      </w:pPr>
    </w:p>
    <w:p w14:paraId="0B5325CA" w14:textId="390AB980" w:rsidR="00F27425" w:rsidRDefault="00F27425" w:rsidP="00F27425">
      <w:pPr>
        <w:pStyle w:val="af8"/>
        <w:keepNext/>
        <w:rPr>
          <w:rtl/>
        </w:rPr>
      </w:pPr>
      <w:bookmarkStart w:id="6174" w:name="ET_yor_6157_45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174"/>
    </w:p>
    <w:p w14:paraId="0FDD7507" w14:textId="77777777" w:rsidR="00F27425" w:rsidRDefault="00F27425" w:rsidP="00F27425">
      <w:pPr>
        <w:pStyle w:val="KeepWithNext"/>
        <w:rPr>
          <w:rtl/>
        </w:rPr>
      </w:pPr>
    </w:p>
    <w:p w14:paraId="3DDF3B53" w14:textId="77777777" w:rsidR="00F27425" w:rsidRDefault="00F27425" w:rsidP="00F27425">
      <w:pPr>
        <w:rPr>
          <w:rtl/>
        </w:rPr>
      </w:pPr>
      <w:r>
        <w:rPr>
          <w:rFonts w:hint="cs"/>
          <w:rtl/>
        </w:rPr>
        <w:t xml:space="preserve">אני לא יודע, אני יכול להגיד לך משהו? </w:t>
      </w:r>
      <w:bookmarkStart w:id="6175" w:name="_ETM_Q1_3528000"/>
      <w:bookmarkEnd w:id="6175"/>
      <w:r>
        <w:rPr>
          <w:rFonts w:hint="cs"/>
          <w:rtl/>
        </w:rPr>
        <w:t>כשאני רציתי לרכוש משהו</w:t>
      </w:r>
      <w:bookmarkStart w:id="6176" w:name="_ETM_Q1_3538000"/>
      <w:bookmarkEnd w:id="6176"/>
      <w:r>
        <w:rPr>
          <w:rFonts w:hint="cs"/>
          <w:rtl/>
        </w:rPr>
        <w:t xml:space="preserve"> ולא ידעתי מי הבעלים של אותו משהו, ואז </w:t>
      </w:r>
      <w:bookmarkStart w:id="6177" w:name="_ETM_Q1_3543000"/>
      <w:bookmarkEnd w:id="6177"/>
      <w:r>
        <w:rPr>
          <w:rFonts w:hint="cs"/>
          <w:rtl/>
        </w:rPr>
        <w:t xml:space="preserve">אותו משהו, אותו בעלים, הראה לי פסק בורר שאומר </w:t>
      </w:r>
      <w:bookmarkStart w:id="6178" w:name="_ETM_Q1_3546000"/>
      <w:bookmarkEnd w:id="6178"/>
      <w:r>
        <w:rPr>
          <w:rFonts w:hint="cs"/>
          <w:rtl/>
        </w:rPr>
        <w:t xml:space="preserve">שהוא, אפילו לא הבעלים, אבל הוא יכול למכור לפי </w:t>
      </w:r>
      <w:bookmarkStart w:id="6179" w:name="_ETM_Q1_3556000"/>
      <w:bookmarkEnd w:id="6179"/>
      <w:r>
        <w:rPr>
          <w:rFonts w:hint="cs"/>
          <w:rtl/>
        </w:rPr>
        <w:t xml:space="preserve">פסק הבורר. ואז התלבטתי, אם אני אקנה או לא </w:t>
      </w:r>
      <w:bookmarkStart w:id="6180" w:name="_ETM_Q1_3559000"/>
      <w:bookmarkEnd w:id="6180"/>
      <w:r>
        <w:rPr>
          <w:rFonts w:hint="cs"/>
          <w:rtl/>
        </w:rPr>
        <w:t xml:space="preserve">אקנה. ואם הייתי רוצה ללכת לפי דיני הבוררות הבין-לאומיים, הייתי </w:t>
      </w:r>
      <w:bookmarkStart w:id="6181" w:name="_ETM_Q1_3563000"/>
      <w:bookmarkEnd w:id="6181"/>
      <w:r>
        <w:rPr>
          <w:rFonts w:hint="cs"/>
          <w:rtl/>
        </w:rPr>
        <w:t>הולך לבית המשפט ומבקש: אנא אשר לי שהפסק בורר הזה</w:t>
      </w:r>
      <w:bookmarkStart w:id="6182" w:name="_ETM_Q1_3564000"/>
      <w:bookmarkEnd w:id="6182"/>
      <w:r>
        <w:rPr>
          <w:rFonts w:hint="cs"/>
          <w:rtl/>
        </w:rPr>
        <w:t xml:space="preserve">, אני יכול להסתמך עליו. אני רוצה לקנות. אני לא צד, אני לא מחזיק נכס, אני פשוט רוצה לדעת האם </w:t>
      </w:r>
      <w:bookmarkStart w:id="6183" w:name="_ETM_Q1_3571000"/>
      <w:bookmarkEnd w:id="6183"/>
      <w:r>
        <w:rPr>
          <w:rFonts w:hint="cs"/>
          <w:rtl/>
        </w:rPr>
        <w:t>פסק הבוררות הזה מחייב.</w:t>
      </w:r>
    </w:p>
    <w:p w14:paraId="37F3B851" w14:textId="77777777" w:rsidR="00F27425" w:rsidRDefault="00F27425" w:rsidP="00F27425">
      <w:pPr>
        <w:rPr>
          <w:rtl/>
        </w:rPr>
      </w:pPr>
    </w:p>
    <w:p w14:paraId="1BF2DB1D" w14:textId="58D66B59" w:rsidR="00F27425" w:rsidRDefault="00F27425" w:rsidP="00F27425">
      <w:pPr>
        <w:pStyle w:val="a5"/>
        <w:keepNext/>
        <w:rPr>
          <w:rtl/>
        </w:rPr>
      </w:pPr>
      <w:bookmarkStart w:id="6184" w:name="ET_speaker_יעל_ויינר_454"/>
      <w:r>
        <w:rPr>
          <w:rStyle w:val="TagStyle"/>
          <w:rFonts w:hint="cs"/>
          <w:rtl/>
        </w:rPr>
        <w:t xml:space="preserve"> &lt;&lt; דובר &gt;&gt; </w:t>
      </w:r>
      <w:r>
        <w:rPr>
          <w:rFonts w:hint="cs"/>
          <w:rtl/>
        </w:rPr>
        <w:t>יעל ויינר:</w:t>
      </w:r>
      <w:r>
        <w:rPr>
          <w:rStyle w:val="TagStyle"/>
          <w:rFonts w:hint="cs"/>
          <w:rtl/>
        </w:rPr>
        <w:t xml:space="preserve"> &lt;&lt; דובר &gt;&gt;</w:t>
      </w:r>
      <w:r>
        <w:rPr>
          <w:rFonts w:hint="cs"/>
          <w:rtl/>
        </w:rPr>
        <w:t xml:space="preserve"> </w:t>
      </w:r>
      <w:bookmarkEnd w:id="6184"/>
    </w:p>
    <w:p w14:paraId="4ECC9949" w14:textId="77777777" w:rsidR="00F27425" w:rsidRDefault="00F27425" w:rsidP="00F27425">
      <w:pPr>
        <w:pStyle w:val="KeepWithNext"/>
        <w:rPr>
          <w:rtl/>
        </w:rPr>
      </w:pPr>
    </w:p>
    <w:p w14:paraId="1A2176BD" w14:textId="77777777" w:rsidR="00F27425" w:rsidRDefault="00F27425" w:rsidP="00F27425">
      <w:pPr>
        <w:rPr>
          <w:rtl/>
        </w:rPr>
      </w:pPr>
      <w:bookmarkStart w:id="6185" w:name="_ETM_Q1_3573000"/>
      <w:bookmarkEnd w:id="6185"/>
      <w:r>
        <w:rPr>
          <w:rFonts w:hint="cs"/>
          <w:rtl/>
        </w:rPr>
        <w:t xml:space="preserve">אני ממש לא חושבת שזאת הייתה מטרת </w:t>
      </w:r>
      <w:bookmarkStart w:id="6186" w:name="_ETM_Q1_3574000"/>
      <w:bookmarkEnd w:id="6186"/>
      <w:r>
        <w:rPr>
          <w:rFonts w:hint="cs"/>
          <w:rtl/>
        </w:rPr>
        <w:t>הסעיף.</w:t>
      </w:r>
    </w:p>
    <w:p w14:paraId="10D4F5BF" w14:textId="77777777" w:rsidR="00F27425" w:rsidRDefault="00F27425" w:rsidP="00F27425">
      <w:pPr>
        <w:rPr>
          <w:rtl/>
        </w:rPr>
      </w:pPr>
    </w:p>
    <w:p w14:paraId="54E465FF" w14:textId="65EDC7D8" w:rsidR="00F27425" w:rsidRDefault="00F27425" w:rsidP="00F27425">
      <w:pPr>
        <w:pStyle w:val="af8"/>
        <w:keepNext/>
        <w:rPr>
          <w:rtl/>
        </w:rPr>
      </w:pPr>
      <w:bookmarkStart w:id="6187" w:name="ET_yor_6157_45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187"/>
    </w:p>
    <w:p w14:paraId="5929B7A9" w14:textId="77777777" w:rsidR="00F27425" w:rsidRDefault="00F27425" w:rsidP="00F27425">
      <w:pPr>
        <w:pStyle w:val="KeepWithNext"/>
        <w:rPr>
          <w:rtl/>
        </w:rPr>
      </w:pPr>
    </w:p>
    <w:p w14:paraId="3077A7EF" w14:textId="77777777" w:rsidR="00F27425" w:rsidRDefault="00F27425" w:rsidP="00F27425">
      <w:pPr>
        <w:rPr>
          <w:rtl/>
        </w:rPr>
      </w:pPr>
      <w:r>
        <w:rPr>
          <w:rFonts w:hint="cs"/>
          <w:rtl/>
        </w:rPr>
        <w:t>אבל זה מה שכתוב.</w:t>
      </w:r>
    </w:p>
    <w:p w14:paraId="797257FC" w14:textId="77777777" w:rsidR="00F27425" w:rsidRDefault="00F27425" w:rsidP="00F27425">
      <w:pPr>
        <w:rPr>
          <w:rtl/>
        </w:rPr>
      </w:pPr>
      <w:bookmarkStart w:id="6188" w:name="_ETM_Q1_3581000"/>
      <w:bookmarkEnd w:id="6188"/>
    </w:p>
    <w:p w14:paraId="32A6486C" w14:textId="399A9BE7" w:rsidR="00F27425" w:rsidRDefault="00F27425" w:rsidP="00F27425">
      <w:pPr>
        <w:pStyle w:val="a5"/>
        <w:keepNext/>
        <w:rPr>
          <w:rtl/>
        </w:rPr>
      </w:pPr>
      <w:bookmarkStart w:id="6189" w:name="ET_speaker_יעל_ויינר_456"/>
      <w:r>
        <w:rPr>
          <w:rStyle w:val="TagStyle"/>
          <w:rFonts w:hint="cs"/>
          <w:rtl/>
        </w:rPr>
        <w:t xml:space="preserve"> &lt;&lt; דובר &gt;&gt; </w:t>
      </w:r>
      <w:r>
        <w:rPr>
          <w:rFonts w:hint="cs"/>
          <w:rtl/>
        </w:rPr>
        <w:t>יעל ויינר:</w:t>
      </w:r>
      <w:r>
        <w:rPr>
          <w:rStyle w:val="TagStyle"/>
          <w:rFonts w:hint="cs"/>
          <w:rtl/>
        </w:rPr>
        <w:t xml:space="preserve"> &lt;&lt; דובר &gt;&gt;</w:t>
      </w:r>
      <w:r>
        <w:rPr>
          <w:rFonts w:hint="cs"/>
          <w:rtl/>
        </w:rPr>
        <w:t xml:space="preserve"> </w:t>
      </w:r>
      <w:bookmarkEnd w:id="6189"/>
    </w:p>
    <w:p w14:paraId="3035240A" w14:textId="77777777" w:rsidR="00F27425" w:rsidRDefault="00F27425" w:rsidP="00F27425">
      <w:pPr>
        <w:pStyle w:val="KeepWithNext"/>
        <w:rPr>
          <w:rtl/>
        </w:rPr>
      </w:pPr>
    </w:p>
    <w:p w14:paraId="01B44E15" w14:textId="630EA6D8" w:rsidR="00F27425" w:rsidRDefault="00F27425" w:rsidP="00F27425">
      <w:pPr>
        <w:rPr>
          <w:rtl/>
        </w:rPr>
      </w:pPr>
      <w:bookmarkStart w:id="6190" w:name="_ETM_Q1_3576000"/>
      <w:bookmarkEnd w:id="6190"/>
      <w:r>
        <w:rPr>
          <w:rFonts w:hint="cs"/>
          <w:rtl/>
        </w:rPr>
        <w:t>כתוב</w:t>
      </w:r>
      <w:r>
        <w:t>a party</w:t>
      </w:r>
      <w:r>
        <w:rPr>
          <w:rFonts w:hint="cs"/>
          <w:rtl/>
        </w:rPr>
        <w:t xml:space="preserve"> - - -</w:t>
      </w:r>
    </w:p>
    <w:p w14:paraId="7D2422D0" w14:textId="77777777" w:rsidR="00F27425" w:rsidRDefault="00F27425" w:rsidP="00F27425">
      <w:pPr>
        <w:rPr>
          <w:rtl/>
        </w:rPr>
      </w:pPr>
      <w:bookmarkStart w:id="6191" w:name="_ETM_Q1_3577000"/>
      <w:bookmarkEnd w:id="6191"/>
    </w:p>
    <w:p w14:paraId="6E5885B1" w14:textId="44239F2F" w:rsidR="00F27425" w:rsidRDefault="00F27425" w:rsidP="00F2742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50DB915" w14:textId="77777777" w:rsidR="00F27425" w:rsidRDefault="00F27425" w:rsidP="00F27425">
      <w:pPr>
        <w:pStyle w:val="KeepWithNext"/>
        <w:rPr>
          <w:rtl/>
        </w:rPr>
      </w:pPr>
    </w:p>
    <w:p w14:paraId="0A82361F" w14:textId="77777777" w:rsidR="00F27425" w:rsidRDefault="00F27425" w:rsidP="00F27425">
      <w:pPr>
        <w:rPr>
          <w:rtl/>
        </w:rPr>
      </w:pPr>
      <w:bookmarkStart w:id="6192" w:name="_ETM_Q1_3578000"/>
      <w:bookmarkEnd w:id="6192"/>
      <w:r>
        <w:rPr>
          <w:rFonts w:hint="cs"/>
          <w:rtl/>
        </w:rPr>
        <w:t xml:space="preserve">לא, כתוב </w:t>
      </w:r>
      <w:r>
        <w:t>relying</w:t>
      </w:r>
      <w:r>
        <w:rPr>
          <w:rFonts w:hint="cs"/>
          <w:rtl/>
        </w:rPr>
        <w:t xml:space="preserve"> – אני מבקש להסתמך על פסק הבורר. </w:t>
      </w:r>
    </w:p>
    <w:p w14:paraId="4062EE6C" w14:textId="77777777" w:rsidR="00F27425" w:rsidRDefault="00F27425" w:rsidP="00F27425">
      <w:pPr>
        <w:rPr>
          <w:rtl/>
        </w:rPr>
      </w:pPr>
    </w:p>
    <w:p w14:paraId="2E6170B0" w14:textId="259EAB70" w:rsidR="00F27425" w:rsidRDefault="00F27425" w:rsidP="00F27425">
      <w:pPr>
        <w:pStyle w:val="a5"/>
        <w:keepNext/>
        <w:rPr>
          <w:rtl/>
        </w:rPr>
      </w:pPr>
      <w:bookmarkStart w:id="6193" w:name="ET_speaker_שי_שרביט_458"/>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6193"/>
    </w:p>
    <w:p w14:paraId="6B2CE667" w14:textId="77777777" w:rsidR="00F27425" w:rsidRDefault="00F27425" w:rsidP="00F27425">
      <w:pPr>
        <w:pStyle w:val="KeepWithNext"/>
        <w:rPr>
          <w:rtl/>
        </w:rPr>
      </w:pPr>
    </w:p>
    <w:p w14:paraId="348FEEC9" w14:textId="77777777" w:rsidR="00F27425" w:rsidRDefault="00F27425" w:rsidP="00F27425">
      <w:pPr>
        <w:rPr>
          <w:rtl/>
        </w:rPr>
      </w:pPr>
      <w:r>
        <w:rPr>
          <w:rFonts w:hint="cs"/>
          <w:rtl/>
        </w:rPr>
        <w:t>למה זה שונה מה-</w:t>
      </w:r>
      <w:r>
        <w:t>recognition</w:t>
      </w:r>
      <w:r>
        <w:rPr>
          <w:rFonts w:hint="cs"/>
          <w:rtl/>
        </w:rPr>
        <w:t>?</w:t>
      </w:r>
    </w:p>
    <w:p w14:paraId="10C8681E" w14:textId="77777777" w:rsidR="00F27425" w:rsidRDefault="00F27425" w:rsidP="00F27425">
      <w:pPr>
        <w:rPr>
          <w:rtl/>
        </w:rPr>
      </w:pPr>
    </w:p>
    <w:p w14:paraId="734F0B3B" w14:textId="0E26951A" w:rsidR="00F27425" w:rsidRDefault="00F27425" w:rsidP="00F27425">
      <w:pPr>
        <w:pStyle w:val="af8"/>
        <w:keepNext/>
        <w:rPr>
          <w:rtl/>
        </w:rPr>
      </w:pPr>
      <w:bookmarkStart w:id="6194" w:name="ET_yor_6157_45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194"/>
    </w:p>
    <w:p w14:paraId="3A6EC973" w14:textId="77777777" w:rsidR="00F27425" w:rsidRDefault="00F27425" w:rsidP="00F27425">
      <w:pPr>
        <w:pStyle w:val="KeepWithNext"/>
        <w:rPr>
          <w:rtl/>
        </w:rPr>
      </w:pPr>
    </w:p>
    <w:p w14:paraId="473313B9" w14:textId="77777777" w:rsidR="00F27425" w:rsidRDefault="00F27425" w:rsidP="00F27425">
      <w:pPr>
        <w:rPr>
          <w:rtl/>
        </w:rPr>
      </w:pPr>
      <w:bookmarkStart w:id="6195" w:name="_ETM_Q1_3586000"/>
      <w:bookmarkEnd w:id="6195"/>
      <w:r>
        <w:rPr>
          <w:rFonts w:hint="cs"/>
          <w:rtl/>
        </w:rPr>
        <w:t>למה ב-</w:t>
      </w:r>
      <w:r>
        <w:t>UNCITRAL</w:t>
      </w:r>
      <w:r>
        <w:rPr>
          <w:rFonts w:hint="cs"/>
          <w:rtl/>
        </w:rPr>
        <w:t xml:space="preserve"> השתמשו לסעד זמני ב-</w:t>
      </w:r>
      <w:r>
        <w:t>recognition</w:t>
      </w:r>
      <w:r>
        <w:rPr>
          <w:rFonts w:hint="cs"/>
          <w:rtl/>
        </w:rPr>
        <w:t xml:space="preserve"> ולפסק בוררות השתמשו ב-</w:t>
      </w:r>
      <w:r>
        <w:t xml:space="preserve"> relying</w:t>
      </w:r>
      <w:r>
        <w:rPr>
          <w:rFonts w:hint="cs"/>
          <w:rtl/>
        </w:rPr>
        <w:t xml:space="preserve">? מסיבה מאוד פשוטה בעיני, כי סעד ביניים הוא באמת </w:t>
      </w:r>
      <w:bookmarkStart w:id="6196" w:name="_ETM_Q1_3599000"/>
      <w:bookmarkEnd w:id="6196"/>
      <w:r>
        <w:rPr>
          <w:rFonts w:hint="cs"/>
          <w:rtl/>
        </w:rPr>
        <w:t xml:space="preserve">בין הצדדים בדרך כלל. הוא פחות רלוונטי לצדדים אחרים. </w:t>
      </w:r>
      <w:bookmarkStart w:id="6197" w:name="_ETM_Q1_3605000"/>
      <w:bookmarkEnd w:id="6197"/>
      <w:r>
        <w:rPr>
          <w:rFonts w:hint="cs"/>
          <w:rtl/>
        </w:rPr>
        <w:t xml:space="preserve">והסיטואציה שבה סעד ביניים יהיה כלפי כל הצדדים הוא שאלה </w:t>
      </w:r>
      <w:bookmarkStart w:id="6198" w:name="_ETM_Q1_3609000"/>
      <w:bookmarkEnd w:id="6198"/>
      <w:r>
        <w:rPr>
          <w:rFonts w:hint="cs"/>
          <w:rtl/>
        </w:rPr>
        <w:t xml:space="preserve">גדולה מאוד. אבל אם אתה מחזיק בנאמנות מניות ואתה רוצה למכור אותם, ואתה טוען שיש לך בהם זכויות, אתה </w:t>
      </w:r>
      <w:bookmarkStart w:id="6199" w:name="_ETM_Q1_3619000"/>
      <w:bookmarkEnd w:id="6199"/>
      <w:r>
        <w:rPr>
          <w:rFonts w:hint="cs"/>
          <w:rtl/>
        </w:rPr>
        <w:t xml:space="preserve">צריך לגשת עם פסק הבורר ולהראות את זה לצדדים אחרים </w:t>
      </w:r>
      <w:bookmarkStart w:id="6200" w:name="_ETM_Q1_3623000"/>
      <w:bookmarkEnd w:id="6200"/>
      <w:r>
        <w:rPr>
          <w:rFonts w:hint="cs"/>
          <w:rtl/>
        </w:rPr>
        <w:t xml:space="preserve">ולהגיד: אני יכול לפעול, אני יכול למכור, אני יכול לקנות – </w:t>
      </w:r>
      <w:bookmarkStart w:id="6201" w:name="_ETM_Q1_3622000"/>
      <w:bookmarkEnd w:id="6201"/>
      <w:r>
        <w:rPr>
          <w:rFonts w:hint="cs"/>
          <w:rtl/>
        </w:rPr>
        <w:t xml:space="preserve">וזה מאוד רלוונטי. אם יש בוררות על ספינה, </w:t>
      </w:r>
      <w:bookmarkStart w:id="6202" w:name="_ETM_Q1_3628000"/>
      <w:bookmarkEnd w:id="6202"/>
      <w:r>
        <w:rPr>
          <w:rFonts w:hint="cs"/>
          <w:rtl/>
        </w:rPr>
        <w:t>אני צריך לדעת שהספינה היא של פלוני או של אלמוני</w:t>
      </w:r>
      <w:bookmarkStart w:id="6203" w:name="_ETM_Q1_3627000"/>
      <w:bookmarkEnd w:id="6203"/>
      <w:r>
        <w:rPr>
          <w:rFonts w:hint="cs"/>
          <w:rtl/>
        </w:rPr>
        <w:t xml:space="preserve">, אחרת איך ידעו החות'ים על איזה ספינה לירות? החות'ים צריכים </w:t>
      </w:r>
      <w:bookmarkStart w:id="6204" w:name="_ETM_Q1_3637000"/>
      <w:bookmarkEnd w:id="6204"/>
      <w:r>
        <w:rPr>
          <w:rFonts w:hint="cs"/>
          <w:rtl/>
        </w:rPr>
        <w:t xml:space="preserve">להסתמך. </w:t>
      </w:r>
    </w:p>
    <w:p w14:paraId="0D887CF9" w14:textId="77777777" w:rsidR="00F27425" w:rsidRDefault="00F27425" w:rsidP="00F27425">
      <w:pPr>
        <w:rPr>
          <w:rtl/>
        </w:rPr>
      </w:pPr>
      <w:bookmarkStart w:id="6205" w:name="_ETM_Q1_3638000"/>
      <w:bookmarkEnd w:id="6205"/>
    </w:p>
    <w:p w14:paraId="482F0AFD" w14:textId="5B7152EF" w:rsidR="00F27425" w:rsidRDefault="00F27425" w:rsidP="00F27425">
      <w:pPr>
        <w:pStyle w:val="a5"/>
        <w:keepNext/>
        <w:rPr>
          <w:rtl/>
        </w:rPr>
      </w:pPr>
      <w:bookmarkStart w:id="6206" w:name="ET_speaker_רועי_שיינדורף_460"/>
      <w:r>
        <w:rPr>
          <w:rStyle w:val="TagStyle"/>
          <w:rFonts w:hint="cs"/>
          <w:rtl/>
        </w:rPr>
        <w:t xml:space="preserve"> &lt;&lt; דובר &gt;&gt; </w:t>
      </w:r>
      <w:r>
        <w:rPr>
          <w:rFonts w:hint="cs"/>
          <w:rtl/>
        </w:rPr>
        <w:t>רועי שיינדורף:</w:t>
      </w:r>
      <w:r>
        <w:rPr>
          <w:rStyle w:val="TagStyle"/>
          <w:rFonts w:hint="cs"/>
          <w:rtl/>
        </w:rPr>
        <w:t xml:space="preserve"> &lt;&lt; דובר &gt;&gt;</w:t>
      </w:r>
      <w:r>
        <w:rPr>
          <w:rFonts w:hint="cs"/>
          <w:rtl/>
        </w:rPr>
        <w:t xml:space="preserve"> </w:t>
      </w:r>
      <w:bookmarkEnd w:id="6206"/>
    </w:p>
    <w:p w14:paraId="4FC55E08" w14:textId="77777777" w:rsidR="00F27425" w:rsidRDefault="00F27425" w:rsidP="00F27425">
      <w:pPr>
        <w:pStyle w:val="KeepWithNext"/>
        <w:rPr>
          <w:rtl/>
        </w:rPr>
      </w:pPr>
    </w:p>
    <w:p w14:paraId="61B535BE" w14:textId="77777777" w:rsidR="00F27425" w:rsidRDefault="00F27425" w:rsidP="00F27425">
      <w:pPr>
        <w:rPr>
          <w:rtl/>
        </w:rPr>
      </w:pPr>
      <w:r>
        <w:rPr>
          <w:rFonts w:hint="cs"/>
          <w:rtl/>
        </w:rPr>
        <w:t xml:space="preserve">אדוני היושב-ראש, השאלה – ופה אשמח להבהרות גם של אנשי </w:t>
      </w:r>
      <w:bookmarkStart w:id="6207" w:name="_ETM_Q1_3648000"/>
      <w:bookmarkEnd w:id="6207"/>
      <w:r>
        <w:rPr>
          <w:rFonts w:hint="cs"/>
          <w:rtl/>
        </w:rPr>
        <w:t xml:space="preserve">משרד המשפטים – האם ההכרה היא </w:t>
      </w:r>
      <w:bookmarkStart w:id="6208" w:name="_ETM_Q1_3654000"/>
      <w:bookmarkEnd w:id="6208"/>
      <w:r>
        <w:rPr>
          <w:rFonts w:hint="cs"/>
          <w:rtl/>
        </w:rPr>
        <w:t xml:space="preserve">אינצידנטלית, היא תמיד עניין אינצידנטלי, </w:t>
      </w:r>
      <w:bookmarkStart w:id="6209" w:name="_ETM_Q1_3658000"/>
      <w:bookmarkEnd w:id="6209"/>
      <w:r>
        <w:rPr>
          <w:rFonts w:hint="cs"/>
          <w:rtl/>
        </w:rPr>
        <w:t xml:space="preserve">זאת אומרת שזה לא שיש בקשה נפרדת להכרה, אלא </w:t>
      </w:r>
      <w:bookmarkStart w:id="6210" w:name="_ETM_Q1_3662000"/>
      <w:bookmarkEnd w:id="6210"/>
      <w:r>
        <w:rPr>
          <w:rFonts w:hint="cs"/>
          <w:rtl/>
        </w:rPr>
        <w:t xml:space="preserve">בעצם בית המשפט רשאי להכיר כשמישהו מסתמך, אגב טענה שעולה </w:t>
      </w:r>
      <w:bookmarkStart w:id="6211" w:name="_ETM_Q1_3668000"/>
      <w:bookmarkEnd w:id="6211"/>
      <w:r>
        <w:rPr>
          <w:rFonts w:hint="cs"/>
          <w:rtl/>
        </w:rPr>
        <w:t xml:space="preserve">שמישהו במסגרת הליך משפטי מבקש להסתמך על פסק בוררות, אז </w:t>
      </w:r>
      <w:bookmarkStart w:id="6212" w:name="_ETM_Q1_3678000"/>
      <w:bookmarkEnd w:id="6212"/>
      <w:r>
        <w:rPr>
          <w:rFonts w:hint="cs"/>
          <w:rtl/>
        </w:rPr>
        <w:t xml:space="preserve">מה שבית המשפט עושה זה </w:t>
      </w:r>
      <w:r>
        <w:t>recognition</w:t>
      </w:r>
      <w:r>
        <w:rPr>
          <w:rFonts w:hint="cs"/>
          <w:rtl/>
        </w:rPr>
        <w:t xml:space="preserve">, וזה מה שמיישב </w:t>
      </w:r>
      <w:bookmarkStart w:id="6213" w:name="_ETM_Q1_3680000"/>
      <w:bookmarkEnd w:id="6213"/>
      <w:r>
        <w:rPr>
          <w:rFonts w:hint="cs"/>
          <w:rtl/>
        </w:rPr>
        <w:t>בין שני החלקים של הסעיף. כי צד שמגיע לבית משפ</w:t>
      </w:r>
      <w:bookmarkStart w:id="6214" w:name="_ETM_Q1_3688000"/>
      <w:bookmarkEnd w:id="6214"/>
      <w:r>
        <w:rPr>
          <w:rFonts w:hint="cs"/>
          <w:rtl/>
        </w:rPr>
        <w:t xml:space="preserve">ט, הוא יכול לעשות אחד משניים, הוא יכול לבקש </w:t>
      </w:r>
      <w:bookmarkStart w:id="6215" w:name="_ETM_Q1_3690000"/>
      <w:bookmarkEnd w:id="6215"/>
      <w:r>
        <w:rPr>
          <w:rFonts w:hint="cs"/>
          <w:rtl/>
        </w:rPr>
        <w:t xml:space="preserve">לאכוף והוא יכול לבקש להסתמך על פסק הדין. אז </w:t>
      </w:r>
      <w:bookmarkStart w:id="6216" w:name="_ETM_Q1_3696000"/>
      <w:bookmarkEnd w:id="6216"/>
      <w:r>
        <w:rPr>
          <w:rFonts w:hint="cs"/>
          <w:rtl/>
        </w:rPr>
        <w:t xml:space="preserve">כשהוא מסתמך על פסק הדין, הוא </w:t>
      </w:r>
      <w:bookmarkStart w:id="6217" w:name="_ETM_Q1_3698000"/>
      <w:bookmarkEnd w:id="6217"/>
      <w:r>
        <w:rPr>
          <w:rFonts w:hint="cs"/>
          <w:rtl/>
        </w:rPr>
        <w:t xml:space="preserve">מבקש להסתמך על פסק הדין, מה שעושה בית המשפט </w:t>
      </w:r>
      <w:bookmarkStart w:id="6218" w:name="_ETM_Q1_3699000"/>
      <w:bookmarkEnd w:id="6218"/>
      <w:r>
        <w:rPr>
          <w:rFonts w:hint="cs"/>
          <w:rtl/>
        </w:rPr>
        <w:t xml:space="preserve">זה להכיר, זה הכרה אינצידנטלית. המשמעות הנקודתית לאותו - - - </w:t>
      </w:r>
    </w:p>
    <w:p w14:paraId="7FDB95E2" w14:textId="77777777" w:rsidR="00F27425" w:rsidRDefault="00F27425" w:rsidP="00F27425">
      <w:pPr>
        <w:rPr>
          <w:rtl/>
        </w:rPr>
      </w:pPr>
    </w:p>
    <w:p w14:paraId="2611F378" w14:textId="77777777" w:rsidR="00F27425" w:rsidRDefault="00F27425" w:rsidP="00F27425">
      <w:pPr>
        <w:rPr>
          <w:rtl/>
        </w:rPr>
      </w:pPr>
      <w:bookmarkStart w:id="6219" w:name="_ETM_Q1_3708000"/>
      <w:bookmarkEnd w:id="6219"/>
      <w:r>
        <w:rPr>
          <w:rFonts w:hint="cs"/>
          <w:rtl/>
        </w:rPr>
        <w:t xml:space="preserve">המשמעות של מה שאני אומר היא שונה </w:t>
      </w:r>
      <w:bookmarkStart w:id="6220" w:name="_ETM_Q1_3712000"/>
      <w:bookmarkEnd w:id="6220"/>
      <w:r>
        <w:rPr>
          <w:rFonts w:hint="cs"/>
          <w:rtl/>
        </w:rPr>
        <w:t xml:space="preserve">ממה – אם אני מבין אדוני היושב-ראש – שאתה אמרת, כי </w:t>
      </w:r>
      <w:bookmarkStart w:id="6221" w:name="_ETM_Q1_3710000"/>
      <w:bookmarkEnd w:id="6221"/>
      <w:r>
        <w:rPr>
          <w:rFonts w:hint="cs"/>
          <w:rtl/>
        </w:rPr>
        <w:t>בעצם ממה שאני אומר אין בקשה נפרדת להכרה. יש</w:t>
      </w:r>
      <w:bookmarkStart w:id="6222" w:name="_ETM_Q1_3719000"/>
      <w:bookmarkEnd w:id="6222"/>
      <w:r>
        <w:rPr>
          <w:rFonts w:hint="cs"/>
          <w:rtl/>
        </w:rPr>
        <w:t xml:space="preserve"> או בקשה לאכיפה או הסתמכות בתוך איזשהו הליך משפטי</w:t>
      </w:r>
      <w:bookmarkStart w:id="6223" w:name="_ETM_Q1_3723000"/>
      <w:bookmarkEnd w:id="6223"/>
      <w:r>
        <w:rPr>
          <w:rFonts w:hint="cs"/>
          <w:rtl/>
        </w:rPr>
        <w:t xml:space="preserve"> על פסק הבוררות, איזו שהיא טענה, ואז </w:t>
      </w:r>
      <w:bookmarkStart w:id="6224" w:name="_ETM_Q1_3724000"/>
      <w:bookmarkEnd w:id="6224"/>
      <w:r>
        <w:rPr>
          <w:rFonts w:hint="cs"/>
          <w:rtl/>
        </w:rPr>
        <w:t xml:space="preserve">בית המשפט צריך להחליט אם הוא מכיר או לא מכיר </w:t>
      </w:r>
      <w:bookmarkStart w:id="6225" w:name="_ETM_Q1_3727000"/>
      <w:bookmarkEnd w:id="6225"/>
      <w:r>
        <w:rPr>
          <w:rFonts w:hint="cs"/>
          <w:rtl/>
        </w:rPr>
        <w:t xml:space="preserve">בפסק הבוררות. </w:t>
      </w:r>
    </w:p>
    <w:p w14:paraId="19B5F985" w14:textId="77777777" w:rsidR="00F27425" w:rsidRDefault="00F27425" w:rsidP="00F27425">
      <w:pPr>
        <w:rPr>
          <w:rtl/>
        </w:rPr>
      </w:pPr>
    </w:p>
    <w:p w14:paraId="75321C42" w14:textId="77777777" w:rsidR="00F27425" w:rsidRDefault="00F27425" w:rsidP="00F27425">
      <w:pPr>
        <w:rPr>
          <w:rtl/>
        </w:rPr>
      </w:pPr>
      <w:bookmarkStart w:id="6226" w:name="_ETM_Q1_3729000"/>
      <w:bookmarkEnd w:id="6226"/>
      <w:r>
        <w:rPr>
          <w:rFonts w:hint="cs"/>
          <w:rtl/>
        </w:rPr>
        <w:t xml:space="preserve">זה כן היה כדאי שזה יהיה בהיר הדבר </w:t>
      </w:r>
      <w:bookmarkStart w:id="6227" w:name="_ETM_Q1_3733000"/>
      <w:bookmarkEnd w:id="6227"/>
      <w:r>
        <w:rPr>
          <w:rFonts w:hint="cs"/>
          <w:rtl/>
        </w:rPr>
        <w:t xml:space="preserve">הזה, כי אחרת יהיה אחר כך בלבול בפרקטיקה. אנשים </w:t>
      </w:r>
      <w:bookmarkStart w:id="6228" w:name="_ETM_Q1_3736000"/>
      <w:bookmarkEnd w:id="6228"/>
      <w:r>
        <w:rPr>
          <w:rFonts w:hint="cs"/>
          <w:rtl/>
        </w:rPr>
        <w:t>יתחילו להגיש בקשות כאלה ויהיה צורך לריב על זה.</w:t>
      </w:r>
    </w:p>
    <w:p w14:paraId="1E7311FB" w14:textId="77777777" w:rsidR="00F27425" w:rsidRDefault="00F27425" w:rsidP="00F27425">
      <w:pPr>
        <w:rPr>
          <w:rtl/>
        </w:rPr>
      </w:pPr>
    </w:p>
    <w:p w14:paraId="3F85835B" w14:textId="32F90884" w:rsidR="00F27425" w:rsidRDefault="00F27425" w:rsidP="00F27425">
      <w:pPr>
        <w:pStyle w:val="a5"/>
        <w:keepNext/>
        <w:rPr>
          <w:rtl/>
        </w:rPr>
      </w:pPr>
      <w:bookmarkStart w:id="6229" w:name="ET_speaker_יובל_נעים_461"/>
      <w:r>
        <w:rPr>
          <w:rStyle w:val="TagStyle"/>
          <w:rFonts w:hint="cs"/>
          <w:rtl/>
        </w:rPr>
        <w:t xml:space="preserve"> &lt;&lt; דובר &gt;&gt; </w:t>
      </w:r>
      <w:r>
        <w:rPr>
          <w:rFonts w:hint="cs"/>
          <w:rtl/>
        </w:rPr>
        <w:t>יובל נעים:</w:t>
      </w:r>
      <w:r>
        <w:rPr>
          <w:rStyle w:val="TagStyle"/>
          <w:rFonts w:hint="cs"/>
          <w:rtl/>
        </w:rPr>
        <w:t xml:space="preserve"> &lt;&lt; דובר &gt;&gt;</w:t>
      </w:r>
      <w:r>
        <w:rPr>
          <w:rFonts w:hint="cs"/>
          <w:rtl/>
        </w:rPr>
        <w:t xml:space="preserve"> </w:t>
      </w:r>
      <w:bookmarkEnd w:id="6229"/>
    </w:p>
    <w:p w14:paraId="000D043E" w14:textId="77777777" w:rsidR="00F27425" w:rsidRDefault="00F27425" w:rsidP="00F27425">
      <w:pPr>
        <w:pStyle w:val="KeepWithNext"/>
        <w:rPr>
          <w:rtl/>
        </w:rPr>
      </w:pPr>
    </w:p>
    <w:p w14:paraId="0E686B42" w14:textId="77777777" w:rsidR="00F27425" w:rsidRDefault="00F27425" w:rsidP="00F27425">
      <w:pPr>
        <w:rPr>
          <w:rtl/>
        </w:rPr>
      </w:pPr>
      <w:r>
        <w:rPr>
          <w:rFonts w:hint="cs"/>
          <w:rtl/>
        </w:rPr>
        <w:t>ההכרה היא לא תלוית בקשה בכתב, זאת הנקודה.</w:t>
      </w:r>
    </w:p>
    <w:p w14:paraId="56E78750" w14:textId="77777777" w:rsidR="00F27425" w:rsidRDefault="00F27425" w:rsidP="00F27425">
      <w:pPr>
        <w:rPr>
          <w:rtl/>
        </w:rPr>
      </w:pPr>
    </w:p>
    <w:p w14:paraId="0B3EE260" w14:textId="1DF00845" w:rsidR="00F27425" w:rsidRDefault="00F27425" w:rsidP="00F27425">
      <w:pPr>
        <w:pStyle w:val="a5"/>
        <w:keepNext/>
        <w:rPr>
          <w:rtl/>
        </w:rPr>
      </w:pPr>
      <w:bookmarkStart w:id="6230" w:name="ET_speaker_יעל_ויינר_462"/>
      <w:r>
        <w:rPr>
          <w:rStyle w:val="TagStyle"/>
          <w:rFonts w:hint="cs"/>
          <w:rtl/>
        </w:rPr>
        <w:t xml:space="preserve"> &lt;&lt; דובר &gt;&gt; </w:t>
      </w:r>
      <w:r>
        <w:rPr>
          <w:rFonts w:hint="cs"/>
          <w:rtl/>
        </w:rPr>
        <w:t>יעל ויינר:</w:t>
      </w:r>
      <w:r>
        <w:rPr>
          <w:rStyle w:val="TagStyle"/>
          <w:rFonts w:hint="cs"/>
          <w:rtl/>
        </w:rPr>
        <w:t xml:space="preserve"> &lt;&lt; דובר &gt;&gt;</w:t>
      </w:r>
      <w:r>
        <w:rPr>
          <w:rFonts w:hint="cs"/>
          <w:rtl/>
        </w:rPr>
        <w:t xml:space="preserve"> </w:t>
      </w:r>
      <w:bookmarkEnd w:id="6230"/>
    </w:p>
    <w:p w14:paraId="067F23C4" w14:textId="77777777" w:rsidR="00F27425" w:rsidRDefault="00F27425" w:rsidP="00F27425">
      <w:pPr>
        <w:pStyle w:val="KeepWithNext"/>
        <w:rPr>
          <w:rtl/>
        </w:rPr>
      </w:pPr>
    </w:p>
    <w:p w14:paraId="568BD418" w14:textId="1432AAB6" w:rsidR="00F27425" w:rsidRDefault="00F27425" w:rsidP="00F27425">
      <w:pPr>
        <w:rPr>
          <w:rtl/>
        </w:rPr>
      </w:pPr>
      <w:bookmarkStart w:id="6231" w:name="_ETM_Q1_3738000"/>
      <w:bookmarkEnd w:id="6231"/>
      <w:r>
        <w:rPr>
          <w:rFonts w:hint="cs"/>
          <w:rtl/>
        </w:rPr>
        <w:t>בסדר, לכן אני חושבת ש</w:t>
      </w:r>
      <w:bookmarkStart w:id="6232" w:name="_ETM_Q1_3743000"/>
      <w:bookmarkEnd w:id="6232"/>
      <w:r>
        <w:rPr>
          <w:rFonts w:hint="cs"/>
          <w:rtl/>
        </w:rPr>
        <w:t xml:space="preserve">זה נכון. צריך אולי לשנות עוד קצת נוסחים אחרים, כמו בסעיף 24(ב), שכתבנו: הוגשה לבית משפט בקשה להכרה </w:t>
      </w:r>
      <w:bookmarkStart w:id="6233" w:name="_ETM_Q1_3750000"/>
      <w:bookmarkEnd w:id="6233"/>
      <w:r>
        <w:rPr>
          <w:rFonts w:hint="cs"/>
          <w:rtl/>
        </w:rPr>
        <w:t xml:space="preserve">או לאכיפה. זה צריך להיות כמו באנגלית, צד המבקש מבית </w:t>
      </w:r>
      <w:bookmarkStart w:id="6234" w:name="_ETM_Q1_3753000"/>
      <w:bookmarkEnd w:id="6234"/>
      <w:r>
        <w:rPr>
          <w:rFonts w:hint="cs"/>
          <w:rtl/>
        </w:rPr>
        <w:t xml:space="preserve">המשפט להכיר או לאכוף. ואז זה לא יוצר </w:t>
      </w:r>
      <w:bookmarkStart w:id="6235" w:name="_ETM_Q1_3757000"/>
      <w:bookmarkEnd w:id="6235"/>
      <w:r>
        <w:rPr>
          <w:rFonts w:hint="cs"/>
          <w:rtl/>
        </w:rPr>
        <w:t xml:space="preserve">בהכרח שהוגשה בקשה, זה יכול להיות על דרך- </w:t>
      </w:r>
      <w:bookmarkStart w:id="6236" w:name="_ETM_Q1_3762000"/>
      <w:bookmarkEnd w:id="6236"/>
      <w:r>
        <w:rPr>
          <w:rFonts w:hint="cs"/>
          <w:rtl/>
        </w:rPr>
        <w:t>- -</w:t>
      </w:r>
    </w:p>
    <w:p w14:paraId="4D5477E8" w14:textId="77777777" w:rsidR="00F27425" w:rsidRDefault="00F27425" w:rsidP="00F27425">
      <w:pPr>
        <w:rPr>
          <w:rtl/>
        </w:rPr>
      </w:pPr>
      <w:bookmarkStart w:id="6237" w:name="_ETM_Q1_3634000"/>
      <w:bookmarkEnd w:id="6237"/>
    </w:p>
    <w:p w14:paraId="3C88DB4B" w14:textId="76CBB6A5" w:rsidR="00F27425" w:rsidRDefault="00F27425" w:rsidP="00F27425">
      <w:pPr>
        <w:pStyle w:val="a5"/>
        <w:keepNext/>
        <w:rPr>
          <w:rtl/>
        </w:rPr>
      </w:pPr>
      <w:bookmarkStart w:id="6238" w:name="ET_speaker_רועי_שיינדורף_464"/>
      <w:r>
        <w:rPr>
          <w:rStyle w:val="TagStyle"/>
          <w:rFonts w:hint="cs"/>
          <w:rtl/>
        </w:rPr>
        <w:t xml:space="preserve"> &lt;&lt; דובר &gt;&gt; </w:t>
      </w:r>
      <w:r>
        <w:rPr>
          <w:rFonts w:hint="cs"/>
          <w:rtl/>
        </w:rPr>
        <w:t>רועי שיינדורף:</w:t>
      </w:r>
      <w:r>
        <w:rPr>
          <w:rStyle w:val="TagStyle"/>
          <w:rFonts w:hint="cs"/>
          <w:rtl/>
        </w:rPr>
        <w:t xml:space="preserve"> &lt;&lt; דובר &gt;&gt;</w:t>
      </w:r>
      <w:r>
        <w:rPr>
          <w:rFonts w:hint="cs"/>
          <w:rtl/>
        </w:rPr>
        <w:t xml:space="preserve"> </w:t>
      </w:r>
      <w:bookmarkEnd w:id="6238"/>
    </w:p>
    <w:p w14:paraId="6951A82E" w14:textId="77777777" w:rsidR="00F27425" w:rsidRDefault="00F27425" w:rsidP="00F27425">
      <w:pPr>
        <w:pStyle w:val="KeepWithNext"/>
        <w:rPr>
          <w:rtl/>
        </w:rPr>
      </w:pPr>
    </w:p>
    <w:p w14:paraId="7CADE80A" w14:textId="77777777" w:rsidR="00F27425" w:rsidRDefault="00F27425" w:rsidP="00F27425">
      <w:pPr>
        <w:rPr>
          <w:rtl/>
        </w:rPr>
      </w:pPr>
      <w:r>
        <w:rPr>
          <w:rFonts w:hint="cs"/>
          <w:rtl/>
        </w:rPr>
        <w:t xml:space="preserve">נכון, אבל האם אנחנו להסכים שקונספטואלית לפני הניסוחים, </w:t>
      </w:r>
      <w:bookmarkStart w:id="6239" w:name="_ETM_Q1_3768000"/>
      <w:bookmarkEnd w:id="6239"/>
      <w:r>
        <w:rPr>
          <w:rFonts w:hint="cs"/>
          <w:rtl/>
        </w:rPr>
        <w:t>כי בסוף זה חשוב הדיונים האלה, בסוף מסתמכים עליהם</w:t>
      </w:r>
      <w:bookmarkStart w:id="6240" w:name="_ETM_Q1_3770000"/>
      <w:bookmarkEnd w:id="6240"/>
      <w:r>
        <w:rPr>
          <w:rFonts w:hint="cs"/>
          <w:rtl/>
        </w:rPr>
        <w:t xml:space="preserve">; אנחנו יכולים להסכים שקונספטואלית הדברים הם כמו שאני תיארתי </w:t>
      </w:r>
      <w:bookmarkStart w:id="6241" w:name="_ETM_Q1_3773000"/>
      <w:bookmarkEnd w:id="6241"/>
      <w:r>
        <w:rPr>
          <w:rFonts w:hint="cs"/>
          <w:rtl/>
        </w:rPr>
        <w:t>אותם וגם יובל תיאר אותם קודם.</w:t>
      </w:r>
    </w:p>
    <w:p w14:paraId="36ABC716" w14:textId="77777777" w:rsidR="00F27425" w:rsidRDefault="00F27425" w:rsidP="00F27425">
      <w:pPr>
        <w:rPr>
          <w:rtl/>
        </w:rPr>
      </w:pPr>
      <w:bookmarkStart w:id="6242" w:name="_ETM_Q1_3777000"/>
      <w:bookmarkEnd w:id="6242"/>
    </w:p>
    <w:p w14:paraId="77016FC7" w14:textId="48E5C8FE" w:rsidR="00F27425" w:rsidRDefault="00F27425" w:rsidP="00F27425">
      <w:pPr>
        <w:pStyle w:val="a5"/>
        <w:keepNext/>
        <w:rPr>
          <w:rtl/>
        </w:rPr>
      </w:pPr>
      <w:bookmarkStart w:id="6243" w:name="ET_speaker_יעל_ויינר_465"/>
      <w:r>
        <w:rPr>
          <w:rStyle w:val="TagStyle"/>
          <w:rFonts w:hint="cs"/>
          <w:rtl/>
        </w:rPr>
        <w:t xml:space="preserve"> &lt;&lt; דובר &gt;&gt; </w:t>
      </w:r>
      <w:r>
        <w:rPr>
          <w:rFonts w:hint="cs"/>
          <w:rtl/>
        </w:rPr>
        <w:t>יעל ויינר:</w:t>
      </w:r>
      <w:r>
        <w:rPr>
          <w:rStyle w:val="TagStyle"/>
          <w:rFonts w:hint="cs"/>
          <w:rtl/>
        </w:rPr>
        <w:t xml:space="preserve"> &lt;&lt; דובר &gt;&gt;</w:t>
      </w:r>
      <w:r>
        <w:rPr>
          <w:rFonts w:hint="cs"/>
          <w:rtl/>
        </w:rPr>
        <w:t xml:space="preserve"> </w:t>
      </w:r>
      <w:bookmarkEnd w:id="6243"/>
    </w:p>
    <w:p w14:paraId="0D2A2EDD" w14:textId="77777777" w:rsidR="00F27425" w:rsidRDefault="00F27425" w:rsidP="00F27425">
      <w:pPr>
        <w:pStyle w:val="KeepWithNext"/>
        <w:rPr>
          <w:rtl/>
        </w:rPr>
      </w:pPr>
    </w:p>
    <w:p w14:paraId="26549AA5" w14:textId="77777777" w:rsidR="00F27425" w:rsidRDefault="00F27425" w:rsidP="00F27425">
      <w:pPr>
        <w:rPr>
          <w:rtl/>
        </w:rPr>
      </w:pPr>
      <w:r>
        <w:rPr>
          <w:rFonts w:hint="cs"/>
          <w:rtl/>
        </w:rPr>
        <w:t>כן. ועכשיו בבירור מול ה-</w:t>
      </w:r>
      <w:r>
        <w:t>UNCITRAL</w:t>
      </w:r>
      <w:r>
        <w:rPr>
          <w:rFonts w:hint="cs"/>
          <w:rtl/>
        </w:rPr>
        <w:t xml:space="preserve">, </w:t>
      </w:r>
      <w:bookmarkStart w:id="6244" w:name="_ETM_Q1_3778000"/>
      <w:bookmarkEnd w:id="6244"/>
      <w:r>
        <w:rPr>
          <w:rFonts w:hint="cs"/>
          <w:rtl/>
        </w:rPr>
        <w:t xml:space="preserve">גם כשכתוב </w:t>
      </w:r>
      <w:r>
        <w:t>relying on</w:t>
      </w:r>
      <w:r>
        <w:rPr>
          <w:rFonts w:hint="cs"/>
          <w:rtl/>
        </w:rPr>
        <w:t xml:space="preserve">, הכוונה היא להכרה. הם פשוט </w:t>
      </w:r>
      <w:bookmarkStart w:id="6245" w:name="_ETM_Q1_3782000"/>
      <w:bookmarkEnd w:id="6245"/>
      <w:r>
        <w:rPr>
          <w:rFonts w:hint="cs"/>
          <w:rtl/>
        </w:rPr>
        <w:t xml:space="preserve">השתמשו בנוסח של אמנת ניו יורק כי זה היה הנוסח </w:t>
      </w:r>
      <w:bookmarkStart w:id="6246" w:name="_ETM_Q1_3785000"/>
      <w:bookmarkEnd w:id="6246"/>
      <w:r>
        <w:rPr>
          <w:rFonts w:hint="cs"/>
          <w:rtl/>
        </w:rPr>
        <w:t xml:space="preserve">שקיים. הם רצו להיצמד אליו כלשונו. אבל הם התכוונו </w:t>
      </w:r>
      <w:bookmarkStart w:id="6247" w:name="_ETM_Q1_3787000"/>
      <w:bookmarkEnd w:id="6247"/>
      <w:r>
        <w:rPr>
          <w:rFonts w:hint="cs"/>
          <w:rtl/>
        </w:rPr>
        <w:t>גם - - -</w:t>
      </w:r>
    </w:p>
    <w:p w14:paraId="16BD74ED" w14:textId="77777777" w:rsidR="00F27425" w:rsidRDefault="00F27425" w:rsidP="00F27425">
      <w:pPr>
        <w:rPr>
          <w:rtl/>
        </w:rPr>
      </w:pPr>
    </w:p>
    <w:p w14:paraId="7D3B586C" w14:textId="2ABAD1C5" w:rsidR="00F27425" w:rsidRDefault="00F27425" w:rsidP="00F2742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8BC2D81" w14:textId="77777777" w:rsidR="00F27425" w:rsidRDefault="00F27425" w:rsidP="00F27425">
      <w:pPr>
        <w:pStyle w:val="KeepWithNext"/>
        <w:rPr>
          <w:rtl/>
        </w:rPr>
      </w:pPr>
    </w:p>
    <w:p w14:paraId="162A9AE3" w14:textId="77777777" w:rsidR="00F27425" w:rsidRDefault="00F27425" w:rsidP="00F27425">
      <w:pPr>
        <w:rPr>
          <w:rtl/>
        </w:rPr>
      </w:pPr>
      <w:r>
        <w:rPr>
          <w:rFonts w:hint="cs"/>
          <w:rtl/>
        </w:rPr>
        <w:t xml:space="preserve">כולנו נצמדים למשהו ש - - - </w:t>
      </w:r>
      <w:bookmarkStart w:id="6248" w:name="_ETM_Q1_3796000"/>
      <w:bookmarkEnd w:id="6248"/>
      <w:r>
        <w:rPr>
          <w:rFonts w:hint="cs"/>
          <w:rtl/>
        </w:rPr>
        <w:t>הבחור ה"זעצער".</w:t>
      </w:r>
    </w:p>
    <w:p w14:paraId="7B84B4F4" w14:textId="77777777" w:rsidR="00F27425" w:rsidRDefault="00F27425" w:rsidP="00F27425">
      <w:pPr>
        <w:rPr>
          <w:rtl/>
        </w:rPr>
      </w:pPr>
    </w:p>
    <w:p w14:paraId="2D1EE137" w14:textId="5C0E4CB4" w:rsidR="00F27425" w:rsidRDefault="00F27425" w:rsidP="00F27425">
      <w:pPr>
        <w:pStyle w:val="a5"/>
        <w:keepNext/>
        <w:rPr>
          <w:rtl/>
        </w:rPr>
      </w:pPr>
      <w:bookmarkStart w:id="6249" w:name="ET_speaker_רועי_שיינדורף_467"/>
      <w:r>
        <w:rPr>
          <w:rStyle w:val="TagStyle"/>
          <w:rFonts w:hint="cs"/>
          <w:rtl/>
        </w:rPr>
        <w:t xml:space="preserve"> &lt;&lt; דובר &gt;&gt; </w:t>
      </w:r>
      <w:r>
        <w:rPr>
          <w:rFonts w:hint="cs"/>
          <w:rtl/>
        </w:rPr>
        <w:t>רועי שיינדורף:</w:t>
      </w:r>
      <w:r>
        <w:rPr>
          <w:rStyle w:val="TagStyle"/>
          <w:rFonts w:hint="cs"/>
          <w:rtl/>
        </w:rPr>
        <w:t xml:space="preserve"> &lt;&lt; דובר &gt;&gt;</w:t>
      </w:r>
      <w:r>
        <w:rPr>
          <w:rFonts w:hint="cs"/>
          <w:rtl/>
        </w:rPr>
        <w:t xml:space="preserve"> </w:t>
      </w:r>
      <w:bookmarkEnd w:id="6249"/>
    </w:p>
    <w:p w14:paraId="14B2B61A" w14:textId="77777777" w:rsidR="00F27425" w:rsidRDefault="00F27425" w:rsidP="00F27425">
      <w:pPr>
        <w:pStyle w:val="KeepWithNext"/>
        <w:rPr>
          <w:rtl/>
        </w:rPr>
      </w:pPr>
    </w:p>
    <w:p w14:paraId="2700C2FD" w14:textId="77777777" w:rsidR="00F27425" w:rsidRDefault="00F27425" w:rsidP="00F27425">
      <w:pPr>
        <w:rPr>
          <w:rtl/>
        </w:rPr>
      </w:pPr>
      <w:r>
        <w:rPr>
          <w:rFonts w:hint="cs"/>
          <w:rtl/>
        </w:rPr>
        <w:t xml:space="preserve">אבל שאנחנו נהיה על אותו עמוד. </w:t>
      </w:r>
    </w:p>
    <w:p w14:paraId="63451895" w14:textId="77777777" w:rsidR="00F27425" w:rsidRDefault="00F27425" w:rsidP="00F27425">
      <w:pPr>
        <w:rPr>
          <w:rtl/>
        </w:rPr>
      </w:pPr>
      <w:bookmarkStart w:id="6250" w:name="_ETM_Q1_3797000"/>
      <w:bookmarkEnd w:id="6250"/>
    </w:p>
    <w:p w14:paraId="6CCD0091" w14:textId="45A7FF05" w:rsidR="00F27425" w:rsidRDefault="00F27425" w:rsidP="00F27425">
      <w:pPr>
        <w:pStyle w:val="a5"/>
        <w:keepNext/>
        <w:rPr>
          <w:rtl/>
        </w:rPr>
      </w:pPr>
      <w:bookmarkStart w:id="6251" w:name="ET_speaker_נעמה_מנחמי_468"/>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6251"/>
    </w:p>
    <w:p w14:paraId="0F9B9EDC" w14:textId="77777777" w:rsidR="00F27425" w:rsidRDefault="00F27425" w:rsidP="00F27425">
      <w:pPr>
        <w:pStyle w:val="KeepWithNext"/>
        <w:rPr>
          <w:rtl/>
        </w:rPr>
      </w:pPr>
    </w:p>
    <w:p w14:paraId="602A0BDA" w14:textId="77777777" w:rsidR="00F27425" w:rsidRDefault="00F27425" w:rsidP="00F27425">
      <w:pPr>
        <w:rPr>
          <w:rtl/>
        </w:rPr>
      </w:pPr>
      <w:bookmarkStart w:id="6252" w:name="_ETM_Q1_3798000"/>
      <w:bookmarkEnd w:id="6252"/>
      <w:r>
        <w:rPr>
          <w:rFonts w:hint="cs"/>
          <w:rtl/>
        </w:rPr>
        <w:t>יעל</w:t>
      </w:r>
      <w:bookmarkStart w:id="6253" w:name="_ETM_Q1_3792000"/>
      <w:bookmarkEnd w:id="6253"/>
      <w:r>
        <w:rPr>
          <w:rFonts w:hint="cs"/>
          <w:rtl/>
        </w:rPr>
        <w:t>, רצית לתקן גם את 24(ב).</w:t>
      </w:r>
    </w:p>
    <w:p w14:paraId="4815914C" w14:textId="77777777" w:rsidR="00F27425" w:rsidRDefault="00F27425" w:rsidP="00F27425">
      <w:pPr>
        <w:rPr>
          <w:rtl/>
        </w:rPr>
      </w:pPr>
      <w:bookmarkStart w:id="6254" w:name="_ETM_Q1_3804000"/>
      <w:bookmarkEnd w:id="6254"/>
    </w:p>
    <w:p w14:paraId="7E73E80C" w14:textId="4F5395F9" w:rsidR="00F27425" w:rsidRDefault="00F27425" w:rsidP="00F27425">
      <w:pPr>
        <w:pStyle w:val="a5"/>
        <w:keepNext/>
        <w:rPr>
          <w:rtl/>
        </w:rPr>
      </w:pPr>
      <w:bookmarkStart w:id="6255" w:name="ET_speaker_יעל_ויינר_469"/>
      <w:r>
        <w:rPr>
          <w:rStyle w:val="TagStyle"/>
          <w:rFonts w:hint="cs"/>
          <w:rtl/>
        </w:rPr>
        <w:t xml:space="preserve"> &lt;&lt; דובר &gt;&gt; </w:t>
      </w:r>
      <w:r>
        <w:rPr>
          <w:rFonts w:hint="cs"/>
          <w:rtl/>
        </w:rPr>
        <w:t>יעל ויינר:</w:t>
      </w:r>
      <w:r>
        <w:rPr>
          <w:rStyle w:val="TagStyle"/>
          <w:rFonts w:hint="cs"/>
          <w:rtl/>
        </w:rPr>
        <w:t xml:space="preserve"> &lt;&lt; דובר &gt;&gt;</w:t>
      </w:r>
      <w:r>
        <w:rPr>
          <w:rFonts w:hint="cs"/>
          <w:rtl/>
        </w:rPr>
        <w:t xml:space="preserve"> </w:t>
      </w:r>
      <w:bookmarkEnd w:id="6255"/>
    </w:p>
    <w:p w14:paraId="3F9A1397" w14:textId="77777777" w:rsidR="00F27425" w:rsidRDefault="00F27425" w:rsidP="00F27425">
      <w:pPr>
        <w:pStyle w:val="KeepWithNext"/>
        <w:rPr>
          <w:rtl/>
        </w:rPr>
      </w:pPr>
    </w:p>
    <w:p w14:paraId="14EE4BD2" w14:textId="77777777" w:rsidR="00F27425" w:rsidRDefault="00F27425" w:rsidP="00F27425">
      <w:pPr>
        <w:rPr>
          <w:rtl/>
        </w:rPr>
      </w:pPr>
      <w:bookmarkStart w:id="6256" w:name="_ETM_Q1_3799000"/>
      <w:bookmarkEnd w:id="6256"/>
      <w:r>
        <w:rPr>
          <w:rFonts w:hint="cs"/>
          <w:rtl/>
        </w:rPr>
        <w:t xml:space="preserve">כן, פשוט להגיד במקום שהוגשה </w:t>
      </w:r>
      <w:bookmarkStart w:id="6257" w:name="_ETM_Q1_3803000"/>
      <w:bookmarkEnd w:id="6257"/>
      <w:r>
        <w:rPr>
          <w:rFonts w:hint="cs"/>
          <w:rtl/>
        </w:rPr>
        <w:t>לבית המשפט בקשה – צד המבקש.</w:t>
      </w:r>
    </w:p>
    <w:p w14:paraId="14DF611A" w14:textId="77777777" w:rsidR="00F27425" w:rsidRDefault="00F27425" w:rsidP="00F27425">
      <w:pPr>
        <w:rPr>
          <w:rtl/>
        </w:rPr>
      </w:pPr>
    </w:p>
    <w:p w14:paraId="589CE38F" w14:textId="086AEF17" w:rsidR="00F27425" w:rsidRDefault="00F27425" w:rsidP="00F27425">
      <w:pPr>
        <w:pStyle w:val="af8"/>
        <w:keepNext/>
        <w:rPr>
          <w:rtl/>
        </w:rPr>
      </w:pPr>
      <w:bookmarkStart w:id="6258" w:name="ET_yor_6157_47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258"/>
    </w:p>
    <w:p w14:paraId="15D2B8DF" w14:textId="77777777" w:rsidR="00F27425" w:rsidRDefault="00F27425" w:rsidP="00F27425">
      <w:pPr>
        <w:pStyle w:val="KeepWithNext"/>
        <w:rPr>
          <w:rtl/>
        </w:rPr>
      </w:pPr>
    </w:p>
    <w:p w14:paraId="500B0745" w14:textId="77777777" w:rsidR="00F27425" w:rsidRDefault="00F27425" w:rsidP="00F27425">
      <w:pPr>
        <w:rPr>
          <w:rtl/>
        </w:rPr>
      </w:pPr>
      <w:r>
        <w:rPr>
          <w:rFonts w:hint="cs"/>
          <w:rtl/>
        </w:rPr>
        <w:t xml:space="preserve">עזבו "צד" – המבקש. </w:t>
      </w:r>
      <w:bookmarkStart w:id="6259" w:name="_ETM_Q1_3811000"/>
      <w:bookmarkEnd w:id="6259"/>
      <w:r>
        <w:rPr>
          <w:rFonts w:hint="cs"/>
          <w:rtl/>
        </w:rPr>
        <w:t>בואו תשאירו את זה פתוח. המבקש.</w:t>
      </w:r>
    </w:p>
    <w:p w14:paraId="5222CE1D" w14:textId="77777777" w:rsidR="00F27425" w:rsidRDefault="00F27425" w:rsidP="00F27425">
      <w:pPr>
        <w:rPr>
          <w:rtl/>
        </w:rPr>
      </w:pPr>
      <w:bookmarkStart w:id="6260" w:name="_ETM_Q1_3813000"/>
      <w:bookmarkEnd w:id="6260"/>
    </w:p>
    <w:p w14:paraId="1C4A0588" w14:textId="118B6644" w:rsidR="00F27425" w:rsidRDefault="00F27425" w:rsidP="00F27425">
      <w:pPr>
        <w:pStyle w:val="a5"/>
        <w:keepNext/>
        <w:rPr>
          <w:rtl/>
        </w:rPr>
      </w:pPr>
      <w:bookmarkStart w:id="6261" w:name="ET_speaker_נעמה_מנחמי_472"/>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6261"/>
    </w:p>
    <w:p w14:paraId="5EC2E176" w14:textId="77777777" w:rsidR="00F27425" w:rsidRDefault="00F27425" w:rsidP="00F27425">
      <w:pPr>
        <w:pStyle w:val="KeepWithNext"/>
        <w:rPr>
          <w:rtl/>
        </w:rPr>
      </w:pPr>
    </w:p>
    <w:p w14:paraId="75504867" w14:textId="77777777" w:rsidR="00F27425" w:rsidRDefault="00F27425" w:rsidP="00F27425">
      <w:pPr>
        <w:rPr>
          <w:rtl/>
        </w:rPr>
      </w:pPr>
      <w:r>
        <w:rPr>
          <w:rFonts w:hint="cs"/>
          <w:rtl/>
        </w:rPr>
        <w:t>המבקש להכיר בסעד זה.</w:t>
      </w:r>
    </w:p>
    <w:p w14:paraId="23F67DC6" w14:textId="77777777" w:rsidR="00F27425" w:rsidRDefault="00F27425" w:rsidP="00F27425">
      <w:pPr>
        <w:rPr>
          <w:rtl/>
        </w:rPr>
      </w:pPr>
      <w:bookmarkStart w:id="6262" w:name="_ETM_Q1_3819000"/>
      <w:bookmarkEnd w:id="6262"/>
    </w:p>
    <w:p w14:paraId="4243CD33" w14:textId="397DD77E" w:rsidR="00F27425" w:rsidRDefault="00F27425" w:rsidP="00F27425">
      <w:pPr>
        <w:pStyle w:val="a5"/>
        <w:keepNext/>
        <w:rPr>
          <w:rtl/>
        </w:rPr>
      </w:pPr>
      <w:bookmarkStart w:id="6263" w:name="ET_speaker_יעל_ויינר_473"/>
      <w:r>
        <w:rPr>
          <w:rStyle w:val="TagStyle"/>
          <w:rFonts w:hint="cs"/>
          <w:rtl/>
        </w:rPr>
        <w:t xml:space="preserve"> &lt;&lt; דובר &gt;&gt; </w:t>
      </w:r>
      <w:r>
        <w:rPr>
          <w:rFonts w:hint="cs"/>
          <w:rtl/>
        </w:rPr>
        <w:t>יעל ויינר:</w:t>
      </w:r>
      <w:r>
        <w:rPr>
          <w:rStyle w:val="TagStyle"/>
          <w:rFonts w:hint="cs"/>
          <w:rtl/>
        </w:rPr>
        <w:t xml:space="preserve"> &lt;&lt; דובר &gt;&gt;</w:t>
      </w:r>
      <w:r>
        <w:rPr>
          <w:rFonts w:hint="cs"/>
          <w:rtl/>
        </w:rPr>
        <w:t xml:space="preserve"> </w:t>
      </w:r>
      <w:bookmarkEnd w:id="6263"/>
    </w:p>
    <w:p w14:paraId="3E24072D" w14:textId="77777777" w:rsidR="00F27425" w:rsidRDefault="00F27425" w:rsidP="00F27425">
      <w:pPr>
        <w:pStyle w:val="KeepWithNext"/>
        <w:rPr>
          <w:rtl/>
        </w:rPr>
      </w:pPr>
    </w:p>
    <w:p w14:paraId="07342789" w14:textId="77777777" w:rsidR="00F27425" w:rsidRDefault="00F27425" w:rsidP="00F27425">
      <w:pPr>
        <w:rPr>
          <w:rtl/>
        </w:rPr>
      </w:pPr>
      <w:r>
        <w:rPr>
          <w:rFonts w:hint="cs"/>
          <w:rtl/>
        </w:rPr>
        <w:t xml:space="preserve">אבל </w:t>
      </w:r>
      <w:bookmarkStart w:id="6264" w:name="_ETM_Q1_3816000"/>
      <w:bookmarkEnd w:id="6264"/>
      <w:r>
        <w:rPr>
          <w:rFonts w:hint="cs"/>
          <w:rtl/>
        </w:rPr>
        <w:t>זה ממש כתוב ה"צד המבקש".</w:t>
      </w:r>
    </w:p>
    <w:p w14:paraId="76DD729B" w14:textId="77777777" w:rsidR="00F27425" w:rsidRDefault="00F27425" w:rsidP="00F27425">
      <w:pPr>
        <w:rPr>
          <w:rtl/>
        </w:rPr>
      </w:pPr>
    </w:p>
    <w:p w14:paraId="28829B39" w14:textId="6CB4A508" w:rsidR="00F27425" w:rsidRDefault="00F27425" w:rsidP="00F27425">
      <w:pPr>
        <w:pStyle w:val="af8"/>
        <w:keepNext/>
        <w:rPr>
          <w:rtl/>
        </w:rPr>
      </w:pPr>
      <w:bookmarkStart w:id="6265" w:name="ET_yor_6157_47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265"/>
    </w:p>
    <w:p w14:paraId="35899760" w14:textId="77777777" w:rsidR="00F27425" w:rsidRDefault="00F27425" w:rsidP="00F27425">
      <w:pPr>
        <w:pStyle w:val="KeepWithNext"/>
        <w:rPr>
          <w:rtl/>
        </w:rPr>
      </w:pPr>
    </w:p>
    <w:p w14:paraId="7A810428" w14:textId="77777777" w:rsidR="00F27425" w:rsidRDefault="00F27425" w:rsidP="00F27425">
      <w:pPr>
        <w:rPr>
          <w:rtl/>
        </w:rPr>
      </w:pPr>
      <w:r>
        <w:rPr>
          <w:rFonts w:hint="cs"/>
          <w:rtl/>
        </w:rPr>
        <w:t xml:space="preserve">רק אני לא בטוח אם </w:t>
      </w:r>
      <w:bookmarkStart w:id="6266" w:name="_ETM_Q1_3818000"/>
      <w:bookmarkEnd w:id="6266"/>
      <w:r>
        <w:rPr>
          <w:rFonts w:hint="cs"/>
          <w:rtl/>
        </w:rPr>
        <w:t xml:space="preserve">המילה </w:t>
      </w:r>
      <w:r>
        <w:t>party</w:t>
      </w:r>
      <w:r>
        <w:rPr>
          <w:rFonts w:hint="cs"/>
          <w:rtl/>
        </w:rPr>
        <w:t xml:space="preserve"> מתכוונת רק לצד הבוררות או צד להליך המשפטי.</w:t>
      </w:r>
    </w:p>
    <w:p w14:paraId="42895AE8" w14:textId="77777777" w:rsidR="00F27425" w:rsidRDefault="00F27425" w:rsidP="00F27425">
      <w:pPr>
        <w:rPr>
          <w:rtl/>
        </w:rPr>
      </w:pPr>
    </w:p>
    <w:p w14:paraId="2A71512C" w14:textId="5F7344B7" w:rsidR="00F27425" w:rsidRDefault="00F27425" w:rsidP="00F27425">
      <w:pPr>
        <w:pStyle w:val="a5"/>
        <w:keepNext/>
        <w:rPr>
          <w:rtl/>
        </w:rPr>
      </w:pPr>
      <w:bookmarkStart w:id="6267" w:name="ET_speaker_איתי_אפטר_475"/>
      <w:r>
        <w:rPr>
          <w:rStyle w:val="TagStyle"/>
          <w:rFonts w:hint="cs"/>
          <w:rtl/>
        </w:rPr>
        <w:t xml:space="preserve"> &lt;&lt; דובר &gt;&gt; </w:t>
      </w:r>
      <w:r>
        <w:rPr>
          <w:rFonts w:hint="cs"/>
          <w:rtl/>
        </w:rPr>
        <w:t>איתי אפטר:</w:t>
      </w:r>
      <w:r>
        <w:rPr>
          <w:rStyle w:val="TagStyle"/>
          <w:rFonts w:hint="cs"/>
          <w:rtl/>
        </w:rPr>
        <w:t xml:space="preserve"> &lt;&lt; דובר &gt;&gt;</w:t>
      </w:r>
      <w:r>
        <w:rPr>
          <w:rFonts w:hint="cs"/>
          <w:rtl/>
        </w:rPr>
        <w:t xml:space="preserve"> </w:t>
      </w:r>
      <w:bookmarkEnd w:id="6267"/>
    </w:p>
    <w:p w14:paraId="5843C51F" w14:textId="77777777" w:rsidR="00F27425" w:rsidRDefault="00F27425" w:rsidP="00F27425">
      <w:pPr>
        <w:pStyle w:val="KeepWithNext"/>
        <w:rPr>
          <w:rtl/>
        </w:rPr>
      </w:pPr>
    </w:p>
    <w:p w14:paraId="3AEE22AF" w14:textId="77777777" w:rsidR="00F27425" w:rsidRDefault="00F27425" w:rsidP="00F27425">
      <w:pPr>
        <w:rPr>
          <w:rtl/>
        </w:rPr>
      </w:pPr>
      <w:bookmarkStart w:id="6268" w:name="_ETM_Q1_3822000"/>
      <w:bookmarkEnd w:id="6268"/>
      <w:r>
        <w:rPr>
          <w:rFonts w:hint="cs"/>
          <w:rtl/>
        </w:rPr>
        <w:t>לא, רק לצד הליך הבירור.</w:t>
      </w:r>
    </w:p>
    <w:p w14:paraId="5CB5670B" w14:textId="77777777" w:rsidR="00F27425" w:rsidRDefault="00F27425" w:rsidP="00F27425">
      <w:pPr>
        <w:rPr>
          <w:rtl/>
        </w:rPr>
      </w:pPr>
    </w:p>
    <w:p w14:paraId="363EF82C" w14:textId="7C1181B8" w:rsidR="00F27425" w:rsidRDefault="00F27425" w:rsidP="00F27425">
      <w:pPr>
        <w:pStyle w:val="a5"/>
        <w:keepNext/>
        <w:rPr>
          <w:rtl/>
        </w:rPr>
      </w:pPr>
      <w:bookmarkStart w:id="6269" w:name="ET_speaker_שי_שרביט_476"/>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6269"/>
    </w:p>
    <w:p w14:paraId="28C38E65" w14:textId="77777777" w:rsidR="00F27425" w:rsidRDefault="00F27425" w:rsidP="00F27425">
      <w:pPr>
        <w:pStyle w:val="KeepWithNext"/>
        <w:rPr>
          <w:rtl/>
        </w:rPr>
      </w:pPr>
    </w:p>
    <w:p w14:paraId="713A8D6F" w14:textId="77777777" w:rsidR="00F27425" w:rsidRDefault="00F27425" w:rsidP="00F27425">
      <w:pPr>
        <w:rPr>
          <w:rtl/>
        </w:rPr>
      </w:pPr>
      <w:bookmarkStart w:id="6270" w:name="_ETM_Q1_3828000"/>
      <w:bookmarkEnd w:id="6270"/>
      <w:r>
        <w:rPr>
          <w:rFonts w:hint="cs"/>
          <w:rtl/>
        </w:rPr>
        <w:t xml:space="preserve">לא - - - </w:t>
      </w:r>
      <w:bookmarkStart w:id="6271" w:name="_ETM_Q1_3825000"/>
      <w:bookmarkEnd w:id="6271"/>
      <w:r>
        <w:rPr>
          <w:rFonts w:hint="cs"/>
          <w:rtl/>
        </w:rPr>
        <w:t>עכשיו להליך.</w:t>
      </w:r>
    </w:p>
    <w:p w14:paraId="6E50C5DF" w14:textId="77777777" w:rsidR="00F27425" w:rsidRDefault="00F27425" w:rsidP="00F27425">
      <w:pPr>
        <w:rPr>
          <w:rtl/>
        </w:rPr>
      </w:pPr>
    </w:p>
    <w:p w14:paraId="2BC3E13E" w14:textId="2E63B56C" w:rsidR="00F27425" w:rsidRDefault="00F27425" w:rsidP="00F27425">
      <w:pPr>
        <w:pStyle w:val="a5"/>
        <w:keepNext/>
        <w:rPr>
          <w:rtl/>
        </w:rPr>
      </w:pPr>
      <w:bookmarkStart w:id="6272" w:name="ET_speaker_איתי_אפטר_477"/>
      <w:r>
        <w:rPr>
          <w:rStyle w:val="TagStyle"/>
          <w:rFonts w:hint="cs"/>
          <w:rtl/>
        </w:rPr>
        <w:t xml:space="preserve"> &lt;&lt; דובר &gt;&gt; </w:t>
      </w:r>
      <w:r>
        <w:rPr>
          <w:rFonts w:hint="cs"/>
          <w:rtl/>
        </w:rPr>
        <w:t>איתי אפטר:</w:t>
      </w:r>
      <w:r>
        <w:rPr>
          <w:rStyle w:val="TagStyle"/>
          <w:rFonts w:hint="cs"/>
          <w:rtl/>
        </w:rPr>
        <w:t xml:space="preserve"> &lt;&lt; דובר &gt;&gt;</w:t>
      </w:r>
      <w:r>
        <w:rPr>
          <w:rFonts w:hint="cs"/>
          <w:rtl/>
        </w:rPr>
        <w:t xml:space="preserve"> </w:t>
      </w:r>
      <w:bookmarkEnd w:id="6272"/>
    </w:p>
    <w:p w14:paraId="14A4CA4A" w14:textId="77777777" w:rsidR="00F27425" w:rsidRDefault="00F27425" w:rsidP="00F27425">
      <w:pPr>
        <w:pStyle w:val="KeepWithNext"/>
        <w:rPr>
          <w:rtl/>
        </w:rPr>
      </w:pPr>
    </w:p>
    <w:p w14:paraId="10F1264B" w14:textId="77777777" w:rsidR="00F27425" w:rsidRDefault="00F27425" w:rsidP="00F27425">
      <w:pPr>
        <w:rPr>
          <w:rtl/>
        </w:rPr>
      </w:pPr>
      <w:r>
        <w:rPr>
          <w:rFonts w:hint="cs"/>
          <w:rtl/>
        </w:rPr>
        <w:t xml:space="preserve">את זה שאלנו, זה רק צד לבוררות. </w:t>
      </w:r>
    </w:p>
    <w:p w14:paraId="0E56C193" w14:textId="77777777" w:rsidR="00F27425" w:rsidRDefault="00F27425" w:rsidP="00F27425">
      <w:pPr>
        <w:rPr>
          <w:rtl/>
        </w:rPr>
      </w:pPr>
    </w:p>
    <w:p w14:paraId="314CCBF7" w14:textId="7805BC6F" w:rsidR="00F27425" w:rsidRDefault="00F27425" w:rsidP="00F27425">
      <w:pPr>
        <w:pStyle w:val="a5"/>
        <w:keepNext/>
        <w:rPr>
          <w:rtl/>
        </w:rPr>
      </w:pPr>
      <w:bookmarkStart w:id="6273" w:name="ET_speaker_נעמה_מנחמי_478"/>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6273"/>
    </w:p>
    <w:p w14:paraId="6A3998F8" w14:textId="77777777" w:rsidR="00F27425" w:rsidRDefault="00F27425" w:rsidP="00F27425">
      <w:pPr>
        <w:pStyle w:val="KeepWithNext"/>
        <w:rPr>
          <w:rtl/>
        </w:rPr>
      </w:pPr>
    </w:p>
    <w:p w14:paraId="3EAE64EB" w14:textId="77777777" w:rsidR="00F27425" w:rsidRDefault="00F27425" w:rsidP="00F27425">
      <w:pPr>
        <w:rPr>
          <w:rtl/>
        </w:rPr>
      </w:pPr>
      <w:r>
        <w:rPr>
          <w:rFonts w:hint="cs"/>
          <w:rtl/>
        </w:rPr>
        <w:t>"צד המבקש להכיר בסעד זמני או לאוכפו - -</w:t>
      </w:r>
    </w:p>
    <w:p w14:paraId="43626AC1" w14:textId="77777777" w:rsidR="00F27425" w:rsidRDefault="00F27425" w:rsidP="00F27425">
      <w:pPr>
        <w:rPr>
          <w:rtl/>
        </w:rPr>
      </w:pPr>
      <w:bookmarkStart w:id="6274" w:name="_ETM_Q1_3824000"/>
      <w:bookmarkEnd w:id="6274"/>
    </w:p>
    <w:p w14:paraId="31A650B8" w14:textId="0EC10408" w:rsidR="00F27425" w:rsidRDefault="00F27425" w:rsidP="00F27425">
      <w:pPr>
        <w:pStyle w:val="a5"/>
        <w:keepNext/>
        <w:rPr>
          <w:rtl/>
        </w:rPr>
      </w:pPr>
      <w:bookmarkStart w:id="6275" w:name="ET_speaker_יעל_ויינר_480"/>
      <w:r>
        <w:rPr>
          <w:rStyle w:val="TagStyle"/>
          <w:rFonts w:hint="cs"/>
          <w:rtl/>
        </w:rPr>
        <w:t xml:space="preserve"> &lt;&lt; דובר &gt;&gt; </w:t>
      </w:r>
      <w:r>
        <w:rPr>
          <w:rFonts w:hint="cs"/>
          <w:rtl/>
        </w:rPr>
        <w:t>יעל ויינר:</w:t>
      </w:r>
      <w:r>
        <w:rPr>
          <w:rStyle w:val="TagStyle"/>
          <w:rFonts w:hint="cs"/>
          <w:rtl/>
        </w:rPr>
        <w:t xml:space="preserve"> &lt;&lt; דובר &gt;&gt;</w:t>
      </w:r>
      <w:r>
        <w:rPr>
          <w:rFonts w:hint="cs"/>
          <w:rtl/>
        </w:rPr>
        <w:t xml:space="preserve"> </w:t>
      </w:r>
      <w:bookmarkEnd w:id="6275"/>
    </w:p>
    <w:p w14:paraId="54737E2E" w14:textId="77777777" w:rsidR="00F27425" w:rsidRDefault="00F27425" w:rsidP="00F27425">
      <w:pPr>
        <w:pStyle w:val="KeepWithNext"/>
        <w:rPr>
          <w:rtl/>
        </w:rPr>
      </w:pPr>
    </w:p>
    <w:p w14:paraId="6DBC94A8" w14:textId="77777777" w:rsidR="00F27425" w:rsidRDefault="00F27425" w:rsidP="00F27425">
      <w:pPr>
        <w:rPr>
          <w:rtl/>
        </w:rPr>
      </w:pPr>
      <w:bookmarkStart w:id="6276" w:name="_ETM_Q1_3826000"/>
      <w:bookmarkEnd w:id="6276"/>
      <w:r>
        <w:rPr>
          <w:rFonts w:hint="cs"/>
          <w:rtl/>
        </w:rPr>
        <w:t xml:space="preserve">או לאוכפו. זהו, </w:t>
      </w:r>
      <w:bookmarkStart w:id="6277" w:name="_ETM_Q1_3831000"/>
      <w:bookmarkEnd w:id="6277"/>
      <w:r>
        <w:rPr>
          <w:rFonts w:hint="cs"/>
          <w:rtl/>
        </w:rPr>
        <w:t xml:space="preserve">ואז ההמשך. </w:t>
      </w:r>
    </w:p>
    <w:p w14:paraId="769FEB16" w14:textId="77777777" w:rsidR="00F27425" w:rsidRDefault="00F27425" w:rsidP="00F27425">
      <w:pPr>
        <w:rPr>
          <w:rtl/>
        </w:rPr>
      </w:pPr>
    </w:p>
    <w:p w14:paraId="700AA725" w14:textId="6D07565B" w:rsidR="00F27425" w:rsidRDefault="00F27425" w:rsidP="00F27425">
      <w:pPr>
        <w:pStyle w:val="a5"/>
        <w:keepNext/>
        <w:rPr>
          <w:rtl/>
        </w:rPr>
      </w:pPr>
      <w:bookmarkStart w:id="6278" w:name="ET_speaker_נעמה_מנחמי_481"/>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6278"/>
    </w:p>
    <w:p w14:paraId="63BB35E5" w14:textId="77777777" w:rsidR="00F27425" w:rsidRDefault="00F27425" w:rsidP="00F27425">
      <w:pPr>
        <w:pStyle w:val="KeepWithNext"/>
        <w:rPr>
          <w:rtl/>
        </w:rPr>
      </w:pPr>
    </w:p>
    <w:p w14:paraId="200F6AFC" w14:textId="77777777" w:rsidR="00F27425" w:rsidRDefault="00F27425" w:rsidP="00F27425">
      <w:pPr>
        <w:rPr>
          <w:rtl/>
        </w:rPr>
      </w:pPr>
      <w:r>
        <w:rPr>
          <w:rFonts w:hint="cs"/>
          <w:rtl/>
        </w:rPr>
        <w:t>- - יודיע לבית המשפט ללא דיחוי על כל ביטול הטליה וכולי". בסדר?</w:t>
      </w:r>
    </w:p>
    <w:p w14:paraId="0A880264" w14:textId="77777777" w:rsidR="00F27425" w:rsidRDefault="00F27425" w:rsidP="00F27425">
      <w:pPr>
        <w:rPr>
          <w:rtl/>
        </w:rPr>
      </w:pPr>
      <w:bookmarkStart w:id="6279" w:name="_ETM_Q1_3840000"/>
      <w:bookmarkEnd w:id="6279"/>
    </w:p>
    <w:p w14:paraId="1ED07CB0" w14:textId="79856009" w:rsidR="00F27425" w:rsidRDefault="00F27425" w:rsidP="00F27425">
      <w:pPr>
        <w:pStyle w:val="af8"/>
        <w:keepNext/>
        <w:rPr>
          <w:rtl/>
        </w:rPr>
      </w:pPr>
      <w:bookmarkStart w:id="6280" w:name="ET_yor_6157_48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280"/>
    </w:p>
    <w:p w14:paraId="3F4C34EB" w14:textId="77777777" w:rsidR="00F27425" w:rsidRDefault="00F27425" w:rsidP="00F27425">
      <w:pPr>
        <w:pStyle w:val="KeepWithNext"/>
        <w:rPr>
          <w:rtl/>
        </w:rPr>
      </w:pPr>
    </w:p>
    <w:p w14:paraId="6996F210" w14:textId="77777777" w:rsidR="00F27425" w:rsidRDefault="00F27425" w:rsidP="00F27425">
      <w:pPr>
        <w:rPr>
          <w:rtl/>
        </w:rPr>
      </w:pPr>
      <w:r>
        <w:rPr>
          <w:rFonts w:hint="cs"/>
          <w:rtl/>
        </w:rPr>
        <w:t xml:space="preserve">וודאי על צד. </w:t>
      </w:r>
      <w:bookmarkStart w:id="6281" w:name="_ETM_Q1_3839000"/>
      <w:bookmarkEnd w:id="6281"/>
    </w:p>
    <w:p w14:paraId="5ED12FB8" w14:textId="77777777" w:rsidR="00F27425" w:rsidRDefault="00F27425" w:rsidP="00F27425">
      <w:pPr>
        <w:rPr>
          <w:rtl/>
        </w:rPr>
      </w:pPr>
      <w:bookmarkStart w:id="6282" w:name="_ETM_Q1_3841000"/>
      <w:bookmarkEnd w:id="6282"/>
    </w:p>
    <w:p w14:paraId="1A2092DE" w14:textId="04365E37" w:rsidR="00F27425" w:rsidRDefault="00F27425" w:rsidP="00F27425">
      <w:pPr>
        <w:pStyle w:val="a5"/>
        <w:keepNext/>
        <w:rPr>
          <w:rtl/>
        </w:rPr>
      </w:pPr>
      <w:bookmarkStart w:id="6283" w:name="ET_speaker_רועי_שיינדורף_483"/>
      <w:r>
        <w:rPr>
          <w:rStyle w:val="TagStyle"/>
          <w:rFonts w:hint="cs"/>
          <w:rtl/>
        </w:rPr>
        <w:t xml:space="preserve"> &lt;&lt; דובר &gt;&gt; </w:t>
      </w:r>
      <w:r>
        <w:rPr>
          <w:rFonts w:hint="cs"/>
          <w:rtl/>
        </w:rPr>
        <w:t>רועי שיינדורף:</w:t>
      </w:r>
      <w:r>
        <w:rPr>
          <w:rStyle w:val="TagStyle"/>
          <w:rFonts w:hint="cs"/>
          <w:rtl/>
        </w:rPr>
        <w:t xml:space="preserve"> &lt;&lt; דובר &gt;&gt;</w:t>
      </w:r>
      <w:r>
        <w:rPr>
          <w:rFonts w:hint="cs"/>
          <w:rtl/>
        </w:rPr>
        <w:t xml:space="preserve"> </w:t>
      </w:r>
      <w:bookmarkEnd w:id="6283"/>
    </w:p>
    <w:p w14:paraId="6EAF0D23" w14:textId="77777777" w:rsidR="00F27425" w:rsidRDefault="00F27425" w:rsidP="00F27425">
      <w:pPr>
        <w:pStyle w:val="KeepWithNext"/>
        <w:rPr>
          <w:rtl/>
        </w:rPr>
      </w:pPr>
    </w:p>
    <w:p w14:paraId="4C97E449" w14:textId="77777777" w:rsidR="00F27425" w:rsidRDefault="00F27425" w:rsidP="00F27425">
      <w:pPr>
        <w:rPr>
          <w:rtl/>
        </w:rPr>
      </w:pPr>
      <w:r>
        <w:rPr>
          <w:rFonts w:hint="cs"/>
          <w:rtl/>
        </w:rPr>
        <w:t xml:space="preserve">ואז המבקש להכיר הוא לא חייב להיות בקשה </w:t>
      </w:r>
      <w:bookmarkStart w:id="6284" w:name="_ETM_Q1_3842000"/>
      <w:bookmarkEnd w:id="6284"/>
      <w:r>
        <w:rPr>
          <w:rFonts w:hint="cs"/>
          <w:rtl/>
        </w:rPr>
        <w:t xml:space="preserve">נפרדת להכרה אלא הוא יכול להיות גם אינצידנטלי. </w:t>
      </w:r>
    </w:p>
    <w:p w14:paraId="7A1DA5FF" w14:textId="77777777" w:rsidR="00F27425" w:rsidRDefault="00F27425" w:rsidP="00F27425">
      <w:pPr>
        <w:rPr>
          <w:rtl/>
        </w:rPr>
      </w:pPr>
      <w:bookmarkStart w:id="6285" w:name="_ETM_Q1_3847000"/>
      <w:bookmarkEnd w:id="6285"/>
    </w:p>
    <w:p w14:paraId="5E7633E7" w14:textId="7F625308" w:rsidR="00F27425" w:rsidRDefault="00F27425" w:rsidP="00F27425">
      <w:pPr>
        <w:pStyle w:val="a5"/>
        <w:keepNext/>
        <w:rPr>
          <w:rtl/>
        </w:rPr>
      </w:pPr>
      <w:bookmarkStart w:id="6286" w:name="ET_speaker_שי_שרביט_484"/>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6286"/>
    </w:p>
    <w:p w14:paraId="77B1FFF4" w14:textId="77777777" w:rsidR="00F27425" w:rsidRDefault="00F27425" w:rsidP="00F27425">
      <w:pPr>
        <w:pStyle w:val="KeepWithNext"/>
        <w:rPr>
          <w:rtl/>
        </w:rPr>
      </w:pPr>
    </w:p>
    <w:p w14:paraId="02B52815" w14:textId="77777777" w:rsidR="00F27425" w:rsidRDefault="00F27425" w:rsidP="00F27425">
      <w:pPr>
        <w:rPr>
          <w:rtl/>
        </w:rPr>
      </w:pPr>
      <w:bookmarkStart w:id="6287" w:name="_ETM_Q1_3845000"/>
      <w:bookmarkEnd w:id="6287"/>
      <w:r>
        <w:rPr>
          <w:rFonts w:hint="cs"/>
          <w:rtl/>
        </w:rPr>
        <w:t xml:space="preserve">אז </w:t>
      </w:r>
      <w:bookmarkStart w:id="6288" w:name="_ETM_Q1_3846000"/>
      <w:bookmarkEnd w:id="6288"/>
      <w:r>
        <w:rPr>
          <w:rFonts w:hint="cs"/>
          <w:rtl/>
        </w:rPr>
        <w:t xml:space="preserve">בבית המשפט עדיין רשאי לדרוש ממנו - </w:t>
      </w:r>
      <w:bookmarkStart w:id="6289" w:name="_ETM_Q1_3853000"/>
      <w:bookmarkEnd w:id="6289"/>
      <w:r>
        <w:rPr>
          <w:rFonts w:hint="cs"/>
          <w:rtl/>
        </w:rPr>
        <w:t>- -</w:t>
      </w:r>
    </w:p>
    <w:p w14:paraId="7ACF6B97" w14:textId="77777777" w:rsidR="00F27425" w:rsidRDefault="00F27425" w:rsidP="00F27425">
      <w:pPr>
        <w:rPr>
          <w:rtl/>
        </w:rPr>
      </w:pPr>
    </w:p>
    <w:p w14:paraId="025F8862" w14:textId="65FF3674" w:rsidR="00F27425" w:rsidRDefault="00F27425" w:rsidP="00F27425">
      <w:pPr>
        <w:pStyle w:val="af8"/>
        <w:keepNext/>
        <w:rPr>
          <w:rtl/>
        </w:rPr>
      </w:pPr>
      <w:bookmarkStart w:id="6290" w:name="ET_yor_6157_48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290"/>
    </w:p>
    <w:p w14:paraId="25FFB9D9" w14:textId="77777777" w:rsidR="00F27425" w:rsidRDefault="00F27425" w:rsidP="00F27425">
      <w:pPr>
        <w:pStyle w:val="KeepWithNext"/>
        <w:rPr>
          <w:rtl/>
        </w:rPr>
      </w:pPr>
    </w:p>
    <w:p w14:paraId="5E896DAF" w14:textId="77777777" w:rsidR="00F27425" w:rsidRDefault="00F27425" w:rsidP="00F27425">
      <w:pPr>
        <w:rPr>
          <w:rtl/>
        </w:rPr>
      </w:pPr>
      <w:bookmarkStart w:id="6291" w:name="_ETM_Q1_3848000"/>
      <w:bookmarkEnd w:id="6291"/>
      <w:r>
        <w:rPr>
          <w:rFonts w:hint="cs"/>
          <w:rtl/>
        </w:rPr>
        <w:t xml:space="preserve">אוקיי. </w:t>
      </w:r>
    </w:p>
    <w:p w14:paraId="5941B7BA" w14:textId="77777777" w:rsidR="00F27425" w:rsidRDefault="00F27425" w:rsidP="00F27425">
      <w:pPr>
        <w:rPr>
          <w:rtl/>
        </w:rPr>
      </w:pPr>
    </w:p>
    <w:p w14:paraId="49323CA7" w14:textId="69BEEA7C" w:rsidR="00F27425" w:rsidRDefault="00F27425" w:rsidP="00F27425">
      <w:pPr>
        <w:pStyle w:val="a5"/>
        <w:keepNext/>
        <w:rPr>
          <w:rtl/>
        </w:rPr>
      </w:pPr>
      <w:bookmarkStart w:id="6292" w:name="ET_speaker_נעמה_מנחמי_486"/>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6292"/>
    </w:p>
    <w:p w14:paraId="274DA398" w14:textId="77777777" w:rsidR="00F27425" w:rsidRDefault="00F27425" w:rsidP="00F27425">
      <w:pPr>
        <w:pStyle w:val="KeepWithNext"/>
        <w:rPr>
          <w:rtl/>
        </w:rPr>
      </w:pPr>
    </w:p>
    <w:p w14:paraId="6889B849" w14:textId="77777777" w:rsidR="00F27425" w:rsidRDefault="00F27425" w:rsidP="00F27425">
      <w:pPr>
        <w:rPr>
          <w:rtl/>
        </w:rPr>
      </w:pPr>
      <w:r>
        <w:rPr>
          <w:rFonts w:hint="cs"/>
          <w:rtl/>
        </w:rPr>
        <w:t xml:space="preserve">בהמשך - - - אנחנו נקיף לחוק </w:t>
      </w:r>
      <w:bookmarkStart w:id="6293" w:name="_ETM_Q1_3865000"/>
      <w:bookmarkEnd w:id="6293"/>
      <w:r>
        <w:rPr>
          <w:rFonts w:hint="cs"/>
          <w:rtl/>
        </w:rPr>
        <w:t xml:space="preserve">בתי המשפט, אז בעצם סעיף 42(ב)א לא נדרש, נכון? בשים </w:t>
      </w:r>
      <w:bookmarkStart w:id="6294" w:name="_ETM_Q1_3875000"/>
      <w:bookmarkEnd w:id="6294"/>
      <w:r>
        <w:rPr>
          <w:rFonts w:hint="cs"/>
          <w:rtl/>
        </w:rPr>
        <w:t>לב לכך שהסמכות העניינית נשארת כפי שהיא.</w:t>
      </w:r>
    </w:p>
    <w:p w14:paraId="066FBFF6" w14:textId="77777777" w:rsidR="00F27425" w:rsidRDefault="00F27425" w:rsidP="00F27425">
      <w:pPr>
        <w:rPr>
          <w:rtl/>
        </w:rPr>
      </w:pPr>
    </w:p>
    <w:p w14:paraId="0823E204" w14:textId="6C8575AC" w:rsidR="00F27425" w:rsidRDefault="00F27425" w:rsidP="00F27425">
      <w:pPr>
        <w:pStyle w:val="af8"/>
        <w:keepNext/>
        <w:rPr>
          <w:rtl/>
        </w:rPr>
      </w:pPr>
      <w:bookmarkStart w:id="6295" w:name="ET_yor_6157_48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295"/>
    </w:p>
    <w:p w14:paraId="63A255EB" w14:textId="77777777" w:rsidR="00F27425" w:rsidRDefault="00F27425" w:rsidP="00F27425">
      <w:pPr>
        <w:pStyle w:val="KeepWithNext"/>
        <w:rPr>
          <w:rtl/>
        </w:rPr>
      </w:pPr>
    </w:p>
    <w:p w14:paraId="65C7077D" w14:textId="77777777" w:rsidR="00F27425" w:rsidRDefault="00F27425" w:rsidP="00F27425">
      <w:pPr>
        <w:rPr>
          <w:rtl/>
        </w:rPr>
      </w:pPr>
      <w:bookmarkStart w:id="6296" w:name="_ETM_Q1_3876000"/>
      <w:bookmarkEnd w:id="6296"/>
      <w:r>
        <w:rPr>
          <w:rFonts w:hint="cs"/>
          <w:rtl/>
        </w:rPr>
        <w:t xml:space="preserve">רק </w:t>
      </w:r>
      <w:bookmarkStart w:id="6297" w:name="_ETM_Q1_3879000"/>
      <w:bookmarkEnd w:id="6297"/>
      <w:r>
        <w:rPr>
          <w:rFonts w:hint="cs"/>
          <w:rtl/>
        </w:rPr>
        <w:t>אמרנו שנתקן אולי את 5.</w:t>
      </w:r>
    </w:p>
    <w:p w14:paraId="1F772E90" w14:textId="77777777" w:rsidR="00F27425" w:rsidRDefault="00F27425" w:rsidP="00F27425">
      <w:pPr>
        <w:rPr>
          <w:rtl/>
        </w:rPr>
      </w:pPr>
    </w:p>
    <w:p w14:paraId="3A421039" w14:textId="0260306B" w:rsidR="00F27425" w:rsidRDefault="00F27425" w:rsidP="00F27425">
      <w:pPr>
        <w:pStyle w:val="a5"/>
        <w:keepNext/>
        <w:rPr>
          <w:rtl/>
        </w:rPr>
      </w:pPr>
      <w:bookmarkStart w:id="6298" w:name="ET_speaker_שירה_עמנואל_488"/>
      <w:r>
        <w:rPr>
          <w:rStyle w:val="TagStyle"/>
          <w:rFonts w:hint="cs"/>
          <w:rtl/>
        </w:rPr>
        <w:t xml:space="preserve"> &lt;&lt; דובר &gt;&gt; </w:t>
      </w:r>
      <w:r>
        <w:rPr>
          <w:rFonts w:hint="cs"/>
          <w:rtl/>
        </w:rPr>
        <w:t>שירה עמנואל:</w:t>
      </w:r>
      <w:r>
        <w:rPr>
          <w:rStyle w:val="TagStyle"/>
          <w:rFonts w:hint="cs"/>
          <w:rtl/>
        </w:rPr>
        <w:t xml:space="preserve"> &lt;&lt; דובר &gt;&gt;</w:t>
      </w:r>
      <w:r>
        <w:rPr>
          <w:rFonts w:hint="cs"/>
          <w:rtl/>
        </w:rPr>
        <w:t xml:space="preserve"> </w:t>
      </w:r>
      <w:bookmarkEnd w:id="6298"/>
    </w:p>
    <w:p w14:paraId="1375203E" w14:textId="77777777" w:rsidR="00F27425" w:rsidRDefault="00F27425" w:rsidP="00F27425">
      <w:pPr>
        <w:pStyle w:val="KeepWithNext"/>
        <w:rPr>
          <w:rtl/>
        </w:rPr>
      </w:pPr>
    </w:p>
    <w:p w14:paraId="0F62B395" w14:textId="77777777" w:rsidR="00F27425" w:rsidRDefault="00F27425" w:rsidP="00F27425">
      <w:pPr>
        <w:rPr>
          <w:rtl/>
        </w:rPr>
      </w:pPr>
      <w:r>
        <w:rPr>
          <w:rFonts w:hint="cs"/>
          <w:rtl/>
        </w:rPr>
        <w:t>שפשוט נוריד את 5. הוא באמת</w:t>
      </w:r>
      <w:bookmarkStart w:id="6299" w:name="_ETM_Q1_3884000"/>
      <w:bookmarkEnd w:id="6299"/>
      <w:r>
        <w:rPr>
          <w:rFonts w:hint="cs"/>
          <w:rtl/>
        </w:rPr>
        <w:t xml:space="preserve"> לא נדרש, אחרי שניתנה סמכות.</w:t>
      </w:r>
    </w:p>
    <w:p w14:paraId="5890126D" w14:textId="77777777" w:rsidR="00F27425" w:rsidRDefault="00F27425" w:rsidP="00F27425">
      <w:pPr>
        <w:rPr>
          <w:rtl/>
        </w:rPr>
      </w:pPr>
    </w:p>
    <w:p w14:paraId="2A1FBB63" w14:textId="6840E2AB" w:rsidR="00F27425" w:rsidRDefault="00F27425" w:rsidP="00F27425">
      <w:pPr>
        <w:pStyle w:val="af8"/>
        <w:keepNext/>
        <w:rPr>
          <w:rtl/>
        </w:rPr>
      </w:pPr>
      <w:bookmarkStart w:id="6300" w:name="ET_yor_6157_48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300"/>
    </w:p>
    <w:p w14:paraId="1E648C00" w14:textId="77777777" w:rsidR="00F27425" w:rsidRDefault="00F27425" w:rsidP="00F27425">
      <w:pPr>
        <w:pStyle w:val="KeepWithNext"/>
        <w:rPr>
          <w:rtl/>
        </w:rPr>
      </w:pPr>
    </w:p>
    <w:p w14:paraId="125B96F9" w14:textId="77777777" w:rsidR="00F27425" w:rsidRDefault="00F27425" w:rsidP="00F27425">
      <w:pPr>
        <w:rPr>
          <w:rtl/>
        </w:rPr>
      </w:pPr>
      <w:r>
        <w:rPr>
          <w:rFonts w:hint="cs"/>
          <w:rtl/>
        </w:rPr>
        <w:t xml:space="preserve">איזה הישג, סוף סוף אני </w:t>
      </w:r>
      <w:bookmarkStart w:id="6301" w:name="_ETM_Q1_3890000"/>
      <w:bookmarkEnd w:id="6301"/>
      <w:r>
        <w:rPr>
          <w:rFonts w:hint="cs"/>
          <w:rtl/>
        </w:rPr>
        <w:t xml:space="preserve">מצליח למחוק סעיף מחוק בתי המשפט, כמה חיכיתי </w:t>
      </w:r>
      <w:bookmarkStart w:id="6302" w:name="_ETM_Q1_3889000"/>
      <w:bookmarkEnd w:id="6302"/>
      <w:r>
        <w:rPr>
          <w:rFonts w:hint="cs"/>
          <w:rtl/>
        </w:rPr>
        <w:t>ליום הזה.</w:t>
      </w:r>
    </w:p>
    <w:p w14:paraId="5EBB800F" w14:textId="77777777" w:rsidR="00F27425" w:rsidRDefault="00F27425" w:rsidP="00F27425">
      <w:pPr>
        <w:rPr>
          <w:rtl/>
        </w:rPr>
      </w:pPr>
    </w:p>
    <w:p w14:paraId="5A2CA2BA" w14:textId="59D0CE8F" w:rsidR="00F27425" w:rsidRDefault="00F27425" w:rsidP="00F27425">
      <w:pPr>
        <w:pStyle w:val="a5"/>
        <w:keepNext/>
        <w:rPr>
          <w:rtl/>
        </w:rPr>
      </w:pPr>
      <w:bookmarkStart w:id="6303" w:name="ET_speaker_נעמה_מנחמי_490"/>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6303"/>
    </w:p>
    <w:p w14:paraId="7D6BAD42" w14:textId="77777777" w:rsidR="00F27425" w:rsidRDefault="00F27425" w:rsidP="00F27425">
      <w:pPr>
        <w:pStyle w:val="KeepWithNext"/>
        <w:rPr>
          <w:rtl/>
        </w:rPr>
      </w:pPr>
    </w:p>
    <w:p w14:paraId="26E2A833" w14:textId="77777777" w:rsidR="00F27425" w:rsidRDefault="00F27425" w:rsidP="00F27425">
      <w:pPr>
        <w:rPr>
          <w:rtl/>
        </w:rPr>
      </w:pPr>
      <w:bookmarkStart w:id="6304" w:name="_ETM_Q1_3892000"/>
      <w:bookmarkEnd w:id="6304"/>
      <w:r>
        <w:rPr>
          <w:rFonts w:hint="cs"/>
          <w:rtl/>
        </w:rPr>
        <w:t>אוקיי, נוריד את סעיף 5.</w:t>
      </w:r>
    </w:p>
    <w:p w14:paraId="605B83AB" w14:textId="77777777" w:rsidR="00F27425" w:rsidRDefault="00F27425" w:rsidP="00F27425">
      <w:pPr>
        <w:rPr>
          <w:rtl/>
        </w:rPr>
      </w:pPr>
      <w:bookmarkStart w:id="6305" w:name="_ETM_Q1_3897000"/>
      <w:bookmarkEnd w:id="6305"/>
    </w:p>
    <w:p w14:paraId="31D71A7A" w14:textId="09E74BCC" w:rsidR="00F27425" w:rsidRDefault="00F27425" w:rsidP="00F27425">
      <w:pPr>
        <w:pStyle w:val="a5"/>
        <w:keepNext/>
        <w:rPr>
          <w:rtl/>
        </w:rPr>
      </w:pPr>
      <w:bookmarkStart w:id="6306" w:name="ET_speaker_שירה_עמנואל_491"/>
      <w:r>
        <w:rPr>
          <w:rStyle w:val="TagStyle"/>
          <w:rFonts w:hint="cs"/>
          <w:rtl/>
        </w:rPr>
        <w:t xml:space="preserve"> &lt;&lt; דובר &gt;&gt; </w:t>
      </w:r>
      <w:r>
        <w:rPr>
          <w:rFonts w:hint="cs"/>
          <w:rtl/>
        </w:rPr>
        <w:t>שירה עמנואל:</w:t>
      </w:r>
      <w:r>
        <w:rPr>
          <w:rStyle w:val="TagStyle"/>
          <w:rFonts w:hint="cs"/>
          <w:rtl/>
        </w:rPr>
        <w:t xml:space="preserve"> &lt;&lt; דובר &gt;&gt;</w:t>
      </w:r>
      <w:r>
        <w:rPr>
          <w:rFonts w:hint="cs"/>
          <w:rtl/>
        </w:rPr>
        <w:t xml:space="preserve"> </w:t>
      </w:r>
      <w:bookmarkEnd w:id="6306"/>
    </w:p>
    <w:p w14:paraId="241F8E9E" w14:textId="77777777" w:rsidR="00F27425" w:rsidRDefault="00F27425" w:rsidP="00F27425">
      <w:pPr>
        <w:pStyle w:val="KeepWithNext"/>
        <w:rPr>
          <w:rtl/>
        </w:rPr>
      </w:pPr>
    </w:p>
    <w:p w14:paraId="69AF0422" w14:textId="77777777" w:rsidR="00F27425" w:rsidRDefault="00F27425" w:rsidP="00F27425">
      <w:pPr>
        <w:rPr>
          <w:rtl/>
        </w:rPr>
      </w:pPr>
      <w:bookmarkStart w:id="6307" w:name="_ETM_Q1_3899000"/>
      <w:bookmarkEnd w:id="6307"/>
      <w:r>
        <w:rPr>
          <w:rFonts w:hint="cs"/>
          <w:rtl/>
        </w:rPr>
        <w:t xml:space="preserve">מה זאת אומרת נוריד? </w:t>
      </w:r>
      <w:bookmarkStart w:id="6308" w:name="_ETM_Q1_3898000"/>
      <w:bookmarkEnd w:id="6308"/>
      <w:r>
        <w:rPr>
          <w:rFonts w:hint="cs"/>
          <w:rtl/>
        </w:rPr>
        <w:t xml:space="preserve">זה פוזיטיבית, נקבע שהוא יימחק. </w:t>
      </w:r>
    </w:p>
    <w:p w14:paraId="7A3E8A27" w14:textId="77777777" w:rsidR="00F27425" w:rsidRDefault="00F27425" w:rsidP="00F27425">
      <w:pPr>
        <w:rPr>
          <w:rtl/>
        </w:rPr>
      </w:pPr>
    </w:p>
    <w:p w14:paraId="4C46F965" w14:textId="07CFD907" w:rsidR="00F27425" w:rsidRDefault="00F27425" w:rsidP="00F27425">
      <w:pPr>
        <w:pStyle w:val="a5"/>
        <w:keepNext/>
        <w:rPr>
          <w:rtl/>
        </w:rPr>
      </w:pPr>
      <w:bookmarkStart w:id="6309" w:name="ET_speaker_נעמה_מנחמי_492"/>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6309"/>
    </w:p>
    <w:p w14:paraId="59DA8203" w14:textId="77777777" w:rsidR="00F27425" w:rsidRDefault="00F27425" w:rsidP="00F27425">
      <w:pPr>
        <w:pStyle w:val="KeepWithNext"/>
        <w:rPr>
          <w:rtl/>
        </w:rPr>
      </w:pPr>
    </w:p>
    <w:p w14:paraId="2EBAA3A1" w14:textId="77777777" w:rsidR="00F27425" w:rsidRDefault="00F27425" w:rsidP="00F27425">
      <w:pPr>
        <w:rPr>
          <w:rtl/>
        </w:rPr>
      </w:pPr>
      <w:r>
        <w:rPr>
          <w:rFonts w:hint="cs"/>
          <w:rtl/>
        </w:rPr>
        <w:t xml:space="preserve">כן. </w:t>
      </w:r>
    </w:p>
    <w:p w14:paraId="4924189A" w14:textId="77777777" w:rsidR="00F27425" w:rsidRDefault="00F27425" w:rsidP="00F27425">
      <w:pPr>
        <w:rPr>
          <w:rtl/>
        </w:rPr>
      </w:pPr>
      <w:bookmarkStart w:id="6310" w:name="_ETM_Q1_3901000"/>
      <w:bookmarkEnd w:id="6310"/>
    </w:p>
    <w:p w14:paraId="08D09FDE" w14:textId="6F7EB0BB" w:rsidR="00F27425" w:rsidRDefault="00F27425" w:rsidP="00F27425">
      <w:pPr>
        <w:pStyle w:val="a5"/>
        <w:keepNext/>
        <w:rPr>
          <w:rtl/>
        </w:rPr>
      </w:pPr>
      <w:bookmarkStart w:id="6311" w:name="ET_speaker_שי_שרביט_493"/>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6311"/>
    </w:p>
    <w:p w14:paraId="4691CBE8" w14:textId="77777777" w:rsidR="00F27425" w:rsidRDefault="00F27425" w:rsidP="00F27425">
      <w:pPr>
        <w:pStyle w:val="KeepWithNext"/>
        <w:rPr>
          <w:rtl/>
        </w:rPr>
      </w:pPr>
    </w:p>
    <w:p w14:paraId="62486F53" w14:textId="77777777" w:rsidR="00F27425" w:rsidRDefault="00F27425" w:rsidP="00F27425">
      <w:pPr>
        <w:rPr>
          <w:rtl/>
        </w:rPr>
      </w:pPr>
      <w:bookmarkStart w:id="6312" w:name="_ETM_Q1_3903000"/>
      <w:bookmarkEnd w:id="6312"/>
      <w:r>
        <w:rPr>
          <w:rFonts w:hint="cs"/>
          <w:rtl/>
        </w:rPr>
        <w:t xml:space="preserve">בסעיף 42(ב)א, </w:t>
      </w:r>
      <w:bookmarkStart w:id="6313" w:name="_ETM_Q1_3904000"/>
      <w:bookmarkEnd w:id="6313"/>
      <w:r>
        <w:rPr>
          <w:rFonts w:hint="cs"/>
          <w:rtl/>
        </w:rPr>
        <w:t>סעיף קטן 5 יימחק.</w:t>
      </w:r>
    </w:p>
    <w:p w14:paraId="0FE3C083" w14:textId="77777777" w:rsidR="00F27425" w:rsidRDefault="00F27425" w:rsidP="00F27425">
      <w:pPr>
        <w:rPr>
          <w:rtl/>
        </w:rPr>
      </w:pPr>
      <w:bookmarkStart w:id="6314" w:name="_ETM_Q1_3911000"/>
      <w:bookmarkEnd w:id="6314"/>
    </w:p>
    <w:p w14:paraId="2F5D10A5" w14:textId="7AA3D8B0" w:rsidR="00F27425" w:rsidRDefault="00F27425" w:rsidP="00F27425">
      <w:pPr>
        <w:pStyle w:val="a5"/>
        <w:keepNext/>
        <w:rPr>
          <w:rtl/>
        </w:rPr>
      </w:pPr>
      <w:bookmarkStart w:id="6315" w:name="ET_speaker_נעמה_מנחמי_494"/>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6315"/>
    </w:p>
    <w:p w14:paraId="2054667B" w14:textId="77777777" w:rsidR="00F27425" w:rsidRDefault="00F27425" w:rsidP="00F27425">
      <w:pPr>
        <w:pStyle w:val="KeepWithNext"/>
        <w:rPr>
          <w:rtl/>
        </w:rPr>
      </w:pPr>
    </w:p>
    <w:p w14:paraId="60EC3CAC" w14:textId="77777777" w:rsidR="00F27425" w:rsidRDefault="00F27425" w:rsidP="00F27425">
      <w:pPr>
        <w:rPr>
          <w:rtl/>
        </w:rPr>
      </w:pPr>
      <w:bookmarkStart w:id="6316" w:name="_ETM_Q1_3913000"/>
      <w:bookmarkEnd w:id="6316"/>
      <w:r>
        <w:rPr>
          <w:rFonts w:hint="cs"/>
          <w:rtl/>
        </w:rPr>
        <w:t xml:space="preserve">ולגבי סעיף 79ב רבה, אנחנו רוצים </w:t>
      </w:r>
      <w:bookmarkStart w:id="6317" w:name="_ETM_Q1_3940000"/>
      <w:bookmarkEnd w:id="6317"/>
      <w:r>
        <w:rPr>
          <w:rFonts w:hint="cs"/>
          <w:rtl/>
        </w:rPr>
        <w:t>להשאיר ולשנות. אקריא את הנוסח המחודש:</w:t>
      </w:r>
    </w:p>
    <w:p w14:paraId="61E070F8" w14:textId="77777777" w:rsidR="00F27425" w:rsidRDefault="00F27425" w:rsidP="00F27425">
      <w:pPr>
        <w:rPr>
          <w:rtl/>
        </w:rPr>
      </w:pPr>
    </w:p>
    <w:p w14:paraId="7A5AB5CE" w14:textId="77777777" w:rsidR="00F27425" w:rsidRDefault="00F27425" w:rsidP="00F27425">
      <w:pPr>
        <w:rPr>
          <w:rtl/>
        </w:rPr>
      </w:pP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708"/>
        <w:gridCol w:w="5491"/>
      </w:tblGrid>
      <w:tr w:rsidR="00F27425" w14:paraId="7421CFEE" w14:textId="77777777" w:rsidTr="00F27425">
        <w:tc>
          <w:tcPr>
            <w:tcW w:w="3099" w:type="dxa"/>
          </w:tcPr>
          <w:p w14:paraId="04FD8644" w14:textId="77777777" w:rsidR="00F27425" w:rsidRDefault="00F27425">
            <w:pPr>
              <w:ind w:firstLine="0"/>
              <w:rPr>
                <w:rtl/>
                <w:lang w:eastAsia="he-IL"/>
              </w:rPr>
            </w:pPr>
            <w:bookmarkStart w:id="6318" w:name="_ETM_Q1_3885000"/>
            <w:bookmarkEnd w:id="6318"/>
          </w:p>
        </w:tc>
        <w:tc>
          <w:tcPr>
            <w:tcW w:w="708" w:type="dxa"/>
          </w:tcPr>
          <w:p w14:paraId="0D149DDF" w14:textId="77777777" w:rsidR="00F27425" w:rsidRDefault="00F27425">
            <w:pPr>
              <w:ind w:firstLine="0"/>
              <w:rPr>
                <w:rtl/>
                <w:lang w:eastAsia="he-IL"/>
              </w:rPr>
            </w:pPr>
          </w:p>
        </w:tc>
        <w:tc>
          <w:tcPr>
            <w:tcW w:w="5491" w:type="dxa"/>
            <w:hideMark/>
          </w:tcPr>
          <w:p w14:paraId="6AF92C35" w14:textId="3D9845BF" w:rsidR="00F27425" w:rsidRDefault="00F27425" w:rsidP="00F27425">
            <w:pPr>
              <w:spacing w:line="240" w:lineRule="auto"/>
              <w:ind w:firstLine="0"/>
              <w:rPr>
                <w:rtl/>
                <w:lang w:eastAsia="he-IL"/>
              </w:rPr>
            </w:pPr>
            <w:r>
              <w:rPr>
                <w:rFonts w:hint="cs"/>
                <w:rtl/>
                <w:lang w:eastAsia="he-IL"/>
              </w:rPr>
              <w:t>"</w:t>
            </w:r>
            <w:r>
              <w:rPr>
                <w:rFonts w:hint="cs"/>
                <w:rtl/>
              </w:rPr>
              <w:t xml:space="preserve">על אף האמור בסעיפים </w:t>
            </w:r>
            <w:bookmarkStart w:id="6319" w:name="_ETM_Q1_3947000"/>
            <w:bookmarkEnd w:id="6319"/>
            <w:r>
              <w:rPr>
                <w:rFonts w:hint="cs"/>
                <w:rtl/>
              </w:rPr>
              <w:t xml:space="preserve">(ב) ו-(ג), התקיימו התנאים לתחולה לפי סעיף 3 לחוק הבוררות </w:t>
            </w:r>
            <w:bookmarkStart w:id="6320" w:name="_ETM_Q1_3950000"/>
            <w:bookmarkEnd w:id="6320"/>
            <w:r>
              <w:rPr>
                <w:rFonts w:hint="cs"/>
                <w:rtl/>
              </w:rPr>
              <w:t xml:space="preserve">המסחרית הבין-לאומית, התשפ"ד-2024, יחולו על הבוררות הוראות החוק האומר" – </w:t>
            </w:r>
            <w:bookmarkStart w:id="6321" w:name="_ETM_Q1_3956000"/>
            <w:bookmarkEnd w:id="6321"/>
            <w:r>
              <w:rPr>
                <w:rFonts w:hint="cs"/>
                <w:rtl/>
              </w:rPr>
              <w:t>נכון בלי הסיפא? החל במינוי בוררים ייעשה</w:t>
            </w:r>
            <w:r>
              <w:rPr>
                <w:rFonts w:hint="cs"/>
                <w:rtl/>
                <w:lang w:eastAsia="he-IL"/>
              </w:rPr>
              <w:t>.</w:t>
            </w:r>
          </w:p>
        </w:tc>
      </w:tr>
    </w:tbl>
    <w:p w14:paraId="5032E634" w14:textId="77777777" w:rsidR="00F27425" w:rsidRDefault="00F27425" w:rsidP="00F27425">
      <w:pPr>
        <w:rPr>
          <w:rtl/>
        </w:rPr>
      </w:pPr>
      <w:bookmarkStart w:id="6322" w:name="_ETM_Q1_3447000"/>
      <w:bookmarkEnd w:id="6322"/>
    </w:p>
    <w:p w14:paraId="4BB645C3" w14:textId="59FBEF08" w:rsidR="00F27425" w:rsidRDefault="00F27425" w:rsidP="00F2742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A9F20C2" w14:textId="77777777" w:rsidR="00F27425" w:rsidRDefault="00F27425" w:rsidP="00F27425">
      <w:pPr>
        <w:pStyle w:val="KeepWithNext"/>
        <w:rPr>
          <w:rtl/>
        </w:rPr>
      </w:pPr>
    </w:p>
    <w:p w14:paraId="35B880ED" w14:textId="77777777" w:rsidR="00F27425" w:rsidRDefault="00F27425" w:rsidP="00F27425">
      <w:pPr>
        <w:rPr>
          <w:rtl/>
        </w:rPr>
      </w:pPr>
      <w:r>
        <w:rPr>
          <w:rFonts w:hint="cs"/>
          <w:rtl/>
        </w:rPr>
        <w:t>מצוין.</w:t>
      </w:r>
    </w:p>
    <w:p w14:paraId="0236E4C2" w14:textId="77777777" w:rsidR="00F27425" w:rsidRDefault="00F27425" w:rsidP="00F27425">
      <w:pPr>
        <w:rPr>
          <w:rtl/>
        </w:rPr>
      </w:pPr>
    </w:p>
    <w:p w14:paraId="0EF2A618" w14:textId="310DDE3F" w:rsidR="00F27425" w:rsidRDefault="00F27425" w:rsidP="00F27425">
      <w:pPr>
        <w:pStyle w:val="a5"/>
        <w:keepNext/>
        <w:rPr>
          <w:rtl/>
        </w:rPr>
      </w:pPr>
      <w:bookmarkStart w:id="6323" w:name="ET_speaker_נעמה_מנחמי_496"/>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6323"/>
    </w:p>
    <w:p w14:paraId="0DDAA25E" w14:textId="77777777" w:rsidR="00F27425" w:rsidRDefault="00F27425" w:rsidP="00F27425">
      <w:pPr>
        <w:pStyle w:val="KeepWithNext"/>
        <w:rPr>
          <w:rtl/>
        </w:rPr>
      </w:pPr>
    </w:p>
    <w:p w14:paraId="1793AABF" w14:textId="77777777" w:rsidR="00F27425" w:rsidRDefault="00F27425" w:rsidP="00F27425">
      <w:pPr>
        <w:rPr>
          <w:rtl/>
        </w:rPr>
      </w:pPr>
      <w:r>
        <w:rPr>
          <w:rFonts w:hint="cs"/>
          <w:rtl/>
        </w:rPr>
        <w:t xml:space="preserve">ולגבי ביצוע ותקנות, הייתה </w:t>
      </w:r>
      <w:bookmarkStart w:id="6324" w:name="_ETM_Q1_3964000"/>
      <w:bookmarkEnd w:id="6324"/>
      <w:r>
        <w:rPr>
          <w:rFonts w:hint="cs"/>
          <w:rtl/>
        </w:rPr>
        <w:t>כאן בקשה, בעצם לקבוע שעד תיקוני - - -</w:t>
      </w:r>
    </w:p>
    <w:p w14:paraId="170A1684" w14:textId="77777777" w:rsidR="00F27425" w:rsidRDefault="00F27425" w:rsidP="00F27425">
      <w:pPr>
        <w:rPr>
          <w:rtl/>
        </w:rPr>
      </w:pPr>
    </w:p>
    <w:p w14:paraId="790E711C" w14:textId="13E15F17" w:rsidR="00F27425" w:rsidRDefault="00F27425" w:rsidP="00F2742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A1630FD" w14:textId="77777777" w:rsidR="00F27425" w:rsidRDefault="00F27425" w:rsidP="00F27425">
      <w:pPr>
        <w:pStyle w:val="KeepWithNext"/>
        <w:rPr>
          <w:rtl/>
        </w:rPr>
      </w:pPr>
    </w:p>
    <w:p w14:paraId="00623075" w14:textId="77777777" w:rsidR="00F27425" w:rsidRDefault="00F27425" w:rsidP="00F27425">
      <w:pPr>
        <w:rPr>
          <w:rtl/>
        </w:rPr>
      </w:pPr>
      <w:r>
        <w:rPr>
          <w:rFonts w:hint="cs"/>
          <w:rtl/>
        </w:rPr>
        <w:t xml:space="preserve">לא לעשות סעיף תחילה עד התקנות, אלא לעשות סעיף שאומר </w:t>
      </w:r>
      <w:bookmarkStart w:id="6325" w:name="_ETM_Q1_3980000"/>
      <w:bookmarkEnd w:id="6325"/>
      <w:r>
        <w:rPr>
          <w:rFonts w:hint="cs"/>
          <w:rtl/>
        </w:rPr>
        <w:t>ש - - -</w:t>
      </w:r>
    </w:p>
    <w:p w14:paraId="51E9A41D" w14:textId="77777777" w:rsidR="00F27425" w:rsidRDefault="00F27425" w:rsidP="00F27425">
      <w:pPr>
        <w:rPr>
          <w:rtl/>
        </w:rPr>
      </w:pPr>
    </w:p>
    <w:p w14:paraId="0B49BB71" w14:textId="4809ADDA" w:rsidR="00F27425" w:rsidRDefault="00F27425" w:rsidP="00F27425">
      <w:pPr>
        <w:pStyle w:val="a5"/>
        <w:keepNext/>
        <w:rPr>
          <w:rtl/>
        </w:rPr>
      </w:pPr>
      <w:bookmarkStart w:id="6326" w:name="ET_speaker_נעמה_מנחמי_498"/>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6326"/>
    </w:p>
    <w:p w14:paraId="26A883D1" w14:textId="77777777" w:rsidR="00F27425" w:rsidRDefault="00F27425" w:rsidP="00F27425">
      <w:pPr>
        <w:pStyle w:val="KeepWithNext"/>
        <w:rPr>
          <w:rtl/>
        </w:rPr>
      </w:pPr>
    </w:p>
    <w:p w14:paraId="29D5B162" w14:textId="77777777" w:rsidR="00F27425" w:rsidRDefault="00F27425" w:rsidP="00F27425">
      <w:pPr>
        <w:rPr>
          <w:rtl/>
        </w:rPr>
      </w:pPr>
      <w:bookmarkStart w:id="6327" w:name="_ETM_Q1_3977000"/>
      <w:bookmarkEnd w:id="6327"/>
      <w:r>
        <w:rPr>
          <w:rFonts w:hint="cs"/>
          <w:rtl/>
        </w:rPr>
        <w:t xml:space="preserve">עד לתיקונן של התקנות לפי החוק הזה, יחולו בעצם הוראות התקנות של חוק הבוררות - - </w:t>
      </w:r>
      <w:bookmarkStart w:id="6328" w:name="_ETM_Q1_3985000"/>
      <w:bookmarkEnd w:id="6328"/>
      <w:r>
        <w:rPr>
          <w:rFonts w:hint="cs"/>
          <w:rtl/>
        </w:rPr>
        <w:t>-</w:t>
      </w:r>
    </w:p>
    <w:p w14:paraId="0602C8E2" w14:textId="77777777" w:rsidR="00F27425" w:rsidRDefault="00F27425" w:rsidP="00F27425">
      <w:pPr>
        <w:rPr>
          <w:rtl/>
        </w:rPr>
      </w:pPr>
      <w:bookmarkStart w:id="6329" w:name="_ETM_Q1_3986000"/>
      <w:bookmarkEnd w:id="6329"/>
    </w:p>
    <w:p w14:paraId="33E13622" w14:textId="3708DF65" w:rsidR="00F27425" w:rsidRDefault="00F27425" w:rsidP="00F27425">
      <w:pPr>
        <w:pStyle w:val="a5"/>
        <w:keepNext/>
        <w:rPr>
          <w:rtl/>
        </w:rPr>
      </w:pPr>
      <w:bookmarkStart w:id="6330" w:name="ET_speaker_שי_שרביט_499"/>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6330"/>
    </w:p>
    <w:p w14:paraId="61E67A62" w14:textId="77777777" w:rsidR="00F27425" w:rsidRDefault="00F27425" w:rsidP="00F27425">
      <w:pPr>
        <w:pStyle w:val="KeepWithNext"/>
        <w:rPr>
          <w:rtl/>
        </w:rPr>
      </w:pPr>
    </w:p>
    <w:p w14:paraId="61F1FF1B" w14:textId="77777777" w:rsidR="00F27425" w:rsidRDefault="00F27425" w:rsidP="00F27425">
      <w:pPr>
        <w:rPr>
          <w:rtl/>
        </w:rPr>
      </w:pPr>
      <w:r>
        <w:rPr>
          <w:rFonts w:hint="cs"/>
          <w:rtl/>
        </w:rPr>
        <w:t>תקנות חוק הבוררות בשינויים המחויבים.</w:t>
      </w:r>
    </w:p>
    <w:p w14:paraId="1BD4922B" w14:textId="77777777" w:rsidR="00F27425" w:rsidRDefault="00F27425" w:rsidP="00F27425">
      <w:pPr>
        <w:rPr>
          <w:rtl/>
        </w:rPr>
      </w:pPr>
      <w:bookmarkStart w:id="6331" w:name="_ETM_Q1_3987000"/>
      <w:bookmarkEnd w:id="6331"/>
    </w:p>
    <w:p w14:paraId="44F8298D" w14:textId="769508AB" w:rsidR="00F27425" w:rsidRDefault="00F27425" w:rsidP="00F2742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F5EED52" w14:textId="77777777" w:rsidR="00F27425" w:rsidRDefault="00F27425" w:rsidP="00F27425">
      <w:pPr>
        <w:pStyle w:val="KeepWithNext"/>
        <w:rPr>
          <w:rtl/>
        </w:rPr>
      </w:pPr>
    </w:p>
    <w:p w14:paraId="77C36097" w14:textId="77777777" w:rsidR="00F27425" w:rsidRDefault="00F27425" w:rsidP="00F27425">
      <w:pPr>
        <w:rPr>
          <w:rtl/>
        </w:rPr>
      </w:pPr>
      <w:bookmarkStart w:id="6332" w:name="_ETM_Q1_3988000"/>
      <w:bookmarkEnd w:id="6332"/>
      <w:r>
        <w:rPr>
          <w:rFonts w:hint="cs"/>
          <w:rtl/>
        </w:rPr>
        <w:t xml:space="preserve">בשינויים המחויבים. אני רק </w:t>
      </w:r>
      <w:bookmarkStart w:id="6333" w:name="_ETM_Q1_3989000"/>
      <w:bookmarkEnd w:id="6333"/>
      <w:r>
        <w:rPr>
          <w:rFonts w:hint="cs"/>
          <w:rtl/>
        </w:rPr>
        <w:t>מעיר שבתקנות הבוררות יש בעיות לגבי - - -</w:t>
      </w:r>
    </w:p>
    <w:p w14:paraId="1D5D8029" w14:textId="77777777" w:rsidR="00F27425" w:rsidRDefault="00F27425" w:rsidP="00F27425">
      <w:pPr>
        <w:rPr>
          <w:rtl/>
        </w:rPr>
      </w:pPr>
      <w:bookmarkStart w:id="6334" w:name="_ETM_Q1_3997000"/>
      <w:bookmarkEnd w:id="6334"/>
    </w:p>
    <w:p w14:paraId="270A6FC0" w14:textId="4E7A852D" w:rsidR="00F27425" w:rsidRDefault="00F27425" w:rsidP="00F27425">
      <w:pPr>
        <w:pStyle w:val="a5"/>
        <w:keepNext/>
        <w:rPr>
          <w:rtl/>
        </w:rPr>
      </w:pPr>
      <w:bookmarkStart w:id="6335" w:name="ET_speaker_רועי_שיינדורף_501"/>
      <w:r>
        <w:rPr>
          <w:rStyle w:val="TagStyle"/>
          <w:rFonts w:hint="cs"/>
          <w:rtl/>
        </w:rPr>
        <w:t xml:space="preserve"> &lt;&lt; דובר &gt;&gt; </w:t>
      </w:r>
      <w:r>
        <w:rPr>
          <w:rFonts w:hint="cs"/>
          <w:rtl/>
        </w:rPr>
        <w:t>רועי שיינדורף:</w:t>
      </w:r>
      <w:r>
        <w:rPr>
          <w:rStyle w:val="TagStyle"/>
          <w:rFonts w:hint="cs"/>
          <w:rtl/>
        </w:rPr>
        <w:t xml:space="preserve"> &lt;&lt; דובר &gt;&gt;</w:t>
      </w:r>
      <w:r>
        <w:rPr>
          <w:rFonts w:hint="cs"/>
          <w:rtl/>
        </w:rPr>
        <w:t xml:space="preserve"> </w:t>
      </w:r>
      <w:bookmarkEnd w:id="6335"/>
    </w:p>
    <w:p w14:paraId="566DDDD5" w14:textId="77777777" w:rsidR="00F27425" w:rsidRDefault="00F27425" w:rsidP="00F27425">
      <w:pPr>
        <w:pStyle w:val="KeepWithNext"/>
        <w:rPr>
          <w:rtl/>
        </w:rPr>
      </w:pPr>
    </w:p>
    <w:p w14:paraId="4FE4205A" w14:textId="77777777" w:rsidR="00F27425" w:rsidRDefault="00F27425" w:rsidP="00F27425">
      <w:pPr>
        <w:rPr>
          <w:rtl/>
        </w:rPr>
      </w:pPr>
      <w:bookmarkStart w:id="6336" w:name="_ETM_Q1_3999000"/>
      <w:bookmarkEnd w:id="6336"/>
      <w:r>
        <w:rPr>
          <w:rFonts w:hint="cs"/>
          <w:rtl/>
        </w:rPr>
        <w:t xml:space="preserve">יש הרבה </w:t>
      </w:r>
      <w:bookmarkStart w:id="6337" w:name="_ETM_Q1_4001000"/>
      <w:bookmarkEnd w:id="6337"/>
      <w:r>
        <w:rPr>
          <w:rFonts w:hint="cs"/>
          <w:rtl/>
        </w:rPr>
        <w:t>בעיות. תהיה בעיה יותר גדולה אם לא יהיו.</w:t>
      </w:r>
    </w:p>
    <w:p w14:paraId="7DB9ECB7" w14:textId="77777777" w:rsidR="00F27425" w:rsidRDefault="00F27425" w:rsidP="00F27425">
      <w:pPr>
        <w:rPr>
          <w:rtl/>
        </w:rPr>
      </w:pPr>
      <w:bookmarkStart w:id="6338" w:name="_ETM_Q1_4003000"/>
      <w:bookmarkEnd w:id="6338"/>
    </w:p>
    <w:p w14:paraId="60BB2862" w14:textId="72AB84C4" w:rsidR="00F27425" w:rsidRDefault="00F27425" w:rsidP="00F27425">
      <w:pPr>
        <w:pStyle w:val="af8"/>
        <w:keepNext/>
        <w:rPr>
          <w:rtl/>
        </w:rPr>
      </w:pPr>
      <w:bookmarkStart w:id="6339" w:name="ET_yor_6157_50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339"/>
    </w:p>
    <w:p w14:paraId="070913D8" w14:textId="77777777" w:rsidR="00F27425" w:rsidRDefault="00F27425" w:rsidP="00F27425">
      <w:pPr>
        <w:pStyle w:val="KeepWithNext"/>
        <w:rPr>
          <w:rtl/>
        </w:rPr>
      </w:pPr>
    </w:p>
    <w:p w14:paraId="024AE997" w14:textId="77777777" w:rsidR="00F27425" w:rsidRDefault="00F27425" w:rsidP="00F27425">
      <w:pPr>
        <w:rPr>
          <w:rtl/>
        </w:rPr>
      </w:pPr>
      <w:bookmarkStart w:id="6340" w:name="_ETM_Q1_4004000"/>
      <w:bookmarkEnd w:id="6340"/>
      <w:r>
        <w:rPr>
          <w:rFonts w:hint="cs"/>
          <w:rtl/>
        </w:rPr>
        <w:t xml:space="preserve">אם לא </w:t>
      </w:r>
      <w:bookmarkStart w:id="6341" w:name="_ETM_Q1_4000000"/>
      <w:bookmarkEnd w:id="6341"/>
      <w:r>
        <w:rPr>
          <w:rFonts w:hint="cs"/>
          <w:rtl/>
        </w:rPr>
        <w:t xml:space="preserve">יהיו תקנות בכלל. </w:t>
      </w:r>
    </w:p>
    <w:p w14:paraId="0EEFE81A" w14:textId="77777777" w:rsidR="00F27425" w:rsidRDefault="00F27425" w:rsidP="00F27425">
      <w:pPr>
        <w:rPr>
          <w:rtl/>
        </w:rPr>
      </w:pPr>
      <w:bookmarkStart w:id="6342" w:name="_ETM_Q1_4007000"/>
      <w:bookmarkEnd w:id="6342"/>
    </w:p>
    <w:p w14:paraId="24A7E14D" w14:textId="31507AAD" w:rsidR="00F27425" w:rsidRDefault="00F27425" w:rsidP="00F27425">
      <w:pPr>
        <w:pStyle w:val="a5"/>
        <w:keepNext/>
        <w:rPr>
          <w:rtl/>
        </w:rPr>
      </w:pPr>
      <w:bookmarkStart w:id="6343" w:name="ET_speaker_הילה_בוסקילה_503"/>
      <w:r>
        <w:rPr>
          <w:rStyle w:val="TagStyle"/>
          <w:rFonts w:hint="cs"/>
          <w:rtl/>
        </w:rPr>
        <w:t xml:space="preserve"> &lt;&lt; דובר &gt;&gt; </w:t>
      </w:r>
      <w:r>
        <w:rPr>
          <w:rFonts w:hint="cs"/>
          <w:rtl/>
        </w:rPr>
        <w:t>הילה בוסקילה:</w:t>
      </w:r>
      <w:r>
        <w:rPr>
          <w:rStyle w:val="TagStyle"/>
          <w:rFonts w:hint="cs"/>
          <w:rtl/>
        </w:rPr>
        <w:t xml:space="preserve"> &lt;&lt; דובר &gt;&gt;</w:t>
      </w:r>
      <w:r>
        <w:rPr>
          <w:rFonts w:hint="cs"/>
          <w:rtl/>
        </w:rPr>
        <w:t xml:space="preserve"> </w:t>
      </w:r>
      <w:bookmarkEnd w:id="6343"/>
    </w:p>
    <w:p w14:paraId="577B05C3" w14:textId="77777777" w:rsidR="00F27425" w:rsidRDefault="00F27425" w:rsidP="00F27425">
      <w:pPr>
        <w:pStyle w:val="KeepWithNext"/>
        <w:rPr>
          <w:rtl/>
        </w:rPr>
      </w:pPr>
    </w:p>
    <w:p w14:paraId="2598EBEC" w14:textId="77777777" w:rsidR="00F27425" w:rsidRDefault="00F27425" w:rsidP="00F27425">
      <w:pPr>
        <w:rPr>
          <w:rtl/>
        </w:rPr>
      </w:pPr>
      <w:r>
        <w:rPr>
          <w:rFonts w:hint="cs"/>
          <w:rtl/>
        </w:rPr>
        <w:t xml:space="preserve">רק דבר אחד, לגבי חוק בתי </w:t>
      </w:r>
      <w:bookmarkStart w:id="6344" w:name="_ETM_Q1_4009000"/>
      <w:bookmarkEnd w:id="6344"/>
      <w:r>
        <w:rPr>
          <w:rFonts w:hint="cs"/>
          <w:rtl/>
        </w:rPr>
        <w:t>המשפט, אז לגבי סעיף קטן 5, אני פשוט לא</w:t>
      </w:r>
      <w:bookmarkStart w:id="6345" w:name="_ETM_Q1_4016000"/>
      <w:bookmarkEnd w:id="6345"/>
      <w:r>
        <w:rPr>
          <w:rFonts w:hint="cs"/>
          <w:rtl/>
        </w:rPr>
        <w:t xml:space="preserve"> בדקתי אם זה בסדר מבחינתנו שהתיקון הזה ייעשה בנוגע לחוק </w:t>
      </w:r>
      <w:bookmarkStart w:id="6346" w:name="_ETM_Q1_4018000"/>
      <w:bookmarkEnd w:id="6346"/>
      <w:r>
        <w:rPr>
          <w:rFonts w:hint="cs"/>
          <w:rtl/>
        </w:rPr>
        <w:t xml:space="preserve">הבוררות שלנו, חוק הבוררות הישראלי שהוא גם לכאורה גם </w:t>
      </w:r>
      <w:bookmarkStart w:id="6347" w:name="_ETM_Q1_4024000"/>
      <w:bookmarkEnd w:id="6347"/>
      <w:r>
        <w:rPr>
          <w:rFonts w:hint="cs"/>
          <w:rtl/>
        </w:rPr>
        <w:t xml:space="preserve">לא נדון פה בוועדה. אז אני לא יכולה - </w:t>
      </w:r>
      <w:bookmarkStart w:id="6348" w:name="_ETM_Q1_4031000"/>
      <w:bookmarkEnd w:id="6348"/>
      <w:r>
        <w:rPr>
          <w:rFonts w:hint="cs"/>
          <w:rtl/>
        </w:rPr>
        <w:t>- -</w:t>
      </w:r>
    </w:p>
    <w:p w14:paraId="769F8DA7" w14:textId="77777777" w:rsidR="00F27425" w:rsidRDefault="00F27425" w:rsidP="00F27425">
      <w:pPr>
        <w:rPr>
          <w:rtl/>
        </w:rPr>
      </w:pPr>
    </w:p>
    <w:p w14:paraId="620A4676" w14:textId="5EDC410C" w:rsidR="00F27425" w:rsidRDefault="00F27425" w:rsidP="00F27425">
      <w:pPr>
        <w:pStyle w:val="af8"/>
        <w:keepNext/>
        <w:rPr>
          <w:rtl/>
        </w:rPr>
      </w:pPr>
      <w:bookmarkStart w:id="6349" w:name="ET_yor_6157_50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349"/>
    </w:p>
    <w:p w14:paraId="3F3E1461" w14:textId="77777777" w:rsidR="00F27425" w:rsidRDefault="00F27425" w:rsidP="00F27425">
      <w:pPr>
        <w:pStyle w:val="KeepWithNext"/>
        <w:rPr>
          <w:rtl/>
        </w:rPr>
      </w:pPr>
    </w:p>
    <w:p w14:paraId="4BA09C36" w14:textId="77777777" w:rsidR="00F27425" w:rsidRDefault="00F27425" w:rsidP="00F27425">
      <w:pPr>
        <w:rPr>
          <w:rtl/>
        </w:rPr>
      </w:pPr>
      <w:r>
        <w:rPr>
          <w:rFonts w:hint="cs"/>
          <w:rtl/>
        </w:rPr>
        <w:t xml:space="preserve">אז אגיש על זה רביזיה. </w:t>
      </w:r>
    </w:p>
    <w:p w14:paraId="6B95AEB0" w14:textId="77777777" w:rsidR="00F27425" w:rsidRDefault="00F27425" w:rsidP="00F27425">
      <w:pPr>
        <w:rPr>
          <w:rtl/>
        </w:rPr>
      </w:pPr>
      <w:bookmarkStart w:id="6350" w:name="_ETM_Q1_4030000"/>
      <w:bookmarkEnd w:id="6350"/>
    </w:p>
    <w:p w14:paraId="685B856E" w14:textId="7D3CB012" w:rsidR="00F27425" w:rsidRDefault="00F27425" w:rsidP="00F27425">
      <w:pPr>
        <w:pStyle w:val="a5"/>
        <w:keepNext/>
        <w:rPr>
          <w:rtl/>
        </w:rPr>
      </w:pPr>
      <w:bookmarkStart w:id="6351" w:name="ET_speaker_נעמה_מנחמי_506"/>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6351"/>
    </w:p>
    <w:p w14:paraId="1A1AB198" w14:textId="77777777" w:rsidR="00F27425" w:rsidRDefault="00F27425" w:rsidP="00F27425">
      <w:pPr>
        <w:pStyle w:val="KeepWithNext"/>
        <w:rPr>
          <w:rtl/>
        </w:rPr>
      </w:pPr>
    </w:p>
    <w:p w14:paraId="0D1BC586" w14:textId="77777777" w:rsidR="00F27425" w:rsidRDefault="00F27425" w:rsidP="00F27425">
      <w:pPr>
        <w:rPr>
          <w:rtl/>
        </w:rPr>
      </w:pPr>
      <w:r>
        <w:rPr>
          <w:rFonts w:hint="cs"/>
          <w:rtl/>
        </w:rPr>
        <w:t xml:space="preserve">תגיש רביזיה על </w:t>
      </w:r>
      <w:bookmarkStart w:id="6352" w:name="_ETM_Q1_4029000"/>
      <w:bookmarkEnd w:id="6352"/>
      <w:r>
        <w:rPr>
          <w:rFonts w:hint="cs"/>
          <w:rtl/>
        </w:rPr>
        <w:t>כל החוק. בטח יהיו לנו עוד דברים.</w:t>
      </w:r>
    </w:p>
    <w:p w14:paraId="7D756D15" w14:textId="77777777" w:rsidR="00F27425" w:rsidRDefault="00F27425" w:rsidP="00F27425">
      <w:pPr>
        <w:rPr>
          <w:rtl/>
        </w:rPr>
      </w:pPr>
    </w:p>
    <w:p w14:paraId="1CE6C2CE" w14:textId="5A9743CB" w:rsidR="00F27425" w:rsidRDefault="00F27425" w:rsidP="00F2742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BCC1C32" w14:textId="77777777" w:rsidR="00F27425" w:rsidRDefault="00F27425" w:rsidP="00F27425">
      <w:pPr>
        <w:pStyle w:val="KeepWithNext"/>
        <w:rPr>
          <w:rtl/>
        </w:rPr>
      </w:pPr>
    </w:p>
    <w:p w14:paraId="40628F51" w14:textId="77777777" w:rsidR="00F27425" w:rsidRDefault="00F27425" w:rsidP="00F27425">
      <w:pPr>
        <w:rPr>
          <w:rtl/>
        </w:rPr>
      </w:pPr>
      <w:bookmarkStart w:id="6353" w:name="_ETM_Q1_4037000"/>
      <w:bookmarkEnd w:id="6353"/>
      <w:r>
        <w:rPr>
          <w:rFonts w:hint="cs"/>
          <w:rtl/>
        </w:rPr>
        <w:t xml:space="preserve">כן, בטח עוד דברים. על פניו זה בסדר כי אנחנו </w:t>
      </w:r>
      <w:bookmarkStart w:id="6354" w:name="_ETM_Q1_4034000"/>
      <w:bookmarkEnd w:id="6354"/>
      <w:r>
        <w:rPr>
          <w:rFonts w:hint="cs"/>
          <w:rtl/>
        </w:rPr>
        <w:t xml:space="preserve">כן ראינו את חוק הבוררות, את צריכה עוד בדיקה, נעשה </w:t>
      </w:r>
      <w:bookmarkStart w:id="6355" w:name="_ETM_Q1_4041000"/>
      <w:bookmarkEnd w:id="6355"/>
      <w:r>
        <w:rPr>
          <w:rFonts w:hint="cs"/>
          <w:rtl/>
        </w:rPr>
        <w:t>רביזיה ובמידה ויהיו דברים שצריכים, נפתח ונתקן.</w:t>
      </w:r>
    </w:p>
    <w:p w14:paraId="2020F882" w14:textId="77777777" w:rsidR="00F27425" w:rsidRDefault="00F27425" w:rsidP="00F27425">
      <w:pPr>
        <w:rPr>
          <w:rtl/>
        </w:rPr>
      </w:pPr>
      <w:bookmarkStart w:id="6356" w:name="_ETM_Q1_4032000"/>
      <w:bookmarkEnd w:id="6356"/>
    </w:p>
    <w:p w14:paraId="2BEA6427" w14:textId="7810A101" w:rsidR="00F27425" w:rsidRDefault="00F27425" w:rsidP="00F27425">
      <w:pPr>
        <w:pStyle w:val="a5"/>
        <w:keepNext/>
        <w:rPr>
          <w:rtl/>
        </w:rPr>
      </w:pPr>
      <w:bookmarkStart w:id="6357" w:name="ET_speaker_יובל_נעים_505"/>
      <w:r>
        <w:rPr>
          <w:rStyle w:val="TagStyle"/>
          <w:rFonts w:hint="cs"/>
          <w:rtl/>
        </w:rPr>
        <w:t xml:space="preserve"> &lt;&lt; דובר &gt;&gt; </w:t>
      </w:r>
      <w:r>
        <w:rPr>
          <w:rFonts w:hint="cs"/>
          <w:rtl/>
        </w:rPr>
        <w:t>יובל נעים:</w:t>
      </w:r>
      <w:r>
        <w:rPr>
          <w:rStyle w:val="TagStyle"/>
          <w:rFonts w:hint="cs"/>
          <w:rtl/>
        </w:rPr>
        <w:t xml:space="preserve"> &lt;&lt; דובר &gt;&gt;</w:t>
      </w:r>
      <w:r>
        <w:rPr>
          <w:rFonts w:hint="cs"/>
          <w:rtl/>
        </w:rPr>
        <w:t xml:space="preserve"> </w:t>
      </w:r>
      <w:bookmarkEnd w:id="6357"/>
    </w:p>
    <w:p w14:paraId="5A10E63C" w14:textId="77777777" w:rsidR="00F27425" w:rsidRDefault="00F27425" w:rsidP="00F27425">
      <w:pPr>
        <w:pStyle w:val="KeepWithNext"/>
        <w:rPr>
          <w:rtl/>
        </w:rPr>
      </w:pPr>
    </w:p>
    <w:p w14:paraId="555D833B" w14:textId="77777777" w:rsidR="00F27425" w:rsidRDefault="00F27425" w:rsidP="00F27425">
      <w:pPr>
        <w:rPr>
          <w:rtl/>
        </w:rPr>
      </w:pPr>
      <w:r>
        <w:rPr>
          <w:rFonts w:hint="cs"/>
          <w:rtl/>
        </w:rPr>
        <w:t>יש עוד סוגיה אחת - - -</w:t>
      </w:r>
    </w:p>
    <w:p w14:paraId="7F805CCD" w14:textId="77777777" w:rsidR="00F27425" w:rsidRDefault="00F27425" w:rsidP="00F27425">
      <w:pPr>
        <w:rPr>
          <w:rtl/>
        </w:rPr>
      </w:pPr>
    </w:p>
    <w:p w14:paraId="7A7513AA" w14:textId="2B036A61" w:rsidR="00F27425" w:rsidRDefault="00F27425" w:rsidP="00F27425">
      <w:pPr>
        <w:pStyle w:val="af8"/>
        <w:keepNext/>
        <w:rPr>
          <w:rtl/>
        </w:rPr>
      </w:pPr>
      <w:bookmarkStart w:id="6358" w:name="ET_yor_6157_50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358"/>
    </w:p>
    <w:p w14:paraId="78804FE0" w14:textId="77777777" w:rsidR="00F27425" w:rsidRDefault="00F27425" w:rsidP="00F27425">
      <w:pPr>
        <w:pStyle w:val="KeepWithNext"/>
        <w:rPr>
          <w:rtl/>
        </w:rPr>
      </w:pPr>
    </w:p>
    <w:p w14:paraId="6D852C99" w14:textId="77777777" w:rsidR="00F27425" w:rsidRDefault="00F27425" w:rsidP="00F27425">
      <w:pPr>
        <w:rPr>
          <w:rtl/>
        </w:rPr>
      </w:pPr>
      <w:bookmarkStart w:id="6359" w:name="_ETM_Q1_4044000"/>
      <w:bookmarkEnd w:id="6359"/>
      <w:r>
        <w:rPr>
          <w:rFonts w:hint="cs"/>
          <w:rtl/>
        </w:rPr>
        <w:t>קטנה, מה קורה כשיש חיסיון.</w:t>
      </w:r>
    </w:p>
    <w:p w14:paraId="290CDCE6" w14:textId="77777777" w:rsidR="00F27425" w:rsidRDefault="00F27425" w:rsidP="00F27425">
      <w:pPr>
        <w:rPr>
          <w:rtl/>
        </w:rPr>
      </w:pPr>
      <w:bookmarkStart w:id="6360" w:name="_ETM_Q1_4047000"/>
      <w:bookmarkEnd w:id="6360"/>
    </w:p>
    <w:p w14:paraId="6D832C02" w14:textId="2B1FC426" w:rsidR="00F27425" w:rsidRDefault="00F27425" w:rsidP="00F27425">
      <w:pPr>
        <w:pStyle w:val="a5"/>
        <w:keepNext/>
        <w:rPr>
          <w:rtl/>
        </w:rPr>
      </w:pPr>
      <w:bookmarkStart w:id="6361" w:name="ET_speaker_יובל_נעים_509"/>
      <w:r>
        <w:rPr>
          <w:rStyle w:val="TagStyle"/>
          <w:rFonts w:hint="cs"/>
          <w:rtl/>
        </w:rPr>
        <w:t xml:space="preserve"> &lt;&lt; דובר &gt;&gt; </w:t>
      </w:r>
      <w:r>
        <w:rPr>
          <w:rFonts w:hint="cs"/>
          <w:rtl/>
        </w:rPr>
        <w:t>יובל נעים:</w:t>
      </w:r>
      <w:r>
        <w:rPr>
          <w:rStyle w:val="TagStyle"/>
          <w:rFonts w:hint="cs"/>
          <w:rtl/>
        </w:rPr>
        <w:t xml:space="preserve"> &lt;&lt; דובר &gt;&gt;</w:t>
      </w:r>
      <w:r>
        <w:rPr>
          <w:rFonts w:hint="cs"/>
          <w:rtl/>
        </w:rPr>
        <w:t xml:space="preserve"> </w:t>
      </w:r>
      <w:bookmarkEnd w:id="6361"/>
    </w:p>
    <w:p w14:paraId="5C3C3B5E" w14:textId="77777777" w:rsidR="00F27425" w:rsidRDefault="00F27425" w:rsidP="00F27425">
      <w:pPr>
        <w:pStyle w:val="KeepWithNext"/>
        <w:rPr>
          <w:rtl/>
        </w:rPr>
      </w:pPr>
    </w:p>
    <w:p w14:paraId="0DBE5BB2" w14:textId="77777777" w:rsidR="00F27425" w:rsidRDefault="00F27425" w:rsidP="00F27425">
      <w:pPr>
        <w:rPr>
          <w:rtl/>
        </w:rPr>
      </w:pPr>
      <w:bookmarkStart w:id="6362" w:name="_ETM_Q1_4049000"/>
      <w:bookmarkEnd w:id="6362"/>
      <w:r>
        <w:rPr>
          <w:rFonts w:hint="cs"/>
          <w:rtl/>
        </w:rPr>
        <w:t xml:space="preserve">לא חיסיון, </w:t>
      </w:r>
      <w:bookmarkStart w:id="6363" w:name="_ETM_Q1_4052000"/>
      <w:bookmarkEnd w:id="6363"/>
      <w:r>
        <w:rPr>
          <w:rFonts w:hint="cs"/>
          <w:rtl/>
        </w:rPr>
        <w:t xml:space="preserve">אבל כן, סמכות להורות על סודיות ואסביר: הצענו הצעה </w:t>
      </w:r>
      <w:bookmarkStart w:id="6364" w:name="_ETM_Q1_4060000"/>
      <w:bookmarkEnd w:id="6364"/>
      <w:r>
        <w:rPr>
          <w:rFonts w:hint="cs"/>
          <w:rtl/>
        </w:rPr>
        <w:t xml:space="preserve">שתהיה הוראה מבהירה שלבתי משפט יש סמכות להורות על סודיות </w:t>
      </w:r>
      <w:bookmarkStart w:id="6365" w:name="_ETM_Q1_4059000"/>
      <w:bookmarkEnd w:id="6365"/>
      <w:r>
        <w:rPr>
          <w:rFonts w:hint="cs"/>
          <w:rtl/>
        </w:rPr>
        <w:t>- - -</w:t>
      </w:r>
    </w:p>
    <w:p w14:paraId="5AD06745" w14:textId="77777777" w:rsidR="00F27425" w:rsidRDefault="00F27425" w:rsidP="00F27425">
      <w:pPr>
        <w:rPr>
          <w:rtl/>
        </w:rPr>
      </w:pPr>
    </w:p>
    <w:p w14:paraId="0816B755" w14:textId="45933040" w:rsidR="00F27425" w:rsidRDefault="00F27425" w:rsidP="00F27425">
      <w:pPr>
        <w:pStyle w:val="af8"/>
        <w:keepNext/>
        <w:rPr>
          <w:rtl/>
        </w:rPr>
      </w:pPr>
      <w:bookmarkStart w:id="6366" w:name="ET_yor_6157_51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366"/>
    </w:p>
    <w:p w14:paraId="6A83F59E" w14:textId="77777777" w:rsidR="00F27425" w:rsidRDefault="00F27425" w:rsidP="00F27425">
      <w:pPr>
        <w:pStyle w:val="KeepWithNext"/>
        <w:rPr>
          <w:rtl/>
        </w:rPr>
      </w:pPr>
    </w:p>
    <w:p w14:paraId="6372A203" w14:textId="77777777" w:rsidR="00F27425" w:rsidRDefault="00F27425" w:rsidP="00F27425">
      <w:pPr>
        <w:rPr>
          <w:rtl/>
        </w:rPr>
      </w:pPr>
      <w:bookmarkStart w:id="6367" w:name="_ETM_Q1_4056000"/>
      <w:bookmarkEnd w:id="6367"/>
      <w:r>
        <w:rPr>
          <w:rFonts w:hint="cs"/>
          <w:rtl/>
        </w:rPr>
        <w:t xml:space="preserve">יש להם סמכות כבר היום. </w:t>
      </w:r>
    </w:p>
    <w:p w14:paraId="3FBE3158" w14:textId="77777777" w:rsidR="00F27425" w:rsidRDefault="00F27425" w:rsidP="00F27425">
      <w:pPr>
        <w:rPr>
          <w:rtl/>
        </w:rPr>
      </w:pPr>
      <w:bookmarkStart w:id="6368" w:name="_ETM_Q1_4067000"/>
      <w:bookmarkEnd w:id="6368"/>
    </w:p>
    <w:p w14:paraId="7E77D827" w14:textId="5D784C27" w:rsidR="00F27425" w:rsidRDefault="00F27425" w:rsidP="00F27425">
      <w:pPr>
        <w:pStyle w:val="a5"/>
        <w:keepNext/>
        <w:rPr>
          <w:rtl/>
        </w:rPr>
      </w:pPr>
      <w:bookmarkStart w:id="6369" w:name="ET_speaker_יובל_נעים_511"/>
      <w:r>
        <w:rPr>
          <w:rStyle w:val="TagStyle"/>
          <w:rFonts w:hint="cs"/>
          <w:rtl/>
        </w:rPr>
        <w:t xml:space="preserve"> &lt;&lt; דובר &gt;&gt; </w:t>
      </w:r>
      <w:r>
        <w:rPr>
          <w:rFonts w:hint="cs"/>
          <w:rtl/>
        </w:rPr>
        <w:t>יובל נעים:</w:t>
      </w:r>
      <w:r>
        <w:rPr>
          <w:rStyle w:val="TagStyle"/>
          <w:rFonts w:hint="cs"/>
          <w:rtl/>
        </w:rPr>
        <w:t xml:space="preserve"> &lt;&lt; דובר &gt;&gt;</w:t>
      </w:r>
      <w:r>
        <w:rPr>
          <w:rFonts w:hint="cs"/>
          <w:rtl/>
        </w:rPr>
        <w:t xml:space="preserve"> </w:t>
      </w:r>
      <w:bookmarkEnd w:id="6369"/>
    </w:p>
    <w:p w14:paraId="56AC528B" w14:textId="77777777" w:rsidR="00F27425" w:rsidRDefault="00F27425" w:rsidP="00F27425">
      <w:pPr>
        <w:pStyle w:val="KeepWithNext"/>
        <w:rPr>
          <w:rtl/>
        </w:rPr>
      </w:pPr>
    </w:p>
    <w:p w14:paraId="2BE77A6F" w14:textId="77777777" w:rsidR="00F27425" w:rsidRDefault="00F27425" w:rsidP="00F27425">
      <w:pPr>
        <w:rPr>
          <w:rtl/>
        </w:rPr>
      </w:pPr>
      <w:bookmarkStart w:id="6370" w:name="_ETM_Q1_4063000"/>
      <w:bookmarkEnd w:id="6370"/>
      <w:r>
        <w:rPr>
          <w:rFonts w:hint="cs"/>
          <w:rtl/>
        </w:rPr>
        <w:t xml:space="preserve">לצערנו יש פסיקה לא עקבית של בתי המשפט. חלק לא </w:t>
      </w:r>
      <w:bookmarkStart w:id="6371" w:name="_ETM_Q1_4066000"/>
      <w:bookmarkEnd w:id="6371"/>
      <w:r>
        <w:rPr>
          <w:rFonts w:hint="cs"/>
          <w:rtl/>
        </w:rPr>
        <w:t xml:space="preserve">מכירים בסמכות כי יש רשימה סגורה בפקודת הראיות של מה </w:t>
      </w:r>
      <w:bookmarkStart w:id="6372" w:name="_ETM_Q1_4070000"/>
      <w:bookmarkEnd w:id="6372"/>
      <w:r>
        <w:rPr>
          <w:rFonts w:hint="cs"/>
          <w:rtl/>
        </w:rPr>
        <w:t xml:space="preserve">שחל חיסיון, ובהוראת בתי המשפט, מה שיש דלתיים סגורות. </w:t>
      </w:r>
      <w:bookmarkStart w:id="6373" w:name="_ETM_Q1_4075000"/>
      <w:bookmarkEnd w:id="6373"/>
      <w:r>
        <w:rPr>
          <w:rFonts w:hint="cs"/>
          <w:rtl/>
        </w:rPr>
        <w:t xml:space="preserve">ולכן אנחנו לא סתם מבקשים את ההוראה הזאת. בתי </w:t>
      </w:r>
      <w:bookmarkStart w:id="6374" w:name="_ETM_Q1_4081000"/>
      <w:bookmarkEnd w:id="6374"/>
      <w:r>
        <w:rPr>
          <w:rFonts w:hint="cs"/>
          <w:rtl/>
        </w:rPr>
        <w:t xml:space="preserve">משפט, לפחות צריך לתת להם שבאופן בלתי משתמע לשני </w:t>
      </w:r>
      <w:bookmarkStart w:id="6375" w:name="_ETM_Q1_4086000"/>
      <w:bookmarkEnd w:id="6375"/>
      <w:r>
        <w:rPr>
          <w:rFonts w:hint="cs"/>
          <w:rtl/>
        </w:rPr>
        <w:t xml:space="preserve">צדדים שיש להם את הסמכות הזאת. הסיטואציה היא שיש צדדים </w:t>
      </w:r>
      <w:bookmarkStart w:id="6376" w:name="_ETM_Q1_4090000"/>
      <w:bookmarkEnd w:id="6376"/>
      <w:r>
        <w:rPr>
          <w:rFonts w:hint="cs"/>
          <w:rtl/>
        </w:rPr>
        <w:t xml:space="preserve">שהסכימו על סודיות בבוררות ביניהם, הדין שלנו מכיר ומכבד </w:t>
      </w:r>
      <w:bookmarkStart w:id="6377" w:name="_ETM_Q1_4095000"/>
      <w:bookmarkEnd w:id="6377"/>
      <w:r>
        <w:rPr>
          <w:rFonts w:hint="cs"/>
          <w:rtl/>
        </w:rPr>
        <w:t xml:space="preserve">את הפרטיות ואת הסודיות שלהם, אלא אם הם מגישים </w:t>
      </w:r>
      <w:bookmarkStart w:id="6378" w:name="_ETM_Q1_4098000"/>
      <w:bookmarkEnd w:id="6378"/>
      <w:r>
        <w:rPr>
          <w:rFonts w:hint="cs"/>
          <w:rtl/>
        </w:rPr>
        <w:t xml:space="preserve">משהו לבית משפט ומבקשים סעד. ואז יכול להיות שחל עקרון </w:t>
      </w:r>
      <w:bookmarkStart w:id="6379" w:name="_ETM_Q1_4101000"/>
      <w:bookmarkEnd w:id="6379"/>
      <w:r>
        <w:rPr>
          <w:rFonts w:hint="cs"/>
          <w:rtl/>
        </w:rPr>
        <w:t xml:space="preserve">פומביות הדיון ובעצם כל הסודיות שביקשו לשמור עליה יוצאת החוצה. </w:t>
      </w:r>
      <w:bookmarkStart w:id="6380" w:name="_ETM_Q1_4108000"/>
      <w:bookmarkEnd w:id="6380"/>
    </w:p>
    <w:p w14:paraId="6A50C94A" w14:textId="77777777" w:rsidR="00F27425" w:rsidRDefault="00F27425" w:rsidP="00F27425">
      <w:pPr>
        <w:rPr>
          <w:rtl/>
        </w:rPr>
      </w:pPr>
      <w:bookmarkStart w:id="6381" w:name="_ETM_Q1_4111000"/>
      <w:bookmarkEnd w:id="6381"/>
    </w:p>
    <w:p w14:paraId="38471B56" w14:textId="359B4A9A" w:rsidR="00F27425" w:rsidRDefault="00F27425" w:rsidP="00F27425">
      <w:pPr>
        <w:pStyle w:val="af8"/>
        <w:keepNext/>
        <w:rPr>
          <w:rtl/>
        </w:rPr>
      </w:pPr>
      <w:bookmarkStart w:id="6382" w:name="ET_yor_6157_51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382"/>
    </w:p>
    <w:p w14:paraId="1AF08AF6" w14:textId="77777777" w:rsidR="00F27425" w:rsidRDefault="00F27425" w:rsidP="00F27425">
      <w:pPr>
        <w:pStyle w:val="KeepWithNext"/>
        <w:rPr>
          <w:rtl/>
        </w:rPr>
      </w:pPr>
    </w:p>
    <w:p w14:paraId="190FB53E" w14:textId="6F1BA907" w:rsidR="00F27425" w:rsidRDefault="00F27425" w:rsidP="00F27425">
      <w:pPr>
        <w:rPr>
          <w:rtl/>
        </w:rPr>
      </w:pPr>
      <w:r>
        <w:rPr>
          <w:rFonts w:hint="cs"/>
          <w:rtl/>
        </w:rPr>
        <w:t>לפעמים זה סוד מסחרי.</w:t>
      </w:r>
    </w:p>
    <w:p w14:paraId="0AA8D601" w14:textId="77777777" w:rsidR="00F27425" w:rsidRDefault="00F27425" w:rsidP="00F27425">
      <w:pPr>
        <w:rPr>
          <w:rtl/>
        </w:rPr>
      </w:pPr>
    </w:p>
    <w:p w14:paraId="0A26ACF9" w14:textId="13307665" w:rsidR="00F27425" w:rsidRDefault="00F27425" w:rsidP="00F27425">
      <w:pPr>
        <w:pStyle w:val="a5"/>
        <w:keepNext/>
        <w:rPr>
          <w:rtl/>
        </w:rPr>
      </w:pPr>
      <w:bookmarkStart w:id="6383" w:name="ET_speaker_יובל_נעים_513"/>
      <w:r>
        <w:rPr>
          <w:rStyle w:val="TagStyle"/>
          <w:rFonts w:hint="cs"/>
          <w:rtl/>
        </w:rPr>
        <w:t xml:space="preserve"> &lt;&lt; דובר &gt;&gt; </w:t>
      </w:r>
      <w:r>
        <w:rPr>
          <w:rFonts w:hint="cs"/>
          <w:rtl/>
        </w:rPr>
        <w:t>יובל נעים:</w:t>
      </w:r>
      <w:r>
        <w:rPr>
          <w:rStyle w:val="TagStyle"/>
          <w:rFonts w:hint="cs"/>
          <w:rtl/>
        </w:rPr>
        <w:t xml:space="preserve"> &lt;&lt; דובר &gt;&gt;</w:t>
      </w:r>
      <w:r>
        <w:rPr>
          <w:rFonts w:hint="cs"/>
          <w:rtl/>
        </w:rPr>
        <w:t xml:space="preserve"> </w:t>
      </w:r>
      <w:bookmarkEnd w:id="6383"/>
    </w:p>
    <w:p w14:paraId="08C68050" w14:textId="77777777" w:rsidR="00F27425" w:rsidRDefault="00F27425" w:rsidP="00F27425">
      <w:pPr>
        <w:pStyle w:val="KeepWithNext"/>
        <w:rPr>
          <w:rtl/>
        </w:rPr>
      </w:pPr>
    </w:p>
    <w:p w14:paraId="423524DA" w14:textId="77777777" w:rsidR="00F27425" w:rsidRDefault="00F27425" w:rsidP="00F27425">
      <w:pPr>
        <w:rPr>
          <w:rtl/>
        </w:rPr>
      </w:pPr>
      <w:bookmarkStart w:id="6384" w:name="_ETM_Q1_4110000"/>
      <w:bookmarkEnd w:id="6384"/>
      <w:r>
        <w:rPr>
          <w:rFonts w:hint="cs"/>
          <w:rtl/>
        </w:rPr>
        <w:t>ואז אין בעיה.</w:t>
      </w:r>
    </w:p>
    <w:p w14:paraId="0BD383FC" w14:textId="77777777" w:rsidR="00F27425" w:rsidRDefault="00F27425" w:rsidP="00F27425">
      <w:pPr>
        <w:rPr>
          <w:rtl/>
        </w:rPr>
      </w:pPr>
      <w:bookmarkStart w:id="6385" w:name="_ETM_Q1_4115000"/>
      <w:bookmarkEnd w:id="6385"/>
    </w:p>
    <w:p w14:paraId="4C7B0448" w14:textId="39EA6A25" w:rsidR="00F27425" w:rsidRDefault="00F27425" w:rsidP="00F27425">
      <w:pPr>
        <w:pStyle w:val="af8"/>
        <w:keepNext/>
        <w:rPr>
          <w:rtl/>
        </w:rPr>
      </w:pPr>
      <w:bookmarkStart w:id="6386" w:name="ET_yor_6157_51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386"/>
    </w:p>
    <w:p w14:paraId="26601EAA" w14:textId="77777777" w:rsidR="00F27425" w:rsidRDefault="00F27425" w:rsidP="00F27425">
      <w:pPr>
        <w:pStyle w:val="KeepWithNext"/>
        <w:rPr>
          <w:rtl/>
        </w:rPr>
      </w:pPr>
    </w:p>
    <w:p w14:paraId="508537CC" w14:textId="77777777" w:rsidR="00F27425" w:rsidRDefault="00F27425" w:rsidP="00F27425">
      <w:pPr>
        <w:rPr>
          <w:rtl/>
        </w:rPr>
      </w:pPr>
      <w:r>
        <w:rPr>
          <w:rFonts w:hint="cs"/>
          <w:rtl/>
        </w:rPr>
        <w:t xml:space="preserve">לא, ואז יש את </w:t>
      </w:r>
      <w:bookmarkStart w:id="6387" w:name="_ETM_Q1_4112000"/>
      <w:bookmarkEnd w:id="6387"/>
      <w:r>
        <w:rPr>
          <w:rFonts w:hint="cs"/>
          <w:rtl/>
        </w:rPr>
        <w:t xml:space="preserve">האפשרות והצדדים שדואגים לזה יכתבו: עצם קיומה של </w:t>
      </w:r>
      <w:bookmarkStart w:id="6388" w:name="_ETM_Q1_4116000"/>
      <w:bookmarkEnd w:id="6388"/>
      <w:r>
        <w:rPr>
          <w:rFonts w:hint="cs"/>
          <w:rtl/>
        </w:rPr>
        <w:t>הבוררות הוא סוד מסחרי, ושינסו את מזלם בבית המשפט.</w:t>
      </w:r>
    </w:p>
    <w:p w14:paraId="21BA775C" w14:textId="77777777" w:rsidR="00F27425" w:rsidRDefault="00F27425" w:rsidP="00F27425">
      <w:pPr>
        <w:rPr>
          <w:rtl/>
        </w:rPr>
      </w:pPr>
    </w:p>
    <w:p w14:paraId="0981CDA1" w14:textId="6AE6B388" w:rsidR="00F27425" w:rsidRDefault="00F27425" w:rsidP="00F27425">
      <w:pPr>
        <w:pStyle w:val="a5"/>
        <w:keepNext/>
        <w:rPr>
          <w:rtl/>
        </w:rPr>
      </w:pPr>
      <w:bookmarkStart w:id="6389" w:name="ET_speaker_יובל_נעים_515"/>
      <w:r>
        <w:rPr>
          <w:rStyle w:val="TagStyle"/>
          <w:rFonts w:hint="cs"/>
          <w:rtl/>
        </w:rPr>
        <w:t xml:space="preserve"> &lt;&lt; דובר &gt;&gt; </w:t>
      </w:r>
      <w:r>
        <w:rPr>
          <w:rFonts w:hint="cs"/>
          <w:rtl/>
        </w:rPr>
        <w:t>יובל נעים:</w:t>
      </w:r>
      <w:r>
        <w:rPr>
          <w:rStyle w:val="TagStyle"/>
          <w:rFonts w:hint="cs"/>
          <w:rtl/>
        </w:rPr>
        <w:t xml:space="preserve"> &lt;&lt; דובר &gt;&gt;</w:t>
      </w:r>
      <w:r>
        <w:rPr>
          <w:rFonts w:hint="cs"/>
          <w:rtl/>
        </w:rPr>
        <w:t xml:space="preserve"> </w:t>
      </w:r>
      <w:bookmarkEnd w:id="6389"/>
    </w:p>
    <w:p w14:paraId="53BA5EB9" w14:textId="77777777" w:rsidR="00F27425" w:rsidRDefault="00F27425" w:rsidP="00F27425">
      <w:pPr>
        <w:pStyle w:val="KeepWithNext"/>
        <w:rPr>
          <w:rtl/>
        </w:rPr>
      </w:pPr>
    </w:p>
    <w:p w14:paraId="2FD0B2C1" w14:textId="77777777" w:rsidR="00F27425" w:rsidRDefault="00F27425" w:rsidP="00F27425">
      <w:pPr>
        <w:rPr>
          <w:rtl/>
        </w:rPr>
      </w:pPr>
      <w:r>
        <w:rPr>
          <w:rFonts w:hint="cs"/>
          <w:rtl/>
        </w:rPr>
        <w:t xml:space="preserve">זה </w:t>
      </w:r>
      <w:bookmarkStart w:id="6390" w:name="_ETM_Q1_4120000"/>
      <w:bookmarkEnd w:id="6390"/>
      <w:r>
        <w:rPr>
          <w:rFonts w:hint="cs"/>
          <w:rtl/>
        </w:rPr>
        <w:t>לא עובד.</w:t>
      </w:r>
    </w:p>
    <w:p w14:paraId="74665DE4" w14:textId="77777777" w:rsidR="00F27425" w:rsidRDefault="00F27425" w:rsidP="00F27425">
      <w:pPr>
        <w:rPr>
          <w:rtl/>
        </w:rPr>
      </w:pPr>
      <w:bookmarkStart w:id="6391" w:name="_ETM_Q1_4127000"/>
      <w:bookmarkEnd w:id="6391"/>
    </w:p>
    <w:p w14:paraId="162CF47C" w14:textId="08F39D6E" w:rsidR="00F27425" w:rsidRDefault="00F27425" w:rsidP="00F27425">
      <w:pPr>
        <w:pStyle w:val="a5"/>
        <w:keepNext/>
        <w:rPr>
          <w:rtl/>
        </w:rPr>
      </w:pPr>
      <w:bookmarkStart w:id="6392" w:name="ET_speaker_שי_שרביט_517"/>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6392"/>
    </w:p>
    <w:p w14:paraId="55ABE7E0" w14:textId="77777777" w:rsidR="00F27425" w:rsidRDefault="00F27425" w:rsidP="00F27425">
      <w:pPr>
        <w:pStyle w:val="KeepWithNext"/>
        <w:rPr>
          <w:rtl/>
        </w:rPr>
      </w:pPr>
    </w:p>
    <w:p w14:paraId="3EEB6A5F" w14:textId="77777777" w:rsidR="00F27425" w:rsidRDefault="00F27425" w:rsidP="00F27425">
      <w:pPr>
        <w:rPr>
          <w:rtl/>
        </w:rPr>
      </w:pPr>
      <w:r>
        <w:rPr>
          <w:rFonts w:hint="cs"/>
          <w:rtl/>
        </w:rPr>
        <w:t>לא עובד.</w:t>
      </w:r>
    </w:p>
    <w:p w14:paraId="685C8ADD" w14:textId="77777777" w:rsidR="00F27425" w:rsidRDefault="00F27425" w:rsidP="00F27425">
      <w:pPr>
        <w:rPr>
          <w:rtl/>
        </w:rPr>
      </w:pPr>
      <w:bookmarkStart w:id="6393" w:name="_ETM_Q1_4123000"/>
      <w:bookmarkEnd w:id="6393"/>
    </w:p>
    <w:p w14:paraId="41481DA5" w14:textId="7F618E52" w:rsidR="00F27425" w:rsidRDefault="00F27425" w:rsidP="00F27425">
      <w:pPr>
        <w:pStyle w:val="af8"/>
        <w:keepNext/>
        <w:rPr>
          <w:rtl/>
        </w:rPr>
      </w:pPr>
      <w:bookmarkStart w:id="6394" w:name="ET_yor_6157_51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394"/>
    </w:p>
    <w:p w14:paraId="06A62939" w14:textId="77777777" w:rsidR="00F27425" w:rsidRDefault="00F27425" w:rsidP="00F27425">
      <w:pPr>
        <w:pStyle w:val="KeepWithNext"/>
        <w:rPr>
          <w:rtl/>
        </w:rPr>
      </w:pPr>
    </w:p>
    <w:p w14:paraId="2F8820DC" w14:textId="6C2BCC36" w:rsidR="00F27425" w:rsidRDefault="00F27425" w:rsidP="00F27425">
      <w:pPr>
        <w:rPr>
          <w:rtl/>
        </w:rPr>
      </w:pPr>
      <w:r>
        <w:rPr>
          <w:rFonts w:hint="cs"/>
          <w:rtl/>
        </w:rPr>
        <w:t xml:space="preserve">שנייה,יש הרבה דברים שלא עובדים בבית </w:t>
      </w:r>
      <w:bookmarkStart w:id="6395" w:name="_ETM_Q1_4126000"/>
      <w:bookmarkEnd w:id="6395"/>
      <w:r>
        <w:rPr>
          <w:rFonts w:hint="cs"/>
          <w:rtl/>
        </w:rPr>
        <w:t xml:space="preserve">המשפט באופן כללי. יש הרבה דברים שלא עובדים בבית המשפט בעניין חיסיון לצדדים, פומביות דיון, יש רשימה ארוכה של </w:t>
      </w:r>
      <w:bookmarkStart w:id="6396" w:name="_ETM_Q1_4145000"/>
      <w:bookmarkEnd w:id="6396"/>
      <w:r>
        <w:rPr>
          <w:rFonts w:hint="cs"/>
          <w:rtl/>
        </w:rPr>
        <w:t xml:space="preserve">מיחושים ומחלות, עבירות מין ועוד כמה דברים שנחשפו לציבור עקב </w:t>
      </w:r>
      <w:bookmarkStart w:id="6397" w:name="_ETM_Q1_4147000"/>
      <w:bookmarkEnd w:id="6397"/>
      <w:r>
        <w:rPr>
          <w:rFonts w:hint="cs"/>
          <w:rtl/>
        </w:rPr>
        <w:t xml:space="preserve">חוסר היכולת של בית המשפט, שופטיו ומערכת בית המשפט שלו, </w:t>
      </w:r>
      <w:bookmarkStart w:id="6398" w:name="_ETM_Q1_4158000"/>
      <w:bookmarkEnd w:id="6398"/>
      <w:r>
        <w:rPr>
          <w:rFonts w:hint="cs"/>
          <w:rtl/>
        </w:rPr>
        <w:t xml:space="preserve">לעמוד בהוראות הדין, בעיני, בנושא הזה. זה לא התחיל </w:t>
      </w:r>
      <w:bookmarkStart w:id="6399" w:name="_ETM_Q1_4164000"/>
      <w:bookmarkEnd w:id="6399"/>
      <w:r>
        <w:rPr>
          <w:rFonts w:hint="cs"/>
          <w:rtl/>
        </w:rPr>
        <w:t xml:space="preserve">מאתמול. יכול להיות שזה צריך לקבל מענה כולל, יכול להיות </w:t>
      </w:r>
      <w:bookmarkStart w:id="6400" w:name="_ETM_Q1_4168000"/>
      <w:bookmarkEnd w:id="6400"/>
      <w:r>
        <w:rPr>
          <w:rFonts w:hint="cs"/>
          <w:rtl/>
        </w:rPr>
        <w:t xml:space="preserve">שזה מתאים לתיקון מס' 14 של </w:t>
      </w:r>
      <w:bookmarkStart w:id="6401" w:name="_ETM_Q1_4167000"/>
      <w:bookmarkEnd w:id="6401"/>
      <w:r>
        <w:rPr>
          <w:rFonts w:hint="cs"/>
          <w:rtl/>
        </w:rPr>
        <w:t xml:space="preserve">חוק הגנת הפרטיות. אולי נמנה ממונה פרטיות מיוחד לבית </w:t>
      </w:r>
      <w:bookmarkStart w:id="6402" w:name="_ETM_Q1_4172000"/>
      <w:bookmarkEnd w:id="6402"/>
      <w:r>
        <w:rPr>
          <w:rFonts w:hint="cs"/>
          <w:rtl/>
        </w:rPr>
        <w:t>המשפט. ועדה קרואה לנושא הזה. אבל זו בעיית רוחב</w:t>
      </w:r>
      <w:bookmarkStart w:id="6403" w:name="_ETM_Q1_4180000"/>
      <w:bookmarkEnd w:id="6403"/>
      <w:r>
        <w:rPr>
          <w:rFonts w:hint="cs"/>
          <w:rtl/>
        </w:rPr>
        <w:t xml:space="preserve">, היא לא נוגעת רק למקרה הזה. אני לא חושב </w:t>
      </w:r>
      <w:bookmarkStart w:id="6404" w:name="_ETM_Q1_4186000"/>
      <w:bookmarkEnd w:id="6404"/>
      <w:r>
        <w:rPr>
          <w:rFonts w:hint="cs"/>
          <w:rtl/>
        </w:rPr>
        <w:t xml:space="preserve">שנכון לייצר אותה פה. אני לא חושב שנכון </w:t>
      </w:r>
      <w:bookmarkStart w:id="6405" w:name="_ETM_Q1_4188000"/>
      <w:bookmarkEnd w:id="6405"/>
      <w:r>
        <w:rPr>
          <w:rFonts w:hint="cs"/>
          <w:rtl/>
        </w:rPr>
        <w:t xml:space="preserve">לייצר הסדר מיוחד לדבר הזה במסגרת הבוררות המסחרית הבין-לאומית </w:t>
      </w:r>
      <w:bookmarkStart w:id="6406" w:name="_ETM_Q1_4198000"/>
      <w:bookmarkEnd w:id="6406"/>
      <w:r>
        <w:rPr>
          <w:rFonts w:hint="cs"/>
          <w:rtl/>
        </w:rPr>
        <w:t xml:space="preserve">שנותנת סוג של - - - אגיד כך: יש דברים שהרבה יותר כואב לי שבית המשפט לא חוסה, </w:t>
      </w:r>
      <w:bookmarkStart w:id="6407" w:name="_ETM_Q1_4210000"/>
      <w:bookmarkEnd w:id="6407"/>
      <w:r>
        <w:rPr>
          <w:rFonts w:hint="cs"/>
          <w:rtl/>
        </w:rPr>
        <w:t xml:space="preserve">מהרבה מאוד סיבות. אני לא חושב שבוררות מסחרית בין-לאומית הוא </w:t>
      </w:r>
      <w:bookmarkStart w:id="6408" w:name="_ETM_Q1_4217000"/>
      <w:bookmarkEnd w:id="6408"/>
      <w:r>
        <w:rPr>
          <w:rFonts w:hint="cs"/>
          <w:rtl/>
        </w:rPr>
        <w:t xml:space="preserve">המקום להתחיל. וזה יכול שהתוצאה של זה תהיה שאותם </w:t>
      </w:r>
      <w:bookmarkStart w:id="6409" w:name="_ETM_Q1_4216000"/>
      <w:bookmarkEnd w:id="6409"/>
      <w:r>
        <w:rPr>
          <w:rFonts w:hint="cs"/>
          <w:rtl/>
        </w:rPr>
        <w:t xml:space="preserve">אנשים שסופר רוצים סודיות וזה נורא קריטי להם והם </w:t>
      </w:r>
      <w:bookmarkStart w:id="6410" w:name="_ETM_Q1_4219000"/>
      <w:bookmarkEnd w:id="6410"/>
      <w:r>
        <w:rPr>
          <w:rFonts w:hint="cs"/>
          <w:rtl/>
        </w:rPr>
        <w:t xml:space="preserve">לא אוהבים את פסיקת בית המשפט הישראלי בנושא, ילכו לאיי קיימן. </w:t>
      </w:r>
    </w:p>
    <w:p w14:paraId="146177C2" w14:textId="77777777" w:rsidR="00F27425" w:rsidRDefault="00F27425" w:rsidP="00F27425">
      <w:pPr>
        <w:rPr>
          <w:rtl/>
        </w:rPr>
      </w:pPr>
      <w:bookmarkStart w:id="6411" w:name="_ETM_Q1_4230000"/>
      <w:bookmarkEnd w:id="6411"/>
    </w:p>
    <w:p w14:paraId="7A3C0D2A" w14:textId="67461F23" w:rsidR="00F27425" w:rsidRDefault="00F27425" w:rsidP="00F27425">
      <w:pPr>
        <w:pStyle w:val="a5"/>
        <w:keepNext/>
        <w:rPr>
          <w:rtl/>
        </w:rPr>
      </w:pPr>
      <w:bookmarkStart w:id="6412" w:name="ET_speaker_יובל_נעים_518"/>
      <w:r>
        <w:rPr>
          <w:rStyle w:val="TagStyle"/>
          <w:rFonts w:hint="cs"/>
          <w:rtl/>
        </w:rPr>
        <w:t xml:space="preserve"> &lt;&lt; דובר &gt;&gt; </w:t>
      </w:r>
      <w:r>
        <w:rPr>
          <w:rFonts w:hint="cs"/>
          <w:rtl/>
        </w:rPr>
        <w:t>יובל נעים:</w:t>
      </w:r>
      <w:r>
        <w:rPr>
          <w:rStyle w:val="TagStyle"/>
          <w:rFonts w:hint="cs"/>
          <w:rtl/>
        </w:rPr>
        <w:t xml:space="preserve"> &lt;&lt; דובר &gt;&gt;</w:t>
      </w:r>
      <w:r>
        <w:rPr>
          <w:rFonts w:hint="cs"/>
          <w:rtl/>
        </w:rPr>
        <w:t xml:space="preserve"> </w:t>
      </w:r>
      <w:bookmarkEnd w:id="6412"/>
    </w:p>
    <w:p w14:paraId="6CD1ED3B" w14:textId="77777777" w:rsidR="00F27425" w:rsidRDefault="00F27425" w:rsidP="00F27425">
      <w:pPr>
        <w:pStyle w:val="KeepWithNext"/>
        <w:rPr>
          <w:rtl/>
        </w:rPr>
      </w:pPr>
    </w:p>
    <w:p w14:paraId="4C86DCB4" w14:textId="77777777" w:rsidR="00F27425" w:rsidRDefault="00F27425" w:rsidP="00F27425">
      <w:pPr>
        <w:rPr>
          <w:rtl/>
        </w:rPr>
      </w:pPr>
      <w:r>
        <w:rPr>
          <w:rFonts w:hint="cs"/>
          <w:rtl/>
        </w:rPr>
        <w:t xml:space="preserve">דרך אגב, אני לא שולל את העובדה שיש </w:t>
      </w:r>
      <w:bookmarkStart w:id="6413" w:name="_ETM_Q1_4227000"/>
      <w:bookmarkEnd w:id="6413"/>
      <w:r>
        <w:rPr>
          <w:rFonts w:hint="cs"/>
          <w:rtl/>
        </w:rPr>
        <w:t xml:space="preserve">מקרים אחרים שגם כן ראוי לחשוף אותם. אולי </w:t>
      </w:r>
      <w:bookmarkStart w:id="6414" w:name="_ETM_Q1_4233000"/>
      <w:bookmarkEnd w:id="6414"/>
      <w:r>
        <w:rPr>
          <w:rFonts w:hint="cs"/>
          <w:rtl/>
        </w:rPr>
        <w:t>אפילו בצורה יותר חזקה ממה שאנחנו מבקשים ביחס לבוררו</w:t>
      </w:r>
      <w:bookmarkStart w:id="6415" w:name="_ETM_Q1_4236000"/>
      <w:bookmarkEnd w:id="6415"/>
      <w:r>
        <w:rPr>
          <w:rFonts w:hint="cs"/>
          <w:rtl/>
        </w:rPr>
        <w:t xml:space="preserve">יות. השאלה אם יש לנו את ההזדמנות עכשיו לתקן </w:t>
      </w:r>
      <w:bookmarkStart w:id="6416" w:name="_ETM_Q1_4237000"/>
      <w:bookmarkEnd w:id="6416"/>
      <w:r>
        <w:rPr>
          <w:rFonts w:hint="cs"/>
          <w:rtl/>
        </w:rPr>
        <w:t xml:space="preserve">את העניין הזה וגם באופן שיעודד צדדים זרים לקיים </w:t>
      </w:r>
      <w:bookmarkStart w:id="6417" w:name="_ETM_Q1_4238000"/>
      <w:bookmarkEnd w:id="6417"/>
      <w:r>
        <w:rPr>
          <w:rFonts w:hint="cs"/>
          <w:rtl/>
        </w:rPr>
        <w:t>בוררות בישראל ושהיא תהווה מכשול, למה לא לנסות את זה, כשהמחיר הוא באמת קטן. אנחנו לא - - -</w:t>
      </w:r>
    </w:p>
    <w:p w14:paraId="6CCDD15C" w14:textId="77777777" w:rsidR="00F27425" w:rsidRDefault="00F27425" w:rsidP="00F27425">
      <w:pPr>
        <w:rPr>
          <w:rtl/>
        </w:rPr>
      </w:pPr>
    </w:p>
    <w:p w14:paraId="2EE5ACCF" w14:textId="25E9D008" w:rsidR="00F27425" w:rsidRDefault="00F27425" w:rsidP="00F27425">
      <w:pPr>
        <w:pStyle w:val="af8"/>
        <w:keepNext/>
        <w:rPr>
          <w:rtl/>
        </w:rPr>
      </w:pPr>
      <w:bookmarkStart w:id="6418" w:name="ET_yor_6157_51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418"/>
    </w:p>
    <w:p w14:paraId="3C235ABD" w14:textId="77777777" w:rsidR="00F27425" w:rsidRDefault="00F27425" w:rsidP="00F27425">
      <w:pPr>
        <w:pStyle w:val="KeepWithNext"/>
        <w:rPr>
          <w:rtl/>
        </w:rPr>
      </w:pPr>
    </w:p>
    <w:p w14:paraId="335CE0D3" w14:textId="77777777" w:rsidR="00F27425" w:rsidRDefault="00F27425" w:rsidP="00F27425">
      <w:pPr>
        <w:rPr>
          <w:rtl/>
        </w:rPr>
      </w:pPr>
      <w:bookmarkStart w:id="6419" w:name="_ETM_Q1_4244000"/>
      <w:bookmarkEnd w:id="6419"/>
      <w:r>
        <w:rPr>
          <w:rFonts w:hint="cs"/>
          <w:rtl/>
        </w:rPr>
        <w:t xml:space="preserve">המחיר </w:t>
      </w:r>
      <w:bookmarkStart w:id="6420" w:name="_ETM_Q1_4246000"/>
      <w:bookmarkEnd w:id="6420"/>
      <w:r>
        <w:rPr>
          <w:rFonts w:hint="cs"/>
          <w:rtl/>
        </w:rPr>
        <w:t xml:space="preserve">הוא לא קטן, המחיר הוא גדול מאוד. בייחוד שיכול להיות </w:t>
      </w:r>
      <w:bookmarkStart w:id="6421" w:name="_ETM_Q1_4249000"/>
      <w:bookmarkEnd w:id="6421"/>
      <w:r>
        <w:rPr>
          <w:rFonts w:hint="cs"/>
          <w:rtl/>
        </w:rPr>
        <w:t xml:space="preserve">אחר כך הרבה מאוד אנשים שייכנסו לפיקציות כדי לנסות </w:t>
      </w:r>
      <w:bookmarkStart w:id="6422" w:name="_ETM_Q1_4256000"/>
      <w:bookmarkEnd w:id="6422"/>
      <w:r>
        <w:rPr>
          <w:rFonts w:hint="cs"/>
          <w:rtl/>
        </w:rPr>
        <w:t xml:space="preserve">להגיע לזה ותייצר הרבה ליטיגציה. המחיר הוא לא כזה קטן. </w:t>
      </w:r>
    </w:p>
    <w:p w14:paraId="0D29C22B" w14:textId="77777777" w:rsidR="00F27425" w:rsidRDefault="00F27425" w:rsidP="00F27425">
      <w:pPr>
        <w:rPr>
          <w:rtl/>
        </w:rPr>
      </w:pPr>
      <w:bookmarkStart w:id="6423" w:name="_ETM_Q1_4266000"/>
      <w:bookmarkEnd w:id="6423"/>
    </w:p>
    <w:p w14:paraId="160A91FD" w14:textId="77777777" w:rsidR="00F27425" w:rsidRDefault="00F27425" w:rsidP="00F27425">
      <w:pPr>
        <w:rPr>
          <w:rtl/>
        </w:rPr>
      </w:pPr>
      <w:r>
        <w:rPr>
          <w:rFonts w:hint="cs"/>
          <w:rtl/>
        </w:rPr>
        <w:t xml:space="preserve">אצלי הייתי </w:t>
      </w:r>
      <w:bookmarkStart w:id="6424" w:name="_ETM_Q1_4264000"/>
      <w:bookmarkEnd w:id="6424"/>
      <w:r>
        <w:rPr>
          <w:rFonts w:hint="cs"/>
          <w:rtl/>
        </w:rPr>
        <w:t>חושב – וחוץ מזה, אני רוצה להגיד</w:t>
      </w:r>
      <w:bookmarkStart w:id="6425" w:name="_ETM_Q1_4267000"/>
      <w:bookmarkEnd w:id="6425"/>
      <w:r>
        <w:rPr>
          <w:rFonts w:hint="cs"/>
          <w:rtl/>
        </w:rPr>
        <w:t xml:space="preserve">, זה קצת מתנגש עם הרציונל שעליו דיברנו לכל אורך </w:t>
      </w:r>
      <w:bookmarkStart w:id="6426" w:name="_ETM_Q1_4271000"/>
      <w:bookmarkEnd w:id="6426"/>
      <w:r>
        <w:rPr>
          <w:rFonts w:hint="cs"/>
          <w:rtl/>
        </w:rPr>
        <w:t xml:space="preserve">הדרך. אנחנו אמרנו שאנחנו רוצים להפוך את מדינת </w:t>
      </w:r>
      <w:bookmarkStart w:id="6427" w:name="_ETM_Q1_4273000"/>
      <w:bookmarkEnd w:id="6427"/>
      <w:r>
        <w:rPr>
          <w:rFonts w:hint="cs"/>
          <w:rtl/>
        </w:rPr>
        <w:t xml:space="preserve">ישראל למרכז. אז התוצאה של דחיפת האנשים לכך שהכול </w:t>
      </w:r>
      <w:bookmarkStart w:id="6428" w:name="_ETM_Q1_4281000"/>
      <w:bookmarkEnd w:id="6428"/>
      <w:r>
        <w:rPr>
          <w:rFonts w:hint="cs"/>
          <w:rtl/>
        </w:rPr>
        <w:t>יהיה חסוי - -</w:t>
      </w:r>
    </w:p>
    <w:p w14:paraId="2E8F4A63" w14:textId="77777777" w:rsidR="00F27425" w:rsidRDefault="00F27425" w:rsidP="00F27425">
      <w:pPr>
        <w:rPr>
          <w:rtl/>
        </w:rPr>
      </w:pPr>
      <w:bookmarkStart w:id="6429" w:name="_ETM_Q1_4285000"/>
      <w:bookmarkEnd w:id="6429"/>
    </w:p>
    <w:p w14:paraId="4A2589A3" w14:textId="3C7E737A" w:rsidR="00F27425" w:rsidRDefault="00F27425" w:rsidP="00F27425">
      <w:pPr>
        <w:pStyle w:val="a5"/>
        <w:keepNext/>
        <w:rPr>
          <w:rtl/>
        </w:rPr>
      </w:pPr>
      <w:bookmarkStart w:id="6430" w:name="ET_speaker_יובל_נעים_520"/>
      <w:r>
        <w:rPr>
          <w:rStyle w:val="TagStyle"/>
          <w:rFonts w:hint="cs"/>
          <w:rtl/>
        </w:rPr>
        <w:t xml:space="preserve"> &lt;&lt; דובר &gt;&gt; </w:t>
      </w:r>
      <w:r>
        <w:rPr>
          <w:rFonts w:hint="cs"/>
          <w:rtl/>
        </w:rPr>
        <w:t>יובל נעים:</w:t>
      </w:r>
      <w:r>
        <w:rPr>
          <w:rStyle w:val="TagStyle"/>
          <w:rFonts w:hint="cs"/>
          <w:rtl/>
        </w:rPr>
        <w:t xml:space="preserve"> &lt;&lt; דובר &gt;&gt;</w:t>
      </w:r>
      <w:r>
        <w:rPr>
          <w:rFonts w:hint="cs"/>
          <w:rtl/>
        </w:rPr>
        <w:t xml:space="preserve"> </w:t>
      </w:r>
      <w:bookmarkEnd w:id="6430"/>
    </w:p>
    <w:p w14:paraId="1D1E0B9B" w14:textId="77777777" w:rsidR="00F27425" w:rsidRDefault="00F27425" w:rsidP="00F27425">
      <w:pPr>
        <w:pStyle w:val="KeepWithNext"/>
        <w:rPr>
          <w:rtl/>
        </w:rPr>
      </w:pPr>
    </w:p>
    <w:p w14:paraId="24B00789" w14:textId="77777777" w:rsidR="00F27425" w:rsidRDefault="00F27425" w:rsidP="00F27425">
      <w:pPr>
        <w:rPr>
          <w:rtl/>
        </w:rPr>
      </w:pPr>
      <w:bookmarkStart w:id="6431" w:name="_ETM_Q1_4286000"/>
      <w:bookmarkEnd w:id="6431"/>
      <w:r>
        <w:rPr>
          <w:rFonts w:hint="cs"/>
          <w:rtl/>
        </w:rPr>
        <w:t xml:space="preserve">זה לא מה שאנחנו מציעים. </w:t>
      </w:r>
    </w:p>
    <w:p w14:paraId="101DDE86" w14:textId="77777777" w:rsidR="00F27425" w:rsidRDefault="00F27425" w:rsidP="00F27425">
      <w:pPr>
        <w:rPr>
          <w:rtl/>
        </w:rPr>
      </w:pPr>
    </w:p>
    <w:p w14:paraId="64EE86A8" w14:textId="2D8A8368" w:rsidR="00F27425" w:rsidRDefault="00F27425" w:rsidP="00F27425">
      <w:pPr>
        <w:pStyle w:val="af8"/>
        <w:keepNext/>
        <w:rPr>
          <w:rtl/>
        </w:rPr>
      </w:pPr>
      <w:bookmarkStart w:id="6432" w:name="ET_yor_6157_52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432"/>
    </w:p>
    <w:p w14:paraId="2DB0BBEA" w14:textId="77777777" w:rsidR="00F27425" w:rsidRDefault="00F27425" w:rsidP="00F27425">
      <w:pPr>
        <w:pStyle w:val="KeepWithNext"/>
        <w:rPr>
          <w:rtl/>
        </w:rPr>
      </w:pPr>
    </w:p>
    <w:p w14:paraId="7025D486" w14:textId="77777777" w:rsidR="00F27425" w:rsidRDefault="00F27425" w:rsidP="00F27425">
      <w:pPr>
        <w:rPr>
          <w:rtl/>
        </w:rPr>
      </w:pPr>
      <w:bookmarkStart w:id="6433" w:name="_ETM_Q1_4284000"/>
      <w:bookmarkEnd w:id="6433"/>
      <w:r>
        <w:rPr>
          <w:rFonts w:hint="cs"/>
          <w:rtl/>
        </w:rPr>
        <w:t xml:space="preserve">- - יגרום לכך שהרבה מהיכולת ללמוד, לראות את </w:t>
      </w:r>
      <w:bookmarkStart w:id="6434" w:name="_ETM_Q1_4289000"/>
      <w:bookmarkEnd w:id="6434"/>
      <w:r>
        <w:rPr>
          <w:rFonts w:hint="cs"/>
          <w:rtl/>
        </w:rPr>
        <w:t>פסקי הדין, לייצר את הוודאות המשפטית.</w:t>
      </w:r>
    </w:p>
    <w:p w14:paraId="765714AF" w14:textId="77777777" w:rsidR="00F27425" w:rsidRDefault="00F27425" w:rsidP="00F27425">
      <w:pPr>
        <w:rPr>
          <w:rtl/>
        </w:rPr>
      </w:pPr>
      <w:bookmarkStart w:id="6435" w:name="_ETM_Q1_4296000"/>
      <w:bookmarkEnd w:id="6435"/>
    </w:p>
    <w:p w14:paraId="05C16F18" w14:textId="496931E1" w:rsidR="00F27425" w:rsidRDefault="00F27425" w:rsidP="00F27425">
      <w:pPr>
        <w:pStyle w:val="-"/>
        <w:keepNext/>
        <w:rPr>
          <w:rtl/>
        </w:rPr>
      </w:pPr>
      <w:bookmarkStart w:id="6436" w:name="ET_speakercontinue_יובל_נעים_522"/>
      <w:r>
        <w:rPr>
          <w:rStyle w:val="TagStyle"/>
          <w:rFonts w:hint="cs"/>
          <w:rtl/>
        </w:rPr>
        <w:t xml:space="preserve"> &lt;&lt; דובר_המשך &gt;&gt; </w:t>
      </w:r>
      <w:r>
        <w:rPr>
          <w:rFonts w:hint="cs"/>
          <w:rtl/>
        </w:rPr>
        <w:t>יובל נעים:</w:t>
      </w:r>
      <w:r>
        <w:rPr>
          <w:rStyle w:val="TagStyle"/>
          <w:rFonts w:hint="cs"/>
          <w:rtl/>
        </w:rPr>
        <w:t xml:space="preserve"> &lt;&lt; דובר_המשך &gt;&gt;</w:t>
      </w:r>
      <w:r>
        <w:rPr>
          <w:rFonts w:hint="cs"/>
          <w:rtl/>
        </w:rPr>
        <w:t xml:space="preserve"> </w:t>
      </w:r>
      <w:bookmarkEnd w:id="6436"/>
    </w:p>
    <w:p w14:paraId="68CFA663" w14:textId="77777777" w:rsidR="00F27425" w:rsidRDefault="00F27425" w:rsidP="00F27425">
      <w:pPr>
        <w:pStyle w:val="KeepWithNext"/>
        <w:rPr>
          <w:rtl/>
        </w:rPr>
      </w:pPr>
    </w:p>
    <w:p w14:paraId="012F066D" w14:textId="77777777" w:rsidR="00F27425" w:rsidRDefault="00F27425" w:rsidP="00F27425">
      <w:pPr>
        <w:rPr>
          <w:rtl/>
        </w:rPr>
      </w:pPr>
      <w:r>
        <w:rPr>
          <w:rFonts w:hint="cs"/>
          <w:rtl/>
        </w:rPr>
        <w:t xml:space="preserve">זה הפוך, אסביר למה – </w:t>
      </w:r>
      <w:bookmarkStart w:id="6437" w:name="_ETM_Q1_4295000"/>
      <w:bookmarkEnd w:id="6437"/>
      <w:r>
        <w:rPr>
          <w:rFonts w:hint="cs"/>
          <w:rtl/>
        </w:rPr>
        <w:t>א' אנחנו לא מבקשים שיהיה חסוי. אנחנו מבקשים ש</w:t>
      </w:r>
      <w:bookmarkStart w:id="6438" w:name="_ETM_Q1_4300000"/>
      <w:bookmarkEnd w:id="6438"/>
      <w:r>
        <w:rPr>
          <w:rFonts w:hint="cs"/>
          <w:rtl/>
        </w:rPr>
        <w:t xml:space="preserve">יובהר שלבית המשפט יש סמכות לתת הוראות ששומרות על סודיות </w:t>
      </w:r>
      <w:bookmarkStart w:id="6439" w:name="_ETM_Q1_4301000"/>
      <w:bookmarkEnd w:id="6439"/>
      <w:r>
        <w:rPr>
          <w:rFonts w:hint="cs"/>
          <w:rtl/>
        </w:rPr>
        <w:t xml:space="preserve">לפי נסיבות העניין ולפי שהצדדים יסכימו עליה. זה לאו דווקא </w:t>
      </w:r>
      <w:bookmarkStart w:id="6440" w:name="_ETM_Q1_4304000"/>
      <w:bookmarkEnd w:id="6440"/>
      <w:r>
        <w:rPr>
          <w:rFonts w:hint="cs"/>
          <w:rtl/>
        </w:rPr>
        <w:t xml:space="preserve">אומר חסוי, זה יכול לומר להשחיר את שמות הצדדים. </w:t>
      </w:r>
    </w:p>
    <w:p w14:paraId="04162AA4" w14:textId="77777777" w:rsidR="00F27425" w:rsidRDefault="00F27425" w:rsidP="00F27425">
      <w:pPr>
        <w:rPr>
          <w:rtl/>
        </w:rPr>
      </w:pPr>
    </w:p>
    <w:p w14:paraId="616E7B0B" w14:textId="77777777" w:rsidR="00F27425" w:rsidRDefault="00F27425" w:rsidP="00F27425">
      <w:pPr>
        <w:rPr>
          <w:rtl/>
        </w:rPr>
      </w:pPr>
      <w:bookmarkStart w:id="6441" w:name="_ETM_Q1_4312000"/>
      <w:bookmarkEnd w:id="6441"/>
      <w:r>
        <w:rPr>
          <w:rFonts w:hint="cs"/>
          <w:rtl/>
        </w:rPr>
        <w:t xml:space="preserve">ולגבי </w:t>
      </w:r>
      <w:bookmarkStart w:id="6442" w:name="_ETM_Q1_4308000"/>
      <w:bookmarkEnd w:id="6442"/>
      <w:r>
        <w:rPr>
          <w:rFonts w:hint="cs"/>
          <w:rtl/>
        </w:rPr>
        <w:t>העניין אם להפוך את ישראל למרכז, זה בדיוק הפוך</w:t>
      </w:r>
      <w:bookmarkStart w:id="6443" w:name="_ETM_Q1_4310000"/>
      <w:bookmarkEnd w:id="6443"/>
      <w:r>
        <w:rPr>
          <w:rFonts w:hint="cs"/>
          <w:rtl/>
        </w:rPr>
        <w:t xml:space="preserve"> – כל מקומות המושב המובילים בעולם לבוררויות, מאמצים או </w:t>
      </w:r>
      <w:bookmarkStart w:id="6444" w:name="_ETM_Q1_4314000"/>
      <w:bookmarkEnd w:id="6444"/>
      <w:r>
        <w:rPr>
          <w:rFonts w:hint="cs"/>
          <w:rtl/>
        </w:rPr>
        <w:t xml:space="preserve">מכבדים לכל הפחות, סודיות שהצדדים יאמצו, בין </w:t>
      </w:r>
      <w:bookmarkStart w:id="6445" w:name="_ETM_Q1_4323000"/>
      <w:bookmarkEnd w:id="6445"/>
      <w:r>
        <w:rPr>
          <w:rFonts w:hint="cs"/>
          <w:rtl/>
        </w:rPr>
        <w:t xml:space="preserve">בעצמם במפורש ובין אם בכללי מוסד. יכול להיות שברירת המחדל </w:t>
      </w:r>
      <w:bookmarkStart w:id="6446" w:name="_ETM_Q1_4325000"/>
      <w:bookmarkEnd w:id="6446"/>
      <w:r>
        <w:rPr>
          <w:rFonts w:hint="cs"/>
          <w:rtl/>
        </w:rPr>
        <w:t xml:space="preserve">היא פומביות ורק מכבדים והם יסכימו עליה, </w:t>
      </w:r>
      <w:bookmarkStart w:id="6447" w:name="_ETM_Q1_4321000"/>
      <w:bookmarkEnd w:id="6447"/>
      <w:r>
        <w:rPr>
          <w:rFonts w:hint="cs"/>
          <w:rtl/>
        </w:rPr>
        <w:t xml:space="preserve">ובכל זאת הם מכבדים אותה. אם אנחנו לא מכבדים, אנחנו </w:t>
      </w:r>
      <w:bookmarkStart w:id="6448" w:name="_ETM_Q1_4328000"/>
      <w:bookmarkEnd w:id="6448"/>
      <w:r>
        <w:rPr>
          <w:rFonts w:hint="cs"/>
          <w:rtl/>
        </w:rPr>
        <w:t>לא קובעים את ההוראה הזאת, אנחנו מאותתים הפוך. צדדים יצטרכו לחשוד - - -</w:t>
      </w:r>
    </w:p>
    <w:p w14:paraId="66733370" w14:textId="77777777" w:rsidR="00F27425" w:rsidRDefault="00F27425" w:rsidP="00F27425">
      <w:pPr>
        <w:rPr>
          <w:rtl/>
        </w:rPr>
      </w:pPr>
    </w:p>
    <w:p w14:paraId="6C89337D" w14:textId="3E96397C" w:rsidR="00F27425" w:rsidRDefault="00F27425" w:rsidP="00F27425">
      <w:pPr>
        <w:pStyle w:val="af8"/>
        <w:keepNext/>
        <w:rPr>
          <w:rtl/>
        </w:rPr>
      </w:pPr>
      <w:bookmarkStart w:id="6449" w:name="ET_yor_6157_52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449"/>
    </w:p>
    <w:p w14:paraId="66894083" w14:textId="77777777" w:rsidR="00F27425" w:rsidRDefault="00F27425" w:rsidP="00F27425">
      <w:pPr>
        <w:pStyle w:val="KeepWithNext"/>
        <w:rPr>
          <w:rtl/>
        </w:rPr>
      </w:pPr>
    </w:p>
    <w:p w14:paraId="3A7CD667" w14:textId="77777777" w:rsidR="00F27425" w:rsidRDefault="00F27425" w:rsidP="00F27425">
      <w:pPr>
        <w:rPr>
          <w:rtl/>
        </w:rPr>
      </w:pPr>
      <w:bookmarkStart w:id="6450" w:name="_ETM_Q1_4333000"/>
      <w:bookmarkEnd w:id="6450"/>
      <w:r>
        <w:rPr>
          <w:rFonts w:hint="cs"/>
          <w:rtl/>
        </w:rPr>
        <w:t xml:space="preserve">ככה </w:t>
      </w:r>
      <w:bookmarkStart w:id="6451" w:name="_ETM_Q1_4335000"/>
      <w:bookmarkEnd w:id="6451"/>
      <w:r>
        <w:rPr>
          <w:rFonts w:hint="cs"/>
          <w:rtl/>
        </w:rPr>
        <w:t>כתוב אצלם בחוק?</w:t>
      </w:r>
    </w:p>
    <w:p w14:paraId="623A0E13" w14:textId="77777777" w:rsidR="00F27425" w:rsidRDefault="00F27425" w:rsidP="00F27425">
      <w:pPr>
        <w:rPr>
          <w:rtl/>
        </w:rPr>
      </w:pPr>
      <w:bookmarkStart w:id="6452" w:name="_ETM_Q1_4340000"/>
      <w:bookmarkEnd w:id="6452"/>
    </w:p>
    <w:p w14:paraId="683AD4E1" w14:textId="403D4B41" w:rsidR="00F27425" w:rsidRDefault="00F27425" w:rsidP="00F27425">
      <w:pPr>
        <w:pStyle w:val="-"/>
        <w:keepNext/>
        <w:rPr>
          <w:rtl/>
        </w:rPr>
      </w:pPr>
      <w:bookmarkStart w:id="6453" w:name="ET_speakercontinue_יובל_נעים_524"/>
      <w:r>
        <w:rPr>
          <w:rStyle w:val="TagStyle"/>
          <w:rFonts w:hint="cs"/>
          <w:rtl/>
        </w:rPr>
        <w:t xml:space="preserve"> &lt;&lt; דובר_המשך &gt;&gt; </w:t>
      </w:r>
      <w:r>
        <w:rPr>
          <w:rFonts w:hint="cs"/>
          <w:rtl/>
        </w:rPr>
        <w:t>יובל נעים:</w:t>
      </w:r>
      <w:r>
        <w:rPr>
          <w:rStyle w:val="TagStyle"/>
          <w:rFonts w:hint="cs"/>
          <w:rtl/>
        </w:rPr>
        <w:t xml:space="preserve"> &lt;&lt; דובר_המשך &gt;&gt;</w:t>
      </w:r>
      <w:r>
        <w:rPr>
          <w:rFonts w:hint="cs"/>
          <w:rtl/>
        </w:rPr>
        <w:t xml:space="preserve"> </w:t>
      </w:r>
      <w:bookmarkEnd w:id="6453"/>
    </w:p>
    <w:p w14:paraId="34059DBF" w14:textId="77777777" w:rsidR="00F27425" w:rsidRDefault="00F27425" w:rsidP="00F27425">
      <w:pPr>
        <w:pStyle w:val="KeepWithNext"/>
        <w:rPr>
          <w:rtl/>
        </w:rPr>
      </w:pPr>
    </w:p>
    <w:p w14:paraId="56817257" w14:textId="77777777" w:rsidR="00F27425" w:rsidRDefault="00F27425" w:rsidP="00F27425">
      <w:pPr>
        <w:rPr>
          <w:rtl/>
        </w:rPr>
      </w:pPr>
      <w:r>
        <w:rPr>
          <w:rFonts w:hint="cs"/>
          <w:rtl/>
        </w:rPr>
        <w:t xml:space="preserve">כן. לא בכולם, באנגליה זה נקבע בפסיקת </w:t>
      </w:r>
      <w:bookmarkStart w:id="6454" w:name="_ETM_Q1_4334000"/>
      <w:bookmarkEnd w:id="6454"/>
      <w:r>
        <w:rPr>
          <w:rFonts w:hint="cs"/>
          <w:rtl/>
        </w:rPr>
        <w:t>בית המשפט. בסינגפור, שהיא לא חוק מודל - - -</w:t>
      </w:r>
    </w:p>
    <w:p w14:paraId="3F0C5829" w14:textId="77777777" w:rsidR="00F27425" w:rsidRDefault="00F27425" w:rsidP="00F27425">
      <w:pPr>
        <w:rPr>
          <w:rtl/>
        </w:rPr>
      </w:pPr>
      <w:bookmarkStart w:id="6455" w:name="_ETM_Q1_4343000"/>
      <w:bookmarkEnd w:id="6455"/>
    </w:p>
    <w:p w14:paraId="579EED97" w14:textId="3CA49DA2" w:rsidR="00F27425" w:rsidRDefault="00F27425" w:rsidP="00F27425">
      <w:pPr>
        <w:pStyle w:val="af8"/>
        <w:keepNext/>
        <w:rPr>
          <w:rtl/>
        </w:rPr>
      </w:pPr>
      <w:bookmarkStart w:id="6456" w:name="ET_yor_6157_52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456"/>
    </w:p>
    <w:p w14:paraId="070DABC0" w14:textId="77777777" w:rsidR="00F27425" w:rsidRDefault="00F27425" w:rsidP="00F27425">
      <w:pPr>
        <w:pStyle w:val="KeepWithNext"/>
        <w:rPr>
          <w:rtl/>
        </w:rPr>
      </w:pPr>
    </w:p>
    <w:p w14:paraId="32829BD3" w14:textId="77777777" w:rsidR="00F27425" w:rsidRDefault="00F27425" w:rsidP="00F27425">
      <w:pPr>
        <w:rPr>
          <w:rtl/>
        </w:rPr>
      </w:pPr>
      <w:bookmarkStart w:id="6457" w:name="_ETM_Q1_4344000"/>
      <w:bookmarkEnd w:id="6457"/>
      <w:r>
        <w:rPr>
          <w:rFonts w:hint="cs"/>
          <w:rtl/>
        </w:rPr>
        <w:t>אני מתכוון שבית המשפט - - -</w:t>
      </w:r>
    </w:p>
    <w:p w14:paraId="57A0B489" w14:textId="77777777" w:rsidR="00F27425" w:rsidRDefault="00F27425" w:rsidP="00F27425">
      <w:pPr>
        <w:rPr>
          <w:rtl/>
        </w:rPr>
      </w:pPr>
      <w:bookmarkStart w:id="6458" w:name="_ETM_Q1_4347000"/>
      <w:bookmarkEnd w:id="6458"/>
    </w:p>
    <w:p w14:paraId="4B3ABF2A" w14:textId="4183614B" w:rsidR="00F27425" w:rsidRDefault="00F27425" w:rsidP="00F27425">
      <w:pPr>
        <w:pStyle w:val="-"/>
        <w:keepNext/>
        <w:rPr>
          <w:rtl/>
        </w:rPr>
      </w:pPr>
      <w:bookmarkStart w:id="6459" w:name="ET_speakercontinue_יובל_נעים_526"/>
      <w:r>
        <w:rPr>
          <w:rStyle w:val="TagStyle"/>
          <w:rFonts w:hint="cs"/>
          <w:rtl/>
        </w:rPr>
        <w:t xml:space="preserve"> &lt;&lt; דובר_המשך &gt;&gt; </w:t>
      </w:r>
      <w:r>
        <w:rPr>
          <w:rFonts w:hint="cs"/>
          <w:rtl/>
        </w:rPr>
        <w:t>יובל נעים:</w:t>
      </w:r>
      <w:r>
        <w:rPr>
          <w:rStyle w:val="TagStyle"/>
          <w:rFonts w:hint="cs"/>
          <w:rtl/>
        </w:rPr>
        <w:t xml:space="preserve"> &lt;&lt; דובר_המשך &gt;&gt;</w:t>
      </w:r>
      <w:r>
        <w:rPr>
          <w:rFonts w:hint="cs"/>
          <w:rtl/>
        </w:rPr>
        <w:t xml:space="preserve"> </w:t>
      </w:r>
      <w:bookmarkEnd w:id="6459"/>
    </w:p>
    <w:p w14:paraId="27C48E78" w14:textId="77777777" w:rsidR="00F27425" w:rsidRDefault="00F27425" w:rsidP="00F27425">
      <w:pPr>
        <w:pStyle w:val="KeepWithNext"/>
        <w:rPr>
          <w:rtl/>
        </w:rPr>
      </w:pPr>
    </w:p>
    <w:p w14:paraId="3A9A4DC3" w14:textId="77777777" w:rsidR="00F27425" w:rsidRDefault="00F27425" w:rsidP="00F27425">
      <w:pPr>
        <w:rPr>
          <w:rtl/>
        </w:rPr>
      </w:pPr>
      <w:r>
        <w:rPr>
          <w:rFonts w:hint="cs"/>
          <w:rtl/>
        </w:rPr>
        <w:t xml:space="preserve">לא, בסינגפור והונג קונג יש הסדרים מאוד מפורטים – שהם </w:t>
      </w:r>
      <w:bookmarkStart w:id="6460" w:name="_ETM_Q1_4348000"/>
      <w:bookmarkEnd w:id="6460"/>
      <w:r>
        <w:rPr>
          <w:rFonts w:hint="cs"/>
          <w:rtl/>
        </w:rPr>
        <w:t>הרבה יותר קיצוניים ממה שאנחנו מציעים.</w:t>
      </w:r>
    </w:p>
    <w:p w14:paraId="4CA60635" w14:textId="77777777" w:rsidR="00F27425" w:rsidRDefault="00F27425" w:rsidP="00F27425">
      <w:pPr>
        <w:rPr>
          <w:rtl/>
        </w:rPr>
      </w:pPr>
    </w:p>
    <w:p w14:paraId="18490D54" w14:textId="5C1D0088" w:rsidR="00F27425" w:rsidRDefault="00F27425" w:rsidP="00F27425">
      <w:pPr>
        <w:pStyle w:val="a5"/>
        <w:keepNext/>
        <w:rPr>
          <w:rtl/>
        </w:rPr>
      </w:pPr>
      <w:bookmarkStart w:id="6461" w:name="ET_speaker_שי_שרביט_527"/>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6461"/>
    </w:p>
    <w:p w14:paraId="4590FC79" w14:textId="77777777" w:rsidR="00F27425" w:rsidRDefault="00F27425" w:rsidP="00F27425">
      <w:pPr>
        <w:pStyle w:val="KeepWithNext"/>
        <w:rPr>
          <w:rtl/>
        </w:rPr>
      </w:pPr>
    </w:p>
    <w:p w14:paraId="66328732" w14:textId="77777777" w:rsidR="00F27425" w:rsidRDefault="00F27425" w:rsidP="00F27425">
      <w:pPr>
        <w:rPr>
          <w:rtl/>
        </w:rPr>
      </w:pPr>
      <w:bookmarkStart w:id="6462" w:name="_ETM_Q1_4352000"/>
      <w:bookmarkEnd w:id="6462"/>
      <w:r>
        <w:rPr>
          <w:rFonts w:hint="cs"/>
          <w:rtl/>
        </w:rPr>
        <w:t>שם יש אופציות שלא קיימות כרגע לבתי המשפט - - -</w:t>
      </w:r>
    </w:p>
    <w:p w14:paraId="3B796FD1" w14:textId="77777777" w:rsidR="00F27425" w:rsidRDefault="00F27425" w:rsidP="00F27425">
      <w:pPr>
        <w:rPr>
          <w:rtl/>
        </w:rPr>
      </w:pPr>
      <w:bookmarkStart w:id="6463" w:name="_ETM_Q1_4359000"/>
      <w:bookmarkEnd w:id="6463"/>
    </w:p>
    <w:p w14:paraId="3CC378EC" w14:textId="3FB169A4" w:rsidR="00F27425" w:rsidRDefault="00F27425" w:rsidP="00F27425">
      <w:pPr>
        <w:pStyle w:val="af8"/>
        <w:keepNext/>
        <w:rPr>
          <w:rtl/>
        </w:rPr>
      </w:pPr>
      <w:bookmarkStart w:id="6464" w:name="ET_yor_6157_53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464"/>
    </w:p>
    <w:p w14:paraId="3202C0F7" w14:textId="77777777" w:rsidR="00F27425" w:rsidRDefault="00F27425" w:rsidP="00F27425">
      <w:pPr>
        <w:pStyle w:val="KeepWithNext"/>
        <w:rPr>
          <w:rtl/>
        </w:rPr>
      </w:pPr>
    </w:p>
    <w:p w14:paraId="2EB1854B" w14:textId="77777777" w:rsidR="00F27425" w:rsidRDefault="00F27425" w:rsidP="00F27425">
      <w:pPr>
        <w:rPr>
          <w:rtl/>
        </w:rPr>
      </w:pPr>
      <w:r>
        <w:rPr>
          <w:rFonts w:hint="cs"/>
          <w:rtl/>
        </w:rPr>
        <w:t>סינגפור והונג קונג?</w:t>
      </w:r>
    </w:p>
    <w:p w14:paraId="6B53659C" w14:textId="77777777" w:rsidR="00F27425" w:rsidRDefault="00F27425" w:rsidP="00F27425">
      <w:pPr>
        <w:rPr>
          <w:rtl/>
        </w:rPr>
      </w:pPr>
      <w:bookmarkStart w:id="6465" w:name="_ETM_Q1_4355000"/>
      <w:bookmarkEnd w:id="6465"/>
    </w:p>
    <w:p w14:paraId="796E09EE" w14:textId="09772E05" w:rsidR="00F27425" w:rsidRDefault="00F27425" w:rsidP="00F27425">
      <w:pPr>
        <w:pStyle w:val="a5"/>
        <w:keepNext/>
        <w:rPr>
          <w:rtl/>
        </w:rPr>
      </w:pPr>
      <w:bookmarkStart w:id="6466" w:name="ET_speaker_יובל_נעים_529"/>
      <w:r>
        <w:rPr>
          <w:rStyle w:val="TagStyle"/>
          <w:rFonts w:hint="cs"/>
          <w:rtl/>
        </w:rPr>
        <w:t xml:space="preserve"> &lt;&lt; דובר &gt;&gt; </w:t>
      </w:r>
      <w:r>
        <w:rPr>
          <w:rFonts w:hint="cs"/>
          <w:rtl/>
        </w:rPr>
        <w:t>יובל נעים:</w:t>
      </w:r>
      <w:r>
        <w:rPr>
          <w:rStyle w:val="TagStyle"/>
          <w:rFonts w:hint="cs"/>
          <w:rtl/>
        </w:rPr>
        <w:t xml:space="preserve"> &lt;&lt; דובר &gt;&gt;</w:t>
      </w:r>
      <w:r>
        <w:rPr>
          <w:rFonts w:hint="cs"/>
          <w:rtl/>
        </w:rPr>
        <w:t xml:space="preserve"> </w:t>
      </w:r>
      <w:bookmarkEnd w:id="6466"/>
    </w:p>
    <w:p w14:paraId="0D7FDDD5" w14:textId="77777777" w:rsidR="00F27425" w:rsidRDefault="00F27425" w:rsidP="00F27425">
      <w:pPr>
        <w:pStyle w:val="KeepWithNext"/>
        <w:rPr>
          <w:rtl/>
        </w:rPr>
      </w:pPr>
    </w:p>
    <w:p w14:paraId="7D6DFD48" w14:textId="77777777" w:rsidR="00F27425" w:rsidRDefault="00F27425" w:rsidP="00F27425">
      <w:pPr>
        <w:rPr>
          <w:rtl/>
        </w:rPr>
      </w:pPr>
      <w:r>
        <w:rPr>
          <w:rFonts w:hint="cs"/>
          <w:rtl/>
        </w:rPr>
        <w:t>לא, אל תזלזל.</w:t>
      </w:r>
    </w:p>
    <w:p w14:paraId="7F9AA93D" w14:textId="77777777" w:rsidR="00F27425" w:rsidRDefault="00F27425" w:rsidP="00F27425">
      <w:pPr>
        <w:pStyle w:val="KeepWithNext"/>
        <w:rPr>
          <w:rtl/>
        </w:rPr>
      </w:pPr>
    </w:p>
    <w:p w14:paraId="6B5B938D" w14:textId="08C1EC99" w:rsidR="00F27425" w:rsidRDefault="00F27425" w:rsidP="00F2742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33874F2" w14:textId="77777777" w:rsidR="00F27425" w:rsidRDefault="00F27425" w:rsidP="00F27425">
      <w:pPr>
        <w:pStyle w:val="KeepWithNext"/>
        <w:rPr>
          <w:rtl/>
        </w:rPr>
      </w:pPr>
    </w:p>
    <w:p w14:paraId="17EB30F9" w14:textId="129E678D" w:rsidR="00F27425" w:rsidRDefault="00F27425" w:rsidP="00F27425">
      <w:pPr>
        <w:rPr>
          <w:rtl/>
        </w:rPr>
      </w:pPr>
      <w:r>
        <w:rPr>
          <w:rFonts w:hint="cs"/>
          <w:rtl/>
        </w:rPr>
        <w:t xml:space="preserve">לא, חס ושלום, זה ממש </w:t>
      </w:r>
      <w:bookmarkStart w:id="6467" w:name="_ETM_Q1_4356000"/>
      <w:bookmarkEnd w:id="6467"/>
      <w:r>
        <w:rPr>
          <w:rFonts w:hint="cs"/>
          <w:rtl/>
        </w:rPr>
        <w:t xml:space="preserve">לא היה זלזול. אני אומר </w:t>
      </w:r>
      <w:bookmarkStart w:id="6468" w:name="_ETM_Q1_4362000"/>
      <w:bookmarkEnd w:id="6468"/>
      <w:r>
        <w:rPr>
          <w:rFonts w:hint="cs"/>
          <w:rtl/>
        </w:rPr>
        <w:t xml:space="preserve">שסינגפור והונג קונג, אלה שתי דוגמאות טובות. אבל לבוא </w:t>
      </w:r>
      <w:bookmarkStart w:id="6469" w:name="_ETM_Q1_4369000"/>
      <w:bookmarkEnd w:id="6469"/>
      <w:r>
        <w:rPr>
          <w:rFonts w:hint="cs"/>
          <w:rtl/>
        </w:rPr>
        <w:t xml:space="preserve">ולהגיד – בהחלט נדרש, ומפה קריאה למשרד המשפטים לסיים </w:t>
      </w:r>
      <w:bookmarkStart w:id="6470" w:name="_ETM_Q1_4375000"/>
      <w:bookmarkEnd w:id="6470"/>
      <w:r>
        <w:rPr>
          <w:rFonts w:hint="cs"/>
          <w:rtl/>
        </w:rPr>
        <w:t xml:space="preserve">את עבודת הצוות שאני עוד זוכר את מסקנות הביניים שלו </w:t>
      </w:r>
      <w:bookmarkStart w:id="6471" w:name="_ETM_Q1_4374000"/>
      <w:bookmarkEnd w:id="6471"/>
      <w:r>
        <w:rPr>
          <w:rFonts w:hint="cs"/>
          <w:rtl/>
        </w:rPr>
        <w:t xml:space="preserve">מההתמחות שלי. אני לא צוחק, עבדתי על זה. </w:t>
      </w:r>
      <w:bookmarkStart w:id="6472" w:name="_ETM_Q1_4384000"/>
      <w:bookmarkEnd w:id="6472"/>
      <w:r>
        <w:rPr>
          <w:rFonts w:hint="cs"/>
          <w:rtl/>
        </w:rPr>
        <w:t xml:space="preserve">אני את העבודה שלי סיימתי ב-2009. העובדה שמאז המסקנות </w:t>
      </w:r>
      <w:bookmarkStart w:id="6473" w:name="_ETM_Q1_4388000"/>
      <w:bookmarkEnd w:id="6473"/>
      <w:r>
        <w:rPr>
          <w:rFonts w:hint="cs"/>
          <w:rtl/>
        </w:rPr>
        <w:t xml:space="preserve">של מי זה היה, חשין? מי היה כבר? צריך לדעתי לרענן שם. לדעתי זו הייתה ועדה </w:t>
      </w:r>
      <w:bookmarkStart w:id="6474" w:name="_ETM_Q1_4396000"/>
      <w:bookmarkEnd w:id="6474"/>
      <w:r>
        <w:rPr>
          <w:rFonts w:hint="cs"/>
          <w:rtl/>
        </w:rPr>
        <w:t>של חשין.אתם לא בחומר. לדעתי זה היה חשין.</w:t>
      </w:r>
    </w:p>
    <w:p w14:paraId="34C277C1" w14:textId="77777777" w:rsidR="00F27425" w:rsidRDefault="00F27425" w:rsidP="00F27425">
      <w:pPr>
        <w:rPr>
          <w:rtl/>
        </w:rPr>
      </w:pPr>
      <w:bookmarkStart w:id="6475" w:name="_ETM_Q1_4411000"/>
      <w:bookmarkEnd w:id="6475"/>
    </w:p>
    <w:p w14:paraId="237902E7" w14:textId="77777777" w:rsidR="00F27425" w:rsidRDefault="00F27425" w:rsidP="00F27425">
      <w:pPr>
        <w:rPr>
          <w:rtl/>
        </w:rPr>
      </w:pPr>
      <w:bookmarkStart w:id="6476" w:name="_ETM_Q1_4412000"/>
      <w:bookmarkEnd w:id="6476"/>
      <w:r>
        <w:rPr>
          <w:rFonts w:hint="cs"/>
          <w:rtl/>
        </w:rPr>
        <w:t xml:space="preserve">אתה </w:t>
      </w:r>
      <w:bookmarkStart w:id="6477" w:name="_ETM_Q1_4413000"/>
      <w:bookmarkEnd w:id="6477"/>
      <w:r>
        <w:rPr>
          <w:rFonts w:hint="cs"/>
          <w:rtl/>
        </w:rPr>
        <w:t>זוכר? אתה לא כזה ותיק במשרד המשפטים.</w:t>
      </w:r>
    </w:p>
    <w:p w14:paraId="74711EF2" w14:textId="77777777" w:rsidR="00F27425" w:rsidRDefault="00F27425" w:rsidP="00F27425">
      <w:pPr>
        <w:rPr>
          <w:rtl/>
        </w:rPr>
      </w:pPr>
    </w:p>
    <w:p w14:paraId="32BD319C" w14:textId="61F74804" w:rsidR="00F27425" w:rsidRDefault="00F27425" w:rsidP="00F27425">
      <w:pPr>
        <w:pStyle w:val="a5"/>
        <w:keepNext/>
        <w:rPr>
          <w:rtl/>
        </w:rPr>
      </w:pPr>
      <w:bookmarkStart w:id="6478" w:name="ET_speaker_רועי_שיינדורף_533"/>
      <w:r>
        <w:rPr>
          <w:rStyle w:val="TagStyle"/>
          <w:rFonts w:hint="cs"/>
          <w:rtl/>
        </w:rPr>
        <w:t xml:space="preserve"> &lt;&lt; דובר &gt;&gt; </w:t>
      </w:r>
      <w:r>
        <w:rPr>
          <w:rFonts w:hint="cs"/>
          <w:rtl/>
        </w:rPr>
        <w:t>רועי שיינדורף:</w:t>
      </w:r>
      <w:r>
        <w:rPr>
          <w:rStyle w:val="TagStyle"/>
          <w:rFonts w:hint="cs"/>
          <w:rtl/>
        </w:rPr>
        <w:t xml:space="preserve"> &lt;&lt; דובר &gt;&gt;</w:t>
      </w:r>
      <w:r>
        <w:rPr>
          <w:rFonts w:hint="cs"/>
          <w:rtl/>
        </w:rPr>
        <w:t xml:space="preserve"> </w:t>
      </w:r>
      <w:bookmarkEnd w:id="6478"/>
    </w:p>
    <w:p w14:paraId="1F2505B7" w14:textId="77777777" w:rsidR="00F27425" w:rsidRDefault="00F27425" w:rsidP="00F27425">
      <w:pPr>
        <w:pStyle w:val="KeepWithNext"/>
        <w:rPr>
          <w:rtl/>
          <w:lang w:eastAsia="he-IL"/>
        </w:rPr>
      </w:pPr>
    </w:p>
    <w:p w14:paraId="6A59015D" w14:textId="77777777" w:rsidR="00F27425" w:rsidRDefault="00F27425" w:rsidP="00F27425">
      <w:pPr>
        <w:rPr>
          <w:rtl/>
        </w:rPr>
      </w:pPr>
      <w:r>
        <w:rPr>
          <w:rFonts w:hint="cs"/>
          <w:rtl/>
        </w:rPr>
        <w:t xml:space="preserve">זהו, </w:t>
      </w:r>
      <w:bookmarkStart w:id="6479" w:name="_ETM_Q1_4416000"/>
      <w:bookmarkEnd w:id="6479"/>
      <w:r>
        <w:rPr>
          <w:rFonts w:hint="cs"/>
          <w:rtl/>
        </w:rPr>
        <w:t xml:space="preserve">עוד לא הייתי ב-2009 במשרד המשפטים. אבל אפשר להקים ועדה </w:t>
      </w:r>
      <w:bookmarkStart w:id="6480" w:name="_ETM_Q1_4418000"/>
      <w:bookmarkEnd w:id="6480"/>
      <w:r>
        <w:rPr>
          <w:rFonts w:hint="cs"/>
          <w:rtl/>
        </w:rPr>
        <w:t>חדשה עם הפקת לקחים.</w:t>
      </w:r>
    </w:p>
    <w:p w14:paraId="73963C5A" w14:textId="77777777" w:rsidR="00F27425" w:rsidRDefault="00F27425" w:rsidP="00F27425">
      <w:pPr>
        <w:rPr>
          <w:rtl/>
        </w:rPr>
      </w:pPr>
    </w:p>
    <w:p w14:paraId="6596344A" w14:textId="3AB801DF" w:rsidR="00F27425" w:rsidRDefault="00F27425" w:rsidP="00F27425">
      <w:pPr>
        <w:pStyle w:val="af8"/>
        <w:keepNext/>
        <w:rPr>
          <w:rtl/>
        </w:rPr>
      </w:pPr>
      <w:bookmarkStart w:id="6481" w:name="ET_yor_6157_53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481"/>
    </w:p>
    <w:p w14:paraId="4E60F4CA" w14:textId="77777777" w:rsidR="00F27425" w:rsidRDefault="00F27425" w:rsidP="00F27425">
      <w:pPr>
        <w:pStyle w:val="KeepWithNext"/>
        <w:rPr>
          <w:rtl/>
        </w:rPr>
      </w:pPr>
    </w:p>
    <w:p w14:paraId="789BD786" w14:textId="40D8C1A1" w:rsidR="00F27425" w:rsidRDefault="00F27425" w:rsidP="00F64812">
      <w:pPr>
        <w:rPr>
          <w:rtl/>
        </w:rPr>
      </w:pPr>
      <w:bookmarkStart w:id="6482" w:name="_ETM_Q1_4422000"/>
      <w:bookmarkEnd w:id="6482"/>
      <w:r>
        <w:rPr>
          <w:rFonts w:hint="cs"/>
          <w:rtl/>
        </w:rPr>
        <w:t>כן, כי כידוע מה שמקדם עניינים</w:t>
      </w:r>
      <w:bookmarkStart w:id="6483" w:name="_ETM_Q1_4421000"/>
      <w:bookmarkEnd w:id="6483"/>
      <w:r>
        <w:rPr>
          <w:rFonts w:hint="cs"/>
          <w:rtl/>
        </w:rPr>
        <w:t xml:space="preserve"> זה הקמת ועדה חדשה. אבל לא, אני באמת</w:t>
      </w:r>
      <w:bookmarkStart w:id="6484" w:name="_ETM_Q1_4430000"/>
      <w:bookmarkEnd w:id="6484"/>
      <w:r>
        <w:rPr>
          <w:rFonts w:hint="cs"/>
          <w:rtl/>
        </w:rPr>
        <w:t xml:space="preserve"> חושב, זה דורש חשיבה שיעשו. אנגלר</w:t>
      </w:r>
      <w:r w:rsidR="00F64812">
        <w:rPr>
          <w:rFonts w:hint="cs"/>
          <w:rtl/>
        </w:rPr>
        <w:t>ד</w:t>
      </w:r>
      <w:r>
        <w:rPr>
          <w:rFonts w:hint="cs"/>
          <w:rtl/>
        </w:rPr>
        <w:t xml:space="preserve"> המליץ. מאיזה שנה </w:t>
      </w:r>
      <w:bookmarkStart w:id="6485" w:name="_ETM_Q1_4438000"/>
      <w:bookmarkEnd w:id="6485"/>
      <w:r>
        <w:rPr>
          <w:rFonts w:hint="cs"/>
          <w:rtl/>
        </w:rPr>
        <w:t>זה? הוועדה הוקמה בשלהי 2010.</w:t>
      </w:r>
    </w:p>
    <w:p w14:paraId="0DA83056" w14:textId="77777777" w:rsidR="00F27425" w:rsidRDefault="00F27425" w:rsidP="00F27425">
      <w:pPr>
        <w:rPr>
          <w:rtl/>
        </w:rPr>
      </w:pPr>
      <w:bookmarkStart w:id="6486" w:name="_ETM_Q1_4441000"/>
      <w:bookmarkEnd w:id="6486"/>
    </w:p>
    <w:p w14:paraId="08530213" w14:textId="782263F1" w:rsidR="00F27425" w:rsidRDefault="00F27425" w:rsidP="00F27425">
      <w:pPr>
        <w:pStyle w:val="a5"/>
        <w:keepNext/>
        <w:rPr>
          <w:rtl/>
        </w:rPr>
      </w:pPr>
      <w:bookmarkStart w:id="6487" w:name="ET_speaker_נעמה_מנחמי_535"/>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6487"/>
    </w:p>
    <w:p w14:paraId="73835A88" w14:textId="77777777" w:rsidR="00F27425" w:rsidRDefault="00F27425" w:rsidP="00F27425">
      <w:pPr>
        <w:pStyle w:val="KeepWithNext"/>
        <w:rPr>
          <w:rtl/>
        </w:rPr>
      </w:pPr>
    </w:p>
    <w:p w14:paraId="11350620" w14:textId="77777777" w:rsidR="00F27425" w:rsidRDefault="00F27425" w:rsidP="00F27425">
      <w:pPr>
        <w:rPr>
          <w:rtl/>
        </w:rPr>
      </w:pPr>
      <w:bookmarkStart w:id="6488" w:name="_ETM_Q1_4442000"/>
      <w:bookmarkEnd w:id="6488"/>
      <w:r>
        <w:rPr>
          <w:rFonts w:hint="cs"/>
          <w:rtl/>
        </w:rPr>
        <w:t>גד יעקבי.</w:t>
      </w:r>
    </w:p>
    <w:p w14:paraId="3A38B0B3" w14:textId="77777777" w:rsidR="00F27425" w:rsidRDefault="00F27425" w:rsidP="00F27425">
      <w:pPr>
        <w:rPr>
          <w:rtl/>
        </w:rPr>
      </w:pPr>
    </w:p>
    <w:p w14:paraId="2BDF89E9" w14:textId="5CFC2273" w:rsidR="00F27425" w:rsidRDefault="00F27425" w:rsidP="00F2742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9BA830A" w14:textId="77777777" w:rsidR="00F27425" w:rsidRDefault="00F27425" w:rsidP="00F27425">
      <w:pPr>
        <w:pStyle w:val="KeepWithNext"/>
        <w:rPr>
          <w:rtl/>
        </w:rPr>
      </w:pPr>
    </w:p>
    <w:p w14:paraId="4341F6D7" w14:textId="790749A9" w:rsidR="00F27425" w:rsidRDefault="00F27425" w:rsidP="00F27425">
      <w:pPr>
        <w:rPr>
          <w:rtl/>
        </w:rPr>
      </w:pPr>
      <w:r>
        <w:rPr>
          <w:rFonts w:hint="cs"/>
          <w:rtl/>
        </w:rPr>
        <w:t xml:space="preserve">כן, אבל 2010 זה </w:t>
      </w:r>
      <w:bookmarkStart w:id="6489" w:name="_ETM_Q1_4454000"/>
      <w:bookmarkEnd w:id="6489"/>
      <w:r w:rsidR="00F64812">
        <w:rPr>
          <w:rFonts w:hint="cs"/>
          <w:rtl/>
        </w:rPr>
        <w:t>אנגלרד</w:t>
      </w:r>
      <w:r>
        <w:rPr>
          <w:rFonts w:hint="cs"/>
          <w:rtl/>
        </w:rPr>
        <w:t xml:space="preserve"> וזה הוועדה השנייה. לפני זה הייתה ועדה אחרת.</w:t>
      </w:r>
    </w:p>
    <w:p w14:paraId="54A778A3" w14:textId="77777777" w:rsidR="00F27425" w:rsidRDefault="00F27425" w:rsidP="00F27425">
      <w:pPr>
        <w:rPr>
          <w:rtl/>
        </w:rPr>
      </w:pPr>
      <w:bookmarkStart w:id="6490" w:name="_ETM_Q1_4452000"/>
      <w:bookmarkEnd w:id="6490"/>
    </w:p>
    <w:p w14:paraId="37CBD996" w14:textId="4FC28545" w:rsidR="00F27425" w:rsidRDefault="00F27425" w:rsidP="00F27425">
      <w:pPr>
        <w:pStyle w:val="a5"/>
        <w:keepNext/>
        <w:rPr>
          <w:rtl/>
        </w:rPr>
      </w:pPr>
      <w:bookmarkStart w:id="6491" w:name="ET_speaker_נעמה_מנחמי_537"/>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6491"/>
    </w:p>
    <w:p w14:paraId="22671733" w14:textId="77777777" w:rsidR="00F27425" w:rsidRDefault="00F27425" w:rsidP="00F27425">
      <w:pPr>
        <w:pStyle w:val="KeepWithNext"/>
        <w:rPr>
          <w:rtl/>
        </w:rPr>
      </w:pPr>
    </w:p>
    <w:p w14:paraId="67F1D2D8" w14:textId="77777777" w:rsidR="00F27425" w:rsidRDefault="00F27425" w:rsidP="00F27425">
      <w:pPr>
        <w:rPr>
          <w:rtl/>
        </w:rPr>
      </w:pPr>
      <w:bookmarkStart w:id="6492" w:name="_ETM_Q1_4453000"/>
      <w:bookmarkEnd w:id="6492"/>
      <w:r>
        <w:rPr>
          <w:rFonts w:hint="cs"/>
          <w:rtl/>
        </w:rPr>
        <w:t xml:space="preserve">כתוב שבאמצע </w:t>
      </w:r>
      <w:bookmarkStart w:id="6493" w:name="_ETM_Q1_4456000"/>
      <w:bookmarkEnd w:id="6493"/>
      <w:r>
        <w:rPr>
          <w:rFonts w:hint="cs"/>
          <w:rtl/>
        </w:rPr>
        <w:t>2023 הוועדה בראשות אנגלרד סיימה.</w:t>
      </w:r>
    </w:p>
    <w:p w14:paraId="4332A812" w14:textId="77777777" w:rsidR="00F27425" w:rsidRDefault="00F27425" w:rsidP="00F27425">
      <w:pPr>
        <w:rPr>
          <w:rtl/>
        </w:rPr>
      </w:pPr>
      <w:bookmarkStart w:id="6494" w:name="_ETM_Q1_4457000"/>
      <w:bookmarkEnd w:id="6494"/>
    </w:p>
    <w:p w14:paraId="0966A132" w14:textId="4EA19B76" w:rsidR="00F27425" w:rsidRDefault="00F27425" w:rsidP="00F2742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142A8CC" w14:textId="77777777" w:rsidR="00F27425" w:rsidRDefault="00F27425" w:rsidP="00F27425">
      <w:pPr>
        <w:pStyle w:val="KeepWithNext"/>
        <w:rPr>
          <w:rtl/>
        </w:rPr>
      </w:pPr>
    </w:p>
    <w:p w14:paraId="35526557" w14:textId="77777777" w:rsidR="00F27425" w:rsidRDefault="00F27425" w:rsidP="00F27425">
      <w:pPr>
        <w:rPr>
          <w:rtl/>
        </w:rPr>
      </w:pPr>
      <w:bookmarkStart w:id="6495" w:name="_ETM_Q1_4458000"/>
      <w:bookmarkEnd w:id="6495"/>
      <w:r>
        <w:rPr>
          <w:rFonts w:hint="cs"/>
          <w:rtl/>
        </w:rPr>
        <w:t xml:space="preserve">זה חדש, </w:t>
      </w:r>
      <w:bookmarkStart w:id="6496" w:name="_ETM_Q1_4460000"/>
      <w:bookmarkEnd w:id="6496"/>
      <w:r>
        <w:rPr>
          <w:rFonts w:hint="cs"/>
          <w:rtl/>
        </w:rPr>
        <w:t xml:space="preserve">טרי. אני לא מעודכן. אז אנגלרד סיים סוף סוף. מ-2010 </w:t>
      </w:r>
      <w:bookmarkStart w:id="6497" w:name="_ETM_Q1_4466000"/>
      <w:bookmarkEnd w:id="6497"/>
      <w:r>
        <w:rPr>
          <w:rFonts w:hint="cs"/>
          <w:rtl/>
        </w:rPr>
        <w:t xml:space="preserve">שזה היה אחרי שהמסקנות של הקודמת לא מצאו חן בעניינו </w:t>
      </w:r>
      <w:bookmarkStart w:id="6498" w:name="_ETM_Q1_4465000"/>
      <w:bookmarkEnd w:id="6498"/>
      <w:r>
        <w:rPr>
          <w:rFonts w:hint="cs"/>
          <w:rtl/>
        </w:rPr>
        <w:t xml:space="preserve">בעקבות ההמלצה ונייר העמדה המקיף שאני כתבתי בתור מתמחה </w:t>
      </w:r>
      <w:bookmarkStart w:id="6499" w:name="_ETM_Q1_4469000"/>
      <w:bookmarkEnd w:id="6499"/>
      <w:r>
        <w:rPr>
          <w:rFonts w:hint="cs"/>
          <w:rtl/>
        </w:rPr>
        <w:t xml:space="preserve">ב-2009, אז סוף סוף יש ועדה שסיימה את עבודתה ב-2023. </w:t>
      </w:r>
      <w:bookmarkStart w:id="6500" w:name="_ETM_Q1_4472000"/>
      <w:bookmarkStart w:id="6501" w:name="_ETM_Q1_4474000"/>
      <w:bookmarkEnd w:id="6500"/>
      <w:bookmarkEnd w:id="6501"/>
      <w:r>
        <w:rPr>
          <w:rFonts w:hint="cs"/>
          <w:rtl/>
        </w:rPr>
        <w:t>אנא, ייעוץ וחקיקה היקרים עד מאוד, והנהלת ב</w:t>
      </w:r>
      <w:bookmarkStart w:id="6502" w:name="_ETM_Q1_4483000"/>
      <w:bookmarkEnd w:id="6502"/>
      <w:r>
        <w:rPr>
          <w:rFonts w:hint="cs"/>
          <w:rtl/>
        </w:rPr>
        <w:t>תי המשפט.</w:t>
      </w:r>
    </w:p>
    <w:p w14:paraId="35067C2B" w14:textId="77777777" w:rsidR="00F27425" w:rsidRDefault="00F27425" w:rsidP="00F27425">
      <w:pPr>
        <w:rPr>
          <w:rtl/>
        </w:rPr>
      </w:pPr>
    </w:p>
    <w:p w14:paraId="54D654FD" w14:textId="28D5D0AA" w:rsidR="00F27425" w:rsidRDefault="00F27425" w:rsidP="00F27425">
      <w:pPr>
        <w:pStyle w:val="a5"/>
        <w:keepNext/>
        <w:rPr>
          <w:rtl/>
        </w:rPr>
      </w:pPr>
      <w:bookmarkStart w:id="6503" w:name="ET_speaker_יעל_ויינר_540"/>
      <w:r>
        <w:rPr>
          <w:rStyle w:val="TagStyle"/>
          <w:rFonts w:hint="cs"/>
          <w:rtl/>
        </w:rPr>
        <w:t xml:space="preserve"> &lt;&lt; דובר &gt;&gt; </w:t>
      </w:r>
      <w:r>
        <w:rPr>
          <w:rFonts w:hint="cs"/>
          <w:rtl/>
        </w:rPr>
        <w:t>יעל ויינר:</w:t>
      </w:r>
      <w:r>
        <w:rPr>
          <w:rStyle w:val="TagStyle"/>
          <w:rFonts w:hint="cs"/>
          <w:rtl/>
        </w:rPr>
        <w:t xml:space="preserve"> &lt;&lt; דובר &gt;&gt;</w:t>
      </w:r>
      <w:r>
        <w:rPr>
          <w:rFonts w:hint="cs"/>
          <w:rtl/>
        </w:rPr>
        <w:t xml:space="preserve"> </w:t>
      </w:r>
      <w:bookmarkEnd w:id="6503"/>
    </w:p>
    <w:p w14:paraId="3D873FCF" w14:textId="77777777" w:rsidR="00F27425" w:rsidRDefault="00F27425" w:rsidP="00F27425">
      <w:pPr>
        <w:pStyle w:val="KeepWithNext"/>
        <w:rPr>
          <w:rtl/>
        </w:rPr>
      </w:pPr>
    </w:p>
    <w:p w14:paraId="08A7B022" w14:textId="77777777" w:rsidR="00F27425" w:rsidRDefault="00F27425" w:rsidP="00F27425">
      <w:pPr>
        <w:rPr>
          <w:rtl/>
        </w:rPr>
      </w:pPr>
      <w:r>
        <w:rPr>
          <w:rFonts w:hint="cs"/>
          <w:rtl/>
        </w:rPr>
        <w:t>זה על פומביות הדיון?</w:t>
      </w:r>
    </w:p>
    <w:p w14:paraId="241CCA37" w14:textId="77777777" w:rsidR="00F27425" w:rsidRDefault="00F27425" w:rsidP="00F27425">
      <w:pPr>
        <w:rPr>
          <w:rtl/>
        </w:rPr>
      </w:pPr>
    </w:p>
    <w:p w14:paraId="7F866CDA" w14:textId="03629A68" w:rsidR="00F27425" w:rsidRDefault="00F27425" w:rsidP="00F27425">
      <w:pPr>
        <w:pStyle w:val="af8"/>
        <w:keepNext/>
        <w:rPr>
          <w:rtl/>
        </w:rPr>
      </w:pPr>
      <w:bookmarkStart w:id="6504" w:name="ET_yor_6157_54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504"/>
    </w:p>
    <w:p w14:paraId="630AF555" w14:textId="77777777" w:rsidR="00F27425" w:rsidRDefault="00F27425" w:rsidP="00F27425">
      <w:pPr>
        <w:pStyle w:val="KeepWithNext"/>
        <w:rPr>
          <w:rtl/>
        </w:rPr>
      </w:pPr>
    </w:p>
    <w:p w14:paraId="3672ADBF" w14:textId="77777777" w:rsidR="00F27425" w:rsidRDefault="00F27425" w:rsidP="00F27425">
      <w:pPr>
        <w:rPr>
          <w:rtl/>
        </w:rPr>
      </w:pPr>
      <w:r>
        <w:rPr>
          <w:rFonts w:hint="cs"/>
          <w:rtl/>
        </w:rPr>
        <w:t xml:space="preserve">כן. על זה. אז בבקשה </w:t>
      </w:r>
      <w:bookmarkStart w:id="6505" w:name="_ETM_Q1_4485000"/>
      <w:bookmarkEnd w:id="6505"/>
      <w:r>
        <w:rPr>
          <w:rFonts w:hint="cs"/>
          <w:rtl/>
        </w:rPr>
        <w:t xml:space="preserve">קחו לתשומת לבכם. אני חושב שצריך לתת לזה חשיבה, הסדר </w:t>
      </w:r>
      <w:bookmarkStart w:id="6506" w:name="_ETM_Q1_4493000"/>
      <w:bookmarkEnd w:id="6506"/>
      <w:r>
        <w:rPr>
          <w:rFonts w:hint="cs"/>
          <w:rtl/>
        </w:rPr>
        <w:t xml:space="preserve">כולל, אני לא חושב שצריך לעשות את זה טלאים טלאים. </w:t>
      </w:r>
      <w:bookmarkStart w:id="6507" w:name="_ETM_Q1_4492000"/>
      <w:bookmarkEnd w:id="6507"/>
      <w:r>
        <w:rPr>
          <w:rFonts w:hint="cs"/>
          <w:rtl/>
        </w:rPr>
        <w:t>בייחוד אם יש ועדה שכל כך חגגה את הבר מצוו</w:t>
      </w:r>
      <w:bookmarkStart w:id="6508" w:name="_ETM_Q1_4496000"/>
      <w:bookmarkEnd w:id="6508"/>
      <w:r>
        <w:rPr>
          <w:rFonts w:hint="cs"/>
          <w:rtl/>
        </w:rPr>
        <w:t>ה שלה ואת תעודת - - -</w:t>
      </w:r>
    </w:p>
    <w:p w14:paraId="6880597E" w14:textId="77777777" w:rsidR="00F27425" w:rsidRDefault="00F27425" w:rsidP="00F27425">
      <w:pPr>
        <w:rPr>
          <w:rtl/>
        </w:rPr>
      </w:pPr>
    </w:p>
    <w:p w14:paraId="1EF62033" w14:textId="1B2C2E3E" w:rsidR="00F27425" w:rsidRDefault="00F27425" w:rsidP="00F27425">
      <w:pPr>
        <w:pStyle w:val="a5"/>
        <w:keepNext/>
        <w:rPr>
          <w:rtl/>
        </w:rPr>
      </w:pPr>
      <w:bookmarkStart w:id="6509" w:name="ET_speaker_שי_שרביט_542"/>
      <w:r>
        <w:rPr>
          <w:rStyle w:val="TagStyle"/>
          <w:rFonts w:hint="cs"/>
          <w:rtl/>
        </w:rPr>
        <w:t xml:space="preserve"> &lt;&lt; דובר &gt;&gt; </w:t>
      </w:r>
      <w:r>
        <w:rPr>
          <w:rFonts w:hint="cs"/>
          <w:rtl/>
        </w:rPr>
        <w:t>שי שרביט:</w:t>
      </w:r>
      <w:r>
        <w:rPr>
          <w:rStyle w:val="TagStyle"/>
          <w:rFonts w:hint="cs"/>
          <w:rtl/>
        </w:rPr>
        <w:t xml:space="preserve"> &lt;&lt; דובר &gt;&gt;</w:t>
      </w:r>
      <w:r>
        <w:rPr>
          <w:rFonts w:hint="cs"/>
          <w:rtl/>
        </w:rPr>
        <w:t xml:space="preserve"> </w:t>
      </w:r>
      <w:bookmarkEnd w:id="6509"/>
    </w:p>
    <w:p w14:paraId="633E0DCE" w14:textId="77777777" w:rsidR="00F27425" w:rsidRDefault="00F27425" w:rsidP="00F27425">
      <w:pPr>
        <w:pStyle w:val="KeepWithNext"/>
        <w:rPr>
          <w:rtl/>
        </w:rPr>
      </w:pPr>
    </w:p>
    <w:p w14:paraId="5EA48A66" w14:textId="77777777" w:rsidR="00F27425" w:rsidRDefault="00F27425" w:rsidP="00F27425">
      <w:pPr>
        <w:rPr>
          <w:rtl/>
        </w:rPr>
      </w:pPr>
      <w:bookmarkStart w:id="6510" w:name="_ETM_Q1_4499000"/>
      <w:bookmarkEnd w:id="6510"/>
      <w:r>
        <w:rPr>
          <w:rFonts w:hint="cs"/>
          <w:rtl/>
        </w:rPr>
        <w:t>הגישה המלצות.</w:t>
      </w:r>
    </w:p>
    <w:p w14:paraId="695E60D7" w14:textId="77777777" w:rsidR="00F27425" w:rsidRDefault="00F27425" w:rsidP="00F27425">
      <w:pPr>
        <w:rPr>
          <w:rtl/>
        </w:rPr>
      </w:pPr>
      <w:bookmarkStart w:id="6511" w:name="_GoBack"/>
      <w:bookmarkEnd w:id="6511"/>
    </w:p>
    <w:p w14:paraId="64B6069F" w14:textId="6C31CBA0" w:rsidR="00F27425" w:rsidRDefault="00F27425" w:rsidP="00F27425">
      <w:pPr>
        <w:pStyle w:val="af8"/>
        <w:keepNext/>
        <w:rPr>
          <w:rtl/>
        </w:rPr>
      </w:pPr>
      <w:bookmarkStart w:id="6512" w:name="ET_yor_6157_54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512"/>
    </w:p>
    <w:p w14:paraId="3628FEE5" w14:textId="77777777" w:rsidR="00F27425" w:rsidRDefault="00F27425" w:rsidP="00F27425">
      <w:pPr>
        <w:pStyle w:val="KeepWithNext"/>
        <w:rPr>
          <w:rtl/>
        </w:rPr>
      </w:pPr>
    </w:p>
    <w:p w14:paraId="5DC757B4" w14:textId="77777777" w:rsidR="00F27425" w:rsidRDefault="00F27425" w:rsidP="00F27425">
      <w:pPr>
        <w:rPr>
          <w:rtl/>
        </w:rPr>
      </w:pPr>
      <w:bookmarkStart w:id="6513" w:name="_ETM_Q1_4503000"/>
      <w:bookmarkEnd w:id="6513"/>
      <w:r>
        <w:rPr>
          <w:rFonts w:hint="cs"/>
          <w:rtl/>
        </w:rPr>
        <w:t xml:space="preserve">הגישה אפילו המלצות </w:t>
      </w:r>
      <w:bookmarkStart w:id="6514" w:name="_ETM_Q1_4501000"/>
      <w:bookmarkEnd w:id="6514"/>
      <w:r>
        <w:rPr>
          <w:rFonts w:hint="cs"/>
          <w:rtl/>
        </w:rPr>
        <w:t>ב-2023. מי היה מאמין? טחנות הצדק טוחנות לאט וטוחנות אותנו.</w:t>
      </w:r>
      <w:bookmarkStart w:id="6515" w:name="_ETM_Q1_4512000"/>
      <w:bookmarkEnd w:id="6515"/>
      <w:r>
        <w:rPr>
          <w:rFonts w:hint="cs"/>
          <w:rtl/>
        </w:rPr>
        <w:t xml:space="preserve"> </w:t>
      </w:r>
    </w:p>
    <w:p w14:paraId="437C7D4A" w14:textId="77777777" w:rsidR="00F27425" w:rsidRDefault="00F27425" w:rsidP="00F27425">
      <w:pPr>
        <w:rPr>
          <w:rtl/>
        </w:rPr>
      </w:pPr>
    </w:p>
    <w:p w14:paraId="19DF651D" w14:textId="77777777" w:rsidR="00F27425" w:rsidRDefault="00F27425" w:rsidP="00F27425">
      <w:pPr>
        <w:rPr>
          <w:rtl/>
        </w:rPr>
      </w:pPr>
      <w:bookmarkStart w:id="6516" w:name="_ETM_Q1_4508000"/>
      <w:bookmarkEnd w:id="6516"/>
      <w:r>
        <w:rPr>
          <w:rFonts w:hint="cs"/>
          <w:rtl/>
        </w:rPr>
        <w:t xml:space="preserve">אני לא חושב שזה הדבר הנכון להכניס, לייצר הסדר רק </w:t>
      </w:r>
      <w:bookmarkStart w:id="6517" w:name="_ETM_Q1_4514000"/>
      <w:bookmarkEnd w:id="6517"/>
      <w:r>
        <w:rPr>
          <w:rFonts w:hint="cs"/>
          <w:rtl/>
        </w:rPr>
        <w:t xml:space="preserve">לזה, ואני בהחלט מקווה שיביאו את המסקנות. יש </w:t>
      </w:r>
      <w:bookmarkStart w:id="6518" w:name="_ETM_Q1_4516000"/>
      <w:bookmarkEnd w:id="6518"/>
      <w:r>
        <w:rPr>
          <w:rFonts w:hint="cs"/>
          <w:rtl/>
        </w:rPr>
        <w:t xml:space="preserve">דברים שחיכו כבר יותר זמן, ומתנהלים אצלנו בוועדה. אני מרגיש סגירה. גם פרטיות, גם פרסום פסקי דין. אולי יום </w:t>
      </w:r>
      <w:bookmarkStart w:id="6519" w:name="_ETM_Q1_4524000"/>
      <w:bookmarkEnd w:id="6519"/>
      <w:r>
        <w:rPr>
          <w:rFonts w:hint="cs"/>
          <w:rtl/>
        </w:rPr>
        <w:t xml:space="preserve">אחד יהיה גם רשומה רפואית לאומית. אחרי כל מה שעשיתי </w:t>
      </w:r>
      <w:bookmarkStart w:id="6520" w:name="_ETM_Q1_4531000"/>
      <w:bookmarkEnd w:id="6520"/>
      <w:r>
        <w:rPr>
          <w:rFonts w:hint="cs"/>
          <w:rtl/>
        </w:rPr>
        <w:t xml:space="preserve">בהתמחות, לאט לאט יגיע. הטבות לפרסונל, לקופת חולים. אתן </w:t>
      </w:r>
      <w:bookmarkStart w:id="6521" w:name="_ETM_Q1_4540000"/>
      <w:bookmarkEnd w:id="6521"/>
      <w:r>
        <w:rPr>
          <w:rFonts w:hint="cs"/>
          <w:rtl/>
        </w:rPr>
        <w:t>לכם רשימה.</w:t>
      </w:r>
    </w:p>
    <w:p w14:paraId="2A36CC39" w14:textId="77777777" w:rsidR="00F27425" w:rsidRDefault="00F27425" w:rsidP="00F27425">
      <w:pPr>
        <w:rPr>
          <w:rtl/>
        </w:rPr>
      </w:pPr>
      <w:bookmarkStart w:id="6522" w:name="_ETM_Q1_4542000"/>
      <w:bookmarkEnd w:id="6522"/>
    </w:p>
    <w:p w14:paraId="13457383" w14:textId="77777777" w:rsidR="00F27425" w:rsidRDefault="00F27425" w:rsidP="00F27425">
      <w:pPr>
        <w:rPr>
          <w:rtl/>
        </w:rPr>
      </w:pPr>
      <w:r>
        <w:rPr>
          <w:rFonts w:hint="cs"/>
          <w:rtl/>
        </w:rPr>
        <w:t xml:space="preserve">בסדר גמור, אז לצערי לא נראה לי שזה נכון </w:t>
      </w:r>
      <w:bookmarkStart w:id="6523" w:name="_ETM_Q1_4547000"/>
      <w:bookmarkEnd w:id="6523"/>
      <w:r>
        <w:rPr>
          <w:rFonts w:hint="cs"/>
          <w:rtl/>
        </w:rPr>
        <w:t>לעשות את זה. תאמינו או לא, סיימנו. יש אישור?</w:t>
      </w:r>
    </w:p>
    <w:p w14:paraId="6A6D2308" w14:textId="77777777" w:rsidR="00F27425" w:rsidRDefault="00F27425" w:rsidP="00F27425">
      <w:pPr>
        <w:rPr>
          <w:rtl/>
        </w:rPr>
      </w:pPr>
    </w:p>
    <w:p w14:paraId="77E5DDD1" w14:textId="33EBF2E4" w:rsidR="00F27425" w:rsidRDefault="00F27425" w:rsidP="00F27425">
      <w:pPr>
        <w:pStyle w:val="a5"/>
        <w:keepNext/>
        <w:rPr>
          <w:rtl/>
        </w:rPr>
      </w:pPr>
      <w:bookmarkStart w:id="6524" w:name="ET_speaker_רועי_שיינדורף_544"/>
      <w:r>
        <w:rPr>
          <w:rStyle w:val="TagStyle"/>
          <w:rFonts w:hint="cs"/>
          <w:rtl/>
        </w:rPr>
        <w:t xml:space="preserve"> &lt;&lt; דובר &gt;&gt; </w:t>
      </w:r>
      <w:r>
        <w:rPr>
          <w:rFonts w:hint="cs"/>
          <w:rtl/>
        </w:rPr>
        <w:t>רועי שיינדורף:</w:t>
      </w:r>
      <w:r>
        <w:rPr>
          <w:rStyle w:val="TagStyle"/>
          <w:rFonts w:hint="cs"/>
          <w:rtl/>
        </w:rPr>
        <w:t xml:space="preserve"> &lt;&lt; דובר &gt;&gt;</w:t>
      </w:r>
      <w:r>
        <w:rPr>
          <w:rFonts w:hint="cs"/>
          <w:rtl/>
        </w:rPr>
        <w:t xml:space="preserve"> </w:t>
      </w:r>
      <w:bookmarkEnd w:id="6524"/>
    </w:p>
    <w:p w14:paraId="487B9B0E" w14:textId="77777777" w:rsidR="00F27425" w:rsidRDefault="00F27425" w:rsidP="00F27425">
      <w:pPr>
        <w:pStyle w:val="KeepWithNext"/>
        <w:rPr>
          <w:rtl/>
        </w:rPr>
      </w:pPr>
    </w:p>
    <w:p w14:paraId="48F832F0" w14:textId="77777777" w:rsidR="00F27425" w:rsidRDefault="00F27425" w:rsidP="00F27425">
      <w:pPr>
        <w:rPr>
          <w:rtl/>
        </w:rPr>
      </w:pPr>
      <w:r>
        <w:rPr>
          <w:rFonts w:hint="cs"/>
          <w:rtl/>
        </w:rPr>
        <w:t>מזל וברכה.</w:t>
      </w:r>
    </w:p>
    <w:p w14:paraId="74C70CA2" w14:textId="77777777" w:rsidR="00F27425" w:rsidRDefault="00F27425" w:rsidP="00F27425">
      <w:pPr>
        <w:rPr>
          <w:rtl/>
        </w:rPr>
      </w:pPr>
      <w:bookmarkStart w:id="6525" w:name="_ETM_Q1_4554000"/>
      <w:bookmarkEnd w:id="6525"/>
    </w:p>
    <w:p w14:paraId="133C8ED4" w14:textId="1E401B68" w:rsidR="00F27425" w:rsidRDefault="00F27425" w:rsidP="00F27425">
      <w:pPr>
        <w:pStyle w:val="af8"/>
        <w:keepNext/>
        <w:rPr>
          <w:rtl/>
        </w:rPr>
      </w:pPr>
      <w:bookmarkStart w:id="6526" w:name="ET_yor_6157_54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526"/>
    </w:p>
    <w:p w14:paraId="154004C1" w14:textId="77777777" w:rsidR="00F27425" w:rsidRDefault="00F27425" w:rsidP="00F27425">
      <w:pPr>
        <w:rPr>
          <w:rtl/>
        </w:rPr>
      </w:pPr>
    </w:p>
    <w:p w14:paraId="54031A42" w14:textId="77777777" w:rsidR="00F27425" w:rsidRDefault="00F27425" w:rsidP="00F27425">
      <w:pPr>
        <w:rPr>
          <w:rtl/>
        </w:rPr>
      </w:pPr>
      <w:r>
        <w:rPr>
          <w:rFonts w:hint="cs"/>
          <w:rtl/>
        </w:rPr>
        <w:t>טוב, אז אשאל א</w:t>
      </w:r>
      <w:bookmarkStart w:id="6527" w:name="_ETM_Q1_4553000"/>
      <w:bookmarkEnd w:id="6527"/>
      <w:r>
        <w:rPr>
          <w:rFonts w:hint="cs"/>
          <w:rtl/>
        </w:rPr>
        <w:t xml:space="preserve">ת כל הנוכחים, מי בעד </w:t>
      </w:r>
      <w:r>
        <w:rPr>
          <w:rFonts w:hint="cs"/>
          <w:b/>
          <w:bCs/>
          <w:u w:val="single"/>
          <w:rtl/>
        </w:rPr>
        <w:t xml:space="preserve">נוסח הוועדה אחרי כל </w:t>
      </w:r>
      <w:bookmarkStart w:id="6528" w:name="_ETM_Q1_4563000"/>
      <w:bookmarkEnd w:id="6528"/>
      <w:r>
        <w:rPr>
          <w:rFonts w:hint="cs"/>
          <w:b/>
          <w:bCs/>
          <w:u w:val="single"/>
          <w:rtl/>
        </w:rPr>
        <w:t>התיקונים שהכנסנו לחוק הבוררות המסחרית הבין-לאומית, התשפ"ד-</w:t>
      </w:r>
      <w:r>
        <w:rPr>
          <w:rFonts w:hint="cs"/>
          <w:rtl/>
        </w:rPr>
        <w:t xml:space="preserve">2024? ירים את </w:t>
      </w:r>
      <w:bookmarkStart w:id="6529" w:name="_ETM_Q1_4571000"/>
      <w:bookmarkEnd w:id="6529"/>
      <w:r>
        <w:rPr>
          <w:rFonts w:hint="cs"/>
          <w:rtl/>
        </w:rPr>
        <w:t>ידו. מי נגד? מי נמנע?</w:t>
      </w:r>
    </w:p>
    <w:p w14:paraId="16132E05" w14:textId="77777777" w:rsidR="00F27425" w:rsidRDefault="00F27425" w:rsidP="00F27425">
      <w:pPr>
        <w:rPr>
          <w:rtl/>
        </w:rPr>
      </w:pPr>
    </w:p>
    <w:p w14:paraId="78D939B3" w14:textId="77777777" w:rsidR="00F27425" w:rsidRDefault="00F27425" w:rsidP="00F27425">
      <w:pPr>
        <w:pStyle w:val="af3"/>
        <w:keepNext/>
        <w:rPr>
          <w:rtl/>
        </w:rPr>
      </w:pPr>
      <w:r>
        <w:rPr>
          <w:rFonts w:hint="cs"/>
          <w:rtl/>
        </w:rPr>
        <w:t>הצבעה</w:t>
      </w:r>
    </w:p>
    <w:p w14:paraId="40877799" w14:textId="77777777" w:rsidR="00F27425" w:rsidRDefault="00F27425" w:rsidP="00F27425">
      <w:pPr>
        <w:pStyle w:val="--"/>
        <w:keepNext/>
        <w:rPr>
          <w:rtl/>
        </w:rPr>
      </w:pPr>
    </w:p>
    <w:p w14:paraId="2803EDE4" w14:textId="77777777" w:rsidR="00F27425" w:rsidRDefault="00F27425" w:rsidP="00F27425">
      <w:pPr>
        <w:pStyle w:val="af4"/>
        <w:rPr>
          <w:rtl/>
        </w:rPr>
      </w:pPr>
      <w:r>
        <w:rPr>
          <w:rFonts w:hint="cs"/>
          <w:rtl/>
        </w:rPr>
        <w:t>אושר.</w:t>
      </w:r>
    </w:p>
    <w:p w14:paraId="39CA1E58" w14:textId="77777777" w:rsidR="00F27425" w:rsidRDefault="00F27425" w:rsidP="00F27425">
      <w:pPr>
        <w:rPr>
          <w:rtl/>
        </w:rPr>
      </w:pPr>
      <w:bookmarkStart w:id="6530" w:name="_ETM_Q1_4404000"/>
      <w:bookmarkEnd w:id="6530"/>
    </w:p>
    <w:p w14:paraId="19FAD9A2" w14:textId="4F8A6A89" w:rsidR="00F27425" w:rsidRDefault="00F27425" w:rsidP="00F27425">
      <w:pPr>
        <w:pStyle w:val="af8"/>
        <w:keepNext/>
        <w:rPr>
          <w:rtl/>
        </w:rPr>
      </w:pPr>
      <w:bookmarkStart w:id="6531" w:name="ET_yor_6157_54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531"/>
    </w:p>
    <w:p w14:paraId="477BD027" w14:textId="77777777" w:rsidR="00F27425" w:rsidRDefault="00F27425" w:rsidP="00F27425">
      <w:pPr>
        <w:pStyle w:val="KeepWithNext"/>
        <w:rPr>
          <w:rtl/>
        </w:rPr>
      </w:pPr>
    </w:p>
    <w:p w14:paraId="73ED39C3" w14:textId="77777777" w:rsidR="00F27425" w:rsidRDefault="00F27425" w:rsidP="00F27425">
      <w:pPr>
        <w:rPr>
          <w:rtl/>
        </w:rPr>
      </w:pPr>
      <w:bookmarkStart w:id="6532" w:name="_ETM_Q1_4574000"/>
      <w:bookmarkEnd w:id="6532"/>
      <w:r>
        <w:rPr>
          <w:rFonts w:hint="cs"/>
          <w:rtl/>
        </w:rPr>
        <w:t xml:space="preserve">אין מתנגדים, אין נמנעים. אני </w:t>
      </w:r>
      <w:bookmarkStart w:id="6533" w:name="_ETM_Q1_4578000"/>
      <w:bookmarkEnd w:id="6533"/>
      <w:r>
        <w:rPr>
          <w:rFonts w:hint="cs"/>
          <w:rtl/>
        </w:rPr>
        <w:t xml:space="preserve">קובע כי הצעת החוק אושרה בנוסח הוועדה ותועלה לקריאה שנייה </w:t>
      </w:r>
      <w:bookmarkStart w:id="6534" w:name="_ETM_Q1_4581000"/>
      <w:bookmarkEnd w:id="6534"/>
      <w:r>
        <w:rPr>
          <w:rFonts w:hint="cs"/>
          <w:rtl/>
        </w:rPr>
        <w:t xml:space="preserve">ושלישית אחרי שיסיימו עליה את עבודת הנוסח בעזרת ה'. אני </w:t>
      </w:r>
      <w:bookmarkStart w:id="6535" w:name="_ETM_Q1_4583000"/>
      <w:bookmarkEnd w:id="6535"/>
      <w:r>
        <w:rPr>
          <w:rFonts w:hint="cs"/>
          <w:rtl/>
        </w:rPr>
        <w:t xml:space="preserve">מכריז על רביזיה. אנא, תחסכו ממני את הצורך להשתמש בה </w:t>
      </w:r>
      <w:bookmarkStart w:id="6536" w:name="_ETM_Q1_4587000"/>
      <w:bookmarkEnd w:id="6536"/>
      <w:r>
        <w:rPr>
          <w:rFonts w:hint="cs"/>
          <w:rtl/>
        </w:rPr>
        <w:t xml:space="preserve">ככל הניתן. תודה רבה לכולם. היה מסע ארוך. ישיבה זו </w:t>
      </w:r>
      <w:bookmarkStart w:id="6537" w:name="_ETM_Q1_4603000"/>
      <w:bookmarkEnd w:id="6537"/>
      <w:r>
        <w:rPr>
          <w:rFonts w:hint="cs"/>
          <w:rtl/>
        </w:rPr>
        <w:t>נעולה.</w:t>
      </w:r>
    </w:p>
    <w:p w14:paraId="6ECDE69F" w14:textId="77777777" w:rsidR="00F27425" w:rsidRDefault="00F27425" w:rsidP="00F27425">
      <w:pPr>
        <w:rPr>
          <w:rtl/>
        </w:rPr>
      </w:pPr>
    </w:p>
    <w:p w14:paraId="1870EF0E" w14:textId="77777777" w:rsidR="008D2722" w:rsidRDefault="008D2722" w:rsidP="00F27425">
      <w:pPr>
        <w:rPr>
          <w:rtl/>
        </w:rPr>
      </w:pPr>
    </w:p>
    <w:p w14:paraId="2C3F4A01" w14:textId="1638A29D" w:rsidR="00192BFF" w:rsidRDefault="00F27425" w:rsidP="008D2722">
      <w:pPr>
        <w:pStyle w:val="afe"/>
        <w:keepNext/>
        <w:rPr>
          <w:rtl/>
          <w:lang w:eastAsia="he-IL"/>
        </w:rPr>
      </w:pPr>
      <w:bookmarkStart w:id="6538" w:name="ET_meetingend_547"/>
      <w:r>
        <w:rPr>
          <w:rStyle w:val="TagStyle"/>
          <w:rFonts w:hint="cs"/>
          <w:rtl/>
        </w:rPr>
        <w:t xml:space="preserve">&lt;&lt; סיום &gt;&gt; </w:t>
      </w:r>
      <w:r>
        <w:rPr>
          <w:rFonts w:hint="cs"/>
          <w:rtl/>
        </w:rPr>
        <w:t>הישיבה ננעלה בשעה 15:10.</w:t>
      </w:r>
      <w:r>
        <w:rPr>
          <w:rStyle w:val="TagStyle"/>
          <w:rFonts w:hint="cs"/>
          <w:rtl/>
        </w:rPr>
        <w:t xml:space="preserve"> &lt;&lt; סיום &gt;&gt;</w:t>
      </w:r>
      <w:bookmarkStart w:id="6539" w:name="_ETM_Q1_4057000"/>
      <w:bookmarkStart w:id="6540" w:name="_ETM_Q1_4008000"/>
      <w:bookmarkStart w:id="6541" w:name="_ETM_Q1_3254000"/>
      <w:bookmarkStart w:id="6542" w:name="_ETM_Q1_3201000"/>
      <w:bookmarkStart w:id="6543" w:name="_ETM_Q1_3145000"/>
      <w:bookmarkEnd w:id="6538"/>
      <w:bookmarkEnd w:id="6539"/>
      <w:bookmarkEnd w:id="6540"/>
      <w:bookmarkEnd w:id="6541"/>
      <w:bookmarkEnd w:id="6542"/>
      <w:bookmarkEnd w:id="6543"/>
    </w:p>
    <w:sectPr w:rsidR="00192BFF" w:rsidSect="008C777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1AC6E3" w14:textId="77777777" w:rsidR="00F27425" w:rsidRDefault="00F27425">
      <w:r>
        <w:separator/>
      </w:r>
    </w:p>
  </w:endnote>
  <w:endnote w:type="continuationSeparator" w:id="0">
    <w:p w14:paraId="7BC311FE" w14:textId="77777777" w:rsidR="00F27425" w:rsidRDefault="00F274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587EA6" w14:textId="77777777" w:rsidR="00F27425" w:rsidRDefault="00F27425">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A64947" w14:textId="77777777" w:rsidR="00F27425" w:rsidRDefault="00F27425">
      <w:r>
        <w:separator/>
      </w:r>
    </w:p>
  </w:footnote>
  <w:footnote w:type="continuationSeparator" w:id="0">
    <w:p w14:paraId="56ECB256" w14:textId="77777777" w:rsidR="00F27425" w:rsidRDefault="00F274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BE37AF" w14:textId="77777777" w:rsidR="00F27425" w:rsidRDefault="00F27425"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4C6B29E9" w14:textId="77777777" w:rsidR="00F27425" w:rsidRDefault="00F2742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D921DD" w14:textId="77777777" w:rsidR="00F27425" w:rsidRPr="00CC5815" w:rsidRDefault="00F27425" w:rsidP="008E5E3F">
    <w:pPr>
      <w:pStyle w:val="a3"/>
      <w:ind w:firstLine="0"/>
    </w:pPr>
    <w:r>
      <w:rPr>
        <w:rtl/>
      </w:rPr>
      <w:t>ועדת החוקה, חוק ומשפט</w:t>
    </w:r>
  </w:p>
  <w:p w14:paraId="0FF51A11" w14:textId="77777777" w:rsidR="00F27425" w:rsidRPr="00CC5815" w:rsidRDefault="00F27425" w:rsidP="008E5E3F">
    <w:pPr>
      <w:pStyle w:val="a3"/>
      <w:ind w:firstLine="0"/>
      <w:rPr>
        <w:rtl/>
      </w:rPr>
    </w:pPr>
    <w:r>
      <w:rPr>
        <w:rtl/>
      </w:rPr>
      <w:t>16/01/2024</w:t>
    </w:r>
  </w:p>
  <w:p w14:paraId="48F5BE8A" w14:textId="77777777" w:rsidR="00F27425" w:rsidRPr="00CC5815" w:rsidRDefault="00F2742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CD7930" w14:textId="77777777" w:rsidR="00F27425" w:rsidRDefault="00F27425" w:rsidP="000A17C6">
    <w:pPr>
      <w:keepNext/>
      <w:spacing w:line="240" w:lineRule="atLeast"/>
      <w:ind w:firstLine="0"/>
      <w:jc w:val="center"/>
      <w:outlineLvl w:val="0"/>
      <w:rPr>
        <w:rtl/>
      </w:rPr>
    </w:pPr>
    <w:r>
      <w:rPr>
        <w:noProof/>
      </w:rPr>
      <w:drawing>
        <wp:inline distT="0" distB="0" distL="0" distR="0" wp14:anchorId="28F277E1" wp14:editId="78EDCBA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DAF0EBD" w14:textId="77777777" w:rsidR="00F27425" w:rsidRDefault="00F2742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FD53C82" w14:textId="77777777" w:rsidR="00F27425" w:rsidRDefault="00F2742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4BAC5D3F"/>
    <w:multiLevelType w:val="hybridMultilevel"/>
    <w:tmpl w:val="F2462058"/>
    <w:lvl w:ilvl="0" w:tplc="6DF4B374">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5F080B79"/>
    <w:multiLevelType w:val="hybridMultilevel"/>
    <w:tmpl w:val="3642F804"/>
    <w:lvl w:ilvl="0" w:tplc="ACDE5FD8">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6EC374A7"/>
    <w:multiLevelType w:val="hybridMultilevel"/>
    <w:tmpl w:val="F8E87086"/>
    <w:lvl w:ilvl="0" w:tplc="CD362904">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730857EC"/>
    <w:multiLevelType w:val="hybridMultilevel"/>
    <w:tmpl w:val="A9744D00"/>
    <w:lvl w:ilvl="0" w:tplc="2D9E69DC">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3"/>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60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0A23"/>
    <w:rsid w:val="000302CC"/>
    <w:rsid w:val="00032CB1"/>
    <w:rsid w:val="00037279"/>
    <w:rsid w:val="0004018C"/>
    <w:rsid w:val="00064E6B"/>
    <w:rsid w:val="00065ECB"/>
    <w:rsid w:val="00067F42"/>
    <w:rsid w:val="00080FD8"/>
    <w:rsid w:val="00086041"/>
    <w:rsid w:val="000869CC"/>
    <w:rsid w:val="0009184F"/>
    <w:rsid w:val="00092B80"/>
    <w:rsid w:val="000A17C6"/>
    <w:rsid w:val="000B060C"/>
    <w:rsid w:val="000B2EE6"/>
    <w:rsid w:val="000C4457"/>
    <w:rsid w:val="000C47F5"/>
    <w:rsid w:val="000D06F3"/>
    <w:rsid w:val="000D2446"/>
    <w:rsid w:val="000E3314"/>
    <w:rsid w:val="000E3BFA"/>
    <w:rsid w:val="000F2459"/>
    <w:rsid w:val="00104C5E"/>
    <w:rsid w:val="0010582C"/>
    <w:rsid w:val="00142918"/>
    <w:rsid w:val="0014665B"/>
    <w:rsid w:val="00150436"/>
    <w:rsid w:val="00150A6C"/>
    <w:rsid w:val="001643D4"/>
    <w:rsid w:val="00167294"/>
    <w:rsid w:val="001673D4"/>
    <w:rsid w:val="00171E7F"/>
    <w:rsid w:val="001758C1"/>
    <w:rsid w:val="0017779F"/>
    <w:rsid w:val="0018459E"/>
    <w:rsid w:val="00192BFF"/>
    <w:rsid w:val="001A20EF"/>
    <w:rsid w:val="001A74E9"/>
    <w:rsid w:val="001A7A1B"/>
    <w:rsid w:val="001C44DA"/>
    <w:rsid w:val="001C4FDA"/>
    <w:rsid w:val="001D440C"/>
    <w:rsid w:val="001E604D"/>
    <w:rsid w:val="001E7F45"/>
    <w:rsid w:val="002016FF"/>
    <w:rsid w:val="00201C3B"/>
    <w:rsid w:val="00207BF1"/>
    <w:rsid w:val="00222419"/>
    <w:rsid w:val="00227FEF"/>
    <w:rsid w:val="002343F2"/>
    <w:rsid w:val="00235C9B"/>
    <w:rsid w:val="00237485"/>
    <w:rsid w:val="00243C9E"/>
    <w:rsid w:val="00247B27"/>
    <w:rsid w:val="00261554"/>
    <w:rsid w:val="00270C84"/>
    <w:rsid w:val="0027424E"/>
    <w:rsid w:val="00275C03"/>
    <w:rsid w:val="00280D58"/>
    <w:rsid w:val="00284F5E"/>
    <w:rsid w:val="00297BAB"/>
    <w:rsid w:val="002B0A1A"/>
    <w:rsid w:val="002D25CE"/>
    <w:rsid w:val="002D4BDB"/>
    <w:rsid w:val="002E11A6"/>
    <w:rsid w:val="002E38C9"/>
    <w:rsid w:val="002E49D7"/>
    <w:rsid w:val="002E5A3E"/>
    <w:rsid w:val="002E5E31"/>
    <w:rsid w:val="00303B4C"/>
    <w:rsid w:val="003151D1"/>
    <w:rsid w:val="003177EA"/>
    <w:rsid w:val="00321E62"/>
    <w:rsid w:val="0032242C"/>
    <w:rsid w:val="00325BAC"/>
    <w:rsid w:val="00327BF8"/>
    <w:rsid w:val="003355A8"/>
    <w:rsid w:val="00340AFA"/>
    <w:rsid w:val="003506F6"/>
    <w:rsid w:val="00362182"/>
    <w:rsid w:val="003658CB"/>
    <w:rsid w:val="00366CFB"/>
    <w:rsid w:val="0036794C"/>
    <w:rsid w:val="00370491"/>
    <w:rsid w:val="00373508"/>
    <w:rsid w:val="003875E8"/>
    <w:rsid w:val="00396023"/>
    <w:rsid w:val="003A4211"/>
    <w:rsid w:val="003B4E66"/>
    <w:rsid w:val="003B6B90"/>
    <w:rsid w:val="003C0665"/>
    <w:rsid w:val="003C279D"/>
    <w:rsid w:val="003E6AC8"/>
    <w:rsid w:val="003F0A5F"/>
    <w:rsid w:val="0040408E"/>
    <w:rsid w:val="0042019D"/>
    <w:rsid w:val="00420E41"/>
    <w:rsid w:val="00424C94"/>
    <w:rsid w:val="00425686"/>
    <w:rsid w:val="00441111"/>
    <w:rsid w:val="00447608"/>
    <w:rsid w:val="004502C2"/>
    <w:rsid w:val="00451746"/>
    <w:rsid w:val="004621FF"/>
    <w:rsid w:val="00470EAC"/>
    <w:rsid w:val="00481BD8"/>
    <w:rsid w:val="0049458B"/>
    <w:rsid w:val="00495FD8"/>
    <w:rsid w:val="004A638F"/>
    <w:rsid w:val="004B0A65"/>
    <w:rsid w:val="004B1BE9"/>
    <w:rsid w:val="004D3AC0"/>
    <w:rsid w:val="004E1199"/>
    <w:rsid w:val="004E620D"/>
    <w:rsid w:val="004F2D77"/>
    <w:rsid w:val="004F5506"/>
    <w:rsid w:val="00500C0C"/>
    <w:rsid w:val="00516B10"/>
    <w:rsid w:val="00527780"/>
    <w:rsid w:val="0053462D"/>
    <w:rsid w:val="00546678"/>
    <w:rsid w:val="005506B9"/>
    <w:rsid w:val="00550FF2"/>
    <w:rsid w:val="00556BF8"/>
    <w:rsid w:val="00562FA3"/>
    <w:rsid w:val="005718B5"/>
    <w:rsid w:val="00572BA7"/>
    <w:rsid w:val="005778F1"/>
    <w:rsid w:val="005817EC"/>
    <w:rsid w:val="00585DE4"/>
    <w:rsid w:val="00587FCD"/>
    <w:rsid w:val="00590B77"/>
    <w:rsid w:val="005A342D"/>
    <w:rsid w:val="005B645F"/>
    <w:rsid w:val="005C363E"/>
    <w:rsid w:val="005D61F3"/>
    <w:rsid w:val="005E1C6B"/>
    <w:rsid w:val="005E6036"/>
    <w:rsid w:val="005E6FB9"/>
    <w:rsid w:val="005F55DD"/>
    <w:rsid w:val="005F72EC"/>
    <w:rsid w:val="005F76B0"/>
    <w:rsid w:val="006005B4"/>
    <w:rsid w:val="006024FC"/>
    <w:rsid w:val="006106A7"/>
    <w:rsid w:val="006152F2"/>
    <w:rsid w:val="00634F61"/>
    <w:rsid w:val="00637B9A"/>
    <w:rsid w:val="00695A47"/>
    <w:rsid w:val="006A0CB7"/>
    <w:rsid w:val="006B3944"/>
    <w:rsid w:val="006B5E1C"/>
    <w:rsid w:val="006C5854"/>
    <w:rsid w:val="006E0CA4"/>
    <w:rsid w:val="006E4D28"/>
    <w:rsid w:val="006E51A4"/>
    <w:rsid w:val="006E5A47"/>
    <w:rsid w:val="006F0259"/>
    <w:rsid w:val="00700433"/>
    <w:rsid w:val="00702755"/>
    <w:rsid w:val="0070472C"/>
    <w:rsid w:val="0072098A"/>
    <w:rsid w:val="007343D7"/>
    <w:rsid w:val="00744B6B"/>
    <w:rsid w:val="007509A6"/>
    <w:rsid w:val="007632AB"/>
    <w:rsid w:val="00775009"/>
    <w:rsid w:val="00783CB8"/>
    <w:rsid w:val="00785768"/>
    <w:rsid w:val="007872B4"/>
    <w:rsid w:val="00791CBE"/>
    <w:rsid w:val="007B2829"/>
    <w:rsid w:val="007B7597"/>
    <w:rsid w:val="007C6277"/>
    <w:rsid w:val="007C693F"/>
    <w:rsid w:val="007C6ADD"/>
    <w:rsid w:val="00804601"/>
    <w:rsid w:val="0082136D"/>
    <w:rsid w:val="008320F6"/>
    <w:rsid w:val="00841223"/>
    <w:rsid w:val="00843726"/>
    <w:rsid w:val="00846BE9"/>
    <w:rsid w:val="00853207"/>
    <w:rsid w:val="008713A4"/>
    <w:rsid w:val="00875F10"/>
    <w:rsid w:val="00880C75"/>
    <w:rsid w:val="00882882"/>
    <w:rsid w:val="008900B4"/>
    <w:rsid w:val="008C6035"/>
    <w:rsid w:val="008C7015"/>
    <w:rsid w:val="008C777B"/>
    <w:rsid w:val="008D1DFB"/>
    <w:rsid w:val="008D2722"/>
    <w:rsid w:val="008E03B4"/>
    <w:rsid w:val="008E5E3F"/>
    <w:rsid w:val="008E65EF"/>
    <w:rsid w:val="008F6A3E"/>
    <w:rsid w:val="0090279B"/>
    <w:rsid w:val="00913CBE"/>
    <w:rsid w:val="00914904"/>
    <w:rsid w:val="00922B0D"/>
    <w:rsid w:val="009258CE"/>
    <w:rsid w:val="00933482"/>
    <w:rsid w:val="00943783"/>
    <w:rsid w:val="009515F0"/>
    <w:rsid w:val="009525CB"/>
    <w:rsid w:val="00957597"/>
    <w:rsid w:val="00966029"/>
    <w:rsid w:val="00974589"/>
    <w:rsid w:val="009830CB"/>
    <w:rsid w:val="009958A1"/>
    <w:rsid w:val="00995D6F"/>
    <w:rsid w:val="009A1E3B"/>
    <w:rsid w:val="009A56F6"/>
    <w:rsid w:val="009A683F"/>
    <w:rsid w:val="009D478A"/>
    <w:rsid w:val="009D7FF4"/>
    <w:rsid w:val="009E5760"/>
    <w:rsid w:val="009E6E93"/>
    <w:rsid w:val="009F1518"/>
    <w:rsid w:val="009F5773"/>
    <w:rsid w:val="00A03CB2"/>
    <w:rsid w:val="00A15971"/>
    <w:rsid w:val="00A22C90"/>
    <w:rsid w:val="00A42723"/>
    <w:rsid w:val="00A521AB"/>
    <w:rsid w:val="00A54275"/>
    <w:rsid w:val="00A56E71"/>
    <w:rsid w:val="00A617B0"/>
    <w:rsid w:val="00A64A6D"/>
    <w:rsid w:val="00A64A98"/>
    <w:rsid w:val="00A66020"/>
    <w:rsid w:val="00AA3B28"/>
    <w:rsid w:val="00AA7A8B"/>
    <w:rsid w:val="00AB02EE"/>
    <w:rsid w:val="00AB334A"/>
    <w:rsid w:val="00AB3498"/>
    <w:rsid w:val="00AB3F3A"/>
    <w:rsid w:val="00AD4EC9"/>
    <w:rsid w:val="00AD6FFC"/>
    <w:rsid w:val="00AE73E8"/>
    <w:rsid w:val="00AF31E6"/>
    <w:rsid w:val="00AF4150"/>
    <w:rsid w:val="00AF52E2"/>
    <w:rsid w:val="00B0509A"/>
    <w:rsid w:val="00B120B2"/>
    <w:rsid w:val="00B22116"/>
    <w:rsid w:val="00B26FE8"/>
    <w:rsid w:val="00B31713"/>
    <w:rsid w:val="00B370AD"/>
    <w:rsid w:val="00B42516"/>
    <w:rsid w:val="00B46960"/>
    <w:rsid w:val="00B50340"/>
    <w:rsid w:val="00B527E4"/>
    <w:rsid w:val="00B621E6"/>
    <w:rsid w:val="00B65508"/>
    <w:rsid w:val="00B7251E"/>
    <w:rsid w:val="00B810E9"/>
    <w:rsid w:val="00B8517A"/>
    <w:rsid w:val="00B85689"/>
    <w:rsid w:val="00B87B0D"/>
    <w:rsid w:val="00BA5A28"/>
    <w:rsid w:val="00BA6446"/>
    <w:rsid w:val="00BA6643"/>
    <w:rsid w:val="00BB7102"/>
    <w:rsid w:val="00BC621A"/>
    <w:rsid w:val="00BD47B7"/>
    <w:rsid w:val="00BF19B9"/>
    <w:rsid w:val="00C079DA"/>
    <w:rsid w:val="00C135D5"/>
    <w:rsid w:val="00C21C4A"/>
    <w:rsid w:val="00C22DCB"/>
    <w:rsid w:val="00C255A6"/>
    <w:rsid w:val="00C31823"/>
    <w:rsid w:val="00C3598A"/>
    <w:rsid w:val="00C360BC"/>
    <w:rsid w:val="00C363D8"/>
    <w:rsid w:val="00C44800"/>
    <w:rsid w:val="00C46BC2"/>
    <w:rsid w:val="00C52EC2"/>
    <w:rsid w:val="00C548ED"/>
    <w:rsid w:val="00C61DC1"/>
    <w:rsid w:val="00C6477A"/>
    <w:rsid w:val="00C64AFF"/>
    <w:rsid w:val="00C661EE"/>
    <w:rsid w:val="00C704D4"/>
    <w:rsid w:val="00C72438"/>
    <w:rsid w:val="00C74725"/>
    <w:rsid w:val="00C763E4"/>
    <w:rsid w:val="00C776D1"/>
    <w:rsid w:val="00C8624A"/>
    <w:rsid w:val="00C87B3F"/>
    <w:rsid w:val="00C9202A"/>
    <w:rsid w:val="00C92126"/>
    <w:rsid w:val="00C92BC2"/>
    <w:rsid w:val="00CA5363"/>
    <w:rsid w:val="00CB0968"/>
    <w:rsid w:val="00CB5B7E"/>
    <w:rsid w:val="00CB6D60"/>
    <w:rsid w:val="00CC3C2F"/>
    <w:rsid w:val="00CC5815"/>
    <w:rsid w:val="00CC5E20"/>
    <w:rsid w:val="00CD09E4"/>
    <w:rsid w:val="00CE24B8"/>
    <w:rsid w:val="00CE5849"/>
    <w:rsid w:val="00CE7B26"/>
    <w:rsid w:val="00CF07BC"/>
    <w:rsid w:val="00D278F7"/>
    <w:rsid w:val="00D27FCB"/>
    <w:rsid w:val="00D30C1B"/>
    <w:rsid w:val="00D37550"/>
    <w:rsid w:val="00D40A29"/>
    <w:rsid w:val="00D41DF3"/>
    <w:rsid w:val="00D45D27"/>
    <w:rsid w:val="00D61F31"/>
    <w:rsid w:val="00D7010D"/>
    <w:rsid w:val="00D777F7"/>
    <w:rsid w:val="00D77B91"/>
    <w:rsid w:val="00D86E57"/>
    <w:rsid w:val="00D96B24"/>
    <w:rsid w:val="00D972F0"/>
    <w:rsid w:val="00DB2545"/>
    <w:rsid w:val="00DB66DF"/>
    <w:rsid w:val="00DC4A4F"/>
    <w:rsid w:val="00DE5B80"/>
    <w:rsid w:val="00DF1694"/>
    <w:rsid w:val="00DF1E02"/>
    <w:rsid w:val="00DF7A1E"/>
    <w:rsid w:val="00E10CC3"/>
    <w:rsid w:val="00E14E61"/>
    <w:rsid w:val="00E152D3"/>
    <w:rsid w:val="00E31BBA"/>
    <w:rsid w:val="00E33009"/>
    <w:rsid w:val="00E33AE3"/>
    <w:rsid w:val="00E56F9A"/>
    <w:rsid w:val="00E61903"/>
    <w:rsid w:val="00E64116"/>
    <w:rsid w:val="00E752DC"/>
    <w:rsid w:val="00E75554"/>
    <w:rsid w:val="00E80F44"/>
    <w:rsid w:val="00E83316"/>
    <w:rsid w:val="00E91342"/>
    <w:rsid w:val="00E96AAC"/>
    <w:rsid w:val="00EA180D"/>
    <w:rsid w:val="00EA624B"/>
    <w:rsid w:val="00EB057D"/>
    <w:rsid w:val="00EB18E4"/>
    <w:rsid w:val="00EB5C85"/>
    <w:rsid w:val="00EC0AC2"/>
    <w:rsid w:val="00EC1FB3"/>
    <w:rsid w:val="00EC2CD4"/>
    <w:rsid w:val="00EC5995"/>
    <w:rsid w:val="00EC5BA3"/>
    <w:rsid w:val="00EC6865"/>
    <w:rsid w:val="00ED72EE"/>
    <w:rsid w:val="00EE09AD"/>
    <w:rsid w:val="00EE1579"/>
    <w:rsid w:val="00EE4733"/>
    <w:rsid w:val="00EF0F9E"/>
    <w:rsid w:val="00EF424F"/>
    <w:rsid w:val="00F053E5"/>
    <w:rsid w:val="00F06F81"/>
    <w:rsid w:val="00F10D2D"/>
    <w:rsid w:val="00F16831"/>
    <w:rsid w:val="00F27425"/>
    <w:rsid w:val="00F30C36"/>
    <w:rsid w:val="00F3623F"/>
    <w:rsid w:val="00F36B34"/>
    <w:rsid w:val="00F41C33"/>
    <w:rsid w:val="00F423F1"/>
    <w:rsid w:val="00F44E34"/>
    <w:rsid w:val="00F4792E"/>
    <w:rsid w:val="00F53584"/>
    <w:rsid w:val="00F549E5"/>
    <w:rsid w:val="00F63F05"/>
    <w:rsid w:val="00F64812"/>
    <w:rsid w:val="00F67329"/>
    <w:rsid w:val="00F67667"/>
    <w:rsid w:val="00F72368"/>
    <w:rsid w:val="00F747E0"/>
    <w:rsid w:val="00F80077"/>
    <w:rsid w:val="00F81A47"/>
    <w:rsid w:val="00F821F6"/>
    <w:rsid w:val="00F84D49"/>
    <w:rsid w:val="00F87D5E"/>
    <w:rsid w:val="00F95550"/>
    <w:rsid w:val="00FB0768"/>
    <w:rsid w:val="00FB1FA1"/>
    <w:rsid w:val="00FC735C"/>
    <w:rsid w:val="00FE3474"/>
    <w:rsid w:val="00FF6E1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1"/>
    <o:shapelayout v:ext="edit">
      <o:idmap v:ext="edit" data="1"/>
    </o:shapelayout>
  </w:shapeDefaults>
  <w:decimalSymbol w:val="."/>
  <w:listSeparator w:val=","/>
  <w14:docId w14:val="33B27A8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link w:val="10"/>
    <w:uiPriority w:val="9"/>
    <w:qFormat/>
    <w:rsid w:val="00192BFF"/>
    <w:pPr>
      <w:outlineLvl w:val="0"/>
    </w:pPr>
    <w:rPr>
      <w:rFonts w:asciiTheme="minorHAnsi" w:hAnsiTheme="minorHAnsi" w:cstheme="minorBidi"/>
      <w:color w:val="2E74B5"/>
      <w:sz w:val="32"/>
      <w:szCs w:val="32"/>
      <w:lang w:val="he-IL" w:eastAsia="he-IL"/>
    </w:rPr>
  </w:style>
  <w:style w:type="paragraph" w:styleId="2">
    <w:name w:val="heading 2"/>
    <w:link w:val="20"/>
    <w:uiPriority w:val="9"/>
    <w:semiHidden/>
    <w:unhideWhenUsed/>
    <w:qFormat/>
    <w:rsid w:val="00192BFF"/>
    <w:pPr>
      <w:outlineLvl w:val="1"/>
    </w:pPr>
    <w:rPr>
      <w:rFonts w:asciiTheme="minorHAnsi" w:hAnsiTheme="minorHAnsi" w:cstheme="minorBidi"/>
      <w:color w:val="2E74B5"/>
      <w:sz w:val="26"/>
      <w:szCs w:val="26"/>
      <w:lang w:val="he-IL" w:eastAsia="he-IL"/>
    </w:rPr>
  </w:style>
  <w:style w:type="paragraph" w:styleId="3">
    <w:name w:val="heading 3"/>
    <w:link w:val="30"/>
    <w:uiPriority w:val="9"/>
    <w:semiHidden/>
    <w:unhideWhenUsed/>
    <w:qFormat/>
    <w:rsid w:val="00192BFF"/>
    <w:pPr>
      <w:outlineLvl w:val="2"/>
    </w:pPr>
    <w:rPr>
      <w:rFonts w:asciiTheme="minorHAnsi" w:hAnsiTheme="minorHAnsi" w:cstheme="minorBidi"/>
      <w:color w:val="1F4D78"/>
      <w:sz w:val="24"/>
      <w:szCs w:val="24"/>
      <w:lang w:val="he-IL" w:eastAsia="he-IL"/>
    </w:rPr>
  </w:style>
  <w:style w:type="paragraph" w:styleId="4">
    <w:name w:val="heading 4"/>
    <w:link w:val="40"/>
    <w:uiPriority w:val="9"/>
    <w:semiHidden/>
    <w:unhideWhenUsed/>
    <w:qFormat/>
    <w:rsid w:val="00192BFF"/>
    <w:pPr>
      <w:outlineLvl w:val="3"/>
    </w:pPr>
    <w:rPr>
      <w:rFonts w:asciiTheme="minorHAnsi" w:hAnsiTheme="minorHAnsi" w:cstheme="minorBidi"/>
      <w:i/>
      <w:iCs/>
      <w:color w:val="2E74B5"/>
      <w:szCs w:val="22"/>
      <w:lang w:val="he-IL" w:eastAsia="he-IL"/>
    </w:rPr>
  </w:style>
  <w:style w:type="paragraph" w:styleId="5">
    <w:name w:val="heading 5"/>
    <w:link w:val="50"/>
    <w:uiPriority w:val="9"/>
    <w:semiHidden/>
    <w:unhideWhenUsed/>
    <w:qFormat/>
    <w:rsid w:val="00192BFF"/>
    <w:pPr>
      <w:outlineLvl w:val="4"/>
    </w:pPr>
    <w:rPr>
      <w:rFonts w:asciiTheme="minorHAnsi" w:hAnsiTheme="minorHAnsi" w:cstheme="minorBidi"/>
      <w:color w:val="2E74B5"/>
      <w:szCs w:val="22"/>
      <w:lang w:val="he-IL" w:eastAsia="he-IL"/>
    </w:rPr>
  </w:style>
  <w:style w:type="paragraph" w:styleId="6">
    <w:name w:val="heading 6"/>
    <w:link w:val="60"/>
    <w:uiPriority w:val="9"/>
    <w:semiHidden/>
    <w:unhideWhenUsed/>
    <w:qFormat/>
    <w:rsid w:val="00192BFF"/>
    <w:pPr>
      <w:outlineLvl w:val="5"/>
    </w:pPr>
    <w:rPr>
      <w:rFonts w:asciiTheme="minorHAnsi" w:hAnsiTheme="minorHAnsi" w:cstheme="minorBidi"/>
      <w:color w:val="1F4D78"/>
      <w:szCs w:val="22"/>
      <w:lang w:val="he-IL"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04C5E"/>
    <w:rPr>
      <w:rFonts w:cs="Arial"/>
      <w:b/>
      <w:bCs w:val="0"/>
      <w:vanish/>
      <w:color w:val="010000"/>
      <w:bdr w:val="single" w:sz="4" w:space="0" w:color="FF66FF"/>
    </w:rPr>
  </w:style>
  <w:style w:type="paragraph" w:styleId="aff">
    <w:name w:val="Balloon Text"/>
    <w:basedOn w:val="a"/>
    <w:link w:val="aff0"/>
    <w:semiHidden/>
    <w:unhideWhenUsed/>
    <w:rsid w:val="00284F5E"/>
    <w:pPr>
      <w:spacing w:line="240" w:lineRule="auto"/>
    </w:pPr>
    <w:rPr>
      <w:rFonts w:ascii="Tahoma" w:hAnsi="Tahoma" w:cs="Tahoma"/>
      <w:sz w:val="18"/>
      <w:szCs w:val="18"/>
    </w:rPr>
  </w:style>
  <w:style w:type="character" w:customStyle="1" w:styleId="aff0">
    <w:name w:val="טקסט בלונים תו"/>
    <w:basedOn w:val="a0"/>
    <w:link w:val="aff"/>
    <w:semiHidden/>
    <w:rsid w:val="00284F5E"/>
    <w:rPr>
      <w:rFonts w:ascii="Tahoma" w:hAnsi="Tahoma" w:cs="Tahoma"/>
      <w:sz w:val="18"/>
      <w:szCs w:val="18"/>
    </w:rPr>
  </w:style>
  <w:style w:type="table" w:styleId="aff1">
    <w:name w:val="Table Grid"/>
    <w:basedOn w:val="a1"/>
    <w:rsid w:val="008C77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כותרת 1 תו"/>
    <w:basedOn w:val="a0"/>
    <w:link w:val="1"/>
    <w:uiPriority w:val="9"/>
    <w:rsid w:val="00192BFF"/>
    <w:rPr>
      <w:rFonts w:asciiTheme="minorHAnsi" w:hAnsiTheme="minorHAnsi" w:cstheme="minorBidi"/>
      <w:color w:val="2E74B5"/>
      <w:sz w:val="32"/>
      <w:szCs w:val="32"/>
      <w:lang w:val="he-IL" w:eastAsia="he-IL"/>
    </w:rPr>
  </w:style>
  <w:style w:type="character" w:customStyle="1" w:styleId="20">
    <w:name w:val="כותרת 2 תו"/>
    <w:basedOn w:val="a0"/>
    <w:link w:val="2"/>
    <w:uiPriority w:val="9"/>
    <w:semiHidden/>
    <w:rsid w:val="00192BFF"/>
    <w:rPr>
      <w:rFonts w:asciiTheme="minorHAnsi" w:hAnsiTheme="minorHAnsi" w:cstheme="minorBidi"/>
      <w:color w:val="2E74B5"/>
      <w:sz w:val="26"/>
      <w:szCs w:val="26"/>
      <w:lang w:val="he-IL" w:eastAsia="he-IL"/>
    </w:rPr>
  </w:style>
  <w:style w:type="character" w:customStyle="1" w:styleId="30">
    <w:name w:val="כותרת 3 תו"/>
    <w:basedOn w:val="a0"/>
    <w:link w:val="3"/>
    <w:uiPriority w:val="9"/>
    <w:semiHidden/>
    <w:rsid w:val="00192BFF"/>
    <w:rPr>
      <w:rFonts w:asciiTheme="minorHAnsi" w:hAnsiTheme="minorHAnsi" w:cstheme="minorBidi"/>
      <w:color w:val="1F4D78"/>
      <w:sz w:val="24"/>
      <w:szCs w:val="24"/>
      <w:lang w:val="he-IL" w:eastAsia="he-IL"/>
    </w:rPr>
  </w:style>
  <w:style w:type="character" w:customStyle="1" w:styleId="40">
    <w:name w:val="כותרת 4 תו"/>
    <w:basedOn w:val="a0"/>
    <w:link w:val="4"/>
    <w:uiPriority w:val="9"/>
    <w:semiHidden/>
    <w:rsid w:val="00192BFF"/>
    <w:rPr>
      <w:rFonts w:asciiTheme="minorHAnsi" w:hAnsiTheme="minorHAnsi" w:cstheme="minorBidi"/>
      <w:i/>
      <w:iCs/>
      <w:color w:val="2E74B5"/>
      <w:szCs w:val="22"/>
      <w:lang w:val="he-IL" w:eastAsia="he-IL"/>
    </w:rPr>
  </w:style>
  <w:style w:type="character" w:customStyle="1" w:styleId="50">
    <w:name w:val="כותרת 5 תו"/>
    <w:basedOn w:val="a0"/>
    <w:link w:val="5"/>
    <w:uiPriority w:val="9"/>
    <w:semiHidden/>
    <w:rsid w:val="00192BFF"/>
    <w:rPr>
      <w:rFonts w:asciiTheme="minorHAnsi" w:hAnsiTheme="minorHAnsi" w:cstheme="minorBidi"/>
      <w:color w:val="2E74B5"/>
      <w:szCs w:val="22"/>
      <w:lang w:val="he-IL" w:eastAsia="he-IL"/>
    </w:rPr>
  </w:style>
  <w:style w:type="character" w:customStyle="1" w:styleId="60">
    <w:name w:val="כותרת 6 תו"/>
    <w:basedOn w:val="a0"/>
    <w:link w:val="6"/>
    <w:uiPriority w:val="9"/>
    <w:semiHidden/>
    <w:rsid w:val="00192BFF"/>
    <w:rPr>
      <w:rFonts w:asciiTheme="minorHAnsi" w:hAnsiTheme="minorHAnsi" w:cstheme="minorBidi"/>
      <w:color w:val="1F4D78"/>
      <w:szCs w:val="22"/>
      <w:lang w:val="he-IL" w:eastAsia="he-IL"/>
    </w:rPr>
  </w:style>
  <w:style w:type="character" w:styleId="FollowedHyperlink">
    <w:name w:val="FollowedHyperlink"/>
    <w:basedOn w:val="a0"/>
    <w:uiPriority w:val="99"/>
    <w:semiHidden/>
    <w:unhideWhenUsed/>
    <w:rsid w:val="00192BFF"/>
    <w:rPr>
      <w:color w:val="800080" w:themeColor="followedHyperlink"/>
      <w:u w:val="single"/>
    </w:rPr>
  </w:style>
  <w:style w:type="paragraph" w:customStyle="1" w:styleId="msonormal0">
    <w:name w:val="msonormal"/>
    <w:basedOn w:val="a"/>
    <w:rsid w:val="00192BFF"/>
    <w:pPr>
      <w:bidi w:val="0"/>
      <w:spacing w:before="100" w:beforeAutospacing="1" w:after="100" w:afterAutospacing="1" w:line="240" w:lineRule="auto"/>
      <w:ind w:firstLine="0"/>
      <w:jc w:val="left"/>
    </w:pPr>
    <w:rPr>
      <w:rFonts w:cs="Times New Roman"/>
    </w:rPr>
  </w:style>
  <w:style w:type="paragraph" w:styleId="aff2">
    <w:name w:val="footnote text"/>
    <w:link w:val="aff3"/>
    <w:uiPriority w:val="99"/>
    <w:semiHidden/>
    <w:unhideWhenUsed/>
    <w:rsid w:val="00192BFF"/>
    <w:rPr>
      <w:rFonts w:asciiTheme="minorHAnsi" w:eastAsiaTheme="minorHAnsi" w:hAnsiTheme="minorHAnsi" w:cstheme="minorBidi"/>
      <w:lang w:val="he-IL" w:eastAsia="he-IL"/>
    </w:rPr>
  </w:style>
  <w:style w:type="character" w:customStyle="1" w:styleId="aff3">
    <w:name w:val="טקסט הערת שוליים תו"/>
    <w:basedOn w:val="a0"/>
    <w:link w:val="aff2"/>
    <w:uiPriority w:val="99"/>
    <w:semiHidden/>
    <w:rsid w:val="00192BFF"/>
    <w:rPr>
      <w:rFonts w:asciiTheme="minorHAnsi" w:eastAsiaTheme="minorHAnsi" w:hAnsiTheme="minorHAnsi" w:cstheme="minorBidi"/>
      <w:lang w:val="he-IL" w:eastAsia="he-IL"/>
    </w:rPr>
  </w:style>
  <w:style w:type="paragraph" w:styleId="aff4">
    <w:name w:val="Title"/>
    <w:link w:val="aff5"/>
    <w:uiPriority w:val="10"/>
    <w:qFormat/>
    <w:rsid w:val="00192BFF"/>
    <w:rPr>
      <w:rFonts w:asciiTheme="minorHAnsi" w:eastAsiaTheme="minorHAnsi" w:hAnsiTheme="minorHAnsi" w:cstheme="minorBidi"/>
      <w:sz w:val="56"/>
      <w:szCs w:val="56"/>
      <w:lang w:val="he-IL" w:eastAsia="he-IL"/>
    </w:rPr>
  </w:style>
  <w:style w:type="character" w:customStyle="1" w:styleId="aff5">
    <w:name w:val="כותרת טקסט תו"/>
    <w:basedOn w:val="a0"/>
    <w:link w:val="aff4"/>
    <w:uiPriority w:val="10"/>
    <w:rsid w:val="00192BFF"/>
    <w:rPr>
      <w:rFonts w:asciiTheme="minorHAnsi" w:eastAsiaTheme="minorHAnsi" w:hAnsiTheme="minorHAnsi" w:cstheme="minorBidi"/>
      <w:sz w:val="56"/>
      <w:szCs w:val="56"/>
      <w:lang w:val="he-IL" w:eastAsia="he-IL"/>
    </w:rPr>
  </w:style>
  <w:style w:type="paragraph" w:styleId="aff6">
    <w:name w:val="List Paragraph"/>
    <w:qFormat/>
    <w:rsid w:val="00192BFF"/>
    <w:rPr>
      <w:rFonts w:asciiTheme="minorHAnsi" w:eastAsiaTheme="minorHAnsi" w:hAnsiTheme="minorHAnsi" w:cstheme="minorBidi"/>
      <w:szCs w:val="22"/>
      <w:lang w:val="he-IL" w:eastAsia="he-IL"/>
    </w:rPr>
  </w:style>
  <w:style w:type="paragraph" w:customStyle="1" w:styleId="11">
    <w:name w:val="חזק1"/>
    <w:qFormat/>
    <w:rsid w:val="00192BFF"/>
    <w:rPr>
      <w:rFonts w:asciiTheme="minorHAnsi" w:eastAsiaTheme="minorHAnsi" w:hAnsiTheme="minorHAnsi" w:cstheme="minorBidi"/>
      <w:b/>
      <w:bCs/>
      <w:szCs w:val="22"/>
      <w:lang w:val="he-IL" w:eastAsia="he-IL"/>
    </w:rPr>
  </w:style>
  <w:style w:type="paragraph" w:customStyle="1" w:styleId="ParagraphStyle">
    <w:name w:val="Paragraph Style"/>
    <w:qFormat/>
    <w:rsid w:val="00192BFF"/>
    <w:pPr>
      <w:spacing w:before="250"/>
      <w:jc w:val="both"/>
    </w:pPr>
    <w:rPr>
      <w:rFonts w:ascii="David" w:eastAsia="David" w:hAnsi="David" w:cs="David"/>
      <w:sz w:val="24"/>
      <w:szCs w:val="24"/>
      <w:lang w:val="he-IL" w:eastAsia="he-IL"/>
    </w:rPr>
  </w:style>
  <w:style w:type="paragraph" w:customStyle="1" w:styleId="FooterStyle">
    <w:name w:val="Footer Style"/>
    <w:qFormat/>
    <w:rsid w:val="00192BFF"/>
    <w:pPr>
      <w:spacing w:before="250"/>
    </w:pPr>
    <w:rPr>
      <w:rFonts w:ascii="David" w:eastAsia="David" w:hAnsi="David" w:cs="David"/>
      <w:sz w:val="24"/>
      <w:szCs w:val="24"/>
      <w:lang w:val="he-IL" w:eastAsia="he-IL"/>
    </w:rPr>
  </w:style>
  <w:style w:type="paragraph" w:customStyle="1" w:styleId="HeaderStyle">
    <w:name w:val="Header Style"/>
    <w:qFormat/>
    <w:rsid w:val="00192BFF"/>
    <w:pPr>
      <w:spacing w:after="250"/>
    </w:pPr>
    <w:rPr>
      <w:rFonts w:ascii="David" w:eastAsia="David" w:hAnsi="David" w:cs="David"/>
      <w:sz w:val="24"/>
      <w:szCs w:val="24"/>
      <w:lang w:val="he-IL" w:eastAsia="he-IL"/>
    </w:rPr>
  </w:style>
  <w:style w:type="character" w:styleId="aff7">
    <w:name w:val="footnote reference"/>
    <w:uiPriority w:val="99"/>
    <w:semiHidden/>
    <w:unhideWhenUsed/>
    <w:rsid w:val="00192BFF"/>
    <w:rPr>
      <w:vertAlign w:val="superscript"/>
    </w:rPr>
  </w:style>
  <w:style w:type="paragraph" w:styleId="aff8">
    <w:name w:val="Revision"/>
    <w:hidden/>
    <w:uiPriority w:val="99"/>
    <w:semiHidden/>
    <w:rsid w:val="00CC3C2F"/>
    <w:rPr>
      <w:rFonts w:cs="David"/>
      <w:sz w:val="24"/>
      <w:szCs w:val="24"/>
    </w:rPr>
  </w:style>
  <w:style w:type="character" w:customStyle="1" w:styleId="a4">
    <w:name w:val="כותרת עליונה תו"/>
    <w:basedOn w:val="a0"/>
    <w:link w:val="a3"/>
    <w:uiPriority w:val="99"/>
    <w:rsid w:val="00F27425"/>
    <w:rPr>
      <w:rFonts w:cs="David"/>
      <w:sz w:val="24"/>
      <w:szCs w:val="24"/>
    </w:rPr>
  </w:style>
  <w:style w:type="character" w:customStyle="1" w:styleId="a9">
    <w:name w:val="כותרת תחתונה תו"/>
    <w:basedOn w:val="a0"/>
    <w:link w:val="a8"/>
    <w:uiPriority w:val="99"/>
    <w:rsid w:val="00F27425"/>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34194086">
      <w:bodyDiv w:val="1"/>
      <w:marLeft w:val="0"/>
      <w:marRight w:val="0"/>
      <w:marTop w:val="0"/>
      <w:marBottom w:val="0"/>
      <w:divBdr>
        <w:top w:val="none" w:sz="0" w:space="0" w:color="auto"/>
        <w:left w:val="none" w:sz="0" w:space="0" w:color="auto"/>
        <w:bottom w:val="none" w:sz="0" w:space="0" w:color="auto"/>
        <w:right w:val="none" w:sz="0" w:space="0" w:color="auto"/>
      </w:divBdr>
    </w:div>
    <w:div w:id="628900483">
      <w:bodyDiv w:val="1"/>
      <w:marLeft w:val="0"/>
      <w:marRight w:val="0"/>
      <w:marTop w:val="0"/>
      <w:marBottom w:val="0"/>
      <w:divBdr>
        <w:top w:val="none" w:sz="0" w:space="0" w:color="auto"/>
        <w:left w:val="none" w:sz="0" w:space="0" w:color="auto"/>
        <w:bottom w:val="none" w:sz="0" w:space="0" w:color="auto"/>
        <w:right w:val="none" w:sz="0" w:space="0" w:color="auto"/>
      </w:divBdr>
    </w:div>
    <w:div w:id="697000668">
      <w:bodyDiv w:val="1"/>
      <w:marLeft w:val="0"/>
      <w:marRight w:val="0"/>
      <w:marTop w:val="0"/>
      <w:marBottom w:val="0"/>
      <w:divBdr>
        <w:top w:val="none" w:sz="0" w:space="0" w:color="auto"/>
        <w:left w:val="none" w:sz="0" w:space="0" w:color="auto"/>
        <w:bottom w:val="none" w:sz="0" w:space="0" w:color="auto"/>
        <w:right w:val="none" w:sz="0" w:space="0" w:color="auto"/>
      </w:divBdr>
    </w:div>
    <w:div w:id="918834626">
      <w:bodyDiv w:val="1"/>
      <w:marLeft w:val="0"/>
      <w:marRight w:val="0"/>
      <w:marTop w:val="0"/>
      <w:marBottom w:val="0"/>
      <w:divBdr>
        <w:top w:val="none" w:sz="0" w:space="0" w:color="auto"/>
        <w:left w:val="none" w:sz="0" w:space="0" w:color="auto"/>
        <w:bottom w:val="none" w:sz="0" w:space="0" w:color="auto"/>
        <w:right w:val="none" w:sz="0" w:space="0" w:color="auto"/>
      </w:divBdr>
    </w:div>
    <w:div w:id="1447696459">
      <w:bodyDiv w:val="1"/>
      <w:marLeft w:val="0"/>
      <w:marRight w:val="0"/>
      <w:marTop w:val="0"/>
      <w:marBottom w:val="0"/>
      <w:divBdr>
        <w:top w:val="none" w:sz="0" w:space="0" w:color="auto"/>
        <w:left w:val="none" w:sz="0" w:space="0" w:color="auto"/>
        <w:bottom w:val="none" w:sz="0" w:space="0" w:color="auto"/>
        <w:right w:val="none" w:sz="0" w:space="0" w:color="auto"/>
      </w:divBdr>
    </w:div>
    <w:div w:id="1552646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A0D73E-085F-4F53-AB01-CDBE1E3CB2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1564</TotalTime>
  <Pages>124</Pages>
  <Words>28730</Words>
  <Characters>163762</Characters>
  <Application>Microsoft Office Word</Application>
  <DocSecurity>0</DocSecurity>
  <Lines>1364</Lines>
  <Paragraphs>384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192108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153</cp:revision>
  <cp:lastPrinted>2024-01-16T07:10:00Z</cp:lastPrinted>
  <dcterms:created xsi:type="dcterms:W3CDTF">2018-05-03T11:21:00Z</dcterms:created>
  <dcterms:modified xsi:type="dcterms:W3CDTF">2024-04-13T15:47:00Z</dcterms:modified>
</cp:coreProperties>
</file>