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6755E">
      <w:pPr>
        <w:jc w:val="right"/>
        <w:rPr>
          <w:rFonts w:cs="David"/>
          <w:rtl/>
        </w:rPr>
      </w:pPr>
      <w:bookmarkStart w:id="0" w:name="_GoBack"/>
      <w:bookmarkEnd w:id="0"/>
      <w:r>
        <w:rPr>
          <w:rFonts w:cs="David"/>
          <w:rtl/>
        </w:rPr>
        <w:t>פרוטוקולים/ועדת הפנים/3546</w:t>
      </w:r>
    </w:p>
    <w:p w:rsidR="00000000" w:rsidRDefault="0046755E">
      <w:pPr>
        <w:jc w:val="right"/>
        <w:rPr>
          <w:rFonts w:cs="David"/>
          <w:rtl/>
        </w:rPr>
      </w:pPr>
      <w:r>
        <w:rPr>
          <w:rFonts w:cs="David"/>
          <w:rtl/>
        </w:rPr>
        <w:tab/>
        <w:t>ירושלים, כ' בא</w:t>
      </w:r>
      <w:r>
        <w:rPr>
          <w:rFonts w:cs="David"/>
          <w:rtl/>
        </w:rPr>
        <w:t>ב, תשס"א</w:t>
      </w:r>
    </w:p>
    <w:p w:rsidR="00000000" w:rsidRDefault="0046755E">
      <w:pPr>
        <w:jc w:val="right"/>
        <w:rPr>
          <w:rFonts w:cs="David"/>
          <w:rtl/>
          <w:lang w:val="es"/>
        </w:rPr>
      </w:pPr>
      <w:r>
        <w:rPr>
          <w:rFonts w:cs="David"/>
          <w:rtl/>
          <w:lang w:val="es"/>
        </w:rPr>
        <w:t>9 באוגוסט, 2001</w:t>
      </w:r>
    </w:p>
    <w:p w:rsidR="00000000" w:rsidRDefault="0046755E">
      <w:pPr>
        <w:jc w:val="right"/>
        <w:rPr>
          <w:rFonts w:cs="David"/>
          <w:rtl/>
        </w:rPr>
      </w:pPr>
    </w:p>
    <w:p w:rsidR="00000000" w:rsidRDefault="0046755E">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46755E">
      <w:pPr>
        <w:jc w:val="both"/>
        <w:rPr>
          <w:rFonts w:cs="David"/>
          <w:b/>
          <w:bCs/>
          <w:rtl/>
        </w:rPr>
      </w:pPr>
      <w:r>
        <w:rPr>
          <w:rFonts w:cs="David"/>
          <w:b/>
          <w:bCs/>
          <w:rtl/>
        </w:rPr>
        <w:t>מושב שלישי</w:t>
      </w:r>
    </w:p>
    <w:p w:rsidR="00000000" w:rsidRDefault="0046755E">
      <w:pPr>
        <w:jc w:val="center"/>
        <w:rPr>
          <w:rFonts w:cs="David"/>
          <w:b/>
          <w:bCs/>
          <w:rtl/>
        </w:rPr>
      </w:pPr>
    </w:p>
    <w:p w:rsidR="00000000" w:rsidRDefault="0046755E">
      <w:pPr>
        <w:jc w:val="center"/>
        <w:rPr>
          <w:rFonts w:cs="David"/>
          <w:b/>
          <w:bCs/>
          <w:rtl/>
        </w:rPr>
      </w:pPr>
    </w:p>
    <w:p w:rsidR="00000000" w:rsidRDefault="0046755E">
      <w:pPr>
        <w:jc w:val="center"/>
        <w:rPr>
          <w:rFonts w:cs="David"/>
          <w:b/>
          <w:bCs/>
          <w:rtl/>
        </w:rPr>
      </w:pPr>
    </w:p>
    <w:p w:rsidR="00000000" w:rsidRDefault="0046755E">
      <w:pPr>
        <w:jc w:val="center"/>
        <w:rPr>
          <w:rFonts w:cs="David"/>
          <w:b/>
          <w:bCs/>
          <w:rtl/>
        </w:rPr>
      </w:pPr>
      <w:r>
        <w:rPr>
          <w:rFonts w:cs="David"/>
          <w:b/>
          <w:bCs/>
          <w:rtl/>
        </w:rPr>
        <w:t>פרוטוקול מס' 293</w:t>
      </w:r>
    </w:p>
    <w:p w:rsidR="00000000" w:rsidRDefault="0046755E">
      <w:pPr>
        <w:jc w:val="center"/>
        <w:rPr>
          <w:rFonts w:cs="David"/>
          <w:b/>
          <w:bCs/>
          <w:rtl/>
        </w:rPr>
      </w:pPr>
      <w:r>
        <w:rPr>
          <w:rFonts w:cs="David"/>
          <w:b/>
          <w:bCs/>
          <w:rtl/>
        </w:rPr>
        <w:t>מישיבת ועדת הפנים ואיכות הסביבה</w:t>
      </w:r>
    </w:p>
    <w:p w:rsidR="00000000" w:rsidRDefault="0046755E">
      <w:pPr>
        <w:pStyle w:val="10"/>
        <w:rPr>
          <w:rFonts w:cs="David"/>
          <w:sz w:val="24"/>
          <w:u w:val="single"/>
          <w:rtl/>
        </w:rPr>
      </w:pPr>
      <w:r>
        <w:rPr>
          <w:rFonts w:cs="David"/>
          <w:sz w:val="24"/>
          <w:u w:val="single"/>
          <w:rtl/>
        </w:rPr>
        <w:t>יום שני, ג' באב תשס"א (23 ביולי 2001), שעה 12:30</w:t>
      </w:r>
    </w:p>
    <w:p w:rsidR="00000000" w:rsidRDefault="0046755E">
      <w:pPr>
        <w:jc w:val="both"/>
        <w:rPr>
          <w:rFonts w:cs="David"/>
          <w:b/>
          <w:bCs/>
          <w:u w:val="single"/>
          <w:rtl/>
        </w:rPr>
      </w:pPr>
    </w:p>
    <w:p w:rsidR="00000000" w:rsidRDefault="0046755E">
      <w:pPr>
        <w:jc w:val="both"/>
        <w:rPr>
          <w:rFonts w:cs="David"/>
          <w:b/>
          <w:bCs/>
          <w:u w:val="single"/>
          <w:rtl/>
        </w:rPr>
      </w:pPr>
    </w:p>
    <w:p w:rsidR="00000000" w:rsidRDefault="0046755E">
      <w:pPr>
        <w:jc w:val="both"/>
        <w:rPr>
          <w:rFonts w:cs="David"/>
          <w:b/>
          <w:bCs/>
          <w:rtl/>
        </w:rPr>
      </w:pPr>
      <w:r>
        <w:rPr>
          <w:rFonts w:cs="David"/>
          <w:b/>
          <w:bCs/>
          <w:u w:val="single"/>
          <w:rtl/>
        </w:rPr>
        <w:t>נכחו:</w:t>
      </w:r>
    </w:p>
    <w:p w:rsidR="00000000" w:rsidRDefault="0046755E">
      <w:pPr>
        <w:tabs>
          <w:tab w:val="left" w:pos="1505"/>
        </w:tabs>
        <w:jc w:val="both"/>
        <w:rPr>
          <w:rFonts w:cs="David"/>
          <w:b/>
          <w:bCs/>
          <w:u w:val="single"/>
          <w:rtl/>
        </w:rPr>
      </w:pPr>
    </w:p>
    <w:p w:rsidR="00000000" w:rsidRDefault="0046755E">
      <w:pPr>
        <w:tabs>
          <w:tab w:val="left" w:pos="1505"/>
        </w:tabs>
        <w:jc w:val="both"/>
        <w:rPr>
          <w:rFonts w:cs="David"/>
          <w:rtl/>
        </w:rPr>
      </w:pPr>
      <w:r>
        <w:rPr>
          <w:rFonts w:cs="David"/>
          <w:b/>
          <w:bCs/>
          <w:u w:val="single"/>
          <w:rtl/>
        </w:rPr>
        <w:t>חברי הוועדה</w:t>
      </w:r>
      <w:r>
        <w:rPr>
          <w:rFonts w:cs="David"/>
          <w:rtl/>
        </w:rPr>
        <w:t>:</w:t>
      </w:r>
      <w:r>
        <w:rPr>
          <w:rFonts w:cs="David"/>
          <w:rtl/>
        </w:rPr>
        <w:tab/>
        <w:t>משה גפני – יו"ר</w:t>
      </w:r>
    </w:p>
    <w:p w:rsidR="00000000" w:rsidRDefault="0046755E">
      <w:pPr>
        <w:tabs>
          <w:tab w:val="left" w:pos="1505"/>
        </w:tabs>
        <w:jc w:val="both"/>
        <w:rPr>
          <w:rFonts w:cs="David"/>
          <w:rtl/>
        </w:rPr>
      </w:pPr>
      <w:r>
        <w:rPr>
          <w:rFonts w:cs="David"/>
          <w:rtl/>
        </w:rPr>
        <w:tab/>
        <w:t>יצחק סבן</w:t>
      </w:r>
    </w:p>
    <w:p w:rsidR="00000000" w:rsidRDefault="0046755E">
      <w:pPr>
        <w:tabs>
          <w:tab w:val="left" w:pos="1505"/>
        </w:tabs>
        <w:jc w:val="both"/>
        <w:rPr>
          <w:rFonts w:cs="David"/>
          <w:rtl/>
        </w:rPr>
      </w:pPr>
      <w:r>
        <w:rPr>
          <w:rFonts w:cs="David"/>
          <w:rtl/>
        </w:rPr>
        <w:tab/>
        <w:t>תמר גוז'נסקי</w:t>
      </w:r>
    </w:p>
    <w:p w:rsidR="00000000" w:rsidRDefault="0046755E">
      <w:pPr>
        <w:tabs>
          <w:tab w:val="left" w:pos="1505"/>
        </w:tabs>
        <w:jc w:val="both"/>
        <w:rPr>
          <w:rFonts w:cs="David"/>
          <w:rtl/>
        </w:rPr>
      </w:pPr>
      <w:r>
        <w:rPr>
          <w:rFonts w:cs="David"/>
          <w:rtl/>
        </w:rPr>
        <w:tab/>
      </w:r>
    </w:p>
    <w:p w:rsidR="00000000" w:rsidRDefault="0046755E">
      <w:pPr>
        <w:tabs>
          <w:tab w:val="left" w:pos="1505"/>
        </w:tabs>
        <w:jc w:val="both"/>
        <w:rPr>
          <w:rFonts w:cs="David"/>
          <w:rtl/>
        </w:rPr>
      </w:pPr>
    </w:p>
    <w:p w:rsidR="00000000" w:rsidRDefault="0046755E">
      <w:pPr>
        <w:jc w:val="both"/>
        <w:rPr>
          <w:rFonts w:cs="David"/>
          <w:rtl/>
        </w:rPr>
      </w:pPr>
      <w:r>
        <w:rPr>
          <w:rFonts w:cs="David"/>
          <w:b/>
          <w:bCs/>
          <w:u w:val="single"/>
          <w:rtl/>
        </w:rPr>
        <w:t>מוזמנים</w:t>
      </w:r>
      <w:r>
        <w:rPr>
          <w:rFonts w:cs="David"/>
          <w:rtl/>
        </w:rPr>
        <w:t>:</w:t>
      </w:r>
      <w:r>
        <w:rPr>
          <w:rFonts w:cs="David"/>
          <w:rtl/>
        </w:rPr>
        <w:tab/>
        <w:t>עו"ד לאה</w:t>
      </w:r>
      <w:r>
        <w:rPr>
          <w:rFonts w:cs="David"/>
          <w:rtl/>
        </w:rPr>
        <w:t xml:space="preserve"> ענטבי</w:t>
      </w:r>
      <w:r>
        <w:rPr>
          <w:rFonts w:cs="David"/>
          <w:rtl/>
        </w:rPr>
        <w:tab/>
      </w:r>
      <w:r>
        <w:rPr>
          <w:rFonts w:cs="David"/>
          <w:rtl/>
        </w:rPr>
        <w:tab/>
        <w:t>משרד הפנים</w:t>
      </w:r>
    </w:p>
    <w:p w:rsidR="00000000" w:rsidRDefault="0046755E">
      <w:pPr>
        <w:jc w:val="both"/>
        <w:rPr>
          <w:rFonts w:cs="David"/>
          <w:rtl/>
        </w:rPr>
      </w:pPr>
      <w:r>
        <w:rPr>
          <w:rFonts w:cs="David"/>
          <w:rtl/>
        </w:rPr>
        <w:tab/>
      </w:r>
      <w:r>
        <w:rPr>
          <w:rFonts w:cs="David"/>
          <w:rtl/>
        </w:rPr>
        <w:tab/>
        <w:t>עו"ד אביטל שטרנברג</w:t>
      </w:r>
      <w:r>
        <w:rPr>
          <w:rFonts w:cs="David"/>
          <w:rtl/>
        </w:rPr>
        <w:tab/>
        <w:t>משרד המשפטים</w:t>
      </w:r>
    </w:p>
    <w:p w:rsidR="00000000" w:rsidRDefault="0046755E">
      <w:pPr>
        <w:jc w:val="both"/>
        <w:rPr>
          <w:rFonts w:cs="David"/>
          <w:rtl/>
        </w:rPr>
      </w:pPr>
      <w:r>
        <w:rPr>
          <w:rFonts w:cs="David"/>
          <w:rtl/>
        </w:rPr>
        <w:tab/>
      </w:r>
      <w:r>
        <w:rPr>
          <w:rFonts w:cs="David"/>
          <w:rtl/>
        </w:rPr>
        <w:tab/>
        <w:t>עמית לנג</w:t>
      </w:r>
      <w:r>
        <w:rPr>
          <w:rFonts w:cs="David"/>
          <w:rtl/>
        </w:rPr>
        <w:tab/>
      </w:r>
      <w:r>
        <w:rPr>
          <w:rFonts w:cs="David"/>
          <w:rtl/>
        </w:rPr>
        <w:tab/>
        <w:t>משרד האוצר</w:t>
      </w:r>
    </w:p>
    <w:p w:rsidR="00000000" w:rsidRDefault="0046755E">
      <w:pPr>
        <w:jc w:val="both"/>
        <w:rPr>
          <w:rFonts w:cs="David"/>
          <w:rtl/>
        </w:rPr>
      </w:pPr>
      <w:r>
        <w:rPr>
          <w:rFonts w:cs="David"/>
          <w:rtl/>
        </w:rPr>
        <w:tab/>
      </w:r>
      <w:r>
        <w:rPr>
          <w:rFonts w:cs="David"/>
          <w:rtl/>
        </w:rPr>
        <w:tab/>
        <w:t>מרב שביב</w:t>
      </w:r>
      <w:r>
        <w:rPr>
          <w:rFonts w:cs="David"/>
          <w:rtl/>
        </w:rPr>
        <w:tab/>
      </w:r>
      <w:r>
        <w:rPr>
          <w:rFonts w:cs="David"/>
          <w:rtl/>
        </w:rPr>
        <w:tab/>
        <w:t>משרד האוצר</w:t>
      </w:r>
    </w:p>
    <w:p w:rsidR="00000000" w:rsidRDefault="0046755E">
      <w:pPr>
        <w:jc w:val="both"/>
        <w:rPr>
          <w:rFonts w:cs="David"/>
          <w:rtl/>
        </w:rPr>
      </w:pPr>
      <w:r>
        <w:rPr>
          <w:rFonts w:cs="David"/>
          <w:rtl/>
        </w:rPr>
        <w:tab/>
      </w:r>
      <w:r>
        <w:rPr>
          <w:rFonts w:cs="David"/>
          <w:rtl/>
        </w:rPr>
        <w:tab/>
        <w:t>רון חן</w:t>
      </w:r>
      <w:r>
        <w:rPr>
          <w:rFonts w:cs="David"/>
          <w:rtl/>
        </w:rPr>
        <w:tab/>
      </w:r>
      <w:r>
        <w:rPr>
          <w:rFonts w:cs="David"/>
          <w:rtl/>
        </w:rPr>
        <w:tab/>
      </w:r>
      <w:r>
        <w:rPr>
          <w:rFonts w:cs="David"/>
          <w:rtl/>
        </w:rPr>
        <w:tab/>
        <w:t>מנהל היחידה הכלכלית, מרכז השלטון המקומי</w:t>
      </w:r>
    </w:p>
    <w:p w:rsidR="00000000" w:rsidRDefault="0046755E">
      <w:pPr>
        <w:jc w:val="both"/>
        <w:rPr>
          <w:rFonts w:cs="David"/>
          <w:rtl/>
        </w:rPr>
      </w:pPr>
      <w:r>
        <w:rPr>
          <w:rFonts w:cs="David"/>
          <w:rtl/>
        </w:rPr>
        <w:tab/>
      </w:r>
      <w:r>
        <w:rPr>
          <w:rFonts w:cs="David"/>
          <w:rtl/>
        </w:rPr>
        <w:tab/>
        <w:t>עו"ד ישראל פרנד</w:t>
      </w:r>
      <w:r>
        <w:rPr>
          <w:rFonts w:cs="David"/>
          <w:rtl/>
        </w:rPr>
        <w:tab/>
        <w:t>יועץ משפטי במשרד העבודה</w:t>
      </w:r>
    </w:p>
    <w:p w:rsidR="00000000" w:rsidRDefault="0046755E">
      <w:pPr>
        <w:jc w:val="both"/>
        <w:rPr>
          <w:rFonts w:cs="David"/>
          <w:rtl/>
        </w:rPr>
      </w:pPr>
      <w:r>
        <w:rPr>
          <w:rFonts w:cs="David"/>
          <w:rtl/>
        </w:rPr>
        <w:tab/>
      </w:r>
      <w:r>
        <w:rPr>
          <w:rFonts w:cs="David"/>
          <w:rtl/>
        </w:rPr>
        <w:tab/>
        <w:t>הרב יואב בן צור</w:t>
      </w:r>
      <w:r>
        <w:rPr>
          <w:rFonts w:cs="David"/>
          <w:rtl/>
        </w:rPr>
        <w:tab/>
      </w:r>
      <w:r>
        <w:rPr>
          <w:rFonts w:cs="David"/>
          <w:rtl/>
        </w:rPr>
        <w:tab/>
        <w:t>מנכ"ל "המשקם"</w:t>
      </w:r>
      <w:r>
        <w:rPr>
          <w:rFonts w:cs="David"/>
          <w:rtl/>
        </w:rPr>
        <w:tab/>
      </w:r>
      <w:r>
        <w:rPr>
          <w:rFonts w:cs="David"/>
          <w:rtl/>
        </w:rPr>
        <w:tab/>
      </w:r>
      <w:r>
        <w:rPr>
          <w:rFonts w:cs="David"/>
          <w:rtl/>
        </w:rPr>
        <w:tab/>
      </w:r>
    </w:p>
    <w:p w:rsidR="00000000" w:rsidRDefault="0046755E">
      <w:pPr>
        <w:ind w:left="720" w:firstLine="720"/>
        <w:jc w:val="both"/>
        <w:rPr>
          <w:rFonts w:cs="David"/>
          <w:rtl/>
        </w:rPr>
      </w:pPr>
      <w:r>
        <w:rPr>
          <w:rFonts w:cs="David"/>
          <w:rtl/>
        </w:rPr>
        <w:t>דוד אבן צור</w:t>
      </w:r>
      <w:r>
        <w:rPr>
          <w:rFonts w:cs="David"/>
          <w:rtl/>
        </w:rPr>
        <w:tab/>
      </w:r>
      <w:r>
        <w:rPr>
          <w:rFonts w:cs="David"/>
          <w:rtl/>
        </w:rPr>
        <w:tab/>
        <w:t>סמנכ"ל "המשקם"</w:t>
      </w:r>
    </w:p>
    <w:p w:rsidR="00000000" w:rsidRDefault="0046755E">
      <w:pPr>
        <w:jc w:val="both"/>
        <w:rPr>
          <w:rFonts w:cs="David"/>
          <w:rtl/>
        </w:rPr>
      </w:pPr>
      <w:r>
        <w:rPr>
          <w:rFonts w:cs="David"/>
          <w:rtl/>
        </w:rPr>
        <w:tab/>
      </w:r>
      <w:r>
        <w:rPr>
          <w:rFonts w:cs="David"/>
          <w:rtl/>
        </w:rPr>
        <w:tab/>
        <w:t>אלי דוקורסקי</w:t>
      </w:r>
      <w:r>
        <w:rPr>
          <w:rFonts w:cs="David"/>
          <w:rtl/>
        </w:rPr>
        <w:tab/>
      </w:r>
      <w:r>
        <w:rPr>
          <w:rFonts w:cs="David"/>
          <w:rtl/>
        </w:rPr>
        <w:tab/>
        <w:t>מנהל יחידת או"ש, "המשקם"</w:t>
      </w:r>
    </w:p>
    <w:p w:rsidR="00000000" w:rsidRDefault="0046755E">
      <w:pPr>
        <w:jc w:val="both"/>
        <w:rPr>
          <w:rFonts w:cs="David"/>
          <w:rtl/>
        </w:rPr>
      </w:pPr>
      <w:r>
        <w:rPr>
          <w:rFonts w:cs="David"/>
          <w:rtl/>
        </w:rPr>
        <w:tab/>
      </w:r>
      <w:r>
        <w:rPr>
          <w:rFonts w:cs="David"/>
          <w:rtl/>
        </w:rPr>
        <w:tab/>
        <w:t>עו"ד אריה סער</w:t>
      </w:r>
      <w:r>
        <w:rPr>
          <w:rFonts w:cs="David"/>
          <w:rtl/>
        </w:rPr>
        <w:tab/>
      </w:r>
      <w:r>
        <w:rPr>
          <w:rFonts w:cs="David"/>
          <w:rtl/>
        </w:rPr>
        <w:tab/>
        <w:t>יועץ משפטי, "המשקם"</w:t>
      </w:r>
    </w:p>
    <w:p w:rsidR="00000000" w:rsidRDefault="0046755E">
      <w:pPr>
        <w:jc w:val="both"/>
        <w:rPr>
          <w:rFonts w:cs="David"/>
          <w:rtl/>
        </w:rPr>
      </w:pPr>
      <w:r>
        <w:rPr>
          <w:rFonts w:cs="David"/>
          <w:rtl/>
        </w:rPr>
        <w:tab/>
      </w:r>
      <w:r>
        <w:rPr>
          <w:rFonts w:cs="David"/>
          <w:rtl/>
        </w:rPr>
        <w:tab/>
        <w:t>מנדי לייטון</w:t>
      </w:r>
      <w:r>
        <w:rPr>
          <w:rFonts w:cs="David"/>
          <w:rtl/>
        </w:rPr>
        <w:tab/>
      </w:r>
      <w:r>
        <w:rPr>
          <w:rFonts w:cs="David"/>
          <w:rtl/>
        </w:rPr>
        <w:tab/>
        <w:t>ארגון "בזכות"</w:t>
      </w:r>
    </w:p>
    <w:p w:rsidR="00000000" w:rsidRDefault="0046755E">
      <w:pPr>
        <w:jc w:val="both"/>
        <w:rPr>
          <w:rFonts w:cs="David"/>
          <w:b/>
          <w:bCs/>
          <w:u w:val="single"/>
          <w:rtl/>
        </w:rPr>
      </w:pPr>
    </w:p>
    <w:p w:rsidR="00000000" w:rsidRDefault="0046755E">
      <w:pPr>
        <w:jc w:val="both"/>
        <w:rPr>
          <w:rFonts w:cs="David"/>
          <w:b/>
          <w:bCs/>
          <w:u w:val="single"/>
          <w:rtl/>
        </w:rPr>
      </w:pPr>
    </w:p>
    <w:p w:rsidR="00000000" w:rsidRDefault="0046755E">
      <w:pPr>
        <w:jc w:val="both"/>
        <w:rPr>
          <w:rFonts w:cs="David"/>
          <w:b/>
          <w:bCs/>
          <w:u w:val="single"/>
          <w:rtl/>
        </w:rPr>
      </w:pPr>
    </w:p>
    <w:p w:rsidR="00000000" w:rsidRDefault="0046755E">
      <w:pPr>
        <w:jc w:val="both"/>
        <w:rPr>
          <w:rFonts w:cs="David"/>
          <w:rtl/>
        </w:rPr>
      </w:pPr>
      <w:r>
        <w:rPr>
          <w:rFonts w:cs="David"/>
          <w:b/>
          <w:bCs/>
          <w:u w:val="single"/>
          <w:rtl/>
        </w:rPr>
        <w:t>יועצת משפטית:</w:t>
      </w:r>
      <w:r>
        <w:rPr>
          <w:rFonts w:cs="David"/>
          <w:rtl/>
        </w:rPr>
        <w:t xml:space="preserve"> </w:t>
      </w:r>
      <w:r>
        <w:rPr>
          <w:rFonts w:cs="David"/>
          <w:rtl/>
        </w:rPr>
        <w:tab/>
        <w:t>מרים פרנקל-שור</w:t>
      </w:r>
    </w:p>
    <w:p w:rsidR="00000000" w:rsidRDefault="0046755E">
      <w:pPr>
        <w:jc w:val="both"/>
        <w:rPr>
          <w:rFonts w:cs="David"/>
          <w:rtl/>
        </w:rPr>
      </w:pPr>
    </w:p>
    <w:p w:rsidR="00000000" w:rsidRDefault="0046755E">
      <w:pPr>
        <w:jc w:val="both"/>
        <w:rPr>
          <w:rFonts w:cs="David"/>
          <w:rtl/>
        </w:rPr>
      </w:pPr>
      <w:r>
        <w:rPr>
          <w:rFonts w:cs="David"/>
          <w:b/>
          <w:bCs/>
          <w:u w:val="single"/>
          <w:rtl/>
        </w:rPr>
        <w:t>מנהלת הוועדה:</w:t>
      </w:r>
      <w:r>
        <w:rPr>
          <w:rFonts w:cs="David"/>
        </w:rPr>
        <w:t xml:space="preserve"> </w:t>
      </w:r>
      <w:r>
        <w:rPr>
          <w:rFonts w:cs="David"/>
        </w:rPr>
        <w:tab/>
      </w:r>
      <w:r>
        <w:rPr>
          <w:rFonts w:cs="David"/>
          <w:rtl/>
        </w:rPr>
        <w:t>יפה שפירא</w:t>
      </w:r>
    </w:p>
    <w:p w:rsidR="00000000" w:rsidRDefault="0046755E">
      <w:pPr>
        <w:jc w:val="both"/>
        <w:rPr>
          <w:rFonts w:cs="David"/>
          <w:b/>
          <w:bCs/>
          <w:u w:val="single"/>
          <w:rtl/>
        </w:rPr>
      </w:pPr>
    </w:p>
    <w:p w:rsidR="00000000" w:rsidRDefault="0046755E">
      <w:pPr>
        <w:tabs>
          <w:tab w:val="left" w:pos="2835"/>
        </w:tabs>
        <w:jc w:val="both"/>
        <w:rPr>
          <w:rFonts w:cs="David"/>
          <w:rtl/>
        </w:rPr>
      </w:pPr>
      <w:r>
        <w:rPr>
          <w:rFonts w:cs="David"/>
          <w:b/>
          <w:bCs/>
          <w:u w:val="single"/>
          <w:rtl/>
        </w:rPr>
        <w:t>קצרנית</w:t>
      </w:r>
      <w:r>
        <w:rPr>
          <w:rFonts w:cs="David"/>
          <w:rtl/>
        </w:rPr>
        <w:t xml:space="preserve">:                          דקלה אברבנאל </w:t>
      </w:r>
    </w:p>
    <w:p w:rsidR="00000000" w:rsidRDefault="0046755E">
      <w:pPr>
        <w:jc w:val="both"/>
        <w:rPr>
          <w:rFonts w:cs="David"/>
          <w:b/>
          <w:bCs/>
          <w:u w:val="single"/>
          <w:rtl/>
        </w:rPr>
      </w:pPr>
    </w:p>
    <w:p w:rsidR="00000000" w:rsidRDefault="0046755E">
      <w:pPr>
        <w:jc w:val="both"/>
        <w:rPr>
          <w:rFonts w:cs="David"/>
          <w:b/>
          <w:bCs/>
          <w:u w:val="single"/>
          <w:rtl/>
        </w:rPr>
      </w:pPr>
    </w:p>
    <w:p w:rsidR="00000000" w:rsidRDefault="0046755E">
      <w:pPr>
        <w:jc w:val="both"/>
        <w:rPr>
          <w:rFonts w:cs="David"/>
          <w:b/>
          <w:bCs/>
          <w:u w:val="single"/>
          <w:rtl/>
        </w:rPr>
      </w:pPr>
    </w:p>
    <w:p w:rsidR="00000000" w:rsidRDefault="0046755E">
      <w:pPr>
        <w:jc w:val="both"/>
        <w:rPr>
          <w:rFonts w:cs="David"/>
          <w:b/>
          <w:bCs/>
          <w:u w:val="single"/>
          <w:rtl/>
        </w:rPr>
      </w:pPr>
    </w:p>
    <w:p w:rsidR="00000000" w:rsidRDefault="0046755E">
      <w:pPr>
        <w:rPr>
          <w:rFonts w:cs="David"/>
          <w:b/>
          <w:bCs/>
          <w:rtl/>
        </w:rPr>
      </w:pPr>
      <w:r>
        <w:rPr>
          <w:rFonts w:cs="David"/>
          <w:b/>
          <w:bCs/>
          <w:u w:val="single"/>
          <w:rtl/>
        </w:rPr>
        <w:t>סדר היום:</w:t>
      </w:r>
      <w:r>
        <w:rPr>
          <w:rFonts w:cs="David"/>
          <w:b/>
          <w:bCs/>
          <w:rtl/>
        </w:rPr>
        <w:t xml:space="preserve"> </w:t>
      </w:r>
      <w:r>
        <w:rPr>
          <w:rFonts w:cs="David"/>
          <w:b/>
          <w:bCs/>
          <w:rtl/>
        </w:rPr>
        <w:tab/>
        <w:t>הצעת חוק פקודת מסי עירייה ו</w:t>
      </w:r>
      <w:r>
        <w:rPr>
          <w:rFonts w:cs="David"/>
          <w:b/>
          <w:bCs/>
          <w:rtl/>
        </w:rPr>
        <w:t xml:space="preserve">מסי הממשלה (פיטורין) (תיקון – תאגיד </w:t>
      </w:r>
    </w:p>
    <w:p w:rsidR="00000000" w:rsidRDefault="0046755E">
      <w:pPr>
        <w:ind w:left="720" w:firstLine="720"/>
        <w:rPr>
          <w:rFonts w:cs="David"/>
          <w:b/>
          <w:bCs/>
          <w:rtl/>
        </w:rPr>
      </w:pPr>
      <w:r>
        <w:rPr>
          <w:rFonts w:cs="David"/>
          <w:b/>
          <w:bCs/>
          <w:rtl/>
        </w:rPr>
        <w:t xml:space="preserve">לתעסוקת נכים ומוגבלים), התש"ס2000- </w:t>
      </w:r>
    </w:p>
    <w:p w:rsidR="00000000" w:rsidRDefault="0046755E">
      <w:pPr>
        <w:ind w:left="1134" w:firstLine="567"/>
        <w:rPr>
          <w:rFonts w:cs="David"/>
          <w:b/>
          <w:bCs/>
          <w:rtl/>
        </w:rPr>
      </w:pPr>
      <w:r>
        <w:rPr>
          <w:rFonts w:cs="David"/>
          <w:b/>
          <w:bCs/>
          <w:rtl/>
        </w:rPr>
        <w:br w:type="page"/>
      </w:r>
    </w:p>
    <w:p w:rsidR="00000000" w:rsidRDefault="0046755E">
      <w:pPr>
        <w:jc w:val="center"/>
        <w:rPr>
          <w:rFonts w:cs="David"/>
          <w:b/>
          <w:bCs/>
          <w:rtl/>
        </w:rPr>
      </w:pPr>
      <w:r>
        <w:rPr>
          <w:rFonts w:cs="David"/>
          <w:b/>
          <w:bCs/>
          <w:rtl/>
        </w:rPr>
        <w:t>הצעת חוק פקודת מסי עירייה ומסי הממשלה (פיטורין) (תיקון – תאגיד</w:t>
      </w:r>
    </w:p>
    <w:p w:rsidR="00000000" w:rsidRDefault="0046755E">
      <w:pPr>
        <w:pStyle w:val="40"/>
        <w:rPr>
          <w:rFonts w:cs="David"/>
          <w:sz w:val="24"/>
          <w:rtl/>
        </w:rPr>
      </w:pPr>
      <w:r>
        <w:rPr>
          <w:rFonts w:cs="David"/>
          <w:sz w:val="24"/>
          <w:rtl/>
        </w:rPr>
        <w:t>לתעסוקת נכים ומוגבלים), התש"ס2000-</w:t>
      </w:r>
    </w:p>
    <w:p w:rsidR="00000000" w:rsidRDefault="0046755E">
      <w:pPr>
        <w:rPr>
          <w:rFonts w:cs="David"/>
          <w:rtl/>
        </w:rPr>
      </w:pPr>
    </w:p>
    <w:p w:rsidR="00000000" w:rsidRDefault="0046755E">
      <w:pPr>
        <w:jc w:val="both"/>
        <w:rPr>
          <w:rFonts w:cs="David"/>
          <w:u w:val="single"/>
          <w:rtl/>
        </w:rPr>
      </w:pPr>
      <w:r>
        <w:rPr>
          <w:rFonts w:cs="David"/>
          <w:u w:val="single"/>
          <w:rtl/>
        </w:rPr>
        <w:t>היו"ר משה גפני:</w:t>
      </w:r>
    </w:p>
    <w:p w:rsidR="00000000" w:rsidRDefault="0046755E">
      <w:pPr>
        <w:jc w:val="both"/>
        <w:rPr>
          <w:rFonts w:cs="David"/>
          <w:rtl/>
        </w:rPr>
      </w:pPr>
    </w:p>
    <w:p w:rsidR="00000000" w:rsidRDefault="0046755E">
      <w:pPr>
        <w:jc w:val="both"/>
        <w:rPr>
          <w:rFonts w:cs="David"/>
          <w:rtl/>
        </w:rPr>
      </w:pPr>
      <w:r>
        <w:rPr>
          <w:rFonts w:cs="David"/>
          <w:rtl/>
        </w:rPr>
        <w:tab/>
        <w:t>שלום לכולם. אני פותח את הישיבה. על סדר היום הצעת חוק פקודת מסי ע</w:t>
      </w:r>
      <w:r>
        <w:rPr>
          <w:rFonts w:cs="David"/>
          <w:rtl/>
        </w:rPr>
        <w:t>ירייה ומסי ממשלה (פיטורין) (תיקון – תאגיד לתעסוקת נכים ומוגבלים), התשס"א2001-.</w:t>
      </w:r>
    </w:p>
    <w:p w:rsidR="00000000" w:rsidRDefault="0046755E">
      <w:pPr>
        <w:jc w:val="both"/>
        <w:rPr>
          <w:rFonts w:cs="David"/>
          <w:rtl/>
        </w:rPr>
      </w:pPr>
    </w:p>
    <w:p w:rsidR="00000000" w:rsidRDefault="0046755E">
      <w:pPr>
        <w:ind w:firstLine="567"/>
        <w:jc w:val="both"/>
        <w:rPr>
          <w:rFonts w:cs="David"/>
          <w:rtl/>
        </w:rPr>
      </w:pPr>
      <w:r>
        <w:rPr>
          <w:rFonts w:cs="David"/>
          <w:rtl/>
        </w:rPr>
        <w:t xml:space="preserve">על הצעת החוק חתומים ארבעה חברי כנסת, אך רק אחת מהן נותרה ללא תפקיד ממשלתי – ח"כ גוז'נסקי. גדעון עזרא, דני נוה וסילבן שלום נמחקים. </w:t>
      </w:r>
    </w:p>
    <w:p w:rsidR="00000000" w:rsidRDefault="0046755E">
      <w:pPr>
        <w:jc w:val="both"/>
        <w:rPr>
          <w:rFonts w:cs="David"/>
          <w:rtl/>
        </w:rPr>
      </w:pPr>
    </w:p>
    <w:p w:rsidR="00000000" w:rsidRDefault="0046755E">
      <w:pPr>
        <w:jc w:val="both"/>
        <w:rPr>
          <w:rFonts w:cs="David"/>
          <w:rtl/>
        </w:rPr>
      </w:pPr>
      <w:r>
        <w:rPr>
          <w:rFonts w:cs="David"/>
          <w:rtl/>
        </w:rPr>
        <w:tab/>
        <w:t>הצעת החוק עוסקת ב"המשקם". לפני שח"כ גוז'נסק</w:t>
      </w:r>
      <w:r>
        <w:rPr>
          <w:rFonts w:cs="David"/>
          <w:rtl/>
        </w:rPr>
        <w:t>י תציג אותה, אני מבקש לשמוע על ההידברות בין משרד האוצר ל"המשקם". ייתכן שהידברות זאת תייתר את החוק. אני מבקש לשמוע את מנכ"ל "המשקם" ונציג האוצר בנושא זה.</w:t>
      </w:r>
    </w:p>
    <w:p w:rsidR="00000000" w:rsidRDefault="0046755E">
      <w:pPr>
        <w:jc w:val="both"/>
        <w:rPr>
          <w:rFonts w:cs="David"/>
          <w:rtl/>
        </w:rPr>
      </w:pPr>
    </w:p>
    <w:p w:rsidR="00000000" w:rsidRDefault="0046755E">
      <w:pPr>
        <w:jc w:val="both"/>
        <w:rPr>
          <w:rFonts w:cs="David"/>
          <w:u w:val="single"/>
          <w:rtl/>
        </w:rPr>
      </w:pPr>
      <w:r>
        <w:rPr>
          <w:rFonts w:cs="David"/>
          <w:u w:val="single"/>
          <w:rtl/>
        </w:rPr>
        <w:t>יואב בן צור:</w:t>
      </w:r>
    </w:p>
    <w:p w:rsidR="00000000" w:rsidRDefault="0046755E">
      <w:pPr>
        <w:jc w:val="both"/>
        <w:rPr>
          <w:rFonts w:cs="David"/>
          <w:rtl/>
        </w:rPr>
      </w:pPr>
    </w:p>
    <w:p w:rsidR="00000000" w:rsidRDefault="0046755E">
      <w:pPr>
        <w:jc w:val="both"/>
        <w:rPr>
          <w:rFonts w:cs="David"/>
          <w:rtl/>
        </w:rPr>
      </w:pPr>
      <w:r>
        <w:rPr>
          <w:rFonts w:cs="David"/>
          <w:rtl/>
        </w:rPr>
        <w:tab/>
        <w:t>באנו בדברים עם האוצר, ויש התקדמות. הגענו להסדרים שלפיהם אם יהיו פטורים בעתיד – נקבל אות</w:t>
      </w:r>
      <w:r>
        <w:rPr>
          <w:rFonts w:cs="David"/>
          <w:rtl/>
        </w:rPr>
        <w:t xml:space="preserve">ם. </w:t>
      </w:r>
    </w:p>
    <w:p w:rsidR="00000000" w:rsidRDefault="0046755E">
      <w:pPr>
        <w:jc w:val="both"/>
        <w:rPr>
          <w:rFonts w:cs="David"/>
          <w:rtl/>
        </w:rPr>
      </w:pPr>
    </w:p>
    <w:p w:rsidR="00000000" w:rsidRDefault="0046755E">
      <w:pPr>
        <w:jc w:val="both"/>
        <w:rPr>
          <w:rFonts w:cs="David"/>
          <w:u w:val="single"/>
          <w:rtl/>
        </w:rPr>
      </w:pPr>
      <w:r>
        <w:rPr>
          <w:rFonts w:cs="David"/>
          <w:u w:val="single"/>
          <w:rtl/>
        </w:rPr>
        <w:t>תמר גוז'נסקי:</w:t>
      </w:r>
    </w:p>
    <w:p w:rsidR="00000000" w:rsidRDefault="0046755E">
      <w:pPr>
        <w:jc w:val="both"/>
        <w:rPr>
          <w:rFonts w:cs="David"/>
          <w:u w:val="single"/>
          <w:rtl/>
        </w:rPr>
      </w:pPr>
    </w:p>
    <w:p w:rsidR="00000000" w:rsidRDefault="0046755E">
      <w:pPr>
        <w:jc w:val="both"/>
        <w:rPr>
          <w:rFonts w:cs="David"/>
          <w:rtl/>
        </w:rPr>
      </w:pPr>
      <w:r>
        <w:rPr>
          <w:rFonts w:cs="David"/>
          <w:rtl/>
        </w:rPr>
        <w:tab/>
      </w:r>
      <w:r>
        <w:rPr>
          <w:rFonts w:cs="David"/>
        </w:rPr>
        <w:t xml:space="preserve"> </w:t>
      </w:r>
      <w:r>
        <w:rPr>
          <w:rFonts w:cs="David"/>
          <w:rtl/>
        </w:rPr>
        <w:t xml:space="preserve">האם כעת יש לכם פטור מארנונה? </w:t>
      </w:r>
    </w:p>
    <w:p w:rsidR="00000000" w:rsidRDefault="0046755E">
      <w:pPr>
        <w:jc w:val="both"/>
        <w:rPr>
          <w:rFonts w:cs="David"/>
          <w:u w:val="single"/>
          <w:rtl/>
        </w:rPr>
      </w:pPr>
    </w:p>
    <w:p w:rsidR="00000000" w:rsidRDefault="0046755E">
      <w:pPr>
        <w:jc w:val="both"/>
        <w:rPr>
          <w:rFonts w:cs="David"/>
          <w:u w:val="single"/>
          <w:rtl/>
        </w:rPr>
      </w:pPr>
      <w:r>
        <w:rPr>
          <w:rFonts w:cs="David"/>
          <w:u w:val="single"/>
          <w:rtl/>
        </w:rPr>
        <w:t>יואב בן צור:</w:t>
      </w:r>
    </w:p>
    <w:p w:rsidR="00000000" w:rsidRDefault="0046755E">
      <w:pPr>
        <w:pStyle w:val="aa"/>
        <w:jc w:val="both"/>
        <w:rPr>
          <w:rFonts w:cs="David"/>
          <w:sz w:val="24"/>
          <w:rtl/>
        </w:rPr>
      </w:pPr>
    </w:p>
    <w:p w:rsidR="00000000" w:rsidRDefault="0046755E">
      <w:pPr>
        <w:jc w:val="both"/>
        <w:rPr>
          <w:rFonts w:cs="David"/>
          <w:rtl/>
        </w:rPr>
      </w:pPr>
      <w:r>
        <w:rPr>
          <w:rFonts w:cs="David"/>
          <w:rtl/>
        </w:rPr>
        <w:tab/>
        <w:t xml:space="preserve">כרגע יש פטור בחלק מהרשויות, אך לא בכולן. משרד האוצר יפעל כדי להשיג אישורים נוספים. </w:t>
      </w:r>
    </w:p>
    <w:p w:rsidR="00000000" w:rsidRDefault="0046755E">
      <w:pPr>
        <w:jc w:val="both"/>
        <w:rPr>
          <w:rFonts w:cs="David"/>
          <w:rtl/>
        </w:rPr>
      </w:pPr>
    </w:p>
    <w:p w:rsidR="00000000" w:rsidRDefault="0046755E">
      <w:pPr>
        <w:jc w:val="both"/>
        <w:rPr>
          <w:rFonts w:cs="David"/>
          <w:u w:val="single"/>
          <w:rtl/>
        </w:rPr>
      </w:pPr>
      <w:r>
        <w:rPr>
          <w:rFonts w:cs="David"/>
          <w:u w:val="single"/>
          <w:rtl/>
        </w:rPr>
        <w:t>מרב שביב:</w:t>
      </w:r>
    </w:p>
    <w:p w:rsidR="00000000" w:rsidRDefault="0046755E">
      <w:pPr>
        <w:jc w:val="both"/>
        <w:rPr>
          <w:rFonts w:cs="David"/>
          <w:rtl/>
        </w:rPr>
      </w:pPr>
    </w:p>
    <w:p w:rsidR="00000000" w:rsidRDefault="0046755E">
      <w:pPr>
        <w:jc w:val="both"/>
        <w:rPr>
          <w:rFonts w:cs="David"/>
          <w:rtl/>
        </w:rPr>
      </w:pPr>
      <w:r>
        <w:rPr>
          <w:rFonts w:cs="David"/>
          <w:rtl/>
        </w:rPr>
        <w:tab/>
        <w:t>הגענו להסדר עם חברת "המשקם" שמייתר את הצעת החוק. נחתום על הסכם עם החברה בעתיד, כעת הושג הסכ</w:t>
      </w:r>
      <w:r>
        <w:rPr>
          <w:rFonts w:cs="David"/>
          <w:rtl/>
        </w:rPr>
        <w:t>ם בעל פה.</w:t>
      </w:r>
    </w:p>
    <w:p w:rsidR="00000000" w:rsidRDefault="0046755E">
      <w:pPr>
        <w:jc w:val="both"/>
        <w:rPr>
          <w:rFonts w:cs="David"/>
          <w:rtl/>
        </w:rPr>
      </w:pPr>
    </w:p>
    <w:p w:rsidR="00000000" w:rsidRDefault="0046755E">
      <w:pPr>
        <w:jc w:val="both"/>
        <w:rPr>
          <w:rFonts w:cs="David"/>
          <w:u w:val="single"/>
          <w:rtl/>
        </w:rPr>
      </w:pPr>
      <w:r>
        <w:rPr>
          <w:rFonts w:cs="David"/>
          <w:u w:val="single"/>
          <w:rtl/>
        </w:rPr>
        <w:t>תמר גוז'נסקי:</w:t>
      </w:r>
    </w:p>
    <w:p w:rsidR="00000000" w:rsidRDefault="0046755E">
      <w:pPr>
        <w:jc w:val="both"/>
        <w:rPr>
          <w:rFonts w:cs="David"/>
          <w:u w:val="single"/>
          <w:rtl/>
        </w:rPr>
      </w:pPr>
    </w:p>
    <w:p w:rsidR="00000000" w:rsidRDefault="0046755E">
      <w:pPr>
        <w:jc w:val="both"/>
        <w:rPr>
          <w:rFonts w:cs="David"/>
          <w:rtl/>
        </w:rPr>
      </w:pPr>
      <w:r>
        <w:rPr>
          <w:rFonts w:cs="David"/>
          <w:rtl/>
        </w:rPr>
        <w:tab/>
      </w:r>
      <w:r>
        <w:rPr>
          <w:rFonts w:cs="David"/>
        </w:rPr>
        <w:t xml:space="preserve"> </w:t>
      </w:r>
      <w:r>
        <w:rPr>
          <w:rFonts w:cs="David"/>
          <w:rtl/>
        </w:rPr>
        <w:t>מה יכלול ההסכם?</w:t>
      </w:r>
    </w:p>
    <w:p w:rsidR="00000000" w:rsidRDefault="0046755E">
      <w:pPr>
        <w:jc w:val="both"/>
        <w:rPr>
          <w:rFonts w:cs="David"/>
          <w:rtl/>
        </w:rPr>
      </w:pPr>
    </w:p>
    <w:p w:rsidR="00000000" w:rsidRDefault="0046755E">
      <w:pPr>
        <w:jc w:val="both"/>
        <w:rPr>
          <w:rFonts w:cs="David"/>
          <w:u w:val="single"/>
          <w:rtl/>
        </w:rPr>
      </w:pPr>
      <w:r>
        <w:rPr>
          <w:rFonts w:cs="David"/>
          <w:u w:val="single"/>
          <w:rtl/>
        </w:rPr>
        <w:t>מרב שביב:</w:t>
      </w:r>
    </w:p>
    <w:p w:rsidR="00000000" w:rsidRDefault="0046755E">
      <w:pPr>
        <w:jc w:val="both"/>
        <w:rPr>
          <w:rFonts w:cs="David"/>
          <w:rtl/>
        </w:rPr>
      </w:pPr>
    </w:p>
    <w:p w:rsidR="00000000" w:rsidRDefault="0046755E">
      <w:pPr>
        <w:jc w:val="both"/>
        <w:rPr>
          <w:rFonts w:cs="David"/>
          <w:rtl/>
        </w:rPr>
      </w:pPr>
      <w:r>
        <w:rPr>
          <w:rFonts w:cs="David"/>
          <w:rtl/>
        </w:rPr>
        <w:tab/>
        <w:t xml:space="preserve">זהו הסדר תקציבי בין האוצר לחברה. </w:t>
      </w:r>
    </w:p>
    <w:p w:rsidR="00000000" w:rsidRDefault="0046755E">
      <w:pPr>
        <w:jc w:val="both"/>
        <w:rPr>
          <w:rFonts w:cs="David"/>
          <w:rtl/>
        </w:rPr>
      </w:pPr>
    </w:p>
    <w:p w:rsidR="00000000" w:rsidRDefault="0046755E">
      <w:pPr>
        <w:jc w:val="both"/>
        <w:rPr>
          <w:rFonts w:cs="David"/>
          <w:u w:val="single"/>
          <w:rtl/>
        </w:rPr>
      </w:pPr>
      <w:r>
        <w:rPr>
          <w:rFonts w:cs="David"/>
          <w:u w:val="single"/>
          <w:rtl/>
        </w:rPr>
        <w:t>תמר גוז'נסקי:</w:t>
      </w:r>
    </w:p>
    <w:p w:rsidR="00000000" w:rsidRDefault="0046755E">
      <w:pPr>
        <w:jc w:val="both"/>
        <w:rPr>
          <w:rFonts w:cs="David"/>
          <w:u w:val="single"/>
          <w:rtl/>
        </w:rPr>
      </w:pPr>
    </w:p>
    <w:p w:rsidR="00000000" w:rsidRDefault="0046755E">
      <w:pPr>
        <w:jc w:val="both"/>
        <w:rPr>
          <w:rFonts w:cs="David"/>
          <w:rtl/>
        </w:rPr>
      </w:pPr>
      <w:r>
        <w:rPr>
          <w:rFonts w:cs="David"/>
          <w:rtl/>
        </w:rPr>
        <w:tab/>
      </w:r>
      <w:r>
        <w:rPr>
          <w:rFonts w:cs="David"/>
        </w:rPr>
        <w:t xml:space="preserve"> </w:t>
      </w:r>
      <w:r>
        <w:rPr>
          <w:rFonts w:cs="David"/>
          <w:rtl/>
        </w:rPr>
        <w:t>כלומר, במקום הקלות יהיו תקצוב מוגבר או פיצוי?</w:t>
      </w:r>
    </w:p>
    <w:p w:rsidR="00000000" w:rsidRDefault="0046755E">
      <w:pPr>
        <w:jc w:val="both"/>
        <w:rPr>
          <w:rFonts w:cs="David"/>
          <w:rtl/>
        </w:rPr>
      </w:pPr>
    </w:p>
    <w:p w:rsidR="00000000" w:rsidRDefault="0046755E">
      <w:pPr>
        <w:jc w:val="both"/>
        <w:rPr>
          <w:rFonts w:cs="David"/>
          <w:u w:val="single"/>
          <w:rtl/>
        </w:rPr>
      </w:pPr>
      <w:r>
        <w:rPr>
          <w:rFonts w:cs="David"/>
          <w:u w:val="single"/>
          <w:rtl/>
        </w:rPr>
        <w:t>מרב שביב:</w:t>
      </w:r>
    </w:p>
    <w:p w:rsidR="00000000" w:rsidRDefault="0046755E">
      <w:pPr>
        <w:jc w:val="both"/>
        <w:rPr>
          <w:rFonts w:cs="David"/>
          <w:rtl/>
        </w:rPr>
      </w:pPr>
    </w:p>
    <w:p w:rsidR="00000000" w:rsidRDefault="0046755E">
      <w:pPr>
        <w:jc w:val="both"/>
        <w:rPr>
          <w:rFonts w:cs="David"/>
          <w:rtl/>
        </w:rPr>
      </w:pPr>
      <w:r>
        <w:rPr>
          <w:rFonts w:cs="David"/>
          <w:rtl/>
        </w:rPr>
        <w:tab/>
        <w:t>משהו דומה לזה.</w:t>
      </w:r>
    </w:p>
    <w:p w:rsidR="00000000" w:rsidRDefault="0046755E">
      <w:pPr>
        <w:jc w:val="both"/>
        <w:rPr>
          <w:rFonts w:cs="David"/>
          <w:rtl/>
        </w:rPr>
      </w:pPr>
    </w:p>
    <w:p w:rsidR="00000000" w:rsidRDefault="0046755E">
      <w:pPr>
        <w:jc w:val="both"/>
        <w:rPr>
          <w:rFonts w:cs="David"/>
          <w:u w:val="single"/>
          <w:rtl/>
        </w:rPr>
      </w:pPr>
      <w:r>
        <w:rPr>
          <w:rFonts w:cs="David"/>
          <w:u w:val="single"/>
          <w:rtl/>
        </w:rPr>
        <w:t>תמר גוז'נסקי:</w:t>
      </w:r>
    </w:p>
    <w:p w:rsidR="00000000" w:rsidRDefault="0046755E">
      <w:pPr>
        <w:jc w:val="both"/>
        <w:rPr>
          <w:rFonts w:cs="David"/>
          <w:u w:val="single"/>
          <w:rtl/>
        </w:rPr>
      </w:pPr>
    </w:p>
    <w:p w:rsidR="00000000" w:rsidRDefault="0046755E">
      <w:pPr>
        <w:jc w:val="both"/>
        <w:rPr>
          <w:rFonts w:cs="David"/>
          <w:rtl/>
        </w:rPr>
      </w:pPr>
      <w:r>
        <w:rPr>
          <w:rFonts w:cs="David"/>
          <w:rtl/>
        </w:rPr>
        <w:tab/>
      </w:r>
      <w:r>
        <w:rPr>
          <w:rFonts w:cs="David"/>
        </w:rPr>
        <w:t xml:space="preserve"> </w:t>
      </w:r>
      <w:r>
        <w:rPr>
          <w:rFonts w:cs="David"/>
          <w:rtl/>
        </w:rPr>
        <w:t>מהו סכום הפיצוי?</w:t>
      </w:r>
    </w:p>
    <w:p w:rsidR="00000000" w:rsidRDefault="0046755E">
      <w:pPr>
        <w:jc w:val="both"/>
        <w:rPr>
          <w:rFonts w:cs="David"/>
          <w:rtl/>
        </w:rPr>
      </w:pPr>
    </w:p>
    <w:p w:rsidR="00000000" w:rsidRDefault="0046755E">
      <w:pPr>
        <w:jc w:val="both"/>
        <w:rPr>
          <w:rFonts w:cs="David"/>
          <w:rtl/>
        </w:rPr>
      </w:pPr>
    </w:p>
    <w:p w:rsidR="00000000" w:rsidRDefault="0046755E">
      <w:pPr>
        <w:jc w:val="both"/>
        <w:rPr>
          <w:rFonts w:cs="David"/>
          <w:rtl/>
        </w:rPr>
      </w:pPr>
    </w:p>
    <w:p w:rsidR="00000000" w:rsidRDefault="0046755E">
      <w:pPr>
        <w:jc w:val="both"/>
        <w:rPr>
          <w:rFonts w:cs="David"/>
          <w:u w:val="single"/>
          <w:rtl/>
        </w:rPr>
      </w:pPr>
      <w:r>
        <w:rPr>
          <w:rFonts w:cs="David"/>
          <w:u w:val="single"/>
          <w:rtl/>
        </w:rPr>
        <w:t>מרב שביב:</w:t>
      </w:r>
    </w:p>
    <w:p w:rsidR="00000000" w:rsidRDefault="0046755E">
      <w:pPr>
        <w:jc w:val="both"/>
        <w:rPr>
          <w:rFonts w:cs="David"/>
          <w:rtl/>
        </w:rPr>
      </w:pPr>
    </w:p>
    <w:p w:rsidR="00000000" w:rsidRDefault="0046755E">
      <w:pPr>
        <w:jc w:val="both"/>
        <w:rPr>
          <w:rFonts w:cs="David"/>
          <w:rtl/>
        </w:rPr>
      </w:pPr>
      <w:r>
        <w:rPr>
          <w:rFonts w:cs="David"/>
          <w:rtl/>
        </w:rPr>
        <w:tab/>
        <w:t>עלינו לסכם את העניין בי</w:t>
      </w:r>
      <w:r>
        <w:rPr>
          <w:rFonts w:cs="David"/>
          <w:rtl/>
        </w:rPr>
        <w:t xml:space="preserve">נינו, אך אנחנו מתקדמים בסיכום. אני מבקשת מחברי הכנסת שלא לקדם כעת את הצעת החוק. נדבר בינינו גם על התקופה. </w:t>
      </w:r>
    </w:p>
    <w:p w:rsidR="00000000" w:rsidRDefault="0046755E">
      <w:pPr>
        <w:jc w:val="both"/>
        <w:rPr>
          <w:rFonts w:cs="David"/>
          <w:rtl/>
        </w:rPr>
      </w:pPr>
    </w:p>
    <w:p w:rsidR="00000000" w:rsidRDefault="0046755E">
      <w:pPr>
        <w:jc w:val="both"/>
        <w:rPr>
          <w:rFonts w:cs="David"/>
          <w:u w:val="single"/>
          <w:rtl/>
        </w:rPr>
      </w:pPr>
      <w:r>
        <w:rPr>
          <w:rFonts w:cs="David"/>
          <w:u w:val="single"/>
          <w:rtl/>
        </w:rPr>
        <w:t>תמר גוז'נסקי:</w:t>
      </w:r>
    </w:p>
    <w:p w:rsidR="00000000" w:rsidRDefault="0046755E">
      <w:pPr>
        <w:jc w:val="both"/>
        <w:rPr>
          <w:rFonts w:cs="David"/>
          <w:u w:val="single"/>
          <w:rtl/>
        </w:rPr>
      </w:pPr>
    </w:p>
    <w:p w:rsidR="00000000" w:rsidRDefault="0046755E">
      <w:pPr>
        <w:jc w:val="both"/>
        <w:rPr>
          <w:rFonts w:cs="David"/>
          <w:rtl/>
        </w:rPr>
      </w:pPr>
      <w:r>
        <w:rPr>
          <w:rFonts w:cs="David"/>
          <w:rtl/>
        </w:rPr>
        <w:tab/>
      </w:r>
      <w:r>
        <w:rPr>
          <w:rFonts w:cs="David"/>
        </w:rPr>
        <w:t xml:space="preserve"> </w:t>
      </w:r>
      <w:r>
        <w:rPr>
          <w:rFonts w:cs="David"/>
          <w:rtl/>
        </w:rPr>
        <w:t>הצעת החוק הזאת מונחת זמן רב על שולחן הכנסת. לדעתי היא שימשה זרז להסכם שהושג. אני מבקשת להציע הצעה ליו"ר הוועדה: תמיד אפשר להסיר הצע</w:t>
      </w:r>
      <w:r>
        <w:rPr>
          <w:rFonts w:cs="David"/>
          <w:rtl/>
        </w:rPr>
        <w:t>ה מסדר היום, ולכן אני מציעה שבפתיחת מושב החורף תודיע לנו הנהלת "המשקם" אם הושג הסכם. אם יסתבר שלמרות ההידברויות העניין נשאר תלוי באוויר והפיצוי לא מגיע, כמו שקורה לפעמים – לא נסיר את הצעת החוק. יש לנו זמן.</w:t>
      </w:r>
    </w:p>
    <w:p w:rsidR="00000000" w:rsidRDefault="0046755E">
      <w:pPr>
        <w:jc w:val="both"/>
        <w:rPr>
          <w:rFonts w:cs="David"/>
          <w:rtl/>
        </w:rPr>
      </w:pPr>
    </w:p>
    <w:p w:rsidR="00000000" w:rsidRDefault="0046755E">
      <w:pPr>
        <w:jc w:val="both"/>
        <w:rPr>
          <w:rFonts w:cs="David"/>
          <w:u w:val="single"/>
          <w:rtl/>
        </w:rPr>
      </w:pPr>
      <w:r>
        <w:rPr>
          <w:rFonts w:cs="David"/>
          <w:u w:val="single"/>
          <w:rtl/>
        </w:rPr>
        <w:t>היו"ר משה גפני:</w:t>
      </w:r>
    </w:p>
    <w:p w:rsidR="00000000" w:rsidRDefault="0046755E">
      <w:pPr>
        <w:jc w:val="both"/>
        <w:rPr>
          <w:rFonts w:cs="David"/>
          <w:rtl/>
        </w:rPr>
      </w:pPr>
    </w:p>
    <w:p w:rsidR="00000000" w:rsidRDefault="0046755E">
      <w:pPr>
        <w:jc w:val="both"/>
        <w:rPr>
          <w:rFonts w:cs="David"/>
          <w:rtl/>
        </w:rPr>
      </w:pPr>
      <w:r>
        <w:rPr>
          <w:rFonts w:cs="David"/>
          <w:rtl/>
        </w:rPr>
        <w:tab/>
        <w:t>אני מקבל את הצעתה של ח"כ גוז'נס</w:t>
      </w:r>
      <w:r>
        <w:rPr>
          <w:rFonts w:cs="David"/>
          <w:rtl/>
        </w:rPr>
        <w:t>קי. הלוואי שהממשלה הייתה פועלת כך גם בהצעת החוק הראשונה שנדונה היום, בעניין אסון ורסאי. אני מתנגד לחקיקה בתחומים כאלה, לדעתי היא איננה נכונה, ויש צורך בהחלטות ממשלה. החקיקה מתבצעת כשאין ברירה, כשהנושא הוא נושא ציבורי הומאני ממדרגה ראשונה אך הממשלה לא מגיעה</w:t>
      </w:r>
      <w:r>
        <w:rPr>
          <w:rFonts w:cs="David"/>
          <w:rtl/>
        </w:rPr>
        <w:t xml:space="preserve"> לסיכום עם הגורמים המתאימים. במקרה כזה אנו נאלצים לחוקק חוק.</w:t>
      </w:r>
    </w:p>
    <w:p w:rsidR="00000000" w:rsidRDefault="0046755E">
      <w:pPr>
        <w:jc w:val="both"/>
        <w:rPr>
          <w:rFonts w:cs="David"/>
          <w:rtl/>
        </w:rPr>
      </w:pPr>
    </w:p>
    <w:p w:rsidR="00000000" w:rsidRDefault="0046755E">
      <w:pPr>
        <w:jc w:val="both"/>
        <w:rPr>
          <w:rFonts w:cs="David"/>
          <w:rtl/>
        </w:rPr>
      </w:pPr>
      <w:r>
        <w:rPr>
          <w:rFonts w:cs="David"/>
          <w:rtl/>
        </w:rPr>
        <w:tab/>
        <w:t>אני מברך את משרד האוצר ואת מנכ"ל "המשקם" על ההסדר. לא נדון היום בהצעת החוק. הוועדה מבקשת שבמהלך הפגרה, לפני פתיחת מושב הכנסת בחורף, יועבר למנהלת הוועדה עותק מההסכם. נדאג להעבירו גם לח"כ גוז'נסק</w:t>
      </w:r>
      <w:r>
        <w:rPr>
          <w:rFonts w:cs="David"/>
          <w:rtl/>
        </w:rPr>
        <w:t xml:space="preserve">י. אם ההסכם יספק אותנו – נסיר את הצעת החוק מסדר היום. </w:t>
      </w:r>
    </w:p>
    <w:p w:rsidR="00000000" w:rsidRDefault="0046755E">
      <w:pPr>
        <w:jc w:val="both"/>
        <w:rPr>
          <w:rFonts w:cs="David"/>
          <w:rtl/>
        </w:rPr>
      </w:pPr>
    </w:p>
    <w:p w:rsidR="00000000" w:rsidRDefault="0046755E">
      <w:pPr>
        <w:jc w:val="both"/>
        <w:rPr>
          <w:rFonts w:cs="David"/>
          <w:rtl/>
        </w:rPr>
      </w:pPr>
      <w:r>
        <w:rPr>
          <w:rFonts w:cs="David"/>
          <w:rtl/>
        </w:rPr>
        <w:tab/>
        <w:t xml:space="preserve">אני מודה לכולם. </w:t>
      </w:r>
    </w:p>
    <w:p w:rsidR="00000000" w:rsidRDefault="0046755E">
      <w:pPr>
        <w:jc w:val="both"/>
        <w:rPr>
          <w:rFonts w:cs="David"/>
          <w:rtl/>
        </w:rPr>
      </w:pPr>
    </w:p>
    <w:p w:rsidR="00000000" w:rsidRDefault="0046755E">
      <w:pPr>
        <w:jc w:val="both"/>
        <w:rPr>
          <w:rFonts w:cs="David"/>
          <w:u w:val="single"/>
          <w:rtl/>
        </w:rPr>
      </w:pPr>
      <w:r>
        <w:rPr>
          <w:rFonts w:cs="David"/>
          <w:rtl/>
        </w:rPr>
        <w:tab/>
      </w:r>
      <w:r>
        <w:rPr>
          <w:rFonts w:cs="David"/>
          <w:u w:val="single"/>
          <w:rtl/>
        </w:rPr>
        <w:t xml:space="preserve">הישיבה ננעלה בשעה 12:40. </w:t>
      </w:r>
    </w:p>
    <w:p w:rsidR="00000000" w:rsidRDefault="0046755E">
      <w:pPr>
        <w:jc w:val="both"/>
        <w:rPr>
          <w:rFonts w:cs="David"/>
          <w:rtl/>
        </w:rPr>
      </w:pPr>
    </w:p>
    <w:p w:rsidR="00000000" w:rsidRDefault="0046755E">
      <w:pPr>
        <w:jc w:val="both"/>
        <w:rPr>
          <w:rFonts w:cs="David"/>
          <w:rtl/>
        </w:rPr>
      </w:pPr>
    </w:p>
    <w:p w:rsidR="00000000" w:rsidRDefault="0046755E">
      <w:pPr>
        <w:jc w:val="both"/>
        <w:rPr>
          <w:rFonts w:cs="David"/>
          <w:u w:val="single"/>
          <w:rtl/>
        </w:rPr>
      </w:pPr>
    </w:p>
    <w:p w:rsidR="00000000" w:rsidRDefault="0046755E">
      <w:pPr>
        <w:spacing w:line="360" w:lineRule="auto"/>
        <w:jc w:val="both"/>
        <w:rPr>
          <w:rFonts w:cs="David"/>
          <w:rtl/>
        </w:rPr>
      </w:pPr>
    </w:p>
    <w:p w:rsidR="00000000" w:rsidRDefault="0046755E">
      <w:pPr>
        <w:jc w:val="right"/>
        <w:rPr>
          <w:rFonts w:cs="David"/>
          <w:rtl/>
        </w:rPr>
      </w:pPr>
    </w:p>
    <w:sectPr w:rsidR="00000000">
      <w:headerReference w:type="default" r:id="rId7"/>
      <w:footerReference w:type="default" r:id="rId8"/>
      <w:headerReference w:type="first" r:id="rId9"/>
      <w:footerReference w:type="first" r:id="rId10"/>
      <w:pgSz w:w="11906" w:h="16838" w:code="9"/>
      <w:pgMar w:top="1474" w:right="1797" w:bottom="1474"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6755E">
      <w:r>
        <w:separator/>
      </w:r>
    </w:p>
  </w:endnote>
  <w:endnote w:type="continuationSeparator" w:id="0">
    <w:p w:rsidR="00000000" w:rsidRDefault="00467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55E">
    <w:pPr>
      <w:pStyle w:val="a7"/>
      <w:rPr>
        <w:rFonts w:cs="David"/>
        <w:rtl/>
      </w:rPr>
    </w:pPr>
  </w:p>
  <w:p w:rsidR="00000000" w:rsidRDefault="0046755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55E">
    <w:pPr>
      <w:pStyle w:val="a7"/>
      <w:rPr>
        <w:rFonts w:cs="David"/>
        <w:rtl/>
      </w:rPr>
    </w:pPr>
  </w:p>
  <w:p w:rsidR="00000000" w:rsidRDefault="0046755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6755E">
      <w:r>
        <w:separator/>
      </w:r>
    </w:p>
  </w:footnote>
  <w:footnote w:type="continuationSeparator" w:id="0">
    <w:p w:rsidR="00000000" w:rsidRDefault="004675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55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rPr>
      <w:t>3</w:t>
    </w:r>
    <w:r>
      <w:rPr>
        <w:rStyle w:val="a9"/>
      </w:rPr>
      <w:fldChar w:fldCharType="end"/>
    </w:r>
  </w:p>
  <w:p w:rsidR="00000000" w:rsidRDefault="0046755E">
    <w:pPr>
      <w:pStyle w:val="a5"/>
      <w:ind w:right="360"/>
      <w:rPr>
        <w:rFonts w:cs="David"/>
        <w:sz w:val="24"/>
        <w:rtl/>
      </w:rPr>
    </w:pPr>
    <w:r>
      <w:rPr>
        <w:rFonts w:cs="David"/>
        <w:sz w:val="24"/>
        <w:rtl/>
      </w:rPr>
      <w:t xml:space="preserve">ועדת הפנים ואיכות הסביבה </w:t>
    </w:r>
  </w:p>
  <w:p w:rsidR="00000000" w:rsidRDefault="0046755E">
    <w:pPr>
      <w:pStyle w:val="a5"/>
      <w:ind w:right="360"/>
      <w:rPr>
        <w:rStyle w:val="a9"/>
        <w:sz w:val="24"/>
        <w:rtl/>
      </w:rPr>
    </w:pPr>
    <w:r>
      <w:rPr>
        <w:rFonts w:cs="David"/>
        <w:sz w:val="24"/>
        <w:rtl/>
      </w:rPr>
      <w:t>23/07/2001</w:t>
    </w:r>
  </w:p>
  <w:p w:rsidR="00000000" w:rsidRDefault="0046755E">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6755E">
    <w:pPr>
      <w:pStyle w:val="a5"/>
      <w:rPr>
        <w:rFonts w:cs="Miriam"/>
        <w:sz w:val="24"/>
        <w:rtl/>
      </w:rPr>
    </w:pPr>
  </w:p>
  <w:p w:rsidR="00000000" w:rsidRDefault="0046755E">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6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6755E"/>
    <w:rsid w:val="004675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F47285-5407-450E-A859-913B7A011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sz w:val="22"/>
    </w:rPr>
  </w:style>
  <w:style w:type="paragraph" w:styleId="40">
    <w:name w:val="heading 4"/>
    <w:basedOn w:val="a"/>
    <w:next w:val="a"/>
    <w:link w:val="41"/>
    <w:uiPriority w:val="99"/>
    <w:qFormat/>
    <w:pPr>
      <w:keepNext/>
      <w:jc w:val="center"/>
      <w:outlineLvl w:val="3"/>
    </w:pPr>
    <w:rPr>
      <w:b/>
      <w:bCs/>
      <w:sz w:val="22"/>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r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536</Words>
  <Characters>2685</Characters>
  <Application>Microsoft Office Word</Application>
  <DocSecurity>0</DocSecurity>
  <Lines>22</Lines>
  <Paragraphs>6</Paragraphs>
  <ScaleCrop>false</ScaleCrop>
  <Company/>
  <LinksUpToDate>false</LinksUpToDate>
  <CharactersWithSpaces>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הפנים/3546</dc:title>
  <dc:subject>פנים 23.7.2001ג</dc:subject>
  <dc:creator>דקלה אברבנאל</dc:creator>
  <cp:keywords/>
  <dc:description/>
  <cp:lastModifiedBy>רינה דבורה קדרון</cp:lastModifiedBy>
  <cp:revision>2</cp:revision>
  <dcterms:created xsi:type="dcterms:W3CDTF">2017-04-24T07:00:00Z</dcterms:created>
  <dcterms:modified xsi:type="dcterms:W3CDTF">2017-04-24T07:00:00Z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