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1CFF">
      <w:pPr>
        <w:jc w:val="right"/>
        <w:rPr>
          <w:rtl/>
        </w:rPr>
      </w:pPr>
      <w:bookmarkStart w:id="0" w:name="_GoBack"/>
      <w:bookmarkEnd w:id="0"/>
      <w:r>
        <w:rPr>
          <w:rtl/>
        </w:rPr>
        <w:t>פרוטוקולים/ועדת חוקה/2307</w:t>
      </w:r>
    </w:p>
    <w:p w:rsidR="00000000" w:rsidRDefault="009D1CFF">
      <w:pPr>
        <w:jc w:val="right"/>
        <w:rPr>
          <w:rtl/>
        </w:rPr>
      </w:pPr>
      <w:r>
        <w:rPr>
          <w:rtl/>
        </w:rPr>
        <w:tab/>
        <w:t>ירושלים</w:t>
      </w:r>
      <w:r>
        <w:rPr>
          <w:rtl/>
        </w:rPr>
        <w:t>, ט"ו בכסלו, תשס"א</w:t>
      </w:r>
    </w:p>
    <w:p w:rsidR="00000000" w:rsidRDefault="009D1CFF">
      <w:pPr>
        <w:jc w:val="right"/>
        <w:rPr>
          <w:rtl/>
          <w:lang w:val="es"/>
        </w:rPr>
      </w:pPr>
      <w:r>
        <w:rPr>
          <w:rtl/>
          <w:lang w:val="es"/>
        </w:rPr>
        <w:t>12 בדצמבר, 2000</w:t>
      </w:r>
    </w:p>
    <w:p w:rsidR="00000000" w:rsidRDefault="009D1CFF">
      <w:pPr>
        <w:jc w:val="right"/>
        <w:rPr>
          <w:rtl/>
        </w:rPr>
      </w:pPr>
    </w:p>
    <w:p w:rsidR="00000000" w:rsidRDefault="009D1CF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D1CFF">
      <w:pPr>
        <w:jc w:val="both"/>
        <w:rPr>
          <w:b/>
          <w:bCs/>
          <w:rtl/>
        </w:rPr>
      </w:pPr>
      <w:r>
        <w:rPr>
          <w:b/>
          <w:bCs/>
          <w:rtl/>
        </w:rPr>
        <w:t>מושב שני</w:t>
      </w:r>
    </w:p>
    <w:p w:rsidR="00000000" w:rsidRDefault="009D1CFF">
      <w:pPr>
        <w:jc w:val="both"/>
        <w:rPr>
          <w:b/>
          <w:bCs/>
          <w:rtl/>
        </w:rPr>
      </w:pPr>
    </w:p>
    <w:p w:rsidR="00000000" w:rsidRDefault="009D1CFF">
      <w:pPr>
        <w:jc w:val="both"/>
        <w:rPr>
          <w:b/>
          <w:bCs/>
          <w:rtl/>
        </w:rPr>
      </w:pPr>
    </w:p>
    <w:p w:rsidR="00000000" w:rsidRDefault="009D1CFF">
      <w:pPr>
        <w:jc w:val="both"/>
        <w:rPr>
          <w:b/>
          <w:bCs/>
          <w:rtl/>
        </w:rPr>
      </w:pPr>
    </w:p>
    <w:p w:rsidR="00000000" w:rsidRDefault="009D1CFF">
      <w:pPr>
        <w:jc w:val="both"/>
        <w:rPr>
          <w:b/>
          <w:bCs/>
          <w:rtl/>
        </w:rPr>
      </w:pPr>
    </w:p>
    <w:p w:rsidR="00000000" w:rsidRDefault="009D1CFF">
      <w:pPr>
        <w:jc w:val="center"/>
        <w:rPr>
          <w:b/>
          <w:bCs/>
          <w:rtl/>
        </w:rPr>
      </w:pPr>
      <w:r>
        <w:rPr>
          <w:b/>
          <w:bCs/>
          <w:rtl/>
        </w:rPr>
        <w:t>פרוטוקול מס' 222</w:t>
      </w:r>
    </w:p>
    <w:p w:rsidR="00000000" w:rsidRDefault="009D1CFF">
      <w:pPr>
        <w:jc w:val="center"/>
        <w:rPr>
          <w:b/>
          <w:bCs/>
          <w:rtl/>
        </w:rPr>
      </w:pPr>
      <w:r>
        <w:rPr>
          <w:b/>
          <w:bCs/>
          <w:rtl/>
        </w:rPr>
        <w:t>מישיבת ועדת החוקה חוק ומשפט</w:t>
      </w:r>
    </w:p>
    <w:p w:rsidR="00000000" w:rsidRDefault="009D1CFF">
      <w:pPr>
        <w:pStyle w:val="10"/>
        <w:rPr>
          <w:rtl/>
        </w:rPr>
      </w:pPr>
      <w:r>
        <w:rPr>
          <w:rtl/>
        </w:rPr>
        <w:t xml:space="preserve">יום שלישי, ח' בכסלו התשס"א (5 בדצמבר 2000), שעה 15:00 </w:t>
      </w:r>
    </w:p>
    <w:p w:rsidR="00000000" w:rsidRDefault="009D1CFF">
      <w:pPr>
        <w:jc w:val="center"/>
        <w:rPr>
          <w:rtl/>
        </w:rPr>
      </w:pPr>
    </w:p>
    <w:p w:rsidR="00000000" w:rsidRDefault="009D1CFF">
      <w:pPr>
        <w:jc w:val="both"/>
        <w:rPr>
          <w:b/>
          <w:bCs/>
          <w:u w:val="single"/>
          <w:rtl/>
        </w:rPr>
      </w:pPr>
      <w:r>
        <w:rPr>
          <w:b/>
          <w:bCs/>
          <w:u w:val="single"/>
          <w:rtl/>
        </w:rPr>
        <w:t>נכחו:</w:t>
      </w:r>
    </w:p>
    <w:p w:rsidR="00000000" w:rsidRDefault="009D1CFF">
      <w:pPr>
        <w:jc w:val="both"/>
        <w:rPr>
          <w:b/>
          <w:bCs/>
          <w:u w:val="single"/>
          <w:rtl/>
        </w:rPr>
      </w:pPr>
    </w:p>
    <w:p w:rsidR="00000000" w:rsidRDefault="009D1CFF">
      <w:pPr>
        <w:tabs>
          <w:tab w:val="left" w:pos="1505"/>
        </w:tabs>
        <w:jc w:val="both"/>
        <w:rPr>
          <w:rtl/>
        </w:rPr>
      </w:pPr>
      <w:r>
        <w:rPr>
          <w:b/>
          <w:bCs/>
          <w:u w:val="single"/>
          <w:rtl/>
        </w:rPr>
        <w:t>חברי הוועדה</w:t>
      </w:r>
      <w:r>
        <w:rPr>
          <w:rtl/>
        </w:rPr>
        <w:t>:</w:t>
      </w:r>
      <w:r>
        <w:rPr>
          <w:rtl/>
        </w:rPr>
        <w:tab/>
        <w:t>אמנון רובינשטיין – היו"ר</w:t>
      </w:r>
    </w:p>
    <w:p w:rsidR="00000000" w:rsidRDefault="009D1CFF">
      <w:pPr>
        <w:tabs>
          <w:tab w:val="left" w:pos="1505"/>
        </w:tabs>
        <w:jc w:val="both"/>
        <w:rPr>
          <w:rtl/>
        </w:rPr>
      </w:pPr>
      <w:r>
        <w:rPr>
          <w:rtl/>
        </w:rPr>
        <w:tab/>
        <w:t>קולט אביטל</w:t>
      </w:r>
    </w:p>
    <w:p w:rsidR="00000000" w:rsidRDefault="009D1CFF">
      <w:pPr>
        <w:tabs>
          <w:tab w:val="left" w:pos="1505"/>
        </w:tabs>
        <w:jc w:val="both"/>
        <w:rPr>
          <w:rtl/>
        </w:rPr>
      </w:pPr>
      <w:r>
        <w:rPr>
          <w:rtl/>
        </w:rPr>
        <w:tab/>
        <w:t>יולי אדלשט</w:t>
      </w:r>
      <w:r>
        <w:rPr>
          <w:rtl/>
        </w:rPr>
        <w:t>יין</w:t>
      </w:r>
    </w:p>
    <w:p w:rsidR="00000000" w:rsidRDefault="009D1CFF">
      <w:pPr>
        <w:tabs>
          <w:tab w:val="left" w:pos="1505"/>
        </w:tabs>
        <w:jc w:val="both"/>
        <w:rPr>
          <w:rtl/>
        </w:rPr>
      </w:pPr>
      <w:r>
        <w:rPr>
          <w:rtl/>
        </w:rPr>
        <w:tab/>
        <w:t>טלב אלסאנע</w:t>
      </w:r>
    </w:p>
    <w:p w:rsidR="00000000" w:rsidRDefault="009D1CFF">
      <w:pPr>
        <w:tabs>
          <w:tab w:val="left" w:pos="1505"/>
        </w:tabs>
        <w:jc w:val="both"/>
        <w:rPr>
          <w:rtl/>
        </w:rPr>
      </w:pPr>
      <w:r>
        <w:rPr>
          <w:rtl/>
        </w:rPr>
        <w:tab/>
        <w:t>אלי בן-מנחם</w:t>
      </w:r>
    </w:p>
    <w:p w:rsidR="00000000" w:rsidRDefault="009D1CFF">
      <w:pPr>
        <w:tabs>
          <w:tab w:val="left" w:pos="1505"/>
        </w:tabs>
        <w:jc w:val="both"/>
        <w:rPr>
          <w:rtl/>
        </w:rPr>
      </w:pPr>
      <w:r>
        <w:rPr>
          <w:rtl/>
        </w:rPr>
        <w:tab/>
        <w:t>עזמי בשארה</w:t>
      </w:r>
    </w:p>
    <w:p w:rsidR="00000000" w:rsidRDefault="009D1CFF">
      <w:pPr>
        <w:tabs>
          <w:tab w:val="left" w:pos="1505"/>
        </w:tabs>
        <w:jc w:val="both"/>
        <w:rPr>
          <w:rtl/>
        </w:rPr>
      </w:pPr>
      <w:r>
        <w:rPr>
          <w:rtl/>
        </w:rPr>
        <w:tab/>
        <w:t>משה גפני</w:t>
      </w:r>
    </w:p>
    <w:p w:rsidR="00000000" w:rsidRDefault="009D1CFF">
      <w:pPr>
        <w:tabs>
          <w:tab w:val="left" w:pos="1505"/>
        </w:tabs>
        <w:jc w:val="both"/>
        <w:rPr>
          <w:rtl/>
        </w:rPr>
      </w:pPr>
      <w:r>
        <w:rPr>
          <w:rtl/>
        </w:rPr>
        <w:tab/>
        <w:t>יעל דיין</w:t>
      </w:r>
    </w:p>
    <w:p w:rsidR="00000000" w:rsidRDefault="009D1CFF">
      <w:pPr>
        <w:tabs>
          <w:tab w:val="left" w:pos="1505"/>
        </w:tabs>
        <w:jc w:val="both"/>
        <w:rPr>
          <w:rtl/>
        </w:rPr>
      </w:pPr>
      <w:r>
        <w:rPr>
          <w:rtl/>
        </w:rPr>
        <w:tab/>
        <w:t>דוד טל</w:t>
      </w:r>
    </w:p>
    <w:p w:rsidR="00000000" w:rsidRDefault="009D1CFF">
      <w:pPr>
        <w:tabs>
          <w:tab w:val="left" w:pos="1505"/>
        </w:tabs>
        <w:jc w:val="both"/>
        <w:rPr>
          <w:rtl/>
        </w:rPr>
      </w:pPr>
      <w:r>
        <w:rPr>
          <w:rtl/>
        </w:rPr>
        <w:tab/>
        <w:t>יוסי כץ</w:t>
      </w:r>
    </w:p>
    <w:p w:rsidR="00000000" w:rsidRDefault="009D1CFF">
      <w:pPr>
        <w:tabs>
          <w:tab w:val="left" w:pos="1505"/>
        </w:tabs>
        <w:jc w:val="both"/>
        <w:rPr>
          <w:rtl/>
        </w:rPr>
      </w:pPr>
      <w:r>
        <w:rPr>
          <w:rtl/>
        </w:rPr>
        <w:tab/>
        <w:t>ציפי לבני</w:t>
      </w:r>
    </w:p>
    <w:p w:rsidR="00000000" w:rsidRDefault="009D1CFF">
      <w:pPr>
        <w:tabs>
          <w:tab w:val="left" w:pos="1505"/>
        </w:tabs>
        <w:jc w:val="both"/>
        <w:rPr>
          <w:rtl/>
        </w:rPr>
      </w:pPr>
      <w:r>
        <w:rPr>
          <w:rtl/>
        </w:rPr>
        <w:tab/>
        <w:t>יהודית נאות</w:t>
      </w:r>
    </w:p>
    <w:p w:rsidR="00000000" w:rsidRDefault="009D1CFF">
      <w:pPr>
        <w:tabs>
          <w:tab w:val="left" w:pos="1505"/>
        </w:tabs>
        <w:jc w:val="both"/>
        <w:rPr>
          <w:rtl/>
        </w:rPr>
      </w:pPr>
      <w:r>
        <w:rPr>
          <w:rtl/>
        </w:rPr>
        <w:tab/>
        <w:t>אוריאל סביר</w:t>
      </w:r>
    </w:p>
    <w:p w:rsidR="00000000" w:rsidRDefault="009D1CFF">
      <w:pPr>
        <w:tabs>
          <w:tab w:val="left" w:pos="1505"/>
        </w:tabs>
        <w:jc w:val="both"/>
        <w:rPr>
          <w:rtl/>
        </w:rPr>
      </w:pPr>
      <w:r>
        <w:rPr>
          <w:rtl/>
        </w:rPr>
        <w:tab/>
        <w:t>יצחק סבן</w:t>
      </w:r>
    </w:p>
    <w:p w:rsidR="00000000" w:rsidRDefault="009D1CFF">
      <w:pPr>
        <w:tabs>
          <w:tab w:val="left" w:pos="1505"/>
        </w:tabs>
        <w:jc w:val="both"/>
        <w:rPr>
          <w:rtl/>
        </w:rPr>
      </w:pPr>
      <w:r>
        <w:rPr>
          <w:rtl/>
        </w:rPr>
        <w:tab/>
        <w:t>ראובן ריבלין</w:t>
      </w:r>
    </w:p>
    <w:p w:rsidR="00000000" w:rsidRDefault="009D1CFF">
      <w:pPr>
        <w:tabs>
          <w:tab w:val="left" w:pos="1505"/>
        </w:tabs>
        <w:jc w:val="both"/>
        <w:rPr>
          <w:rtl/>
        </w:rPr>
      </w:pPr>
      <w:r>
        <w:rPr>
          <w:rtl/>
        </w:rPr>
        <w:tab/>
        <w:t>יובל שטייניץ</w:t>
      </w:r>
    </w:p>
    <w:p w:rsidR="00000000" w:rsidRDefault="009D1CFF">
      <w:pPr>
        <w:tabs>
          <w:tab w:val="left" w:pos="1505"/>
        </w:tabs>
        <w:jc w:val="both"/>
        <w:rPr>
          <w:rtl/>
        </w:rPr>
      </w:pPr>
    </w:p>
    <w:p w:rsidR="00000000" w:rsidRDefault="009D1CFF">
      <w:pPr>
        <w:tabs>
          <w:tab w:val="left" w:pos="1505"/>
        </w:tabs>
        <w:jc w:val="both"/>
        <w:rPr>
          <w:rtl/>
        </w:rPr>
      </w:pPr>
      <w:r>
        <w:rPr>
          <w:rtl/>
        </w:rPr>
        <w:tab/>
        <w:t>מיכאל נודלמן</w:t>
      </w:r>
    </w:p>
    <w:p w:rsidR="00000000" w:rsidRDefault="009D1CFF">
      <w:pPr>
        <w:tabs>
          <w:tab w:val="left" w:pos="1505"/>
        </w:tabs>
        <w:jc w:val="both"/>
        <w:rPr>
          <w:rtl/>
        </w:rPr>
      </w:pPr>
    </w:p>
    <w:p w:rsidR="00000000" w:rsidRDefault="009D1CFF">
      <w:pPr>
        <w:tabs>
          <w:tab w:val="left" w:pos="1505"/>
        </w:tabs>
        <w:jc w:val="both"/>
        <w:rPr>
          <w:rtl/>
        </w:rPr>
      </w:pPr>
    </w:p>
    <w:p w:rsidR="00000000" w:rsidRDefault="009D1CFF">
      <w:pPr>
        <w:tabs>
          <w:tab w:val="left" w:pos="1505"/>
          <w:tab w:val="left" w:pos="3969"/>
        </w:tabs>
        <w:jc w:val="both"/>
        <w:rPr>
          <w:rtl/>
        </w:rPr>
      </w:pPr>
    </w:p>
    <w:p w:rsidR="00000000" w:rsidRDefault="009D1CFF">
      <w:pPr>
        <w:jc w:val="both"/>
        <w:rPr>
          <w:rtl/>
        </w:rPr>
      </w:pPr>
    </w:p>
    <w:p w:rsidR="00000000" w:rsidRDefault="009D1CFF">
      <w:pPr>
        <w:jc w:val="both"/>
        <w:rPr>
          <w:rtl/>
        </w:rPr>
      </w:pPr>
    </w:p>
    <w:p w:rsidR="00000000" w:rsidRDefault="009D1CFF">
      <w:pPr>
        <w:tabs>
          <w:tab w:val="left" w:pos="2835"/>
        </w:tabs>
        <w:jc w:val="both"/>
        <w:rPr>
          <w:rtl/>
        </w:rPr>
      </w:pPr>
      <w:r>
        <w:rPr>
          <w:b/>
          <w:bCs/>
          <w:u w:val="single"/>
          <w:rtl/>
        </w:rPr>
        <w:t>יועץ משפטי</w:t>
      </w:r>
      <w:r>
        <w:rPr>
          <w:rtl/>
        </w:rPr>
        <w:t>:        שלמה שהם</w:t>
      </w:r>
      <w:r>
        <w:rPr>
          <w:rtl/>
        </w:rPr>
        <w:tab/>
      </w:r>
    </w:p>
    <w:p w:rsidR="00000000" w:rsidRDefault="009D1CFF">
      <w:pPr>
        <w:jc w:val="both"/>
        <w:rPr>
          <w:rtl/>
        </w:rPr>
      </w:pPr>
    </w:p>
    <w:p w:rsidR="00000000" w:rsidRDefault="009D1CFF">
      <w:pPr>
        <w:tabs>
          <w:tab w:val="left" w:pos="2835"/>
        </w:tabs>
        <w:jc w:val="both"/>
        <w:rPr>
          <w:b/>
          <w:bCs/>
          <w:u w:val="single"/>
          <w:rtl/>
        </w:rPr>
      </w:pPr>
      <w:r>
        <w:rPr>
          <w:b/>
          <w:bCs/>
          <w:u w:val="single"/>
          <w:rtl/>
        </w:rPr>
        <w:t>מנהלת הוועדה</w:t>
      </w:r>
      <w:r>
        <w:rPr>
          <w:rtl/>
        </w:rPr>
        <w:t>:    דורית ואג</w:t>
      </w:r>
    </w:p>
    <w:p w:rsidR="00000000" w:rsidRDefault="009D1CFF">
      <w:pPr>
        <w:jc w:val="both"/>
        <w:rPr>
          <w:b/>
          <w:bCs/>
          <w:u w:val="single"/>
          <w:rtl/>
        </w:rPr>
      </w:pPr>
    </w:p>
    <w:p w:rsidR="00000000" w:rsidRDefault="009D1CFF">
      <w:pPr>
        <w:tabs>
          <w:tab w:val="left" w:pos="2835"/>
        </w:tabs>
        <w:jc w:val="both"/>
        <w:rPr>
          <w:rtl/>
        </w:rPr>
      </w:pPr>
      <w:r>
        <w:rPr>
          <w:b/>
          <w:bCs/>
          <w:u w:val="single"/>
          <w:rtl/>
        </w:rPr>
        <w:t>קצרנית</w:t>
      </w:r>
      <w:r>
        <w:rPr>
          <w:rtl/>
        </w:rPr>
        <w:t>:                אב</w:t>
      </w:r>
      <w:r>
        <w:rPr>
          <w:rtl/>
        </w:rPr>
        <w:t>יגיל זכאי</w:t>
      </w:r>
    </w:p>
    <w:p w:rsidR="00000000" w:rsidRDefault="009D1CFF">
      <w:pPr>
        <w:jc w:val="both"/>
        <w:rPr>
          <w:rtl/>
        </w:rPr>
      </w:pPr>
    </w:p>
    <w:p w:rsidR="00000000" w:rsidRDefault="009D1CFF">
      <w:pPr>
        <w:jc w:val="both"/>
        <w:rPr>
          <w:rtl/>
        </w:rPr>
      </w:pPr>
    </w:p>
    <w:p w:rsidR="00000000" w:rsidRDefault="009D1CFF">
      <w:pPr>
        <w:jc w:val="both"/>
        <w:rPr>
          <w:rtl/>
        </w:rPr>
      </w:pPr>
    </w:p>
    <w:p w:rsidR="00000000" w:rsidRDefault="009D1CFF">
      <w:pPr>
        <w:jc w:val="both"/>
        <w:rPr>
          <w:rtl/>
        </w:rPr>
      </w:pPr>
      <w:r>
        <w:rPr>
          <w:b/>
          <w:bCs/>
          <w:u w:val="single"/>
          <w:rtl/>
        </w:rPr>
        <w:t>סדר היום:</w:t>
      </w:r>
      <w:r>
        <w:rPr>
          <w:rtl/>
        </w:rPr>
        <w:t xml:space="preserve">    הצעת חוק יסוד: איכות הסביבה, של חה"כ מיכאל נודלמן (פ/259) –</w:t>
      </w:r>
    </w:p>
    <w:p w:rsidR="00000000" w:rsidRDefault="009D1CFF">
      <w:pPr>
        <w:jc w:val="both"/>
        <w:rPr>
          <w:rtl/>
        </w:rPr>
      </w:pPr>
      <w:r>
        <w:rPr>
          <w:rtl/>
        </w:rPr>
        <w:t xml:space="preserve">                      אישור לקריאה ראשונה – הצבעה.</w:t>
      </w:r>
    </w:p>
    <w:p w:rsidR="00000000" w:rsidRDefault="009D1CFF">
      <w:pPr>
        <w:jc w:val="both"/>
        <w:rPr>
          <w:rtl/>
        </w:rPr>
      </w:pPr>
    </w:p>
    <w:p w:rsidR="00000000" w:rsidRDefault="009D1CFF">
      <w:pPr>
        <w:rPr>
          <w:rtl/>
        </w:rPr>
      </w:pPr>
      <w:r>
        <w:rPr>
          <w:rtl/>
        </w:rPr>
        <w:br w:type="page"/>
      </w:r>
    </w:p>
    <w:p w:rsidR="00000000" w:rsidRDefault="009D1CFF">
      <w:pPr>
        <w:pStyle w:val="20"/>
        <w:jc w:val="center"/>
        <w:rPr>
          <w:rtl/>
        </w:rPr>
      </w:pPr>
      <w:r>
        <w:rPr>
          <w:rtl/>
        </w:rPr>
        <w:t>הצעת חוק יסוד: איכות הסביבה</w:t>
      </w:r>
    </w:p>
    <w:p w:rsidR="00000000" w:rsidRDefault="009D1CFF">
      <w:pPr>
        <w:rPr>
          <w:rtl/>
        </w:rPr>
      </w:pPr>
    </w:p>
    <w:p w:rsidR="00000000" w:rsidRDefault="009D1CFF">
      <w:pPr>
        <w:rPr>
          <w:u w:val="single"/>
          <w:rtl/>
        </w:rPr>
      </w:pPr>
      <w:r>
        <w:rPr>
          <w:u w:val="single"/>
          <w:rtl/>
        </w:rPr>
        <w:t>היו"ר אמנון רובינשטיין:</w:t>
      </w:r>
    </w:p>
    <w:p w:rsidR="00000000" w:rsidRDefault="009D1CFF">
      <w:pPr>
        <w:rPr>
          <w:u w:val="single"/>
          <w:rtl/>
        </w:rPr>
      </w:pPr>
      <w:r>
        <w:rPr>
          <w:rtl/>
        </w:rPr>
        <w:tab/>
      </w:r>
    </w:p>
    <w:p w:rsidR="00000000" w:rsidRDefault="009D1CFF">
      <w:pPr>
        <w:rPr>
          <w:rtl/>
        </w:rPr>
      </w:pPr>
      <w:r>
        <w:rPr>
          <w:rtl/>
        </w:rPr>
        <w:tab/>
        <w:t>אני פותח את ישיבת הוועדה.   כדי שלא תהיה אי-הבנה יקרא שלמה ש</w:t>
      </w:r>
      <w:r>
        <w:rPr>
          <w:rtl/>
        </w:rPr>
        <w:t>הם את הנוסח עליו אנחנו מצביעים, לפי הסכמת משרד המשפטים.</w:t>
      </w:r>
    </w:p>
    <w:p w:rsidR="00000000" w:rsidRDefault="009D1CFF">
      <w:pPr>
        <w:rPr>
          <w:rtl/>
        </w:rPr>
      </w:pPr>
    </w:p>
    <w:p w:rsidR="00000000" w:rsidRDefault="009D1CFF">
      <w:pPr>
        <w:rPr>
          <w:u w:val="single"/>
          <w:rtl/>
        </w:rPr>
      </w:pPr>
      <w:r>
        <w:rPr>
          <w:u w:val="single"/>
          <w:rtl/>
        </w:rPr>
        <w:t>משה גפני:</w:t>
      </w:r>
    </w:p>
    <w:p w:rsidR="00000000" w:rsidRDefault="009D1CFF">
      <w:pPr>
        <w:rPr>
          <w:u w:val="single"/>
          <w:rtl/>
        </w:rPr>
      </w:pPr>
    </w:p>
    <w:p w:rsidR="00000000" w:rsidRDefault="009D1CFF">
      <w:pPr>
        <w:rPr>
          <w:rtl/>
        </w:rPr>
      </w:pPr>
      <w:r>
        <w:rPr>
          <w:rtl/>
        </w:rPr>
        <w:tab/>
        <w:t xml:space="preserve"> שר המשפטים לא מגיע?</w:t>
      </w:r>
    </w:p>
    <w:p w:rsidR="00000000" w:rsidRDefault="009D1CFF">
      <w:pPr>
        <w:rPr>
          <w:u w:val="single"/>
          <w:rtl/>
        </w:rPr>
      </w:pPr>
    </w:p>
    <w:p w:rsidR="00000000" w:rsidRDefault="009D1CFF">
      <w:pPr>
        <w:rPr>
          <w:rtl/>
        </w:rPr>
      </w:pPr>
      <w:r>
        <w:rPr>
          <w:u w:val="single"/>
          <w:rtl/>
        </w:rPr>
        <w:t>שלמה שהם:</w:t>
      </w:r>
    </w:p>
    <w:p w:rsidR="00000000" w:rsidRDefault="009D1CFF">
      <w:pPr>
        <w:rPr>
          <w:rtl/>
        </w:rPr>
      </w:pPr>
    </w:p>
    <w:p w:rsidR="00000000" w:rsidRDefault="009D1CFF">
      <w:pPr>
        <w:pStyle w:val="a9"/>
        <w:rPr>
          <w:rtl/>
        </w:rPr>
      </w:pPr>
      <w:r>
        <w:rPr>
          <w:rtl/>
        </w:rPr>
        <w:tab/>
        <w:t>אני קורא את נוסח החוק:  "1.  חוק יסוד זה מטרתו להגן על זכותו של אדם לסביבה נאותה ולעגן את הערך של שמירה על איכות הסביבה ומשאבי הטבע בישראל בחוק יסוד.</w:t>
      </w:r>
    </w:p>
    <w:p w:rsidR="00000000" w:rsidRDefault="009D1CFF">
      <w:pPr>
        <w:jc w:val="both"/>
        <w:rPr>
          <w:rtl/>
        </w:rPr>
      </w:pPr>
    </w:p>
    <w:p w:rsidR="00000000" w:rsidRDefault="009D1CFF">
      <w:pPr>
        <w:jc w:val="both"/>
        <w:rPr>
          <w:rtl/>
        </w:rPr>
      </w:pPr>
      <w:r>
        <w:rPr>
          <w:rtl/>
        </w:rPr>
        <w:t xml:space="preserve">  </w:t>
      </w:r>
      <w:r>
        <w:rPr>
          <w:rtl/>
        </w:rPr>
        <w:t xml:space="preserve">         2. מדינת ישראל וכל רשות מרשויותיה יפעלו להבטחת איכות נאותה של הסביבה ולהגנה על הסביבה ומשאבי הטבע בישראל לתועלת כלל הציבור ולטובת הדורות הבאים, ובין היתר יפעלו:  (1) למניעת זיהום או דלדול של משאבי טבע;  (2) להבטחת פיתוח בר-קיימא ושימוש מושכל במשאב</w:t>
      </w:r>
      <w:r>
        <w:rPr>
          <w:rtl/>
        </w:rPr>
        <w:t>י הטבע;  (3) לשיתוף פעולה עם מדינות העולם וארגונים בינלאומיים למען הגנה על איכות הסביבה בישראל;  (4) לשימור המגוון הביולוגי.</w:t>
      </w:r>
      <w:r>
        <w:rPr>
          <w:rtl/>
        </w:rPr>
        <w:tab/>
      </w:r>
    </w:p>
    <w:p w:rsidR="00000000" w:rsidRDefault="009D1CFF">
      <w:pPr>
        <w:rPr>
          <w:rtl/>
        </w:rPr>
      </w:pPr>
    </w:p>
    <w:p w:rsidR="00000000" w:rsidRDefault="009D1CFF">
      <w:pPr>
        <w:rPr>
          <w:rtl/>
        </w:rPr>
      </w:pPr>
      <w:r>
        <w:rPr>
          <w:rtl/>
        </w:rPr>
        <w:tab/>
        <w:t>3.  אין לשנות חוק יסוד זה אלא בחוק יסוד שנתקבל ברוב חברי הכנסת."</w:t>
      </w:r>
    </w:p>
    <w:p w:rsidR="00000000" w:rsidRDefault="009D1CFF">
      <w:pPr>
        <w:rPr>
          <w:rtl/>
        </w:rPr>
      </w:pPr>
    </w:p>
    <w:p w:rsidR="00000000" w:rsidRDefault="009D1CFF">
      <w:pPr>
        <w:rPr>
          <w:u w:val="single"/>
          <w:rtl/>
        </w:rPr>
      </w:pPr>
      <w:r>
        <w:rPr>
          <w:u w:val="single"/>
          <w:rtl/>
        </w:rPr>
        <w:t>משה גפני:</w:t>
      </w:r>
    </w:p>
    <w:p w:rsidR="00000000" w:rsidRDefault="009D1CFF">
      <w:pPr>
        <w:rPr>
          <w:u w:val="single"/>
          <w:rtl/>
        </w:rPr>
      </w:pPr>
    </w:p>
    <w:p w:rsidR="00000000" w:rsidRDefault="009D1CFF">
      <w:pPr>
        <w:rPr>
          <w:rtl/>
        </w:rPr>
      </w:pPr>
      <w:r>
        <w:rPr>
          <w:rtl/>
        </w:rPr>
        <w:tab/>
        <w:t xml:space="preserve"> מה זה "שימור המגוון הביולוגי"?</w:t>
      </w:r>
    </w:p>
    <w:p w:rsidR="00000000" w:rsidRDefault="009D1CFF">
      <w:pPr>
        <w:rPr>
          <w:rtl/>
        </w:rPr>
      </w:pPr>
    </w:p>
    <w:p w:rsidR="00000000" w:rsidRDefault="009D1CFF">
      <w:pPr>
        <w:rPr>
          <w:u w:val="single"/>
          <w:rtl/>
        </w:rPr>
      </w:pPr>
      <w:r>
        <w:rPr>
          <w:u w:val="single"/>
          <w:rtl/>
        </w:rPr>
        <w:t>היו"ר אמנון רובינ</w:t>
      </w:r>
      <w:r>
        <w:rPr>
          <w:u w:val="single"/>
          <w:rtl/>
        </w:rPr>
        <w:t>שטיין:</w:t>
      </w:r>
    </w:p>
    <w:p w:rsidR="00000000" w:rsidRDefault="009D1CFF">
      <w:pPr>
        <w:rPr>
          <w:u w:val="single"/>
          <w:rtl/>
        </w:rPr>
      </w:pPr>
    </w:p>
    <w:p w:rsidR="00000000" w:rsidRDefault="009D1CFF">
      <w:pPr>
        <w:rPr>
          <w:rtl/>
        </w:rPr>
      </w:pPr>
      <w:r>
        <w:rPr>
          <w:rtl/>
        </w:rPr>
        <w:tab/>
        <w:t>אין דיון כעת.</w:t>
      </w:r>
    </w:p>
    <w:p w:rsidR="00000000" w:rsidRDefault="009D1CFF">
      <w:pPr>
        <w:rPr>
          <w:rtl/>
        </w:rPr>
      </w:pPr>
    </w:p>
    <w:p w:rsidR="00000000" w:rsidRDefault="009D1CFF">
      <w:pPr>
        <w:jc w:val="both"/>
        <w:rPr>
          <w:rtl/>
        </w:rPr>
      </w:pPr>
      <w:r>
        <w:rPr>
          <w:rtl/>
        </w:rPr>
        <w:tab/>
        <w:t>דיברתי עם שר המשפטים ועם השרה לאיכות הסביבה, הזמנתי את שניהם ושניהם לא יכולים לבוא.  שר המשפטים ביקש למסור לוועדה שהוא לא יכול לבוא והוא מתנגד להצעה כי הוא לא רואה את זה כחלק מן החוקה, כלומר, לא לתוכן אלא לכך שזה חוק יסוד.  הוא אמר</w:t>
      </w:r>
      <w:r>
        <w:rPr>
          <w:rtl/>
        </w:rPr>
        <w:t xml:space="preserve"> שהוא מסתפק בזה.</w:t>
      </w:r>
    </w:p>
    <w:p w:rsidR="00000000" w:rsidRDefault="009D1CFF">
      <w:pPr>
        <w:jc w:val="both"/>
        <w:rPr>
          <w:rtl/>
        </w:rPr>
      </w:pPr>
    </w:p>
    <w:p w:rsidR="00000000" w:rsidRDefault="009D1CFF">
      <w:pPr>
        <w:rPr>
          <w:u w:val="single"/>
          <w:rtl/>
        </w:rPr>
      </w:pPr>
      <w:r>
        <w:rPr>
          <w:u w:val="single"/>
          <w:rtl/>
        </w:rPr>
        <w:t>היו"ר אמנון רובינשטיין:</w:t>
      </w:r>
    </w:p>
    <w:p w:rsidR="00000000" w:rsidRDefault="009D1CFF">
      <w:pPr>
        <w:rPr>
          <w:u w:val="single"/>
          <w:rtl/>
        </w:rPr>
      </w:pPr>
    </w:p>
    <w:p w:rsidR="00000000" w:rsidRDefault="009D1CFF">
      <w:pPr>
        <w:jc w:val="both"/>
        <w:rPr>
          <w:rtl/>
        </w:rPr>
      </w:pPr>
      <w:r>
        <w:rPr>
          <w:rtl/>
        </w:rPr>
        <w:tab/>
        <w:t xml:space="preserve"> אני מעמיד את הצעת החוק להצבעה.</w:t>
      </w:r>
    </w:p>
    <w:p w:rsidR="00000000" w:rsidRDefault="009D1CFF">
      <w:pPr>
        <w:jc w:val="both"/>
        <w:rPr>
          <w:rtl/>
        </w:rPr>
      </w:pPr>
    </w:p>
    <w:p w:rsidR="00000000" w:rsidRDefault="009D1CFF">
      <w:pPr>
        <w:rPr>
          <w:u w:val="single"/>
          <w:rtl/>
        </w:rPr>
      </w:pPr>
      <w:r>
        <w:rPr>
          <w:u w:val="single"/>
          <w:rtl/>
        </w:rPr>
        <w:t>משה גפני:</w:t>
      </w:r>
    </w:p>
    <w:p w:rsidR="00000000" w:rsidRDefault="009D1CFF">
      <w:pPr>
        <w:rPr>
          <w:u w:val="single"/>
          <w:rtl/>
        </w:rPr>
      </w:pPr>
    </w:p>
    <w:p w:rsidR="00000000" w:rsidRDefault="009D1CFF">
      <w:pPr>
        <w:jc w:val="both"/>
        <w:rPr>
          <w:rtl/>
        </w:rPr>
      </w:pPr>
      <w:r>
        <w:rPr>
          <w:rtl/>
        </w:rPr>
        <w:tab/>
        <w:t>רגע, זה סתם מחטף, ממש מחטף.</w:t>
      </w:r>
    </w:p>
    <w:p w:rsidR="00000000" w:rsidRDefault="009D1CFF">
      <w:pPr>
        <w:jc w:val="both"/>
        <w:rPr>
          <w:rtl/>
        </w:rPr>
      </w:pPr>
    </w:p>
    <w:p w:rsidR="00000000" w:rsidRDefault="009D1CFF">
      <w:pPr>
        <w:rPr>
          <w:u w:val="single"/>
          <w:rtl/>
        </w:rPr>
      </w:pPr>
      <w:r>
        <w:rPr>
          <w:u w:val="single"/>
          <w:rtl/>
        </w:rPr>
        <w:t>היו"ר אמנון רובינשטיין:</w:t>
      </w:r>
    </w:p>
    <w:p w:rsidR="00000000" w:rsidRDefault="009D1CFF">
      <w:pPr>
        <w:rPr>
          <w:u w:val="single"/>
          <w:rtl/>
        </w:rPr>
      </w:pPr>
    </w:p>
    <w:p w:rsidR="00000000" w:rsidRDefault="009D1CFF">
      <w:pPr>
        <w:ind w:firstLine="567"/>
        <w:jc w:val="both"/>
        <w:rPr>
          <w:rtl/>
        </w:rPr>
      </w:pPr>
      <w:r>
        <w:rPr>
          <w:rtl/>
        </w:rPr>
        <w:t>אתה לא תשתלט.   מי בעד העברת הצעת החוק לקריאה ראשונה?  מי נגד?</w:t>
      </w:r>
    </w:p>
    <w:p w:rsidR="00000000" w:rsidRDefault="009D1CFF">
      <w:pPr>
        <w:ind w:firstLine="567"/>
        <w:jc w:val="both"/>
        <w:rPr>
          <w:rtl/>
        </w:rPr>
      </w:pPr>
    </w:p>
    <w:p w:rsidR="00000000" w:rsidRDefault="009D1CFF">
      <w:pPr>
        <w:jc w:val="center"/>
        <w:rPr>
          <w:rtl/>
        </w:rPr>
      </w:pPr>
      <w:r>
        <w:rPr>
          <w:rtl/>
        </w:rPr>
        <w:t>הצבעה</w:t>
      </w:r>
    </w:p>
    <w:p w:rsidR="00000000" w:rsidRDefault="009D1CFF">
      <w:pPr>
        <w:jc w:val="center"/>
        <w:rPr>
          <w:rtl/>
        </w:rPr>
      </w:pPr>
      <w:r>
        <w:rPr>
          <w:rtl/>
        </w:rPr>
        <w:t>בעד – 12;  נגד – 3; נמנעים – אין</w:t>
      </w:r>
    </w:p>
    <w:p w:rsidR="00000000" w:rsidRDefault="009D1CFF">
      <w:pPr>
        <w:jc w:val="center"/>
        <w:rPr>
          <w:rtl/>
        </w:rPr>
      </w:pPr>
      <w:r>
        <w:rPr>
          <w:rtl/>
        </w:rPr>
        <w:t xml:space="preserve">הצעת החוק </w:t>
      </w:r>
      <w:r>
        <w:rPr>
          <w:rtl/>
        </w:rPr>
        <w:t>נתקבלה</w:t>
      </w:r>
    </w:p>
    <w:p w:rsidR="00000000" w:rsidRDefault="009D1CFF">
      <w:pPr>
        <w:rPr>
          <w:rtl/>
        </w:rPr>
      </w:pPr>
    </w:p>
    <w:p w:rsidR="00000000" w:rsidRDefault="009D1CFF">
      <w:pPr>
        <w:rPr>
          <w:rtl/>
        </w:rPr>
      </w:pPr>
      <w:r>
        <w:rPr>
          <w:u w:val="single"/>
          <w:rtl/>
        </w:rPr>
        <w:t>יובל שטייניץ:</w:t>
      </w:r>
    </w:p>
    <w:p w:rsidR="00000000" w:rsidRDefault="009D1CFF">
      <w:pPr>
        <w:rPr>
          <w:rtl/>
        </w:rPr>
      </w:pPr>
    </w:p>
    <w:p w:rsidR="00000000" w:rsidRDefault="009D1CFF">
      <w:pPr>
        <w:rPr>
          <w:rtl/>
        </w:rPr>
      </w:pPr>
      <w:r>
        <w:rPr>
          <w:rtl/>
        </w:rPr>
        <w:tab/>
        <w:t xml:space="preserve"> אני נגד חוק יסוד למרות שהצבעתי בעד.</w:t>
      </w:r>
    </w:p>
    <w:p w:rsidR="00000000" w:rsidRDefault="009D1CFF">
      <w:pPr>
        <w:rPr>
          <w:u w:val="single"/>
          <w:rtl/>
        </w:rPr>
      </w:pPr>
    </w:p>
    <w:p w:rsidR="00000000" w:rsidRDefault="009D1CFF">
      <w:pPr>
        <w:rPr>
          <w:u w:val="single"/>
          <w:rtl/>
        </w:rPr>
      </w:pPr>
      <w:r>
        <w:rPr>
          <w:u w:val="single"/>
          <w:rtl/>
        </w:rPr>
        <w:lastRenderedPageBreak/>
        <w:t>היו"ר אמנון רובינשטיין:</w:t>
      </w:r>
    </w:p>
    <w:p w:rsidR="00000000" w:rsidRDefault="009D1CFF">
      <w:pPr>
        <w:rPr>
          <w:u w:val="single"/>
          <w:rtl/>
        </w:rPr>
      </w:pPr>
    </w:p>
    <w:p w:rsidR="00000000" w:rsidRDefault="009D1CFF">
      <w:pPr>
        <w:rPr>
          <w:rtl/>
        </w:rPr>
      </w:pPr>
      <w:r>
        <w:rPr>
          <w:rtl/>
        </w:rPr>
        <w:tab/>
        <w:t>הצעת החוק תועבר לקריאה ראשונה.</w:t>
      </w:r>
    </w:p>
    <w:p w:rsidR="00000000" w:rsidRDefault="009D1CFF">
      <w:pPr>
        <w:rPr>
          <w:rtl/>
        </w:rPr>
      </w:pPr>
    </w:p>
    <w:p w:rsidR="00000000" w:rsidRDefault="009D1CFF">
      <w:pPr>
        <w:rPr>
          <w:u w:val="single"/>
          <w:rtl/>
        </w:rPr>
      </w:pPr>
      <w:r>
        <w:rPr>
          <w:u w:val="single"/>
          <w:rtl/>
        </w:rPr>
        <w:t>משה גפני:</w:t>
      </w:r>
    </w:p>
    <w:p w:rsidR="00000000" w:rsidRDefault="009D1CFF">
      <w:pPr>
        <w:rPr>
          <w:u w:val="single"/>
          <w:rtl/>
        </w:rPr>
      </w:pPr>
    </w:p>
    <w:p w:rsidR="00000000" w:rsidRDefault="009D1CFF">
      <w:pPr>
        <w:rPr>
          <w:rtl/>
        </w:rPr>
      </w:pPr>
      <w:r>
        <w:rPr>
          <w:rtl/>
        </w:rPr>
        <w:tab/>
        <w:t xml:space="preserve"> זה ממש מחטף.</w:t>
      </w:r>
    </w:p>
    <w:p w:rsidR="00000000" w:rsidRDefault="009D1CFF">
      <w:pPr>
        <w:rPr>
          <w:rtl/>
        </w:rPr>
      </w:pPr>
    </w:p>
    <w:p w:rsidR="00000000" w:rsidRDefault="009D1CFF">
      <w:pPr>
        <w:rPr>
          <w:u w:val="single"/>
          <w:rtl/>
        </w:rPr>
      </w:pPr>
      <w:r>
        <w:rPr>
          <w:u w:val="single"/>
          <w:rtl/>
        </w:rPr>
        <w:t>יעל דיין:</w:t>
      </w:r>
    </w:p>
    <w:p w:rsidR="00000000" w:rsidRDefault="009D1CFF">
      <w:pPr>
        <w:rPr>
          <w:u w:val="single"/>
          <w:rtl/>
        </w:rPr>
      </w:pPr>
    </w:p>
    <w:p w:rsidR="00000000" w:rsidRDefault="009D1CFF">
      <w:pPr>
        <w:rPr>
          <w:rtl/>
        </w:rPr>
      </w:pPr>
      <w:r>
        <w:rPr>
          <w:rtl/>
        </w:rPr>
        <w:tab/>
        <w:t xml:space="preserve"> למה?  דיברנו על זה כל הבוקר, היה כאן דיון של שעתיים.</w:t>
      </w:r>
    </w:p>
    <w:p w:rsidR="00000000" w:rsidRDefault="009D1CFF">
      <w:pPr>
        <w:rPr>
          <w:rtl/>
        </w:rPr>
      </w:pPr>
    </w:p>
    <w:p w:rsidR="00000000" w:rsidRDefault="009D1CFF">
      <w:pPr>
        <w:rPr>
          <w:u w:val="single"/>
          <w:rtl/>
        </w:rPr>
      </w:pPr>
      <w:r>
        <w:rPr>
          <w:u w:val="single"/>
          <w:rtl/>
        </w:rPr>
        <w:t>דוד טל:</w:t>
      </w:r>
    </w:p>
    <w:p w:rsidR="00000000" w:rsidRDefault="009D1CFF">
      <w:pPr>
        <w:rPr>
          <w:u w:val="single"/>
          <w:rtl/>
        </w:rPr>
      </w:pPr>
    </w:p>
    <w:p w:rsidR="00000000" w:rsidRDefault="009D1CFF">
      <w:pPr>
        <w:rPr>
          <w:rtl/>
        </w:rPr>
      </w:pPr>
      <w:r>
        <w:rPr>
          <w:rtl/>
        </w:rPr>
        <w:tab/>
        <w:t xml:space="preserve"> אנחנו מבקשים רוויזיה.</w:t>
      </w:r>
    </w:p>
    <w:p w:rsidR="00000000" w:rsidRDefault="009D1CFF">
      <w:pPr>
        <w:rPr>
          <w:rtl/>
        </w:rPr>
      </w:pPr>
    </w:p>
    <w:p w:rsidR="00000000" w:rsidRDefault="009D1CFF">
      <w:pPr>
        <w:rPr>
          <w:u w:val="single"/>
          <w:rtl/>
        </w:rPr>
      </w:pPr>
      <w:r>
        <w:rPr>
          <w:u w:val="single"/>
          <w:rtl/>
        </w:rPr>
        <w:t>היו"ר אמ</w:t>
      </w:r>
      <w:r>
        <w:rPr>
          <w:u w:val="single"/>
          <w:rtl/>
        </w:rPr>
        <w:t>נון רובינשטיין:</w:t>
      </w:r>
    </w:p>
    <w:p w:rsidR="00000000" w:rsidRDefault="009D1CFF">
      <w:pPr>
        <w:rPr>
          <w:u w:val="single"/>
          <w:rtl/>
        </w:rPr>
      </w:pPr>
    </w:p>
    <w:p w:rsidR="00000000" w:rsidRDefault="009D1CFF">
      <w:pPr>
        <w:rPr>
          <w:rtl/>
        </w:rPr>
      </w:pPr>
      <w:r>
        <w:rPr>
          <w:rtl/>
        </w:rPr>
        <w:tab/>
        <w:t>חבר-הכנסת טל ביקש רוויזיה.  הרוויזיה תהיה בשבוע הבא במועד שנודיע לכם עליו.</w:t>
      </w:r>
    </w:p>
    <w:p w:rsidR="00000000" w:rsidRDefault="009D1CFF">
      <w:pPr>
        <w:rPr>
          <w:rtl/>
        </w:rPr>
      </w:pPr>
    </w:p>
    <w:p w:rsidR="00000000" w:rsidRDefault="009D1CFF">
      <w:pPr>
        <w:rPr>
          <w:u w:val="single"/>
          <w:rtl/>
        </w:rPr>
      </w:pPr>
      <w:r>
        <w:rPr>
          <w:u w:val="single"/>
          <w:rtl/>
        </w:rPr>
        <w:t>יהודית נאות:</w:t>
      </w:r>
    </w:p>
    <w:p w:rsidR="00000000" w:rsidRDefault="009D1CFF">
      <w:pPr>
        <w:rPr>
          <w:u w:val="single"/>
          <w:rtl/>
        </w:rPr>
      </w:pPr>
    </w:p>
    <w:p w:rsidR="00000000" w:rsidRDefault="009D1CFF">
      <w:pPr>
        <w:rPr>
          <w:rtl/>
        </w:rPr>
      </w:pPr>
      <w:r>
        <w:rPr>
          <w:rtl/>
        </w:rPr>
        <w:tab/>
        <w:t xml:space="preserve"> למה לא תוך חמש דקות?  כך עשו לי בדיוק היום בוועדת הפנים, נשארו אלה שהצביעו נגד ושלום על ישראל.  אם יש כללי משחק אז כולם אותו הדבר.</w:t>
      </w:r>
    </w:p>
    <w:p w:rsidR="00000000" w:rsidRDefault="009D1CFF">
      <w:pPr>
        <w:rPr>
          <w:rtl/>
        </w:rPr>
      </w:pPr>
    </w:p>
    <w:p w:rsidR="00000000" w:rsidRDefault="009D1CFF">
      <w:pPr>
        <w:rPr>
          <w:u w:val="single"/>
          <w:rtl/>
        </w:rPr>
      </w:pPr>
      <w:r>
        <w:rPr>
          <w:u w:val="single"/>
          <w:rtl/>
        </w:rPr>
        <w:t>משה גפני:</w:t>
      </w:r>
    </w:p>
    <w:p w:rsidR="00000000" w:rsidRDefault="009D1CFF">
      <w:pPr>
        <w:rPr>
          <w:u w:val="single"/>
          <w:rtl/>
        </w:rPr>
      </w:pPr>
    </w:p>
    <w:p w:rsidR="00000000" w:rsidRDefault="009D1CFF">
      <w:pPr>
        <w:rPr>
          <w:rtl/>
        </w:rPr>
      </w:pPr>
      <w:r>
        <w:rPr>
          <w:rtl/>
        </w:rPr>
        <w:tab/>
        <w:t xml:space="preserve"> א</w:t>
      </w:r>
      <w:r>
        <w:rPr>
          <w:rtl/>
        </w:rPr>
        <w:t>דוני היושב-ראש, אני מבקש רוויזיה כדי לאפשר לי לומר מה אמר שר המשפטים.</w:t>
      </w:r>
    </w:p>
    <w:p w:rsidR="00000000" w:rsidRDefault="009D1CFF">
      <w:pPr>
        <w:rPr>
          <w:rtl/>
        </w:rPr>
      </w:pPr>
      <w:r>
        <w:rPr>
          <w:rtl/>
        </w:rPr>
        <w:tab/>
      </w:r>
    </w:p>
    <w:p w:rsidR="00000000" w:rsidRDefault="009D1CFF">
      <w:pPr>
        <w:rPr>
          <w:u w:val="single"/>
          <w:rtl/>
        </w:rPr>
      </w:pPr>
      <w:r>
        <w:rPr>
          <w:u w:val="single"/>
          <w:rtl/>
        </w:rPr>
        <w:t>היו"ר אמנון רובינשטיין:</w:t>
      </w:r>
    </w:p>
    <w:p w:rsidR="00000000" w:rsidRDefault="009D1CFF">
      <w:pPr>
        <w:rPr>
          <w:u w:val="single"/>
          <w:rtl/>
        </w:rPr>
      </w:pPr>
    </w:p>
    <w:p w:rsidR="00000000" w:rsidRDefault="009D1CFF">
      <w:pPr>
        <w:rPr>
          <w:rtl/>
        </w:rPr>
      </w:pPr>
      <w:r>
        <w:rPr>
          <w:rtl/>
        </w:rPr>
        <w:tab/>
        <w:t xml:space="preserve"> אני לא אאפשר לך רוויזיה, זו רק הצבעה.</w:t>
      </w:r>
    </w:p>
    <w:p w:rsidR="00000000" w:rsidRDefault="009D1CFF">
      <w:pPr>
        <w:rPr>
          <w:rtl/>
        </w:rPr>
      </w:pPr>
    </w:p>
    <w:p w:rsidR="00000000" w:rsidRDefault="009D1CFF">
      <w:pPr>
        <w:rPr>
          <w:u w:val="single"/>
          <w:rtl/>
        </w:rPr>
      </w:pPr>
      <w:r>
        <w:rPr>
          <w:u w:val="single"/>
          <w:rtl/>
        </w:rPr>
        <w:t>משה גפני:</w:t>
      </w:r>
    </w:p>
    <w:p w:rsidR="00000000" w:rsidRDefault="009D1CFF">
      <w:pPr>
        <w:rPr>
          <w:u w:val="single"/>
          <w:rtl/>
        </w:rPr>
      </w:pPr>
    </w:p>
    <w:p w:rsidR="00000000" w:rsidRDefault="009D1CFF">
      <w:pPr>
        <w:rPr>
          <w:rtl/>
        </w:rPr>
      </w:pPr>
      <w:r>
        <w:rPr>
          <w:rtl/>
        </w:rPr>
        <w:tab/>
        <w:t xml:space="preserve"> למה אתה ממהר?</w:t>
      </w:r>
    </w:p>
    <w:p w:rsidR="00000000" w:rsidRDefault="009D1CFF">
      <w:pPr>
        <w:rPr>
          <w:rtl/>
        </w:rPr>
      </w:pPr>
    </w:p>
    <w:p w:rsidR="00000000" w:rsidRDefault="009D1CFF">
      <w:pPr>
        <w:rPr>
          <w:u w:val="single"/>
          <w:rtl/>
        </w:rPr>
      </w:pPr>
      <w:r>
        <w:rPr>
          <w:u w:val="single"/>
          <w:rtl/>
        </w:rPr>
        <w:t>היו"ר אמנון רובינשטיין:</w:t>
      </w:r>
    </w:p>
    <w:p w:rsidR="00000000" w:rsidRDefault="009D1CFF">
      <w:pPr>
        <w:rPr>
          <w:u w:val="single"/>
          <w:rtl/>
        </w:rPr>
      </w:pPr>
    </w:p>
    <w:p w:rsidR="00000000" w:rsidRDefault="009D1CFF">
      <w:pPr>
        <w:rPr>
          <w:rtl/>
        </w:rPr>
      </w:pPr>
      <w:r>
        <w:rPr>
          <w:rtl/>
        </w:rPr>
        <w:tab/>
        <w:t>אני לא ממהר.</w:t>
      </w:r>
    </w:p>
    <w:p w:rsidR="00000000" w:rsidRDefault="009D1CFF">
      <w:pPr>
        <w:rPr>
          <w:rtl/>
        </w:rPr>
      </w:pPr>
    </w:p>
    <w:p w:rsidR="00000000" w:rsidRDefault="009D1CFF">
      <w:pPr>
        <w:rPr>
          <w:rtl/>
        </w:rPr>
      </w:pPr>
      <w:r>
        <w:rPr>
          <w:rtl/>
        </w:rPr>
        <w:tab/>
        <w:t>הישיבה נעולה.</w:t>
      </w:r>
    </w:p>
    <w:p w:rsidR="00000000" w:rsidRDefault="009D1CFF">
      <w:pPr>
        <w:rPr>
          <w:rtl/>
        </w:rPr>
      </w:pPr>
    </w:p>
    <w:p w:rsidR="00000000" w:rsidRDefault="009D1CFF">
      <w:pPr>
        <w:rPr>
          <w:rtl/>
        </w:rPr>
      </w:pPr>
    </w:p>
    <w:p w:rsidR="00000000" w:rsidRDefault="009D1CFF">
      <w:pPr>
        <w:pStyle w:val="30"/>
        <w:rPr>
          <w:rtl/>
        </w:rPr>
      </w:pPr>
      <w:r>
        <w:rPr>
          <w:rtl/>
        </w:rPr>
        <w:t>הישיבה ננעלה בשעה 15:05</w:t>
      </w:r>
    </w:p>
    <w:p w:rsidR="00000000" w:rsidRDefault="009D1CFF">
      <w:pPr>
        <w:rPr>
          <w:rtl/>
        </w:rPr>
      </w:pPr>
    </w:p>
    <w:p w:rsidR="00000000" w:rsidRDefault="009D1CFF">
      <w:pPr>
        <w:rPr>
          <w:rtl/>
        </w:rPr>
      </w:pPr>
    </w:p>
    <w:p w:rsidR="00000000" w:rsidRDefault="009D1CFF">
      <w:pPr>
        <w:rPr>
          <w:rtl/>
        </w:rPr>
      </w:pPr>
    </w:p>
    <w:p w:rsidR="00000000" w:rsidRDefault="009D1CFF">
      <w:pPr>
        <w:jc w:val="both"/>
        <w:rPr>
          <w:rtl/>
        </w:rPr>
      </w:pPr>
    </w:p>
    <w:p w:rsidR="00000000" w:rsidRDefault="009D1CFF">
      <w:pPr>
        <w:jc w:val="both"/>
        <w:rPr>
          <w:rtl/>
        </w:rPr>
      </w:pPr>
      <w:r>
        <w:rPr>
          <w:rtl/>
        </w:rPr>
        <w:tab/>
      </w:r>
    </w:p>
    <w:p w:rsidR="00000000" w:rsidRDefault="009D1CFF">
      <w:pPr>
        <w:jc w:val="both"/>
        <w:rPr>
          <w:rtl/>
        </w:rPr>
      </w:pPr>
    </w:p>
    <w:p w:rsidR="00000000" w:rsidRDefault="009D1CFF">
      <w:pPr>
        <w:rPr>
          <w:rtl/>
        </w:rPr>
      </w:pPr>
    </w:p>
    <w:p w:rsidR="00000000" w:rsidRDefault="009D1CF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1CFF">
      <w:r>
        <w:separator/>
      </w:r>
    </w:p>
  </w:endnote>
  <w:endnote w:type="continuationSeparator" w:id="0">
    <w:p w:rsidR="00000000" w:rsidRDefault="009D1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1CFF">
    <w:pPr>
      <w:pStyle w:val="a7"/>
      <w:rPr>
        <w:rtl/>
      </w:rPr>
    </w:pPr>
  </w:p>
  <w:p w:rsidR="00000000" w:rsidRDefault="009D1CF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1CFF">
    <w:pPr>
      <w:pStyle w:val="a7"/>
      <w:rPr>
        <w:rtl/>
      </w:rPr>
    </w:pPr>
  </w:p>
  <w:p w:rsidR="00000000" w:rsidRDefault="009D1CF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1CFF">
      <w:r>
        <w:separator/>
      </w:r>
    </w:p>
  </w:footnote>
  <w:footnote w:type="continuationSeparator" w:id="0">
    <w:p w:rsidR="00000000" w:rsidRDefault="009D1C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1CFF">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3</w:t>
    </w:r>
    <w:r>
      <w:rPr>
        <w:rStyle w:val="ab"/>
      </w:rPr>
      <w:fldChar w:fldCharType="end"/>
    </w:r>
  </w:p>
  <w:p w:rsidR="00000000" w:rsidRDefault="009D1CFF">
    <w:pPr>
      <w:pStyle w:val="a5"/>
      <w:ind w:right="360"/>
      <w:rPr>
        <w:rtl/>
      </w:rPr>
    </w:pPr>
    <w:r>
      <w:rPr>
        <w:rtl/>
      </w:rPr>
      <w:t>ועדת החוקה חוק ומשפט</w:t>
    </w:r>
  </w:p>
  <w:p w:rsidR="00000000" w:rsidRDefault="009D1CFF">
    <w:pPr>
      <w:pStyle w:val="a5"/>
      <w:ind w:right="360"/>
      <w:rPr>
        <w:rStyle w:val="ab"/>
        <w:rtl/>
      </w:rPr>
    </w:pPr>
    <w:r>
      <w:rPr>
        <w:rtl/>
      </w:rPr>
      <w:t>5.12.2000</w:t>
    </w:r>
  </w:p>
  <w:p w:rsidR="00000000" w:rsidRDefault="009D1CFF">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1CFF">
    <w:pPr>
      <w:pStyle w:val="a5"/>
      <w:rPr>
        <w:rtl/>
      </w:rPr>
    </w:pPr>
  </w:p>
  <w:p w:rsidR="00000000" w:rsidRDefault="009D1CF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8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1CFF"/>
    <w:rsid w:val="009D1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EC954D-C8D0-4BCE-87B4-D2585DED6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b/>
      <w:bCs/>
      <w:u w:val="single"/>
    </w:r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David"/>
      <w:szCs w:val="24"/>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475</Words>
  <Characters>2375</Characters>
  <Application>Microsoft Office Word</Application>
  <DocSecurity>0</DocSecurity>
  <Lines>19</Lines>
  <Paragraphs>5</Paragraphs>
  <ScaleCrop>false</ScaleCrop>
  <Company/>
  <LinksUpToDate>false</LinksUpToDate>
  <CharactersWithSpaces>2845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חוקה/2307</dc:title>
  <dc:subject>חוקה 5.12.2000ג</dc:subject>
  <dc:creator>אביגיל זכאי</dc:creator>
  <cp:keywords/>
  <dc:description/>
  <cp:lastModifiedBy>רינה דבורה קדרון</cp:lastModifiedBy>
  <cp:revision>2</cp:revision>
  <dcterms:created xsi:type="dcterms:W3CDTF">2017-04-19T08:51:00Z</dcterms:created>
  <dcterms:modified xsi:type="dcterms:W3CDTF">2017-04-19T08:51:00Z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