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51817">
      <w:pPr>
        <w:jc w:val="right"/>
        <w:rPr>
          <w:rtl/>
        </w:rPr>
      </w:pPr>
      <w:bookmarkStart w:id="0" w:name="_GoBack"/>
      <w:bookmarkEnd w:id="0"/>
      <w:r>
        <w:rPr>
          <w:rtl/>
        </w:rPr>
        <w:t>פרוטוקולים/ועדת חינ</w:t>
      </w:r>
      <w:r>
        <w:rPr>
          <w:rtl/>
        </w:rPr>
        <w:t>וך/2215</w:t>
      </w:r>
    </w:p>
    <w:p w:rsidR="00000000" w:rsidRDefault="00551817">
      <w:pPr>
        <w:jc w:val="right"/>
        <w:rPr>
          <w:rtl/>
        </w:rPr>
      </w:pPr>
      <w:r>
        <w:rPr>
          <w:rtl/>
        </w:rPr>
        <w:tab/>
        <w:t>ירושלים, א' בכסלו, תשס"א</w:t>
      </w:r>
    </w:p>
    <w:p w:rsidR="00000000" w:rsidRDefault="00551817">
      <w:pPr>
        <w:jc w:val="right"/>
        <w:rPr>
          <w:rtl/>
          <w:lang w:val="es"/>
        </w:rPr>
      </w:pPr>
      <w:r>
        <w:rPr>
          <w:rtl/>
          <w:lang w:val="es"/>
        </w:rPr>
        <w:t>28 בנובמבר, 2000</w:t>
      </w:r>
    </w:p>
    <w:p w:rsidR="00000000" w:rsidRDefault="00551817">
      <w:pPr>
        <w:jc w:val="right"/>
        <w:rPr>
          <w:rtl/>
        </w:rPr>
      </w:pPr>
    </w:p>
    <w:p w:rsidR="00000000" w:rsidRDefault="00551817">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551817">
      <w:pPr>
        <w:jc w:val="both"/>
        <w:rPr>
          <w:b/>
          <w:bCs/>
          <w:rtl/>
        </w:rPr>
      </w:pPr>
      <w:r>
        <w:rPr>
          <w:b/>
          <w:bCs/>
          <w:rtl/>
        </w:rPr>
        <w:t>מושב שלישי</w:t>
      </w:r>
    </w:p>
    <w:p w:rsidR="00000000" w:rsidRDefault="00551817">
      <w:pPr>
        <w:jc w:val="both"/>
        <w:rPr>
          <w:b/>
          <w:bCs/>
          <w:rtl/>
        </w:rPr>
      </w:pPr>
    </w:p>
    <w:p w:rsidR="00000000" w:rsidRDefault="00551817">
      <w:pPr>
        <w:jc w:val="both"/>
        <w:rPr>
          <w:b/>
          <w:bCs/>
          <w:rtl/>
        </w:rPr>
      </w:pPr>
    </w:p>
    <w:p w:rsidR="00000000" w:rsidRDefault="00551817">
      <w:pPr>
        <w:jc w:val="both"/>
        <w:rPr>
          <w:b/>
          <w:bCs/>
          <w:rtl/>
        </w:rPr>
      </w:pPr>
    </w:p>
    <w:p w:rsidR="00000000" w:rsidRDefault="00551817">
      <w:pPr>
        <w:jc w:val="both"/>
        <w:rPr>
          <w:b/>
          <w:bCs/>
          <w:rtl/>
        </w:rPr>
      </w:pPr>
    </w:p>
    <w:p w:rsidR="00000000" w:rsidRDefault="00551817">
      <w:pPr>
        <w:jc w:val="center"/>
        <w:rPr>
          <w:b/>
          <w:bCs/>
          <w:rtl/>
        </w:rPr>
      </w:pPr>
      <w:r>
        <w:rPr>
          <w:b/>
          <w:bCs/>
          <w:rtl/>
        </w:rPr>
        <w:t>פרוטוקול מס'  194</w:t>
      </w:r>
    </w:p>
    <w:p w:rsidR="00000000" w:rsidRDefault="00551817">
      <w:pPr>
        <w:jc w:val="center"/>
        <w:rPr>
          <w:b/>
          <w:bCs/>
          <w:rtl/>
        </w:rPr>
      </w:pPr>
    </w:p>
    <w:p w:rsidR="00000000" w:rsidRDefault="00551817">
      <w:pPr>
        <w:jc w:val="center"/>
        <w:rPr>
          <w:rtl/>
        </w:rPr>
      </w:pPr>
      <w:r>
        <w:rPr>
          <w:rtl/>
        </w:rPr>
        <w:t>מישיבת ועדת החינוך והתרבות</w:t>
      </w:r>
    </w:p>
    <w:p w:rsidR="00000000" w:rsidRDefault="00551817">
      <w:pPr>
        <w:pStyle w:val="2"/>
        <w:rPr>
          <w:rtl/>
        </w:rPr>
      </w:pPr>
      <w:r>
        <w:rPr>
          <w:rtl/>
        </w:rPr>
        <w:t>יום שלישי, כ"ג בחשון התשס"א (21 בנובמבר 2000), שעה 09:00</w:t>
      </w:r>
    </w:p>
    <w:p w:rsidR="00000000" w:rsidRDefault="00551817">
      <w:pPr>
        <w:jc w:val="both"/>
        <w:rPr>
          <w:rtl/>
        </w:rPr>
      </w:pPr>
    </w:p>
    <w:p w:rsidR="00000000" w:rsidRDefault="00551817">
      <w:pPr>
        <w:jc w:val="both"/>
        <w:rPr>
          <w:b/>
          <w:bCs/>
          <w:u w:val="single"/>
          <w:rtl/>
        </w:rPr>
      </w:pPr>
      <w:r>
        <w:rPr>
          <w:b/>
          <w:bCs/>
          <w:u w:val="single"/>
          <w:rtl/>
        </w:rPr>
        <w:t>נכחו:</w:t>
      </w:r>
    </w:p>
    <w:p w:rsidR="00000000" w:rsidRDefault="00551817">
      <w:pPr>
        <w:jc w:val="both"/>
        <w:rPr>
          <w:b/>
          <w:bCs/>
          <w:u w:val="single"/>
          <w:rtl/>
        </w:rPr>
      </w:pPr>
    </w:p>
    <w:p w:rsidR="00000000" w:rsidRDefault="00551817">
      <w:pPr>
        <w:tabs>
          <w:tab w:val="left" w:pos="1505"/>
        </w:tabs>
        <w:jc w:val="both"/>
        <w:rPr>
          <w:rtl/>
        </w:rPr>
      </w:pPr>
      <w:r>
        <w:rPr>
          <w:b/>
          <w:bCs/>
          <w:u w:val="single"/>
          <w:rtl/>
        </w:rPr>
        <w:t>חברי הוועדה</w:t>
      </w:r>
      <w:r>
        <w:rPr>
          <w:rtl/>
        </w:rPr>
        <w:t>:</w:t>
      </w:r>
      <w:r>
        <w:rPr>
          <w:rtl/>
        </w:rPr>
        <w:tab/>
      </w:r>
      <w:r>
        <w:rPr>
          <w:rtl/>
        </w:rPr>
        <w:tab/>
        <w:t>זבולון אורלב  -  היו"ר</w:t>
      </w:r>
    </w:p>
    <w:p w:rsidR="00000000" w:rsidRDefault="00551817">
      <w:pPr>
        <w:tabs>
          <w:tab w:val="left" w:pos="1505"/>
        </w:tabs>
        <w:jc w:val="both"/>
        <w:rPr>
          <w:rtl/>
        </w:rPr>
      </w:pPr>
      <w:r>
        <w:rPr>
          <w:rtl/>
        </w:rPr>
        <w:tab/>
      </w:r>
      <w:r>
        <w:rPr>
          <w:rtl/>
        </w:rPr>
        <w:tab/>
        <w:t>מ</w:t>
      </w:r>
      <w:r>
        <w:rPr>
          <w:rtl/>
        </w:rPr>
        <w:t>שה גפני</w:t>
      </w:r>
    </w:p>
    <w:p w:rsidR="00000000" w:rsidRDefault="00551817">
      <w:pPr>
        <w:tabs>
          <w:tab w:val="left" w:pos="1505"/>
        </w:tabs>
        <w:jc w:val="both"/>
        <w:rPr>
          <w:rtl/>
        </w:rPr>
      </w:pPr>
      <w:r>
        <w:rPr>
          <w:rtl/>
        </w:rPr>
        <w:tab/>
      </w:r>
      <w:r>
        <w:rPr>
          <w:rtl/>
        </w:rPr>
        <w:tab/>
        <w:t>שמואל הלפרט</w:t>
      </w:r>
    </w:p>
    <w:p w:rsidR="00000000" w:rsidRDefault="00551817">
      <w:pPr>
        <w:tabs>
          <w:tab w:val="left" w:pos="1505"/>
        </w:tabs>
        <w:jc w:val="both"/>
        <w:rPr>
          <w:rtl/>
        </w:rPr>
      </w:pPr>
      <w:r>
        <w:rPr>
          <w:rtl/>
        </w:rPr>
        <w:tab/>
      </w:r>
      <w:r>
        <w:rPr>
          <w:rtl/>
        </w:rPr>
        <w:tab/>
        <w:t>יהודית נאות</w:t>
      </w:r>
    </w:p>
    <w:p w:rsidR="00000000" w:rsidRDefault="00551817">
      <w:pPr>
        <w:tabs>
          <w:tab w:val="left" w:pos="1505"/>
        </w:tabs>
        <w:jc w:val="both"/>
        <w:rPr>
          <w:rtl/>
        </w:rPr>
      </w:pPr>
      <w:r>
        <w:rPr>
          <w:rtl/>
        </w:rPr>
        <w:tab/>
      </w:r>
      <w:r>
        <w:rPr>
          <w:rtl/>
        </w:rPr>
        <w:tab/>
        <w:t>משולם נהרי</w:t>
      </w:r>
    </w:p>
    <w:p w:rsidR="00000000" w:rsidRDefault="00551817">
      <w:pPr>
        <w:tabs>
          <w:tab w:val="left" w:pos="1505"/>
        </w:tabs>
        <w:jc w:val="both"/>
        <w:rPr>
          <w:rtl/>
        </w:rPr>
      </w:pPr>
      <w:r>
        <w:rPr>
          <w:rtl/>
        </w:rPr>
        <w:tab/>
      </w:r>
      <w:r>
        <w:rPr>
          <w:rtl/>
        </w:rPr>
        <w:tab/>
        <w:t>סילבן שלום</w:t>
      </w:r>
    </w:p>
    <w:p w:rsidR="00000000" w:rsidRDefault="00551817">
      <w:pPr>
        <w:tabs>
          <w:tab w:val="left" w:pos="1505"/>
        </w:tabs>
        <w:jc w:val="both"/>
        <w:rPr>
          <w:rtl/>
        </w:rPr>
      </w:pPr>
    </w:p>
    <w:p w:rsidR="00000000" w:rsidRDefault="00551817">
      <w:pPr>
        <w:tabs>
          <w:tab w:val="left" w:pos="1505"/>
        </w:tabs>
        <w:jc w:val="both"/>
        <w:rPr>
          <w:rtl/>
        </w:rPr>
      </w:pPr>
    </w:p>
    <w:p w:rsidR="00000000" w:rsidRDefault="00551817">
      <w:pPr>
        <w:jc w:val="both"/>
        <w:rPr>
          <w:rtl/>
        </w:rPr>
      </w:pPr>
    </w:p>
    <w:p w:rsidR="00000000" w:rsidRDefault="00551817">
      <w:pPr>
        <w:jc w:val="both"/>
        <w:rPr>
          <w:rtl/>
        </w:rPr>
      </w:pPr>
      <w:r>
        <w:rPr>
          <w:b/>
          <w:bCs/>
          <w:u w:val="single"/>
          <w:rtl/>
        </w:rPr>
        <w:t>מוזמנים</w:t>
      </w:r>
      <w:r>
        <w:rPr>
          <w:rtl/>
        </w:rPr>
        <w:t>:</w:t>
      </w:r>
      <w:r>
        <w:rPr>
          <w:rtl/>
        </w:rPr>
        <w:tab/>
      </w:r>
      <w:r>
        <w:rPr>
          <w:rtl/>
        </w:rPr>
        <w:tab/>
      </w:r>
      <w:r>
        <w:rPr>
          <w:u w:val="single"/>
          <w:rtl/>
        </w:rPr>
        <w:t>משרד החינוך:</w:t>
      </w:r>
    </w:p>
    <w:p w:rsidR="00000000" w:rsidRDefault="00551817">
      <w:pPr>
        <w:jc w:val="both"/>
        <w:rPr>
          <w:rtl/>
        </w:rPr>
      </w:pPr>
      <w:r>
        <w:rPr>
          <w:rtl/>
        </w:rPr>
        <w:tab/>
      </w:r>
      <w:r>
        <w:rPr>
          <w:rtl/>
        </w:rPr>
        <w:tab/>
      </w:r>
      <w:r>
        <w:rPr>
          <w:rtl/>
        </w:rPr>
        <w:tab/>
        <w:t>דפנה לב</w:t>
      </w:r>
      <w:r>
        <w:rPr>
          <w:rtl/>
        </w:rPr>
        <w:tab/>
      </w:r>
      <w:r>
        <w:rPr>
          <w:rtl/>
        </w:rPr>
        <w:tab/>
        <w:t>-</w:t>
      </w:r>
      <w:r>
        <w:rPr>
          <w:rtl/>
        </w:rPr>
        <w:tab/>
        <w:t>סגנית ראש המינהל הפדגוגי</w:t>
      </w:r>
    </w:p>
    <w:p w:rsidR="00000000" w:rsidRDefault="00551817">
      <w:pPr>
        <w:jc w:val="both"/>
        <w:rPr>
          <w:rtl/>
        </w:rPr>
      </w:pPr>
      <w:r>
        <w:rPr>
          <w:rtl/>
        </w:rPr>
        <w:tab/>
      </w:r>
      <w:r>
        <w:rPr>
          <w:rtl/>
        </w:rPr>
        <w:tab/>
      </w:r>
      <w:r>
        <w:rPr>
          <w:rtl/>
        </w:rPr>
        <w:tab/>
        <w:t>הדרה רוזנבלום</w:t>
      </w:r>
      <w:r>
        <w:rPr>
          <w:rtl/>
        </w:rPr>
        <w:tab/>
        <w:t>-</w:t>
      </w:r>
      <w:r>
        <w:rPr>
          <w:rtl/>
        </w:rPr>
        <w:tab/>
        <w:t>מנהלת יחידת מועצת תלמידים ונוער</w:t>
      </w:r>
    </w:p>
    <w:p w:rsidR="00000000" w:rsidRDefault="00551817">
      <w:pPr>
        <w:jc w:val="both"/>
        <w:rPr>
          <w:rtl/>
        </w:rPr>
      </w:pPr>
      <w:r>
        <w:rPr>
          <w:rtl/>
        </w:rPr>
        <w:tab/>
      </w:r>
      <w:r>
        <w:rPr>
          <w:rtl/>
        </w:rPr>
        <w:tab/>
      </w:r>
      <w:r>
        <w:rPr>
          <w:rtl/>
        </w:rPr>
        <w:tab/>
        <w:t>עו"ד דורית מורג</w:t>
      </w:r>
      <w:r>
        <w:rPr>
          <w:rtl/>
        </w:rPr>
        <w:tab/>
        <w:t>-</w:t>
      </w:r>
      <w:r>
        <w:rPr>
          <w:rtl/>
        </w:rPr>
        <w:tab/>
        <w:t>יועצת משפטית</w:t>
      </w:r>
    </w:p>
    <w:p w:rsidR="00000000" w:rsidRDefault="00551817">
      <w:pPr>
        <w:jc w:val="both"/>
        <w:rPr>
          <w:rtl/>
        </w:rPr>
      </w:pPr>
      <w:r>
        <w:rPr>
          <w:rtl/>
        </w:rPr>
        <w:tab/>
      </w:r>
      <w:r>
        <w:rPr>
          <w:rtl/>
        </w:rPr>
        <w:tab/>
      </w:r>
      <w:r>
        <w:rPr>
          <w:rtl/>
        </w:rPr>
        <w:tab/>
        <w:t>יעל פרבר</w:t>
      </w:r>
      <w:r>
        <w:rPr>
          <w:rtl/>
        </w:rPr>
        <w:tab/>
      </w:r>
      <w:r>
        <w:rPr>
          <w:rtl/>
        </w:rPr>
        <w:tab/>
        <w:t>-</w:t>
      </w:r>
      <w:r>
        <w:rPr>
          <w:rtl/>
        </w:rPr>
        <w:tab/>
        <w:t>מתאמת השר לכנסת ולממשלה</w:t>
      </w:r>
    </w:p>
    <w:p w:rsidR="00000000" w:rsidRDefault="00551817">
      <w:pPr>
        <w:jc w:val="both"/>
        <w:rPr>
          <w:rtl/>
        </w:rPr>
      </w:pPr>
    </w:p>
    <w:p w:rsidR="00000000" w:rsidRDefault="00551817">
      <w:pPr>
        <w:jc w:val="both"/>
        <w:rPr>
          <w:rtl/>
        </w:rPr>
      </w:pPr>
      <w:r>
        <w:rPr>
          <w:rtl/>
        </w:rPr>
        <w:tab/>
      </w:r>
      <w:r>
        <w:rPr>
          <w:rtl/>
        </w:rPr>
        <w:tab/>
      </w:r>
      <w:r>
        <w:rPr>
          <w:rtl/>
        </w:rPr>
        <w:tab/>
        <w:t>י</w:t>
      </w:r>
      <w:r>
        <w:rPr>
          <w:rtl/>
        </w:rPr>
        <w:t>נון עמית</w:t>
      </w:r>
      <w:r>
        <w:rPr>
          <w:rtl/>
        </w:rPr>
        <w:tab/>
      </w:r>
      <w:r>
        <w:rPr>
          <w:rtl/>
        </w:rPr>
        <w:tab/>
        <w:t>-</w:t>
      </w:r>
      <w:r>
        <w:rPr>
          <w:rtl/>
        </w:rPr>
        <w:tab/>
        <w:t>משרד האוצר</w:t>
      </w:r>
    </w:p>
    <w:p w:rsidR="00000000" w:rsidRDefault="00551817">
      <w:pPr>
        <w:jc w:val="both"/>
        <w:rPr>
          <w:rtl/>
        </w:rPr>
      </w:pPr>
      <w:r>
        <w:rPr>
          <w:rtl/>
        </w:rPr>
        <w:tab/>
      </w:r>
      <w:r>
        <w:rPr>
          <w:rtl/>
        </w:rPr>
        <w:tab/>
      </w:r>
      <w:r>
        <w:rPr>
          <w:rtl/>
        </w:rPr>
        <w:tab/>
        <w:t>עו"ד איל זנדברג</w:t>
      </w:r>
      <w:r>
        <w:rPr>
          <w:rtl/>
        </w:rPr>
        <w:tab/>
        <w:t>-</w:t>
      </w:r>
      <w:r>
        <w:rPr>
          <w:rtl/>
        </w:rPr>
        <w:tab/>
        <w:t>משרד המשפטים</w:t>
      </w:r>
    </w:p>
    <w:p w:rsidR="00000000" w:rsidRDefault="00551817">
      <w:pPr>
        <w:jc w:val="both"/>
        <w:rPr>
          <w:rtl/>
        </w:rPr>
      </w:pPr>
      <w:r>
        <w:rPr>
          <w:rtl/>
        </w:rPr>
        <w:tab/>
      </w:r>
      <w:r>
        <w:rPr>
          <w:rtl/>
        </w:rPr>
        <w:tab/>
      </w:r>
      <w:r>
        <w:rPr>
          <w:rtl/>
        </w:rPr>
        <w:tab/>
        <w:t>ניצה בראל</w:t>
      </w:r>
      <w:r>
        <w:rPr>
          <w:rtl/>
        </w:rPr>
        <w:tab/>
      </w:r>
      <w:r>
        <w:rPr>
          <w:rtl/>
        </w:rPr>
        <w:tab/>
        <w:t>-</w:t>
      </w:r>
      <w:r>
        <w:rPr>
          <w:rtl/>
        </w:rPr>
        <w:tab/>
        <w:t>יו"ר המחלקה לפדגוגיה</w:t>
      </w:r>
    </w:p>
    <w:p w:rsidR="00000000" w:rsidRDefault="00551817">
      <w:pPr>
        <w:jc w:val="both"/>
        <w:rPr>
          <w:rtl/>
        </w:rPr>
      </w:pPr>
      <w:r>
        <w:rPr>
          <w:rtl/>
        </w:rPr>
        <w:tab/>
      </w:r>
      <w:r>
        <w:rPr>
          <w:rtl/>
        </w:rPr>
        <w:tab/>
      </w:r>
      <w:r>
        <w:rPr>
          <w:rtl/>
        </w:rPr>
        <w:tab/>
        <w:t>גיא אהרון</w:t>
      </w:r>
      <w:r>
        <w:rPr>
          <w:rtl/>
        </w:rPr>
        <w:tab/>
      </w:r>
      <w:r>
        <w:rPr>
          <w:rtl/>
        </w:rPr>
        <w:tab/>
        <w:t>-</w:t>
      </w:r>
      <w:r>
        <w:rPr>
          <w:rtl/>
        </w:rPr>
        <w:tab/>
        <w:t>מועצת תלמידים ונוער ארצית</w:t>
      </w:r>
    </w:p>
    <w:p w:rsidR="00000000" w:rsidRDefault="00551817">
      <w:pPr>
        <w:jc w:val="both"/>
        <w:rPr>
          <w:rtl/>
        </w:rPr>
      </w:pPr>
      <w:r>
        <w:rPr>
          <w:rtl/>
        </w:rPr>
        <w:tab/>
      </w:r>
      <w:r>
        <w:rPr>
          <w:rtl/>
        </w:rPr>
        <w:tab/>
      </w:r>
      <w:r>
        <w:rPr>
          <w:rtl/>
        </w:rPr>
        <w:tab/>
        <w:t>ד"ר יצחק קדמן</w:t>
      </w:r>
      <w:r>
        <w:rPr>
          <w:rtl/>
        </w:rPr>
        <w:tab/>
        <w:t>-</w:t>
      </w:r>
      <w:r>
        <w:rPr>
          <w:rtl/>
        </w:rPr>
        <w:tab/>
        <w:t>מנכ"ל המועצה לשלום הילד</w:t>
      </w:r>
    </w:p>
    <w:p w:rsidR="00000000" w:rsidRDefault="00551817">
      <w:pPr>
        <w:jc w:val="both"/>
        <w:rPr>
          <w:rtl/>
        </w:rPr>
      </w:pPr>
      <w:r>
        <w:rPr>
          <w:rtl/>
        </w:rPr>
        <w:tab/>
      </w:r>
      <w:r>
        <w:rPr>
          <w:rtl/>
        </w:rPr>
        <w:tab/>
      </w:r>
      <w:r>
        <w:rPr>
          <w:rtl/>
        </w:rPr>
        <w:tab/>
        <w:t>עו"ד טלי גל</w:t>
      </w:r>
      <w:r>
        <w:rPr>
          <w:rtl/>
        </w:rPr>
        <w:tab/>
      </w:r>
      <w:r>
        <w:rPr>
          <w:rtl/>
        </w:rPr>
        <w:tab/>
        <w:t>-</w:t>
      </w:r>
      <w:r>
        <w:rPr>
          <w:rtl/>
        </w:rPr>
        <w:tab/>
        <w:t>המועצה לשלום הילד</w:t>
      </w:r>
    </w:p>
    <w:p w:rsidR="00000000" w:rsidRDefault="00551817">
      <w:pPr>
        <w:jc w:val="both"/>
        <w:rPr>
          <w:rtl/>
        </w:rPr>
      </w:pPr>
    </w:p>
    <w:p w:rsidR="00000000" w:rsidRDefault="00551817">
      <w:pPr>
        <w:jc w:val="both"/>
        <w:rPr>
          <w:rtl/>
        </w:rPr>
      </w:pPr>
    </w:p>
    <w:p w:rsidR="00000000" w:rsidRDefault="00551817">
      <w:pPr>
        <w:jc w:val="both"/>
        <w:rPr>
          <w:rtl/>
        </w:rPr>
      </w:pPr>
      <w:r>
        <w:rPr>
          <w:b/>
          <w:bCs/>
          <w:u w:val="single"/>
          <w:rtl/>
        </w:rPr>
        <w:t>יועצת משפטית:</w:t>
      </w:r>
      <w:r>
        <w:rPr>
          <w:rtl/>
        </w:rPr>
        <w:tab/>
        <w:t>מרים פרנקל-שור</w:t>
      </w:r>
    </w:p>
    <w:p w:rsidR="00000000" w:rsidRDefault="00551817">
      <w:pPr>
        <w:jc w:val="both"/>
        <w:rPr>
          <w:rtl/>
        </w:rPr>
      </w:pPr>
      <w:r>
        <w:rPr>
          <w:rtl/>
        </w:rPr>
        <w:tab/>
      </w:r>
      <w:r>
        <w:rPr>
          <w:rtl/>
        </w:rPr>
        <w:tab/>
      </w:r>
      <w:r>
        <w:rPr>
          <w:rtl/>
        </w:rPr>
        <w:tab/>
        <w:t>תמיר שא</w:t>
      </w:r>
      <w:r>
        <w:rPr>
          <w:rtl/>
        </w:rPr>
        <w:t>נן  -  מתמחה</w:t>
      </w:r>
    </w:p>
    <w:p w:rsidR="00000000" w:rsidRDefault="00551817">
      <w:pPr>
        <w:jc w:val="both"/>
        <w:rPr>
          <w:rtl/>
        </w:rPr>
      </w:pPr>
    </w:p>
    <w:p w:rsidR="00000000" w:rsidRDefault="00551817">
      <w:pPr>
        <w:jc w:val="both"/>
        <w:rPr>
          <w:rtl/>
        </w:rPr>
      </w:pPr>
      <w:r>
        <w:rPr>
          <w:b/>
          <w:bCs/>
          <w:u w:val="single"/>
          <w:rtl/>
        </w:rPr>
        <w:t>מנהלת הוועדה:</w:t>
      </w:r>
      <w:r>
        <w:rPr>
          <w:rtl/>
        </w:rPr>
        <w:tab/>
        <w:t>יהודית גידלי</w:t>
      </w:r>
    </w:p>
    <w:p w:rsidR="00000000" w:rsidRDefault="00551817">
      <w:pPr>
        <w:jc w:val="both"/>
        <w:rPr>
          <w:rtl/>
        </w:rPr>
      </w:pPr>
    </w:p>
    <w:p w:rsidR="00000000" w:rsidRDefault="00551817">
      <w:pPr>
        <w:jc w:val="both"/>
        <w:rPr>
          <w:rtl/>
        </w:rPr>
      </w:pPr>
      <w:r>
        <w:rPr>
          <w:b/>
          <w:bCs/>
          <w:u w:val="single"/>
          <w:rtl/>
        </w:rPr>
        <w:t>קצרנית:</w:t>
      </w:r>
      <w:r>
        <w:rPr>
          <w:rtl/>
        </w:rPr>
        <w:tab/>
      </w:r>
      <w:r>
        <w:rPr>
          <w:rtl/>
        </w:rPr>
        <w:tab/>
        <w:t>חנה כהן</w:t>
      </w:r>
    </w:p>
    <w:p w:rsidR="00000000" w:rsidRDefault="00551817">
      <w:pPr>
        <w:jc w:val="both"/>
        <w:rPr>
          <w:b/>
          <w:bCs/>
          <w:u w:val="single"/>
          <w:rtl/>
        </w:rPr>
      </w:pPr>
    </w:p>
    <w:p w:rsidR="00000000" w:rsidRDefault="00551817">
      <w:pPr>
        <w:jc w:val="both"/>
        <w:rPr>
          <w:b/>
          <w:bCs/>
          <w:u w:val="single"/>
          <w:rtl/>
        </w:rPr>
      </w:pPr>
    </w:p>
    <w:p w:rsidR="00000000" w:rsidRDefault="00551817">
      <w:pPr>
        <w:jc w:val="both"/>
        <w:rPr>
          <w:rtl/>
        </w:rPr>
      </w:pPr>
      <w:r>
        <w:rPr>
          <w:b/>
          <w:bCs/>
          <w:u w:val="single"/>
          <w:rtl/>
        </w:rPr>
        <w:t>סדר היום:</w:t>
      </w:r>
      <w:r>
        <w:rPr>
          <w:rtl/>
        </w:rPr>
        <w:t xml:space="preserve"> </w:t>
      </w:r>
      <w:r>
        <w:rPr>
          <w:rtl/>
        </w:rPr>
        <w:tab/>
      </w:r>
      <w:r>
        <w:rPr>
          <w:rtl/>
        </w:rPr>
        <w:tab/>
        <w:t>הצעת חוק זכויות התלמיד, התש"ס-1999.</w:t>
      </w:r>
    </w:p>
    <w:p w:rsidR="00000000" w:rsidRDefault="00551817">
      <w:pPr>
        <w:jc w:val="both"/>
        <w:rPr>
          <w:rtl/>
        </w:rPr>
      </w:pPr>
      <w:r>
        <w:rPr>
          <w:rtl/>
        </w:rPr>
        <w:br w:type="page"/>
      </w:r>
    </w:p>
    <w:p w:rsidR="00000000" w:rsidRDefault="00551817">
      <w:pPr>
        <w:pStyle w:val="3"/>
        <w:rPr>
          <w:rtl/>
        </w:rPr>
      </w:pPr>
      <w:r>
        <w:rPr>
          <w:rtl/>
        </w:rPr>
        <w:t>הצעת חוק זכויות התלמיד, התש"ס-1999</w:t>
      </w:r>
    </w:p>
    <w:p w:rsidR="00000000" w:rsidRDefault="00551817">
      <w:pPr>
        <w:jc w:val="center"/>
        <w:rPr>
          <w:u w:val="single"/>
          <w:rtl/>
        </w:rPr>
      </w:pPr>
    </w:p>
    <w:p w:rsidR="00000000" w:rsidRDefault="00551817">
      <w:pPr>
        <w:jc w:val="both"/>
        <w:rPr>
          <w:u w:val="single"/>
          <w:rtl/>
        </w:rPr>
      </w:pPr>
    </w:p>
    <w:p w:rsidR="00000000" w:rsidRDefault="00551817">
      <w:pPr>
        <w:rPr>
          <w:u w:val="single"/>
          <w:rtl/>
        </w:rPr>
      </w:pPr>
      <w:r>
        <w:rPr>
          <w:u w:val="single"/>
          <w:rtl/>
        </w:rPr>
        <w:t>היו"ר זבולון אורלב:</w:t>
      </w:r>
    </w:p>
    <w:p w:rsidR="00000000" w:rsidRDefault="00551817">
      <w:pPr>
        <w:rPr>
          <w:u w:val="single"/>
          <w:rtl/>
        </w:rPr>
      </w:pPr>
    </w:p>
    <w:p w:rsidR="00000000" w:rsidRDefault="00551817">
      <w:pPr>
        <w:jc w:val="both"/>
        <w:rPr>
          <w:rtl/>
        </w:rPr>
      </w:pPr>
      <w:r>
        <w:rPr>
          <w:rtl/>
        </w:rPr>
        <w:tab/>
        <w:t xml:space="preserve">בוקר טוב, אני מתכבד לפתוח את ישיבת ועדת החינוך והתרבות בעניין הצעת חוק זכויות התלמיד, </w:t>
      </w:r>
      <w:r>
        <w:rPr>
          <w:rtl/>
        </w:rPr>
        <w:t>התש"ס-1999, של חבר הכנסת סילבן שלום.  חבר הכנסת סילבן שלום התקשר אליי לפני דקות ספורות ומסר לי שהוא נמצא בפקק בכניסה לירושלים וכך גם חבר הכנסת גפני. לבקשתם הבטחתי שאנחנו לא נסכם את הדיון טרם הגיעם. הואיל שהדיון יסתיים בתשע וחצי, אני כבר אומר שאם הם לא יגיע</w:t>
      </w:r>
      <w:r>
        <w:rPr>
          <w:rtl/>
        </w:rPr>
        <w:t xml:space="preserve">ו עד אז, לא נוכל לסכם את הנושא ולכן נקבע ישיבה נוספת להיום. </w:t>
      </w:r>
    </w:p>
    <w:p w:rsidR="00000000" w:rsidRDefault="00551817">
      <w:pPr>
        <w:jc w:val="both"/>
        <w:rPr>
          <w:rtl/>
        </w:rPr>
      </w:pPr>
    </w:p>
    <w:p w:rsidR="00000000" w:rsidRDefault="00551817">
      <w:pPr>
        <w:jc w:val="both"/>
        <w:rPr>
          <w:rtl/>
        </w:rPr>
      </w:pPr>
      <w:r>
        <w:rPr>
          <w:rtl/>
        </w:rPr>
        <w:tab/>
        <w:t>אני מבין שחבר הכנסת גפני הגיש הצעה שבה מוגדרים כל הנוגעים בדבר. אני יודע שבעקבות הצעה זו התקיימו דיונים עם היועצת המשפטית של משרד החינוך, עו"ד דורית מורג, ועם עו"ד איל זנדברג ממשרד המשפטים.</w:t>
      </w:r>
    </w:p>
    <w:p w:rsidR="00000000" w:rsidRDefault="00551817">
      <w:pPr>
        <w:jc w:val="both"/>
        <w:rPr>
          <w:rtl/>
        </w:rPr>
      </w:pPr>
    </w:p>
    <w:p w:rsidR="00000000" w:rsidRDefault="00551817">
      <w:pPr>
        <w:jc w:val="both"/>
        <w:rPr>
          <w:rtl/>
        </w:rPr>
      </w:pPr>
      <w:r>
        <w:rPr>
          <w:rtl/>
        </w:rPr>
        <w:tab/>
        <w:t>א</w:t>
      </w:r>
      <w:r>
        <w:rPr>
          <w:rtl/>
        </w:rPr>
        <w:t>ני מבקש מהיועצת המשפטית לוועדה לדווח מה היא מציעה לסיכום הדיון.</w:t>
      </w:r>
    </w:p>
    <w:p w:rsidR="00000000" w:rsidRDefault="00551817">
      <w:pPr>
        <w:jc w:val="both"/>
        <w:rPr>
          <w:rtl/>
        </w:rPr>
      </w:pPr>
    </w:p>
    <w:p w:rsidR="00000000" w:rsidRDefault="00551817">
      <w:pPr>
        <w:jc w:val="both"/>
        <w:rPr>
          <w:rtl/>
        </w:rPr>
      </w:pPr>
      <w:r>
        <w:rPr>
          <w:u w:val="single"/>
          <w:rtl/>
        </w:rPr>
        <w:t>מרים פרנקל-שור:</w:t>
      </w:r>
    </w:p>
    <w:p w:rsidR="00000000" w:rsidRDefault="00551817">
      <w:pPr>
        <w:jc w:val="both"/>
        <w:rPr>
          <w:rtl/>
        </w:rPr>
      </w:pPr>
    </w:p>
    <w:p w:rsidR="00000000" w:rsidRDefault="00551817">
      <w:pPr>
        <w:jc w:val="both"/>
        <w:rPr>
          <w:rtl/>
        </w:rPr>
      </w:pPr>
      <w:r>
        <w:rPr>
          <w:rtl/>
        </w:rPr>
        <w:tab/>
        <w:t xml:space="preserve">מונח לפניכם דף שבו יש שתי גרסאות. גרסה ב' היא הגרסה של חבר הכנסת גפני וגרסה א' היא הגרסה שאני  מציעה לוועדה. הגרסה של חבר הכנסת גפני – גרסה ב' – אומרת שכל הוראות החוק יחולו </w:t>
      </w:r>
      <w:r>
        <w:rPr>
          <w:rtl/>
        </w:rPr>
        <w:t xml:space="preserve">על מוסדות החינוך הרשמיים, ועל מוסדות חינוך מוכרים שאינם רשמיים לא יחולו הוראות החוק והשר יהיה רשאי בצו להחיל את הוראות החוק או חלקן, בהתאם לאופי המוסד. </w:t>
      </w:r>
    </w:p>
    <w:p w:rsidR="00000000" w:rsidRDefault="00551817">
      <w:pPr>
        <w:jc w:val="both"/>
        <w:rPr>
          <w:rtl/>
        </w:rPr>
      </w:pPr>
    </w:p>
    <w:p w:rsidR="00000000" w:rsidRDefault="00551817">
      <w:pPr>
        <w:jc w:val="both"/>
        <w:rPr>
          <w:rtl/>
        </w:rPr>
      </w:pPr>
      <w:r>
        <w:rPr>
          <w:rtl/>
        </w:rPr>
        <w:tab/>
        <w:t xml:space="preserve">אני סבורה שגישה זו פסולה לחלוטין. בהמשך לפגישות שלי עם הנציגים הנוגעים בדבר הצעתי להוציא מתחולת החוק </w:t>
      </w:r>
      <w:r>
        <w:rPr>
          <w:rtl/>
        </w:rPr>
        <w:t>את המוסדות שאינם רשמיים רק בסעיפים הבעייתיים, שהם סעיפים 6, 7 ו-13.   הבנתי מחבר הכנסת גפני וגם מחבר הכנסת משולם נהרי, שהם עומדים על גרסה ב'.</w:t>
      </w:r>
    </w:p>
    <w:p w:rsidR="00000000" w:rsidRDefault="00551817">
      <w:pPr>
        <w:jc w:val="both"/>
        <w:rPr>
          <w:rtl/>
        </w:rPr>
      </w:pPr>
    </w:p>
    <w:p w:rsidR="00000000" w:rsidRDefault="00551817">
      <w:pPr>
        <w:rPr>
          <w:u w:val="single"/>
          <w:rtl/>
        </w:rPr>
      </w:pPr>
      <w:r>
        <w:rPr>
          <w:u w:val="single"/>
          <w:rtl/>
        </w:rPr>
        <w:t>היו"ר זבולון אורלב:</w:t>
      </w:r>
    </w:p>
    <w:p w:rsidR="00000000" w:rsidRDefault="00551817">
      <w:pPr>
        <w:rPr>
          <w:u w:val="single"/>
          <w:rtl/>
        </w:rPr>
      </w:pPr>
    </w:p>
    <w:p w:rsidR="00000000" w:rsidRDefault="00551817">
      <w:pPr>
        <w:jc w:val="both"/>
        <w:rPr>
          <w:rtl/>
        </w:rPr>
      </w:pPr>
      <w:r>
        <w:rPr>
          <w:rtl/>
        </w:rPr>
        <w:tab/>
        <w:t xml:space="preserve"> ההצעה של חבר הכנסת גפני אומרת: "הוראות חוק זה יחולו על מוסדות חינוך רשמיים; על מוסדות חינו</w:t>
      </w:r>
      <w:r>
        <w:rPr>
          <w:rtl/>
        </w:rPr>
        <w:t xml:space="preserve">ך מוכרים שאינם רשמיים רשאי שר החינוך להחיל בצו הוראות חוק זה, כולן או חלקן, בהתאם לאופי מוסד החינוך ובאישור ועדת החינוך והתרבות של הכנסת".  דרך אגב, במוסדות חינוך מוכרים שאינם רשמיים, כלול בעצם כל החינוך העל יסודי. </w:t>
      </w:r>
    </w:p>
    <w:p w:rsidR="00000000" w:rsidRDefault="00551817">
      <w:pPr>
        <w:jc w:val="both"/>
        <w:rPr>
          <w:rtl/>
        </w:rPr>
      </w:pPr>
    </w:p>
    <w:p w:rsidR="00000000" w:rsidRDefault="00551817">
      <w:pPr>
        <w:jc w:val="both"/>
        <w:rPr>
          <w:rtl/>
        </w:rPr>
      </w:pPr>
      <w:r>
        <w:rPr>
          <w:u w:val="single"/>
          <w:rtl/>
        </w:rPr>
        <w:t>איל זנדברג:</w:t>
      </w:r>
    </w:p>
    <w:p w:rsidR="00000000" w:rsidRDefault="00551817">
      <w:pPr>
        <w:jc w:val="both"/>
        <w:rPr>
          <w:rtl/>
        </w:rPr>
      </w:pPr>
    </w:p>
    <w:p w:rsidR="00000000" w:rsidRDefault="00551817">
      <w:pPr>
        <w:jc w:val="both"/>
        <w:rPr>
          <w:rtl/>
        </w:rPr>
      </w:pPr>
      <w:r>
        <w:rPr>
          <w:rtl/>
        </w:rPr>
        <w:tab/>
        <w:t>חלק גדול מהעל יסודי.</w:t>
      </w:r>
    </w:p>
    <w:p w:rsidR="00000000" w:rsidRDefault="00551817">
      <w:pPr>
        <w:jc w:val="both"/>
        <w:rPr>
          <w:rtl/>
        </w:rPr>
      </w:pPr>
    </w:p>
    <w:p w:rsidR="00000000" w:rsidRDefault="00551817">
      <w:pPr>
        <w:jc w:val="both"/>
        <w:rPr>
          <w:b/>
          <w:bCs/>
          <w:u w:val="single"/>
          <w:rtl/>
        </w:rPr>
      </w:pPr>
      <w:r>
        <w:rPr>
          <w:b/>
          <w:bCs/>
          <w:u w:val="single"/>
          <w:rtl/>
        </w:rPr>
        <w:t>היו</w:t>
      </w:r>
      <w:r>
        <w:rPr>
          <w:b/>
          <w:bCs/>
          <w:u w:val="single"/>
          <w:rtl/>
        </w:rPr>
        <w:t>"ר זבולון אורלב:</w:t>
      </w:r>
    </w:p>
    <w:p w:rsidR="00000000" w:rsidRDefault="00551817">
      <w:pPr>
        <w:jc w:val="both"/>
        <w:rPr>
          <w:b/>
          <w:bCs/>
          <w:u w:val="single"/>
          <w:rtl/>
        </w:rPr>
      </w:pPr>
    </w:p>
    <w:p w:rsidR="00000000" w:rsidRDefault="00551817">
      <w:pPr>
        <w:jc w:val="both"/>
        <w:rPr>
          <w:rtl/>
        </w:rPr>
      </w:pPr>
      <w:r>
        <w:rPr>
          <w:rtl/>
        </w:rPr>
        <w:tab/>
        <w:t xml:space="preserve">יש רק יוצא דופן אחד. יש רק בית ספר על יסודי אחד ממלכתי במדינת ישראל. </w:t>
      </w:r>
    </w:p>
    <w:p w:rsidR="00000000" w:rsidRDefault="00551817">
      <w:pPr>
        <w:jc w:val="both"/>
        <w:rPr>
          <w:rtl/>
        </w:rPr>
      </w:pPr>
    </w:p>
    <w:p w:rsidR="00000000" w:rsidRDefault="00551817">
      <w:pPr>
        <w:jc w:val="both"/>
        <w:rPr>
          <w:rtl/>
        </w:rPr>
      </w:pPr>
      <w:r>
        <w:rPr>
          <w:u w:val="single"/>
          <w:rtl/>
        </w:rPr>
        <w:t>דורית מורג:</w:t>
      </w:r>
    </w:p>
    <w:p w:rsidR="00000000" w:rsidRDefault="00551817">
      <w:pPr>
        <w:jc w:val="both"/>
        <w:rPr>
          <w:rtl/>
        </w:rPr>
      </w:pPr>
    </w:p>
    <w:p w:rsidR="00000000" w:rsidRDefault="00551817">
      <w:pPr>
        <w:jc w:val="both"/>
        <w:rPr>
          <w:rtl/>
        </w:rPr>
      </w:pPr>
      <w:r>
        <w:rPr>
          <w:rtl/>
        </w:rPr>
        <w:tab/>
        <w:t>יש גם בתי ספר של החינוך ההתיישבותי שהם בבעלות המדינה.</w:t>
      </w:r>
    </w:p>
    <w:p w:rsidR="00000000" w:rsidRDefault="00551817">
      <w:pPr>
        <w:jc w:val="both"/>
        <w:rPr>
          <w:rtl/>
        </w:rPr>
      </w:pPr>
    </w:p>
    <w:p w:rsidR="00000000" w:rsidRDefault="00551817">
      <w:pPr>
        <w:jc w:val="both"/>
        <w:rPr>
          <w:rtl/>
        </w:rPr>
      </w:pPr>
      <w:r>
        <w:rPr>
          <w:u w:val="single"/>
          <w:rtl/>
        </w:rPr>
        <w:t>היו"ר זבולון אורלב:</w:t>
      </w:r>
    </w:p>
    <w:p w:rsidR="00000000" w:rsidRDefault="00551817">
      <w:pPr>
        <w:jc w:val="both"/>
        <w:rPr>
          <w:rtl/>
        </w:rPr>
      </w:pPr>
    </w:p>
    <w:p w:rsidR="00000000" w:rsidRDefault="00551817">
      <w:pPr>
        <w:jc w:val="both"/>
        <w:rPr>
          <w:rtl/>
        </w:rPr>
      </w:pPr>
      <w:r>
        <w:rPr>
          <w:rtl/>
        </w:rPr>
        <w:tab/>
        <w:t xml:space="preserve">ההצעה של היועצת המשפטית של הוועדה היא לצמצמם את גרסה ב' לשלושת הסעיפים שהם </w:t>
      </w:r>
      <w:r>
        <w:rPr>
          <w:rtl/>
        </w:rPr>
        <w:t xml:space="preserve">במחלוקת – סעיפים 6, 7 ו-13. </w:t>
      </w:r>
    </w:p>
    <w:p w:rsidR="00000000" w:rsidRDefault="00551817">
      <w:pPr>
        <w:jc w:val="both"/>
        <w:rPr>
          <w:rtl/>
        </w:rPr>
      </w:pPr>
    </w:p>
    <w:p w:rsidR="00000000" w:rsidRDefault="00551817">
      <w:pPr>
        <w:jc w:val="both"/>
        <w:rPr>
          <w:u w:val="single"/>
          <w:rtl/>
        </w:rPr>
      </w:pPr>
    </w:p>
    <w:p w:rsidR="00000000" w:rsidRDefault="00551817">
      <w:pPr>
        <w:jc w:val="both"/>
        <w:rPr>
          <w:u w:val="single"/>
          <w:rtl/>
        </w:rPr>
      </w:pPr>
    </w:p>
    <w:p w:rsidR="00000000" w:rsidRDefault="00551817">
      <w:pPr>
        <w:jc w:val="both"/>
        <w:rPr>
          <w:rtl/>
        </w:rPr>
      </w:pPr>
      <w:r>
        <w:rPr>
          <w:u w:val="single"/>
          <w:rtl/>
        </w:rPr>
        <w:t>מרים פרנקל-שור:</w:t>
      </w:r>
    </w:p>
    <w:p w:rsidR="00000000" w:rsidRDefault="00551817">
      <w:pPr>
        <w:jc w:val="both"/>
        <w:rPr>
          <w:rtl/>
        </w:rPr>
      </w:pPr>
    </w:p>
    <w:p w:rsidR="00000000" w:rsidRDefault="00551817">
      <w:pPr>
        <w:jc w:val="both"/>
        <w:rPr>
          <w:rtl/>
        </w:rPr>
      </w:pPr>
      <w:r>
        <w:rPr>
          <w:rtl/>
        </w:rPr>
        <w:lastRenderedPageBreak/>
        <w:tab/>
        <w:t>אני חושבת שלא יכולה להיות גישה בחקיקה שאנחנו מוציאים מגזר שלם מתחולת החוק. לא יעלה על הדעת לעשות כך.  מעבר לזה, אנחנו בעצם נותנים פה לשר חינוך סמכויות חקיקה. שר החינוך שייך לרשות המבצעת וכשהוא מתקין תקנות ה</w:t>
      </w:r>
      <w:r>
        <w:rPr>
          <w:rtl/>
        </w:rPr>
        <w:t>וא מוציא מהכוח אל הפועל את הוראות החוק שקבעה הרשות המחוקקת.  אם תקראו טוב את הסייפא תראו שבעצם נותנים לשר סמכות רחבה להחליט להחיל בצו הוראות, כלומר הוא לוקח חוק ומחליט על מי הוא מחיל את החוק ועל מי הוא לא מחיל את החוק. זו בעצם סמכות חקיקה. כשהשר מתקין תקנו</w:t>
      </w:r>
      <w:r>
        <w:rPr>
          <w:rtl/>
        </w:rPr>
        <w:t xml:space="preserve">ת הוא יכול להתקין תקנות ביצוע, אבל  נורמה שנקבעה בחקיקה. כאן המחוקק אומר לו שיחיל את הנורמה על מי שהוא מחליט. אני חושבת שזו גישה פסולה ואין לה מקום שתתקבל כאן בוועדה. </w:t>
      </w:r>
    </w:p>
    <w:p w:rsidR="00000000" w:rsidRDefault="00551817">
      <w:pPr>
        <w:jc w:val="both"/>
        <w:rPr>
          <w:rtl/>
        </w:rPr>
      </w:pPr>
    </w:p>
    <w:p w:rsidR="00000000" w:rsidRDefault="00551817">
      <w:pPr>
        <w:jc w:val="both"/>
        <w:rPr>
          <w:rtl/>
        </w:rPr>
      </w:pPr>
      <w:r>
        <w:rPr>
          <w:u w:val="single"/>
          <w:rtl/>
        </w:rPr>
        <w:t>היו"ר זבולון אורלב:</w:t>
      </w:r>
    </w:p>
    <w:p w:rsidR="00000000" w:rsidRDefault="00551817">
      <w:pPr>
        <w:jc w:val="both"/>
        <w:rPr>
          <w:rtl/>
        </w:rPr>
      </w:pPr>
    </w:p>
    <w:p w:rsidR="00000000" w:rsidRDefault="00551817">
      <w:pPr>
        <w:jc w:val="both"/>
        <w:rPr>
          <w:rtl/>
        </w:rPr>
      </w:pPr>
      <w:r>
        <w:rPr>
          <w:rtl/>
        </w:rPr>
        <w:tab/>
        <w:t xml:space="preserve">שאלתי לחבר הכנסת גפני - הואיל  שאנחנו יודעים שכל הבעיות מצטמצמות </w:t>
      </w:r>
      <w:r>
        <w:rPr>
          <w:rtl/>
        </w:rPr>
        <w:t xml:space="preserve">לסעיפים 6, 7 ו-13, מדוע אי אפשר לצמצם את הסעיף שלך שיחול על סעיפים אלה? </w:t>
      </w:r>
    </w:p>
    <w:p w:rsidR="00000000" w:rsidRDefault="00551817">
      <w:pPr>
        <w:jc w:val="both"/>
        <w:rPr>
          <w:rtl/>
        </w:rPr>
      </w:pPr>
    </w:p>
    <w:p w:rsidR="00000000" w:rsidRDefault="00551817">
      <w:pPr>
        <w:jc w:val="both"/>
        <w:rPr>
          <w:rtl/>
        </w:rPr>
      </w:pPr>
      <w:r>
        <w:rPr>
          <w:u w:val="single"/>
          <w:rtl/>
        </w:rPr>
        <w:t>משה גפני:</w:t>
      </w:r>
    </w:p>
    <w:p w:rsidR="00000000" w:rsidRDefault="00551817">
      <w:pPr>
        <w:jc w:val="both"/>
        <w:rPr>
          <w:rtl/>
        </w:rPr>
      </w:pPr>
    </w:p>
    <w:p w:rsidR="00000000" w:rsidRDefault="00551817">
      <w:pPr>
        <w:jc w:val="both"/>
        <w:rPr>
          <w:rtl/>
        </w:rPr>
      </w:pPr>
      <w:r>
        <w:rPr>
          <w:rtl/>
        </w:rPr>
        <w:tab/>
        <w:t xml:space="preserve"> במהלך הדיונים התבררו כמה דברים שלאחר מכן הייתי צריך לשבור את הראש כדי למצוא להם פתרונות.  משרד החינוך הוא הגורם המרכזי בעניין הזה ומכיוון שמשרד החינוך לא היה מעוניין לתת</w:t>
      </w:r>
      <w:r>
        <w:rPr>
          <w:rtl/>
        </w:rPr>
        <w:t xml:space="preserve"> מעמד לחינוך העצמאי ולמעיין החינוך התורני – מבחינתם אולי בצדק, כי כך יוכנס בדלת האחורית מנהל החינוך העצמי ויהיה לו מעמד חוקי. בשיחות שהיו לי עם מנכ"לית משרד החינוך, התברר שהם רוצים להפלות לרעה את החינוך העצמאי ואם יהיה לו מעמד בחוק, תהיה לה בעיה. לגבי יום </w:t>
      </w:r>
      <w:r>
        <w:rPr>
          <w:rtl/>
        </w:rPr>
        <w:t xml:space="preserve">חינוך ארוך למשל, מנכ"לית משרד החינוך אומרת שזה חל רק על החינוך הרשמי ולא על החינוך שאינו רשמי. </w:t>
      </w:r>
    </w:p>
    <w:p w:rsidR="00000000" w:rsidRDefault="00551817">
      <w:pPr>
        <w:jc w:val="both"/>
        <w:rPr>
          <w:rtl/>
        </w:rPr>
      </w:pPr>
    </w:p>
    <w:p w:rsidR="00000000" w:rsidRDefault="00551817">
      <w:pPr>
        <w:jc w:val="both"/>
        <w:rPr>
          <w:rtl/>
        </w:rPr>
      </w:pPr>
      <w:r>
        <w:rPr>
          <w:u w:val="single"/>
          <w:rtl/>
        </w:rPr>
        <w:t>דורית מורג:</w:t>
      </w:r>
    </w:p>
    <w:p w:rsidR="00000000" w:rsidRDefault="00551817">
      <w:pPr>
        <w:jc w:val="both"/>
        <w:rPr>
          <w:rtl/>
        </w:rPr>
      </w:pPr>
    </w:p>
    <w:p w:rsidR="00000000" w:rsidRDefault="00551817">
      <w:pPr>
        <w:jc w:val="both"/>
        <w:rPr>
          <w:rtl/>
        </w:rPr>
      </w:pPr>
      <w:r>
        <w:rPr>
          <w:rtl/>
        </w:rPr>
        <w:tab/>
        <w:t xml:space="preserve">זו לא קביעה של משרד החינוך, אלא ניתן פסק דין בעניין. </w:t>
      </w:r>
    </w:p>
    <w:p w:rsidR="00000000" w:rsidRDefault="00551817">
      <w:pPr>
        <w:jc w:val="both"/>
        <w:rPr>
          <w:rtl/>
        </w:rPr>
      </w:pPr>
    </w:p>
    <w:p w:rsidR="00000000" w:rsidRDefault="00551817">
      <w:pPr>
        <w:jc w:val="both"/>
        <w:rPr>
          <w:rtl/>
        </w:rPr>
      </w:pPr>
      <w:r>
        <w:rPr>
          <w:u w:val="single"/>
          <w:rtl/>
        </w:rPr>
        <w:t>היו"ר זבולון אורלב:</w:t>
      </w:r>
    </w:p>
    <w:p w:rsidR="00000000" w:rsidRDefault="00551817">
      <w:pPr>
        <w:jc w:val="both"/>
        <w:rPr>
          <w:rtl/>
        </w:rPr>
      </w:pPr>
    </w:p>
    <w:p w:rsidR="00000000" w:rsidRDefault="00551817">
      <w:pPr>
        <w:jc w:val="both"/>
        <w:rPr>
          <w:rtl/>
        </w:rPr>
      </w:pPr>
      <w:r>
        <w:rPr>
          <w:rtl/>
        </w:rPr>
        <w:tab/>
        <w:t>את צודקת. צריך לתקן את החוק ואני מציע שכולנו נגיש תיקון לחוק.</w:t>
      </w:r>
    </w:p>
    <w:p w:rsidR="00000000" w:rsidRDefault="00551817">
      <w:pPr>
        <w:jc w:val="both"/>
        <w:rPr>
          <w:rtl/>
        </w:rPr>
      </w:pPr>
    </w:p>
    <w:p w:rsidR="00000000" w:rsidRDefault="00551817">
      <w:pPr>
        <w:jc w:val="both"/>
        <w:rPr>
          <w:rtl/>
        </w:rPr>
      </w:pPr>
      <w:r>
        <w:rPr>
          <w:u w:val="single"/>
          <w:rtl/>
        </w:rPr>
        <w:t>משה ג</w:t>
      </w:r>
      <w:r>
        <w:rPr>
          <w:u w:val="single"/>
          <w:rtl/>
        </w:rPr>
        <w:t>פני:</w:t>
      </w:r>
    </w:p>
    <w:p w:rsidR="00000000" w:rsidRDefault="00551817">
      <w:pPr>
        <w:jc w:val="both"/>
        <w:rPr>
          <w:rtl/>
        </w:rPr>
      </w:pPr>
    </w:p>
    <w:p w:rsidR="00000000" w:rsidRDefault="00551817">
      <w:pPr>
        <w:jc w:val="both"/>
        <w:rPr>
          <w:rtl/>
        </w:rPr>
      </w:pPr>
      <w:r>
        <w:rPr>
          <w:rtl/>
        </w:rPr>
        <w:tab/>
        <w:t xml:space="preserve"> את רוצה שאני אציג עכשיו את כל סדרת האפליות של משרד החינוך גם בלי בג"צים?  לא נתתי את הדוגמה הזאת סתם כדי לומר משהו בציניות. אני מוכן ללכת על הסדר גורף שמעמדו של החינוך שאינו רשמי – ואני מדבר במקרה הזה על החינוך החרדי – יהיה שווה לחינוך הרשמי. אתה, </w:t>
      </w:r>
      <w:r>
        <w:rPr>
          <w:rtl/>
        </w:rPr>
        <w:t>כיושב ראש ועדת החינוך, לא יכול להכניס בדרך האחורית חובות על החינוך המוכר שאינו רשמי, ובזכויות לטפל בפעם אחרת. פה יש בג"ץ, ופה יש עמדת שר, ופה יש עמדת משרד, זה פשוט לא בא בחשבון.</w:t>
      </w:r>
    </w:p>
    <w:p w:rsidR="00000000" w:rsidRDefault="00551817">
      <w:pPr>
        <w:jc w:val="both"/>
        <w:rPr>
          <w:rtl/>
        </w:rPr>
      </w:pPr>
    </w:p>
    <w:p w:rsidR="00000000" w:rsidRDefault="00551817">
      <w:pPr>
        <w:jc w:val="both"/>
        <w:rPr>
          <w:rtl/>
        </w:rPr>
      </w:pPr>
      <w:r>
        <w:rPr>
          <w:u w:val="single"/>
          <w:rtl/>
        </w:rPr>
        <w:t>היו"ר זבולון אורלב:</w:t>
      </w:r>
    </w:p>
    <w:p w:rsidR="00000000" w:rsidRDefault="00551817">
      <w:pPr>
        <w:jc w:val="both"/>
        <w:rPr>
          <w:rtl/>
        </w:rPr>
      </w:pPr>
    </w:p>
    <w:p w:rsidR="00000000" w:rsidRDefault="00551817">
      <w:pPr>
        <w:jc w:val="both"/>
        <w:rPr>
          <w:rtl/>
        </w:rPr>
      </w:pPr>
      <w:r>
        <w:rPr>
          <w:rtl/>
        </w:rPr>
        <w:tab/>
        <w:t xml:space="preserve">כל החובות שמוטלות על פי חוק מוטלות על החינוך הרשמי ועל </w:t>
      </w:r>
      <w:r>
        <w:rPr>
          <w:rtl/>
        </w:rPr>
        <w:t xml:space="preserve">הלא רשמי. </w:t>
      </w:r>
    </w:p>
    <w:p w:rsidR="00000000" w:rsidRDefault="00551817">
      <w:pPr>
        <w:jc w:val="both"/>
        <w:rPr>
          <w:rtl/>
        </w:rPr>
      </w:pPr>
    </w:p>
    <w:p w:rsidR="00000000" w:rsidRDefault="00551817">
      <w:pPr>
        <w:jc w:val="both"/>
        <w:rPr>
          <w:rtl/>
        </w:rPr>
      </w:pPr>
      <w:r>
        <w:rPr>
          <w:u w:val="single"/>
          <w:rtl/>
        </w:rPr>
        <w:t>משה גפני:</w:t>
      </w:r>
    </w:p>
    <w:p w:rsidR="00000000" w:rsidRDefault="00551817">
      <w:pPr>
        <w:jc w:val="both"/>
        <w:rPr>
          <w:rtl/>
        </w:rPr>
      </w:pPr>
    </w:p>
    <w:p w:rsidR="00000000" w:rsidRDefault="00551817">
      <w:pPr>
        <w:jc w:val="both"/>
        <w:rPr>
          <w:rtl/>
        </w:rPr>
      </w:pPr>
      <w:r>
        <w:rPr>
          <w:rtl/>
        </w:rPr>
        <w:tab/>
        <w:t xml:space="preserve"> יש דברים שכן ויש דברים שלא.</w:t>
      </w:r>
    </w:p>
    <w:p w:rsidR="00000000" w:rsidRDefault="00551817">
      <w:pPr>
        <w:jc w:val="both"/>
        <w:rPr>
          <w:rtl/>
        </w:rPr>
      </w:pPr>
      <w:r>
        <w:rPr>
          <w:rtl/>
        </w:rPr>
        <w:br w:type="page"/>
      </w:r>
    </w:p>
    <w:p w:rsidR="00000000" w:rsidRDefault="00551817">
      <w:pPr>
        <w:jc w:val="both"/>
        <w:rPr>
          <w:rtl/>
        </w:rPr>
      </w:pPr>
    </w:p>
    <w:p w:rsidR="00000000" w:rsidRDefault="00551817">
      <w:pPr>
        <w:jc w:val="both"/>
        <w:rPr>
          <w:rtl/>
        </w:rPr>
      </w:pPr>
      <w:r>
        <w:rPr>
          <w:u w:val="single"/>
          <w:rtl/>
        </w:rPr>
        <w:t>משולם נהרי:</w:t>
      </w:r>
    </w:p>
    <w:p w:rsidR="00000000" w:rsidRDefault="00551817">
      <w:pPr>
        <w:jc w:val="both"/>
        <w:rPr>
          <w:rtl/>
        </w:rPr>
      </w:pPr>
    </w:p>
    <w:p w:rsidR="00000000" w:rsidRDefault="00551817">
      <w:pPr>
        <w:jc w:val="both"/>
        <w:rPr>
          <w:rtl/>
        </w:rPr>
      </w:pPr>
      <w:r>
        <w:rPr>
          <w:rtl/>
        </w:rPr>
        <w:tab/>
        <w:t>חבר הכנסת גפני מדבר על הביצוע.</w:t>
      </w:r>
    </w:p>
    <w:p w:rsidR="00000000" w:rsidRDefault="00551817">
      <w:pPr>
        <w:jc w:val="both"/>
        <w:rPr>
          <w:rtl/>
        </w:rPr>
      </w:pPr>
    </w:p>
    <w:p w:rsidR="00000000" w:rsidRDefault="00551817">
      <w:pPr>
        <w:jc w:val="both"/>
        <w:rPr>
          <w:rtl/>
        </w:rPr>
      </w:pPr>
      <w:r>
        <w:rPr>
          <w:u w:val="single"/>
          <w:rtl/>
        </w:rPr>
        <w:t>היו"ר זבולון אורלב:</w:t>
      </w:r>
    </w:p>
    <w:p w:rsidR="00000000" w:rsidRDefault="00551817">
      <w:pPr>
        <w:jc w:val="both"/>
        <w:rPr>
          <w:rtl/>
        </w:rPr>
      </w:pPr>
    </w:p>
    <w:p w:rsidR="00000000" w:rsidRDefault="00551817">
      <w:pPr>
        <w:jc w:val="both"/>
        <w:rPr>
          <w:rtl/>
        </w:rPr>
      </w:pPr>
      <w:r>
        <w:rPr>
          <w:rtl/>
        </w:rPr>
        <w:tab/>
        <w:t xml:space="preserve">אנחנו מדברים עכשיו על חוק ולא על הביצוע. </w:t>
      </w:r>
    </w:p>
    <w:p w:rsidR="00000000" w:rsidRDefault="00551817">
      <w:pPr>
        <w:jc w:val="both"/>
        <w:rPr>
          <w:rtl/>
        </w:rPr>
      </w:pPr>
    </w:p>
    <w:p w:rsidR="00000000" w:rsidRDefault="00551817">
      <w:pPr>
        <w:jc w:val="both"/>
        <w:rPr>
          <w:rtl/>
        </w:rPr>
      </w:pPr>
      <w:r>
        <w:rPr>
          <w:u w:val="single"/>
          <w:rtl/>
        </w:rPr>
        <w:t>משה גפני:</w:t>
      </w:r>
    </w:p>
    <w:p w:rsidR="00000000" w:rsidRDefault="00551817">
      <w:pPr>
        <w:jc w:val="both"/>
        <w:rPr>
          <w:rtl/>
        </w:rPr>
      </w:pPr>
    </w:p>
    <w:p w:rsidR="00000000" w:rsidRDefault="00551817">
      <w:pPr>
        <w:jc w:val="both"/>
        <w:rPr>
          <w:rtl/>
        </w:rPr>
      </w:pPr>
      <w:r>
        <w:rPr>
          <w:rtl/>
        </w:rPr>
        <w:tab/>
        <w:t xml:space="preserve"> משרד החינוך אינו מוכן להכניס מעמד כזה שהוא מעמד מיוחד לחינוך העצמאי ולמעיין </w:t>
      </w:r>
      <w:r>
        <w:rPr>
          <w:rtl/>
        </w:rPr>
        <w:t xml:space="preserve">החינוך התורני, זאת מעבר לעובדה שפנו אליי בימים האלה גם מוסדות כאלה שאינם חינוך עצמאי ואינם מעיין החינוך התורני. </w:t>
      </w:r>
    </w:p>
    <w:p w:rsidR="00000000" w:rsidRDefault="00551817">
      <w:pPr>
        <w:jc w:val="both"/>
        <w:rPr>
          <w:rtl/>
        </w:rPr>
      </w:pPr>
    </w:p>
    <w:p w:rsidR="00000000" w:rsidRDefault="00551817">
      <w:pPr>
        <w:jc w:val="both"/>
        <w:rPr>
          <w:rtl/>
        </w:rPr>
      </w:pPr>
      <w:r>
        <w:rPr>
          <w:u w:val="single"/>
          <w:rtl/>
        </w:rPr>
        <w:t>היו"ר זבולון אורלב:</w:t>
      </w:r>
    </w:p>
    <w:p w:rsidR="00000000" w:rsidRDefault="00551817">
      <w:pPr>
        <w:jc w:val="both"/>
        <w:rPr>
          <w:rtl/>
        </w:rPr>
      </w:pPr>
    </w:p>
    <w:p w:rsidR="00000000" w:rsidRDefault="00551817">
      <w:pPr>
        <w:jc w:val="both"/>
        <w:rPr>
          <w:rtl/>
        </w:rPr>
      </w:pPr>
      <w:r>
        <w:rPr>
          <w:rtl/>
        </w:rPr>
        <w:tab/>
        <w:t>ברור ששני התאגידים האלה בלבד לא מכסים את כלל  האוכלוסיה שאליה אנחנו בעצם מתכוונים.</w:t>
      </w:r>
    </w:p>
    <w:p w:rsidR="00000000" w:rsidRDefault="00551817">
      <w:pPr>
        <w:jc w:val="both"/>
        <w:rPr>
          <w:rtl/>
        </w:rPr>
      </w:pPr>
    </w:p>
    <w:p w:rsidR="00000000" w:rsidRDefault="00551817">
      <w:pPr>
        <w:jc w:val="both"/>
        <w:rPr>
          <w:rtl/>
        </w:rPr>
      </w:pPr>
      <w:r>
        <w:rPr>
          <w:u w:val="single"/>
          <w:rtl/>
        </w:rPr>
        <w:t>משה גפני:</w:t>
      </w:r>
    </w:p>
    <w:p w:rsidR="00000000" w:rsidRDefault="00551817">
      <w:pPr>
        <w:jc w:val="both"/>
        <w:rPr>
          <w:rtl/>
        </w:rPr>
      </w:pPr>
    </w:p>
    <w:p w:rsidR="00000000" w:rsidRDefault="00551817">
      <w:pPr>
        <w:jc w:val="both"/>
        <w:rPr>
          <w:rtl/>
        </w:rPr>
      </w:pPr>
      <w:r>
        <w:rPr>
          <w:rtl/>
        </w:rPr>
        <w:tab/>
        <w:t xml:space="preserve"> כתוצאה מהעניין הזה קרה </w:t>
      </w:r>
      <w:r>
        <w:rPr>
          <w:rtl/>
        </w:rPr>
        <w:t xml:space="preserve">דבר, שכולם בעצם מסכימים לתקן, גם חבר הכנסת המציע וגם יושב ראש הוועדה וגם היועצת המשפטית לוועדה. </w:t>
      </w:r>
    </w:p>
    <w:p w:rsidR="00000000" w:rsidRDefault="00551817">
      <w:pPr>
        <w:jc w:val="both"/>
        <w:rPr>
          <w:rtl/>
        </w:rPr>
      </w:pPr>
    </w:p>
    <w:p w:rsidR="00000000" w:rsidRDefault="00551817">
      <w:pPr>
        <w:jc w:val="both"/>
        <w:rPr>
          <w:rtl/>
        </w:rPr>
      </w:pPr>
      <w:r>
        <w:rPr>
          <w:u w:val="single"/>
          <w:rtl/>
        </w:rPr>
        <w:t>היו"ר זבולון אורלב:</w:t>
      </w:r>
    </w:p>
    <w:p w:rsidR="00000000" w:rsidRDefault="00551817">
      <w:pPr>
        <w:jc w:val="both"/>
        <w:rPr>
          <w:rtl/>
        </w:rPr>
      </w:pPr>
    </w:p>
    <w:p w:rsidR="00000000" w:rsidRDefault="00551817">
      <w:pPr>
        <w:jc w:val="both"/>
        <w:rPr>
          <w:rtl/>
        </w:rPr>
      </w:pPr>
      <w:r>
        <w:rPr>
          <w:rtl/>
        </w:rPr>
        <w:tab/>
        <w:t>מדוע לא לצמצם את זה? הרי כל הבעייתיות מתמצה בסעיפים 6, 7 ו-13. ביתר הסעיפים מעולם לא התעוררה איזושהי שאלה.</w:t>
      </w:r>
    </w:p>
    <w:p w:rsidR="00000000" w:rsidRDefault="00551817">
      <w:pPr>
        <w:jc w:val="both"/>
        <w:rPr>
          <w:rtl/>
        </w:rPr>
      </w:pPr>
    </w:p>
    <w:p w:rsidR="00000000" w:rsidRDefault="00551817">
      <w:pPr>
        <w:jc w:val="both"/>
        <w:rPr>
          <w:rtl/>
        </w:rPr>
      </w:pPr>
      <w:r>
        <w:rPr>
          <w:u w:val="single"/>
          <w:rtl/>
        </w:rPr>
        <w:t>משה גפני:</w:t>
      </w:r>
    </w:p>
    <w:p w:rsidR="00000000" w:rsidRDefault="00551817">
      <w:pPr>
        <w:jc w:val="both"/>
        <w:rPr>
          <w:rtl/>
        </w:rPr>
      </w:pPr>
    </w:p>
    <w:p w:rsidR="00000000" w:rsidRDefault="00551817">
      <w:pPr>
        <w:jc w:val="both"/>
        <w:rPr>
          <w:rtl/>
        </w:rPr>
      </w:pPr>
      <w:r>
        <w:rPr>
          <w:rtl/>
        </w:rPr>
        <w:tab/>
        <w:t xml:space="preserve"> התעוררו בעיות. </w:t>
      </w:r>
    </w:p>
    <w:p w:rsidR="00000000" w:rsidRDefault="00551817">
      <w:pPr>
        <w:jc w:val="both"/>
        <w:rPr>
          <w:rtl/>
        </w:rPr>
      </w:pPr>
    </w:p>
    <w:p w:rsidR="00000000" w:rsidRDefault="00551817">
      <w:pPr>
        <w:jc w:val="both"/>
        <w:rPr>
          <w:rtl/>
        </w:rPr>
      </w:pPr>
      <w:r>
        <w:rPr>
          <w:u w:val="single"/>
          <w:rtl/>
        </w:rPr>
        <w:t>היו"ר זבולון אורלב:</w:t>
      </w:r>
    </w:p>
    <w:p w:rsidR="00000000" w:rsidRDefault="00551817">
      <w:pPr>
        <w:jc w:val="both"/>
        <w:rPr>
          <w:rtl/>
        </w:rPr>
      </w:pPr>
    </w:p>
    <w:p w:rsidR="00000000" w:rsidRDefault="00551817">
      <w:pPr>
        <w:jc w:val="both"/>
        <w:rPr>
          <w:rtl/>
        </w:rPr>
      </w:pPr>
      <w:r>
        <w:rPr>
          <w:rtl/>
        </w:rPr>
        <w:tab/>
        <w:t>חבר הכנסת גפני, אני יכול להראות לך את הפרוטוקול.  במהות אני תומך בך ובחבר הכנסת משולם נהרי במאת האחוזים. היושב ראש לא יכול להיות עיוור, הוא צריך להיות עם עיניים פקוחות. אני לא מבין למה לעשות סעיף גורף כזה.</w:t>
      </w:r>
    </w:p>
    <w:p w:rsidR="00000000" w:rsidRDefault="00551817">
      <w:pPr>
        <w:jc w:val="both"/>
        <w:rPr>
          <w:rtl/>
        </w:rPr>
      </w:pPr>
    </w:p>
    <w:p w:rsidR="00000000" w:rsidRDefault="00551817">
      <w:pPr>
        <w:jc w:val="both"/>
        <w:rPr>
          <w:rtl/>
        </w:rPr>
      </w:pPr>
      <w:r>
        <w:rPr>
          <w:u w:val="single"/>
          <w:rtl/>
        </w:rPr>
        <w:t>משה גפני:</w:t>
      </w:r>
    </w:p>
    <w:p w:rsidR="00000000" w:rsidRDefault="00551817">
      <w:pPr>
        <w:jc w:val="both"/>
        <w:rPr>
          <w:rtl/>
        </w:rPr>
      </w:pPr>
    </w:p>
    <w:p w:rsidR="00000000" w:rsidRDefault="00551817">
      <w:pPr>
        <w:jc w:val="both"/>
        <w:rPr>
          <w:rtl/>
        </w:rPr>
      </w:pPr>
      <w:r>
        <w:rPr>
          <w:rtl/>
        </w:rPr>
        <w:tab/>
        <w:t xml:space="preserve"> תוכל לראות ב</w:t>
      </w:r>
      <w:r>
        <w:rPr>
          <w:rtl/>
        </w:rPr>
        <w:t xml:space="preserve">פרוטוקול של הישיבה שגם בישיבה הקודמת הצגתי את הבעיות לגבי סעיפים 7, 8, 9, 11 ו-13. </w:t>
      </w:r>
    </w:p>
    <w:p w:rsidR="00000000" w:rsidRDefault="00551817">
      <w:pPr>
        <w:jc w:val="both"/>
        <w:rPr>
          <w:rtl/>
        </w:rPr>
      </w:pPr>
    </w:p>
    <w:p w:rsidR="00000000" w:rsidRDefault="00551817">
      <w:pPr>
        <w:jc w:val="both"/>
        <w:rPr>
          <w:rtl/>
        </w:rPr>
      </w:pPr>
      <w:r>
        <w:rPr>
          <w:u w:val="single"/>
          <w:rtl/>
        </w:rPr>
        <w:t>ד”ר יצחק קדמן:</w:t>
      </w:r>
    </w:p>
    <w:p w:rsidR="00000000" w:rsidRDefault="00551817">
      <w:pPr>
        <w:jc w:val="both"/>
        <w:rPr>
          <w:rtl/>
        </w:rPr>
      </w:pPr>
    </w:p>
    <w:p w:rsidR="00000000" w:rsidRDefault="00551817">
      <w:pPr>
        <w:jc w:val="both"/>
        <w:rPr>
          <w:rtl/>
        </w:rPr>
      </w:pPr>
      <w:r>
        <w:rPr>
          <w:rtl/>
        </w:rPr>
        <w:tab/>
        <w:t xml:space="preserve">סעיף 9 תוקן. </w:t>
      </w:r>
    </w:p>
    <w:p w:rsidR="00000000" w:rsidRDefault="00551817">
      <w:pPr>
        <w:jc w:val="both"/>
        <w:rPr>
          <w:rtl/>
        </w:rPr>
      </w:pPr>
      <w:r>
        <w:rPr>
          <w:rtl/>
        </w:rPr>
        <w:br w:type="page"/>
      </w:r>
    </w:p>
    <w:p w:rsidR="00000000" w:rsidRDefault="00551817">
      <w:pPr>
        <w:jc w:val="both"/>
        <w:rPr>
          <w:rtl/>
        </w:rPr>
      </w:pPr>
    </w:p>
    <w:p w:rsidR="00000000" w:rsidRDefault="00551817">
      <w:pPr>
        <w:jc w:val="both"/>
        <w:rPr>
          <w:rtl/>
        </w:rPr>
      </w:pPr>
      <w:r>
        <w:rPr>
          <w:u w:val="single"/>
          <w:rtl/>
        </w:rPr>
        <w:t>משה גפני:</w:t>
      </w:r>
    </w:p>
    <w:p w:rsidR="00000000" w:rsidRDefault="00551817">
      <w:pPr>
        <w:jc w:val="both"/>
        <w:rPr>
          <w:rtl/>
        </w:rPr>
      </w:pPr>
    </w:p>
    <w:p w:rsidR="00000000" w:rsidRDefault="00551817">
      <w:pPr>
        <w:jc w:val="both"/>
        <w:rPr>
          <w:rtl/>
        </w:rPr>
      </w:pPr>
      <w:r>
        <w:rPr>
          <w:rtl/>
        </w:rPr>
        <w:tab/>
        <w:t xml:space="preserve"> אמרתי אז שכל החוק הזה הוא פשרה מבחינתי. הסכמתי ללכת לפשרה, אבל אחרי שהתעוררו כל הבעיות האלה, במקום לעשות את הפשרות, הועלה רע</w:t>
      </w:r>
      <w:r>
        <w:rPr>
          <w:rtl/>
        </w:rPr>
        <w:t xml:space="preserve">יון – שלדעתי הוא מצוין – לעקוף את הבעיות האלה ולומר שאנחנו מקבלים את החוק כמו שהוא, אבל שהשר יהיה רשאי בצו לא להחיל את החוק על מוסדות מסוימים. </w:t>
      </w:r>
    </w:p>
    <w:p w:rsidR="00000000" w:rsidRDefault="00551817">
      <w:pPr>
        <w:jc w:val="both"/>
        <w:rPr>
          <w:rtl/>
        </w:rPr>
      </w:pPr>
    </w:p>
    <w:p w:rsidR="00000000" w:rsidRDefault="00551817">
      <w:pPr>
        <w:jc w:val="both"/>
        <w:rPr>
          <w:rtl/>
        </w:rPr>
      </w:pPr>
      <w:r>
        <w:rPr>
          <w:u w:val="single"/>
          <w:rtl/>
        </w:rPr>
        <w:t>היו"ר זבולון אורלב:</w:t>
      </w:r>
    </w:p>
    <w:p w:rsidR="00000000" w:rsidRDefault="00551817">
      <w:pPr>
        <w:jc w:val="both"/>
        <w:rPr>
          <w:rtl/>
        </w:rPr>
      </w:pPr>
    </w:p>
    <w:p w:rsidR="00000000" w:rsidRDefault="00551817">
      <w:pPr>
        <w:jc w:val="both"/>
        <w:rPr>
          <w:rtl/>
        </w:rPr>
      </w:pPr>
      <w:r>
        <w:rPr>
          <w:rtl/>
        </w:rPr>
        <w:tab/>
        <w:t>אתה מחוקק ותיק ממני ואתה יכול לראות שזה מעורר שאלה שעל פניה נראית נכונה. אל תשכח שלאחר הא</w:t>
      </w:r>
      <w:r>
        <w:rPr>
          <w:rtl/>
        </w:rPr>
        <w:t xml:space="preserve">ישור בוועדה זה מגיע למליאה ואתה הרי מכיר שם את הכוחות.  </w:t>
      </w:r>
    </w:p>
    <w:p w:rsidR="00000000" w:rsidRDefault="00551817">
      <w:pPr>
        <w:jc w:val="both"/>
        <w:rPr>
          <w:rtl/>
        </w:rPr>
      </w:pPr>
    </w:p>
    <w:p w:rsidR="00000000" w:rsidRDefault="00551817">
      <w:pPr>
        <w:jc w:val="both"/>
        <w:rPr>
          <w:rtl/>
        </w:rPr>
      </w:pPr>
      <w:r>
        <w:rPr>
          <w:rtl/>
        </w:rPr>
        <w:tab/>
        <w:t>אתה מציע לעקוף את הבעיה באופן כזה שמשפטית הוא לא ראוי מבחינה זו שאתה נותן סמכויות חקיקה לשר.</w:t>
      </w:r>
    </w:p>
    <w:p w:rsidR="00000000" w:rsidRDefault="00551817">
      <w:pPr>
        <w:jc w:val="both"/>
        <w:rPr>
          <w:rtl/>
        </w:rPr>
      </w:pPr>
    </w:p>
    <w:p w:rsidR="00000000" w:rsidRDefault="00551817">
      <w:pPr>
        <w:jc w:val="both"/>
        <w:rPr>
          <w:rtl/>
        </w:rPr>
      </w:pPr>
      <w:r>
        <w:rPr>
          <w:u w:val="single"/>
          <w:rtl/>
        </w:rPr>
        <w:t>משה גפני:</w:t>
      </w:r>
    </w:p>
    <w:p w:rsidR="00000000" w:rsidRDefault="00551817">
      <w:pPr>
        <w:jc w:val="both"/>
        <w:rPr>
          <w:rtl/>
        </w:rPr>
      </w:pPr>
    </w:p>
    <w:p w:rsidR="00000000" w:rsidRDefault="00551817">
      <w:pPr>
        <w:jc w:val="both"/>
        <w:rPr>
          <w:rtl/>
        </w:rPr>
      </w:pPr>
      <w:r>
        <w:rPr>
          <w:rtl/>
        </w:rPr>
        <w:tab/>
        <w:t xml:space="preserve"> אני לא חולק על הידע המשפטי של גברת פרנקל-שור.</w:t>
      </w:r>
    </w:p>
    <w:p w:rsidR="00000000" w:rsidRDefault="00551817">
      <w:pPr>
        <w:jc w:val="both"/>
        <w:rPr>
          <w:rtl/>
        </w:rPr>
      </w:pPr>
    </w:p>
    <w:p w:rsidR="00000000" w:rsidRDefault="00551817">
      <w:pPr>
        <w:jc w:val="both"/>
        <w:rPr>
          <w:rtl/>
        </w:rPr>
      </w:pPr>
      <w:r>
        <w:rPr>
          <w:u w:val="single"/>
          <w:rtl/>
        </w:rPr>
        <w:t>היו"ר זבולון אורלב:</w:t>
      </w:r>
    </w:p>
    <w:p w:rsidR="00000000" w:rsidRDefault="00551817">
      <w:pPr>
        <w:jc w:val="both"/>
        <w:rPr>
          <w:rtl/>
        </w:rPr>
      </w:pPr>
    </w:p>
    <w:p w:rsidR="00000000" w:rsidRDefault="00551817">
      <w:pPr>
        <w:jc w:val="both"/>
        <w:rPr>
          <w:rtl/>
        </w:rPr>
      </w:pPr>
      <w:r>
        <w:rPr>
          <w:rtl/>
        </w:rPr>
        <w:tab/>
        <w:t>אם אתה משיג את אותה ת</w:t>
      </w:r>
      <w:r>
        <w:rPr>
          <w:rtl/>
        </w:rPr>
        <w:t xml:space="preserve">כלית מהותית - - </w:t>
      </w:r>
    </w:p>
    <w:p w:rsidR="00000000" w:rsidRDefault="00551817">
      <w:pPr>
        <w:jc w:val="both"/>
        <w:rPr>
          <w:rtl/>
        </w:rPr>
      </w:pPr>
    </w:p>
    <w:p w:rsidR="00000000" w:rsidRDefault="00551817">
      <w:pPr>
        <w:jc w:val="both"/>
        <w:rPr>
          <w:rtl/>
        </w:rPr>
      </w:pPr>
      <w:r>
        <w:rPr>
          <w:u w:val="single"/>
          <w:rtl/>
        </w:rPr>
        <w:t>משה גפני:</w:t>
      </w:r>
    </w:p>
    <w:p w:rsidR="00000000" w:rsidRDefault="00551817">
      <w:pPr>
        <w:jc w:val="both"/>
        <w:rPr>
          <w:rtl/>
        </w:rPr>
      </w:pPr>
    </w:p>
    <w:p w:rsidR="00000000" w:rsidRDefault="00551817">
      <w:pPr>
        <w:jc w:val="both"/>
        <w:rPr>
          <w:rtl/>
        </w:rPr>
      </w:pPr>
      <w:r>
        <w:rPr>
          <w:rtl/>
        </w:rPr>
        <w:tab/>
        <w:t>העמדה המשפטית של היועצת המשפטית נכונה, אבל מעבר לעמדה המשפטית יש פה גם עמדה ציבורית. יש פה גם היגיון. גם היום, במצב החוקי הקיים, שר החינוך מנצל את סמכותו  לדברים שנוגעים לחקיקה באמצעות חוזרי מנכ"ל בכל מה שנוגע לחינוך המוכר שאי</w:t>
      </w:r>
      <w:r>
        <w:rPr>
          <w:rtl/>
        </w:rPr>
        <w:t xml:space="preserve">נו רשמי. מי שמפעיל את כל התקנות ואת כל הצווים בעניין של החינוך המוכר שאינו רשמי מכוח החוק שיש לשר, הוא מפעיל את זה באמצעות תקנות וצווים. </w:t>
      </w:r>
    </w:p>
    <w:p w:rsidR="00000000" w:rsidRDefault="00551817">
      <w:pPr>
        <w:jc w:val="both"/>
        <w:rPr>
          <w:rtl/>
        </w:rPr>
      </w:pPr>
    </w:p>
    <w:p w:rsidR="00000000" w:rsidRDefault="00551817">
      <w:pPr>
        <w:jc w:val="both"/>
        <w:rPr>
          <w:rtl/>
        </w:rPr>
      </w:pPr>
      <w:r>
        <w:rPr>
          <w:rtl/>
        </w:rPr>
        <w:tab/>
        <w:t>אני לא חושב שהחוק הזה צריך להיות שונה בעניין הזה, מכיוון שהמוכר שאינו רשמי הוא במעמד חוקי שונה, לצערי הרב זה נכון עד</w:t>
      </w:r>
      <w:r>
        <w:rPr>
          <w:rtl/>
        </w:rPr>
        <w:t xml:space="preserve"> לרגע זה. לכן מבחינה ציבורית ומבחינה עניינית נכון לעשות כך. מבחינה משפטית אכן צודקת גברת פרנקל-שור, אבל אולי שהיא תסביר לי מבחינה משפטית איך יכול להיות בכלל מושג  של "מוכר שאינו רשמי" שבחוק יסודות התקציב הוא מופיע בחוק?</w:t>
      </w:r>
    </w:p>
    <w:p w:rsidR="00000000" w:rsidRDefault="00551817">
      <w:pPr>
        <w:jc w:val="both"/>
        <w:rPr>
          <w:rtl/>
        </w:rPr>
      </w:pPr>
    </w:p>
    <w:p w:rsidR="00000000" w:rsidRDefault="00551817">
      <w:pPr>
        <w:jc w:val="both"/>
        <w:rPr>
          <w:rtl/>
        </w:rPr>
      </w:pPr>
      <w:r>
        <w:rPr>
          <w:u w:val="single"/>
          <w:rtl/>
        </w:rPr>
        <w:t>היו"ר זבולון אורלב:</w:t>
      </w:r>
    </w:p>
    <w:p w:rsidR="00000000" w:rsidRDefault="00551817">
      <w:pPr>
        <w:jc w:val="both"/>
        <w:rPr>
          <w:rtl/>
        </w:rPr>
      </w:pPr>
    </w:p>
    <w:p w:rsidR="00000000" w:rsidRDefault="00551817">
      <w:pPr>
        <w:jc w:val="both"/>
        <w:rPr>
          <w:rtl/>
        </w:rPr>
      </w:pPr>
      <w:r>
        <w:rPr>
          <w:rtl/>
        </w:rPr>
        <w:tab/>
        <w:t xml:space="preserve">גם לפי הגרסה </w:t>
      </w:r>
      <w:r>
        <w:rPr>
          <w:rtl/>
        </w:rPr>
        <w:t>שלך השר לא יהיה רשאי לפטור איזשהו מוסד מכל תחולת החוק, כי כתוב "כולן או חלקן".  לפי הגרסה הזאת מאפשרים לשר לפטור תאגידים של בתי ספר מוכרים שאינם רשמיים מסעיפים מסוימים.</w:t>
      </w:r>
    </w:p>
    <w:p w:rsidR="00000000" w:rsidRDefault="00551817">
      <w:pPr>
        <w:jc w:val="both"/>
        <w:rPr>
          <w:rtl/>
        </w:rPr>
      </w:pPr>
    </w:p>
    <w:p w:rsidR="00000000" w:rsidRDefault="00551817">
      <w:pPr>
        <w:jc w:val="both"/>
        <w:rPr>
          <w:rtl/>
        </w:rPr>
      </w:pPr>
      <w:r>
        <w:rPr>
          <w:u w:val="single"/>
          <w:rtl/>
        </w:rPr>
        <w:t>משה גפני:</w:t>
      </w:r>
    </w:p>
    <w:p w:rsidR="00000000" w:rsidRDefault="00551817">
      <w:pPr>
        <w:jc w:val="both"/>
        <w:rPr>
          <w:rtl/>
        </w:rPr>
      </w:pPr>
    </w:p>
    <w:p w:rsidR="00000000" w:rsidRDefault="00551817">
      <w:pPr>
        <w:jc w:val="both"/>
        <w:rPr>
          <w:rtl/>
        </w:rPr>
      </w:pPr>
      <w:r>
        <w:rPr>
          <w:rtl/>
        </w:rPr>
        <w:tab/>
        <w:t xml:space="preserve"> כל אחד לפי עניינו. </w:t>
      </w:r>
    </w:p>
    <w:p w:rsidR="00000000" w:rsidRDefault="00551817">
      <w:pPr>
        <w:jc w:val="both"/>
        <w:rPr>
          <w:rtl/>
        </w:rPr>
      </w:pPr>
    </w:p>
    <w:p w:rsidR="00000000" w:rsidRDefault="00551817">
      <w:pPr>
        <w:jc w:val="both"/>
        <w:rPr>
          <w:rtl/>
        </w:rPr>
      </w:pPr>
      <w:r>
        <w:rPr>
          <w:u w:val="single"/>
          <w:rtl/>
        </w:rPr>
        <w:t>היו"ר זבולון אורלב:</w:t>
      </w:r>
    </w:p>
    <w:p w:rsidR="00000000" w:rsidRDefault="00551817">
      <w:pPr>
        <w:jc w:val="both"/>
        <w:rPr>
          <w:rtl/>
        </w:rPr>
      </w:pPr>
    </w:p>
    <w:p w:rsidR="00000000" w:rsidRDefault="00551817">
      <w:pPr>
        <w:jc w:val="both"/>
        <w:rPr>
          <w:rtl/>
        </w:rPr>
      </w:pPr>
      <w:r>
        <w:rPr>
          <w:rtl/>
        </w:rPr>
        <w:tab/>
        <w:t>מתוך הדיונים שקיימנו, יש רק ענ</w:t>
      </w:r>
      <w:r>
        <w:rPr>
          <w:rtl/>
        </w:rPr>
        <w:t>יין אחד שהחינוך החרדי, בגלל אופיו – שאני תומך בזכותו המלאה לשמור כך על אופיו – התעוררו בעיות בשני נושאים מאוד בעייתיים: ועדת השימוע ובנושא של מועצת תלמידים. השר הרי יפטור מסעיפים 7 ו-9 ולכן השאלה היא למה אנחנו לא יכולים לסדר את זה.</w:t>
      </w:r>
    </w:p>
    <w:p w:rsidR="00000000" w:rsidRDefault="00551817">
      <w:pPr>
        <w:jc w:val="both"/>
        <w:rPr>
          <w:rtl/>
        </w:rPr>
      </w:pPr>
    </w:p>
    <w:p w:rsidR="00000000" w:rsidRDefault="00551817">
      <w:pPr>
        <w:jc w:val="both"/>
        <w:rPr>
          <w:rtl/>
        </w:rPr>
      </w:pPr>
    </w:p>
    <w:p w:rsidR="00000000" w:rsidRDefault="00551817">
      <w:pPr>
        <w:jc w:val="both"/>
        <w:rPr>
          <w:rtl/>
        </w:rPr>
      </w:pPr>
      <w:r>
        <w:rPr>
          <w:u w:val="single"/>
          <w:rtl/>
        </w:rPr>
        <w:t>משה גפני:</w:t>
      </w:r>
    </w:p>
    <w:p w:rsidR="00000000" w:rsidRDefault="00551817">
      <w:pPr>
        <w:jc w:val="both"/>
        <w:rPr>
          <w:rtl/>
        </w:rPr>
      </w:pPr>
    </w:p>
    <w:p w:rsidR="00000000" w:rsidRDefault="00551817">
      <w:pPr>
        <w:jc w:val="both"/>
        <w:rPr>
          <w:rtl/>
        </w:rPr>
      </w:pPr>
      <w:r>
        <w:rPr>
          <w:rtl/>
        </w:rPr>
        <w:tab/>
        <w:t xml:space="preserve"> בגלל שאני</w:t>
      </w:r>
      <w:r>
        <w:rPr>
          <w:rtl/>
        </w:rPr>
        <w:t xml:space="preserve"> חושב שזאת האמת, שכך צריך להיות ובגלל שכך נהוג לגבי החינוך המוכר שאינו רשמי. </w:t>
      </w:r>
    </w:p>
    <w:p w:rsidR="00000000" w:rsidRDefault="00551817">
      <w:pPr>
        <w:jc w:val="both"/>
        <w:rPr>
          <w:rtl/>
        </w:rPr>
      </w:pPr>
    </w:p>
    <w:p w:rsidR="00000000" w:rsidRDefault="00551817">
      <w:pPr>
        <w:jc w:val="both"/>
        <w:rPr>
          <w:rtl/>
        </w:rPr>
      </w:pPr>
      <w:r>
        <w:rPr>
          <w:u w:val="single"/>
          <w:rtl/>
        </w:rPr>
        <w:t>היו"ר זבולון אורלב:</w:t>
      </w:r>
    </w:p>
    <w:p w:rsidR="00000000" w:rsidRDefault="00551817">
      <w:pPr>
        <w:jc w:val="both"/>
        <w:rPr>
          <w:rtl/>
        </w:rPr>
      </w:pPr>
    </w:p>
    <w:p w:rsidR="00000000" w:rsidRDefault="00551817">
      <w:pPr>
        <w:jc w:val="both"/>
        <w:rPr>
          <w:rtl/>
        </w:rPr>
      </w:pPr>
      <w:r>
        <w:rPr>
          <w:rtl/>
        </w:rPr>
        <w:tab/>
        <w:t>אין בינינו מחלוקת לגבי המהות.</w:t>
      </w:r>
    </w:p>
    <w:p w:rsidR="00000000" w:rsidRDefault="00551817">
      <w:pPr>
        <w:jc w:val="both"/>
        <w:rPr>
          <w:rtl/>
        </w:rPr>
      </w:pPr>
    </w:p>
    <w:p w:rsidR="00000000" w:rsidRDefault="00551817">
      <w:pPr>
        <w:jc w:val="both"/>
        <w:rPr>
          <w:rtl/>
        </w:rPr>
      </w:pPr>
      <w:r>
        <w:rPr>
          <w:u w:val="single"/>
          <w:rtl/>
        </w:rPr>
        <w:t>משה גפני:</w:t>
      </w:r>
    </w:p>
    <w:p w:rsidR="00000000" w:rsidRDefault="00551817">
      <w:pPr>
        <w:jc w:val="both"/>
        <w:rPr>
          <w:rtl/>
        </w:rPr>
      </w:pPr>
    </w:p>
    <w:p w:rsidR="00000000" w:rsidRDefault="00551817">
      <w:pPr>
        <w:jc w:val="both"/>
        <w:rPr>
          <w:rtl/>
        </w:rPr>
      </w:pPr>
      <w:r>
        <w:rPr>
          <w:rtl/>
        </w:rPr>
        <w:tab/>
        <w:t xml:space="preserve"> יש רק  הבדל אחד, שאתה שמח עם החוק הזה ואני לא.</w:t>
      </w:r>
    </w:p>
    <w:p w:rsidR="00000000" w:rsidRDefault="00551817">
      <w:pPr>
        <w:jc w:val="both"/>
        <w:rPr>
          <w:rtl/>
        </w:rPr>
      </w:pPr>
    </w:p>
    <w:p w:rsidR="00000000" w:rsidRDefault="00551817">
      <w:pPr>
        <w:jc w:val="both"/>
        <w:rPr>
          <w:rtl/>
        </w:rPr>
      </w:pPr>
      <w:r>
        <w:rPr>
          <w:u w:val="single"/>
          <w:rtl/>
        </w:rPr>
        <w:t>היו"ר זבולון אורלב:</w:t>
      </w:r>
    </w:p>
    <w:p w:rsidR="00000000" w:rsidRDefault="00551817">
      <w:pPr>
        <w:jc w:val="both"/>
        <w:rPr>
          <w:rtl/>
        </w:rPr>
      </w:pPr>
    </w:p>
    <w:p w:rsidR="00000000" w:rsidRDefault="00551817">
      <w:pPr>
        <w:jc w:val="both"/>
        <w:rPr>
          <w:rtl/>
        </w:rPr>
      </w:pPr>
      <w:r>
        <w:rPr>
          <w:rtl/>
        </w:rPr>
        <w:tab/>
        <w:t>אני לא שמח בחוק הזה. אתה הרי יודע מה עשינ</w:t>
      </w:r>
      <w:r>
        <w:rPr>
          <w:rtl/>
        </w:rPr>
        <w:t>ו להצעת החוק הזאת, איך היא היתה בהתחלה ואיך היא בסוף.</w:t>
      </w:r>
    </w:p>
    <w:p w:rsidR="00000000" w:rsidRDefault="00551817">
      <w:pPr>
        <w:jc w:val="both"/>
        <w:rPr>
          <w:rtl/>
        </w:rPr>
      </w:pPr>
    </w:p>
    <w:p w:rsidR="00000000" w:rsidRDefault="00551817">
      <w:pPr>
        <w:jc w:val="both"/>
        <w:rPr>
          <w:rtl/>
        </w:rPr>
      </w:pPr>
      <w:r>
        <w:rPr>
          <w:u w:val="single"/>
          <w:rtl/>
        </w:rPr>
        <w:t>משה גפני:</w:t>
      </w:r>
    </w:p>
    <w:p w:rsidR="00000000" w:rsidRDefault="00551817">
      <w:pPr>
        <w:jc w:val="both"/>
        <w:rPr>
          <w:rtl/>
        </w:rPr>
      </w:pPr>
    </w:p>
    <w:p w:rsidR="00000000" w:rsidRDefault="00551817">
      <w:pPr>
        <w:jc w:val="both"/>
        <w:rPr>
          <w:rtl/>
        </w:rPr>
      </w:pPr>
      <w:r>
        <w:rPr>
          <w:rtl/>
        </w:rPr>
        <w:tab/>
        <w:t xml:space="preserve"> אני לא שמח עם החוק הזה, אבל אני אומר שאם הוא מתקבל אני לא צריך לצאת מגדר הרגיל. </w:t>
      </w:r>
    </w:p>
    <w:p w:rsidR="00000000" w:rsidRDefault="00551817">
      <w:pPr>
        <w:jc w:val="both"/>
        <w:rPr>
          <w:rtl/>
        </w:rPr>
      </w:pPr>
    </w:p>
    <w:p w:rsidR="00000000" w:rsidRDefault="00551817">
      <w:pPr>
        <w:jc w:val="both"/>
        <w:rPr>
          <w:rtl/>
        </w:rPr>
      </w:pPr>
      <w:r>
        <w:rPr>
          <w:u w:val="single"/>
          <w:rtl/>
        </w:rPr>
        <w:t>היו"ר זבולון אורלב:</w:t>
      </w:r>
    </w:p>
    <w:p w:rsidR="00000000" w:rsidRDefault="00551817">
      <w:pPr>
        <w:jc w:val="both"/>
        <w:rPr>
          <w:rtl/>
        </w:rPr>
      </w:pPr>
    </w:p>
    <w:p w:rsidR="00000000" w:rsidRDefault="00551817">
      <w:pPr>
        <w:jc w:val="both"/>
        <w:rPr>
          <w:rtl/>
        </w:rPr>
      </w:pPr>
      <w:r>
        <w:rPr>
          <w:rtl/>
        </w:rPr>
        <w:tab/>
        <w:t>מה עמדת משרד החינוך?</w:t>
      </w:r>
    </w:p>
    <w:p w:rsidR="00000000" w:rsidRDefault="00551817">
      <w:pPr>
        <w:jc w:val="both"/>
        <w:rPr>
          <w:rtl/>
        </w:rPr>
      </w:pPr>
    </w:p>
    <w:p w:rsidR="00000000" w:rsidRDefault="00551817">
      <w:pPr>
        <w:jc w:val="both"/>
        <w:rPr>
          <w:rtl/>
        </w:rPr>
      </w:pPr>
      <w:r>
        <w:rPr>
          <w:u w:val="single"/>
          <w:rtl/>
        </w:rPr>
        <w:t>דורית מורג:</w:t>
      </w:r>
    </w:p>
    <w:p w:rsidR="00000000" w:rsidRDefault="00551817">
      <w:pPr>
        <w:jc w:val="both"/>
        <w:rPr>
          <w:rtl/>
        </w:rPr>
      </w:pPr>
    </w:p>
    <w:p w:rsidR="00000000" w:rsidRDefault="00551817">
      <w:pPr>
        <w:jc w:val="both"/>
        <w:rPr>
          <w:rtl/>
        </w:rPr>
      </w:pPr>
      <w:r>
        <w:rPr>
          <w:rtl/>
        </w:rPr>
        <w:tab/>
        <w:t>אנחנו תומכים בגרסה שהציעה גברת פרנקל-שור. יש כאן</w:t>
      </w:r>
      <w:r>
        <w:rPr>
          <w:rtl/>
        </w:rPr>
        <w:t xml:space="preserve"> זכויות כלליות שכבר נמצאות היום בחוק לימוד חובה. כלומר, חלק מהזכויות שמוצעות בהצעת החוק ושמפריעות לחבר הכנסת  הגפני  חוקקו אותן והן נמצאות בחוק לימוד חובה. למעשה חזרנו על הזכויות האלה בחוק זכויות התלמיד. לומר שהזכויות הכלליות האלה, כגון הזכות למניעת אפליה </w:t>
      </w:r>
      <w:r>
        <w:rPr>
          <w:rtl/>
        </w:rPr>
        <w:t xml:space="preserve">או הזכות למניעת אלימות, לא חלות על החינוך המוכר, לא נשמע ראוי. לגבי הזכויות האחרות, כמו הפרוצדורה להרחקת תלמיד, אמרנו שאפשר לשקול. </w:t>
      </w:r>
    </w:p>
    <w:p w:rsidR="00000000" w:rsidRDefault="00551817">
      <w:pPr>
        <w:jc w:val="both"/>
        <w:rPr>
          <w:rtl/>
        </w:rPr>
      </w:pPr>
    </w:p>
    <w:p w:rsidR="00000000" w:rsidRDefault="00551817">
      <w:pPr>
        <w:jc w:val="both"/>
        <w:rPr>
          <w:rtl/>
        </w:rPr>
      </w:pPr>
      <w:r>
        <w:rPr>
          <w:u w:val="single"/>
          <w:rtl/>
        </w:rPr>
        <w:t>היו"ר זבולון אורלב:</w:t>
      </w:r>
    </w:p>
    <w:p w:rsidR="00000000" w:rsidRDefault="00551817">
      <w:pPr>
        <w:jc w:val="both"/>
        <w:rPr>
          <w:rtl/>
        </w:rPr>
      </w:pPr>
    </w:p>
    <w:p w:rsidR="00000000" w:rsidRDefault="00551817">
      <w:pPr>
        <w:jc w:val="both"/>
        <w:rPr>
          <w:rtl/>
        </w:rPr>
      </w:pPr>
      <w:r>
        <w:rPr>
          <w:rtl/>
        </w:rPr>
        <w:tab/>
        <w:t>חבר הכנסת גפני, כמי שתומך מהותית  בדעתך, לדעתי נכנסתם כרגע לאיזו סמטה שאני לא כל כך מבין אותה. את מטר</w:t>
      </w:r>
      <w:r>
        <w:rPr>
          <w:rtl/>
        </w:rPr>
        <w:t>תך הרי אתה משיג באמצעות ההצעה של גברת פרנקל-שור. אילו היינו מציעים בדיון הקודם את מה שמציעים היום, היינו פותרים את כל הבעיה. אם נקבל את ההצעה שלך, יצטרפו עוד הרבה סעיפים בחוק, כי יש סעיפים בחוק שהם סעיפים כלליים ופתאום אתה נותן לשר שיקול דעת אם כן לעשות אפ</w:t>
      </w:r>
      <w:r>
        <w:rPr>
          <w:rtl/>
        </w:rPr>
        <w:t xml:space="preserve">ליה, דבר שלא התכוונת לזה. </w:t>
      </w:r>
    </w:p>
    <w:p w:rsidR="00000000" w:rsidRDefault="00551817">
      <w:pPr>
        <w:jc w:val="both"/>
        <w:rPr>
          <w:rtl/>
        </w:rPr>
      </w:pPr>
    </w:p>
    <w:p w:rsidR="00000000" w:rsidRDefault="00551817">
      <w:pPr>
        <w:jc w:val="both"/>
        <w:rPr>
          <w:rtl/>
        </w:rPr>
      </w:pPr>
      <w:r>
        <w:rPr>
          <w:u w:val="single"/>
          <w:rtl/>
        </w:rPr>
        <w:t>משה גפני:</w:t>
      </w:r>
    </w:p>
    <w:p w:rsidR="00000000" w:rsidRDefault="00551817">
      <w:pPr>
        <w:jc w:val="both"/>
        <w:rPr>
          <w:rtl/>
        </w:rPr>
      </w:pPr>
    </w:p>
    <w:p w:rsidR="00000000" w:rsidRDefault="00551817">
      <w:pPr>
        <w:jc w:val="both"/>
        <w:rPr>
          <w:rtl/>
        </w:rPr>
      </w:pPr>
      <w:r>
        <w:rPr>
          <w:rtl/>
        </w:rPr>
        <w:tab/>
        <w:t xml:space="preserve"> ברגע שהצעת החוק תתקבל, השר יוכל באותו רגע להכניס את הסעיפים האלה לצו. </w:t>
      </w:r>
    </w:p>
    <w:p w:rsidR="00000000" w:rsidRDefault="00551817">
      <w:pPr>
        <w:jc w:val="both"/>
        <w:rPr>
          <w:rtl/>
        </w:rPr>
      </w:pPr>
    </w:p>
    <w:p w:rsidR="00000000" w:rsidRDefault="00551817">
      <w:pPr>
        <w:jc w:val="both"/>
        <w:rPr>
          <w:rtl/>
        </w:rPr>
      </w:pPr>
      <w:r>
        <w:rPr>
          <w:u w:val="single"/>
          <w:rtl/>
        </w:rPr>
        <w:t>היו"ר זבולון אורלב:</w:t>
      </w:r>
    </w:p>
    <w:p w:rsidR="00000000" w:rsidRDefault="00551817">
      <w:pPr>
        <w:jc w:val="both"/>
        <w:rPr>
          <w:rtl/>
        </w:rPr>
      </w:pPr>
    </w:p>
    <w:p w:rsidR="00000000" w:rsidRDefault="00551817">
      <w:pPr>
        <w:jc w:val="both"/>
        <w:rPr>
          <w:rtl/>
        </w:rPr>
      </w:pPr>
      <w:r>
        <w:rPr>
          <w:rtl/>
        </w:rPr>
        <w:tab/>
        <w:t xml:space="preserve">אני לא יודע מי יהיה השר. </w:t>
      </w:r>
    </w:p>
    <w:p w:rsidR="00000000" w:rsidRDefault="00551817">
      <w:pPr>
        <w:jc w:val="both"/>
        <w:rPr>
          <w:rtl/>
        </w:rPr>
      </w:pPr>
    </w:p>
    <w:p w:rsidR="00000000" w:rsidRDefault="00551817">
      <w:pPr>
        <w:jc w:val="both"/>
        <w:rPr>
          <w:u w:val="single"/>
          <w:rtl/>
        </w:rPr>
      </w:pPr>
    </w:p>
    <w:p w:rsidR="00000000" w:rsidRDefault="00551817">
      <w:pPr>
        <w:jc w:val="both"/>
        <w:rPr>
          <w:u w:val="single"/>
          <w:rtl/>
        </w:rPr>
      </w:pPr>
    </w:p>
    <w:p w:rsidR="00000000" w:rsidRDefault="00551817">
      <w:pPr>
        <w:jc w:val="both"/>
        <w:rPr>
          <w:rtl/>
        </w:rPr>
      </w:pPr>
      <w:r>
        <w:rPr>
          <w:u w:val="single"/>
          <w:rtl/>
        </w:rPr>
        <w:t>משה גפני:</w:t>
      </w:r>
    </w:p>
    <w:p w:rsidR="00000000" w:rsidRDefault="00551817">
      <w:pPr>
        <w:jc w:val="both"/>
        <w:rPr>
          <w:rtl/>
        </w:rPr>
      </w:pPr>
    </w:p>
    <w:p w:rsidR="00000000" w:rsidRDefault="00551817">
      <w:pPr>
        <w:jc w:val="both"/>
        <w:rPr>
          <w:rtl/>
        </w:rPr>
      </w:pPr>
      <w:r>
        <w:rPr>
          <w:rtl/>
        </w:rPr>
        <w:tab/>
        <w:t xml:space="preserve"> כל שר יוכל לעשות את זה.  האם למשרד החינוך יש הצעה אחרת?</w:t>
      </w:r>
    </w:p>
    <w:p w:rsidR="00000000" w:rsidRDefault="00551817">
      <w:pPr>
        <w:jc w:val="both"/>
        <w:rPr>
          <w:rtl/>
        </w:rPr>
      </w:pPr>
    </w:p>
    <w:p w:rsidR="00000000" w:rsidRDefault="00551817">
      <w:pPr>
        <w:jc w:val="both"/>
        <w:rPr>
          <w:rtl/>
        </w:rPr>
      </w:pPr>
      <w:r>
        <w:rPr>
          <w:u w:val="single"/>
          <w:rtl/>
        </w:rPr>
        <w:t>היו"ר זבולון אורלב:</w:t>
      </w:r>
    </w:p>
    <w:p w:rsidR="00000000" w:rsidRDefault="00551817">
      <w:pPr>
        <w:jc w:val="both"/>
        <w:rPr>
          <w:rtl/>
        </w:rPr>
      </w:pPr>
    </w:p>
    <w:p w:rsidR="00000000" w:rsidRDefault="00551817">
      <w:pPr>
        <w:jc w:val="both"/>
        <w:rPr>
          <w:rtl/>
        </w:rPr>
      </w:pPr>
      <w:r>
        <w:rPr>
          <w:rtl/>
        </w:rPr>
        <w:tab/>
      </w:r>
      <w:r>
        <w:rPr>
          <w:rtl/>
        </w:rPr>
        <w:t>הם תומכים בהצעה של גברת פרנקל-שור.</w:t>
      </w:r>
    </w:p>
    <w:p w:rsidR="00000000" w:rsidRDefault="00551817">
      <w:pPr>
        <w:jc w:val="both"/>
        <w:rPr>
          <w:rtl/>
        </w:rPr>
      </w:pPr>
    </w:p>
    <w:p w:rsidR="00000000" w:rsidRDefault="00551817">
      <w:pPr>
        <w:jc w:val="both"/>
        <w:rPr>
          <w:rtl/>
        </w:rPr>
      </w:pPr>
      <w:r>
        <w:rPr>
          <w:u w:val="single"/>
          <w:rtl/>
        </w:rPr>
        <w:t>משה גפני:</w:t>
      </w:r>
    </w:p>
    <w:p w:rsidR="00000000" w:rsidRDefault="00551817">
      <w:pPr>
        <w:jc w:val="both"/>
        <w:rPr>
          <w:rtl/>
        </w:rPr>
      </w:pPr>
    </w:p>
    <w:p w:rsidR="00000000" w:rsidRDefault="00551817">
      <w:pPr>
        <w:jc w:val="both"/>
        <w:rPr>
          <w:rtl/>
        </w:rPr>
      </w:pPr>
      <w:r>
        <w:rPr>
          <w:rtl/>
        </w:rPr>
        <w:tab/>
        <w:t xml:space="preserve"> אולי כדאי להביא למליאה שתי גרסאות ומה שיתקבל, יתקבל. </w:t>
      </w:r>
    </w:p>
    <w:p w:rsidR="00000000" w:rsidRDefault="00551817">
      <w:pPr>
        <w:jc w:val="both"/>
        <w:rPr>
          <w:rtl/>
        </w:rPr>
      </w:pPr>
    </w:p>
    <w:p w:rsidR="00000000" w:rsidRDefault="00551817">
      <w:pPr>
        <w:jc w:val="both"/>
        <w:rPr>
          <w:rtl/>
        </w:rPr>
      </w:pPr>
      <w:r>
        <w:rPr>
          <w:u w:val="single"/>
          <w:rtl/>
        </w:rPr>
        <w:t>היו"ר זבולון אורלב:</w:t>
      </w:r>
    </w:p>
    <w:p w:rsidR="00000000" w:rsidRDefault="00551817">
      <w:pPr>
        <w:jc w:val="both"/>
        <w:rPr>
          <w:rtl/>
        </w:rPr>
      </w:pPr>
    </w:p>
    <w:p w:rsidR="00000000" w:rsidRDefault="00551817">
      <w:pPr>
        <w:jc w:val="both"/>
        <w:rPr>
          <w:rtl/>
        </w:rPr>
      </w:pPr>
      <w:r>
        <w:rPr>
          <w:rtl/>
        </w:rPr>
        <w:tab/>
        <w:t>יכול להיות שזה מה שנעשה. אני אנסה לשכנע את חבר הכנסת סילבן שלום לעשות את זה.  בפעם הקודמת חבר הכנסת סילבן שלום אמר שאין פשרה לפשרה</w:t>
      </w:r>
      <w:r>
        <w:rPr>
          <w:rtl/>
        </w:rPr>
        <w:t xml:space="preserve">. כלומר, אם מגיעים להסכם, אז הוא מוכן להתפשר, ואתם מתפשרים וכולנו באים כאיש אחד. אבל אי אפשר להתפשר על סעיפים מסוימים ואילו עכשיו נחליט להביא דברים אחרים להכרעה במליאה.  אני אנסה לשכנע את חבר הכנסת סילבן שלום שכן תהיה הצעת הוועדה, אבל שתהיה הסתייגות. </w:t>
      </w:r>
    </w:p>
    <w:p w:rsidR="00000000" w:rsidRDefault="00551817">
      <w:pPr>
        <w:jc w:val="both"/>
        <w:rPr>
          <w:rtl/>
        </w:rPr>
      </w:pPr>
    </w:p>
    <w:p w:rsidR="00000000" w:rsidRDefault="00551817">
      <w:pPr>
        <w:jc w:val="both"/>
        <w:rPr>
          <w:rtl/>
        </w:rPr>
      </w:pPr>
      <w:r>
        <w:rPr>
          <w:u w:val="single"/>
          <w:rtl/>
        </w:rPr>
        <w:t>דור</w:t>
      </w:r>
      <w:r>
        <w:rPr>
          <w:u w:val="single"/>
          <w:rtl/>
        </w:rPr>
        <w:t>ית מורג:</w:t>
      </w:r>
    </w:p>
    <w:p w:rsidR="00000000" w:rsidRDefault="00551817">
      <w:pPr>
        <w:jc w:val="both"/>
        <w:rPr>
          <w:rtl/>
        </w:rPr>
      </w:pPr>
    </w:p>
    <w:p w:rsidR="00000000" w:rsidRDefault="00551817">
      <w:pPr>
        <w:jc w:val="both"/>
        <w:rPr>
          <w:rtl/>
        </w:rPr>
      </w:pPr>
      <w:r>
        <w:rPr>
          <w:rtl/>
        </w:rPr>
        <w:tab/>
        <w:t>אנחנו חשבנו הפוך. אנחנו חושבים שהיה ראוי שהשר יוכל לפטור מוסד חינוך מסוים בשל אופיו. ואז אם רואים שמוסדות מסוימים לא יכולים, היו פונים לשר ואז היה נכנס הסעיף שהשר רשאי לפטור. זה דבר שהוא ראוי מבחינת החקיקה, כל מוסד היה נידון לגופו, השר היה שוקל,</w:t>
      </w:r>
      <w:r>
        <w:rPr>
          <w:rtl/>
        </w:rPr>
        <w:t xml:space="preserve"> אפשר היה להביא את זה לאישור הוועדה או לוותר על כך.  אנחנו הצענו שיהיה פטור. הנוסח שהוצע על ידי גברת פרנקל-שור הוא משום שהתעוררה התלבטות בעניין הזה. </w:t>
      </w:r>
    </w:p>
    <w:p w:rsidR="00000000" w:rsidRDefault="00551817">
      <w:pPr>
        <w:jc w:val="both"/>
        <w:rPr>
          <w:rtl/>
        </w:rPr>
      </w:pPr>
    </w:p>
    <w:p w:rsidR="00000000" w:rsidRDefault="00551817">
      <w:pPr>
        <w:pStyle w:val="aa"/>
        <w:rPr>
          <w:rtl/>
        </w:rPr>
      </w:pPr>
      <w:r>
        <w:rPr>
          <w:u w:val="single"/>
          <w:rtl/>
        </w:rPr>
        <w:t>סילבן שלום:</w:t>
      </w:r>
    </w:p>
    <w:p w:rsidR="00000000" w:rsidRDefault="00551817">
      <w:pPr>
        <w:pStyle w:val="aa"/>
        <w:rPr>
          <w:rtl/>
        </w:rPr>
      </w:pPr>
    </w:p>
    <w:p w:rsidR="00000000" w:rsidRDefault="00551817">
      <w:pPr>
        <w:jc w:val="both"/>
        <w:rPr>
          <w:rtl/>
        </w:rPr>
      </w:pPr>
      <w:r>
        <w:rPr>
          <w:rtl/>
        </w:rPr>
        <w:tab/>
        <w:t xml:space="preserve"> אני רוצה ששר החינוך יהיה רשאי לא להחליט, ולא שהסעיפים לא יחולו ושהשר יהיה רשאי להחיל. </w:t>
      </w:r>
    </w:p>
    <w:p w:rsidR="00000000" w:rsidRDefault="00551817">
      <w:pPr>
        <w:jc w:val="both"/>
        <w:rPr>
          <w:rtl/>
        </w:rPr>
      </w:pPr>
    </w:p>
    <w:p w:rsidR="00000000" w:rsidRDefault="00551817">
      <w:pPr>
        <w:jc w:val="both"/>
        <w:rPr>
          <w:rtl/>
        </w:rPr>
      </w:pPr>
      <w:r>
        <w:rPr>
          <w:u w:val="single"/>
          <w:rtl/>
        </w:rPr>
        <w:t>דו</w:t>
      </w:r>
      <w:r>
        <w:rPr>
          <w:u w:val="single"/>
          <w:rtl/>
        </w:rPr>
        <w:t>רית מורג:</w:t>
      </w:r>
    </w:p>
    <w:p w:rsidR="00000000" w:rsidRDefault="00551817">
      <w:pPr>
        <w:jc w:val="both"/>
        <w:rPr>
          <w:rtl/>
        </w:rPr>
      </w:pPr>
    </w:p>
    <w:p w:rsidR="00000000" w:rsidRDefault="00551817">
      <w:pPr>
        <w:jc w:val="both"/>
        <w:rPr>
          <w:rtl/>
        </w:rPr>
      </w:pPr>
      <w:r>
        <w:rPr>
          <w:rtl/>
        </w:rPr>
        <w:tab/>
        <w:t xml:space="preserve">זה מה שהיה ראוי לעשות.  </w:t>
      </w:r>
    </w:p>
    <w:p w:rsidR="00000000" w:rsidRDefault="00551817">
      <w:pPr>
        <w:jc w:val="both"/>
        <w:rPr>
          <w:rtl/>
        </w:rPr>
      </w:pPr>
    </w:p>
    <w:p w:rsidR="00000000" w:rsidRDefault="00551817">
      <w:pPr>
        <w:jc w:val="both"/>
        <w:rPr>
          <w:rtl/>
        </w:rPr>
      </w:pPr>
      <w:r>
        <w:rPr>
          <w:u w:val="single"/>
          <w:rtl/>
        </w:rPr>
        <w:t>היו"ר זבולון אורלב:</w:t>
      </w:r>
    </w:p>
    <w:p w:rsidR="00000000" w:rsidRDefault="00551817">
      <w:pPr>
        <w:jc w:val="both"/>
        <w:rPr>
          <w:rtl/>
        </w:rPr>
      </w:pPr>
    </w:p>
    <w:p w:rsidR="00000000" w:rsidRDefault="00551817">
      <w:pPr>
        <w:jc w:val="both"/>
        <w:rPr>
          <w:rtl/>
        </w:rPr>
      </w:pPr>
      <w:r>
        <w:rPr>
          <w:rtl/>
        </w:rPr>
        <w:tab/>
        <w:t>האם יש כזאת מציאות שוועדה יכולה להביא שתי גרסאות?</w:t>
      </w:r>
    </w:p>
    <w:p w:rsidR="00000000" w:rsidRDefault="00551817">
      <w:pPr>
        <w:jc w:val="both"/>
        <w:rPr>
          <w:rtl/>
        </w:rPr>
      </w:pPr>
    </w:p>
    <w:p w:rsidR="00000000" w:rsidRDefault="00551817">
      <w:pPr>
        <w:jc w:val="both"/>
        <w:rPr>
          <w:rtl/>
        </w:rPr>
      </w:pPr>
      <w:r>
        <w:rPr>
          <w:u w:val="single"/>
          <w:rtl/>
        </w:rPr>
        <w:t>מרים פרנקל-שור:</w:t>
      </w:r>
    </w:p>
    <w:p w:rsidR="00000000" w:rsidRDefault="00551817">
      <w:pPr>
        <w:jc w:val="both"/>
        <w:rPr>
          <w:rtl/>
        </w:rPr>
      </w:pPr>
    </w:p>
    <w:p w:rsidR="00000000" w:rsidRDefault="00551817">
      <w:pPr>
        <w:jc w:val="both"/>
        <w:rPr>
          <w:rtl/>
        </w:rPr>
      </w:pPr>
      <w:r>
        <w:rPr>
          <w:rtl/>
        </w:rPr>
        <w:tab/>
        <w:t xml:space="preserve"> כן.</w:t>
      </w:r>
    </w:p>
    <w:p w:rsidR="00000000" w:rsidRDefault="00551817">
      <w:pPr>
        <w:jc w:val="both"/>
        <w:rPr>
          <w:rtl/>
        </w:rPr>
      </w:pPr>
    </w:p>
    <w:p w:rsidR="00000000" w:rsidRDefault="00551817">
      <w:pPr>
        <w:jc w:val="both"/>
        <w:rPr>
          <w:rtl/>
        </w:rPr>
      </w:pPr>
      <w:r>
        <w:rPr>
          <w:u w:val="single"/>
          <w:rtl/>
        </w:rPr>
        <w:t>היו"ר זבולון אורלב:</w:t>
      </w:r>
    </w:p>
    <w:p w:rsidR="00000000" w:rsidRDefault="00551817">
      <w:pPr>
        <w:jc w:val="both"/>
        <w:rPr>
          <w:rtl/>
        </w:rPr>
      </w:pPr>
    </w:p>
    <w:p w:rsidR="00000000" w:rsidRDefault="00551817">
      <w:pPr>
        <w:jc w:val="both"/>
        <w:rPr>
          <w:rtl/>
        </w:rPr>
      </w:pPr>
      <w:r>
        <w:rPr>
          <w:rtl/>
        </w:rPr>
        <w:tab/>
        <w:t>אם כך, אני תומך בגישה הזאת, שיובאו למליאה שתי גרסאות – גרסה אחת של חבר הכנסת גפני וגרסה שניה של היו</w:t>
      </w:r>
      <w:r>
        <w:rPr>
          <w:rtl/>
        </w:rPr>
        <w:t xml:space="preserve">עצת המשפטית, אבל בשינוי מסוים, כלומר שהכל יחול והשר יכול לא להחיל. </w:t>
      </w:r>
    </w:p>
    <w:p w:rsidR="00000000" w:rsidRDefault="00551817">
      <w:pPr>
        <w:jc w:val="both"/>
        <w:rPr>
          <w:rtl/>
        </w:rPr>
      </w:pPr>
      <w:r>
        <w:rPr>
          <w:rtl/>
        </w:rPr>
        <w:br w:type="page"/>
      </w:r>
    </w:p>
    <w:p w:rsidR="00000000" w:rsidRDefault="00551817">
      <w:pPr>
        <w:jc w:val="both"/>
        <w:rPr>
          <w:rtl/>
        </w:rPr>
      </w:pPr>
    </w:p>
    <w:p w:rsidR="00000000" w:rsidRDefault="00551817">
      <w:pPr>
        <w:jc w:val="both"/>
        <w:rPr>
          <w:rtl/>
        </w:rPr>
      </w:pPr>
      <w:r>
        <w:rPr>
          <w:u w:val="single"/>
          <w:rtl/>
        </w:rPr>
        <w:t>איל זנדברג:</w:t>
      </w:r>
    </w:p>
    <w:p w:rsidR="00000000" w:rsidRDefault="00551817">
      <w:pPr>
        <w:jc w:val="both"/>
        <w:rPr>
          <w:rtl/>
        </w:rPr>
      </w:pPr>
    </w:p>
    <w:p w:rsidR="00000000" w:rsidRDefault="00551817">
      <w:pPr>
        <w:jc w:val="both"/>
        <w:rPr>
          <w:rtl/>
        </w:rPr>
      </w:pPr>
      <w:r>
        <w:rPr>
          <w:rtl/>
        </w:rPr>
        <w:tab/>
        <w:t xml:space="preserve">לשיטתנו החוק הזה, כפי שהוצהר וכפי שמציע החוק אמר, כולל זכויות חשובות שחלקן מופיעות היום בחוק וחלקן חשובות גם אם הן לא מופיעות בחוק. כפי שאמרה היועצת המשפטית של הוועדה, לא </w:t>
      </w:r>
      <w:r>
        <w:rPr>
          <w:rtl/>
        </w:rPr>
        <w:t>יעלה על הדעת שיחריגו את כל סעיפי החוק האלה לגבי  קבוצה כלשהי של תלמידים. אין הבחנה בין התלמידים והבחנה כזאת לצורך סעיפים כמו ענישה גופנית ועוד סעיפים אחרים היא חקיקה לא ראויה שאין לה מקום.</w:t>
      </w:r>
    </w:p>
    <w:p w:rsidR="00000000" w:rsidRDefault="00551817">
      <w:pPr>
        <w:jc w:val="both"/>
        <w:rPr>
          <w:rtl/>
        </w:rPr>
      </w:pPr>
    </w:p>
    <w:p w:rsidR="00000000" w:rsidRDefault="00551817">
      <w:pPr>
        <w:jc w:val="both"/>
        <w:rPr>
          <w:rtl/>
        </w:rPr>
      </w:pPr>
      <w:r>
        <w:rPr>
          <w:rtl/>
        </w:rPr>
        <w:tab/>
        <w:t>לכן לשיטתנו, חוק כזה שהוא חוק זכויות התלמיד, חייב לחול על כל האוכ</w:t>
      </w:r>
      <w:r>
        <w:rPr>
          <w:rtl/>
        </w:rPr>
        <w:t xml:space="preserve">לוסיה. </w:t>
      </w:r>
    </w:p>
    <w:p w:rsidR="00000000" w:rsidRDefault="00551817">
      <w:pPr>
        <w:jc w:val="both"/>
        <w:rPr>
          <w:rtl/>
        </w:rPr>
      </w:pPr>
    </w:p>
    <w:p w:rsidR="00000000" w:rsidRDefault="00551817">
      <w:pPr>
        <w:jc w:val="both"/>
        <w:rPr>
          <w:rtl/>
        </w:rPr>
      </w:pPr>
      <w:r>
        <w:rPr>
          <w:u w:val="single"/>
          <w:rtl/>
        </w:rPr>
        <w:t>משה גפני:</w:t>
      </w:r>
    </w:p>
    <w:p w:rsidR="00000000" w:rsidRDefault="00551817">
      <w:pPr>
        <w:jc w:val="both"/>
        <w:rPr>
          <w:rtl/>
        </w:rPr>
      </w:pPr>
    </w:p>
    <w:p w:rsidR="00000000" w:rsidRDefault="00551817">
      <w:pPr>
        <w:jc w:val="both"/>
        <w:rPr>
          <w:rtl/>
        </w:rPr>
      </w:pPr>
      <w:r>
        <w:rPr>
          <w:rtl/>
        </w:rPr>
        <w:tab/>
        <w:t xml:space="preserve"> מה העמדה שלך על זה שהילד שלי באופקים לא מקבל חוק יום חינוך ארוך?</w:t>
      </w:r>
    </w:p>
    <w:p w:rsidR="00000000" w:rsidRDefault="00551817">
      <w:pPr>
        <w:jc w:val="both"/>
        <w:rPr>
          <w:rtl/>
        </w:rPr>
      </w:pPr>
    </w:p>
    <w:p w:rsidR="00000000" w:rsidRDefault="00551817">
      <w:pPr>
        <w:jc w:val="both"/>
        <w:rPr>
          <w:rtl/>
        </w:rPr>
      </w:pPr>
      <w:r>
        <w:rPr>
          <w:u w:val="single"/>
          <w:rtl/>
        </w:rPr>
        <w:t>איל זנדברג:</w:t>
      </w:r>
    </w:p>
    <w:p w:rsidR="00000000" w:rsidRDefault="00551817">
      <w:pPr>
        <w:jc w:val="both"/>
        <w:rPr>
          <w:rtl/>
        </w:rPr>
      </w:pPr>
    </w:p>
    <w:p w:rsidR="00000000" w:rsidRDefault="00551817">
      <w:pPr>
        <w:jc w:val="both"/>
        <w:rPr>
          <w:rtl/>
        </w:rPr>
      </w:pPr>
      <w:r>
        <w:rPr>
          <w:rtl/>
        </w:rPr>
        <w:tab/>
        <w:t>אין לי עמדה על כך כרגע.</w:t>
      </w:r>
    </w:p>
    <w:p w:rsidR="00000000" w:rsidRDefault="00551817">
      <w:pPr>
        <w:jc w:val="both"/>
        <w:rPr>
          <w:rtl/>
        </w:rPr>
      </w:pPr>
    </w:p>
    <w:p w:rsidR="00000000" w:rsidRDefault="00551817">
      <w:pPr>
        <w:jc w:val="both"/>
        <w:rPr>
          <w:rtl/>
        </w:rPr>
      </w:pPr>
      <w:r>
        <w:rPr>
          <w:u w:val="single"/>
          <w:rtl/>
        </w:rPr>
        <w:t>משה גפני:</w:t>
      </w:r>
    </w:p>
    <w:p w:rsidR="00000000" w:rsidRDefault="00551817">
      <w:pPr>
        <w:jc w:val="both"/>
        <w:rPr>
          <w:rtl/>
        </w:rPr>
      </w:pPr>
    </w:p>
    <w:p w:rsidR="00000000" w:rsidRDefault="00551817">
      <w:pPr>
        <w:jc w:val="both"/>
        <w:rPr>
          <w:rtl/>
        </w:rPr>
      </w:pPr>
      <w:r>
        <w:rPr>
          <w:rtl/>
        </w:rPr>
        <w:tab/>
        <w:t xml:space="preserve"> צדיקי הדור. ועל מה יש לך עמדה? מה עם חוק יסוד: כבוד האדם וחירותו? הבן שלי לומד באופקים, למה הוא לא מקבל יום חינוך אר</w:t>
      </w:r>
      <w:r>
        <w:rPr>
          <w:rtl/>
        </w:rPr>
        <w:t>וך? לא יכול להיות דבר כזה, שמדברים על כבוד האדם וחירותו, אבל הבן שלי באופקים לא זכאי ללמוד עד השעה ארבע, אלא רק הבן שלו, כי הוא חילוני. פתאום יש את כבוד האדם וחירותו.</w:t>
      </w:r>
    </w:p>
    <w:p w:rsidR="00000000" w:rsidRDefault="00551817">
      <w:pPr>
        <w:jc w:val="both"/>
        <w:rPr>
          <w:rtl/>
        </w:rPr>
      </w:pPr>
    </w:p>
    <w:p w:rsidR="00000000" w:rsidRDefault="00551817">
      <w:pPr>
        <w:jc w:val="both"/>
        <w:rPr>
          <w:rtl/>
        </w:rPr>
      </w:pPr>
      <w:r>
        <w:rPr>
          <w:u w:val="single"/>
          <w:rtl/>
        </w:rPr>
        <w:t>איל זנדברג:</w:t>
      </w:r>
    </w:p>
    <w:p w:rsidR="00000000" w:rsidRDefault="00551817">
      <w:pPr>
        <w:jc w:val="both"/>
        <w:rPr>
          <w:rtl/>
        </w:rPr>
      </w:pPr>
    </w:p>
    <w:p w:rsidR="00000000" w:rsidRDefault="00551817">
      <w:pPr>
        <w:jc w:val="both"/>
        <w:rPr>
          <w:rtl/>
        </w:rPr>
      </w:pPr>
      <w:r>
        <w:rPr>
          <w:rtl/>
        </w:rPr>
        <w:tab/>
        <w:t>ברור לנו שלקבוצות מסוימות יכולה להיות עמדה לגיטימית שאומרת שמוסדות חינוך מ</w:t>
      </w:r>
      <w:r>
        <w:rPr>
          <w:rtl/>
        </w:rPr>
        <w:t xml:space="preserve">סוימים, בגלל אופיים או בגלל מהותם ראויים להסדרים שונים לגבי הוראות מסוימות של החוק, שאינן יורדות לשורש העניין, כמו עונש גופני, אלא לעניין מועצת תלמידים וגם הרכב ועדת השימוע כפי שנדון כאן. </w:t>
      </w:r>
    </w:p>
    <w:p w:rsidR="00000000" w:rsidRDefault="00551817">
      <w:pPr>
        <w:jc w:val="both"/>
        <w:rPr>
          <w:rtl/>
        </w:rPr>
      </w:pPr>
    </w:p>
    <w:p w:rsidR="00000000" w:rsidRDefault="00551817">
      <w:pPr>
        <w:jc w:val="both"/>
        <w:rPr>
          <w:rtl/>
        </w:rPr>
      </w:pPr>
      <w:r>
        <w:rPr>
          <w:rtl/>
        </w:rPr>
        <w:tab/>
        <w:t xml:space="preserve">לכן מקובל עלינו שצריך למצוא פתרון לבעיה הזאת. בחקיקה מקובל שלכלל </w:t>
      </w:r>
      <w:r>
        <w:rPr>
          <w:rtl/>
        </w:rPr>
        <w:t>יוצרים כלל וליוצא מן הכלל יוצרים חריג. ההיגיון של כולם אומר – גם מבחינה ציבורית ולא רק משפטית – שכל הוראות החוק צריכות לחול על כולם, אלא שלרשות שהיא בעלת עמדה – במקרה הזה השר  באישור הוועדה  - צריך  לתת סמכות לשקול בהתאם לאופי מוסד מסוים לפטור מסעיפים או ל</w:t>
      </w:r>
      <w:r>
        <w:rPr>
          <w:rtl/>
        </w:rPr>
        <w:t>התאים את סעיפים 6, 7 ו-13, כי כך עלתה הדרישה מהוועדה.</w:t>
      </w:r>
    </w:p>
    <w:p w:rsidR="00000000" w:rsidRDefault="00551817">
      <w:pPr>
        <w:jc w:val="both"/>
        <w:rPr>
          <w:rtl/>
        </w:rPr>
      </w:pPr>
    </w:p>
    <w:p w:rsidR="00000000" w:rsidRDefault="00551817">
      <w:pPr>
        <w:jc w:val="both"/>
        <w:rPr>
          <w:rtl/>
        </w:rPr>
      </w:pPr>
      <w:r>
        <w:rPr>
          <w:u w:val="single"/>
          <w:rtl/>
        </w:rPr>
        <w:t>ד”ר יצחק קדמן:</w:t>
      </w:r>
    </w:p>
    <w:p w:rsidR="00000000" w:rsidRDefault="00551817">
      <w:pPr>
        <w:jc w:val="both"/>
        <w:rPr>
          <w:rtl/>
        </w:rPr>
      </w:pPr>
    </w:p>
    <w:p w:rsidR="00000000" w:rsidRDefault="00551817">
      <w:pPr>
        <w:jc w:val="both"/>
        <w:rPr>
          <w:rtl/>
        </w:rPr>
      </w:pPr>
      <w:r>
        <w:rPr>
          <w:rtl/>
        </w:rPr>
        <w:tab/>
        <w:t xml:space="preserve">אני רוצה לומר בצורה מאוד ברורה – והדברים לא מכוונים נגד חבר הכנסת גפני - - </w:t>
      </w:r>
    </w:p>
    <w:p w:rsidR="00000000" w:rsidRDefault="00551817">
      <w:pPr>
        <w:jc w:val="both"/>
        <w:rPr>
          <w:rtl/>
        </w:rPr>
      </w:pPr>
    </w:p>
    <w:p w:rsidR="00000000" w:rsidRDefault="00551817">
      <w:pPr>
        <w:jc w:val="both"/>
        <w:rPr>
          <w:rtl/>
        </w:rPr>
      </w:pPr>
      <w:r>
        <w:rPr>
          <w:u w:val="single"/>
          <w:rtl/>
        </w:rPr>
        <w:t>משה גפני:</w:t>
      </w:r>
    </w:p>
    <w:p w:rsidR="00000000" w:rsidRDefault="00551817">
      <w:pPr>
        <w:jc w:val="both"/>
        <w:rPr>
          <w:rtl/>
        </w:rPr>
      </w:pPr>
    </w:p>
    <w:p w:rsidR="00000000" w:rsidRDefault="00551817">
      <w:pPr>
        <w:jc w:val="both"/>
        <w:rPr>
          <w:rtl/>
        </w:rPr>
      </w:pPr>
      <w:r>
        <w:rPr>
          <w:rtl/>
        </w:rPr>
        <w:tab/>
        <w:t xml:space="preserve"> אם היית עושה לי רנטגן היית אולי מרגיש איך אני מרגיש עכשיו. למה אתה לא דואג לילד שלי? </w:t>
      </w:r>
    </w:p>
    <w:p w:rsidR="00000000" w:rsidRDefault="00551817">
      <w:pPr>
        <w:jc w:val="both"/>
        <w:rPr>
          <w:rtl/>
        </w:rPr>
      </w:pPr>
    </w:p>
    <w:p w:rsidR="00000000" w:rsidRDefault="00551817">
      <w:pPr>
        <w:jc w:val="both"/>
        <w:rPr>
          <w:rtl/>
        </w:rPr>
      </w:pPr>
      <w:r>
        <w:rPr>
          <w:u w:val="single"/>
          <w:rtl/>
        </w:rPr>
        <w:t>ד”ר יצח</w:t>
      </w:r>
      <w:r>
        <w:rPr>
          <w:u w:val="single"/>
          <w:rtl/>
        </w:rPr>
        <w:t>ק קדמן:</w:t>
      </w:r>
    </w:p>
    <w:p w:rsidR="00000000" w:rsidRDefault="00551817">
      <w:pPr>
        <w:jc w:val="both"/>
        <w:rPr>
          <w:rtl/>
        </w:rPr>
      </w:pPr>
    </w:p>
    <w:p w:rsidR="00000000" w:rsidRDefault="00551817">
      <w:pPr>
        <w:jc w:val="both"/>
        <w:rPr>
          <w:rtl/>
        </w:rPr>
      </w:pPr>
      <w:r>
        <w:rPr>
          <w:rtl/>
        </w:rPr>
        <w:tab/>
        <w:t xml:space="preserve">אתה אולי לא יודע שאני דואג. כשהיה צריך להילחם על זכותם של תלמידים חרדים להוראה משקמת בתל-אביב, כאשר עיריית תל-אביב אמרה שהם לא כלולים בזה, אנחנו נלחמנו על כך. </w:t>
      </w:r>
    </w:p>
    <w:p w:rsidR="00000000" w:rsidRDefault="00551817">
      <w:pPr>
        <w:jc w:val="both"/>
        <w:rPr>
          <w:rtl/>
        </w:rPr>
      </w:pPr>
    </w:p>
    <w:p w:rsidR="00000000" w:rsidRDefault="00551817">
      <w:pPr>
        <w:jc w:val="both"/>
        <w:rPr>
          <w:u w:val="single"/>
          <w:rtl/>
        </w:rPr>
      </w:pPr>
    </w:p>
    <w:p w:rsidR="00000000" w:rsidRDefault="00551817">
      <w:pPr>
        <w:jc w:val="both"/>
        <w:rPr>
          <w:u w:val="single"/>
          <w:rtl/>
        </w:rPr>
      </w:pPr>
    </w:p>
    <w:p w:rsidR="00000000" w:rsidRDefault="00551817">
      <w:pPr>
        <w:jc w:val="both"/>
        <w:rPr>
          <w:rtl/>
        </w:rPr>
      </w:pPr>
      <w:r>
        <w:rPr>
          <w:u w:val="single"/>
          <w:rtl/>
        </w:rPr>
        <w:t>משה גפני:</w:t>
      </w:r>
    </w:p>
    <w:p w:rsidR="00000000" w:rsidRDefault="00551817">
      <w:pPr>
        <w:jc w:val="both"/>
        <w:rPr>
          <w:rtl/>
        </w:rPr>
      </w:pPr>
    </w:p>
    <w:p w:rsidR="00000000" w:rsidRDefault="00551817">
      <w:pPr>
        <w:jc w:val="both"/>
        <w:rPr>
          <w:rtl/>
        </w:rPr>
      </w:pPr>
      <w:r>
        <w:rPr>
          <w:rtl/>
        </w:rPr>
        <w:tab/>
        <w:t xml:space="preserve"> ועד היום זה לא נפתר.</w:t>
      </w:r>
    </w:p>
    <w:p w:rsidR="00000000" w:rsidRDefault="00551817">
      <w:pPr>
        <w:jc w:val="both"/>
        <w:rPr>
          <w:rtl/>
        </w:rPr>
      </w:pPr>
    </w:p>
    <w:p w:rsidR="00000000" w:rsidRDefault="00551817">
      <w:pPr>
        <w:jc w:val="both"/>
        <w:rPr>
          <w:rtl/>
        </w:rPr>
      </w:pPr>
      <w:r>
        <w:rPr>
          <w:u w:val="single"/>
          <w:rtl/>
        </w:rPr>
        <w:t>ד”ר יצחק קדמן:</w:t>
      </w:r>
    </w:p>
    <w:p w:rsidR="00000000" w:rsidRDefault="00551817">
      <w:pPr>
        <w:jc w:val="both"/>
        <w:rPr>
          <w:rtl/>
        </w:rPr>
      </w:pPr>
    </w:p>
    <w:p w:rsidR="00000000" w:rsidRDefault="00551817">
      <w:pPr>
        <w:jc w:val="both"/>
        <w:rPr>
          <w:rtl/>
        </w:rPr>
      </w:pPr>
      <w:r>
        <w:rPr>
          <w:rtl/>
        </w:rPr>
        <w:tab/>
        <w:t xml:space="preserve">אני לא קוסם. </w:t>
      </w:r>
    </w:p>
    <w:p w:rsidR="00000000" w:rsidRDefault="00551817">
      <w:pPr>
        <w:jc w:val="both"/>
        <w:rPr>
          <w:rtl/>
        </w:rPr>
      </w:pPr>
    </w:p>
    <w:p w:rsidR="00000000" w:rsidRDefault="00551817">
      <w:pPr>
        <w:jc w:val="both"/>
        <w:rPr>
          <w:rtl/>
        </w:rPr>
      </w:pPr>
      <w:r>
        <w:rPr>
          <w:u w:val="single"/>
          <w:rtl/>
        </w:rPr>
        <w:t>משה גפני:</w:t>
      </w:r>
    </w:p>
    <w:p w:rsidR="00000000" w:rsidRDefault="00551817">
      <w:pPr>
        <w:jc w:val="both"/>
        <w:rPr>
          <w:rtl/>
        </w:rPr>
      </w:pPr>
    </w:p>
    <w:p w:rsidR="00000000" w:rsidRDefault="00551817">
      <w:pPr>
        <w:jc w:val="both"/>
        <w:rPr>
          <w:rtl/>
        </w:rPr>
      </w:pPr>
      <w:r>
        <w:rPr>
          <w:rtl/>
        </w:rPr>
        <w:tab/>
        <w:t xml:space="preserve"> אני</w:t>
      </w:r>
      <w:r>
        <w:rPr>
          <w:rtl/>
        </w:rPr>
        <w:t xml:space="preserve"> בסך הכל רוצה שתגן עליי. משרד החינוך ומשרד המשפטים מדברים על כבוד האדם וחירותו, אבל הילד המפגר החרדי בתל-אביב לא מקבל שום זכויות. </w:t>
      </w:r>
    </w:p>
    <w:p w:rsidR="00000000" w:rsidRDefault="00551817">
      <w:pPr>
        <w:jc w:val="both"/>
        <w:rPr>
          <w:rtl/>
        </w:rPr>
      </w:pPr>
    </w:p>
    <w:p w:rsidR="00000000" w:rsidRDefault="00551817">
      <w:pPr>
        <w:jc w:val="both"/>
        <w:rPr>
          <w:rtl/>
        </w:rPr>
      </w:pPr>
      <w:r>
        <w:rPr>
          <w:u w:val="single"/>
          <w:rtl/>
        </w:rPr>
        <w:t>ד”ר יצחק קדמן:</w:t>
      </w:r>
    </w:p>
    <w:p w:rsidR="00000000" w:rsidRDefault="00551817">
      <w:pPr>
        <w:jc w:val="both"/>
        <w:rPr>
          <w:rtl/>
        </w:rPr>
      </w:pPr>
    </w:p>
    <w:p w:rsidR="00000000" w:rsidRDefault="00551817">
      <w:pPr>
        <w:jc w:val="both"/>
        <w:rPr>
          <w:rtl/>
        </w:rPr>
      </w:pPr>
      <w:r>
        <w:rPr>
          <w:rtl/>
        </w:rPr>
        <w:tab/>
        <w:t xml:space="preserve">אני נלחמתי על זה. </w:t>
      </w:r>
    </w:p>
    <w:p w:rsidR="00000000" w:rsidRDefault="00551817">
      <w:pPr>
        <w:jc w:val="both"/>
        <w:rPr>
          <w:rtl/>
        </w:rPr>
      </w:pPr>
    </w:p>
    <w:p w:rsidR="00000000" w:rsidRDefault="00551817">
      <w:pPr>
        <w:jc w:val="both"/>
        <w:rPr>
          <w:rtl/>
        </w:rPr>
      </w:pPr>
      <w:r>
        <w:rPr>
          <w:rtl/>
        </w:rPr>
        <w:tab/>
        <w:t>אני חושב שחבר הכנסת גפני לא התכוון לתת איזושהי מתנה לרשת "אורט" ולרשתות אחרות.</w:t>
      </w:r>
    </w:p>
    <w:p w:rsidR="00000000" w:rsidRDefault="00551817">
      <w:pPr>
        <w:jc w:val="both"/>
        <w:rPr>
          <w:rtl/>
        </w:rPr>
      </w:pPr>
    </w:p>
    <w:p w:rsidR="00000000" w:rsidRDefault="00551817">
      <w:pPr>
        <w:jc w:val="both"/>
        <w:rPr>
          <w:rtl/>
        </w:rPr>
      </w:pPr>
      <w:r>
        <w:rPr>
          <w:u w:val="single"/>
          <w:rtl/>
        </w:rPr>
        <w:t>משה גפ</w:t>
      </w:r>
      <w:r>
        <w:rPr>
          <w:u w:val="single"/>
          <w:rtl/>
        </w:rPr>
        <w:t>ני:</w:t>
      </w:r>
    </w:p>
    <w:p w:rsidR="00000000" w:rsidRDefault="00551817">
      <w:pPr>
        <w:jc w:val="both"/>
        <w:rPr>
          <w:rtl/>
        </w:rPr>
      </w:pPr>
    </w:p>
    <w:p w:rsidR="00000000" w:rsidRDefault="00551817">
      <w:pPr>
        <w:jc w:val="both"/>
        <w:rPr>
          <w:rtl/>
        </w:rPr>
      </w:pPr>
      <w:r>
        <w:rPr>
          <w:rtl/>
        </w:rPr>
        <w:tab/>
        <w:t xml:space="preserve"> אני מסכים איתך.</w:t>
      </w:r>
    </w:p>
    <w:p w:rsidR="00000000" w:rsidRDefault="00551817">
      <w:pPr>
        <w:jc w:val="both"/>
        <w:rPr>
          <w:rtl/>
        </w:rPr>
      </w:pPr>
    </w:p>
    <w:p w:rsidR="00000000" w:rsidRDefault="00551817">
      <w:pPr>
        <w:jc w:val="both"/>
        <w:rPr>
          <w:rtl/>
        </w:rPr>
      </w:pPr>
      <w:r>
        <w:rPr>
          <w:u w:val="single"/>
          <w:rtl/>
        </w:rPr>
        <w:t>ד”ר יצחק קדמן:</w:t>
      </w:r>
    </w:p>
    <w:p w:rsidR="00000000" w:rsidRDefault="00551817">
      <w:pPr>
        <w:jc w:val="both"/>
        <w:rPr>
          <w:rtl/>
        </w:rPr>
      </w:pPr>
    </w:p>
    <w:p w:rsidR="00000000" w:rsidRDefault="00551817">
      <w:pPr>
        <w:jc w:val="both"/>
        <w:rPr>
          <w:rtl/>
        </w:rPr>
      </w:pPr>
      <w:r>
        <w:rPr>
          <w:rtl/>
        </w:rPr>
        <w:tab/>
        <w:t xml:space="preserve">בגרסה שאתה מציע אתה למעשה פוטר מהחוק כל מיני גופים שהם לא מעניינך והם בכלל לא מעניינים אותך. </w:t>
      </w:r>
    </w:p>
    <w:p w:rsidR="00000000" w:rsidRDefault="00551817">
      <w:pPr>
        <w:jc w:val="both"/>
        <w:rPr>
          <w:rtl/>
        </w:rPr>
      </w:pPr>
    </w:p>
    <w:p w:rsidR="00000000" w:rsidRDefault="00551817">
      <w:pPr>
        <w:jc w:val="both"/>
        <w:rPr>
          <w:rtl/>
        </w:rPr>
      </w:pPr>
      <w:r>
        <w:rPr>
          <w:u w:val="single"/>
          <w:rtl/>
        </w:rPr>
        <w:t>משה גפני:</w:t>
      </w:r>
    </w:p>
    <w:p w:rsidR="00000000" w:rsidRDefault="00551817">
      <w:pPr>
        <w:jc w:val="both"/>
        <w:rPr>
          <w:rtl/>
        </w:rPr>
      </w:pPr>
    </w:p>
    <w:p w:rsidR="00000000" w:rsidRDefault="00551817">
      <w:pPr>
        <w:jc w:val="both"/>
        <w:rPr>
          <w:rtl/>
        </w:rPr>
      </w:pPr>
      <w:r>
        <w:rPr>
          <w:rtl/>
        </w:rPr>
        <w:tab/>
        <w:t xml:space="preserve"> אכן לא התכוונתי לזה. </w:t>
      </w:r>
    </w:p>
    <w:p w:rsidR="00000000" w:rsidRDefault="00551817">
      <w:pPr>
        <w:jc w:val="both"/>
        <w:rPr>
          <w:rtl/>
        </w:rPr>
      </w:pPr>
    </w:p>
    <w:p w:rsidR="00000000" w:rsidRDefault="00551817">
      <w:pPr>
        <w:jc w:val="both"/>
        <w:rPr>
          <w:rtl/>
        </w:rPr>
      </w:pPr>
      <w:r>
        <w:rPr>
          <w:u w:val="single"/>
          <w:rtl/>
        </w:rPr>
        <w:t>ד”ר יצחק קדמן:</w:t>
      </w:r>
    </w:p>
    <w:p w:rsidR="00000000" w:rsidRDefault="00551817">
      <w:pPr>
        <w:jc w:val="both"/>
        <w:rPr>
          <w:rtl/>
        </w:rPr>
      </w:pPr>
    </w:p>
    <w:p w:rsidR="00000000" w:rsidRDefault="00551817">
      <w:pPr>
        <w:jc w:val="both"/>
        <w:rPr>
          <w:rtl/>
        </w:rPr>
      </w:pPr>
      <w:r>
        <w:rPr>
          <w:rtl/>
        </w:rPr>
        <w:tab/>
        <w:t>אני חושב שאם הגרסה שהציע חבר הכנסת גפני תתקבל במליאת הכנסת, אני חוש</w:t>
      </w:r>
      <w:r>
        <w:rPr>
          <w:rtl/>
        </w:rPr>
        <w:t xml:space="preserve">ב שכדאי לא להגיש בכלל את החוק להצבעה.  אנחנו הגשנו גרסה משלנו, שאני חושב שהיא נותנת פתרון לבעיות שמעורר חבר הכנסת גפני. אני חושב שחבר הכנסת גפני בעצמו הסכים למשל למבנה ועדה אחר בתור ועדת השימוע. אני לא חושב שצריך לחזור אחורנית. </w:t>
      </w:r>
    </w:p>
    <w:p w:rsidR="00000000" w:rsidRDefault="00551817">
      <w:pPr>
        <w:jc w:val="both"/>
        <w:rPr>
          <w:rtl/>
        </w:rPr>
      </w:pPr>
    </w:p>
    <w:p w:rsidR="00000000" w:rsidRDefault="00551817">
      <w:pPr>
        <w:jc w:val="both"/>
        <w:rPr>
          <w:rtl/>
        </w:rPr>
      </w:pPr>
      <w:r>
        <w:rPr>
          <w:u w:val="single"/>
          <w:rtl/>
        </w:rPr>
        <w:t>היו"ר זבולון אורלב:</w:t>
      </w:r>
    </w:p>
    <w:p w:rsidR="00000000" w:rsidRDefault="00551817">
      <w:pPr>
        <w:jc w:val="both"/>
        <w:rPr>
          <w:rtl/>
        </w:rPr>
      </w:pPr>
    </w:p>
    <w:p w:rsidR="00000000" w:rsidRDefault="00551817">
      <w:pPr>
        <w:jc w:val="both"/>
        <w:rPr>
          <w:rtl/>
        </w:rPr>
      </w:pPr>
      <w:r>
        <w:rPr>
          <w:rtl/>
        </w:rPr>
        <w:tab/>
        <w:t xml:space="preserve">אני </w:t>
      </w:r>
      <w:r>
        <w:rPr>
          <w:rtl/>
        </w:rPr>
        <w:t>מקבל את הצעתו של חבר הכנסת גפני. הוועדה תביא להצבעה במליאה שתי גרסאות ובגרסה של היועצת המשפטית של הוועדה יתווסף גם סעיף 6.</w:t>
      </w:r>
    </w:p>
    <w:p w:rsidR="00000000" w:rsidRDefault="00551817">
      <w:pPr>
        <w:jc w:val="both"/>
        <w:rPr>
          <w:rtl/>
        </w:rPr>
      </w:pPr>
    </w:p>
    <w:p w:rsidR="00000000" w:rsidRDefault="00551817">
      <w:pPr>
        <w:jc w:val="both"/>
        <w:rPr>
          <w:rtl/>
        </w:rPr>
      </w:pPr>
      <w:r>
        <w:rPr>
          <w:u w:val="single"/>
          <w:rtl/>
        </w:rPr>
        <w:t>משה גפני:</w:t>
      </w:r>
    </w:p>
    <w:p w:rsidR="00000000" w:rsidRDefault="00551817">
      <w:pPr>
        <w:jc w:val="both"/>
        <w:rPr>
          <w:rtl/>
        </w:rPr>
      </w:pPr>
    </w:p>
    <w:p w:rsidR="00000000" w:rsidRDefault="00551817">
      <w:pPr>
        <w:jc w:val="both"/>
        <w:rPr>
          <w:rtl/>
        </w:rPr>
      </w:pPr>
      <w:r>
        <w:rPr>
          <w:rtl/>
        </w:rPr>
        <w:tab/>
        <w:t xml:space="preserve"> אנחנו יכולים להסכים לפני ההצבעה על הסכם ג'נטלמני, שאם הנוסח שאני רוצה בו לא יתקבל, זה לא יחזור חזרה לוועדה ומה שיעבור, </w:t>
      </w:r>
      <w:r>
        <w:rPr>
          <w:rtl/>
        </w:rPr>
        <w:t xml:space="preserve">יעבור גם לקריאה שלישית. </w:t>
      </w:r>
    </w:p>
    <w:p w:rsidR="00000000" w:rsidRDefault="00551817">
      <w:pPr>
        <w:jc w:val="both"/>
        <w:rPr>
          <w:rtl/>
        </w:rPr>
      </w:pPr>
      <w:r>
        <w:rPr>
          <w:rtl/>
        </w:rPr>
        <w:br w:type="page"/>
      </w:r>
    </w:p>
    <w:p w:rsidR="00000000" w:rsidRDefault="00551817">
      <w:pPr>
        <w:jc w:val="both"/>
        <w:rPr>
          <w:rtl/>
        </w:rPr>
      </w:pPr>
    </w:p>
    <w:p w:rsidR="00000000" w:rsidRDefault="00551817">
      <w:pPr>
        <w:jc w:val="both"/>
        <w:rPr>
          <w:rtl/>
        </w:rPr>
      </w:pPr>
      <w:r>
        <w:rPr>
          <w:u w:val="single"/>
          <w:rtl/>
        </w:rPr>
        <w:t>מרים פרנקל-שור:</w:t>
      </w:r>
    </w:p>
    <w:p w:rsidR="00000000" w:rsidRDefault="00551817">
      <w:pPr>
        <w:jc w:val="both"/>
        <w:rPr>
          <w:rtl/>
        </w:rPr>
      </w:pPr>
    </w:p>
    <w:p w:rsidR="00000000" w:rsidRDefault="00551817">
      <w:pPr>
        <w:jc w:val="both"/>
        <w:rPr>
          <w:rtl/>
        </w:rPr>
      </w:pPr>
      <w:r>
        <w:rPr>
          <w:rtl/>
        </w:rPr>
        <w:tab/>
        <w:t xml:space="preserve"> אם גרסתו של חבר הכנסת גפני תתקבל, אני רוצה להציע לוועדה שיימשכו הסעיפים של איסור אפליה - -</w:t>
      </w:r>
    </w:p>
    <w:p w:rsidR="00000000" w:rsidRDefault="00551817">
      <w:pPr>
        <w:jc w:val="both"/>
        <w:rPr>
          <w:rtl/>
        </w:rPr>
      </w:pPr>
    </w:p>
    <w:p w:rsidR="00000000" w:rsidRDefault="00551817">
      <w:pPr>
        <w:jc w:val="both"/>
        <w:rPr>
          <w:rtl/>
        </w:rPr>
      </w:pPr>
      <w:r>
        <w:rPr>
          <w:u w:val="single"/>
          <w:rtl/>
        </w:rPr>
        <w:t>משה גפני:</w:t>
      </w:r>
    </w:p>
    <w:p w:rsidR="00000000" w:rsidRDefault="00551817">
      <w:pPr>
        <w:jc w:val="both"/>
        <w:rPr>
          <w:rtl/>
        </w:rPr>
      </w:pPr>
    </w:p>
    <w:p w:rsidR="00000000" w:rsidRDefault="00551817">
      <w:pPr>
        <w:jc w:val="both"/>
        <w:rPr>
          <w:rtl/>
        </w:rPr>
      </w:pPr>
      <w:r>
        <w:rPr>
          <w:rtl/>
        </w:rPr>
        <w:tab/>
        <w:t xml:space="preserve"> אני לא יכול להסכים לכך. </w:t>
      </w:r>
    </w:p>
    <w:p w:rsidR="00000000" w:rsidRDefault="00551817">
      <w:pPr>
        <w:jc w:val="both"/>
        <w:rPr>
          <w:rtl/>
        </w:rPr>
      </w:pPr>
    </w:p>
    <w:p w:rsidR="00000000" w:rsidRDefault="00551817">
      <w:pPr>
        <w:jc w:val="both"/>
        <w:rPr>
          <w:rtl/>
        </w:rPr>
      </w:pPr>
      <w:r>
        <w:rPr>
          <w:u w:val="single"/>
          <w:rtl/>
        </w:rPr>
        <w:t>דפנה לב:</w:t>
      </w:r>
    </w:p>
    <w:p w:rsidR="00000000" w:rsidRDefault="00551817">
      <w:pPr>
        <w:jc w:val="both"/>
        <w:rPr>
          <w:rtl/>
        </w:rPr>
      </w:pPr>
    </w:p>
    <w:p w:rsidR="00000000" w:rsidRDefault="00551817">
      <w:pPr>
        <w:jc w:val="both"/>
        <w:rPr>
          <w:rtl/>
        </w:rPr>
      </w:pPr>
      <w:r>
        <w:rPr>
          <w:rtl/>
        </w:rPr>
        <w:tab/>
        <w:t>מוסדות החינוך הרשמיים כוללים היום תלמידים החל מגיל שלוש. אנחנו חושב</w:t>
      </w:r>
      <w:r>
        <w:rPr>
          <w:rtl/>
        </w:rPr>
        <w:t xml:space="preserve">ים שסעיף 13 של עידוד מועצת תלמידים מיותר במקרה של התלמידים בגיל שלוש. </w:t>
      </w:r>
    </w:p>
    <w:p w:rsidR="00000000" w:rsidRDefault="00551817">
      <w:pPr>
        <w:jc w:val="both"/>
        <w:rPr>
          <w:rtl/>
        </w:rPr>
      </w:pPr>
    </w:p>
    <w:p w:rsidR="00000000" w:rsidRDefault="00551817">
      <w:pPr>
        <w:jc w:val="both"/>
        <w:rPr>
          <w:rtl/>
        </w:rPr>
      </w:pPr>
      <w:r>
        <w:rPr>
          <w:u w:val="single"/>
          <w:rtl/>
        </w:rPr>
        <w:t>היו"ר זבולון אורלב:</w:t>
      </w:r>
    </w:p>
    <w:p w:rsidR="00000000" w:rsidRDefault="00551817">
      <w:pPr>
        <w:jc w:val="both"/>
        <w:rPr>
          <w:rtl/>
        </w:rPr>
      </w:pPr>
    </w:p>
    <w:p w:rsidR="00000000" w:rsidRDefault="00551817">
      <w:pPr>
        <w:jc w:val="both"/>
        <w:rPr>
          <w:rtl/>
        </w:rPr>
      </w:pPr>
      <w:r>
        <w:rPr>
          <w:rtl/>
        </w:rPr>
        <w:tab/>
        <w:t>כולנו יכולים לקבל שסעיף 13 לגבי מועצת תלמידים לא יחול על גני ילדים.</w:t>
      </w:r>
    </w:p>
    <w:p w:rsidR="00000000" w:rsidRDefault="00551817">
      <w:pPr>
        <w:jc w:val="both"/>
        <w:rPr>
          <w:rtl/>
        </w:rPr>
      </w:pPr>
    </w:p>
    <w:p w:rsidR="00000000" w:rsidRDefault="00551817">
      <w:pPr>
        <w:pStyle w:val="aa"/>
        <w:rPr>
          <w:rtl/>
        </w:rPr>
      </w:pPr>
      <w:r>
        <w:rPr>
          <w:u w:val="single"/>
          <w:rtl/>
        </w:rPr>
        <w:t>סילבן שלום:</w:t>
      </w:r>
    </w:p>
    <w:p w:rsidR="00000000" w:rsidRDefault="00551817">
      <w:pPr>
        <w:pStyle w:val="aa"/>
        <w:rPr>
          <w:rtl/>
        </w:rPr>
      </w:pPr>
    </w:p>
    <w:p w:rsidR="00000000" w:rsidRDefault="00551817">
      <w:pPr>
        <w:jc w:val="both"/>
        <w:rPr>
          <w:rtl/>
        </w:rPr>
      </w:pPr>
      <w:r>
        <w:rPr>
          <w:rtl/>
        </w:rPr>
        <w:tab/>
        <w:t xml:space="preserve"> חבר הכנסת גפני, מאז שביקשת ממני לעשות כל מיני תיקונים בהצעת החוק פעלנו בהקשר ה</w:t>
      </w:r>
      <w:r>
        <w:rPr>
          <w:rtl/>
        </w:rPr>
        <w:t xml:space="preserve">זה  יד ביד. גם כשדיברת איתי בטלפון אמרתי לך שאין לי עם זה בעיה, למרות שזה היה בדיוק כמו הנוסח המוצע כאן.  אמרת לי שאתה מציע שההוראות יחולו על כולם והשר רשאי שלא להחיל. כך הבנתי את זה ולכן גם אמרתי שאין לי בעיה עם זה. </w:t>
      </w:r>
    </w:p>
    <w:p w:rsidR="00000000" w:rsidRDefault="00551817">
      <w:pPr>
        <w:jc w:val="both"/>
        <w:rPr>
          <w:rtl/>
        </w:rPr>
      </w:pPr>
    </w:p>
    <w:p w:rsidR="00000000" w:rsidRDefault="00551817">
      <w:pPr>
        <w:jc w:val="both"/>
        <w:rPr>
          <w:rtl/>
        </w:rPr>
      </w:pPr>
      <w:r>
        <w:rPr>
          <w:rtl/>
        </w:rPr>
        <w:tab/>
        <w:t>כאן יש מצב שיש את האמירה של משרד החי</w:t>
      </w:r>
      <w:r>
        <w:rPr>
          <w:rtl/>
        </w:rPr>
        <w:t xml:space="preserve">נוך, שלדעתי מבחינה עניינית היא יותר נכונה, שאומרת שהכל חל והשר רשאי לא להחיל את סעיפים 6, 7 ו-13 על מוסדות שאינם רשמיים.  עו"ד מרים פרנקל-שור אומרת שהגרסה שלה היא  דרך הביניים בין ההצעה של משרד החינוך לבין ההצעה של חבר הכנסת גפני. </w:t>
      </w:r>
    </w:p>
    <w:p w:rsidR="00000000" w:rsidRDefault="00551817">
      <w:pPr>
        <w:jc w:val="both"/>
        <w:rPr>
          <w:rtl/>
        </w:rPr>
      </w:pPr>
    </w:p>
    <w:p w:rsidR="00000000" w:rsidRDefault="00551817">
      <w:pPr>
        <w:jc w:val="both"/>
        <w:rPr>
          <w:rtl/>
        </w:rPr>
      </w:pPr>
      <w:r>
        <w:rPr>
          <w:u w:val="single"/>
          <w:rtl/>
        </w:rPr>
        <w:t>משה גפני:</w:t>
      </w:r>
    </w:p>
    <w:p w:rsidR="00000000" w:rsidRDefault="00551817">
      <w:pPr>
        <w:jc w:val="both"/>
        <w:rPr>
          <w:rtl/>
        </w:rPr>
      </w:pPr>
    </w:p>
    <w:p w:rsidR="00000000" w:rsidRDefault="00551817">
      <w:pPr>
        <w:jc w:val="both"/>
        <w:rPr>
          <w:rtl/>
        </w:rPr>
      </w:pPr>
      <w:r>
        <w:rPr>
          <w:rtl/>
        </w:rPr>
        <w:tab/>
        <w:t>מבחינת משרד</w:t>
      </w:r>
      <w:r>
        <w:rPr>
          <w:rtl/>
        </w:rPr>
        <w:t xml:space="preserve"> החינוך בכלל לא קיימת הצעה. אנחנו לא בני אדם בעיניהם. </w:t>
      </w:r>
    </w:p>
    <w:p w:rsidR="00000000" w:rsidRDefault="00551817">
      <w:pPr>
        <w:jc w:val="both"/>
        <w:rPr>
          <w:rtl/>
        </w:rPr>
      </w:pPr>
    </w:p>
    <w:p w:rsidR="00000000" w:rsidRDefault="00551817">
      <w:pPr>
        <w:pStyle w:val="aa"/>
        <w:rPr>
          <w:rtl/>
        </w:rPr>
      </w:pPr>
      <w:r>
        <w:rPr>
          <w:u w:val="single"/>
          <w:rtl/>
        </w:rPr>
        <w:t>סילבן שלום:</w:t>
      </w:r>
    </w:p>
    <w:p w:rsidR="00000000" w:rsidRDefault="00551817">
      <w:pPr>
        <w:pStyle w:val="aa"/>
        <w:rPr>
          <w:rtl/>
        </w:rPr>
      </w:pPr>
    </w:p>
    <w:p w:rsidR="00000000" w:rsidRDefault="00551817">
      <w:pPr>
        <w:jc w:val="both"/>
        <w:rPr>
          <w:rtl/>
        </w:rPr>
      </w:pPr>
      <w:r>
        <w:rPr>
          <w:rtl/>
        </w:rPr>
        <w:tab/>
        <w:t xml:space="preserve"> חברי הכנסת גפני והלפרט, אתם בסך הכל יודעים תמיד לפעול בשכל הישר וכשאתם רואים קיר אתם יודעים לזוז.  זה  חלק מהייחוד שלכם. יש את הדרישה – שלפי דעתי היא דרישה נכונה – שהכל חל למעט הסעיפים </w:t>
      </w:r>
      <w:r>
        <w:rPr>
          <w:rtl/>
        </w:rPr>
        <w:t xml:space="preserve">שהשר רשאי שלא להחיל, ויש את הדרישה שלכם  שהכל לא חל, אלא שהשר רשאי להחיל על מוסדות מסוימים, ויש את ההצעה של גברת פרנקל-שור, שהיא הצעת ביניים והיא ראויה לדעתי. ההצעה הזאת הולכת יותר לכיוון שלכם ולא לכיוון של משרד החינוך. כך אני חושב שאפשר לפתור את הבעיה. </w:t>
      </w:r>
    </w:p>
    <w:p w:rsidR="00000000" w:rsidRDefault="00551817">
      <w:pPr>
        <w:jc w:val="both"/>
        <w:rPr>
          <w:rtl/>
        </w:rPr>
      </w:pPr>
    </w:p>
    <w:p w:rsidR="00000000" w:rsidRDefault="00551817">
      <w:pPr>
        <w:jc w:val="both"/>
        <w:rPr>
          <w:rtl/>
        </w:rPr>
      </w:pPr>
      <w:r>
        <w:rPr>
          <w:u w:val="single"/>
          <w:rtl/>
        </w:rPr>
        <w:t>מרים פרנקל-שור:</w:t>
      </w:r>
    </w:p>
    <w:p w:rsidR="00000000" w:rsidRDefault="00551817">
      <w:pPr>
        <w:jc w:val="both"/>
        <w:rPr>
          <w:rtl/>
        </w:rPr>
      </w:pPr>
    </w:p>
    <w:p w:rsidR="00000000" w:rsidRDefault="00551817">
      <w:pPr>
        <w:jc w:val="both"/>
        <w:rPr>
          <w:rtl/>
        </w:rPr>
      </w:pPr>
      <w:r>
        <w:rPr>
          <w:rtl/>
        </w:rPr>
        <w:tab/>
        <w:t xml:space="preserve"> הגרסה של משרד החינוך אמרה שהכל יחול והשר רשאי לפטור. </w:t>
      </w:r>
    </w:p>
    <w:p w:rsidR="00000000" w:rsidRDefault="00551817">
      <w:pPr>
        <w:jc w:val="both"/>
        <w:rPr>
          <w:rtl/>
        </w:rPr>
      </w:pPr>
    </w:p>
    <w:p w:rsidR="00000000" w:rsidRDefault="00551817">
      <w:pPr>
        <w:jc w:val="both"/>
        <w:rPr>
          <w:rtl/>
        </w:rPr>
      </w:pPr>
      <w:r>
        <w:rPr>
          <w:u w:val="single"/>
          <w:rtl/>
        </w:rPr>
        <w:t>משה גפני:</w:t>
      </w:r>
    </w:p>
    <w:p w:rsidR="00000000" w:rsidRDefault="00551817">
      <w:pPr>
        <w:jc w:val="both"/>
        <w:rPr>
          <w:rtl/>
        </w:rPr>
      </w:pPr>
    </w:p>
    <w:p w:rsidR="00000000" w:rsidRDefault="00551817">
      <w:pPr>
        <w:jc w:val="both"/>
        <w:rPr>
          <w:rtl/>
        </w:rPr>
      </w:pPr>
      <w:r>
        <w:rPr>
          <w:rtl/>
        </w:rPr>
        <w:tab/>
        <w:t xml:space="preserve"> אין בכלל גרסה של משרד החינוך. </w:t>
      </w:r>
    </w:p>
    <w:p w:rsidR="00000000" w:rsidRDefault="00551817">
      <w:pPr>
        <w:jc w:val="both"/>
        <w:rPr>
          <w:rtl/>
        </w:rPr>
      </w:pPr>
      <w:r>
        <w:rPr>
          <w:rtl/>
        </w:rPr>
        <w:br w:type="page"/>
      </w:r>
    </w:p>
    <w:p w:rsidR="00000000" w:rsidRDefault="00551817">
      <w:pPr>
        <w:jc w:val="both"/>
        <w:rPr>
          <w:rtl/>
        </w:rPr>
      </w:pPr>
    </w:p>
    <w:p w:rsidR="00000000" w:rsidRDefault="00551817">
      <w:pPr>
        <w:jc w:val="both"/>
        <w:rPr>
          <w:rtl/>
        </w:rPr>
      </w:pPr>
      <w:r>
        <w:rPr>
          <w:u w:val="single"/>
          <w:rtl/>
        </w:rPr>
        <w:t>יהודית נאות:</w:t>
      </w:r>
    </w:p>
    <w:p w:rsidR="00000000" w:rsidRDefault="00551817">
      <w:pPr>
        <w:jc w:val="both"/>
        <w:rPr>
          <w:rtl/>
        </w:rPr>
      </w:pPr>
    </w:p>
    <w:p w:rsidR="00000000" w:rsidRDefault="00551817">
      <w:pPr>
        <w:jc w:val="both"/>
        <w:rPr>
          <w:rtl/>
        </w:rPr>
      </w:pPr>
      <w:r>
        <w:rPr>
          <w:rtl/>
        </w:rPr>
        <w:tab/>
        <w:t xml:space="preserve">צריך להחליט אם עולות למליאה שתי גרסאות קיצוניות או עולה הצעת פשרה. </w:t>
      </w:r>
    </w:p>
    <w:p w:rsidR="00000000" w:rsidRDefault="00551817">
      <w:pPr>
        <w:jc w:val="both"/>
        <w:rPr>
          <w:rtl/>
        </w:rPr>
      </w:pPr>
    </w:p>
    <w:p w:rsidR="00000000" w:rsidRDefault="00551817">
      <w:pPr>
        <w:jc w:val="both"/>
        <w:rPr>
          <w:rtl/>
        </w:rPr>
      </w:pPr>
      <w:r>
        <w:rPr>
          <w:u w:val="single"/>
          <w:rtl/>
        </w:rPr>
        <w:t>היו"ר זבולון אורלב:</w:t>
      </w:r>
    </w:p>
    <w:p w:rsidR="00000000" w:rsidRDefault="00551817">
      <w:pPr>
        <w:jc w:val="both"/>
        <w:rPr>
          <w:rtl/>
        </w:rPr>
      </w:pPr>
    </w:p>
    <w:p w:rsidR="00000000" w:rsidRDefault="00551817">
      <w:pPr>
        <w:jc w:val="both"/>
        <w:rPr>
          <w:rtl/>
        </w:rPr>
      </w:pPr>
      <w:r>
        <w:rPr>
          <w:rtl/>
        </w:rPr>
        <w:tab/>
        <w:t xml:space="preserve">אני מבקש להעלות עכשיו להצבעה </w:t>
      </w:r>
      <w:r>
        <w:rPr>
          <w:rtl/>
        </w:rPr>
        <w:t xml:space="preserve">את הצעת זכויות התלמיד בתוספת שתי הגרסאות שהניחה היועצת המשפטית על שולחננו, עם התיקון של סעיף 6 בגרסה א'. </w:t>
      </w:r>
    </w:p>
    <w:p w:rsidR="00000000" w:rsidRDefault="00551817">
      <w:pPr>
        <w:jc w:val="both"/>
        <w:rPr>
          <w:rtl/>
        </w:rPr>
      </w:pPr>
    </w:p>
    <w:p w:rsidR="00000000" w:rsidRDefault="00551817">
      <w:pPr>
        <w:ind w:firstLine="567"/>
        <w:jc w:val="both"/>
        <w:rPr>
          <w:rtl/>
        </w:rPr>
      </w:pPr>
      <w:r>
        <w:rPr>
          <w:rtl/>
        </w:rPr>
        <w:t>אם הצעת החוק תתקבל לקריאה שניה ושלישית, אני מוכרח לומר לוועדה שמבחינת תקנון הכנסת, הואיל שהחוק נמשך מהמליאה לפי סעיף 130 – למרות שאני ביקשתי למשוך או</w:t>
      </w:r>
      <w:r>
        <w:rPr>
          <w:rtl/>
        </w:rPr>
        <w:t xml:space="preserve">תו לפי 127 ואילו חבר הכנסת הלפרט כיושב ראש הישיבה הכריז על 130 -  אני צריך לחזור למליאה ולבקש את רשות המליאה להחזיר את הצעת החוק לוועדה  על פי 127 ואז שוב נצביע מיד. </w:t>
      </w:r>
    </w:p>
    <w:p w:rsidR="00000000" w:rsidRDefault="00551817">
      <w:pPr>
        <w:ind w:firstLine="567"/>
        <w:jc w:val="both"/>
        <w:rPr>
          <w:rtl/>
        </w:rPr>
      </w:pPr>
    </w:p>
    <w:p w:rsidR="00000000" w:rsidRDefault="00551817">
      <w:pPr>
        <w:jc w:val="both"/>
        <w:rPr>
          <w:rtl/>
        </w:rPr>
      </w:pPr>
      <w:r>
        <w:rPr>
          <w:u w:val="single"/>
          <w:rtl/>
        </w:rPr>
        <w:t>איל זנדברג:</w:t>
      </w:r>
    </w:p>
    <w:p w:rsidR="00000000" w:rsidRDefault="00551817">
      <w:pPr>
        <w:jc w:val="both"/>
        <w:rPr>
          <w:rtl/>
        </w:rPr>
      </w:pPr>
    </w:p>
    <w:p w:rsidR="00000000" w:rsidRDefault="00551817">
      <w:pPr>
        <w:jc w:val="both"/>
        <w:rPr>
          <w:rtl/>
        </w:rPr>
      </w:pPr>
      <w:r>
        <w:rPr>
          <w:rtl/>
        </w:rPr>
        <w:tab/>
        <w:t xml:space="preserve">נדרשת החלטה של המליאה. </w:t>
      </w:r>
    </w:p>
    <w:p w:rsidR="00000000" w:rsidRDefault="00551817">
      <w:pPr>
        <w:jc w:val="both"/>
        <w:rPr>
          <w:rtl/>
        </w:rPr>
      </w:pPr>
    </w:p>
    <w:p w:rsidR="00000000" w:rsidRDefault="00551817">
      <w:pPr>
        <w:jc w:val="both"/>
        <w:rPr>
          <w:rtl/>
        </w:rPr>
      </w:pPr>
      <w:r>
        <w:rPr>
          <w:u w:val="single"/>
          <w:rtl/>
        </w:rPr>
        <w:t>מרים פרנקל-שור:</w:t>
      </w:r>
    </w:p>
    <w:p w:rsidR="00000000" w:rsidRDefault="00551817">
      <w:pPr>
        <w:jc w:val="both"/>
        <w:rPr>
          <w:rtl/>
        </w:rPr>
      </w:pPr>
    </w:p>
    <w:p w:rsidR="00000000" w:rsidRDefault="00551817">
      <w:pPr>
        <w:jc w:val="both"/>
        <w:rPr>
          <w:rtl/>
        </w:rPr>
      </w:pPr>
      <w:r>
        <w:rPr>
          <w:rtl/>
        </w:rPr>
        <w:tab/>
        <w:t xml:space="preserve"> סעיף 130 לתקנון הכנסת קובע שהח</w:t>
      </w:r>
      <w:r>
        <w:rPr>
          <w:rtl/>
        </w:rPr>
        <w:t xml:space="preserve">וק יוחזר לוועדה בתום הקריאה השנייה לתיקונים טכניים בלבד. סעיף 127 לתקנון הכנסת קובע שהחוק יוחזר לוועדה לתיקונים מהותיים. </w:t>
      </w:r>
    </w:p>
    <w:p w:rsidR="00000000" w:rsidRDefault="00551817">
      <w:pPr>
        <w:jc w:val="both"/>
        <w:rPr>
          <w:rtl/>
        </w:rPr>
      </w:pPr>
    </w:p>
    <w:p w:rsidR="00000000" w:rsidRDefault="00551817">
      <w:pPr>
        <w:jc w:val="both"/>
        <w:rPr>
          <w:rtl/>
        </w:rPr>
      </w:pPr>
      <w:r>
        <w:rPr>
          <w:u w:val="single"/>
          <w:rtl/>
        </w:rPr>
        <w:t>איל זנדברג:</w:t>
      </w:r>
    </w:p>
    <w:p w:rsidR="00000000" w:rsidRDefault="00551817">
      <w:pPr>
        <w:jc w:val="both"/>
        <w:rPr>
          <w:rtl/>
        </w:rPr>
      </w:pPr>
    </w:p>
    <w:p w:rsidR="00000000" w:rsidRDefault="00551817">
      <w:pPr>
        <w:jc w:val="both"/>
        <w:rPr>
          <w:rtl/>
        </w:rPr>
      </w:pPr>
      <w:r>
        <w:rPr>
          <w:rtl/>
        </w:rPr>
        <w:tab/>
        <w:t xml:space="preserve">יש עוד הבדל. לפי סעיף 127 רשאית הכנסת, דהיינו זו החלטת מליאה.  לא היתה הצבעה על זה. </w:t>
      </w:r>
    </w:p>
    <w:p w:rsidR="00000000" w:rsidRDefault="00551817">
      <w:pPr>
        <w:jc w:val="both"/>
        <w:rPr>
          <w:rtl/>
        </w:rPr>
      </w:pPr>
    </w:p>
    <w:p w:rsidR="00000000" w:rsidRDefault="00551817">
      <w:pPr>
        <w:jc w:val="both"/>
        <w:rPr>
          <w:rtl/>
        </w:rPr>
      </w:pPr>
      <w:r>
        <w:rPr>
          <w:u w:val="single"/>
          <w:rtl/>
        </w:rPr>
        <w:t>מרים פרנקל-שור:</w:t>
      </w:r>
    </w:p>
    <w:p w:rsidR="00000000" w:rsidRDefault="00551817">
      <w:pPr>
        <w:jc w:val="both"/>
        <w:rPr>
          <w:rtl/>
        </w:rPr>
      </w:pPr>
    </w:p>
    <w:p w:rsidR="00000000" w:rsidRDefault="00551817">
      <w:pPr>
        <w:jc w:val="both"/>
        <w:rPr>
          <w:rtl/>
        </w:rPr>
      </w:pPr>
      <w:r>
        <w:rPr>
          <w:rtl/>
        </w:rPr>
        <w:tab/>
        <w:t xml:space="preserve"> לא היתה הצבעה </w:t>
      </w:r>
      <w:r>
        <w:rPr>
          <w:rtl/>
        </w:rPr>
        <w:t>במליאת הכנסת, מכיוון שיושב ראש ועדת החינוך והתרבות ביקש למשוך את סעיפי החוק פעמיים לפי סעיף 127, ואילו חבר הכנסת הלפרט, שניהל את הישיבה, הכריז שהחוק מוחזר לוועדה לפי סעיף 130.  לפיכך צריך שיושב ראש ועדת החינוך יבקש מהמליאה למשוך את זה לפי סעיף 127.</w:t>
      </w:r>
    </w:p>
    <w:p w:rsidR="00000000" w:rsidRDefault="00551817">
      <w:pPr>
        <w:jc w:val="both"/>
        <w:rPr>
          <w:rtl/>
        </w:rPr>
      </w:pPr>
    </w:p>
    <w:p w:rsidR="00000000" w:rsidRDefault="00551817">
      <w:pPr>
        <w:jc w:val="both"/>
        <w:rPr>
          <w:rtl/>
        </w:rPr>
      </w:pPr>
      <w:r>
        <w:rPr>
          <w:u w:val="single"/>
          <w:rtl/>
        </w:rPr>
        <w:t>איל זנ</w:t>
      </w:r>
      <w:r>
        <w:rPr>
          <w:u w:val="single"/>
          <w:rtl/>
        </w:rPr>
        <w:t>דברג:</w:t>
      </w:r>
    </w:p>
    <w:p w:rsidR="00000000" w:rsidRDefault="00551817">
      <w:pPr>
        <w:jc w:val="both"/>
        <w:rPr>
          <w:rtl/>
        </w:rPr>
      </w:pPr>
    </w:p>
    <w:p w:rsidR="00000000" w:rsidRDefault="00551817">
      <w:pPr>
        <w:jc w:val="both"/>
        <w:rPr>
          <w:rtl/>
        </w:rPr>
      </w:pPr>
      <w:r>
        <w:rPr>
          <w:rtl/>
        </w:rPr>
        <w:tab/>
        <w:t>מה קורה עם הגרסה השלישית?</w:t>
      </w:r>
    </w:p>
    <w:p w:rsidR="00000000" w:rsidRDefault="00551817">
      <w:pPr>
        <w:jc w:val="both"/>
        <w:rPr>
          <w:rtl/>
        </w:rPr>
      </w:pPr>
    </w:p>
    <w:p w:rsidR="00000000" w:rsidRDefault="00551817">
      <w:pPr>
        <w:jc w:val="both"/>
        <w:rPr>
          <w:rtl/>
        </w:rPr>
      </w:pPr>
      <w:r>
        <w:rPr>
          <w:u w:val="single"/>
          <w:rtl/>
        </w:rPr>
        <w:t>היו"ר זבולון אורלב:</w:t>
      </w:r>
    </w:p>
    <w:p w:rsidR="00000000" w:rsidRDefault="00551817">
      <w:pPr>
        <w:jc w:val="both"/>
        <w:rPr>
          <w:rtl/>
        </w:rPr>
      </w:pPr>
    </w:p>
    <w:p w:rsidR="00000000" w:rsidRDefault="00551817">
      <w:pPr>
        <w:jc w:val="both"/>
        <w:rPr>
          <w:rtl/>
        </w:rPr>
      </w:pPr>
      <w:r>
        <w:rPr>
          <w:rtl/>
        </w:rPr>
        <w:tab/>
        <w:t xml:space="preserve">היא לא תועלה להצבעה, כי אין אף חבר כנסת שמציע אותה. </w:t>
      </w:r>
    </w:p>
    <w:p w:rsidR="00000000" w:rsidRDefault="00551817">
      <w:pPr>
        <w:jc w:val="both"/>
        <w:rPr>
          <w:rtl/>
        </w:rPr>
      </w:pPr>
    </w:p>
    <w:p w:rsidR="00000000" w:rsidRDefault="00551817">
      <w:pPr>
        <w:pStyle w:val="aa"/>
        <w:rPr>
          <w:rtl/>
        </w:rPr>
      </w:pPr>
      <w:r>
        <w:rPr>
          <w:u w:val="single"/>
          <w:rtl/>
        </w:rPr>
        <w:t>גיא אהרון:</w:t>
      </w:r>
    </w:p>
    <w:p w:rsidR="00000000" w:rsidRDefault="00551817">
      <w:pPr>
        <w:pStyle w:val="aa"/>
        <w:rPr>
          <w:rtl/>
        </w:rPr>
      </w:pPr>
    </w:p>
    <w:p w:rsidR="00000000" w:rsidRDefault="00551817">
      <w:pPr>
        <w:pStyle w:val="aa"/>
        <w:rPr>
          <w:rtl/>
        </w:rPr>
      </w:pPr>
      <w:r>
        <w:rPr>
          <w:rtl/>
        </w:rPr>
        <w:tab/>
        <w:t xml:space="preserve">מועצת התלמידים לא מקבלת שוויון בכל מוסדות החינוך ולא בקרב כל התלמידים במדינת ישראל. לכן אנחנו פונים אל חברי הכנסת ומבקשים שתעשו הכל </w:t>
      </w:r>
      <w:r>
        <w:rPr>
          <w:rtl/>
        </w:rPr>
        <w:t xml:space="preserve">על מנת שלכל נער במדינת ישראל תהיה אפשרות לבחור את הנציגים שלו, כדי שיהיה מישהו שיפעל עבורו, מישהו שידאג ויסייע לו. </w:t>
      </w:r>
    </w:p>
    <w:p w:rsidR="00000000" w:rsidRDefault="00551817">
      <w:pPr>
        <w:pStyle w:val="aa"/>
        <w:rPr>
          <w:rtl/>
        </w:rPr>
      </w:pPr>
      <w:r>
        <w:rPr>
          <w:rtl/>
        </w:rPr>
        <w:br w:type="page"/>
      </w:r>
    </w:p>
    <w:p w:rsidR="00000000" w:rsidRDefault="00551817">
      <w:pPr>
        <w:pStyle w:val="aa"/>
        <w:rPr>
          <w:rtl/>
        </w:rPr>
      </w:pPr>
    </w:p>
    <w:p w:rsidR="00000000" w:rsidRDefault="00551817">
      <w:pPr>
        <w:pStyle w:val="aa"/>
        <w:rPr>
          <w:rtl/>
        </w:rPr>
      </w:pPr>
      <w:r>
        <w:rPr>
          <w:u w:val="single"/>
          <w:rtl/>
        </w:rPr>
        <w:t>סילבן שלום:</w:t>
      </w:r>
    </w:p>
    <w:p w:rsidR="00000000" w:rsidRDefault="00551817">
      <w:pPr>
        <w:pStyle w:val="aa"/>
        <w:rPr>
          <w:rtl/>
        </w:rPr>
      </w:pPr>
    </w:p>
    <w:p w:rsidR="00000000" w:rsidRDefault="00551817">
      <w:pPr>
        <w:pStyle w:val="aa"/>
        <w:rPr>
          <w:rtl/>
        </w:rPr>
      </w:pPr>
      <w:r>
        <w:rPr>
          <w:rtl/>
        </w:rPr>
        <w:tab/>
        <w:t xml:space="preserve"> אם המליאה לא מאשרת את המשיכה על פי 127, עוברים יש להצבעה לפי 130.</w:t>
      </w:r>
    </w:p>
    <w:p w:rsidR="00000000" w:rsidRDefault="00551817">
      <w:pPr>
        <w:pStyle w:val="aa"/>
        <w:rPr>
          <w:rtl/>
        </w:rPr>
      </w:pPr>
    </w:p>
    <w:p w:rsidR="00000000" w:rsidRDefault="00551817">
      <w:pPr>
        <w:jc w:val="both"/>
        <w:rPr>
          <w:rtl/>
        </w:rPr>
      </w:pPr>
      <w:r>
        <w:rPr>
          <w:u w:val="single"/>
          <w:rtl/>
        </w:rPr>
        <w:t>מרים פרנקל-שור:</w:t>
      </w:r>
    </w:p>
    <w:p w:rsidR="00000000" w:rsidRDefault="00551817">
      <w:pPr>
        <w:jc w:val="both"/>
        <w:rPr>
          <w:rtl/>
        </w:rPr>
      </w:pPr>
    </w:p>
    <w:p w:rsidR="00000000" w:rsidRDefault="00551817">
      <w:pPr>
        <w:pStyle w:val="aa"/>
        <w:rPr>
          <w:rtl/>
        </w:rPr>
      </w:pPr>
      <w:r>
        <w:rPr>
          <w:rtl/>
        </w:rPr>
        <w:tab/>
        <w:t xml:space="preserve"> עם ההסתייגות של חבר הכנסת גפני שהתקב</w:t>
      </w:r>
      <w:r>
        <w:rPr>
          <w:rtl/>
        </w:rPr>
        <w:t xml:space="preserve">לה אז במליאה. </w:t>
      </w:r>
    </w:p>
    <w:p w:rsidR="00000000" w:rsidRDefault="00551817">
      <w:pPr>
        <w:pStyle w:val="aa"/>
        <w:rPr>
          <w:rtl/>
        </w:rPr>
      </w:pPr>
    </w:p>
    <w:p w:rsidR="00000000" w:rsidRDefault="00551817">
      <w:pPr>
        <w:jc w:val="both"/>
        <w:rPr>
          <w:rtl/>
        </w:rPr>
      </w:pPr>
      <w:r>
        <w:rPr>
          <w:u w:val="single"/>
          <w:rtl/>
        </w:rPr>
        <w:t>היו"ר זבולון אורלב:</w:t>
      </w:r>
    </w:p>
    <w:p w:rsidR="00000000" w:rsidRDefault="00551817">
      <w:pPr>
        <w:jc w:val="both"/>
        <w:rPr>
          <w:rtl/>
        </w:rPr>
      </w:pPr>
    </w:p>
    <w:p w:rsidR="00000000" w:rsidRDefault="00551817">
      <w:pPr>
        <w:pStyle w:val="aa"/>
        <w:rPr>
          <w:rtl/>
        </w:rPr>
      </w:pPr>
      <w:r>
        <w:rPr>
          <w:rtl/>
        </w:rPr>
        <w:tab/>
        <w:t>אנחנו נבקש מהמליאה להחזיר את ההצעה לוועדה על פי 127.</w:t>
      </w:r>
    </w:p>
    <w:p w:rsidR="00000000" w:rsidRDefault="00551817">
      <w:pPr>
        <w:pStyle w:val="aa"/>
        <w:rPr>
          <w:rtl/>
        </w:rPr>
      </w:pPr>
    </w:p>
    <w:p w:rsidR="00000000" w:rsidRDefault="00551817">
      <w:pPr>
        <w:pStyle w:val="aa"/>
        <w:rPr>
          <w:rtl/>
        </w:rPr>
      </w:pPr>
      <w:r>
        <w:rPr>
          <w:rtl/>
        </w:rPr>
        <w:tab/>
        <w:t>אני מבקש לאשר את הצעת החוק לקריאה שניה ושלישית  בקריאת ההסתייגות שהתקבלה לסעיף 7 ועל ידי כך נוסיף את גרסה א' ואת גרסה ב' להכרעת המליאה.  כמו כן הוחלט שסעיף 13 לא י</w:t>
      </w:r>
      <w:r>
        <w:rPr>
          <w:rtl/>
        </w:rPr>
        <w:t xml:space="preserve">חול על גני ילדים. </w:t>
      </w:r>
    </w:p>
    <w:p w:rsidR="00000000" w:rsidRDefault="00551817">
      <w:pPr>
        <w:pStyle w:val="aa"/>
        <w:rPr>
          <w:rtl/>
        </w:rPr>
      </w:pPr>
    </w:p>
    <w:p w:rsidR="00000000" w:rsidRDefault="00551817">
      <w:pPr>
        <w:pStyle w:val="aa"/>
        <w:jc w:val="center"/>
        <w:rPr>
          <w:rtl/>
        </w:rPr>
      </w:pPr>
      <w:r>
        <w:rPr>
          <w:u w:val="single"/>
          <w:rtl/>
        </w:rPr>
        <w:t>הצבעה</w:t>
      </w:r>
    </w:p>
    <w:p w:rsidR="00000000" w:rsidRDefault="00551817">
      <w:pPr>
        <w:pStyle w:val="aa"/>
        <w:jc w:val="center"/>
        <w:rPr>
          <w:rtl/>
        </w:rPr>
      </w:pPr>
      <w:r>
        <w:rPr>
          <w:rtl/>
        </w:rPr>
        <w:t>בעד – הרוב</w:t>
      </w:r>
    </w:p>
    <w:p w:rsidR="00000000" w:rsidRDefault="00551817">
      <w:pPr>
        <w:pStyle w:val="aa"/>
        <w:jc w:val="center"/>
        <w:rPr>
          <w:rtl/>
        </w:rPr>
      </w:pPr>
      <w:r>
        <w:rPr>
          <w:rtl/>
        </w:rPr>
        <w:t>נגד – אין</w:t>
      </w:r>
    </w:p>
    <w:p w:rsidR="00000000" w:rsidRDefault="00551817">
      <w:pPr>
        <w:pStyle w:val="aa"/>
        <w:rPr>
          <w:rtl/>
        </w:rPr>
      </w:pPr>
    </w:p>
    <w:p w:rsidR="00000000" w:rsidRDefault="00551817">
      <w:pPr>
        <w:pStyle w:val="aa"/>
        <w:rPr>
          <w:rtl/>
        </w:rPr>
      </w:pPr>
      <w:r>
        <w:rPr>
          <w:rtl/>
        </w:rPr>
        <w:tab/>
      </w:r>
      <w:r>
        <w:rPr>
          <w:u w:val="single"/>
          <w:rtl/>
        </w:rPr>
        <w:t>החלטה:</w:t>
      </w:r>
      <w:r>
        <w:rPr>
          <w:rtl/>
        </w:rPr>
        <w:t xml:space="preserve">  הצעת החוק אושרה לקריאה שניה ושלישית בכפוף לשינויים שהוסכם עליהם.</w:t>
      </w:r>
    </w:p>
    <w:p w:rsidR="00000000" w:rsidRDefault="00551817">
      <w:pPr>
        <w:pStyle w:val="aa"/>
        <w:rPr>
          <w:rtl/>
        </w:rPr>
      </w:pPr>
    </w:p>
    <w:p w:rsidR="00000000" w:rsidRDefault="00551817">
      <w:pPr>
        <w:pStyle w:val="aa"/>
        <w:rPr>
          <w:rtl/>
        </w:rPr>
      </w:pPr>
      <w:r>
        <w:rPr>
          <w:u w:val="single"/>
          <w:rtl/>
        </w:rPr>
        <w:t>איל זנדברג:</w:t>
      </w:r>
    </w:p>
    <w:p w:rsidR="00000000" w:rsidRDefault="00551817">
      <w:pPr>
        <w:pStyle w:val="aa"/>
        <w:rPr>
          <w:rtl/>
        </w:rPr>
      </w:pPr>
    </w:p>
    <w:p w:rsidR="00000000" w:rsidRDefault="00551817">
      <w:pPr>
        <w:pStyle w:val="aa"/>
        <w:rPr>
          <w:rtl/>
        </w:rPr>
      </w:pPr>
      <w:r>
        <w:rPr>
          <w:rtl/>
        </w:rPr>
        <w:tab/>
        <w:t>מה לגבי תיקון סעיף 9?</w:t>
      </w:r>
    </w:p>
    <w:p w:rsidR="00000000" w:rsidRDefault="00551817">
      <w:pPr>
        <w:pStyle w:val="aa"/>
        <w:rPr>
          <w:rtl/>
        </w:rPr>
      </w:pPr>
    </w:p>
    <w:p w:rsidR="00000000" w:rsidRDefault="00551817">
      <w:pPr>
        <w:jc w:val="both"/>
        <w:rPr>
          <w:rtl/>
        </w:rPr>
      </w:pPr>
      <w:r>
        <w:rPr>
          <w:u w:val="single"/>
          <w:rtl/>
        </w:rPr>
        <w:t>היו"ר זבולון אורלב:</w:t>
      </w:r>
    </w:p>
    <w:p w:rsidR="00000000" w:rsidRDefault="00551817">
      <w:pPr>
        <w:jc w:val="both"/>
        <w:rPr>
          <w:rtl/>
        </w:rPr>
      </w:pPr>
    </w:p>
    <w:p w:rsidR="00000000" w:rsidRDefault="00551817">
      <w:pPr>
        <w:pStyle w:val="aa"/>
        <w:rPr>
          <w:rtl/>
        </w:rPr>
      </w:pPr>
      <w:r>
        <w:rPr>
          <w:rtl/>
        </w:rPr>
        <w:tab/>
        <w:t xml:space="preserve"> על התיקון של סעיף 9 כבר הצבענו.</w:t>
      </w:r>
    </w:p>
    <w:p w:rsidR="00000000" w:rsidRDefault="00551817">
      <w:pPr>
        <w:pStyle w:val="aa"/>
        <w:rPr>
          <w:rtl/>
        </w:rPr>
      </w:pPr>
    </w:p>
    <w:p w:rsidR="00000000" w:rsidRDefault="00551817">
      <w:pPr>
        <w:pStyle w:val="aa"/>
        <w:rPr>
          <w:rtl/>
        </w:rPr>
      </w:pPr>
      <w:r>
        <w:rPr>
          <w:rtl/>
        </w:rPr>
        <w:tab/>
        <w:t>אני מברך את יוזמי החוק. אני מודה לכולם,</w:t>
      </w:r>
      <w:r>
        <w:rPr>
          <w:rtl/>
        </w:rPr>
        <w:t xml:space="preserve"> הישיבה נעולה.</w:t>
      </w:r>
    </w:p>
    <w:p w:rsidR="00000000" w:rsidRDefault="00551817">
      <w:pPr>
        <w:jc w:val="both"/>
        <w:rPr>
          <w:rtl/>
        </w:rPr>
      </w:pPr>
    </w:p>
    <w:p w:rsidR="00000000" w:rsidRDefault="00551817">
      <w:pPr>
        <w:jc w:val="both"/>
        <w:rPr>
          <w:rtl/>
        </w:rPr>
      </w:pPr>
    </w:p>
    <w:p w:rsidR="00000000" w:rsidRDefault="00551817">
      <w:pPr>
        <w:jc w:val="both"/>
        <w:rPr>
          <w:rtl/>
        </w:rPr>
      </w:pPr>
    </w:p>
    <w:p w:rsidR="00000000" w:rsidRDefault="00551817">
      <w:pPr>
        <w:jc w:val="both"/>
        <w:rPr>
          <w:rtl/>
        </w:rPr>
      </w:pPr>
    </w:p>
    <w:p w:rsidR="00000000" w:rsidRDefault="00551817">
      <w:pPr>
        <w:jc w:val="both"/>
        <w:rPr>
          <w:rtl/>
        </w:rPr>
      </w:pPr>
    </w:p>
    <w:p w:rsidR="00000000" w:rsidRDefault="00551817">
      <w:pPr>
        <w:jc w:val="both"/>
        <w:rPr>
          <w:rtl/>
        </w:rPr>
      </w:pPr>
    </w:p>
    <w:p w:rsidR="00000000" w:rsidRDefault="00551817">
      <w:pPr>
        <w:jc w:val="both"/>
        <w:rPr>
          <w:rtl/>
        </w:rPr>
      </w:pPr>
    </w:p>
    <w:p w:rsidR="00000000" w:rsidRDefault="00551817">
      <w:pPr>
        <w:jc w:val="center"/>
        <w:rPr>
          <w:rtl/>
        </w:rPr>
      </w:pPr>
      <w:r>
        <w:rPr>
          <w:rtl/>
        </w:rPr>
        <w:t>-</w:t>
      </w:r>
      <w:r>
        <w:rPr>
          <w:rtl/>
        </w:rPr>
        <w:tab/>
        <w:t>-</w:t>
      </w:r>
      <w:r>
        <w:rPr>
          <w:rtl/>
        </w:rPr>
        <w:tab/>
        <w:t>-</w:t>
      </w:r>
      <w:r>
        <w:rPr>
          <w:rtl/>
        </w:rPr>
        <w:tab/>
        <w:t>-</w:t>
      </w:r>
      <w:r>
        <w:rPr>
          <w:rtl/>
        </w:rPr>
        <w:tab/>
        <w:t>-</w:t>
      </w:r>
      <w:r>
        <w:rPr>
          <w:rtl/>
        </w:rPr>
        <w:tab/>
        <w:t>-</w:t>
      </w:r>
      <w:r>
        <w:rPr>
          <w:rtl/>
        </w:rPr>
        <w:tab/>
        <w:t>-</w:t>
      </w:r>
      <w:r>
        <w:rPr>
          <w:rtl/>
        </w:rPr>
        <w:tab/>
        <w:t>-</w:t>
      </w:r>
      <w:r>
        <w:rPr>
          <w:rtl/>
        </w:rPr>
        <w:tab/>
      </w:r>
    </w:p>
    <w:p w:rsidR="00000000" w:rsidRDefault="00551817">
      <w:pPr>
        <w:jc w:val="center"/>
        <w:rPr>
          <w:rtl/>
        </w:rPr>
      </w:pPr>
    </w:p>
    <w:p w:rsidR="00000000" w:rsidRDefault="00551817">
      <w:pPr>
        <w:jc w:val="center"/>
        <w:rPr>
          <w:rtl/>
        </w:rPr>
      </w:pPr>
    </w:p>
    <w:p w:rsidR="00000000" w:rsidRDefault="00551817">
      <w:pPr>
        <w:jc w:val="center"/>
        <w:rPr>
          <w:rtl/>
        </w:rPr>
      </w:pPr>
    </w:p>
    <w:p w:rsidR="00000000" w:rsidRDefault="00551817">
      <w:pPr>
        <w:jc w:val="center"/>
        <w:rPr>
          <w:rtl/>
        </w:rPr>
      </w:pPr>
    </w:p>
    <w:p w:rsidR="00000000" w:rsidRDefault="00551817">
      <w:pPr>
        <w:jc w:val="both"/>
        <w:rPr>
          <w:rtl/>
        </w:rPr>
      </w:pPr>
      <w:r>
        <w:rPr>
          <w:rtl/>
        </w:rPr>
        <w:t>הישיבה ננעלה בשעה 09:45</w:t>
      </w:r>
    </w:p>
    <w:p w:rsidR="00000000" w:rsidRDefault="00551817">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51817">
      <w:r>
        <w:separator/>
      </w:r>
    </w:p>
  </w:endnote>
  <w:endnote w:type="continuationSeparator" w:id="0">
    <w:p w:rsidR="00000000" w:rsidRDefault="005518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51817">
    <w:pPr>
      <w:pStyle w:val="a7"/>
      <w:rPr>
        <w:rtl/>
      </w:rPr>
    </w:pPr>
  </w:p>
  <w:p w:rsidR="00000000" w:rsidRDefault="0055181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51817">
      <w:r>
        <w:separator/>
      </w:r>
    </w:p>
  </w:footnote>
  <w:footnote w:type="continuationSeparator" w:id="0">
    <w:p w:rsidR="00000000" w:rsidRDefault="005518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5181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551817">
    <w:pPr>
      <w:pStyle w:val="a5"/>
      <w:ind w:right="360"/>
      <w:rPr>
        <w:rtl/>
      </w:rPr>
    </w:pPr>
    <w:r>
      <w:rPr>
        <w:rtl/>
      </w:rPr>
      <w:t>ועדת החינוך והתרבות</w:t>
    </w:r>
  </w:p>
  <w:p w:rsidR="00000000" w:rsidRDefault="00551817">
    <w:pPr>
      <w:pStyle w:val="a5"/>
      <w:ind w:right="360"/>
      <w:rPr>
        <w:rStyle w:val="a9"/>
        <w:rtl/>
      </w:rPr>
    </w:pPr>
    <w:r>
      <w:rPr>
        <w:rtl/>
      </w:rPr>
      <w:t>21.11.2000</w:t>
    </w:r>
  </w:p>
  <w:p w:rsidR="00000000" w:rsidRDefault="00551817">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C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51817"/>
    <w:rsid w:val="005518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center"/>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adjustRightInd/>
      <w:jc w:val="both"/>
    </w:pPr>
    <w:rPr>
      <w:sz w:val="24"/>
    </w:r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
    <w:name w:val="נוצר על-ידי"/>
    <w:uiPriority w:val="99"/>
    <w:pPr>
      <w:autoSpaceDE w:val="0"/>
      <w:autoSpaceDN w:val="0"/>
      <w:spacing w:after="0" w:line="240" w:lineRule="auto"/>
    </w:pPr>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2958</Words>
  <Characters>14793</Characters>
  <Application>Microsoft Office Word</Application>
  <DocSecurity>0</DocSecurity>
  <Lines>123</Lines>
  <Paragraphs>35</Paragraphs>
  <ScaleCrop>false</ScaleCrop>
  <Company/>
  <LinksUpToDate>false</LinksUpToDate>
  <CharactersWithSpaces>17716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חינוך/2215</dc:title>
  <dc:subject>חינוך 21.11.2000 א</dc:subject>
  <dc:creator>חנה כהן</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