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509BC">
      <w:pPr>
        <w:jc w:val="right"/>
        <w:rPr>
          <w:rFonts w:cs="David"/>
          <w:rtl/>
        </w:rPr>
      </w:pPr>
      <w:bookmarkStart w:id="0" w:name="_GoBack"/>
      <w:bookmarkEnd w:id="0"/>
      <w:r>
        <w:rPr>
          <w:rFonts w:cs="David"/>
          <w:rtl/>
        </w:rPr>
        <w:t>פרוטוקולים/ועדת חינוך/5878</w:t>
      </w:r>
    </w:p>
    <w:p w:rsidR="00000000" w:rsidRDefault="005509BC">
      <w:pPr>
        <w:jc w:val="right"/>
        <w:rPr>
          <w:rFonts w:cs="David"/>
          <w:rtl/>
        </w:rPr>
      </w:pPr>
      <w:r>
        <w:rPr>
          <w:rFonts w:cs="David"/>
          <w:rtl/>
        </w:rPr>
        <w:tab/>
        <w:t>ירושלים, ט"ז בחשון, תשס"ג</w:t>
      </w:r>
    </w:p>
    <w:p w:rsidR="00000000" w:rsidRDefault="005509BC">
      <w:pPr>
        <w:jc w:val="right"/>
        <w:rPr>
          <w:rFonts w:cs="David"/>
          <w:rtl/>
          <w:lang w:val="es"/>
        </w:rPr>
      </w:pPr>
      <w:r>
        <w:rPr>
          <w:rFonts w:cs="David"/>
          <w:rtl/>
          <w:lang w:val="es"/>
        </w:rPr>
        <w:t>22 באוקטובר, 2002</w:t>
      </w:r>
    </w:p>
    <w:p w:rsidR="00000000" w:rsidRDefault="005509BC">
      <w:pPr>
        <w:jc w:val="right"/>
        <w:rPr>
          <w:rFonts w:cs="David"/>
          <w:rtl/>
        </w:rPr>
      </w:pPr>
    </w:p>
    <w:p w:rsidR="00000000" w:rsidRDefault="005509BC">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509BC">
      <w:pPr>
        <w:rPr>
          <w:rFonts w:cs="David"/>
          <w:b/>
          <w:bCs/>
          <w:rtl/>
        </w:rPr>
      </w:pPr>
      <w:r>
        <w:rPr>
          <w:rFonts w:cs="David"/>
          <w:b/>
          <w:bCs/>
          <w:rtl/>
        </w:rPr>
        <w:t>מושב חמישי</w:t>
      </w:r>
    </w:p>
    <w:p w:rsidR="00000000" w:rsidRDefault="005509BC">
      <w:pPr>
        <w:rPr>
          <w:rFonts w:cs="David"/>
          <w:b/>
          <w:bCs/>
          <w:rtl/>
        </w:rPr>
      </w:pPr>
    </w:p>
    <w:p w:rsidR="00000000" w:rsidRDefault="005509BC">
      <w:pPr>
        <w:rPr>
          <w:rFonts w:cs="David"/>
          <w:b/>
          <w:bCs/>
          <w:rtl/>
        </w:rPr>
      </w:pPr>
    </w:p>
    <w:p w:rsidR="00000000" w:rsidRDefault="005509BC">
      <w:pPr>
        <w:pStyle w:val="10"/>
        <w:rPr>
          <w:rFonts w:cs="David"/>
          <w:rtl/>
        </w:rPr>
      </w:pPr>
      <w:r>
        <w:rPr>
          <w:rFonts w:cs="David"/>
          <w:rtl/>
        </w:rPr>
        <w:t xml:space="preserve">              פרוטוקול מס' 523</w:t>
      </w:r>
    </w:p>
    <w:p w:rsidR="00000000" w:rsidRDefault="005509BC">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החינוך והתרבות</w:t>
      </w:r>
    </w:p>
    <w:p w:rsidR="00000000" w:rsidRDefault="005509BC">
      <w:pPr>
        <w:rPr>
          <w:rFonts w:cs="David"/>
          <w:u w:val="single"/>
          <w:rtl/>
        </w:rPr>
      </w:pPr>
      <w:r>
        <w:rPr>
          <w:rFonts w:cs="David"/>
          <w:rtl/>
        </w:rPr>
        <w:tab/>
      </w:r>
      <w:r>
        <w:rPr>
          <w:rFonts w:cs="David"/>
          <w:rtl/>
        </w:rPr>
        <w:tab/>
      </w:r>
      <w:r>
        <w:rPr>
          <w:rFonts w:cs="David"/>
          <w:rtl/>
        </w:rPr>
        <w:tab/>
      </w:r>
      <w:r>
        <w:rPr>
          <w:rFonts w:cs="David"/>
          <w:u w:val="single"/>
          <w:rtl/>
        </w:rPr>
        <w:t>מיום שלישי, ט' בחשוון התשס"ג ( 15 באוקטובר 2002), שעה: 9:30</w:t>
      </w:r>
    </w:p>
    <w:p w:rsidR="00000000" w:rsidRDefault="005509BC">
      <w:pPr>
        <w:rPr>
          <w:rFonts w:cs="David"/>
          <w:b/>
          <w:bCs/>
          <w:rtl/>
        </w:rPr>
      </w:pPr>
    </w:p>
    <w:p w:rsidR="00000000" w:rsidRDefault="005509BC">
      <w:pPr>
        <w:rPr>
          <w:rFonts w:cs="David"/>
          <w:b/>
          <w:bCs/>
          <w:u w:val="single"/>
          <w:rtl/>
        </w:rPr>
      </w:pPr>
    </w:p>
    <w:p w:rsidR="00000000" w:rsidRDefault="005509BC">
      <w:pPr>
        <w:rPr>
          <w:rFonts w:cs="David"/>
          <w:rtl/>
        </w:rPr>
      </w:pPr>
      <w:r>
        <w:rPr>
          <w:rFonts w:cs="David"/>
          <w:b/>
          <w:bCs/>
          <w:u w:val="single"/>
          <w:rtl/>
        </w:rPr>
        <w:t>סדר היום:</w:t>
      </w:r>
      <w:r>
        <w:rPr>
          <w:rFonts w:cs="David"/>
          <w:rtl/>
        </w:rPr>
        <w:tab/>
      </w:r>
      <w:r>
        <w:rPr>
          <w:rFonts w:cs="David"/>
          <w:rtl/>
        </w:rPr>
        <w:tab/>
        <w:t>הצעת חוק מכוני כושר (רישוי ופיקוח) (אימון קטינים), התשס"ב-20</w:t>
      </w:r>
      <w:r>
        <w:rPr>
          <w:rFonts w:cs="David"/>
          <w:rtl/>
        </w:rPr>
        <w:t>02,</w:t>
      </w:r>
    </w:p>
    <w:p w:rsidR="00000000" w:rsidRDefault="005509BC">
      <w:pPr>
        <w:rPr>
          <w:rFonts w:cs="David"/>
          <w:rtl/>
        </w:rPr>
      </w:pPr>
      <w:r>
        <w:rPr>
          <w:rFonts w:cs="David"/>
          <w:rtl/>
        </w:rPr>
        <w:tab/>
      </w:r>
      <w:r>
        <w:rPr>
          <w:rFonts w:cs="David"/>
          <w:rtl/>
        </w:rPr>
        <w:tab/>
      </w:r>
      <w:r>
        <w:rPr>
          <w:rFonts w:cs="David"/>
          <w:rtl/>
        </w:rPr>
        <w:tab/>
        <w:t>של חברי הכנסת: זבולון אורלב, תמר גוז'נסקי, מוחמד ברכה, עסאם מח'ול</w:t>
      </w:r>
    </w:p>
    <w:p w:rsidR="00000000" w:rsidRDefault="005509BC">
      <w:pPr>
        <w:ind w:left="1134" w:firstLine="567"/>
        <w:rPr>
          <w:rFonts w:cs="David"/>
          <w:rtl/>
        </w:rPr>
      </w:pPr>
      <w:r>
        <w:rPr>
          <w:rFonts w:cs="David"/>
          <w:rtl/>
        </w:rPr>
        <w:t>הכנה לקריאה שניה ושלישית</w:t>
      </w:r>
    </w:p>
    <w:p w:rsidR="00000000" w:rsidRDefault="005509BC">
      <w:pPr>
        <w:rPr>
          <w:rFonts w:cs="David"/>
          <w:rtl/>
        </w:rPr>
      </w:pPr>
      <w:r>
        <w:rPr>
          <w:rFonts w:cs="David"/>
          <w:rtl/>
        </w:rPr>
        <w:tab/>
      </w:r>
      <w:r>
        <w:rPr>
          <w:rFonts w:cs="David"/>
          <w:rtl/>
        </w:rPr>
        <w:tab/>
      </w:r>
      <w:r>
        <w:rPr>
          <w:rFonts w:cs="David"/>
          <w:rtl/>
        </w:rPr>
        <w:tab/>
      </w:r>
    </w:p>
    <w:p w:rsidR="00000000" w:rsidRDefault="005509BC">
      <w:pPr>
        <w:rPr>
          <w:rFonts w:cs="David"/>
          <w:b/>
          <w:bCs/>
          <w:u w:val="single"/>
          <w:rtl/>
        </w:rPr>
      </w:pPr>
    </w:p>
    <w:p w:rsidR="00000000" w:rsidRDefault="005509BC">
      <w:pPr>
        <w:rPr>
          <w:rFonts w:cs="David"/>
          <w:b/>
          <w:bCs/>
          <w:u w:val="single"/>
          <w:rtl/>
        </w:rPr>
      </w:pPr>
    </w:p>
    <w:p w:rsidR="00000000" w:rsidRDefault="005509BC">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5509BC">
      <w:pPr>
        <w:rPr>
          <w:rFonts w:cs="David"/>
          <w:rtl/>
        </w:rPr>
      </w:pPr>
      <w:r>
        <w:rPr>
          <w:rFonts w:cs="David"/>
          <w:b/>
          <w:bCs/>
          <w:u w:val="single"/>
          <w:rtl/>
        </w:rPr>
        <w:t>חברי הוועדה</w:t>
      </w:r>
      <w:r>
        <w:rPr>
          <w:rFonts w:cs="David"/>
          <w:rtl/>
        </w:rPr>
        <w:t>:</w:t>
      </w:r>
      <w:r>
        <w:rPr>
          <w:rFonts w:cs="David"/>
          <w:rtl/>
        </w:rPr>
        <w:tab/>
        <w:t xml:space="preserve"> זבולון אורלב</w:t>
      </w:r>
      <w:r>
        <w:rPr>
          <w:rFonts w:cs="David"/>
          <w:rtl/>
        </w:rPr>
        <w:tab/>
      </w:r>
      <w:r>
        <w:rPr>
          <w:rFonts w:cs="David"/>
          <w:rtl/>
        </w:rPr>
        <w:tab/>
        <w:t>- היו"ר</w:t>
      </w:r>
    </w:p>
    <w:p w:rsidR="00000000" w:rsidRDefault="005509BC">
      <w:pPr>
        <w:rPr>
          <w:rFonts w:cs="David"/>
          <w:rtl/>
        </w:rPr>
      </w:pPr>
      <w:r>
        <w:rPr>
          <w:rFonts w:cs="David"/>
          <w:rtl/>
        </w:rPr>
        <w:tab/>
      </w:r>
      <w:r>
        <w:rPr>
          <w:rFonts w:cs="David"/>
          <w:rtl/>
        </w:rPr>
        <w:tab/>
        <w:t xml:space="preserve"> </w:t>
      </w:r>
      <w:r>
        <w:rPr>
          <w:rFonts w:cs="David"/>
          <w:rtl/>
        </w:rPr>
        <w:tab/>
        <w:t xml:space="preserve"> אבשלום וילן</w:t>
      </w:r>
    </w:p>
    <w:p w:rsidR="00000000" w:rsidRDefault="005509BC">
      <w:pPr>
        <w:rPr>
          <w:rFonts w:cs="David"/>
          <w:rtl/>
        </w:rPr>
      </w:pPr>
      <w:r>
        <w:rPr>
          <w:rFonts w:cs="David"/>
          <w:rtl/>
        </w:rPr>
        <w:tab/>
        <w:t xml:space="preserve">          </w:t>
      </w:r>
      <w:r>
        <w:rPr>
          <w:rFonts w:cs="David"/>
          <w:rtl/>
        </w:rPr>
        <w:tab/>
      </w:r>
      <w:r>
        <w:rPr>
          <w:rFonts w:cs="David"/>
          <w:rtl/>
        </w:rPr>
        <w:tab/>
        <w:t xml:space="preserve"> אופיר פינס פז</w:t>
      </w:r>
    </w:p>
    <w:p w:rsidR="00000000" w:rsidRDefault="005509BC">
      <w:pPr>
        <w:ind w:left="567" w:firstLine="567"/>
        <w:rPr>
          <w:rFonts w:cs="David"/>
          <w:rtl/>
        </w:rPr>
      </w:pPr>
      <w:r>
        <w:rPr>
          <w:rFonts w:cs="David"/>
          <w:rtl/>
        </w:rPr>
        <w:tab/>
        <w:t xml:space="preserve"> גנדי ריגר</w:t>
      </w:r>
    </w:p>
    <w:p w:rsidR="00000000" w:rsidRDefault="005509BC">
      <w:pPr>
        <w:rPr>
          <w:rFonts w:cs="David"/>
          <w:rtl/>
        </w:rPr>
      </w:pPr>
      <w:r>
        <w:rPr>
          <w:rFonts w:cs="David"/>
          <w:rtl/>
        </w:rPr>
        <w:tab/>
      </w:r>
      <w:r>
        <w:rPr>
          <w:rFonts w:cs="David"/>
          <w:rtl/>
        </w:rPr>
        <w:tab/>
      </w:r>
    </w:p>
    <w:p w:rsidR="00000000" w:rsidRDefault="005509BC">
      <w:pPr>
        <w:rPr>
          <w:rFonts w:cs="David"/>
          <w:rtl/>
        </w:rPr>
      </w:pPr>
    </w:p>
    <w:p w:rsidR="00000000" w:rsidRDefault="005509BC">
      <w:pPr>
        <w:rPr>
          <w:rFonts w:cs="David"/>
          <w:rtl/>
        </w:rPr>
      </w:pPr>
      <w:r>
        <w:rPr>
          <w:rFonts w:cs="David"/>
          <w:b/>
          <w:bCs/>
          <w:u w:val="single"/>
          <w:rtl/>
        </w:rPr>
        <w:t>מוזמנים:</w:t>
      </w:r>
      <w:r>
        <w:rPr>
          <w:rFonts w:cs="David"/>
          <w:rtl/>
        </w:rPr>
        <w:tab/>
      </w:r>
      <w:r>
        <w:rPr>
          <w:rFonts w:cs="David"/>
          <w:rtl/>
        </w:rPr>
        <w:tab/>
        <w:t>עודד הכט</w:t>
      </w:r>
      <w:r>
        <w:rPr>
          <w:rFonts w:cs="David"/>
          <w:rtl/>
        </w:rPr>
        <w:tab/>
        <w:t>- סגן מנהל רשות הספורט, מש</w:t>
      </w:r>
      <w:r>
        <w:rPr>
          <w:rFonts w:cs="David"/>
          <w:rtl/>
        </w:rPr>
        <w:t>רד המדע, התרבות והספורט</w:t>
      </w:r>
    </w:p>
    <w:p w:rsidR="00000000" w:rsidRDefault="005509BC">
      <w:pPr>
        <w:rPr>
          <w:rFonts w:cs="David"/>
          <w:rtl/>
        </w:rPr>
      </w:pPr>
      <w:r>
        <w:rPr>
          <w:rFonts w:cs="David"/>
          <w:rtl/>
        </w:rPr>
        <w:tab/>
      </w:r>
      <w:r>
        <w:rPr>
          <w:rFonts w:cs="David"/>
          <w:rtl/>
        </w:rPr>
        <w:tab/>
      </w:r>
      <w:r>
        <w:rPr>
          <w:rFonts w:cs="David"/>
          <w:rtl/>
        </w:rPr>
        <w:tab/>
        <w:t>אורי חרל"פ</w:t>
      </w:r>
      <w:r>
        <w:rPr>
          <w:rFonts w:cs="David"/>
          <w:rtl/>
        </w:rPr>
        <w:tab/>
        <w:t xml:space="preserve">- מנהל המחלקה לספורט תחרותי, משרד המדע התרבות </w:t>
      </w:r>
    </w:p>
    <w:p w:rsidR="00000000" w:rsidRDefault="005509BC">
      <w:pPr>
        <w:rPr>
          <w:rFonts w:cs="David"/>
          <w:rtl/>
        </w:rPr>
      </w:pPr>
      <w:r>
        <w:rPr>
          <w:rFonts w:cs="David"/>
          <w:rtl/>
        </w:rPr>
        <w:tab/>
      </w:r>
      <w:r>
        <w:rPr>
          <w:rFonts w:cs="David"/>
          <w:rtl/>
        </w:rPr>
        <w:tab/>
      </w:r>
      <w:r>
        <w:rPr>
          <w:rFonts w:cs="David"/>
          <w:rtl/>
        </w:rPr>
        <w:tab/>
        <w:t>עדנה הראל</w:t>
      </w:r>
      <w:r>
        <w:rPr>
          <w:rFonts w:cs="David"/>
          <w:rtl/>
        </w:rPr>
        <w:tab/>
        <w:t>- יועצת משפטית, משרד המדע, התרבות והספורט</w:t>
      </w:r>
    </w:p>
    <w:p w:rsidR="00000000" w:rsidRDefault="005509BC">
      <w:pPr>
        <w:rPr>
          <w:rFonts w:cs="David"/>
          <w:rtl/>
        </w:rPr>
      </w:pPr>
      <w:r>
        <w:rPr>
          <w:rFonts w:cs="David"/>
          <w:rtl/>
        </w:rPr>
        <w:tab/>
      </w:r>
      <w:r>
        <w:rPr>
          <w:rFonts w:cs="David"/>
          <w:rtl/>
        </w:rPr>
        <w:tab/>
      </w:r>
      <w:r>
        <w:rPr>
          <w:rFonts w:cs="David"/>
          <w:rtl/>
        </w:rPr>
        <w:tab/>
        <w:t>אברהם זוכמן- מפמ"ר חינוך גופני, משרד החינוך</w:t>
      </w:r>
    </w:p>
    <w:p w:rsidR="00000000" w:rsidRDefault="005509BC">
      <w:pPr>
        <w:rPr>
          <w:rFonts w:cs="David"/>
          <w:rtl/>
        </w:rPr>
      </w:pPr>
      <w:r>
        <w:rPr>
          <w:rFonts w:cs="David"/>
          <w:rtl/>
        </w:rPr>
        <w:tab/>
      </w:r>
      <w:r>
        <w:rPr>
          <w:rFonts w:cs="David"/>
          <w:rtl/>
        </w:rPr>
        <w:tab/>
      </w:r>
      <w:r>
        <w:rPr>
          <w:rFonts w:cs="David"/>
          <w:rtl/>
        </w:rPr>
        <w:tab/>
        <w:t>עו"ד סוקיינה שלבי- משרד החינוך</w:t>
      </w:r>
    </w:p>
    <w:p w:rsidR="00000000" w:rsidRDefault="005509BC">
      <w:pPr>
        <w:rPr>
          <w:rFonts w:cs="David"/>
          <w:rtl/>
        </w:rPr>
      </w:pPr>
      <w:r>
        <w:rPr>
          <w:rFonts w:cs="David"/>
          <w:rtl/>
        </w:rPr>
        <w:tab/>
      </w:r>
      <w:r>
        <w:rPr>
          <w:rFonts w:cs="David"/>
          <w:rtl/>
        </w:rPr>
        <w:tab/>
      </w:r>
      <w:r>
        <w:rPr>
          <w:rFonts w:cs="David"/>
          <w:rtl/>
        </w:rPr>
        <w:tab/>
        <w:t>אשר גרנר</w:t>
      </w:r>
      <w:r>
        <w:rPr>
          <w:rFonts w:cs="David"/>
          <w:rtl/>
        </w:rPr>
        <w:tab/>
      </w:r>
      <w:r>
        <w:rPr>
          <w:rFonts w:cs="David"/>
          <w:rtl/>
        </w:rPr>
        <w:tab/>
        <w:t>- מרכז רישוי עסקים, מש</w:t>
      </w:r>
      <w:r>
        <w:rPr>
          <w:rFonts w:cs="David"/>
          <w:rtl/>
        </w:rPr>
        <w:t>רד הפנים</w:t>
      </w:r>
    </w:p>
    <w:p w:rsidR="00000000" w:rsidRDefault="005509BC">
      <w:pPr>
        <w:rPr>
          <w:rFonts w:cs="David"/>
          <w:rtl/>
        </w:rPr>
      </w:pPr>
      <w:r>
        <w:rPr>
          <w:rFonts w:cs="David"/>
          <w:rtl/>
        </w:rPr>
        <w:tab/>
      </w:r>
      <w:r>
        <w:rPr>
          <w:rFonts w:cs="David"/>
          <w:rtl/>
        </w:rPr>
        <w:tab/>
      </w:r>
      <w:r>
        <w:rPr>
          <w:rFonts w:cs="David"/>
          <w:rtl/>
        </w:rPr>
        <w:tab/>
        <w:t>שירלי אבנר</w:t>
      </w:r>
      <w:r>
        <w:rPr>
          <w:rFonts w:cs="David"/>
          <w:rtl/>
        </w:rPr>
        <w:tab/>
      </w:r>
      <w:r>
        <w:rPr>
          <w:rFonts w:cs="David"/>
          <w:rtl/>
        </w:rPr>
        <w:tab/>
        <w:t>- משרד המשפטים</w:t>
      </w:r>
    </w:p>
    <w:p w:rsidR="00000000" w:rsidRDefault="005509BC">
      <w:pPr>
        <w:rPr>
          <w:rFonts w:cs="David"/>
          <w:rtl/>
        </w:rPr>
      </w:pPr>
      <w:r>
        <w:rPr>
          <w:rFonts w:cs="David"/>
          <w:rtl/>
        </w:rPr>
        <w:tab/>
      </w:r>
      <w:r>
        <w:rPr>
          <w:rFonts w:cs="David"/>
          <w:rtl/>
        </w:rPr>
        <w:tab/>
      </w:r>
      <w:r>
        <w:rPr>
          <w:rFonts w:cs="David"/>
          <w:rtl/>
        </w:rPr>
        <w:tab/>
        <w:t xml:space="preserve">עו"ד נועה בן אריה </w:t>
      </w:r>
      <w:r>
        <w:rPr>
          <w:rFonts w:cs="David"/>
          <w:rtl/>
        </w:rPr>
        <w:tab/>
        <w:t>- מרכז שלטון מקומי</w:t>
      </w:r>
    </w:p>
    <w:p w:rsidR="00000000" w:rsidRDefault="005509BC">
      <w:pPr>
        <w:rPr>
          <w:rFonts w:cs="David"/>
          <w:rtl/>
        </w:rPr>
      </w:pPr>
      <w:r>
        <w:rPr>
          <w:rFonts w:cs="David"/>
          <w:rtl/>
        </w:rPr>
        <w:tab/>
      </w:r>
      <w:r>
        <w:rPr>
          <w:rFonts w:cs="David"/>
          <w:rtl/>
        </w:rPr>
        <w:tab/>
      </w:r>
      <w:r>
        <w:rPr>
          <w:rFonts w:cs="David"/>
          <w:rtl/>
        </w:rPr>
        <w:tab/>
        <w:t>אריה ניר</w:t>
      </w:r>
      <w:r>
        <w:rPr>
          <w:rFonts w:cs="David"/>
          <w:rtl/>
        </w:rPr>
        <w:tab/>
      </w:r>
      <w:r>
        <w:rPr>
          <w:rFonts w:cs="David"/>
          <w:rtl/>
        </w:rPr>
        <w:tab/>
        <w:t>- מנהל אגף הספורט, פ"ת</w:t>
      </w:r>
    </w:p>
    <w:p w:rsidR="00000000" w:rsidRDefault="005509BC">
      <w:pPr>
        <w:rPr>
          <w:rFonts w:cs="David"/>
          <w:rtl/>
        </w:rPr>
      </w:pPr>
      <w:r>
        <w:rPr>
          <w:rFonts w:cs="David"/>
          <w:rtl/>
        </w:rPr>
        <w:tab/>
      </w:r>
      <w:r>
        <w:rPr>
          <w:rFonts w:cs="David"/>
          <w:rtl/>
        </w:rPr>
        <w:tab/>
      </w:r>
      <w:r>
        <w:rPr>
          <w:rFonts w:cs="David"/>
          <w:rtl/>
        </w:rPr>
        <w:tab/>
        <w:t>ד"ר ראובן מטרני</w:t>
      </w:r>
      <w:r>
        <w:rPr>
          <w:rFonts w:cs="David"/>
          <w:rtl/>
        </w:rPr>
        <w:tab/>
        <w:t>- מנהל בית הספר למאמנים, מכון וינגייט</w:t>
      </w:r>
    </w:p>
    <w:p w:rsidR="00000000" w:rsidRDefault="005509BC">
      <w:pPr>
        <w:rPr>
          <w:rFonts w:cs="David"/>
          <w:rtl/>
        </w:rPr>
      </w:pPr>
      <w:r>
        <w:rPr>
          <w:rFonts w:cs="David"/>
          <w:rtl/>
        </w:rPr>
        <w:tab/>
      </w:r>
      <w:r>
        <w:rPr>
          <w:rFonts w:cs="David"/>
          <w:rtl/>
        </w:rPr>
        <w:tab/>
      </w:r>
      <w:r>
        <w:rPr>
          <w:rFonts w:cs="David"/>
          <w:rtl/>
        </w:rPr>
        <w:tab/>
        <w:t>יאיר להב</w:t>
      </w:r>
      <w:r>
        <w:rPr>
          <w:rFonts w:cs="David"/>
          <w:rtl/>
        </w:rPr>
        <w:tab/>
      </w:r>
      <w:r>
        <w:rPr>
          <w:rFonts w:cs="David"/>
          <w:rtl/>
        </w:rPr>
        <w:tab/>
        <w:t>- מכון וינגייט</w:t>
      </w:r>
    </w:p>
    <w:p w:rsidR="00000000" w:rsidRDefault="005509BC">
      <w:pPr>
        <w:rPr>
          <w:rFonts w:cs="David"/>
          <w:rtl/>
        </w:rPr>
      </w:pPr>
      <w:r>
        <w:rPr>
          <w:rFonts w:cs="David"/>
          <w:rtl/>
        </w:rPr>
        <w:tab/>
      </w:r>
      <w:r>
        <w:rPr>
          <w:rFonts w:cs="David"/>
          <w:rtl/>
        </w:rPr>
        <w:tab/>
      </w:r>
      <w:r>
        <w:rPr>
          <w:rFonts w:cs="David"/>
          <w:rtl/>
        </w:rPr>
        <w:tab/>
        <w:t>ד"ר ברקת פלק</w:t>
      </w:r>
      <w:r>
        <w:rPr>
          <w:rFonts w:cs="David"/>
          <w:rtl/>
        </w:rPr>
        <w:tab/>
        <w:t>- מכון וינגייט</w:t>
      </w:r>
    </w:p>
    <w:p w:rsidR="00000000" w:rsidRDefault="005509BC">
      <w:pPr>
        <w:rPr>
          <w:rFonts w:cs="David"/>
          <w:rtl/>
        </w:rPr>
      </w:pPr>
      <w:r>
        <w:rPr>
          <w:rFonts w:cs="David"/>
          <w:rtl/>
        </w:rPr>
        <w:tab/>
      </w:r>
      <w:r>
        <w:rPr>
          <w:rFonts w:cs="David"/>
          <w:rtl/>
        </w:rPr>
        <w:tab/>
      </w:r>
      <w:r>
        <w:rPr>
          <w:rFonts w:cs="David"/>
          <w:rtl/>
        </w:rPr>
        <w:tab/>
        <w:t>יוסי אפרת</w:t>
      </w:r>
      <w:r>
        <w:rPr>
          <w:rFonts w:cs="David"/>
          <w:rtl/>
        </w:rPr>
        <w:tab/>
      </w:r>
      <w:r>
        <w:rPr>
          <w:rFonts w:cs="David"/>
          <w:rtl/>
        </w:rPr>
        <w:tab/>
        <w:t xml:space="preserve">- הסתדרות </w:t>
      </w:r>
      <w:r>
        <w:rPr>
          <w:rFonts w:cs="David"/>
          <w:rtl/>
        </w:rPr>
        <w:t>המורים</w:t>
      </w:r>
    </w:p>
    <w:p w:rsidR="00000000" w:rsidRDefault="005509BC">
      <w:pPr>
        <w:rPr>
          <w:rFonts w:cs="David"/>
          <w:rtl/>
        </w:rPr>
      </w:pPr>
      <w:r>
        <w:rPr>
          <w:rFonts w:cs="David"/>
          <w:rtl/>
        </w:rPr>
        <w:tab/>
      </w:r>
      <w:r>
        <w:rPr>
          <w:rFonts w:cs="David"/>
          <w:rtl/>
        </w:rPr>
        <w:tab/>
      </w:r>
      <w:r>
        <w:rPr>
          <w:rFonts w:cs="David"/>
          <w:rtl/>
        </w:rPr>
        <w:tab/>
        <w:t>אברהם פזקל</w:t>
      </w:r>
      <w:r>
        <w:rPr>
          <w:rFonts w:cs="David"/>
          <w:rtl/>
        </w:rPr>
        <w:tab/>
        <w:t>- חבר הנהלת ארגון המורים העל יסודיים</w:t>
      </w:r>
    </w:p>
    <w:p w:rsidR="00000000" w:rsidRDefault="005509BC">
      <w:pPr>
        <w:rPr>
          <w:rFonts w:cs="David"/>
          <w:rtl/>
        </w:rPr>
      </w:pPr>
      <w:r>
        <w:rPr>
          <w:rFonts w:cs="David"/>
          <w:rtl/>
        </w:rPr>
        <w:tab/>
      </w:r>
      <w:r>
        <w:rPr>
          <w:rFonts w:cs="David"/>
          <w:rtl/>
        </w:rPr>
        <w:tab/>
      </w:r>
      <w:r>
        <w:rPr>
          <w:rFonts w:cs="David"/>
          <w:rtl/>
        </w:rPr>
        <w:tab/>
        <w:t>עו"ד לימור סולומון- רכזת חקיקה, המועצה לשלום הילד</w:t>
      </w:r>
    </w:p>
    <w:p w:rsidR="00000000" w:rsidRDefault="005509BC">
      <w:pPr>
        <w:rPr>
          <w:rFonts w:cs="David"/>
          <w:rtl/>
        </w:rPr>
      </w:pPr>
      <w:r>
        <w:rPr>
          <w:rFonts w:cs="David"/>
          <w:rtl/>
        </w:rPr>
        <w:tab/>
      </w:r>
      <w:r>
        <w:rPr>
          <w:rFonts w:cs="David"/>
          <w:rtl/>
        </w:rPr>
        <w:tab/>
      </w:r>
      <w:r>
        <w:rPr>
          <w:rFonts w:cs="David"/>
          <w:rtl/>
        </w:rPr>
        <w:tab/>
        <w:t>ד"ר מוקי יניב</w:t>
      </w:r>
      <w:r>
        <w:rPr>
          <w:rFonts w:cs="David"/>
          <w:rtl/>
        </w:rPr>
        <w:tab/>
        <w:t>- חבר הוועדה לבדיקת מכוני כושר</w:t>
      </w:r>
    </w:p>
    <w:p w:rsidR="00000000" w:rsidRDefault="005509BC">
      <w:pPr>
        <w:rPr>
          <w:rFonts w:cs="David"/>
          <w:rtl/>
        </w:rPr>
      </w:pPr>
      <w:r>
        <w:rPr>
          <w:rFonts w:cs="David"/>
          <w:rtl/>
        </w:rPr>
        <w:tab/>
      </w:r>
      <w:r>
        <w:rPr>
          <w:rFonts w:cs="David"/>
          <w:rtl/>
        </w:rPr>
        <w:tab/>
      </w:r>
      <w:r>
        <w:rPr>
          <w:rFonts w:cs="David"/>
          <w:rtl/>
        </w:rPr>
        <w:tab/>
        <w:t xml:space="preserve">ד"ר  ירוחם שמעון ברק - </w:t>
      </w:r>
      <w:r>
        <w:rPr>
          <w:rFonts w:cs="David"/>
          <w:rtl/>
        </w:rPr>
        <w:tab/>
        <w:t>אוניברסיטת ת"א</w:t>
      </w:r>
    </w:p>
    <w:p w:rsidR="00000000" w:rsidRDefault="005509BC">
      <w:pPr>
        <w:rPr>
          <w:rFonts w:cs="David"/>
          <w:rtl/>
        </w:rPr>
      </w:pPr>
      <w:r>
        <w:rPr>
          <w:rFonts w:cs="David"/>
          <w:rtl/>
        </w:rPr>
        <w:tab/>
      </w:r>
      <w:r>
        <w:rPr>
          <w:rFonts w:cs="David"/>
          <w:rtl/>
        </w:rPr>
        <w:tab/>
      </w:r>
      <w:r>
        <w:rPr>
          <w:rFonts w:cs="David"/>
          <w:rtl/>
        </w:rPr>
        <w:tab/>
        <w:t>אורי אפק</w:t>
      </w:r>
      <w:r>
        <w:rPr>
          <w:rFonts w:cs="David"/>
          <w:rtl/>
        </w:rPr>
        <w:tab/>
      </w:r>
      <w:r>
        <w:rPr>
          <w:rFonts w:cs="David"/>
          <w:rtl/>
        </w:rPr>
        <w:tab/>
        <w:t>- יועץ לוועדה</w:t>
      </w:r>
    </w:p>
    <w:p w:rsidR="00000000" w:rsidRDefault="005509BC">
      <w:pPr>
        <w:rPr>
          <w:rFonts w:cs="David"/>
          <w:rtl/>
        </w:rPr>
      </w:pPr>
    </w:p>
    <w:p w:rsidR="00000000" w:rsidRDefault="005509BC">
      <w:pPr>
        <w:rPr>
          <w:rFonts w:cs="David"/>
          <w:rtl/>
        </w:rPr>
      </w:pPr>
    </w:p>
    <w:p w:rsidR="00000000" w:rsidRDefault="005509BC">
      <w:pPr>
        <w:rPr>
          <w:rFonts w:cs="David"/>
          <w:rtl/>
        </w:rPr>
      </w:pPr>
      <w:r>
        <w:rPr>
          <w:rFonts w:cs="David"/>
          <w:b/>
          <w:bCs/>
          <w:u w:val="single"/>
          <w:rtl/>
        </w:rPr>
        <w:t>יועצת משפטית:</w:t>
      </w:r>
      <w:r>
        <w:rPr>
          <w:rFonts w:cs="David"/>
          <w:b/>
          <w:bCs/>
          <w:rtl/>
        </w:rPr>
        <w:tab/>
      </w:r>
      <w:r>
        <w:rPr>
          <w:rFonts w:cs="David"/>
          <w:rtl/>
        </w:rPr>
        <w:t>מירב ישראלי</w:t>
      </w:r>
    </w:p>
    <w:p w:rsidR="00000000" w:rsidRDefault="005509BC">
      <w:pPr>
        <w:rPr>
          <w:rFonts w:cs="David"/>
          <w:b/>
          <w:bCs/>
          <w:u w:val="single"/>
          <w:rtl/>
        </w:rPr>
      </w:pPr>
    </w:p>
    <w:p w:rsidR="00000000" w:rsidRDefault="005509BC">
      <w:pPr>
        <w:rPr>
          <w:rFonts w:cs="David"/>
          <w:rtl/>
        </w:rPr>
      </w:pPr>
      <w:r>
        <w:rPr>
          <w:rFonts w:cs="David"/>
          <w:b/>
          <w:bCs/>
          <w:u w:val="single"/>
          <w:rtl/>
        </w:rPr>
        <w:t>מנהלת הוועדה:</w:t>
      </w:r>
      <w:r>
        <w:rPr>
          <w:rFonts w:cs="David"/>
          <w:rtl/>
        </w:rPr>
        <w:tab/>
        <w:t>יהודית גידלי</w:t>
      </w:r>
    </w:p>
    <w:p w:rsidR="00000000" w:rsidRDefault="005509BC">
      <w:pPr>
        <w:rPr>
          <w:rFonts w:cs="David"/>
          <w:rtl/>
        </w:rPr>
      </w:pPr>
    </w:p>
    <w:p w:rsidR="00000000" w:rsidRDefault="005509BC">
      <w:pPr>
        <w:rPr>
          <w:rFonts w:cs="David"/>
          <w:rtl/>
        </w:rPr>
      </w:pPr>
      <w:r>
        <w:rPr>
          <w:rFonts w:cs="David"/>
          <w:b/>
          <w:bCs/>
          <w:u w:val="single"/>
          <w:rtl/>
        </w:rPr>
        <w:t>קצרנית:</w:t>
      </w:r>
      <w:r>
        <w:rPr>
          <w:rFonts w:cs="David"/>
          <w:rtl/>
        </w:rPr>
        <w:tab/>
      </w:r>
      <w:r>
        <w:rPr>
          <w:rFonts w:cs="David"/>
          <w:rtl/>
        </w:rPr>
        <w:tab/>
        <w:t>אושרה עצידה</w:t>
      </w:r>
    </w:p>
    <w:p w:rsidR="00000000" w:rsidRDefault="005509BC">
      <w:pPr>
        <w:jc w:val="center"/>
        <w:rPr>
          <w:rFonts w:cs="David"/>
          <w:b/>
          <w:bCs/>
          <w:u w:val="single"/>
          <w:rtl/>
        </w:rPr>
      </w:pPr>
    </w:p>
    <w:p w:rsidR="00000000" w:rsidRDefault="005509BC">
      <w:pPr>
        <w:jc w:val="center"/>
        <w:rPr>
          <w:rFonts w:cs="David"/>
          <w:b/>
          <w:bCs/>
          <w:u w:val="single"/>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b/>
          <w:bCs/>
          <w:rtl/>
        </w:rPr>
      </w:pPr>
    </w:p>
    <w:p w:rsidR="00000000" w:rsidRDefault="005509BC">
      <w:pPr>
        <w:jc w:val="center"/>
        <w:rPr>
          <w:rFonts w:cs="David"/>
          <w:b/>
          <w:bCs/>
          <w:u w:val="single"/>
          <w:rtl/>
        </w:rPr>
      </w:pPr>
      <w:r>
        <w:rPr>
          <w:rFonts w:cs="David"/>
          <w:b/>
          <w:bCs/>
          <w:u w:val="single"/>
          <w:rtl/>
        </w:rPr>
        <w:t>הצעת חוק מכוני כושר (רישוי ופיקוח)(אימון קטינים), התשס"ב-‏2002.</w:t>
      </w:r>
    </w:p>
    <w:p w:rsidR="00000000" w:rsidRDefault="005509BC">
      <w:pPr>
        <w:pStyle w:val="a5"/>
        <w:tabs>
          <w:tab w:val="clear" w:pos="4153"/>
          <w:tab w:val="clear" w:pos="8306"/>
        </w:tabs>
        <w:jc w:val="center"/>
        <w:rPr>
          <w:rFonts w:cs="David"/>
          <w:b/>
          <w:bCs/>
          <w:u w:val="single"/>
          <w:rtl/>
        </w:rPr>
      </w:pPr>
      <w:r>
        <w:rPr>
          <w:rFonts w:cs="David"/>
          <w:b/>
          <w:bCs/>
          <w:u w:val="single"/>
          <w:rtl/>
        </w:rPr>
        <w:t>ח"כים: זבולון אורלב, תמר גוז'נסקי, מוחמד ברכה, עסאם מח'ול</w:t>
      </w:r>
    </w:p>
    <w:p w:rsidR="00000000" w:rsidRDefault="005509BC">
      <w:pPr>
        <w:jc w:val="center"/>
        <w:rPr>
          <w:rFonts w:cs="David"/>
          <w:b/>
          <w:bCs/>
          <w:rtl/>
        </w:rPr>
      </w:pPr>
    </w:p>
    <w:p w:rsidR="00000000" w:rsidRDefault="005509BC">
      <w:pPr>
        <w:pStyle w:val="a5"/>
        <w:tabs>
          <w:tab w:val="clear" w:pos="4153"/>
          <w:tab w:val="clear" w:pos="8306"/>
        </w:tabs>
        <w:rPr>
          <w:rFonts w:cs="David"/>
          <w:rtl/>
        </w:rPr>
      </w:pP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רבותיי, אני מתכבד לפתוח את ישיבת הוועדה. על סדר הי</w:t>
      </w:r>
      <w:r>
        <w:rPr>
          <w:rFonts w:cs="David"/>
          <w:rtl/>
        </w:rPr>
        <w:t xml:space="preserve">ום הצעת חוק מכוני כושר של כמה חברי כנסת, בינהם גם אני, למען הגילוי הנאות - הכנה לקריאה שנייה ושלישית. הצעת החוק הזו היא כמובן בהבנה ובתיאום ובהסכמה גם עם המשרד למדע, תרבות וספורט. </w:t>
      </w:r>
    </w:p>
    <w:p w:rsidR="00000000" w:rsidRDefault="005509BC">
      <w:pPr>
        <w:rPr>
          <w:rFonts w:cs="David"/>
          <w:rtl/>
        </w:rPr>
      </w:pPr>
    </w:p>
    <w:p w:rsidR="00000000" w:rsidRDefault="005509BC">
      <w:pPr>
        <w:rPr>
          <w:rFonts w:cs="David"/>
          <w:rtl/>
        </w:rPr>
      </w:pPr>
      <w:r>
        <w:rPr>
          <w:rFonts w:cs="David"/>
          <w:rtl/>
        </w:rPr>
        <w:tab/>
        <w:t>לחבר הכנסת אופיר פינס הייתה הסתייגות בקריאה הטרומית לגבי הורדת הגיל ואז ה</w:t>
      </w:r>
      <w:r>
        <w:rPr>
          <w:rFonts w:cs="David"/>
          <w:rtl/>
        </w:rPr>
        <w:t xml:space="preserve">תברר לנו שאף שאנחנו הקמנו ועדה של אנשי רפואה, משרד הבריאות לא היה שותף לעניין, ובזכות ההערה שלו נעשה כל התיאום עם משרד הבריאות וכל הנוסח שעבר בקריאה הראשונה הוא נוסח שאושר  ונעשו התיקונים. </w:t>
      </w:r>
    </w:p>
    <w:p w:rsidR="00000000" w:rsidRDefault="005509BC">
      <w:pPr>
        <w:rPr>
          <w:rFonts w:cs="David"/>
          <w:rtl/>
        </w:rPr>
      </w:pPr>
    </w:p>
    <w:p w:rsidR="00000000" w:rsidRDefault="005509BC">
      <w:pPr>
        <w:rPr>
          <w:rFonts w:cs="David"/>
          <w:rtl/>
        </w:rPr>
      </w:pPr>
      <w:r>
        <w:rPr>
          <w:rFonts w:cs="David"/>
          <w:rtl/>
        </w:rPr>
        <w:tab/>
        <w:t xml:space="preserve">אני רואה שפרופ' יונה אמיתי לא הגיע לישיבה ואף לא נציג אחר ממשרד </w:t>
      </w:r>
      <w:r>
        <w:rPr>
          <w:rFonts w:cs="David"/>
          <w:rtl/>
        </w:rPr>
        <w:t xml:space="preserve">הבריאות. האם אפשר לבדוק מי מגיע מטעמם? </w:t>
      </w:r>
    </w:p>
    <w:p w:rsidR="00000000" w:rsidRDefault="005509BC">
      <w:pPr>
        <w:rPr>
          <w:rFonts w:cs="David"/>
          <w:rtl/>
        </w:rPr>
      </w:pPr>
    </w:p>
    <w:p w:rsidR="00000000" w:rsidRDefault="005509BC">
      <w:pPr>
        <w:rPr>
          <w:rFonts w:cs="David"/>
          <w:rtl/>
        </w:rPr>
      </w:pPr>
      <w:r>
        <w:rPr>
          <w:rFonts w:cs="David"/>
          <w:rtl/>
        </w:rPr>
        <w:tab/>
        <w:t xml:space="preserve">אנחנו נקרא את הצעת החוק, נעבור עליה, למרות שאני חושב שלקראת הקריאה הראשונה עשינו את עיקר העבודה, אבל נעבור מילה, מילה. בבקשה. </w:t>
      </w:r>
    </w:p>
    <w:p w:rsidR="00000000" w:rsidRDefault="005509BC">
      <w:pPr>
        <w:rPr>
          <w:rFonts w:cs="David"/>
          <w:rtl/>
        </w:rPr>
      </w:pPr>
    </w:p>
    <w:p w:rsidR="00000000" w:rsidRDefault="005509BC">
      <w:pPr>
        <w:rPr>
          <w:rFonts w:cs="David"/>
          <w:u w:val="single"/>
          <w:rtl/>
        </w:rPr>
      </w:pPr>
      <w:r>
        <w:rPr>
          <w:rFonts w:cs="David"/>
          <w:u w:val="single"/>
          <w:rtl/>
        </w:rPr>
        <w:t>מירב ישראלי:</w:t>
      </w:r>
    </w:p>
    <w:p w:rsidR="00000000" w:rsidRDefault="005509BC">
      <w:pPr>
        <w:rPr>
          <w:rFonts w:cs="David"/>
          <w:u w:val="single"/>
          <w:rtl/>
        </w:rPr>
      </w:pPr>
    </w:p>
    <w:p w:rsidR="00000000" w:rsidRDefault="005509BC">
      <w:pPr>
        <w:rPr>
          <w:rFonts w:cs="David"/>
          <w:rtl/>
        </w:rPr>
      </w:pPr>
      <w:r>
        <w:rPr>
          <w:rFonts w:cs="David"/>
          <w:rtl/>
        </w:rPr>
        <w:tab/>
        <w:t>( קוראת את הצעת חוק מכוני כושר רישוי ופיקוח (תיקון)(אימון קטינים)– סעיף</w:t>
      </w:r>
      <w:r>
        <w:rPr>
          <w:rFonts w:cs="David"/>
          <w:rtl/>
        </w:rPr>
        <w:t xml:space="preserve"> 1. (1) )</w:t>
      </w:r>
    </w:p>
    <w:p w:rsidR="00000000" w:rsidRDefault="005509BC">
      <w:pPr>
        <w:rPr>
          <w:rFonts w:cs="David"/>
          <w:rtl/>
        </w:rPr>
      </w:pPr>
    </w:p>
    <w:p w:rsidR="00000000" w:rsidRDefault="005509BC">
      <w:pPr>
        <w:rPr>
          <w:rFonts w:cs="David"/>
          <w:rtl/>
        </w:rPr>
      </w:pPr>
      <w:r>
        <w:rPr>
          <w:rFonts w:cs="David"/>
          <w:rtl/>
        </w:rPr>
        <w:tab/>
        <w:t>ההוראה של סעיף קטן (א) מדברת על החובה של נוכחות מדריך בכל חדר כושר. הרצון היה חדרי כושר שהם של בתים משותפים, למשל, או דברים מעין זה, שתהיה אפשרות לפטור. אבל, זה לא גורע מהחובה שיהיה מדריך בזמן שיש קטינים.</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בכל מקרה. חובת מ</w:t>
      </w:r>
      <w:r>
        <w:rPr>
          <w:rFonts w:cs="David"/>
          <w:rtl/>
        </w:rPr>
        <w:t xml:space="preserve">דריך בשעה שקטינים נמצאים בזה החוק לא מאפשר בכלל לתת פטור. הוא כן מאפשר לתת פטור במקרים אחרים, באישור הוועדה, כדי שנהיה עם יד  מאוד מאוד זהירה. הדוגמא הקלאסית היא חדר הכושר בבית המשותף שיש אפשרות בתנאים מסוימים לפטור אותו. </w:t>
      </w:r>
    </w:p>
    <w:p w:rsidR="00000000" w:rsidRDefault="005509BC">
      <w:pPr>
        <w:rPr>
          <w:rFonts w:cs="David"/>
          <w:rtl/>
        </w:rPr>
      </w:pPr>
    </w:p>
    <w:p w:rsidR="00000000" w:rsidRDefault="005509BC">
      <w:pPr>
        <w:rPr>
          <w:rFonts w:cs="David"/>
          <w:u w:val="single"/>
          <w:rtl/>
        </w:rPr>
      </w:pPr>
      <w:r>
        <w:rPr>
          <w:rFonts w:cs="David"/>
          <w:u w:val="single"/>
          <w:rtl/>
        </w:rPr>
        <w:t>עו"ד מירב ישראלי:</w:t>
      </w:r>
    </w:p>
    <w:p w:rsidR="00000000" w:rsidRDefault="005509BC">
      <w:pPr>
        <w:spacing w:before="240"/>
        <w:rPr>
          <w:rFonts w:cs="David"/>
          <w:rtl/>
        </w:rPr>
      </w:pPr>
      <w:r>
        <w:rPr>
          <w:rFonts w:cs="David"/>
          <w:rtl/>
        </w:rPr>
        <w:tab/>
        <w:t>( קוראת את סע</w:t>
      </w:r>
      <w:r>
        <w:rPr>
          <w:rFonts w:cs="David"/>
          <w:rtl/>
        </w:rPr>
        <w:t>יף (2) ). זה הסעיף העיקרי.</w:t>
      </w:r>
    </w:p>
    <w:p w:rsidR="00000000" w:rsidRDefault="005509BC">
      <w:pPr>
        <w:rPr>
          <w:rFonts w:cs="David"/>
          <w:u w:val="single"/>
          <w:rtl/>
        </w:rPr>
      </w:pPr>
    </w:p>
    <w:p w:rsidR="00000000" w:rsidRDefault="005509BC">
      <w:pPr>
        <w:rPr>
          <w:rFonts w:cs="David"/>
          <w:u w:val="single"/>
          <w:rtl/>
        </w:rPr>
      </w:pPr>
      <w:r>
        <w:rPr>
          <w:rFonts w:cs="David"/>
          <w:u w:val="single"/>
          <w:rtl/>
        </w:rPr>
        <w:t>היו"ר זבולון אורלב:</w:t>
      </w:r>
    </w:p>
    <w:p w:rsidR="00000000" w:rsidRDefault="005509BC">
      <w:pPr>
        <w:pStyle w:val="20"/>
        <w:spacing w:before="240"/>
        <w:rPr>
          <w:rFonts w:cs="David"/>
          <w:rtl/>
        </w:rPr>
      </w:pPr>
      <w:r>
        <w:rPr>
          <w:rFonts w:cs="David"/>
          <w:rtl/>
        </w:rPr>
        <w:tab/>
        <w:t>מה פירוש המילים "...בכושר גופני ובריאות"?</w:t>
      </w:r>
      <w:r>
        <w:rPr>
          <w:rFonts w:cs="David"/>
          <w:rtl/>
        </w:rPr>
        <w:tab/>
        <w:t>אני יודע מה זה "כושר גופני".</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עו"ד עדנה הראל:</w:t>
      </w:r>
    </w:p>
    <w:p w:rsidR="00000000" w:rsidRDefault="005509BC">
      <w:pPr>
        <w:spacing w:before="240"/>
        <w:rPr>
          <w:rFonts w:cs="David"/>
          <w:rtl/>
        </w:rPr>
      </w:pPr>
      <w:r>
        <w:rPr>
          <w:rFonts w:cs="David"/>
          <w:rtl/>
        </w:rPr>
        <w:tab/>
        <w:t>תקנות הספורט חיוב בתעודת הסמכה שהן מכוח חוק הספורט קובעות את הענפים שבהם יש צורך לקבל תעודת הדרכה כדי להיות מדריך, ובפ</w:t>
      </w:r>
      <w:r>
        <w:rPr>
          <w:rFonts w:cs="David"/>
          <w:rtl/>
        </w:rPr>
        <w:t xml:space="preserve">ריט 36 קוראות לענף הזה כושר גופני ובריאות. </w:t>
      </w:r>
    </w:p>
    <w:p w:rsidR="00000000" w:rsidRDefault="005509BC">
      <w:pPr>
        <w:spacing w:before="240"/>
        <w:rPr>
          <w:rFonts w:cs="David"/>
          <w:u w:val="single"/>
          <w:rtl/>
        </w:rPr>
      </w:pPr>
      <w:r>
        <w:rPr>
          <w:rFonts w:cs="David"/>
          <w:u w:val="single"/>
          <w:rtl/>
        </w:rPr>
        <w:lastRenderedPageBreak/>
        <w:t>אברהם זוכמן:</w:t>
      </w:r>
    </w:p>
    <w:p w:rsidR="00000000" w:rsidRDefault="005509BC">
      <w:pPr>
        <w:spacing w:before="240"/>
        <w:rPr>
          <w:rFonts w:cs="David"/>
          <w:rtl/>
        </w:rPr>
      </w:pPr>
      <w:r>
        <w:rPr>
          <w:rFonts w:cs="David"/>
          <w:rtl/>
        </w:rPr>
        <w:tab/>
        <w:t>אני הייתי מבקש  להתייחס לשתי נקודות בסעיף הזה. אני הייתי מבקש לציין שבשיעורי חינוך גופני הסיפור הוא לא כל כך פשוט.  אני  הייתי מבקש אולי  להוסיף כאן סעיף שבעת שיעורי חינוך גופני בבתי הספר, מספר התלמ</w:t>
      </w:r>
      <w:r>
        <w:rPr>
          <w:rFonts w:cs="David"/>
          <w:rtl/>
        </w:rPr>
        <w:t>ידים ייקבע על ידי הפיקוח על החינוך הגופני על אותו בית ספר, גם במקומות אחרים.  גודל החדר, מספר התלמידים בכיתה וכל הדברים האלו הם שונים ממקום למקום ומבית לספר לבית ספר, ואם אנחנו נעשה הכללה ונחליט עשרה ילדים למדריך או לחדר, אז לא יתפוס למערכת החינוך וזה עלול</w:t>
      </w:r>
      <w:r>
        <w:rPr>
          <w:rFonts w:cs="David"/>
          <w:rtl/>
        </w:rPr>
        <w:t xml:space="preserve"> לפגוע. </w:t>
      </w:r>
    </w:p>
    <w:p w:rsidR="00000000" w:rsidRDefault="005509BC">
      <w:pPr>
        <w:spacing w:before="240"/>
        <w:rPr>
          <w:rFonts w:cs="David"/>
          <w:u w:val="single"/>
          <w:rtl/>
        </w:rPr>
      </w:pPr>
      <w:r>
        <w:rPr>
          <w:rFonts w:cs="David"/>
          <w:u w:val="single"/>
          <w:rtl/>
        </w:rPr>
        <w:t>עו"ד עדנה הראל:</w:t>
      </w:r>
    </w:p>
    <w:p w:rsidR="00000000" w:rsidRDefault="005509BC">
      <w:pPr>
        <w:spacing w:before="240"/>
        <w:rPr>
          <w:rFonts w:cs="David"/>
          <w:rtl/>
        </w:rPr>
      </w:pPr>
      <w:r>
        <w:rPr>
          <w:rFonts w:cs="David"/>
          <w:rtl/>
        </w:rPr>
        <w:tab/>
        <w:t xml:space="preserve">החוק הזה לא שייך לבתי ספר, לא שייך לפעילות במערכת החינוך. הפעילות במערכת החינוך זה עסק פטור רישוי, לא טעון רישוי. החוק הזה לא חל עליו. </w:t>
      </w:r>
    </w:p>
    <w:p w:rsidR="00000000" w:rsidRDefault="005509BC">
      <w:pPr>
        <w:rPr>
          <w:rFonts w:cs="David"/>
          <w:u w:val="single"/>
          <w:rtl/>
        </w:rPr>
      </w:pPr>
    </w:p>
    <w:p w:rsidR="00000000" w:rsidRDefault="005509BC">
      <w:pPr>
        <w:rPr>
          <w:rFonts w:cs="David"/>
          <w:u w:val="single"/>
          <w:rtl/>
        </w:rPr>
      </w:pPr>
      <w:r>
        <w:rPr>
          <w:rFonts w:cs="David"/>
          <w:u w:val="single"/>
          <w:rtl/>
        </w:rPr>
        <w:t>היו"ר זבולון אורלב:</w:t>
      </w:r>
    </w:p>
    <w:p w:rsidR="00000000" w:rsidRDefault="005509BC">
      <w:pPr>
        <w:rPr>
          <w:rFonts w:cs="David"/>
          <w:rtl/>
        </w:rPr>
      </w:pPr>
    </w:p>
    <w:p w:rsidR="00000000" w:rsidRDefault="005509BC">
      <w:pPr>
        <w:pStyle w:val="a5"/>
        <w:tabs>
          <w:tab w:val="clear" w:pos="4153"/>
          <w:tab w:val="clear" w:pos="8306"/>
        </w:tabs>
        <w:rPr>
          <w:rFonts w:cs="David"/>
          <w:rtl/>
        </w:rPr>
      </w:pPr>
      <w:r>
        <w:rPr>
          <w:rFonts w:cs="David"/>
          <w:rtl/>
        </w:rPr>
        <w:tab/>
        <w:t xml:space="preserve">המגבלה הזו האמורה פה בחוק היא לא חלה לגבי על בתי ספר.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אברהם זוכמן:</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r>
      <w:r>
        <w:rPr>
          <w:rFonts w:cs="David"/>
          <w:rtl/>
        </w:rPr>
        <w:t>האם אפשר יהיה לציין את זה?</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עו"ד עדנה הראל:</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 xml:space="preserve">לא צריך לציין את זה.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האם ישנו כאן נציג של הלשכה המשפטית של משרד החינוך?</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עו"ד סוקיינה שלבי:</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 xml:space="preserve">כן.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אברהם זוכמן:</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 xml:space="preserve">זה לא חל על בתי ספר, תודה רבה.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יש לך פה הגנה </w:t>
      </w:r>
      <w:r>
        <w:rPr>
          <w:rFonts w:cs="David"/>
          <w:rtl/>
        </w:rPr>
        <w:t xml:space="preserve">מהלשכה המשפטית. רבותיי, אם יש למישהו הערות לגבי הסעיף אז זה הזמן, אנחנו לא חוזרים.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אני מבקש להשיג לי בטלפון את מר יונה אמיתי. אני רוצה לשמוע ממנו שאין לו הסתייגויות מהחוק, למרות שהוא תומך בחוק.</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u w:val="single"/>
          <w:rtl/>
        </w:rPr>
      </w:pPr>
      <w:r>
        <w:rPr>
          <w:rFonts w:cs="David"/>
          <w:u w:val="single"/>
          <w:rtl/>
        </w:rPr>
        <w:t>עו"ד לימור סולומון:</w:t>
      </w:r>
    </w:p>
    <w:p w:rsidR="00000000" w:rsidRDefault="005509BC">
      <w:pPr>
        <w:spacing w:before="240"/>
        <w:rPr>
          <w:rFonts w:cs="David"/>
          <w:rtl/>
        </w:rPr>
      </w:pPr>
      <w:r>
        <w:rPr>
          <w:rFonts w:cs="David"/>
          <w:rtl/>
        </w:rPr>
        <w:tab/>
        <w:t>אני רוצה לשאול שאלה כללית שנובעת מהסע</w:t>
      </w:r>
      <w:r>
        <w:rPr>
          <w:rFonts w:cs="David"/>
          <w:rtl/>
        </w:rPr>
        <w:t xml:space="preserve">יף. תוך כמה זמן תהיה הדרכה כזו? אם החוק נכנס לתוקף בעוד זמן קצר, האם מאותו יום והלאה תהיה הדרכה כזו? כלומר, כל חדר כושר שירצה להכניס ילדים יוכל מייד לשלוח מדריכים שלו להדרכה? איך זה בדיוק יעבוד? </w:t>
      </w:r>
    </w:p>
    <w:p w:rsidR="00000000" w:rsidRDefault="005509BC">
      <w:pPr>
        <w:spacing w:before="240"/>
        <w:rPr>
          <w:rFonts w:cs="David"/>
          <w:u w:val="single"/>
          <w:rtl/>
        </w:rPr>
      </w:pPr>
    </w:p>
    <w:p w:rsidR="00000000" w:rsidRDefault="005509BC">
      <w:pPr>
        <w:spacing w:before="240"/>
        <w:rPr>
          <w:rFonts w:cs="David"/>
          <w:u w:val="single"/>
          <w:rtl/>
        </w:rPr>
      </w:pPr>
    </w:p>
    <w:p w:rsidR="00000000" w:rsidRDefault="005509BC">
      <w:pPr>
        <w:spacing w:before="240"/>
        <w:rPr>
          <w:rFonts w:cs="David"/>
          <w:rtl/>
        </w:rPr>
      </w:pPr>
      <w:r>
        <w:rPr>
          <w:rFonts w:cs="David"/>
          <w:u w:val="single"/>
          <w:rtl/>
        </w:rPr>
        <w:lastRenderedPageBreak/>
        <w:t>עו"ד עדנה הראל:</w:t>
      </w:r>
    </w:p>
    <w:p w:rsidR="00000000" w:rsidRDefault="005509BC">
      <w:pPr>
        <w:spacing w:before="240"/>
        <w:rPr>
          <w:rFonts w:cs="David"/>
          <w:rtl/>
        </w:rPr>
      </w:pPr>
      <w:r>
        <w:rPr>
          <w:rFonts w:cs="David"/>
          <w:rtl/>
        </w:rPr>
        <w:tab/>
        <w:t>קודם כל, יש היום מדריכים לכושר גופני וברי</w:t>
      </w:r>
      <w:r>
        <w:rPr>
          <w:rFonts w:cs="David"/>
          <w:rtl/>
        </w:rPr>
        <w:t xml:space="preserve">אות והם יצטרכו לעשות השלמה בשביל הדרכת קטינים. אנחנו יוצרים משהו שהוא חדש ואנחנו נעשה אותו כמה שיותר מהר, וההדרכה תהיה כמה שיותר מהר. ברגע  שהמדריכים עוברים את ההדרכה הזו הם יהיו מוכשרים לזה. </w:t>
      </w:r>
    </w:p>
    <w:p w:rsidR="00000000" w:rsidRDefault="005509BC">
      <w:pPr>
        <w:rPr>
          <w:rFonts w:cs="David"/>
          <w:u w:val="single"/>
          <w:rtl/>
        </w:rPr>
      </w:pPr>
    </w:p>
    <w:p w:rsidR="00000000" w:rsidRDefault="005509BC">
      <w:pPr>
        <w:rPr>
          <w:rFonts w:cs="David"/>
          <w:u w:val="single"/>
          <w:rtl/>
        </w:rPr>
      </w:pPr>
      <w:r>
        <w:rPr>
          <w:rFonts w:cs="David"/>
          <w:u w:val="single"/>
          <w:rtl/>
        </w:rPr>
        <w:t>היו"ר זבולון אורלב:</w:t>
      </w:r>
    </w:p>
    <w:p w:rsidR="00000000" w:rsidRDefault="005509BC">
      <w:pPr>
        <w:spacing w:before="240"/>
        <w:rPr>
          <w:rFonts w:cs="David"/>
          <w:rtl/>
        </w:rPr>
      </w:pPr>
      <w:r>
        <w:rPr>
          <w:rFonts w:cs="David"/>
          <w:rtl/>
        </w:rPr>
        <w:tab/>
        <w:t xml:space="preserve"> מה שברור הוא שכל עוד אין מדריך כושר מוסמ</w:t>
      </w:r>
      <w:r>
        <w:rPr>
          <w:rFonts w:cs="David"/>
          <w:rtl/>
        </w:rPr>
        <w:t xml:space="preserve">ך לקטינים, קטין לא יכול להיכנס לחדר כושר. </w:t>
      </w:r>
    </w:p>
    <w:p w:rsidR="00000000" w:rsidRDefault="005509BC">
      <w:pPr>
        <w:spacing w:before="240"/>
        <w:rPr>
          <w:rFonts w:cs="David"/>
          <w:u w:val="single"/>
          <w:rtl/>
        </w:rPr>
      </w:pPr>
      <w:r>
        <w:rPr>
          <w:rFonts w:cs="David"/>
          <w:u w:val="single"/>
          <w:rtl/>
        </w:rPr>
        <w:t>עו"ד לימור סולומון:</w:t>
      </w:r>
    </w:p>
    <w:p w:rsidR="00000000" w:rsidRDefault="005509BC">
      <w:pPr>
        <w:pStyle w:val="30"/>
        <w:spacing w:before="240"/>
        <w:rPr>
          <w:rFonts w:cs="David"/>
          <w:u w:val="none"/>
          <w:rtl/>
        </w:rPr>
      </w:pPr>
      <w:r>
        <w:rPr>
          <w:rFonts w:cs="David"/>
          <w:u w:val="none"/>
          <w:rtl/>
        </w:rPr>
        <w:tab/>
        <w:t>היום קטינים מעל גיל 14 יכולים להיכנס גם בלי מדריך מיוחד. מרגע כניסת החוק לתוקף עד גיל 18 אי אפשר יהיה להיכנס לחדר הכושר עד שלא יהיה מדריך.</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נכון מאוד. </w:t>
      </w:r>
    </w:p>
    <w:p w:rsidR="00000000" w:rsidRDefault="005509BC">
      <w:pPr>
        <w:rPr>
          <w:rFonts w:cs="David"/>
          <w:rtl/>
        </w:rPr>
      </w:pPr>
    </w:p>
    <w:p w:rsidR="00000000" w:rsidRDefault="005509BC">
      <w:pPr>
        <w:rPr>
          <w:rFonts w:cs="David"/>
          <w:u w:val="single"/>
          <w:rtl/>
        </w:rPr>
      </w:pPr>
      <w:r>
        <w:rPr>
          <w:rFonts w:cs="David"/>
          <w:u w:val="single"/>
          <w:rtl/>
        </w:rPr>
        <w:t>עו"ד לימור סולומ</w:t>
      </w:r>
      <w:r>
        <w:rPr>
          <w:rFonts w:cs="David"/>
          <w:u w:val="single"/>
          <w:rtl/>
        </w:rPr>
        <w:t>ון:</w:t>
      </w:r>
    </w:p>
    <w:p w:rsidR="00000000" w:rsidRDefault="005509BC">
      <w:pPr>
        <w:rPr>
          <w:rFonts w:cs="David"/>
          <w:u w:val="single"/>
          <w:rtl/>
        </w:rPr>
      </w:pPr>
    </w:p>
    <w:p w:rsidR="00000000" w:rsidRDefault="005509BC">
      <w:pPr>
        <w:rPr>
          <w:rFonts w:cs="David"/>
          <w:rtl/>
        </w:rPr>
      </w:pPr>
      <w:r>
        <w:rPr>
          <w:rFonts w:cs="David"/>
          <w:rtl/>
        </w:rPr>
        <w:tab/>
        <w:t>צריך לקבוע תוך כמה זמן זה יהיה.</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אולי נוסיף סעיף של תקופת מעבר לגבי גילאי 14 עד 18.</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 xml:space="preserve">לא, אם אנחנו נעשה תאריך תחילה עד תאריך התחילה החוק הישן הוא זה שיחול.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אני מעדיף כך, אני מקבל את ז</w:t>
      </w:r>
      <w:r>
        <w:rPr>
          <w:rFonts w:cs="David"/>
          <w:rtl/>
        </w:rPr>
        <w:t>ה. אני מציע לעשות תאריך תחילה כזה שהמשרד יגיד שזה תאריך תחילה ריאלי שעד אז מי שיכול לעבור השתלמות, יעבור השתלמות. נחה דעתך?</w:t>
      </w:r>
    </w:p>
    <w:p w:rsidR="00000000" w:rsidRDefault="005509BC">
      <w:pPr>
        <w:rPr>
          <w:rFonts w:cs="David"/>
          <w:rtl/>
        </w:rPr>
      </w:pPr>
    </w:p>
    <w:p w:rsidR="00000000" w:rsidRDefault="005509BC">
      <w:pPr>
        <w:rPr>
          <w:rFonts w:cs="David"/>
          <w:rtl/>
        </w:rPr>
      </w:pPr>
      <w:r>
        <w:rPr>
          <w:rFonts w:cs="David"/>
          <w:u w:val="single"/>
          <w:rtl/>
        </w:rPr>
        <w:t>עו"ד לימור סולומון:</w:t>
      </w:r>
    </w:p>
    <w:p w:rsidR="00000000" w:rsidRDefault="005509BC">
      <w:pPr>
        <w:rPr>
          <w:rFonts w:cs="David"/>
          <w:rtl/>
        </w:rPr>
      </w:pPr>
    </w:p>
    <w:p w:rsidR="00000000" w:rsidRDefault="005509BC">
      <w:pPr>
        <w:rPr>
          <w:rFonts w:cs="David"/>
          <w:rtl/>
        </w:rPr>
      </w:pPr>
      <w:r>
        <w:rPr>
          <w:rFonts w:cs="David"/>
          <w:rtl/>
        </w:rPr>
        <w:tab/>
        <w:t xml:space="preserve">כן. </w:t>
      </w:r>
    </w:p>
    <w:p w:rsidR="00000000" w:rsidRDefault="005509BC">
      <w:pPr>
        <w:rPr>
          <w:rFonts w:cs="David"/>
          <w:rtl/>
        </w:rPr>
      </w:pPr>
    </w:p>
    <w:p w:rsidR="00000000" w:rsidRDefault="005509BC">
      <w:pPr>
        <w:rPr>
          <w:rFonts w:cs="David"/>
          <w:u w:val="single"/>
          <w:rtl/>
        </w:rPr>
      </w:pPr>
      <w:r>
        <w:rPr>
          <w:rFonts w:cs="David"/>
          <w:u w:val="single"/>
          <w:rtl/>
        </w:rPr>
        <w:t>אופיר פינס-פז:</w:t>
      </w:r>
    </w:p>
    <w:p w:rsidR="00000000" w:rsidRDefault="005509BC">
      <w:pPr>
        <w:rPr>
          <w:rFonts w:cs="David"/>
          <w:u w:val="single"/>
          <w:rtl/>
        </w:rPr>
      </w:pPr>
    </w:p>
    <w:p w:rsidR="00000000" w:rsidRDefault="005509BC">
      <w:pPr>
        <w:rPr>
          <w:rFonts w:cs="David"/>
          <w:rtl/>
        </w:rPr>
      </w:pPr>
      <w:r>
        <w:rPr>
          <w:rFonts w:cs="David"/>
          <w:rtl/>
        </w:rPr>
        <w:tab/>
        <w:t xml:space="preserve">אבל, ההדרכה עולה כסף. הבעיה פה היא כסף.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מצד שני, אתה נותן להם עו</w:t>
      </w:r>
      <w:r>
        <w:rPr>
          <w:rFonts w:cs="David"/>
          <w:rtl/>
        </w:rPr>
        <w:t xml:space="preserve">ד אוכלוסייה שלא הייתה להם קודם.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עד היום החוק אומר מתחת לגיל 14 בשום תנאי, בשום מקרה, ילד לא נכנס לחדר כושר. בא החוק שלנו ואומר שעכשיו המגבלה היא לא מגבלה של גיל, אלא המגבלה היא של הדרכה והתאמה. עד עכשיו הייתה מגבלת גיל עיוורת. עכשי</w:t>
      </w:r>
      <w:r>
        <w:rPr>
          <w:rFonts w:cs="David"/>
          <w:rtl/>
        </w:rPr>
        <w:t>ו המגבלות הן אחרות. צריך הדרכה מוסמכת לקטינים וצריכה להיות התאמה שקובע השר אילו מכשירים, על מספר פרופורציות, ובתנאים האלה מותר גם לילד בן שנה להיכנס לחדר הכושר. השר יכול לקבוע מגבלה לגבי הילד בן שנה. למשל, שהוא יכול רק להתהפך על המזרון.</w:t>
      </w:r>
    </w:p>
    <w:p w:rsidR="00000000" w:rsidRDefault="005509BC">
      <w:pPr>
        <w:rPr>
          <w:rFonts w:cs="David"/>
          <w:rtl/>
        </w:rPr>
      </w:pPr>
    </w:p>
    <w:p w:rsidR="00000000" w:rsidRDefault="005509BC">
      <w:pPr>
        <w:rPr>
          <w:rFonts w:cs="David"/>
          <w:u w:val="single"/>
          <w:rtl/>
        </w:rPr>
      </w:pPr>
      <w:r>
        <w:rPr>
          <w:rFonts w:cs="David"/>
          <w:u w:val="single"/>
          <w:rtl/>
        </w:rPr>
        <w:t>אופיר פינס-פז:</w:t>
      </w:r>
    </w:p>
    <w:p w:rsidR="00000000" w:rsidRDefault="005509BC">
      <w:pPr>
        <w:rPr>
          <w:rFonts w:cs="David"/>
          <w:rtl/>
        </w:rPr>
      </w:pPr>
    </w:p>
    <w:p w:rsidR="00000000" w:rsidRDefault="005509BC">
      <w:pPr>
        <w:rPr>
          <w:rFonts w:cs="David"/>
          <w:rtl/>
        </w:rPr>
      </w:pPr>
      <w:r>
        <w:rPr>
          <w:rFonts w:cs="David"/>
          <w:rtl/>
        </w:rPr>
        <w:tab/>
        <w:t xml:space="preserve"> </w:t>
      </w:r>
      <w:r>
        <w:rPr>
          <w:rFonts w:cs="David"/>
          <w:rtl/>
        </w:rPr>
        <w:t xml:space="preserve"> האם גם בספורט ההישגי ילד בן שמונה אמור להשתמש במכשירי משקולות?</w:t>
      </w:r>
    </w:p>
    <w:p w:rsidR="00000000" w:rsidRDefault="005509BC">
      <w:pPr>
        <w:rPr>
          <w:rFonts w:cs="David"/>
          <w:rtl/>
        </w:rPr>
      </w:pPr>
    </w:p>
    <w:p w:rsidR="00000000" w:rsidRDefault="005509BC">
      <w:pPr>
        <w:rPr>
          <w:rFonts w:cs="David"/>
          <w:rtl/>
        </w:rPr>
      </w:pPr>
      <w:r>
        <w:rPr>
          <w:rFonts w:cs="David"/>
          <w:u w:val="single"/>
          <w:rtl/>
        </w:rPr>
        <w:t>ד"ר ירוחם שמעון ברק:</w:t>
      </w:r>
    </w:p>
    <w:p w:rsidR="00000000" w:rsidRDefault="005509BC">
      <w:pPr>
        <w:rPr>
          <w:rFonts w:cs="David"/>
          <w:rtl/>
        </w:rPr>
      </w:pPr>
    </w:p>
    <w:p w:rsidR="00000000" w:rsidRDefault="005509BC">
      <w:pPr>
        <w:rPr>
          <w:rFonts w:cs="David"/>
          <w:rtl/>
        </w:rPr>
      </w:pPr>
      <w:r>
        <w:rPr>
          <w:rFonts w:cs="David"/>
          <w:rtl/>
        </w:rPr>
        <w:tab/>
        <w:t xml:space="preserve">אני חושב שכדור כוח הוא כמו משקולת, ואני חושב שגומיית כושר היא כמו משקולת. אם אנחנו נתייחס לחדר הכושר כאמצעי עזר לפיתוח כוח זה יכול לענות לך על כל השאלות. </w:t>
      </w:r>
    </w:p>
    <w:p w:rsidR="00000000" w:rsidRDefault="005509BC">
      <w:pPr>
        <w:rPr>
          <w:rFonts w:cs="David"/>
          <w:rtl/>
        </w:rPr>
      </w:pPr>
    </w:p>
    <w:p w:rsidR="00000000" w:rsidRDefault="005509BC">
      <w:pPr>
        <w:rPr>
          <w:rFonts w:cs="David"/>
          <w:u w:val="single"/>
          <w:rtl/>
        </w:rPr>
      </w:pPr>
      <w:r>
        <w:rPr>
          <w:rFonts w:cs="David"/>
          <w:u w:val="single"/>
          <w:rtl/>
        </w:rPr>
        <w:t>היו"ר זבולון</w:t>
      </w:r>
      <w:r>
        <w:rPr>
          <w:rFonts w:cs="David"/>
          <w:u w:val="single"/>
          <w:rtl/>
        </w:rPr>
        <w:t xml:space="preserve"> אורלב:</w:t>
      </w:r>
    </w:p>
    <w:p w:rsidR="00000000" w:rsidRDefault="005509BC">
      <w:pPr>
        <w:rPr>
          <w:rFonts w:cs="David"/>
          <w:u w:val="single"/>
          <w:rtl/>
        </w:rPr>
      </w:pPr>
    </w:p>
    <w:p w:rsidR="00000000" w:rsidRDefault="005509BC">
      <w:pPr>
        <w:rPr>
          <w:rFonts w:cs="David"/>
          <w:rtl/>
        </w:rPr>
      </w:pPr>
      <w:r>
        <w:rPr>
          <w:rFonts w:cs="David"/>
          <w:rtl/>
        </w:rPr>
        <w:tab/>
        <w:t xml:space="preserve"> ד"ר ברק, מה הדיספלינה שלך?</w:t>
      </w:r>
    </w:p>
    <w:p w:rsidR="00000000" w:rsidRDefault="005509BC">
      <w:pPr>
        <w:rPr>
          <w:rFonts w:cs="David"/>
          <w:rtl/>
        </w:rPr>
      </w:pPr>
    </w:p>
    <w:p w:rsidR="00000000" w:rsidRDefault="005509BC">
      <w:pPr>
        <w:rPr>
          <w:rFonts w:cs="David"/>
          <w:u w:val="single"/>
          <w:rtl/>
        </w:rPr>
      </w:pPr>
      <w:r>
        <w:rPr>
          <w:rFonts w:cs="David"/>
          <w:u w:val="single"/>
          <w:rtl/>
        </w:rPr>
        <w:t>ד"ר  ירוחם שמעון ברק:</w:t>
      </w:r>
    </w:p>
    <w:p w:rsidR="00000000" w:rsidRDefault="005509BC">
      <w:pPr>
        <w:rPr>
          <w:rFonts w:cs="David"/>
          <w:u w:val="single"/>
          <w:rtl/>
        </w:rPr>
      </w:pPr>
    </w:p>
    <w:p w:rsidR="00000000" w:rsidRDefault="005509BC">
      <w:pPr>
        <w:rPr>
          <w:rFonts w:cs="David"/>
          <w:rtl/>
        </w:rPr>
      </w:pPr>
      <w:r>
        <w:rPr>
          <w:rFonts w:cs="David"/>
          <w:rtl/>
        </w:rPr>
        <w:tab/>
        <w:t xml:space="preserve">פיתוח כוח. </w:t>
      </w:r>
    </w:p>
    <w:p w:rsidR="00000000" w:rsidRDefault="005509BC">
      <w:pPr>
        <w:rPr>
          <w:rFonts w:cs="David"/>
          <w:rtl/>
        </w:rPr>
      </w:pPr>
    </w:p>
    <w:p w:rsidR="00000000" w:rsidRDefault="005509BC">
      <w:pPr>
        <w:rPr>
          <w:rFonts w:cs="David"/>
          <w:u w:val="single"/>
          <w:rtl/>
        </w:rPr>
      </w:pPr>
      <w:r>
        <w:rPr>
          <w:rFonts w:cs="David"/>
          <w:u w:val="single"/>
          <w:rtl/>
        </w:rPr>
        <w:t>אופיר פינס-פז:</w:t>
      </w:r>
    </w:p>
    <w:p w:rsidR="00000000" w:rsidRDefault="005509BC">
      <w:pPr>
        <w:rPr>
          <w:rFonts w:cs="David"/>
          <w:u w:val="single"/>
          <w:rtl/>
        </w:rPr>
      </w:pPr>
    </w:p>
    <w:p w:rsidR="00000000" w:rsidRDefault="005509BC">
      <w:pPr>
        <w:rPr>
          <w:rFonts w:cs="David"/>
          <w:rtl/>
        </w:rPr>
      </w:pPr>
      <w:r>
        <w:rPr>
          <w:rFonts w:cs="David"/>
          <w:rtl/>
        </w:rPr>
        <w:tab/>
        <w:t xml:space="preserve"> פיתוח כוח זה רק אלמנט אחד בספורט והוא הרבה פעמים בא על חשבון דברים אחרים כמו מהירות. </w:t>
      </w:r>
    </w:p>
    <w:p w:rsidR="00000000" w:rsidRDefault="005509BC">
      <w:pPr>
        <w:rPr>
          <w:rFonts w:cs="David"/>
          <w:rtl/>
        </w:rPr>
      </w:pPr>
    </w:p>
    <w:p w:rsidR="00000000" w:rsidRDefault="005509BC">
      <w:pPr>
        <w:rPr>
          <w:rFonts w:cs="David"/>
          <w:rtl/>
        </w:rPr>
      </w:pPr>
      <w:r>
        <w:rPr>
          <w:rFonts w:cs="David"/>
          <w:u w:val="single"/>
          <w:rtl/>
        </w:rPr>
        <w:t>ד"ר ירוחם שמעון ברק:</w:t>
      </w:r>
    </w:p>
    <w:p w:rsidR="00000000" w:rsidRDefault="005509BC">
      <w:pPr>
        <w:rPr>
          <w:rFonts w:cs="David"/>
          <w:rtl/>
        </w:rPr>
      </w:pPr>
    </w:p>
    <w:p w:rsidR="00000000" w:rsidRDefault="005509BC">
      <w:pPr>
        <w:rPr>
          <w:rFonts w:cs="David"/>
          <w:rtl/>
        </w:rPr>
      </w:pPr>
      <w:r>
        <w:rPr>
          <w:rFonts w:cs="David"/>
          <w:rtl/>
        </w:rPr>
        <w:tab/>
        <w:t>ממש לא.</w:t>
      </w:r>
    </w:p>
    <w:p w:rsidR="00000000" w:rsidRDefault="005509BC">
      <w:pPr>
        <w:rPr>
          <w:rFonts w:cs="David"/>
          <w:rtl/>
        </w:rPr>
      </w:pPr>
    </w:p>
    <w:p w:rsidR="00000000" w:rsidRDefault="005509BC">
      <w:pPr>
        <w:rPr>
          <w:rFonts w:cs="David"/>
          <w:u w:val="single"/>
          <w:rtl/>
        </w:rPr>
      </w:pPr>
      <w:r>
        <w:rPr>
          <w:rFonts w:cs="David"/>
          <w:u w:val="single"/>
          <w:rtl/>
        </w:rPr>
        <w:t>אופיר פינס-פז:</w:t>
      </w:r>
    </w:p>
    <w:p w:rsidR="00000000" w:rsidRDefault="005509BC">
      <w:pPr>
        <w:rPr>
          <w:rFonts w:cs="David"/>
          <w:u w:val="single"/>
          <w:rtl/>
        </w:rPr>
      </w:pPr>
    </w:p>
    <w:p w:rsidR="00000000" w:rsidRDefault="005509BC">
      <w:pPr>
        <w:pStyle w:val="30"/>
        <w:rPr>
          <w:rFonts w:cs="David"/>
          <w:u w:val="none"/>
          <w:rtl/>
        </w:rPr>
      </w:pPr>
      <w:r>
        <w:rPr>
          <w:rFonts w:cs="David"/>
          <w:u w:val="none"/>
          <w:rtl/>
        </w:rPr>
        <w:tab/>
        <w:t xml:space="preserve">האם אתה מסכים איתי שכשאתה </w:t>
      </w:r>
      <w:r>
        <w:rPr>
          <w:rFonts w:cs="David"/>
          <w:u w:val="none"/>
          <w:rtl/>
        </w:rPr>
        <w:t>עושה פעילות מוגברת באינטנסיביות רבה בתחום כוח, אתה עלול לאבד מיומנויות אחרות בתחומים אחרים?</w:t>
      </w:r>
    </w:p>
    <w:p w:rsidR="00000000" w:rsidRDefault="005509BC">
      <w:pPr>
        <w:rPr>
          <w:rFonts w:cs="David"/>
          <w:rtl/>
        </w:rPr>
      </w:pPr>
    </w:p>
    <w:p w:rsidR="00000000" w:rsidRDefault="005509BC">
      <w:pPr>
        <w:rPr>
          <w:rFonts w:cs="David"/>
          <w:rtl/>
        </w:rPr>
      </w:pPr>
      <w:r>
        <w:rPr>
          <w:rFonts w:cs="David"/>
          <w:u w:val="single"/>
          <w:rtl/>
        </w:rPr>
        <w:t>ד"ר ירוחם שמעון ברק:</w:t>
      </w:r>
    </w:p>
    <w:p w:rsidR="00000000" w:rsidRDefault="005509BC">
      <w:pPr>
        <w:rPr>
          <w:rFonts w:cs="David"/>
          <w:rtl/>
        </w:rPr>
      </w:pPr>
    </w:p>
    <w:p w:rsidR="00000000" w:rsidRDefault="005509BC">
      <w:pPr>
        <w:rPr>
          <w:rFonts w:cs="David"/>
          <w:rtl/>
        </w:rPr>
      </w:pPr>
      <w:r>
        <w:rPr>
          <w:rFonts w:cs="David"/>
          <w:rtl/>
        </w:rPr>
        <w:tab/>
        <w:t xml:space="preserve">ממש, ממש, ממש לא. להפך, </w:t>
      </w:r>
    </w:p>
    <w:p w:rsidR="00000000" w:rsidRDefault="005509BC">
      <w:pPr>
        <w:rPr>
          <w:rFonts w:cs="David"/>
          <w:rtl/>
        </w:rPr>
      </w:pPr>
    </w:p>
    <w:p w:rsidR="00000000" w:rsidRDefault="005509BC">
      <w:pPr>
        <w:rPr>
          <w:rFonts w:cs="David"/>
          <w:u w:val="single"/>
          <w:rtl/>
        </w:rPr>
      </w:pPr>
      <w:r>
        <w:rPr>
          <w:rFonts w:cs="David"/>
          <w:u w:val="single"/>
          <w:rtl/>
        </w:rPr>
        <w:t>אבשלום וילן:</w:t>
      </w:r>
    </w:p>
    <w:p w:rsidR="00000000" w:rsidRDefault="005509BC">
      <w:pPr>
        <w:rPr>
          <w:rFonts w:cs="David"/>
          <w:u w:val="single"/>
          <w:rtl/>
        </w:rPr>
      </w:pPr>
    </w:p>
    <w:p w:rsidR="00000000" w:rsidRDefault="005509BC">
      <w:pPr>
        <w:rPr>
          <w:rFonts w:cs="David"/>
          <w:rtl/>
        </w:rPr>
      </w:pPr>
      <w:r>
        <w:rPr>
          <w:rFonts w:cs="David"/>
          <w:rtl/>
        </w:rPr>
        <w:tab/>
        <w:t xml:space="preserve">זה היה בזמננו, המדע רץ כבר קדימה. </w:t>
      </w:r>
    </w:p>
    <w:p w:rsidR="00000000" w:rsidRDefault="005509BC">
      <w:pPr>
        <w:rPr>
          <w:rFonts w:cs="David"/>
          <w:rtl/>
        </w:rPr>
      </w:pPr>
    </w:p>
    <w:p w:rsidR="00000000" w:rsidRDefault="005509BC">
      <w:pPr>
        <w:rPr>
          <w:rFonts w:cs="David"/>
          <w:u w:val="single"/>
          <w:rtl/>
        </w:rPr>
      </w:pPr>
      <w:r>
        <w:rPr>
          <w:rFonts w:cs="David"/>
          <w:u w:val="single"/>
          <w:rtl/>
        </w:rPr>
        <w:br w:type="page"/>
        <w:t>ד"ר ירוחם שמעון ברק:</w:t>
      </w:r>
    </w:p>
    <w:p w:rsidR="00000000" w:rsidRDefault="005509BC">
      <w:pPr>
        <w:rPr>
          <w:rFonts w:cs="David"/>
          <w:rtl/>
        </w:rPr>
      </w:pPr>
    </w:p>
    <w:p w:rsidR="00000000" w:rsidRDefault="005509BC">
      <w:pPr>
        <w:ind w:firstLine="567"/>
        <w:rPr>
          <w:rFonts w:cs="David"/>
          <w:rtl/>
        </w:rPr>
      </w:pPr>
      <w:r>
        <w:rPr>
          <w:rFonts w:cs="David"/>
          <w:rtl/>
        </w:rPr>
        <w:t xml:space="preserve"> אנחנו משתמשים בכוח לשיפור של מהירות. אם</w:t>
      </w:r>
      <w:r>
        <w:rPr>
          <w:rFonts w:cs="David"/>
          <w:rtl/>
        </w:rPr>
        <w:t xml:space="preserve"> אתה עובד נכון עם כוח אתה לא פוגע בנושא הגמישות. אם אתה עובד עם כוח נכון אתה משפר את מרכיב הכוח המתפרץ, את מרכיב הזריזות, את כל הדברים האלו. להפך, הכוח בא לשפר.  כל התפיסה המיושנת שדיברה על זה שכשאתה עובד כוח אתה נעשה גמד, ואתה מאבד את הגמישות, חלפה מן העו</w:t>
      </w:r>
      <w:r>
        <w:rPr>
          <w:rFonts w:cs="David"/>
          <w:rtl/>
        </w:rPr>
        <w:t xml:space="preserve">לם.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דרך אגב, החוק הזה גם מיישר אותנו עם הנהוג בעולם, גם את זה בדקנו.</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 קוראת את סעיף 1 (ג)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מה אומר סעיף 2 לחוק הספורט?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סעיף 2 לחוק הספורט זה חיוב בתעודת הסמכה למ</w:t>
      </w:r>
      <w:r>
        <w:rPr>
          <w:rFonts w:cs="David"/>
          <w:rtl/>
        </w:rPr>
        <w:t xml:space="preserve">דריך. פשוט להסיר ספק, שלא יבינו שכאילו זה לא מחייב את פקודת הסמכה המתחייבת  מחוק הספורט. </w:t>
      </w:r>
    </w:p>
    <w:p w:rsidR="00000000" w:rsidRDefault="005509BC">
      <w:pPr>
        <w:rPr>
          <w:rFonts w:cs="David"/>
          <w:rtl/>
        </w:rPr>
      </w:pPr>
    </w:p>
    <w:p w:rsidR="00000000" w:rsidRDefault="005509BC">
      <w:pPr>
        <w:rPr>
          <w:rFonts w:cs="David"/>
          <w:rtl/>
        </w:rPr>
      </w:pPr>
      <w:r>
        <w:rPr>
          <w:rFonts w:cs="David"/>
          <w:rtl/>
        </w:rPr>
        <w:tab/>
        <w:t>( קוראת את סעיף 2 (1) )</w:t>
      </w:r>
    </w:p>
    <w:p w:rsidR="00000000" w:rsidRDefault="005509BC">
      <w:pPr>
        <w:rPr>
          <w:rFonts w:cs="David"/>
          <w:rtl/>
        </w:rPr>
      </w:pPr>
    </w:p>
    <w:p w:rsidR="00000000" w:rsidRDefault="005509BC">
      <w:pPr>
        <w:rPr>
          <w:rFonts w:cs="David"/>
          <w:rtl/>
        </w:rPr>
      </w:pPr>
      <w:r>
        <w:rPr>
          <w:rFonts w:cs="David"/>
          <w:rtl/>
        </w:rPr>
        <w:tab/>
        <w:t>כאן מדובר לא רק על קטינים, אלא גם על מבוגרים. החוק היום אומר בסעיף קטן (א): מכון כושר יקבל מתאמן קבוע רק לאחר שהמציא לו תעודה רפואית המאשר</w:t>
      </w:r>
      <w:r>
        <w:rPr>
          <w:rFonts w:cs="David"/>
          <w:rtl/>
        </w:rPr>
        <w:t xml:space="preserve">ת את כשירותו מבחינה רפואית להתעמל במכון כושר. לא כתוב איזה תעודה רפואית וממתי. מה שאנחנו מוסיפים הוא: תעודה רפואית אשר ניתנה במהלך 90 הימים שקדמו להגעתו של המתאמן. כלומר, תעודה רפואית יחסית חדשה, של שלושה חודשים. </w:t>
      </w:r>
    </w:p>
    <w:p w:rsidR="00000000" w:rsidRDefault="005509BC">
      <w:pPr>
        <w:rPr>
          <w:rFonts w:cs="David"/>
          <w:rtl/>
        </w:rPr>
      </w:pPr>
    </w:p>
    <w:p w:rsidR="00000000" w:rsidRDefault="005509BC">
      <w:pPr>
        <w:rPr>
          <w:rFonts w:cs="David"/>
          <w:u w:val="single"/>
          <w:rtl/>
        </w:rPr>
      </w:pPr>
      <w:r>
        <w:rPr>
          <w:rFonts w:cs="David"/>
          <w:u w:val="single"/>
          <w:rtl/>
        </w:rPr>
        <w:t>אופיר פינס-פז:</w:t>
      </w:r>
    </w:p>
    <w:p w:rsidR="00000000" w:rsidRDefault="005509BC">
      <w:pPr>
        <w:rPr>
          <w:rFonts w:cs="David"/>
          <w:u w:val="single"/>
          <w:rtl/>
        </w:rPr>
      </w:pPr>
    </w:p>
    <w:p w:rsidR="00000000" w:rsidRDefault="005509BC">
      <w:pPr>
        <w:rPr>
          <w:rFonts w:cs="David"/>
          <w:rtl/>
        </w:rPr>
      </w:pPr>
      <w:r>
        <w:rPr>
          <w:rFonts w:cs="David"/>
          <w:rtl/>
        </w:rPr>
        <w:tab/>
        <w:t xml:space="preserve"> מה יקרה אם זה לא יהיה?</w:t>
      </w:r>
    </w:p>
    <w:p w:rsidR="00000000" w:rsidRDefault="005509BC">
      <w:pPr>
        <w:rPr>
          <w:rFonts w:cs="David"/>
          <w:rtl/>
        </w:rPr>
      </w:pPr>
    </w:p>
    <w:p w:rsidR="00000000" w:rsidRDefault="005509BC">
      <w:pPr>
        <w:rPr>
          <w:rFonts w:cs="David"/>
          <w:rtl/>
        </w:rPr>
      </w:pPr>
      <w:r>
        <w:rPr>
          <w:rFonts w:cs="David"/>
          <w:u w:val="single"/>
          <w:rtl/>
        </w:rPr>
        <w:t>עו"ד מירב ישראל:</w:t>
      </w:r>
    </w:p>
    <w:p w:rsidR="00000000" w:rsidRDefault="005509BC">
      <w:pPr>
        <w:rPr>
          <w:rFonts w:cs="David"/>
          <w:rtl/>
        </w:rPr>
      </w:pPr>
    </w:p>
    <w:p w:rsidR="00000000" w:rsidRDefault="005509BC">
      <w:pPr>
        <w:rPr>
          <w:rFonts w:cs="David"/>
          <w:rtl/>
        </w:rPr>
      </w:pPr>
      <w:r>
        <w:rPr>
          <w:rFonts w:cs="David"/>
          <w:rtl/>
        </w:rPr>
        <w:tab/>
        <w:t xml:space="preserve">אדם לא יוכל להתאמן. גם היום הוא חייב בתעודה רפואית. </w:t>
      </w:r>
    </w:p>
    <w:p w:rsidR="00000000" w:rsidRDefault="005509BC">
      <w:pPr>
        <w:rPr>
          <w:rFonts w:cs="David"/>
          <w:rtl/>
        </w:rPr>
      </w:pPr>
    </w:p>
    <w:p w:rsidR="00000000" w:rsidRDefault="005509BC">
      <w:pPr>
        <w:rPr>
          <w:rFonts w:cs="David"/>
          <w:u w:val="single"/>
          <w:rtl/>
        </w:rPr>
      </w:pPr>
      <w:r>
        <w:rPr>
          <w:rFonts w:cs="David"/>
          <w:u w:val="single"/>
          <w:rtl/>
        </w:rPr>
        <w:t>אופיר פינס-פז:</w:t>
      </w:r>
    </w:p>
    <w:p w:rsidR="00000000" w:rsidRDefault="005509BC">
      <w:pPr>
        <w:rPr>
          <w:rFonts w:cs="David"/>
          <w:u w:val="single"/>
          <w:rtl/>
        </w:rPr>
      </w:pPr>
    </w:p>
    <w:p w:rsidR="00000000" w:rsidRDefault="005509BC">
      <w:pPr>
        <w:rPr>
          <w:rFonts w:cs="David"/>
          <w:rtl/>
        </w:rPr>
      </w:pPr>
      <w:r>
        <w:rPr>
          <w:rFonts w:cs="David"/>
          <w:rtl/>
        </w:rPr>
        <w:tab/>
        <w:t xml:space="preserve"> ואם נותנים לאדם כזה להיכנס, מה קורה?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אז הוא</w:t>
      </w:r>
      <w:r>
        <w:rPr>
          <w:rFonts w:cs="David"/>
        </w:rPr>
        <w:t xml:space="preserve"> </w:t>
      </w:r>
      <w:r>
        <w:rPr>
          <w:rFonts w:cs="David"/>
          <w:rtl/>
        </w:rPr>
        <w:t xml:space="preserve">עובר עבירה פלילית. </w:t>
      </w:r>
    </w:p>
    <w:p w:rsidR="00000000" w:rsidRDefault="005509BC">
      <w:pPr>
        <w:rPr>
          <w:rFonts w:cs="David"/>
          <w:rtl/>
        </w:rPr>
      </w:pPr>
    </w:p>
    <w:p w:rsidR="00000000" w:rsidRDefault="005509BC">
      <w:pPr>
        <w:rPr>
          <w:rFonts w:cs="David"/>
          <w:u w:val="single"/>
          <w:rtl/>
        </w:rPr>
      </w:pPr>
      <w:r>
        <w:rPr>
          <w:rFonts w:cs="David"/>
          <w:u w:val="single"/>
          <w:rtl/>
        </w:rPr>
        <w:t>אופיר פינס-פז:</w:t>
      </w:r>
    </w:p>
    <w:p w:rsidR="00000000" w:rsidRDefault="005509BC">
      <w:pPr>
        <w:rPr>
          <w:rFonts w:cs="David"/>
          <w:u w:val="single"/>
          <w:rtl/>
        </w:rPr>
      </w:pPr>
    </w:p>
    <w:p w:rsidR="00000000" w:rsidRDefault="005509BC">
      <w:pPr>
        <w:rPr>
          <w:rFonts w:cs="David"/>
          <w:rtl/>
        </w:rPr>
      </w:pPr>
      <w:r>
        <w:rPr>
          <w:rFonts w:cs="David"/>
          <w:rtl/>
        </w:rPr>
        <w:tab/>
        <w:t xml:space="preserve">מה העונש על כך?  </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זה לפי חוק רישוי עסקים</w:t>
      </w:r>
      <w:r>
        <w:rPr>
          <w:rFonts w:cs="David"/>
          <w:rtl/>
        </w:rPr>
        <w:t xml:space="preserve">, כל התיקון הזה מעוגן בחוק רישוי עסקים. ולכן, כל ההוראות של הפעלת עסק בניגוד לרישוי עסק שאתה מכיר אותן, חלות גם כאן. </w:t>
      </w:r>
    </w:p>
    <w:p w:rsidR="00000000" w:rsidRDefault="005509BC">
      <w:pPr>
        <w:rPr>
          <w:rFonts w:cs="David"/>
          <w:rtl/>
        </w:rPr>
      </w:pPr>
    </w:p>
    <w:p w:rsidR="00000000" w:rsidRDefault="005509BC">
      <w:pPr>
        <w:rPr>
          <w:rFonts w:cs="David"/>
          <w:rtl/>
        </w:rPr>
      </w:pPr>
      <w:r>
        <w:rPr>
          <w:rFonts w:cs="David"/>
          <w:rtl/>
        </w:rPr>
        <w:tab/>
        <w:t>הייתי רוצה להזכיר שבמהלך הדיונים לקראת הקריאה הראשונה הזכרנו שיש קושי לגבי התעודה הרפואית של מתאמן בגיר, לא רק מבחינה התקפות שלה אחורנית</w:t>
      </w:r>
      <w:r>
        <w:rPr>
          <w:rFonts w:cs="David"/>
          <w:rtl/>
        </w:rPr>
        <w:t>, אלא גם מבחינת התקפות שלה קדימה. אדם מתחיל להתאמן בגיל 25, הוא בגיר לצורך העניין, ובינתיים בגיל חמישים מצבו הוא שונה. העלנו את האפשרות שנתייחס גם לתדירות מסוימת משתנה על פי גיל או סמכות לקבוע הוראות לקבלת תעודות רפואיות בתדירות מסוימת משתנה על פי גיל שתקב</w:t>
      </w:r>
      <w:r>
        <w:rPr>
          <w:rFonts w:cs="David"/>
          <w:rtl/>
        </w:rPr>
        <w:t xml:space="preserve">ע לשר.  חוק מכוני כושר אין בכלל חובה. </w:t>
      </w:r>
    </w:p>
    <w:p w:rsidR="00000000" w:rsidRDefault="005509BC">
      <w:pPr>
        <w:rPr>
          <w:rFonts w:cs="David"/>
          <w:u w:val="single"/>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היא מעירה שבחוק מכוני כושר אין חובה לעדכן מפעם לפעם, השאלה היא האם אנחנו רוצים בהזדמנות שיש לנו עכשיו  להתייחס לזה. </w:t>
      </w:r>
    </w:p>
    <w:p w:rsidR="00000000" w:rsidRDefault="005509BC">
      <w:pPr>
        <w:rPr>
          <w:rFonts w:cs="David"/>
          <w:rtl/>
        </w:rPr>
      </w:pPr>
    </w:p>
    <w:p w:rsidR="00000000" w:rsidRDefault="005509BC">
      <w:pPr>
        <w:rPr>
          <w:rFonts w:cs="David"/>
          <w:u w:val="single"/>
          <w:rtl/>
        </w:rPr>
      </w:pPr>
      <w:r>
        <w:rPr>
          <w:rFonts w:cs="David"/>
          <w:u w:val="single"/>
          <w:rtl/>
        </w:rPr>
        <w:t>ד"ר ראובן מטרני:</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בחוק הספורט ניתנה הדעת על החשיבות של  בדיקות רפואיות מגיל</w:t>
      </w:r>
      <w:r>
        <w:rPr>
          <w:rFonts w:cs="David"/>
          <w:rtl/>
        </w:rPr>
        <w:t xml:space="preserve"> - - - שהבדיקה תהיה אחת לשנה ואפשר ליישם את זה גם פה.  </w:t>
      </w:r>
    </w:p>
    <w:p w:rsidR="00000000" w:rsidRDefault="005509BC">
      <w:pPr>
        <w:pStyle w:val="a5"/>
        <w:tabs>
          <w:tab w:val="clear" w:pos="4153"/>
          <w:tab w:val="clear" w:pos="8306"/>
        </w:tabs>
        <w:rPr>
          <w:rFonts w:cs="David"/>
          <w:rtl/>
        </w:rPr>
      </w:pPr>
    </w:p>
    <w:p w:rsidR="00000000" w:rsidRDefault="005509BC">
      <w:pPr>
        <w:rPr>
          <w:rFonts w:cs="David"/>
          <w:rtl/>
        </w:rPr>
      </w:pPr>
      <w:r>
        <w:rPr>
          <w:rFonts w:cs="David"/>
          <w:u w:val="single"/>
          <w:rtl/>
        </w:rPr>
        <w:t>היו"ר אופיר פינס:</w:t>
      </w:r>
    </w:p>
    <w:p w:rsidR="00000000" w:rsidRDefault="005509BC">
      <w:pPr>
        <w:rPr>
          <w:rFonts w:cs="David"/>
          <w:rtl/>
        </w:rPr>
      </w:pPr>
    </w:p>
    <w:p w:rsidR="00000000" w:rsidRDefault="005509BC">
      <w:pPr>
        <w:pStyle w:val="a5"/>
        <w:tabs>
          <w:tab w:val="clear" w:pos="4153"/>
          <w:tab w:val="clear" w:pos="8306"/>
        </w:tabs>
        <w:rPr>
          <w:rFonts w:cs="David"/>
          <w:rtl/>
        </w:rPr>
      </w:pPr>
      <w:r>
        <w:rPr>
          <w:rFonts w:cs="David"/>
          <w:rtl/>
        </w:rPr>
        <w:tab/>
        <w:t xml:space="preserve"> כמה אנשים נפטרים בחדר הכושר כל שנה?</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עו"ד עדנה הראל:</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אני רוצה לספר לכם סיפור על עו"ד שנפטר על מכשיר מאמץ במהלך בדיקת לב כשהוא היה בבית חולים, אז על מכשיר מאמץ אפשר גם כשזה במכו</w:t>
      </w:r>
      <w:r>
        <w:rPr>
          <w:rFonts w:cs="David"/>
          <w:rtl/>
        </w:rPr>
        <w:t xml:space="preserve">ן כושר סתם.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u w:val="single"/>
          <w:rtl/>
        </w:rPr>
      </w:pPr>
      <w:r>
        <w:rPr>
          <w:rFonts w:cs="David"/>
          <w:u w:val="single"/>
          <w:rtl/>
        </w:rPr>
        <w:t>אורי אפק:</w:t>
      </w:r>
    </w:p>
    <w:p w:rsidR="00000000" w:rsidRDefault="005509BC">
      <w:pPr>
        <w:pStyle w:val="a5"/>
        <w:tabs>
          <w:tab w:val="clear" w:pos="4153"/>
          <w:tab w:val="clear" w:pos="8306"/>
        </w:tabs>
        <w:rPr>
          <w:rFonts w:cs="David"/>
          <w:u w:val="single"/>
          <w:rtl/>
        </w:rPr>
      </w:pPr>
    </w:p>
    <w:p w:rsidR="00000000" w:rsidRDefault="005509BC">
      <w:pPr>
        <w:pStyle w:val="a5"/>
        <w:tabs>
          <w:tab w:val="clear" w:pos="4153"/>
          <w:tab w:val="clear" w:pos="8306"/>
        </w:tabs>
        <w:rPr>
          <w:rFonts w:cs="David"/>
          <w:rtl/>
        </w:rPr>
      </w:pPr>
      <w:r>
        <w:rPr>
          <w:rFonts w:cs="David"/>
          <w:rtl/>
        </w:rPr>
        <w:tab/>
        <w:t xml:space="preserve">האם אתה יודע כמה נפטרו על מגרש הגולף? אחוז גבוה מאוד.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אופיר, אני מוכרח לומר לך שהשאלה הזו נשאלה לקראת הקריאה הראשונה. נמסר לנו, כפי שנמסר לוועדה, אין שום תופעה חריגה בכך שאנשים נפטרים ב - - -</w:t>
      </w:r>
    </w:p>
    <w:p w:rsidR="00000000" w:rsidRDefault="005509BC">
      <w:pPr>
        <w:pStyle w:val="a5"/>
        <w:tabs>
          <w:tab w:val="clear" w:pos="4153"/>
          <w:tab w:val="clear" w:pos="8306"/>
        </w:tabs>
        <w:rPr>
          <w:rFonts w:cs="David"/>
          <w:rtl/>
        </w:rPr>
      </w:pPr>
    </w:p>
    <w:p w:rsidR="00000000" w:rsidRDefault="005509BC">
      <w:pPr>
        <w:rPr>
          <w:rFonts w:cs="David"/>
          <w:rtl/>
        </w:rPr>
      </w:pPr>
      <w:r>
        <w:rPr>
          <w:rFonts w:cs="David"/>
          <w:u w:val="single"/>
          <w:rtl/>
        </w:rPr>
        <w:t xml:space="preserve">היו"ר אופיר </w:t>
      </w:r>
      <w:r>
        <w:rPr>
          <w:rFonts w:cs="David"/>
          <w:u w:val="single"/>
          <w:rtl/>
        </w:rPr>
        <w:t>פינס:</w:t>
      </w:r>
    </w:p>
    <w:p w:rsidR="00000000" w:rsidRDefault="005509BC">
      <w:pPr>
        <w:rPr>
          <w:rFonts w:cs="David"/>
          <w:rtl/>
        </w:rPr>
      </w:pPr>
    </w:p>
    <w:p w:rsidR="00000000" w:rsidRDefault="005509BC">
      <w:pPr>
        <w:pStyle w:val="a5"/>
        <w:tabs>
          <w:tab w:val="clear" w:pos="4153"/>
          <w:tab w:val="clear" w:pos="8306"/>
        </w:tabs>
        <w:rPr>
          <w:rFonts w:cs="David"/>
          <w:rtl/>
        </w:rPr>
      </w:pPr>
      <w:r>
        <w:rPr>
          <w:rFonts w:cs="David"/>
          <w:rtl/>
        </w:rPr>
        <w:tab/>
        <w:t xml:space="preserve"> אז למה צריך לשלוח אותם להביא כל הפעם תעודות?</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זה רק זהירות מונעת.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br w:type="page"/>
        <w:t>עו"ד מירב ישראלי:</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אני רוצה רק להזכיר שבהמשך אנחנו דיברנו על זה לגבי קטינים ואמרנו שניקח מהקטין פעם בשנתיים תעודה רפואית, וכל שנה שאין לו תעודה רפואית הצה</w:t>
      </w:r>
      <w:r>
        <w:rPr>
          <w:rFonts w:cs="David"/>
          <w:rtl/>
        </w:rPr>
        <w:t xml:space="preserve">רת בריאות מהוריו. לגבי קטינים זה כל שנתיים.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ד"ר ירוחם שמעון ברק:</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אני רוצה שנפריד בצורה פרקטית בין התחום ההישגי לבין התחום שבו אנחנו כרגע עוסקים בו. אין להשליך מרמת העצימות  של אחד שעוסק בפעילות גופנית אינטנסיבית לקראת תחרויות, לרמת העצימות שאמורה להיות</w:t>
      </w:r>
      <w:r>
        <w:rPr>
          <w:rFonts w:cs="David"/>
          <w:rtl/>
        </w:rPr>
        <w:t xml:space="preserve"> בחדר הכושר. לכן, אני חושב שלא יהיה טוב להעתיק את הנושא הבריאותי מהחוק שקיים לגבי ספורטאים הישגיים אל חדרי הכושר.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האם לגבי בגיר פעם בעשר שנים זה הגיוני?</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u w:val="single"/>
          <w:rtl/>
        </w:rPr>
      </w:pPr>
      <w:r>
        <w:rPr>
          <w:rFonts w:cs="David"/>
          <w:u w:val="single"/>
          <w:rtl/>
        </w:rPr>
        <w:t>ד"ר ירוחם שמעון ברק:</w:t>
      </w:r>
    </w:p>
    <w:p w:rsidR="00000000" w:rsidRDefault="005509BC">
      <w:pPr>
        <w:pStyle w:val="a5"/>
        <w:tabs>
          <w:tab w:val="clear" w:pos="4153"/>
          <w:tab w:val="clear" w:pos="8306"/>
        </w:tabs>
        <w:rPr>
          <w:rFonts w:cs="David"/>
          <w:u w:val="single"/>
          <w:rtl/>
        </w:rPr>
      </w:pPr>
    </w:p>
    <w:p w:rsidR="00000000" w:rsidRDefault="005509BC">
      <w:pPr>
        <w:pStyle w:val="a5"/>
        <w:tabs>
          <w:tab w:val="clear" w:pos="4153"/>
          <w:tab w:val="clear" w:pos="8306"/>
        </w:tabs>
        <w:rPr>
          <w:rFonts w:cs="David"/>
          <w:rtl/>
        </w:rPr>
      </w:pPr>
      <w:r>
        <w:rPr>
          <w:rFonts w:cs="David"/>
          <w:rtl/>
        </w:rPr>
        <w:tab/>
        <w:t>לדעתי התחנה צריכה להיות אחת לחמש. עשר שנים נראה לי תקו</w:t>
      </w:r>
      <w:r>
        <w:rPr>
          <w:rFonts w:cs="David"/>
          <w:rtl/>
        </w:rPr>
        <w:t xml:space="preserve">פה שהיא גבוהה מידיי.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אבשלום וילן:</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האם אין קשר לגיל, בין גיל 45 – 50?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u w:val="single"/>
          <w:rtl/>
        </w:rPr>
      </w:pPr>
      <w:r>
        <w:rPr>
          <w:rFonts w:cs="David"/>
          <w:u w:val="single"/>
          <w:rtl/>
        </w:rPr>
        <w:t>ד"ר ירוחם שמעון ברק:</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ind w:firstLine="567"/>
        <w:rPr>
          <w:rFonts w:cs="David"/>
          <w:rtl/>
        </w:rPr>
      </w:pPr>
      <w:r>
        <w:rPr>
          <w:rFonts w:cs="David"/>
          <w:rtl/>
        </w:rPr>
        <w:t>הנושא של בדיקה רפואית הוא גם פונקציה של סוג הפעילות שהולך המתעמל לעשות. אם הוא הולך לעשות פעילות אירובית והוא רץ על המכשירים האירוביים אז זה סוג פעילות שונה מ</w:t>
      </w:r>
      <w:r>
        <w:rPr>
          <w:rFonts w:cs="David"/>
          <w:rtl/>
        </w:rPr>
        <w:t xml:space="preserve">הפעילות שהוא הולך לעשות על מכשירי הכוח. </w:t>
      </w:r>
    </w:p>
    <w:p w:rsidR="00000000" w:rsidRDefault="005509BC">
      <w:pPr>
        <w:pStyle w:val="a5"/>
        <w:tabs>
          <w:tab w:val="clear" w:pos="4153"/>
          <w:tab w:val="clear" w:pos="8306"/>
        </w:tabs>
        <w:rPr>
          <w:rFonts w:cs="David"/>
          <w:rtl/>
        </w:rPr>
      </w:pPr>
    </w:p>
    <w:p w:rsidR="00000000" w:rsidRDefault="005509BC">
      <w:pPr>
        <w:rPr>
          <w:rFonts w:cs="David"/>
          <w:rtl/>
        </w:rPr>
      </w:pPr>
      <w:r>
        <w:rPr>
          <w:rFonts w:cs="David"/>
          <w:u w:val="single"/>
          <w:rtl/>
        </w:rPr>
        <w:t>היו"ר אופיר פינס:</w:t>
      </w:r>
    </w:p>
    <w:p w:rsidR="00000000" w:rsidRDefault="005509BC">
      <w:pPr>
        <w:rPr>
          <w:rFonts w:cs="David"/>
          <w:rtl/>
        </w:rPr>
      </w:pPr>
    </w:p>
    <w:p w:rsidR="00000000" w:rsidRDefault="005509BC">
      <w:pPr>
        <w:pStyle w:val="a5"/>
        <w:tabs>
          <w:tab w:val="clear" w:pos="4153"/>
          <w:tab w:val="clear" w:pos="8306"/>
        </w:tabs>
        <w:rPr>
          <w:rFonts w:cs="David"/>
          <w:rtl/>
        </w:rPr>
      </w:pPr>
      <w:r>
        <w:rPr>
          <w:rFonts w:cs="David"/>
          <w:rtl/>
        </w:rPr>
        <w:tab/>
        <w:t xml:space="preserve"> מה יותר מסוכן?</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ד"ר ירוחם שמעון ברק:</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 xml:space="preserve">אני הייתי אומר שבאופן סטטיסטי כל הפעילויות בחדר הכושר נמצאות בערך במקום ה-55 מתוך בערך 60 ומשהו עיסוקים ספורטיביים, בסך הכל הפציעות בחדר הכושר שזה הממוצע </w:t>
      </w:r>
      <w:r>
        <w:rPr>
          <w:rFonts w:cs="David"/>
          <w:rtl/>
        </w:rPr>
        <w:t>בין העוסקים במשקולות, בעבודות כוח, לעוסקים בתחום האירובי. זה פחות או יותר המיקום הסטטיסטי בסוגים של פציעות שונות ומגוונות. מבחינה פרקטית, הבדיקה הזו היא עלות כספית נוספת על המתעמל ואנחנו לא נוכל לאכוף את התקנה הזו. אני מציע אחת לחמש שנים.</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ד"ר ראובן מטרני:</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חוק הספורט דורש לגבי הבדיקה הארגומטרית, וחוק חדרי הכושר הוא לגבי הבדיקה הרפואית. אלו שתי בדיקות שונות לחלוטין. בדיקה רפואית   לחדרי הכושר זוהי בדיקה שבה אדם הולך לרופא המשפחה שלו שאמור להכיר אותו והוא נותן אישור שהנ"ל בריא.  חוק הספורט מחייב בדיקה ארגומ</w:t>
      </w:r>
      <w:r>
        <w:rPr>
          <w:rFonts w:cs="David"/>
          <w:rtl/>
        </w:rPr>
        <w:t xml:space="preserve">טרית שהיא בדיקה מורכבת, שונה לחלוטין. העלויות הן אחרות והמורכבות היא אחרת.  ניתן להחיל רק את לוח הזמנים.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br w:type="page"/>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האם אתה תומך בדעתו של ד"ר ברק, בדיקה רפואית כל חמש שנים?</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ד"ר ראובן מטרני:</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לא. מגיל מסוים כמו בחוק הספורט, שתהיה בדיקה רפוא</w:t>
      </w:r>
      <w:r>
        <w:rPr>
          <w:rFonts w:cs="David"/>
          <w:rtl/>
        </w:rPr>
        <w:t xml:space="preserve">ית, לא ארגומטרית, כל שנה.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האם אתה רוצה להעמיס כאן על כל אזרח?</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ד"ר ראובן מטרני:</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 xml:space="preserve">זה לא להעמיס, זה לא עולה כסף אצל רופאי קופות החולים. </w:t>
      </w:r>
    </w:p>
    <w:p w:rsidR="00000000" w:rsidRDefault="005509BC">
      <w:pPr>
        <w:pStyle w:val="a5"/>
        <w:tabs>
          <w:tab w:val="clear" w:pos="4153"/>
          <w:tab w:val="clear" w:pos="8306"/>
        </w:tabs>
        <w:rPr>
          <w:rFonts w:cs="David"/>
          <w:rtl/>
        </w:rPr>
      </w:pPr>
    </w:p>
    <w:p w:rsidR="00000000" w:rsidRDefault="005509BC">
      <w:pPr>
        <w:rPr>
          <w:rFonts w:cs="David"/>
          <w:u w:val="single"/>
          <w:rtl/>
        </w:rPr>
      </w:pPr>
    </w:p>
    <w:p w:rsidR="00000000" w:rsidRDefault="005509BC">
      <w:pPr>
        <w:rPr>
          <w:rFonts w:cs="David"/>
          <w:u w:val="single"/>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u w:val="single"/>
          <w:rtl/>
        </w:rPr>
      </w:pPr>
      <w:r>
        <w:rPr>
          <w:rFonts w:cs="David"/>
          <w:rtl/>
        </w:rPr>
        <w:tab/>
        <w:t xml:space="preserve"> אני לא רואה איך אפשר להעמיס.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rPr>
          <w:rFonts w:cs="David"/>
          <w:rtl/>
        </w:rPr>
      </w:pPr>
      <w:r>
        <w:rPr>
          <w:rFonts w:cs="David"/>
          <w:rtl/>
        </w:rPr>
        <w:tab/>
        <w:t xml:space="preserve">נאמרה פה אמירה לגבי </w:t>
      </w:r>
      <w:r>
        <w:rPr>
          <w:rFonts w:cs="David"/>
          <w:rtl/>
        </w:rPr>
        <w:t>סוג הבדיקה וזה מאוד רלוונטי לגבי מידת המאמץ. סוג הבדיקה שנעשית לפי חוק הספורט ונקבעה בתקנות, כוללת בדיקה ארגומטרית. אבל, חוק מכוני כושר איננו מפנה לבדיקות הרפואיות לפי חוק הספורט, אלא מבקש תעודה שהיא בעצמה קצת עמומה באמירה שלה ולכן התחיל פה ויכוח. התעודה ש</w:t>
      </w:r>
      <w:r>
        <w:rPr>
          <w:rFonts w:cs="David"/>
          <w:rtl/>
        </w:rPr>
        <w:t>נדרשת היא תעודה רפואית המאשרת את כשירותו של המתאמן מבחינה רפואית להתאמן במכון כושר. הייתה תקופה שבה  אנשים באו לרופא המשפחה הכללי  שלהם והם ביקשו ממנו לתת תעודה שמראה על כשירות להתאמן במכון כושר והרופא נתן תעודה כזו. בשלב מסוים קופות החולים אמרו  שהרופא הכ</w:t>
      </w:r>
      <w:r>
        <w:rPr>
          <w:rFonts w:cs="David"/>
          <w:rtl/>
        </w:rPr>
        <w:t>ללי איננו יודע לומר אם אדם כשיר מבחינה רפואית להתאמן במכון כושר. הוא יודע שאותו אדם כשיר כללית. אימון במכון כושר הוא מומחיות של רופא ספורט. קופות החולים אמרו שהן לא צריכות לקחת אחריות בעניין, והן התחילו לשלוח את המבקשים תעודה כזו אל תחנות הספורט. התחנות לר</w:t>
      </w:r>
      <w:r>
        <w:rPr>
          <w:rFonts w:cs="David"/>
          <w:rtl/>
        </w:rPr>
        <w:t>פואת ספורט יודעות לעשות את הבדיקות לפי חוק הספורט. נכון להיום, חלק מהמתאמנים במכוני כושר מתבקשים לעשות בעצם את אותה בדיקה שהיא בדיקת הלב. יכול שיש מקום באמת שתעשנה אותן בדיקות. אני במובן הזה לא מומחית ולא יודעת ואולי כן צריך לשמוע את משרד הבריאות לגבי המשמ</w:t>
      </w:r>
      <w:r>
        <w:rPr>
          <w:rFonts w:cs="David"/>
          <w:rtl/>
        </w:rPr>
        <w:t xml:space="preserve">עות של כשירות מבחינה רפואית להתעמל במכון כושר. יכול להיות שהם יבואו ויגידו שצריך את אותן בדיקות רפואיות כמו של ספורטאי הישגי, פעם בחמש שנים. יכול להיות, אני לא יודעת, ואני חושבת שלעניין הזה חבל באמת שאין פה נציג של משרד הבריאות, כי נכון להיום יש עמימות.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בינתיים קיבלתי את ההודעה שלמשרד הבריאות אין שום הערות לגבי החוק ולכן הוא החליט לא לשלוח היום נציג. אני אומר את זה גם לפרוטוקול. זו ההודעה שכרגע קיבלתי ממנהלת הוועדה, לאחר שנעשה שוב בירור עם משרד הבריאות. </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אז אני יכ</w:t>
      </w:r>
      <w:r>
        <w:rPr>
          <w:rFonts w:cs="David"/>
          <w:rtl/>
        </w:rPr>
        <w:t xml:space="preserve">ולה להציע מבחינה משפטית לקבוע כאן סמכות לקבוע בדיקות רפואיות בתדירות המתאימה בהסכמת שר הבריאות.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100%,  את צודקת. אני לא חושב שבחקיקה ראשית אנחנו צריכים כרגע לקבוע, יש גם שינויים ברפואה. לשר המדע, התרבות והספורט תהיה הסמכה בתיאום ובה</w:t>
      </w:r>
      <w:r>
        <w:rPr>
          <w:rFonts w:cs="David"/>
          <w:rtl/>
        </w:rPr>
        <w:t xml:space="preserve">סכמת שר הבריאות לקבוע את סוג הבדיקות, תדירות וגיל.  אז אנחנו עושים סעיף הסמכה. </w:t>
      </w:r>
    </w:p>
    <w:p w:rsidR="00000000" w:rsidRDefault="005509BC">
      <w:pPr>
        <w:rPr>
          <w:rFonts w:cs="David"/>
          <w:rtl/>
        </w:rPr>
      </w:pPr>
    </w:p>
    <w:p w:rsidR="00000000" w:rsidRDefault="005509BC">
      <w:pPr>
        <w:pStyle w:val="30"/>
        <w:rPr>
          <w:rFonts w:cs="David"/>
          <w:u w:val="none"/>
          <w:rtl/>
        </w:rPr>
      </w:pPr>
      <w:r>
        <w:rPr>
          <w:rFonts w:cs="David"/>
          <w:u w:val="none"/>
          <w:rtl/>
        </w:rPr>
        <w:tab/>
        <w:t xml:space="preserve">דיברתי בטלפון  עם עו"ד ליפשיץ מהלשכה המשפטית, אין להם התנגדות ואין להם הערות, אז אנחנו מסודרים.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אני רוצה להזכיר, הסמכה לשר המדע בהסכמת שר הבריאות לגבי ס</w:t>
      </w:r>
      <w:r>
        <w:rPr>
          <w:rFonts w:cs="David"/>
          <w:rtl/>
        </w:rPr>
        <w:t xml:space="preserve">וג בדיקות רפואיות, תדירות, גיל וכל הפרמטרים. </w:t>
      </w:r>
    </w:p>
    <w:p w:rsidR="00000000" w:rsidRDefault="005509BC">
      <w:pPr>
        <w:rPr>
          <w:rFonts w:cs="David"/>
          <w:rtl/>
        </w:rPr>
      </w:pPr>
    </w:p>
    <w:p w:rsidR="00000000" w:rsidRDefault="005509BC">
      <w:pPr>
        <w:rPr>
          <w:rFonts w:cs="David"/>
          <w:rtl/>
        </w:rPr>
      </w:pPr>
      <w:r>
        <w:rPr>
          <w:rFonts w:cs="David"/>
          <w:u w:val="single"/>
          <w:rtl/>
        </w:rPr>
        <w:t>אברהם זוכמן:</w:t>
      </w:r>
    </w:p>
    <w:p w:rsidR="00000000" w:rsidRDefault="005509BC">
      <w:pPr>
        <w:rPr>
          <w:rFonts w:cs="David"/>
          <w:rtl/>
        </w:rPr>
      </w:pPr>
    </w:p>
    <w:p w:rsidR="00000000" w:rsidRDefault="005509BC">
      <w:pPr>
        <w:rPr>
          <w:rFonts w:cs="David"/>
          <w:rtl/>
        </w:rPr>
      </w:pPr>
      <w:r>
        <w:rPr>
          <w:rFonts w:cs="David"/>
          <w:rtl/>
        </w:rPr>
        <w:tab/>
        <w:t>האם זה עונה לגבי קטינים?</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לא, לגבי קטינים יש סעיף מיוחד. </w:t>
      </w:r>
    </w:p>
    <w:p w:rsidR="00000000" w:rsidRDefault="005509BC">
      <w:pPr>
        <w:rPr>
          <w:rFonts w:cs="David"/>
          <w:rtl/>
        </w:rPr>
      </w:pPr>
    </w:p>
    <w:p w:rsidR="00000000" w:rsidRDefault="005509BC">
      <w:pPr>
        <w:rPr>
          <w:rFonts w:cs="David"/>
          <w:u w:val="single"/>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 קוראת את סעיף 2.(2). )</w:t>
      </w:r>
    </w:p>
    <w:p w:rsidR="00000000" w:rsidRDefault="005509BC">
      <w:pPr>
        <w:rPr>
          <w:rFonts w:cs="David"/>
          <w:rtl/>
        </w:rPr>
      </w:pPr>
    </w:p>
    <w:p w:rsidR="00000000" w:rsidRDefault="005509BC">
      <w:pPr>
        <w:rPr>
          <w:rFonts w:cs="David"/>
          <w:rtl/>
        </w:rPr>
      </w:pPr>
      <w:r>
        <w:rPr>
          <w:rFonts w:cs="David"/>
          <w:rtl/>
        </w:rPr>
        <w:tab/>
        <w:t>בחוק המקורי  בסעיף 4(ב), מדובר על מתאמן אקראי, לא קבוע: מכון כושר</w:t>
      </w:r>
      <w:r>
        <w:rPr>
          <w:rFonts w:cs="David"/>
          <w:rtl/>
        </w:rPr>
        <w:t xml:space="preserve"> יקבל מתאמן אקראי רק לאחר שהמציא לו הצהרה חתומה בידו המאשרת כי הוא אינו סובל מבעיות רפואיות העלולות לסכנו בשעת אימון במכון כושר. כלומר, לא רופא, אלא הצהרת אישית.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מה זה מתאמן אקראי, מבחינה משפטית?</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אנחנו העלנו את</w:t>
      </w:r>
      <w:r>
        <w:rPr>
          <w:rFonts w:cs="David"/>
          <w:rtl/>
        </w:rPr>
        <w:t xml:space="preserve"> זה כבר בישיבה הקודמת.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אני פוחד מהסעיף הזה, יש פה פתח. </w:t>
      </w:r>
    </w:p>
    <w:p w:rsidR="00000000" w:rsidRDefault="005509BC">
      <w:pPr>
        <w:rPr>
          <w:rFonts w:cs="David"/>
          <w:rtl/>
        </w:rPr>
      </w:pPr>
    </w:p>
    <w:p w:rsidR="00000000" w:rsidRDefault="005509BC">
      <w:pPr>
        <w:rPr>
          <w:rFonts w:cs="David"/>
          <w:rtl/>
        </w:rPr>
      </w:pPr>
      <w:r>
        <w:rPr>
          <w:rFonts w:cs="David"/>
          <w:u w:val="single"/>
          <w:rtl/>
        </w:rPr>
        <w:t>היו"ר אופיר פינס:</w:t>
      </w:r>
    </w:p>
    <w:p w:rsidR="00000000" w:rsidRDefault="005509BC">
      <w:pPr>
        <w:rPr>
          <w:rFonts w:cs="David"/>
          <w:rtl/>
        </w:rPr>
      </w:pPr>
    </w:p>
    <w:p w:rsidR="00000000" w:rsidRDefault="005509BC">
      <w:pPr>
        <w:rPr>
          <w:rFonts w:cs="David"/>
          <w:rtl/>
        </w:rPr>
      </w:pPr>
      <w:r>
        <w:rPr>
          <w:rFonts w:cs="David"/>
          <w:rtl/>
        </w:rPr>
        <w:tab/>
        <w:t xml:space="preserve"> הצהרה אישית זו הצהרה שעליה אומרים לך לחתום כשאתה נכנס לחדר כושר, שהם לא אחראים עליך. זה פטור מאחריות, מה זה?</w:t>
      </w:r>
    </w:p>
    <w:p w:rsidR="00000000" w:rsidRDefault="005509BC">
      <w:pPr>
        <w:rPr>
          <w:rFonts w:cs="David"/>
          <w:rtl/>
        </w:rPr>
      </w:pPr>
    </w:p>
    <w:p w:rsidR="00000000" w:rsidRDefault="005509BC">
      <w:pPr>
        <w:rPr>
          <w:rFonts w:cs="David"/>
          <w:rtl/>
        </w:rPr>
      </w:pPr>
      <w:r>
        <w:rPr>
          <w:rFonts w:cs="David"/>
          <w:u w:val="single"/>
          <w:rtl/>
        </w:rPr>
        <w:br w:type="page"/>
        <w:t>עו"ד עדנה הראל:</w:t>
      </w:r>
    </w:p>
    <w:p w:rsidR="00000000" w:rsidRDefault="005509BC">
      <w:pPr>
        <w:rPr>
          <w:rFonts w:cs="David"/>
          <w:rtl/>
        </w:rPr>
      </w:pPr>
    </w:p>
    <w:p w:rsidR="00000000" w:rsidRDefault="005509BC">
      <w:pPr>
        <w:rPr>
          <w:rFonts w:cs="David"/>
          <w:rtl/>
        </w:rPr>
      </w:pPr>
      <w:r>
        <w:rPr>
          <w:rFonts w:cs="David"/>
          <w:rtl/>
        </w:rPr>
        <w:tab/>
        <w:t xml:space="preserve">כן, אבל יש פה מתח מסוים </w:t>
      </w:r>
      <w:r>
        <w:rPr>
          <w:rFonts w:cs="David"/>
          <w:rtl/>
        </w:rPr>
        <w:t>בשאלה מה קורה  באמת עם מתאמנים אקראיים.  נניח שאדם מתארח בבית מלון והוא רוצה לעשות כושר. הוא לא צריך הצהרת בריאות לשם כניסה לבריכה. קצת אחריות אישית שיש לאדם  על עצמו. אקראי זה לא קבוע, ולא קבוע פירושו שאין לו מנוי, הוא לא בא באופן שיטתי. איפה הגבול של מיד</w:t>
      </w:r>
      <w:r>
        <w:rPr>
          <w:rFonts w:cs="David"/>
          <w:rtl/>
        </w:rPr>
        <w:t>ת האקראיות, האם הוא בא  פעם אחת, פעמיים או שלוש? אני מסכימה שיש מקום לויכוח או לפרשנות. אם רוצים להגביל את זה אז בסדר. אבל, אני חושבת  שזו תהיה טעות לבטל את זה.</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מניסיוני  האישי לפחות, במקום שזה לא מנוי קבוע, למשל כרטיסייה, הם מחתימים א</w:t>
      </w:r>
      <w:r>
        <w:rPr>
          <w:rFonts w:cs="David"/>
          <w:rtl/>
        </w:rPr>
        <w:t xml:space="preserve">ותך על הצהרת בריאות. </w:t>
      </w:r>
    </w:p>
    <w:p w:rsidR="00000000" w:rsidRDefault="005509BC">
      <w:pPr>
        <w:rPr>
          <w:rFonts w:cs="David"/>
          <w:rtl/>
        </w:rPr>
      </w:pPr>
    </w:p>
    <w:p w:rsidR="00000000" w:rsidRDefault="005509BC">
      <w:pPr>
        <w:rPr>
          <w:rFonts w:cs="David"/>
          <w:u w:val="single"/>
          <w:rtl/>
        </w:rPr>
      </w:pPr>
      <w:r>
        <w:rPr>
          <w:rFonts w:cs="David"/>
          <w:u w:val="single"/>
          <w:rtl/>
        </w:rPr>
        <w:t>אופיר פינס-פז:</w:t>
      </w:r>
    </w:p>
    <w:p w:rsidR="00000000" w:rsidRDefault="005509BC">
      <w:pPr>
        <w:rPr>
          <w:rFonts w:cs="David"/>
          <w:u w:val="single"/>
          <w:rtl/>
        </w:rPr>
      </w:pPr>
    </w:p>
    <w:p w:rsidR="00000000" w:rsidRDefault="005509BC">
      <w:pPr>
        <w:rPr>
          <w:rFonts w:cs="David"/>
          <w:rtl/>
        </w:rPr>
      </w:pPr>
      <w:r>
        <w:rPr>
          <w:rFonts w:cs="David"/>
          <w:rtl/>
        </w:rPr>
        <w:tab/>
        <w:t xml:space="preserve"> זה בסדר גמור אם מדובר בבגיר. השאלה היא מה קורה עם ילד שבא לבית המלון עם הוריו? </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rPr>
          <w:rFonts w:cs="David"/>
          <w:rtl/>
        </w:rPr>
      </w:pPr>
      <w:r>
        <w:rPr>
          <w:rFonts w:cs="David"/>
          <w:rtl/>
        </w:rPr>
        <w:tab/>
        <w:t xml:space="preserve">אז התיקון אומר, רק ההורים שלו  יכולים לחתום על זה.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מה שחבר הכנסת פינס אומר הוא שאולי במקרה של</w:t>
      </w:r>
      <w:r>
        <w:rPr>
          <w:rFonts w:cs="David"/>
          <w:rtl/>
        </w:rPr>
        <w:t xml:space="preserve"> קטין צריך תמיד תעודה רפואית.</w:t>
      </w:r>
    </w:p>
    <w:p w:rsidR="00000000" w:rsidRDefault="005509BC">
      <w:pPr>
        <w:rPr>
          <w:rFonts w:cs="David"/>
          <w:u w:val="single"/>
          <w:rtl/>
        </w:rPr>
      </w:pPr>
    </w:p>
    <w:p w:rsidR="00000000" w:rsidRDefault="005509BC">
      <w:pPr>
        <w:rPr>
          <w:rFonts w:cs="David"/>
          <w:u w:val="single"/>
          <w:rtl/>
        </w:rPr>
      </w:pPr>
      <w:r>
        <w:rPr>
          <w:rFonts w:cs="David"/>
          <w:u w:val="single"/>
          <w:rtl/>
        </w:rPr>
        <w:t>ד"ר ירוחם ברק שמעון:</w:t>
      </w:r>
    </w:p>
    <w:p w:rsidR="00000000" w:rsidRDefault="005509BC">
      <w:pPr>
        <w:rPr>
          <w:rFonts w:cs="David"/>
          <w:u w:val="single"/>
          <w:rtl/>
        </w:rPr>
      </w:pPr>
    </w:p>
    <w:p w:rsidR="00000000" w:rsidRDefault="005509BC">
      <w:pPr>
        <w:rPr>
          <w:rFonts w:cs="David"/>
          <w:rtl/>
        </w:rPr>
      </w:pPr>
      <w:r>
        <w:rPr>
          <w:rFonts w:cs="David"/>
          <w:rtl/>
        </w:rPr>
        <w:tab/>
        <w:t>יש פה הגזמה בסיכון הבריאותי שיש בכניסה לחדר כושר. חדר כושר הוא לא חדר אינקוויזיציה. ילד  שרוצה לעסוק בפעילות כמו כדורגל וכדורעף או פעילות אירובית אחרת שמותרת לו בבית המלון, אז הפעילות הזו היא ברמת סיכון</w:t>
      </w:r>
      <w:r>
        <w:rPr>
          <w:rFonts w:cs="David"/>
          <w:rtl/>
        </w:rPr>
        <w:t xml:space="preserve"> הרבה הרבה יותר גבוהה מהכניסה שלו לחדר כושר, ושם אנחנו לא דורשים ממנו הצהרת בריאות ולא בדיקות רפואיות ולא שום דבר.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האם במקום אקראית אפשר להגיד חד-פעמית? אדם החליט ללכת ברביעי בחודש ינואר, וב-27 בינואר לחדר כושר, ובחודש פברואר הוא ה</w:t>
      </w:r>
      <w:r>
        <w:rPr>
          <w:rFonts w:cs="David"/>
          <w:rtl/>
        </w:rPr>
        <w:t xml:space="preserve">חליט ללכת פעם אחת, ובחודש מרץ הוא הלך שלוש פעמים, כל פעם כשהיה לו זמן, פעם בבוקר, פעם אחר הצהרים.  הוא לא מנוי,  האם זה אקראי? אני פוחד מהמילה אקראי.  אקראי זה בלתי סדיר. אדם יכול להיות במכון כושר באופן בלתי סדיר לאורך שנים. </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rPr>
          <w:rFonts w:cs="David"/>
          <w:rtl/>
        </w:rPr>
      </w:pPr>
      <w:r>
        <w:rPr>
          <w:rFonts w:cs="David"/>
          <w:rtl/>
        </w:rPr>
        <w:tab/>
        <w:t xml:space="preserve">אני חוששת </w:t>
      </w:r>
      <w:r>
        <w:rPr>
          <w:rFonts w:cs="David"/>
          <w:rtl/>
        </w:rPr>
        <w:t xml:space="preserve">שחד פעמי הוא מצד אחד מגביל מידיי, ומצד שני, גם הוא בעייתי כי אותו אדם יאמר: אני  הלכתי כל פעם באופן חד פעמי.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זה יותר מגביל באקראי. אנחנו צריכים לחשוב על הרעים, לא על הטובים. אנחנו רוצים להגן על ילדים.  מצד אחד, אני קונה את מה אמר ד</w:t>
      </w:r>
      <w:r>
        <w:rPr>
          <w:rFonts w:cs="David"/>
          <w:rtl/>
        </w:rPr>
        <w:t xml:space="preserve">"ר ברק, זה לא חדר אינקוויזיציה. מצד שני, לצערנו אנחנו יודעים שיש גם הורים בלתי אחראיים שמזניחים ילדים ונוטשים ילדים.  מה עם המילה מזדמן? מבחינה משפטית, מה ההבדל בין אקראי למזדמן? מה יותר רחב?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 xml:space="preserve">זה אותו הדבר. </w:t>
      </w:r>
    </w:p>
    <w:p w:rsidR="00000000" w:rsidRDefault="005509BC">
      <w:pPr>
        <w:rPr>
          <w:rFonts w:cs="David"/>
          <w:u w:val="single"/>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אני</w:t>
      </w:r>
      <w:r>
        <w:rPr>
          <w:rFonts w:cs="David"/>
          <w:rtl/>
        </w:rPr>
        <w:t xml:space="preserve"> תומך בלהגביל. </w:t>
      </w:r>
    </w:p>
    <w:p w:rsidR="00000000" w:rsidRDefault="005509BC">
      <w:pPr>
        <w:rPr>
          <w:rFonts w:cs="David"/>
          <w:u w:val="single"/>
          <w:rtl/>
        </w:rPr>
      </w:pPr>
    </w:p>
    <w:p w:rsidR="00000000" w:rsidRDefault="005509BC">
      <w:pPr>
        <w:rPr>
          <w:rFonts w:cs="David"/>
          <w:u w:val="single"/>
          <w:rtl/>
        </w:rPr>
      </w:pPr>
      <w:r>
        <w:rPr>
          <w:rFonts w:cs="David"/>
          <w:u w:val="single"/>
          <w:rtl/>
        </w:rPr>
        <w:t>עו"ד לימור סולומון:</w:t>
      </w:r>
    </w:p>
    <w:p w:rsidR="00000000" w:rsidRDefault="005509BC">
      <w:pPr>
        <w:pStyle w:val="30"/>
        <w:rPr>
          <w:rFonts w:cs="David"/>
          <w:u w:val="none"/>
          <w:rtl/>
        </w:rPr>
      </w:pPr>
    </w:p>
    <w:p w:rsidR="00000000" w:rsidRDefault="005509BC">
      <w:pPr>
        <w:pStyle w:val="30"/>
        <w:rPr>
          <w:rFonts w:cs="David"/>
          <w:u w:val="none"/>
          <w:rtl/>
        </w:rPr>
      </w:pPr>
      <w:r>
        <w:rPr>
          <w:rFonts w:cs="David"/>
          <w:u w:val="none"/>
          <w:rtl/>
        </w:rPr>
        <w:tab/>
        <w:t xml:space="preserve">אין רישום כמה פעמים אדם נכנס. אני מתלבטת לגבי זה.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אני אהיה יותר שקט אם אנחנו נגדיר את האקראיות לגבי כולם, שלא יהיה פה פתח לבלוף עם המילה אקראי. </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ind w:firstLine="567"/>
        <w:rPr>
          <w:rFonts w:cs="David"/>
          <w:rtl/>
        </w:rPr>
      </w:pPr>
      <w:r>
        <w:rPr>
          <w:rFonts w:cs="David"/>
          <w:rtl/>
        </w:rPr>
        <w:t>אולי אפשר לדבר על מספר פעמים ב</w:t>
      </w:r>
      <w:r>
        <w:rPr>
          <w:rFonts w:cs="David"/>
          <w:rtl/>
        </w:rPr>
        <w:t xml:space="preserve">זמן ובאותו מקום.  אם זה מה שעושים אז בסדר. לא יותר מפעם בחודש.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אני לא הייתי עושה יותר מפעם בחודש. </w:t>
      </w:r>
    </w:p>
    <w:p w:rsidR="00000000" w:rsidRDefault="005509BC">
      <w:pPr>
        <w:rPr>
          <w:rFonts w:cs="David"/>
          <w:rtl/>
        </w:rPr>
      </w:pPr>
    </w:p>
    <w:p w:rsidR="00000000" w:rsidRDefault="005509BC">
      <w:pPr>
        <w:rPr>
          <w:rFonts w:cs="David"/>
          <w:u w:val="single"/>
          <w:rtl/>
        </w:rPr>
      </w:pPr>
      <w:r>
        <w:rPr>
          <w:rFonts w:cs="David"/>
          <w:u w:val="single"/>
          <w:rtl/>
        </w:rPr>
        <w:t>עו"ד מירב ישראלי:</w:t>
      </w:r>
    </w:p>
    <w:p w:rsidR="00000000" w:rsidRDefault="005509BC">
      <w:pPr>
        <w:rPr>
          <w:rFonts w:cs="David"/>
          <w:u w:val="single"/>
          <w:rtl/>
        </w:rPr>
      </w:pPr>
    </w:p>
    <w:p w:rsidR="00000000" w:rsidRDefault="005509BC">
      <w:pPr>
        <w:rPr>
          <w:rFonts w:cs="David"/>
          <w:rtl/>
        </w:rPr>
      </w:pPr>
      <w:r>
        <w:rPr>
          <w:rFonts w:cs="David"/>
          <w:rtl/>
        </w:rPr>
        <w:tab/>
        <w:t xml:space="preserve">יש פה אחריות אישית.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טוב, נשאיר את זה ככה. </w:t>
      </w:r>
    </w:p>
    <w:p w:rsidR="00000000" w:rsidRDefault="005509BC">
      <w:pPr>
        <w:rPr>
          <w:rFonts w:cs="David"/>
          <w:rtl/>
        </w:rPr>
      </w:pPr>
    </w:p>
    <w:p w:rsidR="00000000" w:rsidRDefault="005509BC">
      <w:pPr>
        <w:rPr>
          <w:rFonts w:cs="David"/>
          <w:u w:val="single"/>
          <w:rtl/>
        </w:rPr>
      </w:pPr>
      <w:r>
        <w:rPr>
          <w:rFonts w:cs="David"/>
          <w:u w:val="single"/>
          <w:rtl/>
        </w:rPr>
        <w:t>עודד הכט:</w:t>
      </w:r>
    </w:p>
    <w:p w:rsidR="00000000" w:rsidRDefault="005509BC">
      <w:pPr>
        <w:rPr>
          <w:rFonts w:cs="David"/>
          <w:u w:val="single"/>
          <w:rtl/>
        </w:rPr>
      </w:pPr>
    </w:p>
    <w:p w:rsidR="00000000" w:rsidRDefault="005509BC">
      <w:pPr>
        <w:rPr>
          <w:rFonts w:cs="David"/>
          <w:rtl/>
        </w:rPr>
      </w:pPr>
      <w:r>
        <w:rPr>
          <w:rFonts w:cs="David"/>
          <w:rtl/>
        </w:rPr>
        <w:tab/>
        <w:t xml:space="preserve">אדם צריך לקחת אחריות על עצמו. </w:t>
      </w:r>
    </w:p>
    <w:p w:rsidR="00000000" w:rsidRDefault="005509BC">
      <w:pPr>
        <w:rPr>
          <w:rFonts w:cs="David"/>
          <w:rtl/>
        </w:rPr>
      </w:pPr>
    </w:p>
    <w:p w:rsidR="00000000" w:rsidRDefault="005509BC">
      <w:pPr>
        <w:rPr>
          <w:rFonts w:cs="David"/>
          <w:u w:val="single"/>
          <w:rtl/>
        </w:rPr>
      </w:pPr>
      <w:r>
        <w:rPr>
          <w:rFonts w:cs="David"/>
          <w:u w:val="single"/>
          <w:rtl/>
        </w:rPr>
        <w:t>עו"ד מירב ישראלי:</w:t>
      </w:r>
    </w:p>
    <w:p w:rsidR="00000000" w:rsidRDefault="005509BC">
      <w:pPr>
        <w:rPr>
          <w:rFonts w:cs="David"/>
          <w:u w:val="single"/>
          <w:rtl/>
        </w:rPr>
      </w:pPr>
    </w:p>
    <w:p w:rsidR="00000000" w:rsidRDefault="005509BC">
      <w:pPr>
        <w:rPr>
          <w:rFonts w:cs="David"/>
          <w:rtl/>
        </w:rPr>
      </w:pPr>
      <w:r>
        <w:rPr>
          <w:rFonts w:cs="David"/>
          <w:rtl/>
        </w:rPr>
        <w:tab/>
        <w:t xml:space="preserve">לגבי תעודה רפואית, שנה. לגבי הצהרת בריאות שנה. </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rPr>
          <w:rFonts w:cs="David"/>
          <w:rtl/>
        </w:rPr>
      </w:pPr>
      <w:r>
        <w:rPr>
          <w:rFonts w:cs="David"/>
          <w:rtl/>
        </w:rPr>
        <w:tab/>
        <w:t xml:space="preserve">לגבי תחילה, צריך זמן להכין את תוכנית הלימודים ואחר כך שאנשים ישתלמו. צריך לדבר על פרק זמן של שנה. </w:t>
      </w:r>
    </w:p>
    <w:p w:rsidR="00000000" w:rsidRDefault="005509BC">
      <w:pPr>
        <w:rPr>
          <w:rFonts w:cs="David"/>
          <w:rtl/>
        </w:rPr>
      </w:pPr>
    </w:p>
    <w:p w:rsidR="00000000" w:rsidRDefault="005509BC">
      <w:pPr>
        <w:rPr>
          <w:rFonts w:cs="David"/>
          <w:rtl/>
        </w:rPr>
      </w:pPr>
      <w:r>
        <w:rPr>
          <w:rFonts w:cs="David"/>
          <w:u w:val="single"/>
          <w:rtl/>
        </w:rPr>
        <w:br w:type="page"/>
        <w:t>עודד הכט:</w:t>
      </w:r>
    </w:p>
    <w:p w:rsidR="00000000" w:rsidRDefault="005509BC">
      <w:pPr>
        <w:rPr>
          <w:rFonts w:cs="David"/>
          <w:rtl/>
        </w:rPr>
      </w:pPr>
    </w:p>
    <w:p w:rsidR="00000000" w:rsidRDefault="005509BC">
      <w:pPr>
        <w:rPr>
          <w:rFonts w:cs="David"/>
          <w:rtl/>
        </w:rPr>
      </w:pPr>
      <w:r>
        <w:rPr>
          <w:rFonts w:cs="David"/>
          <w:rtl/>
        </w:rPr>
        <w:tab/>
        <w:t xml:space="preserve">שנה. </w:t>
      </w:r>
    </w:p>
    <w:p w:rsidR="00000000" w:rsidRDefault="005509BC">
      <w:pPr>
        <w:rPr>
          <w:rFonts w:cs="David"/>
          <w:rtl/>
        </w:rPr>
      </w:pPr>
    </w:p>
    <w:p w:rsidR="00000000" w:rsidRDefault="005509BC">
      <w:pPr>
        <w:rPr>
          <w:rFonts w:cs="David"/>
          <w:rtl/>
        </w:rPr>
      </w:pPr>
      <w:r>
        <w:rPr>
          <w:rFonts w:cs="David"/>
          <w:u w:val="single"/>
          <w:rtl/>
        </w:rPr>
        <w:t>ד"ר ירוחם שמעון ברק:</w:t>
      </w:r>
    </w:p>
    <w:p w:rsidR="00000000" w:rsidRDefault="005509BC">
      <w:pPr>
        <w:rPr>
          <w:rFonts w:cs="David"/>
          <w:rtl/>
        </w:rPr>
      </w:pPr>
    </w:p>
    <w:p w:rsidR="00000000" w:rsidRDefault="005509BC">
      <w:pPr>
        <w:rPr>
          <w:rFonts w:cs="David"/>
          <w:rtl/>
        </w:rPr>
      </w:pPr>
      <w:r>
        <w:rPr>
          <w:rFonts w:cs="David"/>
          <w:rtl/>
        </w:rPr>
        <w:tab/>
        <w:t xml:space="preserve">חצי שנה מספיקה. </w:t>
      </w:r>
    </w:p>
    <w:p w:rsidR="00000000" w:rsidRDefault="005509BC">
      <w:pPr>
        <w:rPr>
          <w:rFonts w:cs="David"/>
          <w:rtl/>
        </w:rPr>
      </w:pPr>
    </w:p>
    <w:p w:rsidR="00000000" w:rsidRDefault="005509BC">
      <w:pPr>
        <w:rPr>
          <w:rFonts w:cs="David"/>
          <w:rtl/>
        </w:rPr>
      </w:pPr>
      <w:r>
        <w:rPr>
          <w:rFonts w:cs="David"/>
          <w:u w:val="single"/>
          <w:rtl/>
        </w:rPr>
        <w:t>יאיר ל</w:t>
      </w:r>
      <w:r>
        <w:rPr>
          <w:rFonts w:cs="David"/>
          <w:u w:val="single"/>
          <w:rtl/>
        </w:rPr>
        <w:t>הב:</w:t>
      </w:r>
    </w:p>
    <w:p w:rsidR="00000000" w:rsidRDefault="005509BC">
      <w:pPr>
        <w:rPr>
          <w:rFonts w:cs="David"/>
          <w:rtl/>
        </w:rPr>
      </w:pPr>
    </w:p>
    <w:p w:rsidR="00000000" w:rsidRDefault="005509BC">
      <w:pPr>
        <w:rPr>
          <w:rFonts w:cs="David"/>
          <w:rtl/>
        </w:rPr>
      </w:pPr>
      <w:r>
        <w:rPr>
          <w:rFonts w:cs="David"/>
          <w:rtl/>
        </w:rPr>
        <w:tab/>
        <w:t xml:space="preserve">שנה. </w:t>
      </w:r>
    </w:p>
    <w:p w:rsidR="00000000" w:rsidRDefault="005509BC">
      <w:pPr>
        <w:rPr>
          <w:rFonts w:cs="David"/>
          <w:rtl/>
        </w:rPr>
      </w:pPr>
    </w:p>
    <w:p w:rsidR="00000000" w:rsidRDefault="005509BC">
      <w:pPr>
        <w:rPr>
          <w:rFonts w:cs="David"/>
          <w:u w:val="single"/>
          <w:rtl/>
        </w:rPr>
      </w:pPr>
      <w:r>
        <w:rPr>
          <w:rFonts w:cs="David"/>
          <w:u w:val="single"/>
          <w:rtl/>
        </w:rPr>
        <w:t>ד"ר  ראובן מטרני:</w:t>
      </w:r>
    </w:p>
    <w:p w:rsidR="00000000" w:rsidRDefault="005509BC">
      <w:pPr>
        <w:rPr>
          <w:rFonts w:cs="David"/>
          <w:rtl/>
        </w:rPr>
      </w:pPr>
      <w:r>
        <w:rPr>
          <w:rFonts w:cs="David"/>
          <w:rtl/>
        </w:rPr>
        <w:t xml:space="preserve"> </w:t>
      </w:r>
    </w:p>
    <w:p w:rsidR="00000000" w:rsidRDefault="005509BC">
      <w:pPr>
        <w:rPr>
          <w:rFonts w:cs="David"/>
          <w:rtl/>
        </w:rPr>
      </w:pPr>
      <w:r>
        <w:rPr>
          <w:rFonts w:cs="David"/>
          <w:rtl/>
        </w:rPr>
        <w:t xml:space="preserve"> </w:t>
      </w:r>
      <w:r>
        <w:rPr>
          <w:rFonts w:cs="David"/>
          <w:rtl/>
        </w:rPr>
        <w:tab/>
        <w:t xml:space="preserve">שנה. </w:t>
      </w:r>
    </w:p>
    <w:p w:rsidR="00000000" w:rsidRDefault="005509BC">
      <w:pPr>
        <w:rPr>
          <w:rFonts w:cs="David"/>
          <w:rtl/>
        </w:rPr>
      </w:pPr>
    </w:p>
    <w:p w:rsidR="00000000" w:rsidRDefault="005509BC">
      <w:pPr>
        <w:rPr>
          <w:rFonts w:cs="David"/>
          <w:u w:val="single"/>
          <w:rtl/>
        </w:rPr>
      </w:pPr>
      <w:r>
        <w:rPr>
          <w:rFonts w:cs="David"/>
          <w:u w:val="single"/>
          <w:rtl/>
        </w:rPr>
        <w:t>ד"ר מוקי ניב:</w:t>
      </w:r>
    </w:p>
    <w:p w:rsidR="00000000" w:rsidRDefault="005509BC">
      <w:pPr>
        <w:rPr>
          <w:rFonts w:cs="David"/>
          <w:u w:val="single"/>
          <w:rtl/>
        </w:rPr>
      </w:pPr>
    </w:p>
    <w:p w:rsidR="00000000" w:rsidRDefault="005509BC">
      <w:pPr>
        <w:rPr>
          <w:rFonts w:cs="David"/>
          <w:rtl/>
        </w:rPr>
      </w:pPr>
      <w:r>
        <w:rPr>
          <w:rFonts w:cs="David"/>
          <w:rtl/>
        </w:rPr>
        <w:tab/>
        <w:t xml:space="preserve">זה עניין שהוא ארגוני. אם אנשי המקצוע אומרים שזה שנה אז שנה. </w:t>
      </w:r>
    </w:p>
    <w:p w:rsidR="00000000" w:rsidRDefault="005509BC">
      <w:pPr>
        <w:rPr>
          <w:rFonts w:cs="David"/>
          <w:rtl/>
        </w:rPr>
      </w:pPr>
    </w:p>
    <w:p w:rsidR="00000000" w:rsidRDefault="005509BC">
      <w:pPr>
        <w:rPr>
          <w:rFonts w:cs="David"/>
          <w:rtl/>
        </w:rPr>
      </w:pPr>
      <w:r>
        <w:rPr>
          <w:rFonts w:cs="David"/>
          <w:u w:val="single"/>
          <w:rtl/>
        </w:rPr>
        <w:t>אורי אפק:</w:t>
      </w:r>
    </w:p>
    <w:p w:rsidR="00000000" w:rsidRDefault="005509BC">
      <w:pPr>
        <w:rPr>
          <w:rFonts w:cs="David"/>
          <w:rtl/>
        </w:rPr>
      </w:pPr>
    </w:p>
    <w:p w:rsidR="00000000" w:rsidRDefault="005509BC">
      <w:pPr>
        <w:rPr>
          <w:rFonts w:cs="David"/>
          <w:rtl/>
        </w:rPr>
      </w:pPr>
      <w:r>
        <w:rPr>
          <w:rFonts w:cs="David"/>
          <w:rtl/>
        </w:rPr>
        <w:tab/>
        <w:t>שמונה חודשים.</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שנה. </w:t>
      </w:r>
    </w:p>
    <w:p w:rsidR="00000000" w:rsidRDefault="005509BC">
      <w:pPr>
        <w:rPr>
          <w:rFonts w:cs="David"/>
          <w:u w:val="single"/>
          <w:rtl/>
        </w:rPr>
      </w:pPr>
    </w:p>
    <w:p w:rsidR="00000000" w:rsidRDefault="005509BC">
      <w:pPr>
        <w:ind w:firstLine="567"/>
        <w:rPr>
          <w:rFonts w:cs="David"/>
          <w:rtl/>
        </w:rPr>
      </w:pPr>
      <w:r>
        <w:rPr>
          <w:rFonts w:cs="David"/>
          <w:rtl/>
        </w:rPr>
        <w:t>אנחנו</w:t>
      </w:r>
      <w:r>
        <w:rPr>
          <w:rFonts w:cs="David"/>
          <w:rtl/>
        </w:rPr>
        <w:tab/>
        <w:t xml:space="preserve">קיבלנו מכתב מעו"ד אברהם נאמן ואני ביקשתי להזמינו לדיון. הוא כותב כך:  </w:t>
      </w:r>
    </w:p>
    <w:p w:rsidR="00000000" w:rsidRDefault="005509BC">
      <w:pPr>
        <w:rPr>
          <w:rFonts w:cs="David"/>
          <w:rtl/>
        </w:rPr>
      </w:pPr>
      <w:r>
        <w:rPr>
          <w:rFonts w:cs="David"/>
          <w:rtl/>
        </w:rPr>
        <w:tab/>
      </w:r>
    </w:p>
    <w:p w:rsidR="00000000" w:rsidRDefault="005509BC">
      <w:pPr>
        <w:rPr>
          <w:rFonts w:cs="David"/>
          <w:rtl/>
        </w:rPr>
      </w:pPr>
      <w:r>
        <w:rPr>
          <w:rFonts w:cs="David"/>
          <w:rtl/>
        </w:rPr>
        <w:tab/>
        <w:t xml:space="preserve">" 1. אני פונה אליך בתפקידך כיו"ר ועדת המשנה המטפלת בחוק הנדון, ר"ב מכתבי בנדון לשר התרבות והספורט. </w:t>
      </w:r>
    </w:p>
    <w:p w:rsidR="00000000" w:rsidRDefault="005509BC">
      <w:pPr>
        <w:rPr>
          <w:rFonts w:cs="David"/>
          <w:rtl/>
        </w:rPr>
      </w:pPr>
    </w:p>
    <w:p w:rsidR="00000000" w:rsidRDefault="005509BC">
      <w:pPr>
        <w:rPr>
          <w:rFonts w:cs="David"/>
          <w:rtl/>
        </w:rPr>
      </w:pPr>
      <w:r>
        <w:rPr>
          <w:rFonts w:cs="David"/>
          <w:rtl/>
        </w:rPr>
        <w:tab/>
        <w:t xml:space="preserve">   2. יש להבדיל בחוק בין חדר כושר המצוי בדירה, בבית פרטי או בבית משותף, לבין מכון כושר עסקי. כאשר החוק מחייב רשיון עסק למכון כושר – ברור שכוונתו הייתה למ</w:t>
      </w:r>
      <w:r>
        <w:rPr>
          <w:rFonts w:cs="David"/>
          <w:rtl/>
        </w:rPr>
        <w:t xml:space="preserve">כון כושר על בסיס עסקי. </w:t>
      </w:r>
    </w:p>
    <w:p w:rsidR="00000000" w:rsidRDefault="005509BC">
      <w:pPr>
        <w:rPr>
          <w:rFonts w:cs="David"/>
          <w:rtl/>
        </w:rPr>
      </w:pPr>
    </w:p>
    <w:p w:rsidR="00000000" w:rsidRDefault="005509BC">
      <w:pPr>
        <w:rPr>
          <w:rFonts w:cs="David"/>
          <w:rtl/>
        </w:rPr>
      </w:pPr>
      <w:r>
        <w:rPr>
          <w:rFonts w:cs="David"/>
          <w:rtl/>
        </w:rPr>
        <w:tab/>
        <w:t>3. להגדרה זו המבחינה בין מכור כושר עסקי לבין חדר כושר פרטי משמעות רבתי, מאחר ורבים שיש בביתם מכשיר כושר – מבטחים את עצמם בפני תאונות, ובבניינים שיש בהם חדר כושר, מבטחת נציגות הבית המשותף את המתאמנים. חברות הביטוח משלמות במקרה תאונ</w:t>
      </w:r>
      <w:r>
        <w:rPr>
          <w:rFonts w:cs="David"/>
          <w:rtl/>
        </w:rPr>
        <w:t xml:space="preserve">ה רק אם מולאו כל דרישות החוק. הווה אומר, שחברת הביטוח לא תפצה את המבוטח, אם לדבריה היה עליו להחזיק מדריך, ולקבל רשיון עסק. </w:t>
      </w:r>
    </w:p>
    <w:p w:rsidR="00000000" w:rsidRDefault="005509BC">
      <w:pPr>
        <w:rPr>
          <w:rFonts w:cs="David"/>
          <w:rtl/>
        </w:rPr>
      </w:pPr>
    </w:p>
    <w:p w:rsidR="00000000" w:rsidRDefault="005509BC">
      <w:pPr>
        <w:rPr>
          <w:rFonts w:cs="David"/>
          <w:rtl/>
        </w:rPr>
      </w:pPr>
      <w:r>
        <w:rPr>
          <w:rFonts w:cs="David"/>
          <w:rtl/>
        </w:rPr>
        <w:tab/>
        <w:t>4. בתי המשפט קבעו מדי פעם כי ברכות שחיה פרטיות או של קיבוצים משוחררות מרשיון עסק, אם אין בהן מרכיב עסקי. כך למשל, אם הבריכה מיועדת</w:t>
      </w:r>
      <w:r>
        <w:rPr>
          <w:rFonts w:cs="David"/>
          <w:rtl/>
        </w:rPr>
        <w:t xml:space="preserve"> לחברי הקיבוץ בלבד היא איננה עסק. מאידך אם גובים  מאזרחים זרים כסף – הרי הבריכה חייבת ברשיון עסק. </w:t>
      </w:r>
    </w:p>
    <w:p w:rsidR="00000000" w:rsidRDefault="005509BC">
      <w:pPr>
        <w:rPr>
          <w:rFonts w:cs="David"/>
          <w:rtl/>
        </w:rPr>
      </w:pPr>
    </w:p>
    <w:p w:rsidR="00000000" w:rsidRDefault="005509BC">
      <w:pPr>
        <w:rPr>
          <w:rFonts w:cs="David"/>
          <w:rtl/>
        </w:rPr>
      </w:pPr>
      <w:r>
        <w:rPr>
          <w:rFonts w:cs="David"/>
          <w:rtl/>
        </w:rPr>
        <w:tab/>
        <w:t xml:space="preserve">5. בבתים משותפים אחדים בתל-אביב סגרו לאחרונה את חדרי הכושר מתוך החשש של נציגות הבית שחברת הביטוח תתחמק מתשלום על בסיס טענת אי חוקיות חדר הכושר. </w:t>
      </w:r>
    </w:p>
    <w:p w:rsidR="00000000" w:rsidRDefault="005509BC">
      <w:pPr>
        <w:rPr>
          <w:rFonts w:cs="David"/>
          <w:rtl/>
        </w:rPr>
      </w:pPr>
    </w:p>
    <w:p w:rsidR="00000000" w:rsidRDefault="005509BC">
      <w:pPr>
        <w:rPr>
          <w:rFonts w:cs="David"/>
          <w:rtl/>
        </w:rPr>
      </w:pPr>
      <w:r>
        <w:rPr>
          <w:rFonts w:cs="David"/>
          <w:rtl/>
        </w:rPr>
        <w:tab/>
        <w:t>6. מדינת</w:t>
      </w:r>
      <w:r>
        <w:rPr>
          <w:rFonts w:cs="David"/>
          <w:rtl/>
        </w:rPr>
        <w:t xml:space="preserve"> ישראל הרוצה בהרחבת יסודות הכושר הגופני של אזרחיה צריכה  לדאוג לחקיקה ברורה שתמנע הפחדה של אנשים המתאמנים בחדר בדירתם, או בחדר המשותף להם ולדיירים אחרים בבית. </w:t>
      </w:r>
    </w:p>
    <w:p w:rsidR="00000000" w:rsidRDefault="005509BC">
      <w:pPr>
        <w:rPr>
          <w:rFonts w:cs="David"/>
          <w:rtl/>
        </w:rPr>
      </w:pPr>
    </w:p>
    <w:p w:rsidR="00000000" w:rsidRDefault="005509BC">
      <w:pPr>
        <w:rPr>
          <w:rFonts w:cs="David"/>
          <w:rtl/>
        </w:rPr>
      </w:pPr>
      <w:r>
        <w:rPr>
          <w:rFonts w:cs="David"/>
          <w:rtl/>
        </w:rPr>
        <w:tab/>
        <w:t>7. כיו"ר ועדת המשנה המטפלת בחוק זה, אני פונה אליך ליזום את הברור מאליו ולתקן את הגדרת "מכון כו</w:t>
      </w:r>
      <w:r>
        <w:rPr>
          <w:rFonts w:cs="David"/>
          <w:rtl/>
        </w:rPr>
        <w:t xml:space="preserve">שר" בחוק, כמכון הפתוח לציבור על בסיס עסקי, ולהוציא חדרי כושר בדירה ו/או בבית פרטי ו/או בבית משותף מתחולת החוק. </w:t>
      </w:r>
    </w:p>
    <w:p w:rsidR="00000000" w:rsidRDefault="005509BC">
      <w:pPr>
        <w:rPr>
          <w:rFonts w:cs="David"/>
          <w:rtl/>
        </w:rPr>
      </w:pPr>
    </w:p>
    <w:p w:rsidR="00000000" w:rsidRDefault="005509BC">
      <w:pPr>
        <w:rPr>
          <w:rFonts w:cs="David"/>
          <w:rtl/>
        </w:rPr>
      </w:pPr>
      <w:r>
        <w:rPr>
          <w:rFonts w:cs="David"/>
          <w:rtl/>
        </w:rPr>
        <w:tab/>
        <w:t xml:space="preserve">8. ועל כך תבורך. </w:t>
      </w:r>
    </w:p>
    <w:p w:rsidR="00000000" w:rsidRDefault="005509BC">
      <w:pPr>
        <w:rPr>
          <w:rFonts w:cs="David"/>
          <w:rtl/>
        </w:rPr>
      </w:pPr>
    </w:p>
    <w:p w:rsidR="00000000" w:rsidRDefault="005509BC">
      <w:pPr>
        <w:pStyle w:val="a5"/>
        <w:tabs>
          <w:tab w:val="clear" w:pos="4153"/>
          <w:tab w:val="clear" w:pos="8306"/>
        </w:tabs>
        <w:ind w:firstLine="567"/>
        <w:rPr>
          <w:rFonts w:cs="David"/>
          <w:rtl/>
        </w:rPr>
      </w:pPr>
      <w:r>
        <w:rPr>
          <w:rFonts w:cs="David"/>
          <w:rtl/>
        </w:rPr>
        <w:t>9. אוקיר לך תודה אם תפיץ את מכתבי בין חברי ועדת המשנה."</w:t>
      </w:r>
    </w:p>
    <w:p w:rsidR="00000000" w:rsidRDefault="005509BC">
      <w:pPr>
        <w:rPr>
          <w:rFonts w:cs="David"/>
          <w:u w:val="single"/>
          <w:rtl/>
        </w:rPr>
      </w:pPr>
    </w:p>
    <w:p w:rsidR="00000000" w:rsidRDefault="005509BC">
      <w:pPr>
        <w:rPr>
          <w:rFonts w:cs="David"/>
          <w:u w:val="single"/>
          <w:rtl/>
        </w:rPr>
      </w:pPr>
      <w:r>
        <w:rPr>
          <w:rFonts w:cs="David"/>
          <w:u w:val="single"/>
          <w:rtl/>
        </w:rPr>
        <w:t>עו"ד מירב ישראלי:</w:t>
      </w:r>
    </w:p>
    <w:p w:rsidR="00000000" w:rsidRDefault="005509BC">
      <w:pPr>
        <w:rPr>
          <w:rFonts w:cs="David"/>
          <w:u w:val="single"/>
          <w:rtl/>
        </w:rPr>
      </w:pPr>
    </w:p>
    <w:p w:rsidR="00000000" w:rsidRDefault="005509BC">
      <w:pPr>
        <w:rPr>
          <w:rFonts w:cs="David"/>
          <w:rtl/>
        </w:rPr>
      </w:pPr>
      <w:r>
        <w:rPr>
          <w:rFonts w:cs="David"/>
          <w:rtl/>
        </w:rPr>
        <w:tab/>
        <w:t xml:space="preserve">האם אתם פרסמתם פטור? </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חלק מ</w:t>
      </w:r>
      <w:r>
        <w:rPr>
          <w:rFonts w:cs="David"/>
          <w:rtl/>
        </w:rPr>
        <w:t>הסוגים, למשל בתי ספר, פטורים מרישוי. יש עוד כמה סוגים.</w:t>
      </w:r>
    </w:p>
    <w:p w:rsidR="00000000" w:rsidRDefault="005509BC">
      <w:pPr>
        <w:rPr>
          <w:rFonts w:cs="David"/>
          <w:u w:val="single"/>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מה עם בתים משותפים?</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rPr>
          <w:rFonts w:cs="David"/>
          <w:rtl/>
        </w:rPr>
      </w:pPr>
      <w:r>
        <w:rPr>
          <w:rFonts w:cs="David"/>
          <w:rtl/>
        </w:rPr>
        <w:tab/>
        <w:t>בתים משותפים לא פטרנו מרישוי כי חשבנו שיש דברים מסוימים שכן צריכים לחול. למשל, העניין של מרחק בין מכשירים בחדר מסוים. זאת אומרת,  מבנה מס</w:t>
      </w:r>
      <w:r>
        <w:rPr>
          <w:rFonts w:cs="David"/>
          <w:rtl/>
        </w:rPr>
        <w:t xml:space="preserve">וים שהמכשירים שבו צריכים להיות במרחק או שצריכה להיות תלויה רשימה.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יש לי חדר כושר בבית, יש לי ארבעה מכשירים בבית, האם פטרת אותי?</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rPr>
          <w:rFonts w:cs="David"/>
          <w:rtl/>
        </w:rPr>
      </w:pPr>
      <w:r>
        <w:rPr>
          <w:rFonts w:cs="David"/>
          <w:rtl/>
        </w:rPr>
        <w:tab/>
        <w:t xml:space="preserve">להבנתי, לא חל עליך.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למה? תגידי לי לפי איזה סעיף בחוק אני </w:t>
      </w:r>
      <w:r>
        <w:rPr>
          <w:rFonts w:cs="David"/>
          <w:rtl/>
        </w:rPr>
        <w:t xml:space="preserve">פטור מרישוי של חדר הכושר הפרטי שלי במרתף? </w:t>
      </w:r>
    </w:p>
    <w:p w:rsidR="00000000" w:rsidRDefault="005509BC">
      <w:pPr>
        <w:rPr>
          <w:rFonts w:cs="David"/>
          <w:rtl/>
        </w:rPr>
      </w:pPr>
    </w:p>
    <w:p w:rsidR="00000000" w:rsidRDefault="005509BC">
      <w:pPr>
        <w:rPr>
          <w:rFonts w:cs="David"/>
          <w:u w:val="single"/>
          <w:rtl/>
        </w:rPr>
      </w:pPr>
      <w:r>
        <w:rPr>
          <w:rFonts w:cs="David"/>
          <w:u w:val="single"/>
          <w:rtl/>
        </w:rPr>
        <w:t>עו"ד מירב ישראלי:</w:t>
      </w:r>
    </w:p>
    <w:p w:rsidR="00000000" w:rsidRDefault="005509BC">
      <w:pPr>
        <w:rPr>
          <w:rFonts w:cs="David"/>
          <w:u w:val="single"/>
          <w:rtl/>
        </w:rPr>
      </w:pPr>
    </w:p>
    <w:p w:rsidR="00000000" w:rsidRDefault="005509BC">
      <w:pPr>
        <w:rPr>
          <w:rFonts w:cs="David"/>
          <w:rtl/>
        </w:rPr>
      </w:pPr>
      <w:r>
        <w:rPr>
          <w:rFonts w:cs="David"/>
          <w:rtl/>
        </w:rPr>
        <w:tab/>
        <w:t xml:space="preserve">למעשה, היא מפרשת את ההגדרה של מכון כושר.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rtl/>
        </w:rPr>
      </w:pPr>
    </w:p>
    <w:p w:rsidR="00000000" w:rsidRDefault="005509BC">
      <w:pPr>
        <w:ind w:firstLine="567"/>
        <w:rPr>
          <w:rFonts w:cs="David"/>
          <w:rtl/>
        </w:rPr>
      </w:pPr>
      <w:r>
        <w:rPr>
          <w:rFonts w:cs="David"/>
          <w:rtl/>
        </w:rPr>
        <w:t>את מסכימה איתי שזה אבסורד. השאלה שלו היא, האם מה שחל לגבי בריכה חל גם לגבי חדר כושר והוא כעו"ד אומר, על פי המצב החוקי היום זה לא</w:t>
      </w:r>
      <w:r>
        <w:rPr>
          <w:rFonts w:cs="David"/>
          <w:rtl/>
        </w:rPr>
        <w:t xml:space="preserve"> כך. </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rPr>
          <w:rFonts w:cs="David"/>
          <w:rtl/>
        </w:rPr>
      </w:pPr>
      <w:r>
        <w:rPr>
          <w:rFonts w:cs="David"/>
          <w:rtl/>
        </w:rPr>
        <w:tab/>
        <w:t xml:space="preserve">המצב החוקי היום להבנתנו, ובכוונת מכוון, חל גם על מה שאיננו עסק, חד משמעית.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ואני תומך בזה, ודאי. </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חד משמעי, ואפשר לפטור סוגים מסוימים.  הסוגים לא הופטרו. יכול להיות שהייתה הנחה סמויה שבבת</w:t>
      </w:r>
      <w:r>
        <w:rPr>
          <w:rFonts w:cs="David"/>
          <w:rtl/>
        </w:rPr>
        <w:t xml:space="preserve">ים פרטיים זה כל כך ברור שזה לא חל אז לא צריך להיאמר במפורש. אני מקבלת לבדוק את זה לגבי מה שבתוך בתים פרטיים.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כלומר, את אומרת היום חדר כושר בבית משותף חייב רשיון עסק. </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עמדתי המשפטית וזו גם התשובה שאנחנו נותנים זה</w:t>
      </w:r>
      <w:r>
        <w:rPr>
          <w:rFonts w:cs="David"/>
          <w:rtl/>
        </w:rPr>
        <w:t xml:space="preserve"> שהחוק הזה חל גם על חדרים שהם חדרים שהם משמשים ומוחזקים על ידי חברות החזקה עבור בתים משותפים, בבתים שיש בהם ארבעים או חמישים יחידות דיור, חד משמעית.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חדר כושר במרתף  בבית שיש בו ארבעים דיירים, לעניות דעתכם מכון כושר ששם צריך רישוי </w:t>
      </w:r>
      <w:r>
        <w:rPr>
          <w:rFonts w:cs="David"/>
          <w:rtl/>
        </w:rPr>
        <w:t>עסק?</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 xml:space="preserve">נכון להיום להבנתי, הוא לא פטור, הוא לא כלול בסוגים הפטורים וחל עליו החוק.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ואם יש בניין עם ארבעה דיירים ויש להם חדר כושר משותף?</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לכן ביקשנו שתהיה הסמכות שנכנסה כאן לפטור ממדריך.</w:t>
      </w:r>
    </w:p>
    <w:p w:rsidR="00000000" w:rsidRDefault="005509BC">
      <w:pPr>
        <w:rPr>
          <w:rFonts w:cs="David"/>
          <w:rtl/>
        </w:rPr>
      </w:pPr>
    </w:p>
    <w:p w:rsidR="00000000" w:rsidRDefault="005509BC">
      <w:pPr>
        <w:rPr>
          <w:rFonts w:cs="David"/>
          <w:u w:val="single"/>
          <w:rtl/>
        </w:rPr>
      </w:pPr>
      <w:r>
        <w:rPr>
          <w:rFonts w:cs="David"/>
          <w:u w:val="single"/>
          <w:rtl/>
        </w:rPr>
        <w:t>היו"ר זבו</w:t>
      </w:r>
      <w:r>
        <w:rPr>
          <w:rFonts w:cs="David"/>
          <w:u w:val="single"/>
          <w:rtl/>
        </w:rPr>
        <w:t>לון אורלב:</w:t>
      </w:r>
    </w:p>
    <w:p w:rsidR="00000000" w:rsidRDefault="005509BC">
      <w:pPr>
        <w:rPr>
          <w:rFonts w:cs="David"/>
          <w:u w:val="single"/>
          <w:rtl/>
        </w:rPr>
      </w:pPr>
    </w:p>
    <w:p w:rsidR="00000000" w:rsidRDefault="005509BC">
      <w:pPr>
        <w:pStyle w:val="30"/>
        <w:rPr>
          <w:rFonts w:cs="David"/>
          <w:u w:val="none"/>
          <w:rtl/>
        </w:rPr>
      </w:pPr>
      <w:r>
        <w:rPr>
          <w:rFonts w:cs="David"/>
          <w:u w:val="none"/>
          <w:rtl/>
        </w:rPr>
        <w:tab/>
        <w:t xml:space="preserve">הסמכות  זה רק  לגבי מדריך, אבל לא מרישוי. </w:t>
      </w:r>
    </w:p>
    <w:p w:rsidR="00000000" w:rsidRDefault="005509BC">
      <w:pPr>
        <w:rPr>
          <w:rFonts w:cs="David"/>
          <w:rtl/>
        </w:rPr>
      </w:pPr>
    </w:p>
    <w:p w:rsidR="00000000" w:rsidRDefault="005509BC">
      <w:pPr>
        <w:pStyle w:val="30"/>
        <w:rPr>
          <w:rFonts w:cs="David"/>
          <w:rtl/>
        </w:rPr>
      </w:pPr>
      <w:r>
        <w:rPr>
          <w:rFonts w:cs="David"/>
          <w:rtl/>
        </w:rPr>
        <w:t>עו"ד מירב ישראלי:</w:t>
      </w:r>
    </w:p>
    <w:p w:rsidR="00000000" w:rsidRDefault="005509BC">
      <w:pPr>
        <w:rPr>
          <w:rFonts w:cs="David"/>
          <w:rtl/>
        </w:rPr>
      </w:pPr>
    </w:p>
    <w:p w:rsidR="00000000" w:rsidRDefault="005509BC">
      <w:pPr>
        <w:rPr>
          <w:rFonts w:cs="David"/>
          <w:rtl/>
        </w:rPr>
      </w:pPr>
      <w:r>
        <w:rPr>
          <w:rFonts w:cs="David"/>
          <w:rtl/>
        </w:rPr>
        <w:tab/>
        <w:t xml:space="preserve">לא, יש בחוק כבר הסמכה. </w:t>
      </w:r>
    </w:p>
    <w:p w:rsidR="00000000" w:rsidRDefault="005509BC">
      <w:pPr>
        <w:rPr>
          <w:rFonts w:cs="David"/>
          <w:rtl/>
        </w:rPr>
      </w:pPr>
    </w:p>
    <w:p w:rsidR="00000000" w:rsidRDefault="005509BC">
      <w:pPr>
        <w:rPr>
          <w:rFonts w:cs="David"/>
          <w:u w:val="single"/>
          <w:rtl/>
        </w:rPr>
      </w:pPr>
      <w:r>
        <w:rPr>
          <w:rFonts w:cs="David"/>
          <w:u w:val="single"/>
          <w:rtl/>
        </w:rPr>
        <w:br w:type="page"/>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אבל הם לא פטרו.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 xml:space="preserve">זה מה ששאלתי קודם והיא אמרה שהם לא פטרו בתים משותפים כי הם חשבו שלא צריך לפטור אותם. </w:t>
      </w:r>
    </w:p>
    <w:p w:rsidR="00000000" w:rsidRDefault="005509BC">
      <w:pPr>
        <w:rPr>
          <w:rFonts w:cs="David"/>
          <w:rtl/>
        </w:rPr>
      </w:pPr>
    </w:p>
    <w:p w:rsidR="00000000" w:rsidRDefault="005509BC">
      <w:pPr>
        <w:rPr>
          <w:rFonts w:cs="David"/>
          <w:rtl/>
        </w:rPr>
      </w:pPr>
      <w:r>
        <w:rPr>
          <w:rFonts w:cs="David"/>
          <w:u w:val="single"/>
          <w:rtl/>
        </w:rPr>
        <w:t>עו"ד</w:t>
      </w:r>
      <w:r>
        <w:rPr>
          <w:rFonts w:cs="David"/>
          <w:u w:val="single"/>
          <w:rtl/>
        </w:rPr>
        <w:t xml:space="preserve">  עדנה הראל:</w:t>
      </w:r>
    </w:p>
    <w:p w:rsidR="00000000" w:rsidRDefault="005509BC">
      <w:pPr>
        <w:rPr>
          <w:rFonts w:cs="David"/>
          <w:rtl/>
        </w:rPr>
      </w:pPr>
    </w:p>
    <w:p w:rsidR="00000000" w:rsidRDefault="005509BC">
      <w:pPr>
        <w:rPr>
          <w:rFonts w:cs="David"/>
          <w:rtl/>
        </w:rPr>
      </w:pPr>
      <w:r>
        <w:rPr>
          <w:rFonts w:cs="David"/>
          <w:rtl/>
        </w:rPr>
        <w:tab/>
        <w:t xml:space="preserve">נכון.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האם בניין משותף עם ארבעה דיירים גם לא צריך לפטור אותו?</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יכול להיות שכן צריך יהיה לפטור. נכון להיום, העדפנו שתהיה סמכות מסודרת לפטור ממדריך בלבד, ושבבתים משותפים לצורך העניין שיש בהם למעלה מעשר</w:t>
      </w:r>
      <w:r>
        <w:rPr>
          <w:rFonts w:cs="David"/>
          <w:rtl/>
        </w:rPr>
        <w:t xml:space="preserve"> דירות, כן יהיה רישוי, אבל יהיה  - -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אנחנו נענה לו שאנחנו הקראנו את מכתבו, דנו בסוגיה הזו, והגענו למסקנה שאנחנו מסתפקים בכך שיש סעיפי הסמכה בחוק לשר לקבוע את הכללים. </w:t>
      </w:r>
    </w:p>
    <w:p w:rsidR="00000000" w:rsidRDefault="005509BC">
      <w:pPr>
        <w:rPr>
          <w:rFonts w:cs="David"/>
          <w:rtl/>
        </w:rPr>
      </w:pPr>
    </w:p>
    <w:p w:rsidR="00000000" w:rsidRDefault="005509BC">
      <w:pPr>
        <w:rPr>
          <w:rFonts w:cs="David"/>
          <w:rtl/>
        </w:rPr>
      </w:pPr>
      <w:r>
        <w:rPr>
          <w:rFonts w:cs="David"/>
          <w:u w:val="single"/>
          <w:rtl/>
        </w:rPr>
        <w:t>אשר גרנר:</w:t>
      </w:r>
    </w:p>
    <w:p w:rsidR="00000000" w:rsidRDefault="005509BC">
      <w:pPr>
        <w:rPr>
          <w:rFonts w:cs="David"/>
          <w:rtl/>
        </w:rPr>
      </w:pPr>
    </w:p>
    <w:p w:rsidR="00000000" w:rsidRDefault="005509BC">
      <w:pPr>
        <w:rPr>
          <w:rFonts w:cs="David"/>
          <w:rtl/>
        </w:rPr>
      </w:pPr>
      <w:r>
        <w:rPr>
          <w:rFonts w:cs="David"/>
          <w:rtl/>
        </w:rPr>
        <w:tab/>
        <w:t>חוק רישוי עסקים סעיף 32 לחוק, מדבר שגם משהו שהוא לא</w:t>
      </w:r>
      <w:r>
        <w:rPr>
          <w:rFonts w:cs="David"/>
          <w:rtl/>
        </w:rPr>
        <w:t xml:space="preserve"> נחשב כעסק, אבל אם יש בו היבטים נוספים, אולי הוא פתוח לקהל הרחב והיה אפשר להכליל אותו כעסק, אז אפשר. בהיבט של אותו פרשנות של עדנה זה אפשרי. אבל מה שנהוג היום, בדרך כלל כל הבתים המשותפים, כל מכוני הכושר הם בכלל לא מורשים. אנחנו הולכים לכיוון של חדרי כושר שה</w:t>
      </w:r>
      <w:r>
        <w:rPr>
          <w:rFonts w:cs="David"/>
          <w:rtl/>
        </w:rPr>
        <w:t xml:space="preserve">ם עסקיים לחלוטין. אותו פריט 7(5) בצו רישוי עסקי ואני מקריא: מכון כושר זה למעט מכון כושר המוחזק ומופעל בידי אגודת ספורט, ארגון ספורט, התאחדות או איגוד כמשמעותו בחוק הספורט.  מי שמרשה את זה היא הרשות המקומית באישור המפקחים של משרד המדע והספורט, וכמובן כיבוי </w:t>
      </w:r>
      <w:r>
        <w:rPr>
          <w:rFonts w:cs="David"/>
          <w:rtl/>
        </w:rPr>
        <w:t xml:space="preserve">אש והנדסה. אלו רק הגורמים שמטפלים. אנחנו מבחינתנו, לא נכנסים לבתים משותפים.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20"/>
        <w:rPr>
          <w:rFonts w:cs="David"/>
          <w:rtl/>
        </w:rPr>
      </w:pPr>
      <w:r>
        <w:rPr>
          <w:rFonts w:cs="David"/>
          <w:rtl/>
        </w:rPr>
        <w:tab/>
        <w:t xml:space="preserve">אתם לא נכנסים לאגודות ספורט, אתם לא נכנסים למתנ"סים. </w:t>
      </w:r>
    </w:p>
    <w:p w:rsidR="00000000" w:rsidRDefault="005509BC">
      <w:pPr>
        <w:rPr>
          <w:rFonts w:cs="David"/>
          <w:rtl/>
        </w:rPr>
      </w:pPr>
    </w:p>
    <w:p w:rsidR="00000000" w:rsidRDefault="005509BC">
      <w:pPr>
        <w:rPr>
          <w:rFonts w:cs="David"/>
          <w:rtl/>
        </w:rPr>
      </w:pPr>
      <w:r>
        <w:rPr>
          <w:rFonts w:cs="David"/>
          <w:u w:val="single"/>
          <w:rtl/>
        </w:rPr>
        <w:t>אשר גרנר:</w:t>
      </w:r>
    </w:p>
    <w:p w:rsidR="00000000" w:rsidRDefault="005509BC">
      <w:pPr>
        <w:rPr>
          <w:rFonts w:cs="David"/>
          <w:rtl/>
        </w:rPr>
      </w:pPr>
    </w:p>
    <w:p w:rsidR="00000000" w:rsidRDefault="005509BC">
      <w:pPr>
        <w:pStyle w:val="30"/>
        <w:rPr>
          <w:rFonts w:cs="David"/>
          <w:u w:val="none"/>
          <w:rtl/>
        </w:rPr>
      </w:pPr>
      <w:r>
        <w:rPr>
          <w:rFonts w:cs="David"/>
          <w:u w:val="none"/>
          <w:rtl/>
        </w:rPr>
        <w:tab/>
        <w:t xml:space="preserve">מתנ"סים, כן.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למה? לפי ההגדרה שלך גם למתנ"ס אתה לא נכנס. </w:t>
      </w:r>
    </w:p>
    <w:p w:rsidR="00000000" w:rsidRDefault="005509BC">
      <w:pPr>
        <w:rPr>
          <w:rFonts w:cs="David"/>
          <w:rtl/>
        </w:rPr>
      </w:pPr>
    </w:p>
    <w:p w:rsidR="00000000" w:rsidRDefault="005509BC">
      <w:pPr>
        <w:rPr>
          <w:rFonts w:cs="David"/>
          <w:rtl/>
        </w:rPr>
      </w:pPr>
      <w:r>
        <w:rPr>
          <w:rFonts w:cs="David"/>
          <w:u w:val="single"/>
          <w:rtl/>
        </w:rPr>
        <w:br w:type="page"/>
        <w:t xml:space="preserve">אשר </w:t>
      </w:r>
      <w:r>
        <w:rPr>
          <w:rFonts w:cs="David"/>
          <w:u w:val="single"/>
          <w:rtl/>
        </w:rPr>
        <w:t>גרנר:</w:t>
      </w:r>
    </w:p>
    <w:p w:rsidR="00000000" w:rsidRDefault="005509BC">
      <w:pPr>
        <w:rPr>
          <w:rFonts w:cs="David"/>
          <w:rtl/>
        </w:rPr>
      </w:pPr>
    </w:p>
    <w:p w:rsidR="00000000" w:rsidRDefault="005509BC">
      <w:pPr>
        <w:rPr>
          <w:rFonts w:cs="David"/>
          <w:rtl/>
        </w:rPr>
      </w:pPr>
      <w:r>
        <w:rPr>
          <w:rFonts w:cs="David"/>
          <w:rtl/>
        </w:rPr>
        <w:tab/>
        <w:t xml:space="preserve">למתנ"ס הם נכנסים בתשלום, הם מנויים. </w:t>
      </w:r>
    </w:p>
    <w:p w:rsidR="00000000" w:rsidRDefault="005509BC">
      <w:pPr>
        <w:pStyle w:val="30"/>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האם חדר הכושר של הכנסת טעון רישוי? הוא לא למטרת רווח, הוא לא בתשלום, כל אחד מכם יכול להיכנס.</w:t>
      </w:r>
    </w:p>
    <w:p w:rsidR="00000000" w:rsidRDefault="005509BC">
      <w:pPr>
        <w:rPr>
          <w:rFonts w:cs="David"/>
          <w:rtl/>
        </w:rPr>
      </w:pPr>
    </w:p>
    <w:p w:rsidR="00000000" w:rsidRDefault="005509BC">
      <w:pPr>
        <w:rPr>
          <w:rFonts w:cs="David"/>
          <w:rtl/>
        </w:rPr>
      </w:pPr>
      <w:r>
        <w:rPr>
          <w:rFonts w:cs="David"/>
          <w:u w:val="single"/>
          <w:rtl/>
        </w:rPr>
        <w:t>אשר גרנר:</w:t>
      </w:r>
    </w:p>
    <w:p w:rsidR="00000000" w:rsidRDefault="005509BC">
      <w:pPr>
        <w:rPr>
          <w:rFonts w:cs="David"/>
          <w:rtl/>
        </w:rPr>
      </w:pPr>
    </w:p>
    <w:p w:rsidR="00000000" w:rsidRDefault="005509BC">
      <w:pPr>
        <w:rPr>
          <w:rFonts w:cs="David"/>
          <w:rtl/>
        </w:rPr>
      </w:pPr>
      <w:r>
        <w:rPr>
          <w:rFonts w:cs="David"/>
          <w:rtl/>
        </w:rPr>
        <w:tab/>
        <w:t xml:space="preserve">לגבי הכנסת, התשובה היא לא טעון רישוי.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למה הוא לא טעון רישוי</w:t>
      </w:r>
      <w:r>
        <w:rPr>
          <w:rFonts w:cs="David"/>
          <w:rtl/>
        </w:rPr>
        <w:t>?</w:t>
      </w:r>
    </w:p>
    <w:p w:rsidR="00000000" w:rsidRDefault="005509BC">
      <w:pPr>
        <w:rPr>
          <w:rFonts w:cs="David"/>
          <w:rtl/>
        </w:rPr>
      </w:pPr>
    </w:p>
    <w:p w:rsidR="00000000" w:rsidRDefault="005509BC">
      <w:pPr>
        <w:rPr>
          <w:rFonts w:cs="David"/>
          <w:u w:val="single"/>
          <w:rtl/>
        </w:rPr>
      </w:pPr>
      <w:r>
        <w:rPr>
          <w:rFonts w:cs="David"/>
          <w:u w:val="single"/>
          <w:rtl/>
        </w:rPr>
        <w:t>אשר גרנר:</w:t>
      </w:r>
    </w:p>
    <w:p w:rsidR="00000000" w:rsidRDefault="005509BC">
      <w:pPr>
        <w:rPr>
          <w:rFonts w:cs="David"/>
          <w:u w:val="single"/>
          <w:rtl/>
        </w:rPr>
      </w:pPr>
    </w:p>
    <w:p w:rsidR="00000000" w:rsidRDefault="005509BC">
      <w:pPr>
        <w:rPr>
          <w:rFonts w:cs="David"/>
          <w:rtl/>
        </w:rPr>
      </w:pPr>
      <w:r>
        <w:rPr>
          <w:rFonts w:cs="David"/>
          <w:rtl/>
        </w:rPr>
        <w:tab/>
        <w:t>הוא לא עסקי.</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הוא לא עסקי, הכניסה היא - - -</w:t>
      </w:r>
    </w:p>
    <w:p w:rsidR="00000000" w:rsidRDefault="005509BC">
      <w:pPr>
        <w:rPr>
          <w:rFonts w:cs="David"/>
          <w:rtl/>
        </w:rPr>
      </w:pPr>
    </w:p>
    <w:p w:rsidR="00000000" w:rsidRDefault="005509BC">
      <w:pPr>
        <w:rPr>
          <w:rFonts w:cs="David"/>
          <w:u w:val="single"/>
          <w:rtl/>
        </w:rPr>
      </w:pPr>
      <w:r>
        <w:rPr>
          <w:rFonts w:cs="David"/>
          <w:u w:val="single"/>
          <w:rtl/>
        </w:rPr>
        <w:t>עו"ד מירב ישראלי:</w:t>
      </w:r>
    </w:p>
    <w:p w:rsidR="00000000" w:rsidRDefault="005509BC">
      <w:pPr>
        <w:rPr>
          <w:rFonts w:cs="David"/>
          <w:u w:val="single"/>
          <w:rtl/>
        </w:rPr>
      </w:pPr>
    </w:p>
    <w:p w:rsidR="00000000" w:rsidRDefault="005509BC">
      <w:pPr>
        <w:rPr>
          <w:rFonts w:cs="David"/>
          <w:rtl/>
        </w:rPr>
      </w:pPr>
      <w:r>
        <w:rPr>
          <w:rFonts w:cs="David"/>
          <w:rtl/>
        </w:rPr>
        <w:tab/>
        <w:t xml:space="preserve">אבל, החוק לא מדבר על עסקי. החוק לא עושה את האבחנה הזו. </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rPr>
          <w:rFonts w:cs="David"/>
          <w:rtl/>
        </w:rPr>
      </w:pPr>
      <w:r>
        <w:rPr>
          <w:rFonts w:cs="David"/>
          <w:rtl/>
        </w:rPr>
        <w:tab/>
        <w:t>אשר, נדמה לי שאתה מחיל על זה את הכללים הרגילים של רישוי עסקים.  נכון, לפי הכלל</w:t>
      </w:r>
      <w:r>
        <w:rPr>
          <w:rFonts w:cs="David"/>
          <w:rtl/>
        </w:rPr>
        <w:t>ים הרגילים של רישוי עסקים אתה צודק. העניין הוא שחוק מכוני כושר החיל את  חוק רישוי עסקים  גם על דברים שאינם עסק בדרך כלל, כי חוק מכוני כושר קבע הגדרה יותר רחבה של מכוני כושר מאשר מה שהוא רק עסק, ובא ואמר תתנו עסק גם למה שבדרך כלל איננו עסק, אלא הוא מכון כוש</w:t>
      </w:r>
      <w:r>
        <w:rPr>
          <w:rFonts w:cs="David"/>
          <w:rtl/>
        </w:rPr>
        <w:t xml:space="preserve">ר לפי הגדרתו. זה מה שעשה חוק מכוני כושר והוא מיוחד בעניין הזה. במובן הזה הפרשנות שלכם היום היא פרשנות שלא מחילה את החוק כלשונו. </w:t>
      </w:r>
    </w:p>
    <w:p w:rsidR="00000000" w:rsidRDefault="005509BC">
      <w:pPr>
        <w:rPr>
          <w:rFonts w:cs="David"/>
          <w:rtl/>
        </w:rPr>
      </w:pPr>
    </w:p>
    <w:p w:rsidR="00000000" w:rsidRDefault="005509BC">
      <w:pPr>
        <w:rPr>
          <w:rFonts w:cs="David"/>
          <w:rtl/>
        </w:rPr>
      </w:pPr>
      <w:r>
        <w:rPr>
          <w:rFonts w:cs="David"/>
          <w:u w:val="single"/>
          <w:rtl/>
        </w:rPr>
        <w:t>אשר גרנר:</w:t>
      </w:r>
    </w:p>
    <w:p w:rsidR="00000000" w:rsidRDefault="005509BC">
      <w:pPr>
        <w:rPr>
          <w:rFonts w:cs="David"/>
          <w:rtl/>
        </w:rPr>
      </w:pPr>
    </w:p>
    <w:p w:rsidR="00000000" w:rsidRDefault="005509BC">
      <w:pPr>
        <w:rPr>
          <w:rFonts w:cs="David"/>
          <w:rtl/>
        </w:rPr>
      </w:pPr>
      <w:r>
        <w:rPr>
          <w:rFonts w:cs="David"/>
          <w:rtl/>
        </w:rPr>
        <w:tab/>
        <w:t xml:space="preserve">אם זה כך, חלק גדול היום ממה שאת מדברת לפי הכלל, לא מורשה מבחינת  רישוי עסקים.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אתה מבין את</w:t>
      </w:r>
      <w:r>
        <w:rPr>
          <w:rFonts w:cs="David"/>
          <w:rtl/>
        </w:rPr>
        <w:t xml:space="preserve"> המשמעות של זה. כלומר, מי שמתאמן שם אין לו ביטוח. </w:t>
      </w:r>
    </w:p>
    <w:p w:rsidR="00000000" w:rsidRDefault="005509BC">
      <w:pPr>
        <w:rPr>
          <w:rFonts w:cs="David"/>
          <w:rtl/>
        </w:rPr>
      </w:pPr>
    </w:p>
    <w:p w:rsidR="00000000" w:rsidRDefault="005509BC">
      <w:pPr>
        <w:rPr>
          <w:rFonts w:cs="David"/>
          <w:rtl/>
        </w:rPr>
      </w:pPr>
      <w:r>
        <w:rPr>
          <w:rFonts w:cs="David"/>
          <w:u w:val="single"/>
          <w:rtl/>
        </w:rPr>
        <w:t>אשר גרנר:</w:t>
      </w:r>
    </w:p>
    <w:p w:rsidR="00000000" w:rsidRDefault="005509BC">
      <w:pPr>
        <w:rPr>
          <w:rFonts w:cs="David"/>
          <w:rtl/>
        </w:rPr>
      </w:pPr>
    </w:p>
    <w:p w:rsidR="00000000" w:rsidRDefault="005509BC">
      <w:pPr>
        <w:rPr>
          <w:rFonts w:cs="David"/>
          <w:rtl/>
        </w:rPr>
      </w:pPr>
      <w:r>
        <w:rPr>
          <w:rFonts w:cs="David"/>
          <w:rtl/>
        </w:rPr>
        <w:tab/>
        <w:t>לאו דווקא.</w:t>
      </w:r>
    </w:p>
    <w:p w:rsidR="00000000" w:rsidRDefault="005509BC">
      <w:pPr>
        <w:rPr>
          <w:rFonts w:cs="David"/>
          <w:rtl/>
        </w:rPr>
      </w:pPr>
    </w:p>
    <w:p w:rsidR="00000000" w:rsidRDefault="005509BC">
      <w:pPr>
        <w:rPr>
          <w:rFonts w:cs="David"/>
          <w:u w:val="single"/>
          <w:rtl/>
        </w:rPr>
      </w:pPr>
      <w:r>
        <w:rPr>
          <w:rFonts w:cs="David"/>
          <w:u w:val="single"/>
          <w:rtl/>
        </w:rPr>
        <w:br w:type="page"/>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כן, חברת הביטוח תאמר שהיא לא מבטחת. ברגע שיצטרכו לפרוע את העניין היא תאמר: אתם לא עמדתם בתנאי החוק, אני לא חייבת לפצות אתכם. </w:t>
      </w:r>
    </w:p>
    <w:p w:rsidR="00000000" w:rsidRDefault="005509BC">
      <w:pPr>
        <w:rPr>
          <w:rFonts w:cs="David"/>
          <w:rtl/>
        </w:rPr>
      </w:pPr>
    </w:p>
    <w:p w:rsidR="00000000" w:rsidRDefault="005509BC">
      <w:pPr>
        <w:rPr>
          <w:rFonts w:cs="David"/>
          <w:rtl/>
        </w:rPr>
      </w:pPr>
      <w:r>
        <w:rPr>
          <w:rFonts w:cs="David"/>
          <w:u w:val="single"/>
          <w:rtl/>
        </w:rPr>
        <w:t>אשר גרנר:</w:t>
      </w:r>
    </w:p>
    <w:p w:rsidR="00000000" w:rsidRDefault="005509BC">
      <w:pPr>
        <w:rPr>
          <w:rFonts w:cs="David"/>
          <w:rtl/>
        </w:rPr>
      </w:pPr>
    </w:p>
    <w:p w:rsidR="00000000" w:rsidRDefault="005509BC">
      <w:pPr>
        <w:rPr>
          <w:rFonts w:cs="David"/>
          <w:rtl/>
        </w:rPr>
      </w:pPr>
      <w:r>
        <w:rPr>
          <w:rFonts w:cs="David"/>
          <w:rtl/>
        </w:rPr>
        <w:tab/>
        <w:t>היום בגלל הבעייתי</w:t>
      </w:r>
      <w:r>
        <w:rPr>
          <w:rFonts w:cs="David"/>
          <w:rtl/>
        </w:rPr>
        <w:t xml:space="preserve">ות בכל נושא רישוי עסקים, בעניין הזה הם מחייבים מספר כללים ועמידה בדרישות נוספות.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לפי השקפתך, אני מבין שחדר הכושר של  הכנסת חל עליו החוק. </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חד משמעית.</w:t>
      </w:r>
      <w:r>
        <w:rPr>
          <w:rFonts w:cs="David"/>
          <w:rtl/>
        </w:rPr>
        <w:tab/>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איך את מסבירה את הפער בין מה שאת חושבת </w:t>
      </w:r>
      <w:r>
        <w:rPr>
          <w:rFonts w:cs="David"/>
          <w:rtl/>
        </w:rPr>
        <w:t xml:space="preserve">לבין מה שמשרד הפנים חושב. את מבינה שיש פה בעיה. </w:t>
      </w:r>
    </w:p>
    <w:p w:rsidR="00000000" w:rsidRDefault="005509BC">
      <w:pPr>
        <w:rPr>
          <w:rFonts w:cs="David"/>
          <w:rtl/>
        </w:rPr>
      </w:pPr>
    </w:p>
    <w:p w:rsidR="00000000" w:rsidRDefault="005509BC">
      <w:pPr>
        <w:rPr>
          <w:rFonts w:cs="David"/>
          <w:rtl/>
        </w:rPr>
      </w:pPr>
      <w:r>
        <w:rPr>
          <w:rFonts w:cs="David"/>
          <w:u w:val="single"/>
          <w:rtl/>
        </w:rPr>
        <w:t>נועה בן אריה:</w:t>
      </w:r>
    </w:p>
    <w:p w:rsidR="00000000" w:rsidRDefault="005509BC">
      <w:pPr>
        <w:rPr>
          <w:rFonts w:cs="David"/>
          <w:rtl/>
        </w:rPr>
      </w:pPr>
    </w:p>
    <w:p w:rsidR="00000000" w:rsidRDefault="005509BC">
      <w:pPr>
        <w:rPr>
          <w:rFonts w:cs="David"/>
          <w:rtl/>
        </w:rPr>
      </w:pPr>
      <w:r>
        <w:rPr>
          <w:rFonts w:cs="David"/>
          <w:rtl/>
        </w:rPr>
        <w:tab/>
        <w:t xml:space="preserve">צו עסקים טעוני רישוי קובע באופן קטגורי מה הוא עסק לצורך העניין ומהו עסק טעון רישוי לצורך העניין. נכון יהיה לומר שמכון כושר הוא איזשהו שעטנז והוא יוצר איזשהו קו מאוד מאוד דק ולא ברור בין עסק </w:t>
      </w:r>
      <w:r>
        <w:rPr>
          <w:rFonts w:cs="David"/>
          <w:rtl/>
        </w:rPr>
        <w:t>לצורך העניין, לבין איזשהו מבנה שפתוח  לקהל הרחב ויכול לשמש גם כעסק. הבעיה היא שצו עסקים טעוני רישוי לא קבע סעיפי פטור גם כן  קטגוריים, על מה לא יחול צו עסקים טעוני רישוי לצורך העניין לרישוי מכון כושר. ולכן, אני נוטה להסכים עם עדנה שיש צורך או לפטור חלק מסו</w:t>
      </w:r>
      <w:r>
        <w:rPr>
          <w:rFonts w:cs="David"/>
          <w:rtl/>
        </w:rPr>
        <w:t>גי העסקים כמו בבניין משותף, למרות שגם זה צריך להיות במדרג של היקף הציבור הנכנס, ולדעתי גם היקף המכשירים הנמצאים במכון.  מכון כושר של ארבעה דיירים, יכול להיות מכון כושר ענק כמו: הולמס פלייס, והוא משרת רק ארבעה דיירים. הוא עדיין יכול להיות מסוכן באותה מידה א</w:t>
      </w:r>
      <w:r>
        <w:rPr>
          <w:rFonts w:cs="David"/>
          <w:rtl/>
        </w:rPr>
        <w:t>ם המרחק בין המכשירים הוא לא אותו מרחק. ולכן, או קטגורית לעשות איזשהו סעיפי פטור בצו רישוי עסקים לגבי מכונים מסוימים, או קטגורית לחייב את כולם. מה שפותח פתח מאוד בעייתי שאם זה כן טעון רישוי בכל המקומות האלה, לרבות חדר הכושר כאן בכנסת ובבתים משותפים, אז הפיק</w:t>
      </w:r>
      <w:r>
        <w:rPr>
          <w:rFonts w:cs="David"/>
          <w:rtl/>
        </w:rPr>
        <w:t xml:space="preserve">וח העירוני צריך ללכת ולחלוש גם על בתי מגורים פרטיים וכאן אנחנו נכנסים לשאלה משפטית סבוכה יותר.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האם יש מקומות עבודה שאין בהם חדר כושר? הרי בכל מקום עבודה גדול יש היום מכון כושר.</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ומקומות העבודה שפונים אלינו, ואני י</w:t>
      </w:r>
      <w:r>
        <w:rPr>
          <w:rFonts w:cs="David"/>
          <w:rtl/>
        </w:rPr>
        <w:t xml:space="preserve">ודעת גם כאלו שלא פונים אלינו, כולל את משרדי הממשלה,  מחזיקים מדריך לפעמים לפי חוק מכוני כושר ומקבלים רשיון. חלק מהם פונים. </w:t>
      </w:r>
    </w:p>
    <w:p w:rsidR="00000000" w:rsidRDefault="005509BC">
      <w:pPr>
        <w:rPr>
          <w:rFonts w:cs="David"/>
          <w:rtl/>
        </w:rPr>
      </w:pPr>
    </w:p>
    <w:p w:rsidR="00000000" w:rsidRDefault="005509BC">
      <w:pPr>
        <w:rPr>
          <w:rFonts w:cs="David"/>
          <w:u w:val="single"/>
          <w:rtl/>
        </w:rPr>
      </w:pPr>
      <w:r>
        <w:rPr>
          <w:rFonts w:cs="David"/>
          <w:u w:val="single"/>
          <w:rtl/>
        </w:rPr>
        <w:br w:type="page"/>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מירב, יש לי בקשה. תבדקו אם יש פה רשיון לחדר הכושר, כדי שלפחות הכנסת תנהג על פי החוק. אני מבין שהחוק מחייב ר</w:t>
      </w:r>
      <w:r>
        <w:rPr>
          <w:rFonts w:cs="David"/>
          <w:rtl/>
        </w:rPr>
        <w:t xml:space="preserve">שיון, לא מדריך. </w:t>
      </w:r>
    </w:p>
    <w:p w:rsidR="00000000" w:rsidRDefault="005509BC">
      <w:pPr>
        <w:rPr>
          <w:rFonts w:cs="David"/>
          <w:rtl/>
        </w:rPr>
      </w:pPr>
    </w:p>
    <w:p w:rsidR="00000000" w:rsidRDefault="005509BC">
      <w:pPr>
        <w:rPr>
          <w:rFonts w:cs="David"/>
          <w:rtl/>
        </w:rPr>
      </w:pPr>
      <w:r>
        <w:rPr>
          <w:rFonts w:cs="David"/>
          <w:u w:val="single"/>
          <w:rtl/>
        </w:rPr>
        <w:t>יהודית גידלי:</w:t>
      </w:r>
    </w:p>
    <w:p w:rsidR="00000000" w:rsidRDefault="005509BC">
      <w:pPr>
        <w:rPr>
          <w:rFonts w:cs="David"/>
          <w:rtl/>
        </w:rPr>
      </w:pPr>
    </w:p>
    <w:p w:rsidR="00000000" w:rsidRDefault="005509BC">
      <w:pPr>
        <w:rPr>
          <w:rFonts w:cs="David"/>
          <w:rtl/>
        </w:rPr>
      </w:pPr>
      <w:r>
        <w:rPr>
          <w:rFonts w:cs="David"/>
          <w:rtl/>
        </w:rPr>
        <w:tab/>
        <w:t xml:space="preserve">יש מדריך. </w:t>
      </w:r>
    </w:p>
    <w:p w:rsidR="00000000" w:rsidRDefault="005509BC">
      <w:pPr>
        <w:rPr>
          <w:rFonts w:cs="David"/>
          <w:u w:val="single"/>
          <w:rtl/>
        </w:rPr>
      </w:pPr>
    </w:p>
    <w:p w:rsidR="00000000" w:rsidRDefault="005509BC">
      <w:pPr>
        <w:rPr>
          <w:rFonts w:cs="David"/>
          <w:rtl/>
        </w:rPr>
      </w:pPr>
      <w:r>
        <w:rPr>
          <w:rFonts w:cs="David"/>
          <w:u w:val="single"/>
          <w:rtl/>
        </w:rPr>
        <w:t>אשר גרנר:</w:t>
      </w:r>
    </w:p>
    <w:p w:rsidR="00000000" w:rsidRDefault="005509BC">
      <w:pPr>
        <w:rPr>
          <w:rFonts w:cs="David"/>
          <w:rtl/>
        </w:rPr>
      </w:pPr>
    </w:p>
    <w:p w:rsidR="00000000" w:rsidRDefault="005509BC">
      <w:pPr>
        <w:rPr>
          <w:rFonts w:cs="David"/>
          <w:rtl/>
        </w:rPr>
      </w:pPr>
      <w:r>
        <w:rPr>
          <w:rFonts w:cs="David"/>
          <w:rtl/>
        </w:rPr>
        <w:tab/>
        <w:t>עו"ד במכתבו ציין פסיקה של בית המשפט המחוזי לגבי בריכות שחייה בצפון. בית המשפט קבע שהבריכות בקיבוצים שאין בהן קהל גם   הן לא טעונות רישוי.</w:t>
      </w:r>
    </w:p>
    <w:p w:rsidR="00000000" w:rsidRDefault="005509BC">
      <w:pPr>
        <w:rPr>
          <w:rFonts w:cs="David"/>
          <w:rtl/>
        </w:rPr>
      </w:pPr>
    </w:p>
    <w:p w:rsidR="00000000" w:rsidRDefault="005509BC">
      <w:pPr>
        <w:rPr>
          <w:rFonts w:cs="David"/>
          <w:rtl/>
        </w:rPr>
      </w:pPr>
      <w:r>
        <w:rPr>
          <w:rFonts w:cs="David"/>
          <w:u w:val="single"/>
          <w:rtl/>
        </w:rPr>
        <w:t>עו"ד עדנה הראל:</w:t>
      </w:r>
    </w:p>
    <w:p w:rsidR="00000000" w:rsidRDefault="005509BC">
      <w:pPr>
        <w:rPr>
          <w:rFonts w:cs="David"/>
          <w:rtl/>
        </w:rPr>
      </w:pPr>
    </w:p>
    <w:p w:rsidR="00000000" w:rsidRDefault="005509BC">
      <w:pPr>
        <w:rPr>
          <w:rFonts w:cs="David"/>
          <w:rtl/>
        </w:rPr>
      </w:pPr>
      <w:r>
        <w:rPr>
          <w:rFonts w:cs="David"/>
          <w:rtl/>
        </w:rPr>
        <w:tab/>
        <w:t xml:space="preserve">אבל אשר, פה יש הוראת חוק ספציפית. </w:t>
      </w:r>
    </w:p>
    <w:p w:rsidR="00000000" w:rsidRDefault="005509BC">
      <w:pPr>
        <w:rPr>
          <w:rFonts w:cs="David"/>
          <w:rtl/>
        </w:rPr>
      </w:pPr>
    </w:p>
    <w:p w:rsidR="00000000" w:rsidRDefault="005509BC">
      <w:pPr>
        <w:rPr>
          <w:rFonts w:cs="David"/>
          <w:u w:val="single"/>
          <w:rtl/>
        </w:rPr>
      </w:pPr>
      <w:r>
        <w:rPr>
          <w:rFonts w:cs="David"/>
          <w:u w:val="single"/>
          <w:rtl/>
        </w:rPr>
        <w:t>אשר ג</w:t>
      </w:r>
      <w:r>
        <w:rPr>
          <w:rFonts w:cs="David"/>
          <w:u w:val="single"/>
          <w:rtl/>
        </w:rPr>
        <w:t>רנר:</w:t>
      </w:r>
    </w:p>
    <w:p w:rsidR="00000000" w:rsidRDefault="005509BC">
      <w:pPr>
        <w:rPr>
          <w:rFonts w:cs="David"/>
          <w:u w:val="single"/>
          <w:rtl/>
        </w:rPr>
      </w:pPr>
    </w:p>
    <w:p w:rsidR="00000000" w:rsidRDefault="005509BC">
      <w:pPr>
        <w:rPr>
          <w:rFonts w:cs="David"/>
          <w:rtl/>
        </w:rPr>
      </w:pPr>
      <w:r>
        <w:rPr>
          <w:rFonts w:cs="David"/>
          <w:rtl/>
        </w:rPr>
        <w:tab/>
        <w:t xml:space="preserve">אבל, צודק העו"ד בעניין הזה.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לא, הוא רוצה לתקן את החוק .</w:t>
      </w:r>
    </w:p>
    <w:p w:rsidR="00000000" w:rsidRDefault="005509BC">
      <w:pPr>
        <w:rPr>
          <w:rFonts w:cs="David"/>
          <w:rtl/>
        </w:rPr>
      </w:pPr>
    </w:p>
    <w:p w:rsidR="00000000" w:rsidRDefault="005509BC">
      <w:pPr>
        <w:rPr>
          <w:rFonts w:cs="David"/>
          <w:rtl/>
        </w:rPr>
      </w:pPr>
      <w:r>
        <w:rPr>
          <w:rFonts w:cs="David"/>
          <w:u w:val="single"/>
          <w:rtl/>
        </w:rPr>
        <w:t>אשר גרנר:</w:t>
      </w:r>
    </w:p>
    <w:p w:rsidR="00000000" w:rsidRDefault="005509BC">
      <w:pPr>
        <w:rPr>
          <w:rFonts w:cs="David"/>
          <w:rtl/>
        </w:rPr>
      </w:pPr>
    </w:p>
    <w:p w:rsidR="00000000" w:rsidRDefault="005509BC">
      <w:pPr>
        <w:rPr>
          <w:rFonts w:cs="David"/>
          <w:rtl/>
        </w:rPr>
      </w:pPr>
      <w:r>
        <w:rPr>
          <w:rFonts w:cs="David"/>
          <w:rtl/>
        </w:rPr>
        <w:tab/>
        <w:t xml:space="preserve"> מי שלא נחשב כעסק  אז הוא לא טעון אישור.</w:t>
      </w:r>
    </w:p>
    <w:p w:rsidR="00000000" w:rsidRDefault="005509BC">
      <w:pPr>
        <w:rPr>
          <w:rFonts w:cs="David"/>
          <w:rtl/>
        </w:rPr>
      </w:pPr>
    </w:p>
    <w:p w:rsidR="00000000" w:rsidRDefault="005509BC">
      <w:pPr>
        <w:rPr>
          <w:rFonts w:cs="David"/>
          <w:u w:val="single"/>
          <w:rtl/>
        </w:rPr>
      </w:pPr>
      <w:r>
        <w:rPr>
          <w:rFonts w:cs="David"/>
          <w:u w:val="single"/>
          <w:rtl/>
        </w:rPr>
        <w:t>עו"ד עדנה הראל:</w:t>
      </w:r>
    </w:p>
    <w:p w:rsidR="00000000" w:rsidRDefault="005509BC">
      <w:pPr>
        <w:rPr>
          <w:rFonts w:cs="David"/>
          <w:u w:val="single"/>
          <w:rtl/>
        </w:rPr>
      </w:pPr>
    </w:p>
    <w:p w:rsidR="00000000" w:rsidRDefault="005509BC">
      <w:pPr>
        <w:ind w:firstLine="567"/>
        <w:rPr>
          <w:rFonts w:cs="David"/>
          <w:rtl/>
        </w:rPr>
      </w:pPr>
      <w:r>
        <w:rPr>
          <w:rFonts w:cs="David"/>
          <w:rtl/>
        </w:rPr>
        <w:t xml:space="preserve"> זה לגבי עסק רגיל, אבל לגבי מכוני כושר, יש הוראת חוק ספציפית שאולי משרד הפנים לא מודע לה, ואולי הי</w:t>
      </w:r>
      <w:r>
        <w:rPr>
          <w:rFonts w:cs="David"/>
          <w:rtl/>
        </w:rPr>
        <w:t>ה רוצה לתקן אותה, אבל כרגע יש הוראת חוק ספציפית שאומרת שצריך רשיון עסק גם כשזה לא עסק, מה לעשות?</w:t>
      </w:r>
    </w:p>
    <w:p w:rsidR="00000000" w:rsidRDefault="005509BC">
      <w:pPr>
        <w:rPr>
          <w:rFonts w:cs="David"/>
          <w:rtl/>
        </w:rPr>
      </w:pPr>
    </w:p>
    <w:p w:rsidR="00000000" w:rsidRDefault="005509BC">
      <w:pPr>
        <w:pStyle w:val="30"/>
        <w:rPr>
          <w:rFonts w:cs="David"/>
          <w:rtl/>
        </w:rPr>
      </w:pPr>
      <w:r>
        <w:rPr>
          <w:rFonts w:cs="David"/>
          <w:rtl/>
        </w:rPr>
        <w:t>אשר גרנר:</w:t>
      </w:r>
    </w:p>
    <w:p w:rsidR="00000000" w:rsidRDefault="005509BC">
      <w:pPr>
        <w:rPr>
          <w:rFonts w:cs="David"/>
          <w:rtl/>
        </w:rPr>
      </w:pPr>
    </w:p>
    <w:p w:rsidR="00000000" w:rsidRDefault="005509BC">
      <w:pPr>
        <w:rPr>
          <w:rFonts w:cs="David"/>
          <w:rtl/>
        </w:rPr>
      </w:pPr>
      <w:r>
        <w:rPr>
          <w:rFonts w:cs="David"/>
          <w:rtl/>
        </w:rPr>
        <w:tab/>
        <w:t>אם זה כך, אנחנו באמת צריכים להעלות את זה לוועדה הבין-משרדית אצלנו, ואני אולי אזמן אותך בנושא.  אבל, אני אומר לך שהיום נהוג בכל הארץ, כולל גם הכנסת</w:t>
      </w:r>
      <w:r>
        <w:rPr>
          <w:rFonts w:cs="David"/>
          <w:rtl/>
        </w:rPr>
        <w:t xml:space="preserve">,  שמכוני הכושר הם לא טעוני רישוי, גם לא בבתים המשותפים. אנחנו מדברים רק על מכוני כושר עסקיים שזה מה שטעון רישוי.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אבל, זה לא החוק. החוק לא עשה הבחנה בין עסקי ללא עסקי. קבלו את זה. החוק לא עשה הבחנה. החוק חייב אותך לתת רשיון גם במקו</w:t>
      </w:r>
      <w:r>
        <w:rPr>
          <w:rFonts w:cs="David"/>
          <w:rtl/>
        </w:rPr>
        <w:t xml:space="preserve">ם שהוא לא עסקי.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נכון.</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20"/>
        <w:rPr>
          <w:rFonts w:cs="David"/>
          <w:rtl/>
        </w:rPr>
      </w:pPr>
      <w:r>
        <w:rPr>
          <w:rFonts w:cs="David"/>
          <w:rtl/>
        </w:rPr>
        <w:tab/>
        <w:t xml:space="preserve">זה מה שאומר לך המחוקק, תן את הרשיון גם במקום שהוא לא עסקי. </w:t>
      </w:r>
    </w:p>
    <w:p w:rsidR="00000000" w:rsidRDefault="005509BC">
      <w:pPr>
        <w:pStyle w:val="20"/>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 xml:space="preserve">אלא אם כן, יש פטור.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20"/>
        <w:rPr>
          <w:rFonts w:cs="David"/>
          <w:rtl/>
        </w:rPr>
      </w:pPr>
      <w:r>
        <w:rPr>
          <w:rFonts w:cs="David"/>
          <w:rtl/>
        </w:rPr>
        <w:tab/>
        <w:t>יש במקום עבודה חדר כושר, הכניסה היא חופשית לחלוטין, יש לנו חדר כ</w:t>
      </w:r>
      <w:r>
        <w:rPr>
          <w:rFonts w:cs="David"/>
          <w:rtl/>
        </w:rPr>
        <w:t xml:space="preserve">ושר משוכלל,  ובמפעל יש אלף עובדים אז צריך את הרישוי. זה לא עסקי. להפך, חדר הכושר הזה מפסיד. זו עוד הוצאה למעסיק. </w:t>
      </w:r>
    </w:p>
    <w:p w:rsidR="00000000" w:rsidRDefault="005509BC">
      <w:pPr>
        <w:rPr>
          <w:rFonts w:cs="David"/>
          <w:rtl/>
        </w:rPr>
      </w:pPr>
    </w:p>
    <w:p w:rsidR="00000000" w:rsidRDefault="005509BC">
      <w:pPr>
        <w:rPr>
          <w:rFonts w:cs="David"/>
          <w:u w:val="single"/>
          <w:rtl/>
        </w:rPr>
      </w:pPr>
      <w:r>
        <w:rPr>
          <w:rFonts w:cs="David"/>
          <w:u w:val="single"/>
          <w:rtl/>
        </w:rPr>
        <w:t>אורי חרל"פ:</w:t>
      </w:r>
    </w:p>
    <w:p w:rsidR="00000000" w:rsidRDefault="005509BC">
      <w:pPr>
        <w:rPr>
          <w:rFonts w:cs="David"/>
          <w:u w:val="single"/>
          <w:rtl/>
        </w:rPr>
      </w:pPr>
    </w:p>
    <w:p w:rsidR="00000000" w:rsidRDefault="005509BC">
      <w:pPr>
        <w:rPr>
          <w:rFonts w:cs="David"/>
          <w:rtl/>
        </w:rPr>
      </w:pPr>
      <w:r>
        <w:rPr>
          <w:rFonts w:cs="David"/>
          <w:rtl/>
        </w:rPr>
        <w:tab/>
        <w:t>אני רוצה להסביר מה קורה בפועל. מפקחי מינהל הספורט עוברים בחדרי כושר, כולל במפעלים, כולל בתים פרטיים. הם בודקים ונותנים אישור לר</w:t>
      </w:r>
      <w:r>
        <w:rPr>
          <w:rFonts w:cs="David"/>
          <w:rtl/>
        </w:rPr>
        <w:t xml:space="preserve">שות המקומית.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האם ביקרתם פה בכנסת?</w:t>
      </w:r>
    </w:p>
    <w:p w:rsidR="00000000" w:rsidRDefault="005509BC">
      <w:pPr>
        <w:rPr>
          <w:rFonts w:cs="David"/>
          <w:rtl/>
        </w:rPr>
      </w:pPr>
    </w:p>
    <w:p w:rsidR="00000000" w:rsidRDefault="005509BC">
      <w:pPr>
        <w:rPr>
          <w:rFonts w:cs="David"/>
          <w:u w:val="single"/>
          <w:rtl/>
        </w:rPr>
      </w:pPr>
      <w:r>
        <w:rPr>
          <w:rFonts w:cs="David"/>
          <w:u w:val="single"/>
          <w:rtl/>
        </w:rPr>
        <w:t>אורי חרל"פ:</w:t>
      </w:r>
    </w:p>
    <w:p w:rsidR="00000000" w:rsidRDefault="005509BC">
      <w:pPr>
        <w:rPr>
          <w:rFonts w:cs="David"/>
          <w:rtl/>
        </w:rPr>
      </w:pPr>
    </w:p>
    <w:p w:rsidR="00000000" w:rsidRDefault="005509BC">
      <w:pPr>
        <w:rPr>
          <w:rFonts w:cs="David"/>
          <w:rtl/>
        </w:rPr>
      </w:pPr>
      <w:r>
        <w:rPr>
          <w:rFonts w:cs="David"/>
          <w:rtl/>
        </w:rPr>
        <w:tab/>
        <w:t xml:space="preserve">לא, אני אומר באופן כללי.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מי אחראי על המפקח בירושלים?  מי חותם על הדו"ח?</w:t>
      </w:r>
    </w:p>
    <w:p w:rsidR="00000000" w:rsidRDefault="005509BC">
      <w:pPr>
        <w:rPr>
          <w:rFonts w:cs="David"/>
          <w:rtl/>
        </w:rPr>
      </w:pPr>
    </w:p>
    <w:p w:rsidR="00000000" w:rsidRDefault="005509BC">
      <w:pPr>
        <w:rPr>
          <w:rFonts w:cs="David"/>
          <w:u w:val="single"/>
          <w:rtl/>
        </w:rPr>
      </w:pPr>
      <w:r>
        <w:rPr>
          <w:rFonts w:cs="David"/>
          <w:u w:val="single"/>
          <w:rtl/>
        </w:rPr>
        <w:t>אורי חרל"פ</w:t>
      </w:r>
      <w:r>
        <w:rPr>
          <w:rFonts w:cs="David"/>
          <w:u w:val="single"/>
        </w:rPr>
        <w:t>:</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ראש מינהל הספורט.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תשאל את ראש מינהל הספורט דר</w:t>
      </w:r>
      <w:r>
        <w:rPr>
          <w:rFonts w:cs="David"/>
          <w:rtl/>
        </w:rPr>
        <w:t>ך הממונה האם בדקו את חדר הכושר?</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u w:val="single"/>
          <w:rtl/>
        </w:rPr>
      </w:pPr>
      <w:r>
        <w:rPr>
          <w:rFonts w:cs="David"/>
          <w:u w:val="single"/>
          <w:rtl/>
        </w:rPr>
        <w:t>אורי חרל"פ:</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 xml:space="preserve"> </w:t>
      </w:r>
      <w:r>
        <w:rPr>
          <w:rFonts w:cs="David"/>
          <w:rtl/>
        </w:rPr>
        <w:tab/>
        <w:t xml:space="preserve">אני התנדבתי לעזור למפקח המרכז. אני הסתובבתי, כולל במפעלים, כדי לתת להם אישור האם המתקן עומד נכון. אני נותן את האישור לרשות המקומית והיא זו שצריכה להוציא  - - -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האם אתם בדקתם האם הרשות</w:t>
      </w:r>
      <w:r>
        <w:rPr>
          <w:rFonts w:cs="David"/>
          <w:rtl/>
        </w:rPr>
        <w:t xml:space="preserve"> המקומית באמת נותנת?</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u w:val="single"/>
          <w:rtl/>
        </w:rPr>
      </w:pPr>
      <w:r>
        <w:rPr>
          <w:rFonts w:cs="David"/>
          <w:u w:val="single"/>
          <w:rtl/>
        </w:rPr>
        <w:br w:type="page"/>
        <w:t>אורי חרל"פ:</w:t>
      </w:r>
    </w:p>
    <w:p w:rsidR="00000000" w:rsidRDefault="005509BC">
      <w:pPr>
        <w:pStyle w:val="a5"/>
        <w:tabs>
          <w:tab w:val="clear" w:pos="4153"/>
          <w:tab w:val="clear" w:pos="8306"/>
        </w:tabs>
        <w:rPr>
          <w:rFonts w:cs="David"/>
          <w:u w:val="single"/>
          <w:rtl/>
        </w:rPr>
      </w:pPr>
    </w:p>
    <w:p w:rsidR="00000000" w:rsidRDefault="005509BC">
      <w:pPr>
        <w:pStyle w:val="a5"/>
        <w:tabs>
          <w:tab w:val="clear" w:pos="4153"/>
          <w:tab w:val="clear" w:pos="8306"/>
        </w:tabs>
        <w:rPr>
          <w:rFonts w:cs="David"/>
          <w:rtl/>
        </w:rPr>
      </w:pPr>
      <w:r>
        <w:rPr>
          <w:rFonts w:cs="David"/>
          <w:rtl/>
        </w:rPr>
        <w:tab/>
        <w:t xml:space="preserve">כן, בחלק גדול מהרשויות נותנים.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עו"ד נועה בן אריה:</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 xml:space="preserve">אני חושבת שהפתרון המוצע, גם אם זה יהיה באמצעות הוועדה הבין-משרדית לעשות את הסדר הזה גם בצו עסקים טעוני רישוי, הוא לדרוש לכל הפחות לגבי אותם מקומות  כמו בתים פרטיים, </w:t>
      </w:r>
      <w:r>
        <w:rPr>
          <w:rFonts w:cs="David"/>
          <w:rtl/>
        </w:rPr>
        <w:t xml:space="preserve">רשימת אישורים, לאו דווקא רשיון עסק כהגדרתו,  שבהעדרה משרד המדע והספורט או משרד הבריאות ישללו את הפעילות של אותו מכון.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עו"ד עדנה הראל:</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100%, אבל נכון להיום כהגדרתו בחוק הוא צריך רשיון עסק גם במפעל, ויש כאלה שיודעים ופונים ומקבלים באמצעות אותו מנגנון כמו</w:t>
      </w:r>
      <w:r>
        <w:rPr>
          <w:rFonts w:cs="David"/>
          <w:rtl/>
        </w:rPr>
        <w:t xml:space="preserve"> שתואר, למרות שאולי מר גרנר לא מודע לזה ונועה לא מודעת לזה.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u w:val="single"/>
          <w:rtl/>
        </w:rPr>
      </w:pPr>
      <w:r>
        <w:rPr>
          <w:rFonts w:cs="David"/>
          <w:u w:val="single"/>
          <w:rtl/>
        </w:rPr>
        <w:t>עו"ד נועה בן אריה:</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 xml:space="preserve">אם זה המצב אז מדובר בהיקפים אדירים של מכוני כושר לא מורשים.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 xml:space="preserve"> אבל, זה החוק, מה אני יכול לעשות? אגב, זה לא החוק שלי.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אשר גרנר:</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אני לא מקבל את זה. א</w:t>
      </w:r>
      <w:r>
        <w:rPr>
          <w:rFonts w:cs="David"/>
          <w:rtl/>
        </w:rPr>
        <w:t>ני לא באתי עם היועץ המשפטי שלי, אבל אני אומר שמבחינת ההכרה שלי עם החוק בתקופה שאני מתעסק בזה, זה לא - -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rtl/>
        </w:rPr>
      </w:pPr>
      <w:r>
        <w:rPr>
          <w:rFonts w:cs="David"/>
          <w:rtl/>
        </w:rPr>
        <w:tab/>
        <w:t>עדנה,  במקום שנפנה ליועץ המשפטי לממשלה ונעביר את הפרוטוקול ואראה לו את הבלגאן, אני מציע שאתם תקבלו על עצמכם לזמן דיון עם משרד ה</w:t>
      </w:r>
      <w:r>
        <w:rPr>
          <w:rFonts w:cs="David"/>
          <w:rtl/>
        </w:rPr>
        <w:t>פנים ועם מרכז השלטון המקומי ולהשיב לנו בתוך ששים יום על הסוגיה שהועלתה כאן. אם תגיעו למסקנה שצריך תיקון חקיקה, נשקול תיקוני חקיקה. הרגשתי היא שלא קוים כזה דיון לסגור את הפרטים פה עד הסוף. אנחנו רושמים לפנינו את ההסכמה שלכם תוך ששים יום לקיים את הדיון הזה ע</w:t>
      </w:r>
      <w:r>
        <w:rPr>
          <w:rFonts w:cs="David"/>
          <w:rtl/>
        </w:rPr>
        <w:t xml:space="preserve">ם כל היועצים המשפטיים. </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u w:val="single"/>
          <w:rtl/>
        </w:rPr>
        <w:t>אריה ניר:</w:t>
      </w:r>
    </w:p>
    <w:p w:rsidR="00000000" w:rsidRDefault="005509BC">
      <w:pPr>
        <w:pStyle w:val="a5"/>
        <w:tabs>
          <w:tab w:val="clear" w:pos="4153"/>
          <w:tab w:val="clear" w:pos="8306"/>
        </w:tabs>
        <w:rPr>
          <w:rFonts w:cs="David"/>
          <w:rtl/>
        </w:rPr>
      </w:pPr>
    </w:p>
    <w:p w:rsidR="00000000" w:rsidRDefault="005509BC">
      <w:pPr>
        <w:pStyle w:val="a5"/>
        <w:tabs>
          <w:tab w:val="clear" w:pos="4153"/>
          <w:tab w:val="clear" w:pos="8306"/>
        </w:tabs>
        <w:rPr>
          <w:rFonts w:cs="David"/>
          <w:rtl/>
        </w:rPr>
      </w:pPr>
      <w:r>
        <w:rPr>
          <w:rFonts w:cs="David"/>
          <w:rtl/>
        </w:rPr>
        <w:tab/>
        <w:t>כאשר בעל מכון כושר, וזה לא משנה אם זה מתנ"ס או עסקי או במקרה מסוים מפעל או בית משותף,  פונה ומבקש רשיון עסק, הרשות המקומית פונה למינהל הספורט כדי שהמפקח יגיע. בית משותף או כל מקום אחר שמקים חדר כושר, איננו מבקש רשיון עס</w:t>
      </w:r>
      <w:r>
        <w:rPr>
          <w:rFonts w:cs="David"/>
          <w:rtl/>
        </w:rPr>
        <w:t xml:space="preserve">ק, במינהל הספורט בכלל לא יודעים מזה ושום מפקח לא מגיע. האם יש רשיון עסק לבית משותף כן או לא זה פונקציה של פנייה. </w:t>
      </w:r>
    </w:p>
    <w:p w:rsidR="00000000" w:rsidRDefault="005509BC">
      <w:pPr>
        <w:pStyle w:val="a5"/>
        <w:tabs>
          <w:tab w:val="clear" w:pos="4153"/>
          <w:tab w:val="clear" w:pos="8306"/>
        </w:tabs>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pStyle w:val="a5"/>
        <w:tabs>
          <w:tab w:val="clear" w:pos="4153"/>
          <w:tab w:val="clear" w:pos="8306"/>
        </w:tabs>
        <w:rPr>
          <w:rFonts w:cs="David"/>
          <w:u w:val="single"/>
          <w:rtl/>
        </w:rPr>
      </w:pPr>
      <w:r>
        <w:rPr>
          <w:rFonts w:cs="David"/>
          <w:rtl/>
        </w:rPr>
        <w:tab/>
        <w:t xml:space="preserve"> תודה רבה לך. אני אמתין ששים יום לקבלת מסקנות הדיון, וחזקה על משרד המדע, התרבות והספורט שיזמין את כל הגורמים שצריך להזמ</w:t>
      </w:r>
      <w:r>
        <w:rPr>
          <w:rFonts w:cs="David"/>
          <w:rtl/>
        </w:rPr>
        <w:t xml:space="preserve">ין. אני מבין שהעניין הזה הוא לעניין החוק. אם יצטרכו תיקוני חקיקה נעשה אותם בנפרד. אני מציע שזו תהיה אפילו הצעת חוק ממשלתית, אם ירצו פרטית אין לי שום בעיה. אנחנו מוכנים לעשות את זה. </w:t>
      </w:r>
    </w:p>
    <w:p w:rsidR="00000000" w:rsidRDefault="005509BC">
      <w:pPr>
        <w:pStyle w:val="30"/>
        <w:rPr>
          <w:rFonts w:cs="David"/>
          <w:rtl/>
        </w:rPr>
      </w:pPr>
    </w:p>
    <w:p w:rsidR="00000000" w:rsidRDefault="005509BC">
      <w:pPr>
        <w:rPr>
          <w:rFonts w:cs="David"/>
          <w:u w:val="single"/>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אני מצטער שחבר הכנסת פינס הלך. הוא מבקש שתהיה הסת</w:t>
      </w:r>
      <w:r>
        <w:rPr>
          <w:rFonts w:cs="David"/>
          <w:rtl/>
        </w:rPr>
        <w:t xml:space="preserve">ייגות בכל מקרה, קטינים מתחת לגיל 14 יורשו להתאמן אך ורק תחת הדרכה או ביקורת ופיקוח אישי של מדריך. </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 xml:space="preserve">אחד על אחד, אני חושבת שזה מה שהוא התכוון. </w:t>
      </w:r>
    </w:p>
    <w:p w:rsidR="00000000" w:rsidRDefault="005509BC">
      <w:pPr>
        <w:rPr>
          <w:rFonts w:cs="David"/>
          <w:rtl/>
        </w:rPr>
      </w:pPr>
    </w:p>
    <w:p w:rsidR="00000000" w:rsidRDefault="005509BC">
      <w:pPr>
        <w:rPr>
          <w:rFonts w:cs="David"/>
          <w:rtl/>
        </w:rPr>
      </w:pPr>
      <w:r>
        <w:rPr>
          <w:rFonts w:cs="David"/>
          <w:u w:val="single"/>
          <w:rtl/>
        </w:rPr>
        <w:t>אורי אפק:</w:t>
      </w:r>
    </w:p>
    <w:p w:rsidR="00000000" w:rsidRDefault="005509BC">
      <w:pPr>
        <w:rPr>
          <w:rFonts w:cs="David"/>
          <w:rtl/>
        </w:rPr>
      </w:pPr>
    </w:p>
    <w:p w:rsidR="00000000" w:rsidRDefault="005509BC">
      <w:pPr>
        <w:rPr>
          <w:rFonts w:cs="David"/>
          <w:rtl/>
        </w:rPr>
      </w:pPr>
      <w:r>
        <w:rPr>
          <w:rFonts w:cs="David"/>
          <w:rtl/>
        </w:rPr>
        <w:tab/>
        <w:t xml:space="preserve">אישי, זה לא אחד לאחד. אישי זה גם אם ישנם עשרה מתאמנים הוא נותן תשומת לכל אחד.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הוא לא נמצא הנוסח לפניי.  מירב, תכניסי את ההסתייגות שלו ואני אסביר שזה אותו הדבר.  עדנה, כתוב כאן: יורשה להתאמן אך ורק תחת הדרכה ופיקוח אישי של מדריך. מה את מבינה מזה? האם זה אחד  על אחד?</w:t>
      </w:r>
    </w:p>
    <w:p w:rsidR="00000000" w:rsidRDefault="005509BC">
      <w:pPr>
        <w:rPr>
          <w:rFonts w:cs="David"/>
          <w:rtl/>
        </w:rPr>
      </w:pPr>
    </w:p>
    <w:p w:rsidR="00000000" w:rsidRDefault="005509BC">
      <w:pPr>
        <w:rPr>
          <w:rFonts w:cs="David"/>
          <w:rtl/>
        </w:rPr>
      </w:pPr>
      <w:r>
        <w:rPr>
          <w:rFonts w:cs="David"/>
          <w:u w:val="single"/>
          <w:rtl/>
        </w:rPr>
        <w:t>עו"ד מירב ישראלי:</w:t>
      </w:r>
    </w:p>
    <w:p w:rsidR="00000000" w:rsidRDefault="005509BC">
      <w:pPr>
        <w:rPr>
          <w:rFonts w:cs="David"/>
          <w:rtl/>
        </w:rPr>
      </w:pPr>
    </w:p>
    <w:p w:rsidR="00000000" w:rsidRDefault="005509BC">
      <w:pPr>
        <w:rPr>
          <w:rFonts w:cs="David"/>
          <w:rtl/>
        </w:rPr>
      </w:pPr>
      <w:r>
        <w:rPr>
          <w:rFonts w:cs="David"/>
          <w:rtl/>
        </w:rPr>
        <w:tab/>
        <w:t xml:space="preserve">אני שאלתי אותו. </w:t>
      </w:r>
    </w:p>
    <w:p w:rsidR="00000000" w:rsidRDefault="005509BC">
      <w:pPr>
        <w:rPr>
          <w:rFonts w:cs="David"/>
          <w:rtl/>
        </w:rPr>
      </w:pPr>
    </w:p>
    <w:p w:rsidR="00000000" w:rsidRDefault="005509BC">
      <w:pPr>
        <w:rPr>
          <w:rFonts w:cs="David"/>
          <w:rtl/>
        </w:rPr>
      </w:pPr>
      <w:r>
        <w:rPr>
          <w:rFonts w:cs="David"/>
          <w:u w:val="single"/>
          <w:rtl/>
        </w:rPr>
        <w:t>עו"ד  ע</w:t>
      </w:r>
      <w:r>
        <w:rPr>
          <w:rFonts w:cs="David"/>
          <w:u w:val="single"/>
          <w:rtl/>
        </w:rPr>
        <w:t>דנה הראל:</w:t>
      </w:r>
    </w:p>
    <w:p w:rsidR="00000000" w:rsidRDefault="005509BC">
      <w:pPr>
        <w:rPr>
          <w:rFonts w:cs="David"/>
          <w:rtl/>
        </w:rPr>
      </w:pPr>
    </w:p>
    <w:p w:rsidR="00000000" w:rsidRDefault="005509BC">
      <w:pPr>
        <w:rPr>
          <w:rFonts w:cs="David"/>
          <w:rtl/>
        </w:rPr>
      </w:pPr>
      <w:r>
        <w:rPr>
          <w:rFonts w:cs="David"/>
          <w:rtl/>
        </w:rPr>
        <w:tab/>
        <w:t xml:space="preserve">כן.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הוא היה המסתייג העיקרי. אני הפניתי אליו את כל המומחים וכנראה לא הצלחתם במשימה שלכם.  תדעו שאני חייב להכניס את ההסתייגות הזו וזה יגיע להצבעה, גרסת הוועדה מול גרסתו. אני מבין שהוועדה דוחה את ההסתייגות שלו והיא הופכת ל</w:t>
      </w:r>
      <w:r>
        <w:rPr>
          <w:rFonts w:cs="David"/>
          <w:rtl/>
        </w:rPr>
        <w:t>היות הסתייגות. גנדי, האם אתה מסכים?</w:t>
      </w:r>
    </w:p>
    <w:p w:rsidR="00000000" w:rsidRDefault="005509BC">
      <w:pPr>
        <w:rPr>
          <w:rFonts w:cs="David"/>
          <w:rtl/>
        </w:rPr>
      </w:pPr>
    </w:p>
    <w:p w:rsidR="00000000" w:rsidRDefault="005509BC">
      <w:pPr>
        <w:rPr>
          <w:rFonts w:cs="David"/>
          <w:rtl/>
        </w:rPr>
      </w:pPr>
      <w:r>
        <w:rPr>
          <w:rFonts w:cs="David"/>
          <w:u w:val="single"/>
          <w:rtl/>
        </w:rPr>
        <w:t>גנדי ריגר:</w:t>
      </w:r>
    </w:p>
    <w:p w:rsidR="00000000" w:rsidRDefault="005509BC">
      <w:pPr>
        <w:rPr>
          <w:rFonts w:cs="David"/>
          <w:rtl/>
        </w:rPr>
      </w:pPr>
    </w:p>
    <w:p w:rsidR="00000000" w:rsidRDefault="005509BC">
      <w:pPr>
        <w:rPr>
          <w:rFonts w:cs="David"/>
          <w:rtl/>
        </w:rPr>
      </w:pPr>
      <w:r>
        <w:rPr>
          <w:rFonts w:cs="David"/>
          <w:rtl/>
        </w:rPr>
        <w:tab/>
        <w:t xml:space="preserve">נכון מאוד.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תודה, אז הנה אנחנו שניים. אף על פי שזה שניים אנחנו נהיה פה אחד פה. הוא יכול לבטל את ההסתייגות שלו. הוא ינסה לשכנע לתמוך ואני אנסה לשכנע לא לתמוך. אני לא יודע מה יהיה במליא</w:t>
      </w:r>
      <w:r>
        <w:rPr>
          <w:rFonts w:cs="David"/>
          <w:rtl/>
        </w:rPr>
        <w:t>ה. אם רוצים להיות בטוחים אז צריכים לשכנע אותו לרדת מהעניין הזה. אורי, קח את כל המומחים הגדולים שהיו פה ואין ברירה צריך - - -</w:t>
      </w:r>
    </w:p>
    <w:p w:rsidR="00000000" w:rsidRDefault="005509BC">
      <w:pPr>
        <w:rPr>
          <w:rFonts w:cs="David"/>
          <w:rtl/>
        </w:rPr>
      </w:pPr>
    </w:p>
    <w:p w:rsidR="00000000" w:rsidRDefault="005509BC">
      <w:pPr>
        <w:rPr>
          <w:rFonts w:cs="David"/>
          <w:rtl/>
        </w:rPr>
      </w:pPr>
      <w:r>
        <w:rPr>
          <w:rFonts w:cs="David"/>
          <w:u w:val="single"/>
          <w:rtl/>
        </w:rPr>
        <w:br w:type="page"/>
        <w:t>אורי אפק:</w:t>
      </w:r>
    </w:p>
    <w:p w:rsidR="00000000" w:rsidRDefault="005509BC">
      <w:pPr>
        <w:rPr>
          <w:rFonts w:cs="David"/>
          <w:rtl/>
        </w:rPr>
      </w:pPr>
    </w:p>
    <w:p w:rsidR="00000000" w:rsidRDefault="005509BC">
      <w:pPr>
        <w:rPr>
          <w:rFonts w:cs="David"/>
          <w:rtl/>
        </w:rPr>
      </w:pPr>
      <w:r>
        <w:rPr>
          <w:rFonts w:cs="David"/>
          <w:rtl/>
        </w:rPr>
        <w:tab/>
        <w:t xml:space="preserve">הוא למד כמה דברים היום שהוא לא ידע.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 אני שוב אומר, אני הרגשתי לאורך כל הדרך הסתייגות שלו וצרי</w:t>
      </w:r>
      <w:r>
        <w:rPr>
          <w:rFonts w:cs="David"/>
          <w:rtl/>
        </w:rPr>
        <w:t xml:space="preserve">ך להסביר לו את הדבר הזה. </w:t>
      </w:r>
    </w:p>
    <w:p w:rsidR="00000000" w:rsidRDefault="005509BC">
      <w:pPr>
        <w:rPr>
          <w:rFonts w:cs="David"/>
          <w:rtl/>
        </w:rPr>
      </w:pPr>
    </w:p>
    <w:p w:rsidR="00000000" w:rsidRDefault="005509BC">
      <w:pPr>
        <w:rPr>
          <w:rFonts w:cs="David"/>
          <w:rtl/>
        </w:rPr>
      </w:pPr>
      <w:r>
        <w:rPr>
          <w:rFonts w:cs="David"/>
          <w:u w:val="single"/>
          <w:rtl/>
        </w:rPr>
        <w:t>אשר גרנר:</w:t>
      </w:r>
    </w:p>
    <w:p w:rsidR="00000000" w:rsidRDefault="005509BC">
      <w:pPr>
        <w:rPr>
          <w:rFonts w:cs="David"/>
          <w:rtl/>
        </w:rPr>
      </w:pPr>
    </w:p>
    <w:p w:rsidR="00000000" w:rsidRDefault="005509BC">
      <w:pPr>
        <w:rPr>
          <w:rFonts w:cs="David"/>
          <w:rtl/>
        </w:rPr>
      </w:pPr>
      <w:r>
        <w:rPr>
          <w:rFonts w:cs="David"/>
          <w:rtl/>
        </w:rPr>
        <w:tab/>
        <w:t xml:space="preserve">כדאי שיהיה תקנון מהחוק הזה בכל חדר כושר. </w:t>
      </w:r>
    </w:p>
    <w:p w:rsidR="00000000" w:rsidRDefault="005509BC">
      <w:pPr>
        <w:rPr>
          <w:rFonts w:cs="David"/>
          <w:rtl/>
        </w:rPr>
      </w:pPr>
    </w:p>
    <w:p w:rsidR="00000000" w:rsidRDefault="005509BC">
      <w:pPr>
        <w:rPr>
          <w:rFonts w:cs="David"/>
          <w:u w:val="single"/>
          <w:rtl/>
        </w:rPr>
      </w:pPr>
      <w:r>
        <w:rPr>
          <w:rFonts w:cs="David"/>
          <w:u w:val="single"/>
          <w:rtl/>
        </w:rPr>
        <w:t>היו"ר זבולון אורלב:</w:t>
      </w:r>
    </w:p>
    <w:p w:rsidR="00000000" w:rsidRDefault="005509BC">
      <w:pPr>
        <w:rPr>
          <w:rFonts w:cs="David"/>
          <w:u w:val="single"/>
          <w:rtl/>
        </w:rPr>
      </w:pPr>
    </w:p>
    <w:p w:rsidR="00000000" w:rsidRDefault="005509BC">
      <w:pPr>
        <w:rPr>
          <w:rFonts w:cs="David"/>
          <w:rtl/>
        </w:rPr>
      </w:pPr>
      <w:r>
        <w:rPr>
          <w:rFonts w:cs="David"/>
          <w:rtl/>
        </w:rPr>
        <w:tab/>
        <w:t xml:space="preserve">זה מופיע בחוק. אם אתה רואה שזה לא   תלוי בחדר כושר אז תדווח למשרד המדע כי זה עבירה על החוק. זה חלק מתנאי החוק. </w:t>
      </w:r>
    </w:p>
    <w:p w:rsidR="00000000" w:rsidRDefault="005509BC">
      <w:pPr>
        <w:rPr>
          <w:rFonts w:cs="David"/>
          <w:rtl/>
        </w:rPr>
      </w:pPr>
    </w:p>
    <w:p w:rsidR="00000000" w:rsidRDefault="005509BC">
      <w:pPr>
        <w:rPr>
          <w:rFonts w:cs="David"/>
          <w:u w:val="single"/>
          <w:rtl/>
        </w:rPr>
      </w:pPr>
      <w:r>
        <w:rPr>
          <w:rFonts w:cs="David"/>
          <w:rtl/>
        </w:rPr>
        <w:tab/>
        <w:t>האם יש למישהו עוד הערה, בקשה? אין. אני</w:t>
      </w:r>
      <w:r>
        <w:rPr>
          <w:rFonts w:cs="David"/>
          <w:rtl/>
        </w:rPr>
        <w:t xml:space="preserve"> מעלה את הצעת החוק להצבעה בקריאה שנייה ושלישית. מי בעד? מי נגד? אני קובע שהוועדה אישרה את החוק לקריאה שנייה ושלישית בתוספת ההסתייגות של חבר הכנסת אופיר פינס. תודה רבה לכם. </w:t>
      </w:r>
    </w:p>
    <w:p w:rsidR="00000000" w:rsidRDefault="005509BC">
      <w:pPr>
        <w:rPr>
          <w:rFonts w:cs="David"/>
          <w:u w:val="single"/>
          <w:rtl/>
        </w:rPr>
      </w:pPr>
    </w:p>
    <w:p w:rsidR="00000000" w:rsidRDefault="005509BC">
      <w:pPr>
        <w:rPr>
          <w:rFonts w:cs="David"/>
          <w:u w:val="single"/>
          <w:rtl/>
        </w:rPr>
      </w:pPr>
    </w:p>
    <w:p w:rsidR="00000000" w:rsidRDefault="005509BC">
      <w:pPr>
        <w:rPr>
          <w:rFonts w:cs="David"/>
          <w:u w:val="single"/>
          <w:rtl/>
        </w:rPr>
      </w:pPr>
    </w:p>
    <w:p w:rsidR="00000000" w:rsidRDefault="005509BC">
      <w:pPr>
        <w:rPr>
          <w:rFonts w:cs="David"/>
          <w:u w:val="single"/>
          <w:rtl/>
        </w:rPr>
      </w:pPr>
    </w:p>
    <w:p w:rsidR="00000000" w:rsidRDefault="005509BC">
      <w:pPr>
        <w:rPr>
          <w:rFonts w:cs="David"/>
          <w:u w:val="single"/>
          <w:rtl/>
        </w:rPr>
      </w:pPr>
      <w:r>
        <w:rPr>
          <w:rFonts w:cs="David"/>
          <w:u w:val="single"/>
          <w:rtl/>
        </w:rPr>
        <w:t>הישיבה ננעלה בשעה 10:35.</w:t>
      </w:r>
    </w:p>
    <w:p w:rsidR="00000000" w:rsidRDefault="005509BC">
      <w:pPr>
        <w:rPr>
          <w:rFonts w:cs="David"/>
          <w:u w:val="single"/>
          <w:rtl/>
        </w:rPr>
      </w:pPr>
    </w:p>
    <w:p w:rsidR="00000000" w:rsidRDefault="005509BC">
      <w:pPr>
        <w:rPr>
          <w:rFonts w:cs="David"/>
          <w:u w:val="single"/>
          <w:rtl/>
        </w:rPr>
      </w:pPr>
    </w:p>
    <w:p w:rsidR="00000000" w:rsidRDefault="005509BC">
      <w:pPr>
        <w:rPr>
          <w:rFonts w:cs="David"/>
          <w:rtl/>
        </w:rPr>
      </w:pPr>
    </w:p>
    <w:p w:rsidR="00000000" w:rsidRDefault="005509BC">
      <w:pPr>
        <w:rPr>
          <w:rFonts w:cs="David"/>
          <w:rtl/>
        </w:rPr>
      </w:pPr>
    </w:p>
    <w:p w:rsidR="00000000" w:rsidRDefault="005509BC">
      <w:pPr>
        <w:rPr>
          <w:rFonts w:cs="David"/>
          <w:u w:val="single"/>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spacing w:before="240"/>
        <w:rPr>
          <w:rFonts w:cs="David"/>
          <w:rtl/>
        </w:rPr>
      </w:pPr>
      <w:r>
        <w:rPr>
          <w:rFonts w:cs="David"/>
          <w:rtl/>
        </w:rPr>
        <w:tab/>
      </w:r>
    </w:p>
    <w:p w:rsidR="00000000" w:rsidRDefault="005509BC">
      <w:pPr>
        <w:spacing w:before="240"/>
        <w:rPr>
          <w:rFonts w:cs="David"/>
          <w:rtl/>
        </w:rPr>
      </w:pPr>
    </w:p>
    <w:p w:rsidR="00000000" w:rsidRDefault="005509BC">
      <w:pPr>
        <w:spacing w:before="240"/>
        <w:rPr>
          <w:rFonts w:cs="David"/>
          <w:rtl/>
        </w:rPr>
      </w:pPr>
    </w:p>
    <w:p w:rsidR="00000000" w:rsidRDefault="005509BC">
      <w:pPr>
        <w:pStyle w:val="30"/>
        <w:spacing w:before="240"/>
        <w:rPr>
          <w:rFonts w:cs="David"/>
          <w:rtl/>
        </w:rPr>
      </w:pPr>
    </w:p>
    <w:p w:rsidR="00000000" w:rsidRDefault="005509BC">
      <w:pPr>
        <w:spacing w:before="240"/>
        <w:rPr>
          <w:rFonts w:cs="David"/>
          <w:u w:val="single"/>
          <w:rtl/>
        </w:rPr>
      </w:pPr>
    </w:p>
    <w:p w:rsidR="00000000" w:rsidRDefault="005509BC">
      <w:pPr>
        <w:spacing w:before="240"/>
        <w:rPr>
          <w:rFonts w:cs="David"/>
          <w:rtl/>
        </w:rPr>
      </w:pPr>
    </w:p>
    <w:p w:rsidR="00000000" w:rsidRDefault="005509BC">
      <w:pPr>
        <w:spacing w:before="240"/>
        <w:rPr>
          <w:rFonts w:cs="David"/>
          <w:rtl/>
        </w:rPr>
      </w:pPr>
    </w:p>
    <w:p w:rsidR="00000000" w:rsidRDefault="005509BC">
      <w:pPr>
        <w:spacing w:before="240"/>
        <w:rPr>
          <w:rFonts w:cs="David"/>
          <w:rtl/>
        </w:rPr>
      </w:pPr>
    </w:p>
    <w:p w:rsidR="00000000" w:rsidRDefault="005509BC">
      <w:pPr>
        <w:spacing w:before="240"/>
        <w:rPr>
          <w:rFonts w:cs="David"/>
          <w:u w:val="single"/>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rPr>
          <w:rFonts w:cs="David"/>
          <w:rtl/>
        </w:rPr>
      </w:pPr>
    </w:p>
    <w:p w:rsidR="00000000" w:rsidRDefault="005509BC">
      <w:pPr>
        <w:pStyle w:val="a5"/>
        <w:tabs>
          <w:tab w:val="clear" w:pos="4153"/>
          <w:tab w:val="clear" w:pos="8306"/>
        </w:tabs>
        <w:rPr>
          <w:rFonts w:cs="David"/>
          <w:rtl/>
        </w:rPr>
      </w:pPr>
      <w:r>
        <w:rPr>
          <w:rFonts w:cs="David"/>
          <w:rtl/>
        </w:rPr>
        <w:tab/>
      </w:r>
    </w:p>
    <w:p w:rsidR="00000000" w:rsidRDefault="005509BC">
      <w:pPr>
        <w:pStyle w:val="a5"/>
        <w:tabs>
          <w:tab w:val="clear" w:pos="4153"/>
          <w:tab w:val="clear" w:pos="8306"/>
        </w:tabs>
        <w:rPr>
          <w:rFonts w:cs="David"/>
          <w:rtl/>
        </w:rPr>
      </w:pPr>
    </w:p>
    <w:p w:rsidR="00000000" w:rsidRDefault="005509B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509BC">
      <w:r>
        <w:separator/>
      </w:r>
    </w:p>
  </w:endnote>
  <w:endnote w:type="continuationSeparator" w:id="0">
    <w:p w:rsidR="00000000" w:rsidRDefault="00550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9BC">
    <w:pPr>
      <w:pStyle w:val="a7"/>
      <w:rPr>
        <w:rFonts w:cs="David"/>
        <w:rtl/>
      </w:rPr>
    </w:pPr>
  </w:p>
  <w:p w:rsidR="00000000" w:rsidRDefault="005509B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9BC">
    <w:pPr>
      <w:pStyle w:val="a7"/>
      <w:rPr>
        <w:rFonts w:cs="David"/>
        <w:rtl/>
      </w:rPr>
    </w:pPr>
  </w:p>
  <w:p w:rsidR="00000000" w:rsidRDefault="005509B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509BC">
      <w:r>
        <w:separator/>
      </w:r>
    </w:p>
  </w:footnote>
  <w:footnote w:type="continuationSeparator" w:id="0">
    <w:p w:rsidR="00000000" w:rsidRDefault="005509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9B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509BC">
    <w:pPr>
      <w:pStyle w:val="a5"/>
      <w:ind w:right="360"/>
      <w:rPr>
        <w:rFonts w:cs="David"/>
        <w:rtl/>
      </w:rPr>
    </w:pPr>
    <w:r>
      <w:rPr>
        <w:rFonts w:cs="David"/>
        <w:rtl/>
      </w:rPr>
      <w:t>ועדת החינוך והתרבות</w:t>
    </w:r>
  </w:p>
  <w:p w:rsidR="00000000" w:rsidRDefault="005509BC">
    <w:pPr>
      <w:pStyle w:val="a5"/>
      <w:ind w:right="360"/>
      <w:rPr>
        <w:rFonts w:cs="David"/>
        <w:rtl/>
      </w:rPr>
    </w:pPr>
    <w:r>
      <w:rPr>
        <w:rFonts w:cs="David"/>
        <w:rtl/>
      </w:rPr>
      <w:t>15.10.2002</w:t>
    </w:r>
  </w:p>
  <w:p w:rsidR="00000000" w:rsidRDefault="005509BC">
    <w:pPr>
      <w:pStyle w:val="a5"/>
      <w:ind w:right="360"/>
      <w:rPr>
        <w:rFonts w:cs="David"/>
        <w:rtl/>
      </w:rPr>
    </w:pPr>
  </w:p>
  <w:p w:rsidR="00000000" w:rsidRDefault="005509BC">
    <w:pPr>
      <w:pStyle w:val="a5"/>
      <w:ind w:right="360"/>
      <w:rPr>
        <w:rStyle w:val="a9"/>
        <w:rFonts w:cs="David"/>
        <w:rtl/>
      </w:rPr>
    </w:pPr>
  </w:p>
  <w:p w:rsidR="00000000" w:rsidRDefault="005509B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9BC">
    <w:pPr>
      <w:pStyle w:val="a5"/>
      <w:rPr>
        <w:rFonts w:cs="David"/>
        <w:rtl/>
      </w:rPr>
    </w:pPr>
  </w:p>
  <w:p w:rsidR="00000000" w:rsidRDefault="005509B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09BC"/>
    <w:rsid w:val="00550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5257</Words>
  <Characters>26290</Characters>
  <Application>Microsoft Office Word</Application>
  <DocSecurity>0</DocSecurity>
  <Lines>219</Lines>
  <Paragraphs>62</Paragraphs>
  <ScaleCrop>false</ScaleCrop>
  <Company>knesset</Company>
  <LinksUpToDate>false</LinksUpToDate>
  <CharactersWithSpaces>31485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חינוך/5878</dc:title>
  <dc:subject>חינוך 15.10.2002א</dc:subject>
  <dc:creator>אושרה עצידה</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