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6FC2">
      <w:pPr>
        <w:jc w:val="right"/>
        <w:rPr>
          <w:rtl/>
        </w:rPr>
      </w:pPr>
      <w:bookmarkStart w:id="0" w:name="_GoBack"/>
      <w:bookmarkEnd w:id="0"/>
      <w:r>
        <w:rPr>
          <w:rtl/>
        </w:rPr>
        <w:t>פרוטוקולים/עבודה/301</w:t>
      </w:r>
    </w:p>
    <w:p w:rsidR="00000000" w:rsidRDefault="00006FC2">
      <w:pPr>
        <w:jc w:val="right"/>
        <w:rPr>
          <w:rtl/>
        </w:rPr>
      </w:pPr>
      <w:r>
        <w:rPr>
          <w:rtl/>
        </w:rPr>
        <w:tab/>
        <w:t>ירושלים, כ"ח ב אדר ב, תש"ס</w:t>
      </w:r>
    </w:p>
    <w:p w:rsidR="00000000" w:rsidRDefault="00006FC2">
      <w:pPr>
        <w:jc w:val="right"/>
        <w:rPr>
          <w:rtl/>
          <w:lang w:val="es"/>
        </w:rPr>
      </w:pPr>
      <w:r>
        <w:rPr>
          <w:rtl/>
          <w:lang w:val="es"/>
        </w:rPr>
        <w:t>4 באפריל, 2000</w:t>
      </w:r>
    </w:p>
    <w:p w:rsidR="00000000" w:rsidRDefault="00006FC2">
      <w:pPr>
        <w:jc w:val="right"/>
        <w:rPr>
          <w:rtl/>
        </w:rPr>
      </w:pPr>
    </w:p>
    <w:p w:rsidR="00000000" w:rsidRDefault="00006FC2">
      <w:pPr>
        <w:pStyle w:val="1"/>
        <w:rPr>
          <w:rFonts w:cs="David"/>
          <w:b w:val="0"/>
          <w:bCs w:val="0"/>
          <w:rtl/>
        </w:rPr>
      </w:pPr>
      <w:r>
        <w:rPr>
          <w:rFonts w:cs="David"/>
          <w:rtl/>
        </w:rPr>
        <w:t>הכנסת החמש-עשרה</w:t>
      </w:r>
      <w:r>
        <w:rPr>
          <w:rFonts w:cs="David"/>
          <w:b w:val="0"/>
          <w:bCs w:val="0"/>
          <w:rtl/>
        </w:rPr>
        <w:t xml:space="preserve">                                                                                                  נוסח לא מתוקן</w:t>
      </w:r>
    </w:p>
    <w:p w:rsidR="00000000" w:rsidRDefault="00006FC2">
      <w:pPr>
        <w:jc w:val="both"/>
        <w:rPr>
          <w:rFonts w:cs="David"/>
          <w:b/>
          <w:bCs/>
          <w:rtl/>
        </w:rPr>
      </w:pPr>
      <w:r>
        <w:rPr>
          <w:rFonts w:cs="David"/>
          <w:b/>
          <w:bCs/>
          <w:rtl/>
        </w:rPr>
        <w:t xml:space="preserve">          מושב שני</w:t>
      </w:r>
    </w:p>
    <w:p w:rsidR="00000000" w:rsidRDefault="00006FC2">
      <w:pPr>
        <w:jc w:val="both"/>
        <w:rPr>
          <w:rFonts w:cs="David"/>
          <w:b/>
          <w:bCs/>
          <w:rtl/>
        </w:rPr>
      </w:pPr>
    </w:p>
    <w:p w:rsidR="00000000" w:rsidRDefault="00006FC2">
      <w:pPr>
        <w:jc w:val="both"/>
        <w:rPr>
          <w:rFonts w:cs="David"/>
          <w:b/>
          <w:bCs/>
          <w:rtl/>
        </w:rPr>
      </w:pPr>
    </w:p>
    <w:p w:rsidR="00000000" w:rsidRDefault="00006FC2">
      <w:pPr>
        <w:pStyle w:val="2"/>
        <w:rPr>
          <w:rFonts w:cs="David"/>
          <w:rtl/>
        </w:rPr>
      </w:pPr>
      <w:r>
        <w:rPr>
          <w:rFonts w:cs="David"/>
          <w:rtl/>
        </w:rPr>
        <w:t>פרוטוקול מס'</w:t>
      </w:r>
    </w:p>
    <w:p w:rsidR="00000000" w:rsidRDefault="00006FC2">
      <w:pPr>
        <w:jc w:val="center"/>
        <w:rPr>
          <w:rFonts w:cs="David"/>
          <w:b/>
          <w:bCs/>
          <w:rtl/>
        </w:rPr>
      </w:pPr>
    </w:p>
    <w:p w:rsidR="00000000" w:rsidRDefault="00006FC2">
      <w:pPr>
        <w:jc w:val="center"/>
        <w:rPr>
          <w:rFonts w:cs="David"/>
          <w:b/>
          <w:bCs/>
          <w:rtl/>
        </w:rPr>
      </w:pPr>
      <w:r>
        <w:rPr>
          <w:rFonts w:cs="David"/>
          <w:b/>
          <w:bCs/>
          <w:rtl/>
        </w:rPr>
        <w:t>מישיבת ועדת העבודה, הרווחה והבריאות</w:t>
      </w:r>
    </w:p>
    <w:p w:rsidR="00000000" w:rsidRDefault="00006FC2">
      <w:pPr>
        <w:pStyle w:val="3"/>
        <w:rPr>
          <w:rFonts w:cs="David"/>
          <w:b/>
          <w:bCs/>
          <w:rtl/>
        </w:rPr>
      </w:pPr>
      <w:r>
        <w:rPr>
          <w:rFonts w:cs="David"/>
          <w:b/>
          <w:bCs/>
          <w:rtl/>
        </w:rPr>
        <w:t>יום רביעי, כ"ב באדר ב' התש"ס (29 במרץ 2000), שעה 12:00</w:t>
      </w:r>
    </w:p>
    <w:p w:rsidR="00000000" w:rsidRDefault="00006FC2">
      <w:pPr>
        <w:jc w:val="center"/>
        <w:rPr>
          <w:rFonts w:cs="David"/>
          <w:b/>
          <w:bCs/>
          <w:rtl/>
        </w:rPr>
      </w:pPr>
    </w:p>
    <w:p w:rsidR="00000000" w:rsidRDefault="00006FC2">
      <w:pPr>
        <w:jc w:val="center"/>
        <w:rPr>
          <w:rFonts w:cs="David"/>
          <w:b/>
          <w:bCs/>
          <w:rtl/>
        </w:rPr>
      </w:pPr>
    </w:p>
    <w:p w:rsidR="00000000" w:rsidRDefault="00006FC2">
      <w:pPr>
        <w:jc w:val="both"/>
        <w:rPr>
          <w:rFonts w:cs="David"/>
          <w:b/>
          <w:bCs/>
          <w:u w:val="single"/>
          <w:rtl/>
        </w:rPr>
      </w:pPr>
    </w:p>
    <w:p w:rsidR="00000000" w:rsidRDefault="00006FC2">
      <w:pPr>
        <w:jc w:val="both"/>
        <w:rPr>
          <w:rFonts w:cs="David"/>
          <w:b/>
          <w:bCs/>
          <w:u w:val="single"/>
          <w:rtl/>
        </w:rPr>
      </w:pPr>
    </w:p>
    <w:p w:rsidR="00000000" w:rsidRDefault="00006FC2">
      <w:pPr>
        <w:jc w:val="both"/>
        <w:rPr>
          <w:rFonts w:cs="David"/>
          <w:b/>
          <w:bCs/>
          <w:u w:val="single"/>
          <w:rtl/>
        </w:rPr>
      </w:pPr>
    </w:p>
    <w:p w:rsidR="00000000" w:rsidRDefault="00006FC2">
      <w:pPr>
        <w:jc w:val="both"/>
        <w:rPr>
          <w:rFonts w:cs="David"/>
          <w:b/>
          <w:bCs/>
          <w:u w:val="single"/>
          <w:rtl/>
        </w:rPr>
      </w:pPr>
      <w:r>
        <w:rPr>
          <w:rFonts w:cs="David"/>
          <w:b/>
          <w:bCs/>
          <w:u w:val="single"/>
          <w:rtl/>
        </w:rPr>
        <w:t>נכחו:</w:t>
      </w:r>
    </w:p>
    <w:p w:rsidR="00000000" w:rsidRDefault="00006FC2">
      <w:pPr>
        <w:jc w:val="both"/>
        <w:rPr>
          <w:rFonts w:cs="David"/>
          <w:b/>
          <w:bCs/>
          <w:rtl/>
        </w:rPr>
      </w:pPr>
    </w:p>
    <w:p w:rsidR="00000000" w:rsidRDefault="00006FC2">
      <w:pPr>
        <w:jc w:val="both"/>
        <w:rPr>
          <w:rFonts w:cs="David"/>
          <w:b/>
          <w:bCs/>
          <w:rtl/>
        </w:rPr>
      </w:pPr>
    </w:p>
    <w:p w:rsidR="00000000" w:rsidRDefault="00006FC2">
      <w:pPr>
        <w:jc w:val="both"/>
        <w:rPr>
          <w:rFonts w:cs="David"/>
          <w:b/>
          <w:bCs/>
          <w:rtl/>
        </w:rPr>
      </w:pPr>
    </w:p>
    <w:p w:rsidR="00000000" w:rsidRDefault="00006FC2">
      <w:pPr>
        <w:jc w:val="both"/>
        <w:rPr>
          <w:rFonts w:cs="David"/>
          <w:b/>
          <w:bCs/>
          <w:rtl/>
        </w:rPr>
      </w:pPr>
    </w:p>
    <w:p w:rsidR="00000000" w:rsidRDefault="00006FC2">
      <w:pPr>
        <w:jc w:val="both"/>
        <w:rPr>
          <w:rFonts w:cs="David"/>
          <w:rtl/>
        </w:rPr>
      </w:pPr>
      <w:r>
        <w:rPr>
          <w:rFonts w:cs="David"/>
          <w:b/>
          <w:bCs/>
          <w:rtl/>
        </w:rPr>
        <w:tab/>
      </w:r>
      <w:r>
        <w:rPr>
          <w:rFonts w:cs="David"/>
          <w:u w:val="single"/>
          <w:rtl/>
        </w:rPr>
        <w:t>חב</w:t>
      </w:r>
      <w:r>
        <w:rPr>
          <w:rFonts w:cs="David"/>
          <w:u w:val="single"/>
          <w:rtl/>
        </w:rPr>
        <w:t>רי הוועדה:</w:t>
      </w:r>
      <w:r>
        <w:rPr>
          <w:rFonts w:cs="David"/>
          <w:rtl/>
        </w:rPr>
        <w:tab/>
        <w:t>דוד טל - היו"ר</w:t>
      </w:r>
    </w:p>
    <w:p w:rsidR="00000000" w:rsidRDefault="00006FC2">
      <w:pPr>
        <w:jc w:val="both"/>
        <w:rPr>
          <w:rFonts w:cs="David"/>
          <w:rtl/>
        </w:rPr>
      </w:pPr>
      <w:r>
        <w:rPr>
          <w:rFonts w:cs="David"/>
          <w:rtl/>
        </w:rPr>
        <w:tab/>
      </w:r>
      <w:r>
        <w:rPr>
          <w:rFonts w:cs="David"/>
          <w:rtl/>
        </w:rPr>
        <w:tab/>
      </w:r>
      <w:r>
        <w:rPr>
          <w:rFonts w:cs="David"/>
          <w:rtl/>
        </w:rPr>
        <w:tab/>
        <w:t>אליעזר כהן</w:t>
      </w:r>
    </w:p>
    <w:p w:rsidR="00000000" w:rsidRDefault="00006FC2">
      <w:pPr>
        <w:jc w:val="both"/>
        <w:rPr>
          <w:rFonts w:cs="David"/>
          <w:rtl/>
        </w:rPr>
      </w:pPr>
    </w:p>
    <w:p w:rsidR="00000000" w:rsidRDefault="00006FC2">
      <w:pPr>
        <w:jc w:val="both"/>
        <w:rPr>
          <w:rFonts w:cs="David"/>
          <w:rtl/>
        </w:rPr>
      </w:pPr>
    </w:p>
    <w:p w:rsidR="00000000" w:rsidRDefault="00006FC2">
      <w:pPr>
        <w:jc w:val="both"/>
        <w:rPr>
          <w:rFonts w:cs="David"/>
          <w:rtl/>
        </w:rPr>
      </w:pPr>
    </w:p>
    <w:p w:rsidR="00000000" w:rsidRDefault="00006FC2">
      <w:pPr>
        <w:jc w:val="both"/>
        <w:rPr>
          <w:rFonts w:cs="David"/>
          <w:rtl/>
        </w:rPr>
      </w:pPr>
    </w:p>
    <w:p w:rsidR="00000000" w:rsidRDefault="00006FC2">
      <w:pPr>
        <w:jc w:val="both"/>
        <w:rPr>
          <w:rFonts w:cs="David"/>
          <w:rtl/>
        </w:rPr>
      </w:pPr>
    </w:p>
    <w:p w:rsidR="00000000" w:rsidRDefault="00006FC2">
      <w:pPr>
        <w:jc w:val="both"/>
        <w:rPr>
          <w:rFonts w:cs="David"/>
          <w:rtl/>
        </w:rPr>
      </w:pPr>
      <w:r>
        <w:rPr>
          <w:rFonts w:cs="David"/>
          <w:rtl/>
        </w:rPr>
        <w:tab/>
      </w:r>
      <w:r>
        <w:rPr>
          <w:rFonts w:cs="David"/>
          <w:u w:val="single"/>
          <w:rtl/>
        </w:rPr>
        <w:t>מוזמנים:</w:t>
      </w:r>
      <w:r>
        <w:rPr>
          <w:rFonts w:cs="David"/>
          <w:rtl/>
        </w:rPr>
        <w:tab/>
        <w:t>גיא שמי</w:t>
      </w:r>
      <w:r>
        <w:rPr>
          <w:rFonts w:cs="David"/>
          <w:rtl/>
        </w:rPr>
        <w:tab/>
      </w:r>
      <w:r>
        <w:rPr>
          <w:rFonts w:cs="David"/>
          <w:rtl/>
        </w:rPr>
        <w:tab/>
      </w:r>
      <w:r>
        <w:rPr>
          <w:rFonts w:cs="David"/>
          <w:rtl/>
        </w:rPr>
        <w:tab/>
        <w:t>- משרד האוצר</w:t>
      </w:r>
    </w:p>
    <w:p w:rsidR="00000000" w:rsidRDefault="00006FC2">
      <w:pPr>
        <w:jc w:val="both"/>
        <w:rPr>
          <w:rFonts w:cs="David"/>
          <w:rtl/>
        </w:rPr>
      </w:pPr>
      <w:r>
        <w:rPr>
          <w:rFonts w:cs="David"/>
          <w:rtl/>
        </w:rPr>
        <w:tab/>
      </w:r>
      <w:r>
        <w:rPr>
          <w:rFonts w:cs="David"/>
          <w:rtl/>
        </w:rPr>
        <w:tab/>
      </w:r>
      <w:r>
        <w:rPr>
          <w:rFonts w:cs="David"/>
          <w:rtl/>
        </w:rPr>
        <w:tab/>
        <w:t>נחמה פרלמן</w:t>
      </w:r>
      <w:r>
        <w:rPr>
          <w:rFonts w:cs="David"/>
          <w:rtl/>
        </w:rPr>
        <w:tab/>
      </w:r>
      <w:r>
        <w:rPr>
          <w:rFonts w:cs="David"/>
          <w:rtl/>
        </w:rPr>
        <w:tab/>
        <w:t>- סגנית בכירה ליוע"מ, משרד הביטחון</w:t>
      </w:r>
    </w:p>
    <w:p w:rsidR="00000000" w:rsidRDefault="00006FC2">
      <w:pPr>
        <w:jc w:val="both"/>
        <w:rPr>
          <w:rFonts w:cs="David"/>
          <w:rtl/>
        </w:rPr>
      </w:pPr>
      <w:r>
        <w:rPr>
          <w:rFonts w:cs="David"/>
          <w:rtl/>
        </w:rPr>
        <w:tab/>
      </w:r>
      <w:r>
        <w:rPr>
          <w:rFonts w:cs="David"/>
          <w:rtl/>
        </w:rPr>
        <w:tab/>
      </w:r>
      <w:r>
        <w:rPr>
          <w:rFonts w:cs="David"/>
          <w:rtl/>
        </w:rPr>
        <w:tab/>
        <w:t>אריאלה קלעי</w:t>
      </w:r>
      <w:r>
        <w:rPr>
          <w:rFonts w:cs="David"/>
          <w:rtl/>
        </w:rPr>
        <w:tab/>
      </w:r>
      <w:r>
        <w:rPr>
          <w:rFonts w:cs="David"/>
          <w:rtl/>
        </w:rPr>
        <w:tab/>
        <w:t>- משרד המשפטים</w:t>
      </w:r>
    </w:p>
    <w:p w:rsidR="00000000" w:rsidRDefault="00006FC2">
      <w:pPr>
        <w:jc w:val="both"/>
        <w:rPr>
          <w:rFonts w:cs="David"/>
          <w:rtl/>
        </w:rPr>
      </w:pPr>
      <w:r>
        <w:rPr>
          <w:rFonts w:cs="David"/>
          <w:rtl/>
        </w:rPr>
        <w:tab/>
      </w:r>
      <w:r>
        <w:rPr>
          <w:rFonts w:cs="David"/>
          <w:rtl/>
        </w:rPr>
        <w:tab/>
      </w:r>
      <w:r>
        <w:rPr>
          <w:rFonts w:cs="David"/>
          <w:rtl/>
        </w:rPr>
        <w:tab/>
        <w:t>גילה אמית-רזין</w:t>
      </w:r>
      <w:r>
        <w:rPr>
          <w:rFonts w:cs="David"/>
          <w:rtl/>
        </w:rPr>
        <w:tab/>
      </w:r>
      <w:r>
        <w:rPr>
          <w:rFonts w:cs="David"/>
          <w:rtl/>
        </w:rPr>
        <w:tab/>
        <w:t>- ארגון אלמנות צה"ל</w:t>
      </w:r>
    </w:p>
    <w:p w:rsidR="00000000" w:rsidRDefault="00006FC2">
      <w:pPr>
        <w:jc w:val="both"/>
        <w:rPr>
          <w:rFonts w:cs="David"/>
          <w:rtl/>
        </w:rPr>
      </w:pPr>
      <w:r>
        <w:rPr>
          <w:rFonts w:cs="David"/>
          <w:rtl/>
        </w:rPr>
        <w:tab/>
      </w:r>
      <w:r>
        <w:rPr>
          <w:rFonts w:cs="David"/>
          <w:rtl/>
        </w:rPr>
        <w:tab/>
      </w:r>
      <w:r>
        <w:rPr>
          <w:rFonts w:cs="David"/>
          <w:rtl/>
        </w:rPr>
        <w:tab/>
        <w:t>חנה בוקצ'ין</w:t>
      </w:r>
      <w:r>
        <w:rPr>
          <w:rFonts w:cs="David"/>
          <w:rtl/>
        </w:rPr>
        <w:tab/>
      </w:r>
      <w:r>
        <w:rPr>
          <w:rFonts w:cs="David"/>
          <w:rtl/>
        </w:rPr>
        <w:tab/>
        <w:t>- ארגון אלמנות צה"ל</w:t>
      </w:r>
    </w:p>
    <w:p w:rsidR="00000000" w:rsidRDefault="00006FC2">
      <w:pPr>
        <w:jc w:val="both"/>
        <w:rPr>
          <w:rFonts w:cs="David"/>
          <w:rtl/>
        </w:rPr>
      </w:pPr>
      <w:r>
        <w:rPr>
          <w:rFonts w:cs="David"/>
          <w:rtl/>
        </w:rPr>
        <w:tab/>
      </w:r>
      <w:r>
        <w:rPr>
          <w:rFonts w:cs="David"/>
          <w:rtl/>
        </w:rPr>
        <w:tab/>
      </w:r>
      <w:r>
        <w:rPr>
          <w:rFonts w:cs="David"/>
          <w:rtl/>
        </w:rPr>
        <w:tab/>
        <w:t>חיה ורניק</w:t>
      </w:r>
      <w:r>
        <w:rPr>
          <w:rFonts w:cs="David"/>
          <w:rtl/>
        </w:rPr>
        <w:tab/>
      </w:r>
      <w:r>
        <w:rPr>
          <w:rFonts w:cs="David"/>
          <w:rtl/>
        </w:rPr>
        <w:tab/>
        <w:t xml:space="preserve">- ארגון </w:t>
      </w:r>
      <w:r>
        <w:rPr>
          <w:rFonts w:cs="David"/>
          <w:rtl/>
        </w:rPr>
        <w:t>אלמנות צה"ל</w:t>
      </w:r>
    </w:p>
    <w:p w:rsidR="00000000" w:rsidRDefault="00006FC2">
      <w:pPr>
        <w:jc w:val="both"/>
        <w:rPr>
          <w:rFonts w:cs="David"/>
          <w:rtl/>
        </w:rPr>
      </w:pPr>
      <w:r>
        <w:rPr>
          <w:rFonts w:cs="David"/>
          <w:rtl/>
        </w:rPr>
        <w:tab/>
      </w:r>
      <w:r>
        <w:rPr>
          <w:rFonts w:cs="David"/>
          <w:rtl/>
        </w:rPr>
        <w:tab/>
      </w:r>
      <w:r>
        <w:rPr>
          <w:rFonts w:cs="David"/>
          <w:rtl/>
        </w:rPr>
        <w:tab/>
        <w:t>דולי טולדנו אוחנה</w:t>
      </w:r>
      <w:r>
        <w:rPr>
          <w:rFonts w:cs="David"/>
          <w:rtl/>
        </w:rPr>
        <w:tab/>
        <w:t>- ארגון אלמנות צה"ל</w:t>
      </w:r>
    </w:p>
    <w:p w:rsidR="00000000" w:rsidRDefault="00006FC2">
      <w:pPr>
        <w:jc w:val="both"/>
        <w:rPr>
          <w:rFonts w:cs="David"/>
          <w:rtl/>
        </w:rPr>
      </w:pPr>
      <w:r>
        <w:rPr>
          <w:rFonts w:cs="David"/>
          <w:rtl/>
        </w:rPr>
        <w:tab/>
      </w:r>
      <w:r>
        <w:rPr>
          <w:rFonts w:cs="David"/>
          <w:rtl/>
        </w:rPr>
        <w:tab/>
      </w:r>
      <w:r>
        <w:rPr>
          <w:rFonts w:cs="David"/>
          <w:rtl/>
        </w:rPr>
        <w:tab/>
        <w:t>צופיה יונאי (אלחסיד)</w:t>
      </w:r>
      <w:r>
        <w:rPr>
          <w:rFonts w:cs="David"/>
          <w:rtl/>
        </w:rPr>
        <w:tab/>
        <w:t>- ארגון אלמנות צה"ל</w:t>
      </w:r>
    </w:p>
    <w:p w:rsidR="00000000" w:rsidRDefault="00006FC2">
      <w:pPr>
        <w:jc w:val="both"/>
        <w:rPr>
          <w:rFonts w:cs="David"/>
          <w:rtl/>
        </w:rPr>
      </w:pPr>
      <w:r>
        <w:rPr>
          <w:rFonts w:cs="David"/>
          <w:rtl/>
        </w:rPr>
        <w:tab/>
      </w:r>
      <w:r>
        <w:rPr>
          <w:rFonts w:cs="David"/>
          <w:rtl/>
        </w:rPr>
        <w:tab/>
      </w:r>
      <w:r>
        <w:rPr>
          <w:rFonts w:cs="David"/>
          <w:rtl/>
        </w:rPr>
        <w:tab/>
        <w:t>זהבה (שורץ) קריגר</w:t>
      </w:r>
      <w:r>
        <w:rPr>
          <w:rFonts w:cs="David"/>
          <w:rtl/>
        </w:rPr>
        <w:tab/>
        <w:t>- ארגון אלמנות צה"ל</w:t>
      </w:r>
    </w:p>
    <w:p w:rsidR="00000000" w:rsidRDefault="00006FC2">
      <w:pPr>
        <w:jc w:val="both"/>
        <w:rPr>
          <w:rFonts w:cs="David"/>
          <w:rtl/>
        </w:rPr>
      </w:pPr>
    </w:p>
    <w:p w:rsidR="00000000" w:rsidRDefault="00006FC2">
      <w:pPr>
        <w:jc w:val="both"/>
        <w:rPr>
          <w:rFonts w:cs="David"/>
          <w:rtl/>
        </w:rPr>
      </w:pPr>
    </w:p>
    <w:p w:rsidR="00000000" w:rsidRDefault="00006FC2">
      <w:pPr>
        <w:jc w:val="both"/>
        <w:rPr>
          <w:rFonts w:cs="David"/>
          <w:rtl/>
        </w:rPr>
      </w:pPr>
    </w:p>
    <w:p w:rsidR="00000000" w:rsidRDefault="00006FC2">
      <w:pPr>
        <w:jc w:val="both"/>
        <w:rPr>
          <w:rFonts w:cs="David"/>
          <w:rtl/>
        </w:rPr>
      </w:pPr>
    </w:p>
    <w:p w:rsidR="00000000" w:rsidRDefault="00006FC2">
      <w:pPr>
        <w:jc w:val="both"/>
        <w:rPr>
          <w:rFonts w:cs="David"/>
          <w:rtl/>
        </w:rPr>
      </w:pPr>
    </w:p>
    <w:p w:rsidR="00000000" w:rsidRDefault="00006FC2">
      <w:pPr>
        <w:jc w:val="both"/>
        <w:rPr>
          <w:rFonts w:cs="David"/>
          <w:rtl/>
        </w:rPr>
      </w:pPr>
    </w:p>
    <w:p w:rsidR="00000000" w:rsidRDefault="00006FC2">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006FC2">
      <w:pPr>
        <w:jc w:val="both"/>
        <w:rPr>
          <w:rFonts w:cs="David"/>
          <w:rtl/>
        </w:rPr>
      </w:pPr>
      <w:r>
        <w:rPr>
          <w:rFonts w:cs="David"/>
          <w:u w:val="single"/>
          <w:rtl/>
        </w:rPr>
        <w:t>עוזרת ליועץ המשפטי:</w:t>
      </w:r>
      <w:r>
        <w:rPr>
          <w:rFonts w:cs="David"/>
          <w:rtl/>
        </w:rPr>
        <w:tab/>
        <w:t>הלית ברק</w:t>
      </w:r>
    </w:p>
    <w:p w:rsidR="00000000" w:rsidRDefault="00006FC2">
      <w:pPr>
        <w:jc w:val="both"/>
        <w:rPr>
          <w:rFonts w:cs="David"/>
          <w:rtl/>
        </w:rPr>
      </w:pPr>
      <w:r>
        <w:rPr>
          <w:rFonts w:cs="David"/>
          <w:u w:val="single"/>
          <w:rtl/>
        </w:rPr>
        <w:t>קצרנית:</w:t>
      </w:r>
      <w:r>
        <w:rPr>
          <w:rFonts w:cs="David"/>
          <w:rtl/>
        </w:rPr>
        <w:tab/>
      </w:r>
      <w:r>
        <w:rPr>
          <w:rFonts w:cs="David"/>
          <w:rtl/>
        </w:rPr>
        <w:tab/>
        <w:t>חפציבה צנעני</w:t>
      </w:r>
    </w:p>
    <w:p w:rsidR="00000000" w:rsidRDefault="00006FC2">
      <w:pPr>
        <w:jc w:val="both"/>
        <w:rPr>
          <w:rFonts w:cs="David"/>
          <w:rtl/>
        </w:rPr>
      </w:pPr>
    </w:p>
    <w:p w:rsidR="00000000" w:rsidRDefault="00006FC2">
      <w:pPr>
        <w:jc w:val="both"/>
        <w:rPr>
          <w:rFonts w:cs="David"/>
          <w:rtl/>
        </w:rPr>
      </w:pPr>
    </w:p>
    <w:p w:rsidR="00000000" w:rsidRDefault="00006FC2">
      <w:pPr>
        <w:jc w:val="both"/>
        <w:rPr>
          <w:rFonts w:cs="David"/>
          <w:rtl/>
        </w:rPr>
      </w:pPr>
    </w:p>
    <w:p w:rsidR="00000000" w:rsidRDefault="00006FC2">
      <w:pPr>
        <w:jc w:val="both"/>
        <w:rPr>
          <w:rFonts w:cs="David"/>
          <w:rtl/>
        </w:rPr>
      </w:pPr>
    </w:p>
    <w:p w:rsidR="00000000" w:rsidRDefault="00006FC2">
      <w:pPr>
        <w:jc w:val="both"/>
        <w:rPr>
          <w:rFonts w:cs="David"/>
          <w:rtl/>
        </w:rPr>
      </w:pPr>
      <w:r>
        <w:rPr>
          <w:rFonts w:cs="David"/>
          <w:u w:val="single"/>
          <w:rtl/>
        </w:rPr>
        <w:t>סדר-היום:</w:t>
      </w:r>
      <w:r>
        <w:rPr>
          <w:rFonts w:cs="David"/>
          <w:rtl/>
        </w:rPr>
        <w:tab/>
      </w:r>
      <w:r>
        <w:rPr>
          <w:rFonts w:cs="David"/>
          <w:rtl/>
        </w:rPr>
        <w:tab/>
        <w:t>חוק משפחות חיילים ש</w:t>
      </w:r>
      <w:r>
        <w:rPr>
          <w:rFonts w:cs="David"/>
          <w:rtl/>
        </w:rPr>
        <w:t>נספו במערכה (תגמולים ושיקום)</w:t>
      </w:r>
    </w:p>
    <w:p w:rsidR="00000000" w:rsidRDefault="00006FC2">
      <w:pPr>
        <w:jc w:val="both"/>
        <w:rPr>
          <w:rFonts w:cs="David"/>
          <w:rtl/>
        </w:rPr>
      </w:pPr>
      <w:r>
        <w:rPr>
          <w:rFonts w:cs="David"/>
          <w:rtl/>
        </w:rPr>
        <w:tab/>
      </w:r>
      <w:r>
        <w:rPr>
          <w:rFonts w:cs="David"/>
          <w:rtl/>
        </w:rPr>
        <w:tab/>
      </w:r>
      <w:r>
        <w:rPr>
          <w:rFonts w:cs="David"/>
          <w:rtl/>
        </w:rPr>
        <w:tab/>
        <w:t>(תיקון מס' 20) (תיקון) (תגמולים לאלמנה שנישואיה</w:t>
      </w:r>
    </w:p>
    <w:p w:rsidR="00000000" w:rsidRDefault="00006FC2">
      <w:pPr>
        <w:jc w:val="both"/>
        <w:rPr>
          <w:rFonts w:cs="David"/>
          <w:rtl/>
        </w:rPr>
      </w:pPr>
      <w:r>
        <w:rPr>
          <w:rFonts w:cs="David"/>
          <w:rtl/>
        </w:rPr>
        <w:tab/>
      </w:r>
      <w:r>
        <w:rPr>
          <w:rFonts w:cs="David"/>
          <w:rtl/>
        </w:rPr>
        <w:tab/>
      </w:r>
      <w:r>
        <w:rPr>
          <w:rFonts w:cs="David"/>
          <w:rtl/>
        </w:rPr>
        <w:tab/>
        <w:t>השניים פקעו), התש"ס-2000.</w:t>
      </w:r>
      <w:r>
        <w:rPr>
          <w:rFonts w:cs="David"/>
          <w:rtl/>
        </w:rPr>
        <w:tab/>
      </w:r>
      <w:r>
        <w:rPr>
          <w:rFonts w:cs="David"/>
          <w:rtl/>
        </w:rPr>
        <w:tab/>
      </w:r>
      <w:r>
        <w:rPr>
          <w:rFonts w:cs="David"/>
          <w:rtl/>
        </w:rPr>
        <w:tab/>
      </w:r>
    </w:p>
    <w:p w:rsidR="00000000" w:rsidRDefault="00006FC2">
      <w:pPr>
        <w:jc w:val="center"/>
        <w:rPr>
          <w:rFonts w:cs="David"/>
          <w:b/>
          <w:bCs/>
          <w:u w:val="single"/>
          <w:rtl/>
        </w:rPr>
      </w:pPr>
      <w:r>
        <w:rPr>
          <w:rFonts w:cs="David"/>
          <w:b/>
          <w:bCs/>
          <w:u w:val="single"/>
          <w:rtl/>
        </w:rPr>
        <w:br w:type="page"/>
      </w:r>
      <w:r>
        <w:rPr>
          <w:rFonts w:cs="David"/>
          <w:b/>
          <w:bCs/>
          <w:u w:val="single"/>
          <w:rtl/>
        </w:rPr>
        <w:lastRenderedPageBreak/>
        <w:t>הצעת חוק משפחות חיילים שנספו במערכה (תגמולים ושיקום)</w:t>
      </w:r>
    </w:p>
    <w:p w:rsidR="00000000" w:rsidRDefault="00006FC2">
      <w:pPr>
        <w:jc w:val="center"/>
        <w:rPr>
          <w:rFonts w:cs="David"/>
          <w:b/>
          <w:bCs/>
          <w:u w:val="single"/>
          <w:rtl/>
        </w:rPr>
      </w:pPr>
      <w:r>
        <w:rPr>
          <w:rFonts w:cs="David"/>
          <w:b/>
          <w:bCs/>
          <w:u w:val="single"/>
          <w:rtl/>
        </w:rPr>
        <w:t>(תיקון מס' 20) (תגמולים לאלמנה שנישואיה</w:t>
      </w:r>
    </w:p>
    <w:p w:rsidR="00000000" w:rsidRDefault="00006FC2">
      <w:pPr>
        <w:jc w:val="center"/>
        <w:rPr>
          <w:rFonts w:cs="David"/>
          <w:b/>
          <w:bCs/>
          <w:u w:val="single"/>
          <w:rtl/>
        </w:rPr>
      </w:pPr>
      <w:r>
        <w:rPr>
          <w:rFonts w:cs="David"/>
          <w:b/>
          <w:bCs/>
          <w:u w:val="single"/>
          <w:rtl/>
        </w:rPr>
        <w:t>השניים פקעו), התש"ס-2000</w:t>
      </w:r>
    </w:p>
    <w:p w:rsidR="00000000" w:rsidRDefault="00006FC2">
      <w:pPr>
        <w:jc w:val="both"/>
        <w:rPr>
          <w:rFonts w:cs="David"/>
          <w:rtl/>
        </w:rPr>
      </w:pPr>
    </w:p>
    <w:p w:rsidR="00000000" w:rsidRDefault="00006FC2">
      <w:pPr>
        <w:jc w:val="both"/>
        <w:rPr>
          <w:rFonts w:cs="David"/>
          <w:rtl/>
        </w:rPr>
      </w:pPr>
    </w:p>
    <w:p w:rsidR="00000000" w:rsidRDefault="00006FC2">
      <w:pPr>
        <w:jc w:val="both"/>
        <w:rPr>
          <w:rFonts w:cs="David"/>
          <w:rtl/>
        </w:rPr>
      </w:pPr>
    </w:p>
    <w:p w:rsidR="00000000" w:rsidRDefault="00006FC2">
      <w:pPr>
        <w:jc w:val="both"/>
        <w:rPr>
          <w:rFonts w:cs="David"/>
          <w:rtl/>
        </w:rPr>
      </w:pPr>
    </w:p>
    <w:p w:rsidR="00000000" w:rsidRDefault="00006FC2">
      <w:pPr>
        <w:jc w:val="both"/>
        <w:rPr>
          <w:rFonts w:cs="David"/>
          <w:u w:val="single"/>
          <w:rtl/>
        </w:rPr>
      </w:pPr>
      <w:r>
        <w:rPr>
          <w:rFonts w:cs="David"/>
          <w:u w:val="single"/>
          <w:rtl/>
        </w:rPr>
        <w:t>היו"ר ד' טל:</w:t>
      </w:r>
    </w:p>
    <w:p w:rsidR="00000000" w:rsidRDefault="00006FC2">
      <w:pPr>
        <w:jc w:val="both"/>
        <w:rPr>
          <w:rFonts w:cs="David"/>
          <w:rtl/>
        </w:rPr>
      </w:pPr>
    </w:p>
    <w:p w:rsidR="00000000" w:rsidRDefault="00006FC2">
      <w:pPr>
        <w:jc w:val="both"/>
        <w:rPr>
          <w:rFonts w:cs="David"/>
          <w:rtl/>
        </w:rPr>
      </w:pPr>
      <w:r>
        <w:rPr>
          <w:rFonts w:cs="David"/>
          <w:rtl/>
        </w:rPr>
        <w:tab/>
        <w:t>אני מת</w:t>
      </w:r>
      <w:r>
        <w:rPr>
          <w:rFonts w:cs="David"/>
          <w:rtl/>
        </w:rPr>
        <w:t>כבד לפתוח את ישיבת העבודה, הרווחה והבריאות של הכנסת, כאשר על סדר-היום הצעת חוק משפחות חיילים שנספו במערכה (תגמולים ושיקום) (תיקון מס' 20) (תיקון) (תגמולים לאלמנה שנישואיה השניים פקעו), התש"ס-2000. ברצוני לומר כמה מלים, כדי להבהיר מדוע סברנו שנושא זה חשוב ש</w:t>
      </w:r>
      <w:r>
        <w:rPr>
          <w:rFonts w:cs="David"/>
          <w:rtl/>
        </w:rPr>
        <w:t>יעלה לקריאה ראשונה יום או יומיים לפני הפגרה ויום לפני תום המושב הוא יעלה על סדר-היום גם לקריאה שניה וקריאה שלישית. אני חושב, שהחוק עצמו הוא חוק צודק ונכון. ראוי שמדינת ישראל תיתן איזה שהוא גיבוי מינימלי בנושא הזה. האמת שלא התכוונתי לנגן על שום מיתרים רגשיי</w:t>
      </w:r>
      <w:r>
        <w:rPr>
          <w:rFonts w:cs="David"/>
          <w:rtl/>
        </w:rPr>
        <w:t>ם של אף אחד מאיתנו, אבל אני חושב שכל אחד, כל אזרח במדינת ישראל, חייב לאלמנות הללו, למשפחות הללו שיקיריהן נספו במערכה, את המינימום הזה שבעצם החוק הזה בא לתקן.</w:t>
      </w:r>
    </w:p>
    <w:p w:rsidR="00000000" w:rsidRDefault="00006FC2">
      <w:pPr>
        <w:jc w:val="both"/>
        <w:rPr>
          <w:rFonts w:cs="David"/>
          <w:rtl/>
        </w:rPr>
      </w:pPr>
    </w:p>
    <w:p w:rsidR="00000000" w:rsidRDefault="00006FC2">
      <w:pPr>
        <w:jc w:val="both"/>
        <w:rPr>
          <w:rFonts w:cs="David"/>
          <w:rtl/>
        </w:rPr>
      </w:pPr>
      <w:r>
        <w:rPr>
          <w:rFonts w:cs="David"/>
          <w:rtl/>
        </w:rPr>
        <w:tab/>
        <w:t>ברצוני לומר יותר מכך. אנו גם כחברה חייבים להעביר איזה שהוא שדר. לצערי, אנו עדיין מדינה שהיא במצו</w:t>
      </w:r>
      <w:r>
        <w:rPr>
          <w:rFonts w:cs="David"/>
          <w:rtl/>
        </w:rPr>
        <w:t>ר כמעט מכל הכיוונים. אני מאד מקווה, מייחל ומתפלל לכך שלא נזדקק לעוד מלחמה כזו או אחרת. אבל, אם תהיה מלחמה כזו, צריך שכל אחד במדינת ישראל, כל אזרח במדינת ישראל, יידע שהמדינה תעמוד לצידו אם, חס וחלילה, הוא צריך להקריב את האדם היקר לו מכל למען המדינה. אני סבו</w:t>
      </w:r>
      <w:r>
        <w:rPr>
          <w:rFonts w:cs="David"/>
          <w:rtl/>
        </w:rPr>
        <w:t>ר, שזה המעט שאנו, החברה בישראל, יכולים לעשות למשפחות הללו.</w:t>
      </w:r>
    </w:p>
    <w:p w:rsidR="00000000" w:rsidRDefault="00006FC2">
      <w:pPr>
        <w:jc w:val="both"/>
        <w:rPr>
          <w:rFonts w:cs="David"/>
          <w:rtl/>
        </w:rPr>
      </w:pPr>
    </w:p>
    <w:p w:rsidR="00000000" w:rsidRDefault="00006FC2">
      <w:pPr>
        <w:jc w:val="both"/>
        <w:rPr>
          <w:rFonts w:cs="David"/>
          <w:rtl/>
        </w:rPr>
      </w:pPr>
      <w:r>
        <w:rPr>
          <w:rFonts w:cs="David"/>
          <w:rtl/>
        </w:rPr>
        <w:tab/>
        <w:t>נזקקנו כאן למאמץ עליון, ויבואו על הברכה מספר חברים וביניהם יוזם החוק, חבר-הכנסת אליעזר כהן, יושב-ראש הכנסת שאתמול נעתר לבקשת השרה יולי תמיר ואפילו השר חיים רמון שאני מניח שנתן את הסכמתו כדי שהנוש</w:t>
      </w:r>
      <w:r>
        <w:rPr>
          <w:rFonts w:cs="David"/>
          <w:rtl/>
        </w:rPr>
        <w:t>א הזה יעלה היום לסדר-היום. אני התחייבתי לתת את תרומתי הצנועה. הגם שכפיתי את דעתי בנושא הזה במידה מסויימת על עובדות הוועדה, שבעצם זה היום האחרון שהן רצו קצת אולי להתחיל להינפש יום אחד לפני, סברתי שיהיה נכון להעלות את הנושא הזה. אני חושב, שכולם, בסופו של דבר</w:t>
      </w:r>
      <w:r>
        <w:rPr>
          <w:rFonts w:cs="David"/>
          <w:rtl/>
        </w:rPr>
        <w:t>, עובדי ועובדות הוועדה, קיבלו זאת בהבנה, משום שמעבר לנושא הזה שזה עולה פה היום במקביל עוד מעט זה צריך לעלות בוועדת הכנסת; ביקשנו פטור מחובת הנחה, משום שאחרת בעצם אי אפשר לדון בחוק הזה גם אם נעבירו לקריאה שניה - כלומר כאן אני מאשר אותו להכנה לקריאה שניה - ו</w:t>
      </w:r>
      <w:r>
        <w:rPr>
          <w:rFonts w:cs="David"/>
          <w:rtl/>
        </w:rPr>
        <w:t>יש חובה להניחו בכנסת לפחות יום אחד לפני. גבירתי, האם זה נכון?</w:t>
      </w:r>
    </w:p>
    <w:p w:rsidR="00000000" w:rsidRDefault="00006FC2">
      <w:pPr>
        <w:jc w:val="both"/>
        <w:rPr>
          <w:rFonts w:cs="David"/>
          <w:rtl/>
        </w:rPr>
      </w:pPr>
    </w:p>
    <w:p w:rsidR="00000000" w:rsidRDefault="00006FC2">
      <w:pPr>
        <w:jc w:val="both"/>
        <w:rPr>
          <w:rFonts w:cs="David"/>
          <w:u w:val="single"/>
          <w:rtl/>
        </w:rPr>
      </w:pPr>
      <w:r>
        <w:rPr>
          <w:rFonts w:cs="David"/>
          <w:u w:val="single"/>
          <w:rtl/>
        </w:rPr>
        <w:t>ה' ברק:</w:t>
      </w:r>
    </w:p>
    <w:p w:rsidR="00000000" w:rsidRDefault="00006FC2">
      <w:pPr>
        <w:jc w:val="both"/>
        <w:rPr>
          <w:rFonts w:cs="David"/>
          <w:rtl/>
        </w:rPr>
      </w:pPr>
    </w:p>
    <w:p w:rsidR="00000000" w:rsidRDefault="00006FC2">
      <w:pPr>
        <w:jc w:val="both"/>
        <w:rPr>
          <w:rFonts w:cs="David"/>
          <w:rtl/>
        </w:rPr>
      </w:pPr>
      <w:r>
        <w:rPr>
          <w:rFonts w:cs="David"/>
          <w:rtl/>
        </w:rPr>
        <w:tab/>
        <w:t>כן.</w:t>
      </w:r>
    </w:p>
    <w:p w:rsidR="00000000" w:rsidRDefault="00006FC2">
      <w:pPr>
        <w:jc w:val="both"/>
        <w:rPr>
          <w:rFonts w:cs="David"/>
          <w:rtl/>
        </w:rPr>
      </w:pPr>
    </w:p>
    <w:p w:rsidR="00000000" w:rsidRDefault="00006FC2">
      <w:pPr>
        <w:jc w:val="both"/>
        <w:rPr>
          <w:rFonts w:cs="David"/>
          <w:u w:val="single"/>
          <w:rtl/>
        </w:rPr>
      </w:pPr>
      <w:r>
        <w:rPr>
          <w:rFonts w:cs="David"/>
          <w:u w:val="single"/>
          <w:rtl/>
        </w:rPr>
        <w:t>היו"ר ד' טל:</w:t>
      </w:r>
    </w:p>
    <w:p w:rsidR="00000000" w:rsidRDefault="00006FC2">
      <w:pPr>
        <w:jc w:val="both"/>
        <w:rPr>
          <w:rFonts w:cs="David"/>
          <w:rtl/>
        </w:rPr>
      </w:pPr>
    </w:p>
    <w:p w:rsidR="00000000" w:rsidRDefault="00006FC2">
      <w:pPr>
        <w:jc w:val="both"/>
        <w:rPr>
          <w:rFonts w:cs="David"/>
          <w:rtl/>
        </w:rPr>
      </w:pPr>
      <w:r>
        <w:rPr>
          <w:rFonts w:cs="David"/>
          <w:rtl/>
        </w:rPr>
        <w:tab/>
        <w:t xml:space="preserve">מחר זה יהיה יום אחד יותר מדי, ואז אנו לא נוכל להגיע לכלל סיכום החוק. אשר על כן, ביקשתי מהיועץ המשפטי לוועדה, שלא נמצא אך שלח לכאן את נציגתו, והוא מייצג אותנו כרגע </w:t>
      </w:r>
      <w:r>
        <w:rPr>
          <w:rFonts w:cs="David"/>
          <w:rtl/>
        </w:rPr>
        <w:t>בוועדת הכנסת. הוא ינסה לשכנע את ועדת הכנסת לפטור מחובת הנחה. אני מקווה, שאכן זה יעבור שם. אם אכן זה יעבור, לאחר שכאן יעבור בעוד מספר דקות, אני אדאג ואעשה את כל אשר לאל ידי כדי שזה ישולב בסדר-היום של הכנסת על מנת שזה יוכל לעבור לקריאה שניה ולקריאה שלישית.</w:t>
      </w:r>
    </w:p>
    <w:p w:rsidR="00000000" w:rsidRDefault="00006FC2">
      <w:pPr>
        <w:jc w:val="both"/>
        <w:rPr>
          <w:rFonts w:cs="David"/>
          <w:rtl/>
        </w:rPr>
      </w:pPr>
    </w:p>
    <w:p w:rsidR="00000000" w:rsidRDefault="00006FC2">
      <w:pPr>
        <w:jc w:val="both"/>
        <w:rPr>
          <w:rFonts w:cs="David"/>
          <w:rtl/>
        </w:rPr>
      </w:pPr>
      <w:r>
        <w:rPr>
          <w:rFonts w:cs="David"/>
          <w:rtl/>
        </w:rPr>
        <w:tab/>
        <w:t>הצעת חוק הזו - אין בה שום שינוי, ושום הסתייגות לא קיבלנו לגביה. אם יש מישהו שרוצה לומר משהו, נציגי משרד הביטחון או נציגי האוצר, יוכל לומר זאת.</w:t>
      </w:r>
    </w:p>
    <w:p w:rsidR="00000000" w:rsidRDefault="00006FC2">
      <w:pPr>
        <w:jc w:val="both"/>
        <w:rPr>
          <w:rFonts w:cs="David"/>
          <w:u w:val="single"/>
          <w:rtl/>
        </w:rPr>
      </w:pPr>
      <w:r>
        <w:rPr>
          <w:rFonts w:cs="David"/>
          <w:rtl/>
        </w:rPr>
        <w:br w:type="page"/>
      </w:r>
      <w:r>
        <w:rPr>
          <w:rFonts w:cs="David"/>
          <w:u w:val="single"/>
          <w:rtl/>
        </w:rPr>
        <w:t>נ' פרלמן:</w:t>
      </w:r>
    </w:p>
    <w:p w:rsidR="00000000" w:rsidRDefault="00006FC2">
      <w:pPr>
        <w:jc w:val="both"/>
        <w:rPr>
          <w:rFonts w:cs="David"/>
          <w:rtl/>
        </w:rPr>
      </w:pPr>
    </w:p>
    <w:p w:rsidR="00000000" w:rsidRDefault="00006FC2">
      <w:pPr>
        <w:jc w:val="both"/>
        <w:rPr>
          <w:rFonts w:cs="David"/>
          <w:rtl/>
        </w:rPr>
      </w:pPr>
      <w:r>
        <w:rPr>
          <w:rFonts w:cs="David"/>
          <w:rtl/>
        </w:rPr>
        <w:tab/>
        <w:t>אני חוזרת על מה שאמרנו גם בישיבה הקודמת. אין לנו התנגדות עקרונית, וזה מותנה רק בהערכה תקציבית שאותה</w:t>
      </w:r>
      <w:r>
        <w:rPr>
          <w:rFonts w:cs="David"/>
          <w:rtl/>
        </w:rPr>
        <w:t xml:space="preserve"> מסרנו. מבחינתנו, זה גם חשוב שיהיה תיקצוב לחוק הזה, כי התיקצוב, כפי שכתוב בהצעת החוק, הוא 6.6 מליוני שקלים חדשים בשנה וצריך תוספת תקציב.</w:t>
      </w:r>
    </w:p>
    <w:p w:rsidR="00000000" w:rsidRDefault="00006FC2">
      <w:pPr>
        <w:jc w:val="both"/>
        <w:rPr>
          <w:rFonts w:cs="David"/>
          <w:rtl/>
        </w:rPr>
      </w:pPr>
    </w:p>
    <w:p w:rsidR="00000000" w:rsidRDefault="00006FC2">
      <w:pPr>
        <w:jc w:val="both"/>
        <w:rPr>
          <w:rFonts w:cs="David"/>
          <w:u w:val="single"/>
          <w:rtl/>
        </w:rPr>
      </w:pPr>
      <w:r>
        <w:rPr>
          <w:rFonts w:cs="David"/>
          <w:u w:val="single"/>
          <w:rtl/>
        </w:rPr>
        <w:t>ג' שמי:</w:t>
      </w:r>
    </w:p>
    <w:p w:rsidR="00000000" w:rsidRDefault="00006FC2">
      <w:pPr>
        <w:jc w:val="both"/>
        <w:rPr>
          <w:rFonts w:cs="David"/>
          <w:rtl/>
        </w:rPr>
      </w:pPr>
    </w:p>
    <w:p w:rsidR="00000000" w:rsidRDefault="00006FC2">
      <w:pPr>
        <w:jc w:val="both"/>
        <w:rPr>
          <w:rFonts w:cs="David"/>
          <w:rtl/>
        </w:rPr>
      </w:pPr>
      <w:r>
        <w:rPr>
          <w:rFonts w:cs="David"/>
          <w:rtl/>
        </w:rPr>
        <w:tab/>
        <w:t xml:space="preserve">אני גאי שמי, נציג האוצר. יש להבהיר, וראוי לציין זאת, שהמקור התקציבי להצעת החוק הזו הוא תקציב הביטחון. תקציב </w:t>
      </w:r>
      <w:r>
        <w:rPr>
          <w:rFonts w:cs="David"/>
          <w:rtl/>
        </w:rPr>
        <w:t>הביטחון הוא תקציב מסגרת, והוא מקור. משרד הביטחון תמך בהצעת החוק. כשמציעים הצעת חוק, צריך לציין מה הוא המקור התקציבי. זהו עניין טכני.</w:t>
      </w:r>
    </w:p>
    <w:p w:rsidR="00000000" w:rsidRDefault="00006FC2">
      <w:pPr>
        <w:jc w:val="both"/>
        <w:rPr>
          <w:rFonts w:cs="David"/>
          <w:rtl/>
        </w:rPr>
      </w:pPr>
    </w:p>
    <w:p w:rsidR="00000000" w:rsidRDefault="00006FC2">
      <w:pPr>
        <w:jc w:val="both"/>
        <w:rPr>
          <w:rFonts w:cs="David"/>
          <w:u w:val="single"/>
          <w:rtl/>
        </w:rPr>
      </w:pPr>
      <w:r>
        <w:rPr>
          <w:rFonts w:cs="David"/>
          <w:u w:val="single"/>
          <w:rtl/>
        </w:rPr>
        <w:t>היו"ר ד' טל:</w:t>
      </w:r>
    </w:p>
    <w:p w:rsidR="00000000" w:rsidRDefault="00006FC2">
      <w:pPr>
        <w:jc w:val="both"/>
        <w:rPr>
          <w:rFonts w:cs="David"/>
          <w:rtl/>
        </w:rPr>
      </w:pPr>
    </w:p>
    <w:p w:rsidR="00000000" w:rsidRDefault="00006FC2">
      <w:pPr>
        <w:jc w:val="both"/>
        <w:rPr>
          <w:rFonts w:cs="David"/>
          <w:rtl/>
        </w:rPr>
      </w:pPr>
      <w:r>
        <w:rPr>
          <w:rFonts w:cs="David"/>
          <w:rtl/>
        </w:rPr>
        <w:tab/>
        <w:t>אנו ציינו בזמנו, ואני חושב שאתם לא תתנגדו - לא אתם, ולא אתה - שזה יהיה מהשתתפות שיפוי בעלות המעבידים. אני ח</w:t>
      </w:r>
      <w:r>
        <w:rPr>
          <w:rFonts w:cs="David"/>
          <w:rtl/>
        </w:rPr>
        <w:t>ושב, שיש לנו שם 11 מיליארד או משהו בסדר-גודל כזה.</w:t>
      </w:r>
    </w:p>
    <w:p w:rsidR="00000000" w:rsidRDefault="00006FC2">
      <w:pPr>
        <w:jc w:val="both"/>
        <w:rPr>
          <w:rFonts w:cs="David"/>
          <w:rtl/>
        </w:rPr>
      </w:pPr>
    </w:p>
    <w:p w:rsidR="00000000" w:rsidRDefault="00006FC2">
      <w:pPr>
        <w:jc w:val="both"/>
        <w:rPr>
          <w:rFonts w:cs="David"/>
          <w:u w:val="single"/>
          <w:rtl/>
        </w:rPr>
      </w:pPr>
      <w:r>
        <w:rPr>
          <w:rFonts w:cs="David"/>
          <w:u w:val="single"/>
          <w:rtl/>
        </w:rPr>
        <w:t>ג' שמי:</w:t>
      </w:r>
    </w:p>
    <w:p w:rsidR="00000000" w:rsidRDefault="00006FC2">
      <w:pPr>
        <w:jc w:val="both"/>
        <w:rPr>
          <w:rFonts w:cs="David"/>
          <w:rtl/>
        </w:rPr>
      </w:pPr>
    </w:p>
    <w:p w:rsidR="00000000" w:rsidRDefault="00006FC2">
      <w:pPr>
        <w:jc w:val="both"/>
        <w:rPr>
          <w:rFonts w:cs="David"/>
          <w:rtl/>
        </w:rPr>
      </w:pPr>
      <w:r>
        <w:rPr>
          <w:rFonts w:cs="David"/>
          <w:rtl/>
        </w:rPr>
        <w:tab/>
        <w:t>אנו לא רואים זאת בתור מקור.</w:t>
      </w:r>
    </w:p>
    <w:p w:rsidR="00000000" w:rsidRDefault="00006FC2">
      <w:pPr>
        <w:jc w:val="both"/>
        <w:rPr>
          <w:rFonts w:cs="David"/>
          <w:rtl/>
        </w:rPr>
      </w:pPr>
    </w:p>
    <w:p w:rsidR="00000000" w:rsidRDefault="00006FC2">
      <w:pPr>
        <w:jc w:val="both"/>
        <w:rPr>
          <w:rFonts w:cs="David"/>
          <w:u w:val="single"/>
          <w:rtl/>
        </w:rPr>
      </w:pPr>
      <w:r>
        <w:rPr>
          <w:rFonts w:cs="David"/>
          <w:u w:val="single"/>
          <w:rtl/>
        </w:rPr>
        <w:t>היו"ר ד' טל:</w:t>
      </w:r>
    </w:p>
    <w:p w:rsidR="00000000" w:rsidRDefault="00006FC2">
      <w:pPr>
        <w:jc w:val="both"/>
        <w:rPr>
          <w:rFonts w:cs="David"/>
          <w:rtl/>
        </w:rPr>
      </w:pPr>
    </w:p>
    <w:p w:rsidR="00000000" w:rsidRDefault="00006FC2">
      <w:pPr>
        <w:jc w:val="both"/>
        <w:rPr>
          <w:rFonts w:cs="David"/>
          <w:rtl/>
        </w:rPr>
      </w:pPr>
      <w:r>
        <w:rPr>
          <w:rFonts w:cs="David"/>
          <w:rtl/>
        </w:rPr>
        <w:tab/>
        <w:t>אבל, אנו הוועדה, והוועדה סבורה שזהו המקור.</w:t>
      </w:r>
    </w:p>
    <w:p w:rsidR="00000000" w:rsidRDefault="00006FC2">
      <w:pPr>
        <w:jc w:val="both"/>
        <w:rPr>
          <w:rFonts w:cs="David"/>
          <w:rtl/>
        </w:rPr>
      </w:pPr>
    </w:p>
    <w:p w:rsidR="00000000" w:rsidRDefault="00006FC2">
      <w:pPr>
        <w:jc w:val="both"/>
        <w:rPr>
          <w:rFonts w:cs="David"/>
          <w:u w:val="single"/>
          <w:rtl/>
        </w:rPr>
      </w:pPr>
      <w:r>
        <w:rPr>
          <w:rFonts w:cs="David"/>
          <w:u w:val="single"/>
          <w:rtl/>
        </w:rPr>
        <w:t>ג' שמי:</w:t>
      </w:r>
    </w:p>
    <w:p w:rsidR="00000000" w:rsidRDefault="00006FC2">
      <w:pPr>
        <w:jc w:val="both"/>
        <w:rPr>
          <w:rFonts w:cs="David"/>
          <w:rtl/>
        </w:rPr>
      </w:pPr>
    </w:p>
    <w:p w:rsidR="00000000" w:rsidRDefault="00006FC2">
      <w:pPr>
        <w:jc w:val="both"/>
        <w:rPr>
          <w:rFonts w:cs="David"/>
          <w:rtl/>
        </w:rPr>
      </w:pPr>
      <w:r>
        <w:rPr>
          <w:rFonts w:cs="David"/>
          <w:rtl/>
        </w:rPr>
        <w:tab/>
        <w:t>זה לא הוצג לנו.</w:t>
      </w:r>
    </w:p>
    <w:p w:rsidR="00000000" w:rsidRDefault="00006FC2">
      <w:pPr>
        <w:jc w:val="both"/>
        <w:rPr>
          <w:rFonts w:cs="David"/>
          <w:rtl/>
        </w:rPr>
      </w:pPr>
    </w:p>
    <w:p w:rsidR="00000000" w:rsidRDefault="00006FC2">
      <w:pPr>
        <w:jc w:val="both"/>
        <w:rPr>
          <w:rFonts w:cs="David"/>
          <w:u w:val="single"/>
          <w:rtl/>
        </w:rPr>
      </w:pPr>
      <w:r>
        <w:rPr>
          <w:rFonts w:cs="David"/>
          <w:u w:val="single"/>
          <w:rtl/>
        </w:rPr>
        <w:t>היו"ר ד' טל:</w:t>
      </w:r>
    </w:p>
    <w:p w:rsidR="00000000" w:rsidRDefault="00006FC2">
      <w:pPr>
        <w:jc w:val="both"/>
        <w:rPr>
          <w:rFonts w:cs="David"/>
          <w:rtl/>
        </w:rPr>
      </w:pPr>
    </w:p>
    <w:p w:rsidR="00000000" w:rsidRDefault="00006FC2">
      <w:pPr>
        <w:jc w:val="both"/>
        <w:rPr>
          <w:rFonts w:cs="David"/>
          <w:rtl/>
        </w:rPr>
      </w:pPr>
      <w:r>
        <w:rPr>
          <w:rFonts w:cs="David"/>
          <w:rtl/>
        </w:rPr>
        <w:tab/>
        <w:t>אדוני לא קרא את הפרוטוקול של הקריאה הראשונה. בקריאה הראשונה אמרנו</w:t>
      </w:r>
      <w:r>
        <w:rPr>
          <w:rFonts w:cs="David"/>
          <w:rtl/>
        </w:rPr>
        <w:t xml:space="preserve"> את הדברים בצורה חד-משמעית. אדוני יכול לקבל את הפרוטוקול ולראות. היינו חייבים להציג זאת.</w:t>
      </w:r>
    </w:p>
    <w:p w:rsidR="00000000" w:rsidRDefault="00006FC2">
      <w:pPr>
        <w:jc w:val="both"/>
        <w:rPr>
          <w:rFonts w:cs="David"/>
          <w:rtl/>
        </w:rPr>
      </w:pPr>
    </w:p>
    <w:p w:rsidR="00000000" w:rsidRDefault="00006FC2">
      <w:pPr>
        <w:jc w:val="both"/>
        <w:rPr>
          <w:rFonts w:cs="David"/>
          <w:u w:val="single"/>
          <w:rtl/>
        </w:rPr>
      </w:pPr>
      <w:r>
        <w:rPr>
          <w:rFonts w:cs="David"/>
          <w:u w:val="single"/>
          <w:rtl/>
        </w:rPr>
        <w:t>ג' שמי:</w:t>
      </w:r>
    </w:p>
    <w:p w:rsidR="00000000" w:rsidRDefault="00006FC2">
      <w:pPr>
        <w:jc w:val="both"/>
        <w:rPr>
          <w:rFonts w:cs="David"/>
          <w:rtl/>
        </w:rPr>
      </w:pPr>
    </w:p>
    <w:p w:rsidR="00000000" w:rsidRDefault="00006FC2">
      <w:pPr>
        <w:jc w:val="both"/>
        <w:rPr>
          <w:rFonts w:cs="David"/>
          <w:rtl/>
        </w:rPr>
      </w:pPr>
      <w:r>
        <w:rPr>
          <w:rFonts w:cs="David"/>
          <w:rtl/>
        </w:rPr>
        <w:tab/>
        <w:t>זה צריך להיות מצויין בדברי ההסבר.</w:t>
      </w:r>
    </w:p>
    <w:p w:rsidR="00000000" w:rsidRDefault="00006FC2">
      <w:pPr>
        <w:jc w:val="both"/>
        <w:rPr>
          <w:rFonts w:cs="David"/>
          <w:rtl/>
        </w:rPr>
      </w:pPr>
    </w:p>
    <w:p w:rsidR="00000000" w:rsidRDefault="00006FC2">
      <w:pPr>
        <w:jc w:val="both"/>
        <w:rPr>
          <w:rFonts w:cs="David"/>
          <w:u w:val="single"/>
          <w:rtl/>
        </w:rPr>
      </w:pPr>
      <w:r>
        <w:rPr>
          <w:rFonts w:cs="David"/>
          <w:u w:val="single"/>
          <w:rtl/>
        </w:rPr>
        <w:t>היו"ר ד' טל:</w:t>
      </w:r>
    </w:p>
    <w:p w:rsidR="00000000" w:rsidRDefault="00006FC2">
      <w:pPr>
        <w:jc w:val="both"/>
        <w:rPr>
          <w:rFonts w:cs="David"/>
          <w:rtl/>
        </w:rPr>
      </w:pPr>
    </w:p>
    <w:p w:rsidR="00000000" w:rsidRDefault="00006FC2">
      <w:pPr>
        <w:jc w:val="both"/>
        <w:rPr>
          <w:rFonts w:cs="David"/>
          <w:rtl/>
        </w:rPr>
      </w:pPr>
      <w:r>
        <w:rPr>
          <w:rFonts w:cs="David"/>
          <w:rtl/>
        </w:rPr>
        <w:tab/>
        <w:t>לא כאן. בקריאה ראשונה היינו צריכה להציג זאת, והצגנו זאת. אני חושב, שאדוני לא היה בישיבה.</w:t>
      </w:r>
    </w:p>
    <w:p w:rsidR="00000000" w:rsidRDefault="00006FC2">
      <w:pPr>
        <w:jc w:val="both"/>
        <w:rPr>
          <w:rFonts w:cs="David"/>
          <w:rtl/>
        </w:rPr>
      </w:pPr>
    </w:p>
    <w:p w:rsidR="00000000" w:rsidRDefault="00006FC2">
      <w:pPr>
        <w:jc w:val="both"/>
        <w:rPr>
          <w:rFonts w:cs="David"/>
          <w:u w:val="single"/>
          <w:rtl/>
        </w:rPr>
      </w:pPr>
      <w:r>
        <w:rPr>
          <w:rFonts w:cs="David"/>
          <w:u w:val="single"/>
          <w:rtl/>
        </w:rPr>
        <w:t>ג' שמי:</w:t>
      </w:r>
    </w:p>
    <w:p w:rsidR="00000000" w:rsidRDefault="00006FC2">
      <w:pPr>
        <w:jc w:val="both"/>
        <w:rPr>
          <w:rFonts w:cs="David"/>
          <w:rtl/>
        </w:rPr>
      </w:pPr>
    </w:p>
    <w:p w:rsidR="00000000" w:rsidRDefault="00006FC2">
      <w:pPr>
        <w:jc w:val="both"/>
        <w:rPr>
          <w:rFonts w:cs="David"/>
          <w:rtl/>
        </w:rPr>
      </w:pPr>
      <w:r>
        <w:rPr>
          <w:rFonts w:cs="David"/>
          <w:rtl/>
        </w:rPr>
        <w:tab/>
        <w:t>לא היי</w:t>
      </w:r>
      <w:r>
        <w:rPr>
          <w:rFonts w:cs="David"/>
          <w:rtl/>
        </w:rPr>
        <w:t>תי.</w:t>
      </w:r>
    </w:p>
    <w:p w:rsidR="00000000" w:rsidRDefault="00006FC2">
      <w:pPr>
        <w:jc w:val="both"/>
        <w:rPr>
          <w:rFonts w:cs="David"/>
          <w:rtl/>
        </w:rPr>
      </w:pPr>
    </w:p>
    <w:p w:rsidR="00000000" w:rsidRDefault="00006FC2">
      <w:pPr>
        <w:jc w:val="both"/>
        <w:rPr>
          <w:rFonts w:cs="David"/>
          <w:u w:val="single"/>
          <w:rtl/>
        </w:rPr>
      </w:pPr>
      <w:r>
        <w:rPr>
          <w:rFonts w:cs="David"/>
          <w:u w:val="single"/>
          <w:rtl/>
        </w:rPr>
        <w:t>היו"ר ד' טל:</w:t>
      </w:r>
    </w:p>
    <w:p w:rsidR="00000000" w:rsidRDefault="00006FC2">
      <w:pPr>
        <w:jc w:val="both"/>
        <w:rPr>
          <w:rFonts w:cs="David"/>
          <w:rtl/>
        </w:rPr>
      </w:pPr>
    </w:p>
    <w:p w:rsidR="00000000" w:rsidRDefault="00006FC2">
      <w:pPr>
        <w:jc w:val="both"/>
        <w:rPr>
          <w:rFonts w:cs="David"/>
          <w:rtl/>
        </w:rPr>
      </w:pPr>
      <w:r>
        <w:rPr>
          <w:rFonts w:cs="David"/>
          <w:rtl/>
        </w:rPr>
        <w:tab/>
        <w:t>היה מישהו אחר. אינני יכול לקבוע לכם מי יגיע לישיבה, אבל במידה ומגיע אדם שלא היה אולי כדאי ונכון שהוא יתעדכן. אדוני יכול לקבל את פרוטוקול הוועדה.</w:t>
      </w:r>
    </w:p>
    <w:p w:rsidR="00000000" w:rsidRDefault="00006FC2">
      <w:pPr>
        <w:jc w:val="both"/>
        <w:rPr>
          <w:rFonts w:cs="David"/>
          <w:u w:val="single"/>
          <w:rtl/>
        </w:rPr>
      </w:pPr>
      <w:r>
        <w:rPr>
          <w:rFonts w:cs="David"/>
          <w:rtl/>
        </w:rPr>
        <w:br w:type="page"/>
      </w:r>
      <w:r>
        <w:rPr>
          <w:rFonts w:cs="David"/>
          <w:u w:val="single"/>
          <w:rtl/>
        </w:rPr>
        <w:t>ג' שמי:</w:t>
      </w:r>
    </w:p>
    <w:p w:rsidR="00000000" w:rsidRDefault="00006FC2">
      <w:pPr>
        <w:jc w:val="both"/>
        <w:rPr>
          <w:rFonts w:cs="David"/>
          <w:rtl/>
        </w:rPr>
      </w:pPr>
    </w:p>
    <w:p w:rsidR="00000000" w:rsidRDefault="00006FC2">
      <w:pPr>
        <w:jc w:val="both"/>
        <w:rPr>
          <w:rFonts w:cs="David"/>
          <w:rtl/>
        </w:rPr>
      </w:pPr>
      <w:r>
        <w:rPr>
          <w:rFonts w:cs="David"/>
          <w:rtl/>
        </w:rPr>
        <w:tab/>
        <w:t>זה צריך להיות רשום פה בדברי ההסבר.</w:t>
      </w:r>
    </w:p>
    <w:p w:rsidR="00000000" w:rsidRDefault="00006FC2">
      <w:pPr>
        <w:jc w:val="both"/>
        <w:rPr>
          <w:rFonts w:cs="David"/>
          <w:rtl/>
        </w:rPr>
      </w:pPr>
    </w:p>
    <w:p w:rsidR="00000000" w:rsidRDefault="00006FC2">
      <w:pPr>
        <w:jc w:val="both"/>
        <w:rPr>
          <w:rFonts w:cs="David"/>
          <w:u w:val="single"/>
          <w:rtl/>
        </w:rPr>
      </w:pPr>
      <w:r>
        <w:rPr>
          <w:rFonts w:cs="David"/>
          <w:u w:val="single"/>
          <w:rtl/>
        </w:rPr>
        <w:t>היו"ר ד' טל:</w:t>
      </w:r>
    </w:p>
    <w:p w:rsidR="00000000" w:rsidRDefault="00006FC2">
      <w:pPr>
        <w:jc w:val="both"/>
        <w:rPr>
          <w:rFonts w:cs="David"/>
          <w:rtl/>
        </w:rPr>
      </w:pPr>
    </w:p>
    <w:p w:rsidR="00000000" w:rsidRDefault="00006FC2">
      <w:pPr>
        <w:jc w:val="both"/>
        <w:rPr>
          <w:rFonts w:cs="David"/>
          <w:rtl/>
        </w:rPr>
      </w:pPr>
      <w:r>
        <w:rPr>
          <w:rFonts w:cs="David"/>
          <w:rtl/>
        </w:rPr>
        <w:tab/>
        <w:t>זה לא רשום בדברי ההסבר, אך בק</w:t>
      </w:r>
      <w:r>
        <w:rPr>
          <w:rFonts w:cs="David"/>
          <w:rtl/>
        </w:rPr>
        <w:t>ריאה ראשונה זה היה רשום - אמרנו זאת. אם זה חשוב מאד, אשתדל שכאשר אנו נעלה זאת היום להצבעה נאמר את הדברים האלה.</w:t>
      </w:r>
    </w:p>
    <w:p w:rsidR="00000000" w:rsidRDefault="00006FC2">
      <w:pPr>
        <w:jc w:val="both"/>
        <w:rPr>
          <w:rFonts w:cs="David"/>
          <w:rtl/>
        </w:rPr>
      </w:pPr>
    </w:p>
    <w:p w:rsidR="00000000" w:rsidRDefault="00006FC2">
      <w:pPr>
        <w:jc w:val="both"/>
        <w:rPr>
          <w:rFonts w:cs="David"/>
          <w:u w:val="single"/>
          <w:rtl/>
        </w:rPr>
      </w:pPr>
      <w:r>
        <w:rPr>
          <w:rFonts w:cs="David"/>
          <w:u w:val="single"/>
          <w:rtl/>
        </w:rPr>
        <w:t>ג' שמי:</w:t>
      </w:r>
    </w:p>
    <w:p w:rsidR="00000000" w:rsidRDefault="00006FC2">
      <w:pPr>
        <w:jc w:val="both"/>
        <w:rPr>
          <w:rFonts w:cs="David"/>
          <w:rtl/>
        </w:rPr>
      </w:pPr>
    </w:p>
    <w:p w:rsidR="00000000" w:rsidRDefault="00006FC2">
      <w:pPr>
        <w:jc w:val="both"/>
        <w:rPr>
          <w:rFonts w:cs="David"/>
          <w:rtl/>
        </w:rPr>
      </w:pPr>
      <w:r>
        <w:rPr>
          <w:rFonts w:cs="David"/>
          <w:rtl/>
        </w:rPr>
        <w:tab/>
        <w:t>מה הוא המקור?</w:t>
      </w:r>
    </w:p>
    <w:p w:rsidR="00000000" w:rsidRDefault="00006FC2">
      <w:pPr>
        <w:jc w:val="both"/>
        <w:rPr>
          <w:rFonts w:cs="David"/>
          <w:rtl/>
        </w:rPr>
      </w:pPr>
    </w:p>
    <w:p w:rsidR="00000000" w:rsidRDefault="00006FC2">
      <w:pPr>
        <w:jc w:val="both"/>
        <w:rPr>
          <w:rFonts w:cs="David"/>
          <w:u w:val="single"/>
          <w:rtl/>
        </w:rPr>
      </w:pPr>
      <w:r>
        <w:rPr>
          <w:rFonts w:cs="David"/>
          <w:u w:val="single"/>
          <w:rtl/>
        </w:rPr>
        <w:t>היו"ר ד' טל:</w:t>
      </w:r>
    </w:p>
    <w:p w:rsidR="00000000" w:rsidRDefault="00006FC2">
      <w:pPr>
        <w:jc w:val="both"/>
        <w:rPr>
          <w:rFonts w:cs="David"/>
          <w:rtl/>
        </w:rPr>
      </w:pPr>
    </w:p>
    <w:p w:rsidR="00000000" w:rsidRDefault="00006FC2">
      <w:pPr>
        <w:jc w:val="both"/>
        <w:rPr>
          <w:rFonts w:cs="David"/>
          <w:rtl/>
        </w:rPr>
      </w:pPr>
      <w:r>
        <w:rPr>
          <w:rFonts w:cs="David"/>
          <w:rtl/>
        </w:rPr>
        <w:tab/>
        <w:t>יש סעיף תקציבי, שנקרא: השתתפות בעלות שיפוי מעבידים. אנו מדברים על 6.6 מליוני שקלים חדשים.</w:t>
      </w:r>
    </w:p>
    <w:p w:rsidR="00000000" w:rsidRDefault="00006FC2">
      <w:pPr>
        <w:jc w:val="both"/>
        <w:rPr>
          <w:rFonts w:cs="David"/>
          <w:rtl/>
        </w:rPr>
      </w:pPr>
    </w:p>
    <w:p w:rsidR="00000000" w:rsidRDefault="00006FC2">
      <w:pPr>
        <w:jc w:val="both"/>
        <w:rPr>
          <w:rFonts w:cs="David"/>
          <w:u w:val="single"/>
          <w:rtl/>
        </w:rPr>
      </w:pPr>
      <w:r>
        <w:rPr>
          <w:rFonts w:cs="David"/>
          <w:u w:val="single"/>
          <w:rtl/>
        </w:rPr>
        <w:t>ג' שמי:</w:t>
      </w:r>
    </w:p>
    <w:p w:rsidR="00000000" w:rsidRDefault="00006FC2">
      <w:pPr>
        <w:jc w:val="both"/>
        <w:rPr>
          <w:rFonts w:cs="David"/>
          <w:rtl/>
        </w:rPr>
      </w:pPr>
    </w:p>
    <w:p w:rsidR="00000000" w:rsidRDefault="00006FC2">
      <w:pPr>
        <w:jc w:val="both"/>
        <w:rPr>
          <w:rFonts w:cs="David"/>
          <w:rtl/>
        </w:rPr>
      </w:pPr>
      <w:r>
        <w:rPr>
          <w:rFonts w:cs="David"/>
          <w:rtl/>
        </w:rPr>
        <w:tab/>
        <w:t>האם</w:t>
      </w:r>
      <w:r>
        <w:rPr>
          <w:rFonts w:cs="David"/>
          <w:rtl/>
        </w:rPr>
        <w:t xml:space="preserve"> זה שיפוי מעבידים? איפה זה מתוקצב?</w:t>
      </w:r>
    </w:p>
    <w:p w:rsidR="00000000" w:rsidRDefault="00006FC2">
      <w:pPr>
        <w:jc w:val="both"/>
        <w:rPr>
          <w:rFonts w:cs="David"/>
          <w:rtl/>
        </w:rPr>
      </w:pPr>
    </w:p>
    <w:p w:rsidR="00000000" w:rsidRDefault="00006FC2">
      <w:pPr>
        <w:jc w:val="both"/>
        <w:rPr>
          <w:rFonts w:cs="David"/>
          <w:u w:val="single"/>
          <w:rtl/>
        </w:rPr>
      </w:pPr>
      <w:r>
        <w:rPr>
          <w:rFonts w:cs="David"/>
          <w:u w:val="single"/>
          <w:rtl/>
        </w:rPr>
        <w:t>ש' אברמי:</w:t>
      </w:r>
    </w:p>
    <w:p w:rsidR="00000000" w:rsidRDefault="00006FC2">
      <w:pPr>
        <w:jc w:val="both"/>
        <w:rPr>
          <w:rFonts w:cs="David"/>
          <w:rtl/>
        </w:rPr>
      </w:pPr>
    </w:p>
    <w:p w:rsidR="00000000" w:rsidRDefault="00006FC2">
      <w:pPr>
        <w:ind w:firstLine="720"/>
        <w:jc w:val="both"/>
        <w:rPr>
          <w:rFonts w:cs="David"/>
          <w:rtl/>
        </w:rPr>
      </w:pPr>
      <w:r>
        <w:rPr>
          <w:rFonts w:cs="David"/>
          <w:rtl/>
        </w:rPr>
        <w:t>זה בסעיף 27.04 לחוק התקציב השנתי.</w:t>
      </w:r>
    </w:p>
    <w:p w:rsidR="00000000" w:rsidRDefault="00006FC2">
      <w:pPr>
        <w:jc w:val="both"/>
        <w:rPr>
          <w:rFonts w:cs="David"/>
          <w:rtl/>
        </w:rPr>
      </w:pPr>
    </w:p>
    <w:p w:rsidR="00000000" w:rsidRDefault="00006FC2">
      <w:pPr>
        <w:jc w:val="both"/>
        <w:rPr>
          <w:rFonts w:cs="David"/>
          <w:u w:val="single"/>
          <w:rtl/>
        </w:rPr>
      </w:pPr>
      <w:r>
        <w:rPr>
          <w:rFonts w:cs="David"/>
          <w:u w:val="single"/>
          <w:rtl/>
        </w:rPr>
        <w:t>היו"ר ד' טל:</w:t>
      </w:r>
    </w:p>
    <w:p w:rsidR="00000000" w:rsidRDefault="00006FC2">
      <w:pPr>
        <w:jc w:val="both"/>
        <w:rPr>
          <w:rFonts w:cs="David"/>
          <w:rtl/>
        </w:rPr>
      </w:pPr>
    </w:p>
    <w:p w:rsidR="00000000" w:rsidRDefault="00006FC2">
      <w:pPr>
        <w:jc w:val="both"/>
        <w:rPr>
          <w:rFonts w:cs="David"/>
          <w:rtl/>
        </w:rPr>
      </w:pPr>
      <w:r>
        <w:rPr>
          <w:rFonts w:cs="David"/>
          <w:rtl/>
        </w:rPr>
        <w:tab/>
        <w:t>האם יש עוד מישהו או מישהי שרוצה להתייחס לנושא?</w:t>
      </w:r>
    </w:p>
    <w:p w:rsidR="00000000" w:rsidRDefault="00006FC2">
      <w:pPr>
        <w:jc w:val="both"/>
        <w:rPr>
          <w:rFonts w:cs="David"/>
          <w:rtl/>
        </w:rPr>
      </w:pPr>
    </w:p>
    <w:p w:rsidR="00000000" w:rsidRDefault="00006FC2">
      <w:pPr>
        <w:jc w:val="both"/>
        <w:rPr>
          <w:rFonts w:cs="David"/>
          <w:u w:val="single"/>
          <w:rtl/>
        </w:rPr>
      </w:pPr>
      <w:r>
        <w:rPr>
          <w:rFonts w:cs="David"/>
          <w:u w:val="single"/>
          <w:rtl/>
        </w:rPr>
        <w:t>ג' שמי:</w:t>
      </w:r>
    </w:p>
    <w:p w:rsidR="00000000" w:rsidRDefault="00006FC2">
      <w:pPr>
        <w:jc w:val="both"/>
        <w:rPr>
          <w:rFonts w:cs="David"/>
          <w:rtl/>
        </w:rPr>
      </w:pPr>
    </w:p>
    <w:p w:rsidR="00000000" w:rsidRDefault="00006FC2">
      <w:pPr>
        <w:jc w:val="both"/>
        <w:rPr>
          <w:rFonts w:cs="David"/>
          <w:rtl/>
        </w:rPr>
      </w:pPr>
      <w:r>
        <w:rPr>
          <w:rFonts w:cs="David"/>
          <w:rtl/>
        </w:rPr>
        <w:tab/>
        <w:t>אני מבקש, שההסתייגות שלנו תיאמר ותירשם שהמקור התקציבי לא סוכם עם האוצר, והאוצר לא הסכים שזה המקור התק</w:t>
      </w:r>
      <w:r>
        <w:rPr>
          <w:rFonts w:cs="David"/>
          <w:rtl/>
        </w:rPr>
        <w:t>ציבי.</w:t>
      </w:r>
    </w:p>
    <w:p w:rsidR="00000000" w:rsidRDefault="00006FC2">
      <w:pPr>
        <w:jc w:val="both"/>
        <w:rPr>
          <w:rFonts w:cs="David"/>
          <w:rtl/>
        </w:rPr>
      </w:pPr>
    </w:p>
    <w:p w:rsidR="00000000" w:rsidRDefault="00006FC2">
      <w:pPr>
        <w:jc w:val="both"/>
        <w:rPr>
          <w:rFonts w:cs="David"/>
          <w:u w:val="single"/>
          <w:rtl/>
        </w:rPr>
      </w:pPr>
      <w:r>
        <w:rPr>
          <w:rFonts w:cs="David"/>
          <w:u w:val="single"/>
          <w:rtl/>
        </w:rPr>
        <w:t>היו"ר ד' טל:</w:t>
      </w:r>
    </w:p>
    <w:p w:rsidR="00000000" w:rsidRDefault="00006FC2">
      <w:pPr>
        <w:jc w:val="both"/>
        <w:rPr>
          <w:rFonts w:cs="David"/>
          <w:rtl/>
        </w:rPr>
      </w:pPr>
    </w:p>
    <w:p w:rsidR="00000000" w:rsidRDefault="00006FC2">
      <w:pPr>
        <w:jc w:val="both"/>
        <w:rPr>
          <w:rFonts w:cs="David"/>
          <w:rtl/>
        </w:rPr>
      </w:pPr>
      <w:r>
        <w:rPr>
          <w:rFonts w:cs="David"/>
          <w:rtl/>
        </w:rPr>
        <w:tab/>
        <w:t>אנו סבורים, שזה המקור התקציבי לצורך העניין הזה. אם האוצר יבוא ויצביע על איזה שהוא מקור אחר, אנו נקבל- - -</w:t>
      </w:r>
    </w:p>
    <w:p w:rsidR="00000000" w:rsidRDefault="00006FC2">
      <w:pPr>
        <w:jc w:val="both"/>
        <w:rPr>
          <w:rFonts w:cs="David"/>
          <w:rtl/>
        </w:rPr>
      </w:pPr>
    </w:p>
    <w:p w:rsidR="00000000" w:rsidRDefault="00006FC2">
      <w:pPr>
        <w:jc w:val="both"/>
        <w:rPr>
          <w:rFonts w:cs="David"/>
          <w:u w:val="single"/>
          <w:rtl/>
        </w:rPr>
      </w:pPr>
      <w:r>
        <w:rPr>
          <w:rFonts w:cs="David"/>
          <w:u w:val="single"/>
          <w:rtl/>
        </w:rPr>
        <w:t>ג' שמי:</w:t>
      </w:r>
    </w:p>
    <w:p w:rsidR="00000000" w:rsidRDefault="00006FC2">
      <w:pPr>
        <w:jc w:val="both"/>
        <w:rPr>
          <w:rFonts w:cs="David"/>
          <w:rtl/>
        </w:rPr>
      </w:pPr>
    </w:p>
    <w:p w:rsidR="00000000" w:rsidRDefault="00006FC2">
      <w:pPr>
        <w:jc w:val="both"/>
        <w:rPr>
          <w:rFonts w:cs="David"/>
          <w:rtl/>
        </w:rPr>
      </w:pPr>
      <w:r>
        <w:rPr>
          <w:rFonts w:cs="David"/>
          <w:rtl/>
        </w:rPr>
        <w:tab/>
        <w:t>הצבענו - תקציב משרד הביטחון.</w:t>
      </w:r>
    </w:p>
    <w:p w:rsidR="00000000" w:rsidRDefault="00006FC2">
      <w:pPr>
        <w:jc w:val="both"/>
        <w:rPr>
          <w:rFonts w:cs="David"/>
          <w:u w:val="single"/>
          <w:rtl/>
        </w:rPr>
      </w:pPr>
    </w:p>
    <w:p w:rsidR="00000000" w:rsidRDefault="00006FC2">
      <w:pPr>
        <w:jc w:val="both"/>
        <w:rPr>
          <w:rFonts w:cs="David"/>
          <w:u w:val="single"/>
          <w:rtl/>
        </w:rPr>
      </w:pPr>
      <w:r>
        <w:rPr>
          <w:rFonts w:cs="David"/>
          <w:u w:val="single"/>
          <w:rtl/>
        </w:rPr>
        <w:t>היו"ר ד' טל:</w:t>
      </w:r>
    </w:p>
    <w:p w:rsidR="00000000" w:rsidRDefault="00006FC2">
      <w:pPr>
        <w:jc w:val="both"/>
        <w:rPr>
          <w:rFonts w:cs="David"/>
          <w:rtl/>
        </w:rPr>
      </w:pPr>
    </w:p>
    <w:p w:rsidR="00000000" w:rsidRDefault="00006FC2">
      <w:pPr>
        <w:jc w:val="both"/>
        <w:rPr>
          <w:rFonts w:cs="David"/>
          <w:rtl/>
        </w:rPr>
      </w:pPr>
      <w:r>
        <w:rPr>
          <w:rFonts w:cs="David"/>
          <w:rtl/>
        </w:rPr>
        <w:tab/>
        <w:t>לגבי זה, אתה צריך לבוא בדברים עם משרד הביטחון.</w:t>
      </w:r>
    </w:p>
    <w:p w:rsidR="00000000" w:rsidRDefault="00006FC2">
      <w:pPr>
        <w:jc w:val="both"/>
        <w:rPr>
          <w:rFonts w:cs="David"/>
          <w:rtl/>
        </w:rPr>
      </w:pPr>
    </w:p>
    <w:p w:rsidR="00000000" w:rsidRDefault="00006FC2">
      <w:pPr>
        <w:jc w:val="both"/>
        <w:rPr>
          <w:rFonts w:cs="David"/>
          <w:u w:val="single"/>
          <w:rtl/>
        </w:rPr>
      </w:pPr>
      <w:r>
        <w:rPr>
          <w:rFonts w:cs="David"/>
          <w:u w:val="single"/>
          <w:rtl/>
        </w:rPr>
        <w:t>ג' שמי:</w:t>
      </w:r>
    </w:p>
    <w:p w:rsidR="00000000" w:rsidRDefault="00006FC2">
      <w:pPr>
        <w:jc w:val="both"/>
        <w:rPr>
          <w:rFonts w:cs="David"/>
          <w:rtl/>
        </w:rPr>
      </w:pPr>
    </w:p>
    <w:p w:rsidR="00000000" w:rsidRDefault="00006FC2">
      <w:pPr>
        <w:jc w:val="both"/>
        <w:rPr>
          <w:rFonts w:cs="David"/>
          <w:rtl/>
        </w:rPr>
      </w:pPr>
      <w:r>
        <w:rPr>
          <w:rFonts w:cs="David"/>
          <w:rtl/>
        </w:rPr>
        <w:tab/>
        <w:t>זה מסוכם עם מש</w:t>
      </w:r>
      <w:r>
        <w:rPr>
          <w:rFonts w:cs="David"/>
          <w:rtl/>
        </w:rPr>
        <w:t>רד הביטחון.</w:t>
      </w:r>
    </w:p>
    <w:p w:rsidR="00000000" w:rsidRDefault="00006FC2">
      <w:pPr>
        <w:jc w:val="both"/>
        <w:rPr>
          <w:rFonts w:cs="David"/>
          <w:u w:val="single"/>
          <w:rtl/>
        </w:rPr>
      </w:pPr>
      <w:r>
        <w:rPr>
          <w:rFonts w:cs="David"/>
          <w:rtl/>
        </w:rPr>
        <w:br w:type="page"/>
      </w:r>
      <w:r>
        <w:rPr>
          <w:rFonts w:cs="David"/>
          <w:u w:val="single"/>
          <w:rtl/>
        </w:rPr>
        <w:t>היו"ר ד' טל:</w:t>
      </w:r>
    </w:p>
    <w:p w:rsidR="00000000" w:rsidRDefault="00006FC2">
      <w:pPr>
        <w:jc w:val="both"/>
        <w:rPr>
          <w:rFonts w:cs="David"/>
          <w:rtl/>
        </w:rPr>
      </w:pPr>
    </w:p>
    <w:p w:rsidR="00000000" w:rsidRDefault="00006FC2">
      <w:pPr>
        <w:jc w:val="both"/>
        <w:rPr>
          <w:rFonts w:cs="David"/>
          <w:rtl/>
        </w:rPr>
      </w:pPr>
      <w:r>
        <w:rPr>
          <w:rFonts w:cs="David"/>
          <w:rtl/>
        </w:rPr>
        <w:tab/>
        <w:t>מבחינתנו, אנו נשאיר זאת לרשות המבצעת שתחליט מאיפה זה יבוא. הוועדה החליטה, שזה הסעיף שממנו אנו רוצים לתקצב זאת. אנו מדברים על שישה מליוני שקלים, וזה לא בשמים.</w:t>
      </w:r>
    </w:p>
    <w:p w:rsidR="00000000" w:rsidRDefault="00006FC2">
      <w:pPr>
        <w:jc w:val="both"/>
        <w:rPr>
          <w:rFonts w:cs="David"/>
          <w:rtl/>
        </w:rPr>
      </w:pPr>
    </w:p>
    <w:p w:rsidR="00000000" w:rsidRDefault="00006FC2">
      <w:pPr>
        <w:jc w:val="both"/>
        <w:rPr>
          <w:rFonts w:cs="David"/>
          <w:u w:val="single"/>
          <w:rtl/>
        </w:rPr>
      </w:pPr>
      <w:r>
        <w:rPr>
          <w:rFonts w:cs="David"/>
          <w:u w:val="single"/>
          <w:rtl/>
        </w:rPr>
        <w:t>ג' שמי:</w:t>
      </w:r>
    </w:p>
    <w:p w:rsidR="00000000" w:rsidRDefault="00006FC2">
      <w:pPr>
        <w:jc w:val="both"/>
        <w:rPr>
          <w:rFonts w:cs="David"/>
          <w:rtl/>
        </w:rPr>
      </w:pPr>
    </w:p>
    <w:p w:rsidR="00000000" w:rsidRDefault="00006FC2">
      <w:pPr>
        <w:jc w:val="both"/>
        <w:rPr>
          <w:rFonts w:cs="David"/>
          <w:rtl/>
        </w:rPr>
      </w:pPr>
      <w:r>
        <w:rPr>
          <w:rFonts w:cs="David"/>
          <w:rtl/>
        </w:rPr>
        <w:tab/>
        <w:t>השאלה היא: כאשר הצעת החוק עוברת, במפורש זה גם המקור התקציבי</w:t>
      </w:r>
      <w:r>
        <w:rPr>
          <w:rFonts w:cs="David"/>
          <w:rtl/>
        </w:rPr>
        <w:t xml:space="preserve"> וזה מחייב את הממשלה או שהממשלה יכולה למצוא מקור תקציבי כראות עיניה?</w:t>
      </w:r>
    </w:p>
    <w:p w:rsidR="00000000" w:rsidRDefault="00006FC2">
      <w:pPr>
        <w:jc w:val="both"/>
        <w:rPr>
          <w:rFonts w:cs="David"/>
          <w:rtl/>
        </w:rPr>
      </w:pPr>
    </w:p>
    <w:p w:rsidR="00000000" w:rsidRDefault="00006FC2">
      <w:pPr>
        <w:jc w:val="both"/>
        <w:rPr>
          <w:rFonts w:cs="David"/>
          <w:u w:val="single"/>
          <w:rtl/>
        </w:rPr>
      </w:pPr>
      <w:r>
        <w:rPr>
          <w:rFonts w:cs="David"/>
          <w:u w:val="single"/>
          <w:rtl/>
        </w:rPr>
        <w:t>ה' ברק:</w:t>
      </w:r>
    </w:p>
    <w:p w:rsidR="00000000" w:rsidRDefault="00006FC2">
      <w:pPr>
        <w:jc w:val="both"/>
        <w:rPr>
          <w:rFonts w:cs="David"/>
          <w:rtl/>
        </w:rPr>
      </w:pPr>
    </w:p>
    <w:p w:rsidR="00000000" w:rsidRDefault="00006FC2">
      <w:pPr>
        <w:jc w:val="both"/>
        <w:rPr>
          <w:rFonts w:cs="David"/>
          <w:rtl/>
        </w:rPr>
      </w:pPr>
      <w:r>
        <w:rPr>
          <w:rFonts w:cs="David"/>
          <w:rtl/>
        </w:rPr>
        <w:tab/>
        <w:t>עד כמה שידוע לי, כל נושא ציון המקור התקציבי שבו מחוייבות הוועדות נבע מבקשת הממשלה שחברי-הכנסת לא יזרקו לחלל האויר הצעות שאין להן כיסוי--</w:t>
      </w:r>
    </w:p>
    <w:p w:rsidR="00000000" w:rsidRDefault="00006FC2">
      <w:pPr>
        <w:jc w:val="both"/>
        <w:rPr>
          <w:rFonts w:cs="David"/>
          <w:rtl/>
        </w:rPr>
      </w:pPr>
    </w:p>
    <w:p w:rsidR="00000000" w:rsidRDefault="00006FC2">
      <w:pPr>
        <w:jc w:val="both"/>
        <w:rPr>
          <w:rFonts w:cs="David"/>
          <w:u w:val="single"/>
          <w:rtl/>
        </w:rPr>
      </w:pPr>
      <w:r>
        <w:rPr>
          <w:rFonts w:cs="David"/>
          <w:u w:val="single"/>
          <w:rtl/>
        </w:rPr>
        <w:t>היו"ר ד' טל:</w:t>
      </w:r>
    </w:p>
    <w:p w:rsidR="00000000" w:rsidRDefault="00006FC2">
      <w:pPr>
        <w:jc w:val="both"/>
        <w:rPr>
          <w:rFonts w:cs="David"/>
          <w:rtl/>
        </w:rPr>
      </w:pPr>
    </w:p>
    <w:p w:rsidR="00000000" w:rsidRDefault="00006FC2">
      <w:pPr>
        <w:jc w:val="both"/>
        <w:rPr>
          <w:rFonts w:cs="David"/>
          <w:rtl/>
        </w:rPr>
      </w:pPr>
      <w:r>
        <w:rPr>
          <w:rFonts w:cs="David"/>
          <w:rtl/>
        </w:rPr>
        <w:tab/>
        <w:t xml:space="preserve">זה נעשה, כדי שיידעו את </w:t>
      </w:r>
      <w:r>
        <w:rPr>
          <w:rFonts w:cs="David"/>
          <w:rtl/>
        </w:rPr>
        <w:t>סדרי-גודל ועל מה מדברים.</w:t>
      </w:r>
    </w:p>
    <w:p w:rsidR="00000000" w:rsidRDefault="00006FC2">
      <w:pPr>
        <w:jc w:val="both"/>
        <w:rPr>
          <w:rFonts w:cs="David"/>
          <w:rtl/>
        </w:rPr>
      </w:pPr>
    </w:p>
    <w:p w:rsidR="00000000" w:rsidRDefault="00006FC2">
      <w:pPr>
        <w:jc w:val="both"/>
        <w:rPr>
          <w:rFonts w:cs="David"/>
          <w:u w:val="single"/>
          <w:rtl/>
        </w:rPr>
      </w:pPr>
      <w:r>
        <w:rPr>
          <w:rFonts w:cs="David"/>
          <w:u w:val="single"/>
          <w:rtl/>
        </w:rPr>
        <w:t>ה' ברק:</w:t>
      </w:r>
    </w:p>
    <w:p w:rsidR="00000000" w:rsidRDefault="00006FC2">
      <w:pPr>
        <w:jc w:val="both"/>
        <w:rPr>
          <w:rFonts w:cs="David"/>
          <w:rtl/>
        </w:rPr>
      </w:pPr>
    </w:p>
    <w:p w:rsidR="00000000" w:rsidRDefault="00006FC2">
      <w:pPr>
        <w:jc w:val="both"/>
        <w:rPr>
          <w:rFonts w:cs="David"/>
          <w:rtl/>
        </w:rPr>
      </w:pPr>
      <w:r>
        <w:rPr>
          <w:rFonts w:cs="David"/>
          <w:rtl/>
        </w:rPr>
        <w:tab/>
        <w:t>--או שלא יהיה להן כיסוי, אלא ינסו לחשוב גם כן לסייע ולממשלה במציאת המקור התקציבי.</w:t>
      </w:r>
    </w:p>
    <w:p w:rsidR="00000000" w:rsidRDefault="00006FC2">
      <w:pPr>
        <w:jc w:val="both"/>
        <w:rPr>
          <w:rFonts w:cs="David"/>
          <w:rtl/>
        </w:rPr>
      </w:pPr>
    </w:p>
    <w:p w:rsidR="00000000" w:rsidRDefault="00006FC2">
      <w:pPr>
        <w:jc w:val="both"/>
        <w:rPr>
          <w:rFonts w:cs="David"/>
          <w:u w:val="single"/>
          <w:rtl/>
        </w:rPr>
      </w:pPr>
      <w:r>
        <w:rPr>
          <w:rFonts w:cs="David"/>
          <w:u w:val="single"/>
          <w:rtl/>
        </w:rPr>
        <w:t>ג' שמי:</w:t>
      </w:r>
    </w:p>
    <w:p w:rsidR="00000000" w:rsidRDefault="00006FC2">
      <w:pPr>
        <w:jc w:val="both"/>
        <w:rPr>
          <w:rFonts w:cs="David"/>
          <w:rtl/>
        </w:rPr>
      </w:pPr>
    </w:p>
    <w:p w:rsidR="00000000" w:rsidRDefault="00006FC2">
      <w:pPr>
        <w:jc w:val="both"/>
        <w:rPr>
          <w:rFonts w:cs="David"/>
          <w:rtl/>
        </w:rPr>
      </w:pPr>
      <w:r>
        <w:rPr>
          <w:rFonts w:cs="David"/>
          <w:rtl/>
        </w:rPr>
        <w:tab/>
        <w:t>האם זה לא כובל את ידי הממשלה?</w:t>
      </w:r>
    </w:p>
    <w:p w:rsidR="00000000" w:rsidRDefault="00006FC2">
      <w:pPr>
        <w:jc w:val="both"/>
        <w:rPr>
          <w:rFonts w:cs="David"/>
          <w:rtl/>
        </w:rPr>
      </w:pPr>
    </w:p>
    <w:p w:rsidR="00000000" w:rsidRDefault="00006FC2">
      <w:pPr>
        <w:jc w:val="both"/>
        <w:rPr>
          <w:rFonts w:cs="David"/>
          <w:u w:val="single"/>
          <w:rtl/>
        </w:rPr>
      </w:pPr>
      <w:r>
        <w:rPr>
          <w:rFonts w:cs="David"/>
          <w:u w:val="single"/>
          <w:rtl/>
        </w:rPr>
        <w:t>ה' ברק:</w:t>
      </w:r>
    </w:p>
    <w:p w:rsidR="00000000" w:rsidRDefault="00006FC2">
      <w:pPr>
        <w:jc w:val="both"/>
        <w:rPr>
          <w:rFonts w:cs="David"/>
          <w:rtl/>
        </w:rPr>
      </w:pPr>
    </w:p>
    <w:p w:rsidR="00000000" w:rsidRDefault="00006FC2">
      <w:pPr>
        <w:jc w:val="both"/>
        <w:rPr>
          <w:rFonts w:cs="David"/>
          <w:rtl/>
        </w:rPr>
      </w:pPr>
      <w:r>
        <w:rPr>
          <w:rFonts w:cs="David"/>
          <w:rtl/>
        </w:rPr>
        <w:tab/>
        <w:t>בהחלט, לא.</w:t>
      </w:r>
    </w:p>
    <w:p w:rsidR="00000000" w:rsidRDefault="00006FC2">
      <w:pPr>
        <w:jc w:val="both"/>
        <w:rPr>
          <w:rFonts w:cs="David"/>
          <w:rtl/>
        </w:rPr>
      </w:pPr>
    </w:p>
    <w:p w:rsidR="00000000" w:rsidRDefault="00006FC2">
      <w:pPr>
        <w:jc w:val="both"/>
        <w:rPr>
          <w:rFonts w:cs="David"/>
          <w:u w:val="single"/>
          <w:rtl/>
        </w:rPr>
      </w:pPr>
      <w:r>
        <w:rPr>
          <w:rFonts w:cs="David"/>
          <w:u w:val="single"/>
          <w:rtl/>
        </w:rPr>
        <w:t>היו"ר ד' טל:</w:t>
      </w:r>
    </w:p>
    <w:p w:rsidR="00000000" w:rsidRDefault="00006FC2">
      <w:pPr>
        <w:jc w:val="both"/>
        <w:rPr>
          <w:rFonts w:cs="David"/>
          <w:rtl/>
        </w:rPr>
      </w:pPr>
    </w:p>
    <w:p w:rsidR="00000000" w:rsidRDefault="00006FC2">
      <w:pPr>
        <w:jc w:val="both"/>
        <w:rPr>
          <w:rFonts w:cs="David"/>
          <w:rtl/>
        </w:rPr>
      </w:pPr>
      <w:r>
        <w:rPr>
          <w:rFonts w:cs="David"/>
          <w:rtl/>
        </w:rPr>
        <w:tab/>
        <w:t xml:space="preserve">זה כמו חוק משפחות ברוכות ילדים, שאתמול לא עבר רק משום שהיה </w:t>
      </w:r>
      <w:r>
        <w:rPr>
          <w:rFonts w:cs="David"/>
          <w:rtl/>
        </w:rPr>
        <w:t>מצויין 1.6 מיליארדים, ואמרו: "זה כבד". גם חברי-כנסת אחרים שחשבו לתמוך אמרו שזה כבד ולא תמכו. אם היה רשום רק סכום של 200 מליון ש"ח, אולי היו תומכים.</w:t>
      </w:r>
    </w:p>
    <w:p w:rsidR="00000000" w:rsidRDefault="00006FC2">
      <w:pPr>
        <w:jc w:val="both"/>
        <w:rPr>
          <w:rFonts w:cs="David"/>
          <w:rtl/>
        </w:rPr>
      </w:pPr>
    </w:p>
    <w:p w:rsidR="00000000" w:rsidRDefault="00006FC2">
      <w:pPr>
        <w:jc w:val="both"/>
        <w:rPr>
          <w:rFonts w:cs="David"/>
          <w:u w:val="single"/>
          <w:rtl/>
        </w:rPr>
      </w:pPr>
      <w:r>
        <w:rPr>
          <w:rFonts w:cs="David"/>
          <w:u w:val="single"/>
          <w:rtl/>
        </w:rPr>
        <w:t>ג' שמי:</w:t>
      </w:r>
    </w:p>
    <w:p w:rsidR="00000000" w:rsidRDefault="00006FC2">
      <w:pPr>
        <w:jc w:val="both"/>
        <w:rPr>
          <w:rFonts w:cs="David"/>
          <w:rtl/>
        </w:rPr>
      </w:pPr>
    </w:p>
    <w:p w:rsidR="00000000" w:rsidRDefault="00006FC2">
      <w:pPr>
        <w:jc w:val="both"/>
        <w:rPr>
          <w:rFonts w:cs="David"/>
          <w:rtl/>
        </w:rPr>
      </w:pPr>
      <w:r>
        <w:rPr>
          <w:rFonts w:cs="David"/>
          <w:rtl/>
        </w:rPr>
        <w:tab/>
        <w:t>בסדר. אני מבקש, שהערתי תירשם בפרוטוקול.</w:t>
      </w:r>
    </w:p>
    <w:p w:rsidR="00000000" w:rsidRDefault="00006FC2">
      <w:pPr>
        <w:jc w:val="both"/>
        <w:rPr>
          <w:rFonts w:cs="David"/>
          <w:rtl/>
        </w:rPr>
      </w:pPr>
    </w:p>
    <w:p w:rsidR="00000000" w:rsidRDefault="00006FC2">
      <w:pPr>
        <w:jc w:val="both"/>
        <w:rPr>
          <w:rFonts w:cs="David"/>
          <w:u w:val="single"/>
          <w:rtl/>
        </w:rPr>
      </w:pPr>
      <w:r>
        <w:rPr>
          <w:rFonts w:cs="David"/>
          <w:u w:val="single"/>
          <w:rtl/>
        </w:rPr>
        <w:t>היו"ר ד' טל:</w:t>
      </w:r>
    </w:p>
    <w:p w:rsidR="00000000" w:rsidRDefault="00006FC2">
      <w:pPr>
        <w:jc w:val="both"/>
        <w:rPr>
          <w:rFonts w:cs="David"/>
          <w:rtl/>
        </w:rPr>
      </w:pPr>
    </w:p>
    <w:p w:rsidR="00000000" w:rsidRDefault="00006FC2">
      <w:pPr>
        <w:jc w:val="both"/>
        <w:rPr>
          <w:rFonts w:cs="David"/>
          <w:rtl/>
        </w:rPr>
      </w:pPr>
      <w:r>
        <w:rPr>
          <w:rFonts w:cs="David"/>
          <w:rtl/>
        </w:rPr>
        <w:tab/>
        <w:t>הערתך נרשמה בצורה מכובדת, ואנו נשמח שתצטר</w:t>
      </w:r>
      <w:r>
        <w:rPr>
          <w:rFonts w:cs="David"/>
          <w:rtl/>
        </w:rPr>
        <w:t>ף אלינו לזה.</w:t>
      </w:r>
    </w:p>
    <w:p w:rsidR="00000000" w:rsidRDefault="00006FC2">
      <w:pPr>
        <w:jc w:val="both"/>
        <w:rPr>
          <w:rFonts w:cs="David"/>
          <w:rtl/>
        </w:rPr>
      </w:pPr>
    </w:p>
    <w:p w:rsidR="00000000" w:rsidRDefault="00006FC2">
      <w:pPr>
        <w:jc w:val="both"/>
        <w:rPr>
          <w:rFonts w:cs="David"/>
          <w:u w:val="single"/>
          <w:rtl/>
        </w:rPr>
      </w:pPr>
      <w:r>
        <w:rPr>
          <w:rFonts w:cs="David"/>
          <w:u w:val="single"/>
          <w:rtl/>
        </w:rPr>
        <w:t>היו"ר ד' טל:</w:t>
      </w:r>
    </w:p>
    <w:p w:rsidR="00000000" w:rsidRDefault="00006FC2">
      <w:pPr>
        <w:jc w:val="both"/>
        <w:rPr>
          <w:rFonts w:cs="David"/>
          <w:rtl/>
        </w:rPr>
      </w:pPr>
    </w:p>
    <w:p w:rsidR="00000000" w:rsidRDefault="00006FC2">
      <w:pPr>
        <w:jc w:val="both"/>
        <w:rPr>
          <w:rFonts w:cs="David"/>
          <w:rtl/>
        </w:rPr>
      </w:pPr>
      <w:r>
        <w:rPr>
          <w:rFonts w:cs="David"/>
          <w:rtl/>
        </w:rPr>
        <w:tab/>
        <w:t>אריאלה קלעי, האם רצית להגיד משהו?</w:t>
      </w:r>
    </w:p>
    <w:p w:rsidR="00000000" w:rsidRDefault="00006FC2">
      <w:pPr>
        <w:jc w:val="both"/>
        <w:rPr>
          <w:rFonts w:cs="David"/>
          <w:u w:val="single"/>
          <w:rtl/>
        </w:rPr>
      </w:pPr>
      <w:r>
        <w:rPr>
          <w:rFonts w:cs="David"/>
          <w:rtl/>
        </w:rPr>
        <w:br w:type="page"/>
      </w:r>
      <w:r>
        <w:rPr>
          <w:rFonts w:cs="David"/>
          <w:u w:val="single"/>
          <w:rtl/>
        </w:rPr>
        <w:t>א' קלעי:</w:t>
      </w:r>
    </w:p>
    <w:p w:rsidR="00000000" w:rsidRDefault="00006FC2">
      <w:pPr>
        <w:jc w:val="both"/>
        <w:rPr>
          <w:rFonts w:cs="David"/>
          <w:rtl/>
        </w:rPr>
      </w:pPr>
    </w:p>
    <w:p w:rsidR="00000000" w:rsidRDefault="00006FC2">
      <w:pPr>
        <w:jc w:val="both"/>
        <w:rPr>
          <w:rFonts w:cs="David"/>
          <w:rtl/>
        </w:rPr>
      </w:pPr>
      <w:r>
        <w:rPr>
          <w:rFonts w:cs="David"/>
          <w:rtl/>
        </w:rPr>
        <w:tab/>
        <w:t>רציתי להגיד, שזה כתוב בתקנון.</w:t>
      </w:r>
    </w:p>
    <w:p w:rsidR="00000000" w:rsidRDefault="00006FC2">
      <w:pPr>
        <w:jc w:val="both"/>
        <w:rPr>
          <w:rFonts w:cs="David"/>
          <w:rtl/>
        </w:rPr>
      </w:pPr>
    </w:p>
    <w:p w:rsidR="00000000" w:rsidRDefault="00006FC2">
      <w:pPr>
        <w:jc w:val="both"/>
        <w:rPr>
          <w:rFonts w:cs="David"/>
          <w:u w:val="single"/>
          <w:rtl/>
        </w:rPr>
      </w:pPr>
      <w:r>
        <w:rPr>
          <w:rFonts w:cs="David"/>
          <w:u w:val="single"/>
          <w:rtl/>
        </w:rPr>
        <w:t>ה' ברק:</w:t>
      </w:r>
    </w:p>
    <w:p w:rsidR="00000000" w:rsidRDefault="00006FC2">
      <w:pPr>
        <w:jc w:val="both"/>
        <w:rPr>
          <w:rFonts w:cs="David"/>
          <w:rtl/>
        </w:rPr>
      </w:pPr>
    </w:p>
    <w:p w:rsidR="00000000" w:rsidRDefault="00006FC2">
      <w:pPr>
        <w:jc w:val="both"/>
        <w:rPr>
          <w:rFonts w:cs="David"/>
          <w:rtl/>
        </w:rPr>
      </w:pPr>
      <w:r>
        <w:rPr>
          <w:rFonts w:cs="David"/>
          <w:rtl/>
        </w:rPr>
        <w:tab/>
        <w:t>נכון, זה כתוב בתקנון הכנסת, והתיקון בתקנון הכנסת בוצע על-פי בקשת הממשלה.</w:t>
      </w:r>
    </w:p>
    <w:p w:rsidR="00000000" w:rsidRDefault="00006FC2">
      <w:pPr>
        <w:jc w:val="both"/>
        <w:rPr>
          <w:rFonts w:cs="David"/>
          <w:rtl/>
        </w:rPr>
      </w:pPr>
    </w:p>
    <w:p w:rsidR="00000000" w:rsidRDefault="00006FC2">
      <w:pPr>
        <w:jc w:val="both"/>
        <w:rPr>
          <w:rFonts w:cs="David"/>
          <w:u w:val="single"/>
          <w:rtl/>
        </w:rPr>
      </w:pPr>
      <w:r>
        <w:rPr>
          <w:rFonts w:cs="David"/>
          <w:u w:val="single"/>
          <w:rtl/>
        </w:rPr>
        <w:t>היו"ר ד' טל:</w:t>
      </w:r>
    </w:p>
    <w:p w:rsidR="00000000" w:rsidRDefault="00006FC2">
      <w:pPr>
        <w:jc w:val="both"/>
        <w:rPr>
          <w:rFonts w:cs="David"/>
          <w:rtl/>
        </w:rPr>
      </w:pPr>
    </w:p>
    <w:p w:rsidR="00000000" w:rsidRDefault="00006FC2">
      <w:pPr>
        <w:jc w:val="both"/>
        <w:rPr>
          <w:rFonts w:cs="David"/>
          <w:rtl/>
        </w:rPr>
      </w:pPr>
      <w:r>
        <w:rPr>
          <w:rFonts w:cs="David"/>
          <w:rtl/>
        </w:rPr>
        <w:tab/>
        <w:t>גבירתי היועצת המשפטית, אני מודה לך על הערותייך והאר</w:t>
      </w:r>
      <w:r>
        <w:rPr>
          <w:rFonts w:cs="David"/>
          <w:rtl/>
        </w:rPr>
        <w:t>ותייך.</w:t>
      </w:r>
    </w:p>
    <w:p w:rsidR="00000000" w:rsidRDefault="00006FC2">
      <w:pPr>
        <w:jc w:val="both"/>
        <w:rPr>
          <w:rFonts w:cs="David"/>
          <w:rtl/>
        </w:rPr>
      </w:pPr>
    </w:p>
    <w:p w:rsidR="00000000" w:rsidRDefault="00006FC2">
      <w:pPr>
        <w:jc w:val="both"/>
        <w:rPr>
          <w:rFonts w:cs="David"/>
          <w:rtl/>
        </w:rPr>
      </w:pPr>
      <w:r>
        <w:rPr>
          <w:rFonts w:cs="David"/>
          <w:rtl/>
        </w:rPr>
        <w:tab/>
        <w:t>אני מעלה את הנושא הזה להצבעה. אני החלטתי, שאנו מעבירים את זה להכנה לקריאה שניה ולקריאה שלישית. אני מקווה, שזה יעלה עוד היום, כדי שנוכל, אחרי שזה יעבור, לרדת לכאן.</w:t>
      </w:r>
    </w:p>
    <w:p w:rsidR="00000000" w:rsidRDefault="00006FC2">
      <w:pPr>
        <w:jc w:val="both"/>
        <w:rPr>
          <w:rFonts w:cs="David"/>
          <w:rtl/>
        </w:rPr>
      </w:pPr>
    </w:p>
    <w:p w:rsidR="00000000" w:rsidRDefault="00006FC2">
      <w:pPr>
        <w:jc w:val="both"/>
        <w:rPr>
          <w:rFonts w:cs="David"/>
          <w:rtl/>
        </w:rPr>
      </w:pPr>
      <w:r>
        <w:rPr>
          <w:rFonts w:cs="David"/>
          <w:rtl/>
        </w:rPr>
        <w:tab/>
        <w:t xml:space="preserve">אני חושב, שזה יהיה, באמת ובתמים, לתפארתה של הכנסת הזאת, שהיא יודעת גם להתעלות מעל </w:t>
      </w:r>
      <w:r>
        <w:rPr>
          <w:rFonts w:cs="David"/>
          <w:rtl/>
        </w:rPr>
        <w:t>כל שיקולים אחרים. השולחן הזה ושולחנות אחרים של ועדות אחרות העבירו, בנושאים אחרים הרבה פחות חשובים, תקציבים הרבה יותר גדולים למטרות פחות חשובות, על-פי השקפת עולמי. נכון יהיה להעביר סכום זעום כזה, כדי לנסות לפתור את הבעיה. כפי שאמרה לי אחת מהאלמנות, לפחות שב</w:t>
      </w:r>
      <w:r>
        <w:rPr>
          <w:rFonts w:cs="David"/>
          <w:rtl/>
        </w:rPr>
        <w:t>יום הזכרון זה יעבור. אני מקווה, שנוכל היום להתבשר שאכן ביום הזכרון זה יעבור.</w:t>
      </w:r>
    </w:p>
    <w:p w:rsidR="00000000" w:rsidRDefault="00006FC2">
      <w:pPr>
        <w:jc w:val="both"/>
        <w:rPr>
          <w:rFonts w:cs="David"/>
          <w:rtl/>
        </w:rPr>
      </w:pPr>
    </w:p>
    <w:p w:rsidR="00000000" w:rsidRDefault="00006FC2">
      <w:pPr>
        <w:jc w:val="both"/>
        <w:rPr>
          <w:rFonts w:cs="David"/>
          <w:rtl/>
        </w:rPr>
      </w:pPr>
      <w:r>
        <w:rPr>
          <w:rFonts w:cs="David"/>
          <w:rtl/>
        </w:rPr>
        <w:tab/>
        <w:t>זה עבר ברוב קולות.</w:t>
      </w:r>
    </w:p>
    <w:p w:rsidR="00000000" w:rsidRDefault="00006FC2">
      <w:pPr>
        <w:jc w:val="both"/>
        <w:rPr>
          <w:rFonts w:cs="David"/>
          <w:rtl/>
        </w:rPr>
      </w:pPr>
    </w:p>
    <w:p w:rsidR="00000000" w:rsidRDefault="00006FC2">
      <w:pPr>
        <w:jc w:val="both"/>
        <w:rPr>
          <w:rFonts w:cs="David"/>
          <w:u w:val="single"/>
          <w:rtl/>
        </w:rPr>
      </w:pPr>
      <w:r>
        <w:rPr>
          <w:rFonts w:cs="David"/>
          <w:u w:val="single"/>
          <w:rtl/>
        </w:rPr>
        <w:t>ג' אמית-רזין:</w:t>
      </w:r>
    </w:p>
    <w:p w:rsidR="00000000" w:rsidRDefault="00006FC2">
      <w:pPr>
        <w:jc w:val="both"/>
        <w:rPr>
          <w:rFonts w:cs="David"/>
          <w:rtl/>
        </w:rPr>
      </w:pPr>
    </w:p>
    <w:p w:rsidR="00000000" w:rsidRDefault="00006FC2">
      <w:pPr>
        <w:jc w:val="both"/>
        <w:rPr>
          <w:rFonts w:cs="David"/>
          <w:rtl/>
        </w:rPr>
      </w:pPr>
      <w:r>
        <w:rPr>
          <w:rFonts w:cs="David"/>
          <w:rtl/>
        </w:rPr>
        <w:tab/>
        <w:t>אנו מודות לכם.</w:t>
      </w:r>
    </w:p>
    <w:p w:rsidR="00000000" w:rsidRDefault="00006FC2">
      <w:pPr>
        <w:jc w:val="both"/>
        <w:rPr>
          <w:rFonts w:cs="David"/>
          <w:rtl/>
        </w:rPr>
      </w:pPr>
    </w:p>
    <w:p w:rsidR="00000000" w:rsidRDefault="00006FC2">
      <w:pPr>
        <w:jc w:val="both"/>
        <w:rPr>
          <w:rFonts w:cs="David"/>
          <w:u w:val="single"/>
          <w:rtl/>
        </w:rPr>
      </w:pPr>
      <w:r>
        <w:rPr>
          <w:rFonts w:cs="David"/>
          <w:u w:val="single"/>
          <w:rtl/>
        </w:rPr>
        <w:t>אליעזר כהן:</w:t>
      </w:r>
    </w:p>
    <w:p w:rsidR="00000000" w:rsidRDefault="00006FC2">
      <w:pPr>
        <w:jc w:val="both"/>
        <w:rPr>
          <w:rFonts w:cs="David"/>
          <w:rtl/>
        </w:rPr>
      </w:pPr>
    </w:p>
    <w:p w:rsidR="00000000" w:rsidRDefault="00006FC2">
      <w:pPr>
        <w:jc w:val="both"/>
        <w:rPr>
          <w:rFonts w:cs="David"/>
          <w:rtl/>
        </w:rPr>
      </w:pPr>
      <w:r>
        <w:rPr>
          <w:rFonts w:cs="David"/>
          <w:rtl/>
        </w:rPr>
        <w:tab/>
        <w:t>ברצוני להודות ליושב-הראש, שעשה עבודה נפלאה.</w:t>
      </w:r>
    </w:p>
    <w:p w:rsidR="00000000" w:rsidRDefault="00006FC2">
      <w:pPr>
        <w:jc w:val="both"/>
        <w:rPr>
          <w:rFonts w:cs="David"/>
          <w:rtl/>
        </w:rPr>
      </w:pPr>
    </w:p>
    <w:p w:rsidR="00000000" w:rsidRDefault="00006FC2">
      <w:pPr>
        <w:jc w:val="both"/>
        <w:rPr>
          <w:rFonts w:cs="David"/>
          <w:u w:val="single"/>
          <w:rtl/>
        </w:rPr>
      </w:pPr>
      <w:r>
        <w:rPr>
          <w:rFonts w:cs="David"/>
          <w:u w:val="single"/>
          <w:rtl/>
        </w:rPr>
        <w:t>היו"ר ד' טל:</w:t>
      </w:r>
    </w:p>
    <w:p w:rsidR="00000000" w:rsidRDefault="00006FC2">
      <w:pPr>
        <w:jc w:val="both"/>
        <w:rPr>
          <w:rFonts w:cs="David"/>
          <w:rtl/>
        </w:rPr>
      </w:pPr>
    </w:p>
    <w:p w:rsidR="00000000" w:rsidRDefault="00006FC2">
      <w:pPr>
        <w:jc w:val="both"/>
        <w:rPr>
          <w:rFonts w:cs="David"/>
          <w:rtl/>
        </w:rPr>
      </w:pPr>
      <w:r>
        <w:rPr>
          <w:rFonts w:cs="David"/>
          <w:rtl/>
        </w:rPr>
        <w:tab/>
        <w:t>אני נועל את הישיבה.</w:t>
      </w:r>
    </w:p>
    <w:p w:rsidR="00000000" w:rsidRDefault="00006FC2">
      <w:pPr>
        <w:jc w:val="both"/>
        <w:rPr>
          <w:rFonts w:cs="David"/>
          <w:rtl/>
        </w:rPr>
      </w:pPr>
    </w:p>
    <w:p w:rsidR="00000000" w:rsidRDefault="00006FC2">
      <w:pPr>
        <w:jc w:val="both"/>
        <w:rPr>
          <w:rFonts w:cs="David"/>
          <w:rtl/>
        </w:rPr>
      </w:pPr>
      <w:r>
        <w:rPr>
          <w:rFonts w:cs="David"/>
          <w:rtl/>
        </w:rPr>
        <w:tab/>
        <w:t>אני מודה לכולם.</w:t>
      </w:r>
    </w:p>
    <w:p w:rsidR="00000000" w:rsidRDefault="00006FC2">
      <w:pPr>
        <w:jc w:val="both"/>
        <w:rPr>
          <w:rFonts w:cs="David"/>
          <w:rtl/>
        </w:rPr>
      </w:pPr>
    </w:p>
    <w:p w:rsidR="00000000" w:rsidRDefault="00006FC2">
      <w:pPr>
        <w:jc w:val="both"/>
        <w:rPr>
          <w:rFonts w:cs="David"/>
          <w:rtl/>
        </w:rPr>
      </w:pPr>
    </w:p>
    <w:p w:rsidR="00000000" w:rsidRDefault="00006FC2">
      <w:pPr>
        <w:jc w:val="both"/>
        <w:rPr>
          <w:rFonts w:cs="David"/>
          <w:rtl/>
        </w:rPr>
      </w:pPr>
    </w:p>
    <w:p w:rsidR="00000000" w:rsidRDefault="00006FC2">
      <w:pPr>
        <w:jc w:val="both"/>
        <w:rPr>
          <w:rFonts w:cs="David"/>
          <w:u w:val="single"/>
          <w:rtl/>
        </w:rPr>
      </w:pPr>
      <w:r>
        <w:rPr>
          <w:rFonts w:cs="David"/>
          <w:rtl/>
        </w:rPr>
        <w:tab/>
      </w:r>
      <w:r>
        <w:rPr>
          <w:rFonts w:cs="David"/>
          <w:u w:val="single"/>
          <w:rtl/>
        </w:rPr>
        <w:t>הישיבה ננ</w:t>
      </w:r>
      <w:r>
        <w:rPr>
          <w:rFonts w:cs="David"/>
          <w:u w:val="single"/>
          <w:rtl/>
        </w:rPr>
        <w:t>עלה בשעה 12:13.</w:t>
      </w:r>
    </w:p>
    <w:p w:rsidR="00000000" w:rsidRDefault="00006FC2">
      <w:pPr>
        <w:jc w:val="right"/>
        <w:rPr>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6FC2">
      <w:r>
        <w:separator/>
      </w:r>
    </w:p>
  </w:endnote>
  <w:endnote w:type="continuationSeparator" w:id="0">
    <w:p w:rsidR="00000000" w:rsidRDefault="00006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6FC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6FC2">
      <w:r>
        <w:separator/>
      </w:r>
    </w:p>
  </w:footnote>
  <w:footnote w:type="continuationSeparator" w:id="0">
    <w:p w:rsidR="00000000" w:rsidRDefault="00006F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6FC2">
    <w:pPr>
      <w:pStyle w:val="a5"/>
      <w:jc w:val="center"/>
      <w:rPr>
        <w:rtl/>
      </w:rPr>
    </w:pPr>
  </w:p>
  <w:p w:rsidR="00000000" w:rsidRDefault="00006FC2">
    <w:pPr>
      <w:pStyle w:val="a5"/>
      <w:jc w:val="center"/>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02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06FC2"/>
    <w:rsid w:val="00006F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37A1E6-BB12-4DAC-B5D0-FB63DD125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rFonts w:eastAsia="Times New Roman"/>
      <w:b/>
      <w:bCs/>
    </w:rPr>
  </w:style>
  <w:style w:type="paragraph" w:styleId="2">
    <w:name w:val="heading 2"/>
    <w:basedOn w:val="a"/>
    <w:next w:val="a"/>
    <w:link w:val="20"/>
    <w:uiPriority w:val="99"/>
    <w:qFormat/>
    <w:pPr>
      <w:keepNext/>
      <w:jc w:val="center"/>
      <w:outlineLvl w:val="1"/>
    </w:pPr>
    <w:rPr>
      <w:rFonts w:eastAsia="Times New Roman"/>
      <w:b/>
      <w:bCs/>
    </w:rPr>
  </w:style>
  <w:style w:type="paragraph" w:styleId="3">
    <w:name w:val="heading 3"/>
    <w:basedOn w:val="a"/>
    <w:next w:val="a"/>
    <w:link w:val="30"/>
    <w:uiPriority w:val="99"/>
    <w:qFormat/>
    <w:pPr>
      <w:keepNext/>
      <w:jc w:val="center"/>
      <w:outlineLvl w:val="2"/>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1296</Words>
  <Characters>6481</Characters>
  <Application>Microsoft Office Word</Application>
  <DocSecurity>0</DocSecurity>
  <Lines>54</Lines>
  <Paragraphs>15</Paragraphs>
  <ScaleCrop>false</ScaleCrop>
  <Company/>
  <LinksUpToDate>false</LinksUpToDate>
  <CharactersWithSpaces>7762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פרוטוקולים/עבודה/301</dc:title>
  <dc:subject>עבודה 29.3.2000</dc:subject>
  <dc:creator>חפציבה צנעני</dc:creator>
  <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