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439F">
      <w:pPr>
        <w:jc w:val="right"/>
        <w:rPr>
          <w:noProof w:val="0"/>
          <w:rtl/>
        </w:rPr>
      </w:pPr>
      <w:bookmarkStart w:id="0" w:name="_GoBack"/>
      <w:bookmarkEnd w:id="0"/>
      <w:r>
        <w:rPr>
          <w:noProof w:val="0"/>
          <w:rtl/>
        </w:rPr>
        <w:t>פרוטוקולים/עבודה/2541</w:t>
      </w:r>
    </w:p>
    <w:p w:rsidR="00000000" w:rsidRDefault="0021439F">
      <w:pPr>
        <w:jc w:val="right"/>
        <w:rPr>
          <w:noProof w:val="0"/>
          <w:rtl/>
        </w:rPr>
      </w:pPr>
      <w:r>
        <w:rPr>
          <w:noProof w:val="0"/>
          <w:rtl/>
        </w:rPr>
        <w:tab/>
        <w:t>ירושלים, י"ד בטב</w:t>
      </w:r>
      <w:r>
        <w:rPr>
          <w:noProof w:val="0"/>
          <w:rtl/>
        </w:rPr>
        <w:t>ת, תשס"א</w:t>
      </w:r>
    </w:p>
    <w:p w:rsidR="00000000" w:rsidRDefault="0021439F">
      <w:pPr>
        <w:jc w:val="right"/>
        <w:rPr>
          <w:noProof w:val="0"/>
          <w:rtl/>
          <w:lang w:val="es"/>
        </w:rPr>
      </w:pPr>
      <w:r>
        <w:rPr>
          <w:noProof w:val="0"/>
          <w:rtl/>
          <w:lang w:val="es"/>
        </w:rPr>
        <w:t>9 בינואר, 2001</w:t>
      </w:r>
    </w:p>
    <w:p w:rsidR="00000000" w:rsidRDefault="0021439F">
      <w:pPr>
        <w:jc w:val="right"/>
        <w:rPr>
          <w:noProof w:val="0"/>
          <w:rtl/>
        </w:rPr>
      </w:pPr>
    </w:p>
    <w:p w:rsidR="00000000" w:rsidRDefault="0021439F">
      <w:pPr>
        <w:pStyle w:val="10"/>
        <w:rPr>
          <w:rtl/>
        </w:rPr>
      </w:pPr>
      <w:r>
        <w:rPr>
          <w:rtl/>
        </w:rPr>
        <w:t xml:space="preserve">הכנסת החמש-עשרה                                                                        נוסח לא מתוקן </w:t>
      </w:r>
    </w:p>
    <w:p w:rsidR="00000000" w:rsidRDefault="0021439F">
      <w:pPr>
        <w:jc w:val="both"/>
        <w:rPr>
          <w:b/>
          <w:bCs/>
          <w:rtl/>
        </w:rPr>
      </w:pPr>
      <w:r>
        <w:rPr>
          <w:b/>
          <w:bCs/>
          <w:rtl/>
        </w:rPr>
        <w:t>מושב שלישי</w:t>
      </w:r>
    </w:p>
    <w:p w:rsidR="00000000" w:rsidRDefault="0021439F">
      <w:pPr>
        <w:jc w:val="both"/>
        <w:rPr>
          <w:b/>
          <w:bCs/>
          <w:rtl/>
        </w:rPr>
      </w:pPr>
    </w:p>
    <w:p w:rsidR="00000000" w:rsidRDefault="0021439F">
      <w:pPr>
        <w:jc w:val="both"/>
        <w:rPr>
          <w:b/>
          <w:bCs/>
          <w:rtl/>
        </w:rPr>
      </w:pPr>
    </w:p>
    <w:p w:rsidR="00000000" w:rsidRDefault="0021439F">
      <w:pPr>
        <w:pStyle w:val="20"/>
        <w:rPr>
          <w:rtl/>
        </w:rPr>
      </w:pPr>
      <w:r>
        <w:rPr>
          <w:rtl/>
        </w:rPr>
        <w:t>פרוטוקול מספר 262</w:t>
      </w:r>
    </w:p>
    <w:p w:rsidR="00000000" w:rsidRDefault="0021439F">
      <w:pPr>
        <w:jc w:val="center"/>
        <w:rPr>
          <w:b/>
          <w:bCs/>
          <w:szCs w:val="28"/>
          <w:u w:val="single"/>
          <w:rtl/>
        </w:rPr>
      </w:pPr>
      <w:r>
        <w:rPr>
          <w:b/>
          <w:bCs/>
          <w:szCs w:val="28"/>
          <w:u w:val="single"/>
          <w:rtl/>
        </w:rPr>
        <w:t>מישיבת ועדת העבודה, הרווחה והבריאות</w:t>
      </w:r>
    </w:p>
    <w:p w:rsidR="00000000" w:rsidRDefault="0021439F">
      <w:pPr>
        <w:jc w:val="center"/>
        <w:rPr>
          <w:b/>
          <w:bCs/>
          <w:szCs w:val="28"/>
          <w:u w:val="single"/>
          <w:rtl/>
        </w:rPr>
      </w:pPr>
      <w:r>
        <w:rPr>
          <w:b/>
          <w:bCs/>
          <w:szCs w:val="28"/>
          <w:u w:val="single"/>
          <w:rtl/>
        </w:rPr>
        <w:t>שהתקיימה ביום ב', ו' טבת התשס"א, 01/01/2001, בשעה 09:00</w:t>
      </w:r>
    </w:p>
    <w:p w:rsidR="00000000" w:rsidRDefault="0021439F">
      <w:pPr>
        <w:jc w:val="center"/>
        <w:rPr>
          <w:b/>
          <w:bCs/>
          <w:szCs w:val="28"/>
          <w:u w:val="single"/>
          <w:rtl/>
        </w:rPr>
      </w:pPr>
    </w:p>
    <w:p w:rsidR="00000000" w:rsidRDefault="0021439F">
      <w:pPr>
        <w:jc w:val="center"/>
        <w:rPr>
          <w:b/>
          <w:bCs/>
          <w:szCs w:val="28"/>
          <w:u w:val="single"/>
          <w:rtl/>
        </w:rPr>
      </w:pPr>
    </w:p>
    <w:p w:rsidR="00000000" w:rsidRDefault="0021439F">
      <w:pPr>
        <w:jc w:val="both"/>
        <w:rPr>
          <w:b/>
          <w:bCs/>
          <w:szCs w:val="28"/>
          <w:u w:val="single"/>
          <w:rtl/>
        </w:rPr>
      </w:pPr>
      <w:r>
        <w:rPr>
          <w:b/>
          <w:bCs/>
          <w:szCs w:val="28"/>
          <w:u w:val="single"/>
          <w:rtl/>
        </w:rPr>
        <w:t>נכחו</w:t>
      </w:r>
      <w:r>
        <w:rPr>
          <w:b/>
          <w:bCs/>
          <w:szCs w:val="28"/>
          <w:u w:val="single"/>
          <w:rtl/>
        </w:rPr>
        <w:t>:</w:t>
      </w:r>
    </w:p>
    <w:p w:rsidR="00000000" w:rsidRDefault="0021439F">
      <w:pPr>
        <w:tabs>
          <w:tab w:val="left" w:pos="2834"/>
        </w:tabs>
        <w:jc w:val="both"/>
        <w:rPr>
          <w:b/>
          <w:bCs/>
          <w:rtl/>
        </w:rPr>
      </w:pPr>
      <w:r>
        <w:rPr>
          <w:b/>
          <w:bCs/>
          <w:szCs w:val="28"/>
          <w:u w:val="single"/>
          <w:rtl/>
        </w:rPr>
        <w:t>חברי הוועדה:</w:t>
      </w:r>
      <w:r>
        <w:rPr>
          <w:b/>
          <w:bCs/>
          <w:szCs w:val="28"/>
          <w:rtl/>
        </w:rPr>
        <w:tab/>
      </w:r>
      <w:r>
        <w:rPr>
          <w:b/>
          <w:bCs/>
          <w:rtl/>
        </w:rPr>
        <w:t>דוד טל - יו"ר</w:t>
      </w:r>
    </w:p>
    <w:p w:rsidR="00000000" w:rsidRDefault="0021439F">
      <w:pPr>
        <w:pStyle w:val="10"/>
        <w:tabs>
          <w:tab w:val="left" w:pos="2834"/>
        </w:tabs>
        <w:rPr>
          <w:rtl/>
        </w:rPr>
      </w:pPr>
      <w:r>
        <w:rPr>
          <w:rtl/>
        </w:rPr>
        <w:tab/>
        <w:t>תמר גוז'נסקי</w:t>
      </w:r>
    </w:p>
    <w:p w:rsidR="00000000" w:rsidRDefault="0021439F">
      <w:pPr>
        <w:tabs>
          <w:tab w:val="left" w:pos="2834"/>
        </w:tabs>
        <w:jc w:val="both"/>
        <w:rPr>
          <w:b/>
          <w:bCs/>
          <w:rtl/>
        </w:rPr>
      </w:pPr>
    </w:p>
    <w:p w:rsidR="00000000" w:rsidRDefault="0021439F">
      <w:pPr>
        <w:tabs>
          <w:tab w:val="left" w:pos="2834"/>
        </w:tabs>
        <w:jc w:val="both"/>
        <w:rPr>
          <w:b/>
          <w:bCs/>
          <w:rtl/>
        </w:rPr>
      </w:pPr>
    </w:p>
    <w:p w:rsidR="00000000" w:rsidRDefault="0021439F">
      <w:pPr>
        <w:tabs>
          <w:tab w:val="left" w:pos="2834"/>
        </w:tabs>
        <w:jc w:val="both"/>
        <w:rPr>
          <w:b/>
          <w:bCs/>
          <w:szCs w:val="28"/>
          <w:u w:val="single"/>
          <w:rtl/>
        </w:rPr>
      </w:pPr>
    </w:p>
    <w:p w:rsidR="00000000" w:rsidRDefault="0021439F">
      <w:pPr>
        <w:tabs>
          <w:tab w:val="left" w:pos="2834"/>
        </w:tabs>
        <w:jc w:val="both"/>
        <w:rPr>
          <w:b/>
          <w:bCs/>
          <w:rtl/>
        </w:rPr>
      </w:pPr>
      <w:r>
        <w:rPr>
          <w:b/>
          <w:bCs/>
          <w:szCs w:val="28"/>
          <w:u w:val="single"/>
          <w:rtl/>
        </w:rPr>
        <w:t>מוזמנים:</w:t>
      </w:r>
      <w:r>
        <w:rPr>
          <w:b/>
          <w:bCs/>
          <w:szCs w:val="28"/>
          <w:rtl/>
        </w:rPr>
        <w:tab/>
      </w:r>
      <w:r>
        <w:rPr>
          <w:b/>
          <w:bCs/>
          <w:u w:val="single"/>
          <w:rtl/>
        </w:rPr>
        <w:t>משרד המשפטים:</w:t>
      </w:r>
    </w:p>
    <w:p w:rsidR="00000000" w:rsidRDefault="0021439F">
      <w:pPr>
        <w:tabs>
          <w:tab w:val="left" w:pos="2834"/>
        </w:tabs>
        <w:jc w:val="both"/>
        <w:rPr>
          <w:b/>
          <w:bCs/>
          <w:rtl/>
        </w:rPr>
      </w:pPr>
      <w:r>
        <w:rPr>
          <w:b/>
          <w:bCs/>
          <w:rtl/>
        </w:rPr>
        <w:tab/>
        <w:t>עו"ד שי סומך</w:t>
      </w:r>
    </w:p>
    <w:p w:rsidR="00000000" w:rsidRDefault="0021439F">
      <w:pPr>
        <w:tabs>
          <w:tab w:val="left" w:pos="2834"/>
        </w:tabs>
        <w:jc w:val="both"/>
        <w:rPr>
          <w:b/>
          <w:bCs/>
          <w:rtl/>
        </w:rPr>
      </w:pPr>
    </w:p>
    <w:p w:rsidR="00000000" w:rsidRDefault="0021439F">
      <w:pPr>
        <w:tabs>
          <w:tab w:val="left" w:pos="2834"/>
        </w:tabs>
        <w:jc w:val="both"/>
        <w:rPr>
          <w:b/>
          <w:bCs/>
          <w:rtl/>
        </w:rPr>
      </w:pPr>
      <w:r>
        <w:rPr>
          <w:b/>
          <w:bCs/>
          <w:rtl/>
        </w:rPr>
        <w:tab/>
      </w:r>
      <w:r>
        <w:rPr>
          <w:b/>
          <w:bCs/>
          <w:u w:val="single"/>
          <w:rtl/>
        </w:rPr>
        <w:t>משרד ראש הממשלה:</w:t>
      </w:r>
    </w:p>
    <w:p w:rsidR="00000000" w:rsidRDefault="0021439F">
      <w:pPr>
        <w:tabs>
          <w:tab w:val="left" w:pos="2834"/>
        </w:tabs>
        <w:jc w:val="both"/>
        <w:rPr>
          <w:b/>
          <w:bCs/>
          <w:rtl/>
        </w:rPr>
      </w:pPr>
      <w:r>
        <w:rPr>
          <w:b/>
          <w:bCs/>
          <w:rtl/>
        </w:rPr>
        <w:tab/>
        <w:t>דני גואטה - יועץ משפטי מטה השב"כ</w:t>
      </w:r>
    </w:p>
    <w:p w:rsidR="00000000" w:rsidRDefault="0021439F">
      <w:pPr>
        <w:tabs>
          <w:tab w:val="left" w:pos="2834"/>
        </w:tabs>
        <w:jc w:val="both"/>
        <w:rPr>
          <w:b/>
          <w:bCs/>
          <w:rtl/>
        </w:rPr>
      </w:pPr>
    </w:p>
    <w:p w:rsidR="00000000" w:rsidRDefault="0021439F">
      <w:pPr>
        <w:tabs>
          <w:tab w:val="left" w:pos="2834"/>
        </w:tabs>
        <w:jc w:val="both"/>
        <w:rPr>
          <w:b/>
          <w:bCs/>
          <w:rtl/>
        </w:rPr>
      </w:pPr>
      <w:r>
        <w:rPr>
          <w:b/>
          <w:bCs/>
          <w:rtl/>
        </w:rPr>
        <w:tab/>
      </w:r>
      <w:r>
        <w:rPr>
          <w:b/>
          <w:bCs/>
          <w:u w:val="single"/>
          <w:rtl/>
        </w:rPr>
        <w:t>משרד העבודה והרווחה:</w:t>
      </w:r>
    </w:p>
    <w:p w:rsidR="00000000" w:rsidRDefault="0021439F">
      <w:pPr>
        <w:tabs>
          <w:tab w:val="left" w:pos="2834"/>
        </w:tabs>
        <w:jc w:val="both"/>
        <w:rPr>
          <w:b/>
          <w:bCs/>
          <w:rtl/>
        </w:rPr>
      </w:pPr>
      <w:r>
        <w:rPr>
          <w:b/>
          <w:bCs/>
          <w:rtl/>
        </w:rPr>
        <w:tab/>
        <w:t>עו"ד אטלן מיכאל</w:t>
      </w:r>
    </w:p>
    <w:p w:rsidR="00000000" w:rsidRDefault="0021439F">
      <w:pPr>
        <w:tabs>
          <w:tab w:val="left" w:pos="2834"/>
        </w:tabs>
        <w:jc w:val="both"/>
        <w:rPr>
          <w:b/>
          <w:bCs/>
          <w:rtl/>
        </w:rPr>
      </w:pPr>
    </w:p>
    <w:p w:rsidR="00000000" w:rsidRDefault="0021439F">
      <w:pPr>
        <w:tabs>
          <w:tab w:val="left" w:pos="2834"/>
        </w:tabs>
        <w:jc w:val="both"/>
        <w:rPr>
          <w:b/>
          <w:bCs/>
          <w:u w:val="single"/>
          <w:rtl/>
        </w:rPr>
      </w:pPr>
      <w:r>
        <w:rPr>
          <w:b/>
          <w:bCs/>
          <w:rtl/>
        </w:rPr>
        <w:tab/>
      </w:r>
      <w:r>
        <w:rPr>
          <w:b/>
          <w:bCs/>
          <w:u w:val="single"/>
          <w:rtl/>
        </w:rPr>
        <w:t>מוזמנים נוספים:</w:t>
      </w:r>
    </w:p>
    <w:p w:rsidR="00000000" w:rsidRDefault="0021439F">
      <w:pPr>
        <w:pStyle w:val="10"/>
        <w:tabs>
          <w:tab w:val="left" w:pos="2834"/>
        </w:tabs>
        <w:rPr>
          <w:rtl/>
        </w:rPr>
      </w:pPr>
      <w:r>
        <w:rPr>
          <w:rtl/>
        </w:rPr>
        <w:tab/>
        <w:t>עודד ברוק</w:t>
      </w:r>
    </w:p>
    <w:p w:rsidR="00000000" w:rsidRDefault="0021439F">
      <w:pPr>
        <w:tabs>
          <w:tab w:val="left" w:pos="2834"/>
        </w:tabs>
        <w:jc w:val="both"/>
        <w:rPr>
          <w:b/>
          <w:bCs/>
          <w:rtl/>
        </w:rPr>
      </w:pPr>
      <w:r>
        <w:rPr>
          <w:b/>
          <w:bCs/>
          <w:rtl/>
        </w:rPr>
        <w:tab/>
        <w:t>ג'ודי וסרמן</w:t>
      </w:r>
    </w:p>
    <w:p w:rsidR="00000000" w:rsidRDefault="0021439F">
      <w:pPr>
        <w:tabs>
          <w:tab w:val="left" w:pos="2834"/>
        </w:tabs>
        <w:jc w:val="both"/>
        <w:rPr>
          <w:b/>
          <w:bCs/>
          <w:rtl/>
        </w:rPr>
      </w:pPr>
    </w:p>
    <w:p w:rsidR="00000000" w:rsidRDefault="0021439F">
      <w:pPr>
        <w:tabs>
          <w:tab w:val="left" w:pos="2834"/>
        </w:tabs>
        <w:jc w:val="both"/>
        <w:rPr>
          <w:b/>
          <w:bCs/>
          <w:rtl/>
        </w:rPr>
      </w:pPr>
    </w:p>
    <w:p w:rsidR="00000000" w:rsidRDefault="0021439F">
      <w:pPr>
        <w:tabs>
          <w:tab w:val="left" w:pos="2834"/>
        </w:tabs>
        <w:ind w:left="2834" w:hanging="2834"/>
        <w:jc w:val="both"/>
        <w:rPr>
          <w:b/>
          <w:bCs/>
          <w:szCs w:val="28"/>
          <w:u w:val="single"/>
          <w:rtl/>
        </w:rPr>
      </w:pPr>
    </w:p>
    <w:p w:rsidR="00000000" w:rsidRDefault="0021439F">
      <w:pPr>
        <w:tabs>
          <w:tab w:val="left" w:pos="2834"/>
        </w:tabs>
        <w:ind w:left="2834" w:hanging="2834"/>
        <w:jc w:val="both"/>
        <w:rPr>
          <w:b/>
          <w:bCs/>
          <w:szCs w:val="28"/>
          <w:rtl/>
        </w:rPr>
      </w:pPr>
      <w:r>
        <w:rPr>
          <w:b/>
          <w:bCs/>
          <w:szCs w:val="28"/>
          <w:u w:val="single"/>
          <w:rtl/>
        </w:rPr>
        <w:t>על סדר היום:</w:t>
      </w:r>
      <w:r>
        <w:rPr>
          <w:b/>
          <w:bCs/>
          <w:szCs w:val="28"/>
          <w:rtl/>
        </w:rPr>
        <w:tab/>
        <w:t>הצעת חוק הסכמים קיבוצי</w:t>
      </w:r>
      <w:r>
        <w:rPr>
          <w:b/>
          <w:bCs/>
          <w:szCs w:val="28"/>
          <w:rtl/>
        </w:rPr>
        <w:t xml:space="preserve">ים (תיקון מס' 6), התשס"א2001-, ח"כ תמר גוז'נסקי - חידוש דיון. </w:t>
      </w:r>
    </w:p>
    <w:p w:rsidR="00000000" w:rsidRDefault="0021439F">
      <w:pPr>
        <w:tabs>
          <w:tab w:val="left" w:pos="2834"/>
        </w:tabs>
        <w:ind w:left="2834" w:hanging="2834"/>
        <w:jc w:val="both"/>
        <w:rPr>
          <w:b/>
          <w:bCs/>
          <w:szCs w:val="28"/>
          <w:u w:val="single"/>
          <w:rtl/>
        </w:rPr>
      </w:pPr>
    </w:p>
    <w:p w:rsidR="00000000" w:rsidRDefault="0021439F">
      <w:pPr>
        <w:tabs>
          <w:tab w:val="left" w:pos="2834"/>
        </w:tabs>
        <w:ind w:left="2834" w:hanging="2834"/>
        <w:jc w:val="both"/>
        <w:rPr>
          <w:rtl/>
        </w:rPr>
      </w:pPr>
    </w:p>
    <w:p w:rsidR="00000000" w:rsidRDefault="0021439F">
      <w:pPr>
        <w:tabs>
          <w:tab w:val="left" w:pos="2834"/>
        </w:tabs>
        <w:ind w:left="2834" w:hanging="2834"/>
        <w:jc w:val="both"/>
        <w:rPr>
          <w:b/>
          <w:bCs/>
          <w:rtl/>
        </w:rPr>
      </w:pPr>
      <w:r>
        <w:rPr>
          <w:b/>
          <w:bCs/>
          <w:szCs w:val="28"/>
          <w:u w:val="single"/>
          <w:rtl/>
        </w:rPr>
        <w:t>מנהלת הוועדה:</w:t>
      </w:r>
      <w:r>
        <w:rPr>
          <w:b/>
          <w:bCs/>
          <w:szCs w:val="28"/>
          <w:rtl/>
        </w:rPr>
        <w:tab/>
      </w:r>
      <w:r>
        <w:rPr>
          <w:b/>
          <w:bCs/>
          <w:rtl/>
        </w:rPr>
        <w:t>שירלי אברמי</w:t>
      </w:r>
    </w:p>
    <w:p w:rsidR="00000000" w:rsidRDefault="0021439F">
      <w:pPr>
        <w:tabs>
          <w:tab w:val="left" w:pos="2834"/>
        </w:tabs>
        <w:ind w:left="2834" w:hanging="2834"/>
        <w:jc w:val="both"/>
        <w:rPr>
          <w:b/>
          <w:bCs/>
          <w:szCs w:val="28"/>
          <w:u w:val="single"/>
          <w:rtl/>
        </w:rPr>
      </w:pPr>
    </w:p>
    <w:p w:rsidR="00000000" w:rsidRDefault="0021439F">
      <w:pPr>
        <w:tabs>
          <w:tab w:val="left" w:pos="2834"/>
        </w:tabs>
        <w:ind w:left="2834" w:hanging="2834"/>
        <w:jc w:val="both"/>
        <w:rPr>
          <w:rtl/>
        </w:rPr>
      </w:pPr>
    </w:p>
    <w:p w:rsidR="00000000" w:rsidRDefault="0021439F">
      <w:pPr>
        <w:tabs>
          <w:tab w:val="left" w:pos="2834"/>
        </w:tabs>
        <w:ind w:left="2834" w:hanging="2834"/>
        <w:jc w:val="both"/>
        <w:rPr>
          <w:b/>
          <w:bCs/>
          <w:rtl/>
        </w:rPr>
      </w:pPr>
      <w:r>
        <w:rPr>
          <w:b/>
          <w:bCs/>
          <w:szCs w:val="28"/>
          <w:u w:val="single"/>
          <w:rtl/>
        </w:rPr>
        <w:t>נרשם על ידי:</w:t>
      </w:r>
      <w:r>
        <w:rPr>
          <w:b/>
          <w:bCs/>
          <w:u w:val="single"/>
          <w:rtl/>
        </w:rPr>
        <w:t xml:space="preserve"> </w:t>
      </w:r>
      <w:r>
        <w:rPr>
          <w:b/>
          <w:bCs/>
          <w:rtl/>
        </w:rPr>
        <w:tab/>
        <w:t>רקורד שירותי הקלטה</w:t>
      </w:r>
    </w:p>
    <w:p w:rsidR="00000000" w:rsidRDefault="0021439F">
      <w:pPr>
        <w:tabs>
          <w:tab w:val="left" w:pos="2834"/>
        </w:tabs>
        <w:ind w:left="2834" w:hanging="2834"/>
        <w:jc w:val="both"/>
        <w:rPr>
          <w:b/>
          <w:bCs/>
          <w:rtl/>
        </w:rPr>
      </w:pPr>
    </w:p>
    <w:p w:rsidR="00000000" w:rsidRDefault="0021439F">
      <w:pPr>
        <w:tabs>
          <w:tab w:val="left" w:pos="2834"/>
        </w:tabs>
        <w:ind w:left="2834" w:hanging="2834"/>
        <w:jc w:val="both"/>
        <w:rPr>
          <w:b/>
          <w:bCs/>
          <w:rtl/>
        </w:rPr>
      </w:pPr>
    </w:p>
    <w:p w:rsidR="00000000" w:rsidRDefault="0021439F">
      <w:pPr>
        <w:tabs>
          <w:tab w:val="left" w:pos="2834"/>
        </w:tabs>
        <w:ind w:left="2834" w:hanging="2834"/>
        <w:jc w:val="both"/>
        <w:rPr>
          <w:b/>
          <w:bCs/>
          <w:rtl/>
        </w:rPr>
      </w:pPr>
    </w:p>
    <w:p w:rsidR="00000000" w:rsidRDefault="0021439F">
      <w:pPr>
        <w:tabs>
          <w:tab w:val="left" w:pos="2834"/>
        </w:tabs>
        <w:ind w:left="2834" w:hanging="2834"/>
        <w:jc w:val="both"/>
        <w:rPr>
          <w:b/>
          <w:bCs/>
          <w:rtl/>
        </w:rPr>
      </w:pPr>
    </w:p>
    <w:p w:rsidR="00000000" w:rsidRDefault="0021439F">
      <w:pPr>
        <w:tabs>
          <w:tab w:val="left" w:pos="2834"/>
        </w:tabs>
        <w:ind w:left="2834" w:hanging="2834"/>
        <w:jc w:val="both"/>
        <w:rPr>
          <w:b/>
          <w:bCs/>
          <w:rtl/>
        </w:rPr>
      </w:pPr>
    </w:p>
    <w:p w:rsidR="00000000" w:rsidRDefault="0021439F">
      <w:pPr>
        <w:tabs>
          <w:tab w:val="left" w:pos="2834"/>
        </w:tabs>
        <w:ind w:left="2834" w:hanging="2834"/>
        <w:jc w:val="both"/>
        <w:rPr>
          <w:b/>
          <w:bCs/>
          <w:rtl/>
        </w:rPr>
      </w:pPr>
    </w:p>
    <w:p w:rsidR="00000000" w:rsidRDefault="0021439F">
      <w:pPr>
        <w:tabs>
          <w:tab w:val="left" w:pos="2834"/>
        </w:tabs>
        <w:ind w:left="2834" w:hanging="2834"/>
        <w:jc w:val="both"/>
        <w:rPr>
          <w:b/>
          <w:bCs/>
          <w:rtl/>
        </w:rPr>
      </w:pPr>
    </w:p>
    <w:p w:rsidR="00000000" w:rsidRDefault="0021439F">
      <w:pPr>
        <w:tabs>
          <w:tab w:val="left" w:pos="2834"/>
        </w:tabs>
        <w:ind w:left="2834" w:hanging="2834"/>
        <w:jc w:val="both"/>
        <w:rPr>
          <w:b/>
          <w:bCs/>
          <w:rtl/>
        </w:rPr>
      </w:pPr>
    </w:p>
    <w:p w:rsidR="00000000" w:rsidRDefault="0021439F">
      <w:pPr>
        <w:tabs>
          <w:tab w:val="left" w:pos="3968"/>
        </w:tabs>
        <w:ind w:left="-1" w:firstLine="1"/>
        <w:jc w:val="both"/>
        <w:rPr>
          <w:b/>
          <w:bCs/>
          <w:u w:val="single"/>
          <w:rtl/>
        </w:rPr>
      </w:pPr>
    </w:p>
    <w:p w:rsidR="00000000" w:rsidRDefault="0021439F">
      <w:pPr>
        <w:tabs>
          <w:tab w:val="left" w:pos="3968"/>
        </w:tabs>
        <w:ind w:left="-1" w:firstLine="1"/>
        <w:jc w:val="both"/>
        <w:rPr>
          <w:rtl/>
        </w:rPr>
      </w:pPr>
      <w:r>
        <w:rPr>
          <w:b/>
          <w:bCs/>
          <w:u w:val="single"/>
          <w:rtl/>
        </w:rPr>
        <w:t>היו"ר דוד טל:</w:t>
      </w:r>
      <w:r>
        <w:rPr>
          <w:b/>
          <w:bCs/>
          <w:rtl/>
        </w:rPr>
        <w:tab/>
      </w:r>
      <w:r>
        <w:rPr>
          <w:rtl/>
        </w:rPr>
        <w:t xml:space="preserve">אני  פותח  את  ישיבת  ועדת העבודה והרווחה </w:t>
      </w:r>
    </w:p>
    <w:p w:rsidR="00000000" w:rsidRDefault="0021439F">
      <w:pPr>
        <w:tabs>
          <w:tab w:val="left" w:pos="3968"/>
        </w:tabs>
        <w:ind w:left="-1" w:firstLine="1"/>
        <w:jc w:val="both"/>
        <w:rPr>
          <w:rtl/>
        </w:rPr>
      </w:pPr>
      <w:r>
        <w:rPr>
          <w:b/>
          <w:bCs/>
          <w:rtl/>
        </w:rPr>
        <w:tab/>
      </w:r>
      <w:r>
        <w:rPr>
          <w:rtl/>
        </w:rPr>
        <w:t xml:space="preserve">של הכנסת, כשעל סדר היום הצעת חוק הסכמים קיבוציים של חברת הכנסת </w:t>
      </w:r>
      <w:r>
        <w:rPr>
          <w:rtl/>
        </w:rPr>
        <w:t xml:space="preserve">תמר גוז'נסקי, ועל פי סעיף 124 אני מבקש לערוך הצבעה שאנחנו מקבלים החלטה שאנחנו דנים בנושא הזה ואנחנו מסכימים. </w:t>
      </w:r>
    </w:p>
    <w:p w:rsidR="00000000" w:rsidRDefault="0021439F">
      <w:pPr>
        <w:tabs>
          <w:tab w:val="left" w:pos="3968"/>
        </w:tabs>
        <w:ind w:left="-1" w:firstLine="1"/>
        <w:jc w:val="both"/>
        <w:rPr>
          <w:rtl/>
        </w:rPr>
      </w:pPr>
    </w:p>
    <w:p w:rsidR="00000000" w:rsidRDefault="0021439F">
      <w:pPr>
        <w:tabs>
          <w:tab w:val="left" w:pos="3968"/>
        </w:tabs>
        <w:ind w:left="-1" w:firstLine="1"/>
        <w:jc w:val="both"/>
        <w:rPr>
          <w:b/>
          <w:bCs/>
          <w:u w:val="single"/>
          <w:rtl/>
        </w:rPr>
      </w:pPr>
      <w:r>
        <w:rPr>
          <w:b/>
          <w:bCs/>
          <w:u w:val="single"/>
          <w:rtl/>
        </w:rPr>
        <w:t>הצבעה:</w:t>
      </w:r>
    </w:p>
    <w:p w:rsidR="00000000" w:rsidRDefault="0021439F">
      <w:pPr>
        <w:tabs>
          <w:tab w:val="left" w:pos="3968"/>
        </w:tabs>
        <w:ind w:left="-1" w:firstLine="1"/>
        <w:jc w:val="both"/>
        <w:rPr>
          <w:rtl/>
        </w:rPr>
      </w:pPr>
      <w:r>
        <w:rPr>
          <w:rtl/>
        </w:rPr>
        <w:t xml:space="preserve">מי בעד? אישרנו. </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r>
        <w:rPr>
          <w:rtl/>
        </w:rPr>
        <w:tab/>
        <w:t>נחדש את הדיון בנושא הזה. רבותיי, אני רוצה לומר כאן מספר דברים. אני הסמכתי את חברת הכנסת תמר גוז'נסקי לנהל את הישיבה הקו</w:t>
      </w:r>
      <w:r>
        <w:rPr>
          <w:rtl/>
        </w:rPr>
        <w:t>דמת, על דעת זה שאף לא אחד מהשותפים לחוק הזה העיר את תשומת לבי לאי אילו בעיות כאלה או אחרות. ברמה העקרונית, אני חושב שחברת הכנסת תמר גוז'נסקי צודקת. הוועדה לא צריכה לעשות את עבודתו של שום גוף אחר, לא של משרד ראש הממשלה ולא של שום משרד אחר. אני אומר את זה בצ</w:t>
      </w:r>
      <w:r>
        <w:rPr>
          <w:rtl/>
        </w:rPr>
        <w:t>ורה מפורשת - אני אומר את זה גם לפרוטוקול - בגלל הרגישות שיש לי לנושא שב"כ, אינני רוצה להעמיס עליהם מעבר למה שמועמס עליהם בימים האלה, ובימים האחרונים בכלל. אחרת לא הייתי מקיים את הישיבה הזאת והיינו מאפשרים למשרד ראש הממשלה שנתיים ימים לחשוב, לשנות, להגיש הצ</w:t>
      </w:r>
      <w:r>
        <w:rPr>
          <w:rtl/>
        </w:rPr>
        <w:t>עת חוק. אינני חושב שזה יהיה קשה, ולא צריך להיות קשה, למשרד ראש הממשלה, בפרק זמן של שנתיים, להגיש הצעת חוק כזו או אחרת, שאני מניח שיתלכדו מסביבה הרבה מאוד חברי כנסת. אבל אי אפשר לתבוע את זה מאיתנו, שאנחנו נעשה את העבודה. אנחנו נמצאים גם בלחץ זמן. היות, שכיד</w:t>
      </w:r>
      <w:r>
        <w:rPr>
          <w:rtl/>
        </w:rPr>
        <w:t>וע לכם, היום הצעת החוק הזאת עולה לסדר היום, ואני רוצה שהיא תעלה על סדר היום וגם תעבור, אבל היות ששמעתי את הנימוקים של אנשי השב"כ, ושמעתי גם את עמיתתי, חברת הכנסת תמר גוז'נסקי, אז אני מניח שיש איזו שהיא הבנה או הסכמה לגבי כך שאנחנו נכניס את הסעיף, סעיף ב'.</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r>
        <w:rPr>
          <w:b/>
          <w:bCs/>
          <w:u w:val="single"/>
          <w:rtl/>
        </w:rPr>
        <w:t>ג'ודי וסרמן:</w:t>
      </w:r>
      <w:r>
        <w:rPr>
          <w:rtl/>
        </w:rPr>
        <w:tab/>
        <w:t>נמצא בפניכם  נוסח מתוקן, זה בעמוד 3, סעיף</w:t>
      </w:r>
    </w:p>
    <w:p w:rsidR="00000000" w:rsidRDefault="0021439F">
      <w:pPr>
        <w:tabs>
          <w:tab w:val="left" w:pos="3968"/>
        </w:tabs>
        <w:ind w:left="-1" w:firstLine="1"/>
        <w:jc w:val="both"/>
        <w:rPr>
          <w:rtl/>
        </w:rPr>
      </w:pPr>
      <w:r>
        <w:rPr>
          <w:rtl/>
        </w:rPr>
        <w:tab/>
        <w:t>ב', החצי השני של הסעיף, זו התוספת, אני מקריאה מתחילת הסעיף: "בתקופה שמיום תחילתו של חוק זה ועד ליום כ"ז בטבת התשס"ג (1 בינואר 2003), לא יחולו הוראות חוק זה על סוהר ועל עובד שירות הביטחון הכללי, או המ</w:t>
      </w:r>
      <w:r>
        <w:rPr>
          <w:rtl/>
        </w:rPr>
        <w:t xml:space="preserve">וסד למודיעין ולתפקידים מיוחדים." עד פה, מה שהוצבע בישיבה הקודמת. התוספת היא: "שר העבודה והרווחה, באישור ועדת החוץ והביטחון של הכנסת, רשאי להאריך בצו את התקופה האמורה לתקופות נוספות, ובלבד שכל תקופה לא תעלה על שנה אחת. בסעיף זה, "סוהר" - כהגדרתו בפקודת בתי </w:t>
      </w:r>
      <w:r>
        <w:rPr>
          <w:rtl/>
        </w:rPr>
        <w:t>הסוהר (נוסח חדש), התשל"ב1971-."</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r>
        <w:rPr>
          <w:b/>
          <w:bCs/>
          <w:u w:val="single"/>
          <w:rtl/>
        </w:rPr>
        <w:t>היו"ר דוד טל:</w:t>
      </w:r>
      <w:r>
        <w:rPr>
          <w:rtl/>
        </w:rPr>
        <w:tab/>
        <w:t xml:space="preserve">האם זה מקובל? </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r>
        <w:rPr>
          <w:b/>
          <w:bCs/>
          <w:u w:val="single"/>
          <w:rtl/>
        </w:rPr>
        <w:t>תשובה:</w:t>
      </w:r>
      <w:r>
        <w:rPr>
          <w:rtl/>
        </w:rPr>
        <w:tab/>
        <w:t xml:space="preserve">מקובל. </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r>
        <w:rPr>
          <w:b/>
          <w:bCs/>
          <w:u w:val="single"/>
          <w:rtl/>
        </w:rPr>
        <w:t>היו"ר דוד טל:</w:t>
      </w:r>
      <w:r>
        <w:rPr>
          <w:rtl/>
        </w:rPr>
        <w:tab/>
        <w:t xml:space="preserve">גברת תמר גוז'נסקי, מקובל? </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r>
        <w:rPr>
          <w:b/>
          <w:bCs/>
          <w:u w:val="single"/>
          <w:rtl/>
        </w:rPr>
        <w:t>תמר גוז'נסקי:</w:t>
      </w:r>
      <w:r>
        <w:rPr>
          <w:rtl/>
        </w:rPr>
        <w:t xml:space="preserve"> </w:t>
      </w:r>
      <w:r>
        <w:rPr>
          <w:rtl/>
        </w:rPr>
        <w:tab/>
        <w:t xml:space="preserve">כן. </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r>
        <w:rPr>
          <w:b/>
          <w:bCs/>
          <w:u w:val="single"/>
          <w:rtl/>
        </w:rPr>
        <w:t>היו"ר דוד טל:</w:t>
      </w:r>
      <w:r>
        <w:rPr>
          <w:rtl/>
        </w:rPr>
        <w:tab/>
        <w:t xml:space="preserve">טוב, אני מעלה את זה להצבעה: </w:t>
      </w:r>
    </w:p>
    <w:p w:rsidR="00000000" w:rsidRDefault="0021439F">
      <w:pPr>
        <w:tabs>
          <w:tab w:val="left" w:pos="3968"/>
        </w:tabs>
        <w:ind w:left="-1" w:firstLine="1"/>
        <w:jc w:val="both"/>
        <w:rPr>
          <w:rtl/>
        </w:rPr>
      </w:pPr>
    </w:p>
    <w:p w:rsidR="00000000" w:rsidRDefault="0021439F">
      <w:pPr>
        <w:tabs>
          <w:tab w:val="left" w:pos="3968"/>
        </w:tabs>
        <w:ind w:left="-1" w:firstLine="1"/>
        <w:jc w:val="both"/>
        <w:rPr>
          <w:b/>
          <w:bCs/>
          <w:u w:val="single"/>
          <w:rtl/>
        </w:rPr>
      </w:pPr>
      <w:r>
        <w:rPr>
          <w:b/>
          <w:bCs/>
          <w:u w:val="single"/>
          <w:rtl/>
        </w:rPr>
        <w:t xml:space="preserve">הצבעה: </w:t>
      </w:r>
    </w:p>
    <w:p w:rsidR="00000000" w:rsidRDefault="0021439F">
      <w:pPr>
        <w:pStyle w:val="a9"/>
        <w:ind w:left="-1" w:right="0"/>
        <w:rPr>
          <w:rtl/>
        </w:rPr>
      </w:pPr>
      <w:r>
        <w:rPr>
          <w:rtl/>
        </w:rPr>
        <w:t>מי בעד? אם כן, קיבלנו את הצעת החוק עם התיקון הזה ואני מבקש</w:t>
      </w:r>
      <w:r>
        <w:rPr>
          <w:rtl/>
        </w:rPr>
        <w:t xml:space="preserve"> לעשות את כל הפרוצדורה שזה יעלה היום לכנסת. תודה רבה, אני מודה לכם מאוד. </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r>
        <w:rPr>
          <w:b/>
          <w:bCs/>
          <w:u w:val="single"/>
          <w:rtl/>
        </w:rPr>
        <w:t>תמר גוז'נסקי:</w:t>
      </w:r>
      <w:r>
        <w:rPr>
          <w:rtl/>
        </w:rPr>
        <w:tab/>
        <w:t xml:space="preserve">תודה לך. </w:t>
      </w: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p>
    <w:p w:rsidR="00000000" w:rsidRDefault="0021439F">
      <w:pPr>
        <w:tabs>
          <w:tab w:val="left" w:pos="3968"/>
        </w:tabs>
        <w:ind w:left="-1" w:firstLine="1"/>
        <w:jc w:val="both"/>
        <w:rPr>
          <w:rtl/>
        </w:rPr>
      </w:pPr>
    </w:p>
    <w:p w:rsidR="00000000" w:rsidRDefault="0021439F">
      <w:pPr>
        <w:pStyle w:val="30"/>
        <w:ind w:left="-1" w:right="0"/>
        <w:rPr>
          <w:rtl/>
        </w:rPr>
      </w:pPr>
      <w:r>
        <w:rPr>
          <w:rtl/>
        </w:rPr>
        <w:t xml:space="preserve">הישיבה ננעלה בשעה 09:05 </w:t>
      </w:r>
    </w:p>
    <w:p w:rsidR="00000000" w:rsidRDefault="0021439F">
      <w:pPr>
        <w:tabs>
          <w:tab w:val="left" w:pos="3968"/>
        </w:tabs>
        <w:ind w:left="-1" w:firstLine="1"/>
        <w:jc w:val="both"/>
        <w:rPr>
          <w:rtl/>
        </w:rPr>
      </w:pPr>
    </w:p>
    <w:p w:rsidR="00000000" w:rsidRDefault="0021439F">
      <w:pPr>
        <w:tabs>
          <w:tab w:val="left" w:pos="2834"/>
        </w:tabs>
        <w:ind w:left="2834" w:hanging="2834"/>
        <w:jc w:val="both"/>
        <w:rPr>
          <w:b/>
          <w:bCs/>
          <w:rtl/>
        </w:rPr>
      </w:pPr>
    </w:p>
    <w:p w:rsidR="00000000" w:rsidRDefault="0021439F">
      <w:pPr>
        <w:tabs>
          <w:tab w:val="left" w:pos="2834"/>
        </w:tabs>
        <w:ind w:left="2834" w:hanging="2834"/>
        <w:jc w:val="both"/>
        <w:rPr>
          <w:b/>
          <w:bCs/>
        </w:rPr>
      </w:pPr>
    </w:p>
    <w:p w:rsidR="00000000" w:rsidRDefault="0021439F">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439F">
      <w:r>
        <w:separator/>
      </w:r>
    </w:p>
  </w:endnote>
  <w:endnote w:type="continuationSeparator" w:id="0">
    <w:p w:rsidR="00000000" w:rsidRDefault="0021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39F">
    <w:pPr>
      <w:pStyle w:val="a7"/>
      <w:rPr>
        <w:rtl/>
      </w:rPr>
    </w:pPr>
  </w:p>
  <w:p w:rsidR="00000000" w:rsidRDefault="0021439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39F">
    <w:pPr>
      <w:pStyle w:val="a7"/>
      <w:rPr>
        <w:rtl/>
      </w:rPr>
    </w:pPr>
  </w:p>
  <w:p w:rsidR="00000000" w:rsidRDefault="0021439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439F">
      <w:r>
        <w:separator/>
      </w:r>
    </w:p>
  </w:footnote>
  <w:footnote w:type="continuationSeparator" w:id="0">
    <w:p w:rsidR="00000000" w:rsidRDefault="00214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39F">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2</w:t>
    </w:r>
    <w:r>
      <w:rPr>
        <w:rStyle w:val="ab"/>
        <w:szCs w:val="22"/>
      </w:rPr>
      <w:fldChar w:fldCharType="end"/>
    </w:r>
  </w:p>
  <w:p w:rsidR="00000000" w:rsidRDefault="0021439F">
    <w:pPr>
      <w:pStyle w:val="a5"/>
      <w:ind w:right="360"/>
      <w:rPr>
        <w:b/>
        <w:bCs/>
        <w:szCs w:val="24"/>
        <w:rtl/>
      </w:rPr>
    </w:pPr>
    <w:r>
      <w:rPr>
        <w:b/>
        <w:bCs/>
        <w:szCs w:val="24"/>
        <w:rtl/>
      </w:rPr>
      <w:t>ועדת העבודה, הרווחה והבריאות</w:t>
    </w:r>
  </w:p>
  <w:p w:rsidR="00000000" w:rsidRDefault="0021439F">
    <w:pPr>
      <w:pStyle w:val="a5"/>
      <w:ind w:right="360"/>
      <w:rPr>
        <w:b/>
        <w:bCs/>
        <w:szCs w:val="24"/>
        <w:rtl/>
      </w:rPr>
    </w:pPr>
    <w:r>
      <w:rPr>
        <w:b/>
        <w:bCs/>
        <w:szCs w:val="24"/>
        <w:rtl/>
      </w:rPr>
      <w:t>1/1/2001</w:t>
    </w:r>
  </w:p>
  <w:p w:rsidR="00000000" w:rsidRDefault="0021439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39F">
    <w:pPr>
      <w:pStyle w:val="a5"/>
      <w:rPr>
        <w:rtl/>
      </w:rPr>
    </w:pPr>
  </w:p>
  <w:p w:rsidR="00000000" w:rsidRDefault="0021439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439F"/>
    <w:rsid w:val="00214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8B40E4-00F1-4749-82F9-C793159C3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3968"/>
      </w:tabs>
      <w:ind w:right="-1" w:firstLine="1"/>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paragraph" w:styleId="a9">
    <w:name w:val="Block Text"/>
    <w:basedOn w:val="a"/>
    <w:uiPriority w:val="99"/>
    <w:pPr>
      <w:tabs>
        <w:tab w:val="left" w:pos="3968"/>
      </w:tabs>
      <w:ind w:right="-1" w:firstLine="1"/>
      <w:jc w:val="both"/>
    </w:pPr>
  </w:style>
  <w:style w:type="character" w:styleId="aa">
    <w:name w:val="line number"/>
    <w:basedOn w:val="a0"/>
    <w:uiPriority w:val="99"/>
    <w:rPr>
      <w:rFonts w:cs="David"/>
      <w:lang w:bidi="he-IL"/>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497</Words>
  <Characters>2489</Characters>
  <Application>Microsoft Office Word</Application>
  <DocSecurity>0</DocSecurity>
  <Lines>20</Lines>
  <Paragraphs>5</Paragraphs>
  <ScaleCrop>false</ScaleCrop>
  <Company/>
  <LinksUpToDate>false</LinksUpToDate>
  <CharactersWithSpaces>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פרוטוקולים/עבודה/2541</dc:title>
  <dc:subject>עבודה 1.1.2001</dc:subject>
  <dc:creator>רקורד</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