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4FF1">
      <w:pPr>
        <w:jc w:val="right"/>
        <w:rPr>
          <w:rFonts w:cs="David"/>
          <w:rtl/>
        </w:rPr>
      </w:pPr>
      <w:bookmarkStart w:id="0" w:name="_GoBack"/>
      <w:bookmarkEnd w:id="0"/>
      <w:r>
        <w:rPr>
          <w:rFonts w:cs="David"/>
          <w:rtl/>
        </w:rPr>
        <w:t>פרוטוקולים/עבודה/4100</w:t>
      </w:r>
    </w:p>
    <w:p w:rsidR="00000000" w:rsidRDefault="00CD4FF1">
      <w:pPr>
        <w:jc w:val="right"/>
        <w:rPr>
          <w:rFonts w:cs="David"/>
          <w:rtl/>
        </w:rPr>
      </w:pPr>
      <w:r>
        <w:rPr>
          <w:rFonts w:cs="David"/>
          <w:rtl/>
        </w:rPr>
        <w:tab/>
        <w:t>ירושלים, כ"א בכסלו, תשס"ב</w:t>
      </w:r>
    </w:p>
    <w:p w:rsidR="00000000" w:rsidRDefault="00CD4FF1">
      <w:pPr>
        <w:jc w:val="right"/>
        <w:rPr>
          <w:rFonts w:cs="David"/>
          <w:rtl/>
          <w:lang w:val="es"/>
        </w:rPr>
      </w:pPr>
      <w:r>
        <w:rPr>
          <w:rFonts w:cs="David"/>
          <w:rtl/>
          <w:lang w:val="es"/>
        </w:rPr>
        <w:t>6 בדצמבר, 2001</w:t>
      </w:r>
    </w:p>
    <w:p w:rsidR="00000000" w:rsidRDefault="00CD4FF1">
      <w:pPr>
        <w:jc w:val="right"/>
        <w:rPr>
          <w:rFonts w:cs="David"/>
          <w:rtl/>
        </w:rPr>
      </w:pPr>
    </w:p>
    <w:p w:rsidR="00000000" w:rsidRDefault="00CD4FF1">
      <w:pPr>
        <w:jc w:val="both"/>
        <w:rPr>
          <w:rFonts w:cs="David"/>
          <w:rtl/>
        </w:rPr>
      </w:pPr>
      <w:r>
        <w:rPr>
          <w:rFonts w:cs="David"/>
          <w:b/>
          <w:bCs/>
          <w:rtl/>
        </w:rPr>
        <w:t>הכנסת החמש</w:t>
      </w:r>
      <w:r>
        <w:rPr>
          <w:rFonts w:cs="David"/>
          <w:b/>
          <w:bCs/>
          <w:rtl/>
        </w:rPr>
        <w:t>-עשרה</w:t>
      </w:r>
      <w:r>
        <w:rPr>
          <w:rFonts w:cs="David"/>
          <w:rtl/>
        </w:rPr>
        <w:t xml:space="preserve">                                                                                              נוסח לא מתוקן</w:t>
      </w:r>
    </w:p>
    <w:p w:rsidR="00000000" w:rsidRDefault="00CD4FF1">
      <w:pPr>
        <w:jc w:val="both"/>
        <w:rPr>
          <w:rFonts w:cs="David"/>
          <w:b/>
          <w:bCs/>
          <w:rtl/>
        </w:rPr>
      </w:pPr>
      <w:r>
        <w:rPr>
          <w:rFonts w:cs="David"/>
          <w:rtl/>
        </w:rPr>
        <w:t xml:space="preserve">       </w:t>
      </w:r>
      <w:r>
        <w:rPr>
          <w:rFonts w:cs="David"/>
          <w:b/>
          <w:bCs/>
          <w:rtl/>
        </w:rPr>
        <w:t>מושב רביעי</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center"/>
        <w:rPr>
          <w:rFonts w:cs="David"/>
          <w:b/>
          <w:bCs/>
          <w:rtl/>
        </w:rPr>
      </w:pPr>
      <w:r>
        <w:rPr>
          <w:rFonts w:cs="David"/>
          <w:b/>
          <w:bCs/>
          <w:rtl/>
        </w:rPr>
        <w:t>פרוטוקול מס' 410</w:t>
      </w:r>
    </w:p>
    <w:p w:rsidR="00000000" w:rsidRDefault="00CD4FF1">
      <w:pPr>
        <w:jc w:val="center"/>
        <w:rPr>
          <w:rFonts w:cs="David"/>
          <w:b/>
          <w:bCs/>
          <w:rtl/>
        </w:rPr>
      </w:pPr>
    </w:p>
    <w:p w:rsidR="00000000" w:rsidRDefault="00CD4FF1">
      <w:pPr>
        <w:jc w:val="center"/>
        <w:rPr>
          <w:rFonts w:cs="David"/>
          <w:b/>
          <w:bCs/>
          <w:rtl/>
        </w:rPr>
      </w:pPr>
      <w:r>
        <w:rPr>
          <w:rFonts w:cs="David"/>
          <w:b/>
          <w:bCs/>
          <w:rtl/>
        </w:rPr>
        <w:t>מישיבת ועדת העבודה, הרווחה והבריאות</w:t>
      </w:r>
    </w:p>
    <w:p w:rsidR="00000000" w:rsidRDefault="00CD4FF1">
      <w:pPr>
        <w:pStyle w:val="10"/>
        <w:rPr>
          <w:rFonts w:cs="David"/>
          <w:rtl/>
        </w:rPr>
      </w:pPr>
      <w:r>
        <w:rPr>
          <w:rFonts w:cs="David"/>
          <w:rtl/>
        </w:rPr>
        <w:t>יום שני, י"ח בכסלו התשס"ב (3 בדצמבר 2001), שעה 11:00</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b/>
          <w:bCs/>
          <w:u w:val="single"/>
          <w:rtl/>
        </w:rPr>
      </w:pPr>
      <w:r>
        <w:rPr>
          <w:rFonts w:cs="David"/>
          <w:b/>
          <w:bCs/>
          <w:u w:val="single"/>
          <w:rtl/>
        </w:rPr>
        <w:t>נכחו:</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r>
        <w:rPr>
          <w:rFonts w:cs="David"/>
          <w:rtl/>
        </w:rPr>
        <w:tab/>
      </w:r>
      <w:r>
        <w:rPr>
          <w:rFonts w:cs="David"/>
          <w:u w:val="single"/>
          <w:rtl/>
        </w:rPr>
        <w:t>ח</w:t>
      </w:r>
      <w:r>
        <w:rPr>
          <w:rFonts w:cs="David"/>
          <w:u w:val="single"/>
          <w:rtl/>
        </w:rPr>
        <w:t>ברי הוועדה:</w:t>
      </w:r>
      <w:r>
        <w:rPr>
          <w:rFonts w:cs="David"/>
          <w:rtl/>
        </w:rPr>
        <w:tab/>
        <w:t>דוד טל – היו"ר</w:t>
      </w:r>
    </w:p>
    <w:p w:rsidR="00000000" w:rsidRDefault="00CD4FF1">
      <w:pPr>
        <w:jc w:val="both"/>
        <w:rPr>
          <w:rFonts w:cs="David"/>
          <w:rtl/>
        </w:rPr>
      </w:pPr>
      <w:r>
        <w:rPr>
          <w:rFonts w:cs="David"/>
          <w:rtl/>
        </w:rPr>
        <w:tab/>
      </w:r>
      <w:r>
        <w:rPr>
          <w:rFonts w:cs="David"/>
          <w:rtl/>
        </w:rPr>
        <w:tab/>
      </w:r>
      <w:r>
        <w:rPr>
          <w:rFonts w:cs="David"/>
          <w:rtl/>
        </w:rPr>
        <w:tab/>
        <w:t>אברהם פורז</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r>
        <w:rPr>
          <w:rFonts w:cs="David"/>
          <w:rtl/>
        </w:rPr>
        <w:tab/>
      </w:r>
      <w:r>
        <w:rPr>
          <w:rFonts w:cs="David"/>
          <w:u w:val="single"/>
          <w:rtl/>
        </w:rPr>
        <w:t>מוזמנים:</w:t>
      </w:r>
      <w:r>
        <w:rPr>
          <w:rFonts w:cs="David"/>
          <w:rtl/>
        </w:rPr>
        <w:tab/>
        <w:t>אהוד בן-דרור</w:t>
      </w:r>
      <w:r>
        <w:rPr>
          <w:rFonts w:cs="David"/>
          <w:rtl/>
        </w:rPr>
        <w:tab/>
      </w:r>
      <w:r>
        <w:rPr>
          <w:rFonts w:cs="David"/>
          <w:rtl/>
        </w:rPr>
        <w:tab/>
        <w:t>- משרד האוצר</w:t>
      </w:r>
    </w:p>
    <w:p w:rsidR="00000000" w:rsidRDefault="00CD4FF1">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עו"ד, משרד המשפטים</w:t>
      </w:r>
    </w:p>
    <w:p w:rsidR="00000000" w:rsidRDefault="00CD4FF1">
      <w:pPr>
        <w:jc w:val="both"/>
        <w:rPr>
          <w:rFonts w:cs="David"/>
          <w:rtl/>
        </w:rPr>
      </w:pPr>
      <w:r>
        <w:rPr>
          <w:rFonts w:cs="David"/>
          <w:rtl/>
        </w:rPr>
        <w:tab/>
      </w:r>
      <w:r>
        <w:rPr>
          <w:rFonts w:cs="David"/>
          <w:rtl/>
        </w:rPr>
        <w:tab/>
      </w:r>
      <w:r>
        <w:rPr>
          <w:rFonts w:cs="David"/>
          <w:rtl/>
        </w:rPr>
        <w:tab/>
        <w:t>רועי קרת</w:t>
      </w:r>
      <w:r>
        <w:rPr>
          <w:rFonts w:cs="David"/>
          <w:rtl/>
        </w:rPr>
        <w:tab/>
      </w:r>
      <w:r>
        <w:rPr>
          <w:rFonts w:cs="David"/>
          <w:rtl/>
        </w:rPr>
        <w:tab/>
        <w:t>- המוסד לביטוח לאומי</w:t>
      </w:r>
    </w:p>
    <w:p w:rsidR="00000000" w:rsidRDefault="00CD4FF1">
      <w:pPr>
        <w:jc w:val="both"/>
        <w:rPr>
          <w:rFonts w:cs="David"/>
          <w:rtl/>
        </w:rPr>
      </w:pPr>
      <w:r>
        <w:rPr>
          <w:rFonts w:cs="David"/>
          <w:rtl/>
        </w:rPr>
        <w:tab/>
      </w:r>
      <w:r>
        <w:rPr>
          <w:rFonts w:cs="David"/>
          <w:rtl/>
        </w:rPr>
        <w:tab/>
      </w:r>
      <w:r>
        <w:rPr>
          <w:rFonts w:cs="David"/>
          <w:rtl/>
        </w:rPr>
        <w:tab/>
        <w:t>מאיה אבגנים ויינן</w:t>
      </w:r>
      <w:r>
        <w:rPr>
          <w:rFonts w:cs="David"/>
          <w:rtl/>
        </w:rPr>
        <w:tab/>
        <w:t>- לשכה משפטית, המוסד לביטוח לאומי</w:t>
      </w:r>
    </w:p>
    <w:p w:rsidR="00000000" w:rsidRDefault="00CD4FF1">
      <w:pPr>
        <w:jc w:val="both"/>
        <w:rPr>
          <w:rFonts w:cs="David"/>
          <w:rtl/>
        </w:rPr>
      </w:pPr>
      <w:r>
        <w:rPr>
          <w:rFonts w:cs="David"/>
          <w:rtl/>
        </w:rPr>
        <w:tab/>
      </w:r>
      <w:r>
        <w:rPr>
          <w:rFonts w:cs="David"/>
          <w:rtl/>
        </w:rPr>
        <w:tab/>
      </w:r>
      <w:r>
        <w:rPr>
          <w:rFonts w:cs="David"/>
          <w:rtl/>
        </w:rPr>
        <w:tab/>
        <w:t>רות פינטו</w:t>
      </w:r>
      <w:r>
        <w:rPr>
          <w:rFonts w:cs="David"/>
          <w:rtl/>
        </w:rPr>
        <w:tab/>
      </w:r>
      <w:r>
        <w:rPr>
          <w:rFonts w:cs="David"/>
          <w:rtl/>
        </w:rPr>
        <w:tab/>
        <w:t>- ס' מנהלת אגף זקנה, המוסד לביטוח לאו</w:t>
      </w:r>
      <w:r>
        <w:rPr>
          <w:rFonts w:cs="David"/>
          <w:rtl/>
        </w:rPr>
        <w:t>מי</w:t>
      </w:r>
    </w:p>
    <w:p w:rsidR="00000000" w:rsidRDefault="00CD4FF1">
      <w:pPr>
        <w:jc w:val="both"/>
        <w:rPr>
          <w:rFonts w:cs="David"/>
          <w:rtl/>
        </w:rPr>
      </w:pPr>
      <w:r>
        <w:rPr>
          <w:rFonts w:cs="David"/>
          <w:rtl/>
        </w:rPr>
        <w:tab/>
      </w:r>
      <w:r>
        <w:rPr>
          <w:rFonts w:cs="David"/>
          <w:rtl/>
        </w:rPr>
        <w:tab/>
      </w:r>
      <w:r>
        <w:rPr>
          <w:rFonts w:cs="David"/>
          <w:rtl/>
        </w:rPr>
        <w:tab/>
        <w:t>מרים שמלצר</w:t>
      </w:r>
      <w:r>
        <w:rPr>
          <w:rFonts w:cs="David"/>
          <w:rtl/>
        </w:rPr>
        <w:tab/>
      </w:r>
      <w:r>
        <w:rPr>
          <w:rFonts w:cs="David"/>
          <w:rtl/>
        </w:rPr>
        <w:tab/>
        <w:t>- אגף מחקר ותכנון, המוסד לביטוח לאומי</w:t>
      </w:r>
    </w:p>
    <w:p w:rsidR="00000000" w:rsidRDefault="00CD4FF1">
      <w:pPr>
        <w:jc w:val="both"/>
        <w:rPr>
          <w:rFonts w:cs="David"/>
          <w:rtl/>
        </w:rPr>
      </w:pPr>
      <w:r>
        <w:rPr>
          <w:rFonts w:cs="David"/>
          <w:rtl/>
        </w:rPr>
        <w:tab/>
      </w:r>
      <w:r>
        <w:rPr>
          <w:rFonts w:cs="David"/>
          <w:rtl/>
        </w:rPr>
        <w:tab/>
      </w:r>
      <w:r>
        <w:rPr>
          <w:rFonts w:cs="David"/>
          <w:rtl/>
        </w:rPr>
        <w:tab/>
        <w:t>כרמית נאור</w:t>
      </w:r>
      <w:r>
        <w:rPr>
          <w:rFonts w:cs="David"/>
          <w:rtl/>
        </w:rPr>
        <w:tab/>
      </w:r>
      <w:r>
        <w:rPr>
          <w:rFonts w:cs="David"/>
          <w:rtl/>
        </w:rPr>
        <w:tab/>
        <w:t>- המוסד לביטוח לאומי</w:t>
      </w:r>
    </w:p>
    <w:p w:rsidR="00000000" w:rsidRDefault="00CD4FF1">
      <w:pPr>
        <w:jc w:val="both"/>
        <w:rPr>
          <w:rFonts w:cs="David"/>
          <w:rtl/>
        </w:rPr>
      </w:pPr>
      <w:r>
        <w:rPr>
          <w:rFonts w:cs="David"/>
          <w:rtl/>
        </w:rPr>
        <w:tab/>
      </w:r>
      <w:r>
        <w:rPr>
          <w:rFonts w:cs="David"/>
          <w:rtl/>
        </w:rPr>
        <w:tab/>
      </w:r>
      <w:r>
        <w:rPr>
          <w:rFonts w:cs="David"/>
          <w:rtl/>
        </w:rPr>
        <w:tab/>
        <w:t>ניסן הרפז</w:t>
      </w:r>
      <w:r>
        <w:rPr>
          <w:rFonts w:cs="David"/>
          <w:rtl/>
        </w:rPr>
        <w:tab/>
      </w:r>
      <w:r>
        <w:rPr>
          <w:rFonts w:cs="David"/>
          <w:rtl/>
        </w:rPr>
        <w:tab/>
        <w:t>- הסתדרות הגימלאים</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CD4FF1">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CD4FF1">
      <w:pPr>
        <w:jc w:val="both"/>
        <w:rPr>
          <w:rFonts w:cs="David"/>
          <w:rtl/>
        </w:rPr>
      </w:pPr>
      <w:r>
        <w:rPr>
          <w:rFonts w:cs="David"/>
          <w:u w:val="single"/>
          <w:rtl/>
        </w:rPr>
        <w:t>קצרנית:</w:t>
      </w:r>
      <w:r>
        <w:rPr>
          <w:rFonts w:cs="David"/>
          <w:rtl/>
        </w:rPr>
        <w:tab/>
      </w:r>
      <w:r>
        <w:rPr>
          <w:rFonts w:cs="David"/>
          <w:rtl/>
        </w:rPr>
        <w:tab/>
        <w:t>חפציבה צנעני</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r>
        <w:rPr>
          <w:rFonts w:cs="David"/>
          <w:u w:val="single"/>
          <w:rtl/>
        </w:rPr>
        <w:t>סדר-היום:</w:t>
      </w:r>
      <w:r>
        <w:rPr>
          <w:rFonts w:cs="David"/>
          <w:rtl/>
        </w:rPr>
        <w:tab/>
      </w:r>
      <w:r>
        <w:rPr>
          <w:rFonts w:cs="David"/>
          <w:rtl/>
        </w:rPr>
        <w:tab/>
        <w:t>הצעת חוק הביטוח הלאומי (תיקון  מ</w:t>
      </w:r>
      <w:r>
        <w:rPr>
          <w:rFonts w:cs="David"/>
          <w:rtl/>
        </w:rPr>
        <w:t>ס' 7) (תיקון – תחולה),</w:t>
      </w:r>
    </w:p>
    <w:p w:rsidR="00000000" w:rsidRDefault="00CD4FF1">
      <w:pPr>
        <w:jc w:val="both"/>
        <w:rPr>
          <w:rFonts w:cs="David"/>
          <w:rtl/>
        </w:rPr>
      </w:pPr>
      <w:r>
        <w:rPr>
          <w:rFonts w:cs="David"/>
          <w:rtl/>
        </w:rPr>
        <w:tab/>
      </w:r>
      <w:r>
        <w:rPr>
          <w:rFonts w:cs="David"/>
          <w:rtl/>
        </w:rPr>
        <w:tab/>
      </w:r>
      <w:r>
        <w:rPr>
          <w:rFonts w:cs="David"/>
          <w:rtl/>
        </w:rPr>
        <w:tab/>
        <w:t>התש"ס-1999   -   מאת חה"כ א' פורז.</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center"/>
        <w:rPr>
          <w:rFonts w:cs="David"/>
          <w:b/>
          <w:bCs/>
          <w:u w:val="single"/>
          <w:rtl/>
        </w:rPr>
      </w:pPr>
      <w:r>
        <w:rPr>
          <w:rFonts w:cs="David"/>
          <w:rtl/>
        </w:rPr>
        <w:br w:type="page"/>
      </w:r>
      <w:r>
        <w:rPr>
          <w:rFonts w:cs="David"/>
          <w:b/>
          <w:bCs/>
          <w:u w:val="single"/>
          <w:rtl/>
        </w:rPr>
        <w:lastRenderedPageBreak/>
        <w:t>הצעת חוק הביטוח הלאומי (תיקון מס' 7) (תיקון – תחולה), התש"ס-1999</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אני פותח את הישיבה. על סדר יומנו הצעת חוק הביטוח הלאומי (תיקון מס' 7) (תיקון – תחולה)4 של ידידי ועמיתי הטוב</w:t>
      </w:r>
      <w:r>
        <w:rPr>
          <w:rFonts w:cs="David"/>
          <w:rtl/>
        </w:rPr>
        <w:t>, חבר-הכנסת אברהם פורז.</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 xml:space="preserve">הצעת החוק נועדה לעשות צדק. אומר זאת בקיצור: בתאריך 1 בינואר 1996 נכנס לתוקפו תיקון בחוק הביטוח הלאומי, הנותן, למעשה, קיצבת זקנה לכל אישה ללא כל קשר לשאלה האם היא עבדה במהלך חייה או לא, ואין יותר תקופת אכשרה. אבל, התיקון </w:t>
      </w:r>
      <w:r>
        <w:rPr>
          <w:rFonts w:cs="David"/>
          <w:rtl/>
        </w:rPr>
        <w:t>הזה פעל מאותה נקודה ואילך, ונשים שביום כניסת החוק לא היו זכאיות נוצר מצב שחלקן עדיין צריכות תקופת אכשרה, והתוצאה היא שהיום נשים ותיקות בארץ שעבדו תקופה מסויימת במדינה ולא הגיעו לתקופת אכשרה לא מקבלות--</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על איזו תקופה אתה מדבר?</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w:t>
      </w:r>
      <w:r>
        <w:rPr>
          <w:rFonts w:cs="David"/>
          <w:rtl/>
        </w:rPr>
        <w:t>ועולה חדשה שמגיעה מחר בבוקר ונוחתת בנתב"ג מקבלת. זהו מצב אבסורדי.</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החוק הזה בא לעשות צדק.</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החוק הזה בא לעשות צדק.</w:t>
      </w:r>
    </w:p>
    <w:p w:rsidR="00000000" w:rsidRDefault="00CD4FF1">
      <w:pPr>
        <w:jc w:val="both"/>
        <w:rPr>
          <w:rFonts w:cs="David"/>
          <w:rtl/>
        </w:rPr>
      </w:pPr>
    </w:p>
    <w:p w:rsidR="00000000" w:rsidRDefault="00CD4FF1">
      <w:pPr>
        <w:jc w:val="both"/>
        <w:rPr>
          <w:rFonts w:cs="David"/>
          <w:rtl/>
        </w:rPr>
      </w:pPr>
      <w:r>
        <w:rPr>
          <w:rFonts w:cs="David"/>
          <w:rtl/>
        </w:rPr>
        <w:tab/>
        <w:t>אני יודע, שהתנגדות הממשלה היא מטעמי כסף--</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עדיין לא אמרו.</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--אבל אני אומר דבר כזה: אם  צ</w:t>
      </w:r>
      <w:r>
        <w:rPr>
          <w:rFonts w:cs="David"/>
          <w:rtl/>
        </w:rPr>
        <w:t>ריך – שיקחו את הסכום שיש בביטוח הלאומי, קצבת זקנה נשים, ויתנו אותו באופן שווה לכולם. לא יכול להיות שאחת תקבל מלא, ואחרת – לא.</w:t>
      </w:r>
    </w:p>
    <w:p w:rsidR="00000000" w:rsidRDefault="00CD4FF1">
      <w:pPr>
        <w:jc w:val="both"/>
        <w:rPr>
          <w:rFonts w:cs="David"/>
          <w:rtl/>
        </w:rPr>
      </w:pPr>
    </w:p>
    <w:p w:rsidR="00000000" w:rsidRDefault="00CD4FF1">
      <w:pPr>
        <w:jc w:val="both"/>
        <w:rPr>
          <w:rFonts w:cs="David"/>
          <w:u w:val="single"/>
          <w:rtl/>
        </w:rPr>
      </w:pPr>
      <w:r>
        <w:rPr>
          <w:rFonts w:cs="David"/>
          <w:u w:val="single"/>
          <w:rtl/>
        </w:rPr>
        <w:t>ג'' וסרמן:</w:t>
      </w:r>
    </w:p>
    <w:p w:rsidR="00000000" w:rsidRDefault="00CD4FF1">
      <w:pPr>
        <w:jc w:val="both"/>
        <w:rPr>
          <w:rFonts w:cs="David"/>
          <w:rtl/>
        </w:rPr>
      </w:pPr>
    </w:p>
    <w:p w:rsidR="00000000" w:rsidRDefault="00CD4FF1">
      <w:pPr>
        <w:jc w:val="both"/>
        <w:rPr>
          <w:rFonts w:cs="David"/>
          <w:rtl/>
        </w:rPr>
      </w:pPr>
      <w:r>
        <w:rPr>
          <w:rFonts w:cs="David"/>
          <w:rtl/>
        </w:rPr>
        <w:tab/>
        <w:t>האם להקטין את הקצבאות?</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אני חושב, שהמדינה צריכה למצוא מקור לתת.</w:t>
      </w:r>
    </w:p>
    <w:p w:rsidR="00000000" w:rsidRDefault="00CD4FF1">
      <w:pPr>
        <w:jc w:val="both"/>
        <w:rPr>
          <w:rFonts w:cs="David"/>
          <w:u w:val="single"/>
          <w:rtl/>
        </w:rPr>
      </w:pPr>
      <w:r>
        <w:rPr>
          <w:rFonts w:cs="David"/>
          <w:rtl/>
        </w:rPr>
        <w:br w:type="page"/>
      </w: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למה אתה נותן להם רעיונות?</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לא. אני אומר, שהיום קצבת זקנה היא בשיעורים כל כך נמוכים שזה דבר- - -</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על איזה פרק זמן אנו מדברים אחורה?</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אנו מדברים על כך שמהיום ואילך יתחילו לקבל – כל אלה המסכנות. מה קורה? מי שלא היתה זכאית ב-1996 גם לא זכאית היום א</w:t>
      </w:r>
      <w:r>
        <w:rPr>
          <w:rFonts w:cs="David"/>
          <w:rtl/>
        </w:rPr>
        <w:t xml:space="preserve">ם לא היתה לה תקופת האכשרה. אני מציע לבטל את התנאי של תקופת אכשרה ולומר שמהיום מאילך כל אישה המגיעה לגיל 65 מקבלת קבצת זקנה, </w:t>
      </w:r>
      <w:r>
        <w:rPr>
          <w:rFonts w:cs="David"/>
          <w:sz w:val="20"/>
          <w:szCs w:val="20"/>
        </w:rPr>
        <w:t>FULL STOP</w:t>
      </w:r>
      <w:r>
        <w:rPr>
          <w:rFonts w:cs="David"/>
          <w:rtl/>
        </w:rPr>
        <w:t>, וזאת ללא אפליה בין ותיקים לחדשים.</w:t>
      </w:r>
    </w:p>
    <w:p w:rsidR="00000000" w:rsidRDefault="00CD4FF1">
      <w:pPr>
        <w:jc w:val="both"/>
        <w:rPr>
          <w:rFonts w:cs="David"/>
          <w:rtl/>
        </w:rPr>
      </w:pPr>
    </w:p>
    <w:p w:rsidR="00000000" w:rsidRDefault="00CD4FF1">
      <w:pPr>
        <w:jc w:val="both"/>
        <w:rPr>
          <w:rFonts w:cs="David"/>
          <w:u w:val="single"/>
          <w:rtl/>
        </w:rPr>
      </w:pPr>
      <w:r>
        <w:rPr>
          <w:rFonts w:cs="David"/>
          <w:u w:val="single"/>
          <w:rtl/>
        </w:rPr>
        <w:t>ג'' וסרמן:</w:t>
      </w:r>
    </w:p>
    <w:p w:rsidR="00000000" w:rsidRDefault="00CD4FF1">
      <w:pPr>
        <w:jc w:val="both"/>
        <w:rPr>
          <w:rFonts w:cs="David"/>
          <w:rtl/>
        </w:rPr>
      </w:pPr>
    </w:p>
    <w:p w:rsidR="00000000" w:rsidRDefault="00CD4FF1">
      <w:pPr>
        <w:jc w:val="both"/>
        <w:rPr>
          <w:rFonts w:cs="David"/>
          <w:rtl/>
        </w:rPr>
      </w:pPr>
      <w:r>
        <w:rPr>
          <w:rFonts w:cs="David"/>
          <w:rtl/>
        </w:rPr>
        <w:tab/>
        <w:t xml:space="preserve">מה שנקבע בתיקון מספר 7 לחוק הביטוח הלאומי, שהתקבל ב-1996, הוא שיום תחילת </w:t>
      </w:r>
      <w:r>
        <w:rPr>
          <w:rFonts w:cs="David"/>
          <w:rtl/>
        </w:rPr>
        <w:t>החוק של אותו תיקון הוא ה-1 בינואר 1996. זה אומר, שנשים שמלאו להן 65 ב-1 בינואר 1996 יתחילו להיות זכאיות לקבל קצבת זקנה--</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--ללא תקופת אכשרה.</w:t>
      </w:r>
    </w:p>
    <w:p w:rsidR="00000000" w:rsidRDefault="00CD4FF1">
      <w:pPr>
        <w:jc w:val="both"/>
        <w:rPr>
          <w:rFonts w:cs="David"/>
          <w:rtl/>
        </w:rPr>
      </w:pPr>
    </w:p>
    <w:p w:rsidR="00000000" w:rsidRDefault="00CD4FF1">
      <w:pPr>
        <w:jc w:val="both"/>
        <w:rPr>
          <w:rFonts w:cs="David"/>
          <w:u w:val="single"/>
          <w:rtl/>
        </w:rPr>
      </w:pPr>
      <w:r>
        <w:rPr>
          <w:rFonts w:cs="David"/>
          <w:u w:val="single"/>
          <w:rtl/>
        </w:rPr>
        <w:t>ג'' וסרמן:</w:t>
      </w:r>
    </w:p>
    <w:p w:rsidR="00000000" w:rsidRDefault="00CD4FF1">
      <w:pPr>
        <w:jc w:val="both"/>
        <w:rPr>
          <w:rFonts w:cs="David"/>
          <w:rtl/>
        </w:rPr>
      </w:pPr>
    </w:p>
    <w:p w:rsidR="00000000" w:rsidRDefault="00CD4FF1">
      <w:pPr>
        <w:jc w:val="both"/>
        <w:rPr>
          <w:rFonts w:cs="David"/>
          <w:rtl/>
        </w:rPr>
      </w:pPr>
      <w:r>
        <w:rPr>
          <w:rFonts w:cs="David"/>
          <w:rtl/>
        </w:rPr>
        <w:tab/>
        <w:t>נקבעה הוראה, שעל אף שהן לא צברו תקופת אכשרה, מהמועד הזה הן תהיינה זכאיות לקצבת זקנה. יצא ש</w:t>
      </w:r>
      <w:r>
        <w:rPr>
          <w:rFonts w:cs="David"/>
          <w:rtl/>
        </w:rPr>
        <w:t>נשים שכבר מלאו להן קודם לכן 65 – היו בנות 66, 67, 70 וכו', הנשים המבוגרות יותר – לא נכנסו להוראות החוק, לא היו זכאיות ועדיין אינן זכאיות לקבל קצבת זקנה. למעשה, חבר-הכנסת פורז מציע כאן לבטל את ההוראה הזו ולקבוע, למעשה, שכל הנשים תהיינה זכאיות לקצבת זקנה – ג</w:t>
      </w:r>
      <w:r>
        <w:rPr>
          <w:rFonts w:cs="David"/>
          <w:rtl/>
        </w:rPr>
        <w:t>ם אלה שבמועד התחילה היו כבר בנות 65 ומעלה.</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אני  מוכרח לומר, שאת הבהרת זאת הבהר היטב.</w:t>
      </w:r>
    </w:p>
    <w:p w:rsidR="00000000" w:rsidRDefault="00CD4FF1">
      <w:pPr>
        <w:jc w:val="both"/>
        <w:rPr>
          <w:rFonts w:cs="David"/>
          <w:rtl/>
        </w:rPr>
      </w:pPr>
    </w:p>
    <w:p w:rsidR="00000000" w:rsidRDefault="00CD4FF1">
      <w:pPr>
        <w:jc w:val="both"/>
        <w:rPr>
          <w:rFonts w:cs="David"/>
          <w:rtl/>
        </w:rPr>
      </w:pPr>
      <w:r>
        <w:rPr>
          <w:rFonts w:cs="David"/>
          <w:rtl/>
        </w:rPr>
        <w:tab/>
        <w:t>נציג האוצר, למה אתם הפעם, לשם שינוי, בעד?</w:t>
      </w:r>
    </w:p>
    <w:p w:rsidR="00000000" w:rsidRDefault="00CD4FF1">
      <w:pPr>
        <w:jc w:val="both"/>
        <w:rPr>
          <w:rFonts w:cs="David"/>
          <w:rtl/>
        </w:rPr>
      </w:pPr>
    </w:p>
    <w:p w:rsidR="00000000" w:rsidRDefault="00CD4FF1">
      <w:pPr>
        <w:jc w:val="both"/>
        <w:rPr>
          <w:rFonts w:cs="David"/>
          <w:u w:val="single"/>
          <w:rtl/>
        </w:rPr>
      </w:pPr>
      <w:r>
        <w:rPr>
          <w:rFonts w:cs="David"/>
          <w:u w:val="single"/>
          <w:rtl/>
        </w:rPr>
        <w:t>א' בן-דרור:</w:t>
      </w:r>
    </w:p>
    <w:p w:rsidR="00000000" w:rsidRDefault="00CD4FF1">
      <w:pPr>
        <w:jc w:val="both"/>
        <w:rPr>
          <w:rFonts w:cs="David"/>
          <w:rtl/>
        </w:rPr>
      </w:pPr>
    </w:p>
    <w:p w:rsidR="00000000" w:rsidRDefault="00CD4FF1">
      <w:pPr>
        <w:jc w:val="both"/>
        <w:rPr>
          <w:rFonts w:cs="David"/>
          <w:rtl/>
        </w:rPr>
      </w:pPr>
      <w:r>
        <w:rPr>
          <w:rFonts w:cs="David"/>
          <w:rtl/>
        </w:rPr>
        <w:tab/>
        <w:t>לשם שינוי, הפעם אנו מתנגדים עקב עלות הצעת החוק שהיא כ-200 מליון שקל בשנה.</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זה כסף קטן</w:t>
      </w:r>
      <w:r>
        <w:rPr>
          <w:rFonts w:cs="David"/>
          <w:rtl/>
        </w:rPr>
        <w:t>.</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האם אדוני יכול לומר לי גם את התחשיב לפיו עשו זאת?</w:t>
      </w:r>
    </w:p>
    <w:p w:rsidR="00000000" w:rsidRDefault="00CD4FF1">
      <w:pPr>
        <w:jc w:val="both"/>
        <w:rPr>
          <w:rFonts w:cs="David"/>
          <w:u w:val="single"/>
          <w:rtl/>
        </w:rPr>
      </w:pPr>
      <w:r>
        <w:rPr>
          <w:rFonts w:cs="David"/>
          <w:u w:val="single"/>
          <w:rtl/>
        </w:rPr>
        <w:br w:type="page"/>
        <w:t>א' בן-דרור:</w:t>
      </w:r>
    </w:p>
    <w:p w:rsidR="00000000" w:rsidRDefault="00CD4FF1">
      <w:pPr>
        <w:jc w:val="both"/>
        <w:rPr>
          <w:rFonts w:cs="David"/>
          <w:rtl/>
        </w:rPr>
      </w:pPr>
    </w:p>
    <w:p w:rsidR="00000000" w:rsidRDefault="00CD4FF1">
      <w:pPr>
        <w:jc w:val="both"/>
        <w:rPr>
          <w:rFonts w:cs="David"/>
          <w:rtl/>
        </w:rPr>
      </w:pPr>
      <w:r>
        <w:rPr>
          <w:rFonts w:cs="David"/>
          <w:rtl/>
        </w:rPr>
        <w:tab/>
        <w:t>אין לי אותו כאן, ואני יכול לתת לך את התחשיב.</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אני  מבקש אותו.</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כל הזכאיות הן מגיל 70 ומעלה.</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נכון.</w:t>
      </w:r>
    </w:p>
    <w:p w:rsidR="00000000" w:rsidRDefault="00CD4FF1">
      <w:pPr>
        <w:jc w:val="both"/>
        <w:rPr>
          <w:rFonts w:cs="David"/>
          <w:rtl/>
        </w:rPr>
      </w:pPr>
    </w:p>
    <w:p w:rsidR="00000000" w:rsidRDefault="00CD4FF1">
      <w:pPr>
        <w:jc w:val="both"/>
        <w:rPr>
          <w:rFonts w:cs="David"/>
          <w:rtl/>
        </w:rPr>
      </w:pPr>
      <w:r>
        <w:rPr>
          <w:rFonts w:cs="David"/>
          <w:rtl/>
        </w:rPr>
        <w:tab/>
        <w:t>הביטוח הלאומי, האם ההערכה היא ב</w:t>
      </w:r>
      <w:r>
        <w:rPr>
          <w:rFonts w:cs="David"/>
          <w:rtl/>
        </w:rPr>
        <w:t>ערך בסדר או שזה יכול להיות 20 מליון שקל ולא 200 מליון שקל כדרכם בקודש?</w:t>
      </w:r>
    </w:p>
    <w:p w:rsidR="00000000" w:rsidRDefault="00CD4FF1">
      <w:pPr>
        <w:jc w:val="both"/>
        <w:rPr>
          <w:rFonts w:cs="David"/>
          <w:rtl/>
        </w:rPr>
      </w:pPr>
    </w:p>
    <w:p w:rsidR="00000000" w:rsidRDefault="00CD4FF1">
      <w:pPr>
        <w:jc w:val="both"/>
        <w:rPr>
          <w:rFonts w:cs="David"/>
          <w:u w:val="single"/>
          <w:rtl/>
        </w:rPr>
      </w:pPr>
      <w:r>
        <w:rPr>
          <w:rFonts w:cs="David"/>
          <w:u w:val="single"/>
          <w:rtl/>
        </w:rPr>
        <w:t>ר' קרת:</w:t>
      </w:r>
    </w:p>
    <w:p w:rsidR="00000000" w:rsidRDefault="00CD4FF1">
      <w:pPr>
        <w:jc w:val="both"/>
        <w:rPr>
          <w:rFonts w:cs="David"/>
          <w:rtl/>
        </w:rPr>
      </w:pPr>
    </w:p>
    <w:p w:rsidR="00000000" w:rsidRDefault="00CD4FF1">
      <w:pPr>
        <w:jc w:val="both"/>
        <w:rPr>
          <w:rFonts w:cs="David"/>
          <w:rtl/>
        </w:rPr>
      </w:pPr>
      <w:r>
        <w:rPr>
          <w:rFonts w:cs="David"/>
          <w:rtl/>
        </w:rPr>
        <w:tab/>
        <w:t>לא.</w:t>
      </w:r>
    </w:p>
    <w:p w:rsidR="00000000" w:rsidRDefault="00CD4FF1">
      <w:pPr>
        <w:jc w:val="both"/>
        <w:rPr>
          <w:rFonts w:cs="David"/>
          <w:u w:val="single"/>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לא. אני סתם אומר לתפארת המליצה: כדרכם בקודש. פעם הם כבר אמרו לנו "כמה מיליארדים", ובסוף זה היה כמה מליונים.</w:t>
      </w:r>
    </w:p>
    <w:p w:rsidR="00000000" w:rsidRDefault="00CD4FF1">
      <w:pPr>
        <w:jc w:val="both"/>
        <w:rPr>
          <w:rFonts w:cs="David"/>
          <w:rtl/>
        </w:rPr>
      </w:pPr>
    </w:p>
    <w:p w:rsidR="00000000" w:rsidRDefault="00CD4FF1">
      <w:pPr>
        <w:jc w:val="both"/>
        <w:rPr>
          <w:rFonts w:cs="David"/>
          <w:u w:val="single"/>
          <w:rtl/>
        </w:rPr>
      </w:pPr>
      <w:r>
        <w:rPr>
          <w:rFonts w:cs="David"/>
          <w:u w:val="single"/>
          <w:rtl/>
        </w:rPr>
        <w:t>ר' קרת:</w:t>
      </w:r>
    </w:p>
    <w:p w:rsidR="00000000" w:rsidRDefault="00CD4FF1">
      <w:pPr>
        <w:jc w:val="both"/>
        <w:rPr>
          <w:rFonts w:cs="David"/>
          <w:rtl/>
        </w:rPr>
      </w:pPr>
    </w:p>
    <w:p w:rsidR="00000000" w:rsidRDefault="00CD4FF1">
      <w:pPr>
        <w:jc w:val="both"/>
        <w:rPr>
          <w:rFonts w:cs="David"/>
          <w:rtl/>
        </w:rPr>
      </w:pPr>
      <w:r>
        <w:rPr>
          <w:rFonts w:cs="David"/>
          <w:rtl/>
        </w:rPr>
        <w:tab/>
        <w:t xml:space="preserve">אני מניח, שההערכה מתבססת על נתונים </w:t>
      </w:r>
      <w:r>
        <w:rPr>
          <w:rFonts w:cs="David"/>
          <w:rtl/>
        </w:rPr>
        <w:t>שלנו. היא פחות או יותר בסדר – 200  מליון שקל – אבל זו עלות לביטוח לאומי, ומזה צריך להוריד כ-40 מליון שקל שזה כסף שייחסך באבטחת הכנסה כי אלה סכומים שהאוצר משלם ישירות. מבחינתנו, זה 200 מליון שקל. מבחינת אוצר המדינה, הסל הכללי, זה 160 מליון שקל.</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r>
      <w:r>
        <w:rPr>
          <w:rFonts w:cs="David"/>
          <w:rtl/>
        </w:rPr>
        <w:t>זה 160 מליון שקל.</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אני מניח, שנגיע גם ל-100  מליון שקל.</w:t>
      </w:r>
    </w:p>
    <w:p w:rsidR="00000000" w:rsidRDefault="00CD4FF1">
      <w:pPr>
        <w:jc w:val="both"/>
        <w:rPr>
          <w:rFonts w:cs="David"/>
          <w:rtl/>
        </w:rPr>
      </w:pPr>
    </w:p>
    <w:p w:rsidR="00000000" w:rsidRDefault="00CD4FF1">
      <w:pPr>
        <w:jc w:val="both"/>
        <w:rPr>
          <w:rFonts w:cs="David"/>
          <w:u w:val="single"/>
          <w:rtl/>
        </w:rPr>
      </w:pPr>
      <w:r>
        <w:rPr>
          <w:rFonts w:cs="David"/>
          <w:u w:val="single"/>
          <w:rtl/>
        </w:rPr>
        <w:t>נ' הרפז:</w:t>
      </w:r>
    </w:p>
    <w:p w:rsidR="00000000" w:rsidRDefault="00CD4FF1">
      <w:pPr>
        <w:jc w:val="both"/>
        <w:rPr>
          <w:rFonts w:cs="David"/>
          <w:rtl/>
        </w:rPr>
      </w:pPr>
    </w:p>
    <w:p w:rsidR="00000000" w:rsidRDefault="00CD4FF1">
      <w:pPr>
        <w:jc w:val="both"/>
        <w:rPr>
          <w:rFonts w:cs="David"/>
          <w:rtl/>
        </w:rPr>
      </w:pPr>
      <w:r>
        <w:rPr>
          <w:rFonts w:cs="David"/>
          <w:rtl/>
        </w:rPr>
        <w:tab/>
        <w:t>בשם הסתדרות הגימלאים, אנו  מברכים את חבר-הכנסת פורז.</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תודה רבה.</w:t>
      </w:r>
    </w:p>
    <w:p w:rsidR="00000000" w:rsidRDefault="00CD4FF1">
      <w:pPr>
        <w:jc w:val="both"/>
        <w:rPr>
          <w:rFonts w:cs="David"/>
          <w:u w:val="single"/>
          <w:rtl/>
        </w:rPr>
      </w:pPr>
      <w:r>
        <w:rPr>
          <w:rFonts w:cs="David"/>
          <w:rtl/>
        </w:rPr>
        <w:br w:type="page"/>
      </w:r>
      <w:r>
        <w:rPr>
          <w:rFonts w:cs="David"/>
          <w:u w:val="single"/>
          <w:rtl/>
        </w:rPr>
        <w:t>נ' הרפז:</w:t>
      </w:r>
    </w:p>
    <w:p w:rsidR="00000000" w:rsidRDefault="00CD4FF1">
      <w:pPr>
        <w:jc w:val="both"/>
        <w:rPr>
          <w:rFonts w:cs="David"/>
          <w:rtl/>
        </w:rPr>
      </w:pPr>
    </w:p>
    <w:p w:rsidR="00000000" w:rsidRDefault="00CD4FF1">
      <w:pPr>
        <w:jc w:val="both"/>
        <w:rPr>
          <w:rFonts w:cs="David"/>
          <w:rtl/>
        </w:rPr>
      </w:pPr>
      <w:r>
        <w:rPr>
          <w:rFonts w:cs="David"/>
          <w:rtl/>
        </w:rPr>
        <w:tab/>
        <w:t>צדק לא יכול להימדד רק בכספים. יש שויון. כמו שהוא אמר, לא יתכן שעולה חדש, ואני רוצה שיב</w:t>
      </w:r>
      <w:r>
        <w:rPr>
          <w:rFonts w:cs="David"/>
          <w:rtl/>
        </w:rPr>
        <w:t>ואו- - -</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הנשים הללו לא הולכות ונהיות צעירות.</w:t>
      </w:r>
    </w:p>
    <w:p w:rsidR="00000000" w:rsidRDefault="00CD4FF1">
      <w:pPr>
        <w:jc w:val="both"/>
        <w:rPr>
          <w:rFonts w:cs="David"/>
          <w:u w:val="single"/>
          <w:rtl/>
        </w:rPr>
      </w:pPr>
    </w:p>
    <w:p w:rsidR="00000000" w:rsidRDefault="00CD4FF1">
      <w:pPr>
        <w:jc w:val="both"/>
        <w:rPr>
          <w:rFonts w:cs="David"/>
          <w:u w:val="single"/>
          <w:rtl/>
        </w:rPr>
      </w:pPr>
      <w:r>
        <w:rPr>
          <w:rFonts w:cs="David"/>
          <w:u w:val="single"/>
          <w:rtl/>
        </w:rPr>
        <w:t>נ' הרפז:</w:t>
      </w:r>
    </w:p>
    <w:p w:rsidR="00000000" w:rsidRDefault="00CD4FF1">
      <w:pPr>
        <w:jc w:val="both"/>
        <w:rPr>
          <w:rFonts w:cs="David"/>
          <w:rtl/>
        </w:rPr>
      </w:pPr>
    </w:p>
    <w:p w:rsidR="00000000" w:rsidRDefault="00CD4FF1">
      <w:pPr>
        <w:jc w:val="both"/>
        <w:rPr>
          <w:rFonts w:cs="David"/>
          <w:rtl/>
        </w:rPr>
      </w:pPr>
      <w:r>
        <w:rPr>
          <w:rFonts w:cs="David"/>
          <w:rtl/>
        </w:rPr>
        <w:tab/>
        <w:t>נכון.</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רובן מעל גיל 71.</w:t>
      </w:r>
    </w:p>
    <w:p w:rsidR="00000000" w:rsidRDefault="00CD4FF1">
      <w:pPr>
        <w:jc w:val="both"/>
        <w:rPr>
          <w:rFonts w:cs="David"/>
          <w:rtl/>
        </w:rPr>
      </w:pPr>
    </w:p>
    <w:p w:rsidR="00000000" w:rsidRDefault="00CD4FF1">
      <w:pPr>
        <w:jc w:val="both"/>
        <w:rPr>
          <w:rFonts w:cs="David"/>
          <w:u w:val="single"/>
          <w:rtl/>
        </w:rPr>
      </w:pPr>
      <w:r>
        <w:rPr>
          <w:rFonts w:cs="David"/>
          <w:u w:val="single"/>
          <w:rtl/>
        </w:rPr>
        <w:t>נ' הרפז:</w:t>
      </w:r>
    </w:p>
    <w:p w:rsidR="00000000" w:rsidRDefault="00CD4FF1">
      <w:pPr>
        <w:jc w:val="both"/>
        <w:rPr>
          <w:rFonts w:cs="David"/>
          <w:rtl/>
        </w:rPr>
      </w:pPr>
    </w:p>
    <w:p w:rsidR="00000000" w:rsidRDefault="00CD4FF1">
      <w:pPr>
        <w:jc w:val="both"/>
        <w:rPr>
          <w:rFonts w:cs="David"/>
          <w:rtl/>
        </w:rPr>
      </w:pPr>
      <w:r>
        <w:rPr>
          <w:rFonts w:cs="David"/>
          <w:rtl/>
        </w:rPr>
        <w:tab/>
        <w:t>לצערנו, גם המספר קטן והולך עם השנים.</w:t>
      </w:r>
    </w:p>
    <w:p w:rsidR="00000000" w:rsidRDefault="00CD4FF1">
      <w:pPr>
        <w:jc w:val="both"/>
        <w:rPr>
          <w:rFonts w:cs="David"/>
          <w:u w:val="single"/>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עוד מעט החוק יהיה לא רלוונטי.</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נכון מאד.</w:t>
      </w:r>
    </w:p>
    <w:p w:rsidR="00000000" w:rsidRDefault="00CD4FF1">
      <w:pPr>
        <w:jc w:val="both"/>
        <w:rPr>
          <w:rFonts w:cs="David"/>
          <w:rtl/>
        </w:rPr>
      </w:pPr>
    </w:p>
    <w:p w:rsidR="00000000" w:rsidRDefault="00CD4FF1">
      <w:pPr>
        <w:jc w:val="both"/>
        <w:rPr>
          <w:rFonts w:cs="David"/>
          <w:rtl/>
        </w:rPr>
      </w:pPr>
      <w:r>
        <w:rPr>
          <w:rFonts w:cs="David"/>
          <w:rtl/>
        </w:rPr>
        <w:tab/>
        <w:t>עד איזה גיל נשים חיות - 78?</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זה הממוצע. דרך-אגב, חלקן היו כבר בנות 70 או 70 וכמה כבר אז. הכי צעירות הן בנות 71 או 72.</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לכן, אני מבקש מהאוצר את התחשיב. בנוסף, תראו לי לגבי הזקנים שהיו אז בני 70 שיש להם עוד שבע או שמונה שנים, איך זה מסתדר לנו?</w:t>
      </w:r>
    </w:p>
    <w:p w:rsidR="00000000" w:rsidRDefault="00CD4FF1">
      <w:pPr>
        <w:jc w:val="both"/>
        <w:rPr>
          <w:rFonts w:cs="David"/>
          <w:rtl/>
        </w:rPr>
      </w:pPr>
    </w:p>
    <w:p w:rsidR="00000000" w:rsidRDefault="00CD4FF1">
      <w:pPr>
        <w:jc w:val="both"/>
        <w:rPr>
          <w:rFonts w:cs="David"/>
          <w:u w:val="single"/>
          <w:rtl/>
        </w:rPr>
      </w:pPr>
      <w:r>
        <w:rPr>
          <w:rFonts w:cs="David"/>
          <w:u w:val="single"/>
          <w:rtl/>
        </w:rPr>
        <w:t>מ' שמלצר:</w:t>
      </w:r>
    </w:p>
    <w:p w:rsidR="00000000" w:rsidRDefault="00CD4FF1">
      <w:pPr>
        <w:jc w:val="both"/>
        <w:rPr>
          <w:rFonts w:cs="David"/>
          <w:rtl/>
        </w:rPr>
      </w:pPr>
    </w:p>
    <w:p w:rsidR="00000000" w:rsidRDefault="00CD4FF1">
      <w:pPr>
        <w:jc w:val="both"/>
        <w:rPr>
          <w:rFonts w:cs="David"/>
          <w:rtl/>
        </w:rPr>
      </w:pPr>
      <w:r>
        <w:rPr>
          <w:rFonts w:cs="David"/>
          <w:rtl/>
        </w:rPr>
        <w:tab/>
        <w:t>לבני</w:t>
      </w:r>
      <w:r>
        <w:rPr>
          <w:rFonts w:cs="David"/>
          <w:rtl/>
        </w:rPr>
        <w:t xml:space="preserve"> 70 יש יותר שנים לחיות.</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האם את מדברת על נשים? אני יודע.</w:t>
      </w:r>
    </w:p>
    <w:p w:rsidR="00000000" w:rsidRDefault="00CD4FF1">
      <w:pPr>
        <w:jc w:val="both"/>
        <w:rPr>
          <w:rFonts w:cs="David"/>
          <w:rtl/>
        </w:rPr>
      </w:pPr>
    </w:p>
    <w:p w:rsidR="00000000" w:rsidRDefault="00CD4FF1">
      <w:pPr>
        <w:jc w:val="both"/>
        <w:rPr>
          <w:rFonts w:cs="David"/>
          <w:u w:val="single"/>
          <w:rtl/>
        </w:rPr>
      </w:pPr>
      <w:r>
        <w:rPr>
          <w:rFonts w:cs="David"/>
          <w:u w:val="single"/>
          <w:rtl/>
        </w:rPr>
        <w:t>מ' שמלצר:</w:t>
      </w:r>
    </w:p>
    <w:p w:rsidR="00000000" w:rsidRDefault="00CD4FF1">
      <w:pPr>
        <w:jc w:val="both"/>
        <w:rPr>
          <w:rFonts w:cs="David"/>
          <w:rtl/>
        </w:rPr>
      </w:pPr>
    </w:p>
    <w:p w:rsidR="00000000" w:rsidRDefault="00CD4FF1">
      <w:pPr>
        <w:jc w:val="both"/>
        <w:rPr>
          <w:rFonts w:cs="David"/>
          <w:rtl/>
        </w:rPr>
      </w:pPr>
      <w:r>
        <w:rPr>
          <w:rFonts w:cs="David"/>
          <w:rtl/>
        </w:rPr>
        <w:tab/>
        <w:t>לא.</w:t>
      </w:r>
    </w:p>
    <w:p w:rsidR="00000000" w:rsidRDefault="00CD4FF1">
      <w:pPr>
        <w:jc w:val="both"/>
        <w:rPr>
          <w:rFonts w:cs="David"/>
          <w:u w:val="single"/>
          <w:rtl/>
        </w:rPr>
      </w:pPr>
      <w:r>
        <w:rPr>
          <w:rFonts w:cs="David"/>
          <w:rtl/>
        </w:rPr>
        <w:br w:type="page"/>
      </w:r>
      <w:r>
        <w:rPr>
          <w:rFonts w:cs="David"/>
          <w:u w:val="single"/>
          <w:rtl/>
        </w:rPr>
        <w:t>ר' קרת:</w:t>
      </w:r>
    </w:p>
    <w:p w:rsidR="00000000" w:rsidRDefault="00CD4FF1">
      <w:pPr>
        <w:jc w:val="both"/>
        <w:rPr>
          <w:rFonts w:cs="David"/>
          <w:rtl/>
        </w:rPr>
      </w:pPr>
    </w:p>
    <w:p w:rsidR="00000000" w:rsidRDefault="00CD4FF1">
      <w:pPr>
        <w:jc w:val="both"/>
        <w:rPr>
          <w:rFonts w:cs="David"/>
          <w:rtl/>
        </w:rPr>
      </w:pPr>
      <w:r>
        <w:rPr>
          <w:rFonts w:cs="David"/>
          <w:rtl/>
        </w:rPr>
        <w:tab/>
        <w:t>לא. אם כבר הגיעו לגיל 70 , הם יגיעו- - -</w:t>
      </w:r>
    </w:p>
    <w:p w:rsidR="00000000" w:rsidRDefault="00CD4FF1">
      <w:pPr>
        <w:jc w:val="both"/>
        <w:rPr>
          <w:rFonts w:cs="David"/>
          <w:rtl/>
        </w:rPr>
      </w:pPr>
    </w:p>
    <w:p w:rsidR="00000000" w:rsidRDefault="00CD4FF1">
      <w:pPr>
        <w:jc w:val="both"/>
        <w:rPr>
          <w:rFonts w:cs="David"/>
          <w:u w:val="single"/>
          <w:rtl/>
        </w:rPr>
      </w:pPr>
      <w:r>
        <w:rPr>
          <w:rFonts w:cs="David"/>
          <w:u w:val="single"/>
          <w:rtl/>
        </w:rPr>
        <w:t>מ' שמלצר:</w:t>
      </w:r>
    </w:p>
    <w:p w:rsidR="00000000" w:rsidRDefault="00CD4FF1">
      <w:pPr>
        <w:jc w:val="both"/>
        <w:rPr>
          <w:rFonts w:cs="David"/>
          <w:rtl/>
        </w:rPr>
      </w:pPr>
    </w:p>
    <w:p w:rsidR="00000000" w:rsidRDefault="00CD4FF1">
      <w:pPr>
        <w:jc w:val="both"/>
        <w:rPr>
          <w:rFonts w:cs="David"/>
          <w:rtl/>
        </w:rPr>
      </w:pPr>
      <w:r>
        <w:rPr>
          <w:rFonts w:cs="David"/>
          <w:rtl/>
        </w:rPr>
        <w:tab/>
        <w:t>בגיל 65 תוחלת החיים של נשים היא עוד עשרים שנה.</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נכון.</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לא.</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ל</w:t>
      </w:r>
      <w:r>
        <w:rPr>
          <w:rFonts w:cs="David"/>
          <w:rtl/>
        </w:rPr>
        <w:t>א. זה בסדר. מי שהצליח להגיע לגיל 70 יש סיכוי שהוא- - -</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ודאי. תינוק שנולד - זה 77 שנים או משהו.</w:t>
      </w:r>
    </w:p>
    <w:p w:rsidR="00000000" w:rsidRDefault="00CD4FF1">
      <w:pPr>
        <w:jc w:val="both"/>
        <w:rPr>
          <w:rFonts w:cs="David"/>
          <w:u w:val="single"/>
          <w:rtl/>
        </w:rPr>
      </w:pPr>
    </w:p>
    <w:p w:rsidR="00000000" w:rsidRDefault="00CD4FF1">
      <w:pPr>
        <w:jc w:val="both"/>
        <w:rPr>
          <w:rFonts w:cs="David"/>
          <w:u w:val="single"/>
          <w:rtl/>
        </w:rPr>
      </w:pPr>
      <w:r>
        <w:rPr>
          <w:rFonts w:cs="David"/>
          <w:u w:val="single"/>
          <w:rtl/>
        </w:rPr>
        <w:t>מ' שמלצר:</w:t>
      </w:r>
    </w:p>
    <w:p w:rsidR="00000000" w:rsidRDefault="00CD4FF1">
      <w:pPr>
        <w:jc w:val="both"/>
        <w:rPr>
          <w:rFonts w:cs="David"/>
          <w:rtl/>
        </w:rPr>
      </w:pPr>
    </w:p>
    <w:p w:rsidR="00000000" w:rsidRDefault="00CD4FF1">
      <w:pPr>
        <w:jc w:val="both"/>
        <w:rPr>
          <w:rFonts w:cs="David"/>
          <w:rtl/>
        </w:rPr>
      </w:pPr>
      <w:r>
        <w:rPr>
          <w:rFonts w:cs="David"/>
          <w:rtl/>
        </w:rPr>
        <w:tab/>
        <w:t>נכון.</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u w:val="single"/>
          <w:rtl/>
        </w:rPr>
      </w:pPr>
    </w:p>
    <w:p w:rsidR="00000000" w:rsidRDefault="00CD4FF1">
      <w:pPr>
        <w:jc w:val="both"/>
        <w:rPr>
          <w:rFonts w:cs="David"/>
          <w:rtl/>
        </w:rPr>
      </w:pPr>
      <w:r>
        <w:rPr>
          <w:rFonts w:cs="David"/>
          <w:rtl/>
        </w:rPr>
        <w:tab/>
        <w:t>נכון.</w:t>
      </w:r>
    </w:p>
    <w:p w:rsidR="00000000" w:rsidRDefault="00CD4FF1">
      <w:pPr>
        <w:jc w:val="both"/>
        <w:rPr>
          <w:rFonts w:cs="David"/>
          <w:rtl/>
        </w:rPr>
      </w:pPr>
    </w:p>
    <w:p w:rsidR="00000000" w:rsidRDefault="00CD4FF1">
      <w:pPr>
        <w:jc w:val="both"/>
        <w:rPr>
          <w:rFonts w:cs="David"/>
          <w:rtl/>
        </w:rPr>
      </w:pPr>
      <w:r>
        <w:rPr>
          <w:rFonts w:cs="David"/>
          <w:rtl/>
        </w:rPr>
        <w:tab/>
        <w:t>המוסד לביטוח לאומי, מה היא עמדתכם?</w:t>
      </w:r>
    </w:p>
    <w:p w:rsidR="00000000" w:rsidRDefault="00CD4FF1">
      <w:pPr>
        <w:jc w:val="both"/>
        <w:rPr>
          <w:rFonts w:cs="David"/>
          <w:rtl/>
        </w:rPr>
      </w:pPr>
    </w:p>
    <w:p w:rsidR="00000000" w:rsidRDefault="00CD4FF1">
      <w:pPr>
        <w:jc w:val="both"/>
        <w:rPr>
          <w:rFonts w:cs="David"/>
          <w:u w:val="single"/>
          <w:rtl/>
        </w:rPr>
      </w:pPr>
      <w:r>
        <w:rPr>
          <w:rFonts w:cs="David"/>
          <w:u w:val="single"/>
          <w:rtl/>
        </w:rPr>
        <w:t>ר' קרת:</w:t>
      </w:r>
    </w:p>
    <w:p w:rsidR="00000000" w:rsidRDefault="00CD4FF1">
      <w:pPr>
        <w:jc w:val="both"/>
        <w:rPr>
          <w:rFonts w:cs="David"/>
          <w:rtl/>
        </w:rPr>
      </w:pPr>
    </w:p>
    <w:p w:rsidR="00000000" w:rsidRDefault="00CD4FF1">
      <w:pPr>
        <w:jc w:val="both"/>
        <w:rPr>
          <w:rFonts w:cs="David"/>
          <w:rtl/>
        </w:rPr>
      </w:pPr>
      <w:r>
        <w:rPr>
          <w:rFonts w:cs="David"/>
          <w:rtl/>
        </w:rPr>
        <w:tab/>
        <w:t>אי אפשר להתווכח עם הצדק שבהצעה.</w:t>
      </w:r>
    </w:p>
    <w:p w:rsidR="00000000" w:rsidRDefault="00CD4FF1">
      <w:pPr>
        <w:jc w:val="both"/>
        <w:rPr>
          <w:rFonts w:cs="David"/>
          <w:rtl/>
        </w:rPr>
      </w:pPr>
    </w:p>
    <w:p w:rsidR="00000000" w:rsidRDefault="00CD4FF1">
      <w:pPr>
        <w:jc w:val="both"/>
        <w:rPr>
          <w:rFonts w:cs="David"/>
          <w:rtl/>
        </w:rPr>
      </w:pPr>
      <w:r>
        <w:rPr>
          <w:rFonts w:cs="David"/>
          <w:rtl/>
        </w:rPr>
        <w:tab/>
        <w:t>הסיבה היחידה--</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w:t>
      </w:r>
      <w:r>
        <w:rPr>
          <w:rFonts w:cs="David"/>
          <w:u w:val="single"/>
          <w:rtl/>
        </w:rPr>
        <w:t>ל:</w:t>
      </w:r>
    </w:p>
    <w:p w:rsidR="00000000" w:rsidRDefault="00CD4FF1">
      <w:pPr>
        <w:jc w:val="both"/>
        <w:rPr>
          <w:rFonts w:cs="David"/>
          <w:rtl/>
        </w:rPr>
      </w:pPr>
    </w:p>
    <w:p w:rsidR="00000000" w:rsidRDefault="00CD4FF1">
      <w:pPr>
        <w:jc w:val="both"/>
        <w:rPr>
          <w:rFonts w:cs="David"/>
          <w:rtl/>
        </w:rPr>
      </w:pPr>
      <w:r>
        <w:rPr>
          <w:rFonts w:cs="David"/>
          <w:rtl/>
        </w:rPr>
        <w:tab/>
        <w:t>--היא חוסר משאבים?</w:t>
      </w:r>
    </w:p>
    <w:p w:rsidR="00000000" w:rsidRDefault="00CD4FF1">
      <w:pPr>
        <w:jc w:val="both"/>
        <w:rPr>
          <w:rFonts w:cs="David"/>
          <w:rtl/>
        </w:rPr>
      </w:pPr>
    </w:p>
    <w:p w:rsidR="00000000" w:rsidRDefault="00CD4FF1">
      <w:pPr>
        <w:jc w:val="both"/>
        <w:rPr>
          <w:rFonts w:cs="David"/>
          <w:u w:val="single"/>
          <w:rtl/>
        </w:rPr>
      </w:pPr>
      <w:r>
        <w:rPr>
          <w:rFonts w:cs="David"/>
          <w:u w:val="single"/>
          <w:rtl/>
        </w:rPr>
        <w:t>ר' קרת:</w:t>
      </w:r>
    </w:p>
    <w:p w:rsidR="00000000" w:rsidRDefault="00CD4FF1">
      <w:pPr>
        <w:jc w:val="both"/>
        <w:rPr>
          <w:rFonts w:cs="David"/>
          <w:rtl/>
        </w:rPr>
      </w:pPr>
    </w:p>
    <w:p w:rsidR="00000000" w:rsidRDefault="00CD4FF1">
      <w:pPr>
        <w:jc w:val="both"/>
        <w:rPr>
          <w:rFonts w:cs="David"/>
          <w:rtl/>
        </w:rPr>
      </w:pPr>
      <w:r>
        <w:rPr>
          <w:rFonts w:cs="David"/>
          <w:rtl/>
        </w:rPr>
        <w:tab/>
        <w:t>--לזה שהורידו את המאגר של הנשים שמעל 65 היא הסיבה הכספית. אנו רק מבקשים, שאם הוועדה  מעבירה זאת, שיתאפשר לנו, בשיתוף עם היועצת המשפטית, לעשות תיקונים מסויימים שהם בעיקרם שינויי נוסח.</w:t>
      </w:r>
    </w:p>
    <w:p w:rsidR="00000000" w:rsidRDefault="00CD4FF1">
      <w:pPr>
        <w:jc w:val="both"/>
        <w:rPr>
          <w:rFonts w:cs="David"/>
          <w:u w:val="single"/>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אם הם לא משנים את מהות</w:t>
      </w:r>
      <w:r>
        <w:rPr>
          <w:rFonts w:cs="David"/>
          <w:rtl/>
        </w:rPr>
        <w:t xml:space="preserve"> החוק, אין לי שום בעיה.</w:t>
      </w:r>
    </w:p>
    <w:p w:rsidR="00000000" w:rsidRDefault="00CD4FF1">
      <w:pPr>
        <w:jc w:val="both"/>
        <w:rPr>
          <w:rFonts w:cs="David"/>
          <w:u w:val="single"/>
          <w:rtl/>
        </w:rPr>
      </w:pPr>
      <w:r>
        <w:rPr>
          <w:rFonts w:cs="David"/>
          <w:rtl/>
        </w:rPr>
        <w:br w:type="page"/>
      </w:r>
      <w:r>
        <w:rPr>
          <w:rFonts w:cs="David"/>
          <w:u w:val="single"/>
          <w:rtl/>
        </w:rPr>
        <w:t>ר' קרת:</w:t>
      </w:r>
    </w:p>
    <w:p w:rsidR="00000000" w:rsidRDefault="00CD4FF1">
      <w:pPr>
        <w:jc w:val="both"/>
        <w:rPr>
          <w:rFonts w:cs="David"/>
          <w:rtl/>
        </w:rPr>
      </w:pPr>
    </w:p>
    <w:p w:rsidR="00000000" w:rsidRDefault="00CD4FF1">
      <w:pPr>
        <w:jc w:val="both"/>
        <w:rPr>
          <w:rFonts w:cs="David"/>
          <w:rtl/>
        </w:rPr>
      </w:pPr>
      <w:r>
        <w:rPr>
          <w:rFonts w:cs="David"/>
          <w:rtl/>
        </w:rPr>
        <w:tab/>
        <w:t xml:space="preserve">הערה נוספת, שמבחינתנו היא תיקון נוסח אך ברצוני להעירה בנוכחות המציע - ההצעה היא בערך מלפני שנה. מדובר כאן על תאריך תחולה של ה-1 בינואר 2000. אנו כבר הרבה אחרי זה. עד שהחוק ייהפך לחוק, אנו כבר מדברים על 2002. צריך לתקן את </w:t>
      </w:r>
      <w:r>
        <w:rPr>
          <w:rFonts w:cs="David"/>
          <w:rtl/>
        </w:rPr>
        <w:t>תאריך התחולה.</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אם זה תלוי בי, עד לפני 2002 זה יעבור.</w:t>
      </w:r>
    </w:p>
    <w:p w:rsidR="00000000" w:rsidRDefault="00CD4FF1">
      <w:pPr>
        <w:jc w:val="both"/>
        <w:rPr>
          <w:rFonts w:cs="David"/>
          <w:u w:val="single"/>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כן.</w:t>
      </w:r>
    </w:p>
    <w:p w:rsidR="00000000" w:rsidRDefault="00CD4FF1">
      <w:pPr>
        <w:jc w:val="both"/>
        <w:rPr>
          <w:rFonts w:cs="David"/>
          <w:rtl/>
        </w:rPr>
      </w:pPr>
    </w:p>
    <w:p w:rsidR="00000000" w:rsidRDefault="00CD4FF1">
      <w:pPr>
        <w:jc w:val="both"/>
        <w:rPr>
          <w:rFonts w:cs="David"/>
          <w:u w:val="single"/>
          <w:rtl/>
        </w:rPr>
      </w:pPr>
      <w:r>
        <w:rPr>
          <w:rFonts w:cs="David"/>
          <w:u w:val="single"/>
          <w:rtl/>
        </w:rPr>
        <w:t>ר' קרת:</w:t>
      </w:r>
    </w:p>
    <w:p w:rsidR="00000000" w:rsidRDefault="00CD4FF1">
      <w:pPr>
        <w:jc w:val="both"/>
        <w:rPr>
          <w:rFonts w:cs="David"/>
          <w:rtl/>
        </w:rPr>
      </w:pPr>
    </w:p>
    <w:p w:rsidR="00000000" w:rsidRDefault="00CD4FF1">
      <w:pPr>
        <w:jc w:val="both"/>
        <w:rPr>
          <w:rFonts w:cs="David"/>
          <w:rtl/>
        </w:rPr>
      </w:pPr>
      <w:r>
        <w:rPr>
          <w:rFonts w:cs="David"/>
          <w:rtl/>
        </w:rPr>
        <w:tab/>
        <w:t>אני מדבר על ה-1 בינואר 2002. שנה אחורה זה- - -</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אתה צודק.</w:t>
      </w:r>
    </w:p>
    <w:p w:rsidR="00000000" w:rsidRDefault="00CD4FF1">
      <w:pPr>
        <w:jc w:val="both"/>
        <w:rPr>
          <w:rFonts w:cs="David"/>
          <w:rtl/>
        </w:rPr>
      </w:pPr>
    </w:p>
    <w:p w:rsidR="00000000" w:rsidRDefault="00CD4FF1">
      <w:pPr>
        <w:jc w:val="both"/>
        <w:rPr>
          <w:rFonts w:cs="David"/>
          <w:u w:val="single"/>
          <w:rtl/>
        </w:rPr>
      </w:pPr>
      <w:r>
        <w:rPr>
          <w:rFonts w:cs="David"/>
          <w:u w:val="single"/>
          <w:rtl/>
        </w:rPr>
        <w:t>ג'' וסרמן:</w:t>
      </w:r>
    </w:p>
    <w:p w:rsidR="00000000" w:rsidRDefault="00CD4FF1">
      <w:pPr>
        <w:jc w:val="both"/>
        <w:rPr>
          <w:rFonts w:cs="David"/>
          <w:rtl/>
        </w:rPr>
      </w:pPr>
    </w:p>
    <w:p w:rsidR="00000000" w:rsidRDefault="00CD4FF1">
      <w:pPr>
        <w:jc w:val="both"/>
        <w:rPr>
          <w:rFonts w:cs="David"/>
          <w:rtl/>
        </w:rPr>
      </w:pPr>
      <w:r>
        <w:rPr>
          <w:rFonts w:cs="David"/>
          <w:rtl/>
        </w:rPr>
        <w:tab/>
        <w:t>צריך לתקן באמת.</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אדוני היושב-ראש, ברצוני לומר לך משהו: כשהחוק נ</w:t>
      </w:r>
      <w:r>
        <w:rPr>
          <w:rFonts w:cs="David"/>
          <w:rtl/>
        </w:rPr>
        <w:t>חקק לפני 5-6 שנים, עלותו, לו היתה אז, היתה הרבה יותר גדולה, כי גם אלה שרצו להחיל עליהן חלקן כבר אז היו בנות 75 ולדעתי חלק גדול מהן כבר אינן איתנו והן הלכו לעולם שכולו טוב.</w:t>
      </w:r>
    </w:p>
    <w:p w:rsidR="00000000" w:rsidRDefault="00CD4FF1">
      <w:pPr>
        <w:jc w:val="both"/>
        <w:rPr>
          <w:rFonts w:cs="David"/>
          <w:rtl/>
        </w:rPr>
      </w:pPr>
    </w:p>
    <w:p w:rsidR="00000000" w:rsidRDefault="00CD4FF1">
      <w:pPr>
        <w:jc w:val="both"/>
        <w:rPr>
          <w:rFonts w:cs="David"/>
          <w:u w:val="single"/>
          <w:rtl/>
        </w:rPr>
      </w:pPr>
      <w:r>
        <w:rPr>
          <w:rFonts w:cs="David"/>
          <w:u w:val="single"/>
          <w:rtl/>
        </w:rPr>
        <w:t>ג'' וסרמן:</w:t>
      </w:r>
    </w:p>
    <w:p w:rsidR="00000000" w:rsidRDefault="00CD4FF1">
      <w:pPr>
        <w:jc w:val="both"/>
        <w:rPr>
          <w:rFonts w:cs="David"/>
          <w:rtl/>
        </w:rPr>
      </w:pPr>
    </w:p>
    <w:p w:rsidR="00000000" w:rsidRDefault="00CD4FF1">
      <w:pPr>
        <w:jc w:val="both"/>
        <w:rPr>
          <w:rFonts w:cs="David"/>
          <w:rtl/>
        </w:rPr>
      </w:pPr>
      <w:r>
        <w:rPr>
          <w:rFonts w:cs="David"/>
          <w:rtl/>
        </w:rPr>
        <w:tab/>
        <w:t>העלות תקטן.</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לדעתי, ממילא היום העלות קטנה לעומת 1996 אולי ב</w:t>
      </w:r>
      <w:r>
        <w:rPr>
          <w:rFonts w:cs="David"/>
          <w:rtl/>
        </w:rPr>
        <w:t>שני שלישים.</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נכון. חשוב מכל, שהצדק צריך גם להיראות ולא רק להיעשות.</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u w:val="single"/>
          <w:rtl/>
        </w:rPr>
      </w:pPr>
    </w:p>
    <w:p w:rsidR="00000000" w:rsidRDefault="00CD4FF1">
      <w:pPr>
        <w:jc w:val="both"/>
        <w:rPr>
          <w:rFonts w:cs="David"/>
          <w:rtl/>
        </w:rPr>
      </w:pPr>
      <w:r>
        <w:rPr>
          <w:rFonts w:cs="David"/>
          <w:rtl/>
        </w:rPr>
        <w:tab/>
        <w:t>אם זה רק 160 מליון שקל, אני חושב שזו לא עלות גבוהה. לבי לא גס ב-160 מליון שקל, אבל זו לא עלות גבוהה.</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חבר-הכנסת פורז, אני סבור, מבלי שבדקתי – יש לי</w:t>
      </w:r>
      <w:r>
        <w:rPr>
          <w:rFonts w:cs="David"/>
          <w:rtl/>
        </w:rPr>
        <w:t xml:space="preserve"> איזו שהיא תחושה – שזה לא יגיע ל-100 מליון שקל. לכן, אני רוצה את הבדיקה הזו.</w:t>
      </w:r>
    </w:p>
    <w:p w:rsidR="00000000" w:rsidRDefault="00CD4FF1">
      <w:pPr>
        <w:jc w:val="both"/>
        <w:rPr>
          <w:rFonts w:cs="David"/>
          <w:rtl/>
        </w:rPr>
      </w:pPr>
      <w:r>
        <w:rPr>
          <w:rFonts w:cs="David"/>
          <w:rtl/>
        </w:rPr>
        <w:br w:type="page"/>
      </w:r>
      <w:r>
        <w:rPr>
          <w:rFonts w:cs="David"/>
          <w:rtl/>
        </w:rPr>
        <w:tab/>
        <w:t>לכן, חבר-הכנסת אברהם פורז, אנו מאשרים את זה--</w:t>
      </w:r>
    </w:p>
    <w:p w:rsidR="00000000" w:rsidRDefault="00CD4FF1">
      <w:pPr>
        <w:jc w:val="both"/>
        <w:rPr>
          <w:rFonts w:cs="David"/>
          <w:rtl/>
        </w:rPr>
      </w:pPr>
    </w:p>
    <w:p w:rsidR="00000000" w:rsidRDefault="00CD4FF1">
      <w:pPr>
        <w:jc w:val="both"/>
        <w:rPr>
          <w:rFonts w:cs="David"/>
          <w:u w:val="single"/>
          <w:rtl/>
        </w:rPr>
      </w:pPr>
      <w:r>
        <w:rPr>
          <w:rFonts w:cs="David"/>
          <w:u w:val="single"/>
          <w:rtl/>
        </w:rPr>
        <w:t>ג'' וסרמן:</w:t>
      </w:r>
    </w:p>
    <w:p w:rsidR="00000000" w:rsidRDefault="00CD4FF1">
      <w:pPr>
        <w:jc w:val="both"/>
        <w:rPr>
          <w:rFonts w:cs="David"/>
          <w:rtl/>
        </w:rPr>
      </w:pPr>
    </w:p>
    <w:p w:rsidR="00000000" w:rsidRDefault="00CD4FF1">
      <w:pPr>
        <w:jc w:val="both"/>
        <w:rPr>
          <w:rFonts w:cs="David"/>
          <w:rtl/>
        </w:rPr>
      </w:pPr>
      <w:r>
        <w:rPr>
          <w:rFonts w:cs="David"/>
          <w:rtl/>
        </w:rPr>
        <w:tab/>
        <w:t>--כפוף לשינויים.</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--כפוף לשינויים הניסוחיים בלי שינוי במהות של הצעת החוק.</w:t>
      </w:r>
    </w:p>
    <w:p w:rsidR="00000000" w:rsidRDefault="00CD4FF1">
      <w:pPr>
        <w:jc w:val="both"/>
        <w:rPr>
          <w:rFonts w:cs="David"/>
          <w:rtl/>
        </w:rPr>
      </w:pPr>
    </w:p>
    <w:p w:rsidR="00000000" w:rsidRDefault="00CD4FF1">
      <w:pPr>
        <w:jc w:val="both"/>
        <w:rPr>
          <w:rFonts w:cs="David"/>
          <w:rtl/>
        </w:rPr>
      </w:pPr>
      <w:r>
        <w:rPr>
          <w:rFonts w:cs="David"/>
          <w:rtl/>
        </w:rPr>
        <w:tab/>
        <w:t>חבר-הכנסת פורז, אני מודה ל</w:t>
      </w:r>
      <w:r>
        <w:rPr>
          <w:rFonts w:cs="David"/>
          <w:rtl/>
        </w:rPr>
        <w:t>ך מאד. אני מודה לכל היושבים כאן ולהסתדרות הגימלאים.</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אם כך, אנו מעבירים זאת לקריאה ראשונה?</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ודאי, וזאת עם תמיכה גדולה של יושב-ראש הוועדה.</w:t>
      </w:r>
    </w:p>
    <w:p w:rsidR="00000000" w:rsidRDefault="00CD4FF1">
      <w:pPr>
        <w:jc w:val="both"/>
        <w:rPr>
          <w:rFonts w:cs="David"/>
          <w:rtl/>
        </w:rPr>
      </w:pPr>
    </w:p>
    <w:p w:rsidR="00000000" w:rsidRDefault="00CD4FF1">
      <w:pPr>
        <w:jc w:val="both"/>
        <w:rPr>
          <w:rFonts w:cs="David"/>
          <w:u w:val="single"/>
          <w:rtl/>
        </w:rPr>
      </w:pPr>
      <w:r>
        <w:rPr>
          <w:rFonts w:cs="David"/>
          <w:u w:val="single"/>
          <w:rtl/>
        </w:rPr>
        <w:t>א' פורז:</w:t>
      </w:r>
    </w:p>
    <w:p w:rsidR="00000000" w:rsidRDefault="00CD4FF1">
      <w:pPr>
        <w:jc w:val="both"/>
        <w:rPr>
          <w:rFonts w:cs="David"/>
          <w:rtl/>
        </w:rPr>
      </w:pPr>
    </w:p>
    <w:p w:rsidR="00000000" w:rsidRDefault="00CD4FF1">
      <w:pPr>
        <w:jc w:val="both"/>
        <w:rPr>
          <w:rFonts w:cs="David"/>
          <w:rtl/>
        </w:rPr>
      </w:pPr>
      <w:r>
        <w:rPr>
          <w:rFonts w:cs="David"/>
          <w:rtl/>
        </w:rPr>
        <w:tab/>
        <w:t>אני מודה מאד לאדוני היושב-הראש.</w:t>
      </w:r>
    </w:p>
    <w:p w:rsidR="00000000" w:rsidRDefault="00CD4FF1">
      <w:pPr>
        <w:jc w:val="both"/>
        <w:rPr>
          <w:rFonts w:cs="David"/>
          <w:rtl/>
        </w:rPr>
      </w:pPr>
    </w:p>
    <w:p w:rsidR="00000000" w:rsidRDefault="00CD4FF1">
      <w:pPr>
        <w:jc w:val="both"/>
        <w:rPr>
          <w:rFonts w:cs="David"/>
          <w:u w:val="single"/>
          <w:rtl/>
        </w:rPr>
      </w:pPr>
      <w:r>
        <w:rPr>
          <w:rFonts w:cs="David"/>
          <w:u w:val="single"/>
          <w:rtl/>
        </w:rPr>
        <w:t>היו"ר ד' טל:</w:t>
      </w:r>
    </w:p>
    <w:p w:rsidR="00000000" w:rsidRDefault="00CD4FF1">
      <w:pPr>
        <w:jc w:val="both"/>
        <w:rPr>
          <w:rFonts w:cs="David"/>
          <w:rtl/>
        </w:rPr>
      </w:pPr>
    </w:p>
    <w:p w:rsidR="00000000" w:rsidRDefault="00CD4FF1">
      <w:pPr>
        <w:jc w:val="both"/>
        <w:rPr>
          <w:rFonts w:cs="David"/>
          <w:rtl/>
        </w:rPr>
      </w:pPr>
      <w:r>
        <w:rPr>
          <w:rFonts w:cs="David"/>
          <w:rtl/>
        </w:rPr>
        <w:tab/>
        <w:t>אני נועל את הישיבה.</w:t>
      </w:r>
    </w:p>
    <w:p w:rsidR="00000000" w:rsidRDefault="00CD4FF1">
      <w:pPr>
        <w:jc w:val="both"/>
        <w:rPr>
          <w:rFonts w:cs="David"/>
          <w:rtl/>
        </w:rPr>
      </w:pPr>
    </w:p>
    <w:p w:rsidR="00000000" w:rsidRDefault="00CD4FF1">
      <w:pPr>
        <w:jc w:val="both"/>
        <w:rPr>
          <w:rFonts w:cs="David"/>
          <w:rtl/>
        </w:rPr>
      </w:pPr>
    </w:p>
    <w:p w:rsidR="00000000" w:rsidRDefault="00CD4FF1">
      <w:pPr>
        <w:jc w:val="both"/>
        <w:rPr>
          <w:rFonts w:cs="David"/>
          <w:u w:val="single"/>
          <w:rtl/>
        </w:rPr>
      </w:pPr>
      <w:r>
        <w:rPr>
          <w:rFonts w:cs="David"/>
          <w:rtl/>
        </w:rPr>
        <w:tab/>
      </w:r>
      <w:r>
        <w:rPr>
          <w:rFonts w:cs="David"/>
          <w:u w:val="single"/>
          <w:rtl/>
        </w:rPr>
        <w:t>הישיבה ננ</w:t>
      </w:r>
      <w:r>
        <w:rPr>
          <w:rFonts w:cs="David"/>
          <w:u w:val="single"/>
          <w:rtl/>
        </w:rPr>
        <w:t>עלה בשעה 12:15.</w:t>
      </w:r>
    </w:p>
    <w:p w:rsidR="00000000" w:rsidRDefault="00CD4FF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4FF1">
      <w:r>
        <w:separator/>
      </w:r>
    </w:p>
  </w:endnote>
  <w:endnote w:type="continuationSeparator" w:id="0">
    <w:p w:rsidR="00000000" w:rsidRDefault="00CD4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FF1">
    <w:pPr>
      <w:pStyle w:val="a7"/>
      <w:rPr>
        <w:rFonts w:cs="David"/>
        <w:rtl/>
      </w:rPr>
    </w:pPr>
  </w:p>
  <w:p w:rsidR="00000000" w:rsidRDefault="00CD4FF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FF1">
    <w:pPr>
      <w:pStyle w:val="a7"/>
      <w:rPr>
        <w:rFonts w:cs="David"/>
        <w:rtl/>
      </w:rPr>
    </w:pPr>
  </w:p>
  <w:p w:rsidR="00000000" w:rsidRDefault="00CD4FF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4FF1">
      <w:r>
        <w:separator/>
      </w:r>
    </w:p>
  </w:footnote>
  <w:footnote w:type="continuationSeparator" w:id="0">
    <w:p w:rsidR="00000000" w:rsidRDefault="00CD4F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FF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CD4FF1">
    <w:pPr>
      <w:pStyle w:val="a5"/>
      <w:ind w:right="360"/>
      <w:rPr>
        <w:rFonts w:cs="David"/>
        <w:rtl/>
      </w:rPr>
    </w:pPr>
    <w:r>
      <w:rPr>
        <w:rFonts w:cs="David"/>
        <w:rtl/>
      </w:rPr>
      <w:t>ועדת העבודה, הרווחה והבריאות</w:t>
    </w:r>
  </w:p>
  <w:p w:rsidR="00000000" w:rsidRDefault="00CD4FF1">
    <w:pPr>
      <w:pStyle w:val="a5"/>
      <w:ind w:right="360"/>
      <w:rPr>
        <w:rFonts w:cs="David"/>
        <w:rtl/>
      </w:rPr>
    </w:pPr>
    <w:r>
      <w:rPr>
        <w:rFonts w:cs="David"/>
        <w:rtl/>
      </w:rPr>
      <w:t>03/12/2001</w:t>
    </w:r>
  </w:p>
  <w:p w:rsidR="00000000" w:rsidRDefault="00CD4FF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FF1">
    <w:pPr>
      <w:pStyle w:val="a5"/>
      <w:rPr>
        <w:rFonts w:cs="David"/>
        <w:rtl/>
      </w:rPr>
    </w:pPr>
  </w:p>
  <w:p w:rsidR="00000000" w:rsidRDefault="00CD4FF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4FF1"/>
    <w:rsid w:val="00CD4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3E704D-4FDC-4262-BB17-27231E76C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1209</Words>
  <Characters>6050</Characters>
  <Application>Microsoft Office Word</Application>
  <DocSecurity>0</DocSecurity>
  <Lines>50</Lines>
  <Paragraphs>14</Paragraphs>
  <ScaleCrop>false</ScaleCrop>
  <Company>knesset</Company>
  <LinksUpToDate>false</LinksUpToDate>
  <CharactersWithSpaces>7245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פרוטוקולים/עבודה/4100</dc:title>
  <dc:subject>עבודה 3.12.2001א</dc:subject>
  <dc:creator>חפציבה צנעני</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