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45F3">
      <w:pPr>
        <w:jc w:val="right"/>
        <w:rPr>
          <w:rFonts w:cs="David"/>
          <w:rtl/>
        </w:rPr>
      </w:pPr>
      <w:bookmarkStart w:id="0" w:name="_GoBack"/>
      <w:bookmarkEnd w:id="0"/>
      <w:r>
        <w:rPr>
          <w:rFonts w:cs="David"/>
          <w:rtl/>
        </w:rPr>
        <w:t>פרוטוקולים/עבודה/4976</w:t>
      </w:r>
    </w:p>
    <w:p w:rsidR="00000000" w:rsidRDefault="00F245F3">
      <w:pPr>
        <w:jc w:val="right"/>
        <w:rPr>
          <w:rFonts w:cs="David"/>
          <w:rtl/>
        </w:rPr>
      </w:pPr>
      <w:r>
        <w:rPr>
          <w:rFonts w:cs="David"/>
          <w:rtl/>
        </w:rPr>
        <w:tab/>
        <w:t>ירושלים, כ"ה באייר, תשס"ב</w:t>
      </w:r>
    </w:p>
    <w:p w:rsidR="00000000" w:rsidRDefault="00F245F3">
      <w:pPr>
        <w:jc w:val="right"/>
        <w:rPr>
          <w:rFonts w:cs="David"/>
          <w:rtl/>
          <w:lang w:val="es"/>
        </w:rPr>
      </w:pPr>
      <w:r>
        <w:rPr>
          <w:rFonts w:cs="David"/>
          <w:rtl/>
          <w:lang w:val="es"/>
        </w:rPr>
        <w:t>7 במאי, 2002</w:t>
      </w:r>
    </w:p>
    <w:p w:rsidR="00000000" w:rsidRDefault="00F245F3">
      <w:pPr>
        <w:jc w:val="right"/>
        <w:rPr>
          <w:rFonts w:cs="David"/>
          <w:rtl/>
        </w:rPr>
      </w:pPr>
    </w:p>
    <w:p w:rsidR="00000000" w:rsidRDefault="00F245F3">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245F3">
      <w:pPr>
        <w:rPr>
          <w:rFonts w:cs="David"/>
          <w:rtl/>
        </w:rPr>
      </w:pPr>
      <w:r>
        <w:rPr>
          <w:rFonts w:cs="David"/>
          <w:rtl/>
        </w:rPr>
        <w:t>מושב רביעי</w:t>
      </w:r>
    </w:p>
    <w:p w:rsidR="00000000" w:rsidRDefault="00F245F3">
      <w:pPr>
        <w:rPr>
          <w:rFonts w:cs="David"/>
          <w:rtl/>
        </w:rPr>
      </w:pPr>
    </w:p>
    <w:p w:rsidR="00000000" w:rsidRDefault="00F245F3">
      <w:pPr>
        <w:jc w:val="center"/>
        <w:rPr>
          <w:rFonts w:cs="David"/>
          <w:rtl/>
        </w:rPr>
      </w:pPr>
      <w:r>
        <w:rPr>
          <w:rFonts w:cs="David"/>
          <w:rtl/>
        </w:rPr>
        <w:t>פרוטוקול מס' 497</w:t>
      </w:r>
    </w:p>
    <w:p w:rsidR="00000000" w:rsidRDefault="00F245F3">
      <w:pPr>
        <w:jc w:val="center"/>
        <w:rPr>
          <w:rFonts w:cs="David"/>
          <w:rtl/>
        </w:rPr>
      </w:pPr>
      <w:r>
        <w:rPr>
          <w:rFonts w:cs="David"/>
          <w:rtl/>
        </w:rPr>
        <w:t xml:space="preserve"> מישיבת ועדת העבודה, הרווחה והבריאות</w:t>
      </w:r>
    </w:p>
    <w:p w:rsidR="00000000" w:rsidRDefault="00F245F3">
      <w:pPr>
        <w:pStyle w:val="10"/>
        <w:rPr>
          <w:rFonts w:cs="David"/>
          <w:rtl/>
        </w:rPr>
      </w:pPr>
      <w:r>
        <w:rPr>
          <w:rFonts w:cs="David"/>
          <w:rtl/>
        </w:rPr>
        <w:t>יום שלישי, י"ח באייר התשס"ב (30 באפריל 2002), שעה 13:00</w:t>
      </w:r>
    </w:p>
    <w:p w:rsidR="00000000" w:rsidRDefault="00F245F3">
      <w:pPr>
        <w:rPr>
          <w:rFonts w:cs="David"/>
          <w:u w:val="single"/>
          <w:rtl/>
        </w:rPr>
      </w:pPr>
    </w:p>
    <w:p w:rsidR="00000000" w:rsidRDefault="00F245F3">
      <w:pPr>
        <w:jc w:val="both"/>
        <w:rPr>
          <w:rFonts w:cs="David"/>
          <w:rtl/>
        </w:rPr>
      </w:pPr>
      <w:r>
        <w:rPr>
          <w:rFonts w:cs="David"/>
          <w:u w:val="single"/>
          <w:rtl/>
        </w:rPr>
        <w:t>סדר היום:</w:t>
      </w:r>
      <w:r>
        <w:rPr>
          <w:rFonts w:cs="David"/>
          <w:rtl/>
        </w:rPr>
        <w:t xml:space="preserve"> תקנות בריאות הציבור (מזון) (שאריות חומרי הדברה) (תיקון) התשס"ב-2002.</w:t>
      </w:r>
    </w:p>
    <w:p w:rsidR="00000000" w:rsidRDefault="00F245F3">
      <w:pPr>
        <w:jc w:val="both"/>
        <w:rPr>
          <w:rFonts w:cs="David"/>
          <w:rtl/>
        </w:rPr>
      </w:pPr>
    </w:p>
    <w:p w:rsidR="00000000" w:rsidRDefault="00F245F3">
      <w:pPr>
        <w:jc w:val="both"/>
        <w:rPr>
          <w:rFonts w:cs="David"/>
          <w:u w:val="single"/>
          <w:rtl/>
        </w:rPr>
      </w:pPr>
      <w:r>
        <w:rPr>
          <w:rFonts w:cs="David"/>
          <w:u w:val="single"/>
          <w:rtl/>
        </w:rPr>
        <w:t>נכחו:</w:t>
      </w:r>
    </w:p>
    <w:p w:rsidR="00000000" w:rsidRDefault="00F245F3">
      <w:pPr>
        <w:jc w:val="both"/>
        <w:rPr>
          <w:rFonts w:cs="David"/>
          <w:rtl/>
        </w:rPr>
      </w:pPr>
      <w:r>
        <w:rPr>
          <w:rFonts w:cs="David"/>
          <w:u w:val="single"/>
          <w:rtl/>
        </w:rPr>
        <w:t>חברי הוועדה:</w:t>
      </w:r>
      <w:r>
        <w:rPr>
          <w:rFonts w:cs="David"/>
          <w:rtl/>
        </w:rPr>
        <w:t xml:space="preserve"> יאיר פרץ – מ"מ </w:t>
      </w:r>
      <w:r>
        <w:rPr>
          <w:rFonts w:cs="David"/>
          <w:rtl/>
        </w:rPr>
        <w:t>היו"ר</w:t>
      </w:r>
    </w:p>
    <w:p w:rsidR="00000000" w:rsidRDefault="00F245F3">
      <w:pPr>
        <w:jc w:val="both"/>
        <w:rPr>
          <w:rFonts w:cs="David"/>
          <w:rtl/>
        </w:rPr>
      </w:pPr>
    </w:p>
    <w:p w:rsidR="00000000" w:rsidRDefault="00F245F3">
      <w:pPr>
        <w:jc w:val="both"/>
        <w:rPr>
          <w:rFonts w:cs="David"/>
          <w:rtl/>
        </w:rPr>
      </w:pPr>
      <w:r>
        <w:rPr>
          <w:rFonts w:cs="David"/>
          <w:u w:val="single"/>
          <w:rtl/>
        </w:rPr>
        <w:t>מוזמנים:</w:t>
      </w:r>
      <w:r>
        <w:rPr>
          <w:rFonts w:cs="David"/>
          <w:rtl/>
        </w:rPr>
        <w:t xml:space="preserve">        רינה ורסנו                 שרות מזון, משרד הבריאות</w:t>
      </w:r>
    </w:p>
    <w:p w:rsidR="00000000" w:rsidRDefault="00F245F3">
      <w:pPr>
        <w:jc w:val="both"/>
        <w:rPr>
          <w:rFonts w:cs="David"/>
          <w:rtl/>
        </w:rPr>
      </w:pPr>
      <w:r>
        <w:rPr>
          <w:rFonts w:cs="David"/>
          <w:rtl/>
        </w:rPr>
        <w:t xml:space="preserve">                        אילנה מישר              משרד הבריאות</w:t>
      </w:r>
    </w:p>
    <w:p w:rsidR="00000000" w:rsidRDefault="00F245F3">
      <w:pPr>
        <w:jc w:val="both"/>
        <w:rPr>
          <w:rFonts w:cs="David"/>
          <w:rtl/>
        </w:rPr>
      </w:pPr>
      <w:r>
        <w:rPr>
          <w:rFonts w:cs="David"/>
          <w:rtl/>
        </w:rPr>
        <w:t xml:space="preserve">                        אלדד לנדס                משרד החקלאות</w:t>
      </w:r>
    </w:p>
    <w:p w:rsidR="00000000" w:rsidRDefault="00F245F3">
      <w:pPr>
        <w:jc w:val="both"/>
        <w:rPr>
          <w:rFonts w:cs="David"/>
          <w:rtl/>
        </w:rPr>
      </w:pPr>
      <w:r>
        <w:rPr>
          <w:rFonts w:cs="David"/>
          <w:rtl/>
        </w:rPr>
        <w:t xml:space="preserve">                        מרים פרוינד              משרד החקלא</w:t>
      </w:r>
      <w:r>
        <w:rPr>
          <w:rFonts w:cs="David"/>
          <w:rtl/>
        </w:rPr>
        <w:t>ות</w:t>
      </w:r>
    </w:p>
    <w:p w:rsidR="00000000" w:rsidRDefault="00F245F3">
      <w:pPr>
        <w:jc w:val="both"/>
        <w:rPr>
          <w:rFonts w:cs="David"/>
          <w:rtl/>
        </w:rPr>
      </w:pPr>
      <w:r>
        <w:rPr>
          <w:rFonts w:cs="David"/>
          <w:rtl/>
        </w:rPr>
        <w:t xml:space="preserve">                        מיכל סגן-הן              משרד החקלאות</w:t>
      </w:r>
    </w:p>
    <w:p w:rsidR="00000000" w:rsidRDefault="00F245F3">
      <w:pPr>
        <w:jc w:val="both"/>
        <w:rPr>
          <w:rFonts w:cs="David"/>
          <w:rtl/>
        </w:rPr>
      </w:pPr>
    </w:p>
    <w:p w:rsidR="00000000" w:rsidRDefault="00F245F3">
      <w:pPr>
        <w:jc w:val="both"/>
        <w:rPr>
          <w:rFonts w:cs="David"/>
          <w:rtl/>
        </w:rPr>
      </w:pPr>
      <w:r>
        <w:rPr>
          <w:rFonts w:cs="David"/>
          <w:u w:val="single"/>
          <w:rtl/>
        </w:rPr>
        <w:t>יועצת משפטית:</w:t>
      </w:r>
      <w:r>
        <w:rPr>
          <w:rFonts w:cs="David"/>
          <w:rtl/>
        </w:rPr>
        <w:t xml:space="preserve"> ג'ודי וסרמן</w:t>
      </w:r>
    </w:p>
    <w:p w:rsidR="00000000" w:rsidRDefault="00F245F3">
      <w:pPr>
        <w:jc w:val="both"/>
        <w:rPr>
          <w:rFonts w:cs="David"/>
          <w:rtl/>
        </w:rPr>
      </w:pPr>
    </w:p>
    <w:p w:rsidR="00000000" w:rsidRDefault="00F245F3">
      <w:pPr>
        <w:jc w:val="both"/>
        <w:rPr>
          <w:rFonts w:cs="David"/>
          <w:rtl/>
        </w:rPr>
      </w:pPr>
      <w:r>
        <w:rPr>
          <w:rFonts w:cs="David"/>
          <w:u w:val="single"/>
          <w:rtl/>
        </w:rPr>
        <w:t>מנהלת הוועדה:</w:t>
      </w:r>
      <w:r>
        <w:rPr>
          <w:rFonts w:cs="David"/>
          <w:rtl/>
        </w:rPr>
        <w:t xml:space="preserve"> שירלי אברמי</w:t>
      </w:r>
    </w:p>
    <w:p w:rsidR="00000000" w:rsidRDefault="00F245F3">
      <w:pPr>
        <w:jc w:val="both"/>
        <w:rPr>
          <w:rFonts w:cs="David"/>
          <w:rtl/>
        </w:rPr>
      </w:pPr>
    </w:p>
    <w:p w:rsidR="00000000" w:rsidRDefault="00F245F3">
      <w:pPr>
        <w:jc w:val="both"/>
        <w:rPr>
          <w:rFonts w:cs="David"/>
          <w:rtl/>
        </w:rPr>
      </w:pPr>
      <w:r>
        <w:rPr>
          <w:rFonts w:cs="David"/>
          <w:u w:val="single"/>
          <w:rtl/>
        </w:rPr>
        <w:t>קצרנית:</w:t>
      </w:r>
      <w:r>
        <w:rPr>
          <w:rFonts w:cs="David"/>
          <w:rtl/>
        </w:rPr>
        <w:t xml:space="preserve"> יפעת שפרכר</w:t>
      </w: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both"/>
        <w:rPr>
          <w:rFonts w:cs="David"/>
          <w:rtl/>
        </w:rPr>
      </w:pPr>
    </w:p>
    <w:p w:rsidR="00000000" w:rsidRDefault="00F245F3">
      <w:pPr>
        <w:jc w:val="center"/>
        <w:rPr>
          <w:rFonts w:cs="David"/>
          <w:rtl/>
        </w:rPr>
      </w:pPr>
      <w:r>
        <w:rPr>
          <w:rFonts w:cs="David"/>
          <w:u w:val="single"/>
          <w:rtl/>
        </w:rPr>
        <w:lastRenderedPageBreak/>
        <w:t>תקנות בריאות הציבור (מזון) (שאריות חומרי הדברה) (תיקון) התשס"ב-2002.</w:t>
      </w:r>
    </w:p>
    <w:p w:rsidR="00000000" w:rsidRDefault="00F245F3">
      <w:pPr>
        <w:rPr>
          <w:rFonts w:cs="David"/>
          <w:rtl/>
        </w:rPr>
      </w:pPr>
    </w:p>
    <w:p w:rsidR="00000000" w:rsidRDefault="00F245F3">
      <w:pPr>
        <w:rPr>
          <w:rFonts w:cs="David"/>
          <w:rtl/>
        </w:rPr>
      </w:pPr>
    </w:p>
    <w:p w:rsidR="00000000" w:rsidRDefault="00F245F3">
      <w:pPr>
        <w:rPr>
          <w:rFonts w:cs="David"/>
          <w:rtl/>
        </w:rPr>
      </w:pPr>
      <w:r>
        <w:rPr>
          <w:rFonts w:cs="David"/>
          <w:u w:val="single"/>
          <w:rtl/>
        </w:rPr>
        <w:t>היו"ר יאיר פרץ:</w:t>
      </w:r>
    </w:p>
    <w:p w:rsidR="00000000" w:rsidRDefault="00F245F3">
      <w:pPr>
        <w:rPr>
          <w:rFonts w:cs="David"/>
          <w:rtl/>
        </w:rPr>
      </w:pPr>
    </w:p>
    <w:p w:rsidR="00000000" w:rsidRDefault="00F245F3">
      <w:pPr>
        <w:rPr>
          <w:rFonts w:cs="David"/>
          <w:rtl/>
        </w:rPr>
      </w:pPr>
      <w:r>
        <w:rPr>
          <w:rFonts w:cs="David"/>
          <w:rtl/>
        </w:rPr>
        <w:tab/>
        <w:t xml:space="preserve">אני מתכבד לפתוח את ישיבת הוועדה. על סדר היום: תקנות בריאות הציבור (מזון) שאריות חומרי הדברה) (תיקון) התשס"ב-2002. </w:t>
      </w:r>
    </w:p>
    <w:p w:rsidR="00000000" w:rsidRDefault="00F245F3">
      <w:pPr>
        <w:rPr>
          <w:rFonts w:cs="David"/>
          <w:rtl/>
        </w:rPr>
      </w:pPr>
    </w:p>
    <w:p w:rsidR="00000000" w:rsidRDefault="00F245F3">
      <w:pPr>
        <w:rPr>
          <w:rFonts w:cs="David"/>
          <w:rtl/>
        </w:rPr>
      </w:pPr>
      <w:r>
        <w:rPr>
          <w:rFonts w:cs="David"/>
          <w:u w:val="single"/>
          <w:rtl/>
        </w:rPr>
        <w:t>אילנה מישר:</w:t>
      </w:r>
    </w:p>
    <w:p w:rsidR="00000000" w:rsidRDefault="00F245F3">
      <w:pPr>
        <w:rPr>
          <w:rFonts w:cs="David"/>
          <w:rtl/>
        </w:rPr>
      </w:pPr>
    </w:p>
    <w:p w:rsidR="00000000" w:rsidRDefault="00F245F3">
      <w:pPr>
        <w:rPr>
          <w:rFonts w:cs="David"/>
          <w:rtl/>
        </w:rPr>
      </w:pPr>
      <w:r>
        <w:rPr>
          <w:rFonts w:cs="David"/>
          <w:rtl/>
        </w:rPr>
        <w:tab/>
        <w:t>התקנות הקיימות כוללות את הפירוט של כל שאריות חומרי ההדברה שמצויות במזון שמשווק לצרכן. את הפירוט של החומרים ואת הכמויות צריכ</w:t>
      </w:r>
      <w:r>
        <w:rPr>
          <w:rFonts w:cs="David"/>
          <w:rtl/>
        </w:rPr>
        <w:t>ים לעדכן לפי מה שמקובל. זה בעצם מהות התקנות.</w:t>
      </w:r>
    </w:p>
    <w:p w:rsidR="00000000" w:rsidRDefault="00F245F3">
      <w:pPr>
        <w:rPr>
          <w:rFonts w:cs="David"/>
          <w:rtl/>
        </w:rPr>
      </w:pPr>
    </w:p>
    <w:p w:rsidR="00000000" w:rsidRDefault="00F245F3">
      <w:pPr>
        <w:rPr>
          <w:rFonts w:cs="David"/>
          <w:rtl/>
        </w:rPr>
      </w:pPr>
      <w:r>
        <w:rPr>
          <w:rFonts w:cs="David"/>
          <w:u w:val="single"/>
          <w:rtl/>
        </w:rPr>
        <w:t>היו"ר יאיר פרץ:</w:t>
      </w:r>
    </w:p>
    <w:p w:rsidR="00000000" w:rsidRDefault="00F245F3">
      <w:pPr>
        <w:rPr>
          <w:rFonts w:cs="David"/>
          <w:rtl/>
        </w:rPr>
      </w:pPr>
    </w:p>
    <w:p w:rsidR="00000000" w:rsidRDefault="00F245F3">
      <w:pPr>
        <w:rPr>
          <w:rFonts w:cs="David"/>
          <w:rtl/>
        </w:rPr>
      </w:pPr>
      <w:r>
        <w:rPr>
          <w:rFonts w:cs="David"/>
          <w:rtl/>
        </w:rPr>
        <w:tab/>
        <w:t>מה זה אומר?</w:t>
      </w:r>
    </w:p>
    <w:p w:rsidR="00000000" w:rsidRDefault="00F245F3">
      <w:pPr>
        <w:rPr>
          <w:rFonts w:cs="David"/>
          <w:rtl/>
        </w:rPr>
      </w:pPr>
    </w:p>
    <w:p w:rsidR="00000000" w:rsidRDefault="00F245F3">
      <w:pPr>
        <w:rPr>
          <w:rFonts w:cs="David"/>
          <w:rtl/>
        </w:rPr>
      </w:pPr>
      <w:r>
        <w:rPr>
          <w:rFonts w:cs="David"/>
          <w:u w:val="single"/>
          <w:rtl/>
        </w:rPr>
        <w:t>רינה ורסנו:</w:t>
      </w:r>
    </w:p>
    <w:p w:rsidR="00000000" w:rsidRDefault="00F245F3">
      <w:pPr>
        <w:rPr>
          <w:rFonts w:cs="David"/>
          <w:rtl/>
        </w:rPr>
      </w:pPr>
    </w:p>
    <w:p w:rsidR="00000000" w:rsidRDefault="00F245F3">
      <w:pPr>
        <w:rPr>
          <w:rFonts w:cs="David"/>
          <w:rtl/>
        </w:rPr>
      </w:pPr>
      <w:r>
        <w:rPr>
          <w:rFonts w:cs="David"/>
          <w:rtl/>
        </w:rPr>
        <w:tab/>
        <w:t>התקנות מבוססות על שני תחומים: על צורך חקלאי ועל מדדים טוקסוקולוגיים. מבחינה חקלאית צריך כך וכך כמות לרסס. נשאר חומר מסויים בפרי. אנחנו בודקים אם השארית הזאת גורמת לנ</w:t>
      </w:r>
      <w:r>
        <w:rPr>
          <w:rFonts w:cs="David"/>
          <w:rtl/>
        </w:rPr>
        <w:t xml:space="preserve">זקים או לא בהתאם למדדים הטוקסוקולוגיים שיש בידיים שלנו. אם אין צורך חקלאי אנחנו לא מאשרים את החומר.למה אנחנו זקוקים כל הזמן לעדכון של התקנה? משום שיש חומרים שיוצאים משימוש ויש חומרים שנכנסים לשימוש. אם פעם היה מותר בעגבניה, פלפל וכך הלאה, יכול להיות שהיום </w:t>
      </w:r>
      <w:r>
        <w:rPr>
          <w:rFonts w:cs="David"/>
          <w:rtl/>
        </w:rPr>
        <w:t>צריך את זה גם במוצרים אחרים. התקנה היא פרטנית, כלומר חומר מסויים לירק מסויים. בנוסף יש שינויים גם מבחינה תקינה בינלאומית.</w:t>
      </w:r>
    </w:p>
    <w:p w:rsidR="00000000" w:rsidRDefault="00F245F3">
      <w:pPr>
        <w:rPr>
          <w:rFonts w:cs="David"/>
          <w:rtl/>
        </w:rPr>
      </w:pPr>
    </w:p>
    <w:p w:rsidR="00000000" w:rsidRDefault="00F245F3">
      <w:pPr>
        <w:rPr>
          <w:rFonts w:cs="David"/>
          <w:rtl/>
        </w:rPr>
      </w:pPr>
      <w:r>
        <w:rPr>
          <w:rFonts w:cs="David"/>
          <w:u w:val="single"/>
          <w:rtl/>
        </w:rPr>
        <w:t>ג'ודי וסרמן:</w:t>
      </w:r>
    </w:p>
    <w:p w:rsidR="00000000" w:rsidRDefault="00F245F3">
      <w:pPr>
        <w:rPr>
          <w:rFonts w:cs="David"/>
          <w:rtl/>
        </w:rPr>
      </w:pPr>
    </w:p>
    <w:p w:rsidR="00000000" w:rsidRDefault="00F245F3">
      <w:pPr>
        <w:rPr>
          <w:rFonts w:cs="David"/>
          <w:rtl/>
        </w:rPr>
      </w:pPr>
      <w:r>
        <w:rPr>
          <w:rFonts w:cs="David"/>
          <w:rtl/>
        </w:rPr>
        <w:tab/>
        <w:t>לפי איזו תקינה בינלאומית?</w:t>
      </w:r>
    </w:p>
    <w:p w:rsidR="00000000" w:rsidRDefault="00F245F3">
      <w:pPr>
        <w:rPr>
          <w:rFonts w:cs="David"/>
          <w:rtl/>
        </w:rPr>
      </w:pPr>
    </w:p>
    <w:p w:rsidR="00000000" w:rsidRDefault="00F245F3">
      <w:pPr>
        <w:rPr>
          <w:rFonts w:cs="David"/>
          <w:rtl/>
        </w:rPr>
      </w:pPr>
      <w:r>
        <w:rPr>
          <w:rFonts w:cs="David"/>
          <w:u w:val="single"/>
          <w:rtl/>
        </w:rPr>
        <w:t>רינה ורסנו:</w:t>
      </w:r>
    </w:p>
    <w:p w:rsidR="00000000" w:rsidRDefault="00F245F3">
      <w:pPr>
        <w:rPr>
          <w:rFonts w:cs="David"/>
          <w:rtl/>
        </w:rPr>
      </w:pPr>
    </w:p>
    <w:p w:rsidR="00000000" w:rsidRDefault="00F245F3">
      <w:pPr>
        <w:rPr>
          <w:rFonts w:cs="David"/>
          <w:rtl/>
        </w:rPr>
      </w:pPr>
      <w:r>
        <w:rPr>
          <w:rFonts w:cs="David"/>
          <w:rtl/>
        </w:rPr>
        <w:tab/>
        <w:t>הקודקס האלמנטרי. זאת התקינה שמקובלת בסחר הבינלאומי.</w:t>
      </w:r>
    </w:p>
    <w:p w:rsidR="00000000" w:rsidRDefault="00F245F3">
      <w:pPr>
        <w:rPr>
          <w:rFonts w:cs="David"/>
          <w:rtl/>
        </w:rPr>
      </w:pPr>
    </w:p>
    <w:p w:rsidR="00000000" w:rsidRDefault="00F245F3">
      <w:pPr>
        <w:rPr>
          <w:rFonts w:cs="David"/>
          <w:rtl/>
        </w:rPr>
      </w:pPr>
      <w:r>
        <w:rPr>
          <w:rFonts w:cs="David"/>
          <w:u w:val="single"/>
          <w:rtl/>
        </w:rPr>
        <w:t>היו"ר יאיר פרץ:</w:t>
      </w:r>
    </w:p>
    <w:p w:rsidR="00000000" w:rsidRDefault="00F245F3">
      <w:pPr>
        <w:rPr>
          <w:rFonts w:cs="David"/>
          <w:rtl/>
        </w:rPr>
      </w:pPr>
    </w:p>
    <w:p w:rsidR="00000000" w:rsidRDefault="00F245F3">
      <w:pPr>
        <w:rPr>
          <w:rFonts w:cs="David"/>
          <w:rtl/>
        </w:rPr>
      </w:pPr>
      <w:r>
        <w:rPr>
          <w:rFonts w:cs="David"/>
          <w:rtl/>
        </w:rPr>
        <w:tab/>
        <w:t>האם הס</w:t>
      </w:r>
      <w:r>
        <w:rPr>
          <w:rFonts w:cs="David"/>
          <w:rtl/>
        </w:rPr>
        <w:t>יסמא שפירות וירקות זה דבר בריא היא לא נכונה?</w:t>
      </w:r>
    </w:p>
    <w:p w:rsidR="00000000" w:rsidRDefault="00F245F3">
      <w:pPr>
        <w:rPr>
          <w:rFonts w:cs="David"/>
          <w:rtl/>
        </w:rPr>
      </w:pPr>
    </w:p>
    <w:p w:rsidR="00000000" w:rsidRDefault="00F245F3">
      <w:pPr>
        <w:rPr>
          <w:rFonts w:cs="David"/>
          <w:rtl/>
        </w:rPr>
      </w:pPr>
      <w:r>
        <w:rPr>
          <w:rFonts w:cs="David"/>
          <w:u w:val="single"/>
          <w:rtl/>
        </w:rPr>
        <w:t>רינה ורסנו:</w:t>
      </w:r>
    </w:p>
    <w:p w:rsidR="00000000" w:rsidRDefault="00F245F3">
      <w:pPr>
        <w:rPr>
          <w:rFonts w:cs="David"/>
          <w:rtl/>
        </w:rPr>
      </w:pPr>
    </w:p>
    <w:p w:rsidR="00000000" w:rsidRDefault="00F245F3">
      <w:pPr>
        <w:rPr>
          <w:rFonts w:cs="David"/>
          <w:rtl/>
        </w:rPr>
      </w:pPr>
      <w:r>
        <w:rPr>
          <w:rFonts w:cs="David"/>
          <w:rtl/>
        </w:rPr>
        <w:tab/>
        <w:t>לא. במידה והחקלאים עומדים בתנאים של הריסוס, עומדים בחומרים הנכונים שמותר להם, הרמה שנקבעה לא מסכנת בריאות.</w:t>
      </w:r>
    </w:p>
    <w:p w:rsidR="00000000" w:rsidRDefault="00F245F3">
      <w:pPr>
        <w:rPr>
          <w:rFonts w:cs="David"/>
          <w:rtl/>
        </w:rPr>
      </w:pPr>
    </w:p>
    <w:p w:rsidR="00000000" w:rsidRDefault="00F245F3">
      <w:pPr>
        <w:rPr>
          <w:rFonts w:cs="David"/>
          <w:rtl/>
        </w:rPr>
      </w:pPr>
      <w:r>
        <w:rPr>
          <w:rFonts w:cs="David"/>
          <w:u w:val="single"/>
          <w:rtl/>
        </w:rPr>
        <w:t>היו"ר יאיר פרץ:</w:t>
      </w:r>
    </w:p>
    <w:p w:rsidR="00000000" w:rsidRDefault="00F245F3">
      <w:pPr>
        <w:rPr>
          <w:rFonts w:cs="David"/>
          <w:rtl/>
        </w:rPr>
      </w:pPr>
    </w:p>
    <w:p w:rsidR="00000000" w:rsidRDefault="00F245F3">
      <w:pPr>
        <w:rPr>
          <w:rFonts w:cs="David"/>
          <w:rtl/>
        </w:rPr>
      </w:pPr>
      <w:r>
        <w:rPr>
          <w:rFonts w:cs="David"/>
          <w:rtl/>
        </w:rPr>
        <w:tab/>
        <w:t>אבל קיימות שאריות של חומרי הדברה בתוך הפרי?</w:t>
      </w:r>
    </w:p>
    <w:p w:rsidR="00000000" w:rsidRDefault="00F245F3">
      <w:pPr>
        <w:rPr>
          <w:rFonts w:cs="David"/>
          <w:rtl/>
        </w:rPr>
      </w:pPr>
    </w:p>
    <w:p w:rsidR="00000000" w:rsidRDefault="00F245F3">
      <w:pPr>
        <w:rPr>
          <w:rFonts w:cs="David"/>
          <w:rtl/>
        </w:rPr>
      </w:pPr>
      <w:r>
        <w:rPr>
          <w:rFonts w:cs="David"/>
          <w:u w:val="single"/>
          <w:rtl/>
        </w:rPr>
        <w:t>רינה ורסנו:</w:t>
      </w:r>
    </w:p>
    <w:p w:rsidR="00000000" w:rsidRDefault="00F245F3">
      <w:pPr>
        <w:rPr>
          <w:rFonts w:cs="David"/>
          <w:rtl/>
        </w:rPr>
      </w:pPr>
    </w:p>
    <w:p w:rsidR="00000000" w:rsidRDefault="00F245F3">
      <w:pPr>
        <w:rPr>
          <w:rFonts w:cs="David"/>
          <w:rtl/>
        </w:rPr>
      </w:pPr>
      <w:r>
        <w:rPr>
          <w:rFonts w:cs="David"/>
          <w:rtl/>
        </w:rPr>
        <w:tab/>
        <w:t xml:space="preserve">כן. </w:t>
      </w:r>
    </w:p>
    <w:p w:rsidR="00000000" w:rsidRDefault="00F245F3">
      <w:pPr>
        <w:rPr>
          <w:rFonts w:cs="David"/>
          <w:rtl/>
        </w:rPr>
      </w:pPr>
    </w:p>
    <w:p w:rsidR="00000000" w:rsidRDefault="00F245F3">
      <w:pPr>
        <w:rPr>
          <w:rFonts w:cs="David"/>
          <w:rtl/>
        </w:rPr>
      </w:pPr>
      <w:r>
        <w:rPr>
          <w:rFonts w:cs="David"/>
          <w:u w:val="single"/>
          <w:rtl/>
        </w:rPr>
        <w:t>היו"ר</w:t>
      </w:r>
      <w:r>
        <w:rPr>
          <w:rFonts w:cs="David"/>
          <w:u w:val="single"/>
          <w:rtl/>
        </w:rPr>
        <w:t xml:space="preserve"> יאיר פרץ:</w:t>
      </w:r>
    </w:p>
    <w:p w:rsidR="00000000" w:rsidRDefault="00F245F3">
      <w:pPr>
        <w:rPr>
          <w:rFonts w:cs="David"/>
          <w:rtl/>
        </w:rPr>
      </w:pPr>
    </w:p>
    <w:p w:rsidR="00000000" w:rsidRDefault="00F245F3">
      <w:pPr>
        <w:rPr>
          <w:rFonts w:cs="David"/>
          <w:rtl/>
        </w:rPr>
      </w:pPr>
      <w:r>
        <w:rPr>
          <w:rFonts w:cs="David"/>
          <w:rtl/>
        </w:rPr>
        <w:tab/>
        <w:t>הריסוסים החדשים שמשתמשים בהם מקלים או מחמירים? אני יודע שכל חומרי ההדברה היום הם פחות רעילים.</w:t>
      </w:r>
    </w:p>
    <w:p w:rsidR="00000000" w:rsidRDefault="00F245F3">
      <w:pPr>
        <w:rPr>
          <w:rFonts w:cs="David"/>
          <w:rtl/>
        </w:rPr>
      </w:pPr>
    </w:p>
    <w:p w:rsidR="00000000" w:rsidRDefault="00F245F3">
      <w:pPr>
        <w:rPr>
          <w:rFonts w:cs="David"/>
          <w:rtl/>
        </w:rPr>
      </w:pPr>
      <w:r>
        <w:rPr>
          <w:rFonts w:cs="David"/>
          <w:u w:val="single"/>
          <w:rtl/>
        </w:rPr>
        <w:t>מרים פרוינד:</w:t>
      </w:r>
    </w:p>
    <w:p w:rsidR="00000000" w:rsidRDefault="00F245F3">
      <w:pPr>
        <w:rPr>
          <w:rFonts w:cs="David"/>
          <w:rtl/>
        </w:rPr>
      </w:pPr>
    </w:p>
    <w:p w:rsidR="00000000" w:rsidRDefault="00F245F3">
      <w:pPr>
        <w:rPr>
          <w:rFonts w:cs="David"/>
          <w:rtl/>
        </w:rPr>
      </w:pPr>
      <w:r>
        <w:rPr>
          <w:rFonts w:cs="David"/>
          <w:rtl/>
        </w:rPr>
        <w:tab/>
        <w:t>רוב חומרי ההדברה החדשים מתוכננים ככה שהרעילות שלהם לבני אדם יותר נמוכה מהחומרים הישנים. הם בדרך כלל עובדים על מערכות אצל חרקים או פטר</w:t>
      </w:r>
      <w:r>
        <w:rPr>
          <w:rFonts w:cs="David"/>
          <w:rtl/>
        </w:rPr>
        <w:t xml:space="preserve">יות שלא קיימים אצל בני אדם. אחד הקריטריונים לאישור החומרים האלה זה גם הבטיחות שלהם לסביבה. אנחנו משתדלים מאוד שגם השאריות בסביבה תהיינה כאלה שלא ייגרמו נזקים לסביבה, כולל לבעלי חיים שנמצאים באדמה, במים ובמקומות אחרים. </w:t>
      </w:r>
    </w:p>
    <w:p w:rsidR="00000000" w:rsidRDefault="00F245F3">
      <w:pPr>
        <w:rPr>
          <w:rFonts w:cs="David"/>
          <w:rtl/>
        </w:rPr>
      </w:pPr>
    </w:p>
    <w:p w:rsidR="00000000" w:rsidRDefault="00F245F3">
      <w:pPr>
        <w:rPr>
          <w:rFonts w:cs="David"/>
          <w:rtl/>
        </w:rPr>
      </w:pPr>
      <w:r>
        <w:rPr>
          <w:rFonts w:cs="David"/>
          <w:u w:val="single"/>
          <w:rtl/>
        </w:rPr>
        <w:t>היו"ר יאיר פרץ:</w:t>
      </w:r>
    </w:p>
    <w:p w:rsidR="00000000" w:rsidRDefault="00F245F3">
      <w:pPr>
        <w:rPr>
          <w:rFonts w:cs="David"/>
          <w:rtl/>
        </w:rPr>
      </w:pPr>
    </w:p>
    <w:p w:rsidR="00000000" w:rsidRDefault="00F245F3">
      <w:pPr>
        <w:rPr>
          <w:rFonts w:cs="David"/>
          <w:rtl/>
        </w:rPr>
      </w:pPr>
      <w:r>
        <w:rPr>
          <w:rFonts w:cs="David"/>
          <w:rtl/>
        </w:rPr>
        <w:tab/>
        <w:t>מאחר ובאתם לכאן על</w:t>
      </w:r>
      <w:r>
        <w:rPr>
          <w:rFonts w:cs="David"/>
          <w:rtl/>
        </w:rPr>
        <w:t>-מנת לשמור על בריאות הציבור, אז אין דרך אחרת אלא לאשר את התקנה. התקנה מאושרת.</w:t>
      </w:r>
    </w:p>
    <w:p w:rsidR="00000000" w:rsidRDefault="00F245F3">
      <w:pPr>
        <w:rPr>
          <w:rFonts w:cs="David"/>
          <w:rtl/>
        </w:rPr>
      </w:pPr>
    </w:p>
    <w:p w:rsidR="00000000" w:rsidRDefault="00F245F3">
      <w:pPr>
        <w:rPr>
          <w:rFonts w:cs="David"/>
          <w:rtl/>
        </w:rPr>
      </w:pPr>
      <w:r>
        <w:rPr>
          <w:rFonts w:cs="David"/>
          <w:rtl/>
        </w:rPr>
        <w:t>הישיבה ננעלה בשעה 13:10</w:t>
      </w:r>
    </w:p>
    <w:p w:rsidR="00000000" w:rsidRDefault="00F245F3">
      <w:pPr>
        <w:rPr>
          <w:rFonts w:cs="David"/>
          <w:rtl/>
        </w:rPr>
      </w:pPr>
    </w:p>
    <w:p w:rsidR="00000000" w:rsidRDefault="00F245F3">
      <w:pPr>
        <w:pStyle w:val="20"/>
        <w:rPr>
          <w:rFonts w:cs="David"/>
          <w:rtl/>
        </w:rPr>
      </w:pPr>
    </w:p>
    <w:p w:rsidR="00000000" w:rsidRDefault="00F245F3">
      <w:pPr>
        <w:rPr>
          <w:rFonts w:cs="David"/>
          <w:rtl/>
        </w:rPr>
      </w:pPr>
    </w:p>
    <w:p w:rsidR="00000000" w:rsidRDefault="00F245F3">
      <w:pPr>
        <w:rPr>
          <w:rFonts w:cs="David"/>
          <w:rtl/>
        </w:rPr>
      </w:pPr>
    </w:p>
    <w:p w:rsidR="00000000" w:rsidRDefault="00F245F3">
      <w:pPr>
        <w:rPr>
          <w:rFonts w:cs="David"/>
          <w:rtl/>
        </w:rPr>
      </w:pPr>
    </w:p>
    <w:p w:rsidR="00000000" w:rsidRDefault="00F245F3">
      <w:pPr>
        <w:rPr>
          <w:rFonts w:cs="David"/>
          <w:rtl/>
        </w:rPr>
      </w:pPr>
    </w:p>
    <w:p w:rsidR="00000000" w:rsidRDefault="00F245F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45F3">
      <w:r>
        <w:separator/>
      </w:r>
    </w:p>
  </w:endnote>
  <w:endnote w:type="continuationSeparator" w:id="0">
    <w:p w:rsidR="00000000" w:rsidRDefault="00F24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5F3">
    <w:pPr>
      <w:pStyle w:val="a7"/>
      <w:rPr>
        <w:rFonts w:cs="David"/>
        <w:rtl/>
      </w:rPr>
    </w:pPr>
  </w:p>
  <w:p w:rsidR="00000000" w:rsidRDefault="00F245F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5F3">
    <w:pPr>
      <w:pStyle w:val="a7"/>
      <w:rPr>
        <w:rFonts w:cs="David"/>
        <w:rtl/>
      </w:rPr>
    </w:pPr>
  </w:p>
  <w:p w:rsidR="00000000" w:rsidRDefault="00F245F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45F3">
      <w:r>
        <w:separator/>
      </w:r>
    </w:p>
  </w:footnote>
  <w:footnote w:type="continuationSeparator" w:id="0">
    <w:p w:rsidR="00000000" w:rsidRDefault="00F245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5F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F245F3">
    <w:pPr>
      <w:pStyle w:val="a5"/>
      <w:ind w:right="360"/>
      <w:rPr>
        <w:rFonts w:cs="David"/>
        <w:rtl/>
      </w:rPr>
    </w:pPr>
    <w:r>
      <w:rPr>
        <w:rFonts w:cs="David"/>
        <w:rtl/>
      </w:rPr>
      <w:t>ועדת העבודה, הרווחה והבריאות</w:t>
    </w:r>
  </w:p>
  <w:p w:rsidR="00000000" w:rsidRDefault="00F245F3">
    <w:pPr>
      <w:pStyle w:val="a5"/>
      <w:rPr>
        <w:rFonts w:cs="David"/>
        <w:rtl/>
      </w:rPr>
    </w:pPr>
    <w:r>
      <w:rPr>
        <w:rFonts w:cs="David"/>
        <w:rtl/>
      </w:rPr>
      <w:t>30.4.2002</w:t>
    </w:r>
  </w:p>
  <w:p w:rsidR="00000000" w:rsidRDefault="00F245F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5F3">
    <w:pPr>
      <w:pStyle w:val="a5"/>
      <w:rPr>
        <w:rFonts w:cs="David"/>
        <w:rtl/>
      </w:rPr>
    </w:pPr>
  </w:p>
  <w:p w:rsidR="00000000" w:rsidRDefault="00F245F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245F3"/>
    <w:rsid w:val="00F24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1C85F5-A694-4C19-9E70-CDF4F1311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458</Words>
  <Characters>2292</Characters>
  <Application>Microsoft Office Word</Application>
  <DocSecurity>0</DocSecurity>
  <Lines>19</Lines>
  <Paragraphs>5</Paragraphs>
  <ScaleCrop>false</ScaleCrop>
  <Company>knesset</Company>
  <LinksUpToDate>false</LinksUpToDate>
  <CharactersWithSpaces>2745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פרוטוקולים/עבודה/4976</dc:title>
  <dc:subject>עבודה 30.4.2002ג</dc:subject>
  <dc:creator>יפעת שפרכר</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