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26BE">
      <w:pPr>
        <w:jc w:val="right"/>
        <w:rPr>
          <w:rFonts w:cs="David"/>
          <w:noProof w:val="0"/>
          <w:sz w:val="24"/>
          <w:rtl/>
        </w:rPr>
      </w:pPr>
      <w:bookmarkStart w:id="0" w:name="_GoBack"/>
      <w:bookmarkEnd w:id="0"/>
      <w:r>
        <w:rPr>
          <w:rFonts w:cs="David"/>
          <w:noProof w:val="0"/>
          <w:sz w:val="24"/>
          <w:rtl/>
        </w:rPr>
        <w:t>פרוטוקולים/עבודה/5595</w:t>
      </w:r>
    </w:p>
    <w:p w:rsidR="00000000" w:rsidRDefault="00A926BE">
      <w:pPr>
        <w:jc w:val="right"/>
        <w:rPr>
          <w:rFonts w:cs="David"/>
          <w:noProof w:val="0"/>
          <w:sz w:val="24"/>
          <w:rtl/>
        </w:rPr>
      </w:pPr>
      <w:r>
        <w:rPr>
          <w:rFonts w:cs="David"/>
          <w:noProof w:val="0"/>
          <w:sz w:val="24"/>
          <w:rtl/>
        </w:rPr>
        <w:tab/>
        <w:t>ירושלים, כ"ג באב, תשס"ב</w:t>
      </w:r>
    </w:p>
    <w:p w:rsidR="00000000" w:rsidRDefault="00A926BE">
      <w:pPr>
        <w:jc w:val="right"/>
        <w:rPr>
          <w:rFonts w:cs="David"/>
          <w:noProof w:val="0"/>
          <w:sz w:val="24"/>
          <w:rtl/>
          <w:lang w:val="es"/>
        </w:rPr>
      </w:pPr>
      <w:r>
        <w:rPr>
          <w:rFonts w:cs="David"/>
          <w:noProof w:val="0"/>
          <w:sz w:val="24"/>
          <w:rtl/>
          <w:lang w:val="es"/>
        </w:rPr>
        <w:t>1 באוגוסט, 2002</w:t>
      </w:r>
    </w:p>
    <w:p w:rsidR="00000000" w:rsidRDefault="00A926BE">
      <w:pPr>
        <w:jc w:val="right"/>
        <w:rPr>
          <w:rFonts w:cs="David"/>
          <w:noProof w:val="0"/>
          <w:sz w:val="24"/>
          <w:rtl/>
        </w:rPr>
      </w:pPr>
    </w:p>
    <w:p w:rsidR="00000000" w:rsidRDefault="00A926BE">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926BE">
      <w:pPr>
        <w:rPr>
          <w:rFonts w:cs="David"/>
          <w:b/>
          <w:bCs/>
          <w:sz w:val="24"/>
          <w:rtl/>
        </w:rPr>
      </w:pPr>
      <w:r>
        <w:rPr>
          <w:rFonts w:cs="David"/>
          <w:b/>
          <w:bCs/>
          <w:sz w:val="24"/>
          <w:rtl/>
        </w:rPr>
        <w:t>מושב רביעי</w:t>
      </w:r>
    </w:p>
    <w:p w:rsidR="00000000" w:rsidRDefault="00A926BE">
      <w:pPr>
        <w:rPr>
          <w:rFonts w:cs="David"/>
          <w:b/>
          <w:bCs/>
          <w:sz w:val="24"/>
          <w:rtl/>
        </w:rPr>
      </w:pPr>
    </w:p>
    <w:p w:rsidR="00000000" w:rsidRDefault="00A926BE">
      <w:pPr>
        <w:rPr>
          <w:rFonts w:cs="David"/>
          <w:b/>
          <w:bCs/>
          <w:sz w:val="24"/>
          <w:rtl/>
        </w:rPr>
      </w:pPr>
    </w:p>
    <w:p w:rsidR="00000000" w:rsidRDefault="00A926BE">
      <w:pPr>
        <w:rPr>
          <w:rFonts w:cs="David"/>
          <w:b/>
          <w:bCs/>
          <w:sz w:val="24"/>
          <w:rtl/>
        </w:rPr>
      </w:pPr>
    </w:p>
    <w:p w:rsidR="00000000" w:rsidRDefault="00A926BE">
      <w:pPr>
        <w:rPr>
          <w:rFonts w:cs="David"/>
          <w:b/>
          <w:bCs/>
          <w:sz w:val="24"/>
          <w:rtl/>
        </w:rPr>
      </w:pPr>
    </w:p>
    <w:p w:rsidR="00000000" w:rsidRDefault="00A926BE">
      <w:pPr>
        <w:pStyle w:val="10"/>
        <w:jc w:val="left"/>
        <w:rPr>
          <w:rFonts w:cs="David"/>
          <w:sz w:val="24"/>
          <w:rtl/>
        </w:rPr>
      </w:pPr>
      <w:r>
        <w:rPr>
          <w:rFonts w:cs="David"/>
          <w:sz w:val="24"/>
          <w:rtl/>
        </w:rPr>
        <w:t xml:space="preserve">                                                              פרוטוקול מס' 570</w:t>
      </w:r>
    </w:p>
    <w:p w:rsidR="00000000" w:rsidRDefault="00A926BE">
      <w:pPr>
        <w:pStyle w:val="6"/>
        <w:rPr>
          <w:rFonts w:cs="David"/>
          <w:sz w:val="24"/>
          <w:rtl/>
        </w:rPr>
      </w:pPr>
      <w:r>
        <w:rPr>
          <w:rFonts w:cs="David"/>
          <w:sz w:val="24"/>
          <w:rtl/>
        </w:rPr>
        <w:t xml:space="preserve">                                          מישיבת ועדת העבודה, הרווחה והבריאות</w:t>
      </w:r>
    </w:p>
    <w:p w:rsidR="00000000" w:rsidRDefault="00A926BE">
      <w:pPr>
        <w:pStyle w:val="6"/>
        <w:rPr>
          <w:rFonts w:cs="David"/>
          <w:sz w:val="24"/>
          <w:u w:val="single"/>
          <w:rtl/>
        </w:rPr>
      </w:pPr>
      <w:r>
        <w:rPr>
          <w:rFonts w:cs="David"/>
          <w:sz w:val="24"/>
          <w:rtl/>
        </w:rPr>
        <w:t xml:space="preserve">                              </w:t>
      </w:r>
      <w:r>
        <w:rPr>
          <w:rFonts w:cs="David"/>
          <w:sz w:val="24"/>
          <w:u w:val="single"/>
          <w:rtl/>
        </w:rPr>
        <w:t>יום שלישי, ז' באב התשס"ב</w:t>
      </w:r>
      <w:r>
        <w:rPr>
          <w:rFonts w:cs="David"/>
          <w:sz w:val="24"/>
          <w:u w:val="single"/>
          <w:rtl/>
        </w:rPr>
        <w:t xml:space="preserve"> (16.07.2002), שעה 12:45</w:t>
      </w:r>
    </w:p>
    <w:p w:rsidR="00000000" w:rsidRDefault="00A926BE">
      <w:pPr>
        <w:tabs>
          <w:tab w:val="left" w:pos="1221"/>
        </w:tabs>
        <w:rPr>
          <w:rFonts w:cs="David"/>
          <w:b/>
          <w:bCs/>
          <w:sz w:val="24"/>
          <w:u w:val="single"/>
          <w:rtl/>
        </w:rPr>
      </w:pPr>
    </w:p>
    <w:p w:rsidR="00000000" w:rsidRDefault="00A926BE">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הביטוח הלאומי (תיקון מס' 53 והוראת שעה), התשס"ב-2002-</w:t>
      </w:r>
    </w:p>
    <w:p w:rsidR="00000000" w:rsidRDefault="00A926BE">
      <w:pPr>
        <w:rPr>
          <w:rFonts w:cs="David"/>
          <w:b/>
          <w:bCs/>
          <w:sz w:val="24"/>
          <w:rtl/>
        </w:rPr>
      </w:pPr>
    </w:p>
    <w:p w:rsidR="00000000" w:rsidRDefault="00A926BE">
      <w:pPr>
        <w:rPr>
          <w:rFonts w:cs="David"/>
          <w:b/>
          <w:bCs/>
          <w:sz w:val="24"/>
          <w:rtl/>
        </w:rPr>
      </w:pPr>
    </w:p>
    <w:p w:rsidR="00000000" w:rsidRDefault="00A926BE">
      <w:pPr>
        <w:rPr>
          <w:rFonts w:cs="David"/>
          <w:b/>
          <w:bCs/>
          <w:sz w:val="24"/>
          <w:rtl/>
        </w:rPr>
      </w:pPr>
    </w:p>
    <w:p w:rsidR="00000000" w:rsidRDefault="00A926BE">
      <w:pPr>
        <w:rPr>
          <w:rFonts w:cs="David"/>
          <w:b/>
          <w:bCs/>
          <w:sz w:val="24"/>
          <w:u w:val="single"/>
          <w:rtl/>
        </w:rPr>
      </w:pPr>
      <w:r>
        <w:rPr>
          <w:rFonts w:cs="David"/>
          <w:b/>
          <w:bCs/>
          <w:sz w:val="24"/>
          <w:u w:val="single"/>
          <w:rtl/>
        </w:rPr>
        <w:t>נכחו:</w:t>
      </w:r>
    </w:p>
    <w:p w:rsidR="00000000" w:rsidRDefault="00A926BE">
      <w:pPr>
        <w:rPr>
          <w:rFonts w:cs="David"/>
          <w:b/>
          <w:bCs/>
          <w:sz w:val="24"/>
          <w:rtl/>
        </w:rPr>
      </w:pPr>
    </w:p>
    <w:p w:rsidR="00000000" w:rsidRDefault="00A926BE">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דוד טל</w:t>
      </w:r>
      <w:r>
        <w:rPr>
          <w:rFonts w:cs="David"/>
          <w:sz w:val="24"/>
          <w:rtl/>
        </w:rPr>
        <w:tab/>
      </w:r>
      <w:r>
        <w:rPr>
          <w:rFonts w:cs="David"/>
          <w:sz w:val="24"/>
          <w:rtl/>
        </w:rPr>
        <w:tab/>
        <w:t>-היו"ר</w:t>
      </w:r>
    </w:p>
    <w:p w:rsidR="00000000" w:rsidRDefault="00A926BE">
      <w:pPr>
        <w:rPr>
          <w:rFonts w:cs="David"/>
          <w:sz w:val="24"/>
          <w:rtl/>
        </w:rPr>
      </w:pPr>
      <w:r>
        <w:rPr>
          <w:rFonts w:cs="David"/>
          <w:b/>
          <w:bCs/>
          <w:sz w:val="24"/>
          <w:rtl/>
        </w:rPr>
        <w:t xml:space="preserve"> </w:t>
      </w:r>
    </w:p>
    <w:p w:rsidR="00000000" w:rsidRDefault="00A926BE">
      <w:pPr>
        <w:tabs>
          <w:tab w:val="left" w:pos="-55"/>
        </w:tabs>
        <w:rPr>
          <w:rFonts w:cs="David"/>
          <w:sz w:val="24"/>
          <w:rtl/>
        </w:rPr>
      </w:pPr>
      <w:r>
        <w:rPr>
          <w:rFonts w:cs="David"/>
          <w:b/>
          <w:bCs/>
          <w:sz w:val="24"/>
          <w:u w:val="single"/>
          <w:rtl/>
        </w:rPr>
        <w:t>מוזמנים:</w:t>
      </w:r>
      <w:r>
        <w:rPr>
          <w:rFonts w:cs="David"/>
          <w:sz w:val="24"/>
          <w:rtl/>
        </w:rPr>
        <w:tab/>
      </w:r>
      <w:r>
        <w:rPr>
          <w:rFonts w:cs="David"/>
          <w:sz w:val="24"/>
          <w:rtl/>
        </w:rPr>
        <w:tab/>
        <w:t xml:space="preserve">עו"ד שי סומך </w:t>
      </w:r>
      <w:r>
        <w:rPr>
          <w:rFonts w:cs="David"/>
        </w:rPr>
        <w:tab/>
        <w:t>-</w:t>
      </w:r>
      <w:r>
        <w:rPr>
          <w:rFonts w:cs="David"/>
          <w:sz w:val="24"/>
          <w:rtl/>
        </w:rPr>
        <w:t>משרד המשפטים</w:t>
      </w:r>
    </w:p>
    <w:p w:rsidR="00000000" w:rsidRDefault="00A926BE">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אביבה גייבל</w:t>
      </w:r>
      <w:r>
        <w:rPr>
          <w:rFonts w:cs="David"/>
          <w:sz w:val="24"/>
          <w:rtl/>
        </w:rPr>
        <w:tab/>
      </w:r>
      <w:r>
        <w:rPr>
          <w:rFonts w:cs="David"/>
          <w:sz w:val="24"/>
          <w:rtl/>
        </w:rPr>
        <w:tab/>
        <w:t>-המוסד לביטוח לאומי</w:t>
      </w:r>
    </w:p>
    <w:p w:rsidR="00000000" w:rsidRDefault="00A926BE">
      <w:pPr>
        <w:rPr>
          <w:rFonts w:cs="David"/>
          <w:sz w:val="24"/>
          <w:rtl/>
        </w:rPr>
      </w:pPr>
      <w:r>
        <w:rPr>
          <w:rFonts w:cs="David"/>
          <w:sz w:val="24"/>
          <w:rtl/>
        </w:rPr>
        <w:tab/>
      </w:r>
      <w:r>
        <w:rPr>
          <w:rFonts w:cs="David"/>
          <w:sz w:val="24"/>
          <w:rtl/>
        </w:rPr>
        <w:tab/>
      </w:r>
      <w:r>
        <w:rPr>
          <w:rFonts w:cs="David"/>
          <w:sz w:val="24"/>
          <w:rtl/>
        </w:rPr>
        <w:tab/>
        <w:t>עו"ד רועי קרת</w:t>
      </w:r>
      <w:r>
        <w:rPr>
          <w:rFonts w:cs="David"/>
          <w:sz w:val="24"/>
          <w:rtl/>
        </w:rPr>
        <w:tab/>
        <w:t>-המוסד לביטוח לאו</w:t>
      </w:r>
      <w:r>
        <w:rPr>
          <w:rFonts w:cs="David"/>
          <w:sz w:val="24"/>
          <w:rtl/>
        </w:rPr>
        <w:t>מי</w:t>
      </w:r>
    </w:p>
    <w:p w:rsidR="00000000" w:rsidRDefault="00A926BE">
      <w:pPr>
        <w:rPr>
          <w:rFonts w:cs="David"/>
          <w:sz w:val="24"/>
          <w:rtl/>
        </w:rPr>
      </w:pPr>
      <w:r>
        <w:rPr>
          <w:rFonts w:cs="David"/>
          <w:sz w:val="24"/>
          <w:rtl/>
        </w:rPr>
        <w:tab/>
      </w:r>
      <w:r>
        <w:rPr>
          <w:rFonts w:cs="David"/>
          <w:sz w:val="24"/>
          <w:rtl/>
        </w:rPr>
        <w:tab/>
      </w:r>
      <w:r>
        <w:rPr>
          <w:rFonts w:cs="David"/>
          <w:sz w:val="24"/>
          <w:rtl/>
        </w:rPr>
        <w:tab/>
        <w:t>משה עמית</w:t>
      </w:r>
      <w:r>
        <w:rPr>
          <w:rFonts w:cs="David"/>
          <w:sz w:val="24"/>
          <w:rtl/>
        </w:rPr>
        <w:tab/>
      </w:r>
      <w:r>
        <w:rPr>
          <w:rFonts w:cs="David"/>
          <w:sz w:val="24"/>
          <w:rtl/>
        </w:rPr>
        <w:tab/>
        <w:t>-מנהל מחלקת הגבייה, המוסד לביטוח לאומי</w:t>
      </w:r>
    </w:p>
    <w:p w:rsidR="00000000" w:rsidRDefault="00A926BE">
      <w:pPr>
        <w:rPr>
          <w:rFonts w:cs="David"/>
          <w:sz w:val="24"/>
          <w:rtl/>
        </w:rPr>
      </w:pPr>
      <w:r>
        <w:rPr>
          <w:rFonts w:cs="David"/>
          <w:sz w:val="24"/>
          <w:rtl/>
        </w:rPr>
        <w:tab/>
      </w:r>
      <w:r>
        <w:rPr>
          <w:rFonts w:cs="David"/>
          <w:sz w:val="24"/>
          <w:rtl/>
        </w:rPr>
        <w:tab/>
      </w:r>
      <w:r>
        <w:rPr>
          <w:rFonts w:cs="David"/>
          <w:sz w:val="24"/>
          <w:rtl/>
        </w:rPr>
        <w:tab/>
        <w:t>אודי בן דרור</w:t>
      </w:r>
      <w:r>
        <w:rPr>
          <w:rFonts w:cs="David"/>
          <w:sz w:val="24"/>
          <w:rtl/>
        </w:rPr>
        <w:tab/>
      </w:r>
      <w:r>
        <w:rPr>
          <w:rFonts w:cs="David"/>
          <w:sz w:val="24"/>
          <w:rtl/>
        </w:rPr>
        <w:tab/>
        <w:t>-משרד האוצר</w:t>
      </w:r>
    </w:p>
    <w:p w:rsidR="00000000" w:rsidRDefault="00A926BE">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A926BE">
      <w:pPr>
        <w:rPr>
          <w:rFonts w:cs="David"/>
          <w:sz w:val="24"/>
          <w:rtl/>
        </w:rPr>
      </w:pPr>
    </w:p>
    <w:p w:rsidR="00000000" w:rsidRDefault="00A926BE">
      <w:pPr>
        <w:rPr>
          <w:rFonts w:cs="David"/>
          <w:sz w:val="24"/>
          <w:rtl/>
        </w:rPr>
      </w:pPr>
    </w:p>
    <w:p w:rsidR="00000000" w:rsidRDefault="00A926BE">
      <w:pPr>
        <w:rPr>
          <w:rFonts w:cs="David"/>
          <w:sz w:val="24"/>
          <w:rtl/>
        </w:rPr>
      </w:pPr>
    </w:p>
    <w:p w:rsidR="00000000" w:rsidRDefault="00A926BE">
      <w:pPr>
        <w:rPr>
          <w:rFonts w:cs="David"/>
          <w:sz w:val="24"/>
          <w:rtl/>
        </w:rPr>
      </w:pPr>
    </w:p>
    <w:p w:rsidR="00000000" w:rsidRDefault="00A926BE">
      <w:pPr>
        <w:rPr>
          <w:rFonts w:cs="David"/>
          <w:sz w:val="24"/>
          <w:rtl/>
        </w:rPr>
      </w:pPr>
    </w:p>
    <w:p w:rsidR="00000000" w:rsidRDefault="00A926BE">
      <w:pPr>
        <w:rPr>
          <w:rFonts w:cs="David"/>
          <w:sz w:val="24"/>
          <w:rtl/>
        </w:rPr>
      </w:pPr>
    </w:p>
    <w:p w:rsidR="00000000" w:rsidRDefault="00A926BE">
      <w:pPr>
        <w:rPr>
          <w:rFonts w:cs="David"/>
          <w:sz w:val="24"/>
          <w:rtl/>
        </w:rPr>
      </w:pPr>
    </w:p>
    <w:p w:rsidR="00000000" w:rsidRDefault="00A926BE">
      <w:pPr>
        <w:rPr>
          <w:rFonts w:cs="David"/>
          <w:sz w:val="24"/>
          <w:rtl/>
        </w:rPr>
      </w:pPr>
    </w:p>
    <w:p w:rsidR="00000000" w:rsidRDefault="00A926BE">
      <w:pPr>
        <w:rPr>
          <w:rFonts w:cs="David"/>
          <w:sz w:val="24"/>
          <w:rtl/>
        </w:rPr>
      </w:pPr>
    </w:p>
    <w:p w:rsidR="00000000" w:rsidRDefault="00A926BE">
      <w:pPr>
        <w:rPr>
          <w:rFonts w:cs="David"/>
          <w:sz w:val="24"/>
          <w:rtl/>
        </w:rPr>
      </w:pPr>
    </w:p>
    <w:p w:rsidR="00000000" w:rsidRDefault="00A926BE">
      <w:pPr>
        <w:rPr>
          <w:rFonts w:cs="David"/>
          <w:sz w:val="24"/>
          <w:rtl/>
        </w:rPr>
      </w:pPr>
    </w:p>
    <w:p w:rsidR="00000000" w:rsidRDefault="00A926BE">
      <w:pPr>
        <w:rPr>
          <w:rFonts w:cs="David"/>
          <w:sz w:val="24"/>
          <w:rtl/>
        </w:rPr>
      </w:pPr>
    </w:p>
    <w:p w:rsidR="00000000" w:rsidRDefault="00A926BE">
      <w:pPr>
        <w:rPr>
          <w:rFonts w:cs="David"/>
          <w:sz w:val="24"/>
          <w:rtl/>
        </w:rPr>
      </w:pPr>
    </w:p>
    <w:p w:rsidR="00000000" w:rsidRDefault="00A926BE">
      <w:pPr>
        <w:rPr>
          <w:rFonts w:cs="David"/>
          <w:sz w:val="24"/>
          <w:rtl/>
        </w:rPr>
      </w:pPr>
    </w:p>
    <w:p w:rsidR="00000000" w:rsidRDefault="00A926BE">
      <w:pPr>
        <w:rPr>
          <w:rFonts w:cs="David"/>
          <w:sz w:val="24"/>
          <w:rtl/>
        </w:rPr>
      </w:pPr>
    </w:p>
    <w:p w:rsidR="00000000" w:rsidRDefault="00A926BE">
      <w:pPr>
        <w:rPr>
          <w:rFonts w:cs="David"/>
          <w:b/>
          <w:bCs/>
          <w:sz w:val="24"/>
          <w:u w:val="single"/>
          <w:rtl/>
        </w:rPr>
      </w:pPr>
      <w:r>
        <w:rPr>
          <w:rFonts w:cs="David"/>
          <w:sz w:val="24"/>
          <w:rtl/>
        </w:rPr>
        <w:t xml:space="preserve">                 </w:t>
      </w:r>
    </w:p>
    <w:p w:rsidR="00000000" w:rsidRDefault="00A926BE">
      <w:pPr>
        <w:rPr>
          <w:rFonts w:cs="David"/>
          <w:b/>
          <w:bCs/>
          <w:sz w:val="24"/>
          <w:u w:val="single"/>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A926BE">
      <w:pPr>
        <w:rPr>
          <w:rFonts w:cs="David"/>
          <w:b/>
          <w:bCs/>
          <w:sz w:val="24"/>
          <w:u w:val="single"/>
          <w:rtl/>
        </w:rPr>
      </w:pPr>
    </w:p>
    <w:p w:rsidR="00000000" w:rsidRDefault="00A926BE">
      <w:pPr>
        <w:rPr>
          <w:rFonts w:cs="David"/>
          <w:b/>
          <w:bCs/>
          <w:sz w:val="24"/>
          <w:u w:val="single"/>
          <w:rtl/>
        </w:rPr>
      </w:pPr>
      <w:r>
        <w:rPr>
          <w:rFonts w:cs="David"/>
          <w:b/>
          <w:bCs/>
          <w:sz w:val="24"/>
          <w:u w:val="single"/>
          <w:rtl/>
        </w:rPr>
        <w:t>מנהלת הוועדה:</w:t>
      </w:r>
      <w:r>
        <w:rPr>
          <w:rFonts w:cs="David"/>
          <w:sz w:val="24"/>
          <w:rtl/>
        </w:rPr>
        <w:t xml:space="preserve"> שירלי אברמי </w:t>
      </w:r>
    </w:p>
    <w:p w:rsidR="00000000" w:rsidRDefault="00A926BE">
      <w:pPr>
        <w:rPr>
          <w:rFonts w:cs="David"/>
          <w:b/>
          <w:bCs/>
          <w:sz w:val="24"/>
          <w:rtl/>
        </w:rPr>
      </w:pPr>
    </w:p>
    <w:p w:rsidR="00000000" w:rsidRDefault="00A926BE">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A926BE">
      <w:pPr>
        <w:rPr>
          <w:rFonts w:cs="David"/>
          <w:b/>
          <w:bCs/>
          <w:sz w:val="24"/>
          <w:rtl/>
        </w:rPr>
      </w:pPr>
    </w:p>
    <w:p w:rsidR="00000000" w:rsidRDefault="00A926BE">
      <w:pPr>
        <w:rPr>
          <w:rFonts w:cs="David"/>
          <w:b/>
          <w:bCs/>
          <w:sz w:val="24"/>
          <w:rtl/>
        </w:rPr>
      </w:pPr>
    </w:p>
    <w:p w:rsidR="00000000" w:rsidRDefault="00A926BE">
      <w:pPr>
        <w:rPr>
          <w:rFonts w:cs="David"/>
          <w:b/>
          <w:bCs/>
          <w:sz w:val="24"/>
          <w:rtl/>
        </w:rPr>
      </w:pPr>
    </w:p>
    <w:p w:rsidR="00000000" w:rsidRDefault="00A926BE">
      <w:pPr>
        <w:rPr>
          <w:rFonts w:cs="David"/>
          <w:b/>
          <w:bCs/>
          <w:sz w:val="24"/>
          <w:rtl/>
        </w:rPr>
      </w:pPr>
    </w:p>
    <w:p w:rsidR="00000000" w:rsidRDefault="00A926BE">
      <w:pPr>
        <w:rPr>
          <w:rFonts w:cs="David"/>
          <w:sz w:val="24"/>
          <w:rtl/>
        </w:rPr>
      </w:pPr>
    </w:p>
    <w:p w:rsidR="00000000" w:rsidRDefault="00A926BE">
      <w:pPr>
        <w:rPr>
          <w:rFonts w:cs="David"/>
          <w:sz w:val="24"/>
          <w:rtl/>
        </w:rPr>
      </w:pPr>
    </w:p>
    <w:p w:rsidR="00000000" w:rsidRDefault="00A926BE">
      <w:pPr>
        <w:tabs>
          <w:tab w:val="left" w:pos="1221"/>
        </w:tabs>
        <w:rPr>
          <w:rFonts w:cs="David"/>
          <w:sz w:val="24"/>
          <w:rtl/>
        </w:rPr>
      </w:pPr>
    </w:p>
    <w:p w:rsidR="00000000" w:rsidRDefault="00A926BE">
      <w:pPr>
        <w:tabs>
          <w:tab w:val="left" w:pos="1221"/>
        </w:tabs>
        <w:rPr>
          <w:rFonts w:cs="David"/>
          <w:b/>
          <w:bCs/>
          <w:sz w:val="24"/>
          <w:u w:val="single"/>
          <w:rtl/>
        </w:rPr>
      </w:pPr>
      <w:r>
        <w:rPr>
          <w:rFonts w:cs="David"/>
          <w:sz w:val="24"/>
          <w:rtl/>
        </w:rPr>
        <w:t xml:space="preserve">                </w:t>
      </w:r>
      <w:r>
        <w:rPr>
          <w:rFonts w:cs="David"/>
          <w:b/>
          <w:bCs/>
          <w:sz w:val="24"/>
          <w:u w:val="single"/>
          <w:rtl/>
        </w:rPr>
        <w:t xml:space="preserve">הצעת חוק הביטוח הלאומי (תיקון מס' 53 </w:t>
      </w:r>
      <w:r>
        <w:rPr>
          <w:rFonts w:cs="David"/>
          <w:b/>
          <w:bCs/>
          <w:sz w:val="24"/>
          <w:u w:val="single"/>
          <w:rtl/>
        </w:rPr>
        <w:t>והוראת שעה), התשס"ב2002-</w:t>
      </w:r>
    </w:p>
    <w:p w:rsidR="00000000" w:rsidRDefault="00A926BE">
      <w:pPr>
        <w:rPr>
          <w:rFonts w:cs="David"/>
          <w:sz w:val="24"/>
          <w:rtl/>
        </w:rPr>
      </w:pPr>
    </w:p>
    <w:p w:rsidR="00000000" w:rsidRDefault="00A926BE">
      <w:pPr>
        <w:rPr>
          <w:rFonts w:cs="David"/>
          <w:sz w:val="24"/>
          <w:rtl/>
        </w:rPr>
      </w:pPr>
      <w:r>
        <w:rPr>
          <w:rFonts w:cs="David"/>
          <w:sz w:val="24"/>
          <w:u w:val="single"/>
          <w:rtl/>
        </w:rPr>
        <w:t>היו”ר דוד טל:</w:t>
      </w:r>
    </w:p>
    <w:p w:rsidR="00000000" w:rsidRDefault="00A926BE">
      <w:pPr>
        <w:rPr>
          <w:rFonts w:cs="David"/>
          <w:sz w:val="24"/>
          <w:rtl/>
        </w:rPr>
      </w:pPr>
    </w:p>
    <w:p w:rsidR="00000000" w:rsidRDefault="00A926BE">
      <w:pPr>
        <w:rPr>
          <w:rFonts w:cs="David"/>
          <w:sz w:val="24"/>
          <w:rtl/>
        </w:rPr>
      </w:pPr>
      <w:r>
        <w:rPr>
          <w:rFonts w:cs="David"/>
          <w:sz w:val="24"/>
          <w:rtl/>
        </w:rPr>
        <w:tab/>
        <w:t>שלום, אני פותח את ישיבת הוועדה. אני מציע כי נציגי ביטוח הלאומי יפתחו את הדיון.</w:t>
      </w:r>
    </w:p>
    <w:p w:rsidR="00000000" w:rsidRDefault="00A926BE">
      <w:pPr>
        <w:rPr>
          <w:rFonts w:cs="David"/>
          <w:sz w:val="24"/>
          <w:rtl/>
        </w:rPr>
      </w:pPr>
    </w:p>
    <w:p w:rsidR="00000000" w:rsidRDefault="00A926BE">
      <w:pPr>
        <w:rPr>
          <w:rFonts w:cs="David"/>
          <w:sz w:val="24"/>
          <w:rtl/>
        </w:rPr>
      </w:pPr>
      <w:r>
        <w:rPr>
          <w:rFonts w:cs="David"/>
          <w:sz w:val="24"/>
          <w:u w:val="single"/>
          <w:rtl/>
        </w:rPr>
        <w:t>רועי קרת:</w:t>
      </w:r>
    </w:p>
    <w:p w:rsidR="00000000" w:rsidRDefault="00A926BE">
      <w:pPr>
        <w:rPr>
          <w:rFonts w:cs="David"/>
          <w:sz w:val="24"/>
          <w:rtl/>
        </w:rPr>
      </w:pPr>
    </w:p>
    <w:p w:rsidR="00000000" w:rsidRDefault="00A926BE">
      <w:pPr>
        <w:rPr>
          <w:rFonts w:cs="David"/>
          <w:sz w:val="24"/>
          <w:rtl/>
        </w:rPr>
      </w:pPr>
      <w:r>
        <w:rPr>
          <w:rFonts w:cs="David"/>
          <w:sz w:val="24"/>
          <w:rtl/>
        </w:rPr>
        <w:tab/>
        <w:t>כיום אחד הפרמטרים שלפיו נקבעות הגמלאות לתשלום דמי ביטוח, הוא השכר הממוצע במשק. בעבר השכר הממוצע היה מתעדכן מספר פעמים במהל</w:t>
      </w:r>
      <w:r>
        <w:rPr>
          <w:rFonts w:cs="David"/>
          <w:sz w:val="24"/>
          <w:rtl/>
        </w:rPr>
        <w:t>ך השנה, וכתוצאה מכך מנהל הגבייה שלנו היה צריך להוציא ארבעה פנקסים במהלך השנה. ההוצאה הזו היתה הוצאה מיותרת וטרטור מיותר למוסד ולמבוטחים. כבר הרבה שנים השכר המוצע אינו מתעדכן מספר פעמים בשנה, אלא לכל היותר פעם אחת בשנה, בינואר. כבר היום אנו יכולים לדעת כי ב</w:t>
      </w:r>
      <w:r>
        <w:rPr>
          <w:rFonts w:cs="David"/>
          <w:sz w:val="24"/>
          <w:rtl/>
        </w:rPr>
        <w:t>שנתיים הקרובות הוא לא יעלה כלל, כיוון שהוא הוקפא בחוק. בשל כך אין כל טעם להשאיר את הוראת החוק הזו. הצעת החוק בה אנו דנים מבקשת לייעל את המערכת.</w:t>
      </w:r>
    </w:p>
    <w:p w:rsidR="00000000" w:rsidRDefault="00A926BE">
      <w:pPr>
        <w:rPr>
          <w:rFonts w:cs="David"/>
          <w:sz w:val="24"/>
          <w:rtl/>
        </w:rPr>
      </w:pPr>
    </w:p>
    <w:p w:rsidR="00000000" w:rsidRDefault="00A926BE">
      <w:pPr>
        <w:rPr>
          <w:rFonts w:cs="David"/>
          <w:sz w:val="24"/>
          <w:rtl/>
        </w:rPr>
      </w:pPr>
      <w:r>
        <w:rPr>
          <w:rFonts w:cs="David"/>
          <w:sz w:val="24"/>
          <w:u w:val="single"/>
          <w:rtl/>
        </w:rPr>
        <w:t>היו”ר דוד טל:</w:t>
      </w:r>
    </w:p>
    <w:p w:rsidR="00000000" w:rsidRDefault="00A926BE">
      <w:pPr>
        <w:rPr>
          <w:rFonts w:cs="David"/>
          <w:sz w:val="24"/>
          <w:rtl/>
        </w:rPr>
      </w:pPr>
    </w:p>
    <w:p w:rsidR="00000000" w:rsidRDefault="00A926BE">
      <w:pPr>
        <w:rPr>
          <w:rFonts w:cs="David"/>
          <w:sz w:val="24"/>
          <w:rtl/>
        </w:rPr>
      </w:pPr>
      <w:r>
        <w:rPr>
          <w:rFonts w:cs="David"/>
          <w:sz w:val="24"/>
          <w:rtl/>
        </w:rPr>
        <w:tab/>
        <w:t>אם אני עצמאי המרוויח 100,000 שנה, מדוע חשוב מהו השכר הממוצע במשק כדי שיקבעו עבורי מהן המקדמות ש</w:t>
      </w:r>
      <w:r>
        <w:rPr>
          <w:rFonts w:cs="David"/>
          <w:sz w:val="24"/>
          <w:rtl/>
        </w:rPr>
        <w:t>אני צריך לשלם לביטוח לאומי?</w:t>
      </w:r>
    </w:p>
    <w:p w:rsidR="00000000" w:rsidRDefault="00A926BE">
      <w:pPr>
        <w:rPr>
          <w:rFonts w:cs="David"/>
          <w:sz w:val="24"/>
          <w:rtl/>
        </w:rPr>
      </w:pPr>
    </w:p>
    <w:p w:rsidR="00000000" w:rsidRDefault="00A926BE">
      <w:pPr>
        <w:rPr>
          <w:rFonts w:cs="David"/>
          <w:sz w:val="24"/>
          <w:rtl/>
        </w:rPr>
      </w:pPr>
      <w:r>
        <w:rPr>
          <w:rFonts w:cs="David"/>
          <w:sz w:val="24"/>
          <w:u w:val="single"/>
          <w:rtl/>
        </w:rPr>
        <w:t>רועי קרת:</w:t>
      </w:r>
    </w:p>
    <w:p w:rsidR="00000000" w:rsidRDefault="00A926BE">
      <w:pPr>
        <w:rPr>
          <w:rFonts w:cs="David"/>
          <w:sz w:val="24"/>
          <w:rtl/>
        </w:rPr>
      </w:pPr>
    </w:p>
    <w:p w:rsidR="00000000" w:rsidRDefault="00A926BE">
      <w:pPr>
        <w:rPr>
          <w:rFonts w:cs="David"/>
          <w:sz w:val="24"/>
          <w:rtl/>
        </w:rPr>
      </w:pPr>
      <w:r>
        <w:rPr>
          <w:rFonts w:cs="David"/>
          <w:sz w:val="24"/>
          <w:rtl/>
        </w:rPr>
        <w:tab/>
        <w:t xml:space="preserve">כאשר אנו הצענו את החוק הזה, היתה עדיין תיקרה.  אם אדם מרוויח 100,000 שקל לחודש והתקרה היא חמש פעמים השכר הממוצע, אז אנו צריכים לדעת מהו השכר הממוצע כדי לדעת מהי התקרה בכדי לדעת כמה מקדמות לגבות ממנו. בנוסף יש שיעור </w:t>
      </w:r>
      <w:r>
        <w:rPr>
          <w:rFonts w:cs="David"/>
          <w:sz w:val="24"/>
          <w:rtl/>
        </w:rPr>
        <w:t xml:space="preserve">רגיל שאדם משלם ושיעור מופחת שהוא משלם כאשר השכר שלו הוא עד מחצית השכר הממוצע במשק. התשלום המופחת חל עד מחצית מהשכר הממוצע, והשיעור הרגיל חל על כל מה שמעל מחצית השכר הממוצע, ועל כן חשוב לדעת מהו השכר המוצע.  </w:t>
      </w:r>
    </w:p>
    <w:p w:rsidR="00000000" w:rsidRDefault="00A926BE">
      <w:pPr>
        <w:rPr>
          <w:rFonts w:cs="David"/>
          <w:sz w:val="24"/>
          <w:rtl/>
        </w:rPr>
      </w:pPr>
    </w:p>
    <w:p w:rsidR="00000000" w:rsidRDefault="00A926BE">
      <w:pPr>
        <w:rPr>
          <w:rFonts w:cs="David"/>
          <w:sz w:val="24"/>
          <w:u w:val="single"/>
          <w:rtl/>
        </w:rPr>
      </w:pPr>
      <w:r>
        <w:rPr>
          <w:rFonts w:cs="David"/>
          <w:sz w:val="24"/>
          <w:u w:val="single"/>
          <w:rtl/>
        </w:rPr>
        <w:t>אביבה גייבל:</w:t>
      </w:r>
    </w:p>
    <w:p w:rsidR="00000000" w:rsidRDefault="00A926BE">
      <w:pPr>
        <w:rPr>
          <w:rFonts w:cs="David"/>
          <w:sz w:val="24"/>
          <w:rtl/>
        </w:rPr>
      </w:pPr>
      <w:r>
        <w:rPr>
          <w:rFonts w:cs="David"/>
          <w:sz w:val="24"/>
          <w:rtl/>
        </w:rPr>
        <w:tab/>
      </w:r>
    </w:p>
    <w:p w:rsidR="00000000" w:rsidRDefault="00A926BE">
      <w:pPr>
        <w:rPr>
          <w:rFonts w:cs="David"/>
          <w:sz w:val="24"/>
          <w:rtl/>
        </w:rPr>
      </w:pPr>
      <w:r>
        <w:rPr>
          <w:rFonts w:cs="David"/>
          <w:sz w:val="24"/>
          <w:rtl/>
        </w:rPr>
        <w:tab/>
        <w:t xml:space="preserve">בעיקרון ההכנסה של 100,000 שקל, </w:t>
      </w:r>
      <w:r>
        <w:rPr>
          <w:rFonts w:cs="David"/>
          <w:sz w:val="24"/>
          <w:rtl/>
        </w:rPr>
        <w:t>זו מקדמה המהווה בסיס. העדכון הוא לפי השכר הממוצע. אנו מבקשים פנקס אחד עם עדכון אחד, פעם אחת משנה.</w:t>
      </w:r>
    </w:p>
    <w:p w:rsidR="00000000" w:rsidRDefault="00A926BE">
      <w:pPr>
        <w:rPr>
          <w:rFonts w:cs="David"/>
          <w:sz w:val="24"/>
          <w:rtl/>
        </w:rPr>
      </w:pPr>
    </w:p>
    <w:p w:rsidR="00000000" w:rsidRDefault="00A926BE">
      <w:pPr>
        <w:rPr>
          <w:rFonts w:cs="David"/>
          <w:sz w:val="24"/>
          <w:rtl/>
        </w:rPr>
      </w:pPr>
      <w:r>
        <w:rPr>
          <w:rFonts w:cs="David"/>
          <w:sz w:val="24"/>
          <w:u w:val="single"/>
          <w:rtl/>
        </w:rPr>
        <w:t>היו”ר דוד טל:</w:t>
      </w:r>
    </w:p>
    <w:p w:rsidR="00000000" w:rsidRDefault="00A926BE">
      <w:pPr>
        <w:rPr>
          <w:rFonts w:cs="David"/>
          <w:sz w:val="24"/>
          <w:rtl/>
        </w:rPr>
      </w:pPr>
    </w:p>
    <w:p w:rsidR="00000000" w:rsidRDefault="00A926BE">
      <w:pPr>
        <w:rPr>
          <w:rFonts w:cs="David"/>
          <w:sz w:val="24"/>
          <w:rtl/>
        </w:rPr>
      </w:pPr>
      <w:r>
        <w:rPr>
          <w:rFonts w:cs="David"/>
          <w:sz w:val="24"/>
          <w:rtl/>
        </w:rPr>
        <w:tab/>
        <w:t>האם האוצר מתנגד להצעת החוק הזו העשויה לחסוך מיליונים?</w:t>
      </w:r>
    </w:p>
    <w:p w:rsidR="00000000" w:rsidRDefault="00A926BE">
      <w:pPr>
        <w:rPr>
          <w:rFonts w:cs="David"/>
          <w:sz w:val="24"/>
          <w:rtl/>
        </w:rPr>
      </w:pPr>
    </w:p>
    <w:p w:rsidR="00000000" w:rsidRDefault="00A926BE">
      <w:pPr>
        <w:rPr>
          <w:rFonts w:cs="David"/>
          <w:sz w:val="24"/>
          <w:u w:val="single"/>
          <w:rtl/>
        </w:rPr>
      </w:pPr>
      <w:r>
        <w:rPr>
          <w:rFonts w:cs="David"/>
          <w:sz w:val="24"/>
          <w:u w:val="single"/>
          <w:rtl/>
        </w:rPr>
        <w:t>אודי בן דרור:</w:t>
      </w:r>
    </w:p>
    <w:p w:rsidR="00000000" w:rsidRDefault="00A926BE">
      <w:pPr>
        <w:rPr>
          <w:rFonts w:cs="David"/>
          <w:sz w:val="24"/>
          <w:rtl/>
        </w:rPr>
      </w:pPr>
    </w:p>
    <w:p w:rsidR="00000000" w:rsidRDefault="00A926BE">
      <w:pPr>
        <w:rPr>
          <w:rFonts w:cs="David"/>
          <w:sz w:val="24"/>
          <w:rtl/>
        </w:rPr>
      </w:pPr>
      <w:r>
        <w:rPr>
          <w:rFonts w:cs="David"/>
          <w:sz w:val="24"/>
          <w:rtl/>
        </w:rPr>
        <w:tab/>
        <w:t xml:space="preserve">זו הצעת חוק ממשלתית אשר עברה בהסכמתנו. </w:t>
      </w:r>
    </w:p>
    <w:p w:rsidR="00000000" w:rsidRDefault="00A926BE">
      <w:pPr>
        <w:rPr>
          <w:rFonts w:cs="David"/>
          <w:sz w:val="24"/>
          <w:rtl/>
        </w:rPr>
      </w:pPr>
    </w:p>
    <w:p w:rsidR="00000000" w:rsidRDefault="00A926BE">
      <w:pPr>
        <w:rPr>
          <w:rFonts w:cs="David"/>
          <w:sz w:val="24"/>
          <w:rtl/>
        </w:rPr>
      </w:pPr>
      <w:r>
        <w:rPr>
          <w:rFonts w:cs="David"/>
          <w:sz w:val="24"/>
          <w:u w:val="single"/>
          <w:rtl/>
        </w:rPr>
        <w:t>רועי קרת:</w:t>
      </w:r>
    </w:p>
    <w:p w:rsidR="00000000" w:rsidRDefault="00A926BE">
      <w:pPr>
        <w:rPr>
          <w:rFonts w:cs="David"/>
          <w:sz w:val="24"/>
          <w:rtl/>
        </w:rPr>
      </w:pPr>
    </w:p>
    <w:p w:rsidR="00000000" w:rsidRDefault="00A926BE">
      <w:pPr>
        <w:rPr>
          <w:rFonts w:cs="David"/>
          <w:sz w:val="24"/>
          <w:rtl/>
        </w:rPr>
      </w:pPr>
      <w:r>
        <w:rPr>
          <w:rFonts w:cs="David"/>
          <w:sz w:val="24"/>
          <w:rtl/>
        </w:rPr>
        <w:tab/>
        <w:t>הסעיף השני קשור ג</w:t>
      </w:r>
      <w:r>
        <w:rPr>
          <w:rFonts w:cs="David"/>
          <w:sz w:val="24"/>
          <w:rtl/>
        </w:rPr>
        <w:t>ם הוא למקדמות. בסופו של תהליך, כאשר יודעים מהי ההכנסה של אותו אדם, הוא נדרש לשלם הפרשים, או לקבל הפרשים. אנו מבקשים לקבוע פה כי עד סכום מסוים לא תידרש התחשבנות כזו. מדובר בסכום של 90 שקלים אשר אינם שווים את המאמץ הזה. מתוך הנתונים שיש בידנו יהיו יותר אנשים</w:t>
      </w:r>
      <w:r>
        <w:rPr>
          <w:rFonts w:cs="David"/>
          <w:sz w:val="24"/>
          <w:rtl/>
        </w:rPr>
        <w:t xml:space="preserve"> שירוויחו מאשר אנשים שיפסידו. עד היום הסכום היה 50 שקלים, ואנו רוצים לעדכן זאת ל-90 שקלים. </w:t>
      </w:r>
    </w:p>
    <w:p w:rsidR="00000000" w:rsidRDefault="00A926BE">
      <w:pPr>
        <w:rPr>
          <w:rFonts w:cs="David"/>
          <w:sz w:val="24"/>
          <w:rtl/>
        </w:rPr>
      </w:pPr>
    </w:p>
    <w:p w:rsidR="00000000" w:rsidRDefault="00A926BE">
      <w:pPr>
        <w:rPr>
          <w:rFonts w:cs="David"/>
          <w:sz w:val="24"/>
          <w:u w:val="single"/>
          <w:rtl/>
        </w:rPr>
      </w:pPr>
    </w:p>
    <w:p w:rsidR="00000000" w:rsidRDefault="00A926BE">
      <w:pPr>
        <w:rPr>
          <w:rFonts w:cs="David"/>
          <w:sz w:val="24"/>
          <w:rtl/>
        </w:rPr>
      </w:pPr>
      <w:r>
        <w:rPr>
          <w:rFonts w:cs="David"/>
          <w:sz w:val="24"/>
          <w:u w:val="single"/>
          <w:rtl/>
        </w:rPr>
        <w:t>היו”ר דוד טל:</w:t>
      </w:r>
    </w:p>
    <w:p w:rsidR="00000000" w:rsidRDefault="00A926BE">
      <w:pPr>
        <w:rPr>
          <w:rFonts w:cs="David"/>
          <w:sz w:val="24"/>
          <w:rtl/>
        </w:rPr>
      </w:pPr>
    </w:p>
    <w:p w:rsidR="00000000" w:rsidRDefault="00A926BE">
      <w:pPr>
        <w:rPr>
          <w:rFonts w:cs="David"/>
          <w:sz w:val="24"/>
          <w:rtl/>
        </w:rPr>
      </w:pPr>
      <w:r>
        <w:rPr>
          <w:rFonts w:cs="David"/>
          <w:sz w:val="24"/>
          <w:rtl/>
        </w:rPr>
        <w:tab/>
        <w:t>לי חשוב לדעת כי אכן יותר אנשים ייהנו מכך, מאשר אנשים שייפגעו מכך.</w:t>
      </w:r>
    </w:p>
    <w:p w:rsidR="00000000" w:rsidRDefault="00A926BE">
      <w:pPr>
        <w:rPr>
          <w:rFonts w:cs="David"/>
          <w:sz w:val="24"/>
          <w:rtl/>
        </w:rPr>
      </w:pPr>
    </w:p>
    <w:p w:rsidR="00000000" w:rsidRDefault="00A926BE">
      <w:pPr>
        <w:rPr>
          <w:rFonts w:cs="David"/>
          <w:sz w:val="24"/>
          <w:u w:val="single"/>
          <w:rtl/>
        </w:rPr>
      </w:pPr>
      <w:r>
        <w:rPr>
          <w:rFonts w:cs="David"/>
          <w:sz w:val="24"/>
          <w:u w:val="single"/>
          <w:rtl/>
        </w:rPr>
        <w:t>אודי בן דרור:</w:t>
      </w:r>
    </w:p>
    <w:p w:rsidR="00000000" w:rsidRDefault="00A926BE">
      <w:pPr>
        <w:rPr>
          <w:rFonts w:cs="David"/>
          <w:sz w:val="24"/>
          <w:rtl/>
        </w:rPr>
      </w:pPr>
    </w:p>
    <w:p w:rsidR="00000000" w:rsidRDefault="00A926BE">
      <w:pPr>
        <w:rPr>
          <w:rFonts w:cs="David"/>
          <w:sz w:val="24"/>
          <w:rtl/>
        </w:rPr>
      </w:pPr>
      <w:r>
        <w:rPr>
          <w:rFonts w:cs="David"/>
          <w:sz w:val="24"/>
          <w:rtl/>
        </w:rPr>
        <w:tab/>
        <w:t xml:space="preserve">גם מי שייפגע יוכל להתחשבן על כך שנה לאחר מכן. </w:t>
      </w:r>
    </w:p>
    <w:p w:rsidR="00000000" w:rsidRDefault="00A926BE">
      <w:pPr>
        <w:rPr>
          <w:rFonts w:cs="David"/>
          <w:sz w:val="24"/>
          <w:u w:val="single"/>
          <w:rtl/>
        </w:rPr>
      </w:pPr>
    </w:p>
    <w:p w:rsidR="00000000" w:rsidRDefault="00A926BE">
      <w:pPr>
        <w:rPr>
          <w:rFonts w:cs="David"/>
          <w:sz w:val="24"/>
          <w:rtl/>
        </w:rPr>
      </w:pPr>
      <w:r>
        <w:rPr>
          <w:rFonts w:cs="David"/>
          <w:sz w:val="24"/>
          <w:u w:val="single"/>
          <w:rtl/>
        </w:rPr>
        <w:t>משה עמית:</w:t>
      </w:r>
    </w:p>
    <w:p w:rsidR="00000000" w:rsidRDefault="00A926BE">
      <w:pPr>
        <w:rPr>
          <w:rFonts w:cs="David"/>
          <w:sz w:val="24"/>
          <w:rtl/>
        </w:rPr>
      </w:pPr>
    </w:p>
    <w:p w:rsidR="00000000" w:rsidRDefault="00A926BE">
      <w:pPr>
        <w:rPr>
          <w:rFonts w:cs="David"/>
          <w:sz w:val="24"/>
          <w:rtl/>
        </w:rPr>
      </w:pPr>
      <w:r>
        <w:rPr>
          <w:rFonts w:cs="David"/>
          <w:sz w:val="24"/>
          <w:rtl/>
        </w:rPr>
        <w:tab/>
        <w:t>הצע</w:t>
      </w:r>
      <w:r>
        <w:rPr>
          <w:rFonts w:cs="David"/>
          <w:sz w:val="24"/>
          <w:rtl/>
        </w:rPr>
        <w:t>ת החוק אומרת כי אם ההפרש לזכות המבוטח הוא עד 90 שקל, אנו לא נחולל פעולת הפרש.</w:t>
      </w:r>
    </w:p>
    <w:p w:rsidR="00000000" w:rsidRDefault="00A926BE">
      <w:pPr>
        <w:rPr>
          <w:rFonts w:cs="David"/>
          <w:sz w:val="24"/>
          <w:rtl/>
        </w:rPr>
      </w:pPr>
    </w:p>
    <w:p w:rsidR="00000000" w:rsidRDefault="00A926BE">
      <w:pPr>
        <w:rPr>
          <w:rFonts w:cs="David"/>
          <w:sz w:val="24"/>
          <w:rtl/>
        </w:rPr>
      </w:pPr>
      <w:r>
        <w:rPr>
          <w:rFonts w:cs="David"/>
          <w:sz w:val="24"/>
          <w:u w:val="single"/>
          <w:rtl/>
        </w:rPr>
        <w:t>היו”ר דוד טל:</w:t>
      </w:r>
    </w:p>
    <w:p w:rsidR="00000000" w:rsidRDefault="00A926BE">
      <w:pPr>
        <w:rPr>
          <w:rFonts w:cs="David"/>
          <w:sz w:val="24"/>
          <w:rtl/>
        </w:rPr>
      </w:pPr>
    </w:p>
    <w:p w:rsidR="00000000" w:rsidRDefault="00A926BE">
      <w:pPr>
        <w:rPr>
          <w:rFonts w:cs="David"/>
          <w:sz w:val="24"/>
          <w:rtl/>
        </w:rPr>
      </w:pPr>
      <w:r>
        <w:rPr>
          <w:rFonts w:cs="David"/>
          <w:sz w:val="24"/>
          <w:rtl/>
        </w:rPr>
        <w:tab/>
        <w:t xml:space="preserve">גם אם יגיעו לכם 90 שקלים אתם תוותרו על כך. </w:t>
      </w:r>
    </w:p>
    <w:p w:rsidR="00000000" w:rsidRDefault="00A926BE">
      <w:pPr>
        <w:rPr>
          <w:rFonts w:cs="David"/>
          <w:sz w:val="24"/>
          <w:rtl/>
        </w:rPr>
      </w:pPr>
    </w:p>
    <w:p w:rsidR="00000000" w:rsidRDefault="00A926BE">
      <w:pPr>
        <w:rPr>
          <w:rFonts w:cs="David"/>
          <w:sz w:val="24"/>
          <w:rtl/>
        </w:rPr>
      </w:pPr>
      <w:r>
        <w:rPr>
          <w:rFonts w:cs="David"/>
          <w:sz w:val="24"/>
          <w:u w:val="single"/>
          <w:rtl/>
        </w:rPr>
        <w:t>משה עמית:</w:t>
      </w:r>
    </w:p>
    <w:p w:rsidR="00000000" w:rsidRDefault="00A926BE">
      <w:pPr>
        <w:rPr>
          <w:rFonts w:cs="David"/>
          <w:sz w:val="24"/>
          <w:rtl/>
        </w:rPr>
      </w:pPr>
    </w:p>
    <w:p w:rsidR="00000000" w:rsidRDefault="00A926BE">
      <w:pPr>
        <w:rPr>
          <w:rFonts w:cs="David"/>
          <w:sz w:val="24"/>
          <w:rtl/>
        </w:rPr>
      </w:pPr>
      <w:r>
        <w:rPr>
          <w:rFonts w:cs="David"/>
          <w:sz w:val="24"/>
          <w:rtl/>
        </w:rPr>
        <w:tab/>
        <w:t>נכון. הסטטיסטיקה מראה כי החלוקה לטובתנו או לטובת המבוטח עומדת על 50%. היתה תקופה בה מעל שני שליש היה הפר</w:t>
      </w:r>
      <w:r>
        <w:rPr>
          <w:rFonts w:cs="David"/>
          <w:sz w:val="24"/>
          <w:rtl/>
        </w:rPr>
        <w:t xml:space="preserve">ש שומה לחובת הנישום, ושליש היו מקבלים את ההפרש לזכותם. </w:t>
      </w:r>
    </w:p>
    <w:p w:rsidR="00000000" w:rsidRDefault="00A926BE">
      <w:pPr>
        <w:rPr>
          <w:rFonts w:cs="David"/>
          <w:sz w:val="24"/>
          <w:rtl/>
        </w:rPr>
      </w:pPr>
    </w:p>
    <w:p w:rsidR="00000000" w:rsidRDefault="00A926BE">
      <w:pPr>
        <w:rPr>
          <w:rFonts w:cs="David"/>
          <w:sz w:val="24"/>
          <w:rtl/>
        </w:rPr>
      </w:pPr>
      <w:r>
        <w:rPr>
          <w:rFonts w:cs="David"/>
          <w:sz w:val="24"/>
          <w:u w:val="single"/>
          <w:rtl/>
        </w:rPr>
        <w:t>רועי קרת:</w:t>
      </w:r>
    </w:p>
    <w:p w:rsidR="00000000" w:rsidRDefault="00A926BE">
      <w:pPr>
        <w:rPr>
          <w:rFonts w:cs="David"/>
          <w:sz w:val="24"/>
          <w:rtl/>
        </w:rPr>
      </w:pPr>
    </w:p>
    <w:p w:rsidR="00000000" w:rsidRDefault="00A926BE">
      <w:pPr>
        <w:rPr>
          <w:rFonts w:cs="David"/>
          <w:sz w:val="24"/>
          <w:rtl/>
        </w:rPr>
      </w:pPr>
      <w:r>
        <w:rPr>
          <w:rFonts w:cs="David"/>
          <w:sz w:val="24"/>
          <w:rtl/>
        </w:rPr>
        <w:tab/>
        <w:t>אם ההפרש הוא לרעתו של המבוטח, אז ויתור על ההפרש הזה הוא לטובתו של המבוטח. הצעת החוק מעונינת לוותר על ההפרש הזה. יש לנו ניסיון הפעלה עם סכום של חמישים שקלים, אני לא מניח כי תתעוררנה כעת בע</w:t>
      </w:r>
      <w:r>
        <w:rPr>
          <w:rFonts w:cs="David"/>
          <w:sz w:val="24"/>
          <w:rtl/>
        </w:rPr>
        <w:t xml:space="preserve">יות חדשות כיוון שאנו משנים זאת ל-90 שקלים. אנשי המקצוע חושבים כי זהו הסכום הנכון להיום. אני רוצה להזכיר כי מדובר בהוראת שעה, ועל כן אם תתעוררנה בעיות שלא צפינו אותן, תמיד יהיה ניתן לתקן אותן. </w:t>
      </w:r>
    </w:p>
    <w:p w:rsidR="00000000" w:rsidRDefault="00A926BE">
      <w:pPr>
        <w:rPr>
          <w:rFonts w:cs="David"/>
          <w:sz w:val="24"/>
          <w:rtl/>
        </w:rPr>
      </w:pPr>
    </w:p>
    <w:p w:rsidR="00000000" w:rsidRDefault="00A926BE">
      <w:pPr>
        <w:rPr>
          <w:rFonts w:cs="David"/>
          <w:sz w:val="24"/>
          <w:rtl/>
        </w:rPr>
      </w:pPr>
      <w:r>
        <w:rPr>
          <w:rFonts w:cs="David"/>
          <w:sz w:val="24"/>
          <w:u w:val="single"/>
          <w:rtl/>
        </w:rPr>
        <w:t>היו”ר דוד טל:</w:t>
      </w:r>
    </w:p>
    <w:p w:rsidR="00000000" w:rsidRDefault="00A926BE">
      <w:pPr>
        <w:rPr>
          <w:rFonts w:cs="David"/>
          <w:sz w:val="24"/>
          <w:rtl/>
        </w:rPr>
      </w:pPr>
    </w:p>
    <w:p w:rsidR="00000000" w:rsidRDefault="00A926BE">
      <w:pPr>
        <w:rPr>
          <w:rFonts w:cs="David"/>
          <w:sz w:val="24"/>
          <w:rtl/>
        </w:rPr>
      </w:pPr>
      <w:r>
        <w:rPr>
          <w:rFonts w:cs="David"/>
          <w:sz w:val="24"/>
          <w:rtl/>
        </w:rPr>
        <w:tab/>
        <w:t xml:space="preserve">אני רואה כי בהצעת החוק כתוב כי הוראת השעה היא </w:t>
      </w:r>
      <w:r>
        <w:rPr>
          <w:rFonts w:cs="David"/>
          <w:sz w:val="24"/>
          <w:rtl/>
        </w:rPr>
        <w:t>לשנתיים.</w:t>
      </w:r>
    </w:p>
    <w:p w:rsidR="00000000" w:rsidRDefault="00A926BE">
      <w:pPr>
        <w:rPr>
          <w:rFonts w:cs="David"/>
          <w:sz w:val="24"/>
          <w:rtl/>
        </w:rPr>
      </w:pPr>
    </w:p>
    <w:p w:rsidR="00000000" w:rsidRDefault="00A926BE">
      <w:pPr>
        <w:rPr>
          <w:rFonts w:cs="David"/>
          <w:sz w:val="24"/>
          <w:rtl/>
        </w:rPr>
      </w:pPr>
      <w:r>
        <w:rPr>
          <w:rFonts w:cs="David"/>
          <w:sz w:val="24"/>
          <w:u w:val="single"/>
          <w:rtl/>
        </w:rPr>
        <w:t>רועי קרת:</w:t>
      </w:r>
    </w:p>
    <w:p w:rsidR="00000000" w:rsidRDefault="00A926BE">
      <w:pPr>
        <w:rPr>
          <w:rFonts w:cs="David"/>
          <w:sz w:val="24"/>
          <w:rtl/>
        </w:rPr>
      </w:pPr>
    </w:p>
    <w:p w:rsidR="00000000" w:rsidRDefault="00A926BE">
      <w:pPr>
        <w:rPr>
          <w:rFonts w:cs="David"/>
          <w:sz w:val="24"/>
          <w:rtl/>
        </w:rPr>
      </w:pPr>
      <w:r>
        <w:rPr>
          <w:rFonts w:cs="David"/>
          <w:sz w:val="24"/>
          <w:rtl/>
        </w:rPr>
        <w:tab/>
        <w:t>זו טעות, אנו החלטנו על הוראת שנה לחמש שנים.</w:t>
      </w:r>
    </w:p>
    <w:p w:rsidR="00000000" w:rsidRDefault="00A926BE">
      <w:pPr>
        <w:rPr>
          <w:rFonts w:cs="David"/>
          <w:sz w:val="24"/>
          <w:rtl/>
        </w:rPr>
      </w:pPr>
    </w:p>
    <w:p w:rsidR="00000000" w:rsidRDefault="00A926BE">
      <w:pPr>
        <w:rPr>
          <w:rFonts w:cs="David"/>
          <w:sz w:val="24"/>
          <w:rtl/>
        </w:rPr>
      </w:pPr>
      <w:r>
        <w:rPr>
          <w:rFonts w:cs="David"/>
          <w:sz w:val="24"/>
          <w:u w:val="single"/>
          <w:rtl/>
        </w:rPr>
        <w:t>היו”ר דוד טל:</w:t>
      </w:r>
    </w:p>
    <w:p w:rsidR="00000000" w:rsidRDefault="00A926BE">
      <w:pPr>
        <w:rPr>
          <w:rFonts w:cs="David"/>
          <w:sz w:val="24"/>
          <w:rtl/>
        </w:rPr>
      </w:pPr>
    </w:p>
    <w:p w:rsidR="00000000" w:rsidRDefault="00A926BE">
      <w:pPr>
        <w:rPr>
          <w:rFonts w:cs="David"/>
          <w:sz w:val="24"/>
          <w:rtl/>
        </w:rPr>
      </w:pPr>
      <w:r>
        <w:rPr>
          <w:rFonts w:cs="David"/>
          <w:sz w:val="24"/>
          <w:rtl/>
        </w:rPr>
        <w:tab/>
        <w:t>אנו מוכנים לאשר את הוראת השעה הזו לשנה בלבד, כאשר אנו נקבע פגישה בעוד שנה ואם לא נשמע על בעיות מיוחדות שתתעוררנה, אנו נאשר זאת לחמש שנים.</w:t>
      </w:r>
    </w:p>
    <w:p w:rsidR="00000000" w:rsidRDefault="00A926BE">
      <w:pPr>
        <w:rPr>
          <w:rFonts w:cs="David"/>
          <w:sz w:val="24"/>
          <w:rtl/>
        </w:rPr>
      </w:pPr>
    </w:p>
    <w:p w:rsidR="00000000" w:rsidRDefault="00A926BE">
      <w:pPr>
        <w:rPr>
          <w:rFonts w:cs="David"/>
          <w:sz w:val="24"/>
          <w:rtl/>
        </w:rPr>
      </w:pPr>
      <w:r>
        <w:rPr>
          <w:rFonts w:cs="David"/>
          <w:sz w:val="24"/>
          <w:u w:val="single"/>
          <w:rtl/>
        </w:rPr>
        <w:t>רועי קרת:</w:t>
      </w:r>
    </w:p>
    <w:p w:rsidR="00000000" w:rsidRDefault="00A926BE">
      <w:pPr>
        <w:rPr>
          <w:rFonts w:cs="David"/>
          <w:sz w:val="24"/>
          <w:rtl/>
        </w:rPr>
      </w:pPr>
    </w:p>
    <w:p w:rsidR="00000000" w:rsidRDefault="00A926BE">
      <w:pPr>
        <w:rPr>
          <w:rFonts w:cs="David"/>
          <w:sz w:val="24"/>
          <w:rtl/>
        </w:rPr>
      </w:pPr>
      <w:r>
        <w:rPr>
          <w:rFonts w:cs="David"/>
          <w:sz w:val="24"/>
          <w:rtl/>
        </w:rPr>
        <w:tab/>
        <w:t>אני חייב לציין, כי המו</w:t>
      </w:r>
      <w:r>
        <w:rPr>
          <w:rFonts w:cs="David"/>
          <w:sz w:val="24"/>
          <w:rtl/>
        </w:rPr>
        <w:t xml:space="preserve">סד מפעיל את התיקון הזה כבר שנה וחצי, ועל כן אנו צריכים לקבוע לפחות שלוש שנים כדי שתהיה משמעות לתחולה הזו.    </w:t>
      </w:r>
    </w:p>
    <w:p w:rsidR="00000000" w:rsidRDefault="00A926BE">
      <w:pPr>
        <w:rPr>
          <w:rFonts w:cs="David"/>
          <w:sz w:val="24"/>
          <w:rtl/>
        </w:rPr>
      </w:pPr>
    </w:p>
    <w:p w:rsidR="00000000" w:rsidRDefault="00A926BE">
      <w:pPr>
        <w:rPr>
          <w:rFonts w:cs="David"/>
          <w:sz w:val="24"/>
          <w:rtl/>
        </w:rPr>
      </w:pPr>
      <w:r>
        <w:rPr>
          <w:rFonts w:cs="David"/>
          <w:sz w:val="24"/>
          <w:u w:val="single"/>
          <w:rtl/>
        </w:rPr>
        <w:t>היו”ר דוד טל:</w:t>
      </w:r>
    </w:p>
    <w:p w:rsidR="00000000" w:rsidRDefault="00A926BE">
      <w:pPr>
        <w:rPr>
          <w:rFonts w:cs="David"/>
          <w:sz w:val="24"/>
          <w:rtl/>
        </w:rPr>
      </w:pPr>
    </w:p>
    <w:p w:rsidR="00000000" w:rsidRDefault="00A926BE">
      <w:pPr>
        <w:rPr>
          <w:rFonts w:cs="David"/>
          <w:sz w:val="24"/>
          <w:rtl/>
        </w:rPr>
      </w:pPr>
      <w:r>
        <w:rPr>
          <w:rFonts w:cs="David"/>
          <w:sz w:val="24"/>
          <w:rtl/>
        </w:rPr>
        <w:tab/>
        <w:t>כיצד אתם פועלים ובאים לבקש אישור על כך רק בדיעבד?</w:t>
      </w:r>
    </w:p>
    <w:p w:rsidR="00000000" w:rsidRDefault="00A926BE">
      <w:pPr>
        <w:rPr>
          <w:rFonts w:cs="David"/>
          <w:sz w:val="24"/>
          <w:rtl/>
        </w:rPr>
      </w:pPr>
    </w:p>
    <w:p w:rsidR="00000000" w:rsidRDefault="00A926BE">
      <w:pPr>
        <w:rPr>
          <w:rFonts w:cs="David"/>
          <w:sz w:val="24"/>
          <w:rtl/>
        </w:rPr>
      </w:pPr>
      <w:r>
        <w:rPr>
          <w:rFonts w:cs="David"/>
          <w:sz w:val="24"/>
          <w:u w:val="single"/>
          <w:rtl/>
        </w:rPr>
        <w:t>רועי קרת:</w:t>
      </w:r>
    </w:p>
    <w:p w:rsidR="00000000" w:rsidRDefault="00A926BE">
      <w:pPr>
        <w:rPr>
          <w:rFonts w:cs="David"/>
          <w:sz w:val="24"/>
          <w:rtl/>
        </w:rPr>
      </w:pPr>
    </w:p>
    <w:p w:rsidR="00000000" w:rsidRDefault="00A926BE">
      <w:pPr>
        <w:rPr>
          <w:rFonts w:cs="David"/>
          <w:sz w:val="24"/>
          <w:rtl/>
        </w:rPr>
      </w:pPr>
      <w:r>
        <w:rPr>
          <w:rFonts w:cs="David"/>
          <w:sz w:val="24"/>
          <w:rtl/>
        </w:rPr>
        <w:tab/>
        <w:t>אין אף אדם במדינת ישראל שיכול לומר כי הא נפגע מהפעולה הזו. אנו יכו</w:t>
      </w:r>
      <w:r>
        <w:rPr>
          <w:rFonts w:cs="David"/>
          <w:sz w:val="24"/>
          <w:rtl/>
        </w:rPr>
        <w:t>לים לומר כי אנו חוסכים כך הרבה מאוד כסף למדינה.</w:t>
      </w:r>
    </w:p>
    <w:p w:rsidR="00000000" w:rsidRDefault="00A926BE">
      <w:pPr>
        <w:rPr>
          <w:rFonts w:cs="David"/>
          <w:sz w:val="24"/>
          <w:rtl/>
        </w:rPr>
      </w:pPr>
    </w:p>
    <w:p w:rsidR="00000000" w:rsidRDefault="00A926BE">
      <w:pPr>
        <w:rPr>
          <w:rFonts w:cs="David"/>
          <w:sz w:val="24"/>
          <w:rtl/>
        </w:rPr>
      </w:pPr>
      <w:r>
        <w:rPr>
          <w:rFonts w:cs="David"/>
          <w:sz w:val="24"/>
          <w:u w:val="single"/>
          <w:rtl/>
        </w:rPr>
        <w:t>היו”ר דוד טל:</w:t>
      </w:r>
    </w:p>
    <w:p w:rsidR="00000000" w:rsidRDefault="00A926BE">
      <w:pPr>
        <w:rPr>
          <w:rFonts w:cs="David"/>
          <w:sz w:val="24"/>
          <w:rtl/>
        </w:rPr>
      </w:pPr>
    </w:p>
    <w:p w:rsidR="00000000" w:rsidRDefault="00A926BE">
      <w:pPr>
        <w:rPr>
          <w:rFonts w:cs="David"/>
          <w:sz w:val="24"/>
          <w:rtl/>
        </w:rPr>
      </w:pPr>
      <w:r>
        <w:rPr>
          <w:rFonts w:cs="David"/>
          <w:sz w:val="24"/>
          <w:rtl/>
        </w:rPr>
        <w:tab/>
        <w:t>אני יכול לומר כי אני נפגעתי מכך. אתם פגעתם ברשות המחוקקת. מדובר כאן על עבירה על החוק. עכשיו אני לא יודע אם אני מוכן לאשר את החוק הזה.</w:t>
      </w:r>
    </w:p>
    <w:p w:rsidR="00000000" w:rsidRDefault="00A926BE">
      <w:pPr>
        <w:rPr>
          <w:rFonts w:cs="David"/>
          <w:sz w:val="24"/>
          <w:rtl/>
        </w:rPr>
      </w:pPr>
    </w:p>
    <w:p w:rsidR="00000000" w:rsidRDefault="00A926BE">
      <w:pPr>
        <w:rPr>
          <w:rFonts w:cs="David"/>
          <w:sz w:val="24"/>
          <w:rtl/>
        </w:rPr>
      </w:pPr>
      <w:r>
        <w:rPr>
          <w:rFonts w:cs="David"/>
          <w:sz w:val="24"/>
          <w:u w:val="single"/>
          <w:rtl/>
        </w:rPr>
        <w:t>רועי קרת:</w:t>
      </w:r>
    </w:p>
    <w:p w:rsidR="00000000" w:rsidRDefault="00A926BE">
      <w:pPr>
        <w:rPr>
          <w:rFonts w:cs="David"/>
          <w:sz w:val="24"/>
          <w:rtl/>
        </w:rPr>
      </w:pPr>
    </w:p>
    <w:p w:rsidR="00000000" w:rsidRDefault="00A926BE">
      <w:pPr>
        <w:rPr>
          <w:rFonts w:cs="David"/>
          <w:sz w:val="24"/>
          <w:rtl/>
        </w:rPr>
      </w:pPr>
      <w:r>
        <w:rPr>
          <w:rFonts w:cs="David"/>
          <w:sz w:val="24"/>
          <w:rtl/>
        </w:rPr>
        <w:tab/>
        <w:t>אם החוק לא יאושר אנו נצטרך לחזור למצב של שלי</w:t>
      </w:r>
      <w:r>
        <w:rPr>
          <w:rFonts w:cs="David"/>
          <w:sz w:val="24"/>
          <w:rtl/>
        </w:rPr>
        <w:t>חת מספר פנקסים בשנה, שלא לצורך.</w:t>
      </w:r>
    </w:p>
    <w:p w:rsidR="00000000" w:rsidRDefault="00A926BE">
      <w:pPr>
        <w:rPr>
          <w:rFonts w:cs="David"/>
          <w:sz w:val="24"/>
          <w:u w:val="single"/>
          <w:rtl/>
        </w:rPr>
      </w:pPr>
    </w:p>
    <w:p w:rsidR="00000000" w:rsidRDefault="00A926BE">
      <w:pPr>
        <w:rPr>
          <w:rFonts w:cs="David"/>
          <w:sz w:val="24"/>
          <w:rtl/>
        </w:rPr>
      </w:pPr>
      <w:r>
        <w:rPr>
          <w:rFonts w:cs="David"/>
          <w:sz w:val="24"/>
          <w:u w:val="single"/>
          <w:rtl/>
        </w:rPr>
        <w:t>היו”ר דוד טל:</w:t>
      </w:r>
    </w:p>
    <w:p w:rsidR="00000000" w:rsidRDefault="00A926BE">
      <w:pPr>
        <w:rPr>
          <w:rFonts w:cs="David"/>
          <w:sz w:val="24"/>
          <w:rtl/>
        </w:rPr>
      </w:pPr>
    </w:p>
    <w:p w:rsidR="00000000" w:rsidRDefault="00A926BE">
      <w:pPr>
        <w:rPr>
          <w:rFonts w:cs="David"/>
          <w:sz w:val="24"/>
          <w:rtl/>
        </w:rPr>
      </w:pPr>
      <w:r>
        <w:rPr>
          <w:rFonts w:cs="David"/>
          <w:sz w:val="24"/>
          <w:rtl/>
        </w:rPr>
        <w:tab/>
        <w:t>אני מחליט שלא לאשר את הצעת החוק הזו.</w:t>
      </w:r>
    </w:p>
    <w:p w:rsidR="00000000" w:rsidRDefault="00A926BE">
      <w:pPr>
        <w:rPr>
          <w:rFonts w:cs="David"/>
          <w:sz w:val="24"/>
          <w:rtl/>
        </w:rPr>
      </w:pPr>
    </w:p>
    <w:p w:rsidR="00000000" w:rsidRDefault="00A926BE">
      <w:pPr>
        <w:rPr>
          <w:rFonts w:cs="David"/>
          <w:sz w:val="24"/>
          <w:rtl/>
        </w:rPr>
      </w:pPr>
      <w:r>
        <w:rPr>
          <w:rFonts w:cs="David"/>
          <w:sz w:val="24"/>
          <w:u w:val="single"/>
          <w:rtl/>
        </w:rPr>
        <w:t>רועי קרת:</w:t>
      </w:r>
    </w:p>
    <w:p w:rsidR="00000000" w:rsidRDefault="00A926BE">
      <w:pPr>
        <w:rPr>
          <w:rFonts w:cs="David"/>
          <w:sz w:val="24"/>
          <w:rtl/>
        </w:rPr>
      </w:pPr>
    </w:p>
    <w:p w:rsidR="00000000" w:rsidRDefault="00A926BE">
      <w:pPr>
        <w:rPr>
          <w:rFonts w:cs="David"/>
          <w:sz w:val="24"/>
          <w:rtl/>
        </w:rPr>
      </w:pPr>
      <w:r>
        <w:rPr>
          <w:rFonts w:cs="David"/>
          <w:sz w:val="24"/>
          <w:rtl/>
        </w:rPr>
        <w:tab/>
        <w:t>לפחות תאשר זאת לתקופה עתידית, כדי שלא נמשיך להיות עבריינים.</w:t>
      </w:r>
    </w:p>
    <w:p w:rsidR="00000000" w:rsidRDefault="00A926BE">
      <w:pPr>
        <w:rPr>
          <w:rFonts w:cs="David"/>
          <w:sz w:val="24"/>
          <w:rtl/>
        </w:rPr>
      </w:pPr>
    </w:p>
    <w:p w:rsidR="00000000" w:rsidRDefault="00A926BE">
      <w:pPr>
        <w:rPr>
          <w:rFonts w:cs="David"/>
          <w:sz w:val="24"/>
          <w:rtl/>
        </w:rPr>
      </w:pPr>
      <w:r>
        <w:rPr>
          <w:rFonts w:cs="David"/>
          <w:sz w:val="24"/>
          <w:u w:val="single"/>
          <w:rtl/>
        </w:rPr>
        <w:t>היו”ר דוד טל:</w:t>
      </w:r>
    </w:p>
    <w:p w:rsidR="00000000" w:rsidRDefault="00A926BE">
      <w:pPr>
        <w:rPr>
          <w:rFonts w:cs="David"/>
          <w:sz w:val="24"/>
          <w:rtl/>
        </w:rPr>
      </w:pPr>
    </w:p>
    <w:p w:rsidR="00000000" w:rsidRDefault="00A926BE">
      <w:pPr>
        <w:rPr>
          <w:rFonts w:cs="David"/>
          <w:sz w:val="24"/>
          <w:rtl/>
        </w:rPr>
      </w:pPr>
      <w:r>
        <w:rPr>
          <w:rFonts w:cs="David"/>
          <w:sz w:val="24"/>
          <w:rtl/>
        </w:rPr>
        <w:tab/>
        <w:t>אני מעוניין לקיים דיון עם המנהלת שלכם ועם המנכ"ל שלכם על כך שאתם הרבה מאוד פעמים</w:t>
      </w:r>
      <w:r>
        <w:rPr>
          <w:rFonts w:cs="David"/>
          <w:sz w:val="24"/>
          <w:rtl/>
        </w:rPr>
        <w:t xml:space="preserve"> חוטאים לאמת בהרבה מאוד דברים, ואנו בכל זאת נוהגים אתכם בכפפות של משי בגלל החשיבות שאנו מייחסים למוסד הזה. אני לא מוכן להיות חותמת גומי שלכם. </w:t>
      </w:r>
    </w:p>
    <w:p w:rsidR="00000000" w:rsidRDefault="00A926BE">
      <w:pPr>
        <w:rPr>
          <w:rFonts w:cs="David"/>
          <w:sz w:val="24"/>
          <w:rtl/>
        </w:rPr>
      </w:pPr>
    </w:p>
    <w:p w:rsidR="00000000" w:rsidRDefault="00A926BE">
      <w:pPr>
        <w:rPr>
          <w:rFonts w:cs="David"/>
          <w:sz w:val="24"/>
          <w:rtl/>
        </w:rPr>
      </w:pPr>
      <w:r>
        <w:rPr>
          <w:rFonts w:cs="David"/>
          <w:sz w:val="24"/>
          <w:u w:val="single"/>
          <w:rtl/>
        </w:rPr>
        <w:t>רועי קרת:</w:t>
      </w:r>
    </w:p>
    <w:p w:rsidR="00000000" w:rsidRDefault="00A926BE">
      <w:pPr>
        <w:rPr>
          <w:rFonts w:cs="David"/>
          <w:sz w:val="24"/>
          <w:rtl/>
        </w:rPr>
      </w:pPr>
    </w:p>
    <w:p w:rsidR="00000000" w:rsidRDefault="00A926BE">
      <w:pPr>
        <w:rPr>
          <w:rFonts w:cs="David"/>
          <w:sz w:val="24"/>
          <w:rtl/>
        </w:rPr>
      </w:pPr>
      <w:r>
        <w:rPr>
          <w:rFonts w:cs="David"/>
          <w:sz w:val="24"/>
          <w:rtl/>
        </w:rPr>
        <w:tab/>
        <w:t>אם אתה לא תאשר את הצעת החוק, אנו נצטרך להוציא פנקסים רבים ולבזבז מיליונים. אנו נפגע כך גם בציבור.</w:t>
      </w:r>
    </w:p>
    <w:p w:rsidR="00000000" w:rsidRDefault="00A926BE">
      <w:pPr>
        <w:rPr>
          <w:rFonts w:cs="David"/>
          <w:sz w:val="24"/>
          <w:rtl/>
        </w:rPr>
      </w:pPr>
    </w:p>
    <w:p w:rsidR="00000000" w:rsidRDefault="00A926BE">
      <w:pPr>
        <w:rPr>
          <w:rFonts w:cs="David"/>
          <w:sz w:val="24"/>
          <w:rtl/>
        </w:rPr>
      </w:pPr>
      <w:r>
        <w:rPr>
          <w:rFonts w:cs="David"/>
          <w:sz w:val="24"/>
          <w:u w:val="single"/>
          <w:rtl/>
        </w:rPr>
        <w:t>ה</w:t>
      </w:r>
      <w:r>
        <w:rPr>
          <w:rFonts w:cs="David"/>
          <w:sz w:val="24"/>
          <w:u w:val="single"/>
          <w:rtl/>
        </w:rPr>
        <w:t>יו”ר דוד טל:</w:t>
      </w:r>
    </w:p>
    <w:p w:rsidR="00000000" w:rsidRDefault="00A926BE">
      <w:pPr>
        <w:rPr>
          <w:rFonts w:cs="David"/>
          <w:sz w:val="24"/>
          <w:rtl/>
        </w:rPr>
      </w:pPr>
    </w:p>
    <w:p w:rsidR="00000000" w:rsidRDefault="00A926BE">
      <w:pPr>
        <w:rPr>
          <w:rFonts w:cs="David"/>
          <w:sz w:val="24"/>
          <w:rtl/>
        </w:rPr>
      </w:pPr>
      <w:r>
        <w:rPr>
          <w:rFonts w:cs="David"/>
          <w:sz w:val="24"/>
          <w:rtl/>
        </w:rPr>
        <w:tab/>
        <w:t xml:space="preserve">אולי כך אתם תלמדו את הלקח. תודה רבה, הישיבה נעולה. </w:t>
      </w:r>
    </w:p>
    <w:p w:rsidR="00000000" w:rsidRDefault="00A926BE">
      <w:pPr>
        <w:rPr>
          <w:rFonts w:cs="David"/>
          <w:sz w:val="24"/>
          <w:rtl/>
        </w:rPr>
      </w:pPr>
    </w:p>
    <w:p w:rsidR="00000000" w:rsidRDefault="00A926BE">
      <w:pPr>
        <w:rPr>
          <w:rFonts w:cs="David"/>
          <w:sz w:val="24"/>
          <w:u w:val="single"/>
          <w:rtl/>
        </w:rPr>
      </w:pPr>
      <w:r>
        <w:rPr>
          <w:rFonts w:cs="David"/>
          <w:sz w:val="24"/>
          <w:u w:val="single"/>
          <w:rtl/>
        </w:rPr>
        <w:t>הישיבה ננעלה בשעה 13:15</w:t>
      </w:r>
    </w:p>
    <w:p w:rsidR="00000000" w:rsidRDefault="00A926BE">
      <w:pPr>
        <w:rPr>
          <w:rFonts w:cs="David"/>
          <w:sz w:val="24"/>
          <w:u w:val="single"/>
          <w:rtl/>
        </w:rPr>
      </w:pPr>
    </w:p>
    <w:p w:rsidR="00000000" w:rsidRDefault="00A926BE">
      <w:pPr>
        <w:rPr>
          <w:rFonts w:cs="David"/>
          <w:sz w:val="24"/>
          <w:u w:val="single"/>
          <w:rtl/>
        </w:rPr>
      </w:pPr>
    </w:p>
    <w:p w:rsidR="00000000" w:rsidRDefault="00A926BE">
      <w:pPr>
        <w:rPr>
          <w:rFonts w:cs="David"/>
          <w:sz w:val="24"/>
          <w:u w:val="single"/>
          <w:rtl/>
        </w:rPr>
      </w:pPr>
    </w:p>
    <w:p w:rsidR="00000000" w:rsidRDefault="00A926BE">
      <w:pPr>
        <w:rPr>
          <w:rFonts w:cs="David"/>
          <w:sz w:val="24"/>
          <w:u w:val="single"/>
          <w:rtl/>
        </w:rPr>
      </w:pPr>
    </w:p>
    <w:p w:rsidR="00000000" w:rsidRDefault="00A926BE">
      <w:pPr>
        <w:rPr>
          <w:rFonts w:cs="David"/>
          <w:sz w:val="24"/>
          <w:u w:val="single"/>
          <w:rtl/>
        </w:rPr>
      </w:pPr>
    </w:p>
    <w:p w:rsidR="00000000" w:rsidRDefault="00A926BE">
      <w:pPr>
        <w:rPr>
          <w:rFonts w:cs="David"/>
          <w:sz w:val="24"/>
          <w:u w:val="single"/>
          <w:rtl/>
        </w:rPr>
      </w:pPr>
      <w:r>
        <w:rPr>
          <w:rFonts w:cs="David"/>
          <w:sz w:val="24"/>
          <w:u w:val="single"/>
          <w:rtl/>
        </w:rPr>
        <w:t xml:space="preserve"> </w:t>
      </w:r>
    </w:p>
    <w:p w:rsidR="00000000" w:rsidRDefault="00A926BE">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26BE">
      <w:r>
        <w:separator/>
      </w:r>
    </w:p>
  </w:endnote>
  <w:endnote w:type="continuationSeparator" w:id="0">
    <w:p w:rsidR="00000000" w:rsidRDefault="00A92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26BE">
    <w:pPr>
      <w:pStyle w:val="a7"/>
      <w:rPr>
        <w:rFonts w:cs="David"/>
        <w:sz w:val="24"/>
        <w:rtl/>
      </w:rPr>
    </w:pPr>
  </w:p>
  <w:p w:rsidR="00000000" w:rsidRDefault="00A926B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26BE">
    <w:pPr>
      <w:pStyle w:val="a7"/>
      <w:rPr>
        <w:rFonts w:cs="David"/>
        <w:sz w:val="24"/>
        <w:rtl/>
      </w:rPr>
    </w:pPr>
  </w:p>
  <w:p w:rsidR="00000000" w:rsidRDefault="00A926B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26BE">
      <w:r>
        <w:separator/>
      </w:r>
    </w:p>
  </w:footnote>
  <w:footnote w:type="continuationSeparator" w:id="0">
    <w:p w:rsidR="00000000" w:rsidRDefault="00A926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26BE">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4</w:t>
    </w:r>
    <w:r>
      <w:rPr>
        <w:rStyle w:val="a9"/>
        <w:rFonts w:cs="David"/>
        <w:b/>
        <w:bCs/>
      </w:rPr>
      <w:fldChar w:fldCharType="end"/>
    </w:r>
  </w:p>
  <w:p w:rsidR="00000000" w:rsidRDefault="00A926BE">
    <w:pPr>
      <w:pStyle w:val="a5"/>
      <w:ind w:right="360"/>
      <w:jc w:val="both"/>
      <w:rPr>
        <w:rFonts w:cs="David"/>
        <w:sz w:val="24"/>
        <w:rtl/>
      </w:rPr>
    </w:pPr>
    <w:r>
      <w:rPr>
        <w:rFonts w:cs="David"/>
        <w:sz w:val="24"/>
        <w:rtl/>
      </w:rPr>
      <w:t>ועדת העבודה, הרווחה והבריאות</w:t>
    </w:r>
  </w:p>
  <w:p w:rsidR="00000000" w:rsidRDefault="00A926BE">
    <w:pPr>
      <w:pStyle w:val="a5"/>
      <w:ind w:right="360"/>
      <w:jc w:val="both"/>
      <w:rPr>
        <w:rStyle w:val="a9"/>
        <w:rFonts w:cs="David"/>
        <w:sz w:val="24"/>
        <w:rtl/>
      </w:rPr>
    </w:pPr>
    <w:r>
      <w:rPr>
        <w:rFonts w:cs="David"/>
        <w:sz w:val="24"/>
        <w:rtl/>
      </w:rPr>
      <w:t>16.07.2002</w:t>
    </w:r>
  </w:p>
  <w:p w:rsidR="00000000" w:rsidRDefault="00A926B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26BE">
    <w:pPr>
      <w:pStyle w:val="a5"/>
      <w:rPr>
        <w:rFonts w:cs="David"/>
        <w:sz w:val="24"/>
        <w:rtl/>
      </w:rPr>
    </w:pPr>
  </w:p>
  <w:p w:rsidR="00000000" w:rsidRDefault="00A926B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1F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926BE"/>
    <w:rsid w:val="00A92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1A51FE-C466-4F12-AF5A-1EA1F3298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839</Words>
  <Characters>4197</Characters>
  <Application>Microsoft Office Word</Application>
  <DocSecurity>0</DocSecurity>
  <Lines>34</Lines>
  <Paragraphs>10</Paragraphs>
  <ScaleCrop>false</ScaleCrop>
  <Company>knesset</Company>
  <LinksUpToDate>false</LinksUpToDate>
  <CharactersWithSpaces>5026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פרוטוקולים/עבודה/5595</dc:title>
  <dc:subject>עבודה 16.7.2002ג</dc:subject>
  <dc:creator>מיטל אמסלם</dc:creator>
  <cp:keywords/>
  <dc:description/>
  <cp:lastModifiedBy>רינה דבורה קדרון</cp:lastModifiedBy>
  <cp:revision>2</cp:revision>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