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56E4">
      <w:pPr>
        <w:jc w:val="right"/>
        <w:rPr>
          <w:rtl/>
        </w:rPr>
      </w:pPr>
      <w:bookmarkStart w:id="0" w:name="_GoBack"/>
      <w:bookmarkEnd w:id="0"/>
      <w:r>
        <w:rPr>
          <w:rtl/>
        </w:rPr>
        <w:t>פרוטוקולים/עבודה/6229</w:t>
      </w:r>
    </w:p>
    <w:p w:rsidR="00000000" w:rsidRDefault="00E256E4">
      <w:pPr>
        <w:jc w:val="right"/>
        <w:rPr>
          <w:rtl/>
        </w:rPr>
      </w:pPr>
      <w:r>
        <w:rPr>
          <w:rtl/>
        </w:rPr>
        <w:tab/>
        <w:t>ירושלים, ג' בשבט, תשס"ג</w:t>
      </w:r>
    </w:p>
    <w:p w:rsidR="00000000" w:rsidRDefault="00E256E4">
      <w:pPr>
        <w:jc w:val="right"/>
        <w:rPr>
          <w:rtl/>
          <w:lang w:val="es"/>
        </w:rPr>
      </w:pPr>
      <w:r>
        <w:rPr>
          <w:rtl/>
          <w:lang w:val="es"/>
        </w:rPr>
        <w:t>6 בינואר, 2003</w:t>
      </w:r>
    </w:p>
    <w:p w:rsidR="00000000" w:rsidRDefault="00E256E4">
      <w:pPr>
        <w:jc w:val="right"/>
        <w:rPr>
          <w:rtl/>
        </w:rPr>
      </w:pPr>
    </w:p>
    <w:p w:rsidR="00000000" w:rsidRDefault="00E256E4">
      <w:pPr>
        <w:rPr>
          <w:rFonts w:cs="David"/>
          <w:rtl/>
        </w:rPr>
      </w:pPr>
      <w:r>
        <w:rPr>
          <w:rFonts w:cs="David"/>
          <w:rtl/>
        </w:rPr>
        <w:t>הכנסת החמש-עשר</w:t>
      </w:r>
      <w:r>
        <w:rPr>
          <w:rFonts w:cs="David"/>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256E4">
      <w:pPr>
        <w:rPr>
          <w:rFonts w:cs="David"/>
          <w:rtl/>
        </w:rPr>
      </w:pPr>
      <w:r>
        <w:rPr>
          <w:rFonts w:cs="David"/>
          <w:rtl/>
        </w:rPr>
        <w:t>מושב רביעי</w:t>
      </w:r>
    </w:p>
    <w:p w:rsidR="00000000" w:rsidRDefault="00E256E4">
      <w:pPr>
        <w:rPr>
          <w:rFonts w:cs="David"/>
          <w:rtl/>
        </w:rPr>
      </w:pPr>
    </w:p>
    <w:p w:rsidR="00000000" w:rsidRDefault="00E256E4">
      <w:pPr>
        <w:rPr>
          <w:rFonts w:cs="David"/>
          <w:rtl/>
        </w:rPr>
      </w:pPr>
    </w:p>
    <w:p w:rsidR="00000000" w:rsidRDefault="00E256E4">
      <w:pPr>
        <w:jc w:val="center"/>
        <w:rPr>
          <w:rFonts w:cs="David"/>
          <w:rtl/>
        </w:rPr>
      </w:pPr>
      <w:r>
        <w:rPr>
          <w:rFonts w:cs="David"/>
          <w:rtl/>
        </w:rPr>
        <w:t>פרוטוקול מס' 603</w:t>
      </w:r>
    </w:p>
    <w:p w:rsidR="00000000" w:rsidRDefault="00E256E4">
      <w:pPr>
        <w:jc w:val="center"/>
        <w:rPr>
          <w:rFonts w:cs="David"/>
          <w:rtl/>
        </w:rPr>
      </w:pPr>
      <w:r>
        <w:rPr>
          <w:rFonts w:cs="David"/>
          <w:rtl/>
        </w:rPr>
        <w:t>מישיבת ועדת העבודה, הרווחה והבריאות</w:t>
      </w:r>
    </w:p>
    <w:p w:rsidR="00000000" w:rsidRDefault="00E256E4">
      <w:pPr>
        <w:pStyle w:val="10"/>
        <w:rPr>
          <w:rFonts w:cs="David"/>
          <w:rtl/>
        </w:rPr>
      </w:pPr>
      <w:r>
        <w:rPr>
          <w:rFonts w:cs="David"/>
          <w:rtl/>
        </w:rPr>
        <w:t>יום שלישי, י"ט בטבת התשס"ג (24 בדצמבר 2002), שעה 10:00</w:t>
      </w:r>
    </w:p>
    <w:p w:rsidR="00000000" w:rsidRDefault="00E256E4">
      <w:pPr>
        <w:rPr>
          <w:rFonts w:cs="David"/>
          <w:u w:val="single"/>
          <w:rtl/>
        </w:rPr>
      </w:pPr>
    </w:p>
    <w:p w:rsidR="00000000" w:rsidRDefault="00E256E4">
      <w:pPr>
        <w:rPr>
          <w:rFonts w:cs="David"/>
          <w:u w:val="single"/>
          <w:rtl/>
        </w:rPr>
      </w:pPr>
    </w:p>
    <w:p w:rsidR="00000000" w:rsidRDefault="00E256E4">
      <w:pPr>
        <w:rPr>
          <w:rFonts w:cs="David"/>
          <w:rtl/>
        </w:rPr>
      </w:pPr>
      <w:r>
        <w:rPr>
          <w:rFonts w:cs="David"/>
          <w:u w:val="single"/>
          <w:rtl/>
        </w:rPr>
        <w:t>סדר היום:</w:t>
      </w:r>
      <w:r>
        <w:rPr>
          <w:rFonts w:cs="David"/>
          <w:rtl/>
        </w:rPr>
        <w:t xml:space="preserve"> הודעה על תחולת חוק שירות המדינה (משמעת) על עובדי רשות השידור לפי חוק שירות המדינה (משמעת) התשס"ג</w:t>
      </w:r>
      <w:r>
        <w:rPr>
          <w:rFonts w:cs="David"/>
          <w:rtl/>
        </w:rPr>
        <w:t>-1963.</w:t>
      </w:r>
    </w:p>
    <w:p w:rsidR="00000000" w:rsidRDefault="00E256E4">
      <w:pPr>
        <w:rPr>
          <w:rFonts w:cs="David"/>
          <w:rtl/>
        </w:rPr>
      </w:pPr>
    </w:p>
    <w:p w:rsidR="00000000" w:rsidRDefault="00E256E4">
      <w:pPr>
        <w:rPr>
          <w:rFonts w:cs="David"/>
          <w:u w:val="single"/>
          <w:rtl/>
        </w:rPr>
      </w:pPr>
      <w:r>
        <w:rPr>
          <w:rFonts w:cs="David"/>
          <w:u w:val="single"/>
          <w:rtl/>
        </w:rPr>
        <w:t>נכחו:</w:t>
      </w:r>
    </w:p>
    <w:p w:rsidR="00000000" w:rsidRDefault="00E256E4">
      <w:pPr>
        <w:rPr>
          <w:rFonts w:cs="David"/>
          <w:rtl/>
        </w:rPr>
      </w:pPr>
      <w:r>
        <w:rPr>
          <w:rFonts w:cs="David"/>
          <w:u w:val="single"/>
          <w:rtl/>
        </w:rPr>
        <w:t>חברי הוועדה:</w:t>
      </w:r>
      <w:r>
        <w:rPr>
          <w:rFonts w:cs="David"/>
          <w:rtl/>
        </w:rPr>
        <w:t xml:space="preserve"> יאיר פרץ-היו"ר</w:t>
      </w:r>
    </w:p>
    <w:p w:rsidR="00000000" w:rsidRDefault="00E256E4">
      <w:pPr>
        <w:rPr>
          <w:rFonts w:cs="David"/>
          <w:rtl/>
        </w:rPr>
      </w:pPr>
    </w:p>
    <w:p w:rsidR="00000000" w:rsidRDefault="00E256E4">
      <w:pPr>
        <w:rPr>
          <w:rFonts w:cs="David"/>
          <w:rtl/>
        </w:rPr>
      </w:pPr>
      <w:r>
        <w:rPr>
          <w:rFonts w:cs="David"/>
          <w:u w:val="single"/>
          <w:rtl/>
        </w:rPr>
        <w:t>מוזמנים:</w:t>
      </w:r>
      <w:r>
        <w:rPr>
          <w:rFonts w:cs="David"/>
          <w:rtl/>
        </w:rPr>
        <w:t xml:space="preserve">         נגה רובינשטיין,עו"ד                     משרד המשפטים</w:t>
      </w:r>
    </w:p>
    <w:p w:rsidR="00000000" w:rsidRDefault="00E256E4">
      <w:pPr>
        <w:rPr>
          <w:rFonts w:cs="David"/>
          <w:rtl/>
        </w:rPr>
      </w:pPr>
      <w:r>
        <w:rPr>
          <w:rFonts w:cs="David"/>
          <w:rtl/>
        </w:rPr>
        <w:t xml:space="preserve">                         נעה גבע, עו"ד                                משרד התקשורת</w:t>
      </w:r>
    </w:p>
    <w:p w:rsidR="00000000" w:rsidRDefault="00E256E4">
      <w:pPr>
        <w:rPr>
          <w:rFonts w:cs="David"/>
          <w:rtl/>
        </w:rPr>
      </w:pPr>
      <w:r>
        <w:rPr>
          <w:rFonts w:cs="David"/>
          <w:rtl/>
        </w:rPr>
        <w:t xml:space="preserve">                         יגאל חיוט,עו"ד                     </w:t>
      </w:r>
      <w:r>
        <w:rPr>
          <w:rFonts w:cs="David"/>
          <w:rtl/>
        </w:rPr>
        <w:t xml:space="preserve">        נציבות שירות המדינה</w:t>
      </w:r>
    </w:p>
    <w:p w:rsidR="00000000" w:rsidRDefault="00E256E4">
      <w:pPr>
        <w:rPr>
          <w:rFonts w:cs="David"/>
          <w:rtl/>
        </w:rPr>
      </w:pPr>
      <w:r>
        <w:rPr>
          <w:rFonts w:cs="David"/>
          <w:rtl/>
        </w:rPr>
        <w:t xml:space="preserve">                         יוסף תלרז                                     אב בית הדין למשמעת של עובדי המדינה</w:t>
      </w:r>
    </w:p>
    <w:p w:rsidR="00000000" w:rsidRDefault="00E256E4">
      <w:pPr>
        <w:rPr>
          <w:rFonts w:cs="David"/>
          <w:rtl/>
        </w:rPr>
      </w:pPr>
      <w:r>
        <w:rPr>
          <w:rFonts w:cs="David"/>
          <w:rtl/>
        </w:rPr>
        <w:t xml:space="preserve">                         יוסף בראל                                     מנכ"ל רשות השידור</w:t>
      </w:r>
    </w:p>
    <w:p w:rsidR="00000000" w:rsidRDefault="00E256E4">
      <w:pPr>
        <w:rPr>
          <w:rFonts w:cs="David"/>
          <w:rtl/>
        </w:rPr>
      </w:pPr>
      <w:r>
        <w:rPr>
          <w:rFonts w:cs="David"/>
          <w:rtl/>
        </w:rPr>
        <w:t xml:space="preserve">                         אורן הלמ</w:t>
      </w:r>
      <w:r>
        <w:rPr>
          <w:rFonts w:cs="David"/>
          <w:rtl/>
        </w:rPr>
        <w:t>ן                                     עוזר יו"ר רשות השידור</w:t>
      </w:r>
    </w:p>
    <w:p w:rsidR="00000000" w:rsidRDefault="00E256E4">
      <w:pPr>
        <w:rPr>
          <w:rFonts w:cs="David"/>
          <w:rtl/>
        </w:rPr>
      </w:pPr>
      <w:r>
        <w:rPr>
          <w:rFonts w:cs="David"/>
          <w:rtl/>
        </w:rPr>
        <w:t xml:space="preserve">                         חנה מצקביץ, עו"ד                        לשכה משפטית, רשות השידור</w:t>
      </w:r>
    </w:p>
    <w:p w:rsidR="00000000" w:rsidRDefault="00E256E4">
      <w:pPr>
        <w:rPr>
          <w:rFonts w:cs="David"/>
          <w:rtl/>
        </w:rPr>
      </w:pPr>
      <w:r>
        <w:rPr>
          <w:rFonts w:cs="David"/>
          <w:rtl/>
        </w:rPr>
        <w:t xml:space="preserve">                          אברהם נתן                                   יו"ר רשות השידור</w:t>
      </w:r>
    </w:p>
    <w:p w:rsidR="00000000" w:rsidRDefault="00E256E4">
      <w:pPr>
        <w:rPr>
          <w:rFonts w:cs="David"/>
          <w:rtl/>
        </w:rPr>
      </w:pPr>
    </w:p>
    <w:p w:rsidR="00000000" w:rsidRDefault="00E256E4">
      <w:pPr>
        <w:rPr>
          <w:rFonts w:cs="David"/>
          <w:rtl/>
        </w:rPr>
      </w:pPr>
      <w:r>
        <w:rPr>
          <w:rFonts w:cs="David"/>
          <w:u w:val="single"/>
          <w:rtl/>
        </w:rPr>
        <w:t>יועצת משפטית:</w:t>
      </w:r>
      <w:r>
        <w:rPr>
          <w:rFonts w:cs="David"/>
          <w:rtl/>
        </w:rPr>
        <w:t xml:space="preserve"> ג'וד</w:t>
      </w:r>
      <w:r>
        <w:rPr>
          <w:rFonts w:cs="David"/>
          <w:rtl/>
        </w:rPr>
        <w:t>י וסרמן</w:t>
      </w:r>
    </w:p>
    <w:p w:rsidR="00000000" w:rsidRDefault="00E256E4">
      <w:pPr>
        <w:rPr>
          <w:rFonts w:cs="David"/>
          <w:rtl/>
        </w:rPr>
      </w:pPr>
    </w:p>
    <w:p w:rsidR="00000000" w:rsidRDefault="00E256E4">
      <w:pPr>
        <w:rPr>
          <w:rFonts w:cs="David"/>
          <w:rtl/>
        </w:rPr>
      </w:pPr>
      <w:r>
        <w:rPr>
          <w:rFonts w:cs="David"/>
          <w:u w:val="single"/>
          <w:rtl/>
        </w:rPr>
        <w:t>מנהלת הוועדה:</w:t>
      </w:r>
      <w:r>
        <w:rPr>
          <w:rFonts w:cs="David"/>
          <w:rtl/>
        </w:rPr>
        <w:t xml:space="preserve"> שירלי אברמי</w:t>
      </w: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jc w:val="center"/>
        <w:rPr>
          <w:rFonts w:cs="David"/>
          <w:rtl/>
        </w:rPr>
      </w:pPr>
      <w:r>
        <w:rPr>
          <w:rFonts w:cs="David"/>
          <w:rtl/>
        </w:rPr>
        <w:t>שילוב בית הדין למשמעת של עובדי רשות השידור בבית הדין</w:t>
      </w:r>
    </w:p>
    <w:p w:rsidR="00000000" w:rsidRDefault="00E256E4">
      <w:pPr>
        <w:jc w:val="center"/>
        <w:rPr>
          <w:rFonts w:cs="David"/>
          <w:u w:val="single"/>
          <w:rtl/>
        </w:rPr>
      </w:pPr>
      <w:r>
        <w:rPr>
          <w:rFonts w:cs="David"/>
          <w:u w:val="single"/>
          <w:rtl/>
        </w:rPr>
        <w:t>למשמעת של נציבות שירות המדינה.</w:t>
      </w:r>
    </w:p>
    <w:p w:rsidR="00000000" w:rsidRDefault="00E256E4">
      <w:pPr>
        <w:rPr>
          <w:rFonts w:cs="David"/>
          <w:u w:val="single"/>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אני מתכבד לפתוח את ישיבת הוועדה. על סדר היום: שילוב בית הדין למשמעת של עובדי רשות השידור בב</w:t>
      </w:r>
      <w:r>
        <w:rPr>
          <w:rFonts w:cs="David"/>
          <w:rtl/>
        </w:rPr>
        <w:t>ית הדין למשמעת של נציבות שירות המדינה. אני מבין שיש החלטת ממשלה. יש לכם הסתייגויות?</w:t>
      </w:r>
    </w:p>
    <w:p w:rsidR="00000000" w:rsidRDefault="00E256E4">
      <w:pPr>
        <w:rPr>
          <w:rFonts w:cs="David"/>
          <w:rtl/>
        </w:rPr>
      </w:pPr>
    </w:p>
    <w:p w:rsidR="00000000" w:rsidRDefault="00E256E4">
      <w:pPr>
        <w:rPr>
          <w:rFonts w:cs="David"/>
          <w:rtl/>
        </w:rPr>
      </w:pPr>
      <w:r>
        <w:rPr>
          <w:rFonts w:cs="David"/>
          <w:u w:val="single"/>
          <w:rtl/>
        </w:rPr>
        <w:t>יוסף בראל:</w:t>
      </w:r>
    </w:p>
    <w:p w:rsidR="00000000" w:rsidRDefault="00E256E4">
      <w:pPr>
        <w:rPr>
          <w:rFonts w:cs="David"/>
          <w:rtl/>
        </w:rPr>
      </w:pPr>
    </w:p>
    <w:p w:rsidR="00000000" w:rsidRDefault="00E256E4">
      <w:pPr>
        <w:rPr>
          <w:rFonts w:cs="David"/>
          <w:rtl/>
        </w:rPr>
      </w:pPr>
      <w:r>
        <w:rPr>
          <w:rFonts w:cs="David"/>
          <w:rtl/>
        </w:rPr>
        <w:tab/>
        <w:t>ההחלטה מוסכמת על שני הצדדים.</w:t>
      </w:r>
    </w:p>
    <w:p w:rsidR="00000000" w:rsidRDefault="00E256E4">
      <w:pPr>
        <w:rPr>
          <w:rFonts w:cs="David"/>
          <w:rtl/>
        </w:rPr>
      </w:pPr>
    </w:p>
    <w:p w:rsidR="00000000" w:rsidRDefault="00E256E4">
      <w:pPr>
        <w:rPr>
          <w:rFonts w:cs="David"/>
          <w:rtl/>
        </w:rPr>
      </w:pPr>
      <w:r>
        <w:rPr>
          <w:rFonts w:cs="David"/>
          <w:u w:val="single"/>
          <w:rtl/>
        </w:rPr>
        <w:t>שירלי אברמי:</w:t>
      </w:r>
    </w:p>
    <w:p w:rsidR="00000000" w:rsidRDefault="00E256E4">
      <w:pPr>
        <w:rPr>
          <w:rFonts w:cs="David"/>
          <w:rtl/>
        </w:rPr>
      </w:pPr>
    </w:p>
    <w:p w:rsidR="00000000" w:rsidRDefault="00E256E4">
      <w:pPr>
        <w:rPr>
          <w:rFonts w:cs="David"/>
          <w:rtl/>
        </w:rPr>
      </w:pPr>
      <w:r>
        <w:rPr>
          <w:rFonts w:cs="David"/>
          <w:rtl/>
        </w:rPr>
        <w:tab/>
        <w:t>יש הערה של האוצר. דניאל לימור מאגף תקציבים התנצל שהוא לא יכול היה להגיע. האוצר מבקש שמכיוון שעד כה מומנו התקנות מ</w:t>
      </w:r>
      <w:r>
        <w:rPr>
          <w:rFonts w:cs="David"/>
          <w:rtl/>
        </w:rPr>
        <w:t>אגרת רשות השידור,  אותו הסכום יועבר כהוצאה מותנית בסעיף השתתפות של גורמי חוץ.</w:t>
      </w:r>
    </w:p>
    <w:p w:rsidR="00000000" w:rsidRDefault="00E256E4">
      <w:pPr>
        <w:rPr>
          <w:rFonts w:cs="David"/>
          <w:rtl/>
        </w:rPr>
      </w:pPr>
    </w:p>
    <w:p w:rsidR="00000000" w:rsidRDefault="00E256E4">
      <w:pPr>
        <w:rPr>
          <w:rFonts w:cs="David"/>
          <w:rtl/>
        </w:rPr>
      </w:pPr>
      <w:r>
        <w:rPr>
          <w:rFonts w:cs="David"/>
          <w:u w:val="single"/>
          <w:rtl/>
        </w:rPr>
        <w:t>חנה מצקביץ:</w:t>
      </w:r>
    </w:p>
    <w:p w:rsidR="00000000" w:rsidRDefault="00E256E4">
      <w:pPr>
        <w:rPr>
          <w:rFonts w:cs="David"/>
          <w:rtl/>
        </w:rPr>
      </w:pPr>
    </w:p>
    <w:p w:rsidR="00000000" w:rsidRDefault="00E256E4">
      <w:pPr>
        <w:rPr>
          <w:rFonts w:cs="David"/>
          <w:rtl/>
        </w:rPr>
      </w:pPr>
      <w:r>
        <w:rPr>
          <w:rFonts w:cs="David"/>
          <w:rtl/>
        </w:rPr>
        <w:tab/>
        <w:t>אנחנו שומעים את זה בפעם הראשונה.</w:t>
      </w:r>
    </w:p>
    <w:p w:rsidR="00000000" w:rsidRDefault="00E256E4">
      <w:pPr>
        <w:rPr>
          <w:rFonts w:cs="David"/>
          <w:rtl/>
        </w:rPr>
      </w:pPr>
    </w:p>
    <w:p w:rsidR="00000000" w:rsidRDefault="00E256E4">
      <w:pPr>
        <w:rPr>
          <w:rFonts w:cs="David"/>
          <w:rtl/>
        </w:rPr>
      </w:pPr>
      <w:r>
        <w:rPr>
          <w:rFonts w:cs="David"/>
          <w:u w:val="single"/>
          <w:rtl/>
        </w:rPr>
        <w:t>יוסף בראל:</w:t>
      </w:r>
    </w:p>
    <w:p w:rsidR="00000000" w:rsidRDefault="00E256E4">
      <w:pPr>
        <w:rPr>
          <w:rFonts w:cs="David"/>
          <w:rtl/>
        </w:rPr>
      </w:pPr>
    </w:p>
    <w:p w:rsidR="00000000" w:rsidRDefault="00E256E4">
      <w:pPr>
        <w:rPr>
          <w:rFonts w:cs="David"/>
          <w:rtl/>
        </w:rPr>
      </w:pPr>
      <w:r>
        <w:rPr>
          <w:rFonts w:cs="David"/>
          <w:rtl/>
        </w:rPr>
        <w:tab/>
        <w:t>זה גם בניגוד לסיכום.</w:t>
      </w:r>
    </w:p>
    <w:p w:rsidR="00000000" w:rsidRDefault="00E256E4">
      <w:pPr>
        <w:rPr>
          <w:rFonts w:cs="David"/>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גברתי, אני לא מקבל את ההצעה של האוצר. שר האוצר יכול לומר את מה שיש לו לומר ב</w:t>
      </w:r>
      <w:r>
        <w:rPr>
          <w:rFonts w:cs="David"/>
          <w:rtl/>
        </w:rPr>
        <w:t>שולחן הממשלה.</w:t>
      </w:r>
    </w:p>
    <w:p w:rsidR="00000000" w:rsidRDefault="00E256E4">
      <w:pPr>
        <w:rPr>
          <w:rFonts w:cs="David"/>
          <w:rtl/>
        </w:rPr>
      </w:pPr>
    </w:p>
    <w:p w:rsidR="00000000" w:rsidRDefault="00E256E4">
      <w:pPr>
        <w:rPr>
          <w:rFonts w:cs="David"/>
          <w:rtl/>
        </w:rPr>
      </w:pPr>
      <w:r>
        <w:rPr>
          <w:rFonts w:cs="David"/>
          <w:u w:val="single"/>
          <w:rtl/>
        </w:rPr>
        <w:t>יוסף תלרז:</w:t>
      </w:r>
    </w:p>
    <w:p w:rsidR="00000000" w:rsidRDefault="00E256E4">
      <w:pPr>
        <w:rPr>
          <w:rFonts w:cs="David"/>
          <w:rtl/>
        </w:rPr>
      </w:pPr>
    </w:p>
    <w:p w:rsidR="00000000" w:rsidRDefault="00E256E4">
      <w:pPr>
        <w:rPr>
          <w:rFonts w:cs="David"/>
          <w:rtl/>
        </w:rPr>
      </w:pPr>
      <w:r>
        <w:rPr>
          <w:rFonts w:cs="David"/>
          <w:rtl/>
        </w:rPr>
        <w:tab/>
        <w:t xml:space="preserve">ההשתלבות שלו מבחינת היקף הפעילות יחסית לכמות התובענות שמוגשות לבית הדין שלנו מכלל משרדי הממשלה, אינה מצביע כי מדובר באיזו שהיא הכבדה תקציבית יוצאת דופן. </w:t>
      </w:r>
    </w:p>
    <w:p w:rsidR="00000000" w:rsidRDefault="00E256E4">
      <w:pPr>
        <w:rPr>
          <w:rFonts w:cs="David"/>
          <w:rtl/>
        </w:rPr>
      </w:pPr>
    </w:p>
    <w:p w:rsidR="00000000" w:rsidRDefault="00E256E4">
      <w:pPr>
        <w:rPr>
          <w:rFonts w:cs="David"/>
          <w:rtl/>
        </w:rPr>
      </w:pPr>
      <w:r>
        <w:rPr>
          <w:rFonts w:cs="David"/>
          <w:u w:val="single"/>
          <w:rtl/>
        </w:rPr>
        <w:t>חנה מצקביץ:</w:t>
      </w:r>
    </w:p>
    <w:p w:rsidR="00000000" w:rsidRDefault="00E256E4">
      <w:pPr>
        <w:rPr>
          <w:rFonts w:cs="David"/>
          <w:rtl/>
        </w:rPr>
      </w:pPr>
    </w:p>
    <w:p w:rsidR="00000000" w:rsidRDefault="00E256E4">
      <w:pPr>
        <w:rPr>
          <w:rFonts w:cs="David"/>
          <w:rtl/>
        </w:rPr>
      </w:pPr>
      <w:r>
        <w:rPr>
          <w:rFonts w:cs="David"/>
          <w:rtl/>
        </w:rPr>
        <w:tab/>
        <w:t xml:space="preserve">זה היה חלק מדברי ההסבר שלנו להחלטת הממשלה. </w:t>
      </w:r>
    </w:p>
    <w:p w:rsidR="00000000" w:rsidRDefault="00E256E4">
      <w:pPr>
        <w:rPr>
          <w:rFonts w:cs="David"/>
          <w:rtl/>
        </w:rPr>
      </w:pPr>
    </w:p>
    <w:p w:rsidR="00000000" w:rsidRDefault="00E256E4">
      <w:pPr>
        <w:pStyle w:val="20"/>
        <w:rPr>
          <w:rFonts w:cs="David"/>
          <w:u w:val="none"/>
          <w:rtl/>
        </w:rPr>
      </w:pPr>
      <w:r>
        <w:rPr>
          <w:rFonts w:cs="David"/>
          <w:rtl/>
        </w:rPr>
        <w:t>יוסף תלרז:</w:t>
      </w:r>
    </w:p>
    <w:p w:rsidR="00000000" w:rsidRDefault="00E256E4">
      <w:pPr>
        <w:rPr>
          <w:rtl/>
        </w:rPr>
      </w:pPr>
    </w:p>
    <w:p w:rsidR="00000000" w:rsidRDefault="00E256E4">
      <w:pPr>
        <w:rPr>
          <w:rFonts w:cs="David"/>
          <w:rtl/>
        </w:rPr>
      </w:pPr>
      <w:r>
        <w:rPr>
          <w:rtl/>
        </w:rPr>
        <w:tab/>
      </w:r>
      <w:r>
        <w:rPr>
          <w:rFonts w:cs="David"/>
          <w:rtl/>
        </w:rPr>
        <w:t>ה</w:t>
      </w:r>
      <w:r>
        <w:rPr>
          <w:rFonts w:cs="David"/>
          <w:rtl/>
        </w:rPr>
        <w:t xml:space="preserve">יתה עבודת מטה מקיפה, שהחלה בשנת 2001 ונסתיימה בשנת 2002. הנושא עלה על שולחנו של היועץ המשפטי לממשלה לאחר עבודת מטה בין הנציבות ובין רשות השידור. פגישה אחרונה נערכה אצל יו"ר ומנכ"ל רשות השידור. סיכמנו את כל ההיבטים הטכניים. הוועדה צריכה להחליט על התחולה של </w:t>
      </w:r>
      <w:r>
        <w:rPr>
          <w:rFonts w:cs="David"/>
          <w:rtl/>
        </w:rPr>
        <w:t>ההודעה, כלומר ממתי עוברת האחריות. אני הצעתי לחברי את המועד של ה-1 בפברואר בו יהיה עליהם לסגור את התיאומים, למנות לרשות השידור ממונה על המשמעת, לקבל את התיקים בכל אחד מהסטטוסים. זה נראה לי תאריך סביר.</w:t>
      </w:r>
    </w:p>
    <w:p w:rsidR="00000000" w:rsidRDefault="00E256E4">
      <w:pPr>
        <w:rPr>
          <w:rFonts w:cs="David"/>
          <w:rtl/>
        </w:rPr>
      </w:pPr>
    </w:p>
    <w:p w:rsidR="00000000" w:rsidRDefault="00E256E4">
      <w:pPr>
        <w:rPr>
          <w:rFonts w:cs="David"/>
          <w:rtl/>
        </w:rPr>
      </w:pPr>
      <w:r>
        <w:rPr>
          <w:rFonts w:cs="David"/>
          <w:u w:val="single"/>
          <w:rtl/>
        </w:rPr>
        <w:t>חנה מצקביץ:</w:t>
      </w:r>
    </w:p>
    <w:p w:rsidR="00000000" w:rsidRDefault="00E256E4">
      <w:pPr>
        <w:rPr>
          <w:rFonts w:cs="David"/>
          <w:rtl/>
        </w:rPr>
      </w:pPr>
    </w:p>
    <w:p w:rsidR="00000000" w:rsidRDefault="00E256E4">
      <w:pPr>
        <w:rPr>
          <w:rFonts w:cs="David"/>
          <w:rtl/>
        </w:rPr>
      </w:pPr>
      <w:r>
        <w:rPr>
          <w:rFonts w:cs="David"/>
          <w:rtl/>
        </w:rPr>
        <w:tab/>
        <w:t xml:space="preserve">מאחר וקשה לנו לתפקד בצורה כזאת, האם אפשר </w:t>
      </w:r>
      <w:r>
        <w:rPr>
          <w:rFonts w:cs="David"/>
          <w:rtl/>
        </w:rPr>
        <w:t>להקדים את המועד?</w:t>
      </w:r>
    </w:p>
    <w:p w:rsidR="00000000" w:rsidRDefault="00E256E4">
      <w:pPr>
        <w:rPr>
          <w:rFonts w:cs="David"/>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 xml:space="preserve">התאריך שנקב בו נשיא בית הדין למשמעת הוא תאריך סביר. </w:t>
      </w:r>
    </w:p>
    <w:p w:rsidR="00000000" w:rsidRDefault="00E256E4">
      <w:pPr>
        <w:rPr>
          <w:rFonts w:cs="David"/>
          <w:rtl/>
        </w:rPr>
      </w:pPr>
    </w:p>
    <w:p w:rsidR="00000000" w:rsidRDefault="00E256E4">
      <w:pPr>
        <w:rPr>
          <w:rFonts w:cs="David"/>
          <w:rtl/>
        </w:rPr>
      </w:pPr>
      <w:r>
        <w:rPr>
          <w:rFonts w:cs="David"/>
          <w:u w:val="single"/>
          <w:rtl/>
        </w:rPr>
        <w:t>יוסף בראל:</w:t>
      </w:r>
    </w:p>
    <w:p w:rsidR="00000000" w:rsidRDefault="00E256E4">
      <w:pPr>
        <w:rPr>
          <w:rFonts w:cs="David"/>
          <w:rtl/>
        </w:rPr>
      </w:pPr>
    </w:p>
    <w:p w:rsidR="00000000" w:rsidRDefault="00E256E4">
      <w:pPr>
        <w:rPr>
          <w:rFonts w:cs="David"/>
          <w:rtl/>
        </w:rPr>
      </w:pPr>
      <w:r>
        <w:rPr>
          <w:rFonts w:cs="David"/>
          <w:rtl/>
        </w:rPr>
        <w:tab/>
        <w:t>בואו נעשה את זה ב-1 לינואר.</w:t>
      </w:r>
    </w:p>
    <w:p w:rsidR="00000000" w:rsidRDefault="00E256E4">
      <w:pPr>
        <w:rPr>
          <w:rFonts w:cs="David"/>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אתה מסכים לזה?</w:t>
      </w:r>
    </w:p>
    <w:p w:rsidR="00000000" w:rsidRDefault="00E256E4">
      <w:pPr>
        <w:rPr>
          <w:rFonts w:cs="David"/>
          <w:rtl/>
        </w:rPr>
      </w:pPr>
    </w:p>
    <w:p w:rsidR="00000000" w:rsidRDefault="00E256E4">
      <w:pPr>
        <w:rPr>
          <w:rFonts w:cs="David"/>
          <w:rtl/>
        </w:rPr>
      </w:pPr>
      <w:r>
        <w:rPr>
          <w:rFonts w:cs="David"/>
          <w:u w:val="single"/>
          <w:rtl/>
        </w:rPr>
        <w:t>יוסף תלרז:</w:t>
      </w:r>
    </w:p>
    <w:p w:rsidR="00000000" w:rsidRDefault="00E256E4">
      <w:pPr>
        <w:rPr>
          <w:rFonts w:cs="David"/>
          <w:rtl/>
        </w:rPr>
      </w:pPr>
    </w:p>
    <w:p w:rsidR="00000000" w:rsidRDefault="00E256E4">
      <w:pPr>
        <w:rPr>
          <w:rFonts w:cs="David"/>
          <w:rtl/>
        </w:rPr>
      </w:pPr>
      <w:r>
        <w:rPr>
          <w:rFonts w:cs="David"/>
          <w:rtl/>
        </w:rPr>
        <w:tab/>
        <w:t xml:space="preserve">לי נראה התאריך של 1 בפברואר, כי צריך לעשות איזו שהיא עבודת מטה להעברת התיקים </w:t>
      </w:r>
      <w:r>
        <w:rPr>
          <w:rFonts w:cs="David"/>
          <w:rtl/>
        </w:rPr>
        <w:t>בסטטוסים השונים, אבל אם רוצים להקדים את זה, לי באופן אישי אין התנגדות.</w:t>
      </w:r>
    </w:p>
    <w:p w:rsidR="00000000" w:rsidRDefault="00E256E4">
      <w:pPr>
        <w:rPr>
          <w:rFonts w:cs="David"/>
          <w:rtl/>
        </w:rPr>
      </w:pPr>
    </w:p>
    <w:p w:rsidR="00000000" w:rsidRDefault="00E256E4">
      <w:pPr>
        <w:rPr>
          <w:rFonts w:cs="David"/>
          <w:rtl/>
        </w:rPr>
      </w:pPr>
      <w:r>
        <w:rPr>
          <w:rFonts w:cs="David"/>
          <w:u w:val="single"/>
          <w:rtl/>
        </w:rPr>
        <w:t>אברהם נתן:</w:t>
      </w:r>
    </w:p>
    <w:p w:rsidR="00000000" w:rsidRDefault="00E256E4">
      <w:pPr>
        <w:rPr>
          <w:rFonts w:cs="David"/>
          <w:rtl/>
        </w:rPr>
      </w:pPr>
    </w:p>
    <w:p w:rsidR="00000000" w:rsidRDefault="00E256E4">
      <w:pPr>
        <w:rPr>
          <w:rFonts w:cs="David"/>
          <w:rtl/>
        </w:rPr>
      </w:pPr>
      <w:r>
        <w:rPr>
          <w:rFonts w:cs="David"/>
          <w:rtl/>
        </w:rPr>
        <w:tab/>
        <w:t>אתה רוצה שזה יהיה ב-15 לינואר?</w:t>
      </w:r>
    </w:p>
    <w:p w:rsidR="00000000" w:rsidRDefault="00E256E4">
      <w:pPr>
        <w:rPr>
          <w:rFonts w:cs="David"/>
          <w:rtl/>
        </w:rPr>
      </w:pPr>
    </w:p>
    <w:p w:rsidR="00000000" w:rsidRDefault="00E256E4">
      <w:pPr>
        <w:rPr>
          <w:rFonts w:cs="David"/>
          <w:rtl/>
        </w:rPr>
      </w:pPr>
      <w:r>
        <w:rPr>
          <w:rFonts w:cs="David"/>
          <w:u w:val="single"/>
          <w:rtl/>
        </w:rPr>
        <w:t>יוסף תלרז:</w:t>
      </w:r>
    </w:p>
    <w:p w:rsidR="00000000" w:rsidRDefault="00E256E4">
      <w:pPr>
        <w:rPr>
          <w:rFonts w:cs="David"/>
          <w:rtl/>
        </w:rPr>
      </w:pPr>
    </w:p>
    <w:p w:rsidR="00000000" w:rsidRDefault="00E256E4">
      <w:pPr>
        <w:rPr>
          <w:rFonts w:cs="David"/>
          <w:rtl/>
        </w:rPr>
      </w:pPr>
      <w:r>
        <w:rPr>
          <w:rFonts w:cs="David"/>
          <w:rtl/>
        </w:rPr>
        <w:tab/>
        <w:t>בסדר.</w:t>
      </w:r>
    </w:p>
    <w:p w:rsidR="00000000" w:rsidRDefault="00E256E4">
      <w:pPr>
        <w:rPr>
          <w:rFonts w:cs="David"/>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 xml:space="preserve">הוועדה מאשרת את ה-15 בינואר כמועד תחולת החוק. </w:t>
      </w:r>
    </w:p>
    <w:p w:rsidR="00000000" w:rsidRDefault="00E256E4">
      <w:pPr>
        <w:rPr>
          <w:rFonts w:cs="David"/>
          <w:rtl/>
        </w:rPr>
      </w:pPr>
    </w:p>
    <w:p w:rsidR="00000000" w:rsidRDefault="00E256E4">
      <w:pPr>
        <w:rPr>
          <w:rFonts w:cs="David"/>
          <w:rtl/>
        </w:rPr>
      </w:pPr>
      <w:r>
        <w:rPr>
          <w:rFonts w:cs="David"/>
          <w:u w:val="single"/>
          <w:rtl/>
        </w:rPr>
        <w:t>ג'ודי וסרמן:</w:t>
      </w:r>
    </w:p>
    <w:p w:rsidR="00000000" w:rsidRDefault="00E256E4">
      <w:pPr>
        <w:rPr>
          <w:rFonts w:cs="David"/>
          <w:rtl/>
        </w:rPr>
      </w:pPr>
    </w:p>
    <w:p w:rsidR="00000000" w:rsidRDefault="00E256E4">
      <w:pPr>
        <w:rPr>
          <w:rFonts w:cs="David"/>
          <w:rtl/>
        </w:rPr>
      </w:pPr>
      <w:r>
        <w:rPr>
          <w:rFonts w:cs="David"/>
          <w:rtl/>
        </w:rPr>
        <w:tab/>
        <w:t xml:space="preserve">מה היקף התיקים שצפוי לעבור בקשר לרשות </w:t>
      </w:r>
      <w:r>
        <w:rPr>
          <w:rFonts w:cs="David"/>
          <w:rtl/>
        </w:rPr>
        <w:t>השידור?</w:t>
      </w:r>
    </w:p>
    <w:p w:rsidR="00000000" w:rsidRDefault="00E256E4">
      <w:pPr>
        <w:rPr>
          <w:rFonts w:cs="David"/>
          <w:rtl/>
        </w:rPr>
      </w:pPr>
    </w:p>
    <w:p w:rsidR="00000000" w:rsidRDefault="00E256E4">
      <w:pPr>
        <w:pStyle w:val="20"/>
        <w:rPr>
          <w:rFonts w:cs="David"/>
          <w:u w:val="none"/>
          <w:rtl/>
        </w:rPr>
      </w:pPr>
      <w:r>
        <w:rPr>
          <w:rFonts w:cs="David"/>
          <w:rtl/>
        </w:rPr>
        <w:t>חנה מצקביץ:</w:t>
      </w:r>
    </w:p>
    <w:p w:rsidR="00000000" w:rsidRDefault="00E256E4">
      <w:pPr>
        <w:rPr>
          <w:rtl/>
        </w:rPr>
      </w:pPr>
    </w:p>
    <w:p w:rsidR="00000000" w:rsidRDefault="00E256E4">
      <w:pPr>
        <w:rPr>
          <w:rFonts w:cs="David"/>
          <w:rtl/>
        </w:rPr>
      </w:pPr>
      <w:r>
        <w:rPr>
          <w:rtl/>
        </w:rPr>
        <w:tab/>
      </w:r>
      <w:r>
        <w:rPr>
          <w:rFonts w:cs="David"/>
          <w:rtl/>
        </w:rPr>
        <w:t>זה תלוי בתקופה. אין לנו הרבה תיקים.</w:t>
      </w:r>
    </w:p>
    <w:p w:rsidR="00000000" w:rsidRDefault="00E256E4">
      <w:pPr>
        <w:rPr>
          <w:rFonts w:cs="David"/>
          <w:rtl/>
        </w:rPr>
      </w:pPr>
    </w:p>
    <w:p w:rsidR="00000000" w:rsidRDefault="00E256E4">
      <w:pPr>
        <w:rPr>
          <w:rFonts w:cs="David"/>
          <w:rtl/>
        </w:rPr>
      </w:pPr>
      <w:r>
        <w:rPr>
          <w:rFonts w:cs="David"/>
          <w:u w:val="single"/>
          <w:rtl/>
        </w:rPr>
        <w:t>ג'ודי וסרמן:</w:t>
      </w:r>
    </w:p>
    <w:p w:rsidR="00000000" w:rsidRDefault="00E256E4">
      <w:pPr>
        <w:rPr>
          <w:rFonts w:cs="David"/>
          <w:rtl/>
        </w:rPr>
      </w:pPr>
    </w:p>
    <w:p w:rsidR="00000000" w:rsidRDefault="00E256E4">
      <w:pPr>
        <w:rPr>
          <w:rFonts w:cs="David"/>
          <w:rtl/>
        </w:rPr>
      </w:pPr>
      <w:r>
        <w:rPr>
          <w:rFonts w:cs="David"/>
          <w:rtl/>
        </w:rPr>
        <w:tab/>
        <w:t>בודדים?</w:t>
      </w:r>
    </w:p>
    <w:p w:rsidR="00000000" w:rsidRDefault="00E256E4">
      <w:pPr>
        <w:rPr>
          <w:rFonts w:cs="David"/>
          <w:rtl/>
        </w:rPr>
      </w:pPr>
    </w:p>
    <w:p w:rsidR="00000000" w:rsidRDefault="00E256E4">
      <w:pPr>
        <w:rPr>
          <w:rFonts w:cs="David"/>
          <w:rtl/>
        </w:rPr>
      </w:pPr>
      <w:r>
        <w:rPr>
          <w:rFonts w:cs="David"/>
          <w:u w:val="single"/>
          <w:rtl/>
        </w:rPr>
        <w:t>חנה מצקביץ:</w:t>
      </w:r>
    </w:p>
    <w:p w:rsidR="00000000" w:rsidRDefault="00E256E4">
      <w:pPr>
        <w:rPr>
          <w:rFonts w:cs="David"/>
          <w:rtl/>
        </w:rPr>
      </w:pPr>
    </w:p>
    <w:p w:rsidR="00000000" w:rsidRDefault="00E256E4">
      <w:pPr>
        <w:rPr>
          <w:rFonts w:cs="David"/>
          <w:rtl/>
        </w:rPr>
      </w:pPr>
      <w:r>
        <w:rPr>
          <w:rFonts w:cs="David"/>
          <w:rtl/>
        </w:rPr>
        <w:tab/>
        <w:t>אפילו לא 10 תיקים.</w:t>
      </w:r>
    </w:p>
    <w:p w:rsidR="00000000" w:rsidRDefault="00E256E4">
      <w:pPr>
        <w:rPr>
          <w:rFonts w:cs="David"/>
          <w:rtl/>
        </w:rPr>
      </w:pPr>
    </w:p>
    <w:p w:rsidR="00000000" w:rsidRDefault="00E256E4">
      <w:pPr>
        <w:rPr>
          <w:rFonts w:cs="David"/>
          <w:rtl/>
        </w:rPr>
      </w:pPr>
      <w:r>
        <w:rPr>
          <w:rFonts w:cs="David"/>
          <w:u w:val="single"/>
          <w:rtl/>
        </w:rPr>
        <w:t>יוסף תלרז:</w:t>
      </w:r>
    </w:p>
    <w:p w:rsidR="00000000" w:rsidRDefault="00E256E4">
      <w:pPr>
        <w:rPr>
          <w:rFonts w:cs="David"/>
          <w:rtl/>
        </w:rPr>
      </w:pPr>
    </w:p>
    <w:p w:rsidR="00000000" w:rsidRDefault="00E256E4">
      <w:pPr>
        <w:rPr>
          <w:rFonts w:cs="David"/>
          <w:rtl/>
        </w:rPr>
      </w:pPr>
      <w:r>
        <w:rPr>
          <w:rFonts w:cs="David"/>
          <w:rtl/>
        </w:rPr>
        <w:tab/>
        <w:t>יחסית ל-250 התיקים שאנחנו מקבלים בשנה זה נחל אכזב. צריך לפעול לפרסום ההודעה ברשומות.</w:t>
      </w:r>
    </w:p>
    <w:p w:rsidR="00000000" w:rsidRDefault="00E256E4">
      <w:pPr>
        <w:rPr>
          <w:rFonts w:cs="David"/>
          <w:rtl/>
        </w:rPr>
      </w:pPr>
    </w:p>
    <w:p w:rsidR="00000000" w:rsidRDefault="00E256E4">
      <w:pPr>
        <w:rPr>
          <w:rFonts w:cs="David"/>
          <w:rtl/>
        </w:rPr>
      </w:pPr>
      <w:r>
        <w:rPr>
          <w:rFonts w:cs="David"/>
          <w:u w:val="single"/>
          <w:rtl/>
        </w:rPr>
        <w:t>היו"ר יאיר פרץ:</w:t>
      </w:r>
    </w:p>
    <w:p w:rsidR="00000000" w:rsidRDefault="00E256E4">
      <w:pPr>
        <w:rPr>
          <w:rFonts w:cs="David"/>
          <w:rtl/>
        </w:rPr>
      </w:pPr>
    </w:p>
    <w:p w:rsidR="00000000" w:rsidRDefault="00E256E4">
      <w:pPr>
        <w:rPr>
          <w:rFonts w:cs="David"/>
          <w:rtl/>
        </w:rPr>
      </w:pPr>
      <w:r>
        <w:rPr>
          <w:rFonts w:cs="David"/>
          <w:rtl/>
        </w:rPr>
        <w:tab/>
        <w:t>הוועדה מאשרת את ההצעה</w:t>
      </w:r>
      <w:r>
        <w:rPr>
          <w:rFonts w:cs="David"/>
          <w:rtl/>
        </w:rPr>
        <w:t>. תחולת החוק היא ב-15 לינואר 2003. הישיבה נעולה.</w:t>
      </w:r>
    </w:p>
    <w:p w:rsidR="00000000" w:rsidRDefault="00E256E4">
      <w:pPr>
        <w:rPr>
          <w:rFonts w:cs="David"/>
          <w:rtl/>
        </w:rPr>
      </w:pPr>
    </w:p>
    <w:p w:rsidR="00000000" w:rsidRDefault="00E256E4">
      <w:pPr>
        <w:rPr>
          <w:rFonts w:cs="David"/>
          <w:u w:val="single"/>
          <w:rtl/>
        </w:rPr>
      </w:pPr>
      <w:r>
        <w:rPr>
          <w:rFonts w:cs="David"/>
          <w:u w:val="single"/>
          <w:rtl/>
        </w:rPr>
        <w:t>הישיבה ננעלה בשעה 10:15</w:t>
      </w:r>
    </w:p>
    <w:p w:rsidR="00000000" w:rsidRDefault="00E256E4">
      <w:pPr>
        <w:rPr>
          <w:rFonts w:cs="David"/>
          <w:rtl/>
        </w:rPr>
      </w:pPr>
    </w:p>
    <w:p w:rsidR="00000000" w:rsidRDefault="00E256E4">
      <w:pPr>
        <w:pStyle w:val="20"/>
        <w:rPr>
          <w:rFonts w:cs="David"/>
          <w:rtl/>
        </w:rPr>
      </w:pPr>
    </w:p>
    <w:p w:rsidR="00000000" w:rsidRDefault="00E256E4">
      <w:pPr>
        <w:rPr>
          <w:rFonts w:cs="David"/>
          <w:rtl/>
        </w:rPr>
      </w:pPr>
    </w:p>
    <w:p w:rsidR="00000000" w:rsidRDefault="00E256E4">
      <w:pPr>
        <w:pStyle w:val="20"/>
        <w:rPr>
          <w:rFonts w:cs="David"/>
          <w:rtl/>
        </w:rPr>
      </w:pPr>
    </w:p>
    <w:p w:rsidR="00000000" w:rsidRDefault="00E256E4">
      <w:pPr>
        <w:rPr>
          <w:rFonts w:cs="David"/>
          <w:rtl/>
        </w:rPr>
      </w:pPr>
    </w:p>
    <w:p w:rsidR="00000000" w:rsidRDefault="00E256E4">
      <w:pPr>
        <w:pStyle w:val="20"/>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rPr>
          <w:rFonts w:cs="David"/>
          <w:rtl/>
        </w:rPr>
      </w:pPr>
    </w:p>
    <w:p w:rsidR="00000000" w:rsidRDefault="00E256E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56E4">
      <w:r>
        <w:separator/>
      </w:r>
    </w:p>
  </w:endnote>
  <w:endnote w:type="continuationSeparator" w:id="0">
    <w:p w:rsidR="00000000" w:rsidRDefault="00E2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6E4">
    <w:pPr>
      <w:pStyle w:val="a7"/>
      <w:rPr>
        <w:rtl/>
      </w:rPr>
    </w:pPr>
  </w:p>
  <w:p w:rsidR="00000000" w:rsidRDefault="00E256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6E4">
    <w:pPr>
      <w:pStyle w:val="a7"/>
      <w:rPr>
        <w:rtl/>
      </w:rPr>
    </w:pPr>
  </w:p>
  <w:p w:rsidR="00000000" w:rsidRDefault="00E256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56E4">
      <w:r>
        <w:separator/>
      </w:r>
    </w:p>
  </w:footnote>
  <w:footnote w:type="continuationSeparator" w:id="0">
    <w:p w:rsidR="00000000" w:rsidRDefault="00E25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6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w:t>
    </w:r>
    <w:r>
      <w:rPr>
        <w:rStyle w:val="a9"/>
      </w:rPr>
      <w:fldChar w:fldCharType="end"/>
    </w:r>
  </w:p>
  <w:p w:rsidR="00000000" w:rsidRDefault="00E256E4">
    <w:pPr>
      <w:pStyle w:val="a5"/>
      <w:ind w:right="360"/>
      <w:rPr>
        <w:rFonts w:cs="David"/>
        <w:rtl/>
      </w:rPr>
    </w:pPr>
    <w:r>
      <w:rPr>
        <w:rFonts w:cs="David"/>
        <w:rtl/>
      </w:rPr>
      <w:t>ועדת עבודה, רווחה ובריאות</w:t>
    </w:r>
  </w:p>
  <w:p w:rsidR="00000000" w:rsidRDefault="00E256E4">
    <w:pPr>
      <w:pStyle w:val="a5"/>
      <w:rPr>
        <w:rFonts w:cs="David"/>
        <w:rtl/>
      </w:rPr>
    </w:pPr>
    <w:r>
      <w:rPr>
        <w:rFonts w:cs="David"/>
        <w:rtl/>
      </w:rPr>
      <w:t>24.12.2002</w:t>
    </w:r>
  </w:p>
  <w:p w:rsidR="00000000" w:rsidRDefault="00E256E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6E4">
    <w:pPr>
      <w:pStyle w:val="a5"/>
      <w:rPr>
        <w:rtl/>
      </w:rPr>
    </w:pPr>
  </w:p>
  <w:p w:rsidR="00000000" w:rsidRDefault="00E256E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56E4"/>
    <w:rsid w:val="00E25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B36168-9173-4296-9D66-4E50C6B1F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2906</Characters>
  <Application>Microsoft Office Word</Application>
  <DocSecurity>0</DocSecurity>
  <Lines>24</Lines>
  <Paragraphs>6</Paragraphs>
  <ScaleCrop>false</ScaleCrop>
  <Company>knesset</Company>
  <LinksUpToDate>false</LinksUpToDate>
  <CharactersWithSpaces>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פרוטוקולים/עבודה/6229</dc:title>
  <dc:subject>עבודה 24.12.2002א</dc:subject>
  <dc:creator>יפעת שפרכר</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