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A0191" w:rsidP="00EC1FB3">
      <w:pPr>
        <w:ind w:firstLine="0"/>
        <w:rPr>
          <w:b/>
          <w:bCs/>
          <w:rtl/>
        </w:rPr>
      </w:pPr>
      <w:r>
        <w:rPr>
          <w:b/>
          <w:bCs/>
          <w:rtl/>
        </w:rPr>
        <w:t>הכנסת העשרים</w:t>
      </w:r>
    </w:p>
    <w:p w:rsidR="00A22C90" w:rsidRDefault="00A22C90" w:rsidP="00327BF8">
      <w:pPr>
        <w:ind w:firstLine="0"/>
        <w:outlineLvl w:val="0"/>
        <w:rPr>
          <w:b/>
          <w:bCs/>
          <w:rtl/>
        </w:rPr>
        <w:sectPr w:rsidR="00A22C90" w:rsidSect="00BC0E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A0191"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1A0191" w:rsidP="008320F6">
      <w:pPr>
        <w:ind w:firstLine="0"/>
        <w:jc w:val="center"/>
        <w:outlineLvl w:val="0"/>
        <w:rPr>
          <w:b/>
          <w:bCs/>
          <w:rtl/>
        </w:rPr>
      </w:pPr>
      <w:r>
        <w:rPr>
          <w:b/>
          <w:bCs/>
          <w:rtl/>
        </w:rPr>
        <w:t xml:space="preserve">פרוטוקול מס' </w:t>
      </w:r>
      <w:r>
        <w:rPr>
          <w:rFonts w:hint="cs"/>
          <w:b/>
          <w:bCs/>
          <w:rtl/>
        </w:rPr>
        <w:t>759</w:t>
      </w:r>
    </w:p>
    <w:p w:rsidR="00E64116" w:rsidRPr="008713A4" w:rsidRDefault="001A0191" w:rsidP="008320F6">
      <w:pPr>
        <w:ind w:firstLine="0"/>
        <w:jc w:val="center"/>
        <w:outlineLvl w:val="0"/>
        <w:rPr>
          <w:b/>
          <w:bCs/>
          <w:rtl/>
        </w:rPr>
      </w:pPr>
      <w:r>
        <w:rPr>
          <w:b/>
          <w:bCs/>
          <w:rtl/>
        </w:rPr>
        <w:t>מישיבת ועדת העבודה, הרווחה והבריאות</w:t>
      </w:r>
    </w:p>
    <w:p w:rsidR="00E64116" w:rsidRPr="008713A4" w:rsidRDefault="001A0191" w:rsidP="008320F6">
      <w:pPr>
        <w:ind w:firstLine="0"/>
        <w:jc w:val="center"/>
        <w:outlineLvl w:val="0"/>
        <w:rPr>
          <w:b/>
          <w:bCs/>
          <w:u w:val="single"/>
          <w:rtl/>
        </w:rPr>
      </w:pPr>
      <w:r>
        <w:rPr>
          <w:b/>
          <w:bCs/>
          <w:u w:val="single"/>
          <w:rtl/>
        </w:rPr>
        <w:t xml:space="preserve">יום שלישי, א' בסיון </w:t>
      </w:r>
      <w:proofErr w:type="spellStart"/>
      <w:r w:rsidR="00DF18A5">
        <w:rPr>
          <w:b/>
          <w:bCs/>
          <w:u w:val="single"/>
          <w:rtl/>
        </w:rPr>
        <w:t>התשע"ח</w:t>
      </w:r>
      <w:proofErr w:type="spellEnd"/>
      <w:r w:rsidR="00DF18A5">
        <w:rPr>
          <w:b/>
          <w:bCs/>
          <w:u w:val="single"/>
          <w:rtl/>
        </w:rPr>
        <w:t xml:space="preserve"> (15 במאי 2018), שעה 10:0</w:t>
      </w:r>
      <w:r w:rsidR="00DF18A5">
        <w:rPr>
          <w:rFonts w:hint="cs"/>
          <w:b/>
          <w:bCs/>
          <w:u w:val="single"/>
          <w:rtl/>
        </w:rPr>
        <w:t>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A0191" w:rsidP="007C693F">
      <w:pPr>
        <w:spacing w:before="60"/>
        <w:ind w:firstLine="0"/>
        <w:rPr>
          <w:rtl/>
        </w:rPr>
      </w:pPr>
      <w:r w:rsidRPr="001A0191">
        <w:rPr>
          <w:rtl/>
        </w:rPr>
        <w:t xml:space="preserve">הצעת תקנות עובדים זרים וסוגי מקרים ותנאים </w:t>
      </w:r>
      <w:proofErr w:type="spellStart"/>
      <w:r w:rsidRPr="001A0191">
        <w:rPr>
          <w:rtl/>
        </w:rPr>
        <w:t>שבהתקיימם</w:t>
      </w:r>
      <w:proofErr w:type="spellEnd"/>
      <w:r w:rsidRPr="001A0191">
        <w:rPr>
          <w:rtl/>
        </w:rPr>
        <w:t xml:space="preserve"> עובד זר שהוא מסתנן זכאי לקבל את כספי הפיקדון לפני מועד עזיבתו</w:t>
      </w:r>
      <w:r w:rsidR="00471E09">
        <w:rPr>
          <w:rtl/>
        </w:rPr>
        <w:t xml:space="preserve"> </w:t>
      </w:r>
      <w:r w:rsidRPr="001A0191">
        <w:rPr>
          <w:rtl/>
        </w:rPr>
        <w:t>את ישראל שלא לצורך יציאה זמנית), התשע"ח-2018</w:t>
      </w:r>
    </w:p>
    <w:p w:rsidR="00E64116" w:rsidRDefault="00E64116" w:rsidP="007C693F">
      <w:pPr>
        <w:spacing w:before="60"/>
        <w:ind w:firstLine="0"/>
        <w:rPr>
          <w:rtl/>
        </w:rPr>
      </w:pPr>
    </w:p>
    <w:p w:rsidR="001A0191" w:rsidRPr="008713A4" w:rsidRDefault="001A019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A0191" w:rsidRDefault="001A0191" w:rsidP="00EC1FB3">
      <w:pPr>
        <w:ind w:firstLine="0"/>
        <w:rPr>
          <w:rtl/>
        </w:rPr>
      </w:pPr>
      <w:r w:rsidRPr="001A0191">
        <w:rPr>
          <w:rtl/>
        </w:rPr>
        <w:t>אלי אלאלוף – היו"ר</w:t>
      </w:r>
    </w:p>
    <w:p w:rsidR="001A0191" w:rsidRPr="001A0191" w:rsidRDefault="001A0191" w:rsidP="00EC1FB3">
      <w:pPr>
        <w:ind w:firstLine="0"/>
        <w:rPr>
          <w:rtl/>
        </w:rPr>
      </w:pPr>
      <w:r w:rsidRPr="001A0191">
        <w:rPr>
          <w:rtl/>
        </w:rPr>
        <w:t xml:space="preserve">מירב בן ארי </w:t>
      </w:r>
    </w:p>
    <w:p w:rsidR="001A0191" w:rsidRPr="001A0191" w:rsidRDefault="001A0191" w:rsidP="00EC1FB3">
      <w:pPr>
        <w:ind w:firstLine="0"/>
        <w:rPr>
          <w:rtl/>
        </w:rPr>
      </w:pPr>
      <w:r w:rsidRPr="001A0191">
        <w:rPr>
          <w:rtl/>
        </w:rPr>
        <w:t xml:space="preserve">מרדכי יוגב </w:t>
      </w:r>
    </w:p>
    <w:p w:rsidR="001A0191" w:rsidRPr="001A0191" w:rsidRDefault="001A0191" w:rsidP="001A0191">
      <w:pPr>
        <w:ind w:firstLine="0"/>
        <w:rPr>
          <w:rtl/>
        </w:rPr>
      </w:pPr>
      <w:r w:rsidRPr="001A0191">
        <w:rPr>
          <w:rtl/>
        </w:rPr>
        <w:t xml:space="preserve">יוליה </w:t>
      </w:r>
      <w:proofErr w:type="spellStart"/>
      <w:r w:rsidRPr="001A0191">
        <w:rPr>
          <w:rtl/>
        </w:rPr>
        <w:t>מלינובסקי</w:t>
      </w:r>
      <w:proofErr w:type="spellEnd"/>
      <w:r w:rsidRPr="001A0191">
        <w:rPr>
          <w:rtl/>
        </w:rPr>
        <w:t xml:space="preserve"> </w:t>
      </w:r>
    </w:p>
    <w:p w:rsidR="001A0191" w:rsidRPr="001A0191" w:rsidRDefault="001A0191" w:rsidP="00EC1FB3">
      <w:pPr>
        <w:ind w:firstLine="0"/>
        <w:rPr>
          <w:rtl/>
        </w:rPr>
      </w:pPr>
      <w:r w:rsidRPr="001A0191">
        <w:rPr>
          <w:rtl/>
        </w:rPr>
        <w:t xml:space="preserve">דן סידה </w:t>
      </w:r>
    </w:p>
    <w:p w:rsidR="001A0191" w:rsidRPr="008713A4" w:rsidRDefault="001A019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A0191" w:rsidRDefault="001A0191" w:rsidP="00DE5B80">
      <w:pPr>
        <w:ind w:firstLine="0"/>
        <w:rPr>
          <w:rtl/>
        </w:rPr>
      </w:pPr>
      <w:r>
        <w:rPr>
          <w:rFonts w:hint="cs"/>
          <w:rtl/>
        </w:rPr>
        <w:t>יעל כהן פארן</w:t>
      </w:r>
    </w:p>
    <w:p w:rsidR="000C47F5" w:rsidRPr="0082136D" w:rsidRDefault="001A0191" w:rsidP="00DE5B80">
      <w:pPr>
        <w:ind w:firstLine="0"/>
        <w:rPr>
          <w:rtl/>
        </w:rPr>
      </w:pPr>
      <w:r>
        <w:rPr>
          <w:rFonts w:hint="cs"/>
          <w:rtl/>
        </w:rPr>
        <w:t>מיכל רוזין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404"/>
      </w:tblGrid>
      <w:tr w:rsidR="00F16773" w:rsidTr="00F16773">
        <w:tc>
          <w:tcPr>
            <w:tcW w:w="0" w:type="auto"/>
            <w:shd w:val="clear" w:color="auto" w:fill="auto"/>
          </w:tcPr>
          <w:p w:rsidR="00F16773" w:rsidRDefault="00F16773" w:rsidP="00DE5B80">
            <w:pPr>
              <w:ind w:firstLine="0"/>
              <w:rPr>
                <w:rtl/>
              </w:rPr>
            </w:pPr>
            <w:r>
              <w:rPr>
                <w:rtl/>
              </w:rPr>
              <w:t>מאיר דוד</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מנהל אגף אכיפה, משרד העבודה, הרווחה והשירותים החברתיים</w:t>
            </w:r>
          </w:p>
        </w:tc>
      </w:tr>
      <w:tr w:rsidR="00F16773" w:rsidTr="00F16773">
        <w:tc>
          <w:tcPr>
            <w:tcW w:w="0" w:type="auto"/>
            <w:shd w:val="clear" w:color="auto" w:fill="auto"/>
          </w:tcPr>
          <w:p w:rsidR="00F16773" w:rsidRDefault="00F16773" w:rsidP="00DE5B80">
            <w:pPr>
              <w:ind w:firstLine="0"/>
              <w:rPr>
                <w:rtl/>
              </w:rPr>
            </w:pPr>
            <w:r>
              <w:rPr>
                <w:rtl/>
              </w:rPr>
              <w:t xml:space="preserve">אור </w:t>
            </w:r>
            <w:proofErr w:type="spellStart"/>
            <w:r>
              <w:rPr>
                <w:rtl/>
              </w:rPr>
              <w:t>רוזנמן</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הלשכה המשפטית, משרד העבודה, הרווחה והשירותים החברתיים</w:t>
            </w:r>
          </w:p>
        </w:tc>
      </w:tr>
      <w:tr w:rsidR="00F16773" w:rsidTr="00F16773">
        <w:tc>
          <w:tcPr>
            <w:tcW w:w="0" w:type="auto"/>
            <w:shd w:val="clear" w:color="auto" w:fill="auto"/>
          </w:tcPr>
          <w:p w:rsidR="00F16773" w:rsidRDefault="00F16773" w:rsidP="00DE5B80">
            <w:pPr>
              <w:ind w:firstLine="0"/>
              <w:rPr>
                <w:rtl/>
              </w:rPr>
            </w:pPr>
            <w:r>
              <w:rPr>
                <w:rtl/>
              </w:rPr>
              <w:t>אביעד שוורץ</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רפרנט תעסוקה, אגף התקציבים, משרד האוצר</w:t>
            </w:r>
          </w:p>
        </w:tc>
      </w:tr>
      <w:tr w:rsidR="00F16773" w:rsidTr="00F16773">
        <w:tc>
          <w:tcPr>
            <w:tcW w:w="0" w:type="auto"/>
            <w:shd w:val="clear" w:color="auto" w:fill="auto"/>
          </w:tcPr>
          <w:p w:rsidR="00F16773" w:rsidRDefault="00F16773" w:rsidP="00DE5B80">
            <w:pPr>
              <w:ind w:firstLine="0"/>
              <w:rPr>
                <w:rtl/>
              </w:rPr>
            </w:pPr>
            <w:r>
              <w:rPr>
                <w:rtl/>
              </w:rPr>
              <w:t>עופר צור</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רפרנט פנים וסביבה, אגף התקציבים, משרד האוצר</w:t>
            </w:r>
          </w:p>
        </w:tc>
      </w:tr>
      <w:tr w:rsidR="00F16773" w:rsidTr="00F16773">
        <w:tc>
          <w:tcPr>
            <w:tcW w:w="0" w:type="auto"/>
            <w:shd w:val="clear" w:color="auto" w:fill="auto"/>
          </w:tcPr>
          <w:p w:rsidR="00F16773" w:rsidRDefault="00F16773" w:rsidP="00DE5B80">
            <w:pPr>
              <w:ind w:firstLine="0"/>
              <w:rPr>
                <w:rtl/>
              </w:rPr>
            </w:pPr>
            <w:r>
              <w:rPr>
                <w:rtl/>
              </w:rPr>
              <w:t>שי סומך</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משרד המשפטים</w:t>
            </w:r>
          </w:p>
        </w:tc>
      </w:tr>
      <w:tr w:rsidR="00F16773" w:rsidTr="00F16773">
        <w:tc>
          <w:tcPr>
            <w:tcW w:w="0" w:type="auto"/>
            <w:shd w:val="clear" w:color="auto" w:fill="auto"/>
          </w:tcPr>
          <w:p w:rsidR="00F16773" w:rsidRDefault="00F16773" w:rsidP="00DE5B80">
            <w:pPr>
              <w:ind w:firstLine="0"/>
              <w:rPr>
                <w:rtl/>
              </w:rPr>
            </w:pPr>
            <w:r>
              <w:rPr>
                <w:rtl/>
              </w:rPr>
              <w:t>יוסף אדלשטיין</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מנהל מינהל אכיפה לזרים, רשות האוכלוסין, ההגירה ומעברי הגבול</w:t>
            </w:r>
          </w:p>
        </w:tc>
      </w:tr>
      <w:tr w:rsidR="00F16773" w:rsidTr="00F16773">
        <w:tc>
          <w:tcPr>
            <w:tcW w:w="0" w:type="auto"/>
            <w:shd w:val="clear" w:color="auto" w:fill="auto"/>
          </w:tcPr>
          <w:p w:rsidR="00F16773" w:rsidRDefault="00F16773" w:rsidP="00DE5B80">
            <w:pPr>
              <w:ind w:firstLine="0"/>
              <w:rPr>
                <w:rtl/>
              </w:rPr>
            </w:pPr>
            <w:r>
              <w:rPr>
                <w:rtl/>
              </w:rPr>
              <w:t>לירון גבאי</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הלשכה המשפטית, רשות האוכלוסין, ההגירה ומעברי הגבול</w:t>
            </w:r>
          </w:p>
        </w:tc>
      </w:tr>
      <w:tr w:rsidR="00F16773" w:rsidTr="00F16773">
        <w:tc>
          <w:tcPr>
            <w:tcW w:w="0" w:type="auto"/>
            <w:shd w:val="clear" w:color="auto" w:fill="auto"/>
          </w:tcPr>
          <w:p w:rsidR="00F16773" w:rsidRDefault="00F16773" w:rsidP="00DE5B80">
            <w:pPr>
              <w:ind w:firstLine="0"/>
              <w:rPr>
                <w:rtl/>
              </w:rPr>
            </w:pPr>
            <w:r>
              <w:rPr>
                <w:rtl/>
              </w:rPr>
              <w:t>אפרת לב ארי</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הלשכה המשפטית, משרד הפנים</w:t>
            </w:r>
          </w:p>
        </w:tc>
      </w:tr>
      <w:tr w:rsidR="00F16773" w:rsidTr="00F16773">
        <w:tc>
          <w:tcPr>
            <w:tcW w:w="0" w:type="auto"/>
            <w:shd w:val="clear" w:color="auto" w:fill="auto"/>
          </w:tcPr>
          <w:p w:rsidR="00F16773" w:rsidRDefault="00F16773" w:rsidP="00DE5B80">
            <w:pPr>
              <w:ind w:firstLine="0"/>
              <w:rPr>
                <w:rtl/>
              </w:rPr>
            </w:pPr>
            <w:proofErr w:type="spellStart"/>
            <w:r>
              <w:rPr>
                <w:rtl/>
              </w:rPr>
              <w:t>עירא</w:t>
            </w:r>
            <w:proofErr w:type="spellEnd"/>
            <w:r>
              <w:rPr>
                <w:rtl/>
              </w:rPr>
              <w:t xml:space="preserve"> ניומן</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משרד הבינוי והשיכון</w:t>
            </w:r>
          </w:p>
        </w:tc>
      </w:tr>
      <w:tr w:rsidR="00F16773" w:rsidTr="00F16773">
        <w:tc>
          <w:tcPr>
            <w:tcW w:w="0" w:type="auto"/>
            <w:shd w:val="clear" w:color="auto" w:fill="auto"/>
          </w:tcPr>
          <w:p w:rsidR="00F16773" w:rsidRDefault="00F16773" w:rsidP="00DE5B80">
            <w:pPr>
              <w:ind w:firstLine="0"/>
              <w:rPr>
                <w:rtl/>
              </w:rPr>
            </w:pPr>
            <w:r>
              <w:rPr>
                <w:rtl/>
              </w:rPr>
              <w:t>רונן ניסים</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הלשכה המשפטית, בנק ישראל</w:t>
            </w:r>
          </w:p>
        </w:tc>
      </w:tr>
      <w:tr w:rsidR="00F16773" w:rsidTr="00F16773">
        <w:tc>
          <w:tcPr>
            <w:tcW w:w="0" w:type="auto"/>
            <w:shd w:val="clear" w:color="auto" w:fill="auto"/>
          </w:tcPr>
          <w:p w:rsidR="00F16773" w:rsidRDefault="00F16773" w:rsidP="00DE5B80">
            <w:pPr>
              <w:ind w:firstLine="0"/>
              <w:rPr>
                <w:rtl/>
              </w:rPr>
            </w:pPr>
            <w:r>
              <w:rPr>
                <w:rtl/>
              </w:rPr>
              <w:t xml:space="preserve">חנן </w:t>
            </w:r>
            <w:proofErr w:type="spellStart"/>
            <w:r>
              <w:rPr>
                <w:rtl/>
              </w:rPr>
              <w:t>פוטרמן</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הלשכה המשפטית, המוסד לביטוח לאומי</w:t>
            </w:r>
          </w:p>
        </w:tc>
      </w:tr>
      <w:tr w:rsidR="00F16773" w:rsidTr="00F16773">
        <w:tc>
          <w:tcPr>
            <w:tcW w:w="0" w:type="auto"/>
            <w:shd w:val="clear" w:color="auto" w:fill="auto"/>
          </w:tcPr>
          <w:p w:rsidR="00F16773" w:rsidRDefault="00F16773" w:rsidP="00DE5B80">
            <w:pPr>
              <w:ind w:firstLine="0"/>
              <w:rPr>
                <w:rtl/>
              </w:rPr>
            </w:pPr>
            <w:r>
              <w:rPr>
                <w:rtl/>
              </w:rPr>
              <w:t>מירה סלומון</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w:t>
            </w:r>
            <w:r w:rsidR="00471E09">
              <w:rPr>
                <w:rtl/>
              </w:rPr>
              <w:t xml:space="preserve"> </w:t>
            </w:r>
            <w:r>
              <w:rPr>
                <w:rtl/>
              </w:rPr>
              <w:t>מנהלת המחלקה המשפטית, מרכז השלטן המקומי</w:t>
            </w:r>
          </w:p>
        </w:tc>
      </w:tr>
      <w:tr w:rsidR="00F16773" w:rsidTr="00F16773">
        <w:tc>
          <w:tcPr>
            <w:tcW w:w="0" w:type="auto"/>
            <w:shd w:val="clear" w:color="auto" w:fill="auto"/>
          </w:tcPr>
          <w:p w:rsidR="00F16773" w:rsidRDefault="00F16773" w:rsidP="00DE5B80">
            <w:pPr>
              <w:ind w:firstLine="0"/>
              <w:rPr>
                <w:rtl/>
              </w:rPr>
            </w:pPr>
            <w:r>
              <w:rPr>
                <w:rtl/>
              </w:rPr>
              <w:t xml:space="preserve">סשה </w:t>
            </w:r>
            <w:proofErr w:type="spellStart"/>
            <w:r>
              <w:rPr>
                <w:rtl/>
              </w:rPr>
              <w:t>צ'רניבסקי</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המחלקה המשפטית, נציבות האו"ם לפליטים</w:t>
            </w:r>
          </w:p>
        </w:tc>
      </w:tr>
      <w:tr w:rsidR="00F16773" w:rsidTr="00F16773">
        <w:tc>
          <w:tcPr>
            <w:tcW w:w="0" w:type="auto"/>
            <w:shd w:val="clear" w:color="auto" w:fill="auto"/>
          </w:tcPr>
          <w:p w:rsidR="00F16773" w:rsidRDefault="00F16773" w:rsidP="00DE5B80">
            <w:pPr>
              <w:ind w:firstLine="0"/>
              <w:rPr>
                <w:rtl/>
              </w:rPr>
            </w:pPr>
            <w:r>
              <w:rPr>
                <w:rtl/>
              </w:rPr>
              <w:t>נועה בן יעקוב</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נציגות האו"ם לפליטים</w:t>
            </w:r>
          </w:p>
        </w:tc>
      </w:tr>
      <w:tr w:rsidR="00F16773" w:rsidTr="00F16773">
        <w:tc>
          <w:tcPr>
            <w:tcW w:w="0" w:type="auto"/>
            <w:shd w:val="clear" w:color="auto" w:fill="auto"/>
          </w:tcPr>
          <w:p w:rsidR="00F16773" w:rsidRDefault="00F16773" w:rsidP="00DE5B80">
            <w:pPr>
              <w:ind w:firstLine="0"/>
              <w:rPr>
                <w:rtl/>
              </w:rPr>
            </w:pPr>
            <w:r>
              <w:rPr>
                <w:rtl/>
              </w:rPr>
              <w:t>יערה חלקון</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מטה למאבק בסחר בנשים ובזנות</w:t>
            </w:r>
          </w:p>
        </w:tc>
      </w:tr>
      <w:tr w:rsidR="00F16773" w:rsidTr="00F16773">
        <w:tc>
          <w:tcPr>
            <w:tcW w:w="0" w:type="auto"/>
            <w:shd w:val="clear" w:color="auto" w:fill="auto"/>
          </w:tcPr>
          <w:p w:rsidR="00F16773" w:rsidRDefault="00F16773" w:rsidP="00DE5B80">
            <w:pPr>
              <w:ind w:firstLine="0"/>
              <w:rPr>
                <w:rtl/>
              </w:rPr>
            </w:pPr>
            <w:r>
              <w:rPr>
                <w:rtl/>
              </w:rPr>
              <w:t>שרה לואיס</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המרכז האקדמי למשפט ועסקים</w:t>
            </w:r>
          </w:p>
        </w:tc>
      </w:tr>
      <w:tr w:rsidR="00F16773" w:rsidTr="00F16773">
        <w:tc>
          <w:tcPr>
            <w:tcW w:w="0" w:type="auto"/>
            <w:shd w:val="clear" w:color="auto" w:fill="auto"/>
          </w:tcPr>
          <w:p w:rsidR="00F16773" w:rsidRDefault="00F16773" w:rsidP="00DE5B80">
            <w:pPr>
              <w:ind w:firstLine="0"/>
              <w:rPr>
                <w:rtl/>
              </w:rPr>
            </w:pPr>
            <w:r>
              <w:rPr>
                <w:rtl/>
              </w:rPr>
              <w:t>עלוה קולן</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מקדמת מדיניות, פורום ארגוני הפליטים ומבקשי המקלט בישראל</w:t>
            </w:r>
          </w:p>
        </w:tc>
      </w:tr>
      <w:tr w:rsidR="00F16773" w:rsidTr="00F16773">
        <w:tc>
          <w:tcPr>
            <w:tcW w:w="0" w:type="auto"/>
            <w:shd w:val="clear" w:color="auto" w:fill="auto"/>
          </w:tcPr>
          <w:p w:rsidR="00F16773" w:rsidRDefault="00F16773" w:rsidP="00DE5B80">
            <w:pPr>
              <w:ind w:firstLine="0"/>
              <w:rPr>
                <w:rtl/>
              </w:rPr>
            </w:pPr>
            <w:r>
              <w:rPr>
                <w:rtl/>
              </w:rPr>
              <w:t>ישי פולק</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מנכ"ל התאחדות האיכרים</w:t>
            </w:r>
          </w:p>
        </w:tc>
      </w:tr>
      <w:tr w:rsidR="00F16773" w:rsidTr="00F16773">
        <w:tc>
          <w:tcPr>
            <w:tcW w:w="0" w:type="auto"/>
            <w:shd w:val="clear" w:color="auto" w:fill="auto"/>
          </w:tcPr>
          <w:p w:rsidR="00F16773" w:rsidRDefault="00F16773" w:rsidP="00DE5B80">
            <w:pPr>
              <w:ind w:firstLine="0"/>
              <w:rPr>
                <w:rtl/>
              </w:rPr>
            </w:pPr>
            <w:r>
              <w:rPr>
                <w:rtl/>
              </w:rPr>
              <w:t>שמואל סמי קידר</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 xml:space="preserve">מנכ"ל, </w:t>
            </w:r>
            <w:proofErr w:type="spellStart"/>
            <w:r>
              <w:rPr>
                <w:rtl/>
              </w:rPr>
              <w:t>הל"ב</w:t>
            </w:r>
            <w:proofErr w:type="spellEnd"/>
            <w:r>
              <w:rPr>
                <w:rtl/>
              </w:rPr>
              <w:t xml:space="preserve"> - איגוד העמותות לזקן בישראל</w:t>
            </w:r>
          </w:p>
        </w:tc>
      </w:tr>
      <w:tr w:rsidR="00F16773" w:rsidTr="00F16773">
        <w:tc>
          <w:tcPr>
            <w:tcW w:w="0" w:type="auto"/>
            <w:shd w:val="clear" w:color="auto" w:fill="auto"/>
          </w:tcPr>
          <w:p w:rsidR="00F16773" w:rsidRDefault="00F16773" w:rsidP="00DE5B80">
            <w:pPr>
              <w:ind w:firstLine="0"/>
              <w:rPr>
                <w:rtl/>
              </w:rPr>
            </w:pPr>
            <w:r>
              <w:rPr>
                <w:rtl/>
              </w:rPr>
              <w:t>עמיר נאור</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מנכ"ל ארגון חברות הניקיון בישראל</w:t>
            </w:r>
          </w:p>
        </w:tc>
      </w:tr>
      <w:tr w:rsidR="00F16773" w:rsidTr="00F16773">
        <w:tc>
          <w:tcPr>
            <w:tcW w:w="0" w:type="auto"/>
            <w:shd w:val="clear" w:color="auto" w:fill="auto"/>
          </w:tcPr>
          <w:p w:rsidR="00F16773" w:rsidRDefault="00F16773" w:rsidP="00DE5B80">
            <w:pPr>
              <w:ind w:firstLine="0"/>
              <w:rPr>
                <w:rtl/>
              </w:rPr>
            </w:pPr>
            <w:proofErr w:type="spellStart"/>
            <w:r>
              <w:rPr>
                <w:rtl/>
              </w:rPr>
              <w:t>זואי</w:t>
            </w:r>
            <w:proofErr w:type="spellEnd"/>
            <w:r>
              <w:rPr>
                <w:rtl/>
              </w:rPr>
              <w:t xml:space="preserve"> </w:t>
            </w:r>
            <w:proofErr w:type="spellStart"/>
            <w:r>
              <w:rPr>
                <w:rtl/>
              </w:rPr>
              <w:t>גוטצייט</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מנהלת מחלקת מהגרים וחסרי מעמד, רופאים לזכויות אדם</w:t>
            </w:r>
          </w:p>
        </w:tc>
      </w:tr>
      <w:tr w:rsidR="00F16773" w:rsidTr="00F16773">
        <w:tc>
          <w:tcPr>
            <w:tcW w:w="0" w:type="auto"/>
            <w:shd w:val="clear" w:color="auto" w:fill="auto"/>
          </w:tcPr>
          <w:p w:rsidR="00F16773" w:rsidRDefault="00F16773" w:rsidP="00DE5B80">
            <w:pPr>
              <w:ind w:firstLine="0"/>
              <w:rPr>
                <w:rtl/>
              </w:rPr>
            </w:pPr>
            <w:r>
              <w:rPr>
                <w:rtl/>
              </w:rPr>
              <w:t xml:space="preserve">מיכל </w:t>
            </w:r>
            <w:proofErr w:type="spellStart"/>
            <w:r>
              <w:rPr>
                <w:rtl/>
              </w:rPr>
              <w:t>סימונט</w:t>
            </w:r>
            <w:proofErr w:type="spellEnd"/>
            <w:r>
              <w:rPr>
                <w:rtl/>
              </w:rPr>
              <w:t xml:space="preserve"> כורך</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דוברת ומנהלת מדיניות ציבורית, קו לעובד</w:t>
            </w:r>
          </w:p>
        </w:tc>
      </w:tr>
      <w:tr w:rsidR="00F16773" w:rsidTr="00F16773">
        <w:tc>
          <w:tcPr>
            <w:tcW w:w="0" w:type="auto"/>
            <w:shd w:val="clear" w:color="auto" w:fill="auto"/>
          </w:tcPr>
          <w:p w:rsidR="00F16773" w:rsidRDefault="00F16773" w:rsidP="00DE5B80">
            <w:pPr>
              <w:ind w:firstLine="0"/>
              <w:rPr>
                <w:rtl/>
              </w:rPr>
            </w:pPr>
            <w:r>
              <w:rPr>
                <w:rtl/>
              </w:rPr>
              <w:t xml:space="preserve">שירה </w:t>
            </w:r>
            <w:proofErr w:type="spellStart"/>
            <w:r>
              <w:rPr>
                <w:rtl/>
              </w:rPr>
              <w:t>קאהן</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עו"ד, פורום קהלת</w:t>
            </w:r>
          </w:p>
        </w:tc>
      </w:tr>
      <w:tr w:rsidR="00F16773" w:rsidTr="00F16773">
        <w:tc>
          <w:tcPr>
            <w:tcW w:w="0" w:type="auto"/>
            <w:shd w:val="clear" w:color="auto" w:fill="auto"/>
          </w:tcPr>
          <w:p w:rsidR="00F16773" w:rsidRDefault="00F16773" w:rsidP="00DE5B80">
            <w:pPr>
              <w:ind w:firstLine="0"/>
              <w:rPr>
                <w:rtl/>
              </w:rPr>
            </w:pPr>
            <w:r>
              <w:rPr>
                <w:rtl/>
              </w:rPr>
              <w:t>ענת ברמן</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המרכז למדיניות הגירה ישראלית</w:t>
            </w:r>
          </w:p>
        </w:tc>
      </w:tr>
      <w:tr w:rsidR="00F16773" w:rsidTr="00F16773">
        <w:tc>
          <w:tcPr>
            <w:tcW w:w="0" w:type="auto"/>
            <w:shd w:val="clear" w:color="auto" w:fill="auto"/>
          </w:tcPr>
          <w:p w:rsidR="00F16773" w:rsidRDefault="00F16773" w:rsidP="00DE5B80">
            <w:pPr>
              <w:ind w:firstLine="0"/>
              <w:rPr>
                <w:rtl/>
              </w:rPr>
            </w:pPr>
            <w:r>
              <w:rPr>
                <w:rtl/>
              </w:rPr>
              <w:t>ענבל אגוז</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 xml:space="preserve">רכזת כוח אדם לקהילה, אחותי למען נשים </w:t>
            </w:r>
            <w:proofErr w:type="spellStart"/>
            <w:r>
              <w:rPr>
                <w:rtl/>
              </w:rPr>
              <w:t>שיראל</w:t>
            </w:r>
            <w:proofErr w:type="spellEnd"/>
          </w:p>
        </w:tc>
      </w:tr>
      <w:tr w:rsidR="00F16773" w:rsidTr="00F16773">
        <w:tc>
          <w:tcPr>
            <w:tcW w:w="0" w:type="auto"/>
            <w:shd w:val="clear" w:color="auto" w:fill="auto"/>
          </w:tcPr>
          <w:p w:rsidR="00F16773" w:rsidRDefault="00F16773" w:rsidP="00DE5B80">
            <w:pPr>
              <w:ind w:firstLine="0"/>
              <w:rPr>
                <w:rtl/>
              </w:rPr>
            </w:pPr>
            <w:r>
              <w:rPr>
                <w:rtl/>
              </w:rPr>
              <w:t>אורית מרום</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proofErr w:type="spellStart"/>
            <w:r>
              <w:rPr>
                <w:rtl/>
              </w:rPr>
              <w:t>א.ס.ף</w:t>
            </w:r>
            <w:proofErr w:type="spellEnd"/>
            <w:r>
              <w:rPr>
                <w:rtl/>
              </w:rPr>
              <w:t>.</w:t>
            </w:r>
          </w:p>
        </w:tc>
      </w:tr>
      <w:tr w:rsidR="00F16773" w:rsidTr="00F16773">
        <w:tc>
          <w:tcPr>
            <w:tcW w:w="0" w:type="auto"/>
            <w:shd w:val="clear" w:color="auto" w:fill="auto"/>
          </w:tcPr>
          <w:p w:rsidR="00F16773" w:rsidRDefault="00F16773" w:rsidP="00DE5B80">
            <w:pPr>
              <w:ind w:firstLine="0"/>
              <w:rPr>
                <w:rtl/>
              </w:rPr>
            </w:pPr>
            <w:proofErr w:type="spellStart"/>
            <w:r>
              <w:rPr>
                <w:rtl/>
              </w:rPr>
              <w:lastRenderedPageBreak/>
              <w:t>ביסראת</w:t>
            </w:r>
            <w:proofErr w:type="spellEnd"/>
            <w:r>
              <w:rPr>
                <w:rtl/>
              </w:rPr>
              <w:t xml:space="preserve"> </w:t>
            </w:r>
            <w:proofErr w:type="spellStart"/>
            <w:r>
              <w:rPr>
                <w:rtl/>
              </w:rPr>
              <w:t>גבריסוס</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 xml:space="preserve">מנכ"לית מרכז נשים </w:t>
            </w:r>
            <w:proofErr w:type="spellStart"/>
            <w:r>
              <w:rPr>
                <w:rtl/>
              </w:rPr>
              <w:t>אריתראיות</w:t>
            </w:r>
            <w:proofErr w:type="spellEnd"/>
          </w:p>
        </w:tc>
      </w:tr>
      <w:tr w:rsidR="00F16773" w:rsidTr="00F16773">
        <w:tc>
          <w:tcPr>
            <w:tcW w:w="0" w:type="auto"/>
            <w:shd w:val="clear" w:color="auto" w:fill="auto"/>
          </w:tcPr>
          <w:p w:rsidR="00F16773" w:rsidRDefault="00F16773" w:rsidP="00DE5B80">
            <w:pPr>
              <w:ind w:firstLine="0"/>
              <w:rPr>
                <w:rtl/>
              </w:rPr>
            </w:pPr>
            <w:r>
              <w:rPr>
                <w:rtl/>
              </w:rPr>
              <w:t>שפי פז</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עמותת עוטף תחנה מרכזית</w:t>
            </w:r>
          </w:p>
        </w:tc>
      </w:tr>
      <w:tr w:rsidR="00F16773" w:rsidTr="00F16773">
        <w:tc>
          <w:tcPr>
            <w:tcW w:w="0" w:type="auto"/>
            <w:shd w:val="clear" w:color="auto" w:fill="auto"/>
          </w:tcPr>
          <w:p w:rsidR="00F16773" w:rsidRDefault="00F16773" w:rsidP="00DE5B80">
            <w:pPr>
              <w:ind w:firstLine="0"/>
              <w:rPr>
                <w:rtl/>
              </w:rPr>
            </w:pPr>
            <w:r>
              <w:rPr>
                <w:rtl/>
              </w:rPr>
              <w:t>דוד ברק</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עמותת עוטף תחנה מרכזית</w:t>
            </w:r>
          </w:p>
        </w:tc>
      </w:tr>
      <w:tr w:rsidR="00F16773" w:rsidTr="00F16773">
        <w:tc>
          <w:tcPr>
            <w:tcW w:w="0" w:type="auto"/>
            <w:shd w:val="clear" w:color="auto" w:fill="auto"/>
          </w:tcPr>
          <w:p w:rsidR="00F16773" w:rsidRDefault="00F16773" w:rsidP="00DE5B80">
            <w:pPr>
              <w:ind w:firstLine="0"/>
              <w:rPr>
                <w:rtl/>
              </w:rPr>
            </w:pPr>
            <w:r>
              <w:rPr>
                <w:rtl/>
              </w:rPr>
              <w:t>אביעד יששכר</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עמותת עוטף תחנה מרכזית</w:t>
            </w:r>
          </w:p>
        </w:tc>
      </w:tr>
      <w:tr w:rsidR="00F16773" w:rsidTr="00F16773">
        <w:tc>
          <w:tcPr>
            <w:tcW w:w="0" w:type="auto"/>
            <w:shd w:val="clear" w:color="auto" w:fill="auto"/>
          </w:tcPr>
          <w:p w:rsidR="00F16773" w:rsidRDefault="00F16773" w:rsidP="00DE5B80">
            <w:pPr>
              <w:ind w:firstLine="0"/>
              <w:rPr>
                <w:rtl/>
              </w:rPr>
            </w:pPr>
            <w:r>
              <w:rPr>
                <w:rtl/>
              </w:rPr>
              <w:t xml:space="preserve">דן מיכאל </w:t>
            </w:r>
            <w:proofErr w:type="spellStart"/>
            <w:r>
              <w:rPr>
                <w:rtl/>
              </w:rPr>
              <w:t>קדרון</w:t>
            </w:r>
            <w:proofErr w:type="spellEnd"/>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תנו יד לחירש נכים למען נכים</w:t>
            </w:r>
          </w:p>
        </w:tc>
      </w:tr>
      <w:tr w:rsidR="00F16773" w:rsidTr="00F16773">
        <w:tc>
          <w:tcPr>
            <w:tcW w:w="0" w:type="auto"/>
            <w:shd w:val="clear" w:color="auto" w:fill="auto"/>
          </w:tcPr>
          <w:p w:rsidR="00F16773" w:rsidRDefault="00F16773" w:rsidP="00DE5B80">
            <w:pPr>
              <w:ind w:firstLine="0"/>
              <w:rPr>
                <w:rtl/>
              </w:rPr>
            </w:pPr>
            <w:r>
              <w:rPr>
                <w:rtl/>
              </w:rPr>
              <w:t>גלית עמיהוד</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תושבת מרכז ירושלים</w:t>
            </w:r>
          </w:p>
        </w:tc>
      </w:tr>
      <w:tr w:rsidR="00F16773" w:rsidTr="00F16773">
        <w:tc>
          <w:tcPr>
            <w:tcW w:w="0" w:type="auto"/>
            <w:shd w:val="clear" w:color="auto" w:fill="auto"/>
          </w:tcPr>
          <w:p w:rsidR="00F16773" w:rsidRDefault="00F16773" w:rsidP="00DE5B80">
            <w:pPr>
              <w:ind w:firstLine="0"/>
              <w:rPr>
                <w:rtl/>
              </w:rPr>
            </w:pPr>
            <w:r>
              <w:rPr>
                <w:rtl/>
              </w:rPr>
              <w:t>אהרון עמיהוד</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F16773" w:rsidP="00DE5B80">
            <w:pPr>
              <w:ind w:firstLine="0"/>
              <w:rPr>
                <w:rtl/>
              </w:rPr>
            </w:pPr>
            <w:r>
              <w:rPr>
                <w:rtl/>
              </w:rPr>
              <w:t>תושב מרכז ירושלים</w:t>
            </w:r>
          </w:p>
        </w:tc>
      </w:tr>
      <w:tr w:rsidR="00F16773" w:rsidTr="00F16773">
        <w:tc>
          <w:tcPr>
            <w:tcW w:w="0" w:type="auto"/>
            <w:shd w:val="clear" w:color="auto" w:fill="auto"/>
          </w:tcPr>
          <w:p w:rsidR="00F16773" w:rsidRDefault="00F16773" w:rsidP="00DE5B80">
            <w:pPr>
              <w:ind w:firstLine="0"/>
              <w:rPr>
                <w:rtl/>
              </w:rPr>
            </w:pPr>
            <w:r>
              <w:rPr>
                <w:rtl/>
              </w:rPr>
              <w:t>משה ברדוגו</w:t>
            </w:r>
          </w:p>
        </w:tc>
        <w:tc>
          <w:tcPr>
            <w:tcW w:w="0" w:type="auto"/>
            <w:shd w:val="clear" w:color="auto" w:fill="auto"/>
          </w:tcPr>
          <w:p w:rsidR="00F16773" w:rsidRDefault="00F16773" w:rsidP="00DE5B80">
            <w:pPr>
              <w:ind w:firstLine="0"/>
              <w:rPr>
                <w:rtl/>
              </w:rPr>
            </w:pPr>
            <w:r>
              <w:rPr>
                <w:rtl/>
              </w:rPr>
              <w:t>–</w:t>
            </w:r>
          </w:p>
        </w:tc>
        <w:tc>
          <w:tcPr>
            <w:tcW w:w="0" w:type="auto"/>
            <w:shd w:val="clear" w:color="auto" w:fill="auto"/>
          </w:tcPr>
          <w:p w:rsidR="00F16773" w:rsidRDefault="000D178D" w:rsidP="00DE5B80">
            <w:pPr>
              <w:ind w:firstLine="0"/>
              <w:rPr>
                <w:rtl/>
              </w:rPr>
            </w:pPr>
            <w:r>
              <w:rPr>
                <w:rtl/>
              </w:rPr>
              <w:t>שדל</w:t>
            </w:r>
            <w:r>
              <w:rPr>
                <w:rFonts w:hint="cs"/>
                <w:rtl/>
              </w:rPr>
              <w:t>ן</w:t>
            </w:r>
            <w:r w:rsidR="00F16773">
              <w:rPr>
                <w:rtl/>
              </w:rPr>
              <w:t>/</w:t>
            </w:r>
            <w:proofErr w:type="spellStart"/>
            <w:r w:rsidR="00F16773">
              <w:rPr>
                <w:rtl/>
              </w:rPr>
              <w:t>ית</w:t>
            </w:r>
            <w:proofErr w:type="spellEnd"/>
            <w:r w:rsidR="00F16773">
              <w:rPr>
                <w:rtl/>
              </w:rPr>
              <w:t xml:space="preserve"> (ברדוגו יועצים), מייצג/ת את ארגון חברות הניקיון </w:t>
            </w:r>
            <w:r>
              <w:rPr>
                <w:rtl/>
              </w:rPr>
              <w:t>ביש</w:t>
            </w:r>
            <w:r w:rsidR="00F16773">
              <w:rPr>
                <w:rtl/>
              </w:rPr>
              <w:t>ראל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A0191"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A019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E4C31" w:rsidP="008320F6">
      <w:pPr>
        <w:ind w:firstLine="0"/>
        <w:rPr>
          <w:rtl/>
        </w:rPr>
      </w:pPr>
      <w:r>
        <w:rPr>
          <w:rFonts w:hint="cs"/>
          <w:rtl/>
        </w:rPr>
        <w:t>אהובה שרון, חבר תרגומים</w:t>
      </w:r>
    </w:p>
    <w:p w:rsidR="003E4C31" w:rsidRDefault="003E4C31" w:rsidP="008320F6">
      <w:pPr>
        <w:ind w:firstLine="0"/>
        <w:rPr>
          <w:rtl/>
        </w:rPr>
      </w:pPr>
    </w:p>
    <w:p w:rsidR="003E4C31" w:rsidRDefault="003E4C31" w:rsidP="008320F6">
      <w:pPr>
        <w:ind w:firstLine="0"/>
        <w:rPr>
          <w:rtl/>
        </w:rPr>
      </w:pPr>
    </w:p>
    <w:p w:rsidR="003E4C31" w:rsidRDefault="003E4C31">
      <w:pPr>
        <w:bidi w:val="0"/>
        <w:spacing w:line="240" w:lineRule="auto"/>
        <w:ind w:firstLine="0"/>
        <w:jc w:val="left"/>
        <w:rPr>
          <w:rtl/>
        </w:rPr>
      </w:pPr>
      <w:r>
        <w:rPr>
          <w:rtl/>
        </w:rPr>
        <w:br w:type="page"/>
      </w:r>
    </w:p>
    <w:p w:rsidR="007872B4" w:rsidRDefault="003E4C31" w:rsidP="000D178D">
      <w:pPr>
        <w:pStyle w:val="a6"/>
        <w:keepNext/>
      </w:pPr>
      <w:r>
        <w:rPr>
          <w:rtl/>
        </w:rPr>
        <w:lastRenderedPageBreak/>
        <w:t xml:space="preserve">הצעת תקנות עובדים זרים וסוגי מקרים ותנאים </w:t>
      </w:r>
      <w:proofErr w:type="spellStart"/>
      <w:r>
        <w:rPr>
          <w:rtl/>
        </w:rPr>
        <w:t>שבהתקיימם</w:t>
      </w:r>
      <w:proofErr w:type="spellEnd"/>
      <w:r>
        <w:rPr>
          <w:rtl/>
        </w:rPr>
        <w:t xml:space="preserve"> עובד זר שהוא מסתנן זכאי לקבל את כספי הפיקדון לפני מועד עזיבתו</w:t>
      </w:r>
      <w:r w:rsidR="00471E09">
        <w:rPr>
          <w:rtl/>
        </w:rPr>
        <w:t xml:space="preserve"> </w:t>
      </w:r>
      <w:r>
        <w:rPr>
          <w:rtl/>
        </w:rPr>
        <w:t>את ישראל שלא לצורך יציאה זמנית), התשע"ח-2018</w:t>
      </w:r>
    </w:p>
    <w:p w:rsidR="003E4C31" w:rsidRDefault="003E4C31" w:rsidP="003E4C31">
      <w:pPr>
        <w:pStyle w:val="KeepWithNext"/>
        <w:rPr>
          <w:rtl/>
        </w:rPr>
      </w:pPr>
    </w:p>
    <w:p w:rsidR="003E4C31" w:rsidRDefault="003E4C31" w:rsidP="000D178D">
      <w:pPr>
        <w:ind w:firstLine="0"/>
        <w:rPr>
          <w:rtl/>
        </w:rPr>
      </w:pPr>
    </w:p>
    <w:p w:rsidR="003E4C31" w:rsidRDefault="00B6515F" w:rsidP="00B6515F">
      <w:pPr>
        <w:pStyle w:val="af6"/>
        <w:keepNext/>
        <w:rPr>
          <w:rtl/>
        </w:rPr>
      </w:pPr>
      <w:r>
        <w:rPr>
          <w:rtl/>
        </w:rPr>
        <w:t>היו"ר אלי אלאלוף:</w:t>
      </w:r>
    </w:p>
    <w:p w:rsidR="00B6515F" w:rsidRPr="00B6515F" w:rsidRDefault="00B6515F" w:rsidP="000D178D">
      <w:pPr>
        <w:ind w:firstLine="0"/>
        <w:rPr>
          <w:rtl/>
        </w:rPr>
      </w:pPr>
    </w:p>
    <w:p w:rsidR="00070D08" w:rsidRDefault="00070D08" w:rsidP="00070D08">
      <w:pPr>
        <w:rPr>
          <w:rtl/>
        </w:rPr>
      </w:pPr>
      <w:r w:rsidRPr="00070D08">
        <w:rPr>
          <w:rFonts w:hint="cs"/>
          <w:rtl/>
        </w:rPr>
        <w:t xml:space="preserve">בוקר טוב. היום ה-15 במאי 2018, א' בסיון </w:t>
      </w:r>
      <w:proofErr w:type="spellStart"/>
      <w:r w:rsidRPr="00070D08">
        <w:rPr>
          <w:rFonts w:hint="cs"/>
          <w:rtl/>
        </w:rPr>
        <w:t>התשע"ח</w:t>
      </w:r>
      <w:proofErr w:type="spellEnd"/>
      <w:r w:rsidRPr="00070D08">
        <w:rPr>
          <w:rFonts w:hint="cs"/>
          <w:rtl/>
        </w:rPr>
        <w:t xml:space="preserve">, השעה 10:05 ואני מתכבד לפתוח את ישיבת ועדת העבודה, הרווחה והבריאות. על סדר היום </w:t>
      </w:r>
      <w:r w:rsidRPr="00070D08">
        <w:rPr>
          <w:rtl/>
        </w:rPr>
        <w:t xml:space="preserve">הצעת תקנות עובדים זרים וסוגי מקרים ותנאים </w:t>
      </w:r>
      <w:proofErr w:type="spellStart"/>
      <w:r w:rsidRPr="00070D08">
        <w:rPr>
          <w:rtl/>
        </w:rPr>
        <w:t>שבהתקיימם</w:t>
      </w:r>
      <w:proofErr w:type="spellEnd"/>
      <w:r w:rsidRPr="00070D08">
        <w:rPr>
          <w:rtl/>
        </w:rPr>
        <w:t xml:space="preserve"> עובד זר שהוא מסתנן זכאי לקבל את כספי הפיקדון לפני מועד עזיבתו</w:t>
      </w:r>
      <w:r w:rsidR="00471E09">
        <w:rPr>
          <w:rtl/>
        </w:rPr>
        <w:t xml:space="preserve"> </w:t>
      </w:r>
      <w:r w:rsidRPr="00070D08">
        <w:rPr>
          <w:rtl/>
        </w:rPr>
        <w:t>את ישראל שלא לצורך יציאה זמנית), התשע"ח-2018</w:t>
      </w:r>
      <w:r>
        <w:rPr>
          <w:rFonts w:hint="cs"/>
          <w:rtl/>
        </w:rPr>
        <w:t>.</w:t>
      </w:r>
    </w:p>
    <w:p w:rsidR="00070D08" w:rsidRDefault="00070D08" w:rsidP="00070D08">
      <w:pPr>
        <w:rPr>
          <w:rtl/>
        </w:rPr>
      </w:pPr>
    </w:p>
    <w:p w:rsidR="00070D08" w:rsidRDefault="00070D08" w:rsidP="00070D08">
      <w:pPr>
        <w:rPr>
          <w:rtl/>
        </w:rPr>
      </w:pPr>
      <w:bookmarkStart w:id="0" w:name="_ETM_Q1_75459"/>
      <w:bookmarkEnd w:id="0"/>
      <w:r>
        <w:rPr>
          <w:rFonts w:hint="cs"/>
          <w:rtl/>
        </w:rPr>
        <w:t xml:space="preserve">בישיבה האחרונה קראנו את התקנות לגבי העובדים </w:t>
      </w:r>
      <w:bookmarkStart w:id="1" w:name="_ETM_Q1_81355"/>
      <w:bookmarkEnd w:id="1"/>
      <w:r>
        <w:rPr>
          <w:rFonts w:hint="cs"/>
          <w:rtl/>
        </w:rPr>
        <w:t xml:space="preserve">הזרים אבל אם יש לכם עוד התייחסויות, בבקשה. רשות ההגירה, </w:t>
      </w:r>
      <w:bookmarkStart w:id="2" w:name="_ETM_Q1_86340"/>
      <w:bookmarkEnd w:id="2"/>
      <w:r>
        <w:rPr>
          <w:rFonts w:hint="cs"/>
          <w:rtl/>
        </w:rPr>
        <w:t>יש לכם התייחסות?</w:t>
      </w:r>
    </w:p>
    <w:p w:rsidR="00070D08" w:rsidRDefault="00070D08" w:rsidP="00070D08">
      <w:pPr>
        <w:rPr>
          <w:rtl/>
        </w:rPr>
      </w:pPr>
    </w:p>
    <w:p w:rsidR="00070D08" w:rsidRDefault="00070D08" w:rsidP="00070D08">
      <w:pPr>
        <w:pStyle w:val="af9"/>
        <w:keepNext/>
        <w:rPr>
          <w:rtl/>
        </w:rPr>
      </w:pPr>
      <w:bookmarkStart w:id="3" w:name="_ETM_Q1_91858"/>
      <w:bookmarkStart w:id="4" w:name="_ETM_Q1_92823"/>
      <w:bookmarkEnd w:id="3"/>
      <w:bookmarkEnd w:id="4"/>
      <w:r>
        <w:rPr>
          <w:rtl/>
        </w:rPr>
        <w:t>אפרת לב ארי:</w:t>
      </w:r>
    </w:p>
    <w:p w:rsidR="00070D08" w:rsidRDefault="00070D08" w:rsidP="00070D08">
      <w:pPr>
        <w:pStyle w:val="KeepWithNext"/>
        <w:rPr>
          <w:rtl/>
        </w:rPr>
      </w:pPr>
    </w:p>
    <w:p w:rsidR="00070D08" w:rsidRDefault="00070D08" w:rsidP="00070D08">
      <w:pPr>
        <w:rPr>
          <w:rtl/>
        </w:rPr>
      </w:pPr>
      <w:r>
        <w:rPr>
          <w:rFonts w:hint="cs"/>
          <w:rtl/>
        </w:rPr>
        <w:t xml:space="preserve">כל ההערות ששמענו בדיון הקודם וגם כמובן ציטוטים </w:t>
      </w:r>
      <w:bookmarkStart w:id="5" w:name="_ETM_Q1_100099"/>
      <w:bookmarkEnd w:id="5"/>
      <w:r>
        <w:rPr>
          <w:rFonts w:hint="cs"/>
          <w:rtl/>
        </w:rPr>
        <w:t xml:space="preserve">בולטים מפרוטוקול הדיון הובאו בפני שר הפנים. שר </w:t>
      </w:r>
      <w:bookmarkStart w:id="6" w:name="_ETM_Q1_104028"/>
      <w:bookmarkEnd w:id="6"/>
      <w:r>
        <w:rPr>
          <w:rFonts w:hint="cs"/>
          <w:rtl/>
        </w:rPr>
        <w:t xml:space="preserve">הפנים בדק את זה, קרא, התרשם ובסופו של דבר החליט </w:t>
      </w:r>
      <w:bookmarkStart w:id="7" w:name="_ETM_Q1_106913"/>
      <w:bookmarkEnd w:id="7"/>
      <w:r>
        <w:rPr>
          <w:rFonts w:hint="cs"/>
          <w:rtl/>
        </w:rPr>
        <w:t xml:space="preserve">לא לתקן אלא להעלות לוועדה להצבעה את אותו נוסח </w:t>
      </w:r>
      <w:bookmarkStart w:id="8" w:name="_ETM_Q1_113305"/>
      <w:bookmarkEnd w:id="8"/>
      <w:r>
        <w:rPr>
          <w:rFonts w:hint="cs"/>
          <w:rtl/>
        </w:rPr>
        <w:t>שעליו הוא הסכים עם שר האוצר טרם הדיון הקודם.</w:t>
      </w:r>
    </w:p>
    <w:p w:rsidR="00070D08" w:rsidRDefault="00070D08" w:rsidP="00070D08">
      <w:pPr>
        <w:rPr>
          <w:rtl/>
        </w:rPr>
      </w:pPr>
    </w:p>
    <w:p w:rsidR="00070D08" w:rsidRDefault="00070D08" w:rsidP="00070D08">
      <w:pPr>
        <w:pStyle w:val="af6"/>
        <w:keepNext/>
        <w:rPr>
          <w:rtl/>
        </w:rPr>
      </w:pPr>
      <w:bookmarkStart w:id="9" w:name="_ETM_Q1_118375"/>
      <w:bookmarkStart w:id="10" w:name="_ETM_Q1_120034"/>
      <w:bookmarkEnd w:id="9"/>
      <w:bookmarkEnd w:id="10"/>
      <w:r>
        <w:rPr>
          <w:rtl/>
        </w:rPr>
        <w:t>היו"ר אלי אלאלוף:</w:t>
      </w:r>
    </w:p>
    <w:p w:rsidR="00070D08" w:rsidRDefault="00070D08" w:rsidP="00070D08">
      <w:pPr>
        <w:pStyle w:val="KeepWithNext"/>
        <w:rPr>
          <w:rtl/>
        </w:rPr>
      </w:pPr>
    </w:p>
    <w:p w:rsidR="00070D08" w:rsidRDefault="00070D08" w:rsidP="00070D08">
      <w:pPr>
        <w:rPr>
          <w:rtl/>
        </w:rPr>
      </w:pPr>
      <w:r>
        <w:rPr>
          <w:rFonts w:hint="cs"/>
          <w:rtl/>
        </w:rPr>
        <w:t xml:space="preserve">עוד מישהו </w:t>
      </w:r>
      <w:bookmarkStart w:id="11" w:name="_ETM_Q1_118808"/>
      <w:bookmarkEnd w:id="11"/>
      <w:r>
        <w:rPr>
          <w:rFonts w:hint="cs"/>
          <w:rtl/>
        </w:rPr>
        <w:t xml:space="preserve">מהמשרדים הממשלתיים? לא. אמרו לי שהגיעו נציגים של דרום תל </w:t>
      </w:r>
      <w:bookmarkStart w:id="12" w:name="_ETM_Q1_124026"/>
      <w:bookmarkEnd w:id="12"/>
      <w:r>
        <w:rPr>
          <w:rFonts w:hint="cs"/>
          <w:rtl/>
        </w:rPr>
        <w:t xml:space="preserve">אביב. אני מדרום באר שבע, השכונה הכי דרומית ויכול </w:t>
      </w:r>
      <w:bookmarkStart w:id="13" w:name="_ETM_Q1_134985"/>
      <w:bookmarkEnd w:id="13"/>
      <w:r>
        <w:rPr>
          <w:rFonts w:hint="cs"/>
          <w:rtl/>
        </w:rPr>
        <w:t xml:space="preserve">להזדהות אתכם אבל גם להזדהות עם כל מי שסובל. אם </w:t>
      </w:r>
      <w:bookmarkStart w:id="14" w:name="_ETM_Q1_137780"/>
      <w:bookmarkEnd w:id="14"/>
      <w:r>
        <w:rPr>
          <w:rFonts w:hint="cs"/>
          <w:rtl/>
        </w:rPr>
        <w:t>נציגי דרום תל אביב רוצים להתייחס, בבקשה.</w:t>
      </w:r>
    </w:p>
    <w:p w:rsidR="00070D08" w:rsidRDefault="00070D08" w:rsidP="00070D08">
      <w:pPr>
        <w:rPr>
          <w:rtl/>
        </w:rPr>
      </w:pPr>
    </w:p>
    <w:p w:rsidR="00070D08" w:rsidRDefault="00070D08" w:rsidP="00070D08">
      <w:pPr>
        <w:rPr>
          <w:rtl/>
        </w:rPr>
      </w:pPr>
      <w:bookmarkStart w:id="15" w:name="_ETM_Q1_138977"/>
      <w:bookmarkEnd w:id="15"/>
      <w:r>
        <w:rPr>
          <w:rFonts w:hint="cs"/>
          <w:rtl/>
        </w:rPr>
        <w:t xml:space="preserve">נמצאים אתנו שני </w:t>
      </w:r>
      <w:bookmarkStart w:id="16" w:name="_ETM_Q1_145047"/>
      <w:bookmarkEnd w:id="16"/>
      <w:r>
        <w:rPr>
          <w:rFonts w:hint="cs"/>
          <w:rtl/>
        </w:rPr>
        <w:t xml:space="preserve">חברי כנסת, חבר כנסת מוטי יוגב וחבר הכנסת דניאל סידה. </w:t>
      </w:r>
      <w:bookmarkStart w:id="17" w:name="_ETM_Q1_154437"/>
      <w:bookmarkEnd w:id="17"/>
      <w:r>
        <w:rPr>
          <w:rFonts w:hint="cs"/>
          <w:rtl/>
        </w:rPr>
        <w:t>להם מותר להתערב מתי שהם רוצים, באישור כמובן.</w:t>
      </w:r>
    </w:p>
    <w:p w:rsidR="00070D08" w:rsidRDefault="00070D08" w:rsidP="00070D08">
      <w:pPr>
        <w:rPr>
          <w:rtl/>
        </w:rPr>
      </w:pPr>
    </w:p>
    <w:p w:rsidR="00070D08" w:rsidRDefault="00070D08" w:rsidP="00070D08">
      <w:pPr>
        <w:pStyle w:val="af9"/>
        <w:keepNext/>
        <w:rPr>
          <w:rtl/>
        </w:rPr>
      </w:pPr>
      <w:bookmarkStart w:id="18" w:name="_ETM_Q1_157365"/>
      <w:bookmarkStart w:id="19" w:name="_ETM_Q1_157526"/>
      <w:bookmarkStart w:id="20" w:name="_ETM_Q1_163954"/>
      <w:bookmarkEnd w:id="18"/>
      <w:bookmarkEnd w:id="19"/>
      <w:bookmarkEnd w:id="20"/>
      <w:r>
        <w:rPr>
          <w:rtl/>
        </w:rPr>
        <w:t>שפי פז:</w:t>
      </w:r>
    </w:p>
    <w:p w:rsidR="00070D08" w:rsidRDefault="00070D08" w:rsidP="00070D08">
      <w:pPr>
        <w:pStyle w:val="KeepWithNext"/>
        <w:rPr>
          <w:rtl/>
        </w:rPr>
      </w:pPr>
    </w:p>
    <w:p w:rsidR="00070D08" w:rsidRDefault="00070D08" w:rsidP="00070D08">
      <w:pPr>
        <w:rPr>
          <w:rtl/>
        </w:rPr>
      </w:pPr>
      <w:r>
        <w:rPr>
          <w:rFonts w:hint="cs"/>
          <w:rtl/>
        </w:rPr>
        <w:t xml:space="preserve">תודה. אני </w:t>
      </w:r>
      <w:bookmarkStart w:id="21" w:name="_ETM_Q1_166266"/>
      <w:bookmarkEnd w:id="21"/>
      <w:proofErr w:type="spellStart"/>
      <w:r>
        <w:rPr>
          <w:rFonts w:hint="cs"/>
          <w:rtl/>
        </w:rPr>
        <w:t>מעוטף</w:t>
      </w:r>
      <w:proofErr w:type="spellEnd"/>
      <w:r>
        <w:rPr>
          <w:rFonts w:hint="cs"/>
          <w:rtl/>
        </w:rPr>
        <w:t xml:space="preserve"> תחנה מרכזית. אני רוצה להעלות כמה נקודות. אנחנו קראנו </w:t>
      </w:r>
      <w:bookmarkStart w:id="22" w:name="_ETM_Q1_169676"/>
      <w:bookmarkEnd w:id="22"/>
      <w:r>
        <w:rPr>
          <w:rFonts w:hint="cs"/>
          <w:rtl/>
        </w:rPr>
        <w:t xml:space="preserve">בעיון את ההצעה הזאת. המדינה באופן שיטתי </w:t>
      </w:r>
      <w:r>
        <w:rPr>
          <w:rtl/>
        </w:rPr>
        <w:t>–</w:t>
      </w:r>
      <w:r>
        <w:rPr>
          <w:rFonts w:hint="cs"/>
          <w:rtl/>
        </w:rPr>
        <w:t xml:space="preserve"> וזה לא ה</w:t>
      </w:r>
      <w:bookmarkStart w:id="23" w:name="_ETM_Q1_181002"/>
      <w:bookmarkEnd w:id="23"/>
      <w:r>
        <w:rPr>
          <w:rFonts w:hint="cs"/>
          <w:rtl/>
        </w:rPr>
        <w:t xml:space="preserve">תחיל רק בהצעה הזאת </w:t>
      </w:r>
      <w:r>
        <w:rPr>
          <w:rtl/>
        </w:rPr>
        <w:t>–</w:t>
      </w:r>
      <w:r>
        <w:rPr>
          <w:rFonts w:hint="cs"/>
          <w:rtl/>
        </w:rPr>
        <w:t xml:space="preserve"> מתמרצת ומעודדת הקמת משפחות, השתקעות </w:t>
      </w:r>
      <w:bookmarkStart w:id="24" w:name="_ETM_Q1_187845"/>
      <w:bookmarkEnd w:id="24"/>
      <w:r>
        <w:rPr>
          <w:rFonts w:hint="cs"/>
          <w:rtl/>
        </w:rPr>
        <w:t xml:space="preserve">של משפחות ובעיקר ילודה. הילודה המסיבית הרצינית של המסתננים התחילה </w:t>
      </w:r>
      <w:bookmarkStart w:id="25" w:name="_ETM_Q1_194765"/>
      <w:bookmarkEnd w:id="25"/>
      <w:r>
        <w:rPr>
          <w:rFonts w:hint="cs"/>
          <w:rtl/>
        </w:rPr>
        <w:t xml:space="preserve">בהחרגה הראשונה במתקן חולות, המשיכה בהחרגות לגבי הגירוש שעל הפרק, </w:t>
      </w:r>
      <w:bookmarkStart w:id="26" w:name="_ETM_Q1_200226"/>
      <w:bookmarkEnd w:id="26"/>
      <w:r>
        <w:rPr>
          <w:rFonts w:hint="cs"/>
          <w:rtl/>
        </w:rPr>
        <w:t>וממשיכה בהחרגות בחוק הפיקדון.</w:t>
      </w:r>
    </w:p>
    <w:p w:rsidR="00070D08" w:rsidRDefault="00070D08" w:rsidP="00070D08">
      <w:pPr>
        <w:rPr>
          <w:rtl/>
        </w:rPr>
      </w:pPr>
    </w:p>
    <w:p w:rsidR="00070D08" w:rsidRDefault="00070D08" w:rsidP="00070D08">
      <w:pPr>
        <w:rPr>
          <w:rtl/>
        </w:rPr>
      </w:pPr>
      <w:bookmarkStart w:id="27" w:name="_ETM_Q1_217360"/>
      <w:bookmarkEnd w:id="27"/>
      <w:r>
        <w:rPr>
          <w:rFonts w:hint="cs"/>
          <w:rtl/>
        </w:rPr>
        <w:t>אני חושבת שאף אחד כאן</w:t>
      </w:r>
      <w:bookmarkStart w:id="28" w:name="_ETM_Q1_205247"/>
      <w:bookmarkEnd w:id="28"/>
      <w:r>
        <w:rPr>
          <w:rFonts w:hint="cs"/>
          <w:rtl/>
        </w:rPr>
        <w:t xml:space="preserve">, גם לא השר וגם לא חברי הוועדה, </w:t>
      </w:r>
      <w:bookmarkStart w:id="29" w:name="_ETM_Q1_209634"/>
      <w:bookmarkEnd w:id="29"/>
      <w:r>
        <w:rPr>
          <w:rFonts w:hint="cs"/>
          <w:rtl/>
        </w:rPr>
        <w:t xml:space="preserve">מבינים מה המשמעות של זה. מה שאתם עושים זה שיש </w:t>
      </w:r>
      <w:bookmarkStart w:id="30" w:name="_ETM_Q1_212446"/>
      <w:bookmarkEnd w:id="30"/>
      <w:r>
        <w:rPr>
          <w:rFonts w:hint="cs"/>
          <w:rtl/>
        </w:rPr>
        <w:t xml:space="preserve">לנו ממשלה, הממשלה מחוקקת חוקים, הם יכולים למצוא חן </w:t>
      </w:r>
      <w:bookmarkStart w:id="31" w:name="_ETM_Q1_216727"/>
      <w:bookmarkEnd w:id="31"/>
      <w:r>
        <w:rPr>
          <w:rFonts w:hint="cs"/>
          <w:rtl/>
        </w:rPr>
        <w:t xml:space="preserve">או לא למצוא חן אבל הממשלה מחוקקת חוקים. באים </w:t>
      </w:r>
      <w:bookmarkStart w:id="32" w:name="_ETM_Q1_220439"/>
      <w:bookmarkEnd w:id="32"/>
      <w:r>
        <w:rPr>
          <w:rFonts w:hint="cs"/>
          <w:rtl/>
        </w:rPr>
        <w:t xml:space="preserve">מתוך הממשלה, מגיע שר הפנים מתוך הממשלה </w:t>
      </w:r>
      <w:bookmarkStart w:id="33" w:name="_ETM_Q1_224480"/>
      <w:bookmarkEnd w:id="33"/>
      <w:r>
        <w:rPr>
          <w:rFonts w:hint="cs"/>
          <w:rtl/>
        </w:rPr>
        <w:t>ומציע הצעה שבעצם מתמרצת הקמת משפחות וילודה. אתם חייבי</w:t>
      </w:r>
      <w:bookmarkStart w:id="34" w:name="_ETM_Q1_230207"/>
      <w:bookmarkEnd w:id="34"/>
      <w:r>
        <w:rPr>
          <w:rFonts w:hint="cs"/>
          <w:rtl/>
        </w:rPr>
        <w:t>ם להבין את זה משום שב</w:t>
      </w:r>
      <w:bookmarkStart w:id="35" w:name="_ETM_Q1_231569"/>
      <w:bookmarkEnd w:id="35"/>
      <w:r>
        <w:rPr>
          <w:rFonts w:hint="cs"/>
          <w:rtl/>
        </w:rPr>
        <w:t xml:space="preserve">עצם מה הם אומרים? היי, יש דרך להתחמק מכל </w:t>
      </w:r>
      <w:bookmarkStart w:id="36" w:name="_ETM_Q1_234529"/>
      <w:bookmarkEnd w:id="36"/>
      <w:r>
        <w:rPr>
          <w:rFonts w:hint="cs"/>
          <w:rtl/>
        </w:rPr>
        <w:t xml:space="preserve">חוק שאנחנו מחוקקים, תעשו ילדים. </w:t>
      </w:r>
    </w:p>
    <w:p w:rsidR="00070D08" w:rsidRDefault="00070D08" w:rsidP="00070D08">
      <w:pPr>
        <w:rPr>
          <w:rtl/>
        </w:rPr>
      </w:pPr>
    </w:p>
    <w:p w:rsidR="00070D08" w:rsidRDefault="00070D08" w:rsidP="00070D08">
      <w:pPr>
        <w:rPr>
          <w:rtl/>
        </w:rPr>
      </w:pPr>
      <w:bookmarkStart w:id="37" w:name="_ETM_Q1_239288"/>
      <w:bookmarkEnd w:id="37"/>
      <w:r>
        <w:rPr>
          <w:rFonts w:hint="cs"/>
          <w:rtl/>
        </w:rPr>
        <w:t xml:space="preserve">במקביל מה שעושים, </w:t>
      </w:r>
      <w:bookmarkStart w:id="38" w:name="_ETM_Q1_241806"/>
      <w:bookmarkEnd w:id="38"/>
      <w:r>
        <w:rPr>
          <w:rFonts w:hint="cs"/>
          <w:rtl/>
        </w:rPr>
        <w:t xml:space="preserve">וחבל שלא נמצאים כאן נציגים של הוועדה לזכויות הנשים, </w:t>
      </w:r>
      <w:bookmarkStart w:id="39" w:name="_ETM_Q1_244631"/>
      <w:bookmarkEnd w:id="39"/>
      <w:r>
        <w:rPr>
          <w:rFonts w:hint="cs"/>
          <w:rtl/>
        </w:rPr>
        <w:t xml:space="preserve">יושבים כאן נציגים שלן ארגוני זכויות אדם וארגונים פמיניסטיים </w:t>
      </w:r>
      <w:bookmarkStart w:id="40" w:name="_ETM_Q1_250200"/>
      <w:bookmarkEnd w:id="40"/>
      <w:r>
        <w:rPr>
          <w:rFonts w:hint="cs"/>
          <w:rtl/>
        </w:rPr>
        <w:t xml:space="preserve">וכדומה, אתם הופכים את הנשים האריתראיות, </w:t>
      </w:r>
      <w:bookmarkStart w:id="41" w:name="_ETM_Q1_254657"/>
      <w:bookmarkEnd w:id="41"/>
      <w:r>
        <w:rPr>
          <w:rFonts w:hint="cs"/>
          <w:rtl/>
        </w:rPr>
        <w:t xml:space="preserve">הסודניות, למכונות ילודה. אנחנו יודעים מתוך ארגוני הנשים, מתוך דוחות </w:t>
      </w:r>
      <w:bookmarkStart w:id="42" w:name="_ETM_Q1_260935"/>
      <w:bookmarkEnd w:id="42"/>
      <w:r>
        <w:rPr>
          <w:rFonts w:hint="cs"/>
          <w:rtl/>
        </w:rPr>
        <w:t>שלהם ומהנשים- - -</w:t>
      </w:r>
    </w:p>
    <w:p w:rsidR="00070D08" w:rsidRDefault="00070D08" w:rsidP="00070D08">
      <w:pPr>
        <w:rPr>
          <w:rtl/>
        </w:rPr>
      </w:pPr>
    </w:p>
    <w:p w:rsidR="00070D08" w:rsidRDefault="00070D08" w:rsidP="00070D08">
      <w:pPr>
        <w:pStyle w:val="af6"/>
        <w:keepNext/>
        <w:rPr>
          <w:rtl/>
        </w:rPr>
      </w:pPr>
      <w:bookmarkStart w:id="43" w:name="_ETM_Q1_263324"/>
      <w:bookmarkEnd w:id="43"/>
      <w:r>
        <w:rPr>
          <w:rtl/>
        </w:rPr>
        <w:t>היו"ר אלי אלאלוף:</w:t>
      </w:r>
    </w:p>
    <w:p w:rsidR="00070D08" w:rsidRDefault="00070D08" w:rsidP="00070D08">
      <w:pPr>
        <w:pStyle w:val="KeepWithNext"/>
        <w:rPr>
          <w:rtl/>
        </w:rPr>
      </w:pPr>
    </w:p>
    <w:p w:rsidR="00070D08" w:rsidRDefault="00070D08" w:rsidP="00070D08">
      <w:pPr>
        <w:rPr>
          <w:rtl/>
        </w:rPr>
      </w:pPr>
      <w:r>
        <w:rPr>
          <w:rFonts w:hint="cs"/>
          <w:rtl/>
        </w:rPr>
        <w:t>היית רוצה שכך ידברו עליך?</w:t>
      </w:r>
    </w:p>
    <w:p w:rsidR="00070D08" w:rsidRDefault="00070D08" w:rsidP="00070D08">
      <w:pPr>
        <w:rPr>
          <w:rtl/>
        </w:rPr>
      </w:pPr>
    </w:p>
    <w:p w:rsidR="00070D08" w:rsidRDefault="00070D08" w:rsidP="00070D08">
      <w:pPr>
        <w:pStyle w:val="af9"/>
        <w:keepNext/>
        <w:rPr>
          <w:rtl/>
        </w:rPr>
      </w:pPr>
      <w:bookmarkStart w:id="44" w:name="_ETM_Q1_264271"/>
      <w:bookmarkEnd w:id="44"/>
      <w:r>
        <w:rPr>
          <w:rtl/>
        </w:rPr>
        <w:t>שפי פז:</w:t>
      </w:r>
    </w:p>
    <w:p w:rsidR="00070D08" w:rsidRDefault="00070D08" w:rsidP="00070D08">
      <w:pPr>
        <w:pStyle w:val="KeepWithNext"/>
        <w:rPr>
          <w:rtl/>
        </w:rPr>
      </w:pPr>
    </w:p>
    <w:p w:rsidR="00070D08" w:rsidRDefault="00070D08" w:rsidP="00070D08">
      <w:pPr>
        <w:rPr>
          <w:rtl/>
        </w:rPr>
      </w:pPr>
      <w:r>
        <w:rPr>
          <w:rFonts w:hint="cs"/>
          <w:rtl/>
        </w:rPr>
        <w:t xml:space="preserve">היא תענה כשיגיע </w:t>
      </w:r>
      <w:bookmarkStart w:id="45" w:name="_ETM_Q1_265311"/>
      <w:bookmarkEnd w:id="45"/>
      <w:r>
        <w:rPr>
          <w:rFonts w:hint="cs"/>
          <w:rtl/>
        </w:rPr>
        <w:t xml:space="preserve">תורה. מהדוחות שלהם אנחנו יודעים על כפייה, על </w:t>
      </w:r>
      <w:bookmarkStart w:id="46" w:name="_ETM_Q1_270985"/>
      <w:bookmarkEnd w:id="46"/>
      <w:r>
        <w:rPr>
          <w:rFonts w:hint="cs"/>
          <w:rtl/>
        </w:rPr>
        <w:t xml:space="preserve">אונס, על נשים שלא רוצות ללדת וזה נכפה עליהן, על קטינות שמחתנים אותן. אין להן זכויות. הן </w:t>
      </w:r>
      <w:bookmarkStart w:id="47" w:name="_ETM_Q1_278275"/>
      <w:bookmarkEnd w:id="47"/>
      <w:r>
        <w:rPr>
          <w:rFonts w:hint="cs"/>
          <w:rtl/>
        </w:rPr>
        <w:t xml:space="preserve">מכונות ילודה במטרה שהגברים יוכלו להישאר בישראל ולא ישלמו פיקדון. </w:t>
      </w:r>
      <w:bookmarkStart w:id="48" w:name="_ETM_Q1_285588"/>
      <w:bookmarkEnd w:id="48"/>
      <w:r>
        <w:rPr>
          <w:rFonts w:hint="cs"/>
          <w:rtl/>
        </w:rPr>
        <w:t xml:space="preserve">כלומר, מה שקורה כאן זה לטעמי ביזיון. </w:t>
      </w:r>
    </w:p>
    <w:p w:rsidR="00070D08" w:rsidRDefault="00070D08" w:rsidP="00070D08">
      <w:pPr>
        <w:rPr>
          <w:rtl/>
        </w:rPr>
      </w:pPr>
    </w:p>
    <w:p w:rsidR="00070D08" w:rsidRDefault="00070D08" w:rsidP="00070D08">
      <w:pPr>
        <w:rPr>
          <w:rtl/>
        </w:rPr>
      </w:pPr>
      <w:r>
        <w:rPr>
          <w:rFonts w:hint="cs"/>
          <w:rtl/>
        </w:rPr>
        <w:lastRenderedPageBreak/>
        <w:t>המ</w:t>
      </w:r>
      <w:bookmarkStart w:id="49" w:name="_ETM_Q1_290068"/>
      <w:bookmarkEnd w:id="49"/>
      <w:r>
        <w:rPr>
          <w:rFonts w:hint="cs"/>
          <w:rtl/>
        </w:rPr>
        <w:t xml:space="preserve">דינה עושה עוד </w:t>
      </w:r>
      <w:bookmarkStart w:id="50" w:name="_ETM_Q1_290293"/>
      <w:bookmarkEnd w:id="50"/>
      <w:r>
        <w:rPr>
          <w:rFonts w:hint="cs"/>
          <w:rtl/>
        </w:rPr>
        <w:t xml:space="preserve">דבר. היא מלמדת ומחנכת את המסתנן איך </w:t>
      </w:r>
      <w:bookmarkStart w:id="51" w:name="_ETM_Q1_296948"/>
      <w:bookmarkEnd w:id="51"/>
      <w:r>
        <w:rPr>
          <w:rFonts w:hint="cs"/>
          <w:rtl/>
        </w:rPr>
        <w:t xml:space="preserve">להישאר בארץ. אתה רוצה להישאר בארץ? סבבה. תמצא לך אישה, </w:t>
      </w:r>
      <w:bookmarkStart w:id="52" w:name="_ETM_Q1_301175"/>
      <w:bookmarkEnd w:id="52"/>
      <w:r>
        <w:rPr>
          <w:rFonts w:hint="cs"/>
          <w:rtl/>
        </w:rPr>
        <w:t xml:space="preserve">תוליד ילדים. אתה יכול אחר כך לעזוב אותה, זה לא </w:t>
      </w:r>
      <w:bookmarkStart w:id="53" w:name="_ETM_Q1_303753"/>
      <w:bookmarkEnd w:id="53"/>
      <w:r>
        <w:rPr>
          <w:rFonts w:hint="cs"/>
          <w:rtl/>
        </w:rPr>
        <w:t>משנה, אבל אתה רשום כמפרנס, קטין נסמך על שולחנך, גמרנו, א</w:t>
      </w:r>
      <w:bookmarkStart w:id="54" w:name="_ETM_Q1_308639"/>
      <w:bookmarkEnd w:id="54"/>
      <w:r>
        <w:rPr>
          <w:rFonts w:hint="cs"/>
          <w:rtl/>
        </w:rPr>
        <w:t>תה נשאר כאן.</w:t>
      </w:r>
    </w:p>
    <w:p w:rsidR="00070D08" w:rsidRDefault="00070D08" w:rsidP="00070D08">
      <w:pPr>
        <w:rPr>
          <w:rtl/>
        </w:rPr>
      </w:pPr>
    </w:p>
    <w:p w:rsidR="00070D08" w:rsidRDefault="00070D08" w:rsidP="00070D08">
      <w:pPr>
        <w:rPr>
          <w:rtl/>
        </w:rPr>
      </w:pPr>
      <w:r>
        <w:rPr>
          <w:rFonts w:hint="cs"/>
          <w:rtl/>
        </w:rPr>
        <w:t>ת</w:t>
      </w:r>
      <w:bookmarkStart w:id="55" w:name="_ETM_Q1_310329"/>
      <w:bookmarkEnd w:id="55"/>
      <w:r>
        <w:rPr>
          <w:rFonts w:hint="cs"/>
          <w:rtl/>
        </w:rPr>
        <w:t xml:space="preserve">חשבו מה אתם עושים. פשוט תחשבו </w:t>
      </w:r>
      <w:bookmarkStart w:id="56" w:name="_ETM_Q1_312178"/>
      <w:bookmarkEnd w:id="56"/>
      <w:r>
        <w:rPr>
          <w:rFonts w:hint="cs"/>
          <w:rtl/>
        </w:rPr>
        <w:t>מה אתם עושים בעניין הזה.</w:t>
      </w:r>
    </w:p>
    <w:p w:rsidR="00070D08" w:rsidRDefault="00070D08" w:rsidP="00070D08">
      <w:pPr>
        <w:rPr>
          <w:rtl/>
        </w:rPr>
      </w:pPr>
    </w:p>
    <w:p w:rsidR="00070D08" w:rsidRDefault="00070D08" w:rsidP="00070D08">
      <w:pPr>
        <w:rPr>
          <w:rtl/>
        </w:rPr>
      </w:pPr>
      <w:bookmarkStart w:id="57" w:name="_ETM_Q1_314296"/>
      <w:bookmarkEnd w:id="57"/>
      <w:r>
        <w:rPr>
          <w:rFonts w:hint="cs"/>
          <w:rtl/>
        </w:rPr>
        <w:t xml:space="preserve"> אני רוצה לומר מילה </w:t>
      </w:r>
      <w:bookmarkStart w:id="58" w:name="_ETM_Q1_317668"/>
      <w:bookmarkEnd w:id="58"/>
      <w:r>
        <w:rPr>
          <w:rFonts w:hint="cs"/>
          <w:rtl/>
        </w:rPr>
        <w:t xml:space="preserve">אחת על שר הפנים ולא טובה במקרה הזה. שר הפנים </w:t>
      </w:r>
      <w:bookmarkStart w:id="59" w:name="_ETM_Q1_320608"/>
      <w:bookmarkEnd w:id="59"/>
      <w:r>
        <w:rPr>
          <w:rFonts w:hint="cs"/>
          <w:rtl/>
        </w:rPr>
        <w:t xml:space="preserve">משתף עם זה פעולה. מצד אחד הוא בא ומדבר </w:t>
      </w:r>
      <w:bookmarkStart w:id="60" w:name="_ETM_Q1_322934"/>
      <w:bookmarkEnd w:id="60"/>
      <w:r>
        <w:rPr>
          <w:rFonts w:hint="cs"/>
          <w:rtl/>
        </w:rPr>
        <w:t>בתקשורת</w:t>
      </w:r>
      <w:r w:rsidR="00471E09">
        <w:rPr>
          <w:rFonts w:hint="cs"/>
          <w:rtl/>
        </w:rPr>
        <w:t xml:space="preserve"> </w:t>
      </w:r>
      <w:r>
        <w:rPr>
          <w:rFonts w:hint="cs"/>
          <w:rtl/>
        </w:rPr>
        <w:t xml:space="preserve">ובכל מקום עד כמה הוא מחויב לתושבי דרום </w:t>
      </w:r>
      <w:bookmarkStart w:id="61" w:name="_ETM_Q1_326796"/>
      <w:bookmarkEnd w:id="61"/>
      <w:r>
        <w:rPr>
          <w:rFonts w:hint="cs"/>
          <w:rtl/>
        </w:rPr>
        <w:t xml:space="preserve">תל אביב, עד כמה הוא מחויב להוציא את המסתננים מהארץ. </w:t>
      </w:r>
      <w:bookmarkStart w:id="62" w:name="_ETM_Q1_331334"/>
      <w:bookmarkEnd w:id="62"/>
      <w:r>
        <w:rPr>
          <w:rFonts w:hint="cs"/>
          <w:rtl/>
        </w:rPr>
        <w:t>מצד שני הוא</w:t>
      </w:r>
      <w:r w:rsidR="00471E09">
        <w:rPr>
          <w:rFonts w:hint="cs"/>
          <w:rtl/>
        </w:rPr>
        <w:t xml:space="preserve"> </w:t>
      </w:r>
      <w:r>
        <w:rPr>
          <w:rFonts w:hint="cs"/>
          <w:rtl/>
        </w:rPr>
        <w:t xml:space="preserve">באופן שיטתי, על ידי זה שהוא </w:t>
      </w:r>
      <w:bookmarkStart w:id="63" w:name="_ETM_Q1_334075"/>
      <w:bookmarkEnd w:id="63"/>
      <w:r>
        <w:rPr>
          <w:rFonts w:hint="cs"/>
          <w:rtl/>
        </w:rPr>
        <w:t xml:space="preserve">משתף פעולה עם </w:t>
      </w:r>
      <w:proofErr w:type="spellStart"/>
      <w:r>
        <w:rPr>
          <w:rFonts w:hint="cs"/>
          <w:rtl/>
        </w:rPr>
        <w:t>האו"מ</w:t>
      </w:r>
      <w:proofErr w:type="spellEnd"/>
      <w:r>
        <w:rPr>
          <w:rFonts w:hint="cs"/>
          <w:rtl/>
        </w:rPr>
        <w:t xml:space="preserve">, על ידי זה שהוא </w:t>
      </w:r>
      <w:r w:rsidR="00BC4C21">
        <w:rPr>
          <w:rFonts w:hint="cs"/>
          <w:rtl/>
        </w:rPr>
        <w:t xml:space="preserve">בא ומוריד </w:t>
      </w:r>
      <w:bookmarkStart w:id="64" w:name="_ETM_Q1_338403"/>
      <w:bookmarkEnd w:id="64"/>
      <w:r w:rsidR="00BC4C21">
        <w:rPr>
          <w:rFonts w:hint="cs"/>
          <w:rtl/>
        </w:rPr>
        <w:t xml:space="preserve">את הפיקדון לשישה אחוזים, שזאת בדיחה, זה כמו פנסיה, </w:t>
      </w:r>
      <w:bookmarkStart w:id="65" w:name="_ETM_Q1_342508"/>
      <w:bookmarkEnd w:id="65"/>
      <w:r w:rsidR="00BC4C21">
        <w:rPr>
          <w:rFonts w:hint="cs"/>
          <w:rtl/>
        </w:rPr>
        <w:t xml:space="preserve">הוא בא ומשתף פעולה עם ילודה מוגברת, רשלנית וחסרת </w:t>
      </w:r>
      <w:bookmarkStart w:id="66" w:name="_ETM_Q1_346225"/>
      <w:bookmarkEnd w:id="66"/>
      <w:r w:rsidR="00BC4C21">
        <w:rPr>
          <w:rFonts w:hint="cs"/>
          <w:rtl/>
        </w:rPr>
        <w:t>אחריות. תודה.</w:t>
      </w:r>
    </w:p>
    <w:p w:rsidR="00BC4C21" w:rsidRDefault="00BC4C21" w:rsidP="00070D08">
      <w:pPr>
        <w:rPr>
          <w:rtl/>
        </w:rPr>
      </w:pPr>
    </w:p>
    <w:p w:rsidR="00BC4C21" w:rsidRDefault="00BC4C21" w:rsidP="00BC4C21">
      <w:pPr>
        <w:pStyle w:val="af6"/>
        <w:keepNext/>
        <w:rPr>
          <w:rtl/>
        </w:rPr>
      </w:pPr>
      <w:bookmarkStart w:id="67" w:name="_ETM_Q1_348037"/>
      <w:bookmarkEnd w:id="67"/>
      <w:r>
        <w:rPr>
          <w:rtl/>
        </w:rPr>
        <w:t>היו"ר אלי אלאלוף:</w:t>
      </w:r>
    </w:p>
    <w:p w:rsidR="00BC4C21" w:rsidRDefault="00BC4C21" w:rsidP="00BC4C21">
      <w:pPr>
        <w:pStyle w:val="KeepWithNext"/>
        <w:rPr>
          <w:rtl/>
        </w:rPr>
      </w:pPr>
    </w:p>
    <w:p w:rsidR="00BC4C21" w:rsidRDefault="00BC4C21" w:rsidP="00BC4C21">
      <w:pPr>
        <w:rPr>
          <w:rtl/>
        </w:rPr>
      </w:pPr>
      <w:r>
        <w:rPr>
          <w:rFonts w:hint="cs"/>
          <w:rtl/>
        </w:rPr>
        <w:t>תודה לך. עוד מישהו?</w:t>
      </w:r>
    </w:p>
    <w:p w:rsidR="00BC4C21" w:rsidRDefault="00BC4C21" w:rsidP="00BC4C21">
      <w:pPr>
        <w:rPr>
          <w:rtl/>
        </w:rPr>
      </w:pPr>
    </w:p>
    <w:p w:rsidR="00BC4C21" w:rsidRDefault="00BC4C21" w:rsidP="00BC4C21">
      <w:pPr>
        <w:pStyle w:val="af9"/>
        <w:keepNext/>
        <w:rPr>
          <w:rtl/>
        </w:rPr>
      </w:pPr>
      <w:bookmarkStart w:id="68" w:name="_ETM_Q1_352850"/>
      <w:bookmarkStart w:id="69" w:name="_ETM_Q1_362484"/>
      <w:bookmarkEnd w:id="68"/>
      <w:bookmarkEnd w:id="69"/>
      <w:r>
        <w:rPr>
          <w:rtl/>
        </w:rPr>
        <w:t>ענבל אגוז:</w:t>
      </w:r>
    </w:p>
    <w:p w:rsidR="00BC4C21" w:rsidRDefault="00BC4C21" w:rsidP="00BC4C21">
      <w:pPr>
        <w:pStyle w:val="KeepWithNext"/>
        <w:rPr>
          <w:rtl/>
        </w:rPr>
      </w:pPr>
    </w:p>
    <w:p w:rsidR="00BC4C21" w:rsidRDefault="00BC4C21" w:rsidP="00BC4C21">
      <w:pPr>
        <w:rPr>
          <w:rtl/>
        </w:rPr>
      </w:pPr>
      <w:r>
        <w:rPr>
          <w:rFonts w:hint="cs"/>
          <w:rtl/>
        </w:rPr>
        <w:t xml:space="preserve">אני תושבת דרום תל אביב. סוג </w:t>
      </w:r>
      <w:bookmarkStart w:id="70" w:name="_ETM_Q1_369045"/>
      <w:bookmarkEnd w:id="70"/>
      <w:r>
        <w:rPr>
          <w:rFonts w:hint="cs"/>
          <w:rtl/>
        </w:rPr>
        <w:t xml:space="preserve">השיח ששפי מדברת עליו הוא בדיוק השיח שדיברו לסבתא שלי </w:t>
      </w:r>
      <w:bookmarkStart w:id="71" w:name="_ETM_Q1_373118"/>
      <w:bookmarkEnd w:id="71"/>
      <w:r>
        <w:rPr>
          <w:rFonts w:hint="cs"/>
          <w:rtl/>
        </w:rPr>
        <w:t xml:space="preserve">וזה מה שהוביל לכך שחטפו לה תינוק בבית חולים. סבתא </w:t>
      </w:r>
      <w:bookmarkStart w:id="72" w:name="_ETM_Q1_376651"/>
      <w:bookmarkEnd w:id="72"/>
      <w:r>
        <w:rPr>
          <w:rFonts w:hint="cs"/>
          <w:rtl/>
        </w:rPr>
        <w:t xml:space="preserve">שלי שהתיישבה בשכונת דרום תל אביב. אנחנו לא </w:t>
      </w:r>
      <w:bookmarkStart w:id="73" w:name="_ETM_Q1_379403"/>
      <w:bookmarkEnd w:id="73"/>
      <w:r>
        <w:rPr>
          <w:rFonts w:hint="cs"/>
          <w:rtl/>
        </w:rPr>
        <w:t xml:space="preserve">מאמצים את הטרמינולוגיה הזאת ואת הדיבור הזה לדבר על </w:t>
      </w:r>
      <w:bookmarkStart w:id="74" w:name="_ETM_Q1_384157"/>
      <w:bookmarkEnd w:id="74"/>
      <w:r>
        <w:rPr>
          <w:rFonts w:hint="cs"/>
          <w:rtl/>
        </w:rPr>
        <w:t>ילדים כאילו</w:t>
      </w:r>
      <w:r w:rsidR="00471E09">
        <w:rPr>
          <w:rFonts w:hint="cs"/>
          <w:rtl/>
        </w:rPr>
        <w:t xml:space="preserve"> </w:t>
      </w:r>
      <w:r>
        <w:rPr>
          <w:rFonts w:hint="cs"/>
          <w:rtl/>
        </w:rPr>
        <w:t xml:space="preserve">הם שוק בשר או לדבר על </w:t>
      </w:r>
      <w:bookmarkStart w:id="75" w:name="_ETM_Q1_386735"/>
      <w:bookmarkEnd w:id="75"/>
      <w:r>
        <w:rPr>
          <w:rFonts w:hint="cs"/>
          <w:rtl/>
        </w:rPr>
        <w:t xml:space="preserve">רחם של אישה כאילו היא חפץ. זה לא סוג השיח </w:t>
      </w:r>
      <w:bookmarkStart w:id="76" w:name="_ETM_Q1_394755"/>
      <w:bookmarkEnd w:id="76"/>
      <w:r>
        <w:rPr>
          <w:rFonts w:hint="cs"/>
          <w:rtl/>
        </w:rPr>
        <w:t>שלנו. זאת לא התרבות שלנו לדבר כך על בני א</w:t>
      </w:r>
      <w:bookmarkStart w:id="77" w:name="_ETM_Q1_397118"/>
      <w:bookmarkEnd w:id="77"/>
      <w:r>
        <w:rPr>
          <w:rFonts w:hint="cs"/>
          <w:rtl/>
        </w:rPr>
        <w:t xml:space="preserve">דם. אני חושבת שאתה מבין על מה אני מדברת </w:t>
      </w:r>
      <w:bookmarkStart w:id="78" w:name="_ETM_Q1_399893"/>
      <w:bookmarkEnd w:id="78"/>
      <w:r>
        <w:rPr>
          <w:rFonts w:hint="cs"/>
          <w:rtl/>
        </w:rPr>
        <w:t>כשאני אומרת את זה.</w:t>
      </w:r>
    </w:p>
    <w:p w:rsidR="00BC4C21" w:rsidRDefault="00BC4C21" w:rsidP="00BC4C21">
      <w:pPr>
        <w:rPr>
          <w:rtl/>
        </w:rPr>
      </w:pPr>
    </w:p>
    <w:p w:rsidR="00BC4C21" w:rsidRDefault="00BC4C21" w:rsidP="00BC4C21">
      <w:pPr>
        <w:pStyle w:val="af6"/>
        <w:keepNext/>
        <w:rPr>
          <w:rtl/>
        </w:rPr>
      </w:pPr>
      <w:r>
        <w:rPr>
          <w:rtl/>
        </w:rPr>
        <w:t>היו"ר אלי אלאלוף:</w:t>
      </w:r>
    </w:p>
    <w:p w:rsidR="00BC4C21" w:rsidRDefault="00BC4C21" w:rsidP="00BC4C21">
      <w:pPr>
        <w:pStyle w:val="KeepWithNext"/>
        <w:rPr>
          <w:rtl/>
        </w:rPr>
      </w:pPr>
    </w:p>
    <w:p w:rsidR="00BC4C21" w:rsidRDefault="00BC4C21" w:rsidP="00BC4C21">
      <w:pPr>
        <w:rPr>
          <w:rtl/>
        </w:rPr>
      </w:pPr>
      <w:r>
        <w:rPr>
          <w:rFonts w:hint="cs"/>
          <w:rtl/>
        </w:rPr>
        <w:t>אפילו מסכים אתך.</w:t>
      </w:r>
    </w:p>
    <w:p w:rsidR="00BC4C21" w:rsidRDefault="00BC4C21" w:rsidP="00BC4C21">
      <w:pPr>
        <w:rPr>
          <w:rtl/>
        </w:rPr>
      </w:pPr>
    </w:p>
    <w:p w:rsidR="00BC4C21" w:rsidRDefault="00BC4C21" w:rsidP="00BC4C21">
      <w:pPr>
        <w:pStyle w:val="af9"/>
        <w:keepNext/>
        <w:rPr>
          <w:rtl/>
        </w:rPr>
      </w:pPr>
      <w:bookmarkStart w:id="79" w:name="_ETM_Q1_399951"/>
      <w:bookmarkStart w:id="80" w:name="_ETM_Q1_401179"/>
      <w:bookmarkEnd w:id="79"/>
      <w:bookmarkEnd w:id="80"/>
      <w:r>
        <w:rPr>
          <w:rtl/>
        </w:rPr>
        <w:t>ענבל אגוז:</w:t>
      </w:r>
    </w:p>
    <w:p w:rsidR="00BC4C21" w:rsidRDefault="00BC4C21" w:rsidP="00BC4C21">
      <w:pPr>
        <w:pStyle w:val="KeepWithNext"/>
        <w:rPr>
          <w:rtl/>
        </w:rPr>
      </w:pPr>
    </w:p>
    <w:p w:rsidR="00BC4C21" w:rsidRDefault="00BC4C21" w:rsidP="00BC4C21">
      <w:pPr>
        <w:rPr>
          <w:rtl/>
        </w:rPr>
      </w:pPr>
      <w:r>
        <w:rPr>
          <w:rFonts w:hint="cs"/>
          <w:rtl/>
        </w:rPr>
        <w:t xml:space="preserve">נכון. עכשיו </w:t>
      </w:r>
      <w:bookmarkStart w:id="81" w:name="_ETM_Q1_402622"/>
      <w:bookmarkEnd w:id="81"/>
      <w:r>
        <w:rPr>
          <w:rFonts w:hint="cs"/>
          <w:rtl/>
        </w:rPr>
        <w:t xml:space="preserve">לעניין אחר, לעניין של חוק הפיקדון. לדרדר </w:t>
      </w:r>
      <w:bookmarkStart w:id="82" w:name="_ETM_Q1_405306"/>
      <w:bookmarkEnd w:id="82"/>
      <w:r>
        <w:rPr>
          <w:rFonts w:hint="cs"/>
          <w:rtl/>
        </w:rPr>
        <w:t xml:space="preserve">אנשים לעוד עוני, לא מביא טוב לאף אחד. זה לא </w:t>
      </w:r>
      <w:bookmarkStart w:id="83" w:name="_ETM_Q1_408412"/>
      <w:bookmarkEnd w:id="83"/>
      <w:r>
        <w:rPr>
          <w:rFonts w:hint="cs"/>
          <w:rtl/>
        </w:rPr>
        <w:t xml:space="preserve">פתרון. זה לא פתרון לשום דבר. לקחת לאנשים כסף </w:t>
      </w:r>
      <w:bookmarkStart w:id="84" w:name="_ETM_Q1_412371"/>
      <w:bookmarkEnd w:id="84"/>
      <w:r>
        <w:rPr>
          <w:rFonts w:hint="cs"/>
          <w:rtl/>
        </w:rPr>
        <w:t xml:space="preserve">כשהם משתכרים בשכר מינימום, אני לא רואה איך זה אמור </w:t>
      </w:r>
      <w:bookmarkStart w:id="85" w:name="_ETM_Q1_415139"/>
      <w:bookmarkEnd w:id="85"/>
      <w:r>
        <w:rPr>
          <w:rFonts w:hint="cs"/>
          <w:rtl/>
        </w:rPr>
        <w:t xml:space="preserve">להועיל לנו. הם יחזרו שוב לכסף שחור? הם יחזרו שוב </w:t>
      </w:r>
      <w:bookmarkStart w:id="86" w:name="_ETM_Q1_422426"/>
      <w:bookmarkEnd w:id="86"/>
      <w:r>
        <w:rPr>
          <w:rFonts w:hint="cs"/>
          <w:rtl/>
        </w:rPr>
        <w:t xml:space="preserve">לפשע? אני לא מבינה. הייתה התקדמות אדירה בעשור שהם הגיעו </w:t>
      </w:r>
      <w:bookmarkStart w:id="87" w:name="_ETM_Q1_428096"/>
      <w:bookmarkEnd w:id="87"/>
      <w:r>
        <w:rPr>
          <w:rFonts w:hint="cs"/>
          <w:rtl/>
        </w:rPr>
        <w:t>לכאן והם הצליחו בכוחות עצמם לפתח את עצמם</w:t>
      </w:r>
      <w:r w:rsidR="00471E09">
        <w:rPr>
          <w:rFonts w:hint="cs"/>
          <w:rtl/>
        </w:rPr>
        <w:t xml:space="preserve"> </w:t>
      </w:r>
      <w:r>
        <w:rPr>
          <w:rFonts w:hint="cs"/>
          <w:rtl/>
        </w:rPr>
        <w:t>ו</w:t>
      </w:r>
      <w:bookmarkStart w:id="88" w:name="_ETM_Q1_431759"/>
      <w:bookmarkEnd w:id="88"/>
      <w:r>
        <w:rPr>
          <w:rFonts w:hint="cs"/>
          <w:rtl/>
        </w:rPr>
        <w:t>לעבוד בצורה מוסדרת ובצורה יפה,</w:t>
      </w:r>
      <w:r w:rsidR="00471E09">
        <w:rPr>
          <w:rFonts w:hint="cs"/>
          <w:rtl/>
        </w:rPr>
        <w:t xml:space="preserve"> </w:t>
      </w:r>
      <w:r>
        <w:rPr>
          <w:rFonts w:hint="cs"/>
          <w:rtl/>
        </w:rPr>
        <w:t xml:space="preserve">ועכשיו לדרדר אותם כמה צעדים אחורה? זה לא יועיל לנו בשום </w:t>
      </w:r>
      <w:bookmarkStart w:id="89" w:name="_ETM_Q1_437034"/>
      <w:bookmarkEnd w:id="89"/>
      <w:r>
        <w:rPr>
          <w:rFonts w:hint="cs"/>
          <w:rtl/>
        </w:rPr>
        <w:t xml:space="preserve">צורה. מספר ההומלסים יגדל ויותר אנשים ישנו בגינה. כך אתם </w:t>
      </w:r>
      <w:bookmarkStart w:id="90" w:name="_ETM_Q1_440753"/>
      <w:bookmarkEnd w:id="90"/>
      <w:r>
        <w:rPr>
          <w:rFonts w:hint="cs"/>
          <w:rtl/>
        </w:rPr>
        <w:t xml:space="preserve">עוזרים לנו? זה עוזר לנו? זה לשקם את דרום </w:t>
      </w:r>
      <w:bookmarkStart w:id="91" w:name="_ETM_Q1_443458"/>
      <w:bookmarkEnd w:id="91"/>
      <w:r>
        <w:rPr>
          <w:rFonts w:hint="cs"/>
          <w:rtl/>
        </w:rPr>
        <w:t xml:space="preserve">תל אביב כשיותר אנשים ישנים בגינות שלנו? לראות </w:t>
      </w:r>
      <w:bookmarkStart w:id="92" w:name="_ETM_Q1_447059"/>
      <w:bookmarkEnd w:id="92"/>
      <w:r>
        <w:rPr>
          <w:rFonts w:hint="cs"/>
          <w:rtl/>
        </w:rPr>
        <w:t xml:space="preserve">נשים שמידרדרות לזנות בשביל להאכיל ילדים בבית, זה משקם את </w:t>
      </w:r>
      <w:bookmarkStart w:id="93" w:name="_ETM_Q1_450493"/>
      <w:bookmarkEnd w:id="93"/>
      <w:r>
        <w:rPr>
          <w:rFonts w:hint="cs"/>
          <w:rtl/>
        </w:rPr>
        <w:t xml:space="preserve">השכונות שלנו? לא. זה לא משקם את השכונות שלנו. להפך. </w:t>
      </w:r>
      <w:bookmarkStart w:id="94" w:name="_ETM_Q1_454316"/>
      <w:bookmarkEnd w:id="94"/>
      <w:r>
        <w:rPr>
          <w:rFonts w:hint="cs"/>
          <w:rtl/>
        </w:rPr>
        <w:t xml:space="preserve">אם תתנו להם יותר זכויות, אם הם יקבלו יותר הכרה </w:t>
      </w:r>
      <w:bookmarkStart w:id="95" w:name="_ETM_Q1_456926"/>
      <w:bookmarkEnd w:id="95"/>
      <w:r>
        <w:rPr>
          <w:rFonts w:hint="cs"/>
          <w:rtl/>
        </w:rPr>
        <w:t xml:space="preserve">כאן כבני אדם, המצב שלנו ישתפר כי כך הם </w:t>
      </w:r>
      <w:bookmarkStart w:id="96" w:name="_ETM_Q1_462154"/>
      <w:bookmarkEnd w:id="96"/>
      <w:r>
        <w:rPr>
          <w:rFonts w:hint="cs"/>
          <w:rtl/>
        </w:rPr>
        <w:t xml:space="preserve">יוכלו לשכור דירות מחוץ לדרום תל אביב. אני </w:t>
      </w:r>
      <w:bookmarkStart w:id="97" w:name="_ETM_Q1_467191"/>
      <w:bookmarkEnd w:id="97"/>
      <w:r>
        <w:rPr>
          <w:rFonts w:hint="cs"/>
          <w:rtl/>
        </w:rPr>
        <w:t>בעצמי ניסיתי למצוא דירות לשכנים שלי שרצו לצאת מדרום תל</w:t>
      </w:r>
      <w:bookmarkStart w:id="98" w:name="_ETM_Q1_471170"/>
      <w:bookmarkEnd w:id="98"/>
      <w:r>
        <w:rPr>
          <w:rFonts w:hint="cs"/>
          <w:rtl/>
        </w:rPr>
        <w:t xml:space="preserve"> אביב ולא מצאתי להם דירות כי לא רצו </w:t>
      </w:r>
      <w:bookmarkStart w:id="99" w:name="_ETM_Q1_473035"/>
      <w:bookmarkEnd w:id="99"/>
      <w:r>
        <w:rPr>
          <w:rFonts w:hint="cs"/>
          <w:rtl/>
        </w:rPr>
        <w:t>בהם, כי אין להם</w:t>
      </w:r>
      <w:r w:rsidR="00B6515F">
        <w:rPr>
          <w:rFonts w:hint="cs"/>
          <w:rtl/>
        </w:rPr>
        <w:t xml:space="preserve"> </w:t>
      </w:r>
      <w:r>
        <w:rPr>
          <w:rFonts w:hint="cs"/>
          <w:rtl/>
        </w:rPr>
        <w:t xml:space="preserve">את המסמכים הנדרשים לכך. </w:t>
      </w:r>
      <w:bookmarkStart w:id="100" w:name="_ETM_Q1_476730"/>
      <w:bookmarkEnd w:id="100"/>
      <w:r>
        <w:rPr>
          <w:rFonts w:hint="cs"/>
          <w:rtl/>
        </w:rPr>
        <w:t xml:space="preserve">להפך. כל הפעולות האלה רק גורמות לשכונות שלנו להידרדר ליותר </w:t>
      </w:r>
      <w:bookmarkStart w:id="101" w:name="_ETM_Q1_480342"/>
      <w:bookmarkEnd w:id="101"/>
      <w:r>
        <w:rPr>
          <w:rFonts w:hint="cs"/>
          <w:rtl/>
        </w:rPr>
        <w:t xml:space="preserve">פשע, ליותר עוני, ליותר מצוקה. כך </w:t>
      </w:r>
      <w:bookmarkStart w:id="102" w:name="_ETM_Q1_484766"/>
      <w:bookmarkEnd w:id="102"/>
      <w:r>
        <w:rPr>
          <w:rFonts w:hint="cs"/>
          <w:rtl/>
        </w:rPr>
        <w:t xml:space="preserve">אתם לא באמת נותנים פתרונות. אולי הפתרונות צריכים ללכת לכיוונים אחרים, כן לתת </w:t>
      </w:r>
      <w:bookmarkStart w:id="103" w:name="_ETM_Q1_489289"/>
      <w:bookmarkEnd w:id="103"/>
      <w:r>
        <w:rPr>
          <w:rFonts w:hint="cs"/>
          <w:rtl/>
        </w:rPr>
        <w:t xml:space="preserve">הכרה, כן לתת להם את הזכות שלהם על הכסף שלהם </w:t>
      </w:r>
      <w:bookmarkStart w:id="104" w:name="_ETM_Q1_492155"/>
      <w:bookmarkEnd w:id="104"/>
      <w:r>
        <w:rPr>
          <w:rFonts w:hint="cs"/>
          <w:rtl/>
        </w:rPr>
        <w:t>כי אנשים</w:t>
      </w:r>
      <w:r w:rsidR="00471E09">
        <w:rPr>
          <w:rFonts w:hint="cs"/>
          <w:rtl/>
        </w:rPr>
        <w:t xml:space="preserve"> </w:t>
      </w:r>
      <w:r>
        <w:rPr>
          <w:rFonts w:hint="cs"/>
          <w:rtl/>
        </w:rPr>
        <w:t xml:space="preserve">צריכים לעבוד כדי לחיות. </w:t>
      </w:r>
      <w:bookmarkStart w:id="105" w:name="_ETM_Q1_496569"/>
      <w:bookmarkEnd w:id="105"/>
    </w:p>
    <w:p w:rsidR="00BC4C21" w:rsidRDefault="00BC4C21" w:rsidP="00BC4C21">
      <w:pPr>
        <w:rPr>
          <w:rtl/>
        </w:rPr>
      </w:pPr>
    </w:p>
    <w:p w:rsidR="00BC4C21" w:rsidRDefault="00BC4C21" w:rsidP="00BC4C21">
      <w:pPr>
        <w:pStyle w:val="af9"/>
        <w:keepNext/>
        <w:rPr>
          <w:rtl/>
          <w:lang w:eastAsia="he-IL"/>
        </w:rPr>
      </w:pPr>
      <w:bookmarkStart w:id="106" w:name="_ETM_Q1_502840"/>
      <w:bookmarkEnd w:id="106"/>
      <w:r>
        <w:rPr>
          <w:rtl/>
          <w:lang w:eastAsia="he-IL"/>
        </w:rPr>
        <w:t>אביעד יששכר:</w:t>
      </w:r>
    </w:p>
    <w:p w:rsidR="00BC4C21" w:rsidRDefault="00BC4C21" w:rsidP="00BC4C21">
      <w:pPr>
        <w:pStyle w:val="KeepWithNext"/>
        <w:rPr>
          <w:rtl/>
          <w:lang w:eastAsia="he-IL"/>
        </w:rPr>
      </w:pPr>
    </w:p>
    <w:p w:rsidR="00BC4C21" w:rsidRDefault="00BC4C21" w:rsidP="00BC4C21">
      <w:pPr>
        <w:rPr>
          <w:rtl/>
          <w:lang w:eastAsia="he-IL"/>
        </w:rPr>
      </w:pPr>
      <w:r>
        <w:rPr>
          <w:rFonts w:hint="cs"/>
          <w:rtl/>
          <w:lang w:eastAsia="he-IL"/>
        </w:rPr>
        <w:t xml:space="preserve">עוטף תחנה מרכזית. מה שעשתה ענבל אגוז עכשיו, היא </w:t>
      </w:r>
      <w:bookmarkStart w:id="107" w:name="_ETM_Q1_507136"/>
      <w:bookmarkEnd w:id="107"/>
      <w:r>
        <w:rPr>
          <w:rFonts w:hint="cs"/>
          <w:rtl/>
          <w:lang w:eastAsia="he-IL"/>
        </w:rPr>
        <w:t xml:space="preserve">לקחה את מה שאמרה שפי, אמרה שכך לא מדברים, </w:t>
      </w:r>
      <w:bookmarkStart w:id="108" w:name="_ETM_Q1_511387"/>
      <w:bookmarkEnd w:id="108"/>
      <w:r>
        <w:rPr>
          <w:rFonts w:hint="cs"/>
          <w:rtl/>
          <w:lang w:eastAsia="he-IL"/>
        </w:rPr>
        <w:t xml:space="preserve">גרמה לך להתעלם מהתוכן של מה שהיא אומרת והכניסה קונטקסט </w:t>
      </w:r>
      <w:bookmarkStart w:id="109" w:name="_ETM_Q1_515676"/>
      <w:bookmarkEnd w:id="109"/>
      <w:r>
        <w:rPr>
          <w:rFonts w:hint="cs"/>
          <w:rtl/>
          <w:lang w:eastAsia="he-IL"/>
        </w:rPr>
        <w:t xml:space="preserve">אחר לגמרי להצעה שלפנינו. ההצעה שלפנינו נועדה לצמצם את ההשפעה </w:t>
      </w:r>
      <w:bookmarkStart w:id="110" w:name="_ETM_Q1_519415"/>
      <w:bookmarkEnd w:id="110"/>
      <w:r>
        <w:rPr>
          <w:rFonts w:hint="cs"/>
          <w:rtl/>
          <w:lang w:eastAsia="he-IL"/>
        </w:rPr>
        <w:t xml:space="preserve">של חוק הפיקדון. חוק הפיקדון, מטרתו היא לעודד עזיבה </w:t>
      </w:r>
      <w:bookmarkStart w:id="111" w:name="_ETM_Q1_523393"/>
      <w:bookmarkEnd w:id="111"/>
      <w:r>
        <w:rPr>
          <w:rFonts w:hint="cs"/>
          <w:rtl/>
          <w:lang w:eastAsia="he-IL"/>
        </w:rPr>
        <w:t xml:space="preserve">מרצון. ההצעה כאן מעודדת שהייה. ענבל אגוז אומרת שאנחנו רוצים </w:t>
      </w:r>
      <w:bookmarkStart w:id="112" w:name="_ETM_Q1_531107"/>
      <w:bookmarkEnd w:id="112"/>
      <w:r>
        <w:rPr>
          <w:rFonts w:hint="cs"/>
          <w:rtl/>
          <w:lang w:eastAsia="he-IL"/>
        </w:rPr>
        <w:t xml:space="preserve">שהם יישארו כאן. יותר מזה, אנחנו רוצים שיתפשטו בארץ. יותר </w:t>
      </w:r>
      <w:bookmarkStart w:id="113" w:name="_ETM_Q1_533656"/>
      <w:bookmarkEnd w:id="113"/>
      <w:r>
        <w:rPr>
          <w:rFonts w:hint="cs"/>
          <w:rtl/>
          <w:lang w:eastAsia="he-IL"/>
        </w:rPr>
        <w:t>מזה, אנחנו רוצים לאזרח אותם.</w:t>
      </w:r>
    </w:p>
    <w:p w:rsidR="00BC4C21" w:rsidRDefault="00BC4C21" w:rsidP="00BC4C21">
      <w:pPr>
        <w:rPr>
          <w:rtl/>
          <w:lang w:eastAsia="he-IL"/>
        </w:rPr>
      </w:pPr>
    </w:p>
    <w:p w:rsidR="00BC4C21" w:rsidRDefault="00BC4C21" w:rsidP="00BC4C21">
      <w:pPr>
        <w:pStyle w:val="af9"/>
        <w:keepNext/>
        <w:rPr>
          <w:rtl/>
          <w:lang w:eastAsia="he-IL"/>
        </w:rPr>
      </w:pPr>
      <w:bookmarkStart w:id="114" w:name="_ETM_Q1_536313"/>
      <w:bookmarkEnd w:id="114"/>
      <w:r>
        <w:rPr>
          <w:rtl/>
          <w:lang w:eastAsia="he-IL"/>
        </w:rPr>
        <w:t>ענבל אגוז:</w:t>
      </w:r>
    </w:p>
    <w:p w:rsidR="00BC4C21" w:rsidRDefault="00BC4C21" w:rsidP="00BC4C21">
      <w:pPr>
        <w:pStyle w:val="KeepWithNext"/>
        <w:rPr>
          <w:rtl/>
          <w:lang w:eastAsia="he-IL"/>
        </w:rPr>
      </w:pPr>
    </w:p>
    <w:p w:rsidR="00BC4C21" w:rsidRDefault="00BC4C21" w:rsidP="00BC4C21">
      <w:pPr>
        <w:rPr>
          <w:rtl/>
          <w:lang w:eastAsia="he-IL"/>
        </w:rPr>
      </w:pPr>
      <w:r>
        <w:rPr>
          <w:rFonts w:hint="cs"/>
          <w:rtl/>
          <w:lang w:eastAsia="he-IL"/>
        </w:rPr>
        <w:t>מי שפליט.</w:t>
      </w:r>
    </w:p>
    <w:p w:rsidR="00BC4C21" w:rsidRDefault="00BC4C21" w:rsidP="00BC4C21">
      <w:pPr>
        <w:rPr>
          <w:rtl/>
          <w:lang w:eastAsia="he-IL"/>
        </w:rPr>
      </w:pPr>
    </w:p>
    <w:p w:rsidR="00BC4C21" w:rsidRDefault="00BC4C21" w:rsidP="00BC4C21">
      <w:pPr>
        <w:pStyle w:val="af9"/>
        <w:keepNext/>
        <w:rPr>
          <w:rtl/>
          <w:lang w:eastAsia="he-IL"/>
        </w:rPr>
      </w:pPr>
      <w:bookmarkStart w:id="115" w:name="_ETM_Q1_536421"/>
      <w:bookmarkStart w:id="116" w:name="_ETM_Q1_535709"/>
      <w:bookmarkEnd w:id="115"/>
      <w:bookmarkEnd w:id="116"/>
      <w:r>
        <w:rPr>
          <w:rtl/>
          <w:lang w:eastAsia="he-IL"/>
        </w:rPr>
        <w:lastRenderedPageBreak/>
        <w:t>אביעד יששכר:</w:t>
      </w:r>
    </w:p>
    <w:p w:rsidR="00BC4C21" w:rsidRDefault="00BC4C21" w:rsidP="00BC4C21">
      <w:pPr>
        <w:pStyle w:val="KeepWithNext"/>
        <w:rPr>
          <w:rtl/>
          <w:lang w:eastAsia="he-IL"/>
        </w:rPr>
      </w:pPr>
    </w:p>
    <w:p w:rsidR="00BC4C21" w:rsidRDefault="00BC4C21" w:rsidP="00BC4C21">
      <w:pPr>
        <w:rPr>
          <w:rtl/>
          <w:lang w:eastAsia="he-IL"/>
        </w:rPr>
      </w:pPr>
      <w:r>
        <w:rPr>
          <w:rFonts w:hint="cs"/>
          <w:rtl/>
          <w:lang w:eastAsia="he-IL"/>
        </w:rPr>
        <w:t>כך היא אומרת. אנח</w:t>
      </w:r>
      <w:bookmarkStart w:id="117" w:name="_ETM_Q1_538636"/>
      <w:bookmarkEnd w:id="117"/>
      <w:r>
        <w:rPr>
          <w:rFonts w:hint="cs"/>
          <w:rtl/>
          <w:lang w:eastAsia="he-IL"/>
        </w:rPr>
        <w:t xml:space="preserve">נו טוענים שהמטרה של חוק הפיקדון היא לעודד עזיבה </w:t>
      </w:r>
      <w:bookmarkStart w:id="118" w:name="_ETM_Q1_541477"/>
      <w:bookmarkEnd w:id="118"/>
      <w:r>
        <w:rPr>
          <w:rFonts w:hint="cs"/>
          <w:rtl/>
          <w:lang w:eastAsia="he-IL"/>
        </w:rPr>
        <w:t>ואנחנו טוענים שההחרגה הזאת תגרום</w:t>
      </w:r>
      <w:r w:rsidR="00471E09">
        <w:rPr>
          <w:rFonts w:hint="cs"/>
          <w:rtl/>
          <w:lang w:eastAsia="he-IL"/>
        </w:rPr>
        <w:t xml:space="preserve"> </w:t>
      </w:r>
      <w:r>
        <w:rPr>
          <w:rFonts w:hint="cs"/>
          <w:rtl/>
          <w:lang w:eastAsia="he-IL"/>
        </w:rPr>
        <w:t xml:space="preserve">לכך שיהיו יותר </w:t>
      </w:r>
      <w:bookmarkStart w:id="119" w:name="_ETM_Q1_547646"/>
      <w:bookmarkEnd w:id="119"/>
      <w:r>
        <w:rPr>
          <w:rFonts w:hint="cs"/>
          <w:rtl/>
          <w:lang w:eastAsia="he-IL"/>
        </w:rPr>
        <w:t xml:space="preserve">אימהות חד הוריות, יהיה יותר עוני, יהיו יותר </w:t>
      </w:r>
      <w:bookmarkStart w:id="120" w:name="_ETM_Q1_550854"/>
      <w:bookmarkEnd w:id="120"/>
      <w:r>
        <w:rPr>
          <w:rFonts w:hint="cs"/>
          <w:rtl/>
          <w:lang w:eastAsia="he-IL"/>
        </w:rPr>
        <w:t xml:space="preserve">ילדים שלא יהיה להם אבא, ילדים שאין להם אבא </w:t>
      </w:r>
      <w:bookmarkStart w:id="121" w:name="_ETM_Q1_554061"/>
      <w:bookmarkEnd w:id="121"/>
      <w:r>
        <w:rPr>
          <w:rFonts w:hint="cs"/>
          <w:rtl/>
          <w:lang w:eastAsia="he-IL"/>
        </w:rPr>
        <w:t xml:space="preserve">הופכים להיות ילדים שכל המחקרים מראים שהאלימות </w:t>
      </w:r>
      <w:bookmarkStart w:id="122" w:name="_ETM_Q1_559993"/>
      <w:bookmarkEnd w:id="122"/>
      <w:r>
        <w:rPr>
          <w:rFonts w:hint="cs"/>
          <w:rtl/>
          <w:lang w:eastAsia="he-IL"/>
        </w:rPr>
        <w:t xml:space="preserve">אצלם גדלה, יותר קשה לנהל את הסיטואציה כך ועצם ההצעה הזאת </w:t>
      </w:r>
      <w:bookmarkStart w:id="123" w:name="_ETM_Q1_565969"/>
      <w:bookmarkEnd w:id="123"/>
      <w:r>
        <w:rPr>
          <w:rFonts w:hint="cs"/>
          <w:rtl/>
          <w:lang w:eastAsia="he-IL"/>
        </w:rPr>
        <w:t>תגרום להנצחה של הבעיה.</w:t>
      </w:r>
    </w:p>
    <w:p w:rsidR="00BC4C21" w:rsidRDefault="00BC4C21" w:rsidP="00BC4C21">
      <w:pPr>
        <w:rPr>
          <w:rtl/>
          <w:lang w:eastAsia="he-IL"/>
        </w:rPr>
      </w:pPr>
    </w:p>
    <w:p w:rsidR="00BC4C21" w:rsidRDefault="00BC4C21" w:rsidP="00BC4C21">
      <w:pPr>
        <w:rPr>
          <w:rtl/>
          <w:lang w:eastAsia="he-IL"/>
        </w:rPr>
      </w:pPr>
      <w:r>
        <w:rPr>
          <w:rFonts w:hint="cs"/>
          <w:rtl/>
          <w:lang w:eastAsia="he-IL"/>
        </w:rPr>
        <w:t>אנ</w:t>
      </w:r>
      <w:bookmarkStart w:id="124" w:name="_ETM_Q1_568001"/>
      <w:bookmarkEnd w:id="124"/>
      <w:r>
        <w:rPr>
          <w:rFonts w:hint="cs"/>
          <w:rtl/>
          <w:lang w:eastAsia="he-IL"/>
        </w:rPr>
        <w:t xml:space="preserve">חנו מצפים שתתייחסו לתוכן של מה שאנחנו </w:t>
      </w:r>
      <w:bookmarkStart w:id="125" w:name="_ETM_Q1_570110"/>
      <w:bookmarkEnd w:id="125"/>
      <w:r>
        <w:rPr>
          <w:rFonts w:hint="cs"/>
          <w:rtl/>
          <w:lang w:eastAsia="he-IL"/>
        </w:rPr>
        <w:t xml:space="preserve">אומרים ולא לאופן. אם יש איזושהי טענה מצד שמאל לתוכן, </w:t>
      </w:r>
      <w:bookmarkStart w:id="126" w:name="_ETM_Q1_575808"/>
      <w:bookmarkEnd w:id="126"/>
      <w:r>
        <w:rPr>
          <w:rFonts w:hint="cs"/>
          <w:rtl/>
          <w:lang w:eastAsia="he-IL"/>
        </w:rPr>
        <w:t>שיתייחסו לתוכן.</w:t>
      </w:r>
    </w:p>
    <w:p w:rsidR="00BC4C21" w:rsidRDefault="00BC4C21" w:rsidP="00BC4C21">
      <w:pPr>
        <w:rPr>
          <w:rtl/>
          <w:lang w:eastAsia="he-IL"/>
        </w:rPr>
      </w:pPr>
    </w:p>
    <w:p w:rsidR="00BC4C21" w:rsidRDefault="00BC4C21" w:rsidP="00BC4C21">
      <w:pPr>
        <w:pStyle w:val="af6"/>
        <w:keepNext/>
        <w:rPr>
          <w:rtl/>
        </w:rPr>
      </w:pPr>
      <w:r>
        <w:rPr>
          <w:rtl/>
        </w:rPr>
        <w:t>היו"ר אלי אלאלוף:</w:t>
      </w:r>
    </w:p>
    <w:p w:rsidR="00BC4C21" w:rsidRDefault="00BC4C21" w:rsidP="00BC4C21">
      <w:pPr>
        <w:pStyle w:val="KeepWithNext"/>
        <w:rPr>
          <w:rtl/>
          <w:lang w:eastAsia="he-IL"/>
        </w:rPr>
      </w:pPr>
    </w:p>
    <w:p w:rsidR="00BC4C21" w:rsidRDefault="00BC4C21" w:rsidP="00BC4C21">
      <w:pPr>
        <w:rPr>
          <w:rtl/>
          <w:lang w:eastAsia="he-IL"/>
        </w:rPr>
      </w:pPr>
      <w:r>
        <w:rPr>
          <w:rFonts w:hint="cs"/>
          <w:rtl/>
          <w:lang w:eastAsia="he-IL"/>
        </w:rPr>
        <w:t>אני מבקש שכל אחד יקצר.</w:t>
      </w:r>
      <w:r w:rsidR="0070357C">
        <w:rPr>
          <w:rFonts w:hint="cs"/>
          <w:rtl/>
          <w:lang w:eastAsia="he-IL"/>
        </w:rPr>
        <w:t xml:space="preserve"> אני מציע שכל </w:t>
      </w:r>
      <w:bookmarkStart w:id="127" w:name="_ETM_Q1_586338"/>
      <w:bookmarkEnd w:id="127"/>
      <w:r w:rsidR="0070357C">
        <w:rPr>
          <w:rFonts w:hint="cs"/>
          <w:rtl/>
          <w:lang w:eastAsia="he-IL"/>
        </w:rPr>
        <w:t>אחד ידבר דקה.</w:t>
      </w:r>
    </w:p>
    <w:p w:rsidR="00BC4C21" w:rsidRDefault="00BC4C21" w:rsidP="00BC4C21">
      <w:pPr>
        <w:rPr>
          <w:rtl/>
          <w:lang w:eastAsia="he-IL"/>
        </w:rPr>
      </w:pPr>
    </w:p>
    <w:p w:rsidR="0070357C" w:rsidRDefault="0070357C" w:rsidP="0070357C">
      <w:pPr>
        <w:pStyle w:val="af9"/>
        <w:keepNext/>
        <w:rPr>
          <w:rtl/>
          <w:lang w:eastAsia="he-IL"/>
        </w:rPr>
      </w:pPr>
      <w:bookmarkStart w:id="128" w:name="_ETM_Q1_579615"/>
      <w:bookmarkStart w:id="129" w:name="_ETM_Q1_582957"/>
      <w:bookmarkStart w:id="130" w:name="_ETM_Q1_592019"/>
      <w:bookmarkEnd w:id="128"/>
      <w:bookmarkEnd w:id="129"/>
      <w:bookmarkEnd w:id="130"/>
      <w:r>
        <w:rPr>
          <w:rtl/>
          <w:lang w:eastAsia="he-IL"/>
        </w:rPr>
        <w:t>גלית עמיהוד:</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תושבת</w:t>
      </w:r>
      <w:r w:rsidR="00471E09">
        <w:rPr>
          <w:rFonts w:hint="cs"/>
          <w:rtl/>
          <w:lang w:eastAsia="he-IL"/>
        </w:rPr>
        <w:t xml:space="preserve"> </w:t>
      </w:r>
      <w:r>
        <w:rPr>
          <w:rFonts w:hint="cs"/>
          <w:rtl/>
          <w:lang w:eastAsia="he-IL"/>
        </w:rPr>
        <w:t xml:space="preserve">מרכז העיר ירושלים, ממש </w:t>
      </w:r>
      <w:bookmarkStart w:id="131" w:name="_ETM_Q1_594852"/>
      <w:bookmarkEnd w:id="131"/>
      <w:r>
        <w:rPr>
          <w:rFonts w:hint="cs"/>
          <w:rtl/>
          <w:lang w:eastAsia="he-IL"/>
        </w:rPr>
        <w:t xml:space="preserve">מול עיריית ירושלים. אני באתי רק כדי לתת את הזווית </w:t>
      </w:r>
      <w:bookmarkStart w:id="132" w:name="_ETM_Q1_598412"/>
      <w:bookmarkEnd w:id="132"/>
      <w:r>
        <w:rPr>
          <w:rFonts w:hint="cs"/>
          <w:rtl/>
          <w:lang w:eastAsia="he-IL"/>
        </w:rPr>
        <w:t xml:space="preserve">כי מדברים כל הזמן על תושבי דרום תל אביב. העניין </w:t>
      </w:r>
      <w:bookmarkStart w:id="133" w:name="_ETM_Q1_601901"/>
      <w:bookmarkEnd w:id="133"/>
      <w:r>
        <w:rPr>
          <w:rFonts w:hint="cs"/>
          <w:rtl/>
          <w:lang w:eastAsia="he-IL"/>
        </w:rPr>
        <w:t xml:space="preserve">של המסתננים במרכז העיר ירושלים חי, שריר וקיים ומהווה </w:t>
      </w:r>
      <w:bookmarkStart w:id="134" w:name="_ETM_Q1_606938"/>
      <w:bookmarkEnd w:id="134"/>
      <w:r>
        <w:rPr>
          <w:rFonts w:hint="cs"/>
          <w:rtl/>
          <w:lang w:eastAsia="he-IL"/>
        </w:rPr>
        <w:t xml:space="preserve">נטל כבד מאוד על תושבי מרכז העיר. בכל הפניות </w:t>
      </w:r>
      <w:bookmarkStart w:id="135" w:name="_ETM_Q1_610142"/>
      <w:bookmarkEnd w:id="135"/>
      <w:r>
        <w:rPr>
          <w:rFonts w:hint="cs"/>
          <w:rtl/>
          <w:lang w:eastAsia="he-IL"/>
        </w:rPr>
        <w:t xml:space="preserve">שלנו לעירייה, כל התופעות </w:t>
      </w:r>
      <w:r>
        <w:rPr>
          <w:rtl/>
          <w:lang w:eastAsia="he-IL"/>
        </w:rPr>
        <w:t>–</w:t>
      </w:r>
      <w:r>
        <w:rPr>
          <w:rFonts w:hint="cs"/>
          <w:rtl/>
          <w:lang w:eastAsia="he-IL"/>
        </w:rPr>
        <w:t xml:space="preserve"> ואני לא אחזור על </w:t>
      </w:r>
      <w:bookmarkStart w:id="136" w:name="_ETM_Q1_611777"/>
      <w:bookmarkEnd w:id="136"/>
      <w:r>
        <w:rPr>
          <w:rFonts w:hint="cs"/>
          <w:rtl/>
          <w:lang w:eastAsia="he-IL"/>
        </w:rPr>
        <w:t xml:space="preserve">דברים שנאמרו, דברים ידועים </w:t>
      </w:r>
      <w:r>
        <w:rPr>
          <w:rtl/>
          <w:lang w:eastAsia="he-IL"/>
        </w:rPr>
        <w:t>–</w:t>
      </w:r>
      <w:r>
        <w:rPr>
          <w:rFonts w:hint="cs"/>
          <w:rtl/>
          <w:lang w:eastAsia="he-IL"/>
        </w:rPr>
        <w:t xml:space="preserve"> שמאפיינות את </w:t>
      </w:r>
      <w:bookmarkStart w:id="137" w:name="_ETM_Q1_616782"/>
      <w:bookmarkEnd w:id="137"/>
      <w:r>
        <w:rPr>
          <w:rFonts w:hint="cs"/>
          <w:rtl/>
          <w:lang w:eastAsia="he-IL"/>
        </w:rPr>
        <w:t>דרום תל אביב, מאפיינות כרגע, טיפה, בקטן יותר, ב</w:t>
      </w:r>
      <w:bookmarkStart w:id="138" w:name="_ETM_Q1_620536"/>
      <w:bookmarkEnd w:id="138"/>
      <w:r>
        <w:rPr>
          <w:rFonts w:hint="cs"/>
          <w:rtl/>
          <w:lang w:eastAsia="he-IL"/>
        </w:rPr>
        <w:t xml:space="preserve">היקף קטן יותר אבל זה הכיוון, </w:t>
      </w:r>
      <w:bookmarkStart w:id="139" w:name="_ETM_Q1_622470"/>
      <w:bookmarkEnd w:id="139"/>
      <w:r>
        <w:rPr>
          <w:rFonts w:hint="cs"/>
          <w:rtl/>
          <w:lang w:eastAsia="he-IL"/>
        </w:rPr>
        <w:t xml:space="preserve">את מרכז העיר ירושלים. חשוב לי </w:t>
      </w:r>
      <w:bookmarkStart w:id="140" w:name="_ETM_Q1_624557"/>
      <w:bookmarkEnd w:id="140"/>
      <w:r>
        <w:rPr>
          <w:rFonts w:hint="cs"/>
          <w:rtl/>
          <w:lang w:eastAsia="he-IL"/>
        </w:rPr>
        <w:t>שהאמירה הזאת</w:t>
      </w:r>
      <w:r w:rsidR="00471E09">
        <w:rPr>
          <w:rFonts w:hint="cs"/>
          <w:rtl/>
          <w:lang w:eastAsia="he-IL"/>
        </w:rPr>
        <w:t xml:space="preserve"> </w:t>
      </w:r>
      <w:r>
        <w:rPr>
          <w:rFonts w:hint="cs"/>
          <w:rtl/>
          <w:lang w:eastAsia="he-IL"/>
        </w:rPr>
        <w:t>תהיה על השולחן.</w:t>
      </w:r>
    </w:p>
    <w:p w:rsidR="0070357C" w:rsidRDefault="0070357C" w:rsidP="0070357C">
      <w:pPr>
        <w:rPr>
          <w:rtl/>
          <w:lang w:eastAsia="he-IL"/>
        </w:rPr>
      </w:pPr>
    </w:p>
    <w:p w:rsidR="0070357C" w:rsidRDefault="0070357C" w:rsidP="0070357C">
      <w:pPr>
        <w:pStyle w:val="af9"/>
        <w:keepNext/>
        <w:rPr>
          <w:rtl/>
          <w:lang w:eastAsia="he-IL"/>
        </w:rPr>
      </w:pPr>
      <w:bookmarkStart w:id="141" w:name="_ETM_Q1_626561"/>
      <w:bookmarkStart w:id="142" w:name="_ETM_Q1_629840"/>
      <w:bookmarkEnd w:id="141"/>
      <w:bookmarkEnd w:id="142"/>
      <w:r>
        <w:rPr>
          <w:rtl/>
          <w:lang w:eastAsia="he-IL"/>
        </w:rPr>
        <w:t>ענת ברמן:</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המרכז למדיניות הגירה ישראלית. חוק הפיקדון </w:t>
      </w:r>
      <w:bookmarkStart w:id="143" w:name="_ETM_Q1_634527"/>
      <w:bookmarkEnd w:id="143"/>
      <w:r>
        <w:rPr>
          <w:rFonts w:hint="cs"/>
          <w:rtl/>
          <w:lang w:eastAsia="he-IL"/>
        </w:rPr>
        <w:t xml:space="preserve">שאנחנו יזמנו במרכז למדיניות הגירה ישראלית </w:t>
      </w:r>
      <w:bookmarkStart w:id="144" w:name="_ETM_Q1_645241"/>
      <w:bookmarkEnd w:id="144"/>
      <w:r>
        <w:rPr>
          <w:rFonts w:hint="cs"/>
          <w:rtl/>
          <w:lang w:eastAsia="he-IL"/>
        </w:rPr>
        <w:t>הוא הכלי המשמעותי האפקטיבי וכמעט יחידי שנשאר לממשלה כרגע. ההחרגה הזאת בעצם מסרסת את החוק הזה. האוכלוסייה שמוחרגת,</w:t>
      </w:r>
      <w:r w:rsidR="00471E09">
        <w:rPr>
          <w:rFonts w:hint="cs"/>
          <w:rtl/>
          <w:lang w:eastAsia="he-IL"/>
        </w:rPr>
        <w:t xml:space="preserve"> </w:t>
      </w:r>
      <w:bookmarkStart w:id="145" w:name="_ETM_Q1_658941"/>
      <w:bookmarkEnd w:id="145"/>
      <w:r>
        <w:rPr>
          <w:rFonts w:hint="cs"/>
          <w:rtl/>
          <w:lang w:eastAsia="he-IL"/>
        </w:rPr>
        <w:t xml:space="preserve">נשים וילדים, זו אוכלוסייה שלפי כל הדעות, לפי </w:t>
      </w:r>
      <w:bookmarkStart w:id="146" w:name="_ETM_Q1_663193"/>
      <w:bookmarkEnd w:id="146"/>
      <w:r>
        <w:rPr>
          <w:rFonts w:hint="cs"/>
          <w:rtl/>
          <w:lang w:eastAsia="he-IL"/>
        </w:rPr>
        <w:t xml:space="preserve">כל המידע המחקרי והמשפטי שיש לנו, יכולה לחזור לאריתריאה. היא </w:t>
      </w:r>
      <w:bookmarkStart w:id="147" w:name="_ETM_Q1_667705"/>
      <w:bookmarkEnd w:id="147"/>
      <w:r>
        <w:rPr>
          <w:rFonts w:hint="cs"/>
          <w:rtl/>
          <w:lang w:eastAsia="he-IL"/>
        </w:rPr>
        <w:t xml:space="preserve">לא מחויבת בגיוס, הם לא עריקים והם יכולים לחזור לאריתריאה </w:t>
      </w:r>
      <w:bookmarkStart w:id="148" w:name="_ETM_Q1_671900"/>
      <w:bookmarkEnd w:id="148"/>
      <w:r>
        <w:rPr>
          <w:rFonts w:hint="cs"/>
          <w:rtl/>
          <w:lang w:eastAsia="he-IL"/>
        </w:rPr>
        <w:t xml:space="preserve">מבלי שתישקף להם סכנה כלשהי. אנחנו לא רואים </w:t>
      </w:r>
      <w:bookmarkStart w:id="149" w:name="_ETM_Q1_675410"/>
      <w:bookmarkEnd w:id="149"/>
      <w:r>
        <w:rPr>
          <w:rFonts w:hint="cs"/>
          <w:rtl/>
          <w:lang w:eastAsia="he-IL"/>
        </w:rPr>
        <w:t>טעם בהחרגה הזאת.</w:t>
      </w:r>
    </w:p>
    <w:p w:rsidR="0070357C" w:rsidRDefault="0070357C" w:rsidP="0070357C">
      <w:pPr>
        <w:rPr>
          <w:rtl/>
          <w:lang w:eastAsia="he-IL"/>
        </w:rPr>
      </w:pPr>
      <w:bookmarkStart w:id="150" w:name="_ETM_Q1_679961"/>
      <w:bookmarkStart w:id="151" w:name="_ETM_Q1_680620"/>
      <w:bookmarkEnd w:id="150"/>
      <w:bookmarkEnd w:id="151"/>
    </w:p>
    <w:p w:rsidR="0070357C" w:rsidRDefault="0070357C" w:rsidP="0070357C">
      <w:pPr>
        <w:rPr>
          <w:rtl/>
          <w:lang w:eastAsia="he-IL"/>
        </w:rPr>
      </w:pPr>
      <w:r>
        <w:rPr>
          <w:rFonts w:hint="cs"/>
          <w:rtl/>
          <w:lang w:eastAsia="he-IL"/>
        </w:rPr>
        <w:t xml:space="preserve">מעבר לכך, אני אחזק את מה ששפי אמרה. </w:t>
      </w:r>
      <w:bookmarkStart w:id="152" w:name="_ETM_Q1_683245"/>
      <w:bookmarkEnd w:id="152"/>
      <w:r>
        <w:rPr>
          <w:rFonts w:hint="cs"/>
          <w:rtl/>
          <w:lang w:eastAsia="he-IL"/>
        </w:rPr>
        <w:t xml:space="preserve">ארגוני נשים, כולל נשים </w:t>
      </w:r>
      <w:proofErr w:type="spellStart"/>
      <w:r>
        <w:rPr>
          <w:rFonts w:hint="cs"/>
          <w:rtl/>
          <w:lang w:eastAsia="he-IL"/>
        </w:rPr>
        <w:t>אריתראיות</w:t>
      </w:r>
      <w:proofErr w:type="spellEnd"/>
      <w:r>
        <w:rPr>
          <w:rFonts w:hint="cs"/>
          <w:rtl/>
          <w:lang w:eastAsia="he-IL"/>
        </w:rPr>
        <w:t>, כתבו, וזה ציטוט, שנוצר - בעקבות ההחרגה הזאת, וזה נכון גם לגבי המקרה הזה</w:t>
      </w:r>
      <w:bookmarkStart w:id="153" w:name="_ETM_Q1_691815"/>
      <w:bookmarkEnd w:id="153"/>
      <w:r>
        <w:rPr>
          <w:rFonts w:hint="cs"/>
          <w:rtl/>
          <w:lang w:eastAsia="he-IL"/>
        </w:rPr>
        <w:t xml:space="preserve"> </w:t>
      </w:r>
      <w:r>
        <w:rPr>
          <w:rtl/>
          <w:lang w:eastAsia="he-IL"/>
        </w:rPr>
        <w:t>–</w:t>
      </w:r>
      <w:r>
        <w:rPr>
          <w:rFonts w:hint="cs"/>
          <w:rtl/>
          <w:lang w:eastAsia="he-IL"/>
        </w:rPr>
        <w:t xml:space="preserve"> לחץ רב להינשא ולהרות כדי </w:t>
      </w:r>
      <w:bookmarkStart w:id="154" w:name="_ETM_Q1_695291"/>
      <w:bookmarkEnd w:id="154"/>
      <w:proofErr w:type="spellStart"/>
      <w:r>
        <w:rPr>
          <w:rFonts w:hint="cs"/>
          <w:rtl/>
          <w:lang w:eastAsia="he-IL"/>
        </w:rPr>
        <w:t>להחריג</w:t>
      </w:r>
      <w:proofErr w:type="spellEnd"/>
      <w:r>
        <w:rPr>
          <w:rFonts w:hint="cs"/>
          <w:rtl/>
          <w:lang w:eastAsia="he-IL"/>
        </w:rPr>
        <w:t xml:space="preserve"> את בני הזוג שלהן ולהישאר בזוגיות גם אם היא </w:t>
      </w:r>
      <w:bookmarkStart w:id="155" w:name="_ETM_Q1_701617"/>
      <w:bookmarkEnd w:id="155"/>
      <w:r>
        <w:rPr>
          <w:rFonts w:hint="cs"/>
          <w:rtl/>
          <w:lang w:eastAsia="he-IL"/>
        </w:rPr>
        <w:t xml:space="preserve">פוגענית. זאת אומרת, ההחרגה הזאת של נשים עם ילדים </w:t>
      </w:r>
      <w:bookmarkStart w:id="156" w:name="_ETM_Q1_704508"/>
      <w:bookmarkEnd w:id="156"/>
      <w:r>
        <w:rPr>
          <w:rFonts w:hint="cs"/>
          <w:rtl/>
          <w:lang w:eastAsia="he-IL"/>
        </w:rPr>
        <w:t>מחוק הפיקדון.</w:t>
      </w:r>
    </w:p>
    <w:p w:rsidR="0070357C" w:rsidRDefault="0070357C" w:rsidP="0070357C">
      <w:pPr>
        <w:rPr>
          <w:rtl/>
          <w:lang w:eastAsia="he-IL"/>
        </w:rPr>
      </w:pPr>
    </w:p>
    <w:p w:rsidR="0070357C" w:rsidRDefault="0070357C" w:rsidP="0070357C">
      <w:pPr>
        <w:rPr>
          <w:rtl/>
          <w:lang w:eastAsia="he-IL"/>
        </w:rPr>
      </w:pPr>
      <w:r>
        <w:rPr>
          <w:rFonts w:hint="cs"/>
          <w:rtl/>
          <w:lang w:eastAsia="he-IL"/>
        </w:rPr>
        <w:t>ל</w:t>
      </w:r>
      <w:bookmarkStart w:id="157" w:name="_ETM_Q1_707420"/>
      <w:bookmarkEnd w:id="157"/>
      <w:r>
        <w:rPr>
          <w:rFonts w:hint="cs"/>
          <w:rtl/>
          <w:lang w:eastAsia="he-IL"/>
        </w:rPr>
        <w:t>כן אנחנו ממליצים לעשות מבחן הכנסה כאשר על פי רף הכנסה</w:t>
      </w:r>
      <w:r w:rsidR="00471E09">
        <w:rPr>
          <w:rFonts w:hint="cs"/>
          <w:rtl/>
          <w:lang w:eastAsia="he-IL"/>
        </w:rPr>
        <w:t xml:space="preserve"> </w:t>
      </w:r>
      <w:r>
        <w:rPr>
          <w:rFonts w:hint="cs"/>
          <w:rtl/>
          <w:lang w:eastAsia="he-IL"/>
        </w:rPr>
        <w:t xml:space="preserve">אפשר </w:t>
      </w:r>
      <w:proofErr w:type="spellStart"/>
      <w:r>
        <w:rPr>
          <w:rFonts w:hint="cs"/>
          <w:rtl/>
          <w:lang w:eastAsia="he-IL"/>
        </w:rPr>
        <w:t>להחריג</w:t>
      </w:r>
      <w:proofErr w:type="spellEnd"/>
      <w:r>
        <w:rPr>
          <w:rFonts w:hint="cs"/>
          <w:rtl/>
          <w:lang w:eastAsia="he-IL"/>
        </w:rPr>
        <w:t xml:space="preserve"> חלק מהנשים מחוק </w:t>
      </w:r>
      <w:bookmarkStart w:id="158" w:name="_ETM_Q1_714640"/>
      <w:bookmarkEnd w:id="158"/>
      <w:r>
        <w:rPr>
          <w:rFonts w:hint="cs"/>
          <w:rtl/>
          <w:lang w:eastAsia="he-IL"/>
        </w:rPr>
        <w:t>הפיקדון.</w:t>
      </w:r>
    </w:p>
    <w:p w:rsidR="0070357C" w:rsidRDefault="0070357C" w:rsidP="0070357C">
      <w:pPr>
        <w:rPr>
          <w:rtl/>
          <w:lang w:eastAsia="he-IL"/>
        </w:rPr>
      </w:pPr>
    </w:p>
    <w:p w:rsidR="0070357C" w:rsidRDefault="0070357C" w:rsidP="0070357C">
      <w:pPr>
        <w:pStyle w:val="a4"/>
        <w:keepNext/>
        <w:rPr>
          <w:rtl/>
        </w:rPr>
      </w:pPr>
      <w:bookmarkStart w:id="159" w:name="_ETM_Q1_717972"/>
      <w:bookmarkStart w:id="160" w:name="_ETM_Q1_716934"/>
      <w:bookmarkEnd w:id="159"/>
      <w:bookmarkEnd w:id="160"/>
      <w:r>
        <w:rPr>
          <w:rtl/>
        </w:rPr>
        <w:t>נעה בן שבת:</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מי יערוך את מבחן ההכנסה? המעסיק שצריך לדעת </w:t>
      </w:r>
      <w:bookmarkStart w:id="161" w:name="_ETM_Q1_720554"/>
      <w:bookmarkEnd w:id="161"/>
      <w:r>
        <w:rPr>
          <w:rFonts w:hint="cs"/>
          <w:rtl/>
          <w:lang w:eastAsia="he-IL"/>
        </w:rPr>
        <w:t>אם להעביר את הפיקדון? הוא יערוך את מבחן ההכנסה?</w:t>
      </w:r>
    </w:p>
    <w:p w:rsidR="0070357C" w:rsidRDefault="0070357C" w:rsidP="0070357C">
      <w:pPr>
        <w:rPr>
          <w:rtl/>
          <w:lang w:eastAsia="he-IL"/>
        </w:rPr>
      </w:pPr>
    </w:p>
    <w:p w:rsidR="0070357C" w:rsidRDefault="0070357C" w:rsidP="0070357C">
      <w:pPr>
        <w:pStyle w:val="af9"/>
        <w:keepNext/>
        <w:rPr>
          <w:rtl/>
          <w:lang w:eastAsia="he-IL"/>
        </w:rPr>
      </w:pPr>
      <w:bookmarkStart w:id="162" w:name="_ETM_Q1_723534"/>
      <w:bookmarkEnd w:id="162"/>
      <w:r>
        <w:rPr>
          <w:rtl/>
          <w:lang w:eastAsia="he-IL"/>
        </w:rPr>
        <w:t>ענת ברמן:</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לא. </w:t>
      </w:r>
    </w:p>
    <w:p w:rsidR="0070357C" w:rsidRDefault="0070357C" w:rsidP="0070357C">
      <w:pPr>
        <w:rPr>
          <w:rtl/>
          <w:lang w:eastAsia="he-IL"/>
        </w:rPr>
      </w:pPr>
    </w:p>
    <w:p w:rsidR="0070357C" w:rsidRDefault="0070357C" w:rsidP="0070357C">
      <w:pPr>
        <w:pStyle w:val="af9"/>
        <w:keepNext/>
        <w:rPr>
          <w:rtl/>
          <w:lang w:eastAsia="he-IL"/>
        </w:rPr>
      </w:pPr>
      <w:bookmarkStart w:id="163" w:name="_ETM_Q1_726482"/>
      <w:bookmarkEnd w:id="163"/>
      <w:r>
        <w:rPr>
          <w:rtl/>
          <w:lang w:eastAsia="he-IL"/>
        </w:rPr>
        <w:t>אביעד יששכר:</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מי עורך את שאר המבחנים בחוק?</w:t>
      </w:r>
    </w:p>
    <w:p w:rsidR="0070357C" w:rsidRDefault="0070357C" w:rsidP="0070357C">
      <w:pPr>
        <w:rPr>
          <w:rtl/>
          <w:lang w:eastAsia="he-IL"/>
        </w:rPr>
      </w:pPr>
    </w:p>
    <w:p w:rsidR="0070357C" w:rsidRDefault="0070357C" w:rsidP="0070357C">
      <w:pPr>
        <w:pStyle w:val="af9"/>
        <w:keepNext/>
        <w:rPr>
          <w:rtl/>
          <w:lang w:eastAsia="he-IL"/>
        </w:rPr>
      </w:pPr>
      <w:bookmarkStart w:id="164" w:name="_ETM_Q1_730066"/>
      <w:bookmarkStart w:id="165" w:name="_ETM_Q1_730997"/>
      <w:bookmarkEnd w:id="164"/>
      <w:bookmarkEnd w:id="165"/>
      <w:r>
        <w:rPr>
          <w:rtl/>
          <w:lang w:eastAsia="he-IL"/>
        </w:rPr>
        <w:t>ענת ברמן:</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אם יש רף בחוק, מה שהוא </w:t>
      </w:r>
      <w:bookmarkStart w:id="166" w:name="_ETM_Q1_733189"/>
      <w:bookmarkEnd w:id="166"/>
      <w:r>
        <w:rPr>
          <w:rFonts w:hint="cs"/>
          <w:rtl/>
          <w:lang w:eastAsia="he-IL"/>
        </w:rPr>
        <w:t>מתחת לרף שנקבע, יהיו פטורים מחוק הפיקדון.</w:t>
      </w:r>
    </w:p>
    <w:p w:rsidR="0070357C" w:rsidRDefault="0070357C" w:rsidP="0070357C">
      <w:pPr>
        <w:rPr>
          <w:rtl/>
          <w:lang w:eastAsia="he-IL"/>
        </w:rPr>
      </w:pPr>
    </w:p>
    <w:p w:rsidR="0070357C" w:rsidRDefault="0070357C" w:rsidP="0070357C">
      <w:pPr>
        <w:pStyle w:val="a4"/>
        <w:keepNext/>
        <w:rPr>
          <w:rtl/>
        </w:rPr>
      </w:pPr>
      <w:bookmarkStart w:id="167" w:name="_ETM_Q1_737720"/>
      <w:bookmarkStart w:id="168" w:name="_ETM_Q1_736293"/>
      <w:bookmarkEnd w:id="167"/>
      <w:bookmarkEnd w:id="168"/>
      <w:r>
        <w:rPr>
          <w:rtl/>
        </w:rPr>
        <w:lastRenderedPageBreak/>
        <w:t>נעה בן שבת:</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אני רוצה להזכיר שהט</w:t>
      </w:r>
      <w:bookmarkStart w:id="169" w:name="_ETM_Q1_738775"/>
      <w:bookmarkEnd w:id="169"/>
      <w:r>
        <w:rPr>
          <w:rFonts w:hint="cs"/>
          <w:rtl/>
          <w:lang w:eastAsia="he-IL"/>
        </w:rPr>
        <w:t xml:space="preserve">ענות כנגד חובת הפיקדון המוגברת של המסתננים </w:t>
      </w:r>
      <w:bookmarkStart w:id="170" w:name="_ETM_Q1_744702"/>
      <w:bookmarkEnd w:id="170"/>
      <w:r>
        <w:rPr>
          <w:rFonts w:hint="cs"/>
          <w:rtl/>
          <w:lang w:eastAsia="he-IL"/>
        </w:rPr>
        <w:t>פלוס חופש העובד, הן החשש שההכנסה</w:t>
      </w:r>
      <w:r w:rsidR="00471E09">
        <w:rPr>
          <w:rFonts w:hint="cs"/>
          <w:rtl/>
          <w:lang w:eastAsia="he-IL"/>
        </w:rPr>
        <w:t xml:space="preserve"> </w:t>
      </w:r>
      <w:r>
        <w:rPr>
          <w:rFonts w:hint="cs"/>
          <w:rtl/>
          <w:lang w:eastAsia="he-IL"/>
        </w:rPr>
        <w:t xml:space="preserve">בעצם </w:t>
      </w:r>
      <w:bookmarkStart w:id="171" w:name="_ETM_Q1_746090"/>
      <w:bookmarkEnd w:id="171"/>
      <w:r>
        <w:rPr>
          <w:rFonts w:hint="cs"/>
          <w:rtl/>
          <w:lang w:eastAsia="he-IL"/>
        </w:rPr>
        <w:t xml:space="preserve">לא מספיקה לקיום. מי יערוך את מבחן ההכנסה? </w:t>
      </w:r>
      <w:bookmarkStart w:id="172" w:name="_ETM_Q1_755075"/>
      <w:bookmarkEnd w:id="172"/>
      <w:r>
        <w:rPr>
          <w:rFonts w:hint="cs"/>
          <w:rtl/>
          <w:lang w:eastAsia="he-IL"/>
        </w:rPr>
        <w:t>מהי ההכנסה הראויה בעניין הזה?</w:t>
      </w:r>
    </w:p>
    <w:p w:rsidR="0070357C" w:rsidRDefault="0070357C" w:rsidP="0070357C">
      <w:pPr>
        <w:rPr>
          <w:rtl/>
          <w:lang w:eastAsia="he-IL"/>
        </w:rPr>
      </w:pPr>
    </w:p>
    <w:p w:rsidR="0070357C" w:rsidRDefault="0070357C" w:rsidP="0070357C">
      <w:pPr>
        <w:pStyle w:val="af9"/>
        <w:keepNext/>
        <w:rPr>
          <w:rtl/>
          <w:lang w:eastAsia="he-IL"/>
        </w:rPr>
      </w:pPr>
      <w:bookmarkStart w:id="173" w:name="_ETM_Q1_749821"/>
      <w:bookmarkStart w:id="174" w:name="_ETM_Q1_750500"/>
      <w:bookmarkEnd w:id="173"/>
      <w:bookmarkEnd w:id="174"/>
      <w:r>
        <w:rPr>
          <w:rtl/>
          <w:lang w:eastAsia="he-IL"/>
        </w:rPr>
        <w:t>ענת ברמן:</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צריך </w:t>
      </w:r>
      <w:bookmarkStart w:id="175" w:name="_ETM_Q1_761590"/>
      <w:bookmarkEnd w:id="175"/>
      <w:r>
        <w:rPr>
          <w:rFonts w:hint="cs"/>
          <w:rtl/>
          <w:lang w:eastAsia="he-IL"/>
        </w:rPr>
        <w:t xml:space="preserve">לציין ששליש מהמסתננים שעובדים בישראל מרוויחים 9,000 שקלים </w:t>
      </w:r>
      <w:bookmarkStart w:id="176" w:name="_ETM_Q1_765623"/>
      <w:bookmarkEnd w:id="176"/>
      <w:r>
        <w:rPr>
          <w:rFonts w:hint="cs"/>
          <w:rtl/>
          <w:lang w:eastAsia="he-IL"/>
        </w:rPr>
        <w:t xml:space="preserve">וחלק גדול גם מעל הסכום הזה, כך שהאמירות כאן </w:t>
      </w:r>
      <w:bookmarkStart w:id="177" w:name="_ETM_Q1_768773"/>
      <w:bookmarkEnd w:id="177"/>
      <w:r>
        <w:rPr>
          <w:rFonts w:hint="cs"/>
          <w:rtl/>
          <w:lang w:eastAsia="he-IL"/>
        </w:rPr>
        <w:t>על שכר מינימום וזנות וכולי, הן לא כל כך מדויקות.</w:t>
      </w:r>
    </w:p>
    <w:p w:rsidR="0070357C" w:rsidRDefault="0070357C" w:rsidP="0070357C">
      <w:pPr>
        <w:rPr>
          <w:rtl/>
          <w:lang w:eastAsia="he-IL"/>
        </w:rPr>
      </w:pPr>
    </w:p>
    <w:p w:rsidR="0070357C" w:rsidRDefault="0070357C" w:rsidP="0070357C">
      <w:pPr>
        <w:pStyle w:val="af6"/>
        <w:keepNext/>
        <w:rPr>
          <w:rtl/>
        </w:rPr>
      </w:pPr>
      <w:bookmarkStart w:id="178" w:name="_ETM_Q1_776928"/>
      <w:bookmarkEnd w:id="178"/>
      <w:r>
        <w:rPr>
          <w:rtl/>
        </w:rPr>
        <w:t>היו"ר אלי אלאלוף:</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מה </w:t>
      </w:r>
      <w:bookmarkStart w:id="179" w:name="_ETM_Q1_777268"/>
      <w:bookmarkEnd w:id="179"/>
      <w:r>
        <w:rPr>
          <w:rFonts w:hint="cs"/>
          <w:rtl/>
          <w:lang w:eastAsia="he-IL"/>
        </w:rPr>
        <w:t xml:space="preserve">יעשה מבחן ההכנסה? במה זה </w:t>
      </w:r>
      <w:bookmarkStart w:id="180" w:name="_ETM_Q1_793365"/>
      <w:bookmarkEnd w:id="180"/>
      <w:r>
        <w:rPr>
          <w:rFonts w:hint="cs"/>
          <w:rtl/>
          <w:lang w:eastAsia="he-IL"/>
        </w:rPr>
        <w:t>אמור לעזור בכיוון א' או ב'?</w:t>
      </w:r>
    </w:p>
    <w:p w:rsidR="0070357C" w:rsidRDefault="0070357C" w:rsidP="0070357C">
      <w:pPr>
        <w:rPr>
          <w:rtl/>
          <w:lang w:eastAsia="he-IL"/>
        </w:rPr>
      </w:pPr>
    </w:p>
    <w:p w:rsidR="0070357C" w:rsidRDefault="0070357C" w:rsidP="0070357C">
      <w:pPr>
        <w:pStyle w:val="af9"/>
        <w:keepNext/>
        <w:rPr>
          <w:rtl/>
          <w:lang w:eastAsia="he-IL"/>
        </w:rPr>
      </w:pPr>
      <w:bookmarkStart w:id="181" w:name="_ETM_Q1_779117"/>
      <w:bookmarkStart w:id="182" w:name="_ETM_Q1_780739"/>
      <w:bookmarkEnd w:id="181"/>
      <w:bookmarkEnd w:id="182"/>
      <w:r>
        <w:rPr>
          <w:rtl/>
          <w:lang w:eastAsia="he-IL"/>
        </w:rPr>
        <w:t>ענת ברמן:</w:t>
      </w:r>
    </w:p>
    <w:p w:rsidR="0070357C" w:rsidRDefault="0070357C" w:rsidP="0070357C">
      <w:pPr>
        <w:pStyle w:val="KeepWithNext"/>
        <w:rPr>
          <w:rtl/>
          <w:lang w:eastAsia="he-IL"/>
        </w:rPr>
      </w:pPr>
    </w:p>
    <w:p w:rsidR="0070357C" w:rsidRDefault="0070357C" w:rsidP="0070357C">
      <w:pPr>
        <w:rPr>
          <w:rtl/>
          <w:lang w:eastAsia="he-IL"/>
        </w:rPr>
      </w:pPr>
      <w:r>
        <w:rPr>
          <w:rFonts w:hint="cs"/>
          <w:rtl/>
          <w:lang w:eastAsia="he-IL"/>
        </w:rPr>
        <w:t xml:space="preserve">זה אומר שמי שמרוויח שכר נמוך מאוד וחוק הפיקדון יפגע בו וידרדר </w:t>
      </w:r>
      <w:bookmarkStart w:id="183" w:name="_ETM_Q1_806033"/>
      <w:bookmarkEnd w:id="183"/>
      <w:r>
        <w:rPr>
          <w:rFonts w:hint="cs"/>
          <w:rtl/>
          <w:lang w:eastAsia="he-IL"/>
        </w:rPr>
        <w:t xml:space="preserve">אותו לעוני, כמו שנאמר כאן, האנשים האלה יהיו פטורים </w:t>
      </w:r>
      <w:bookmarkStart w:id="184" w:name="_ETM_Q1_809369"/>
      <w:bookmarkEnd w:id="184"/>
      <w:r>
        <w:rPr>
          <w:rFonts w:hint="cs"/>
          <w:rtl/>
          <w:lang w:eastAsia="he-IL"/>
        </w:rPr>
        <w:t xml:space="preserve">מחוק הפיקדון. שאר האנשים, שזה הרוב המוחלט, החוק </w:t>
      </w:r>
      <w:bookmarkStart w:id="185" w:name="_ETM_Q1_811411"/>
      <w:bookmarkEnd w:id="185"/>
      <w:r>
        <w:rPr>
          <w:rFonts w:hint="cs"/>
          <w:rtl/>
          <w:lang w:eastAsia="he-IL"/>
        </w:rPr>
        <w:t>הזה יהיה אפקטיבי לגביהם</w:t>
      </w:r>
      <w:r w:rsidR="00710C26">
        <w:rPr>
          <w:rFonts w:hint="cs"/>
          <w:rtl/>
          <w:lang w:eastAsia="he-IL"/>
        </w:rPr>
        <w:t xml:space="preserve"> וזה באמת יעודד יציאה.</w:t>
      </w:r>
    </w:p>
    <w:p w:rsidR="00710C26" w:rsidRDefault="00710C26" w:rsidP="0070357C">
      <w:pPr>
        <w:rPr>
          <w:rtl/>
          <w:lang w:eastAsia="he-IL"/>
        </w:rPr>
      </w:pPr>
    </w:p>
    <w:p w:rsidR="00710C26" w:rsidRDefault="00710C26" w:rsidP="00710C26">
      <w:pPr>
        <w:pStyle w:val="af9"/>
        <w:keepNext/>
        <w:rPr>
          <w:rtl/>
          <w:lang w:eastAsia="he-IL"/>
        </w:rPr>
      </w:pPr>
      <w:bookmarkStart w:id="186" w:name="_ETM_Q1_815823"/>
      <w:bookmarkStart w:id="187" w:name="_ETM_Q1_822111"/>
      <w:bookmarkEnd w:id="186"/>
      <w:bookmarkEnd w:id="187"/>
      <w:r>
        <w:rPr>
          <w:rtl/>
          <w:lang w:eastAsia="he-IL"/>
        </w:rPr>
        <w:t>יערה חלקון:</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 xml:space="preserve">המטה למאבק </w:t>
      </w:r>
      <w:bookmarkStart w:id="188" w:name="_ETM_Q1_826899"/>
      <w:bookmarkEnd w:id="188"/>
      <w:r>
        <w:rPr>
          <w:rFonts w:hint="cs"/>
          <w:rtl/>
          <w:lang w:eastAsia="he-IL"/>
        </w:rPr>
        <w:t xml:space="preserve">בסחר בנשים ובזנות. אני רוצה לשים את המיקוד כאן על </w:t>
      </w:r>
      <w:bookmarkStart w:id="189" w:name="_ETM_Q1_835549"/>
      <w:bookmarkEnd w:id="189"/>
      <w:r>
        <w:rPr>
          <w:rFonts w:hint="cs"/>
          <w:rtl/>
          <w:lang w:eastAsia="he-IL"/>
        </w:rPr>
        <w:t xml:space="preserve">מצוקה מאוד מאוד קשה של נשים. לאחרונה יצא דוח </w:t>
      </w:r>
      <w:bookmarkStart w:id="190" w:name="_ETM_Q1_842149"/>
      <w:bookmarkEnd w:id="190"/>
      <w:r>
        <w:rPr>
          <w:rFonts w:hint="cs"/>
          <w:rtl/>
          <w:lang w:eastAsia="he-IL"/>
        </w:rPr>
        <w:t>שמשרד הבריאות ומשרד הרווחה היו שותפים לו ו</w:t>
      </w:r>
      <w:bookmarkStart w:id="191" w:name="_ETM_Q1_844338"/>
      <w:bookmarkEnd w:id="191"/>
      <w:r>
        <w:rPr>
          <w:rFonts w:hint="cs"/>
          <w:rtl/>
          <w:lang w:eastAsia="he-IL"/>
        </w:rPr>
        <w:t xml:space="preserve">בדוח הזה מופו 400 נשים מבקשות קלט שדורדרו </w:t>
      </w:r>
      <w:bookmarkStart w:id="192" w:name="_ETM_Q1_849339"/>
      <w:bookmarkEnd w:id="192"/>
      <w:r>
        <w:rPr>
          <w:rFonts w:hint="cs"/>
          <w:rtl/>
          <w:lang w:eastAsia="he-IL"/>
        </w:rPr>
        <w:t xml:space="preserve">לזנות בעקבות המצוקה הגדולה של חוק הפיקדון. אני חושבת שאנחנו </w:t>
      </w:r>
      <w:bookmarkStart w:id="193" w:name="_ETM_Q1_854393"/>
      <w:bookmarkEnd w:id="193"/>
      <w:r>
        <w:rPr>
          <w:rFonts w:hint="cs"/>
          <w:rtl/>
          <w:lang w:eastAsia="he-IL"/>
        </w:rPr>
        <w:t xml:space="preserve">נמצאים כאן במשכן הכנסת, מקום שרק לפני פחות משנה עבר </w:t>
      </w:r>
      <w:bookmarkStart w:id="194" w:name="_ETM_Q1_860826"/>
      <w:bookmarkEnd w:id="194"/>
      <w:r>
        <w:rPr>
          <w:rFonts w:hint="cs"/>
          <w:rtl/>
          <w:lang w:eastAsia="he-IL"/>
        </w:rPr>
        <w:t>בקריאה טרומית</w:t>
      </w:r>
      <w:r w:rsidR="00471E09">
        <w:rPr>
          <w:rFonts w:hint="cs"/>
          <w:rtl/>
          <w:lang w:eastAsia="he-IL"/>
        </w:rPr>
        <w:t xml:space="preserve"> </w:t>
      </w:r>
      <w:r>
        <w:rPr>
          <w:rFonts w:hint="cs"/>
          <w:rtl/>
          <w:lang w:eastAsia="he-IL"/>
        </w:rPr>
        <w:t>החוק לאיסור צריכת זנות ושיקום שורדות ז</w:t>
      </w:r>
      <w:bookmarkStart w:id="195" w:name="_ETM_Q1_863654"/>
      <w:bookmarkEnd w:id="195"/>
      <w:r>
        <w:rPr>
          <w:rFonts w:hint="cs"/>
          <w:rtl/>
          <w:lang w:eastAsia="he-IL"/>
        </w:rPr>
        <w:t xml:space="preserve">נות. קורבנות הזנות הן קורבנות וזה לא משנה מה </w:t>
      </w:r>
      <w:bookmarkStart w:id="196" w:name="_ETM_Q1_870445"/>
      <w:bookmarkEnd w:id="196"/>
      <w:r>
        <w:rPr>
          <w:rFonts w:hint="cs"/>
          <w:rtl/>
          <w:lang w:eastAsia="he-IL"/>
        </w:rPr>
        <w:t>המוצא שלהן ומה הגזר והרקע שלהן.</w:t>
      </w:r>
    </w:p>
    <w:p w:rsidR="00710C26" w:rsidRDefault="00710C26" w:rsidP="00710C26">
      <w:pPr>
        <w:rPr>
          <w:rtl/>
          <w:lang w:eastAsia="he-IL"/>
        </w:rPr>
      </w:pPr>
    </w:p>
    <w:p w:rsidR="00710C26" w:rsidRDefault="00710C26" w:rsidP="00710C26">
      <w:pPr>
        <w:pStyle w:val="af9"/>
        <w:keepNext/>
        <w:rPr>
          <w:rtl/>
          <w:lang w:eastAsia="he-IL"/>
        </w:rPr>
      </w:pPr>
      <w:bookmarkStart w:id="197" w:name="_ETM_Q1_875952"/>
      <w:bookmarkEnd w:id="197"/>
      <w:r>
        <w:rPr>
          <w:rtl/>
          <w:lang w:eastAsia="he-IL"/>
        </w:rPr>
        <w:t>שפי פז:</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המטרה</w:t>
      </w:r>
      <w:r w:rsidR="00471E09">
        <w:rPr>
          <w:rFonts w:hint="cs"/>
          <w:rtl/>
          <w:lang w:eastAsia="he-IL"/>
        </w:rPr>
        <w:t xml:space="preserve"> </w:t>
      </w:r>
      <w:r>
        <w:rPr>
          <w:rFonts w:hint="cs"/>
          <w:rtl/>
          <w:lang w:eastAsia="he-IL"/>
        </w:rPr>
        <w:t>היא להעיף אותן מכאן.</w:t>
      </w:r>
    </w:p>
    <w:p w:rsidR="00710C26" w:rsidRDefault="00710C26" w:rsidP="00710C26">
      <w:pPr>
        <w:rPr>
          <w:rtl/>
          <w:lang w:eastAsia="he-IL"/>
        </w:rPr>
      </w:pPr>
    </w:p>
    <w:p w:rsidR="00710C26" w:rsidRDefault="00710C26" w:rsidP="00710C26">
      <w:pPr>
        <w:pStyle w:val="af6"/>
        <w:keepNext/>
        <w:rPr>
          <w:rtl/>
        </w:rPr>
      </w:pPr>
      <w:bookmarkStart w:id="198" w:name="_ETM_Q1_875435"/>
      <w:bookmarkStart w:id="199" w:name="_ETM_Q1_876592"/>
      <w:bookmarkEnd w:id="198"/>
      <w:bookmarkEnd w:id="199"/>
      <w:r>
        <w:rPr>
          <w:rtl/>
        </w:rPr>
        <w:t>היו"ר אלי אלאלוף:</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לא. גברת. תתאפקי. תכבדי את</w:t>
      </w:r>
      <w:bookmarkStart w:id="200" w:name="_ETM_Q1_881126"/>
      <w:bookmarkEnd w:id="200"/>
      <w:r>
        <w:rPr>
          <w:rFonts w:hint="cs"/>
          <w:rtl/>
          <w:lang w:eastAsia="he-IL"/>
        </w:rPr>
        <w:t xml:space="preserve"> האחרים כשהם מדברים.</w:t>
      </w:r>
    </w:p>
    <w:p w:rsidR="00710C26" w:rsidRDefault="00710C26" w:rsidP="00710C26">
      <w:pPr>
        <w:rPr>
          <w:rtl/>
          <w:lang w:eastAsia="he-IL"/>
        </w:rPr>
      </w:pPr>
      <w:bookmarkStart w:id="201" w:name="_ETM_Q1_881270"/>
      <w:bookmarkEnd w:id="201"/>
    </w:p>
    <w:p w:rsidR="00710C26" w:rsidRDefault="00710C26" w:rsidP="00710C26">
      <w:pPr>
        <w:pStyle w:val="af9"/>
        <w:keepNext/>
        <w:rPr>
          <w:rtl/>
          <w:lang w:eastAsia="he-IL"/>
        </w:rPr>
      </w:pPr>
      <w:bookmarkStart w:id="202" w:name="_ETM_Q1_876658"/>
      <w:bookmarkStart w:id="203" w:name="_ETM_Q1_779821"/>
      <w:bookmarkStart w:id="204" w:name="_ETM_Q1_881752"/>
      <w:bookmarkStart w:id="205" w:name="_ETM_Q1_881316"/>
      <w:bookmarkEnd w:id="202"/>
      <w:bookmarkEnd w:id="203"/>
      <w:bookmarkEnd w:id="204"/>
      <w:bookmarkEnd w:id="205"/>
      <w:r>
        <w:rPr>
          <w:rtl/>
          <w:lang w:eastAsia="he-IL"/>
        </w:rPr>
        <w:t>יערה חלקון:</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 xml:space="preserve">צריכה לצאת מכאן קריאה מאוד מאוד ברורה </w:t>
      </w:r>
      <w:bookmarkStart w:id="206" w:name="_ETM_Q1_886394"/>
      <w:bookmarkEnd w:id="206"/>
      <w:r>
        <w:rPr>
          <w:rFonts w:hint="cs"/>
          <w:rtl/>
          <w:lang w:eastAsia="he-IL"/>
        </w:rPr>
        <w:t xml:space="preserve">שנשים מבקשות מקלט נמצאות בקבוצת סיכון מאוד </w:t>
      </w:r>
      <w:bookmarkStart w:id="207" w:name="_ETM_Q1_890576"/>
      <w:bookmarkEnd w:id="207"/>
      <w:r>
        <w:rPr>
          <w:rFonts w:hint="cs"/>
          <w:rtl/>
          <w:lang w:eastAsia="he-IL"/>
        </w:rPr>
        <w:t>מאוד גבוהה. הן מדורדרות לזנות בעקבות המצוקה הכלכלית ובאמת כל ה</w:t>
      </w:r>
      <w:bookmarkStart w:id="208" w:name="_ETM_Q1_896490"/>
      <w:bookmarkEnd w:id="208"/>
      <w:r>
        <w:rPr>
          <w:rFonts w:hint="cs"/>
          <w:rtl/>
          <w:lang w:eastAsia="he-IL"/>
        </w:rPr>
        <w:t>נשים שהשתתפו בדוח מיפוי הזה, הביעו נכונות לצאת ממעגל הזנות. ז</w:t>
      </w:r>
      <w:bookmarkStart w:id="209" w:name="_ETM_Q1_904956"/>
      <w:bookmarkEnd w:id="209"/>
      <w:r>
        <w:rPr>
          <w:rFonts w:hint="cs"/>
          <w:rtl/>
          <w:lang w:eastAsia="he-IL"/>
        </w:rPr>
        <w:t xml:space="preserve">ה אומר שהן נמצאות שם בעל כורחן, כמובן כמו כל </w:t>
      </w:r>
      <w:bookmarkStart w:id="210" w:name="_ETM_Q1_907282"/>
      <w:bookmarkEnd w:id="210"/>
      <w:r>
        <w:rPr>
          <w:rFonts w:hint="cs"/>
          <w:rtl/>
          <w:lang w:eastAsia="he-IL"/>
        </w:rPr>
        <w:t xml:space="preserve">קורבנות הזנות האחרות. זאת נקודה מאוד מאוד </w:t>
      </w:r>
      <w:bookmarkStart w:id="211" w:name="_ETM_Q1_911132"/>
      <w:bookmarkEnd w:id="211"/>
      <w:r>
        <w:rPr>
          <w:rFonts w:hint="cs"/>
          <w:rtl/>
          <w:lang w:eastAsia="he-IL"/>
        </w:rPr>
        <w:t>חשובה.</w:t>
      </w:r>
    </w:p>
    <w:p w:rsidR="00710C26" w:rsidRDefault="00710C26" w:rsidP="00710C26">
      <w:pPr>
        <w:rPr>
          <w:rtl/>
          <w:lang w:eastAsia="he-IL"/>
        </w:rPr>
      </w:pPr>
    </w:p>
    <w:p w:rsidR="00710C26" w:rsidRDefault="00710C26" w:rsidP="00710C26">
      <w:pPr>
        <w:rPr>
          <w:rtl/>
          <w:lang w:eastAsia="he-IL"/>
        </w:rPr>
      </w:pPr>
      <w:r>
        <w:rPr>
          <w:rFonts w:hint="cs"/>
          <w:rtl/>
          <w:lang w:eastAsia="he-IL"/>
        </w:rPr>
        <w:t>ב</w:t>
      </w:r>
      <w:bookmarkStart w:id="212" w:name="_ETM_Q1_913079"/>
      <w:bookmarkEnd w:id="212"/>
      <w:r>
        <w:rPr>
          <w:rFonts w:hint="cs"/>
          <w:rtl/>
          <w:lang w:eastAsia="he-IL"/>
        </w:rPr>
        <w:t xml:space="preserve">הקשר זה אני גם רוצה להוסיף ולומר שמדינת ישראל במשך </w:t>
      </w:r>
      <w:bookmarkStart w:id="213" w:name="_ETM_Q1_919408"/>
      <w:bookmarkEnd w:id="213"/>
      <w:r>
        <w:rPr>
          <w:rFonts w:hint="cs"/>
          <w:rtl/>
          <w:lang w:eastAsia="he-IL"/>
        </w:rPr>
        <w:t xml:space="preserve">שמונה השנים האחרונות מתהדרת בכך שהיא מיגרה את הסחר בנשים </w:t>
      </w:r>
      <w:bookmarkStart w:id="214" w:name="_ETM_Q1_924971"/>
      <w:bookmarkEnd w:id="214"/>
      <w:r>
        <w:rPr>
          <w:rFonts w:hint="cs"/>
          <w:rtl/>
          <w:lang w:eastAsia="he-IL"/>
        </w:rPr>
        <w:t>בזנות. מה ההבדל?</w:t>
      </w:r>
      <w:r w:rsidR="00471E09">
        <w:rPr>
          <w:rFonts w:hint="cs"/>
          <w:rtl/>
          <w:lang w:eastAsia="he-IL"/>
        </w:rPr>
        <w:t xml:space="preserve"> </w:t>
      </w:r>
      <w:r>
        <w:rPr>
          <w:rFonts w:hint="cs"/>
          <w:rtl/>
          <w:lang w:eastAsia="he-IL"/>
        </w:rPr>
        <w:t xml:space="preserve">איך זה יכול להיות </w:t>
      </w:r>
      <w:bookmarkStart w:id="215" w:name="_ETM_Q1_932115"/>
      <w:bookmarkEnd w:id="215"/>
      <w:r>
        <w:rPr>
          <w:rFonts w:hint="cs"/>
          <w:rtl/>
          <w:lang w:eastAsia="he-IL"/>
        </w:rPr>
        <w:t>שיש כאן קורבנות סחר?</w:t>
      </w:r>
    </w:p>
    <w:p w:rsidR="00710C26" w:rsidRDefault="00710C26" w:rsidP="00710C26">
      <w:pPr>
        <w:rPr>
          <w:rtl/>
          <w:lang w:eastAsia="he-IL"/>
        </w:rPr>
      </w:pPr>
    </w:p>
    <w:p w:rsidR="00710C26" w:rsidRDefault="00710C26" w:rsidP="00710C26">
      <w:pPr>
        <w:pStyle w:val="af6"/>
        <w:keepNext/>
        <w:rPr>
          <w:rtl/>
        </w:rPr>
      </w:pPr>
      <w:bookmarkStart w:id="216" w:name="_ETM_Q1_933259"/>
      <w:bookmarkEnd w:id="216"/>
      <w:r>
        <w:rPr>
          <w:rtl/>
        </w:rPr>
        <w:t>היו"ר אלי אלאלוף:</w:t>
      </w:r>
    </w:p>
    <w:p w:rsidR="00710C26" w:rsidRDefault="00710C26" w:rsidP="00710C26">
      <w:pPr>
        <w:pStyle w:val="KeepWithNext"/>
        <w:rPr>
          <w:rtl/>
          <w:lang w:eastAsia="he-IL"/>
        </w:rPr>
      </w:pPr>
    </w:p>
    <w:p w:rsidR="00710C26" w:rsidRDefault="00710C26" w:rsidP="00710C26">
      <w:pPr>
        <w:rPr>
          <w:rtl/>
          <w:lang w:eastAsia="he-IL"/>
        </w:rPr>
      </w:pPr>
      <w:bookmarkStart w:id="217" w:name="_ETM_Q1_933909"/>
      <w:bookmarkEnd w:id="217"/>
      <w:r>
        <w:rPr>
          <w:rFonts w:hint="cs"/>
          <w:rtl/>
          <w:lang w:eastAsia="he-IL"/>
        </w:rPr>
        <w:t xml:space="preserve">תישארו בקונטקסט של התקנות. </w:t>
      </w:r>
      <w:bookmarkStart w:id="218" w:name="_ETM_Q1_935734"/>
      <w:bookmarkEnd w:id="218"/>
      <w:r>
        <w:rPr>
          <w:rFonts w:hint="cs"/>
          <w:rtl/>
          <w:lang w:eastAsia="he-IL"/>
        </w:rPr>
        <w:t>אני לא הולך לפתור כאן את בעיות העולם.</w:t>
      </w:r>
    </w:p>
    <w:p w:rsidR="00710C26" w:rsidRDefault="00710C26" w:rsidP="00710C26">
      <w:pPr>
        <w:rPr>
          <w:rtl/>
          <w:lang w:eastAsia="he-IL"/>
        </w:rPr>
      </w:pPr>
    </w:p>
    <w:p w:rsidR="00710C26" w:rsidRDefault="00710C26" w:rsidP="00710C26">
      <w:pPr>
        <w:pStyle w:val="af9"/>
        <w:keepNext/>
        <w:rPr>
          <w:rtl/>
          <w:lang w:eastAsia="he-IL"/>
        </w:rPr>
      </w:pPr>
      <w:bookmarkStart w:id="219" w:name="_ETM_Q1_934159"/>
      <w:bookmarkStart w:id="220" w:name="_ETM_Q1_935077"/>
      <w:bookmarkEnd w:id="219"/>
      <w:bookmarkEnd w:id="220"/>
      <w:r>
        <w:rPr>
          <w:rtl/>
          <w:lang w:eastAsia="he-IL"/>
        </w:rPr>
        <w:t>יערה חלקון:</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 xml:space="preserve">בסדר. אני נשארת בקונטקסט. השורה התחתונה היא שנשים הן בקבוצת סיכון מאוד מאוד גבוהה וצריך </w:t>
      </w:r>
      <w:bookmarkStart w:id="221" w:name="_ETM_Q1_944050"/>
      <w:bookmarkEnd w:id="221"/>
      <w:proofErr w:type="spellStart"/>
      <w:r>
        <w:rPr>
          <w:rFonts w:hint="cs"/>
          <w:rtl/>
          <w:lang w:eastAsia="he-IL"/>
        </w:rPr>
        <w:t>להחריג</w:t>
      </w:r>
      <w:proofErr w:type="spellEnd"/>
      <w:r>
        <w:rPr>
          <w:rFonts w:hint="cs"/>
          <w:rtl/>
          <w:lang w:eastAsia="he-IL"/>
        </w:rPr>
        <w:t xml:space="preserve"> אותן מהחוק.</w:t>
      </w:r>
    </w:p>
    <w:p w:rsidR="00710C26" w:rsidRDefault="00710C26" w:rsidP="00710C26">
      <w:pPr>
        <w:rPr>
          <w:rtl/>
          <w:lang w:eastAsia="he-IL"/>
        </w:rPr>
      </w:pPr>
    </w:p>
    <w:p w:rsidR="00710C26" w:rsidRDefault="00710C26" w:rsidP="00710C26">
      <w:pPr>
        <w:pStyle w:val="af9"/>
        <w:keepNext/>
        <w:rPr>
          <w:rtl/>
          <w:lang w:eastAsia="he-IL"/>
        </w:rPr>
      </w:pPr>
      <w:bookmarkStart w:id="222" w:name="_ETM_Q1_947302"/>
      <w:bookmarkStart w:id="223" w:name="_ETM_Q1_947423"/>
      <w:bookmarkEnd w:id="222"/>
      <w:bookmarkEnd w:id="223"/>
      <w:r>
        <w:rPr>
          <w:rtl/>
          <w:lang w:eastAsia="he-IL"/>
        </w:rPr>
        <w:lastRenderedPageBreak/>
        <w:t>שפי פז:</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כל הנשים?</w:t>
      </w:r>
    </w:p>
    <w:p w:rsidR="00710C26" w:rsidRDefault="00710C26" w:rsidP="00710C26">
      <w:pPr>
        <w:rPr>
          <w:rtl/>
          <w:lang w:eastAsia="he-IL"/>
        </w:rPr>
      </w:pPr>
    </w:p>
    <w:p w:rsidR="00710C26" w:rsidRDefault="00710C26" w:rsidP="00710C26">
      <w:pPr>
        <w:pStyle w:val="af6"/>
        <w:keepNext/>
        <w:rPr>
          <w:rtl/>
        </w:rPr>
      </w:pPr>
      <w:bookmarkStart w:id="224" w:name="_ETM_Q1_948546"/>
      <w:bookmarkEnd w:id="224"/>
      <w:r>
        <w:rPr>
          <w:rtl/>
        </w:rPr>
        <w:t>היו"ר אלי אלאלוף:</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עוד מישהו רוצה להתייחס?</w:t>
      </w:r>
    </w:p>
    <w:p w:rsidR="00710C26" w:rsidRDefault="00710C26" w:rsidP="00710C26">
      <w:pPr>
        <w:rPr>
          <w:rtl/>
          <w:lang w:eastAsia="he-IL"/>
        </w:rPr>
      </w:pPr>
    </w:p>
    <w:p w:rsidR="00710C26" w:rsidRDefault="00710C26" w:rsidP="00710C26">
      <w:pPr>
        <w:pStyle w:val="af9"/>
        <w:keepNext/>
        <w:rPr>
          <w:rtl/>
          <w:lang w:eastAsia="he-IL"/>
        </w:rPr>
      </w:pPr>
      <w:bookmarkStart w:id="225" w:name="_ETM_Q1_951415"/>
      <w:bookmarkEnd w:id="225"/>
      <w:r>
        <w:rPr>
          <w:rtl/>
          <w:lang w:eastAsia="he-IL"/>
        </w:rPr>
        <w:t xml:space="preserve">מיכל </w:t>
      </w:r>
      <w:proofErr w:type="spellStart"/>
      <w:r>
        <w:rPr>
          <w:rtl/>
          <w:lang w:eastAsia="he-IL"/>
        </w:rPr>
        <w:t>סימונט</w:t>
      </w:r>
      <w:proofErr w:type="spellEnd"/>
      <w:r>
        <w:rPr>
          <w:rtl/>
          <w:lang w:eastAsia="he-IL"/>
        </w:rPr>
        <w:t xml:space="preserve"> כורך:</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קו לעובד.</w:t>
      </w:r>
      <w:r w:rsidR="00471E09">
        <w:rPr>
          <w:rFonts w:hint="cs"/>
          <w:rtl/>
          <w:lang w:eastAsia="he-IL"/>
        </w:rPr>
        <w:t xml:space="preserve"> </w:t>
      </w:r>
      <w:r>
        <w:rPr>
          <w:rFonts w:hint="cs"/>
          <w:rtl/>
          <w:lang w:eastAsia="he-IL"/>
        </w:rPr>
        <w:t>בהתייחס לתקנות שעברו בפעם האחרונה, כבוד היושב ראש הזכיר אותן בעצמו</w:t>
      </w:r>
      <w:bookmarkStart w:id="226" w:name="_ETM_Q1_967511"/>
      <w:bookmarkEnd w:id="226"/>
      <w:r>
        <w:rPr>
          <w:rFonts w:hint="cs"/>
          <w:rtl/>
          <w:lang w:eastAsia="he-IL"/>
        </w:rPr>
        <w:t>. אנחנו מדברים על</w:t>
      </w:r>
      <w:r w:rsidR="00471E09">
        <w:rPr>
          <w:rFonts w:hint="cs"/>
          <w:rtl/>
          <w:lang w:eastAsia="he-IL"/>
        </w:rPr>
        <w:t xml:space="preserve"> </w:t>
      </w:r>
      <w:r>
        <w:rPr>
          <w:rFonts w:hint="cs"/>
          <w:rtl/>
          <w:lang w:eastAsia="he-IL"/>
        </w:rPr>
        <w:t xml:space="preserve">חוק הפיקדון, אבל אם כבר התקנות באות </w:t>
      </w:r>
      <w:bookmarkStart w:id="227" w:name="_ETM_Q1_975822"/>
      <w:bookmarkEnd w:id="227"/>
      <w:r>
        <w:rPr>
          <w:rFonts w:hint="cs"/>
          <w:rtl/>
          <w:lang w:eastAsia="he-IL"/>
        </w:rPr>
        <w:t>להקל, אז במינימום הן צריכות</w:t>
      </w:r>
      <w:r w:rsidR="00471E09">
        <w:rPr>
          <w:rFonts w:hint="cs"/>
          <w:rtl/>
          <w:lang w:eastAsia="he-IL"/>
        </w:rPr>
        <w:t xml:space="preserve"> </w:t>
      </w:r>
      <w:r>
        <w:rPr>
          <w:rFonts w:hint="cs"/>
          <w:rtl/>
          <w:lang w:eastAsia="he-IL"/>
        </w:rPr>
        <w:t xml:space="preserve">להקל ואנחנו </w:t>
      </w:r>
      <w:bookmarkStart w:id="228" w:name="_ETM_Q1_977872"/>
      <w:bookmarkEnd w:id="228"/>
      <w:r>
        <w:rPr>
          <w:rFonts w:hint="cs"/>
          <w:rtl/>
          <w:lang w:eastAsia="he-IL"/>
        </w:rPr>
        <w:t>רואים באמת שהחוק פגע מאוד באנשים, ברמת ה</w:t>
      </w:r>
      <w:bookmarkStart w:id="229" w:name="_ETM_Q1_980463"/>
      <w:bookmarkEnd w:id="229"/>
      <w:r>
        <w:rPr>
          <w:rFonts w:hint="cs"/>
          <w:rtl/>
          <w:lang w:eastAsia="he-IL"/>
        </w:rPr>
        <w:t xml:space="preserve">חיים שלהם, ובמינימום צריך להקל במבחן הכנסה. אין שום </w:t>
      </w:r>
      <w:bookmarkStart w:id="230" w:name="_ETM_Q1_983398"/>
      <w:bookmarkEnd w:id="230"/>
      <w:r>
        <w:rPr>
          <w:rFonts w:hint="cs"/>
          <w:rtl/>
          <w:lang w:eastAsia="he-IL"/>
        </w:rPr>
        <w:t xml:space="preserve">אינטרס לאף אחד, גם לא לתושבי דרום תל אביב, </w:t>
      </w:r>
      <w:bookmarkStart w:id="231" w:name="_ETM_Q1_986151"/>
      <w:bookmarkEnd w:id="231"/>
      <w:r>
        <w:rPr>
          <w:rFonts w:hint="cs"/>
          <w:rtl/>
          <w:lang w:eastAsia="he-IL"/>
        </w:rPr>
        <w:t xml:space="preserve">בתור תושבת דרום תל אביב, להפוך אנשים ליותר עניים. אין </w:t>
      </w:r>
      <w:bookmarkStart w:id="232" w:name="_ETM_Q1_990273"/>
      <w:bookmarkEnd w:id="232"/>
      <w:r>
        <w:rPr>
          <w:rFonts w:hint="cs"/>
          <w:rtl/>
          <w:lang w:eastAsia="he-IL"/>
        </w:rPr>
        <w:t xml:space="preserve">שום אינטרס. מינימום מבחן הכנסה, שכר מינימום. אנחנו לא יכולים </w:t>
      </w:r>
      <w:bookmarkStart w:id="233" w:name="_ETM_Q1_992862"/>
      <w:bookmarkEnd w:id="233"/>
      <w:r>
        <w:rPr>
          <w:rFonts w:hint="cs"/>
          <w:rtl/>
          <w:lang w:eastAsia="he-IL"/>
        </w:rPr>
        <w:t xml:space="preserve">לפגוע ואנחנו לא יכולים לאפשר שאנשים יעבדו וכתוצאה מכך יקבלו </w:t>
      </w:r>
      <w:bookmarkStart w:id="234" w:name="_ETM_Q1_998292"/>
      <w:bookmarkEnd w:id="234"/>
      <w:r>
        <w:rPr>
          <w:rFonts w:hint="cs"/>
          <w:rtl/>
          <w:lang w:eastAsia="he-IL"/>
        </w:rPr>
        <w:t xml:space="preserve">פחות משכר מינימום, כסף שהם לא יודעים מתי הם </w:t>
      </w:r>
      <w:bookmarkStart w:id="235" w:name="_ETM_Q1_1000016"/>
      <w:bookmarkEnd w:id="235"/>
      <w:r>
        <w:rPr>
          <w:rFonts w:hint="cs"/>
          <w:rtl/>
          <w:lang w:eastAsia="he-IL"/>
        </w:rPr>
        <w:t>יקבלו אותו.</w:t>
      </w:r>
    </w:p>
    <w:p w:rsidR="00710C26" w:rsidRDefault="00710C26" w:rsidP="00710C26">
      <w:pPr>
        <w:rPr>
          <w:rtl/>
          <w:lang w:eastAsia="he-IL"/>
        </w:rPr>
      </w:pPr>
    </w:p>
    <w:p w:rsidR="00710C26" w:rsidRDefault="00710C26" w:rsidP="00710C26">
      <w:pPr>
        <w:rPr>
          <w:rtl/>
          <w:lang w:eastAsia="he-IL"/>
        </w:rPr>
      </w:pPr>
      <w:r>
        <w:rPr>
          <w:rFonts w:hint="cs"/>
          <w:rtl/>
          <w:lang w:eastAsia="he-IL"/>
        </w:rPr>
        <w:t>אנ</w:t>
      </w:r>
      <w:bookmarkStart w:id="236" w:name="_ETM_Q1_1001925"/>
      <w:bookmarkEnd w:id="236"/>
      <w:r>
        <w:rPr>
          <w:rFonts w:hint="cs"/>
          <w:rtl/>
          <w:lang w:eastAsia="he-IL"/>
        </w:rPr>
        <w:t>י רוצה לציין כאן</w:t>
      </w:r>
      <w:r w:rsidR="00471E09">
        <w:rPr>
          <w:rFonts w:hint="cs"/>
          <w:rtl/>
          <w:lang w:eastAsia="he-IL"/>
        </w:rPr>
        <w:t xml:space="preserve"> </w:t>
      </w:r>
      <w:r>
        <w:rPr>
          <w:rFonts w:hint="cs"/>
          <w:rtl/>
          <w:lang w:eastAsia="he-IL"/>
        </w:rPr>
        <w:t xml:space="preserve">שהחוק, </w:t>
      </w:r>
      <w:bookmarkStart w:id="237" w:name="_ETM_Q1_1004960"/>
      <w:bookmarkEnd w:id="237"/>
      <w:r>
        <w:rPr>
          <w:rFonts w:hint="cs"/>
          <w:rtl/>
          <w:lang w:eastAsia="he-IL"/>
        </w:rPr>
        <w:t xml:space="preserve">כפי שהיה בדיון אחר בוועדת הפנים, בכלל לא </w:t>
      </w:r>
      <w:bookmarkStart w:id="238" w:name="_ETM_Q1_1009646"/>
      <w:bookmarkEnd w:id="238"/>
      <w:r>
        <w:rPr>
          <w:rFonts w:hint="cs"/>
          <w:rtl/>
          <w:lang w:eastAsia="he-IL"/>
        </w:rPr>
        <w:t xml:space="preserve">מיושם. רוב המעסיקים בכלל לא מפקידים את הכסף והמדינה לא </w:t>
      </w:r>
      <w:bookmarkStart w:id="239" w:name="_ETM_Q1_1013171"/>
      <w:bookmarkEnd w:id="239"/>
      <w:r>
        <w:rPr>
          <w:rFonts w:hint="cs"/>
          <w:rtl/>
          <w:lang w:eastAsia="he-IL"/>
        </w:rPr>
        <w:t>אוכפת את זה.</w:t>
      </w:r>
    </w:p>
    <w:p w:rsidR="00710C26" w:rsidRDefault="00710C26" w:rsidP="00710C26">
      <w:pPr>
        <w:rPr>
          <w:rtl/>
          <w:lang w:eastAsia="he-IL"/>
        </w:rPr>
      </w:pPr>
    </w:p>
    <w:p w:rsidR="00710C26" w:rsidRDefault="00710C26" w:rsidP="00710C26">
      <w:pPr>
        <w:pStyle w:val="af6"/>
        <w:keepNext/>
        <w:rPr>
          <w:rtl/>
        </w:rPr>
      </w:pPr>
      <w:bookmarkStart w:id="240" w:name="_ETM_Q1_1016076"/>
      <w:bookmarkEnd w:id="240"/>
      <w:r>
        <w:rPr>
          <w:rtl/>
        </w:rPr>
        <w:t>היו"ר אלי אלאלוף:</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אני מסתדר רק עם הוועדה שלי.</w:t>
      </w:r>
    </w:p>
    <w:p w:rsidR="00710C26" w:rsidRDefault="00710C26" w:rsidP="00710C26">
      <w:pPr>
        <w:rPr>
          <w:rtl/>
          <w:lang w:eastAsia="he-IL"/>
        </w:rPr>
      </w:pPr>
    </w:p>
    <w:p w:rsidR="00710C26" w:rsidRDefault="00710C26" w:rsidP="00710C26">
      <w:pPr>
        <w:pStyle w:val="af9"/>
        <w:keepNext/>
        <w:rPr>
          <w:rtl/>
          <w:lang w:eastAsia="he-IL"/>
        </w:rPr>
      </w:pPr>
      <w:bookmarkStart w:id="241" w:name="_ETM_Q1_1021116"/>
      <w:bookmarkStart w:id="242" w:name="_ETM_Q1_1022707"/>
      <w:bookmarkEnd w:id="241"/>
      <w:bookmarkEnd w:id="242"/>
      <w:r>
        <w:rPr>
          <w:rtl/>
          <w:lang w:eastAsia="he-IL"/>
        </w:rPr>
        <w:t xml:space="preserve">מיכל </w:t>
      </w:r>
      <w:proofErr w:type="spellStart"/>
      <w:r>
        <w:rPr>
          <w:rtl/>
          <w:lang w:eastAsia="he-IL"/>
        </w:rPr>
        <w:t>סימונט</w:t>
      </w:r>
      <w:proofErr w:type="spellEnd"/>
      <w:r>
        <w:rPr>
          <w:rtl/>
          <w:lang w:eastAsia="he-IL"/>
        </w:rPr>
        <w:t xml:space="preserve"> כורך:</w:t>
      </w:r>
    </w:p>
    <w:p w:rsidR="00710C26" w:rsidRDefault="00710C26" w:rsidP="00710C26">
      <w:pPr>
        <w:pStyle w:val="KeepWithNext"/>
        <w:rPr>
          <w:rtl/>
          <w:lang w:eastAsia="he-IL"/>
        </w:rPr>
      </w:pPr>
    </w:p>
    <w:p w:rsidR="00710C26" w:rsidRDefault="00710C26" w:rsidP="00710C26">
      <w:pPr>
        <w:rPr>
          <w:rtl/>
          <w:lang w:eastAsia="he-IL"/>
        </w:rPr>
      </w:pPr>
      <w:r>
        <w:rPr>
          <w:rFonts w:hint="cs"/>
          <w:rtl/>
          <w:lang w:eastAsia="he-IL"/>
        </w:rPr>
        <w:t xml:space="preserve">צריך לשים </w:t>
      </w:r>
      <w:bookmarkStart w:id="243" w:name="_ETM_Q1_1021597"/>
      <w:bookmarkEnd w:id="243"/>
      <w:r>
        <w:rPr>
          <w:rFonts w:hint="cs"/>
          <w:rtl/>
          <w:lang w:eastAsia="he-IL"/>
        </w:rPr>
        <w:t>את זה על השולחן.</w:t>
      </w:r>
      <w:r w:rsidR="00471E09">
        <w:rPr>
          <w:rFonts w:hint="cs"/>
          <w:rtl/>
          <w:lang w:eastAsia="he-IL"/>
        </w:rPr>
        <w:t xml:space="preserve"> </w:t>
      </w:r>
      <w:r>
        <w:rPr>
          <w:rFonts w:hint="cs"/>
          <w:rtl/>
          <w:lang w:eastAsia="he-IL"/>
        </w:rPr>
        <w:t>מעב</w:t>
      </w:r>
      <w:bookmarkStart w:id="244" w:name="_ETM_Q1_1024651"/>
      <w:bookmarkEnd w:id="244"/>
      <w:r>
        <w:rPr>
          <w:rFonts w:hint="cs"/>
          <w:rtl/>
          <w:lang w:eastAsia="he-IL"/>
        </w:rPr>
        <w:t xml:space="preserve">ר לנשים שהן אוכלוסייה שמאוד מאוד חשוב לא להפוך אותה </w:t>
      </w:r>
      <w:bookmarkStart w:id="245" w:name="_ETM_Q1_1028296"/>
      <w:bookmarkEnd w:id="245"/>
      <w:r>
        <w:rPr>
          <w:rFonts w:hint="cs"/>
          <w:rtl/>
          <w:lang w:eastAsia="he-IL"/>
        </w:rPr>
        <w:t xml:space="preserve">ליותר ענייה, אנחנו צריכים לחדד כאן את עניין הבטחת </w:t>
      </w:r>
      <w:bookmarkStart w:id="246" w:name="_ETM_Q1_1031146"/>
      <w:bookmarkEnd w:id="246"/>
      <w:r>
        <w:rPr>
          <w:rFonts w:hint="cs"/>
          <w:rtl/>
          <w:lang w:eastAsia="he-IL"/>
        </w:rPr>
        <w:t xml:space="preserve">הכנסה. חשוב מאוד להבין איך האישור הזה יינתן. </w:t>
      </w:r>
      <w:bookmarkStart w:id="247" w:name="_ETM_Q1_1036697"/>
      <w:bookmarkEnd w:id="247"/>
      <w:r>
        <w:rPr>
          <w:rFonts w:hint="cs"/>
          <w:rtl/>
          <w:lang w:eastAsia="he-IL"/>
        </w:rPr>
        <w:t xml:space="preserve">נכון לעכשיו זה כרוך </w:t>
      </w:r>
      <w:r w:rsidR="0006294C">
        <w:rPr>
          <w:rFonts w:hint="cs"/>
          <w:rtl/>
          <w:lang w:eastAsia="he-IL"/>
        </w:rPr>
        <w:t>בחידוש האשרה וזה יכול לקחת</w:t>
      </w:r>
      <w:bookmarkStart w:id="248" w:name="_ETM_Q1_1040296"/>
      <w:bookmarkEnd w:id="248"/>
      <w:r w:rsidR="0006294C">
        <w:rPr>
          <w:rFonts w:hint="cs"/>
          <w:rtl/>
          <w:lang w:eastAsia="he-IL"/>
        </w:rPr>
        <w:t xml:space="preserve"> הרבה מאוד זמן. זה הליך שלא ברור איך הוא </w:t>
      </w:r>
      <w:bookmarkStart w:id="249" w:name="_ETM_Q1_1043552"/>
      <w:bookmarkEnd w:id="249"/>
      <w:r w:rsidR="0006294C">
        <w:rPr>
          <w:rFonts w:hint="cs"/>
          <w:rtl/>
          <w:lang w:eastAsia="he-IL"/>
        </w:rPr>
        <w:t xml:space="preserve">ייושם בפועל ואם בן אדם באמת יוכל </w:t>
      </w:r>
      <w:bookmarkStart w:id="250" w:name="_ETM_Q1_1046972"/>
      <w:bookmarkEnd w:id="250"/>
      <w:r w:rsidR="0006294C">
        <w:rPr>
          <w:rFonts w:hint="cs"/>
          <w:rtl/>
          <w:lang w:eastAsia="he-IL"/>
        </w:rPr>
        <w:t xml:space="preserve">לקבל את הפטור. שלא לדבר על זה שכבר שנה שלמה שהכסף </w:t>
      </w:r>
      <w:bookmarkStart w:id="251" w:name="_ETM_Q1_1049114"/>
      <w:bookmarkEnd w:id="251"/>
      <w:r w:rsidR="0006294C">
        <w:rPr>
          <w:rFonts w:hint="cs"/>
          <w:rtl/>
          <w:lang w:eastAsia="he-IL"/>
        </w:rPr>
        <w:t xml:space="preserve">נלקח מאנשים והם לא הולכים לקבל אותו רטרואקטיבית למרות </w:t>
      </w:r>
      <w:bookmarkStart w:id="252" w:name="_ETM_Q1_1052940"/>
      <w:bookmarkEnd w:id="252"/>
      <w:r w:rsidR="0006294C">
        <w:rPr>
          <w:rFonts w:hint="cs"/>
          <w:rtl/>
          <w:lang w:eastAsia="he-IL"/>
        </w:rPr>
        <w:t xml:space="preserve">שכנראה התקנות האלה אולי יודו שבעצם לא היה </w:t>
      </w:r>
      <w:bookmarkStart w:id="253" w:name="_ETM_Q1_1056660"/>
      <w:bookmarkEnd w:id="253"/>
      <w:r w:rsidR="0006294C">
        <w:rPr>
          <w:rFonts w:hint="cs"/>
          <w:rtl/>
          <w:lang w:eastAsia="he-IL"/>
        </w:rPr>
        <w:t>צריך לקחת מהם את הכסף.</w:t>
      </w:r>
    </w:p>
    <w:p w:rsidR="0006294C" w:rsidRDefault="0006294C" w:rsidP="00710C26">
      <w:pPr>
        <w:rPr>
          <w:rtl/>
          <w:lang w:eastAsia="he-IL"/>
        </w:rPr>
      </w:pPr>
    </w:p>
    <w:p w:rsidR="0006294C" w:rsidRDefault="0006294C" w:rsidP="0006294C">
      <w:pPr>
        <w:pStyle w:val="af6"/>
        <w:keepNext/>
        <w:rPr>
          <w:rtl/>
        </w:rPr>
      </w:pPr>
      <w:r>
        <w:rPr>
          <w:rtl/>
        </w:rPr>
        <w:t>היו"ר אלי אלאלוף:</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 xml:space="preserve">אין שום סיבה שלקחו כסף </w:t>
      </w:r>
      <w:bookmarkStart w:id="254" w:name="_ETM_Q1_1061551"/>
      <w:bookmarkEnd w:id="254"/>
      <w:r>
        <w:rPr>
          <w:rFonts w:hint="cs"/>
          <w:rtl/>
          <w:lang w:eastAsia="he-IL"/>
        </w:rPr>
        <w:t xml:space="preserve">ולא יחזירו אותו. </w:t>
      </w:r>
    </w:p>
    <w:p w:rsidR="0006294C" w:rsidRDefault="0006294C" w:rsidP="0006294C">
      <w:pPr>
        <w:rPr>
          <w:rtl/>
          <w:lang w:eastAsia="he-IL"/>
        </w:rPr>
      </w:pPr>
    </w:p>
    <w:p w:rsidR="0006294C" w:rsidRDefault="0006294C" w:rsidP="0006294C">
      <w:pPr>
        <w:pStyle w:val="a4"/>
        <w:keepNext/>
        <w:rPr>
          <w:rtl/>
        </w:rPr>
      </w:pPr>
      <w:bookmarkStart w:id="255" w:name="_ETM_Q1_1064504"/>
      <w:bookmarkStart w:id="256" w:name="_ETM_Q1_1065347"/>
      <w:bookmarkEnd w:id="255"/>
      <w:bookmarkEnd w:id="256"/>
      <w:r>
        <w:rPr>
          <w:rtl/>
        </w:rPr>
        <w:t>נעה בן שבת:</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אם אני מבינה נכון, היא אומרת ש</w:t>
      </w:r>
      <w:bookmarkStart w:id="257" w:name="_ETM_Q1_1065764"/>
      <w:bookmarkEnd w:id="257"/>
      <w:r>
        <w:rPr>
          <w:rFonts w:hint="cs"/>
          <w:rtl/>
          <w:lang w:eastAsia="he-IL"/>
        </w:rPr>
        <w:t>קובעים כאן קבוצות שלא חייבים להפקיד עבורן פיקדון,</w:t>
      </w:r>
      <w:r w:rsidR="00471E09">
        <w:rPr>
          <w:rFonts w:hint="cs"/>
          <w:rtl/>
          <w:lang w:eastAsia="he-IL"/>
        </w:rPr>
        <w:t xml:space="preserve"> </w:t>
      </w:r>
      <w:r>
        <w:rPr>
          <w:rFonts w:hint="cs"/>
          <w:rtl/>
          <w:lang w:eastAsia="he-IL"/>
        </w:rPr>
        <w:t xml:space="preserve">והם רוצים להחזיר להן את הכסף שגבו מהן </w:t>
      </w:r>
      <w:bookmarkStart w:id="258" w:name="_ETM_Q1_1070833"/>
      <w:bookmarkEnd w:id="258"/>
      <w:r>
        <w:rPr>
          <w:rFonts w:hint="cs"/>
          <w:rtl/>
          <w:lang w:eastAsia="he-IL"/>
        </w:rPr>
        <w:t>לפני כן.</w:t>
      </w:r>
    </w:p>
    <w:p w:rsidR="0006294C" w:rsidRDefault="0006294C" w:rsidP="0006294C">
      <w:pPr>
        <w:rPr>
          <w:rtl/>
          <w:lang w:eastAsia="he-IL"/>
        </w:rPr>
      </w:pPr>
    </w:p>
    <w:p w:rsidR="0006294C" w:rsidRDefault="0006294C" w:rsidP="0006294C">
      <w:pPr>
        <w:pStyle w:val="af9"/>
        <w:keepNext/>
        <w:rPr>
          <w:rtl/>
          <w:lang w:eastAsia="he-IL"/>
        </w:rPr>
      </w:pPr>
      <w:bookmarkStart w:id="259" w:name="_ETM_Q1_1072384"/>
      <w:bookmarkEnd w:id="259"/>
      <w:r>
        <w:rPr>
          <w:rtl/>
          <w:lang w:eastAsia="he-IL"/>
        </w:rPr>
        <w:t xml:space="preserve">מיכל </w:t>
      </w:r>
      <w:proofErr w:type="spellStart"/>
      <w:r>
        <w:rPr>
          <w:rtl/>
          <w:lang w:eastAsia="he-IL"/>
        </w:rPr>
        <w:t>סימונט</w:t>
      </w:r>
      <w:proofErr w:type="spellEnd"/>
      <w:r>
        <w:rPr>
          <w:rtl/>
          <w:lang w:eastAsia="he-IL"/>
        </w:rPr>
        <w:t xml:space="preserve"> כורך:</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לא מדובר על להחזיר להם את הכסף.</w:t>
      </w:r>
    </w:p>
    <w:p w:rsidR="0006294C" w:rsidRDefault="0006294C" w:rsidP="0006294C">
      <w:pPr>
        <w:rPr>
          <w:rtl/>
          <w:lang w:eastAsia="he-IL"/>
        </w:rPr>
      </w:pPr>
    </w:p>
    <w:p w:rsidR="0006294C" w:rsidRDefault="0006294C" w:rsidP="0006294C">
      <w:pPr>
        <w:pStyle w:val="a4"/>
        <w:keepNext/>
        <w:rPr>
          <w:rtl/>
        </w:rPr>
      </w:pPr>
      <w:bookmarkStart w:id="260" w:name="_ETM_Q1_1075696"/>
      <w:bookmarkEnd w:id="260"/>
      <w:r>
        <w:rPr>
          <w:rtl/>
        </w:rPr>
        <w:t>נעה בן שבת:</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לא מדובר.</w:t>
      </w:r>
    </w:p>
    <w:p w:rsidR="0006294C" w:rsidRDefault="0006294C" w:rsidP="0006294C">
      <w:pPr>
        <w:rPr>
          <w:rtl/>
          <w:lang w:eastAsia="he-IL"/>
        </w:rPr>
      </w:pPr>
    </w:p>
    <w:p w:rsidR="0006294C" w:rsidRDefault="0006294C" w:rsidP="0006294C">
      <w:pPr>
        <w:pStyle w:val="af9"/>
        <w:keepNext/>
        <w:rPr>
          <w:rtl/>
          <w:lang w:eastAsia="he-IL"/>
        </w:rPr>
      </w:pPr>
      <w:bookmarkStart w:id="261" w:name="_ETM_Q1_1074087"/>
      <w:bookmarkStart w:id="262" w:name="_ETM_Q1_1075689"/>
      <w:bookmarkEnd w:id="261"/>
      <w:bookmarkEnd w:id="262"/>
      <w:r>
        <w:rPr>
          <w:rtl/>
          <w:lang w:eastAsia="he-IL"/>
        </w:rPr>
        <w:t xml:space="preserve">מיכל </w:t>
      </w:r>
      <w:proofErr w:type="spellStart"/>
      <w:r>
        <w:rPr>
          <w:rtl/>
          <w:lang w:eastAsia="he-IL"/>
        </w:rPr>
        <w:t>סימונט</w:t>
      </w:r>
      <w:proofErr w:type="spellEnd"/>
      <w:r>
        <w:rPr>
          <w:rtl/>
          <w:lang w:eastAsia="he-IL"/>
        </w:rPr>
        <w:t xml:space="preserve"> כורך:</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כבר שנה שלמה נלקח</w:t>
      </w:r>
      <w:r w:rsidR="00471E09">
        <w:rPr>
          <w:rFonts w:hint="cs"/>
          <w:rtl/>
          <w:lang w:eastAsia="he-IL"/>
        </w:rPr>
        <w:t xml:space="preserve"> </w:t>
      </w:r>
      <w:r>
        <w:rPr>
          <w:rFonts w:hint="cs"/>
          <w:rtl/>
          <w:lang w:eastAsia="he-IL"/>
        </w:rPr>
        <w:t>מהם הכסף. אם אומרים שלא היה אמור להילקח כסף,</w:t>
      </w:r>
      <w:r w:rsidR="00471E09">
        <w:rPr>
          <w:rFonts w:hint="cs"/>
          <w:rtl/>
          <w:lang w:eastAsia="he-IL"/>
        </w:rPr>
        <w:t xml:space="preserve"> </w:t>
      </w:r>
      <w:r>
        <w:rPr>
          <w:rFonts w:hint="cs"/>
          <w:rtl/>
          <w:lang w:eastAsia="he-IL"/>
        </w:rPr>
        <w:t>צריך גם לחזור אחורה.</w:t>
      </w:r>
    </w:p>
    <w:p w:rsidR="0006294C" w:rsidRDefault="0006294C" w:rsidP="0006294C">
      <w:pPr>
        <w:rPr>
          <w:rtl/>
          <w:lang w:eastAsia="he-IL"/>
        </w:rPr>
      </w:pPr>
    </w:p>
    <w:p w:rsidR="0006294C" w:rsidRDefault="0006294C" w:rsidP="0006294C">
      <w:pPr>
        <w:pStyle w:val="a4"/>
        <w:keepNext/>
        <w:rPr>
          <w:rtl/>
        </w:rPr>
      </w:pPr>
      <w:bookmarkStart w:id="263" w:name="_ETM_Q1_1078939"/>
      <w:bookmarkStart w:id="264" w:name="_ETM_Q1_1079815"/>
      <w:bookmarkEnd w:id="263"/>
      <w:bookmarkEnd w:id="264"/>
      <w:r>
        <w:rPr>
          <w:rtl/>
        </w:rPr>
        <w:lastRenderedPageBreak/>
        <w:t>נעה בן שבת:</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 xml:space="preserve">אני </w:t>
      </w:r>
      <w:bookmarkStart w:id="265" w:name="_ETM_Q1_1084744"/>
      <w:bookmarkEnd w:id="265"/>
      <w:r>
        <w:rPr>
          <w:rFonts w:hint="cs"/>
          <w:rtl/>
          <w:lang w:eastAsia="he-IL"/>
        </w:rPr>
        <w:t>לא בטוחה שלא אומרים. אומרים שלקבוצות האלה ייתנו פט</w:t>
      </w:r>
      <w:bookmarkStart w:id="266" w:name="_ETM_Q1_1088651"/>
      <w:bookmarkEnd w:id="266"/>
      <w:r>
        <w:rPr>
          <w:rFonts w:hint="cs"/>
          <w:rtl/>
          <w:lang w:eastAsia="he-IL"/>
        </w:rPr>
        <w:t xml:space="preserve">ור. בדרך כלל הפטור ניתן מכאן ואילך. אני אבקש שיתייחסו </w:t>
      </w:r>
      <w:bookmarkStart w:id="267" w:name="_ETM_Q1_1093630"/>
      <w:bookmarkEnd w:id="267"/>
      <w:r>
        <w:rPr>
          <w:rFonts w:hint="cs"/>
          <w:rtl/>
          <w:lang w:eastAsia="he-IL"/>
        </w:rPr>
        <w:t xml:space="preserve">לשאלת האפשרות של החזרת הכספים שכבר נלקחו לפיקדון באופן </w:t>
      </w:r>
      <w:bookmarkStart w:id="268" w:name="_ETM_Q1_1097975"/>
      <w:bookmarkEnd w:id="268"/>
      <w:r>
        <w:rPr>
          <w:rFonts w:hint="cs"/>
          <w:rtl/>
          <w:lang w:eastAsia="he-IL"/>
        </w:rPr>
        <w:t>כללי.</w:t>
      </w:r>
    </w:p>
    <w:p w:rsidR="0006294C" w:rsidRDefault="0006294C" w:rsidP="0006294C">
      <w:pPr>
        <w:rPr>
          <w:rtl/>
          <w:lang w:eastAsia="he-IL"/>
        </w:rPr>
      </w:pPr>
    </w:p>
    <w:p w:rsidR="0006294C" w:rsidRDefault="0006294C" w:rsidP="0006294C">
      <w:pPr>
        <w:pStyle w:val="af6"/>
        <w:keepNext/>
        <w:rPr>
          <w:rtl/>
        </w:rPr>
      </w:pPr>
      <w:bookmarkStart w:id="269" w:name="_ETM_Q1_1100272"/>
      <w:bookmarkStart w:id="270" w:name="_ETM_Q1_1100405"/>
      <w:bookmarkEnd w:id="269"/>
      <w:bookmarkEnd w:id="270"/>
      <w:r>
        <w:rPr>
          <w:rtl/>
        </w:rPr>
        <w:t>היו"ר אלי אלאלוף:</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תרשמו את זה. נגיע אליכם.</w:t>
      </w:r>
    </w:p>
    <w:p w:rsidR="0006294C" w:rsidRDefault="0006294C" w:rsidP="0006294C">
      <w:pPr>
        <w:rPr>
          <w:rtl/>
          <w:lang w:eastAsia="he-IL"/>
        </w:rPr>
      </w:pPr>
    </w:p>
    <w:p w:rsidR="0006294C" w:rsidRDefault="0006294C" w:rsidP="0006294C">
      <w:pPr>
        <w:pStyle w:val="af9"/>
        <w:keepNext/>
        <w:rPr>
          <w:rtl/>
          <w:lang w:eastAsia="he-IL"/>
        </w:rPr>
      </w:pPr>
      <w:bookmarkStart w:id="271" w:name="_ETM_Q1_1108888"/>
      <w:bookmarkEnd w:id="271"/>
      <w:r>
        <w:rPr>
          <w:rtl/>
          <w:lang w:eastAsia="he-IL"/>
        </w:rPr>
        <w:t>אורית מרום:</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 xml:space="preserve">ארגון </w:t>
      </w:r>
      <w:proofErr w:type="spellStart"/>
      <w:r>
        <w:rPr>
          <w:rFonts w:hint="cs"/>
          <w:rtl/>
          <w:lang w:eastAsia="he-IL"/>
        </w:rPr>
        <w:t>א.ס.ף</w:t>
      </w:r>
      <w:proofErr w:type="spellEnd"/>
      <w:r>
        <w:rPr>
          <w:rFonts w:hint="cs"/>
          <w:rtl/>
          <w:lang w:eastAsia="he-IL"/>
        </w:rPr>
        <w:t xml:space="preserve">. ארגון סיוע לפליטים. אני </w:t>
      </w:r>
      <w:bookmarkStart w:id="272" w:name="_ETM_Q1_1113242"/>
      <w:bookmarkEnd w:id="272"/>
      <w:r>
        <w:rPr>
          <w:rFonts w:hint="cs"/>
          <w:rtl/>
          <w:lang w:eastAsia="he-IL"/>
        </w:rPr>
        <w:t xml:space="preserve">רוצה להעביר את זכות הדיבור מיד </w:t>
      </w:r>
      <w:proofErr w:type="spellStart"/>
      <w:r>
        <w:rPr>
          <w:rFonts w:hint="cs"/>
          <w:rtl/>
          <w:lang w:eastAsia="he-IL"/>
        </w:rPr>
        <w:t>לביסראת</w:t>
      </w:r>
      <w:proofErr w:type="spellEnd"/>
      <w:r>
        <w:rPr>
          <w:rFonts w:hint="cs"/>
          <w:rtl/>
          <w:lang w:eastAsia="he-IL"/>
        </w:rPr>
        <w:t xml:space="preserve"> שתספר.</w:t>
      </w:r>
    </w:p>
    <w:p w:rsidR="0006294C" w:rsidRDefault="0006294C" w:rsidP="0006294C">
      <w:pPr>
        <w:rPr>
          <w:rtl/>
          <w:lang w:eastAsia="he-IL"/>
        </w:rPr>
      </w:pPr>
    </w:p>
    <w:p w:rsidR="0006294C" w:rsidRDefault="0006294C" w:rsidP="0006294C">
      <w:pPr>
        <w:pStyle w:val="af6"/>
        <w:keepNext/>
        <w:rPr>
          <w:rtl/>
        </w:rPr>
      </w:pPr>
      <w:r>
        <w:rPr>
          <w:rtl/>
        </w:rPr>
        <w:t>היו"ר אלי אלאלוף:</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אני עוד זוכר את הביקור המדהים אצלכם.</w:t>
      </w:r>
    </w:p>
    <w:p w:rsidR="0006294C" w:rsidRDefault="0006294C" w:rsidP="0006294C">
      <w:pPr>
        <w:rPr>
          <w:rtl/>
          <w:lang w:eastAsia="he-IL"/>
        </w:rPr>
      </w:pPr>
    </w:p>
    <w:p w:rsidR="0006294C" w:rsidRDefault="0006294C" w:rsidP="0006294C">
      <w:pPr>
        <w:pStyle w:val="af9"/>
        <w:keepNext/>
        <w:rPr>
          <w:rtl/>
          <w:lang w:eastAsia="he-IL"/>
        </w:rPr>
      </w:pPr>
      <w:bookmarkStart w:id="273" w:name="_ETM_Q1_1120281"/>
      <w:bookmarkStart w:id="274" w:name="_ETM_Q1_1121063"/>
      <w:bookmarkEnd w:id="273"/>
      <w:bookmarkEnd w:id="274"/>
      <w:r>
        <w:rPr>
          <w:rtl/>
          <w:lang w:eastAsia="he-IL"/>
        </w:rPr>
        <w:t>שפי פז:</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מעניין שאצלנו לא היית.</w:t>
      </w:r>
    </w:p>
    <w:p w:rsidR="0006294C" w:rsidRDefault="0006294C" w:rsidP="0006294C">
      <w:pPr>
        <w:rPr>
          <w:rtl/>
          <w:lang w:eastAsia="he-IL"/>
        </w:rPr>
      </w:pPr>
    </w:p>
    <w:p w:rsidR="0006294C" w:rsidRDefault="0006294C" w:rsidP="0006294C">
      <w:pPr>
        <w:pStyle w:val="af9"/>
        <w:keepNext/>
        <w:rPr>
          <w:rtl/>
          <w:lang w:eastAsia="he-IL"/>
        </w:rPr>
      </w:pPr>
      <w:bookmarkStart w:id="275" w:name="_ETM_Q1_1120795"/>
      <w:bookmarkStart w:id="276" w:name="_ETM_Q1_1122977"/>
      <w:bookmarkEnd w:id="275"/>
      <w:bookmarkEnd w:id="276"/>
      <w:r>
        <w:rPr>
          <w:rtl/>
          <w:lang w:eastAsia="he-IL"/>
        </w:rPr>
        <w:t>אורית מרום:</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 xml:space="preserve">אני רוצה לציין אוכלוסייה נוספת שנפגעת מהתקנות האלה, בנוסף לנשים. </w:t>
      </w:r>
      <w:bookmarkStart w:id="277" w:name="_ETM_Q1_1128052"/>
      <w:bookmarkEnd w:id="277"/>
      <w:r>
        <w:rPr>
          <w:rFonts w:hint="cs"/>
          <w:rtl/>
          <w:lang w:eastAsia="he-IL"/>
        </w:rPr>
        <w:t xml:space="preserve">אנחנו מדברים על נכים וחולים, אנשים שהמדינה לא תומכת </w:t>
      </w:r>
      <w:bookmarkStart w:id="278" w:name="_ETM_Q1_1131014"/>
      <w:bookmarkEnd w:id="278"/>
      <w:r>
        <w:rPr>
          <w:rFonts w:hint="cs"/>
          <w:rtl/>
          <w:lang w:eastAsia="he-IL"/>
        </w:rPr>
        <w:t xml:space="preserve">בהם בשום צורה ובקושי הם מצליחים להשיג טיפול רפואי, </w:t>
      </w:r>
      <w:bookmarkStart w:id="279" w:name="_ETM_Q1_1135078"/>
      <w:bookmarkEnd w:id="279"/>
      <w:r>
        <w:rPr>
          <w:rFonts w:hint="cs"/>
          <w:rtl/>
          <w:lang w:eastAsia="he-IL"/>
        </w:rPr>
        <w:t xml:space="preserve">בטח לא טיפול ברווחה ועלז ה נדבר </w:t>
      </w:r>
      <w:bookmarkStart w:id="280" w:name="_ETM_Q1_1135557"/>
      <w:bookmarkEnd w:id="280"/>
      <w:r>
        <w:rPr>
          <w:rFonts w:hint="cs"/>
          <w:rtl/>
          <w:lang w:eastAsia="he-IL"/>
        </w:rPr>
        <w:t xml:space="preserve">בדיון הבא. אלה אנשים שמצליחים לגרד 1,000, 2,000 </w:t>
      </w:r>
      <w:bookmarkStart w:id="281" w:name="_ETM_Q1_1140452"/>
      <w:bookmarkEnd w:id="281"/>
      <w:r>
        <w:rPr>
          <w:rFonts w:hint="cs"/>
          <w:rtl/>
          <w:lang w:eastAsia="he-IL"/>
        </w:rPr>
        <w:t xml:space="preserve">שקלים לחודש בעבודות מזדמנות. אלה אנשים שעוד מה-1,500 שקלים שהם </w:t>
      </w:r>
      <w:bookmarkStart w:id="282" w:name="_ETM_Q1_1147176"/>
      <w:bookmarkEnd w:id="282"/>
      <w:r>
        <w:rPr>
          <w:rFonts w:hint="cs"/>
          <w:rtl/>
          <w:lang w:eastAsia="he-IL"/>
        </w:rPr>
        <w:t>מרוויחים בחודש, להוריד 20 אחוזים.</w:t>
      </w:r>
      <w:r w:rsidR="00471E09">
        <w:rPr>
          <w:rFonts w:hint="cs"/>
          <w:rtl/>
          <w:lang w:eastAsia="he-IL"/>
        </w:rPr>
        <w:t xml:space="preserve"> </w:t>
      </w:r>
      <w:r>
        <w:rPr>
          <w:rFonts w:hint="cs"/>
          <w:rtl/>
          <w:lang w:eastAsia="he-IL"/>
        </w:rPr>
        <w:t xml:space="preserve">האם אפשר להכניס לתקנות </w:t>
      </w:r>
      <w:bookmarkStart w:id="283" w:name="_ETM_Q1_1152067"/>
      <w:bookmarkEnd w:id="283"/>
      <w:r>
        <w:rPr>
          <w:rFonts w:hint="cs"/>
          <w:rtl/>
          <w:lang w:eastAsia="he-IL"/>
        </w:rPr>
        <w:t xml:space="preserve">או מבחן הכנסה או לפחות </w:t>
      </w:r>
      <w:proofErr w:type="spellStart"/>
      <w:r>
        <w:rPr>
          <w:rFonts w:hint="cs"/>
          <w:rtl/>
          <w:lang w:eastAsia="he-IL"/>
        </w:rPr>
        <w:t>להחריג</w:t>
      </w:r>
      <w:proofErr w:type="spellEnd"/>
      <w:r>
        <w:rPr>
          <w:rFonts w:hint="cs"/>
          <w:rtl/>
          <w:lang w:eastAsia="he-IL"/>
        </w:rPr>
        <w:t xml:space="preserve"> על פי מצב </w:t>
      </w:r>
      <w:bookmarkStart w:id="284" w:name="_ETM_Q1_1155554"/>
      <w:bookmarkEnd w:id="284"/>
      <w:r>
        <w:rPr>
          <w:rFonts w:hint="cs"/>
          <w:rtl/>
          <w:lang w:eastAsia="he-IL"/>
        </w:rPr>
        <w:t>סוציאלי או מצב רפואי.</w:t>
      </w:r>
    </w:p>
    <w:p w:rsidR="0006294C" w:rsidRDefault="0006294C" w:rsidP="0006294C">
      <w:pPr>
        <w:rPr>
          <w:rtl/>
          <w:lang w:eastAsia="he-IL"/>
        </w:rPr>
      </w:pPr>
    </w:p>
    <w:p w:rsidR="0006294C" w:rsidRDefault="0006294C" w:rsidP="0006294C">
      <w:pPr>
        <w:pStyle w:val="af9"/>
        <w:keepNext/>
        <w:rPr>
          <w:rtl/>
          <w:lang w:eastAsia="he-IL"/>
        </w:rPr>
      </w:pPr>
      <w:bookmarkStart w:id="285" w:name="_ETM_Q1_1159369"/>
      <w:bookmarkEnd w:id="285"/>
      <w:proofErr w:type="spellStart"/>
      <w:r>
        <w:rPr>
          <w:rtl/>
          <w:lang w:eastAsia="he-IL"/>
        </w:rPr>
        <w:t>ביסראת</w:t>
      </w:r>
      <w:proofErr w:type="spellEnd"/>
      <w:r>
        <w:rPr>
          <w:rtl/>
          <w:lang w:eastAsia="he-IL"/>
        </w:rPr>
        <w:t xml:space="preserve"> </w:t>
      </w:r>
      <w:proofErr w:type="spellStart"/>
      <w:r>
        <w:rPr>
          <w:rtl/>
          <w:lang w:eastAsia="he-IL"/>
        </w:rPr>
        <w:t>גבריסוס</w:t>
      </w:r>
      <w:proofErr w:type="spellEnd"/>
      <w:r>
        <w:rPr>
          <w:rtl/>
          <w:lang w:eastAsia="he-IL"/>
        </w:rPr>
        <w:t>:</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 xml:space="preserve">אני מארגון הנשים האריתראיות. </w:t>
      </w:r>
      <w:bookmarkStart w:id="286" w:name="_ETM_Q1_1170391"/>
      <w:bookmarkEnd w:id="286"/>
    </w:p>
    <w:p w:rsidR="0006294C" w:rsidRDefault="0006294C" w:rsidP="0006294C">
      <w:pPr>
        <w:rPr>
          <w:rtl/>
          <w:lang w:eastAsia="he-IL"/>
        </w:rPr>
      </w:pPr>
    </w:p>
    <w:p w:rsidR="00FA0156" w:rsidRDefault="00FA0156" w:rsidP="0006294C">
      <w:pPr>
        <w:rPr>
          <w:rtl/>
          <w:lang w:eastAsia="he-IL"/>
        </w:rPr>
      </w:pPr>
      <w:r>
        <w:rPr>
          <w:rFonts w:hint="cs"/>
          <w:rtl/>
          <w:lang w:eastAsia="he-IL"/>
        </w:rPr>
        <w:t xml:space="preserve">(אומרת דברים בשפה האנגלית, להלן התרגום החופשי) </w:t>
      </w:r>
    </w:p>
    <w:p w:rsidR="00FA0156" w:rsidRDefault="00FA0156" w:rsidP="0006294C">
      <w:pPr>
        <w:rPr>
          <w:rtl/>
          <w:lang w:eastAsia="he-IL"/>
        </w:rPr>
      </w:pPr>
    </w:p>
    <w:p w:rsidR="000268C3" w:rsidRDefault="00FA0156" w:rsidP="000268C3">
      <w:pPr>
        <w:rPr>
          <w:rtl/>
          <w:lang w:eastAsia="he-IL"/>
        </w:rPr>
      </w:pPr>
      <w:r>
        <w:rPr>
          <w:rFonts w:hint="cs"/>
          <w:rtl/>
          <w:lang w:eastAsia="he-IL"/>
        </w:rPr>
        <w:t>אנחנו לא הגענו לכאן במטרה להביא ילדים, אנחנו הגענו לכאן כדי לחיות כבני אדם.</w:t>
      </w:r>
      <w:r w:rsidR="0017585F">
        <w:rPr>
          <w:rFonts w:hint="cs"/>
          <w:rtl/>
          <w:lang w:eastAsia="he-IL"/>
        </w:rPr>
        <w:t xml:space="preserve"> בתשובה למה שהיא אמרה, אנחנו נמצאים כאן כדי לחיות וצריכים להפקיד 20%. בכל יום אני משוחחת עם נציג הקהילה האריתריאית </w:t>
      </w:r>
      <w:r w:rsidR="0017074E">
        <w:rPr>
          <w:rFonts w:hint="cs"/>
          <w:rtl/>
          <w:lang w:eastAsia="he-IL"/>
        </w:rPr>
        <w:t xml:space="preserve">לגבי המעורבות בזנות. </w:t>
      </w:r>
      <w:r w:rsidR="0017585F">
        <w:rPr>
          <w:rFonts w:hint="cs"/>
          <w:rtl/>
          <w:lang w:eastAsia="he-IL"/>
        </w:rPr>
        <w:t>השבוע שוחחתי אם אחת הנציגות, שאני לא רוצה להזכיר את שמה,</w:t>
      </w:r>
      <w:r w:rsidR="008E41BA">
        <w:rPr>
          <w:rFonts w:hint="cs"/>
          <w:rtl/>
          <w:lang w:eastAsia="he-IL"/>
        </w:rPr>
        <w:t xml:space="preserve"> </w:t>
      </w:r>
      <w:r w:rsidR="0017074E">
        <w:rPr>
          <w:rFonts w:hint="cs"/>
          <w:rtl/>
          <w:lang w:eastAsia="he-IL"/>
        </w:rPr>
        <w:t>שהיא מודעת לנושא הזנות</w:t>
      </w:r>
      <w:r w:rsidR="008E41BA">
        <w:rPr>
          <w:rFonts w:hint="cs"/>
          <w:rtl/>
          <w:lang w:eastAsia="he-IL"/>
        </w:rPr>
        <w:t>. אני רוצה ללכת לעבוד כדי לקבל יותר משכורת, אבל אני לא יכולה ללכת ולהשאיר את הילדים שלי, לכן אני חייבת למכור את הגוף שלי כי זו האופציה היחידה שיש לנו ואנו מתמודד</w:t>
      </w:r>
      <w:r w:rsidR="0017074E">
        <w:rPr>
          <w:rFonts w:hint="cs"/>
          <w:rtl/>
          <w:lang w:eastAsia="he-IL"/>
        </w:rPr>
        <w:t>ות</w:t>
      </w:r>
      <w:r w:rsidR="008E41BA">
        <w:rPr>
          <w:rFonts w:hint="cs"/>
          <w:rtl/>
          <w:lang w:eastAsia="he-IL"/>
        </w:rPr>
        <w:t xml:space="preserve"> איתה בכל יום.</w:t>
      </w:r>
      <w:r w:rsidR="0017074E">
        <w:rPr>
          <w:rFonts w:hint="cs"/>
          <w:rtl/>
          <w:lang w:eastAsia="he-IL"/>
        </w:rPr>
        <w:t xml:space="preserve"> אנחנו עוסקות בזנות, כאשר אנחנו שמות את הילדים שלנו ב"מחסן", ששם הם מוחזקים מהבוקר עד הלילה</w:t>
      </w:r>
      <w:r w:rsidR="000268C3">
        <w:rPr>
          <w:rFonts w:hint="cs"/>
          <w:rtl/>
          <w:lang w:eastAsia="he-IL"/>
        </w:rPr>
        <w:t xml:space="preserve">. </w:t>
      </w:r>
    </w:p>
    <w:p w:rsidR="000268C3" w:rsidRDefault="000268C3" w:rsidP="000268C3">
      <w:pPr>
        <w:rPr>
          <w:rtl/>
          <w:lang w:eastAsia="he-IL"/>
        </w:rPr>
      </w:pPr>
    </w:p>
    <w:p w:rsidR="00FA0156" w:rsidRDefault="000268C3" w:rsidP="00B72AA6">
      <w:pPr>
        <w:rPr>
          <w:rtl/>
          <w:lang w:eastAsia="he-IL"/>
        </w:rPr>
      </w:pPr>
      <w:r>
        <w:rPr>
          <w:rFonts w:hint="cs"/>
          <w:rtl/>
          <w:lang w:eastAsia="he-IL"/>
        </w:rPr>
        <w:t>ההפקדה הזאת של ה- 20%, הופכת את ילידנו ואותנו לעבדים. עבדים של העולם המודרני. הדבר הזה הורג אותנו ואנחנו נמצאים כא</w:t>
      </w:r>
      <w:r w:rsidR="004D247F">
        <w:rPr>
          <w:rFonts w:hint="cs"/>
          <w:rtl/>
          <w:lang w:eastAsia="he-IL"/>
        </w:rPr>
        <w:t xml:space="preserve">ן בכנסת כדי להעביר את המסר הזה, אנחנו לא מוכנים להמשיך ולחיות כמו עבדים. לכן, אנחנו לא נמצאים כאן משום סיבה אחרת מלבד לחיות כמו בני אדם. אנחנו לא נשאר כאן אפילו יום אחד, אם יובטח לנו שאנחנו יכולות לשוב בבטחה למדינה שלנו. ברחנו משם ובאנו לכאן כדי </w:t>
      </w:r>
      <w:r w:rsidR="00B72AA6">
        <w:rPr>
          <w:rFonts w:hint="cs"/>
          <w:rtl/>
          <w:lang w:eastAsia="he-IL"/>
        </w:rPr>
        <w:t>לחיות כאן בבטחה, אבל הבטחון הזה הופר על ידי ההפקדה הזאת של ה- 20%. לילדים שלנו אין שום תנאי מחייה ראויים, הם ישנים על הרצפה אין מספיק מזון ואין גם מים לרחצה, כאשר האמהות שלהם צריכות לעבוד יום ולילה.</w:t>
      </w:r>
      <w:r w:rsidR="00B6515F">
        <w:rPr>
          <w:rFonts w:hint="cs"/>
          <w:rtl/>
          <w:lang w:eastAsia="he-IL"/>
        </w:rPr>
        <w:t xml:space="preserve"> </w:t>
      </w:r>
      <w:r w:rsidR="004D247F">
        <w:rPr>
          <w:rFonts w:hint="cs"/>
          <w:rtl/>
          <w:lang w:eastAsia="he-IL"/>
        </w:rPr>
        <w:t xml:space="preserve"> </w:t>
      </w:r>
    </w:p>
    <w:p w:rsidR="000268C3" w:rsidRDefault="000268C3" w:rsidP="000268C3">
      <w:pPr>
        <w:rPr>
          <w:rtl/>
          <w:lang w:eastAsia="he-IL"/>
        </w:rPr>
      </w:pPr>
    </w:p>
    <w:p w:rsidR="0006294C" w:rsidRDefault="0006294C" w:rsidP="0006294C">
      <w:pPr>
        <w:pStyle w:val="af9"/>
        <w:keepNext/>
        <w:rPr>
          <w:rtl/>
          <w:lang w:eastAsia="he-IL"/>
        </w:rPr>
      </w:pPr>
      <w:bookmarkStart w:id="287" w:name="_ETM_Q1_1170872"/>
      <w:bookmarkStart w:id="288" w:name="_ETM_Q1_1014935"/>
      <w:bookmarkEnd w:id="287"/>
      <w:bookmarkEnd w:id="288"/>
      <w:r>
        <w:rPr>
          <w:rtl/>
          <w:lang w:eastAsia="he-IL"/>
        </w:rPr>
        <w:t>ענת ברמן:</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 xml:space="preserve">איזו סכנה יש לנשים האריתראיות </w:t>
      </w:r>
      <w:bookmarkStart w:id="289" w:name="_ETM_Q1_1356658"/>
      <w:bookmarkEnd w:id="289"/>
      <w:r>
        <w:rPr>
          <w:rFonts w:hint="cs"/>
          <w:rtl/>
          <w:lang w:eastAsia="he-IL"/>
        </w:rPr>
        <w:t>באריתריאה? לאימהות.</w:t>
      </w:r>
    </w:p>
    <w:p w:rsidR="0006294C" w:rsidRDefault="0006294C" w:rsidP="0006294C">
      <w:pPr>
        <w:rPr>
          <w:rtl/>
          <w:lang w:eastAsia="he-IL"/>
        </w:rPr>
      </w:pPr>
    </w:p>
    <w:p w:rsidR="0006294C" w:rsidRDefault="0006294C" w:rsidP="0006294C">
      <w:pPr>
        <w:pStyle w:val="af9"/>
        <w:keepNext/>
        <w:rPr>
          <w:rtl/>
          <w:lang w:eastAsia="he-IL"/>
        </w:rPr>
      </w:pPr>
      <w:proofErr w:type="spellStart"/>
      <w:r>
        <w:rPr>
          <w:rtl/>
          <w:lang w:eastAsia="he-IL"/>
        </w:rPr>
        <w:t>ביסראת</w:t>
      </w:r>
      <w:proofErr w:type="spellEnd"/>
      <w:r>
        <w:rPr>
          <w:rtl/>
          <w:lang w:eastAsia="he-IL"/>
        </w:rPr>
        <w:t xml:space="preserve"> </w:t>
      </w:r>
      <w:proofErr w:type="spellStart"/>
      <w:r>
        <w:rPr>
          <w:rtl/>
          <w:lang w:eastAsia="he-IL"/>
        </w:rPr>
        <w:t>גבריסוס</w:t>
      </w:r>
      <w:proofErr w:type="spellEnd"/>
      <w:r>
        <w:rPr>
          <w:rtl/>
          <w:lang w:eastAsia="he-IL"/>
        </w:rPr>
        <w:t>:</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אני הייתי בסכנה.</w:t>
      </w:r>
    </w:p>
    <w:p w:rsidR="0006294C" w:rsidRDefault="0006294C" w:rsidP="0006294C">
      <w:pPr>
        <w:pStyle w:val="af6"/>
        <w:keepNext/>
        <w:rPr>
          <w:rtl/>
        </w:rPr>
      </w:pPr>
      <w:bookmarkStart w:id="290" w:name="_ETM_Q1_1357963"/>
      <w:bookmarkStart w:id="291" w:name="_ETM_Q1_1358894"/>
      <w:bookmarkEnd w:id="290"/>
      <w:bookmarkEnd w:id="291"/>
      <w:r>
        <w:rPr>
          <w:rtl/>
        </w:rPr>
        <w:lastRenderedPageBreak/>
        <w:t>היו"ר אלי אלאלוף:</w:t>
      </w:r>
    </w:p>
    <w:p w:rsidR="0006294C" w:rsidRDefault="0006294C" w:rsidP="0006294C">
      <w:pPr>
        <w:pStyle w:val="KeepWithNext"/>
        <w:rPr>
          <w:rtl/>
          <w:lang w:eastAsia="he-IL"/>
        </w:rPr>
      </w:pPr>
    </w:p>
    <w:p w:rsidR="0006294C" w:rsidRDefault="0006294C" w:rsidP="0006294C">
      <w:pPr>
        <w:rPr>
          <w:rtl/>
          <w:lang w:eastAsia="he-IL"/>
        </w:rPr>
      </w:pPr>
      <w:r>
        <w:rPr>
          <w:rFonts w:hint="cs"/>
          <w:rtl/>
          <w:lang w:eastAsia="he-IL"/>
        </w:rPr>
        <w:t>שפי, אני מזהיר אותך. אף אחד ל</w:t>
      </w:r>
      <w:bookmarkStart w:id="292" w:name="_ETM_Q1_1390734"/>
      <w:bookmarkEnd w:id="292"/>
      <w:r>
        <w:rPr>
          <w:rFonts w:hint="cs"/>
          <w:rtl/>
          <w:lang w:eastAsia="he-IL"/>
        </w:rPr>
        <w:t>א הסמיך אותך להכניס את הבלגן בדיון.</w:t>
      </w:r>
      <w:r w:rsidR="00471E09">
        <w:rPr>
          <w:rFonts w:hint="cs"/>
          <w:rtl/>
          <w:lang w:eastAsia="he-IL"/>
        </w:rPr>
        <w:t xml:space="preserve"> </w:t>
      </w:r>
      <w:r>
        <w:rPr>
          <w:rFonts w:hint="cs"/>
          <w:rtl/>
          <w:lang w:eastAsia="he-IL"/>
        </w:rPr>
        <w:t>אנ</w:t>
      </w:r>
      <w:bookmarkStart w:id="293" w:name="_ETM_Q1_1394886"/>
      <w:bookmarkEnd w:id="293"/>
      <w:r>
        <w:rPr>
          <w:rFonts w:hint="cs"/>
          <w:rtl/>
          <w:lang w:eastAsia="he-IL"/>
        </w:rPr>
        <w:t xml:space="preserve">י לא אזהיר. כולם מוזהרים. ברגע שאתם מפריעים לדיון, אתם </w:t>
      </w:r>
      <w:bookmarkStart w:id="294" w:name="_ETM_Q1_1398769"/>
      <w:bookmarkEnd w:id="294"/>
      <w:r>
        <w:rPr>
          <w:rFonts w:hint="cs"/>
          <w:rtl/>
          <w:lang w:eastAsia="he-IL"/>
        </w:rPr>
        <w:t xml:space="preserve">בחוץ. </w:t>
      </w:r>
      <w:r w:rsidR="00F16773">
        <w:rPr>
          <w:rFonts w:hint="cs"/>
          <w:rtl/>
          <w:lang w:eastAsia="he-IL"/>
        </w:rPr>
        <w:t xml:space="preserve">אם אתם לא יודעים לשמוע דעה אחרת משלכם, זה </w:t>
      </w:r>
      <w:bookmarkStart w:id="295" w:name="_ETM_Q1_1406815"/>
      <w:bookmarkEnd w:id="295"/>
      <w:r w:rsidR="00F16773">
        <w:rPr>
          <w:rFonts w:hint="cs"/>
          <w:rtl/>
          <w:lang w:eastAsia="he-IL"/>
        </w:rPr>
        <w:t>הבסיס של דרך ארץ.</w:t>
      </w:r>
    </w:p>
    <w:p w:rsidR="00F16773" w:rsidRDefault="00F16773" w:rsidP="0006294C">
      <w:pPr>
        <w:rPr>
          <w:rtl/>
          <w:lang w:eastAsia="he-IL"/>
        </w:rPr>
      </w:pPr>
    </w:p>
    <w:p w:rsidR="00F16773" w:rsidRDefault="00F16773" w:rsidP="00F16773">
      <w:pPr>
        <w:pStyle w:val="af9"/>
        <w:keepNext/>
        <w:rPr>
          <w:rtl/>
          <w:lang w:eastAsia="he-IL"/>
        </w:rPr>
      </w:pPr>
      <w:bookmarkStart w:id="296" w:name="_ETM_Q1_1408287"/>
      <w:bookmarkEnd w:id="296"/>
      <w:r>
        <w:rPr>
          <w:rtl/>
          <w:lang w:eastAsia="he-IL"/>
        </w:rPr>
        <w:t>שפי פז:</w:t>
      </w:r>
    </w:p>
    <w:p w:rsidR="00F16773" w:rsidRDefault="00F16773" w:rsidP="00F16773">
      <w:pPr>
        <w:pStyle w:val="KeepWithNext"/>
        <w:rPr>
          <w:rtl/>
          <w:lang w:eastAsia="he-IL"/>
        </w:rPr>
      </w:pPr>
    </w:p>
    <w:p w:rsidR="00F16773" w:rsidRDefault="00F16773" w:rsidP="00F16773">
      <w:pPr>
        <w:rPr>
          <w:rtl/>
          <w:lang w:eastAsia="he-IL"/>
        </w:rPr>
      </w:pPr>
      <w:r>
        <w:rPr>
          <w:rFonts w:hint="cs"/>
          <w:rtl/>
          <w:lang w:eastAsia="he-IL"/>
        </w:rPr>
        <w:t xml:space="preserve">אין בעיה. תשאל את </w:t>
      </w:r>
      <w:bookmarkStart w:id="297" w:name="_ETM_Q1_1410646"/>
      <w:bookmarkEnd w:id="297"/>
      <w:r>
        <w:rPr>
          <w:rFonts w:hint="cs"/>
          <w:rtl/>
          <w:lang w:eastAsia="he-IL"/>
        </w:rPr>
        <w:t>השאלות.</w:t>
      </w:r>
    </w:p>
    <w:p w:rsidR="00F16773" w:rsidRDefault="00F16773" w:rsidP="00F16773">
      <w:pPr>
        <w:rPr>
          <w:rtl/>
          <w:lang w:eastAsia="he-IL"/>
        </w:rPr>
      </w:pPr>
    </w:p>
    <w:p w:rsidR="00F16773" w:rsidRDefault="00F16773" w:rsidP="00F16773">
      <w:pPr>
        <w:pStyle w:val="af6"/>
        <w:keepNext/>
        <w:rPr>
          <w:rtl/>
        </w:rPr>
      </w:pPr>
      <w:bookmarkStart w:id="298" w:name="_ETM_Q1_1407326"/>
      <w:bookmarkStart w:id="299" w:name="_ETM_Q1_1408200"/>
      <w:bookmarkEnd w:id="298"/>
      <w:bookmarkEnd w:id="299"/>
      <w:r>
        <w:rPr>
          <w:rtl/>
        </w:rPr>
        <w:t>היו"ר אלי אלאלוף:</w:t>
      </w:r>
    </w:p>
    <w:p w:rsidR="00F16773" w:rsidRDefault="00F16773" w:rsidP="00F16773">
      <w:pPr>
        <w:pStyle w:val="KeepWithNext"/>
        <w:rPr>
          <w:rtl/>
          <w:lang w:eastAsia="he-IL"/>
        </w:rPr>
      </w:pPr>
    </w:p>
    <w:p w:rsidR="00F16773" w:rsidRDefault="00F16773" w:rsidP="00F16773">
      <w:pPr>
        <w:rPr>
          <w:rtl/>
          <w:lang w:eastAsia="he-IL"/>
        </w:rPr>
      </w:pPr>
      <w:r>
        <w:rPr>
          <w:rFonts w:hint="cs"/>
          <w:rtl/>
          <w:lang w:eastAsia="he-IL"/>
        </w:rPr>
        <w:t>כנראה אין לך.</w:t>
      </w:r>
      <w:r w:rsidR="00471E09">
        <w:rPr>
          <w:rFonts w:hint="cs"/>
          <w:rtl/>
          <w:lang w:eastAsia="he-IL"/>
        </w:rPr>
        <w:t xml:space="preserve"> </w:t>
      </w:r>
      <w:r>
        <w:rPr>
          <w:rFonts w:hint="cs"/>
          <w:rtl/>
          <w:lang w:eastAsia="he-IL"/>
        </w:rPr>
        <w:t>תבקשי רשות ותקבלי, אם תקבלי.</w:t>
      </w:r>
      <w:r w:rsidR="00471E09">
        <w:rPr>
          <w:rFonts w:hint="cs"/>
          <w:rtl/>
          <w:lang w:eastAsia="he-IL"/>
        </w:rPr>
        <w:t xml:space="preserve"> </w:t>
      </w:r>
      <w:r>
        <w:rPr>
          <w:rFonts w:hint="cs"/>
          <w:rtl/>
          <w:lang w:eastAsia="he-IL"/>
        </w:rPr>
        <w:t>כאן ז</w:t>
      </w:r>
      <w:bookmarkStart w:id="300" w:name="_ETM_Q1_1418842"/>
      <w:bookmarkEnd w:id="300"/>
      <w:r>
        <w:rPr>
          <w:rFonts w:hint="cs"/>
          <w:rtl/>
          <w:lang w:eastAsia="he-IL"/>
        </w:rPr>
        <w:t xml:space="preserve">ה לא דיון פוליטי אלא דיון ענייני. אם מה </w:t>
      </w:r>
      <w:bookmarkStart w:id="301" w:name="_ETM_Q1_1422019"/>
      <w:bookmarkEnd w:id="301"/>
      <w:r>
        <w:rPr>
          <w:rFonts w:hint="cs"/>
          <w:rtl/>
          <w:lang w:eastAsia="he-IL"/>
        </w:rPr>
        <w:t xml:space="preserve">שאמרה הגברת לא מרגש אותך, אז יש לך בעיה </w:t>
      </w:r>
      <w:bookmarkStart w:id="302" w:name="_ETM_Q1_1426396"/>
      <w:bookmarkEnd w:id="302"/>
      <w:r>
        <w:rPr>
          <w:rFonts w:hint="cs"/>
          <w:rtl/>
          <w:lang w:eastAsia="he-IL"/>
        </w:rPr>
        <w:t>רגשית קשה.</w:t>
      </w:r>
      <w:r w:rsidR="00471E09">
        <w:rPr>
          <w:rFonts w:hint="cs"/>
          <w:rtl/>
          <w:lang w:eastAsia="he-IL"/>
        </w:rPr>
        <w:t xml:space="preserve"> </w:t>
      </w:r>
      <w:r>
        <w:rPr>
          <w:rFonts w:hint="cs"/>
          <w:rtl/>
          <w:lang w:eastAsia="he-IL"/>
        </w:rPr>
        <w:t>אנחנו יושבים בין בני אדם.</w:t>
      </w:r>
    </w:p>
    <w:p w:rsidR="00F16773" w:rsidRDefault="00F16773" w:rsidP="00F16773">
      <w:pPr>
        <w:rPr>
          <w:rtl/>
          <w:lang w:eastAsia="he-IL"/>
        </w:rPr>
      </w:pPr>
    </w:p>
    <w:p w:rsidR="00F16773" w:rsidRDefault="00F16773" w:rsidP="00F16773">
      <w:pPr>
        <w:rPr>
          <w:rtl/>
          <w:lang w:eastAsia="he-IL"/>
        </w:rPr>
      </w:pPr>
      <w:bookmarkStart w:id="303" w:name="_ETM_Q1_1438029"/>
      <w:bookmarkEnd w:id="303"/>
      <w:r>
        <w:rPr>
          <w:rFonts w:hint="cs"/>
          <w:rtl/>
          <w:lang w:eastAsia="he-IL"/>
        </w:rPr>
        <w:t xml:space="preserve">יש עוד </w:t>
      </w:r>
      <w:bookmarkStart w:id="304" w:name="_ETM_Q1_1437649"/>
      <w:bookmarkEnd w:id="304"/>
      <w:r>
        <w:rPr>
          <w:rFonts w:hint="cs"/>
          <w:rtl/>
          <w:lang w:eastAsia="he-IL"/>
        </w:rPr>
        <w:t>דוברים או דוברות?</w:t>
      </w:r>
    </w:p>
    <w:p w:rsidR="00F16773" w:rsidRDefault="00F16773" w:rsidP="00F16773">
      <w:pPr>
        <w:rPr>
          <w:rtl/>
          <w:lang w:eastAsia="he-IL"/>
        </w:rPr>
      </w:pPr>
    </w:p>
    <w:p w:rsidR="00F16773" w:rsidRDefault="00F16773" w:rsidP="00F16773">
      <w:pPr>
        <w:rPr>
          <w:rtl/>
          <w:lang w:eastAsia="he-IL"/>
        </w:rPr>
      </w:pPr>
      <w:bookmarkStart w:id="305" w:name="_ETM_Q1_1465022"/>
      <w:bookmarkEnd w:id="305"/>
      <w:r>
        <w:rPr>
          <w:rFonts w:hint="cs"/>
          <w:rtl/>
          <w:lang w:eastAsia="he-IL"/>
        </w:rPr>
        <w:t>הצטרפה אלינו ידידתי חברת הכנסת מ</w:t>
      </w:r>
      <w:bookmarkStart w:id="306" w:name="_ETM_Q1_1463980"/>
      <w:bookmarkEnd w:id="306"/>
      <w:r>
        <w:rPr>
          <w:rFonts w:hint="cs"/>
          <w:rtl/>
          <w:lang w:eastAsia="he-IL"/>
        </w:rPr>
        <w:t>ירב בן ארי.</w:t>
      </w:r>
    </w:p>
    <w:p w:rsidR="00F16773" w:rsidRDefault="00F16773" w:rsidP="00F16773">
      <w:pPr>
        <w:rPr>
          <w:rtl/>
          <w:lang w:eastAsia="he-IL"/>
        </w:rPr>
      </w:pPr>
    </w:p>
    <w:p w:rsidR="00F16773" w:rsidRDefault="00F16773" w:rsidP="00F16773">
      <w:pPr>
        <w:pStyle w:val="af9"/>
        <w:keepNext/>
        <w:rPr>
          <w:rtl/>
          <w:lang w:eastAsia="he-IL"/>
        </w:rPr>
      </w:pPr>
      <w:bookmarkStart w:id="307" w:name="_ETM_Q1_1438433"/>
      <w:bookmarkEnd w:id="307"/>
      <w:r>
        <w:rPr>
          <w:rtl/>
          <w:lang w:eastAsia="he-IL"/>
        </w:rPr>
        <w:t xml:space="preserve">שירה </w:t>
      </w:r>
      <w:proofErr w:type="spellStart"/>
      <w:r>
        <w:rPr>
          <w:rtl/>
          <w:lang w:eastAsia="he-IL"/>
        </w:rPr>
        <w:t>קאהן</w:t>
      </w:r>
      <w:proofErr w:type="spellEnd"/>
      <w:r>
        <w:rPr>
          <w:rtl/>
          <w:lang w:eastAsia="he-IL"/>
        </w:rPr>
        <w:t>:</w:t>
      </w:r>
    </w:p>
    <w:p w:rsidR="00F16773" w:rsidRDefault="00F16773" w:rsidP="00F16773">
      <w:pPr>
        <w:pStyle w:val="KeepWithNext"/>
        <w:rPr>
          <w:rtl/>
          <w:lang w:eastAsia="he-IL"/>
        </w:rPr>
      </w:pPr>
    </w:p>
    <w:p w:rsidR="00F16773" w:rsidRDefault="00F16773" w:rsidP="00F16773">
      <w:pPr>
        <w:rPr>
          <w:rtl/>
          <w:lang w:eastAsia="he-IL"/>
        </w:rPr>
      </w:pPr>
      <w:r>
        <w:rPr>
          <w:rFonts w:hint="cs"/>
          <w:rtl/>
          <w:lang w:eastAsia="he-IL"/>
        </w:rPr>
        <w:t xml:space="preserve">פורום קהלת. אני חושבת שקודם חשוב </w:t>
      </w:r>
      <w:bookmarkStart w:id="308" w:name="_ETM_Q1_1450996"/>
      <w:bookmarkEnd w:id="308"/>
      <w:r>
        <w:rPr>
          <w:rFonts w:hint="cs"/>
          <w:rtl/>
          <w:lang w:eastAsia="he-IL"/>
        </w:rPr>
        <w:t xml:space="preserve">להסביר את הכותרת של החוק הזה. להזכיר שהמטרה של חוק הפיקדון היא להמשיך לעודד את היציאה מרצון. </w:t>
      </w:r>
      <w:bookmarkStart w:id="309" w:name="_ETM_Q1_1461990"/>
      <w:bookmarkStart w:id="310" w:name="_ETM_Q1_1463193"/>
      <w:bookmarkEnd w:id="309"/>
      <w:bookmarkEnd w:id="310"/>
    </w:p>
    <w:p w:rsidR="00F16773" w:rsidRDefault="00F16773" w:rsidP="00F16773">
      <w:pPr>
        <w:rPr>
          <w:rtl/>
          <w:lang w:eastAsia="he-IL"/>
        </w:rPr>
      </w:pPr>
    </w:p>
    <w:p w:rsidR="00F16773" w:rsidRDefault="00F16773" w:rsidP="00F16773">
      <w:pPr>
        <w:rPr>
          <w:rtl/>
          <w:lang w:eastAsia="he-IL"/>
        </w:rPr>
      </w:pPr>
      <w:bookmarkStart w:id="311" w:name="_ETM_Q1_1462490"/>
      <w:bookmarkEnd w:id="311"/>
      <w:r>
        <w:rPr>
          <w:rFonts w:hint="cs"/>
          <w:rtl/>
          <w:lang w:eastAsia="he-IL"/>
        </w:rPr>
        <w:t xml:space="preserve">אנחנו מדברים כאן על החרגות. הבעיה המרכזית בתקנות כאן </w:t>
      </w:r>
      <w:bookmarkStart w:id="312" w:name="_ETM_Q1_1469794"/>
      <w:bookmarkEnd w:id="312"/>
      <w:r>
        <w:rPr>
          <w:rFonts w:hint="cs"/>
          <w:rtl/>
          <w:lang w:eastAsia="he-IL"/>
        </w:rPr>
        <w:t>היא שהן גורפות. ברור שבכל סיטואציה יש</w:t>
      </w:r>
      <w:r w:rsidR="00471E09">
        <w:rPr>
          <w:rFonts w:hint="cs"/>
          <w:rtl/>
          <w:lang w:eastAsia="he-IL"/>
        </w:rPr>
        <w:t xml:space="preserve"> </w:t>
      </w:r>
      <w:r>
        <w:rPr>
          <w:rFonts w:hint="cs"/>
          <w:rtl/>
          <w:lang w:eastAsia="he-IL"/>
        </w:rPr>
        <w:t xml:space="preserve">אנשים שצריכים </w:t>
      </w:r>
      <w:bookmarkStart w:id="313" w:name="_ETM_Q1_1475352"/>
      <w:bookmarkEnd w:id="313"/>
      <w:r>
        <w:rPr>
          <w:rFonts w:hint="cs"/>
          <w:rtl/>
          <w:lang w:eastAsia="he-IL"/>
        </w:rPr>
        <w:t xml:space="preserve">החרגות אבל בואו לא ניתמם. בכל הטיבה שהמדינה נותנת, יש </w:t>
      </w:r>
      <w:bookmarkStart w:id="314" w:name="_ETM_Q1_1480492"/>
      <w:bookmarkEnd w:id="314"/>
      <w:r>
        <w:rPr>
          <w:rFonts w:hint="cs"/>
          <w:rtl/>
          <w:lang w:eastAsia="he-IL"/>
        </w:rPr>
        <w:t xml:space="preserve">אנשים שמנסים למצוא את הפרצה ולא משנה אם הם אזרחים </w:t>
      </w:r>
      <w:bookmarkStart w:id="315" w:name="_ETM_Q1_1483085"/>
      <w:bookmarkEnd w:id="315"/>
      <w:r>
        <w:rPr>
          <w:rFonts w:hint="cs"/>
          <w:rtl/>
          <w:lang w:eastAsia="he-IL"/>
        </w:rPr>
        <w:t xml:space="preserve">או אם הם זרים. תמיד יש אנשים שאם יש </w:t>
      </w:r>
      <w:bookmarkStart w:id="316" w:name="_ETM_Q1_1485913"/>
      <w:bookmarkEnd w:id="316"/>
      <w:r>
        <w:rPr>
          <w:rFonts w:hint="cs"/>
          <w:rtl/>
          <w:lang w:eastAsia="he-IL"/>
        </w:rPr>
        <w:t>הטבה, משהו שניתן בחינם, הם ינסו שזה יחול עליהם.</w:t>
      </w:r>
    </w:p>
    <w:p w:rsidR="00F16773" w:rsidRDefault="00F16773" w:rsidP="00F16773">
      <w:pPr>
        <w:rPr>
          <w:rtl/>
          <w:lang w:eastAsia="he-IL"/>
        </w:rPr>
      </w:pPr>
    </w:p>
    <w:p w:rsidR="00F16773" w:rsidRDefault="00F16773" w:rsidP="00F16773">
      <w:pPr>
        <w:rPr>
          <w:rtl/>
          <w:lang w:eastAsia="he-IL"/>
        </w:rPr>
      </w:pPr>
      <w:r>
        <w:rPr>
          <w:rFonts w:hint="cs"/>
          <w:rtl/>
          <w:lang w:eastAsia="he-IL"/>
        </w:rPr>
        <w:t>ל</w:t>
      </w:r>
      <w:bookmarkStart w:id="317" w:name="_ETM_Q1_1490659"/>
      <w:bookmarkEnd w:id="317"/>
      <w:r>
        <w:rPr>
          <w:rFonts w:hint="cs"/>
          <w:rtl/>
          <w:lang w:eastAsia="he-IL"/>
        </w:rPr>
        <w:t>כן הניסי</w:t>
      </w:r>
      <w:bookmarkStart w:id="318" w:name="_ETM_Q1_1490812"/>
      <w:bookmarkEnd w:id="318"/>
      <w:r>
        <w:rPr>
          <w:rFonts w:hint="cs"/>
          <w:rtl/>
          <w:lang w:eastAsia="he-IL"/>
        </w:rPr>
        <w:t>ון כאן לחוקק תקנות שהן גורפו, חד משמעיות</w:t>
      </w:r>
      <w:bookmarkStart w:id="319" w:name="_ETM_Q1_1494117"/>
      <w:bookmarkEnd w:id="319"/>
      <w:r>
        <w:rPr>
          <w:rFonts w:hint="cs"/>
          <w:rtl/>
          <w:lang w:eastAsia="he-IL"/>
        </w:rPr>
        <w:t>, הוא פשוט לא הגיוני. אם יש אנשים שצריכים את ה</w:t>
      </w:r>
      <w:bookmarkStart w:id="320" w:name="_ETM_Q1_1496981"/>
      <w:bookmarkEnd w:id="320"/>
      <w:r>
        <w:rPr>
          <w:rFonts w:hint="cs"/>
          <w:rtl/>
          <w:lang w:eastAsia="he-IL"/>
        </w:rPr>
        <w:t xml:space="preserve">החרגות האלה, זה צריך להיות כמו כל הטבה </w:t>
      </w:r>
      <w:bookmarkStart w:id="321" w:name="_ETM_Q1_1499619"/>
      <w:bookmarkEnd w:id="321"/>
      <w:r>
        <w:rPr>
          <w:rFonts w:hint="cs"/>
          <w:rtl/>
          <w:lang w:eastAsia="he-IL"/>
        </w:rPr>
        <w:t>שהמדינה נותנת, על פי מבחן הכנסה.</w:t>
      </w:r>
      <w:r w:rsidR="00471E09">
        <w:rPr>
          <w:rFonts w:hint="cs"/>
          <w:rtl/>
          <w:lang w:eastAsia="he-IL"/>
        </w:rPr>
        <w:t xml:space="preserve"> </w:t>
      </w:r>
      <w:r>
        <w:rPr>
          <w:rFonts w:hint="cs"/>
          <w:rtl/>
          <w:lang w:eastAsia="he-IL"/>
        </w:rPr>
        <w:t xml:space="preserve">לדוגמה, </w:t>
      </w:r>
      <w:bookmarkStart w:id="322" w:name="_ETM_Q1_1502186"/>
      <w:bookmarkEnd w:id="322"/>
      <w:r>
        <w:rPr>
          <w:rFonts w:hint="cs"/>
          <w:rtl/>
          <w:lang w:eastAsia="he-IL"/>
        </w:rPr>
        <w:t>עניין מחסני הילדים שעלה כאן,</w:t>
      </w:r>
      <w:r w:rsidR="00471E09">
        <w:rPr>
          <w:rFonts w:hint="cs"/>
          <w:rtl/>
          <w:lang w:eastAsia="he-IL"/>
        </w:rPr>
        <w:t xml:space="preserve"> </w:t>
      </w:r>
      <w:r>
        <w:rPr>
          <w:rFonts w:hint="cs"/>
          <w:rtl/>
          <w:lang w:eastAsia="he-IL"/>
        </w:rPr>
        <w:t>שהוא באמת תופעה מזעזעת</w:t>
      </w:r>
      <w:bookmarkStart w:id="323" w:name="_ETM_Q1_1508104"/>
      <w:bookmarkEnd w:id="323"/>
      <w:r>
        <w:rPr>
          <w:rFonts w:hint="cs"/>
          <w:rtl/>
          <w:lang w:eastAsia="he-IL"/>
        </w:rPr>
        <w:t xml:space="preserve">. כולנו יודעים שמחסני הילדים קיימים הרבה לפני חוק </w:t>
      </w:r>
      <w:bookmarkStart w:id="324" w:name="_ETM_Q1_1512508"/>
      <w:bookmarkEnd w:id="324"/>
      <w:r>
        <w:rPr>
          <w:rFonts w:hint="cs"/>
          <w:rtl/>
          <w:lang w:eastAsia="he-IL"/>
        </w:rPr>
        <w:t xml:space="preserve">הפיקדון, אז בואו לא נתלה את הסיטואציה הזאת במחסני </w:t>
      </w:r>
      <w:bookmarkStart w:id="325" w:name="_ETM_Q1_1515386"/>
      <w:bookmarkEnd w:id="325"/>
      <w:r>
        <w:rPr>
          <w:rFonts w:hint="cs"/>
          <w:rtl/>
          <w:lang w:eastAsia="he-IL"/>
        </w:rPr>
        <w:t>הילדים. בואו ננסה לפתור דווקא. אתם</w:t>
      </w:r>
      <w:r w:rsidR="00471E09">
        <w:rPr>
          <w:rFonts w:hint="cs"/>
          <w:rtl/>
          <w:lang w:eastAsia="he-IL"/>
        </w:rPr>
        <w:t xml:space="preserve"> </w:t>
      </w:r>
      <w:r>
        <w:rPr>
          <w:rFonts w:hint="cs"/>
          <w:rtl/>
          <w:lang w:eastAsia="he-IL"/>
        </w:rPr>
        <w:t xml:space="preserve">טוענים שאתם צריכים את הכסף הזה בשביל מסגרת לילדים, </w:t>
      </w:r>
      <w:bookmarkStart w:id="326" w:name="_ETM_Q1_1521687"/>
      <w:bookmarkEnd w:id="326"/>
      <w:r>
        <w:rPr>
          <w:rFonts w:hint="cs"/>
          <w:rtl/>
          <w:lang w:eastAsia="he-IL"/>
        </w:rPr>
        <w:t xml:space="preserve">תביאו קבלות ששלחתם אותם למעון מוכר ולא למקום שמסכן חיים. </w:t>
      </w:r>
      <w:bookmarkStart w:id="327" w:name="_ETM_Q1_1527305"/>
      <w:bookmarkEnd w:id="327"/>
      <w:r>
        <w:rPr>
          <w:rFonts w:hint="cs"/>
          <w:rtl/>
          <w:lang w:eastAsia="he-IL"/>
        </w:rPr>
        <w:t xml:space="preserve">לבוא ולתלות את כל הצרות של האוכלוסייה הזאת, </w:t>
      </w:r>
      <w:bookmarkStart w:id="328" w:name="_ETM_Q1_1531339"/>
      <w:bookmarkEnd w:id="328"/>
      <w:r>
        <w:rPr>
          <w:rFonts w:hint="cs"/>
          <w:rtl/>
          <w:lang w:eastAsia="he-IL"/>
        </w:rPr>
        <w:t xml:space="preserve">לבוא ולצייר אותה כמקשה אחת כשאין כאלה וכאלה, זה גם </w:t>
      </w:r>
      <w:bookmarkStart w:id="329" w:name="_ETM_Q1_1535188"/>
      <w:bookmarkEnd w:id="329"/>
      <w:r>
        <w:rPr>
          <w:rFonts w:hint="cs"/>
          <w:rtl/>
          <w:lang w:eastAsia="he-IL"/>
        </w:rPr>
        <w:t xml:space="preserve">דמגוגי. אפילו התצהירים שהוגשו בזמנו, בדיון שעדיין קיים, של </w:t>
      </w:r>
      <w:bookmarkStart w:id="330" w:name="_ETM_Q1_1539598"/>
      <w:bookmarkEnd w:id="330"/>
      <w:r>
        <w:rPr>
          <w:rFonts w:hint="cs"/>
          <w:rtl/>
          <w:lang w:eastAsia="he-IL"/>
        </w:rPr>
        <w:t>חוק הפיקדון על ידי הארגונים,</w:t>
      </w:r>
      <w:r w:rsidR="00471E09">
        <w:rPr>
          <w:rFonts w:hint="cs"/>
          <w:rtl/>
          <w:lang w:eastAsia="he-IL"/>
        </w:rPr>
        <w:t xml:space="preserve"> </w:t>
      </w:r>
      <w:r>
        <w:rPr>
          <w:rFonts w:hint="cs"/>
          <w:rtl/>
          <w:lang w:eastAsia="he-IL"/>
        </w:rPr>
        <w:t>ראינו אנשים עם הכנסות שונות. לבוא</w:t>
      </w:r>
      <w:r w:rsidR="00471E09">
        <w:rPr>
          <w:rFonts w:hint="cs"/>
          <w:rtl/>
          <w:lang w:eastAsia="he-IL"/>
        </w:rPr>
        <w:t xml:space="preserve"> </w:t>
      </w:r>
      <w:r>
        <w:rPr>
          <w:rFonts w:hint="cs"/>
          <w:rtl/>
          <w:lang w:eastAsia="he-IL"/>
        </w:rPr>
        <w:t xml:space="preserve">ולצייר מקשה אחת, זה </w:t>
      </w:r>
      <w:bookmarkStart w:id="331" w:name="_ETM_Q1_1549340"/>
      <w:bookmarkEnd w:id="331"/>
      <w:r>
        <w:rPr>
          <w:rFonts w:hint="cs"/>
          <w:rtl/>
          <w:lang w:eastAsia="he-IL"/>
        </w:rPr>
        <w:t>מוטעה.</w:t>
      </w:r>
    </w:p>
    <w:p w:rsidR="00F16773" w:rsidRDefault="00F16773" w:rsidP="00F16773">
      <w:pPr>
        <w:rPr>
          <w:rtl/>
          <w:lang w:eastAsia="he-IL"/>
        </w:rPr>
      </w:pPr>
    </w:p>
    <w:p w:rsidR="00F16773" w:rsidRDefault="00F16773" w:rsidP="00F16773">
      <w:pPr>
        <w:rPr>
          <w:rtl/>
          <w:lang w:eastAsia="he-IL"/>
        </w:rPr>
      </w:pPr>
      <w:bookmarkStart w:id="332" w:name="_ETM_Q1_1550432"/>
      <w:bookmarkEnd w:id="332"/>
      <w:r>
        <w:rPr>
          <w:rFonts w:hint="cs"/>
          <w:rtl/>
          <w:lang w:eastAsia="he-IL"/>
        </w:rPr>
        <w:t xml:space="preserve">ככל שיש החרגות הומניטריות ומקרי קצה, אני מסכימה, אנחנו מסכימים </w:t>
      </w:r>
      <w:bookmarkStart w:id="333" w:name="_ETM_Q1_1555269"/>
      <w:bookmarkEnd w:id="333"/>
      <w:r>
        <w:rPr>
          <w:rFonts w:hint="cs"/>
          <w:rtl/>
          <w:lang w:eastAsia="he-IL"/>
        </w:rPr>
        <w:t>שצריך אותן והן צריכות</w:t>
      </w:r>
      <w:r w:rsidR="00471E09">
        <w:rPr>
          <w:rFonts w:hint="cs"/>
          <w:rtl/>
          <w:lang w:eastAsia="he-IL"/>
        </w:rPr>
        <w:t xml:space="preserve"> </w:t>
      </w:r>
      <w:r>
        <w:rPr>
          <w:rFonts w:hint="cs"/>
          <w:rtl/>
          <w:lang w:eastAsia="he-IL"/>
        </w:rPr>
        <w:t xml:space="preserve">להיות פרטניות על בסיס </w:t>
      </w:r>
      <w:bookmarkStart w:id="334" w:name="_ETM_Q1_1558607"/>
      <w:bookmarkEnd w:id="334"/>
      <w:r>
        <w:rPr>
          <w:rFonts w:hint="cs"/>
          <w:rtl/>
          <w:lang w:eastAsia="he-IL"/>
        </w:rPr>
        <w:t>מבחני הכנסה, על בסיס קבלות ועל פי מספר ילדים.</w:t>
      </w:r>
    </w:p>
    <w:p w:rsidR="00F16773" w:rsidRDefault="00F16773" w:rsidP="00F16773">
      <w:pPr>
        <w:rPr>
          <w:rtl/>
          <w:lang w:eastAsia="he-IL"/>
        </w:rPr>
      </w:pPr>
    </w:p>
    <w:p w:rsidR="00F16773" w:rsidRDefault="00F16773" w:rsidP="00F16773">
      <w:pPr>
        <w:pStyle w:val="af6"/>
        <w:keepNext/>
        <w:rPr>
          <w:rtl/>
        </w:rPr>
      </w:pPr>
      <w:bookmarkStart w:id="335" w:name="_ETM_Q1_1561719"/>
      <w:bookmarkStart w:id="336" w:name="_ETM_Q1_1563388"/>
      <w:bookmarkEnd w:id="335"/>
      <w:bookmarkEnd w:id="336"/>
      <w:r>
        <w:rPr>
          <w:rtl/>
        </w:rPr>
        <w:t>היו"ר אלי אלאלוף:</w:t>
      </w:r>
    </w:p>
    <w:p w:rsidR="00F16773" w:rsidRDefault="00F16773" w:rsidP="00F16773">
      <w:pPr>
        <w:pStyle w:val="KeepWithNext"/>
        <w:rPr>
          <w:rtl/>
          <w:lang w:eastAsia="he-IL"/>
        </w:rPr>
      </w:pPr>
    </w:p>
    <w:p w:rsidR="00F16773" w:rsidRDefault="00F16773" w:rsidP="00F16773">
      <w:pPr>
        <w:rPr>
          <w:rtl/>
          <w:lang w:eastAsia="he-IL"/>
        </w:rPr>
      </w:pPr>
      <w:r>
        <w:rPr>
          <w:rFonts w:hint="cs"/>
          <w:rtl/>
          <w:lang w:eastAsia="he-IL"/>
        </w:rPr>
        <w:t xml:space="preserve">הבנו. כל </w:t>
      </w:r>
      <w:bookmarkStart w:id="337" w:name="_ETM_Q1_1563150"/>
      <w:bookmarkEnd w:id="337"/>
      <w:r>
        <w:rPr>
          <w:rFonts w:hint="cs"/>
          <w:rtl/>
          <w:lang w:eastAsia="he-IL"/>
        </w:rPr>
        <w:t>מה שנאמר על ידי אחרים, אתם לא חייבים לחזור עליהם.</w:t>
      </w:r>
    </w:p>
    <w:p w:rsidR="00F16773" w:rsidRDefault="00F16773" w:rsidP="00F16773">
      <w:pPr>
        <w:rPr>
          <w:rtl/>
          <w:lang w:eastAsia="he-IL"/>
        </w:rPr>
      </w:pPr>
    </w:p>
    <w:p w:rsidR="00F16773" w:rsidRDefault="00F16773" w:rsidP="00F16773">
      <w:pPr>
        <w:pStyle w:val="af9"/>
        <w:keepNext/>
        <w:rPr>
          <w:rtl/>
          <w:lang w:eastAsia="he-IL"/>
        </w:rPr>
      </w:pPr>
      <w:bookmarkStart w:id="338" w:name="_ETM_Q1_1566041"/>
      <w:bookmarkStart w:id="339" w:name="_ETM_Q1_1568067"/>
      <w:bookmarkEnd w:id="338"/>
      <w:bookmarkEnd w:id="339"/>
      <w:r>
        <w:rPr>
          <w:rtl/>
          <w:lang w:eastAsia="he-IL"/>
        </w:rPr>
        <w:t>עמיר נאור:</w:t>
      </w:r>
    </w:p>
    <w:p w:rsidR="00F16773" w:rsidRDefault="00F16773" w:rsidP="00F16773">
      <w:pPr>
        <w:pStyle w:val="KeepWithNext"/>
        <w:rPr>
          <w:rtl/>
          <w:lang w:eastAsia="he-IL"/>
        </w:rPr>
      </w:pPr>
    </w:p>
    <w:p w:rsidR="00F16773" w:rsidRDefault="00F16773" w:rsidP="00F16773">
      <w:pPr>
        <w:rPr>
          <w:rtl/>
          <w:lang w:eastAsia="he-IL"/>
        </w:rPr>
      </w:pPr>
      <w:r>
        <w:rPr>
          <w:rFonts w:hint="cs"/>
          <w:rtl/>
          <w:lang w:eastAsia="he-IL"/>
        </w:rPr>
        <w:t xml:space="preserve">כבוד </w:t>
      </w:r>
      <w:bookmarkStart w:id="340" w:name="_ETM_Q1_1568010"/>
      <w:bookmarkEnd w:id="340"/>
      <w:r>
        <w:rPr>
          <w:rFonts w:hint="cs"/>
          <w:rtl/>
          <w:lang w:eastAsia="he-IL"/>
        </w:rPr>
        <w:t xml:space="preserve">היושב ראש, מנכ"ל ארגון חברות הניקיון. רציתי לדבר על התקנה </w:t>
      </w:r>
      <w:bookmarkStart w:id="341" w:name="_ETM_Q1_1575834"/>
      <w:bookmarkEnd w:id="341"/>
      <w:r>
        <w:rPr>
          <w:rFonts w:hint="cs"/>
          <w:rtl/>
          <w:lang w:eastAsia="he-IL"/>
        </w:rPr>
        <w:t>עצמה. אמרתי את זה גם בדיון הקודם. בסעיף 3, דרך</w:t>
      </w:r>
      <w:r w:rsidR="00471E09">
        <w:rPr>
          <w:rFonts w:hint="cs"/>
          <w:rtl/>
          <w:lang w:eastAsia="he-IL"/>
        </w:rPr>
        <w:t xml:space="preserve"> </w:t>
      </w:r>
      <w:r>
        <w:rPr>
          <w:rFonts w:hint="cs"/>
          <w:rtl/>
          <w:lang w:eastAsia="he-IL"/>
        </w:rPr>
        <w:t>התשלום. התקנות האלה נועדו בהנחה שיש</w:t>
      </w:r>
      <w:r w:rsidR="00471E09">
        <w:rPr>
          <w:rFonts w:hint="cs"/>
          <w:rtl/>
          <w:lang w:eastAsia="he-IL"/>
        </w:rPr>
        <w:t xml:space="preserve"> </w:t>
      </w:r>
      <w:r>
        <w:rPr>
          <w:rFonts w:hint="cs"/>
          <w:rtl/>
          <w:lang w:eastAsia="he-IL"/>
        </w:rPr>
        <w:t xml:space="preserve">אנשים </w:t>
      </w:r>
      <w:proofErr w:type="spellStart"/>
      <w:r>
        <w:rPr>
          <w:rFonts w:hint="cs"/>
          <w:rtl/>
          <w:lang w:eastAsia="he-IL"/>
        </w:rPr>
        <w:t>שהחריגו</w:t>
      </w:r>
      <w:proofErr w:type="spellEnd"/>
      <w:r>
        <w:rPr>
          <w:rFonts w:hint="cs"/>
          <w:rtl/>
          <w:lang w:eastAsia="he-IL"/>
        </w:rPr>
        <w:t xml:space="preserve"> א</w:t>
      </w:r>
      <w:bookmarkStart w:id="342" w:name="_ETM_Q1_1585622"/>
      <w:bookmarkEnd w:id="342"/>
      <w:r>
        <w:rPr>
          <w:rFonts w:hint="cs"/>
          <w:rtl/>
          <w:lang w:eastAsia="he-IL"/>
        </w:rPr>
        <w:t xml:space="preserve">ותם ורוצים לתת להם אפשרות להסתדר בגלל שיש </w:t>
      </w:r>
      <w:bookmarkStart w:id="343" w:name="_ETM_Q1_1588994"/>
      <w:bookmarkEnd w:id="343"/>
      <w:r>
        <w:rPr>
          <w:rFonts w:hint="cs"/>
          <w:rtl/>
          <w:lang w:eastAsia="he-IL"/>
        </w:rPr>
        <w:t xml:space="preserve">להם בעיה ספציפית כזו או אחרת, </w:t>
      </w:r>
      <w:bookmarkStart w:id="344" w:name="_ETM_Q1_1591841"/>
      <w:bookmarkEnd w:id="344"/>
      <w:r>
        <w:rPr>
          <w:rFonts w:hint="cs"/>
          <w:rtl/>
          <w:lang w:eastAsia="he-IL"/>
        </w:rPr>
        <w:t>אם זה בגלל גיל, מחלה, קטין וכולי.</w:t>
      </w:r>
      <w:r w:rsidR="00471E09">
        <w:rPr>
          <w:rFonts w:hint="cs"/>
          <w:rtl/>
          <w:lang w:eastAsia="he-IL"/>
        </w:rPr>
        <w:t xml:space="preserve"> </w:t>
      </w:r>
      <w:r>
        <w:rPr>
          <w:rFonts w:hint="cs"/>
          <w:rtl/>
          <w:lang w:eastAsia="he-IL"/>
        </w:rPr>
        <w:t>אני לא נכנס לעניין ה</w:t>
      </w:r>
      <w:bookmarkStart w:id="345" w:name="_ETM_Q1_1594997"/>
      <w:bookmarkEnd w:id="345"/>
      <w:r>
        <w:rPr>
          <w:rFonts w:hint="cs"/>
          <w:rtl/>
          <w:lang w:eastAsia="he-IL"/>
        </w:rPr>
        <w:t>זה.</w:t>
      </w:r>
    </w:p>
    <w:p w:rsidR="00F16773" w:rsidRDefault="00F16773" w:rsidP="00F16773">
      <w:pPr>
        <w:rPr>
          <w:rtl/>
          <w:lang w:eastAsia="he-IL"/>
        </w:rPr>
      </w:pPr>
    </w:p>
    <w:p w:rsidR="00F16773" w:rsidRDefault="00F16773" w:rsidP="00F16773">
      <w:pPr>
        <w:rPr>
          <w:rtl/>
          <w:lang w:eastAsia="he-IL"/>
        </w:rPr>
      </w:pPr>
      <w:r>
        <w:rPr>
          <w:rFonts w:hint="cs"/>
          <w:rtl/>
          <w:lang w:eastAsia="he-IL"/>
        </w:rPr>
        <w:t>אב</w:t>
      </w:r>
      <w:bookmarkStart w:id="346" w:name="_ETM_Q1_1597760"/>
      <w:bookmarkEnd w:id="346"/>
      <w:r>
        <w:rPr>
          <w:rFonts w:hint="cs"/>
          <w:rtl/>
          <w:lang w:eastAsia="he-IL"/>
        </w:rPr>
        <w:t xml:space="preserve">ל סעיף 3 אומר שהדרך לשלם את החלק היחסי מהפיקדון, 70 אחוזים מהפיקדון, היא בצורה של אי הניכוי </w:t>
      </w:r>
      <w:bookmarkStart w:id="347" w:name="_ETM_Q1_1609323"/>
      <w:bookmarkEnd w:id="347"/>
      <w:r>
        <w:rPr>
          <w:rFonts w:hint="cs"/>
          <w:rtl/>
          <w:lang w:eastAsia="he-IL"/>
        </w:rPr>
        <w:t>שלו מהעובד. כלומר, המעסיק לא יפקיד את הפיקדון, את</w:t>
      </w:r>
      <w:bookmarkStart w:id="348" w:name="_ETM_Q1_1616040"/>
      <w:bookmarkEnd w:id="348"/>
      <w:r>
        <w:rPr>
          <w:rFonts w:hint="cs"/>
          <w:rtl/>
          <w:lang w:eastAsia="he-IL"/>
        </w:rPr>
        <w:t xml:space="preserve"> ה-70 אחוזים מהפיקדון אלא 30 אחוזים מהפיקדון שהוא </w:t>
      </w:r>
      <w:bookmarkStart w:id="349" w:name="_ETM_Q1_1619701"/>
      <w:bookmarkEnd w:id="349"/>
      <w:r>
        <w:rPr>
          <w:rFonts w:hint="cs"/>
          <w:rtl/>
          <w:lang w:eastAsia="he-IL"/>
        </w:rPr>
        <w:t xml:space="preserve">צריך לשלם וייתן לו את זה במשכורת שלו. </w:t>
      </w:r>
    </w:p>
    <w:p w:rsidR="00F16773" w:rsidRDefault="00F16773" w:rsidP="00F16773">
      <w:pPr>
        <w:rPr>
          <w:rtl/>
          <w:lang w:eastAsia="he-IL"/>
        </w:rPr>
      </w:pPr>
    </w:p>
    <w:p w:rsidR="00F16773" w:rsidRDefault="00F16773" w:rsidP="00F16773">
      <w:pPr>
        <w:rPr>
          <w:rtl/>
          <w:lang w:eastAsia="he-IL"/>
        </w:rPr>
      </w:pPr>
      <w:r>
        <w:rPr>
          <w:rFonts w:hint="cs"/>
          <w:rtl/>
          <w:lang w:eastAsia="he-IL"/>
        </w:rPr>
        <w:lastRenderedPageBreak/>
        <w:t>ל</w:t>
      </w:r>
      <w:bookmarkStart w:id="350" w:name="_ETM_Q1_1624272"/>
      <w:bookmarkEnd w:id="350"/>
      <w:r>
        <w:rPr>
          <w:rFonts w:hint="cs"/>
          <w:rtl/>
          <w:lang w:eastAsia="he-IL"/>
        </w:rPr>
        <w:t xml:space="preserve">איש הזה, </w:t>
      </w:r>
      <w:bookmarkStart w:id="351" w:name="_ETM_Q1_1625583"/>
      <w:bookmarkEnd w:id="351"/>
      <w:r>
        <w:rPr>
          <w:rFonts w:hint="cs"/>
          <w:rtl/>
          <w:lang w:eastAsia="he-IL"/>
        </w:rPr>
        <w:t xml:space="preserve">בהנחה שאני צודק שהוא צריך לקבל, יש לו כסף </w:t>
      </w:r>
      <w:bookmarkStart w:id="352" w:name="_ETM_Q1_1628223"/>
      <w:bookmarkEnd w:id="352"/>
      <w:r>
        <w:rPr>
          <w:rFonts w:hint="cs"/>
          <w:rtl/>
          <w:lang w:eastAsia="he-IL"/>
        </w:rPr>
        <w:t xml:space="preserve">בפיקדון שהוא הפקיד כבר שנה, שנתיים, שלוש או אני לא </w:t>
      </w:r>
      <w:bookmarkStart w:id="353" w:name="_ETM_Q1_1633134"/>
      <w:bookmarkEnd w:id="353"/>
      <w:r>
        <w:rPr>
          <w:rFonts w:hint="cs"/>
          <w:rtl/>
          <w:lang w:eastAsia="he-IL"/>
        </w:rPr>
        <w:t xml:space="preserve">יודע כמה זמן. יש לו שם כסף. למה שהוא לא </w:t>
      </w:r>
      <w:bookmarkStart w:id="354" w:name="_ETM_Q1_1636350"/>
      <w:bookmarkEnd w:id="354"/>
      <w:r>
        <w:rPr>
          <w:rFonts w:hint="cs"/>
          <w:rtl/>
          <w:lang w:eastAsia="he-IL"/>
        </w:rPr>
        <w:t xml:space="preserve">יקבל א כל מה שיש לו? את ה-70 </w:t>
      </w:r>
      <w:bookmarkStart w:id="355" w:name="_ETM_Q1_1639226"/>
      <w:bookmarkEnd w:id="355"/>
      <w:r>
        <w:rPr>
          <w:rFonts w:hint="cs"/>
          <w:rtl/>
          <w:lang w:eastAsia="he-IL"/>
        </w:rPr>
        <w:t xml:space="preserve">אחוזים ממה שיש לו ולא שבמשכורת הבאה </w:t>
      </w:r>
      <w:bookmarkStart w:id="356" w:name="_ETM_Q1_1644109"/>
      <w:bookmarkEnd w:id="356"/>
      <w:r>
        <w:rPr>
          <w:rFonts w:hint="cs"/>
          <w:rtl/>
          <w:lang w:eastAsia="he-IL"/>
        </w:rPr>
        <w:t xml:space="preserve">רק יפרישו לו את זה. המשמעות היא סדר גודל של </w:t>
      </w:r>
      <w:bookmarkStart w:id="357" w:name="_ETM_Q1_1646387"/>
      <w:bookmarkEnd w:id="357"/>
      <w:r>
        <w:rPr>
          <w:rFonts w:hint="cs"/>
          <w:rtl/>
          <w:lang w:eastAsia="he-IL"/>
        </w:rPr>
        <w:t xml:space="preserve">בין 900 ל-1,400 שקלים שהוא יתחיל לקבל בחזרה. </w:t>
      </w:r>
      <w:bookmarkStart w:id="358" w:name="_ETM_Q1_1654732"/>
      <w:bookmarkEnd w:id="358"/>
      <w:r>
        <w:rPr>
          <w:rFonts w:hint="cs"/>
          <w:rtl/>
          <w:lang w:eastAsia="he-IL"/>
        </w:rPr>
        <w:t xml:space="preserve">בקופה שלו, אלה הכספים שלו, כספים שלקחנו לו, </w:t>
      </w:r>
      <w:bookmarkStart w:id="359" w:name="_ETM_Q1_1657691"/>
      <w:bookmarkEnd w:id="359"/>
      <w:r>
        <w:rPr>
          <w:rFonts w:hint="cs"/>
          <w:rtl/>
          <w:lang w:eastAsia="he-IL"/>
        </w:rPr>
        <w:t xml:space="preserve">אנחנו כמעסיקים לקחנו והפקדנו לו את זה בפיקדון, יש 15,000 </w:t>
      </w:r>
      <w:bookmarkStart w:id="360" w:name="_ETM_Q1_1663305"/>
      <w:bookmarkEnd w:id="360"/>
      <w:r>
        <w:rPr>
          <w:rFonts w:hint="cs"/>
          <w:rtl/>
          <w:lang w:eastAsia="he-IL"/>
        </w:rPr>
        <w:t xml:space="preserve">ו-20,000 שקלים ואולי זה מה שיעזור לו ויאפשר לו למצוא </w:t>
      </w:r>
      <w:bookmarkStart w:id="361" w:name="_ETM_Q1_1666130"/>
      <w:bookmarkEnd w:id="361"/>
      <w:r>
        <w:rPr>
          <w:rFonts w:hint="cs"/>
          <w:rtl/>
          <w:lang w:eastAsia="he-IL"/>
        </w:rPr>
        <w:t>עורך דין או אני</w:t>
      </w:r>
      <w:r w:rsidR="00471E09">
        <w:rPr>
          <w:rFonts w:hint="cs"/>
          <w:rtl/>
          <w:lang w:eastAsia="he-IL"/>
        </w:rPr>
        <w:t xml:space="preserve"> </w:t>
      </w:r>
      <w:r>
        <w:rPr>
          <w:rFonts w:hint="cs"/>
          <w:rtl/>
          <w:lang w:eastAsia="he-IL"/>
        </w:rPr>
        <w:t xml:space="preserve">אפילו </w:t>
      </w:r>
      <w:bookmarkStart w:id="362" w:name="_ETM_Q1_1669394"/>
      <w:bookmarkEnd w:id="362"/>
      <w:r>
        <w:rPr>
          <w:rFonts w:hint="cs"/>
          <w:rtl/>
          <w:lang w:eastAsia="he-IL"/>
        </w:rPr>
        <w:t xml:space="preserve">לקנות כרטיסי טיסה בחזרה או כל דבר אחר. דרך </w:t>
      </w:r>
      <w:bookmarkStart w:id="363" w:name="_ETM_Q1_1673604"/>
      <w:bookmarkEnd w:id="363"/>
      <w:r>
        <w:rPr>
          <w:rFonts w:hint="cs"/>
          <w:rtl/>
          <w:lang w:eastAsia="he-IL"/>
        </w:rPr>
        <w:t xml:space="preserve">התשלום לדעתי לא נכונה כאן כי היא למעשה פוגעת באותו </w:t>
      </w:r>
      <w:bookmarkStart w:id="364" w:name="_ETM_Q1_1677164"/>
      <w:bookmarkEnd w:id="364"/>
      <w:r>
        <w:rPr>
          <w:rFonts w:hint="cs"/>
          <w:rtl/>
          <w:lang w:eastAsia="he-IL"/>
        </w:rPr>
        <w:t>אחד שמגיע לו.</w:t>
      </w:r>
    </w:p>
    <w:p w:rsidR="00F16773" w:rsidRDefault="00F16773" w:rsidP="00F16773">
      <w:pPr>
        <w:rPr>
          <w:rtl/>
          <w:lang w:eastAsia="he-IL"/>
        </w:rPr>
      </w:pPr>
    </w:p>
    <w:p w:rsidR="00F16773" w:rsidRDefault="00F16773" w:rsidP="00F16773">
      <w:pPr>
        <w:pStyle w:val="af6"/>
        <w:keepNext/>
        <w:rPr>
          <w:rtl/>
        </w:rPr>
      </w:pPr>
      <w:bookmarkStart w:id="365" w:name="_ETM_Q1_1678413"/>
      <w:bookmarkStart w:id="366" w:name="_ETM_Q1_1679815"/>
      <w:bookmarkEnd w:id="365"/>
      <w:bookmarkEnd w:id="366"/>
      <w:r>
        <w:rPr>
          <w:rtl/>
        </w:rPr>
        <w:t>היו"ר אלי אלאלוף:</w:t>
      </w:r>
    </w:p>
    <w:p w:rsidR="00F16773" w:rsidRDefault="00F16773" w:rsidP="00F16773">
      <w:pPr>
        <w:pStyle w:val="KeepWithNext"/>
        <w:rPr>
          <w:rtl/>
          <w:lang w:eastAsia="he-IL"/>
        </w:rPr>
      </w:pPr>
    </w:p>
    <w:p w:rsidR="00F16773" w:rsidRDefault="00F16773" w:rsidP="00F16773">
      <w:pPr>
        <w:rPr>
          <w:rtl/>
          <w:lang w:eastAsia="he-IL"/>
        </w:rPr>
      </w:pPr>
      <w:r>
        <w:rPr>
          <w:rFonts w:hint="cs"/>
          <w:rtl/>
          <w:lang w:eastAsia="he-IL"/>
        </w:rPr>
        <w:t>נבקש מרשות</w:t>
      </w:r>
      <w:r w:rsidR="00B17506">
        <w:rPr>
          <w:rFonts w:hint="cs"/>
          <w:rtl/>
          <w:lang w:eastAsia="he-IL"/>
        </w:rPr>
        <w:t xml:space="preserve"> האוכלוסין להגיב כי יש לזה מטרה</w:t>
      </w:r>
      <w:bookmarkStart w:id="367" w:name="_ETM_Q1_1683892"/>
      <w:bookmarkEnd w:id="367"/>
      <w:r w:rsidR="00B17506">
        <w:rPr>
          <w:rFonts w:hint="cs"/>
          <w:rtl/>
          <w:lang w:eastAsia="he-IL"/>
        </w:rPr>
        <w:t xml:space="preserve"> והיא שהפיקדון ישוחרר ביום עזיבתו. יש </w:t>
      </w:r>
      <w:bookmarkStart w:id="368" w:name="_ETM_Q1_1685864"/>
      <w:bookmarkEnd w:id="368"/>
      <w:r w:rsidR="00B17506">
        <w:rPr>
          <w:rFonts w:hint="cs"/>
          <w:rtl/>
          <w:lang w:eastAsia="he-IL"/>
        </w:rPr>
        <w:t>רצון לאפשר לו לעזוב בצורה מכובדת.</w:t>
      </w:r>
      <w:r w:rsidR="00471E09">
        <w:rPr>
          <w:rFonts w:hint="cs"/>
          <w:rtl/>
          <w:lang w:eastAsia="he-IL"/>
        </w:rPr>
        <w:t xml:space="preserve"> </w:t>
      </w:r>
    </w:p>
    <w:p w:rsidR="00B17506" w:rsidRDefault="00B17506" w:rsidP="00F16773">
      <w:pPr>
        <w:rPr>
          <w:rtl/>
          <w:lang w:eastAsia="he-IL"/>
        </w:rPr>
      </w:pPr>
    </w:p>
    <w:p w:rsidR="00B17506" w:rsidRDefault="00B17506" w:rsidP="00B17506">
      <w:pPr>
        <w:pStyle w:val="a4"/>
        <w:keepNext/>
        <w:rPr>
          <w:rtl/>
        </w:rPr>
      </w:pPr>
      <w:bookmarkStart w:id="369" w:name="_ETM_Q1_1703860"/>
      <w:bookmarkStart w:id="370" w:name="_ETM_Q1_1705324"/>
      <w:bookmarkEnd w:id="369"/>
      <w:bookmarkEnd w:id="370"/>
      <w:r>
        <w:rPr>
          <w:rtl/>
        </w:rPr>
        <w:t>דן סידה (ש"ס):</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 מה שאני </w:t>
      </w:r>
      <w:bookmarkStart w:id="371" w:name="_ETM_Q1_1709488"/>
      <w:bookmarkEnd w:id="371"/>
      <w:r>
        <w:rPr>
          <w:rFonts w:hint="cs"/>
          <w:rtl/>
          <w:lang w:eastAsia="he-IL"/>
        </w:rPr>
        <w:t xml:space="preserve">מבין עד עכשיו, מה שקראתי בחומר, אני מבין שכל התקנה </w:t>
      </w:r>
      <w:bookmarkStart w:id="372" w:name="_ETM_Q1_1714723"/>
      <w:bookmarkEnd w:id="372"/>
      <w:r>
        <w:rPr>
          <w:rFonts w:hint="cs"/>
          <w:rtl/>
          <w:lang w:eastAsia="he-IL"/>
        </w:rPr>
        <w:t xml:space="preserve">הזאת היא אילוץ מסוים שנאלצים להטיל </w:t>
      </w:r>
      <w:bookmarkStart w:id="373" w:name="_ETM_Q1_1719225"/>
      <w:bookmarkEnd w:id="373"/>
      <w:r>
        <w:rPr>
          <w:rFonts w:hint="cs"/>
          <w:rtl/>
          <w:lang w:eastAsia="he-IL"/>
        </w:rPr>
        <w:t>עקב מבחן בג"ץ. התקנות האלה ייכנסו למבחן בג"ץ.</w:t>
      </w:r>
      <w:bookmarkStart w:id="374" w:name="_ETM_Q1_1723855"/>
      <w:bookmarkEnd w:id="374"/>
    </w:p>
    <w:p w:rsidR="00B17506" w:rsidRDefault="00B17506" w:rsidP="00B17506">
      <w:pPr>
        <w:rPr>
          <w:rtl/>
          <w:lang w:eastAsia="he-IL"/>
        </w:rPr>
      </w:pPr>
    </w:p>
    <w:p w:rsidR="00B17506" w:rsidRDefault="00B17506" w:rsidP="00B17506">
      <w:pPr>
        <w:pStyle w:val="af6"/>
        <w:keepNext/>
        <w:rPr>
          <w:rtl/>
        </w:rPr>
      </w:pPr>
      <w:bookmarkStart w:id="375" w:name="_ETM_Q1_1724015"/>
      <w:bookmarkEnd w:id="375"/>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להיות אנושי.</w:t>
      </w:r>
    </w:p>
    <w:p w:rsidR="00B17506" w:rsidRDefault="00B17506" w:rsidP="00B17506">
      <w:pPr>
        <w:rPr>
          <w:rtl/>
          <w:lang w:eastAsia="he-IL"/>
        </w:rPr>
      </w:pPr>
    </w:p>
    <w:p w:rsidR="00B17506" w:rsidRDefault="00B17506" w:rsidP="00B17506">
      <w:pPr>
        <w:pStyle w:val="a4"/>
        <w:keepNext/>
        <w:rPr>
          <w:rtl/>
        </w:rPr>
      </w:pPr>
      <w:bookmarkStart w:id="376" w:name="_ETM_Q1_1725112"/>
      <w:bookmarkStart w:id="377" w:name="_ETM_Q1_1725052"/>
      <w:bookmarkEnd w:id="376"/>
      <w:bookmarkEnd w:id="377"/>
      <w:r>
        <w:rPr>
          <w:rtl/>
        </w:rPr>
        <w:t>דן סידה (ש"ס):</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להיות אנושי, כמובן. בג"ץ אמון על האנושיות.</w:t>
      </w:r>
      <w:r w:rsidR="00471E09">
        <w:rPr>
          <w:rFonts w:hint="cs"/>
          <w:rtl/>
          <w:lang w:eastAsia="he-IL"/>
        </w:rPr>
        <w:t xml:space="preserve"> </w:t>
      </w:r>
      <w:r>
        <w:rPr>
          <w:rFonts w:hint="cs"/>
          <w:rtl/>
          <w:lang w:eastAsia="he-IL"/>
        </w:rPr>
        <w:t>אני</w:t>
      </w:r>
      <w:bookmarkStart w:id="378" w:name="_ETM_Q1_1730577"/>
      <w:bookmarkEnd w:id="378"/>
      <w:r>
        <w:rPr>
          <w:rFonts w:hint="cs"/>
          <w:rtl/>
          <w:lang w:eastAsia="he-IL"/>
        </w:rPr>
        <w:t xml:space="preserve"> שומע את הגברת, אני שומע עליה בתקשורת, פעם </w:t>
      </w:r>
      <w:bookmarkStart w:id="379" w:name="_ETM_Q1_1733062"/>
      <w:bookmarkEnd w:id="379"/>
      <w:r>
        <w:rPr>
          <w:rFonts w:hint="cs"/>
          <w:rtl/>
          <w:lang w:eastAsia="he-IL"/>
        </w:rPr>
        <w:t xml:space="preserve">ראשונה אני רואה אותה, שהיא מתבטאת בכיוון של </w:t>
      </w:r>
      <w:proofErr w:type="spellStart"/>
      <w:r>
        <w:rPr>
          <w:rFonts w:hint="cs"/>
          <w:rtl/>
          <w:lang w:eastAsia="he-IL"/>
        </w:rPr>
        <w:t>משת"פים</w:t>
      </w:r>
      <w:proofErr w:type="spellEnd"/>
      <w:r>
        <w:rPr>
          <w:rFonts w:hint="cs"/>
          <w:rtl/>
          <w:lang w:eastAsia="he-IL"/>
        </w:rPr>
        <w:t xml:space="preserve"> </w:t>
      </w:r>
      <w:bookmarkStart w:id="380" w:name="_ETM_Q1_1737304"/>
      <w:bookmarkEnd w:id="380"/>
      <w:r>
        <w:rPr>
          <w:rFonts w:hint="cs"/>
          <w:rtl/>
          <w:lang w:eastAsia="he-IL"/>
        </w:rPr>
        <w:t xml:space="preserve">בכיוון של שר הפנים. זה מקומם, גברתי. כל המילה </w:t>
      </w:r>
      <w:proofErr w:type="spellStart"/>
      <w:r>
        <w:rPr>
          <w:rFonts w:hint="cs"/>
          <w:rtl/>
          <w:lang w:eastAsia="he-IL"/>
        </w:rPr>
        <w:t>משת"פים</w:t>
      </w:r>
      <w:proofErr w:type="spellEnd"/>
      <w:r>
        <w:rPr>
          <w:rFonts w:hint="cs"/>
          <w:rtl/>
          <w:lang w:eastAsia="he-IL"/>
        </w:rPr>
        <w:t xml:space="preserve"> </w:t>
      </w:r>
      <w:bookmarkStart w:id="381" w:name="_ETM_Q1_1742681"/>
      <w:bookmarkEnd w:id="381"/>
      <w:r>
        <w:rPr>
          <w:rFonts w:hint="cs"/>
          <w:rtl/>
          <w:lang w:eastAsia="he-IL"/>
        </w:rPr>
        <w:t>מקוממת ואני חושב שכדאי שתיקחי את המילה הזאת בחזרה.</w:t>
      </w:r>
    </w:p>
    <w:p w:rsidR="00B17506" w:rsidRDefault="00B17506" w:rsidP="00B17506">
      <w:pPr>
        <w:rPr>
          <w:rtl/>
          <w:lang w:eastAsia="he-IL"/>
        </w:rPr>
      </w:pPr>
    </w:p>
    <w:p w:rsidR="00B17506" w:rsidRDefault="00B17506" w:rsidP="00B17506">
      <w:pPr>
        <w:pStyle w:val="af6"/>
        <w:keepNext/>
        <w:rPr>
          <w:rtl/>
        </w:rPr>
      </w:pPr>
      <w:bookmarkStart w:id="382" w:name="_ETM_Q1_1749761"/>
      <w:bookmarkEnd w:id="382"/>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מסכנים התושבים </w:t>
      </w:r>
      <w:bookmarkStart w:id="383" w:name="_ETM_Q1_1748597"/>
      <w:bookmarkEnd w:id="383"/>
      <w:r>
        <w:rPr>
          <w:rFonts w:hint="cs"/>
          <w:rtl/>
          <w:lang w:eastAsia="he-IL"/>
        </w:rPr>
        <w:t>שמיוצגים על ידך.</w:t>
      </w:r>
    </w:p>
    <w:p w:rsidR="00B17506" w:rsidRDefault="00B17506" w:rsidP="00B17506">
      <w:pPr>
        <w:rPr>
          <w:rtl/>
          <w:lang w:eastAsia="he-IL"/>
        </w:rPr>
      </w:pPr>
    </w:p>
    <w:p w:rsidR="00B17506" w:rsidRDefault="00B17506" w:rsidP="00B17506">
      <w:pPr>
        <w:pStyle w:val="af9"/>
        <w:keepNext/>
        <w:rPr>
          <w:rtl/>
          <w:lang w:eastAsia="he-IL"/>
        </w:rPr>
      </w:pPr>
      <w:bookmarkStart w:id="384" w:name="_ETM_Q1_1756713"/>
      <w:bookmarkEnd w:id="384"/>
      <w:r>
        <w:rPr>
          <w:rtl/>
          <w:lang w:eastAsia="he-IL"/>
        </w:rPr>
        <w:t>אביעד יששכר:</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אנחנו מסכנים שאתם מייצגים אותנו. את מי </w:t>
      </w:r>
      <w:bookmarkStart w:id="385" w:name="_ETM_Q1_1763698"/>
      <w:bookmarkEnd w:id="385"/>
      <w:r>
        <w:rPr>
          <w:rFonts w:hint="cs"/>
          <w:rtl/>
          <w:lang w:eastAsia="he-IL"/>
        </w:rPr>
        <w:t xml:space="preserve">אתה מייצג אדוני? </w:t>
      </w:r>
    </w:p>
    <w:p w:rsidR="00B17506" w:rsidRDefault="00B17506" w:rsidP="00B17506">
      <w:pPr>
        <w:rPr>
          <w:rtl/>
          <w:lang w:eastAsia="he-IL"/>
        </w:rPr>
      </w:pPr>
    </w:p>
    <w:p w:rsidR="00B17506" w:rsidRDefault="00B17506" w:rsidP="00B17506">
      <w:pPr>
        <w:pStyle w:val="af9"/>
        <w:keepNext/>
        <w:rPr>
          <w:rtl/>
          <w:lang w:eastAsia="he-IL"/>
        </w:rPr>
      </w:pPr>
      <w:bookmarkStart w:id="386" w:name="_ETM_Q1_1775267"/>
      <w:bookmarkEnd w:id="386"/>
      <w:r>
        <w:rPr>
          <w:rtl/>
          <w:lang w:eastAsia="he-IL"/>
        </w:rPr>
        <w:t>שפי פז:</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התפקיד שלך הוא ...</w:t>
      </w:r>
    </w:p>
    <w:p w:rsidR="00B17506" w:rsidRDefault="00B17506" w:rsidP="00B17506">
      <w:pPr>
        <w:rPr>
          <w:rtl/>
          <w:lang w:eastAsia="he-IL"/>
        </w:rPr>
      </w:pPr>
    </w:p>
    <w:p w:rsidR="00B17506" w:rsidRDefault="00B17506" w:rsidP="00B17506">
      <w:pPr>
        <w:pStyle w:val="af6"/>
        <w:keepNext/>
        <w:rPr>
          <w:rtl/>
        </w:rPr>
      </w:pPr>
      <w:bookmarkStart w:id="387" w:name="_ETM_Q1_1784549"/>
      <w:bookmarkStart w:id="388" w:name="_ETM_Q1_1785661"/>
      <w:bookmarkEnd w:id="387"/>
      <w:bookmarkEnd w:id="388"/>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לא </w:t>
      </w:r>
      <w:bookmarkStart w:id="389" w:name="_ETM_Q1_1784468"/>
      <w:bookmarkEnd w:id="389"/>
      <w:r>
        <w:rPr>
          <w:rFonts w:hint="cs"/>
          <w:rtl/>
          <w:lang w:eastAsia="he-IL"/>
        </w:rPr>
        <w:t>נעשה כאן דיון פוליטי מפלגתי.</w:t>
      </w:r>
    </w:p>
    <w:p w:rsidR="00B17506" w:rsidRDefault="00B17506" w:rsidP="00B17506">
      <w:pPr>
        <w:rPr>
          <w:rtl/>
          <w:lang w:eastAsia="he-IL"/>
        </w:rPr>
      </w:pPr>
      <w:bookmarkStart w:id="390" w:name="_ETM_Q1_1786863"/>
      <w:bookmarkStart w:id="391" w:name="_ETM_Q1_1787627"/>
      <w:bookmarkEnd w:id="390"/>
      <w:bookmarkEnd w:id="391"/>
    </w:p>
    <w:p w:rsidR="00B17506" w:rsidRDefault="00B17506" w:rsidP="00B17506">
      <w:pPr>
        <w:pStyle w:val="af9"/>
        <w:keepNext/>
        <w:rPr>
          <w:rtl/>
          <w:lang w:eastAsia="he-IL"/>
        </w:rPr>
      </w:pPr>
      <w:bookmarkStart w:id="392" w:name="_ETM_Q1_1788627"/>
      <w:bookmarkEnd w:id="392"/>
      <w:r>
        <w:rPr>
          <w:rtl/>
          <w:lang w:eastAsia="he-IL"/>
        </w:rPr>
        <w:t>שפי פז:</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מה עשית?</w:t>
      </w:r>
    </w:p>
    <w:p w:rsidR="00B17506" w:rsidRDefault="00B17506" w:rsidP="00B17506">
      <w:pPr>
        <w:rPr>
          <w:rtl/>
          <w:lang w:eastAsia="he-IL"/>
        </w:rPr>
      </w:pPr>
    </w:p>
    <w:p w:rsidR="00B17506" w:rsidRDefault="00B17506" w:rsidP="00B17506">
      <w:pPr>
        <w:pStyle w:val="af6"/>
        <w:keepNext/>
        <w:rPr>
          <w:rtl/>
        </w:rPr>
      </w:pPr>
      <w:bookmarkStart w:id="393" w:name="_ETM_Q1_1788580"/>
      <w:bookmarkStart w:id="394" w:name="_ETM_Q1_1789304"/>
      <w:bookmarkEnd w:id="393"/>
      <w:bookmarkEnd w:id="394"/>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גברת, אני </w:t>
      </w:r>
      <w:bookmarkStart w:id="395" w:name="_ETM_Q1_1790203"/>
      <w:bookmarkEnd w:id="395"/>
      <w:r>
        <w:rPr>
          <w:rFonts w:hint="cs"/>
          <w:rtl/>
          <w:lang w:eastAsia="he-IL"/>
        </w:rPr>
        <w:t>מזהיר אותך פעם שנייה.</w:t>
      </w:r>
    </w:p>
    <w:p w:rsidR="00B17506" w:rsidRDefault="00B17506" w:rsidP="00B17506">
      <w:pPr>
        <w:rPr>
          <w:rtl/>
          <w:lang w:eastAsia="he-IL"/>
        </w:rPr>
      </w:pPr>
    </w:p>
    <w:p w:rsidR="00B17506" w:rsidRDefault="00B17506" w:rsidP="00B17506">
      <w:pPr>
        <w:pStyle w:val="a4"/>
        <w:keepNext/>
        <w:rPr>
          <w:rtl/>
        </w:rPr>
      </w:pPr>
      <w:bookmarkStart w:id="396" w:name="_ETM_Q1_1793975"/>
      <w:bookmarkStart w:id="397" w:name="_ETM_Q1_1795243"/>
      <w:bookmarkEnd w:id="396"/>
      <w:bookmarkEnd w:id="397"/>
      <w:r>
        <w:rPr>
          <w:rtl/>
        </w:rPr>
        <w:t>דן סידה (ש"ס):</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לקרוא לאילוץ ולהתאמות</w:t>
      </w:r>
      <w:r w:rsidR="00471E09">
        <w:rPr>
          <w:rFonts w:hint="cs"/>
          <w:rtl/>
          <w:lang w:eastAsia="he-IL"/>
        </w:rPr>
        <w:t xml:space="preserve"> </w:t>
      </w:r>
      <w:r>
        <w:rPr>
          <w:rFonts w:hint="cs"/>
          <w:rtl/>
          <w:lang w:eastAsia="he-IL"/>
        </w:rPr>
        <w:t xml:space="preserve">כדי שיעבור מבחן </w:t>
      </w:r>
      <w:bookmarkStart w:id="398" w:name="_ETM_Q1_1798967"/>
      <w:bookmarkEnd w:id="398"/>
      <w:r>
        <w:rPr>
          <w:rFonts w:hint="cs"/>
          <w:rtl/>
          <w:lang w:eastAsia="he-IL"/>
        </w:rPr>
        <w:t>בג"ץ, לקרוא לזה שיתוף פעולה, אני שוב חוזר על ז</w:t>
      </w:r>
      <w:bookmarkStart w:id="399" w:name="_ETM_Q1_1803687"/>
      <w:bookmarkEnd w:id="399"/>
      <w:r>
        <w:rPr>
          <w:rFonts w:hint="cs"/>
          <w:rtl/>
          <w:lang w:eastAsia="he-IL"/>
        </w:rPr>
        <w:t xml:space="preserve">ה, זה מקומם. </w:t>
      </w:r>
    </w:p>
    <w:p w:rsidR="00B17506" w:rsidRDefault="00B17506" w:rsidP="00B17506">
      <w:pPr>
        <w:rPr>
          <w:rtl/>
          <w:lang w:eastAsia="he-IL"/>
        </w:rPr>
      </w:pPr>
    </w:p>
    <w:p w:rsidR="00B17506" w:rsidRDefault="00B17506" w:rsidP="00B17506">
      <w:pPr>
        <w:rPr>
          <w:rtl/>
          <w:lang w:eastAsia="he-IL"/>
        </w:rPr>
      </w:pPr>
      <w:bookmarkStart w:id="400" w:name="_ETM_Q1_1809694"/>
      <w:bookmarkEnd w:id="400"/>
      <w:r>
        <w:rPr>
          <w:rFonts w:hint="cs"/>
          <w:rtl/>
          <w:lang w:eastAsia="he-IL"/>
        </w:rPr>
        <w:lastRenderedPageBreak/>
        <w:t>זה שאנחנו מזדהים אתכם באופן</w:t>
      </w:r>
      <w:r w:rsidR="00471E09">
        <w:rPr>
          <w:rFonts w:hint="cs"/>
          <w:rtl/>
          <w:lang w:eastAsia="he-IL"/>
        </w:rPr>
        <w:t xml:space="preserve"> </w:t>
      </w:r>
      <w:bookmarkStart w:id="401" w:name="_ETM_Q1_1810752"/>
      <w:bookmarkEnd w:id="401"/>
      <w:r>
        <w:rPr>
          <w:rFonts w:hint="cs"/>
          <w:rtl/>
          <w:lang w:eastAsia="he-IL"/>
        </w:rPr>
        <w:t xml:space="preserve">טבעי ומובנה, זה ברור לחלוטין. בכל אופן, אני. אבל מכאן </w:t>
      </w:r>
      <w:bookmarkStart w:id="402" w:name="_ETM_Q1_1816455"/>
      <w:bookmarkEnd w:id="402"/>
      <w:r>
        <w:rPr>
          <w:rFonts w:hint="cs"/>
          <w:rtl/>
          <w:lang w:eastAsia="he-IL"/>
        </w:rPr>
        <w:t>ועד להשתמש במושגים כאלה, אני מבקש שתחזרי בך.</w:t>
      </w:r>
    </w:p>
    <w:p w:rsidR="00B17506" w:rsidRDefault="00B17506" w:rsidP="00B17506">
      <w:pPr>
        <w:rPr>
          <w:rtl/>
          <w:lang w:eastAsia="he-IL"/>
        </w:rPr>
      </w:pPr>
    </w:p>
    <w:p w:rsidR="00B17506" w:rsidRDefault="00B17506" w:rsidP="00B17506">
      <w:pPr>
        <w:pStyle w:val="af9"/>
        <w:keepNext/>
        <w:rPr>
          <w:rtl/>
          <w:lang w:eastAsia="he-IL"/>
        </w:rPr>
      </w:pPr>
      <w:bookmarkStart w:id="403" w:name="_ETM_Q1_1822112"/>
      <w:bookmarkEnd w:id="403"/>
      <w:r>
        <w:rPr>
          <w:rtl/>
          <w:lang w:eastAsia="he-IL"/>
        </w:rPr>
        <w:t>שפי פז:</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אני</w:t>
      </w:r>
      <w:r w:rsidR="00471E09">
        <w:rPr>
          <w:rFonts w:hint="cs"/>
          <w:rtl/>
          <w:lang w:eastAsia="he-IL"/>
        </w:rPr>
        <w:t xml:space="preserve"> </w:t>
      </w:r>
      <w:r>
        <w:rPr>
          <w:rFonts w:hint="cs"/>
          <w:rtl/>
          <w:lang w:eastAsia="he-IL"/>
        </w:rPr>
        <w:t>לא זוכרת שאמרתי משת"פ.</w:t>
      </w:r>
    </w:p>
    <w:p w:rsidR="00B17506" w:rsidRDefault="00B17506" w:rsidP="00B17506">
      <w:pPr>
        <w:rPr>
          <w:rtl/>
          <w:lang w:eastAsia="he-IL"/>
        </w:rPr>
      </w:pPr>
    </w:p>
    <w:p w:rsidR="00B17506" w:rsidRDefault="00B17506" w:rsidP="00B17506">
      <w:pPr>
        <w:pStyle w:val="a4"/>
        <w:keepNext/>
        <w:rPr>
          <w:rtl/>
        </w:rPr>
      </w:pPr>
      <w:bookmarkStart w:id="404" w:name="_ETM_Q1_1824056"/>
      <w:bookmarkStart w:id="405" w:name="_ETM_Q1_1823576"/>
      <w:bookmarkEnd w:id="404"/>
      <w:bookmarkEnd w:id="405"/>
      <w:r>
        <w:rPr>
          <w:rtl/>
        </w:rPr>
        <w:t>דן סידה (ש"ס):</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אמרת משת"פ של </w:t>
      </w:r>
      <w:bookmarkStart w:id="406" w:name="_ETM_Q1_1823641"/>
      <w:bookmarkEnd w:id="406"/>
      <w:proofErr w:type="spellStart"/>
      <w:r>
        <w:rPr>
          <w:rFonts w:hint="cs"/>
          <w:rtl/>
          <w:lang w:eastAsia="he-IL"/>
        </w:rPr>
        <w:t>האו"מ</w:t>
      </w:r>
      <w:proofErr w:type="spellEnd"/>
      <w:r>
        <w:rPr>
          <w:rFonts w:hint="cs"/>
          <w:rtl/>
          <w:lang w:eastAsia="he-IL"/>
        </w:rPr>
        <w:t>. יש כאן הקלטה ואפשר לשמוע.</w:t>
      </w:r>
    </w:p>
    <w:p w:rsidR="00B17506" w:rsidRDefault="00B17506" w:rsidP="00B17506">
      <w:pPr>
        <w:rPr>
          <w:rtl/>
          <w:lang w:eastAsia="he-IL"/>
        </w:rPr>
      </w:pPr>
    </w:p>
    <w:p w:rsidR="00B17506" w:rsidRDefault="00B17506" w:rsidP="00B17506">
      <w:pPr>
        <w:pStyle w:val="af6"/>
        <w:keepNext/>
        <w:rPr>
          <w:rtl/>
        </w:rPr>
      </w:pPr>
      <w:bookmarkStart w:id="407" w:name="_ETM_Q1_1829228"/>
      <w:bookmarkEnd w:id="407"/>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חבל על הכבוד. </w:t>
      </w:r>
    </w:p>
    <w:p w:rsidR="00B17506" w:rsidRDefault="00B17506" w:rsidP="00B17506">
      <w:pPr>
        <w:rPr>
          <w:rtl/>
          <w:lang w:eastAsia="he-IL"/>
        </w:rPr>
      </w:pPr>
    </w:p>
    <w:p w:rsidR="00B17506" w:rsidRDefault="00B17506" w:rsidP="00B17506">
      <w:pPr>
        <w:pStyle w:val="af9"/>
        <w:keepNext/>
        <w:rPr>
          <w:rtl/>
          <w:lang w:eastAsia="he-IL"/>
        </w:rPr>
      </w:pPr>
      <w:bookmarkStart w:id="408" w:name="_ETM_Q1_1834793"/>
      <w:bookmarkStart w:id="409" w:name="_ETM_Q1_1834670"/>
      <w:bookmarkEnd w:id="408"/>
      <w:bookmarkEnd w:id="409"/>
      <w:r>
        <w:rPr>
          <w:rtl/>
          <w:lang w:eastAsia="he-IL"/>
        </w:rPr>
        <w:t>אביעד יששכר:</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 xml:space="preserve">לכן </w:t>
      </w:r>
      <w:bookmarkStart w:id="410" w:name="_ETM_Q1_1836748"/>
      <w:bookmarkEnd w:id="410"/>
      <w:r>
        <w:rPr>
          <w:rFonts w:hint="cs"/>
          <w:rtl/>
          <w:lang w:eastAsia="he-IL"/>
        </w:rPr>
        <w:t>לקחת את זכות הדיבור?</w:t>
      </w:r>
    </w:p>
    <w:p w:rsidR="00B17506" w:rsidRDefault="00B17506" w:rsidP="00B17506">
      <w:pPr>
        <w:rPr>
          <w:rtl/>
          <w:lang w:eastAsia="he-IL"/>
        </w:rPr>
      </w:pPr>
    </w:p>
    <w:p w:rsidR="00B17506" w:rsidRDefault="00B17506" w:rsidP="00B17506">
      <w:pPr>
        <w:pStyle w:val="a4"/>
        <w:keepNext/>
        <w:rPr>
          <w:rtl/>
        </w:rPr>
      </w:pPr>
      <w:r>
        <w:rPr>
          <w:rtl/>
        </w:rPr>
        <w:t>דן סידה (ש"ס):</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כן.</w:t>
      </w:r>
    </w:p>
    <w:p w:rsidR="00B17506" w:rsidRDefault="00B17506" w:rsidP="00B17506">
      <w:pPr>
        <w:rPr>
          <w:rtl/>
          <w:lang w:eastAsia="he-IL"/>
        </w:rPr>
      </w:pPr>
    </w:p>
    <w:p w:rsidR="00B17506" w:rsidRDefault="00B17506" w:rsidP="00B17506">
      <w:pPr>
        <w:pStyle w:val="af6"/>
        <w:keepNext/>
        <w:rPr>
          <w:rtl/>
        </w:rPr>
      </w:pPr>
      <w:bookmarkStart w:id="411" w:name="_ETM_Q1_1828490"/>
      <w:bookmarkEnd w:id="411"/>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אדוני, צא החוצה.</w:t>
      </w:r>
      <w:r w:rsidR="00471E09">
        <w:rPr>
          <w:rFonts w:hint="cs"/>
          <w:rtl/>
          <w:lang w:eastAsia="he-IL"/>
        </w:rPr>
        <w:t xml:space="preserve"> </w:t>
      </w:r>
      <w:r>
        <w:rPr>
          <w:rFonts w:hint="cs"/>
          <w:rtl/>
          <w:lang w:eastAsia="he-IL"/>
        </w:rPr>
        <w:t>הלוואי שת</w:t>
      </w:r>
      <w:bookmarkStart w:id="412" w:name="_ETM_Q1_1848037"/>
      <w:bookmarkEnd w:id="412"/>
      <w:r>
        <w:rPr>
          <w:rFonts w:hint="cs"/>
          <w:rtl/>
          <w:lang w:eastAsia="he-IL"/>
        </w:rPr>
        <w:t xml:space="preserve">עשי אחוז קטן ממה שהחיים שלי הביאו אותי </w:t>
      </w:r>
      <w:bookmarkStart w:id="413" w:name="_ETM_Q1_1854331"/>
      <w:bookmarkEnd w:id="413"/>
      <w:r>
        <w:rPr>
          <w:rFonts w:hint="cs"/>
          <w:rtl/>
          <w:lang w:eastAsia="he-IL"/>
        </w:rPr>
        <w:t>לעשות. ביושר הנדרש מי שמייצג ציבור.</w:t>
      </w:r>
    </w:p>
    <w:p w:rsidR="00B17506" w:rsidRDefault="00B17506" w:rsidP="00B17506">
      <w:pPr>
        <w:rPr>
          <w:rtl/>
          <w:lang w:eastAsia="he-IL"/>
        </w:rPr>
      </w:pPr>
    </w:p>
    <w:p w:rsidR="00B17506" w:rsidRDefault="00B17506" w:rsidP="00B17506">
      <w:pPr>
        <w:pStyle w:val="af9"/>
        <w:keepNext/>
        <w:rPr>
          <w:rtl/>
          <w:lang w:eastAsia="he-IL"/>
        </w:rPr>
      </w:pPr>
      <w:bookmarkStart w:id="414" w:name="_ETM_Q1_1861760"/>
      <w:bookmarkStart w:id="415" w:name="_ETM_Q1_1860482"/>
      <w:bookmarkEnd w:id="414"/>
      <w:bookmarkEnd w:id="415"/>
      <w:r>
        <w:rPr>
          <w:rtl/>
          <w:lang w:eastAsia="he-IL"/>
        </w:rPr>
        <w:t>שפי פז:</w:t>
      </w:r>
    </w:p>
    <w:p w:rsidR="00B17506" w:rsidRDefault="00B17506" w:rsidP="00B17506">
      <w:pPr>
        <w:pStyle w:val="KeepWithNext"/>
        <w:rPr>
          <w:rtl/>
          <w:lang w:eastAsia="he-IL"/>
        </w:rPr>
      </w:pPr>
      <w:bookmarkStart w:id="416" w:name="_ETM_Q1_1859291"/>
      <w:bookmarkEnd w:id="416"/>
    </w:p>
    <w:p w:rsidR="00B17506" w:rsidRDefault="00B17506" w:rsidP="00B17506">
      <w:pPr>
        <w:rPr>
          <w:rtl/>
          <w:lang w:eastAsia="he-IL"/>
        </w:rPr>
      </w:pPr>
      <w:r>
        <w:rPr>
          <w:rFonts w:hint="cs"/>
          <w:rtl/>
          <w:lang w:eastAsia="he-IL"/>
        </w:rPr>
        <w:t xml:space="preserve">אתה לא </w:t>
      </w:r>
      <w:bookmarkStart w:id="417" w:name="_ETM_Q1_1859953"/>
      <w:bookmarkEnd w:id="417"/>
      <w:r>
        <w:rPr>
          <w:rFonts w:hint="cs"/>
          <w:rtl/>
          <w:lang w:eastAsia="he-IL"/>
        </w:rPr>
        <w:t xml:space="preserve">מתבייש? אתה יוצא נגד אזרח בתור חבר כנסת ויושב ראש </w:t>
      </w:r>
      <w:bookmarkStart w:id="418" w:name="_ETM_Q1_1866210"/>
      <w:bookmarkEnd w:id="418"/>
      <w:r>
        <w:rPr>
          <w:rFonts w:hint="cs"/>
          <w:rtl/>
          <w:lang w:eastAsia="he-IL"/>
        </w:rPr>
        <w:t>ועדה. אתה יוצא למלחמה אישית נגד אזרח?</w:t>
      </w:r>
    </w:p>
    <w:p w:rsidR="00B17506" w:rsidRDefault="00B17506" w:rsidP="00B17506">
      <w:pPr>
        <w:rPr>
          <w:rtl/>
          <w:lang w:eastAsia="he-IL"/>
        </w:rPr>
      </w:pPr>
    </w:p>
    <w:p w:rsidR="00B17506" w:rsidRDefault="00B17506" w:rsidP="00B17506">
      <w:pPr>
        <w:pStyle w:val="af6"/>
        <w:keepNext/>
        <w:rPr>
          <w:rtl/>
        </w:rPr>
      </w:pPr>
      <w:bookmarkStart w:id="419" w:name="_ETM_Q1_1868758"/>
      <w:bookmarkEnd w:id="419"/>
      <w:r>
        <w:rPr>
          <w:rtl/>
        </w:rPr>
        <w:t>היו"ר אלי אלאלוף:</w:t>
      </w:r>
    </w:p>
    <w:p w:rsidR="00B17506" w:rsidRDefault="00B17506" w:rsidP="00B17506">
      <w:pPr>
        <w:pStyle w:val="KeepWithNext"/>
        <w:rPr>
          <w:rtl/>
          <w:lang w:eastAsia="he-IL"/>
        </w:rPr>
      </w:pPr>
    </w:p>
    <w:p w:rsidR="00B17506" w:rsidRDefault="00B17506" w:rsidP="00B17506">
      <w:pPr>
        <w:rPr>
          <w:rtl/>
          <w:lang w:eastAsia="he-IL"/>
        </w:rPr>
      </w:pPr>
      <w:r>
        <w:rPr>
          <w:rFonts w:hint="cs"/>
          <w:rtl/>
          <w:lang w:eastAsia="he-IL"/>
        </w:rPr>
        <w:t>אני מזהיר אותך. פ</w:t>
      </w:r>
      <w:bookmarkStart w:id="420" w:name="_ETM_Q1_1873122"/>
      <w:bookmarkEnd w:id="420"/>
      <w:r>
        <w:rPr>
          <w:rFonts w:hint="cs"/>
          <w:rtl/>
          <w:lang w:eastAsia="he-IL"/>
        </w:rPr>
        <w:t>עם אחרונה ואת יוצאת.</w:t>
      </w:r>
    </w:p>
    <w:p w:rsidR="00B17506" w:rsidRDefault="00B17506" w:rsidP="00B17506">
      <w:pPr>
        <w:rPr>
          <w:rtl/>
          <w:lang w:eastAsia="he-IL"/>
        </w:rPr>
      </w:pPr>
    </w:p>
    <w:p w:rsidR="00B17506" w:rsidRDefault="00B17506" w:rsidP="00B17506">
      <w:pPr>
        <w:pStyle w:val="a4"/>
        <w:keepNext/>
        <w:rPr>
          <w:rtl/>
        </w:rPr>
      </w:pPr>
      <w:bookmarkStart w:id="421" w:name="_ETM_Q1_1874919"/>
      <w:bookmarkEnd w:id="421"/>
      <w:r>
        <w:rPr>
          <w:rtl/>
        </w:rPr>
        <w:t>מרדכי יוגב (הבית היהודי):</w:t>
      </w:r>
    </w:p>
    <w:p w:rsidR="00B17506" w:rsidRDefault="00B17506" w:rsidP="00B17506">
      <w:pPr>
        <w:pStyle w:val="KeepWithNext"/>
        <w:rPr>
          <w:rtl/>
          <w:lang w:eastAsia="he-IL"/>
        </w:rPr>
      </w:pPr>
    </w:p>
    <w:p w:rsidR="00B17506" w:rsidRDefault="004F1862" w:rsidP="00B17506">
      <w:pPr>
        <w:rPr>
          <w:rtl/>
          <w:lang w:eastAsia="he-IL"/>
        </w:rPr>
      </w:pPr>
      <w:r>
        <w:rPr>
          <w:rFonts w:hint="cs"/>
          <w:rtl/>
          <w:lang w:eastAsia="he-IL"/>
        </w:rPr>
        <w:t xml:space="preserve">אדוני היושב ראש וכל חבריי, חוק הפיקדון הוא הכלי המשמעותי היחידי שנותר </w:t>
      </w:r>
      <w:bookmarkStart w:id="422" w:name="_ETM_Q1_1883346"/>
      <w:bookmarkEnd w:id="422"/>
      <w:r>
        <w:rPr>
          <w:rFonts w:hint="cs"/>
          <w:rtl/>
          <w:lang w:eastAsia="he-IL"/>
        </w:rPr>
        <w:t>בעת הזו לממשלת ישראל כדי לתמרץ מסתננים זרים לא חוקיים ש</w:t>
      </w:r>
      <w:bookmarkStart w:id="423" w:name="_ETM_Q1_1889352"/>
      <w:bookmarkEnd w:id="423"/>
      <w:r>
        <w:rPr>
          <w:rFonts w:hint="cs"/>
          <w:rtl/>
          <w:lang w:eastAsia="he-IL"/>
        </w:rPr>
        <w:t xml:space="preserve">הגיעו לכאן טרם הקמת הגדר והיום בעיקר מעיקים על </w:t>
      </w:r>
      <w:bookmarkStart w:id="424" w:name="_ETM_Q1_1891047"/>
      <w:bookmarkEnd w:id="424"/>
      <w:r>
        <w:rPr>
          <w:rFonts w:hint="cs"/>
          <w:rtl/>
          <w:lang w:eastAsia="he-IL"/>
        </w:rPr>
        <w:t xml:space="preserve">תושבי דרום תל אביב. שמענו כאן דוגמה מתושבי מרכז ירושלים. </w:t>
      </w:r>
      <w:bookmarkStart w:id="425" w:name="_ETM_Q1_1898469"/>
      <w:bookmarkEnd w:id="425"/>
      <w:r>
        <w:rPr>
          <w:rFonts w:hint="cs"/>
          <w:rtl/>
          <w:lang w:eastAsia="he-IL"/>
        </w:rPr>
        <w:t xml:space="preserve">באמת מציאות קשה שאפילו את המספרים המדויקים שלה מדינת </w:t>
      </w:r>
      <w:bookmarkStart w:id="426" w:name="_ETM_Q1_1902253"/>
      <w:bookmarkEnd w:id="426"/>
      <w:r>
        <w:rPr>
          <w:rFonts w:hint="cs"/>
          <w:rtl/>
          <w:lang w:eastAsia="he-IL"/>
        </w:rPr>
        <w:t xml:space="preserve">ישראל לא יודעת לצערי, כי היא לא סופרת בני אדם. </w:t>
      </w:r>
      <w:bookmarkStart w:id="427" w:name="_ETM_Q1_1905218"/>
      <w:bookmarkEnd w:id="427"/>
      <w:r>
        <w:rPr>
          <w:rFonts w:hint="cs"/>
          <w:rtl/>
          <w:lang w:eastAsia="he-IL"/>
        </w:rPr>
        <w:t xml:space="preserve">בעיה. יש מעל 50,000. אני אומר לך את זה מביקור </w:t>
      </w:r>
      <w:bookmarkStart w:id="428" w:name="_ETM_Q1_1907666"/>
      <w:bookmarkEnd w:id="428"/>
      <w:r>
        <w:rPr>
          <w:rFonts w:hint="cs"/>
          <w:rtl/>
          <w:lang w:eastAsia="he-IL"/>
        </w:rPr>
        <w:t xml:space="preserve">במשטרת תל אביב כמה וכמה פעמים. יודעים רק </w:t>
      </w:r>
      <w:bookmarkStart w:id="429" w:name="_ETM_Q1_1910184"/>
      <w:bookmarkEnd w:id="429"/>
      <w:r>
        <w:rPr>
          <w:rFonts w:hint="cs"/>
          <w:rtl/>
          <w:lang w:eastAsia="he-IL"/>
        </w:rPr>
        <w:t xml:space="preserve">על מי שהייתה לו טביעת אצבע כתוצאה ממשהו ואחרי כן </w:t>
      </w:r>
      <w:bookmarkStart w:id="430" w:name="_ETM_Q1_1913559"/>
      <w:bookmarkEnd w:id="430"/>
      <w:r>
        <w:rPr>
          <w:rFonts w:hint="cs"/>
          <w:rtl/>
          <w:lang w:eastAsia="he-IL"/>
        </w:rPr>
        <w:t xml:space="preserve">לאורך השנים אספו קצת יותר מטיפולים רפואיים ודברים </w:t>
      </w:r>
      <w:bookmarkStart w:id="431" w:name="_ETM_Q1_1914762"/>
      <w:bookmarkEnd w:id="431"/>
      <w:r>
        <w:rPr>
          <w:rFonts w:hint="cs"/>
          <w:rtl/>
          <w:lang w:eastAsia="he-IL"/>
        </w:rPr>
        <w:t xml:space="preserve">אחרים. זה הכלי היחידי שנותר כעת לממשלת ישראל כדי לתמרץ </w:t>
      </w:r>
      <w:bookmarkStart w:id="432" w:name="_ETM_Q1_1919499"/>
      <w:bookmarkEnd w:id="432"/>
      <w:r>
        <w:rPr>
          <w:rFonts w:hint="cs"/>
          <w:rtl/>
          <w:lang w:eastAsia="he-IL"/>
        </w:rPr>
        <w:t>בצורה עניינית. כמו שאתה לוקח פנסיה ממך</w:t>
      </w:r>
      <w:r w:rsidR="00471E09">
        <w:rPr>
          <w:rFonts w:hint="cs"/>
          <w:rtl/>
          <w:lang w:eastAsia="he-IL"/>
        </w:rPr>
        <w:t xml:space="preserve"> </w:t>
      </w:r>
      <w:r>
        <w:rPr>
          <w:rFonts w:hint="cs"/>
          <w:rtl/>
          <w:lang w:eastAsia="he-IL"/>
        </w:rPr>
        <w:t xml:space="preserve">וממני </w:t>
      </w:r>
      <w:bookmarkStart w:id="433" w:name="_ETM_Q1_1924859"/>
      <w:bookmarkEnd w:id="433"/>
      <w:r>
        <w:rPr>
          <w:rFonts w:hint="cs"/>
          <w:rtl/>
          <w:lang w:eastAsia="he-IL"/>
        </w:rPr>
        <w:t xml:space="preserve">ונותן אותה בגיל מאוחר יותר, אז יוכל האדם לחיות ממנה. </w:t>
      </w:r>
      <w:bookmarkStart w:id="434" w:name="_ETM_Q1_1928603"/>
      <w:bookmarkEnd w:id="434"/>
      <w:r>
        <w:rPr>
          <w:rFonts w:hint="cs"/>
          <w:rtl/>
          <w:lang w:eastAsia="he-IL"/>
        </w:rPr>
        <w:t xml:space="preserve">זה ההיגיון, שאתה לוקח אחוז ממשכורת של אדם ומשאיר </w:t>
      </w:r>
      <w:bookmarkStart w:id="435" w:name="_ETM_Q1_1935284"/>
      <w:bookmarkEnd w:id="435"/>
      <w:r>
        <w:rPr>
          <w:rFonts w:hint="cs"/>
          <w:rtl/>
          <w:lang w:eastAsia="he-IL"/>
        </w:rPr>
        <w:t>לו אותה כדי לתמרץ ביום עזיבתו את הארץ להמשך חיים ב</w:t>
      </w:r>
      <w:bookmarkStart w:id="436" w:name="_ETM_Q1_1939560"/>
      <w:bookmarkEnd w:id="436"/>
      <w:r>
        <w:rPr>
          <w:rFonts w:hint="cs"/>
          <w:rtl/>
          <w:lang w:eastAsia="he-IL"/>
        </w:rPr>
        <w:t>ארצו או בארץ אחרת.</w:t>
      </w:r>
    </w:p>
    <w:p w:rsidR="004F1862" w:rsidRDefault="004F1862" w:rsidP="00B17506">
      <w:pPr>
        <w:rPr>
          <w:rtl/>
          <w:lang w:eastAsia="he-IL"/>
        </w:rPr>
      </w:pPr>
    </w:p>
    <w:p w:rsidR="004F1862" w:rsidRDefault="004F1862" w:rsidP="00B17506">
      <w:pPr>
        <w:rPr>
          <w:rtl/>
          <w:lang w:eastAsia="he-IL"/>
        </w:rPr>
      </w:pPr>
      <w:bookmarkStart w:id="437" w:name="_ETM_Q1_1940493"/>
      <w:bookmarkEnd w:id="437"/>
      <w:r>
        <w:rPr>
          <w:rFonts w:hint="cs"/>
          <w:rtl/>
          <w:lang w:eastAsia="he-IL"/>
        </w:rPr>
        <w:t xml:space="preserve">כאשר המדינה באמצעות תקנות כאלה ששר הפנים </w:t>
      </w:r>
      <w:bookmarkStart w:id="438" w:name="_ETM_Q1_1946063"/>
      <w:bookmarkEnd w:id="438"/>
      <w:r>
        <w:rPr>
          <w:rFonts w:hint="cs"/>
          <w:rtl/>
          <w:lang w:eastAsia="he-IL"/>
        </w:rPr>
        <w:t xml:space="preserve">מתקין אומרת שהורה לילד יוחרג באחוזים מאוד קטנים, היא </w:t>
      </w:r>
      <w:bookmarkStart w:id="439" w:name="_ETM_Q1_1952179"/>
      <w:bookmarkEnd w:id="439"/>
      <w:r>
        <w:rPr>
          <w:rFonts w:hint="cs"/>
          <w:rtl/>
          <w:lang w:eastAsia="he-IL"/>
        </w:rPr>
        <w:t xml:space="preserve">יוצרת מדיניות הפוכה ואני אומר את זה גם </w:t>
      </w:r>
      <w:bookmarkStart w:id="440" w:name="_ETM_Q1_1955162"/>
      <w:bookmarkEnd w:id="440"/>
      <w:r>
        <w:rPr>
          <w:rFonts w:hint="cs"/>
          <w:rtl/>
          <w:lang w:eastAsia="he-IL"/>
        </w:rPr>
        <w:t xml:space="preserve">בהיבט האנושי ובלי לפגוע בילדים. הייתי במחסני הילדים הללו. ביקרתי </w:t>
      </w:r>
      <w:bookmarkStart w:id="441" w:name="_ETM_Q1_1959291"/>
      <w:bookmarkEnd w:id="441"/>
      <w:r>
        <w:rPr>
          <w:rFonts w:hint="cs"/>
          <w:rtl/>
          <w:lang w:eastAsia="he-IL"/>
        </w:rPr>
        <w:t xml:space="preserve">שם יותר מפעם אחת עם חברתי מיכל רוזין מהוועדה לזכויות </w:t>
      </w:r>
      <w:bookmarkStart w:id="442" w:name="_ETM_Q1_1964212"/>
      <w:bookmarkEnd w:id="442"/>
      <w:r>
        <w:rPr>
          <w:rFonts w:hint="cs"/>
          <w:rtl/>
          <w:lang w:eastAsia="he-IL"/>
        </w:rPr>
        <w:t>הילד. הנה, היא כאן. לא ראיתי אותך ובאתי לשבח אותך.</w:t>
      </w:r>
    </w:p>
    <w:p w:rsidR="004F1862" w:rsidRDefault="004F1862" w:rsidP="00B17506">
      <w:pPr>
        <w:rPr>
          <w:rtl/>
          <w:lang w:eastAsia="he-IL"/>
        </w:rPr>
      </w:pPr>
    </w:p>
    <w:p w:rsidR="004F1862" w:rsidRDefault="004F1862" w:rsidP="004F1862">
      <w:pPr>
        <w:pStyle w:val="af9"/>
        <w:keepNext/>
        <w:rPr>
          <w:rtl/>
          <w:lang w:eastAsia="he-IL"/>
        </w:rPr>
      </w:pPr>
      <w:r>
        <w:rPr>
          <w:rtl/>
          <w:lang w:eastAsia="he-IL"/>
        </w:rPr>
        <w:t>שפי פז:</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גם ש</w:t>
      </w:r>
      <w:bookmarkStart w:id="443" w:name="_ETM_Q1_1972175"/>
      <w:bookmarkEnd w:id="443"/>
      <w:r>
        <w:rPr>
          <w:rFonts w:hint="cs"/>
          <w:rtl/>
          <w:lang w:eastAsia="he-IL"/>
        </w:rPr>
        <w:t>מעת מה אמרו הילדים ברחוב.</w:t>
      </w:r>
    </w:p>
    <w:p w:rsidR="004F1862" w:rsidRDefault="004F1862" w:rsidP="004F1862">
      <w:pPr>
        <w:pStyle w:val="a4"/>
        <w:keepNext/>
        <w:rPr>
          <w:rtl/>
        </w:rPr>
      </w:pPr>
      <w:bookmarkStart w:id="444" w:name="_ETM_Q1_1972469"/>
      <w:bookmarkStart w:id="445" w:name="_ETM_Q1_1974041"/>
      <w:bookmarkEnd w:id="444"/>
      <w:bookmarkEnd w:id="445"/>
      <w:r>
        <w:rPr>
          <w:rtl/>
        </w:rPr>
        <w:lastRenderedPageBreak/>
        <w:t>מרדכי יוגב (הבית היהודי):</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כאשר אתה בעצם לא לוקח מהורים </w:t>
      </w:r>
      <w:bookmarkStart w:id="446" w:name="_ETM_Q1_1978084"/>
      <w:bookmarkEnd w:id="446"/>
      <w:r>
        <w:rPr>
          <w:rFonts w:hint="cs"/>
          <w:rtl/>
          <w:lang w:eastAsia="he-IL"/>
        </w:rPr>
        <w:t xml:space="preserve">לילדים, אתה יוצר את התמריץ ההפוך, </w:t>
      </w:r>
      <w:bookmarkStart w:id="447" w:name="_ETM_Q1_1981421"/>
      <w:bookmarkEnd w:id="447"/>
      <w:r>
        <w:rPr>
          <w:rFonts w:hint="cs"/>
          <w:rtl/>
          <w:lang w:eastAsia="he-IL"/>
        </w:rPr>
        <w:t>את אתו תמרץ שבא לקבע כאן את כל ההורים לילדים.</w:t>
      </w:r>
    </w:p>
    <w:p w:rsidR="004F1862" w:rsidRDefault="004F1862" w:rsidP="004F1862">
      <w:pPr>
        <w:rPr>
          <w:rtl/>
          <w:lang w:eastAsia="he-IL"/>
        </w:rPr>
      </w:pPr>
    </w:p>
    <w:p w:rsidR="004F1862" w:rsidRDefault="004F1862" w:rsidP="004F1862">
      <w:pPr>
        <w:pStyle w:val="af6"/>
        <w:keepNext/>
        <w:rPr>
          <w:rtl/>
        </w:rPr>
      </w:pPr>
      <w:r>
        <w:rPr>
          <w:rtl/>
        </w:rPr>
        <w:t>היו"ר אלי אלאלוף:</w:t>
      </w:r>
    </w:p>
    <w:p w:rsidR="004F1862" w:rsidRDefault="004F1862" w:rsidP="004F1862">
      <w:pPr>
        <w:pStyle w:val="KeepWithNext"/>
        <w:rPr>
          <w:rtl/>
          <w:lang w:eastAsia="he-IL"/>
        </w:rPr>
      </w:pPr>
    </w:p>
    <w:p w:rsidR="00B17506" w:rsidRDefault="004F1862" w:rsidP="004F1862">
      <w:pPr>
        <w:rPr>
          <w:rtl/>
          <w:lang w:eastAsia="he-IL"/>
        </w:rPr>
      </w:pPr>
      <w:r>
        <w:rPr>
          <w:rFonts w:hint="cs"/>
          <w:rtl/>
          <w:lang w:eastAsia="he-IL"/>
        </w:rPr>
        <w:t xml:space="preserve">אתה </w:t>
      </w:r>
      <w:bookmarkStart w:id="448" w:name="_ETM_Q1_1984480"/>
      <w:bookmarkEnd w:id="448"/>
      <w:r>
        <w:rPr>
          <w:rFonts w:hint="cs"/>
          <w:rtl/>
          <w:lang w:eastAsia="he-IL"/>
        </w:rPr>
        <w:t>רוצה לראות</w:t>
      </w:r>
      <w:bookmarkStart w:id="449" w:name="_ETM_Q1_1872395"/>
      <w:bookmarkEnd w:id="449"/>
      <w:r>
        <w:rPr>
          <w:rFonts w:hint="cs"/>
          <w:rtl/>
          <w:lang w:eastAsia="he-IL"/>
        </w:rPr>
        <w:t xml:space="preserve"> אותם גוועים כאן מרעב?</w:t>
      </w:r>
    </w:p>
    <w:p w:rsidR="004F1862" w:rsidRDefault="004F1862" w:rsidP="004F1862">
      <w:pPr>
        <w:rPr>
          <w:rtl/>
          <w:lang w:eastAsia="he-IL"/>
        </w:rPr>
      </w:pPr>
    </w:p>
    <w:p w:rsidR="004F1862" w:rsidRDefault="004F1862" w:rsidP="004F1862">
      <w:pPr>
        <w:pStyle w:val="a4"/>
        <w:keepNext/>
        <w:rPr>
          <w:rtl/>
        </w:rPr>
      </w:pPr>
      <w:bookmarkStart w:id="450" w:name="_ETM_Q1_1988801"/>
      <w:bookmarkEnd w:id="450"/>
      <w:r>
        <w:rPr>
          <w:rtl/>
        </w:rPr>
        <w:t>מרדכי יוגב (הבית היהודי):</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לא. חס ושלום.</w:t>
      </w:r>
    </w:p>
    <w:p w:rsidR="004F1862" w:rsidRDefault="004F1862" w:rsidP="004F1862">
      <w:pPr>
        <w:rPr>
          <w:rtl/>
          <w:lang w:eastAsia="he-IL"/>
        </w:rPr>
      </w:pPr>
    </w:p>
    <w:p w:rsidR="004F1862" w:rsidRDefault="004F1862" w:rsidP="004F1862">
      <w:pPr>
        <w:pStyle w:val="af6"/>
        <w:keepNext/>
        <w:rPr>
          <w:rtl/>
        </w:rPr>
      </w:pPr>
      <w:bookmarkStart w:id="451" w:name="_ETM_Q1_1988751"/>
      <w:bookmarkStart w:id="452" w:name="_ETM_Q1_1987865"/>
      <w:bookmarkEnd w:id="451"/>
      <w:bookmarkEnd w:id="452"/>
      <w:r>
        <w:rPr>
          <w:rtl/>
        </w:rPr>
        <w:t>היו"ר אלי אלאלוף:</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הגישה היהודית השוויונית</w:t>
      </w:r>
      <w:r w:rsidR="00471E09">
        <w:rPr>
          <w:rFonts w:hint="cs"/>
          <w:rtl/>
          <w:lang w:eastAsia="he-IL"/>
        </w:rPr>
        <w:t xml:space="preserve"> </w:t>
      </w:r>
      <w:r>
        <w:rPr>
          <w:rFonts w:hint="cs"/>
          <w:rtl/>
          <w:lang w:eastAsia="he-IL"/>
        </w:rPr>
        <w:t xml:space="preserve">והדמוקרטית. אתה אומר מלים בקונטקסט אחד ושוכח אותו בקונטקסט </w:t>
      </w:r>
      <w:bookmarkStart w:id="453" w:name="_ETM_Q1_1998580"/>
      <w:bookmarkEnd w:id="453"/>
      <w:r>
        <w:rPr>
          <w:rFonts w:hint="cs"/>
          <w:rtl/>
          <w:lang w:eastAsia="he-IL"/>
        </w:rPr>
        <w:t xml:space="preserve">שני. אלה גם בני אדם. אני מזכיר לכם. אמנם לא </w:t>
      </w:r>
      <w:bookmarkStart w:id="454" w:name="_ETM_Q1_2001920"/>
      <w:bookmarkEnd w:id="454"/>
      <w:r>
        <w:rPr>
          <w:rFonts w:hint="cs"/>
          <w:rtl/>
          <w:lang w:eastAsia="he-IL"/>
        </w:rPr>
        <w:t>יהודים אבל בני אדם. אני מזכיר.</w:t>
      </w:r>
    </w:p>
    <w:p w:rsidR="004F1862" w:rsidRDefault="004F1862" w:rsidP="004F1862">
      <w:pPr>
        <w:rPr>
          <w:rtl/>
          <w:lang w:eastAsia="he-IL"/>
        </w:rPr>
      </w:pPr>
    </w:p>
    <w:p w:rsidR="004F1862" w:rsidRDefault="004F1862" w:rsidP="004F1862">
      <w:pPr>
        <w:pStyle w:val="a4"/>
        <w:keepNext/>
        <w:rPr>
          <w:rtl/>
        </w:rPr>
      </w:pPr>
      <w:bookmarkStart w:id="455" w:name="_ETM_Q1_2003767"/>
      <w:bookmarkStart w:id="456" w:name="_ETM_Q1_2004770"/>
      <w:bookmarkEnd w:id="455"/>
      <w:bookmarkEnd w:id="456"/>
      <w:r>
        <w:rPr>
          <w:rtl/>
        </w:rPr>
        <w:t>מרדכי יוגב (הבית היהודי):</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לא חשבתי אחרת. באתי לומר </w:t>
      </w:r>
      <w:bookmarkStart w:id="457" w:name="_ETM_Q1_2007020"/>
      <w:bookmarkEnd w:id="457"/>
      <w:r>
        <w:rPr>
          <w:rFonts w:hint="cs"/>
          <w:rtl/>
          <w:lang w:eastAsia="he-IL"/>
        </w:rPr>
        <w:t xml:space="preserve">בדיוק את אותם דברים. אמרתי שכתוצאה מאותו ביקור </w:t>
      </w:r>
      <w:bookmarkStart w:id="458" w:name="_ETM_Q1_2010756"/>
      <w:bookmarkEnd w:id="458"/>
      <w:r>
        <w:rPr>
          <w:rFonts w:hint="cs"/>
          <w:rtl/>
          <w:lang w:eastAsia="he-IL"/>
        </w:rPr>
        <w:t xml:space="preserve">שביקרתי עם חברתי מיכל רוזין, כתוצאה מכך הבנתי את הצורך </w:t>
      </w:r>
      <w:bookmarkStart w:id="459" w:name="_ETM_Q1_2016873"/>
      <w:bookmarkEnd w:id="459"/>
      <w:r>
        <w:rPr>
          <w:rFonts w:hint="cs"/>
          <w:rtl/>
          <w:lang w:eastAsia="he-IL"/>
        </w:rPr>
        <w:t xml:space="preserve">שלנו לבנות מעונות ולבנות מוסדות חינוך לאותם ילדים כל עוד </w:t>
      </w:r>
      <w:bookmarkStart w:id="460" w:name="_ETM_Q1_2021914"/>
      <w:bookmarkEnd w:id="460"/>
      <w:r>
        <w:rPr>
          <w:rFonts w:hint="cs"/>
          <w:rtl/>
          <w:lang w:eastAsia="he-IL"/>
        </w:rPr>
        <w:t xml:space="preserve">הם כאן. את התובנה הזאת הבנתי בזכותה. הם בני אדם. </w:t>
      </w:r>
      <w:bookmarkStart w:id="461" w:name="_ETM_Q1_2023985"/>
      <w:bookmarkEnd w:id="461"/>
      <w:r>
        <w:rPr>
          <w:rFonts w:hint="cs"/>
          <w:rtl/>
          <w:lang w:eastAsia="he-IL"/>
        </w:rPr>
        <w:t xml:space="preserve">מה שראינו שם, היה דבר נוראי, שלא לדבר על התעללויות </w:t>
      </w:r>
      <w:bookmarkStart w:id="462" w:name="_ETM_Q1_2027956"/>
      <w:bookmarkEnd w:id="462"/>
      <w:r>
        <w:rPr>
          <w:rFonts w:hint="cs"/>
          <w:rtl/>
          <w:lang w:eastAsia="he-IL"/>
        </w:rPr>
        <w:t xml:space="preserve">ודברים אחרים ופגיעות מיניות שהיה ברור שהן קורות שם כי </w:t>
      </w:r>
      <w:bookmarkStart w:id="463" w:name="_ETM_Q1_2031344"/>
      <w:bookmarkEnd w:id="463"/>
      <w:r>
        <w:rPr>
          <w:rFonts w:hint="cs"/>
          <w:rtl/>
          <w:lang w:eastAsia="he-IL"/>
        </w:rPr>
        <w:t>אף אחד לא בכה שם, דרך אגב.</w:t>
      </w:r>
    </w:p>
    <w:p w:rsidR="004F1862" w:rsidRDefault="004F1862" w:rsidP="004F1862">
      <w:pPr>
        <w:rPr>
          <w:rtl/>
          <w:lang w:eastAsia="he-IL"/>
        </w:rPr>
      </w:pPr>
    </w:p>
    <w:p w:rsidR="004F1862" w:rsidRDefault="004F1862" w:rsidP="004F1862">
      <w:pPr>
        <w:pStyle w:val="af6"/>
        <w:keepNext/>
        <w:rPr>
          <w:rtl/>
        </w:rPr>
      </w:pPr>
      <w:bookmarkStart w:id="464" w:name="_ETM_Q1_2032332"/>
      <w:bookmarkStart w:id="465" w:name="_ETM_Q1_2033420"/>
      <w:bookmarkEnd w:id="464"/>
      <w:bookmarkEnd w:id="465"/>
      <w:r>
        <w:rPr>
          <w:rtl/>
        </w:rPr>
        <w:t>היו"ר אלי אלאלוף:</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נגיע לסיכום. יש לנו </w:t>
      </w:r>
      <w:bookmarkStart w:id="466" w:name="_ETM_Q1_2034838"/>
      <w:bookmarkEnd w:id="466"/>
      <w:r>
        <w:rPr>
          <w:rFonts w:hint="cs"/>
          <w:rtl/>
          <w:lang w:eastAsia="he-IL"/>
        </w:rPr>
        <w:t>עוד עשרים דקות.</w:t>
      </w:r>
    </w:p>
    <w:p w:rsidR="004F1862" w:rsidRDefault="004F1862" w:rsidP="004F1862">
      <w:pPr>
        <w:rPr>
          <w:rtl/>
          <w:lang w:eastAsia="he-IL"/>
        </w:rPr>
      </w:pPr>
    </w:p>
    <w:p w:rsidR="004F1862" w:rsidRDefault="004F1862" w:rsidP="004F1862">
      <w:pPr>
        <w:pStyle w:val="a4"/>
        <w:keepNext/>
        <w:rPr>
          <w:rtl/>
        </w:rPr>
      </w:pPr>
      <w:bookmarkStart w:id="467" w:name="_ETM_Q1_2035672"/>
      <w:bookmarkEnd w:id="467"/>
      <w:r>
        <w:rPr>
          <w:rtl/>
        </w:rPr>
        <w:t>מרדכי יוגב (הבית היהודי):</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בשורה התחתונה אני </w:t>
      </w:r>
      <w:bookmarkStart w:id="468" w:name="_ETM_Q1_2039565"/>
      <w:bookmarkEnd w:id="468"/>
      <w:r>
        <w:rPr>
          <w:rFonts w:hint="cs"/>
          <w:rtl/>
          <w:lang w:eastAsia="he-IL"/>
        </w:rPr>
        <w:t xml:space="preserve">אומר שפטור גורף להורים מעודד מסתננים להקים כאן משפחות ברצונן ובעל כורחן, כפי </w:t>
      </w:r>
      <w:bookmarkStart w:id="469" w:name="_ETM_Q1_2043172"/>
      <w:bookmarkEnd w:id="469"/>
      <w:r>
        <w:rPr>
          <w:rFonts w:hint="cs"/>
          <w:rtl/>
          <w:lang w:eastAsia="he-IL"/>
        </w:rPr>
        <w:t>שהוזכר כאן. יש כאלה ויש כאלה. כתוצאה מכך גם הא</w:t>
      </w:r>
      <w:bookmarkStart w:id="470" w:name="_ETM_Q1_2048239"/>
      <w:bookmarkEnd w:id="470"/>
      <w:r>
        <w:rPr>
          <w:rFonts w:hint="cs"/>
          <w:rtl/>
          <w:lang w:eastAsia="he-IL"/>
        </w:rPr>
        <w:t xml:space="preserve">ב, לעתים מרצון ולעתים באונס של אותה אישה </w:t>
      </w:r>
      <w:proofErr w:type="spellStart"/>
      <w:r>
        <w:rPr>
          <w:rFonts w:hint="cs"/>
          <w:rtl/>
          <w:lang w:eastAsia="he-IL"/>
        </w:rPr>
        <w:t>אריתראית</w:t>
      </w:r>
      <w:proofErr w:type="spellEnd"/>
      <w:r>
        <w:rPr>
          <w:rFonts w:hint="cs"/>
          <w:rtl/>
          <w:lang w:eastAsia="he-IL"/>
        </w:rPr>
        <w:t xml:space="preserve"> </w:t>
      </w:r>
      <w:bookmarkStart w:id="471" w:name="_ETM_Q1_2052494"/>
      <w:bookmarkEnd w:id="471"/>
      <w:r>
        <w:rPr>
          <w:rFonts w:hint="cs"/>
          <w:rtl/>
          <w:lang w:eastAsia="he-IL"/>
        </w:rPr>
        <w:t xml:space="preserve">או סודנית, גורר גם אותו לקבל את אותו פטור </w:t>
      </w:r>
      <w:bookmarkStart w:id="472" w:name="_ETM_Q1_2057052"/>
      <w:bookmarkEnd w:id="472"/>
      <w:r>
        <w:rPr>
          <w:rFonts w:hint="cs"/>
          <w:rtl/>
          <w:lang w:eastAsia="he-IL"/>
        </w:rPr>
        <w:t xml:space="preserve">ויוצר בעצם </w:t>
      </w:r>
      <w:proofErr w:type="spellStart"/>
      <w:r>
        <w:rPr>
          <w:rFonts w:hint="cs"/>
          <w:rtl/>
          <w:lang w:eastAsia="he-IL"/>
        </w:rPr>
        <w:t>אינסנטיב</w:t>
      </w:r>
      <w:proofErr w:type="spellEnd"/>
      <w:r>
        <w:rPr>
          <w:rFonts w:hint="cs"/>
          <w:rtl/>
          <w:lang w:eastAsia="he-IL"/>
        </w:rPr>
        <w:t xml:space="preserve"> הפוך של בניית משפחות והישארות, היקבעות </w:t>
      </w:r>
      <w:bookmarkStart w:id="473" w:name="_ETM_Q1_2063051"/>
      <w:bookmarkEnd w:id="473"/>
      <w:r>
        <w:rPr>
          <w:rFonts w:hint="cs"/>
          <w:rtl/>
          <w:lang w:eastAsia="he-IL"/>
        </w:rPr>
        <w:t>ויצירת דורות באים עם בעיה יותר עמוקה.</w:t>
      </w:r>
      <w:r w:rsidR="00471E09">
        <w:rPr>
          <w:rFonts w:hint="cs"/>
          <w:rtl/>
          <w:lang w:eastAsia="he-IL"/>
        </w:rPr>
        <w:t xml:space="preserve"> </w:t>
      </w:r>
      <w:r>
        <w:rPr>
          <w:rFonts w:hint="cs"/>
          <w:rtl/>
          <w:lang w:eastAsia="he-IL"/>
        </w:rPr>
        <w:t xml:space="preserve">עוד פטרו את זה ממתקן הדהייה בחולות, שזה דבר </w:t>
      </w:r>
      <w:bookmarkStart w:id="474" w:name="_ETM_Q1_2071231"/>
      <w:bookmarkEnd w:id="474"/>
      <w:r>
        <w:rPr>
          <w:rFonts w:hint="cs"/>
          <w:rtl/>
          <w:lang w:eastAsia="he-IL"/>
        </w:rPr>
        <w:t xml:space="preserve">מוצדק אבל היה צריך ליצור אחר, כאל מחנה קיץ לילדים </w:t>
      </w:r>
      <w:bookmarkStart w:id="475" w:name="_ETM_Q1_2074769"/>
      <w:bookmarkEnd w:id="475"/>
      <w:r>
        <w:rPr>
          <w:rFonts w:hint="cs"/>
          <w:rtl/>
          <w:lang w:eastAsia="he-IL"/>
        </w:rPr>
        <w:t xml:space="preserve">בסיכון או מקום כפי שראינו בבאר שבע ובמקומות אחרים. זה </w:t>
      </w:r>
      <w:bookmarkStart w:id="476" w:name="_ETM_Q1_2079433"/>
      <w:bookmarkEnd w:id="476"/>
      <w:r>
        <w:rPr>
          <w:rFonts w:hint="cs"/>
          <w:rtl/>
          <w:lang w:eastAsia="he-IL"/>
        </w:rPr>
        <w:t xml:space="preserve">אני בהחלט מקבל. זה לא צריך להיות מתקן שהייה בחולות </w:t>
      </w:r>
      <w:bookmarkStart w:id="477" w:name="_ETM_Q1_2082517"/>
      <w:bookmarkEnd w:id="477"/>
      <w:r>
        <w:rPr>
          <w:rFonts w:hint="cs"/>
          <w:rtl/>
          <w:lang w:eastAsia="he-IL"/>
        </w:rPr>
        <w:t xml:space="preserve">אלא צריך להיות דבר אחר. אבל הדבר הזה יוצר היקבעות </w:t>
      </w:r>
      <w:bookmarkStart w:id="478" w:name="_ETM_Q1_2086178"/>
      <w:bookmarkEnd w:id="478"/>
      <w:r>
        <w:rPr>
          <w:rFonts w:hint="cs"/>
          <w:rtl/>
          <w:lang w:eastAsia="he-IL"/>
        </w:rPr>
        <w:t>ובעצם מסרס את כל מדיניות הממשלה לחוק הפיקדון.</w:t>
      </w:r>
    </w:p>
    <w:p w:rsidR="004F1862" w:rsidRDefault="004F1862" w:rsidP="004F1862">
      <w:pPr>
        <w:rPr>
          <w:rtl/>
          <w:lang w:eastAsia="he-IL"/>
        </w:rPr>
      </w:pPr>
    </w:p>
    <w:p w:rsidR="004F1862" w:rsidRDefault="004F1862" w:rsidP="004F1862">
      <w:pPr>
        <w:rPr>
          <w:rtl/>
          <w:lang w:eastAsia="he-IL"/>
        </w:rPr>
      </w:pPr>
      <w:bookmarkStart w:id="479" w:name="_ETM_Q1_2102349"/>
      <w:bookmarkEnd w:id="479"/>
      <w:r>
        <w:rPr>
          <w:rFonts w:hint="cs"/>
          <w:rtl/>
          <w:lang w:eastAsia="he-IL"/>
        </w:rPr>
        <w:t xml:space="preserve">סעיפים </w:t>
      </w:r>
      <w:bookmarkStart w:id="480" w:name="_ETM_Q1_2089763"/>
      <w:bookmarkEnd w:id="480"/>
      <w:r>
        <w:rPr>
          <w:rFonts w:hint="cs"/>
          <w:rtl/>
          <w:lang w:eastAsia="he-IL"/>
        </w:rPr>
        <w:t xml:space="preserve">3 ו-4 צריכים לצאת. בוודאי סעיף 3. סעיף 4 </w:t>
      </w:r>
      <w:bookmarkStart w:id="481" w:name="_ETM_Q1_2095823"/>
      <w:bookmarkEnd w:id="481"/>
      <w:r>
        <w:rPr>
          <w:rFonts w:hint="cs"/>
          <w:rtl/>
          <w:lang w:eastAsia="he-IL"/>
        </w:rPr>
        <w:t xml:space="preserve">צריך להיות. מי שיש לו בעיית בריאות, או </w:t>
      </w:r>
      <w:bookmarkStart w:id="482" w:name="_ETM_Q1_2097784"/>
      <w:bookmarkEnd w:id="482"/>
      <w:r>
        <w:rPr>
          <w:rFonts w:hint="cs"/>
          <w:rtl/>
          <w:lang w:eastAsia="he-IL"/>
        </w:rPr>
        <w:t xml:space="preserve">בעיה אחרת, יש החרגות וצריך לעשות עם ועדה. ועדה יודעת </w:t>
      </w:r>
      <w:bookmarkStart w:id="483" w:name="_ETM_Q1_2101999"/>
      <w:bookmarkEnd w:id="483"/>
      <w:proofErr w:type="spellStart"/>
      <w:r>
        <w:rPr>
          <w:rFonts w:hint="cs"/>
          <w:rtl/>
          <w:lang w:eastAsia="he-IL"/>
        </w:rPr>
        <w:t>להחריג</w:t>
      </w:r>
      <w:proofErr w:type="spellEnd"/>
      <w:r>
        <w:rPr>
          <w:rFonts w:hint="cs"/>
          <w:rtl/>
          <w:lang w:eastAsia="he-IL"/>
        </w:rPr>
        <w:t xml:space="preserve">, ועדה יודעת לבדוק, ועדה יודעת גם </w:t>
      </w:r>
      <w:proofErr w:type="spellStart"/>
      <w:r>
        <w:rPr>
          <w:rFonts w:hint="cs"/>
          <w:rtl/>
          <w:lang w:eastAsia="he-IL"/>
        </w:rPr>
        <w:t>להחריג</w:t>
      </w:r>
      <w:proofErr w:type="spellEnd"/>
      <w:r>
        <w:rPr>
          <w:rFonts w:hint="cs"/>
          <w:rtl/>
          <w:lang w:eastAsia="he-IL"/>
        </w:rPr>
        <w:t xml:space="preserve"> מצב בריאותי </w:t>
      </w:r>
      <w:bookmarkStart w:id="484" w:name="_ETM_Q1_2107368"/>
      <w:bookmarkEnd w:id="484"/>
      <w:r>
        <w:rPr>
          <w:rFonts w:hint="cs"/>
          <w:rtl/>
          <w:lang w:eastAsia="he-IL"/>
        </w:rPr>
        <w:t xml:space="preserve">וכל מצב אחר שייקבע כמצב חריג שבעטיו יינתן הכסף לאנשים </w:t>
      </w:r>
      <w:bookmarkStart w:id="485" w:name="_ETM_Q1_2114009"/>
      <w:bookmarkEnd w:id="485"/>
      <w:r>
        <w:rPr>
          <w:rFonts w:hint="cs"/>
          <w:rtl/>
          <w:lang w:eastAsia="he-IL"/>
        </w:rPr>
        <w:t>כי אחרת הם לא יוכלו לשרוד או לא יוכלו לחיות בתקופה ש</w:t>
      </w:r>
      <w:bookmarkStart w:id="486" w:name="_ETM_Q1_2117380"/>
      <w:bookmarkEnd w:id="486"/>
      <w:r>
        <w:rPr>
          <w:rFonts w:hint="cs"/>
          <w:rtl/>
          <w:lang w:eastAsia="he-IL"/>
        </w:rPr>
        <w:t xml:space="preserve">הם כאן. אבל בוודאי שאין כל הצדקה לתת פטור </w:t>
      </w:r>
      <w:bookmarkStart w:id="487" w:name="_ETM_Q1_2118856"/>
      <w:bookmarkEnd w:id="487"/>
      <w:r>
        <w:rPr>
          <w:rFonts w:hint="cs"/>
          <w:rtl/>
          <w:lang w:eastAsia="he-IL"/>
        </w:rPr>
        <w:t xml:space="preserve">מחובת פיקדון להורים. לא מצאנו שהורים לילדים פטורים </w:t>
      </w:r>
      <w:bookmarkStart w:id="488" w:name="_ETM_Q1_2124440"/>
      <w:bookmarkEnd w:id="488"/>
      <w:r>
        <w:rPr>
          <w:rFonts w:hint="cs"/>
          <w:rtl/>
          <w:lang w:eastAsia="he-IL"/>
        </w:rPr>
        <w:t xml:space="preserve">מכל מס הכנסה כזה או אחר. יש נקודות זיכוי אבל </w:t>
      </w:r>
      <w:bookmarkStart w:id="489" w:name="_ETM_Q1_2128165"/>
      <w:bookmarkEnd w:id="489"/>
      <w:r>
        <w:rPr>
          <w:rFonts w:hint="cs"/>
          <w:rtl/>
          <w:lang w:eastAsia="he-IL"/>
        </w:rPr>
        <w:t xml:space="preserve">לא פטור באחוזים כאלה גורפים. אלה הפקדות חיוניות כדי שמטרת </w:t>
      </w:r>
      <w:bookmarkStart w:id="490" w:name="_ETM_Q1_2131666"/>
      <w:bookmarkEnd w:id="490"/>
      <w:r>
        <w:rPr>
          <w:rFonts w:hint="cs"/>
          <w:rtl/>
          <w:lang w:eastAsia="he-IL"/>
        </w:rPr>
        <w:t xml:space="preserve">חוק הפיקדון ישיג את מטרתו וייצור תמריצים חיוביים ובונים </w:t>
      </w:r>
      <w:bookmarkStart w:id="491" w:name="_ETM_Q1_2138012"/>
      <w:bookmarkEnd w:id="491"/>
      <w:r>
        <w:rPr>
          <w:rFonts w:hint="cs"/>
          <w:rtl/>
          <w:lang w:eastAsia="he-IL"/>
        </w:rPr>
        <w:t xml:space="preserve">גם לאימהות ולהורים לילדים ביום מן הימים לעזוב את הארץ, </w:t>
      </w:r>
      <w:bookmarkStart w:id="492" w:name="_ETM_Q1_2141280"/>
      <w:bookmarkEnd w:id="492"/>
      <w:r>
        <w:rPr>
          <w:rFonts w:hint="cs"/>
          <w:rtl/>
          <w:lang w:eastAsia="he-IL"/>
        </w:rPr>
        <w:t xml:space="preserve">מה גם </w:t>
      </w:r>
      <w:r>
        <w:rPr>
          <w:rtl/>
          <w:lang w:eastAsia="he-IL"/>
        </w:rPr>
        <w:t>–</w:t>
      </w:r>
      <w:r>
        <w:rPr>
          <w:rFonts w:hint="cs"/>
          <w:rtl/>
          <w:lang w:eastAsia="he-IL"/>
        </w:rPr>
        <w:t xml:space="preserve"> ואני לא פוסל כאן את העדות ששמענ</w:t>
      </w:r>
      <w:bookmarkStart w:id="493" w:name="_ETM_Q1_2140182"/>
      <w:bookmarkEnd w:id="493"/>
      <w:r>
        <w:rPr>
          <w:rFonts w:hint="cs"/>
          <w:rtl/>
          <w:lang w:eastAsia="he-IL"/>
        </w:rPr>
        <w:t>ו באנגלית - - -</w:t>
      </w:r>
    </w:p>
    <w:p w:rsidR="004F1862" w:rsidRDefault="004F1862" w:rsidP="004F1862">
      <w:pPr>
        <w:rPr>
          <w:rtl/>
          <w:lang w:eastAsia="he-IL"/>
        </w:rPr>
      </w:pPr>
    </w:p>
    <w:p w:rsidR="004F1862" w:rsidRDefault="004F1862" w:rsidP="004F1862">
      <w:pPr>
        <w:pStyle w:val="a4"/>
        <w:keepNext/>
        <w:rPr>
          <w:rtl/>
        </w:rPr>
      </w:pPr>
      <w:bookmarkStart w:id="494" w:name="_ETM_Q1_2143185"/>
      <w:bookmarkStart w:id="495" w:name="_ETM_Q1_2144430"/>
      <w:bookmarkEnd w:id="494"/>
      <w:bookmarkEnd w:id="495"/>
      <w:r>
        <w:rPr>
          <w:rtl/>
        </w:rPr>
        <w:t>מיכל רוזין (מרצ):</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לעזוב לאן?</w:t>
      </w:r>
    </w:p>
    <w:p w:rsidR="004F1862" w:rsidRDefault="004F1862" w:rsidP="004F1862">
      <w:pPr>
        <w:rPr>
          <w:rtl/>
          <w:lang w:eastAsia="he-IL"/>
        </w:rPr>
      </w:pPr>
    </w:p>
    <w:p w:rsidR="004F1862" w:rsidRDefault="004F1862" w:rsidP="004F1862">
      <w:pPr>
        <w:pStyle w:val="a4"/>
        <w:keepNext/>
        <w:rPr>
          <w:rtl/>
        </w:rPr>
      </w:pPr>
      <w:bookmarkStart w:id="496" w:name="_ETM_Q1_2144301"/>
      <w:bookmarkStart w:id="497" w:name="_ETM_Q1_2145159"/>
      <w:bookmarkEnd w:id="496"/>
      <w:bookmarkEnd w:id="497"/>
      <w:r>
        <w:rPr>
          <w:rtl/>
        </w:rPr>
        <w:t>מרדכי יוגב (הבית היהודי):</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לעזוב לארצות המוצא. </w:t>
      </w:r>
    </w:p>
    <w:p w:rsidR="004F1862" w:rsidRDefault="004F1862" w:rsidP="004F1862">
      <w:pPr>
        <w:rPr>
          <w:rtl/>
          <w:lang w:eastAsia="he-IL"/>
        </w:rPr>
      </w:pPr>
    </w:p>
    <w:p w:rsidR="004F1862" w:rsidRDefault="004F1862" w:rsidP="004F1862">
      <w:pPr>
        <w:pStyle w:val="a4"/>
        <w:keepNext/>
        <w:rPr>
          <w:rtl/>
        </w:rPr>
      </w:pPr>
      <w:bookmarkStart w:id="498" w:name="_ETM_Q1_2152156"/>
      <w:bookmarkEnd w:id="498"/>
      <w:r>
        <w:rPr>
          <w:rtl/>
        </w:rPr>
        <w:lastRenderedPageBreak/>
        <w:t>מיכל רוזין (מרצ):</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כשהם יוכלו </w:t>
      </w:r>
      <w:bookmarkStart w:id="499" w:name="_ETM_Q1_2150924"/>
      <w:bookmarkEnd w:id="499"/>
      <w:r>
        <w:rPr>
          <w:rFonts w:hint="cs"/>
          <w:rtl/>
          <w:lang w:eastAsia="he-IL"/>
        </w:rPr>
        <w:t>ללכת עם הפיקדון ועם הכסף.</w:t>
      </w:r>
    </w:p>
    <w:p w:rsidR="004F1862" w:rsidRDefault="004F1862" w:rsidP="004F1862">
      <w:pPr>
        <w:rPr>
          <w:rtl/>
          <w:lang w:eastAsia="he-IL"/>
        </w:rPr>
      </w:pPr>
    </w:p>
    <w:p w:rsidR="004F1862" w:rsidRDefault="004F1862" w:rsidP="004F1862">
      <w:pPr>
        <w:pStyle w:val="a4"/>
        <w:keepNext/>
        <w:rPr>
          <w:rtl/>
        </w:rPr>
      </w:pPr>
      <w:bookmarkStart w:id="500" w:name="_ETM_Q1_2152775"/>
      <w:bookmarkStart w:id="501" w:name="_ETM_Q1_2154131"/>
      <w:bookmarkEnd w:id="500"/>
      <w:bookmarkEnd w:id="501"/>
      <w:r>
        <w:rPr>
          <w:rtl/>
        </w:rPr>
        <w:t>מרדכי יוגב (הבית היהודי):</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 xml:space="preserve">יחזרו לארצותיהם שלהם ונחזיר את דרום </w:t>
      </w:r>
      <w:bookmarkStart w:id="502" w:name="_ETM_Q1_2154975"/>
      <w:bookmarkEnd w:id="502"/>
      <w:r>
        <w:rPr>
          <w:rFonts w:hint="cs"/>
          <w:rtl/>
          <w:lang w:eastAsia="he-IL"/>
        </w:rPr>
        <w:t xml:space="preserve">תל אביב לתושביה החוקיים הדרום תל אביביים. הסעיפים כפי שהם </w:t>
      </w:r>
      <w:bookmarkStart w:id="503" w:name="_ETM_Q1_2159692"/>
      <w:bookmarkEnd w:id="503"/>
      <w:r>
        <w:rPr>
          <w:rFonts w:hint="cs"/>
          <w:rtl/>
          <w:lang w:eastAsia="he-IL"/>
        </w:rPr>
        <w:t>באו לכאן, הם מסרסים</w:t>
      </w:r>
      <w:r w:rsidR="00471E09">
        <w:rPr>
          <w:rFonts w:hint="cs"/>
          <w:rtl/>
          <w:lang w:eastAsia="he-IL"/>
        </w:rPr>
        <w:t xml:space="preserve"> </w:t>
      </w:r>
      <w:r>
        <w:rPr>
          <w:rFonts w:hint="cs"/>
          <w:rtl/>
          <w:lang w:eastAsia="he-IL"/>
        </w:rPr>
        <w:t xml:space="preserve">את מגמת הממשלה בחוק הפיקדון </w:t>
      </w:r>
      <w:bookmarkStart w:id="504" w:name="_ETM_Q1_2164517"/>
      <w:bookmarkEnd w:id="504"/>
      <w:r>
        <w:rPr>
          <w:rFonts w:hint="cs"/>
          <w:rtl/>
          <w:lang w:eastAsia="he-IL"/>
        </w:rPr>
        <w:t>וממשיכים לפגוע בתושבי דרום תל אביב ובמדינת ישראל.</w:t>
      </w:r>
    </w:p>
    <w:p w:rsidR="004F1862" w:rsidRDefault="004F1862" w:rsidP="004F1862">
      <w:pPr>
        <w:rPr>
          <w:rtl/>
          <w:lang w:eastAsia="he-IL"/>
        </w:rPr>
      </w:pPr>
    </w:p>
    <w:p w:rsidR="004F1862" w:rsidRDefault="004F1862" w:rsidP="004F1862">
      <w:pPr>
        <w:pStyle w:val="af6"/>
        <w:keepNext/>
        <w:rPr>
          <w:rtl/>
        </w:rPr>
      </w:pPr>
      <w:bookmarkStart w:id="505" w:name="_ETM_Q1_2168843"/>
      <w:bookmarkStart w:id="506" w:name="_ETM_Q1_2171710"/>
      <w:bookmarkEnd w:id="505"/>
      <w:bookmarkEnd w:id="506"/>
      <w:r>
        <w:rPr>
          <w:rtl/>
        </w:rPr>
        <w:t>היו"ר אלי אלאלוף:</w:t>
      </w:r>
    </w:p>
    <w:p w:rsidR="004F1862" w:rsidRDefault="004F1862" w:rsidP="004F1862">
      <w:pPr>
        <w:pStyle w:val="KeepWithNext"/>
        <w:rPr>
          <w:rtl/>
          <w:lang w:eastAsia="he-IL"/>
        </w:rPr>
      </w:pPr>
    </w:p>
    <w:p w:rsidR="004F1862" w:rsidRDefault="004F1862" w:rsidP="004F1862">
      <w:pPr>
        <w:rPr>
          <w:rtl/>
          <w:lang w:eastAsia="he-IL"/>
        </w:rPr>
      </w:pPr>
      <w:bookmarkStart w:id="507" w:name="_ETM_Q1_2174079"/>
      <w:bookmarkEnd w:id="507"/>
      <w:r>
        <w:rPr>
          <w:rFonts w:hint="cs"/>
          <w:rtl/>
          <w:lang w:eastAsia="he-IL"/>
        </w:rPr>
        <w:t>החברות רוצות להתבטא? מירב?</w:t>
      </w:r>
    </w:p>
    <w:p w:rsidR="004F1862" w:rsidRDefault="004F1862" w:rsidP="004F1862">
      <w:pPr>
        <w:rPr>
          <w:rtl/>
          <w:lang w:eastAsia="he-IL"/>
        </w:rPr>
      </w:pPr>
    </w:p>
    <w:p w:rsidR="004F1862" w:rsidRDefault="004F1862" w:rsidP="004F1862">
      <w:pPr>
        <w:pStyle w:val="a4"/>
        <w:keepNext/>
        <w:rPr>
          <w:rtl/>
        </w:rPr>
      </w:pPr>
      <w:bookmarkStart w:id="508" w:name="_ETM_Q1_2173225"/>
      <w:bookmarkStart w:id="509" w:name="_ETM_Q1_2174081"/>
      <w:bookmarkEnd w:id="508"/>
      <w:bookmarkEnd w:id="509"/>
      <w:r>
        <w:rPr>
          <w:rtl/>
        </w:rPr>
        <w:t>מירב בן ארי (כולנו):</w:t>
      </w:r>
    </w:p>
    <w:p w:rsidR="004F1862" w:rsidRDefault="004F1862" w:rsidP="004F1862">
      <w:pPr>
        <w:pStyle w:val="KeepWithNext"/>
        <w:rPr>
          <w:rtl/>
          <w:lang w:eastAsia="he-IL"/>
        </w:rPr>
      </w:pPr>
    </w:p>
    <w:p w:rsidR="004F1862" w:rsidRDefault="004F1862" w:rsidP="004F1862">
      <w:pPr>
        <w:rPr>
          <w:rtl/>
          <w:lang w:eastAsia="he-IL"/>
        </w:rPr>
      </w:pPr>
      <w:r>
        <w:rPr>
          <w:rFonts w:hint="cs"/>
          <w:rtl/>
          <w:lang w:eastAsia="he-IL"/>
        </w:rPr>
        <w:t>לא. אני באתי לשמוע.</w:t>
      </w:r>
    </w:p>
    <w:p w:rsidR="004F1862" w:rsidRDefault="004F1862" w:rsidP="004F1862">
      <w:pPr>
        <w:rPr>
          <w:rtl/>
          <w:lang w:eastAsia="he-IL"/>
        </w:rPr>
      </w:pPr>
    </w:p>
    <w:p w:rsidR="004F1862" w:rsidRDefault="004F1862" w:rsidP="004F1862">
      <w:pPr>
        <w:pStyle w:val="a4"/>
        <w:keepNext/>
        <w:rPr>
          <w:rtl/>
        </w:rPr>
      </w:pPr>
      <w:bookmarkStart w:id="510" w:name="_ETM_Q1_2175310"/>
      <w:bookmarkStart w:id="511" w:name="_ETM_Q1_2178497"/>
      <w:bookmarkEnd w:id="510"/>
      <w:bookmarkEnd w:id="511"/>
      <w:r>
        <w:rPr>
          <w:rtl/>
        </w:rPr>
        <w:t>מיכל רוזין (מרצ):</w:t>
      </w:r>
    </w:p>
    <w:p w:rsidR="004F1862" w:rsidRDefault="004F1862" w:rsidP="004F1862">
      <w:pPr>
        <w:pStyle w:val="KeepWithNext"/>
        <w:rPr>
          <w:rtl/>
          <w:lang w:eastAsia="he-IL"/>
        </w:rPr>
      </w:pPr>
    </w:p>
    <w:p w:rsidR="00C546DB" w:rsidRDefault="004F1862" w:rsidP="004F1862">
      <w:pPr>
        <w:rPr>
          <w:rtl/>
          <w:lang w:eastAsia="he-IL"/>
        </w:rPr>
      </w:pPr>
      <w:r>
        <w:rPr>
          <w:rFonts w:hint="cs"/>
          <w:rtl/>
          <w:lang w:eastAsia="he-IL"/>
        </w:rPr>
        <w:t xml:space="preserve">האמת </w:t>
      </w:r>
      <w:bookmarkStart w:id="512" w:name="_ETM_Q1_2181442"/>
      <w:bookmarkEnd w:id="512"/>
      <w:r>
        <w:rPr>
          <w:rFonts w:hint="cs"/>
          <w:rtl/>
          <w:lang w:eastAsia="he-IL"/>
        </w:rPr>
        <w:t xml:space="preserve">שגם אני באתי לשמוע אבל אחרי ששמעתי את </w:t>
      </w:r>
      <w:bookmarkStart w:id="513" w:name="_ETM_Q1_2182631"/>
      <w:bookmarkEnd w:id="513"/>
      <w:r>
        <w:rPr>
          <w:rFonts w:hint="cs"/>
          <w:rtl/>
          <w:lang w:eastAsia="he-IL"/>
        </w:rPr>
        <w:t xml:space="preserve">מוטי יוגב, קשה לי לא להגיב. הפופוליזם הזה, </w:t>
      </w:r>
      <w:bookmarkStart w:id="514" w:name="_ETM_Q1_2189835"/>
      <w:bookmarkEnd w:id="514"/>
      <w:r>
        <w:rPr>
          <w:rFonts w:hint="cs"/>
          <w:rtl/>
          <w:lang w:eastAsia="he-IL"/>
        </w:rPr>
        <w:t>לבוא לראות את דרום תל אביב.</w:t>
      </w:r>
      <w:r w:rsidR="00471E09">
        <w:rPr>
          <w:rFonts w:hint="cs"/>
          <w:rtl/>
          <w:lang w:eastAsia="he-IL"/>
        </w:rPr>
        <w:t xml:space="preserve"> </w:t>
      </w:r>
      <w:r>
        <w:rPr>
          <w:rFonts w:hint="cs"/>
          <w:rtl/>
          <w:lang w:eastAsia="he-IL"/>
        </w:rPr>
        <w:t xml:space="preserve">אנחנו רואים היטב </w:t>
      </w:r>
      <w:bookmarkStart w:id="515" w:name="_ETM_Q1_2192958"/>
      <w:bookmarkEnd w:id="515"/>
      <w:r>
        <w:rPr>
          <w:rFonts w:hint="cs"/>
          <w:rtl/>
          <w:lang w:eastAsia="he-IL"/>
        </w:rPr>
        <w:t xml:space="preserve">את דרום תל אביב. הממשלה לא רואה אותו. יש </w:t>
      </w:r>
      <w:bookmarkStart w:id="516" w:name="_ETM_Q1_2197048"/>
      <w:bookmarkEnd w:id="516"/>
      <w:r>
        <w:rPr>
          <w:rFonts w:hint="cs"/>
          <w:rtl/>
          <w:lang w:eastAsia="he-IL"/>
        </w:rPr>
        <w:t xml:space="preserve">כאן ויכוח והוא מה נכון ומה הפתרון הנכון, וההסדר </w:t>
      </w:r>
      <w:bookmarkStart w:id="517" w:name="_ETM_Q1_2201649"/>
      <w:bookmarkEnd w:id="517"/>
      <w:r>
        <w:rPr>
          <w:rFonts w:hint="cs"/>
          <w:rtl/>
          <w:lang w:eastAsia="he-IL"/>
        </w:rPr>
        <w:t xml:space="preserve">אם היה צריך להגיע אליו או לא והאם </w:t>
      </w:r>
      <w:bookmarkStart w:id="518" w:name="_ETM_Q1_2202429"/>
      <w:bookmarkEnd w:id="518"/>
      <w:r>
        <w:rPr>
          <w:rFonts w:hint="cs"/>
          <w:rtl/>
          <w:lang w:eastAsia="he-IL"/>
        </w:rPr>
        <w:t xml:space="preserve">הוא היה פותר או לא. יש כאן ויכוח. אבל בוודאי </w:t>
      </w:r>
      <w:bookmarkStart w:id="519" w:name="_ETM_Q1_2206573"/>
      <w:bookmarkEnd w:id="519"/>
      <w:r>
        <w:rPr>
          <w:rFonts w:hint="cs"/>
          <w:rtl/>
          <w:lang w:eastAsia="he-IL"/>
        </w:rPr>
        <w:t xml:space="preserve">אי אפשר להתכחש לעובדות. הפיקדון הוא לא מה שיוציא את </w:t>
      </w:r>
      <w:bookmarkStart w:id="520" w:name="_ETM_Q1_2209530"/>
      <w:bookmarkEnd w:id="520"/>
      <w:r>
        <w:rPr>
          <w:rFonts w:hint="cs"/>
          <w:rtl/>
          <w:lang w:eastAsia="he-IL"/>
        </w:rPr>
        <w:t xml:space="preserve">האנשים מכאן. כמו שהמענק של ה-3,500 דולר, זה </w:t>
      </w:r>
      <w:bookmarkStart w:id="521" w:name="_ETM_Q1_2213446"/>
      <w:bookmarkEnd w:id="521"/>
      <w:r>
        <w:rPr>
          <w:rFonts w:hint="cs"/>
          <w:rtl/>
          <w:lang w:eastAsia="he-IL"/>
        </w:rPr>
        <w:t xml:space="preserve">לא מה שהוציא את האנשים מכאן. אנשים יצאו כי הם </w:t>
      </w:r>
      <w:bookmarkStart w:id="522" w:name="_ETM_Q1_2215747"/>
      <w:bookmarkEnd w:id="522"/>
      <w:r>
        <w:rPr>
          <w:rFonts w:hint="cs"/>
          <w:rtl/>
          <w:lang w:eastAsia="he-IL"/>
        </w:rPr>
        <w:t xml:space="preserve">התייאשו. אנשים יצאו מכל מיני סיבות אבל בטח לא הכסף </w:t>
      </w:r>
      <w:bookmarkStart w:id="523" w:name="_ETM_Q1_2220838"/>
      <w:bookmarkEnd w:id="523"/>
      <w:r>
        <w:rPr>
          <w:rFonts w:hint="cs"/>
          <w:rtl/>
          <w:lang w:eastAsia="he-IL"/>
        </w:rPr>
        <w:t>הוא זה שגרם להם לצאת. גם על פי כל התיאוריות</w:t>
      </w:r>
      <w:r w:rsidR="00C546DB">
        <w:rPr>
          <w:rFonts w:hint="cs"/>
          <w:rtl/>
          <w:lang w:eastAsia="he-IL"/>
        </w:rPr>
        <w:t xml:space="preserve"> </w:t>
      </w:r>
      <w:bookmarkStart w:id="524" w:name="_ETM_Q1_2224411"/>
      <w:bookmarkEnd w:id="524"/>
      <w:r w:rsidR="00C546DB">
        <w:rPr>
          <w:rFonts w:hint="cs"/>
          <w:rtl/>
          <w:lang w:eastAsia="he-IL"/>
        </w:rPr>
        <w:t xml:space="preserve">וכל מי שחושב הפוך ממני, הכסף הזה הוא לא שווה ערך </w:t>
      </w:r>
      <w:bookmarkStart w:id="525" w:name="_ETM_Q1_2229114"/>
      <w:bookmarkEnd w:id="525"/>
      <w:r w:rsidR="00C546DB">
        <w:rPr>
          <w:rFonts w:hint="cs"/>
          <w:rtl/>
          <w:lang w:eastAsia="he-IL"/>
        </w:rPr>
        <w:t xml:space="preserve">אפילו למה שהם יכלו להישאר כאן, לעבוד ולהרוויח. </w:t>
      </w:r>
      <w:bookmarkStart w:id="526" w:name="_ETM_Q1_2231243"/>
      <w:bookmarkEnd w:id="526"/>
      <w:r w:rsidR="00C546DB">
        <w:rPr>
          <w:rFonts w:hint="cs"/>
          <w:rtl/>
          <w:lang w:eastAsia="he-IL"/>
        </w:rPr>
        <w:t>אין כאן הגיון רציונלי.</w:t>
      </w:r>
    </w:p>
    <w:p w:rsidR="00C546DB" w:rsidRDefault="00C546DB" w:rsidP="004F1862">
      <w:pPr>
        <w:rPr>
          <w:rtl/>
          <w:lang w:eastAsia="he-IL"/>
        </w:rPr>
      </w:pPr>
    </w:p>
    <w:p w:rsidR="00C546DB" w:rsidRDefault="00C546DB" w:rsidP="00C546DB">
      <w:pPr>
        <w:pStyle w:val="af9"/>
        <w:keepNext/>
        <w:rPr>
          <w:rtl/>
          <w:lang w:eastAsia="he-IL"/>
        </w:rPr>
      </w:pPr>
      <w:bookmarkStart w:id="527" w:name="_ETM_Q1_2236271"/>
      <w:bookmarkStart w:id="528" w:name="_ETM_Q1_2236925"/>
      <w:bookmarkEnd w:id="527"/>
      <w:bookmarkEnd w:id="528"/>
      <w:r>
        <w:rPr>
          <w:rtl/>
          <w:lang w:eastAsia="he-IL"/>
        </w:rPr>
        <w:t>שפי פז:</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יפה אמרת.</w:t>
      </w:r>
    </w:p>
    <w:p w:rsidR="00C546DB" w:rsidRDefault="00C546DB" w:rsidP="00C546DB">
      <w:pPr>
        <w:rPr>
          <w:rtl/>
          <w:lang w:eastAsia="he-IL"/>
        </w:rPr>
      </w:pPr>
    </w:p>
    <w:p w:rsidR="00C546DB" w:rsidRDefault="00C546DB" w:rsidP="00C546DB">
      <w:pPr>
        <w:pStyle w:val="a4"/>
        <w:keepNext/>
        <w:rPr>
          <w:rtl/>
        </w:rPr>
      </w:pPr>
      <w:bookmarkStart w:id="529" w:name="_ETM_Q1_2237072"/>
      <w:bookmarkStart w:id="530" w:name="_ETM_Q1_2237763"/>
      <w:bookmarkEnd w:id="529"/>
      <w:bookmarkEnd w:id="530"/>
      <w:r>
        <w:rPr>
          <w:rtl/>
        </w:rPr>
        <w:t>מיכל רוזין (מרצ):</w:t>
      </w:r>
    </w:p>
    <w:p w:rsidR="00C546DB" w:rsidRDefault="00C546DB" w:rsidP="00C546DB">
      <w:pPr>
        <w:pStyle w:val="KeepWithNext"/>
        <w:rPr>
          <w:rtl/>
          <w:lang w:eastAsia="he-IL"/>
        </w:rPr>
      </w:pPr>
    </w:p>
    <w:p w:rsidR="004F1862" w:rsidRDefault="00C546DB" w:rsidP="004F1862">
      <w:pPr>
        <w:rPr>
          <w:rtl/>
          <w:lang w:eastAsia="he-IL"/>
        </w:rPr>
      </w:pPr>
      <w:bookmarkStart w:id="531" w:name="_ETM_Q1_2237092"/>
      <w:bookmarkEnd w:id="531"/>
      <w:r>
        <w:rPr>
          <w:rFonts w:hint="cs"/>
          <w:rtl/>
          <w:lang w:eastAsia="he-IL"/>
        </w:rPr>
        <w:t xml:space="preserve">אין כאן רציונליות ואת </w:t>
      </w:r>
      <w:bookmarkStart w:id="532" w:name="_ETM_Q1_2238250"/>
      <w:bookmarkEnd w:id="532"/>
      <w:r>
        <w:rPr>
          <w:rFonts w:hint="cs"/>
          <w:rtl/>
          <w:lang w:eastAsia="he-IL"/>
        </w:rPr>
        <w:t xml:space="preserve">יודעת שאני צודקת. אין כאן רציונליות. כל הדברים האלה, כל </w:t>
      </w:r>
      <w:bookmarkStart w:id="533" w:name="_ETM_Q1_2241371"/>
      <w:bookmarkEnd w:id="533"/>
      <w:r>
        <w:rPr>
          <w:rFonts w:hint="cs"/>
          <w:rtl/>
          <w:lang w:eastAsia="he-IL"/>
        </w:rPr>
        <w:t xml:space="preserve">הניסיונות האלה, זה טלאי על טלאי על טלאי ובתוך הטלאים </w:t>
      </w:r>
      <w:bookmarkStart w:id="534" w:name="_ETM_Q1_2244984"/>
      <w:bookmarkEnd w:id="534"/>
      <w:r>
        <w:rPr>
          <w:rFonts w:hint="cs"/>
          <w:rtl/>
          <w:lang w:eastAsia="he-IL"/>
        </w:rPr>
        <w:t>האלה שהם גם כך מדיניות חלם, אתה עוד רוצה להקשות</w:t>
      </w:r>
      <w:bookmarkStart w:id="535" w:name="_ETM_Q1_2249243"/>
      <w:bookmarkEnd w:id="535"/>
      <w:r>
        <w:rPr>
          <w:rFonts w:hint="cs"/>
          <w:rtl/>
          <w:lang w:eastAsia="he-IL"/>
        </w:rPr>
        <w:t xml:space="preserve">? אני מקווה שלא שמעתי אותך נכון, שילדים צריכים להיכנס </w:t>
      </w:r>
      <w:bookmarkStart w:id="536" w:name="_ETM_Q1_2254392"/>
      <w:bookmarkEnd w:id="536"/>
      <w:r>
        <w:rPr>
          <w:rFonts w:hint="cs"/>
          <w:rtl/>
          <w:lang w:eastAsia="he-IL"/>
        </w:rPr>
        <w:t xml:space="preserve">לאיזושהי קייטנה כפי שאתה קורא לה? לאיזושהי מכלאה? אני </w:t>
      </w:r>
      <w:bookmarkStart w:id="537" w:name="_ETM_Q1_2259311"/>
      <w:bookmarkEnd w:id="537"/>
      <w:r>
        <w:rPr>
          <w:rFonts w:hint="cs"/>
          <w:rtl/>
          <w:lang w:eastAsia="he-IL"/>
        </w:rPr>
        <w:t xml:space="preserve">בהלם לשמוע את זה. כל הילדים האלה הם תוצאה של </w:t>
      </w:r>
      <w:bookmarkStart w:id="538" w:name="_ETM_Q1_2264983"/>
      <w:bookmarkEnd w:id="538"/>
      <w:r>
        <w:rPr>
          <w:rFonts w:hint="cs"/>
          <w:rtl/>
          <w:lang w:eastAsia="he-IL"/>
        </w:rPr>
        <w:t>אונס? באמת, מוטי.</w:t>
      </w:r>
    </w:p>
    <w:p w:rsidR="00C546DB" w:rsidRDefault="00C546DB" w:rsidP="004F1862">
      <w:pPr>
        <w:rPr>
          <w:rtl/>
          <w:lang w:eastAsia="he-IL"/>
        </w:rPr>
      </w:pPr>
    </w:p>
    <w:p w:rsidR="00C546DB" w:rsidRDefault="00C546DB" w:rsidP="00C546DB">
      <w:pPr>
        <w:pStyle w:val="a4"/>
        <w:keepNext/>
        <w:rPr>
          <w:rtl/>
        </w:rPr>
      </w:pPr>
      <w:bookmarkStart w:id="539" w:name="_ETM_Q1_2268224"/>
      <w:bookmarkEnd w:id="539"/>
      <w:r>
        <w:rPr>
          <w:rtl/>
        </w:rPr>
        <w:t>מרדכי יוגב (הבית היהודי):</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 xml:space="preserve">אל תסלפי את דבריי. אמרתי יש ויש. </w:t>
      </w:r>
    </w:p>
    <w:p w:rsidR="00C546DB" w:rsidRDefault="00C546DB" w:rsidP="00C546DB">
      <w:pPr>
        <w:rPr>
          <w:rtl/>
          <w:lang w:eastAsia="he-IL"/>
        </w:rPr>
      </w:pPr>
    </w:p>
    <w:p w:rsidR="00C546DB" w:rsidRDefault="00C546DB" w:rsidP="00C546DB">
      <w:pPr>
        <w:pStyle w:val="a4"/>
        <w:keepNext/>
        <w:rPr>
          <w:rtl/>
        </w:rPr>
      </w:pPr>
      <w:bookmarkStart w:id="540" w:name="_ETM_Q1_2270293"/>
      <w:bookmarkEnd w:id="540"/>
      <w:r>
        <w:rPr>
          <w:rtl/>
        </w:rPr>
        <w:t>מיכל רוזין (מרצ):</w:t>
      </w:r>
    </w:p>
    <w:p w:rsidR="00C546DB" w:rsidRDefault="00C546DB" w:rsidP="00C546DB">
      <w:pPr>
        <w:pStyle w:val="KeepWithNext"/>
        <w:rPr>
          <w:rtl/>
          <w:lang w:eastAsia="he-IL"/>
        </w:rPr>
      </w:pPr>
    </w:p>
    <w:p w:rsidR="00C546DB" w:rsidRDefault="00C546DB" w:rsidP="00C546DB">
      <w:pPr>
        <w:rPr>
          <w:rtl/>
          <w:lang w:eastAsia="he-IL"/>
        </w:rPr>
      </w:pPr>
      <w:bookmarkStart w:id="541" w:name="_ETM_Q1_2272272"/>
      <w:bookmarkEnd w:id="541"/>
      <w:r>
        <w:rPr>
          <w:rFonts w:hint="cs"/>
          <w:rtl/>
          <w:lang w:eastAsia="he-IL"/>
        </w:rPr>
        <w:t xml:space="preserve">אמרתי אם הבנתי אותך נכון. </w:t>
      </w:r>
      <w:bookmarkStart w:id="542" w:name="_ETM_Q1_2284325"/>
      <w:bookmarkEnd w:id="542"/>
      <w:r>
        <w:rPr>
          <w:rFonts w:hint="cs"/>
          <w:rtl/>
          <w:lang w:eastAsia="he-IL"/>
        </w:rPr>
        <w:t>אני אומרת שבסופו של דבר מה שיוצר מצב אבסורד הוא ש</w:t>
      </w:r>
      <w:bookmarkStart w:id="543" w:name="_ETM_Q1_2290557"/>
      <w:bookmarkEnd w:id="543"/>
      <w:r>
        <w:rPr>
          <w:rFonts w:hint="cs"/>
          <w:rtl/>
          <w:lang w:eastAsia="he-IL"/>
        </w:rPr>
        <w:t>הרבה הורים, הרבה אבות גורשו והשאירו כאן אימהות חד הוריות.</w:t>
      </w:r>
      <w:bookmarkStart w:id="544" w:name="_ETM_Q1_2297211"/>
      <w:bookmarkEnd w:id="544"/>
    </w:p>
    <w:p w:rsidR="00C546DB" w:rsidRDefault="00C546DB" w:rsidP="00C546DB">
      <w:pPr>
        <w:rPr>
          <w:rtl/>
          <w:lang w:eastAsia="he-IL"/>
        </w:rPr>
      </w:pPr>
    </w:p>
    <w:p w:rsidR="00C546DB" w:rsidRDefault="00C546DB" w:rsidP="00C546DB">
      <w:pPr>
        <w:pStyle w:val="af9"/>
        <w:keepNext/>
        <w:rPr>
          <w:rtl/>
          <w:lang w:eastAsia="he-IL"/>
        </w:rPr>
      </w:pPr>
      <w:bookmarkStart w:id="545" w:name="_ETM_Q1_2296666"/>
      <w:bookmarkStart w:id="546" w:name="_ETM_Q1_2295966"/>
      <w:bookmarkEnd w:id="545"/>
      <w:bookmarkEnd w:id="546"/>
      <w:r>
        <w:rPr>
          <w:rtl/>
          <w:lang w:eastAsia="he-IL"/>
        </w:rPr>
        <w:t>שפי פז:</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 xml:space="preserve">לא </w:t>
      </w:r>
      <w:bookmarkStart w:id="547" w:name="_ETM_Q1_2296551"/>
      <w:bookmarkEnd w:id="547"/>
      <w:r>
        <w:rPr>
          <w:rFonts w:hint="cs"/>
          <w:rtl/>
          <w:lang w:eastAsia="he-IL"/>
        </w:rPr>
        <w:t>נכון.</w:t>
      </w:r>
    </w:p>
    <w:p w:rsidR="00C546DB" w:rsidRDefault="00C546DB" w:rsidP="00C546DB">
      <w:pPr>
        <w:rPr>
          <w:rtl/>
          <w:lang w:eastAsia="he-IL"/>
        </w:rPr>
      </w:pPr>
    </w:p>
    <w:p w:rsidR="00C546DB" w:rsidRDefault="00C546DB" w:rsidP="00C546DB">
      <w:pPr>
        <w:pStyle w:val="a4"/>
        <w:keepNext/>
        <w:rPr>
          <w:rtl/>
        </w:rPr>
      </w:pPr>
      <w:bookmarkStart w:id="548" w:name="_ETM_Q1_2297518"/>
      <w:bookmarkStart w:id="549" w:name="_ETM_Q1_2299043"/>
      <w:bookmarkEnd w:id="548"/>
      <w:bookmarkEnd w:id="549"/>
      <w:r>
        <w:rPr>
          <w:rtl/>
        </w:rPr>
        <w:t>מיכל רוזין (מרצ):</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על שולחננו ועל שולחן הרווחה בעיריית תל אביב בעיקר</w:t>
      </w:r>
      <w:bookmarkStart w:id="550" w:name="_ETM_Q1_2304851"/>
      <w:bookmarkEnd w:id="550"/>
      <w:r>
        <w:rPr>
          <w:rFonts w:hint="cs"/>
          <w:rtl/>
          <w:lang w:eastAsia="he-IL"/>
        </w:rPr>
        <w:t xml:space="preserve">. אין שום הגיון להשאיר משפחה בלי הורה מפרנס. בסופו </w:t>
      </w:r>
      <w:bookmarkStart w:id="551" w:name="_ETM_Q1_2311043"/>
      <w:bookmarkEnd w:id="551"/>
      <w:r>
        <w:rPr>
          <w:rFonts w:hint="cs"/>
          <w:rtl/>
          <w:lang w:eastAsia="he-IL"/>
        </w:rPr>
        <w:t xml:space="preserve">של דבר אנחנו משלמים את המחיר. זה בדיוק כמו שאנחנו </w:t>
      </w:r>
      <w:bookmarkStart w:id="552" w:name="_ETM_Q1_2314977"/>
      <w:bookmarkEnd w:id="552"/>
      <w:r>
        <w:rPr>
          <w:rFonts w:hint="cs"/>
          <w:rtl/>
          <w:lang w:eastAsia="he-IL"/>
        </w:rPr>
        <w:t xml:space="preserve">לא מחילים את חוק ביטוח בריאות ממלכתי ואנחנו בסוף משלמים </w:t>
      </w:r>
      <w:bookmarkStart w:id="553" w:name="_ETM_Q1_2317298"/>
      <w:bookmarkEnd w:id="553"/>
      <w:r>
        <w:rPr>
          <w:rFonts w:hint="cs"/>
          <w:rtl/>
          <w:lang w:eastAsia="he-IL"/>
        </w:rPr>
        <w:t xml:space="preserve">את החובות האבודים לאיכילוב ולשאר המקומות. יש עניין של </w:t>
      </w:r>
      <w:r>
        <w:rPr>
          <w:rFonts w:hint="cs"/>
          <w:rtl/>
          <w:lang w:eastAsia="he-IL"/>
        </w:rPr>
        <w:lastRenderedPageBreak/>
        <w:t xml:space="preserve">מדיניות </w:t>
      </w:r>
      <w:bookmarkStart w:id="554" w:name="_ETM_Q1_2321209"/>
      <w:bookmarkEnd w:id="554"/>
      <w:r>
        <w:rPr>
          <w:rFonts w:hint="cs"/>
          <w:rtl/>
          <w:lang w:eastAsia="he-IL"/>
        </w:rPr>
        <w:t xml:space="preserve">חלם, בין אם אנחנו מסכימים על המדיניות של הממשלה לגרש </w:t>
      </w:r>
      <w:bookmarkStart w:id="555" w:name="_ETM_Q1_2325414"/>
      <w:bookmarkEnd w:id="555"/>
      <w:r>
        <w:rPr>
          <w:rFonts w:hint="cs"/>
          <w:rtl/>
          <w:lang w:eastAsia="he-IL"/>
        </w:rPr>
        <w:t xml:space="preserve">או לא לגרש, לתת מעמד או לא לתת מעמד. </w:t>
      </w:r>
      <w:bookmarkStart w:id="556" w:name="_ETM_Q1_2327170"/>
      <w:bookmarkEnd w:id="556"/>
      <w:r>
        <w:rPr>
          <w:rFonts w:hint="cs"/>
          <w:rtl/>
          <w:lang w:eastAsia="he-IL"/>
        </w:rPr>
        <w:t xml:space="preserve">בסופו של דבר צריך לנהוג גם ברציונליות ובהגיון. מה שמוצע </w:t>
      </w:r>
      <w:bookmarkStart w:id="557" w:name="_ETM_Q1_2333836"/>
      <w:bookmarkEnd w:id="557"/>
      <w:r>
        <w:rPr>
          <w:rFonts w:hint="cs"/>
          <w:rtl/>
          <w:lang w:eastAsia="he-IL"/>
        </w:rPr>
        <w:t xml:space="preserve">כאן, לפחות בעניין הזה של הורים, הוא מאוד הגיוני. להגיד </w:t>
      </w:r>
      <w:bookmarkStart w:id="558" w:name="_ETM_Q1_2338550"/>
      <w:bookmarkEnd w:id="558"/>
      <w:r>
        <w:rPr>
          <w:rFonts w:hint="cs"/>
          <w:rtl/>
          <w:lang w:eastAsia="he-IL"/>
        </w:rPr>
        <w:t xml:space="preserve">שצריך לגרש את האבא ובעקבות זה גם האימא והילדים יעזבו, </w:t>
      </w:r>
      <w:bookmarkStart w:id="559" w:name="_ETM_Q1_2341230"/>
      <w:bookmarkEnd w:id="559"/>
      <w:r>
        <w:rPr>
          <w:rFonts w:hint="cs"/>
          <w:rtl/>
          <w:lang w:eastAsia="he-IL"/>
        </w:rPr>
        <w:t xml:space="preserve">זה לא הוכח במציאות וזה גם לא </w:t>
      </w:r>
      <w:bookmarkStart w:id="560" w:name="_ETM_Q1_2345154"/>
      <w:bookmarkEnd w:id="560"/>
      <w:r>
        <w:rPr>
          <w:rFonts w:hint="cs"/>
          <w:rtl/>
          <w:lang w:eastAsia="he-IL"/>
        </w:rPr>
        <w:t xml:space="preserve">מה שיקרה. להפך. יישארו כאן האימהות עם הילדים, חד הוריות </w:t>
      </w:r>
      <w:bookmarkStart w:id="561" w:name="_ETM_Q1_2348583"/>
      <w:bookmarkEnd w:id="561"/>
      <w:r>
        <w:rPr>
          <w:rFonts w:hint="cs"/>
          <w:rtl/>
          <w:lang w:eastAsia="he-IL"/>
        </w:rPr>
        <w:t>סמוכות על שולחננו.</w:t>
      </w:r>
    </w:p>
    <w:p w:rsidR="00C546DB" w:rsidRDefault="00C546DB" w:rsidP="00C546DB">
      <w:pPr>
        <w:rPr>
          <w:rtl/>
          <w:lang w:eastAsia="he-IL"/>
        </w:rPr>
      </w:pPr>
    </w:p>
    <w:p w:rsidR="00C546DB" w:rsidRDefault="00C546DB" w:rsidP="00C546DB">
      <w:pPr>
        <w:pStyle w:val="af9"/>
        <w:keepNext/>
        <w:rPr>
          <w:rtl/>
          <w:lang w:eastAsia="he-IL"/>
        </w:rPr>
      </w:pPr>
      <w:bookmarkStart w:id="562" w:name="_ETM_Q1_2351236"/>
      <w:bookmarkStart w:id="563" w:name="_ETM_Q1_2351290"/>
      <w:bookmarkEnd w:id="562"/>
      <w:bookmarkEnd w:id="563"/>
      <w:r>
        <w:rPr>
          <w:rtl/>
          <w:lang w:eastAsia="he-IL"/>
        </w:rPr>
        <w:t>שפי פז:</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בלאו הכי</w:t>
      </w:r>
      <w:bookmarkStart w:id="564" w:name="_ETM_Q1_2350586"/>
      <w:bookmarkEnd w:id="564"/>
      <w:r>
        <w:rPr>
          <w:rFonts w:hint="cs"/>
          <w:rtl/>
          <w:lang w:eastAsia="he-IL"/>
        </w:rPr>
        <w:t xml:space="preserve"> הן נשארות כי הם בורחים ואת יודעת את זה.</w:t>
      </w:r>
    </w:p>
    <w:p w:rsidR="00C546DB" w:rsidRDefault="00C546DB" w:rsidP="00C546DB">
      <w:pPr>
        <w:rPr>
          <w:rtl/>
          <w:lang w:eastAsia="he-IL"/>
        </w:rPr>
      </w:pPr>
    </w:p>
    <w:p w:rsidR="00C546DB" w:rsidRDefault="00C546DB" w:rsidP="00C546DB">
      <w:pPr>
        <w:pStyle w:val="a4"/>
        <w:keepNext/>
        <w:rPr>
          <w:rtl/>
        </w:rPr>
      </w:pPr>
      <w:bookmarkStart w:id="565" w:name="_ETM_Q1_2353612"/>
      <w:bookmarkStart w:id="566" w:name="_ETM_Q1_2355191"/>
      <w:bookmarkEnd w:id="565"/>
      <w:bookmarkEnd w:id="566"/>
      <w:r>
        <w:rPr>
          <w:rtl/>
        </w:rPr>
        <w:t>מירב בן ארי (כולנו):</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 xml:space="preserve">יש גברים שמחליטים לעזוב </w:t>
      </w:r>
      <w:bookmarkStart w:id="567" w:name="_ETM_Q1_2362262"/>
      <w:bookmarkEnd w:id="567"/>
      <w:r>
        <w:rPr>
          <w:rFonts w:hint="cs"/>
          <w:rtl/>
          <w:lang w:eastAsia="he-IL"/>
        </w:rPr>
        <w:t>את הנשים מרצונם.</w:t>
      </w:r>
    </w:p>
    <w:p w:rsidR="00C546DB" w:rsidRDefault="00C546DB" w:rsidP="00C546DB">
      <w:pPr>
        <w:rPr>
          <w:rtl/>
          <w:lang w:eastAsia="he-IL"/>
        </w:rPr>
      </w:pPr>
    </w:p>
    <w:p w:rsidR="00C546DB" w:rsidRDefault="00C546DB" w:rsidP="00C546DB">
      <w:pPr>
        <w:pStyle w:val="a4"/>
        <w:keepNext/>
        <w:rPr>
          <w:rtl/>
        </w:rPr>
      </w:pPr>
      <w:bookmarkStart w:id="568" w:name="_ETM_Q1_2363741"/>
      <w:bookmarkStart w:id="569" w:name="_ETM_Q1_2365581"/>
      <w:bookmarkEnd w:id="568"/>
      <w:bookmarkEnd w:id="569"/>
      <w:r>
        <w:rPr>
          <w:rtl/>
        </w:rPr>
        <w:t>מיכל רוזין (מרצ):</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 xml:space="preserve">אם הוא בחר לעזוב את המשפחה שלו, הוא לא </w:t>
      </w:r>
      <w:bookmarkStart w:id="570" w:name="_ETM_Q1_2370106"/>
      <w:bookmarkEnd w:id="570"/>
      <w:r>
        <w:rPr>
          <w:rFonts w:hint="cs"/>
          <w:rtl/>
          <w:lang w:eastAsia="he-IL"/>
        </w:rPr>
        <w:t xml:space="preserve">נכלל כאן. זה לא חל עליו לגבי מתקן השהייה חולות. </w:t>
      </w:r>
      <w:bookmarkStart w:id="571" w:name="_ETM_Q1_2378175"/>
      <w:bookmarkEnd w:id="571"/>
      <w:r>
        <w:rPr>
          <w:rFonts w:hint="cs"/>
          <w:rtl/>
          <w:lang w:eastAsia="he-IL"/>
        </w:rPr>
        <w:t xml:space="preserve">כאשר </w:t>
      </w:r>
      <w:proofErr w:type="spellStart"/>
      <w:r>
        <w:rPr>
          <w:rFonts w:hint="cs"/>
          <w:rtl/>
          <w:lang w:eastAsia="he-IL"/>
        </w:rPr>
        <w:t>החרגנו</w:t>
      </w:r>
      <w:proofErr w:type="spellEnd"/>
      <w:r>
        <w:rPr>
          <w:rFonts w:hint="cs"/>
          <w:rtl/>
          <w:lang w:eastAsia="he-IL"/>
        </w:rPr>
        <w:t xml:space="preserve"> בחוק משפחות שאחר כך זה שונה</w:t>
      </w:r>
      <w:r w:rsidR="00471E09">
        <w:rPr>
          <w:rFonts w:hint="cs"/>
          <w:rtl/>
          <w:lang w:eastAsia="he-IL"/>
        </w:rPr>
        <w:t xml:space="preserve"> </w:t>
      </w:r>
      <w:r>
        <w:rPr>
          <w:rFonts w:hint="cs"/>
          <w:rtl/>
          <w:lang w:eastAsia="he-IL"/>
        </w:rPr>
        <w:t xml:space="preserve">ולא </w:t>
      </w:r>
      <w:bookmarkStart w:id="572" w:name="_ETM_Q1_2381835"/>
      <w:bookmarkEnd w:id="572"/>
      <w:r>
        <w:rPr>
          <w:rFonts w:hint="cs"/>
          <w:rtl/>
          <w:lang w:eastAsia="he-IL"/>
        </w:rPr>
        <w:t xml:space="preserve">הוחרגו, אם אותו גבר עזב את אשתו ולא מטפל בילדיו </w:t>
      </w:r>
      <w:bookmarkStart w:id="573" w:name="_ETM_Q1_2386584"/>
      <w:bookmarkEnd w:id="573"/>
      <w:r>
        <w:rPr>
          <w:rFonts w:hint="cs"/>
          <w:rtl/>
          <w:lang w:eastAsia="he-IL"/>
        </w:rPr>
        <w:t xml:space="preserve">או לא מכיר בילדיו או כל מיני כאלה דברים, הוא </w:t>
      </w:r>
      <w:bookmarkStart w:id="574" w:name="_ETM_Q1_2389536"/>
      <w:bookmarkEnd w:id="574"/>
      <w:r>
        <w:rPr>
          <w:rFonts w:hint="cs"/>
          <w:rtl/>
          <w:lang w:eastAsia="he-IL"/>
        </w:rPr>
        <w:t xml:space="preserve">לא הוחרג והוא כן נשלח לחולות או הוא כן הורחק </w:t>
      </w:r>
      <w:bookmarkStart w:id="575" w:name="_ETM_Q1_2391384"/>
      <w:bookmarkEnd w:id="575"/>
      <w:r>
        <w:rPr>
          <w:rFonts w:hint="cs"/>
          <w:rtl/>
          <w:lang w:eastAsia="he-IL"/>
        </w:rPr>
        <w:t>מכאן. אני מדברת על כאלה שהילדים סמוכים על שולחנם.</w:t>
      </w:r>
    </w:p>
    <w:p w:rsidR="00C546DB" w:rsidRDefault="00C546DB" w:rsidP="00C546DB">
      <w:pPr>
        <w:rPr>
          <w:rtl/>
          <w:lang w:eastAsia="he-IL"/>
        </w:rPr>
      </w:pPr>
    </w:p>
    <w:p w:rsidR="00C546DB" w:rsidRDefault="00C546DB" w:rsidP="00C546DB">
      <w:pPr>
        <w:pStyle w:val="af6"/>
        <w:keepNext/>
        <w:rPr>
          <w:rtl/>
        </w:rPr>
      </w:pPr>
      <w:bookmarkStart w:id="576" w:name="_ETM_Q1_2396688"/>
      <w:bookmarkStart w:id="577" w:name="_ETM_Q1_2398105"/>
      <w:bookmarkEnd w:id="576"/>
      <w:bookmarkEnd w:id="577"/>
      <w:r>
        <w:rPr>
          <w:rtl/>
        </w:rPr>
        <w:t>היו"ר אלי אלאלוף:</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רשות האוכלוסין</w:t>
      </w:r>
      <w:bookmarkStart w:id="578" w:name="_ETM_Q1_2397880"/>
      <w:bookmarkEnd w:id="578"/>
      <w:r>
        <w:rPr>
          <w:rFonts w:hint="cs"/>
          <w:rtl/>
          <w:lang w:eastAsia="he-IL"/>
        </w:rPr>
        <w:t>, יש לכם מה לומר?</w:t>
      </w:r>
    </w:p>
    <w:p w:rsidR="00C546DB" w:rsidRDefault="00C546DB" w:rsidP="00C546DB">
      <w:pPr>
        <w:rPr>
          <w:rtl/>
          <w:lang w:eastAsia="he-IL"/>
        </w:rPr>
      </w:pPr>
    </w:p>
    <w:p w:rsidR="00C546DB" w:rsidRDefault="00C546DB" w:rsidP="00C546DB">
      <w:pPr>
        <w:pStyle w:val="a4"/>
        <w:keepNext/>
        <w:rPr>
          <w:rtl/>
        </w:rPr>
      </w:pPr>
      <w:bookmarkStart w:id="579" w:name="_ETM_Q1_2399950"/>
      <w:bookmarkEnd w:id="579"/>
      <w:r>
        <w:rPr>
          <w:rtl/>
        </w:rPr>
        <w:t>מיכל רוזין (מרצ):</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מותר לך להגיד שאני צודקת בנתונים.</w:t>
      </w:r>
    </w:p>
    <w:p w:rsidR="00C546DB" w:rsidRDefault="00C546DB" w:rsidP="00C546DB">
      <w:pPr>
        <w:rPr>
          <w:rtl/>
          <w:lang w:eastAsia="he-IL"/>
        </w:rPr>
      </w:pPr>
    </w:p>
    <w:p w:rsidR="00C546DB" w:rsidRDefault="00C546DB" w:rsidP="00C546DB">
      <w:pPr>
        <w:pStyle w:val="af9"/>
        <w:keepNext/>
        <w:rPr>
          <w:rtl/>
          <w:lang w:eastAsia="he-IL"/>
        </w:rPr>
      </w:pPr>
      <w:bookmarkStart w:id="580" w:name="_ETM_Q1_2407419"/>
      <w:bookmarkStart w:id="581" w:name="_ETM_Q1_2408916"/>
      <w:bookmarkEnd w:id="580"/>
      <w:bookmarkEnd w:id="581"/>
      <w:r>
        <w:rPr>
          <w:rtl/>
          <w:lang w:eastAsia="he-IL"/>
        </w:rPr>
        <w:t>אפרת לב ארי:</w:t>
      </w:r>
    </w:p>
    <w:p w:rsidR="00C546DB" w:rsidRDefault="00C546DB" w:rsidP="00C546DB">
      <w:pPr>
        <w:pStyle w:val="KeepWithNext"/>
        <w:rPr>
          <w:rtl/>
          <w:lang w:eastAsia="he-IL"/>
        </w:rPr>
      </w:pPr>
    </w:p>
    <w:p w:rsidR="00C546DB" w:rsidRDefault="00C546DB" w:rsidP="00C546DB">
      <w:pPr>
        <w:rPr>
          <w:rtl/>
          <w:lang w:eastAsia="he-IL"/>
        </w:rPr>
      </w:pPr>
      <w:r>
        <w:rPr>
          <w:rFonts w:hint="cs"/>
          <w:rtl/>
          <w:lang w:eastAsia="he-IL"/>
        </w:rPr>
        <w:t xml:space="preserve">הלשכה </w:t>
      </w:r>
      <w:bookmarkStart w:id="582" w:name="_ETM_Q1_2408607"/>
      <w:bookmarkEnd w:id="582"/>
      <w:r>
        <w:rPr>
          <w:rFonts w:hint="cs"/>
          <w:rtl/>
          <w:lang w:eastAsia="he-IL"/>
        </w:rPr>
        <w:t xml:space="preserve">המשפטית, רשות האוכלוסין וההגירה. אני רוצה להתייחס להערות שעל </w:t>
      </w:r>
      <w:bookmarkStart w:id="583" w:name="_ETM_Q1_2414758"/>
      <w:bookmarkEnd w:id="583"/>
      <w:r>
        <w:rPr>
          <w:rFonts w:hint="cs"/>
          <w:rtl/>
          <w:lang w:eastAsia="he-IL"/>
        </w:rPr>
        <w:t>כאן ואשתדל לעשות זאת מאוד בקצרה.</w:t>
      </w:r>
    </w:p>
    <w:p w:rsidR="00C546DB" w:rsidRDefault="00C546DB" w:rsidP="00C546DB">
      <w:pPr>
        <w:rPr>
          <w:rtl/>
          <w:lang w:eastAsia="he-IL"/>
        </w:rPr>
      </w:pPr>
    </w:p>
    <w:p w:rsidR="00992652" w:rsidRDefault="00C546DB" w:rsidP="00C546DB">
      <w:pPr>
        <w:rPr>
          <w:rtl/>
          <w:lang w:eastAsia="he-IL"/>
        </w:rPr>
      </w:pPr>
      <w:bookmarkStart w:id="584" w:name="_ETM_Q1_2417424"/>
      <w:bookmarkEnd w:id="584"/>
      <w:r>
        <w:rPr>
          <w:rFonts w:hint="cs"/>
          <w:rtl/>
          <w:lang w:eastAsia="he-IL"/>
        </w:rPr>
        <w:t xml:space="preserve">כמו שאמר חבר </w:t>
      </w:r>
      <w:bookmarkStart w:id="585" w:name="_ETM_Q1_2419344"/>
      <w:bookmarkEnd w:id="585"/>
      <w:r>
        <w:rPr>
          <w:rFonts w:hint="cs"/>
          <w:rtl/>
          <w:lang w:eastAsia="he-IL"/>
        </w:rPr>
        <w:t xml:space="preserve">הכנסת יוגב, החוק - נקרא לו חוק הפיקדון </w:t>
      </w:r>
      <w:r>
        <w:rPr>
          <w:rtl/>
          <w:lang w:eastAsia="he-IL"/>
        </w:rPr>
        <w:t>–</w:t>
      </w:r>
      <w:r>
        <w:rPr>
          <w:rFonts w:hint="cs"/>
          <w:rtl/>
          <w:lang w:eastAsia="he-IL"/>
        </w:rPr>
        <w:t xml:space="preserve"> הוא </w:t>
      </w:r>
      <w:bookmarkStart w:id="586" w:name="_ETM_Q1_2421613"/>
      <w:bookmarkEnd w:id="586"/>
      <w:r>
        <w:rPr>
          <w:rFonts w:hint="cs"/>
          <w:rtl/>
          <w:lang w:eastAsia="he-IL"/>
        </w:rPr>
        <w:t xml:space="preserve">כרגע הכלי היחיד שיש לממשלת ישראל כדי להתמודד עם תופעת </w:t>
      </w:r>
      <w:bookmarkStart w:id="587" w:name="_ETM_Q1_2427302"/>
      <w:bookmarkEnd w:id="587"/>
      <w:r>
        <w:rPr>
          <w:rFonts w:hint="cs"/>
          <w:rtl/>
          <w:lang w:eastAsia="he-IL"/>
        </w:rPr>
        <w:t xml:space="preserve">ההסתננות. נטענה כאן טענה שאנחנו יוצרים כאן תקנות </w:t>
      </w:r>
      <w:bookmarkStart w:id="588" w:name="_ETM_Q1_2431048"/>
      <w:bookmarkEnd w:id="588"/>
      <w:r>
        <w:rPr>
          <w:rFonts w:hint="cs"/>
          <w:rtl/>
          <w:lang w:eastAsia="he-IL"/>
        </w:rPr>
        <w:t xml:space="preserve">כדי להתקפל בפני בג"ץ. זה לא סוד שיש עתירה </w:t>
      </w:r>
      <w:bookmarkStart w:id="589" w:name="_ETM_Q1_2433409"/>
      <w:bookmarkEnd w:id="589"/>
      <w:r>
        <w:rPr>
          <w:rFonts w:hint="cs"/>
          <w:rtl/>
          <w:lang w:eastAsia="he-IL"/>
        </w:rPr>
        <w:t xml:space="preserve">לבג"ץ על כל האלמנט של ניכוי 20 אחוזים משכרו של </w:t>
      </w:r>
      <w:bookmarkStart w:id="590" w:name="_ETM_Q1_2437737"/>
      <w:bookmarkEnd w:id="590"/>
      <w:r>
        <w:rPr>
          <w:rFonts w:hint="cs"/>
          <w:rtl/>
          <w:lang w:eastAsia="he-IL"/>
        </w:rPr>
        <w:t>העובד המסתנן. דיברנו על זה גם בדיון הקודם, גם בדי</w:t>
      </w:r>
      <w:bookmarkStart w:id="591" w:name="_ETM_Q1_2442254"/>
      <w:bookmarkEnd w:id="591"/>
      <w:r>
        <w:rPr>
          <w:rFonts w:hint="cs"/>
          <w:rtl/>
          <w:lang w:eastAsia="he-IL"/>
        </w:rPr>
        <w:t xml:space="preserve">ון בוועדת הפנים לפני שלושה שבועות. אנחנו יוצאים מתוך </w:t>
      </w:r>
      <w:bookmarkStart w:id="592" w:name="_ETM_Q1_2446317"/>
      <w:bookmarkEnd w:id="592"/>
      <w:r>
        <w:rPr>
          <w:rFonts w:hint="cs"/>
          <w:rtl/>
          <w:lang w:eastAsia="he-IL"/>
        </w:rPr>
        <w:t>תפיסה של תפסת מרובה לא תפסת. כלומר, אם אנחנ</w:t>
      </w:r>
      <w:bookmarkStart w:id="593" w:name="_ETM_Q1_2449494"/>
      <w:bookmarkEnd w:id="593"/>
      <w:r>
        <w:rPr>
          <w:rFonts w:hint="cs"/>
          <w:rtl/>
          <w:lang w:eastAsia="he-IL"/>
        </w:rPr>
        <w:t xml:space="preserve">ו הולכים על החוק הזה כהסדר מוגמר ובלי שום יצירת </w:t>
      </w:r>
      <w:bookmarkStart w:id="594" w:name="_ETM_Q1_2452905"/>
      <w:bookmarkEnd w:id="594"/>
      <w:r>
        <w:rPr>
          <w:rFonts w:hint="cs"/>
          <w:rtl/>
          <w:lang w:eastAsia="he-IL"/>
        </w:rPr>
        <w:t xml:space="preserve">חריגים של אוכלוסיות הומניטריות, אנחנו מסתכנים בכך שהחוק </w:t>
      </w:r>
      <w:bookmarkStart w:id="595" w:name="_ETM_Q1_2457081"/>
      <w:bookmarkEnd w:id="595"/>
      <w:r>
        <w:rPr>
          <w:rFonts w:hint="cs"/>
          <w:rtl/>
          <w:lang w:eastAsia="he-IL"/>
        </w:rPr>
        <w:t xml:space="preserve">יבוטל, ואז מה עשינו? לא יהיה ניכוי לא של 20 </w:t>
      </w:r>
      <w:bookmarkStart w:id="596" w:name="_ETM_Q1_2459770"/>
      <w:bookmarkEnd w:id="596"/>
      <w:r>
        <w:rPr>
          <w:rFonts w:hint="cs"/>
          <w:rtl/>
          <w:lang w:eastAsia="he-IL"/>
        </w:rPr>
        <w:t xml:space="preserve">אחוזים ולא של שום דבר. אם זה הכלי המרכזי </w:t>
      </w:r>
      <w:bookmarkStart w:id="597" w:name="_ETM_Q1_2463527"/>
      <w:bookmarkEnd w:id="597"/>
      <w:r>
        <w:rPr>
          <w:rFonts w:hint="cs"/>
          <w:rtl/>
          <w:lang w:eastAsia="he-IL"/>
        </w:rPr>
        <w:t xml:space="preserve">שכרגע יש לממשלה, אז בעצם אנחנו מוותרים עליו. מעבר </w:t>
      </w:r>
      <w:bookmarkStart w:id="598" w:name="_ETM_Q1_2467108"/>
      <w:bookmarkEnd w:id="598"/>
      <w:r>
        <w:rPr>
          <w:rFonts w:hint="cs"/>
          <w:rtl/>
          <w:lang w:eastAsia="he-IL"/>
        </w:rPr>
        <w:t>לזה, כמו שציין היושב ראש, יש כאן גם עניין אנושי.</w:t>
      </w:r>
      <w:bookmarkStart w:id="599" w:name="_ETM_Q1_2470444"/>
      <w:bookmarkEnd w:id="599"/>
    </w:p>
    <w:p w:rsidR="00992652" w:rsidRDefault="00992652" w:rsidP="00C546DB">
      <w:pPr>
        <w:rPr>
          <w:rtl/>
          <w:lang w:eastAsia="he-IL"/>
        </w:rPr>
      </w:pPr>
    </w:p>
    <w:p w:rsidR="00C546DB" w:rsidRDefault="00C546DB" w:rsidP="00C546DB">
      <w:pPr>
        <w:rPr>
          <w:rtl/>
          <w:lang w:eastAsia="he-IL"/>
        </w:rPr>
      </w:pPr>
      <w:bookmarkStart w:id="600" w:name="_ETM_Q1_2483783"/>
      <w:bookmarkEnd w:id="600"/>
      <w:r>
        <w:rPr>
          <w:rFonts w:hint="cs"/>
          <w:rtl/>
          <w:lang w:eastAsia="he-IL"/>
        </w:rPr>
        <w:t xml:space="preserve">אנחנו מבינים שיש אוכלוסיות שצריך להקל אתן. אפשר להתווכח </w:t>
      </w:r>
      <w:bookmarkStart w:id="601" w:name="_ETM_Q1_2474089"/>
      <w:bookmarkEnd w:id="601"/>
      <w:r>
        <w:rPr>
          <w:rFonts w:hint="cs"/>
          <w:rtl/>
          <w:lang w:eastAsia="he-IL"/>
        </w:rPr>
        <w:t xml:space="preserve">אם האוכלוסיות האלה הן כולן, אם יש עוד אוכלוסיות </w:t>
      </w:r>
      <w:bookmarkStart w:id="602" w:name="_ETM_Q1_2478703"/>
      <w:bookmarkEnd w:id="602"/>
      <w:r>
        <w:rPr>
          <w:rFonts w:hint="cs"/>
          <w:rtl/>
          <w:lang w:eastAsia="he-IL"/>
        </w:rPr>
        <w:t>שצריך להוסיף. היינו כאן בדיון הקודם ודיברנו על ז</w:t>
      </w:r>
      <w:bookmarkStart w:id="603" w:name="_ETM_Q1_2480895"/>
      <w:bookmarkEnd w:id="603"/>
      <w:r>
        <w:rPr>
          <w:rFonts w:hint="cs"/>
          <w:rtl/>
          <w:lang w:eastAsia="he-IL"/>
        </w:rPr>
        <w:t>ה. אותן טענות פחות או יותר עולות גם בדיון הזה.</w:t>
      </w:r>
      <w:r w:rsidR="00992652">
        <w:rPr>
          <w:rFonts w:hint="cs"/>
          <w:rtl/>
          <w:lang w:eastAsia="he-IL"/>
        </w:rPr>
        <w:t xml:space="preserve"> </w:t>
      </w:r>
      <w:bookmarkStart w:id="604" w:name="_ETM_Q1_2486686"/>
      <w:bookmarkEnd w:id="604"/>
      <w:r w:rsidR="00992652">
        <w:rPr>
          <w:rFonts w:hint="cs"/>
          <w:rtl/>
          <w:lang w:eastAsia="he-IL"/>
        </w:rPr>
        <w:t>כמו שאמרתי, שר הפנים בחן את כל ההערות שהועלו</w:t>
      </w:r>
      <w:bookmarkStart w:id="605" w:name="_ETM_Q1_2488720"/>
      <w:bookmarkEnd w:id="605"/>
      <w:r w:rsidR="00992652">
        <w:rPr>
          <w:rFonts w:hint="cs"/>
          <w:rtl/>
          <w:lang w:eastAsia="he-IL"/>
        </w:rPr>
        <w:t xml:space="preserve"> לגבי האוכלוסיות האלה בדיון הקודם ולא מצא מקום לשנות.</w:t>
      </w:r>
    </w:p>
    <w:p w:rsidR="00992652" w:rsidRDefault="00992652" w:rsidP="00C546DB">
      <w:pPr>
        <w:rPr>
          <w:rtl/>
          <w:lang w:eastAsia="he-IL"/>
        </w:rPr>
      </w:pPr>
    </w:p>
    <w:p w:rsidR="00992652" w:rsidRDefault="00992652" w:rsidP="00C546DB">
      <w:pPr>
        <w:rPr>
          <w:rtl/>
          <w:lang w:eastAsia="he-IL"/>
        </w:rPr>
      </w:pPr>
      <w:bookmarkStart w:id="606" w:name="_ETM_Q1_2493045"/>
      <w:bookmarkEnd w:id="606"/>
      <w:r>
        <w:rPr>
          <w:rFonts w:hint="cs"/>
          <w:rtl/>
          <w:lang w:eastAsia="he-IL"/>
        </w:rPr>
        <w:t xml:space="preserve">הטענה שהחוק </w:t>
      </w:r>
      <w:bookmarkStart w:id="607" w:name="_ETM_Q1_2503813"/>
      <w:bookmarkEnd w:id="607"/>
      <w:r>
        <w:rPr>
          <w:rFonts w:hint="cs"/>
          <w:rtl/>
          <w:lang w:eastAsia="he-IL"/>
        </w:rPr>
        <w:t xml:space="preserve">לא מיושם היא לא נכונה. זה נכון שלא כל המעסיקים </w:t>
      </w:r>
      <w:bookmarkStart w:id="608" w:name="_ETM_Q1_2508269"/>
      <w:bookmarkEnd w:id="608"/>
      <w:r>
        <w:rPr>
          <w:rFonts w:hint="cs"/>
          <w:rtl/>
          <w:lang w:eastAsia="he-IL"/>
        </w:rPr>
        <w:t xml:space="preserve">מנכים ומפרישים את מרכיבי הפיקדון. יש לנו היום </w:t>
      </w:r>
      <w:bookmarkStart w:id="609" w:name="_ETM_Q1_2513582"/>
      <w:bookmarkEnd w:id="609"/>
      <w:r>
        <w:rPr>
          <w:rFonts w:hint="cs"/>
          <w:rtl/>
          <w:lang w:eastAsia="he-IL"/>
        </w:rPr>
        <w:t>כ-38,000 מסתננים,</w:t>
      </w:r>
      <w:r w:rsidR="00471E09">
        <w:rPr>
          <w:rFonts w:hint="cs"/>
          <w:rtl/>
          <w:lang w:eastAsia="he-IL"/>
        </w:rPr>
        <w:t xml:space="preserve"> </w:t>
      </w:r>
      <w:r>
        <w:rPr>
          <w:rFonts w:hint="cs"/>
          <w:rtl/>
          <w:lang w:eastAsia="he-IL"/>
        </w:rPr>
        <w:t xml:space="preserve">מתוכם רק עבור 11,431 </w:t>
      </w:r>
      <w:bookmarkStart w:id="610" w:name="_ETM_Q1_2521032"/>
      <w:bookmarkEnd w:id="610"/>
      <w:r>
        <w:rPr>
          <w:rFonts w:hint="cs"/>
          <w:rtl/>
          <w:lang w:eastAsia="he-IL"/>
        </w:rPr>
        <w:t xml:space="preserve">מסתננים </w:t>
      </w:r>
      <w:r>
        <w:rPr>
          <w:rtl/>
          <w:lang w:eastAsia="he-IL"/>
        </w:rPr>
        <w:t>–</w:t>
      </w:r>
      <w:r>
        <w:rPr>
          <w:rFonts w:hint="cs"/>
          <w:rtl/>
          <w:lang w:eastAsia="he-IL"/>
        </w:rPr>
        <w:t xml:space="preserve"> נתון עדכני להיום </w:t>
      </w:r>
      <w:r>
        <w:rPr>
          <w:rtl/>
          <w:lang w:eastAsia="he-IL"/>
        </w:rPr>
        <w:t>–</w:t>
      </w:r>
      <w:r>
        <w:rPr>
          <w:rFonts w:hint="cs"/>
          <w:rtl/>
          <w:lang w:eastAsia="he-IL"/>
        </w:rPr>
        <w:t xml:space="preserve"> יש פיקדון. זה לא </w:t>
      </w:r>
      <w:bookmarkStart w:id="611" w:name="_ETM_Q1_2523763"/>
      <w:bookmarkEnd w:id="611"/>
      <w:r>
        <w:rPr>
          <w:rFonts w:hint="cs"/>
          <w:rtl/>
          <w:lang w:eastAsia="he-IL"/>
        </w:rPr>
        <w:t xml:space="preserve">אומר שלכולם הופקד בכל החודשים וכמובן זה אומר שרק </w:t>
      </w:r>
      <w:bookmarkStart w:id="612" w:name="_ETM_Q1_2528861"/>
      <w:bookmarkEnd w:id="612"/>
      <w:r>
        <w:rPr>
          <w:rFonts w:hint="cs"/>
          <w:rtl/>
          <w:lang w:eastAsia="he-IL"/>
        </w:rPr>
        <w:t xml:space="preserve">על בערך שליש מהמסתננים היום יש פיקדון. כלומר, המעסיקים שלהם </w:t>
      </w:r>
      <w:bookmarkStart w:id="613" w:name="_ETM_Q1_2533398"/>
      <w:bookmarkEnd w:id="613"/>
      <w:r>
        <w:rPr>
          <w:rFonts w:hint="cs"/>
          <w:rtl/>
          <w:lang w:eastAsia="he-IL"/>
        </w:rPr>
        <w:t>מילאו את חובתם.</w:t>
      </w:r>
    </w:p>
    <w:p w:rsidR="00992652" w:rsidRDefault="00992652" w:rsidP="00C546DB">
      <w:pPr>
        <w:rPr>
          <w:rtl/>
          <w:lang w:eastAsia="he-IL"/>
        </w:rPr>
      </w:pPr>
    </w:p>
    <w:p w:rsidR="00992652" w:rsidRDefault="00992652" w:rsidP="00992652">
      <w:pPr>
        <w:pStyle w:val="a4"/>
        <w:keepNext/>
        <w:rPr>
          <w:rtl/>
        </w:rPr>
      </w:pPr>
      <w:bookmarkStart w:id="614" w:name="_ETM_Q1_2532860"/>
      <w:bookmarkStart w:id="615" w:name="_ETM_Q1_2534227"/>
      <w:bookmarkEnd w:id="614"/>
      <w:bookmarkEnd w:id="615"/>
      <w:r>
        <w:rPr>
          <w:rtl/>
        </w:rPr>
        <w:t>מירב בן ארי (כולנו):</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38,000 עובדים או מסתננים?</w:t>
      </w:r>
    </w:p>
    <w:p w:rsidR="00992652" w:rsidRDefault="00992652" w:rsidP="00992652">
      <w:pPr>
        <w:rPr>
          <w:rtl/>
          <w:lang w:eastAsia="he-IL"/>
        </w:rPr>
      </w:pPr>
    </w:p>
    <w:p w:rsidR="00992652" w:rsidRDefault="00992652" w:rsidP="00992652">
      <w:pPr>
        <w:pStyle w:val="af9"/>
        <w:keepNext/>
        <w:rPr>
          <w:rtl/>
          <w:lang w:eastAsia="he-IL"/>
        </w:rPr>
      </w:pPr>
      <w:bookmarkStart w:id="616" w:name="_ETM_Q1_2535456"/>
      <w:bookmarkStart w:id="617" w:name="_ETM_Q1_2532864"/>
      <w:bookmarkEnd w:id="616"/>
      <w:bookmarkEnd w:id="617"/>
      <w:r>
        <w:rPr>
          <w:rtl/>
          <w:lang w:eastAsia="he-IL"/>
        </w:rPr>
        <w:lastRenderedPageBreak/>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אנחנו לא יודעים כמה עובדים. </w:t>
      </w:r>
      <w:bookmarkStart w:id="618" w:name="_ETM_Q1_2537393"/>
      <w:bookmarkEnd w:id="618"/>
      <w:r>
        <w:rPr>
          <w:rFonts w:hint="cs"/>
          <w:rtl/>
          <w:lang w:eastAsia="he-IL"/>
        </w:rPr>
        <w:t>ההנחה היא שמרביתם עובדים.</w:t>
      </w:r>
    </w:p>
    <w:p w:rsidR="00992652" w:rsidRDefault="00992652" w:rsidP="00992652">
      <w:pPr>
        <w:rPr>
          <w:rtl/>
          <w:lang w:eastAsia="he-IL"/>
        </w:rPr>
      </w:pPr>
    </w:p>
    <w:p w:rsidR="00992652" w:rsidRDefault="00992652" w:rsidP="00992652">
      <w:pPr>
        <w:pStyle w:val="a4"/>
        <w:keepNext/>
        <w:rPr>
          <w:rtl/>
        </w:rPr>
      </w:pPr>
      <w:bookmarkStart w:id="619" w:name="_ETM_Q1_2540169"/>
      <w:bookmarkStart w:id="620" w:name="_ETM_Q1_2542949"/>
      <w:bookmarkEnd w:id="619"/>
      <w:bookmarkEnd w:id="620"/>
      <w:r>
        <w:rPr>
          <w:rtl/>
        </w:rPr>
        <w:t>מירב בן ארי (כולנו):</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יכול להיות שלא כולם עובדים.</w:t>
      </w:r>
    </w:p>
    <w:p w:rsidR="00992652" w:rsidRDefault="00992652" w:rsidP="00992652">
      <w:pPr>
        <w:rPr>
          <w:rtl/>
          <w:lang w:eastAsia="he-IL"/>
        </w:rPr>
      </w:pPr>
    </w:p>
    <w:p w:rsidR="00992652" w:rsidRDefault="00992652" w:rsidP="00992652">
      <w:pPr>
        <w:pStyle w:val="af9"/>
        <w:keepNext/>
        <w:rPr>
          <w:rtl/>
          <w:lang w:eastAsia="he-IL"/>
        </w:rPr>
      </w:pPr>
      <w:bookmarkStart w:id="621" w:name="_ETM_Q1_2543555"/>
      <w:bookmarkEnd w:id="621"/>
      <w:r>
        <w:rPr>
          <w:rtl/>
          <w:lang w:eastAsia="he-IL"/>
        </w:rPr>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אנחנו מבינים שכנראה </w:t>
      </w:r>
      <w:bookmarkStart w:id="622" w:name="_ETM_Q1_2545056"/>
      <w:bookmarkEnd w:id="622"/>
      <w:r>
        <w:rPr>
          <w:rFonts w:hint="cs"/>
          <w:rtl/>
          <w:lang w:eastAsia="he-IL"/>
        </w:rPr>
        <w:t>הרוב</w:t>
      </w:r>
      <w:r w:rsidR="00471E09">
        <w:rPr>
          <w:rFonts w:hint="cs"/>
          <w:rtl/>
          <w:lang w:eastAsia="he-IL"/>
        </w:rPr>
        <w:t xml:space="preserve"> </w:t>
      </w:r>
      <w:r>
        <w:rPr>
          <w:rFonts w:hint="cs"/>
          <w:rtl/>
          <w:lang w:eastAsia="he-IL"/>
        </w:rPr>
        <w:t xml:space="preserve">המוחלט עובד אבל לשני שליש לא הופקד </w:t>
      </w:r>
      <w:bookmarkStart w:id="623" w:name="_ETM_Q1_2550025"/>
      <w:bookmarkEnd w:id="623"/>
      <w:r>
        <w:rPr>
          <w:rFonts w:hint="cs"/>
          <w:rtl/>
          <w:lang w:eastAsia="he-IL"/>
        </w:rPr>
        <w:t xml:space="preserve">פיקדון. </w:t>
      </w:r>
    </w:p>
    <w:p w:rsidR="00992652" w:rsidRDefault="00992652" w:rsidP="00992652">
      <w:pPr>
        <w:rPr>
          <w:rtl/>
          <w:lang w:eastAsia="he-IL"/>
        </w:rPr>
      </w:pPr>
    </w:p>
    <w:p w:rsidR="00992652" w:rsidRDefault="00992652" w:rsidP="00992652">
      <w:pPr>
        <w:pStyle w:val="a4"/>
        <w:keepNext/>
        <w:rPr>
          <w:rtl/>
        </w:rPr>
      </w:pPr>
      <w:bookmarkStart w:id="624" w:name="_ETM_Q1_2552757"/>
      <w:bookmarkStart w:id="625" w:name="_ETM_Q1_2553644"/>
      <w:bookmarkEnd w:id="624"/>
      <w:bookmarkEnd w:id="625"/>
      <w:r>
        <w:rPr>
          <w:rtl/>
        </w:rPr>
        <w:t>מירב בן ארי (כולנו):</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אני אומרת שזה לא בטוח כי יש הרבה כאלה </w:t>
      </w:r>
      <w:bookmarkStart w:id="626" w:name="_ETM_Q1_2557211"/>
      <w:bookmarkEnd w:id="626"/>
      <w:r>
        <w:rPr>
          <w:rFonts w:hint="cs"/>
          <w:rtl/>
          <w:lang w:eastAsia="he-IL"/>
        </w:rPr>
        <w:t>שיושבים ושותים ולא עובדים.</w:t>
      </w:r>
    </w:p>
    <w:p w:rsidR="00992652" w:rsidRDefault="00992652" w:rsidP="00992652">
      <w:pPr>
        <w:rPr>
          <w:rtl/>
          <w:lang w:eastAsia="he-IL"/>
        </w:rPr>
      </w:pPr>
    </w:p>
    <w:p w:rsidR="00992652" w:rsidRDefault="00992652" w:rsidP="00992652">
      <w:pPr>
        <w:pStyle w:val="af9"/>
        <w:keepNext/>
        <w:rPr>
          <w:rtl/>
          <w:lang w:eastAsia="he-IL"/>
        </w:rPr>
      </w:pPr>
      <w:bookmarkStart w:id="627" w:name="_ETM_Q1_2552932"/>
      <w:bookmarkStart w:id="628" w:name="_ETM_Q1_2554447"/>
      <w:bookmarkEnd w:id="627"/>
      <w:bookmarkEnd w:id="628"/>
      <w:r>
        <w:rPr>
          <w:rtl/>
          <w:lang w:eastAsia="he-IL"/>
        </w:rPr>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11,431 מסתננים הם בעלי חשבון </w:t>
      </w:r>
      <w:bookmarkStart w:id="629" w:name="_ETM_Q1_2565430"/>
      <w:bookmarkEnd w:id="629"/>
      <w:r>
        <w:rPr>
          <w:rFonts w:hint="cs"/>
          <w:rtl/>
          <w:lang w:eastAsia="he-IL"/>
        </w:rPr>
        <w:t xml:space="preserve">פיקדון נכון להיום. זה נכון שלא כל המעסיקים מפרישים </w:t>
      </w:r>
      <w:bookmarkStart w:id="630" w:name="_ETM_Q1_2571120"/>
      <w:bookmarkEnd w:id="630"/>
      <w:r>
        <w:rPr>
          <w:rFonts w:hint="cs"/>
          <w:rtl/>
          <w:lang w:eastAsia="he-IL"/>
        </w:rPr>
        <w:t xml:space="preserve">ומנכים את הסכומים האלה. כמו שאמרנו גם בדיון בוועדת </w:t>
      </w:r>
      <w:bookmarkStart w:id="631" w:name="_ETM_Q1_2573489"/>
      <w:bookmarkEnd w:id="631"/>
      <w:r>
        <w:rPr>
          <w:rFonts w:hint="cs"/>
          <w:rtl/>
          <w:lang w:eastAsia="he-IL"/>
        </w:rPr>
        <w:t xml:space="preserve">הפנים - - </w:t>
      </w:r>
      <w:bookmarkStart w:id="632" w:name="_ETM_Q1_2579345"/>
      <w:bookmarkEnd w:id="632"/>
      <w:r>
        <w:rPr>
          <w:rFonts w:hint="cs"/>
          <w:rtl/>
          <w:lang w:eastAsia="he-IL"/>
        </w:rPr>
        <w:t>-</w:t>
      </w:r>
    </w:p>
    <w:p w:rsidR="00992652" w:rsidRDefault="00992652" w:rsidP="00992652">
      <w:pPr>
        <w:rPr>
          <w:rtl/>
          <w:lang w:eastAsia="he-IL"/>
        </w:rPr>
      </w:pPr>
    </w:p>
    <w:p w:rsidR="00992652" w:rsidRDefault="00992652" w:rsidP="00992652">
      <w:pPr>
        <w:pStyle w:val="af9"/>
        <w:keepNext/>
        <w:rPr>
          <w:rtl/>
          <w:lang w:eastAsia="he-IL"/>
        </w:rPr>
      </w:pPr>
      <w:bookmarkStart w:id="633" w:name="_ETM_Q1_2577206"/>
      <w:bookmarkStart w:id="634" w:name="_ETM_Q1_2576393"/>
      <w:bookmarkEnd w:id="633"/>
      <w:bookmarkEnd w:id="634"/>
      <w:r>
        <w:rPr>
          <w:rtl/>
          <w:lang w:eastAsia="he-IL"/>
        </w:rPr>
        <w:t>שפי פז:</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אין פקחים. אין אכיפה. אתם יושבים על התחת. אני יודעת שתוציא אותי.</w:t>
      </w:r>
    </w:p>
    <w:p w:rsidR="00992652" w:rsidRDefault="00992652" w:rsidP="00992652">
      <w:pPr>
        <w:rPr>
          <w:rtl/>
          <w:lang w:eastAsia="he-IL"/>
        </w:rPr>
      </w:pPr>
    </w:p>
    <w:p w:rsidR="00992652" w:rsidRDefault="00992652" w:rsidP="00992652">
      <w:pPr>
        <w:pStyle w:val="af6"/>
        <w:keepNext/>
        <w:rPr>
          <w:rtl/>
        </w:rPr>
      </w:pPr>
      <w:bookmarkStart w:id="635" w:name="_ETM_Q1_2581201"/>
      <w:bookmarkStart w:id="636" w:name="_ETM_Q1_2583327"/>
      <w:bookmarkEnd w:id="635"/>
      <w:bookmarkEnd w:id="636"/>
      <w:r>
        <w:rPr>
          <w:rtl/>
        </w:rPr>
        <w:t>היו"ר אלי אלאלוף:</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המצלמה מוכנה?</w:t>
      </w:r>
    </w:p>
    <w:p w:rsidR="00992652" w:rsidRDefault="00992652" w:rsidP="00992652">
      <w:pPr>
        <w:rPr>
          <w:rtl/>
          <w:lang w:eastAsia="he-IL"/>
        </w:rPr>
      </w:pPr>
    </w:p>
    <w:p w:rsidR="00992652" w:rsidRDefault="00992652" w:rsidP="00992652">
      <w:pPr>
        <w:pStyle w:val="af9"/>
        <w:keepNext/>
        <w:rPr>
          <w:rtl/>
          <w:lang w:eastAsia="he-IL"/>
        </w:rPr>
      </w:pPr>
      <w:bookmarkStart w:id="637" w:name="_ETM_Q1_2584685"/>
      <w:bookmarkStart w:id="638" w:name="_ETM_Q1_2585670"/>
      <w:bookmarkEnd w:id="637"/>
      <w:bookmarkEnd w:id="638"/>
      <w:r>
        <w:rPr>
          <w:rtl/>
          <w:lang w:eastAsia="he-IL"/>
        </w:rPr>
        <w:t>שפי פז:</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כן.</w:t>
      </w:r>
    </w:p>
    <w:p w:rsidR="00992652" w:rsidRDefault="00992652" w:rsidP="00992652">
      <w:pPr>
        <w:rPr>
          <w:rtl/>
          <w:lang w:eastAsia="he-IL"/>
        </w:rPr>
      </w:pPr>
    </w:p>
    <w:p w:rsidR="00992652" w:rsidRDefault="00992652" w:rsidP="00992652">
      <w:pPr>
        <w:pStyle w:val="af6"/>
        <w:keepNext/>
        <w:rPr>
          <w:rtl/>
        </w:rPr>
      </w:pPr>
      <w:bookmarkStart w:id="639" w:name="_ETM_Q1_2587356"/>
      <w:bookmarkStart w:id="640" w:name="_ETM_Q1_2588103"/>
      <w:bookmarkEnd w:id="639"/>
      <w:bookmarkEnd w:id="640"/>
      <w:r>
        <w:rPr>
          <w:rtl/>
        </w:rPr>
        <w:t>היו"ר אלי אלאלוף:</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אז לא תצאי עכשיו.</w:t>
      </w:r>
    </w:p>
    <w:p w:rsidR="00992652" w:rsidRDefault="00992652" w:rsidP="00992652">
      <w:pPr>
        <w:rPr>
          <w:rtl/>
          <w:lang w:eastAsia="he-IL"/>
        </w:rPr>
      </w:pPr>
    </w:p>
    <w:p w:rsidR="00992652" w:rsidRDefault="00992652" w:rsidP="00992652">
      <w:pPr>
        <w:pStyle w:val="af9"/>
        <w:keepNext/>
        <w:rPr>
          <w:rtl/>
          <w:lang w:eastAsia="he-IL"/>
        </w:rPr>
      </w:pPr>
      <w:bookmarkStart w:id="641" w:name="_ETM_Q1_2589546"/>
      <w:bookmarkStart w:id="642" w:name="_ETM_Q1_2589858"/>
      <w:bookmarkEnd w:id="641"/>
      <w:bookmarkEnd w:id="642"/>
      <w:r>
        <w:rPr>
          <w:rtl/>
          <w:lang w:eastAsia="he-IL"/>
        </w:rPr>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גם מינהל אכיפה </w:t>
      </w:r>
      <w:bookmarkStart w:id="643" w:name="_ETM_Q1_2591159"/>
      <w:bookmarkEnd w:id="643"/>
      <w:r>
        <w:rPr>
          <w:rFonts w:hint="cs"/>
          <w:rtl/>
          <w:lang w:eastAsia="he-IL"/>
        </w:rPr>
        <w:t xml:space="preserve">וזרים אצלנו ברשות וגם מינהל אכיפה והסדרה במשרד העבודה, נציגי </w:t>
      </w:r>
      <w:bookmarkStart w:id="644" w:name="_ETM_Q1_2593038"/>
      <w:bookmarkEnd w:id="644"/>
      <w:r>
        <w:rPr>
          <w:rFonts w:hint="cs"/>
          <w:rtl/>
          <w:lang w:eastAsia="he-IL"/>
        </w:rPr>
        <w:t>שני המינהלים יושבים כאן, אוכפים. עד עכשיו, כמו שאמרנו, האכיפ</w:t>
      </w:r>
      <w:bookmarkStart w:id="645" w:name="_ETM_Q1_2598241"/>
      <w:bookmarkEnd w:id="645"/>
      <w:r>
        <w:rPr>
          <w:rFonts w:hint="cs"/>
          <w:rtl/>
          <w:lang w:eastAsia="he-IL"/>
        </w:rPr>
        <w:t xml:space="preserve">ה הייתה מינורית. אנחנו נכנסים לזה עכשיו במלוא העוצמה, לאכיפה </w:t>
      </w:r>
      <w:bookmarkStart w:id="646" w:name="_ETM_Q1_2603506"/>
      <w:bookmarkEnd w:id="646"/>
      <w:r>
        <w:rPr>
          <w:rFonts w:hint="cs"/>
          <w:rtl/>
          <w:lang w:eastAsia="he-IL"/>
        </w:rPr>
        <w:t>יותר משמעותית בנושא הזה.</w:t>
      </w:r>
    </w:p>
    <w:p w:rsidR="00992652" w:rsidRDefault="00992652" w:rsidP="00992652">
      <w:pPr>
        <w:rPr>
          <w:rtl/>
          <w:lang w:eastAsia="he-IL"/>
        </w:rPr>
      </w:pPr>
    </w:p>
    <w:p w:rsidR="00992652" w:rsidRDefault="00992652" w:rsidP="00992652">
      <w:pPr>
        <w:pStyle w:val="a4"/>
        <w:keepNext/>
        <w:rPr>
          <w:rtl/>
        </w:rPr>
      </w:pPr>
      <w:bookmarkStart w:id="647" w:name="_ETM_Q1_2607548"/>
      <w:bookmarkEnd w:id="647"/>
      <w:r>
        <w:rPr>
          <w:rtl/>
        </w:rPr>
        <w:t>מירב בן ארי (כולנו):</w:t>
      </w:r>
    </w:p>
    <w:p w:rsidR="00992652" w:rsidRDefault="00992652" w:rsidP="00992652">
      <w:pPr>
        <w:pStyle w:val="KeepWithNext"/>
        <w:rPr>
          <w:rtl/>
          <w:lang w:eastAsia="he-IL"/>
        </w:rPr>
      </w:pPr>
    </w:p>
    <w:p w:rsidR="00992652" w:rsidRDefault="00992652" w:rsidP="00992652">
      <w:pPr>
        <w:rPr>
          <w:rtl/>
          <w:lang w:eastAsia="he-IL"/>
        </w:rPr>
      </w:pPr>
      <w:bookmarkStart w:id="648" w:name="_ETM_Q1_2607339"/>
      <w:bookmarkEnd w:id="648"/>
      <w:r>
        <w:rPr>
          <w:rFonts w:hint="cs"/>
          <w:rtl/>
          <w:lang w:eastAsia="he-IL"/>
        </w:rPr>
        <w:t>מה את עושה כדי להגביר את האכיפה?</w:t>
      </w:r>
    </w:p>
    <w:p w:rsidR="00992652" w:rsidRDefault="00992652" w:rsidP="00992652">
      <w:pPr>
        <w:rPr>
          <w:rtl/>
          <w:lang w:eastAsia="he-IL"/>
        </w:rPr>
      </w:pPr>
    </w:p>
    <w:p w:rsidR="00992652" w:rsidRDefault="00992652" w:rsidP="00992652">
      <w:pPr>
        <w:pStyle w:val="af6"/>
        <w:keepNext/>
        <w:rPr>
          <w:rtl/>
        </w:rPr>
      </w:pPr>
      <w:bookmarkStart w:id="649" w:name="_ETM_Q1_2612000"/>
      <w:bookmarkStart w:id="650" w:name="_ETM_Q1_2611547"/>
      <w:bookmarkEnd w:id="649"/>
      <w:bookmarkEnd w:id="650"/>
      <w:r>
        <w:rPr>
          <w:rtl/>
        </w:rPr>
        <w:t>היו"ר אלי אלאלוף:</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לא. </w:t>
      </w:r>
      <w:bookmarkStart w:id="651" w:name="_ETM_Q1_2612175"/>
      <w:bookmarkEnd w:id="651"/>
      <w:r>
        <w:rPr>
          <w:rFonts w:hint="cs"/>
          <w:rtl/>
          <w:lang w:eastAsia="he-IL"/>
        </w:rPr>
        <w:t>לא יהיה לנו זמן.</w:t>
      </w:r>
    </w:p>
    <w:p w:rsidR="00992652" w:rsidRDefault="00992652" w:rsidP="00992652">
      <w:pPr>
        <w:rPr>
          <w:rtl/>
          <w:lang w:eastAsia="he-IL"/>
        </w:rPr>
      </w:pPr>
      <w:bookmarkStart w:id="652" w:name="_ETM_Q1_2612770"/>
      <w:bookmarkStart w:id="653" w:name="_ETM_Q1_2614587"/>
      <w:bookmarkEnd w:id="652"/>
      <w:bookmarkEnd w:id="653"/>
    </w:p>
    <w:p w:rsidR="00992652" w:rsidRDefault="00992652" w:rsidP="00992652">
      <w:pPr>
        <w:pStyle w:val="a4"/>
        <w:keepNext/>
        <w:rPr>
          <w:rtl/>
        </w:rPr>
      </w:pPr>
      <w:bookmarkStart w:id="654" w:name="_ETM_Q1_2615351"/>
      <w:bookmarkEnd w:id="654"/>
      <w:r>
        <w:rPr>
          <w:rtl/>
        </w:rPr>
        <w:t>מירב בן ארי (כולנו):</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אני אוהבת שתמיד משרדי הממשלה אומרים לך </w:t>
      </w:r>
      <w:bookmarkStart w:id="655" w:name="_ETM_Q1_2616385"/>
      <w:bookmarkEnd w:id="655"/>
      <w:r>
        <w:rPr>
          <w:rFonts w:hint="cs"/>
          <w:rtl/>
          <w:lang w:eastAsia="he-IL"/>
        </w:rPr>
        <w:t>שאנחנו הולכים לאכוף את זה</w:t>
      </w:r>
      <w:r w:rsidR="00471E09">
        <w:rPr>
          <w:rFonts w:hint="cs"/>
          <w:rtl/>
          <w:lang w:eastAsia="he-IL"/>
        </w:rPr>
        <w:t xml:space="preserve"> </w:t>
      </w:r>
      <w:r>
        <w:rPr>
          <w:rFonts w:hint="cs"/>
          <w:rtl/>
          <w:lang w:eastAsia="he-IL"/>
        </w:rPr>
        <w:t>ומעכשיו הולכת להיות א</w:t>
      </w:r>
      <w:bookmarkStart w:id="656" w:name="_ETM_Q1_2618089"/>
      <w:bookmarkEnd w:id="656"/>
      <w:r>
        <w:rPr>
          <w:rFonts w:hint="cs"/>
          <w:rtl/>
          <w:lang w:eastAsia="he-IL"/>
        </w:rPr>
        <w:t>כיפה.</w:t>
      </w:r>
      <w:r w:rsidR="00471E09">
        <w:rPr>
          <w:rFonts w:hint="cs"/>
          <w:rtl/>
          <w:lang w:eastAsia="he-IL"/>
        </w:rPr>
        <w:t xml:space="preserve"> </w:t>
      </w:r>
      <w:r>
        <w:rPr>
          <w:rFonts w:hint="cs"/>
          <w:rtl/>
          <w:lang w:eastAsia="he-IL"/>
        </w:rPr>
        <w:t>איך את הולכת לאכוף את זה?</w:t>
      </w:r>
    </w:p>
    <w:p w:rsidR="00992652" w:rsidRDefault="00992652" w:rsidP="00992652">
      <w:pPr>
        <w:rPr>
          <w:rtl/>
          <w:lang w:eastAsia="he-IL"/>
        </w:rPr>
      </w:pPr>
      <w:bookmarkStart w:id="657" w:name="_ETM_Q1_2620508"/>
      <w:bookmarkEnd w:id="657"/>
    </w:p>
    <w:p w:rsidR="00992652" w:rsidRDefault="00992652" w:rsidP="00992652">
      <w:pPr>
        <w:pStyle w:val="af9"/>
        <w:keepNext/>
        <w:rPr>
          <w:rtl/>
          <w:lang w:eastAsia="he-IL"/>
        </w:rPr>
      </w:pPr>
      <w:bookmarkStart w:id="658" w:name="_ETM_Q1_2612935"/>
      <w:bookmarkEnd w:id="658"/>
      <w:r>
        <w:rPr>
          <w:rtl/>
          <w:lang w:eastAsia="he-IL"/>
        </w:rPr>
        <w:lastRenderedPageBreak/>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זה לא נכ</w:t>
      </w:r>
      <w:bookmarkStart w:id="659" w:name="_ETM_Q1_2619976"/>
      <w:bookmarkEnd w:id="659"/>
      <w:r>
        <w:rPr>
          <w:rFonts w:hint="cs"/>
          <w:rtl/>
          <w:lang w:eastAsia="he-IL"/>
        </w:rPr>
        <w:t>ון שלא הייתה אכיפה. הייתה אכיפה בחודשים האחרונים והיו ב</w:t>
      </w:r>
      <w:bookmarkStart w:id="660" w:name="_ETM_Q1_2623709"/>
      <w:bookmarkEnd w:id="660"/>
      <w:r>
        <w:rPr>
          <w:rFonts w:hint="cs"/>
          <w:rtl/>
          <w:lang w:eastAsia="he-IL"/>
        </w:rPr>
        <w:t xml:space="preserve">יקורות שנערכו ונפתחו מספר תיקים. זה לא נכון </w:t>
      </w:r>
      <w:bookmarkStart w:id="661" w:name="_ETM_Q1_2627795"/>
      <w:bookmarkEnd w:id="661"/>
      <w:r>
        <w:rPr>
          <w:rFonts w:hint="cs"/>
          <w:rtl/>
          <w:lang w:eastAsia="he-IL"/>
        </w:rPr>
        <w:t>לומר את זה. יש אכיפה שנעשתה והיא עכשיו הולכת להתגבר.</w:t>
      </w:r>
    </w:p>
    <w:p w:rsidR="00992652" w:rsidRDefault="00992652" w:rsidP="00992652">
      <w:pPr>
        <w:rPr>
          <w:rtl/>
          <w:lang w:eastAsia="he-IL"/>
        </w:rPr>
      </w:pPr>
    </w:p>
    <w:p w:rsidR="00992652" w:rsidRDefault="00992652" w:rsidP="00992652">
      <w:pPr>
        <w:pStyle w:val="a4"/>
        <w:keepNext/>
        <w:rPr>
          <w:rtl/>
        </w:rPr>
      </w:pPr>
      <w:bookmarkStart w:id="662" w:name="_ETM_Q1_2631629"/>
      <w:bookmarkStart w:id="663" w:name="_ETM_Q1_2632970"/>
      <w:bookmarkEnd w:id="662"/>
      <w:bookmarkEnd w:id="663"/>
      <w:r>
        <w:rPr>
          <w:rtl/>
        </w:rPr>
        <w:t>מירב בן ארי (כולנו):</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כמה פקחים יש </w:t>
      </w:r>
      <w:bookmarkStart w:id="664" w:name="_ETM_Q1_2632898"/>
      <w:bookmarkEnd w:id="664"/>
      <w:r>
        <w:rPr>
          <w:rFonts w:hint="cs"/>
          <w:rtl/>
          <w:lang w:eastAsia="he-IL"/>
        </w:rPr>
        <w:t>שאוכפים את חוק הפיקדון?</w:t>
      </w:r>
    </w:p>
    <w:p w:rsidR="00992652" w:rsidRDefault="00992652" w:rsidP="00992652">
      <w:pPr>
        <w:rPr>
          <w:rtl/>
          <w:lang w:eastAsia="he-IL"/>
        </w:rPr>
      </w:pPr>
    </w:p>
    <w:p w:rsidR="00992652" w:rsidRDefault="00992652" w:rsidP="00992652">
      <w:pPr>
        <w:pStyle w:val="af9"/>
        <w:keepNext/>
        <w:rPr>
          <w:rtl/>
          <w:lang w:eastAsia="he-IL"/>
        </w:rPr>
      </w:pPr>
      <w:bookmarkStart w:id="665" w:name="_ETM_Q1_2633440"/>
      <w:bookmarkStart w:id="666" w:name="_ETM_Q1_2634410"/>
      <w:bookmarkStart w:id="667" w:name="_ETM_Q1_2637771"/>
      <w:bookmarkEnd w:id="665"/>
      <w:bookmarkEnd w:id="666"/>
      <w:bookmarkEnd w:id="667"/>
      <w:r>
        <w:rPr>
          <w:rtl/>
          <w:lang w:eastAsia="he-IL"/>
        </w:rPr>
        <w:t>יוסף אדלשטיין:</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אין פקחים ייעודיים לחוק הפיקדון. יש היום </w:t>
      </w:r>
      <w:bookmarkStart w:id="668" w:name="_ETM_Q1_2642237"/>
      <w:bookmarkEnd w:id="668"/>
      <w:r>
        <w:rPr>
          <w:rFonts w:hint="cs"/>
          <w:rtl/>
          <w:lang w:eastAsia="he-IL"/>
        </w:rPr>
        <w:t>במינהל שאני עומד בראשו פקחים.</w:t>
      </w:r>
    </w:p>
    <w:p w:rsidR="00992652" w:rsidRDefault="00992652" w:rsidP="00992652">
      <w:pPr>
        <w:rPr>
          <w:rtl/>
          <w:lang w:eastAsia="he-IL"/>
        </w:rPr>
      </w:pPr>
    </w:p>
    <w:p w:rsidR="00992652" w:rsidRDefault="00992652" w:rsidP="00992652">
      <w:pPr>
        <w:pStyle w:val="af9"/>
        <w:keepNext/>
        <w:rPr>
          <w:rtl/>
          <w:lang w:eastAsia="he-IL"/>
        </w:rPr>
      </w:pPr>
      <w:bookmarkStart w:id="669" w:name="_ETM_Q1_2644827"/>
      <w:bookmarkEnd w:id="669"/>
      <w:r>
        <w:rPr>
          <w:rtl/>
          <w:lang w:eastAsia="he-IL"/>
        </w:rPr>
        <w:t>שפי פז:</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הם מסרבים לאכוף את זה.</w:t>
      </w:r>
    </w:p>
    <w:p w:rsidR="00992652" w:rsidRDefault="00992652" w:rsidP="00992652">
      <w:pPr>
        <w:rPr>
          <w:rtl/>
          <w:lang w:eastAsia="he-IL"/>
        </w:rPr>
      </w:pPr>
    </w:p>
    <w:p w:rsidR="00992652" w:rsidRDefault="00992652" w:rsidP="00992652">
      <w:pPr>
        <w:pStyle w:val="af9"/>
        <w:keepNext/>
        <w:rPr>
          <w:rtl/>
          <w:lang w:eastAsia="he-IL"/>
        </w:rPr>
      </w:pPr>
      <w:bookmarkStart w:id="670" w:name="_ETM_Q1_2644851"/>
      <w:bookmarkStart w:id="671" w:name="_ETM_Q1_2645670"/>
      <w:bookmarkEnd w:id="670"/>
      <w:bookmarkEnd w:id="671"/>
      <w:r>
        <w:rPr>
          <w:rtl/>
          <w:lang w:eastAsia="he-IL"/>
        </w:rPr>
        <w:t>יוסף אדלשטיין:</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קלטנו לאחרונה </w:t>
      </w:r>
      <w:bookmarkStart w:id="672" w:name="_ETM_Q1_2647468"/>
      <w:bookmarkEnd w:id="672"/>
      <w:r>
        <w:rPr>
          <w:rFonts w:hint="cs"/>
          <w:rtl/>
          <w:lang w:eastAsia="he-IL"/>
        </w:rPr>
        <w:t>עוד 60 פקחים שכרגע נמצאים בשלבי הכשרה ואנחנו נקד את ה</w:t>
      </w:r>
      <w:bookmarkStart w:id="673" w:name="_ETM_Q1_2655402"/>
      <w:bookmarkEnd w:id="673"/>
      <w:r>
        <w:rPr>
          <w:rFonts w:hint="cs"/>
          <w:rtl/>
          <w:lang w:eastAsia="he-IL"/>
        </w:rPr>
        <w:t>פעילות של כלל הכוחות שלנו בנושא העסקה ופיקדון בתקופה הקרובה.</w:t>
      </w:r>
    </w:p>
    <w:p w:rsidR="00992652" w:rsidRDefault="00992652" w:rsidP="00992652">
      <w:pPr>
        <w:rPr>
          <w:rtl/>
          <w:lang w:eastAsia="he-IL"/>
        </w:rPr>
      </w:pPr>
    </w:p>
    <w:p w:rsidR="00992652" w:rsidRDefault="00992652" w:rsidP="00992652">
      <w:pPr>
        <w:pStyle w:val="af9"/>
        <w:keepNext/>
        <w:rPr>
          <w:rtl/>
          <w:lang w:eastAsia="he-IL"/>
        </w:rPr>
      </w:pPr>
      <w:bookmarkStart w:id="674" w:name="_ETM_Q1_2659700"/>
      <w:bookmarkStart w:id="675" w:name="_ETM_Q1_2667514"/>
      <w:bookmarkEnd w:id="674"/>
      <w:bookmarkEnd w:id="675"/>
      <w:r>
        <w:rPr>
          <w:rtl/>
          <w:lang w:eastAsia="he-IL"/>
        </w:rPr>
        <w:t>שפי פז:</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רשות </w:t>
      </w:r>
      <w:bookmarkStart w:id="676" w:name="_ETM_Q1_2667238"/>
      <w:bookmarkEnd w:id="676"/>
      <w:r>
        <w:rPr>
          <w:rFonts w:hint="cs"/>
          <w:rtl/>
          <w:lang w:eastAsia="he-IL"/>
        </w:rPr>
        <w:t>ההגירה לא אוכפת את חוק הפיקדון.</w:t>
      </w:r>
    </w:p>
    <w:p w:rsidR="00992652" w:rsidRDefault="00992652" w:rsidP="00992652">
      <w:pPr>
        <w:rPr>
          <w:rtl/>
          <w:lang w:eastAsia="he-IL"/>
        </w:rPr>
      </w:pPr>
    </w:p>
    <w:p w:rsidR="00992652" w:rsidRDefault="00992652" w:rsidP="00992652">
      <w:pPr>
        <w:pStyle w:val="af6"/>
        <w:keepNext/>
        <w:rPr>
          <w:rtl/>
        </w:rPr>
      </w:pPr>
      <w:bookmarkStart w:id="677" w:name="_ETM_Q1_2668026"/>
      <w:bookmarkStart w:id="678" w:name="_ETM_Q1_2669635"/>
      <w:bookmarkEnd w:id="677"/>
      <w:bookmarkEnd w:id="678"/>
      <w:r>
        <w:rPr>
          <w:rtl/>
        </w:rPr>
        <w:t>היו"ר אלי אלאלוף:</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את מפריעה לי כשאני מדבר?</w:t>
      </w:r>
    </w:p>
    <w:p w:rsidR="00992652" w:rsidRDefault="00992652" w:rsidP="00992652">
      <w:pPr>
        <w:rPr>
          <w:rtl/>
          <w:lang w:eastAsia="he-IL"/>
        </w:rPr>
      </w:pPr>
    </w:p>
    <w:p w:rsidR="00992652" w:rsidRDefault="00992652" w:rsidP="00992652">
      <w:pPr>
        <w:pStyle w:val="af9"/>
        <w:keepNext/>
        <w:rPr>
          <w:rtl/>
          <w:lang w:eastAsia="he-IL"/>
        </w:rPr>
      </w:pPr>
      <w:bookmarkStart w:id="679" w:name="_ETM_Q1_2670078"/>
      <w:bookmarkEnd w:id="679"/>
      <w:r>
        <w:rPr>
          <w:rtl/>
          <w:lang w:eastAsia="he-IL"/>
        </w:rPr>
        <w:t>שפי פז:</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כן, </w:t>
      </w:r>
      <w:bookmarkStart w:id="680" w:name="_ETM_Q1_2670846"/>
      <w:bookmarkEnd w:id="680"/>
      <w:r>
        <w:rPr>
          <w:rFonts w:hint="cs"/>
          <w:rtl/>
          <w:lang w:eastAsia="he-IL"/>
        </w:rPr>
        <w:t xml:space="preserve">אחרי איך שדיברת אלי, כן. אם אין לך דרך ארץ </w:t>
      </w:r>
      <w:bookmarkStart w:id="681" w:name="_ETM_Q1_2671725"/>
      <w:bookmarkEnd w:id="681"/>
      <w:r>
        <w:rPr>
          <w:rFonts w:hint="cs"/>
          <w:rtl/>
          <w:lang w:eastAsia="he-IL"/>
        </w:rPr>
        <w:t>אלי, גם לי אין אליך.</w:t>
      </w:r>
    </w:p>
    <w:p w:rsidR="00992652" w:rsidRDefault="00992652" w:rsidP="00992652">
      <w:pPr>
        <w:rPr>
          <w:rtl/>
          <w:lang w:eastAsia="he-IL"/>
        </w:rPr>
      </w:pPr>
    </w:p>
    <w:p w:rsidR="00992652" w:rsidRDefault="00992652" w:rsidP="00992652">
      <w:pPr>
        <w:pStyle w:val="a4"/>
        <w:keepNext/>
        <w:rPr>
          <w:rtl/>
        </w:rPr>
      </w:pPr>
      <w:bookmarkStart w:id="682" w:name="_ETM_Q1_2674549"/>
      <w:bookmarkStart w:id="683" w:name="_ETM_Q1_2675300"/>
      <w:bookmarkEnd w:id="682"/>
      <w:bookmarkEnd w:id="683"/>
      <w:r>
        <w:rPr>
          <w:rtl/>
        </w:rPr>
        <w:t>יעל כהן-פארן (המחנה הציוני):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סליחה. מה זאת החוצפה הזאת?</w:t>
      </w:r>
      <w:bookmarkStart w:id="684" w:name="_ETM_Q1_2677496"/>
      <w:bookmarkEnd w:id="684"/>
      <w:r>
        <w:rPr>
          <w:rFonts w:hint="cs"/>
          <w:rtl/>
          <w:lang w:eastAsia="he-IL"/>
        </w:rPr>
        <w:t xml:space="preserve"> קצת כבוד ליושב ראש הוועדה.</w:t>
      </w:r>
    </w:p>
    <w:p w:rsidR="00992652" w:rsidRDefault="00992652" w:rsidP="00992652">
      <w:pPr>
        <w:rPr>
          <w:rtl/>
          <w:lang w:eastAsia="he-IL"/>
        </w:rPr>
      </w:pPr>
    </w:p>
    <w:p w:rsidR="00992652" w:rsidRDefault="00992652" w:rsidP="00992652">
      <w:pPr>
        <w:pStyle w:val="af9"/>
        <w:keepNext/>
        <w:rPr>
          <w:rtl/>
          <w:lang w:eastAsia="he-IL"/>
        </w:rPr>
      </w:pPr>
      <w:bookmarkStart w:id="685" w:name="_ETM_Q1_2678910"/>
      <w:bookmarkStart w:id="686" w:name="_ETM_Q1_2679987"/>
      <w:bookmarkEnd w:id="685"/>
      <w:bookmarkEnd w:id="686"/>
      <w:r>
        <w:rPr>
          <w:rtl/>
          <w:lang w:eastAsia="he-IL"/>
        </w:rPr>
        <w:t>שפי פז:</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כבוד יושב ראש הוועדה, אין לו</w:t>
      </w:r>
      <w:bookmarkStart w:id="687" w:name="_ETM_Q1_2679054"/>
      <w:bookmarkEnd w:id="687"/>
      <w:r>
        <w:rPr>
          <w:rFonts w:hint="cs"/>
          <w:rtl/>
          <w:lang w:eastAsia="he-IL"/>
        </w:rPr>
        <w:t xml:space="preserve"> זכות לדבר אלי כפי שהוא דיבר אלי.</w:t>
      </w:r>
    </w:p>
    <w:p w:rsidR="00992652" w:rsidRDefault="00992652" w:rsidP="00992652">
      <w:pPr>
        <w:rPr>
          <w:rtl/>
          <w:lang w:eastAsia="he-IL"/>
        </w:rPr>
      </w:pPr>
    </w:p>
    <w:p w:rsidR="00992652" w:rsidRDefault="00992652" w:rsidP="00992652">
      <w:pPr>
        <w:pStyle w:val="af6"/>
        <w:keepNext/>
        <w:rPr>
          <w:rtl/>
        </w:rPr>
      </w:pPr>
      <w:bookmarkStart w:id="688" w:name="_ETM_Q1_2683096"/>
      <w:bookmarkEnd w:id="688"/>
      <w:r>
        <w:rPr>
          <w:rtl/>
        </w:rPr>
        <w:t>היו"ר אלי אלאלוף:</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תצאי. </w:t>
      </w:r>
      <w:bookmarkStart w:id="689" w:name="_ETM_Q1_2683447"/>
      <w:bookmarkEnd w:id="689"/>
    </w:p>
    <w:p w:rsidR="00992652" w:rsidRDefault="00992652" w:rsidP="00992652">
      <w:pPr>
        <w:rPr>
          <w:rtl/>
          <w:lang w:eastAsia="he-IL"/>
        </w:rPr>
      </w:pPr>
    </w:p>
    <w:p w:rsidR="00992652" w:rsidRDefault="00992652" w:rsidP="00992652">
      <w:pPr>
        <w:pStyle w:val="a4"/>
        <w:keepNext/>
        <w:rPr>
          <w:rtl/>
        </w:rPr>
      </w:pPr>
      <w:bookmarkStart w:id="690" w:name="_ETM_Q1_2685906"/>
      <w:bookmarkStart w:id="691" w:name="_ETM_Q1_2690634"/>
      <w:bookmarkStart w:id="692" w:name="_ETM_Q1_2691425"/>
      <w:bookmarkEnd w:id="690"/>
      <w:bookmarkEnd w:id="691"/>
      <w:bookmarkEnd w:id="692"/>
      <w:r>
        <w:rPr>
          <w:rtl/>
        </w:rPr>
        <w:t>מיכל רוזין (מרצ):</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גם אני לא מדברת כך אל יושב ראש </w:t>
      </w:r>
      <w:bookmarkStart w:id="693" w:name="_ETM_Q1_2690153"/>
      <w:bookmarkEnd w:id="693"/>
      <w:r>
        <w:rPr>
          <w:rFonts w:hint="cs"/>
          <w:rtl/>
          <w:lang w:eastAsia="he-IL"/>
        </w:rPr>
        <w:t>ועדה.</w:t>
      </w:r>
    </w:p>
    <w:p w:rsidR="00992652" w:rsidRDefault="00992652" w:rsidP="00992652">
      <w:pPr>
        <w:rPr>
          <w:rtl/>
          <w:lang w:eastAsia="he-IL"/>
        </w:rPr>
      </w:pPr>
    </w:p>
    <w:p w:rsidR="00992652" w:rsidRDefault="00992652" w:rsidP="00992652">
      <w:pPr>
        <w:pStyle w:val="af6"/>
        <w:keepNext/>
        <w:rPr>
          <w:rtl/>
        </w:rPr>
      </w:pPr>
      <w:bookmarkStart w:id="694" w:name="_ETM_Q1_2694593"/>
      <w:bookmarkEnd w:id="694"/>
      <w:r>
        <w:rPr>
          <w:rtl/>
        </w:rPr>
        <w:t>היו"ר אלי אלאלוף:</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תצאי. לכי לטלוויזיה, שם ידעו לטפל בך. </w:t>
      </w:r>
    </w:p>
    <w:p w:rsidR="00992652" w:rsidRDefault="00992652" w:rsidP="00992652">
      <w:pPr>
        <w:rPr>
          <w:rtl/>
          <w:lang w:eastAsia="he-IL"/>
        </w:rPr>
      </w:pPr>
      <w:bookmarkStart w:id="695" w:name="_ETM_Q1_2699513"/>
      <w:bookmarkEnd w:id="695"/>
    </w:p>
    <w:p w:rsidR="00992652" w:rsidRDefault="00992652" w:rsidP="00992652">
      <w:pPr>
        <w:pStyle w:val="af9"/>
        <w:keepNext/>
        <w:rPr>
          <w:rtl/>
          <w:lang w:eastAsia="he-IL"/>
        </w:rPr>
      </w:pPr>
      <w:bookmarkStart w:id="696" w:name="_ETM_Q1_2700652"/>
      <w:bookmarkEnd w:id="696"/>
      <w:r>
        <w:rPr>
          <w:rtl/>
          <w:lang w:eastAsia="he-IL"/>
        </w:rPr>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לפני </w:t>
      </w:r>
      <w:bookmarkStart w:id="697" w:name="_ETM_Q1_2700267"/>
      <w:bookmarkEnd w:id="697"/>
      <w:r>
        <w:rPr>
          <w:rFonts w:hint="cs"/>
          <w:rtl/>
          <w:lang w:eastAsia="he-IL"/>
        </w:rPr>
        <w:t>שאני עוברת לנקודות הבאות, אני רק אשלים כאן את הנתוני</w:t>
      </w:r>
      <w:bookmarkStart w:id="698" w:name="_ETM_Q1_2701990"/>
      <w:bookmarkEnd w:id="698"/>
      <w:r>
        <w:rPr>
          <w:rFonts w:hint="cs"/>
          <w:rtl/>
          <w:lang w:eastAsia="he-IL"/>
        </w:rPr>
        <w:t xml:space="preserve">ם. בחודשים האחרונים, יותר נכון בשנה האחרונה, מאז התחלנו </w:t>
      </w:r>
      <w:bookmarkStart w:id="699" w:name="_ETM_Q1_2704706"/>
      <w:bookmarkEnd w:id="699"/>
      <w:r>
        <w:rPr>
          <w:rFonts w:hint="cs"/>
          <w:rtl/>
          <w:lang w:eastAsia="he-IL"/>
        </w:rPr>
        <w:t xml:space="preserve">ליישם את חוק הפיקדון, יש כ-270 מסתננים שיצאו מהארץ </w:t>
      </w:r>
      <w:bookmarkStart w:id="700" w:name="_ETM_Q1_2710724"/>
      <w:bookmarkEnd w:id="700"/>
      <w:r>
        <w:rPr>
          <w:rFonts w:hint="cs"/>
          <w:rtl/>
          <w:lang w:eastAsia="he-IL"/>
        </w:rPr>
        <w:t xml:space="preserve">ומשכו את </w:t>
      </w:r>
      <w:r>
        <w:rPr>
          <w:rFonts w:hint="cs"/>
          <w:rtl/>
          <w:lang w:eastAsia="he-IL"/>
        </w:rPr>
        <w:lastRenderedPageBreak/>
        <w:t>כספי הפיקדון שלהם. רובם המוחלט מאריתריאה אבל יש</w:t>
      </w:r>
      <w:r w:rsidR="00471E09">
        <w:rPr>
          <w:rFonts w:hint="cs"/>
          <w:rtl/>
          <w:lang w:eastAsia="he-IL"/>
        </w:rPr>
        <w:t xml:space="preserve"> </w:t>
      </w:r>
      <w:r>
        <w:rPr>
          <w:rFonts w:hint="cs"/>
          <w:rtl/>
          <w:lang w:eastAsia="he-IL"/>
        </w:rPr>
        <w:t xml:space="preserve">גם ממדינות אחרות. כלומר, זה עובד. הכספים נגבים כמובן </w:t>
      </w:r>
      <w:bookmarkStart w:id="701" w:name="_ETM_Q1_2718261"/>
      <w:bookmarkEnd w:id="701"/>
      <w:r>
        <w:rPr>
          <w:rFonts w:hint="cs"/>
          <w:rtl/>
          <w:lang w:eastAsia="he-IL"/>
        </w:rPr>
        <w:t>עבור מי שמפקידים עבורו.</w:t>
      </w:r>
    </w:p>
    <w:p w:rsidR="00992652" w:rsidRDefault="00992652" w:rsidP="00992652">
      <w:pPr>
        <w:rPr>
          <w:rtl/>
          <w:lang w:eastAsia="he-IL"/>
        </w:rPr>
      </w:pPr>
    </w:p>
    <w:p w:rsidR="00992652" w:rsidRDefault="00992652" w:rsidP="00992652">
      <w:pPr>
        <w:pStyle w:val="a4"/>
        <w:keepNext/>
        <w:rPr>
          <w:rtl/>
        </w:rPr>
      </w:pPr>
      <w:bookmarkStart w:id="702" w:name="_ETM_Q1_2721061"/>
      <w:bookmarkStart w:id="703" w:name="_ETM_Q1_2718854"/>
      <w:bookmarkEnd w:id="702"/>
      <w:bookmarkEnd w:id="703"/>
      <w:r>
        <w:rPr>
          <w:rtl/>
        </w:rPr>
        <w:t>יעל כהן-פארן (המחנה הציוני):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מה זה עובד? 270 שעזבו, זה עובד?</w:t>
      </w:r>
    </w:p>
    <w:p w:rsidR="00992652" w:rsidRDefault="00992652" w:rsidP="00992652">
      <w:pPr>
        <w:rPr>
          <w:rtl/>
          <w:lang w:eastAsia="he-IL"/>
        </w:rPr>
      </w:pPr>
    </w:p>
    <w:p w:rsidR="00992652" w:rsidRDefault="00992652" w:rsidP="00992652">
      <w:pPr>
        <w:pStyle w:val="af9"/>
        <w:keepNext/>
        <w:rPr>
          <w:rtl/>
          <w:lang w:eastAsia="he-IL"/>
        </w:rPr>
      </w:pPr>
      <w:bookmarkStart w:id="704" w:name="_ETM_Q1_2722067"/>
      <w:bookmarkEnd w:id="704"/>
      <w:r>
        <w:rPr>
          <w:rtl/>
          <w:lang w:eastAsia="he-IL"/>
        </w:rPr>
        <w:t>אפרת לב ארי: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 xml:space="preserve">270 </w:t>
      </w:r>
      <w:bookmarkStart w:id="705" w:name="_ETM_Q1_2721877"/>
      <w:bookmarkEnd w:id="705"/>
      <w:r>
        <w:rPr>
          <w:rFonts w:hint="cs"/>
          <w:rtl/>
          <w:lang w:eastAsia="he-IL"/>
        </w:rPr>
        <w:t>שמשכו את הפיקדון.</w:t>
      </w:r>
    </w:p>
    <w:p w:rsidR="00992652" w:rsidRDefault="00992652" w:rsidP="00992652">
      <w:pPr>
        <w:rPr>
          <w:rtl/>
          <w:lang w:eastAsia="he-IL"/>
        </w:rPr>
      </w:pPr>
    </w:p>
    <w:p w:rsidR="00992652" w:rsidRDefault="00992652" w:rsidP="00992652">
      <w:pPr>
        <w:pStyle w:val="a4"/>
        <w:keepNext/>
        <w:rPr>
          <w:rtl/>
        </w:rPr>
      </w:pPr>
      <w:bookmarkStart w:id="706" w:name="_ETM_Q1_2724570"/>
      <w:bookmarkStart w:id="707" w:name="_ETM_Q1_2725410"/>
      <w:bookmarkEnd w:id="706"/>
      <w:bookmarkEnd w:id="707"/>
      <w:r>
        <w:rPr>
          <w:rtl/>
        </w:rPr>
        <w:t>יעל כהן-פארן (המחנה הציוני):</w:t>
      </w:r>
    </w:p>
    <w:p w:rsidR="00992652" w:rsidRDefault="00992652" w:rsidP="00992652">
      <w:pPr>
        <w:pStyle w:val="KeepWithNext"/>
        <w:rPr>
          <w:rtl/>
          <w:lang w:eastAsia="he-IL"/>
        </w:rPr>
      </w:pPr>
    </w:p>
    <w:p w:rsidR="00992652" w:rsidRDefault="00992652" w:rsidP="00992652">
      <w:pPr>
        <w:rPr>
          <w:rtl/>
          <w:lang w:eastAsia="he-IL"/>
        </w:rPr>
      </w:pPr>
      <w:r>
        <w:rPr>
          <w:rFonts w:hint="cs"/>
          <w:rtl/>
          <w:lang w:eastAsia="he-IL"/>
        </w:rPr>
        <w:t>המטרה הייתה לגרום לאנשים לעזוב. 270 זה כלום.</w:t>
      </w:r>
      <w:bookmarkStart w:id="708" w:name="_ETM_Q1_2726765"/>
      <w:bookmarkEnd w:id="708"/>
      <w:r>
        <w:rPr>
          <w:rFonts w:hint="cs"/>
          <w:rtl/>
          <w:lang w:eastAsia="he-IL"/>
        </w:rPr>
        <w:t xml:space="preserve"> אז זה לא עובד. המטרה של חוק הפיקדון הייתה </w:t>
      </w:r>
      <w:bookmarkStart w:id="709" w:name="_ETM_Q1_2729744"/>
      <w:bookmarkEnd w:id="709"/>
      <w:r>
        <w:rPr>
          <w:rFonts w:hint="cs"/>
          <w:rtl/>
          <w:lang w:eastAsia="he-IL"/>
        </w:rPr>
        <w:t>להביא אנשים לעזוב מרצון.</w:t>
      </w:r>
    </w:p>
    <w:p w:rsidR="00992652" w:rsidRDefault="00992652" w:rsidP="00992652">
      <w:pPr>
        <w:rPr>
          <w:rtl/>
          <w:lang w:eastAsia="he-IL"/>
        </w:rPr>
      </w:pPr>
    </w:p>
    <w:p w:rsidR="00A11247" w:rsidRDefault="00A11247" w:rsidP="00A11247">
      <w:pPr>
        <w:pStyle w:val="af6"/>
        <w:keepNext/>
        <w:rPr>
          <w:rtl/>
        </w:rPr>
      </w:pPr>
      <w:bookmarkStart w:id="710" w:name="_ETM_Q1_2740086"/>
      <w:bookmarkStart w:id="711" w:name="_ETM_Q1_2740708"/>
      <w:bookmarkEnd w:id="710"/>
      <w:bookmarkEnd w:id="711"/>
      <w:r>
        <w:rPr>
          <w:rtl/>
        </w:rPr>
        <w:t>היו"ר אלי אלאלוף:</w:t>
      </w:r>
    </w:p>
    <w:p w:rsidR="00A11247" w:rsidRDefault="00A11247" w:rsidP="00A11247">
      <w:pPr>
        <w:pStyle w:val="KeepWithNext"/>
        <w:rPr>
          <w:rtl/>
          <w:lang w:eastAsia="he-IL"/>
        </w:rPr>
      </w:pPr>
    </w:p>
    <w:p w:rsidR="00A11247" w:rsidRDefault="00A11247" w:rsidP="00A11247">
      <w:pPr>
        <w:rPr>
          <w:rtl/>
          <w:lang w:eastAsia="he-IL"/>
        </w:rPr>
      </w:pPr>
      <w:r>
        <w:rPr>
          <w:rFonts w:hint="cs"/>
          <w:rtl/>
          <w:lang w:eastAsia="he-IL"/>
        </w:rPr>
        <w:t>תנו לה לסיים את דבריה.</w:t>
      </w:r>
    </w:p>
    <w:p w:rsidR="00A11247" w:rsidRDefault="00A11247" w:rsidP="00A11247">
      <w:pPr>
        <w:rPr>
          <w:rtl/>
          <w:lang w:eastAsia="he-IL"/>
        </w:rPr>
      </w:pPr>
      <w:bookmarkStart w:id="712" w:name="_ETM_Q1_2743403"/>
      <w:bookmarkEnd w:id="712"/>
    </w:p>
    <w:p w:rsidR="00A11247" w:rsidRDefault="00A11247" w:rsidP="00A11247">
      <w:pPr>
        <w:pStyle w:val="af9"/>
        <w:keepNext/>
        <w:rPr>
          <w:rtl/>
          <w:lang w:eastAsia="he-IL"/>
        </w:rPr>
      </w:pPr>
      <w:bookmarkStart w:id="713" w:name="_ETM_Q1_2732331"/>
      <w:bookmarkStart w:id="714" w:name="_ETM_Q1_2737988"/>
      <w:bookmarkEnd w:id="713"/>
      <w:bookmarkEnd w:id="714"/>
      <w:r>
        <w:rPr>
          <w:rtl/>
          <w:lang w:eastAsia="he-IL"/>
        </w:rPr>
        <w:t>אפרת לב ארי:</w:t>
      </w:r>
    </w:p>
    <w:p w:rsidR="00A11247" w:rsidRDefault="00A11247" w:rsidP="00A11247">
      <w:pPr>
        <w:pStyle w:val="KeepWithNext"/>
        <w:rPr>
          <w:rtl/>
          <w:lang w:eastAsia="he-IL"/>
        </w:rPr>
      </w:pPr>
    </w:p>
    <w:p w:rsidR="00A11247" w:rsidRDefault="00A11247" w:rsidP="00A11247">
      <w:pPr>
        <w:rPr>
          <w:rtl/>
          <w:lang w:eastAsia="he-IL"/>
        </w:rPr>
      </w:pPr>
      <w:r>
        <w:rPr>
          <w:rFonts w:hint="cs"/>
          <w:rtl/>
          <w:lang w:eastAsia="he-IL"/>
        </w:rPr>
        <w:t xml:space="preserve">אני רוצה להתייחס להצעות שלו כאן. עלו כאן כמה הצעות כמו שיערכו </w:t>
      </w:r>
      <w:bookmarkStart w:id="715" w:name="_ETM_Q1_2744770"/>
      <w:bookmarkEnd w:id="715"/>
      <w:r>
        <w:rPr>
          <w:rFonts w:hint="cs"/>
          <w:rtl/>
          <w:lang w:eastAsia="he-IL"/>
        </w:rPr>
        <w:t xml:space="preserve">מבחני הכנסה. כלומר, שזה לא מספיק רק לקבוע קריטריון של </w:t>
      </w:r>
      <w:bookmarkStart w:id="716" w:name="_ETM_Q1_2749670"/>
      <w:bookmarkEnd w:id="716"/>
      <w:r>
        <w:rPr>
          <w:rFonts w:hint="cs"/>
          <w:rtl/>
          <w:lang w:eastAsia="he-IL"/>
        </w:rPr>
        <w:t xml:space="preserve">הורה לקטין הסמוך על שולחנו. בעצם מה שמתבקש כאן זה </w:t>
      </w:r>
      <w:bookmarkStart w:id="717" w:name="_ETM_Q1_2752966"/>
      <w:bookmarkEnd w:id="717"/>
      <w:r>
        <w:rPr>
          <w:rFonts w:hint="cs"/>
          <w:rtl/>
          <w:lang w:eastAsia="he-IL"/>
        </w:rPr>
        <w:t>שניצור עוד בירוקרטיה על ההליך הקיים.</w:t>
      </w:r>
      <w:r w:rsidR="00136828">
        <w:rPr>
          <w:rFonts w:hint="cs"/>
          <w:rtl/>
          <w:lang w:eastAsia="he-IL"/>
        </w:rPr>
        <w:t xml:space="preserve"> </w:t>
      </w:r>
    </w:p>
    <w:p w:rsidR="00136828" w:rsidRDefault="00136828" w:rsidP="00A11247">
      <w:pPr>
        <w:rPr>
          <w:rtl/>
          <w:lang w:eastAsia="he-IL"/>
        </w:rPr>
      </w:pPr>
    </w:p>
    <w:p w:rsidR="00136828" w:rsidRDefault="00136828" w:rsidP="00136828">
      <w:pPr>
        <w:pStyle w:val="a4"/>
        <w:keepNext/>
        <w:rPr>
          <w:rtl/>
        </w:rPr>
      </w:pPr>
      <w:bookmarkStart w:id="718" w:name="_ETM_Q1_2763247"/>
      <w:bookmarkEnd w:id="718"/>
      <w:r>
        <w:rPr>
          <w:rtl/>
        </w:rPr>
        <w:t>נעה בן שבת:</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אם אפשר לשאול. ההצעה של </w:t>
      </w:r>
      <w:bookmarkStart w:id="719" w:name="_ETM_Q1_2762546"/>
      <w:bookmarkEnd w:id="719"/>
      <w:r>
        <w:rPr>
          <w:rFonts w:hint="cs"/>
          <w:rtl/>
          <w:lang w:eastAsia="he-IL"/>
        </w:rPr>
        <w:t>מבחן ההכנסה ראיתי שהגיע מתומכי התקנות.</w:t>
      </w:r>
    </w:p>
    <w:p w:rsidR="00136828" w:rsidRDefault="00136828" w:rsidP="00136828">
      <w:pPr>
        <w:rPr>
          <w:rtl/>
          <w:lang w:eastAsia="he-IL"/>
        </w:rPr>
      </w:pPr>
    </w:p>
    <w:p w:rsidR="00136828" w:rsidRDefault="00136828" w:rsidP="00136828">
      <w:pPr>
        <w:pStyle w:val="af9"/>
        <w:keepNext/>
        <w:rPr>
          <w:rtl/>
          <w:lang w:eastAsia="he-IL"/>
        </w:rPr>
      </w:pPr>
      <w:bookmarkStart w:id="720" w:name="_ETM_Q1_2766574"/>
      <w:bookmarkStart w:id="721" w:name="_ETM_Q1_2767665"/>
      <w:bookmarkStart w:id="722" w:name="_ETM_Q1_2768053"/>
      <w:bookmarkEnd w:id="720"/>
      <w:bookmarkEnd w:id="721"/>
      <w:bookmarkEnd w:id="722"/>
      <w:r>
        <w:rPr>
          <w:rtl/>
          <w:lang w:eastAsia="he-IL"/>
        </w:rPr>
        <w:t>ענת ברמן:</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היא הייתה במקום. לא בנוסף.</w:t>
      </w:r>
    </w:p>
    <w:p w:rsidR="00136828" w:rsidRDefault="00136828" w:rsidP="00136828">
      <w:pPr>
        <w:rPr>
          <w:rtl/>
          <w:lang w:eastAsia="he-IL"/>
        </w:rPr>
      </w:pPr>
    </w:p>
    <w:p w:rsidR="00136828" w:rsidRDefault="00136828" w:rsidP="00136828">
      <w:pPr>
        <w:pStyle w:val="af9"/>
        <w:keepNext/>
        <w:rPr>
          <w:rtl/>
          <w:lang w:eastAsia="he-IL"/>
        </w:rPr>
      </w:pPr>
      <w:bookmarkStart w:id="723" w:name="_ETM_Q1_2769963"/>
      <w:bookmarkStart w:id="724" w:name="_ETM_Q1_2769879"/>
      <w:bookmarkEnd w:id="723"/>
      <w:bookmarkEnd w:id="724"/>
      <w:r>
        <w:rPr>
          <w:rtl/>
          <w:lang w:eastAsia="he-IL"/>
        </w:rPr>
        <w:t>אפרת לב ארי:</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אני </w:t>
      </w:r>
      <w:bookmarkStart w:id="725" w:name="_ETM_Q1_2770447"/>
      <w:bookmarkEnd w:id="725"/>
      <w:r>
        <w:rPr>
          <w:rFonts w:hint="cs"/>
          <w:rtl/>
          <w:lang w:eastAsia="he-IL"/>
        </w:rPr>
        <w:t>שמעתי בנוסף.</w:t>
      </w:r>
    </w:p>
    <w:p w:rsidR="00136828" w:rsidRDefault="00136828" w:rsidP="00136828">
      <w:pPr>
        <w:rPr>
          <w:rtl/>
          <w:lang w:eastAsia="he-IL"/>
        </w:rPr>
      </w:pPr>
    </w:p>
    <w:p w:rsidR="00136828" w:rsidRDefault="00136828" w:rsidP="00136828">
      <w:pPr>
        <w:pStyle w:val="a4"/>
        <w:keepNext/>
        <w:rPr>
          <w:rtl/>
        </w:rPr>
      </w:pPr>
      <w:bookmarkStart w:id="726" w:name="_ETM_Q1_2770717"/>
      <w:bookmarkStart w:id="727" w:name="_ETM_Q1_2773543"/>
      <w:bookmarkEnd w:id="726"/>
      <w:bookmarkEnd w:id="727"/>
      <w:r>
        <w:rPr>
          <w:rtl/>
        </w:rPr>
        <w:t>נעה בן שבת:</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כיוון שאנחנו מדברים כאן על אותו קושי, שהפיקדון הוא </w:t>
      </w:r>
      <w:bookmarkStart w:id="728" w:name="_ETM_Q1_2776840"/>
      <w:bookmarkEnd w:id="728"/>
      <w:r>
        <w:rPr>
          <w:rFonts w:hint="cs"/>
          <w:rtl/>
          <w:lang w:eastAsia="he-IL"/>
        </w:rPr>
        <w:t xml:space="preserve">הוראה גורפת, שההוראה הזאת היא הוראה גורפת ומוחלטת, מדובר </w:t>
      </w:r>
      <w:bookmarkStart w:id="729" w:name="_ETM_Q1_2783218"/>
      <w:bookmarkEnd w:id="729"/>
      <w:r>
        <w:rPr>
          <w:rFonts w:hint="cs"/>
          <w:rtl/>
          <w:lang w:eastAsia="he-IL"/>
        </w:rPr>
        <w:t xml:space="preserve">על סכום גבוה שמשאיר את </w:t>
      </w:r>
      <w:bookmarkStart w:id="730" w:name="_ETM_Q1_2785220"/>
      <w:bookmarkEnd w:id="730"/>
      <w:r>
        <w:rPr>
          <w:rFonts w:hint="cs"/>
          <w:rtl/>
          <w:lang w:eastAsia="he-IL"/>
        </w:rPr>
        <w:t xml:space="preserve">האנשים רק עם חלק מהמשכורת שלהם וזאת אותה בעיה חוקתית </w:t>
      </w:r>
      <w:bookmarkStart w:id="731" w:name="_ETM_Q1_2789497"/>
      <w:bookmarkEnd w:id="731"/>
      <w:r>
        <w:rPr>
          <w:rFonts w:hint="cs"/>
          <w:rtl/>
          <w:lang w:eastAsia="he-IL"/>
        </w:rPr>
        <w:t xml:space="preserve">עליה דיברו, ולכן באו התקנות. השאלה אם אפשר לבוא ולומר </w:t>
      </w:r>
      <w:bookmarkStart w:id="732" w:name="_ETM_Q1_2792684"/>
      <w:bookmarkEnd w:id="732"/>
      <w:r>
        <w:rPr>
          <w:rFonts w:hint="cs"/>
          <w:rtl/>
          <w:lang w:eastAsia="he-IL"/>
        </w:rPr>
        <w:t xml:space="preserve">שמי שמשתכר שכר </w:t>
      </w:r>
      <w:r>
        <w:rPr>
          <w:rtl/>
          <w:lang w:eastAsia="he-IL"/>
        </w:rPr>
        <w:t>–</w:t>
      </w:r>
      <w:r>
        <w:rPr>
          <w:rFonts w:hint="cs"/>
          <w:rtl/>
          <w:lang w:eastAsia="he-IL"/>
        </w:rPr>
        <w:t xml:space="preserve"> והמעסיק ידע כמה הוא משלם </w:t>
      </w:r>
      <w:r>
        <w:rPr>
          <w:rtl/>
          <w:lang w:eastAsia="he-IL"/>
        </w:rPr>
        <w:t>–</w:t>
      </w:r>
      <w:bookmarkStart w:id="733" w:name="_ETM_Q1_2801778"/>
      <w:bookmarkEnd w:id="733"/>
      <w:r>
        <w:rPr>
          <w:rFonts w:hint="cs"/>
          <w:rtl/>
          <w:lang w:eastAsia="he-IL"/>
        </w:rPr>
        <w:t xml:space="preserve"> מסוים, מעל שכר מסוים ומעלה, יחול עליו הפיקדון ומתחת </w:t>
      </w:r>
      <w:bookmarkStart w:id="734" w:name="_ETM_Q1_2807763"/>
      <w:bookmarkEnd w:id="734"/>
      <w:r>
        <w:rPr>
          <w:rFonts w:hint="cs"/>
          <w:rtl/>
          <w:lang w:eastAsia="he-IL"/>
        </w:rPr>
        <w:t xml:space="preserve">לאותו שכר, הוא יהיה פטור. כלומר, המעסיק יהיה פטור </w:t>
      </w:r>
      <w:bookmarkStart w:id="735" w:name="_ETM_Q1_2815675"/>
      <w:bookmarkEnd w:id="735"/>
      <w:r>
        <w:rPr>
          <w:rFonts w:hint="cs"/>
          <w:rtl/>
          <w:lang w:eastAsia="he-IL"/>
        </w:rPr>
        <w:t xml:space="preserve">משכר מסוים ומטה. צריך יהיה כמובן לקבוע מהו השכר בו </w:t>
      </w:r>
      <w:bookmarkStart w:id="736" w:name="_ETM_Q1_2820120"/>
      <w:bookmarkEnd w:id="736"/>
      <w:r>
        <w:rPr>
          <w:rFonts w:hint="cs"/>
          <w:rtl/>
          <w:lang w:eastAsia="he-IL"/>
        </w:rPr>
        <w:t>מדובר.</w:t>
      </w:r>
    </w:p>
    <w:p w:rsidR="00136828" w:rsidRDefault="00136828" w:rsidP="00136828">
      <w:pPr>
        <w:rPr>
          <w:rtl/>
          <w:lang w:eastAsia="he-IL"/>
        </w:rPr>
      </w:pPr>
    </w:p>
    <w:p w:rsidR="00136828" w:rsidRDefault="00136828" w:rsidP="00136828">
      <w:pPr>
        <w:pStyle w:val="af9"/>
        <w:keepNext/>
        <w:rPr>
          <w:rtl/>
          <w:lang w:eastAsia="he-IL"/>
        </w:rPr>
      </w:pPr>
      <w:bookmarkStart w:id="737" w:name="_ETM_Q1_2813266"/>
      <w:bookmarkStart w:id="738" w:name="_ETM_Q1_2822149"/>
      <w:bookmarkEnd w:id="737"/>
      <w:bookmarkEnd w:id="738"/>
      <w:r>
        <w:rPr>
          <w:rtl/>
          <w:lang w:eastAsia="he-IL"/>
        </w:rPr>
        <w:t>אפרת לב ארי:</w:t>
      </w:r>
    </w:p>
    <w:p w:rsidR="00136828" w:rsidRDefault="00136828" w:rsidP="00136828">
      <w:pPr>
        <w:pStyle w:val="KeepWithNext"/>
        <w:rPr>
          <w:rtl/>
          <w:lang w:eastAsia="he-IL"/>
        </w:rPr>
      </w:pPr>
    </w:p>
    <w:p w:rsidR="00136828" w:rsidRDefault="00136828" w:rsidP="00136828">
      <w:pPr>
        <w:rPr>
          <w:rtl/>
          <w:lang w:eastAsia="he-IL"/>
        </w:rPr>
      </w:pPr>
      <w:bookmarkStart w:id="739" w:name="_ETM_Q1_2828087"/>
      <w:bookmarkEnd w:id="739"/>
      <w:r>
        <w:rPr>
          <w:rFonts w:hint="cs"/>
          <w:rtl/>
          <w:lang w:eastAsia="he-IL"/>
        </w:rPr>
        <w:t xml:space="preserve">ההצעה היא בעצם לתת למעסיקים להיות אלה שמחליטים האם </w:t>
      </w:r>
      <w:bookmarkStart w:id="740" w:name="_ETM_Q1_2823721"/>
      <w:bookmarkEnd w:id="740"/>
      <w:r>
        <w:rPr>
          <w:rFonts w:hint="cs"/>
          <w:rtl/>
          <w:lang w:eastAsia="he-IL"/>
        </w:rPr>
        <w:t xml:space="preserve">להפקיד פיקדון או לא? אנחנו רואים כבר היום ששני שליש </w:t>
      </w:r>
      <w:bookmarkStart w:id="741" w:name="_ETM_Q1_2825985"/>
      <w:bookmarkEnd w:id="741"/>
      <w:r>
        <w:rPr>
          <w:rFonts w:hint="cs"/>
          <w:rtl/>
          <w:lang w:eastAsia="he-IL"/>
        </w:rPr>
        <w:t>מהמעסיקים עושים דין לעצמם ולא ממלאים אחר חובתם.</w:t>
      </w:r>
    </w:p>
    <w:p w:rsidR="00136828" w:rsidRDefault="00136828" w:rsidP="00136828">
      <w:pPr>
        <w:rPr>
          <w:rtl/>
          <w:lang w:eastAsia="he-IL"/>
        </w:rPr>
      </w:pPr>
    </w:p>
    <w:p w:rsidR="00136828" w:rsidRDefault="00136828" w:rsidP="00136828">
      <w:pPr>
        <w:pStyle w:val="a4"/>
        <w:keepNext/>
        <w:rPr>
          <w:rtl/>
        </w:rPr>
      </w:pPr>
      <w:bookmarkStart w:id="742" w:name="_ETM_Q1_2830360"/>
      <w:bookmarkEnd w:id="742"/>
      <w:r>
        <w:rPr>
          <w:rtl/>
        </w:rPr>
        <w:t>קריאה:</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וכמה לשלם בשחור.</w:t>
      </w:r>
    </w:p>
    <w:p w:rsidR="00136828" w:rsidRDefault="00136828" w:rsidP="00136828">
      <w:pPr>
        <w:rPr>
          <w:rtl/>
          <w:lang w:eastAsia="he-IL"/>
        </w:rPr>
      </w:pPr>
    </w:p>
    <w:p w:rsidR="00136828" w:rsidRDefault="00136828" w:rsidP="00136828">
      <w:pPr>
        <w:pStyle w:val="af9"/>
        <w:keepNext/>
        <w:rPr>
          <w:rtl/>
          <w:lang w:eastAsia="he-IL"/>
        </w:rPr>
      </w:pPr>
      <w:bookmarkStart w:id="743" w:name="_ETM_Q1_2831264"/>
      <w:bookmarkEnd w:id="743"/>
      <w:r>
        <w:rPr>
          <w:rtl/>
          <w:lang w:eastAsia="he-IL"/>
        </w:rPr>
        <w:lastRenderedPageBreak/>
        <w:t>אפרת לב ארי:</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כן</w:t>
      </w:r>
      <w:bookmarkStart w:id="744" w:name="_ETM_Q1_2830819"/>
      <w:bookmarkEnd w:id="744"/>
      <w:r>
        <w:rPr>
          <w:rFonts w:hint="cs"/>
          <w:rtl/>
          <w:lang w:eastAsia="he-IL"/>
        </w:rPr>
        <w:t xml:space="preserve">. וכמה לשלם בשחור. מבחני הכנסה לטעמנו יעודדו ואפילו יתמרץ יותר </w:t>
      </w:r>
      <w:bookmarkStart w:id="745" w:name="_ETM_Q1_2836169"/>
      <w:bookmarkEnd w:id="745"/>
      <w:r>
        <w:rPr>
          <w:rFonts w:hint="cs"/>
          <w:rtl/>
          <w:lang w:eastAsia="he-IL"/>
        </w:rPr>
        <w:t xml:space="preserve">העלמת הכנסה. ברור לנו שכבר היום משלמים כספים </w:t>
      </w:r>
      <w:bookmarkStart w:id="746" w:name="_ETM_Q1_2837957"/>
      <w:bookmarkEnd w:id="746"/>
      <w:r>
        <w:rPr>
          <w:rFonts w:hint="cs"/>
          <w:rtl/>
          <w:lang w:eastAsia="he-IL"/>
        </w:rPr>
        <w:t xml:space="preserve">בשחור למסתננים. ברגע שיקבעו את מבחני ההכנסה, זה יעודד עוד </w:t>
      </w:r>
      <w:bookmarkStart w:id="747" w:name="_ETM_Q1_2843985"/>
      <w:bookmarkEnd w:id="747"/>
      <w:r>
        <w:rPr>
          <w:rFonts w:hint="cs"/>
          <w:rtl/>
          <w:lang w:eastAsia="he-IL"/>
        </w:rPr>
        <w:t>יותר העלמה. כלומר, ידווחו רק על 1,500 שקלים בחודש.</w:t>
      </w:r>
    </w:p>
    <w:p w:rsidR="00136828" w:rsidRDefault="00136828" w:rsidP="00136828">
      <w:pPr>
        <w:rPr>
          <w:rtl/>
          <w:lang w:eastAsia="he-IL"/>
        </w:rPr>
      </w:pPr>
    </w:p>
    <w:p w:rsidR="00136828" w:rsidRDefault="00136828" w:rsidP="00136828">
      <w:pPr>
        <w:rPr>
          <w:rtl/>
          <w:lang w:eastAsia="he-IL"/>
        </w:rPr>
      </w:pPr>
      <w:r>
        <w:rPr>
          <w:rFonts w:hint="cs"/>
          <w:rtl/>
          <w:lang w:eastAsia="he-IL"/>
        </w:rPr>
        <w:t xml:space="preserve">מעבר לזה, </w:t>
      </w:r>
      <w:bookmarkStart w:id="748" w:name="_ETM_Q1_2847602"/>
      <w:bookmarkEnd w:id="748"/>
      <w:r>
        <w:rPr>
          <w:rFonts w:hint="cs"/>
          <w:rtl/>
          <w:lang w:eastAsia="he-IL"/>
        </w:rPr>
        <w:t xml:space="preserve">יש חשש בראייה הממשלתית שברגע שניכנס לשיח של מבחני הכנסה, </w:t>
      </w:r>
      <w:bookmarkStart w:id="749" w:name="_ETM_Q1_2854421"/>
      <w:bookmarkEnd w:id="749"/>
      <w:r>
        <w:rPr>
          <w:rFonts w:hint="cs"/>
          <w:rtl/>
          <w:lang w:eastAsia="he-IL"/>
        </w:rPr>
        <w:t>השלב הבא עלול להיות הבטחת הכנסה.</w:t>
      </w:r>
    </w:p>
    <w:p w:rsidR="00136828" w:rsidRDefault="00136828" w:rsidP="00136828">
      <w:pPr>
        <w:rPr>
          <w:rtl/>
          <w:lang w:eastAsia="he-IL"/>
        </w:rPr>
      </w:pPr>
    </w:p>
    <w:p w:rsidR="00136828" w:rsidRDefault="00136828" w:rsidP="00136828">
      <w:pPr>
        <w:pStyle w:val="af6"/>
        <w:keepNext/>
        <w:rPr>
          <w:rtl/>
        </w:rPr>
      </w:pPr>
      <w:bookmarkStart w:id="750" w:name="_ETM_Q1_2857153"/>
      <w:bookmarkStart w:id="751" w:name="_ETM_Q1_2857977"/>
      <w:bookmarkEnd w:id="750"/>
      <w:bookmarkEnd w:id="751"/>
      <w:r>
        <w:rPr>
          <w:rtl/>
        </w:rPr>
        <w:t>היו"ר אלי אלאלוף:</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תודה. אני חושב שקיבלנו </w:t>
      </w:r>
      <w:bookmarkStart w:id="752" w:name="_ETM_Q1_2859840"/>
      <w:bookmarkEnd w:id="752"/>
      <w:r>
        <w:rPr>
          <w:rFonts w:hint="cs"/>
          <w:rtl/>
          <w:lang w:eastAsia="he-IL"/>
        </w:rPr>
        <w:t xml:space="preserve">את התשובה. למרות הערכה </w:t>
      </w:r>
      <w:bookmarkStart w:id="753" w:name="_ETM_Q1_2868942"/>
      <w:bookmarkEnd w:id="753"/>
      <w:r>
        <w:rPr>
          <w:rFonts w:hint="cs"/>
          <w:rtl/>
          <w:lang w:eastAsia="he-IL"/>
        </w:rPr>
        <w:t xml:space="preserve">אישית אליך, אני מודיע לך שיש לך שתי </w:t>
      </w:r>
      <w:bookmarkStart w:id="754" w:name="_ETM_Q1_2869320"/>
      <w:bookmarkEnd w:id="754"/>
      <w:r>
        <w:rPr>
          <w:rFonts w:hint="cs"/>
          <w:rtl/>
          <w:lang w:eastAsia="he-IL"/>
        </w:rPr>
        <w:t>דקות.</w:t>
      </w:r>
    </w:p>
    <w:p w:rsidR="00136828" w:rsidRDefault="00136828" w:rsidP="00136828">
      <w:pPr>
        <w:rPr>
          <w:rtl/>
          <w:lang w:eastAsia="he-IL"/>
        </w:rPr>
      </w:pPr>
      <w:bookmarkStart w:id="755" w:name="_ETM_Q1_2861964"/>
      <w:bookmarkEnd w:id="755"/>
    </w:p>
    <w:p w:rsidR="00136828" w:rsidRDefault="00136828" w:rsidP="00136828">
      <w:pPr>
        <w:pStyle w:val="a4"/>
        <w:keepNext/>
        <w:rPr>
          <w:rtl/>
        </w:rPr>
      </w:pPr>
      <w:bookmarkStart w:id="756" w:name="_ETM_Q1_2863056"/>
      <w:bookmarkStart w:id="757" w:name="_ETM_Q1_2863761"/>
      <w:bookmarkEnd w:id="756"/>
      <w:bookmarkEnd w:id="757"/>
      <w:r>
        <w:rPr>
          <w:rtl/>
        </w:rPr>
        <w:t>יעל כהן-פארן (המחנה הציוני):</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אני מבינה שהתקנות שהובאו היום לוועדה, למרות הדיון שהיה כאן לפני חודשיים והאמירה שלך היושב </w:t>
      </w:r>
      <w:bookmarkStart w:id="758" w:name="_ETM_Q1_2878380"/>
      <w:bookmarkEnd w:id="758"/>
      <w:r>
        <w:rPr>
          <w:rFonts w:hint="cs"/>
          <w:rtl/>
          <w:lang w:eastAsia="he-IL"/>
        </w:rPr>
        <w:t>ראש ושל חברי כנסת נוספים שהיו בדיון שהן</w:t>
      </w:r>
      <w:bookmarkStart w:id="759" w:name="_ETM_Q1_2882873"/>
      <w:bookmarkEnd w:id="759"/>
      <w:r>
        <w:rPr>
          <w:rFonts w:hint="cs"/>
          <w:rtl/>
          <w:lang w:eastAsia="he-IL"/>
        </w:rPr>
        <w:t xml:space="preserve"> לא נותנות מענה וצריכות לעבור שינוי, הן לא </w:t>
      </w:r>
      <w:bookmarkStart w:id="760" w:name="_ETM_Q1_2884382"/>
      <w:bookmarkEnd w:id="760"/>
      <w:r>
        <w:rPr>
          <w:rFonts w:hint="cs"/>
          <w:rtl/>
          <w:lang w:eastAsia="he-IL"/>
        </w:rPr>
        <w:t xml:space="preserve">השתנו בשום דבר. אני באמת שואלת את משרד המשפטים שהוביל </w:t>
      </w:r>
      <w:bookmarkStart w:id="761" w:name="_ETM_Q1_2889403"/>
      <w:bookmarkEnd w:id="761"/>
      <w:r>
        <w:rPr>
          <w:rFonts w:hint="cs"/>
          <w:rtl/>
          <w:lang w:eastAsia="he-IL"/>
        </w:rPr>
        <w:t xml:space="preserve">את החוק שאני מאוד התנגדתי לו עת עבר, </w:t>
      </w:r>
      <w:bookmarkStart w:id="762" w:name="_ETM_Q1_2892694"/>
      <w:bookmarkEnd w:id="762"/>
      <w:r>
        <w:rPr>
          <w:rFonts w:hint="cs"/>
          <w:rtl/>
          <w:lang w:eastAsia="he-IL"/>
        </w:rPr>
        <w:t xml:space="preserve">האפקטיביות שלו, זאת הייתה השאלה שלי קודם לכן. כשיצאתם עם </w:t>
      </w:r>
      <w:bookmarkStart w:id="763" w:name="_ETM_Q1_2900658"/>
      <w:bookmarkEnd w:id="763"/>
      <w:r>
        <w:rPr>
          <w:rFonts w:hint="cs"/>
          <w:rtl/>
          <w:lang w:eastAsia="he-IL"/>
        </w:rPr>
        <w:t xml:space="preserve">החוק, אני הייתי בוועדות שדנו בו, ואמרתם שהרי מטרת החוק </w:t>
      </w:r>
      <w:bookmarkStart w:id="764" w:name="_ETM_Q1_2905305"/>
      <w:bookmarkEnd w:id="764"/>
      <w:r>
        <w:rPr>
          <w:rFonts w:hint="cs"/>
          <w:rtl/>
          <w:lang w:eastAsia="he-IL"/>
        </w:rPr>
        <w:t xml:space="preserve">היא לעודד עזיבה מרצון. שיהיה פיקדון, כן, להקשות על חייהם, </w:t>
      </w:r>
      <w:bookmarkStart w:id="765" w:name="_ETM_Q1_2909522"/>
      <w:bookmarkEnd w:id="765"/>
      <w:r>
        <w:rPr>
          <w:rFonts w:hint="cs"/>
          <w:rtl/>
          <w:lang w:eastAsia="he-IL"/>
        </w:rPr>
        <w:t xml:space="preserve">ואולי זה לא נאמר במלים האלה אבל זה היה ברור </w:t>
      </w:r>
      <w:bookmarkStart w:id="766" w:name="_ETM_Q1_2911841"/>
      <w:bookmarkEnd w:id="766"/>
      <w:r>
        <w:rPr>
          <w:rFonts w:hint="cs"/>
          <w:rtl/>
          <w:lang w:eastAsia="he-IL"/>
        </w:rPr>
        <w:t xml:space="preserve">מהדיון ולגרום להם לעזוב וכך הכסף יופקד לטובת עזיבתם כדי </w:t>
      </w:r>
      <w:bookmarkStart w:id="767" w:name="_ETM_Q1_2916867"/>
      <w:bookmarkEnd w:id="767"/>
      <w:r>
        <w:rPr>
          <w:rFonts w:hint="cs"/>
          <w:rtl/>
          <w:lang w:eastAsia="he-IL"/>
        </w:rPr>
        <w:t>שיעזבו.</w:t>
      </w:r>
    </w:p>
    <w:p w:rsidR="00136828" w:rsidRDefault="00136828" w:rsidP="00136828">
      <w:pPr>
        <w:rPr>
          <w:rtl/>
          <w:lang w:eastAsia="he-IL"/>
        </w:rPr>
      </w:pPr>
    </w:p>
    <w:p w:rsidR="00136828" w:rsidRDefault="00136828" w:rsidP="00136828">
      <w:pPr>
        <w:rPr>
          <w:rtl/>
          <w:lang w:eastAsia="he-IL"/>
        </w:rPr>
      </w:pPr>
      <w:r>
        <w:rPr>
          <w:rFonts w:hint="cs"/>
          <w:rtl/>
          <w:lang w:eastAsia="he-IL"/>
        </w:rPr>
        <w:t>במב</w:t>
      </w:r>
      <w:bookmarkStart w:id="768" w:name="_ETM_Q1_2918941"/>
      <w:bookmarkEnd w:id="768"/>
      <w:r>
        <w:rPr>
          <w:rFonts w:hint="cs"/>
          <w:rtl/>
          <w:lang w:eastAsia="he-IL"/>
        </w:rPr>
        <w:t xml:space="preserve">חן התוצאה את אמרת כאן לפני דקות אחדות שמאות בודדות </w:t>
      </w:r>
      <w:bookmarkStart w:id="769" w:name="_ETM_Q1_2922245"/>
      <w:bookmarkEnd w:id="769"/>
      <w:r>
        <w:rPr>
          <w:rFonts w:hint="cs"/>
          <w:rtl/>
          <w:lang w:eastAsia="he-IL"/>
        </w:rPr>
        <w:t>עזבו ולמעשה החוק הזה לא אפקטיבי. החוק הזה רק גורם</w:t>
      </w:r>
      <w:bookmarkStart w:id="770" w:name="_ETM_Q1_2927435"/>
      <w:bookmarkEnd w:id="770"/>
      <w:r>
        <w:rPr>
          <w:rFonts w:hint="cs"/>
          <w:rtl/>
          <w:lang w:eastAsia="he-IL"/>
        </w:rPr>
        <w:t xml:space="preserve">, כמו ששמענו כאן ממך, ככל הנראה ליותר עבודה בשחור, הפסד למדינה כאשר אנשים שכן עבדו בצורה חוקית ושילמו מס כדין, </w:t>
      </w:r>
      <w:bookmarkStart w:id="771" w:name="_ETM_Q1_2938944"/>
      <w:bookmarkEnd w:id="771"/>
      <w:r>
        <w:rPr>
          <w:rFonts w:hint="cs"/>
          <w:rtl/>
          <w:lang w:eastAsia="he-IL"/>
        </w:rPr>
        <w:t xml:space="preserve">היום לא עושים זאת. אנחנו לא רואים שהחוק </w:t>
      </w:r>
      <w:bookmarkStart w:id="772" w:name="_ETM_Q1_2941347"/>
      <w:bookmarkEnd w:id="772"/>
      <w:r>
        <w:rPr>
          <w:rFonts w:hint="cs"/>
          <w:rtl/>
          <w:lang w:eastAsia="he-IL"/>
        </w:rPr>
        <w:t xml:space="preserve">אפקטיבי מבחינת עזיבה, אז למה? למה להמשיך עם ההתעללות </w:t>
      </w:r>
      <w:bookmarkStart w:id="773" w:name="_ETM_Q1_2945638"/>
      <w:bookmarkEnd w:id="773"/>
      <w:r>
        <w:rPr>
          <w:rFonts w:hint="cs"/>
          <w:rtl/>
          <w:lang w:eastAsia="he-IL"/>
        </w:rPr>
        <w:t>הזאת וההתעמרות הזאת בחלשים ביותר?</w:t>
      </w:r>
    </w:p>
    <w:p w:rsidR="00136828" w:rsidRDefault="00136828" w:rsidP="00136828">
      <w:pPr>
        <w:rPr>
          <w:rtl/>
          <w:lang w:eastAsia="he-IL"/>
        </w:rPr>
      </w:pPr>
    </w:p>
    <w:p w:rsidR="00136828" w:rsidRDefault="00136828" w:rsidP="00136828">
      <w:pPr>
        <w:rPr>
          <w:rtl/>
          <w:lang w:eastAsia="he-IL"/>
        </w:rPr>
      </w:pPr>
      <w:bookmarkStart w:id="774" w:name="_ETM_Q1_2948319"/>
      <w:bookmarkEnd w:id="774"/>
      <w:r>
        <w:rPr>
          <w:rFonts w:hint="cs"/>
          <w:rtl/>
          <w:lang w:eastAsia="he-IL"/>
        </w:rPr>
        <w:t>לגבי התקנות.</w:t>
      </w:r>
    </w:p>
    <w:p w:rsidR="00136828" w:rsidRDefault="00136828" w:rsidP="00136828">
      <w:pPr>
        <w:rPr>
          <w:rtl/>
          <w:lang w:eastAsia="he-IL"/>
        </w:rPr>
      </w:pPr>
    </w:p>
    <w:p w:rsidR="00136828" w:rsidRDefault="00136828" w:rsidP="00136828">
      <w:pPr>
        <w:pStyle w:val="af6"/>
        <w:keepNext/>
        <w:rPr>
          <w:rtl/>
        </w:rPr>
      </w:pPr>
      <w:bookmarkStart w:id="775" w:name="_ETM_Q1_2950984"/>
      <w:bookmarkEnd w:id="775"/>
      <w:r>
        <w:rPr>
          <w:rtl/>
        </w:rPr>
        <w:t>היו"ר אלי אלאלוף:</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לא. אי אפשר. את </w:t>
      </w:r>
      <w:bookmarkStart w:id="776" w:name="_ETM_Q1_2950468"/>
      <w:bookmarkEnd w:id="776"/>
      <w:r>
        <w:rPr>
          <w:rFonts w:hint="cs"/>
          <w:rtl/>
          <w:lang w:eastAsia="he-IL"/>
        </w:rPr>
        <w:t xml:space="preserve">מגיעה בדקה ה-90 ואת רוצה להתחיל את הדיון מהתחלה. דנו </w:t>
      </w:r>
      <w:bookmarkStart w:id="777" w:name="_ETM_Q1_2954615"/>
      <w:bookmarkEnd w:id="777"/>
      <w:r>
        <w:rPr>
          <w:rFonts w:hint="cs"/>
          <w:rtl/>
          <w:lang w:eastAsia="he-IL"/>
        </w:rPr>
        <w:t>בכל הנקודות האלה.</w:t>
      </w:r>
    </w:p>
    <w:p w:rsidR="00136828" w:rsidRDefault="00136828" w:rsidP="00136828">
      <w:pPr>
        <w:rPr>
          <w:rtl/>
          <w:lang w:eastAsia="he-IL"/>
        </w:rPr>
      </w:pPr>
    </w:p>
    <w:p w:rsidR="00136828" w:rsidRDefault="00136828" w:rsidP="00136828">
      <w:pPr>
        <w:pStyle w:val="a4"/>
        <w:keepNext/>
        <w:rPr>
          <w:rtl/>
        </w:rPr>
      </w:pPr>
      <w:bookmarkStart w:id="778" w:name="_ETM_Q1_2955113"/>
      <w:bookmarkStart w:id="779" w:name="_ETM_Q1_2956313"/>
      <w:bookmarkEnd w:id="778"/>
      <w:bookmarkEnd w:id="779"/>
      <w:r>
        <w:rPr>
          <w:rtl/>
        </w:rPr>
        <w:t>יעל כהן-פארן (המחנה הציוני):</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אני שואלת היום איך אותם חלשים ביותר שכן </w:t>
      </w:r>
      <w:bookmarkStart w:id="780" w:name="_ETM_Q1_2960154"/>
      <w:bookmarkEnd w:id="780"/>
      <w:r>
        <w:rPr>
          <w:rFonts w:hint="cs"/>
          <w:rtl/>
          <w:lang w:eastAsia="he-IL"/>
        </w:rPr>
        <w:t xml:space="preserve">מוגדרים בתקנות, איך הם משיגים את הזכויות שלהם. האם הם </w:t>
      </w:r>
      <w:bookmarkStart w:id="781" w:name="_ETM_Q1_2964439"/>
      <w:bookmarkEnd w:id="781"/>
      <w:r>
        <w:rPr>
          <w:rFonts w:hint="cs"/>
          <w:rtl/>
          <w:lang w:eastAsia="he-IL"/>
        </w:rPr>
        <w:t xml:space="preserve">צריכים לעמוד באותם תורים. </w:t>
      </w:r>
      <w:r w:rsidR="009760F4">
        <w:rPr>
          <w:rFonts w:hint="cs"/>
          <w:rtl/>
          <w:lang w:eastAsia="he-IL"/>
        </w:rPr>
        <w:t xml:space="preserve">מירב, </w:t>
      </w:r>
      <w:r>
        <w:rPr>
          <w:rFonts w:hint="cs"/>
          <w:rtl/>
          <w:lang w:eastAsia="he-IL"/>
        </w:rPr>
        <w:t xml:space="preserve">אותן נשים חד הוריות </w:t>
      </w:r>
      <w:bookmarkStart w:id="782" w:name="_ETM_Q1_2975229"/>
      <w:bookmarkEnd w:id="782"/>
      <w:r w:rsidR="009760F4">
        <w:rPr>
          <w:rFonts w:hint="cs"/>
          <w:rtl/>
          <w:lang w:eastAsia="he-IL"/>
        </w:rPr>
        <w:t xml:space="preserve">שגם את מטפלת בהן - </w:t>
      </w:r>
      <w:bookmarkStart w:id="783" w:name="_ETM_Q1_2972465"/>
      <w:bookmarkEnd w:id="783"/>
      <w:r w:rsidR="009760F4">
        <w:rPr>
          <w:rFonts w:hint="cs"/>
          <w:rtl/>
          <w:lang w:eastAsia="he-IL"/>
        </w:rPr>
        <w:t>- -</w:t>
      </w:r>
    </w:p>
    <w:p w:rsidR="00136828" w:rsidRDefault="00136828" w:rsidP="00136828">
      <w:pPr>
        <w:rPr>
          <w:rtl/>
          <w:lang w:eastAsia="he-IL"/>
        </w:rPr>
      </w:pPr>
    </w:p>
    <w:p w:rsidR="00136828" w:rsidRDefault="00136828" w:rsidP="00136828">
      <w:pPr>
        <w:pStyle w:val="a4"/>
        <w:keepNext/>
        <w:rPr>
          <w:rtl/>
        </w:rPr>
      </w:pPr>
      <w:bookmarkStart w:id="784" w:name="_ETM_Q1_2975102"/>
      <w:bookmarkStart w:id="785" w:name="_ETM_Q1_2975988"/>
      <w:bookmarkEnd w:id="784"/>
      <w:bookmarkEnd w:id="785"/>
      <w:r>
        <w:rPr>
          <w:rtl/>
        </w:rPr>
        <w:t>מירב בן ארי (כולנו):</w:t>
      </w:r>
    </w:p>
    <w:p w:rsidR="00136828" w:rsidRDefault="00136828" w:rsidP="00136828">
      <w:pPr>
        <w:pStyle w:val="KeepWithNext"/>
        <w:rPr>
          <w:rtl/>
          <w:lang w:eastAsia="he-IL"/>
        </w:rPr>
      </w:pPr>
    </w:p>
    <w:p w:rsidR="00136828" w:rsidRDefault="00136828" w:rsidP="00136828">
      <w:pPr>
        <w:rPr>
          <w:rtl/>
          <w:lang w:eastAsia="he-IL"/>
        </w:rPr>
      </w:pPr>
      <w:r>
        <w:rPr>
          <w:rFonts w:hint="cs"/>
          <w:rtl/>
          <w:lang w:eastAsia="he-IL"/>
        </w:rPr>
        <w:t xml:space="preserve">את משווה את הנשים החד הוריות בהן אני </w:t>
      </w:r>
      <w:bookmarkStart w:id="786" w:name="_ETM_Q1_2976052"/>
      <w:bookmarkEnd w:id="786"/>
      <w:r>
        <w:rPr>
          <w:rFonts w:hint="cs"/>
          <w:rtl/>
          <w:lang w:eastAsia="he-IL"/>
        </w:rPr>
        <w:t>מטפלת? על מה את מדברת?</w:t>
      </w:r>
    </w:p>
    <w:p w:rsidR="009760F4" w:rsidRDefault="009760F4" w:rsidP="00136828">
      <w:pPr>
        <w:rPr>
          <w:rtl/>
          <w:lang w:eastAsia="he-IL"/>
        </w:rPr>
      </w:pPr>
    </w:p>
    <w:p w:rsidR="009760F4" w:rsidRDefault="009760F4" w:rsidP="009760F4">
      <w:pPr>
        <w:pStyle w:val="a4"/>
        <w:keepNext/>
        <w:rPr>
          <w:rtl/>
        </w:rPr>
      </w:pPr>
      <w:bookmarkStart w:id="787" w:name="_ETM_Q1_2975911"/>
      <w:bookmarkStart w:id="788" w:name="_ETM_Q1_2977587"/>
      <w:bookmarkEnd w:id="787"/>
      <w:bookmarkEnd w:id="788"/>
      <w:r>
        <w:rPr>
          <w:rtl/>
        </w:rPr>
        <w:t>יעל כהן-פארן (המחנה הציוני):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תגידי לי, יש </w:t>
      </w:r>
      <w:bookmarkStart w:id="789" w:name="_ETM_Q1_2978054"/>
      <w:bookmarkEnd w:id="789"/>
      <w:r>
        <w:rPr>
          <w:rFonts w:hint="cs"/>
          <w:rtl/>
          <w:lang w:eastAsia="he-IL"/>
        </w:rPr>
        <w:t>לך רשות לצעוק עלי בכל ועדה שיש בה מסתננים?</w:t>
      </w:r>
    </w:p>
    <w:p w:rsidR="009760F4" w:rsidRDefault="009760F4" w:rsidP="009760F4">
      <w:pPr>
        <w:rPr>
          <w:rtl/>
          <w:lang w:eastAsia="he-IL"/>
        </w:rPr>
      </w:pPr>
    </w:p>
    <w:p w:rsidR="009760F4" w:rsidRDefault="009760F4" w:rsidP="009760F4">
      <w:pPr>
        <w:pStyle w:val="a4"/>
        <w:keepNext/>
        <w:rPr>
          <w:rtl/>
        </w:rPr>
      </w:pPr>
      <w:bookmarkStart w:id="790" w:name="_ETM_Q1_2982133"/>
      <w:bookmarkEnd w:id="790"/>
      <w:r>
        <w:rPr>
          <w:rtl/>
        </w:rPr>
        <w:t>מירב בן ארי (כולנו):</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לא ב</w:t>
      </w:r>
      <w:bookmarkStart w:id="791" w:name="_ETM_Q1_2982273"/>
      <w:bookmarkEnd w:id="791"/>
      <w:r>
        <w:rPr>
          <w:rFonts w:hint="cs"/>
          <w:rtl/>
          <w:lang w:eastAsia="he-IL"/>
        </w:rPr>
        <w:t>אתי לצעוק עליך. אני לא אפריע לך.</w:t>
      </w:r>
    </w:p>
    <w:p w:rsidR="009760F4" w:rsidRDefault="009760F4" w:rsidP="009760F4">
      <w:pPr>
        <w:rPr>
          <w:rtl/>
          <w:lang w:eastAsia="he-IL"/>
        </w:rPr>
      </w:pPr>
    </w:p>
    <w:p w:rsidR="009760F4" w:rsidRDefault="009760F4" w:rsidP="009760F4">
      <w:pPr>
        <w:pStyle w:val="af6"/>
        <w:keepNext/>
        <w:rPr>
          <w:rtl/>
        </w:rPr>
      </w:pPr>
      <w:bookmarkStart w:id="792" w:name="_ETM_Q1_2984094"/>
      <w:bookmarkStart w:id="793" w:name="_ETM_Q1_2985892"/>
      <w:bookmarkEnd w:id="792"/>
      <w:bookmarkEnd w:id="793"/>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גמרת לצלם? </w:t>
      </w:r>
      <w:bookmarkStart w:id="794" w:name="_ETM_Q1_2987374"/>
      <w:bookmarkEnd w:id="794"/>
      <w:r>
        <w:rPr>
          <w:rFonts w:hint="cs"/>
          <w:rtl/>
          <w:lang w:eastAsia="he-IL"/>
        </w:rPr>
        <w:t xml:space="preserve">אני אוסר על חברי הכנסת לצלם כאן. </w:t>
      </w:r>
    </w:p>
    <w:p w:rsidR="009760F4" w:rsidRDefault="009760F4" w:rsidP="009760F4">
      <w:pPr>
        <w:rPr>
          <w:rtl/>
          <w:lang w:eastAsia="he-IL"/>
        </w:rPr>
      </w:pPr>
    </w:p>
    <w:p w:rsidR="009760F4" w:rsidRDefault="009760F4" w:rsidP="009760F4">
      <w:pPr>
        <w:pStyle w:val="a4"/>
        <w:keepNext/>
        <w:rPr>
          <w:rtl/>
        </w:rPr>
      </w:pPr>
      <w:bookmarkStart w:id="795" w:name="_ETM_Q1_2987018"/>
      <w:bookmarkStart w:id="796" w:name="_ETM_Q1_2998034"/>
      <w:bookmarkEnd w:id="795"/>
      <w:bookmarkEnd w:id="796"/>
      <w:r>
        <w:rPr>
          <w:rtl/>
        </w:rPr>
        <w:lastRenderedPageBreak/>
        <w:t>יעל כהן-פארן (המחנה הציוני):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אדוני היושב ראש - </w:t>
      </w:r>
      <w:bookmarkStart w:id="797" w:name="_ETM_Q1_2997581"/>
      <w:bookmarkEnd w:id="797"/>
      <w:r>
        <w:rPr>
          <w:rFonts w:hint="cs"/>
          <w:rtl/>
          <w:lang w:eastAsia="he-IL"/>
        </w:rPr>
        <w:t>- -</w:t>
      </w:r>
    </w:p>
    <w:p w:rsidR="009760F4" w:rsidRDefault="009760F4" w:rsidP="009760F4">
      <w:pPr>
        <w:rPr>
          <w:rtl/>
          <w:lang w:eastAsia="he-IL"/>
        </w:rPr>
      </w:pPr>
    </w:p>
    <w:p w:rsidR="009760F4" w:rsidRDefault="009760F4" w:rsidP="009760F4">
      <w:pPr>
        <w:pStyle w:val="af6"/>
        <w:keepNext/>
        <w:rPr>
          <w:rtl/>
        </w:rPr>
      </w:pPr>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לא. יש כאן סדר. זה לא פסטיבל </w:t>
      </w:r>
      <w:proofErr w:type="spellStart"/>
      <w:r>
        <w:rPr>
          <w:rFonts w:hint="cs"/>
          <w:rtl/>
          <w:lang w:eastAsia="he-IL"/>
        </w:rPr>
        <w:t>לפייסבוק</w:t>
      </w:r>
      <w:proofErr w:type="spellEnd"/>
      <w:r>
        <w:rPr>
          <w:rFonts w:hint="cs"/>
          <w:rtl/>
          <w:lang w:eastAsia="he-IL"/>
        </w:rPr>
        <w:t>.</w:t>
      </w:r>
    </w:p>
    <w:p w:rsidR="009760F4" w:rsidRDefault="009760F4" w:rsidP="009760F4">
      <w:pPr>
        <w:rPr>
          <w:rtl/>
          <w:lang w:eastAsia="he-IL"/>
        </w:rPr>
      </w:pPr>
    </w:p>
    <w:p w:rsidR="009760F4" w:rsidRDefault="009760F4" w:rsidP="009760F4">
      <w:pPr>
        <w:pStyle w:val="a4"/>
        <w:keepNext/>
        <w:rPr>
          <w:rtl/>
        </w:rPr>
      </w:pPr>
      <w:bookmarkStart w:id="798" w:name="_ETM_Q1_3004957"/>
      <w:bookmarkStart w:id="799" w:name="_ETM_Q1_3004568"/>
      <w:bookmarkEnd w:id="798"/>
      <w:bookmarkEnd w:id="799"/>
      <w:r>
        <w:rPr>
          <w:rtl/>
        </w:rPr>
        <w:t>יעל כהן-פארן (המחנה הציוני):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אדוני, </w:t>
      </w:r>
      <w:bookmarkStart w:id="800" w:name="_ETM_Q1_3004901"/>
      <w:bookmarkEnd w:id="800"/>
      <w:r>
        <w:rPr>
          <w:rFonts w:hint="cs"/>
          <w:rtl/>
          <w:lang w:eastAsia="he-IL"/>
        </w:rPr>
        <w:t>לא סיימתי את הדברים.</w:t>
      </w:r>
    </w:p>
    <w:p w:rsidR="009760F4" w:rsidRDefault="009760F4" w:rsidP="009760F4">
      <w:pPr>
        <w:rPr>
          <w:rtl/>
          <w:lang w:eastAsia="he-IL"/>
        </w:rPr>
      </w:pPr>
    </w:p>
    <w:p w:rsidR="009760F4" w:rsidRDefault="009760F4" w:rsidP="009760F4">
      <w:pPr>
        <w:pStyle w:val="af6"/>
        <w:keepNext/>
        <w:rPr>
          <w:rtl/>
        </w:rPr>
      </w:pPr>
      <w:bookmarkStart w:id="801" w:name="_ETM_Q1_3006147"/>
      <w:bookmarkStart w:id="802" w:name="_ETM_Q1_3007784"/>
      <w:bookmarkEnd w:id="801"/>
      <w:bookmarkEnd w:id="802"/>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אני החלטתי שסיימת.</w:t>
      </w:r>
    </w:p>
    <w:p w:rsidR="009760F4" w:rsidRDefault="009760F4" w:rsidP="009760F4">
      <w:pPr>
        <w:rPr>
          <w:rtl/>
          <w:lang w:eastAsia="he-IL"/>
        </w:rPr>
      </w:pPr>
    </w:p>
    <w:p w:rsidR="009760F4" w:rsidRDefault="009760F4" w:rsidP="009760F4">
      <w:pPr>
        <w:pStyle w:val="a4"/>
        <w:keepNext/>
        <w:rPr>
          <w:rtl/>
        </w:rPr>
      </w:pPr>
      <w:bookmarkStart w:id="803" w:name="_ETM_Q1_3009787"/>
      <w:bookmarkEnd w:id="803"/>
      <w:r>
        <w:rPr>
          <w:rtl/>
        </w:rPr>
        <w:t>יעל כהן-פארן (המחנה הציוני):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אני מאוד מצטערת. אני שאלתי </w:t>
      </w:r>
      <w:bookmarkStart w:id="804" w:name="_ETM_Q1_3010471"/>
      <w:bookmarkEnd w:id="804"/>
      <w:r>
        <w:rPr>
          <w:rFonts w:hint="cs"/>
          <w:rtl/>
          <w:lang w:eastAsia="he-IL"/>
        </w:rPr>
        <w:t>שאלה ולא סיימתי אותה. רציתי לשאול את משרד המשפטים.</w:t>
      </w:r>
    </w:p>
    <w:p w:rsidR="009760F4" w:rsidRDefault="009760F4" w:rsidP="009760F4">
      <w:pPr>
        <w:rPr>
          <w:rtl/>
          <w:lang w:eastAsia="he-IL"/>
        </w:rPr>
      </w:pPr>
    </w:p>
    <w:p w:rsidR="009760F4" w:rsidRDefault="009760F4" w:rsidP="009760F4">
      <w:pPr>
        <w:pStyle w:val="af6"/>
        <w:keepNext/>
        <w:rPr>
          <w:rtl/>
        </w:rPr>
      </w:pPr>
      <w:bookmarkStart w:id="805" w:name="_ETM_Q1_3016337"/>
      <w:bookmarkStart w:id="806" w:name="_ETM_Q1_3015412"/>
      <w:bookmarkEnd w:id="805"/>
      <w:bookmarkEnd w:id="806"/>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תלכי לוועדת </w:t>
      </w:r>
      <w:bookmarkStart w:id="807" w:name="_ETM_Q1_3015581"/>
      <w:bookmarkEnd w:id="807"/>
      <w:r>
        <w:rPr>
          <w:rFonts w:hint="cs"/>
          <w:rtl/>
          <w:lang w:eastAsia="he-IL"/>
        </w:rPr>
        <w:t xml:space="preserve">האתיקה. את לא יכולה לבוא עשר דקות לפני הסוף ולהכתיב </w:t>
      </w:r>
      <w:bookmarkStart w:id="808" w:name="_ETM_Q1_3019728"/>
      <w:bookmarkEnd w:id="808"/>
      <w:r>
        <w:rPr>
          <w:rFonts w:hint="cs"/>
          <w:rtl/>
          <w:lang w:eastAsia="he-IL"/>
        </w:rPr>
        <w:t>לנו את לוח הזמנים.</w:t>
      </w:r>
    </w:p>
    <w:p w:rsidR="009760F4" w:rsidRDefault="009760F4" w:rsidP="009760F4">
      <w:pPr>
        <w:rPr>
          <w:rtl/>
          <w:lang w:eastAsia="he-IL"/>
        </w:rPr>
      </w:pPr>
    </w:p>
    <w:p w:rsidR="009760F4" w:rsidRDefault="009760F4" w:rsidP="009760F4">
      <w:pPr>
        <w:pStyle w:val="a4"/>
        <w:keepNext/>
        <w:rPr>
          <w:rtl/>
        </w:rPr>
      </w:pPr>
      <w:bookmarkStart w:id="809" w:name="_ETM_Q1_3021192"/>
      <w:bookmarkStart w:id="810" w:name="_ETM_Q1_3022115"/>
      <w:bookmarkEnd w:id="809"/>
      <w:bookmarkEnd w:id="810"/>
      <w:r>
        <w:rPr>
          <w:rtl/>
        </w:rPr>
        <w:t>יעל כהן-פארן (המחנה הציוני):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הייתי בדיונים אחרים.</w:t>
      </w:r>
    </w:p>
    <w:p w:rsidR="009760F4" w:rsidRDefault="009760F4" w:rsidP="009760F4">
      <w:pPr>
        <w:rPr>
          <w:rtl/>
          <w:lang w:eastAsia="he-IL"/>
        </w:rPr>
      </w:pPr>
    </w:p>
    <w:p w:rsidR="009760F4" w:rsidRDefault="009760F4" w:rsidP="009760F4">
      <w:pPr>
        <w:pStyle w:val="af6"/>
        <w:keepNext/>
        <w:rPr>
          <w:rtl/>
        </w:rPr>
      </w:pPr>
      <w:bookmarkStart w:id="811" w:name="_ETM_Q1_3021581"/>
      <w:bookmarkStart w:id="812" w:name="_ETM_Q1_3022341"/>
      <w:bookmarkEnd w:id="811"/>
      <w:bookmarkEnd w:id="812"/>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אנחנו סוגרים את הישיבה</w:t>
      </w:r>
      <w:r w:rsidR="00471E09">
        <w:rPr>
          <w:rFonts w:hint="cs"/>
          <w:rtl/>
          <w:lang w:eastAsia="he-IL"/>
        </w:rPr>
        <w:t xml:space="preserve"> </w:t>
      </w:r>
      <w:bookmarkStart w:id="813" w:name="_ETM_Q1_3023760"/>
      <w:bookmarkEnd w:id="813"/>
      <w:r>
        <w:rPr>
          <w:rFonts w:hint="cs"/>
          <w:rtl/>
          <w:lang w:eastAsia="he-IL"/>
        </w:rPr>
        <w:t>בעוד חמש דקות. את רוצה לצאת?</w:t>
      </w:r>
    </w:p>
    <w:p w:rsidR="009760F4" w:rsidRDefault="009760F4" w:rsidP="009760F4">
      <w:pPr>
        <w:rPr>
          <w:rtl/>
          <w:lang w:eastAsia="he-IL"/>
        </w:rPr>
      </w:pPr>
    </w:p>
    <w:p w:rsidR="009760F4" w:rsidRDefault="009760F4" w:rsidP="009760F4">
      <w:pPr>
        <w:pStyle w:val="a4"/>
        <w:keepNext/>
        <w:rPr>
          <w:rtl/>
        </w:rPr>
      </w:pPr>
      <w:bookmarkStart w:id="814" w:name="_ETM_Q1_3025642"/>
      <w:bookmarkStart w:id="815" w:name="_ETM_Q1_3026516"/>
      <w:bookmarkEnd w:id="814"/>
      <w:bookmarkEnd w:id="815"/>
      <w:r>
        <w:rPr>
          <w:rtl/>
        </w:rPr>
        <w:t>יעל כהן-פארן (המחנה הציוני):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לא. אני לא רוצה</w:t>
      </w:r>
      <w:r w:rsidR="00471E09">
        <w:rPr>
          <w:rFonts w:hint="cs"/>
          <w:rtl/>
          <w:lang w:eastAsia="he-IL"/>
        </w:rPr>
        <w:t xml:space="preserve"> </w:t>
      </w:r>
      <w:r>
        <w:rPr>
          <w:rFonts w:hint="cs"/>
          <w:rtl/>
          <w:lang w:eastAsia="he-IL"/>
        </w:rPr>
        <w:t>לצאת. אני רוצה שיהיה לי את הזמן.</w:t>
      </w:r>
    </w:p>
    <w:p w:rsidR="009760F4" w:rsidRDefault="009760F4" w:rsidP="009760F4">
      <w:pPr>
        <w:rPr>
          <w:rtl/>
          <w:lang w:eastAsia="he-IL"/>
        </w:rPr>
      </w:pPr>
    </w:p>
    <w:p w:rsidR="009760F4" w:rsidRDefault="009760F4" w:rsidP="009760F4">
      <w:pPr>
        <w:pStyle w:val="af6"/>
        <w:keepNext/>
        <w:rPr>
          <w:rtl/>
        </w:rPr>
      </w:pPr>
      <w:bookmarkStart w:id="816" w:name="_ETM_Q1_3029965"/>
      <w:bookmarkStart w:id="817" w:name="_ETM_Q1_3030311"/>
      <w:bookmarkEnd w:id="816"/>
      <w:bookmarkEnd w:id="817"/>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מיכל, דקה אחת בלבד.</w:t>
      </w:r>
    </w:p>
    <w:p w:rsidR="009760F4" w:rsidRDefault="009760F4" w:rsidP="009760F4">
      <w:pPr>
        <w:pStyle w:val="KeepWithNext"/>
        <w:rPr>
          <w:rtl/>
          <w:lang w:eastAsia="he-IL"/>
        </w:rPr>
      </w:pPr>
    </w:p>
    <w:p w:rsidR="009760F4" w:rsidRDefault="009760F4" w:rsidP="009760F4">
      <w:pPr>
        <w:pStyle w:val="a4"/>
        <w:keepNext/>
        <w:rPr>
          <w:rtl/>
        </w:rPr>
      </w:pPr>
      <w:bookmarkStart w:id="818" w:name="_ETM_Q1_3031930"/>
      <w:bookmarkEnd w:id="818"/>
      <w:r>
        <w:rPr>
          <w:rtl/>
        </w:rPr>
        <w:t>מיכל רוזין (מרצ):</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אני רוצה בבקשה להוסיף הערות קונקרטיות. </w:t>
      </w:r>
      <w:bookmarkStart w:id="819" w:name="_ETM_Q1_3034606"/>
      <w:bookmarkEnd w:id="819"/>
      <w:r>
        <w:rPr>
          <w:rFonts w:hint="cs"/>
          <w:rtl/>
          <w:lang w:eastAsia="he-IL"/>
        </w:rPr>
        <w:t>לגבי מבחן הכנסה, האם יש איזשהו מבחן הכנסה לגבי מינימום? שנית, נשים. למה נשים לא מוחרגות? הרי נשים מוחרגו</w:t>
      </w:r>
      <w:bookmarkStart w:id="820" w:name="_ETM_Q1_3055506"/>
      <w:bookmarkEnd w:id="820"/>
      <w:r>
        <w:rPr>
          <w:rFonts w:hint="cs"/>
          <w:rtl/>
          <w:lang w:eastAsia="he-IL"/>
        </w:rPr>
        <w:t xml:space="preserve">ת באופן כללי מגירוש. אמרה הממשלה שהיא לא מגרשת נשים </w:t>
      </w:r>
      <w:bookmarkStart w:id="821" w:name="_ETM_Q1_3058709"/>
      <w:bookmarkEnd w:id="821"/>
      <w:r>
        <w:rPr>
          <w:rFonts w:hint="cs"/>
          <w:rtl/>
          <w:lang w:eastAsia="he-IL"/>
        </w:rPr>
        <w:t xml:space="preserve">וילדים. לא נשים עם ילדים אלא נשים באופן כללי, </w:t>
      </w:r>
      <w:bookmarkStart w:id="822" w:name="_ETM_Q1_3062948"/>
      <w:bookmarkEnd w:id="822"/>
      <w:r>
        <w:rPr>
          <w:rFonts w:hint="cs"/>
          <w:rtl/>
          <w:lang w:eastAsia="he-IL"/>
        </w:rPr>
        <w:t xml:space="preserve">אז למה אנחנו מחילים את חוק הפיקדון כשאין מוטיבציה או </w:t>
      </w:r>
      <w:bookmarkStart w:id="823" w:name="_ETM_Q1_3066826"/>
      <w:bookmarkEnd w:id="823"/>
      <w:r>
        <w:rPr>
          <w:rFonts w:hint="cs"/>
          <w:rtl/>
          <w:lang w:eastAsia="he-IL"/>
        </w:rPr>
        <w:t>כוונה של הממשלה לגרש אותן? אני לא מבינה את ההיגיון.</w:t>
      </w:r>
    </w:p>
    <w:p w:rsidR="009760F4" w:rsidRDefault="009760F4" w:rsidP="009760F4">
      <w:pPr>
        <w:rPr>
          <w:rtl/>
          <w:lang w:eastAsia="he-IL"/>
        </w:rPr>
      </w:pPr>
    </w:p>
    <w:p w:rsidR="009760F4" w:rsidRDefault="009760F4" w:rsidP="009760F4">
      <w:pPr>
        <w:pStyle w:val="af6"/>
        <w:keepNext/>
        <w:rPr>
          <w:rtl/>
        </w:rPr>
      </w:pPr>
      <w:bookmarkStart w:id="824" w:name="_ETM_Q1_3072416"/>
      <w:bookmarkEnd w:id="824"/>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אפ</w:t>
      </w:r>
      <w:bookmarkStart w:id="825" w:name="_ETM_Q1_3072022"/>
      <w:bookmarkEnd w:id="825"/>
      <w:r>
        <w:rPr>
          <w:rFonts w:hint="cs"/>
          <w:rtl/>
          <w:lang w:eastAsia="he-IL"/>
        </w:rPr>
        <w:t>שר לתת תשובה קצרה?</w:t>
      </w:r>
    </w:p>
    <w:p w:rsidR="009760F4" w:rsidRDefault="009760F4" w:rsidP="009760F4">
      <w:pPr>
        <w:rPr>
          <w:rtl/>
          <w:lang w:eastAsia="he-IL"/>
        </w:rPr>
      </w:pPr>
    </w:p>
    <w:p w:rsidR="009760F4" w:rsidRDefault="009760F4" w:rsidP="009760F4">
      <w:pPr>
        <w:pStyle w:val="a4"/>
        <w:keepNext/>
        <w:rPr>
          <w:rtl/>
        </w:rPr>
      </w:pPr>
      <w:bookmarkStart w:id="826" w:name="_ETM_Q1_3076268"/>
      <w:bookmarkStart w:id="827" w:name="_ETM_Q1_3075268"/>
      <w:bookmarkEnd w:id="826"/>
      <w:bookmarkEnd w:id="827"/>
      <w:r>
        <w:rPr>
          <w:rtl/>
        </w:rPr>
        <w:t>מיכל רוזין (מרצ):</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משפט אחד. אלה שאלות קונקרטיות לגמרי.</w:t>
      </w:r>
    </w:p>
    <w:p w:rsidR="009760F4" w:rsidRDefault="009760F4" w:rsidP="009760F4">
      <w:pPr>
        <w:rPr>
          <w:rtl/>
          <w:lang w:eastAsia="he-IL"/>
        </w:rPr>
      </w:pPr>
    </w:p>
    <w:p w:rsidR="009760F4" w:rsidRDefault="009760F4" w:rsidP="009760F4">
      <w:pPr>
        <w:pStyle w:val="af6"/>
        <w:keepNext/>
        <w:rPr>
          <w:rtl/>
        </w:rPr>
      </w:pPr>
      <w:bookmarkStart w:id="828" w:name="_ETM_Q1_3077359"/>
      <w:bookmarkStart w:id="829" w:name="_ETM_Q1_3078312"/>
      <w:bookmarkEnd w:id="828"/>
      <w:bookmarkEnd w:id="829"/>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אתם לא מבינים שיש כאן שעון?</w:t>
      </w:r>
    </w:p>
    <w:p w:rsidR="009760F4" w:rsidRDefault="009760F4" w:rsidP="009760F4">
      <w:pPr>
        <w:pStyle w:val="a4"/>
        <w:keepNext/>
        <w:rPr>
          <w:rtl/>
        </w:rPr>
      </w:pPr>
      <w:bookmarkStart w:id="830" w:name="_ETM_Q1_3078750"/>
      <w:bookmarkEnd w:id="830"/>
      <w:r>
        <w:rPr>
          <w:rtl/>
        </w:rPr>
        <w:t>מיכל רוזין (מרצ):</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אני מבינה. קונקרטי. רטרואקטיבי. אנשים שעכשיו </w:t>
      </w:r>
      <w:bookmarkStart w:id="831" w:name="_ETM_Q1_3081265"/>
      <w:bookmarkEnd w:id="831"/>
      <w:r>
        <w:rPr>
          <w:rFonts w:hint="cs"/>
          <w:rtl/>
          <w:lang w:eastAsia="he-IL"/>
        </w:rPr>
        <w:t xml:space="preserve">החלטת </w:t>
      </w:r>
      <w:proofErr w:type="spellStart"/>
      <w:r>
        <w:rPr>
          <w:rFonts w:hint="cs"/>
          <w:rtl/>
          <w:lang w:eastAsia="he-IL"/>
        </w:rPr>
        <w:t>להחריג</w:t>
      </w:r>
      <w:proofErr w:type="spellEnd"/>
      <w:r>
        <w:rPr>
          <w:rFonts w:hint="cs"/>
          <w:rtl/>
          <w:lang w:eastAsia="he-IL"/>
        </w:rPr>
        <w:t xml:space="preserve"> וכן היו מחויבים לפני כן, האם יוחזר להם</w:t>
      </w:r>
      <w:bookmarkStart w:id="832" w:name="_ETM_Q1_3086496"/>
      <w:bookmarkEnd w:id="832"/>
      <w:r>
        <w:rPr>
          <w:rFonts w:hint="cs"/>
          <w:rtl/>
          <w:lang w:eastAsia="he-IL"/>
        </w:rPr>
        <w:t xml:space="preserve">? האם הם יחויבו? איך זה עובד רטרואקטיבית? אלה שאלות </w:t>
      </w:r>
      <w:bookmarkStart w:id="833" w:name="_ETM_Q1_3090008"/>
      <w:bookmarkEnd w:id="833"/>
      <w:r>
        <w:rPr>
          <w:rFonts w:hint="cs"/>
          <w:rtl/>
          <w:lang w:eastAsia="he-IL"/>
        </w:rPr>
        <w:t>ענייניות. זאת לא הבעת עמדה.</w:t>
      </w:r>
    </w:p>
    <w:p w:rsidR="009760F4" w:rsidRDefault="009760F4" w:rsidP="009760F4">
      <w:pPr>
        <w:rPr>
          <w:rtl/>
          <w:lang w:eastAsia="he-IL"/>
        </w:rPr>
      </w:pPr>
    </w:p>
    <w:p w:rsidR="009760F4" w:rsidRDefault="009760F4" w:rsidP="009760F4">
      <w:pPr>
        <w:pStyle w:val="af9"/>
        <w:keepNext/>
        <w:rPr>
          <w:rtl/>
          <w:lang w:eastAsia="he-IL"/>
        </w:rPr>
      </w:pPr>
      <w:bookmarkStart w:id="834" w:name="_ETM_Q1_3091421"/>
      <w:bookmarkEnd w:id="834"/>
      <w:r>
        <w:rPr>
          <w:rtl/>
          <w:lang w:eastAsia="he-IL"/>
        </w:rPr>
        <w:t>אפרת לב ארי: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לגבי מבחני הכנסה, כמו שאמרתי התשובה </w:t>
      </w:r>
      <w:bookmarkStart w:id="835" w:name="_ETM_Q1_3093111"/>
      <w:bookmarkEnd w:id="835"/>
      <w:r>
        <w:rPr>
          <w:rFonts w:hint="cs"/>
          <w:rtl/>
          <w:lang w:eastAsia="he-IL"/>
        </w:rPr>
        <w:t>היא שלילית. אין מבחני הכנסה. לגבי למה נשים לא,</w:t>
      </w:r>
      <w:r w:rsidR="00471E09">
        <w:rPr>
          <w:rFonts w:hint="cs"/>
          <w:rtl/>
          <w:lang w:eastAsia="he-IL"/>
        </w:rPr>
        <w:t xml:space="preserve"> </w:t>
      </w:r>
      <w:r>
        <w:rPr>
          <w:rFonts w:hint="cs"/>
          <w:rtl/>
          <w:lang w:eastAsia="he-IL"/>
        </w:rPr>
        <w:t xml:space="preserve">דנו בשאלה הזאת בדיון הקודם. ההערות של כל חברי </w:t>
      </w:r>
      <w:bookmarkStart w:id="836" w:name="_ETM_Q1_3100962"/>
      <w:bookmarkEnd w:id="836"/>
      <w:r>
        <w:rPr>
          <w:rFonts w:hint="cs"/>
          <w:rtl/>
          <w:lang w:eastAsia="he-IL"/>
        </w:rPr>
        <w:t xml:space="preserve">הכנסת, של כל הארגונים ושל כל הצדדים </w:t>
      </w:r>
      <w:bookmarkStart w:id="837" w:name="_ETM_Q1_3102236"/>
      <w:bookmarkEnd w:id="837"/>
      <w:r>
        <w:rPr>
          <w:rFonts w:hint="cs"/>
          <w:rtl/>
          <w:lang w:eastAsia="he-IL"/>
        </w:rPr>
        <w:t xml:space="preserve">הונחו בפני שר הפנים והוא החליט לא </w:t>
      </w:r>
      <w:proofErr w:type="spellStart"/>
      <w:r>
        <w:rPr>
          <w:rFonts w:hint="cs"/>
          <w:rtl/>
          <w:lang w:eastAsia="he-IL"/>
        </w:rPr>
        <w:t>להחריג</w:t>
      </w:r>
      <w:proofErr w:type="spellEnd"/>
      <w:r>
        <w:rPr>
          <w:rFonts w:hint="cs"/>
          <w:rtl/>
          <w:lang w:eastAsia="he-IL"/>
        </w:rPr>
        <w:t xml:space="preserve"> </w:t>
      </w:r>
      <w:bookmarkStart w:id="838" w:name="_ETM_Q1_3104957"/>
      <w:bookmarkEnd w:id="838"/>
      <w:r>
        <w:rPr>
          <w:rFonts w:hint="cs"/>
          <w:rtl/>
          <w:lang w:eastAsia="he-IL"/>
        </w:rPr>
        <w:t xml:space="preserve">נשים. הסברנו בדיון הקודם שהאוכלוסיות האלה נשענות על האוכלוסיות </w:t>
      </w:r>
      <w:bookmarkStart w:id="839" w:name="_ETM_Q1_3108898"/>
      <w:bookmarkEnd w:id="839"/>
      <w:r>
        <w:rPr>
          <w:rFonts w:hint="cs"/>
          <w:rtl/>
          <w:lang w:eastAsia="he-IL"/>
        </w:rPr>
        <w:t>המקוריות שהיו פטורות מחולות.</w:t>
      </w:r>
    </w:p>
    <w:p w:rsidR="009760F4" w:rsidRDefault="009760F4" w:rsidP="009760F4">
      <w:pPr>
        <w:rPr>
          <w:rtl/>
          <w:lang w:eastAsia="he-IL"/>
        </w:rPr>
      </w:pPr>
    </w:p>
    <w:p w:rsidR="009760F4" w:rsidRDefault="009760F4" w:rsidP="009760F4">
      <w:pPr>
        <w:pStyle w:val="a4"/>
        <w:keepNext/>
        <w:rPr>
          <w:rtl/>
        </w:rPr>
      </w:pPr>
      <w:bookmarkStart w:id="840" w:name="_ETM_Q1_3114665"/>
      <w:bookmarkStart w:id="841" w:name="_ETM_Q1_3113726"/>
      <w:bookmarkEnd w:id="840"/>
      <w:bookmarkEnd w:id="841"/>
      <w:r>
        <w:rPr>
          <w:rtl/>
        </w:rPr>
        <w:t>מרדכי יוגב (הבית היהודי):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אני מבקש שעוזרים של שרים לא יפריעו </w:t>
      </w:r>
      <w:bookmarkStart w:id="842" w:name="_ETM_Q1_3113852"/>
      <w:bookmarkEnd w:id="842"/>
      <w:r>
        <w:rPr>
          <w:rFonts w:hint="cs"/>
          <w:rtl/>
          <w:lang w:eastAsia="he-IL"/>
        </w:rPr>
        <w:t>לנו בדיון.</w:t>
      </w:r>
    </w:p>
    <w:p w:rsidR="009760F4" w:rsidRDefault="009760F4" w:rsidP="009760F4">
      <w:pPr>
        <w:rPr>
          <w:rtl/>
          <w:lang w:eastAsia="he-IL"/>
        </w:rPr>
      </w:pPr>
    </w:p>
    <w:p w:rsidR="009760F4" w:rsidRDefault="009760F4" w:rsidP="009760F4">
      <w:pPr>
        <w:pStyle w:val="af9"/>
        <w:keepNext/>
        <w:rPr>
          <w:rtl/>
          <w:lang w:eastAsia="he-IL"/>
        </w:rPr>
      </w:pPr>
      <w:bookmarkStart w:id="843" w:name="_ETM_Q1_3115162"/>
      <w:bookmarkEnd w:id="843"/>
      <w:r>
        <w:rPr>
          <w:rtl/>
          <w:lang w:eastAsia="he-IL"/>
        </w:rPr>
        <w:t>אפרת לב ארי: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בהקשר של חולות הייתה סיבה עניינית שנוגעת לניהול האופרטיבי </w:t>
      </w:r>
      <w:bookmarkStart w:id="844" w:name="_ETM_Q1_3121727"/>
      <w:bookmarkEnd w:id="844"/>
      <w:r>
        <w:rPr>
          <w:rFonts w:hint="cs"/>
          <w:rtl/>
          <w:lang w:eastAsia="he-IL"/>
        </w:rPr>
        <w:t xml:space="preserve">של המתקן. הסברנו את זה בדיון הקודם. אם יש צורך, </w:t>
      </w:r>
      <w:bookmarkStart w:id="845" w:name="_ETM_Q1_3123658"/>
      <w:bookmarkEnd w:id="845"/>
      <w:r>
        <w:rPr>
          <w:rFonts w:hint="cs"/>
          <w:rtl/>
          <w:lang w:eastAsia="he-IL"/>
        </w:rPr>
        <w:t>היושב ראש, אני אוכל להסביר שוב.</w:t>
      </w:r>
    </w:p>
    <w:p w:rsidR="009760F4" w:rsidRDefault="009760F4" w:rsidP="009760F4">
      <w:pPr>
        <w:rPr>
          <w:rtl/>
          <w:lang w:eastAsia="he-IL"/>
        </w:rPr>
      </w:pPr>
    </w:p>
    <w:p w:rsidR="009760F4" w:rsidRDefault="009760F4" w:rsidP="009760F4">
      <w:pPr>
        <w:pStyle w:val="a4"/>
        <w:keepNext/>
        <w:rPr>
          <w:rtl/>
        </w:rPr>
      </w:pPr>
      <w:bookmarkStart w:id="846" w:name="_ETM_Q1_3125939"/>
      <w:bookmarkStart w:id="847" w:name="_ETM_Q1_3125550"/>
      <w:bookmarkEnd w:id="846"/>
      <w:bookmarkEnd w:id="847"/>
      <w:r>
        <w:rPr>
          <w:rtl/>
        </w:rPr>
        <w:t>מיכל רוזין (מרצ):</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גם בגירוש עכשיו אמרתם שזה </w:t>
      </w:r>
      <w:bookmarkStart w:id="848" w:name="_ETM_Q1_3126128"/>
      <w:bookmarkEnd w:id="848"/>
      <w:r>
        <w:rPr>
          <w:rFonts w:hint="cs"/>
          <w:rtl/>
          <w:lang w:eastAsia="he-IL"/>
        </w:rPr>
        <w:t>לא כולל נשים. הממשלה אמרה. למה הפיקדון תקף?</w:t>
      </w:r>
    </w:p>
    <w:p w:rsidR="009760F4" w:rsidRDefault="009760F4" w:rsidP="009760F4">
      <w:pPr>
        <w:rPr>
          <w:rtl/>
          <w:lang w:eastAsia="he-IL"/>
        </w:rPr>
      </w:pPr>
    </w:p>
    <w:p w:rsidR="009760F4" w:rsidRDefault="009760F4" w:rsidP="009760F4">
      <w:pPr>
        <w:pStyle w:val="af6"/>
        <w:keepNext/>
        <w:rPr>
          <w:rtl/>
        </w:rPr>
      </w:pPr>
      <w:bookmarkStart w:id="849" w:name="_ETM_Q1_3130335"/>
      <w:bookmarkStart w:id="850" w:name="_ETM_Q1_3132129"/>
      <w:bookmarkEnd w:id="849"/>
      <w:bookmarkEnd w:id="850"/>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חברים, אני רוצ</w:t>
      </w:r>
      <w:bookmarkStart w:id="851" w:name="_ETM_Q1_3131252"/>
      <w:bookmarkEnd w:id="851"/>
      <w:r>
        <w:rPr>
          <w:rFonts w:hint="cs"/>
          <w:rtl/>
          <w:lang w:eastAsia="he-IL"/>
        </w:rPr>
        <w:t xml:space="preserve">ה לסכם. </w:t>
      </w:r>
    </w:p>
    <w:p w:rsidR="009760F4" w:rsidRDefault="009760F4" w:rsidP="009760F4">
      <w:pPr>
        <w:rPr>
          <w:rtl/>
          <w:lang w:eastAsia="he-IL"/>
        </w:rPr>
      </w:pPr>
    </w:p>
    <w:p w:rsidR="009760F4" w:rsidRDefault="009760F4" w:rsidP="009760F4">
      <w:pPr>
        <w:pStyle w:val="a4"/>
        <w:keepNext/>
        <w:rPr>
          <w:rtl/>
        </w:rPr>
      </w:pPr>
      <w:bookmarkStart w:id="852" w:name="_ETM_Q1_3135967"/>
      <w:bookmarkStart w:id="853" w:name="_ETM_Q1_3136778"/>
      <w:bookmarkEnd w:id="852"/>
      <w:bookmarkEnd w:id="853"/>
      <w:r>
        <w:rPr>
          <w:rtl/>
        </w:rPr>
        <w:t>נעה בן שבת:</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הרטרואקטיביות של ההחזרה. יש כאן שאלה.</w:t>
      </w:r>
    </w:p>
    <w:p w:rsidR="009760F4" w:rsidRDefault="009760F4" w:rsidP="009760F4">
      <w:pPr>
        <w:rPr>
          <w:rtl/>
          <w:lang w:eastAsia="he-IL"/>
        </w:rPr>
      </w:pPr>
    </w:p>
    <w:p w:rsidR="009760F4" w:rsidRDefault="009760F4" w:rsidP="009760F4">
      <w:pPr>
        <w:pStyle w:val="af6"/>
        <w:keepNext/>
        <w:rPr>
          <w:rtl/>
        </w:rPr>
      </w:pPr>
      <w:bookmarkStart w:id="854" w:name="_ETM_Q1_3141239"/>
      <w:bookmarkStart w:id="855" w:name="_ETM_Q1_3140140"/>
      <w:bookmarkEnd w:id="854"/>
      <w:bookmarkEnd w:id="855"/>
      <w:r>
        <w:rPr>
          <w:rtl/>
        </w:rPr>
        <w:t>היו"ר אלי אלאלוף:</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 xml:space="preserve">מי שהפקיד, </w:t>
      </w:r>
      <w:bookmarkStart w:id="856" w:name="_ETM_Q1_3140369"/>
      <w:bookmarkEnd w:id="856"/>
      <w:r>
        <w:rPr>
          <w:rFonts w:hint="cs"/>
          <w:rtl/>
          <w:lang w:eastAsia="he-IL"/>
        </w:rPr>
        <w:t>האם יש לו זכות רטרואקטיבית להוציא את הכסף.</w:t>
      </w:r>
    </w:p>
    <w:p w:rsidR="009760F4" w:rsidRDefault="009760F4" w:rsidP="009760F4">
      <w:pPr>
        <w:rPr>
          <w:rtl/>
          <w:lang w:eastAsia="he-IL"/>
        </w:rPr>
      </w:pPr>
    </w:p>
    <w:p w:rsidR="009760F4" w:rsidRDefault="009760F4" w:rsidP="009760F4">
      <w:pPr>
        <w:pStyle w:val="af9"/>
        <w:keepNext/>
        <w:rPr>
          <w:rtl/>
          <w:lang w:eastAsia="he-IL"/>
        </w:rPr>
      </w:pPr>
      <w:bookmarkStart w:id="857" w:name="_ETM_Q1_3145886"/>
      <w:bookmarkEnd w:id="857"/>
      <w:r>
        <w:rPr>
          <w:rtl/>
          <w:lang w:eastAsia="he-IL"/>
        </w:rPr>
        <w:t>אפרת לב ארי:</w:t>
      </w:r>
    </w:p>
    <w:p w:rsidR="009760F4" w:rsidRDefault="009760F4" w:rsidP="009760F4">
      <w:pPr>
        <w:pStyle w:val="KeepWithNext"/>
        <w:rPr>
          <w:rtl/>
          <w:lang w:eastAsia="he-IL"/>
        </w:rPr>
      </w:pPr>
    </w:p>
    <w:p w:rsidR="009760F4" w:rsidRDefault="009760F4" w:rsidP="009760F4">
      <w:pPr>
        <w:rPr>
          <w:rtl/>
          <w:lang w:eastAsia="he-IL"/>
        </w:rPr>
      </w:pPr>
      <w:r>
        <w:rPr>
          <w:rFonts w:hint="cs"/>
          <w:rtl/>
          <w:lang w:eastAsia="he-IL"/>
        </w:rPr>
        <w:t>אני אסביר. בטי</w:t>
      </w:r>
      <w:bookmarkStart w:id="858" w:name="_ETM_Q1_3146567"/>
      <w:bookmarkEnd w:id="858"/>
      <w:r>
        <w:rPr>
          <w:rFonts w:hint="cs"/>
          <w:rtl/>
          <w:lang w:eastAsia="he-IL"/>
        </w:rPr>
        <w:t>וטה של התקנות שפורסמה בקיץ שעבר להערות הציבור,</w:t>
      </w:r>
      <w:r w:rsidR="00471E09">
        <w:rPr>
          <w:rFonts w:hint="cs"/>
          <w:rtl/>
          <w:lang w:eastAsia="he-IL"/>
        </w:rPr>
        <w:t xml:space="preserve"> </w:t>
      </w:r>
      <w:r>
        <w:rPr>
          <w:rFonts w:hint="cs"/>
          <w:rtl/>
          <w:lang w:eastAsia="he-IL"/>
        </w:rPr>
        <w:t xml:space="preserve">מי </w:t>
      </w:r>
      <w:bookmarkStart w:id="859" w:name="_ETM_Q1_3151286"/>
      <w:bookmarkEnd w:id="859"/>
      <w:r>
        <w:rPr>
          <w:rFonts w:hint="cs"/>
          <w:rtl/>
          <w:lang w:eastAsia="he-IL"/>
        </w:rPr>
        <w:t xml:space="preserve">שעקב וראה, הנוסח היה אחר. הנוסח היה באמת של החזר </w:t>
      </w:r>
      <w:bookmarkStart w:id="860" w:name="_ETM_Q1_3155443"/>
      <w:bookmarkEnd w:id="860"/>
      <w:r>
        <w:rPr>
          <w:rFonts w:hint="cs"/>
          <w:rtl/>
          <w:lang w:eastAsia="he-IL"/>
        </w:rPr>
        <w:t xml:space="preserve">למסתנן. אחרי שקיבלנו הערות, בעיקר מבנק ישראל, ואני אשמח </w:t>
      </w:r>
      <w:bookmarkStart w:id="861" w:name="_ETM_Q1_3161138"/>
      <w:bookmarkEnd w:id="861"/>
      <w:r>
        <w:rPr>
          <w:rFonts w:hint="cs"/>
          <w:rtl/>
          <w:lang w:eastAsia="he-IL"/>
        </w:rPr>
        <w:t xml:space="preserve">גם להפנות לעמית שלי כאן מבנק ישראל ולתת לו </w:t>
      </w:r>
      <w:bookmarkStart w:id="862" w:name="_ETM_Q1_3164092"/>
      <w:bookmarkEnd w:id="862"/>
      <w:r>
        <w:rPr>
          <w:rFonts w:hint="cs"/>
          <w:rtl/>
          <w:lang w:eastAsia="he-IL"/>
        </w:rPr>
        <w:t xml:space="preserve">את רשות הדיבור כדי להרחיב, קיבלנו הערות מהן הבנו </w:t>
      </w:r>
      <w:r w:rsidR="00010E24">
        <w:rPr>
          <w:rFonts w:hint="cs"/>
          <w:rtl/>
          <w:lang w:eastAsia="he-IL"/>
        </w:rPr>
        <w:t xml:space="preserve">שזה </w:t>
      </w:r>
      <w:bookmarkStart w:id="863" w:name="_ETM_Q1_3169659"/>
      <w:bookmarkEnd w:id="863"/>
      <w:r w:rsidR="00010E24">
        <w:rPr>
          <w:rFonts w:hint="cs"/>
          <w:rtl/>
          <w:lang w:eastAsia="he-IL"/>
        </w:rPr>
        <w:t xml:space="preserve">לא ישים. לא ישים לתת החזר לא במזומן ולא </w:t>
      </w:r>
      <w:bookmarkStart w:id="864" w:name="_ETM_Q1_3172333"/>
      <w:bookmarkEnd w:id="864"/>
      <w:r w:rsidR="00010E24">
        <w:rPr>
          <w:rFonts w:hint="cs"/>
          <w:rtl/>
          <w:lang w:eastAsia="he-IL"/>
        </w:rPr>
        <w:t xml:space="preserve">לחשבון בנק למסתננים ולכן עברנו לקונסטלציה הזאת של אי ניכוי </w:t>
      </w:r>
      <w:bookmarkStart w:id="865" w:name="_ETM_Q1_3178753"/>
      <w:bookmarkEnd w:id="865"/>
      <w:r w:rsidR="00010E24">
        <w:rPr>
          <w:rFonts w:hint="cs"/>
          <w:rtl/>
          <w:lang w:eastAsia="he-IL"/>
        </w:rPr>
        <w:t xml:space="preserve">במקור של 20 אחוזים אלא רק של 6 אחוזים. אני </w:t>
      </w:r>
      <w:bookmarkStart w:id="866" w:name="_ETM_Q1_3183027"/>
      <w:bookmarkEnd w:id="866"/>
      <w:r w:rsidR="00010E24">
        <w:rPr>
          <w:rFonts w:hint="cs"/>
          <w:rtl/>
          <w:lang w:eastAsia="he-IL"/>
        </w:rPr>
        <w:t xml:space="preserve">אשמח אם בנק ישראל יוכל לתת את </w:t>
      </w:r>
      <w:proofErr w:type="spellStart"/>
      <w:r w:rsidR="00010E24">
        <w:rPr>
          <w:rFonts w:hint="cs"/>
          <w:rtl/>
          <w:lang w:eastAsia="he-IL"/>
        </w:rPr>
        <w:t>האימפוט</w:t>
      </w:r>
      <w:proofErr w:type="spellEnd"/>
      <w:r w:rsidR="00010E24">
        <w:rPr>
          <w:rFonts w:hint="cs"/>
          <w:rtl/>
          <w:lang w:eastAsia="he-IL"/>
        </w:rPr>
        <w:t xml:space="preserve"> שלו לגבי </w:t>
      </w:r>
      <w:bookmarkStart w:id="867" w:name="_ETM_Q1_3185405"/>
      <w:bookmarkEnd w:id="867"/>
      <w:r w:rsidR="00010E24">
        <w:rPr>
          <w:rFonts w:hint="cs"/>
          <w:rtl/>
          <w:lang w:eastAsia="he-IL"/>
        </w:rPr>
        <w:t>זה.</w:t>
      </w:r>
    </w:p>
    <w:p w:rsidR="00010E24" w:rsidRDefault="00010E24" w:rsidP="009760F4">
      <w:pPr>
        <w:rPr>
          <w:rtl/>
          <w:lang w:eastAsia="he-IL"/>
        </w:rPr>
      </w:pPr>
    </w:p>
    <w:p w:rsidR="00010E24" w:rsidRDefault="00010E24" w:rsidP="00010E24">
      <w:pPr>
        <w:pStyle w:val="af9"/>
        <w:keepNext/>
        <w:rPr>
          <w:rtl/>
          <w:lang w:eastAsia="he-IL"/>
        </w:rPr>
      </w:pPr>
      <w:r>
        <w:rPr>
          <w:rtl/>
          <w:lang w:eastAsia="he-IL"/>
        </w:rPr>
        <w:t>רונן ניסים:</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 xml:space="preserve">המחלקה המשפטית, בנק ישראל. ההערה שלנו נגעה לאפשרות להעביר את </w:t>
      </w:r>
      <w:bookmarkStart w:id="868" w:name="_ETM_Q1_3195182"/>
      <w:bookmarkEnd w:id="868"/>
      <w:r>
        <w:rPr>
          <w:rFonts w:hint="cs"/>
          <w:rtl/>
          <w:lang w:eastAsia="he-IL"/>
        </w:rPr>
        <w:t xml:space="preserve">הניכוי לחשבון הבנק. לא לכל העובדים הזרים יש חשבון בנק </w:t>
      </w:r>
      <w:bookmarkStart w:id="869" w:name="_ETM_Q1_3201960"/>
      <w:bookmarkEnd w:id="869"/>
      <w:r>
        <w:rPr>
          <w:rFonts w:hint="cs"/>
          <w:rtl/>
          <w:lang w:eastAsia="he-IL"/>
        </w:rPr>
        <w:t xml:space="preserve">בישראל. כמו שלכל אזרח ישראלי, תושב ישראל, לבנק יש שיקול </w:t>
      </w:r>
      <w:bookmarkStart w:id="870" w:name="_ETM_Q1_3207139"/>
      <w:bookmarkEnd w:id="870"/>
      <w:r>
        <w:rPr>
          <w:rFonts w:hint="cs"/>
          <w:rtl/>
          <w:lang w:eastAsia="he-IL"/>
        </w:rPr>
        <w:t>דעת האם לפתוח לו חשבון, כן או לא</w:t>
      </w:r>
      <w:bookmarkStart w:id="871" w:name="_ETM_Q1_3211254"/>
      <w:bookmarkEnd w:id="871"/>
      <w:r>
        <w:rPr>
          <w:rFonts w:hint="cs"/>
          <w:rtl/>
          <w:lang w:eastAsia="he-IL"/>
        </w:rPr>
        <w:t xml:space="preserve">, כך גם לגבי עובדים זרים. בנק </w:t>
      </w:r>
      <w:bookmarkStart w:id="872" w:name="_ETM_Q1_3218124"/>
      <w:bookmarkEnd w:id="872"/>
      <w:r>
        <w:rPr>
          <w:rFonts w:hint="cs"/>
          <w:rtl/>
          <w:lang w:eastAsia="he-IL"/>
        </w:rPr>
        <w:t xml:space="preserve">ישראל אפשר פתיחה של חשבונות החל מ-2010 באמצעות הקלות לגבי </w:t>
      </w:r>
      <w:bookmarkStart w:id="873" w:name="_ETM_Q1_3223490"/>
      <w:bookmarkEnd w:id="873"/>
      <w:r>
        <w:rPr>
          <w:rFonts w:hint="cs"/>
          <w:rtl/>
          <w:lang w:eastAsia="he-IL"/>
        </w:rPr>
        <w:t xml:space="preserve">מסמכי הזיהוי אתם ניתן לפתוח חשבון אבל עדיין לבנק </w:t>
      </w:r>
      <w:bookmarkStart w:id="874" w:name="_ETM_Q1_3225780"/>
      <w:bookmarkEnd w:id="874"/>
      <w:r>
        <w:rPr>
          <w:rFonts w:hint="cs"/>
          <w:rtl/>
          <w:lang w:eastAsia="he-IL"/>
        </w:rPr>
        <w:t>יש שיקול דעת, כמובן בכפוף</w:t>
      </w:r>
      <w:r w:rsidR="00471E09">
        <w:rPr>
          <w:rFonts w:hint="cs"/>
          <w:rtl/>
          <w:lang w:eastAsia="he-IL"/>
        </w:rPr>
        <w:t xml:space="preserve"> </w:t>
      </w:r>
      <w:r>
        <w:rPr>
          <w:rFonts w:hint="cs"/>
          <w:rtl/>
          <w:lang w:eastAsia="he-IL"/>
        </w:rPr>
        <w:t xml:space="preserve">לכלל של סבירות, האם </w:t>
      </w:r>
      <w:bookmarkStart w:id="875" w:name="_ETM_Q1_3230505"/>
      <w:bookmarkEnd w:id="875"/>
      <w:r>
        <w:rPr>
          <w:rFonts w:hint="cs"/>
          <w:rtl/>
          <w:lang w:eastAsia="he-IL"/>
        </w:rPr>
        <w:t>לפתוח חשבון בנק, כן או לא.</w:t>
      </w:r>
    </w:p>
    <w:p w:rsidR="00010E24" w:rsidRDefault="00010E24" w:rsidP="00010E24">
      <w:pPr>
        <w:rPr>
          <w:rtl/>
          <w:lang w:eastAsia="he-IL"/>
        </w:rPr>
      </w:pPr>
    </w:p>
    <w:p w:rsidR="00010E24" w:rsidRDefault="00010E24" w:rsidP="00010E24">
      <w:pPr>
        <w:rPr>
          <w:rtl/>
          <w:lang w:eastAsia="he-IL"/>
        </w:rPr>
      </w:pPr>
      <w:r>
        <w:rPr>
          <w:rFonts w:hint="cs"/>
          <w:rtl/>
          <w:lang w:eastAsia="he-IL"/>
        </w:rPr>
        <w:t>ל</w:t>
      </w:r>
      <w:bookmarkStart w:id="876" w:name="_ETM_Q1_3233676"/>
      <w:bookmarkEnd w:id="876"/>
      <w:r>
        <w:rPr>
          <w:rFonts w:hint="cs"/>
          <w:rtl/>
          <w:lang w:eastAsia="he-IL"/>
        </w:rPr>
        <w:t xml:space="preserve">מיטב ידיעתנו לא </w:t>
      </w:r>
      <w:bookmarkStart w:id="877" w:name="_ETM_Q1_3234503"/>
      <w:bookmarkEnd w:id="877"/>
      <w:r>
        <w:rPr>
          <w:rFonts w:hint="cs"/>
          <w:rtl/>
          <w:lang w:eastAsia="he-IL"/>
        </w:rPr>
        <w:t>לכל העובדים הזרים יש חשבון בנק.</w:t>
      </w:r>
    </w:p>
    <w:p w:rsidR="00010E24" w:rsidRDefault="00010E24" w:rsidP="00010E24">
      <w:pPr>
        <w:rPr>
          <w:rtl/>
          <w:lang w:eastAsia="he-IL"/>
        </w:rPr>
      </w:pPr>
    </w:p>
    <w:p w:rsidR="00010E24" w:rsidRDefault="00010E24" w:rsidP="00010E24">
      <w:pPr>
        <w:pStyle w:val="a4"/>
        <w:keepNext/>
        <w:rPr>
          <w:rtl/>
        </w:rPr>
      </w:pPr>
      <w:bookmarkStart w:id="878" w:name="_ETM_Q1_3238832"/>
      <w:bookmarkStart w:id="879" w:name="_ETM_Q1_3237878"/>
      <w:bookmarkStart w:id="880" w:name="_ETM_Q1_3237215"/>
      <w:bookmarkEnd w:id="878"/>
      <w:bookmarkEnd w:id="879"/>
      <w:bookmarkEnd w:id="880"/>
      <w:r>
        <w:rPr>
          <w:rtl/>
        </w:rPr>
        <w:t>מיכל רוזין (מרצ):</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 xml:space="preserve">גם לא לכל </w:t>
      </w:r>
      <w:bookmarkStart w:id="881" w:name="_ETM_Q1_3237633"/>
      <w:bookmarkEnd w:id="881"/>
      <w:r>
        <w:rPr>
          <w:rFonts w:hint="cs"/>
          <w:rtl/>
          <w:lang w:eastAsia="he-IL"/>
        </w:rPr>
        <w:t>הישראלים ואתה משלם להם ביטוח</w:t>
      </w:r>
      <w:r w:rsidR="00471E09">
        <w:rPr>
          <w:rFonts w:hint="cs"/>
          <w:rtl/>
          <w:lang w:eastAsia="he-IL"/>
        </w:rPr>
        <w:t xml:space="preserve"> </w:t>
      </w:r>
      <w:r>
        <w:rPr>
          <w:rFonts w:hint="cs"/>
          <w:rtl/>
          <w:lang w:eastAsia="he-IL"/>
        </w:rPr>
        <w:t xml:space="preserve">לאומי פעם בחודש. </w:t>
      </w:r>
      <w:bookmarkStart w:id="882" w:name="_ETM_Q1_3242150"/>
      <w:bookmarkEnd w:id="882"/>
      <w:r>
        <w:rPr>
          <w:rFonts w:hint="cs"/>
          <w:rtl/>
          <w:lang w:eastAsia="he-IL"/>
        </w:rPr>
        <w:t>יש דרכים. בנק הדואר.</w:t>
      </w:r>
    </w:p>
    <w:p w:rsidR="00010E24" w:rsidRDefault="00010E24" w:rsidP="00010E24">
      <w:pPr>
        <w:rPr>
          <w:rtl/>
          <w:lang w:eastAsia="he-IL"/>
        </w:rPr>
      </w:pPr>
    </w:p>
    <w:p w:rsidR="00010E24" w:rsidRDefault="00010E24" w:rsidP="00010E24">
      <w:pPr>
        <w:pStyle w:val="af9"/>
        <w:keepNext/>
        <w:rPr>
          <w:rtl/>
          <w:lang w:eastAsia="he-IL"/>
        </w:rPr>
      </w:pPr>
      <w:bookmarkStart w:id="883" w:name="_ETM_Q1_3243648"/>
      <w:bookmarkStart w:id="884" w:name="_ETM_Q1_3247784"/>
      <w:bookmarkEnd w:id="883"/>
      <w:bookmarkEnd w:id="884"/>
      <w:r>
        <w:rPr>
          <w:rtl/>
          <w:lang w:eastAsia="he-IL"/>
        </w:rPr>
        <w:t>רונן ניסים:</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 xml:space="preserve">הערנו שלא יצא מהתקנות שתהיה </w:t>
      </w:r>
      <w:bookmarkStart w:id="885" w:name="_ETM_Q1_3250102"/>
      <w:bookmarkEnd w:id="885"/>
      <w:r>
        <w:rPr>
          <w:rFonts w:hint="cs"/>
          <w:rtl/>
          <w:lang w:eastAsia="he-IL"/>
        </w:rPr>
        <w:t>חובה לפתוח חשבון בנק בכל מקרה. זו הייתה ההערה שלנו.</w:t>
      </w:r>
    </w:p>
    <w:p w:rsidR="00010E24" w:rsidRDefault="00010E24" w:rsidP="00010E24">
      <w:pPr>
        <w:rPr>
          <w:rtl/>
          <w:lang w:eastAsia="he-IL"/>
        </w:rPr>
      </w:pPr>
    </w:p>
    <w:p w:rsidR="00010E24" w:rsidRDefault="00010E24" w:rsidP="00010E24">
      <w:pPr>
        <w:pStyle w:val="a4"/>
        <w:keepNext/>
        <w:rPr>
          <w:rtl/>
        </w:rPr>
      </w:pPr>
      <w:bookmarkStart w:id="886" w:name="_ETM_Q1_3256033"/>
      <w:bookmarkStart w:id="887" w:name="_ETM_Q1_3256493"/>
      <w:bookmarkEnd w:id="886"/>
      <w:bookmarkEnd w:id="887"/>
      <w:r>
        <w:rPr>
          <w:rtl/>
        </w:rPr>
        <w:t>מיכל רוזין (מרצ):</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 xml:space="preserve">זאת אומרת, זה לא שאי אפשר להחזיר כסף, רק לא לחייב </w:t>
      </w:r>
      <w:bookmarkStart w:id="888" w:name="_ETM_Q1_3258441"/>
      <w:bookmarkEnd w:id="888"/>
      <w:r>
        <w:rPr>
          <w:rFonts w:hint="cs"/>
          <w:rtl/>
          <w:lang w:eastAsia="he-IL"/>
        </w:rPr>
        <w:t>חשבון בנק.</w:t>
      </w:r>
    </w:p>
    <w:p w:rsidR="00010E24" w:rsidRDefault="00010E24" w:rsidP="00010E24">
      <w:pPr>
        <w:rPr>
          <w:rtl/>
          <w:lang w:eastAsia="he-IL"/>
        </w:rPr>
      </w:pPr>
    </w:p>
    <w:p w:rsidR="00010E24" w:rsidRDefault="00010E24" w:rsidP="00010E24">
      <w:pPr>
        <w:pStyle w:val="af9"/>
        <w:keepNext/>
        <w:rPr>
          <w:rtl/>
          <w:lang w:eastAsia="he-IL"/>
        </w:rPr>
      </w:pPr>
      <w:bookmarkStart w:id="889" w:name="_ETM_Q1_3258835"/>
      <w:bookmarkStart w:id="890" w:name="_ETM_Q1_3261213"/>
      <w:bookmarkEnd w:id="889"/>
      <w:bookmarkEnd w:id="890"/>
      <w:r>
        <w:rPr>
          <w:rtl/>
          <w:lang w:eastAsia="he-IL"/>
        </w:rPr>
        <w:t>אפרת לב ארי:</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לרוב המסתננים אין אפשרות לפתוח חשבון.</w:t>
      </w:r>
    </w:p>
    <w:p w:rsidR="00010E24" w:rsidRDefault="00010E24" w:rsidP="00010E24">
      <w:pPr>
        <w:rPr>
          <w:rtl/>
          <w:lang w:eastAsia="he-IL"/>
        </w:rPr>
      </w:pPr>
    </w:p>
    <w:p w:rsidR="00010E24" w:rsidRDefault="00010E24" w:rsidP="00010E24">
      <w:pPr>
        <w:pStyle w:val="a4"/>
        <w:keepNext/>
        <w:rPr>
          <w:rtl/>
        </w:rPr>
      </w:pPr>
      <w:bookmarkStart w:id="891" w:name="_ETM_Q1_3267430"/>
      <w:bookmarkEnd w:id="891"/>
      <w:r>
        <w:rPr>
          <w:rtl/>
        </w:rPr>
        <w:t>מיכל רוזין (מרצ):</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 xml:space="preserve">ודרך </w:t>
      </w:r>
      <w:bookmarkStart w:id="892" w:name="_ETM_Q1_3265537"/>
      <w:bookmarkEnd w:id="892"/>
      <w:r>
        <w:rPr>
          <w:rFonts w:hint="cs"/>
          <w:rtl/>
          <w:lang w:eastAsia="he-IL"/>
        </w:rPr>
        <w:t>בנק הדואר?</w:t>
      </w:r>
    </w:p>
    <w:p w:rsidR="00010E24" w:rsidRDefault="00010E24" w:rsidP="00010E24">
      <w:pPr>
        <w:rPr>
          <w:rtl/>
          <w:lang w:eastAsia="he-IL"/>
        </w:rPr>
      </w:pPr>
    </w:p>
    <w:p w:rsidR="00010E24" w:rsidRDefault="00010E24" w:rsidP="00010E24">
      <w:pPr>
        <w:pStyle w:val="af9"/>
        <w:keepNext/>
        <w:rPr>
          <w:rtl/>
          <w:lang w:eastAsia="he-IL"/>
        </w:rPr>
      </w:pPr>
      <w:bookmarkStart w:id="893" w:name="_ETM_Q1_3266956"/>
      <w:bookmarkStart w:id="894" w:name="_ETM_Q1_3268034"/>
      <w:bookmarkEnd w:id="893"/>
      <w:bookmarkEnd w:id="894"/>
      <w:r>
        <w:rPr>
          <w:rtl/>
          <w:lang w:eastAsia="he-IL"/>
        </w:rPr>
        <w:t>אפרת לב ארי:</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 xml:space="preserve">גם. בדקנו את זה גם מול משרד </w:t>
      </w:r>
      <w:bookmarkStart w:id="895" w:name="_ETM_Q1_3268915"/>
      <w:bookmarkEnd w:id="895"/>
      <w:r>
        <w:rPr>
          <w:rFonts w:hint="cs"/>
          <w:rtl/>
          <w:lang w:eastAsia="he-IL"/>
        </w:rPr>
        <w:t>התקשורת. אין אפשרות.</w:t>
      </w:r>
    </w:p>
    <w:p w:rsidR="00010E24" w:rsidRDefault="00010E24" w:rsidP="00010E24">
      <w:pPr>
        <w:rPr>
          <w:rtl/>
          <w:lang w:eastAsia="he-IL"/>
        </w:rPr>
      </w:pPr>
    </w:p>
    <w:p w:rsidR="00010E24" w:rsidRDefault="00010E24" w:rsidP="00010E24">
      <w:pPr>
        <w:pStyle w:val="af6"/>
        <w:keepNext/>
        <w:rPr>
          <w:rtl/>
        </w:rPr>
      </w:pPr>
      <w:bookmarkStart w:id="896" w:name="_ETM_Q1_3269627"/>
      <w:bookmarkEnd w:id="896"/>
      <w:r>
        <w:rPr>
          <w:rtl/>
        </w:rPr>
        <w:t>היו"ר אלי אלאלוף:</w:t>
      </w:r>
    </w:p>
    <w:p w:rsidR="00010E24" w:rsidRDefault="00010E24" w:rsidP="00010E24">
      <w:pPr>
        <w:pStyle w:val="KeepWithNext"/>
        <w:rPr>
          <w:rtl/>
          <w:lang w:eastAsia="he-IL"/>
        </w:rPr>
      </w:pPr>
    </w:p>
    <w:p w:rsidR="00010E24" w:rsidRDefault="00010E24" w:rsidP="00010E24">
      <w:pPr>
        <w:rPr>
          <w:rtl/>
          <w:lang w:eastAsia="he-IL"/>
        </w:rPr>
      </w:pPr>
      <w:r>
        <w:rPr>
          <w:rFonts w:hint="cs"/>
          <w:rtl/>
          <w:lang w:eastAsia="he-IL"/>
        </w:rPr>
        <w:t>לסיכום, ברשותכם.</w:t>
      </w:r>
      <w:r w:rsidR="00471E09">
        <w:rPr>
          <w:rFonts w:hint="cs"/>
          <w:rtl/>
          <w:lang w:eastAsia="he-IL"/>
        </w:rPr>
        <w:t xml:space="preserve"> </w:t>
      </w:r>
      <w:r>
        <w:rPr>
          <w:rFonts w:hint="cs"/>
          <w:rtl/>
          <w:lang w:eastAsia="he-IL"/>
        </w:rPr>
        <w:t xml:space="preserve">אני רוצה לסכם. קודם כל, </w:t>
      </w:r>
      <w:bookmarkStart w:id="897" w:name="_ETM_Q1_3274955"/>
      <w:bookmarkEnd w:id="897"/>
      <w:r>
        <w:rPr>
          <w:rFonts w:hint="cs"/>
          <w:rtl/>
          <w:lang w:eastAsia="he-IL"/>
        </w:rPr>
        <w:t xml:space="preserve">את </w:t>
      </w:r>
      <w:bookmarkStart w:id="898" w:name="_ETM_Q1_3283044"/>
      <w:bookmarkEnd w:id="898"/>
      <w:r>
        <w:rPr>
          <w:rFonts w:hint="cs"/>
          <w:rtl/>
          <w:lang w:eastAsia="he-IL"/>
        </w:rPr>
        <w:t xml:space="preserve">כל המלים הפוגעות והאישיות שהופנו לשרים, אני דוחה על הסף. התיק שבפניהם הוא תיק מאוד קשה ואי אפשר לעשות </w:t>
      </w:r>
      <w:bookmarkStart w:id="899" w:name="_ETM_Q1_3288460"/>
      <w:bookmarkEnd w:id="899"/>
      <w:r>
        <w:rPr>
          <w:rFonts w:hint="cs"/>
          <w:rtl/>
          <w:lang w:eastAsia="he-IL"/>
        </w:rPr>
        <w:t xml:space="preserve">אותו לבן או שחור. לא יהיו פתרונות אופטימליים. המערכת </w:t>
      </w:r>
      <w:bookmarkStart w:id="900" w:name="_ETM_Q1_3294048"/>
      <w:bookmarkEnd w:id="900"/>
      <w:r>
        <w:rPr>
          <w:rFonts w:hint="cs"/>
          <w:rtl/>
          <w:lang w:eastAsia="he-IL"/>
        </w:rPr>
        <w:t xml:space="preserve">הממשלתית והשרים בראשה יתמודדו עם הנושא של ההגירה הזאת </w:t>
      </w:r>
      <w:bookmarkStart w:id="901" w:name="_ETM_Q1_3303367"/>
      <w:bookmarkEnd w:id="901"/>
      <w:r>
        <w:rPr>
          <w:rFonts w:hint="cs"/>
          <w:rtl/>
          <w:lang w:eastAsia="he-IL"/>
        </w:rPr>
        <w:t xml:space="preserve">עוד הרבה שנים, לצערי. המדיניות המוצהרת של הממשלה היא </w:t>
      </w:r>
      <w:bookmarkStart w:id="902" w:name="_ETM_Q1_3310088"/>
      <w:bookmarkEnd w:id="902"/>
      <w:r>
        <w:rPr>
          <w:rFonts w:hint="cs"/>
          <w:rtl/>
          <w:lang w:eastAsia="he-IL"/>
        </w:rPr>
        <w:t>לאפשר לכמה שיותר אנשים זרים שהגיעו לארץ, לעזוב את הארץ.</w:t>
      </w:r>
      <w:r w:rsidR="00471E09">
        <w:rPr>
          <w:rFonts w:hint="cs"/>
          <w:rtl/>
          <w:lang w:eastAsia="he-IL"/>
        </w:rPr>
        <w:t xml:space="preserve"> </w:t>
      </w:r>
      <w:r>
        <w:rPr>
          <w:rFonts w:hint="cs"/>
          <w:rtl/>
          <w:lang w:eastAsia="he-IL"/>
        </w:rPr>
        <w:t xml:space="preserve">זאת המדיניות. אבל היא גם צריכה לקחת בחשבון את </w:t>
      </w:r>
      <w:bookmarkStart w:id="903" w:name="_ETM_Q1_3322289"/>
      <w:bookmarkEnd w:id="903"/>
      <w:r>
        <w:rPr>
          <w:rFonts w:hint="cs"/>
          <w:rtl/>
          <w:lang w:eastAsia="he-IL"/>
        </w:rPr>
        <w:t xml:space="preserve">הערכים האנושיים היהודיים והדמוקרטיים של המדינה הזאת. אי אפשר להלביש </w:t>
      </w:r>
      <w:bookmarkStart w:id="904" w:name="_ETM_Q1_3329168"/>
      <w:bookmarkEnd w:id="904"/>
      <w:r>
        <w:rPr>
          <w:rFonts w:hint="cs"/>
          <w:rtl/>
          <w:lang w:eastAsia="he-IL"/>
        </w:rPr>
        <w:t xml:space="preserve">על התיק הזה של הזרים את כל הצרות שהיו במדינה, פיזית, סביבתית, חברתית. לא הם שינו לנו את המדינה. המדינה </w:t>
      </w:r>
      <w:bookmarkStart w:id="905" w:name="_ETM_Q1_3343137"/>
      <w:bookmarkEnd w:id="905"/>
      <w:r>
        <w:rPr>
          <w:rFonts w:hint="cs"/>
          <w:rtl/>
          <w:lang w:eastAsia="he-IL"/>
        </w:rPr>
        <w:t>משתנה או לא משתנה בגלל מדיניות כוללת של הממשלה.</w:t>
      </w:r>
    </w:p>
    <w:p w:rsidR="00010E24" w:rsidRDefault="00010E24" w:rsidP="00010E24">
      <w:pPr>
        <w:rPr>
          <w:rtl/>
          <w:lang w:eastAsia="he-IL"/>
        </w:rPr>
      </w:pPr>
    </w:p>
    <w:p w:rsidR="00010E24" w:rsidRDefault="00010E24" w:rsidP="00010E24">
      <w:pPr>
        <w:rPr>
          <w:rtl/>
          <w:lang w:eastAsia="he-IL"/>
        </w:rPr>
      </w:pPr>
      <w:r>
        <w:rPr>
          <w:rFonts w:hint="cs"/>
          <w:rtl/>
          <w:lang w:eastAsia="he-IL"/>
        </w:rPr>
        <w:t>אני</w:t>
      </w:r>
      <w:bookmarkStart w:id="906" w:name="_ETM_Q1_3350280"/>
      <w:bookmarkEnd w:id="906"/>
      <w:r>
        <w:rPr>
          <w:rFonts w:hint="cs"/>
          <w:rtl/>
          <w:lang w:eastAsia="he-IL"/>
        </w:rPr>
        <w:t xml:space="preserve"> לא הייתי </w:t>
      </w:r>
      <w:bookmarkStart w:id="907" w:name="_ETM_Q1_3350185"/>
      <w:bookmarkEnd w:id="907"/>
      <w:r>
        <w:rPr>
          <w:rFonts w:hint="cs"/>
          <w:rtl/>
          <w:lang w:eastAsia="he-IL"/>
        </w:rPr>
        <w:t>מוכן ואני לא מוכן,</w:t>
      </w:r>
      <w:r w:rsidR="00471E09">
        <w:rPr>
          <w:rFonts w:hint="cs"/>
          <w:rtl/>
          <w:lang w:eastAsia="he-IL"/>
        </w:rPr>
        <w:t xml:space="preserve"> </w:t>
      </w:r>
      <w:r>
        <w:rPr>
          <w:rFonts w:hint="cs"/>
          <w:rtl/>
          <w:lang w:eastAsia="he-IL"/>
        </w:rPr>
        <w:t xml:space="preserve">כי זה גם </w:t>
      </w:r>
      <w:bookmarkStart w:id="908" w:name="_ETM_Q1_3354494"/>
      <w:bookmarkEnd w:id="908"/>
      <w:r>
        <w:rPr>
          <w:rFonts w:hint="cs"/>
          <w:rtl/>
          <w:lang w:eastAsia="he-IL"/>
        </w:rPr>
        <w:t xml:space="preserve">מריח גזענות, שאנחנו נפגע באנשים שהגיעו לכאן במצוקה מטורפת. אי </w:t>
      </w:r>
      <w:bookmarkStart w:id="909" w:name="_ETM_Q1_3365445"/>
      <w:bookmarkEnd w:id="909"/>
      <w:r>
        <w:rPr>
          <w:rFonts w:hint="cs"/>
          <w:rtl/>
          <w:lang w:eastAsia="he-IL"/>
        </w:rPr>
        <w:t>אפשר לנצל את המצוקה הזאת שלהם ולעשות חוקים שפוגעים ב</w:t>
      </w:r>
      <w:bookmarkStart w:id="910" w:name="_ETM_Q1_3368947"/>
      <w:bookmarkEnd w:id="910"/>
      <w:r>
        <w:rPr>
          <w:rFonts w:hint="cs"/>
          <w:rtl/>
          <w:lang w:eastAsia="he-IL"/>
        </w:rPr>
        <w:t xml:space="preserve">הם עוד יותר. שכונות שהידרדרו, זה לא באשמתם אלא </w:t>
      </w:r>
      <w:bookmarkStart w:id="911" w:name="_ETM_Q1_3374577"/>
      <w:bookmarkEnd w:id="911"/>
      <w:r>
        <w:rPr>
          <w:rFonts w:hint="cs"/>
          <w:rtl/>
          <w:lang w:eastAsia="he-IL"/>
        </w:rPr>
        <w:t xml:space="preserve">באשמת המדינה והרשויות המקומיות שלא התמודדו עם מצבן. בנושא שכונות, </w:t>
      </w:r>
      <w:bookmarkStart w:id="912" w:name="_ETM_Q1_3383090"/>
      <w:bookmarkEnd w:id="912"/>
      <w:r>
        <w:rPr>
          <w:rFonts w:hint="cs"/>
          <w:rtl/>
          <w:lang w:eastAsia="he-IL"/>
        </w:rPr>
        <w:t xml:space="preserve">תאמינו לי שיש לי רקע אישי ארוך שנים. לפני שהגיעו </w:t>
      </w:r>
      <w:bookmarkStart w:id="913" w:name="_ETM_Q1_3390206"/>
      <w:bookmarkEnd w:id="913"/>
      <w:r>
        <w:rPr>
          <w:rFonts w:hint="cs"/>
          <w:rtl/>
          <w:lang w:eastAsia="he-IL"/>
        </w:rPr>
        <w:t xml:space="preserve">הזרים, השכונות מידרדרות ועוד יותר היום. מישהו אמר, ואני </w:t>
      </w:r>
      <w:bookmarkStart w:id="914" w:name="_ETM_Q1_3398012"/>
      <w:bookmarkEnd w:id="914"/>
      <w:r>
        <w:rPr>
          <w:rFonts w:hint="cs"/>
          <w:rtl/>
          <w:lang w:eastAsia="he-IL"/>
        </w:rPr>
        <w:t>מצטרף, שאולי בזכותם השכונות יקבלו את הטיפול הנכון.</w:t>
      </w:r>
    </w:p>
    <w:p w:rsidR="00010E24" w:rsidRDefault="00010E24" w:rsidP="00010E24">
      <w:pPr>
        <w:rPr>
          <w:rtl/>
          <w:lang w:eastAsia="he-IL"/>
        </w:rPr>
      </w:pPr>
    </w:p>
    <w:p w:rsidR="00010E24" w:rsidRDefault="00010E24" w:rsidP="00010E24">
      <w:pPr>
        <w:rPr>
          <w:rtl/>
          <w:lang w:eastAsia="he-IL"/>
        </w:rPr>
      </w:pPr>
      <w:r>
        <w:rPr>
          <w:rFonts w:hint="cs"/>
          <w:rtl/>
          <w:lang w:eastAsia="he-IL"/>
        </w:rPr>
        <w:t>אנ</w:t>
      </w:r>
      <w:bookmarkStart w:id="915" w:name="_ETM_Q1_3406657"/>
      <w:bookmarkEnd w:id="915"/>
      <w:r>
        <w:rPr>
          <w:rFonts w:hint="cs"/>
          <w:rtl/>
          <w:lang w:eastAsia="he-IL"/>
        </w:rPr>
        <w:t xml:space="preserve">חנו לא נוכל </w:t>
      </w:r>
      <w:bookmarkStart w:id="916" w:name="_ETM_Q1_3406364"/>
      <w:bookmarkEnd w:id="916"/>
      <w:r>
        <w:rPr>
          <w:rFonts w:hint="cs"/>
          <w:rtl/>
          <w:lang w:eastAsia="he-IL"/>
        </w:rPr>
        <w:t>להרשות מחסני ילדים</w:t>
      </w:r>
      <w:r w:rsidR="00471E09">
        <w:rPr>
          <w:rFonts w:hint="cs"/>
          <w:rtl/>
          <w:lang w:eastAsia="he-IL"/>
        </w:rPr>
        <w:t xml:space="preserve"> </w:t>
      </w:r>
      <w:r>
        <w:rPr>
          <w:rFonts w:hint="cs"/>
          <w:rtl/>
          <w:lang w:eastAsia="he-IL"/>
        </w:rPr>
        <w:t xml:space="preserve">אם ילדים שלנו לא </w:t>
      </w:r>
      <w:bookmarkStart w:id="917" w:name="_ETM_Q1_3412930"/>
      <w:bookmarkEnd w:id="917"/>
      <w:r>
        <w:rPr>
          <w:rFonts w:hint="cs"/>
          <w:rtl/>
          <w:lang w:eastAsia="he-IL"/>
        </w:rPr>
        <w:t xml:space="preserve">מגיעים לשם ובוודאי לא יגיעו לשם. איך אפשר לשפוט </w:t>
      </w:r>
      <w:bookmarkStart w:id="918" w:name="_ETM_Q1_3418719"/>
      <w:bookmarkEnd w:id="918"/>
      <w:r>
        <w:rPr>
          <w:rFonts w:hint="cs"/>
          <w:rtl/>
          <w:lang w:eastAsia="he-IL"/>
        </w:rPr>
        <w:t>ילד ולהגדיר</w:t>
      </w:r>
      <w:r w:rsidR="00471E09">
        <w:rPr>
          <w:rFonts w:hint="cs"/>
          <w:rtl/>
          <w:lang w:eastAsia="he-IL"/>
        </w:rPr>
        <w:t xml:space="preserve"> </w:t>
      </w:r>
      <w:r>
        <w:rPr>
          <w:rFonts w:hint="cs"/>
          <w:rtl/>
          <w:lang w:eastAsia="he-IL"/>
        </w:rPr>
        <w:t>אותו בית חרושת לילדים? מושגים איומים</w:t>
      </w:r>
      <w:bookmarkStart w:id="919" w:name="_ETM_Q1_3426563"/>
      <w:bookmarkEnd w:id="919"/>
      <w:r w:rsidR="00930C86">
        <w:rPr>
          <w:rFonts w:hint="cs"/>
          <w:rtl/>
          <w:lang w:eastAsia="he-IL"/>
        </w:rPr>
        <w:t xml:space="preserve"> שאני מתבייש</w:t>
      </w:r>
      <w:r w:rsidR="00471E09">
        <w:rPr>
          <w:rFonts w:hint="cs"/>
          <w:rtl/>
          <w:lang w:eastAsia="he-IL"/>
        </w:rPr>
        <w:t xml:space="preserve"> </w:t>
      </w:r>
      <w:r w:rsidR="00930C86">
        <w:rPr>
          <w:rFonts w:hint="cs"/>
          <w:rtl/>
          <w:lang w:eastAsia="he-IL"/>
        </w:rPr>
        <w:t xml:space="preserve">שבמדינה שלי יש אזרחים שאומרים </w:t>
      </w:r>
      <w:bookmarkStart w:id="920" w:name="_ETM_Q1_3433447"/>
      <w:bookmarkEnd w:id="920"/>
      <w:r w:rsidR="00930C86">
        <w:rPr>
          <w:rFonts w:hint="cs"/>
          <w:rtl/>
          <w:lang w:eastAsia="he-IL"/>
        </w:rPr>
        <w:t xml:space="preserve">אותם. מי שמזלזל במצב של אישה ובמצב של ילד ורוצה </w:t>
      </w:r>
      <w:bookmarkStart w:id="921" w:name="_ETM_Q1_3440713"/>
      <w:bookmarkEnd w:id="921"/>
      <w:r w:rsidR="00930C86">
        <w:rPr>
          <w:rFonts w:hint="cs"/>
          <w:rtl/>
          <w:lang w:eastAsia="he-IL"/>
        </w:rPr>
        <w:t xml:space="preserve">לעשות על זה קרדיט פוליטי, שילך לטייל. זאת בושה. בואו </w:t>
      </w:r>
      <w:bookmarkStart w:id="922" w:name="_ETM_Q1_3448393"/>
      <w:bookmarkEnd w:id="922"/>
      <w:r w:rsidR="00930C86">
        <w:rPr>
          <w:rFonts w:hint="cs"/>
          <w:rtl/>
          <w:lang w:eastAsia="he-IL"/>
        </w:rPr>
        <w:t>נהיה זהירים ולא נשכח שהיינו פעם לא במדינה שלנו.</w:t>
      </w:r>
    </w:p>
    <w:p w:rsidR="00930C86" w:rsidRDefault="00930C86" w:rsidP="00010E24">
      <w:pPr>
        <w:rPr>
          <w:rtl/>
          <w:lang w:eastAsia="he-IL"/>
        </w:rPr>
      </w:pPr>
    </w:p>
    <w:p w:rsidR="00930C86" w:rsidRDefault="00930C86" w:rsidP="00010E24">
      <w:pPr>
        <w:rPr>
          <w:rtl/>
          <w:lang w:eastAsia="he-IL"/>
        </w:rPr>
      </w:pPr>
      <w:bookmarkStart w:id="923" w:name="_ETM_Q1_3459461"/>
      <w:bookmarkEnd w:id="923"/>
      <w:r>
        <w:rPr>
          <w:rFonts w:hint="cs"/>
          <w:rtl/>
          <w:lang w:eastAsia="he-IL"/>
        </w:rPr>
        <w:t xml:space="preserve">אני </w:t>
      </w:r>
      <w:bookmarkStart w:id="924" w:name="_ETM_Q1_3461533"/>
      <w:bookmarkEnd w:id="924"/>
      <w:r>
        <w:rPr>
          <w:rFonts w:hint="cs"/>
          <w:rtl/>
          <w:lang w:eastAsia="he-IL"/>
        </w:rPr>
        <w:t>באמת חוזר בי מהעמדה שהייתה לי בישיבה הקודמת מפ</w:t>
      </w:r>
      <w:bookmarkStart w:id="925" w:name="_ETM_Q1_3466480"/>
      <w:bookmarkEnd w:id="925"/>
      <w:r>
        <w:rPr>
          <w:rFonts w:hint="cs"/>
          <w:rtl/>
          <w:lang w:eastAsia="he-IL"/>
        </w:rPr>
        <w:t xml:space="preserve">ני שישבתי ולמדתי את הנושא עוד יותר לעומק. לא </w:t>
      </w:r>
      <w:bookmarkStart w:id="926" w:name="_ETM_Q1_3470683"/>
      <w:bookmarkEnd w:id="926"/>
      <w:r>
        <w:rPr>
          <w:rFonts w:hint="cs"/>
          <w:rtl/>
          <w:lang w:eastAsia="he-IL"/>
        </w:rPr>
        <w:t xml:space="preserve">מצאתי שום פתרון אחר בשלב זה כדי לתקן גם </w:t>
      </w:r>
      <w:bookmarkStart w:id="927" w:name="_ETM_Q1_3476110"/>
      <w:bookmarkEnd w:id="927"/>
      <w:r>
        <w:rPr>
          <w:rFonts w:hint="cs"/>
          <w:rtl/>
          <w:lang w:eastAsia="he-IL"/>
        </w:rPr>
        <w:t xml:space="preserve">מפה וגם משם, גם לאפשר לצאת וגם לחיות בכבוד וגם להחזיר לפליטים האלה, וגם אם זאת לא הגדרת </w:t>
      </w:r>
      <w:bookmarkStart w:id="928" w:name="_ETM_Q1_3486881"/>
      <w:bookmarkEnd w:id="928"/>
      <w:r>
        <w:rPr>
          <w:rFonts w:hint="cs"/>
          <w:rtl/>
          <w:lang w:eastAsia="he-IL"/>
        </w:rPr>
        <w:t xml:space="preserve">פליטים כמו </w:t>
      </w:r>
      <w:proofErr w:type="spellStart"/>
      <w:r>
        <w:rPr>
          <w:rFonts w:hint="cs"/>
          <w:rtl/>
          <w:lang w:eastAsia="he-IL"/>
        </w:rPr>
        <w:t>האו"מ</w:t>
      </w:r>
      <w:proofErr w:type="spellEnd"/>
      <w:r>
        <w:rPr>
          <w:rFonts w:hint="cs"/>
          <w:rtl/>
          <w:lang w:eastAsia="he-IL"/>
        </w:rPr>
        <w:t xml:space="preserve"> או המשפט. בשבילי הם פליטים.</w:t>
      </w:r>
      <w:r w:rsidR="00471E09">
        <w:rPr>
          <w:rFonts w:hint="cs"/>
          <w:rtl/>
          <w:lang w:eastAsia="he-IL"/>
        </w:rPr>
        <w:t xml:space="preserve"> </w:t>
      </w:r>
      <w:r>
        <w:rPr>
          <w:rFonts w:hint="cs"/>
          <w:rtl/>
          <w:lang w:eastAsia="he-IL"/>
        </w:rPr>
        <w:t xml:space="preserve">אלה בני אדם. לכן ההצעה הזאת היא לא </w:t>
      </w:r>
      <w:bookmarkStart w:id="929" w:name="_ETM_Q1_3496884"/>
      <w:bookmarkEnd w:id="929"/>
      <w:r>
        <w:rPr>
          <w:rFonts w:hint="cs"/>
          <w:rtl/>
          <w:lang w:eastAsia="he-IL"/>
        </w:rPr>
        <w:t xml:space="preserve">אופטימלית אבל זאת האפשרות היחידה כרגע. </w:t>
      </w:r>
    </w:p>
    <w:p w:rsidR="00930C86" w:rsidRDefault="00930C86" w:rsidP="00010E24">
      <w:pPr>
        <w:rPr>
          <w:rtl/>
          <w:lang w:eastAsia="he-IL"/>
        </w:rPr>
      </w:pPr>
    </w:p>
    <w:p w:rsidR="00930C86" w:rsidRDefault="00930C86" w:rsidP="00010E24">
      <w:pPr>
        <w:rPr>
          <w:rtl/>
          <w:lang w:eastAsia="he-IL"/>
        </w:rPr>
      </w:pPr>
      <w:r>
        <w:rPr>
          <w:rFonts w:hint="cs"/>
          <w:rtl/>
          <w:lang w:eastAsia="he-IL"/>
        </w:rPr>
        <w:t>ל</w:t>
      </w:r>
      <w:bookmarkStart w:id="930" w:name="_ETM_Q1_3506924"/>
      <w:bookmarkEnd w:id="930"/>
      <w:r>
        <w:rPr>
          <w:rFonts w:hint="cs"/>
          <w:rtl/>
          <w:lang w:eastAsia="he-IL"/>
        </w:rPr>
        <w:t>כן אני</w:t>
      </w:r>
      <w:bookmarkStart w:id="931" w:name="_ETM_Q1_3506666"/>
      <w:bookmarkEnd w:id="931"/>
      <w:r>
        <w:rPr>
          <w:rFonts w:hint="cs"/>
          <w:rtl/>
          <w:lang w:eastAsia="he-IL"/>
        </w:rPr>
        <w:t xml:space="preserve"> אומר לכם חברים, קודם כל תתחילו לדבר על האחרים במושגים </w:t>
      </w:r>
      <w:bookmarkStart w:id="932" w:name="_ETM_Q1_3511386"/>
      <w:bookmarkEnd w:id="932"/>
      <w:r>
        <w:rPr>
          <w:rFonts w:hint="cs"/>
          <w:rtl/>
          <w:lang w:eastAsia="he-IL"/>
        </w:rPr>
        <w:t xml:space="preserve">אנושיים. כל מי שיעז לפגוע כאן בוועדה הזאת בנוכחותי בפליטים, </w:t>
      </w:r>
      <w:bookmarkStart w:id="933" w:name="_ETM_Q1_3518821"/>
      <w:bookmarkEnd w:id="933"/>
      <w:r>
        <w:rPr>
          <w:rFonts w:hint="cs"/>
          <w:rtl/>
          <w:lang w:eastAsia="he-IL"/>
        </w:rPr>
        <w:t xml:space="preserve">הוא יעוף מהחדר הזה. הוא לא בן אנוש בעיני. </w:t>
      </w:r>
      <w:bookmarkStart w:id="934" w:name="_ETM_Q1_3523591"/>
      <w:bookmarkEnd w:id="934"/>
      <w:r>
        <w:rPr>
          <w:rFonts w:hint="cs"/>
          <w:rtl/>
          <w:lang w:eastAsia="he-IL"/>
        </w:rPr>
        <w:t xml:space="preserve">מישהו תפס ילד בן פליטים ולא התרגש? זאת בהמה. </w:t>
      </w:r>
      <w:bookmarkStart w:id="935" w:name="_ETM_Q1_3534064"/>
      <w:bookmarkEnd w:id="935"/>
      <w:r>
        <w:rPr>
          <w:rFonts w:hint="cs"/>
          <w:rtl/>
          <w:lang w:eastAsia="he-IL"/>
        </w:rPr>
        <w:t xml:space="preserve">אתם יודעים מה זה ילד? </w:t>
      </w:r>
    </w:p>
    <w:p w:rsidR="00930C86" w:rsidRDefault="00930C86" w:rsidP="00010E24">
      <w:pPr>
        <w:rPr>
          <w:rtl/>
          <w:lang w:eastAsia="he-IL"/>
        </w:rPr>
      </w:pPr>
    </w:p>
    <w:p w:rsidR="00930C86" w:rsidRDefault="00930C86" w:rsidP="00930C86">
      <w:pPr>
        <w:pStyle w:val="a4"/>
        <w:keepNext/>
        <w:rPr>
          <w:rtl/>
        </w:rPr>
      </w:pPr>
      <w:bookmarkStart w:id="936" w:name="_ETM_Q1_3538696"/>
      <w:bookmarkStart w:id="937" w:name="_ETM_Q1_3535203"/>
      <w:bookmarkEnd w:id="936"/>
      <w:bookmarkEnd w:id="937"/>
      <w:r>
        <w:rPr>
          <w:rtl/>
        </w:rPr>
        <w:t>מרדכי יוגב (הבית היהודי):</w:t>
      </w:r>
    </w:p>
    <w:p w:rsidR="00930C86" w:rsidRDefault="00930C86" w:rsidP="00930C86">
      <w:pPr>
        <w:pStyle w:val="KeepWithNext"/>
        <w:rPr>
          <w:rtl/>
          <w:lang w:eastAsia="he-IL"/>
        </w:rPr>
      </w:pPr>
    </w:p>
    <w:p w:rsidR="00930C86" w:rsidRDefault="00930C86" w:rsidP="00930C86">
      <w:pPr>
        <w:rPr>
          <w:rtl/>
          <w:lang w:eastAsia="he-IL"/>
        </w:rPr>
      </w:pPr>
      <w:r>
        <w:rPr>
          <w:rFonts w:hint="cs"/>
          <w:rtl/>
          <w:lang w:eastAsia="he-IL"/>
        </w:rPr>
        <w:t>הוא אמר דברים שפוגעים.</w:t>
      </w:r>
    </w:p>
    <w:p w:rsidR="00930C86" w:rsidRDefault="00930C86" w:rsidP="00930C86">
      <w:pPr>
        <w:pStyle w:val="af6"/>
        <w:keepNext/>
        <w:rPr>
          <w:rtl/>
        </w:rPr>
      </w:pPr>
      <w:r>
        <w:rPr>
          <w:rtl/>
        </w:rPr>
        <w:t>היו"ר אלי אלאלוף:</w:t>
      </w:r>
    </w:p>
    <w:p w:rsidR="00930C86" w:rsidRDefault="00930C86" w:rsidP="00930C86">
      <w:pPr>
        <w:pStyle w:val="KeepWithNext"/>
        <w:rPr>
          <w:rtl/>
          <w:lang w:eastAsia="he-IL"/>
        </w:rPr>
      </w:pPr>
    </w:p>
    <w:p w:rsidR="00930C86" w:rsidRDefault="00930C86" w:rsidP="00930C86">
      <w:pPr>
        <w:rPr>
          <w:rtl/>
          <w:lang w:eastAsia="he-IL"/>
        </w:rPr>
      </w:pPr>
      <w:r>
        <w:rPr>
          <w:rFonts w:hint="cs"/>
          <w:rtl/>
          <w:lang w:eastAsia="he-IL"/>
        </w:rPr>
        <w:t xml:space="preserve">מישהו פוגע </w:t>
      </w:r>
      <w:bookmarkStart w:id="938" w:name="_ETM_Q1_3535289"/>
      <w:bookmarkEnd w:id="938"/>
      <w:r>
        <w:rPr>
          <w:rFonts w:hint="cs"/>
          <w:rtl/>
          <w:lang w:eastAsia="he-IL"/>
        </w:rPr>
        <w:t xml:space="preserve">בילד? בית חרושת לילדים? איזו בושה להוציא משפט כזה. הרחם של האישה. איזו בושה לחשוב כך. </w:t>
      </w:r>
      <w:bookmarkStart w:id="939" w:name="_ETM_Q1_3551920"/>
      <w:bookmarkEnd w:id="939"/>
      <w:r>
        <w:rPr>
          <w:rFonts w:hint="cs"/>
          <w:rtl/>
          <w:lang w:eastAsia="he-IL"/>
        </w:rPr>
        <w:t xml:space="preserve">איך אנחנו יכולים לעשות את זה? אחר כך להגיד שאני </w:t>
      </w:r>
      <w:bookmarkStart w:id="940" w:name="_ETM_Q1_3557324"/>
      <w:bookmarkEnd w:id="940"/>
      <w:r>
        <w:rPr>
          <w:rFonts w:hint="cs"/>
          <w:rtl/>
          <w:lang w:eastAsia="he-IL"/>
        </w:rPr>
        <w:t xml:space="preserve">יהודי מאמין? ואי. </w:t>
      </w:r>
    </w:p>
    <w:p w:rsidR="00930C86" w:rsidRDefault="00930C86" w:rsidP="00930C86">
      <w:pPr>
        <w:rPr>
          <w:rtl/>
          <w:lang w:eastAsia="he-IL"/>
        </w:rPr>
      </w:pPr>
    </w:p>
    <w:p w:rsidR="00930C86" w:rsidRDefault="00930C86" w:rsidP="00930C86">
      <w:pPr>
        <w:rPr>
          <w:rtl/>
          <w:lang w:eastAsia="he-IL"/>
        </w:rPr>
      </w:pPr>
      <w:bookmarkStart w:id="941" w:name="_ETM_Q1_3564106"/>
      <w:bookmarkEnd w:id="941"/>
      <w:r>
        <w:rPr>
          <w:rFonts w:hint="cs"/>
          <w:rtl/>
          <w:lang w:eastAsia="he-IL"/>
        </w:rPr>
        <w:t xml:space="preserve">יש לי בקשה אחת. אני לא </w:t>
      </w:r>
      <w:bookmarkStart w:id="942" w:name="_ETM_Q1_3566777"/>
      <w:bookmarkEnd w:id="942"/>
      <w:r>
        <w:rPr>
          <w:rFonts w:hint="cs"/>
          <w:rtl/>
          <w:lang w:eastAsia="he-IL"/>
        </w:rPr>
        <w:t xml:space="preserve">רוצה למחוק בפרוטוקול אבל תנסו להתמודד בעתיד </w:t>
      </w:r>
      <w:bookmarkStart w:id="943" w:name="_ETM_Q1_3571040"/>
      <w:bookmarkEnd w:id="943"/>
      <w:r>
        <w:rPr>
          <w:rFonts w:hint="cs"/>
          <w:rtl/>
          <w:lang w:eastAsia="he-IL"/>
        </w:rPr>
        <w:t xml:space="preserve">כשיש לכם דיונים על הנושא הזה, כל אחד, כולל אני, </w:t>
      </w:r>
      <w:bookmarkStart w:id="944" w:name="_ETM_Q1_3574633"/>
      <w:bookmarkEnd w:id="944"/>
      <w:r>
        <w:rPr>
          <w:rFonts w:hint="cs"/>
          <w:rtl/>
          <w:lang w:eastAsia="he-IL"/>
        </w:rPr>
        <w:t>ותמחקו את המושגים האיומים האלה שהעזתם לבטא</w:t>
      </w:r>
      <w:r w:rsidR="00471E09">
        <w:rPr>
          <w:rFonts w:hint="cs"/>
          <w:rtl/>
          <w:lang w:eastAsia="he-IL"/>
        </w:rPr>
        <w:t xml:space="preserve"> </w:t>
      </w:r>
      <w:bookmarkStart w:id="945" w:name="_ETM_Q1_3580209"/>
      <w:bookmarkEnd w:id="945"/>
      <w:r>
        <w:rPr>
          <w:rFonts w:hint="cs"/>
          <w:rtl/>
          <w:lang w:eastAsia="he-IL"/>
        </w:rPr>
        <w:t>או העזנו לבטא אותם בדיון הזה.</w:t>
      </w:r>
    </w:p>
    <w:p w:rsidR="00930C86" w:rsidRDefault="00930C86" w:rsidP="00930C86">
      <w:pPr>
        <w:rPr>
          <w:rtl/>
          <w:lang w:eastAsia="he-IL"/>
        </w:rPr>
      </w:pPr>
    </w:p>
    <w:p w:rsidR="00930C86" w:rsidRDefault="00930C86" w:rsidP="00930C86">
      <w:pPr>
        <w:rPr>
          <w:rtl/>
          <w:lang w:eastAsia="he-IL"/>
        </w:rPr>
      </w:pPr>
      <w:bookmarkStart w:id="946" w:name="_ETM_Q1_3582136"/>
      <w:bookmarkEnd w:id="946"/>
      <w:r>
        <w:rPr>
          <w:rFonts w:hint="cs"/>
          <w:rtl/>
          <w:lang w:eastAsia="he-IL"/>
        </w:rPr>
        <w:t>אנחנו עוברים להצבעה.</w:t>
      </w:r>
    </w:p>
    <w:p w:rsidR="00930C86" w:rsidRDefault="00930C86" w:rsidP="00930C86">
      <w:pPr>
        <w:rPr>
          <w:rtl/>
          <w:lang w:eastAsia="he-IL"/>
        </w:rPr>
      </w:pPr>
    </w:p>
    <w:p w:rsidR="00930C86" w:rsidRDefault="00930C86" w:rsidP="00930C86">
      <w:pPr>
        <w:rPr>
          <w:rtl/>
        </w:rPr>
      </w:pPr>
      <w:bookmarkStart w:id="947" w:name="_ETM_Q1_3586980"/>
      <w:bookmarkEnd w:id="947"/>
      <w:r>
        <w:rPr>
          <w:rFonts w:hint="cs"/>
          <w:rtl/>
          <w:lang w:eastAsia="he-IL"/>
        </w:rPr>
        <w:t xml:space="preserve">מי בעד </w:t>
      </w:r>
      <w:bookmarkStart w:id="948" w:name="_ETM_Q1_3587060"/>
      <w:bookmarkEnd w:id="948"/>
      <w:r>
        <w:rPr>
          <w:rFonts w:hint="cs"/>
          <w:rtl/>
          <w:lang w:eastAsia="he-IL"/>
        </w:rPr>
        <w:t xml:space="preserve">אישור </w:t>
      </w:r>
      <w:bookmarkStart w:id="949" w:name="_ETM_Q1_3585668"/>
      <w:bookmarkEnd w:id="949"/>
      <w:r w:rsidRPr="001A0191">
        <w:rPr>
          <w:rtl/>
        </w:rPr>
        <w:t xml:space="preserve">תקנות עובדים זרים וסוגי מקרים ותנאים </w:t>
      </w:r>
      <w:proofErr w:type="spellStart"/>
      <w:r w:rsidRPr="001A0191">
        <w:rPr>
          <w:rtl/>
        </w:rPr>
        <w:t>שבהתקיימם</w:t>
      </w:r>
      <w:proofErr w:type="spellEnd"/>
      <w:r w:rsidRPr="001A0191">
        <w:rPr>
          <w:rtl/>
        </w:rPr>
        <w:t xml:space="preserve"> עובד זר שהוא מסתנן זכאי לקבל את כספי הפיקדון לפני מועד עזיבתו</w:t>
      </w:r>
      <w:r w:rsidR="00471E09">
        <w:rPr>
          <w:rtl/>
        </w:rPr>
        <w:t xml:space="preserve"> </w:t>
      </w:r>
      <w:r>
        <w:rPr>
          <w:rtl/>
        </w:rPr>
        <w:t>את ישראל שלא לצורך יציאה זמנית</w:t>
      </w:r>
      <w:r w:rsidRPr="001A0191">
        <w:rPr>
          <w:rtl/>
        </w:rPr>
        <w:t>, התשע"ח-2018</w:t>
      </w:r>
      <w:r>
        <w:rPr>
          <w:rFonts w:hint="cs"/>
          <w:rtl/>
        </w:rPr>
        <w:t>? מי נגד?</w:t>
      </w:r>
    </w:p>
    <w:p w:rsidR="00930C86" w:rsidRDefault="00930C86" w:rsidP="00930C86">
      <w:pPr>
        <w:rPr>
          <w:rtl/>
        </w:rPr>
      </w:pPr>
    </w:p>
    <w:p w:rsidR="00930C86" w:rsidRDefault="00930C86" w:rsidP="00930C86">
      <w:pPr>
        <w:pStyle w:val="af1"/>
        <w:keepNext/>
        <w:rPr>
          <w:rtl/>
        </w:rPr>
      </w:pPr>
      <w:bookmarkStart w:id="950" w:name="_ETM_Q1_3586537"/>
      <w:bookmarkEnd w:id="950"/>
      <w:r>
        <w:rPr>
          <w:rtl/>
        </w:rPr>
        <w:t>הצבעה</w:t>
      </w:r>
    </w:p>
    <w:p w:rsidR="00930C86" w:rsidRDefault="00930C86" w:rsidP="00BC0EAC">
      <w:pPr>
        <w:pStyle w:val="--"/>
        <w:keepNext/>
        <w:rPr>
          <w:rtl/>
        </w:rPr>
      </w:pPr>
      <w:r>
        <w:rPr>
          <w:rtl/>
        </w:rPr>
        <w:t>בעד –</w:t>
      </w:r>
      <w:r w:rsidR="00471E09">
        <w:rPr>
          <w:rtl/>
        </w:rPr>
        <w:t xml:space="preserve"> </w:t>
      </w:r>
      <w:r>
        <w:rPr>
          <w:rFonts w:hint="cs"/>
          <w:rtl/>
        </w:rPr>
        <w:t>מיעוט</w:t>
      </w:r>
    </w:p>
    <w:p w:rsidR="00930C86" w:rsidRDefault="00930C86" w:rsidP="00BC0EAC">
      <w:pPr>
        <w:pStyle w:val="--"/>
        <w:keepNext/>
        <w:rPr>
          <w:rtl/>
        </w:rPr>
      </w:pPr>
      <w:r>
        <w:rPr>
          <w:rtl/>
        </w:rPr>
        <w:t>נגד –</w:t>
      </w:r>
      <w:r w:rsidR="00471E09">
        <w:rPr>
          <w:rtl/>
        </w:rPr>
        <w:t xml:space="preserve"> </w:t>
      </w:r>
      <w:r>
        <w:rPr>
          <w:rFonts w:hint="cs"/>
          <w:rtl/>
        </w:rPr>
        <w:t>רוב</w:t>
      </w:r>
    </w:p>
    <w:p w:rsidR="00930C86" w:rsidRDefault="00930C86" w:rsidP="00BC0EAC">
      <w:pPr>
        <w:spacing w:before="60" w:line="360" w:lineRule="auto"/>
        <w:ind w:firstLine="0"/>
        <w:jc w:val="center"/>
        <w:rPr>
          <w:rtl/>
        </w:rPr>
      </w:pPr>
      <w:r w:rsidRPr="001A0191">
        <w:rPr>
          <w:rtl/>
        </w:rPr>
        <w:t xml:space="preserve">תקנות עובדים זרים וסוגי מקרים ותנאים </w:t>
      </w:r>
      <w:proofErr w:type="spellStart"/>
      <w:r w:rsidRPr="001A0191">
        <w:rPr>
          <w:rtl/>
        </w:rPr>
        <w:t>שבהתקיימם</w:t>
      </w:r>
      <w:proofErr w:type="spellEnd"/>
      <w:r w:rsidRPr="001A0191">
        <w:rPr>
          <w:rtl/>
        </w:rPr>
        <w:t xml:space="preserve"> עובד זר שהוא מסתנן זכאי לקבל את כספי הפיקדון לפני מועד עזיבתו</w:t>
      </w:r>
      <w:r w:rsidR="00471E09">
        <w:rPr>
          <w:rtl/>
        </w:rPr>
        <w:t xml:space="preserve"> </w:t>
      </w:r>
      <w:r>
        <w:rPr>
          <w:rtl/>
        </w:rPr>
        <w:t>את ישראל שלא לצורך יציאה זמנית</w:t>
      </w:r>
      <w:r>
        <w:rPr>
          <w:rFonts w:hint="cs"/>
          <w:rtl/>
        </w:rPr>
        <w:t>,</w:t>
      </w:r>
      <w:r w:rsidRPr="001A0191">
        <w:rPr>
          <w:rtl/>
        </w:rPr>
        <w:t xml:space="preserve"> התשע"ח-2018</w:t>
      </w:r>
      <w:r w:rsidR="00BC0EAC">
        <w:rPr>
          <w:rFonts w:hint="cs"/>
          <w:rtl/>
        </w:rPr>
        <w:t>,</w:t>
      </w:r>
      <w:bookmarkStart w:id="951" w:name="_GoBack"/>
      <w:bookmarkEnd w:id="951"/>
      <w:r>
        <w:rPr>
          <w:rFonts w:hint="cs"/>
          <w:rtl/>
        </w:rPr>
        <w:t xml:space="preserve"> לא נתקבלו.</w:t>
      </w:r>
    </w:p>
    <w:p w:rsidR="00930C86" w:rsidRDefault="00930C86" w:rsidP="00930C86">
      <w:pPr>
        <w:spacing w:before="60"/>
        <w:ind w:firstLine="0"/>
        <w:rPr>
          <w:rtl/>
        </w:rPr>
      </w:pPr>
    </w:p>
    <w:p w:rsidR="00930C86" w:rsidRDefault="00930C86" w:rsidP="00930C86">
      <w:pPr>
        <w:pStyle w:val="a4"/>
        <w:keepNext/>
        <w:rPr>
          <w:rtl/>
        </w:rPr>
      </w:pPr>
      <w:bookmarkStart w:id="952" w:name="_ETM_Q1_3594440"/>
      <w:bookmarkEnd w:id="952"/>
      <w:r>
        <w:rPr>
          <w:rtl/>
        </w:rPr>
        <w:t>מרדכי יוגב (הבית היהודי):</w:t>
      </w:r>
    </w:p>
    <w:p w:rsidR="00930C86" w:rsidRDefault="00930C86" w:rsidP="00930C86">
      <w:pPr>
        <w:pStyle w:val="KeepWithNext"/>
        <w:rPr>
          <w:rtl/>
        </w:rPr>
      </w:pPr>
    </w:p>
    <w:p w:rsidR="00930C86" w:rsidRDefault="00930C86" w:rsidP="00930C86">
      <w:pPr>
        <w:rPr>
          <w:rtl/>
        </w:rPr>
      </w:pPr>
      <w:r>
        <w:rPr>
          <w:rFonts w:hint="cs"/>
          <w:rtl/>
        </w:rPr>
        <w:t>אני נגד.</w:t>
      </w:r>
      <w:bookmarkStart w:id="953" w:name="_ETM_Q1_3601977"/>
      <w:bookmarkEnd w:id="953"/>
    </w:p>
    <w:p w:rsidR="00930C86" w:rsidRDefault="00930C86" w:rsidP="00930C86">
      <w:pPr>
        <w:rPr>
          <w:rtl/>
        </w:rPr>
      </w:pPr>
    </w:p>
    <w:p w:rsidR="00930C86" w:rsidRDefault="00930C86" w:rsidP="00930C86">
      <w:pPr>
        <w:pStyle w:val="af6"/>
        <w:keepNext/>
        <w:rPr>
          <w:rtl/>
        </w:rPr>
      </w:pPr>
      <w:bookmarkStart w:id="954" w:name="_ETM_Q1_3596244"/>
      <w:bookmarkEnd w:id="954"/>
      <w:r>
        <w:rPr>
          <w:rtl/>
        </w:rPr>
        <w:t>היו"ר אלי אלאלוף:</w:t>
      </w:r>
    </w:p>
    <w:p w:rsidR="00930C86" w:rsidRDefault="00930C86" w:rsidP="00930C86">
      <w:pPr>
        <w:pStyle w:val="KeepWithNext"/>
        <w:rPr>
          <w:rtl/>
        </w:rPr>
      </w:pPr>
    </w:p>
    <w:p w:rsidR="00930C86" w:rsidRDefault="00930C86" w:rsidP="00930C86">
      <w:pPr>
        <w:rPr>
          <w:rtl/>
        </w:rPr>
      </w:pPr>
      <w:r>
        <w:rPr>
          <w:rFonts w:hint="cs"/>
          <w:rtl/>
        </w:rPr>
        <w:t xml:space="preserve">התקנות לא אושרו. </w:t>
      </w:r>
    </w:p>
    <w:p w:rsidR="00930C86" w:rsidRDefault="00930C86" w:rsidP="00930C86">
      <w:pPr>
        <w:rPr>
          <w:rtl/>
        </w:rPr>
      </w:pPr>
    </w:p>
    <w:p w:rsidR="00930C86" w:rsidRDefault="00930C86" w:rsidP="00930C86">
      <w:pPr>
        <w:pStyle w:val="a4"/>
        <w:keepNext/>
        <w:rPr>
          <w:rtl/>
        </w:rPr>
      </w:pPr>
      <w:bookmarkStart w:id="955" w:name="_ETM_Q1_3604389"/>
      <w:bookmarkStart w:id="956" w:name="_ETM_Q1_3602298"/>
      <w:bookmarkEnd w:id="955"/>
      <w:bookmarkEnd w:id="956"/>
      <w:r>
        <w:rPr>
          <w:rtl/>
        </w:rPr>
        <w:t>מרדכי יוגב (הבית היהודי):</w:t>
      </w:r>
    </w:p>
    <w:p w:rsidR="00930C86" w:rsidRDefault="00930C86" w:rsidP="00930C86">
      <w:pPr>
        <w:pStyle w:val="KeepWithNext"/>
        <w:rPr>
          <w:rtl/>
        </w:rPr>
      </w:pPr>
    </w:p>
    <w:p w:rsidR="00930C86" w:rsidRDefault="00930C86" w:rsidP="00930C86">
      <w:pPr>
        <w:rPr>
          <w:rtl/>
        </w:rPr>
      </w:pPr>
      <w:r>
        <w:rPr>
          <w:rFonts w:hint="cs"/>
          <w:rtl/>
        </w:rPr>
        <w:t>אני גם מגיש רביזיה לתקנות.</w:t>
      </w:r>
    </w:p>
    <w:p w:rsidR="00930C86" w:rsidRDefault="00930C86" w:rsidP="00930C86">
      <w:pPr>
        <w:rPr>
          <w:rtl/>
        </w:rPr>
      </w:pPr>
    </w:p>
    <w:p w:rsidR="00930C86" w:rsidRDefault="00930C86" w:rsidP="00930C86">
      <w:pPr>
        <w:pStyle w:val="af6"/>
        <w:keepNext/>
        <w:rPr>
          <w:rtl/>
        </w:rPr>
      </w:pPr>
      <w:bookmarkStart w:id="957" w:name="_ETM_Q1_3602020"/>
      <w:bookmarkEnd w:id="957"/>
      <w:r>
        <w:rPr>
          <w:rtl/>
        </w:rPr>
        <w:t>היו"ר אלי אלאלוף:</w:t>
      </w:r>
    </w:p>
    <w:p w:rsidR="00930C86" w:rsidRDefault="00930C86" w:rsidP="00930C86">
      <w:pPr>
        <w:pStyle w:val="KeepWithNext"/>
        <w:rPr>
          <w:rtl/>
        </w:rPr>
      </w:pPr>
    </w:p>
    <w:p w:rsidR="00930C86" w:rsidRDefault="00930C86" w:rsidP="00930C86">
      <w:pPr>
        <w:rPr>
          <w:rtl/>
        </w:rPr>
      </w:pPr>
      <w:r>
        <w:rPr>
          <w:rFonts w:hint="cs"/>
          <w:rtl/>
        </w:rPr>
        <w:t xml:space="preserve">אין רביזיה על </w:t>
      </w:r>
      <w:bookmarkStart w:id="958" w:name="_ETM_Q1_3607072"/>
      <w:bookmarkEnd w:id="958"/>
      <w:r>
        <w:rPr>
          <w:rFonts w:hint="cs"/>
          <w:rtl/>
        </w:rPr>
        <w:t>תקנות.</w:t>
      </w:r>
    </w:p>
    <w:p w:rsidR="00930C86" w:rsidRDefault="00930C86" w:rsidP="00930C86">
      <w:pPr>
        <w:rPr>
          <w:rtl/>
        </w:rPr>
      </w:pPr>
    </w:p>
    <w:p w:rsidR="00930C86" w:rsidRDefault="00930C86" w:rsidP="00930C86">
      <w:pPr>
        <w:rPr>
          <w:rtl/>
        </w:rPr>
      </w:pPr>
      <w:bookmarkStart w:id="959" w:name="_ETM_Q1_3620244"/>
      <w:bookmarkEnd w:id="959"/>
      <w:r>
        <w:rPr>
          <w:rFonts w:hint="cs"/>
          <w:rtl/>
        </w:rPr>
        <w:t xml:space="preserve">התקנות לא אושרו. </w:t>
      </w:r>
    </w:p>
    <w:p w:rsidR="00930C86" w:rsidRDefault="00930C86" w:rsidP="00930C86">
      <w:pPr>
        <w:rPr>
          <w:rtl/>
        </w:rPr>
      </w:pPr>
    </w:p>
    <w:p w:rsidR="00930C86" w:rsidRDefault="00930C86" w:rsidP="00930C86">
      <w:pPr>
        <w:pStyle w:val="a4"/>
        <w:keepNext/>
        <w:rPr>
          <w:rtl/>
        </w:rPr>
      </w:pPr>
      <w:bookmarkStart w:id="960" w:name="_ETM_Q1_3624661"/>
      <w:bookmarkStart w:id="961" w:name="_ETM_Q1_3624662"/>
      <w:bookmarkEnd w:id="960"/>
      <w:bookmarkEnd w:id="961"/>
      <w:r>
        <w:rPr>
          <w:rtl/>
        </w:rPr>
        <w:t>מרדכי יוגב (הבית היהודי):</w:t>
      </w:r>
    </w:p>
    <w:p w:rsidR="00930C86" w:rsidRDefault="00930C86" w:rsidP="00930C86">
      <w:pPr>
        <w:pStyle w:val="KeepWithNext"/>
        <w:rPr>
          <w:rtl/>
        </w:rPr>
      </w:pPr>
    </w:p>
    <w:p w:rsidR="00930C86" w:rsidRDefault="00930C86" w:rsidP="00930C86">
      <w:pPr>
        <w:rPr>
          <w:rtl/>
        </w:rPr>
      </w:pPr>
      <w:r>
        <w:rPr>
          <w:rFonts w:hint="cs"/>
          <w:rtl/>
        </w:rPr>
        <w:t xml:space="preserve">אם תוריד את סעיפים </w:t>
      </w:r>
      <w:bookmarkStart w:id="962" w:name="_ETM_Q1_3623936"/>
      <w:bookmarkEnd w:id="962"/>
      <w:r>
        <w:rPr>
          <w:rFonts w:hint="cs"/>
          <w:rtl/>
        </w:rPr>
        <w:t xml:space="preserve">3 ו-4, לפחות את סעיף 3. </w:t>
      </w:r>
      <w:bookmarkStart w:id="963" w:name="_ETM_Q1_3629099"/>
      <w:bookmarkEnd w:id="963"/>
      <w:r>
        <w:rPr>
          <w:rFonts w:hint="cs"/>
          <w:rtl/>
        </w:rPr>
        <w:t>סעף 3 מסרס את מדיניות מדינת ישראל</w:t>
      </w:r>
      <w:bookmarkStart w:id="964" w:name="_ETM_Q1_3632331"/>
      <w:bookmarkEnd w:id="964"/>
      <w:r>
        <w:rPr>
          <w:rFonts w:hint="cs"/>
          <w:rtl/>
        </w:rPr>
        <w:t>.</w:t>
      </w:r>
    </w:p>
    <w:p w:rsidR="00930C86" w:rsidRDefault="00930C86" w:rsidP="00930C86">
      <w:pPr>
        <w:rPr>
          <w:rtl/>
        </w:rPr>
      </w:pPr>
    </w:p>
    <w:p w:rsidR="00930C86" w:rsidRDefault="00930C86" w:rsidP="00930C86">
      <w:pPr>
        <w:pStyle w:val="af6"/>
        <w:keepNext/>
        <w:rPr>
          <w:rtl/>
        </w:rPr>
      </w:pPr>
      <w:bookmarkStart w:id="965" w:name="_ETM_Q1_3623064"/>
      <w:bookmarkEnd w:id="965"/>
      <w:r>
        <w:rPr>
          <w:rtl/>
        </w:rPr>
        <w:t>היו"ר אלי אלאלוף:</w:t>
      </w:r>
    </w:p>
    <w:p w:rsidR="00930C86" w:rsidRDefault="00930C86" w:rsidP="00930C86">
      <w:pPr>
        <w:pStyle w:val="KeepWithNext"/>
        <w:rPr>
          <w:rtl/>
        </w:rPr>
      </w:pPr>
    </w:p>
    <w:p w:rsidR="00930C86" w:rsidRDefault="00930C86" w:rsidP="00930C86">
      <w:pPr>
        <w:rPr>
          <w:rtl/>
        </w:rPr>
      </w:pPr>
      <w:r>
        <w:rPr>
          <w:rFonts w:hint="cs"/>
          <w:rtl/>
        </w:rPr>
        <w:t>אני לא מוריד שום דבר.</w:t>
      </w:r>
    </w:p>
    <w:p w:rsidR="00930C86" w:rsidRDefault="00930C86" w:rsidP="00930C86">
      <w:pPr>
        <w:rPr>
          <w:rtl/>
        </w:rPr>
      </w:pPr>
    </w:p>
    <w:p w:rsidR="00930C86" w:rsidRDefault="00930C86" w:rsidP="00930C86">
      <w:pPr>
        <w:pStyle w:val="a4"/>
        <w:keepNext/>
        <w:rPr>
          <w:rtl/>
        </w:rPr>
      </w:pPr>
      <w:bookmarkStart w:id="966" w:name="_ETM_Q1_3635655"/>
      <w:bookmarkEnd w:id="966"/>
      <w:r>
        <w:rPr>
          <w:rtl/>
        </w:rPr>
        <w:t>מרדכי יוגב (הבית היהודי):</w:t>
      </w:r>
    </w:p>
    <w:p w:rsidR="00930C86" w:rsidRDefault="00930C86" w:rsidP="00930C86">
      <w:pPr>
        <w:pStyle w:val="KeepWithNext"/>
        <w:rPr>
          <w:rtl/>
        </w:rPr>
      </w:pPr>
    </w:p>
    <w:p w:rsidR="00930C86" w:rsidRDefault="00930C86" w:rsidP="00930C86">
      <w:pPr>
        <w:rPr>
          <w:rtl/>
        </w:rPr>
      </w:pPr>
      <w:r>
        <w:rPr>
          <w:rFonts w:hint="cs"/>
          <w:rtl/>
        </w:rPr>
        <w:t>ואני לא מזלזל באף ילד והרגישות שלי לא פחות משל אף אחד כאן, בוודאי לא פחות משלך.</w:t>
      </w:r>
      <w:r w:rsidR="00471E09">
        <w:rPr>
          <w:rFonts w:hint="cs"/>
          <w:rtl/>
        </w:rPr>
        <w:t xml:space="preserve"> התחלתי, הבהרתי ואמרתי שצריך לדאוג לילדים.</w:t>
      </w:r>
    </w:p>
    <w:p w:rsidR="00930C86" w:rsidRDefault="00930C86" w:rsidP="00930C86">
      <w:pPr>
        <w:rPr>
          <w:rtl/>
        </w:rPr>
      </w:pPr>
    </w:p>
    <w:p w:rsidR="00930C86" w:rsidRDefault="00930C86" w:rsidP="00930C86">
      <w:pPr>
        <w:pStyle w:val="af6"/>
        <w:keepNext/>
        <w:rPr>
          <w:rtl/>
        </w:rPr>
      </w:pPr>
      <w:bookmarkStart w:id="967" w:name="_ETM_Q1_3637669"/>
      <w:bookmarkEnd w:id="967"/>
      <w:r>
        <w:rPr>
          <w:rtl/>
        </w:rPr>
        <w:t>היו"ר אלי אלאלוף:</w:t>
      </w:r>
    </w:p>
    <w:p w:rsidR="00930C86" w:rsidRDefault="00930C86" w:rsidP="00930C86">
      <w:pPr>
        <w:pStyle w:val="KeepWithNext"/>
        <w:rPr>
          <w:rtl/>
        </w:rPr>
      </w:pPr>
    </w:p>
    <w:p w:rsidR="000D178D" w:rsidRDefault="00930C86" w:rsidP="000D178D">
      <w:pPr>
        <w:rPr>
          <w:rtl/>
        </w:rPr>
      </w:pPr>
      <w:r>
        <w:rPr>
          <w:rFonts w:hint="cs"/>
          <w:rtl/>
        </w:rPr>
        <w:t>ה</w:t>
      </w:r>
      <w:bookmarkStart w:id="968" w:name="_ETM_Q1_3623896"/>
      <w:bookmarkEnd w:id="968"/>
      <w:r>
        <w:rPr>
          <w:rFonts w:hint="cs"/>
          <w:rtl/>
        </w:rPr>
        <w:t>ישיבה נעולה.</w:t>
      </w:r>
      <w:r w:rsidR="00471E09">
        <w:rPr>
          <w:rFonts w:hint="cs"/>
          <w:rtl/>
        </w:rPr>
        <w:t xml:space="preserve"> תודה.</w:t>
      </w:r>
    </w:p>
    <w:p w:rsidR="000D178D" w:rsidRDefault="000D178D" w:rsidP="000D178D">
      <w:pPr>
        <w:rPr>
          <w:rtl/>
        </w:rPr>
      </w:pPr>
    </w:p>
    <w:p w:rsidR="00070D08" w:rsidRPr="008713A4" w:rsidRDefault="00471E09" w:rsidP="000D178D">
      <w:pPr>
        <w:pStyle w:val="afc"/>
        <w:keepNext/>
      </w:pPr>
      <w:bookmarkStart w:id="969" w:name="_ETM_Q1_3643148"/>
      <w:bookmarkEnd w:id="969"/>
      <w:r>
        <w:rPr>
          <w:rtl/>
        </w:rPr>
        <w:t>הישיבה ננעלה בשעה 11:00.</w:t>
      </w:r>
      <w:bookmarkStart w:id="970" w:name="_ETM_Q1_3624451"/>
      <w:bookmarkStart w:id="971" w:name="_ETM_Q1_3608595"/>
      <w:bookmarkEnd w:id="970"/>
      <w:bookmarkEnd w:id="971"/>
    </w:p>
    <w:sectPr w:rsidR="00070D08" w:rsidRPr="008713A4" w:rsidSect="00BC0E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28C4" w:rsidRDefault="00E928C4">
      <w:r>
        <w:separator/>
      </w:r>
    </w:p>
  </w:endnote>
  <w:endnote w:type="continuationSeparator" w:id="0">
    <w:p w:rsidR="00E928C4" w:rsidRDefault="00E92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28C4" w:rsidRDefault="00E928C4">
      <w:r>
        <w:separator/>
      </w:r>
    </w:p>
  </w:footnote>
  <w:footnote w:type="continuationSeparator" w:id="0">
    <w:p w:rsidR="00E928C4" w:rsidRDefault="00E92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156" w:rsidRDefault="00FA01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A0156" w:rsidRDefault="00FA01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156" w:rsidRDefault="00FA01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C0EAC">
      <w:rPr>
        <w:rStyle w:val="af7"/>
        <w:noProof/>
        <w:rtl/>
      </w:rPr>
      <w:t>21</w:t>
    </w:r>
    <w:r>
      <w:rPr>
        <w:rStyle w:val="af7"/>
      </w:rPr>
      <w:fldChar w:fldCharType="end"/>
    </w:r>
  </w:p>
  <w:p w:rsidR="00FA0156" w:rsidRPr="00CC5815" w:rsidRDefault="00FA0156" w:rsidP="008E5E3F">
    <w:pPr>
      <w:pStyle w:val="a3"/>
      <w:ind w:firstLine="0"/>
    </w:pPr>
    <w:r>
      <w:rPr>
        <w:rtl/>
      </w:rPr>
      <w:t>ועדת העבודה, הרווחה והבריאות</w:t>
    </w:r>
  </w:p>
  <w:p w:rsidR="00FA0156" w:rsidRPr="00CC5815" w:rsidRDefault="00FA0156" w:rsidP="008E5E3F">
    <w:pPr>
      <w:pStyle w:val="a3"/>
      <w:ind w:firstLine="0"/>
      <w:rPr>
        <w:rtl/>
      </w:rPr>
    </w:pPr>
    <w:r>
      <w:rPr>
        <w:rtl/>
      </w:rPr>
      <w:t>15/05/2018</w:t>
    </w:r>
  </w:p>
  <w:p w:rsidR="00FA0156" w:rsidRPr="00CC5815" w:rsidRDefault="00FA01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156" w:rsidRDefault="00FA0156" w:rsidP="000A17C6">
    <w:pPr>
      <w:keepNext/>
      <w:spacing w:line="240" w:lineRule="atLeast"/>
      <w:ind w:firstLine="0"/>
      <w:jc w:val="center"/>
      <w:outlineLvl w:val="0"/>
      <w:rPr>
        <w:rtl/>
      </w:rPr>
    </w:pPr>
    <w:r>
      <w:rPr>
        <w:noProof/>
      </w:rPr>
      <w:drawing>
        <wp:inline distT="0" distB="0" distL="0" distR="0" wp14:anchorId="4BF2448B" wp14:editId="283C771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A0156" w:rsidRDefault="00FA01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A0156" w:rsidRDefault="00FA01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E24"/>
    <w:rsid w:val="0002047E"/>
    <w:rsid w:val="000268C3"/>
    <w:rsid w:val="00037279"/>
    <w:rsid w:val="0006294C"/>
    <w:rsid w:val="00067F42"/>
    <w:rsid w:val="00070D08"/>
    <w:rsid w:val="00092B80"/>
    <w:rsid w:val="000A17C6"/>
    <w:rsid w:val="000B060C"/>
    <w:rsid w:val="000B2EE6"/>
    <w:rsid w:val="000C47F5"/>
    <w:rsid w:val="000D178D"/>
    <w:rsid w:val="000E3314"/>
    <w:rsid w:val="000F2459"/>
    <w:rsid w:val="00136828"/>
    <w:rsid w:val="00150436"/>
    <w:rsid w:val="00167294"/>
    <w:rsid w:val="001673D4"/>
    <w:rsid w:val="0017074E"/>
    <w:rsid w:val="00171E7F"/>
    <w:rsid w:val="0017585F"/>
    <w:rsid w:val="001758C1"/>
    <w:rsid w:val="0017779F"/>
    <w:rsid w:val="001A0191"/>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4C31"/>
    <w:rsid w:val="003F0A5F"/>
    <w:rsid w:val="00420E41"/>
    <w:rsid w:val="00424C94"/>
    <w:rsid w:val="00447608"/>
    <w:rsid w:val="00451746"/>
    <w:rsid w:val="00470EAC"/>
    <w:rsid w:val="00471E09"/>
    <w:rsid w:val="0049458B"/>
    <w:rsid w:val="00495FD8"/>
    <w:rsid w:val="004B0A65"/>
    <w:rsid w:val="004B1BE9"/>
    <w:rsid w:val="004D247F"/>
    <w:rsid w:val="004F1862"/>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357C"/>
    <w:rsid w:val="0070472C"/>
    <w:rsid w:val="00710C26"/>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41BA"/>
    <w:rsid w:val="008E5E3F"/>
    <w:rsid w:val="0090279B"/>
    <w:rsid w:val="00914904"/>
    <w:rsid w:val="009258CE"/>
    <w:rsid w:val="00930C86"/>
    <w:rsid w:val="009515F0"/>
    <w:rsid w:val="009760F4"/>
    <w:rsid w:val="009830CB"/>
    <w:rsid w:val="00992652"/>
    <w:rsid w:val="009D478A"/>
    <w:rsid w:val="009E6E93"/>
    <w:rsid w:val="009F1518"/>
    <w:rsid w:val="009F5773"/>
    <w:rsid w:val="00A11247"/>
    <w:rsid w:val="00A15971"/>
    <w:rsid w:val="00A22C90"/>
    <w:rsid w:val="00A42723"/>
    <w:rsid w:val="00A64A6D"/>
    <w:rsid w:val="00A66020"/>
    <w:rsid w:val="00AB02EE"/>
    <w:rsid w:val="00AB3F3A"/>
    <w:rsid w:val="00AD4EC9"/>
    <w:rsid w:val="00AD6FFC"/>
    <w:rsid w:val="00AF31E6"/>
    <w:rsid w:val="00AF4150"/>
    <w:rsid w:val="00B0509A"/>
    <w:rsid w:val="00B120B2"/>
    <w:rsid w:val="00B17506"/>
    <w:rsid w:val="00B50340"/>
    <w:rsid w:val="00B6515F"/>
    <w:rsid w:val="00B65508"/>
    <w:rsid w:val="00B72AA6"/>
    <w:rsid w:val="00B8517A"/>
    <w:rsid w:val="00BA6446"/>
    <w:rsid w:val="00BC0EAC"/>
    <w:rsid w:val="00BC4C21"/>
    <w:rsid w:val="00BD47B7"/>
    <w:rsid w:val="00C135D5"/>
    <w:rsid w:val="00C22DCB"/>
    <w:rsid w:val="00C3598A"/>
    <w:rsid w:val="00C360BC"/>
    <w:rsid w:val="00C44800"/>
    <w:rsid w:val="00C52EC2"/>
    <w:rsid w:val="00C546DB"/>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DF18A5"/>
    <w:rsid w:val="00E33AE3"/>
    <w:rsid w:val="00E61903"/>
    <w:rsid w:val="00E64116"/>
    <w:rsid w:val="00E928C4"/>
    <w:rsid w:val="00EA624B"/>
    <w:rsid w:val="00EB057D"/>
    <w:rsid w:val="00EB18E4"/>
    <w:rsid w:val="00EB5C85"/>
    <w:rsid w:val="00EC0AC2"/>
    <w:rsid w:val="00EC1FB3"/>
    <w:rsid w:val="00EC2CD4"/>
    <w:rsid w:val="00EE09AD"/>
    <w:rsid w:val="00F053E5"/>
    <w:rsid w:val="00F10D2D"/>
    <w:rsid w:val="00F16773"/>
    <w:rsid w:val="00F16831"/>
    <w:rsid w:val="00F41C33"/>
    <w:rsid w:val="00F423F1"/>
    <w:rsid w:val="00F4792E"/>
    <w:rsid w:val="00F53584"/>
    <w:rsid w:val="00F549E5"/>
    <w:rsid w:val="00F63F05"/>
    <w:rsid w:val="00F72368"/>
    <w:rsid w:val="00F821F6"/>
    <w:rsid w:val="00F84D49"/>
    <w:rsid w:val="00FA015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E025F01"/>
  <w15:docId w15:val="{855BA118-3056-4412-95CB-1E12552B6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A0191"/>
    <w:pPr>
      <w:spacing w:line="240" w:lineRule="auto"/>
    </w:pPr>
    <w:rPr>
      <w:rFonts w:ascii="Tahoma" w:hAnsi="Tahoma" w:cs="Tahoma"/>
      <w:sz w:val="16"/>
      <w:szCs w:val="16"/>
    </w:rPr>
  </w:style>
  <w:style w:type="character" w:customStyle="1" w:styleId="afe">
    <w:name w:val="טקסט בלונים תו"/>
    <w:basedOn w:val="a0"/>
    <w:link w:val="afd"/>
    <w:rsid w:val="001A0191"/>
    <w:rPr>
      <w:rFonts w:ascii="Tahoma" w:hAnsi="Tahoma" w:cs="Tahoma"/>
      <w:sz w:val="16"/>
      <w:szCs w:val="16"/>
    </w:rPr>
  </w:style>
  <w:style w:type="table" w:styleId="aff">
    <w:name w:val="Table Grid"/>
    <w:basedOn w:val="a1"/>
    <w:rsid w:val="001A0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36917-3F88-489E-9B65-EACCE7846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23</Pages>
  <Words>7288</Words>
  <Characters>32878</Characters>
  <Application>Microsoft Office Word</Application>
  <DocSecurity>0</DocSecurity>
  <Lines>273</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שושנה מקובר</cp:lastModifiedBy>
  <cp:revision>11</cp:revision>
  <cp:lastPrinted>2015-07-20T08:20:00Z</cp:lastPrinted>
  <dcterms:created xsi:type="dcterms:W3CDTF">2018-05-03T11:21:00Z</dcterms:created>
  <dcterms:modified xsi:type="dcterms:W3CDTF">2018-05-24T12:16:00Z</dcterms:modified>
</cp:coreProperties>
</file>