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5B9B" w:rsidP="00EC1FB3">
      <w:pPr>
        <w:ind w:firstLine="0"/>
        <w:rPr>
          <w:b/>
          <w:bCs/>
          <w:rtl/>
        </w:rPr>
      </w:pPr>
      <w:r>
        <w:rPr>
          <w:b/>
          <w:bCs/>
          <w:rtl/>
        </w:rPr>
        <w:t>הכנסת העשרים</w:t>
      </w:r>
    </w:p>
    <w:p w:rsidR="00A22C90" w:rsidRDefault="00A22C90" w:rsidP="00327BF8">
      <w:pPr>
        <w:ind w:firstLine="0"/>
        <w:outlineLvl w:val="0"/>
        <w:rPr>
          <w:b/>
          <w:bCs/>
          <w:rtl/>
        </w:rPr>
        <w:sectPr w:rsidR="00A22C90" w:rsidSect="00E258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5B9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5B9B" w:rsidP="008320F6">
      <w:pPr>
        <w:ind w:firstLine="0"/>
        <w:jc w:val="center"/>
        <w:outlineLvl w:val="0"/>
        <w:rPr>
          <w:b/>
          <w:bCs/>
          <w:rtl/>
        </w:rPr>
      </w:pPr>
      <w:r>
        <w:rPr>
          <w:b/>
          <w:bCs/>
          <w:rtl/>
        </w:rPr>
        <w:t>פרוטוקול מס' 172</w:t>
      </w:r>
    </w:p>
    <w:p w:rsidR="00E64116" w:rsidRPr="008713A4" w:rsidRDefault="00C35B9B" w:rsidP="008320F6">
      <w:pPr>
        <w:ind w:firstLine="0"/>
        <w:jc w:val="center"/>
        <w:outlineLvl w:val="0"/>
        <w:rPr>
          <w:b/>
          <w:bCs/>
          <w:rtl/>
        </w:rPr>
      </w:pPr>
      <w:r>
        <w:rPr>
          <w:b/>
          <w:bCs/>
          <w:rtl/>
        </w:rPr>
        <w:t xml:space="preserve">מישיבת הוועדה המיוחדת לדיון בהצ"ח הרשות הממשלתית להתחדשות עירונית, </w:t>
      </w:r>
      <w:proofErr w:type="spellStart"/>
      <w:r>
        <w:rPr>
          <w:b/>
          <w:bCs/>
          <w:rtl/>
        </w:rPr>
        <w:t>הצ"ח</w:t>
      </w:r>
      <w:proofErr w:type="spellEnd"/>
      <w:r>
        <w:rPr>
          <w:b/>
          <w:bCs/>
          <w:rtl/>
        </w:rPr>
        <w:t xml:space="preserve"> התכנון והבניה (הוראת שעה) ובהצ"ח שירותים פיננסיים חוץ מוסדיים</w:t>
      </w:r>
    </w:p>
    <w:p w:rsidR="00E64116" w:rsidRPr="008713A4" w:rsidRDefault="00C35B9B"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5B9B" w:rsidP="007C693F">
      <w:pPr>
        <w:spacing w:before="60"/>
        <w:ind w:firstLine="0"/>
        <w:rPr>
          <w:rtl/>
        </w:rPr>
      </w:pPr>
      <w:r w:rsidRPr="00C35B9B">
        <w:rPr>
          <w:rtl/>
        </w:rPr>
        <w:t>הצעת חוק עבודת נשים (תיקון מס' 60) (תקופת לידה והורות לבן זוג של עובדת שילדה יותר מילד אחד בלידה אחת), התשע"ח-2018</w:t>
      </w:r>
    </w:p>
    <w:p w:rsidR="00E64116" w:rsidRDefault="00C35B9B" w:rsidP="007C693F">
      <w:pPr>
        <w:spacing w:before="60"/>
        <w:ind w:firstLine="0"/>
        <w:rPr>
          <w:rtl/>
        </w:rPr>
      </w:pPr>
      <w:r>
        <w:rPr>
          <w:rFonts w:hint="cs"/>
          <w:rtl/>
        </w:rPr>
        <w:t xml:space="preserve">הצעתם של חברי הכנסת יואל חסון, נחמן שי,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דב חנין, איילת נחמיאס ורבין, יוסי יונה, יעל כהן-פארן, מיקי לוי, איתן ברושי, מיכל בירן, מיקי רוזנטל, איציק שמולי, יחיאל </w:t>
      </w:r>
      <w:proofErr w:type="spellStart"/>
      <w:r>
        <w:rPr>
          <w:rFonts w:hint="cs"/>
          <w:rtl/>
        </w:rPr>
        <w:t>חיליק</w:t>
      </w:r>
      <w:proofErr w:type="spellEnd"/>
      <w:r>
        <w:rPr>
          <w:rFonts w:hint="cs"/>
          <w:rtl/>
        </w:rPr>
        <w:t xml:space="preserve"> בר, אילן גילאון, עיסאווי </w:t>
      </w:r>
      <w:proofErr w:type="spellStart"/>
      <w:r>
        <w:rPr>
          <w:rFonts w:hint="cs"/>
          <w:rtl/>
        </w:rPr>
        <w:t>פריג</w:t>
      </w:r>
      <w:proofErr w:type="spellEnd"/>
      <w:r>
        <w:rPr>
          <w:rFonts w:hint="cs"/>
          <w:rtl/>
        </w:rPr>
        <w:t xml:space="preserve">', יוסי </w:t>
      </w:r>
      <w:proofErr w:type="spellStart"/>
      <w:r>
        <w:rPr>
          <w:rFonts w:hint="cs"/>
          <w:rtl/>
        </w:rPr>
        <w:t>ג'בארין</w:t>
      </w:r>
      <w:proofErr w:type="spellEnd"/>
      <w:r>
        <w:rPr>
          <w:rFonts w:hint="cs"/>
          <w:rtl/>
        </w:rPr>
        <w:t>, חנין זועבי, סתיו שפיר, יעקב אשר, נורית קורן, עמר בר-לב</w:t>
      </w:r>
    </w:p>
    <w:p w:rsidR="00C35B9B" w:rsidRPr="008713A4" w:rsidRDefault="00C35B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35B9B" w:rsidRDefault="00C35B9B" w:rsidP="00EC1FB3">
      <w:pPr>
        <w:ind w:firstLine="0"/>
        <w:rPr>
          <w:rtl/>
        </w:rPr>
      </w:pPr>
      <w:r w:rsidRPr="00C35B9B">
        <w:rPr>
          <w:rtl/>
        </w:rPr>
        <w:t>רחל עזריה – היו"ר</w:t>
      </w:r>
    </w:p>
    <w:p w:rsidR="00C35B9B" w:rsidRPr="008713A4" w:rsidRDefault="00C35B9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35B9B" w:rsidP="00DE5B80">
      <w:pPr>
        <w:ind w:firstLine="0"/>
        <w:rPr>
          <w:rtl/>
        </w:rPr>
      </w:pPr>
      <w:r>
        <w:rPr>
          <w:rFonts w:hint="cs"/>
          <w:rtl/>
        </w:rPr>
        <w:t>יואל חסון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404"/>
      </w:tblGrid>
      <w:tr w:rsidR="00C35B9B" w:rsidTr="00C35B9B">
        <w:tc>
          <w:tcPr>
            <w:tcW w:w="0" w:type="auto"/>
            <w:shd w:val="clear" w:color="auto" w:fill="auto"/>
          </w:tcPr>
          <w:p w:rsidR="00C35B9B" w:rsidRDefault="00C35B9B" w:rsidP="00DE5B80">
            <w:pPr>
              <w:ind w:firstLine="0"/>
              <w:rPr>
                <w:rtl/>
              </w:rPr>
            </w:pPr>
            <w:r>
              <w:rPr>
                <w:rtl/>
              </w:rPr>
              <w:t>איה דביר</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עו"ד, משרד המשפטים</w:t>
            </w:r>
          </w:p>
        </w:tc>
      </w:tr>
      <w:tr w:rsidR="00C35B9B" w:rsidTr="00C35B9B">
        <w:tc>
          <w:tcPr>
            <w:tcW w:w="0" w:type="auto"/>
            <w:shd w:val="clear" w:color="auto" w:fill="auto"/>
          </w:tcPr>
          <w:p w:rsidR="00C35B9B" w:rsidRDefault="00C35B9B" w:rsidP="00DE5B80">
            <w:pPr>
              <w:ind w:firstLine="0"/>
              <w:rPr>
                <w:rtl/>
              </w:rPr>
            </w:pPr>
            <w:r>
              <w:rPr>
                <w:rtl/>
              </w:rPr>
              <w:t>תמר מתתיהו</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עו"ד, הלשכה המשפטית, משרד העבודה, הרווחה והשירותים החברתיים</w:t>
            </w:r>
          </w:p>
        </w:tc>
      </w:tr>
      <w:tr w:rsidR="00C35B9B" w:rsidTr="00C35B9B">
        <w:tc>
          <w:tcPr>
            <w:tcW w:w="0" w:type="auto"/>
            <w:shd w:val="clear" w:color="auto" w:fill="auto"/>
          </w:tcPr>
          <w:p w:rsidR="00C35B9B" w:rsidRDefault="00C35B9B" w:rsidP="00DE5B80">
            <w:pPr>
              <w:ind w:firstLine="0"/>
              <w:rPr>
                <w:rtl/>
              </w:rPr>
            </w:pPr>
            <w:proofErr w:type="spellStart"/>
            <w:r>
              <w:rPr>
                <w:rtl/>
              </w:rPr>
              <w:t>מולוגטה</w:t>
            </w:r>
            <w:proofErr w:type="spellEnd"/>
            <w:r>
              <w:rPr>
                <w:rtl/>
              </w:rPr>
              <w:t xml:space="preserve"> מהרי</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מרכז בכיר, נציבות שירות המדינה</w:t>
            </w:r>
          </w:p>
        </w:tc>
      </w:tr>
      <w:tr w:rsidR="00C35B9B" w:rsidTr="00C35B9B">
        <w:tc>
          <w:tcPr>
            <w:tcW w:w="0" w:type="auto"/>
            <w:shd w:val="clear" w:color="auto" w:fill="auto"/>
          </w:tcPr>
          <w:p w:rsidR="00C35B9B" w:rsidRDefault="00C35B9B" w:rsidP="00DE5B80">
            <w:pPr>
              <w:ind w:firstLine="0"/>
              <w:rPr>
                <w:rtl/>
              </w:rPr>
            </w:pPr>
            <w:r>
              <w:rPr>
                <w:rtl/>
              </w:rPr>
              <w:t xml:space="preserve">עליזה </w:t>
            </w:r>
            <w:proofErr w:type="spellStart"/>
            <w:r>
              <w:rPr>
                <w:rtl/>
              </w:rPr>
              <w:t>ברלזון</w:t>
            </w:r>
            <w:proofErr w:type="spellEnd"/>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מנהלת אגף משפחה,</w:t>
            </w:r>
            <w:r w:rsidR="00D93467">
              <w:rPr>
                <w:rtl/>
              </w:rPr>
              <w:t xml:space="preserve"> </w:t>
            </w:r>
            <w:r>
              <w:rPr>
                <w:rtl/>
              </w:rPr>
              <w:t>המוסד לביטוח לאומי</w:t>
            </w:r>
          </w:p>
        </w:tc>
      </w:tr>
      <w:tr w:rsidR="00C35B9B" w:rsidTr="00C35B9B">
        <w:tc>
          <w:tcPr>
            <w:tcW w:w="0" w:type="auto"/>
            <w:shd w:val="clear" w:color="auto" w:fill="auto"/>
          </w:tcPr>
          <w:p w:rsidR="00C35B9B" w:rsidRDefault="00C35B9B" w:rsidP="00DE5B80">
            <w:pPr>
              <w:ind w:firstLine="0"/>
              <w:rPr>
                <w:rtl/>
              </w:rPr>
            </w:pPr>
            <w:r>
              <w:rPr>
                <w:rtl/>
              </w:rPr>
              <w:t>אסתר נמרודי</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מנהלת תחום אימהות, המוסד לביטוח לאומי</w:t>
            </w:r>
          </w:p>
        </w:tc>
      </w:tr>
      <w:tr w:rsidR="00C35B9B" w:rsidTr="00C35B9B">
        <w:tc>
          <w:tcPr>
            <w:tcW w:w="0" w:type="auto"/>
            <w:shd w:val="clear" w:color="auto" w:fill="auto"/>
          </w:tcPr>
          <w:p w:rsidR="00C35B9B" w:rsidRDefault="00C35B9B" w:rsidP="00DE5B80">
            <w:pPr>
              <w:ind w:firstLine="0"/>
              <w:rPr>
                <w:rtl/>
              </w:rPr>
            </w:pPr>
            <w:r>
              <w:rPr>
                <w:rtl/>
              </w:rPr>
              <w:t xml:space="preserve">שרון </w:t>
            </w:r>
            <w:proofErr w:type="spellStart"/>
            <w:r>
              <w:rPr>
                <w:rtl/>
              </w:rPr>
              <w:t>אסיסקוביץ</w:t>
            </w:r>
            <w:proofErr w:type="spellEnd"/>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רפרנט מחקר, ביטוח אימהות, המוסד לביטוח לאומי</w:t>
            </w:r>
          </w:p>
        </w:tc>
      </w:tr>
      <w:tr w:rsidR="00C35B9B" w:rsidTr="00C35B9B">
        <w:tc>
          <w:tcPr>
            <w:tcW w:w="0" w:type="auto"/>
            <w:shd w:val="clear" w:color="auto" w:fill="auto"/>
          </w:tcPr>
          <w:p w:rsidR="00C35B9B" w:rsidRDefault="00C35B9B" w:rsidP="00DE5B80">
            <w:pPr>
              <w:ind w:firstLine="0"/>
              <w:rPr>
                <w:rtl/>
              </w:rPr>
            </w:pPr>
            <w:r>
              <w:rPr>
                <w:rtl/>
              </w:rPr>
              <w:t>הילה שור</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עו"ד, ראש מדור, המוסד לביטוח לאומי</w:t>
            </w:r>
          </w:p>
        </w:tc>
      </w:tr>
      <w:tr w:rsidR="00C35B9B" w:rsidTr="00C35B9B">
        <w:tc>
          <w:tcPr>
            <w:tcW w:w="0" w:type="auto"/>
            <w:shd w:val="clear" w:color="auto" w:fill="auto"/>
          </w:tcPr>
          <w:p w:rsidR="00C35B9B" w:rsidRDefault="00C35B9B" w:rsidP="00DE5B80">
            <w:pPr>
              <w:ind w:firstLine="0"/>
              <w:rPr>
                <w:rtl/>
              </w:rPr>
            </w:pPr>
            <w:r>
              <w:rPr>
                <w:rtl/>
              </w:rPr>
              <w:t>מוריה ברבי</w:t>
            </w:r>
          </w:p>
        </w:tc>
        <w:tc>
          <w:tcPr>
            <w:tcW w:w="0" w:type="auto"/>
            <w:shd w:val="clear" w:color="auto" w:fill="auto"/>
          </w:tcPr>
          <w:p w:rsidR="00C35B9B" w:rsidRDefault="00C35B9B" w:rsidP="00DE5B80">
            <w:pPr>
              <w:ind w:firstLine="0"/>
              <w:rPr>
                <w:rtl/>
              </w:rPr>
            </w:pPr>
            <w:r>
              <w:rPr>
                <w:rtl/>
              </w:rPr>
              <w:t>–</w:t>
            </w:r>
          </w:p>
        </w:tc>
        <w:tc>
          <w:tcPr>
            <w:tcW w:w="0" w:type="auto"/>
            <w:shd w:val="clear" w:color="auto" w:fill="auto"/>
          </w:tcPr>
          <w:p w:rsidR="00C35B9B" w:rsidRDefault="00C35B9B" w:rsidP="00DE5B80">
            <w:pPr>
              <w:ind w:firstLine="0"/>
              <w:rPr>
                <w:rtl/>
              </w:rPr>
            </w:pPr>
            <w:r>
              <w:rPr>
                <w:rtl/>
              </w:rPr>
              <w:t xml:space="preserve">עו"ד, </w:t>
            </w:r>
            <w:proofErr w:type="spellStart"/>
            <w:r>
              <w:rPr>
                <w:rtl/>
              </w:rPr>
              <w:t>רפרנטית</w:t>
            </w:r>
            <w:proofErr w:type="spellEnd"/>
            <w:r>
              <w:rPr>
                <w:rtl/>
              </w:rPr>
              <w:t xml:space="preserve"> דיני עבודה, התאחדות התעשיינים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5B9B"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35B9B"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35B9B" w:rsidP="008320F6">
      <w:pPr>
        <w:ind w:firstLine="0"/>
        <w:rPr>
          <w:rtl/>
        </w:rPr>
      </w:pPr>
      <w:r>
        <w:rPr>
          <w:rFonts w:hint="cs"/>
          <w:rtl/>
        </w:rPr>
        <w:t>אהובה שרון, חבר תרגומים</w:t>
      </w:r>
    </w:p>
    <w:p w:rsidR="00C35B9B" w:rsidRDefault="00C35B9B" w:rsidP="008320F6">
      <w:pPr>
        <w:ind w:firstLine="0"/>
        <w:rPr>
          <w:rtl/>
        </w:rPr>
      </w:pPr>
    </w:p>
    <w:p w:rsidR="00C35B9B" w:rsidRDefault="00C35B9B" w:rsidP="008320F6">
      <w:pPr>
        <w:ind w:firstLine="0"/>
        <w:rPr>
          <w:rtl/>
        </w:rPr>
      </w:pPr>
    </w:p>
    <w:p w:rsidR="00C35B9B" w:rsidRDefault="00C35B9B" w:rsidP="00C35B9B">
      <w:pPr>
        <w:pStyle w:val="KeepWithNext"/>
        <w:rPr>
          <w:rtl/>
        </w:rPr>
      </w:pPr>
    </w:p>
    <w:p w:rsidR="00C35B9B" w:rsidRPr="008713A4" w:rsidRDefault="00C35B9B" w:rsidP="00C35B9B">
      <w:pPr>
        <w:rPr>
          <w:rtl/>
        </w:rPr>
      </w:pPr>
    </w:p>
    <w:p w:rsidR="00C35B9B" w:rsidRDefault="00E64116" w:rsidP="00C35B9B">
      <w:pPr>
        <w:bidi w:val="0"/>
        <w:spacing w:line="240" w:lineRule="auto"/>
        <w:ind w:firstLine="0"/>
        <w:jc w:val="left"/>
      </w:pPr>
      <w:r w:rsidRPr="008713A4">
        <w:rPr>
          <w:rtl/>
        </w:rPr>
        <w:br w:type="page"/>
      </w:r>
    </w:p>
    <w:p w:rsidR="007872B4" w:rsidRDefault="00C35B9B" w:rsidP="00C35B9B">
      <w:pPr>
        <w:pStyle w:val="a6"/>
        <w:keepNext/>
      </w:pPr>
      <w:r>
        <w:rPr>
          <w:rtl/>
        </w:rPr>
        <w:lastRenderedPageBreak/>
        <w:t>הצעת חוק עבודת נשים (תיקון מס' 60) (תקופת לידה והורות לבן זוג של עובדת שילדה יותר מילד אחד בלידה אחת), התשע"ח-2018</w:t>
      </w:r>
    </w:p>
    <w:p w:rsidR="00C35B9B" w:rsidRDefault="00C35B9B" w:rsidP="00C35B9B">
      <w:pPr>
        <w:pStyle w:val="KeepWithNext"/>
        <w:rPr>
          <w:rtl/>
        </w:rPr>
      </w:pPr>
    </w:p>
    <w:p w:rsidR="00C35B9B" w:rsidRDefault="00C35B9B" w:rsidP="003A433B">
      <w:pPr>
        <w:ind w:firstLine="0"/>
        <w:rPr>
          <w:rtl/>
        </w:rPr>
      </w:pPr>
    </w:p>
    <w:p w:rsidR="00C35B9B" w:rsidRDefault="00C35B9B" w:rsidP="00C35B9B">
      <w:pPr>
        <w:rPr>
          <w:rtl/>
        </w:rPr>
      </w:pPr>
    </w:p>
    <w:p w:rsidR="00C35B9B" w:rsidRDefault="002A4A3A" w:rsidP="002A4A3A">
      <w:pPr>
        <w:pStyle w:val="af6"/>
        <w:keepNext/>
        <w:rPr>
          <w:rtl/>
        </w:rPr>
      </w:pPr>
      <w:r>
        <w:rPr>
          <w:rtl/>
        </w:rPr>
        <w:t>היו"ר רחל עזריה:</w:t>
      </w:r>
    </w:p>
    <w:p w:rsidR="002A4A3A" w:rsidRPr="002A4A3A" w:rsidRDefault="002A4A3A" w:rsidP="003A433B">
      <w:pPr>
        <w:ind w:firstLine="0"/>
        <w:rPr>
          <w:rtl/>
        </w:rPr>
      </w:pPr>
    </w:p>
    <w:p w:rsidR="00C35B9B" w:rsidRDefault="00F4379A" w:rsidP="00C35B9B">
      <w:pPr>
        <w:rPr>
          <w:rtl/>
        </w:rPr>
      </w:pPr>
      <w:r>
        <w:rPr>
          <w:rFonts w:hint="cs"/>
          <w:rtl/>
        </w:rPr>
        <w:t xml:space="preserve">אני שמחה לפתוח את הדיון בהצעת חוק עבודת נשים (תיקון מס' 60) (תקופת לידה והורות לבן זוג של עובדת </w:t>
      </w:r>
      <w:bookmarkStart w:id="0" w:name="_ETM_Q1_47358"/>
      <w:bookmarkEnd w:id="0"/>
      <w:r>
        <w:rPr>
          <w:rFonts w:hint="cs"/>
          <w:rtl/>
        </w:rPr>
        <w:t xml:space="preserve">שילדה יותר מילד אחד בלידה אחת) התשע"ח,-2018, הכנה לקריאה שנייה </w:t>
      </w:r>
      <w:bookmarkStart w:id="1" w:name="_ETM_Q1_48939"/>
      <w:bookmarkEnd w:id="1"/>
      <w:r>
        <w:rPr>
          <w:rFonts w:hint="cs"/>
          <w:rtl/>
        </w:rPr>
        <w:t>ושלישית.</w:t>
      </w:r>
    </w:p>
    <w:p w:rsidR="00F4379A" w:rsidRDefault="00F4379A" w:rsidP="00C35B9B">
      <w:pPr>
        <w:rPr>
          <w:rtl/>
        </w:rPr>
      </w:pPr>
    </w:p>
    <w:p w:rsidR="00F4379A" w:rsidRDefault="00F4379A" w:rsidP="00C35B9B">
      <w:pPr>
        <w:rPr>
          <w:rtl/>
        </w:rPr>
      </w:pPr>
      <w:r>
        <w:rPr>
          <w:rFonts w:hint="cs"/>
          <w:rtl/>
        </w:rPr>
        <w:t>ח</w:t>
      </w:r>
      <w:bookmarkStart w:id="2" w:name="_ETM_Q1_49993"/>
      <w:bookmarkEnd w:id="2"/>
      <w:r>
        <w:rPr>
          <w:rFonts w:hint="cs"/>
          <w:rtl/>
        </w:rPr>
        <w:t>בר הכנסת חסון, אתה רוצה לומר כמה מלים?</w:t>
      </w:r>
    </w:p>
    <w:p w:rsidR="00F4379A" w:rsidRDefault="00F4379A" w:rsidP="00C35B9B">
      <w:pPr>
        <w:rPr>
          <w:rtl/>
        </w:rPr>
      </w:pPr>
    </w:p>
    <w:p w:rsidR="00F4379A" w:rsidRDefault="00F4379A" w:rsidP="00F4379A">
      <w:pPr>
        <w:pStyle w:val="a4"/>
        <w:keepNext/>
        <w:rPr>
          <w:rtl/>
        </w:rPr>
      </w:pPr>
      <w:bookmarkStart w:id="3" w:name="_ETM_Q1_49137"/>
      <w:bookmarkStart w:id="4" w:name="_ETM_Q1_49710"/>
      <w:bookmarkEnd w:id="3"/>
      <w:bookmarkEnd w:id="4"/>
      <w:r>
        <w:rPr>
          <w:rtl/>
        </w:rPr>
        <w:t>יואל חסון (המחנה הציוני):</w:t>
      </w:r>
    </w:p>
    <w:p w:rsidR="00F4379A" w:rsidRDefault="00F4379A" w:rsidP="00F4379A">
      <w:pPr>
        <w:pStyle w:val="KeepWithNext"/>
        <w:rPr>
          <w:rtl/>
        </w:rPr>
      </w:pPr>
    </w:p>
    <w:p w:rsidR="00F4379A" w:rsidRDefault="00F4379A" w:rsidP="00F4379A">
      <w:pPr>
        <w:rPr>
          <w:rtl/>
        </w:rPr>
      </w:pPr>
      <w:r>
        <w:rPr>
          <w:rFonts w:hint="cs"/>
          <w:rtl/>
        </w:rPr>
        <w:t>לא. תו</w:t>
      </w:r>
      <w:bookmarkStart w:id="5" w:name="_ETM_Q1_51638"/>
      <w:bookmarkEnd w:id="5"/>
      <w:r>
        <w:rPr>
          <w:rFonts w:hint="cs"/>
          <w:rtl/>
        </w:rPr>
        <w:t xml:space="preserve">דה רבה על הדיון. אני שמח שהתקדמנו עוד </w:t>
      </w:r>
      <w:bookmarkStart w:id="6" w:name="_ETM_Q1_54580"/>
      <w:bookmarkEnd w:id="6"/>
      <w:r>
        <w:rPr>
          <w:rFonts w:hint="cs"/>
          <w:rtl/>
        </w:rPr>
        <w:t xml:space="preserve">שלב ואנחנו בסיום הפרק הזה. אני מקווה שנעשה דיון מהיר ויעיל </w:t>
      </w:r>
      <w:bookmarkStart w:id="7" w:name="_ETM_Q1_59717"/>
      <w:bookmarkEnd w:id="7"/>
      <w:r>
        <w:rPr>
          <w:rFonts w:hint="cs"/>
          <w:rtl/>
        </w:rPr>
        <w:t>וניגע ישר בדברים שצריך לפתור אותם. תודה.</w:t>
      </w:r>
    </w:p>
    <w:p w:rsidR="00F4379A" w:rsidRDefault="00F4379A" w:rsidP="00F4379A">
      <w:pPr>
        <w:rPr>
          <w:rtl/>
        </w:rPr>
      </w:pPr>
    </w:p>
    <w:p w:rsidR="00F4379A" w:rsidRDefault="00F4379A" w:rsidP="00F4379A">
      <w:pPr>
        <w:pStyle w:val="af6"/>
        <w:keepNext/>
        <w:rPr>
          <w:rtl/>
        </w:rPr>
      </w:pPr>
      <w:bookmarkStart w:id="8" w:name="_ETM_Q1_63219"/>
      <w:bookmarkEnd w:id="8"/>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 xml:space="preserve">בעצם זה דומה </w:t>
      </w:r>
      <w:bookmarkStart w:id="9" w:name="_ETM_Q1_74496"/>
      <w:bookmarkEnd w:id="9"/>
      <w:r>
        <w:rPr>
          <w:rFonts w:hint="cs"/>
          <w:rtl/>
        </w:rPr>
        <w:t>מאוד למה שהיה בדיון הקודם.</w:t>
      </w:r>
    </w:p>
    <w:p w:rsidR="00F4379A" w:rsidRDefault="00F4379A" w:rsidP="00F4379A">
      <w:pPr>
        <w:rPr>
          <w:rtl/>
        </w:rPr>
      </w:pPr>
    </w:p>
    <w:p w:rsidR="00F4379A" w:rsidRDefault="00F4379A" w:rsidP="00F4379A">
      <w:pPr>
        <w:pStyle w:val="a4"/>
        <w:keepNext/>
        <w:rPr>
          <w:rtl/>
        </w:rPr>
      </w:pPr>
      <w:bookmarkStart w:id="10" w:name="_ETM_Q1_76598"/>
      <w:bookmarkEnd w:id="10"/>
      <w:r>
        <w:rPr>
          <w:rtl/>
        </w:rPr>
        <w:t>יואל חסון (המחנה הציוני):</w:t>
      </w:r>
    </w:p>
    <w:p w:rsidR="00F4379A" w:rsidRDefault="00F4379A" w:rsidP="00F4379A">
      <w:pPr>
        <w:pStyle w:val="KeepWithNext"/>
        <w:rPr>
          <w:rtl/>
        </w:rPr>
      </w:pPr>
    </w:p>
    <w:p w:rsidR="00F4379A" w:rsidRDefault="00F4379A" w:rsidP="00F4379A">
      <w:pPr>
        <w:rPr>
          <w:rtl/>
        </w:rPr>
      </w:pPr>
      <w:r>
        <w:rPr>
          <w:rFonts w:hint="cs"/>
          <w:rtl/>
        </w:rPr>
        <w:t xml:space="preserve">כן. אולי נקריא ואז, היכן </w:t>
      </w:r>
      <w:bookmarkStart w:id="11" w:name="_ETM_Q1_77241"/>
      <w:bookmarkEnd w:id="11"/>
      <w:r>
        <w:rPr>
          <w:rFonts w:hint="cs"/>
          <w:rtl/>
        </w:rPr>
        <w:t xml:space="preserve">שיש בעיות </w:t>
      </w:r>
      <w:r>
        <w:rPr>
          <w:rtl/>
        </w:rPr>
        <w:t>–</w:t>
      </w:r>
      <w:r>
        <w:rPr>
          <w:rFonts w:hint="cs"/>
          <w:rtl/>
        </w:rPr>
        <w:t xml:space="preserve"> נעצור.</w:t>
      </w:r>
    </w:p>
    <w:p w:rsidR="00F4379A" w:rsidRDefault="00F4379A" w:rsidP="00F4379A">
      <w:pPr>
        <w:rPr>
          <w:rtl/>
        </w:rPr>
      </w:pPr>
    </w:p>
    <w:p w:rsidR="00F4379A" w:rsidRDefault="00F4379A" w:rsidP="00F4379A">
      <w:pPr>
        <w:pStyle w:val="af6"/>
        <w:keepNext/>
        <w:rPr>
          <w:rtl/>
        </w:rPr>
      </w:pPr>
      <w:bookmarkStart w:id="12" w:name="_ETM_Q1_79732"/>
      <w:bookmarkStart w:id="13" w:name="_ETM_Q1_80589"/>
      <w:bookmarkEnd w:id="12"/>
      <w:bookmarkEnd w:id="13"/>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 xml:space="preserve">בסדר. </w:t>
      </w:r>
    </w:p>
    <w:p w:rsidR="00F4379A" w:rsidRDefault="00F4379A" w:rsidP="00F4379A">
      <w:pPr>
        <w:rPr>
          <w:rtl/>
        </w:rPr>
      </w:pPr>
    </w:p>
    <w:p w:rsidR="00F4379A" w:rsidRDefault="00F4379A" w:rsidP="00F4379A">
      <w:pPr>
        <w:pStyle w:val="a4"/>
        <w:keepNext/>
        <w:rPr>
          <w:rtl/>
        </w:rPr>
      </w:pPr>
      <w:bookmarkStart w:id="14" w:name="_ETM_Q1_83187"/>
      <w:bookmarkStart w:id="15" w:name="_ETM_Q1_83051"/>
      <w:bookmarkEnd w:id="14"/>
      <w:bookmarkEnd w:id="15"/>
      <w:r>
        <w:rPr>
          <w:rtl/>
        </w:rPr>
        <w:t>ענת מימון:</w:t>
      </w:r>
    </w:p>
    <w:p w:rsidR="00F4379A" w:rsidRDefault="00F4379A" w:rsidP="00F4379A">
      <w:pPr>
        <w:pStyle w:val="KeepWithNext"/>
        <w:rPr>
          <w:rtl/>
        </w:rPr>
      </w:pPr>
    </w:p>
    <w:p w:rsidR="00F4379A" w:rsidRDefault="00F4379A" w:rsidP="00F4379A">
      <w:pPr>
        <w:pStyle w:val="a6"/>
        <w:keepNext/>
        <w:rPr>
          <w:u w:val="none"/>
          <w:rtl/>
        </w:rPr>
      </w:pPr>
      <w:r w:rsidRPr="00F4379A">
        <w:rPr>
          <w:u w:val="none"/>
          <w:rtl/>
        </w:rPr>
        <w:t>הצעת חוק</w:t>
      </w:r>
      <w:r>
        <w:rPr>
          <w:u w:val="none"/>
          <w:rtl/>
        </w:rPr>
        <w:t xml:space="preserve"> עבודת נשים (תיקון </w:t>
      </w:r>
      <w:r>
        <w:rPr>
          <w:rFonts w:hint="cs"/>
          <w:u w:val="none"/>
          <w:rtl/>
        </w:rPr>
        <w:t>מס...)'</w:t>
      </w:r>
      <w:r w:rsidRPr="00F4379A">
        <w:rPr>
          <w:u w:val="none"/>
          <w:rtl/>
        </w:rPr>
        <w:t xml:space="preserve"> התשע"ח-2018</w:t>
      </w:r>
    </w:p>
    <w:p w:rsidR="00F4379A" w:rsidRDefault="00F4379A" w:rsidP="00F4379A">
      <w:pPr>
        <w:rPr>
          <w:rtl/>
        </w:rPr>
      </w:pPr>
      <w:bookmarkStart w:id="16" w:name="_ETM_Q1_99352"/>
      <w:bookmarkEnd w:id="16"/>
    </w:p>
    <w:p w:rsidR="00F4379A" w:rsidRPr="00F4379A" w:rsidRDefault="00F4379A" w:rsidP="00F4379A">
      <w:pPr>
        <w:pStyle w:val="aff0"/>
        <w:numPr>
          <w:ilvl w:val="0"/>
          <w:numId w:val="3"/>
        </w:numPr>
        <w:rPr>
          <w:rtl/>
        </w:rPr>
      </w:pPr>
      <w:bookmarkStart w:id="17" w:name="_ETM_Q1_99791"/>
      <w:bookmarkEnd w:id="17"/>
      <w:r>
        <w:rPr>
          <w:rFonts w:hint="cs"/>
          <w:rtl/>
        </w:rPr>
        <w:t>תיקון סעיף 6</w:t>
      </w:r>
    </w:p>
    <w:p w:rsidR="00F4379A" w:rsidRPr="00F4379A" w:rsidRDefault="00F4379A" w:rsidP="00F4379A">
      <w:pPr>
        <w:rPr>
          <w:rtl/>
        </w:rPr>
      </w:pPr>
    </w:p>
    <w:p w:rsidR="00F4379A" w:rsidRDefault="00F4379A" w:rsidP="00F4379A">
      <w:pPr>
        <w:rPr>
          <w:rtl/>
        </w:rPr>
      </w:pPr>
      <w:bookmarkStart w:id="18" w:name="_ETM_Q1_79616"/>
      <w:bookmarkEnd w:id="18"/>
      <w:r>
        <w:rPr>
          <w:rFonts w:hint="cs"/>
          <w:rtl/>
        </w:rPr>
        <w:t xml:space="preserve">בחוק עבודת נשים, </w:t>
      </w:r>
      <w:bookmarkStart w:id="19" w:name="_ETM_Q1_99781"/>
      <w:bookmarkEnd w:id="19"/>
      <w:r>
        <w:rPr>
          <w:rFonts w:hint="cs"/>
          <w:rtl/>
        </w:rPr>
        <w:t>התשי"ד-1954, בסעיף 6(ג), האמור בו יסומן (1) ואחריו יבוא:</w:t>
      </w:r>
    </w:p>
    <w:p w:rsidR="00F4379A" w:rsidRDefault="00F4379A" w:rsidP="00F4379A">
      <w:pPr>
        <w:rPr>
          <w:rtl/>
        </w:rPr>
      </w:pPr>
    </w:p>
    <w:p w:rsidR="00F4379A" w:rsidRDefault="00F4379A" w:rsidP="00F4379A">
      <w:pPr>
        <w:ind w:left="1440" w:hanging="720"/>
        <w:rPr>
          <w:rtl/>
        </w:rPr>
      </w:pPr>
      <w:r>
        <w:rPr>
          <w:rFonts w:hint="cs"/>
          <w:rtl/>
        </w:rPr>
        <w:t>"(2)</w:t>
      </w:r>
      <w:r>
        <w:rPr>
          <w:rFonts w:hint="cs"/>
          <w:rtl/>
        </w:rPr>
        <w:tab/>
        <w:t xml:space="preserve">לעניין סעיף זה, בלי לגרוע מהוראות סעיף קטן (ח) וסעיף 7(ג3) ומהוראות כל דין, עובד שבת זוגו ילדה בלידה אחת יותר מילד אחד יהיה רשאי לממש בעד כל ילד נוסף שנולד באותה לידה, בתוך תקופת הלידה וההורות של בת זוגו, החל מיום הלידה ואילך, תקופה אחת של לפחות שבעה ימים רצופים ולכל היותר שבועיים </w:t>
      </w:r>
      <w:r>
        <w:rPr>
          <w:rtl/>
        </w:rPr>
        <w:t>–</w:t>
      </w:r>
      <w:r>
        <w:rPr>
          <w:rFonts w:hint="cs"/>
          <w:rtl/>
        </w:rPr>
        <w:t xml:space="preserve"> מתוך שלושת השבועות האמורים לצורך טיפול בילדו במקום בת זוגו ובהסכמתה.</w:t>
      </w:r>
    </w:p>
    <w:p w:rsidR="00F4379A" w:rsidRDefault="00F4379A" w:rsidP="00F4379A">
      <w:pPr>
        <w:rPr>
          <w:rtl/>
        </w:rPr>
      </w:pPr>
    </w:p>
    <w:p w:rsidR="00F4379A" w:rsidRDefault="00F4379A" w:rsidP="00F4379A">
      <w:pPr>
        <w:ind w:left="1440" w:hanging="720"/>
        <w:rPr>
          <w:rtl/>
        </w:rPr>
      </w:pPr>
      <w:r>
        <w:rPr>
          <w:rFonts w:hint="cs"/>
          <w:rtl/>
        </w:rPr>
        <w:t>(3)</w:t>
      </w:r>
      <w:r>
        <w:rPr>
          <w:rFonts w:hint="cs"/>
          <w:rtl/>
        </w:rPr>
        <w:tab/>
        <w:t>שר העבודה, הרווחה והשירותים החברתיים, באישור ועדת העבודה, הרווחה והבריאות של הכנסת, רשאי לקבוע כללים לביצוע הוראות סעיף קטן זה, ובין השאר, כללים בדבר חובת מסירת הודעה למעסיק על יד העובד".</w:t>
      </w:r>
    </w:p>
    <w:p w:rsidR="00F4379A" w:rsidRDefault="00F4379A" w:rsidP="00F4379A">
      <w:pPr>
        <w:rPr>
          <w:rtl/>
        </w:rPr>
      </w:pPr>
      <w:bookmarkStart w:id="20" w:name="_ETM_Q1_94943"/>
      <w:bookmarkStart w:id="21" w:name="_ETM_Q1_143160"/>
      <w:bookmarkStart w:id="22" w:name="_ETM_Q1_159856"/>
      <w:bookmarkEnd w:id="20"/>
      <w:bookmarkEnd w:id="21"/>
      <w:bookmarkEnd w:id="22"/>
    </w:p>
    <w:p w:rsidR="00F4379A" w:rsidRDefault="00F4379A" w:rsidP="00F4379A">
      <w:pPr>
        <w:pStyle w:val="a4"/>
        <w:keepNext/>
        <w:rPr>
          <w:rtl/>
        </w:rPr>
      </w:pPr>
      <w:bookmarkStart w:id="23" w:name="_ETM_Q1_159609"/>
      <w:bookmarkEnd w:id="23"/>
      <w:r>
        <w:rPr>
          <w:rtl/>
        </w:rPr>
        <w:t>יואל חסון (המחנה הציוני):</w:t>
      </w:r>
    </w:p>
    <w:p w:rsidR="00F4379A" w:rsidRDefault="00F4379A" w:rsidP="00F4379A">
      <w:pPr>
        <w:pStyle w:val="KeepWithNext"/>
        <w:rPr>
          <w:rtl/>
        </w:rPr>
      </w:pPr>
    </w:p>
    <w:p w:rsidR="00F4379A" w:rsidRDefault="00F4379A" w:rsidP="00F4379A">
      <w:pPr>
        <w:rPr>
          <w:rtl/>
        </w:rPr>
      </w:pPr>
      <w:r>
        <w:rPr>
          <w:rFonts w:hint="cs"/>
          <w:rtl/>
        </w:rPr>
        <w:t>למישהו יש הערות לסעיף 1?</w:t>
      </w:r>
    </w:p>
    <w:p w:rsidR="00F4379A" w:rsidRDefault="00F4379A" w:rsidP="00F4379A">
      <w:pPr>
        <w:rPr>
          <w:rtl/>
        </w:rPr>
      </w:pPr>
    </w:p>
    <w:p w:rsidR="00F4379A" w:rsidRDefault="00F4379A" w:rsidP="00F4379A">
      <w:pPr>
        <w:pStyle w:val="af9"/>
        <w:keepNext/>
        <w:rPr>
          <w:rtl/>
        </w:rPr>
      </w:pPr>
      <w:bookmarkStart w:id="24" w:name="_ETM_Q1_159628"/>
      <w:bookmarkStart w:id="25" w:name="_ETM_Q1_161206"/>
      <w:bookmarkEnd w:id="24"/>
      <w:bookmarkEnd w:id="25"/>
      <w:proofErr w:type="spellStart"/>
      <w:r>
        <w:rPr>
          <w:rtl/>
        </w:rPr>
        <w:t>מולוגטה</w:t>
      </w:r>
      <w:proofErr w:type="spellEnd"/>
      <w:r>
        <w:rPr>
          <w:rtl/>
        </w:rPr>
        <w:t xml:space="preserve"> מהרי:</w:t>
      </w:r>
    </w:p>
    <w:p w:rsidR="00F4379A" w:rsidRDefault="00F4379A" w:rsidP="00F4379A">
      <w:pPr>
        <w:pStyle w:val="KeepWithNext"/>
        <w:rPr>
          <w:rtl/>
        </w:rPr>
      </w:pPr>
    </w:p>
    <w:p w:rsidR="00F4379A" w:rsidRDefault="00F4379A" w:rsidP="00F4379A">
      <w:pPr>
        <w:rPr>
          <w:rtl/>
        </w:rPr>
      </w:pPr>
      <w:r>
        <w:rPr>
          <w:rFonts w:hint="cs"/>
          <w:rtl/>
        </w:rPr>
        <w:t xml:space="preserve">בסעיף </w:t>
      </w:r>
      <w:bookmarkStart w:id="26" w:name="_ETM_Q1_161168"/>
      <w:bookmarkEnd w:id="26"/>
      <w:r>
        <w:rPr>
          <w:rFonts w:hint="cs"/>
          <w:rtl/>
        </w:rPr>
        <w:t>1, במקום "רשאי" יבוא "זכאי". זה תלוי באישור המעסיק.</w:t>
      </w:r>
    </w:p>
    <w:p w:rsidR="00F4379A" w:rsidRDefault="00F4379A" w:rsidP="00F4379A">
      <w:pPr>
        <w:rPr>
          <w:rtl/>
        </w:rPr>
      </w:pPr>
      <w:bookmarkStart w:id="27" w:name="_ETM_Q1_180340"/>
      <w:bookmarkStart w:id="28" w:name="_ETM_Q1_180885"/>
      <w:bookmarkEnd w:id="27"/>
      <w:bookmarkEnd w:id="28"/>
    </w:p>
    <w:p w:rsidR="00F4379A" w:rsidRDefault="00F4379A" w:rsidP="00F4379A">
      <w:pPr>
        <w:pStyle w:val="a4"/>
        <w:keepNext/>
        <w:rPr>
          <w:rtl/>
        </w:rPr>
      </w:pPr>
      <w:bookmarkStart w:id="29" w:name="_ETM_Q1_180558"/>
      <w:bookmarkEnd w:id="29"/>
      <w:r>
        <w:rPr>
          <w:rtl/>
        </w:rPr>
        <w:lastRenderedPageBreak/>
        <w:t>ענת מימון:</w:t>
      </w:r>
    </w:p>
    <w:p w:rsidR="00F4379A" w:rsidRDefault="00F4379A" w:rsidP="00F4379A">
      <w:pPr>
        <w:pStyle w:val="KeepWithNext"/>
        <w:rPr>
          <w:rtl/>
        </w:rPr>
      </w:pPr>
    </w:p>
    <w:p w:rsidR="00F4379A" w:rsidRDefault="00F4379A" w:rsidP="00F4379A">
      <w:pPr>
        <w:rPr>
          <w:rtl/>
        </w:rPr>
      </w:pPr>
      <w:r>
        <w:rPr>
          <w:rFonts w:hint="cs"/>
          <w:rtl/>
        </w:rPr>
        <w:t xml:space="preserve">אם כותבים </w:t>
      </w:r>
      <w:bookmarkStart w:id="30" w:name="_ETM_Q1_180249"/>
      <w:bookmarkEnd w:id="30"/>
      <w:r>
        <w:rPr>
          <w:rFonts w:hint="cs"/>
          <w:rtl/>
        </w:rPr>
        <w:t>"רשאי", זאת עדיין זכות של העובד.</w:t>
      </w:r>
    </w:p>
    <w:p w:rsidR="00F4379A" w:rsidRDefault="00F4379A" w:rsidP="00F4379A">
      <w:pPr>
        <w:rPr>
          <w:rtl/>
        </w:rPr>
      </w:pPr>
      <w:bookmarkStart w:id="31" w:name="_ETM_Q1_185325"/>
      <w:bookmarkEnd w:id="31"/>
    </w:p>
    <w:p w:rsidR="00F4379A" w:rsidRDefault="00F4379A" w:rsidP="00F4379A">
      <w:pPr>
        <w:pStyle w:val="af6"/>
        <w:keepNext/>
        <w:rPr>
          <w:rtl/>
        </w:rPr>
      </w:pPr>
      <w:bookmarkStart w:id="32" w:name="_ETM_Q1_185652"/>
      <w:bookmarkStart w:id="33" w:name="_ETM_Q1_186848"/>
      <w:bookmarkEnd w:id="32"/>
      <w:bookmarkEnd w:id="33"/>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 xml:space="preserve">לפי חוק עבודת נשים. לא </w:t>
      </w:r>
      <w:bookmarkStart w:id="34" w:name="_ETM_Q1_187182"/>
      <w:bookmarkEnd w:id="34"/>
      <w:r>
        <w:rPr>
          <w:rFonts w:hint="cs"/>
          <w:rtl/>
        </w:rPr>
        <w:t xml:space="preserve">נשנה. </w:t>
      </w:r>
    </w:p>
    <w:p w:rsidR="00F4379A" w:rsidRDefault="00F4379A" w:rsidP="00F4379A">
      <w:pPr>
        <w:rPr>
          <w:rtl/>
        </w:rPr>
      </w:pPr>
    </w:p>
    <w:p w:rsidR="00F4379A" w:rsidRDefault="00F4379A" w:rsidP="00F4379A">
      <w:pPr>
        <w:pStyle w:val="af9"/>
        <w:keepNext/>
        <w:rPr>
          <w:rtl/>
        </w:rPr>
      </w:pPr>
      <w:bookmarkStart w:id="35" w:name="_ETM_Q1_191848"/>
      <w:bookmarkStart w:id="36" w:name="_ETM_Q1_191103"/>
      <w:bookmarkEnd w:id="35"/>
      <w:bookmarkEnd w:id="36"/>
      <w:proofErr w:type="spellStart"/>
      <w:r>
        <w:rPr>
          <w:rtl/>
        </w:rPr>
        <w:t>מולוגטה</w:t>
      </w:r>
      <w:proofErr w:type="spellEnd"/>
      <w:r>
        <w:rPr>
          <w:rtl/>
        </w:rPr>
        <w:t xml:space="preserve"> מהרי:</w:t>
      </w:r>
    </w:p>
    <w:p w:rsidR="00F4379A" w:rsidRDefault="00F4379A" w:rsidP="00F4379A">
      <w:pPr>
        <w:pStyle w:val="KeepWithNext"/>
        <w:rPr>
          <w:rtl/>
        </w:rPr>
      </w:pPr>
    </w:p>
    <w:p w:rsidR="00F4379A" w:rsidRDefault="00F4379A" w:rsidP="00F4379A">
      <w:pPr>
        <w:rPr>
          <w:rtl/>
        </w:rPr>
      </w:pPr>
      <w:r>
        <w:rPr>
          <w:rFonts w:hint="cs"/>
          <w:rtl/>
        </w:rPr>
        <w:t xml:space="preserve">ייתן לו מעסיקו </w:t>
      </w:r>
      <w:r>
        <w:rPr>
          <w:rtl/>
        </w:rPr>
        <w:t>–</w:t>
      </w:r>
      <w:r>
        <w:rPr>
          <w:rFonts w:hint="cs"/>
          <w:rtl/>
        </w:rPr>
        <w:t xml:space="preserve"> כתוב שם. </w:t>
      </w:r>
    </w:p>
    <w:p w:rsidR="00F4379A" w:rsidRDefault="00F4379A" w:rsidP="00F4379A">
      <w:pPr>
        <w:rPr>
          <w:rtl/>
        </w:rPr>
      </w:pPr>
    </w:p>
    <w:p w:rsidR="00F4379A" w:rsidRDefault="00F4379A" w:rsidP="00F4379A">
      <w:pPr>
        <w:pStyle w:val="a4"/>
        <w:keepNext/>
        <w:rPr>
          <w:rtl/>
        </w:rPr>
      </w:pPr>
      <w:bookmarkStart w:id="37" w:name="_ETM_Q1_195407"/>
      <w:bookmarkEnd w:id="37"/>
      <w:r>
        <w:rPr>
          <w:rtl/>
        </w:rPr>
        <w:t>ענת מימון:</w:t>
      </w:r>
    </w:p>
    <w:p w:rsidR="00F4379A" w:rsidRDefault="00F4379A" w:rsidP="00F4379A">
      <w:pPr>
        <w:pStyle w:val="KeepWithNext"/>
        <w:rPr>
          <w:rtl/>
        </w:rPr>
      </w:pPr>
    </w:p>
    <w:p w:rsidR="00F4379A" w:rsidRDefault="00F4379A" w:rsidP="00F4379A">
      <w:pPr>
        <w:rPr>
          <w:rtl/>
        </w:rPr>
      </w:pPr>
      <w:r>
        <w:rPr>
          <w:rFonts w:hint="cs"/>
          <w:rtl/>
        </w:rPr>
        <w:t xml:space="preserve">לא. יש לנו </w:t>
      </w:r>
      <w:bookmarkStart w:id="38" w:name="_ETM_Q1_195025"/>
      <w:bookmarkEnd w:id="38"/>
      <w:r>
        <w:rPr>
          <w:rFonts w:hint="cs"/>
          <w:rtl/>
        </w:rPr>
        <w:t>בסעיף 6ח רשאי.</w:t>
      </w:r>
    </w:p>
    <w:p w:rsidR="00F4379A" w:rsidRDefault="00F4379A" w:rsidP="00F4379A">
      <w:pPr>
        <w:rPr>
          <w:rtl/>
        </w:rPr>
      </w:pPr>
    </w:p>
    <w:p w:rsidR="00F4379A" w:rsidRDefault="00F4379A" w:rsidP="00F4379A">
      <w:pPr>
        <w:pStyle w:val="af6"/>
        <w:keepNext/>
        <w:rPr>
          <w:rtl/>
        </w:rPr>
      </w:pPr>
      <w:bookmarkStart w:id="39" w:name="_ETM_Q1_202277"/>
      <w:bookmarkEnd w:id="39"/>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 xml:space="preserve">אני מאוד לא רוצה לסטות מחוק עבודת </w:t>
      </w:r>
      <w:bookmarkStart w:id="40" w:name="_ETM_Q1_204456"/>
      <w:bookmarkEnd w:id="40"/>
      <w:r>
        <w:rPr>
          <w:rFonts w:hint="cs"/>
          <w:rtl/>
        </w:rPr>
        <w:t>נשים. אגב, זה הזמן לפרגן לגולדה.</w:t>
      </w:r>
    </w:p>
    <w:p w:rsidR="00F4379A" w:rsidRDefault="00F4379A" w:rsidP="00F4379A">
      <w:pPr>
        <w:rPr>
          <w:rtl/>
        </w:rPr>
      </w:pPr>
    </w:p>
    <w:p w:rsidR="00F4379A" w:rsidRDefault="00F4379A" w:rsidP="00F4379A">
      <w:pPr>
        <w:pStyle w:val="a4"/>
        <w:keepNext/>
        <w:rPr>
          <w:rtl/>
        </w:rPr>
      </w:pPr>
      <w:bookmarkStart w:id="41" w:name="_ETM_Q1_213851"/>
      <w:bookmarkStart w:id="42" w:name="_ETM_Q1_214788"/>
      <w:bookmarkEnd w:id="41"/>
      <w:bookmarkEnd w:id="42"/>
      <w:r>
        <w:rPr>
          <w:rtl/>
        </w:rPr>
        <w:t>ענת מימון:</w:t>
      </w:r>
    </w:p>
    <w:p w:rsidR="00F4379A" w:rsidRDefault="00F4379A" w:rsidP="00F4379A">
      <w:pPr>
        <w:pStyle w:val="KeepWithNext"/>
        <w:rPr>
          <w:rtl/>
        </w:rPr>
      </w:pPr>
    </w:p>
    <w:p w:rsidR="00F4379A" w:rsidRDefault="00F4379A" w:rsidP="00F4379A">
      <w:pPr>
        <w:rPr>
          <w:rtl/>
        </w:rPr>
      </w:pPr>
      <w:r>
        <w:rPr>
          <w:rFonts w:hint="cs"/>
          <w:rtl/>
        </w:rPr>
        <w:t xml:space="preserve">אנחנו נבדוק את זה מבחינת </w:t>
      </w:r>
      <w:bookmarkStart w:id="43" w:name="_ETM_Q1_214144"/>
      <w:bookmarkEnd w:id="43"/>
      <w:r>
        <w:rPr>
          <w:rFonts w:hint="cs"/>
          <w:rtl/>
        </w:rPr>
        <w:t>הניסוח. יכול להיות שנכתב ייתן לו מעסיקו. אני אב</w:t>
      </w:r>
      <w:bookmarkStart w:id="44" w:name="_ETM_Q1_220181"/>
      <w:bookmarkEnd w:id="44"/>
      <w:r>
        <w:rPr>
          <w:rFonts w:hint="cs"/>
          <w:rtl/>
        </w:rPr>
        <w:t>דוק עם הנסחית אם יש הבדל בין רשאי לזכאי.</w:t>
      </w:r>
    </w:p>
    <w:p w:rsidR="00F4379A" w:rsidRDefault="00F4379A" w:rsidP="00F4379A">
      <w:pPr>
        <w:rPr>
          <w:rtl/>
        </w:rPr>
      </w:pPr>
    </w:p>
    <w:p w:rsidR="00F4379A" w:rsidRDefault="00F4379A" w:rsidP="00F4379A">
      <w:pPr>
        <w:pStyle w:val="af6"/>
        <w:keepNext/>
        <w:rPr>
          <w:rtl/>
        </w:rPr>
      </w:pPr>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בסדר.</w:t>
      </w:r>
    </w:p>
    <w:p w:rsidR="00F4379A" w:rsidRDefault="00F4379A" w:rsidP="00F4379A">
      <w:pPr>
        <w:rPr>
          <w:rtl/>
        </w:rPr>
      </w:pPr>
    </w:p>
    <w:p w:rsidR="00F4379A" w:rsidRDefault="00F4379A" w:rsidP="00F4379A">
      <w:pPr>
        <w:pStyle w:val="a4"/>
        <w:keepNext/>
        <w:rPr>
          <w:rtl/>
        </w:rPr>
      </w:pPr>
      <w:bookmarkStart w:id="45" w:name="_ETM_Q1_222285"/>
      <w:bookmarkEnd w:id="45"/>
      <w:r>
        <w:rPr>
          <w:rtl/>
        </w:rPr>
        <w:t>ענת מימון:</w:t>
      </w:r>
    </w:p>
    <w:p w:rsidR="00F4379A" w:rsidRDefault="00F4379A" w:rsidP="00F4379A">
      <w:pPr>
        <w:pStyle w:val="KeepWithNext"/>
        <w:rPr>
          <w:rtl/>
        </w:rPr>
      </w:pPr>
    </w:p>
    <w:p w:rsidR="00F4379A" w:rsidRDefault="00F4379A" w:rsidP="00F4379A">
      <w:pPr>
        <w:rPr>
          <w:rtl/>
        </w:rPr>
      </w:pPr>
      <w:r>
        <w:rPr>
          <w:rFonts w:hint="cs"/>
          <w:rtl/>
        </w:rPr>
        <w:t xml:space="preserve">אני לא </w:t>
      </w:r>
      <w:bookmarkStart w:id="46" w:name="_ETM_Q1_221994"/>
      <w:bookmarkEnd w:id="46"/>
      <w:r>
        <w:rPr>
          <w:rFonts w:hint="cs"/>
          <w:rtl/>
        </w:rPr>
        <w:t>חושבת שיש, אבל אני אוודה.</w:t>
      </w:r>
    </w:p>
    <w:p w:rsidR="00F4379A" w:rsidRDefault="00F4379A" w:rsidP="00F4379A">
      <w:pPr>
        <w:rPr>
          <w:rtl/>
        </w:rPr>
      </w:pPr>
    </w:p>
    <w:p w:rsidR="00F4379A" w:rsidRDefault="00F4379A" w:rsidP="00F4379A">
      <w:pPr>
        <w:pStyle w:val="a4"/>
        <w:keepNext/>
        <w:rPr>
          <w:rtl/>
        </w:rPr>
      </w:pPr>
      <w:bookmarkStart w:id="47" w:name="_ETM_Q1_225190"/>
      <w:bookmarkStart w:id="48" w:name="_ETM_Q1_225536"/>
      <w:bookmarkEnd w:id="47"/>
      <w:bookmarkEnd w:id="48"/>
      <w:r>
        <w:rPr>
          <w:rtl/>
        </w:rPr>
        <w:t>יואל חסון (המחנה הציוני):</w:t>
      </w:r>
    </w:p>
    <w:p w:rsidR="00F4379A" w:rsidRDefault="00F4379A" w:rsidP="00F4379A">
      <w:pPr>
        <w:pStyle w:val="KeepWithNext"/>
        <w:rPr>
          <w:rtl/>
        </w:rPr>
      </w:pPr>
    </w:p>
    <w:p w:rsidR="00F4379A" w:rsidRDefault="00F4379A" w:rsidP="00F4379A">
      <w:pPr>
        <w:rPr>
          <w:rtl/>
        </w:rPr>
      </w:pPr>
      <w:r>
        <w:rPr>
          <w:rFonts w:hint="cs"/>
          <w:rtl/>
        </w:rPr>
        <w:t xml:space="preserve">אני מאוד אוהב את ה-ייתן לו </w:t>
      </w:r>
      <w:bookmarkStart w:id="49" w:name="_ETM_Q1_225683"/>
      <w:bookmarkEnd w:id="49"/>
      <w:r>
        <w:rPr>
          <w:rFonts w:hint="cs"/>
          <w:rtl/>
        </w:rPr>
        <w:t>מעסיקו.</w:t>
      </w:r>
    </w:p>
    <w:p w:rsidR="00F4379A" w:rsidRDefault="00F4379A" w:rsidP="00F4379A">
      <w:pPr>
        <w:rPr>
          <w:rtl/>
        </w:rPr>
      </w:pPr>
    </w:p>
    <w:p w:rsidR="00F4379A" w:rsidRDefault="00F4379A" w:rsidP="00F4379A">
      <w:pPr>
        <w:pStyle w:val="af9"/>
        <w:keepNext/>
        <w:rPr>
          <w:rtl/>
        </w:rPr>
      </w:pPr>
      <w:bookmarkStart w:id="50" w:name="_ETM_Q1_226526"/>
      <w:bookmarkStart w:id="51" w:name="_ETM_Q1_227942"/>
      <w:bookmarkEnd w:id="50"/>
      <w:bookmarkEnd w:id="51"/>
      <w:r>
        <w:rPr>
          <w:rtl/>
        </w:rPr>
        <w:t>מוריה ברבי:</w:t>
      </w:r>
    </w:p>
    <w:p w:rsidR="00F4379A" w:rsidRDefault="00F4379A" w:rsidP="00F4379A">
      <w:pPr>
        <w:pStyle w:val="KeepWithNext"/>
        <w:rPr>
          <w:rtl/>
        </w:rPr>
      </w:pPr>
    </w:p>
    <w:p w:rsidR="00F4379A" w:rsidRDefault="00F4379A" w:rsidP="00F4379A">
      <w:pPr>
        <w:rPr>
          <w:rtl/>
        </w:rPr>
      </w:pPr>
      <w:r>
        <w:rPr>
          <w:rFonts w:hint="cs"/>
          <w:rtl/>
        </w:rPr>
        <w:t>התאחדות התעשיינים. ייתן לו מעסיקו, המשמעות היא שייתן לו אוטומטית.</w:t>
      </w:r>
      <w:bookmarkStart w:id="52" w:name="_ETM_Q1_233439"/>
      <w:bookmarkEnd w:id="52"/>
      <w:r>
        <w:rPr>
          <w:rFonts w:hint="cs"/>
          <w:rtl/>
        </w:rPr>
        <w:t xml:space="preserve"> לעומת זאת רשאי, זה נתון לבחירתם של בני הזוג. </w:t>
      </w:r>
      <w:bookmarkStart w:id="53" w:name="_ETM_Q1_237612"/>
      <w:bookmarkEnd w:id="53"/>
      <w:r>
        <w:rPr>
          <w:rFonts w:hint="cs"/>
          <w:rtl/>
        </w:rPr>
        <w:t>כלומר, רשאי בהתאם להסכמת בת הזוג.</w:t>
      </w:r>
    </w:p>
    <w:p w:rsidR="00F4379A" w:rsidRDefault="00F4379A" w:rsidP="00F4379A">
      <w:pPr>
        <w:rPr>
          <w:rtl/>
        </w:rPr>
      </w:pPr>
    </w:p>
    <w:p w:rsidR="00F4379A" w:rsidRDefault="00F4379A" w:rsidP="00F4379A">
      <w:pPr>
        <w:pStyle w:val="af6"/>
        <w:keepNext/>
        <w:rPr>
          <w:rtl/>
        </w:rPr>
      </w:pPr>
      <w:bookmarkStart w:id="54" w:name="_ETM_Q1_239960"/>
      <w:bookmarkStart w:id="55" w:name="_ETM_Q1_240851"/>
      <w:bookmarkEnd w:id="54"/>
      <w:bookmarkEnd w:id="55"/>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 xml:space="preserve">בואו נעשה את זה פשוט. </w:t>
      </w:r>
      <w:bookmarkStart w:id="56" w:name="_ETM_Q1_241741"/>
      <w:bookmarkEnd w:id="56"/>
      <w:r>
        <w:rPr>
          <w:rFonts w:hint="cs"/>
          <w:rtl/>
        </w:rPr>
        <w:t xml:space="preserve">אני מנחה את היועצת המשפטית ענת מימון לעשות את </w:t>
      </w:r>
      <w:bookmarkStart w:id="57" w:name="_ETM_Q1_245065"/>
      <w:bookmarkEnd w:id="57"/>
      <w:r>
        <w:rPr>
          <w:rFonts w:hint="cs"/>
          <w:rtl/>
        </w:rPr>
        <w:t xml:space="preserve">זה בהתאם למה שכתוב בחוק עבודת נשים. </w:t>
      </w:r>
    </w:p>
    <w:p w:rsidR="00F4379A" w:rsidRDefault="00F4379A" w:rsidP="00F4379A">
      <w:pPr>
        <w:rPr>
          <w:rtl/>
        </w:rPr>
      </w:pPr>
    </w:p>
    <w:p w:rsidR="00F4379A" w:rsidRDefault="00F4379A" w:rsidP="00F4379A">
      <w:pPr>
        <w:pStyle w:val="af9"/>
        <w:keepNext/>
        <w:rPr>
          <w:rtl/>
        </w:rPr>
      </w:pPr>
      <w:bookmarkStart w:id="58" w:name="_ETM_Q1_252015"/>
      <w:bookmarkEnd w:id="58"/>
      <w:r>
        <w:rPr>
          <w:rtl/>
        </w:rPr>
        <w:t>מוריה ברבי:</w:t>
      </w:r>
    </w:p>
    <w:p w:rsidR="00F4379A" w:rsidRDefault="00F4379A" w:rsidP="00F4379A">
      <w:pPr>
        <w:pStyle w:val="KeepWithNext"/>
        <w:rPr>
          <w:rtl/>
        </w:rPr>
      </w:pPr>
    </w:p>
    <w:p w:rsidR="00F4379A" w:rsidRDefault="00F4379A" w:rsidP="00F4379A">
      <w:pPr>
        <w:rPr>
          <w:rtl/>
        </w:rPr>
      </w:pPr>
      <w:r>
        <w:rPr>
          <w:rFonts w:hint="cs"/>
          <w:rtl/>
        </w:rPr>
        <w:t xml:space="preserve">הכוונה היא שבני </w:t>
      </w:r>
      <w:bookmarkStart w:id="59" w:name="_ETM_Q1_251634"/>
      <w:bookmarkEnd w:id="59"/>
      <w:r>
        <w:rPr>
          <w:rFonts w:hint="cs"/>
          <w:rtl/>
        </w:rPr>
        <w:t>הזוג יחליטו.</w:t>
      </w:r>
    </w:p>
    <w:p w:rsidR="00F4379A" w:rsidRDefault="00F4379A" w:rsidP="00F4379A">
      <w:pPr>
        <w:rPr>
          <w:rtl/>
        </w:rPr>
      </w:pPr>
    </w:p>
    <w:p w:rsidR="00F4379A" w:rsidRDefault="00F4379A" w:rsidP="00F4379A">
      <w:pPr>
        <w:pStyle w:val="af6"/>
        <w:keepNext/>
        <w:rPr>
          <w:rtl/>
        </w:rPr>
      </w:pPr>
      <w:bookmarkStart w:id="60" w:name="_ETM_Q1_253199"/>
      <w:bookmarkStart w:id="61" w:name="_ETM_Q1_254203"/>
      <w:bookmarkEnd w:id="60"/>
      <w:bookmarkEnd w:id="61"/>
      <w:r>
        <w:rPr>
          <w:rtl/>
        </w:rPr>
        <w:t>היו"ר רחל עזריה:</w:t>
      </w:r>
    </w:p>
    <w:p w:rsidR="00F4379A" w:rsidRDefault="00F4379A" w:rsidP="00F4379A">
      <w:pPr>
        <w:pStyle w:val="KeepWithNext"/>
        <w:rPr>
          <w:rtl/>
        </w:rPr>
      </w:pPr>
    </w:p>
    <w:p w:rsidR="00F4379A" w:rsidRDefault="00F4379A" w:rsidP="00F4379A">
      <w:pPr>
        <w:rPr>
          <w:rtl/>
        </w:rPr>
      </w:pPr>
      <w:r>
        <w:rPr>
          <w:rFonts w:hint="cs"/>
          <w:rtl/>
        </w:rPr>
        <w:t>כן.</w:t>
      </w:r>
      <w:r w:rsidR="004D5315">
        <w:rPr>
          <w:rFonts w:hint="cs"/>
          <w:rtl/>
        </w:rPr>
        <w:t xml:space="preserve"> אנחנו נעשה בדיוק לפי המילים בחוק </w:t>
      </w:r>
      <w:bookmarkStart w:id="62" w:name="_ETM_Q1_259307"/>
      <w:bookmarkEnd w:id="62"/>
      <w:r w:rsidR="004D5315">
        <w:rPr>
          <w:rFonts w:hint="cs"/>
          <w:rtl/>
        </w:rPr>
        <w:t xml:space="preserve">עבודת נשים. </w:t>
      </w:r>
    </w:p>
    <w:p w:rsidR="004D5315" w:rsidRDefault="004D5315" w:rsidP="00F4379A">
      <w:pPr>
        <w:rPr>
          <w:rtl/>
        </w:rPr>
      </w:pPr>
    </w:p>
    <w:p w:rsidR="004D5315" w:rsidRDefault="004D5315" w:rsidP="004D5315">
      <w:pPr>
        <w:pStyle w:val="af9"/>
        <w:keepNext/>
        <w:rPr>
          <w:rtl/>
        </w:rPr>
      </w:pPr>
      <w:bookmarkStart w:id="63" w:name="_ETM_Q1_266621"/>
      <w:bookmarkEnd w:id="63"/>
      <w:r>
        <w:rPr>
          <w:rtl/>
        </w:rPr>
        <w:lastRenderedPageBreak/>
        <w:t>תמר מתתיהו:</w:t>
      </w:r>
    </w:p>
    <w:p w:rsidR="004D5315" w:rsidRDefault="004D5315" w:rsidP="004D5315">
      <w:pPr>
        <w:pStyle w:val="KeepWithNext"/>
        <w:rPr>
          <w:rtl/>
        </w:rPr>
      </w:pPr>
    </w:p>
    <w:p w:rsidR="004D5315" w:rsidRDefault="004D5315" w:rsidP="004D5315">
      <w:pPr>
        <w:rPr>
          <w:rtl/>
        </w:rPr>
      </w:pPr>
      <w:r>
        <w:rPr>
          <w:rFonts w:hint="cs"/>
          <w:rtl/>
        </w:rPr>
        <w:t>משרד העבודה. במקום בת זוגו -</w:t>
      </w:r>
      <w:r w:rsidR="00D93467">
        <w:rPr>
          <w:rFonts w:hint="cs"/>
          <w:rtl/>
        </w:rPr>
        <w:t xml:space="preserve"> </w:t>
      </w:r>
      <w:r>
        <w:rPr>
          <w:rFonts w:hint="cs"/>
          <w:rtl/>
        </w:rPr>
        <w:t>אני</w:t>
      </w:r>
      <w:r w:rsidR="00D93467">
        <w:rPr>
          <w:rFonts w:hint="cs"/>
          <w:rtl/>
        </w:rPr>
        <w:t xml:space="preserve"> </w:t>
      </w:r>
      <w:r>
        <w:rPr>
          <w:rFonts w:hint="cs"/>
          <w:rtl/>
        </w:rPr>
        <w:t xml:space="preserve">מקווה שזה לא שולל את מה שנאמר </w:t>
      </w:r>
      <w:bookmarkStart w:id="64" w:name="_ETM_Q1_279814"/>
      <w:bookmarkEnd w:id="64"/>
      <w:r>
        <w:rPr>
          <w:rFonts w:hint="cs"/>
          <w:rtl/>
        </w:rPr>
        <w:t xml:space="preserve">שזה בתוך תקופת הלידה וההורות של בת זוגו. </w:t>
      </w:r>
      <w:bookmarkStart w:id="65" w:name="_ETM_Q1_284397"/>
      <w:bookmarkEnd w:id="65"/>
      <w:r>
        <w:rPr>
          <w:rFonts w:hint="cs"/>
          <w:rtl/>
        </w:rPr>
        <w:t xml:space="preserve">זאת אומרת, הם יכולים לקחת במקביל וזכותה במקביל </w:t>
      </w:r>
      <w:bookmarkStart w:id="66" w:name="_ETM_Q1_287065"/>
      <w:bookmarkEnd w:id="66"/>
      <w:r>
        <w:rPr>
          <w:rFonts w:hint="cs"/>
          <w:rtl/>
        </w:rPr>
        <w:t>לא נשללת בזמן הזה שהוא לוקח.</w:t>
      </w:r>
    </w:p>
    <w:p w:rsidR="004D5315" w:rsidRDefault="004D5315" w:rsidP="004D5315">
      <w:pPr>
        <w:rPr>
          <w:rtl/>
        </w:rPr>
      </w:pPr>
    </w:p>
    <w:p w:rsidR="004D5315" w:rsidRDefault="004D5315" w:rsidP="004D5315">
      <w:pPr>
        <w:pStyle w:val="a4"/>
        <w:keepNext/>
        <w:rPr>
          <w:rtl/>
        </w:rPr>
      </w:pPr>
      <w:bookmarkStart w:id="67" w:name="_ETM_Q1_291499"/>
      <w:bookmarkStart w:id="68" w:name="_ETM_Q1_292473"/>
      <w:bookmarkEnd w:id="67"/>
      <w:bookmarkEnd w:id="68"/>
      <w:r>
        <w:rPr>
          <w:rtl/>
        </w:rPr>
        <w:t>ענת מימון:</w:t>
      </w:r>
    </w:p>
    <w:p w:rsidR="004D5315" w:rsidRDefault="004D5315" w:rsidP="004D5315">
      <w:pPr>
        <w:pStyle w:val="KeepWithNext"/>
        <w:rPr>
          <w:rtl/>
        </w:rPr>
      </w:pPr>
    </w:p>
    <w:p w:rsidR="004D5315" w:rsidRDefault="004D5315" w:rsidP="004D5315">
      <w:pPr>
        <w:rPr>
          <w:rtl/>
        </w:rPr>
      </w:pPr>
      <w:r>
        <w:rPr>
          <w:rFonts w:hint="cs"/>
          <w:rtl/>
        </w:rPr>
        <w:t>בתוך תקופת הלידה וההורות.</w:t>
      </w:r>
    </w:p>
    <w:p w:rsidR="004D5315" w:rsidRDefault="004D5315" w:rsidP="004D5315">
      <w:pPr>
        <w:rPr>
          <w:rtl/>
        </w:rPr>
      </w:pPr>
    </w:p>
    <w:p w:rsidR="004D5315" w:rsidRDefault="004D5315" w:rsidP="004D5315">
      <w:pPr>
        <w:pStyle w:val="af9"/>
        <w:keepNext/>
        <w:rPr>
          <w:rtl/>
        </w:rPr>
      </w:pPr>
      <w:bookmarkStart w:id="69" w:name="_ETM_Q1_294642"/>
      <w:bookmarkStart w:id="70" w:name="_ETM_Q1_294474"/>
      <w:bookmarkStart w:id="71" w:name="_ETM_Q1_293826"/>
      <w:bookmarkEnd w:id="69"/>
      <w:bookmarkEnd w:id="70"/>
      <w:bookmarkEnd w:id="71"/>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היה </w:t>
      </w:r>
      <w:bookmarkStart w:id="72" w:name="_ETM_Q1_294415"/>
      <w:bookmarkEnd w:id="72"/>
      <w:r>
        <w:rPr>
          <w:rFonts w:hint="cs"/>
          <w:rtl/>
        </w:rPr>
        <w:t>כתוב במקום בת זוגו.</w:t>
      </w:r>
    </w:p>
    <w:p w:rsidR="004D5315" w:rsidRDefault="004D5315" w:rsidP="004D5315">
      <w:pPr>
        <w:rPr>
          <w:rtl/>
        </w:rPr>
      </w:pPr>
    </w:p>
    <w:p w:rsidR="004D5315" w:rsidRDefault="004D5315" w:rsidP="004D5315">
      <w:pPr>
        <w:pStyle w:val="a4"/>
        <w:keepNext/>
        <w:rPr>
          <w:rtl/>
        </w:rPr>
      </w:pPr>
      <w:r>
        <w:rPr>
          <w:rtl/>
        </w:rPr>
        <w:t>ענת מימון:</w:t>
      </w:r>
    </w:p>
    <w:p w:rsidR="004D5315" w:rsidRDefault="004D5315" w:rsidP="004D5315">
      <w:pPr>
        <w:pStyle w:val="KeepWithNext"/>
        <w:rPr>
          <w:rtl/>
        </w:rPr>
      </w:pPr>
    </w:p>
    <w:p w:rsidR="004D5315" w:rsidRDefault="004D5315" w:rsidP="004D5315">
      <w:pPr>
        <w:rPr>
          <w:rtl/>
        </w:rPr>
      </w:pPr>
      <w:r>
        <w:rPr>
          <w:rFonts w:hint="cs"/>
          <w:rtl/>
        </w:rPr>
        <w:t>לגבי שלושת השבועות האלה, זה כן במקום.</w:t>
      </w:r>
    </w:p>
    <w:p w:rsidR="004D5315" w:rsidRDefault="004D5315" w:rsidP="004D5315">
      <w:pPr>
        <w:rPr>
          <w:rtl/>
        </w:rPr>
      </w:pPr>
    </w:p>
    <w:p w:rsidR="004D5315" w:rsidRDefault="004D5315" w:rsidP="004D5315">
      <w:pPr>
        <w:pStyle w:val="af9"/>
        <w:keepNext/>
        <w:rPr>
          <w:rtl/>
        </w:rPr>
      </w:pPr>
      <w:bookmarkStart w:id="73" w:name="_ETM_Q1_299525"/>
      <w:bookmarkStart w:id="74" w:name="_ETM_Q1_298622"/>
      <w:bookmarkEnd w:id="73"/>
      <w:bookmarkEnd w:id="74"/>
      <w:r>
        <w:rPr>
          <w:rtl/>
        </w:rPr>
        <w:t>תמר מתתיהו:</w:t>
      </w:r>
    </w:p>
    <w:p w:rsidR="004D5315" w:rsidRDefault="004D5315" w:rsidP="004D5315">
      <w:pPr>
        <w:pStyle w:val="KeepWithNext"/>
        <w:rPr>
          <w:rtl/>
        </w:rPr>
      </w:pPr>
    </w:p>
    <w:p w:rsidR="004D5315" w:rsidRDefault="004D5315" w:rsidP="004D5315">
      <w:pPr>
        <w:rPr>
          <w:rtl/>
        </w:rPr>
      </w:pPr>
      <w:r>
        <w:rPr>
          <w:rFonts w:hint="cs"/>
          <w:rtl/>
        </w:rPr>
        <w:t>אבל אם הם לוקחים במקביל? זה אפשרי במקביל.</w:t>
      </w:r>
    </w:p>
    <w:p w:rsidR="004D5315" w:rsidRDefault="004D5315" w:rsidP="004D5315">
      <w:pPr>
        <w:rPr>
          <w:rtl/>
        </w:rPr>
      </w:pPr>
    </w:p>
    <w:p w:rsidR="004D5315" w:rsidRDefault="004D5315" w:rsidP="004D5315">
      <w:pPr>
        <w:pStyle w:val="a4"/>
        <w:keepNext/>
        <w:rPr>
          <w:rtl/>
        </w:rPr>
      </w:pPr>
      <w:bookmarkStart w:id="75" w:name="_ETM_Q1_300860"/>
      <w:bookmarkStart w:id="76" w:name="_ETM_Q1_302103"/>
      <w:bookmarkEnd w:id="75"/>
      <w:bookmarkEnd w:id="76"/>
      <w:r>
        <w:rPr>
          <w:rtl/>
        </w:rPr>
        <w:t>ענת מימון:</w:t>
      </w:r>
    </w:p>
    <w:p w:rsidR="004D5315" w:rsidRDefault="004D5315" w:rsidP="004D5315">
      <w:pPr>
        <w:pStyle w:val="KeepWithNext"/>
        <w:rPr>
          <w:rtl/>
        </w:rPr>
      </w:pPr>
    </w:p>
    <w:p w:rsidR="004D5315" w:rsidRDefault="004D5315" w:rsidP="004D5315">
      <w:pPr>
        <w:rPr>
          <w:rtl/>
        </w:rPr>
      </w:pPr>
      <w:r>
        <w:rPr>
          <w:rFonts w:hint="cs"/>
          <w:rtl/>
        </w:rPr>
        <w:t xml:space="preserve">כן. זה גם </w:t>
      </w:r>
      <w:bookmarkStart w:id="77" w:name="_ETM_Q1_301529"/>
      <w:bookmarkEnd w:id="77"/>
      <w:r>
        <w:rPr>
          <w:rFonts w:hint="cs"/>
          <w:rtl/>
        </w:rPr>
        <w:t xml:space="preserve">מובהר בביטוח לאומי, שהם יכולים לקבל תשלום במקביל ובלבד </w:t>
      </w:r>
      <w:bookmarkStart w:id="78" w:name="_ETM_Q1_304779"/>
      <w:bookmarkEnd w:id="78"/>
      <w:r>
        <w:rPr>
          <w:rFonts w:hint="cs"/>
          <w:rtl/>
        </w:rPr>
        <w:t xml:space="preserve">שבאמת סך השבוע שהם ייקחו לא יעלה על =- </w:t>
      </w:r>
      <w:bookmarkStart w:id="79" w:name="_ETM_Q1_308120"/>
      <w:bookmarkEnd w:id="79"/>
      <w:r>
        <w:rPr>
          <w:rFonts w:hint="cs"/>
          <w:rtl/>
        </w:rPr>
        <w:t>- -</w:t>
      </w:r>
    </w:p>
    <w:p w:rsidR="004D5315" w:rsidRDefault="004D5315" w:rsidP="004D5315">
      <w:pPr>
        <w:rPr>
          <w:rtl/>
        </w:rPr>
      </w:pPr>
    </w:p>
    <w:p w:rsidR="004D5315" w:rsidRDefault="004D5315" w:rsidP="004D5315">
      <w:pPr>
        <w:pStyle w:val="af6"/>
        <w:keepNext/>
        <w:rPr>
          <w:rtl/>
        </w:rPr>
      </w:pPr>
      <w:bookmarkStart w:id="80" w:name="_ETM_Q1_309354"/>
      <w:bookmarkEnd w:id="80"/>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 xml:space="preserve">זה בהתאמה לחוק שעשינו לגבי חופשת הלידה, תקופת </w:t>
      </w:r>
      <w:bookmarkStart w:id="81" w:name="_ETM_Q1_316519"/>
      <w:bookmarkEnd w:id="81"/>
      <w:r>
        <w:rPr>
          <w:rFonts w:hint="cs"/>
          <w:rtl/>
        </w:rPr>
        <w:t xml:space="preserve">לידה, שבעצם האבא יכול ביחד עם האימא </w:t>
      </w:r>
      <w:bookmarkStart w:id="82" w:name="_ETM_Q1_319060"/>
      <w:bookmarkEnd w:id="82"/>
      <w:r>
        <w:rPr>
          <w:rFonts w:hint="cs"/>
          <w:rtl/>
        </w:rPr>
        <w:t>להיות שבוע אחד. הכול צריך להיות מנוסח באותו אופן.</w:t>
      </w:r>
    </w:p>
    <w:p w:rsidR="004D5315" w:rsidRDefault="004D5315" w:rsidP="004D5315">
      <w:pPr>
        <w:rPr>
          <w:rtl/>
        </w:rPr>
      </w:pPr>
    </w:p>
    <w:p w:rsidR="004D5315" w:rsidRDefault="004D5315" w:rsidP="004D5315">
      <w:pPr>
        <w:pStyle w:val="af9"/>
        <w:keepNext/>
        <w:rPr>
          <w:rtl/>
        </w:rPr>
      </w:pPr>
      <w:bookmarkStart w:id="83" w:name="_ETM_Q1_325031"/>
      <w:bookmarkEnd w:id="83"/>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יש </w:t>
      </w:r>
      <w:bookmarkStart w:id="84" w:name="_ETM_Q1_324091"/>
      <w:bookmarkEnd w:id="84"/>
      <w:r>
        <w:rPr>
          <w:rFonts w:hint="cs"/>
          <w:rtl/>
        </w:rPr>
        <w:t xml:space="preserve">לי הערה גם לעניין פסקה (3). אנחנו מעוניינים שזה לא יהיה בהתקנת תקנות אלא יהיה בחוק, ההודעה למעסיק. </w:t>
      </w:r>
      <w:bookmarkStart w:id="85" w:name="_ETM_Q1_340430"/>
      <w:bookmarkEnd w:id="85"/>
      <w:r>
        <w:rPr>
          <w:rFonts w:hint="cs"/>
          <w:rtl/>
        </w:rPr>
        <w:t>התקנת תקנות לוקחת זמן ולפעמים אפילו מעבר לתקופה שלא רואים אותה.</w:t>
      </w:r>
    </w:p>
    <w:p w:rsidR="004D5315" w:rsidRDefault="004D5315" w:rsidP="004D5315">
      <w:pPr>
        <w:rPr>
          <w:rtl/>
        </w:rPr>
      </w:pPr>
    </w:p>
    <w:p w:rsidR="004D5315" w:rsidRDefault="004D5315" w:rsidP="004D5315">
      <w:pPr>
        <w:pStyle w:val="af6"/>
        <w:keepNext/>
        <w:rPr>
          <w:rtl/>
        </w:rPr>
      </w:pPr>
      <w:bookmarkStart w:id="86" w:name="_ETM_Q1_349320"/>
      <w:bookmarkEnd w:id="86"/>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איך זה היום בחוק עבודת נשים?</w:t>
      </w:r>
    </w:p>
    <w:p w:rsidR="004D5315" w:rsidRDefault="004D5315" w:rsidP="004D5315">
      <w:pPr>
        <w:rPr>
          <w:rtl/>
        </w:rPr>
      </w:pPr>
    </w:p>
    <w:p w:rsidR="004D5315" w:rsidRDefault="004D5315" w:rsidP="004D5315">
      <w:pPr>
        <w:pStyle w:val="a4"/>
        <w:keepNext/>
        <w:rPr>
          <w:rtl/>
        </w:rPr>
      </w:pPr>
      <w:bookmarkStart w:id="87" w:name="_ETM_Q1_351035"/>
      <w:bookmarkStart w:id="88" w:name="_ETM_Q1_351804"/>
      <w:bookmarkEnd w:id="87"/>
      <w:bookmarkEnd w:id="88"/>
      <w:r>
        <w:rPr>
          <w:rtl/>
        </w:rPr>
        <w:t>ענת מימון:</w:t>
      </w:r>
    </w:p>
    <w:p w:rsidR="004D5315" w:rsidRDefault="004D5315" w:rsidP="004D5315">
      <w:pPr>
        <w:pStyle w:val="KeepWithNext"/>
        <w:rPr>
          <w:rtl/>
        </w:rPr>
      </w:pPr>
    </w:p>
    <w:p w:rsidR="004D5315" w:rsidRDefault="004D5315" w:rsidP="004D5315">
      <w:pPr>
        <w:rPr>
          <w:rtl/>
        </w:rPr>
      </w:pPr>
      <w:r>
        <w:rPr>
          <w:rFonts w:hint="cs"/>
          <w:rtl/>
        </w:rPr>
        <w:t xml:space="preserve">אני קודם כל אומר </w:t>
      </w:r>
      <w:bookmarkStart w:id="89" w:name="_ETM_Q1_352192"/>
      <w:bookmarkEnd w:id="89"/>
      <w:r>
        <w:rPr>
          <w:rFonts w:hint="cs"/>
          <w:rtl/>
        </w:rPr>
        <w:t>שאלה לא תקנות שעוצרות את</w:t>
      </w:r>
      <w:r w:rsidR="00D93467">
        <w:rPr>
          <w:rFonts w:hint="cs"/>
          <w:rtl/>
        </w:rPr>
        <w:t xml:space="preserve"> </w:t>
      </w:r>
      <w:r>
        <w:rPr>
          <w:rFonts w:hint="cs"/>
          <w:rtl/>
        </w:rPr>
        <w:t xml:space="preserve">ביצוע החוק מבחינת </w:t>
      </w:r>
      <w:bookmarkStart w:id="90" w:name="_ETM_Q1_355191"/>
      <w:bookmarkEnd w:id="90"/>
      <w:r>
        <w:rPr>
          <w:rFonts w:hint="cs"/>
          <w:rtl/>
        </w:rPr>
        <w:t>העובדים.</w:t>
      </w:r>
      <w:bookmarkStart w:id="91" w:name="_ETM_Q1_355688"/>
      <w:bookmarkEnd w:id="91"/>
    </w:p>
    <w:p w:rsidR="004D5315" w:rsidRDefault="004D5315" w:rsidP="004D5315">
      <w:pPr>
        <w:rPr>
          <w:rtl/>
        </w:rPr>
      </w:pPr>
    </w:p>
    <w:p w:rsidR="004D5315" w:rsidRDefault="004D5315" w:rsidP="004D5315">
      <w:pPr>
        <w:pStyle w:val="a4"/>
        <w:keepNext/>
        <w:rPr>
          <w:rtl/>
        </w:rPr>
      </w:pPr>
      <w:bookmarkStart w:id="92" w:name="_ETM_Q1_356012"/>
      <w:bookmarkStart w:id="93" w:name="_ETM_Q1_355188"/>
      <w:bookmarkEnd w:id="92"/>
      <w:bookmarkEnd w:id="93"/>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מזה היא מוטרדת.</w:t>
      </w:r>
    </w:p>
    <w:p w:rsidR="004D5315" w:rsidRDefault="004D5315" w:rsidP="004D5315">
      <w:pPr>
        <w:rPr>
          <w:rtl/>
        </w:rPr>
      </w:pPr>
    </w:p>
    <w:p w:rsidR="004D5315" w:rsidRDefault="004D5315" w:rsidP="004D5315">
      <w:pPr>
        <w:pStyle w:val="af9"/>
        <w:keepNext/>
        <w:rPr>
          <w:rtl/>
        </w:rPr>
      </w:pPr>
      <w:bookmarkStart w:id="94" w:name="_ETM_Q1_355853"/>
      <w:bookmarkEnd w:id="94"/>
      <w:r>
        <w:rPr>
          <w:rtl/>
        </w:rPr>
        <w:t>תמר מתתיהו:</w:t>
      </w:r>
    </w:p>
    <w:p w:rsidR="004D5315" w:rsidRDefault="004D5315" w:rsidP="004D5315">
      <w:pPr>
        <w:pStyle w:val="KeepWithNext"/>
        <w:rPr>
          <w:rtl/>
        </w:rPr>
      </w:pPr>
    </w:p>
    <w:p w:rsidR="004D5315" w:rsidRDefault="004D5315" w:rsidP="004D5315">
      <w:pPr>
        <w:rPr>
          <w:rtl/>
        </w:rPr>
      </w:pPr>
      <w:r>
        <w:rPr>
          <w:rFonts w:hint="cs"/>
          <w:rtl/>
        </w:rPr>
        <w:t>זאת אומרת שהשר רשאי.</w:t>
      </w:r>
    </w:p>
    <w:p w:rsidR="004D5315" w:rsidRDefault="004D5315" w:rsidP="004D5315">
      <w:pPr>
        <w:rPr>
          <w:rtl/>
        </w:rPr>
      </w:pPr>
    </w:p>
    <w:p w:rsidR="004D5315" w:rsidRDefault="004D5315" w:rsidP="004D5315">
      <w:pPr>
        <w:pStyle w:val="a4"/>
        <w:keepNext/>
        <w:rPr>
          <w:rtl/>
        </w:rPr>
      </w:pPr>
      <w:bookmarkStart w:id="95" w:name="_ETM_Q1_358047"/>
      <w:bookmarkStart w:id="96" w:name="_ETM_Q1_358234"/>
      <w:bookmarkEnd w:id="95"/>
      <w:bookmarkEnd w:id="96"/>
      <w:r>
        <w:rPr>
          <w:rtl/>
        </w:rPr>
        <w:t>ענת מימון:</w:t>
      </w:r>
    </w:p>
    <w:p w:rsidR="004D5315" w:rsidRDefault="004D5315" w:rsidP="004D5315">
      <w:pPr>
        <w:pStyle w:val="KeepWithNext"/>
        <w:rPr>
          <w:rtl/>
        </w:rPr>
      </w:pPr>
    </w:p>
    <w:p w:rsidR="004D5315" w:rsidRDefault="004D5315" w:rsidP="004D5315">
      <w:pPr>
        <w:rPr>
          <w:rtl/>
        </w:rPr>
      </w:pPr>
      <w:r>
        <w:rPr>
          <w:rFonts w:hint="cs"/>
          <w:rtl/>
        </w:rPr>
        <w:t xml:space="preserve">כן. דבר נוסף, חוק עבודת </w:t>
      </w:r>
      <w:bookmarkStart w:id="97" w:name="_ETM_Q1_360160"/>
      <w:bookmarkEnd w:id="97"/>
      <w:r>
        <w:rPr>
          <w:rFonts w:hint="cs"/>
          <w:rtl/>
        </w:rPr>
        <w:t>נשים לאורכו כולל כל מיני הודעות</w:t>
      </w:r>
      <w:r w:rsidR="00D93467">
        <w:rPr>
          <w:rFonts w:hint="cs"/>
          <w:rtl/>
        </w:rPr>
        <w:t xml:space="preserve"> </w:t>
      </w:r>
      <w:r>
        <w:rPr>
          <w:rFonts w:hint="cs"/>
          <w:rtl/>
        </w:rPr>
        <w:t>שצריך למסור למעסיק.</w:t>
      </w:r>
    </w:p>
    <w:p w:rsidR="004D5315" w:rsidRDefault="004D5315" w:rsidP="004D5315">
      <w:pPr>
        <w:rPr>
          <w:rtl/>
        </w:rPr>
      </w:pPr>
    </w:p>
    <w:p w:rsidR="004D5315" w:rsidRDefault="004D5315" w:rsidP="004D5315">
      <w:pPr>
        <w:pStyle w:val="af9"/>
        <w:keepNext/>
        <w:rPr>
          <w:rtl/>
        </w:rPr>
      </w:pPr>
      <w:r>
        <w:rPr>
          <w:rtl/>
        </w:rPr>
        <w:lastRenderedPageBreak/>
        <w:t>תמר מתתיהו:</w:t>
      </w:r>
    </w:p>
    <w:p w:rsidR="004D5315" w:rsidRDefault="004D5315" w:rsidP="004D5315">
      <w:pPr>
        <w:pStyle w:val="KeepWithNext"/>
        <w:rPr>
          <w:rtl/>
        </w:rPr>
      </w:pPr>
    </w:p>
    <w:p w:rsidR="004D5315" w:rsidRDefault="004D5315" w:rsidP="004D5315">
      <w:pPr>
        <w:rPr>
          <w:rtl/>
        </w:rPr>
      </w:pPr>
      <w:r>
        <w:rPr>
          <w:rFonts w:hint="cs"/>
          <w:rtl/>
        </w:rPr>
        <w:t xml:space="preserve">בגלל </w:t>
      </w:r>
      <w:bookmarkStart w:id="98" w:name="_ETM_Q1_364084"/>
      <w:bookmarkEnd w:id="98"/>
      <w:r>
        <w:rPr>
          <w:rFonts w:hint="cs"/>
          <w:rtl/>
        </w:rPr>
        <w:t>זה. יש לנו ניסיון כזה שאומר שזה לא קורה.</w:t>
      </w:r>
    </w:p>
    <w:p w:rsidR="004D5315" w:rsidRDefault="004D5315" w:rsidP="004D5315">
      <w:pPr>
        <w:rPr>
          <w:rtl/>
        </w:rPr>
      </w:pPr>
    </w:p>
    <w:p w:rsidR="004D5315" w:rsidRDefault="004D5315" w:rsidP="004D5315">
      <w:pPr>
        <w:pStyle w:val="af6"/>
        <w:keepNext/>
        <w:rPr>
          <w:rtl/>
        </w:rPr>
      </w:pPr>
      <w:bookmarkStart w:id="99" w:name="_ETM_Q1_366664"/>
      <w:bookmarkStart w:id="100" w:name="_ETM_Q1_367359"/>
      <w:bookmarkEnd w:id="99"/>
      <w:bookmarkEnd w:id="100"/>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מה לא קורה?</w:t>
      </w:r>
    </w:p>
    <w:p w:rsidR="004D5315" w:rsidRDefault="004D5315" w:rsidP="004D5315">
      <w:pPr>
        <w:rPr>
          <w:rtl/>
        </w:rPr>
      </w:pPr>
    </w:p>
    <w:p w:rsidR="004D5315" w:rsidRDefault="004D5315" w:rsidP="004D5315">
      <w:pPr>
        <w:pStyle w:val="af9"/>
        <w:keepNext/>
        <w:rPr>
          <w:rtl/>
        </w:rPr>
      </w:pPr>
      <w:bookmarkStart w:id="101" w:name="_ETM_Q1_367566"/>
      <w:bookmarkStart w:id="102" w:name="_ETM_Q1_368406"/>
      <w:bookmarkEnd w:id="101"/>
      <w:bookmarkEnd w:id="102"/>
      <w:r>
        <w:rPr>
          <w:rtl/>
        </w:rPr>
        <w:t>תמר מתתיהו:</w:t>
      </w:r>
    </w:p>
    <w:p w:rsidR="004D5315" w:rsidRDefault="004D5315" w:rsidP="004D5315">
      <w:pPr>
        <w:pStyle w:val="KeepWithNext"/>
        <w:rPr>
          <w:rtl/>
        </w:rPr>
      </w:pPr>
    </w:p>
    <w:p w:rsidR="004D5315" w:rsidRDefault="004D5315" w:rsidP="004D5315">
      <w:pPr>
        <w:rPr>
          <w:rtl/>
        </w:rPr>
      </w:pPr>
      <w:r>
        <w:rPr>
          <w:rFonts w:hint="cs"/>
          <w:rtl/>
        </w:rPr>
        <w:t>התקנת התקנות לגבי הודעה למעסיק.</w:t>
      </w:r>
    </w:p>
    <w:p w:rsidR="004D5315" w:rsidRDefault="004D5315" w:rsidP="004D5315">
      <w:pPr>
        <w:rPr>
          <w:rtl/>
        </w:rPr>
      </w:pPr>
    </w:p>
    <w:p w:rsidR="004D5315" w:rsidRDefault="004D5315" w:rsidP="004D5315">
      <w:pPr>
        <w:pStyle w:val="a4"/>
        <w:keepNext/>
        <w:rPr>
          <w:rtl/>
        </w:rPr>
      </w:pPr>
      <w:bookmarkStart w:id="103" w:name="_ETM_Q1_372067"/>
      <w:bookmarkStart w:id="104" w:name="_ETM_Q1_373101"/>
      <w:bookmarkEnd w:id="103"/>
      <w:bookmarkEnd w:id="104"/>
      <w:r>
        <w:rPr>
          <w:rtl/>
        </w:rPr>
        <w:t>ענת מימון:</w:t>
      </w:r>
    </w:p>
    <w:p w:rsidR="004D5315" w:rsidRDefault="004D5315" w:rsidP="004D5315">
      <w:pPr>
        <w:pStyle w:val="KeepWithNext"/>
        <w:rPr>
          <w:rtl/>
        </w:rPr>
      </w:pPr>
    </w:p>
    <w:p w:rsidR="004D5315" w:rsidRDefault="004D5315" w:rsidP="004D5315">
      <w:pPr>
        <w:rPr>
          <w:rtl/>
        </w:rPr>
      </w:pPr>
      <w:r>
        <w:rPr>
          <w:rFonts w:hint="cs"/>
          <w:rtl/>
        </w:rPr>
        <w:t>למה? יש לי דוגמאות.</w:t>
      </w:r>
    </w:p>
    <w:p w:rsidR="004D5315" w:rsidRDefault="004D5315" w:rsidP="004D5315">
      <w:pPr>
        <w:rPr>
          <w:rtl/>
        </w:rPr>
      </w:pPr>
    </w:p>
    <w:p w:rsidR="004D5315" w:rsidRDefault="004D5315" w:rsidP="004D5315">
      <w:pPr>
        <w:pStyle w:val="af9"/>
        <w:keepNext/>
        <w:rPr>
          <w:rtl/>
        </w:rPr>
      </w:pPr>
      <w:bookmarkStart w:id="105" w:name="_ETM_Q1_373319"/>
      <w:bookmarkEnd w:id="105"/>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בסוף זה קורה </w:t>
      </w:r>
      <w:bookmarkStart w:id="106" w:name="_ETM_Q1_373944"/>
      <w:bookmarkEnd w:id="106"/>
      <w:r>
        <w:rPr>
          <w:rFonts w:hint="cs"/>
          <w:rtl/>
        </w:rPr>
        <w:t>אבל זה לוקח הרבה זמן. זה לוקח הרבה משאבים. אני חושבת שאפשר לשים את זה בחוק עצמו.</w:t>
      </w:r>
    </w:p>
    <w:p w:rsidR="004D5315" w:rsidRDefault="004D5315" w:rsidP="004D5315">
      <w:pPr>
        <w:rPr>
          <w:rtl/>
        </w:rPr>
      </w:pPr>
    </w:p>
    <w:p w:rsidR="004D5315" w:rsidRDefault="004D5315" w:rsidP="004D5315">
      <w:pPr>
        <w:pStyle w:val="af6"/>
        <w:keepNext/>
        <w:rPr>
          <w:rtl/>
        </w:rPr>
      </w:pPr>
      <w:bookmarkStart w:id="107" w:name="_ETM_Q1_380828"/>
      <w:bookmarkEnd w:id="107"/>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 xml:space="preserve">מה שלי חשוב זה </w:t>
      </w:r>
      <w:bookmarkStart w:id="108" w:name="_ETM_Q1_384184"/>
      <w:bookmarkEnd w:id="108"/>
      <w:r>
        <w:rPr>
          <w:rFonts w:hint="cs"/>
          <w:rtl/>
        </w:rPr>
        <w:t>שהחוק יהיה בהתאמה לחוק עבודת נשים. אותם נוסחים.</w:t>
      </w:r>
    </w:p>
    <w:p w:rsidR="004D5315" w:rsidRDefault="004D5315" w:rsidP="004D5315">
      <w:pPr>
        <w:rPr>
          <w:rtl/>
        </w:rPr>
      </w:pPr>
    </w:p>
    <w:p w:rsidR="004D5315" w:rsidRDefault="004D5315" w:rsidP="004D5315">
      <w:pPr>
        <w:pStyle w:val="a4"/>
        <w:keepNext/>
        <w:rPr>
          <w:rtl/>
        </w:rPr>
      </w:pPr>
      <w:bookmarkStart w:id="109" w:name="_ETM_Q1_389582"/>
      <w:bookmarkEnd w:id="109"/>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זה לא קיים במקומות אחרים.</w:t>
      </w:r>
    </w:p>
    <w:p w:rsidR="004D5315" w:rsidRDefault="004D5315" w:rsidP="004D5315">
      <w:pPr>
        <w:rPr>
          <w:rtl/>
        </w:rPr>
      </w:pPr>
    </w:p>
    <w:p w:rsidR="004D5315" w:rsidRDefault="004D5315" w:rsidP="004D5315">
      <w:pPr>
        <w:pStyle w:val="af6"/>
        <w:keepNext/>
        <w:rPr>
          <w:rtl/>
        </w:rPr>
      </w:pPr>
      <w:bookmarkStart w:id="110" w:name="_ETM_Q1_389928"/>
      <w:bookmarkStart w:id="111" w:name="_ETM_Q1_390923"/>
      <w:bookmarkEnd w:id="110"/>
      <w:bookmarkEnd w:id="111"/>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זה מה שאני מנסה להבין. זה קיים במקומות אחרים?</w:t>
      </w:r>
    </w:p>
    <w:p w:rsidR="004D5315" w:rsidRDefault="004D5315" w:rsidP="004D5315">
      <w:pPr>
        <w:rPr>
          <w:rtl/>
        </w:rPr>
      </w:pPr>
    </w:p>
    <w:p w:rsidR="004D5315" w:rsidRDefault="004D5315" w:rsidP="004D5315">
      <w:pPr>
        <w:pStyle w:val="a4"/>
        <w:keepNext/>
        <w:rPr>
          <w:rtl/>
        </w:rPr>
      </w:pPr>
      <w:bookmarkStart w:id="112" w:name="_ETM_Q1_393383"/>
      <w:bookmarkStart w:id="113" w:name="_ETM_Q1_393325"/>
      <w:bookmarkEnd w:id="112"/>
      <w:bookmarkEnd w:id="113"/>
      <w:r>
        <w:rPr>
          <w:rtl/>
        </w:rPr>
        <w:t>ענת מימון:</w:t>
      </w:r>
    </w:p>
    <w:p w:rsidR="004D5315" w:rsidRDefault="004D5315" w:rsidP="004D5315">
      <w:pPr>
        <w:pStyle w:val="KeepWithNext"/>
        <w:rPr>
          <w:rtl/>
        </w:rPr>
      </w:pPr>
    </w:p>
    <w:p w:rsidR="004D5315" w:rsidRDefault="004D5315" w:rsidP="004D5315">
      <w:pPr>
        <w:rPr>
          <w:rtl/>
        </w:rPr>
      </w:pPr>
      <w:r>
        <w:rPr>
          <w:rFonts w:hint="cs"/>
          <w:rtl/>
        </w:rPr>
        <w:t xml:space="preserve">לא. </w:t>
      </w:r>
      <w:bookmarkStart w:id="114" w:name="_ETM_Q1_393979"/>
      <w:bookmarkEnd w:id="114"/>
      <w:r>
        <w:rPr>
          <w:rFonts w:hint="cs"/>
          <w:rtl/>
        </w:rPr>
        <w:t xml:space="preserve">אני לא חושבת שלקבוע מתי הוא מוסר כך וכך צריך </w:t>
      </w:r>
      <w:bookmarkStart w:id="115" w:name="_ETM_Q1_395989"/>
      <w:bookmarkEnd w:id="115"/>
      <w:r>
        <w:rPr>
          <w:rFonts w:hint="cs"/>
          <w:rtl/>
        </w:rPr>
        <w:t xml:space="preserve">להיות בחקיקה ראשית. זה משהו שצריך להיות בחקיקת משנה בדיוק </w:t>
      </w:r>
      <w:bookmarkStart w:id="116" w:name="_ETM_Q1_399352"/>
      <w:bookmarkEnd w:id="116"/>
      <w:r>
        <w:rPr>
          <w:rFonts w:hint="cs"/>
          <w:rtl/>
        </w:rPr>
        <w:t xml:space="preserve">בגלל שצריך לשבת ולבדוק. אם היא בשמירת הריון, </w:t>
      </w:r>
      <w:bookmarkStart w:id="117" w:name="_ETM_Q1_404293"/>
      <w:bookmarkEnd w:id="117"/>
      <w:r>
        <w:rPr>
          <w:rFonts w:hint="cs"/>
          <w:rtl/>
        </w:rPr>
        <w:t xml:space="preserve">אם היא ילדה לפני הזמן, אלה דברים שיש קושי </w:t>
      </w:r>
      <w:bookmarkStart w:id="118" w:name="_ETM_Q1_407236"/>
      <w:bookmarkEnd w:id="118"/>
      <w:r>
        <w:rPr>
          <w:rFonts w:hint="cs"/>
          <w:rtl/>
        </w:rPr>
        <w:t>בחקיקה ראשית לרדת לרזולוציות האלה.</w:t>
      </w:r>
    </w:p>
    <w:p w:rsidR="004D5315" w:rsidRDefault="004D5315" w:rsidP="004D5315">
      <w:pPr>
        <w:rPr>
          <w:rtl/>
        </w:rPr>
      </w:pPr>
    </w:p>
    <w:p w:rsidR="004D5315" w:rsidRDefault="004D5315" w:rsidP="004D5315">
      <w:pPr>
        <w:pStyle w:val="af9"/>
        <w:keepNext/>
        <w:rPr>
          <w:rtl/>
        </w:rPr>
      </w:pPr>
      <w:bookmarkStart w:id="119" w:name="_ETM_Q1_409209"/>
      <w:bookmarkEnd w:id="119"/>
      <w:r>
        <w:rPr>
          <w:rtl/>
        </w:rPr>
        <w:t>תמר מתתיהו:</w:t>
      </w:r>
    </w:p>
    <w:p w:rsidR="004D5315" w:rsidRDefault="004D5315" w:rsidP="004D5315">
      <w:pPr>
        <w:pStyle w:val="KeepWithNext"/>
        <w:rPr>
          <w:rtl/>
        </w:rPr>
      </w:pPr>
    </w:p>
    <w:p w:rsidR="004D5315" w:rsidRDefault="004D5315" w:rsidP="004D5315">
      <w:pPr>
        <w:rPr>
          <w:rtl/>
        </w:rPr>
      </w:pPr>
      <w:r>
        <w:rPr>
          <w:rFonts w:hint="cs"/>
          <w:rtl/>
        </w:rPr>
        <w:t>האם ניתן להפנות לתקנות שכבר קיימות?</w:t>
      </w:r>
    </w:p>
    <w:p w:rsidR="004D5315" w:rsidRDefault="004D5315" w:rsidP="004D5315">
      <w:pPr>
        <w:rPr>
          <w:rtl/>
        </w:rPr>
      </w:pPr>
    </w:p>
    <w:p w:rsidR="004D5315" w:rsidRDefault="004D5315" w:rsidP="004D5315">
      <w:pPr>
        <w:pStyle w:val="a4"/>
        <w:keepNext/>
        <w:rPr>
          <w:rtl/>
        </w:rPr>
      </w:pPr>
      <w:r>
        <w:rPr>
          <w:rtl/>
        </w:rPr>
        <w:t>ענת מימון:</w:t>
      </w:r>
    </w:p>
    <w:p w:rsidR="004D5315" w:rsidRDefault="004D5315" w:rsidP="004D5315">
      <w:pPr>
        <w:pStyle w:val="KeepWithNext"/>
        <w:rPr>
          <w:rtl/>
        </w:rPr>
      </w:pPr>
    </w:p>
    <w:p w:rsidR="004D5315" w:rsidRDefault="004D5315" w:rsidP="004D5315">
      <w:pPr>
        <w:rPr>
          <w:rtl/>
        </w:rPr>
      </w:pPr>
      <w:r>
        <w:rPr>
          <w:rFonts w:hint="cs"/>
          <w:rtl/>
        </w:rPr>
        <w:t xml:space="preserve">אני </w:t>
      </w:r>
      <w:bookmarkStart w:id="120" w:name="_ETM_Q1_412604"/>
      <w:bookmarkEnd w:id="120"/>
      <w:r>
        <w:rPr>
          <w:rFonts w:hint="cs"/>
          <w:rtl/>
        </w:rPr>
        <w:t>לא מצאתי.</w:t>
      </w:r>
    </w:p>
    <w:p w:rsidR="004D5315" w:rsidRDefault="004D5315" w:rsidP="004D5315">
      <w:pPr>
        <w:rPr>
          <w:rtl/>
        </w:rPr>
      </w:pPr>
    </w:p>
    <w:p w:rsidR="004D5315" w:rsidRDefault="004D5315" w:rsidP="004D5315">
      <w:pPr>
        <w:pStyle w:val="af9"/>
        <w:keepNext/>
        <w:rPr>
          <w:rtl/>
        </w:rPr>
      </w:pPr>
      <w:bookmarkStart w:id="121" w:name="_ETM_Q1_412845"/>
      <w:bookmarkStart w:id="122" w:name="_ETM_Q1_412817"/>
      <w:bookmarkEnd w:id="121"/>
      <w:bookmarkEnd w:id="122"/>
      <w:r>
        <w:rPr>
          <w:rtl/>
        </w:rPr>
        <w:t>תמר מתתיהו:</w:t>
      </w:r>
    </w:p>
    <w:p w:rsidR="004D5315" w:rsidRDefault="004D5315" w:rsidP="004D5315">
      <w:pPr>
        <w:pStyle w:val="KeepWithNext"/>
        <w:rPr>
          <w:rtl/>
        </w:rPr>
      </w:pPr>
    </w:p>
    <w:p w:rsidR="004D5315" w:rsidRDefault="004D5315" w:rsidP="004D5315">
      <w:pPr>
        <w:rPr>
          <w:rtl/>
        </w:rPr>
      </w:pPr>
      <w:r>
        <w:rPr>
          <w:rFonts w:hint="cs"/>
          <w:rtl/>
        </w:rPr>
        <w:t>גם אני לא מצאתי. אולי מוריה יודעת.</w:t>
      </w:r>
    </w:p>
    <w:p w:rsidR="004D5315" w:rsidRDefault="004D5315" w:rsidP="004D5315">
      <w:pPr>
        <w:rPr>
          <w:rtl/>
        </w:rPr>
      </w:pPr>
    </w:p>
    <w:p w:rsidR="004D5315" w:rsidRDefault="004D5315" w:rsidP="004D5315">
      <w:pPr>
        <w:pStyle w:val="af9"/>
        <w:keepNext/>
        <w:rPr>
          <w:rtl/>
        </w:rPr>
      </w:pPr>
      <w:bookmarkStart w:id="123" w:name="_ETM_Q1_418830"/>
      <w:bookmarkStart w:id="124" w:name="_ETM_Q1_419751"/>
      <w:bookmarkEnd w:id="123"/>
      <w:bookmarkEnd w:id="124"/>
      <w:r>
        <w:rPr>
          <w:rtl/>
        </w:rPr>
        <w:t>מוריה ברבי:</w:t>
      </w:r>
    </w:p>
    <w:p w:rsidR="004D5315" w:rsidRDefault="004D5315" w:rsidP="004D5315">
      <w:pPr>
        <w:pStyle w:val="KeepWithNext"/>
        <w:rPr>
          <w:rtl/>
        </w:rPr>
      </w:pPr>
    </w:p>
    <w:p w:rsidR="004D5315" w:rsidRDefault="004D5315" w:rsidP="004D5315">
      <w:pPr>
        <w:rPr>
          <w:rtl/>
        </w:rPr>
      </w:pPr>
      <w:r>
        <w:rPr>
          <w:rFonts w:hint="cs"/>
          <w:rtl/>
        </w:rPr>
        <w:t xml:space="preserve">אני </w:t>
      </w:r>
      <w:bookmarkStart w:id="125" w:name="_ETM_Q1_421282"/>
      <w:bookmarkEnd w:id="125"/>
      <w:r>
        <w:rPr>
          <w:rFonts w:hint="cs"/>
          <w:rtl/>
        </w:rPr>
        <w:t xml:space="preserve">אשמח להצטרף לעמדה שהביעה כאן תמר ממשרד העבודה. בסופו של </w:t>
      </w:r>
      <w:bookmarkStart w:id="126" w:name="_ETM_Q1_428788"/>
      <w:bookmarkEnd w:id="126"/>
      <w:r>
        <w:rPr>
          <w:rFonts w:hint="cs"/>
          <w:rtl/>
        </w:rPr>
        <w:t xml:space="preserve">יום אנחנו יודעים שהחוק באמת יכול לעבור עכשיו והתקנות יותקנו </w:t>
      </w:r>
      <w:bookmarkStart w:id="127" w:name="_ETM_Q1_434520"/>
      <w:bookmarkEnd w:id="127"/>
      <w:r>
        <w:rPr>
          <w:rFonts w:hint="cs"/>
          <w:rtl/>
        </w:rPr>
        <w:t xml:space="preserve">בעוד מספר חודשים. כלומר, נוצר לי פער של זמן שבו </w:t>
      </w:r>
      <w:bookmarkStart w:id="128" w:name="_ETM_Q1_439532"/>
      <w:bookmarkEnd w:id="128"/>
      <w:r>
        <w:rPr>
          <w:rFonts w:hint="cs"/>
          <w:rtl/>
        </w:rPr>
        <w:t xml:space="preserve">מעסיקים, גם ציבור העובדים, אין להם הנחיות כמה זמן מראש </w:t>
      </w:r>
      <w:bookmarkStart w:id="129" w:name="_ETM_Q1_442733"/>
      <w:bookmarkEnd w:id="129"/>
      <w:r>
        <w:rPr>
          <w:rFonts w:hint="cs"/>
          <w:rtl/>
        </w:rPr>
        <w:t>צריך להודיע.</w:t>
      </w:r>
    </w:p>
    <w:p w:rsidR="004D5315" w:rsidRDefault="004D5315" w:rsidP="004D5315">
      <w:pPr>
        <w:rPr>
          <w:rtl/>
        </w:rPr>
      </w:pPr>
    </w:p>
    <w:p w:rsidR="004D5315" w:rsidRDefault="004D5315" w:rsidP="004D5315">
      <w:pPr>
        <w:pStyle w:val="a4"/>
        <w:keepNext/>
        <w:rPr>
          <w:rtl/>
        </w:rPr>
      </w:pPr>
      <w:bookmarkStart w:id="130" w:name="_ETM_Q1_444812"/>
      <w:bookmarkEnd w:id="130"/>
      <w:r>
        <w:rPr>
          <w:rtl/>
        </w:rPr>
        <w:lastRenderedPageBreak/>
        <w:t>יואל חסון (המחנה הציוני):</w:t>
      </w:r>
    </w:p>
    <w:p w:rsidR="004D5315" w:rsidRDefault="004D5315" w:rsidP="004D5315">
      <w:pPr>
        <w:pStyle w:val="KeepWithNext"/>
        <w:rPr>
          <w:rtl/>
        </w:rPr>
      </w:pPr>
    </w:p>
    <w:p w:rsidR="004D5315" w:rsidRDefault="004D5315" w:rsidP="004D5315">
      <w:pPr>
        <w:rPr>
          <w:rtl/>
        </w:rPr>
      </w:pPr>
      <w:r>
        <w:rPr>
          <w:rFonts w:hint="cs"/>
          <w:rtl/>
        </w:rPr>
        <w:t xml:space="preserve">יש לי הצעת פשרה. </w:t>
      </w:r>
    </w:p>
    <w:p w:rsidR="004D5315" w:rsidRDefault="004D5315" w:rsidP="004D5315">
      <w:pPr>
        <w:rPr>
          <w:rtl/>
        </w:rPr>
      </w:pPr>
    </w:p>
    <w:p w:rsidR="004D5315" w:rsidRDefault="004D5315" w:rsidP="004D5315">
      <w:pPr>
        <w:pStyle w:val="af6"/>
        <w:keepNext/>
        <w:rPr>
          <w:rtl/>
        </w:rPr>
      </w:pPr>
      <w:bookmarkStart w:id="131" w:name="_ETM_Q1_448175"/>
      <w:bookmarkStart w:id="132" w:name="_ETM_Q1_449992"/>
      <w:bookmarkEnd w:id="131"/>
      <w:bookmarkEnd w:id="132"/>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 xml:space="preserve">אבל מה עשינו כשעשינו את </w:t>
      </w:r>
      <w:bookmarkStart w:id="133" w:name="_ETM_Q1_451559"/>
      <w:bookmarkEnd w:id="133"/>
      <w:r>
        <w:rPr>
          <w:rFonts w:hint="cs"/>
          <w:rtl/>
        </w:rPr>
        <w:t>השבוע של האבא?</w:t>
      </w:r>
    </w:p>
    <w:p w:rsidR="004D5315" w:rsidRDefault="004D5315" w:rsidP="004D5315">
      <w:pPr>
        <w:rPr>
          <w:rtl/>
        </w:rPr>
      </w:pPr>
    </w:p>
    <w:p w:rsidR="004D5315" w:rsidRDefault="004D5315" w:rsidP="004D5315">
      <w:pPr>
        <w:pStyle w:val="af9"/>
        <w:keepNext/>
        <w:rPr>
          <w:rtl/>
        </w:rPr>
      </w:pPr>
      <w:bookmarkStart w:id="134" w:name="_ETM_Q1_454123"/>
      <w:bookmarkEnd w:id="134"/>
      <w:r>
        <w:rPr>
          <w:rtl/>
        </w:rPr>
        <w:t>תמר מתתיהו:</w:t>
      </w:r>
    </w:p>
    <w:p w:rsidR="004D5315" w:rsidRDefault="004D5315" w:rsidP="004D5315">
      <w:pPr>
        <w:pStyle w:val="KeepWithNext"/>
        <w:rPr>
          <w:rtl/>
        </w:rPr>
      </w:pPr>
    </w:p>
    <w:p w:rsidR="004D5315" w:rsidRDefault="004D5315" w:rsidP="004D5315">
      <w:pPr>
        <w:rPr>
          <w:rtl/>
        </w:rPr>
      </w:pPr>
      <w:r>
        <w:rPr>
          <w:rFonts w:hint="cs"/>
          <w:rtl/>
        </w:rPr>
        <w:t>לגבי זה לא עשינו חובת הודעה.</w:t>
      </w:r>
    </w:p>
    <w:p w:rsidR="004D5315" w:rsidRDefault="004D5315" w:rsidP="004D5315">
      <w:pPr>
        <w:rPr>
          <w:rtl/>
        </w:rPr>
      </w:pPr>
    </w:p>
    <w:p w:rsidR="004D5315" w:rsidRDefault="004D5315" w:rsidP="004D5315">
      <w:pPr>
        <w:pStyle w:val="af6"/>
        <w:keepNext/>
        <w:rPr>
          <w:rtl/>
        </w:rPr>
      </w:pPr>
      <w:bookmarkStart w:id="135" w:name="_ETM_Q1_458112"/>
      <w:bookmarkStart w:id="136" w:name="_ETM_Q1_459214"/>
      <w:bookmarkEnd w:id="135"/>
      <w:bookmarkEnd w:id="136"/>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 xml:space="preserve">עכשיו אני נזכרת. פשוט </w:t>
      </w:r>
      <w:bookmarkStart w:id="137" w:name="_ETM_Q1_457216"/>
      <w:bookmarkEnd w:id="137"/>
      <w:r>
        <w:rPr>
          <w:rFonts w:hint="cs"/>
          <w:rtl/>
        </w:rPr>
        <w:t xml:space="preserve">לא עשינו חובת מסירת הודעה. זה </w:t>
      </w:r>
      <w:proofErr w:type="spellStart"/>
      <w:r>
        <w:rPr>
          <w:rFonts w:hint="cs"/>
          <w:rtl/>
        </w:rPr>
        <w:t>הדיפולט</w:t>
      </w:r>
      <w:proofErr w:type="spellEnd"/>
      <w:r>
        <w:rPr>
          <w:rFonts w:hint="cs"/>
          <w:rtl/>
        </w:rPr>
        <w:t>. אני חייבת להסביר</w:t>
      </w:r>
      <w:bookmarkStart w:id="138" w:name="_ETM_Q1_464005"/>
      <w:bookmarkEnd w:id="138"/>
      <w:r>
        <w:rPr>
          <w:rFonts w:hint="cs"/>
          <w:rtl/>
        </w:rPr>
        <w:t xml:space="preserve">. </w:t>
      </w:r>
      <w:proofErr w:type="spellStart"/>
      <w:r>
        <w:rPr>
          <w:rFonts w:hint="cs"/>
          <w:rtl/>
        </w:rPr>
        <w:t>הדיפולט</w:t>
      </w:r>
      <w:proofErr w:type="spellEnd"/>
      <w:r>
        <w:rPr>
          <w:rFonts w:hint="cs"/>
          <w:rtl/>
        </w:rPr>
        <w:t xml:space="preserve"> הוא שאין הודעה.</w:t>
      </w:r>
      <w:r w:rsidR="00D93467">
        <w:rPr>
          <w:rFonts w:hint="cs"/>
          <w:rtl/>
        </w:rPr>
        <w:t xml:space="preserve"> </w:t>
      </w:r>
    </w:p>
    <w:p w:rsidR="004D5315" w:rsidRDefault="004D5315" w:rsidP="004D5315">
      <w:pPr>
        <w:rPr>
          <w:rtl/>
        </w:rPr>
      </w:pPr>
    </w:p>
    <w:p w:rsidR="004D5315" w:rsidRDefault="004D5315" w:rsidP="004D5315">
      <w:pPr>
        <w:pStyle w:val="af9"/>
        <w:keepNext/>
        <w:rPr>
          <w:rtl/>
        </w:rPr>
      </w:pPr>
      <w:r>
        <w:rPr>
          <w:rtl/>
        </w:rPr>
        <w:t>מוריה ברבי:</w:t>
      </w:r>
    </w:p>
    <w:p w:rsidR="004D5315" w:rsidRDefault="004D5315" w:rsidP="004D5315">
      <w:pPr>
        <w:pStyle w:val="KeepWithNext"/>
        <w:rPr>
          <w:rtl/>
        </w:rPr>
      </w:pPr>
    </w:p>
    <w:p w:rsidR="004D5315" w:rsidRDefault="004D5315" w:rsidP="004D5315">
      <w:pPr>
        <w:rPr>
          <w:rtl/>
        </w:rPr>
      </w:pPr>
      <w:r>
        <w:rPr>
          <w:rFonts w:hint="cs"/>
          <w:rtl/>
        </w:rPr>
        <w:t>ואני מברכת על כך שהוספתם.</w:t>
      </w:r>
    </w:p>
    <w:p w:rsidR="004D5315" w:rsidRDefault="004D5315" w:rsidP="004D5315">
      <w:pPr>
        <w:rPr>
          <w:rtl/>
        </w:rPr>
      </w:pPr>
    </w:p>
    <w:p w:rsidR="004D5315" w:rsidRDefault="004D5315" w:rsidP="004D5315">
      <w:pPr>
        <w:pStyle w:val="af6"/>
        <w:keepNext/>
        <w:rPr>
          <w:rtl/>
        </w:rPr>
      </w:pPr>
      <w:bookmarkStart w:id="139" w:name="_ETM_Q1_475056"/>
      <w:bookmarkStart w:id="140" w:name="_ETM_Q1_476014"/>
      <w:bookmarkEnd w:id="139"/>
      <w:bookmarkEnd w:id="140"/>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 xml:space="preserve">לפני קריאה ראשונה רציתם </w:t>
      </w:r>
      <w:bookmarkStart w:id="141" w:name="_ETM_Q1_474907"/>
      <w:bookmarkEnd w:id="141"/>
      <w:r>
        <w:rPr>
          <w:rFonts w:hint="cs"/>
          <w:rtl/>
        </w:rPr>
        <w:t xml:space="preserve">להוסיף חובת מסירת הודעה. עכשיו, מה את אומרת? יעברו כמה </w:t>
      </w:r>
      <w:bookmarkStart w:id="142" w:name="_ETM_Q1_482541"/>
      <w:bookmarkEnd w:id="142"/>
      <w:r>
        <w:rPr>
          <w:rFonts w:hint="cs"/>
          <w:rtl/>
        </w:rPr>
        <w:t>חודשים.</w:t>
      </w:r>
    </w:p>
    <w:p w:rsidR="004D5315" w:rsidRDefault="004D5315" w:rsidP="004D5315">
      <w:pPr>
        <w:rPr>
          <w:rtl/>
        </w:rPr>
      </w:pPr>
    </w:p>
    <w:p w:rsidR="004D5315" w:rsidRDefault="004D5315" w:rsidP="004D5315">
      <w:pPr>
        <w:pStyle w:val="af9"/>
        <w:keepNext/>
        <w:rPr>
          <w:rtl/>
        </w:rPr>
      </w:pPr>
      <w:bookmarkStart w:id="143" w:name="_ETM_Q1_484836"/>
      <w:bookmarkEnd w:id="143"/>
      <w:r>
        <w:rPr>
          <w:rtl/>
        </w:rPr>
        <w:t>מוריה ברבי:</w:t>
      </w:r>
    </w:p>
    <w:p w:rsidR="004D5315" w:rsidRDefault="004D5315" w:rsidP="004D5315">
      <w:pPr>
        <w:pStyle w:val="KeepWithNext"/>
        <w:rPr>
          <w:rtl/>
        </w:rPr>
      </w:pPr>
    </w:p>
    <w:p w:rsidR="004D5315" w:rsidRDefault="004D5315" w:rsidP="004D5315">
      <w:pPr>
        <w:rPr>
          <w:rtl/>
        </w:rPr>
      </w:pPr>
      <w:r>
        <w:rPr>
          <w:rFonts w:hint="cs"/>
          <w:rtl/>
        </w:rPr>
        <w:t xml:space="preserve">אני אומרת שיש חובת מסירת הודעה והיא מבורכת. העניין הוא </w:t>
      </w:r>
      <w:bookmarkStart w:id="144" w:name="_ETM_Q1_490131"/>
      <w:bookmarkEnd w:id="144"/>
      <w:r>
        <w:rPr>
          <w:rFonts w:hint="cs"/>
          <w:rtl/>
        </w:rPr>
        <w:t xml:space="preserve">באיזה אופן ליישם אותה. אם עכשיו תטמיעו את זה במסגרת </w:t>
      </w:r>
      <w:bookmarkStart w:id="145" w:name="_ETM_Q1_493124"/>
      <w:bookmarkEnd w:id="145"/>
      <w:r>
        <w:rPr>
          <w:rFonts w:hint="cs"/>
          <w:rtl/>
        </w:rPr>
        <w:t>החוק, זה יוסדר.</w:t>
      </w:r>
    </w:p>
    <w:p w:rsidR="004D5315" w:rsidRDefault="004D5315" w:rsidP="004D5315">
      <w:pPr>
        <w:rPr>
          <w:rtl/>
        </w:rPr>
      </w:pPr>
    </w:p>
    <w:p w:rsidR="004D5315" w:rsidRDefault="004D5315" w:rsidP="004D5315">
      <w:pPr>
        <w:pStyle w:val="a4"/>
        <w:keepNext/>
        <w:rPr>
          <w:rtl/>
        </w:rPr>
      </w:pPr>
      <w:bookmarkStart w:id="146" w:name="_ETM_Q1_495572"/>
      <w:bookmarkStart w:id="147" w:name="_ETM_Q1_496506"/>
      <w:bookmarkEnd w:id="146"/>
      <w:bookmarkEnd w:id="147"/>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 xml:space="preserve">אני חייב לומר שאחרי שאני שומע את מה </w:t>
      </w:r>
      <w:bookmarkStart w:id="148" w:name="_ETM_Q1_498155"/>
      <w:bookmarkEnd w:id="148"/>
      <w:r>
        <w:rPr>
          <w:rFonts w:hint="cs"/>
          <w:rtl/>
        </w:rPr>
        <w:t xml:space="preserve">שאתן אומרות, אני אפילו חושב שעשינו טעות שהכנסנו את </w:t>
      </w:r>
      <w:bookmarkStart w:id="149" w:name="_ETM_Q1_501769"/>
      <w:bookmarkEnd w:id="149"/>
      <w:r>
        <w:rPr>
          <w:rFonts w:hint="cs"/>
          <w:rtl/>
        </w:rPr>
        <w:t xml:space="preserve">סעיף (3). אני חושב שצריך להוריד את סעיף (3), </w:t>
      </w:r>
      <w:bookmarkStart w:id="150" w:name="_ETM_Q1_504990"/>
      <w:bookmarkEnd w:id="150"/>
      <w:r>
        <w:rPr>
          <w:rFonts w:hint="cs"/>
          <w:rtl/>
        </w:rPr>
        <w:t>אם זו הגישה. אם כמה חודשים את מתכוונת להעמיד מכשולים</w:t>
      </w:r>
      <w:bookmarkStart w:id="151" w:name="_ETM_Q1_513941"/>
      <w:bookmarkEnd w:id="151"/>
      <w:r>
        <w:rPr>
          <w:rFonts w:hint="cs"/>
          <w:rtl/>
        </w:rPr>
        <w:t xml:space="preserve"> על חוק שמבחינתי הוא חוק חשוב וגם מבחינת יושבת </w:t>
      </w:r>
      <w:bookmarkStart w:id="152" w:name="_ETM_Q1_516655"/>
      <w:bookmarkEnd w:id="152"/>
      <w:r>
        <w:rPr>
          <w:rFonts w:hint="cs"/>
          <w:rtl/>
        </w:rPr>
        <w:t xml:space="preserve">הראש, אז אני מציע ליושבת ראש להוריד את סעיף (3) </w:t>
      </w:r>
      <w:bookmarkStart w:id="153" w:name="_ETM_Q1_520230"/>
      <w:bookmarkEnd w:id="153"/>
      <w:r>
        <w:rPr>
          <w:rFonts w:hint="cs"/>
          <w:rtl/>
        </w:rPr>
        <w:t>לגמרי, כמו שזה היה בחוק הקודם.</w:t>
      </w:r>
    </w:p>
    <w:p w:rsidR="004D5315" w:rsidRDefault="004D5315" w:rsidP="004D5315">
      <w:pPr>
        <w:rPr>
          <w:rtl/>
        </w:rPr>
      </w:pPr>
    </w:p>
    <w:p w:rsidR="004D5315" w:rsidRDefault="004D5315" w:rsidP="004D5315">
      <w:pPr>
        <w:pStyle w:val="af6"/>
        <w:keepNext/>
        <w:rPr>
          <w:rtl/>
        </w:rPr>
      </w:pPr>
      <w:bookmarkStart w:id="154" w:name="_ETM_Q1_523163"/>
      <w:bookmarkEnd w:id="154"/>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כן. בכלל לא היה.</w:t>
      </w:r>
    </w:p>
    <w:p w:rsidR="004D5315" w:rsidRDefault="004D5315" w:rsidP="004D5315">
      <w:pPr>
        <w:rPr>
          <w:rtl/>
        </w:rPr>
      </w:pPr>
    </w:p>
    <w:p w:rsidR="004D5315" w:rsidRDefault="004D5315" w:rsidP="004D5315">
      <w:pPr>
        <w:pStyle w:val="af9"/>
        <w:keepNext/>
        <w:rPr>
          <w:rtl/>
        </w:rPr>
      </w:pPr>
      <w:bookmarkStart w:id="155" w:name="_ETM_Q1_523933"/>
      <w:bookmarkStart w:id="156" w:name="_ETM_Q1_527003"/>
      <w:bookmarkEnd w:id="155"/>
      <w:bookmarkEnd w:id="156"/>
      <w:r>
        <w:rPr>
          <w:rtl/>
        </w:rPr>
        <w:t>מוריה ברבי:</w:t>
      </w:r>
    </w:p>
    <w:p w:rsidR="004D5315" w:rsidRDefault="004D5315" w:rsidP="004D5315">
      <w:pPr>
        <w:pStyle w:val="KeepWithNext"/>
        <w:rPr>
          <w:rtl/>
        </w:rPr>
      </w:pPr>
    </w:p>
    <w:p w:rsidR="004D5315" w:rsidRDefault="004D5315" w:rsidP="004D5315">
      <w:pPr>
        <w:rPr>
          <w:rtl/>
        </w:rPr>
      </w:pPr>
      <w:r>
        <w:rPr>
          <w:rFonts w:hint="cs"/>
          <w:rtl/>
        </w:rPr>
        <w:t xml:space="preserve">חשוב </w:t>
      </w:r>
      <w:bookmarkStart w:id="157" w:name="_ETM_Q1_526003"/>
      <w:bookmarkEnd w:id="157"/>
      <w:r>
        <w:rPr>
          <w:rFonts w:hint="cs"/>
          <w:rtl/>
        </w:rPr>
        <w:t xml:space="preserve">לי להבהיר שהעמדה שלי היא לא חלילה להעמיד מכשולים. אני </w:t>
      </w:r>
      <w:bookmarkStart w:id="158" w:name="_ETM_Q1_530606"/>
      <w:bookmarkEnd w:id="158"/>
      <w:r>
        <w:rPr>
          <w:rFonts w:hint="cs"/>
          <w:rtl/>
        </w:rPr>
        <w:t xml:space="preserve">מברכת על הסעיף הזה. לו הייתה נשאלת דעתי, הייתי מעדיפה </w:t>
      </w:r>
      <w:bookmarkStart w:id="159" w:name="_ETM_Q1_534298"/>
      <w:bookmarkEnd w:id="159"/>
      <w:r>
        <w:rPr>
          <w:rFonts w:hint="cs"/>
          <w:rtl/>
        </w:rPr>
        <w:t xml:space="preserve">שזה יוסדר בחוק, אבל גם כפי שזה כעת, זה בסדר. </w:t>
      </w:r>
      <w:bookmarkStart w:id="160" w:name="_ETM_Q1_539193"/>
      <w:bookmarkEnd w:id="160"/>
      <w:r>
        <w:rPr>
          <w:rFonts w:hint="cs"/>
          <w:rtl/>
        </w:rPr>
        <w:t>אני לא מעמידה מכשולים.</w:t>
      </w:r>
    </w:p>
    <w:p w:rsidR="004D5315" w:rsidRDefault="004D5315" w:rsidP="004D5315">
      <w:pPr>
        <w:rPr>
          <w:rtl/>
        </w:rPr>
      </w:pPr>
    </w:p>
    <w:p w:rsidR="004D5315" w:rsidRDefault="004D5315" w:rsidP="004D5315">
      <w:pPr>
        <w:pStyle w:val="a4"/>
        <w:keepNext/>
        <w:rPr>
          <w:rtl/>
        </w:rPr>
      </w:pPr>
      <w:bookmarkStart w:id="161" w:name="_ETM_Q1_539772"/>
      <w:bookmarkEnd w:id="161"/>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 xml:space="preserve">אתם תסכימו שזה יישאר כפי שזה או </w:t>
      </w:r>
      <w:bookmarkStart w:id="162" w:name="_ETM_Q1_540624"/>
      <w:bookmarkEnd w:id="162"/>
      <w:r>
        <w:rPr>
          <w:rFonts w:hint="cs"/>
          <w:rtl/>
        </w:rPr>
        <w:t>שנוריד את הסעיף בכלל?</w:t>
      </w:r>
    </w:p>
    <w:p w:rsidR="004D5315" w:rsidRDefault="004D5315" w:rsidP="004D5315">
      <w:pPr>
        <w:rPr>
          <w:rtl/>
        </w:rPr>
      </w:pPr>
    </w:p>
    <w:p w:rsidR="004D5315" w:rsidRDefault="004D5315" w:rsidP="004D5315">
      <w:pPr>
        <w:pStyle w:val="af9"/>
        <w:keepNext/>
        <w:rPr>
          <w:rtl/>
        </w:rPr>
      </w:pPr>
      <w:bookmarkStart w:id="163" w:name="_ETM_Q1_542160"/>
      <w:bookmarkEnd w:id="163"/>
      <w:r>
        <w:rPr>
          <w:rtl/>
        </w:rPr>
        <w:t>תמר מתתיהו:</w:t>
      </w:r>
    </w:p>
    <w:p w:rsidR="004D5315" w:rsidRDefault="004D5315" w:rsidP="004D5315">
      <w:pPr>
        <w:pStyle w:val="KeepWithNext"/>
        <w:rPr>
          <w:rtl/>
        </w:rPr>
      </w:pPr>
    </w:p>
    <w:p w:rsidR="004D5315" w:rsidRDefault="004D5315" w:rsidP="004D5315">
      <w:pPr>
        <w:rPr>
          <w:rtl/>
        </w:rPr>
      </w:pPr>
      <w:r>
        <w:rPr>
          <w:rFonts w:hint="cs"/>
          <w:rtl/>
        </w:rPr>
        <w:t>יש לנו בעיה.</w:t>
      </w:r>
    </w:p>
    <w:p w:rsidR="004D5315" w:rsidRDefault="004D5315" w:rsidP="004D5315">
      <w:pPr>
        <w:rPr>
          <w:rtl/>
        </w:rPr>
      </w:pPr>
    </w:p>
    <w:p w:rsidR="004D5315" w:rsidRDefault="004D5315" w:rsidP="004D5315">
      <w:pPr>
        <w:pStyle w:val="a4"/>
        <w:keepNext/>
        <w:rPr>
          <w:rtl/>
        </w:rPr>
      </w:pPr>
      <w:bookmarkStart w:id="164" w:name="_ETM_Q1_544136"/>
      <w:bookmarkEnd w:id="164"/>
      <w:r>
        <w:rPr>
          <w:rtl/>
        </w:rPr>
        <w:lastRenderedPageBreak/>
        <w:t>יואל חסון (המחנה הציוני):</w:t>
      </w:r>
    </w:p>
    <w:p w:rsidR="004D5315" w:rsidRDefault="004D5315" w:rsidP="004D5315">
      <w:pPr>
        <w:pStyle w:val="KeepWithNext"/>
        <w:rPr>
          <w:rtl/>
        </w:rPr>
      </w:pPr>
    </w:p>
    <w:p w:rsidR="004D5315" w:rsidRDefault="004D5315" w:rsidP="004D5315">
      <w:pPr>
        <w:rPr>
          <w:rtl/>
        </w:rPr>
      </w:pPr>
      <w:r>
        <w:rPr>
          <w:rFonts w:hint="cs"/>
          <w:rtl/>
        </w:rPr>
        <w:t>אז נוריד את הסעיף.</w:t>
      </w:r>
    </w:p>
    <w:p w:rsidR="004D5315" w:rsidRDefault="004D5315" w:rsidP="004D5315">
      <w:pPr>
        <w:rPr>
          <w:rtl/>
        </w:rPr>
      </w:pPr>
    </w:p>
    <w:p w:rsidR="004D5315" w:rsidRDefault="004D5315" w:rsidP="004D5315">
      <w:pPr>
        <w:pStyle w:val="af9"/>
        <w:keepNext/>
        <w:rPr>
          <w:rtl/>
        </w:rPr>
      </w:pPr>
      <w:bookmarkStart w:id="165" w:name="_ETM_Q1_544220"/>
      <w:bookmarkEnd w:id="165"/>
      <w:r>
        <w:rPr>
          <w:rtl/>
        </w:rPr>
        <w:t>מוריה ברבי:</w:t>
      </w:r>
    </w:p>
    <w:p w:rsidR="004D5315" w:rsidRDefault="004D5315" w:rsidP="004D5315">
      <w:pPr>
        <w:pStyle w:val="KeepWithNext"/>
        <w:rPr>
          <w:rtl/>
        </w:rPr>
      </w:pPr>
    </w:p>
    <w:p w:rsidR="004D5315" w:rsidRDefault="004D5315" w:rsidP="004D5315">
      <w:pPr>
        <w:rPr>
          <w:rtl/>
        </w:rPr>
      </w:pPr>
      <w:r>
        <w:rPr>
          <w:rFonts w:hint="cs"/>
          <w:rtl/>
        </w:rPr>
        <w:t xml:space="preserve">לא. אני </w:t>
      </w:r>
      <w:bookmarkStart w:id="166" w:name="_ETM_Q1_544933"/>
      <w:bookmarkEnd w:id="166"/>
      <w:r>
        <w:rPr>
          <w:rFonts w:hint="cs"/>
          <w:rtl/>
        </w:rPr>
        <w:t>אשמח אם הסעיף יישאר. התקנת תקנות, הודעה למעסיק.</w:t>
      </w:r>
    </w:p>
    <w:p w:rsidR="004D5315" w:rsidRDefault="004D5315" w:rsidP="004D5315">
      <w:pPr>
        <w:rPr>
          <w:rtl/>
        </w:rPr>
      </w:pPr>
    </w:p>
    <w:p w:rsidR="004D5315" w:rsidRDefault="004D5315" w:rsidP="004D5315">
      <w:pPr>
        <w:pStyle w:val="a4"/>
        <w:keepNext/>
        <w:rPr>
          <w:rtl/>
        </w:rPr>
      </w:pPr>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 xml:space="preserve">אנחנו עשינו כאן צעד, גם היושבת ראש וגם אני עשינו צעד </w:t>
      </w:r>
      <w:bookmarkStart w:id="167" w:name="_ETM_Q1_554773"/>
      <w:bookmarkEnd w:id="167"/>
      <w:r>
        <w:rPr>
          <w:rFonts w:hint="cs"/>
          <w:rtl/>
        </w:rPr>
        <w:t>שבא לקראת הבקשה הזאת, שבא מטעם משרד הכלכלה.</w:t>
      </w:r>
    </w:p>
    <w:p w:rsidR="004D5315" w:rsidRDefault="004D5315" w:rsidP="004D5315">
      <w:pPr>
        <w:rPr>
          <w:rtl/>
        </w:rPr>
      </w:pPr>
    </w:p>
    <w:p w:rsidR="004D5315" w:rsidRDefault="004D5315" w:rsidP="004D5315">
      <w:pPr>
        <w:pStyle w:val="af9"/>
        <w:keepNext/>
        <w:rPr>
          <w:rtl/>
        </w:rPr>
      </w:pPr>
      <w:r>
        <w:rPr>
          <w:rtl/>
        </w:rPr>
        <w:t>תמר מתתיהו:</w:t>
      </w:r>
    </w:p>
    <w:p w:rsidR="004D5315" w:rsidRDefault="004D5315" w:rsidP="004D5315">
      <w:pPr>
        <w:pStyle w:val="KeepWithNext"/>
        <w:rPr>
          <w:rtl/>
        </w:rPr>
      </w:pPr>
    </w:p>
    <w:p w:rsidR="004D5315" w:rsidRDefault="004D5315" w:rsidP="004D5315">
      <w:pPr>
        <w:rPr>
          <w:rtl/>
        </w:rPr>
      </w:pPr>
      <w:r>
        <w:rPr>
          <w:rFonts w:hint="cs"/>
          <w:rtl/>
        </w:rPr>
        <w:t>אני לא</w:t>
      </w:r>
      <w:bookmarkStart w:id="168" w:name="_ETM_Q1_559109"/>
      <w:bookmarkEnd w:id="168"/>
      <w:r>
        <w:rPr>
          <w:rFonts w:hint="cs"/>
          <w:rtl/>
        </w:rPr>
        <w:t xml:space="preserve"> ממשרד הכלכלה.</w:t>
      </w:r>
    </w:p>
    <w:p w:rsidR="004D5315" w:rsidRDefault="004D5315" w:rsidP="004D5315">
      <w:pPr>
        <w:rPr>
          <w:rtl/>
        </w:rPr>
      </w:pPr>
    </w:p>
    <w:p w:rsidR="004D5315" w:rsidRDefault="004D5315" w:rsidP="004D5315">
      <w:pPr>
        <w:pStyle w:val="a4"/>
        <w:keepNext/>
        <w:rPr>
          <w:rtl/>
        </w:rPr>
      </w:pPr>
      <w:bookmarkStart w:id="169" w:name="_ETM_Q1_560379"/>
      <w:bookmarkStart w:id="170" w:name="_ETM_Q1_561453"/>
      <w:bookmarkEnd w:id="169"/>
      <w:bookmarkEnd w:id="170"/>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בסדר, אבל אתם באים עכשיו עם עמדה.</w:t>
      </w:r>
    </w:p>
    <w:p w:rsidR="004D5315" w:rsidRDefault="004D5315" w:rsidP="004D5315">
      <w:pPr>
        <w:rPr>
          <w:rtl/>
        </w:rPr>
      </w:pPr>
    </w:p>
    <w:p w:rsidR="004D5315" w:rsidRDefault="004D5315" w:rsidP="004D5315">
      <w:pPr>
        <w:pStyle w:val="af9"/>
        <w:keepNext/>
        <w:rPr>
          <w:rtl/>
        </w:rPr>
      </w:pPr>
      <w:bookmarkStart w:id="171" w:name="_ETM_Q1_563899"/>
      <w:bookmarkEnd w:id="171"/>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הודעה למעסיק, </w:t>
      </w:r>
      <w:bookmarkStart w:id="172" w:name="_ETM_Q1_564814"/>
      <w:bookmarkEnd w:id="172"/>
      <w:r>
        <w:rPr>
          <w:rFonts w:hint="cs"/>
          <w:rtl/>
        </w:rPr>
        <w:t xml:space="preserve">אנחנו מבקשים שזה לא </w:t>
      </w:r>
      <w:bookmarkStart w:id="173" w:name="_ETM_Q1_565465"/>
      <w:bookmarkEnd w:id="173"/>
      <w:r>
        <w:rPr>
          <w:rFonts w:hint="cs"/>
          <w:rtl/>
        </w:rPr>
        <w:t>יהיה בתקנות.</w:t>
      </w:r>
    </w:p>
    <w:p w:rsidR="004D5315" w:rsidRDefault="004D5315" w:rsidP="004D5315">
      <w:pPr>
        <w:rPr>
          <w:rtl/>
        </w:rPr>
      </w:pPr>
    </w:p>
    <w:p w:rsidR="004D5315" w:rsidRDefault="004D5315" w:rsidP="004D5315">
      <w:pPr>
        <w:pStyle w:val="af6"/>
        <w:keepNext/>
        <w:rPr>
          <w:rtl/>
        </w:rPr>
      </w:pPr>
      <w:bookmarkStart w:id="174" w:name="_ETM_Q1_566011"/>
      <w:bookmarkStart w:id="175" w:name="_ETM_Q1_568023"/>
      <w:bookmarkEnd w:id="174"/>
      <w:bookmarkEnd w:id="175"/>
      <w:r>
        <w:rPr>
          <w:rtl/>
        </w:rPr>
        <w:t>היו"ר רחל עזריה:</w:t>
      </w:r>
    </w:p>
    <w:p w:rsidR="004D5315" w:rsidRDefault="004D5315" w:rsidP="004D5315">
      <w:pPr>
        <w:pStyle w:val="KeepWithNext"/>
        <w:rPr>
          <w:rtl/>
        </w:rPr>
      </w:pPr>
    </w:p>
    <w:p w:rsidR="004D5315" w:rsidRDefault="004D5315" w:rsidP="004D5315">
      <w:pPr>
        <w:rPr>
          <w:rtl/>
        </w:rPr>
      </w:pPr>
      <w:r>
        <w:rPr>
          <w:rFonts w:hint="cs"/>
          <w:rtl/>
        </w:rPr>
        <w:t>אתם בכלל לא דורשים הודעה למעסיק?</w:t>
      </w:r>
    </w:p>
    <w:p w:rsidR="004D5315" w:rsidRDefault="004D5315" w:rsidP="004D5315">
      <w:pPr>
        <w:rPr>
          <w:rtl/>
        </w:rPr>
      </w:pPr>
    </w:p>
    <w:p w:rsidR="004D5315" w:rsidRDefault="004D5315" w:rsidP="004D5315">
      <w:pPr>
        <w:pStyle w:val="af9"/>
        <w:keepNext/>
        <w:rPr>
          <w:rtl/>
        </w:rPr>
      </w:pPr>
      <w:bookmarkStart w:id="176" w:name="_ETM_Q1_569374"/>
      <w:bookmarkStart w:id="177" w:name="_ETM_Q1_570314"/>
      <w:bookmarkEnd w:id="176"/>
      <w:bookmarkEnd w:id="177"/>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מהותית אנחנו </w:t>
      </w:r>
      <w:bookmarkStart w:id="178" w:name="_ETM_Q1_569591"/>
      <w:bookmarkEnd w:id="178"/>
      <w:r>
        <w:rPr>
          <w:rFonts w:hint="cs"/>
          <w:rtl/>
        </w:rPr>
        <w:t>לא מתנגדים. אין לנו דרישה כזאת.</w:t>
      </w:r>
    </w:p>
    <w:p w:rsidR="004D5315" w:rsidRDefault="004D5315" w:rsidP="004D5315">
      <w:pPr>
        <w:rPr>
          <w:rtl/>
        </w:rPr>
      </w:pPr>
    </w:p>
    <w:p w:rsidR="004D5315" w:rsidRDefault="004D5315" w:rsidP="004D5315">
      <w:pPr>
        <w:pStyle w:val="a4"/>
        <w:keepNext/>
        <w:rPr>
          <w:rtl/>
        </w:rPr>
      </w:pPr>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מה בעצם</w:t>
      </w:r>
      <w:bookmarkStart w:id="179" w:name="_ETM_Q1_573170"/>
      <w:bookmarkEnd w:id="179"/>
      <w:r>
        <w:rPr>
          <w:rFonts w:hint="cs"/>
          <w:rtl/>
        </w:rPr>
        <w:t xml:space="preserve"> הדרישה?</w:t>
      </w:r>
    </w:p>
    <w:p w:rsidR="004D5315" w:rsidRDefault="004D5315" w:rsidP="004D5315">
      <w:pPr>
        <w:rPr>
          <w:rtl/>
        </w:rPr>
      </w:pPr>
    </w:p>
    <w:p w:rsidR="004D5315" w:rsidRDefault="004D5315" w:rsidP="004D5315">
      <w:pPr>
        <w:pStyle w:val="af9"/>
        <w:keepNext/>
        <w:rPr>
          <w:rtl/>
        </w:rPr>
      </w:pPr>
      <w:bookmarkStart w:id="180" w:name="_ETM_Q1_575581"/>
      <w:bookmarkStart w:id="181" w:name="_ETM_Q1_575544"/>
      <w:bookmarkEnd w:id="180"/>
      <w:bookmarkEnd w:id="181"/>
      <w:r>
        <w:rPr>
          <w:rtl/>
        </w:rPr>
        <w:t>תמר מתתיהו:</w:t>
      </w:r>
    </w:p>
    <w:p w:rsidR="004D5315" w:rsidRDefault="004D5315" w:rsidP="004D5315">
      <w:pPr>
        <w:pStyle w:val="KeepWithNext"/>
        <w:rPr>
          <w:rtl/>
        </w:rPr>
      </w:pPr>
    </w:p>
    <w:p w:rsidR="004D5315" w:rsidRDefault="004D5315" w:rsidP="004D5315">
      <w:pPr>
        <w:rPr>
          <w:rtl/>
        </w:rPr>
      </w:pPr>
      <w:r>
        <w:rPr>
          <w:rFonts w:hint="cs"/>
          <w:rtl/>
        </w:rPr>
        <w:t xml:space="preserve"> הדרישה היא שזה לא יהיה בתקנות. שלא תהיה הסמכה </w:t>
      </w:r>
      <w:bookmarkStart w:id="182" w:name="_ETM_Q1_576927"/>
      <w:bookmarkEnd w:id="182"/>
      <w:r>
        <w:rPr>
          <w:rFonts w:hint="cs"/>
          <w:rtl/>
        </w:rPr>
        <w:t>לשר להתקין תקנות.</w:t>
      </w:r>
    </w:p>
    <w:p w:rsidR="004D5315" w:rsidRDefault="004D5315" w:rsidP="004D5315">
      <w:pPr>
        <w:rPr>
          <w:rtl/>
        </w:rPr>
      </w:pPr>
    </w:p>
    <w:p w:rsidR="004D5315" w:rsidRDefault="004D5315" w:rsidP="004D5315">
      <w:pPr>
        <w:pStyle w:val="a4"/>
        <w:keepNext/>
        <w:rPr>
          <w:rtl/>
        </w:rPr>
      </w:pPr>
      <w:bookmarkStart w:id="183" w:name="_ETM_Q1_579651"/>
      <w:bookmarkStart w:id="184" w:name="_ETM_Q1_579449"/>
      <w:bookmarkEnd w:id="183"/>
      <w:bookmarkEnd w:id="184"/>
      <w:r>
        <w:rPr>
          <w:rtl/>
        </w:rPr>
        <w:t>יואל חסון (המחנה הציוני):</w:t>
      </w:r>
    </w:p>
    <w:p w:rsidR="004D5315" w:rsidRDefault="004D5315" w:rsidP="004D5315">
      <w:pPr>
        <w:pStyle w:val="KeepWithNext"/>
        <w:rPr>
          <w:rtl/>
        </w:rPr>
      </w:pPr>
    </w:p>
    <w:p w:rsidR="004D5315" w:rsidRDefault="004D5315" w:rsidP="004D5315">
      <w:pPr>
        <w:rPr>
          <w:rtl/>
        </w:rPr>
      </w:pPr>
      <w:r>
        <w:rPr>
          <w:rFonts w:hint="cs"/>
          <w:rtl/>
        </w:rPr>
        <w:t>אבל אם הסעיף בכלל לא יהיה?</w:t>
      </w:r>
    </w:p>
    <w:p w:rsidR="004D5315" w:rsidRDefault="004D5315" w:rsidP="004D5315">
      <w:pPr>
        <w:rPr>
          <w:rtl/>
        </w:rPr>
      </w:pPr>
    </w:p>
    <w:p w:rsidR="004D5315" w:rsidRDefault="004D5315" w:rsidP="004D5315">
      <w:pPr>
        <w:pStyle w:val="af9"/>
        <w:keepNext/>
        <w:rPr>
          <w:rtl/>
        </w:rPr>
      </w:pPr>
      <w:bookmarkStart w:id="185" w:name="_ETM_Q1_580639"/>
      <w:bookmarkEnd w:id="185"/>
      <w:r>
        <w:rPr>
          <w:rtl/>
        </w:rPr>
        <w:t>תמר מתתיהו:</w:t>
      </w:r>
    </w:p>
    <w:p w:rsidR="004D5315" w:rsidRDefault="004D5315" w:rsidP="004D5315">
      <w:pPr>
        <w:pStyle w:val="KeepWithNext"/>
        <w:rPr>
          <w:rtl/>
        </w:rPr>
      </w:pPr>
    </w:p>
    <w:p w:rsidR="004D5315" w:rsidRDefault="004D5315" w:rsidP="004D5315">
      <w:pPr>
        <w:rPr>
          <w:rtl/>
        </w:rPr>
      </w:pPr>
      <w:r>
        <w:rPr>
          <w:rFonts w:hint="cs"/>
          <w:rtl/>
        </w:rPr>
        <w:t>אין לנו בעיה</w:t>
      </w:r>
      <w:r w:rsidR="00D93467">
        <w:rPr>
          <w:rFonts w:hint="cs"/>
          <w:rtl/>
        </w:rPr>
        <w:t xml:space="preserve"> </w:t>
      </w:r>
      <w:r>
        <w:rPr>
          <w:rFonts w:hint="cs"/>
          <w:rtl/>
        </w:rPr>
        <w:t>עם זה.</w:t>
      </w:r>
    </w:p>
    <w:p w:rsidR="004D5315" w:rsidRDefault="004D5315" w:rsidP="004D5315">
      <w:pPr>
        <w:rPr>
          <w:rtl/>
        </w:rPr>
      </w:pPr>
    </w:p>
    <w:p w:rsidR="004D5315" w:rsidRDefault="004D5315" w:rsidP="004D5315">
      <w:pPr>
        <w:pStyle w:val="af9"/>
        <w:keepNext/>
        <w:rPr>
          <w:rtl/>
        </w:rPr>
      </w:pPr>
      <w:bookmarkStart w:id="186" w:name="_ETM_Q1_581449"/>
      <w:bookmarkStart w:id="187" w:name="_ETM_Q1_582275"/>
      <w:bookmarkEnd w:id="186"/>
      <w:bookmarkEnd w:id="187"/>
      <w:r>
        <w:rPr>
          <w:rtl/>
        </w:rPr>
        <w:t>מוריה ברבי:</w:t>
      </w:r>
    </w:p>
    <w:p w:rsidR="004D5315" w:rsidRDefault="004D5315" w:rsidP="004D5315">
      <w:pPr>
        <w:pStyle w:val="KeepWithNext"/>
        <w:rPr>
          <w:rtl/>
        </w:rPr>
      </w:pPr>
    </w:p>
    <w:p w:rsidR="004D5315" w:rsidRDefault="004D5315" w:rsidP="004D5315">
      <w:pPr>
        <w:rPr>
          <w:rtl/>
        </w:rPr>
      </w:pPr>
      <w:r>
        <w:rPr>
          <w:rFonts w:hint="cs"/>
          <w:rtl/>
        </w:rPr>
        <w:t xml:space="preserve">אבל אם לא יהיה הסעיף, גם לא תהיה חובת הודעה למעסיק. ההודעה למעסיק היא חשובה. </w:t>
      </w:r>
      <w:bookmarkStart w:id="188" w:name="_ETM_Q1_591108"/>
      <w:bookmarkEnd w:id="188"/>
    </w:p>
    <w:p w:rsidR="002F6624" w:rsidRDefault="002F6624" w:rsidP="004D5315">
      <w:pPr>
        <w:rPr>
          <w:rtl/>
        </w:rPr>
      </w:pPr>
    </w:p>
    <w:p w:rsidR="002F6624" w:rsidRDefault="002F6624" w:rsidP="002F6624">
      <w:pPr>
        <w:pStyle w:val="af6"/>
        <w:keepNext/>
        <w:rPr>
          <w:rtl/>
        </w:rPr>
      </w:pPr>
      <w:bookmarkStart w:id="189" w:name="_ETM_Q1_597560"/>
      <w:bookmarkEnd w:id="189"/>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משרד הכלכלה כאן? לא.</w:t>
      </w:r>
    </w:p>
    <w:p w:rsidR="002F6624" w:rsidRDefault="002F6624" w:rsidP="002F6624">
      <w:pPr>
        <w:rPr>
          <w:rtl/>
        </w:rPr>
      </w:pPr>
    </w:p>
    <w:p w:rsidR="002F6624" w:rsidRDefault="002F6624" w:rsidP="002F6624">
      <w:pPr>
        <w:pStyle w:val="af9"/>
        <w:keepNext/>
        <w:rPr>
          <w:rtl/>
        </w:rPr>
      </w:pPr>
      <w:bookmarkStart w:id="190" w:name="_ETM_Q1_596541"/>
      <w:bookmarkStart w:id="191" w:name="_ETM_Q1_597211"/>
      <w:bookmarkEnd w:id="190"/>
      <w:bookmarkEnd w:id="191"/>
      <w:r>
        <w:rPr>
          <w:rtl/>
        </w:rPr>
        <w:lastRenderedPageBreak/>
        <w:t>תמר מתתיהו:</w:t>
      </w:r>
    </w:p>
    <w:p w:rsidR="002F6624" w:rsidRDefault="002F6624" w:rsidP="002F6624">
      <w:pPr>
        <w:pStyle w:val="KeepWithNext"/>
        <w:rPr>
          <w:rtl/>
        </w:rPr>
      </w:pPr>
    </w:p>
    <w:p w:rsidR="004D5315" w:rsidRDefault="002F6624" w:rsidP="002F6624">
      <w:pPr>
        <w:rPr>
          <w:rtl/>
        </w:rPr>
      </w:pPr>
      <w:r>
        <w:rPr>
          <w:rFonts w:hint="cs"/>
          <w:rtl/>
        </w:rPr>
        <w:t xml:space="preserve">משרד העבודה עכשיו אחראי על חוק </w:t>
      </w:r>
      <w:bookmarkStart w:id="192" w:name="_ETM_Q1_597376"/>
      <w:bookmarkEnd w:id="192"/>
      <w:r>
        <w:rPr>
          <w:rFonts w:hint="cs"/>
          <w:rtl/>
        </w:rPr>
        <w:t xml:space="preserve">עבודת נשים ולא משרד הכלכלה. </w:t>
      </w:r>
      <w:bookmarkStart w:id="193" w:name="_ETM_Q1_603956"/>
      <w:bookmarkEnd w:id="193"/>
    </w:p>
    <w:p w:rsidR="002F6624" w:rsidRDefault="002F6624" w:rsidP="002F6624">
      <w:pPr>
        <w:rPr>
          <w:rtl/>
        </w:rPr>
      </w:pPr>
    </w:p>
    <w:p w:rsidR="002F6624" w:rsidRDefault="002F6624" w:rsidP="002F6624">
      <w:pPr>
        <w:pStyle w:val="a4"/>
        <w:keepNext/>
        <w:rPr>
          <w:rtl/>
        </w:rPr>
      </w:pPr>
      <w:bookmarkStart w:id="194" w:name="_ETM_Q1_604610"/>
      <w:bookmarkStart w:id="195" w:name="_ETM_Q1_608957"/>
      <w:bookmarkEnd w:id="194"/>
      <w:bookmarkEnd w:id="195"/>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אני בעד לבטל את הסעיף.</w:t>
      </w:r>
    </w:p>
    <w:p w:rsidR="002F6624" w:rsidRDefault="002F6624" w:rsidP="002F6624">
      <w:pPr>
        <w:rPr>
          <w:rtl/>
        </w:rPr>
      </w:pPr>
    </w:p>
    <w:p w:rsidR="002F6624" w:rsidRDefault="002F6624" w:rsidP="002F6624">
      <w:pPr>
        <w:pStyle w:val="a4"/>
        <w:keepNext/>
        <w:rPr>
          <w:rtl/>
        </w:rPr>
      </w:pPr>
      <w:bookmarkStart w:id="196" w:name="_ETM_Q1_610328"/>
      <w:bookmarkStart w:id="197" w:name="_ETM_Q1_611066"/>
      <w:bookmarkEnd w:id="196"/>
      <w:bookmarkEnd w:id="197"/>
      <w:r>
        <w:rPr>
          <w:rtl/>
        </w:rPr>
        <w:t>ענת מימון:</w:t>
      </w:r>
    </w:p>
    <w:p w:rsidR="002F6624" w:rsidRDefault="002F6624" w:rsidP="002F6624">
      <w:pPr>
        <w:pStyle w:val="KeepWithNext"/>
        <w:rPr>
          <w:rtl/>
        </w:rPr>
      </w:pPr>
    </w:p>
    <w:p w:rsidR="002F6624" w:rsidRDefault="002F6624" w:rsidP="002F6624">
      <w:pPr>
        <w:rPr>
          <w:rtl/>
        </w:rPr>
      </w:pPr>
      <w:r>
        <w:rPr>
          <w:rFonts w:hint="cs"/>
          <w:rtl/>
        </w:rPr>
        <w:t xml:space="preserve">אני חייבת לציין שההודעה היחידה שיש היא לגבי חופשת לידה חלקית, כאשר אז מדובר על פרק זמן מאוד ארוך שהעובד הודיע. </w:t>
      </w:r>
      <w:bookmarkStart w:id="198" w:name="_ETM_Q1_620429"/>
      <w:bookmarkEnd w:id="198"/>
      <w:r>
        <w:rPr>
          <w:rFonts w:hint="cs"/>
          <w:rtl/>
        </w:rPr>
        <w:t xml:space="preserve">שם הוא צריך להודיע 30 ימים מראש שהוא לוקח וכאן זה </w:t>
      </w:r>
      <w:bookmarkStart w:id="199" w:name="_ETM_Q1_621212"/>
      <w:bookmarkEnd w:id="199"/>
      <w:r>
        <w:rPr>
          <w:rFonts w:hint="cs"/>
          <w:rtl/>
        </w:rPr>
        <w:t>שבוע.</w:t>
      </w:r>
    </w:p>
    <w:p w:rsidR="002F6624" w:rsidRDefault="002F6624" w:rsidP="002F6624">
      <w:pPr>
        <w:rPr>
          <w:rtl/>
        </w:rPr>
      </w:pPr>
    </w:p>
    <w:p w:rsidR="002F6624" w:rsidRDefault="002F6624" w:rsidP="002F6624">
      <w:pPr>
        <w:pStyle w:val="af9"/>
        <w:keepNext/>
        <w:rPr>
          <w:rtl/>
        </w:rPr>
      </w:pPr>
      <w:bookmarkStart w:id="200" w:name="_ETM_Q1_624028"/>
      <w:bookmarkEnd w:id="200"/>
      <w:r>
        <w:rPr>
          <w:rtl/>
        </w:rPr>
        <w:t>מוריה ברבי:</w:t>
      </w:r>
    </w:p>
    <w:p w:rsidR="002F6624" w:rsidRDefault="002F6624" w:rsidP="002F6624">
      <w:pPr>
        <w:pStyle w:val="KeepWithNext"/>
        <w:rPr>
          <w:rtl/>
        </w:rPr>
      </w:pPr>
    </w:p>
    <w:p w:rsidR="002F6624" w:rsidRDefault="002F6624" w:rsidP="002F6624">
      <w:pPr>
        <w:rPr>
          <w:rtl/>
        </w:rPr>
      </w:pPr>
      <w:r>
        <w:rPr>
          <w:rFonts w:hint="cs"/>
          <w:rtl/>
        </w:rPr>
        <w:t xml:space="preserve">בסופו של דבר, גם שבועיים זה פרק זמן שהמעסיק </w:t>
      </w:r>
      <w:bookmarkStart w:id="201" w:name="_ETM_Q1_626540"/>
      <w:bookmarkEnd w:id="201"/>
      <w:r>
        <w:rPr>
          <w:rFonts w:hint="cs"/>
          <w:rtl/>
        </w:rPr>
        <w:t xml:space="preserve">צריך להיערך אליו. אני גם לא מבינה את </w:t>
      </w:r>
      <w:bookmarkStart w:id="202" w:name="_ETM_Q1_630973"/>
      <w:bookmarkEnd w:id="202"/>
      <w:r>
        <w:rPr>
          <w:rFonts w:hint="cs"/>
          <w:rtl/>
        </w:rPr>
        <w:t>ההתנגדות.</w:t>
      </w:r>
    </w:p>
    <w:p w:rsidR="002F6624" w:rsidRDefault="002F6624" w:rsidP="002F6624">
      <w:pPr>
        <w:rPr>
          <w:rtl/>
        </w:rPr>
      </w:pPr>
    </w:p>
    <w:p w:rsidR="002F6624" w:rsidRDefault="002F6624" w:rsidP="002F6624">
      <w:pPr>
        <w:pStyle w:val="a4"/>
        <w:keepNext/>
        <w:rPr>
          <w:rtl/>
        </w:rPr>
      </w:pPr>
      <w:bookmarkStart w:id="203" w:name="_ETM_Q1_627396"/>
      <w:bookmarkStart w:id="204" w:name="_ETM_Q1_628939"/>
      <w:bookmarkEnd w:id="203"/>
      <w:bookmarkEnd w:id="204"/>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חשבתי שאת ממשרד הכלכלה. אם את משרד העבודה, ב</w:t>
      </w:r>
      <w:bookmarkStart w:id="205" w:name="_ETM_Q1_638138"/>
      <w:bookmarkEnd w:id="205"/>
      <w:r>
        <w:rPr>
          <w:rFonts w:hint="cs"/>
          <w:rtl/>
        </w:rPr>
        <w:t>ידיים שלך להתקין את התקנות במהרה.</w:t>
      </w:r>
    </w:p>
    <w:p w:rsidR="002F6624" w:rsidRDefault="002F6624" w:rsidP="002F6624">
      <w:pPr>
        <w:rPr>
          <w:rtl/>
        </w:rPr>
      </w:pPr>
    </w:p>
    <w:p w:rsidR="002F6624" w:rsidRDefault="002F6624" w:rsidP="002F6624">
      <w:pPr>
        <w:pStyle w:val="af9"/>
        <w:keepNext/>
        <w:rPr>
          <w:rtl/>
        </w:rPr>
      </w:pPr>
      <w:bookmarkStart w:id="206" w:name="_ETM_Q1_639128"/>
      <w:bookmarkEnd w:id="206"/>
      <w:r>
        <w:rPr>
          <w:rtl/>
        </w:rPr>
        <w:t>תמר מתתיהו:</w:t>
      </w:r>
    </w:p>
    <w:p w:rsidR="002F6624" w:rsidRDefault="002F6624" w:rsidP="002F6624">
      <w:pPr>
        <w:pStyle w:val="KeepWithNext"/>
        <w:rPr>
          <w:rtl/>
        </w:rPr>
      </w:pPr>
    </w:p>
    <w:p w:rsidR="002F6624" w:rsidRDefault="002F6624" w:rsidP="002F6624">
      <w:pPr>
        <w:rPr>
          <w:rtl/>
        </w:rPr>
      </w:pPr>
      <w:r>
        <w:rPr>
          <w:rFonts w:hint="cs"/>
          <w:rtl/>
        </w:rPr>
        <w:t>לכן אני מתנגדת לתקנות.</w:t>
      </w:r>
    </w:p>
    <w:p w:rsidR="002F6624" w:rsidRDefault="002F6624" w:rsidP="002F6624">
      <w:pPr>
        <w:rPr>
          <w:rtl/>
        </w:rPr>
      </w:pPr>
    </w:p>
    <w:p w:rsidR="002F6624" w:rsidRDefault="002F6624" w:rsidP="002F6624">
      <w:pPr>
        <w:pStyle w:val="af6"/>
        <w:keepNext/>
        <w:rPr>
          <w:rtl/>
        </w:rPr>
      </w:pPr>
      <w:bookmarkStart w:id="207" w:name="_ETM_Q1_643839"/>
      <w:bookmarkStart w:id="208" w:name="_ETM_Q1_644542"/>
      <w:bookmarkEnd w:id="207"/>
      <w:bookmarkEnd w:id="208"/>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היא לא רוצה להתקין תקנות. לא הבנת?</w:t>
      </w:r>
    </w:p>
    <w:p w:rsidR="002F6624" w:rsidRDefault="002F6624" w:rsidP="002F6624">
      <w:pPr>
        <w:rPr>
          <w:rtl/>
        </w:rPr>
      </w:pPr>
    </w:p>
    <w:p w:rsidR="002F6624" w:rsidRDefault="002F6624" w:rsidP="002F6624">
      <w:pPr>
        <w:pStyle w:val="af9"/>
        <w:keepNext/>
        <w:rPr>
          <w:rtl/>
        </w:rPr>
      </w:pPr>
      <w:bookmarkStart w:id="209" w:name="_ETM_Q1_644648"/>
      <w:bookmarkStart w:id="210" w:name="_ETM_Q1_655218"/>
      <w:bookmarkEnd w:id="209"/>
      <w:bookmarkEnd w:id="210"/>
      <w:r>
        <w:rPr>
          <w:rtl/>
        </w:rPr>
        <w:t>תמר מתתיהו:</w:t>
      </w:r>
    </w:p>
    <w:p w:rsidR="002F6624" w:rsidRDefault="002F6624" w:rsidP="002F6624">
      <w:pPr>
        <w:pStyle w:val="KeepWithNext"/>
        <w:rPr>
          <w:rtl/>
        </w:rPr>
      </w:pPr>
    </w:p>
    <w:p w:rsidR="002F6624" w:rsidRDefault="002F6624" w:rsidP="002F6624">
      <w:pPr>
        <w:rPr>
          <w:rtl/>
        </w:rPr>
      </w:pPr>
      <w:r>
        <w:rPr>
          <w:rFonts w:hint="cs"/>
          <w:rtl/>
        </w:rPr>
        <w:t>זאת עמדת המשרד.</w:t>
      </w:r>
    </w:p>
    <w:p w:rsidR="002F6624" w:rsidRDefault="002F6624" w:rsidP="002F6624">
      <w:pPr>
        <w:rPr>
          <w:rtl/>
        </w:rPr>
      </w:pPr>
      <w:bookmarkStart w:id="211" w:name="_ETM_Q1_660796"/>
      <w:bookmarkEnd w:id="211"/>
    </w:p>
    <w:p w:rsidR="002F6624" w:rsidRDefault="002F6624" w:rsidP="002F6624">
      <w:pPr>
        <w:pStyle w:val="af6"/>
        <w:keepNext/>
        <w:rPr>
          <w:rtl/>
        </w:rPr>
      </w:pPr>
      <w:bookmarkStart w:id="212" w:name="_ETM_Q1_661452"/>
      <w:bookmarkStart w:id="213" w:name="_ETM_Q1_664613"/>
      <w:bookmarkEnd w:id="212"/>
      <w:bookmarkEnd w:id="213"/>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זה אירוע, אחד הגדולים.</w:t>
      </w:r>
    </w:p>
    <w:p w:rsidR="002F6624" w:rsidRDefault="002F6624" w:rsidP="002F6624">
      <w:pPr>
        <w:rPr>
          <w:rtl/>
        </w:rPr>
      </w:pPr>
    </w:p>
    <w:p w:rsidR="002F6624" w:rsidRDefault="002F6624" w:rsidP="002F6624">
      <w:pPr>
        <w:pStyle w:val="a4"/>
        <w:keepNext/>
        <w:rPr>
          <w:rtl/>
        </w:rPr>
      </w:pPr>
      <w:bookmarkStart w:id="214" w:name="_ETM_Q1_664700"/>
      <w:bookmarkStart w:id="215" w:name="_ETM_Q1_665508"/>
      <w:bookmarkEnd w:id="214"/>
      <w:bookmarkEnd w:id="215"/>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 xml:space="preserve">עוד אחד </w:t>
      </w:r>
      <w:bookmarkStart w:id="216" w:name="_ETM_Q1_666460"/>
      <w:bookmarkEnd w:id="216"/>
      <w:r>
        <w:rPr>
          <w:rFonts w:hint="cs"/>
          <w:rtl/>
        </w:rPr>
        <w:t>שחווינו בכנסת.</w:t>
      </w:r>
    </w:p>
    <w:p w:rsidR="002F6624" w:rsidRDefault="002F6624" w:rsidP="002F6624">
      <w:pPr>
        <w:rPr>
          <w:rtl/>
        </w:rPr>
      </w:pPr>
    </w:p>
    <w:p w:rsidR="002F6624" w:rsidRDefault="002F6624" w:rsidP="002F6624">
      <w:pPr>
        <w:pStyle w:val="af9"/>
        <w:keepNext/>
        <w:rPr>
          <w:rtl/>
        </w:rPr>
      </w:pPr>
      <w:bookmarkStart w:id="217" w:name="_ETM_Q1_671078"/>
      <w:bookmarkStart w:id="218" w:name="_ETM_Q1_670078"/>
      <w:bookmarkEnd w:id="217"/>
      <w:bookmarkEnd w:id="218"/>
      <w:r>
        <w:rPr>
          <w:rtl/>
        </w:rPr>
        <w:t>תמר מתתיהו:</w:t>
      </w:r>
    </w:p>
    <w:p w:rsidR="002F6624" w:rsidRDefault="002F6624" w:rsidP="002F6624">
      <w:pPr>
        <w:pStyle w:val="KeepWithNext"/>
        <w:rPr>
          <w:rtl/>
        </w:rPr>
      </w:pPr>
    </w:p>
    <w:p w:rsidR="002F6624" w:rsidRDefault="002F6624" w:rsidP="002F6624">
      <w:pPr>
        <w:rPr>
          <w:rtl/>
        </w:rPr>
      </w:pPr>
      <w:r>
        <w:rPr>
          <w:rFonts w:hint="cs"/>
          <w:rtl/>
        </w:rPr>
        <w:t xml:space="preserve">יש לי עוד הערה, ברשותכם. </w:t>
      </w:r>
      <w:bookmarkStart w:id="219" w:name="_ETM_Q1_671753"/>
      <w:bookmarkEnd w:id="219"/>
    </w:p>
    <w:p w:rsidR="002F6624" w:rsidRDefault="002F6624" w:rsidP="002F6624">
      <w:pPr>
        <w:rPr>
          <w:rtl/>
        </w:rPr>
      </w:pPr>
    </w:p>
    <w:p w:rsidR="002F6624" w:rsidRDefault="002F6624" w:rsidP="002F6624">
      <w:pPr>
        <w:pStyle w:val="af6"/>
        <w:keepNext/>
        <w:rPr>
          <w:rtl/>
        </w:rPr>
      </w:pPr>
      <w:bookmarkStart w:id="220" w:name="_ETM_Q1_673278"/>
      <w:bookmarkEnd w:id="220"/>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תפתיעי אותנו.</w:t>
      </w:r>
    </w:p>
    <w:p w:rsidR="002F6624" w:rsidRDefault="002F6624" w:rsidP="002F6624">
      <w:pPr>
        <w:rPr>
          <w:rtl/>
        </w:rPr>
      </w:pPr>
    </w:p>
    <w:p w:rsidR="002F6624" w:rsidRDefault="002F6624" w:rsidP="002F6624">
      <w:pPr>
        <w:pStyle w:val="af9"/>
        <w:keepNext/>
        <w:rPr>
          <w:rtl/>
        </w:rPr>
      </w:pPr>
      <w:bookmarkStart w:id="221" w:name="_ETM_Q1_673546"/>
      <w:bookmarkStart w:id="222" w:name="_ETM_Q1_674367"/>
      <w:bookmarkEnd w:id="221"/>
      <w:bookmarkEnd w:id="222"/>
      <w:r>
        <w:rPr>
          <w:rtl/>
        </w:rPr>
        <w:t>תמר מתתיהו:</w:t>
      </w:r>
    </w:p>
    <w:p w:rsidR="002F6624" w:rsidRDefault="002F6624" w:rsidP="002F6624">
      <w:pPr>
        <w:pStyle w:val="KeepWithNext"/>
        <w:rPr>
          <w:rtl/>
        </w:rPr>
      </w:pPr>
    </w:p>
    <w:p w:rsidR="002F6624" w:rsidRDefault="002F6624" w:rsidP="002F6624">
      <w:pPr>
        <w:rPr>
          <w:rtl/>
        </w:rPr>
      </w:pPr>
      <w:r>
        <w:rPr>
          <w:rFonts w:hint="cs"/>
          <w:rtl/>
        </w:rPr>
        <w:t xml:space="preserve">לא קשור לנוסח אלא רק הבהרה. כאשר מדובר בחופשת לידה </w:t>
      </w:r>
      <w:bookmarkStart w:id="223" w:name="_ETM_Q1_678888"/>
      <w:bookmarkEnd w:id="223"/>
      <w:r>
        <w:rPr>
          <w:rFonts w:hint="cs"/>
          <w:rtl/>
        </w:rPr>
        <w:t xml:space="preserve">לכל דבר ועניין, ולכן יש איסור על פיטורים </w:t>
      </w:r>
      <w:bookmarkStart w:id="224" w:name="_ETM_Q1_683429"/>
      <w:bookmarkEnd w:id="224"/>
      <w:r>
        <w:rPr>
          <w:rFonts w:hint="cs"/>
          <w:rtl/>
        </w:rPr>
        <w:t xml:space="preserve">לבן הזוג, נדרש היתר ממשרד העבודה פלוס 60 ימים שאחרי </w:t>
      </w:r>
      <w:bookmarkStart w:id="225" w:name="_ETM_Q1_689176"/>
      <w:bookmarkEnd w:id="225"/>
      <w:r>
        <w:rPr>
          <w:rFonts w:hint="cs"/>
          <w:rtl/>
        </w:rPr>
        <w:t>כן.</w:t>
      </w:r>
    </w:p>
    <w:p w:rsidR="002F6624" w:rsidRDefault="002F6624" w:rsidP="002F6624">
      <w:pPr>
        <w:rPr>
          <w:rtl/>
        </w:rPr>
      </w:pPr>
    </w:p>
    <w:p w:rsidR="002F6624" w:rsidRDefault="002F6624" w:rsidP="002F6624">
      <w:pPr>
        <w:pStyle w:val="a4"/>
        <w:keepNext/>
        <w:rPr>
          <w:rtl/>
        </w:rPr>
      </w:pPr>
      <w:bookmarkStart w:id="226" w:name="_ETM_Q1_690487"/>
      <w:bookmarkEnd w:id="226"/>
      <w:r>
        <w:rPr>
          <w:rtl/>
        </w:rPr>
        <w:lastRenderedPageBreak/>
        <w:t>יואל חסון (המחנה הציוני):</w:t>
      </w:r>
    </w:p>
    <w:p w:rsidR="002F6624" w:rsidRDefault="002F6624" w:rsidP="002F6624">
      <w:pPr>
        <w:pStyle w:val="KeepWithNext"/>
        <w:rPr>
          <w:rtl/>
        </w:rPr>
      </w:pPr>
    </w:p>
    <w:p w:rsidR="002F6624" w:rsidRDefault="002F6624" w:rsidP="002F6624">
      <w:pPr>
        <w:rPr>
          <w:rtl/>
        </w:rPr>
      </w:pPr>
      <w:r>
        <w:rPr>
          <w:rFonts w:hint="cs"/>
          <w:rtl/>
        </w:rPr>
        <w:t>מעולה.</w:t>
      </w:r>
    </w:p>
    <w:p w:rsidR="002F6624" w:rsidRDefault="002F6624" w:rsidP="002F6624">
      <w:pPr>
        <w:rPr>
          <w:rtl/>
        </w:rPr>
      </w:pPr>
    </w:p>
    <w:p w:rsidR="002F6624" w:rsidRDefault="002F6624" w:rsidP="002F6624">
      <w:pPr>
        <w:pStyle w:val="af6"/>
        <w:keepNext/>
        <w:rPr>
          <w:rtl/>
        </w:rPr>
      </w:pPr>
      <w:bookmarkStart w:id="227" w:name="_ETM_Q1_690025"/>
      <w:bookmarkEnd w:id="227"/>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מעולה. אני בעד.</w:t>
      </w:r>
    </w:p>
    <w:p w:rsidR="002F6624" w:rsidRDefault="002F6624" w:rsidP="002F6624">
      <w:pPr>
        <w:rPr>
          <w:rtl/>
        </w:rPr>
      </w:pPr>
    </w:p>
    <w:p w:rsidR="002F6624" w:rsidRDefault="002F6624" w:rsidP="002F6624">
      <w:pPr>
        <w:pStyle w:val="a4"/>
        <w:keepNext/>
        <w:rPr>
          <w:rtl/>
        </w:rPr>
      </w:pPr>
      <w:bookmarkStart w:id="228" w:name="_ETM_Q1_690503"/>
      <w:bookmarkStart w:id="229" w:name="_ETM_Q1_691325"/>
      <w:bookmarkEnd w:id="228"/>
      <w:bookmarkEnd w:id="229"/>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טוב שנאמר לפרוטוקול.</w:t>
      </w:r>
    </w:p>
    <w:p w:rsidR="002F6624" w:rsidRDefault="002F6624" w:rsidP="002F6624">
      <w:pPr>
        <w:rPr>
          <w:rtl/>
        </w:rPr>
      </w:pPr>
    </w:p>
    <w:p w:rsidR="002F6624" w:rsidRDefault="002F6624" w:rsidP="002F6624">
      <w:pPr>
        <w:pStyle w:val="af6"/>
        <w:keepNext/>
        <w:rPr>
          <w:rtl/>
        </w:rPr>
      </w:pPr>
      <w:bookmarkStart w:id="230" w:name="_ETM_Q1_693072"/>
      <w:bookmarkEnd w:id="230"/>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זה בכל מקרה חל על החוק </w:t>
      </w:r>
      <w:bookmarkStart w:id="231" w:name="_ETM_Q1_695807"/>
      <w:bookmarkEnd w:id="231"/>
      <w:r>
        <w:rPr>
          <w:rFonts w:hint="cs"/>
          <w:rtl/>
        </w:rPr>
        <w:t>שאני עשיתי? זה נמצא בחוק?</w:t>
      </w:r>
    </w:p>
    <w:p w:rsidR="002F6624" w:rsidRDefault="002F6624" w:rsidP="002F6624">
      <w:pPr>
        <w:rPr>
          <w:rtl/>
        </w:rPr>
      </w:pPr>
    </w:p>
    <w:p w:rsidR="002F6624" w:rsidRDefault="002F6624" w:rsidP="002F6624">
      <w:pPr>
        <w:pStyle w:val="a4"/>
        <w:keepNext/>
        <w:rPr>
          <w:rtl/>
        </w:rPr>
      </w:pPr>
      <w:bookmarkStart w:id="232" w:name="_ETM_Q1_697168"/>
      <w:bookmarkStart w:id="233" w:name="_ETM_Q1_701943"/>
      <w:bookmarkEnd w:id="232"/>
      <w:bookmarkEnd w:id="233"/>
      <w:r>
        <w:rPr>
          <w:rtl/>
        </w:rPr>
        <w:t>ענת מימון:</w:t>
      </w:r>
    </w:p>
    <w:p w:rsidR="002F6624" w:rsidRDefault="002F6624" w:rsidP="002F6624">
      <w:pPr>
        <w:pStyle w:val="KeepWithNext"/>
        <w:rPr>
          <w:rtl/>
        </w:rPr>
      </w:pPr>
    </w:p>
    <w:p w:rsidR="002F6624" w:rsidRDefault="002F6624" w:rsidP="002F6624">
      <w:pPr>
        <w:rPr>
          <w:rtl/>
        </w:rPr>
      </w:pPr>
      <w:r>
        <w:rPr>
          <w:rFonts w:hint="cs"/>
          <w:rtl/>
        </w:rPr>
        <w:t xml:space="preserve">שבוע נוסף, אני </w:t>
      </w:r>
      <w:bookmarkStart w:id="234" w:name="_ETM_Q1_697395"/>
      <w:bookmarkEnd w:id="234"/>
      <w:r>
        <w:rPr>
          <w:rFonts w:hint="cs"/>
          <w:rtl/>
        </w:rPr>
        <w:t xml:space="preserve">לא בטוחה. שמנו את זה בסעיף 7, עד כמה שאני </w:t>
      </w:r>
      <w:bookmarkStart w:id="235" w:name="_ETM_Q1_701905"/>
      <w:bookmarkEnd w:id="235"/>
      <w:r>
        <w:rPr>
          <w:rFonts w:hint="cs"/>
          <w:rtl/>
        </w:rPr>
        <w:t>זוכרת. על חופשת הלידה החלקית לעובד, כן.</w:t>
      </w:r>
    </w:p>
    <w:p w:rsidR="002F6624" w:rsidRDefault="002F6624" w:rsidP="002F6624">
      <w:pPr>
        <w:rPr>
          <w:rtl/>
        </w:rPr>
      </w:pPr>
    </w:p>
    <w:p w:rsidR="002F6624" w:rsidRDefault="002F6624" w:rsidP="002F6624">
      <w:pPr>
        <w:pStyle w:val="af6"/>
        <w:keepNext/>
        <w:rPr>
          <w:rtl/>
        </w:rPr>
      </w:pPr>
      <w:bookmarkStart w:id="236" w:name="_ETM_Q1_707232"/>
      <w:bookmarkEnd w:id="236"/>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על שבוע לא, אבל </w:t>
      </w:r>
      <w:bookmarkStart w:id="237" w:name="_ETM_Q1_706898"/>
      <w:bookmarkEnd w:id="237"/>
      <w:r>
        <w:rPr>
          <w:rFonts w:hint="cs"/>
          <w:rtl/>
        </w:rPr>
        <w:t>עכשיו על בעצם על שבועיים כן.</w:t>
      </w:r>
    </w:p>
    <w:p w:rsidR="002F6624" w:rsidRDefault="002F6624" w:rsidP="002F6624">
      <w:pPr>
        <w:rPr>
          <w:rtl/>
        </w:rPr>
      </w:pPr>
    </w:p>
    <w:p w:rsidR="002F6624" w:rsidRDefault="002F6624" w:rsidP="002F6624">
      <w:pPr>
        <w:pStyle w:val="a4"/>
        <w:keepNext/>
        <w:rPr>
          <w:rtl/>
        </w:rPr>
      </w:pPr>
      <w:bookmarkStart w:id="238" w:name="_ETM_Q1_709355"/>
      <w:bookmarkEnd w:id="238"/>
      <w:r>
        <w:rPr>
          <w:rtl/>
        </w:rPr>
        <w:t>ענת מימון:</w:t>
      </w:r>
    </w:p>
    <w:p w:rsidR="002F6624" w:rsidRDefault="002F6624" w:rsidP="002F6624">
      <w:pPr>
        <w:pStyle w:val="KeepWithNext"/>
        <w:rPr>
          <w:rtl/>
        </w:rPr>
      </w:pPr>
    </w:p>
    <w:p w:rsidR="002F6624" w:rsidRDefault="002F6624" w:rsidP="002F6624">
      <w:pPr>
        <w:rPr>
          <w:rtl/>
        </w:rPr>
      </w:pPr>
      <w:r>
        <w:rPr>
          <w:rFonts w:hint="cs"/>
          <w:rtl/>
        </w:rPr>
        <w:t>כן.</w:t>
      </w:r>
    </w:p>
    <w:p w:rsidR="002F6624" w:rsidRDefault="002F6624" w:rsidP="002F6624">
      <w:pPr>
        <w:rPr>
          <w:rtl/>
        </w:rPr>
      </w:pPr>
    </w:p>
    <w:p w:rsidR="002F6624" w:rsidRDefault="002F6624" w:rsidP="002F6624">
      <w:pPr>
        <w:pStyle w:val="af9"/>
        <w:keepNext/>
        <w:rPr>
          <w:rtl/>
        </w:rPr>
      </w:pPr>
      <w:bookmarkStart w:id="239" w:name="_ETM_Q1_711272"/>
      <w:bookmarkEnd w:id="239"/>
      <w:r>
        <w:rPr>
          <w:rtl/>
        </w:rPr>
        <w:t>תמר מתתיהו:</w:t>
      </w:r>
    </w:p>
    <w:p w:rsidR="002F6624" w:rsidRDefault="002F6624" w:rsidP="002F6624">
      <w:pPr>
        <w:pStyle w:val="KeepWithNext"/>
        <w:rPr>
          <w:rtl/>
        </w:rPr>
      </w:pPr>
    </w:p>
    <w:p w:rsidR="002F6624" w:rsidRDefault="002F6624" w:rsidP="002F6624">
      <w:pPr>
        <w:rPr>
          <w:rtl/>
        </w:rPr>
      </w:pPr>
      <w:r>
        <w:rPr>
          <w:rFonts w:hint="cs"/>
          <w:rtl/>
        </w:rPr>
        <w:t xml:space="preserve">אני חושבת שגם על השבוע. </w:t>
      </w:r>
      <w:bookmarkStart w:id="240" w:name="_ETM_Q1_724520"/>
      <w:bookmarkEnd w:id="240"/>
      <w:r>
        <w:rPr>
          <w:rFonts w:hint="cs"/>
          <w:rtl/>
        </w:rPr>
        <w:t>תקופת לידה והורות. סליחה על המינוח.</w:t>
      </w:r>
    </w:p>
    <w:p w:rsidR="002F6624" w:rsidRDefault="002F6624" w:rsidP="002F6624">
      <w:pPr>
        <w:rPr>
          <w:rtl/>
        </w:rPr>
      </w:pPr>
    </w:p>
    <w:p w:rsidR="002F6624" w:rsidRDefault="002F6624" w:rsidP="002F6624">
      <w:pPr>
        <w:pStyle w:val="af6"/>
        <w:keepNext/>
        <w:rPr>
          <w:rtl/>
        </w:rPr>
      </w:pPr>
      <w:bookmarkStart w:id="241" w:name="_ETM_Q1_727246"/>
      <w:bookmarkStart w:id="242" w:name="_ETM_Q1_727967"/>
      <w:bookmarkEnd w:id="241"/>
      <w:bookmarkEnd w:id="242"/>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כן. תקופת לידה והורות. שינינו </w:t>
      </w:r>
      <w:bookmarkStart w:id="243" w:name="_ETM_Q1_727063"/>
      <w:bookmarkEnd w:id="243"/>
      <w:r>
        <w:rPr>
          <w:rFonts w:hint="cs"/>
          <w:rtl/>
        </w:rPr>
        <w:t>את זה מחופשה.</w:t>
      </w:r>
    </w:p>
    <w:p w:rsidR="002F6624" w:rsidRDefault="002F6624" w:rsidP="002F6624">
      <w:pPr>
        <w:rPr>
          <w:rtl/>
        </w:rPr>
      </w:pPr>
    </w:p>
    <w:p w:rsidR="002F6624" w:rsidRDefault="002F6624" w:rsidP="002F6624">
      <w:pPr>
        <w:pStyle w:val="a4"/>
        <w:keepNext/>
        <w:rPr>
          <w:rtl/>
        </w:rPr>
      </w:pPr>
      <w:r>
        <w:rPr>
          <w:rtl/>
        </w:rPr>
        <w:t>ענת מימון:</w:t>
      </w:r>
    </w:p>
    <w:p w:rsidR="002F6624" w:rsidRDefault="002F6624" w:rsidP="002F6624">
      <w:pPr>
        <w:pStyle w:val="KeepWithNext"/>
        <w:rPr>
          <w:rtl/>
        </w:rPr>
      </w:pPr>
    </w:p>
    <w:p w:rsidR="002F6624" w:rsidRDefault="002F6624" w:rsidP="002F6624">
      <w:pPr>
        <w:rPr>
          <w:rtl/>
        </w:rPr>
      </w:pPr>
      <w:r>
        <w:rPr>
          <w:rFonts w:hint="cs"/>
          <w:rtl/>
        </w:rPr>
        <w:t>צריך לתקן לגבי השבוע הנוסף.</w:t>
      </w:r>
      <w:bookmarkStart w:id="244" w:name="_ETM_Q1_735576"/>
      <w:bookmarkEnd w:id="244"/>
    </w:p>
    <w:p w:rsidR="002F6624" w:rsidRDefault="002F6624" w:rsidP="002F6624">
      <w:pPr>
        <w:rPr>
          <w:rtl/>
        </w:rPr>
      </w:pPr>
    </w:p>
    <w:p w:rsidR="002F6624" w:rsidRDefault="002F6624" w:rsidP="002F6624">
      <w:pPr>
        <w:pStyle w:val="a4"/>
        <w:keepNext/>
        <w:rPr>
          <w:rtl/>
        </w:rPr>
      </w:pPr>
      <w:bookmarkStart w:id="245" w:name="_ETM_Q1_735969"/>
      <w:bookmarkStart w:id="246" w:name="_ETM_Q1_735393"/>
      <w:bookmarkEnd w:id="245"/>
      <w:bookmarkEnd w:id="246"/>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בואו נבין את העניין.</w:t>
      </w:r>
      <w:r w:rsidR="00D93467">
        <w:rPr>
          <w:rFonts w:hint="cs"/>
          <w:rtl/>
        </w:rPr>
        <w:t xml:space="preserve"> </w:t>
      </w:r>
      <w:r>
        <w:rPr>
          <w:rFonts w:hint="cs"/>
          <w:rtl/>
        </w:rPr>
        <w:t xml:space="preserve">משרד העבודה, את אומרת שאת לא רוצה </w:t>
      </w:r>
      <w:bookmarkStart w:id="247" w:name="_ETM_Q1_739011"/>
      <w:bookmarkEnd w:id="247"/>
      <w:r>
        <w:rPr>
          <w:rFonts w:hint="cs"/>
          <w:rtl/>
        </w:rPr>
        <w:t>להתקין תקנות. את רוצה שהסעף הזה ירד.</w:t>
      </w:r>
    </w:p>
    <w:p w:rsidR="002F6624" w:rsidRDefault="002F6624" w:rsidP="002F6624">
      <w:pPr>
        <w:rPr>
          <w:rtl/>
        </w:rPr>
      </w:pPr>
    </w:p>
    <w:p w:rsidR="002F6624" w:rsidRDefault="002F6624" w:rsidP="002F6624">
      <w:pPr>
        <w:pStyle w:val="af9"/>
        <w:keepNext/>
        <w:rPr>
          <w:rtl/>
        </w:rPr>
      </w:pPr>
      <w:bookmarkStart w:id="248" w:name="_ETM_Q1_741371"/>
      <w:bookmarkEnd w:id="248"/>
      <w:r>
        <w:rPr>
          <w:rtl/>
        </w:rPr>
        <w:t>תמר מתתיהו:</w:t>
      </w:r>
    </w:p>
    <w:p w:rsidR="002F6624" w:rsidRDefault="002F6624" w:rsidP="002F6624">
      <w:pPr>
        <w:pStyle w:val="KeepWithNext"/>
        <w:rPr>
          <w:rtl/>
        </w:rPr>
      </w:pPr>
    </w:p>
    <w:p w:rsidR="002F6624" w:rsidRDefault="002F6624" w:rsidP="002F6624">
      <w:pPr>
        <w:rPr>
          <w:rtl/>
        </w:rPr>
      </w:pPr>
      <w:r>
        <w:rPr>
          <w:rFonts w:hint="cs"/>
          <w:rtl/>
        </w:rPr>
        <w:t xml:space="preserve">אני מעדיפה שהוא יהיה </w:t>
      </w:r>
      <w:bookmarkStart w:id="249" w:name="_ETM_Q1_741426"/>
      <w:bookmarkEnd w:id="249"/>
      <w:r>
        <w:rPr>
          <w:rFonts w:hint="cs"/>
          <w:rtl/>
        </w:rPr>
        <w:t>בתוך החוק.</w:t>
      </w:r>
    </w:p>
    <w:p w:rsidR="002F6624" w:rsidRDefault="002F6624" w:rsidP="002F6624">
      <w:pPr>
        <w:rPr>
          <w:rtl/>
        </w:rPr>
      </w:pPr>
    </w:p>
    <w:p w:rsidR="002F6624" w:rsidRDefault="002F6624" w:rsidP="002F6624">
      <w:pPr>
        <w:pStyle w:val="af6"/>
        <w:keepNext/>
        <w:rPr>
          <w:rtl/>
        </w:rPr>
      </w:pPr>
      <w:bookmarkStart w:id="250" w:name="_ETM_Q1_744308"/>
      <w:bookmarkEnd w:id="250"/>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או שלא יהיה בכלל.</w:t>
      </w:r>
    </w:p>
    <w:p w:rsidR="002F6624" w:rsidRDefault="002F6624" w:rsidP="002F6624">
      <w:pPr>
        <w:rPr>
          <w:rtl/>
        </w:rPr>
      </w:pPr>
    </w:p>
    <w:p w:rsidR="002F6624" w:rsidRDefault="002F6624" w:rsidP="002F6624">
      <w:pPr>
        <w:pStyle w:val="af9"/>
        <w:keepNext/>
        <w:rPr>
          <w:rtl/>
        </w:rPr>
      </w:pPr>
      <w:bookmarkStart w:id="251" w:name="_ETM_Q1_743534"/>
      <w:bookmarkStart w:id="252" w:name="_ETM_Q1_744783"/>
      <w:bookmarkEnd w:id="251"/>
      <w:bookmarkEnd w:id="252"/>
      <w:r>
        <w:rPr>
          <w:rtl/>
        </w:rPr>
        <w:t>תמר מתתיהו:</w:t>
      </w:r>
    </w:p>
    <w:p w:rsidR="002F6624" w:rsidRDefault="002F6624" w:rsidP="002F6624">
      <w:pPr>
        <w:pStyle w:val="KeepWithNext"/>
        <w:rPr>
          <w:rtl/>
        </w:rPr>
      </w:pPr>
    </w:p>
    <w:p w:rsidR="002F6624" w:rsidRDefault="002F6624" w:rsidP="002F6624">
      <w:pPr>
        <w:rPr>
          <w:rtl/>
        </w:rPr>
      </w:pPr>
      <w:r>
        <w:rPr>
          <w:rFonts w:hint="cs"/>
          <w:rtl/>
        </w:rPr>
        <w:t>ככל שרוצים.</w:t>
      </w:r>
    </w:p>
    <w:p w:rsidR="002F6624" w:rsidRDefault="002F6624" w:rsidP="002F6624">
      <w:pPr>
        <w:pStyle w:val="a4"/>
        <w:keepNext/>
        <w:rPr>
          <w:rtl/>
        </w:rPr>
      </w:pPr>
      <w:bookmarkStart w:id="253" w:name="_ETM_Q1_746584"/>
      <w:bookmarkStart w:id="254" w:name="_ETM_Q1_745956"/>
      <w:bookmarkEnd w:id="253"/>
      <w:bookmarkEnd w:id="254"/>
      <w:r>
        <w:rPr>
          <w:rtl/>
        </w:rPr>
        <w:lastRenderedPageBreak/>
        <w:t>יואל חסון (המחנה הציוני):</w:t>
      </w:r>
    </w:p>
    <w:p w:rsidR="002F6624" w:rsidRDefault="002F6624" w:rsidP="002F6624">
      <w:pPr>
        <w:pStyle w:val="KeepWithNext"/>
        <w:rPr>
          <w:rtl/>
        </w:rPr>
      </w:pPr>
    </w:p>
    <w:p w:rsidR="002F6624" w:rsidRDefault="002F6624" w:rsidP="002F6624">
      <w:pPr>
        <w:rPr>
          <w:rtl/>
        </w:rPr>
      </w:pPr>
      <w:r>
        <w:rPr>
          <w:rFonts w:hint="cs"/>
          <w:rtl/>
        </w:rPr>
        <w:t xml:space="preserve">אבל זה לא יכול </w:t>
      </w:r>
      <w:bookmarkStart w:id="255" w:name="_ETM_Q1_746426"/>
      <w:bookmarkEnd w:id="255"/>
      <w:r>
        <w:rPr>
          <w:rFonts w:hint="cs"/>
          <w:rtl/>
        </w:rPr>
        <w:t xml:space="preserve">להיות כי זה לא קיים בחוק עבודת נשים ואנחנו </w:t>
      </w:r>
      <w:bookmarkStart w:id="256" w:name="_ETM_Q1_748100"/>
      <w:bookmarkEnd w:id="256"/>
      <w:r>
        <w:rPr>
          <w:rFonts w:hint="cs"/>
          <w:rtl/>
        </w:rPr>
        <w:t>לא יכולים לעשות כאן תקדים על חוק כזה.</w:t>
      </w:r>
    </w:p>
    <w:p w:rsidR="002F6624" w:rsidRDefault="002F6624" w:rsidP="002F6624">
      <w:pPr>
        <w:rPr>
          <w:rtl/>
        </w:rPr>
      </w:pPr>
    </w:p>
    <w:p w:rsidR="002F6624" w:rsidRDefault="002F6624" w:rsidP="002F6624">
      <w:pPr>
        <w:pStyle w:val="af9"/>
        <w:keepNext/>
        <w:rPr>
          <w:rtl/>
        </w:rPr>
      </w:pPr>
      <w:bookmarkStart w:id="257" w:name="_ETM_Q1_751200"/>
      <w:bookmarkEnd w:id="257"/>
      <w:r>
        <w:rPr>
          <w:rtl/>
        </w:rPr>
        <w:t>תמר מתתיהו:</w:t>
      </w:r>
    </w:p>
    <w:p w:rsidR="002F6624" w:rsidRDefault="002F6624" w:rsidP="002F6624">
      <w:pPr>
        <w:pStyle w:val="KeepWithNext"/>
        <w:rPr>
          <w:rtl/>
        </w:rPr>
      </w:pPr>
    </w:p>
    <w:p w:rsidR="002F6624" w:rsidRDefault="002F6624" w:rsidP="002F6624">
      <w:pPr>
        <w:rPr>
          <w:rtl/>
        </w:rPr>
      </w:pPr>
      <w:r>
        <w:rPr>
          <w:rFonts w:hint="cs"/>
          <w:rtl/>
        </w:rPr>
        <w:t>הדבר ה</w:t>
      </w:r>
      <w:bookmarkStart w:id="258" w:name="_ETM_Q1_750031"/>
      <w:bookmarkEnd w:id="258"/>
      <w:r>
        <w:rPr>
          <w:rFonts w:hint="cs"/>
          <w:rtl/>
        </w:rPr>
        <w:t>יחיד שקיים לפי ענת, זה תקופה ממושכת יותר.</w:t>
      </w:r>
    </w:p>
    <w:p w:rsidR="002F6624" w:rsidRDefault="002F6624" w:rsidP="002F6624">
      <w:pPr>
        <w:rPr>
          <w:rtl/>
        </w:rPr>
      </w:pPr>
    </w:p>
    <w:p w:rsidR="002F6624" w:rsidRDefault="002F6624" w:rsidP="002F6624">
      <w:pPr>
        <w:pStyle w:val="a4"/>
        <w:keepNext/>
        <w:rPr>
          <w:rtl/>
        </w:rPr>
      </w:pPr>
      <w:bookmarkStart w:id="259" w:name="_ETM_Q1_755500"/>
      <w:bookmarkEnd w:id="259"/>
      <w:r>
        <w:rPr>
          <w:rtl/>
        </w:rPr>
        <w:t>ענת מימון:</w:t>
      </w:r>
    </w:p>
    <w:p w:rsidR="002F6624" w:rsidRDefault="002F6624" w:rsidP="002F6624">
      <w:pPr>
        <w:pStyle w:val="KeepWithNext"/>
        <w:rPr>
          <w:rtl/>
        </w:rPr>
      </w:pPr>
    </w:p>
    <w:p w:rsidR="002F6624" w:rsidRDefault="002F6624" w:rsidP="002F6624">
      <w:pPr>
        <w:rPr>
          <w:rtl/>
        </w:rPr>
      </w:pPr>
      <w:r>
        <w:rPr>
          <w:rFonts w:hint="cs"/>
          <w:rtl/>
        </w:rPr>
        <w:t>בתקנות.</w:t>
      </w:r>
    </w:p>
    <w:p w:rsidR="002F6624" w:rsidRDefault="002F6624" w:rsidP="002F6624">
      <w:pPr>
        <w:rPr>
          <w:rtl/>
        </w:rPr>
      </w:pPr>
    </w:p>
    <w:p w:rsidR="002F6624" w:rsidRDefault="002F6624" w:rsidP="002F6624">
      <w:pPr>
        <w:pStyle w:val="af6"/>
        <w:keepNext/>
        <w:rPr>
          <w:rtl/>
        </w:rPr>
      </w:pPr>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הכול </w:t>
      </w:r>
      <w:bookmarkStart w:id="260" w:name="_ETM_Q1_754749"/>
      <w:bookmarkEnd w:id="260"/>
      <w:r>
        <w:rPr>
          <w:rFonts w:hint="cs"/>
          <w:rtl/>
        </w:rPr>
        <w:t>בתקנות. למה לא פשוט תעתיקו את התקנות?</w:t>
      </w:r>
    </w:p>
    <w:p w:rsidR="002F6624" w:rsidRDefault="002F6624" w:rsidP="002F6624">
      <w:pPr>
        <w:rPr>
          <w:rtl/>
        </w:rPr>
      </w:pPr>
    </w:p>
    <w:p w:rsidR="002F6624" w:rsidRDefault="002F6624" w:rsidP="002F6624">
      <w:pPr>
        <w:pStyle w:val="af9"/>
        <w:keepNext/>
        <w:rPr>
          <w:rtl/>
        </w:rPr>
      </w:pPr>
      <w:bookmarkStart w:id="261" w:name="_ETM_Q1_756466"/>
      <w:bookmarkStart w:id="262" w:name="_ETM_Q1_756308"/>
      <w:bookmarkEnd w:id="261"/>
      <w:bookmarkEnd w:id="262"/>
      <w:r>
        <w:rPr>
          <w:rtl/>
        </w:rPr>
        <w:t>תמר מתתיהו:</w:t>
      </w:r>
    </w:p>
    <w:p w:rsidR="002F6624" w:rsidRDefault="002F6624" w:rsidP="002F6624">
      <w:pPr>
        <w:pStyle w:val="KeepWithNext"/>
        <w:rPr>
          <w:rtl/>
        </w:rPr>
      </w:pPr>
    </w:p>
    <w:p w:rsidR="002F6624" w:rsidRDefault="002F6624" w:rsidP="002F6624">
      <w:pPr>
        <w:rPr>
          <w:rtl/>
        </w:rPr>
      </w:pPr>
      <w:bookmarkStart w:id="263" w:name="_ETM_Q1_762315"/>
      <w:bookmarkEnd w:id="263"/>
      <w:r>
        <w:rPr>
          <w:rFonts w:hint="cs"/>
          <w:rtl/>
        </w:rPr>
        <w:t xml:space="preserve">אני משקפת את עמדת </w:t>
      </w:r>
      <w:bookmarkStart w:id="264" w:name="_ETM_Q1_762585"/>
      <w:bookmarkEnd w:id="264"/>
      <w:r>
        <w:rPr>
          <w:rFonts w:hint="cs"/>
          <w:rtl/>
        </w:rPr>
        <w:t xml:space="preserve">המשרד. </w:t>
      </w:r>
    </w:p>
    <w:p w:rsidR="002F6624" w:rsidRDefault="002F6624" w:rsidP="002F6624">
      <w:pPr>
        <w:rPr>
          <w:rtl/>
        </w:rPr>
      </w:pPr>
    </w:p>
    <w:p w:rsidR="002F6624" w:rsidRDefault="002F6624" w:rsidP="002F6624">
      <w:pPr>
        <w:pStyle w:val="a4"/>
        <w:keepNext/>
        <w:rPr>
          <w:rtl/>
        </w:rPr>
      </w:pPr>
      <w:bookmarkStart w:id="265" w:name="_ETM_Q1_765037"/>
      <w:bookmarkEnd w:id="265"/>
      <w:r>
        <w:rPr>
          <w:rtl/>
        </w:rPr>
        <w:t>יואל חסון (המחנה הציוני):</w:t>
      </w:r>
    </w:p>
    <w:p w:rsidR="002F6624" w:rsidRDefault="002F6624" w:rsidP="002F6624">
      <w:pPr>
        <w:pStyle w:val="KeepWithNext"/>
        <w:rPr>
          <w:rtl/>
        </w:rPr>
      </w:pPr>
    </w:p>
    <w:p w:rsidR="002F6624" w:rsidRDefault="002F6624" w:rsidP="002F6624">
      <w:pPr>
        <w:rPr>
          <w:rtl/>
        </w:rPr>
      </w:pPr>
      <w:r>
        <w:rPr>
          <w:rFonts w:hint="cs"/>
          <w:rtl/>
        </w:rPr>
        <w:t xml:space="preserve">המשרד לא רוצה להתקין תקנות. אין מה לעשות, צריך להוריד את (3). לפי בקשת משרד העבודה, צריך להוריד את </w:t>
      </w:r>
      <w:bookmarkStart w:id="266" w:name="_ETM_Q1_770506"/>
      <w:bookmarkEnd w:id="266"/>
      <w:r>
        <w:rPr>
          <w:rFonts w:hint="cs"/>
          <w:rtl/>
        </w:rPr>
        <w:t>התקנות.</w:t>
      </w:r>
    </w:p>
    <w:p w:rsidR="002F6624" w:rsidRDefault="002F6624" w:rsidP="002F6624">
      <w:pPr>
        <w:rPr>
          <w:rtl/>
        </w:rPr>
      </w:pPr>
    </w:p>
    <w:p w:rsidR="002F6624" w:rsidRDefault="002F6624" w:rsidP="002F6624">
      <w:pPr>
        <w:pStyle w:val="af9"/>
        <w:keepNext/>
        <w:rPr>
          <w:rtl/>
        </w:rPr>
      </w:pPr>
      <w:bookmarkStart w:id="267" w:name="_ETM_Q1_763694"/>
      <w:bookmarkStart w:id="268" w:name="_ETM_Q1_765557"/>
      <w:bookmarkStart w:id="269" w:name="_ETM_Q1_773340"/>
      <w:bookmarkEnd w:id="267"/>
      <w:bookmarkEnd w:id="268"/>
      <w:bookmarkEnd w:id="269"/>
      <w:r>
        <w:rPr>
          <w:rtl/>
        </w:rPr>
        <w:t>מוריה ברבי:</w:t>
      </w:r>
    </w:p>
    <w:p w:rsidR="002F6624" w:rsidRDefault="002F6624" w:rsidP="002F6624">
      <w:pPr>
        <w:pStyle w:val="KeepWithNext"/>
        <w:rPr>
          <w:rtl/>
        </w:rPr>
      </w:pPr>
    </w:p>
    <w:p w:rsidR="002F6624" w:rsidRDefault="002F6624" w:rsidP="002F6624">
      <w:pPr>
        <w:rPr>
          <w:rtl/>
        </w:rPr>
      </w:pPr>
      <w:r>
        <w:rPr>
          <w:rFonts w:hint="cs"/>
          <w:rtl/>
        </w:rPr>
        <w:t xml:space="preserve">אני אשמח לומר כמה מלים בדבר החשיבות של הודעה </w:t>
      </w:r>
      <w:bookmarkStart w:id="270" w:name="_ETM_Q1_774926"/>
      <w:bookmarkEnd w:id="270"/>
      <w:r>
        <w:rPr>
          <w:rFonts w:hint="cs"/>
          <w:rtl/>
        </w:rPr>
        <w:t xml:space="preserve">למעסיק. אגב, אם אני בוחנת את חוק עבודת נשים, </w:t>
      </w:r>
      <w:bookmarkStart w:id="271" w:name="_ETM_Q1_779996"/>
      <w:bookmarkEnd w:id="271"/>
      <w:r>
        <w:rPr>
          <w:rFonts w:hint="cs"/>
          <w:rtl/>
        </w:rPr>
        <w:t xml:space="preserve">במסגרת החוק יש מספר סעיפים שבהם דווקא כן מוסדר העניין </w:t>
      </w:r>
      <w:bookmarkStart w:id="272" w:name="_ETM_Q1_784999"/>
      <w:bookmarkEnd w:id="272"/>
      <w:r>
        <w:rPr>
          <w:rFonts w:hint="cs"/>
          <w:rtl/>
        </w:rPr>
        <w:t xml:space="preserve">של הודעה למעסיק, כמו למשל אישה שבן זוגה יוצא לשירות </w:t>
      </w:r>
      <w:bookmarkStart w:id="273" w:name="_ETM_Q1_790936"/>
      <w:bookmarkEnd w:id="273"/>
      <w:r>
        <w:rPr>
          <w:rFonts w:hint="cs"/>
          <w:rtl/>
        </w:rPr>
        <w:t xml:space="preserve">מילואים. כתוב שאחד התנאים הוא שהעובדת הודיעה למעסיקה על </w:t>
      </w:r>
      <w:bookmarkStart w:id="274" w:name="_ETM_Q1_794957"/>
      <w:bookmarkEnd w:id="274"/>
      <w:r>
        <w:rPr>
          <w:rFonts w:hint="cs"/>
          <w:rtl/>
        </w:rPr>
        <w:t xml:space="preserve">מימוש הזכות לפי פסקה זו והציגה לפניו אישור המעיד </w:t>
      </w:r>
      <w:bookmarkStart w:id="275" w:name="_ETM_Q1_798682"/>
      <w:bookmarkEnd w:id="275"/>
      <w:r>
        <w:rPr>
          <w:rFonts w:hint="cs"/>
          <w:rtl/>
        </w:rPr>
        <w:t>על שירות מילואים.</w:t>
      </w:r>
    </w:p>
    <w:p w:rsidR="002F6624" w:rsidRDefault="002F6624" w:rsidP="002F6624">
      <w:pPr>
        <w:rPr>
          <w:rtl/>
        </w:rPr>
      </w:pPr>
    </w:p>
    <w:p w:rsidR="002F6624" w:rsidRDefault="002F6624" w:rsidP="002F6624">
      <w:pPr>
        <w:pStyle w:val="af6"/>
        <w:keepNext/>
        <w:rPr>
          <w:rtl/>
        </w:rPr>
      </w:pPr>
      <w:bookmarkStart w:id="276" w:name="_ETM_Q1_800151"/>
      <w:bookmarkEnd w:id="276"/>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אני אומר לך מה הבעיה עם </w:t>
      </w:r>
      <w:bookmarkStart w:id="277" w:name="_ETM_Q1_803072"/>
      <w:bookmarkEnd w:id="277"/>
      <w:r>
        <w:rPr>
          <w:rFonts w:hint="cs"/>
          <w:rtl/>
        </w:rPr>
        <w:t xml:space="preserve">ההודעה למעסיק. מילואים, יש צו שהוא תלוי על המקרר. כולן </w:t>
      </w:r>
      <w:bookmarkStart w:id="278" w:name="_ETM_Q1_810029"/>
      <w:bookmarkEnd w:id="278"/>
      <w:r>
        <w:rPr>
          <w:rFonts w:hint="cs"/>
          <w:rtl/>
        </w:rPr>
        <w:t xml:space="preserve">מכירות את זה ומתמודדות עם זה. את יודעת את המועד </w:t>
      </w:r>
      <w:bookmarkStart w:id="279" w:name="_ETM_Q1_812614"/>
      <w:bookmarkEnd w:id="279"/>
      <w:r>
        <w:rPr>
          <w:rFonts w:hint="cs"/>
          <w:rtl/>
        </w:rPr>
        <w:t xml:space="preserve">במדויק. כאן את לא יודעת מתי תהיה הלידה. זה ממש </w:t>
      </w:r>
      <w:bookmarkStart w:id="280" w:name="_ETM_Q1_819383"/>
      <w:bookmarkEnd w:id="280"/>
      <w:r>
        <w:rPr>
          <w:rFonts w:hint="cs"/>
          <w:rtl/>
        </w:rPr>
        <w:t xml:space="preserve">יכול להיות הפרש של חודש. גם את זה כולנו מכירות. </w:t>
      </w:r>
      <w:bookmarkStart w:id="281" w:name="_ETM_Q1_823708"/>
      <w:bookmarkEnd w:id="281"/>
      <w:r>
        <w:rPr>
          <w:rFonts w:hint="cs"/>
          <w:rtl/>
        </w:rPr>
        <w:t>לכן הודעה למעסיק, שמה? שהאישה בהריון?</w:t>
      </w:r>
    </w:p>
    <w:p w:rsidR="002F6624" w:rsidRDefault="002F6624" w:rsidP="002F6624">
      <w:pPr>
        <w:rPr>
          <w:rtl/>
        </w:rPr>
      </w:pPr>
    </w:p>
    <w:p w:rsidR="002F6624" w:rsidRDefault="002F6624" w:rsidP="002F6624">
      <w:pPr>
        <w:pStyle w:val="af9"/>
        <w:keepNext/>
        <w:rPr>
          <w:rtl/>
        </w:rPr>
      </w:pPr>
      <w:bookmarkStart w:id="282" w:name="_ETM_Q1_828295"/>
      <w:bookmarkEnd w:id="282"/>
      <w:r>
        <w:rPr>
          <w:rtl/>
        </w:rPr>
        <w:t>מוריה ברבי:</w:t>
      </w:r>
    </w:p>
    <w:p w:rsidR="002F6624" w:rsidRDefault="002F6624" w:rsidP="002F6624">
      <w:pPr>
        <w:pStyle w:val="KeepWithNext"/>
        <w:rPr>
          <w:rtl/>
        </w:rPr>
      </w:pPr>
    </w:p>
    <w:p w:rsidR="002F6624" w:rsidRDefault="002F6624" w:rsidP="002F6624">
      <w:pPr>
        <w:rPr>
          <w:rtl/>
        </w:rPr>
      </w:pPr>
      <w:r>
        <w:rPr>
          <w:rFonts w:hint="cs"/>
          <w:rtl/>
        </w:rPr>
        <w:t>בדבר רצונו העקרוני לנצל את החופשה.</w:t>
      </w:r>
    </w:p>
    <w:p w:rsidR="002F6624" w:rsidRDefault="002F6624" w:rsidP="002F6624">
      <w:pPr>
        <w:rPr>
          <w:rtl/>
        </w:rPr>
      </w:pPr>
      <w:bookmarkStart w:id="283" w:name="_ETM_Q1_834330"/>
      <w:bookmarkEnd w:id="283"/>
    </w:p>
    <w:p w:rsidR="002F6624" w:rsidRDefault="002F6624" w:rsidP="002F6624">
      <w:pPr>
        <w:pStyle w:val="af6"/>
        <w:keepNext/>
        <w:rPr>
          <w:rtl/>
        </w:rPr>
      </w:pPr>
      <w:bookmarkStart w:id="284" w:name="_ETM_Q1_832343"/>
      <w:bookmarkStart w:id="285" w:name="_ETM_Q1_832952"/>
      <w:bookmarkEnd w:id="284"/>
      <w:bookmarkEnd w:id="285"/>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אבל זאת קלאסיקה של תקנות.</w:t>
      </w:r>
    </w:p>
    <w:p w:rsidR="002F6624" w:rsidRDefault="002F6624" w:rsidP="002F6624">
      <w:pPr>
        <w:rPr>
          <w:rtl/>
        </w:rPr>
      </w:pPr>
    </w:p>
    <w:p w:rsidR="002F6624" w:rsidRDefault="002F6624" w:rsidP="002F6624">
      <w:pPr>
        <w:pStyle w:val="a4"/>
        <w:keepNext/>
        <w:rPr>
          <w:rtl/>
        </w:rPr>
      </w:pPr>
      <w:bookmarkStart w:id="286" w:name="_ETM_Q1_836004"/>
      <w:bookmarkStart w:id="287" w:name="_ETM_Q1_836316"/>
      <w:bookmarkEnd w:id="286"/>
      <w:bookmarkEnd w:id="287"/>
      <w:r>
        <w:rPr>
          <w:rtl/>
        </w:rPr>
        <w:t>ענת מימון:</w:t>
      </w:r>
    </w:p>
    <w:p w:rsidR="002F6624" w:rsidRDefault="002F6624" w:rsidP="002F6624">
      <w:pPr>
        <w:pStyle w:val="KeepWithNext"/>
        <w:rPr>
          <w:rtl/>
        </w:rPr>
      </w:pPr>
    </w:p>
    <w:p w:rsidR="002F6624" w:rsidRDefault="002F6624" w:rsidP="002F6624">
      <w:pPr>
        <w:rPr>
          <w:rtl/>
        </w:rPr>
      </w:pPr>
      <w:r>
        <w:rPr>
          <w:rFonts w:hint="cs"/>
          <w:rtl/>
        </w:rPr>
        <w:t xml:space="preserve">חוק עבודת נשים, כמו כל חוק, </w:t>
      </w:r>
      <w:bookmarkStart w:id="288" w:name="_ETM_Q1_838420"/>
      <w:bookmarkEnd w:id="288"/>
      <w:r>
        <w:rPr>
          <w:rFonts w:hint="cs"/>
          <w:rtl/>
        </w:rPr>
        <w:t xml:space="preserve">יש בו סעיף של ביצוע ותקנות. שר העבודה ממונה על </w:t>
      </w:r>
      <w:bookmarkStart w:id="289" w:name="_ETM_Q1_841947"/>
      <w:bookmarkEnd w:id="289"/>
      <w:r>
        <w:rPr>
          <w:rFonts w:hint="cs"/>
          <w:rtl/>
        </w:rPr>
        <w:t xml:space="preserve">ביצועו חוק זה ורשאי להתקין תקנות בכל עניין הנוגע לביצועו. </w:t>
      </w:r>
      <w:bookmarkStart w:id="290" w:name="_ETM_Q1_845041"/>
      <w:bookmarkEnd w:id="290"/>
    </w:p>
    <w:p w:rsidR="002F6624" w:rsidRDefault="002F6624" w:rsidP="002F6624">
      <w:pPr>
        <w:rPr>
          <w:rtl/>
        </w:rPr>
      </w:pPr>
    </w:p>
    <w:p w:rsidR="002F6624" w:rsidRDefault="002F6624" w:rsidP="002F6624">
      <w:pPr>
        <w:pStyle w:val="af6"/>
        <w:keepNext/>
        <w:rPr>
          <w:rtl/>
        </w:rPr>
      </w:pPr>
      <w:bookmarkStart w:id="291" w:name="_ETM_Q1_846895"/>
      <w:bookmarkEnd w:id="291"/>
      <w:r>
        <w:rPr>
          <w:rtl/>
        </w:rPr>
        <w:t>היו"ר רחל עזריה:</w:t>
      </w:r>
    </w:p>
    <w:p w:rsidR="002F6624" w:rsidRDefault="002F6624" w:rsidP="002F6624">
      <w:pPr>
        <w:pStyle w:val="KeepWithNext"/>
        <w:rPr>
          <w:rtl/>
        </w:rPr>
      </w:pPr>
    </w:p>
    <w:p w:rsidR="002F6624" w:rsidRDefault="002F6624" w:rsidP="002F6624">
      <w:pPr>
        <w:rPr>
          <w:rtl/>
        </w:rPr>
      </w:pPr>
      <w:r>
        <w:rPr>
          <w:rFonts w:hint="cs"/>
          <w:rtl/>
        </w:rPr>
        <w:t xml:space="preserve">פשוט תעבדו מול משרד הרווחה. גם אם אנחנו מורידים את </w:t>
      </w:r>
      <w:bookmarkStart w:id="292" w:name="_ETM_Q1_847267"/>
      <w:bookmarkEnd w:id="292"/>
      <w:r>
        <w:rPr>
          <w:rFonts w:hint="cs"/>
          <w:rtl/>
        </w:rPr>
        <w:t>הסעיף</w:t>
      </w:r>
      <w:r w:rsidR="00371E33">
        <w:rPr>
          <w:rFonts w:hint="cs"/>
          <w:rtl/>
        </w:rPr>
        <w:t xml:space="preserve">, אתם יכולים לעבוד מול משרד העבודה והרווחה ולבקש </w:t>
      </w:r>
      <w:bookmarkStart w:id="293" w:name="_ETM_Q1_850882"/>
      <w:bookmarkEnd w:id="293"/>
      <w:r w:rsidR="00371E33">
        <w:rPr>
          <w:rFonts w:hint="cs"/>
          <w:rtl/>
        </w:rPr>
        <w:t>ממנו לתקן תקנות.</w:t>
      </w:r>
    </w:p>
    <w:p w:rsidR="00371E33" w:rsidRDefault="00371E33" w:rsidP="002F6624">
      <w:pPr>
        <w:rPr>
          <w:rtl/>
        </w:rPr>
      </w:pPr>
    </w:p>
    <w:p w:rsidR="00371E33" w:rsidRDefault="00371E33" w:rsidP="00371E33">
      <w:pPr>
        <w:pStyle w:val="af9"/>
        <w:keepNext/>
        <w:rPr>
          <w:rtl/>
        </w:rPr>
      </w:pPr>
      <w:bookmarkStart w:id="294" w:name="_ETM_Q1_854376"/>
      <w:bookmarkStart w:id="295" w:name="_ETM_Q1_854127"/>
      <w:bookmarkEnd w:id="294"/>
      <w:bookmarkEnd w:id="295"/>
      <w:r>
        <w:rPr>
          <w:rtl/>
        </w:rPr>
        <w:lastRenderedPageBreak/>
        <w:t>מוריה ברבי:</w:t>
      </w:r>
    </w:p>
    <w:p w:rsidR="00371E33" w:rsidRDefault="00371E33" w:rsidP="00371E33">
      <w:pPr>
        <w:pStyle w:val="KeepWithNext"/>
        <w:rPr>
          <w:rtl/>
        </w:rPr>
      </w:pPr>
    </w:p>
    <w:p w:rsidR="00371E33" w:rsidRDefault="00371E33" w:rsidP="00371E33">
      <w:pPr>
        <w:rPr>
          <w:rtl/>
        </w:rPr>
      </w:pPr>
      <w:r>
        <w:rPr>
          <w:rFonts w:hint="cs"/>
          <w:rtl/>
        </w:rPr>
        <w:t xml:space="preserve">בסופו של יום אנחנו מכירים בחשיבות של הודעה </w:t>
      </w:r>
      <w:bookmarkStart w:id="296" w:name="_ETM_Q1_855997"/>
      <w:bookmarkEnd w:id="296"/>
      <w:r>
        <w:rPr>
          <w:rFonts w:hint="cs"/>
          <w:rtl/>
        </w:rPr>
        <w:t>למעסיק. אני פשוט לא מבינה למה להוריד את הסעיף.</w:t>
      </w:r>
    </w:p>
    <w:p w:rsidR="00371E33" w:rsidRDefault="00371E33" w:rsidP="00371E33">
      <w:pPr>
        <w:rPr>
          <w:rtl/>
        </w:rPr>
      </w:pPr>
    </w:p>
    <w:p w:rsidR="00371E33" w:rsidRDefault="00371E33" w:rsidP="00371E33">
      <w:pPr>
        <w:pStyle w:val="af6"/>
        <w:keepNext/>
        <w:rPr>
          <w:rtl/>
        </w:rPr>
      </w:pPr>
      <w:bookmarkStart w:id="297" w:name="_ETM_Q1_864286"/>
      <w:bookmarkEnd w:id="297"/>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משרד </w:t>
      </w:r>
      <w:bookmarkStart w:id="298" w:name="_ETM_Q1_864959"/>
      <w:bookmarkEnd w:id="298"/>
      <w:r>
        <w:rPr>
          <w:rFonts w:hint="cs"/>
          <w:rtl/>
        </w:rPr>
        <w:t>המשפטים, טוב שנכנסת עכשיו. אנחנו מדברים על סעיף 1(3)</w:t>
      </w:r>
      <w:bookmarkStart w:id="299" w:name="_ETM_Q1_874155"/>
      <w:bookmarkEnd w:id="299"/>
      <w:r>
        <w:rPr>
          <w:rFonts w:hint="cs"/>
          <w:rtl/>
        </w:rPr>
        <w:t xml:space="preserve"> </w:t>
      </w:r>
      <w:r>
        <w:rPr>
          <w:rtl/>
        </w:rPr>
        <w:t>–</w:t>
      </w:r>
      <w:r>
        <w:rPr>
          <w:rFonts w:hint="cs"/>
          <w:rtl/>
        </w:rPr>
        <w:t xml:space="preserve"> שר העבודה, הרווחה והשירותים החברתיים רשאי לקבוע כללים לביצוע הוראות סעיף </w:t>
      </w:r>
      <w:bookmarkStart w:id="300" w:name="_ETM_Q1_877384"/>
      <w:bookmarkEnd w:id="300"/>
      <w:r>
        <w:rPr>
          <w:rFonts w:hint="cs"/>
          <w:rtl/>
        </w:rPr>
        <w:t xml:space="preserve">קטן זה. </w:t>
      </w:r>
    </w:p>
    <w:p w:rsidR="00371E33" w:rsidRDefault="00371E33" w:rsidP="00371E33">
      <w:pPr>
        <w:rPr>
          <w:rtl/>
        </w:rPr>
      </w:pPr>
    </w:p>
    <w:p w:rsidR="00371E33" w:rsidRDefault="00371E33" w:rsidP="00371E33">
      <w:pPr>
        <w:rPr>
          <w:rtl/>
        </w:rPr>
      </w:pPr>
      <w:bookmarkStart w:id="301" w:name="_ETM_Q1_883698"/>
      <w:bookmarkEnd w:id="301"/>
      <w:r>
        <w:rPr>
          <w:rFonts w:hint="cs"/>
          <w:rtl/>
        </w:rPr>
        <w:t xml:space="preserve">הבעיה היא שמשרד </w:t>
      </w:r>
      <w:bookmarkStart w:id="302" w:name="_ETM_Q1_884837"/>
      <w:bookmarkEnd w:id="302"/>
      <w:r>
        <w:rPr>
          <w:rFonts w:hint="cs"/>
          <w:rtl/>
        </w:rPr>
        <w:t xml:space="preserve">העבודה והרווחה אומר שהוא לא רוצה שיעמיסו עליו תקנות. מגיעה </w:t>
      </w:r>
      <w:bookmarkStart w:id="303" w:name="_ETM_Q1_892057"/>
      <w:bookmarkEnd w:id="303"/>
      <w:r>
        <w:rPr>
          <w:rFonts w:hint="cs"/>
          <w:rtl/>
        </w:rPr>
        <w:t xml:space="preserve">נציגת התאחדות התעשיינים שאומרת שיכניסו את זה לחוק. לחוק אנחנו </w:t>
      </w:r>
      <w:bookmarkStart w:id="304" w:name="_ETM_Q1_896044"/>
      <w:bookmarkEnd w:id="304"/>
      <w:r>
        <w:rPr>
          <w:rFonts w:hint="cs"/>
          <w:rtl/>
        </w:rPr>
        <w:t>לא רוצים להכניס את זה כי אנחנו</w:t>
      </w:r>
      <w:bookmarkStart w:id="305" w:name="_ETM_Q1_897262"/>
      <w:bookmarkEnd w:id="305"/>
      <w:r>
        <w:rPr>
          <w:rFonts w:hint="cs"/>
          <w:rtl/>
        </w:rPr>
        <w:t xml:space="preserve"> לא רוצים להתחיל לפרוץ פרצות ולשנות את חוק עבודת נשים אלא שהכול יהיה כמה שיותר ברור ומותאם.</w:t>
      </w:r>
      <w:r w:rsidR="00D93467">
        <w:rPr>
          <w:rFonts w:hint="cs"/>
          <w:rtl/>
        </w:rPr>
        <w:t xml:space="preserve"> </w:t>
      </w:r>
      <w:r>
        <w:rPr>
          <w:rFonts w:hint="cs"/>
          <w:rtl/>
        </w:rPr>
        <w:t xml:space="preserve">אם רוצים את זה, אפשר לעשות את זה בתקנות </w:t>
      </w:r>
      <w:bookmarkStart w:id="306" w:name="_ETM_Q1_905916"/>
      <w:bookmarkEnd w:id="306"/>
      <w:r>
        <w:rPr>
          <w:rFonts w:hint="cs"/>
          <w:rtl/>
        </w:rPr>
        <w:t>ולא בחקיקה ראשית.</w:t>
      </w:r>
    </w:p>
    <w:p w:rsidR="00371E33" w:rsidRDefault="00371E33" w:rsidP="00371E33">
      <w:pPr>
        <w:rPr>
          <w:rtl/>
        </w:rPr>
      </w:pPr>
    </w:p>
    <w:p w:rsidR="00371E33" w:rsidRDefault="00371E33" w:rsidP="00371E33">
      <w:pPr>
        <w:pStyle w:val="af9"/>
        <w:keepNext/>
        <w:rPr>
          <w:rtl/>
        </w:rPr>
      </w:pPr>
      <w:bookmarkStart w:id="307" w:name="_ETM_Q1_906580"/>
      <w:bookmarkEnd w:id="307"/>
      <w:r>
        <w:rPr>
          <w:rtl/>
        </w:rPr>
        <w:t>איה דביר:</w:t>
      </w:r>
    </w:p>
    <w:p w:rsidR="00371E33" w:rsidRDefault="00371E33" w:rsidP="00371E33">
      <w:pPr>
        <w:pStyle w:val="KeepWithNext"/>
        <w:rPr>
          <w:rtl/>
        </w:rPr>
      </w:pPr>
    </w:p>
    <w:p w:rsidR="00371E33" w:rsidRDefault="00371E33" w:rsidP="00371E33">
      <w:pPr>
        <w:rPr>
          <w:rtl/>
        </w:rPr>
      </w:pPr>
      <w:r>
        <w:rPr>
          <w:rFonts w:hint="cs"/>
          <w:rtl/>
        </w:rPr>
        <w:t>אנחנו מדברים רק על ההודעה, נכון?</w:t>
      </w:r>
    </w:p>
    <w:p w:rsidR="00371E33" w:rsidRDefault="00371E33" w:rsidP="00371E33">
      <w:pPr>
        <w:rPr>
          <w:rtl/>
        </w:rPr>
      </w:pPr>
    </w:p>
    <w:p w:rsidR="00371E33" w:rsidRDefault="00371E33" w:rsidP="00371E33">
      <w:pPr>
        <w:pStyle w:val="af6"/>
        <w:keepNext/>
        <w:rPr>
          <w:rtl/>
        </w:rPr>
      </w:pPr>
      <w:bookmarkStart w:id="308" w:name="_ETM_Q1_907790"/>
      <w:bookmarkStart w:id="309" w:name="_ETM_Q1_908752"/>
      <w:bookmarkEnd w:id="308"/>
      <w:bookmarkEnd w:id="309"/>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רק על </w:t>
      </w:r>
      <w:bookmarkStart w:id="310" w:name="_ETM_Q1_909735"/>
      <w:bookmarkEnd w:id="310"/>
      <w:r>
        <w:rPr>
          <w:rFonts w:hint="cs"/>
          <w:rtl/>
        </w:rPr>
        <w:t>ההודעה.</w:t>
      </w:r>
      <w:bookmarkStart w:id="311" w:name="_ETM_Q1_914329"/>
      <w:bookmarkEnd w:id="311"/>
    </w:p>
    <w:p w:rsidR="00371E33" w:rsidRDefault="00371E33" w:rsidP="00371E33">
      <w:pPr>
        <w:rPr>
          <w:rtl/>
        </w:rPr>
      </w:pPr>
      <w:bookmarkStart w:id="312" w:name="_ETM_Q1_915717"/>
      <w:bookmarkEnd w:id="312"/>
    </w:p>
    <w:p w:rsidR="00371E33" w:rsidRDefault="00371E33" w:rsidP="00371E33">
      <w:pPr>
        <w:rPr>
          <w:rtl/>
        </w:rPr>
      </w:pPr>
      <w:r>
        <w:rPr>
          <w:rFonts w:hint="cs"/>
          <w:rtl/>
        </w:rPr>
        <w:t xml:space="preserve">על פי חוק עבודת נשים בכל מקרה רשאי משרד העבודה </w:t>
      </w:r>
      <w:bookmarkStart w:id="313" w:name="_ETM_Q1_918424"/>
      <w:bookmarkEnd w:id="313"/>
      <w:r>
        <w:rPr>
          <w:rFonts w:hint="cs"/>
          <w:rtl/>
        </w:rPr>
        <w:t xml:space="preserve">והרווחה להתקין תקנות. אנחנו בעצם יכולים להוריד את הסעיף הזה </w:t>
      </w:r>
      <w:bookmarkStart w:id="314" w:name="_ETM_Q1_926822"/>
      <w:bookmarkEnd w:id="314"/>
      <w:r>
        <w:rPr>
          <w:rFonts w:hint="cs"/>
          <w:rtl/>
        </w:rPr>
        <w:t>ושמשרד העבודה והרווחה והשירותים החברתיים יתקין תקנות, אם הם מעוניינים.</w:t>
      </w:r>
    </w:p>
    <w:p w:rsidR="00371E33" w:rsidRDefault="00371E33" w:rsidP="00371E33">
      <w:pPr>
        <w:rPr>
          <w:rtl/>
        </w:rPr>
      </w:pPr>
    </w:p>
    <w:p w:rsidR="00371E33" w:rsidRDefault="00371E33" w:rsidP="00371E33">
      <w:pPr>
        <w:pStyle w:val="af9"/>
        <w:keepNext/>
        <w:rPr>
          <w:rtl/>
        </w:rPr>
      </w:pPr>
      <w:bookmarkStart w:id="315" w:name="_ETM_Q1_929672"/>
      <w:bookmarkEnd w:id="315"/>
      <w:r>
        <w:rPr>
          <w:rtl/>
        </w:rPr>
        <w:t>איה דביר:</w:t>
      </w:r>
    </w:p>
    <w:p w:rsidR="00371E33" w:rsidRDefault="00371E33" w:rsidP="00371E33">
      <w:pPr>
        <w:pStyle w:val="KeepWithNext"/>
        <w:rPr>
          <w:rtl/>
        </w:rPr>
      </w:pPr>
    </w:p>
    <w:p w:rsidR="00371E33" w:rsidRDefault="00371E33" w:rsidP="00371E33">
      <w:pPr>
        <w:rPr>
          <w:rtl/>
        </w:rPr>
      </w:pPr>
      <w:r>
        <w:rPr>
          <w:rFonts w:hint="cs"/>
          <w:rtl/>
        </w:rPr>
        <w:t xml:space="preserve">אבל </w:t>
      </w:r>
      <w:bookmarkStart w:id="316" w:name="_ETM_Q1_930663"/>
      <w:bookmarkEnd w:id="316"/>
      <w:r>
        <w:rPr>
          <w:rFonts w:hint="cs"/>
          <w:rtl/>
        </w:rPr>
        <w:t>אם הם לא יתקינו?</w:t>
      </w:r>
    </w:p>
    <w:p w:rsidR="00371E33" w:rsidRDefault="00371E33" w:rsidP="00371E33">
      <w:pPr>
        <w:rPr>
          <w:rtl/>
        </w:rPr>
      </w:pPr>
    </w:p>
    <w:p w:rsidR="00371E33" w:rsidRDefault="00371E33" w:rsidP="00371E33">
      <w:pPr>
        <w:pStyle w:val="af6"/>
        <w:keepNext/>
        <w:rPr>
          <w:rtl/>
        </w:rPr>
      </w:pPr>
      <w:bookmarkStart w:id="317" w:name="_ETM_Q1_933229"/>
      <w:bookmarkEnd w:id="317"/>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נאמר רשאי. </w:t>
      </w:r>
    </w:p>
    <w:p w:rsidR="00371E33" w:rsidRDefault="00371E33" w:rsidP="00371E33">
      <w:pPr>
        <w:rPr>
          <w:rtl/>
        </w:rPr>
      </w:pPr>
    </w:p>
    <w:p w:rsidR="00371E33" w:rsidRDefault="00371E33" w:rsidP="00371E33">
      <w:pPr>
        <w:pStyle w:val="af9"/>
        <w:keepNext/>
        <w:rPr>
          <w:rtl/>
        </w:rPr>
      </w:pPr>
      <w:bookmarkStart w:id="318" w:name="_ETM_Q1_936771"/>
      <w:bookmarkStart w:id="319" w:name="_ETM_Q1_937432"/>
      <w:bookmarkEnd w:id="318"/>
      <w:bookmarkEnd w:id="319"/>
      <w:r>
        <w:rPr>
          <w:rtl/>
        </w:rPr>
        <w:t>איה דביר:</w:t>
      </w:r>
    </w:p>
    <w:p w:rsidR="00371E33" w:rsidRDefault="00371E33" w:rsidP="00371E33">
      <w:pPr>
        <w:pStyle w:val="KeepWithNext"/>
        <w:rPr>
          <w:rtl/>
        </w:rPr>
      </w:pPr>
    </w:p>
    <w:p w:rsidR="00371E33" w:rsidRDefault="00371E33" w:rsidP="00371E33">
      <w:pPr>
        <w:rPr>
          <w:rtl/>
        </w:rPr>
      </w:pPr>
      <w:r>
        <w:rPr>
          <w:rFonts w:hint="cs"/>
          <w:rtl/>
        </w:rPr>
        <w:t xml:space="preserve">עדיין לא נכון היה לכתוב </w:t>
      </w:r>
      <w:bookmarkStart w:id="320" w:name="_ETM_Q1_937747"/>
      <w:bookmarkEnd w:id="320"/>
      <w:r>
        <w:rPr>
          <w:rFonts w:hint="cs"/>
          <w:rtl/>
        </w:rPr>
        <w:t>סעיף שאומר מהי ברירת המחדל. ההודעה תהיה בתוך איקס זמן.</w:t>
      </w:r>
    </w:p>
    <w:p w:rsidR="00371E33" w:rsidRDefault="00371E33" w:rsidP="00371E33">
      <w:pPr>
        <w:rPr>
          <w:rtl/>
        </w:rPr>
      </w:pPr>
    </w:p>
    <w:p w:rsidR="00371E33" w:rsidRDefault="00371E33" w:rsidP="00371E33">
      <w:pPr>
        <w:pStyle w:val="af6"/>
        <w:keepNext/>
        <w:rPr>
          <w:rtl/>
        </w:rPr>
      </w:pPr>
      <w:bookmarkStart w:id="321" w:name="_ETM_Q1_941171"/>
      <w:bookmarkStart w:id="322" w:name="_ETM_Q1_942106"/>
      <w:bookmarkEnd w:id="321"/>
      <w:bookmarkEnd w:id="322"/>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ברירת </w:t>
      </w:r>
      <w:bookmarkStart w:id="323" w:name="_ETM_Q1_943932"/>
      <w:bookmarkEnd w:id="323"/>
      <w:r>
        <w:rPr>
          <w:rFonts w:hint="cs"/>
          <w:rtl/>
        </w:rPr>
        <w:t>המחדל היא שהוא לא מחויב.</w:t>
      </w:r>
    </w:p>
    <w:p w:rsidR="00371E33" w:rsidRDefault="00371E33" w:rsidP="00371E33">
      <w:pPr>
        <w:rPr>
          <w:rtl/>
        </w:rPr>
      </w:pPr>
    </w:p>
    <w:p w:rsidR="00371E33" w:rsidRDefault="00371E33" w:rsidP="00371E33">
      <w:pPr>
        <w:pStyle w:val="a4"/>
        <w:keepNext/>
        <w:rPr>
          <w:rtl/>
        </w:rPr>
      </w:pPr>
      <w:bookmarkStart w:id="324" w:name="_ETM_Q1_949646"/>
      <w:bookmarkEnd w:id="324"/>
      <w:r>
        <w:rPr>
          <w:rtl/>
        </w:rPr>
        <w:t>ענת מימון:</w:t>
      </w:r>
    </w:p>
    <w:p w:rsidR="00371E33" w:rsidRDefault="00371E33" w:rsidP="00371E33">
      <w:pPr>
        <w:pStyle w:val="KeepWithNext"/>
        <w:rPr>
          <w:rtl/>
        </w:rPr>
      </w:pPr>
    </w:p>
    <w:p w:rsidR="00371E33" w:rsidRDefault="00371E33" w:rsidP="00371E33">
      <w:pPr>
        <w:rPr>
          <w:rtl/>
        </w:rPr>
      </w:pPr>
      <w:r>
        <w:rPr>
          <w:rFonts w:hint="cs"/>
          <w:rtl/>
        </w:rPr>
        <w:t xml:space="preserve">איה, בשום סעיף אין לנו הודעות </w:t>
      </w:r>
      <w:bookmarkStart w:id="325" w:name="_ETM_Q1_951475"/>
      <w:bookmarkEnd w:id="325"/>
      <w:r>
        <w:rPr>
          <w:rFonts w:hint="cs"/>
          <w:rtl/>
        </w:rPr>
        <w:t>למעסיק.</w:t>
      </w:r>
    </w:p>
    <w:p w:rsidR="00371E33" w:rsidRDefault="00371E33" w:rsidP="00371E33">
      <w:pPr>
        <w:rPr>
          <w:rtl/>
        </w:rPr>
      </w:pPr>
    </w:p>
    <w:p w:rsidR="00371E33" w:rsidRDefault="00371E33" w:rsidP="00371E33">
      <w:pPr>
        <w:pStyle w:val="af6"/>
        <w:keepNext/>
        <w:rPr>
          <w:rtl/>
        </w:rPr>
      </w:pPr>
      <w:bookmarkStart w:id="326" w:name="_ETM_Q1_953123"/>
      <w:bookmarkEnd w:id="326"/>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ואנחנו לא יודעים איך לעשות את זה כי אנחנו </w:t>
      </w:r>
      <w:bookmarkStart w:id="327" w:name="_ETM_Q1_955453"/>
      <w:bookmarkEnd w:id="327"/>
      <w:r>
        <w:rPr>
          <w:rFonts w:hint="cs"/>
          <w:rtl/>
        </w:rPr>
        <w:t>לא יודעים מתי אישה יולדת.</w:t>
      </w:r>
    </w:p>
    <w:p w:rsidR="00371E33" w:rsidRDefault="00371E33" w:rsidP="00371E33">
      <w:pPr>
        <w:rPr>
          <w:rtl/>
        </w:rPr>
      </w:pPr>
      <w:bookmarkStart w:id="328" w:name="_ETM_Q1_958343"/>
      <w:bookmarkStart w:id="329" w:name="_ETM_Q1_958382"/>
      <w:bookmarkEnd w:id="328"/>
      <w:bookmarkEnd w:id="329"/>
    </w:p>
    <w:p w:rsidR="00371E33" w:rsidRDefault="00371E33" w:rsidP="00371E33">
      <w:pPr>
        <w:pStyle w:val="a4"/>
        <w:keepNext/>
        <w:rPr>
          <w:rtl/>
        </w:rPr>
      </w:pPr>
      <w:bookmarkStart w:id="330" w:name="_ETM_Q1_957943"/>
      <w:bookmarkEnd w:id="330"/>
      <w:r>
        <w:rPr>
          <w:rtl/>
        </w:rPr>
        <w:t>ענת מימון:</w:t>
      </w:r>
    </w:p>
    <w:p w:rsidR="00371E33" w:rsidRDefault="00371E33" w:rsidP="00371E33">
      <w:pPr>
        <w:pStyle w:val="KeepWithNext"/>
        <w:rPr>
          <w:rtl/>
        </w:rPr>
      </w:pPr>
    </w:p>
    <w:p w:rsidR="00371E33" w:rsidRDefault="00371E33" w:rsidP="00371E33">
      <w:pPr>
        <w:rPr>
          <w:rtl/>
        </w:rPr>
      </w:pPr>
      <w:r>
        <w:rPr>
          <w:rFonts w:hint="cs"/>
          <w:rtl/>
        </w:rPr>
        <w:t>לדעתי יש קושי לקבוע חובת הודעה.</w:t>
      </w:r>
    </w:p>
    <w:p w:rsidR="00371E33" w:rsidRDefault="00371E33" w:rsidP="00371E33">
      <w:pPr>
        <w:rPr>
          <w:rtl/>
        </w:rPr>
      </w:pPr>
    </w:p>
    <w:p w:rsidR="00371E33" w:rsidRDefault="00371E33" w:rsidP="00371E33">
      <w:pPr>
        <w:pStyle w:val="af9"/>
        <w:keepNext/>
        <w:rPr>
          <w:rtl/>
        </w:rPr>
      </w:pPr>
      <w:r>
        <w:rPr>
          <w:rtl/>
        </w:rPr>
        <w:lastRenderedPageBreak/>
        <w:t>איה דביר:</w:t>
      </w:r>
    </w:p>
    <w:p w:rsidR="00371E33" w:rsidRDefault="00371E33" w:rsidP="00371E33">
      <w:pPr>
        <w:pStyle w:val="KeepWithNext"/>
        <w:rPr>
          <w:rtl/>
        </w:rPr>
      </w:pPr>
    </w:p>
    <w:p w:rsidR="00371E33" w:rsidRDefault="00371E33" w:rsidP="00371E33">
      <w:pPr>
        <w:rPr>
          <w:rtl/>
        </w:rPr>
      </w:pPr>
      <w:r>
        <w:rPr>
          <w:rFonts w:hint="cs"/>
          <w:rtl/>
        </w:rPr>
        <w:t xml:space="preserve">אני זוכרת </w:t>
      </w:r>
      <w:bookmarkStart w:id="331" w:name="_ETM_Q1_957763"/>
      <w:bookmarkEnd w:id="331"/>
      <w:r>
        <w:rPr>
          <w:rFonts w:hint="cs"/>
          <w:rtl/>
        </w:rPr>
        <w:t xml:space="preserve">את הדיונים בשלב של ההכנה לקריאה ראשונה </w:t>
      </w:r>
      <w:bookmarkStart w:id="332" w:name="_ETM_Q1_961835"/>
      <w:bookmarkEnd w:id="332"/>
      <w:r>
        <w:rPr>
          <w:rFonts w:hint="cs"/>
          <w:rtl/>
        </w:rPr>
        <w:t xml:space="preserve">עת דיברנו על הסוגיה הזאת. חשבנו שאפשר לתת שבוע של </w:t>
      </w:r>
      <w:bookmarkStart w:id="333" w:name="_ETM_Q1_964048"/>
      <w:bookmarkEnd w:id="333"/>
      <w:r>
        <w:rPr>
          <w:rFonts w:hint="cs"/>
          <w:rtl/>
        </w:rPr>
        <w:t xml:space="preserve">הודעה מיום הלידה. ממילא יש לה שבוע של חופשת לידה </w:t>
      </w:r>
      <w:bookmarkStart w:id="334" w:name="_ETM_Q1_968544"/>
      <w:bookmarkEnd w:id="334"/>
      <w:r>
        <w:rPr>
          <w:rFonts w:hint="cs"/>
          <w:rtl/>
        </w:rPr>
        <w:t>בניכוי ימי חופשה וימי מחלה.</w:t>
      </w:r>
    </w:p>
    <w:p w:rsidR="00371E33" w:rsidRDefault="00371E33" w:rsidP="00371E33">
      <w:pPr>
        <w:rPr>
          <w:rtl/>
        </w:rPr>
      </w:pPr>
    </w:p>
    <w:p w:rsidR="00371E33" w:rsidRDefault="00371E33" w:rsidP="00371E33">
      <w:pPr>
        <w:pStyle w:val="af6"/>
        <w:keepNext/>
        <w:rPr>
          <w:rtl/>
        </w:rPr>
      </w:pPr>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אבל זה רק אם הוא לא </w:t>
      </w:r>
      <w:bookmarkStart w:id="335" w:name="_ETM_Q1_972663"/>
      <w:bookmarkEnd w:id="335"/>
      <w:r>
        <w:rPr>
          <w:rFonts w:hint="cs"/>
          <w:rtl/>
        </w:rPr>
        <w:t>בטוח שהוא רוצה לקחת את זה.</w:t>
      </w:r>
    </w:p>
    <w:p w:rsidR="00371E33" w:rsidRDefault="00371E33" w:rsidP="00371E33">
      <w:pPr>
        <w:rPr>
          <w:rtl/>
        </w:rPr>
      </w:pPr>
      <w:bookmarkStart w:id="336" w:name="_ETM_Q1_973488"/>
      <w:bookmarkEnd w:id="336"/>
    </w:p>
    <w:p w:rsidR="00371E33" w:rsidRDefault="00371E33" w:rsidP="00371E33">
      <w:pPr>
        <w:pStyle w:val="a4"/>
        <w:keepNext/>
        <w:rPr>
          <w:rtl/>
        </w:rPr>
      </w:pPr>
      <w:bookmarkStart w:id="337" w:name="_ETM_Q1_974347"/>
      <w:bookmarkStart w:id="338" w:name="_ETM_Q1_975356"/>
      <w:bookmarkEnd w:id="337"/>
      <w:bookmarkEnd w:id="338"/>
      <w:r>
        <w:rPr>
          <w:rtl/>
        </w:rPr>
        <w:t>ענת מימון:</w:t>
      </w:r>
    </w:p>
    <w:p w:rsidR="00371E33" w:rsidRDefault="00371E33" w:rsidP="00371E33">
      <w:pPr>
        <w:pStyle w:val="KeepWithNext"/>
        <w:rPr>
          <w:rtl/>
        </w:rPr>
      </w:pPr>
    </w:p>
    <w:p w:rsidR="00371E33" w:rsidRDefault="00371E33" w:rsidP="00371E33">
      <w:pPr>
        <w:rPr>
          <w:rtl/>
        </w:rPr>
      </w:pPr>
      <w:r>
        <w:rPr>
          <w:rFonts w:hint="cs"/>
          <w:rtl/>
        </w:rPr>
        <w:t xml:space="preserve">זה הסעיף היחיד מתוך </w:t>
      </w:r>
      <w:bookmarkStart w:id="339" w:name="_ETM_Q1_975572"/>
      <w:bookmarkEnd w:id="339"/>
      <w:r>
        <w:rPr>
          <w:rFonts w:hint="cs"/>
          <w:rtl/>
        </w:rPr>
        <w:t xml:space="preserve">סעיפים 6 ו-7 שבו אנחנו קובעים </w:t>
      </w:r>
      <w:bookmarkStart w:id="340" w:name="_ETM_Q1_978229"/>
      <w:bookmarkEnd w:id="340"/>
      <w:r>
        <w:rPr>
          <w:rFonts w:hint="cs"/>
          <w:rtl/>
        </w:rPr>
        <w:t>לעובד את החובה למסור הודעה.</w:t>
      </w:r>
    </w:p>
    <w:p w:rsidR="00371E33" w:rsidRDefault="00371E33" w:rsidP="00371E33">
      <w:pPr>
        <w:rPr>
          <w:rtl/>
        </w:rPr>
      </w:pPr>
    </w:p>
    <w:p w:rsidR="00371E33" w:rsidRDefault="00371E33" w:rsidP="00371E33">
      <w:pPr>
        <w:pStyle w:val="af6"/>
        <w:keepNext/>
        <w:rPr>
          <w:rtl/>
        </w:rPr>
      </w:pPr>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אני לא מוכנה לעשות את זה </w:t>
      </w:r>
      <w:bookmarkStart w:id="341" w:name="_ETM_Q1_979139"/>
      <w:bookmarkEnd w:id="341"/>
      <w:r>
        <w:rPr>
          <w:rFonts w:hint="cs"/>
          <w:rtl/>
        </w:rPr>
        <w:t xml:space="preserve">בחקיקה. אנחנו יכולים להמליץ משרד העבודה והרווחה לעשות את </w:t>
      </w:r>
      <w:bookmarkStart w:id="342" w:name="_ETM_Q1_987486"/>
      <w:bookmarkEnd w:id="342"/>
      <w:r>
        <w:rPr>
          <w:rFonts w:hint="cs"/>
          <w:rtl/>
        </w:rPr>
        <w:t xml:space="preserve">זה לפי שבוע. הודעה מראש על פי שבוע, ואז הוא </w:t>
      </w:r>
      <w:bookmarkStart w:id="343" w:name="_ETM_Q1_990327"/>
      <w:bookmarkEnd w:id="343"/>
      <w:r>
        <w:rPr>
          <w:rFonts w:hint="cs"/>
          <w:rtl/>
        </w:rPr>
        <w:t xml:space="preserve">יכול להשתמש בשבוע שמוקנה לו. זה כאילו קצת </w:t>
      </w:r>
      <w:bookmarkStart w:id="344" w:name="_ETM_Q1_994026"/>
      <w:bookmarkEnd w:id="344"/>
      <w:r>
        <w:rPr>
          <w:rFonts w:hint="cs"/>
          <w:rtl/>
        </w:rPr>
        <w:t>משחק. הוא יכול להשתמש בשבוע שמוקנה לו או לפי</w:t>
      </w:r>
      <w:r w:rsidR="00D93467">
        <w:rPr>
          <w:rFonts w:hint="cs"/>
          <w:rtl/>
        </w:rPr>
        <w:t xml:space="preserve"> </w:t>
      </w:r>
      <w:r>
        <w:rPr>
          <w:rFonts w:hint="cs"/>
          <w:rtl/>
        </w:rPr>
        <w:t xml:space="preserve">ימי מחלה וימי חופשה, או לפי מה שאני </w:t>
      </w:r>
      <w:bookmarkStart w:id="345" w:name="_ETM_Q1_997524"/>
      <w:bookmarkEnd w:id="345"/>
      <w:r>
        <w:rPr>
          <w:rFonts w:hint="cs"/>
          <w:rtl/>
        </w:rPr>
        <w:t xml:space="preserve">חוקקתי בטקט הקודם, ואת השבוע השני, הוא יכול לעשות </w:t>
      </w:r>
      <w:bookmarkStart w:id="346" w:name="_ETM_Q1_1003857"/>
      <w:bookmarkEnd w:id="346"/>
      <w:r>
        <w:rPr>
          <w:rFonts w:hint="cs"/>
          <w:rtl/>
        </w:rPr>
        <w:t>לפי זה ואת השני ואת השלישי.</w:t>
      </w:r>
    </w:p>
    <w:p w:rsidR="00371E33" w:rsidRDefault="00371E33" w:rsidP="00371E33">
      <w:pPr>
        <w:rPr>
          <w:rtl/>
        </w:rPr>
      </w:pPr>
    </w:p>
    <w:p w:rsidR="00371E33" w:rsidRDefault="00371E33" w:rsidP="00371E33">
      <w:pPr>
        <w:pStyle w:val="a4"/>
        <w:keepNext/>
        <w:rPr>
          <w:rtl/>
        </w:rPr>
      </w:pPr>
      <w:bookmarkStart w:id="347" w:name="_ETM_Q1_1005116"/>
      <w:bookmarkEnd w:id="347"/>
      <w:r>
        <w:rPr>
          <w:rtl/>
        </w:rPr>
        <w:t>ענת מימון:</w:t>
      </w:r>
    </w:p>
    <w:p w:rsidR="00371E33" w:rsidRDefault="00371E33" w:rsidP="00371E33">
      <w:pPr>
        <w:pStyle w:val="KeepWithNext"/>
        <w:rPr>
          <w:rtl/>
        </w:rPr>
      </w:pPr>
    </w:p>
    <w:p w:rsidR="00371E33" w:rsidRDefault="00371E33" w:rsidP="00371E33">
      <w:pPr>
        <w:rPr>
          <w:rtl/>
        </w:rPr>
      </w:pPr>
      <w:r>
        <w:rPr>
          <w:rFonts w:hint="cs"/>
          <w:rtl/>
        </w:rPr>
        <w:t xml:space="preserve">יכול להיות שהוא לא ידע </w:t>
      </w:r>
      <w:bookmarkStart w:id="348" w:name="_ETM_Q1_1005267"/>
      <w:bookmarkEnd w:id="348"/>
      <w:r>
        <w:rPr>
          <w:rFonts w:hint="cs"/>
          <w:rtl/>
        </w:rPr>
        <w:t>בשבוע הראשון של חופשת הלידה.</w:t>
      </w:r>
    </w:p>
    <w:p w:rsidR="00371E33" w:rsidRDefault="00371E33" w:rsidP="00371E33">
      <w:pPr>
        <w:rPr>
          <w:rtl/>
        </w:rPr>
      </w:pPr>
    </w:p>
    <w:p w:rsidR="00371E33" w:rsidRDefault="00371E33" w:rsidP="00371E33">
      <w:pPr>
        <w:pStyle w:val="af6"/>
        <w:keepNext/>
        <w:rPr>
          <w:rtl/>
        </w:rPr>
      </w:pPr>
      <w:bookmarkStart w:id="349" w:name="_ETM_Q1_1007867"/>
      <w:bookmarkEnd w:id="349"/>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 xml:space="preserve">אמרנו שנעשה את זה בתקנות ואם </w:t>
      </w:r>
      <w:bookmarkStart w:id="350" w:name="_ETM_Q1_1018632"/>
      <w:bookmarkEnd w:id="350"/>
      <w:r>
        <w:rPr>
          <w:rFonts w:hint="cs"/>
          <w:rtl/>
        </w:rPr>
        <w:t xml:space="preserve">תרצו </w:t>
      </w:r>
      <w:r>
        <w:rPr>
          <w:rtl/>
        </w:rPr>
        <w:t>–</w:t>
      </w:r>
      <w:r>
        <w:rPr>
          <w:rFonts w:hint="cs"/>
          <w:rtl/>
        </w:rPr>
        <w:t xml:space="preserve"> תרצו, ואם לא תרצו </w:t>
      </w:r>
      <w:r>
        <w:rPr>
          <w:rtl/>
        </w:rPr>
        <w:t>–</w:t>
      </w:r>
      <w:r>
        <w:rPr>
          <w:rFonts w:hint="cs"/>
          <w:rtl/>
        </w:rPr>
        <w:t xml:space="preserve"> לא תרצו. אתם </w:t>
      </w:r>
      <w:bookmarkStart w:id="351" w:name="_ETM_Q1_1019675"/>
      <w:bookmarkEnd w:id="351"/>
      <w:r>
        <w:rPr>
          <w:rFonts w:hint="cs"/>
          <w:rtl/>
        </w:rPr>
        <w:t>רשאים. גם לא יבואו אליכם בתלונות.</w:t>
      </w:r>
    </w:p>
    <w:p w:rsidR="00371E33" w:rsidRDefault="00371E33" w:rsidP="00371E33">
      <w:pPr>
        <w:rPr>
          <w:rtl/>
        </w:rPr>
      </w:pPr>
    </w:p>
    <w:p w:rsidR="00371E33" w:rsidRDefault="00371E33" w:rsidP="00371E33">
      <w:pPr>
        <w:pStyle w:val="af9"/>
        <w:keepNext/>
        <w:rPr>
          <w:rtl/>
        </w:rPr>
      </w:pPr>
      <w:bookmarkStart w:id="352" w:name="_ETM_Q1_1023594"/>
      <w:bookmarkStart w:id="353" w:name="_ETM_Q1_1023131"/>
      <w:bookmarkEnd w:id="352"/>
      <w:bookmarkEnd w:id="353"/>
      <w:r>
        <w:rPr>
          <w:rtl/>
        </w:rPr>
        <w:t>תמר מתתיהו:</w:t>
      </w:r>
    </w:p>
    <w:p w:rsidR="00371E33" w:rsidRDefault="00371E33" w:rsidP="00371E33">
      <w:pPr>
        <w:pStyle w:val="KeepWithNext"/>
        <w:rPr>
          <w:rtl/>
        </w:rPr>
      </w:pPr>
    </w:p>
    <w:p w:rsidR="00371E33" w:rsidRDefault="00371E33" w:rsidP="00371E33">
      <w:pPr>
        <w:rPr>
          <w:rtl/>
        </w:rPr>
      </w:pPr>
      <w:r>
        <w:rPr>
          <w:rFonts w:hint="cs"/>
          <w:rtl/>
        </w:rPr>
        <w:t xml:space="preserve">אבל המעסיקים מעוניינים בהודעה </w:t>
      </w:r>
      <w:bookmarkStart w:id="354" w:name="_ETM_Q1_1024050"/>
      <w:bookmarkEnd w:id="354"/>
      <w:r>
        <w:rPr>
          <w:rFonts w:hint="cs"/>
          <w:rtl/>
        </w:rPr>
        <w:t>כבר מעכשיו, מתחולת החוק.</w:t>
      </w:r>
    </w:p>
    <w:p w:rsidR="00371E33" w:rsidRDefault="00371E33" w:rsidP="00371E33">
      <w:pPr>
        <w:rPr>
          <w:rtl/>
        </w:rPr>
      </w:pPr>
    </w:p>
    <w:p w:rsidR="00371E33" w:rsidRDefault="00371E33" w:rsidP="00371E33">
      <w:pPr>
        <w:pStyle w:val="af9"/>
        <w:keepNext/>
        <w:rPr>
          <w:rtl/>
        </w:rPr>
      </w:pPr>
      <w:bookmarkStart w:id="355" w:name="_ETM_Q1_1027647"/>
      <w:bookmarkEnd w:id="355"/>
      <w:r>
        <w:rPr>
          <w:rtl/>
        </w:rPr>
        <w:t>מוריה ברבי:</w:t>
      </w:r>
    </w:p>
    <w:p w:rsidR="00371E33" w:rsidRDefault="00371E33" w:rsidP="00371E33">
      <w:pPr>
        <w:pStyle w:val="KeepWithNext"/>
        <w:rPr>
          <w:rtl/>
        </w:rPr>
      </w:pPr>
    </w:p>
    <w:p w:rsidR="00371E33" w:rsidRDefault="00371E33" w:rsidP="00371E33">
      <w:pPr>
        <w:rPr>
          <w:rtl/>
        </w:rPr>
      </w:pPr>
      <w:r>
        <w:rPr>
          <w:rFonts w:hint="cs"/>
          <w:rtl/>
        </w:rPr>
        <w:t xml:space="preserve">אין לי בעיה. כל עוד </w:t>
      </w:r>
      <w:bookmarkStart w:id="356" w:name="_ETM_Q1_1027986"/>
      <w:bookmarkEnd w:id="356"/>
      <w:r>
        <w:rPr>
          <w:rFonts w:hint="cs"/>
          <w:rtl/>
        </w:rPr>
        <w:t xml:space="preserve">תהיה הודעה, גם הודעה בתקנות זה בסדר. </w:t>
      </w:r>
    </w:p>
    <w:p w:rsidR="00371E33" w:rsidRDefault="00371E33" w:rsidP="00371E33">
      <w:pPr>
        <w:rPr>
          <w:rtl/>
        </w:rPr>
      </w:pPr>
    </w:p>
    <w:p w:rsidR="00371E33" w:rsidRDefault="00371E33" w:rsidP="00371E33">
      <w:pPr>
        <w:pStyle w:val="af6"/>
        <w:keepNext/>
        <w:rPr>
          <w:rtl/>
        </w:rPr>
      </w:pPr>
      <w:bookmarkStart w:id="357" w:name="_ETM_Q1_1033119"/>
      <w:bookmarkStart w:id="358" w:name="_ETM_Q1_1031414"/>
      <w:bookmarkEnd w:id="357"/>
      <w:bookmarkEnd w:id="358"/>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הודעה בתקנות</w:t>
      </w:r>
      <w:bookmarkStart w:id="359" w:name="_ETM_Q1_1031737"/>
      <w:bookmarkEnd w:id="359"/>
      <w:r>
        <w:rPr>
          <w:rFonts w:hint="cs"/>
          <w:rtl/>
        </w:rPr>
        <w:t xml:space="preserve"> אפשר לעשות גם בלי הסעיף הזה. זה מה שאנחנו מבינים. זה </w:t>
      </w:r>
      <w:bookmarkStart w:id="360" w:name="_ETM_Q1_1034330"/>
      <w:bookmarkEnd w:id="360"/>
      <w:r>
        <w:rPr>
          <w:rFonts w:hint="cs"/>
          <w:rtl/>
        </w:rPr>
        <w:t>נכון? הודעה בתקנות אפשר לעשות גם בלי הסעיף הזה.</w:t>
      </w:r>
    </w:p>
    <w:p w:rsidR="00371E33" w:rsidRDefault="00371E33" w:rsidP="00371E33">
      <w:pPr>
        <w:rPr>
          <w:rtl/>
        </w:rPr>
      </w:pPr>
    </w:p>
    <w:p w:rsidR="00371E33" w:rsidRDefault="00371E33" w:rsidP="00371E33">
      <w:pPr>
        <w:pStyle w:val="af9"/>
        <w:keepNext/>
        <w:rPr>
          <w:rtl/>
        </w:rPr>
      </w:pPr>
      <w:bookmarkStart w:id="361" w:name="_ETM_Q1_1037753"/>
      <w:bookmarkStart w:id="362" w:name="_ETM_Q1_1038125"/>
      <w:bookmarkEnd w:id="361"/>
      <w:bookmarkEnd w:id="362"/>
      <w:r>
        <w:rPr>
          <w:rtl/>
        </w:rPr>
        <w:t>מוריה ברבי:</w:t>
      </w:r>
    </w:p>
    <w:p w:rsidR="00371E33" w:rsidRDefault="00371E33" w:rsidP="00371E33">
      <w:pPr>
        <w:pStyle w:val="KeepWithNext"/>
        <w:rPr>
          <w:rtl/>
        </w:rPr>
      </w:pPr>
    </w:p>
    <w:p w:rsidR="00371E33" w:rsidRDefault="00371E33" w:rsidP="00371E33">
      <w:pPr>
        <w:rPr>
          <w:rtl/>
        </w:rPr>
      </w:pPr>
      <w:r>
        <w:rPr>
          <w:rFonts w:hint="cs"/>
          <w:rtl/>
        </w:rPr>
        <w:t xml:space="preserve">כן, אבל </w:t>
      </w:r>
      <w:bookmarkStart w:id="363" w:name="_ETM_Q1_1037812"/>
      <w:bookmarkEnd w:id="363"/>
      <w:r>
        <w:rPr>
          <w:rFonts w:hint="cs"/>
          <w:rtl/>
        </w:rPr>
        <w:t>בסופו</w:t>
      </w:r>
      <w:r w:rsidR="00D93467">
        <w:rPr>
          <w:rFonts w:hint="cs"/>
          <w:rtl/>
        </w:rPr>
        <w:t xml:space="preserve"> </w:t>
      </w:r>
      <w:r>
        <w:rPr>
          <w:rFonts w:hint="cs"/>
          <w:rtl/>
        </w:rPr>
        <w:t>של דבר הסעיף בעצם מבהיר שיש</w:t>
      </w:r>
      <w:bookmarkStart w:id="364" w:name="_ETM_Q1_1041344"/>
      <w:bookmarkEnd w:id="364"/>
      <w:r>
        <w:rPr>
          <w:rFonts w:hint="cs"/>
          <w:rtl/>
        </w:rPr>
        <w:t xml:space="preserve"> להתקין תקנות.</w:t>
      </w:r>
    </w:p>
    <w:p w:rsidR="00371E33" w:rsidRDefault="00371E33" w:rsidP="00371E33">
      <w:pPr>
        <w:rPr>
          <w:rtl/>
        </w:rPr>
      </w:pPr>
    </w:p>
    <w:p w:rsidR="00371E33" w:rsidRDefault="00371E33" w:rsidP="00371E33">
      <w:pPr>
        <w:pStyle w:val="a4"/>
        <w:keepNext/>
        <w:rPr>
          <w:rtl/>
        </w:rPr>
      </w:pPr>
      <w:bookmarkStart w:id="365" w:name="_ETM_Q1_1041191"/>
      <w:bookmarkStart w:id="366" w:name="_ETM_Q1_1042019"/>
      <w:bookmarkEnd w:id="365"/>
      <w:bookmarkEnd w:id="366"/>
      <w:r>
        <w:rPr>
          <w:rtl/>
        </w:rPr>
        <w:t>יואל חסון (המחנה הציוני):</w:t>
      </w:r>
    </w:p>
    <w:p w:rsidR="00371E33" w:rsidRDefault="00371E33" w:rsidP="00371E33">
      <w:pPr>
        <w:pStyle w:val="KeepWithNext"/>
        <w:rPr>
          <w:rtl/>
        </w:rPr>
      </w:pPr>
    </w:p>
    <w:p w:rsidR="00371E33" w:rsidRDefault="00371E33" w:rsidP="00371E33">
      <w:pPr>
        <w:rPr>
          <w:rtl/>
        </w:rPr>
      </w:pPr>
      <w:r>
        <w:rPr>
          <w:rFonts w:hint="cs"/>
          <w:rtl/>
        </w:rPr>
        <w:t xml:space="preserve">אם יש בחוק אפשרות לשר להתקין תקנות, אז באמת </w:t>
      </w:r>
      <w:bookmarkStart w:id="367" w:name="_ETM_Q1_1047349"/>
      <w:bookmarkEnd w:id="367"/>
      <w:r>
        <w:rPr>
          <w:rFonts w:hint="cs"/>
          <w:rtl/>
        </w:rPr>
        <w:t xml:space="preserve">אין צורך בסעיף (3). אם הוא ירצה להתקין תקנות, </w:t>
      </w:r>
      <w:bookmarkStart w:id="368" w:name="_ETM_Q1_1051782"/>
      <w:bookmarkEnd w:id="368"/>
      <w:r>
        <w:rPr>
          <w:rFonts w:hint="cs"/>
          <w:rtl/>
        </w:rPr>
        <w:t>הוא יתקין. הן צריכות להיות באישור הוועדה?</w:t>
      </w:r>
      <w:bookmarkStart w:id="369" w:name="_ETM_Q1_1054473"/>
      <w:bookmarkStart w:id="370" w:name="_ETM_Q1_1054828"/>
      <w:bookmarkEnd w:id="369"/>
      <w:bookmarkEnd w:id="370"/>
    </w:p>
    <w:p w:rsidR="00371E33" w:rsidRDefault="00371E33" w:rsidP="00371E33">
      <w:pPr>
        <w:rPr>
          <w:rtl/>
        </w:rPr>
      </w:pPr>
    </w:p>
    <w:p w:rsidR="00371E33" w:rsidRDefault="00371E33" w:rsidP="00371E33">
      <w:pPr>
        <w:pStyle w:val="a4"/>
        <w:keepNext/>
        <w:rPr>
          <w:rtl/>
        </w:rPr>
      </w:pPr>
      <w:r>
        <w:rPr>
          <w:rtl/>
        </w:rPr>
        <w:t>ענת מימון:</w:t>
      </w:r>
    </w:p>
    <w:p w:rsidR="00371E33" w:rsidRDefault="00371E33" w:rsidP="00371E33">
      <w:pPr>
        <w:pStyle w:val="KeepWithNext"/>
        <w:rPr>
          <w:rtl/>
        </w:rPr>
      </w:pPr>
    </w:p>
    <w:p w:rsidR="00371E33" w:rsidRDefault="00371E33" w:rsidP="00371E33">
      <w:pPr>
        <w:rPr>
          <w:rtl/>
        </w:rPr>
      </w:pPr>
      <w:r>
        <w:rPr>
          <w:rFonts w:hint="cs"/>
          <w:rtl/>
        </w:rPr>
        <w:t>לא.</w:t>
      </w:r>
    </w:p>
    <w:p w:rsidR="00371E33" w:rsidRDefault="00371E33" w:rsidP="00371E33">
      <w:pPr>
        <w:rPr>
          <w:rtl/>
        </w:rPr>
      </w:pPr>
    </w:p>
    <w:p w:rsidR="00371E33" w:rsidRDefault="00371E33" w:rsidP="00371E33">
      <w:pPr>
        <w:pStyle w:val="a4"/>
        <w:keepNext/>
        <w:rPr>
          <w:rtl/>
        </w:rPr>
      </w:pPr>
      <w:bookmarkStart w:id="371" w:name="_ETM_Q1_1056091"/>
      <w:bookmarkStart w:id="372" w:name="_ETM_Q1_1056476"/>
      <w:bookmarkEnd w:id="371"/>
      <w:bookmarkEnd w:id="372"/>
      <w:r>
        <w:rPr>
          <w:rtl/>
        </w:rPr>
        <w:lastRenderedPageBreak/>
        <w:t>יואל חסון (המחנה הציוני):</w:t>
      </w:r>
    </w:p>
    <w:p w:rsidR="00371E33" w:rsidRDefault="00371E33" w:rsidP="00371E33">
      <w:pPr>
        <w:pStyle w:val="KeepWithNext"/>
        <w:rPr>
          <w:rtl/>
        </w:rPr>
      </w:pPr>
    </w:p>
    <w:p w:rsidR="00371E33" w:rsidRDefault="00371E33" w:rsidP="00371E33">
      <w:pPr>
        <w:rPr>
          <w:rtl/>
        </w:rPr>
      </w:pPr>
      <w:r>
        <w:rPr>
          <w:rFonts w:hint="cs"/>
          <w:rtl/>
        </w:rPr>
        <w:t>זו בעיה, כי אז</w:t>
      </w:r>
      <w:bookmarkStart w:id="373" w:name="_ETM_Q1_1057288"/>
      <w:bookmarkEnd w:id="373"/>
      <w:r>
        <w:rPr>
          <w:rFonts w:hint="cs"/>
          <w:rtl/>
        </w:rPr>
        <w:t xml:space="preserve"> הוא יכול להתקין משהו שיכול לסרס את החוק ויכול לפגוע </w:t>
      </w:r>
      <w:bookmarkStart w:id="374" w:name="_ETM_Q1_1060926"/>
      <w:bookmarkEnd w:id="374"/>
      <w:r>
        <w:rPr>
          <w:rFonts w:hint="cs"/>
          <w:rtl/>
        </w:rPr>
        <w:t>בחוק.</w:t>
      </w:r>
    </w:p>
    <w:p w:rsidR="00371E33" w:rsidRDefault="00371E33" w:rsidP="00371E33">
      <w:pPr>
        <w:rPr>
          <w:rtl/>
        </w:rPr>
      </w:pPr>
    </w:p>
    <w:p w:rsidR="00371E33" w:rsidRDefault="00371E33" w:rsidP="00371E33">
      <w:pPr>
        <w:pStyle w:val="af6"/>
        <w:keepNext/>
        <w:rPr>
          <w:rtl/>
        </w:rPr>
      </w:pPr>
      <w:r>
        <w:rPr>
          <w:rtl/>
        </w:rPr>
        <w:t>היו"ר רחל עזריה:</w:t>
      </w:r>
    </w:p>
    <w:p w:rsidR="00371E33" w:rsidRDefault="00371E33" w:rsidP="00371E33">
      <w:pPr>
        <w:pStyle w:val="KeepWithNext"/>
        <w:rPr>
          <w:rtl/>
        </w:rPr>
      </w:pPr>
    </w:p>
    <w:p w:rsidR="00371E33" w:rsidRDefault="00371E33" w:rsidP="00371E33">
      <w:pPr>
        <w:rPr>
          <w:rtl/>
        </w:rPr>
      </w:pPr>
      <w:r>
        <w:rPr>
          <w:rFonts w:hint="cs"/>
          <w:rtl/>
        </w:rPr>
        <w:t>לא. זה צריך לעבור אישור בוועדת העבודה.</w:t>
      </w:r>
    </w:p>
    <w:p w:rsidR="00371E33" w:rsidRDefault="00371E33" w:rsidP="00371E33">
      <w:pPr>
        <w:rPr>
          <w:rtl/>
        </w:rPr>
      </w:pPr>
    </w:p>
    <w:p w:rsidR="00371E33" w:rsidRDefault="00371E33" w:rsidP="00371E33">
      <w:pPr>
        <w:pStyle w:val="a4"/>
        <w:keepNext/>
        <w:rPr>
          <w:rtl/>
        </w:rPr>
      </w:pPr>
      <w:bookmarkStart w:id="375" w:name="_ETM_Q1_1064269"/>
      <w:bookmarkStart w:id="376" w:name="_ETM_Q1_1064869"/>
      <w:bookmarkEnd w:id="375"/>
      <w:bookmarkEnd w:id="376"/>
      <w:r>
        <w:rPr>
          <w:rtl/>
        </w:rPr>
        <w:t>יואל חסון (המחנה הציוני):</w:t>
      </w:r>
    </w:p>
    <w:p w:rsidR="00371E33" w:rsidRDefault="00371E33" w:rsidP="00371E33">
      <w:pPr>
        <w:pStyle w:val="KeepWithNext"/>
        <w:rPr>
          <w:rtl/>
        </w:rPr>
      </w:pPr>
    </w:p>
    <w:p w:rsidR="00371E33" w:rsidRDefault="00371E33" w:rsidP="00371E33">
      <w:pPr>
        <w:rPr>
          <w:rtl/>
        </w:rPr>
      </w:pPr>
      <w:r>
        <w:rPr>
          <w:rFonts w:hint="cs"/>
          <w:rtl/>
        </w:rPr>
        <w:t xml:space="preserve">לא. זה לא </w:t>
      </w:r>
      <w:bookmarkStart w:id="377" w:name="_ETM_Q1_1064872"/>
      <w:bookmarkEnd w:id="377"/>
      <w:r>
        <w:rPr>
          <w:rFonts w:hint="cs"/>
          <w:rtl/>
        </w:rPr>
        <w:t>צריך.</w:t>
      </w:r>
    </w:p>
    <w:p w:rsidR="00371E33" w:rsidRDefault="00371E33" w:rsidP="00371E33">
      <w:pPr>
        <w:rPr>
          <w:rtl/>
        </w:rPr>
      </w:pPr>
    </w:p>
    <w:p w:rsidR="00371E33" w:rsidRDefault="00371E33" w:rsidP="00371E33">
      <w:pPr>
        <w:pStyle w:val="a4"/>
        <w:keepNext/>
        <w:rPr>
          <w:rtl/>
        </w:rPr>
      </w:pPr>
      <w:bookmarkStart w:id="378" w:name="_ETM_Q1_1065632"/>
      <w:bookmarkStart w:id="379" w:name="_ETM_Q1_1067900"/>
      <w:bookmarkEnd w:id="378"/>
      <w:bookmarkEnd w:id="379"/>
      <w:r>
        <w:rPr>
          <w:rtl/>
        </w:rPr>
        <w:t>ענת מימון:</w:t>
      </w:r>
    </w:p>
    <w:p w:rsidR="00371E33" w:rsidRDefault="00371E33" w:rsidP="00371E33">
      <w:pPr>
        <w:pStyle w:val="KeepWithNext"/>
        <w:rPr>
          <w:rtl/>
        </w:rPr>
      </w:pPr>
    </w:p>
    <w:p w:rsidR="00371E33" w:rsidRDefault="00371E33" w:rsidP="00371E33">
      <w:pPr>
        <w:rPr>
          <w:rtl/>
        </w:rPr>
      </w:pPr>
      <w:r>
        <w:rPr>
          <w:rFonts w:hint="cs"/>
          <w:rtl/>
        </w:rPr>
        <w:t xml:space="preserve">אני חייבת לומר שאנחנו לפעמים מכניסים סעיפים של תקנות ואנחנו </w:t>
      </w:r>
      <w:bookmarkStart w:id="380" w:name="_ETM_Q1_1070260"/>
      <w:bookmarkEnd w:id="380"/>
      <w:r>
        <w:rPr>
          <w:rFonts w:hint="cs"/>
          <w:rtl/>
        </w:rPr>
        <w:t>לא מבקשים את אישורו של השר.</w:t>
      </w:r>
      <w:r w:rsidR="00D93467">
        <w:rPr>
          <w:rFonts w:hint="cs"/>
          <w:rtl/>
        </w:rPr>
        <w:t xml:space="preserve"> </w:t>
      </w:r>
      <w:r>
        <w:rPr>
          <w:rFonts w:hint="cs"/>
          <w:rtl/>
        </w:rPr>
        <w:t xml:space="preserve">דבר שמשפטית מתאים </w:t>
      </w:r>
      <w:bookmarkStart w:id="381" w:name="_ETM_Q1_1074630"/>
      <w:bookmarkEnd w:id="381"/>
      <w:r>
        <w:rPr>
          <w:rFonts w:hint="cs"/>
          <w:rtl/>
        </w:rPr>
        <w:t xml:space="preserve">לתקנות, הכנסת סבורה שצריך יהיה להסדיר את זה ברמה של </w:t>
      </w:r>
      <w:bookmarkStart w:id="382" w:name="_ETM_Q1_1078676"/>
      <w:bookmarkEnd w:id="382"/>
      <w:r>
        <w:rPr>
          <w:rFonts w:hint="cs"/>
          <w:rtl/>
        </w:rPr>
        <w:t>חקיקת משנה ולכן</w:t>
      </w:r>
      <w:r w:rsidR="00D93467">
        <w:rPr>
          <w:rFonts w:hint="cs"/>
          <w:rtl/>
        </w:rPr>
        <w:t xml:space="preserve"> </w:t>
      </w:r>
      <w:r w:rsidR="004D0CFE">
        <w:rPr>
          <w:rFonts w:hint="cs"/>
          <w:rtl/>
        </w:rPr>
        <w:t xml:space="preserve">נותנים את האפשרות לשר לעשות </w:t>
      </w:r>
      <w:bookmarkStart w:id="383" w:name="_ETM_Q1_1082185"/>
      <w:bookmarkEnd w:id="383"/>
      <w:r w:rsidR="004D0CFE">
        <w:rPr>
          <w:rFonts w:hint="cs"/>
          <w:rtl/>
        </w:rPr>
        <w:t>את זה.</w:t>
      </w:r>
    </w:p>
    <w:p w:rsidR="004D0CFE" w:rsidRDefault="004D0CFE" w:rsidP="00371E33">
      <w:pPr>
        <w:rPr>
          <w:rtl/>
        </w:rPr>
      </w:pPr>
    </w:p>
    <w:p w:rsidR="004D0CFE" w:rsidRDefault="004D0CFE" w:rsidP="004D0CFE">
      <w:pPr>
        <w:pStyle w:val="a4"/>
        <w:keepNext/>
        <w:rPr>
          <w:rtl/>
        </w:rPr>
      </w:pPr>
      <w:bookmarkStart w:id="384" w:name="_ETM_Q1_1086319"/>
      <w:bookmarkEnd w:id="384"/>
      <w:r>
        <w:rPr>
          <w:rtl/>
        </w:rPr>
        <w:t>יואל חסון (המחנה הציוני):</w:t>
      </w:r>
    </w:p>
    <w:p w:rsidR="004D0CFE" w:rsidRDefault="004D0CFE" w:rsidP="004D0CFE">
      <w:pPr>
        <w:pStyle w:val="KeepWithNext"/>
        <w:rPr>
          <w:rtl/>
        </w:rPr>
      </w:pPr>
    </w:p>
    <w:p w:rsidR="004D0CFE" w:rsidRDefault="004D0CFE" w:rsidP="004D0CFE">
      <w:pPr>
        <w:rPr>
          <w:rtl/>
        </w:rPr>
      </w:pPr>
      <w:r>
        <w:rPr>
          <w:rFonts w:hint="cs"/>
          <w:rtl/>
        </w:rPr>
        <w:t xml:space="preserve">במצב הנוכחי אולי עדיף, בגלל שבתקנות הרגילות אין </w:t>
      </w:r>
      <w:bookmarkStart w:id="385" w:name="_ETM_Q1_1090475"/>
      <w:bookmarkEnd w:id="385"/>
      <w:r>
        <w:rPr>
          <w:rFonts w:hint="cs"/>
          <w:rtl/>
        </w:rPr>
        <w:t xml:space="preserve">את האישור של הוועדה, אולי להשאיר את סעיף (3) וזהו. </w:t>
      </w:r>
      <w:bookmarkStart w:id="386" w:name="_ETM_Q1_1094281"/>
      <w:bookmarkEnd w:id="386"/>
      <w:r>
        <w:rPr>
          <w:rFonts w:hint="cs"/>
          <w:rtl/>
        </w:rPr>
        <w:t xml:space="preserve">תרצו להתקין </w:t>
      </w:r>
      <w:r>
        <w:rPr>
          <w:rtl/>
        </w:rPr>
        <w:t>–</w:t>
      </w:r>
      <w:r>
        <w:rPr>
          <w:rFonts w:hint="cs"/>
          <w:rtl/>
        </w:rPr>
        <w:t xml:space="preserve"> תתקינו. לא תתקינו </w:t>
      </w:r>
      <w:r>
        <w:rPr>
          <w:rtl/>
        </w:rPr>
        <w:t>–</w:t>
      </w:r>
      <w:r>
        <w:rPr>
          <w:rFonts w:hint="cs"/>
          <w:rtl/>
        </w:rPr>
        <w:t xml:space="preserve"> </w:t>
      </w:r>
      <w:bookmarkStart w:id="387" w:name="_ETM_Q1_1096008"/>
      <w:bookmarkEnd w:id="387"/>
      <w:r>
        <w:rPr>
          <w:rFonts w:hint="cs"/>
          <w:rtl/>
        </w:rPr>
        <w:t>לא תתקינו.</w:t>
      </w:r>
    </w:p>
    <w:p w:rsidR="004D0CFE" w:rsidRDefault="004D0CFE" w:rsidP="004D0CFE">
      <w:pPr>
        <w:rPr>
          <w:rtl/>
        </w:rPr>
      </w:pPr>
    </w:p>
    <w:p w:rsidR="004D0CFE" w:rsidRDefault="004D0CFE" w:rsidP="004D0CFE">
      <w:pPr>
        <w:pStyle w:val="af9"/>
        <w:keepNext/>
        <w:rPr>
          <w:rtl/>
        </w:rPr>
      </w:pPr>
      <w:bookmarkStart w:id="388" w:name="_ETM_Q1_1098407"/>
      <w:bookmarkStart w:id="389" w:name="_ETM_Q1_1099470"/>
      <w:bookmarkStart w:id="390" w:name="_ETM_Q1_1106729"/>
      <w:bookmarkEnd w:id="388"/>
      <w:bookmarkEnd w:id="389"/>
      <w:bookmarkEnd w:id="390"/>
      <w:r>
        <w:rPr>
          <w:rtl/>
        </w:rPr>
        <w:t>איה דביר:</w:t>
      </w:r>
    </w:p>
    <w:p w:rsidR="004D0CFE" w:rsidRDefault="004D0CFE" w:rsidP="004D0CFE">
      <w:pPr>
        <w:pStyle w:val="KeepWithNext"/>
        <w:rPr>
          <w:rtl/>
        </w:rPr>
      </w:pPr>
    </w:p>
    <w:p w:rsidR="004D0CFE" w:rsidRDefault="004D0CFE" w:rsidP="004D0CFE">
      <w:pPr>
        <w:rPr>
          <w:rtl/>
        </w:rPr>
      </w:pPr>
      <w:r>
        <w:rPr>
          <w:rFonts w:hint="cs"/>
          <w:rtl/>
        </w:rPr>
        <w:t>המצב הוא שאם לא יתקינו, לא תהיה הודעה.</w:t>
      </w:r>
    </w:p>
    <w:p w:rsidR="004D0CFE" w:rsidRDefault="004D0CFE" w:rsidP="004D0CFE">
      <w:pPr>
        <w:rPr>
          <w:rtl/>
        </w:rPr>
      </w:pPr>
    </w:p>
    <w:p w:rsidR="004D0CFE" w:rsidRDefault="004D0CFE" w:rsidP="004D0CFE">
      <w:pPr>
        <w:pStyle w:val="a4"/>
        <w:keepNext/>
        <w:rPr>
          <w:rtl/>
        </w:rPr>
      </w:pPr>
      <w:bookmarkStart w:id="391" w:name="_ETM_Q1_1108646"/>
      <w:bookmarkStart w:id="392" w:name="_ETM_Q1_1108879"/>
      <w:bookmarkEnd w:id="391"/>
      <w:bookmarkEnd w:id="392"/>
      <w:r>
        <w:rPr>
          <w:rtl/>
        </w:rPr>
        <w:t>יואל חסון (המחנה הציוני):</w:t>
      </w:r>
    </w:p>
    <w:p w:rsidR="004D0CFE" w:rsidRDefault="004D0CFE" w:rsidP="004D0CFE">
      <w:pPr>
        <w:pStyle w:val="KeepWithNext"/>
        <w:rPr>
          <w:rtl/>
        </w:rPr>
      </w:pPr>
    </w:p>
    <w:p w:rsidR="004D0CFE" w:rsidRDefault="004D0CFE" w:rsidP="004D0CFE">
      <w:pPr>
        <w:rPr>
          <w:rtl/>
        </w:rPr>
      </w:pPr>
      <w:r>
        <w:rPr>
          <w:rFonts w:hint="cs"/>
          <w:rtl/>
        </w:rPr>
        <w:t xml:space="preserve">בואו נחזור </w:t>
      </w:r>
      <w:bookmarkStart w:id="393" w:name="_ETM_Q1_1109187"/>
      <w:bookmarkEnd w:id="393"/>
      <w:r>
        <w:rPr>
          <w:rFonts w:hint="cs"/>
          <w:rtl/>
        </w:rPr>
        <w:t xml:space="preserve">למציאות של החיים ונצא רגע מהוועדה למשמעות של הודעה </w:t>
      </w:r>
      <w:bookmarkStart w:id="394" w:name="_ETM_Q1_1113407"/>
      <w:bookmarkEnd w:id="394"/>
      <w:r>
        <w:rPr>
          <w:rFonts w:hint="cs"/>
          <w:rtl/>
        </w:rPr>
        <w:t>או לא הודעה. הרי בחיים הרגילים כל אחד יודיע,</w:t>
      </w:r>
      <w:bookmarkStart w:id="395" w:name="_ETM_Q1_1120225"/>
      <w:bookmarkEnd w:id="395"/>
      <w:r>
        <w:rPr>
          <w:rFonts w:hint="cs"/>
          <w:rtl/>
        </w:rPr>
        <w:t xml:space="preserve"> הוא יגיד שאשתו בהריון ויכול להיות שהוא ירצה.</w:t>
      </w:r>
      <w:r w:rsidR="00D93467">
        <w:rPr>
          <w:rFonts w:hint="cs"/>
          <w:rtl/>
        </w:rPr>
        <w:t xml:space="preserve"> </w:t>
      </w:r>
      <w:r>
        <w:rPr>
          <w:rFonts w:hint="cs"/>
          <w:rtl/>
        </w:rPr>
        <w:t xml:space="preserve">לא יהיה מצב שמישהו בוקר אחד </w:t>
      </w:r>
      <w:bookmarkStart w:id="396" w:name="_ETM_Q1_1122691"/>
      <w:bookmarkEnd w:id="396"/>
      <w:r>
        <w:rPr>
          <w:rFonts w:hint="cs"/>
          <w:rtl/>
        </w:rPr>
        <w:t xml:space="preserve">לא יגיע לעבודה ואפילו לא ישלח מסרון. אף אחד לא </w:t>
      </w:r>
      <w:bookmarkStart w:id="397" w:name="_ETM_Q1_1126034"/>
      <w:bookmarkEnd w:id="397"/>
      <w:r>
        <w:rPr>
          <w:rFonts w:hint="cs"/>
          <w:rtl/>
        </w:rPr>
        <w:t xml:space="preserve">עושה את זה. זה לא עובד כך. בואו נהיה </w:t>
      </w:r>
      <w:bookmarkStart w:id="398" w:name="_ETM_Q1_1129144"/>
      <w:bookmarkEnd w:id="398"/>
      <w:r>
        <w:rPr>
          <w:rFonts w:hint="cs"/>
          <w:rtl/>
        </w:rPr>
        <w:t>בפרופורציות.</w:t>
      </w:r>
      <w:r w:rsidR="00D93467">
        <w:rPr>
          <w:rFonts w:hint="cs"/>
          <w:rtl/>
        </w:rPr>
        <w:t xml:space="preserve"> </w:t>
      </w:r>
      <w:r>
        <w:rPr>
          <w:rFonts w:hint="cs"/>
          <w:rtl/>
        </w:rPr>
        <w:t xml:space="preserve">הרי מישהו יקום וייעלם ממקום העבודה שלו בלי </w:t>
      </w:r>
      <w:bookmarkStart w:id="399" w:name="_ETM_Q1_1137226"/>
      <w:bookmarkEnd w:id="399"/>
      <w:r>
        <w:rPr>
          <w:rFonts w:hint="cs"/>
          <w:rtl/>
        </w:rPr>
        <w:t>להגיד למעביד?</w:t>
      </w:r>
    </w:p>
    <w:p w:rsidR="004D0CFE" w:rsidRDefault="004D0CFE" w:rsidP="004D0CFE">
      <w:pPr>
        <w:rPr>
          <w:rtl/>
        </w:rPr>
      </w:pPr>
    </w:p>
    <w:p w:rsidR="004D0CFE" w:rsidRDefault="004D0CFE" w:rsidP="004D0CFE">
      <w:pPr>
        <w:pStyle w:val="af9"/>
        <w:keepNext/>
        <w:rPr>
          <w:rtl/>
        </w:rPr>
      </w:pPr>
      <w:r>
        <w:rPr>
          <w:rtl/>
        </w:rPr>
        <w:t>מוריה ברבי:</w:t>
      </w:r>
    </w:p>
    <w:p w:rsidR="004D0CFE" w:rsidRDefault="004D0CFE" w:rsidP="004D0CFE">
      <w:pPr>
        <w:pStyle w:val="KeepWithNext"/>
        <w:rPr>
          <w:rtl/>
        </w:rPr>
      </w:pPr>
    </w:p>
    <w:p w:rsidR="004D0CFE" w:rsidRDefault="004D0CFE" w:rsidP="004D0CFE">
      <w:pPr>
        <w:rPr>
          <w:rtl/>
        </w:rPr>
      </w:pPr>
      <w:r>
        <w:rPr>
          <w:rFonts w:hint="cs"/>
          <w:rtl/>
        </w:rPr>
        <w:t>תתפלא שבשטח יש מקרים.</w:t>
      </w:r>
    </w:p>
    <w:p w:rsidR="004D0CFE" w:rsidRDefault="004D0CFE" w:rsidP="004D0CFE">
      <w:pPr>
        <w:rPr>
          <w:rtl/>
        </w:rPr>
      </w:pPr>
    </w:p>
    <w:p w:rsidR="004D0CFE" w:rsidRDefault="004D0CFE" w:rsidP="004D0CFE">
      <w:pPr>
        <w:pStyle w:val="a4"/>
        <w:keepNext/>
        <w:rPr>
          <w:rtl/>
        </w:rPr>
      </w:pPr>
      <w:bookmarkStart w:id="400" w:name="_ETM_Q1_1141769"/>
      <w:bookmarkStart w:id="401" w:name="_ETM_Q1_1142645"/>
      <w:bookmarkEnd w:id="400"/>
      <w:bookmarkEnd w:id="401"/>
      <w:r>
        <w:rPr>
          <w:rtl/>
        </w:rPr>
        <w:t>יואל חסון (המחנה הציוני):</w:t>
      </w:r>
    </w:p>
    <w:p w:rsidR="004D0CFE" w:rsidRDefault="004D0CFE" w:rsidP="004D0CFE">
      <w:pPr>
        <w:pStyle w:val="KeepWithNext"/>
        <w:rPr>
          <w:rtl/>
        </w:rPr>
      </w:pPr>
    </w:p>
    <w:p w:rsidR="004D0CFE" w:rsidRDefault="004D0CFE" w:rsidP="004D0CFE">
      <w:pPr>
        <w:rPr>
          <w:rtl/>
        </w:rPr>
      </w:pPr>
      <w:r>
        <w:rPr>
          <w:rFonts w:hint="cs"/>
          <w:rtl/>
        </w:rPr>
        <w:t xml:space="preserve">אני בטוח שזה יוצא מן הכלל </w:t>
      </w:r>
      <w:bookmarkStart w:id="402" w:name="_ETM_Q1_1142499"/>
      <w:bookmarkEnd w:id="402"/>
      <w:r>
        <w:rPr>
          <w:rFonts w:hint="cs"/>
          <w:rtl/>
        </w:rPr>
        <w:t xml:space="preserve">וזה לא הכלל. אנחנו קובעים לנו כלל שאנחנו לא </w:t>
      </w:r>
      <w:bookmarkStart w:id="403" w:name="_ETM_Q1_1147765"/>
      <w:bookmarkEnd w:id="403"/>
      <w:r>
        <w:rPr>
          <w:rFonts w:hint="cs"/>
          <w:rtl/>
        </w:rPr>
        <w:t>מחוקקים על פי היוצא מן הכלל.</w:t>
      </w:r>
    </w:p>
    <w:p w:rsidR="004D0CFE" w:rsidRDefault="004D0CFE" w:rsidP="004D0CFE">
      <w:pPr>
        <w:rPr>
          <w:rtl/>
        </w:rPr>
      </w:pPr>
    </w:p>
    <w:p w:rsidR="004D0CFE" w:rsidRDefault="004D0CFE" w:rsidP="004D0CFE">
      <w:pPr>
        <w:pStyle w:val="af6"/>
        <w:keepNext/>
        <w:rPr>
          <w:rtl/>
        </w:rPr>
      </w:pPr>
      <w:bookmarkStart w:id="404" w:name="_ETM_Q1_1149236"/>
      <w:bookmarkEnd w:id="404"/>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זה. זה משהו שמאוד חשוב </w:t>
      </w:r>
      <w:bookmarkStart w:id="405" w:name="_ETM_Q1_1151541"/>
      <w:bookmarkEnd w:id="405"/>
      <w:r>
        <w:rPr>
          <w:rFonts w:hint="cs"/>
          <w:rtl/>
        </w:rPr>
        <w:t>לנו, לכנסת. אם היינו מחוקקים את החוקים על</w:t>
      </w:r>
      <w:r w:rsidR="00D93467">
        <w:rPr>
          <w:rFonts w:hint="cs"/>
          <w:rtl/>
        </w:rPr>
        <w:t xml:space="preserve"> </w:t>
      </w:r>
      <w:proofErr w:type="spellStart"/>
      <w:r>
        <w:rPr>
          <w:rFonts w:hint="cs"/>
          <w:rtl/>
        </w:rPr>
        <w:t>מעלימי</w:t>
      </w:r>
      <w:proofErr w:type="spellEnd"/>
      <w:r>
        <w:rPr>
          <w:rFonts w:hint="cs"/>
          <w:rtl/>
        </w:rPr>
        <w:t xml:space="preserve"> </w:t>
      </w:r>
      <w:bookmarkStart w:id="406" w:name="_ETM_Q1_1154772"/>
      <w:bookmarkEnd w:id="406"/>
      <w:r>
        <w:rPr>
          <w:rFonts w:hint="cs"/>
          <w:rtl/>
        </w:rPr>
        <w:t xml:space="preserve">מיסים, חוקי מס הכנסה היו מטורללים לגמרי. אני חושבת </w:t>
      </w:r>
      <w:bookmarkStart w:id="407" w:name="_ETM_Q1_1159711"/>
      <w:bookmarkEnd w:id="407"/>
      <w:r>
        <w:rPr>
          <w:rFonts w:hint="cs"/>
          <w:rtl/>
        </w:rPr>
        <w:t>שזה מאוד סביר ומאוזן. בואו נשאיר א</w:t>
      </w:r>
      <w:bookmarkStart w:id="408" w:name="_ETM_Q1_1162465"/>
      <w:bookmarkEnd w:id="408"/>
      <w:r>
        <w:rPr>
          <w:rFonts w:hint="cs"/>
          <w:rtl/>
        </w:rPr>
        <w:t>ת זה כמו שזה.</w:t>
      </w:r>
    </w:p>
    <w:p w:rsidR="004D0CFE" w:rsidRDefault="004D0CFE" w:rsidP="004D0CFE">
      <w:pPr>
        <w:rPr>
          <w:rtl/>
        </w:rPr>
      </w:pPr>
    </w:p>
    <w:p w:rsidR="004D0CFE" w:rsidRDefault="004D0CFE" w:rsidP="004D0CFE">
      <w:pPr>
        <w:pStyle w:val="af9"/>
        <w:keepNext/>
        <w:rPr>
          <w:rtl/>
        </w:rPr>
      </w:pPr>
      <w:bookmarkStart w:id="409" w:name="_ETM_Q1_1163545"/>
      <w:bookmarkEnd w:id="409"/>
      <w:r>
        <w:rPr>
          <w:rtl/>
        </w:rPr>
        <w:t>מוריה ברבי:</w:t>
      </w:r>
    </w:p>
    <w:p w:rsidR="004D0CFE" w:rsidRDefault="004D0CFE" w:rsidP="004D0CFE">
      <w:pPr>
        <w:pStyle w:val="KeepWithNext"/>
        <w:rPr>
          <w:rtl/>
        </w:rPr>
      </w:pPr>
    </w:p>
    <w:p w:rsidR="004D0CFE" w:rsidRDefault="004D0CFE" w:rsidP="004D0CFE">
      <w:pPr>
        <w:rPr>
          <w:rtl/>
        </w:rPr>
      </w:pPr>
      <w:r>
        <w:rPr>
          <w:rFonts w:hint="cs"/>
          <w:rtl/>
        </w:rPr>
        <w:t>גם אני בעד להשאיר את זה.</w:t>
      </w:r>
    </w:p>
    <w:p w:rsidR="004D0CFE" w:rsidRDefault="004D0CFE" w:rsidP="004D0CFE">
      <w:pPr>
        <w:rPr>
          <w:rtl/>
        </w:rPr>
      </w:pPr>
    </w:p>
    <w:p w:rsidR="004D0CFE" w:rsidRDefault="004D0CFE" w:rsidP="004D0CFE">
      <w:pPr>
        <w:pStyle w:val="af6"/>
        <w:keepNext/>
        <w:rPr>
          <w:rtl/>
        </w:rPr>
      </w:pPr>
      <w:bookmarkStart w:id="410" w:name="_ETM_Q1_1165931"/>
      <w:bookmarkStart w:id="411" w:name="_ETM_Q1_1166584"/>
      <w:bookmarkEnd w:id="410"/>
      <w:bookmarkEnd w:id="411"/>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בסדר.</w:t>
      </w:r>
    </w:p>
    <w:p w:rsidR="004D0CFE" w:rsidRDefault="004D0CFE" w:rsidP="004D0CFE">
      <w:pPr>
        <w:rPr>
          <w:rtl/>
        </w:rPr>
      </w:pPr>
    </w:p>
    <w:p w:rsidR="004D0CFE" w:rsidRDefault="004D0CFE" w:rsidP="004D0CFE">
      <w:pPr>
        <w:pStyle w:val="a4"/>
        <w:keepNext/>
        <w:rPr>
          <w:rtl/>
        </w:rPr>
      </w:pPr>
      <w:bookmarkStart w:id="412" w:name="_ETM_Q1_1166335"/>
      <w:bookmarkEnd w:id="412"/>
      <w:r>
        <w:rPr>
          <w:rtl/>
        </w:rPr>
        <w:lastRenderedPageBreak/>
        <w:t>יואל חסון (המחנה הציוני):</w:t>
      </w:r>
    </w:p>
    <w:p w:rsidR="004D0CFE" w:rsidRDefault="004D0CFE" w:rsidP="004D0CFE">
      <w:pPr>
        <w:pStyle w:val="KeepWithNext"/>
        <w:rPr>
          <w:rtl/>
        </w:rPr>
      </w:pPr>
    </w:p>
    <w:p w:rsidR="004D0CFE" w:rsidRDefault="004D0CFE" w:rsidP="004D0CFE">
      <w:pPr>
        <w:rPr>
          <w:rtl/>
        </w:rPr>
      </w:pPr>
      <w:r>
        <w:rPr>
          <w:rFonts w:hint="cs"/>
          <w:rtl/>
        </w:rPr>
        <w:t xml:space="preserve">משרד העבודה, אתם מחילים </w:t>
      </w:r>
      <w:bookmarkStart w:id="413" w:name="_ETM_Q1_1166103"/>
      <w:bookmarkEnd w:id="413"/>
      <w:r>
        <w:rPr>
          <w:rFonts w:hint="cs"/>
          <w:rtl/>
        </w:rPr>
        <w:t>את זה?</w:t>
      </w:r>
    </w:p>
    <w:p w:rsidR="004D0CFE" w:rsidRDefault="004D0CFE" w:rsidP="004D0CFE">
      <w:pPr>
        <w:rPr>
          <w:rtl/>
        </w:rPr>
      </w:pPr>
    </w:p>
    <w:p w:rsidR="004D0CFE" w:rsidRDefault="004D0CFE" w:rsidP="004D0CFE">
      <w:pPr>
        <w:pStyle w:val="af9"/>
        <w:keepNext/>
        <w:rPr>
          <w:rtl/>
        </w:rPr>
      </w:pPr>
      <w:bookmarkStart w:id="414" w:name="_ETM_Q1_1169249"/>
      <w:bookmarkStart w:id="415" w:name="_ETM_Q1_1169311"/>
      <w:bookmarkEnd w:id="414"/>
      <w:bookmarkEnd w:id="415"/>
      <w:r>
        <w:rPr>
          <w:rtl/>
        </w:rPr>
        <w:t>תמר מתתיהו:</w:t>
      </w:r>
    </w:p>
    <w:p w:rsidR="004D0CFE" w:rsidRDefault="004D0CFE" w:rsidP="004D0CFE">
      <w:pPr>
        <w:pStyle w:val="KeepWithNext"/>
        <w:rPr>
          <w:rtl/>
        </w:rPr>
      </w:pPr>
    </w:p>
    <w:p w:rsidR="004D0CFE" w:rsidRDefault="004D0CFE" w:rsidP="004D0CFE">
      <w:pPr>
        <w:rPr>
          <w:rtl/>
        </w:rPr>
      </w:pPr>
      <w:r>
        <w:rPr>
          <w:rFonts w:hint="cs"/>
          <w:rtl/>
        </w:rPr>
        <w:t>לא.</w:t>
      </w:r>
    </w:p>
    <w:p w:rsidR="004D0CFE" w:rsidRDefault="004D0CFE" w:rsidP="004D0CFE">
      <w:pPr>
        <w:rPr>
          <w:rtl/>
        </w:rPr>
      </w:pPr>
    </w:p>
    <w:p w:rsidR="004D0CFE" w:rsidRDefault="004D0CFE" w:rsidP="004D0CFE">
      <w:pPr>
        <w:pStyle w:val="af6"/>
        <w:keepNext/>
        <w:rPr>
          <w:rtl/>
        </w:rPr>
      </w:pPr>
      <w:bookmarkStart w:id="416" w:name="_ETM_Q1_1174169"/>
      <w:bookmarkStart w:id="417" w:name="_ETM_Q1_1174115"/>
      <w:bookmarkEnd w:id="416"/>
      <w:bookmarkEnd w:id="417"/>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אתם רשאים. אם יבואו אליכם בתלונות, תגידו </w:t>
      </w:r>
      <w:bookmarkStart w:id="418" w:name="_ETM_Q1_1180684"/>
      <w:bookmarkEnd w:id="418"/>
      <w:r>
        <w:rPr>
          <w:rFonts w:hint="cs"/>
          <w:rtl/>
        </w:rPr>
        <w:t>שהחלטתם שלא צריך.</w:t>
      </w:r>
    </w:p>
    <w:p w:rsidR="004D0CFE" w:rsidRDefault="004D0CFE" w:rsidP="004D0CFE">
      <w:pPr>
        <w:rPr>
          <w:rtl/>
        </w:rPr>
      </w:pPr>
    </w:p>
    <w:p w:rsidR="004D0CFE" w:rsidRDefault="004D0CFE" w:rsidP="004D0CFE">
      <w:pPr>
        <w:pStyle w:val="af9"/>
        <w:keepNext/>
        <w:rPr>
          <w:rtl/>
        </w:rPr>
      </w:pPr>
      <w:bookmarkStart w:id="419" w:name="_ETM_Q1_1180679"/>
      <w:bookmarkStart w:id="420" w:name="_ETM_Q1_1182892"/>
      <w:bookmarkEnd w:id="419"/>
      <w:bookmarkEnd w:id="420"/>
      <w:r>
        <w:rPr>
          <w:rtl/>
        </w:rPr>
        <w:t>תמר מתתיהו:</w:t>
      </w:r>
    </w:p>
    <w:p w:rsidR="004D0CFE" w:rsidRDefault="004D0CFE" w:rsidP="004D0CFE">
      <w:pPr>
        <w:pStyle w:val="KeepWithNext"/>
        <w:rPr>
          <w:rtl/>
        </w:rPr>
      </w:pPr>
    </w:p>
    <w:p w:rsidR="004D0CFE" w:rsidRDefault="004D0CFE" w:rsidP="004D0CFE">
      <w:pPr>
        <w:rPr>
          <w:rtl/>
        </w:rPr>
      </w:pPr>
      <w:r>
        <w:rPr>
          <w:rFonts w:hint="cs"/>
          <w:rtl/>
        </w:rPr>
        <w:t>בסופו של דבר זה לא ממומש.</w:t>
      </w:r>
    </w:p>
    <w:p w:rsidR="004D0CFE" w:rsidRDefault="004D0CFE" w:rsidP="004D0CFE">
      <w:pPr>
        <w:rPr>
          <w:rtl/>
        </w:rPr>
      </w:pPr>
    </w:p>
    <w:p w:rsidR="004D0CFE" w:rsidRDefault="004D0CFE" w:rsidP="004D0CFE">
      <w:pPr>
        <w:pStyle w:val="af6"/>
        <w:keepNext/>
        <w:rPr>
          <w:rtl/>
        </w:rPr>
      </w:pPr>
      <w:bookmarkStart w:id="421" w:name="_ETM_Q1_1182757"/>
      <w:bookmarkEnd w:id="421"/>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אבל אתם רשאים. </w:t>
      </w:r>
      <w:bookmarkStart w:id="422" w:name="_ETM_Q1_1185551"/>
      <w:bookmarkEnd w:id="422"/>
      <w:r>
        <w:rPr>
          <w:rFonts w:hint="cs"/>
          <w:rtl/>
        </w:rPr>
        <w:t xml:space="preserve">אם יכולים לומר שבדקנו שנה בשטח, הגענו למסקנה שזה עובד מצוין ואין </w:t>
      </w:r>
      <w:bookmarkStart w:id="423" w:name="_ETM_Q1_1187705"/>
      <w:bookmarkEnd w:id="423"/>
      <w:r>
        <w:rPr>
          <w:rFonts w:hint="cs"/>
          <w:rtl/>
        </w:rPr>
        <w:t>צורך.</w:t>
      </w:r>
    </w:p>
    <w:p w:rsidR="004D0CFE" w:rsidRDefault="004D0CFE" w:rsidP="004D0CFE">
      <w:pPr>
        <w:rPr>
          <w:rtl/>
        </w:rPr>
      </w:pPr>
    </w:p>
    <w:p w:rsidR="004D0CFE" w:rsidRDefault="004D0CFE" w:rsidP="004D0CFE">
      <w:pPr>
        <w:pStyle w:val="a4"/>
        <w:keepNext/>
        <w:rPr>
          <w:rtl/>
        </w:rPr>
      </w:pPr>
      <w:bookmarkStart w:id="424" w:name="_ETM_Q1_1191184"/>
      <w:bookmarkStart w:id="425" w:name="_ETM_Q1_1191538"/>
      <w:bookmarkEnd w:id="424"/>
      <w:bookmarkEnd w:id="425"/>
      <w:r>
        <w:rPr>
          <w:rtl/>
        </w:rPr>
        <w:t>יואל חסון (המחנה הציוני):</w:t>
      </w:r>
    </w:p>
    <w:p w:rsidR="004D0CFE" w:rsidRDefault="004D0CFE" w:rsidP="004D0CFE">
      <w:pPr>
        <w:pStyle w:val="KeepWithNext"/>
        <w:rPr>
          <w:rtl/>
        </w:rPr>
      </w:pPr>
    </w:p>
    <w:p w:rsidR="004D0CFE" w:rsidRDefault="004D0CFE" w:rsidP="004D0CFE">
      <w:pPr>
        <w:rPr>
          <w:rtl/>
        </w:rPr>
      </w:pPr>
      <w:r>
        <w:rPr>
          <w:rFonts w:hint="cs"/>
          <w:rtl/>
        </w:rPr>
        <w:t>נכון. תגידו שאין צורך.</w:t>
      </w:r>
    </w:p>
    <w:p w:rsidR="004D0CFE" w:rsidRDefault="004D0CFE" w:rsidP="004D0CFE">
      <w:pPr>
        <w:rPr>
          <w:rtl/>
        </w:rPr>
      </w:pPr>
    </w:p>
    <w:p w:rsidR="004D0CFE" w:rsidRDefault="004D0CFE" w:rsidP="004D0CFE">
      <w:pPr>
        <w:pStyle w:val="af9"/>
        <w:keepNext/>
        <w:rPr>
          <w:rtl/>
        </w:rPr>
      </w:pPr>
      <w:bookmarkStart w:id="426" w:name="_ETM_Q1_1195991"/>
      <w:bookmarkEnd w:id="426"/>
      <w:r>
        <w:rPr>
          <w:rtl/>
        </w:rPr>
        <w:t>תמר מתתיהו:</w:t>
      </w:r>
    </w:p>
    <w:p w:rsidR="004D0CFE" w:rsidRDefault="004D0CFE" w:rsidP="004D0CFE">
      <w:pPr>
        <w:pStyle w:val="KeepWithNext"/>
        <w:rPr>
          <w:rtl/>
        </w:rPr>
      </w:pPr>
    </w:p>
    <w:p w:rsidR="004D0CFE" w:rsidRDefault="004D0CFE" w:rsidP="004D0CFE">
      <w:pPr>
        <w:rPr>
          <w:rtl/>
        </w:rPr>
      </w:pPr>
      <w:r>
        <w:rPr>
          <w:rFonts w:hint="cs"/>
          <w:rtl/>
        </w:rPr>
        <w:t>אני לא בטוחה שצריך.</w:t>
      </w:r>
    </w:p>
    <w:p w:rsidR="004D0CFE" w:rsidRDefault="004D0CFE" w:rsidP="004D0CFE">
      <w:pPr>
        <w:rPr>
          <w:rtl/>
        </w:rPr>
      </w:pPr>
      <w:bookmarkStart w:id="427" w:name="_ETM_Q1_1195444"/>
      <w:bookmarkEnd w:id="427"/>
    </w:p>
    <w:p w:rsidR="004D0CFE" w:rsidRDefault="004D0CFE" w:rsidP="004D0CFE">
      <w:pPr>
        <w:pStyle w:val="af6"/>
        <w:keepNext/>
        <w:rPr>
          <w:rtl/>
        </w:rPr>
      </w:pPr>
      <w:bookmarkStart w:id="428" w:name="_ETM_Q1_1193037"/>
      <w:bookmarkStart w:id="429" w:name="_ETM_Q1_1193976"/>
      <w:bookmarkEnd w:id="428"/>
      <w:bookmarkEnd w:id="429"/>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גם אני </w:t>
      </w:r>
      <w:bookmarkStart w:id="430" w:name="_ETM_Q1_1195674"/>
      <w:bookmarkEnd w:id="430"/>
      <w:r>
        <w:rPr>
          <w:rFonts w:hint="cs"/>
          <w:rtl/>
        </w:rPr>
        <w:t>לא בטוחה שצריך. אנחנו משאירים את זה.</w:t>
      </w:r>
    </w:p>
    <w:p w:rsidR="004D0CFE" w:rsidRDefault="004D0CFE" w:rsidP="004D0CFE">
      <w:pPr>
        <w:rPr>
          <w:rtl/>
        </w:rPr>
      </w:pPr>
    </w:p>
    <w:p w:rsidR="004D0CFE" w:rsidRDefault="004D0CFE" w:rsidP="004D0CFE">
      <w:pPr>
        <w:pStyle w:val="af9"/>
        <w:keepNext/>
        <w:rPr>
          <w:rtl/>
        </w:rPr>
      </w:pPr>
      <w:bookmarkStart w:id="431" w:name="_ETM_Q1_1198713"/>
      <w:bookmarkStart w:id="432" w:name="_ETM_Q1_1200806"/>
      <w:bookmarkEnd w:id="431"/>
      <w:bookmarkEnd w:id="432"/>
      <w:r>
        <w:rPr>
          <w:rtl/>
        </w:rPr>
        <w:t>איה דביר:</w:t>
      </w:r>
    </w:p>
    <w:p w:rsidR="004D0CFE" w:rsidRDefault="004D0CFE" w:rsidP="004D0CFE">
      <w:pPr>
        <w:pStyle w:val="KeepWithNext"/>
        <w:rPr>
          <w:rtl/>
        </w:rPr>
      </w:pPr>
    </w:p>
    <w:p w:rsidR="004D0CFE" w:rsidRDefault="004D0CFE" w:rsidP="004D0CFE">
      <w:pPr>
        <w:rPr>
          <w:rtl/>
        </w:rPr>
      </w:pPr>
      <w:r>
        <w:rPr>
          <w:rFonts w:hint="cs"/>
          <w:rtl/>
        </w:rPr>
        <w:t xml:space="preserve">אולי כדאי לומר שראה השר שיש צורך, רשאי הוא. </w:t>
      </w:r>
    </w:p>
    <w:p w:rsidR="004D0CFE" w:rsidRDefault="004D0CFE" w:rsidP="004D0CFE">
      <w:pPr>
        <w:rPr>
          <w:rtl/>
        </w:rPr>
      </w:pPr>
    </w:p>
    <w:p w:rsidR="004D0CFE" w:rsidRDefault="004D0CFE" w:rsidP="004D0CFE">
      <w:pPr>
        <w:pStyle w:val="af9"/>
        <w:keepNext/>
        <w:rPr>
          <w:rtl/>
        </w:rPr>
      </w:pPr>
      <w:bookmarkStart w:id="433" w:name="_ETM_Q1_1208399"/>
      <w:bookmarkStart w:id="434" w:name="_ETM_Q1_1213671"/>
      <w:bookmarkEnd w:id="433"/>
      <w:bookmarkEnd w:id="434"/>
      <w:r>
        <w:rPr>
          <w:rtl/>
        </w:rPr>
        <w:t>תמר מתתיהו:</w:t>
      </w:r>
    </w:p>
    <w:p w:rsidR="004D0CFE" w:rsidRDefault="004D0CFE" w:rsidP="004D0CFE">
      <w:pPr>
        <w:pStyle w:val="KeepWithNext"/>
        <w:rPr>
          <w:rtl/>
        </w:rPr>
      </w:pPr>
    </w:p>
    <w:p w:rsidR="004D0CFE" w:rsidRDefault="004D0CFE" w:rsidP="004D0CFE">
      <w:pPr>
        <w:rPr>
          <w:rtl/>
        </w:rPr>
      </w:pPr>
      <w:r>
        <w:rPr>
          <w:rFonts w:hint="cs"/>
          <w:rtl/>
        </w:rPr>
        <w:t xml:space="preserve">יש גם </w:t>
      </w:r>
      <w:bookmarkStart w:id="435" w:name="_ETM_Q1_1213362"/>
      <w:bookmarkEnd w:id="435"/>
      <w:r>
        <w:rPr>
          <w:rFonts w:hint="cs"/>
          <w:rtl/>
        </w:rPr>
        <w:t>ביקורת שיפוטית.</w:t>
      </w:r>
    </w:p>
    <w:p w:rsidR="004D0CFE" w:rsidRDefault="004D0CFE" w:rsidP="004D0CFE">
      <w:pPr>
        <w:rPr>
          <w:rtl/>
        </w:rPr>
      </w:pPr>
    </w:p>
    <w:p w:rsidR="004D0CFE" w:rsidRDefault="004D0CFE" w:rsidP="004D0CFE">
      <w:pPr>
        <w:pStyle w:val="af9"/>
        <w:keepNext/>
        <w:rPr>
          <w:rtl/>
        </w:rPr>
      </w:pPr>
      <w:bookmarkStart w:id="436" w:name="_ETM_Q1_1216082"/>
      <w:bookmarkStart w:id="437" w:name="_ETM_Q1_1217549"/>
      <w:bookmarkEnd w:id="436"/>
      <w:bookmarkEnd w:id="437"/>
      <w:r>
        <w:rPr>
          <w:rtl/>
        </w:rPr>
        <w:t>איה דביר:</w:t>
      </w:r>
    </w:p>
    <w:p w:rsidR="004D0CFE" w:rsidRDefault="004D0CFE" w:rsidP="004D0CFE">
      <w:pPr>
        <w:pStyle w:val="KeepWithNext"/>
        <w:rPr>
          <w:rtl/>
        </w:rPr>
      </w:pPr>
    </w:p>
    <w:p w:rsidR="004D0CFE" w:rsidRDefault="004D0CFE" w:rsidP="004D0CFE">
      <w:pPr>
        <w:rPr>
          <w:rtl/>
        </w:rPr>
      </w:pPr>
      <w:r>
        <w:rPr>
          <w:rFonts w:hint="cs"/>
          <w:rtl/>
        </w:rPr>
        <w:t xml:space="preserve">יש שאלה של מחוקק המשנה להטיל את סמכותו, </w:t>
      </w:r>
      <w:bookmarkStart w:id="438" w:name="_ETM_Q1_1218907"/>
      <w:bookmarkEnd w:id="438"/>
      <w:r>
        <w:rPr>
          <w:rFonts w:hint="cs"/>
          <w:rtl/>
        </w:rPr>
        <w:t>כן או לא. זה לא נתון לחלוטין לשיקול דעתו.</w:t>
      </w:r>
    </w:p>
    <w:p w:rsidR="004D0CFE" w:rsidRDefault="004D0CFE" w:rsidP="004D0CFE">
      <w:pPr>
        <w:rPr>
          <w:rtl/>
        </w:rPr>
      </w:pPr>
    </w:p>
    <w:p w:rsidR="004D0CFE" w:rsidRDefault="004D0CFE" w:rsidP="004D0CFE">
      <w:pPr>
        <w:pStyle w:val="a4"/>
        <w:keepNext/>
        <w:rPr>
          <w:rtl/>
        </w:rPr>
      </w:pPr>
      <w:bookmarkStart w:id="439" w:name="_ETM_Q1_1222964"/>
      <w:bookmarkStart w:id="440" w:name="_ETM_Q1_1223990"/>
      <w:bookmarkEnd w:id="439"/>
      <w:bookmarkEnd w:id="440"/>
      <w:r>
        <w:rPr>
          <w:rtl/>
        </w:rPr>
        <w:t>ענת מימון:</w:t>
      </w:r>
    </w:p>
    <w:p w:rsidR="004D0CFE" w:rsidRDefault="004D0CFE" w:rsidP="004D0CFE">
      <w:pPr>
        <w:pStyle w:val="KeepWithNext"/>
        <w:rPr>
          <w:rtl/>
        </w:rPr>
      </w:pPr>
    </w:p>
    <w:p w:rsidR="004D0CFE" w:rsidRDefault="004D0CFE" w:rsidP="004D0CFE">
      <w:pPr>
        <w:rPr>
          <w:rtl/>
        </w:rPr>
      </w:pPr>
      <w:r>
        <w:rPr>
          <w:rFonts w:hint="cs"/>
          <w:rtl/>
        </w:rPr>
        <w:t xml:space="preserve">אני לא </w:t>
      </w:r>
      <w:bookmarkStart w:id="441" w:name="_ETM_Q1_1223944"/>
      <w:bookmarkEnd w:id="441"/>
      <w:r>
        <w:rPr>
          <w:rFonts w:hint="cs"/>
          <w:rtl/>
        </w:rPr>
        <w:t>מכירה. אני אשמח אם תפני אותי לסעיף.</w:t>
      </w:r>
    </w:p>
    <w:p w:rsidR="004D0CFE" w:rsidRDefault="004D0CFE" w:rsidP="004D0CFE">
      <w:pPr>
        <w:rPr>
          <w:rtl/>
        </w:rPr>
      </w:pPr>
      <w:bookmarkStart w:id="442" w:name="_ETM_Q1_1227720"/>
      <w:bookmarkEnd w:id="442"/>
    </w:p>
    <w:p w:rsidR="004D0CFE" w:rsidRDefault="004D0CFE" w:rsidP="004D0CFE">
      <w:pPr>
        <w:pStyle w:val="af9"/>
        <w:keepNext/>
        <w:rPr>
          <w:rtl/>
        </w:rPr>
      </w:pPr>
      <w:bookmarkStart w:id="443" w:name="_ETM_Q1_1226311"/>
      <w:bookmarkEnd w:id="443"/>
      <w:r>
        <w:rPr>
          <w:rtl/>
        </w:rPr>
        <w:t>איה דביר:</w:t>
      </w:r>
    </w:p>
    <w:p w:rsidR="004D0CFE" w:rsidRDefault="004D0CFE" w:rsidP="004D0CFE">
      <w:pPr>
        <w:pStyle w:val="KeepWithNext"/>
        <w:rPr>
          <w:rtl/>
        </w:rPr>
      </w:pPr>
    </w:p>
    <w:p w:rsidR="004D0CFE" w:rsidRDefault="004D0CFE" w:rsidP="004D0CFE">
      <w:pPr>
        <w:rPr>
          <w:rtl/>
        </w:rPr>
      </w:pPr>
      <w:r>
        <w:rPr>
          <w:rFonts w:hint="cs"/>
          <w:rtl/>
        </w:rPr>
        <w:t>אני אחפש אותו.</w:t>
      </w:r>
    </w:p>
    <w:p w:rsidR="004D0CFE" w:rsidRDefault="004D0CFE" w:rsidP="004D0CFE">
      <w:pPr>
        <w:rPr>
          <w:rtl/>
        </w:rPr>
      </w:pPr>
      <w:bookmarkStart w:id="444" w:name="_ETM_Q1_1192090"/>
      <w:bookmarkEnd w:id="444"/>
    </w:p>
    <w:p w:rsidR="004D0CFE" w:rsidRDefault="004D0CFE" w:rsidP="004D0CFE">
      <w:pPr>
        <w:pStyle w:val="af6"/>
        <w:keepNext/>
        <w:rPr>
          <w:rtl/>
        </w:rPr>
      </w:pPr>
      <w:bookmarkStart w:id="445" w:name="_ETM_Q1_1229139"/>
      <w:bookmarkStart w:id="446" w:name="_ETM_Q1_1230260"/>
      <w:bookmarkEnd w:id="445"/>
      <w:bookmarkEnd w:id="446"/>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כן. ראה </w:t>
      </w:r>
      <w:bookmarkStart w:id="447" w:name="_ETM_Q1_1229950"/>
      <w:bookmarkEnd w:id="447"/>
      <w:r>
        <w:rPr>
          <w:rFonts w:hint="cs"/>
          <w:rtl/>
        </w:rPr>
        <w:t>השר שיש צורך, יתקין תקנות.</w:t>
      </w:r>
    </w:p>
    <w:p w:rsidR="004D0CFE" w:rsidRDefault="004D0CFE" w:rsidP="004D0CFE">
      <w:pPr>
        <w:rPr>
          <w:rtl/>
        </w:rPr>
      </w:pPr>
    </w:p>
    <w:p w:rsidR="004D0CFE" w:rsidRDefault="004D0CFE" w:rsidP="004D0CFE">
      <w:pPr>
        <w:pStyle w:val="a4"/>
        <w:keepNext/>
        <w:rPr>
          <w:rtl/>
        </w:rPr>
      </w:pPr>
      <w:bookmarkStart w:id="448" w:name="_ETM_Q1_1232369"/>
      <w:bookmarkStart w:id="449" w:name="_ETM_Q1_1232468"/>
      <w:bookmarkEnd w:id="448"/>
      <w:bookmarkEnd w:id="449"/>
      <w:r>
        <w:rPr>
          <w:rtl/>
        </w:rPr>
        <w:lastRenderedPageBreak/>
        <w:t>ענת מימון:</w:t>
      </w:r>
    </w:p>
    <w:p w:rsidR="004D0CFE" w:rsidRDefault="004D0CFE" w:rsidP="004D0CFE">
      <w:pPr>
        <w:pStyle w:val="KeepWithNext"/>
        <w:rPr>
          <w:rtl/>
        </w:rPr>
      </w:pPr>
    </w:p>
    <w:p w:rsidR="004D0CFE" w:rsidRDefault="004D0CFE" w:rsidP="004D0CFE">
      <w:pPr>
        <w:rPr>
          <w:rtl/>
        </w:rPr>
      </w:pPr>
      <w:r>
        <w:rPr>
          <w:rFonts w:hint="cs"/>
          <w:rtl/>
        </w:rPr>
        <w:t xml:space="preserve">מה זה אומר לגבי המקרים האחרים שהם </w:t>
      </w:r>
      <w:bookmarkStart w:id="450" w:name="_ETM_Q1_1233709"/>
      <w:bookmarkEnd w:id="450"/>
      <w:r>
        <w:rPr>
          <w:rFonts w:hint="cs"/>
          <w:rtl/>
        </w:rPr>
        <w:t>רבים שכתוב שהוא רשאי להתקין תקנות? אז הוא חייב?</w:t>
      </w:r>
    </w:p>
    <w:p w:rsidR="004D0CFE" w:rsidRDefault="004D0CFE" w:rsidP="004D0CFE">
      <w:pPr>
        <w:rPr>
          <w:rtl/>
        </w:rPr>
      </w:pPr>
    </w:p>
    <w:p w:rsidR="004D0CFE" w:rsidRDefault="004D0CFE" w:rsidP="004D0CFE">
      <w:pPr>
        <w:pStyle w:val="af9"/>
        <w:keepNext/>
        <w:rPr>
          <w:rtl/>
        </w:rPr>
      </w:pPr>
      <w:bookmarkStart w:id="451" w:name="_ETM_Q1_1235361"/>
      <w:bookmarkEnd w:id="451"/>
      <w:r>
        <w:rPr>
          <w:rtl/>
        </w:rPr>
        <w:t>איה דביר:</w:t>
      </w:r>
    </w:p>
    <w:p w:rsidR="004D0CFE" w:rsidRDefault="004D0CFE" w:rsidP="004D0CFE">
      <w:pPr>
        <w:pStyle w:val="KeepWithNext"/>
        <w:rPr>
          <w:rtl/>
        </w:rPr>
      </w:pPr>
    </w:p>
    <w:p w:rsidR="004D0CFE" w:rsidRDefault="004D0CFE" w:rsidP="004D0CFE">
      <w:pPr>
        <w:rPr>
          <w:rtl/>
        </w:rPr>
      </w:pPr>
      <w:r>
        <w:rPr>
          <w:rFonts w:hint="cs"/>
          <w:rtl/>
        </w:rPr>
        <w:t>כן.</w:t>
      </w:r>
    </w:p>
    <w:p w:rsidR="004D0CFE" w:rsidRDefault="004D0CFE" w:rsidP="004D0CFE">
      <w:pPr>
        <w:rPr>
          <w:rtl/>
        </w:rPr>
      </w:pPr>
    </w:p>
    <w:p w:rsidR="004D0CFE" w:rsidRDefault="004D0CFE" w:rsidP="004D0CFE">
      <w:pPr>
        <w:pStyle w:val="af6"/>
        <w:keepNext/>
        <w:rPr>
          <w:rtl/>
        </w:rPr>
      </w:pPr>
      <w:bookmarkStart w:id="452" w:name="_ETM_Q1_1238369"/>
      <w:bookmarkStart w:id="453" w:name="_ETM_Q1_1243424"/>
      <w:bookmarkEnd w:id="452"/>
      <w:bookmarkEnd w:id="453"/>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בואו נמשיך. </w:t>
      </w:r>
      <w:bookmarkStart w:id="454" w:name="_ETM_Q1_1250898"/>
      <w:bookmarkEnd w:id="454"/>
      <w:r>
        <w:rPr>
          <w:rFonts w:hint="cs"/>
          <w:rtl/>
        </w:rPr>
        <w:t xml:space="preserve">אני באמת חושבת שהשר רשאי. אני לא בטוחה שגם צריך </w:t>
      </w:r>
      <w:bookmarkStart w:id="455" w:name="_ETM_Q1_1253897"/>
      <w:bookmarkEnd w:id="455"/>
      <w:r>
        <w:rPr>
          <w:rFonts w:hint="cs"/>
          <w:rtl/>
        </w:rPr>
        <w:t>את זה. זה עכשיו כאן בפרוטוקול של הדיון</w:t>
      </w:r>
      <w:bookmarkStart w:id="456" w:name="_ETM_Q1_1261772"/>
      <w:bookmarkEnd w:id="456"/>
      <w:r>
        <w:rPr>
          <w:rFonts w:hint="cs"/>
          <w:rtl/>
        </w:rPr>
        <w:t>.</w:t>
      </w:r>
    </w:p>
    <w:p w:rsidR="004D0CFE" w:rsidRDefault="004D0CFE" w:rsidP="004D0CFE">
      <w:pPr>
        <w:rPr>
          <w:rtl/>
        </w:rPr>
      </w:pPr>
    </w:p>
    <w:p w:rsidR="004D0CFE" w:rsidRDefault="004D0CFE" w:rsidP="004D0CFE">
      <w:pPr>
        <w:pStyle w:val="af9"/>
        <w:keepNext/>
        <w:rPr>
          <w:rtl/>
        </w:rPr>
      </w:pPr>
      <w:bookmarkStart w:id="457" w:name="_ETM_Q1_1262748"/>
      <w:bookmarkEnd w:id="457"/>
      <w:r>
        <w:rPr>
          <w:rtl/>
        </w:rPr>
        <w:t>תמר מתתיהו:</w:t>
      </w:r>
    </w:p>
    <w:p w:rsidR="004D0CFE" w:rsidRDefault="004D0CFE" w:rsidP="004D0CFE">
      <w:pPr>
        <w:pStyle w:val="KeepWithNext"/>
        <w:rPr>
          <w:rtl/>
        </w:rPr>
      </w:pPr>
    </w:p>
    <w:p w:rsidR="004D0CFE" w:rsidRDefault="004D0CFE" w:rsidP="004D0CFE">
      <w:pPr>
        <w:rPr>
          <w:rtl/>
        </w:rPr>
      </w:pPr>
      <w:r>
        <w:rPr>
          <w:rFonts w:hint="cs"/>
          <w:rtl/>
        </w:rPr>
        <w:t>הבענו מחאה. הבענו התנגדות.</w:t>
      </w:r>
    </w:p>
    <w:p w:rsidR="004D0CFE" w:rsidRDefault="004D0CFE" w:rsidP="004D0CFE">
      <w:pPr>
        <w:rPr>
          <w:rtl/>
        </w:rPr>
      </w:pPr>
    </w:p>
    <w:p w:rsidR="004D0CFE" w:rsidRDefault="004D0CFE" w:rsidP="004D0CFE">
      <w:pPr>
        <w:pStyle w:val="af6"/>
        <w:keepNext/>
        <w:rPr>
          <w:rtl/>
        </w:rPr>
      </w:pPr>
      <w:bookmarkStart w:id="458" w:name="_ETM_Q1_1264660"/>
      <w:bookmarkStart w:id="459" w:name="_ETM_Q1_1265953"/>
      <w:bookmarkEnd w:id="458"/>
      <w:bookmarkEnd w:id="459"/>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הבהרנו. אנחנו באמת לא יודעים. </w:t>
      </w:r>
      <w:bookmarkStart w:id="460" w:name="_ETM_Q1_1267591"/>
      <w:bookmarkEnd w:id="460"/>
      <w:r>
        <w:rPr>
          <w:rFonts w:hint="cs"/>
          <w:rtl/>
        </w:rPr>
        <w:t xml:space="preserve">זה באמת אירוע מורכב. זה לא כמו מילואים ואנחנו לא </w:t>
      </w:r>
      <w:bookmarkStart w:id="461" w:name="_ETM_Q1_1268493"/>
      <w:bookmarkEnd w:id="461"/>
      <w:r>
        <w:rPr>
          <w:rFonts w:hint="cs"/>
          <w:rtl/>
        </w:rPr>
        <w:t>יודעים</w:t>
      </w:r>
      <w:r w:rsidR="00D93467">
        <w:rPr>
          <w:rFonts w:hint="cs"/>
          <w:rtl/>
        </w:rPr>
        <w:t xml:space="preserve"> </w:t>
      </w:r>
      <w:r>
        <w:rPr>
          <w:rFonts w:hint="cs"/>
          <w:rtl/>
        </w:rPr>
        <w:t>מה התאריך. אנחנו לא יודעים מה מצפ</w:t>
      </w:r>
      <w:bookmarkStart w:id="462" w:name="_ETM_Q1_1272048"/>
      <w:bookmarkEnd w:id="462"/>
      <w:r>
        <w:rPr>
          <w:rFonts w:hint="cs"/>
          <w:rtl/>
        </w:rPr>
        <w:t>ים מאנשים לעשות, לבוא ולומר שאולי בעוד שבוע, ב</w:t>
      </w:r>
      <w:bookmarkStart w:id="463" w:name="_ETM_Q1_1273616"/>
      <w:bookmarkEnd w:id="463"/>
      <w:r>
        <w:rPr>
          <w:rFonts w:hint="cs"/>
          <w:rtl/>
        </w:rPr>
        <w:t>עוד שבועיים, בעוד שלושה שבועות, בעוד חודש ואולי אפילו יותר.</w:t>
      </w:r>
    </w:p>
    <w:p w:rsidR="004D0CFE" w:rsidRDefault="004D0CFE" w:rsidP="004D0CFE">
      <w:pPr>
        <w:rPr>
          <w:rtl/>
        </w:rPr>
      </w:pPr>
    </w:p>
    <w:p w:rsidR="004D0CFE" w:rsidRDefault="004D0CFE" w:rsidP="004D0CFE">
      <w:pPr>
        <w:pStyle w:val="af9"/>
        <w:keepNext/>
        <w:rPr>
          <w:rtl/>
        </w:rPr>
      </w:pPr>
      <w:bookmarkStart w:id="464" w:name="_ETM_Q1_1278194"/>
      <w:bookmarkStart w:id="465" w:name="_ETM_Q1_1279111"/>
      <w:bookmarkStart w:id="466" w:name="_ETM_Q1_1275376"/>
      <w:bookmarkEnd w:id="464"/>
      <w:bookmarkEnd w:id="465"/>
      <w:bookmarkEnd w:id="466"/>
      <w:r>
        <w:rPr>
          <w:rtl/>
        </w:rPr>
        <w:t>איה דביר:</w:t>
      </w:r>
    </w:p>
    <w:p w:rsidR="004D0CFE" w:rsidRDefault="004D0CFE" w:rsidP="004D0CFE">
      <w:pPr>
        <w:pStyle w:val="KeepWithNext"/>
        <w:rPr>
          <w:rtl/>
        </w:rPr>
      </w:pPr>
    </w:p>
    <w:p w:rsidR="004D0CFE" w:rsidRDefault="004D0CFE" w:rsidP="004D0CFE">
      <w:pPr>
        <w:rPr>
          <w:rtl/>
        </w:rPr>
      </w:pPr>
      <w:r>
        <w:rPr>
          <w:rFonts w:hint="cs"/>
          <w:rtl/>
        </w:rPr>
        <w:t>זה</w:t>
      </w:r>
      <w:bookmarkStart w:id="467" w:name="_ETM_Q1_1275949"/>
      <w:bookmarkEnd w:id="467"/>
      <w:r>
        <w:rPr>
          <w:rFonts w:hint="cs"/>
          <w:rtl/>
        </w:rPr>
        <w:t xml:space="preserve"> צריך להיות עם כל הנושא של ההודעה למעסיק.</w:t>
      </w:r>
    </w:p>
    <w:p w:rsidR="004D0CFE" w:rsidRDefault="004D0CFE" w:rsidP="004D0CFE">
      <w:pPr>
        <w:rPr>
          <w:rtl/>
        </w:rPr>
      </w:pPr>
    </w:p>
    <w:p w:rsidR="004D0CFE" w:rsidRDefault="004D0CFE" w:rsidP="004D0CFE">
      <w:pPr>
        <w:pStyle w:val="af6"/>
        <w:keepNext/>
        <w:rPr>
          <w:rtl/>
        </w:rPr>
      </w:pPr>
      <w:bookmarkStart w:id="468" w:name="_ETM_Q1_1278557"/>
      <w:bookmarkStart w:id="469" w:name="_ETM_Q1_1279278"/>
      <w:bookmarkEnd w:id="468"/>
      <w:bookmarkEnd w:id="469"/>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נכון. </w:t>
      </w:r>
    </w:p>
    <w:p w:rsidR="004D0CFE" w:rsidRDefault="004D0CFE" w:rsidP="004D0CFE">
      <w:pPr>
        <w:rPr>
          <w:rtl/>
        </w:rPr>
      </w:pPr>
    </w:p>
    <w:p w:rsidR="004D0CFE" w:rsidRDefault="004D0CFE" w:rsidP="004D0CFE">
      <w:pPr>
        <w:pStyle w:val="a4"/>
        <w:keepNext/>
        <w:rPr>
          <w:rtl/>
        </w:rPr>
      </w:pPr>
      <w:bookmarkStart w:id="470" w:name="_ETM_Q1_1280588"/>
      <w:bookmarkEnd w:id="470"/>
      <w:r>
        <w:rPr>
          <w:rtl/>
        </w:rPr>
        <w:t>קריאה:</w:t>
      </w:r>
    </w:p>
    <w:p w:rsidR="004D0CFE" w:rsidRDefault="004D0CFE" w:rsidP="004D0CFE">
      <w:pPr>
        <w:pStyle w:val="KeepWithNext"/>
        <w:rPr>
          <w:rtl/>
        </w:rPr>
      </w:pPr>
    </w:p>
    <w:p w:rsidR="004D0CFE" w:rsidRDefault="004D0CFE" w:rsidP="004D0CFE">
      <w:pPr>
        <w:rPr>
          <w:rtl/>
        </w:rPr>
      </w:pPr>
      <w:bookmarkStart w:id="471" w:name="_ETM_Q1_1281227"/>
      <w:bookmarkEnd w:id="471"/>
      <w:r>
        <w:rPr>
          <w:rFonts w:hint="cs"/>
          <w:rtl/>
        </w:rPr>
        <w:t xml:space="preserve">מה </w:t>
      </w:r>
      <w:bookmarkStart w:id="472" w:name="_ETM_Q1_1280378"/>
      <w:bookmarkEnd w:id="472"/>
      <w:r>
        <w:rPr>
          <w:rFonts w:hint="cs"/>
          <w:rtl/>
        </w:rPr>
        <w:t>עם פגים?</w:t>
      </w:r>
    </w:p>
    <w:p w:rsidR="004D0CFE" w:rsidRDefault="004D0CFE" w:rsidP="004D0CFE">
      <w:pPr>
        <w:rPr>
          <w:rtl/>
        </w:rPr>
      </w:pPr>
    </w:p>
    <w:p w:rsidR="004D0CFE" w:rsidRDefault="004D0CFE" w:rsidP="004D0CFE">
      <w:pPr>
        <w:pStyle w:val="af6"/>
        <w:keepNext/>
        <w:rPr>
          <w:rtl/>
        </w:rPr>
      </w:pPr>
      <w:bookmarkStart w:id="473" w:name="_ETM_Q1_1281104"/>
      <w:bookmarkEnd w:id="473"/>
      <w:r>
        <w:rPr>
          <w:rtl/>
        </w:rPr>
        <w:t>היו"ר רחל עזריה:</w:t>
      </w:r>
    </w:p>
    <w:p w:rsidR="004D0CFE" w:rsidRDefault="004D0CFE" w:rsidP="004D0CFE">
      <w:pPr>
        <w:pStyle w:val="KeepWithNext"/>
        <w:rPr>
          <w:rtl/>
        </w:rPr>
      </w:pPr>
    </w:p>
    <w:p w:rsidR="004D0CFE" w:rsidRDefault="004D0CFE" w:rsidP="004D0CFE">
      <w:pPr>
        <w:rPr>
          <w:rtl/>
        </w:rPr>
      </w:pPr>
      <w:r>
        <w:rPr>
          <w:rFonts w:hint="cs"/>
          <w:rtl/>
        </w:rPr>
        <w:t xml:space="preserve">נכון. מה עם פגים? פתאום ילדו לפני </w:t>
      </w:r>
      <w:bookmarkStart w:id="474" w:name="_ETM_Q1_1284468"/>
      <w:bookmarkEnd w:id="474"/>
      <w:r>
        <w:rPr>
          <w:rFonts w:hint="cs"/>
          <w:rtl/>
        </w:rPr>
        <w:t>כן. יאמרו שבגלל שהוא לא הודיע, הוא לא יכול לצאת?</w:t>
      </w:r>
    </w:p>
    <w:p w:rsidR="004D0CFE" w:rsidRDefault="004D0CFE" w:rsidP="004D0CFE">
      <w:pPr>
        <w:rPr>
          <w:rtl/>
        </w:rPr>
      </w:pPr>
    </w:p>
    <w:p w:rsidR="004D0CFE" w:rsidRDefault="004D0CFE" w:rsidP="004D0CFE">
      <w:pPr>
        <w:pStyle w:val="af9"/>
        <w:keepNext/>
        <w:rPr>
          <w:rtl/>
        </w:rPr>
      </w:pPr>
      <w:bookmarkStart w:id="475" w:name="_ETM_Q1_1294845"/>
      <w:bookmarkStart w:id="476" w:name="_ETM_Q1_1295295"/>
      <w:bookmarkEnd w:id="475"/>
      <w:bookmarkEnd w:id="476"/>
      <w:r>
        <w:rPr>
          <w:rtl/>
        </w:rPr>
        <w:t>איה דביר:</w:t>
      </w:r>
    </w:p>
    <w:p w:rsidR="004D0CFE" w:rsidRDefault="004D0CFE" w:rsidP="004D0CFE">
      <w:pPr>
        <w:pStyle w:val="KeepWithNext"/>
        <w:rPr>
          <w:rtl/>
        </w:rPr>
      </w:pPr>
    </w:p>
    <w:p w:rsidR="004D0CFE" w:rsidRDefault="004D0CFE" w:rsidP="004D0CFE">
      <w:pPr>
        <w:rPr>
          <w:rtl/>
        </w:rPr>
      </w:pPr>
      <w:r>
        <w:rPr>
          <w:rFonts w:hint="cs"/>
          <w:rtl/>
        </w:rPr>
        <w:t xml:space="preserve">זה שאת </w:t>
      </w:r>
      <w:bookmarkStart w:id="477" w:name="_ETM_Q1_1295089"/>
      <w:bookmarkEnd w:id="477"/>
      <w:r>
        <w:rPr>
          <w:rFonts w:hint="cs"/>
          <w:rtl/>
        </w:rPr>
        <w:t>כותבת כאן שרשאי להתקין תקנות</w:t>
      </w:r>
      <w:r w:rsidR="00710F84">
        <w:rPr>
          <w:rFonts w:hint="cs"/>
          <w:rtl/>
        </w:rPr>
        <w:t xml:space="preserve"> בדבר חובת מסירת הודעה למעסיק, </w:t>
      </w:r>
      <w:bookmarkStart w:id="478" w:name="_ETM_Q1_1298192"/>
      <w:bookmarkEnd w:id="478"/>
      <w:r w:rsidR="00710F84">
        <w:rPr>
          <w:rFonts w:hint="cs"/>
          <w:rtl/>
        </w:rPr>
        <w:t xml:space="preserve">את כבר פותחת את הפתח הזה למעסיקים בכלל לומר שהנה, </w:t>
      </w:r>
      <w:bookmarkStart w:id="479" w:name="_ETM_Q1_1302404"/>
      <w:bookmarkEnd w:id="479"/>
      <w:r w:rsidR="00710F84">
        <w:rPr>
          <w:rFonts w:hint="cs"/>
          <w:rtl/>
        </w:rPr>
        <w:t>יש כאן חובת הודעה ואם לא הודעת, אז לא תקבל.</w:t>
      </w:r>
    </w:p>
    <w:p w:rsidR="00710F84" w:rsidRDefault="00710F84" w:rsidP="004D0CFE">
      <w:pPr>
        <w:rPr>
          <w:rtl/>
        </w:rPr>
      </w:pPr>
    </w:p>
    <w:p w:rsidR="00710F84" w:rsidRDefault="00710F84" w:rsidP="00710F84">
      <w:pPr>
        <w:pStyle w:val="af6"/>
        <w:keepNext/>
        <w:rPr>
          <w:rtl/>
        </w:rPr>
      </w:pPr>
      <w:bookmarkStart w:id="480" w:name="_ETM_Q1_1310927"/>
      <w:bookmarkStart w:id="481" w:name="_ETM_Q1_1316937"/>
      <w:bookmarkStart w:id="482" w:name="_ETM_Q1_1318674"/>
      <w:bookmarkEnd w:id="480"/>
      <w:bookmarkEnd w:id="481"/>
      <w:bookmarkEnd w:id="482"/>
      <w:r>
        <w:rPr>
          <w:rtl/>
        </w:rPr>
        <w:t>היו"ר רחל עזריה:</w:t>
      </w:r>
    </w:p>
    <w:p w:rsidR="00710F84" w:rsidRDefault="00710F84" w:rsidP="00710F84">
      <w:pPr>
        <w:pStyle w:val="KeepWithNext"/>
        <w:rPr>
          <w:rtl/>
        </w:rPr>
      </w:pPr>
    </w:p>
    <w:p w:rsidR="00710F84" w:rsidRDefault="00710F84" w:rsidP="00710F84">
      <w:pPr>
        <w:rPr>
          <w:rtl/>
        </w:rPr>
      </w:pPr>
      <w:r>
        <w:rPr>
          <w:rFonts w:hint="cs"/>
          <w:rtl/>
        </w:rPr>
        <w:t>רשאי אם ראה בכך צורך.</w:t>
      </w:r>
    </w:p>
    <w:p w:rsidR="00710F84" w:rsidRDefault="00710F84" w:rsidP="00710F84">
      <w:pPr>
        <w:rPr>
          <w:rtl/>
        </w:rPr>
      </w:pPr>
    </w:p>
    <w:p w:rsidR="00710F84" w:rsidRDefault="00710F84" w:rsidP="00710F84">
      <w:pPr>
        <w:pStyle w:val="a4"/>
        <w:keepNext/>
        <w:rPr>
          <w:rtl/>
        </w:rPr>
      </w:pPr>
      <w:bookmarkStart w:id="483" w:name="_ETM_Q1_1320432"/>
      <w:bookmarkEnd w:id="483"/>
      <w:r>
        <w:rPr>
          <w:rtl/>
        </w:rPr>
        <w:t>יואל חסון (המחנה הציוני):</w:t>
      </w:r>
    </w:p>
    <w:p w:rsidR="00710F84" w:rsidRDefault="00710F84" w:rsidP="00710F84">
      <w:pPr>
        <w:pStyle w:val="KeepWithNext"/>
        <w:rPr>
          <w:rtl/>
        </w:rPr>
      </w:pPr>
    </w:p>
    <w:p w:rsidR="00710F84" w:rsidRDefault="00710F84" w:rsidP="00710F84">
      <w:pPr>
        <w:rPr>
          <w:rtl/>
        </w:rPr>
      </w:pPr>
      <w:r>
        <w:rPr>
          <w:rFonts w:hint="cs"/>
          <w:rtl/>
        </w:rPr>
        <w:t>אפשר לכתוב את ז</w:t>
      </w:r>
      <w:bookmarkStart w:id="484" w:name="_ETM_Q1_1321233"/>
      <w:bookmarkEnd w:id="484"/>
      <w:r>
        <w:rPr>
          <w:rFonts w:hint="cs"/>
          <w:rtl/>
        </w:rPr>
        <w:t>ה כך?</w:t>
      </w:r>
    </w:p>
    <w:p w:rsidR="00710F84" w:rsidRDefault="00710F84" w:rsidP="00710F84">
      <w:pPr>
        <w:rPr>
          <w:rtl/>
        </w:rPr>
      </w:pPr>
    </w:p>
    <w:p w:rsidR="00710F84" w:rsidRDefault="00710F84" w:rsidP="00710F84">
      <w:pPr>
        <w:pStyle w:val="af9"/>
        <w:keepNext/>
        <w:rPr>
          <w:rtl/>
        </w:rPr>
      </w:pPr>
      <w:bookmarkStart w:id="485" w:name="_ETM_Q1_1321858"/>
      <w:bookmarkEnd w:id="485"/>
      <w:r>
        <w:rPr>
          <w:rtl/>
        </w:rPr>
        <w:t>איה דביר:</w:t>
      </w:r>
    </w:p>
    <w:p w:rsidR="00710F84" w:rsidRDefault="00710F84" w:rsidP="00710F84">
      <w:pPr>
        <w:pStyle w:val="KeepWithNext"/>
        <w:rPr>
          <w:rtl/>
        </w:rPr>
      </w:pPr>
    </w:p>
    <w:p w:rsidR="00710F84" w:rsidRDefault="00710F84" w:rsidP="00710F84">
      <w:pPr>
        <w:rPr>
          <w:rtl/>
        </w:rPr>
      </w:pPr>
      <w:r>
        <w:rPr>
          <w:rFonts w:hint="cs"/>
          <w:rtl/>
        </w:rPr>
        <w:t>זה יעבור את הנסחית.</w:t>
      </w:r>
    </w:p>
    <w:p w:rsidR="00710F84" w:rsidRDefault="00710F84" w:rsidP="00710F84">
      <w:pPr>
        <w:rPr>
          <w:rtl/>
        </w:rPr>
      </w:pPr>
    </w:p>
    <w:p w:rsidR="00710F84" w:rsidRDefault="00710F84" w:rsidP="00710F84">
      <w:pPr>
        <w:pStyle w:val="af6"/>
        <w:keepNext/>
        <w:rPr>
          <w:rtl/>
        </w:rPr>
      </w:pPr>
      <w:bookmarkStart w:id="486" w:name="_ETM_Q1_1325610"/>
      <w:bookmarkStart w:id="487" w:name="_ETM_Q1_1326739"/>
      <w:bookmarkEnd w:id="486"/>
      <w:bookmarkEnd w:id="487"/>
      <w:r>
        <w:rPr>
          <w:rtl/>
        </w:rPr>
        <w:lastRenderedPageBreak/>
        <w:t>היו"ר רחל עזריה:</w:t>
      </w:r>
    </w:p>
    <w:p w:rsidR="00710F84" w:rsidRDefault="00710F84" w:rsidP="00710F84">
      <w:pPr>
        <w:pStyle w:val="KeepWithNext"/>
        <w:rPr>
          <w:rtl/>
        </w:rPr>
      </w:pPr>
    </w:p>
    <w:p w:rsidR="00710F84" w:rsidRDefault="00710F84" w:rsidP="00710F84">
      <w:pPr>
        <w:rPr>
          <w:rtl/>
        </w:rPr>
      </w:pPr>
      <w:r>
        <w:rPr>
          <w:rFonts w:hint="cs"/>
          <w:rtl/>
        </w:rPr>
        <w:t>אני לא בטוחה שיש צורך. יותר</w:t>
      </w:r>
      <w:bookmarkStart w:id="488" w:name="_ETM_Q1_1328907"/>
      <w:bookmarkEnd w:id="488"/>
      <w:r>
        <w:rPr>
          <w:rFonts w:hint="cs"/>
          <w:rtl/>
        </w:rPr>
        <w:t xml:space="preserve"> מאשר צורך, לא ברור לי איך עושים את זה.</w:t>
      </w:r>
    </w:p>
    <w:p w:rsidR="00710F84" w:rsidRDefault="00710F84" w:rsidP="00710F84">
      <w:pPr>
        <w:rPr>
          <w:rtl/>
        </w:rPr>
      </w:pPr>
    </w:p>
    <w:p w:rsidR="00710F84" w:rsidRDefault="00710F84" w:rsidP="00710F84">
      <w:pPr>
        <w:pStyle w:val="a4"/>
        <w:keepNext/>
        <w:rPr>
          <w:rtl/>
        </w:rPr>
      </w:pPr>
      <w:bookmarkStart w:id="489" w:name="_ETM_Q1_1332254"/>
      <w:bookmarkStart w:id="490" w:name="_ETM_Q1_1330486"/>
      <w:bookmarkEnd w:id="489"/>
      <w:bookmarkEnd w:id="490"/>
      <w:r>
        <w:rPr>
          <w:rtl/>
        </w:rPr>
        <w:t>ענת מימון:</w:t>
      </w:r>
    </w:p>
    <w:p w:rsidR="00710F84" w:rsidRDefault="00710F84" w:rsidP="00710F84">
      <w:pPr>
        <w:pStyle w:val="KeepWithNext"/>
        <w:rPr>
          <w:rtl/>
        </w:rPr>
      </w:pPr>
    </w:p>
    <w:p w:rsidR="00710F84" w:rsidRDefault="00710F84" w:rsidP="00710F84">
      <w:pPr>
        <w:rPr>
          <w:rtl/>
        </w:rPr>
      </w:pPr>
      <w:bookmarkStart w:id="491" w:name="_ETM_Q1_1330426"/>
      <w:bookmarkEnd w:id="491"/>
      <w:r>
        <w:rPr>
          <w:rFonts w:hint="cs"/>
          <w:rtl/>
        </w:rPr>
        <w:t xml:space="preserve">בחוק עבודת </w:t>
      </w:r>
      <w:bookmarkStart w:id="492" w:name="_ETM_Q1_1330597"/>
      <w:bookmarkEnd w:id="492"/>
      <w:r>
        <w:rPr>
          <w:rFonts w:hint="cs"/>
          <w:rtl/>
        </w:rPr>
        <w:t>נשים יש המון רשאי.</w:t>
      </w:r>
    </w:p>
    <w:p w:rsidR="00710F84" w:rsidRDefault="00710F84" w:rsidP="00710F84">
      <w:pPr>
        <w:rPr>
          <w:rtl/>
        </w:rPr>
      </w:pPr>
    </w:p>
    <w:p w:rsidR="00710F84" w:rsidRDefault="00710F84" w:rsidP="00710F84">
      <w:pPr>
        <w:pStyle w:val="af9"/>
        <w:keepNext/>
        <w:rPr>
          <w:rtl/>
        </w:rPr>
      </w:pPr>
      <w:bookmarkStart w:id="493" w:name="_ETM_Q1_1333965"/>
      <w:bookmarkStart w:id="494" w:name="_ETM_Q1_1335054"/>
      <w:bookmarkEnd w:id="493"/>
      <w:bookmarkEnd w:id="494"/>
      <w:r>
        <w:rPr>
          <w:rtl/>
        </w:rPr>
        <w:t>איה דביר:</w:t>
      </w:r>
    </w:p>
    <w:p w:rsidR="00710F84" w:rsidRDefault="00710F84" w:rsidP="00710F84">
      <w:pPr>
        <w:pStyle w:val="KeepWithNext"/>
        <w:rPr>
          <w:rtl/>
        </w:rPr>
      </w:pPr>
    </w:p>
    <w:p w:rsidR="00710F84" w:rsidRDefault="00710F84" w:rsidP="00710F84">
      <w:pPr>
        <w:rPr>
          <w:rtl/>
        </w:rPr>
      </w:pPr>
      <w:r>
        <w:rPr>
          <w:rFonts w:hint="cs"/>
          <w:rtl/>
        </w:rPr>
        <w:t xml:space="preserve">נכון, אבל הפסיקה כן מדברת על כך </w:t>
      </w:r>
      <w:bookmarkStart w:id="495" w:name="_ETM_Q1_1335546"/>
      <w:bookmarkEnd w:id="495"/>
      <w:r>
        <w:rPr>
          <w:rFonts w:hint="cs"/>
          <w:rtl/>
        </w:rPr>
        <w:t xml:space="preserve">שיש תקנות והשר חייב להפעיל שיקול דעת מהותי. בעצם בדיוק </w:t>
      </w:r>
      <w:bookmarkStart w:id="496" w:name="_ETM_Q1_1345513"/>
      <w:bookmarkEnd w:id="496"/>
      <w:r>
        <w:rPr>
          <w:rFonts w:hint="cs"/>
          <w:rtl/>
        </w:rPr>
        <w:t xml:space="preserve">מזה משרד העבודה חשש כי הוא בא ואומר שהוא לא </w:t>
      </w:r>
      <w:bookmarkStart w:id="497" w:name="_ETM_Q1_1347430"/>
      <w:bookmarkEnd w:id="497"/>
      <w:r>
        <w:rPr>
          <w:rFonts w:hint="cs"/>
          <w:rtl/>
        </w:rPr>
        <w:t xml:space="preserve">מעוניין שיטילו עליו את הנטל לשקול את השיקול הזה </w:t>
      </w:r>
      <w:bookmarkStart w:id="498" w:name="_ETM_Q1_1351076"/>
      <w:bookmarkEnd w:id="498"/>
      <w:r>
        <w:rPr>
          <w:rFonts w:hint="cs"/>
          <w:rtl/>
        </w:rPr>
        <w:t>ועמדתו המקצועית היא שאין צורך בהודעה.</w:t>
      </w:r>
    </w:p>
    <w:p w:rsidR="00710F84" w:rsidRDefault="00710F84" w:rsidP="00710F84">
      <w:pPr>
        <w:rPr>
          <w:rtl/>
        </w:rPr>
      </w:pPr>
    </w:p>
    <w:p w:rsidR="00710F84" w:rsidRDefault="00710F84" w:rsidP="00710F84">
      <w:pPr>
        <w:pStyle w:val="af9"/>
        <w:keepNext/>
        <w:rPr>
          <w:rtl/>
        </w:rPr>
      </w:pPr>
      <w:bookmarkStart w:id="499" w:name="_ETM_Q1_1355889"/>
      <w:bookmarkStart w:id="500" w:name="_ETM_Q1_1358853"/>
      <w:bookmarkEnd w:id="499"/>
      <w:bookmarkEnd w:id="500"/>
      <w:r>
        <w:rPr>
          <w:rtl/>
        </w:rPr>
        <w:t>תמר מתתיהו:</w:t>
      </w:r>
    </w:p>
    <w:p w:rsidR="00710F84" w:rsidRDefault="00710F84" w:rsidP="00710F84">
      <w:pPr>
        <w:pStyle w:val="KeepWithNext"/>
        <w:rPr>
          <w:rtl/>
        </w:rPr>
      </w:pPr>
    </w:p>
    <w:p w:rsidR="00710F84" w:rsidRDefault="00710F84" w:rsidP="00710F84">
      <w:pPr>
        <w:rPr>
          <w:rtl/>
        </w:rPr>
      </w:pPr>
      <w:r>
        <w:rPr>
          <w:rFonts w:hint="cs"/>
          <w:rtl/>
        </w:rPr>
        <w:t xml:space="preserve">בשטח יש לי כבר </w:t>
      </w:r>
      <w:bookmarkStart w:id="501" w:name="_ETM_Q1_1358898"/>
      <w:bookmarkEnd w:id="501"/>
      <w:r>
        <w:rPr>
          <w:rFonts w:hint="cs"/>
          <w:rtl/>
        </w:rPr>
        <w:t>סמכות כללית.</w:t>
      </w:r>
    </w:p>
    <w:p w:rsidR="00710F84" w:rsidRDefault="00710F84" w:rsidP="00710F84">
      <w:pPr>
        <w:rPr>
          <w:rtl/>
        </w:rPr>
      </w:pPr>
    </w:p>
    <w:p w:rsidR="00710F84" w:rsidRDefault="00710F84" w:rsidP="00710F84">
      <w:pPr>
        <w:pStyle w:val="a4"/>
        <w:keepNext/>
        <w:rPr>
          <w:rtl/>
        </w:rPr>
      </w:pPr>
      <w:bookmarkStart w:id="502" w:name="_ETM_Q1_1355311"/>
      <w:bookmarkStart w:id="503" w:name="_ETM_Q1_1356417"/>
      <w:bookmarkStart w:id="504" w:name="_ETM_Q1_1362500"/>
      <w:bookmarkEnd w:id="502"/>
      <w:bookmarkEnd w:id="503"/>
      <w:bookmarkEnd w:id="504"/>
      <w:r>
        <w:rPr>
          <w:rtl/>
        </w:rPr>
        <w:t>יואל חסון (המחנה הציוני):</w:t>
      </w:r>
    </w:p>
    <w:p w:rsidR="00710F84" w:rsidRDefault="00710F84" w:rsidP="00710F84">
      <w:pPr>
        <w:pStyle w:val="KeepWithNext"/>
        <w:rPr>
          <w:rtl/>
        </w:rPr>
      </w:pPr>
    </w:p>
    <w:p w:rsidR="00710F84" w:rsidRDefault="00710F84" w:rsidP="00710F84">
      <w:pPr>
        <w:rPr>
          <w:rtl/>
        </w:rPr>
      </w:pPr>
      <w:r>
        <w:rPr>
          <w:rFonts w:hint="cs"/>
          <w:rtl/>
        </w:rPr>
        <w:t xml:space="preserve">היא אומרת שפשוט ייפול עליו לחץ. בואו </w:t>
      </w:r>
      <w:bookmarkStart w:id="505" w:name="_ETM_Q1_1363303"/>
      <w:bookmarkEnd w:id="505"/>
      <w:r>
        <w:rPr>
          <w:rFonts w:hint="cs"/>
          <w:rtl/>
        </w:rPr>
        <w:t>נוריד את</w:t>
      </w:r>
      <w:r w:rsidR="00D93467">
        <w:rPr>
          <w:rFonts w:hint="cs"/>
          <w:rtl/>
        </w:rPr>
        <w:t xml:space="preserve"> </w:t>
      </w:r>
      <w:r>
        <w:rPr>
          <w:rFonts w:hint="cs"/>
          <w:rtl/>
        </w:rPr>
        <w:t>הסעיף הזה.</w:t>
      </w:r>
    </w:p>
    <w:p w:rsidR="00710F84" w:rsidRDefault="00710F84" w:rsidP="00710F84">
      <w:pPr>
        <w:rPr>
          <w:rtl/>
        </w:rPr>
      </w:pPr>
    </w:p>
    <w:p w:rsidR="00710F84" w:rsidRDefault="00710F84" w:rsidP="00710F84">
      <w:pPr>
        <w:pStyle w:val="af6"/>
        <w:keepNext/>
        <w:rPr>
          <w:rtl/>
        </w:rPr>
      </w:pPr>
      <w:bookmarkStart w:id="506" w:name="_ETM_Q1_1368551"/>
      <w:bookmarkEnd w:id="506"/>
      <w:r>
        <w:rPr>
          <w:rtl/>
        </w:rPr>
        <w:t>היו"ר רחל עזריה:</w:t>
      </w:r>
    </w:p>
    <w:p w:rsidR="00710F84" w:rsidRDefault="00710F84" w:rsidP="00710F84">
      <w:pPr>
        <w:pStyle w:val="KeepWithNext"/>
        <w:rPr>
          <w:rtl/>
        </w:rPr>
      </w:pPr>
    </w:p>
    <w:p w:rsidR="00710F84" w:rsidRDefault="00710F84" w:rsidP="00710F84">
      <w:pPr>
        <w:rPr>
          <w:rtl/>
        </w:rPr>
      </w:pPr>
      <w:r>
        <w:rPr>
          <w:rFonts w:hint="cs"/>
          <w:rtl/>
        </w:rPr>
        <w:t xml:space="preserve">העניין של הפגים בעיני </w:t>
      </w:r>
      <w:bookmarkStart w:id="507" w:name="_ETM_Q1_1370160"/>
      <w:bookmarkEnd w:id="507"/>
      <w:r>
        <w:rPr>
          <w:rFonts w:hint="cs"/>
          <w:rtl/>
        </w:rPr>
        <w:t>הוא זה שניצח את האירוע.</w:t>
      </w:r>
    </w:p>
    <w:p w:rsidR="00710F84" w:rsidRDefault="00710F84" w:rsidP="00710F84">
      <w:pPr>
        <w:rPr>
          <w:rtl/>
        </w:rPr>
      </w:pPr>
    </w:p>
    <w:p w:rsidR="00710F84" w:rsidRDefault="00710F84" w:rsidP="00710F84">
      <w:pPr>
        <w:pStyle w:val="a4"/>
        <w:keepNext/>
        <w:rPr>
          <w:rtl/>
        </w:rPr>
      </w:pPr>
      <w:bookmarkStart w:id="508" w:name="_ETM_Q1_1373380"/>
      <w:bookmarkStart w:id="509" w:name="_ETM_Q1_1373861"/>
      <w:bookmarkEnd w:id="508"/>
      <w:bookmarkEnd w:id="509"/>
      <w:r>
        <w:rPr>
          <w:rtl/>
        </w:rPr>
        <w:t>יואל חסון (המחנה הציוני):</w:t>
      </w:r>
    </w:p>
    <w:p w:rsidR="00710F84" w:rsidRDefault="00710F84" w:rsidP="00710F84">
      <w:pPr>
        <w:pStyle w:val="KeepWithNext"/>
        <w:rPr>
          <w:rtl/>
        </w:rPr>
      </w:pPr>
    </w:p>
    <w:p w:rsidR="00710F84" w:rsidRDefault="00710F84" w:rsidP="00710F84">
      <w:pPr>
        <w:rPr>
          <w:rtl/>
        </w:rPr>
      </w:pPr>
      <w:r>
        <w:rPr>
          <w:rFonts w:hint="cs"/>
          <w:rtl/>
        </w:rPr>
        <w:t xml:space="preserve">כן. זה לשחק </w:t>
      </w:r>
      <w:proofErr w:type="spellStart"/>
      <w:r>
        <w:rPr>
          <w:rFonts w:hint="cs"/>
          <w:rtl/>
        </w:rPr>
        <w:t>בכאילו</w:t>
      </w:r>
      <w:proofErr w:type="spellEnd"/>
      <w:r>
        <w:rPr>
          <w:rFonts w:hint="cs"/>
          <w:rtl/>
        </w:rPr>
        <w:t xml:space="preserve"> כי הם </w:t>
      </w:r>
      <w:bookmarkStart w:id="510" w:name="_ETM_Q1_1374031"/>
      <w:bookmarkEnd w:id="510"/>
      <w:r>
        <w:rPr>
          <w:rFonts w:hint="cs"/>
          <w:rtl/>
        </w:rPr>
        <w:t>לא היו מתקינים תקנות. טוב שהורדנו את הסעיף.</w:t>
      </w:r>
    </w:p>
    <w:p w:rsidR="00710F84" w:rsidRDefault="00710F84" w:rsidP="00710F84">
      <w:pPr>
        <w:rPr>
          <w:rtl/>
        </w:rPr>
      </w:pPr>
    </w:p>
    <w:p w:rsidR="00710F84" w:rsidRDefault="00710F84" w:rsidP="00710F84">
      <w:pPr>
        <w:pStyle w:val="af6"/>
        <w:keepNext/>
        <w:rPr>
          <w:rtl/>
        </w:rPr>
      </w:pPr>
      <w:bookmarkStart w:id="511" w:name="_ETM_Q1_1378774"/>
      <w:bookmarkStart w:id="512" w:name="_ETM_Q1_1379755"/>
      <w:bookmarkStart w:id="513" w:name="_ETM_Q1_1378888"/>
      <w:bookmarkEnd w:id="511"/>
      <w:bookmarkEnd w:id="512"/>
      <w:bookmarkEnd w:id="513"/>
      <w:r>
        <w:rPr>
          <w:rtl/>
        </w:rPr>
        <w:t>היו"ר רחל עזריה:</w:t>
      </w:r>
    </w:p>
    <w:p w:rsidR="00710F84" w:rsidRDefault="00710F84" w:rsidP="00710F84">
      <w:pPr>
        <w:pStyle w:val="KeepWithNext"/>
        <w:rPr>
          <w:rtl/>
          <w:lang w:eastAsia="he-IL"/>
        </w:rPr>
      </w:pPr>
    </w:p>
    <w:p w:rsidR="00710F84" w:rsidRDefault="00710F84" w:rsidP="00710F84">
      <w:pPr>
        <w:rPr>
          <w:rtl/>
          <w:lang w:eastAsia="he-IL"/>
        </w:rPr>
      </w:pPr>
      <w:r>
        <w:rPr>
          <w:rFonts w:hint="cs"/>
          <w:rtl/>
          <w:lang w:eastAsia="he-IL"/>
        </w:rPr>
        <w:t>בסדר.</w:t>
      </w:r>
    </w:p>
    <w:p w:rsidR="00710F84" w:rsidRDefault="00710F84" w:rsidP="00710F84">
      <w:pPr>
        <w:rPr>
          <w:rtl/>
          <w:lang w:eastAsia="he-IL"/>
        </w:rPr>
      </w:pPr>
    </w:p>
    <w:p w:rsidR="00710F84" w:rsidRDefault="00710F84" w:rsidP="00710F84">
      <w:pPr>
        <w:pStyle w:val="a4"/>
        <w:keepNext/>
        <w:rPr>
          <w:rtl/>
        </w:rPr>
      </w:pPr>
      <w:r>
        <w:rPr>
          <w:rtl/>
        </w:rPr>
        <w:t>ענת מימון:</w:t>
      </w:r>
    </w:p>
    <w:p w:rsidR="00710F84" w:rsidRDefault="00710F84" w:rsidP="00710F84">
      <w:pPr>
        <w:pStyle w:val="KeepWithNext"/>
        <w:rPr>
          <w:rtl/>
          <w:lang w:eastAsia="he-IL"/>
        </w:rPr>
      </w:pPr>
    </w:p>
    <w:p w:rsidR="00F4379A" w:rsidRDefault="00F4379A" w:rsidP="00F4379A">
      <w:pPr>
        <w:pStyle w:val="aff0"/>
        <w:numPr>
          <w:ilvl w:val="0"/>
          <w:numId w:val="3"/>
        </w:numPr>
        <w:rPr>
          <w:rtl/>
        </w:rPr>
      </w:pPr>
      <w:bookmarkStart w:id="514" w:name="_ETM_Q1_1281232"/>
      <w:bookmarkStart w:id="515" w:name="_ETM_Q1_1279459"/>
      <w:bookmarkStart w:id="516" w:name="_ETM_Q1_1278953"/>
      <w:bookmarkStart w:id="517" w:name="_ETM_Q1_1277063"/>
      <w:bookmarkStart w:id="518" w:name="_ETM_Q1_1255845"/>
      <w:bookmarkStart w:id="519" w:name="_ETM_Q1_1132528"/>
      <w:bookmarkStart w:id="520" w:name="_ETM_Q1_1035096"/>
      <w:bookmarkStart w:id="521" w:name="_ETM_Q1_983119"/>
      <w:bookmarkStart w:id="522" w:name="_ETM_Q1_765067"/>
      <w:bookmarkStart w:id="523" w:name="_ETM_Q1_726983"/>
      <w:bookmarkStart w:id="524" w:name="_ETM_Q1_714459"/>
      <w:bookmarkStart w:id="525" w:name="_ETM_Q1_715849"/>
      <w:bookmarkStart w:id="526" w:name="_ETM_Q1_697790"/>
      <w:bookmarkStart w:id="527" w:name="_ETM_Q1_575279"/>
      <w:bookmarkStart w:id="528" w:name="_ETM_Q1_460935"/>
      <w:bookmarkStart w:id="529" w:name="_ETM_Q1_462185"/>
      <w:bookmarkStart w:id="530" w:name="_ETM_Q1_222261"/>
      <w:bookmarkStart w:id="531" w:name="_ETM_Q1_165284"/>
      <w:bookmarkStart w:id="532" w:name="_ETM_Q1_144129"/>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Pr>
          <w:rFonts w:hint="cs"/>
          <w:rtl/>
        </w:rPr>
        <w:t>תיקון חוק הביטוח הלאומי</w:t>
      </w:r>
    </w:p>
    <w:p w:rsidR="00F4379A" w:rsidRDefault="00F4379A" w:rsidP="00F4379A">
      <w:pPr>
        <w:rPr>
          <w:rtl/>
        </w:rPr>
      </w:pPr>
    </w:p>
    <w:p w:rsidR="00710F84" w:rsidRDefault="00710F84" w:rsidP="00F4379A">
      <w:pPr>
        <w:rPr>
          <w:rtl/>
        </w:rPr>
      </w:pPr>
      <w:bookmarkStart w:id="533" w:name="_ETM_Q1_1380295"/>
      <w:bookmarkEnd w:id="533"/>
      <w:r>
        <w:rPr>
          <w:rFonts w:hint="cs"/>
          <w:rtl/>
        </w:rPr>
        <w:t>אני רק מעירה שאין שינוי מהקריאה הראשונה.</w:t>
      </w:r>
    </w:p>
    <w:p w:rsidR="00710F84" w:rsidRDefault="00710F84" w:rsidP="00F4379A">
      <w:pPr>
        <w:rPr>
          <w:rtl/>
        </w:rPr>
      </w:pPr>
      <w:bookmarkStart w:id="534" w:name="_ETM_Q1_1379712"/>
      <w:bookmarkEnd w:id="534"/>
    </w:p>
    <w:p w:rsidR="00F4379A" w:rsidRDefault="00F4379A" w:rsidP="00F4379A">
      <w:pPr>
        <w:rPr>
          <w:rtl/>
        </w:rPr>
      </w:pPr>
      <w:bookmarkStart w:id="535" w:name="_ETM_Q1_153654"/>
      <w:bookmarkEnd w:id="535"/>
      <w:r>
        <w:rPr>
          <w:rFonts w:hint="cs"/>
          <w:rtl/>
        </w:rPr>
        <w:t xml:space="preserve">בחוק הביטוח הלאומי (נוסח </w:t>
      </w:r>
      <w:bookmarkStart w:id="536" w:name="_ETM_Q1_153697"/>
      <w:bookmarkEnd w:id="536"/>
      <w:r>
        <w:rPr>
          <w:rFonts w:hint="cs"/>
          <w:rtl/>
        </w:rPr>
        <w:t xml:space="preserve">משולב), התשנ"ה-1995, בסעיף 49 </w:t>
      </w:r>
      <w:r>
        <w:rPr>
          <w:rtl/>
        </w:rPr>
        <w:t>–</w:t>
      </w:r>
    </w:p>
    <w:p w:rsidR="00710F84" w:rsidRDefault="00710F84" w:rsidP="00F4379A">
      <w:pPr>
        <w:rPr>
          <w:rtl/>
        </w:rPr>
      </w:pPr>
    </w:p>
    <w:p w:rsidR="00710F84" w:rsidRDefault="00710F84" w:rsidP="00710F84">
      <w:pPr>
        <w:pStyle w:val="aff0"/>
        <w:numPr>
          <w:ilvl w:val="0"/>
          <w:numId w:val="4"/>
        </w:numPr>
        <w:rPr>
          <w:rtl/>
        </w:rPr>
      </w:pPr>
      <w:bookmarkStart w:id="537" w:name="_ETM_Q1_1382537"/>
      <w:bookmarkEnd w:id="537"/>
      <w:r>
        <w:rPr>
          <w:rFonts w:hint="cs"/>
          <w:rtl/>
        </w:rPr>
        <w:t>בסעיף קטן (ב) -</w:t>
      </w:r>
    </w:p>
    <w:p w:rsidR="00F4379A" w:rsidRDefault="00F4379A" w:rsidP="00F4379A">
      <w:pPr>
        <w:rPr>
          <w:rtl/>
        </w:rPr>
      </w:pPr>
      <w:bookmarkStart w:id="538" w:name="_ETM_Q1_156500"/>
      <w:bookmarkEnd w:id="538"/>
    </w:p>
    <w:p w:rsidR="00710F84" w:rsidRDefault="00710F84" w:rsidP="00710F84">
      <w:pPr>
        <w:pStyle w:val="aff0"/>
        <w:numPr>
          <w:ilvl w:val="0"/>
          <w:numId w:val="5"/>
        </w:numPr>
      </w:pPr>
      <w:r>
        <w:rPr>
          <w:rFonts w:hint="cs"/>
          <w:rtl/>
        </w:rPr>
        <w:t>ברישה, במקום "לפי סעיף 6(ח)(1) או (א)" יבוא "לפי סעיף 6(ג) או 6(ח)(1) או (1א)".</w:t>
      </w:r>
    </w:p>
    <w:p w:rsidR="00710F84" w:rsidRDefault="00710F84" w:rsidP="00710F84">
      <w:pPr>
        <w:rPr>
          <w:rtl/>
        </w:rPr>
      </w:pPr>
    </w:p>
    <w:p w:rsidR="00710F84" w:rsidRDefault="00710F84" w:rsidP="00710F84">
      <w:pPr>
        <w:pStyle w:val="aff0"/>
        <w:numPr>
          <w:ilvl w:val="0"/>
          <w:numId w:val="5"/>
        </w:numPr>
      </w:pPr>
      <w:bookmarkStart w:id="539" w:name="_ETM_Q1_1379731"/>
      <w:bookmarkEnd w:id="539"/>
      <w:r>
        <w:rPr>
          <w:rFonts w:hint="cs"/>
          <w:rtl/>
        </w:rPr>
        <w:t xml:space="preserve">בפסקה (3), במקום </w:t>
      </w:r>
      <w:proofErr w:type="spellStart"/>
      <w:r>
        <w:rPr>
          <w:rFonts w:hint="cs"/>
          <w:rtl/>
        </w:rPr>
        <w:t>הסיפה</w:t>
      </w:r>
      <w:proofErr w:type="spellEnd"/>
      <w:r>
        <w:rPr>
          <w:rFonts w:hint="cs"/>
          <w:rtl/>
        </w:rPr>
        <w:t xml:space="preserve"> החל במילים "בעד פרק הזמן" יבוא "בעד פרק הזמן כאמור בסעיף 50(א) או בסעיף 51, לפי העניין".</w:t>
      </w:r>
    </w:p>
    <w:p w:rsidR="00710F84" w:rsidRDefault="00710F84" w:rsidP="00710F84">
      <w:pPr>
        <w:pStyle w:val="aff0"/>
        <w:rPr>
          <w:rtl/>
        </w:rPr>
      </w:pPr>
    </w:p>
    <w:p w:rsidR="00710F84" w:rsidRDefault="00710F84" w:rsidP="00710F84">
      <w:pPr>
        <w:pStyle w:val="aff0"/>
        <w:numPr>
          <w:ilvl w:val="0"/>
          <w:numId w:val="5"/>
        </w:numPr>
        <w:rPr>
          <w:rtl/>
        </w:rPr>
      </w:pPr>
      <w:r>
        <w:rPr>
          <w:rFonts w:hint="cs"/>
          <w:rtl/>
        </w:rPr>
        <w:t>בפסקה (4), במקום "ובלבד שפרק זמן זה" יבוא "ובלבד שלעניין תשלום לזכאי לפי סעיף 6(ח)(1) או (1א), פרק זמן זה".</w:t>
      </w:r>
    </w:p>
    <w:p w:rsidR="00F4379A" w:rsidRDefault="00F4379A" w:rsidP="00F4379A">
      <w:pPr>
        <w:rPr>
          <w:rtl/>
        </w:rPr>
      </w:pPr>
      <w:bookmarkStart w:id="540" w:name="_ETM_Q1_157049"/>
      <w:bookmarkEnd w:id="540"/>
    </w:p>
    <w:p w:rsidR="00710F84" w:rsidRDefault="00710F84" w:rsidP="00710F84">
      <w:pPr>
        <w:pStyle w:val="aff0"/>
        <w:numPr>
          <w:ilvl w:val="0"/>
          <w:numId w:val="4"/>
        </w:numPr>
      </w:pPr>
      <w:bookmarkStart w:id="541" w:name="_ETM_Q1_1393897"/>
      <w:bookmarkEnd w:id="541"/>
      <w:r>
        <w:rPr>
          <w:rFonts w:hint="cs"/>
          <w:rtl/>
        </w:rPr>
        <w:t xml:space="preserve">בסעיף קטן (ג) </w:t>
      </w:r>
      <w:r>
        <w:rPr>
          <w:rtl/>
        </w:rPr>
        <w:t>–</w:t>
      </w:r>
    </w:p>
    <w:p w:rsidR="00710F84" w:rsidRDefault="00710F84" w:rsidP="00710F84">
      <w:pPr>
        <w:rPr>
          <w:rtl/>
        </w:rPr>
      </w:pPr>
    </w:p>
    <w:p w:rsidR="00710F84" w:rsidRDefault="00710F84" w:rsidP="00710F84">
      <w:pPr>
        <w:pStyle w:val="aff0"/>
        <w:numPr>
          <w:ilvl w:val="0"/>
          <w:numId w:val="6"/>
        </w:numPr>
      </w:pPr>
      <w:r>
        <w:rPr>
          <w:rFonts w:hint="cs"/>
          <w:rtl/>
        </w:rPr>
        <w:t xml:space="preserve">בפסקה (1), בסופה </w:t>
      </w:r>
      <w:bookmarkStart w:id="542" w:name="_ETM_Q1_1401878"/>
      <w:bookmarkEnd w:id="542"/>
      <w:r>
        <w:rPr>
          <w:rFonts w:hint="cs"/>
          <w:rtl/>
        </w:rPr>
        <w:t>יבוא "אלא אם כן התקיימו התנאים האמורים בסעיף 6(ג) לחוק עבודת נשים".</w:t>
      </w:r>
    </w:p>
    <w:p w:rsidR="00710F84" w:rsidRDefault="00710F84" w:rsidP="00710F84">
      <w:pPr>
        <w:rPr>
          <w:rtl/>
        </w:rPr>
      </w:pPr>
    </w:p>
    <w:p w:rsidR="00710F84" w:rsidRDefault="00710F84" w:rsidP="00710F84">
      <w:pPr>
        <w:pStyle w:val="aff0"/>
        <w:numPr>
          <w:ilvl w:val="0"/>
          <w:numId w:val="6"/>
        </w:numPr>
        <w:rPr>
          <w:rtl/>
        </w:rPr>
      </w:pPr>
      <w:bookmarkStart w:id="543" w:name="_ETM_Q1_1405189"/>
      <w:bookmarkEnd w:id="543"/>
      <w:r>
        <w:rPr>
          <w:rFonts w:hint="cs"/>
          <w:rtl/>
        </w:rPr>
        <w:lastRenderedPageBreak/>
        <w:t xml:space="preserve">בפסקה (2), בסופה יבוא "ואם התקיימו התנאים האמורים בסעיף 6(ג) לחוק עבודת נשים </w:t>
      </w:r>
      <w:r>
        <w:rPr>
          <w:rtl/>
        </w:rPr>
        <w:t>–</w:t>
      </w:r>
      <w:r>
        <w:rPr>
          <w:rFonts w:hint="cs"/>
          <w:rtl/>
        </w:rPr>
        <w:t xml:space="preserve"> ישולמו דמי לידה לזכאי כאמור בסעיף קטן (ב) גם בתקופה שבעדה שולמו לאשתו דמי לידה, ובלבד שלא ישולמו לזכאי ולאשתו דמי לידה בעד פרק זמן העולה על משך תקופת הזכאות לדמי לידה לפי סעיפים 50 ו-51".</w:t>
      </w:r>
    </w:p>
    <w:p w:rsidR="00710F84" w:rsidRDefault="00710F84" w:rsidP="00710F84">
      <w:pPr>
        <w:rPr>
          <w:rtl/>
        </w:rPr>
      </w:pPr>
      <w:bookmarkStart w:id="544" w:name="_ETM_Q1_1397841"/>
      <w:bookmarkEnd w:id="544"/>
    </w:p>
    <w:p w:rsidR="00710F84" w:rsidRDefault="00710F84" w:rsidP="00710F84">
      <w:pPr>
        <w:pStyle w:val="aff0"/>
        <w:numPr>
          <w:ilvl w:val="0"/>
          <w:numId w:val="3"/>
        </w:numPr>
        <w:rPr>
          <w:rtl/>
        </w:rPr>
      </w:pPr>
      <w:bookmarkStart w:id="545" w:name="_ETM_Q1_1436115"/>
      <w:bookmarkEnd w:id="545"/>
      <w:r>
        <w:rPr>
          <w:rFonts w:hint="cs"/>
          <w:rtl/>
        </w:rPr>
        <w:t>תחילה ותחולה</w:t>
      </w:r>
    </w:p>
    <w:p w:rsidR="00710F84" w:rsidRDefault="00710F84" w:rsidP="00710F84">
      <w:pPr>
        <w:rPr>
          <w:rtl/>
        </w:rPr>
      </w:pPr>
    </w:p>
    <w:p w:rsidR="00710F84" w:rsidRDefault="00710F84" w:rsidP="00710F84">
      <w:pPr>
        <w:ind w:left="720" w:firstLine="0"/>
        <w:rPr>
          <w:rtl/>
        </w:rPr>
      </w:pPr>
      <w:bookmarkStart w:id="546" w:name="_ETM_Q1_1438470"/>
      <w:bookmarkEnd w:id="546"/>
      <w:r>
        <w:rPr>
          <w:rFonts w:hint="cs"/>
          <w:rtl/>
        </w:rPr>
        <w:t xml:space="preserve">תחילתו של חוק זה ב-1 בחודש שלאחר תום </w:t>
      </w:r>
      <w:bookmarkStart w:id="547" w:name="_ETM_Q1_1437915"/>
      <w:bookmarkEnd w:id="547"/>
      <w:r>
        <w:rPr>
          <w:rFonts w:hint="cs"/>
          <w:rtl/>
        </w:rPr>
        <w:t xml:space="preserve">חודשיים מיום פרסומו, והוא יחול על עבודת שילדה ביום תחילתו </w:t>
      </w:r>
      <w:bookmarkStart w:id="548" w:name="_ETM_Q1_1437064"/>
      <w:bookmarkEnd w:id="548"/>
      <w:r>
        <w:rPr>
          <w:rFonts w:hint="cs"/>
          <w:rtl/>
        </w:rPr>
        <w:t>של חוק זה ואילך ועל בן זוגה של עובדת כאמור.</w:t>
      </w:r>
    </w:p>
    <w:p w:rsidR="00710F84" w:rsidRDefault="00710F84" w:rsidP="00710F84">
      <w:pPr>
        <w:rPr>
          <w:rtl/>
        </w:rPr>
      </w:pPr>
    </w:p>
    <w:p w:rsidR="00710F84" w:rsidRDefault="00710F84" w:rsidP="00710F84">
      <w:pPr>
        <w:rPr>
          <w:rtl/>
        </w:rPr>
      </w:pPr>
      <w:r>
        <w:rPr>
          <w:rFonts w:hint="cs"/>
          <w:rtl/>
        </w:rPr>
        <w:t>התיקונ</w:t>
      </w:r>
      <w:bookmarkStart w:id="549" w:name="_ETM_Q1_1450029"/>
      <w:bookmarkEnd w:id="549"/>
      <w:r>
        <w:rPr>
          <w:rFonts w:hint="cs"/>
          <w:rtl/>
        </w:rPr>
        <w:t xml:space="preserve">ים בחוק הביטוח הלאומי למעשה מותאמים להסדר שקבענו בחוק עבודת </w:t>
      </w:r>
      <w:bookmarkStart w:id="550" w:name="_ETM_Q1_1452945"/>
      <w:bookmarkEnd w:id="550"/>
      <w:r>
        <w:rPr>
          <w:rFonts w:hint="cs"/>
          <w:rtl/>
        </w:rPr>
        <w:t xml:space="preserve">נשים. קובעים את הזכאות של אותו עובד לקבל את דמי </w:t>
      </w:r>
      <w:bookmarkStart w:id="551" w:name="_ETM_Q1_1456643"/>
      <w:bookmarkEnd w:id="551"/>
      <w:r>
        <w:rPr>
          <w:rFonts w:hint="cs"/>
          <w:rtl/>
        </w:rPr>
        <w:t xml:space="preserve">הלידה בעבור השבועיים האלה וקובעים באמת את הכלל החדש, שזה </w:t>
      </w:r>
      <w:bookmarkStart w:id="552" w:name="_ETM_Q1_1460894"/>
      <w:bookmarkEnd w:id="552"/>
      <w:r>
        <w:rPr>
          <w:rFonts w:hint="cs"/>
          <w:rtl/>
        </w:rPr>
        <w:t xml:space="preserve">יכול להיות במקביל לבת הזוג שלו אבל הכלל הסופי הוא </w:t>
      </w:r>
      <w:bookmarkStart w:id="553" w:name="_ETM_Q1_1465013"/>
      <w:bookmarkEnd w:id="553"/>
      <w:r>
        <w:rPr>
          <w:rFonts w:hint="cs"/>
          <w:rtl/>
        </w:rPr>
        <w:t>שהתשלום לשניהם לא יעלה משך</w:t>
      </w:r>
      <w:r w:rsidR="00D93467">
        <w:rPr>
          <w:rFonts w:hint="cs"/>
          <w:rtl/>
        </w:rPr>
        <w:t xml:space="preserve"> </w:t>
      </w:r>
      <w:r>
        <w:rPr>
          <w:rFonts w:hint="cs"/>
          <w:rtl/>
        </w:rPr>
        <w:t xml:space="preserve">תקופת </w:t>
      </w:r>
      <w:bookmarkStart w:id="554" w:name="_ETM_Q1_1469783"/>
      <w:bookmarkEnd w:id="554"/>
      <w:r>
        <w:rPr>
          <w:rFonts w:hint="cs"/>
          <w:rtl/>
        </w:rPr>
        <w:t xml:space="preserve">הזכאות לפי סעיפים 50 ו-51, שזה 18 שבועות או </w:t>
      </w:r>
      <w:bookmarkStart w:id="555" w:name="_ETM_Q1_1473189"/>
      <w:bookmarkEnd w:id="555"/>
      <w:r>
        <w:rPr>
          <w:rFonts w:hint="cs"/>
          <w:rtl/>
        </w:rPr>
        <w:t>במקרה של 21.</w:t>
      </w:r>
    </w:p>
    <w:p w:rsidR="00710F84" w:rsidRDefault="00710F84" w:rsidP="00710F84">
      <w:pPr>
        <w:rPr>
          <w:rtl/>
        </w:rPr>
      </w:pPr>
    </w:p>
    <w:p w:rsidR="00D93467" w:rsidRDefault="00D93467" w:rsidP="00D93467">
      <w:pPr>
        <w:pStyle w:val="af6"/>
        <w:keepNext/>
        <w:rPr>
          <w:rtl/>
        </w:rPr>
      </w:pPr>
      <w:bookmarkStart w:id="556" w:name="_ETM_Q1_1476031"/>
      <w:bookmarkEnd w:id="556"/>
      <w:r>
        <w:rPr>
          <w:rtl/>
        </w:rPr>
        <w:t>היו"ר רחל עזריה:</w:t>
      </w:r>
    </w:p>
    <w:p w:rsidR="00D93467" w:rsidRDefault="00D93467" w:rsidP="00D93467">
      <w:pPr>
        <w:pStyle w:val="KeepWithNext"/>
        <w:rPr>
          <w:rtl/>
        </w:rPr>
      </w:pPr>
    </w:p>
    <w:p w:rsidR="00D93467" w:rsidRDefault="00D93467" w:rsidP="00D93467">
      <w:pPr>
        <w:pStyle w:val="a6"/>
        <w:keepNext/>
        <w:ind w:firstLine="720"/>
        <w:jc w:val="both"/>
        <w:rPr>
          <w:b w:val="0"/>
          <w:bCs w:val="0"/>
          <w:u w:val="none"/>
          <w:rtl/>
        </w:rPr>
      </w:pPr>
      <w:r w:rsidRPr="00D93467">
        <w:rPr>
          <w:rFonts w:hint="cs"/>
          <w:b w:val="0"/>
          <w:bCs w:val="0"/>
          <w:u w:val="none"/>
          <w:rtl/>
        </w:rPr>
        <w:t xml:space="preserve">מי בעד </w:t>
      </w:r>
      <w:r>
        <w:rPr>
          <w:rFonts w:hint="cs"/>
          <w:b w:val="0"/>
          <w:bCs w:val="0"/>
          <w:u w:val="none"/>
          <w:rtl/>
        </w:rPr>
        <w:t xml:space="preserve">אישור </w:t>
      </w:r>
      <w:r w:rsidRPr="00D93467">
        <w:rPr>
          <w:b w:val="0"/>
          <w:bCs w:val="0"/>
          <w:u w:val="none"/>
          <w:rtl/>
        </w:rPr>
        <w:t>הצעת חוק עבודת נשים (תיקון מ</w:t>
      </w:r>
      <w:r w:rsidRPr="00D93467">
        <w:rPr>
          <w:rFonts w:hint="cs"/>
          <w:b w:val="0"/>
          <w:bCs w:val="0"/>
          <w:u w:val="none"/>
          <w:rtl/>
        </w:rPr>
        <w:t xml:space="preserve">ס'...) </w:t>
      </w:r>
      <w:r w:rsidRPr="00D93467">
        <w:rPr>
          <w:b w:val="0"/>
          <w:bCs w:val="0"/>
          <w:u w:val="none"/>
          <w:rtl/>
        </w:rPr>
        <w:t>התשע"ח-2018</w:t>
      </w:r>
      <w:r>
        <w:rPr>
          <w:rFonts w:hint="cs"/>
          <w:b w:val="0"/>
          <w:bCs w:val="0"/>
          <w:u w:val="none"/>
          <w:rtl/>
        </w:rPr>
        <w:t xml:space="preserve"> ללא </w:t>
      </w:r>
      <w:bookmarkStart w:id="557" w:name="_ETM_Q1_1478299"/>
      <w:bookmarkEnd w:id="557"/>
      <w:r>
        <w:rPr>
          <w:rFonts w:hint="cs"/>
          <w:b w:val="0"/>
          <w:bCs w:val="0"/>
          <w:u w:val="none"/>
          <w:rtl/>
        </w:rPr>
        <w:t>פסקה (3)?</w:t>
      </w:r>
    </w:p>
    <w:p w:rsidR="00D93467" w:rsidRDefault="00D93467" w:rsidP="00D93467">
      <w:pPr>
        <w:rPr>
          <w:rtl/>
        </w:rPr>
      </w:pPr>
    </w:p>
    <w:p w:rsidR="00D93467" w:rsidRDefault="00D93467" w:rsidP="00D93467">
      <w:pPr>
        <w:pStyle w:val="af1"/>
        <w:keepNext/>
        <w:rPr>
          <w:rtl/>
        </w:rPr>
      </w:pPr>
      <w:bookmarkStart w:id="558" w:name="_ETM_Q1_1479142"/>
      <w:bookmarkEnd w:id="558"/>
      <w:r>
        <w:rPr>
          <w:rtl/>
        </w:rPr>
        <w:t>הצבעה</w:t>
      </w:r>
    </w:p>
    <w:p w:rsidR="00D93467" w:rsidRDefault="00D93467" w:rsidP="00E2581D">
      <w:pPr>
        <w:pStyle w:val="--"/>
        <w:keepNext/>
        <w:rPr>
          <w:rtl/>
        </w:rPr>
      </w:pPr>
      <w:r>
        <w:rPr>
          <w:rtl/>
        </w:rPr>
        <w:t xml:space="preserve">בעד </w:t>
      </w:r>
      <w:bookmarkStart w:id="559" w:name="_GoBack"/>
      <w:r>
        <w:rPr>
          <w:rtl/>
        </w:rPr>
        <w:t xml:space="preserve">– </w:t>
      </w:r>
      <w:r>
        <w:rPr>
          <w:rFonts w:hint="cs"/>
          <w:rtl/>
        </w:rPr>
        <w:t>פה אחד</w:t>
      </w:r>
    </w:p>
    <w:p w:rsidR="00E2581D" w:rsidRPr="008713A4" w:rsidRDefault="00E2581D" w:rsidP="00E2581D">
      <w:pPr>
        <w:spacing w:before="60" w:line="360" w:lineRule="auto"/>
        <w:ind w:firstLine="0"/>
        <w:jc w:val="center"/>
        <w:rPr>
          <w:rtl/>
        </w:rPr>
      </w:pPr>
      <w:r w:rsidRPr="00C35B9B">
        <w:rPr>
          <w:rtl/>
        </w:rPr>
        <w:t xml:space="preserve">הצעת חוק עבודת נשים (תיקון מס' 60) (תקופת לידה והורות </w:t>
      </w:r>
      <w:bookmarkEnd w:id="559"/>
      <w:r w:rsidRPr="00C35B9B">
        <w:rPr>
          <w:rtl/>
        </w:rPr>
        <w:t>לבן זוג של עובדת שילדה יותר מילד אחד בלידה אחת), התשע"ח-2018</w:t>
      </w:r>
    </w:p>
    <w:p w:rsidR="00D93467" w:rsidRDefault="00D93467" w:rsidP="00D93467">
      <w:pPr>
        <w:pStyle w:val="--"/>
        <w:keepNext/>
        <w:rPr>
          <w:rtl/>
        </w:rPr>
      </w:pPr>
      <w:r>
        <w:rPr>
          <w:rFonts w:hint="cs"/>
          <w:rtl/>
        </w:rPr>
        <w:t>.</w:t>
      </w:r>
    </w:p>
    <w:p w:rsidR="00D93467" w:rsidRDefault="00D93467" w:rsidP="00D93467">
      <w:pPr>
        <w:rPr>
          <w:rtl/>
        </w:rPr>
      </w:pPr>
    </w:p>
    <w:p w:rsidR="00D93467" w:rsidRDefault="00D93467" w:rsidP="00D93467">
      <w:pPr>
        <w:pStyle w:val="af6"/>
        <w:keepNext/>
        <w:rPr>
          <w:rtl/>
        </w:rPr>
      </w:pPr>
      <w:bookmarkStart w:id="560" w:name="_ETM_Q1_1475251"/>
      <w:bookmarkStart w:id="561" w:name="_ETM_Q1_1476623"/>
      <w:bookmarkEnd w:id="560"/>
      <w:bookmarkEnd w:id="561"/>
      <w:r>
        <w:rPr>
          <w:rtl/>
        </w:rPr>
        <w:t>היו"ר רחל עזריה:</w:t>
      </w:r>
    </w:p>
    <w:p w:rsidR="00D93467" w:rsidRDefault="00D93467" w:rsidP="00D93467">
      <w:pPr>
        <w:pStyle w:val="KeepWithNext"/>
        <w:rPr>
          <w:rtl/>
        </w:rPr>
      </w:pPr>
    </w:p>
    <w:p w:rsidR="00D93467" w:rsidRPr="00D93467" w:rsidRDefault="00D93467" w:rsidP="00D93467">
      <w:pPr>
        <w:rPr>
          <w:rtl/>
        </w:rPr>
      </w:pPr>
      <w:r>
        <w:rPr>
          <w:rFonts w:hint="cs"/>
          <w:rtl/>
        </w:rPr>
        <w:t xml:space="preserve">הצעת החוק </w:t>
      </w:r>
      <w:bookmarkStart w:id="562" w:name="_ETM_Q1_1475796"/>
      <w:bookmarkEnd w:id="562"/>
      <w:r>
        <w:rPr>
          <w:rFonts w:hint="cs"/>
          <w:rtl/>
        </w:rPr>
        <w:t>אושרה לקריאה שנייה ושלישית.</w:t>
      </w:r>
    </w:p>
    <w:p w:rsidR="00D93467" w:rsidRDefault="00D93467" w:rsidP="00D93467">
      <w:pPr>
        <w:rPr>
          <w:rtl/>
        </w:rPr>
      </w:pPr>
    </w:p>
    <w:p w:rsidR="00D93467" w:rsidRDefault="00D93467" w:rsidP="00D93467">
      <w:pPr>
        <w:pStyle w:val="a4"/>
        <w:keepNext/>
        <w:rPr>
          <w:rtl/>
        </w:rPr>
      </w:pPr>
      <w:bookmarkStart w:id="563" w:name="_ETM_Q1_1491735"/>
      <w:bookmarkStart w:id="564" w:name="_ETM_Q1_1498504"/>
      <w:bookmarkEnd w:id="563"/>
      <w:bookmarkEnd w:id="564"/>
      <w:r>
        <w:rPr>
          <w:rtl/>
        </w:rPr>
        <w:t>יואל חסון (המחנה הציוני):</w:t>
      </w:r>
    </w:p>
    <w:p w:rsidR="00D93467" w:rsidRDefault="00D93467" w:rsidP="00D93467">
      <w:pPr>
        <w:pStyle w:val="KeepWithNext"/>
        <w:rPr>
          <w:rtl/>
        </w:rPr>
      </w:pPr>
    </w:p>
    <w:p w:rsidR="00D93467" w:rsidRDefault="00D93467" w:rsidP="00D93467">
      <w:pPr>
        <w:rPr>
          <w:rtl/>
        </w:rPr>
      </w:pPr>
      <w:r>
        <w:rPr>
          <w:rFonts w:hint="cs"/>
          <w:rtl/>
        </w:rPr>
        <w:t>אני מגיש רביזיה.</w:t>
      </w:r>
    </w:p>
    <w:p w:rsidR="00D93467" w:rsidRDefault="00D93467" w:rsidP="00D93467">
      <w:pPr>
        <w:rPr>
          <w:rtl/>
        </w:rPr>
      </w:pPr>
    </w:p>
    <w:p w:rsidR="00D93467" w:rsidRDefault="00D93467" w:rsidP="00D93467">
      <w:pPr>
        <w:pStyle w:val="af6"/>
        <w:keepNext/>
        <w:rPr>
          <w:rtl/>
        </w:rPr>
      </w:pPr>
      <w:bookmarkStart w:id="565" w:name="_ETM_Q1_1497662"/>
      <w:bookmarkStart w:id="566" w:name="_ETM_Q1_1502075"/>
      <w:bookmarkEnd w:id="565"/>
      <w:bookmarkEnd w:id="566"/>
      <w:r>
        <w:rPr>
          <w:rtl/>
        </w:rPr>
        <w:t>היו"ר רחל עזריה:</w:t>
      </w:r>
    </w:p>
    <w:p w:rsidR="00D93467" w:rsidRDefault="00D93467" w:rsidP="00D93467">
      <w:pPr>
        <w:pStyle w:val="KeepWithNext"/>
        <w:rPr>
          <w:rtl/>
        </w:rPr>
      </w:pPr>
    </w:p>
    <w:p w:rsidR="00D93467" w:rsidRDefault="00D93467" w:rsidP="00D93467">
      <w:pPr>
        <w:rPr>
          <w:rtl/>
        </w:rPr>
      </w:pPr>
      <w:r>
        <w:rPr>
          <w:rFonts w:hint="cs"/>
          <w:rtl/>
        </w:rPr>
        <w:t xml:space="preserve">בסדר. אני רוצה לומר </w:t>
      </w:r>
      <w:bookmarkStart w:id="567" w:name="_ETM_Q1_1501678"/>
      <w:bookmarkEnd w:id="567"/>
      <w:r>
        <w:rPr>
          <w:rFonts w:hint="cs"/>
          <w:rtl/>
        </w:rPr>
        <w:t xml:space="preserve">כמה מלים. אני מאוד שמחה לחוק הזה, יואל, ואתה </w:t>
      </w:r>
      <w:bookmarkStart w:id="568" w:name="_ETM_Q1_1504481"/>
      <w:bookmarkEnd w:id="568"/>
      <w:r>
        <w:rPr>
          <w:rFonts w:hint="cs"/>
          <w:rtl/>
        </w:rPr>
        <w:t xml:space="preserve">יודע שבמליאה ניגשתי אליך ואמרתי לך שנדאג שהחוק הזה </w:t>
      </w:r>
      <w:bookmarkStart w:id="569" w:name="_ETM_Q1_1507678"/>
      <w:bookmarkEnd w:id="569"/>
      <w:r>
        <w:rPr>
          <w:rFonts w:hint="cs"/>
          <w:rtl/>
        </w:rPr>
        <w:t>יעבור. היו כמה מהמורות בדרך אבל אני שמחה שבסופו של דבר זה הצליח. אני חושבת שבכנסת ה</w:t>
      </w:r>
      <w:bookmarkStart w:id="570" w:name="_ETM_Q1_1513175"/>
      <w:bookmarkEnd w:id="570"/>
      <w:r>
        <w:rPr>
          <w:rFonts w:hint="cs"/>
          <w:rtl/>
        </w:rPr>
        <w:t xml:space="preserve">זאת עשינו כמה מהלכים ממש </w:t>
      </w:r>
      <w:proofErr w:type="spellStart"/>
      <w:r>
        <w:rPr>
          <w:rFonts w:hint="cs"/>
          <w:rtl/>
        </w:rPr>
        <w:t>ממש</w:t>
      </w:r>
      <w:proofErr w:type="spellEnd"/>
      <w:r>
        <w:rPr>
          <w:rFonts w:hint="cs"/>
          <w:rtl/>
        </w:rPr>
        <w:t xml:space="preserve"> יפים לגבי חופשת לידה. </w:t>
      </w:r>
      <w:bookmarkStart w:id="571" w:name="_ETM_Q1_1518188"/>
      <w:bookmarkEnd w:id="571"/>
      <w:r>
        <w:rPr>
          <w:rFonts w:hint="cs"/>
          <w:rtl/>
        </w:rPr>
        <w:t xml:space="preserve">לפעמים יש תלונה למה לא בבת אחת הכול קורה, אבל </w:t>
      </w:r>
      <w:bookmarkStart w:id="572" w:name="_ETM_Q1_1521092"/>
      <w:bookmarkEnd w:id="572"/>
      <w:r>
        <w:rPr>
          <w:rFonts w:hint="cs"/>
          <w:rtl/>
        </w:rPr>
        <w:t xml:space="preserve">הנה, אנחנו מוכיחים שאנחנו עושים. אנחנו הולכים עקב בצד אגודל. אנחנו משנים עוד ועוד </w:t>
      </w:r>
      <w:bookmarkStart w:id="573" w:name="_ETM_Q1_1532346"/>
      <w:bookmarkEnd w:id="573"/>
      <w:r>
        <w:rPr>
          <w:rFonts w:hint="cs"/>
          <w:rtl/>
        </w:rPr>
        <w:t xml:space="preserve">וגם מאפשרים לאבא יותר זכויות וגם בכלל מאפשרים יותר זכויות. </w:t>
      </w:r>
      <w:bookmarkStart w:id="574" w:name="_ETM_Q1_1536436"/>
      <w:bookmarkEnd w:id="574"/>
      <w:r>
        <w:rPr>
          <w:rFonts w:hint="cs"/>
          <w:rtl/>
        </w:rPr>
        <w:t xml:space="preserve">זאת גם הזדמנות להודות לביטוח לאומי כי בסוף אתם אלה שנושאים בנטל ועושים עבודה מאוד משמעותית. אני חושבת </w:t>
      </w:r>
      <w:bookmarkStart w:id="575" w:name="_ETM_Q1_1544719"/>
      <w:bookmarkEnd w:id="575"/>
      <w:r>
        <w:rPr>
          <w:rFonts w:hint="cs"/>
          <w:rtl/>
        </w:rPr>
        <w:t>שגם ראינו את הנתונים לאחרונה לפיהם יש זינוק אדיר בש</w:t>
      </w:r>
      <w:bookmarkStart w:id="576" w:name="_ETM_Q1_1550554"/>
      <w:bookmarkEnd w:id="576"/>
      <w:r>
        <w:rPr>
          <w:rFonts w:hint="cs"/>
          <w:rtl/>
        </w:rPr>
        <w:t>יעור האבות ואני בטוחה שהחוק הזה</w:t>
      </w:r>
      <w:bookmarkStart w:id="577" w:name="_ETM_Q1_1553758"/>
      <w:bookmarkEnd w:id="577"/>
      <w:r>
        <w:rPr>
          <w:rFonts w:hint="cs"/>
          <w:rtl/>
        </w:rPr>
        <w:t>, אני לא יודעת אם הוא ישפיע על כל המרחב</w:t>
      </w:r>
      <w:bookmarkStart w:id="578" w:name="_ETM_Q1_1556260"/>
      <w:bookmarkEnd w:id="578"/>
      <w:r>
        <w:rPr>
          <w:rFonts w:hint="cs"/>
          <w:rtl/>
        </w:rPr>
        <w:t xml:space="preserve"> לגבי תאומים, אבל בכלל, זה עוד שלב </w:t>
      </w:r>
      <w:bookmarkStart w:id="579" w:name="_ETM_Q1_1559056"/>
      <w:bookmarkEnd w:id="579"/>
      <w:r>
        <w:rPr>
          <w:rFonts w:hint="cs"/>
          <w:rtl/>
        </w:rPr>
        <w:t>מאוד משמעותי ואני מאוד שמחה על כך.</w:t>
      </w:r>
    </w:p>
    <w:p w:rsidR="00D93467" w:rsidRDefault="00D93467" w:rsidP="00D93467">
      <w:pPr>
        <w:rPr>
          <w:rtl/>
        </w:rPr>
      </w:pPr>
    </w:p>
    <w:p w:rsidR="00D93467" w:rsidRDefault="00D93467" w:rsidP="00D93467">
      <w:pPr>
        <w:pStyle w:val="a4"/>
        <w:keepNext/>
        <w:rPr>
          <w:rtl/>
        </w:rPr>
      </w:pPr>
      <w:r>
        <w:rPr>
          <w:rtl/>
        </w:rPr>
        <w:t>יואל חסון (המחנה הציוני):</w:t>
      </w:r>
    </w:p>
    <w:p w:rsidR="00D93467" w:rsidRDefault="00D93467" w:rsidP="00D93467">
      <w:pPr>
        <w:pStyle w:val="KeepWithNext"/>
        <w:rPr>
          <w:rtl/>
        </w:rPr>
      </w:pPr>
    </w:p>
    <w:p w:rsidR="00D93467" w:rsidRDefault="00D93467" w:rsidP="00D93467">
      <w:pPr>
        <w:rPr>
          <w:rtl/>
        </w:rPr>
      </w:pPr>
      <w:r>
        <w:rPr>
          <w:rFonts w:hint="cs"/>
          <w:rtl/>
        </w:rPr>
        <w:t xml:space="preserve">אני חושב שהצעת </w:t>
      </w:r>
      <w:bookmarkStart w:id="580" w:name="_ETM_Q1_1563330"/>
      <w:bookmarkEnd w:id="580"/>
      <w:r>
        <w:rPr>
          <w:rFonts w:hint="cs"/>
          <w:rtl/>
        </w:rPr>
        <w:t xml:space="preserve">החוק הזאת היא צעד חשוב לנושא של הורות משותפת ושותפות </w:t>
      </w:r>
      <w:bookmarkStart w:id="581" w:name="_ETM_Q1_1568766"/>
      <w:bookmarkEnd w:id="581"/>
      <w:r>
        <w:rPr>
          <w:rFonts w:hint="cs"/>
          <w:rtl/>
        </w:rPr>
        <w:t xml:space="preserve">מלאה. זה צעד שוויוני חשוב. מדינת ישראל עוד רחוקה </w:t>
      </w:r>
      <w:bookmarkStart w:id="582" w:name="_ETM_Q1_1572808"/>
      <w:bookmarkEnd w:id="582"/>
      <w:r>
        <w:rPr>
          <w:rFonts w:hint="cs"/>
          <w:rtl/>
        </w:rPr>
        <w:t>מחופשות הלידה שהיינו רוצים לראות כמו שקיים במדינות שאנח</w:t>
      </w:r>
      <w:bookmarkStart w:id="583" w:name="_ETM_Q1_1576823"/>
      <w:bookmarkEnd w:id="583"/>
      <w:r>
        <w:rPr>
          <w:rFonts w:hint="cs"/>
          <w:rtl/>
        </w:rPr>
        <w:t>נו רוצים ללמוד מהן.</w:t>
      </w:r>
    </w:p>
    <w:p w:rsidR="00D93467" w:rsidRDefault="00D93467" w:rsidP="00D93467">
      <w:pPr>
        <w:rPr>
          <w:rtl/>
        </w:rPr>
      </w:pPr>
    </w:p>
    <w:p w:rsidR="00D93467" w:rsidRDefault="00D93467" w:rsidP="00D93467">
      <w:pPr>
        <w:pStyle w:val="af6"/>
        <w:keepNext/>
        <w:rPr>
          <w:rtl/>
        </w:rPr>
      </w:pPr>
      <w:bookmarkStart w:id="584" w:name="_ETM_Q1_1577386"/>
      <w:bookmarkEnd w:id="584"/>
      <w:r>
        <w:rPr>
          <w:rtl/>
        </w:rPr>
        <w:t>היו"ר רחל עזריה:</w:t>
      </w:r>
    </w:p>
    <w:p w:rsidR="00D93467" w:rsidRDefault="00D93467" w:rsidP="00D93467">
      <w:pPr>
        <w:pStyle w:val="KeepWithNext"/>
        <w:rPr>
          <w:rtl/>
        </w:rPr>
      </w:pPr>
    </w:p>
    <w:p w:rsidR="00D93467" w:rsidRDefault="00D93467" w:rsidP="00D93467">
      <w:pPr>
        <w:rPr>
          <w:rtl/>
        </w:rPr>
      </w:pPr>
      <w:r>
        <w:rPr>
          <w:rFonts w:hint="cs"/>
          <w:rtl/>
        </w:rPr>
        <w:t>יש מעט מאוד מדינות כאלה.</w:t>
      </w:r>
    </w:p>
    <w:p w:rsidR="00D93467" w:rsidRDefault="00D93467" w:rsidP="00D93467">
      <w:pPr>
        <w:rPr>
          <w:rtl/>
        </w:rPr>
      </w:pPr>
    </w:p>
    <w:p w:rsidR="00D93467" w:rsidRDefault="00D93467" w:rsidP="00D93467">
      <w:pPr>
        <w:pStyle w:val="a4"/>
        <w:keepNext/>
        <w:rPr>
          <w:rtl/>
        </w:rPr>
      </w:pPr>
      <w:bookmarkStart w:id="585" w:name="_ETM_Q1_1582290"/>
      <w:bookmarkStart w:id="586" w:name="_ETM_Q1_1581290"/>
      <w:bookmarkEnd w:id="585"/>
      <w:bookmarkEnd w:id="586"/>
      <w:r>
        <w:rPr>
          <w:rtl/>
        </w:rPr>
        <w:lastRenderedPageBreak/>
        <w:t>יואל חסון (המחנה הציוני):</w:t>
      </w:r>
    </w:p>
    <w:p w:rsidR="00D93467" w:rsidRDefault="00D93467" w:rsidP="00D93467">
      <w:pPr>
        <w:pStyle w:val="KeepWithNext"/>
        <w:rPr>
          <w:rtl/>
        </w:rPr>
      </w:pPr>
    </w:p>
    <w:p w:rsidR="00D93467" w:rsidRDefault="00D93467" w:rsidP="00D93467">
      <w:pPr>
        <w:rPr>
          <w:rtl/>
        </w:rPr>
      </w:pPr>
      <w:r>
        <w:rPr>
          <w:rFonts w:hint="cs"/>
          <w:rtl/>
        </w:rPr>
        <w:t xml:space="preserve">נכון. זה המשפט הבא. מעט מדינות ואנחנו בצעדים משמעותיים מתקדמים לכיוון טוב </w:t>
      </w:r>
      <w:bookmarkStart w:id="587" w:name="_ETM_Q1_1589979"/>
      <w:bookmarkEnd w:id="587"/>
      <w:r>
        <w:rPr>
          <w:rFonts w:hint="cs"/>
          <w:rtl/>
        </w:rPr>
        <w:t xml:space="preserve">שבו אנחנו מצד אחד מדינה שמעודדת ורוצה ילודה ורוצה משפחות </w:t>
      </w:r>
      <w:bookmarkStart w:id="588" w:name="_ETM_Q1_1594828"/>
      <w:bookmarkEnd w:id="588"/>
      <w:r>
        <w:rPr>
          <w:rFonts w:hint="cs"/>
          <w:rtl/>
        </w:rPr>
        <w:t xml:space="preserve">גדולות והנושא של משפחות הוא דבר שהוא מאוד מעודד כאן, </w:t>
      </w:r>
      <w:bookmarkStart w:id="589" w:name="_ETM_Q1_1598112"/>
      <w:bookmarkEnd w:id="589"/>
      <w:r>
        <w:rPr>
          <w:rFonts w:hint="cs"/>
          <w:rtl/>
        </w:rPr>
        <w:t xml:space="preserve">ומהצד השני מסייעת צעד אחרי צעד למשפחות האלה. יש עוד </w:t>
      </w:r>
      <w:bookmarkStart w:id="590" w:name="_ETM_Q1_1601263"/>
      <w:bookmarkEnd w:id="590"/>
      <w:r>
        <w:rPr>
          <w:rFonts w:hint="cs"/>
          <w:rtl/>
        </w:rPr>
        <w:t xml:space="preserve">הרבה עבודה אבל אנחנו עושים דברים חשובים למען הזוגות </w:t>
      </w:r>
      <w:bookmarkStart w:id="591" w:name="_ETM_Q1_1604026"/>
      <w:bookmarkEnd w:id="591"/>
      <w:r>
        <w:rPr>
          <w:rFonts w:hint="cs"/>
          <w:rtl/>
        </w:rPr>
        <w:t>האלה ובטח בלידת תאומים ומעלה.</w:t>
      </w:r>
    </w:p>
    <w:p w:rsidR="00D93467" w:rsidRDefault="00D93467" w:rsidP="00D93467">
      <w:pPr>
        <w:rPr>
          <w:rtl/>
        </w:rPr>
      </w:pPr>
    </w:p>
    <w:p w:rsidR="00D93467" w:rsidRDefault="00D93467" w:rsidP="00D93467">
      <w:pPr>
        <w:rPr>
          <w:rtl/>
        </w:rPr>
      </w:pPr>
      <w:r>
        <w:rPr>
          <w:rFonts w:hint="cs"/>
          <w:rtl/>
        </w:rPr>
        <w:t xml:space="preserve">תודה לך היושבת ראש ותודה </w:t>
      </w:r>
      <w:bookmarkStart w:id="592" w:name="_ETM_Q1_1608652"/>
      <w:bookmarkEnd w:id="592"/>
      <w:r>
        <w:rPr>
          <w:rFonts w:hint="cs"/>
          <w:rtl/>
        </w:rPr>
        <w:t>למשרדים הממשלתיים, לביטוח לאומי ולכל מי ששותף לחוק הזה.</w:t>
      </w:r>
    </w:p>
    <w:p w:rsidR="00D93467" w:rsidRDefault="00D93467" w:rsidP="00D93467">
      <w:pPr>
        <w:rPr>
          <w:rtl/>
        </w:rPr>
      </w:pPr>
    </w:p>
    <w:p w:rsidR="00D93467" w:rsidRDefault="00D93467" w:rsidP="00D93467">
      <w:pPr>
        <w:pStyle w:val="af6"/>
        <w:keepNext/>
        <w:rPr>
          <w:rtl/>
        </w:rPr>
      </w:pPr>
      <w:bookmarkStart w:id="593" w:name="_ETM_Q1_1610964"/>
      <w:bookmarkEnd w:id="593"/>
      <w:r>
        <w:rPr>
          <w:rtl/>
        </w:rPr>
        <w:t>היו"ר רחל עזריה:</w:t>
      </w:r>
    </w:p>
    <w:p w:rsidR="00D93467" w:rsidRDefault="00D93467" w:rsidP="00D93467">
      <w:pPr>
        <w:pStyle w:val="KeepWithNext"/>
        <w:rPr>
          <w:rtl/>
        </w:rPr>
      </w:pPr>
    </w:p>
    <w:p w:rsidR="00D93467" w:rsidRDefault="00D93467" w:rsidP="00D93467">
      <w:pPr>
        <w:rPr>
          <w:rtl/>
        </w:rPr>
      </w:pPr>
      <w:r>
        <w:rPr>
          <w:rFonts w:hint="cs"/>
          <w:rtl/>
        </w:rPr>
        <w:t xml:space="preserve">נכון. תודה לכולם על כל המאמץ. </w:t>
      </w:r>
    </w:p>
    <w:p w:rsidR="00D93467" w:rsidRDefault="00D93467" w:rsidP="00D93467">
      <w:pPr>
        <w:rPr>
          <w:rtl/>
        </w:rPr>
      </w:pPr>
    </w:p>
    <w:p w:rsidR="00D93467" w:rsidRDefault="00D93467" w:rsidP="00D93467">
      <w:pPr>
        <w:rPr>
          <w:rtl/>
        </w:rPr>
      </w:pPr>
      <w:bookmarkStart w:id="594" w:name="_ETM_Q1_1612989"/>
      <w:bookmarkEnd w:id="594"/>
      <w:r>
        <w:rPr>
          <w:rFonts w:hint="cs"/>
          <w:rtl/>
        </w:rPr>
        <w:t>הישיבה נעולה.</w:t>
      </w:r>
    </w:p>
    <w:p w:rsidR="00D93467" w:rsidRDefault="00D93467" w:rsidP="00D93467">
      <w:pPr>
        <w:rPr>
          <w:rtl/>
        </w:rPr>
      </w:pPr>
    </w:p>
    <w:p w:rsidR="00D93467" w:rsidRDefault="00D93467" w:rsidP="003A433B">
      <w:pPr>
        <w:ind w:firstLine="0"/>
        <w:rPr>
          <w:rtl/>
        </w:rPr>
      </w:pPr>
    </w:p>
    <w:p w:rsidR="00D93467" w:rsidRDefault="00D93467" w:rsidP="00D93467">
      <w:pPr>
        <w:pStyle w:val="afc"/>
        <w:keepNext/>
        <w:rPr>
          <w:rtl/>
        </w:rPr>
      </w:pPr>
      <w:r>
        <w:rPr>
          <w:rtl/>
        </w:rPr>
        <w:t>הישיבה ננעלה בשעה 13:00.</w:t>
      </w:r>
    </w:p>
    <w:p w:rsidR="00D93467" w:rsidRDefault="00D93467" w:rsidP="00D93467">
      <w:pPr>
        <w:pStyle w:val="KeepWithNext"/>
        <w:rPr>
          <w:rtl/>
        </w:rPr>
      </w:pPr>
    </w:p>
    <w:p w:rsidR="00D93467" w:rsidRDefault="00D93467" w:rsidP="00D93467">
      <w:pPr>
        <w:rPr>
          <w:rtl/>
        </w:rPr>
      </w:pPr>
    </w:p>
    <w:p w:rsidR="00D93467" w:rsidRPr="00D93467" w:rsidRDefault="00D93467" w:rsidP="00D93467">
      <w:pPr>
        <w:rPr>
          <w:rtl/>
        </w:rPr>
      </w:pPr>
    </w:p>
    <w:p w:rsidR="00710F84" w:rsidRDefault="00710F84" w:rsidP="00710F84">
      <w:pPr>
        <w:rPr>
          <w:rtl/>
        </w:rPr>
      </w:pPr>
    </w:p>
    <w:p w:rsidR="00710F84" w:rsidRDefault="00710F84" w:rsidP="00710F84">
      <w:pPr>
        <w:rPr>
          <w:rtl/>
        </w:rPr>
      </w:pPr>
    </w:p>
    <w:p w:rsidR="00710F84" w:rsidRPr="008713A4" w:rsidRDefault="00710F84" w:rsidP="00710F84"/>
    <w:sectPr w:rsidR="00710F84" w:rsidRPr="008713A4" w:rsidSect="00E258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E33" w:rsidRDefault="00371E33">
      <w:r>
        <w:separator/>
      </w:r>
    </w:p>
  </w:endnote>
  <w:endnote w:type="continuationSeparator" w:id="0">
    <w:p w:rsidR="00371E33" w:rsidRDefault="00371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E33" w:rsidRDefault="00371E33">
      <w:r>
        <w:separator/>
      </w:r>
    </w:p>
  </w:footnote>
  <w:footnote w:type="continuationSeparator" w:id="0">
    <w:p w:rsidR="00371E33" w:rsidRDefault="00371E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E33" w:rsidRDefault="00371E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71E33" w:rsidRDefault="00371E3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E33" w:rsidRDefault="00371E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581D">
      <w:rPr>
        <w:rStyle w:val="af7"/>
        <w:noProof/>
        <w:rtl/>
      </w:rPr>
      <w:t>17</w:t>
    </w:r>
    <w:r>
      <w:rPr>
        <w:rStyle w:val="af7"/>
      </w:rPr>
      <w:fldChar w:fldCharType="end"/>
    </w:r>
  </w:p>
  <w:p w:rsidR="00371E33" w:rsidRDefault="00371E33" w:rsidP="008E5E3F">
    <w:pPr>
      <w:pStyle w:val="a3"/>
      <w:ind w:firstLine="0"/>
      <w:rPr>
        <w:rtl/>
      </w:rPr>
    </w:pPr>
    <w:r>
      <w:rPr>
        <w:rtl/>
      </w:rPr>
      <w:t>הוועדה המיוחדת לדיון בהצ"ח הרשות הממשלתית להתחדשות עירונית,</w:t>
    </w:r>
  </w:p>
  <w:p w:rsidR="00371E33" w:rsidRPr="00CC5815" w:rsidRDefault="00371E33" w:rsidP="008E5E3F">
    <w:pPr>
      <w:pStyle w:val="a3"/>
      <w:ind w:firstLine="0"/>
    </w:pPr>
    <w:proofErr w:type="spellStart"/>
    <w:r>
      <w:rPr>
        <w:rtl/>
      </w:rPr>
      <w:t>הצ"ח</w:t>
    </w:r>
    <w:proofErr w:type="spellEnd"/>
    <w:r>
      <w:rPr>
        <w:rtl/>
      </w:rPr>
      <w:t xml:space="preserve"> התכנון והבניה (הוראת שעה) ובהצ"ח שירותים פיננסיים חוץ מוסדיים</w:t>
    </w:r>
  </w:p>
  <w:p w:rsidR="00371E33" w:rsidRPr="00CC5815" w:rsidRDefault="00371E33" w:rsidP="008E5E3F">
    <w:pPr>
      <w:pStyle w:val="a3"/>
      <w:ind w:firstLine="0"/>
      <w:rPr>
        <w:rtl/>
      </w:rPr>
    </w:pPr>
    <w:r>
      <w:rPr>
        <w:rtl/>
      </w:rPr>
      <w:t>15/05/2018</w:t>
    </w:r>
  </w:p>
  <w:p w:rsidR="00371E33" w:rsidRPr="00CC5815" w:rsidRDefault="00371E3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E33" w:rsidRDefault="00371E33" w:rsidP="000A17C6">
    <w:pPr>
      <w:keepNext/>
      <w:spacing w:line="240" w:lineRule="atLeast"/>
      <w:ind w:firstLine="0"/>
      <w:jc w:val="center"/>
      <w:outlineLvl w:val="0"/>
      <w:rPr>
        <w:rtl/>
      </w:rPr>
    </w:pPr>
    <w:r>
      <w:rPr>
        <w:noProof/>
      </w:rPr>
      <w:drawing>
        <wp:inline distT="0" distB="0" distL="0" distR="0" wp14:anchorId="2CC40B80" wp14:editId="77FA03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1E33" w:rsidRDefault="00371E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1E33" w:rsidRDefault="00371E3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8B74E8"/>
    <w:multiLevelType w:val="hybridMultilevel"/>
    <w:tmpl w:val="AD1A6CE4"/>
    <w:lvl w:ilvl="0" w:tplc="EED6198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B142B5"/>
    <w:multiLevelType w:val="hybridMultilevel"/>
    <w:tmpl w:val="0590C60E"/>
    <w:lvl w:ilvl="0" w:tplc="725CAA5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1026CB"/>
    <w:multiLevelType w:val="hybridMultilevel"/>
    <w:tmpl w:val="34724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33F7787"/>
    <w:multiLevelType w:val="hybridMultilevel"/>
    <w:tmpl w:val="C4FA5CE0"/>
    <w:lvl w:ilvl="0" w:tplc="8AA2D6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4A3A"/>
    <w:rsid w:val="002D4BDB"/>
    <w:rsid w:val="002E5E31"/>
    <w:rsid w:val="002F6624"/>
    <w:rsid w:val="00303B4C"/>
    <w:rsid w:val="00321E62"/>
    <w:rsid w:val="00327BF8"/>
    <w:rsid w:val="00340AFA"/>
    <w:rsid w:val="003658CB"/>
    <w:rsid w:val="00366CFB"/>
    <w:rsid w:val="0036794C"/>
    <w:rsid w:val="00371E33"/>
    <w:rsid w:val="00373508"/>
    <w:rsid w:val="00396023"/>
    <w:rsid w:val="003A433B"/>
    <w:rsid w:val="003C279D"/>
    <w:rsid w:val="003F0A5F"/>
    <w:rsid w:val="00420E41"/>
    <w:rsid w:val="00424C94"/>
    <w:rsid w:val="00447608"/>
    <w:rsid w:val="00451746"/>
    <w:rsid w:val="00470EAC"/>
    <w:rsid w:val="0049458B"/>
    <w:rsid w:val="00495FD8"/>
    <w:rsid w:val="004B0A65"/>
    <w:rsid w:val="004B1BE9"/>
    <w:rsid w:val="004D0CFE"/>
    <w:rsid w:val="004D5315"/>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0F84"/>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5B9B"/>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467"/>
    <w:rsid w:val="00D96B24"/>
    <w:rsid w:val="00DE5B80"/>
    <w:rsid w:val="00E2581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379A"/>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0F87B885-4515-4020-AA90-4EAEAD59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5B9B"/>
    <w:pPr>
      <w:spacing w:line="240" w:lineRule="auto"/>
    </w:pPr>
    <w:rPr>
      <w:rFonts w:ascii="Tahoma" w:hAnsi="Tahoma" w:cs="Tahoma"/>
      <w:sz w:val="16"/>
      <w:szCs w:val="16"/>
    </w:rPr>
  </w:style>
  <w:style w:type="character" w:customStyle="1" w:styleId="afe">
    <w:name w:val="טקסט בלונים תו"/>
    <w:basedOn w:val="a0"/>
    <w:link w:val="afd"/>
    <w:rsid w:val="00C35B9B"/>
    <w:rPr>
      <w:rFonts w:ascii="Tahoma" w:hAnsi="Tahoma" w:cs="Tahoma"/>
      <w:sz w:val="16"/>
      <w:szCs w:val="16"/>
    </w:rPr>
  </w:style>
  <w:style w:type="table" w:styleId="aff">
    <w:name w:val="Table Grid"/>
    <w:basedOn w:val="a1"/>
    <w:rsid w:val="00C35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437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2F9C7-DF64-4083-B7A7-4F859414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18</Pages>
  <Words>3781</Words>
  <Characters>17073</Characters>
  <Application>Microsoft Office Word</Application>
  <DocSecurity>0</DocSecurity>
  <Lines>142</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7</cp:revision>
  <cp:lastPrinted>2015-07-20T08:20:00Z</cp:lastPrinted>
  <dcterms:created xsi:type="dcterms:W3CDTF">2018-05-03T11:21:00Z</dcterms:created>
  <dcterms:modified xsi:type="dcterms:W3CDTF">2018-05-24T12:19:00Z</dcterms:modified>
</cp:coreProperties>
</file>