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63F75" w:rsidP="00EC1FB3">
      <w:pPr>
        <w:ind w:firstLine="0"/>
        <w:rPr>
          <w:b/>
          <w:bCs/>
          <w:rtl/>
        </w:rPr>
      </w:pPr>
      <w:r>
        <w:rPr>
          <w:b/>
          <w:bCs/>
          <w:rtl/>
        </w:rPr>
        <w:t>הכנסת העשרים</w:t>
      </w:r>
    </w:p>
    <w:p w:rsidR="00A22C90" w:rsidRDefault="00A22C90" w:rsidP="00327BF8">
      <w:pPr>
        <w:ind w:firstLine="0"/>
        <w:outlineLvl w:val="0"/>
        <w:rPr>
          <w:b/>
          <w:bCs/>
          <w:rtl/>
        </w:rPr>
        <w:sectPr w:rsidR="00A22C90" w:rsidSect="00D545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3F7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3F75" w:rsidP="00D545CE">
      <w:pPr>
        <w:ind w:firstLine="0"/>
        <w:jc w:val="center"/>
        <w:outlineLvl w:val="0"/>
        <w:rPr>
          <w:b/>
          <w:bCs/>
          <w:rtl/>
        </w:rPr>
      </w:pPr>
      <w:r>
        <w:rPr>
          <w:b/>
          <w:bCs/>
          <w:rtl/>
        </w:rPr>
        <w:t xml:space="preserve">פרוטוקול מס' </w:t>
      </w:r>
      <w:r w:rsidR="00534C77">
        <w:rPr>
          <w:rFonts w:hint="cs"/>
          <w:b/>
          <w:bCs/>
          <w:rtl/>
        </w:rPr>
        <w:t>755</w:t>
      </w:r>
      <w:r w:rsidR="00D545CE">
        <w:rPr>
          <w:rFonts w:hint="cs"/>
          <w:b/>
          <w:bCs/>
          <w:rtl/>
        </w:rPr>
        <w:t>,</w:t>
      </w:r>
      <w:r w:rsidR="00534C77">
        <w:rPr>
          <w:rFonts w:hint="cs"/>
          <w:b/>
          <w:bCs/>
          <w:rtl/>
        </w:rPr>
        <w:t xml:space="preserve"> 756</w:t>
      </w:r>
    </w:p>
    <w:p w:rsidR="00E64116" w:rsidRPr="008713A4" w:rsidRDefault="00863F75" w:rsidP="008320F6">
      <w:pPr>
        <w:ind w:firstLine="0"/>
        <w:jc w:val="center"/>
        <w:outlineLvl w:val="0"/>
        <w:rPr>
          <w:b/>
          <w:bCs/>
          <w:rtl/>
        </w:rPr>
      </w:pPr>
      <w:r>
        <w:rPr>
          <w:b/>
          <w:bCs/>
          <w:rtl/>
        </w:rPr>
        <w:t>מישיבת ועדת הכלכלה</w:t>
      </w:r>
    </w:p>
    <w:p w:rsidR="00E64116" w:rsidRPr="008713A4" w:rsidRDefault="00863F75"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2816&lt;/ID&gt;&lt;Name&gt;תקנות מחלות בעלי חיים (סימון גמלים) (תיקון), התשע&quot;ח-2018&lt;/Name&gt;&lt;Data&gt;תקנות מחלות בעלי חיים (סימון גמלים) (תיקון), התשע&quot;ח-2018&lt;/Data&gt;"/>
        <w:id w:val="-1546125292"/>
        <w:placeholder>
          <w:docPart w:val="DefaultPlaceholder_-1854013440"/>
        </w:placeholder>
      </w:sdtPr>
      <w:sdtEndPr/>
      <w:sdtContent>
        <w:p w:rsidR="00E64116" w:rsidRDefault="00534C77" w:rsidP="007C693F">
          <w:pPr>
            <w:spacing w:before="60"/>
            <w:ind w:firstLine="0"/>
            <w:rPr>
              <w:rtl/>
            </w:rPr>
          </w:pPr>
          <w:r>
            <w:rPr>
              <w:rStyle w:val="afd"/>
              <w:rFonts w:hint="cs"/>
              <w:rtl/>
            </w:rPr>
            <w:t xml:space="preserve">1. </w:t>
          </w:r>
          <w:r w:rsidR="00863F75" w:rsidRPr="00863F75">
            <w:rPr>
              <w:rStyle w:val="afd"/>
              <w:rtl/>
            </w:rPr>
            <w:t>תקנות מחלות בעלי חיים (סימון גמלים) (תיקון), התשע"ח-2018</w:t>
          </w:r>
        </w:p>
      </w:sdtContent>
    </w:sdt>
    <w:p w:rsidR="00534C77" w:rsidRPr="008713A4" w:rsidRDefault="00534C77" w:rsidP="007C693F">
      <w:pPr>
        <w:spacing w:before="60"/>
        <w:ind w:firstLine="0"/>
        <w:rPr>
          <w:rtl/>
        </w:rPr>
      </w:pPr>
    </w:p>
    <w:sdt>
      <w:sdtPr>
        <w:rPr>
          <w:rFonts w:hint="cs"/>
          <w:rtl/>
        </w:rPr>
        <w:alias w:val="הצח"/>
        <w:tag w:val="&lt;ID&gt;601203&lt;/ID&gt;&lt;Name&gt;הצעת חוק להסדרת רישום וסימון של בעל חיים וא"/>
        <w:id w:val="364486880"/>
        <w:placeholder>
          <w:docPart w:val="69C1DAD5A2B24965BC46C1A494EADC99"/>
        </w:placeholder>
      </w:sdtPr>
      <w:sdtEndPr/>
      <w:sdtContent>
        <w:p w:rsidR="00534C77" w:rsidRDefault="00534C77" w:rsidP="00534C77">
          <w:pPr>
            <w:spacing w:before="60"/>
            <w:ind w:firstLine="0"/>
          </w:pPr>
          <w:r>
            <w:rPr>
              <w:rStyle w:val="afd"/>
              <w:rFonts w:hint="cs"/>
              <w:rtl/>
            </w:rPr>
            <w:t>2. הצעת חוק להסדרת רישום וסימון של בעל חיים ואחריות בעליו או המחזיק בו, התשע"ח-2018</w:t>
          </w:r>
          <w:r>
            <w:rPr>
              <w:rFonts w:hint="cs"/>
              <w:rtl/>
            </w:rPr>
            <w:t xml:space="preserve"> (פ/2857/20 (כ/762) של חברי הכנסת בצלאל </w:t>
          </w:r>
          <w:proofErr w:type="spellStart"/>
          <w:r>
            <w:rPr>
              <w:rFonts w:hint="cs"/>
              <w:rtl/>
            </w:rPr>
            <w:t>סמוטריץ</w:t>
          </w:r>
          <w:proofErr w:type="spellEnd"/>
          <w:r>
            <w:rPr>
              <w:rFonts w:hint="cs"/>
              <w:rtl/>
            </w:rPr>
            <w:t xml:space="preserve">, רועי </w:t>
          </w:r>
          <w:proofErr w:type="spellStart"/>
          <w:r>
            <w:rPr>
              <w:rFonts w:hint="cs"/>
              <w:rtl/>
            </w:rPr>
            <w:t>פולקמן</w:t>
          </w:r>
          <w:proofErr w:type="spellEnd"/>
          <w:r>
            <w:rPr>
              <w:rFonts w:hint="cs"/>
              <w:rtl/>
            </w:rPr>
            <w:t xml:space="preserve">, </w:t>
          </w:r>
          <w:proofErr w:type="spellStart"/>
          <w:r>
            <w:rPr>
              <w:rFonts w:hint="cs"/>
              <w:rtl/>
            </w:rPr>
            <w:t>זוהיר</w:t>
          </w:r>
          <w:proofErr w:type="spellEnd"/>
          <w:r>
            <w:rPr>
              <w:rFonts w:hint="cs"/>
              <w:rtl/>
            </w:rPr>
            <w:t xml:space="preserve"> בהלול, יואב קיש, יואב בן צור, אורי </w:t>
          </w:r>
          <w:proofErr w:type="spellStart"/>
          <w:r>
            <w:rPr>
              <w:rFonts w:hint="cs"/>
              <w:rtl/>
            </w:rPr>
            <w:t>מקלב</w:t>
          </w:r>
          <w:proofErr w:type="spellEnd"/>
          <w:r>
            <w:rPr>
              <w:rFonts w:hint="cs"/>
              <w:rtl/>
            </w:rPr>
            <w:t xml:space="preserve">, טלי </w:t>
          </w:r>
          <w:proofErr w:type="spellStart"/>
          <w:r>
            <w:rPr>
              <w:rFonts w:hint="cs"/>
              <w:rtl/>
            </w:rPr>
            <w:t>פלוסקוב</w:t>
          </w:r>
          <w:proofErr w:type="spellEnd"/>
          <w:r>
            <w:rPr>
              <w:rFonts w:hint="cs"/>
              <w:rtl/>
            </w:rPr>
            <w:t xml:space="preserve">, מיקי רוזנטל, שולי מועלם-רפאלי, מנחם אליעזר מוזס, דוד ביטן, דוד </w:t>
          </w:r>
          <w:proofErr w:type="spellStart"/>
          <w:r>
            <w:rPr>
              <w:rFonts w:hint="cs"/>
              <w:rtl/>
            </w:rPr>
            <w:t>אמסלם</w:t>
          </w:r>
          <w:proofErr w:type="spellEnd"/>
          <w:r>
            <w:rPr>
              <w:rFonts w:hint="cs"/>
              <w:rtl/>
            </w:rPr>
            <w:t xml:space="preserve">, </w:t>
          </w:r>
          <w:proofErr w:type="spellStart"/>
          <w:r>
            <w:rPr>
              <w:rFonts w:hint="cs"/>
              <w:rtl/>
            </w:rPr>
            <w:t>מכלוף</w:t>
          </w:r>
          <w:proofErr w:type="spellEnd"/>
          <w:r>
            <w:rPr>
              <w:rFonts w:hint="cs"/>
              <w:rtl/>
            </w:rPr>
            <w:t xml:space="preserve"> מיקי זוהר, מירב בן ארי, עודד פורר, חמד עמאר, יעקב מרגי, מרדכי יוגב, יפעת שאשא ביטון, אבי </w:t>
          </w:r>
          <w:proofErr w:type="spellStart"/>
          <w:r>
            <w:rPr>
              <w:rFonts w:hint="cs"/>
              <w:rtl/>
            </w:rPr>
            <w:t>דיכטר</w:t>
          </w:r>
          <w:proofErr w:type="spellEnd"/>
          <w:r>
            <w:rPr>
              <w:rFonts w:hint="cs"/>
              <w:rtl/>
            </w:rPr>
            <w:t xml:space="preserve">, ניסן סלומינסקי, נורית קורן, שרן השכל, אברהם נגוסה, ענת ברקו, רחל עזריה, מאיר כהן, איתן ברושי, ישראל </w:t>
          </w:r>
          <w:proofErr w:type="spellStart"/>
          <w:r>
            <w:rPr>
              <w:rFonts w:hint="cs"/>
              <w:rtl/>
            </w:rPr>
            <w:t>אייכלר</w:t>
          </w:r>
          <w:proofErr w:type="spellEnd"/>
          <w:r>
            <w:rPr>
              <w:rFonts w:hint="cs"/>
              <w:rtl/>
            </w:rPr>
            <w:t>, יואל חסון ואיתן כבל</w:t>
          </w:r>
        </w:p>
      </w:sdtContent>
    </w:sdt>
    <w:p w:rsidR="00863F75" w:rsidRDefault="00863F7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63F75" w:rsidRDefault="00863F75" w:rsidP="00EC1FB3">
      <w:pPr>
        <w:ind w:firstLine="0"/>
        <w:rPr>
          <w:rtl/>
        </w:rPr>
      </w:pPr>
      <w:r w:rsidRPr="00863F75">
        <w:rPr>
          <w:rtl/>
        </w:rPr>
        <w:t>איתן כבל – היו"ר</w:t>
      </w:r>
    </w:p>
    <w:p w:rsidR="00863F75" w:rsidRPr="00863F75" w:rsidRDefault="00863F75" w:rsidP="00EC1FB3">
      <w:pPr>
        <w:ind w:firstLine="0"/>
        <w:rPr>
          <w:rtl/>
        </w:rPr>
      </w:pPr>
      <w:r w:rsidRPr="00863F75">
        <w:rPr>
          <w:rtl/>
        </w:rPr>
        <w:t xml:space="preserve">לאה </w:t>
      </w:r>
      <w:proofErr w:type="spellStart"/>
      <w:r w:rsidRPr="00863F75">
        <w:rPr>
          <w:rtl/>
        </w:rPr>
        <w:t>פדידה</w:t>
      </w:r>
      <w:proofErr w:type="spellEnd"/>
    </w:p>
    <w:p w:rsidR="00863F75" w:rsidRPr="00863F75" w:rsidRDefault="00863F75" w:rsidP="00EC1FB3">
      <w:pPr>
        <w:ind w:firstLine="0"/>
        <w:rPr>
          <w:rtl/>
        </w:rPr>
      </w:pPr>
      <w:r w:rsidRPr="00863F75">
        <w:rPr>
          <w:rtl/>
        </w:rPr>
        <w:t xml:space="preserve">רועי </w:t>
      </w:r>
      <w:proofErr w:type="spellStart"/>
      <w:r w:rsidRPr="00863F75">
        <w:rPr>
          <w:rtl/>
        </w:rPr>
        <w:t>פולקמן</w:t>
      </w:r>
      <w:proofErr w:type="spellEnd"/>
    </w:p>
    <w:p w:rsidR="00863F75" w:rsidRDefault="00863F75" w:rsidP="00EC1FB3">
      <w:pPr>
        <w:ind w:firstLine="0"/>
        <w:rPr>
          <w:rtl/>
        </w:rPr>
      </w:pPr>
      <w:r w:rsidRPr="00863F75">
        <w:rPr>
          <w:rtl/>
        </w:rPr>
        <w:t>נורית קורן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34C77" w:rsidP="00DE5B80">
      <w:pPr>
        <w:ind w:firstLine="0"/>
        <w:rPr>
          <w:rtl/>
        </w:rPr>
      </w:pPr>
      <w:r>
        <w:rPr>
          <w:rFonts w:hint="cs"/>
          <w:rtl/>
        </w:rPr>
        <w:t xml:space="preserve">סעיד </w:t>
      </w:r>
      <w:proofErr w:type="spellStart"/>
      <w:r>
        <w:rPr>
          <w:rFonts w:hint="cs"/>
          <w:rtl/>
        </w:rPr>
        <w:t>אלחרומי</w:t>
      </w:r>
      <w:proofErr w:type="spellEnd"/>
    </w:p>
    <w:p w:rsidR="00534C77" w:rsidRDefault="00534C77" w:rsidP="00DE5B80">
      <w:pPr>
        <w:ind w:firstLine="0"/>
        <w:rPr>
          <w:rtl/>
        </w:rPr>
      </w:pPr>
      <w:r>
        <w:rPr>
          <w:rFonts w:hint="cs"/>
          <w:rtl/>
        </w:rPr>
        <w:t>איתן ברושי</w:t>
      </w:r>
    </w:p>
    <w:p w:rsidR="00534C77" w:rsidRDefault="00534C77" w:rsidP="00DE5B80">
      <w:pPr>
        <w:ind w:firstLine="0"/>
        <w:rPr>
          <w:rtl/>
        </w:rPr>
      </w:pPr>
      <w:r>
        <w:rPr>
          <w:rFonts w:hint="cs"/>
          <w:rtl/>
        </w:rPr>
        <w:t>חיים ילין</w:t>
      </w:r>
    </w:p>
    <w:p w:rsidR="00534C77" w:rsidRDefault="00534C77" w:rsidP="00DE5B80">
      <w:pPr>
        <w:ind w:firstLine="0"/>
        <w:rPr>
          <w:rtl/>
        </w:rPr>
      </w:pPr>
      <w:r>
        <w:rPr>
          <w:rFonts w:hint="cs"/>
          <w:rtl/>
        </w:rPr>
        <w:t xml:space="preserve">דן </w:t>
      </w:r>
      <w:proofErr w:type="spellStart"/>
      <w:r>
        <w:rPr>
          <w:rFonts w:hint="cs"/>
          <w:rtl/>
        </w:rPr>
        <w:t>סידה</w:t>
      </w:r>
      <w:proofErr w:type="spellEnd"/>
    </w:p>
    <w:p w:rsidR="00534C77" w:rsidRPr="0082136D" w:rsidRDefault="00534C77" w:rsidP="00534C77">
      <w:pPr>
        <w:ind w:firstLine="0"/>
        <w:rPr>
          <w:rtl/>
        </w:rPr>
      </w:pPr>
      <w:r>
        <w:rPr>
          <w:rFonts w:hint="cs"/>
          <w:rtl/>
        </w:rPr>
        <w:t xml:space="preserve">בצלאל </w:t>
      </w:r>
      <w:proofErr w:type="spellStart"/>
      <w:r>
        <w:rPr>
          <w:rFonts w:hint="cs"/>
          <w:rtl/>
        </w:rPr>
        <w:t>סמוטריץ</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6026"/>
      </w:tblGrid>
      <w:tr w:rsidR="00863F75" w:rsidTr="00863F75">
        <w:tc>
          <w:tcPr>
            <w:tcW w:w="0" w:type="auto"/>
            <w:shd w:val="clear" w:color="auto" w:fill="auto"/>
          </w:tcPr>
          <w:p w:rsidR="00863F75" w:rsidRDefault="00534C77" w:rsidP="00DE5B80">
            <w:pPr>
              <w:ind w:firstLine="0"/>
              <w:rPr>
                <w:rtl/>
              </w:rPr>
            </w:pPr>
            <w:r>
              <w:rPr>
                <w:rFonts w:hint="cs"/>
                <w:rtl/>
              </w:rPr>
              <w:t xml:space="preserve">ד"ר </w:t>
            </w:r>
            <w:r w:rsidR="00863F75">
              <w:rPr>
                <w:rtl/>
              </w:rPr>
              <w:t>תמיר גושן</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מנהל השירותים הווטרינריים בשדה, משרד החקלאות ופיתוח הכפר</w:t>
            </w:r>
          </w:p>
        </w:tc>
      </w:tr>
      <w:tr w:rsidR="00863F75" w:rsidTr="00863F75">
        <w:tc>
          <w:tcPr>
            <w:tcW w:w="0" w:type="auto"/>
            <w:shd w:val="clear" w:color="auto" w:fill="auto"/>
          </w:tcPr>
          <w:p w:rsidR="00863F75" w:rsidRDefault="00534C77" w:rsidP="00DE5B80">
            <w:pPr>
              <w:ind w:firstLine="0"/>
              <w:rPr>
                <w:rtl/>
              </w:rPr>
            </w:pPr>
            <w:r>
              <w:rPr>
                <w:rFonts w:hint="cs"/>
                <w:rtl/>
              </w:rPr>
              <w:t xml:space="preserve">ד"ר </w:t>
            </w:r>
            <w:r w:rsidR="00863F75">
              <w:rPr>
                <w:rtl/>
              </w:rPr>
              <w:t xml:space="preserve">מרסלו </w:t>
            </w:r>
            <w:proofErr w:type="spellStart"/>
            <w:r w:rsidR="00863F75">
              <w:rPr>
                <w:rtl/>
              </w:rPr>
              <w:t>מיקוליצקי</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7E0906" w:rsidP="00DE5B80">
            <w:pPr>
              <w:ind w:firstLine="0"/>
              <w:rPr>
                <w:rtl/>
              </w:rPr>
            </w:pPr>
            <w:r>
              <w:rPr>
                <w:rFonts w:hint="cs"/>
                <w:rtl/>
              </w:rPr>
              <w:t>ה</w:t>
            </w:r>
            <w:r w:rsidR="00863F75">
              <w:rPr>
                <w:rtl/>
              </w:rPr>
              <w:t xml:space="preserve">שירותים </w:t>
            </w:r>
            <w:r>
              <w:rPr>
                <w:rFonts w:hint="cs"/>
                <w:rtl/>
              </w:rPr>
              <w:t>הו</w:t>
            </w:r>
            <w:r w:rsidR="00863F75">
              <w:rPr>
                <w:rtl/>
              </w:rPr>
              <w:t>וטרינריים, משרד החקלאות ופיתוח הכפר</w:t>
            </w:r>
          </w:p>
        </w:tc>
      </w:tr>
      <w:tr w:rsidR="00863F75" w:rsidTr="00863F75">
        <w:tc>
          <w:tcPr>
            <w:tcW w:w="0" w:type="auto"/>
            <w:shd w:val="clear" w:color="auto" w:fill="auto"/>
          </w:tcPr>
          <w:p w:rsidR="00863F75" w:rsidRDefault="00534C77" w:rsidP="00DE5B80">
            <w:pPr>
              <w:ind w:firstLine="0"/>
              <w:rPr>
                <w:rtl/>
              </w:rPr>
            </w:pPr>
            <w:r>
              <w:rPr>
                <w:rFonts w:hint="cs"/>
                <w:rtl/>
              </w:rPr>
              <w:t xml:space="preserve">ד"ר </w:t>
            </w:r>
            <w:r w:rsidR="00863F75">
              <w:rPr>
                <w:rtl/>
              </w:rPr>
              <w:t xml:space="preserve">צביה </w:t>
            </w:r>
            <w:proofErr w:type="spellStart"/>
            <w:r w:rsidR="00863F75">
              <w:rPr>
                <w:rtl/>
              </w:rPr>
              <w:t>מילדנברג</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7E0906" w:rsidP="00DE5B80">
            <w:pPr>
              <w:ind w:firstLine="0"/>
              <w:rPr>
                <w:rtl/>
              </w:rPr>
            </w:pPr>
            <w:r>
              <w:rPr>
                <w:rFonts w:hint="cs"/>
                <w:rtl/>
              </w:rPr>
              <w:t>ה</w:t>
            </w:r>
            <w:r w:rsidR="00863F75">
              <w:rPr>
                <w:rtl/>
              </w:rPr>
              <w:t xml:space="preserve">שירותים </w:t>
            </w:r>
            <w:r>
              <w:rPr>
                <w:rFonts w:hint="cs"/>
                <w:rtl/>
              </w:rPr>
              <w:t>הו</w:t>
            </w:r>
            <w:r w:rsidR="00863F75">
              <w:rPr>
                <w:rtl/>
              </w:rPr>
              <w:t>וטרינריים, משרד החקלאות ופיתוח הכפר</w:t>
            </w:r>
          </w:p>
        </w:tc>
      </w:tr>
      <w:tr w:rsidR="00863F75" w:rsidTr="00863F75">
        <w:tc>
          <w:tcPr>
            <w:tcW w:w="0" w:type="auto"/>
            <w:shd w:val="clear" w:color="auto" w:fill="auto"/>
          </w:tcPr>
          <w:p w:rsidR="00863F75" w:rsidRDefault="00863F75" w:rsidP="00DE5B80">
            <w:pPr>
              <w:ind w:firstLine="0"/>
              <w:rPr>
                <w:rtl/>
              </w:rPr>
            </w:pPr>
            <w:r>
              <w:rPr>
                <w:rtl/>
              </w:rPr>
              <w:t xml:space="preserve">ברק </w:t>
            </w:r>
            <w:proofErr w:type="spellStart"/>
            <w:r>
              <w:rPr>
                <w:rtl/>
              </w:rPr>
              <w:t>שדיאור</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 xml:space="preserve">עו"ד, </w:t>
            </w:r>
            <w:r w:rsidR="00534C77">
              <w:rPr>
                <w:rFonts w:hint="cs"/>
                <w:rtl/>
              </w:rPr>
              <w:t xml:space="preserve">הלשכה המשפטית, </w:t>
            </w:r>
            <w:r>
              <w:rPr>
                <w:rtl/>
              </w:rPr>
              <w:t>משרד החקלאות ופיתוח הכפר</w:t>
            </w:r>
          </w:p>
        </w:tc>
      </w:tr>
      <w:tr w:rsidR="00863F75" w:rsidTr="00863F75">
        <w:tc>
          <w:tcPr>
            <w:tcW w:w="0" w:type="auto"/>
            <w:shd w:val="clear" w:color="auto" w:fill="auto"/>
          </w:tcPr>
          <w:p w:rsidR="00863F75" w:rsidRDefault="00863F75" w:rsidP="00DE5B80">
            <w:pPr>
              <w:ind w:firstLine="0"/>
              <w:rPr>
                <w:rtl/>
              </w:rPr>
            </w:pPr>
            <w:r>
              <w:rPr>
                <w:rtl/>
              </w:rPr>
              <w:t>לילך וגנר</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534C77" w:rsidP="00DE5B80">
            <w:pPr>
              <w:ind w:firstLine="0"/>
              <w:rPr>
                <w:rtl/>
              </w:rPr>
            </w:pPr>
            <w:r>
              <w:rPr>
                <w:rFonts w:hint="cs"/>
                <w:rtl/>
              </w:rPr>
              <w:t>עו"ד, י</w:t>
            </w:r>
            <w:r w:rsidR="00863F75">
              <w:rPr>
                <w:rtl/>
              </w:rPr>
              <w:t>יעוץ וחקיקה פלילי, משרד המשפטים</w:t>
            </w:r>
          </w:p>
        </w:tc>
      </w:tr>
      <w:tr w:rsidR="00863F75" w:rsidTr="00863F75">
        <w:tc>
          <w:tcPr>
            <w:tcW w:w="0" w:type="auto"/>
            <w:shd w:val="clear" w:color="auto" w:fill="auto"/>
          </w:tcPr>
          <w:p w:rsidR="00863F75" w:rsidRDefault="00863F75" w:rsidP="00DE5B80">
            <w:pPr>
              <w:ind w:firstLine="0"/>
              <w:rPr>
                <w:rtl/>
              </w:rPr>
            </w:pPr>
            <w:r>
              <w:rPr>
                <w:rtl/>
              </w:rPr>
              <w:t xml:space="preserve">הגר </w:t>
            </w:r>
            <w:proofErr w:type="spellStart"/>
            <w:r>
              <w:rPr>
                <w:rtl/>
              </w:rPr>
              <w:t>סלקטר</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534C77" w:rsidP="00DE5B80">
            <w:pPr>
              <w:ind w:firstLine="0"/>
              <w:rPr>
                <w:rtl/>
              </w:rPr>
            </w:pPr>
            <w:r>
              <w:rPr>
                <w:rFonts w:hint="cs"/>
                <w:rtl/>
              </w:rPr>
              <w:t xml:space="preserve">עו"ד, </w:t>
            </w:r>
            <w:r w:rsidR="00863F75">
              <w:rPr>
                <w:rtl/>
              </w:rPr>
              <w:t>ייעוץ וחקיקה, משרד המשפטים</w:t>
            </w:r>
          </w:p>
        </w:tc>
      </w:tr>
      <w:tr w:rsidR="00534C77" w:rsidTr="00863F75">
        <w:tc>
          <w:tcPr>
            <w:tcW w:w="0" w:type="auto"/>
            <w:shd w:val="clear" w:color="auto" w:fill="auto"/>
          </w:tcPr>
          <w:p w:rsidR="00534C77" w:rsidRDefault="00534C77" w:rsidP="00DE5B80">
            <w:pPr>
              <w:ind w:firstLine="0"/>
              <w:rPr>
                <w:rtl/>
              </w:rPr>
            </w:pPr>
            <w:r>
              <w:rPr>
                <w:rFonts w:hint="cs"/>
                <w:rtl/>
              </w:rPr>
              <w:t>דנה רוטשילד</w:t>
            </w:r>
          </w:p>
        </w:tc>
        <w:tc>
          <w:tcPr>
            <w:tcW w:w="0" w:type="auto"/>
            <w:shd w:val="clear" w:color="auto" w:fill="auto"/>
          </w:tcPr>
          <w:p w:rsidR="00534C77" w:rsidRDefault="00534C77" w:rsidP="00DE5B80">
            <w:pPr>
              <w:ind w:firstLine="0"/>
              <w:rPr>
                <w:rtl/>
              </w:rPr>
            </w:pPr>
            <w:r>
              <w:rPr>
                <w:rFonts w:hint="cs"/>
                <w:rtl/>
              </w:rPr>
              <w:t>–</w:t>
            </w:r>
          </w:p>
        </w:tc>
        <w:tc>
          <w:tcPr>
            <w:tcW w:w="0" w:type="auto"/>
            <w:shd w:val="clear" w:color="auto" w:fill="auto"/>
          </w:tcPr>
          <w:p w:rsidR="00534C77" w:rsidRDefault="00534C77" w:rsidP="00DE5B80">
            <w:pPr>
              <w:ind w:firstLine="0"/>
              <w:rPr>
                <w:rtl/>
              </w:rPr>
            </w:pPr>
            <w:r>
              <w:rPr>
                <w:rFonts w:hint="cs"/>
                <w:rtl/>
              </w:rPr>
              <w:t>עו"ד, ייעוץ וחקיקה, משרד המשפטים</w:t>
            </w:r>
          </w:p>
        </w:tc>
      </w:tr>
      <w:tr w:rsidR="00534C77" w:rsidTr="00863F75">
        <w:tc>
          <w:tcPr>
            <w:tcW w:w="0" w:type="auto"/>
            <w:shd w:val="clear" w:color="auto" w:fill="auto"/>
          </w:tcPr>
          <w:p w:rsidR="00534C77" w:rsidRDefault="00534C77" w:rsidP="00DE5B80">
            <w:pPr>
              <w:ind w:firstLine="0"/>
              <w:rPr>
                <w:rtl/>
              </w:rPr>
            </w:pPr>
            <w:r>
              <w:rPr>
                <w:rtl/>
              </w:rPr>
              <w:t>שיר פורת</w:t>
            </w:r>
          </w:p>
        </w:tc>
        <w:tc>
          <w:tcPr>
            <w:tcW w:w="0" w:type="auto"/>
            <w:shd w:val="clear" w:color="auto" w:fill="auto"/>
          </w:tcPr>
          <w:p w:rsidR="00534C77" w:rsidRDefault="00534C77" w:rsidP="00DE5B80">
            <w:pPr>
              <w:ind w:firstLine="0"/>
              <w:rPr>
                <w:rtl/>
              </w:rPr>
            </w:pPr>
            <w:r>
              <w:rPr>
                <w:rtl/>
              </w:rPr>
              <w:t>–</w:t>
            </w:r>
          </w:p>
        </w:tc>
        <w:tc>
          <w:tcPr>
            <w:tcW w:w="0" w:type="auto"/>
            <w:shd w:val="clear" w:color="auto" w:fill="auto"/>
          </w:tcPr>
          <w:p w:rsidR="00534C77" w:rsidRDefault="00534C77" w:rsidP="00DE5B80">
            <w:pPr>
              <w:ind w:firstLine="0"/>
              <w:rPr>
                <w:rtl/>
              </w:rPr>
            </w:pPr>
            <w:r>
              <w:rPr>
                <w:rtl/>
              </w:rPr>
              <w:t xml:space="preserve">מתמחה, </w:t>
            </w:r>
            <w:r>
              <w:rPr>
                <w:rFonts w:hint="cs"/>
                <w:rtl/>
              </w:rPr>
              <w:t xml:space="preserve">ייעוץ וחקיקה, </w:t>
            </w:r>
            <w:r>
              <w:rPr>
                <w:rtl/>
              </w:rPr>
              <w:t>משרד המשפטים</w:t>
            </w:r>
          </w:p>
        </w:tc>
      </w:tr>
      <w:tr w:rsidR="007E0906" w:rsidTr="00863F75">
        <w:tc>
          <w:tcPr>
            <w:tcW w:w="0" w:type="auto"/>
            <w:shd w:val="clear" w:color="auto" w:fill="auto"/>
          </w:tcPr>
          <w:p w:rsidR="007E0906" w:rsidRDefault="007E0906" w:rsidP="00DE5B80">
            <w:pPr>
              <w:ind w:firstLine="0"/>
              <w:rPr>
                <w:rtl/>
              </w:rPr>
            </w:pPr>
            <w:r>
              <w:rPr>
                <w:rFonts w:hint="cs"/>
                <w:rtl/>
              </w:rPr>
              <w:t>חוה ראובני</w:t>
            </w:r>
          </w:p>
        </w:tc>
        <w:tc>
          <w:tcPr>
            <w:tcW w:w="0" w:type="auto"/>
            <w:shd w:val="clear" w:color="auto" w:fill="auto"/>
          </w:tcPr>
          <w:p w:rsidR="007E0906" w:rsidRDefault="007E0906" w:rsidP="00DE5B80">
            <w:pPr>
              <w:ind w:firstLine="0"/>
              <w:rPr>
                <w:rtl/>
              </w:rPr>
            </w:pPr>
            <w:r>
              <w:rPr>
                <w:rFonts w:hint="cs"/>
                <w:rtl/>
              </w:rPr>
              <w:t>–</w:t>
            </w:r>
          </w:p>
        </w:tc>
        <w:tc>
          <w:tcPr>
            <w:tcW w:w="0" w:type="auto"/>
            <w:shd w:val="clear" w:color="auto" w:fill="auto"/>
          </w:tcPr>
          <w:p w:rsidR="007E0906" w:rsidRDefault="007E0906" w:rsidP="00D557D2">
            <w:pPr>
              <w:ind w:firstLine="0"/>
              <w:rPr>
                <w:rtl/>
              </w:rPr>
            </w:pPr>
            <w:r>
              <w:rPr>
                <w:rFonts w:hint="cs"/>
                <w:rtl/>
              </w:rPr>
              <w:t>עו"ד, סגנית היועצת המשפטית, משרד התחבורה והבטיחות בדרכים</w:t>
            </w:r>
          </w:p>
        </w:tc>
      </w:tr>
      <w:tr w:rsidR="00863F75" w:rsidTr="00863F75">
        <w:tc>
          <w:tcPr>
            <w:tcW w:w="0" w:type="auto"/>
            <w:shd w:val="clear" w:color="auto" w:fill="auto"/>
          </w:tcPr>
          <w:p w:rsidR="00863F75" w:rsidRDefault="00863F75" w:rsidP="00DE5B80">
            <w:pPr>
              <w:ind w:firstLine="0"/>
              <w:rPr>
                <w:rtl/>
              </w:rPr>
            </w:pPr>
            <w:r>
              <w:rPr>
                <w:rtl/>
              </w:rPr>
              <w:t>חני פרבר</w:t>
            </w:r>
            <w:r w:rsidR="00534C77">
              <w:rPr>
                <w:rFonts w:hint="cs"/>
                <w:rtl/>
              </w:rPr>
              <w:t xml:space="preserve"> שמש</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ראש תחום תכנון מערכתי, משרד התחבורה והבטיחות בדרכים</w:t>
            </w:r>
          </w:p>
        </w:tc>
      </w:tr>
      <w:tr w:rsidR="00863F75" w:rsidTr="00863F75">
        <w:tc>
          <w:tcPr>
            <w:tcW w:w="0" w:type="auto"/>
            <w:shd w:val="clear" w:color="auto" w:fill="auto"/>
          </w:tcPr>
          <w:p w:rsidR="00863F75" w:rsidRDefault="00863F75" w:rsidP="00DE5B80">
            <w:pPr>
              <w:ind w:firstLine="0"/>
              <w:rPr>
                <w:rtl/>
              </w:rPr>
            </w:pPr>
            <w:r>
              <w:rPr>
                <w:rtl/>
              </w:rPr>
              <w:t>ליאורה עופרי</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5C5DCD">
            <w:pPr>
              <w:ind w:firstLine="0"/>
              <w:rPr>
                <w:rtl/>
              </w:rPr>
            </w:pPr>
            <w:r>
              <w:rPr>
                <w:rtl/>
              </w:rPr>
              <w:t>עו"ד</w:t>
            </w:r>
            <w:r w:rsidR="005C5DCD">
              <w:rPr>
                <w:rFonts w:hint="cs"/>
                <w:rtl/>
              </w:rPr>
              <w:t>,</w:t>
            </w:r>
            <w:r>
              <w:rPr>
                <w:rtl/>
              </w:rPr>
              <w:t xml:space="preserve"> </w:t>
            </w:r>
            <w:r w:rsidR="005C5DCD">
              <w:rPr>
                <w:rFonts w:hint="cs"/>
                <w:rtl/>
              </w:rPr>
              <w:t>ה</w:t>
            </w:r>
            <w:r>
              <w:rPr>
                <w:rtl/>
              </w:rPr>
              <w:t xml:space="preserve">לשכה </w:t>
            </w:r>
            <w:r w:rsidR="005C5DCD">
              <w:rPr>
                <w:rFonts w:hint="cs"/>
                <w:rtl/>
              </w:rPr>
              <w:t>ה</w:t>
            </w:r>
            <w:r>
              <w:rPr>
                <w:rtl/>
              </w:rPr>
              <w:t xml:space="preserve">משפטית, </w:t>
            </w:r>
            <w:r w:rsidR="005C5DCD">
              <w:rPr>
                <w:rFonts w:hint="cs"/>
                <w:rtl/>
              </w:rPr>
              <w:t xml:space="preserve">המשרד להגנת הסביבה </w:t>
            </w:r>
          </w:p>
        </w:tc>
      </w:tr>
      <w:tr w:rsidR="005C5DCD" w:rsidTr="00863F75">
        <w:tc>
          <w:tcPr>
            <w:tcW w:w="0" w:type="auto"/>
            <w:shd w:val="clear" w:color="auto" w:fill="auto"/>
          </w:tcPr>
          <w:p w:rsidR="005C5DCD" w:rsidRDefault="005C5DCD" w:rsidP="00DE5B80">
            <w:pPr>
              <w:ind w:firstLine="0"/>
              <w:rPr>
                <w:rtl/>
              </w:rPr>
            </w:pPr>
            <w:r>
              <w:rPr>
                <w:rtl/>
              </w:rPr>
              <w:t>גלי דוידסון</w:t>
            </w:r>
          </w:p>
        </w:tc>
        <w:tc>
          <w:tcPr>
            <w:tcW w:w="0" w:type="auto"/>
            <w:shd w:val="clear" w:color="auto" w:fill="auto"/>
          </w:tcPr>
          <w:p w:rsidR="005C5DCD" w:rsidRDefault="005C5DCD" w:rsidP="00DE5B80">
            <w:pPr>
              <w:ind w:firstLine="0"/>
              <w:rPr>
                <w:rtl/>
              </w:rPr>
            </w:pPr>
            <w:r>
              <w:rPr>
                <w:rtl/>
              </w:rPr>
              <w:t>–</w:t>
            </w:r>
          </w:p>
        </w:tc>
        <w:tc>
          <w:tcPr>
            <w:tcW w:w="0" w:type="auto"/>
            <w:shd w:val="clear" w:color="auto" w:fill="auto"/>
          </w:tcPr>
          <w:p w:rsidR="005C5DCD" w:rsidRDefault="005C5DCD" w:rsidP="00DE5B80">
            <w:pPr>
              <w:ind w:firstLine="0"/>
              <w:rPr>
                <w:rtl/>
              </w:rPr>
            </w:pPr>
            <w:r>
              <w:rPr>
                <w:rtl/>
              </w:rPr>
              <w:t>ראש אגף הגנה על בעלי חיים, המשרד להגנת הסביבה</w:t>
            </w:r>
          </w:p>
        </w:tc>
      </w:tr>
      <w:tr w:rsidR="005C5DCD" w:rsidTr="00863F75">
        <w:tc>
          <w:tcPr>
            <w:tcW w:w="0" w:type="auto"/>
            <w:shd w:val="clear" w:color="auto" w:fill="auto"/>
          </w:tcPr>
          <w:p w:rsidR="005C5DCD" w:rsidRDefault="005C5DCD" w:rsidP="00DE5B80">
            <w:pPr>
              <w:ind w:firstLine="0"/>
              <w:rPr>
                <w:rtl/>
              </w:rPr>
            </w:pPr>
            <w:r>
              <w:rPr>
                <w:rFonts w:hint="cs"/>
                <w:rtl/>
              </w:rPr>
              <w:t>בר לוי</w:t>
            </w:r>
          </w:p>
        </w:tc>
        <w:tc>
          <w:tcPr>
            <w:tcW w:w="0" w:type="auto"/>
            <w:shd w:val="clear" w:color="auto" w:fill="auto"/>
          </w:tcPr>
          <w:p w:rsidR="005C5DCD" w:rsidRDefault="005C5DCD" w:rsidP="00DE5B80">
            <w:pPr>
              <w:ind w:firstLine="0"/>
              <w:rPr>
                <w:rtl/>
              </w:rPr>
            </w:pPr>
            <w:r>
              <w:rPr>
                <w:rtl/>
              </w:rPr>
              <w:t>–</w:t>
            </w:r>
          </w:p>
        </w:tc>
        <w:tc>
          <w:tcPr>
            <w:tcW w:w="0" w:type="auto"/>
            <w:shd w:val="clear" w:color="auto" w:fill="auto"/>
          </w:tcPr>
          <w:p w:rsidR="005C5DCD" w:rsidRDefault="005C5DCD" w:rsidP="00DE5B80">
            <w:pPr>
              <w:ind w:firstLine="0"/>
              <w:rPr>
                <w:rtl/>
              </w:rPr>
            </w:pPr>
            <w:r>
              <w:rPr>
                <w:rFonts w:hint="cs"/>
                <w:rtl/>
              </w:rPr>
              <w:t>עו"ד, הלשכה המשפטית</w:t>
            </w:r>
            <w:r>
              <w:rPr>
                <w:rtl/>
              </w:rPr>
              <w:t>, המשרד לביטחון פנים</w:t>
            </w:r>
          </w:p>
        </w:tc>
      </w:tr>
      <w:tr w:rsidR="00863F75" w:rsidTr="00863F75">
        <w:tc>
          <w:tcPr>
            <w:tcW w:w="0" w:type="auto"/>
            <w:shd w:val="clear" w:color="auto" w:fill="auto"/>
          </w:tcPr>
          <w:p w:rsidR="00863F75" w:rsidRDefault="00863F75" w:rsidP="00DE5B80">
            <w:pPr>
              <w:ind w:firstLine="0"/>
              <w:rPr>
                <w:rtl/>
              </w:rPr>
            </w:pPr>
            <w:r>
              <w:rPr>
                <w:rtl/>
              </w:rPr>
              <w:t>ראובן סגל</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proofErr w:type="spellStart"/>
            <w:r>
              <w:rPr>
                <w:rtl/>
              </w:rPr>
              <w:t>סמב"צ</w:t>
            </w:r>
            <w:proofErr w:type="spellEnd"/>
            <w:r>
              <w:rPr>
                <w:rtl/>
              </w:rPr>
              <w:t xml:space="preserve"> נגב</w:t>
            </w:r>
            <w:r w:rsidR="005C5DCD">
              <w:rPr>
                <w:rFonts w:hint="cs"/>
                <w:rtl/>
              </w:rPr>
              <w:t>,</w:t>
            </w:r>
            <w:r w:rsidR="005C5DCD">
              <w:rPr>
                <w:rtl/>
              </w:rPr>
              <w:t xml:space="preserve"> משטר</w:t>
            </w:r>
            <w:r w:rsidR="005C5DCD">
              <w:rPr>
                <w:rFonts w:hint="cs"/>
                <w:rtl/>
              </w:rPr>
              <w:t>ת ישראל</w:t>
            </w:r>
            <w:r>
              <w:rPr>
                <w:rtl/>
              </w:rPr>
              <w:t xml:space="preserve">, המשרד </w:t>
            </w:r>
            <w:r w:rsidR="005C5DCD">
              <w:rPr>
                <w:rtl/>
              </w:rPr>
              <w:t>לביטחון</w:t>
            </w:r>
            <w:r>
              <w:rPr>
                <w:rtl/>
              </w:rPr>
              <w:t xml:space="preserve"> פנים</w:t>
            </w:r>
          </w:p>
        </w:tc>
      </w:tr>
      <w:tr w:rsidR="00863F75" w:rsidTr="00863F75">
        <w:tc>
          <w:tcPr>
            <w:tcW w:w="0" w:type="auto"/>
            <w:shd w:val="clear" w:color="auto" w:fill="auto"/>
          </w:tcPr>
          <w:p w:rsidR="00863F75" w:rsidRDefault="005C5DCD" w:rsidP="00DE5B80">
            <w:pPr>
              <w:ind w:firstLine="0"/>
              <w:rPr>
                <w:rtl/>
              </w:rPr>
            </w:pPr>
            <w:r>
              <w:rPr>
                <w:rFonts w:hint="cs"/>
                <w:rtl/>
              </w:rPr>
              <w:t xml:space="preserve">פקד </w:t>
            </w:r>
            <w:r w:rsidR="00863F75">
              <w:rPr>
                <w:rtl/>
              </w:rPr>
              <w:t>אורטל בלילתי</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5C5DCD" w:rsidP="00DE5B80">
            <w:pPr>
              <w:ind w:firstLine="0"/>
              <w:rPr>
                <w:rtl/>
              </w:rPr>
            </w:pPr>
            <w:r>
              <w:rPr>
                <w:rtl/>
              </w:rPr>
              <w:t>עוזר יועמ"ש משטר</w:t>
            </w:r>
            <w:r>
              <w:rPr>
                <w:rFonts w:hint="cs"/>
                <w:rtl/>
              </w:rPr>
              <w:t>ת ישראל</w:t>
            </w:r>
            <w:r w:rsidR="00863F75">
              <w:rPr>
                <w:rtl/>
              </w:rPr>
              <w:t xml:space="preserve">, המשרד </w:t>
            </w:r>
            <w:r>
              <w:rPr>
                <w:rtl/>
              </w:rPr>
              <w:t>לביטחון</w:t>
            </w:r>
            <w:r w:rsidR="00863F75">
              <w:rPr>
                <w:rtl/>
              </w:rPr>
              <w:t xml:space="preserve"> פנים</w:t>
            </w:r>
          </w:p>
        </w:tc>
      </w:tr>
      <w:tr w:rsidR="00863F75" w:rsidTr="00863F75">
        <w:tc>
          <w:tcPr>
            <w:tcW w:w="0" w:type="auto"/>
            <w:shd w:val="clear" w:color="auto" w:fill="auto"/>
          </w:tcPr>
          <w:p w:rsidR="00863F75" w:rsidRDefault="005C5DCD" w:rsidP="00DE5B80">
            <w:pPr>
              <w:ind w:firstLine="0"/>
              <w:rPr>
                <w:rtl/>
              </w:rPr>
            </w:pPr>
            <w:r>
              <w:rPr>
                <w:rFonts w:hint="cs"/>
                <w:rtl/>
              </w:rPr>
              <w:t xml:space="preserve">סנ"צ </w:t>
            </w:r>
            <w:r w:rsidR="00863F75">
              <w:rPr>
                <w:rtl/>
              </w:rPr>
              <w:t>אבי כהן</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קצין אגף מבצעים נגב</w:t>
            </w:r>
            <w:r w:rsidR="005C5DCD">
              <w:rPr>
                <w:rFonts w:hint="cs"/>
                <w:rtl/>
              </w:rPr>
              <w:t>,</w:t>
            </w:r>
            <w:r w:rsidR="005C5DCD">
              <w:rPr>
                <w:rtl/>
              </w:rPr>
              <w:t xml:space="preserve"> משטר</w:t>
            </w:r>
            <w:r w:rsidR="005C5DCD">
              <w:rPr>
                <w:rFonts w:hint="cs"/>
                <w:rtl/>
              </w:rPr>
              <w:t>ת ישראל</w:t>
            </w:r>
            <w:r>
              <w:rPr>
                <w:rtl/>
              </w:rPr>
              <w:t xml:space="preserve">, המשרד </w:t>
            </w:r>
            <w:r w:rsidR="005C5DCD">
              <w:rPr>
                <w:rtl/>
              </w:rPr>
              <w:t>לביטחון</w:t>
            </w:r>
            <w:r>
              <w:rPr>
                <w:rtl/>
              </w:rPr>
              <w:t xml:space="preserve"> פנים</w:t>
            </w:r>
          </w:p>
        </w:tc>
      </w:tr>
      <w:tr w:rsidR="00863F75" w:rsidTr="00863F75">
        <w:tc>
          <w:tcPr>
            <w:tcW w:w="0" w:type="auto"/>
            <w:shd w:val="clear" w:color="auto" w:fill="auto"/>
          </w:tcPr>
          <w:p w:rsidR="00863F75" w:rsidRDefault="00863F75" w:rsidP="00DE5B80">
            <w:pPr>
              <w:ind w:firstLine="0"/>
              <w:rPr>
                <w:rtl/>
              </w:rPr>
            </w:pPr>
            <w:r>
              <w:rPr>
                <w:rtl/>
              </w:rPr>
              <w:t xml:space="preserve">עמי </w:t>
            </w:r>
            <w:proofErr w:type="spellStart"/>
            <w:r>
              <w:rPr>
                <w:rtl/>
              </w:rPr>
              <w:t>רוטמן</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5C5DCD" w:rsidP="00DE5B80">
            <w:pPr>
              <w:ind w:firstLine="0"/>
              <w:rPr>
                <w:rtl/>
              </w:rPr>
            </w:pPr>
            <w:r>
              <w:rPr>
                <w:rFonts w:hint="cs"/>
                <w:rtl/>
              </w:rPr>
              <w:t xml:space="preserve">עו"ד, </w:t>
            </w:r>
            <w:r w:rsidR="00863F75">
              <w:rPr>
                <w:rtl/>
              </w:rPr>
              <w:t>יועץ משפטי, הרשות הלאומית לבטיחות בדרכים</w:t>
            </w:r>
          </w:p>
        </w:tc>
      </w:tr>
      <w:tr w:rsidR="00863F75" w:rsidTr="00863F75">
        <w:tc>
          <w:tcPr>
            <w:tcW w:w="0" w:type="auto"/>
            <w:shd w:val="clear" w:color="auto" w:fill="auto"/>
          </w:tcPr>
          <w:p w:rsidR="00863F75" w:rsidRDefault="00863F75" w:rsidP="00DE5B80">
            <w:pPr>
              <w:ind w:firstLine="0"/>
              <w:rPr>
                <w:rtl/>
              </w:rPr>
            </w:pPr>
            <w:r>
              <w:rPr>
                <w:rtl/>
              </w:rPr>
              <w:lastRenderedPageBreak/>
              <w:t xml:space="preserve">עינת </w:t>
            </w:r>
            <w:proofErr w:type="spellStart"/>
            <w:r>
              <w:rPr>
                <w:rtl/>
              </w:rPr>
              <w:t>פלינט</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מנהלת המח</w:t>
            </w:r>
            <w:r w:rsidR="007E0906">
              <w:rPr>
                <w:rFonts w:hint="cs"/>
                <w:rtl/>
              </w:rPr>
              <w:t>לקה</w:t>
            </w:r>
            <w:r>
              <w:rPr>
                <w:rtl/>
              </w:rPr>
              <w:t xml:space="preserve"> הווטר</w:t>
            </w:r>
            <w:r w:rsidR="005C5DCD">
              <w:rPr>
                <w:rFonts w:hint="cs"/>
                <w:rtl/>
              </w:rPr>
              <w:t>י</w:t>
            </w:r>
            <w:r>
              <w:rPr>
                <w:rtl/>
              </w:rPr>
              <w:t>נרית, מרכז השלטון המקומי</w:t>
            </w:r>
          </w:p>
        </w:tc>
      </w:tr>
      <w:tr w:rsidR="005C5DCD" w:rsidTr="00863F75">
        <w:tc>
          <w:tcPr>
            <w:tcW w:w="0" w:type="auto"/>
            <w:shd w:val="clear" w:color="auto" w:fill="auto"/>
          </w:tcPr>
          <w:p w:rsidR="005C5DCD" w:rsidRDefault="00D557D2" w:rsidP="00DE5B80">
            <w:pPr>
              <w:ind w:firstLine="0"/>
              <w:rPr>
                <w:rtl/>
              </w:rPr>
            </w:pPr>
            <w:r>
              <w:rPr>
                <w:rFonts w:hint="cs"/>
                <w:rtl/>
              </w:rPr>
              <w:t>יצחק (</w:t>
            </w:r>
            <w:r w:rsidR="005C5DCD">
              <w:rPr>
                <w:rFonts w:hint="cs"/>
                <w:rtl/>
              </w:rPr>
              <w:t>איציק</w:t>
            </w:r>
            <w:r>
              <w:rPr>
                <w:rFonts w:hint="cs"/>
                <w:rtl/>
              </w:rPr>
              <w:t>)</w:t>
            </w:r>
            <w:r w:rsidR="005C5DCD">
              <w:rPr>
                <w:rFonts w:hint="cs"/>
                <w:rtl/>
              </w:rPr>
              <w:t xml:space="preserve"> צור</w:t>
            </w:r>
          </w:p>
        </w:tc>
        <w:tc>
          <w:tcPr>
            <w:tcW w:w="0" w:type="auto"/>
            <w:shd w:val="clear" w:color="auto" w:fill="auto"/>
          </w:tcPr>
          <w:p w:rsidR="005C5DCD" w:rsidRDefault="005C5DCD" w:rsidP="00DE5B80">
            <w:pPr>
              <w:ind w:firstLine="0"/>
              <w:rPr>
                <w:rtl/>
              </w:rPr>
            </w:pPr>
            <w:r>
              <w:rPr>
                <w:rFonts w:hint="cs"/>
                <w:rtl/>
              </w:rPr>
              <w:t>–</w:t>
            </w:r>
          </w:p>
        </w:tc>
        <w:tc>
          <w:tcPr>
            <w:tcW w:w="0" w:type="auto"/>
            <w:shd w:val="clear" w:color="auto" w:fill="auto"/>
          </w:tcPr>
          <w:p w:rsidR="005C5DCD" w:rsidRDefault="005C5DCD" w:rsidP="00DE5B80">
            <w:pPr>
              <w:ind w:firstLine="0"/>
              <w:rPr>
                <w:rtl/>
              </w:rPr>
            </w:pPr>
            <w:r>
              <w:rPr>
                <w:rFonts w:hint="cs"/>
                <w:rtl/>
              </w:rPr>
              <w:t>נציג ראש המועצה לגמלים משוטטים, המועצה האזורית רמת הנגב</w:t>
            </w:r>
          </w:p>
        </w:tc>
      </w:tr>
      <w:tr w:rsidR="00863F75" w:rsidTr="00863F75">
        <w:tc>
          <w:tcPr>
            <w:tcW w:w="0" w:type="auto"/>
            <w:shd w:val="clear" w:color="auto" w:fill="auto"/>
          </w:tcPr>
          <w:p w:rsidR="00863F75" w:rsidRDefault="005C5DCD" w:rsidP="00DE5B80">
            <w:pPr>
              <w:ind w:firstLine="0"/>
              <w:rPr>
                <w:rtl/>
              </w:rPr>
            </w:pPr>
            <w:r>
              <w:rPr>
                <w:rFonts w:hint="cs"/>
                <w:rtl/>
              </w:rPr>
              <w:t xml:space="preserve">ד"ר </w:t>
            </w:r>
            <w:r w:rsidR="00863F75">
              <w:rPr>
                <w:rtl/>
              </w:rPr>
              <w:t>אבי צרפתי</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5C5DCD">
            <w:pPr>
              <w:ind w:firstLine="0"/>
              <w:rPr>
                <w:rtl/>
              </w:rPr>
            </w:pPr>
            <w:r>
              <w:rPr>
                <w:rtl/>
              </w:rPr>
              <w:t>יו"ר, ארגון הרופאים ה</w:t>
            </w:r>
            <w:r w:rsidR="005C5DCD">
              <w:rPr>
                <w:rFonts w:hint="cs"/>
                <w:rtl/>
              </w:rPr>
              <w:t>ו</w:t>
            </w:r>
            <w:r>
              <w:rPr>
                <w:rtl/>
              </w:rPr>
              <w:t>וטרינריים ברשויות המקומיות</w:t>
            </w:r>
          </w:p>
        </w:tc>
      </w:tr>
      <w:tr w:rsidR="00863F75" w:rsidTr="00863F75">
        <w:tc>
          <w:tcPr>
            <w:tcW w:w="0" w:type="auto"/>
            <w:shd w:val="clear" w:color="auto" w:fill="auto"/>
          </w:tcPr>
          <w:p w:rsidR="00863F75" w:rsidRDefault="00863F75" w:rsidP="00DE5B80">
            <w:pPr>
              <w:ind w:firstLine="0"/>
              <w:rPr>
                <w:rtl/>
              </w:rPr>
            </w:pPr>
            <w:r>
              <w:rPr>
                <w:rtl/>
              </w:rPr>
              <w:t xml:space="preserve">מאיר </w:t>
            </w:r>
            <w:proofErr w:type="spellStart"/>
            <w:r>
              <w:rPr>
                <w:rtl/>
              </w:rPr>
              <w:t>דויטש</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סמנכ"ל מדיניות, רגבים</w:t>
            </w:r>
          </w:p>
        </w:tc>
      </w:tr>
      <w:tr w:rsidR="00863F75" w:rsidTr="00863F75">
        <w:tc>
          <w:tcPr>
            <w:tcW w:w="0" w:type="auto"/>
            <w:shd w:val="clear" w:color="auto" w:fill="auto"/>
          </w:tcPr>
          <w:p w:rsidR="00863F75" w:rsidRDefault="00863F75" w:rsidP="00DE5B80">
            <w:pPr>
              <w:ind w:firstLine="0"/>
              <w:rPr>
                <w:rtl/>
              </w:rPr>
            </w:pPr>
            <w:r>
              <w:rPr>
                <w:rtl/>
              </w:rPr>
              <w:t>שחר אהרוני</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סטודנט, אונ' ת"א</w:t>
            </w:r>
            <w:r w:rsidR="005C5DCD">
              <w:rPr>
                <w:rtl/>
              </w:rPr>
              <w:t xml:space="preserve"> </w:t>
            </w:r>
          </w:p>
        </w:tc>
      </w:tr>
      <w:tr w:rsidR="00863F75" w:rsidTr="00863F75">
        <w:tc>
          <w:tcPr>
            <w:tcW w:w="0" w:type="auto"/>
            <w:shd w:val="clear" w:color="auto" w:fill="auto"/>
          </w:tcPr>
          <w:p w:rsidR="00863F75" w:rsidRDefault="00863F75" w:rsidP="00DE5B80">
            <w:pPr>
              <w:ind w:firstLine="0"/>
              <w:rPr>
                <w:rtl/>
              </w:rPr>
            </w:pPr>
            <w:r>
              <w:rPr>
                <w:rtl/>
              </w:rPr>
              <w:t xml:space="preserve">יגאל </w:t>
            </w:r>
            <w:proofErr w:type="spellStart"/>
            <w:r>
              <w:rPr>
                <w:rtl/>
              </w:rPr>
              <w:t>אלנתן</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26C2F">
            <w:pPr>
              <w:ind w:firstLine="0"/>
              <w:rPr>
                <w:rtl/>
              </w:rPr>
            </w:pPr>
            <w:r>
              <w:rPr>
                <w:rtl/>
              </w:rPr>
              <w:t>סטוד</w:t>
            </w:r>
            <w:r w:rsidR="00D26C2F">
              <w:rPr>
                <w:rFonts w:hint="cs"/>
                <w:rtl/>
              </w:rPr>
              <w:t>נ</w:t>
            </w:r>
            <w:r>
              <w:rPr>
                <w:rtl/>
              </w:rPr>
              <w:t>ט</w:t>
            </w:r>
            <w:r w:rsidR="00D26C2F">
              <w:rPr>
                <w:rFonts w:hint="cs"/>
                <w:rtl/>
              </w:rPr>
              <w:t>,</w:t>
            </w:r>
            <w:r>
              <w:rPr>
                <w:rtl/>
              </w:rPr>
              <w:t xml:space="preserve"> אונ' ת"א</w:t>
            </w:r>
            <w:r w:rsidR="005C5DCD">
              <w:rPr>
                <w:rtl/>
              </w:rPr>
              <w:t xml:space="preserve"> </w:t>
            </w:r>
          </w:p>
        </w:tc>
      </w:tr>
      <w:tr w:rsidR="00863F75" w:rsidTr="00863F75">
        <w:tc>
          <w:tcPr>
            <w:tcW w:w="0" w:type="auto"/>
            <w:shd w:val="clear" w:color="auto" w:fill="auto"/>
          </w:tcPr>
          <w:p w:rsidR="00863F75" w:rsidRDefault="00863F75" w:rsidP="00DE5B80">
            <w:pPr>
              <w:ind w:firstLine="0"/>
              <w:rPr>
                <w:rtl/>
              </w:rPr>
            </w:pPr>
            <w:r>
              <w:rPr>
                <w:rtl/>
              </w:rPr>
              <w:t xml:space="preserve">אביתר משה </w:t>
            </w:r>
            <w:proofErr w:type="spellStart"/>
            <w:r>
              <w:rPr>
                <w:rtl/>
              </w:rPr>
              <w:t>בושלין</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סטודנט</w:t>
            </w:r>
            <w:r w:rsidR="00D26C2F">
              <w:rPr>
                <w:rFonts w:hint="cs"/>
                <w:rtl/>
              </w:rPr>
              <w:t>,</w:t>
            </w:r>
            <w:r>
              <w:rPr>
                <w:rtl/>
              </w:rPr>
              <w:t xml:space="preserve"> אונ' ת"א</w:t>
            </w:r>
            <w:r w:rsidR="005C5DCD">
              <w:rPr>
                <w:rtl/>
              </w:rPr>
              <w:t xml:space="preserve"> </w:t>
            </w:r>
          </w:p>
        </w:tc>
      </w:tr>
      <w:tr w:rsidR="00863F75" w:rsidTr="00863F75">
        <w:tc>
          <w:tcPr>
            <w:tcW w:w="0" w:type="auto"/>
            <w:shd w:val="clear" w:color="auto" w:fill="auto"/>
          </w:tcPr>
          <w:p w:rsidR="00863F75" w:rsidRDefault="00863F75" w:rsidP="00DE5B80">
            <w:pPr>
              <w:ind w:firstLine="0"/>
              <w:rPr>
                <w:rtl/>
              </w:rPr>
            </w:pPr>
            <w:r>
              <w:rPr>
                <w:rtl/>
              </w:rPr>
              <w:t>חלי הילה גלר</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סטודנטית, אונ' ת"א</w:t>
            </w:r>
            <w:r w:rsidR="005C5DCD">
              <w:rPr>
                <w:rtl/>
              </w:rPr>
              <w:t xml:space="preserve"> </w:t>
            </w:r>
          </w:p>
        </w:tc>
      </w:tr>
      <w:tr w:rsidR="00863F75" w:rsidTr="00863F75">
        <w:tc>
          <w:tcPr>
            <w:tcW w:w="0" w:type="auto"/>
            <w:shd w:val="clear" w:color="auto" w:fill="auto"/>
          </w:tcPr>
          <w:p w:rsidR="00863F75" w:rsidRDefault="00863F75" w:rsidP="00DE5B80">
            <w:pPr>
              <w:ind w:firstLine="0"/>
              <w:rPr>
                <w:rtl/>
              </w:rPr>
            </w:pPr>
            <w:r>
              <w:rPr>
                <w:rtl/>
              </w:rPr>
              <w:t>מרדכי עמר</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סטודנט למשפטים, אונ' ת"א</w:t>
            </w:r>
            <w:r w:rsidR="005C5DCD">
              <w:rPr>
                <w:rtl/>
              </w:rPr>
              <w:t xml:space="preserve"> </w:t>
            </w:r>
          </w:p>
        </w:tc>
      </w:tr>
      <w:tr w:rsidR="00863F75" w:rsidTr="00863F75">
        <w:tc>
          <w:tcPr>
            <w:tcW w:w="0" w:type="auto"/>
            <w:shd w:val="clear" w:color="auto" w:fill="auto"/>
          </w:tcPr>
          <w:p w:rsidR="00863F75" w:rsidRDefault="00863F75" w:rsidP="00DE5B80">
            <w:pPr>
              <w:ind w:firstLine="0"/>
              <w:rPr>
                <w:rtl/>
              </w:rPr>
            </w:pPr>
            <w:r>
              <w:rPr>
                <w:rtl/>
              </w:rPr>
              <w:t xml:space="preserve">רויטל </w:t>
            </w:r>
            <w:proofErr w:type="spellStart"/>
            <w:r>
              <w:rPr>
                <w:rtl/>
              </w:rPr>
              <w:t>רזניק</w:t>
            </w:r>
            <w:proofErr w:type="spellEnd"/>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סטודנטית</w:t>
            </w:r>
            <w:r w:rsidR="00D26C2F">
              <w:rPr>
                <w:rFonts w:hint="cs"/>
                <w:rtl/>
              </w:rPr>
              <w:t>,</w:t>
            </w:r>
            <w:r>
              <w:rPr>
                <w:rtl/>
              </w:rPr>
              <w:t xml:space="preserve"> אונ' ת"א</w:t>
            </w:r>
            <w:r w:rsidR="005C5DCD">
              <w:rPr>
                <w:rtl/>
              </w:rPr>
              <w:t xml:space="preserve"> </w:t>
            </w:r>
          </w:p>
        </w:tc>
      </w:tr>
      <w:tr w:rsidR="00863F75" w:rsidTr="00863F75">
        <w:tc>
          <w:tcPr>
            <w:tcW w:w="0" w:type="auto"/>
            <w:shd w:val="clear" w:color="auto" w:fill="auto"/>
          </w:tcPr>
          <w:p w:rsidR="00863F75" w:rsidRDefault="00863F75" w:rsidP="00DE5B80">
            <w:pPr>
              <w:ind w:firstLine="0"/>
              <w:rPr>
                <w:rtl/>
              </w:rPr>
            </w:pPr>
            <w:r>
              <w:rPr>
                <w:rtl/>
              </w:rPr>
              <w:t>רינת שמיר</w:t>
            </w:r>
          </w:p>
        </w:tc>
        <w:tc>
          <w:tcPr>
            <w:tcW w:w="0" w:type="auto"/>
            <w:shd w:val="clear" w:color="auto" w:fill="auto"/>
          </w:tcPr>
          <w:p w:rsidR="00863F75" w:rsidRDefault="00863F75" w:rsidP="00DE5B80">
            <w:pPr>
              <w:ind w:firstLine="0"/>
              <w:rPr>
                <w:rtl/>
              </w:rPr>
            </w:pPr>
            <w:r>
              <w:rPr>
                <w:rtl/>
              </w:rPr>
              <w:t>–</w:t>
            </w:r>
          </w:p>
        </w:tc>
        <w:tc>
          <w:tcPr>
            <w:tcW w:w="0" w:type="auto"/>
            <w:shd w:val="clear" w:color="auto" w:fill="auto"/>
          </w:tcPr>
          <w:p w:rsidR="00863F75" w:rsidRDefault="00863F75" w:rsidP="00DE5B80">
            <w:pPr>
              <w:ind w:firstLine="0"/>
              <w:rPr>
                <w:rtl/>
              </w:rPr>
            </w:pPr>
            <w:r>
              <w:rPr>
                <w:rtl/>
              </w:rPr>
              <w:t>סטודנטית</w:t>
            </w:r>
            <w:r w:rsidR="00D26C2F">
              <w:rPr>
                <w:rFonts w:hint="cs"/>
                <w:rtl/>
              </w:rPr>
              <w:t>,</w:t>
            </w:r>
            <w:r>
              <w:rPr>
                <w:rtl/>
              </w:rPr>
              <w:t xml:space="preserve"> אונ' ת"א</w:t>
            </w:r>
            <w:r w:rsidR="005C5DCD">
              <w:rPr>
                <w:rtl/>
              </w:rPr>
              <w:t xml:space="preserve">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C5DCD"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63F75"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63F75" w:rsidP="008320F6">
      <w:pPr>
        <w:ind w:firstLine="0"/>
        <w:rPr>
          <w:rtl/>
        </w:rPr>
      </w:pPr>
      <w:r>
        <w:rPr>
          <w:rtl/>
        </w:rPr>
        <w:t>אירית שלהבת</w:t>
      </w:r>
    </w:p>
    <w:p w:rsidR="00863F75" w:rsidRDefault="00863F75">
      <w:pPr>
        <w:bidi w:val="0"/>
        <w:spacing w:line="240" w:lineRule="auto"/>
        <w:ind w:firstLine="0"/>
        <w:jc w:val="left"/>
        <w:rPr>
          <w:rtl/>
        </w:rPr>
      </w:pPr>
      <w:r>
        <w:rPr>
          <w:rtl/>
        </w:rPr>
        <w:br w:type="page"/>
      </w:r>
    </w:p>
    <w:sdt>
      <w:sdtPr>
        <w:rPr>
          <w:rtl/>
        </w:rPr>
        <w:alias w:val="נושא"/>
        <w:tag w:val="&lt;ID&gt;612816&lt;/ID&gt;&lt;Name&gt;תקנות מחלות בעלי חיים (סימון גמלים) (תיקון), התשע&quot;ח-2018&lt;/Name&gt;&lt;Data&gt;תקנות מחלות בעלי חיים (סימון גמלים) (תיקון), התשע&quot;ח-2018&lt;/Data&gt;"/>
        <w:id w:val="818160729"/>
        <w:placeholder>
          <w:docPart w:val="DefaultPlaceholder_-1854013440"/>
        </w:placeholder>
      </w:sdtPr>
      <w:sdtEndPr/>
      <w:sdtContent>
        <w:p w:rsidR="00863F75" w:rsidRDefault="00863F75" w:rsidP="00863F75">
          <w:pPr>
            <w:pStyle w:val="a6"/>
            <w:keepNext/>
            <w:rPr>
              <w:rtl/>
            </w:rPr>
          </w:pPr>
          <w:r w:rsidRPr="00863F75">
            <w:rPr>
              <w:rStyle w:val="afd"/>
              <w:color w:val="000000"/>
              <w:rtl/>
            </w:rPr>
            <w:t>תקנות מחלות בעלי חיים (סימון גמלים) (תיקון), התשע"ח-2018</w:t>
          </w:r>
        </w:p>
      </w:sdtContent>
    </w:sdt>
    <w:p w:rsidR="00863F75" w:rsidRDefault="00863F75" w:rsidP="00863F75">
      <w:pPr>
        <w:pStyle w:val="KeepWithNext"/>
        <w:rPr>
          <w:rtl/>
        </w:rPr>
      </w:pPr>
    </w:p>
    <w:p w:rsidR="00863F75" w:rsidRDefault="00863F75" w:rsidP="00863F75">
      <w:pPr>
        <w:rPr>
          <w:rtl/>
        </w:rPr>
      </w:pPr>
    </w:p>
    <w:sdt>
      <w:sdtPr>
        <w:rPr>
          <w:rtl/>
        </w:rPr>
        <w:alias w:val="יור"/>
        <w:tag w:val="&lt;ID&gt;4637&lt;/ID&gt;&lt;Name&gt;איתן כבל - יו&quot;רַ&lt;/Name&gt;&lt;Data&gt;איתן כבל&lt;/Data&gt;&lt;Shortcut&gt;איכב&lt;/Shortcut&gt;"/>
        <w:id w:val="851998071"/>
        <w:placeholder>
          <w:docPart w:val="DefaultPlaceholder_-1854013440"/>
        </w:placeholder>
      </w:sdtPr>
      <w:sdtEndPr/>
      <w:sdtContent>
        <w:p w:rsidR="00863F75" w:rsidRDefault="00863F75" w:rsidP="00863F75">
          <w:pPr>
            <w:pStyle w:val="af6"/>
            <w:keepNext/>
            <w:rPr>
              <w:rtl/>
            </w:rPr>
          </w:pPr>
          <w:r w:rsidRPr="00863F75">
            <w:rPr>
              <w:rStyle w:val="afd"/>
              <w:color w:val="000000"/>
              <w:rtl/>
            </w:rPr>
            <w:t>היו"ר איתן כבל</w:t>
          </w:r>
          <w:r w:rsidRPr="00863F75">
            <w:rPr>
              <w:color w:val="000000"/>
              <w:rtl/>
            </w:rPr>
            <w:t>:</w:t>
          </w:r>
        </w:p>
      </w:sdtContent>
    </w:sdt>
    <w:p w:rsidR="00863F75" w:rsidRDefault="00863F75" w:rsidP="00863F75">
      <w:pPr>
        <w:pStyle w:val="KeepWithNext"/>
        <w:rPr>
          <w:rtl/>
        </w:rPr>
      </w:pPr>
    </w:p>
    <w:p w:rsidR="00863F75" w:rsidRDefault="00035F38" w:rsidP="00B453C4">
      <w:pPr>
        <w:rPr>
          <w:rtl/>
        </w:rPr>
      </w:pPr>
      <w:r>
        <w:rPr>
          <w:rFonts w:hint="cs"/>
          <w:rtl/>
        </w:rPr>
        <w:t xml:space="preserve">שלום גברתי מנהלת הוועדה, היועצת המשפטית, הדובר, הרשמת, אורחים נכבדים, </w:t>
      </w:r>
      <w:bookmarkStart w:id="0" w:name="_ETM_Q1_476628"/>
      <w:bookmarkEnd w:id="0"/>
      <w:r>
        <w:rPr>
          <w:rFonts w:hint="cs"/>
          <w:rtl/>
        </w:rPr>
        <w:t xml:space="preserve">שלום לאה </w:t>
      </w:r>
      <w:proofErr w:type="spellStart"/>
      <w:r>
        <w:rPr>
          <w:rFonts w:hint="cs"/>
          <w:rtl/>
        </w:rPr>
        <w:t>פדידה</w:t>
      </w:r>
      <w:proofErr w:type="spellEnd"/>
      <w:r w:rsidR="00B453C4">
        <w:rPr>
          <w:rFonts w:hint="cs"/>
          <w:rtl/>
        </w:rPr>
        <w:t>.</w:t>
      </w:r>
      <w:r>
        <w:rPr>
          <w:rFonts w:hint="cs"/>
          <w:rtl/>
        </w:rPr>
        <w:t xml:space="preserve"> יש לנו על סדר היום שתי </w:t>
      </w:r>
      <w:bookmarkStart w:id="1" w:name="_ETM_Q1_485801"/>
      <w:bookmarkEnd w:id="1"/>
      <w:r>
        <w:rPr>
          <w:rFonts w:hint="cs"/>
          <w:rtl/>
        </w:rPr>
        <w:t>הצעות: האחת היא תקנות, והשנייה</w:t>
      </w:r>
      <w:r w:rsidR="00216D2E">
        <w:rPr>
          <w:rFonts w:hint="cs"/>
          <w:rtl/>
        </w:rPr>
        <w:t xml:space="preserve"> היא הצעת חוק </w:t>
      </w:r>
      <w:r w:rsidR="00B453C4">
        <w:rPr>
          <w:rFonts w:hint="cs"/>
          <w:rtl/>
        </w:rPr>
        <w:t>ש</w:t>
      </w:r>
      <w:r w:rsidR="00216D2E">
        <w:rPr>
          <w:rFonts w:hint="cs"/>
          <w:rtl/>
        </w:rPr>
        <w:t xml:space="preserve">באה להשלים את התקנות </w:t>
      </w:r>
      <w:r w:rsidR="00B453C4">
        <w:rPr>
          <w:rFonts w:hint="cs"/>
          <w:rtl/>
        </w:rPr>
        <w:t>ו</w:t>
      </w:r>
      <w:r w:rsidR="00216D2E">
        <w:rPr>
          <w:rFonts w:hint="cs"/>
          <w:rtl/>
        </w:rPr>
        <w:t>מטפלת בנושא העיצומים.</w:t>
      </w:r>
    </w:p>
    <w:p w:rsidR="00216D2E" w:rsidRDefault="00216D2E" w:rsidP="00035F38">
      <w:pPr>
        <w:rPr>
          <w:rtl/>
        </w:rPr>
      </w:pPr>
    </w:p>
    <w:p w:rsidR="00216D2E" w:rsidRDefault="00216D2E" w:rsidP="00216D2E">
      <w:pPr>
        <w:pStyle w:val="a4"/>
        <w:keepNext/>
        <w:rPr>
          <w:rtl/>
        </w:rPr>
      </w:pPr>
      <w:r>
        <w:rPr>
          <w:rtl/>
        </w:rPr>
        <w:t>מרב תורג'מן:</w:t>
      </w:r>
    </w:p>
    <w:p w:rsidR="00216D2E" w:rsidRDefault="00216D2E" w:rsidP="00216D2E">
      <w:pPr>
        <w:pStyle w:val="KeepWithNext"/>
        <w:rPr>
          <w:rtl/>
        </w:rPr>
      </w:pPr>
    </w:p>
    <w:p w:rsidR="00216D2E" w:rsidRDefault="00216D2E" w:rsidP="00216D2E">
      <w:pPr>
        <w:rPr>
          <w:rtl/>
        </w:rPr>
      </w:pPr>
      <w:r>
        <w:rPr>
          <w:rFonts w:hint="cs"/>
          <w:rtl/>
        </w:rPr>
        <w:t xml:space="preserve">מדובר על חזקה לעניין מי ייחשב </w:t>
      </w:r>
      <w:bookmarkStart w:id="2" w:name="_ETM_Q1_501399"/>
      <w:bookmarkEnd w:id="2"/>
      <w:r>
        <w:rPr>
          <w:rFonts w:hint="cs"/>
          <w:rtl/>
        </w:rPr>
        <w:t xml:space="preserve">בעליו של בעל החיים. </w:t>
      </w:r>
    </w:p>
    <w:p w:rsidR="00216D2E" w:rsidRDefault="00216D2E" w:rsidP="00216D2E">
      <w:pPr>
        <w:rPr>
          <w:rtl/>
        </w:rPr>
      </w:pPr>
      <w:bookmarkStart w:id="3" w:name="_ETM_Q1_506931"/>
      <w:bookmarkStart w:id="4" w:name="_ETM_Q1_507250"/>
      <w:bookmarkEnd w:id="3"/>
      <w:bookmarkEnd w:id="4"/>
    </w:p>
    <w:p w:rsidR="00216D2E" w:rsidRDefault="00216D2E" w:rsidP="00216D2E">
      <w:pPr>
        <w:pStyle w:val="af6"/>
        <w:keepNext/>
        <w:rPr>
          <w:rtl/>
        </w:rPr>
      </w:pPr>
      <w:r>
        <w:rPr>
          <w:rtl/>
        </w:rPr>
        <w:t>היו"ר איתן כבל:</w:t>
      </w:r>
    </w:p>
    <w:p w:rsidR="00216D2E" w:rsidRDefault="00216D2E" w:rsidP="00216D2E">
      <w:pPr>
        <w:pStyle w:val="KeepWithNext"/>
        <w:rPr>
          <w:rtl/>
        </w:rPr>
      </w:pPr>
    </w:p>
    <w:p w:rsidR="00216D2E" w:rsidRDefault="00216D2E" w:rsidP="00216D2E">
      <w:pPr>
        <w:rPr>
          <w:rtl/>
        </w:rPr>
      </w:pPr>
      <w:r>
        <w:rPr>
          <w:rFonts w:hint="cs"/>
          <w:rtl/>
        </w:rPr>
        <w:t xml:space="preserve">אני רוצה להזכיר שסיימנו את הקראת </w:t>
      </w:r>
      <w:bookmarkStart w:id="5" w:name="_ETM_Q1_514499"/>
      <w:bookmarkEnd w:id="5"/>
      <w:r>
        <w:rPr>
          <w:rFonts w:hint="cs"/>
          <w:rtl/>
        </w:rPr>
        <w:t xml:space="preserve">התקנות. טרם קראנו את הצעת החוק. </w:t>
      </w:r>
    </w:p>
    <w:p w:rsidR="00216D2E" w:rsidRDefault="00216D2E" w:rsidP="00216D2E">
      <w:pPr>
        <w:rPr>
          <w:rtl/>
        </w:rPr>
      </w:pPr>
    </w:p>
    <w:p w:rsidR="00216D2E" w:rsidRDefault="00216D2E" w:rsidP="00B453C4">
      <w:pPr>
        <w:rPr>
          <w:rtl/>
        </w:rPr>
      </w:pPr>
      <w:r>
        <w:rPr>
          <w:rFonts w:hint="cs"/>
          <w:rtl/>
        </w:rPr>
        <w:t xml:space="preserve">נשארה לנו שאלה אחת, </w:t>
      </w:r>
      <w:bookmarkStart w:id="6" w:name="_ETM_Q1_522830"/>
      <w:bookmarkEnd w:id="6"/>
      <w:r>
        <w:rPr>
          <w:rFonts w:hint="cs"/>
          <w:rtl/>
        </w:rPr>
        <w:t>שבעטיה ביקשתי לקיים דיון, והיא בסוגיית</w:t>
      </w:r>
      <w:r w:rsidR="00B453C4">
        <w:rPr>
          <w:rFonts w:hint="cs"/>
          <w:rtl/>
        </w:rPr>
        <w:t xml:space="preserve"> </w:t>
      </w:r>
      <w:r>
        <w:rPr>
          <w:rFonts w:hint="cs"/>
          <w:rtl/>
        </w:rPr>
        <w:t xml:space="preserve">השבב: האם לשבב יש </w:t>
      </w:r>
      <w:bookmarkStart w:id="7" w:name="_ETM_Q1_530757"/>
      <w:bookmarkEnd w:id="7"/>
      <w:r>
        <w:rPr>
          <w:rFonts w:hint="cs"/>
          <w:rtl/>
        </w:rPr>
        <w:t>השפעה, או עלולה להיות לו השפעה על תנובת החלב, איכות הבשר וכולי</w:t>
      </w:r>
      <w:r w:rsidR="00B453C4">
        <w:rPr>
          <w:rFonts w:hint="cs"/>
          <w:rtl/>
        </w:rPr>
        <w:t>, כן או לא</w:t>
      </w:r>
      <w:r>
        <w:rPr>
          <w:rFonts w:hint="cs"/>
          <w:rtl/>
        </w:rPr>
        <w:t xml:space="preserve">. אלה הטענות של כל אחד </w:t>
      </w:r>
      <w:bookmarkStart w:id="8" w:name="_ETM_Q1_542522"/>
      <w:bookmarkEnd w:id="8"/>
      <w:r>
        <w:rPr>
          <w:rFonts w:hint="cs"/>
          <w:rtl/>
        </w:rPr>
        <w:t xml:space="preserve">מן המציעים. ביקשתי ממשרד החקלאות, מגורמי המקצוע, להגיע לדיון הזה </w:t>
      </w:r>
      <w:bookmarkStart w:id="9" w:name="_ETM_Q1_549713"/>
      <w:bookmarkEnd w:id="9"/>
      <w:r>
        <w:rPr>
          <w:rFonts w:hint="cs"/>
          <w:rtl/>
        </w:rPr>
        <w:t xml:space="preserve">עם חוות דעת. אני לא איש מקצוע, אני לא מתיימר להיות איש מקצוע, אבל אנחנו בוודאי ככנסת, ובוודאי אם </w:t>
      </w:r>
      <w:bookmarkStart w:id="10" w:name="_ETM_Q1_559816"/>
      <w:bookmarkEnd w:id="10"/>
      <w:r>
        <w:rPr>
          <w:rFonts w:hint="cs"/>
          <w:rtl/>
        </w:rPr>
        <w:t>לא יגיע איש מקצוע אחר שיגיד באותו</w:t>
      </w:r>
      <w:r w:rsidR="00B453C4">
        <w:rPr>
          <w:rFonts w:hint="cs"/>
          <w:rtl/>
        </w:rPr>
        <w:t>ת</w:t>
      </w:r>
      <w:r>
        <w:rPr>
          <w:rFonts w:hint="cs"/>
          <w:rtl/>
        </w:rPr>
        <w:t xml:space="preserve"> ובמופתים שהדברים לא </w:t>
      </w:r>
      <w:bookmarkStart w:id="11" w:name="_ETM_Q1_565162"/>
      <w:bookmarkEnd w:id="11"/>
      <w:r>
        <w:rPr>
          <w:rFonts w:hint="cs"/>
          <w:rtl/>
        </w:rPr>
        <w:t xml:space="preserve">נכונים, אני יכול להגיד שבאינסטינקט הבסיסי שלי לא נראה לי </w:t>
      </w:r>
      <w:bookmarkStart w:id="12" w:name="_ETM_Q1_572749"/>
      <w:bookmarkEnd w:id="12"/>
      <w:r>
        <w:rPr>
          <w:rFonts w:hint="cs"/>
          <w:rtl/>
        </w:rPr>
        <w:t xml:space="preserve">שזה אמור להשפיע, אבל זה לא יותר מאינסטינקט, זה לא </w:t>
      </w:r>
      <w:bookmarkStart w:id="13" w:name="_ETM_Q1_581382"/>
      <w:bookmarkEnd w:id="13"/>
      <w:r>
        <w:rPr>
          <w:rFonts w:hint="cs"/>
          <w:rtl/>
        </w:rPr>
        <w:t>תיוג מקצועי.</w:t>
      </w:r>
    </w:p>
    <w:p w:rsidR="00216D2E" w:rsidRDefault="00216D2E" w:rsidP="00216D2E">
      <w:pPr>
        <w:rPr>
          <w:rtl/>
        </w:rPr>
      </w:pPr>
    </w:p>
    <w:p w:rsidR="00216D2E" w:rsidRDefault="00216D2E" w:rsidP="00B453C4">
      <w:pPr>
        <w:rPr>
          <w:rtl/>
        </w:rPr>
      </w:pPr>
      <w:r>
        <w:rPr>
          <w:rFonts w:hint="cs"/>
          <w:rtl/>
        </w:rPr>
        <w:t>ברשותכם, אאפשר לגורמים המקצועיים במשרד החקלאות להציג את</w:t>
      </w:r>
      <w:bookmarkStart w:id="14" w:name="_ETM_Q1_589382"/>
      <w:bookmarkEnd w:id="14"/>
      <w:r>
        <w:rPr>
          <w:rFonts w:hint="cs"/>
          <w:rtl/>
        </w:rPr>
        <w:t xml:space="preserve"> העניין ונצא לדרך. </w:t>
      </w:r>
    </w:p>
    <w:p w:rsidR="00863F75" w:rsidRDefault="00863F75" w:rsidP="00863F75">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536318949"/>
        <w:placeholder>
          <w:docPart w:val="DefaultPlaceholder_-1854013440"/>
        </w:placeholder>
      </w:sdtPr>
      <w:sdtEndPr/>
      <w:sdtContent>
        <w:p w:rsidR="00863F75" w:rsidRDefault="00863F75" w:rsidP="00863F75">
          <w:pPr>
            <w:pStyle w:val="af9"/>
            <w:keepNext/>
            <w:rPr>
              <w:rtl/>
            </w:rPr>
          </w:pPr>
          <w:r w:rsidRPr="00863F75">
            <w:rPr>
              <w:rStyle w:val="afd"/>
              <w:color w:val="000000"/>
              <w:rtl/>
            </w:rPr>
            <w:t>תמיר גושן</w:t>
          </w:r>
          <w:r w:rsidRPr="00863F75">
            <w:rPr>
              <w:color w:val="000000"/>
              <w:rtl/>
            </w:rPr>
            <w:t>:</w:t>
          </w:r>
        </w:p>
      </w:sdtContent>
    </w:sdt>
    <w:p w:rsidR="00863F75" w:rsidRDefault="00863F75" w:rsidP="00863F75">
      <w:pPr>
        <w:pStyle w:val="KeepWithNext"/>
        <w:rPr>
          <w:rtl/>
        </w:rPr>
      </w:pPr>
    </w:p>
    <w:p w:rsidR="00863F75" w:rsidRDefault="00216D2E" w:rsidP="00B453C4">
      <w:pPr>
        <w:rPr>
          <w:rtl/>
        </w:rPr>
      </w:pPr>
      <w:r>
        <w:rPr>
          <w:rFonts w:hint="cs"/>
          <w:rtl/>
        </w:rPr>
        <w:t xml:space="preserve">אני ד"ר תמיר גושן, מנהל השירותים הווטרינריים בשדה. שבב אלקטרוני הוא רכיב אינרטי, בגודל של כחצי סנטימטר, </w:t>
      </w:r>
      <w:bookmarkStart w:id="15" w:name="_ETM_Q1_632585"/>
      <w:bookmarkEnd w:id="15"/>
      <w:r>
        <w:rPr>
          <w:rFonts w:hint="cs"/>
          <w:rtl/>
        </w:rPr>
        <w:t>שנמצא או בתוך תווית או מושתל מתחת לעור</w:t>
      </w:r>
      <w:r w:rsidR="00B453C4">
        <w:rPr>
          <w:rFonts w:hint="cs"/>
          <w:rtl/>
        </w:rPr>
        <w:t>.</w:t>
      </w:r>
      <w:r>
        <w:rPr>
          <w:rFonts w:hint="cs"/>
          <w:rtl/>
        </w:rPr>
        <w:t xml:space="preserve"> </w:t>
      </w:r>
      <w:r w:rsidR="00B453C4">
        <w:rPr>
          <w:rFonts w:hint="cs"/>
          <w:rtl/>
        </w:rPr>
        <w:t xml:space="preserve">הוא </w:t>
      </w:r>
      <w:r>
        <w:rPr>
          <w:rFonts w:hint="cs"/>
          <w:rtl/>
        </w:rPr>
        <w:t xml:space="preserve">לא מכיל </w:t>
      </w:r>
      <w:bookmarkStart w:id="16" w:name="_ETM_Q1_638829"/>
      <w:bookmarkEnd w:id="16"/>
      <w:r>
        <w:rPr>
          <w:rFonts w:hint="cs"/>
          <w:rtl/>
        </w:rPr>
        <w:t xml:space="preserve">מקור כוח ולא מקרין, אלא כאשר מופעל עליו שדה מגנטי </w:t>
      </w:r>
      <w:bookmarkStart w:id="17" w:name="_ETM_Q1_642760"/>
      <w:bookmarkEnd w:id="17"/>
      <w:r>
        <w:rPr>
          <w:rFonts w:hint="cs"/>
          <w:rtl/>
        </w:rPr>
        <w:t xml:space="preserve">חיצוני. בתוך השבב יש סליל שהופך את השדה המגנטי לזרם </w:t>
      </w:r>
      <w:bookmarkStart w:id="18" w:name="_ETM_Q1_646173"/>
      <w:bookmarkEnd w:id="18"/>
      <w:r>
        <w:rPr>
          <w:rFonts w:hint="cs"/>
          <w:rtl/>
        </w:rPr>
        <w:t>חשמלי. בעקבות הזרם החשמלי המידע העצו</w:t>
      </w:r>
      <w:r w:rsidR="00B453C4">
        <w:rPr>
          <w:rFonts w:hint="cs"/>
          <w:rtl/>
        </w:rPr>
        <w:t>ּ</w:t>
      </w:r>
      <w:r>
        <w:rPr>
          <w:rFonts w:hint="cs"/>
          <w:rtl/>
        </w:rPr>
        <w:t xml:space="preserve">ר בתוך השבב משודר החוצה </w:t>
      </w:r>
      <w:bookmarkStart w:id="19" w:name="_ETM_Q1_653512"/>
      <w:bookmarkEnd w:id="19"/>
      <w:r>
        <w:rPr>
          <w:rFonts w:hint="cs"/>
          <w:rtl/>
        </w:rPr>
        <w:t>בתדר קבוע ונקרא על ידי הקורא, שמכיל את המגנט שיוצ</w:t>
      </w:r>
      <w:r w:rsidR="00B453C4">
        <w:rPr>
          <w:rFonts w:hint="cs"/>
          <w:rtl/>
        </w:rPr>
        <w:t>ר</w:t>
      </w:r>
      <w:r>
        <w:rPr>
          <w:rFonts w:hint="cs"/>
          <w:rtl/>
        </w:rPr>
        <w:t xml:space="preserve"> </w:t>
      </w:r>
      <w:bookmarkStart w:id="20" w:name="_ETM_Q1_657950"/>
      <w:bookmarkEnd w:id="20"/>
      <w:r>
        <w:rPr>
          <w:rFonts w:hint="cs"/>
          <w:rtl/>
        </w:rPr>
        <w:t xml:space="preserve">את השדה המגנטי. </w:t>
      </w:r>
    </w:p>
    <w:p w:rsidR="00216D2E" w:rsidRDefault="00216D2E" w:rsidP="00863F75">
      <w:pPr>
        <w:rPr>
          <w:rtl/>
        </w:rPr>
      </w:pPr>
    </w:p>
    <w:p w:rsidR="00216D2E" w:rsidRDefault="00216D2E" w:rsidP="00216D2E">
      <w:pPr>
        <w:pStyle w:val="af6"/>
        <w:keepNext/>
        <w:rPr>
          <w:rtl/>
        </w:rPr>
      </w:pPr>
      <w:r>
        <w:rPr>
          <w:rtl/>
        </w:rPr>
        <w:t>היו"ר איתן כבל:</w:t>
      </w:r>
    </w:p>
    <w:p w:rsidR="00216D2E" w:rsidRDefault="00216D2E" w:rsidP="00216D2E">
      <w:pPr>
        <w:pStyle w:val="KeepWithNext"/>
        <w:rPr>
          <w:rtl/>
        </w:rPr>
      </w:pPr>
    </w:p>
    <w:p w:rsidR="00216D2E" w:rsidRDefault="00216D2E" w:rsidP="00216D2E">
      <w:pPr>
        <w:rPr>
          <w:rtl/>
        </w:rPr>
      </w:pPr>
      <w:r>
        <w:rPr>
          <w:rFonts w:hint="cs"/>
          <w:rtl/>
        </w:rPr>
        <w:t>זה עובד על אותו עיקרון, למשל, של השבב שיש לכלבים?</w:t>
      </w:r>
    </w:p>
    <w:p w:rsidR="00216D2E" w:rsidRDefault="00216D2E" w:rsidP="00216D2E">
      <w:pPr>
        <w:rPr>
          <w:rtl/>
        </w:rPr>
      </w:pPr>
    </w:p>
    <w:p w:rsidR="00216D2E" w:rsidRDefault="00216D2E" w:rsidP="00216D2E">
      <w:pPr>
        <w:pStyle w:val="af9"/>
        <w:keepNext/>
        <w:rPr>
          <w:rtl/>
        </w:rPr>
      </w:pPr>
      <w:r>
        <w:rPr>
          <w:rtl/>
        </w:rPr>
        <w:t>תמיר גושן:</w:t>
      </w:r>
    </w:p>
    <w:p w:rsidR="00216D2E" w:rsidRDefault="00216D2E" w:rsidP="00216D2E">
      <w:pPr>
        <w:pStyle w:val="KeepWithNext"/>
        <w:rPr>
          <w:rtl/>
        </w:rPr>
      </w:pPr>
    </w:p>
    <w:p w:rsidR="00216D2E" w:rsidRDefault="00216D2E" w:rsidP="00216D2E">
      <w:pPr>
        <w:rPr>
          <w:rtl/>
        </w:rPr>
      </w:pPr>
      <w:r>
        <w:rPr>
          <w:rFonts w:hint="cs"/>
          <w:rtl/>
        </w:rPr>
        <w:t xml:space="preserve">זה בדיוק אותו שבב שיש לכלבים, זה </w:t>
      </w:r>
      <w:bookmarkStart w:id="21" w:name="_ETM_Q1_667125"/>
      <w:bookmarkEnd w:id="21"/>
      <w:r>
        <w:rPr>
          <w:rFonts w:hint="cs"/>
          <w:rtl/>
        </w:rPr>
        <w:t>בדיוק אותו שבב שיש על בגדים. אגב, השבב הזה מקובל</w:t>
      </w:r>
      <w:bookmarkStart w:id="22" w:name="_ETM_Q1_672146"/>
      <w:bookmarkEnd w:id="22"/>
      <w:r>
        <w:rPr>
          <w:rFonts w:hint="cs"/>
          <w:rtl/>
        </w:rPr>
        <w:t xml:space="preserve"> לסימון בעלי חיים בכל העולם: סוסים, כלבים, חתולים.</w:t>
      </w:r>
    </w:p>
    <w:p w:rsidR="00216D2E" w:rsidRDefault="00216D2E" w:rsidP="00216D2E">
      <w:pPr>
        <w:rPr>
          <w:rtl/>
        </w:rPr>
      </w:pPr>
    </w:p>
    <w:p w:rsidR="00216D2E" w:rsidRDefault="00216D2E" w:rsidP="00216D2E">
      <w:pPr>
        <w:pStyle w:val="af6"/>
        <w:keepNext/>
        <w:rPr>
          <w:rtl/>
        </w:rPr>
      </w:pPr>
      <w:r>
        <w:rPr>
          <w:rtl/>
        </w:rPr>
        <w:t>היו"ר איתן כבל:</w:t>
      </w:r>
    </w:p>
    <w:p w:rsidR="00216D2E" w:rsidRDefault="00216D2E" w:rsidP="00216D2E">
      <w:pPr>
        <w:pStyle w:val="KeepWithNext"/>
        <w:rPr>
          <w:rtl/>
        </w:rPr>
      </w:pPr>
    </w:p>
    <w:p w:rsidR="00216D2E" w:rsidRDefault="00216D2E" w:rsidP="00216D2E">
      <w:pPr>
        <w:rPr>
          <w:rtl/>
        </w:rPr>
      </w:pPr>
      <w:r>
        <w:rPr>
          <w:rFonts w:hint="cs"/>
          <w:rtl/>
        </w:rPr>
        <w:t xml:space="preserve">לא רק באוזן. </w:t>
      </w:r>
    </w:p>
    <w:p w:rsidR="00216D2E" w:rsidRDefault="00216D2E" w:rsidP="00216D2E">
      <w:pPr>
        <w:rPr>
          <w:rtl/>
        </w:rPr>
      </w:pPr>
    </w:p>
    <w:p w:rsidR="00216D2E" w:rsidRDefault="00216D2E" w:rsidP="00216D2E">
      <w:pPr>
        <w:pStyle w:val="af9"/>
        <w:keepNext/>
        <w:rPr>
          <w:rtl/>
        </w:rPr>
      </w:pPr>
      <w:r>
        <w:rPr>
          <w:rtl/>
        </w:rPr>
        <w:t>תמיר גושן:</w:t>
      </w:r>
    </w:p>
    <w:p w:rsidR="00216D2E" w:rsidRDefault="00216D2E" w:rsidP="00216D2E">
      <w:pPr>
        <w:pStyle w:val="KeepWithNext"/>
        <w:rPr>
          <w:rtl/>
        </w:rPr>
      </w:pPr>
    </w:p>
    <w:p w:rsidR="00216D2E" w:rsidRDefault="00216D2E" w:rsidP="00216D2E">
      <w:pPr>
        <w:rPr>
          <w:rtl/>
        </w:rPr>
      </w:pPr>
      <w:r>
        <w:rPr>
          <w:rFonts w:hint="cs"/>
          <w:rtl/>
        </w:rPr>
        <w:t xml:space="preserve">לא רק באוזן. </w:t>
      </w:r>
    </w:p>
    <w:p w:rsidR="00216D2E" w:rsidRDefault="00216D2E" w:rsidP="00216D2E">
      <w:pPr>
        <w:rPr>
          <w:rtl/>
        </w:rPr>
      </w:pPr>
    </w:p>
    <w:p w:rsidR="00216D2E" w:rsidRDefault="00216D2E" w:rsidP="00216D2E">
      <w:pPr>
        <w:pStyle w:val="a4"/>
        <w:keepNext/>
        <w:rPr>
          <w:rtl/>
        </w:rPr>
      </w:pPr>
      <w:r>
        <w:rPr>
          <w:rtl/>
        </w:rPr>
        <w:t xml:space="preserve">לאה </w:t>
      </w:r>
      <w:proofErr w:type="spellStart"/>
      <w:r>
        <w:rPr>
          <w:rtl/>
        </w:rPr>
        <w:t>פדידה</w:t>
      </w:r>
      <w:proofErr w:type="spellEnd"/>
      <w:r>
        <w:rPr>
          <w:rtl/>
        </w:rPr>
        <w:t xml:space="preserve"> (המחנה הציוני):</w:t>
      </w:r>
    </w:p>
    <w:p w:rsidR="00216D2E" w:rsidRDefault="00216D2E" w:rsidP="00216D2E">
      <w:pPr>
        <w:pStyle w:val="KeepWithNext"/>
        <w:rPr>
          <w:rtl/>
        </w:rPr>
      </w:pPr>
    </w:p>
    <w:p w:rsidR="00216D2E" w:rsidRDefault="00216D2E" w:rsidP="00216D2E">
      <w:pPr>
        <w:rPr>
          <w:rtl/>
        </w:rPr>
      </w:pPr>
      <w:r>
        <w:rPr>
          <w:rFonts w:hint="cs"/>
          <w:rtl/>
        </w:rPr>
        <w:t>אבל לכלבים אין חלב.</w:t>
      </w:r>
    </w:p>
    <w:p w:rsidR="00216D2E" w:rsidRDefault="00216D2E" w:rsidP="00216D2E">
      <w:pPr>
        <w:rPr>
          <w:rtl/>
        </w:rPr>
      </w:pPr>
    </w:p>
    <w:p w:rsidR="00216D2E" w:rsidRDefault="00216D2E" w:rsidP="00216D2E">
      <w:pPr>
        <w:pStyle w:val="af6"/>
        <w:keepNext/>
        <w:rPr>
          <w:rtl/>
        </w:rPr>
      </w:pPr>
      <w:r>
        <w:rPr>
          <w:rtl/>
        </w:rPr>
        <w:t>היו"ר איתן כבל:</w:t>
      </w:r>
    </w:p>
    <w:p w:rsidR="00216D2E" w:rsidRDefault="00216D2E" w:rsidP="00216D2E">
      <w:pPr>
        <w:pStyle w:val="KeepWithNext"/>
        <w:rPr>
          <w:rtl/>
        </w:rPr>
      </w:pPr>
    </w:p>
    <w:p w:rsidR="00216D2E" w:rsidRDefault="00216D2E" w:rsidP="00216D2E">
      <w:pPr>
        <w:rPr>
          <w:rtl/>
        </w:rPr>
      </w:pPr>
      <w:r>
        <w:rPr>
          <w:rFonts w:hint="cs"/>
          <w:rtl/>
        </w:rPr>
        <w:t xml:space="preserve">רק רגע, תני לו </w:t>
      </w:r>
      <w:bookmarkStart w:id="23" w:name="_ETM_Q1_680098"/>
      <w:bookmarkEnd w:id="23"/>
      <w:r>
        <w:rPr>
          <w:rFonts w:hint="cs"/>
          <w:rtl/>
        </w:rPr>
        <w:t xml:space="preserve">לסיים את הדברים. </w:t>
      </w:r>
    </w:p>
    <w:p w:rsidR="00216D2E" w:rsidRDefault="00216D2E" w:rsidP="00216D2E">
      <w:pPr>
        <w:rPr>
          <w:rtl/>
        </w:rPr>
      </w:pPr>
      <w:bookmarkStart w:id="24" w:name="_ETM_Q1_683969"/>
      <w:bookmarkEnd w:id="24"/>
    </w:p>
    <w:p w:rsidR="00216D2E" w:rsidRDefault="00216D2E" w:rsidP="00216D2E">
      <w:pPr>
        <w:pStyle w:val="af9"/>
        <w:keepNext/>
        <w:rPr>
          <w:rtl/>
        </w:rPr>
      </w:pPr>
      <w:bookmarkStart w:id="25" w:name="_ETM_Q1_684297"/>
      <w:bookmarkEnd w:id="25"/>
      <w:r>
        <w:rPr>
          <w:rtl/>
        </w:rPr>
        <w:t>תמיר גושן:</w:t>
      </w:r>
    </w:p>
    <w:p w:rsidR="00216D2E" w:rsidRDefault="00216D2E" w:rsidP="00216D2E">
      <w:pPr>
        <w:pStyle w:val="KeepWithNext"/>
        <w:rPr>
          <w:rtl/>
        </w:rPr>
      </w:pPr>
    </w:p>
    <w:p w:rsidR="00216D2E" w:rsidRDefault="00216D2E" w:rsidP="00216D2E">
      <w:pPr>
        <w:rPr>
          <w:rtl/>
        </w:rPr>
      </w:pPr>
      <w:r>
        <w:rPr>
          <w:rFonts w:hint="cs"/>
          <w:rtl/>
        </w:rPr>
        <w:t>מתועד גם סימון של בני אדם בעזרת</w:t>
      </w:r>
      <w:bookmarkStart w:id="26" w:name="_ETM_Q1_688563"/>
      <w:bookmarkEnd w:id="26"/>
      <w:r>
        <w:rPr>
          <w:rFonts w:hint="cs"/>
          <w:rtl/>
        </w:rPr>
        <w:t xml:space="preserve"> השבבים האלה </w:t>
      </w:r>
      <w:r>
        <w:rPr>
          <w:rtl/>
        </w:rPr>
        <w:t>–</w:t>
      </w:r>
      <w:r>
        <w:rPr>
          <w:rFonts w:hint="cs"/>
          <w:rtl/>
        </w:rPr>
        <w:t xml:space="preserve"> לשאלה שעלתה כאן פעם. עובדי משרד </w:t>
      </w:r>
      <w:bookmarkStart w:id="27" w:name="_ETM_Q1_691348"/>
      <w:bookmarkEnd w:id="27"/>
      <w:r>
        <w:rPr>
          <w:rFonts w:hint="cs"/>
          <w:rtl/>
        </w:rPr>
        <w:t xml:space="preserve">המשפטים במקסיקו תועדו, ונעשו ניסויים לפני כן. יש חברות שמציעות </w:t>
      </w:r>
      <w:bookmarkStart w:id="28" w:name="_ETM_Q1_697627"/>
      <w:bookmarkEnd w:id="28"/>
      <w:r>
        <w:rPr>
          <w:rFonts w:hint="cs"/>
          <w:rtl/>
        </w:rPr>
        <w:t>לאנשים שלהן השתלה של השבב במקום העברת כרטיס</w:t>
      </w:r>
      <w:r w:rsidR="00A30CDC">
        <w:rPr>
          <w:rFonts w:hint="cs"/>
          <w:rtl/>
        </w:rPr>
        <w:t>.</w:t>
      </w:r>
    </w:p>
    <w:p w:rsidR="00863F75" w:rsidRDefault="00863F75" w:rsidP="00863F75">
      <w:pPr>
        <w:rPr>
          <w:rtl/>
        </w:rPr>
      </w:pPr>
    </w:p>
    <w:sdt>
      <w:sdtPr>
        <w:rPr>
          <w:rtl/>
        </w:rPr>
        <w:alias w:val="יור"/>
        <w:tag w:val="&lt;ID&gt;4637&lt;/ID&gt;&lt;Name&gt;איתן כבל - יו&quot;רַ&lt;/Name&gt;&lt;Data&gt;איתן כבל&lt;/Data&gt;&lt;Shortcut&gt;איכב&lt;/Shortcut&gt;"/>
        <w:id w:val="-1280178373"/>
        <w:placeholder>
          <w:docPart w:val="DefaultPlaceholder_-1854013440"/>
        </w:placeholder>
      </w:sdtPr>
      <w:sdtEndPr/>
      <w:sdtContent>
        <w:p w:rsidR="00863F75" w:rsidRDefault="00863F75" w:rsidP="00863F75">
          <w:pPr>
            <w:pStyle w:val="af6"/>
            <w:keepNext/>
            <w:rPr>
              <w:rtl/>
            </w:rPr>
          </w:pPr>
          <w:r w:rsidRPr="00863F75">
            <w:rPr>
              <w:rStyle w:val="afd"/>
              <w:color w:val="000000"/>
              <w:rtl/>
            </w:rPr>
            <w:t>היו"ר איתן כבל</w:t>
          </w:r>
          <w:r w:rsidRPr="00863F75">
            <w:rPr>
              <w:color w:val="000000"/>
              <w:rtl/>
            </w:rPr>
            <w:t>:</w:t>
          </w:r>
        </w:p>
      </w:sdtContent>
    </w:sdt>
    <w:p w:rsidR="00863F75" w:rsidRDefault="00863F75" w:rsidP="00863F75">
      <w:pPr>
        <w:pStyle w:val="KeepWithNext"/>
        <w:rPr>
          <w:rtl/>
        </w:rPr>
      </w:pPr>
    </w:p>
    <w:p w:rsidR="00863F75" w:rsidRDefault="00863F75" w:rsidP="00863F75">
      <w:pPr>
        <w:rPr>
          <w:rtl/>
        </w:rPr>
      </w:pPr>
      <w:r>
        <w:rPr>
          <w:rFonts w:hint="cs"/>
          <w:rtl/>
        </w:rPr>
        <w:t xml:space="preserve">ראיתי </w:t>
      </w:r>
      <w:r w:rsidR="00A30CDC">
        <w:rPr>
          <w:rFonts w:hint="cs"/>
          <w:rtl/>
        </w:rPr>
        <w:t xml:space="preserve">את זה פה </w:t>
      </w:r>
      <w:bookmarkStart w:id="29" w:name="_ETM_Q1_703921"/>
      <w:bookmarkEnd w:id="29"/>
      <w:r>
        <w:rPr>
          <w:rFonts w:hint="cs"/>
          <w:rtl/>
        </w:rPr>
        <w:t>בארץ</w:t>
      </w:r>
      <w:r w:rsidR="00A30CDC">
        <w:rPr>
          <w:rFonts w:hint="cs"/>
          <w:rtl/>
        </w:rPr>
        <w:t>.</w:t>
      </w:r>
    </w:p>
    <w:p w:rsidR="00A30CDC" w:rsidRDefault="00A30CDC" w:rsidP="00863F75">
      <w:pPr>
        <w:rPr>
          <w:rtl/>
        </w:rPr>
      </w:pPr>
    </w:p>
    <w:p w:rsidR="00A30CDC" w:rsidRDefault="00A30CDC" w:rsidP="00A30CDC">
      <w:pPr>
        <w:pStyle w:val="a4"/>
        <w:keepNext/>
        <w:rPr>
          <w:rtl/>
        </w:rPr>
      </w:pPr>
      <w:r>
        <w:rPr>
          <w:rtl/>
        </w:rPr>
        <w:t xml:space="preserve">בצלאל </w:t>
      </w:r>
      <w:proofErr w:type="spellStart"/>
      <w:r>
        <w:rPr>
          <w:rtl/>
        </w:rPr>
        <w:t>סמוטריץ</w:t>
      </w:r>
      <w:proofErr w:type="spellEnd"/>
      <w:r>
        <w:rPr>
          <w:rtl/>
        </w:rPr>
        <w:t xml:space="preserve"> (הבית היהודי):</w:t>
      </w:r>
    </w:p>
    <w:p w:rsidR="00A30CDC" w:rsidRDefault="00A30CDC" w:rsidP="00A30CDC">
      <w:pPr>
        <w:pStyle w:val="KeepWithNext"/>
        <w:rPr>
          <w:rtl/>
        </w:rPr>
      </w:pPr>
    </w:p>
    <w:p w:rsidR="00A30CDC" w:rsidRDefault="00A30CDC" w:rsidP="00A30CDC">
      <w:pPr>
        <w:rPr>
          <w:rtl/>
        </w:rPr>
      </w:pPr>
      <w:r>
        <w:rPr>
          <w:rFonts w:hint="cs"/>
          <w:rtl/>
        </w:rPr>
        <w:t>אגב, זה רעיון לא רע לסמן את עובדי משרד המשפטים...</w:t>
      </w:r>
    </w:p>
    <w:p w:rsidR="00863F75" w:rsidRDefault="00863F75" w:rsidP="00863F75">
      <w:pPr>
        <w:rPr>
          <w:rtl/>
        </w:rPr>
      </w:pPr>
    </w:p>
    <w:p w:rsidR="00022E71" w:rsidRDefault="00022E71" w:rsidP="00022E71">
      <w:pPr>
        <w:pStyle w:val="a4"/>
        <w:keepNext/>
        <w:rPr>
          <w:rtl/>
        </w:rPr>
      </w:pPr>
      <w:r>
        <w:rPr>
          <w:rtl/>
        </w:rPr>
        <w:t xml:space="preserve">סעיד </w:t>
      </w:r>
      <w:proofErr w:type="spellStart"/>
      <w:r>
        <w:rPr>
          <w:rtl/>
        </w:rPr>
        <w:t>אלחרומי</w:t>
      </w:r>
      <w:proofErr w:type="spellEnd"/>
      <w:r>
        <w:rPr>
          <w:rtl/>
        </w:rPr>
        <w:t xml:space="preserve"> (הרשימה המשותפת):</w:t>
      </w:r>
    </w:p>
    <w:p w:rsidR="00022E71" w:rsidRDefault="00022E71" w:rsidP="00022E71">
      <w:pPr>
        <w:pStyle w:val="KeepWithNext"/>
        <w:rPr>
          <w:rtl/>
        </w:rPr>
      </w:pPr>
    </w:p>
    <w:p w:rsidR="00863F75" w:rsidRDefault="00A30CDC" w:rsidP="000A3A51">
      <w:pPr>
        <w:rPr>
          <w:rtl/>
        </w:rPr>
      </w:pPr>
      <w:r>
        <w:rPr>
          <w:rFonts w:hint="cs"/>
          <w:rtl/>
        </w:rPr>
        <w:t xml:space="preserve">עם הסיפור הזה נגיע לשבב שמזהה </w:t>
      </w:r>
      <w:r w:rsidR="000A3A51">
        <w:rPr>
          <w:rFonts w:hint="cs"/>
          <w:rtl/>
        </w:rPr>
        <w:t xml:space="preserve">גם </w:t>
      </w:r>
      <w:r>
        <w:rPr>
          <w:rFonts w:hint="cs"/>
          <w:rtl/>
        </w:rPr>
        <w:t xml:space="preserve">אנשים. שדה מגנטי יכול להיקרא לא רק </w:t>
      </w:r>
      <w:bookmarkStart w:id="30" w:name="_ETM_Q1_720019"/>
      <w:bookmarkEnd w:id="30"/>
      <w:r>
        <w:rPr>
          <w:rFonts w:hint="cs"/>
          <w:rtl/>
        </w:rPr>
        <w:t xml:space="preserve">עם קורא השבבים. </w:t>
      </w:r>
      <w:r w:rsidR="00863F75">
        <w:rPr>
          <w:rFonts w:hint="cs"/>
          <w:rtl/>
        </w:rPr>
        <w:t>לפחות בנושא הזה</w:t>
      </w:r>
      <w:r>
        <w:rPr>
          <w:rFonts w:hint="cs"/>
          <w:rtl/>
        </w:rPr>
        <w:t xml:space="preserve"> אני כבר- - -.</w:t>
      </w:r>
    </w:p>
    <w:p w:rsidR="00863F75" w:rsidRDefault="00863F75" w:rsidP="00863F75">
      <w:pPr>
        <w:rPr>
          <w:rtl/>
        </w:rPr>
      </w:pPr>
    </w:p>
    <w:sdt>
      <w:sdtPr>
        <w:rPr>
          <w:rtl/>
        </w:rPr>
        <w:alias w:val="יור"/>
        <w:tag w:val="&lt;ID&gt;4637&lt;/ID&gt;&lt;Name&gt;איתן כבל - יו&quot;רַ&lt;/Name&gt;&lt;Data&gt;איתן כבל&lt;/Data&gt;&lt;Shortcut&gt;איכב&lt;/Shortcut&gt;"/>
        <w:id w:val="977651520"/>
        <w:placeholder>
          <w:docPart w:val="DefaultPlaceholder_-1854013440"/>
        </w:placeholder>
      </w:sdtPr>
      <w:sdtEndPr/>
      <w:sdtContent>
        <w:p w:rsidR="00863F75" w:rsidRDefault="00863F75" w:rsidP="00863F75">
          <w:pPr>
            <w:pStyle w:val="af6"/>
            <w:keepNext/>
            <w:rPr>
              <w:rtl/>
            </w:rPr>
          </w:pPr>
          <w:r w:rsidRPr="00863F75">
            <w:rPr>
              <w:rStyle w:val="afd"/>
              <w:color w:val="000000"/>
              <w:rtl/>
            </w:rPr>
            <w:t>היו"ר איתן כבל</w:t>
          </w:r>
          <w:r w:rsidRPr="00863F75">
            <w:rPr>
              <w:color w:val="000000"/>
              <w:rtl/>
            </w:rPr>
            <w:t>:</w:t>
          </w:r>
        </w:p>
      </w:sdtContent>
    </w:sdt>
    <w:p w:rsidR="00863F75" w:rsidRDefault="00863F75" w:rsidP="00863F75">
      <w:pPr>
        <w:pStyle w:val="KeepWithNext"/>
        <w:rPr>
          <w:rtl/>
        </w:rPr>
      </w:pPr>
    </w:p>
    <w:p w:rsidR="00863F75" w:rsidRDefault="00863F75" w:rsidP="00863F75">
      <w:pPr>
        <w:rPr>
          <w:rtl/>
        </w:rPr>
      </w:pPr>
      <w:r>
        <w:rPr>
          <w:rFonts w:hint="cs"/>
          <w:rtl/>
        </w:rPr>
        <w:t xml:space="preserve">ראיתי באיזה מקום שיש </w:t>
      </w:r>
      <w:r w:rsidR="00A30CDC">
        <w:rPr>
          <w:rFonts w:hint="cs"/>
          <w:rtl/>
        </w:rPr>
        <w:t xml:space="preserve">איזו חברה בארץ שבה לעובדים יש </w:t>
      </w:r>
      <w:r>
        <w:rPr>
          <w:rFonts w:hint="cs"/>
          <w:rtl/>
        </w:rPr>
        <w:t>שבב תת</w:t>
      </w:r>
      <w:r w:rsidR="00022E71">
        <w:rPr>
          <w:rFonts w:hint="cs"/>
          <w:rtl/>
        </w:rPr>
        <w:t>-</w:t>
      </w:r>
      <w:r>
        <w:rPr>
          <w:rFonts w:hint="cs"/>
          <w:rtl/>
        </w:rPr>
        <w:t>עורי</w:t>
      </w:r>
      <w:r w:rsidR="00A30CDC">
        <w:rPr>
          <w:rFonts w:hint="cs"/>
          <w:rtl/>
        </w:rPr>
        <w:t xml:space="preserve"> ואז העובד, במקום להעביר כרטיס, שם </w:t>
      </w:r>
      <w:bookmarkStart w:id="31" w:name="_ETM_Q1_738320"/>
      <w:bookmarkEnd w:id="31"/>
      <w:r w:rsidR="00A30CDC">
        <w:rPr>
          <w:rFonts w:hint="cs"/>
          <w:rtl/>
        </w:rPr>
        <w:t>את היד שלו מול הקורא</w:t>
      </w:r>
      <w:r>
        <w:rPr>
          <w:rFonts w:hint="cs"/>
          <w:rtl/>
        </w:rPr>
        <w:t xml:space="preserve">. </w:t>
      </w:r>
      <w:r w:rsidR="00A30CDC">
        <w:rPr>
          <w:rFonts w:hint="cs"/>
          <w:rtl/>
        </w:rPr>
        <w:t xml:space="preserve">כבר ראיתי את זה. </w:t>
      </w:r>
    </w:p>
    <w:p w:rsidR="00863F75" w:rsidRDefault="00863F75" w:rsidP="00863F75">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1460179626"/>
        <w:placeholder>
          <w:docPart w:val="DefaultPlaceholder_-1854013440"/>
        </w:placeholder>
      </w:sdtPr>
      <w:sdtEndPr/>
      <w:sdtContent>
        <w:p w:rsidR="00863F75" w:rsidRDefault="00863F75" w:rsidP="00863F75">
          <w:pPr>
            <w:pStyle w:val="af9"/>
            <w:keepNext/>
            <w:rPr>
              <w:rtl/>
            </w:rPr>
          </w:pPr>
          <w:r w:rsidRPr="00863F75">
            <w:rPr>
              <w:rStyle w:val="afd"/>
              <w:color w:val="000000"/>
              <w:rtl/>
            </w:rPr>
            <w:t>תמיר גושן</w:t>
          </w:r>
          <w:r w:rsidRPr="00863F75">
            <w:rPr>
              <w:color w:val="000000"/>
              <w:rtl/>
            </w:rPr>
            <w:t>:</w:t>
          </w:r>
        </w:p>
      </w:sdtContent>
    </w:sdt>
    <w:p w:rsidR="00863F75" w:rsidRDefault="00863F75" w:rsidP="00863F75">
      <w:pPr>
        <w:pStyle w:val="KeepWithNext"/>
        <w:rPr>
          <w:rtl/>
        </w:rPr>
      </w:pPr>
    </w:p>
    <w:p w:rsidR="00A30CDC" w:rsidRDefault="00863F75" w:rsidP="000A3A51">
      <w:pPr>
        <w:rPr>
          <w:rtl/>
        </w:rPr>
      </w:pPr>
      <w:r>
        <w:rPr>
          <w:rFonts w:hint="cs"/>
          <w:rtl/>
        </w:rPr>
        <w:t>זה בדיוק אותו שבב</w:t>
      </w:r>
      <w:r w:rsidR="00A30CDC">
        <w:rPr>
          <w:rFonts w:hint="cs"/>
          <w:rtl/>
        </w:rPr>
        <w:t>,</w:t>
      </w:r>
      <w:r>
        <w:rPr>
          <w:rFonts w:hint="cs"/>
          <w:rtl/>
        </w:rPr>
        <w:t xml:space="preserve"> ש</w:t>
      </w:r>
      <w:r w:rsidR="00A30CDC">
        <w:rPr>
          <w:rFonts w:hint="cs"/>
          <w:rtl/>
        </w:rPr>
        <w:t xml:space="preserve">למעשה </w:t>
      </w:r>
      <w:r>
        <w:rPr>
          <w:rFonts w:hint="cs"/>
          <w:rtl/>
        </w:rPr>
        <w:t xml:space="preserve">מכיל </w:t>
      </w:r>
      <w:r w:rsidR="00A30CDC">
        <w:rPr>
          <w:rFonts w:hint="cs"/>
          <w:rtl/>
        </w:rPr>
        <w:t xml:space="preserve">רק </w:t>
      </w:r>
      <w:r>
        <w:rPr>
          <w:rFonts w:hint="cs"/>
          <w:rtl/>
        </w:rPr>
        <w:t>מספר</w:t>
      </w:r>
      <w:r w:rsidR="000A3A51">
        <w:rPr>
          <w:rFonts w:hint="cs"/>
          <w:rtl/>
        </w:rPr>
        <w:t>,</w:t>
      </w:r>
      <w:r>
        <w:rPr>
          <w:rFonts w:hint="cs"/>
          <w:rtl/>
        </w:rPr>
        <w:t xml:space="preserve"> </w:t>
      </w:r>
      <w:r w:rsidR="00A30CDC">
        <w:rPr>
          <w:rFonts w:hint="cs"/>
          <w:rtl/>
        </w:rPr>
        <w:t xml:space="preserve">זה המידע שהוא מכיל. </w:t>
      </w:r>
      <w:r>
        <w:rPr>
          <w:rFonts w:hint="cs"/>
          <w:rtl/>
        </w:rPr>
        <w:t>בתגובה לשדה המגנטי</w:t>
      </w:r>
      <w:r w:rsidR="00A30CDC">
        <w:rPr>
          <w:rFonts w:hint="cs"/>
          <w:rtl/>
        </w:rPr>
        <w:t>, כפי שאמרתי,</w:t>
      </w:r>
      <w:r>
        <w:rPr>
          <w:rFonts w:hint="cs"/>
          <w:rtl/>
        </w:rPr>
        <w:t xml:space="preserve"> נוצר זרם חשמלי</w:t>
      </w:r>
      <w:r w:rsidR="00A30CDC">
        <w:rPr>
          <w:rFonts w:hint="cs"/>
          <w:rtl/>
        </w:rPr>
        <w:t xml:space="preserve"> והמספר החד-חד ערכי </w:t>
      </w:r>
      <w:bookmarkStart w:id="32" w:name="_ETM_Q1_755963"/>
      <w:bookmarkEnd w:id="32"/>
      <w:r w:rsidR="00A30CDC">
        <w:rPr>
          <w:rFonts w:hint="cs"/>
          <w:rtl/>
        </w:rPr>
        <w:t>הזה משודר אל קורא השבבים, שיודע לקרוא אותו</w:t>
      </w:r>
      <w:r>
        <w:rPr>
          <w:rFonts w:hint="cs"/>
          <w:rtl/>
        </w:rPr>
        <w:t xml:space="preserve">. </w:t>
      </w:r>
    </w:p>
    <w:p w:rsidR="00A30CDC" w:rsidRDefault="00A30CDC" w:rsidP="00A30CDC">
      <w:pPr>
        <w:rPr>
          <w:rtl/>
        </w:rPr>
      </w:pPr>
    </w:p>
    <w:p w:rsidR="00A30CDC" w:rsidRDefault="00863F75" w:rsidP="00A30CDC">
      <w:pPr>
        <w:rPr>
          <w:rtl/>
        </w:rPr>
      </w:pPr>
      <w:r>
        <w:rPr>
          <w:rFonts w:hint="cs"/>
          <w:rtl/>
        </w:rPr>
        <w:t>השבב לא פוגע בבריאות בעל החיים</w:t>
      </w:r>
      <w:r w:rsidR="00A30CDC">
        <w:rPr>
          <w:rFonts w:hint="cs"/>
          <w:rtl/>
        </w:rPr>
        <w:t>. לאחר ההחדרה הוא לא מ</w:t>
      </w:r>
      <w:r>
        <w:rPr>
          <w:rFonts w:hint="cs"/>
          <w:rtl/>
        </w:rPr>
        <w:t xml:space="preserve">ורגש </w:t>
      </w:r>
      <w:r w:rsidR="00A30CDC">
        <w:rPr>
          <w:rFonts w:hint="cs"/>
          <w:rtl/>
        </w:rPr>
        <w:t xml:space="preserve">ולא </w:t>
      </w:r>
      <w:bookmarkStart w:id="33" w:name="_ETM_Q1_766712"/>
      <w:bookmarkEnd w:id="33"/>
      <w:r w:rsidR="00A30CDC">
        <w:rPr>
          <w:rFonts w:hint="cs"/>
          <w:rtl/>
        </w:rPr>
        <w:t xml:space="preserve">מפריע ביום-יום, </w:t>
      </w:r>
      <w:r>
        <w:rPr>
          <w:rFonts w:hint="cs"/>
          <w:rtl/>
        </w:rPr>
        <w:t xml:space="preserve">ואין השפעה </w:t>
      </w:r>
      <w:r w:rsidR="00A30CDC">
        <w:rPr>
          <w:rFonts w:hint="cs"/>
          <w:rtl/>
        </w:rPr>
        <w:t xml:space="preserve">גם </w:t>
      </w:r>
      <w:r>
        <w:rPr>
          <w:rFonts w:hint="cs"/>
          <w:rtl/>
        </w:rPr>
        <w:t xml:space="preserve">על הייצור, </w:t>
      </w:r>
      <w:r w:rsidR="00A30CDC">
        <w:rPr>
          <w:rFonts w:hint="cs"/>
          <w:rtl/>
        </w:rPr>
        <w:t xml:space="preserve">לא על </w:t>
      </w:r>
      <w:r>
        <w:rPr>
          <w:rFonts w:hint="cs"/>
          <w:rtl/>
        </w:rPr>
        <w:t xml:space="preserve">החלב, </w:t>
      </w:r>
      <w:r w:rsidR="00A30CDC">
        <w:rPr>
          <w:rFonts w:hint="cs"/>
          <w:rtl/>
        </w:rPr>
        <w:t xml:space="preserve">לא על </w:t>
      </w:r>
      <w:r>
        <w:rPr>
          <w:rFonts w:hint="cs"/>
          <w:rtl/>
        </w:rPr>
        <w:t xml:space="preserve">הבשר, </w:t>
      </w:r>
      <w:r w:rsidR="00A30CDC">
        <w:rPr>
          <w:rFonts w:hint="cs"/>
          <w:rtl/>
        </w:rPr>
        <w:t xml:space="preserve">לא על </w:t>
      </w:r>
      <w:r>
        <w:rPr>
          <w:rFonts w:hint="cs"/>
          <w:rtl/>
        </w:rPr>
        <w:t xml:space="preserve">הפוריות, </w:t>
      </w:r>
      <w:r w:rsidR="00A30CDC">
        <w:rPr>
          <w:rFonts w:hint="cs"/>
          <w:rtl/>
        </w:rPr>
        <w:t>לא</w:t>
      </w:r>
      <w:bookmarkStart w:id="34" w:name="_ETM_Q1_774796"/>
      <w:bookmarkEnd w:id="34"/>
      <w:r w:rsidR="00A30CDC">
        <w:rPr>
          <w:rFonts w:hint="cs"/>
          <w:rtl/>
        </w:rPr>
        <w:t xml:space="preserve"> על קצב הגדילה, לא </w:t>
      </w:r>
      <w:r>
        <w:rPr>
          <w:rFonts w:hint="cs"/>
          <w:rtl/>
        </w:rPr>
        <w:t>על תכולות החלב</w:t>
      </w:r>
      <w:r w:rsidR="00A30CDC">
        <w:rPr>
          <w:rFonts w:hint="cs"/>
          <w:rtl/>
        </w:rPr>
        <w:t>, לא על הרכב הבשר</w:t>
      </w:r>
      <w:r>
        <w:rPr>
          <w:rFonts w:hint="cs"/>
          <w:rtl/>
        </w:rPr>
        <w:t xml:space="preserve">. </w:t>
      </w:r>
    </w:p>
    <w:p w:rsidR="00A30CDC" w:rsidRDefault="00A30CDC" w:rsidP="00A30CDC">
      <w:pPr>
        <w:rPr>
          <w:rtl/>
        </w:rPr>
      </w:pPr>
    </w:p>
    <w:p w:rsidR="00A30CDC" w:rsidRDefault="00863F75" w:rsidP="000A3A51">
      <w:pPr>
        <w:rPr>
          <w:rtl/>
        </w:rPr>
      </w:pPr>
      <w:r>
        <w:rPr>
          <w:rFonts w:hint="cs"/>
          <w:rtl/>
        </w:rPr>
        <w:t>השבב לא מקרין לסביבה</w:t>
      </w:r>
      <w:r w:rsidR="00A30CDC">
        <w:rPr>
          <w:rFonts w:hint="cs"/>
          <w:rtl/>
        </w:rPr>
        <w:t>,</w:t>
      </w:r>
      <w:r>
        <w:rPr>
          <w:rFonts w:hint="cs"/>
          <w:rtl/>
        </w:rPr>
        <w:t xml:space="preserve"> אלא כאשר </w:t>
      </w:r>
      <w:r w:rsidR="00A30CDC">
        <w:rPr>
          <w:rFonts w:hint="cs"/>
          <w:rtl/>
        </w:rPr>
        <w:t xml:space="preserve">הוא מופעל </w:t>
      </w:r>
      <w:bookmarkStart w:id="35" w:name="_ETM_Q1_782897"/>
      <w:bookmarkEnd w:id="35"/>
      <w:r w:rsidR="00A30CDC">
        <w:rPr>
          <w:rFonts w:hint="cs"/>
          <w:rtl/>
        </w:rPr>
        <w:t xml:space="preserve">על ידי השדה המגנטי, </w:t>
      </w:r>
      <w:r>
        <w:rPr>
          <w:rFonts w:hint="cs"/>
          <w:rtl/>
        </w:rPr>
        <w:t>ולכן הוא לא מסר</w:t>
      </w:r>
      <w:r w:rsidR="00AA031E">
        <w:rPr>
          <w:rFonts w:hint="cs"/>
          <w:rtl/>
        </w:rPr>
        <w:t>טן</w:t>
      </w:r>
      <w:r w:rsidR="000A3A51">
        <w:rPr>
          <w:rFonts w:hint="cs"/>
          <w:rtl/>
        </w:rPr>
        <w:t>.</w:t>
      </w:r>
      <w:r w:rsidR="00A30CDC">
        <w:rPr>
          <w:rFonts w:hint="cs"/>
          <w:rtl/>
        </w:rPr>
        <w:t xml:space="preserve"> הוא לא משמש לאיתור מיקום </w:t>
      </w:r>
      <w:bookmarkStart w:id="36" w:name="_ETM_Q1_790768"/>
      <w:bookmarkEnd w:id="36"/>
      <w:r w:rsidR="00A30CDC">
        <w:rPr>
          <w:rFonts w:hint="cs"/>
          <w:rtl/>
        </w:rPr>
        <w:t>גיאוגרפי</w:t>
      </w:r>
      <w:r w:rsidR="00AA031E">
        <w:rPr>
          <w:rFonts w:hint="cs"/>
          <w:rtl/>
        </w:rPr>
        <w:t xml:space="preserve"> או לאיכון</w:t>
      </w:r>
      <w:r w:rsidR="00A30CDC">
        <w:rPr>
          <w:rFonts w:hint="cs"/>
          <w:rtl/>
        </w:rPr>
        <w:t xml:space="preserve"> של הגמל או בעל החיים האחר</w:t>
      </w:r>
      <w:r w:rsidR="00AA031E">
        <w:rPr>
          <w:rFonts w:hint="cs"/>
          <w:rtl/>
        </w:rPr>
        <w:t xml:space="preserve">. </w:t>
      </w:r>
      <w:bookmarkStart w:id="37" w:name="_ETM_Q1_797200"/>
      <w:bookmarkEnd w:id="37"/>
    </w:p>
    <w:p w:rsidR="00A30CDC" w:rsidRDefault="00A30CDC" w:rsidP="00A30CDC">
      <w:pPr>
        <w:rPr>
          <w:rtl/>
        </w:rPr>
      </w:pPr>
    </w:p>
    <w:p w:rsidR="00863F75" w:rsidRDefault="00A30CDC" w:rsidP="00A30CDC">
      <w:pPr>
        <w:rPr>
          <w:rtl/>
        </w:rPr>
      </w:pPr>
      <w:bookmarkStart w:id="38" w:name="_ETM_Q1_797474"/>
      <w:bookmarkEnd w:id="38"/>
      <w:r>
        <w:rPr>
          <w:rFonts w:hint="cs"/>
          <w:rtl/>
        </w:rPr>
        <w:t xml:space="preserve">מבחינת רווחת בעל החיים </w:t>
      </w:r>
      <w:bookmarkStart w:id="39" w:name="_ETM_Q1_800243"/>
      <w:bookmarkEnd w:id="39"/>
      <w:r>
        <w:rPr>
          <w:rFonts w:hint="eastAsia"/>
          <w:rtl/>
        </w:rPr>
        <w:t>– מכיוון שמדובר בהחדרה על ידי הזרקה דרך מחט של</w:t>
      </w:r>
      <w:bookmarkStart w:id="40" w:name="_ETM_Q1_804329"/>
      <w:bookmarkEnd w:id="40"/>
      <w:r>
        <w:rPr>
          <w:rFonts w:hint="cs"/>
          <w:rtl/>
        </w:rPr>
        <w:t xml:space="preserve"> השבב אל החלל התת-עורי, </w:t>
      </w:r>
      <w:r w:rsidR="00AA031E">
        <w:rPr>
          <w:rFonts w:hint="cs"/>
          <w:rtl/>
        </w:rPr>
        <w:t xml:space="preserve">יש כאב קל בזמן </w:t>
      </w:r>
      <w:r>
        <w:rPr>
          <w:rFonts w:hint="cs"/>
          <w:rtl/>
        </w:rPr>
        <w:t>הדקירה, כמו ב</w:t>
      </w:r>
      <w:r w:rsidR="00AA031E">
        <w:rPr>
          <w:rFonts w:hint="cs"/>
          <w:rtl/>
        </w:rPr>
        <w:t>זריקה</w:t>
      </w:r>
      <w:r>
        <w:rPr>
          <w:rFonts w:hint="cs"/>
          <w:rtl/>
        </w:rPr>
        <w:t>,</w:t>
      </w:r>
      <w:r w:rsidR="00AA031E">
        <w:rPr>
          <w:rFonts w:hint="cs"/>
          <w:rtl/>
        </w:rPr>
        <w:t xml:space="preserve"> ולא</w:t>
      </w:r>
      <w:r>
        <w:rPr>
          <w:rFonts w:hint="cs"/>
          <w:rtl/>
        </w:rPr>
        <w:t>ח</w:t>
      </w:r>
      <w:r w:rsidR="00AA031E">
        <w:rPr>
          <w:rFonts w:hint="cs"/>
          <w:rtl/>
        </w:rPr>
        <w:t>ר</w:t>
      </w:r>
      <w:r>
        <w:rPr>
          <w:rFonts w:hint="cs"/>
          <w:rtl/>
        </w:rPr>
        <w:t xml:space="preserve"> מכן השבב מצוי </w:t>
      </w:r>
      <w:bookmarkStart w:id="41" w:name="_ETM_Q1_813619"/>
      <w:bookmarkEnd w:id="41"/>
      <w:r>
        <w:rPr>
          <w:rFonts w:hint="cs"/>
          <w:rtl/>
        </w:rPr>
        <w:t>מתחת לעור, הוא לא מזיק.</w:t>
      </w:r>
    </w:p>
    <w:p w:rsidR="00AA031E" w:rsidRDefault="00AA031E" w:rsidP="00863F75">
      <w:pPr>
        <w:rPr>
          <w:rtl/>
        </w:rPr>
      </w:pPr>
    </w:p>
    <w:sdt>
      <w:sdtPr>
        <w:rPr>
          <w:rFonts w:hint="cs"/>
          <w:rtl/>
        </w:rPr>
        <w:alias w:val="דובר"/>
        <w:tag w:val="&lt;ID&gt;5276&lt;/ID&gt;&lt;Name&gt;איתן ברושי - המחנה הציוני&lt;/Name&gt;&lt;Data&gt;איתן ברושי (המחנה הציוני)&lt;/Data&gt;&lt;Shortcut&gt;איבר&lt;/Shortcut&gt;"/>
        <w:id w:val="-1759136485"/>
        <w:placeholder>
          <w:docPart w:val="DefaultPlaceholder_-1854013440"/>
        </w:placeholder>
      </w:sdtPr>
      <w:sdtEndPr/>
      <w:sdtContent>
        <w:p w:rsidR="00AA031E" w:rsidRDefault="00AA031E" w:rsidP="00AA031E">
          <w:pPr>
            <w:pStyle w:val="a4"/>
            <w:keepNext/>
            <w:rPr>
              <w:rtl/>
            </w:rPr>
          </w:pPr>
          <w:r w:rsidRPr="00AA031E">
            <w:rPr>
              <w:rStyle w:val="afd"/>
              <w:color w:val="000000"/>
              <w:rtl/>
            </w:rPr>
            <w:t>איתן ברושי (המחנה הציוני)</w:t>
          </w:r>
          <w:r w:rsidRPr="00AA031E">
            <w:rPr>
              <w:color w:val="000000"/>
              <w:rtl/>
            </w:rPr>
            <w:t>:</w:t>
          </w:r>
        </w:p>
      </w:sdtContent>
    </w:sdt>
    <w:p w:rsidR="00AA031E" w:rsidRDefault="00AA031E" w:rsidP="00AA031E">
      <w:pPr>
        <w:pStyle w:val="KeepWithNext"/>
        <w:rPr>
          <w:rtl/>
        </w:rPr>
      </w:pPr>
    </w:p>
    <w:p w:rsidR="00AA031E" w:rsidRDefault="00AA031E" w:rsidP="00AA031E">
      <w:pPr>
        <w:rPr>
          <w:rtl/>
        </w:rPr>
      </w:pPr>
      <w:r>
        <w:rPr>
          <w:rFonts w:hint="cs"/>
          <w:rtl/>
        </w:rPr>
        <w:t>באיזה גיל עושים את זה?</w:t>
      </w:r>
    </w:p>
    <w:p w:rsidR="00AA031E" w:rsidRDefault="00AA031E" w:rsidP="00AA031E">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1275936257"/>
        <w:placeholder>
          <w:docPart w:val="DefaultPlaceholder_-1854013440"/>
        </w:placeholder>
      </w:sdtPr>
      <w:sdtEndPr/>
      <w:sdtContent>
        <w:p w:rsidR="00AA031E" w:rsidRDefault="00AA031E" w:rsidP="00AA031E">
          <w:pPr>
            <w:pStyle w:val="af9"/>
            <w:keepNext/>
            <w:rPr>
              <w:rtl/>
            </w:rPr>
          </w:pPr>
          <w:r w:rsidRPr="00AA031E">
            <w:rPr>
              <w:rStyle w:val="afd"/>
              <w:color w:val="000000"/>
              <w:rtl/>
            </w:rPr>
            <w:t>תמיר גושן</w:t>
          </w:r>
          <w:r w:rsidRPr="00AA031E">
            <w:rPr>
              <w:color w:val="000000"/>
              <w:rtl/>
            </w:rPr>
            <w:t>:</w:t>
          </w:r>
        </w:p>
      </w:sdtContent>
    </w:sdt>
    <w:p w:rsidR="00AA031E" w:rsidRDefault="00AA031E" w:rsidP="00AA031E">
      <w:pPr>
        <w:pStyle w:val="KeepWithNext"/>
        <w:rPr>
          <w:rtl/>
        </w:rPr>
      </w:pPr>
    </w:p>
    <w:p w:rsidR="00A30CDC" w:rsidRDefault="00A30CDC" w:rsidP="00A30CDC">
      <w:pPr>
        <w:rPr>
          <w:rtl/>
        </w:rPr>
      </w:pPr>
      <w:r>
        <w:rPr>
          <w:rFonts w:hint="cs"/>
          <w:rtl/>
        </w:rPr>
        <w:t xml:space="preserve">זה יכול להתבצע </w:t>
      </w:r>
      <w:r w:rsidR="00AA031E">
        <w:rPr>
          <w:rFonts w:hint="cs"/>
          <w:rtl/>
        </w:rPr>
        <w:t xml:space="preserve">בכל גיל. </w:t>
      </w:r>
      <w:r>
        <w:rPr>
          <w:rFonts w:hint="cs"/>
          <w:rtl/>
        </w:rPr>
        <w:t xml:space="preserve">נהוג בכלבים לעשות </w:t>
      </w:r>
      <w:bookmarkStart w:id="42" w:name="_ETM_Q1_820529"/>
      <w:bookmarkEnd w:id="42"/>
      <w:r>
        <w:rPr>
          <w:rFonts w:hint="cs"/>
          <w:rtl/>
        </w:rPr>
        <w:t>את זה- - -</w:t>
      </w:r>
    </w:p>
    <w:p w:rsidR="00A30CDC" w:rsidRDefault="00A30CDC" w:rsidP="00A30CDC">
      <w:pPr>
        <w:rPr>
          <w:rtl/>
        </w:rPr>
      </w:pPr>
    </w:p>
    <w:p w:rsidR="00A30CDC" w:rsidRDefault="00A30CDC" w:rsidP="00A30CDC">
      <w:pPr>
        <w:pStyle w:val="a4"/>
        <w:keepNext/>
        <w:rPr>
          <w:rtl/>
        </w:rPr>
      </w:pPr>
      <w:r>
        <w:rPr>
          <w:rtl/>
        </w:rPr>
        <w:t>איתן ברושי (המחנה הציוני):</w:t>
      </w:r>
    </w:p>
    <w:p w:rsidR="00A30CDC" w:rsidRDefault="00A30CDC" w:rsidP="00A30CDC">
      <w:pPr>
        <w:pStyle w:val="KeepWithNext"/>
        <w:rPr>
          <w:rtl/>
        </w:rPr>
      </w:pPr>
    </w:p>
    <w:p w:rsidR="00A30CDC" w:rsidRDefault="00A30CDC" w:rsidP="00A30CDC">
      <w:pPr>
        <w:rPr>
          <w:rtl/>
        </w:rPr>
      </w:pPr>
      <w:r>
        <w:rPr>
          <w:rFonts w:hint="cs"/>
          <w:rtl/>
        </w:rPr>
        <w:t xml:space="preserve">אנחנו מדברים על גמלים היום. </w:t>
      </w:r>
    </w:p>
    <w:p w:rsidR="00A30CDC" w:rsidRDefault="00A30CDC" w:rsidP="00A30CDC">
      <w:pPr>
        <w:rPr>
          <w:rtl/>
        </w:rPr>
      </w:pPr>
    </w:p>
    <w:p w:rsidR="00A30CDC" w:rsidRDefault="00A30CDC" w:rsidP="00A30CDC">
      <w:pPr>
        <w:pStyle w:val="af6"/>
        <w:keepNext/>
        <w:rPr>
          <w:rtl/>
        </w:rPr>
      </w:pPr>
      <w:r>
        <w:rPr>
          <w:rtl/>
        </w:rPr>
        <w:t>היו"ר איתן כבל:</w:t>
      </w:r>
    </w:p>
    <w:p w:rsidR="00A30CDC" w:rsidRDefault="00A30CDC" w:rsidP="00A30CDC">
      <w:pPr>
        <w:pStyle w:val="KeepWithNext"/>
        <w:rPr>
          <w:rtl/>
        </w:rPr>
      </w:pPr>
    </w:p>
    <w:p w:rsidR="00A30CDC" w:rsidRDefault="00A30CDC" w:rsidP="00A30CDC">
      <w:pPr>
        <w:rPr>
          <w:rtl/>
        </w:rPr>
      </w:pPr>
      <w:r>
        <w:rPr>
          <w:rFonts w:hint="cs"/>
          <w:rtl/>
        </w:rPr>
        <w:t xml:space="preserve">הוא עונה לך. </w:t>
      </w:r>
    </w:p>
    <w:p w:rsidR="00A30CDC" w:rsidRDefault="00A30CDC" w:rsidP="00A30CDC">
      <w:pPr>
        <w:rPr>
          <w:rtl/>
        </w:rPr>
      </w:pPr>
    </w:p>
    <w:p w:rsidR="00A30CDC" w:rsidRDefault="00A30CDC" w:rsidP="00A30CDC">
      <w:pPr>
        <w:pStyle w:val="af9"/>
        <w:keepNext/>
        <w:rPr>
          <w:rtl/>
        </w:rPr>
      </w:pPr>
      <w:r>
        <w:rPr>
          <w:rtl/>
        </w:rPr>
        <w:lastRenderedPageBreak/>
        <w:t>תמיר גושן:</w:t>
      </w:r>
    </w:p>
    <w:p w:rsidR="00A30CDC" w:rsidRDefault="00A30CDC" w:rsidP="00A30CDC">
      <w:pPr>
        <w:pStyle w:val="KeepWithNext"/>
        <w:rPr>
          <w:rtl/>
        </w:rPr>
      </w:pPr>
    </w:p>
    <w:p w:rsidR="00AA031E" w:rsidRDefault="00A30CDC" w:rsidP="00A30CDC">
      <w:pPr>
        <w:rPr>
          <w:rtl/>
        </w:rPr>
      </w:pPr>
      <w:r>
        <w:rPr>
          <w:rFonts w:hint="cs"/>
          <w:rtl/>
        </w:rPr>
        <w:t xml:space="preserve">אפשר לעשות את זה בכל גיל. </w:t>
      </w:r>
      <w:r w:rsidR="00AA031E">
        <w:rPr>
          <w:rFonts w:hint="cs"/>
          <w:rtl/>
        </w:rPr>
        <w:t xml:space="preserve">גם בגמלים, </w:t>
      </w:r>
      <w:r>
        <w:rPr>
          <w:rFonts w:hint="cs"/>
          <w:rtl/>
        </w:rPr>
        <w:t xml:space="preserve">הכנסנו בתקנות </w:t>
      </w:r>
      <w:r w:rsidR="00AA031E">
        <w:rPr>
          <w:rFonts w:hint="cs"/>
          <w:rtl/>
        </w:rPr>
        <w:t>גיל מקסימלי</w:t>
      </w:r>
      <w:r>
        <w:rPr>
          <w:rFonts w:hint="cs"/>
          <w:rtl/>
        </w:rPr>
        <w:t xml:space="preserve"> </w:t>
      </w:r>
      <w:bookmarkStart w:id="43" w:name="_ETM_Q1_831884"/>
      <w:bookmarkEnd w:id="43"/>
      <w:r>
        <w:rPr>
          <w:rFonts w:hint="cs"/>
          <w:rtl/>
        </w:rPr>
        <w:t>שבו הגמל חייב להיות מסומן</w:t>
      </w:r>
      <w:r w:rsidR="00AA031E">
        <w:rPr>
          <w:rFonts w:hint="cs"/>
          <w:rtl/>
        </w:rPr>
        <w:t xml:space="preserve">, </w:t>
      </w:r>
      <w:r>
        <w:rPr>
          <w:rFonts w:hint="cs"/>
          <w:rtl/>
        </w:rPr>
        <w:t xml:space="preserve">שהוא שלושה </w:t>
      </w:r>
      <w:r w:rsidR="00AA031E">
        <w:rPr>
          <w:rFonts w:hint="cs"/>
          <w:rtl/>
        </w:rPr>
        <w:t xml:space="preserve">חודשים. </w:t>
      </w:r>
      <w:r>
        <w:rPr>
          <w:rFonts w:hint="cs"/>
          <w:rtl/>
        </w:rPr>
        <w:t xml:space="preserve">אפשר לסמן גם קודם, </w:t>
      </w:r>
      <w:bookmarkStart w:id="44" w:name="_ETM_Q1_836475"/>
      <w:bookmarkEnd w:id="44"/>
      <w:r>
        <w:rPr>
          <w:rFonts w:hint="cs"/>
          <w:rtl/>
        </w:rPr>
        <w:t xml:space="preserve">אין מניעה. גם כלבים, דרך אגב, יש מי שמסמנים קודם. </w:t>
      </w:r>
      <w:bookmarkStart w:id="45" w:name="_ETM_Q1_838589"/>
      <w:bookmarkEnd w:id="45"/>
    </w:p>
    <w:p w:rsidR="00AA031E" w:rsidRDefault="00AA031E" w:rsidP="00AA031E">
      <w:pPr>
        <w:rPr>
          <w:rtl/>
        </w:rPr>
      </w:pPr>
    </w:p>
    <w:p w:rsidR="00022E71" w:rsidRDefault="00022E71" w:rsidP="00022E71">
      <w:pPr>
        <w:pStyle w:val="a4"/>
        <w:keepNext/>
        <w:rPr>
          <w:rtl/>
        </w:rPr>
      </w:pPr>
      <w:r>
        <w:rPr>
          <w:rtl/>
        </w:rPr>
        <w:t xml:space="preserve">סעיד </w:t>
      </w:r>
      <w:proofErr w:type="spellStart"/>
      <w:r>
        <w:rPr>
          <w:rtl/>
        </w:rPr>
        <w:t>אלחרומי</w:t>
      </w:r>
      <w:proofErr w:type="spellEnd"/>
      <w:r>
        <w:rPr>
          <w:rtl/>
        </w:rPr>
        <w:t xml:space="preserve"> (הרשימה המשותפת):</w:t>
      </w:r>
    </w:p>
    <w:p w:rsidR="00022E71" w:rsidRDefault="00022E71" w:rsidP="00022E71">
      <w:pPr>
        <w:pStyle w:val="KeepWithNext"/>
        <w:rPr>
          <w:rtl/>
        </w:rPr>
      </w:pPr>
    </w:p>
    <w:p w:rsidR="00AA031E" w:rsidRDefault="00022E71" w:rsidP="00AA031E">
      <w:pPr>
        <w:rPr>
          <w:rtl/>
        </w:rPr>
      </w:pPr>
      <w:r>
        <w:rPr>
          <w:rFonts w:hint="cs"/>
          <w:rtl/>
        </w:rPr>
        <w:t>האם זה נע בתוך הגוף</w:t>
      </w:r>
      <w:r w:rsidR="00A30CDC">
        <w:rPr>
          <w:rFonts w:hint="cs"/>
          <w:rtl/>
        </w:rPr>
        <w:t xml:space="preserve"> לאחר החדרה?</w:t>
      </w:r>
      <w:r w:rsidR="00AA031E">
        <w:rPr>
          <w:rFonts w:hint="cs"/>
          <w:rtl/>
        </w:rPr>
        <w:t xml:space="preserve"> </w:t>
      </w:r>
    </w:p>
    <w:p w:rsidR="00AA031E" w:rsidRDefault="00AA031E" w:rsidP="00AA031E">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955485177"/>
        <w:placeholder>
          <w:docPart w:val="DefaultPlaceholder_-1854013440"/>
        </w:placeholder>
      </w:sdtPr>
      <w:sdtEndPr/>
      <w:sdtContent>
        <w:p w:rsidR="00AA031E" w:rsidRDefault="00AA031E" w:rsidP="00AA031E">
          <w:pPr>
            <w:pStyle w:val="af9"/>
            <w:keepNext/>
            <w:rPr>
              <w:rtl/>
            </w:rPr>
          </w:pPr>
          <w:r w:rsidRPr="00AA031E">
            <w:rPr>
              <w:rStyle w:val="afd"/>
              <w:color w:val="000000"/>
              <w:rtl/>
            </w:rPr>
            <w:t>תמיר גושן</w:t>
          </w:r>
          <w:r w:rsidRPr="00AA031E">
            <w:rPr>
              <w:color w:val="000000"/>
              <w:rtl/>
            </w:rPr>
            <w:t>:</w:t>
          </w:r>
        </w:p>
      </w:sdtContent>
    </w:sdt>
    <w:p w:rsidR="00AA031E" w:rsidRDefault="00AA031E" w:rsidP="00AA031E">
      <w:pPr>
        <w:pStyle w:val="KeepWithNext"/>
        <w:rPr>
          <w:rtl/>
        </w:rPr>
      </w:pPr>
    </w:p>
    <w:p w:rsidR="00AA031E" w:rsidRDefault="00A30CDC" w:rsidP="00AA031E">
      <w:pPr>
        <w:rPr>
          <w:rtl/>
        </w:rPr>
      </w:pPr>
      <w:r>
        <w:rPr>
          <w:rFonts w:hint="cs"/>
          <w:rtl/>
        </w:rPr>
        <w:t>יש אחוזים מסוימים, קטנים, של נדידה של השבב בתוך הגוף.</w:t>
      </w:r>
    </w:p>
    <w:p w:rsidR="00AA031E" w:rsidRDefault="00AA031E" w:rsidP="00AA031E">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979105384"/>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בצלאל </w:t>
          </w:r>
          <w:proofErr w:type="spellStart"/>
          <w:r w:rsidRPr="00AA031E">
            <w:rPr>
              <w:rStyle w:val="afd"/>
              <w:color w:val="000000"/>
              <w:rtl/>
            </w:rPr>
            <w:t>סמוטריץ</w:t>
          </w:r>
          <w:proofErr w:type="spellEnd"/>
          <w:r w:rsidRPr="00AA031E">
            <w:rPr>
              <w:rStyle w:val="afd"/>
              <w:color w:val="000000"/>
              <w:rtl/>
            </w:rPr>
            <w:t xml:space="preserve"> (הבית היהודי)</w:t>
          </w:r>
          <w:r w:rsidRPr="00AA031E">
            <w:rPr>
              <w:color w:val="000000"/>
              <w:rtl/>
            </w:rPr>
            <w:t>:</w:t>
          </w:r>
        </w:p>
      </w:sdtContent>
    </w:sdt>
    <w:p w:rsidR="00AA031E" w:rsidRDefault="00AA031E" w:rsidP="00AA031E">
      <w:pPr>
        <w:pStyle w:val="KeepWithNext"/>
        <w:rPr>
          <w:rtl/>
        </w:rPr>
      </w:pPr>
    </w:p>
    <w:p w:rsidR="00AA031E" w:rsidRDefault="00AA031E" w:rsidP="00A30CDC">
      <w:pPr>
        <w:rPr>
          <w:rtl/>
        </w:rPr>
      </w:pPr>
      <w:r>
        <w:rPr>
          <w:rFonts w:hint="cs"/>
          <w:rtl/>
        </w:rPr>
        <w:t xml:space="preserve">זה היתרון. </w:t>
      </w:r>
      <w:r w:rsidR="00A30CDC">
        <w:rPr>
          <w:rFonts w:hint="cs"/>
          <w:rtl/>
        </w:rPr>
        <w:t xml:space="preserve">כך אי אפשר לחתוך את השבב אחרי התאונה. </w:t>
      </w:r>
    </w:p>
    <w:p w:rsidR="00A30CDC" w:rsidRDefault="00A30CDC" w:rsidP="00AA031E">
      <w:pPr>
        <w:rPr>
          <w:rtl/>
        </w:rPr>
      </w:pPr>
    </w:p>
    <w:p w:rsidR="00A30CDC" w:rsidRDefault="00A30CDC" w:rsidP="00A30CDC">
      <w:pPr>
        <w:pStyle w:val="a4"/>
        <w:keepNext/>
        <w:rPr>
          <w:rtl/>
        </w:rPr>
      </w:pPr>
      <w:r>
        <w:rPr>
          <w:rtl/>
        </w:rPr>
        <w:t xml:space="preserve">סעיד </w:t>
      </w:r>
      <w:proofErr w:type="spellStart"/>
      <w:r>
        <w:rPr>
          <w:rtl/>
        </w:rPr>
        <w:t>אלחרומי</w:t>
      </w:r>
      <w:proofErr w:type="spellEnd"/>
      <w:r>
        <w:rPr>
          <w:rtl/>
        </w:rPr>
        <w:t xml:space="preserve"> (הרשימה המשותפת):</w:t>
      </w:r>
    </w:p>
    <w:p w:rsidR="00A30CDC" w:rsidRDefault="00A30CDC" w:rsidP="00A30CDC">
      <w:pPr>
        <w:pStyle w:val="KeepWithNext"/>
        <w:rPr>
          <w:rtl/>
        </w:rPr>
      </w:pPr>
    </w:p>
    <w:p w:rsidR="00A30CDC" w:rsidRDefault="00A30CDC" w:rsidP="00A30CDC">
      <w:pPr>
        <w:rPr>
          <w:rtl/>
        </w:rPr>
      </w:pPr>
      <w:r>
        <w:rPr>
          <w:rFonts w:hint="cs"/>
          <w:rtl/>
        </w:rPr>
        <w:t xml:space="preserve">איך לחתוך אחרי </w:t>
      </w:r>
      <w:bookmarkStart w:id="46" w:name="_ETM_Q1_859994"/>
      <w:bookmarkEnd w:id="46"/>
      <w:r>
        <w:rPr>
          <w:rFonts w:hint="cs"/>
          <w:rtl/>
        </w:rPr>
        <w:t>התאונה? בשל תאונה אחת לחסל ענף שלם של 4,000 גמלים?</w:t>
      </w:r>
    </w:p>
    <w:p w:rsidR="00A30CDC" w:rsidRDefault="00A30CDC" w:rsidP="00AA031E">
      <w:pPr>
        <w:rPr>
          <w:rtl/>
        </w:rPr>
      </w:pPr>
    </w:p>
    <w:sdt>
      <w:sdtPr>
        <w:rPr>
          <w:rtl/>
        </w:rPr>
        <w:alias w:val="יור"/>
        <w:tag w:val="&lt;ID&gt;4637&lt;/ID&gt;&lt;Name&gt;איתן כבל - יו&quot;רַ&lt;/Name&gt;&lt;Data&gt;איתן כבל&lt;/Data&gt;&lt;Shortcut&gt;איכב&lt;/Shortcut&gt;"/>
        <w:id w:val="-607038396"/>
        <w:placeholder>
          <w:docPart w:val="DefaultPlaceholder_-1854013440"/>
        </w:placeholder>
      </w:sdtPr>
      <w:sdtEndPr/>
      <w:sdtContent>
        <w:p w:rsidR="00AA031E" w:rsidRDefault="00AA031E" w:rsidP="00AA031E">
          <w:pPr>
            <w:pStyle w:val="af6"/>
            <w:keepNext/>
            <w:rPr>
              <w:rtl/>
            </w:rPr>
          </w:pPr>
          <w:r w:rsidRPr="00AA031E">
            <w:rPr>
              <w:rStyle w:val="afd"/>
              <w:color w:val="000000"/>
              <w:rtl/>
            </w:rPr>
            <w:t>היו"ר איתן כבל</w:t>
          </w:r>
          <w:r w:rsidRPr="00AA031E">
            <w:rPr>
              <w:color w:val="000000"/>
              <w:rtl/>
            </w:rPr>
            <w:t>:</w:t>
          </w:r>
        </w:p>
      </w:sdtContent>
    </w:sdt>
    <w:p w:rsidR="00AA031E" w:rsidRDefault="00AA031E" w:rsidP="00AA031E">
      <w:pPr>
        <w:pStyle w:val="KeepWithNext"/>
        <w:rPr>
          <w:rtl/>
        </w:rPr>
      </w:pPr>
    </w:p>
    <w:p w:rsidR="00AA031E" w:rsidRDefault="00A30CDC" w:rsidP="00AA031E">
      <w:pPr>
        <w:rPr>
          <w:rtl/>
        </w:rPr>
      </w:pPr>
      <w:r>
        <w:rPr>
          <w:rFonts w:hint="cs"/>
          <w:rtl/>
        </w:rPr>
        <w:t xml:space="preserve">אני </w:t>
      </w:r>
      <w:bookmarkStart w:id="47" w:name="_ETM_Q1_877000"/>
      <w:bookmarkEnd w:id="47"/>
      <w:r>
        <w:rPr>
          <w:rFonts w:hint="cs"/>
          <w:rtl/>
        </w:rPr>
        <w:t xml:space="preserve">רוצה לדעת האם הנדידה של השבב יש בה משום פגיעה </w:t>
      </w:r>
      <w:bookmarkStart w:id="48" w:name="_ETM_Q1_883448"/>
      <w:bookmarkEnd w:id="48"/>
      <w:r>
        <w:rPr>
          <w:rFonts w:hint="cs"/>
          <w:rtl/>
        </w:rPr>
        <w:t>בכל אחד מן הדברים שאתה תיארת.</w:t>
      </w:r>
    </w:p>
    <w:p w:rsidR="00AA031E" w:rsidRDefault="00AA031E" w:rsidP="00AA031E">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961769835"/>
        <w:placeholder>
          <w:docPart w:val="DefaultPlaceholder_-1854013440"/>
        </w:placeholder>
      </w:sdtPr>
      <w:sdtEndPr/>
      <w:sdtContent>
        <w:p w:rsidR="00AA031E" w:rsidRDefault="00AA031E" w:rsidP="00AA031E">
          <w:pPr>
            <w:pStyle w:val="af9"/>
            <w:keepNext/>
            <w:rPr>
              <w:rtl/>
            </w:rPr>
          </w:pPr>
          <w:r w:rsidRPr="00AA031E">
            <w:rPr>
              <w:rStyle w:val="afd"/>
              <w:color w:val="000000"/>
              <w:rtl/>
            </w:rPr>
            <w:t>תמיר גושן</w:t>
          </w:r>
          <w:r w:rsidRPr="00AA031E">
            <w:rPr>
              <w:color w:val="000000"/>
              <w:rtl/>
            </w:rPr>
            <w:t>:</w:t>
          </w:r>
        </w:p>
      </w:sdtContent>
    </w:sdt>
    <w:p w:rsidR="00AA031E" w:rsidRDefault="00AA031E" w:rsidP="00AA031E">
      <w:pPr>
        <w:pStyle w:val="KeepWithNext"/>
        <w:rPr>
          <w:rtl/>
        </w:rPr>
      </w:pPr>
    </w:p>
    <w:p w:rsidR="00AA031E" w:rsidRDefault="00A30CDC" w:rsidP="00AA031E">
      <w:pPr>
        <w:rPr>
          <w:rtl/>
        </w:rPr>
      </w:pPr>
      <w:r>
        <w:rPr>
          <w:rFonts w:hint="cs"/>
          <w:rtl/>
        </w:rPr>
        <w:t>מכיוון שהשבב</w:t>
      </w:r>
      <w:r w:rsidR="00806312">
        <w:rPr>
          <w:rFonts w:hint="cs"/>
          <w:rtl/>
        </w:rPr>
        <w:t xml:space="preserve"> הוא אינרטי ולמעשה </w:t>
      </w:r>
      <w:bookmarkStart w:id="49" w:name="_ETM_Q1_890018"/>
      <w:bookmarkEnd w:id="49"/>
      <w:r w:rsidR="00806312">
        <w:rPr>
          <w:rFonts w:hint="cs"/>
          <w:rtl/>
        </w:rPr>
        <w:t>לא מקרין, אין שום פגיעה, לא בבריאות, לא בפוריות, לא ב</w:t>
      </w:r>
      <w:bookmarkStart w:id="50" w:name="_ETM_Q1_891986"/>
      <w:bookmarkEnd w:id="50"/>
      <w:r w:rsidR="00806312">
        <w:rPr>
          <w:rFonts w:hint="cs"/>
          <w:rtl/>
        </w:rPr>
        <w:t xml:space="preserve">ייצור חלב, לא בהרכבים. </w:t>
      </w:r>
    </w:p>
    <w:p w:rsidR="00806312" w:rsidRDefault="00806312" w:rsidP="00AA031E">
      <w:pPr>
        <w:rPr>
          <w:rtl/>
        </w:rPr>
      </w:pPr>
    </w:p>
    <w:p w:rsidR="00806312" w:rsidRDefault="00806312" w:rsidP="00AA031E">
      <w:pPr>
        <w:rPr>
          <w:rtl/>
        </w:rPr>
      </w:pPr>
      <w:r>
        <w:rPr>
          <w:rFonts w:hint="cs"/>
          <w:rtl/>
        </w:rPr>
        <w:t xml:space="preserve">גם בנדידת השבב </w:t>
      </w:r>
      <w:r>
        <w:rPr>
          <w:rtl/>
        </w:rPr>
        <w:t>–</w:t>
      </w:r>
      <w:r>
        <w:rPr>
          <w:rFonts w:hint="cs"/>
          <w:rtl/>
        </w:rPr>
        <w:t xml:space="preserve"> מדובר על </w:t>
      </w:r>
      <w:bookmarkStart w:id="51" w:name="_ETM_Q1_896349"/>
      <w:bookmarkEnd w:id="51"/>
      <w:r>
        <w:rPr>
          <w:rFonts w:hint="cs"/>
          <w:rtl/>
        </w:rPr>
        <w:t>אחוזים בודדים.</w:t>
      </w:r>
    </w:p>
    <w:p w:rsidR="00806312" w:rsidRPr="00AA031E" w:rsidRDefault="00806312"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999731052"/>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022E71" w:rsidRDefault="00806312" w:rsidP="00806312">
      <w:pPr>
        <w:rPr>
          <w:rtl/>
        </w:rPr>
      </w:pPr>
      <w:r>
        <w:rPr>
          <w:rFonts w:hint="cs"/>
          <w:rtl/>
        </w:rPr>
        <w:t>האם בזמן שהחיה נמצאת  מול שדה מגנטי, זה יכול לפגוע בה?</w:t>
      </w:r>
    </w:p>
    <w:p w:rsidR="00022E71" w:rsidRPr="00022E71" w:rsidRDefault="00022E71" w:rsidP="00022E71">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809745389"/>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בצלאל </w:t>
          </w:r>
          <w:proofErr w:type="spellStart"/>
          <w:r w:rsidRPr="00AA031E">
            <w:rPr>
              <w:rStyle w:val="afd"/>
              <w:color w:val="000000"/>
              <w:rtl/>
            </w:rPr>
            <w:t>סמוטריץ</w:t>
          </w:r>
          <w:proofErr w:type="spellEnd"/>
          <w:r w:rsidRPr="00AA031E">
            <w:rPr>
              <w:rStyle w:val="afd"/>
              <w:color w:val="000000"/>
              <w:rtl/>
            </w:rPr>
            <w:t xml:space="preserve"> (הבית היהודי)</w:t>
          </w:r>
          <w:r w:rsidRPr="00AA031E">
            <w:rPr>
              <w:color w:val="000000"/>
              <w:rtl/>
            </w:rPr>
            <w:t>:</w:t>
          </w:r>
        </w:p>
      </w:sdtContent>
    </w:sdt>
    <w:p w:rsidR="00AA031E" w:rsidRDefault="00AA031E" w:rsidP="00AA031E">
      <w:pPr>
        <w:pStyle w:val="KeepWithNext"/>
        <w:rPr>
          <w:rtl/>
        </w:rPr>
      </w:pPr>
    </w:p>
    <w:p w:rsidR="00022E71" w:rsidRDefault="00806312" w:rsidP="00022E71">
      <w:pPr>
        <w:rPr>
          <w:rtl/>
        </w:rPr>
      </w:pPr>
      <w:r>
        <w:rPr>
          <w:rFonts w:hint="cs"/>
          <w:rtl/>
        </w:rPr>
        <w:t xml:space="preserve">- - - </w:t>
      </w:r>
    </w:p>
    <w:p w:rsidR="00022E71" w:rsidRPr="00022E71" w:rsidRDefault="00022E71" w:rsidP="00022E71">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237788350"/>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022E71" w:rsidRDefault="00806312" w:rsidP="000A3A51">
      <w:pPr>
        <w:rPr>
          <w:rtl/>
        </w:rPr>
      </w:pPr>
      <w:r>
        <w:rPr>
          <w:rFonts w:hint="cs"/>
          <w:rtl/>
        </w:rPr>
        <w:t>אני יודע, אבל ה</w:t>
      </w:r>
      <w:r w:rsidR="000A3A51">
        <w:rPr>
          <w:rFonts w:hint="cs"/>
          <w:rtl/>
        </w:rPr>
        <w:t>גמל</w:t>
      </w:r>
      <w:r>
        <w:rPr>
          <w:rFonts w:hint="cs"/>
          <w:rtl/>
        </w:rPr>
        <w:t xml:space="preserve"> יכול </w:t>
      </w:r>
      <w:r w:rsidR="000A3A51">
        <w:rPr>
          <w:rFonts w:hint="cs"/>
          <w:rtl/>
        </w:rPr>
        <w:t xml:space="preserve">לעמוד </w:t>
      </w:r>
      <w:r>
        <w:rPr>
          <w:rFonts w:hint="cs"/>
          <w:rtl/>
        </w:rPr>
        <w:t xml:space="preserve">מתחת לכמה מקומות שבהם השדה המגנטי יופעל. </w:t>
      </w:r>
    </w:p>
    <w:p w:rsidR="00022E71" w:rsidRPr="00022E71" w:rsidRDefault="00022E71" w:rsidP="00022E71">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809396197"/>
        <w:placeholder>
          <w:docPart w:val="DefaultPlaceholder_-1854013440"/>
        </w:placeholder>
      </w:sdtPr>
      <w:sdtEndPr/>
      <w:sdtContent>
        <w:p w:rsidR="00AA031E" w:rsidRDefault="00AA031E" w:rsidP="00AA031E">
          <w:pPr>
            <w:pStyle w:val="af9"/>
            <w:keepNext/>
            <w:rPr>
              <w:rtl/>
            </w:rPr>
          </w:pPr>
          <w:r w:rsidRPr="00AA031E">
            <w:rPr>
              <w:rStyle w:val="afd"/>
              <w:color w:val="000000"/>
              <w:rtl/>
            </w:rPr>
            <w:t>תמיר גושן</w:t>
          </w:r>
          <w:r w:rsidRPr="00AA031E">
            <w:rPr>
              <w:color w:val="000000"/>
              <w:rtl/>
            </w:rPr>
            <w:t>:</w:t>
          </w:r>
        </w:p>
      </w:sdtContent>
    </w:sdt>
    <w:p w:rsidR="00AA031E" w:rsidRDefault="00AA031E" w:rsidP="00AA031E">
      <w:pPr>
        <w:pStyle w:val="KeepWithNext"/>
        <w:rPr>
          <w:rtl/>
        </w:rPr>
      </w:pPr>
    </w:p>
    <w:p w:rsidR="00AA031E" w:rsidRDefault="00806312" w:rsidP="00AA031E">
      <w:pPr>
        <w:rPr>
          <w:rtl/>
        </w:rPr>
      </w:pPr>
      <w:r>
        <w:rPr>
          <w:rFonts w:hint="cs"/>
          <w:rtl/>
        </w:rPr>
        <w:t xml:space="preserve">זאת קרינת רדיו, קרינה שמצויה מסביב. זה לא דבר </w:t>
      </w:r>
      <w:bookmarkStart w:id="52" w:name="_ETM_Q1_924174"/>
      <w:bookmarkEnd w:id="52"/>
      <w:r>
        <w:rPr>
          <w:rFonts w:hint="cs"/>
          <w:rtl/>
        </w:rPr>
        <w:t xml:space="preserve">שידוע כמזיק. </w:t>
      </w:r>
      <w:r w:rsidR="00AA031E">
        <w:rPr>
          <w:rFonts w:hint="cs"/>
          <w:rtl/>
        </w:rPr>
        <w:t>אין עדויות על נזקים</w:t>
      </w:r>
      <w:r>
        <w:rPr>
          <w:rFonts w:hint="cs"/>
          <w:rtl/>
        </w:rPr>
        <w:t xml:space="preserve"> שעלולים להיגרם מן הקרינה הזאת</w:t>
      </w:r>
      <w:r w:rsidR="00AA031E">
        <w:rPr>
          <w:rFonts w:hint="cs"/>
          <w:rtl/>
        </w:rPr>
        <w:t xml:space="preserve">. </w:t>
      </w:r>
    </w:p>
    <w:p w:rsidR="00AA031E" w:rsidRDefault="00AA031E"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592594677"/>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AA031E" w:rsidRDefault="00AA031E" w:rsidP="00AA031E">
      <w:pPr>
        <w:rPr>
          <w:rtl/>
        </w:rPr>
      </w:pPr>
      <w:r>
        <w:rPr>
          <w:rFonts w:hint="cs"/>
          <w:rtl/>
        </w:rPr>
        <w:t xml:space="preserve">זה עדיין לא נוסה בגמלים. </w:t>
      </w:r>
    </w:p>
    <w:p w:rsidR="00AA031E" w:rsidRDefault="00AA031E" w:rsidP="00AA031E">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71936059"/>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בצלאל </w:t>
          </w:r>
          <w:proofErr w:type="spellStart"/>
          <w:r w:rsidRPr="00AA031E">
            <w:rPr>
              <w:rStyle w:val="afd"/>
              <w:color w:val="000000"/>
              <w:rtl/>
            </w:rPr>
            <w:t>סמוטריץ</w:t>
          </w:r>
          <w:proofErr w:type="spellEnd"/>
          <w:r w:rsidRPr="00AA031E">
            <w:rPr>
              <w:rStyle w:val="afd"/>
              <w:color w:val="000000"/>
              <w:rtl/>
            </w:rPr>
            <w:t xml:space="preserve"> (הבית היהודי)</w:t>
          </w:r>
          <w:r w:rsidRPr="00AA031E">
            <w:rPr>
              <w:color w:val="000000"/>
              <w:rtl/>
            </w:rPr>
            <w:t>:</w:t>
          </w:r>
        </w:p>
      </w:sdtContent>
    </w:sdt>
    <w:p w:rsidR="00AA031E" w:rsidRDefault="00AA031E" w:rsidP="00AA031E">
      <w:pPr>
        <w:pStyle w:val="KeepWithNext"/>
        <w:rPr>
          <w:rtl/>
        </w:rPr>
      </w:pPr>
    </w:p>
    <w:p w:rsidR="00022E71" w:rsidRDefault="00806312" w:rsidP="00022E71">
      <w:pPr>
        <w:rPr>
          <w:rtl/>
        </w:rPr>
      </w:pPr>
      <w:r>
        <w:rPr>
          <w:rFonts w:hint="cs"/>
          <w:rtl/>
        </w:rPr>
        <w:t xml:space="preserve">עוד שאלות? נאמר שזה לא פוגע בכלום. </w:t>
      </w:r>
    </w:p>
    <w:p w:rsidR="00022E71" w:rsidRPr="00022E71" w:rsidRDefault="00022E71" w:rsidP="00022E71">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505506732"/>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לאה </w:t>
          </w:r>
          <w:proofErr w:type="spellStart"/>
          <w:r w:rsidRPr="00AA031E">
            <w:rPr>
              <w:rStyle w:val="afd"/>
              <w:color w:val="000000"/>
              <w:rtl/>
            </w:rPr>
            <w:t>פדידה</w:t>
          </w:r>
          <w:proofErr w:type="spellEnd"/>
          <w:r w:rsidRPr="00AA031E">
            <w:rPr>
              <w:rStyle w:val="afd"/>
              <w:color w:val="000000"/>
              <w:rtl/>
            </w:rPr>
            <w:t xml:space="preserve"> (המחנה הציוני)</w:t>
          </w:r>
          <w:r w:rsidRPr="00AA031E">
            <w:rPr>
              <w:color w:val="000000"/>
              <w:rtl/>
            </w:rPr>
            <w:t>:</w:t>
          </w:r>
        </w:p>
      </w:sdtContent>
    </w:sdt>
    <w:p w:rsidR="00AA031E" w:rsidRDefault="00AA031E" w:rsidP="00AA031E">
      <w:pPr>
        <w:pStyle w:val="KeepWithNext"/>
        <w:rPr>
          <w:rtl/>
        </w:rPr>
      </w:pPr>
    </w:p>
    <w:p w:rsidR="00AA031E" w:rsidRDefault="00806312" w:rsidP="00AA031E">
      <w:pPr>
        <w:rPr>
          <w:rtl/>
        </w:rPr>
      </w:pPr>
      <w:r>
        <w:rPr>
          <w:rFonts w:hint="cs"/>
          <w:rtl/>
        </w:rPr>
        <w:t xml:space="preserve">חבר הכנסת </w:t>
      </w:r>
      <w:proofErr w:type="spellStart"/>
      <w:r>
        <w:rPr>
          <w:rFonts w:hint="cs"/>
          <w:rtl/>
        </w:rPr>
        <w:t>סמוטריץ</w:t>
      </w:r>
      <w:proofErr w:type="spellEnd"/>
      <w:r>
        <w:rPr>
          <w:rFonts w:hint="cs"/>
          <w:rtl/>
        </w:rPr>
        <w:t xml:space="preserve">', </w:t>
      </w:r>
      <w:r w:rsidR="00AA031E">
        <w:rPr>
          <w:rFonts w:hint="cs"/>
          <w:rtl/>
        </w:rPr>
        <w:t>יכול להיות שבינתי</w:t>
      </w:r>
      <w:r>
        <w:rPr>
          <w:rFonts w:hint="cs"/>
          <w:rtl/>
        </w:rPr>
        <w:t xml:space="preserve"> קטנה מבינתך </w:t>
      </w:r>
      <w:bookmarkStart w:id="53" w:name="_ETM_Q1_945367"/>
      <w:bookmarkEnd w:id="53"/>
      <w:r>
        <w:rPr>
          <w:rFonts w:hint="cs"/>
          <w:rtl/>
        </w:rPr>
        <w:t xml:space="preserve">ואתה מבין טוב יותר ממני. </w:t>
      </w:r>
    </w:p>
    <w:p w:rsidR="00AA031E" w:rsidRDefault="00AA031E" w:rsidP="00AA031E">
      <w:pPr>
        <w:rPr>
          <w:rtl/>
        </w:rPr>
      </w:pPr>
    </w:p>
    <w:p w:rsidR="00AA031E" w:rsidRDefault="00D545CE" w:rsidP="00AA031E">
      <w:pPr>
        <w:pStyle w:val="a4"/>
        <w:keepNext/>
        <w:rPr>
          <w:rtl/>
        </w:rPr>
      </w:pPr>
      <w:sdt>
        <w:sdtPr>
          <w:rPr>
            <w:rFonts w:hint="cs"/>
            <w:rtl/>
          </w:rPr>
          <w:alias w:val="דובר"/>
          <w:tag w:val="&lt;ID&gt;5276&lt;/ID&gt;&lt;Name&gt;איתן ברושי - המחנה הציוני&lt;/Name&gt;&lt;Data&gt;איתן ברושי (המחנה הציוני)&lt;/Data&gt;&lt;Shortcut&gt;איבר&lt;/Shortcut&gt;"/>
          <w:id w:val="-1173639909"/>
          <w:placeholder>
            <w:docPart w:val="DefaultPlaceholder_-1854013440"/>
          </w:placeholder>
        </w:sdtPr>
        <w:sdtEndPr/>
        <w:sdtContent>
          <w:r w:rsidR="00AA031E" w:rsidRPr="00AA031E">
            <w:rPr>
              <w:rFonts w:hint="cs"/>
              <w:color w:val="000000"/>
              <w:rtl/>
            </w:rPr>
            <w:t xml:space="preserve"> זה </w:t>
          </w:r>
          <w:r w:rsidR="00AA031E" w:rsidRPr="00AA031E">
            <w:rPr>
              <w:rStyle w:val="afd"/>
              <w:color w:val="000000"/>
              <w:rtl/>
            </w:rPr>
            <w:t>איתן ברושי (המחנה הציוני):</w:t>
          </w:r>
        </w:sdtContent>
      </w:sdt>
    </w:p>
    <w:p w:rsidR="00AA031E" w:rsidRDefault="00AA031E" w:rsidP="00AA031E">
      <w:pPr>
        <w:pStyle w:val="KeepWithNext"/>
        <w:rPr>
          <w:rtl/>
        </w:rPr>
      </w:pPr>
    </w:p>
    <w:p w:rsidR="00AA031E" w:rsidRDefault="00AA031E" w:rsidP="00AA031E">
      <w:pPr>
        <w:rPr>
          <w:rtl/>
          <w:lang w:eastAsia="he-IL"/>
        </w:rPr>
      </w:pPr>
      <w:r>
        <w:rPr>
          <w:rFonts w:hint="cs"/>
          <w:rtl/>
          <w:lang w:eastAsia="he-IL"/>
        </w:rPr>
        <w:t xml:space="preserve">גמל הוא חיה מקראית. </w:t>
      </w:r>
    </w:p>
    <w:p w:rsidR="00AA031E" w:rsidRDefault="00AA031E" w:rsidP="00AA031E">
      <w:pPr>
        <w:rPr>
          <w:rtl/>
          <w:lang w:eastAsia="he-IL"/>
        </w:rPr>
      </w:pPr>
    </w:p>
    <w:sdt>
      <w:sdtPr>
        <w:rPr>
          <w:rFonts w:hint="cs"/>
          <w:rtl/>
          <w:lang w:eastAsia="he-I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435940808"/>
        <w:placeholder>
          <w:docPart w:val="DefaultPlaceholder_-1854013440"/>
        </w:placeholder>
      </w:sdtPr>
      <w:sdtEndPr/>
      <w:sdtContent>
        <w:p w:rsidR="00AA031E" w:rsidRDefault="00AA031E" w:rsidP="00AA031E">
          <w:pPr>
            <w:pStyle w:val="af9"/>
            <w:keepNext/>
            <w:rPr>
              <w:rtl/>
              <w:lang w:eastAsia="he-IL"/>
            </w:rPr>
          </w:pPr>
          <w:r w:rsidRPr="00AA031E">
            <w:rPr>
              <w:rStyle w:val="afd"/>
              <w:color w:val="000000"/>
              <w:rtl/>
            </w:rPr>
            <w:t>תמיר גושן</w:t>
          </w:r>
          <w:r w:rsidRPr="00AA031E">
            <w:rPr>
              <w:color w:val="000000"/>
              <w:rtl/>
              <w:lang w:eastAsia="he-IL"/>
            </w:rPr>
            <w:t>:</w:t>
          </w:r>
        </w:p>
      </w:sdtContent>
    </w:sdt>
    <w:p w:rsidR="00AA031E" w:rsidRDefault="00AA031E" w:rsidP="00AA031E">
      <w:pPr>
        <w:pStyle w:val="KeepWithNext"/>
        <w:rPr>
          <w:rtl/>
          <w:lang w:eastAsia="he-IL"/>
        </w:rPr>
      </w:pPr>
    </w:p>
    <w:p w:rsidR="00022E71" w:rsidRDefault="00806312" w:rsidP="00806312">
      <w:pPr>
        <w:rPr>
          <w:rtl/>
          <w:lang w:eastAsia="he-IL"/>
        </w:rPr>
      </w:pPr>
      <w:r>
        <w:rPr>
          <w:rFonts w:hint="cs"/>
          <w:rtl/>
          <w:lang w:eastAsia="he-IL"/>
        </w:rPr>
        <w:t xml:space="preserve">רק עוד דבר אחד: מכיוון </w:t>
      </w:r>
      <w:bookmarkStart w:id="54" w:name="_ETM_Q1_959516"/>
      <w:bookmarkEnd w:id="54"/>
      <w:r>
        <w:rPr>
          <w:rFonts w:hint="cs"/>
          <w:rtl/>
          <w:lang w:eastAsia="he-IL"/>
        </w:rPr>
        <w:t xml:space="preserve">שהשבב בכלבים ובחתולים, ובהתאם להצעת החוק גם בגמלים, אנחנו מדברים כרגע על שבב תת-עורי, עדיין הוא לא פוטר את הצורך ברציעת האוזן וסימון גם בתג ויזואלי על מנת לזהות </w:t>
      </w:r>
      <w:bookmarkStart w:id="55" w:name="_ETM_Q1_974516"/>
      <w:bookmarkEnd w:id="55"/>
      <w:r>
        <w:rPr>
          <w:rFonts w:hint="cs"/>
          <w:rtl/>
          <w:lang w:eastAsia="he-IL"/>
        </w:rPr>
        <w:t xml:space="preserve">את הגמל ללא קורא שבבים. </w:t>
      </w:r>
    </w:p>
    <w:p w:rsidR="00022E71" w:rsidRPr="00022E71" w:rsidRDefault="00022E71" w:rsidP="00022E71">
      <w:pPr>
        <w:rPr>
          <w:rtl/>
          <w:lang w:eastAsia="he-IL"/>
        </w:rPr>
      </w:pPr>
    </w:p>
    <w:sdt>
      <w:sdtPr>
        <w:rPr>
          <w:rtl/>
        </w:rPr>
        <w:alias w:val="יור"/>
        <w:tag w:val="&lt;ID&gt;4637&lt;/ID&gt;&lt;Name&gt;איתן כבל - יו&quot;רַ&lt;/Name&gt;&lt;Data&gt;איתן כבל&lt;/Data&gt;&lt;Shortcut&gt;איכב&lt;/Shortcut&gt;"/>
        <w:id w:val="1812142256"/>
        <w:placeholder>
          <w:docPart w:val="DefaultPlaceholder_-1854013440"/>
        </w:placeholder>
      </w:sdtPr>
      <w:sdtEndPr/>
      <w:sdtContent>
        <w:p w:rsidR="00AA031E" w:rsidRDefault="00AA031E" w:rsidP="00AA031E">
          <w:pPr>
            <w:pStyle w:val="af6"/>
            <w:keepNext/>
            <w:rPr>
              <w:rtl/>
            </w:rPr>
          </w:pPr>
          <w:r w:rsidRPr="00AA031E">
            <w:rPr>
              <w:rStyle w:val="afd"/>
              <w:color w:val="000000"/>
              <w:rtl/>
            </w:rPr>
            <w:t>היו"ר איתן כבל</w:t>
          </w:r>
          <w:r w:rsidRPr="00AA031E">
            <w:rPr>
              <w:color w:val="000000"/>
              <w:rtl/>
            </w:rPr>
            <w:t>:</w:t>
          </w:r>
        </w:p>
      </w:sdtContent>
    </w:sdt>
    <w:p w:rsidR="00AA031E" w:rsidRDefault="00AA031E" w:rsidP="00AA031E">
      <w:pPr>
        <w:pStyle w:val="KeepWithNext"/>
        <w:rPr>
          <w:rtl/>
          <w:lang w:eastAsia="he-IL"/>
        </w:rPr>
      </w:pPr>
    </w:p>
    <w:p w:rsidR="00AA031E" w:rsidRPr="00AA031E" w:rsidRDefault="003B1BCE" w:rsidP="00C873C8">
      <w:pPr>
        <w:rPr>
          <w:rtl/>
          <w:lang w:eastAsia="he-IL"/>
        </w:rPr>
      </w:pPr>
      <w:r>
        <w:rPr>
          <w:rFonts w:hint="cs"/>
          <w:rtl/>
          <w:lang w:eastAsia="he-IL"/>
        </w:rPr>
        <w:t xml:space="preserve">יש לי שאלה, </w:t>
      </w:r>
      <w:bookmarkStart w:id="56" w:name="_ETM_Q1_978591"/>
      <w:bookmarkEnd w:id="56"/>
      <w:r>
        <w:rPr>
          <w:rFonts w:hint="cs"/>
          <w:rtl/>
          <w:lang w:eastAsia="he-IL"/>
        </w:rPr>
        <w:t>לפני שאני מעביר לחברתי שמבקשת שאלות הבהרה</w:t>
      </w:r>
      <w:r w:rsidR="00C873C8">
        <w:rPr>
          <w:rFonts w:hint="cs"/>
          <w:rtl/>
          <w:lang w:eastAsia="he-IL"/>
        </w:rPr>
        <w:t>:</w:t>
      </w:r>
      <w:r>
        <w:rPr>
          <w:rFonts w:hint="cs"/>
          <w:rtl/>
          <w:lang w:eastAsia="he-IL"/>
        </w:rPr>
        <w:t xml:space="preserve"> </w:t>
      </w:r>
      <w:r w:rsidR="00C873C8">
        <w:rPr>
          <w:rFonts w:hint="cs"/>
          <w:rtl/>
          <w:lang w:eastAsia="he-IL"/>
        </w:rPr>
        <w:t xml:space="preserve">ידוע לכם </w:t>
      </w:r>
      <w:r w:rsidR="00AA031E">
        <w:rPr>
          <w:rFonts w:hint="cs"/>
          <w:rtl/>
          <w:lang w:eastAsia="he-IL"/>
        </w:rPr>
        <w:t>האם בעולם</w:t>
      </w:r>
      <w:r>
        <w:rPr>
          <w:rFonts w:hint="cs"/>
          <w:rtl/>
          <w:lang w:eastAsia="he-IL"/>
        </w:rPr>
        <w:t xml:space="preserve"> יש סוג כזה של סימון? אני מדבר </w:t>
      </w:r>
      <w:bookmarkStart w:id="57" w:name="_ETM_Q1_993259"/>
      <w:bookmarkEnd w:id="57"/>
      <w:r>
        <w:rPr>
          <w:rFonts w:hint="cs"/>
          <w:rtl/>
          <w:lang w:eastAsia="he-IL"/>
        </w:rPr>
        <w:t xml:space="preserve">לא על כלבים או חתולים, אני מדבר על סוסים וכולי, </w:t>
      </w:r>
      <w:bookmarkStart w:id="58" w:name="_ETM_Q1_1007189"/>
      <w:bookmarkEnd w:id="58"/>
      <w:r>
        <w:rPr>
          <w:rFonts w:hint="cs"/>
          <w:rtl/>
          <w:lang w:eastAsia="he-IL"/>
        </w:rPr>
        <w:t xml:space="preserve">בכלל </w:t>
      </w:r>
      <w:r w:rsidR="00C873C8">
        <w:rPr>
          <w:rFonts w:hint="cs"/>
          <w:rtl/>
          <w:lang w:eastAsia="he-IL"/>
        </w:rPr>
        <w:t xml:space="preserve">על מי </w:t>
      </w:r>
      <w:r>
        <w:rPr>
          <w:rFonts w:hint="cs"/>
          <w:rtl/>
          <w:lang w:eastAsia="he-IL"/>
        </w:rPr>
        <w:t xml:space="preserve">שרוצים לסמן את העדר שלהם. </w:t>
      </w:r>
    </w:p>
    <w:p w:rsidR="00AA031E" w:rsidRPr="00AA031E" w:rsidRDefault="00AA031E" w:rsidP="00AA031E">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508113389"/>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AA031E" w:rsidRDefault="00AA031E" w:rsidP="003B1BCE">
      <w:pPr>
        <w:rPr>
          <w:rtl/>
        </w:rPr>
      </w:pPr>
      <w:r>
        <w:rPr>
          <w:rFonts w:hint="cs"/>
          <w:rtl/>
        </w:rPr>
        <w:t xml:space="preserve">אני מוכן </w:t>
      </w:r>
      <w:r w:rsidR="003B1BCE">
        <w:rPr>
          <w:rFonts w:hint="cs"/>
          <w:rtl/>
        </w:rPr>
        <w:t xml:space="preserve">להסכים שיהיה עונש של </w:t>
      </w:r>
      <w:bookmarkStart w:id="59" w:name="_ETM_Q1_1019083"/>
      <w:bookmarkEnd w:id="59"/>
      <w:r w:rsidR="003B1BCE">
        <w:rPr>
          <w:rFonts w:hint="cs"/>
          <w:rtl/>
        </w:rPr>
        <w:t xml:space="preserve">עשר שנים למי שחותך את האוזן של </w:t>
      </w:r>
      <w:bookmarkStart w:id="60" w:name="_ETM_Q1_1021379"/>
      <w:bookmarkEnd w:id="60"/>
      <w:r w:rsidR="003B1BCE">
        <w:rPr>
          <w:rFonts w:hint="cs"/>
          <w:rtl/>
        </w:rPr>
        <w:t>הגמל</w:t>
      </w:r>
      <w:r>
        <w:rPr>
          <w:rFonts w:hint="cs"/>
          <w:rtl/>
        </w:rPr>
        <w:t>, אבל לא לפגוע ב</w:t>
      </w:r>
      <w:r w:rsidR="003B1BCE">
        <w:rPr>
          <w:rFonts w:hint="cs"/>
          <w:rtl/>
        </w:rPr>
        <w:t xml:space="preserve">-4,000 גמלים. </w:t>
      </w:r>
    </w:p>
    <w:p w:rsidR="00AA031E" w:rsidRDefault="00AA031E" w:rsidP="00AA031E">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1511252302"/>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בצלאל </w:t>
          </w:r>
          <w:proofErr w:type="spellStart"/>
          <w:r w:rsidRPr="00AA031E">
            <w:rPr>
              <w:rStyle w:val="afd"/>
              <w:color w:val="000000"/>
              <w:rtl/>
            </w:rPr>
            <w:t>סמוטריץ</w:t>
          </w:r>
          <w:proofErr w:type="spellEnd"/>
          <w:r w:rsidRPr="00AA031E">
            <w:rPr>
              <w:rStyle w:val="afd"/>
              <w:color w:val="000000"/>
              <w:rtl/>
            </w:rPr>
            <w:t xml:space="preserve"> (הבית היהודי)</w:t>
          </w:r>
          <w:r w:rsidRPr="00AA031E">
            <w:rPr>
              <w:color w:val="000000"/>
              <w:rtl/>
            </w:rPr>
            <w:t>:</w:t>
          </w:r>
        </w:p>
      </w:sdtContent>
    </w:sdt>
    <w:p w:rsidR="00AA031E" w:rsidRDefault="00AA031E" w:rsidP="00AA031E">
      <w:pPr>
        <w:pStyle w:val="KeepWithNext"/>
        <w:rPr>
          <w:rtl/>
        </w:rPr>
      </w:pPr>
    </w:p>
    <w:p w:rsidR="00AA031E" w:rsidRDefault="00AA031E" w:rsidP="00AA031E">
      <w:pPr>
        <w:rPr>
          <w:rtl/>
        </w:rPr>
      </w:pPr>
      <w:r>
        <w:rPr>
          <w:rFonts w:hint="cs"/>
          <w:rtl/>
        </w:rPr>
        <w:t>הרעיון הוא</w:t>
      </w:r>
      <w:r w:rsidR="003B1BCE">
        <w:rPr>
          <w:rFonts w:hint="cs"/>
          <w:rtl/>
        </w:rPr>
        <w:t xml:space="preserve"> לייצר הרתעה. כל הרעיון של החוק והתקנות </w:t>
      </w:r>
      <w:bookmarkStart w:id="61" w:name="_ETM_Q1_1030080"/>
      <w:bookmarkEnd w:id="61"/>
      <w:r w:rsidR="003B1BCE">
        <w:rPr>
          <w:rFonts w:hint="cs"/>
          <w:rtl/>
        </w:rPr>
        <w:t xml:space="preserve">הוא שבעל הגמל יישא באחריות אם הגמל שלו גרם לתאונה. </w:t>
      </w:r>
      <w:bookmarkStart w:id="62" w:name="_ETM_Q1_1035188"/>
      <w:bookmarkEnd w:id="62"/>
    </w:p>
    <w:p w:rsidR="00AA031E" w:rsidRDefault="00AA031E"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521604874"/>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3B1BCE" w:rsidRDefault="00022E71" w:rsidP="00AA031E">
      <w:pPr>
        <w:rPr>
          <w:rtl/>
        </w:rPr>
      </w:pPr>
      <w:r>
        <w:rPr>
          <w:rFonts w:hint="cs"/>
          <w:rtl/>
        </w:rPr>
        <w:t>ב</w:t>
      </w:r>
      <w:r w:rsidR="00AA031E">
        <w:rPr>
          <w:rFonts w:hint="cs"/>
          <w:rtl/>
        </w:rPr>
        <w:t xml:space="preserve">של הרתעה של מישהו פעם בחמש שנים. </w:t>
      </w:r>
    </w:p>
    <w:p w:rsidR="003B1BCE" w:rsidRDefault="003B1BCE" w:rsidP="00AA031E">
      <w:pPr>
        <w:rPr>
          <w:rtl/>
        </w:rPr>
      </w:pPr>
    </w:p>
    <w:p w:rsidR="003B1BCE" w:rsidRDefault="003B1BCE" w:rsidP="003B1BCE">
      <w:pPr>
        <w:pStyle w:val="a4"/>
        <w:keepNext/>
        <w:rPr>
          <w:rtl/>
        </w:rPr>
      </w:pPr>
      <w:r>
        <w:rPr>
          <w:rtl/>
        </w:rPr>
        <w:t xml:space="preserve">בצלאל </w:t>
      </w:r>
      <w:proofErr w:type="spellStart"/>
      <w:r>
        <w:rPr>
          <w:rtl/>
        </w:rPr>
        <w:t>סמוטריץ</w:t>
      </w:r>
      <w:proofErr w:type="spellEnd"/>
      <w:r>
        <w:rPr>
          <w:rtl/>
        </w:rPr>
        <w:t xml:space="preserve"> (הבית היהודי):</w:t>
      </w:r>
    </w:p>
    <w:p w:rsidR="003B1BCE" w:rsidRDefault="003B1BCE" w:rsidP="003B1BCE">
      <w:pPr>
        <w:pStyle w:val="KeepWithNext"/>
        <w:rPr>
          <w:rtl/>
        </w:rPr>
      </w:pPr>
    </w:p>
    <w:p w:rsidR="003B1BCE" w:rsidRDefault="003B1BCE" w:rsidP="003B1BCE">
      <w:pPr>
        <w:rPr>
          <w:rtl/>
        </w:rPr>
      </w:pPr>
      <w:r>
        <w:rPr>
          <w:rFonts w:hint="cs"/>
          <w:rtl/>
        </w:rPr>
        <w:t xml:space="preserve">הרוג אחד </w:t>
      </w:r>
      <w:r>
        <w:rPr>
          <w:rtl/>
        </w:rPr>
        <w:t>–</w:t>
      </w:r>
      <w:r>
        <w:rPr>
          <w:rFonts w:hint="cs"/>
          <w:rtl/>
        </w:rPr>
        <w:t xml:space="preserve"> גם הוא חשוב. </w:t>
      </w:r>
    </w:p>
    <w:p w:rsidR="003B1BCE" w:rsidRDefault="003B1BCE" w:rsidP="003B1BCE">
      <w:pPr>
        <w:rPr>
          <w:rtl/>
        </w:rPr>
      </w:pPr>
    </w:p>
    <w:p w:rsidR="003B1BCE" w:rsidRDefault="003B1BCE" w:rsidP="003B1BCE">
      <w:pPr>
        <w:pStyle w:val="a4"/>
        <w:keepNext/>
        <w:rPr>
          <w:rtl/>
        </w:rPr>
      </w:pPr>
      <w:r>
        <w:rPr>
          <w:rtl/>
        </w:rPr>
        <w:t xml:space="preserve">סעיד </w:t>
      </w:r>
      <w:proofErr w:type="spellStart"/>
      <w:r>
        <w:rPr>
          <w:rtl/>
        </w:rPr>
        <w:t>אלחרומי</w:t>
      </w:r>
      <w:proofErr w:type="spellEnd"/>
      <w:r>
        <w:rPr>
          <w:rtl/>
        </w:rPr>
        <w:t xml:space="preserve"> (הרשימה המשותפת):</w:t>
      </w:r>
    </w:p>
    <w:p w:rsidR="003B1BCE" w:rsidRDefault="003B1BCE" w:rsidP="003B1BCE">
      <w:pPr>
        <w:pStyle w:val="KeepWithNext"/>
        <w:rPr>
          <w:rtl/>
        </w:rPr>
      </w:pPr>
    </w:p>
    <w:p w:rsidR="00AA031E" w:rsidRDefault="00AA031E" w:rsidP="00AA031E">
      <w:pPr>
        <w:rPr>
          <w:rtl/>
        </w:rPr>
      </w:pPr>
      <w:r>
        <w:rPr>
          <w:rFonts w:hint="cs"/>
          <w:rtl/>
        </w:rPr>
        <w:t>יש מאות הרוגים בשנה</w:t>
      </w:r>
      <w:r w:rsidR="003B1BCE">
        <w:rPr>
          <w:rFonts w:hint="cs"/>
          <w:rtl/>
        </w:rPr>
        <w:t xml:space="preserve"> בתאונות דרכים</w:t>
      </w:r>
      <w:r>
        <w:rPr>
          <w:rFonts w:hint="cs"/>
          <w:rtl/>
        </w:rPr>
        <w:t xml:space="preserve">. </w:t>
      </w:r>
    </w:p>
    <w:p w:rsidR="00AA031E" w:rsidRDefault="00AA031E" w:rsidP="00AA031E">
      <w:pPr>
        <w:rPr>
          <w:rtl/>
        </w:rPr>
      </w:pPr>
    </w:p>
    <w:sdt>
      <w:sdtPr>
        <w:rPr>
          <w:rtl/>
        </w:rPr>
        <w:alias w:val="יור"/>
        <w:tag w:val="&lt;ID&gt;4637&lt;/ID&gt;&lt;Name&gt;איתן כבל - יו&quot;רַ&lt;/Name&gt;&lt;Data&gt;איתן כבל&lt;/Data&gt;&lt;Shortcut&gt;איכב&lt;/Shortcut&gt;"/>
        <w:id w:val="-1595928653"/>
        <w:placeholder>
          <w:docPart w:val="DefaultPlaceholder_-1854013440"/>
        </w:placeholder>
      </w:sdtPr>
      <w:sdtEndPr/>
      <w:sdtContent>
        <w:p w:rsidR="00AA031E" w:rsidRDefault="00AA031E" w:rsidP="00AA031E">
          <w:pPr>
            <w:pStyle w:val="af6"/>
            <w:keepNext/>
            <w:rPr>
              <w:rtl/>
            </w:rPr>
          </w:pPr>
          <w:r w:rsidRPr="00AA031E">
            <w:rPr>
              <w:rStyle w:val="afd"/>
              <w:color w:val="000000"/>
              <w:rtl/>
            </w:rPr>
            <w:t>היו"ר איתן כבל</w:t>
          </w:r>
          <w:r w:rsidRPr="00AA031E">
            <w:rPr>
              <w:color w:val="000000"/>
              <w:rtl/>
            </w:rPr>
            <w:t>:</w:t>
          </w:r>
        </w:p>
      </w:sdtContent>
    </w:sdt>
    <w:p w:rsidR="00AA031E" w:rsidRDefault="00AA031E" w:rsidP="00AA031E">
      <w:pPr>
        <w:pStyle w:val="KeepWithNext"/>
        <w:rPr>
          <w:rtl/>
        </w:rPr>
      </w:pPr>
    </w:p>
    <w:p w:rsidR="003B1BCE" w:rsidRDefault="00022E71" w:rsidP="00C873C8">
      <w:pPr>
        <w:rPr>
          <w:rtl/>
        </w:rPr>
      </w:pPr>
      <w:r>
        <w:rPr>
          <w:rFonts w:hint="cs"/>
          <w:rtl/>
        </w:rPr>
        <w:t>זה עניין מקצועי גרידא. הו</w:t>
      </w:r>
      <w:r w:rsidR="00AA031E">
        <w:rPr>
          <w:rFonts w:hint="cs"/>
          <w:rtl/>
        </w:rPr>
        <w:t>א לא ייתן מענה לכל הבעיות</w:t>
      </w:r>
      <w:r w:rsidR="003B1BCE">
        <w:rPr>
          <w:rFonts w:hint="cs"/>
          <w:rtl/>
        </w:rPr>
        <w:t xml:space="preserve">, וזה </w:t>
      </w:r>
      <w:bookmarkStart w:id="63" w:name="_ETM_Q1_1055025"/>
      <w:bookmarkEnd w:id="63"/>
      <w:r w:rsidR="003B1BCE">
        <w:rPr>
          <w:rFonts w:hint="cs"/>
          <w:rtl/>
        </w:rPr>
        <w:t xml:space="preserve">לא מספיק, וסיכמתי שאנחנו כוועדה נוביל </w:t>
      </w:r>
      <w:proofErr w:type="spellStart"/>
      <w:r w:rsidR="003B1BCE">
        <w:rPr>
          <w:rFonts w:hint="cs"/>
          <w:rtl/>
        </w:rPr>
        <w:t>מייד</w:t>
      </w:r>
      <w:proofErr w:type="spellEnd"/>
      <w:r w:rsidR="003B1BCE">
        <w:rPr>
          <w:rFonts w:hint="cs"/>
          <w:rtl/>
        </w:rPr>
        <w:t xml:space="preserve"> אחרי זה </w:t>
      </w:r>
      <w:bookmarkStart w:id="64" w:name="_ETM_Q1_1061416"/>
      <w:bookmarkEnd w:id="64"/>
      <w:r w:rsidR="003B1BCE">
        <w:rPr>
          <w:rFonts w:hint="cs"/>
          <w:rtl/>
        </w:rPr>
        <w:t>דיונים כדי לתת מענה לעניין המרעה</w:t>
      </w:r>
      <w:r w:rsidR="00AA031E">
        <w:rPr>
          <w:rFonts w:hint="cs"/>
          <w:rtl/>
        </w:rPr>
        <w:t xml:space="preserve">. </w:t>
      </w:r>
      <w:r w:rsidR="00C873C8">
        <w:rPr>
          <w:rFonts w:hint="cs"/>
          <w:rtl/>
        </w:rPr>
        <w:t xml:space="preserve">אף </w:t>
      </w:r>
      <w:r w:rsidR="00AA031E">
        <w:rPr>
          <w:rFonts w:hint="cs"/>
          <w:rtl/>
        </w:rPr>
        <w:t xml:space="preserve">חלק מן הדברים הללו איננו חי בזכות עצמו. </w:t>
      </w:r>
      <w:r w:rsidR="003B1BCE">
        <w:rPr>
          <w:rFonts w:hint="cs"/>
          <w:rtl/>
        </w:rPr>
        <w:t xml:space="preserve">הוא מרכיב שמחייב גם את </w:t>
      </w:r>
      <w:bookmarkStart w:id="65" w:name="_ETM_Q1_1072585"/>
      <w:bookmarkEnd w:id="65"/>
      <w:r w:rsidR="003B1BCE">
        <w:rPr>
          <w:rFonts w:hint="cs"/>
          <w:rtl/>
        </w:rPr>
        <w:t xml:space="preserve">זה, גם את זה וגם את זה. </w:t>
      </w:r>
    </w:p>
    <w:p w:rsidR="003B1BCE" w:rsidRDefault="003B1BCE" w:rsidP="003B1BCE">
      <w:pPr>
        <w:rPr>
          <w:rtl/>
        </w:rPr>
      </w:pPr>
      <w:bookmarkStart w:id="66" w:name="_ETM_Q1_1078585"/>
      <w:bookmarkEnd w:id="66"/>
    </w:p>
    <w:p w:rsidR="00AA031E" w:rsidRDefault="00AA031E" w:rsidP="00C873C8">
      <w:pPr>
        <w:rPr>
          <w:rtl/>
        </w:rPr>
      </w:pPr>
      <w:bookmarkStart w:id="67" w:name="_ETM_Q1_1078854"/>
      <w:bookmarkEnd w:id="67"/>
      <w:r>
        <w:rPr>
          <w:rFonts w:hint="cs"/>
          <w:rtl/>
        </w:rPr>
        <w:t>הנחת העבודה היא זו: לא אגיד דבר שלא באמת קיים. להגיד לי</w:t>
      </w:r>
      <w:r w:rsidR="003B1BCE">
        <w:rPr>
          <w:rFonts w:hint="cs"/>
          <w:rtl/>
        </w:rPr>
        <w:t xml:space="preserve">, חבר הכנסת </w:t>
      </w:r>
      <w:proofErr w:type="spellStart"/>
      <w:r w:rsidR="003B1BCE">
        <w:rPr>
          <w:rFonts w:hint="cs"/>
          <w:rtl/>
        </w:rPr>
        <w:t>אלחרומי</w:t>
      </w:r>
      <w:proofErr w:type="spellEnd"/>
      <w:r w:rsidR="003B1BCE">
        <w:rPr>
          <w:rFonts w:hint="cs"/>
          <w:rtl/>
        </w:rPr>
        <w:t>,</w:t>
      </w:r>
      <w:r>
        <w:rPr>
          <w:rFonts w:hint="cs"/>
          <w:rtl/>
        </w:rPr>
        <w:t xml:space="preserve"> שלא </w:t>
      </w:r>
      <w:r w:rsidR="00C873C8">
        <w:rPr>
          <w:rFonts w:hint="cs"/>
          <w:rtl/>
        </w:rPr>
        <w:t>צריך ל</w:t>
      </w:r>
      <w:r>
        <w:rPr>
          <w:rFonts w:hint="cs"/>
          <w:rtl/>
        </w:rPr>
        <w:t>ש</w:t>
      </w:r>
      <w:r w:rsidR="00C873C8">
        <w:rPr>
          <w:rFonts w:hint="cs"/>
          <w:rtl/>
        </w:rPr>
        <w:t>י</w:t>
      </w:r>
      <w:r>
        <w:rPr>
          <w:rFonts w:hint="cs"/>
          <w:rtl/>
        </w:rPr>
        <w:t>ם את השבב רק בגלל שמישהו אמר שזה עלול לפגוע בתנובת</w:t>
      </w:r>
      <w:r w:rsidR="003B1BCE">
        <w:rPr>
          <w:rFonts w:hint="cs"/>
          <w:rtl/>
        </w:rPr>
        <w:t xml:space="preserve"> החלב או בבשר </w:t>
      </w:r>
      <w:r w:rsidR="003B1BCE">
        <w:rPr>
          <w:rtl/>
        </w:rPr>
        <w:t>–</w:t>
      </w:r>
      <w:r w:rsidR="003B1BCE">
        <w:rPr>
          <w:rFonts w:hint="cs"/>
          <w:rtl/>
        </w:rPr>
        <w:t xml:space="preserve"> אני לא מקבל את הטענה. יש אנשי מקצוע. </w:t>
      </w:r>
    </w:p>
    <w:p w:rsidR="00AA031E" w:rsidRDefault="00AA031E" w:rsidP="00AA031E">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431826483"/>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לאה </w:t>
          </w:r>
          <w:proofErr w:type="spellStart"/>
          <w:r w:rsidRPr="00AA031E">
            <w:rPr>
              <w:rStyle w:val="afd"/>
              <w:color w:val="000000"/>
              <w:rtl/>
            </w:rPr>
            <w:t>פדידה</w:t>
          </w:r>
          <w:proofErr w:type="spellEnd"/>
          <w:r w:rsidRPr="00AA031E">
            <w:rPr>
              <w:rStyle w:val="afd"/>
              <w:color w:val="000000"/>
              <w:rtl/>
            </w:rPr>
            <w:t xml:space="preserve"> (המחנה הציוני)</w:t>
          </w:r>
          <w:r w:rsidRPr="00AA031E">
            <w:rPr>
              <w:color w:val="000000"/>
              <w:rtl/>
            </w:rPr>
            <w:t>:</w:t>
          </w:r>
        </w:p>
      </w:sdtContent>
    </w:sdt>
    <w:p w:rsidR="00AA031E" w:rsidRDefault="00AA031E" w:rsidP="00AA031E">
      <w:pPr>
        <w:pStyle w:val="KeepWithNext"/>
        <w:rPr>
          <w:rtl/>
        </w:rPr>
      </w:pPr>
    </w:p>
    <w:p w:rsidR="00AA031E" w:rsidRDefault="003B1BCE" w:rsidP="00AA031E">
      <w:pPr>
        <w:rPr>
          <w:rtl/>
        </w:rPr>
      </w:pPr>
      <w:r>
        <w:rPr>
          <w:rFonts w:hint="cs"/>
          <w:rtl/>
        </w:rPr>
        <w:t xml:space="preserve">אבל </w:t>
      </w:r>
      <w:r w:rsidR="00AA031E">
        <w:rPr>
          <w:rFonts w:hint="cs"/>
          <w:rtl/>
        </w:rPr>
        <w:t>ה</w:t>
      </w:r>
      <w:r w:rsidR="00022E71">
        <w:rPr>
          <w:rFonts w:hint="cs"/>
          <w:rtl/>
        </w:rPr>
        <w:t>וא לא סתר את זה</w:t>
      </w:r>
      <w:r>
        <w:rPr>
          <w:rFonts w:hint="cs"/>
          <w:rtl/>
        </w:rPr>
        <w:t>, כבוד היושב-ראש</w:t>
      </w:r>
      <w:bookmarkStart w:id="68" w:name="_ETM_Q1_1101212"/>
      <w:bookmarkEnd w:id="68"/>
      <w:r w:rsidR="00022E71">
        <w:rPr>
          <w:rFonts w:hint="cs"/>
          <w:rtl/>
        </w:rPr>
        <w:t xml:space="preserve">. שמעתי </w:t>
      </w:r>
      <w:r>
        <w:rPr>
          <w:rFonts w:hint="cs"/>
          <w:rtl/>
        </w:rPr>
        <w:t xml:space="preserve">הרבה </w:t>
      </w:r>
      <w:r w:rsidR="00022E71">
        <w:rPr>
          <w:rFonts w:hint="cs"/>
          <w:rtl/>
        </w:rPr>
        <w:t>על כלבים</w:t>
      </w:r>
      <w:r w:rsidR="00AA031E">
        <w:rPr>
          <w:rFonts w:hint="cs"/>
          <w:rtl/>
        </w:rPr>
        <w:t xml:space="preserve"> וחתולים. לא שמעתי </w:t>
      </w:r>
      <w:r>
        <w:rPr>
          <w:rFonts w:hint="cs"/>
          <w:rtl/>
        </w:rPr>
        <w:t xml:space="preserve">על גמלים. </w:t>
      </w:r>
    </w:p>
    <w:p w:rsidR="00AA031E" w:rsidRDefault="00AA031E"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28626383"/>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AA031E" w:rsidRDefault="003B1BCE" w:rsidP="00C873C8">
      <w:pPr>
        <w:rPr>
          <w:rtl/>
        </w:rPr>
      </w:pPr>
      <w:r>
        <w:rPr>
          <w:rFonts w:hint="cs"/>
          <w:rtl/>
        </w:rPr>
        <w:t xml:space="preserve">משרד החקלאות העביר לנו תקנות לפני חודש </w:t>
      </w:r>
      <w:bookmarkStart w:id="69" w:name="_ETM_Q1_1109034"/>
      <w:bookmarkEnd w:id="69"/>
      <w:r>
        <w:rPr>
          <w:rFonts w:hint="cs"/>
          <w:rtl/>
        </w:rPr>
        <w:t xml:space="preserve">וחצי, והחליפו את התקנות. היו דיונים </w:t>
      </w:r>
      <w:r w:rsidR="00C873C8">
        <w:rPr>
          <w:rFonts w:hint="cs"/>
          <w:rtl/>
        </w:rPr>
        <w:t>בנושא</w:t>
      </w:r>
      <w:bookmarkStart w:id="70" w:name="_ETM_Q1_1115061"/>
      <w:bookmarkEnd w:id="70"/>
      <w:r w:rsidR="00C873C8">
        <w:rPr>
          <w:rFonts w:hint="cs"/>
          <w:rtl/>
        </w:rPr>
        <w:t xml:space="preserve"> הזה </w:t>
      </w:r>
      <w:r>
        <w:rPr>
          <w:rFonts w:hint="cs"/>
          <w:rtl/>
        </w:rPr>
        <w:t xml:space="preserve">משנת 1948. </w:t>
      </w:r>
    </w:p>
    <w:p w:rsidR="003B1BCE" w:rsidRDefault="003B1BCE" w:rsidP="00AA031E">
      <w:pPr>
        <w:rPr>
          <w:rtl/>
        </w:rPr>
      </w:pPr>
    </w:p>
    <w:p w:rsidR="003B1BCE" w:rsidRDefault="003B1BCE" w:rsidP="003B1BCE">
      <w:pPr>
        <w:pStyle w:val="a4"/>
        <w:keepNext/>
        <w:rPr>
          <w:rtl/>
        </w:rPr>
      </w:pPr>
      <w:r>
        <w:rPr>
          <w:rtl/>
        </w:rPr>
        <w:t xml:space="preserve">לאה </w:t>
      </w:r>
      <w:proofErr w:type="spellStart"/>
      <w:r>
        <w:rPr>
          <w:rtl/>
        </w:rPr>
        <w:t>פדידה</w:t>
      </w:r>
      <w:proofErr w:type="spellEnd"/>
      <w:r>
        <w:rPr>
          <w:rtl/>
        </w:rPr>
        <w:t xml:space="preserve"> (המחנה הציוני):</w:t>
      </w:r>
    </w:p>
    <w:p w:rsidR="003B1BCE" w:rsidRDefault="003B1BCE" w:rsidP="003B1BCE">
      <w:pPr>
        <w:pStyle w:val="KeepWithNext"/>
        <w:rPr>
          <w:rtl/>
        </w:rPr>
      </w:pPr>
    </w:p>
    <w:p w:rsidR="003B1BCE" w:rsidRDefault="003B1BCE" w:rsidP="003B1BCE">
      <w:pPr>
        <w:rPr>
          <w:rtl/>
        </w:rPr>
      </w:pPr>
      <w:r>
        <w:rPr>
          <w:rFonts w:hint="cs"/>
          <w:rtl/>
        </w:rPr>
        <w:t xml:space="preserve">נדבר על גמלים. לא על חתולים וכלבים. </w:t>
      </w:r>
    </w:p>
    <w:p w:rsidR="00AA031E" w:rsidRDefault="00AA031E" w:rsidP="00AA031E">
      <w:pPr>
        <w:rPr>
          <w:rtl/>
        </w:rPr>
      </w:pPr>
    </w:p>
    <w:sdt>
      <w:sdtPr>
        <w:rPr>
          <w:rtl/>
        </w:rPr>
        <w:alias w:val="יור"/>
        <w:tag w:val="&lt;ID&gt;4637&lt;/ID&gt;&lt;Name&gt;איתן כבל - יו&quot;רַ&lt;/Name&gt;&lt;Data&gt;איתן כבל&lt;/Data&gt;&lt;Shortcut&gt;איכב&lt;/Shortcut&gt;"/>
        <w:id w:val="-1097335056"/>
        <w:placeholder>
          <w:docPart w:val="DefaultPlaceholder_-1854013440"/>
        </w:placeholder>
      </w:sdtPr>
      <w:sdtEndPr/>
      <w:sdtContent>
        <w:p w:rsidR="00AA031E" w:rsidRDefault="00AA031E" w:rsidP="00AA031E">
          <w:pPr>
            <w:pStyle w:val="af6"/>
            <w:keepNext/>
            <w:rPr>
              <w:rtl/>
            </w:rPr>
          </w:pPr>
          <w:r w:rsidRPr="00AA031E">
            <w:rPr>
              <w:rStyle w:val="afd"/>
              <w:color w:val="000000"/>
              <w:rtl/>
            </w:rPr>
            <w:t>היו"ר איתן כבל</w:t>
          </w:r>
          <w:r w:rsidRPr="00AA031E">
            <w:rPr>
              <w:color w:val="000000"/>
              <w:rtl/>
            </w:rPr>
            <w:t>:</w:t>
          </w:r>
        </w:p>
      </w:sdtContent>
    </w:sdt>
    <w:p w:rsidR="00AA031E" w:rsidRDefault="00AA031E" w:rsidP="00AA031E">
      <w:pPr>
        <w:pStyle w:val="KeepWithNext"/>
        <w:rPr>
          <w:rtl/>
        </w:rPr>
      </w:pPr>
    </w:p>
    <w:p w:rsidR="00AA031E" w:rsidRDefault="006F0D8B" w:rsidP="00C873C8">
      <w:pPr>
        <w:rPr>
          <w:rtl/>
        </w:rPr>
      </w:pPr>
      <w:r>
        <w:rPr>
          <w:rFonts w:hint="cs"/>
          <w:rtl/>
        </w:rPr>
        <w:t xml:space="preserve">חד-משמעית. בשביל שתנוח דעתך, </w:t>
      </w:r>
      <w:r w:rsidR="00AA031E">
        <w:rPr>
          <w:rFonts w:hint="cs"/>
          <w:rtl/>
        </w:rPr>
        <w:t xml:space="preserve">אנא אמור שוב. </w:t>
      </w:r>
      <w:r>
        <w:rPr>
          <w:rFonts w:hint="cs"/>
          <w:rtl/>
        </w:rPr>
        <w:t xml:space="preserve">עכשיו </w:t>
      </w:r>
      <w:r w:rsidR="00AA031E">
        <w:rPr>
          <w:rFonts w:hint="cs"/>
          <w:rtl/>
        </w:rPr>
        <w:t>אנחנו עוסקים רק בגמלים. אבל לפני כן</w:t>
      </w:r>
      <w:r>
        <w:rPr>
          <w:rFonts w:hint="cs"/>
          <w:rtl/>
        </w:rPr>
        <w:t>,</w:t>
      </w:r>
      <w:r w:rsidR="00AA031E">
        <w:rPr>
          <w:rFonts w:hint="cs"/>
          <w:rtl/>
        </w:rPr>
        <w:t xml:space="preserve"> </w:t>
      </w:r>
      <w:r>
        <w:rPr>
          <w:rFonts w:hint="cs"/>
          <w:rtl/>
        </w:rPr>
        <w:t xml:space="preserve">אנא </w:t>
      </w:r>
      <w:r w:rsidR="00AA031E">
        <w:rPr>
          <w:rFonts w:hint="cs"/>
          <w:rtl/>
        </w:rPr>
        <w:t xml:space="preserve">אמור לי </w:t>
      </w:r>
      <w:r>
        <w:rPr>
          <w:rFonts w:hint="cs"/>
          <w:rtl/>
        </w:rPr>
        <w:t>ה</w:t>
      </w:r>
      <w:r w:rsidR="00AA031E">
        <w:rPr>
          <w:rFonts w:hint="cs"/>
          <w:rtl/>
        </w:rPr>
        <w:t xml:space="preserve">אם יש בעולם, לגבי פרות </w:t>
      </w:r>
      <w:r>
        <w:rPr>
          <w:rFonts w:hint="cs"/>
          <w:rtl/>
        </w:rPr>
        <w:t>וסוסים, דבר כזה</w:t>
      </w:r>
      <w:r w:rsidR="00C873C8">
        <w:rPr>
          <w:rFonts w:hint="cs"/>
          <w:rtl/>
        </w:rPr>
        <w:t>?</w:t>
      </w:r>
      <w:r w:rsidR="00AA031E">
        <w:rPr>
          <w:rFonts w:hint="cs"/>
          <w:rtl/>
        </w:rPr>
        <w:t xml:space="preserve"> </w:t>
      </w:r>
    </w:p>
    <w:p w:rsidR="00AA031E" w:rsidRDefault="00AA031E" w:rsidP="00AA031E">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876434616"/>
        <w:placeholder>
          <w:docPart w:val="DefaultPlaceholder_-1854013440"/>
        </w:placeholder>
      </w:sdtPr>
      <w:sdtEndPr/>
      <w:sdtContent>
        <w:p w:rsidR="00AA031E" w:rsidRDefault="00AA031E" w:rsidP="00AA031E">
          <w:pPr>
            <w:pStyle w:val="af9"/>
            <w:keepNext/>
            <w:rPr>
              <w:rtl/>
            </w:rPr>
          </w:pPr>
          <w:r w:rsidRPr="00AA031E">
            <w:rPr>
              <w:rStyle w:val="afd"/>
              <w:color w:val="000000"/>
              <w:rtl/>
            </w:rPr>
            <w:t>תמיר גושן</w:t>
          </w:r>
          <w:r w:rsidRPr="00AA031E">
            <w:rPr>
              <w:color w:val="000000"/>
              <w:rtl/>
            </w:rPr>
            <w:t>:</w:t>
          </w:r>
        </w:p>
      </w:sdtContent>
    </w:sdt>
    <w:p w:rsidR="00AA031E" w:rsidRDefault="00AA031E" w:rsidP="00AA031E">
      <w:pPr>
        <w:pStyle w:val="KeepWithNext"/>
        <w:rPr>
          <w:rtl/>
        </w:rPr>
      </w:pPr>
    </w:p>
    <w:p w:rsidR="00AA031E" w:rsidRDefault="00AA031E" w:rsidP="002E46C2">
      <w:pPr>
        <w:rPr>
          <w:rtl/>
        </w:rPr>
      </w:pPr>
      <w:r>
        <w:rPr>
          <w:rFonts w:hint="cs"/>
          <w:rtl/>
        </w:rPr>
        <w:t>מקובל בעולם</w:t>
      </w:r>
      <w:r w:rsidR="002E46C2">
        <w:rPr>
          <w:rFonts w:hint="cs"/>
          <w:rtl/>
        </w:rPr>
        <w:t xml:space="preserve"> לא לסמן חיות מייצרות מזון בשבב </w:t>
      </w:r>
      <w:r w:rsidR="000F1ABB">
        <w:rPr>
          <w:rFonts w:hint="cs"/>
          <w:rtl/>
        </w:rPr>
        <w:t>תת-עורי</w:t>
      </w:r>
      <w:r>
        <w:rPr>
          <w:rFonts w:hint="cs"/>
          <w:rtl/>
        </w:rPr>
        <w:t xml:space="preserve">, </w:t>
      </w:r>
      <w:r w:rsidR="002E46C2">
        <w:rPr>
          <w:rFonts w:hint="cs"/>
          <w:rtl/>
        </w:rPr>
        <w:t xml:space="preserve">מן הטעם </w:t>
      </w:r>
      <w:bookmarkStart w:id="71" w:name="_ETM_Q1_1137597"/>
      <w:bookmarkEnd w:id="71"/>
      <w:r w:rsidR="002E46C2">
        <w:rPr>
          <w:rFonts w:hint="cs"/>
          <w:rtl/>
        </w:rPr>
        <w:t>הפשוט, ש</w:t>
      </w:r>
      <w:r>
        <w:rPr>
          <w:rFonts w:hint="cs"/>
          <w:rtl/>
        </w:rPr>
        <w:t xml:space="preserve">לא רוצים ששבבים יגיעו אל שרשרת המזון. </w:t>
      </w:r>
      <w:r w:rsidR="002E46C2">
        <w:rPr>
          <w:rFonts w:hint="cs"/>
          <w:rtl/>
        </w:rPr>
        <w:t xml:space="preserve">כלומר, למעט סוסים, שבחלק מארצות העולם משמשים למאכל, </w:t>
      </w:r>
      <w:r>
        <w:rPr>
          <w:rFonts w:hint="cs"/>
          <w:rtl/>
        </w:rPr>
        <w:t xml:space="preserve">מסמנים בקר וצאן בשבב שטבוע בתווית </w:t>
      </w:r>
      <w:r w:rsidR="002E46C2">
        <w:rPr>
          <w:rFonts w:hint="cs"/>
          <w:rtl/>
        </w:rPr>
        <w:t xml:space="preserve">שמצויה </w:t>
      </w:r>
      <w:r>
        <w:rPr>
          <w:rFonts w:hint="cs"/>
          <w:rtl/>
        </w:rPr>
        <w:t xml:space="preserve">באוזן. הטעם לכך שהתווית </w:t>
      </w:r>
      <w:r w:rsidR="002E46C2">
        <w:rPr>
          <w:rFonts w:hint="cs"/>
          <w:rtl/>
        </w:rPr>
        <w:t xml:space="preserve">נמצאת </w:t>
      </w:r>
      <w:r>
        <w:rPr>
          <w:rFonts w:hint="cs"/>
          <w:rtl/>
        </w:rPr>
        <w:t xml:space="preserve">באוזן </w:t>
      </w:r>
      <w:r w:rsidR="002E46C2">
        <w:rPr>
          <w:rFonts w:hint="eastAsia"/>
          <w:rtl/>
        </w:rPr>
        <w:t>–</w:t>
      </w:r>
      <w:r w:rsidR="00C873C8">
        <w:rPr>
          <w:rFonts w:hint="cs"/>
          <w:rtl/>
        </w:rPr>
        <w:t xml:space="preserve"> </w:t>
      </w:r>
      <w:r>
        <w:rPr>
          <w:rFonts w:hint="cs"/>
          <w:rtl/>
        </w:rPr>
        <w:t>לא בגלל הקרינה אלא</w:t>
      </w:r>
      <w:r w:rsidR="002E46C2">
        <w:rPr>
          <w:rFonts w:hint="cs"/>
          <w:rtl/>
        </w:rPr>
        <w:t xml:space="preserve"> בגלל שהשבב שמצוי מתחת לעור עלול להגיע אל תוך המזון, זה הכול. </w:t>
      </w:r>
    </w:p>
    <w:p w:rsidR="00AA031E" w:rsidRDefault="00AA031E"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452389828"/>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2E46C2" w:rsidRDefault="002E46C2" w:rsidP="002E46C2">
      <w:pPr>
        <w:rPr>
          <w:rtl/>
        </w:rPr>
      </w:pPr>
      <w:r>
        <w:rPr>
          <w:rFonts w:hint="cs"/>
          <w:rtl/>
        </w:rPr>
        <w:t>לכן שאלתי אם השבב נוד</w:t>
      </w:r>
      <w:r w:rsidR="00AA031E">
        <w:rPr>
          <w:rFonts w:hint="cs"/>
          <w:rtl/>
        </w:rPr>
        <w:t>ד</w:t>
      </w:r>
      <w:r>
        <w:rPr>
          <w:rFonts w:hint="cs"/>
          <w:rtl/>
        </w:rPr>
        <w:t xml:space="preserve"> בתוך בעל החיים</w:t>
      </w:r>
      <w:r w:rsidR="00AA031E">
        <w:rPr>
          <w:rFonts w:hint="cs"/>
          <w:rtl/>
        </w:rPr>
        <w:t xml:space="preserve">. </w:t>
      </w:r>
    </w:p>
    <w:p w:rsidR="002E46C2" w:rsidRDefault="002E46C2" w:rsidP="002E46C2">
      <w:pPr>
        <w:rPr>
          <w:rtl/>
        </w:rPr>
      </w:pPr>
    </w:p>
    <w:p w:rsidR="002E46C2" w:rsidRDefault="002E46C2" w:rsidP="002E46C2">
      <w:pPr>
        <w:pStyle w:val="af6"/>
        <w:keepNext/>
        <w:rPr>
          <w:rtl/>
        </w:rPr>
      </w:pPr>
      <w:r>
        <w:rPr>
          <w:rtl/>
        </w:rPr>
        <w:t>היו"ר איתן כבל:</w:t>
      </w:r>
    </w:p>
    <w:p w:rsidR="002E46C2" w:rsidRDefault="002E46C2" w:rsidP="002E46C2">
      <w:pPr>
        <w:pStyle w:val="KeepWithNext"/>
        <w:rPr>
          <w:rtl/>
        </w:rPr>
      </w:pPr>
    </w:p>
    <w:p w:rsidR="00AA031E" w:rsidRDefault="00AA031E" w:rsidP="002E46C2">
      <w:pPr>
        <w:rPr>
          <w:rtl/>
        </w:rPr>
      </w:pPr>
      <w:r>
        <w:rPr>
          <w:rFonts w:hint="cs"/>
          <w:rtl/>
        </w:rPr>
        <w:t>יש כאן הבדל גדול מאוד ממה שהוא אומר. יש הבדל בין פוגע</w:t>
      </w:r>
      <w:r w:rsidR="002E46C2">
        <w:rPr>
          <w:rFonts w:hint="cs"/>
          <w:rtl/>
        </w:rPr>
        <w:t xml:space="preserve">- - - </w:t>
      </w:r>
    </w:p>
    <w:p w:rsidR="00AA031E" w:rsidRDefault="00AA031E" w:rsidP="00AA031E">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1816784283"/>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בצלאל </w:t>
          </w:r>
          <w:proofErr w:type="spellStart"/>
          <w:r w:rsidRPr="00AA031E">
            <w:rPr>
              <w:rStyle w:val="afd"/>
              <w:color w:val="000000"/>
              <w:rtl/>
            </w:rPr>
            <w:t>סמוטריץ</w:t>
          </w:r>
          <w:proofErr w:type="spellEnd"/>
          <w:r w:rsidRPr="00AA031E">
            <w:rPr>
              <w:rStyle w:val="afd"/>
              <w:color w:val="000000"/>
              <w:rtl/>
            </w:rPr>
            <w:t xml:space="preserve"> (הבית היהודי)</w:t>
          </w:r>
          <w:r w:rsidRPr="00AA031E">
            <w:rPr>
              <w:color w:val="000000"/>
              <w:rtl/>
            </w:rPr>
            <w:t>:</w:t>
          </w:r>
        </w:p>
      </w:sdtContent>
    </w:sdt>
    <w:p w:rsidR="00AA031E" w:rsidRDefault="00AA031E" w:rsidP="00AA031E">
      <w:pPr>
        <w:pStyle w:val="KeepWithNext"/>
        <w:rPr>
          <w:rtl/>
        </w:rPr>
      </w:pPr>
    </w:p>
    <w:p w:rsidR="00AA031E" w:rsidRDefault="00AA031E" w:rsidP="00AA031E">
      <w:pPr>
        <w:rPr>
          <w:rtl/>
        </w:rPr>
      </w:pPr>
      <w:r>
        <w:rPr>
          <w:rFonts w:hint="cs"/>
          <w:rtl/>
        </w:rPr>
        <w:t>זה לא פוגע</w:t>
      </w:r>
      <w:r w:rsidR="002E46C2">
        <w:rPr>
          <w:rFonts w:hint="cs"/>
          <w:rtl/>
        </w:rPr>
        <w:t>.</w:t>
      </w:r>
      <w:r w:rsidR="00604B7B">
        <w:rPr>
          <w:rFonts w:hint="cs"/>
          <w:rtl/>
        </w:rPr>
        <w:t xml:space="preserve"> החשש הוא שבתוך הצלחת ימצאו את השבב. </w:t>
      </w:r>
    </w:p>
    <w:p w:rsidR="00AA031E" w:rsidRDefault="00AA031E" w:rsidP="00AA031E">
      <w:pPr>
        <w:rPr>
          <w:rtl/>
        </w:rPr>
      </w:pPr>
    </w:p>
    <w:sdt>
      <w:sdtPr>
        <w:rPr>
          <w:rtl/>
        </w:rPr>
        <w:alias w:val="יור"/>
        <w:tag w:val="&lt;ID&gt;4637&lt;/ID&gt;&lt;Name&gt;איתן כבל - יו&quot;רַ&lt;/Name&gt;&lt;Data&gt;איתן כבל&lt;/Data&gt;&lt;Shortcut&gt;איכב&lt;/Shortcut&gt;"/>
        <w:id w:val="2080710734"/>
        <w:placeholder>
          <w:docPart w:val="DefaultPlaceholder_-1854013440"/>
        </w:placeholder>
      </w:sdtPr>
      <w:sdtEndPr/>
      <w:sdtContent>
        <w:p w:rsidR="00AA031E" w:rsidRDefault="00AA031E" w:rsidP="00AA031E">
          <w:pPr>
            <w:pStyle w:val="af6"/>
            <w:keepNext/>
            <w:rPr>
              <w:rtl/>
            </w:rPr>
          </w:pPr>
          <w:r w:rsidRPr="00AA031E">
            <w:rPr>
              <w:rStyle w:val="afd"/>
              <w:color w:val="000000"/>
              <w:rtl/>
            </w:rPr>
            <w:t>היו"ר איתן כבל</w:t>
          </w:r>
          <w:r w:rsidRPr="00AA031E">
            <w:rPr>
              <w:color w:val="000000"/>
              <w:rtl/>
            </w:rPr>
            <w:t>:</w:t>
          </w:r>
        </w:p>
      </w:sdtContent>
    </w:sdt>
    <w:p w:rsidR="00AA031E" w:rsidRDefault="00AA031E" w:rsidP="00AA031E">
      <w:pPr>
        <w:pStyle w:val="KeepWithNext"/>
        <w:rPr>
          <w:rtl/>
        </w:rPr>
      </w:pPr>
    </w:p>
    <w:p w:rsidR="00AA031E" w:rsidRDefault="00AA031E" w:rsidP="00C873C8">
      <w:pPr>
        <w:rPr>
          <w:rtl/>
        </w:rPr>
      </w:pPr>
      <w:r>
        <w:rPr>
          <w:rFonts w:hint="cs"/>
          <w:rtl/>
        </w:rPr>
        <w:t xml:space="preserve">חד משמעית זה לא פוגע. אין כאן שום פגיעה. השבב איננו מהווה גורם שפוגע באפשרות של הגמל להתפתח </w:t>
      </w:r>
      <w:r w:rsidR="00C873C8">
        <w:rPr>
          <w:rFonts w:hint="cs"/>
          <w:rtl/>
        </w:rPr>
        <w:t xml:space="preserve">או </w:t>
      </w:r>
      <w:r>
        <w:rPr>
          <w:rFonts w:hint="cs"/>
          <w:rtl/>
        </w:rPr>
        <w:t xml:space="preserve">לתת תנובת חלב. </w:t>
      </w:r>
      <w:r w:rsidR="00604B7B">
        <w:rPr>
          <w:rFonts w:hint="cs"/>
          <w:rtl/>
        </w:rPr>
        <w:t xml:space="preserve">לאה </w:t>
      </w:r>
      <w:proofErr w:type="spellStart"/>
      <w:r w:rsidR="00604B7B">
        <w:rPr>
          <w:rFonts w:hint="cs"/>
          <w:rtl/>
        </w:rPr>
        <w:t>פדידה</w:t>
      </w:r>
      <w:proofErr w:type="spellEnd"/>
      <w:r w:rsidR="00604B7B">
        <w:rPr>
          <w:rFonts w:hint="cs"/>
          <w:rtl/>
        </w:rPr>
        <w:t xml:space="preserve">, </w:t>
      </w:r>
      <w:r>
        <w:rPr>
          <w:rFonts w:hint="cs"/>
          <w:rtl/>
        </w:rPr>
        <w:t>את יכולה לשאול מה עומד מול מה</w:t>
      </w:r>
      <w:r w:rsidR="00604B7B">
        <w:rPr>
          <w:rFonts w:hint="cs"/>
          <w:rtl/>
        </w:rPr>
        <w:t>:</w:t>
      </w:r>
      <w:r>
        <w:rPr>
          <w:rFonts w:hint="cs"/>
          <w:rtl/>
        </w:rPr>
        <w:t xml:space="preserve"> האם החשש שהשבב </w:t>
      </w:r>
      <w:r w:rsidR="00604B7B">
        <w:rPr>
          <w:rFonts w:hint="cs"/>
          <w:rtl/>
        </w:rPr>
        <w:t xml:space="preserve">הקטן </w:t>
      </w:r>
      <w:r>
        <w:rPr>
          <w:rFonts w:hint="cs"/>
          <w:rtl/>
        </w:rPr>
        <w:t>הזה עלול להגיע לצלחת שלך</w:t>
      </w:r>
      <w:r w:rsidR="00604B7B">
        <w:rPr>
          <w:rFonts w:hint="cs"/>
          <w:rtl/>
        </w:rPr>
        <w:t xml:space="preserve">, כפי שהרבה דברים אחרים לצערנו מגיעים, בסיכוי מסוים. דרך אגב, זה גם בעולם של סיכויים, זה לא חד-חד ערכי. </w:t>
      </w:r>
    </w:p>
    <w:p w:rsidR="00AA031E" w:rsidRDefault="00AA031E" w:rsidP="00AA031E">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1300141802"/>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בצלאל </w:t>
          </w:r>
          <w:proofErr w:type="spellStart"/>
          <w:r w:rsidRPr="00AA031E">
            <w:rPr>
              <w:rStyle w:val="afd"/>
              <w:color w:val="000000"/>
              <w:rtl/>
            </w:rPr>
            <w:t>סמוטריץ</w:t>
          </w:r>
          <w:proofErr w:type="spellEnd"/>
          <w:r w:rsidRPr="00AA031E">
            <w:rPr>
              <w:rStyle w:val="afd"/>
              <w:color w:val="000000"/>
              <w:rtl/>
            </w:rPr>
            <w:t xml:space="preserve"> (הבית היהודי)</w:t>
          </w:r>
          <w:r w:rsidRPr="00AA031E">
            <w:rPr>
              <w:color w:val="000000"/>
              <w:rtl/>
            </w:rPr>
            <w:t>:</w:t>
          </w:r>
        </w:p>
      </w:sdtContent>
    </w:sdt>
    <w:p w:rsidR="00AA031E" w:rsidRDefault="00AA031E" w:rsidP="00AA031E">
      <w:pPr>
        <w:pStyle w:val="KeepWithNext"/>
        <w:rPr>
          <w:rtl/>
        </w:rPr>
      </w:pPr>
    </w:p>
    <w:p w:rsidR="00AA031E" w:rsidRDefault="00604B7B" w:rsidP="00AA031E">
      <w:pPr>
        <w:rPr>
          <w:rtl/>
        </w:rPr>
      </w:pPr>
      <w:r>
        <w:rPr>
          <w:rFonts w:hint="cs"/>
          <w:rtl/>
        </w:rPr>
        <w:t xml:space="preserve">הרוב לא זז, אבל לפני ששוחטים אז עם </w:t>
      </w:r>
      <w:bookmarkStart w:id="72" w:name="_ETM_Q1_1225379"/>
      <w:bookmarkEnd w:id="72"/>
      <w:r>
        <w:rPr>
          <w:rFonts w:hint="cs"/>
          <w:rtl/>
        </w:rPr>
        <w:t xml:space="preserve">המכשיר מוצאים את השבב ומוציאים אותו. </w:t>
      </w:r>
      <w:r w:rsidR="00AA031E">
        <w:rPr>
          <w:rFonts w:hint="cs"/>
          <w:rtl/>
        </w:rPr>
        <w:t>זה חשש של אחד למיליון</w:t>
      </w:r>
      <w:r>
        <w:rPr>
          <w:rFonts w:hint="cs"/>
          <w:rtl/>
        </w:rPr>
        <w:t>.</w:t>
      </w:r>
    </w:p>
    <w:p w:rsidR="00AA031E" w:rsidRDefault="00AA031E" w:rsidP="00AA031E">
      <w:pPr>
        <w:rPr>
          <w:rtl/>
        </w:rPr>
      </w:pPr>
    </w:p>
    <w:p w:rsidR="00022E71" w:rsidRDefault="00022E71" w:rsidP="00022E71">
      <w:pPr>
        <w:pStyle w:val="af9"/>
        <w:keepNext/>
        <w:rPr>
          <w:rtl/>
        </w:rPr>
      </w:pPr>
      <w:r>
        <w:rPr>
          <w:rtl/>
        </w:rPr>
        <w:t>תמיר גושן:</w:t>
      </w:r>
    </w:p>
    <w:p w:rsidR="00022E71" w:rsidRDefault="00022E71" w:rsidP="00022E71">
      <w:pPr>
        <w:pStyle w:val="KeepWithNext"/>
        <w:rPr>
          <w:rtl/>
        </w:rPr>
      </w:pPr>
    </w:p>
    <w:p w:rsidR="00AA031E" w:rsidRDefault="00022E71" w:rsidP="00AA031E">
      <w:pPr>
        <w:rPr>
          <w:rtl/>
        </w:rPr>
      </w:pPr>
      <w:r>
        <w:rPr>
          <w:rFonts w:hint="cs"/>
          <w:rtl/>
        </w:rPr>
        <w:t xml:space="preserve">זה </w:t>
      </w:r>
      <w:r w:rsidR="00AA031E">
        <w:rPr>
          <w:rFonts w:hint="cs"/>
          <w:rtl/>
        </w:rPr>
        <w:t xml:space="preserve"> לא </w:t>
      </w:r>
      <w:r w:rsidR="00604B7B">
        <w:rPr>
          <w:rFonts w:hint="cs"/>
          <w:rtl/>
        </w:rPr>
        <w:t xml:space="preserve">חשש של </w:t>
      </w:r>
      <w:r w:rsidR="00AA031E">
        <w:rPr>
          <w:rFonts w:hint="cs"/>
          <w:rtl/>
        </w:rPr>
        <w:t>אחד למ</w:t>
      </w:r>
      <w:r>
        <w:rPr>
          <w:rFonts w:hint="cs"/>
          <w:rtl/>
        </w:rPr>
        <w:t>יל</w:t>
      </w:r>
      <w:r w:rsidR="00AA031E">
        <w:rPr>
          <w:rFonts w:hint="cs"/>
          <w:rtl/>
        </w:rPr>
        <w:t xml:space="preserve">יון אלא </w:t>
      </w:r>
      <w:r w:rsidR="00604B7B">
        <w:rPr>
          <w:rFonts w:hint="cs"/>
          <w:rtl/>
        </w:rPr>
        <w:t xml:space="preserve">קצת יותר, </w:t>
      </w:r>
      <w:bookmarkStart w:id="73" w:name="_ETM_Q1_1237151"/>
      <w:bookmarkEnd w:id="73"/>
      <w:r w:rsidR="00AA031E">
        <w:rPr>
          <w:rFonts w:hint="cs"/>
          <w:rtl/>
        </w:rPr>
        <w:t xml:space="preserve">5%. </w:t>
      </w:r>
    </w:p>
    <w:p w:rsidR="00AA031E" w:rsidRDefault="00AA031E"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156733094"/>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AA031E" w:rsidRPr="00AA031E" w:rsidRDefault="00AA031E" w:rsidP="00AA031E">
      <w:pPr>
        <w:rPr>
          <w:rtl/>
        </w:rPr>
      </w:pPr>
      <w:r>
        <w:rPr>
          <w:rFonts w:hint="cs"/>
          <w:rtl/>
        </w:rPr>
        <w:t>ה</w:t>
      </w:r>
      <w:r w:rsidR="00604B7B">
        <w:rPr>
          <w:rFonts w:hint="cs"/>
          <w:rtl/>
        </w:rPr>
        <w:t xml:space="preserve">וא אמר שזה לא מקובל. </w:t>
      </w:r>
    </w:p>
    <w:p w:rsidR="00AA031E" w:rsidRDefault="00AA031E" w:rsidP="00AA031E">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1740980121"/>
        <w:placeholder>
          <w:docPart w:val="DefaultPlaceholder_-1854013440"/>
        </w:placeholder>
      </w:sdtPr>
      <w:sdtEndPr/>
      <w:sdtContent>
        <w:p w:rsidR="00AA031E" w:rsidRDefault="00AA031E" w:rsidP="00AA031E">
          <w:pPr>
            <w:pStyle w:val="af9"/>
            <w:keepNext/>
            <w:rPr>
              <w:rtl/>
            </w:rPr>
          </w:pPr>
          <w:r w:rsidRPr="00AA031E">
            <w:rPr>
              <w:rStyle w:val="afd"/>
              <w:color w:val="000000"/>
              <w:rtl/>
            </w:rPr>
            <w:t>תמיר גושן</w:t>
          </w:r>
          <w:r w:rsidRPr="00AA031E">
            <w:rPr>
              <w:color w:val="000000"/>
              <w:rtl/>
            </w:rPr>
            <w:t>:</w:t>
          </w:r>
        </w:p>
      </w:sdtContent>
    </w:sdt>
    <w:p w:rsidR="00AA031E" w:rsidRDefault="00AA031E" w:rsidP="00AA031E">
      <w:pPr>
        <w:pStyle w:val="KeepWithNext"/>
        <w:rPr>
          <w:rtl/>
        </w:rPr>
      </w:pPr>
    </w:p>
    <w:p w:rsidR="00AA031E" w:rsidRDefault="00604B7B" w:rsidP="00C873C8">
      <w:pPr>
        <w:rPr>
          <w:rtl/>
        </w:rPr>
      </w:pPr>
      <w:r>
        <w:rPr>
          <w:rFonts w:hint="cs"/>
          <w:rtl/>
        </w:rPr>
        <w:t xml:space="preserve">צריך לומר גם שהשבב </w:t>
      </w:r>
      <w:bookmarkStart w:id="74" w:name="_ETM_Q1_1245320"/>
      <w:bookmarkEnd w:id="74"/>
      <w:r w:rsidR="00C873C8">
        <w:rPr>
          <w:rFonts w:hint="cs"/>
          <w:rtl/>
        </w:rPr>
        <w:t xml:space="preserve">התת-עורי </w:t>
      </w:r>
      <w:r>
        <w:rPr>
          <w:rFonts w:hint="cs"/>
          <w:rtl/>
        </w:rPr>
        <w:t xml:space="preserve">מבחינת התכונות המובְנות בו הוא אותו שבב </w:t>
      </w:r>
      <w:proofErr w:type="spellStart"/>
      <w:r>
        <w:rPr>
          <w:rFonts w:hint="cs"/>
          <w:rtl/>
        </w:rPr>
        <w:t>שטמוע</w:t>
      </w:r>
      <w:proofErr w:type="spellEnd"/>
      <w:r>
        <w:rPr>
          <w:rFonts w:hint="cs"/>
          <w:rtl/>
        </w:rPr>
        <w:t xml:space="preserve"> בתווית אוזן. </w:t>
      </w:r>
      <w:r w:rsidR="00AA031E">
        <w:rPr>
          <w:rFonts w:hint="cs"/>
          <w:rtl/>
        </w:rPr>
        <w:t xml:space="preserve">לא משנה מה בסופו של דבר יוחלט </w:t>
      </w:r>
      <w:r>
        <w:rPr>
          <w:rFonts w:hint="cs"/>
          <w:rtl/>
        </w:rPr>
        <w:t>כאן</w:t>
      </w:r>
      <w:r w:rsidR="00AA031E">
        <w:rPr>
          <w:rFonts w:hint="cs"/>
          <w:rtl/>
        </w:rPr>
        <w:t xml:space="preserve">, </w:t>
      </w:r>
      <w:r>
        <w:rPr>
          <w:rFonts w:hint="cs"/>
          <w:rtl/>
        </w:rPr>
        <w:t xml:space="preserve">על מה ללכת, </w:t>
      </w:r>
      <w:r w:rsidR="00AA031E">
        <w:rPr>
          <w:rFonts w:hint="cs"/>
          <w:rtl/>
        </w:rPr>
        <w:t>על איזו צורת סימון ללכת</w:t>
      </w:r>
      <w:r>
        <w:rPr>
          <w:rFonts w:hint="cs"/>
          <w:rtl/>
        </w:rPr>
        <w:t>, השבב הוא אותו שבב</w:t>
      </w:r>
      <w:r w:rsidR="00AA031E">
        <w:rPr>
          <w:rFonts w:hint="cs"/>
          <w:rtl/>
        </w:rPr>
        <w:t xml:space="preserve"> והקרינה </w:t>
      </w:r>
      <w:r>
        <w:rPr>
          <w:rFonts w:hint="cs"/>
          <w:rtl/>
        </w:rPr>
        <w:t xml:space="preserve">היא </w:t>
      </w:r>
      <w:r w:rsidR="00AA031E">
        <w:rPr>
          <w:rFonts w:hint="cs"/>
          <w:rtl/>
        </w:rPr>
        <w:t xml:space="preserve">אותה קרינה. </w:t>
      </w:r>
    </w:p>
    <w:p w:rsidR="00AA031E" w:rsidRDefault="00AA031E" w:rsidP="00AA031E">
      <w:pPr>
        <w:rPr>
          <w:rtl/>
        </w:rPr>
      </w:pPr>
    </w:p>
    <w:sdt>
      <w:sdtPr>
        <w:rPr>
          <w:rtl/>
        </w:rPr>
        <w:alias w:val="יור"/>
        <w:tag w:val="&lt;ID&gt;4637&lt;/ID&gt;&lt;Name&gt;איתן כבל - יו&quot;רַ&lt;/Name&gt;&lt;Data&gt;איתן כבל&lt;/Data&gt;&lt;Shortcut&gt;איכב&lt;/Shortcut&gt;"/>
        <w:id w:val="372049320"/>
        <w:placeholder>
          <w:docPart w:val="DefaultPlaceholder_-1854013440"/>
        </w:placeholder>
      </w:sdtPr>
      <w:sdtEndPr/>
      <w:sdtContent>
        <w:p w:rsidR="00AA031E" w:rsidRDefault="00AA031E" w:rsidP="00AA031E">
          <w:pPr>
            <w:pStyle w:val="af6"/>
            <w:keepNext/>
            <w:rPr>
              <w:rtl/>
            </w:rPr>
          </w:pPr>
          <w:r w:rsidRPr="00AA031E">
            <w:rPr>
              <w:rStyle w:val="afd"/>
              <w:color w:val="000000"/>
              <w:rtl/>
            </w:rPr>
            <w:t>היו"ר איתן כבל</w:t>
          </w:r>
          <w:r w:rsidRPr="00AA031E">
            <w:rPr>
              <w:color w:val="000000"/>
              <w:rtl/>
            </w:rPr>
            <w:t>:</w:t>
          </w:r>
        </w:p>
      </w:sdtContent>
    </w:sdt>
    <w:p w:rsidR="00AA031E" w:rsidRDefault="00AA031E" w:rsidP="00AA031E">
      <w:pPr>
        <w:pStyle w:val="KeepWithNext"/>
        <w:rPr>
          <w:rtl/>
        </w:rPr>
      </w:pPr>
    </w:p>
    <w:p w:rsidR="00AA031E" w:rsidRDefault="007D3200" w:rsidP="00C873C8">
      <w:pPr>
        <w:rPr>
          <w:rtl/>
        </w:rPr>
      </w:pPr>
      <w:r>
        <w:rPr>
          <w:rFonts w:hint="cs"/>
          <w:rtl/>
        </w:rPr>
        <w:t>תו</w:t>
      </w:r>
      <w:r w:rsidR="003E46EA">
        <w:rPr>
          <w:rFonts w:hint="cs"/>
          <w:rtl/>
        </w:rPr>
        <w:t>ד</w:t>
      </w:r>
      <w:r>
        <w:rPr>
          <w:rFonts w:hint="cs"/>
          <w:rtl/>
        </w:rPr>
        <w:t xml:space="preserve">ה. חברות וחברים, </w:t>
      </w:r>
      <w:bookmarkStart w:id="75" w:name="_ETM_Q1_1278429"/>
      <w:bookmarkEnd w:id="75"/>
      <w:r w:rsidR="00AA031E">
        <w:rPr>
          <w:rFonts w:hint="cs"/>
          <w:rtl/>
        </w:rPr>
        <w:t xml:space="preserve">פרט לחברי </w:t>
      </w:r>
      <w:r>
        <w:rPr>
          <w:rFonts w:hint="cs"/>
          <w:rtl/>
        </w:rPr>
        <w:t xml:space="preserve">חבר הכנסת </w:t>
      </w:r>
      <w:proofErr w:type="spellStart"/>
      <w:r w:rsidR="00AA031E">
        <w:rPr>
          <w:rFonts w:hint="cs"/>
          <w:rtl/>
        </w:rPr>
        <w:t>אלחרומי</w:t>
      </w:r>
      <w:proofErr w:type="spellEnd"/>
      <w:r w:rsidR="00C049FA">
        <w:rPr>
          <w:rFonts w:hint="cs"/>
          <w:rtl/>
        </w:rPr>
        <w:t>,</w:t>
      </w:r>
      <w:r w:rsidR="00AA031E">
        <w:rPr>
          <w:rFonts w:hint="cs"/>
          <w:rtl/>
        </w:rPr>
        <w:t xml:space="preserve"> שמתנגד </w:t>
      </w:r>
      <w:r>
        <w:rPr>
          <w:rFonts w:hint="cs"/>
          <w:rtl/>
        </w:rPr>
        <w:t xml:space="preserve">התנגדות </w:t>
      </w:r>
      <w:r w:rsidR="00AA031E">
        <w:rPr>
          <w:rFonts w:hint="cs"/>
          <w:rtl/>
        </w:rPr>
        <w:t>נחרצת</w:t>
      </w:r>
      <w:r>
        <w:rPr>
          <w:rFonts w:hint="cs"/>
          <w:rtl/>
        </w:rPr>
        <w:t xml:space="preserve"> לעניין הזה ויצביע נגד</w:t>
      </w:r>
      <w:r w:rsidR="00AA031E">
        <w:rPr>
          <w:rFonts w:hint="cs"/>
          <w:rtl/>
        </w:rPr>
        <w:t xml:space="preserve">, אני רוצה </w:t>
      </w:r>
      <w:r w:rsidR="00C049FA">
        <w:rPr>
          <w:rFonts w:hint="cs"/>
          <w:rtl/>
        </w:rPr>
        <w:t>לשמוע את עמדתם של החברים האחרים</w:t>
      </w:r>
      <w:r>
        <w:rPr>
          <w:rFonts w:hint="cs"/>
          <w:rtl/>
        </w:rPr>
        <w:t xml:space="preserve"> לפני שאני עובר להצבעה</w:t>
      </w:r>
      <w:r w:rsidR="00AA031E">
        <w:rPr>
          <w:rFonts w:hint="cs"/>
          <w:rtl/>
        </w:rPr>
        <w:t xml:space="preserve">. </w:t>
      </w:r>
      <w:r>
        <w:rPr>
          <w:rFonts w:hint="cs"/>
          <w:rtl/>
        </w:rPr>
        <w:t xml:space="preserve">בבקשה, אדוני. </w:t>
      </w:r>
    </w:p>
    <w:p w:rsidR="00AA031E" w:rsidRDefault="00AA031E" w:rsidP="00AA031E">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679925916"/>
        <w:placeholder>
          <w:docPart w:val="DefaultPlaceholder_-1854013440"/>
        </w:placeholder>
      </w:sdtPr>
      <w:sdtEndPr/>
      <w:sdtContent>
        <w:p w:rsidR="00AA031E" w:rsidRDefault="00AA031E" w:rsidP="00AA031E">
          <w:pPr>
            <w:pStyle w:val="a4"/>
            <w:keepNext/>
            <w:rPr>
              <w:rtl/>
            </w:rPr>
          </w:pPr>
          <w:r w:rsidRPr="00AA031E">
            <w:rPr>
              <w:rStyle w:val="afd"/>
              <w:color w:val="000000"/>
              <w:rtl/>
            </w:rPr>
            <w:t xml:space="preserve">סעיד </w:t>
          </w:r>
          <w:proofErr w:type="spellStart"/>
          <w:r w:rsidRPr="00AA031E">
            <w:rPr>
              <w:rStyle w:val="afd"/>
              <w:color w:val="000000"/>
              <w:rtl/>
            </w:rPr>
            <w:t>אלחרומי</w:t>
          </w:r>
          <w:proofErr w:type="spellEnd"/>
          <w:r w:rsidRPr="00AA031E">
            <w:rPr>
              <w:rStyle w:val="afd"/>
              <w:color w:val="000000"/>
              <w:rtl/>
            </w:rPr>
            <w:t xml:space="preserve"> (הרשימה המשותפת)</w:t>
          </w:r>
          <w:r w:rsidRPr="00AA031E">
            <w:rPr>
              <w:color w:val="000000"/>
              <w:rtl/>
            </w:rPr>
            <w:t>:</w:t>
          </w:r>
        </w:p>
      </w:sdtContent>
    </w:sdt>
    <w:p w:rsidR="00AA031E" w:rsidRDefault="00AA031E" w:rsidP="00AA031E">
      <w:pPr>
        <w:pStyle w:val="KeepWithNext"/>
        <w:rPr>
          <w:rtl/>
        </w:rPr>
      </w:pPr>
    </w:p>
    <w:p w:rsidR="000F1ABB" w:rsidRDefault="00AA031E" w:rsidP="00C873C8">
      <w:pPr>
        <w:rPr>
          <w:rtl/>
        </w:rPr>
      </w:pPr>
      <w:r>
        <w:rPr>
          <w:rFonts w:hint="cs"/>
          <w:rtl/>
        </w:rPr>
        <w:t>הקשבתי לדברים שאמר חברי</w:t>
      </w:r>
      <w:r w:rsidR="000F1ABB">
        <w:rPr>
          <w:rFonts w:hint="cs"/>
          <w:rtl/>
        </w:rPr>
        <w:t xml:space="preserve"> כאן</w:t>
      </w:r>
      <w:r>
        <w:rPr>
          <w:rFonts w:hint="cs"/>
          <w:rtl/>
        </w:rPr>
        <w:t>. אני לא מקנא באנשי המקצוע ממשרד החקלאות</w:t>
      </w:r>
      <w:r w:rsidR="000F1ABB">
        <w:rPr>
          <w:rFonts w:hint="cs"/>
          <w:rtl/>
        </w:rPr>
        <w:t>, אני באמת לא מקנא בהם</w:t>
      </w:r>
      <w:r>
        <w:rPr>
          <w:rFonts w:hint="cs"/>
          <w:rtl/>
        </w:rPr>
        <w:t xml:space="preserve">. </w:t>
      </w:r>
      <w:r w:rsidR="000F1ABB">
        <w:rPr>
          <w:rFonts w:hint="cs"/>
          <w:rtl/>
        </w:rPr>
        <w:t xml:space="preserve">במשרד החקלאות </w:t>
      </w:r>
      <w:r w:rsidR="00C873C8">
        <w:rPr>
          <w:rFonts w:hint="cs"/>
          <w:rtl/>
        </w:rPr>
        <w:t>מ</w:t>
      </w:r>
      <w:r w:rsidR="000F1ABB">
        <w:rPr>
          <w:rFonts w:hint="cs"/>
          <w:rtl/>
        </w:rPr>
        <w:t xml:space="preserve">תקיים דיון כבר כמה שנים בסוגיה הזאת. רק לפני כמה חודשים היה </w:t>
      </w:r>
      <w:bookmarkStart w:id="76" w:name="_ETM_Q1_1318018"/>
      <w:bookmarkEnd w:id="76"/>
      <w:r w:rsidR="000F1ABB">
        <w:rPr>
          <w:rFonts w:hint="cs"/>
          <w:rtl/>
        </w:rPr>
        <w:t xml:space="preserve">דיון במשרד החקלאות על השיטה הכי </w:t>
      </w:r>
      <w:bookmarkStart w:id="77" w:name="_ETM_Q1_1326857"/>
      <w:bookmarkEnd w:id="77"/>
      <w:r w:rsidR="000F1ABB">
        <w:rPr>
          <w:rFonts w:hint="cs"/>
          <w:rtl/>
        </w:rPr>
        <w:t>טובה</w:t>
      </w:r>
      <w:r w:rsidR="00C873C8">
        <w:rPr>
          <w:rFonts w:hint="cs"/>
          <w:rtl/>
        </w:rPr>
        <w:t xml:space="preserve"> והיו שם כמה הצעות</w:t>
      </w:r>
      <w:r w:rsidR="000F1ABB">
        <w:rPr>
          <w:rFonts w:hint="cs"/>
          <w:rtl/>
        </w:rPr>
        <w:t xml:space="preserve">. בסוף הומלץ </w:t>
      </w:r>
      <w:r w:rsidR="000F1ABB">
        <w:rPr>
          <w:rtl/>
        </w:rPr>
        <w:t>–</w:t>
      </w:r>
      <w:r w:rsidR="000F1ABB">
        <w:rPr>
          <w:rFonts w:hint="cs"/>
          <w:rtl/>
        </w:rPr>
        <w:t xml:space="preserve"> יש לי את הפרוטוקול של </w:t>
      </w:r>
      <w:bookmarkStart w:id="78" w:name="_ETM_Q1_1333173"/>
      <w:bookmarkEnd w:id="78"/>
      <w:r w:rsidR="000F1ABB">
        <w:rPr>
          <w:rFonts w:hint="cs"/>
          <w:rtl/>
        </w:rPr>
        <w:t xml:space="preserve">ההמלצה הזאת </w:t>
      </w:r>
      <w:r w:rsidR="000F1ABB">
        <w:rPr>
          <w:rtl/>
        </w:rPr>
        <w:t>–</w:t>
      </w:r>
      <w:r w:rsidR="000F1ABB">
        <w:rPr>
          <w:rFonts w:hint="cs"/>
          <w:rtl/>
        </w:rPr>
        <w:t xml:space="preserve"> שהפתרון האופטימלי הוא חיבור שבב לאוזן של </w:t>
      </w:r>
      <w:bookmarkStart w:id="79" w:name="_ETM_Q1_1336959"/>
      <w:bookmarkEnd w:id="79"/>
      <w:r w:rsidR="000F1ABB">
        <w:rPr>
          <w:rFonts w:hint="cs"/>
          <w:rtl/>
        </w:rPr>
        <w:t>הגמל, תווית בתוך האוזן. לכן לא בכד</w:t>
      </w:r>
      <w:r w:rsidR="00C873C8">
        <w:rPr>
          <w:rFonts w:hint="cs"/>
          <w:rtl/>
        </w:rPr>
        <w:t>ִ</w:t>
      </w:r>
      <w:r w:rsidR="000F1ABB">
        <w:rPr>
          <w:rFonts w:hint="cs"/>
          <w:rtl/>
        </w:rPr>
        <w:t xml:space="preserve">י הגרסה הראשונה של </w:t>
      </w:r>
      <w:bookmarkStart w:id="80" w:name="_ETM_Q1_1346872"/>
      <w:bookmarkEnd w:id="80"/>
      <w:r w:rsidR="000F1ABB">
        <w:rPr>
          <w:rFonts w:hint="cs"/>
          <w:rtl/>
        </w:rPr>
        <w:t xml:space="preserve">התקנות הייתה שהשבב יהיה בתווית שתימצא באוזן של הגמל. אלה התקנות שקיבלתי. אגיד לכם את האמת: בהתחלה כשקיבלתי את התקנות וראיתי אותן באתר הוועדה נחה נפשי. אמרתי: עם זה אני </w:t>
      </w:r>
      <w:bookmarkStart w:id="81" w:name="_ETM_Q1_1362504"/>
      <w:bookmarkEnd w:id="81"/>
      <w:r w:rsidR="000F1ABB">
        <w:rPr>
          <w:rFonts w:hint="cs"/>
          <w:rtl/>
        </w:rPr>
        <w:t>יכול לשכנע גם את בעלי העדרים ובעלי הגמלים.</w:t>
      </w:r>
      <w:r w:rsidR="00C873C8">
        <w:rPr>
          <w:rFonts w:hint="cs"/>
          <w:rtl/>
        </w:rPr>
        <w:t xml:space="preserve"> </w:t>
      </w:r>
      <w:r w:rsidR="000F1ABB">
        <w:rPr>
          <w:rFonts w:hint="cs"/>
          <w:rtl/>
        </w:rPr>
        <w:t>למרבה הצער ולמר</w:t>
      </w:r>
      <w:bookmarkStart w:id="82" w:name="_ETM_Q1_1369103"/>
      <w:bookmarkEnd w:id="82"/>
      <w:r w:rsidR="000F1ABB">
        <w:rPr>
          <w:rFonts w:hint="cs"/>
          <w:rtl/>
        </w:rPr>
        <w:t xml:space="preserve">בה ההפתעה, כמה ימים לפני הדיון האחרון של הוועדה, גיליתי </w:t>
      </w:r>
      <w:bookmarkStart w:id="83" w:name="_ETM_Q1_1377542"/>
      <w:bookmarkEnd w:id="83"/>
      <w:r w:rsidR="000F1ABB">
        <w:rPr>
          <w:rFonts w:hint="cs"/>
          <w:rtl/>
        </w:rPr>
        <w:t xml:space="preserve">שהתקנות שונו ומדברים עכשיו על שבב תת-עורי. </w:t>
      </w:r>
    </w:p>
    <w:p w:rsidR="000F1ABB" w:rsidRDefault="000F1ABB" w:rsidP="00AA031E">
      <w:pPr>
        <w:rPr>
          <w:rtl/>
        </w:rPr>
      </w:pPr>
    </w:p>
    <w:p w:rsidR="000F1ABB" w:rsidRDefault="000F1ABB" w:rsidP="00AA031E">
      <w:pPr>
        <w:rPr>
          <w:rtl/>
        </w:rPr>
      </w:pPr>
      <w:r>
        <w:rPr>
          <w:rFonts w:hint="cs"/>
          <w:rtl/>
        </w:rPr>
        <w:t xml:space="preserve">יש כאן את הנושא של התעללות בבעלי חיים, התעללות בוטה בבעל </w:t>
      </w:r>
      <w:bookmarkStart w:id="84" w:name="_ETM_Q1_1390743"/>
      <w:bookmarkEnd w:id="84"/>
      <w:r>
        <w:rPr>
          <w:rFonts w:hint="cs"/>
          <w:rtl/>
        </w:rPr>
        <w:t xml:space="preserve">חיים, לתפוס אותו ולהכניס לו מתחת לעור את השבב הזה. </w:t>
      </w:r>
      <w:bookmarkStart w:id="85" w:name="_ETM_Q1_1398351"/>
      <w:bookmarkEnd w:id="85"/>
      <w:r>
        <w:rPr>
          <w:rFonts w:hint="cs"/>
          <w:rtl/>
        </w:rPr>
        <w:t xml:space="preserve">השבב הזה כשהוא נמצא בשדה מגנטי </w:t>
      </w:r>
      <w:r>
        <w:rPr>
          <w:rtl/>
        </w:rPr>
        <w:t>–</w:t>
      </w:r>
      <w:r>
        <w:rPr>
          <w:rFonts w:hint="cs"/>
          <w:rtl/>
        </w:rPr>
        <w:t xml:space="preserve"> ויכול להיווצר שדה מגנטי </w:t>
      </w:r>
      <w:r>
        <w:rPr>
          <w:rtl/>
        </w:rPr>
        <w:t>–</w:t>
      </w:r>
      <w:r>
        <w:rPr>
          <w:rFonts w:hint="cs"/>
          <w:rtl/>
        </w:rPr>
        <w:t xml:space="preserve"> עם הקרנה, זה יכול לפגוע בגוף החיה הזאת. </w:t>
      </w:r>
      <w:bookmarkStart w:id="86" w:name="_ETM_Q1_1411673"/>
      <w:bookmarkEnd w:id="86"/>
      <w:r>
        <w:rPr>
          <w:rFonts w:hint="cs"/>
          <w:rtl/>
        </w:rPr>
        <w:t xml:space="preserve">לא מקובל בעולם </w:t>
      </w:r>
      <w:r>
        <w:rPr>
          <w:rtl/>
        </w:rPr>
        <w:t>–</w:t>
      </w:r>
      <w:r>
        <w:rPr>
          <w:rFonts w:hint="cs"/>
          <w:rtl/>
        </w:rPr>
        <w:t xml:space="preserve"> ואת זה אמר עכשיו חברנו הדוקטור </w:t>
      </w:r>
      <w:r>
        <w:rPr>
          <w:rtl/>
        </w:rPr>
        <w:t>–</w:t>
      </w:r>
      <w:r>
        <w:rPr>
          <w:rFonts w:hint="cs"/>
          <w:rtl/>
        </w:rPr>
        <w:t xml:space="preserve"> לסמן בשבב תת-עורי, כי זה יפגע בסופו של דבר </w:t>
      </w:r>
      <w:bookmarkStart w:id="87" w:name="_ETM_Q1_1419637"/>
      <w:bookmarkEnd w:id="87"/>
      <w:r>
        <w:rPr>
          <w:rFonts w:hint="cs"/>
          <w:rtl/>
        </w:rPr>
        <w:t>בתנובת החלב. הוא אמר שזה לא מקובל בעולם.</w:t>
      </w:r>
    </w:p>
    <w:p w:rsidR="000F1ABB" w:rsidRDefault="000F1ABB" w:rsidP="00AA031E">
      <w:pPr>
        <w:rPr>
          <w:rtl/>
        </w:rPr>
      </w:pPr>
    </w:p>
    <w:p w:rsidR="000F1ABB" w:rsidRDefault="000F1ABB" w:rsidP="000F1ABB">
      <w:pPr>
        <w:pStyle w:val="af9"/>
        <w:keepNext/>
        <w:rPr>
          <w:rtl/>
        </w:rPr>
      </w:pPr>
      <w:r>
        <w:rPr>
          <w:rtl/>
        </w:rPr>
        <w:t>תמיר גושן:</w:t>
      </w:r>
    </w:p>
    <w:p w:rsidR="000F1ABB" w:rsidRDefault="000F1ABB" w:rsidP="000F1ABB">
      <w:pPr>
        <w:pStyle w:val="KeepWithNext"/>
        <w:rPr>
          <w:rtl/>
        </w:rPr>
      </w:pPr>
    </w:p>
    <w:p w:rsidR="000F1ABB" w:rsidRDefault="000F1ABB" w:rsidP="000F1ABB">
      <w:pPr>
        <w:rPr>
          <w:rtl/>
        </w:rPr>
      </w:pPr>
      <w:r>
        <w:rPr>
          <w:rFonts w:hint="cs"/>
          <w:rtl/>
        </w:rPr>
        <w:t xml:space="preserve">אמרתי שלא מקובל, אבל לא בגלל פגיעה בתנובת החלב. </w:t>
      </w:r>
    </w:p>
    <w:p w:rsidR="000F1ABB" w:rsidRDefault="000F1ABB" w:rsidP="000F1ABB">
      <w:pPr>
        <w:rPr>
          <w:rtl/>
        </w:rPr>
      </w:pPr>
    </w:p>
    <w:p w:rsidR="000F1ABB" w:rsidRDefault="000F1ABB" w:rsidP="000F1ABB">
      <w:pPr>
        <w:pStyle w:val="a4"/>
        <w:keepNext/>
        <w:rPr>
          <w:rtl/>
        </w:rPr>
      </w:pPr>
      <w:r>
        <w:rPr>
          <w:rtl/>
        </w:rPr>
        <w:t xml:space="preserve">סעיד </w:t>
      </w:r>
      <w:proofErr w:type="spellStart"/>
      <w:r>
        <w:rPr>
          <w:rtl/>
        </w:rPr>
        <w:t>אלחרומי</w:t>
      </w:r>
      <w:proofErr w:type="spellEnd"/>
      <w:r>
        <w:rPr>
          <w:rtl/>
        </w:rPr>
        <w:t xml:space="preserve"> (הרשימה המשותפת):</w:t>
      </w:r>
    </w:p>
    <w:p w:rsidR="000F1ABB" w:rsidRDefault="000F1ABB" w:rsidP="000F1ABB">
      <w:pPr>
        <w:pStyle w:val="KeepWithNext"/>
        <w:rPr>
          <w:rtl/>
        </w:rPr>
      </w:pPr>
    </w:p>
    <w:p w:rsidR="000F1ABB" w:rsidRDefault="000F1ABB" w:rsidP="000F1ABB">
      <w:pPr>
        <w:rPr>
          <w:rtl/>
        </w:rPr>
      </w:pPr>
      <w:r>
        <w:rPr>
          <w:rFonts w:hint="cs"/>
          <w:rtl/>
        </w:rPr>
        <w:t xml:space="preserve">אשלים את דבריי. </w:t>
      </w:r>
      <w:bookmarkStart w:id="88" w:name="_ETM_Q1_1429395"/>
      <w:bookmarkEnd w:id="88"/>
      <w:r>
        <w:rPr>
          <w:rFonts w:hint="cs"/>
          <w:rtl/>
        </w:rPr>
        <w:t>חברים, בלי להיכנס לכל מילה שאמרת, שוב, אני לא מקנא באנשי המקצוע במשרד החקלאות שנאלצים לשנות גרסה של תקנות. לפני חודש וחצי הייתה גרסה מסוימת ואחר כך, לרוחו של חברנו כאן וחבר מפלגתו של שר החקלאות, שונו התקנות. עכשיו מכניסים</w:t>
      </w:r>
      <w:bookmarkStart w:id="89" w:name="_ETM_Q1_1459576"/>
      <w:bookmarkEnd w:id="89"/>
      <w:r>
        <w:rPr>
          <w:rFonts w:hint="cs"/>
          <w:rtl/>
        </w:rPr>
        <w:t xml:space="preserve"> את זה לתוך העור של החיה. לצערי אנחנו הופכים אותה כאן לאומללה. </w:t>
      </w:r>
      <w:bookmarkStart w:id="90" w:name="_ETM_Q1_1466078"/>
      <w:bookmarkEnd w:id="90"/>
    </w:p>
    <w:p w:rsidR="000F1ABB" w:rsidRDefault="000F1ABB" w:rsidP="000F1ABB">
      <w:pPr>
        <w:rPr>
          <w:rtl/>
        </w:rPr>
      </w:pPr>
    </w:p>
    <w:p w:rsidR="000F1ABB" w:rsidRDefault="000F1ABB" w:rsidP="000F1ABB">
      <w:pPr>
        <w:rPr>
          <w:rtl/>
        </w:rPr>
      </w:pPr>
      <w:bookmarkStart w:id="91" w:name="_ETM_Q1_1466510"/>
      <w:bookmarkEnd w:id="91"/>
      <w:r>
        <w:rPr>
          <w:rFonts w:hint="cs"/>
          <w:rtl/>
        </w:rPr>
        <w:t xml:space="preserve">ענף הגמלים בארץ מונה כ-3,500–4,000 גמלים בסך הכול. </w:t>
      </w:r>
      <w:bookmarkStart w:id="92" w:name="_ETM_Q1_1472977"/>
      <w:bookmarkEnd w:id="92"/>
      <w:r>
        <w:rPr>
          <w:rFonts w:hint="cs"/>
          <w:rtl/>
        </w:rPr>
        <w:t>בכל כמה שונים קורית תאונה בנגב הדרומי. גם לי כואב</w:t>
      </w:r>
      <w:bookmarkStart w:id="93" w:name="_ETM_Q1_1477000"/>
      <w:bookmarkEnd w:id="93"/>
      <w:r>
        <w:rPr>
          <w:rFonts w:hint="cs"/>
          <w:rtl/>
        </w:rPr>
        <w:t xml:space="preserve"> כתושב הנגב, כאדם, כל טיפת דם שנשפכת כואבת לי מאוד, </w:t>
      </w:r>
      <w:bookmarkStart w:id="94" w:name="_ETM_Q1_1486012"/>
      <w:bookmarkEnd w:id="94"/>
      <w:r>
        <w:rPr>
          <w:rFonts w:hint="cs"/>
          <w:rtl/>
        </w:rPr>
        <w:t xml:space="preserve">אבל </w:t>
      </w:r>
      <w:r w:rsidR="00F8697F">
        <w:rPr>
          <w:rFonts w:hint="cs"/>
          <w:rtl/>
        </w:rPr>
        <w:t>הפתרון לא שם</w:t>
      </w:r>
      <w:r>
        <w:rPr>
          <w:rFonts w:hint="cs"/>
          <w:rtl/>
        </w:rPr>
        <w:t>, הוא לא בהתעללות</w:t>
      </w:r>
      <w:r w:rsidR="00F8697F">
        <w:rPr>
          <w:rFonts w:hint="cs"/>
          <w:rtl/>
        </w:rPr>
        <w:t xml:space="preserve">. הפתרון הוא בהקצאת שטחי מרעה. </w:t>
      </w:r>
      <w:r>
        <w:rPr>
          <w:rFonts w:hint="cs"/>
          <w:rtl/>
        </w:rPr>
        <w:t xml:space="preserve">משם יצמח הפתרון וניפטר מכל הסוגיה </w:t>
      </w:r>
      <w:bookmarkStart w:id="95" w:name="_ETM_Q1_1494182"/>
      <w:bookmarkEnd w:id="95"/>
      <w:r>
        <w:rPr>
          <w:rFonts w:hint="cs"/>
          <w:rtl/>
        </w:rPr>
        <w:t xml:space="preserve">הזאת. </w:t>
      </w:r>
    </w:p>
    <w:p w:rsidR="000F1ABB" w:rsidRDefault="000F1ABB" w:rsidP="000F1ABB">
      <w:pPr>
        <w:rPr>
          <w:rtl/>
        </w:rPr>
      </w:pPr>
      <w:bookmarkStart w:id="96" w:name="_ETM_Q1_1496214"/>
      <w:bookmarkEnd w:id="96"/>
    </w:p>
    <w:p w:rsidR="00F8697F" w:rsidRDefault="00F8697F" w:rsidP="000F1ABB">
      <w:pPr>
        <w:rPr>
          <w:rtl/>
        </w:rPr>
      </w:pPr>
      <w:bookmarkStart w:id="97" w:name="_ETM_Q1_1496481"/>
      <w:bookmarkEnd w:id="97"/>
      <w:r>
        <w:rPr>
          <w:rFonts w:hint="cs"/>
          <w:rtl/>
        </w:rPr>
        <w:t>לכן אני קורא לחבריי להתנגד</w:t>
      </w:r>
      <w:r w:rsidR="000F1ABB">
        <w:rPr>
          <w:rFonts w:hint="cs"/>
          <w:rtl/>
        </w:rPr>
        <w:t xml:space="preserve"> לתקנות</w:t>
      </w:r>
      <w:r>
        <w:rPr>
          <w:rFonts w:hint="cs"/>
          <w:rtl/>
        </w:rPr>
        <w:t xml:space="preserve">. </w:t>
      </w:r>
    </w:p>
    <w:p w:rsidR="00F8697F" w:rsidRDefault="00F8697F" w:rsidP="00AA031E">
      <w:pPr>
        <w:rPr>
          <w:rtl/>
        </w:rPr>
      </w:pPr>
    </w:p>
    <w:sdt>
      <w:sdtPr>
        <w:rPr>
          <w:rFonts w:hint="cs"/>
          <w:rtl/>
        </w:rPr>
        <w:alias w:val="דובר"/>
        <w:tag w:val="&lt;ID&gt;5276&lt;/ID&gt;&lt;Name&gt;איתן ברושי - המחנה הציוני&lt;/Name&gt;&lt;Data&gt;איתן ברושי (המחנה הציוני)&lt;/Data&gt;&lt;Shortcut&gt;איבר&lt;/Shortcut&gt;"/>
        <w:id w:val="-439068006"/>
        <w:placeholder>
          <w:docPart w:val="DefaultPlaceholder_-1854013440"/>
        </w:placeholder>
      </w:sdtPr>
      <w:sdtEndPr/>
      <w:sdtContent>
        <w:p w:rsidR="00F8697F" w:rsidRDefault="00F8697F" w:rsidP="00F8697F">
          <w:pPr>
            <w:pStyle w:val="a4"/>
            <w:keepNext/>
            <w:rPr>
              <w:rtl/>
            </w:rPr>
          </w:pPr>
          <w:r w:rsidRPr="00F8697F">
            <w:rPr>
              <w:rStyle w:val="afd"/>
              <w:color w:val="000000"/>
              <w:rtl/>
            </w:rPr>
            <w:t>איתן ברושי (המחנה הציוני)</w:t>
          </w:r>
          <w:r w:rsidRPr="00F8697F">
            <w:rPr>
              <w:color w:val="000000"/>
              <w:rtl/>
            </w:rPr>
            <w:t>:</w:t>
          </w:r>
        </w:p>
      </w:sdtContent>
    </w:sdt>
    <w:p w:rsidR="00F8697F" w:rsidRDefault="00F8697F" w:rsidP="00F8697F">
      <w:pPr>
        <w:pStyle w:val="KeepWithNext"/>
        <w:rPr>
          <w:rtl/>
        </w:rPr>
      </w:pPr>
    </w:p>
    <w:p w:rsidR="00F8697F" w:rsidRDefault="000F1ABB" w:rsidP="000F1ABB">
      <w:pPr>
        <w:rPr>
          <w:rtl/>
        </w:rPr>
      </w:pPr>
      <w:r>
        <w:rPr>
          <w:rFonts w:hint="cs"/>
          <w:rtl/>
        </w:rPr>
        <w:t xml:space="preserve">אדוני היושב-ראש, הוא אומר שלפני הגרסה שמתייחסת לשבב תת-עורי הייתה גרסה קודמת </w:t>
      </w:r>
      <w:r w:rsidR="003400CF">
        <w:rPr>
          <w:rFonts w:hint="cs"/>
          <w:rtl/>
        </w:rPr>
        <w:t>שהתייחסה לשבב באוזן?</w:t>
      </w:r>
    </w:p>
    <w:p w:rsidR="00F8697F" w:rsidRDefault="00F8697F" w:rsidP="00F8697F">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1306160963"/>
        <w:placeholder>
          <w:docPart w:val="DefaultPlaceholder_-1854013440"/>
        </w:placeholder>
      </w:sdtPr>
      <w:sdtEndPr/>
      <w:sdtContent>
        <w:p w:rsidR="00F8697F" w:rsidRDefault="00F8697F" w:rsidP="00F8697F">
          <w:pPr>
            <w:pStyle w:val="af9"/>
            <w:keepNext/>
            <w:rPr>
              <w:rtl/>
            </w:rPr>
          </w:pPr>
          <w:r w:rsidRPr="00F8697F">
            <w:rPr>
              <w:rStyle w:val="afd"/>
              <w:color w:val="000000"/>
              <w:rtl/>
            </w:rPr>
            <w:t>תמיר גושן</w:t>
          </w:r>
          <w:r w:rsidRPr="00F8697F">
            <w:rPr>
              <w:color w:val="000000"/>
              <w:rtl/>
            </w:rPr>
            <w:t>:</w:t>
          </w:r>
        </w:p>
      </w:sdtContent>
    </w:sdt>
    <w:p w:rsidR="00F8697F" w:rsidRDefault="00F8697F" w:rsidP="00F8697F">
      <w:pPr>
        <w:pStyle w:val="KeepWithNext"/>
        <w:rPr>
          <w:rtl/>
        </w:rPr>
      </w:pPr>
    </w:p>
    <w:p w:rsidR="00F8697F" w:rsidRDefault="003400CF" w:rsidP="003400CF">
      <w:pPr>
        <w:rPr>
          <w:rtl/>
        </w:rPr>
      </w:pPr>
      <w:r>
        <w:rPr>
          <w:rFonts w:hint="cs"/>
          <w:rtl/>
        </w:rPr>
        <w:t xml:space="preserve">כן. </w:t>
      </w:r>
      <w:r w:rsidR="00F8697F">
        <w:rPr>
          <w:rFonts w:hint="cs"/>
          <w:rtl/>
        </w:rPr>
        <w:t xml:space="preserve">נערך תהליך ארוך של </w:t>
      </w:r>
      <w:r w:rsidR="00022E71">
        <w:t>RIA</w:t>
      </w:r>
      <w:r>
        <w:rPr>
          <w:rFonts w:hint="cs"/>
          <w:rtl/>
        </w:rPr>
        <w:t xml:space="preserve">, שהובילה אותו ד"ר צביה </w:t>
      </w:r>
      <w:proofErr w:type="spellStart"/>
      <w:r>
        <w:rPr>
          <w:rFonts w:hint="cs"/>
          <w:rtl/>
        </w:rPr>
        <w:t>מילדנברג</w:t>
      </w:r>
      <w:proofErr w:type="spellEnd"/>
      <w:r w:rsidR="00022E71">
        <w:rPr>
          <w:rFonts w:hint="cs"/>
          <w:rtl/>
        </w:rPr>
        <w:t xml:space="preserve"> </w:t>
      </w:r>
      <w:r>
        <w:rPr>
          <w:rFonts w:hint="cs"/>
          <w:rtl/>
        </w:rPr>
        <w:t xml:space="preserve">שיושבת כאן. היא הייתה בחופשת לידה ולכן היא לא השתתפה בחלק מן הדיונים הקודמים. היא יכולה להציג את </w:t>
      </w:r>
      <w:bookmarkStart w:id="98" w:name="_ETM_Q1_1524602"/>
      <w:bookmarkEnd w:id="98"/>
      <w:r>
        <w:rPr>
          <w:rFonts w:hint="cs"/>
          <w:rtl/>
        </w:rPr>
        <w:t xml:space="preserve">כל השיקולים, את מערך השיקולים שהביא לכך שהחלופה העדיפה בעיני </w:t>
      </w:r>
      <w:bookmarkStart w:id="99" w:name="_ETM_Q1_1532940"/>
      <w:bookmarkEnd w:id="99"/>
      <w:r>
        <w:rPr>
          <w:rFonts w:hint="cs"/>
          <w:rtl/>
        </w:rPr>
        <w:t xml:space="preserve">אנשי המקצוע של משרד החקלאות הייתה סימון בתג אלקטרוני באוזן. </w:t>
      </w:r>
      <w:bookmarkStart w:id="100" w:name="_ETM_Q1_1540601"/>
      <w:bookmarkEnd w:id="100"/>
      <w:r>
        <w:rPr>
          <w:rFonts w:hint="cs"/>
          <w:rtl/>
        </w:rPr>
        <w:t xml:space="preserve">מכיוון שהבנו שיש התנגדות חריפה מצד מרבית חברי הוועדה המכובדים- - - </w:t>
      </w:r>
    </w:p>
    <w:p w:rsidR="00F8697F" w:rsidRDefault="00F8697F" w:rsidP="00F8697F">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145665509"/>
        <w:placeholder>
          <w:docPart w:val="DefaultPlaceholder_-1854013440"/>
        </w:placeholder>
      </w:sdtPr>
      <w:sdtEndPr/>
      <w:sdtContent>
        <w:p w:rsidR="00F8697F" w:rsidRDefault="00F8697F" w:rsidP="00F8697F">
          <w:pPr>
            <w:pStyle w:val="a4"/>
            <w:keepNext/>
            <w:rPr>
              <w:rtl/>
            </w:rPr>
          </w:pPr>
          <w:r w:rsidRPr="00F8697F">
            <w:rPr>
              <w:rStyle w:val="afd"/>
              <w:color w:val="000000"/>
              <w:rtl/>
            </w:rPr>
            <w:t xml:space="preserve">סעיד </w:t>
          </w:r>
          <w:proofErr w:type="spellStart"/>
          <w:r w:rsidRPr="00F8697F">
            <w:rPr>
              <w:rStyle w:val="afd"/>
              <w:color w:val="000000"/>
              <w:rtl/>
            </w:rPr>
            <w:t>אלחרומי</w:t>
          </w:r>
          <w:proofErr w:type="spellEnd"/>
          <w:r w:rsidRPr="00F8697F">
            <w:rPr>
              <w:rStyle w:val="afd"/>
              <w:color w:val="000000"/>
              <w:rtl/>
            </w:rPr>
            <w:t xml:space="preserve"> (הרשימה המשותפת)</w:t>
          </w:r>
          <w:r w:rsidRPr="00F8697F">
            <w:rPr>
              <w:color w:val="000000"/>
              <w:rtl/>
            </w:rPr>
            <w:t>:</w:t>
          </w:r>
        </w:p>
      </w:sdtContent>
    </w:sdt>
    <w:p w:rsidR="00F8697F" w:rsidRDefault="00F8697F" w:rsidP="00F8697F">
      <w:pPr>
        <w:pStyle w:val="KeepWithNext"/>
        <w:rPr>
          <w:rtl/>
        </w:rPr>
      </w:pPr>
    </w:p>
    <w:p w:rsidR="00F8697F" w:rsidRDefault="003400CF" w:rsidP="003400CF">
      <w:pPr>
        <w:rPr>
          <w:rtl/>
        </w:rPr>
      </w:pPr>
      <w:r>
        <w:rPr>
          <w:rFonts w:hint="cs"/>
          <w:rtl/>
        </w:rPr>
        <w:t xml:space="preserve">זה לא נכון. עשיתם סקר בין חברי הוועדה? אתם אנשי המקצוע. אתם צריכים להביא את התקנות באופן מקצועי, </w:t>
      </w:r>
      <w:bookmarkStart w:id="101" w:name="_ETM_Q1_1555049"/>
      <w:bookmarkEnd w:id="101"/>
      <w:r>
        <w:rPr>
          <w:rFonts w:hint="cs"/>
          <w:rtl/>
        </w:rPr>
        <w:t xml:space="preserve">לא לעשות סקר בין חברי הוועדה. </w:t>
      </w:r>
      <w:r w:rsidR="00022E71">
        <w:rPr>
          <w:rFonts w:hint="cs"/>
          <w:rtl/>
        </w:rPr>
        <w:t>כ</w:t>
      </w:r>
      <w:r w:rsidR="00F8697F">
        <w:rPr>
          <w:rFonts w:hint="cs"/>
          <w:rtl/>
        </w:rPr>
        <w:t xml:space="preserve">אן זה </w:t>
      </w:r>
      <w:r>
        <w:rPr>
          <w:rFonts w:hint="cs"/>
          <w:rtl/>
        </w:rPr>
        <w:t xml:space="preserve">העניין </w:t>
      </w:r>
      <w:r w:rsidR="00F8697F">
        <w:rPr>
          <w:rFonts w:hint="cs"/>
          <w:rtl/>
        </w:rPr>
        <w:t>הפוליטי</w:t>
      </w:r>
      <w:r>
        <w:rPr>
          <w:rFonts w:hint="cs"/>
          <w:rtl/>
        </w:rPr>
        <w:t>.</w:t>
      </w:r>
    </w:p>
    <w:p w:rsidR="00F8697F" w:rsidRDefault="00F8697F" w:rsidP="00F8697F">
      <w:pPr>
        <w:rPr>
          <w:rtl/>
        </w:rPr>
      </w:pPr>
    </w:p>
    <w:sdt>
      <w:sdtPr>
        <w:rPr>
          <w:rFonts w:hint="cs"/>
          <w:rtl/>
        </w:rPr>
        <w:alias w:val="דובר"/>
        <w:tag w:val="&lt;ID&gt;5276&lt;/ID&gt;&lt;Name&gt;איתן ברושי - המחנה הציוני&lt;/Name&gt;&lt;Data&gt;איתן ברושי (המחנה הציוני)&lt;/Data&gt;&lt;Shortcut&gt;איבר&lt;/Shortcut&gt;"/>
        <w:id w:val="-549615509"/>
        <w:placeholder>
          <w:docPart w:val="DefaultPlaceholder_-1854013440"/>
        </w:placeholder>
      </w:sdtPr>
      <w:sdtEndPr/>
      <w:sdtContent>
        <w:p w:rsidR="00F8697F" w:rsidRDefault="00F8697F" w:rsidP="00F8697F">
          <w:pPr>
            <w:pStyle w:val="a4"/>
            <w:keepNext/>
            <w:rPr>
              <w:rtl/>
            </w:rPr>
          </w:pPr>
          <w:r w:rsidRPr="00F8697F">
            <w:rPr>
              <w:rStyle w:val="afd"/>
              <w:color w:val="000000"/>
              <w:rtl/>
            </w:rPr>
            <w:t>איתן ברושי (המחנה הציוני)</w:t>
          </w:r>
          <w:r w:rsidRPr="00F8697F">
            <w:rPr>
              <w:color w:val="000000"/>
              <w:rtl/>
            </w:rPr>
            <w:t>:</w:t>
          </w:r>
        </w:p>
      </w:sdtContent>
    </w:sdt>
    <w:p w:rsidR="00F8697F" w:rsidRDefault="00F8697F" w:rsidP="00F8697F">
      <w:pPr>
        <w:pStyle w:val="KeepWithNext"/>
        <w:rPr>
          <w:rtl/>
        </w:rPr>
      </w:pPr>
    </w:p>
    <w:p w:rsidR="00F8697F" w:rsidRPr="00F8697F" w:rsidRDefault="003400CF" w:rsidP="00F8697F">
      <w:pPr>
        <w:rPr>
          <w:rtl/>
        </w:rPr>
      </w:pPr>
      <w:r>
        <w:rPr>
          <w:rFonts w:hint="cs"/>
          <w:rtl/>
        </w:rPr>
        <w:t xml:space="preserve">דובר על אוזן </w:t>
      </w:r>
      <w:bookmarkStart w:id="102" w:name="_ETM_Q1_1561729"/>
      <w:bookmarkEnd w:id="102"/>
      <w:r>
        <w:rPr>
          <w:rFonts w:hint="cs"/>
          <w:rtl/>
        </w:rPr>
        <w:t>אחת או על שתי האוזניים?</w:t>
      </w:r>
    </w:p>
    <w:p w:rsidR="00F8697F" w:rsidRDefault="00F8697F" w:rsidP="00F8697F">
      <w:pPr>
        <w:rPr>
          <w:rtl/>
        </w:rPr>
      </w:pPr>
    </w:p>
    <w:sdt>
      <w:sdtPr>
        <w:rPr>
          <w:rFonts w:hint="cs"/>
          <w:rt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2010284552"/>
        <w:placeholder>
          <w:docPart w:val="DefaultPlaceholder_-1854013440"/>
        </w:placeholder>
      </w:sdtPr>
      <w:sdtEndPr/>
      <w:sdtContent>
        <w:p w:rsidR="00F8697F" w:rsidRDefault="00F8697F" w:rsidP="00F8697F">
          <w:pPr>
            <w:pStyle w:val="af9"/>
            <w:keepNext/>
            <w:rPr>
              <w:rtl/>
            </w:rPr>
          </w:pPr>
          <w:r w:rsidRPr="00F8697F">
            <w:rPr>
              <w:rStyle w:val="afd"/>
              <w:color w:val="000000"/>
              <w:rtl/>
            </w:rPr>
            <w:t>תמיר גושן</w:t>
          </w:r>
          <w:r w:rsidRPr="00F8697F">
            <w:rPr>
              <w:color w:val="000000"/>
              <w:rtl/>
            </w:rPr>
            <w:t>:</w:t>
          </w:r>
        </w:p>
      </w:sdtContent>
    </w:sdt>
    <w:p w:rsidR="00F8697F" w:rsidRDefault="00F8697F" w:rsidP="00F8697F">
      <w:pPr>
        <w:pStyle w:val="KeepWithNext"/>
        <w:rPr>
          <w:rtl/>
        </w:rPr>
      </w:pPr>
    </w:p>
    <w:p w:rsidR="00F8697F" w:rsidRDefault="003400CF" w:rsidP="00F8697F">
      <w:pPr>
        <w:rPr>
          <w:rtl/>
        </w:rPr>
      </w:pPr>
      <w:r>
        <w:rPr>
          <w:rFonts w:hint="cs"/>
          <w:rtl/>
        </w:rPr>
        <w:t xml:space="preserve">דובר על אוזן אחת, על תווית דמוית כפתור. אני מציע שחברתי, ד"ר </w:t>
      </w:r>
      <w:proofErr w:type="spellStart"/>
      <w:r>
        <w:rPr>
          <w:rFonts w:hint="cs"/>
          <w:rtl/>
        </w:rPr>
        <w:t>מילדנברג</w:t>
      </w:r>
      <w:proofErr w:type="spellEnd"/>
      <w:r>
        <w:rPr>
          <w:rFonts w:hint="cs"/>
          <w:rtl/>
        </w:rPr>
        <w:t xml:space="preserve">, תציג את </w:t>
      </w:r>
      <w:bookmarkStart w:id="103" w:name="_ETM_Q1_1570902"/>
      <w:bookmarkEnd w:id="103"/>
      <w:r>
        <w:rPr>
          <w:rFonts w:hint="cs"/>
          <w:rtl/>
        </w:rPr>
        <w:t xml:space="preserve">הדברים. </w:t>
      </w:r>
    </w:p>
    <w:p w:rsidR="00F8697F" w:rsidRDefault="00F8697F" w:rsidP="00F8697F">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1133477849"/>
        <w:placeholder>
          <w:docPart w:val="DefaultPlaceholder_-1854013440"/>
        </w:placeholder>
      </w:sdtPr>
      <w:sdtEndPr/>
      <w:sdtContent>
        <w:p w:rsidR="00F8697F" w:rsidRDefault="00F8697F" w:rsidP="00F8697F">
          <w:pPr>
            <w:pStyle w:val="a4"/>
            <w:keepNext/>
            <w:rPr>
              <w:rtl/>
            </w:rPr>
          </w:pPr>
          <w:r w:rsidRPr="00F8697F">
            <w:rPr>
              <w:rStyle w:val="afd"/>
              <w:color w:val="000000"/>
              <w:rtl/>
            </w:rPr>
            <w:t xml:space="preserve">בצלאל </w:t>
          </w:r>
          <w:proofErr w:type="spellStart"/>
          <w:r w:rsidRPr="00F8697F">
            <w:rPr>
              <w:rStyle w:val="afd"/>
              <w:color w:val="000000"/>
              <w:rtl/>
            </w:rPr>
            <w:t>סמוטריץ</w:t>
          </w:r>
          <w:proofErr w:type="spellEnd"/>
          <w:r w:rsidRPr="00F8697F">
            <w:rPr>
              <w:rStyle w:val="afd"/>
              <w:color w:val="000000"/>
              <w:rtl/>
            </w:rPr>
            <w:t xml:space="preserve"> (הבית היהודי)</w:t>
          </w:r>
          <w:r w:rsidRPr="00F8697F">
            <w:rPr>
              <w:color w:val="000000"/>
              <w:rtl/>
            </w:rPr>
            <w:t>:</w:t>
          </w:r>
        </w:p>
      </w:sdtContent>
    </w:sdt>
    <w:p w:rsidR="00F8697F" w:rsidRDefault="00F8697F" w:rsidP="00F8697F">
      <w:pPr>
        <w:pStyle w:val="KeepWithNext"/>
        <w:rPr>
          <w:rtl/>
        </w:rPr>
      </w:pPr>
    </w:p>
    <w:p w:rsidR="00F8697F" w:rsidRDefault="003400CF" w:rsidP="003400CF">
      <w:pPr>
        <w:rPr>
          <w:rtl/>
        </w:rPr>
      </w:pPr>
      <w:r>
        <w:rPr>
          <w:rFonts w:hint="cs"/>
          <w:rtl/>
        </w:rPr>
        <w:t xml:space="preserve">יש הבדל אחד גדול. </w:t>
      </w:r>
      <w:r w:rsidR="00F8697F">
        <w:rPr>
          <w:rFonts w:hint="cs"/>
          <w:rtl/>
        </w:rPr>
        <w:t>משרד החקלאות</w:t>
      </w:r>
      <w:r>
        <w:rPr>
          <w:rFonts w:hint="cs"/>
          <w:rtl/>
        </w:rPr>
        <w:t>, בצדק,</w:t>
      </w:r>
      <w:r w:rsidR="00F8697F">
        <w:rPr>
          <w:rFonts w:hint="cs"/>
          <w:rtl/>
        </w:rPr>
        <w:t xml:space="preserve"> מסתכל </w:t>
      </w:r>
      <w:r>
        <w:rPr>
          <w:rFonts w:hint="cs"/>
          <w:rtl/>
        </w:rPr>
        <w:t xml:space="preserve">על הצד הווטרינרי. זה הפררוגטיבה שלו, זה התפקיד שלו. הוא אומר: </w:t>
      </w:r>
      <w:r w:rsidR="00C873C8">
        <w:rPr>
          <w:rFonts w:hint="cs"/>
          <w:rtl/>
        </w:rPr>
        <w:t>"</w:t>
      </w:r>
      <w:r w:rsidR="00F8697F">
        <w:rPr>
          <w:rFonts w:hint="cs"/>
          <w:rtl/>
        </w:rPr>
        <w:t xml:space="preserve">מבחינה </w:t>
      </w:r>
      <w:r>
        <w:rPr>
          <w:rFonts w:hint="cs"/>
          <w:rtl/>
        </w:rPr>
        <w:t xml:space="preserve">וטרינרית מספיק לי </w:t>
      </w:r>
      <w:bookmarkStart w:id="104" w:name="_ETM_Q1_1587779"/>
      <w:bookmarkEnd w:id="104"/>
      <w:r>
        <w:rPr>
          <w:rFonts w:hint="cs"/>
          <w:rtl/>
        </w:rPr>
        <w:t>באוזן</w:t>
      </w:r>
      <w:r w:rsidR="00F8697F">
        <w:rPr>
          <w:rFonts w:hint="cs"/>
          <w:rtl/>
        </w:rPr>
        <w:t xml:space="preserve">. </w:t>
      </w:r>
      <w:r>
        <w:rPr>
          <w:rFonts w:hint="cs"/>
          <w:rtl/>
        </w:rPr>
        <w:t xml:space="preserve">מצדי, שישימו את זה בזנב. העיקר שהגמל מסומן והמשרד יכול </w:t>
      </w:r>
      <w:bookmarkStart w:id="105" w:name="_ETM_Q1_1591185"/>
      <w:bookmarkEnd w:id="105"/>
      <w:r>
        <w:rPr>
          <w:rFonts w:hint="cs"/>
          <w:rtl/>
        </w:rPr>
        <w:t>לנהל מעקב מחלות אחר הגמל</w:t>
      </w:r>
      <w:r w:rsidR="00C873C8">
        <w:rPr>
          <w:rFonts w:hint="cs"/>
          <w:rtl/>
        </w:rPr>
        <w:t>"</w:t>
      </w:r>
      <w:r>
        <w:rPr>
          <w:rFonts w:hint="cs"/>
          <w:rtl/>
        </w:rPr>
        <w:t xml:space="preserve">. </w:t>
      </w:r>
      <w:r w:rsidR="00F8697F">
        <w:rPr>
          <w:rFonts w:hint="cs"/>
          <w:rtl/>
        </w:rPr>
        <w:t>באה ממשלת ישראל</w:t>
      </w:r>
      <w:r>
        <w:rPr>
          <w:rFonts w:hint="cs"/>
          <w:rtl/>
        </w:rPr>
        <w:t>, ובעקבותיה גם הוועדה הזאת,</w:t>
      </w:r>
      <w:r w:rsidR="00F8697F">
        <w:rPr>
          <w:rFonts w:hint="cs"/>
          <w:rtl/>
        </w:rPr>
        <w:t xml:space="preserve"> ואומרת: דרך התקנות האלה </w:t>
      </w:r>
      <w:r>
        <w:rPr>
          <w:rFonts w:hint="cs"/>
          <w:rtl/>
        </w:rPr>
        <w:t xml:space="preserve">והסימון הזה </w:t>
      </w:r>
      <w:r w:rsidR="00F8697F">
        <w:rPr>
          <w:rFonts w:hint="cs"/>
          <w:rtl/>
        </w:rPr>
        <w:t xml:space="preserve">אני רוצה לפתור עוד </w:t>
      </w:r>
      <w:r>
        <w:rPr>
          <w:rFonts w:hint="cs"/>
          <w:rtl/>
        </w:rPr>
        <w:t xml:space="preserve">בעיה. פרט למעקב מחלות, אני רוצה גם להטיל אחריות </w:t>
      </w:r>
      <w:bookmarkStart w:id="106" w:name="_ETM_Q1_1601525"/>
      <w:bookmarkEnd w:id="106"/>
      <w:r>
        <w:rPr>
          <w:rFonts w:hint="cs"/>
          <w:rtl/>
        </w:rPr>
        <w:t>על בעלי גמלים כדי לגרום להם לשמור על הגמל</w:t>
      </w:r>
      <w:r w:rsidR="00F8697F">
        <w:rPr>
          <w:rFonts w:hint="cs"/>
          <w:rtl/>
        </w:rPr>
        <w:t xml:space="preserve"> </w:t>
      </w:r>
      <w:r>
        <w:rPr>
          <w:rFonts w:hint="cs"/>
          <w:rtl/>
        </w:rPr>
        <w:t>ו</w:t>
      </w:r>
      <w:r w:rsidR="00F8697F">
        <w:rPr>
          <w:rFonts w:hint="cs"/>
          <w:rtl/>
        </w:rPr>
        <w:t xml:space="preserve">למנוע תאונות דרכים. </w:t>
      </w:r>
      <w:r>
        <w:rPr>
          <w:rFonts w:hint="cs"/>
          <w:rtl/>
        </w:rPr>
        <w:t xml:space="preserve">תיכף יסבירו </w:t>
      </w:r>
      <w:bookmarkStart w:id="107" w:name="_ETM_Q1_1604859"/>
      <w:bookmarkEnd w:id="107"/>
      <w:r>
        <w:rPr>
          <w:rFonts w:hint="cs"/>
          <w:rtl/>
        </w:rPr>
        <w:t xml:space="preserve">כאן נציגים אחרים. בשביל זה לא מספיק תג באוזן. זה בדיוק מה שקרה. </w:t>
      </w:r>
    </w:p>
    <w:p w:rsidR="00F8697F" w:rsidRDefault="00F8697F" w:rsidP="00F8697F">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263835363"/>
        <w:placeholder>
          <w:docPart w:val="DefaultPlaceholder_-1854013440"/>
        </w:placeholder>
      </w:sdtPr>
      <w:sdtEndPr/>
      <w:sdtContent>
        <w:p w:rsidR="00F8697F" w:rsidRDefault="00F8697F" w:rsidP="00F8697F">
          <w:pPr>
            <w:pStyle w:val="a4"/>
            <w:keepNext/>
            <w:rPr>
              <w:rtl/>
            </w:rPr>
          </w:pPr>
          <w:r w:rsidRPr="00F8697F">
            <w:rPr>
              <w:rStyle w:val="afd"/>
              <w:color w:val="000000"/>
              <w:rtl/>
            </w:rPr>
            <w:t xml:space="preserve">סעיד </w:t>
          </w:r>
          <w:proofErr w:type="spellStart"/>
          <w:r w:rsidRPr="00F8697F">
            <w:rPr>
              <w:rStyle w:val="afd"/>
              <w:color w:val="000000"/>
              <w:rtl/>
            </w:rPr>
            <w:t>אלחרומי</w:t>
          </w:r>
          <w:proofErr w:type="spellEnd"/>
          <w:r w:rsidRPr="00F8697F">
            <w:rPr>
              <w:rStyle w:val="afd"/>
              <w:color w:val="000000"/>
              <w:rtl/>
            </w:rPr>
            <w:t xml:space="preserve"> (הרשימה המשותפת)</w:t>
          </w:r>
          <w:r w:rsidRPr="00F8697F">
            <w:rPr>
              <w:color w:val="000000"/>
              <w:rtl/>
            </w:rPr>
            <w:t>:</w:t>
          </w:r>
        </w:p>
      </w:sdtContent>
    </w:sdt>
    <w:p w:rsidR="00F8697F" w:rsidRDefault="00F8697F" w:rsidP="00F8697F">
      <w:pPr>
        <w:pStyle w:val="KeepWithNext"/>
        <w:rPr>
          <w:rtl/>
        </w:rPr>
      </w:pPr>
    </w:p>
    <w:p w:rsidR="00F8697F" w:rsidRDefault="003400CF" w:rsidP="00F8697F">
      <w:pPr>
        <w:rPr>
          <w:rtl/>
        </w:rPr>
      </w:pPr>
      <w:r>
        <w:rPr>
          <w:rFonts w:hint="cs"/>
          <w:rtl/>
        </w:rPr>
        <w:t xml:space="preserve">אבל </w:t>
      </w:r>
      <w:r w:rsidR="00F8697F">
        <w:rPr>
          <w:rFonts w:hint="cs"/>
          <w:rtl/>
        </w:rPr>
        <w:t>יש יותר מדי מרחק</w:t>
      </w:r>
      <w:r>
        <w:rPr>
          <w:rFonts w:hint="cs"/>
          <w:rtl/>
        </w:rPr>
        <w:t xml:space="preserve"> בהחלטה לסמן בשבב תת-עורי</w:t>
      </w:r>
      <w:r w:rsidR="00F8697F">
        <w:rPr>
          <w:rFonts w:hint="cs"/>
          <w:rtl/>
        </w:rPr>
        <w:t xml:space="preserve">. </w:t>
      </w:r>
    </w:p>
    <w:p w:rsidR="00F8697F" w:rsidRDefault="00F8697F" w:rsidP="00F8697F">
      <w:pPr>
        <w:rPr>
          <w:rtl/>
        </w:rPr>
      </w:pPr>
    </w:p>
    <w:sdt>
      <w:sdtPr>
        <w:rPr>
          <w:rtl/>
        </w:rPr>
        <w:alias w:val="יור"/>
        <w:tag w:val="&lt;ID&gt;4637&lt;/ID&gt;&lt;Name&gt;איתן כבל - יו&quot;רַ&lt;/Name&gt;&lt;Data&gt;איתן כבל&lt;/Data&gt;&lt;Shortcut&gt;איכב&lt;/Shortcut&gt;"/>
        <w:id w:val="1835340248"/>
        <w:placeholder>
          <w:docPart w:val="DefaultPlaceholder_-1854013440"/>
        </w:placeholder>
      </w:sdtPr>
      <w:sdtEndPr/>
      <w:sdtContent>
        <w:p w:rsidR="00F8697F" w:rsidRDefault="00F8697F" w:rsidP="00F8697F">
          <w:pPr>
            <w:pStyle w:val="af6"/>
            <w:keepNext/>
            <w:rPr>
              <w:rtl/>
            </w:rPr>
          </w:pPr>
          <w:r w:rsidRPr="00F8697F">
            <w:rPr>
              <w:rStyle w:val="afd"/>
              <w:color w:val="000000"/>
              <w:rtl/>
            </w:rPr>
            <w:t>היו"ר איתן כבל</w:t>
          </w:r>
          <w:r w:rsidRPr="00F8697F">
            <w:rPr>
              <w:color w:val="000000"/>
              <w:rtl/>
            </w:rPr>
            <w:t>:</w:t>
          </w:r>
        </w:p>
      </w:sdtContent>
    </w:sdt>
    <w:p w:rsidR="00F8697F" w:rsidRDefault="00F8697F" w:rsidP="00F8697F">
      <w:pPr>
        <w:pStyle w:val="KeepWithNext"/>
        <w:rPr>
          <w:rtl/>
        </w:rPr>
      </w:pPr>
    </w:p>
    <w:p w:rsidR="003F0561" w:rsidRDefault="003400CF" w:rsidP="00022E71">
      <w:pPr>
        <w:rPr>
          <w:rtl/>
        </w:rPr>
      </w:pPr>
      <w:r>
        <w:rPr>
          <w:rFonts w:hint="cs"/>
          <w:rtl/>
        </w:rPr>
        <w:t xml:space="preserve">אני רוצה לומר לחברים שהגיעו היום ולא היו בדיונים הקודמים, </w:t>
      </w:r>
      <w:r w:rsidR="00F8697F">
        <w:rPr>
          <w:rFonts w:hint="cs"/>
          <w:rtl/>
        </w:rPr>
        <w:t xml:space="preserve">בואו נעשה סדר. </w:t>
      </w:r>
      <w:r w:rsidR="003F0561">
        <w:rPr>
          <w:rFonts w:hint="cs"/>
          <w:rtl/>
        </w:rPr>
        <w:t xml:space="preserve">לא צריך </w:t>
      </w:r>
      <w:bookmarkStart w:id="108" w:name="_ETM_Q1_1623533"/>
      <w:bookmarkEnd w:id="108"/>
      <w:r w:rsidR="003F0561">
        <w:rPr>
          <w:rFonts w:hint="cs"/>
          <w:rtl/>
        </w:rPr>
        <w:t xml:space="preserve">משטרה ולא צריך אף אחד מהם. בואו נציג את הדברים </w:t>
      </w:r>
      <w:bookmarkStart w:id="109" w:name="_ETM_Q1_1630210"/>
      <w:bookmarkEnd w:id="109"/>
      <w:r w:rsidR="003F0561">
        <w:rPr>
          <w:rFonts w:hint="cs"/>
          <w:rtl/>
        </w:rPr>
        <w:t xml:space="preserve">כפי שהם, איך זה התפתח לשבב תת-עורי. לא צריך ללכת </w:t>
      </w:r>
      <w:bookmarkStart w:id="110" w:name="_ETM_Q1_1634340"/>
      <w:bookmarkEnd w:id="110"/>
      <w:proofErr w:type="spellStart"/>
      <w:r w:rsidR="003F0561">
        <w:rPr>
          <w:rFonts w:hint="cs"/>
          <w:rtl/>
        </w:rPr>
        <w:t>למיקרופישים</w:t>
      </w:r>
      <w:proofErr w:type="spellEnd"/>
      <w:r w:rsidR="003F0561">
        <w:rPr>
          <w:rFonts w:hint="cs"/>
          <w:rtl/>
        </w:rPr>
        <w:t xml:space="preserve"> באוניברסיטה העברית ולא צריך שום דבר. הדברים היו </w:t>
      </w:r>
      <w:bookmarkStart w:id="111" w:name="_ETM_Q1_1640789"/>
      <w:bookmarkEnd w:id="111"/>
      <w:r w:rsidR="003F0561">
        <w:rPr>
          <w:rFonts w:hint="cs"/>
          <w:rtl/>
        </w:rPr>
        <w:t xml:space="preserve">כדלקמן: </w:t>
      </w:r>
      <w:r w:rsidR="00F8697F">
        <w:rPr>
          <w:rFonts w:hint="cs"/>
          <w:rtl/>
        </w:rPr>
        <w:t>קודם כול סוכם שצריך סימון. הבעיה הייתה שכאשר מגיעים למקום אירוע</w:t>
      </w:r>
      <w:r w:rsidR="003F0561">
        <w:rPr>
          <w:rFonts w:hint="cs"/>
          <w:rtl/>
        </w:rPr>
        <w:t>, כל אחד אומר: "במקרה עברתי וראיתי פה גמל"</w:t>
      </w:r>
      <w:r w:rsidR="00F8697F">
        <w:rPr>
          <w:rFonts w:hint="cs"/>
          <w:rtl/>
        </w:rPr>
        <w:t xml:space="preserve">. </w:t>
      </w:r>
      <w:r w:rsidR="003F0561">
        <w:rPr>
          <w:rFonts w:hint="cs"/>
          <w:rtl/>
        </w:rPr>
        <w:t xml:space="preserve">זה </w:t>
      </w:r>
      <w:bookmarkStart w:id="112" w:name="_ETM_Q1_1658981"/>
      <w:bookmarkEnd w:id="112"/>
      <w:r w:rsidR="003F0561">
        <w:rPr>
          <w:rFonts w:hint="cs"/>
          <w:rtl/>
        </w:rPr>
        <w:t xml:space="preserve">דבר אחד. </w:t>
      </w:r>
      <w:r w:rsidR="00F8697F">
        <w:rPr>
          <w:rFonts w:hint="cs"/>
          <w:rtl/>
        </w:rPr>
        <w:t xml:space="preserve">אמרנו: צריך שיהיה סימון ותיעוד מראש במאגר. באופן טבעי, המקום הראשון שבו אנחנו יודעים שמסמנים הוא האוזן. </w:t>
      </w:r>
    </w:p>
    <w:p w:rsidR="003F0561" w:rsidRDefault="003F0561" w:rsidP="00022E71">
      <w:pPr>
        <w:rPr>
          <w:rtl/>
        </w:rPr>
      </w:pPr>
      <w:bookmarkStart w:id="113" w:name="_ETM_Q1_1680710"/>
      <w:bookmarkEnd w:id="113"/>
    </w:p>
    <w:p w:rsidR="00F8697F" w:rsidRDefault="00F8697F" w:rsidP="00735764">
      <w:pPr>
        <w:rPr>
          <w:rtl/>
        </w:rPr>
      </w:pPr>
      <w:bookmarkStart w:id="114" w:name="_ETM_Q1_1681002"/>
      <w:bookmarkEnd w:id="114"/>
      <w:r>
        <w:rPr>
          <w:rFonts w:hint="cs"/>
          <w:rtl/>
        </w:rPr>
        <w:t xml:space="preserve">העלו את העניין הזה </w:t>
      </w:r>
      <w:r w:rsidR="00735764">
        <w:rPr>
          <w:rFonts w:hint="eastAsia"/>
          <w:rtl/>
        </w:rPr>
        <w:t xml:space="preserve">– </w:t>
      </w:r>
      <w:r>
        <w:rPr>
          <w:rFonts w:hint="cs"/>
          <w:rtl/>
        </w:rPr>
        <w:t xml:space="preserve">זה </w:t>
      </w:r>
      <w:r w:rsidR="003F0561">
        <w:rPr>
          <w:rFonts w:hint="cs"/>
          <w:rtl/>
        </w:rPr>
        <w:t xml:space="preserve">בתשובה גם </w:t>
      </w:r>
      <w:r>
        <w:rPr>
          <w:rFonts w:hint="cs"/>
          <w:rtl/>
        </w:rPr>
        <w:t xml:space="preserve">ללאה </w:t>
      </w:r>
      <w:proofErr w:type="spellStart"/>
      <w:r>
        <w:rPr>
          <w:rFonts w:hint="cs"/>
          <w:rtl/>
        </w:rPr>
        <w:t>פדידה</w:t>
      </w:r>
      <w:proofErr w:type="spellEnd"/>
      <w:r>
        <w:rPr>
          <w:rFonts w:hint="cs"/>
          <w:rtl/>
        </w:rPr>
        <w:t xml:space="preserve"> </w:t>
      </w:r>
      <w:r w:rsidR="00735764">
        <w:rPr>
          <w:rFonts w:hint="eastAsia"/>
          <w:rtl/>
        </w:rPr>
        <w:t xml:space="preserve">– </w:t>
      </w:r>
      <w:r>
        <w:rPr>
          <w:rFonts w:hint="cs"/>
          <w:rtl/>
        </w:rPr>
        <w:t>ממה נבע</w:t>
      </w:r>
      <w:r w:rsidR="003F0561">
        <w:rPr>
          <w:rFonts w:hint="cs"/>
          <w:rtl/>
        </w:rPr>
        <w:t>ה ההצעה על</w:t>
      </w:r>
      <w:r>
        <w:rPr>
          <w:rFonts w:hint="cs"/>
          <w:rtl/>
        </w:rPr>
        <w:t xml:space="preserve"> </w:t>
      </w:r>
      <w:r w:rsidR="003F0561">
        <w:rPr>
          <w:rFonts w:hint="cs"/>
          <w:rtl/>
        </w:rPr>
        <w:t>ה</w:t>
      </w:r>
      <w:r>
        <w:rPr>
          <w:rFonts w:hint="cs"/>
          <w:rtl/>
        </w:rPr>
        <w:t>שבב ה</w:t>
      </w:r>
      <w:r w:rsidR="000F1ABB">
        <w:rPr>
          <w:rFonts w:hint="cs"/>
          <w:rtl/>
        </w:rPr>
        <w:t>תת-עורי</w:t>
      </w:r>
      <w:r>
        <w:rPr>
          <w:rFonts w:hint="cs"/>
          <w:rtl/>
        </w:rPr>
        <w:t xml:space="preserve">? </w:t>
      </w:r>
      <w:r w:rsidR="003F0561">
        <w:rPr>
          <w:rFonts w:hint="cs"/>
          <w:rtl/>
        </w:rPr>
        <w:t xml:space="preserve">מכיוון </w:t>
      </w:r>
      <w:r>
        <w:rPr>
          <w:rFonts w:hint="cs"/>
          <w:rtl/>
        </w:rPr>
        <w:t xml:space="preserve">שיש חשש, שהוא לא מופרך </w:t>
      </w:r>
      <w:r w:rsidR="003F0561">
        <w:rPr>
          <w:rtl/>
        </w:rPr>
        <w:t>–</w:t>
      </w:r>
      <w:r w:rsidR="003F0561">
        <w:rPr>
          <w:rFonts w:hint="cs"/>
          <w:rtl/>
        </w:rPr>
        <w:t xml:space="preserve"> אני אומר את זה גם לחבר הכנסת </w:t>
      </w:r>
      <w:proofErr w:type="spellStart"/>
      <w:r w:rsidR="003F0561">
        <w:rPr>
          <w:rFonts w:hint="cs"/>
          <w:rtl/>
        </w:rPr>
        <w:t>אלחרומי</w:t>
      </w:r>
      <w:proofErr w:type="spellEnd"/>
      <w:r w:rsidR="003F0561">
        <w:rPr>
          <w:rFonts w:hint="cs"/>
          <w:rtl/>
        </w:rPr>
        <w:t xml:space="preserve"> – </w:t>
      </w:r>
      <w:r>
        <w:rPr>
          <w:rFonts w:hint="cs"/>
          <w:rtl/>
        </w:rPr>
        <w:t>שכאשר נגיע למקום האירוע</w:t>
      </w:r>
      <w:r w:rsidR="003F0561">
        <w:rPr>
          <w:rFonts w:hint="cs"/>
          <w:rtl/>
        </w:rPr>
        <w:t xml:space="preserve">, </w:t>
      </w:r>
      <w:bookmarkStart w:id="115" w:name="_ETM_Q1_1696181"/>
      <w:bookmarkEnd w:id="115"/>
      <w:r w:rsidR="003F0561">
        <w:rPr>
          <w:rFonts w:hint="cs"/>
          <w:rtl/>
        </w:rPr>
        <w:t xml:space="preserve">בואו נגיד כך: יכול ולא יקרה. </w:t>
      </w:r>
    </w:p>
    <w:p w:rsidR="00F8697F" w:rsidRDefault="00F8697F" w:rsidP="00F8697F">
      <w:pPr>
        <w:rPr>
          <w:rtl/>
        </w:rPr>
      </w:pPr>
    </w:p>
    <w:sdt>
      <w:sdtPr>
        <w:rPr>
          <w:rFonts w:hint="cs"/>
          <w:rtl/>
        </w:rPr>
        <w:alias w:val="אורח"/>
        <w:tag w:val="&lt;ID&gt;842817&lt;/ID&gt;&lt;Name&gt;אבי כהן&lt;/Name&gt;&lt;Data&gt;אבי כהן&lt;/Data&gt;&lt;Shortcut&gt;אבכה&lt;/Shortcut&gt;&lt;Title&gt;קצין אגף מבצעים נגב משטרה, המשרד לבטחון פנים&lt;/Title&gt;"/>
        <w:id w:val="-1267375475"/>
        <w:placeholder>
          <w:docPart w:val="DefaultPlaceholder_-1854013440"/>
        </w:placeholder>
      </w:sdtPr>
      <w:sdtEndPr/>
      <w:sdtContent>
        <w:p w:rsidR="00F8697F" w:rsidRDefault="00F8697F" w:rsidP="00F8697F">
          <w:pPr>
            <w:pStyle w:val="af9"/>
            <w:keepNext/>
            <w:rPr>
              <w:rtl/>
            </w:rPr>
          </w:pPr>
          <w:r w:rsidRPr="00F8697F">
            <w:rPr>
              <w:rStyle w:val="afd"/>
              <w:color w:val="000000"/>
              <w:rtl/>
            </w:rPr>
            <w:t>אבי כהן</w:t>
          </w:r>
          <w:r w:rsidRPr="00F8697F">
            <w:rPr>
              <w:color w:val="000000"/>
              <w:rtl/>
            </w:rPr>
            <w:t>:</w:t>
          </w:r>
        </w:p>
      </w:sdtContent>
    </w:sdt>
    <w:p w:rsidR="00F8697F" w:rsidRDefault="00F8697F" w:rsidP="00F8697F">
      <w:pPr>
        <w:pStyle w:val="KeepWithNext"/>
        <w:rPr>
          <w:rtl/>
        </w:rPr>
      </w:pPr>
    </w:p>
    <w:p w:rsidR="00F8697F" w:rsidRDefault="003F0561" w:rsidP="00F8697F">
      <w:pPr>
        <w:rPr>
          <w:rtl/>
        </w:rPr>
      </w:pPr>
      <w:r>
        <w:rPr>
          <w:rFonts w:hint="cs"/>
          <w:rtl/>
        </w:rPr>
        <w:t>אני יכול להגיד ש</w:t>
      </w:r>
      <w:r w:rsidR="00F8697F">
        <w:rPr>
          <w:rFonts w:hint="cs"/>
          <w:rtl/>
        </w:rPr>
        <w:t xml:space="preserve">זה קרה. </w:t>
      </w:r>
    </w:p>
    <w:p w:rsidR="00F8697F" w:rsidRDefault="00F8697F" w:rsidP="00F8697F">
      <w:pPr>
        <w:rPr>
          <w:rtl/>
        </w:rPr>
      </w:pPr>
    </w:p>
    <w:sdt>
      <w:sdtPr>
        <w:rPr>
          <w:rtl/>
        </w:rPr>
        <w:alias w:val="יור"/>
        <w:tag w:val="&lt;ID&gt;4637&lt;/ID&gt;&lt;Name&gt;איתן כבל - יו&quot;רַ&lt;/Name&gt;&lt;Data&gt;איתן כבל&lt;/Data&gt;&lt;Shortcut&gt;איכב&lt;/Shortcut&gt;"/>
        <w:id w:val="-280729492"/>
        <w:placeholder>
          <w:docPart w:val="DefaultPlaceholder_-1854013440"/>
        </w:placeholder>
      </w:sdtPr>
      <w:sdtEndPr/>
      <w:sdtContent>
        <w:p w:rsidR="00F8697F" w:rsidRDefault="00F8697F" w:rsidP="00F8697F">
          <w:pPr>
            <w:pStyle w:val="af6"/>
            <w:keepNext/>
            <w:rPr>
              <w:rtl/>
            </w:rPr>
          </w:pPr>
          <w:r w:rsidRPr="00F8697F">
            <w:rPr>
              <w:rStyle w:val="afd"/>
              <w:color w:val="000000"/>
              <w:rtl/>
            </w:rPr>
            <w:t>היו"ר איתן כבל</w:t>
          </w:r>
          <w:r w:rsidRPr="00F8697F">
            <w:rPr>
              <w:color w:val="000000"/>
              <w:rtl/>
            </w:rPr>
            <w:t>:</w:t>
          </w:r>
        </w:p>
      </w:sdtContent>
    </w:sdt>
    <w:p w:rsidR="00F8697F" w:rsidRDefault="00F8697F" w:rsidP="00F8697F">
      <w:pPr>
        <w:pStyle w:val="KeepWithNext"/>
        <w:rPr>
          <w:rtl/>
        </w:rPr>
      </w:pPr>
    </w:p>
    <w:p w:rsidR="003F0561" w:rsidRDefault="003F0561" w:rsidP="00F8697F">
      <w:pPr>
        <w:rPr>
          <w:rtl/>
        </w:rPr>
      </w:pPr>
      <w:r>
        <w:rPr>
          <w:rFonts w:hint="cs"/>
          <w:rtl/>
        </w:rPr>
        <w:t xml:space="preserve">תיכף אאפשר לך. </w:t>
      </w:r>
    </w:p>
    <w:p w:rsidR="003F0561" w:rsidRDefault="003F0561" w:rsidP="00F8697F">
      <w:pPr>
        <w:rPr>
          <w:rtl/>
        </w:rPr>
      </w:pPr>
    </w:p>
    <w:p w:rsidR="003F0561" w:rsidRDefault="003F0561" w:rsidP="003F0561">
      <w:pPr>
        <w:pStyle w:val="a4"/>
        <w:keepNext/>
        <w:rPr>
          <w:rtl/>
        </w:rPr>
      </w:pPr>
      <w:r>
        <w:rPr>
          <w:rtl/>
        </w:rPr>
        <w:t xml:space="preserve">סעיד </w:t>
      </w:r>
      <w:proofErr w:type="spellStart"/>
      <w:r>
        <w:rPr>
          <w:rtl/>
        </w:rPr>
        <w:t>אלחרומי</w:t>
      </w:r>
      <w:proofErr w:type="spellEnd"/>
      <w:r>
        <w:rPr>
          <w:rtl/>
        </w:rPr>
        <w:t xml:space="preserve"> (הרשימה המשותפת):</w:t>
      </w:r>
    </w:p>
    <w:p w:rsidR="003F0561" w:rsidRDefault="003F0561" w:rsidP="003F0561">
      <w:pPr>
        <w:pStyle w:val="KeepWithNext"/>
        <w:rPr>
          <w:rtl/>
        </w:rPr>
      </w:pPr>
    </w:p>
    <w:p w:rsidR="003F0561" w:rsidRDefault="003F0561" w:rsidP="003F0561">
      <w:pPr>
        <w:rPr>
          <w:rtl/>
        </w:rPr>
      </w:pPr>
      <w:r>
        <w:rPr>
          <w:rFonts w:hint="cs"/>
          <w:rtl/>
        </w:rPr>
        <w:t xml:space="preserve">אז בואו נמצא דרך נקודתית. </w:t>
      </w:r>
    </w:p>
    <w:p w:rsidR="003F0561" w:rsidRDefault="003F0561" w:rsidP="003F0561">
      <w:pPr>
        <w:rPr>
          <w:rtl/>
        </w:rPr>
      </w:pPr>
    </w:p>
    <w:p w:rsidR="003F0561" w:rsidRDefault="003F0561" w:rsidP="003F0561">
      <w:pPr>
        <w:pStyle w:val="af6"/>
        <w:keepNext/>
        <w:rPr>
          <w:rtl/>
        </w:rPr>
      </w:pPr>
      <w:r>
        <w:rPr>
          <w:rtl/>
        </w:rPr>
        <w:t>היו"ר איתן כבל:</w:t>
      </w:r>
    </w:p>
    <w:p w:rsidR="003F0561" w:rsidRDefault="003F0561" w:rsidP="003F0561">
      <w:pPr>
        <w:pStyle w:val="KeepWithNext"/>
        <w:rPr>
          <w:rtl/>
        </w:rPr>
      </w:pPr>
    </w:p>
    <w:p w:rsidR="00F8697F" w:rsidRDefault="003F0561" w:rsidP="00735764">
      <w:pPr>
        <w:rPr>
          <w:rtl/>
        </w:rPr>
      </w:pPr>
      <w:r>
        <w:rPr>
          <w:rFonts w:hint="cs"/>
          <w:rtl/>
        </w:rPr>
        <w:t xml:space="preserve">חבר הכנסת </w:t>
      </w:r>
      <w:proofErr w:type="spellStart"/>
      <w:r>
        <w:rPr>
          <w:rFonts w:hint="cs"/>
          <w:rtl/>
        </w:rPr>
        <w:t>אלחרומי</w:t>
      </w:r>
      <w:proofErr w:type="spellEnd"/>
      <w:r>
        <w:rPr>
          <w:rFonts w:hint="cs"/>
          <w:rtl/>
        </w:rPr>
        <w:t>, קודם אני רוצה לעשות סדר</w:t>
      </w:r>
      <w:r w:rsidR="00F009C9">
        <w:rPr>
          <w:rFonts w:hint="cs"/>
          <w:rtl/>
        </w:rPr>
        <w:t xml:space="preserve"> בדברים ולהציג את התמונה כולה. </w:t>
      </w:r>
      <w:bookmarkStart w:id="116" w:name="_ETM_Q1_1711804"/>
      <w:bookmarkEnd w:id="116"/>
      <w:r w:rsidR="00F8697F">
        <w:rPr>
          <w:rFonts w:hint="cs"/>
          <w:rtl/>
        </w:rPr>
        <w:t xml:space="preserve">אמרו </w:t>
      </w:r>
      <w:r w:rsidR="00F009C9">
        <w:rPr>
          <w:rFonts w:hint="eastAsia"/>
          <w:rtl/>
        </w:rPr>
        <w:t xml:space="preserve">– </w:t>
      </w:r>
      <w:r w:rsidR="00F8697F">
        <w:rPr>
          <w:rFonts w:hint="cs"/>
          <w:rtl/>
        </w:rPr>
        <w:t xml:space="preserve">ותיכף המשטרה </w:t>
      </w:r>
      <w:r w:rsidR="00F009C9">
        <w:rPr>
          <w:rFonts w:hint="cs"/>
          <w:rtl/>
        </w:rPr>
        <w:t xml:space="preserve">תציג </w:t>
      </w:r>
      <w:r w:rsidR="00F8697F">
        <w:rPr>
          <w:rFonts w:hint="cs"/>
          <w:rtl/>
        </w:rPr>
        <w:t xml:space="preserve">דוגמאות </w:t>
      </w:r>
      <w:r w:rsidR="00F009C9">
        <w:rPr>
          <w:rFonts w:hint="eastAsia"/>
          <w:rtl/>
        </w:rPr>
        <w:t>– ש</w:t>
      </w:r>
      <w:r w:rsidR="00F8697F">
        <w:rPr>
          <w:rFonts w:hint="cs"/>
          <w:rtl/>
        </w:rPr>
        <w:t>יש אירוע, ו</w:t>
      </w:r>
      <w:r w:rsidR="00F009C9">
        <w:rPr>
          <w:rFonts w:hint="cs"/>
          <w:rtl/>
        </w:rPr>
        <w:t xml:space="preserve">ברוך השם </w:t>
      </w:r>
      <w:r w:rsidR="00F8697F">
        <w:rPr>
          <w:rFonts w:hint="cs"/>
          <w:rtl/>
        </w:rPr>
        <w:t>ברוב המקרים לא חייב שהתאונה תגרום למוות, זה יכול להיות כמעט תאונה</w:t>
      </w:r>
      <w:r w:rsidR="00F009C9">
        <w:rPr>
          <w:rFonts w:hint="cs"/>
          <w:rtl/>
        </w:rPr>
        <w:t>,</w:t>
      </w:r>
      <w:r w:rsidR="00F8697F">
        <w:rPr>
          <w:rFonts w:hint="cs"/>
          <w:rtl/>
        </w:rPr>
        <w:t xml:space="preserve"> או פגיעה שיוצאים ממנה יחסית בזול. ואז </w:t>
      </w:r>
      <w:r w:rsidR="00F009C9">
        <w:rPr>
          <w:rFonts w:hint="cs"/>
          <w:rtl/>
        </w:rPr>
        <w:t xml:space="preserve">כדי שלא יידעו של מי </w:t>
      </w:r>
      <w:bookmarkStart w:id="117" w:name="_ETM_Q1_1732973"/>
      <w:bookmarkEnd w:id="117"/>
      <w:r w:rsidR="00F009C9">
        <w:rPr>
          <w:rFonts w:hint="cs"/>
          <w:rtl/>
        </w:rPr>
        <w:t xml:space="preserve">הגמל, </w:t>
      </w:r>
      <w:r w:rsidR="00F8697F">
        <w:rPr>
          <w:rFonts w:hint="cs"/>
          <w:rtl/>
        </w:rPr>
        <w:t xml:space="preserve">הכי קל </w:t>
      </w:r>
      <w:r w:rsidR="00F009C9">
        <w:rPr>
          <w:rFonts w:hint="cs"/>
          <w:rtl/>
        </w:rPr>
        <w:t xml:space="preserve">לבעל הגמל </w:t>
      </w:r>
      <w:r w:rsidR="00F8697F">
        <w:rPr>
          <w:rFonts w:hint="cs"/>
          <w:rtl/>
        </w:rPr>
        <w:t>לחתוך את האוזן</w:t>
      </w:r>
      <w:r w:rsidR="00F009C9">
        <w:rPr>
          <w:rFonts w:hint="cs"/>
          <w:rtl/>
        </w:rPr>
        <w:t xml:space="preserve"> של הגמל ואז אנחנו חוזרים לאותו </w:t>
      </w:r>
      <w:bookmarkStart w:id="118" w:name="_ETM_Q1_1740530"/>
      <w:bookmarkEnd w:id="118"/>
      <w:r w:rsidR="00F009C9">
        <w:rPr>
          <w:rFonts w:hint="cs"/>
          <w:rtl/>
        </w:rPr>
        <w:t>מקום ולא עשינו שום דבר</w:t>
      </w:r>
      <w:r w:rsidR="00F8697F">
        <w:rPr>
          <w:rFonts w:hint="cs"/>
          <w:rtl/>
        </w:rPr>
        <w:t xml:space="preserve">. </w:t>
      </w:r>
    </w:p>
    <w:p w:rsidR="00F8697F" w:rsidRDefault="00F8697F" w:rsidP="00F8697F">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1098370537"/>
        <w:placeholder>
          <w:docPart w:val="DefaultPlaceholder_-1854013440"/>
        </w:placeholder>
      </w:sdtPr>
      <w:sdtEndPr/>
      <w:sdtContent>
        <w:p w:rsidR="00F8697F" w:rsidRDefault="00F8697F" w:rsidP="00F8697F">
          <w:pPr>
            <w:pStyle w:val="a4"/>
            <w:keepNext/>
            <w:rPr>
              <w:rtl/>
            </w:rPr>
          </w:pPr>
          <w:r w:rsidRPr="00F8697F">
            <w:rPr>
              <w:rStyle w:val="afd"/>
              <w:color w:val="000000"/>
              <w:rtl/>
            </w:rPr>
            <w:t xml:space="preserve">בצלאל </w:t>
          </w:r>
          <w:proofErr w:type="spellStart"/>
          <w:r w:rsidRPr="00F8697F">
            <w:rPr>
              <w:rStyle w:val="afd"/>
              <w:color w:val="000000"/>
              <w:rtl/>
            </w:rPr>
            <w:t>סמוטריץ</w:t>
          </w:r>
          <w:proofErr w:type="spellEnd"/>
          <w:r w:rsidRPr="00F8697F">
            <w:rPr>
              <w:rStyle w:val="afd"/>
              <w:color w:val="000000"/>
              <w:rtl/>
            </w:rPr>
            <w:t xml:space="preserve"> (הבית היהודי)</w:t>
          </w:r>
          <w:r w:rsidRPr="00F8697F">
            <w:rPr>
              <w:color w:val="000000"/>
              <w:rtl/>
            </w:rPr>
            <w:t>:</w:t>
          </w:r>
        </w:p>
      </w:sdtContent>
    </w:sdt>
    <w:p w:rsidR="00F8697F" w:rsidRDefault="00F8697F" w:rsidP="00F8697F">
      <w:pPr>
        <w:pStyle w:val="KeepWithNext"/>
        <w:rPr>
          <w:rtl/>
        </w:rPr>
      </w:pPr>
    </w:p>
    <w:p w:rsidR="00F8697F" w:rsidRDefault="00F8697F" w:rsidP="00F009C9">
      <w:pPr>
        <w:rPr>
          <w:rtl/>
        </w:rPr>
      </w:pPr>
      <w:r>
        <w:rPr>
          <w:rFonts w:hint="cs"/>
          <w:rtl/>
        </w:rPr>
        <w:t xml:space="preserve">עוד נקודה, אנחנו צריכים ראיה שהיא קבילה </w:t>
      </w:r>
      <w:r w:rsidR="00F009C9">
        <w:rPr>
          <w:rFonts w:hint="cs"/>
          <w:rtl/>
        </w:rPr>
        <w:t xml:space="preserve">מבחינה </w:t>
      </w:r>
      <w:r>
        <w:rPr>
          <w:rFonts w:hint="cs"/>
          <w:rtl/>
        </w:rPr>
        <w:t xml:space="preserve">פלילית. </w:t>
      </w:r>
      <w:r w:rsidR="00F009C9">
        <w:rPr>
          <w:rFonts w:hint="cs"/>
          <w:rtl/>
        </w:rPr>
        <w:t xml:space="preserve">באוזן אפשר גם לשים תג ואז יבוא מישהו וישתיל שבב של מישהו אחר אחרי שהגמל </w:t>
      </w:r>
      <w:bookmarkStart w:id="119" w:name="_ETM_Q1_1755471"/>
      <w:bookmarkEnd w:id="119"/>
      <w:r w:rsidR="00F009C9">
        <w:rPr>
          <w:rFonts w:hint="cs"/>
          <w:rtl/>
        </w:rPr>
        <w:t xml:space="preserve">כבר מת. </w:t>
      </w:r>
      <w:r>
        <w:rPr>
          <w:rFonts w:hint="cs"/>
          <w:rtl/>
        </w:rPr>
        <w:t>אומרת הפרקליטות</w:t>
      </w:r>
      <w:r w:rsidR="00F009C9">
        <w:rPr>
          <w:rFonts w:hint="cs"/>
          <w:rtl/>
        </w:rPr>
        <w:t xml:space="preserve">: אני צריכה חומר שמאפשר לי להגיש כתב </w:t>
      </w:r>
      <w:bookmarkStart w:id="120" w:name="_ETM_Q1_1758453"/>
      <w:bookmarkEnd w:id="120"/>
      <w:r w:rsidR="00F009C9">
        <w:rPr>
          <w:rFonts w:hint="cs"/>
          <w:rtl/>
        </w:rPr>
        <w:t>אישום,</w:t>
      </w:r>
      <w:r>
        <w:rPr>
          <w:rFonts w:hint="cs"/>
          <w:rtl/>
        </w:rPr>
        <w:t xml:space="preserve"> וזה שבב </w:t>
      </w:r>
      <w:r w:rsidR="000F1ABB">
        <w:rPr>
          <w:rFonts w:hint="cs"/>
          <w:rtl/>
        </w:rPr>
        <w:t>תת-עורי</w:t>
      </w:r>
      <w:r>
        <w:rPr>
          <w:rFonts w:hint="cs"/>
          <w:rtl/>
        </w:rPr>
        <w:t xml:space="preserve">. </w:t>
      </w:r>
    </w:p>
    <w:p w:rsidR="00F8697F" w:rsidRDefault="00F8697F" w:rsidP="00F8697F">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764271078"/>
        <w:placeholder>
          <w:docPart w:val="DefaultPlaceholder_-1854013440"/>
        </w:placeholder>
      </w:sdtPr>
      <w:sdtEndPr/>
      <w:sdtContent>
        <w:p w:rsidR="00F8697F" w:rsidRDefault="00F8697F" w:rsidP="00F8697F">
          <w:pPr>
            <w:pStyle w:val="a4"/>
            <w:keepNext/>
            <w:rPr>
              <w:rtl/>
            </w:rPr>
          </w:pPr>
          <w:r w:rsidRPr="00F8697F">
            <w:rPr>
              <w:rStyle w:val="afd"/>
              <w:color w:val="000000"/>
              <w:rtl/>
            </w:rPr>
            <w:t xml:space="preserve">סעיד </w:t>
          </w:r>
          <w:proofErr w:type="spellStart"/>
          <w:r w:rsidRPr="00F8697F">
            <w:rPr>
              <w:rStyle w:val="afd"/>
              <w:color w:val="000000"/>
              <w:rtl/>
            </w:rPr>
            <w:t>אלחרומי</w:t>
          </w:r>
          <w:proofErr w:type="spellEnd"/>
          <w:r w:rsidRPr="00F8697F">
            <w:rPr>
              <w:rStyle w:val="afd"/>
              <w:color w:val="000000"/>
              <w:rtl/>
            </w:rPr>
            <w:t xml:space="preserve"> (הרשימה המשותפת)</w:t>
          </w:r>
          <w:r w:rsidRPr="00F8697F">
            <w:rPr>
              <w:color w:val="000000"/>
              <w:rtl/>
            </w:rPr>
            <w:t>:</w:t>
          </w:r>
        </w:p>
      </w:sdtContent>
    </w:sdt>
    <w:p w:rsidR="00F8697F" w:rsidRDefault="00F8697F" w:rsidP="00F8697F">
      <w:pPr>
        <w:pStyle w:val="KeepWithNext"/>
        <w:rPr>
          <w:rtl/>
        </w:rPr>
      </w:pPr>
    </w:p>
    <w:p w:rsidR="00F8697F" w:rsidRDefault="00F8697F" w:rsidP="00F8697F">
      <w:pPr>
        <w:rPr>
          <w:rtl/>
        </w:rPr>
      </w:pPr>
      <w:r>
        <w:rPr>
          <w:rFonts w:hint="cs"/>
          <w:rtl/>
        </w:rPr>
        <w:t xml:space="preserve">על מקרה או שניים שקרו </w:t>
      </w:r>
      <w:r>
        <w:rPr>
          <w:rtl/>
        </w:rPr>
        <w:t>–</w:t>
      </w:r>
      <w:r>
        <w:rPr>
          <w:rFonts w:hint="cs"/>
          <w:rtl/>
        </w:rPr>
        <w:t xml:space="preserve"> אפשר למצוא לזה פתרון. </w:t>
      </w:r>
    </w:p>
    <w:p w:rsidR="00F8697F" w:rsidRDefault="00F8697F" w:rsidP="00F8697F">
      <w:pPr>
        <w:rPr>
          <w:rtl/>
        </w:rPr>
      </w:pPr>
    </w:p>
    <w:sdt>
      <w:sdtPr>
        <w:rPr>
          <w:rtl/>
        </w:rPr>
        <w:alias w:val="יור"/>
        <w:tag w:val="&lt;ID&gt;4637&lt;/ID&gt;&lt;Name&gt;איתן כבל - יו&quot;רַ&lt;/Name&gt;&lt;Data&gt;איתן כבל&lt;/Data&gt;&lt;Shortcut&gt;איכב&lt;/Shortcut&gt;"/>
        <w:id w:val="-500425131"/>
        <w:placeholder>
          <w:docPart w:val="DefaultPlaceholder_-1854013440"/>
        </w:placeholder>
      </w:sdtPr>
      <w:sdtEndPr/>
      <w:sdtContent>
        <w:p w:rsidR="00F8697F" w:rsidRDefault="00F8697F" w:rsidP="00F8697F">
          <w:pPr>
            <w:pStyle w:val="af6"/>
            <w:keepNext/>
            <w:rPr>
              <w:rtl/>
            </w:rPr>
          </w:pPr>
          <w:r w:rsidRPr="00F8697F">
            <w:rPr>
              <w:rStyle w:val="afd"/>
              <w:color w:val="000000"/>
              <w:rtl/>
            </w:rPr>
            <w:t>היו"ר איתן כבל</w:t>
          </w:r>
          <w:r w:rsidRPr="00F8697F">
            <w:rPr>
              <w:color w:val="000000"/>
              <w:rtl/>
            </w:rPr>
            <w:t>:</w:t>
          </w:r>
        </w:p>
      </w:sdtContent>
    </w:sdt>
    <w:p w:rsidR="00F8697F" w:rsidRDefault="00F8697F" w:rsidP="00F8697F">
      <w:pPr>
        <w:pStyle w:val="KeepWithNext"/>
        <w:rPr>
          <w:rtl/>
        </w:rPr>
      </w:pPr>
    </w:p>
    <w:p w:rsidR="00F8697F" w:rsidRDefault="00F009C9" w:rsidP="00735764">
      <w:pPr>
        <w:rPr>
          <w:rtl/>
        </w:rPr>
      </w:pPr>
      <w:r>
        <w:rPr>
          <w:rFonts w:hint="cs"/>
          <w:rtl/>
        </w:rPr>
        <w:t>הבעיה היא ש</w:t>
      </w:r>
      <w:r w:rsidR="00735764">
        <w:rPr>
          <w:rFonts w:hint="cs"/>
          <w:rtl/>
        </w:rPr>
        <w:t>ה</w:t>
      </w:r>
      <w:r>
        <w:rPr>
          <w:rFonts w:hint="cs"/>
          <w:rtl/>
        </w:rPr>
        <w:t>מקרה או שני המקרים האלה גרמו להרוגים, ו</w:t>
      </w:r>
      <w:r w:rsidR="00F8697F">
        <w:rPr>
          <w:rFonts w:hint="cs"/>
          <w:rtl/>
        </w:rPr>
        <w:t>עד היום</w:t>
      </w:r>
      <w:r>
        <w:rPr>
          <w:rFonts w:hint="cs"/>
          <w:rtl/>
        </w:rPr>
        <w:t xml:space="preserve"> לא מוצאים את מי שגרמו לתאונה</w:t>
      </w:r>
      <w:r w:rsidR="00F8697F">
        <w:rPr>
          <w:rFonts w:hint="cs"/>
          <w:rtl/>
        </w:rPr>
        <w:t xml:space="preserve"> ואי אפשר להעמיד אותם לדין כי אין ראיות. </w:t>
      </w:r>
      <w:r>
        <w:rPr>
          <w:rFonts w:hint="cs"/>
          <w:rtl/>
        </w:rPr>
        <w:t xml:space="preserve">לאה </w:t>
      </w:r>
      <w:proofErr w:type="spellStart"/>
      <w:r>
        <w:rPr>
          <w:rFonts w:hint="cs"/>
          <w:rtl/>
        </w:rPr>
        <w:t>פדידה</w:t>
      </w:r>
      <w:proofErr w:type="spellEnd"/>
      <w:r>
        <w:rPr>
          <w:rFonts w:hint="cs"/>
          <w:rtl/>
        </w:rPr>
        <w:t xml:space="preserve">, </w:t>
      </w:r>
      <w:r w:rsidR="00F8697F">
        <w:rPr>
          <w:rFonts w:hint="cs"/>
          <w:rtl/>
        </w:rPr>
        <w:t xml:space="preserve">היית צריכה להיות </w:t>
      </w:r>
      <w:r>
        <w:rPr>
          <w:rFonts w:hint="cs"/>
          <w:rtl/>
        </w:rPr>
        <w:t xml:space="preserve">כאן </w:t>
      </w:r>
      <w:r w:rsidR="00F8697F">
        <w:rPr>
          <w:rFonts w:hint="cs"/>
          <w:rtl/>
        </w:rPr>
        <w:t xml:space="preserve">בדיון הקודם כאשר </w:t>
      </w:r>
      <w:r>
        <w:rPr>
          <w:rFonts w:hint="cs"/>
          <w:rtl/>
        </w:rPr>
        <w:t xml:space="preserve">הגיעו כל </w:t>
      </w:r>
      <w:r w:rsidR="00F8697F">
        <w:rPr>
          <w:rFonts w:hint="cs"/>
          <w:rtl/>
        </w:rPr>
        <w:t xml:space="preserve">המשפחות. </w:t>
      </w:r>
    </w:p>
    <w:p w:rsidR="00F009C9" w:rsidRDefault="00F009C9" w:rsidP="00F009C9">
      <w:pPr>
        <w:rPr>
          <w:rtl/>
        </w:rPr>
      </w:pPr>
    </w:p>
    <w:p w:rsidR="00F009C9" w:rsidRDefault="00F009C9" w:rsidP="00F009C9">
      <w:pPr>
        <w:pStyle w:val="a4"/>
        <w:keepNext/>
        <w:rPr>
          <w:rtl/>
        </w:rPr>
      </w:pPr>
      <w:r>
        <w:rPr>
          <w:rtl/>
        </w:rPr>
        <w:t xml:space="preserve">לאה </w:t>
      </w:r>
      <w:proofErr w:type="spellStart"/>
      <w:r>
        <w:rPr>
          <w:rtl/>
        </w:rPr>
        <w:t>פדידה</w:t>
      </w:r>
      <w:proofErr w:type="spellEnd"/>
      <w:r>
        <w:rPr>
          <w:rtl/>
        </w:rPr>
        <w:t xml:space="preserve"> (המחנה הציוני):</w:t>
      </w:r>
    </w:p>
    <w:p w:rsidR="00F009C9" w:rsidRDefault="00F009C9" w:rsidP="00F009C9">
      <w:pPr>
        <w:pStyle w:val="KeepWithNext"/>
        <w:rPr>
          <w:rtl/>
        </w:rPr>
      </w:pPr>
    </w:p>
    <w:p w:rsidR="00F009C9" w:rsidRDefault="00F009C9" w:rsidP="00F009C9">
      <w:pPr>
        <w:rPr>
          <w:rtl/>
        </w:rPr>
      </w:pPr>
      <w:r>
        <w:rPr>
          <w:rFonts w:hint="cs"/>
          <w:rtl/>
        </w:rPr>
        <w:t xml:space="preserve">הייתי כאן. </w:t>
      </w:r>
    </w:p>
    <w:p w:rsidR="00F009C9" w:rsidRDefault="00F009C9" w:rsidP="00F009C9">
      <w:pPr>
        <w:rPr>
          <w:rtl/>
        </w:rPr>
      </w:pPr>
    </w:p>
    <w:p w:rsidR="00F009C9" w:rsidRDefault="00F009C9" w:rsidP="00F009C9">
      <w:pPr>
        <w:pStyle w:val="af6"/>
        <w:keepNext/>
        <w:rPr>
          <w:rtl/>
        </w:rPr>
      </w:pPr>
      <w:r>
        <w:rPr>
          <w:rtl/>
        </w:rPr>
        <w:t>היו"ר איתן כבל:</w:t>
      </w:r>
    </w:p>
    <w:p w:rsidR="00F009C9" w:rsidRDefault="00F009C9" w:rsidP="00F009C9">
      <w:pPr>
        <w:pStyle w:val="KeepWithNext"/>
        <w:rPr>
          <w:rtl/>
        </w:rPr>
      </w:pPr>
    </w:p>
    <w:p w:rsidR="00F009C9" w:rsidRDefault="00F009C9" w:rsidP="00F009C9">
      <w:pPr>
        <w:rPr>
          <w:rtl/>
        </w:rPr>
      </w:pPr>
      <w:r>
        <w:rPr>
          <w:rFonts w:hint="cs"/>
          <w:rtl/>
        </w:rPr>
        <w:t xml:space="preserve">עד היום מחפשים. </w:t>
      </w:r>
      <w:bookmarkStart w:id="121" w:name="_ETM_Q1_1798650"/>
      <w:bookmarkEnd w:id="121"/>
      <w:r>
        <w:rPr>
          <w:rFonts w:hint="cs"/>
          <w:rtl/>
        </w:rPr>
        <w:t xml:space="preserve">כולם יודעים על איזה עדר מדובר ולמי הוא שייך, </w:t>
      </w:r>
      <w:bookmarkStart w:id="122" w:name="_ETM_Q1_1801062"/>
      <w:bookmarkEnd w:id="122"/>
      <w:r>
        <w:rPr>
          <w:rFonts w:hint="cs"/>
          <w:rtl/>
        </w:rPr>
        <w:t xml:space="preserve">אבל אי אפשר להביא ראיה. </w:t>
      </w:r>
    </w:p>
    <w:p w:rsidR="00F8697F" w:rsidRDefault="00F8697F" w:rsidP="00F8697F">
      <w:pPr>
        <w:rPr>
          <w:rtl/>
        </w:rPr>
      </w:pPr>
    </w:p>
    <w:sdt>
      <w:sdtPr>
        <w:rPr>
          <w:rFonts w:hint="cs"/>
          <w:rtl/>
        </w:rPr>
        <w:alias w:val="דובר"/>
        <w:tag w:val="&lt;ID&gt;5276&lt;/ID&gt;&lt;Name&gt;איתן ברושי - המחנה הציוני&lt;/Name&gt;&lt;Data&gt;איתן ברושי (המחנה הציוני)&lt;/Data&gt;&lt;Shortcut&gt;איבר&lt;/Shortcut&gt;"/>
        <w:id w:val="479966485"/>
        <w:placeholder>
          <w:docPart w:val="DefaultPlaceholder_-1854013440"/>
        </w:placeholder>
      </w:sdtPr>
      <w:sdtEndPr/>
      <w:sdtContent>
        <w:p w:rsidR="00F8697F" w:rsidRDefault="00F8697F" w:rsidP="00F8697F">
          <w:pPr>
            <w:pStyle w:val="a4"/>
            <w:keepNext/>
            <w:rPr>
              <w:rtl/>
            </w:rPr>
          </w:pPr>
          <w:r w:rsidRPr="00F8697F">
            <w:rPr>
              <w:rStyle w:val="afd"/>
              <w:color w:val="000000"/>
              <w:rtl/>
            </w:rPr>
            <w:t>איתן ברושי (המחנה הציוני)</w:t>
          </w:r>
          <w:r w:rsidRPr="00F8697F">
            <w:rPr>
              <w:color w:val="000000"/>
              <w:rtl/>
            </w:rPr>
            <w:t>:</w:t>
          </w:r>
        </w:p>
      </w:sdtContent>
    </w:sdt>
    <w:p w:rsidR="00F8697F" w:rsidRDefault="00F8697F" w:rsidP="00F8697F">
      <w:pPr>
        <w:pStyle w:val="KeepWithNext"/>
        <w:rPr>
          <w:rtl/>
        </w:rPr>
      </w:pPr>
    </w:p>
    <w:p w:rsidR="00F8697F" w:rsidRDefault="00F009C9" w:rsidP="00F8697F">
      <w:pPr>
        <w:rPr>
          <w:rtl/>
        </w:rPr>
      </w:pPr>
      <w:r>
        <w:rPr>
          <w:rFonts w:hint="cs"/>
          <w:rtl/>
        </w:rPr>
        <w:t>אין שם עדי מדינה?</w:t>
      </w:r>
      <w:r w:rsidR="00F8697F">
        <w:rPr>
          <w:rFonts w:hint="cs"/>
          <w:rtl/>
        </w:rPr>
        <w:t xml:space="preserve"> </w:t>
      </w:r>
      <w:r w:rsidR="00A4748D">
        <w:rPr>
          <w:rFonts w:hint="cs"/>
          <w:rtl/>
        </w:rPr>
        <w:t>...</w:t>
      </w:r>
    </w:p>
    <w:p w:rsidR="00F8697F" w:rsidRDefault="00F8697F" w:rsidP="00F8697F">
      <w:pPr>
        <w:rPr>
          <w:rtl/>
        </w:rPr>
      </w:pPr>
    </w:p>
    <w:sdt>
      <w:sdtPr>
        <w:rPr>
          <w:rtl/>
        </w:rPr>
        <w:alias w:val="יור"/>
        <w:tag w:val="&lt;ID&gt;4637&lt;/ID&gt;&lt;Name&gt;איתן כבל - יו&quot;רַ&lt;/Name&gt;&lt;Data&gt;איתן כבל&lt;/Data&gt;&lt;Shortcut&gt;איכב&lt;/Shortcut&gt;"/>
        <w:id w:val="-725615185"/>
        <w:placeholder>
          <w:docPart w:val="DefaultPlaceholder_-1854013440"/>
        </w:placeholder>
      </w:sdtPr>
      <w:sdtEndPr/>
      <w:sdtContent>
        <w:p w:rsidR="00F8697F" w:rsidRDefault="00F8697F" w:rsidP="00F8697F">
          <w:pPr>
            <w:pStyle w:val="af6"/>
            <w:keepNext/>
            <w:rPr>
              <w:rtl/>
            </w:rPr>
          </w:pPr>
          <w:r w:rsidRPr="00F8697F">
            <w:rPr>
              <w:rStyle w:val="afd"/>
              <w:color w:val="000000"/>
              <w:rtl/>
            </w:rPr>
            <w:t>היו"ר איתן כבל</w:t>
          </w:r>
          <w:r w:rsidRPr="00F8697F">
            <w:rPr>
              <w:color w:val="000000"/>
              <w:rtl/>
            </w:rPr>
            <w:t>:</w:t>
          </w:r>
        </w:p>
      </w:sdtContent>
    </w:sdt>
    <w:p w:rsidR="00F8697F" w:rsidRDefault="00F8697F" w:rsidP="00F8697F">
      <w:pPr>
        <w:pStyle w:val="KeepWithNext"/>
        <w:rPr>
          <w:rtl/>
        </w:rPr>
      </w:pPr>
    </w:p>
    <w:p w:rsidR="00A4748D" w:rsidRDefault="00A4748D" w:rsidP="00A4748D">
      <w:pPr>
        <w:rPr>
          <w:rtl/>
        </w:rPr>
      </w:pPr>
      <w:r>
        <w:rPr>
          <w:rFonts w:hint="cs"/>
          <w:rtl/>
        </w:rPr>
        <w:t xml:space="preserve">חברים, קיימתי </w:t>
      </w:r>
      <w:bookmarkStart w:id="123" w:name="_ETM_Q1_1813982"/>
      <w:bookmarkEnd w:id="123"/>
      <w:r>
        <w:rPr>
          <w:rFonts w:hint="cs"/>
          <w:rtl/>
        </w:rPr>
        <w:t xml:space="preserve">קודם דיון ארוך עם פחות קריאות. שאלנו את משרד החקלאות </w:t>
      </w:r>
      <w:bookmarkStart w:id="124" w:name="_ETM_Q1_1823991"/>
      <w:bookmarkEnd w:id="124"/>
      <w:r>
        <w:rPr>
          <w:rFonts w:hint="cs"/>
          <w:rtl/>
        </w:rPr>
        <w:t xml:space="preserve">ותשובתם היא לא "היום הרת עולם". הם </w:t>
      </w:r>
      <w:r w:rsidR="00F8697F">
        <w:rPr>
          <w:rFonts w:hint="cs"/>
          <w:rtl/>
        </w:rPr>
        <w:t xml:space="preserve">בסך הכול </w:t>
      </w:r>
      <w:r>
        <w:rPr>
          <w:rFonts w:hint="cs"/>
          <w:rtl/>
        </w:rPr>
        <w:t>נ</w:t>
      </w:r>
      <w:r w:rsidR="00F8697F">
        <w:rPr>
          <w:rFonts w:hint="cs"/>
          <w:rtl/>
        </w:rPr>
        <w:t xml:space="preserve">תבקשו לתת את עמדתם המקצועית, האם השבב עלול </w:t>
      </w:r>
      <w:r>
        <w:rPr>
          <w:rFonts w:hint="cs"/>
          <w:rtl/>
        </w:rPr>
        <w:t xml:space="preserve">חס וחלילה </w:t>
      </w:r>
      <w:r w:rsidR="00F8697F">
        <w:rPr>
          <w:rFonts w:hint="cs"/>
          <w:rtl/>
        </w:rPr>
        <w:t xml:space="preserve">ליצור פגיעה </w:t>
      </w:r>
      <w:r>
        <w:rPr>
          <w:rFonts w:hint="cs"/>
          <w:rtl/>
        </w:rPr>
        <w:t xml:space="preserve">בתנובת החלב, באיכות הבשר, באותם מרכיבים שעלולים לפגוע בהתפתחות </w:t>
      </w:r>
      <w:r w:rsidR="00735764">
        <w:rPr>
          <w:rFonts w:hint="cs"/>
          <w:rtl/>
        </w:rPr>
        <w:t xml:space="preserve">של </w:t>
      </w:r>
      <w:r>
        <w:rPr>
          <w:rFonts w:hint="cs"/>
          <w:rtl/>
        </w:rPr>
        <w:t xml:space="preserve">אותו גמל. </w:t>
      </w:r>
      <w:bookmarkStart w:id="125" w:name="_ETM_Q1_1856351"/>
      <w:bookmarkEnd w:id="125"/>
      <w:r>
        <w:rPr>
          <w:rFonts w:hint="cs"/>
          <w:rtl/>
        </w:rPr>
        <w:t xml:space="preserve">התשובה שלהם היא שאין פגיעה כזאת, נקודה. זה הכול. </w:t>
      </w:r>
    </w:p>
    <w:p w:rsidR="00A4748D" w:rsidRDefault="00A4748D" w:rsidP="00A4748D">
      <w:pPr>
        <w:rPr>
          <w:rtl/>
        </w:rPr>
      </w:pPr>
    </w:p>
    <w:p w:rsidR="00F8697F" w:rsidRDefault="00A4748D" w:rsidP="00A4748D">
      <w:pPr>
        <w:rPr>
          <w:rtl/>
        </w:rPr>
      </w:pPr>
      <w:r>
        <w:rPr>
          <w:rFonts w:hint="cs"/>
          <w:rtl/>
        </w:rPr>
        <w:t xml:space="preserve">בבקשה, גברתי, ונעבור למשטרה. </w:t>
      </w:r>
    </w:p>
    <w:p w:rsidR="00F8697F" w:rsidRPr="00F8697F" w:rsidRDefault="00F8697F" w:rsidP="00F8697F">
      <w:pPr>
        <w:rPr>
          <w:rtl/>
        </w:rPr>
      </w:pPr>
    </w:p>
    <w:sdt>
      <w:sdtPr>
        <w:rPr>
          <w:rFonts w:hint="cs"/>
          <w:rtl/>
        </w:rPr>
        <w:alias w:val="אורח"/>
        <w:tag w:val="&lt;ID&gt;703656&lt;/ID&gt;&lt;Name&gt;צביה מילדנברג&lt;/Name&gt;&lt;Data&gt;צביה מילדנברג&lt;/Data&gt;&lt;Shortcut&gt;צבמי&lt;/Shortcut&gt;&lt;Title&gt;שירותים וטרינריים, משרד החקלאות ופיתוח הכפר&lt;/Title&gt;"/>
        <w:id w:val="-1996481614"/>
        <w:placeholder>
          <w:docPart w:val="DefaultPlaceholder_-1854013440"/>
        </w:placeholder>
      </w:sdtPr>
      <w:sdtEndPr/>
      <w:sdtContent>
        <w:p w:rsidR="00F8697F" w:rsidRDefault="00F8697F" w:rsidP="00F8697F">
          <w:pPr>
            <w:pStyle w:val="af9"/>
            <w:keepNext/>
            <w:rPr>
              <w:rtl/>
            </w:rPr>
          </w:pPr>
          <w:r w:rsidRPr="00F8697F">
            <w:rPr>
              <w:rStyle w:val="afd"/>
              <w:color w:val="000000"/>
              <w:rtl/>
            </w:rPr>
            <w:t xml:space="preserve">צביה </w:t>
          </w:r>
          <w:proofErr w:type="spellStart"/>
          <w:r w:rsidRPr="00F8697F">
            <w:rPr>
              <w:rStyle w:val="afd"/>
              <w:color w:val="000000"/>
              <w:rtl/>
            </w:rPr>
            <w:t>מילדנברג</w:t>
          </w:r>
          <w:proofErr w:type="spellEnd"/>
          <w:r w:rsidRPr="00F8697F">
            <w:rPr>
              <w:color w:val="000000"/>
              <w:rtl/>
            </w:rPr>
            <w:t>:</w:t>
          </w:r>
        </w:p>
      </w:sdtContent>
    </w:sdt>
    <w:p w:rsidR="00F8697F" w:rsidRDefault="00F8697F" w:rsidP="00F8697F">
      <w:pPr>
        <w:pStyle w:val="KeepWithNext"/>
        <w:rPr>
          <w:rtl/>
        </w:rPr>
      </w:pPr>
    </w:p>
    <w:p w:rsidR="00374824" w:rsidRDefault="00374824" w:rsidP="00F8697F">
      <w:pPr>
        <w:rPr>
          <w:rtl/>
        </w:rPr>
      </w:pPr>
      <w:r>
        <w:rPr>
          <w:rFonts w:hint="cs"/>
          <w:rtl/>
        </w:rPr>
        <w:t xml:space="preserve">אני אחראית על נושא הגמלים במשרד החקלאות. </w:t>
      </w:r>
      <w:bookmarkStart w:id="126" w:name="_ETM_Q1_1869620"/>
      <w:bookmarkEnd w:id="126"/>
      <w:r>
        <w:rPr>
          <w:rFonts w:hint="cs"/>
          <w:rtl/>
        </w:rPr>
        <w:t xml:space="preserve">גם עם 3,500 גמלים, אתם רואים שעדיין חשוב למשרד החקלאות לטפל בעניין. </w:t>
      </w:r>
    </w:p>
    <w:p w:rsidR="00374824" w:rsidRDefault="00374824" w:rsidP="00F8697F">
      <w:pPr>
        <w:rPr>
          <w:rtl/>
        </w:rPr>
      </w:pPr>
    </w:p>
    <w:p w:rsidR="00374824" w:rsidRDefault="00374824" w:rsidP="00374824">
      <w:pPr>
        <w:pStyle w:val="a4"/>
        <w:keepNext/>
        <w:rPr>
          <w:rtl/>
        </w:rPr>
      </w:pPr>
      <w:r>
        <w:rPr>
          <w:rtl/>
        </w:rPr>
        <w:t xml:space="preserve">לאה </w:t>
      </w:r>
      <w:proofErr w:type="spellStart"/>
      <w:r>
        <w:rPr>
          <w:rtl/>
        </w:rPr>
        <w:t>פדידה</w:t>
      </w:r>
      <w:proofErr w:type="spellEnd"/>
      <w:r>
        <w:rPr>
          <w:rtl/>
        </w:rPr>
        <w:t xml:space="preserve"> (המחנה הציוני):</w:t>
      </w:r>
    </w:p>
    <w:p w:rsidR="00374824" w:rsidRDefault="00374824" w:rsidP="00374824">
      <w:pPr>
        <w:pStyle w:val="KeepWithNext"/>
        <w:rPr>
          <w:rtl/>
        </w:rPr>
      </w:pPr>
    </w:p>
    <w:p w:rsidR="00374824" w:rsidRDefault="00374824" w:rsidP="00374824">
      <w:pPr>
        <w:rPr>
          <w:rtl/>
        </w:rPr>
      </w:pPr>
      <w:r>
        <w:rPr>
          <w:rFonts w:hint="cs"/>
          <w:rtl/>
        </w:rPr>
        <w:t>כמה מתוכם נקבות?</w:t>
      </w:r>
    </w:p>
    <w:p w:rsidR="00374824" w:rsidRDefault="00374824" w:rsidP="00374824">
      <w:pPr>
        <w:rPr>
          <w:rtl/>
        </w:rPr>
      </w:pPr>
    </w:p>
    <w:p w:rsidR="00374824" w:rsidRDefault="00374824" w:rsidP="00374824">
      <w:pPr>
        <w:pStyle w:val="af9"/>
        <w:keepNext/>
        <w:rPr>
          <w:rtl/>
        </w:rPr>
      </w:pPr>
      <w:r>
        <w:rPr>
          <w:rtl/>
        </w:rPr>
        <w:t xml:space="preserve">צביה </w:t>
      </w:r>
      <w:proofErr w:type="spellStart"/>
      <w:r>
        <w:rPr>
          <w:rtl/>
        </w:rPr>
        <w:t>מילדנברג</w:t>
      </w:r>
      <w:proofErr w:type="spellEnd"/>
      <w:r>
        <w:rPr>
          <w:rtl/>
        </w:rPr>
        <w:t>:</w:t>
      </w:r>
    </w:p>
    <w:p w:rsidR="00374824" w:rsidRDefault="00374824" w:rsidP="00374824">
      <w:pPr>
        <w:pStyle w:val="KeepWithNext"/>
        <w:rPr>
          <w:rtl/>
        </w:rPr>
      </w:pPr>
    </w:p>
    <w:p w:rsidR="00374824" w:rsidRDefault="00374824" w:rsidP="00F8697F">
      <w:pPr>
        <w:rPr>
          <w:rtl/>
        </w:rPr>
      </w:pPr>
      <w:r>
        <w:rPr>
          <w:rFonts w:hint="cs"/>
          <w:rtl/>
        </w:rPr>
        <w:t xml:space="preserve">יש יותר נקבות מאשר זכרים. הזכרים רק מרביעים ואילו הנקבות נמצאות יותר בשימוש. </w:t>
      </w:r>
      <w:bookmarkStart w:id="127" w:name="_ETM_Q1_1901445"/>
      <w:bookmarkEnd w:id="127"/>
    </w:p>
    <w:p w:rsidR="00374824" w:rsidRDefault="00374824" w:rsidP="00F8697F">
      <w:pPr>
        <w:rPr>
          <w:rtl/>
        </w:rPr>
      </w:pPr>
    </w:p>
    <w:p w:rsidR="00780F1B" w:rsidRDefault="00374824" w:rsidP="00735764">
      <w:pPr>
        <w:rPr>
          <w:rtl/>
        </w:rPr>
      </w:pPr>
      <w:bookmarkStart w:id="128" w:name="_ETM_Q1_1901694"/>
      <w:bookmarkEnd w:id="128"/>
      <w:r>
        <w:rPr>
          <w:rFonts w:hint="cs"/>
          <w:rtl/>
        </w:rPr>
        <w:t xml:space="preserve">בדקנו את כל </w:t>
      </w:r>
      <w:bookmarkStart w:id="129" w:name="_ETM_Q1_1902006"/>
      <w:bookmarkEnd w:id="129"/>
      <w:r>
        <w:rPr>
          <w:rFonts w:hint="cs"/>
          <w:rtl/>
        </w:rPr>
        <w:t xml:space="preserve">סוגי הסימון, גם מבחינה וטרינרית וגם </w:t>
      </w:r>
      <w:r w:rsidR="00F8697F">
        <w:rPr>
          <w:rFonts w:hint="cs"/>
          <w:rtl/>
        </w:rPr>
        <w:t xml:space="preserve">מבחינת רווחת </w:t>
      </w:r>
      <w:r>
        <w:rPr>
          <w:rFonts w:hint="cs"/>
          <w:rtl/>
        </w:rPr>
        <w:t xml:space="preserve">הגמל, כאשר רווחת הגמל עומדת </w:t>
      </w:r>
      <w:r w:rsidR="00735764">
        <w:rPr>
          <w:rFonts w:hint="cs"/>
          <w:rtl/>
        </w:rPr>
        <w:t>כ</w:t>
      </w:r>
      <w:r w:rsidR="00780F1B">
        <w:rPr>
          <w:rFonts w:hint="cs"/>
          <w:rtl/>
        </w:rPr>
        <w:t>ראשונה</w:t>
      </w:r>
      <w:r w:rsidR="00735764">
        <w:rPr>
          <w:rFonts w:hint="cs"/>
          <w:rtl/>
        </w:rPr>
        <w:t xml:space="preserve"> במעלה</w:t>
      </w:r>
      <w:r w:rsidR="00780F1B">
        <w:rPr>
          <w:rFonts w:hint="cs"/>
          <w:rtl/>
        </w:rPr>
        <w:t xml:space="preserve">. היו גם הצעות על תכשיר שנקרא </w:t>
      </w:r>
      <w:proofErr w:type="spellStart"/>
      <w:r w:rsidR="00780F1B">
        <w:rPr>
          <w:rFonts w:hint="cs"/>
          <w:rtl/>
        </w:rPr>
        <w:t>בולוס</w:t>
      </w:r>
      <w:proofErr w:type="spellEnd"/>
      <w:r w:rsidR="00780F1B">
        <w:rPr>
          <w:rFonts w:hint="cs"/>
          <w:rtl/>
        </w:rPr>
        <w:t>, שצריך לבלוע א</w:t>
      </w:r>
      <w:r w:rsidR="00735764">
        <w:rPr>
          <w:rFonts w:hint="cs"/>
          <w:rtl/>
        </w:rPr>
        <w:t>ו</w:t>
      </w:r>
      <w:r w:rsidR="00780F1B">
        <w:rPr>
          <w:rFonts w:hint="cs"/>
          <w:rtl/>
        </w:rPr>
        <w:t>ת</w:t>
      </w:r>
      <w:r w:rsidR="00735764">
        <w:rPr>
          <w:rFonts w:hint="cs"/>
          <w:rtl/>
        </w:rPr>
        <w:t>ו</w:t>
      </w:r>
      <w:r w:rsidR="00780F1B">
        <w:rPr>
          <w:rFonts w:hint="cs"/>
          <w:rtl/>
        </w:rPr>
        <w:t xml:space="preserve"> לקיבה, כפי שיש לבקר, ולגמל זה </w:t>
      </w:r>
      <w:bookmarkStart w:id="130" w:name="_ETM_Q1_1915445"/>
      <w:bookmarkEnd w:id="130"/>
      <w:r w:rsidR="00780F1B">
        <w:rPr>
          <w:rFonts w:hint="cs"/>
          <w:rtl/>
        </w:rPr>
        <w:t xml:space="preserve">הרבה יותר קשה בגלל הצוואר הארוך וזה פוגע ברווחתו, לכן </w:t>
      </w:r>
      <w:bookmarkStart w:id="131" w:name="_ETM_Q1_1919976"/>
      <w:bookmarkEnd w:id="131"/>
      <w:r w:rsidR="00780F1B">
        <w:rPr>
          <w:rFonts w:hint="cs"/>
          <w:rtl/>
        </w:rPr>
        <w:t xml:space="preserve">זה </w:t>
      </w:r>
      <w:proofErr w:type="spellStart"/>
      <w:r w:rsidR="00780F1B">
        <w:rPr>
          <w:rFonts w:hint="cs"/>
          <w:rtl/>
        </w:rPr>
        <w:t>מייד</w:t>
      </w:r>
      <w:proofErr w:type="spellEnd"/>
      <w:r w:rsidR="00780F1B">
        <w:rPr>
          <w:rFonts w:hint="cs"/>
          <w:rtl/>
        </w:rPr>
        <w:t xml:space="preserve"> נפסל. כלומר, כל הדברים שאנחנו הצענו כסימון נבחנו, </w:t>
      </w:r>
      <w:bookmarkStart w:id="132" w:name="_ETM_Q1_1925802"/>
      <w:bookmarkEnd w:id="132"/>
      <w:r w:rsidR="00780F1B">
        <w:rPr>
          <w:rFonts w:hint="cs"/>
          <w:rtl/>
        </w:rPr>
        <w:t xml:space="preserve">בראש ובראשונה מבחינת רווחת בעל החיים. </w:t>
      </w:r>
    </w:p>
    <w:p w:rsidR="00780F1B" w:rsidRDefault="00780F1B" w:rsidP="00780F1B">
      <w:pPr>
        <w:rPr>
          <w:rtl/>
        </w:rPr>
      </w:pPr>
    </w:p>
    <w:p w:rsidR="00780F1B" w:rsidRDefault="00780F1B" w:rsidP="00735764">
      <w:pPr>
        <w:rPr>
          <w:rtl/>
        </w:rPr>
      </w:pPr>
      <w:r>
        <w:rPr>
          <w:rFonts w:hint="cs"/>
          <w:rtl/>
        </w:rPr>
        <w:t xml:space="preserve">אני רוצה לחדד משהו. </w:t>
      </w:r>
      <w:r w:rsidR="00F8697F">
        <w:rPr>
          <w:rFonts w:hint="cs"/>
          <w:rtl/>
        </w:rPr>
        <w:t>שבב ה</w:t>
      </w:r>
      <w:r w:rsidR="000F1ABB">
        <w:rPr>
          <w:rFonts w:hint="cs"/>
          <w:rtl/>
        </w:rPr>
        <w:t>תת-עורי</w:t>
      </w:r>
      <w:r>
        <w:rPr>
          <w:rFonts w:hint="cs"/>
          <w:rtl/>
        </w:rPr>
        <w:t xml:space="preserve"> הוא בגודל של גרגר אורז</w:t>
      </w:r>
      <w:r w:rsidR="00F8697F">
        <w:rPr>
          <w:rFonts w:hint="cs"/>
          <w:rtl/>
        </w:rPr>
        <w:t xml:space="preserve">. כשאתה עושה בדיקת דם לגמל, </w:t>
      </w:r>
      <w:r>
        <w:rPr>
          <w:rFonts w:hint="cs"/>
          <w:rtl/>
        </w:rPr>
        <w:t xml:space="preserve">הקוטר של המחט </w:t>
      </w:r>
      <w:r>
        <w:rPr>
          <w:rtl/>
        </w:rPr>
        <w:t>–</w:t>
      </w:r>
      <w:r>
        <w:rPr>
          <w:rFonts w:hint="cs"/>
          <w:rtl/>
        </w:rPr>
        <w:t xml:space="preserve"> זה </w:t>
      </w:r>
      <w:bookmarkStart w:id="133" w:name="_ETM_Q1_1935092"/>
      <w:bookmarkEnd w:id="133"/>
      <w:r>
        <w:rPr>
          <w:rFonts w:hint="cs"/>
          <w:rtl/>
        </w:rPr>
        <w:t xml:space="preserve">אותה מחט שמכניסה את השבב. כלומר, </w:t>
      </w:r>
      <w:r w:rsidR="00F8697F">
        <w:rPr>
          <w:rFonts w:hint="cs"/>
          <w:rtl/>
        </w:rPr>
        <w:t>כאב</w:t>
      </w:r>
      <w:r>
        <w:rPr>
          <w:rFonts w:hint="cs"/>
          <w:rtl/>
        </w:rPr>
        <w:t>, פגיעה</w:t>
      </w:r>
      <w:r w:rsidR="00F8697F">
        <w:rPr>
          <w:rFonts w:hint="cs"/>
          <w:rtl/>
        </w:rPr>
        <w:t xml:space="preserve"> וצער לגמל אין פה. </w:t>
      </w:r>
      <w:r>
        <w:rPr>
          <w:rFonts w:hint="cs"/>
          <w:rtl/>
        </w:rPr>
        <w:t xml:space="preserve">אנחנו עושים דגימות דם. היום כשלוקחים מאדם מנת דם </w:t>
      </w:r>
      <w:r>
        <w:rPr>
          <w:rtl/>
        </w:rPr>
        <w:t>–</w:t>
      </w:r>
      <w:r>
        <w:rPr>
          <w:rFonts w:hint="cs"/>
          <w:rtl/>
        </w:rPr>
        <w:t xml:space="preserve"> זה אותו </w:t>
      </w:r>
      <w:bookmarkStart w:id="134" w:name="_ETM_Q1_1949390"/>
      <w:bookmarkEnd w:id="134"/>
      <w:r>
        <w:rPr>
          <w:rFonts w:hint="cs"/>
          <w:rtl/>
        </w:rPr>
        <w:t>קוטר של מחט. אז בואו, חברים: כאב זה לא גורם. הסימון באוזן וההחדרה של השבב זה אותו דבר מבחינת רווחת הגמל.</w:t>
      </w:r>
      <w:bookmarkStart w:id="135" w:name="_ETM_Q1_1961801"/>
      <w:bookmarkEnd w:id="135"/>
      <w:r>
        <w:rPr>
          <w:rFonts w:hint="cs"/>
          <w:rtl/>
        </w:rPr>
        <w:t xml:space="preserve"> </w:t>
      </w:r>
      <w:r w:rsidR="00F8697F">
        <w:rPr>
          <w:rFonts w:hint="cs"/>
          <w:rtl/>
        </w:rPr>
        <w:t>יש מאמרים בעולם שמציינים את כל סוגי הסימון בגמלים</w:t>
      </w:r>
      <w:r>
        <w:rPr>
          <w:rFonts w:hint="cs"/>
          <w:rtl/>
        </w:rPr>
        <w:t>, והשתמשנו בספרות מקצועית</w:t>
      </w:r>
      <w:r w:rsidR="00F8697F">
        <w:rPr>
          <w:rFonts w:hint="cs"/>
          <w:rtl/>
        </w:rPr>
        <w:t xml:space="preserve">.  </w:t>
      </w:r>
      <w:r>
        <w:rPr>
          <w:rFonts w:hint="cs"/>
          <w:rtl/>
        </w:rPr>
        <w:t xml:space="preserve">כלומר, העבודה שלנו מקצועית מאוד. </w:t>
      </w:r>
    </w:p>
    <w:p w:rsidR="00780F1B" w:rsidRDefault="00780F1B" w:rsidP="00780F1B">
      <w:pPr>
        <w:rPr>
          <w:rtl/>
        </w:rPr>
      </w:pPr>
    </w:p>
    <w:p w:rsidR="00F8697F" w:rsidRDefault="00780F1B" w:rsidP="00780F1B">
      <w:pPr>
        <w:rPr>
          <w:rtl/>
        </w:rPr>
      </w:pPr>
      <w:r>
        <w:rPr>
          <w:rFonts w:hint="cs"/>
          <w:rtl/>
        </w:rPr>
        <w:lastRenderedPageBreak/>
        <w:t>אנחנו במשרד החקלאות צריכים שיהיה סימון שהוא יותר שימושי ויותר קל לגמל</w:t>
      </w:r>
      <w:bookmarkStart w:id="136" w:name="_ETM_Q1_1981563"/>
      <w:bookmarkEnd w:id="136"/>
      <w:r>
        <w:rPr>
          <w:rFonts w:hint="cs"/>
          <w:rtl/>
        </w:rPr>
        <w:t xml:space="preserve"> כאשר אנחנו באים לבדוק אותו. </w:t>
      </w:r>
      <w:r w:rsidR="00F8697F">
        <w:rPr>
          <w:rFonts w:hint="cs"/>
          <w:rtl/>
        </w:rPr>
        <w:t>נכון שיש ריסון בגמל</w:t>
      </w:r>
      <w:r>
        <w:rPr>
          <w:rFonts w:hint="cs"/>
          <w:rtl/>
        </w:rPr>
        <w:t>,</w:t>
      </w:r>
      <w:r w:rsidR="00F8697F">
        <w:rPr>
          <w:rFonts w:hint="cs"/>
          <w:rtl/>
        </w:rPr>
        <w:t xml:space="preserve"> שהוא לא פשוט, אבל בכל דבר </w:t>
      </w:r>
      <w:r>
        <w:rPr>
          <w:rFonts w:hint="cs"/>
          <w:rtl/>
        </w:rPr>
        <w:t xml:space="preserve">שעושים עם גמל אנחנו מרסנים אותו </w:t>
      </w:r>
      <w:r>
        <w:rPr>
          <w:rtl/>
        </w:rPr>
        <w:t>–</w:t>
      </w:r>
      <w:r>
        <w:rPr>
          <w:rFonts w:hint="cs"/>
          <w:rtl/>
        </w:rPr>
        <w:t xml:space="preserve"> אם זה לרכוב עליו, אם זה לחלוב אותו, </w:t>
      </w:r>
      <w:bookmarkStart w:id="137" w:name="_ETM_Q1_1992181"/>
      <w:bookmarkEnd w:id="137"/>
      <w:r>
        <w:rPr>
          <w:rFonts w:hint="cs"/>
          <w:rtl/>
        </w:rPr>
        <w:t xml:space="preserve">אם זה לבדוק אותו, בדיקה שהבעלים שלו עושה לו, או </w:t>
      </w:r>
      <w:bookmarkStart w:id="138" w:name="_ETM_Q1_1997586"/>
      <w:bookmarkEnd w:id="138"/>
      <w:r>
        <w:rPr>
          <w:rFonts w:hint="cs"/>
          <w:rtl/>
        </w:rPr>
        <w:t>לטפל בפצע הכי קטן שלו, הוא חייב לרסן אותו</w:t>
      </w:r>
      <w:r w:rsidR="00F8697F">
        <w:rPr>
          <w:rFonts w:hint="cs"/>
          <w:rtl/>
        </w:rPr>
        <w:t xml:space="preserve">. </w:t>
      </w:r>
      <w:r>
        <w:rPr>
          <w:rFonts w:hint="cs"/>
          <w:rtl/>
        </w:rPr>
        <w:t xml:space="preserve">אז אם </w:t>
      </w:r>
      <w:bookmarkStart w:id="139" w:name="_ETM_Q1_1998773"/>
      <w:bookmarkEnd w:id="139"/>
      <w:r w:rsidR="00F8697F">
        <w:rPr>
          <w:rFonts w:hint="cs"/>
          <w:rtl/>
        </w:rPr>
        <w:t xml:space="preserve">זה אנחנו </w:t>
      </w:r>
      <w:r>
        <w:rPr>
          <w:rFonts w:hint="cs"/>
          <w:rtl/>
        </w:rPr>
        <w:t xml:space="preserve">שניגשים לגמל או בעל הגמל, </w:t>
      </w:r>
      <w:r w:rsidR="00F8697F">
        <w:rPr>
          <w:rFonts w:hint="cs"/>
          <w:rtl/>
        </w:rPr>
        <w:t xml:space="preserve">זה אותו דבר. </w:t>
      </w:r>
    </w:p>
    <w:p w:rsidR="00F8697F" w:rsidRDefault="00F8697F" w:rsidP="00F8697F">
      <w:pPr>
        <w:rPr>
          <w:rtl/>
        </w:rPr>
      </w:pPr>
    </w:p>
    <w:p w:rsidR="00F8697F" w:rsidRDefault="00F8697F" w:rsidP="00780F1B">
      <w:pPr>
        <w:rPr>
          <w:rtl/>
        </w:rPr>
      </w:pPr>
      <w:r>
        <w:rPr>
          <w:rFonts w:hint="cs"/>
          <w:rtl/>
        </w:rPr>
        <w:t xml:space="preserve">הפעולות שאנחנו עושים, </w:t>
      </w:r>
      <w:r w:rsidR="00780F1B">
        <w:rPr>
          <w:rFonts w:hint="cs"/>
          <w:rtl/>
        </w:rPr>
        <w:t xml:space="preserve">הסימון </w:t>
      </w:r>
      <w:r>
        <w:rPr>
          <w:rFonts w:hint="cs"/>
          <w:rtl/>
        </w:rPr>
        <w:t xml:space="preserve">בשבב </w:t>
      </w:r>
      <w:r w:rsidR="00780F1B">
        <w:rPr>
          <w:rFonts w:hint="cs"/>
          <w:rtl/>
        </w:rPr>
        <w:t xml:space="preserve">בעצם חוסך כל </w:t>
      </w:r>
      <w:bookmarkStart w:id="140" w:name="_ETM_Q1_2007517"/>
      <w:bookmarkEnd w:id="140"/>
      <w:r w:rsidR="00780F1B">
        <w:rPr>
          <w:rFonts w:hint="cs"/>
          <w:rtl/>
        </w:rPr>
        <w:t xml:space="preserve">פעם ריסון מחדש, כי אם אני באה לעדר ויש </w:t>
      </w:r>
      <w:bookmarkStart w:id="141" w:name="_ETM_Q1_2012767"/>
      <w:bookmarkEnd w:id="141"/>
      <w:r w:rsidR="00780F1B">
        <w:rPr>
          <w:rFonts w:hint="cs"/>
          <w:rtl/>
        </w:rPr>
        <w:t xml:space="preserve">בעל חיים </w:t>
      </w:r>
      <w:r w:rsidR="00735764">
        <w:rPr>
          <w:rFonts w:hint="cs"/>
          <w:rtl/>
        </w:rPr>
        <w:t xml:space="preserve">אחד </w:t>
      </w:r>
      <w:r w:rsidR="00780F1B">
        <w:rPr>
          <w:rFonts w:hint="cs"/>
          <w:rtl/>
        </w:rPr>
        <w:t xml:space="preserve">חולה בעדר </w:t>
      </w:r>
      <w:r w:rsidR="00780F1B">
        <w:rPr>
          <w:rtl/>
        </w:rPr>
        <w:t>–</w:t>
      </w:r>
      <w:r w:rsidR="00780F1B">
        <w:rPr>
          <w:rFonts w:hint="cs"/>
          <w:rtl/>
        </w:rPr>
        <w:t xml:space="preserve"> פעם הייתי צריכה להשכיב ולרסן </w:t>
      </w:r>
      <w:bookmarkStart w:id="142" w:name="_ETM_Q1_2015440"/>
      <w:bookmarkEnd w:id="142"/>
      <w:r w:rsidR="00735764">
        <w:rPr>
          <w:rFonts w:hint="cs"/>
          <w:rtl/>
        </w:rPr>
        <w:t xml:space="preserve">את כל הגמלים בעדר ולגרום להם </w:t>
      </w:r>
      <w:r w:rsidR="00780F1B">
        <w:rPr>
          <w:rFonts w:hint="cs"/>
          <w:rtl/>
        </w:rPr>
        <w:t xml:space="preserve">מצוקה ולגרום לבעלים שלהם </w:t>
      </w:r>
      <w:bookmarkStart w:id="143" w:name="_ETM_Q1_2020836"/>
      <w:bookmarkEnd w:id="143"/>
      <w:r w:rsidR="00780F1B">
        <w:rPr>
          <w:rFonts w:hint="cs"/>
          <w:rtl/>
        </w:rPr>
        <w:t>מצוקה</w:t>
      </w:r>
      <w:r w:rsidR="00A36D36">
        <w:rPr>
          <w:rFonts w:hint="cs"/>
          <w:rtl/>
        </w:rPr>
        <w:t xml:space="preserve">. </w:t>
      </w:r>
      <w:r w:rsidR="00780F1B">
        <w:rPr>
          <w:rFonts w:hint="cs"/>
          <w:rtl/>
        </w:rPr>
        <w:t xml:space="preserve">היום אני עוברת עם מוט חצי מטר מן הגמל, סורקת אותו, מאתרת את הגמל החולה ורק אותו, מעדר של 30, </w:t>
      </w:r>
      <w:bookmarkStart w:id="144" w:name="_ETM_Q1_2027650"/>
      <w:bookmarkEnd w:id="144"/>
      <w:r w:rsidR="00780F1B">
        <w:rPr>
          <w:rFonts w:hint="cs"/>
          <w:rtl/>
        </w:rPr>
        <w:t>100 או 200 ראש</w:t>
      </w:r>
      <w:r w:rsidR="00735764">
        <w:rPr>
          <w:rFonts w:hint="cs"/>
          <w:rtl/>
        </w:rPr>
        <w:t>,</w:t>
      </w:r>
      <w:r w:rsidR="00780F1B">
        <w:rPr>
          <w:rFonts w:hint="cs"/>
          <w:rtl/>
        </w:rPr>
        <w:t xml:space="preserve"> אני מרסנת. </w:t>
      </w:r>
    </w:p>
    <w:p w:rsidR="001D23BA" w:rsidRDefault="001D23BA" w:rsidP="00F8697F">
      <w:pPr>
        <w:rPr>
          <w:rtl/>
        </w:rPr>
      </w:pPr>
    </w:p>
    <w:sdt>
      <w:sdtPr>
        <w:rPr>
          <w:rFonts w:hint="cs"/>
          <w:rtl/>
        </w:rPr>
        <w:alias w:val="יור"/>
        <w:tag w:val="&lt;ID&gt;4637&lt;/ID&gt;&lt;Name&gt;איתן כבל - יו&quot;רַ&lt;/Name&gt;&lt;Data&gt;איתן כבל&lt;/Data&gt;&lt;Shortcut&gt;איכב&lt;/Shortcut&gt;"/>
        <w:id w:val="-1739544649"/>
        <w:placeholder>
          <w:docPart w:val="DefaultPlaceholder_-1854013440"/>
        </w:placeholder>
      </w:sdtPr>
      <w:sdtEndPr/>
      <w:sdtContent>
        <w:p w:rsidR="001D23BA" w:rsidRDefault="001D23BA" w:rsidP="001D23BA">
          <w:pPr>
            <w:pStyle w:val="af6"/>
            <w:keepNext/>
            <w:rPr>
              <w:rtl/>
            </w:rPr>
          </w:pPr>
          <w:r w:rsidRPr="001D23BA">
            <w:rPr>
              <w:rStyle w:val="afd"/>
              <w:color w:val="000000"/>
              <w:rtl/>
            </w:rPr>
            <w:t>היו"ר איתן כבל</w:t>
          </w:r>
          <w:r w:rsidRPr="001D23BA">
            <w:rPr>
              <w:color w:val="000000"/>
              <w:rtl/>
            </w:rPr>
            <w:t>:</w:t>
          </w:r>
        </w:p>
      </w:sdtContent>
    </w:sdt>
    <w:p w:rsidR="001D23BA" w:rsidRDefault="001D23BA" w:rsidP="001D23BA">
      <w:pPr>
        <w:pStyle w:val="KeepWithNext"/>
        <w:rPr>
          <w:rtl/>
        </w:rPr>
      </w:pPr>
    </w:p>
    <w:p w:rsidR="001D23BA" w:rsidRDefault="001D23BA" w:rsidP="001D23BA">
      <w:pPr>
        <w:rPr>
          <w:rtl/>
        </w:rPr>
      </w:pPr>
      <w:r>
        <w:rPr>
          <w:rFonts w:hint="cs"/>
          <w:rtl/>
        </w:rPr>
        <w:t>זה לא הוויכוח</w:t>
      </w:r>
      <w:r w:rsidR="00780F1B">
        <w:rPr>
          <w:rFonts w:hint="cs"/>
          <w:rtl/>
        </w:rPr>
        <w:t>, ברשותך</w:t>
      </w:r>
      <w:r>
        <w:rPr>
          <w:rFonts w:hint="cs"/>
          <w:rtl/>
        </w:rPr>
        <w:t xml:space="preserve">. </w:t>
      </w:r>
    </w:p>
    <w:p w:rsidR="001D23BA" w:rsidRDefault="001D23BA" w:rsidP="001D23BA">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665474589"/>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לאה </w:t>
          </w:r>
          <w:proofErr w:type="spellStart"/>
          <w:r w:rsidRPr="001D23BA">
            <w:rPr>
              <w:rStyle w:val="afd"/>
              <w:color w:val="000000"/>
              <w:rtl/>
            </w:rPr>
            <w:t>פדידה</w:t>
          </w:r>
          <w:proofErr w:type="spellEnd"/>
          <w:r w:rsidRPr="001D23BA">
            <w:rPr>
              <w:rStyle w:val="afd"/>
              <w:color w:val="000000"/>
              <w:rtl/>
            </w:rPr>
            <w:t xml:space="preserve"> (המחנה הציוני)</w:t>
          </w:r>
          <w:r w:rsidRPr="001D23BA">
            <w:rPr>
              <w:color w:val="000000"/>
              <w:rtl/>
            </w:rPr>
            <w:t>:</w:t>
          </w:r>
        </w:p>
      </w:sdtContent>
    </w:sdt>
    <w:p w:rsidR="001D23BA" w:rsidRDefault="001D23BA" w:rsidP="001D23BA">
      <w:pPr>
        <w:pStyle w:val="KeepWithNext"/>
        <w:rPr>
          <w:rtl/>
        </w:rPr>
      </w:pPr>
    </w:p>
    <w:p w:rsidR="001D23BA" w:rsidRDefault="001D23BA" w:rsidP="001D23BA">
      <w:pPr>
        <w:rPr>
          <w:rtl/>
        </w:rPr>
      </w:pPr>
      <w:r>
        <w:rPr>
          <w:rFonts w:hint="cs"/>
          <w:rtl/>
        </w:rPr>
        <w:t xml:space="preserve">היא מסבירה שלא פוגעים ברווחת בעל החיים. </w:t>
      </w:r>
    </w:p>
    <w:p w:rsidR="001D23BA" w:rsidRDefault="001D23BA" w:rsidP="001D23BA">
      <w:pPr>
        <w:rPr>
          <w:rtl/>
        </w:rPr>
      </w:pPr>
    </w:p>
    <w:sdt>
      <w:sdtPr>
        <w:rPr>
          <w:rFonts w:hint="cs"/>
          <w:rtl/>
        </w:rPr>
        <w:alias w:val="יור"/>
        <w:tag w:val="&lt;ID&gt;4637&lt;/ID&gt;&lt;Name&gt;איתן כבל - יו&quot;רַ&lt;/Name&gt;&lt;Data&gt;איתן כבל&lt;/Data&gt;&lt;Shortcut&gt;איכב&lt;/Shortcut&gt;"/>
        <w:id w:val="2035304188"/>
        <w:placeholder>
          <w:docPart w:val="DefaultPlaceholder_-1854013440"/>
        </w:placeholder>
      </w:sdtPr>
      <w:sdtEndPr/>
      <w:sdtContent>
        <w:p w:rsidR="001D23BA" w:rsidRDefault="001D23BA" w:rsidP="001D23BA">
          <w:pPr>
            <w:pStyle w:val="af6"/>
            <w:keepNext/>
            <w:rPr>
              <w:rtl/>
            </w:rPr>
          </w:pPr>
          <w:r w:rsidRPr="001D23BA">
            <w:rPr>
              <w:rStyle w:val="afd"/>
              <w:color w:val="000000"/>
              <w:rtl/>
            </w:rPr>
            <w:t>היו"ר איתן כבל</w:t>
          </w:r>
          <w:r w:rsidRPr="001D23BA">
            <w:rPr>
              <w:color w:val="000000"/>
              <w:rtl/>
            </w:rPr>
            <w:t>:</w:t>
          </w:r>
        </w:p>
      </w:sdtContent>
    </w:sdt>
    <w:p w:rsidR="001D23BA" w:rsidRDefault="001D23BA" w:rsidP="001D23BA">
      <w:pPr>
        <w:pStyle w:val="KeepWithNext"/>
        <w:rPr>
          <w:rtl/>
        </w:rPr>
      </w:pPr>
    </w:p>
    <w:p w:rsidR="001D23BA" w:rsidRDefault="00780F1B" w:rsidP="001D23BA">
      <w:pPr>
        <w:rPr>
          <w:rtl/>
        </w:rPr>
      </w:pPr>
      <w:r>
        <w:rPr>
          <w:rFonts w:hint="cs"/>
          <w:rtl/>
        </w:rPr>
        <w:t xml:space="preserve">התכוונתי לכך שזה </w:t>
      </w:r>
      <w:bookmarkStart w:id="145" w:name="_ETM_Q1_2043876"/>
      <w:bookmarkEnd w:id="145"/>
      <w:r>
        <w:rPr>
          <w:rFonts w:hint="cs"/>
          <w:rtl/>
        </w:rPr>
        <w:t xml:space="preserve">לא הוויכוח. </w:t>
      </w:r>
      <w:r w:rsidR="001D23BA">
        <w:rPr>
          <w:rFonts w:hint="cs"/>
          <w:rtl/>
        </w:rPr>
        <w:t xml:space="preserve">גם לשיטתו של חבר הכנסת </w:t>
      </w:r>
      <w:proofErr w:type="spellStart"/>
      <w:r w:rsidR="001D23BA">
        <w:rPr>
          <w:rFonts w:hint="cs"/>
          <w:rtl/>
        </w:rPr>
        <w:t>אלחרומי</w:t>
      </w:r>
      <w:proofErr w:type="spellEnd"/>
      <w:r w:rsidR="001D23BA">
        <w:rPr>
          <w:rFonts w:hint="cs"/>
          <w:rtl/>
        </w:rPr>
        <w:t xml:space="preserve">, הוא לא מתנגד לשבב באוזן. </w:t>
      </w:r>
    </w:p>
    <w:p w:rsidR="001D23BA" w:rsidRDefault="001D23BA" w:rsidP="001D23BA">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899254989"/>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סעיד </w:t>
          </w:r>
          <w:proofErr w:type="spellStart"/>
          <w:r w:rsidRPr="001D23BA">
            <w:rPr>
              <w:rStyle w:val="afd"/>
              <w:color w:val="000000"/>
              <w:rtl/>
            </w:rPr>
            <w:t>אלחרומי</w:t>
          </w:r>
          <w:proofErr w:type="spellEnd"/>
          <w:r w:rsidRPr="001D23BA">
            <w:rPr>
              <w:rStyle w:val="afd"/>
              <w:color w:val="000000"/>
              <w:rtl/>
            </w:rPr>
            <w:t xml:space="preserve"> (הרשימה המשותפת)</w:t>
          </w:r>
          <w:r w:rsidRPr="001D23BA">
            <w:rPr>
              <w:color w:val="000000"/>
              <w:rtl/>
            </w:rPr>
            <w:t>:</w:t>
          </w:r>
        </w:p>
      </w:sdtContent>
    </w:sdt>
    <w:p w:rsidR="001D23BA" w:rsidRDefault="001D23BA" w:rsidP="001D23BA">
      <w:pPr>
        <w:pStyle w:val="KeepWithNext"/>
        <w:rPr>
          <w:rtl/>
        </w:rPr>
      </w:pPr>
    </w:p>
    <w:p w:rsidR="001D23BA" w:rsidRDefault="00780F1B" w:rsidP="001D23BA">
      <w:pPr>
        <w:rPr>
          <w:rtl/>
        </w:rPr>
      </w:pPr>
      <w:r>
        <w:rPr>
          <w:rFonts w:hint="cs"/>
          <w:rtl/>
        </w:rPr>
        <w:t>א</w:t>
      </w:r>
      <w:r w:rsidR="001D23BA">
        <w:rPr>
          <w:rFonts w:hint="cs"/>
          <w:rtl/>
        </w:rPr>
        <w:t>ו בכל מקום אחר</w:t>
      </w:r>
      <w:r>
        <w:rPr>
          <w:rFonts w:hint="cs"/>
          <w:rtl/>
        </w:rPr>
        <w:t>, לאו דווקא באוזן</w:t>
      </w:r>
      <w:r w:rsidR="001D23BA">
        <w:rPr>
          <w:rFonts w:hint="cs"/>
          <w:rtl/>
        </w:rPr>
        <w:t xml:space="preserve">. </w:t>
      </w:r>
      <w:r>
        <w:rPr>
          <w:rFonts w:hint="cs"/>
          <w:rtl/>
        </w:rPr>
        <w:t>אפשר לשים חגורה.</w:t>
      </w:r>
    </w:p>
    <w:p w:rsidR="001D23BA" w:rsidRDefault="001D23BA" w:rsidP="001D23BA">
      <w:pPr>
        <w:rPr>
          <w:rtl/>
        </w:rPr>
      </w:pPr>
    </w:p>
    <w:sdt>
      <w:sdtPr>
        <w:rPr>
          <w:rFonts w:hint="cs"/>
          <w:rtl/>
        </w:rPr>
        <w:alias w:val="אורח"/>
        <w:tag w:val="&lt;ID&gt;703656&lt;/ID&gt;&lt;Name&gt;צביה מילדנברג&lt;/Name&gt;&lt;Data&gt;צביה מילדנברג&lt;/Data&gt;&lt;Shortcut&gt;צבמי&lt;/Shortcut&gt;&lt;Title&gt;שירותים וטרינריים, משרד החקלאות ופיתוח הכפר&lt;/Title&gt;"/>
        <w:id w:val="1674294104"/>
        <w:placeholder>
          <w:docPart w:val="DefaultPlaceholder_-1854013440"/>
        </w:placeholder>
      </w:sdtPr>
      <w:sdtEndPr/>
      <w:sdtContent>
        <w:p w:rsidR="001D23BA" w:rsidRDefault="001D23BA" w:rsidP="001D23BA">
          <w:pPr>
            <w:pStyle w:val="af9"/>
            <w:keepNext/>
            <w:rPr>
              <w:rtl/>
            </w:rPr>
          </w:pPr>
          <w:r w:rsidRPr="001D23BA">
            <w:rPr>
              <w:rStyle w:val="afd"/>
              <w:color w:val="000000"/>
              <w:rtl/>
            </w:rPr>
            <w:t xml:space="preserve">צביה </w:t>
          </w:r>
          <w:proofErr w:type="spellStart"/>
          <w:r w:rsidRPr="001D23BA">
            <w:rPr>
              <w:rStyle w:val="afd"/>
              <w:color w:val="000000"/>
              <w:rtl/>
            </w:rPr>
            <w:t>מילדנברג</w:t>
          </w:r>
          <w:proofErr w:type="spellEnd"/>
          <w:r w:rsidRPr="001D23BA">
            <w:rPr>
              <w:color w:val="000000"/>
              <w:rtl/>
            </w:rPr>
            <w:t>:</w:t>
          </w:r>
        </w:p>
      </w:sdtContent>
    </w:sdt>
    <w:p w:rsidR="001D23BA" w:rsidRDefault="001D23BA" w:rsidP="001D23BA">
      <w:pPr>
        <w:pStyle w:val="KeepWithNext"/>
        <w:rPr>
          <w:rtl/>
        </w:rPr>
      </w:pPr>
    </w:p>
    <w:p w:rsidR="001D23BA" w:rsidRDefault="00780F1B" w:rsidP="001D23BA">
      <w:pPr>
        <w:rPr>
          <w:rtl/>
        </w:rPr>
      </w:pPr>
      <w:r>
        <w:rPr>
          <w:rFonts w:hint="cs"/>
          <w:rtl/>
        </w:rPr>
        <w:t xml:space="preserve">דרך אגב, </w:t>
      </w:r>
      <w:r w:rsidR="001D23BA">
        <w:rPr>
          <w:rFonts w:hint="cs"/>
          <w:rtl/>
        </w:rPr>
        <w:t>גמל יכול לפגוע בעצמו עם חגורה</w:t>
      </w:r>
      <w:r>
        <w:rPr>
          <w:rFonts w:hint="cs"/>
          <w:rtl/>
        </w:rPr>
        <w:t xml:space="preserve"> ויכול לפרוק את המפרקת שלו</w:t>
      </w:r>
      <w:r w:rsidR="001D23BA">
        <w:rPr>
          <w:rFonts w:hint="cs"/>
          <w:rtl/>
        </w:rPr>
        <w:t xml:space="preserve">. </w:t>
      </w:r>
      <w:r>
        <w:rPr>
          <w:rFonts w:hint="cs"/>
          <w:rtl/>
        </w:rPr>
        <w:t xml:space="preserve">זה למשל דבר שפוגע מאוד ברווחת </w:t>
      </w:r>
      <w:bookmarkStart w:id="146" w:name="_ETM_Q1_2068334"/>
      <w:bookmarkEnd w:id="146"/>
      <w:r>
        <w:rPr>
          <w:rFonts w:hint="cs"/>
          <w:rtl/>
        </w:rPr>
        <w:t xml:space="preserve">הגמל. </w:t>
      </w:r>
    </w:p>
    <w:p w:rsidR="001D23BA" w:rsidRDefault="001D23BA" w:rsidP="001D23BA">
      <w:pPr>
        <w:rPr>
          <w:rtl/>
        </w:rPr>
      </w:pPr>
    </w:p>
    <w:sdt>
      <w:sdtPr>
        <w:rPr>
          <w:rFonts w:hint="cs"/>
          <w:rtl/>
        </w:rPr>
        <w:alias w:val="דובר"/>
        <w:tag w:val="&lt;ID&gt;5276&lt;/ID&gt;&lt;Name&gt;איתן ברושי - המחנה הציוני&lt;/Name&gt;&lt;Data&gt;איתן ברושי (המחנה הציוני)&lt;/Data&gt;&lt;Shortcut&gt;איבר&lt;/Shortcut&gt;"/>
        <w:id w:val="1617165649"/>
        <w:placeholder>
          <w:docPart w:val="DefaultPlaceholder_-1854013440"/>
        </w:placeholder>
      </w:sdtPr>
      <w:sdtEndPr/>
      <w:sdtContent>
        <w:p w:rsidR="001D23BA" w:rsidRDefault="001D23BA" w:rsidP="001D23BA">
          <w:pPr>
            <w:pStyle w:val="a4"/>
            <w:keepNext/>
            <w:rPr>
              <w:rtl/>
            </w:rPr>
          </w:pPr>
          <w:r w:rsidRPr="001D23BA">
            <w:rPr>
              <w:rStyle w:val="afd"/>
              <w:color w:val="000000"/>
              <w:rtl/>
            </w:rPr>
            <w:t>איתן ברושי (המחנה הציוני)</w:t>
          </w:r>
          <w:r w:rsidRPr="001D23BA">
            <w:rPr>
              <w:color w:val="000000"/>
              <w:rtl/>
            </w:rPr>
            <w:t>:</w:t>
          </w:r>
        </w:p>
      </w:sdtContent>
    </w:sdt>
    <w:p w:rsidR="001D23BA" w:rsidRDefault="001D23BA" w:rsidP="001D23BA">
      <w:pPr>
        <w:pStyle w:val="KeepWithNext"/>
        <w:rPr>
          <w:rtl/>
        </w:rPr>
      </w:pPr>
    </w:p>
    <w:p w:rsidR="001D23BA" w:rsidRDefault="00780F1B" w:rsidP="00780F1B">
      <w:pPr>
        <w:rPr>
          <w:rtl/>
        </w:rPr>
      </w:pPr>
      <w:r>
        <w:rPr>
          <w:rFonts w:hint="cs"/>
          <w:rtl/>
        </w:rPr>
        <w:t xml:space="preserve">אדוני היושב-ראש, חברי הכנסת, </w:t>
      </w:r>
      <w:r w:rsidR="001D23BA">
        <w:rPr>
          <w:rFonts w:hint="cs"/>
          <w:rtl/>
        </w:rPr>
        <w:t>יכול להיות שצריך לעשות ניסיון בתקופת ביניים</w:t>
      </w:r>
      <w:r>
        <w:rPr>
          <w:rFonts w:hint="cs"/>
          <w:rtl/>
        </w:rPr>
        <w:t xml:space="preserve"> עד שהחוק ייכנסו לתוקפו</w:t>
      </w:r>
      <w:r w:rsidR="001D23BA">
        <w:rPr>
          <w:rFonts w:hint="cs"/>
          <w:rtl/>
        </w:rPr>
        <w:t xml:space="preserve">. יש </w:t>
      </w:r>
      <w:r>
        <w:rPr>
          <w:rFonts w:hint="cs"/>
          <w:rtl/>
        </w:rPr>
        <w:t xml:space="preserve">כאן </w:t>
      </w:r>
      <w:r w:rsidR="001D23BA">
        <w:rPr>
          <w:rFonts w:hint="cs"/>
          <w:rtl/>
        </w:rPr>
        <w:t xml:space="preserve">בעיה </w:t>
      </w:r>
      <w:r>
        <w:rPr>
          <w:rFonts w:hint="cs"/>
          <w:rtl/>
        </w:rPr>
        <w:t>גם</w:t>
      </w:r>
      <w:bookmarkStart w:id="147" w:name="_ETM_Q1_2080226"/>
      <w:bookmarkEnd w:id="147"/>
      <w:r>
        <w:rPr>
          <w:rFonts w:hint="cs"/>
          <w:rtl/>
        </w:rPr>
        <w:t xml:space="preserve"> </w:t>
      </w:r>
      <w:r w:rsidR="001D23BA">
        <w:rPr>
          <w:rFonts w:hint="cs"/>
          <w:rtl/>
        </w:rPr>
        <w:t>של אמונות והשקפות. זו לא פעם ראשונה</w:t>
      </w:r>
      <w:r>
        <w:rPr>
          <w:rFonts w:hint="cs"/>
          <w:rtl/>
        </w:rPr>
        <w:t xml:space="preserve"> שאנחנו נתקלים במגזר הלא יהודי</w:t>
      </w:r>
      <w:r w:rsidR="001D23BA">
        <w:rPr>
          <w:rFonts w:hint="cs"/>
          <w:rtl/>
        </w:rPr>
        <w:t xml:space="preserve"> </w:t>
      </w:r>
      <w:r>
        <w:rPr>
          <w:rFonts w:hint="eastAsia"/>
          <w:rtl/>
        </w:rPr>
        <w:t xml:space="preserve">– </w:t>
      </w:r>
      <w:r w:rsidR="001D23BA">
        <w:rPr>
          <w:rFonts w:hint="cs"/>
          <w:rtl/>
        </w:rPr>
        <w:t xml:space="preserve">אני זוכר </w:t>
      </w:r>
      <w:r>
        <w:rPr>
          <w:rFonts w:hint="cs"/>
          <w:rtl/>
        </w:rPr>
        <w:t xml:space="preserve">למשל </w:t>
      </w:r>
      <w:r w:rsidR="001D23BA">
        <w:rPr>
          <w:rFonts w:hint="cs"/>
          <w:rtl/>
        </w:rPr>
        <w:t>שלא הייתה הסכמה להשקות זיתים במים מו</w:t>
      </w:r>
      <w:r>
        <w:rPr>
          <w:rFonts w:hint="cs"/>
          <w:rtl/>
        </w:rPr>
        <w:t>ּ</w:t>
      </w:r>
      <w:r w:rsidR="001D23BA">
        <w:rPr>
          <w:rFonts w:hint="cs"/>
          <w:rtl/>
        </w:rPr>
        <w:t>שבים</w:t>
      </w:r>
      <w:r>
        <w:rPr>
          <w:rFonts w:hint="cs"/>
          <w:rtl/>
        </w:rPr>
        <w:t xml:space="preserve"> כי הייתה </w:t>
      </w:r>
      <w:bookmarkStart w:id="148" w:name="_ETM_Q1_2093079"/>
      <w:bookmarkEnd w:id="148"/>
      <w:r>
        <w:rPr>
          <w:rFonts w:hint="cs"/>
          <w:rtl/>
        </w:rPr>
        <w:t>תפיסה שמים כאלה לא ראויים</w:t>
      </w:r>
      <w:r w:rsidR="001D23BA">
        <w:rPr>
          <w:rFonts w:hint="cs"/>
          <w:rtl/>
        </w:rPr>
        <w:t xml:space="preserve">. היום אין בעיה כזאת. </w:t>
      </w:r>
      <w:r>
        <w:rPr>
          <w:rFonts w:hint="cs"/>
          <w:rtl/>
        </w:rPr>
        <w:t xml:space="preserve">צריכה להיות </w:t>
      </w:r>
      <w:r w:rsidR="001D23BA">
        <w:rPr>
          <w:rFonts w:hint="cs"/>
          <w:rtl/>
        </w:rPr>
        <w:t>כאן התגברות</w:t>
      </w:r>
      <w:r>
        <w:rPr>
          <w:rFonts w:hint="cs"/>
          <w:rtl/>
        </w:rPr>
        <w:t xml:space="preserve"> על התנגדות שנובעת מהשקפות ואמונות.</w:t>
      </w:r>
    </w:p>
    <w:p w:rsidR="001D23BA" w:rsidRDefault="001D23BA" w:rsidP="001D23BA">
      <w:pPr>
        <w:rPr>
          <w:rtl/>
        </w:rPr>
      </w:pPr>
    </w:p>
    <w:sdt>
      <w:sdtPr>
        <w:rPr>
          <w:rFonts w:hint="cs"/>
          <w:rtl/>
        </w:rPr>
        <w:alias w:val="יור"/>
        <w:tag w:val="&lt;ID&gt;4637&lt;/ID&gt;&lt;Name&gt;איתן כבל - יו&quot;רַ&lt;/Name&gt;&lt;Data&gt;איתן כבל&lt;/Data&gt;&lt;Shortcut&gt;איכב&lt;/Shortcut&gt;"/>
        <w:id w:val="-1920473930"/>
        <w:placeholder>
          <w:docPart w:val="DefaultPlaceholder_-1854013440"/>
        </w:placeholder>
      </w:sdtPr>
      <w:sdtEndPr/>
      <w:sdtContent>
        <w:p w:rsidR="001D23BA" w:rsidRDefault="001D23BA" w:rsidP="001D23BA">
          <w:pPr>
            <w:pStyle w:val="af6"/>
            <w:keepNext/>
            <w:rPr>
              <w:rtl/>
            </w:rPr>
          </w:pPr>
          <w:r w:rsidRPr="001D23BA">
            <w:rPr>
              <w:rStyle w:val="afd"/>
              <w:color w:val="000000"/>
              <w:rtl/>
            </w:rPr>
            <w:t>היו"ר איתן כבל</w:t>
          </w:r>
          <w:r w:rsidRPr="001D23BA">
            <w:rPr>
              <w:color w:val="000000"/>
              <w:rtl/>
            </w:rPr>
            <w:t>:</w:t>
          </w:r>
        </w:p>
      </w:sdtContent>
    </w:sdt>
    <w:p w:rsidR="001D23BA" w:rsidRDefault="001D23BA" w:rsidP="001D23BA">
      <w:pPr>
        <w:pStyle w:val="KeepWithNext"/>
        <w:rPr>
          <w:rtl/>
        </w:rPr>
      </w:pPr>
    </w:p>
    <w:p w:rsidR="001D23BA" w:rsidRDefault="00780F1B" w:rsidP="001D23BA">
      <w:pPr>
        <w:rPr>
          <w:rtl/>
        </w:rPr>
      </w:pPr>
      <w:r>
        <w:rPr>
          <w:rFonts w:hint="cs"/>
          <w:rtl/>
        </w:rPr>
        <w:t>תסביר לי איך נעשה את הניסיון.</w:t>
      </w:r>
    </w:p>
    <w:p w:rsidR="001D23BA" w:rsidRDefault="001D23BA" w:rsidP="001D23BA">
      <w:pPr>
        <w:rPr>
          <w:rtl/>
        </w:rPr>
      </w:pPr>
    </w:p>
    <w:sdt>
      <w:sdtPr>
        <w:rPr>
          <w:rFonts w:hint="cs"/>
          <w:rtl/>
        </w:rPr>
        <w:alias w:val="דובר"/>
        <w:tag w:val="&lt;ID&gt;5276&lt;/ID&gt;&lt;Name&gt;איתן ברושי - המחנה הציוני&lt;/Name&gt;&lt;Data&gt;איתן ברושי (המחנה הציוני)&lt;/Data&gt;&lt;Shortcut&gt;איבר&lt;/Shortcut&gt;"/>
        <w:id w:val="-594249271"/>
        <w:placeholder>
          <w:docPart w:val="DefaultPlaceholder_-1854013440"/>
        </w:placeholder>
      </w:sdtPr>
      <w:sdtEndPr/>
      <w:sdtContent>
        <w:p w:rsidR="001D23BA" w:rsidRDefault="001D23BA" w:rsidP="001D23BA">
          <w:pPr>
            <w:pStyle w:val="a4"/>
            <w:keepNext/>
            <w:rPr>
              <w:rtl/>
            </w:rPr>
          </w:pPr>
          <w:r w:rsidRPr="001D23BA">
            <w:rPr>
              <w:rStyle w:val="afd"/>
              <w:color w:val="000000"/>
              <w:rtl/>
            </w:rPr>
            <w:t>איתן ברושי (המחנה הציוני)</w:t>
          </w:r>
          <w:r w:rsidRPr="001D23BA">
            <w:rPr>
              <w:color w:val="000000"/>
              <w:rtl/>
            </w:rPr>
            <w:t>:</w:t>
          </w:r>
        </w:p>
      </w:sdtContent>
    </w:sdt>
    <w:p w:rsidR="001D23BA" w:rsidRDefault="001D23BA" w:rsidP="001D23BA">
      <w:pPr>
        <w:pStyle w:val="KeepWithNext"/>
        <w:rPr>
          <w:rtl/>
        </w:rPr>
      </w:pPr>
    </w:p>
    <w:p w:rsidR="00A35A75" w:rsidRDefault="00780F1B" w:rsidP="001D23BA">
      <w:pPr>
        <w:rPr>
          <w:rtl/>
        </w:rPr>
      </w:pPr>
      <w:r>
        <w:rPr>
          <w:rFonts w:hint="cs"/>
          <w:rtl/>
        </w:rPr>
        <w:t xml:space="preserve">לקחת עדר אחד או קבוצה, בהסכמה עם </w:t>
      </w:r>
      <w:bookmarkStart w:id="149" w:name="_ETM_Q1_2108201"/>
      <w:bookmarkEnd w:id="149"/>
      <w:r>
        <w:rPr>
          <w:rFonts w:hint="cs"/>
          <w:rtl/>
        </w:rPr>
        <w:t xml:space="preserve">הבעלים. </w:t>
      </w:r>
      <w:r w:rsidR="001D23BA">
        <w:rPr>
          <w:rFonts w:hint="cs"/>
          <w:rtl/>
        </w:rPr>
        <w:t xml:space="preserve">החוק הזה מתייחס </w:t>
      </w:r>
      <w:r>
        <w:rPr>
          <w:rFonts w:hint="cs"/>
          <w:rtl/>
        </w:rPr>
        <w:t xml:space="preserve">רק ל-4,000 גמלים אבל מדובר על אלפי בדואים, שבלי הסכמות איתם יהיה קשה ליישם את החוק והתקנות, ובכל זאת לא </w:t>
      </w:r>
      <w:bookmarkStart w:id="150" w:name="_ETM_Q1_2115959"/>
      <w:bookmarkEnd w:id="150"/>
      <w:r>
        <w:rPr>
          <w:rFonts w:hint="cs"/>
          <w:rtl/>
        </w:rPr>
        <w:t xml:space="preserve">מכניסים גמלים לבית סוהר, אפילו </w:t>
      </w:r>
      <w:r w:rsidR="00A35A75">
        <w:rPr>
          <w:rFonts w:hint="cs"/>
          <w:rtl/>
        </w:rPr>
        <w:t xml:space="preserve">כמעט בכלל </w:t>
      </w:r>
      <w:r>
        <w:rPr>
          <w:rFonts w:hint="cs"/>
          <w:rtl/>
        </w:rPr>
        <w:t>לא לקרנטינה</w:t>
      </w:r>
      <w:r w:rsidR="00A35A75">
        <w:rPr>
          <w:rFonts w:hint="cs"/>
          <w:rtl/>
        </w:rPr>
        <w:t>. אין ספק שצריך להשתלט על זה.</w:t>
      </w:r>
    </w:p>
    <w:p w:rsidR="00A35A75" w:rsidRDefault="00A35A75" w:rsidP="001D23BA">
      <w:pPr>
        <w:rPr>
          <w:rtl/>
        </w:rPr>
      </w:pPr>
    </w:p>
    <w:p w:rsidR="00A35A75" w:rsidRDefault="00A35A75" w:rsidP="00A35A75">
      <w:pPr>
        <w:pStyle w:val="af6"/>
        <w:keepNext/>
        <w:rPr>
          <w:rtl/>
        </w:rPr>
      </w:pPr>
      <w:r>
        <w:rPr>
          <w:rtl/>
        </w:rPr>
        <w:t>היו"ר איתן כבל:</w:t>
      </w:r>
    </w:p>
    <w:p w:rsidR="00A35A75" w:rsidRDefault="00A35A75" w:rsidP="00A35A75">
      <w:pPr>
        <w:pStyle w:val="KeepWithNext"/>
        <w:rPr>
          <w:rtl/>
        </w:rPr>
      </w:pPr>
    </w:p>
    <w:p w:rsidR="00A35A75" w:rsidRDefault="00A35A75" w:rsidP="00A35A75">
      <w:pPr>
        <w:rPr>
          <w:rtl/>
        </w:rPr>
      </w:pPr>
      <w:r>
        <w:rPr>
          <w:rFonts w:hint="cs"/>
          <w:rtl/>
        </w:rPr>
        <w:t>מה אתה מציע?</w:t>
      </w:r>
    </w:p>
    <w:p w:rsidR="00A35A75" w:rsidRDefault="00A35A75" w:rsidP="00A35A75">
      <w:pPr>
        <w:rPr>
          <w:rtl/>
        </w:rPr>
      </w:pPr>
    </w:p>
    <w:p w:rsidR="00A35A75" w:rsidRDefault="00A35A75" w:rsidP="00A35A75">
      <w:pPr>
        <w:pStyle w:val="a4"/>
        <w:keepNext/>
        <w:rPr>
          <w:rtl/>
        </w:rPr>
      </w:pPr>
      <w:r>
        <w:rPr>
          <w:rtl/>
        </w:rPr>
        <w:t>איתן ברושי (המחנה הציוני):</w:t>
      </w:r>
    </w:p>
    <w:p w:rsidR="00A35A75" w:rsidRDefault="00A35A75" w:rsidP="00A35A75">
      <w:pPr>
        <w:pStyle w:val="KeepWithNext"/>
        <w:rPr>
          <w:rtl/>
        </w:rPr>
      </w:pPr>
    </w:p>
    <w:p w:rsidR="00A35A75" w:rsidRDefault="00A35A75" w:rsidP="00A35A75">
      <w:pPr>
        <w:rPr>
          <w:rtl/>
        </w:rPr>
      </w:pPr>
      <w:r>
        <w:rPr>
          <w:rFonts w:hint="cs"/>
          <w:rtl/>
        </w:rPr>
        <w:t xml:space="preserve">לקחת עדר מסוים, בתיאום, </w:t>
      </w:r>
      <w:bookmarkStart w:id="151" w:name="_ETM_Q1_2124336"/>
      <w:bookmarkEnd w:id="151"/>
      <w:r w:rsidR="00735764">
        <w:rPr>
          <w:rFonts w:hint="cs"/>
          <w:rtl/>
        </w:rPr>
        <w:t>ו</w:t>
      </w:r>
      <w:r>
        <w:rPr>
          <w:rFonts w:hint="cs"/>
          <w:rtl/>
        </w:rPr>
        <w:t>לשים בו את השבב הזה.</w:t>
      </w:r>
    </w:p>
    <w:p w:rsidR="001D23BA" w:rsidRDefault="001D23BA" w:rsidP="00A35A75">
      <w:pPr>
        <w:rPr>
          <w:rtl/>
        </w:rPr>
      </w:pPr>
      <w:r>
        <w:rPr>
          <w:rFonts w:hint="cs"/>
          <w:rtl/>
        </w:rPr>
        <w:t xml:space="preserve"> </w:t>
      </w:r>
    </w:p>
    <w:sdt>
      <w:sdtPr>
        <w:rPr>
          <w:rFonts w:hint="cs"/>
          <w:rtl/>
        </w:rPr>
        <w:alias w:val="יור"/>
        <w:tag w:val="&lt;ID&gt;4637&lt;/ID&gt;&lt;Name&gt;איתן כבל - יו&quot;רַ&lt;/Name&gt;&lt;Data&gt;איתן כבל&lt;/Data&gt;&lt;Shortcut&gt;איכב&lt;/Shortcut&gt;"/>
        <w:id w:val="-598872267"/>
        <w:placeholder>
          <w:docPart w:val="DefaultPlaceholder_-1854013440"/>
        </w:placeholder>
      </w:sdtPr>
      <w:sdtEndPr/>
      <w:sdtContent>
        <w:p w:rsidR="001D23BA" w:rsidRDefault="001D23BA" w:rsidP="001D23BA">
          <w:pPr>
            <w:pStyle w:val="af6"/>
            <w:keepNext/>
            <w:rPr>
              <w:rtl/>
            </w:rPr>
          </w:pPr>
          <w:r w:rsidRPr="001D23BA">
            <w:rPr>
              <w:rStyle w:val="afd"/>
              <w:color w:val="000000"/>
              <w:rtl/>
            </w:rPr>
            <w:t>היו"ר איתן כבל</w:t>
          </w:r>
          <w:r w:rsidRPr="001D23BA">
            <w:rPr>
              <w:color w:val="000000"/>
              <w:rtl/>
            </w:rPr>
            <w:t>:</w:t>
          </w:r>
        </w:p>
      </w:sdtContent>
    </w:sdt>
    <w:p w:rsidR="001D23BA" w:rsidRDefault="001D23BA" w:rsidP="001D23BA">
      <w:pPr>
        <w:pStyle w:val="KeepWithNext"/>
        <w:rPr>
          <w:rtl/>
        </w:rPr>
      </w:pPr>
    </w:p>
    <w:p w:rsidR="00A35A75" w:rsidRDefault="001D23BA" w:rsidP="001D23BA">
      <w:pPr>
        <w:rPr>
          <w:rtl/>
        </w:rPr>
      </w:pPr>
      <w:r>
        <w:rPr>
          <w:rFonts w:hint="cs"/>
          <w:rtl/>
        </w:rPr>
        <w:t xml:space="preserve">עדר שאתה חושב שיעשה תאונה? </w:t>
      </w:r>
    </w:p>
    <w:p w:rsidR="00A35A75" w:rsidRDefault="00A35A75" w:rsidP="001D23BA">
      <w:pPr>
        <w:rPr>
          <w:rtl/>
        </w:rPr>
      </w:pPr>
    </w:p>
    <w:p w:rsidR="00A35A75" w:rsidRDefault="00A35A75" w:rsidP="00A35A75">
      <w:pPr>
        <w:pStyle w:val="a4"/>
        <w:keepNext/>
        <w:rPr>
          <w:rtl/>
        </w:rPr>
      </w:pPr>
      <w:r>
        <w:rPr>
          <w:rtl/>
        </w:rPr>
        <w:t xml:space="preserve">לאה </w:t>
      </w:r>
      <w:proofErr w:type="spellStart"/>
      <w:r>
        <w:rPr>
          <w:rtl/>
        </w:rPr>
        <w:t>פדידה</w:t>
      </w:r>
      <w:proofErr w:type="spellEnd"/>
      <w:r>
        <w:rPr>
          <w:rtl/>
        </w:rPr>
        <w:t xml:space="preserve"> (המחנה הציוני):</w:t>
      </w:r>
    </w:p>
    <w:p w:rsidR="00A35A75" w:rsidRDefault="00A35A75" w:rsidP="00A35A75">
      <w:pPr>
        <w:pStyle w:val="KeepWithNext"/>
        <w:rPr>
          <w:rtl/>
        </w:rPr>
      </w:pPr>
    </w:p>
    <w:p w:rsidR="00A35A75" w:rsidRDefault="00A35A75" w:rsidP="00A35A75">
      <w:pPr>
        <w:rPr>
          <w:rtl/>
        </w:rPr>
      </w:pPr>
      <w:r>
        <w:rPr>
          <w:rFonts w:hint="cs"/>
          <w:rtl/>
        </w:rPr>
        <w:t>התחלנו עם הומור. זה עד הסוף הומור?</w:t>
      </w:r>
    </w:p>
    <w:p w:rsidR="00A35A75" w:rsidRDefault="00A35A75" w:rsidP="00A35A75">
      <w:pPr>
        <w:rPr>
          <w:rtl/>
        </w:rPr>
      </w:pPr>
    </w:p>
    <w:p w:rsidR="00A35A75" w:rsidRDefault="00A35A75" w:rsidP="00A35A75">
      <w:pPr>
        <w:pStyle w:val="af6"/>
        <w:keepNext/>
        <w:rPr>
          <w:rtl/>
        </w:rPr>
      </w:pPr>
      <w:r>
        <w:rPr>
          <w:rtl/>
        </w:rPr>
        <w:t>היו"ר איתן כבל:</w:t>
      </w:r>
    </w:p>
    <w:p w:rsidR="00A35A75" w:rsidRDefault="00A35A75" w:rsidP="00A35A75">
      <w:pPr>
        <w:pStyle w:val="KeepWithNext"/>
        <w:rPr>
          <w:rtl/>
        </w:rPr>
      </w:pPr>
    </w:p>
    <w:p w:rsidR="001D23BA" w:rsidRPr="001D23BA" w:rsidRDefault="00A35A75" w:rsidP="00A35A75">
      <w:pPr>
        <w:rPr>
          <w:rtl/>
        </w:rPr>
      </w:pPr>
      <w:r>
        <w:rPr>
          <w:rFonts w:hint="cs"/>
          <w:rtl/>
        </w:rPr>
        <w:t xml:space="preserve">תן לי להסביר לך למה </w:t>
      </w:r>
      <w:r w:rsidR="001D23BA">
        <w:rPr>
          <w:rFonts w:hint="cs"/>
          <w:rtl/>
        </w:rPr>
        <w:t>אתה לא בנתיב. אם הייתה הבעיה</w:t>
      </w:r>
      <w:r>
        <w:rPr>
          <w:rFonts w:hint="cs"/>
          <w:rtl/>
        </w:rPr>
        <w:t xml:space="preserve"> שצריך לבדוק איך זה מתפקד </w:t>
      </w:r>
      <w:bookmarkStart w:id="152" w:name="_ETM_Q1_2153749"/>
      <w:bookmarkEnd w:id="152"/>
      <w:r>
        <w:rPr>
          <w:rtl/>
        </w:rPr>
        <w:t>–</w:t>
      </w:r>
      <w:r>
        <w:rPr>
          <w:rFonts w:hint="cs"/>
          <w:rtl/>
        </w:rPr>
        <w:t xml:space="preserve"> אתה לא מבין: </w:t>
      </w:r>
      <w:r w:rsidR="001D23BA">
        <w:rPr>
          <w:rFonts w:hint="cs"/>
          <w:rtl/>
        </w:rPr>
        <w:t>לא יעזור לך גם אם תביא את משה רבנו</w:t>
      </w:r>
      <w:r>
        <w:rPr>
          <w:rFonts w:hint="cs"/>
          <w:rtl/>
        </w:rPr>
        <w:t xml:space="preserve">, גם אז </w:t>
      </w:r>
      <w:bookmarkStart w:id="153" w:name="_ETM_Q1_2159417"/>
      <w:bookmarkEnd w:id="153"/>
      <w:r>
        <w:rPr>
          <w:rFonts w:hint="cs"/>
          <w:rtl/>
        </w:rPr>
        <w:t>יגידו לך "לא"</w:t>
      </w:r>
      <w:r w:rsidR="001D23BA">
        <w:rPr>
          <w:rFonts w:hint="cs"/>
          <w:rtl/>
        </w:rPr>
        <w:t>. יש בזה הרבה מרכיבים. הרי מה הנקודה?</w:t>
      </w:r>
      <w:r>
        <w:rPr>
          <w:rFonts w:hint="cs"/>
          <w:rtl/>
        </w:rPr>
        <w:t xml:space="preserve"> אחת, שתהיה לנו הוכחה אם חס וחלילה אירעה תאונה. </w:t>
      </w:r>
    </w:p>
    <w:p w:rsidR="00863F75" w:rsidRDefault="00863F75" w:rsidP="00863F75">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429187027"/>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לאה </w:t>
          </w:r>
          <w:proofErr w:type="spellStart"/>
          <w:r w:rsidRPr="001D23BA">
            <w:rPr>
              <w:rStyle w:val="afd"/>
              <w:color w:val="000000"/>
              <w:rtl/>
            </w:rPr>
            <w:t>פדידה</w:t>
          </w:r>
          <w:proofErr w:type="spellEnd"/>
          <w:r w:rsidRPr="001D23BA">
            <w:rPr>
              <w:rStyle w:val="afd"/>
              <w:color w:val="000000"/>
              <w:rtl/>
            </w:rPr>
            <w:t xml:space="preserve"> (המחנה הציוני)</w:t>
          </w:r>
          <w:r w:rsidRPr="001D23BA">
            <w:rPr>
              <w:color w:val="000000"/>
              <w:rtl/>
            </w:rPr>
            <w:t>:</w:t>
          </w:r>
        </w:p>
      </w:sdtContent>
    </w:sdt>
    <w:p w:rsidR="001D23BA" w:rsidRDefault="001D23BA" w:rsidP="001D23BA">
      <w:pPr>
        <w:pStyle w:val="KeepWithNext"/>
        <w:rPr>
          <w:rtl/>
        </w:rPr>
      </w:pPr>
    </w:p>
    <w:p w:rsidR="001D23BA" w:rsidRDefault="001D23BA" w:rsidP="001D23BA">
      <w:pPr>
        <w:rPr>
          <w:rtl/>
        </w:rPr>
      </w:pPr>
      <w:r>
        <w:rPr>
          <w:rFonts w:hint="cs"/>
          <w:rtl/>
        </w:rPr>
        <w:t xml:space="preserve">וגם הרתעה. </w:t>
      </w:r>
    </w:p>
    <w:p w:rsidR="00292F74" w:rsidRDefault="00292F74" w:rsidP="001D23BA">
      <w:pPr>
        <w:rPr>
          <w:rtl/>
        </w:rPr>
      </w:pPr>
    </w:p>
    <w:p w:rsidR="00292F74" w:rsidRDefault="00292F74" w:rsidP="00292F74">
      <w:pPr>
        <w:pStyle w:val="af6"/>
        <w:keepNext/>
        <w:rPr>
          <w:rtl/>
        </w:rPr>
      </w:pPr>
      <w:r>
        <w:rPr>
          <w:rtl/>
        </w:rPr>
        <w:t>היו"ר איתן כבל:</w:t>
      </w:r>
    </w:p>
    <w:p w:rsidR="00292F74" w:rsidRDefault="00292F74" w:rsidP="00292F74">
      <w:pPr>
        <w:pStyle w:val="KeepWithNext"/>
        <w:rPr>
          <w:rtl/>
        </w:rPr>
      </w:pPr>
    </w:p>
    <w:p w:rsidR="00292F74" w:rsidRDefault="00292F74" w:rsidP="00292F74">
      <w:pPr>
        <w:rPr>
          <w:rtl/>
        </w:rPr>
      </w:pPr>
      <w:r>
        <w:rPr>
          <w:rFonts w:hint="cs"/>
          <w:rtl/>
        </w:rPr>
        <w:t xml:space="preserve">נכון. </w:t>
      </w:r>
    </w:p>
    <w:p w:rsidR="001D23BA" w:rsidRDefault="001D23BA" w:rsidP="001D23BA">
      <w:pPr>
        <w:rPr>
          <w:rtl/>
        </w:rPr>
      </w:pPr>
    </w:p>
    <w:sdt>
      <w:sdtPr>
        <w:rPr>
          <w:rFonts w:hint="cs"/>
          <w:rtl/>
        </w:rPr>
        <w:alias w:val="דובר"/>
        <w:tag w:val="&lt;ID&gt;5276&lt;/ID&gt;&lt;Name&gt;איתן ברושי - המחנה הציוני&lt;/Name&gt;&lt;Data&gt;איתן ברושי (המחנה הציוני)&lt;/Data&gt;&lt;Shortcut&gt;איבר&lt;/Shortcut&gt;"/>
        <w:id w:val="-1938362494"/>
        <w:placeholder>
          <w:docPart w:val="DefaultPlaceholder_-1854013440"/>
        </w:placeholder>
      </w:sdtPr>
      <w:sdtEndPr/>
      <w:sdtContent>
        <w:p w:rsidR="001D23BA" w:rsidRDefault="001D23BA" w:rsidP="001D23BA">
          <w:pPr>
            <w:pStyle w:val="a4"/>
            <w:keepNext/>
            <w:rPr>
              <w:rtl/>
            </w:rPr>
          </w:pPr>
          <w:r w:rsidRPr="001D23BA">
            <w:rPr>
              <w:rStyle w:val="afd"/>
              <w:color w:val="000000"/>
              <w:rtl/>
            </w:rPr>
            <w:t>איתן ברושי (המחנה הציוני)</w:t>
          </w:r>
          <w:r w:rsidRPr="001D23BA">
            <w:rPr>
              <w:color w:val="000000"/>
              <w:rtl/>
            </w:rPr>
            <w:t>:</w:t>
          </w:r>
        </w:p>
      </w:sdtContent>
    </w:sdt>
    <w:p w:rsidR="001D23BA" w:rsidRDefault="001D23BA" w:rsidP="001D23BA">
      <w:pPr>
        <w:pStyle w:val="KeepWithNext"/>
        <w:rPr>
          <w:rtl/>
        </w:rPr>
      </w:pPr>
    </w:p>
    <w:p w:rsidR="001D23BA" w:rsidRDefault="00292F74" w:rsidP="00292F74">
      <w:pPr>
        <w:rPr>
          <w:rtl/>
        </w:rPr>
      </w:pPr>
      <w:r>
        <w:rPr>
          <w:rFonts w:hint="cs"/>
          <w:rtl/>
        </w:rPr>
        <w:t xml:space="preserve">מאחר ואני חתום על הצעת החוק והעליתי </w:t>
      </w:r>
      <w:bookmarkStart w:id="154" w:name="_ETM_Q1_2178680"/>
      <w:bookmarkEnd w:id="154"/>
      <w:r>
        <w:rPr>
          <w:rFonts w:hint="cs"/>
          <w:rtl/>
        </w:rPr>
        <w:t xml:space="preserve">את זה עוד לפני </w:t>
      </w:r>
      <w:r w:rsidR="00735764">
        <w:rPr>
          <w:rFonts w:hint="cs"/>
          <w:rtl/>
        </w:rPr>
        <w:t xml:space="preserve">הצעת </w:t>
      </w:r>
      <w:r>
        <w:rPr>
          <w:rFonts w:hint="cs"/>
          <w:rtl/>
        </w:rPr>
        <w:t>החוק</w:t>
      </w:r>
      <w:r w:rsidR="00735764">
        <w:rPr>
          <w:rFonts w:hint="cs"/>
          <w:rtl/>
        </w:rPr>
        <w:t>,</w:t>
      </w:r>
      <w:r>
        <w:rPr>
          <w:rFonts w:hint="cs"/>
          <w:rtl/>
        </w:rPr>
        <w:t xml:space="preserve"> ב</w:t>
      </w:r>
      <w:r w:rsidR="001D23BA">
        <w:rPr>
          <w:rFonts w:hint="cs"/>
          <w:rtl/>
        </w:rPr>
        <w:t>הצעות לסדר</w:t>
      </w:r>
      <w:r>
        <w:rPr>
          <w:rFonts w:hint="cs"/>
          <w:rtl/>
        </w:rPr>
        <w:t xml:space="preserve"> וכולי, לא חיכיתי לדיון </w:t>
      </w:r>
      <w:bookmarkStart w:id="155" w:name="_ETM_Q1_2181967"/>
      <w:bookmarkEnd w:id="155"/>
      <w:r>
        <w:rPr>
          <w:rFonts w:hint="cs"/>
          <w:rtl/>
        </w:rPr>
        <w:t>הזה</w:t>
      </w:r>
      <w:r w:rsidR="001D23BA">
        <w:rPr>
          <w:rFonts w:hint="cs"/>
          <w:rtl/>
        </w:rPr>
        <w:t xml:space="preserve"> </w:t>
      </w:r>
      <w:r>
        <w:rPr>
          <w:rFonts w:hint="eastAsia"/>
          <w:rtl/>
        </w:rPr>
        <w:t xml:space="preserve">– </w:t>
      </w:r>
      <w:r>
        <w:rPr>
          <w:rFonts w:hint="cs"/>
          <w:rtl/>
        </w:rPr>
        <w:t>ייאמר "לזכות" משרד החקלאות ש</w:t>
      </w:r>
      <w:r w:rsidR="001D23BA">
        <w:rPr>
          <w:rFonts w:hint="cs"/>
          <w:rtl/>
        </w:rPr>
        <w:t xml:space="preserve">היכולת להגיע להמלצות לקחה לכם המון זמן. </w:t>
      </w:r>
      <w:r>
        <w:rPr>
          <w:rFonts w:hint="cs"/>
          <w:rtl/>
        </w:rPr>
        <w:t xml:space="preserve">אני מקווה שבנושאים אחרים, כמו הדיון שיתקיים מחר בוועדת הכספים, תהיו קצת יותר זריזים. </w:t>
      </w:r>
      <w:r w:rsidR="001D23BA">
        <w:rPr>
          <w:rFonts w:hint="cs"/>
          <w:rtl/>
        </w:rPr>
        <w:t>לוקח שנתיים ויותר</w:t>
      </w:r>
      <w:r>
        <w:rPr>
          <w:rFonts w:hint="cs"/>
          <w:rtl/>
        </w:rPr>
        <w:t xml:space="preserve"> לטפל בדבר הזה. </w:t>
      </w:r>
      <w:bookmarkStart w:id="156" w:name="_ETM_Q1_2196286"/>
      <w:bookmarkEnd w:id="156"/>
    </w:p>
    <w:p w:rsidR="001D23BA" w:rsidRDefault="001D23BA" w:rsidP="001D23BA">
      <w:pPr>
        <w:rPr>
          <w:rtl/>
        </w:rPr>
      </w:pPr>
    </w:p>
    <w:sdt>
      <w:sdtPr>
        <w:rPr>
          <w:rtl/>
        </w:rPr>
        <w:alias w:val="יור"/>
        <w:tag w:val="&lt;ID&gt;4637&lt;/ID&gt;&lt;Name&gt;איתן כבל - יו&quot;רַ&lt;/Name&gt;&lt;Data&gt;איתן כבל&lt;/Data&gt;&lt;Shortcut&gt;איכב&lt;/Shortcut&gt;"/>
        <w:id w:val="-938683663"/>
        <w:placeholder>
          <w:docPart w:val="DefaultPlaceholder_-1854013440"/>
        </w:placeholder>
      </w:sdtPr>
      <w:sdtEndPr/>
      <w:sdtContent>
        <w:p w:rsidR="001D23BA" w:rsidRDefault="001D23BA" w:rsidP="001D23BA">
          <w:pPr>
            <w:pStyle w:val="af6"/>
            <w:keepNext/>
            <w:rPr>
              <w:rtl/>
            </w:rPr>
          </w:pPr>
          <w:r w:rsidRPr="001D23BA">
            <w:rPr>
              <w:rStyle w:val="afd"/>
              <w:color w:val="000000"/>
              <w:rtl/>
            </w:rPr>
            <w:t>היו"ר איתן כבל</w:t>
          </w:r>
          <w:r w:rsidRPr="001D23BA">
            <w:rPr>
              <w:color w:val="000000"/>
              <w:rtl/>
            </w:rPr>
            <w:t>:</w:t>
          </w:r>
        </w:p>
      </w:sdtContent>
    </w:sdt>
    <w:p w:rsidR="001D23BA" w:rsidRDefault="001D23BA" w:rsidP="001D23BA">
      <w:pPr>
        <w:pStyle w:val="KeepWithNext"/>
        <w:rPr>
          <w:rtl/>
        </w:rPr>
      </w:pPr>
    </w:p>
    <w:p w:rsidR="001D23BA" w:rsidRDefault="00292F74" w:rsidP="001D23BA">
      <w:pPr>
        <w:rPr>
          <w:rtl/>
        </w:rPr>
      </w:pPr>
      <w:r>
        <w:rPr>
          <w:rFonts w:hint="cs"/>
          <w:rtl/>
        </w:rPr>
        <w:t xml:space="preserve">נשמה, עזוב את זה עכשיו. </w:t>
      </w:r>
      <w:r w:rsidR="001D23BA">
        <w:rPr>
          <w:rFonts w:hint="cs"/>
          <w:rtl/>
        </w:rPr>
        <w:t xml:space="preserve">תן לי להתקדם עם זה. </w:t>
      </w:r>
      <w:r>
        <w:rPr>
          <w:rFonts w:hint="cs"/>
          <w:rtl/>
        </w:rPr>
        <w:t xml:space="preserve">אחרת, ייקח עוד שנתיים וחצי. </w:t>
      </w:r>
    </w:p>
    <w:p w:rsidR="001D23BA" w:rsidRDefault="001D23BA" w:rsidP="001D23BA">
      <w:pPr>
        <w:rPr>
          <w:rtl/>
        </w:rPr>
      </w:pPr>
    </w:p>
    <w:sdt>
      <w:sdtPr>
        <w:rPr>
          <w:rFonts w:hint="cs"/>
          <w:rtl/>
        </w:rPr>
        <w:alias w:val="דובר"/>
        <w:tag w:val="&lt;ID&gt;5283&lt;/ID&gt;&lt;Name&gt;חיים ילין - יש עתיד&lt;/Name&gt;&lt;Data&gt;חיים ילין (יש עתיד)&lt;/Data&gt;&lt;Shortcut&gt;חייל&lt;/Shortcut&gt;"/>
        <w:id w:val="98680819"/>
        <w:placeholder>
          <w:docPart w:val="DefaultPlaceholder_-1854013440"/>
        </w:placeholder>
      </w:sdtPr>
      <w:sdtEndPr/>
      <w:sdtContent>
        <w:p w:rsidR="001D23BA" w:rsidRDefault="001D23BA" w:rsidP="001D23BA">
          <w:pPr>
            <w:pStyle w:val="a4"/>
            <w:keepNext/>
            <w:rPr>
              <w:rtl/>
            </w:rPr>
          </w:pPr>
          <w:r w:rsidRPr="001D23BA">
            <w:rPr>
              <w:rStyle w:val="afd"/>
              <w:color w:val="000000"/>
              <w:rtl/>
            </w:rPr>
            <w:t>חיים ילין (יש עתיד)</w:t>
          </w:r>
          <w:r w:rsidRPr="001D23BA">
            <w:rPr>
              <w:color w:val="000000"/>
              <w:rtl/>
            </w:rPr>
            <w:t>:</w:t>
          </w:r>
        </w:p>
      </w:sdtContent>
    </w:sdt>
    <w:p w:rsidR="001D23BA" w:rsidRDefault="001D23BA" w:rsidP="001D23BA">
      <w:pPr>
        <w:pStyle w:val="KeepWithNext"/>
        <w:rPr>
          <w:rtl/>
        </w:rPr>
      </w:pPr>
    </w:p>
    <w:p w:rsidR="001D23BA" w:rsidRDefault="00292F74" w:rsidP="001D23BA">
      <w:pPr>
        <w:rPr>
          <w:rtl/>
        </w:rPr>
      </w:pPr>
      <w:r>
        <w:rPr>
          <w:rFonts w:hint="cs"/>
          <w:rtl/>
        </w:rPr>
        <w:t xml:space="preserve">איתן ברושי, </w:t>
      </w:r>
      <w:r w:rsidR="001D23BA">
        <w:rPr>
          <w:rFonts w:hint="cs"/>
          <w:rtl/>
        </w:rPr>
        <w:t>מה יצא לך מן האמירה הזאת?</w:t>
      </w:r>
    </w:p>
    <w:p w:rsidR="001D23BA" w:rsidRDefault="001D23BA" w:rsidP="001D23BA">
      <w:pPr>
        <w:rPr>
          <w:rtl/>
        </w:rPr>
      </w:pPr>
    </w:p>
    <w:sdt>
      <w:sdtPr>
        <w:rPr>
          <w:rFonts w:hint="cs"/>
          <w:rtl/>
        </w:rPr>
        <w:alias w:val="דובר"/>
        <w:tag w:val="&lt;ID&gt;5276&lt;/ID&gt;&lt;Name&gt;איתן ברושי - המחנה הציוני&lt;/Name&gt;&lt;Data&gt;איתן ברושי (המחנה הציוני)&lt;/Data&gt;&lt;Shortcut&gt;איבר&lt;/Shortcut&gt;"/>
        <w:id w:val="311602694"/>
        <w:placeholder>
          <w:docPart w:val="DefaultPlaceholder_-1854013440"/>
        </w:placeholder>
      </w:sdtPr>
      <w:sdtEndPr/>
      <w:sdtContent>
        <w:p w:rsidR="001D23BA" w:rsidRDefault="001D23BA" w:rsidP="001D23BA">
          <w:pPr>
            <w:pStyle w:val="a4"/>
            <w:keepNext/>
            <w:rPr>
              <w:rtl/>
            </w:rPr>
          </w:pPr>
          <w:r w:rsidRPr="001D23BA">
            <w:rPr>
              <w:rStyle w:val="afd"/>
              <w:color w:val="000000"/>
              <w:rtl/>
            </w:rPr>
            <w:t>איתן ברושי (המחנה הציוני)</w:t>
          </w:r>
          <w:r w:rsidRPr="001D23BA">
            <w:rPr>
              <w:color w:val="000000"/>
              <w:rtl/>
            </w:rPr>
            <w:t>:</w:t>
          </w:r>
        </w:p>
      </w:sdtContent>
    </w:sdt>
    <w:p w:rsidR="001D23BA" w:rsidRDefault="001D23BA" w:rsidP="001D23BA">
      <w:pPr>
        <w:pStyle w:val="KeepWithNext"/>
        <w:rPr>
          <w:rtl/>
        </w:rPr>
      </w:pPr>
    </w:p>
    <w:p w:rsidR="00292F74" w:rsidRDefault="00292F74" w:rsidP="001D23BA">
      <w:pPr>
        <w:rPr>
          <w:rtl/>
        </w:rPr>
      </w:pPr>
      <w:r>
        <w:rPr>
          <w:rFonts w:hint="cs"/>
          <w:rtl/>
        </w:rPr>
        <w:t xml:space="preserve">זאת ביקורת. אני לא </w:t>
      </w:r>
      <w:bookmarkStart w:id="157" w:name="_ETM_Q1_2206365"/>
      <w:bookmarkEnd w:id="157"/>
      <w:r>
        <w:rPr>
          <w:rFonts w:hint="cs"/>
          <w:rtl/>
        </w:rPr>
        <w:t xml:space="preserve">חוסך מהם ביקורת. יש להם גם שר שלוקח לו זמן. </w:t>
      </w:r>
      <w:bookmarkStart w:id="158" w:name="_ETM_Q1_2212192"/>
      <w:bookmarkStart w:id="159" w:name="_ETM_Q1_2213665"/>
      <w:bookmarkEnd w:id="158"/>
      <w:bookmarkEnd w:id="159"/>
    </w:p>
    <w:p w:rsidR="00292F74" w:rsidRDefault="00292F74" w:rsidP="001D23BA">
      <w:pPr>
        <w:rPr>
          <w:rtl/>
        </w:rPr>
      </w:pPr>
    </w:p>
    <w:p w:rsidR="001D23BA" w:rsidRDefault="00292F74" w:rsidP="001D23BA">
      <w:pPr>
        <w:rPr>
          <w:rtl/>
        </w:rPr>
      </w:pPr>
      <w:bookmarkStart w:id="160" w:name="_ETM_Q1_2213920"/>
      <w:bookmarkEnd w:id="160"/>
      <w:r>
        <w:rPr>
          <w:rFonts w:hint="cs"/>
          <w:rtl/>
        </w:rPr>
        <w:t xml:space="preserve">עכשיו אני חוזר ואומר, </w:t>
      </w:r>
      <w:r w:rsidR="001D23BA">
        <w:rPr>
          <w:rFonts w:hint="cs"/>
          <w:rtl/>
        </w:rPr>
        <w:t xml:space="preserve">יש פה בעיה של הסכמות. </w:t>
      </w:r>
      <w:r>
        <w:rPr>
          <w:rFonts w:hint="cs"/>
          <w:rtl/>
        </w:rPr>
        <w:t xml:space="preserve">מאחר ולחוק הזה ייקח עוד לא מעט ימים- - - </w:t>
      </w:r>
      <w:bookmarkStart w:id="161" w:name="_ETM_Q1_2228482"/>
      <w:bookmarkEnd w:id="161"/>
    </w:p>
    <w:p w:rsidR="001D23BA" w:rsidRDefault="001D23BA" w:rsidP="001D23BA">
      <w:pPr>
        <w:rPr>
          <w:rtl/>
        </w:rPr>
      </w:pPr>
    </w:p>
    <w:sdt>
      <w:sdtPr>
        <w:rPr>
          <w:rtl/>
        </w:rPr>
        <w:alias w:val="דובר"/>
        <w:tag w:val="&lt;ID&gt;0&lt;/ID&gt;&lt;Name&gt;לאה ורון&lt;/Name&gt;&lt;Data&gt;לאה ורון&lt;/Data&gt;&lt;Shortcut&gt;לאה&lt;/Shortcut&gt;&lt;MemberID&gt;&lt;/MemberID&gt;"/>
        <w:id w:val="-1383320498"/>
        <w:placeholder>
          <w:docPart w:val="DefaultPlaceholder_-1854013440"/>
        </w:placeholder>
      </w:sdtPr>
      <w:sdtEndPr/>
      <w:sdtContent>
        <w:p w:rsidR="001D23BA" w:rsidRDefault="001D23BA" w:rsidP="001D23BA">
          <w:pPr>
            <w:pStyle w:val="a4"/>
            <w:keepNext/>
            <w:rPr>
              <w:rtl/>
            </w:rPr>
          </w:pPr>
          <w:r w:rsidRPr="001D23BA">
            <w:rPr>
              <w:rStyle w:val="afd"/>
              <w:color w:val="000000"/>
              <w:rtl/>
            </w:rPr>
            <w:t>לאה ורון</w:t>
          </w:r>
          <w:r w:rsidRPr="001D23BA">
            <w:rPr>
              <w:color w:val="000000"/>
              <w:rtl/>
            </w:rPr>
            <w:t>:</w:t>
          </w:r>
        </w:p>
      </w:sdtContent>
    </w:sdt>
    <w:p w:rsidR="001D23BA" w:rsidRDefault="001D23BA" w:rsidP="001D23BA">
      <w:pPr>
        <w:pStyle w:val="KeepWithNext"/>
        <w:rPr>
          <w:rtl/>
        </w:rPr>
      </w:pPr>
    </w:p>
    <w:p w:rsidR="001D23BA" w:rsidRDefault="00292F74" w:rsidP="001D23BA">
      <w:pPr>
        <w:rPr>
          <w:rtl/>
        </w:rPr>
      </w:pPr>
      <w:r>
        <w:rPr>
          <w:rFonts w:hint="cs"/>
          <w:rtl/>
        </w:rPr>
        <w:t xml:space="preserve">אדוני, על סדר יום הוועדה מונחות תקנות. מרגע שהוועדה מאשרת </w:t>
      </w:r>
      <w:bookmarkStart w:id="162" w:name="_ETM_Q1_2233187"/>
      <w:bookmarkEnd w:id="162"/>
      <w:r>
        <w:rPr>
          <w:rFonts w:hint="cs"/>
          <w:rtl/>
        </w:rPr>
        <w:t xml:space="preserve">את התקנות, הן נכנסות לתוקף. לא מדובר פה בהליך חקיקה </w:t>
      </w:r>
      <w:bookmarkStart w:id="163" w:name="_ETM_Q1_2236517"/>
      <w:bookmarkEnd w:id="163"/>
      <w:r>
        <w:rPr>
          <w:rFonts w:hint="cs"/>
          <w:rtl/>
        </w:rPr>
        <w:t>מורכב.</w:t>
      </w:r>
    </w:p>
    <w:p w:rsidR="001D23BA" w:rsidRDefault="001D23BA" w:rsidP="001D23BA">
      <w:pPr>
        <w:rPr>
          <w:rtl/>
        </w:rPr>
      </w:pPr>
    </w:p>
    <w:sdt>
      <w:sdtPr>
        <w:rPr>
          <w:rFonts w:hint="cs"/>
          <w:rtl/>
        </w:rPr>
        <w:alias w:val="דובר"/>
        <w:tag w:val="&lt;ID&gt;5276&lt;/ID&gt;&lt;Name&gt;איתן ברושי - המחנה הציוני&lt;/Name&gt;&lt;Data&gt;איתן ברושי (המחנה הציוני)&lt;/Data&gt;&lt;Shortcut&gt;איבר&lt;/Shortcut&gt;"/>
        <w:id w:val="1170914507"/>
        <w:placeholder>
          <w:docPart w:val="DefaultPlaceholder_-1854013440"/>
        </w:placeholder>
      </w:sdtPr>
      <w:sdtEndPr/>
      <w:sdtContent>
        <w:p w:rsidR="001D23BA" w:rsidRDefault="001D23BA" w:rsidP="001D23BA">
          <w:pPr>
            <w:pStyle w:val="a4"/>
            <w:keepNext/>
            <w:rPr>
              <w:rtl/>
            </w:rPr>
          </w:pPr>
          <w:r w:rsidRPr="001D23BA">
            <w:rPr>
              <w:rStyle w:val="afd"/>
              <w:color w:val="000000"/>
              <w:rtl/>
            </w:rPr>
            <w:t>איתן ברושי (המחנה הציוני)</w:t>
          </w:r>
          <w:r w:rsidRPr="001D23BA">
            <w:rPr>
              <w:color w:val="000000"/>
              <w:rtl/>
            </w:rPr>
            <w:t>:</w:t>
          </w:r>
        </w:p>
      </w:sdtContent>
    </w:sdt>
    <w:p w:rsidR="001D23BA" w:rsidRDefault="001D23BA" w:rsidP="001D23BA">
      <w:pPr>
        <w:pStyle w:val="KeepWithNext"/>
        <w:rPr>
          <w:rtl/>
        </w:rPr>
      </w:pPr>
    </w:p>
    <w:p w:rsidR="00292F74" w:rsidRDefault="001D23BA" w:rsidP="00735764">
      <w:pPr>
        <w:rPr>
          <w:rtl/>
        </w:rPr>
      </w:pPr>
      <w:r>
        <w:rPr>
          <w:rFonts w:hint="cs"/>
          <w:rtl/>
        </w:rPr>
        <w:t xml:space="preserve">אני תומך ביוזמה כדי </w:t>
      </w:r>
      <w:r w:rsidR="00292F74">
        <w:rPr>
          <w:rFonts w:hint="cs"/>
          <w:rtl/>
        </w:rPr>
        <w:t>להיות יותר חזקים בניסיון למנוע את התאונות הקשות מאוד</w:t>
      </w:r>
      <w:r>
        <w:rPr>
          <w:rFonts w:hint="cs"/>
          <w:rtl/>
        </w:rPr>
        <w:t xml:space="preserve">. </w:t>
      </w:r>
      <w:r w:rsidR="00292F74">
        <w:rPr>
          <w:rFonts w:hint="cs"/>
          <w:rtl/>
        </w:rPr>
        <w:t xml:space="preserve">זה לא תאונה אחת אלא הרבה תאונות. </w:t>
      </w:r>
      <w:r>
        <w:rPr>
          <w:rFonts w:hint="cs"/>
          <w:rtl/>
        </w:rPr>
        <w:t>מצד שני, זו לא ישיבה ראשונה</w:t>
      </w:r>
      <w:r w:rsidR="00735764">
        <w:rPr>
          <w:rFonts w:hint="cs"/>
          <w:rtl/>
        </w:rPr>
        <w:t>.</w:t>
      </w:r>
      <w:r>
        <w:rPr>
          <w:rFonts w:hint="cs"/>
          <w:rtl/>
        </w:rPr>
        <w:t xml:space="preserve"> </w:t>
      </w:r>
      <w:r w:rsidR="00292F74">
        <w:rPr>
          <w:rFonts w:hint="cs"/>
          <w:rtl/>
        </w:rPr>
        <w:t>עכשיו יש פה רק חבר כנסת אחד ש</w:t>
      </w:r>
      <w:r w:rsidR="00022E71">
        <w:rPr>
          <w:rFonts w:hint="cs"/>
          <w:rtl/>
        </w:rPr>
        <w:t>מגלה התנגדות עיקשת</w:t>
      </w:r>
      <w:r w:rsidR="00292F74">
        <w:rPr>
          <w:rFonts w:hint="cs"/>
          <w:rtl/>
        </w:rPr>
        <w:t xml:space="preserve"> מאוד</w:t>
      </w:r>
      <w:r w:rsidR="00022E71">
        <w:rPr>
          <w:rFonts w:hint="cs"/>
          <w:rtl/>
        </w:rPr>
        <w:t xml:space="preserve">. </w:t>
      </w:r>
    </w:p>
    <w:p w:rsidR="00292F74" w:rsidRDefault="00292F74" w:rsidP="00292F74">
      <w:pPr>
        <w:rPr>
          <w:rtl/>
        </w:rPr>
      </w:pPr>
    </w:p>
    <w:p w:rsidR="00292F74" w:rsidRDefault="00292F74" w:rsidP="00292F74">
      <w:pPr>
        <w:pStyle w:val="af6"/>
        <w:keepNext/>
        <w:rPr>
          <w:rtl/>
        </w:rPr>
      </w:pPr>
      <w:r>
        <w:rPr>
          <w:rtl/>
        </w:rPr>
        <w:t>היו"ר איתן כבל:</w:t>
      </w:r>
    </w:p>
    <w:p w:rsidR="00292F74" w:rsidRDefault="00292F74" w:rsidP="00292F74">
      <w:pPr>
        <w:pStyle w:val="KeepWithNext"/>
        <w:rPr>
          <w:rtl/>
        </w:rPr>
      </w:pPr>
    </w:p>
    <w:p w:rsidR="00292F74" w:rsidRDefault="00292F74" w:rsidP="00292F74">
      <w:pPr>
        <w:rPr>
          <w:rtl/>
        </w:rPr>
      </w:pPr>
      <w:r>
        <w:rPr>
          <w:rFonts w:hint="cs"/>
          <w:rtl/>
        </w:rPr>
        <w:t>נחכה שיבואו כל חברי הכנסת האחרים המתנגדים?</w:t>
      </w:r>
    </w:p>
    <w:p w:rsidR="00292F74" w:rsidRDefault="00292F74" w:rsidP="00292F74">
      <w:pPr>
        <w:rPr>
          <w:rtl/>
        </w:rPr>
      </w:pPr>
    </w:p>
    <w:p w:rsidR="00292F74" w:rsidRDefault="00292F74" w:rsidP="00292F74">
      <w:pPr>
        <w:pStyle w:val="a4"/>
        <w:keepNext/>
        <w:rPr>
          <w:rtl/>
        </w:rPr>
      </w:pPr>
      <w:r>
        <w:rPr>
          <w:rtl/>
        </w:rPr>
        <w:lastRenderedPageBreak/>
        <w:t>איתן ברושי (המחנה הציוני):</w:t>
      </w:r>
    </w:p>
    <w:p w:rsidR="00292F74" w:rsidRDefault="00292F74" w:rsidP="00292F74">
      <w:pPr>
        <w:pStyle w:val="KeepWithNext"/>
        <w:rPr>
          <w:rtl/>
        </w:rPr>
      </w:pPr>
    </w:p>
    <w:p w:rsidR="00292F74" w:rsidRDefault="00292F74" w:rsidP="00735764">
      <w:pPr>
        <w:rPr>
          <w:rtl/>
        </w:rPr>
      </w:pPr>
      <w:r>
        <w:rPr>
          <w:rFonts w:hint="cs"/>
          <w:rtl/>
        </w:rPr>
        <w:t>עכשיו אנחנו ברמדאן, ל</w:t>
      </w:r>
      <w:r w:rsidR="00735764">
        <w:rPr>
          <w:rFonts w:hint="cs"/>
          <w:rtl/>
        </w:rPr>
        <w:t>כ</w:t>
      </w:r>
      <w:r>
        <w:rPr>
          <w:rFonts w:hint="cs"/>
          <w:rtl/>
        </w:rPr>
        <w:t xml:space="preserve">ן אין להם כוח... </w:t>
      </w:r>
      <w:bookmarkStart w:id="164" w:name="_ETM_Q1_2267633"/>
      <w:bookmarkEnd w:id="164"/>
    </w:p>
    <w:p w:rsidR="00292F74" w:rsidRDefault="00292F74" w:rsidP="00292F74">
      <w:pPr>
        <w:rPr>
          <w:rtl/>
        </w:rPr>
      </w:pPr>
      <w:bookmarkStart w:id="165" w:name="_ETM_Q1_2267968"/>
      <w:bookmarkEnd w:id="165"/>
    </w:p>
    <w:p w:rsidR="001D23BA" w:rsidRDefault="00292F74" w:rsidP="00735764">
      <w:pPr>
        <w:rPr>
          <w:rtl/>
        </w:rPr>
      </w:pPr>
      <w:r>
        <w:rPr>
          <w:rFonts w:hint="cs"/>
          <w:rtl/>
        </w:rPr>
        <w:t>אני שואל בכל זאת גם את החברים במשרד החקלאות</w:t>
      </w:r>
      <w:r w:rsidR="00571642">
        <w:rPr>
          <w:rFonts w:hint="cs"/>
          <w:rtl/>
        </w:rPr>
        <w:t xml:space="preserve">, האם אפשר למשך </w:t>
      </w:r>
      <w:bookmarkStart w:id="166" w:name="_ETM_Q1_2274971"/>
      <w:bookmarkEnd w:id="166"/>
      <w:r w:rsidR="00571642">
        <w:rPr>
          <w:rFonts w:hint="cs"/>
          <w:rtl/>
        </w:rPr>
        <w:t>תקופה קצרה, במקביל להתקדמות, לעשות ניסוי על קבוצת גמלים</w:t>
      </w:r>
      <w:r w:rsidR="00836129">
        <w:rPr>
          <w:rFonts w:hint="cs"/>
          <w:rtl/>
        </w:rPr>
        <w:t xml:space="preserve"> </w:t>
      </w:r>
      <w:r w:rsidR="00571642">
        <w:rPr>
          <w:rFonts w:hint="cs"/>
          <w:rtl/>
        </w:rPr>
        <w:t xml:space="preserve">ולנסות </w:t>
      </w:r>
      <w:bookmarkStart w:id="167" w:name="_ETM_Q1_2280197"/>
      <w:bookmarkEnd w:id="167"/>
      <w:r w:rsidR="00571642">
        <w:rPr>
          <w:rFonts w:hint="cs"/>
          <w:rtl/>
        </w:rPr>
        <w:t>לשכנע את הבעלים שזה לא נורא</w:t>
      </w:r>
      <w:r w:rsidR="00735764">
        <w:rPr>
          <w:rFonts w:hint="cs"/>
          <w:rtl/>
        </w:rPr>
        <w:t>?</w:t>
      </w:r>
      <w:r w:rsidR="00571642">
        <w:rPr>
          <w:rFonts w:hint="cs"/>
          <w:rtl/>
        </w:rPr>
        <w:t xml:space="preserve"> </w:t>
      </w:r>
    </w:p>
    <w:p w:rsidR="00022E71" w:rsidRDefault="00022E71" w:rsidP="001D23BA">
      <w:pPr>
        <w:rPr>
          <w:rtl/>
        </w:rPr>
      </w:pPr>
    </w:p>
    <w:sdt>
      <w:sdtPr>
        <w:rPr>
          <w:rFonts w:hint="cs"/>
          <w:rtl/>
        </w:rPr>
        <w:alias w:val="אורח"/>
        <w:tag w:val="&lt;ID&gt;703656&lt;/ID&gt;&lt;Name&gt;צביה מילדנברג&lt;/Name&gt;&lt;Data&gt;צביה מילדנברג&lt;/Data&gt;&lt;Shortcut&gt;צבמי&lt;/Shortcut&gt;&lt;Title&gt;שירותים וטרינריים, משרד החקלאות ופיתוח הכפר&lt;/Title&gt;"/>
        <w:id w:val="-1888478533"/>
        <w:placeholder>
          <w:docPart w:val="DefaultPlaceholder_-1854013440"/>
        </w:placeholder>
      </w:sdtPr>
      <w:sdtEndPr/>
      <w:sdtContent>
        <w:p w:rsidR="001D23BA" w:rsidRDefault="001D23BA" w:rsidP="001D23BA">
          <w:pPr>
            <w:pStyle w:val="af9"/>
            <w:keepNext/>
            <w:rPr>
              <w:rtl/>
            </w:rPr>
          </w:pPr>
          <w:r w:rsidRPr="001D23BA">
            <w:rPr>
              <w:rStyle w:val="afd"/>
              <w:color w:val="000000"/>
              <w:rtl/>
            </w:rPr>
            <w:t xml:space="preserve">צביה </w:t>
          </w:r>
          <w:proofErr w:type="spellStart"/>
          <w:r w:rsidRPr="001D23BA">
            <w:rPr>
              <w:rStyle w:val="afd"/>
              <w:color w:val="000000"/>
              <w:rtl/>
            </w:rPr>
            <w:t>מילדנברג</w:t>
          </w:r>
          <w:proofErr w:type="spellEnd"/>
          <w:r w:rsidRPr="001D23BA">
            <w:rPr>
              <w:color w:val="000000"/>
              <w:rtl/>
            </w:rPr>
            <w:t>:</w:t>
          </w:r>
        </w:p>
      </w:sdtContent>
    </w:sdt>
    <w:p w:rsidR="001D23BA" w:rsidRDefault="001D23BA" w:rsidP="001D23BA">
      <w:pPr>
        <w:pStyle w:val="KeepWithNext"/>
        <w:rPr>
          <w:rtl/>
        </w:rPr>
      </w:pPr>
    </w:p>
    <w:p w:rsidR="001D23BA" w:rsidRDefault="001D23BA" w:rsidP="00571642">
      <w:pPr>
        <w:rPr>
          <w:rtl/>
        </w:rPr>
      </w:pPr>
      <w:r>
        <w:rPr>
          <w:rFonts w:hint="cs"/>
          <w:rtl/>
        </w:rPr>
        <w:t>כל עדרי התיירות</w:t>
      </w:r>
      <w:r w:rsidR="00571642">
        <w:rPr>
          <w:rFonts w:hint="cs"/>
          <w:rtl/>
        </w:rPr>
        <w:t xml:space="preserve">, גם במגזר היהודי </w:t>
      </w:r>
      <w:bookmarkStart w:id="168" w:name="_ETM_Q1_2292138"/>
      <w:bookmarkEnd w:id="168"/>
      <w:r w:rsidR="00571642">
        <w:rPr>
          <w:rFonts w:hint="cs"/>
          <w:rtl/>
        </w:rPr>
        <w:t>וגם במגזר הערבי,</w:t>
      </w:r>
      <w:r>
        <w:rPr>
          <w:rFonts w:hint="cs"/>
          <w:rtl/>
        </w:rPr>
        <w:t xml:space="preserve"> מחויבים על פי חוק, </w:t>
      </w:r>
      <w:r w:rsidR="00571642">
        <w:rPr>
          <w:rFonts w:hint="cs"/>
          <w:rtl/>
        </w:rPr>
        <w:t xml:space="preserve">על פי תקנות החזקת בעלי חיים שלא לצרכים </w:t>
      </w:r>
      <w:bookmarkStart w:id="169" w:name="_ETM_Q1_2298742"/>
      <w:bookmarkEnd w:id="169"/>
      <w:r w:rsidR="00571642">
        <w:rPr>
          <w:rFonts w:hint="cs"/>
          <w:rtl/>
        </w:rPr>
        <w:t xml:space="preserve">חקלאיים, פרק ו': עבודה עם בעלי חיים, </w:t>
      </w:r>
      <w:r>
        <w:rPr>
          <w:rFonts w:hint="cs"/>
          <w:rtl/>
        </w:rPr>
        <w:t xml:space="preserve">בשבב. זה בסביבות </w:t>
      </w:r>
      <w:r w:rsidR="00571642">
        <w:rPr>
          <w:rFonts w:hint="cs"/>
          <w:rtl/>
        </w:rPr>
        <w:t xml:space="preserve">250–300 גמלים. הם משובבים כבר. </w:t>
      </w:r>
    </w:p>
    <w:p w:rsidR="001D23BA" w:rsidRDefault="001D23BA" w:rsidP="001D23BA">
      <w:pPr>
        <w:rPr>
          <w:rtl/>
        </w:rPr>
      </w:pPr>
    </w:p>
    <w:sdt>
      <w:sdtPr>
        <w:rPr>
          <w:rFonts w:hint="cs"/>
          <w:rtl/>
        </w:rPr>
        <w:alias w:val="דובר"/>
        <w:tag w:val="&lt;ID&gt;5276&lt;/ID&gt;&lt;Name&gt;איתן ברושי - המחנה הציוני&lt;/Name&gt;&lt;Data&gt;איתן ברושי (המחנה הציוני)&lt;/Data&gt;&lt;Shortcut&gt;איבר&lt;/Shortcut&gt;"/>
        <w:id w:val="-471601900"/>
        <w:placeholder>
          <w:docPart w:val="DefaultPlaceholder_-1854013440"/>
        </w:placeholder>
      </w:sdtPr>
      <w:sdtEndPr/>
      <w:sdtContent>
        <w:p w:rsidR="001D23BA" w:rsidRDefault="001D23BA" w:rsidP="001D23BA">
          <w:pPr>
            <w:pStyle w:val="a4"/>
            <w:keepNext/>
            <w:rPr>
              <w:rtl/>
            </w:rPr>
          </w:pPr>
          <w:r w:rsidRPr="001D23BA">
            <w:rPr>
              <w:rStyle w:val="afd"/>
              <w:color w:val="000000"/>
              <w:rtl/>
            </w:rPr>
            <w:t>איתן ברושי (המחנה הציוני)</w:t>
          </w:r>
          <w:r w:rsidRPr="001D23BA">
            <w:rPr>
              <w:color w:val="000000"/>
              <w:rtl/>
            </w:rPr>
            <w:t>:</w:t>
          </w:r>
        </w:p>
      </w:sdtContent>
    </w:sdt>
    <w:p w:rsidR="001D23BA" w:rsidRDefault="001D23BA" w:rsidP="001D23BA">
      <w:pPr>
        <w:pStyle w:val="KeepWithNext"/>
        <w:rPr>
          <w:rtl/>
        </w:rPr>
      </w:pPr>
    </w:p>
    <w:p w:rsidR="001D23BA" w:rsidRDefault="00571642" w:rsidP="00571642">
      <w:pPr>
        <w:rPr>
          <w:rtl/>
        </w:rPr>
      </w:pPr>
      <w:r>
        <w:rPr>
          <w:rFonts w:hint="cs"/>
          <w:rtl/>
        </w:rPr>
        <w:t xml:space="preserve">אלה גמלים שמיועדים </w:t>
      </w:r>
      <w:r w:rsidR="001D23BA">
        <w:rPr>
          <w:rFonts w:hint="cs"/>
          <w:rtl/>
        </w:rPr>
        <w:t>לא לחלב</w:t>
      </w:r>
      <w:r>
        <w:rPr>
          <w:rFonts w:hint="cs"/>
          <w:rtl/>
        </w:rPr>
        <w:t xml:space="preserve"> אלא לתיירות</w:t>
      </w:r>
      <w:r w:rsidR="001D23BA">
        <w:rPr>
          <w:rFonts w:hint="cs"/>
          <w:rtl/>
        </w:rPr>
        <w:t xml:space="preserve">. </w:t>
      </w:r>
    </w:p>
    <w:p w:rsidR="001D23BA" w:rsidRDefault="001D23BA" w:rsidP="001D23BA">
      <w:pPr>
        <w:rPr>
          <w:rtl/>
        </w:rPr>
      </w:pPr>
    </w:p>
    <w:sdt>
      <w:sdtPr>
        <w:rPr>
          <w:rFonts w:hint="cs"/>
          <w:rtl/>
        </w:rPr>
        <w:alias w:val="אורח"/>
        <w:tag w:val="&lt;ID&gt;703656&lt;/ID&gt;&lt;Name&gt;צביה מילדנברג&lt;/Name&gt;&lt;Data&gt;צביה מילדנברג&lt;/Data&gt;&lt;Shortcut&gt;צבמי&lt;/Shortcut&gt;&lt;Title&gt;שירותים וטרינריים, משרד החקלאות ופיתוח הכפר&lt;/Title&gt;"/>
        <w:id w:val="662594234"/>
        <w:placeholder>
          <w:docPart w:val="DefaultPlaceholder_-1854013440"/>
        </w:placeholder>
      </w:sdtPr>
      <w:sdtEndPr/>
      <w:sdtContent>
        <w:p w:rsidR="001D23BA" w:rsidRDefault="001D23BA" w:rsidP="001D23BA">
          <w:pPr>
            <w:pStyle w:val="af9"/>
            <w:keepNext/>
            <w:rPr>
              <w:rtl/>
            </w:rPr>
          </w:pPr>
          <w:r w:rsidRPr="001D23BA">
            <w:rPr>
              <w:rStyle w:val="afd"/>
              <w:color w:val="000000"/>
              <w:rtl/>
            </w:rPr>
            <w:t xml:space="preserve">צביה </w:t>
          </w:r>
          <w:proofErr w:type="spellStart"/>
          <w:r w:rsidRPr="001D23BA">
            <w:rPr>
              <w:rStyle w:val="afd"/>
              <w:color w:val="000000"/>
              <w:rtl/>
            </w:rPr>
            <w:t>מילדנברג</w:t>
          </w:r>
          <w:proofErr w:type="spellEnd"/>
          <w:r w:rsidRPr="001D23BA">
            <w:rPr>
              <w:color w:val="000000"/>
              <w:rtl/>
            </w:rPr>
            <w:t>:</w:t>
          </w:r>
        </w:p>
      </w:sdtContent>
    </w:sdt>
    <w:p w:rsidR="001D23BA" w:rsidRDefault="001D23BA" w:rsidP="001D23BA">
      <w:pPr>
        <w:pStyle w:val="KeepWithNext"/>
        <w:rPr>
          <w:rtl/>
        </w:rPr>
      </w:pPr>
    </w:p>
    <w:p w:rsidR="001D23BA" w:rsidRDefault="00571642" w:rsidP="001D23BA">
      <w:pPr>
        <w:rPr>
          <w:rtl/>
        </w:rPr>
      </w:pPr>
      <w:r>
        <w:rPr>
          <w:rFonts w:hint="cs"/>
          <w:rtl/>
        </w:rPr>
        <w:t xml:space="preserve">חלק מהם כן </w:t>
      </w:r>
      <w:bookmarkStart w:id="170" w:name="_ETM_Q1_2311308"/>
      <w:bookmarkEnd w:id="170"/>
      <w:r>
        <w:rPr>
          <w:rFonts w:hint="cs"/>
          <w:rtl/>
        </w:rPr>
        <w:t xml:space="preserve">לחלב. יש לנו שתי חוות שמשמשות גם לחלב. הם משובבים בשבב תת-עורי. </w:t>
      </w:r>
    </w:p>
    <w:p w:rsidR="001D23BA" w:rsidRDefault="001D23BA" w:rsidP="001D23BA">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163862226"/>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לאה </w:t>
          </w:r>
          <w:proofErr w:type="spellStart"/>
          <w:r w:rsidRPr="001D23BA">
            <w:rPr>
              <w:rStyle w:val="afd"/>
              <w:color w:val="000000"/>
              <w:rtl/>
            </w:rPr>
            <w:t>פדידה</w:t>
          </w:r>
          <w:proofErr w:type="spellEnd"/>
          <w:r w:rsidRPr="001D23BA">
            <w:rPr>
              <w:rStyle w:val="afd"/>
              <w:color w:val="000000"/>
              <w:rtl/>
            </w:rPr>
            <w:t xml:space="preserve"> (המחנה הציוני)</w:t>
          </w:r>
          <w:r w:rsidRPr="001D23BA">
            <w:rPr>
              <w:color w:val="000000"/>
              <w:rtl/>
            </w:rPr>
            <w:t>:</w:t>
          </w:r>
        </w:p>
      </w:sdtContent>
    </w:sdt>
    <w:p w:rsidR="001D23BA" w:rsidRDefault="001D23BA" w:rsidP="001D23BA">
      <w:pPr>
        <w:pStyle w:val="KeepWithNext"/>
        <w:rPr>
          <w:rtl/>
        </w:rPr>
      </w:pPr>
    </w:p>
    <w:p w:rsidR="001D23BA" w:rsidRDefault="001D23BA" w:rsidP="00A920CB">
      <w:pPr>
        <w:rPr>
          <w:rtl/>
        </w:rPr>
      </w:pPr>
      <w:r>
        <w:rPr>
          <w:rFonts w:hint="cs"/>
          <w:rtl/>
        </w:rPr>
        <w:t xml:space="preserve">כולנו סביב השולחן הזה </w:t>
      </w:r>
      <w:r w:rsidR="00571642">
        <w:rPr>
          <w:rFonts w:hint="cs"/>
          <w:rtl/>
        </w:rPr>
        <w:t xml:space="preserve">נזעקנו </w:t>
      </w:r>
      <w:r>
        <w:rPr>
          <w:rFonts w:hint="cs"/>
          <w:rtl/>
        </w:rPr>
        <w:t xml:space="preserve">אחר מקרי המוות המחרידים. </w:t>
      </w:r>
      <w:r w:rsidR="00571642">
        <w:rPr>
          <w:rFonts w:hint="cs"/>
          <w:rtl/>
        </w:rPr>
        <w:t xml:space="preserve">השתתפנו בדיונים ובהצעות לסדר. </w:t>
      </w:r>
      <w:r>
        <w:rPr>
          <w:rFonts w:hint="cs"/>
          <w:rtl/>
        </w:rPr>
        <w:t>ללא ספק, אני מאוד בעד בעלי חיים. נחה דעתי</w:t>
      </w:r>
      <w:r w:rsidR="00571642">
        <w:rPr>
          <w:rFonts w:hint="cs"/>
          <w:rtl/>
        </w:rPr>
        <w:t>, לאחר דב</w:t>
      </w:r>
      <w:r w:rsidR="00A920CB">
        <w:rPr>
          <w:rFonts w:hint="cs"/>
          <w:rtl/>
        </w:rPr>
        <w:t>ר</w:t>
      </w:r>
      <w:r w:rsidR="00571642">
        <w:rPr>
          <w:rFonts w:hint="cs"/>
          <w:rtl/>
        </w:rPr>
        <w:t xml:space="preserve">יה של ד"ר צביה </w:t>
      </w:r>
      <w:proofErr w:type="spellStart"/>
      <w:r w:rsidR="00571642">
        <w:rPr>
          <w:rFonts w:hint="cs"/>
          <w:rtl/>
        </w:rPr>
        <w:t>מילדנברג</w:t>
      </w:r>
      <w:proofErr w:type="spellEnd"/>
      <w:r w:rsidR="00571642">
        <w:rPr>
          <w:rFonts w:hint="cs"/>
          <w:rtl/>
        </w:rPr>
        <w:t>,</w:t>
      </w:r>
      <w:r>
        <w:rPr>
          <w:rFonts w:hint="cs"/>
          <w:rtl/>
        </w:rPr>
        <w:t xml:space="preserve"> שרווחת הגמ</w:t>
      </w:r>
      <w:r w:rsidR="00571642">
        <w:rPr>
          <w:rFonts w:hint="cs"/>
          <w:rtl/>
        </w:rPr>
        <w:t xml:space="preserve">ל עומדת מול עיני משרד החקלאות, זאת הגישה. </w:t>
      </w:r>
      <w:r>
        <w:rPr>
          <w:rFonts w:hint="cs"/>
          <w:rtl/>
        </w:rPr>
        <w:t xml:space="preserve">אבל אם ברצוננו </w:t>
      </w:r>
      <w:r w:rsidR="00571642">
        <w:rPr>
          <w:rFonts w:hint="cs"/>
          <w:rtl/>
        </w:rPr>
        <w:t xml:space="preserve">גם </w:t>
      </w:r>
      <w:r>
        <w:rPr>
          <w:rFonts w:hint="cs"/>
          <w:rtl/>
        </w:rPr>
        <w:t xml:space="preserve">להרתיע </w:t>
      </w:r>
      <w:r w:rsidR="00571642">
        <w:rPr>
          <w:rtl/>
        </w:rPr>
        <w:t>–</w:t>
      </w:r>
      <w:r w:rsidR="00571642">
        <w:rPr>
          <w:rFonts w:hint="cs"/>
          <w:rtl/>
        </w:rPr>
        <w:t xml:space="preserve"> זה הרבה יותר </w:t>
      </w:r>
      <w:bookmarkStart w:id="171" w:name="_ETM_Q1_2356043"/>
      <w:bookmarkEnd w:id="171"/>
      <w:r w:rsidR="00571642">
        <w:rPr>
          <w:rFonts w:hint="cs"/>
          <w:rtl/>
        </w:rPr>
        <w:t xml:space="preserve">חשוב לי מאשר להעניש, למנוע שיקרו בכלל תאונות, ואחר כך גם להעניש, שזה כוח ההרתעה </w:t>
      </w:r>
      <w:r w:rsidR="00571642">
        <w:rPr>
          <w:rFonts w:hint="eastAsia"/>
          <w:rtl/>
        </w:rPr>
        <w:t>–</w:t>
      </w:r>
      <w:r w:rsidR="00571642">
        <w:rPr>
          <w:rFonts w:hint="cs"/>
          <w:rtl/>
        </w:rPr>
        <w:t xml:space="preserve"> </w:t>
      </w:r>
      <w:r>
        <w:rPr>
          <w:rFonts w:hint="cs"/>
          <w:rtl/>
        </w:rPr>
        <w:t xml:space="preserve">אין חצי הריון. אנחנו אמורים להיכנס כמה שיותר מהר למבצע התקנת השבב. אני בעד שבב בתוך הגוף על מנת שאפשר יהיה ליישם את זה. </w:t>
      </w:r>
    </w:p>
    <w:p w:rsidR="00571642" w:rsidRDefault="00571642" w:rsidP="00571642">
      <w:pPr>
        <w:rPr>
          <w:rtl/>
        </w:rPr>
      </w:pPr>
    </w:p>
    <w:p w:rsidR="00571642" w:rsidRDefault="00571642" w:rsidP="00571642">
      <w:pPr>
        <w:pStyle w:val="af6"/>
        <w:keepNext/>
        <w:rPr>
          <w:rtl/>
        </w:rPr>
      </w:pPr>
      <w:r>
        <w:rPr>
          <w:rtl/>
        </w:rPr>
        <w:t>היו"ר איתן כבל:</w:t>
      </w:r>
    </w:p>
    <w:p w:rsidR="00571642" w:rsidRDefault="00571642" w:rsidP="00571642">
      <w:pPr>
        <w:pStyle w:val="KeepWithNext"/>
        <w:rPr>
          <w:rtl/>
        </w:rPr>
      </w:pPr>
    </w:p>
    <w:p w:rsidR="00571642" w:rsidRDefault="00571642" w:rsidP="00571642">
      <w:pPr>
        <w:rPr>
          <w:rtl/>
        </w:rPr>
      </w:pPr>
      <w:r>
        <w:rPr>
          <w:rFonts w:hint="cs"/>
          <w:rtl/>
        </w:rPr>
        <w:t xml:space="preserve">תודה רבה. חיים </w:t>
      </w:r>
      <w:bookmarkStart w:id="172" w:name="_ETM_Q1_2385206"/>
      <w:bookmarkEnd w:id="172"/>
      <w:r>
        <w:rPr>
          <w:rFonts w:hint="cs"/>
          <w:rtl/>
        </w:rPr>
        <w:t xml:space="preserve">ילין, בבקשה. </w:t>
      </w:r>
    </w:p>
    <w:p w:rsidR="001D23BA" w:rsidRDefault="001D23BA" w:rsidP="001D23BA">
      <w:pPr>
        <w:rPr>
          <w:rtl/>
        </w:rPr>
      </w:pPr>
    </w:p>
    <w:sdt>
      <w:sdtPr>
        <w:rPr>
          <w:rFonts w:hint="cs"/>
          <w:rtl/>
        </w:rPr>
        <w:alias w:val="דובר"/>
        <w:tag w:val="&lt;ID&gt;5283&lt;/ID&gt;&lt;Name&gt;חיים ילין - יש עתיד&lt;/Name&gt;&lt;Data&gt;חיים ילין (יש עתיד)&lt;/Data&gt;&lt;Shortcut&gt;חייל&lt;/Shortcut&gt;"/>
        <w:id w:val="402883251"/>
        <w:placeholder>
          <w:docPart w:val="DefaultPlaceholder_-1854013440"/>
        </w:placeholder>
      </w:sdtPr>
      <w:sdtEndPr/>
      <w:sdtContent>
        <w:p w:rsidR="001D23BA" w:rsidRDefault="001D23BA" w:rsidP="001D23BA">
          <w:pPr>
            <w:pStyle w:val="a4"/>
            <w:keepNext/>
            <w:rPr>
              <w:rtl/>
            </w:rPr>
          </w:pPr>
          <w:r w:rsidRPr="001D23BA">
            <w:rPr>
              <w:rStyle w:val="afd"/>
              <w:color w:val="000000"/>
              <w:rtl/>
            </w:rPr>
            <w:t>חיים ילין (יש עתיד)</w:t>
          </w:r>
          <w:r w:rsidRPr="001D23BA">
            <w:rPr>
              <w:color w:val="000000"/>
              <w:rtl/>
            </w:rPr>
            <w:t>:</w:t>
          </w:r>
        </w:p>
      </w:sdtContent>
    </w:sdt>
    <w:p w:rsidR="001D23BA" w:rsidRDefault="001D23BA" w:rsidP="001D23BA">
      <w:pPr>
        <w:pStyle w:val="KeepWithNext"/>
        <w:rPr>
          <w:rtl/>
        </w:rPr>
      </w:pPr>
    </w:p>
    <w:p w:rsidR="001D23BA" w:rsidRDefault="00571642" w:rsidP="001D23BA">
      <w:pPr>
        <w:rPr>
          <w:rtl/>
        </w:rPr>
      </w:pPr>
      <w:r>
        <w:rPr>
          <w:rFonts w:hint="cs"/>
          <w:rtl/>
        </w:rPr>
        <w:t xml:space="preserve">אדוני היושב-ראש, חברים, </w:t>
      </w:r>
      <w:r w:rsidR="001D23BA">
        <w:rPr>
          <w:rFonts w:hint="cs"/>
          <w:rtl/>
        </w:rPr>
        <w:t>אני מכיר את זה</w:t>
      </w:r>
      <w:r>
        <w:rPr>
          <w:rFonts w:hint="cs"/>
          <w:rtl/>
        </w:rPr>
        <w:t xml:space="preserve"> בעין הבשור</w:t>
      </w:r>
      <w:r w:rsidR="001D23BA">
        <w:rPr>
          <w:rFonts w:hint="cs"/>
          <w:rtl/>
        </w:rPr>
        <w:t xml:space="preserve">. </w:t>
      </w:r>
      <w:r>
        <w:rPr>
          <w:rFonts w:hint="cs"/>
          <w:rtl/>
        </w:rPr>
        <w:t>אני יכול להגיד לכם ש</w:t>
      </w:r>
      <w:r w:rsidR="001D23BA">
        <w:rPr>
          <w:rFonts w:hint="cs"/>
          <w:rtl/>
        </w:rPr>
        <w:t>להיפך, הם עוד יופתעו כמה תנובת החלב תעלה</w:t>
      </w:r>
      <w:r>
        <w:rPr>
          <w:rFonts w:hint="cs"/>
          <w:rtl/>
        </w:rPr>
        <w:t>, הם עוד לא מבינים את זה</w:t>
      </w:r>
      <w:r w:rsidR="001D23BA">
        <w:rPr>
          <w:rFonts w:hint="cs"/>
          <w:rtl/>
        </w:rPr>
        <w:t xml:space="preserve">. אבל שימשיכו להתווכח, מה אכפת לי. </w:t>
      </w:r>
    </w:p>
    <w:p w:rsidR="001D23BA" w:rsidRDefault="001D23BA" w:rsidP="001D23BA">
      <w:pPr>
        <w:rPr>
          <w:rtl/>
        </w:rPr>
      </w:pPr>
    </w:p>
    <w:p w:rsidR="001D23BA" w:rsidRDefault="001D23BA" w:rsidP="00A920CB">
      <w:pPr>
        <w:rPr>
          <w:rtl/>
        </w:rPr>
      </w:pPr>
      <w:r>
        <w:rPr>
          <w:rFonts w:hint="cs"/>
          <w:rtl/>
        </w:rPr>
        <w:t>אנחנו צריכים את הגמל</w:t>
      </w:r>
      <w:r w:rsidR="00571642">
        <w:rPr>
          <w:rFonts w:hint="cs"/>
          <w:rtl/>
        </w:rPr>
        <w:t xml:space="preserve"> כבעל חיים</w:t>
      </w:r>
      <w:r>
        <w:rPr>
          <w:rFonts w:hint="cs"/>
          <w:rtl/>
        </w:rPr>
        <w:t xml:space="preserve">. </w:t>
      </w:r>
      <w:r w:rsidR="00571642">
        <w:rPr>
          <w:rFonts w:hint="cs"/>
          <w:rtl/>
        </w:rPr>
        <w:t xml:space="preserve">אני חייב להסביר שני דברים. </w:t>
      </w:r>
      <w:r>
        <w:rPr>
          <w:rFonts w:hint="cs"/>
          <w:rtl/>
        </w:rPr>
        <w:t xml:space="preserve">משרד החקלאות </w:t>
      </w:r>
      <w:r w:rsidR="00A920CB">
        <w:rPr>
          <w:rFonts w:hint="cs"/>
          <w:rtl/>
        </w:rPr>
        <w:t xml:space="preserve">והחקלאים </w:t>
      </w:r>
      <w:r>
        <w:rPr>
          <w:rFonts w:hint="cs"/>
          <w:rtl/>
        </w:rPr>
        <w:t xml:space="preserve">הם לא נגד </w:t>
      </w:r>
      <w:r w:rsidR="00A920CB">
        <w:rPr>
          <w:rFonts w:hint="cs"/>
          <w:rtl/>
        </w:rPr>
        <w:t xml:space="preserve">רווחת </w:t>
      </w:r>
      <w:r>
        <w:rPr>
          <w:rFonts w:hint="cs"/>
          <w:rtl/>
        </w:rPr>
        <w:t xml:space="preserve">החיה. </w:t>
      </w:r>
      <w:r w:rsidR="00A920CB">
        <w:rPr>
          <w:rFonts w:hint="cs"/>
          <w:rtl/>
        </w:rPr>
        <w:t xml:space="preserve">זה קודם כול אינטרס כלכלי </w:t>
      </w:r>
      <w:bookmarkStart w:id="173" w:name="_ETM_Q1_2432965"/>
      <w:bookmarkEnd w:id="173"/>
      <w:r w:rsidR="00A920CB">
        <w:rPr>
          <w:rFonts w:hint="cs"/>
          <w:rtl/>
        </w:rPr>
        <w:t xml:space="preserve">בסיסי – </w:t>
      </w:r>
      <w:r>
        <w:rPr>
          <w:rFonts w:hint="cs"/>
          <w:rtl/>
        </w:rPr>
        <w:t xml:space="preserve">ככל שיהיה טוב יותר לחיה כך היא תיתן יותר. </w:t>
      </w:r>
      <w:r w:rsidR="00A920CB">
        <w:rPr>
          <w:rFonts w:hint="cs"/>
          <w:rtl/>
        </w:rPr>
        <w:t xml:space="preserve">כך זה בכל העולם. לכן כל התפיסה הזאת, </w:t>
      </w:r>
      <w:bookmarkStart w:id="174" w:name="_ETM_Q1_2445383"/>
      <w:bookmarkEnd w:id="174"/>
      <w:r w:rsidR="00A920CB">
        <w:rPr>
          <w:rFonts w:hint="cs"/>
          <w:rtl/>
        </w:rPr>
        <w:t xml:space="preserve">שיש אוכלוסייה שנמצאת </w:t>
      </w:r>
      <w:r w:rsidR="003E3AC0">
        <w:rPr>
          <w:rFonts w:hint="cs"/>
          <w:rtl/>
        </w:rPr>
        <w:t xml:space="preserve">נגד </w:t>
      </w:r>
      <w:r w:rsidR="00A920CB">
        <w:rPr>
          <w:rFonts w:hint="cs"/>
          <w:rtl/>
        </w:rPr>
        <w:t xml:space="preserve">בעלי חיים, היא משהו לא נתפס. אנחנו </w:t>
      </w:r>
      <w:bookmarkStart w:id="175" w:name="_ETM_Q1_2448958"/>
      <w:bookmarkEnd w:id="175"/>
      <w:r w:rsidR="00A920CB">
        <w:rPr>
          <w:rFonts w:hint="cs"/>
          <w:rtl/>
        </w:rPr>
        <w:t xml:space="preserve">חייבים את החיה הזאת, גם משפטית, כפי שעשינו עם העז </w:t>
      </w:r>
      <w:bookmarkStart w:id="176" w:name="_ETM_Q1_2456063"/>
      <w:bookmarkEnd w:id="176"/>
      <w:r w:rsidR="00A920CB">
        <w:rPr>
          <w:rFonts w:hint="cs"/>
          <w:rtl/>
        </w:rPr>
        <w:t xml:space="preserve">השחורה, אותו דבר. זה צריך להיות בסופו של דבר בעל </w:t>
      </w:r>
      <w:bookmarkStart w:id="177" w:name="_ETM_Q1_2459066"/>
      <w:bookmarkEnd w:id="177"/>
      <w:r w:rsidR="00A920CB">
        <w:rPr>
          <w:rFonts w:hint="cs"/>
          <w:rtl/>
        </w:rPr>
        <w:t xml:space="preserve">חי במדינת ישראל, שיהיה אפשר להפיק ממנו תרופות ויהיה אפשר לתת </w:t>
      </w:r>
      <w:bookmarkStart w:id="178" w:name="_ETM_Q1_2465239"/>
      <w:bookmarkEnd w:id="178"/>
      <w:r w:rsidR="00A920CB">
        <w:rPr>
          <w:rFonts w:hint="cs"/>
          <w:rtl/>
        </w:rPr>
        <w:t xml:space="preserve">לילדים שזקוקים לחלב הזה, שאין להם שום תחליף אחר כאמצעי לגדול, כי הם אלרגיים כמעט לכל דבר </w:t>
      </w:r>
      <w:bookmarkStart w:id="179" w:name="_ETM_Q1_2475799"/>
      <w:bookmarkEnd w:id="179"/>
      <w:r w:rsidR="00A920CB">
        <w:rPr>
          <w:rFonts w:hint="cs"/>
          <w:rtl/>
        </w:rPr>
        <w:t xml:space="preserve">ורק את זה הם יכולים לשתות. </w:t>
      </w:r>
    </w:p>
    <w:p w:rsidR="001D23BA" w:rsidRDefault="001D23BA" w:rsidP="001D23BA">
      <w:pPr>
        <w:rPr>
          <w:rtl/>
        </w:rPr>
      </w:pPr>
    </w:p>
    <w:p w:rsidR="001D23BA" w:rsidRDefault="001D23BA" w:rsidP="003E3AC0">
      <w:pPr>
        <w:rPr>
          <w:rtl/>
        </w:rPr>
      </w:pPr>
      <w:r>
        <w:rPr>
          <w:rFonts w:hint="cs"/>
          <w:rtl/>
        </w:rPr>
        <w:t>אני אומר: אבל יש</w:t>
      </w:r>
      <w:r w:rsidR="00A920CB">
        <w:rPr>
          <w:rFonts w:hint="cs"/>
          <w:rtl/>
        </w:rPr>
        <w:t xml:space="preserve"> כבר את זה</w:t>
      </w:r>
      <w:r>
        <w:rPr>
          <w:rFonts w:hint="cs"/>
          <w:rtl/>
        </w:rPr>
        <w:t xml:space="preserve">. עכשיו זה נראה כבר יותר כמלחמה פוליטית </w:t>
      </w:r>
      <w:r w:rsidR="00A920CB">
        <w:rPr>
          <w:rFonts w:hint="cs"/>
          <w:rtl/>
        </w:rPr>
        <w:t xml:space="preserve">מאשר מלחמה </w:t>
      </w:r>
      <w:r>
        <w:rPr>
          <w:rFonts w:hint="cs"/>
          <w:rtl/>
        </w:rPr>
        <w:t>מקצועית.</w:t>
      </w:r>
      <w:r w:rsidR="00A920CB">
        <w:rPr>
          <w:rFonts w:hint="cs"/>
          <w:rtl/>
        </w:rPr>
        <w:t xml:space="preserve"> ונגיד שהשבב יהיה באוזן ויחתכו את האוזן </w:t>
      </w:r>
      <w:r w:rsidR="00A920CB">
        <w:rPr>
          <w:rtl/>
        </w:rPr>
        <w:t>–</w:t>
      </w:r>
      <w:r w:rsidR="00A920CB">
        <w:rPr>
          <w:rFonts w:hint="cs"/>
          <w:rtl/>
        </w:rPr>
        <w:t xml:space="preserve"> </w:t>
      </w:r>
      <w:bookmarkStart w:id="180" w:name="_ETM_Q1_2493559"/>
      <w:bookmarkEnd w:id="180"/>
      <w:r w:rsidR="00A920CB">
        <w:rPr>
          <w:rFonts w:hint="cs"/>
          <w:rtl/>
        </w:rPr>
        <w:t xml:space="preserve">הפרקליטות תוכל לאשר שאם חתכו את האוזן של הגמל מי </w:t>
      </w:r>
      <w:bookmarkStart w:id="181" w:name="_ETM_Q1_2495409"/>
      <w:bookmarkEnd w:id="181"/>
      <w:r w:rsidR="00A920CB">
        <w:rPr>
          <w:rFonts w:hint="cs"/>
          <w:rtl/>
        </w:rPr>
        <w:t>שנושא בדין זה אותו בעל גמל?</w:t>
      </w:r>
    </w:p>
    <w:p w:rsidR="001D23BA" w:rsidRDefault="001D23BA" w:rsidP="001D23BA">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242182940"/>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סעיד </w:t>
          </w:r>
          <w:proofErr w:type="spellStart"/>
          <w:r w:rsidRPr="001D23BA">
            <w:rPr>
              <w:rStyle w:val="afd"/>
              <w:color w:val="000000"/>
              <w:rtl/>
            </w:rPr>
            <w:t>אלחרומי</w:t>
          </w:r>
          <w:proofErr w:type="spellEnd"/>
          <w:r w:rsidRPr="001D23BA">
            <w:rPr>
              <w:rStyle w:val="afd"/>
              <w:color w:val="000000"/>
              <w:rtl/>
            </w:rPr>
            <w:t xml:space="preserve"> (הרשימה המשותפת)</w:t>
          </w:r>
          <w:r w:rsidRPr="001D23BA">
            <w:rPr>
              <w:color w:val="000000"/>
              <w:rtl/>
            </w:rPr>
            <w:t>:</w:t>
          </w:r>
        </w:p>
      </w:sdtContent>
    </w:sdt>
    <w:p w:rsidR="001D23BA" w:rsidRDefault="001D23BA" w:rsidP="001D23BA">
      <w:pPr>
        <w:pStyle w:val="KeepWithNext"/>
        <w:rPr>
          <w:rtl/>
        </w:rPr>
      </w:pPr>
    </w:p>
    <w:p w:rsidR="001D23BA" w:rsidRDefault="001D23BA" w:rsidP="00022E71">
      <w:pPr>
        <w:rPr>
          <w:rtl/>
        </w:rPr>
      </w:pPr>
      <w:r>
        <w:rPr>
          <w:rFonts w:hint="cs"/>
          <w:rtl/>
        </w:rPr>
        <w:t>אני יכול לתת לך ארבע דרכים איך לעקוף את זה</w:t>
      </w:r>
      <w:r w:rsidR="00A920CB">
        <w:rPr>
          <w:rFonts w:hint="cs"/>
          <w:rtl/>
        </w:rPr>
        <w:t>, ארבע אופציות ולא רק אופציה אחת</w:t>
      </w:r>
      <w:r>
        <w:rPr>
          <w:rFonts w:hint="cs"/>
          <w:rtl/>
        </w:rPr>
        <w:t xml:space="preserve">. </w:t>
      </w:r>
      <w:r w:rsidR="00611AF9">
        <w:rPr>
          <w:rFonts w:hint="cs"/>
          <w:rtl/>
        </w:rPr>
        <w:t xml:space="preserve">עזוב, אתה בעד, אז תגיד שאתה בעד. אני יודע שאני במיעוט. </w:t>
      </w:r>
      <w:bookmarkStart w:id="182" w:name="_ETM_Q1_2511040"/>
      <w:bookmarkEnd w:id="182"/>
    </w:p>
    <w:p w:rsidR="001D23BA" w:rsidRDefault="001D23BA" w:rsidP="001D23BA">
      <w:pPr>
        <w:rPr>
          <w:rtl/>
        </w:rPr>
      </w:pPr>
    </w:p>
    <w:sdt>
      <w:sdtPr>
        <w:rPr>
          <w:rFonts w:hint="cs"/>
          <w:rtl/>
        </w:rPr>
        <w:alias w:val="דובר"/>
        <w:tag w:val="&lt;ID&gt;5283&lt;/ID&gt;&lt;Name&gt;חיים ילין - יש עתיד&lt;/Name&gt;&lt;Data&gt;חיים ילין (יש עתיד)&lt;/Data&gt;&lt;Shortcut&gt;חייל&lt;/Shortcut&gt;"/>
        <w:id w:val="-1238637055"/>
        <w:placeholder>
          <w:docPart w:val="DefaultPlaceholder_-1854013440"/>
        </w:placeholder>
      </w:sdtPr>
      <w:sdtEndPr/>
      <w:sdtContent>
        <w:p w:rsidR="001D23BA" w:rsidRDefault="001D23BA" w:rsidP="001D23BA">
          <w:pPr>
            <w:pStyle w:val="a4"/>
            <w:keepNext/>
            <w:rPr>
              <w:rtl/>
            </w:rPr>
          </w:pPr>
          <w:r w:rsidRPr="001D23BA">
            <w:rPr>
              <w:rStyle w:val="afd"/>
              <w:color w:val="000000"/>
              <w:rtl/>
            </w:rPr>
            <w:t>חיים ילין (יש עתיד)</w:t>
          </w:r>
          <w:r w:rsidRPr="001D23BA">
            <w:rPr>
              <w:color w:val="000000"/>
              <w:rtl/>
            </w:rPr>
            <w:t>:</w:t>
          </w:r>
        </w:p>
      </w:sdtContent>
    </w:sdt>
    <w:p w:rsidR="001D23BA" w:rsidRDefault="001D23BA" w:rsidP="001D23BA">
      <w:pPr>
        <w:pStyle w:val="KeepWithNext"/>
        <w:rPr>
          <w:rtl/>
        </w:rPr>
      </w:pPr>
    </w:p>
    <w:p w:rsidR="001D23BA" w:rsidRDefault="00611AF9" w:rsidP="00611AF9">
      <w:pPr>
        <w:rPr>
          <w:rtl/>
        </w:rPr>
      </w:pPr>
      <w:r>
        <w:rPr>
          <w:rFonts w:hint="cs"/>
          <w:rtl/>
        </w:rPr>
        <w:t xml:space="preserve">זה לא עניין של מיעוט. </w:t>
      </w:r>
      <w:r w:rsidR="001D23BA">
        <w:rPr>
          <w:rFonts w:hint="cs"/>
          <w:rtl/>
        </w:rPr>
        <w:t>אני מנסה לדבר אל ההיגיון. אני בעל הגמל וחותכים את האוזן של הגמל. האם</w:t>
      </w:r>
      <w:r>
        <w:rPr>
          <w:rFonts w:hint="cs"/>
          <w:rtl/>
        </w:rPr>
        <w:t xml:space="preserve"> אני נשפט </w:t>
      </w:r>
      <w:bookmarkStart w:id="183" w:name="_ETM_Q1_2522786"/>
      <w:bookmarkEnd w:id="183"/>
      <w:r>
        <w:rPr>
          <w:rFonts w:hint="cs"/>
          <w:rtl/>
        </w:rPr>
        <w:t>כבעל הגמל?</w:t>
      </w:r>
      <w:r w:rsidR="001D23BA">
        <w:rPr>
          <w:rFonts w:hint="cs"/>
          <w:rtl/>
        </w:rPr>
        <w:t xml:space="preserve"> </w:t>
      </w:r>
      <w:r>
        <w:rPr>
          <w:rFonts w:hint="cs"/>
          <w:rtl/>
        </w:rPr>
        <w:t xml:space="preserve">עכשיו אין הוכחה. </w:t>
      </w:r>
      <w:r w:rsidR="001D23BA">
        <w:rPr>
          <w:rFonts w:hint="cs"/>
          <w:rtl/>
        </w:rPr>
        <w:t>אם תכניסו</w:t>
      </w:r>
      <w:r>
        <w:rPr>
          <w:rFonts w:hint="cs"/>
          <w:rtl/>
        </w:rPr>
        <w:t xml:space="preserve"> בתוך החקיקה קביעה</w:t>
      </w:r>
      <w:r w:rsidR="001D23BA">
        <w:rPr>
          <w:rFonts w:hint="cs"/>
          <w:rtl/>
        </w:rPr>
        <w:t xml:space="preserve">, שאם נחתכה האוזן ואין שבב באוזן אני </w:t>
      </w:r>
      <w:r>
        <w:rPr>
          <w:rFonts w:hint="cs"/>
          <w:rtl/>
        </w:rPr>
        <w:t xml:space="preserve">כבעל הגמל נושא </w:t>
      </w:r>
      <w:bookmarkStart w:id="184" w:name="_ETM_Q1_2536688"/>
      <w:bookmarkEnd w:id="184"/>
      <w:r>
        <w:rPr>
          <w:rFonts w:hint="cs"/>
          <w:rtl/>
        </w:rPr>
        <w:t>באחריות- - -</w:t>
      </w:r>
    </w:p>
    <w:p w:rsidR="001D23BA" w:rsidRDefault="001D23BA" w:rsidP="001D23BA">
      <w:pPr>
        <w:rPr>
          <w:rtl/>
        </w:rPr>
      </w:pPr>
    </w:p>
    <w:sdt>
      <w:sdtPr>
        <w:rPr>
          <w:rtl/>
        </w:rPr>
        <w:alias w:val="יור"/>
        <w:tag w:val="&lt;ID&gt;4637&lt;/ID&gt;&lt;Name&gt;איתן כבל - יו&quot;רַ&lt;/Name&gt;&lt;Data&gt;איתן כבל&lt;/Data&gt;&lt;Shortcut&gt;איכב&lt;/Shortcut&gt;"/>
        <w:id w:val="1712004738"/>
        <w:placeholder>
          <w:docPart w:val="DefaultPlaceholder_-1854013440"/>
        </w:placeholder>
      </w:sdtPr>
      <w:sdtEndPr/>
      <w:sdtContent>
        <w:p w:rsidR="001D23BA" w:rsidRDefault="001D23BA" w:rsidP="001D23BA">
          <w:pPr>
            <w:pStyle w:val="af6"/>
            <w:keepNext/>
            <w:rPr>
              <w:rtl/>
            </w:rPr>
          </w:pPr>
          <w:r w:rsidRPr="001D23BA">
            <w:rPr>
              <w:rStyle w:val="afd"/>
              <w:color w:val="000000"/>
              <w:rtl/>
            </w:rPr>
            <w:t>היו"ר איתן כבל</w:t>
          </w:r>
          <w:r w:rsidRPr="001D23BA">
            <w:rPr>
              <w:color w:val="000000"/>
              <w:rtl/>
            </w:rPr>
            <w:t>:</w:t>
          </w:r>
        </w:p>
      </w:sdtContent>
    </w:sdt>
    <w:p w:rsidR="001D23BA" w:rsidRDefault="001D23BA" w:rsidP="001D23BA">
      <w:pPr>
        <w:pStyle w:val="KeepWithNext"/>
        <w:rPr>
          <w:rtl/>
        </w:rPr>
      </w:pPr>
    </w:p>
    <w:p w:rsidR="001D23BA" w:rsidRDefault="001D23BA" w:rsidP="001D23BA">
      <w:pPr>
        <w:rPr>
          <w:rtl/>
        </w:rPr>
      </w:pPr>
      <w:r>
        <w:rPr>
          <w:rFonts w:hint="cs"/>
          <w:rtl/>
        </w:rPr>
        <w:t>איך תדע מי זה?</w:t>
      </w:r>
    </w:p>
    <w:p w:rsidR="001D23BA" w:rsidRDefault="001D23BA" w:rsidP="001D23BA">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50421235"/>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סעיד </w:t>
          </w:r>
          <w:proofErr w:type="spellStart"/>
          <w:r w:rsidRPr="001D23BA">
            <w:rPr>
              <w:rStyle w:val="afd"/>
              <w:color w:val="000000"/>
              <w:rtl/>
            </w:rPr>
            <w:t>אלחרומי</w:t>
          </w:r>
          <w:proofErr w:type="spellEnd"/>
          <w:r w:rsidRPr="001D23BA">
            <w:rPr>
              <w:rStyle w:val="afd"/>
              <w:color w:val="000000"/>
              <w:rtl/>
            </w:rPr>
            <w:t xml:space="preserve"> (הרשימה המשותפת)</w:t>
          </w:r>
          <w:r w:rsidRPr="001D23BA">
            <w:rPr>
              <w:color w:val="000000"/>
              <w:rtl/>
            </w:rPr>
            <w:t>:</w:t>
          </w:r>
        </w:p>
      </w:sdtContent>
    </w:sdt>
    <w:p w:rsidR="001D23BA" w:rsidRDefault="001D23BA" w:rsidP="001D23BA">
      <w:pPr>
        <w:pStyle w:val="KeepWithNext"/>
        <w:rPr>
          <w:rtl/>
        </w:rPr>
      </w:pPr>
    </w:p>
    <w:p w:rsidR="001D23BA" w:rsidRDefault="00681D2C" w:rsidP="00681D2C">
      <w:pPr>
        <w:rPr>
          <w:rtl/>
        </w:rPr>
      </w:pPr>
      <w:r>
        <w:rPr>
          <w:rFonts w:hint="cs"/>
          <w:rtl/>
        </w:rPr>
        <w:t xml:space="preserve">גם לשבב ימצאו פתרון, אני מבטיח לך. </w:t>
      </w:r>
      <w:r w:rsidR="001D23BA">
        <w:rPr>
          <w:rFonts w:hint="cs"/>
          <w:rtl/>
        </w:rPr>
        <w:t xml:space="preserve">רק </w:t>
      </w:r>
      <w:r>
        <w:rPr>
          <w:rFonts w:hint="cs"/>
          <w:rtl/>
        </w:rPr>
        <w:t xml:space="preserve">נפגע </w:t>
      </w:r>
      <w:bookmarkStart w:id="185" w:name="_ETM_Q1_2544257"/>
      <w:bookmarkEnd w:id="185"/>
      <w:r w:rsidR="001D23BA">
        <w:rPr>
          <w:rFonts w:hint="cs"/>
          <w:rtl/>
        </w:rPr>
        <w:t xml:space="preserve">בגמלים. </w:t>
      </w:r>
    </w:p>
    <w:p w:rsidR="001D23BA" w:rsidRDefault="001D23BA" w:rsidP="001D23BA">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122251989"/>
        <w:placeholder>
          <w:docPart w:val="DefaultPlaceholder_-1854013440"/>
        </w:placeholder>
      </w:sdtPr>
      <w:sdtEndPr/>
      <w:sdtContent>
        <w:p w:rsidR="001D23BA" w:rsidRDefault="001D23BA" w:rsidP="001D23BA">
          <w:pPr>
            <w:pStyle w:val="a4"/>
            <w:keepNext/>
            <w:rPr>
              <w:rtl/>
            </w:rPr>
          </w:pPr>
          <w:r w:rsidRPr="001D23BA">
            <w:rPr>
              <w:rStyle w:val="afd"/>
              <w:color w:val="000000"/>
              <w:rtl/>
            </w:rPr>
            <w:t>נורית קורן (הליכוד)</w:t>
          </w:r>
          <w:r w:rsidRPr="001D23BA">
            <w:rPr>
              <w:color w:val="000000"/>
              <w:rtl/>
            </w:rPr>
            <w:t>:</w:t>
          </w:r>
        </w:p>
      </w:sdtContent>
    </w:sdt>
    <w:p w:rsidR="001D23BA" w:rsidRDefault="001D23BA" w:rsidP="001D23BA">
      <w:pPr>
        <w:pStyle w:val="KeepWithNext"/>
        <w:rPr>
          <w:rtl/>
        </w:rPr>
      </w:pPr>
    </w:p>
    <w:p w:rsidR="001D23BA" w:rsidRDefault="001D23BA" w:rsidP="001D23BA">
      <w:pPr>
        <w:rPr>
          <w:rtl/>
        </w:rPr>
      </w:pPr>
      <w:r>
        <w:rPr>
          <w:rFonts w:hint="cs"/>
          <w:rtl/>
        </w:rPr>
        <w:t>אתה לא פוגע</w:t>
      </w:r>
      <w:r w:rsidR="00681D2C">
        <w:rPr>
          <w:rFonts w:hint="cs"/>
          <w:rtl/>
        </w:rPr>
        <w:t xml:space="preserve"> בגמלים. זה כמו זריקה. כמו עם הכלבים, אותו דבר. </w:t>
      </w:r>
    </w:p>
    <w:p w:rsidR="001D23BA" w:rsidRDefault="001D23BA" w:rsidP="001D23BA">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054849373"/>
        <w:placeholder>
          <w:docPart w:val="DefaultPlaceholder_-1854013440"/>
        </w:placeholder>
      </w:sdtPr>
      <w:sdtEndPr/>
      <w:sdtContent>
        <w:p w:rsidR="001D23BA" w:rsidRDefault="001D23BA" w:rsidP="001D23BA">
          <w:pPr>
            <w:pStyle w:val="a4"/>
            <w:keepNext/>
            <w:rPr>
              <w:rtl/>
            </w:rPr>
          </w:pPr>
          <w:r w:rsidRPr="001D23BA">
            <w:rPr>
              <w:rStyle w:val="afd"/>
              <w:color w:val="000000"/>
              <w:rtl/>
            </w:rPr>
            <w:t xml:space="preserve">לאה </w:t>
          </w:r>
          <w:proofErr w:type="spellStart"/>
          <w:r w:rsidRPr="001D23BA">
            <w:rPr>
              <w:rStyle w:val="afd"/>
              <w:color w:val="000000"/>
              <w:rtl/>
            </w:rPr>
            <w:t>פדידה</w:t>
          </w:r>
          <w:proofErr w:type="spellEnd"/>
          <w:r w:rsidRPr="001D23BA">
            <w:rPr>
              <w:rStyle w:val="afd"/>
              <w:color w:val="000000"/>
              <w:rtl/>
            </w:rPr>
            <w:t xml:space="preserve"> (המחנה הציוני)</w:t>
          </w:r>
          <w:r w:rsidRPr="001D23BA">
            <w:rPr>
              <w:color w:val="000000"/>
              <w:rtl/>
            </w:rPr>
            <w:t>:</w:t>
          </w:r>
        </w:p>
      </w:sdtContent>
    </w:sdt>
    <w:p w:rsidR="001D23BA" w:rsidRDefault="001D23BA" w:rsidP="001D23BA">
      <w:pPr>
        <w:pStyle w:val="KeepWithNext"/>
        <w:rPr>
          <w:rtl/>
        </w:rPr>
      </w:pPr>
    </w:p>
    <w:p w:rsidR="001D23BA" w:rsidRDefault="00681D2C" w:rsidP="001D23BA">
      <w:pPr>
        <w:rPr>
          <w:rtl/>
        </w:rPr>
      </w:pPr>
      <w:r>
        <w:rPr>
          <w:rFonts w:hint="cs"/>
          <w:rtl/>
        </w:rPr>
        <w:t xml:space="preserve">ננסה </w:t>
      </w:r>
      <w:r w:rsidR="001D23BA">
        <w:rPr>
          <w:rFonts w:hint="cs"/>
          <w:rtl/>
        </w:rPr>
        <w:t xml:space="preserve">את זה קודם </w:t>
      </w:r>
      <w:r>
        <w:rPr>
          <w:rFonts w:hint="cs"/>
          <w:rtl/>
        </w:rPr>
        <w:t>ע</w:t>
      </w:r>
      <w:r w:rsidR="001D23BA">
        <w:rPr>
          <w:rFonts w:hint="cs"/>
          <w:rtl/>
        </w:rPr>
        <w:t>ל</w:t>
      </w:r>
      <w:r>
        <w:rPr>
          <w:rFonts w:hint="cs"/>
          <w:rtl/>
        </w:rPr>
        <w:t xml:space="preserve"> </w:t>
      </w:r>
      <w:r w:rsidR="001D23BA">
        <w:rPr>
          <w:rFonts w:hint="cs"/>
          <w:rtl/>
        </w:rPr>
        <w:t>חברי כנסת...</w:t>
      </w:r>
    </w:p>
    <w:p w:rsidR="001063E2" w:rsidRDefault="001063E2" w:rsidP="001D23BA">
      <w:pPr>
        <w:rPr>
          <w:rtl/>
        </w:rPr>
      </w:pPr>
    </w:p>
    <w:p w:rsidR="001063E2" w:rsidRDefault="001063E2" w:rsidP="001063E2">
      <w:pPr>
        <w:pStyle w:val="af6"/>
        <w:keepNext/>
        <w:rPr>
          <w:rtl/>
        </w:rPr>
      </w:pPr>
      <w:r>
        <w:rPr>
          <w:rtl/>
        </w:rPr>
        <w:t>היו"ר איתן כבל:</w:t>
      </w:r>
    </w:p>
    <w:p w:rsidR="001063E2" w:rsidRDefault="001063E2" w:rsidP="001063E2">
      <w:pPr>
        <w:pStyle w:val="KeepWithNext"/>
        <w:rPr>
          <w:rtl/>
        </w:rPr>
      </w:pPr>
    </w:p>
    <w:p w:rsidR="001063E2" w:rsidRDefault="001063E2" w:rsidP="001063E2">
      <w:pPr>
        <w:rPr>
          <w:rtl/>
        </w:rPr>
      </w:pPr>
      <w:r>
        <w:rPr>
          <w:rFonts w:hint="cs"/>
          <w:rtl/>
        </w:rPr>
        <w:t>לא ידעתי ששבב יכול לגרום לכזאת התרגשות...</w:t>
      </w:r>
    </w:p>
    <w:p w:rsidR="001D23BA" w:rsidRDefault="001D23BA" w:rsidP="001D23BA">
      <w:pPr>
        <w:rPr>
          <w:rtl/>
        </w:rPr>
      </w:pPr>
    </w:p>
    <w:sdt>
      <w:sdtPr>
        <w:rPr>
          <w:rFonts w:hint="cs"/>
          <w:rtl/>
        </w:rPr>
        <w:alias w:val="דובר"/>
        <w:tag w:val="&lt;ID&gt;5283&lt;/ID&gt;&lt;Name&gt;חיים ילין - יש עתיד&lt;/Name&gt;&lt;Data&gt;חיים ילין (יש עתיד)&lt;/Data&gt;&lt;Shortcut&gt;חייל&lt;/Shortcut&gt;"/>
        <w:id w:val="1033999246"/>
        <w:placeholder>
          <w:docPart w:val="DefaultPlaceholder_-1854013440"/>
        </w:placeholder>
      </w:sdtPr>
      <w:sdtEndPr/>
      <w:sdtContent>
        <w:p w:rsidR="001D23BA" w:rsidRDefault="001D23BA" w:rsidP="001D23BA">
          <w:pPr>
            <w:pStyle w:val="a4"/>
            <w:keepNext/>
            <w:rPr>
              <w:rtl/>
            </w:rPr>
          </w:pPr>
          <w:r w:rsidRPr="001D23BA">
            <w:rPr>
              <w:rStyle w:val="afd"/>
              <w:color w:val="000000"/>
              <w:rtl/>
            </w:rPr>
            <w:t>חיים ילין (יש עתיד)</w:t>
          </w:r>
          <w:r w:rsidRPr="001D23BA">
            <w:rPr>
              <w:color w:val="000000"/>
              <w:rtl/>
            </w:rPr>
            <w:t>:</w:t>
          </w:r>
        </w:p>
      </w:sdtContent>
    </w:sdt>
    <w:p w:rsidR="001D23BA" w:rsidRDefault="001D23BA" w:rsidP="001D23BA">
      <w:pPr>
        <w:pStyle w:val="KeepWithNext"/>
        <w:rPr>
          <w:rtl/>
        </w:rPr>
      </w:pPr>
    </w:p>
    <w:p w:rsidR="001063E2" w:rsidRDefault="001063E2" w:rsidP="001063E2">
      <w:pPr>
        <w:rPr>
          <w:rtl/>
        </w:rPr>
      </w:pPr>
      <w:r>
        <w:rPr>
          <w:rFonts w:hint="cs"/>
          <w:rtl/>
        </w:rPr>
        <w:t xml:space="preserve">בביומטרי אתה לא יודע אילו מלחמות עולם היו פה סביב השבב הזה. </w:t>
      </w:r>
    </w:p>
    <w:p w:rsidR="001063E2" w:rsidRDefault="001063E2" w:rsidP="001063E2">
      <w:pPr>
        <w:rPr>
          <w:rtl/>
        </w:rPr>
      </w:pPr>
      <w:bookmarkStart w:id="186" w:name="_ETM_Q1_2576194"/>
      <w:bookmarkStart w:id="187" w:name="_ETM_Q1_2576448"/>
      <w:bookmarkEnd w:id="186"/>
      <w:bookmarkEnd w:id="187"/>
    </w:p>
    <w:p w:rsidR="001D23BA" w:rsidRDefault="001D23BA" w:rsidP="00F7673E">
      <w:pPr>
        <w:rPr>
          <w:rtl/>
        </w:rPr>
      </w:pPr>
      <w:r>
        <w:rPr>
          <w:rFonts w:hint="cs"/>
          <w:rtl/>
        </w:rPr>
        <w:t xml:space="preserve">לשים שבב </w:t>
      </w:r>
      <w:r w:rsidR="000F1ABB">
        <w:rPr>
          <w:rFonts w:hint="cs"/>
          <w:rtl/>
        </w:rPr>
        <w:t>תת-עורי</w:t>
      </w:r>
      <w:r>
        <w:rPr>
          <w:rFonts w:hint="cs"/>
          <w:rtl/>
        </w:rPr>
        <w:t xml:space="preserve">, מבחינה מקצועית, </w:t>
      </w:r>
      <w:r w:rsidR="001063E2">
        <w:rPr>
          <w:rFonts w:hint="cs"/>
          <w:rtl/>
        </w:rPr>
        <w:t xml:space="preserve">ושמענו את זה, </w:t>
      </w:r>
      <w:r>
        <w:rPr>
          <w:rFonts w:hint="cs"/>
          <w:rtl/>
        </w:rPr>
        <w:t xml:space="preserve">לעשות </w:t>
      </w:r>
      <w:r w:rsidR="00F7673E">
        <w:rPr>
          <w:rFonts w:hint="cs"/>
          <w:rtl/>
        </w:rPr>
        <w:t xml:space="preserve">את </w:t>
      </w:r>
      <w:r>
        <w:rPr>
          <w:rFonts w:hint="cs"/>
          <w:rtl/>
        </w:rPr>
        <w:t>מה שעושים ל</w:t>
      </w:r>
      <w:r w:rsidR="001063E2">
        <w:rPr>
          <w:rFonts w:hint="cs"/>
          <w:rtl/>
        </w:rPr>
        <w:t xml:space="preserve">בעלי חיים כמו </w:t>
      </w:r>
      <w:r>
        <w:rPr>
          <w:rFonts w:hint="cs"/>
          <w:rtl/>
        </w:rPr>
        <w:t>פרות</w:t>
      </w:r>
      <w:r w:rsidR="001063E2">
        <w:rPr>
          <w:rFonts w:hint="cs"/>
          <w:rtl/>
        </w:rPr>
        <w:t xml:space="preserve"> כי יש להם </w:t>
      </w:r>
      <w:bookmarkStart w:id="188" w:name="_ETM_Q1_2593766"/>
      <w:bookmarkEnd w:id="188"/>
      <w:r w:rsidR="001063E2">
        <w:rPr>
          <w:rFonts w:hint="cs"/>
          <w:rtl/>
        </w:rPr>
        <w:t>כמות גדולה והמגנט נכנס למקום אחר לגמרי</w:t>
      </w:r>
      <w:r>
        <w:rPr>
          <w:rFonts w:hint="cs"/>
          <w:rtl/>
        </w:rPr>
        <w:t xml:space="preserve"> </w:t>
      </w:r>
      <w:r w:rsidR="001063E2">
        <w:rPr>
          <w:rFonts w:hint="eastAsia"/>
          <w:rtl/>
        </w:rPr>
        <w:t xml:space="preserve">– </w:t>
      </w:r>
      <w:r>
        <w:rPr>
          <w:rFonts w:hint="cs"/>
          <w:rtl/>
        </w:rPr>
        <w:t xml:space="preserve">זה לא אותו בעל חי. </w:t>
      </w:r>
      <w:r w:rsidR="001063E2">
        <w:rPr>
          <w:rFonts w:hint="cs"/>
          <w:rtl/>
        </w:rPr>
        <w:t xml:space="preserve">ממש </w:t>
      </w:r>
      <w:r>
        <w:rPr>
          <w:rFonts w:hint="cs"/>
          <w:rtl/>
        </w:rPr>
        <w:t>לא נתפס שאפשר</w:t>
      </w:r>
      <w:r w:rsidR="001063E2">
        <w:rPr>
          <w:rFonts w:hint="cs"/>
          <w:rtl/>
        </w:rPr>
        <w:t xml:space="preserve"> לעשות </w:t>
      </w:r>
      <w:bookmarkStart w:id="189" w:name="_ETM_Q1_2600701"/>
      <w:bookmarkEnd w:id="189"/>
      <w:r w:rsidR="001063E2">
        <w:rPr>
          <w:rFonts w:hint="cs"/>
          <w:rtl/>
        </w:rPr>
        <w:t>את הדברים האלה, זה גם נראה לי התעללות</w:t>
      </w:r>
      <w:r>
        <w:rPr>
          <w:rFonts w:hint="cs"/>
          <w:rtl/>
        </w:rPr>
        <w:t xml:space="preserve">. לכן הפשרה הזאת </w:t>
      </w:r>
      <w:r>
        <w:rPr>
          <w:rtl/>
        </w:rPr>
        <w:t>–</w:t>
      </w:r>
      <w:r>
        <w:rPr>
          <w:rFonts w:hint="cs"/>
          <w:rtl/>
        </w:rPr>
        <w:t xml:space="preserve"> לדעתי זה המקום הכי טוב. </w:t>
      </w:r>
    </w:p>
    <w:p w:rsidR="001063E2" w:rsidRDefault="001063E2" w:rsidP="001063E2">
      <w:pPr>
        <w:rPr>
          <w:rtl/>
        </w:rPr>
      </w:pPr>
    </w:p>
    <w:p w:rsidR="001063E2" w:rsidRDefault="001063E2" w:rsidP="001063E2">
      <w:pPr>
        <w:rPr>
          <w:rtl/>
        </w:rPr>
      </w:pPr>
      <w:r>
        <w:rPr>
          <w:rFonts w:hint="cs"/>
          <w:rtl/>
        </w:rPr>
        <w:t xml:space="preserve">דרך אגב, דבר </w:t>
      </w:r>
      <w:bookmarkStart w:id="190" w:name="_ETM_Q1_2608206"/>
      <w:bookmarkEnd w:id="190"/>
      <w:r>
        <w:rPr>
          <w:rFonts w:hint="cs"/>
          <w:rtl/>
        </w:rPr>
        <w:t xml:space="preserve">אחד ברור: לא יחתכו יותר אוזניים. זה גם התעללות בבעלי </w:t>
      </w:r>
      <w:bookmarkStart w:id="191" w:name="_ETM_Q1_2610730"/>
      <w:bookmarkEnd w:id="191"/>
      <w:r>
        <w:rPr>
          <w:rFonts w:hint="cs"/>
          <w:rtl/>
        </w:rPr>
        <w:t>חיים. נכון?</w:t>
      </w:r>
    </w:p>
    <w:p w:rsidR="001063E2" w:rsidRDefault="001063E2" w:rsidP="001063E2">
      <w:pPr>
        <w:rPr>
          <w:rtl/>
        </w:rPr>
      </w:pPr>
    </w:p>
    <w:p w:rsidR="001063E2" w:rsidRDefault="001063E2" w:rsidP="001063E2">
      <w:pPr>
        <w:pStyle w:val="af6"/>
        <w:keepNext/>
        <w:rPr>
          <w:rtl/>
        </w:rPr>
      </w:pPr>
      <w:r>
        <w:rPr>
          <w:rtl/>
        </w:rPr>
        <w:t>היו"ר איתן כבל:</w:t>
      </w:r>
    </w:p>
    <w:p w:rsidR="001063E2" w:rsidRDefault="001063E2" w:rsidP="001063E2">
      <w:pPr>
        <w:pStyle w:val="KeepWithNext"/>
        <w:rPr>
          <w:rtl/>
        </w:rPr>
      </w:pPr>
    </w:p>
    <w:p w:rsidR="001063E2" w:rsidRDefault="001063E2" w:rsidP="001063E2">
      <w:pPr>
        <w:rPr>
          <w:rtl/>
        </w:rPr>
      </w:pPr>
      <w:r>
        <w:rPr>
          <w:rFonts w:hint="cs"/>
          <w:rtl/>
        </w:rPr>
        <w:t xml:space="preserve">תודה. חבר הכנסת דן </w:t>
      </w:r>
      <w:proofErr w:type="spellStart"/>
      <w:r>
        <w:rPr>
          <w:rFonts w:hint="cs"/>
          <w:rtl/>
        </w:rPr>
        <w:t>סידה</w:t>
      </w:r>
      <w:proofErr w:type="spellEnd"/>
      <w:r>
        <w:rPr>
          <w:rFonts w:hint="cs"/>
          <w:rtl/>
        </w:rPr>
        <w:t xml:space="preserve">, </w:t>
      </w:r>
      <w:r w:rsidR="0099006E">
        <w:rPr>
          <w:rFonts w:hint="cs"/>
          <w:rtl/>
        </w:rPr>
        <w:t xml:space="preserve">ברוך הבא בצל </w:t>
      </w:r>
      <w:bookmarkStart w:id="192" w:name="_ETM_Q1_2617092"/>
      <w:bookmarkEnd w:id="192"/>
      <w:r w:rsidR="0099006E">
        <w:rPr>
          <w:rFonts w:hint="cs"/>
          <w:rtl/>
        </w:rPr>
        <w:t xml:space="preserve">קורתנו בוועדה, </w:t>
      </w:r>
      <w:r>
        <w:rPr>
          <w:rFonts w:hint="cs"/>
          <w:rtl/>
        </w:rPr>
        <w:t xml:space="preserve">בבקשה. </w:t>
      </w:r>
    </w:p>
    <w:p w:rsidR="00B47645" w:rsidRDefault="00B47645" w:rsidP="001D23BA">
      <w:pPr>
        <w:rPr>
          <w:rtl/>
        </w:rPr>
      </w:pPr>
    </w:p>
    <w:sdt>
      <w:sdtPr>
        <w:rPr>
          <w:rFonts w:hint="cs"/>
          <w:rtl/>
        </w:rPr>
        <w:alias w:val="דובר"/>
        <w:tag w:val="&lt;ID&gt;5683&lt;/ID&gt;&lt;Name&gt;דן סידה - ש&quot;ס&lt;/Name&gt;&lt;Data&gt;דן סידה (ש&quot;ס)&lt;/Data&gt;&lt;Shortcut&gt;דןסי&lt;/Shortcut&gt;"/>
        <w:id w:val="420459325"/>
        <w:placeholder>
          <w:docPart w:val="DefaultPlaceholder_-1854013440"/>
        </w:placeholder>
      </w:sdtPr>
      <w:sdtEndPr/>
      <w:sdtContent>
        <w:p w:rsidR="00B47645" w:rsidRDefault="00B47645" w:rsidP="00B47645">
          <w:pPr>
            <w:pStyle w:val="a4"/>
            <w:keepNext/>
            <w:rPr>
              <w:rtl/>
            </w:rPr>
          </w:pPr>
          <w:r w:rsidRPr="00B47645">
            <w:rPr>
              <w:rStyle w:val="afd"/>
              <w:color w:val="000000"/>
              <w:rtl/>
            </w:rPr>
            <w:t xml:space="preserve">דן </w:t>
          </w:r>
          <w:proofErr w:type="spellStart"/>
          <w:r w:rsidRPr="00B47645">
            <w:rPr>
              <w:rStyle w:val="afd"/>
              <w:color w:val="000000"/>
              <w:rtl/>
            </w:rPr>
            <w:t>סידה</w:t>
          </w:r>
          <w:proofErr w:type="spellEnd"/>
          <w:r w:rsidRPr="00B47645">
            <w:rPr>
              <w:rStyle w:val="afd"/>
              <w:color w:val="000000"/>
              <w:rtl/>
            </w:rPr>
            <w:t xml:space="preserve"> (ש"ס)</w:t>
          </w:r>
          <w:r w:rsidRPr="00B47645">
            <w:rPr>
              <w:color w:val="000000"/>
              <w:rtl/>
            </w:rPr>
            <w:t>:</w:t>
          </w:r>
        </w:p>
      </w:sdtContent>
    </w:sdt>
    <w:p w:rsidR="00B47645" w:rsidRDefault="00B47645" w:rsidP="00B47645">
      <w:pPr>
        <w:pStyle w:val="KeepWithNext"/>
        <w:rPr>
          <w:rtl/>
        </w:rPr>
      </w:pPr>
    </w:p>
    <w:p w:rsidR="00D13779" w:rsidRDefault="0099006E" w:rsidP="00F7673E">
      <w:pPr>
        <w:rPr>
          <w:rtl/>
        </w:rPr>
      </w:pPr>
      <w:r>
        <w:rPr>
          <w:rFonts w:hint="cs"/>
          <w:rtl/>
        </w:rPr>
        <w:t xml:space="preserve">תודה. </w:t>
      </w:r>
      <w:r w:rsidR="00B47645">
        <w:rPr>
          <w:rFonts w:hint="cs"/>
          <w:rtl/>
        </w:rPr>
        <w:t>אני חייב להגיד כמי שמתנהל בפרקטיקה</w:t>
      </w:r>
      <w:r>
        <w:rPr>
          <w:rFonts w:hint="cs"/>
          <w:rtl/>
        </w:rPr>
        <w:t xml:space="preserve"> של הדבר הזה</w:t>
      </w:r>
      <w:r w:rsidR="00B47645">
        <w:rPr>
          <w:rFonts w:hint="cs"/>
          <w:rtl/>
        </w:rPr>
        <w:t xml:space="preserve">, הייתי סייס שדות </w:t>
      </w:r>
      <w:r>
        <w:rPr>
          <w:rFonts w:hint="cs"/>
          <w:rtl/>
        </w:rPr>
        <w:t xml:space="preserve">של המועצה במשך שש </w:t>
      </w:r>
      <w:bookmarkStart w:id="193" w:name="_ETM_Q1_2631445"/>
      <w:bookmarkEnd w:id="193"/>
      <w:r>
        <w:rPr>
          <w:rFonts w:hint="cs"/>
          <w:rtl/>
        </w:rPr>
        <w:t xml:space="preserve">שנים, הרדמתי מאות פרות עם </w:t>
      </w:r>
      <w:proofErr w:type="spellStart"/>
      <w:r>
        <w:rPr>
          <w:rFonts w:hint="cs"/>
          <w:rtl/>
        </w:rPr>
        <w:t>רומפו</w:t>
      </w:r>
      <w:r w:rsidR="00D13779">
        <w:rPr>
          <w:rFonts w:hint="cs"/>
          <w:rtl/>
        </w:rPr>
        <w:t>ן</w:t>
      </w:r>
      <w:proofErr w:type="spellEnd"/>
      <w:r>
        <w:rPr>
          <w:rFonts w:hint="cs"/>
          <w:rtl/>
        </w:rPr>
        <w:t>, עם כל הדברים האלה. אני מכיר</w:t>
      </w:r>
      <w:r w:rsidR="00B47645">
        <w:rPr>
          <w:rFonts w:hint="cs"/>
          <w:rtl/>
        </w:rPr>
        <w:t xml:space="preserve"> את הפרקטיקה במציאות. לחתוך את האוזן </w:t>
      </w:r>
      <w:r w:rsidR="00B47645">
        <w:rPr>
          <w:rtl/>
        </w:rPr>
        <w:t>–</w:t>
      </w:r>
      <w:r w:rsidR="00D13779">
        <w:rPr>
          <w:rFonts w:hint="cs"/>
          <w:rtl/>
        </w:rPr>
        <w:t xml:space="preserve"> זה מלאכת יום-</w:t>
      </w:r>
      <w:r w:rsidR="00B47645">
        <w:rPr>
          <w:rFonts w:hint="cs"/>
          <w:rtl/>
        </w:rPr>
        <w:t xml:space="preserve">יום של כל מגדל בקר שהוא עבריין. </w:t>
      </w:r>
      <w:r w:rsidR="00D13779">
        <w:rPr>
          <w:rFonts w:hint="cs"/>
          <w:rtl/>
        </w:rPr>
        <w:t xml:space="preserve">בדרך כלל האנשים האלה שמשחררים את הפרות הם ממש על </w:t>
      </w:r>
      <w:bookmarkStart w:id="194" w:name="_ETM_Q1_2648565"/>
      <w:bookmarkEnd w:id="194"/>
      <w:r w:rsidR="00D13779">
        <w:rPr>
          <w:rFonts w:hint="cs"/>
          <w:rtl/>
        </w:rPr>
        <w:t xml:space="preserve">גבול העבריינות. כאשר </w:t>
      </w:r>
      <w:r w:rsidR="00B47645">
        <w:rPr>
          <w:rFonts w:hint="cs"/>
          <w:rtl/>
        </w:rPr>
        <w:t xml:space="preserve">מדברים על טרור חקלאי </w:t>
      </w:r>
      <w:r w:rsidR="00B47645">
        <w:rPr>
          <w:rtl/>
        </w:rPr>
        <w:t>–</w:t>
      </w:r>
      <w:r w:rsidR="00B47645">
        <w:rPr>
          <w:rFonts w:hint="cs"/>
          <w:rtl/>
        </w:rPr>
        <w:t xml:space="preserve"> </w:t>
      </w:r>
      <w:r w:rsidR="00D13779">
        <w:rPr>
          <w:rFonts w:hint="cs"/>
          <w:rtl/>
        </w:rPr>
        <w:t xml:space="preserve">זה </w:t>
      </w:r>
      <w:r w:rsidR="00B47645">
        <w:rPr>
          <w:rFonts w:hint="cs"/>
          <w:rtl/>
        </w:rPr>
        <w:t>בדרך כלל</w:t>
      </w:r>
      <w:r w:rsidR="00D13779">
        <w:rPr>
          <w:rFonts w:hint="cs"/>
          <w:rtl/>
        </w:rPr>
        <w:t xml:space="preserve"> סוג האנשים שגורמים לדבר</w:t>
      </w:r>
      <w:r w:rsidR="00F7673E">
        <w:rPr>
          <w:rFonts w:hint="cs"/>
          <w:rtl/>
        </w:rPr>
        <w:t>:</w:t>
      </w:r>
      <w:r w:rsidR="00D13779">
        <w:rPr>
          <w:rFonts w:hint="cs"/>
          <w:rtl/>
        </w:rPr>
        <w:t xml:space="preserve"> הם </w:t>
      </w:r>
      <w:bookmarkStart w:id="195" w:name="_ETM_Q1_2654002"/>
      <w:bookmarkEnd w:id="195"/>
      <w:r w:rsidR="00D13779">
        <w:rPr>
          <w:rFonts w:hint="cs"/>
          <w:rtl/>
        </w:rPr>
        <w:t xml:space="preserve">משחררים את הפרות שלהם </w:t>
      </w:r>
      <w:r w:rsidR="00D13779">
        <w:rPr>
          <w:rtl/>
        </w:rPr>
        <w:t>–</w:t>
      </w:r>
      <w:r w:rsidR="00D13779">
        <w:rPr>
          <w:rFonts w:hint="cs"/>
          <w:rtl/>
        </w:rPr>
        <w:t xml:space="preserve"> כאשר אני עבדתי בזה זה היה פרות – שמגיעות לכבישים ונגרמות תאונות</w:t>
      </w:r>
      <w:r w:rsidR="00B47645">
        <w:rPr>
          <w:rFonts w:hint="cs"/>
          <w:rtl/>
        </w:rPr>
        <w:t xml:space="preserve">. אחרי שהרדמת </w:t>
      </w:r>
      <w:r w:rsidR="00F7673E">
        <w:rPr>
          <w:rFonts w:hint="cs"/>
          <w:rtl/>
        </w:rPr>
        <w:t xml:space="preserve">את </w:t>
      </w:r>
      <w:r w:rsidR="00B47645">
        <w:rPr>
          <w:rFonts w:hint="cs"/>
          <w:rtl/>
        </w:rPr>
        <w:t xml:space="preserve">הפרה </w:t>
      </w:r>
      <w:r w:rsidR="00F7673E">
        <w:rPr>
          <w:rFonts w:hint="cs"/>
          <w:rtl/>
        </w:rPr>
        <w:t xml:space="preserve">והיא </w:t>
      </w:r>
      <w:r w:rsidR="00B47645">
        <w:rPr>
          <w:rFonts w:hint="cs"/>
          <w:rtl/>
        </w:rPr>
        <w:t xml:space="preserve">שוכבת יש מלחמה </w:t>
      </w:r>
      <w:proofErr w:type="spellStart"/>
      <w:r w:rsidR="00B47645">
        <w:rPr>
          <w:rFonts w:hint="cs"/>
          <w:rtl/>
        </w:rPr>
        <w:t>מיידית</w:t>
      </w:r>
      <w:proofErr w:type="spellEnd"/>
      <w:r w:rsidR="00B47645">
        <w:rPr>
          <w:rFonts w:hint="cs"/>
          <w:rtl/>
        </w:rPr>
        <w:t xml:space="preserve">, שאתה חייב </w:t>
      </w:r>
      <w:r w:rsidR="00D13779">
        <w:rPr>
          <w:rFonts w:hint="cs"/>
          <w:rtl/>
        </w:rPr>
        <w:t xml:space="preserve">לא לעזוב את השטח </w:t>
      </w:r>
      <w:bookmarkStart w:id="196" w:name="_ETM_Q1_2665878"/>
      <w:bookmarkEnd w:id="196"/>
      <w:r w:rsidR="00D13779">
        <w:rPr>
          <w:rFonts w:hint="cs"/>
          <w:rtl/>
        </w:rPr>
        <w:t xml:space="preserve">כי בעל הפרה יגיע משום מקום ויחתוך לפרה את האוזן </w:t>
      </w:r>
      <w:bookmarkStart w:id="197" w:name="_ETM_Q1_2668361"/>
      <w:bookmarkEnd w:id="197"/>
      <w:r w:rsidR="00D13779">
        <w:rPr>
          <w:rFonts w:hint="cs"/>
          <w:rtl/>
        </w:rPr>
        <w:t>ויעלים את הראיה</w:t>
      </w:r>
      <w:r w:rsidR="00B47645">
        <w:rPr>
          <w:rFonts w:hint="cs"/>
          <w:rtl/>
        </w:rPr>
        <w:t xml:space="preserve">. </w:t>
      </w:r>
    </w:p>
    <w:p w:rsidR="00D13779" w:rsidRDefault="00D13779" w:rsidP="00D13779">
      <w:pPr>
        <w:rPr>
          <w:rtl/>
        </w:rPr>
      </w:pPr>
    </w:p>
    <w:p w:rsidR="00B47645" w:rsidRDefault="00B47645" w:rsidP="00F7673E">
      <w:pPr>
        <w:rPr>
          <w:rtl/>
        </w:rPr>
      </w:pPr>
      <w:r>
        <w:rPr>
          <w:rFonts w:hint="cs"/>
          <w:rtl/>
        </w:rPr>
        <w:t>ברור לחלוטין שהשבב הוא הפתרון</w:t>
      </w:r>
      <w:r w:rsidR="00D13779">
        <w:rPr>
          <w:rFonts w:hint="cs"/>
          <w:rtl/>
        </w:rPr>
        <w:t>.</w:t>
      </w:r>
      <w:r>
        <w:rPr>
          <w:rFonts w:hint="cs"/>
          <w:rtl/>
        </w:rPr>
        <w:t xml:space="preserve"> כל מגדל בקר </w:t>
      </w:r>
      <w:r w:rsidR="00D13779">
        <w:rPr>
          <w:rtl/>
        </w:rPr>
        <w:t>–</w:t>
      </w:r>
      <w:r w:rsidR="00D13779">
        <w:rPr>
          <w:rFonts w:hint="cs"/>
          <w:rtl/>
        </w:rPr>
        <w:t xml:space="preserve"> אני אומר מהזווית של מגדל בקר, אני לא כל כך מכיר את הגמלים, לא התעסקתי </w:t>
      </w:r>
      <w:bookmarkStart w:id="198" w:name="_ETM_Q1_2676144"/>
      <w:bookmarkEnd w:id="198"/>
      <w:r w:rsidR="00D13779">
        <w:rPr>
          <w:rFonts w:hint="cs"/>
          <w:rtl/>
        </w:rPr>
        <w:t xml:space="preserve">עם גמלים – </w:t>
      </w:r>
      <w:r>
        <w:rPr>
          <w:rFonts w:hint="cs"/>
          <w:rtl/>
        </w:rPr>
        <w:t>הפחד שלו שהוא לא יודע איפה השבב נמצא</w:t>
      </w:r>
      <w:r w:rsidR="00F7673E">
        <w:rPr>
          <w:rFonts w:hint="cs"/>
          <w:rtl/>
        </w:rPr>
        <w:t>.</w:t>
      </w:r>
      <w:r w:rsidR="00D13779">
        <w:rPr>
          <w:rFonts w:hint="cs"/>
          <w:rtl/>
        </w:rPr>
        <w:t xml:space="preserve"> גם לא צריך להגיד איפה הוא נמצא,</w:t>
      </w:r>
      <w:r>
        <w:rPr>
          <w:rFonts w:hint="cs"/>
          <w:rtl/>
        </w:rPr>
        <w:t xml:space="preserve"> ואפשר לקרוא אותו. אני מקווה</w:t>
      </w:r>
      <w:r w:rsidR="00D13779">
        <w:rPr>
          <w:rFonts w:hint="cs"/>
          <w:rtl/>
        </w:rPr>
        <w:t xml:space="preserve"> מאוד </w:t>
      </w:r>
      <w:bookmarkStart w:id="199" w:name="_ETM_Q1_2688376"/>
      <w:bookmarkEnd w:id="199"/>
      <w:r w:rsidR="00D13779">
        <w:rPr>
          <w:rFonts w:hint="cs"/>
          <w:rtl/>
        </w:rPr>
        <w:t xml:space="preserve">שהטכנולוגיה מאפשרת היום לקרוא שבב גם </w:t>
      </w:r>
      <w:r>
        <w:rPr>
          <w:rFonts w:hint="cs"/>
          <w:rtl/>
        </w:rPr>
        <w:t>ממרחק של כמה מטרים</w:t>
      </w:r>
      <w:r w:rsidR="00D13779">
        <w:rPr>
          <w:rFonts w:hint="cs"/>
          <w:rtl/>
        </w:rPr>
        <w:t xml:space="preserve"> ולא רק מחצי </w:t>
      </w:r>
      <w:bookmarkStart w:id="200" w:name="_ETM_Q1_2691821"/>
      <w:bookmarkEnd w:id="200"/>
      <w:r w:rsidR="00D13779">
        <w:rPr>
          <w:rFonts w:hint="cs"/>
          <w:rtl/>
        </w:rPr>
        <w:t>מטר</w:t>
      </w:r>
      <w:r>
        <w:rPr>
          <w:rFonts w:hint="cs"/>
          <w:rtl/>
        </w:rPr>
        <w:t xml:space="preserve">, כדי שלא תצטרך להרדים. </w:t>
      </w:r>
      <w:r w:rsidR="00D13779">
        <w:rPr>
          <w:rFonts w:hint="cs"/>
          <w:rtl/>
        </w:rPr>
        <w:t xml:space="preserve">מי שיודע את התהליך של תרופת ההרדמה הזאת, מה היא </w:t>
      </w:r>
      <w:bookmarkStart w:id="201" w:name="_ETM_Q1_2696828"/>
      <w:bookmarkEnd w:id="201"/>
      <w:r w:rsidR="00D13779">
        <w:rPr>
          <w:rFonts w:hint="cs"/>
          <w:rtl/>
        </w:rPr>
        <w:t xml:space="preserve">עושה לבעל החיים </w:t>
      </w:r>
      <w:r w:rsidR="00D13779">
        <w:rPr>
          <w:rtl/>
        </w:rPr>
        <w:t>–</w:t>
      </w:r>
      <w:r w:rsidR="00D13779">
        <w:rPr>
          <w:rFonts w:hint="cs"/>
          <w:rtl/>
        </w:rPr>
        <w:t xml:space="preserve"> היא לא עושה לו טוב. </w:t>
      </w:r>
    </w:p>
    <w:p w:rsidR="00B47645" w:rsidRDefault="00B47645" w:rsidP="00B47645">
      <w:pPr>
        <w:rPr>
          <w:rtl/>
        </w:rPr>
      </w:pPr>
    </w:p>
    <w:p w:rsidR="00B47645" w:rsidRDefault="00B47645" w:rsidP="00F7673E">
      <w:pPr>
        <w:rPr>
          <w:rtl/>
        </w:rPr>
      </w:pPr>
      <w:r>
        <w:rPr>
          <w:rFonts w:hint="cs"/>
          <w:rtl/>
        </w:rPr>
        <w:lastRenderedPageBreak/>
        <w:t>אני חושב שאין אפילו חשיבה אחרת</w:t>
      </w:r>
      <w:r w:rsidR="00D13779">
        <w:rPr>
          <w:rFonts w:hint="cs"/>
          <w:rtl/>
        </w:rPr>
        <w:t>, ואני מדבר</w:t>
      </w:r>
      <w:r>
        <w:rPr>
          <w:rFonts w:hint="cs"/>
          <w:rtl/>
        </w:rPr>
        <w:t xml:space="preserve"> לאור הניסיון שלי</w:t>
      </w:r>
      <w:r w:rsidR="00D13779">
        <w:rPr>
          <w:rFonts w:hint="cs"/>
          <w:rtl/>
        </w:rPr>
        <w:t xml:space="preserve"> </w:t>
      </w:r>
      <w:r w:rsidR="00F7673E">
        <w:rPr>
          <w:rFonts w:hint="cs"/>
          <w:rtl/>
        </w:rPr>
        <w:t>ו</w:t>
      </w:r>
      <w:r w:rsidR="00D13779">
        <w:rPr>
          <w:rFonts w:hint="cs"/>
          <w:rtl/>
        </w:rPr>
        <w:t>לא סתם ממחשבות</w:t>
      </w:r>
      <w:r>
        <w:rPr>
          <w:rFonts w:hint="cs"/>
          <w:rtl/>
        </w:rPr>
        <w:t xml:space="preserve">. זה השבב, והמקום </w:t>
      </w:r>
      <w:r w:rsidR="00D13779">
        <w:rPr>
          <w:rFonts w:hint="cs"/>
          <w:rtl/>
        </w:rPr>
        <w:t xml:space="preserve">בגוף שבו יוזרק השבב </w:t>
      </w:r>
      <w:r>
        <w:rPr>
          <w:rFonts w:hint="cs"/>
          <w:rtl/>
        </w:rPr>
        <w:t>משתנה</w:t>
      </w:r>
      <w:r w:rsidR="00D13779">
        <w:rPr>
          <w:rFonts w:hint="cs"/>
          <w:rtl/>
        </w:rPr>
        <w:t>,</w:t>
      </w:r>
      <w:r>
        <w:rPr>
          <w:rFonts w:hint="cs"/>
          <w:rtl/>
        </w:rPr>
        <w:t xml:space="preserve"> וכמה שיותר שאפשר לקרוא אותו מרחוק. </w:t>
      </w:r>
    </w:p>
    <w:p w:rsidR="00D13779" w:rsidRDefault="00D13779" w:rsidP="00B47645">
      <w:pPr>
        <w:rPr>
          <w:rtl/>
        </w:rPr>
      </w:pPr>
    </w:p>
    <w:p w:rsidR="00D13779" w:rsidRDefault="00D13779" w:rsidP="00D13779">
      <w:pPr>
        <w:pStyle w:val="af6"/>
        <w:keepNext/>
        <w:rPr>
          <w:rtl/>
        </w:rPr>
      </w:pPr>
      <w:r>
        <w:rPr>
          <w:rtl/>
        </w:rPr>
        <w:t>היו"ר איתן כבל:</w:t>
      </w:r>
    </w:p>
    <w:p w:rsidR="00D13779" w:rsidRDefault="00D13779" w:rsidP="00D13779">
      <w:pPr>
        <w:pStyle w:val="KeepWithNext"/>
        <w:rPr>
          <w:rtl/>
        </w:rPr>
      </w:pPr>
    </w:p>
    <w:p w:rsidR="00D13779" w:rsidRDefault="00D13779" w:rsidP="00D13779">
      <w:pPr>
        <w:rPr>
          <w:rtl/>
        </w:rPr>
      </w:pPr>
      <w:r>
        <w:rPr>
          <w:rFonts w:hint="cs"/>
          <w:rtl/>
        </w:rPr>
        <w:t xml:space="preserve">תודה. נציגי המשטרה, בבקשה. </w:t>
      </w:r>
    </w:p>
    <w:p w:rsidR="00B47645" w:rsidRDefault="00B47645" w:rsidP="00B47645">
      <w:pPr>
        <w:rPr>
          <w:rtl/>
        </w:rPr>
      </w:pPr>
    </w:p>
    <w:sdt>
      <w:sdtPr>
        <w:rPr>
          <w:rFonts w:hint="cs"/>
          <w:rtl/>
        </w:rPr>
        <w:alias w:val="אורח"/>
        <w:tag w:val="&lt;ID&gt;842817&lt;/ID&gt;&lt;Name&gt;אבי כהן&lt;/Name&gt;&lt;Data&gt;אבי כהן&lt;/Data&gt;&lt;Shortcut&gt;אבכה&lt;/Shortcut&gt;&lt;Title&gt;קצין אגף מבצעים נגב משטרה, המשרד לבטחון פנים&lt;/Title&gt;"/>
        <w:id w:val="-728069023"/>
        <w:placeholder>
          <w:docPart w:val="DefaultPlaceholder_-1854013440"/>
        </w:placeholder>
      </w:sdtPr>
      <w:sdtEndPr/>
      <w:sdtContent>
        <w:p w:rsidR="00B47645" w:rsidRDefault="00B47645" w:rsidP="00B47645">
          <w:pPr>
            <w:pStyle w:val="af9"/>
            <w:keepNext/>
            <w:rPr>
              <w:rtl/>
            </w:rPr>
          </w:pPr>
          <w:r w:rsidRPr="00B47645">
            <w:rPr>
              <w:rStyle w:val="afd"/>
              <w:color w:val="000000"/>
              <w:rtl/>
            </w:rPr>
            <w:t>אבי כהן</w:t>
          </w:r>
          <w:r w:rsidRPr="00B47645">
            <w:rPr>
              <w:color w:val="000000"/>
              <w:rtl/>
            </w:rPr>
            <w:t>:</w:t>
          </w:r>
        </w:p>
      </w:sdtContent>
    </w:sdt>
    <w:p w:rsidR="00B47645" w:rsidRDefault="00B47645" w:rsidP="00B47645">
      <w:pPr>
        <w:pStyle w:val="KeepWithNext"/>
        <w:rPr>
          <w:rtl/>
        </w:rPr>
      </w:pPr>
    </w:p>
    <w:p w:rsidR="00192451" w:rsidRDefault="00E453FE" w:rsidP="00E453FE">
      <w:pPr>
        <w:rPr>
          <w:rtl/>
        </w:rPr>
      </w:pPr>
      <w:r>
        <w:rPr>
          <w:rFonts w:hint="cs"/>
          <w:rtl/>
        </w:rPr>
        <w:t xml:space="preserve">אני קצין אגף מבצעים במרחב הנגב. </w:t>
      </w:r>
      <w:r w:rsidR="00B47645">
        <w:rPr>
          <w:rFonts w:hint="cs"/>
          <w:rtl/>
        </w:rPr>
        <w:t>בעברי הייתי מפקד תחנת דימונה</w:t>
      </w:r>
      <w:r>
        <w:rPr>
          <w:rFonts w:hint="cs"/>
          <w:rtl/>
        </w:rPr>
        <w:t>. שמענו את המשפחות –  בגזרתי היו רוב האירועים</w:t>
      </w:r>
      <w:r w:rsidR="00192451">
        <w:rPr>
          <w:rFonts w:hint="cs"/>
          <w:rtl/>
        </w:rPr>
        <w:t xml:space="preserve"> שבהם נחתכה האוזן.</w:t>
      </w:r>
    </w:p>
    <w:p w:rsidR="00192451" w:rsidRDefault="00192451" w:rsidP="00E453FE">
      <w:pPr>
        <w:rPr>
          <w:rtl/>
        </w:rPr>
      </w:pPr>
    </w:p>
    <w:p w:rsidR="00192451" w:rsidRDefault="00192451" w:rsidP="00192451">
      <w:pPr>
        <w:pStyle w:val="a4"/>
        <w:keepNext/>
        <w:rPr>
          <w:rtl/>
        </w:rPr>
      </w:pPr>
      <w:r>
        <w:rPr>
          <w:rtl/>
        </w:rPr>
        <w:t>חיים ילין (יש עתיד):</w:t>
      </w:r>
    </w:p>
    <w:p w:rsidR="00192451" w:rsidRDefault="00192451" w:rsidP="00192451">
      <w:pPr>
        <w:pStyle w:val="KeepWithNext"/>
        <w:rPr>
          <w:rtl/>
        </w:rPr>
      </w:pPr>
    </w:p>
    <w:p w:rsidR="00192451" w:rsidRDefault="00192451" w:rsidP="00192451">
      <w:pPr>
        <w:rPr>
          <w:rtl/>
        </w:rPr>
      </w:pPr>
      <w:r>
        <w:rPr>
          <w:rFonts w:hint="cs"/>
          <w:rtl/>
        </w:rPr>
        <w:t>אל תדבר על האוזן...</w:t>
      </w:r>
    </w:p>
    <w:p w:rsidR="00192451" w:rsidRDefault="00192451" w:rsidP="00192451">
      <w:pPr>
        <w:rPr>
          <w:rtl/>
        </w:rPr>
      </w:pPr>
    </w:p>
    <w:p w:rsidR="00192451" w:rsidRDefault="00192451" w:rsidP="00192451">
      <w:pPr>
        <w:pStyle w:val="af9"/>
        <w:keepNext/>
        <w:rPr>
          <w:rtl/>
        </w:rPr>
      </w:pPr>
      <w:r>
        <w:rPr>
          <w:rtl/>
        </w:rPr>
        <w:t>אבי כהן:</w:t>
      </w:r>
    </w:p>
    <w:p w:rsidR="00192451" w:rsidRDefault="00192451" w:rsidP="00192451">
      <w:pPr>
        <w:pStyle w:val="KeepWithNext"/>
        <w:rPr>
          <w:rtl/>
        </w:rPr>
      </w:pPr>
    </w:p>
    <w:p w:rsidR="00192451" w:rsidRDefault="00192451" w:rsidP="00192451">
      <w:pPr>
        <w:rPr>
          <w:rtl/>
        </w:rPr>
      </w:pPr>
      <w:r>
        <w:rPr>
          <w:rFonts w:hint="cs"/>
          <w:rtl/>
        </w:rPr>
        <w:t xml:space="preserve">חבר הכנסת חיים ילין, בגזרה שלך יש הכי פחות אירועים באופן יחסי לגזרות האחרות. </w:t>
      </w:r>
      <w:bookmarkStart w:id="202" w:name="_ETM_Q1_2740575"/>
      <w:bookmarkEnd w:id="202"/>
    </w:p>
    <w:p w:rsidR="00192451" w:rsidRDefault="00192451" w:rsidP="00E453FE">
      <w:pPr>
        <w:rPr>
          <w:rtl/>
        </w:rPr>
      </w:pPr>
    </w:p>
    <w:p w:rsidR="00FC7078" w:rsidRDefault="00B47645" w:rsidP="00E453FE">
      <w:pPr>
        <w:rPr>
          <w:rtl/>
        </w:rPr>
      </w:pPr>
      <w:r>
        <w:rPr>
          <w:rFonts w:hint="cs"/>
          <w:rtl/>
        </w:rPr>
        <w:t xml:space="preserve"> מדובר על מאות אירועים בשנה של גמלים. אני מתייחס בעיקר לכבישי הנגב, ששם זו תופעה משמעותית. </w:t>
      </w:r>
      <w:bookmarkStart w:id="203" w:name="_ETM_Q1_2763561"/>
      <w:bookmarkEnd w:id="203"/>
    </w:p>
    <w:p w:rsidR="00FC7078" w:rsidRDefault="00FC7078" w:rsidP="00E453FE">
      <w:pPr>
        <w:rPr>
          <w:rtl/>
        </w:rPr>
      </w:pPr>
    </w:p>
    <w:p w:rsidR="00FC7078" w:rsidRDefault="00B47645" w:rsidP="00F7673E">
      <w:pPr>
        <w:rPr>
          <w:rtl/>
        </w:rPr>
      </w:pPr>
      <w:bookmarkStart w:id="204" w:name="_ETM_Q1_2763834"/>
      <w:bookmarkEnd w:id="204"/>
      <w:r>
        <w:rPr>
          <w:rFonts w:hint="cs"/>
          <w:rtl/>
        </w:rPr>
        <w:t xml:space="preserve">התקנות </w:t>
      </w:r>
      <w:r w:rsidR="00FC7078">
        <w:rPr>
          <w:rFonts w:hint="cs"/>
          <w:rtl/>
        </w:rPr>
        <w:t xml:space="preserve">והחוק </w:t>
      </w:r>
      <w:r>
        <w:rPr>
          <w:rFonts w:hint="cs"/>
          <w:rtl/>
        </w:rPr>
        <w:t xml:space="preserve">שאתם מובילים </w:t>
      </w:r>
      <w:r w:rsidR="00FC7078">
        <w:rPr>
          <w:rFonts w:hint="cs"/>
          <w:rtl/>
        </w:rPr>
        <w:t>אכן יתנו מענה ויצמצמו</w:t>
      </w:r>
      <w:r>
        <w:rPr>
          <w:rFonts w:hint="cs"/>
          <w:rtl/>
        </w:rPr>
        <w:t xml:space="preserve"> </w:t>
      </w:r>
      <w:r w:rsidR="00F7673E">
        <w:rPr>
          <w:rFonts w:hint="cs"/>
          <w:rtl/>
        </w:rPr>
        <w:t xml:space="preserve">בצורה משמעותית </w:t>
      </w:r>
      <w:r w:rsidR="00FC7078">
        <w:rPr>
          <w:rFonts w:hint="cs"/>
          <w:rtl/>
        </w:rPr>
        <w:t xml:space="preserve">את היקף תאונות הדרכים במפגש עם </w:t>
      </w:r>
      <w:bookmarkStart w:id="205" w:name="_ETM_Q1_2765530"/>
      <w:bookmarkEnd w:id="205"/>
      <w:r w:rsidR="00FC7078">
        <w:rPr>
          <w:rFonts w:hint="cs"/>
          <w:rtl/>
        </w:rPr>
        <w:t>בעלי חיים</w:t>
      </w:r>
      <w:r>
        <w:rPr>
          <w:rFonts w:hint="cs"/>
          <w:rtl/>
        </w:rPr>
        <w:t>. זה יגרום להר</w:t>
      </w:r>
      <w:r w:rsidR="00FC7078">
        <w:rPr>
          <w:rFonts w:hint="cs"/>
          <w:rtl/>
        </w:rPr>
        <w:t>ת</w:t>
      </w:r>
      <w:r>
        <w:rPr>
          <w:rFonts w:hint="cs"/>
          <w:rtl/>
        </w:rPr>
        <w:t xml:space="preserve">עה, </w:t>
      </w:r>
      <w:r w:rsidR="00FC7078">
        <w:rPr>
          <w:rFonts w:hint="cs"/>
          <w:rtl/>
        </w:rPr>
        <w:t xml:space="preserve">זה יגרום </w:t>
      </w:r>
      <w:r>
        <w:rPr>
          <w:rFonts w:hint="cs"/>
          <w:rtl/>
        </w:rPr>
        <w:t xml:space="preserve">למניעה </w:t>
      </w:r>
      <w:r w:rsidR="00FC7078">
        <w:rPr>
          <w:rFonts w:hint="cs"/>
          <w:rtl/>
        </w:rPr>
        <w:t xml:space="preserve">מצבית ויגרום ליכולת של </w:t>
      </w:r>
      <w:r>
        <w:rPr>
          <w:rFonts w:hint="cs"/>
          <w:rtl/>
        </w:rPr>
        <w:t>אכיפה</w:t>
      </w:r>
      <w:r w:rsidR="00FC7078">
        <w:rPr>
          <w:rFonts w:hint="cs"/>
          <w:rtl/>
        </w:rPr>
        <w:t xml:space="preserve">, ואז </w:t>
      </w:r>
      <w:bookmarkStart w:id="206" w:name="_ETM_Q1_2774432"/>
      <w:bookmarkEnd w:id="206"/>
      <w:r w:rsidR="00FC7078">
        <w:rPr>
          <w:rFonts w:hint="cs"/>
          <w:rtl/>
        </w:rPr>
        <w:t>ניתן להביא לדין</w:t>
      </w:r>
      <w:r>
        <w:rPr>
          <w:rFonts w:hint="cs"/>
          <w:rtl/>
        </w:rPr>
        <w:t xml:space="preserve">. </w:t>
      </w:r>
    </w:p>
    <w:p w:rsidR="00FC7078" w:rsidRDefault="00FC7078" w:rsidP="00FC7078">
      <w:pPr>
        <w:rPr>
          <w:rtl/>
        </w:rPr>
      </w:pPr>
    </w:p>
    <w:p w:rsidR="00FC7078" w:rsidRDefault="00B47645" w:rsidP="00FC7078">
      <w:pPr>
        <w:rPr>
          <w:rtl/>
        </w:rPr>
      </w:pPr>
      <w:r>
        <w:rPr>
          <w:rFonts w:hint="cs"/>
          <w:rtl/>
        </w:rPr>
        <w:t xml:space="preserve">כאשר דיברה פה המשפחה של דוד כהן, באירוע שהיה בגזרה של </w:t>
      </w:r>
      <w:r w:rsidR="00FC7078">
        <w:rPr>
          <w:rFonts w:hint="cs"/>
          <w:rtl/>
        </w:rPr>
        <w:t xml:space="preserve">חיים </w:t>
      </w:r>
      <w:r>
        <w:rPr>
          <w:rFonts w:hint="cs"/>
          <w:rtl/>
        </w:rPr>
        <w:t>ילין</w:t>
      </w:r>
      <w:r w:rsidR="00FC7078">
        <w:rPr>
          <w:rFonts w:hint="cs"/>
          <w:rtl/>
        </w:rPr>
        <w:t xml:space="preserve"> כאשר הוא היה ראש המועצה</w:t>
      </w:r>
      <w:r>
        <w:rPr>
          <w:rFonts w:hint="cs"/>
          <w:rtl/>
        </w:rPr>
        <w:t xml:space="preserve">, שם חתכו את האוזן של הגמל. </w:t>
      </w:r>
      <w:r w:rsidR="00FC7078">
        <w:rPr>
          <w:rFonts w:hint="cs"/>
          <w:rtl/>
        </w:rPr>
        <w:t xml:space="preserve">אנחנו </w:t>
      </w:r>
      <w:bookmarkStart w:id="207" w:name="_ETM_Q1_2791968"/>
      <w:bookmarkEnd w:id="207"/>
      <w:r w:rsidR="00FC7078">
        <w:rPr>
          <w:rFonts w:hint="cs"/>
          <w:rtl/>
        </w:rPr>
        <w:t xml:space="preserve">היינו שם וראינו. לכן </w:t>
      </w:r>
      <w:r>
        <w:rPr>
          <w:rFonts w:hint="cs"/>
          <w:rtl/>
        </w:rPr>
        <w:t>אני חושב שאתם מובילים פה</w:t>
      </w:r>
      <w:r w:rsidR="00FC7078">
        <w:rPr>
          <w:rFonts w:hint="cs"/>
          <w:rtl/>
        </w:rPr>
        <w:t xml:space="preserve"> דבר נכון</w:t>
      </w:r>
      <w:r>
        <w:rPr>
          <w:rFonts w:hint="cs"/>
          <w:rtl/>
        </w:rPr>
        <w:t xml:space="preserve">. </w:t>
      </w:r>
    </w:p>
    <w:p w:rsidR="00FC7078" w:rsidRDefault="00FC7078" w:rsidP="00FC7078">
      <w:pPr>
        <w:rPr>
          <w:rtl/>
        </w:rPr>
      </w:pPr>
    </w:p>
    <w:p w:rsidR="00B47645" w:rsidRDefault="00FC7078" w:rsidP="00FC7078">
      <w:pPr>
        <w:rPr>
          <w:rtl/>
        </w:rPr>
      </w:pPr>
      <w:r>
        <w:rPr>
          <w:rFonts w:hint="cs"/>
          <w:rtl/>
        </w:rPr>
        <w:t xml:space="preserve">אני איש של בעלי </w:t>
      </w:r>
      <w:bookmarkStart w:id="208" w:name="_ETM_Q1_2794043"/>
      <w:bookmarkEnd w:id="208"/>
      <w:r>
        <w:rPr>
          <w:rFonts w:hint="cs"/>
          <w:rtl/>
        </w:rPr>
        <w:t>חיים, אני אוהב בעלי חיים ו</w:t>
      </w:r>
      <w:r w:rsidR="00B47645">
        <w:rPr>
          <w:rFonts w:hint="cs"/>
          <w:rtl/>
        </w:rPr>
        <w:t xml:space="preserve">כל חיי התעסקתי בסוסים. </w:t>
      </w:r>
      <w:r>
        <w:rPr>
          <w:rFonts w:hint="cs"/>
          <w:rtl/>
        </w:rPr>
        <w:t xml:space="preserve">לכן אני אומר את מה </w:t>
      </w:r>
      <w:bookmarkStart w:id="209" w:name="_ETM_Q1_2800859"/>
      <w:bookmarkEnd w:id="209"/>
      <w:r>
        <w:rPr>
          <w:rFonts w:hint="cs"/>
          <w:rtl/>
        </w:rPr>
        <w:t xml:space="preserve">שאני אומר. </w:t>
      </w:r>
      <w:r w:rsidR="00B47645">
        <w:rPr>
          <w:rFonts w:hint="cs"/>
          <w:rtl/>
        </w:rPr>
        <w:t xml:space="preserve">על מנת ליצור הרתעה, </w:t>
      </w:r>
      <w:r>
        <w:rPr>
          <w:rFonts w:hint="cs"/>
          <w:rtl/>
        </w:rPr>
        <w:t xml:space="preserve">על מנת ליצור אכיפה נכונה ומניעה מצבית, </w:t>
      </w:r>
      <w:r w:rsidR="00B47645">
        <w:rPr>
          <w:rFonts w:hint="cs"/>
          <w:rtl/>
        </w:rPr>
        <w:t xml:space="preserve">בעלי העדרים ישימו </w:t>
      </w:r>
      <w:r>
        <w:rPr>
          <w:rFonts w:hint="cs"/>
          <w:rtl/>
        </w:rPr>
        <w:t xml:space="preserve">את העדרים </w:t>
      </w:r>
      <w:r w:rsidR="00B47645">
        <w:rPr>
          <w:rFonts w:hint="cs"/>
          <w:rtl/>
        </w:rPr>
        <w:t xml:space="preserve">במקומות נכונים. </w:t>
      </w:r>
    </w:p>
    <w:p w:rsidR="00B47645" w:rsidRDefault="00B47645" w:rsidP="00B47645">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111621537"/>
        <w:placeholder>
          <w:docPart w:val="DefaultPlaceholder_-1854013440"/>
        </w:placeholder>
      </w:sdtPr>
      <w:sdtEndPr/>
      <w:sdtContent>
        <w:p w:rsidR="00B47645" w:rsidRDefault="00B47645" w:rsidP="00B47645">
          <w:pPr>
            <w:pStyle w:val="a4"/>
            <w:keepNext/>
            <w:rPr>
              <w:rtl/>
            </w:rPr>
          </w:pPr>
          <w:r w:rsidRPr="00B47645">
            <w:rPr>
              <w:rStyle w:val="afd"/>
              <w:color w:val="000000"/>
              <w:rtl/>
            </w:rPr>
            <w:t xml:space="preserve">סעיד </w:t>
          </w:r>
          <w:proofErr w:type="spellStart"/>
          <w:r w:rsidRPr="00B47645">
            <w:rPr>
              <w:rStyle w:val="afd"/>
              <w:color w:val="000000"/>
              <w:rtl/>
            </w:rPr>
            <w:t>אלחרומי</w:t>
          </w:r>
          <w:proofErr w:type="spellEnd"/>
          <w:r w:rsidRPr="00B47645">
            <w:rPr>
              <w:rStyle w:val="afd"/>
              <w:color w:val="000000"/>
              <w:rtl/>
            </w:rPr>
            <w:t xml:space="preserve"> (הרשימה המשותפת)</w:t>
          </w:r>
          <w:r w:rsidRPr="00B47645">
            <w:rPr>
              <w:color w:val="000000"/>
              <w:rtl/>
            </w:rPr>
            <w:t>:</w:t>
          </w:r>
        </w:p>
      </w:sdtContent>
    </w:sdt>
    <w:p w:rsidR="00B47645" w:rsidRDefault="00B47645" w:rsidP="00B47645">
      <w:pPr>
        <w:pStyle w:val="KeepWithNext"/>
        <w:rPr>
          <w:rtl/>
        </w:rPr>
      </w:pPr>
    </w:p>
    <w:p w:rsidR="00FC7078" w:rsidRDefault="00B47645" w:rsidP="00B47645">
      <w:pPr>
        <w:rPr>
          <w:rtl/>
        </w:rPr>
      </w:pPr>
      <w:r>
        <w:rPr>
          <w:rFonts w:hint="cs"/>
          <w:rtl/>
        </w:rPr>
        <w:t>איפה ישימו אותם</w:t>
      </w:r>
      <w:r w:rsidR="00FC7078">
        <w:rPr>
          <w:rFonts w:hint="cs"/>
          <w:rtl/>
        </w:rPr>
        <w:t xml:space="preserve"> כאשר אין מרעה</w:t>
      </w:r>
      <w:r>
        <w:rPr>
          <w:rFonts w:hint="cs"/>
          <w:rtl/>
        </w:rPr>
        <w:t xml:space="preserve">? </w:t>
      </w:r>
    </w:p>
    <w:p w:rsidR="00FC7078" w:rsidRDefault="00FC7078" w:rsidP="00B47645">
      <w:pPr>
        <w:rPr>
          <w:rtl/>
        </w:rPr>
      </w:pPr>
    </w:p>
    <w:p w:rsidR="00FC7078" w:rsidRDefault="00FC7078" w:rsidP="00FC7078">
      <w:pPr>
        <w:pStyle w:val="af9"/>
        <w:keepNext/>
        <w:rPr>
          <w:rtl/>
        </w:rPr>
      </w:pPr>
      <w:r>
        <w:rPr>
          <w:rtl/>
        </w:rPr>
        <w:t>אבי כהן:</w:t>
      </w:r>
    </w:p>
    <w:p w:rsidR="00FC7078" w:rsidRDefault="00FC7078" w:rsidP="00FC7078">
      <w:pPr>
        <w:pStyle w:val="KeepWithNext"/>
        <w:rPr>
          <w:rtl/>
        </w:rPr>
      </w:pPr>
    </w:p>
    <w:p w:rsidR="00FC7078" w:rsidRDefault="00FC7078" w:rsidP="00FC7078">
      <w:pPr>
        <w:rPr>
          <w:rtl/>
        </w:rPr>
      </w:pPr>
      <w:r>
        <w:rPr>
          <w:rFonts w:hint="cs"/>
          <w:rtl/>
        </w:rPr>
        <w:t>אתה לא מקשיב לי עד הסוף.</w:t>
      </w:r>
    </w:p>
    <w:p w:rsidR="00FC7078" w:rsidRDefault="00FC7078" w:rsidP="00FC7078">
      <w:pPr>
        <w:rPr>
          <w:rtl/>
        </w:rPr>
      </w:pPr>
    </w:p>
    <w:p w:rsidR="00FC7078" w:rsidRDefault="00FC7078" w:rsidP="00FC7078">
      <w:pPr>
        <w:pStyle w:val="a4"/>
        <w:keepNext/>
        <w:rPr>
          <w:rtl/>
        </w:rPr>
      </w:pPr>
      <w:r>
        <w:rPr>
          <w:rtl/>
        </w:rPr>
        <w:t xml:space="preserve">סעיד </w:t>
      </w:r>
      <w:proofErr w:type="spellStart"/>
      <w:r>
        <w:rPr>
          <w:rtl/>
        </w:rPr>
        <w:t>אלחרומי</w:t>
      </w:r>
      <w:proofErr w:type="spellEnd"/>
      <w:r>
        <w:rPr>
          <w:rtl/>
        </w:rPr>
        <w:t xml:space="preserve"> (הרשימה המשותפת):</w:t>
      </w:r>
    </w:p>
    <w:p w:rsidR="00FC7078" w:rsidRDefault="00FC7078" w:rsidP="00FC7078">
      <w:pPr>
        <w:pStyle w:val="KeepWithNext"/>
        <w:rPr>
          <w:rtl/>
        </w:rPr>
      </w:pPr>
    </w:p>
    <w:p w:rsidR="00B47645" w:rsidRDefault="00FC7078" w:rsidP="00FC7078">
      <w:pPr>
        <w:rPr>
          <w:rtl/>
        </w:rPr>
      </w:pPr>
      <w:r>
        <w:rPr>
          <w:rFonts w:hint="cs"/>
          <w:rtl/>
        </w:rPr>
        <w:t>אני מקשיב לך. אמרת שיש מאות אירועים, וזה לא נכון. היו 4–5 תאונות, 6 תאונות. חבל על כל דם שנשפך, אבל להעצים את זה ולהגיד ש</w:t>
      </w:r>
      <w:r w:rsidR="00B47645">
        <w:rPr>
          <w:rFonts w:hint="cs"/>
          <w:rtl/>
        </w:rPr>
        <w:t xml:space="preserve">זה </w:t>
      </w:r>
      <w:r>
        <w:rPr>
          <w:rFonts w:hint="cs"/>
          <w:rtl/>
        </w:rPr>
        <w:t xml:space="preserve">מאות אירועים? עזוב. אתה בעד? תגיד </w:t>
      </w:r>
      <w:bookmarkStart w:id="210" w:name="_ETM_Q1_2829250"/>
      <w:bookmarkEnd w:id="210"/>
      <w:r>
        <w:rPr>
          <w:rFonts w:hint="cs"/>
          <w:rtl/>
        </w:rPr>
        <w:t xml:space="preserve">שאתה בעד. </w:t>
      </w:r>
      <w:r w:rsidR="00B47645">
        <w:rPr>
          <w:rFonts w:hint="cs"/>
          <w:rtl/>
        </w:rPr>
        <w:t xml:space="preserve">לא צריך להתחכם יותר מדי. </w:t>
      </w:r>
    </w:p>
    <w:p w:rsidR="00B47645" w:rsidRDefault="00B47645" w:rsidP="00B47645">
      <w:pPr>
        <w:rPr>
          <w:rtl/>
        </w:rPr>
      </w:pPr>
    </w:p>
    <w:sdt>
      <w:sdtPr>
        <w:rPr>
          <w:rtl/>
        </w:rPr>
        <w:alias w:val="יור"/>
        <w:tag w:val="&lt;ID&gt;4637&lt;/ID&gt;&lt;Name&gt;איתן כבל - יו&quot;רַ&lt;/Name&gt;&lt;Data&gt;איתן כבל&lt;/Data&gt;&lt;Shortcut&gt;איכב&lt;/Shortcut&gt;"/>
        <w:id w:val="-366757265"/>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B47645" w:rsidRDefault="00FC7078" w:rsidP="00B47645">
      <w:pPr>
        <w:rPr>
          <w:rtl/>
        </w:rPr>
      </w:pPr>
      <w:r>
        <w:rPr>
          <w:rFonts w:hint="cs"/>
          <w:rtl/>
        </w:rPr>
        <w:t xml:space="preserve">תודה. </w:t>
      </w:r>
      <w:r w:rsidR="00B47645">
        <w:rPr>
          <w:rFonts w:hint="cs"/>
          <w:rtl/>
        </w:rPr>
        <w:t xml:space="preserve">תשובתך נהירה וברורה. </w:t>
      </w:r>
      <w:r>
        <w:rPr>
          <w:rFonts w:hint="cs"/>
          <w:rtl/>
        </w:rPr>
        <w:t xml:space="preserve">נציגת משרד המשפטים, בבקשה. </w:t>
      </w:r>
    </w:p>
    <w:p w:rsidR="00B47645" w:rsidRDefault="00B47645" w:rsidP="00B47645">
      <w:pPr>
        <w:rPr>
          <w:rtl/>
        </w:rPr>
      </w:pPr>
    </w:p>
    <w:sdt>
      <w:sdtPr>
        <w:rPr>
          <w:rFonts w:hint="cs"/>
          <w:rtl/>
        </w:rPr>
        <w:alias w:val="אורח"/>
        <w:tag w:val="&lt;ID&gt;740257&lt;/ID&gt;&lt;Name&gt;לילך וגנר&lt;/Name&gt;&lt;Data&gt;לילך וגנר&lt;/Data&gt;&lt;Shortcut&gt;ליוג&lt;/Shortcut&gt;&lt;Title&gt;יעוץ וחקיקה פלילי, משרד המשפטים&lt;/Title&gt;"/>
        <w:id w:val="2117017742"/>
        <w:placeholder>
          <w:docPart w:val="DefaultPlaceholder_-1854013440"/>
        </w:placeholder>
      </w:sdtPr>
      <w:sdtEndPr/>
      <w:sdtContent>
        <w:p w:rsidR="00B47645" w:rsidRDefault="00B47645" w:rsidP="00B47645">
          <w:pPr>
            <w:pStyle w:val="af9"/>
            <w:keepNext/>
            <w:rPr>
              <w:rtl/>
            </w:rPr>
          </w:pPr>
          <w:r w:rsidRPr="00B47645">
            <w:rPr>
              <w:rStyle w:val="afd"/>
              <w:color w:val="000000"/>
              <w:rtl/>
            </w:rPr>
            <w:t>לילך וגנר</w:t>
          </w:r>
          <w:r w:rsidRPr="00B47645">
            <w:rPr>
              <w:color w:val="000000"/>
              <w:rtl/>
            </w:rPr>
            <w:t>:</w:t>
          </w:r>
        </w:p>
      </w:sdtContent>
    </w:sdt>
    <w:p w:rsidR="00B47645" w:rsidRDefault="00B47645" w:rsidP="00B47645">
      <w:pPr>
        <w:pStyle w:val="KeepWithNext"/>
        <w:rPr>
          <w:rtl/>
        </w:rPr>
      </w:pPr>
    </w:p>
    <w:p w:rsidR="00FC7078" w:rsidRDefault="00FC7078" w:rsidP="00B47645">
      <w:pPr>
        <w:rPr>
          <w:rtl/>
        </w:rPr>
      </w:pPr>
      <w:r>
        <w:rPr>
          <w:rFonts w:hint="cs"/>
          <w:rtl/>
        </w:rPr>
        <w:t xml:space="preserve">אני ממחלקת ייעוץ וחקיקה במשרד המשפטים. </w:t>
      </w:r>
    </w:p>
    <w:p w:rsidR="00FC7078" w:rsidRDefault="00FC7078" w:rsidP="00B47645">
      <w:pPr>
        <w:rPr>
          <w:rtl/>
        </w:rPr>
      </w:pPr>
    </w:p>
    <w:p w:rsidR="00FC7078" w:rsidRDefault="00FC7078" w:rsidP="00F7673E">
      <w:pPr>
        <w:rPr>
          <w:rtl/>
        </w:rPr>
      </w:pPr>
      <w:r>
        <w:rPr>
          <w:rFonts w:hint="cs"/>
          <w:rtl/>
        </w:rPr>
        <w:lastRenderedPageBreak/>
        <w:t xml:space="preserve">רציתי להגיד שיש שתי הצעות על הפרק: יש את התקנות, שמסדירות את נושא הסימון, ויש את </w:t>
      </w:r>
      <w:bookmarkStart w:id="211" w:name="_ETM_Q1_2848822"/>
      <w:bookmarkEnd w:id="211"/>
      <w:r>
        <w:rPr>
          <w:rFonts w:hint="cs"/>
          <w:rtl/>
        </w:rPr>
        <w:t xml:space="preserve">התיקון בפקודת התעבורה, שאמור לתת מענה, בשילוב שני הדברים האלה, לבעייתיות שעלתה. </w:t>
      </w:r>
    </w:p>
    <w:p w:rsidR="00FC7078" w:rsidRDefault="00FC7078" w:rsidP="00B47645">
      <w:pPr>
        <w:rPr>
          <w:rtl/>
        </w:rPr>
      </w:pPr>
      <w:bookmarkStart w:id="212" w:name="_ETM_Q1_2857882"/>
      <w:bookmarkStart w:id="213" w:name="_ETM_Q1_2858131"/>
      <w:bookmarkEnd w:id="212"/>
      <w:bookmarkEnd w:id="213"/>
    </w:p>
    <w:p w:rsidR="00FC7078" w:rsidRDefault="00B47645" w:rsidP="00FC7078">
      <w:pPr>
        <w:rPr>
          <w:rtl/>
        </w:rPr>
      </w:pPr>
      <w:r>
        <w:rPr>
          <w:rFonts w:hint="cs"/>
          <w:rtl/>
        </w:rPr>
        <w:t>קיבלנו פניות מן הפרקליטות ב</w:t>
      </w:r>
      <w:r w:rsidR="00FC7078">
        <w:rPr>
          <w:rFonts w:hint="cs"/>
          <w:rtl/>
        </w:rPr>
        <w:t>עניינים שבהם גם אם לא הוסר תג האוזן היה קשה מאוד</w:t>
      </w:r>
      <w:r>
        <w:rPr>
          <w:rFonts w:hint="cs"/>
          <w:rtl/>
        </w:rPr>
        <w:t xml:space="preserve"> </w:t>
      </w:r>
      <w:r w:rsidR="00FC7078">
        <w:rPr>
          <w:rFonts w:hint="cs"/>
          <w:rtl/>
        </w:rPr>
        <w:t xml:space="preserve">להגיע לבעלים של הגמל ולהגיד שהגמל היה בחזקתו כאשר התרחשה תאונת דרכים קטלנית, </w:t>
      </w:r>
      <w:bookmarkStart w:id="214" w:name="_ETM_Q1_2873453"/>
      <w:bookmarkEnd w:id="214"/>
      <w:r w:rsidR="00FC7078">
        <w:rPr>
          <w:rFonts w:hint="cs"/>
          <w:rtl/>
        </w:rPr>
        <w:t xml:space="preserve">מאחר </w:t>
      </w:r>
      <w:r>
        <w:rPr>
          <w:rFonts w:hint="cs"/>
          <w:rtl/>
        </w:rPr>
        <w:t xml:space="preserve">שאותו בעלים יכול היה </w:t>
      </w:r>
      <w:r w:rsidR="00FC7078">
        <w:rPr>
          <w:rFonts w:hint="cs"/>
          <w:rtl/>
        </w:rPr>
        <w:t xml:space="preserve">לטעון שהוא מכר </w:t>
      </w:r>
      <w:r>
        <w:rPr>
          <w:rFonts w:hint="cs"/>
          <w:rtl/>
        </w:rPr>
        <w:t>את בעל החיים</w:t>
      </w:r>
      <w:r w:rsidR="00FC7078">
        <w:rPr>
          <w:rFonts w:hint="cs"/>
          <w:rtl/>
        </w:rPr>
        <w:t xml:space="preserve"> למאן דהוא שזהותו אינה ידועה</w:t>
      </w:r>
      <w:r>
        <w:rPr>
          <w:rFonts w:hint="cs"/>
          <w:rtl/>
        </w:rPr>
        <w:t xml:space="preserve">. </w:t>
      </w:r>
    </w:p>
    <w:p w:rsidR="00FC7078" w:rsidRDefault="00FC7078" w:rsidP="00FC7078">
      <w:pPr>
        <w:rPr>
          <w:rtl/>
        </w:rPr>
      </w:pPr>
    </w:p>
    <w:p w:rsidR="00FC7078" w:rsidRDefault="00FC7078" w:rsidP="00FC7078">
      <w:pPr>
        <w:pStyle w:val="af6"/>
        <w:keepNext/>
        <w:rPr>
          <w:rtl/>
        </w:rPr>
      </w:pPr>
      <w:r>
        <w:rPr>
          <w:rtl/>
        </w:rPr>
        <w:t>היו"ר איתן כבל:</w:t>
      </w:r>
    </w:p>
    <w:p w:rsidR="00FC7078" w:rsidRDefault="00FC7078" w:rsidP="00FC7078">
      <w:pPr>
        <w:pStyle w:val="KeepWithNext"/>
        <w:rPr>
          <w:rtl/>
        </w:rPr>
      </w:pPr>
    </w:p>
    <w:p w:rsidR="00FC7078" w:rsidRDefault="00FC7078" w:rsidP="00FC7078">
      <w:pPr>
        <w:rPr>
          <w:rtl/>
        </w:rPr>
      </w:pPr>
      <w:r>
        <w:rPr>
          <w:rFonts w:hint="cs"/>
          <w:rtl/>
        </w:rPr>
        <w:t xml:space="preserve">כבר דנו בזה. </w:t>
      </w:r>
    </w:p>
    <w:p w:rsidR="00FC7078" w:rsidRDefault="00FC7078" w:rsidP="00FC7078">
      <w:pPr>
        <w:rPr>
          <w:rtl/>
        </w:rPr>
      </w:pPr>
    </w:p>
    <w:p w:rsidR="00FC7078" w:rsidRDefault="00FC7078" w:rsidP="00FC7078">
      <w:pPr>
        <w:pStyle w:val="af9"/>
        <w:keepNext/>
        <w:rPr>
          <w:rtl/>
        </w:rPr>
      </w:pPr>
      <w:r>
        <w:rPr>
          <w:rtl/>
        </w:rPr>
        <w:t>לילך וגנר:</w:t>
      </w:r>
    </w:p>
    <w:p w:rsidR="00FC7078" w:rsidRDefault="00FC7078" w:rsidP="00FC7078">
      <w:pPr>
        <w:pStyle w:val="KeepWithNext"/>
        <w:rPr>
          <w:rtl/>
        </w:rPr>
      </w:pPr>
    </w:p>
    <w:p w:rsidR="00B47645" w:rsidRDefault="00B47645" w:rsidP="00FC7078">
      <w:pPr>
        <w:rPr>
          <w:rtl/>
        </w:rPr>
      </w:pPr>
      <w:r>
        <w:rPr>
          <w:rFonts w:hint="cs"/>
          <w:rtl/>
        </w:rPr>
        <w:t>במצב כזה, גם אם לא מסירים</w:t>
      </w:r>
      <w:r w:rsidR="00FC7078">
        <w:rPr>
          <w:rFonts w:hint="cs"/>
          <w:rtl/>
        </w:rPr>
        <w:t xml:space="preserve"> את התג באוזן- - -</w:t>
      </w:r>
    </w:p>
    <w:p w:rsidR="00B47645" w:rsidRDefault="00B47645" w:rsidP="00B47645">
      <w:pPr>
        <w:rPr>
          <w:rtl/>
        </w:rPr>
      </w:pPr>
    </w:p>
    <w:sdt>
      <w:sdtPr>
        <w:rPr>
          <w:rtl/>
        </w:rPr>
        <w:alias w:val="יור"/>
        <w:tag w:val="&lt;ID&gt;4637&lt;/ID&gt;&lt;Name&gt;איתן כבל - יו&quot;רַ&lt;/Name&gt;&lt;Data&gt;איתן כבל&lt;/Data&gt;&lt;Shortcut&gt;איכב&lt;/Shortcut&gt;"/>
        <w:id w:val="-1189911434"/>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B47645" w:rsidRDefault="00B47645" w:rsidP="00B47645">
      <w:pPr>
        <w:rPr>
          <w:rtl/>
        </w:rPr>
      </w:pPr>
      <w:r>
        <w:rPr>
          <w:rFonts w:hint="cs"/>
          <w:rtl/>
        </w:rPr>
        <w:t xml:space="preserve">החקיקה אמורה לתת לזה מענה. </w:t>
      </w:r>
    </w:p>
    <w:p w:rsidR="00B47645" w:rsidRDefault="00B47645" w:rsidP="00B47645">
      <w:pPr>
        <w:rPr>
          <w:rtl/>
        </w:rPr>
      </w:pPr>
    </w:p>
    <w:sdt>
      <w:sdtPr>
        <w:rPr>
          <w:rFonts w:hint="cs"/>
          <w:rtl/>
        </w:rPr>
        <w:alias w:val="אורח"/>
        <w:tag w:val="&lt;ID&gt;740257&lt;/ID&gt;&lt;Name&gt;לילך וגנר&lt;/Name&gt;&lt;Data&gt;לילך וגנר&lt;/Data&gt;&lt;Shortcut&gt;ליוג&lt;/Shortcut&gt;&lt;Title&gt;יעוץ וחקיקה פלילי, משרד המשפטים&lt;/Title&gt;"/>
        <w:id w:val="-104968452"/>
        <w:placeholder>
          <w:docPart w:val="DefaultPlaceholder_-1854013440"/>
        </w:placeholder>
      </w:sdtPr>
      <w:sdtEndPr/>
      <w:sdtContent>
        <w:p w:rsidR="00B47645" w:rsidRDefault="00B47645" w:rsidP="00B47645">
          <w:pPr>
            <w:pStyle w:val="af9"/>
            <w:keepNext/>
            <w:rPr>
              <w:rtl/>
            </w:rPr>
          </w:pPr>
          <w:r w:rsidRPr="00B47645">
            <w:rPr>
              <w:rStyle w:val="afd"/>
              <w:color w:val="000000"/>
              <w:rtl/>
            </w:rPr>
            <w:t>לילך וגנר</w:t>
          </w:r>
          <w:r w:rsidRPr="00B47645">
            <w:rPr>
              <w:color w:val="000000"/>
              <w:rtl/>
            </w:rPr>
            <w:t>:</w:t>
          </w:r>
        </w:p>
      </w:sdtContent>
    </w:sdt>
    <w:p w:rsidR="00B47645" w:rsidRDefault="00B47645" w:rsidP="00B47645">
      <w:pPr>
        <w:pStyle w:val="KeepWithNext"/>
        <w:rPr>
          <w:rtl/>
        </w:rPr>
      </w:pPr>
    </w:p>
    <w:p w:rsidR="00B47645" w:rsidRDefault="00B47645" w:rsidP="00FC7078">
      <w:pPr>
        <w:rPr>
          <w:rtl/>
        </w:rPr>
      </w:pPr>
      <w:r>
        <w:rPr>
          <w:rFonts w:hint="cs"/>
          <w:rtl/>
        </w:rPr>
        <w:t>אנחנו מסדירים כאן חזקה שתהיה בפקודת התעבורה</w:t>
      </w:r>
      <w:r w:rsidR="00FC7078">
        <w:rPr>
          <w:rFonts w:hint="cs"/>
          <w:rtl/>
        </w:rPr>
        <w:t xml:space="preserve">. </w:t>
      </w:r>
    </w:p>
    <w:p w:rsidR="00B47645" w:rsidRDefault="00B47645" w:rsidP="00B47645">
      <w:pPr>
        <w:rPr>
          <w:rtl/>
        </w:rPr>
      </w:pPr>
    </w:p>
    <w:sdt>
      <w:sdtPr>
        <w:rPr>
          <w:rtl/>
        </w:rPr>
        <w:alias w:val="יור"/>
        <w:tag w:val="&lt;ID&gt;4637&lt;/ID&gt;&lt;Name&gt;איתן כבל - יו&quot;רַ&lt;/Name&gt;&lt;Data&gt;איתן כבל&lt;/Data&gt;&lt;Shortcut&gt;איכב&lt;/Shortcut&gt;"/>
        <w:id w:val="-814034267"/>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B47645" w:rsidRDefault="00B47645" w:rsidP="00FC7078">
      <w:pPr>
        <w:rPr>
          <w:rtl/>
        </w:rPr>
      </w:pPr>
      <w:r>
        <w:rPr>
          <w:rFonts w:hint="cs"/>
          <w:rtl/>
        </w:rPr>
        <w:t xml:space="preserve">זה כמו </w:t>
      </w:r>
      <w:r w:rsidR="00FC7078">
        <w:rPr>
          <w:rtl/>
        </w:rPr>
        <w:t>–</w:t>
      </w:r>
      <w:r w:rsidR="00FC7078">
        <w:rPr>
          <w:rFonts w:hint="cs"/>
          <w:rtl/>
        </w:rPr>
        <w:t xml:space="preserve"> להבדיל אלף אלפי הבהרות – להעביר בעלות על רכב. </w:t>
      </w:r>
      <w:r>
        <w:rPr>
          <w:rFonts w:hint="cs"/>
          <w:rtl/>
        </w:rPr>
        <w:t>כל עוד לא העברת את הרכב</w:t>
      </w:r>
      <w:r w:rsidR="00FD02B9">
        <w:rPr>
          <w:rFonts w:hint="cs"/>
          <w:rtl/>
        </w:rPr>
        <w:t>,</w:t>
      </w:r>
      <w:r>
        <w:rPr>
          <w:rFonts w:hint="cs"/>
          <w:rtl/>
        </w:rPr>
        <w:t xml:space="preserve"> האחריות עליך. </w:t>
      </w:r>
      <w:r w:rsidR="00FD02B9">
        <w:rPr>
          <w:rFonts w:hint="cs"/>
          <w:rtl/>
        </w:rPr>
        <w:t xml:space="preserve">הבהרנו את זה וזה מחכה רק לאישור כאן בהצבעה. </w:t>
      </w:r>
    </w:p>
    <w:p w:rsidR="00B47645" w:rsidRDefault="00B47645" w:rsidP="00B47645">
      <w:pPr>
        <w:rPr>
          <w:rtl/>
        </w:rPr>
      </w:pPr>
    </w:p>
    <w:sdt>
      <w:sdtPr>
        <w:rPr>
          <w:rFonts w:hint="cs"/>
          <w:rtl/>
        </w:rPr>
        <w:alias w:val="אורח"/>
        <w:tag w:val="&lt;ID&gt;740257&lt;/ID&gt;&lt;Name&gt;לילך וגנר&lt;/Name&gt;&lt;Data&gt;לילך וגנר&lt;/Data&gt;&lt;Shortcut&gt;ליוג&lt;/Shortcut&gt;&lt;Title&gt;יעוץ וחקיקה פלילי, משרד המשפטים&lt;/Title&gt;"/>
        <w:id w:val="-972356614"/>
        <w:placeholder>
          <w:docPart w:val="DefaultPlaceholder_-1854013440"/>
        </w:placeholder>
      </w:sdtPr>
      <w:sdtEndPr/>
      <w:sdtContent>
        <w:p w:rsidR="00B47645" w:rsidRDefault="00B47645" w:rsidP="00B47645">
          <w:pPr>
            <w:pStyle w:val="af9"/>
            <w:keepNext/>
            <w:rPr>
              <w:rtl/>
            </w:rPr>
          </w:pPr>
          <w:r w:rsidRPr="00B47645">
            <w:rPr>
              <w:rStyle w:val="afd"/>
              <w:color w:val="000000"/>
              <w:rtl/>
            </w:rPr>
            <w:t>לילך וגנר</w:t>
          </w:r>
          <w:r w:rsidRPr="00B47645">
            <w:rPr>
              <w:color w:val="000000"/>
              <w:rtl/>
            </w:rPr>
            <w:t>:</w:t>
          </w:r>
        </w:p>
      </w:sdtContent>
    </w:sdt>
    <w:p w:rsidR="00B47645" w:rsidRDefault="00B47645" w:rsidP="00B47645">
      <w:pPr>
        <w:pStyle w:val="KeepWithNext"/>
        <w:rPr>
          <w:rtl/>
        </w:rPr>
      </w:pPr>
    </w:p>
    <w:p w:rsidR="00B47645" w:rsidRDefault="00B47645" w:rsidP="00B47645">
      <w:pPr>
        <w:rPr>
          <w:rtl/>
        </w:rPr>
      </w:pPr>
      <w:r>
        <w:rPr>
          <w:rFonts w:hint="cs"/>
          <w:rtl/>
        </w:rPr>
        <w:t>אם אתם רוצים, נסביר את החזקה</w:t>
      </w:r>
      <w:r w:rsidR="00FD02B9">
        <w:rPr>
          <w:rFonts w:hint="cs"/>
          <w:rtl/>
        </w:rPr>
        <w:t>.</w:t>
      </w:r>
    </w:p>
    <w:p w:rsidR="00B47645" w:rsidRDefault="00B47645" w:rsidP="00B47645">
      <w:pPr>
        <w:rPr>
          <w:rtl/>
        </w:rPr>
      </w:pPr>
    </w:p>
    <w:sdt>
      <w:sdtPr>
        <w:rPr>
          <w:rtl/>
        </w:rPr>
        <w:alias w:val="דובר"/>
        <w:tag w:val="&lt;ID&gt;0&lt;/ID&gt;&lt;Name&gt;מרב תורג'מן&lt;/Name&gt;&lt;Data&gt;מרב תורג'מן&lt;/Data&gt;&lt;Shortcut&gt;מרב&lt;/Shortcut&gt;&lt;MemberID&gt;&lt;/MemberID&gt;"/>
        <w:id w:val="817689235"/>
        <w:placeholder>
          <w:docPart w:val="DefaultPlaceholder_-1854013440"/>
        </w:placeholder>
      </w:sdtPr>
      <w:sdtEndPr/>
      <w:sdtContent>
        <w:p w:rsidR="00B47645" w:rsidRDefault="00B47645" w:rsidP="00B47645">
          <w:pPr>
            <w:pStyle w:val="a4"/>
            <w:keepNext/>
            <w:rPr>
              <w:rtl/>
            </w:rPr>
          </w:pPr>
          <w:r w:rsidRPr="00B47645">
            <w:rPr>
              <w:rStyle w:val="afd"/>
              <w:color w:val="000000"/>
              <w:rtl/>
            </w:rPr>
            <w:t>מרב תורג'מן</w:t>
          </w:r>
          <w:r w:rsidRPr="00B47645">
            <w:rPr>
              <w:color w:val="000000"/>
              <w:rtl/>
            </w:rPr>
            <w:t>:</w:t>
          </w:r>
        </w:p>
      </w:sdtContent>
    </w:sdt>
    <w:p w:rsidR="00B47645" w:rsidRDefault="00B47645" w:rsidP="00B47645">
      <w:pPr>
        <w:pStyle w:val="KeepWithNext"/>
        <w:rPr>
          <w:rtl/>
        </w:rPr>
      </w:pPr>
    </w:p>
    <w:p w:rsidR="00FD02B9" w:rsidRDefault="00FD02B9" w:rsidP="00B47645">
      <w:pPr>
        <w:rPr>
          <w:rtl/>
        </w:rPr>
      </w:pPr>
      <w:r>
        <w:rPr>
          <w:rFonts w:hint="cs"/>
          <w:rtl/>
        </w:rPr>
        <w:t xml:space="preserve">עוד נגיע </w:t>
      </w:r>
      <w:bookmarkStart w:id="215" w:name="_ETM_Q1_2916258"/>
      <w:bookmarkEnd w:id="215"/>
      <w:r>
        <w:rPr>
          <w:rFonts w:hint="cs"/>
          <w:rtl/>
        </w:rPr>
        <w:t xml:space="preserve">לחזקה ונקרא את הסעיפים. </w:t>
      </w:r>
    </w:p>
    <w:p w:rsidR="00FD02B9" w:rsidRDefault="00FD02B9" w:rsidP="00B47645">
      <w:pPr>
        <w:rPr>
          <w:rtl/>
        </w:rPr>
      </w:pPr>
    </w:p>
    <w:p w:rsidR="00FD02B9" w:rsidRDefault="00FD02B9" w:rsidP="00FD02B9">
      <w:pPr>
        <w:pStyle w:val="af6"/>
        <w:keepNext/>
        <w:rPr>
          <w:rtl/>
        </w:rPr>
      </w:pPr>
      <w:r>
        <w:rPr>
          <w:rtl/>
        </w:rPr>
        <w:t>היו"ר איתן כבל:</w:t>
      </w:r>
    </w:p>
    <w:p w:rsidR="00FD02B9" w:rsidRDefault="00FD02B9" w:rsidP="00FD02B9">
      <w:pPr>
        <w:pStyle w:val="KeepWithNext"/>
        <w:rPr>
          <w:rtl/>
        </w:rPr>
      </w:pPr>
    </w:p>
    <w:p w:rsidR="00FD02B9" w:rsidRDefault="00FD02B9" w:rsidP="00FD02B9">
      <w:pPr>
        <w:rPr>
          <w:rtl/>
        </w:rPr>
      </w:pPr>
      <w:r>
        <w:rPr>
          <w:rFonts w:hint="cs"/>
          <w:rtl/>
        </w:rPr>
        <w:t xml:space="preserve">אני רוצה להזכיר: דיברנו על זה, </w:t>
      </w:r>
      <w:bookmarkStart w:id="216" w:name="_ETM_Q1_2925508"/>
      <w:bookmarkEnd w:id="216"/>
      <w:r>
        <w:rPr>
          <w:rFonts w:hint="cs"/>
          <w:rtl/>
        </w:rPr>
        <w:t xml:space="preserve">עסקנו בעניין הזה. בדיוק על פי זה התכווננו. </w:t>
      </w:r>
    </w:p>
    <w:p w:rsidR="00FD02B9" w:rsidRDefault="00FD02B9" w:rsidP="00FD02B9">
      <w:pPr>
        <w:rPr>
          <w:rtl/>
        </w:rPr>
      </w:pPr>
    </w:p>
    <w:p w:rsidR="00FD02B9" w:rsidRDefault="00FD02B9" w:rsidP="00FD02B9">
      <w:pPr>
        <w:rPr>
          <w:rtl/>
        </w:rPr>
      </w:pPr>
      <w:r>
        <w:rPr>
          <w:rFonts w:hint="cs"/>
          <w:rtl/>
        </w:rPr>
        <w:t xml:space="preserve">גברתי היועצת המשפטית תאמר לי איך אנחנו עוברים להקראה ולהצבעה. </w:t>
      </w:r>
    </w:p>
    <w:p w:rsidR="00FD02B9" w:rsidRDefault="00FD02B9" w:rsidP="00FD02B9">
      <w:pPr>
        <w:rPr>
          <w:rtl/>
        </w:rPr>
      </w:pPr>
    </w:p>
    <w:p w:rsidR="00FD02B9" w:rsidRDefault="00FD02B9" w:rsidP="00FD02B9">
      <w:pPr>
        <w:pStyle w:val="a4"/>
        <w:keepNext/>
        <w:rPr>
          <w:rtl/>
        </w:rPr>
      </w:pPr>
      <w:r>
        <w:rPr>
          <w:rtl/>
        </w:rPr>
        <w:t>מרב תורג'מן:</w:t>
      </w:r>
    </w:p>
    <w:p w:rsidR="00FD02B9" w:rsidRDefault="00FD02B9" w:rsidP="00FD02B9">
      <w:pPr>
        <w:pStyle w:val="KeepWithNext"/>
        <w:rPr>
          <w:rtl/>
        </w:rPr>
      </w:pPr>
    </w:p>
    <w:p w:rsidR="00B47645" w:rsidRDefault="00FD02B9" w:rsidP="00F7673E">
      <w:pPr>
        <w:rPr>
          <w:rtl/>
        </w:rPr>
      </w:pPr>
      <w:r>
        <w:rPr>
          <w:rFonts w:hint="cs"/>
          <w:rtl/>
        </w:rPr>
        <w:t>אזכיר ש</w:t>
      </w:r>
      <w:r w:rsidR="00B47645">
        <w:rPr>
          <w:rFonts w:hint="cs"/>
          <w:rtl/>
        </w:rPr>
        <w:t>בדיון הקודם הוועדה אישרה כמעט את כל התקנות</w:t>
      </w:r>
      <w:r>
        <w:rPr>
          <w:rFonts w:hint="cs"/>
          <w:rtl/>
        </w:rPr>
        <w:t>, למעט העניין של שבב תת-עורי</w:t>
      </w:r>
      <w:r w:rsidR="00B47645">
        <w:rPr>
          <w:rFonts w:hint="cs"/>
          <w:rtl/>
        </w:rPr>
        <w:t xml:space="preserve">. בכל מקום שהייתה התאמה </w:t>
      </w:r>
      <w:r>
        <w:rPr>
          <w:rFonts w:hint="cs"/>
          <w:rtl/>
        </w:rPr>
        <w:t xml:space="preserve">לשבב תת-עורי </w:t>
      </w:r>
      <w:r w:rsidR="00B47645">
        <w:rPr>
          <w:rFonts w:hint="cs"/>
          <w:rtl/>
        </w:rPr>
        <w:t xml:space="preserve">הוועדה החליטה לא להצביע. לכן </w:t>
      </w:r>
      <w:r>
        <w:rPr>
          <w:rFonts w:hint="cs"/>
          <w:rtl/>
        </w:rPr>
        <w:t xml:space="preserve">כרגע </w:t>
      </w:r>
      <w:r w:rsidR="00B47645">
        <w:rPr>
          <w:rFonts w:hint="cs"/>
          <w:rtl/>
        </w:rPr>
        <w:t>צריך לעבו</w:t>
      </w:r>
      <w:r w:rsidR="00F7673E">
        <w:rPr>
          <w:rFonts w:hint="cs"/>
          <w:rtl/>
        </w:rPr>
        <w:t>ר</w:t>
      </w:r>
      <w:r w:rsidR="00B47645">
        <w:rPr>
          <w:rFonts w:hint="cs"/>
          <w:rtl/>
        </w:rPr>
        <w:t xml:space="preserve"> תקנה-תקנה</w:t>
      </w:r>
      <w:r>
        <w:rPr>
          <w:rFonts w:hint="cs"/>
          <w:rtl/>
        </w:rPr>
        <w:t xml:space="preserve"> ולראות </w:t>
      </w:r>
      <w:r>
        <w:rPr>
          <w:rtl/>
        </w:rPr>
        <w:t>–</w:t>
      </w:r>
      <w:r>
        <w:rPr>
          <w:rFonts w:hint="cs"/>
          <w:rtl/>
        </w:rPr>
        <w:t xml:space="preserve"> </w:t>
      </w:r>
      <w:bookmarkStart w:id="217" w:name="_ETM_Q1_2958547"/>
      <w:bookmarkEnd w:id="217"/>
      <w:r>
        <w:rPr>
          <w:rFonts w:hint="cs"/>
          <w:rtl/>
        </w:rPr>
        <w:t xml:space="preserve">קודם כול, יש הגדרות של "שבב", "תווית" ו"תעודת רישום" שצריך </w:t>
      </w:r>
      <w:bookmarkStart w:id="218" w:name="_ETM_Q1_2964324"/>
      <w:bookmarkEnd w:id="218"/>
      <w:r w:rsidR="00B47645">
        <w:rPr>
          <w:rFonts w:hint="cs"/>
          <w:rtl/>
        </w:rPr>
        <w:t>להעמיד להצבעה, ול</w:t>
      </w:r>
      <w:r>
        <w:rPr>
          <w:rFonts w:hint="cs"/>
          <w:rtl/>
        </w:rPr>
        <w:t>אחר מ</w:t>
      </w:r>
      <w:r w:rsidR="00B47645">
        <w:rPr>
          <w:rFonts w:hint="cs"/>
          <w:rtl/>
        </w:rPr>
        <w:t>כן</w:t>
      </w:r>
      <w:r>
        <w:rPr>
          <w:rFonts w:hint="cs"/>
          <w:rtl/>
        </w:rPr>
        <w:t xml:space="preserve"> לעבור תקנה-תקנה ולהתאים את התיקון לעניין השבב התת-עורי.</w:t>
      </w:r>
    </w:p>
    <w:p w:rsidR="00B47645" w:rsidRDefault="00B47645" w:rsidP="00B47645">
      <w:pPr>
        <w:rPr>
          <w:rtl/>
        </w:rPr>
      </w:pPr>
    </w:p>
    <w:p w:rsidR="00B47645" w:rsidRDefault="00B47645" w:rsidP="00FD02B9">
      <w:pPr>
        <w:rPr>
          <w:rtl/>
        </w:rPr>
      </w:pPr>
      <w:r>
        <w:rPr>
          <w:rFonts w:hint="cs"/>
          <w:rtl/>
        </w:rPr>
        <w:t>בנוסף, יש עוד ביטול של תקנה אחת שבטעות הושמטה</w:t>
      </w:r>
      <w:r w:rsidR="00FD02B9">
        <w:rPr>
          <w:rFonts w:hint="cs"/>
          <w:rtl/>
        </w:rPr>
        <w:t xml:space="preserve"> לטענת משרד החקלאות</w:t>
      </w:r>
      <w:r>
        <w:rPr>
          <w:rFonts w:hint="cs"/>
          <w:rtl/>
        </w:rPr>
        <w:t>, שאין בה צורך יותר. ו</w:t>
      </w:r>
      <w:r w:rsidR="00FD02B9">
        <w:rPr>
          <w:rFonts w:hint="cs"/>
          <w:rtl/>
        </w:rPr>
        <w:t xml:space="preserve">אני מזכירה גם את תקנת </w:t>
      </w:r>
      <w:r>
        <w:rPr>
          <w:rFonts w:hint="cs"/>
          <w:rtl/>
        </w:rPr>
        <w:t>התחילה</w:t>
      </w:r>
      <w:r w:rsidR="00FD02B9">
        <w:rPr>
          <w:rFonts w:hint="cs"/>
          <w:rtl/>
        </w:rPr>
        <w:t xml:space="preserve">, שכרגע משרד החקלאות מציע מועד תחילה שונה מן המועד שהוצע בעבר, </w:t>
      </w:r>
      <w:bookmarkStart w:id="219" w:name="_ETM_Q1_2985694"/>
      <w:bookmarkEnd w:id="219"/>
      <w:r w:rsidR="00FD02B9">
        <w:rPr>
          <w:rFonts w:hint="cs"/>
          <w:rtl/>
        </w:rPr>
        <w:t xml:space="preserve">והם יסבירו את זה. </w:t>
      </w:r>
    </w:p>
    <w:p w:rsidR="00B47645" w:rsidRDefault="00B47645" w:rsidP="00B47645">
      <w:pPr>
        <w:rPr>
          <w:rtl/>
        </w:rPr>
      </w:pPr>
    </w:p>
    <w:sdt>
      <w:sdtPr>
        <w:rPr>
          <w:rtl/>
        </w:rPr>
        <w:alias w:val="יור"/>
        <w:tag w:val="&lt;ID&gt;4637&lt;/ID&gt;&lt;Name&gt;איתן כבל - יו&quot;רַ&lt;/Name&gt;&lt;Data&gt;איתן כבל&lt;/Data&gt;&lt;Shortcut&gt;איכב&lt;/Shortcut&gt;"/>
        <w:id w:val="-1556994193"/>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B47645" w:rsidRPr="00B47645" w:rsidRDefault="00FD02B9" w:rsidP="00B47645">
      <w:pPr>
        <w:rPr>
          <w:rtl/>
        </w:rPr>
      </w:pPr>
      <w:r>
        <w:rPr>
          <w:rFonts w:hint="cs"/>
          <w:rtl/>
        </w:rPr>
        <w:t xml:space="preserve">הם </w:t>
      </w:r>
      <w:r w:rsidR="00B47645">
        <w:rPr>
          <w:rFonts w:hint="cs"/>
          <w:rtl/>
        </w:rPr>
        <w:t xml:space="preserve">הגורם המקצועי. אני לא מתווכח יותר מדי. </w:t>
      </w:r>
      <w:r>
        <w:rPr>
          <w:rFonts w:hint="cs"/>
          <w:rtl/>
        </w:rPr>
        <w:t xml:space="preserve">גברתי, בבקשה. </w:t>
      </w:r>
    </w:p>
    <w:p w:rsidR="00863F75" w:rsidRDefault="00863F75" w:rsidP="00863F75">
      <w:pPr>
        <w:rPr>
          <w:rtl/>
        </w:rPr>
      </w:pPr>
    </w:p>
    <w:sdt>
      <w:sdtPr>
        <w:rPr>
          <w:rFonts w:hint="cs"/>
          <w:rtl/>
        </w:rPr>
        <w:alias w:val="דובר"/>
        <w:tag w:val="&lt;ID&gt;0&lt;/ID&gt;&lt;Name&gt;מרב תורג'מן&lt;/Name&gt;&lt;Data&gt;מרב תורג'מן&lt;/Data&gt;&lt;Shortcut&gt;מרב&lt;/Shortcut&gt;&lt;MemberID&gt;&lt;/MemberID&gt;"/>
        <w:id w:val="1896090618"/>
        <w:placeholder>
          <w:docPart w:val="DefaultPlaceholder_-1854013440"/>
        </w:placeholder>
      </w:sdtPr>
      <w:sdtEndPr/>
      <w:sdtContent>
        <w:p w:rsidR="00B47645" w:rsidRDefault="00B47645" w:rsidP="00B47645">
          <w:pPr>
            <w:pStyle w:val="a4"/>
            <w:keepNext/>
            <w:rPr>
              <w:rtl/>
            </w:rPr>
          </w:pPr>
          <w:r w:rsidRPr="00B47645">
            <w:rPr>
              <w:rStyle w:val="afd"/>
              <w:color w:val="000000"/>
              <w:rtl/>
            </w:rPr>
            <w:t>מרב תורג'מן</w:t>
          </w:r>
          <w:r w:rsidRPr="00B47645">
            <w:rPr>
              <w:color w:val="000000"/>
              <w:rtl/>
            </w:rPr>
            <w:t>:</w:t>
          </w:r>
        </w:p>
      </w:sdtContent>
    </w:sdt>
    <w:p w:rsidR="00B47645" w:rsidRDefault="00B47645" w:rsidP="00B47645">
      <w:pPr>
        <w:pStyle w:val="KeepWithNext"/>
        <w:rPr>
          <w:rtl/>
        </w:rPr>
      </w:pPr>
    </w:p>
    <w:p w:rsidR="00022E71" w:rsidRDefault="00FD02B9" w:rsidP="00022E71">
      <w:pPr>
        <w:rPr>
          <w:rtl/>
        </w:rPr>
      </w:pPr>
      <w:r>
        <w:rPr>
          <w:rFonts w:hint="cs"/>
          <w:rtl/>
        </w:rPr>
        <w:t xml:space="preserve">לעניין תקנה 1 </w:t>
      </w:r>
      <w:r>
        <w:rPr>
          <w:rtl/>
        </w:rPr>
        <w:t>–</w:t>
      </w:r>
      <w:r>
        <w:rPr>
          <w:rFonts w:hint="cs"/>
          <w:rtl/>
        </w:rPr>
        <w:t xml:space="preserve"> הוועדה אישרה את פסקאות (1)-(4)</w:t>
      </w:r>
      <w:r w:rsidR="00B5618F">
        <w:rPr>
          <w:rFonts w:hint="cs"/>
          <w:rtl/>
        </w:rPr>
        <w:t>, למעט הגדרת "שבב" שבפסקה (4) להגדרות.</w:t>
      </w:r>
    </w:p>
    <w:p w:rsidR="00B5618F" w:rsidRDefault="00B5618F" w:rsidP="00022E71">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B5618F" w:rsidTr="00B5618F">
        <w:trPr>
          <w:cantSplit/>
          <w:trHeight w:val="60"/>
        </w:trPr>
        <w:tc>
          <w:tcPr>
            <w:tcW w:w="1785" w:type="dxa"/>
          </w:tcPr>
          <w:p w:rsidR="00B5618F" w:rsidRDefault="00B5618F">
            <w:pPr>
              <w:pStyle w:val="TableSideHeading"/>
              <w:spacing w:line="240" w:lineRule="auto"/>
              <w:rPr>
                <w:sz w:val="24"/>
                <w:szCs w:val="24"/>
              </w:rPr>
            </w:pPr>
          </w:p>
        </w:tc>
        <w:tc>
          <w:tcPr>
            <w:tcW w:w="709" w:type="dxa"/>
          </w:tcPr>
          <w:p w:rsidR="00B5618F" w:rsidRDefault="00B5618F">
            <w:pPr>
              <w:pStyle w:val="TableText"/>
              <w:spacing w:line="240" w:lineRule="auto"/>
              <w:rPr>
                <w:sz w:val="24"/>
                <w:szCs w:val="24"/>
              </w:rPr>
            </w:pPr>
          </w:p>
        </w:tc>
        <w:tc>
          <w:tcPr>
            <w:tcW w:w="709" w:type="dxa"/>
          </w:tcPr>
          <w:p w:rsidR="00B5618F" w:rsidRDefault="00B5618F">
            <w:pPr>
              <w:pStyle w:val="TableBlockOutdent"/>
              <w:spacing w:line="240" w:lineRule="auto"/>
              <w:rPr>
                <w:sz w:val="24"/>
                <w:szCs w:val="24"/>
              </w:rPr>
            </w:pPr>
          </w:p>
        </w:tc>
        <w:tc>
          <w:tcPr>
            <w:tcW w:w="4961" w:type="dxa"/>
            <w:hideMark/>
          </w:tcPr>
          <w:p w:rsidR="00B5618F" w:rsidRDefault="00B5618F">
            <w:pPr>
              <w:pStyle w:val="TableBlockOutdent"/>
              <w:spacing w:line="240" w:lineRule="auto"/>
              <w:rPr>
                <w:sz w:val="24"/>
                <w:szCs w:val="24"/>
              </w:rPr>
            </w:pPr>
            <w:r>
              <w:rPr>
                <w:rFonts w:hint="cs"/>
                <w:color w:val="auto"/>
                <w:sz w:val="24"/>
                <w:szCs w:val="24"/>
                <w:rtl/>
              </w:rPr>
              <w:t>""שבב" – גוף זיהוי אלקטרוני זעיר תת עורי שאישר המנהל;"</w:t>
            </w:r>
          </w:p>
        </w:tc>
      </w:tr>
    </w:tbl>
    <w:p w:rsidR="00B47645" w:rsidRPr="00B47645" w:rsidRDefault="00B47645" w:rsidP="00B47645">
      <w:pPr>
        <w:rPr>
          <w:rtl/>
        </w:rPr>
      </w:pPr>
    </w:p>
    <w:sdt>
      <w:sdtPr>
        <w:rPr>
          <w:rtl/>
        </w:rPr>
        <w:alias w:val="יור"/>
        <w:tag w:val="&lt;ID&gt;4637&lt;/ID&gt;&lt;Name&gt;איתן כבל - יו&quot;רַ&lt;/Name&gt;&lt;Data&gt;איתן כבל&lt;/Data&gt;&lt;Shortcut&gt;איכב&lt;/Shortcut&gt;"/>
        <w:id w:val="503326185"/>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B5618F" w:rsidRDefault="00B5618F" w:rsidP="00B5618F">
      <w:pPr>
        <w:rPr>
          <w:rtl/>
        </w:rPr>
      </w:pPr>
      <w:r>
        <w:rPr>
          <w:rFonts w:hint="cs"/>
          <w:rtl/>
        </w:rPr>
        <w:t>מי בעד? ירים את ידו. מי נגד? מי נמנע?</w:t>
      </w:r>
    </w:p>
    <w:p w:rsidR="00B5618F" w:rsidRDefault="00B5618F" w:rsidP="00B5618F">
      <w:pPr>
        <w:rPr>
          <w:rtl/>
        </w:rPr>
      </w:pPr>
    </w:p>
    <w:p w:rsidR="00B5618F" w:rsidRDefault="00B5618F" w:rsidP="00B5618F">
      <w:pPr>
        <w:pStyle w:val="af1"/>
        <w:keepNext/>
        <w:rPr>
          <w:rtl/>
        </w:rPr>
      </w:pPr>
      <w:r>
        <w:rPr>
          <w:rtl/>
        </w:rPr>
        <w:t>הצבעה</w:t>
      </w:r>
    </w:p>
    <w:p w:rsidR="00B5618F" w:rsidRDefault="00B5618F" w:rsidP="00B5618F">
      <w:pPr>
        <w:pStyle w:val="--"/>
        <w:keepNext/>
        <w:rPr>
          <w:rtl/>
        </w:rPr>
      </w:pPr>
    </w:p>
    <w:p w:rsidR="00B5618F" w:rsidRDefault="00B5618F" w:rsidP="00B5618F">
      <w:pPr>
        <w:pStyle w:val="--"/>
        <w:keepNext/>
        <w:rPr>
          <w:rtl/>
        </w:rPr>
      </w:pPr>
      <w:r>
        <w:rPr>
          <w:rtl/>
        </w:rPr>
        <w:t xml:space="preserve">בעד – </w:t>
      </w:r>
      <w:r>
        <w:rPr>
          <w:rFonts w:hint="cs"/>
          <w:rtl/>
        </w:rPr>
        <w:t>8</w:t>
      </w:r>
    </w:p>
    <w:p w:rsidR="00B5618F" w:rsidRDefault="00B5618F" w:rsidP="00B5618F">
      <w:pPr>
        <w:pStyle w:val="--"/>
        <w:keepNext/>
        <w:rPr>
          <w:rtl/>
        </w:rPr>
      </w:pPr>
      <w:r>
        <w:rPr>
          <w:rtl/>
        </w:rPr>
        <w:t>נגד –</w:t>
      </w:r>
      <w:r>
        <w:rPr>
          <w:rFonts w:hint="cs"/>
          <w:rtl/>
        </w:rPr>
        <w:t xml:space="preserve"> 1</w:t>
      </w:r>
      <w:r>
        <w:rPr>
          <w:rtl/>
        </w:rPr>
        <w:t xml:space="preserve"> </w:t>
      </w:r>
    </w:p>
    <w:p w:rsidR="00B5618F" w:rsidRDefault="00B5618F" w:rsidP="00B5618F">
      <w:pPr>
        <w:pStyle w:val="--"/>
        <w:keepNext/>
        <w:rPr>
          <w:rtl/>
        </w:rPr>
      </w:pPr>
      <w:r>
        <w:rPr>
          <w:rtl/>
        </w:rPr>
        <w:t xml:space="preserve">נמנעים – </w:t>
      </w:r>
      <w:r>
        <w:rPr>
          <w:rFonts w:hint="cs"/>
          <w:rtl/>
        </w:rPr>
        <w:t>אין</w:t>
      </w:r>
    </w:p>
    <w:p w:rsidR="00B5618F" w:rsidRPr="00B5618F" w:rsidRDefault="00B5618F" w:rsidP="00B5618F">
      <w:pPr>
        <w:jc w:val="center"/>
        <w:rPr>
          <w:rtl/>
        </w:rPr>
      </w:pPr>
      <w:r>
        <w:rPr>
          <w:rFonts w:hint="cs"/>
          <w:rtl/>
        </w:rPr>
        <w:t>פסקאות (1)-(4), עם ההגדרה "שבב", בתקנה 1 נתקבלו.</w:t>
      </w:r>
    </w:p>
    <w:p w:rsidR="00B5618F" w:rsidRDefault="00B5618F" w:rsidP="00B5618F">
      <w:pPr>
        <w:pStyle w:val="af2"/>
        <w:rPr>
          <w:rtl/>
        </w:rPr>
      </w:pPr>
    </w:p>
    <w:p w:rsidR="00B5618F" w:rsidRDefault="00B5618F" w:rsidP="00B5618F">
      <w:pPr>
        <w:pStyle w:val="af6"/>
        <w:keepNext/>
        <w:rPr>
          <w:rtl/>
        </w:rPr>
      </w:pPr>
      <w:r>
        <w:rPr>
          <w:rtl/>
        </w:rPr>
        <w:t>היו"ר איתן כבל:</w:t>
      </w:r>
    </w:p>
    <w:p w:rsidR="00B5618F" w:rsidRDefault="00B5618F" w:rsidP="00B5618F">
      <w:pPr>
        <w:pStyle w:val="KeepWithNext"/>
        <w:rPr>
          <w:rtl/>
        </w:rPr>
      </w:pPr>
    </w:p>
    <w:p w:rsidR="00B47645" w:rsidRDefault="00D17770" w:rsidP="00B47645">
      <w:pPr>
        <w:rPr>
          <w:rtl/>
        </w:rPr>
      </w:pPr>
      <w:r>
        <w:rPr>
          <w:rFonts w:hint="cs"/>
          <w:rtl/>
        </w:rPr>
        <w:t xml:space="preserve">8 בעד, אחד נגד. </w:t>
      </w:r>
      <w:r w:rsidR="00B5618F">
        <w:rPr>
          <w:rFonts w:hint="cs"/>
          <w:rtl/>
        </w:rPr>
        <w:t xml:space="preserve">הפסקאות נתקבלו. </w:t>
      </w:r>
    </w:p>
    <w:p w:rsidR="00B47645" w:rsidRDefault="00B47645" w:rsidP="00B47645">
      <w:pPr>
        <w:rPr>
          <w:rtl/>
        </w:rPr>
      </w:pPr>
    </w:p>
    <w:sdt>
      <w:sdtPr>
        <w:rPr>
          <w:rFonts w:hint="cs"/>
          <w:rtl/>
        </w:rPr>
        <w:alias w:val="דובר"/>
        <w:tag w:val="&lt;ID&gt;0&lt;/ID&gt;&lt;Name&gt;לאה ורון&lt;/Name&gt;&lt;Data&gt;לאה ורון&lt;/Data&gt;&lt;Shortcut&gt;לאה&lt;/Shortcut&gt;&lt;MemberID&gt;&lt;/MemberID&gt;"/>
        <w:id w:val="897791979"/>
        <w:placeholder>
          <w:docPart w:val="DefaultPlaceholder_-1854013440"/>
        </w:placeholder>
      </w:sdtPr>
      <w:sdtEndPr/>
      <w:sdtContent>
        <w:p w:rsidR="00B47645" w:rsidRDefault="00B47645" w:rsidP="00B47645">
          <w:pPr>
            <w:pStyle w:val="a4"/>
            <w:keepNext/>
            <w:rPr>
              <w:rtl/>
            </w:rPr>
          </w:pPr>
          <w:r w:rsidRPr="00B47645">
            <w:rPr>
              <w:rStyle w:val="afd"/>
              <w:color w:val="000000"/>
              <w:rtl/>
            </w:rPr>
            <w:t>לאה ורון</w:t>
          </w:r>
          <w:r w:rsidRPr="00B47645">
            <w:rPr>
              <w:color w:val="000000"/>
              <w:rtl/>
            </w:rPr>
            <w:t>:</w:t>
          </w:r>
        </w:p>
      </w:sdtContent>
    </w:sdt>
    <w:p w:rsidR="00B47645" w:rsidRDefault="00B47645" w:rsidP="00B47645">
      <w:pPr>
        <w:pStyle w:val="KeepWithNext"/>
        <w:rPr>
          <w:rtl/>
        </w:rPr>
      </w:pPr>
    </w:p>
    <w:p w:rsidR="00B47645" w:rsidRDefault="00B5618F" w:rsidP="00B47645">
      <w:pPr>
        <w:rPr>
          <w:rtl/>
        </w:rPr>
      </w:pPr>
      <w:r>
        <w:rPr>
          <w:rFonts w:hint="cs"/>
          <w:rtl/>
        </w:rPr>
        <w:t xml:space="preserve">חבר הכנסת איתן ברושי מצביע במקום חברת הכנסת איילת נחמיאס ורבין, חבר הכנסת סעיד </w:t>
      </w:r>
      <w:proofErr w:type="spellStart"/>
      <w:r>
        <w:rPr>
          <w:rFonts w:hint="cs"/>
          <w:rtl/>
        </w:rPr>
        <w:t>אלחרומי</w:t>
      </w:r>
      <w:proofErr w:type="spellEnd"/>
      <w:r>
        <w:rPr>
          <w:rFonts w:hint="cs"/>
          <w:rtl/>
        </w:rPr>
        <w:t xml:space="preserve"> מצביע במקום חבר הכנסת דב חנין,</w:t>
      </w:r>
      <w:bookmarkStart w:id="220" w:name="_ETM_Q1_3030828"/>
      <w:bookmarkEnd w:id="220"/>
      <w:r>
        <w:rPr>
          <w:rFonts w:hint="cs"/>
          <w:rtl/>
        </w:rPr>
        <w:t xml:space="preserve"> חבר הכנסת חיים ילין מצביע במקום חברת הכנסת עליזה </w:t>
      </w:r>
      <w:bookmarkStart w:id="221" w:name="_ETM_Q1_3032942"/>
      <w:bookmarkEnd w:id="221"/>
      <w:r>
        <w:rPr>
          <w:rFonts w:hint="cs"/>
          <w:rtl/>
        </w:rPr>
        <w:t xml:space="preserve">לביא, חבר הכנסת דן </w:t>
      </w:r>
      <w:proofErr w:type="spellStart"/>
      <w:r>
        <w:rPr>
          <w:rFonts w:hint="cs"/>
          <w:rtl/>
        </w:rPr>
        <w:t>סידה</w:t>
      </w:r>
      <w:proofErr w:type="spellEnd"/>
      <w:r>
        <w:rPr>
          <w:rFonts w:hint="cs"/>
          <w:rtl/>
        </w:rPr>
        <w:t xml:space="preserve"> מצביע במקום חבר הכנסת יצחק וקנין, חבר הכנסת בצלאל </w:t>
      </w:r>
      <w:proofErr w:type="spellStart"/>
      <w:r>
        <w:rPr>
          <w:rFonts w:hint="cs"/>
          <w:rtl/>
        </w:rPr>
        <w:t>סמוטריץ</w:t>
      </w:r>
      <w:proofErr w:type="spellEnd"/>
      <w:r>
        <w:rPr>
          <w:rFonts w:hint="cs"/>
          <w:rtl/>
        </w:rPr>
        <w:t xml:space="preserve"> מצביע במקום חברת הכנסת שולי מועלם-רפאלי. </w:t>
      </w:r>
    </w:p>
    <w:p w:rsidR="00B47645" w:rsidRDefault="00B47645" w:rsidP="00B47645">
      <w:pPr>
        <w:rPr>
          <w:rtl/>
        </w:rPr>
      </w:pPr>
    </w:p>
    <w:sdt>
      <w:sdtPr>
        <w:rPr>
          <w:rFonts w:hint="cs"/>
          <w:rtl/>
        </w:rPr>
        <w:alias w:val="דובר"/>
        <w:tag w:val="&lt;ID&gt;0&lt;/ID&gt;&lt;Name&gt;מרב תורג'מן&lt;/Name&gt;&lt;Data&gt;מרב תורג'מן&lt;/Data&gt;&lt;Shortcut&gt;מרב&lt;/Shortcut&gt;&lt;MemberID&gt;&lt;/MemberID&gt;"/>
        <w:id w:val="-1350326525"/>
        <w:placeholder>
          <w:docPart w:val="DefaultPlaceholder_-1854013440"/>
        </w:placeholder>
      </w:sdtPr>
      <w:sdtEndPr/>
      <w:sdtContent>
        <w:p w:rsidR="00B47645" w:rsidRDefault="00B47645" w:rsidP="00B47645">
          <w:pPr>
            <w:pStyle w:val="a4"/>
            <w:keepNext/>
            <w:rPr>
              <w:rtl/>
            </w:rPr>
          </w:pPr>
          <w:r w:rsidRPr="00B47645">
            <w:rPr>
              <w:rStyle w:val="afd"/>
              <w:color w:val="000000"/>
              <w:rtl/>
            </w:rPr>
            <w:t>מרב תורג'מן</w:t>
          </w:r>
          <w:r w:rsidRPr="00B47645">
            <w:rPr>
              <w:color w:val="000000"/>
              <w:rtl/>
            </w:rPr>
            <w:t>:</w:t>
          </w:r>
        </w:p>
      </w:sdtContent>
    </w:sdt>
    <w:p w:rsidR="00B47645" w:rsidRDefault="00B47645" w:rsidP="00B47645">
      <w:pPr>
        <w:pStyle w:val="KeepWithNext"/>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B5618F" w:rsidTr="00B5618F">
        <w:trPr>
          <w:cantSplit/>
          <w:trHeight w:val="60"/>
        </w:trPr>
        <w:tc>
          <w:tcPr>
            <w:tcW w:w="1785" w:type="dxa"/>
            <w:hideMark/>
          </w:tcPr>
          <w:p w:rsidR="00B5618F" w:rsidRDefault="00B5618F">
            <w:pPr>
              <w:pStyle w:val="TableSideHeading"/>
              <w:spacing w:line="240" w:lineRule="auto"/>
              <w:rPr>
                <w:sz w:val="24"/>
                <w:szCs w:val="24"/>
              </w:rPr>
            </w:pPr>
          </w:p>
        </w:tc>
        <w:tc>
          <w:tcPr>
            <w:tcW w:w="709" w:type="dxa"/>
          </w:tcPr>
          <w:p w:rsidR="00B5618F" w:rsidRDefault="00B5618F">
            <w:pPr>
              <w:pStyle w:val="TableText"/>
              <w:spacing w:line="240" w:lineRule="auto"/>
              <w:rPr>
                <w:sz w:val="24"/>
                <w:szCs w:val="24"/>
              </w:rPr>
            </w:pPr>
          </w:p>
        </w:tc>
        <w:tc>
          <w:tcPr>
            <w:tcW w:w="5670" w:type="dxa"/>
            <w:gridSpan w:val="2"/>
            <w:hideMark/>
          </w:tcPr>
          <w:p w:rsidR="00B5618F" w:rsidRDefault="00B5618F" w:rsidP="00B5618F">
            <w:pPr>
              <w:pStyle w:val="TableBlock"/>
              <w:spacing w:line="240" w:lineRule="auto"/>
              <w:rPr>
                <w:sz w:val="24"/>
                <w:szCs w:val="24"/>
              </w:rPr>
            </w:pPr>
            <w:r>
              <w:rPr>
                <w:rFonts w:hint="cs"/>
                <w:sz w:val="24"/>
                <w:szCs w:val="24"/>
                <w:rtl/>
              </w:rPr>
              <w:t>"(5)       אחרי הגדרת "שטח רשות מקומית", יבוא:</w:t>
            </w:r>
          </w:p>
        </w:tc>
      </w:tr>
      <w:tr w:rsidR="00B5618F" w:rsidTr="00B5618F">
        <w:trPr>
          <w:cantSplit/>
          <w:trHeight w:val="60"/>
        </w:trPr>
        <w:tc>
          <w:tcPr>
            <w:tcW w:w="1785" w:type="dxa"/>
          </w:tcPr>
          <w:p w:rsidR="00B5618F" w:rsidRDefault="00B5618F">
            <w:pPr>
              <w:pStyle w:val="TableSideHeading"/>
              <w:spacing w:line="240" w:lineRule="auto"/>
              <w:rPr>
                <w:sz w:val="24"/>
                <w:szCs w:val="24"/>
              </w:rPr>
            </w:pPr>
          </w:p>
        </w:tc>
        <w:tc>
          <w:tcPr>
            <w:tcW w:w="709" w:type="dxa"/>
          </w:tcPr>
          <w:p w:rsidR="00B5618F" w:rsidRDefault="00B5618F">
            <w:pPr>
              <w:pStyle w:val="TableText"/>
              <w:spacing w:line="240" w:lineRule="auto"/>
              <w:rPr>
                <w:sz w:val="24"/>
                <w:szCs w:val="24"/>
              </w:rPr>
            </w:pPr>
          </w:p>
        </w:tc>
        <w:tc>
          <w:tcPr>
            <w:tcW w:w="709" w:type="dxa"/>
          </w:tcPr>
          <w:p w:rsidR="00B5618F" w:rsidRDefault="00B5618F">
            <w:pPr>
              <w:pStyle w:val="TableText"/>
              <w:spacing w:line="240" w:lineRule="auto"/>
              <w:rPr>
                <w:sz w:val="24"/>
                <w:szCs w:val="24"/>
              </w:rPr>
            </w:pPr>
          </w:p>
        </w:tc>
        <w:tc>
          <w:tcPr>
            <w:tcW w:w="4961" w:type="dxa"/>
            <w:hideMark/>
          </w:tcPr>
          <w:p w:rsidR="00B5618F" w:rsidRDefault="00B5618F" w:rsidP="00B5618F">
            <w:pPr>
              <w:pStyle w:val="TableBlockOutdent"/>
              <w:spacing w:line="240" w:lineRule="auto"/>
              <w:rPr>
                <w:sz w:val="24"/>
                <w:szCs w:val="24"/>
              </w:rPr>
            </w:pPr>
            <w:r>
              <w:rPr>
                <w:rFonts w:hint="cs"/>
                <w:sz w:val="24"/>
                <w:szCs w:val="24"/>
                <w:rtl/>
              </w:rPr>
              <w:t xml:space="preserve">"תווית" </w:t>
            </w:r>
            <w:r>
              <w:rPr>
                <w:rFonts w:hint="eastAsia"/>
                <w:sz w:val="24"/>
                <w:szCs w:val="24"/>
                <w:rtl/>
              </w:rPr>
              <w:t>–</w:t>
            </w:r>
            <w:r>
              <w:rPr>
                <w:rFonts w:hint="cs"/>
                <w:sz w:val="24"/>
                <w:szCs w:val="24"/>
                <w:rtl/>
              </w:rPr>
              <w:t xml:space="preserve"> תווית הנושאת מספר הניתן לקריאה שאישר המנהל;</w:t>
            </w:r>
          </w:p>
        </w:tc>
      </w:tr>
      <w:tr w:rsidR="00B5618F" w:rsidTr="00B5618F">
        <w:trPr>
          <w:cantSplit/>
          <w:trHeight w:val="60"/>
        </w:trPr>
        <w:tc>
          <w:tcPr>
            <w:tcW w:w="1785" w:type="dxa"/>
          </w:tcPr>
          <w:p w:rsidR="00B5618F" w:rsidRDefault="00B5618F">
            <w:pPr>
              <w:pStyle w:val="TableSideHeading"/>
              <w:spacing w:line="240" w:lineRule="auto"/>
              <w:rPr>
                <w:sz w:val="24"/>
                <w:szCs w:val="24"/>
              </w:rPr>
            </w:pPr>
          </w:p>
        </w:tc>
        <w:tc>
          <w:tcPr>
            <w:tcW w:w="709" w:type="dxa"/>
          </w:tcPr>
          <w:p w:rsidR="00B5618F" w:rsidRDefault="00B5618F">
            <w:pPr>
              <w:pStyle w:val="TableText"/>
              <w:spacing w:line="240" w:lineRule="auto"/>
              <w:rPr>
                <w:sz w:val="24"/>
                <w:szCs w:val="24"/>
              </w:rPr>
            </w:pPr>
          </w:p>
        </w:tc>
        <w:tc>
          <w:tcPr>
            <w:tcW w:w="709" w:type="dxa"/>
          </w:tcPr>
          <w:p w:rsidR="00B5618F" w:rsidRDefault="00B5618F">
            <w:pPr>
              <w:pStyle w:val="TableText"/>
              <w:spacing w:line="240" w:lineRule="auto"/>
              <w:rPr>
                <w:sz w:val="24"/>
                <w:szCs w:val="24"/>
              </w:rPr>
            </w:pPr>
          </w:p>
        </w:tc>
        <w:tc>
          <w:tcPr>
            <w:tcW w:w="4961" w:type="dxa"/>
            <w:hideMark/>
          </w:tcPr>
          <w:p w:rsidR="00B5618F" w:rsidRDefault="00B5618F">
            <w:pPr>
              <w:pStyle w:val="TableBlockOutdent"/>
              <w:spacing w:line="240" w:lineRule="auto"/>
              <w:rPr>
                <w:sz w:val="24"/>
                <w:szCs w:val="24"/>
              </w:rPr>
            </w:pPr>
            <w:r>
              <w:rPr>
                <w:rFonts w:hint="cs"/>
                <w:sz w:val="24"/>
                <w:szCs w:val="24"/>
                <w:rtl/>
              </w:rPr>
              <w:t>"תעודת רישום" – תעודה שניתנה לפי תקנה 7א וכוללת את פרטי הגמל, מספר התווית ומספר השבב שסומנו בהם, ופרטי בעליו."</w:t>
            </w:r>
          </w:p>
        </w:tc>
      </w:tr>
    </w:tbl>
    <w:p w:rsidR="00B5618F" w:rsidRDefault="00B5618F" w:rsidP="00B5618F">
      <w:pPr>
        <w:rPr>
          <w:rtl/>
        </w:rPr>
      </w:pPr>
    </w:p>
    <w:p w:rsidR="00B5618F" w:rsidRDefault="00B5618F" w:rsidP="00B5618F">
      <w:pPr>
        <w:pStyle w:val="af6"/>
        <w:keepNext/>
        <w:rPr>
          <w:rtl/>
        </w:rPr>
      </w:pPr>
      <w:r>
        <w:rPr>
          <w:rtl/>
        </w:rPr>
        <w:t>היו"ר איתן כבל:</w:t>
      </w:r>
    </w:p>
    <w:p w:rsidR="00B5618F" w:rsidRDefault="00B5618F" w:rsidP="00B5618F">
      <w:pPr>
        <w:pStyle w:val="KeepWithNext"/>
        <w:rPr>
          <w:rtl/>
        </w:rPr>
      </w:pPr>
    </w:p>
    <w:p w:rsidR="00B5618F" w:rsidRDefault="00B5618F" w:rsidP="00B5618F">
      <w:pPr>
        <w:rPr>
          <w:rtl/>
        </w:rPr>
      </w:pPr>
      <w:r>
        <w:rPr>
          <w:rFonts w:hint="cs"/>
          <w:rtl/>
        </w:rPr>
        <w:t xml:space="preserve">מי </w:t>
      </w:r>
      <w:bookmarkStart w:id="222" w:name="_ETM_Q1_3089013"/>
      <w:bookmarkEnd w:id="222"/>
      <w:r>
        <w:rPr>
          <w:rFonts w:hint="cs"/>
          <w:rtl/>
        </w:rPr>
        <w:t>בעד? מי נגד? מי נמנע?</w:t>
      </w:r>
    </w:p>
    <w:p w:rsidR="00B5618F" w:rsidRDefault="00B5618F" w:rsidP="00B5618F">
      <w:pPr>
        <w:rPr>
          <w:rtl/>
        </w:rPr>
      </w:pPr>
    </w:p>
    <w:p w:rsidR="00B5618F" w:rsidRDefault="00B5618F" w:rsidP="00B5618F">
      <w:pPr>
        <w:pStyle w:val="af1"/>
        <w:keepNext/>
        <w:rPr>
          <w:rtl/>
        </w:rPr>
      </w:pPr>
      <w:r>
        <w:rPr>
          <w:rFonts w:hint="eastAsia"/>
          <w:rtl/>
        </w:rPr>
        <w:t>הצבעה</w:t>
      </w:r>
    </w:p>
    <w:p w:rsidR="00B5618F" w:rsidRDefault="00B5618F" w:rsidP="00B5618F">
      <w:pPr>
        <w:pStyle w:val="--"/>
        <w:keepNext/>
        <w:rPr>
          <w:rtl/>
        </w:rPr>
      </w:pPr>
    </w:p>
    <w:p w:rsidR="00B5618F" w:rsidRDefault="00B5618F" w:rsidP="00B5618F">
      <w:pPr>
        <w:pStyle w:val="--"/>
        <w:keepNext/>
        <w:rPr>
          <w:rtl/>
        </w:rPr>
      </w:pPr>
      <w:r>
        <w:rPr>
          <w:rFonts w:hint="eastAsia"/>
          <w:rtl/>
        </w:rPr>
        <w:t>בעד</w:t>
      </w:r>
      <w:r>
        <w:rPr>
          <w:rtl/>
        </w:rPr>
        <w:t xml:space="preserve"> – </w:t>
      </w:r>
      <w:r>
        <w:rPr>
          <w:rFonts w:hint="cs"/>
          <w:rtl/>
        </w:rPr>
        <w:t>8</w:t>
      </w:r>
    </w:p>
    <w:p w:rsidR="00B5618F" w:rsidRDefault="00B5618F" w:rsidP="00B5618F">
      <w:pPr>
        <w:pStyle w:val="--"/>
        <w:keepNext/>
        <w:rPr>
          <w:rtl/>
        </w:rPr>
      </w:pPr>
      <w:r>
        <w:rPr>
          <w:rFonts w:hint="eastAsia"/>
          <w:rtl/>
        </w:rPr>
        <w:t>נגד</w:t>
      </w:r>
      <w:r>
        <w:rPr>
          <w:rtl/>
        </w:rPr>
        <w:t xml:space="preserve"> –</w:t>
      </w:r>
      <w:r>
        <w:rPr>
          <w:rFonts w:hint="cs"/>
          <w:rtl/>
        </w:rPr>
        <w:t xml:space="preserve"> 1</w:t>
      </w:r>
      <w:r>
        <w:rPr>
          <w:rtl/>
        </w:rPr>
        <w:t xml:space="preserve"> </w:t>
      </w:r>
    </w:p>
    <w:p w:rsidR="00B5618F" w:rsidRDefault="00B5618F" w:rsidP="00B5618F">
      <w:pPr>
        <w:pStyle w:val="--"/>
        <w:keepNext/>
        <w:rPr>
          <w:rtl/>
        </w:rPr>
      </w:pPr>
      <w:r>
        <w:rPr>
          <w:rFonts w:hint="eastAsia"/>
          <w:rtl/>
        </w:rPr>
        <w:t>נמנעים</w:t>
      </w:r>
      <w:r>
        <w:rPr>
          <w:rtl/>
        </w:rPr>
        <w:t xml:space="preserve"> – </w:t>
      </w:r>
      <w:r>
        <w:rPr>
          <w:rFonts w:hint="cs"/>
          <w:rtl/>
        </w:rPr>
        <w:t>אין</w:t>
      </w:r>
    </w:p>
    <w:p w:rsidR="00B5618F" w:rsidRPr="00B5618F" w:rsidRDefault="00B5618F" w:rsidP="00B5618F">
      <w:pPr>
        <w:jc w:val="center"/>
        <w:rPr>
          <w:rtl/>
        </w:rPr>
      </w:pPr>
      <w:r>
        <w:rPr>
          <w:rFonts w:hint="cs"/>
          <w:rtl/>
        </w:rPr>
        <w:t>פסקה (5) בתקנה 1 נתקבלה.</w:t>
      </w:r>
    </w:p>
    <w:p w:rsidR="00B5618F" w:rsidRDefault="00B5618F" w:rsidP="00B5618F">
      <w:pPr>
        <w:pStyle w:val="af2"/>
        <w:rPr>
          <w:rtl/>
        </w:rPr>
      </w:pPr>
    </w:p>
    <w:p w:rsidR="00B5618F" w:rsidRDefault="00B5618F" w:rsidP="00B5618F">
      <w:pPr>
        <w:pStyle w:val="af6"/>
        <w:keepNext/>
        <w:rPr>
          <w:rtl/>
        </w:rPr>
      </w:pPr>
      <w:r>
        <w:rPr>
          <w:rtl/>
        </w:rPr>
        <w:lastRenderedPageBreak/>
        <w:t>היו"ר איתן כבל:</w:t>
      </w:r>
    </w:p>
    <w:p w:rsidR="00B5618F" w:rsidRDefault="00B5618F" w:rsidP="00B5618F">
      <w:pPr>
        <w:pStyle w:val="KeepWithNext"/>
        <w:rPr>
          <w:rtl/>
        </w:rPr>
      </w:pPr>
    </w:p>
    <w:p w:rsidR="00B5618F" w:rsidRPr="00B5618F" w:rsidRDefault="00B5618F" w:rsidP="00B5618F">
      <w:pPr>
        <w:rPr>
          <w:rtl/>
        </w:rPr>
      </w:pPr>
      <w:r>
        <w:rPr>
          <w:rFonts w:hint="cs"/>
          <w:rtl/>
        </w:rPr>
        <w:t xml:space="preserve">פסקה (5) נתקבלה. </w:t>
      </w:r>
    </w:p>
    <w:p w:rsidR="00B5618F" w:rsidRPr="00B5618F" w:rsidRDefault="00B5618F" w:rsidP="00B5618F">
      <w:pPr>
        <w:rPr>
          <w:rtl/>
        </w:rPr>
      </w:pPr>
    </w:p>
    <w:p w:rsidR="00B5618F" w:rsidRDefault="00B5618F" w:rsidP="00B5618F">
      <w:pPr>
        <w:pStyle w:val="a4"/>
        <w:keepNext/>
        <w:rPr>
          <w:rtl/>
        </w:rPr>
      </w:pPr>
      <w:r>
        <w:rPr>
          <w:rtl/>
        </w:rPr>
        <w:t>מרב תורג'מן:</w:t>
      </w:r>
    </w:p>
    <w:p w:rsidR="00B5618F" w:rsidRDefault="00B5618F" w:rsidP="00B5618F">
      <w:pPr>
        <w:pStyle w:val="KeepWithNext"/>
        <w:rPr>
          <w:rtl/>
        </w:rPr>
      </w:pPr>
    </w:p>
    <w:p w:rsidR="00B5618F" w:rsidRDefault="00B5618F" w:rsidP="00B5618F">
      <w:pPr>
        <w:rPr>
          <w:rtl/>
        </w:rPr>
      </w:pPr>
      <w:r>
        <w:rPr>
          <w:rFonts w:hint="cs"/>
          <w:rtl/>
        </w:rPr>
        <w:t>אני עוברת לתקנה 2, שכאמור אושרה, למעט התיקון</w:t>
      </w:r>
      <w:bookmarkStart w:id="223" w:name="_ETM_Q1_3105211"/>
      <w:bookmarkEnd w:id="223"/>
      <w:r>
        <w:rPr>
          <w:rFonts w:hint="cs"/>
          <w:rtl/>
        </w:rPr>
        <w:t xml:space="preserve"> בה באשר לשבב.</w:t>
      </w:r>
    </w:p>
    <w:p w:rsidR="00B5618F" w:rsidRDefault="00B5618F" w:rsidP="00B5618F">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2006"/>
        <w:gridCol w:w="619"/>
        <w:gridCol w:w="3042"/>
      </w:tblGrid>
      <w:tr w:rsidR="00B5618F" w:rsidTr="00B5618F">
        <w:trPr>
          <w:cantSplit/>
          <w:trHeight w:val="60"/>
        </w:trPr>
        <w:tc>
          <w:tcPr>
            <w:tcW w:w="1785" w:type="dxa"/>
          </w:tcPr>
          <w:p w:rsidR="00B5618F" w:rsidRDefault="00B5618F">
            <w:pPr>
              <w:pStyle w:val="TableSideHeading"/>
              <w:keepLines w:val="0"/>
              <w:spacing w:line="240" w:lineRule="auto"/>
              <w:rPr>
                <w:sz w:val="24"/>
                <w:szCs w:val="24"/>
              </w:rPr>
            </w:pPr>
          </w:p>
        </w:tc>
        <w:tc>
          <w:tcPr>
            <w:tcW w:w="709" w:type="dxa"/>
          </w:tcPr>
          <w:p w:rsidR="00B5618F" w:rsidRDefault="00B5618F">
            <w:pPr>
              <w:pStyle w:val="TableText"/>
              <w:keepLines w:val="0"/>
              <w:spacing w:line="240" w:lineRule="auto"/>
              <w:rPr>
                <w:sz w:val="24"/>
                <w:szCs w:val="24"/>
              </w:rPr>
            </w:pPr>
          </w:p>
        </w:tc>
        <w:tc>
          <w:tcPr>
            <w:tcW w:w="2007" w:type="dxa"/>
            <w:hideMark/>
          </w:tcPr>
          <w:p w:rsidR="00B5618F" w:rsidRDefault="00B5618F">
            <w:pPr>
              <w:pStyle w:val="TableInnerSideHeading"/>
              <w:spacing w:line="240" w:lineRule="auto"/>
              <w:rPr>
                <w:sz w:val="24"/>
                <w:szCs w:val="24"/>
              </w:rPr>
            </w:pPr>
            <w:r>
              <w:rPr>
                <w:rFonts w:hint="cs"/>
                <w:sz w:val="24"/>
                <w:szCs w:val="24"/>
                <w:rtl/>
              </w:rPr>
              <w:t>"חובת סימון</w:t>
            </w:r>
          </w:p>
        </w:tc>
        <w:tc>
          <w:tcPr>
            <w:tcW w:w="619" w:type="dxa"/>
            <w:hideMark/>
          </w:tcPr>
          <w:p w:rsidR="00B5618F" w:rsidRDefault="00B5618F">
            <w:pPr>
              <w:pStyle w:val="TableText"/>
              <w:spacing w:line="240" w:lineRule="auto"/>
              <w:rPr>
                <w:sz w:val="24"/>
                <w:szCs w:val="24"/>
              </w:rPr>
            </w:pPr>
            <w:r>
              <w:rPr>
                <w:rFonts w:hint="cs"/>
                <w:sz w:val="24"/>
                <w:szCs w:val="24"/>
                <w:rtl/>
              </w:rPr>
              <w:t>2.</w:t>
            </w:r>
          </w:p>
        </w:tc>
        <w:tc>
          <w:tcPr>
            <w:tcW w:w="3044" w:type="dxa"/>
            <w:hideMark/>
          </w:tcPr>
          <w:p w:rsidR="00B5618F" w:rsidRDefault="00B5618F" w:rsidP="00B5618F">
            <w:pPr>
              <w:pStyle w:val="TableBlock"/>
              <w:spacing w:line="240" w:lineRule="auto"/>
              <w:rPr>
                <w:sz w:val="24"/>
                <w:szCs w:val="24"/>
                <w:rtl/>
              </w:rPr>
            </w:pPr>
            <w:r>
              <w:rPr>
                <w:rFonts w:hint="cs"/>
                <w:sz w:val="24"/>
                <w:szCs w:val="24"/>
                <w:rtl/>
              </w:rPr>
              <w:t>לא יחזיק אדם גמל שגילו עולה על שלושה חודשים ולא יעביר את ההחזקה בו אלא אם כן סומן בתווית ובשבב ויש בידיו תעודת רישום המעידה על רישום הגמל לפי תקנות 7א ו-7ב."</w:t>
            </w:r>
          </w:p>
        </w:tc>
      </w:tr>
    </w:tbl>
    <w:p w:rsidR="00B5618F" w:rsidRDefault="00B5618F" w:rsidP="00B5618F">
      <w:pPr>
        <w:rPr>
          <w:rtl/>
        </w:rPr>
      </w:pPr>
    </w:p>
    <w:p w:rsidR="00B5618F" w:rsidRDefault="00B5618F" w:rsidP="00B5618F">
      <w:pPr>
        <w:pStyle w:val="af6"/>
        <w:keepNext/>
        <w:rPr>
          <w:rtl/>
        </w:rPr>
      </w:pPr>
      <w:r>
        <w:rPr>
          <w:rtl/>
        </w:rPr>
        <w:t>היו"ר איתן כבל:</w:t>
      </w:r>
    </w:p>
    <w:p w:rsidR="00B5618F" w:rsidRDefault="00B5618F" w:rsidP="00B5618F">
      <w:pPr>
        <w:pStyle w:val="KeepWithNext"/>
        <w:rPr>
          <w:rtl/>
        </w:rPr>
      </w:pPr>
    </w:p>
    <w:p w:rsidR="00B5618F" w:rsidRDefault="00B5618F" w:rsidP="00B5618F">
      <w:pPr>
        <w:rPr>
          <w:rtl/>
        </w:rPr>
      </w:pPr>
      <w:r>
        <w:rPr>
          <w:rFonts w:hint="cs"/>
          <w:rtl/>
        </w:rPr>
        <w:t>מי בעד התיקון בתקנה 2? ירים את ידו. מי נגד? מי נמנע?</w:t>
      </w:r>
    </w:p>
    <w:p w:rsidR="00B5618F" w:rsidRDefault="00B5618F" w:rsidP="00B5618F">
      <w:pPr>
        <w:rPr>
          <w:rtl/>
        </w:rPr>
      </w:pPr>
    </w:p>
    <w:p w:rsidR="00B5618F" w:rsidRDefault="00B5618F" w:rsidP="00B5618F">
      <w:pPr>
        <w:pStyle w:val="af1"/>
        <w:keepNext/>
        <w:rPr>
          <w:rtl/>
        </w:rPr>
      </w:pPr>
      <w:r>
        <w:rPr>
          <w:rtl/>
        </w:rPr>
        <w:t>הצבעה</w:t>
      </w:r>
    </w:p>
    <w:p w:rsidR="00B5618F" w:rsidRDefault="00B5618F" w:rsidP="00B5618F">
      <w:pPr>
        <w:pStyle w:val="--"/>
        <w:keepNext/>
        <w:rPr>
          <w:rtl/>
        </w:rPr>
      </w:pPr>
    </w:p>
    <w:p w:rsidR="00B5618F" w:rsidRDefault="00B5618F" w:rsidP="00B5618F">
      <w:pPr>
        <w:pStyle w:val="--"/>
        <w:keepNext/>
        <w:rPr>
          <w:rtl/>
        </w:rPr>
      </w:pPr>
      <w:r>
        <w:rPr>
          <w:rtl/>
        </w:rPr>
        <w:t xml:space="preserve">בעד – </w:t>
      </w:r>
      <w:r>
        <w:rPr>
          <w:rFonts w:hint="cs"/>
          <w:rtl/>
        </w:rPr>
        <w:t>8</w:t>
      </w:r>
    </w:p>
    <w:p w:rsidR="00B5618F" w:rsidRDefault="00B5618F" w:rsidP="00B5618F">
      <w:pPr>
        <w:pStyle w:val="--"/>
        <w:keepNext/>
        <w:rPr>
          <w:rtl/>
        </w:rPr>
      </w:pPr>
      <w:r>
        <w:rPr>
          <w:rtl/>
        </w:rPr>
        <w:t>נגד –</w:t>
      </w:r>
      <w:r>
        <w:rPr>
          <w:rFonts w:hint="cs"/>
          <w:rtl/>
        </w:rPr>
        <w:t xml:space="preserve"> 1</w:t>
      </w:r>
      <w:r>
        <w:rPr>
          <w:rtl/>
        </w:rPr>
        <w:t xml:space="preserve"> </w:t>
      </w:r>
    </w:p>
    <w:p w:rsidR="00B5618F" w:rsidRDefault="00B5618F" w:rsidP="00B5618F">
      <w:pPr>
        <w:pStyle w:val="--"/>
        <w:keepNext/>
        <w:rPr>
          <w:rtl/>
        </w:rPr>
      </w:pPr>
      <w:r>
        <w:rPr>
          <w:rtl/>
        </w:rPr>
        <w:t xml:space="preserve">נמנעים – </w:t>
      </w:r>
      <w:r w:rsidR="00656112">
        <w:rPr>
          <w:rFonts w:hint="cs"/>
          <w:rtl/>
        </w:rPr>
        <w:t>אין</w:t>
      </w:r>
    </w:p>
    <w:p w:rsidR="00B5618F" w:rsidRPr="00B5618F" w:rsidRDefault="00B5618F" w:rsidP="00B5618F">
      <w:pPr>
        <w:jc w:val="center"/>
        <w:rPr>
          <w:rtl/>
        </w:rPr>
      </w:pPr>
      <w:r>
        <w:rPr>
          <w:rFonts w:hint="cs"/>
          <w:rtl/>
        </w:rPr>
        <w:t>תקנה 2 נתקבלה.</w:t>
      </w:r>
    </w:p>
    <w:p w:rsidR="00B5618F" w:rsidRDefault="00B5618F" w:rsidP="00B5618F">
      <w:pPr>
        <w:pStyle w:val="af2"/>
        <w:rPr>
          <w:rtl/>
        </w:rPr>
      </w:pPr>
    </w:p>
    <w:p w:rsidR="00B5618F" w:rsidRDefault="00B5618F" w:rsidP="00B5618F">
      <w:pPr>
        <w:pStyle w:val="af6"/>
        <w:keepNext/>
        <w:rPr>
          <w:rtl/>
        </w:rPr>
      </w:pPr>
      <w:r>
        <w:rPr>
          <w:rtl/>
        </w:rPr>
        <w:t>היו"ר איתן כבל:</w:t>
      </w:r>
    </w:p>
    <w:p w:rsidR="00B5618F" w:rsidRDefault="00B5618F" w:rsidP="00B5618F">
      <w:pPr>
        <w:pStyle w:val="KeepWithNext"/>
        <w:rPr>
          <w:rtl/>
        </w:rPr>
      </w:pPr>
    </w:p>
    <w:p w:rsidR="00B5618F" w:rsidRPr="00B5618F" w:rsidRDefault="00B5618F" w:rsidP="00B5618F">
      <w:pPr>
        <w:rPr>
          <w:rtl/>
        </w:rPr>
      </w:pPr>
      <w:r>
        <w:rPr>
          <w:rFonts w:hint="cs"/>
          <w:rtl/>
        </w:rPr>
        <w:t xml:space="preserve">תקנה 2 נתקבלה. </w:t>
      </w:r>
    </w:p>
    <w:p w:rsidR="00B47645" w:rsidRDefault="00B47645" w:rsidP="00B47645">
      <w:pPr>
        <w:rPr>
          <w:rtl/>
        </w:rPr>
      </w:pPr>
    </w:p>
    <w:sdt>
      <w:sdtPr>
        <w:rPr>
          <w:rFonts w:hint="cs"/>
          <w:rtl/>
        </w:rPr>
        <w:alias w:val="דובר"/>
        <w:tag w:val="&lt;ID&gt;0&lt;/ID&gt;&lt;Name&gt;מרב תורג'מן&lt;/Name&gt;&lt;Data&gt;מרב תורג'מן&lt;/Data&gt;&lt;Shortcut&gt;מרב&lt;/Shortcut&gt;&lt;MemberID&gt;&lt;/MemberID&gt;"/>
        <w:id w:val="-1240708601"/>
        <w:placeholder>
          <w:docPart w:val="DefaultPlaceholder_-1854013440"/>
        </w:placeholder>
      </w:sdtPr>
      <w:sdtEndPr/>
      <w:sdtContent>
        <w:p w:rsidR="00B47645" w:rsidRDefault="00B47645" w:rsidP="00B47645">
          <w:pPr>
            <w:pStyle w:val="a4"/>
            <w:keepNext/>
            <w:rPr>
              <w:rtl/>
            </w:rPr>
          </w:pPr>
          <w:r w:rsidRPr="00B47645">
            <w:rPr>
              <w:rStyle w:val="afd"/>
              <w:color w:val="000000"/>
              <w:rtl/>
            </w:rPr>
            <w:t>מרב תורג'מן</w:t>
          </w:r>
          <w:r w:rsidRPr="00B47645">
            <w:rPr>
              <w:color w:val="000000"/>
              <w:rtl/>
            </w:rPr>
            <w:t>:</w:t>
          </w:r>
        </w:p>
      </w:sdtContent>
    </w:sdt>
    <w:p w:rsidR="00B47645" w:rsidRDefault="00B47645" w:rsidP="00B47645">
      <w:pPr>
        <w:pStyle w:val="KeepWithNext"/>
        <w:rPr>
          <w:rtl/>
        </w:rPr>
      </w:pPr>
    </w:p>
    <w:p w:rsidR="00B47645" w:rsidRPr="00B47645" w:rsidRDefault="00B5618F" w:rsidP="00B47645">
      <w:pPr>
        <w:rPr>
          <w:rtl/>
          <w:lang w:eastAsia="he-IL"/>
        </w:rPr>
      </w:pPr>
      <w:r>
        <w:rPr>
          <w:rFonts w:hint="cs"/>
          <w:rtl/>
          <w:lang w:eastAsia="he-IL"/>
        </w:rPr>
        <w:t>תקנה 3 ותקנה 4</w:t>
      </w:r>
      <w:r w:rsidR="00656112">
        <w:rPr>
          <w:rFonts w:hint="cs"/>
          <w:rtl/>
          <w:lang w:eastAsia="he-IL"/>
        </w:rPr>
        <w:t xml:space="preserve"> שמתקנת את תקנה 5</w:t>
      </w:r>
      <w:r>
        <w:rPr>
          <w:rFonts w:hint="cs"/>
          <w:rtl/>
          <w:lang w:eastAsia="he-IL"/>
        </w:rPr>
        <w:t xml:space="preserve">(א) </w:t>
      </w:r>
      <w:r w:rsidR="00656112">
        <w:rPr>
          <w:rFonts w:hint="cs"/>
          <w:rtl/>
          <w:lang w:eastAsia="he-IL"/>
        </w:rPr>
        <w:t xml:space="preserve">לתקנות העיקריות </w:t>
      </w:r>
      <w:r>
        <w:rPr>
          <w:rFonts w:hint="cs"/>
          <w:rtl/>
          <w:lang w:eastAsia="he-IL"/>
        </w:rPr>
        <w:t>אושרה.</w:t>
      </w:r>
    </w:p>
    <w:p w:rsidR="00B47645" w:rsidRDefault="00B47645" w:rsidP="00B47645">
      <w:pPr>
        <w:rPr>
          <w:rtl/>
        </w:rPr>
      </w:pPr>
    </w:p>
    <w:p w:rsidR="00B5618F" w:rsidRDefault="00B47645" w:rsidP="00656112">
      <w:pPr>
        <w:rPr>
          <w:rtl/>
        </w:rPr>
      </w:pPr>
      <w:r>
        <w:rPr>
          <w:rFonts w:hint="cs"/>
          <w:rtl/>
        </w:rPr>
        <w:t>תקנה 4</w:t>
      </w:r>
      <w:r w:rsidR="00656112">
        <w:rPr>
          <w:rFonts w:hint="cs"/>
          <w:rtl/>
        </w:rPr>
        <w:t xml:space="preserve"> שמתקנת את תקנה 5(ב) לתקנות העיקריות </w:t>
      </w:r>
      <w:r w:rsidR="00656112">
        <w:rPr>
          <w:rtl/>
        </w:rPr>
        <w:t>–</w:t>
      </w:r>
      <w:r w:rsidR="00656112">
        <w:rPr>
          <w:rFonts w:hint="cs"/>
          <w:rtl/>
        </w:rPr>
        <w:t xml:space="preserve"> גם כאן נדרש לאשר את התיקון. </w:t>
      </w:r>
    </w:p>
    <w:p w:rsidR="00656112" w:rsidRDefault="00656112" w:rsidP="00656112">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690"/>
        <w:gridCol w:w="608"/>
        <w:gridCol w:w="619"/>
        <w:gridCol w:w="3042"/>
      </w:tblGrid>
      <w:tr w:rsidR="00656112" w:rsidTr="00656112">
        <w:trPr>
          <w:cantSplit/>
          <w:trHeight w:val="60"/>
        </w:trPr>
        <w:tc>
          <w:tcPr>
            <w:tcW w:w="1785" w:type="dxa"/>
          </w:tcPr>
          <w:p w:rsidR="00656112" w:rsidRDefault="00656112">
            <w:pPr>
              <w:pStyle w:val="TableSideHeading"/>
              <w:spacing w:line="240" w:lineRule="auto"/>
              <w:rPr>
                <w:sz w:val="24"/>
                <w:szCs w:val="24"/>
              </w:rPr>
            </w:pPr>
          </w:p>
        </w:tc>
        <w:tc>
          <w:tcPr>
            <w:tcW w:w="709" w:type="dxa"/>
          </w:tcPr>
          <w:p w:rsidR="00656112" w:rsidRDefault="00656112">
            <w:pPr>
              <w:pStyle w:val="TableText"/>
              <w:spacing w:line="240" w:lineRule="auto"/>
              <w:rPr>
                <w:sz w:val="24"/>
                <w:szCs w:val="24"/>
              </w:rPr>
            </w:pPr>
          </w:p>
        </w:tc>
        <w:tc>
          <w:tcPr>
            <w:tcW w:w="709" w:type="dxa"/>
          </w:tcPr>
          <w:p w:rsidR="00656112" w:rsidRDefault="00656112">
            <w:pPr>
              <w:pStyle w:val="TableText"/>
              <w:spacing w:line="240" w:lineRule="auto"/>
              <w:rPr>
                <w:sz w:val="24"/>
                <w:szCs w:val="24"/>
              </w:rPr>
            </w:pPr>
          </w:p>
        </w:tc>
        <w:tc>
          <w:tcPr>
            <w:tcW w:w="690" w:type="dxa"/>
          </w:tcPr>
          <w:p w:rsidR="00656112" w:rsidRDefault="00656112">
            <w:pPr>
              <w:pStyle w:val="TableText"/>
              <w:spacing w:line="240" w:lineRule="auto"/>
              <w:rPr>
                <w:sz w:val="24"/>
                <w:szCs w:val="24"/>
              </w:rPr>
            </w:pPr>
          </w:p>
        </w:tc>
        <w:tc>
          <w:tcPr>
            <w:tcW w:w="608" w:type="dxa"/>
          </w:tcPr>
          <w:p w:rsidR="00656112" w:rsidRDefault="00656112">
            <w:pPr>
              <w:pStyle w:val="TableText"/>
              <w:spacing w:line="240" w:lineRule="auto"/>
              <w:rPr>
                <w:sz w:val="24"/>
                <w:szCs w:val="24"/>
              </w:rPr>
            </w:pPr>
          </w:p>
        </w:tc>
        <w:tc>
          <w:tcPr>
            <w:tcW w:w="619" w:type="dxa"/>
          </w:tcPr>
          <w:p w:rsidR="00656112" w:rsidRDefault="00656112">
            <w:pPr>
              <w:pStyle w:val="TableText"/>
              <w:spacing w:line="240" w:lineRule="auto"/>
              <w:rPr>
                <w:sz w:val="24"/>
                <w:szCs w:val="24"/>
              </w:rPr>
            </w:pPr>
          </w:p>
        </w:tc>
        <w:tc>
          <w:tcPr>
            <w:tcW w:w="3044" w:type="dxa"/>
            <w:hideMark/>
          </w:tcPr>
          <w:p w:rsidR="00656112" w:rsidRDefault="00656112" w:rsidP="00656112">
            <w:pPr>
              <w:pStyle w:val="TableBlock"/>
              <w:spacing w:line="240" w:lineRule="auto"/>
              <w:ind w:left="624" w:hanging="624"/>
              <w:rPr>
                <w:sz w:val="24"/>
                <w:szCs w:val="24"/>
              </w:rPr>
            </w:pPr>
            <w:r>
              <w:rPr>
                <w:rFonts w:hint="cs"/>
                <w:sz w:val="24"/>
                <w:szCs w:val="24"/>
                <w:rtl/>
              </w:rPr>
              <w:t>"(ב)   לא יסמן מסמן גמל, אלא בתווית ובשבב שפרטיהם נרשמו במרכז הרישום, ובידי המסמן אישור בכתב מאת האחראי על ניהול מרכז הרישום המעיד על כך."</w:t>
            </w:r>
          </w:p>
        </w:tc>
      </w:tr>
    </w:tbl>
    <w:p w:rsidR="00656112" w:rsidRDefault="00656112" w:rsidP="00656112">
      <w:pPr>
        <w:rPr>
          <w:rtl/>
        </w:rPr>
      </w:pPr>
    </w:p>
    <w:p w:rsidR="00656112" w:rsidRDefault="00656112" w:rsidP="00656112">
      <w:pPr>
        <w:pStyle w:val="af6"/>
        <w:keepNext/>
        <w:rPr>
          <w:rtl/>
        </w:rPr>
      </w:pPr>
      <w:r>
        <w:rPr>
          <w:rtl/>
        </w:rPr>
        <w:t>היו"ר איתן כבל:</w:t>
      </w:r>
    </w:p>
    <w:p w:rsidR="00656112" w:rsidRDefault="00656112" w:rsidP="00656112">
      <w:pPr>
        <w:pStyle w:val="KeepWithNext"/>
        <w:rPr>
          <w:rtl/>
        </w:rPr>
      </w:pPr>
    </w:p>
    <w:p w:rsidR="00656112" w:rsidRDefault="00656112" w:rsidP="00656112">
      <w:pPr>
        <w:rPr>
          <w:rtl/>
        </w:rPr>
      </w:pPr>
      <w:r>
        <w:rPr>
          <w:rFonts w:hint="cs"/>
          <w:rtl/>
        </w:rPr>
        <w:t>מי בעד? ירים את ידו. מי נגד? מי נמנע?</w:t>
      </w:r>
    </w:p>
    <w:p w:rsidR="00656112" w:rsidRDefault="00656112" w:rsidP="00656112">
      <w:pPr>
        <w:rPr>
          <w:rtl/>
        </w:rPr>
      </w:pPr>
    </w:p>
    <w:p w:rsidR="00656112" w:rsidRDefault="00656112" w:rsidP="00656112">
      <w:pPr>
        <w:pStyle w:val="af1"/>
        <w:keepNext/>
        <w:rPr>
          <w:rtl/>
        </w:rPr>
      </w:pPr>
      <w:r>
        <w:rPr>
          <w:rtl/>
        </w:rPr>
        <w:lastRenderedPageBreak/>
        <w:t>הצבעה</w:t>
      </w:r>
    </w:p>
    <w:p w:rsidR="00656112" w:rsidRDefault="00656112" w:rsidP="00656112">
      <w:pPr>
        <w:pStyle w:val="--"/>
        <w:keepNext/>
        <w:rPr>
          <w:rtl/>
        </w:rPr>
      </w:pPr>
    </w:p>
    <w:p w:rsidR="00656112" w:rsidRDefault="00656112" w:rsidP="00656112">
      <w:pPr>
        <w:pStyle w:val="--"/>
        <w:keepNext/>
        <w:rPr>
          <w:rtl/>
        </w:rPr>
      </w:pPr>
      <w:r>
        <w:rPr>
          <w:rtl/>
        </w:rPr>
        <w:t xml:space="preserve">בעד – </w:t>
      </w:r>
      <w:r>
        <w:rPr>
          <w:rFonts w:hint="cs"/>
          <w:rtl/>
        </w:rPr>
        <w:t>8</w:t>
      </w:r>
    </w:p>
    <w:p w:rsidR="00656112" w:rsidRDefault="00656112" w:rsidP="00656112">
      <w:pPr>
        <w:pStyle w:val="--"/>
        <w:keepNext/>
        <w:rPr>
          <w:rtl/>
        </w:rPr>
      </w:pPr>
      <w:r>
        <w:rPr>
          <w:rtl/>
        </w:rPr>
        <w:t>נגד –</w:t>
      </w:r>
      <w:r>
        <w:rPr>
          <w:rFonts w:hint="cs"/>
          <w:rtl/>
        </w:rPr>
        <w:t xml:space="preserve"> 1</w:t>
      </w:r>
      <w:r>
        <w:rPr>
          <w:rtl/>
        </w:rPr>
        <w:t xml:space="preserve"> </w:t>
      </w:r>
    </w:p>
    <w:p w:rsidR="00656112" w:rsidRDefault="00656112" w:rsidP="00656112">
      <w:pPr>
        <w:pStyle w:val="--"/>
        <w:keepNext/>
        <w:rPr>
          <w:rtl/>
        </w:rPr>
      </w:pPr>
      <w:r>
        <w:rPr>
          <w:rtl/>
        </w:rPr>
        <w:t xml:space="preserve">נמנעים – </w:t>
      </w:r>
      <w:r>
        <w:rPr>
          <w:rFonts w:hint="cs"/>
          <w:rtl/>
        </w:rPr>
        <w:t>אין</w:t>
      </w:r>
    </w:p>
    <w:p w:rsidR="00656112" w:rsidRPr="00B5618F" w:rsidRDefault="00656112" w:rsidP="00656112">
      <w:pPr>
        <w:jc w:val="center"/>
        <w:rPr>
          <w:rtl/>
        </w:rPr>
      </w:pPr>
      <w:r>
        <w:rPr>
          <w:rFonts w:hint="cs"/>
          <w:rtl/>
        </w:rPr>
        <w:t>תקנה 4 שמתייחסת לתקנה 5(ב) לתקנות העיקריות נתקבלה.</w:t>
      </w:r>
    </w:p>
    <w:p w:rsidR="00656112" w:rsidRDefault="00656112" w:rsidP="00656112">
      <w:pPr>
        <w:rPr>
          <w:rtl/>
        </w:rPr>
      </w:pPr>
    </w:p>
    <w:p w:rsidR="00656112" w:rsidRDefault="00656112" w:rsidP="00656112">
      <w:pPr>
        <w:pStyle w:val="af6"/>
        <w:keepNext/>
        <w:rPr>
          <w:rtl/>
        </w:rPr>
      </w:pPr>
      <w:r>
        <w:rPr>
          <w:rtl/>
        </w:rPr>
        <w:t>היו"ר איתן כבל:</w:t>
      </w:r>
    </w:p>
    <w:p w:rsidR="00656112" w:rsidRDefault="00656112" w:rsidP="00656112">
      <w:pPr>
        <w:pStyle w:val="KeepWithNext"/>
        <w:rPr>
          <w:rtl/>
        </w:rPr>
      </w:pPr>
    </w:p>
    <w:p w:rsidR="00656112" w:rsidRPr="00656112" w:rsidRDefault="00656112" w:rsidP="00656112">
      <w:pPr>
        <w:rPr>
          <w:rtl/>
        </w:rPr>
      </w:pPr>
      <w:r>
        <w:rPr>
          <w:rFonts w:hint="cs"/>
          <w:rtl/>
        </w:rPr>
        <w:t xml:space="preserve">התקנה נתקבלה. </w:t>
      </w:r>
    </w:p>
    <w:p w:rsidR="00B47645" w:rsidRDefault="00B47645" w:rsidP="00B47645">
      <w:pPr>
        <w:rPr>
          <w:rtl/>
        </w:rPr>
      </w:pPr>
    </w:p>
    <w:sdt>
      <w:sdtPr>
        <w:rPr>
          <w:rFonts w:hint="cs"/>
          <w:rtl/>
        </w:rPr>
        <w:alias w:val="דובר"/>
        <w:tag w:val="&lt;ID&gt;0&lt;/ID&gt;&lt;Name&gt;מרב תורג'מן&lt;/Name&gt;&lt;Data&gt;מרב תורג'מן&lt;/Data&gt;&lt;Shortcut&gt;מרב&lt;/Shortcut&gt;&lt;MemberID&gt;&lt;/MemberID&gt;"/>
        <w:id w:val="-1641491230"/>
        <w:placeholder>
          <w:docPart w:val="DefaultPlaceholder_-1854013440"/>
        </w:placeholder>
      </w:sdtPr>
      <w:sdtEndPr/>
      <w:sdtContent>
        <w:p w:rsidR="00B47645" w:rsidRDefault="00B47645" w:rsidP="00B47645">
          <w:pPr>
            <w:pStyle w:val="a4"/>
            <w:keepNext/>
            <w:rPr>
              <w:rtl/>
            </w:rPr>
          </w:pPr>
          <w:r w:rsidRPr="00B47645">
            <w:rPr>
              <w:rStyle w:val="afd"/>
              <w:color w:val="000000"/>
              <w:rtl/>
            </w:rPr>
            <w:t>מרב תורג'מן</w:t>
          </w:r>
          <w:r w:rsidRPr="00B47645">
            <w:rPr>
              <w:color w:val="000000"/>
              <w:rtl/>
            </w:rPr>
            <w:t>:</w:t>
          </w:r>
        </w:p>
      </w:sdtContent>
    </w:sdt>
    <w:p w:rsidR="00B47645" w:rsidRDefault="00B47645" w:rsidP="00B47645">
      <w:pPr>
        <w:pStyle w:val="KeepWithNext"/>
        <w:rPr>
          <w:rtl/>
        </w:rPr>
      </w:pPr>
    </w:p>
    <w:p w:rsidR="00656112" w:rsidRDefault="00656112" w:rsidP="00656112">
      <w:pPr>
        <w:rPr>
          <w:rtl/>
        </w:rPr>
      </w:pPr>
      <w:r>
        <w:rPr>
          <w:rFonts w:hint="cs"/>
          <w:rtl/>
        </w:rPr>
        <w:t>סעיף קטן (ג) שבתקנה 5 לתקנות העיקריות טרם אושר.</w:t>
      </w:r>
    </w:p>
    <w:p w:rsidR="00656112" w:rsidRPr="00656112" w:rsidRDefault="00656112" w:rsidP="00656112">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690"/>
        <w:gridCol w:w="608"/>
        <w:gridCol w:w="619"/>
        <w:gridCol w:w="3042"/>
      </w:tblGrid>
      <w:tr w:rsidR="00656112" w:rsidTr="00656112">
        <w:trPr>
          <w:cantSplit/>
          <w:trHeight w:val="60"/>
        </w:trPr>
        <w:tc>
          <w:tcPr>
            <w:tcW w:w="1785" w:type="dxa"/>
          </w:tcPr>
          <w:p w:rsidR="00656112" w:rsidRDefault="00656112">
            <w:pPr>
              <w:pStyle w:val="TableSideHeading"/>
              <w:spacing w:line="240" w:lineRule="auto"/>
              <w:rPr>
                <w:sz w:val="24"/>
                <w:szCs w:val="24"/>
              </w:rPr>
            </w:pPr>
          </w:p>
        </w:tc>
        <w:tc>
          <w:tcPr>
            <w:tcW w:w="709" w:type="dxa"/>
          </w:tcPr>
          <w:p w:rsidR="00656112" w:rsidRDefault="00656112">
            <w:pPr>
              <w:pStyle w:val="TableText"/>
              <w:spacing w:line="240" w:lineRule="auto"/>
              <w:rPr>
                <w:sz w:val="24"/>
                <w:szCs w:val="24"/>
              </w:rPr>
            </w:pPr>
          </w:p>
        </w:tc>
        <w:tc>
          <w:tcPr>
            <w:tcW w:w="709" w:type="dxa"/>
          </w:tcPr>
          <w:p w:rsidR="00656112" w:rsidRDefault="00656112">
            <w:pPr>
              <w:pStyle w:val="TableText"/>
              <w:spacing w:line="240" w:lineRule="auto"/>
              <w:rPr>
                <w:sz w:val="24"/>
                <w:szCs w:val="24"/>
              </w:rPr>
            </w:pPr>
          </w:p>
        </w:tc>
        <w:tc>
          <w:tcPr>
            <w:tcW w:w="690" w:type="dxa"/>
          </w:tcPr>
          <w:p w:rsidR="00656112" w:rsidRDefault="00656112">
            <w:pPr>
              <w:pStyle w:val="TableText"/>
              <w:spacing w:line="240" w:lineRule="auto"/>
              <w:rPr>
                <w:sz w:val="24"/>
                <w:szCs w:val="24"/>
              </w:rPr>
            </w:pPr>
          </w:p>
        </w:tc>
        <w:tc>
          <w:tcPr>
            <w:tcW w:w="608" w:type="dxa"/>
          </w:tcPr>
          <w:p w:rsidR="00656112" w:rsidRDefault="00656112">
            <w:pPr>
              <w:pStyle w:val="TableText"/>
              <w:spacing w:line="240" w:lineRule="auto"/>
              <w:rPr>
                <w:sz w:val="24"/>
                <w:szCs w:val="24"/>
              </w:rPr>
            </w:pPr>
          </w:p>
        </w:tc>
        <w:tc>
          <w:tcPr>
            <w:tcW w:w="619" w:type="dxa"/>
          </w:tcPr>
          <w:p w:rsidR="00656112" w:rsidRDefault="00656112">
            <w:pPr>
              <w:pStyle w:val="TableText"/>
              <w:spacing w:line="240" w:lineRule="auto"/>
              <w:rPr>
                <w:sz w:val="24"/>
                <w:szCs w:val="24"/>
              </w:rPr>
            </w:pPr>
          </w:p>
        </w:tc>
        <w:tc>
          <w:tcPr>
            <w:tcW w:w="3044" w:type="dxa"/>
            <w:hideMark/>
          </w:tcPr>
          <w:p w:rsidR="00656112" w:rsidRDefault="00656112" w:rsidP="00656112">
            <w:pPr>
              <w:pStyle w:val="TableBlock"/>
              <w:spacing w:line="240" w:lineRule="auto"/>
              <w:ind w:left="624" w:hanging="624"/>
              <w:rPr>
                <w:sz w:val="24"/>
                <w:szCs w:val="24"/>
              </w:rPr>
            </w:pPr>
            <w:r>
              <w:rPr>
                <w:rFonts w:hint="cs"/>
                <w:sz w:val="24"/>
                <w:szCs w:val="24"/>
                <w:rtl/>
              </w:rPr>
              <w:t>"(ג)   לא יסמן מסמן גמל בשבב אלא אם כן בדק באמצעות קורא שבבים ומצא שהגמל אינו מסומן כבר בשבב."</w:t>
            </w:r>
          </w:p>
        </w:tc>
      </w:tr>
    </w:tbl>
    <w:p w:rsidR="00656112" w:rsidRPr="00656112" w:rsidRDefault="00656112" w:rsidP="00656112">
      <w:pPr>
        <w:rPr>
          <w:rtl/>
        </w:rPr>
      </w:pPr>
    </w:p>
    <w:sdt>
      <w:sdtPr>
        <w:rPr>
          <w:rtl/>
        </w:rPr>
        <w:alias w:val="יור"/>
        <w:tag w:val="&lt;ID&gt;4637&lt;/ID&gt;&lt;Name&gt;איתן כבל - יו&quot;רַ&lt;/Name&gt;&lt;Data&gt;איתן כבל&lt;/Data&gt;&lt;Shortcut&gt;איכב&lt;/Shortcut&gt;"/>
        <w:id w:val="186645984"/>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656112" w:rsidRPr="00656112" w:rsidRDefault="00656112" w:rsidP="00656112">
      <w:pPr>
        <w:rPr>
          <w:rtl/>
        </w:rPr>
      </w:pPr>
      <w:r>
        <w:rPr>
          <w:rFonts w:hint="cs"/>
          <w:rtl/>
        </w:rPr>
        <w:t>מי בעד? ירים את ידו. מי נגד? מי נמנע?</w:t>
      </w:r>
    </w:p>
    <w:p w:rsidR="00656112" w:rsidRDefault="00656112" w:rsidP="00656112">
      <w:pPr>
        <w:rPr>
          <w:rtl/>
        </w:rPr>
      </w:pPr>
    </w:p>
    <w:p w:rsidR="00656112" w:rsidRDefault="00656112" w:rsidP="00656112">
      <w:pPr>
        <w:pStyle w:val="af1"/>
        <w:keepNext/>
        <w:rPr>
          <w:rtl/>
        </w:rPr>
      </w:pPr>
      <w:r>
        <w:rPr>
          <w:rtl/>
        </w:rPr>
        <w:t>הצבעה</w:t>
      </w:r>
    </w:p>
    <w:p w:rsidR="00656112" w:rsidRDefault="00656112" w:rsidP="00656112">
      <w:pPr>
        <w:pStyle w:val="--"/>
        <w:keepNext/>
        <w:rPr>
          <w:rtl/>
        </w:rPr>
      </w:pPr>
    </w:p>
    <w:p w:rsidR="00656112" w:rsidRDefault="00656112" w:rsidP="00656112">
      <w:pPr>
        <w:pStyle w:val="--"/>
        <w:keepNext/>
        <w:rPr>
          <w:rtl/>
        </w:rPr>
      </w:pPr>
      <w:r>
        <w:rPr>
          <w:rtl/>
        </w:rPr>
        <w:t xml:space="preserve">בעד – </w:t>
      </w:r>
      <w:r>
        <w:rPr>
          <w:rFonts w:hint="cs"/>
          <w:rtl/>
        </w:rPr>
        <w:t>8</w:t>
      </w:r>
    </w:p>
    <w:p w:rsidR="00656112" w:rsidRDefault="00656112" w:rsidP="00656112">
      <w:pPr>
        <w:pStyle w:val="--"/>
        <w:keepNext/>
        <w:rPr>
          <w:rtl/>
        </w:rPr>
      </w:pPr>
      <w:r>
        <w:rPr>
          <w:rtl/>
        </w:rPr>
        <w:t>נגד –</w:t>
      </w:r>
      <w:r>
        <w:rPr>
          <w:rFonts w:hint="cs"/>
          <w:rtl/>
        </w:rPr>
        <w:t xml:space="preserve"> 1</w:t>
      </w:r>
      <w:r>
        <w:rPr>
          <w:rtl/>
        </w:rPr>
        <w:t xml:space="preserve"> </w:t>
      </w:r>
    </w:p>
    <w:p w:rsidR="00656112" w:rsidRDefault="00656112" w:rsidP="00656112">
      <w:pPr>
        <w:pStyle w:val="--"/>
        <w:keepNext/>
        <w:rPr>
          <w:rtl/>
        </w:rPr>
      </w:pPr>
      <w:r>
        <w:rPr>
          <w:rtl/>
        </w:rPr>
        <w:t xml:space="preserve">נמנעים – </w:t>
      </w:r>
      <w:r>
        <w:rPr>
          <w:rFonts w:hint="cs"/>
          <w:rtl/>
        </w:rPr>
        <w:t>אין</w:t>
      </w:r>
    </w:p>
    <w:p w:rsidR="00656112" w:rsidRPr="00B5618F" w:rsidRDefault="00656112" w:rsidP="00656112">
      <w:pPr>
        <w:jc w:val="center"/>
        <w:rPr>
          <w:rtl/>
        </w:rPr>
      </w:pPr>
      <w:r>
        <w:rPr>
          <w:rFonts w:hint="cs"/>
          <w:rtl/>
        </w:rPr>
        <w:t>תקנה 4 שמתייחסת לתקנה 5(ג) לתקנות העיקריות נתקבלה.</w:t>
      </w:r>
    </w:p>
    <w:p w:rsidR="00656112" w:rsidRDefault="00656112" w:rsidP="00656112">
      <w:pPr>
        <w:rPr>
          <w:rtl/>
        </w:rPr>
      </w:pPr>
    </w:p>
    <w:p w:rsidR="00656112" w:rsidRDefault="00656112" w:rsidP="00656112">
      <w:pPr>
        <w:pStyle w:val="af6"/>
        <w:keepNext/>
        <w:rPr>
          <w:rtl/>
        </w:rPr>
      </w:pPr>
      <w:r>
        <w:rPr>
          <w:rtl/>
        </w:rPr>
        <w:t>היו"ר איתן כבל:</w:t>
      </w:r>
    </w:p>
    <w:p w:rsidR="00656112" w:rsidRDefault="00656112" w:rsidP="00656112">
      <w:pPr>
        <w:pStyle w:val="KeepWithNext"/>
        <w:rPr>
          <w:rtl/>
        </w:rPr>
      </w:pPr>
    </w:p>
    <w:p w:rsidR="00656112" w:rsidRPr="00656112" w:rsidRDefault="00656112" w:rsidP="00656112">
      <w:pPr>
        <w:rPr>
          <w:rtl/>
        </w:rPr>
      </w:pPr>
      <w:r>
        <w:rPr>
          <w:rFonts w:hint="cs"/>
          <w:rtl/>
        </w:rPr>
        <w:t xml:space="preserve">התקנה נתקבלה. </w:t>
      </w:r>
    </w:p>
    <w:p w:rsidR="00B47645" w:rsidRDefault="00B47645" w:rsidP="00B47645">
      <w:pPr>
        <w:rPr>
          <w:rtl/>
        </w:rPr>
      </w:pPr>
    </w:p>
    <w:sdt>
      <w:sdtPr>
        <w:rPr>
          <w:rFonts w:hint="cs"/>
          <w:rtl/>
        </w:rPr>
        <w:alias w:val="דובר"/>
        <w:tag w:val="&lt;ID&gt;0&lt;/ID&gt;&lt;Name&gt;מרב תורג'מן&lt;/Name&gt;&lt;Data&gt;מרב תורג'מן&lt;/Data&gt;&lt;Shortcut&gt;מרב&lt;/Shortcut&gt;&lt;MemberID&gt;&lt;/MemberID&gt;"/>
        <w:id w:val="-1432345298"/>
        <w:placeholder>
          <w:docPart w:val="DefaultPlaceholder_-1854013440"/>
        </w:placeholder>
      </w:sdtPr>
      <w:sdtEndPr/>
      <w:sdtContent>
        <w:p w:rsidR="00B47645" w:rsidRDefault="00B47645" w:rsidP="00B47645">
          <w:pPr>
            <w:pStyle w:val="a4"/>
            <w:keepNext/>
            <w:rPr>
              <w:rtl/>
            </w:rPr>
          </w:pPr>
          <w:r w:rsidRPr="00B47645">
            <w:rPr>
              <w:rStyle w:val="afd"/>
              <w:color w:val="000000"/>
              <w:rtl/>
            </w:rPr>
            <w:t>מרב תורג'מן</w:t>
          </w:r>
          <w:r w:rsidRPr="00B47645">
            <w:rPr>
              <w:color w:val="000000"/>
              <w:rtl/>
            </w:rPr>
            <w:t>:</w:t>
          </w:r>
        </w:p>
      </w:sdtContent>
    </w:sdt>
    <w:p w:rsidR="00B47645" w:rsidRDefault="00B47645" w:rsidP="00B47645">
      <w:pPr>
        <w:pStyle w:val="KeepWithNext"/>
        <w:rPr>
          <w:rtl/>
        </w:rPr>
      </w:pPr>
    </w:p>
    <w:p w:rsidR="00656112" w:rsidRDefault="00656112" w:rsidP="00656112">
      <w:pPr>
        <w:rPr>
          <w:rtl/>
        </w:rPr>
      </w:pPr>
      <w:r>
        <w:rPr>
          <w:rFonts w:hint="cs"/>
          <w:rtl/>
        </w:rPr>
        <w:t xml:space="preserve">הסעיפים הקטנים (ד) ו-(ה) בתקנה 5 לתקנות העיקריות </w:t>
      </w:r>
      <w:bookmarkStart w:id="224" w:name="_ETM_Q1_3174852"/>
      <w:bookmarkEnd w:id="224"/>
      <w:r>
        <w:rPr>
          <w:rFonts w:hint="cs"/>
          <w:rtl/>
        </w:rPr>
        <w:t>אושרו כבר. תקנה 5 אושרה גם היא.</w:t>
      </w:r>
    </w:p>
    <w:p w:rsidR="00656112" w:rsidRPr="00656112" w:rsidRDefault="00656112" w:rsidP="00656112">
      <w:pPr>
        <w:rPr>
          <w:rtl/>
        </w:rPr>
      </w:pPr>
    </w:p>
    <w:p w:rsidR="00B47645" w:rsidRDefault="00656112" w:rsidP="00656112">
      <w:pPr>
        <w:rPr>
          <w:rtl/>
        </w:rPr>
      </w:pPr>
      <w:r>
        <w:rPr>
          <w:rFonts w:hint="cs"/>
          <w:rtl/>
        </w:rPr>
        <w:t xml:space="preserve">אני עוברת לתקנה שכותרת המשנה </w:t>
      </w:r>
      <w:bookmarkStart w:id="225" w:name="_ETM_Q1_3185065"/>
      <w:bookmarkEnd w:id="225"/>
      <w:r>
        <w:rPr>
          <w:rFonts w:hint="cs"/>
          <w:rtl/>
        </w:rPr>
        <w:t>שלה היא "ביטול תקנה 6".</w:t>
      </w:r>
    </w:p>
    <w:p w:rsidR="00656112" w:rsidRDefault="00656112" w:rsidP="00B47645">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5667"/>
      </w:tblGrid>
      <w:tr w:rsidR="00656112" w:rsidTr="00656112">
        <w:trPr>
          <w:cantSplit/>
          <w:trHeight w:val="60"/>
        </w:trPr>
        <w:tc>
          <w:tcPr>
            <w:tcW w:w="1785" w:type="dxa"/>
            <w:hideMark/>
          </w:tcPr>
          <w:p w:rsidR="00656112" w:rsidRDefault="00656112">
            <w:pPr>
              <w:pStyle w:val="TableSideHeading"/>
              <w:keepLines w:val="0"/>
              <w:spacing w:line="240" w:lineRule="auto"/>
              <w:rPr>
                <w:sz w:val="24"/>
                <w:szCs w:val="24"/>
                <w:rtl/>
              </w:rPr>
            </w:pPr>
            <w:r>
              <w:rPr>
                <w:rFonts w:hint="cs"/>
                <w:sz w:val="24"/>
                <w:szCs w:val="24"/>
                <w:rtl/>
              </w:rPr>
              <w:t>"ביטול תקנה 6</w:t>
            </w:r>
          </w:p>
          <w:p w:rsidR="00656112" w:rsidRDefault="00656112">
            <w:pPr>
              <w:pStyle w:val="TableSideHeading"/>
              <w:keepLines w:val="0"/>
              <w:spacing w:line="240" w:lineRule="auto"/>
              <w:rPr>
                <w:sz w:val="24"/>
                <w:szCs w:val="24"/>
              </w:rPr>
            </w:pPr>
          </w:p>
        </w:tc>
        <w:tc>
          <w:tcPr>
            <w:tcW w:w="709" w:type="dxa"/>
            <w:hideMark/>
          </w:tcPr>
          <w:p w:rsidR="00656112" w:rsidRDefault="00656112">
            <w:pPr>
              <w:pStyle w:val="TableText"/>
              <w:keepLines w:val="0"/>
              <w:tabs>
                <w:tab w:val="clear" w:pos="624"/>
              </w:tabs>
              <w:spacing w:line="240" w:lineRule="auto"/>
              <w:rPr>
                <w:sz w:val="24"/>
                <w:szCs w:val="24"/>
              </w:rPr>
            </w:pPr>
            <w:r>
              <w:rPr>
                <w:rFonts w:hint="cs"/>
                <w:sz w:val="24"/>
                <w:szCs w:val="24"/>
                <w:rtl/>
              </w:rPr>
              <w:t>***</w:t>
            </w:r>
          </w:p>
        </w:tc>
        <w:tc>
          <w:tcPr>
            <w:tcW w:w="5670" w:type="dxa"/>
            <w:hideMark/>
          </w:tcPr>
          <w:p w:rsidR="00656112" w:rsidRDefault="00656112">
            <w:pPr>
              <w:pStyle w:val="TableBlock"/>
              <w:keepLines w:val="0"/>
              <w:spacing w:line="240" w:lineRule="auto"/>
              <w:rPr>
                <w:sz w:val="24"/>
                <w:szCs w:val="24"/>
              </w:rPr>
            </w:pPr>
            <w:r>
              <w:rPr>
                <w:rFonts w:hint="cs"/>
                <w:sz w:val="24"/>
                <w:szCs w:val="24"/>
                <w:rtl/>
              </w:rPr>
              <w:t>תקנה 6 לתקנות העיקריות – בטלה."</w:t>
            </w:r>
          </w:p>
        </w:tc>
      </w:tr>
    </w:tbl>
    <w:sdt>
      <w:sdtPr>
        <w:rPr>
          <w:rtl/>
        </w:rPr>
        <w:alias w:val="יור"/>
        <w:tag w:val="&lt;ID&gt;4637&lt;/ID&gt;&lt;Name&gt;איתן כבל - יו&quot;רַ&lt;/Name&gt;&lt;Data&gt;איתן כבל&lt;/Data&gt;&lt;Shortcut&gt;איכב&lt;/Shortcut&gt;"/>
        <w:id w:val="-1928718579"/>
        <w:placeholder>
          <w:docPart w:val="DefaultPlaceholder_-1854013440"/>
        </w:placeholder>
      </w:sdtPr>
      <w:sdtEndPr/>
      <w:sdtContent>
        <w:p w:rsidR="00B47645" w:rsidRDefault="00B47645" w:rsidP="00B47645">
          <w:pPr>
            <w:pStyle w:val="af6"/>
            <w:keepNext/>
            <w:rPr>
              <w:rtl/>
            </w:rPr>
          </w:pPr>
          <w:r w:rsidRPr="00B47645">
            <w:rPr>
              <w:rStyle w:val="afd"/>
              <w:color w:val="000000"/>
              <w:rtl/>
            </w:rPr>
            <w:t>היו"ר איתן כבל</w:t>
          </w:r>
          <w:r w:rsidRPr="00B47645">
            <w:rPr>
              <w:color w:val="000000"/>
              <w:rtl/>
            </w:rPr>
            <w:t>:</w:t>
          </w:r>
        </w:p>
      </w:sdtContent>
    </w:sdt>
    <w:p w:rsidR="00B47645" w:rsidRDefault="00B47645" w:rsidP="00B47645">
      <w:pPr>
        <w:pStyle w:val="KeepWithNext"/>
        <w:rPr>
          <w:rtl/>
        </w:rPr>
      </w:pPr>
    </w:p>
    <w:p w:rsidR="00656112" w:rsidRDefault="00656112" w:rsidP="00656112">
      <w:pPr>
        <w:rPr>
          <w:rtl/>
        </w:rPr>
      </w:pPr>
      <w:r>
        <w:rPr>
          <w:rFonts w:hint="cs"/>
          <w:rtl/>
        </w:rPr>
        <w:t>מי בעד? ירים את ידו. מי נגד? מי נמנע?</w:t>
      </w:r>
    </w:p>
    <w:p w:rsidR="00656112" w:rsidRDefault="00656112" w:rsidP="00656112">
      <w:pPr>
        <w:rPr>
          <w:rtl/>
        </w:rPr>
      </w:pPr>
    </w:p>
    <w:p w:rsidR="00656112" w:rsidRDefault="00656112" w:rsidP="00656112">
      <w:pPr>
        <w:pStyle w:val="af1"/>
        <w:keepNext/>
        <w:rPr>
          <w:rtl/>
        </w:rPr>
      </w:pPr>
      <w:r>
        <w:rPr>
          <w:rtl/>
        </w:rPr>
        <w:lastRenderedPageBreak/>
        <w:t>הצבעה</w:t>
      </w:r>
    </w:p>
    <w:p w:rsidR="00656112" w:rsidRDefault="00656112" w:rsidP="00656112">
      <w:pPr>
        <w:pStyle w:val="--"/>
        <w:keepNext/>
        <w:rPr>
          <w:rtl/>
        </w:rPr>
      </w:pPr>
    </w:p>
    <w:p w:rsidR="00656112" w:rsidRDefault="00656112" w:rsidP="00656112">
      <w:pPr>
        <w:pStyle w:val="--"/>
        <w:keepNext/>
        <w:rPr>
          <w:rtl/>
        </w:rPr>
      </w:pPr>
      <w:r>
        <w:rPr>
          <w:rtl/>
        </w:rPr>
        <w:t xml:space="preserve">בעד – </w:t>
      </w:r>
      <w:r>
        <w:rPr>
          <w:rFonts w:hint="cs"/>
          <w:rtl/>
        </w:rPr>
        <w:t>7</w:t>
      </w:r>
    </w:p>
    <w:p w:rsidR="00656112" w:rsidRDefault="00656112" w:rsidP="00656112">
      <w:pPr>
        <w:pStyle w:val="--"/>
        <w:keepNext/>
        <w:rPr>
          <w:rtl/>
        </w:rPr>
      </w:pPr>
      <w:r>
        <w:rPr>
          <w:rtl/>
        </w:rPr>
        <w:t>נגד –</w:t>
      </w:r>
      <w:r>
        <w:rPr>
          <w:rFonts w:hint="cs"/>
          <w:rtl/>
        </w:rPr>
        <w:t xml:space="preserve"> 1</w:t>
      </w:r>
      <w:r>
        <w:rPr>
          <w:rtl/>
        </w:rPr>
        <w:t xml:space="preserve"> </w:t>
      </w:r>
    </w:p>
    <w:p w:rsidR="00656112" w:rsidRDefault="00656112" w:rsidP="00656112">
      <w:pPr>
        <w:pStyle w:val="--"/>
        <w:keepNext/>
        <w:rPr>
          <w:rtl/>
        </w:rPr>
      </w:pPr>
      <w:r>
        <w:rPr>
          <w:rtl/>
        </w:rPr>
        <w:t xml:space="preserve">נמנעים – </w:t>
      </w:r>
      <w:r>
        <w:rPr>
          <w:rFonts w:hint="cs"/>
          <w:rtl/>
        </w:rPr>
        <w:t>אין</w:t>
      </w:r>
    </w:p>
    <w:p w:rsidR="00656112" w:rsidRPr="00656112" w:rsidRDefault="00656112" w:rsidP="00656112">
      <w:pPr>
        <w:jc w:val="center"/>
        <w:rPr>
          <w:rtl/>
        </w:rPr>
      </w:pPr>
      <w:r>
        <w:rPr>
          <w:rFonts w:hint="cs"/>
          <w:rtl/>
        </w:rPr>
        <w:t>תקנה ** לפני תקנה 6 נתקבלה.</w:t>
      </w:r>
    </w:p>
    <w:p w:rsidR="00656112" w:rsidRPr="00656112" w:rsidRDefault="00656112" w:rsidP="00656112">
      <w:pPr>
        <w:rPr>
          <w:rtl/>
        </w:rPr>
      </w:pPr>
    </w:p>
    <w:p w:rsidR="00FC0217" w:rsidRDefault="00656112" w:rsidP="00656112">
      <w:pPr>
        <w:pStyle w:val="af6"/>
        <w:keepNext/>
        <w:rPr>
          <w:rtl/>
        </w:rPr>
      </w:pPr>
      <w:r>
        <w:rPr>
          <w:rtl/>
        </w:rPr>
        <w:t>היו"ר איתן כבל:</w:t>
      </w:r>
    </w:p>
    <w:p w:rsidR="00656112" w:rsidRDefault="00656112" w:rsidP="00656112">
      <w:pPr>
        <w:pStyle w:val="KeepWithNext"/>
        <w:rPr>
          <w:rtl/>
        </w:rPr>
      </w:pPr>
    </w:p>
    <w:p w:rsidR="00656112" w:rsidRDefault="00D17770" w:rsidP="00656112">
      <w:pPr>
        <w:rPr>
          <w:rtl/>
        </w:rPr>
      </w:pPr>
      <w:r>
        <w:rPr>
          <w:rFonts w:hint="cs"/>
          <w:rtl/>
        </w:rPr>
        <w:t xml:space="preserve">7 בעד, אחד נגד. </w:t>
      </w:r>
      <w:r w:rsidR="00656112">
        <w:rPr>
          <w:rFonts w:hint="cs"/>
          <w:rtl/>
        </w:rPr>
        <w:t xml:space="preserve">התקנה נתקבלה. </w:t>
      </w:r>
    </w:p>
    <w:p w:rsidR="00656112" w:rsidRDefault="00656112" w:rsidP="00656112">
      <w:pPr>
        <w:rPr>
          <w:rtl/>
        </w:rPr>
      </w:pPr>
    </w:p>
    <w:sdt>
      <w:sdtPr>
        <w:rPr>
          <w:rFonts w:hint="cs"/>
          <w:rtl/>
        </w:rPr>
        <w:alias w:val="דובר"/>
        <w:tag w:val="&lt;ID&gt;0&lt;/ID&gt;&lt;Name&gt;מרב תורג'מן&lt;/Name&gt;&lt;Data&gt;מרב תורג'מן&lt;/Data&gt;&lt;Shortcut&gt;מרב&lt;/Shortcut&gt;&lt;MemberID&gt;&lt;/MemberID&gt;"/>
        <w:id w:val="-1265149657"/>
        <w:placeholder>
          <w:docPart w:val="DefaultPlaceholder_-1854013440"/>
        </w:placeholder>
      </w:sdtPr>
      <w:sdtEndPr/>
      <w:sdtContent>
        <w:p w:rsidR="00FC0217" w:rsidRDefault="00FC0217" w:rsidP="00FC0217">
          <w:pPr>
            <w:pStyle w:val="a4"/>
            <w:keepNext/>
            <w:rPr>
              <w:rtl/>
            </w:rPr>
          </w:pPr>
          <w:r w:rsidRPr="00FC0217">
            <w:rPr>
              <w:rStyle w:val="afd"/>
              <w:color w:val="000000"/>
              <w:rtl/>
            </w:rPr>
            <w:t>מרב תורג'מן</w:t>
          </w:r>
          <w:r w:rsidRPr="00FC0217">
            <w:rPr>
              <w:color w:val="000000"/>
              <w:rtl/>
            </w:rPr>
            <w:t>:</w:t>
          </w:r>
        </w:p>
      </w:sdtContent>
    </w:sdt>
    <w:p w:rsidR="00FC0217" w:rsidRDefault="00FC0217" w:rsidP="00FC0217">
      <w:pPr>
        <w:pStyle w:val="KeepWithNext"/>
        <w:rPr>
          <w:rtl/>
        </w:rPr>
      </w:pPr>
    </w:p>
    <w:p w:rsidR="00542077" w:rsidRDefault="00542077" w:rsidP="00542077">
      <w:pPr>
        <w:rPr>
          <w:rtl/>
        </w:rPr>
      </w:pPr>
      <w:r>
        <w:rPr>
          <w:rFonts w:hint="cs"/>
          <w:rtl/>
        </w:rPr>
        <w:t xml:space="preserve">תקנות 6 ו-7 אושרו. </w:t>
      </w:r>
    </w:p>
    <w:p w:rsidR="00542077" w:rsidRPr="00542077" w:rsidRDefault="00542077" w:rsidP="00542077">
      <w:pPr>
        <w:rPr>
          <w:rtl/>
        </w:rPr>
      </w:pPr>
    </w:p>
    <w:p w:rsidR="00FC0217" w:rsidRDefault="00542077" w:rsidP="00542077">
      <w:pPr>
        <w:rPr>
          <w:rtl/>
        </w:rPr>
      </w:pPr>
      <w:r>
        <w:rPr>
          <w:rFonts w:hint="cs"/>
          <w:rtl/>
        </w:rPr>
        <w:t xml:space="preserve">אני עוברת לתקנה </w:t>
      </w:r>
      <w:r w:rsidR="00FC0217">
        <w:rPr>
          <w:rFonts w:hint="cs"/>
          <w:rtl/>
        </w:rPr>
        <w:t>8</w:t>
      </w:r>
      <w:r>
        <w:rPr>
          <w:rFonts w:hint="cs"/>
          <w:rtl/>
        </w:rPr>
        <w:t>.</w:t>
      </w:r>
      <w:r w:rsidR="00FC0217">
        <w:rPr>
          <w:rFonts w:hint="cs"/>
          <w:rtl/>
        </w:rPr>
        <w:t xml:space="preserve"> </w:t>
      </w:r>
    </w:p>
    <w:p w:rsidR="00542077" w:rsidRDefault="00542077" w:rsidP="00542077">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542077" w:rsidTr="00542077">
        <w:trPr>
          <w:cantSplit/>
          <w:trHeight w:val="60"/>
        </w:trPr>
        <w:tc>
          <w:tcPr>
            <w:tcW w:w="1785" w:type="dxa"/>
            <w:hideMark/>
          </w:tcPr>
          <w:p w:rsidR="00542077" w:rsidRDefault="00542077">
            <w:pPr>
              <w:pStyle w:val="TableSideHeading"/>
              <w:keepLines w:val="0"/>
              <w:spacing w:line="240" w:lineRule="auto"/>
              <w:rPr>
                <w:sz w:val="24"/>
                <w:szCs w:val="24"/>
              </w:rPr>
            </w:pPr>
            <w:r>
              <w:rPr>
                <w:rFonts w:hint="cs"/>
                <w:sz w:val="24"/>
                <w:szCs w:val="24"/>
                <w:rtl/>
              </w:rPr>
              <w:t>"תיקון תקנה 8</w:t>
            </w:r>
          </w:p>
        </w:tc>
        <w:tc>
          <w:tcPr>
            <w:tcW w:w="709" w:type="dxa"/>
          </w:tcPr>
          <w:p w:rsidR="00542077" w:rsidRDefault="00542077" w:rsidP="00542077">
            <w:pPr>
              <w:pStyle w:val="TableText"/>
              <w:keepLines w:val="0"/>
              <w:spacing w:line="240" w:lineRule="auto"/>
              <w:rPr>
                <w:sz w:val="24"/>
                <w:szCs w:val="24"/>
              </w:rPr>
            </w:pPr>
            <w:r>
              <w:rPr>
                <w:rFonts w:hint="cs"/>
                <w:sz w:val="24"/>
                <w:szCs w:val="24"/>
                <w:rtl/>
              </w:rPr>
              <w:t xml:space="preserve">8. </w:t>
            </w:r>
          </w:p>
        </w:tc>
        <w:tc>
          <w:tcPr>
            <w:tcW w:w="5670" w:type="dxa"/>
            <w:gridSpan w:val="2"/>
            <w:hideMark/>
          </w:tcPr>
          <w:p w:rsidR="00542077" w:rsidRDefault="00542077">
            <w:pPr>
              <w:pStyle w:val="TableBlock"/>
              <w:keepLines w:val="0"/>
              <w:spacing w:line="240" w:lineRule="auto"/>
              <w:rPr>
                <w:sz w:val="24"/>
                <w:szCs w:val="24"/>
              </w:rPr>
            </w:pPr>
            <w:r>
              <w:rPr>
                <w:rFonts w:hint="cs"/>
                <w:sz w:val="24"/>
                <w:szCs w:val="24"/>
                <w:rtl/>
              </w:rPr>
              <w:t>בתקנה 8 לתקנות העיקריות –</w:t>
            </w:r>
          </w:p>
        </w:tc>
      </w:tr>
      <w:tr w:rsidR="00542077" w:rsidTr="00542077">
        <w:trPr>
          <w:cantSplit/>
          <w:trHeight w:val="60"/>
        </w:trPr>
        <w:tc>
          <w:tcPr>
            <w:tcW w:w="1785" w:type="dxa"/>
          </w:tcPr>
          <w:p w:rsidR="00542077" w:rsidRDefault="00542077">
            <w:pPr>
              <w:pStyle w:val="TableSideHeading"/>
              <w:spacing w:line="240" w:lineRule="auto"/>
              <w:rPr>
                <w:sz w:val="24"/>
                <w:szCs w:val="24"/>
              </w:rPr>
            </w:pPr>
          </w:p>
        </w:tc>
        <w:tc>
          <w:tcPr>
            <w:tcW w:w="709" w:type="dxa"/>
          </w:tcPr>
          <w:p w:rsidR="00542077" w:rsidRDefault="00542077">
            <w:pPr>
              <w:pStyle w:val="TableText"/>
              <w:spacing w:line="240" w:lineRule="auto"/>
              <w:rPr>
                <w:sz w:val="24"/>
                <w:szCs w:val="24"/>
              </w:rPr>
            </w:pPr>
          </w:p>
        </w:tc>
        <w:tc>
          <w:tcPr>
            <w:tcW w:w="709" w:type="dxa"/>
          </w:tcPr>
          <w:p w:rsidR="00542077" w:rsidRDefault="00542077">
            <w:pPr>
              <w:pStyle w:val="TableText"/>
              <w:spacing w:line="240" w:lineRule="auto"/>
              <w:rPr>
                <w:sz w:val="24"/>
                <w:szCs w:val="24"/>
              </w:rPr>
            </w:pPr>
          </w:p>
        </w:tc>
        <w:tc>
          <w:tcPr>
            <w:tcW w:w="4961" w:type="dxa"/>
            <w:hideMark/>
          </w:tcPr>
          <w:p w:rsidR="00542077" w:rsidRDefault="00542077" w:rsidP="00542077">
            <w:pPr>
              <w:pStyle w:val="TableBlock"/>
              <w:numPr>
                <w:ilvl w:val="2"/>
                <w:numId w:val="3"/>
              </w:numPr>
              <w:spacing w:line="240" w:lineRule="auto"/>
              <w:ind w:left="624" w:hanging="624"/>
              <w:rPr>
                <w:sz w:val="24"/>
                <w:szCs w:val="24"/>
              </w:rPr>
            </w:pPr>
            <w:r>
              <w:rPr>
                <w:rFonts w:hint="cs"/>
                <w:sz w:val="24"/>
                <w:szCs w:val="24"/>
                <w:rtl/>
              </w:rPr>
              <w:t>בכותרת השוליים אחרי המילה "תווית" יבוא: "או שבב או תעודת רישום";</w:t>
            </w:r>
          </w:p>
        </w:tc>
      </w:tr>
      <w:tr w:rsidR="00542077" w:rsidTr="00542077">
        <w:trPr>
          <w:cantSplit/>
          <w:trHeight w:val="60"/>
        </w:trPr>
        <w:tc>
          <w:tcPr>
            <w:tcW w:w="1785" w:type="dxa"/>
          </w:tcPr>
          <w:p w:rsidR="00542077" w:rsidRDefault="00542077">
            <w:pPr>
              <w:pStyle w:val="TableSideHeading"/>
              <w:spacing w:line="240" w:lineRule="auto"/>
              <w:rPr>
                <w:sz w:val="24"/>
                <w:szCs w:val="24"/>
              </w:rPr>
            </w:pPr>
          </w:p>
        </w:tc>
        <w:tc>
          <w:tcPr>
            <w:tcW w:w="709" w:type="dxa"/>
          </w:tcPr>
          <w:p w:rsidR="00542077" w:rsidRDefault="00542077">
            <w:pPr>
              <w:pStyle w:val="TableText"/>
              <w:spacing w:line="240" w:lineRule="auto"/>
              <w:rPr>
                <w:sz w:val="24"/>
                <w:szCs w:val="24"/>
              </w:rPr>
            </w:pPr>
          </w:p>
        </w:tc>
        <w:tc>
          <w:tcPr>
            <w:tcW w:w="709" w:type="dxa"/>
          </w:tcPr>
          <w:p w:rsidR="00542077" w:rsidRDefault="00542077">
            <w:pPr>
              <w:pStyle w:val="TableText"/>
              <w:spacing w:line="240" w:lineRule="auto"/>
              <w:rPr>
                <w:sz w:val="24"/>
                <w:szCs w:val="24"/>
              </w:rPr>
            </w:pPr>
          </w:p>
        </w:tc>
        <w:tc>
          <w:tcPr>
            <w:tcW w:w="4961" w:type="dxa"/>
            <w:hideMark/>
          </w:tcPr>
          <w:p w:rsidR="00542077" w:rsidRDefault="00542077" w:rsidP="00542077">
            <w:pPr>
              <w:pStyle w:val="TableBlock"/>
              <w:numPr>
                <w:ilvl w:val="2"/>
                <w:numId w:val="3"/>
              </w:numPr>
              <w:spacing w:line="240" w:lineRule="auto"/>
              <w:ind w:left="624" w:hanging="624"/>
              <w:rPr>
                <w:sz w:val="24"/>
                <w:szCs w:val="24"/>
              </w:rPr>
            </w:pPr>
            <w:r>
              <w:rPr>
                <w:rFonts w:hint="cs"/>
                <w:sz w:val="24"/>
                <w:szCs w:val="24"/>
                <w:rtl/>
              </w:rPr>
              <w:t>אחרי "תווית" יבוא: "או תעודת רישום או שבב שלא נמסרו לו לפי תקנות אלה";</w:t>
            </w:r>
          </w:p>
        </w:tc>
      </w:tr>
      <w:tr w:rsidR="00542077" w:rsidTr="00542077">
        <w:trPr>
          <w:cantSplit/>
          <w:trHeight w:val="60"/>
        </w:trPr>
        <w:tc>
          <w:tcPr>
            <w:tcW w:w="1785" w:type="dxa"/>
          </w:tcPr>
          <w:p w:rsidR="00542077" w:rsidRDefault="00542077">
            <w:pPr>
              <w:pStyle w:val="TableSideHeading"/>
              <w:spacing w:line="240" w:lineRule="auto"/>
              <w:rPr>
                <w:sz w:val="24"/>
                <w:szCs w:val="24"/>
              </w:rPr>
            </w:pPr>
          </w:p>
        </w:tc>
        <w:tc>
          <w:tcPr>
            <w:tcW w:w="709" w:type="dxa"/>
          </w:tcPr>
          <w:p w:rsidR="00542077" w:rsidRDefault="00542077">
            <w:pPr>
              <w:pStyle w:val="TableText"/>
              <w:spacing w:line="240" w:lineRule="auto"/>
              <w:rPr>
                <w:sz w:val="24"/>
                <w:szCs w:val="24"/>
              </w:rPr>
            </w:pPr>
          </w:p>
        </w:tc>
        <w:tc>
          <w:tcPr>
            <w:tcW w:w="709" w:type="dxa"/>
          </w:tcPr>
          <w:p w:rsidR="00542077" w:rsidRDefault="00542077">
            <w:pPr>
              <w:pStyle w:val="TableText"/>
              <w:spacing w:line="240" w:lineRule="auto"/>
              <w:rPr>
                <w:sz w:val="24"/>
                <w:szCs w:val="24"/>
              </w:rPr>
            </w:pPr>
          </w:p>
        </w:tc>
        <w:tc>
          <w:tcPr>
            <w:tcW w:w="4961" w:type="dxa"/>
            <w:hideMark/>
          </w:tcPr>
          <w:p w:rsidR="00542077" w:rsidRDefault="00542077" w:rsidP="00542077">
            <w:pPr>
              <w:pStyle w:val="TableBlock"/>
              <w:numPr>
                <w:ilvl w:val="2"/>
                <w:numId w:val="3"/>
              </w:numPr>
              <w:spacing w:line="240" w:lineRule="auto"/>
              <w:rPr>
                <w:sz w:val="24"/>
                <w:szCs w:val="24"/>
              </w:rPr>
            </w:pPr>
            <w:r>
              <w:rPr>
                <w:rFonts w:hint="cs"/>
                <w:sz w:val="24"/>
                <w:szCs w:val="24"/>
                <w:rtl/>
              </w:rPr>
              <w:t>במקום "בה", יבוא "בהם"."</w:t>
            </w:r>
          </w:p>
        </w:tc>
      </w:tr>
    </w:tbl>
    <w:p w:rsidR="00542077" w:rsidRDefault="00542077" w:rsidP="00542077">
      <w:pPr>
        <w:rPr>
          <w:rtl/>
        </w:rPr>
      </w:pPr>
    </w:p>
    <w:p w:rsidR="00542077" w:rsidRDefault="00542077" w:rsidP="00542077">
      <w:pPr>
        <w:pStyle w:val="af6"/>
        <w:keepNext/>
        <w:rPr>
          <w:rtl/>
        </w:rPr>
      </w:pPr>
      <w:r>
        <w:rPr>
          <w:rtl/>
        </w:rPr>
        <w:t>היו"ר איתן כבל:</w:t>
      </w:r>
    </w:p>
    <w:p w:rsidR="00542077" w:rsidRDefault="00542077" w:rsidP="00542077">
      <w:pPr>
        <w:pStyle w:val="KeepWithNext"/>
        <w:rPr>
          <w:rtl/>
        </w:rPr>
      </w:pPr>
    </w:p>
    <w:p w:rsidR="00542077" w:rsidRDefault="00542077" w:rsidP="00542077">
      <w:pPr>
        <w:rPr>
          <w:rtl/>
        </w:rPr>
      </w:pPr>
      <w:r>
        <w:rPr>
          <w:rFonts w:hint="cs"/>
          <w:rtl/>
        </w:rPr>
        <w:t>מי בעד?  ירים את ידו. מי נגד? מי נמנע?</w:t>
      </w:r>
    </w:p>
    <w:p w:rsidR="00542077" w:rsidRDefault="00542077" w:rsidP="00542077">
      <w:pPr>
        <w:rPr>
          <w:rt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542077" w:rsidP="00542077">
      <w:pPr>
        <w:jc w:val="center"/>
        <w:rPr>
          <w:rtl/>
        </w:rPr>
      </w:pPr>
      <w:r>
        <w:rPr>
          <w:rFonts w:hint="cs"/>
          <w:rtl/>
        </w:rPr>
        <w:t>תקנה 8 נתקבלה.</w:t>
      </w:r>
    </w:p>
    <w:p w:rsidR="00542077" w:rsidRPr="00542077" w:rsidRDefault="00542077" w:rsidP="00542077">
      <w:pPr>
        <w:pStyle w:val="af2"/>
        <w:rPr>
          <w:rtl/>
        </w:rPr>
      </w:pPr>
    </w:p>
    <w:p w:rsidR="00542077" w:rsidRDefault="00542077" w:rsidP="00542077">
      <w:pPr>
        <w:pStyle w:val="af6"/>
        <w:keepNext/>
        <w:rPr>
          <w:rtl/>
        </w:rPr>
      </w:pPr>
      <w:r>
        <w:rPr>
          <w:rtl/>
        </w:rPr>
        <w:t>היו"ר איתן כבל:</w:t>
      </w:r>
    </w:p>
    <w:p w:rsidR="00542077" w:rsidRDefault="00542077" w:rsidP="00542077">
      <w:pPr>
        <w:pStyle w:val="KeepWithNext"/>
        <w:rPr>
          <w:rtl/>
        </w:rPr>
      </w:pPr>
    </w:p>
    <w:p w:rsidR="00542077" w:rsidRDefault="00542077" w:rsidP="00542077">
      <w:pPr>
        <w:rPr>
          <w:rtl/>
        </w:rPr>
      </w:pPr>
      <w:r>
        <w:rPr>
          <w:rFonts w:hint="cs"/>
          <w:rtl/>
        </w:rPr>
        <w:t xml:space="preserve">תקנה 8 נתקבלה. </w:t>
      </w:r>
    </w:p>
    <w:p w:rsidR="00542077" w:rsidRDefault="00542077" w:rsidP="00542077">
      <w:pPr>
        <w:rPr>
          <w:rtl/>
        </w:rPr>
      </w:pPr>
    </w:p>
    <w:p w:rsidR="00542077" w:rsidRDefault="00542077" w:rsidP="00542077">
      <w:pPr>
        <w:pStyle w:val="a4"/>
        <w:keepNext/>
        <w:rPr>
          <w:rtl/>
        </w:rPr>
      </w:pPr>
      <w:r>
        <w:rPr>
          <w:rtl/>
        </w:rPr>
        <w:t>מרב תורג'מן:</w:t>
      </w:r>
    </w:p>
    <w:p w:rsidR="00542077" w:rsidRDefault="00542077" w:rsidP="00542077">
      <w:pPr>
        <w:pStyle w:val="KeepWithNext"/>
        <w:rPr>
          <w:rtl/>
        </w:rPr>
      </w:pPr>
    </w:p>
    <w:p w:rsidR="00FC0217" w:rsidRDefault="00542077" w:rsidP="00FC0217">
      <w:pPr>
        <w:rPr>
          <w:rtl/>
        </w:rPr>
      </w:pPr>
      <w:r>
        <w:rPr>
          <w:rFonts w:hint="cs"/>
          <w:rtl/>
        </w:rPr>
        <w:t>אני עוברת לתקנה 9.</w:t>
      </w:r>
    </w:p>
    <w:p w:rsidR="00542077" w:rsidRDefault="00542077" w:rsidP="00FC0217">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5667"/>
      </w:tblGrid>
      <w:tr w:rsidR="00542077" w:rsidTr="00542077">
        <w:trPr>
          <w:cantSplit/>
          <w:trHeight w:val="60"/>
        </w:trPr>
        <w:tc>
          <w:tcPr>
            <w:tcW w:w="1785" w:type="dxa"/>
            <w:hideMark/>
          </w:tcPr>
          <w:p w:rsidR="00542077" w:rsidRDefault="00542077">
            <w:pPr>
              <w:pStyle w:val="TableSideHeading"/>
              <w:keepLines w:val="0"/>
              <w:spacing w:line="240" w:lineRule="auto"/>
              <w:rPr>
                <w:sz w:val="24"/>
                <w:szCs w:val="24"/>
                <w:rtl/>
              </w:rPr>
            </w:pPr>
            <w:r>
              <w:rPr>
                <w:rFonts w:hint="cs"/>
                <w:sz w:val="24"/>
                <w:szCs w:val="24"/>
                <w:rtl/>
              </w:rPr>
              <w:t>"תיקון תקנה 9</w:t>
            </w:r>
          </w:p>
          <w:p w:rsidR="00542077" w:rsidRDefault="00542077">
            <w:pPr>
              <w:pStyle w:val="TableSideHeading"/>
              <w:keepLines w:val="0"/>
              <w:spacing w:line="240" w:lineRule="auto"/>
              <w:rPr>
                <w:sz w:val="24"/>
                <w:szCs w:val="24"/>
              </w:rPr>
            </w:pPr>
          </w:p>
        </w:tc>
        <w:tc>
          <w:tcPr>
            <w:tcW w:w="709" w:type="dxa"/>
          </w:tcPr>
          <w:p w:rsidR="00542077" w:rsidRDefault="00542077" w:rsidP="00542077">
            <w:pPr>
              <w:pStyle w:val="TableText"/>
              <w:keepLines w:val="0"/>
              <w:spacing w:line="240" w:lineRule="auto"/>
              <w:rPr>
                <w:sz w:val="24"/>
                <w:szCs w:val="24"/>
              </w:rPr>
            </w:pPr>
            <w:r>
              <w:rPr>
                <w:rFonts w:hint="cs"/>
                <w:sz w:val="24"/>
                <w:szCs w:val="24"/>
                <w:rtl/>
              </w:rPr>
              <w:t>9.</w:t>
            </w:r>
          </w:p>
        </w:tc>
        <w:tc>
          <w:tcPr>
            <w:tcW w:w="5670" w:type="dxa"/>
            <w:hideMark/>
          </w:tcPr>
          <w:p w:rsidR="00542077" w:rsidRDefault="00542077">
            <w:pPr>
              <w:pStyle w:val="TableBlock"/>
              <w:keepLines w:val="0"/>
              <w:spacing w:line="240" w:lineRule="auto"/>
              <w:rPr>
                <w:sz w:val="24"/>
                <w:szCs w:val="24"/>
              </w:rPr>
            </w:pPr>
            <w:r>
              <w:rPr>
                <w:rFonts w:hint="cs"/>
                <w:sz w:val="24"/>
                <w:szCs w:val="24"/>
                <w:rtl/>
              </w:rPr>
              <w:t>בתקנה 9 לתקנות העיקריות, אחרי "תווית" יבוא "או שבב", במקום "להסרתה" יבוא "להסרתם" אחרי "המנהל" יבוא: "ולפי תנאי ההרשאה"."</w:t>
            </w:r>
          </w:p>
        </w:tc>
      </w:tr>
    </w:tbl>
    <w:p w:rsidR="00542077" w:rsidRDefault="00542077" w:rsidP="00542077">
      <w:pPr>
        <w:pStyle w:val="af6"/>
        <w:keepNext/>
        <w:rPr>
          <w:rtl/>
        </w:rPr>
      </w:pPr>
    </w:p>
    <w:p w:rsidR="00542077" w:rsidRPr="00542077" w:rsidRDefault="00542077" w:rsidP="00542077">
      <w:pPr>
        <w:rPr>
          <w:rtl/>
          <w:lang w:eastAsia="he-IL"/>
        </w:rPr>
      </w:pPr>
      <w:r>
        <w:rPr>
          <w:rFonts w:hint="cs"/>
          <w:rtl/>
          <w:lang w:eastAsia="he-IL"/>
        </w:rPr>
        <w:t xml:space="preserve">גם כאן </w:t>
      </w:r>
      <w:bookmarkStart w:id="226" w:name="_ETM_Q1_3259051"/>
      <w:bookmarkEnd w:id="226"/>
      <w:r>
        <w:rPr>
          <w:rFonts w:hint="cs"/>
          <w:rtl/>
          <w:lang w:eastAsia="he-IL"/>
        </w:rPr>
        <w:t xml:space="preserve">זה רק התאמה כדי להכניס את עניין השבב. </w:t>
      </w:r>
    </w:p>
    <w:p w:rsidR="00542077" w:rsidRDefault="00542077" w:rsidP="00542077">
      <w:pPr>
        <w:pStyle w:val="af6"/>
        <w:keepNext/>
        <w:rPr>
          <w:rtl/>
        </w:rPr>
      </w:pPr>
      <w:r>
        <w:rPr>
          <w:rtl/>
        </w:rPr>
        <w:lastRenderedPageBreak/>
        <w:t>היו"ר איתן כבל:</w:t>
      </w:r>
    </w:p>
    <w:p w:rsidR="00542077" w:rsidRDefault="00542077" w:rsidP="00542077">
      <w:pPr>
        <w:pStyle w:val="KeepWithNext"/>
        <w:rPr>
          <w:rtl/>
        </w:rPr>
      </w:pPr>
    </w:p>
    <w:p w:rsidR="00542077" w:rsidRPr="00542077" w:rsidRDefault="00542077" w:rsidP="00542077">
      <w:pPr>
        <w:rPr>
          <w:rtl/>
        </w:rPr>
      </w:pPr>
      <w:r>
        <w:rPr>
          <w:rFonts w:hint="cs"/>
          <w:rtl/>
        </w:rPr>
        <w:t>מי בעד? ירים את ידו. מי נגד? מי נמנע?</w:t>
      </w:r>
    </w:p>
    <w:p w:rsidR="00FC0217" w:rsidRDefault="00FC0217" w:rsidP="00FC0217">
      <w:pPr>
        <w:rPr>
          <w:rt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542077" w:rsidP="00542077">
      <w:pPr>
        <w:jc w:val="center"/>
        <w:rPr>
          <w:rtl/>
        </w:rPr>
      </w:pPr>
      <w:r>
        <w:rPr>
          <w:rFonts w:hint="cs"/>
          <w:rtl/>
        </w:rPr>
        <w:t>תקנה 9 נתקבלה.</w:t>
      </w:r>
    </w:p>
    <w:p w:rsidR="00542077" w:rsidRDefault="00542077" w:rsidP="00FC0217">
      <w:pPr>
        <w:rPr>
          <w:rtl/>
        </w:rPr>
      </w:pPr>
    </w:p>
    <w:p w:rsidR="00542077" w:rsidRDefault="00542077" w:rsidP="00542077">
      <w:pPr>
        <w:pStyle w:val="af6"/>
        <w:keepNext/>
        <w:rPr>
          <w:rtl/>
        </w:rPr>
      </w:pPr>
      <w:r>
        <w:rPr>
          <w:rtl/>
        </w:rPr>
        <w:t>היו"ר איתן כבל:</w:t>
      </w:r>
    </w:p>
    <w:p w:rsidR="00542077" w:rsidRDefault="00542077" w:rsidP="00542077">
      <w:pPr>
        <w:pStyle w:val="KeepWithNext"/>
        <w:rPr>
          <w:rtl/>
        </w:rPr>
      </w:pPr>
    </w:p>
    <w:p w:rsidR="00542077" w:rsidRDefault="00542077" w:rsidP="00542077">
      <w:pPr>
        <w:rPr>
          <w:rtl/>
        </w:rPr>
      </w:pPr>
      <w:r>
        <w:rPr>
          <w:rFonts w:hint="cs"/>
          <w:rtl/>
        </w:rPr>
        <w:t xml:space="preserve">תקנה 9 נתקבלה. </w:t>
      </w:r>
    </w:p>
    <w:p w:rsidR="00542077" w:rsidRDefault="00542077" w:rsidP="00542077">
      <w:pPr>
        <w:rPr>
          <w:rtl/>
        </w:rPr>
      </w:pPr>
    </w:p>
    <w:p w:rsidR="00542077" w:rsidRDefault="00542077" w:rsidP="00542077">
      <w:pPr>
        <w:pStyle w:val="a4"/>
        <w:keepNext/>
        <w:rPr>
          <w:rtl/>
        </w:rPr>
      </w:pPr>
      <w:r>
        <w:rPr>
          <w:rtl/>
        </w:rPr>
        <w:t>מרב תורג'מן:</w:t>
      </w:r>
    </w:p>
    <w:p w:rsidR="00542077" w:rsidRDefault="00542077" w:rsidP="00542077">
      <w:pPr>
        <w:pStyle w:val="KeepWithNext"/>
        <w:rPr>
          <w:rtl/>
        </w:rPr>
      </w:pPr>
    </w:p>
    <w:p w:rsidR="00FC0217" w:rsidRDefault="00FC0217" w:rsidP="00FC0217">
      <w:pPr>
        <w:rPr>
          <w:rtl/>
        </w:rPr>
      </w:pPr>
      <w:r>
        <w:rPr>
          <w:rFonts w:hint="cs"/>
          <w:rtl/>
        </w:rPr>
        <w:t>תקנה 10(א) לא אושרה</w:t>
      </w:r>
      <w:r w:rsidR="00542077">
        <w:rPr>
          <w:rFonts w:hint="cs"/>
          <w:rtl/>
        </w:rPr>
        <w:t xml:space="preserve">, יחד עם עניין השבב. </w:t>
      </w:r>
    </w:p>
    <w:p w:rsidR="00542077" w:rsidRDefault="00542077" w:rsidP="00FC0217">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2006"/>
        <w:gridCol w:w="619"/>
        <w:gridCol w:w="3042"/>
      </w:tblGrid>
      <w:tr w:rsidR="00542077" w:rsidTr="00542077">
        <w:trPr>
          <w:cantSplit/>
          <w:trHeight w:val="60"/>
        </w:trPr>
        <w:tc>
          <w:tcPr>
            <w:tcW w:w="1785" w:type="dxa"/>
            <w:hideMark/>
          </w:tcPr>
          <w:p w:rsidR="00542077" w:rsidRDefault="00542077">
            <w:pPr>
              <w:pStyle w:val="TableSideHeading"/>
              <w:keepLines w:val="0"/>
              <w:spacing w:line="240" w:lineRule="auto"/>
              <w:rPr>
                <w:sz w:val="24"/>
                <w:szCs w:val="24"/>
              </w:rPr>
            </w:pPr>
            <w:r>
              <w:rPr>
                <w:rFonts w:hint="cs"/>
                <w:sz w:val="24"/>
                <w:szCs w:val="24"/>
                <w:rtl/>
              </w:rPr>
              <w:t>"החלפת תקנה 10</w:t>
            </w:r>
          </w:p>
        </w:tc>
        <w:tc>
          <w:tcPr>
            <w:tcW w:w="709" w:type="dxa"/>
          </w:tcPr>
          <w:p w:rsidR="00542077" w:rsidRDefault="00542077" w:rsidP="00542077">
            <w:pPr>
              <w:pStyle w:val="TableText"/>
              <w:keepLines w:val="0"/>
              <w:spacing w:line="240" w:lineRule="auto"/>
              <w:rPr>
                <w:sz w:val="24"/>
                <w:szCs w:val="24"/>
              </w:rPr>
            </w:pPr>
            <w:r>
              <w:rPr>
                <w:rFonts w:hint="cs"/>
                <w:sz w:val="24"/>
                <w:szCs w:val="24"/>
                <w:rtl/>
              </w:rPr>
              <w:t>10.</w:t>
            </w:r>
          </w:p>
        </w:tc>
        <w:tc>
          <w:tcPr>
            <w:tcW w:w="5670" w:type="dxa"/>
            <w:gridSpan w:val="3"/>
            <w:hideMark/>
          </w:tcPr>
          <w:p w:rsidR="00542077" w:rsidRDefault="00542077">
            <w:pPr>
              <w:pStyle w:val="TableBlock"/>
              <w:keepLines w:val="0"/>
              <w:spacing w:line="240" w:lineRule="auto"/>
              <w:rPr>
                <w:sz w:val="24"/>
                <w:szCs w:val="24"/>
              </w:rPr>
            </w:pPr>
            <w:r>
              <w:rPr>
                <w:rFonts w:hint="cs"/>
                <w:sz w:val="24"/>
                <w:szCs w:val="24"/>
                <w:rtl/>
              </w:rPr>
              <w:t>במקום תקנה 10 לתקנות העיקריות יבוא:</w:t>
            </w:r>
          </w:p>
        </w:tc>
      </w:tr>
      <w:tr w:rsidR="00542077" w:rsidTr="00542077">
        <w:trPr>
          <w:cantSplit/>
          <w:trHeight w:val="60"/>
        </w:trPr>
        <w:tc>
          <w:tcPr>
            <w:tcW w:w="1785" w:type="dxa"/>
            <w:hideMark/>
          </w:tcPr>
          <w:p w:rsidR="00542077" w:rsidRDefault="00542077">
            <w:pPr>
              <w:pStyle w:val="TableSideHeading"/>
              <w:keepLines w:val="0"/>
              <w:spacing w:line="240" w:lineRule="auto"/>
              <w:rPr>
                <w:sz w:val="24"/>
                <w:szCs w:val="24"/>
              </w:rPr>
            </w:pPr>
            <w:r>
              <w:rPr>
                <w:rFonts w:hint="cs"/>
                <w:sz w:val="24"/>
                <w:szCs w:val="24"/>
                <w:rtl/>
              </w:rPr>
              <w:t>אושר ללא השינוי</w:t>
            </w:r>
          </w:p>
        </w:tc>
        <w:tc>
          <w:tcPr>
            <w:tcW w:w="709" w:type="dxa"/>
          </w:tcPr>
          <w:p w:rsidR="00542077" w:rsidRDefault="00542077">
            <w:pPr>
              <w:pStyle w:val="TableText"/>
              <w:keepLines w:val="0"/>
              <w:spacing w:line="240" w:lineRule="auto"/>
              <w:rPr>
                <w:sz w:val="24"/>
                <w:szCs w:val="24"/>
              </w:rPr>
            </w:pPr>
          </w:p>
        </w:tc>
        <w:tc>
          <w:tcPr>
            <w:tcW w:w="2007" w:type="dxa"/>
            <w:hideMark/>
          </w:tcPr>
          <w:p w:rsidR="00542077" w:rsidRDefault="00542077">
            <w:pPr>
              <w:pStyle w:val="TableInnerSideHeading"/>
              <w:spacing w:line="240" w:lineRule="auto"/>
              <w:rPr>
                <w:sz w:val="24"/>
                <w:szCs w:val="24"/>
              </w:rPr>
            </w:pPr>
            <w:r>
              <w:rPr>
                <w:rFonts w:hint="cs"/>
                <w:sz w:val="24"/>
                <w:szCs w:val="24"/>
                <w:rtl/>
              </w:rPr>
              <w:t>"התקנת תווית מחדש או סימון מחדש</w:t>
            </w:r>
          </w:p>
        </w:tc>
        <w:tc>
          <w:tcPr>
            <w:tcW w:w="619" w:type="dxa"/>
            <w:hideMark/>
          </w:tcPr>
          <w:p w:rsidR="00542077" w:rsidRDefault="00542077">
            <w:pPr>
              <w:pStyle w:val="TableText"/>
              <w:spacing w:line="240" w:lineRule="auto"/>
              <w:rPr>
                <w:sz w:val="24"/>
                <w:szCs w:val="24"/>
              </w:rPr>
            </w:pPr>
            <w:r>
              <w:rPr>
                <w:rFonts w:hint="cs"/>
                <w:sz w:val="24"/>
                <w:szCs w:val="24"/>
                <w:rtl/>
              </w:rPr>
              <w:t>10.</w:t>
            </w:r>
          </w:p>
        </w:tc>
        <w:tc>
          <w:tcPr>
            <w:tcW w:w="3044" w:type="dxa"/>
            <w:hideMark/>
          </w:tcPr>
          <w:p w:rsidR="00542077" w:rsidRDefault="00542077" w:rsidP="00542077">
            <w:pPr>
              <w:pStyle w:val="TableBlock"/>
              <w:numPr>
                <w:ilvl w:val="0"/>
                <w:numId w:val="5"/>
              </w:numPr>
              <w:tabs>
                <w:tab w:val="left" w:pos="624"/>
              </w:tabs>
              <w:spacing w:line="240" w:lineRule="auto"/>
              <w:ind w:left="624" w:hanging="624"/>
              <w:rPr>
                <w:sz w:val="24"/>
                <w:szCs w:val="24"/>
              </w:rPr>
            </w:pPr>
            <w:r>
              <w:rPr>
                <w:rFonts w:hint="cs"/>
                <w:sz w:val="24"/>
                <w:szCs w:val="24"/>
                <w:rtl/>
              </w:rPr>
              <w:t>לא יתקין אדם תווית או שבב שנפלו או הורדו מגמל אלא אם כן הוא מסמן."</w:t>
            </w:r>
          </w:p>
        </w:tc>
      </w:tr>
    </w:tbl>
    <w:p w:rsidR="00542077" w:rsidRDefault="00542077" w:rsidP="00FC0217">
      <w:pPr>
        <w:rPr>
          <w:rtl/>
        </w:rPr>
      </w:pPr>
    </w:p>
    <w:p w:rsidR="00542077" w:rsidRDefault="00542077" w:rsidP="00542077">
      <w:pPr>
        <w:pStyle w:val="af6"/>
        <w:keepNext/>
        <w:rPr>
          <w:rtl/>
        </w:rPr>
      </w:pPr>
      <w:r>
        <w:rPr>
          <w:rtl/>
        </w:rPr>
        <w:t>היו"ר איתן כבל:</w:t>
      </w:r>
    </w:p>
    <w:p w:rsidR="00542077" w:rsidRDefault="00542077" w:rsidP="00542077">
      <w:pPr>
        <w:pStyle w:val="KeepWithNext"/>
        <w:rPr>
          <w:rtl/>
        </w:rPr>
      </w:pPr>
    </w:p>
    <w:p w:rsidR="00542077" w:rsidRPr="00542077" w:rsidRDefault="00542077" w:rsidP="00542077">
      <w:pPr>
        <w:rPr>
          <w:rtl/>
        </w:rPr>
      </w:pPr>
      <w:r>
        <w:rPr>
          <w:rFonts w:hint="cs"/>
          <w:rtl/>
        </w:rPr>
        <w:t>מי בעד? ירים את ידו. מי נגד? מי נמנע?</w:t>
      </w:r>
    </w:p>
    <w:p w:rsidR="00FC0217" w:rsidRDefault="00FC0217" w:rsidP="00FC0217">
      <w:pPr>
        <w:rPr>
          <w:rt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542077" w:rsidP="00542077">
      <w:pPr>
        <w:jc w:val="center"/>
        <w:rPr>
          <w:rtl/>
        </w:rPr>
      </w:pPr>
      <w:r>
        <w:rPr>
          <w:rFonts w:hint="cs"/>
          <w:rtl/>
        </w:rPr>
        <w:t>תקנה 10(א) נתקבלה.</w:t>
      </w:r>
    </w:p>
    <w:p w:rsidR="00542077" w:rsidRDefault="00542077" w:rsidP="00FC0217">
      <w:pPr>
        <w:rPr>
          <w:rtl/>
        </w:rPr>
      </w:pPr>
    </w:p>
    <w:p w:rsidR="00542077" w:rsidRDefault="00542077" w:rsidP="00542077">
      <w:pPr>
        <w:pStyle w:val="af6"/>
        <w:keepNext/>
        <w:rPr>
          <w:rtl/>
        </w:rPr>
      </w:pPr>
      <w:r>
        <w:rPr>
          <w:rtl/>
        </w:rPr>
        <w:t>היו"ר איתן כבל:</w:t>
      </w:r>
    </w:p>
    <w:p w:rsidR="00542077" w:rsidRDefault="00542077" w:rsidP="00542077">
      <w:pPr>
        <w:pStyle w:val="KeepWithNext"/>
        <w:rPr>
          <w:rtl/>
        </w:rPr>
      </w:pPr>
    </w:p>
    <w:p w:rsidR="00542077" w:rsidRDefault="00542077" w:rsidP="00542077">
      <w:pPr>
        <w:rPr>
          <w:rtl/>
        </w:rPr>
      </w:pPr>
      <w:r>
        <w:rPr>
          <w:rFonts w:hint="cs"/>
          <w:rtl/>
        </w:rPr>
        <w:t xml:space="preserve">התקנה נתקבלה. </w:t>
      </w:r>
    </w:p>
    <w:p w:rsidR="00FC0217" w:rsidRDefault="00FC0217" w:rsidP="00FC0217">
      <w:pPr>
        <w:rPr>
          <w:rtl/>
        </w:rPr>
      </w:pPr>
    </w:p>
    <w:p w:rsidR="00542077" w:rsidRDefault="00542077" w:rsidP="00542077">
      <w:pPr>
        <w:pStyle w:val="a4"/>
        <w:keepNext/>
        <w:rPr>
          <w:rtl/>
        </w:rPr>
      </w:pPr>
      <w:r>
        <w:rPr>
          <w:rtl/>
        </w:rPr>
        <w:t>מרב תורג'מן:</w:t>
      </w:r>
    </w:p>
    <w:p w:rsidR="00542077" w:rsidRDefault="00542077" w:rsidP="00542077">
      <w:pPr>
        <w:pStyle w:val="KeepWithNext"/>
        <w:rPr>
          <w:rtl/>
        </w:rPr>
      </w:pPr>
    </w:p>
    <w:p w:rsidR="00542077" w:rsidRDefault="007645EE" w:rsidP="00542077">
      <w:pPr>
        <w:rPr>
          <w:rtl/>
        </w:rPr>
      </w:pPr>
      <w:r>
        <w:rPr>
          <w:rFonts w:hint="cs"/>
          <w:rtl/>
        </w:rPr>
        <w:t>יש תיקון בתקנה 18(2).</w:t>
      </w:r>
    </w:p>
    <w:p w:rsidR="007645EE" w:rsidRDefault="007645EE" w:rsidP="00542077">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7645EE" w:rsidTr="007645EE">
        <w:trPr>
          <w:cantSplit/>
          <w:trHeight w:val="60"/>
        </w:trPr>
        <w:tc>
          <w:tcPr>
            <w:tcW w:w="1783" w:type="dxa"/>
          </w:tcPr>
          <w:p w:rsidR="007645EE" w:rsidRDefault="007645EE">
            <w:pPr>
              <w:pStyle w:val="TableSideHeading"/>
              <w:keepLines w:val="0"/>
              <w:spacing w:line="240" w:lineRule="auto"/>
              <w:rPr>
                <w:sz w:val="24"/>
                <w:szCs w:val="24"/>
                <w:rtl/>
              </w:rPr>
            </w:pPr>
            <w:r>
              <w:rPr>
                <w:rFonts w:hint="cs"/>
                <w:sz w:val="24"/>
                <w:szCs w:val="24"/>
                <w:rtl/>
              </w:rPr>
              <w:t>"תיקון תקנה 15.</w:t>
            </w:r>
          </w:p>
          <w:p w:rsidR="007645EE" w:rsidRDefault="007645EE">
            <w:pPr>
              <w:pStyle w:val="TableSideHeading"/>
              <w:keepLines w:val="0"/>
              <w:spacing w:line="240" w:lineRule="auto"/>
              <w:rPr>
                <w:sz w:val="24"/>
                <w:szCs w:val="24"/>
              </w:rPr>
            </w:pPr>
          </w:p>
        </w:tc>
        <w:tc>
          <w:tcPr>
            <w:tcW w:w="709" w:type="dxa"/>
          </w:tcPr>
          <w:p w:rsidR="007645EE" w:rsidRDefault="007645EE" w:rsidP="007645EE">
            <w:pPr>
              <w:pStyle w:val="TableText"/>
              <w:keepLines w:val="0"/>
              <w:spacing w:line="240" w:lineRule="auto"/>
              <w:rPr>
                <w:sz w:val="24"/>
                <w:szCs w:val="24"/>
              </w:rPr>
            </w:pPr>
            <w:r>
              <w:rPr>
                <w:rFonts w:hint="cs"/>
                <w:sz w:val="24"/>
                <w:szCs w:val="24"/>
                <w:rtl/>
              </w:rPr>
              <w:t>18.</w:t>
            </w:r>
          </w:p>
        </w:tc>
        <w:tc>
          <w:tcPr>
            <w:tcW w:w="5668" w:type="dxa"/>
            <w:gridSpan w:val="2"/>
            <w:hideMark/>
          </w:tcPr>
          <w:p w:rsidR="007645EE" w:rsidRDefault="007645EE">
            <w:pPr>
              <w:pStyle w:val="TableBlock"/>
              <w:keepLines w:val="0"/>
              <w:spacing w:line="240" w:lineRule="auto"/>
              <w:rPr>
                <w:sz w:val="24"/>
                <w:szCs w:val="24"/>
                <w:rtl/>
              </w:rPr>
            </w:pPr>
            <w:r>
              <w:rPr>
                <w:rFonts w:hint="cs"/>
                <w:sz w:val="24"/>
                <w:szCs w:val="24"/>
                <w:rtl/>
              </w:rPr>
              <w:t xml:space="preserve">בתקנה 15 לתקנות העיקריות </w:t>
            </w:r>
            <w:r>
              <w:rPr>
                <w:rFonts w:hint="cs"/>
                <w:sz w:val="24"/>
                <w:szCs w:val="24"/>
                <w:rtl/>
              </w:rPr>
              <w:softHyphen/>
              <w:t xml:space="preserve">– </w:t>
            </w:r>
          </w:p>
          <w:p w:rsidR="007645EE" w:rsidRDefault="007645EE">
            <w:pPr>
              <w:pStyle w:val="TableBlock"/>
              <w:keepLines w:val="0"/>
              <w:spacing w:line="240" w:lineRule="auto"/>
              <w:rPr>
                <w:sz w:val="24"/>
                <w:szCs w:val="24"/>
                <w:rtl/>
              </w:rPr>
            </w:pPr>
          </w:p>
          <w:p w:rsidR="007645EE" w:rsidRDefault="007645EE">
            <w:pPr>
              <w:pStyle w:val="TableBlock"/>
              <w:keepLines w:val="0"/>
              <w:spacing w:line="240" w:lineRule="auto"/>
              <w:rPr>
                <w:sz w:val="24"/>
                <w:szCs w:val="24"/>
                <w:rtl/>
              </w:rPr>
            </w:pPr>
            <w:r>
              <w:rPr>
                <w:rFonts w:hint="cs"/>
                <w:sz w:val="24"/>
                <w:szCs w:val="24"/>
                <w:rtl/>
              </w:rPr>
              <w:t xml:space="preserve">              ...</w:t>
            </w:r>
          </w:p>
          <w:p w:rsidR="007645EE" w:rsidRDefault="007645EE">
            <w:pPr>
              <w:pStyle w:val="TableBlock"/>
              <w:keepLines w:val="0"/>
              <w:spacing w:line="240" w:lineRule="auto"/>
              <w:rPr>
                <w:sz w:val="24"/>
                <w:szCs w:val="24"/>
              </w:rPr>
            </w:pPr>
          </w:p>
        </w:tc>
      </w:tr>
      <w:tr w:rsidR="007645EE" w:rsidTr="007645EE">
        <w:trPr>
          <w:cantSplit/>
          <w:trHeight w:val="60"/>
        </w:trPr>
        <w:tc>
          <w:tcPr>
            <w:tcW w:w="1783" w:type="dxa"/>
          </w:tcPr>
          <w:p w:rsidR="007645EE" w:rsidRDefault="007645EE">
            <w:pPr>
              <w:pStyle w:val="TableSideHeading"/>
              <w:spacing w:line="240" w:lineRule="auto"/>
              <w:rPr>
                <w:sz w:val="24"/>
                <w:szCs w:val="24"/>
              </w:rPr>
            </w:pPr>
          </w:p>
        </w:tc>
        <w:tc>
          <w:tcPr>
            <w:tcW w:w="709" w:type="dxa"/>
          </w:tcPr>
          <w:p w:rsidR="007645EE" w:rsidRDefault="007645EE">
            <w:pPr>
              <w:pStyle w:val="TableText"/>
              <w:spacing w:line="240" w:lineRule="auto"/>
              <w:rPr>
                <w:sz w:val="24"/>
                <w:szCs w:val="24"/>
              </w:rPr>
            </w:pPr>
          </w:p>
        </w:tc>
        <w:tc>
          <w:tcPr>
            <w:tcW w:w="709" w:type="dxa"/>
          </w:tcPr>
          <w:p w:rsidR="007645EE" w:rsidRDefault="007645EE">
            <w:pPr>
              <w:pStyle w:val="TableText"/>
              <w:spacing w:line="240" w:lineRule="auto"/>
              <w:rPr>
                <w:sz w:val="24"/>
                <w:szCs w:val="24"/>
              </w:rPr>
            </w:pPr>
          </w:p>
        </w:tc>
        <w:tc>
          <w:tcPr>
            <w:tcW w:w="4959" w:type="dxa"/>
            <w:hideMark/>
          </w:tcPr>
          <w:p w:rsidR="007645EE" w:rsidRDefault="007645EE" w:rsidP="007645EE">
            <w:pPr>
              <w:pStyle w:val="TableBlock"/>
              <w:spacing w:line="240" w:lineRule="auto"/>
              <w:rPr>
                <w:sz w:val="24"/>
                <w:szCs w:val="24"/>
              </w:rPr>
            </w:pPr>
            <w:r>
              <w:rPr>
                <w:rFonts w:hint="cs"/>
                <w:sz w:val="24"/>
                <w:szCs w:val="24"/>
                <w:rtl/>
              </w:rPr>
              <w:t>(2)     אחרי "הסימון" יבוא:</w:t>
            </w:r>
          </w:p>
        </w:tc>
      </w:tr>
      <w:tr w:rsidR="007645EE" w:rsidTr="007645EE">
        <w:trPr>
          <w:cantSplit/>
          <w:trHeight w:val="60"/>
        </w:trPr>
        <w:tc>
          <w:tcPr>
            <w:tcW w:w="1783" w:type="dxa"/>
          </w:tcPr>
          <w:p w:rsidR="007645EE" w:rsidRDefault="007645EE">
            <w:pPr>
              <w:pStyle w:val="TableSideHeading"/>
              <w:spacing w:line="240" w:lineRule="auto"/>
              <w:rPr>
                <w:sz w:val="24"/>
                <w:szCs w:val="24"/>
              </w:rPr>
            </w:pPr>
          </w:p>
        </w:tc>
        <w:tc>
          <w:tcPr>
            <w:tcW w:w="709" w:type="dxa"/>
          </w:tcPr>
          <w:p w:rsidR="007645EE" w:rsidRDefault="007645EE">
            <w:pPr>
              <w:pStyle w:val="TableText"/>
              <w:spacing w:line="240" w:lineRule="auto"/>
              <w:rPr>
                <w:sz w:val="24"/>
                <w:szCs w:val="24"/>
              </w:rPr>
            </w:pPr>
          </w:p>
        </w:tc>
        <w:tc>
          <w:tcPr>
            <w:tcW w:w="709" w:type="dxa"/>
          </w:tcPr>
          <w:p w:rsidR="007645EE" w:rsidRDefault="007645EE">
            <w:pPr>
              <w:pStyle w:val="TableText"/>
              <w:spacing w:line="240" w:lineRule="auto"/>
              <w:rPr>
                <w:sz w:val="24"/>
                <w:szCs w:val="24"/>
              </w:rPr>
            </w:pPr>
          </w:p>
        </w:tc>
        <w:tc>
          <w:tcPr>
            <w:tcW w:w="4959" w:type="dxa"/>
            <w:hideMark/>
          </w:tcPr>
          <w:p w:rsidR="007645EE" w:rsidRDefault="007645EE">
            <w:pPr>
              <w:pStyle w:val="TableBlock"/>
              <w:tabs>
                <w:tab w:val="clear" w:pos="624"/>
              </w:tabs>
              <w:spacing w:line="240" w:lineRule="auto"/>
              <w:rPr>
                <w:sz w:val="24"/>
                <w:szCs w:val="24"/>
              </w:rPr>
            </w:pPr>
            <w:r>
              <w:rPr>
                <w:rFonts w:hint="cs"/>
                <w:sz w:val="24"/>
                <w:szCs w:val="24"/>
                <w:rtl/>
              </w:rPr>
              <w:t>"בתווית רישום ובשבב והנפקת תעודת רישום"."</w:t>
            </w:r>
          </w:p>
        </w:tc>
      </w:tr>
    </w:tbl>
    <w:p w:rsidR="007645EE" w:rsidRDefault="007645EE" w:rsidP="00542077">
      <w:pPr>
        <w:rPr>
          <w:rtl/>
        </w:rPr>
      </w:pPr>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Pr="007645EE" w:rsidRDefault="007645EE" w:rsidP="007645EE">
      <w:pPr>
        <w:rPr>
          <w:rtl/>
        </w:rPr>
      </w:pPr>
      <w:r>
        <w:rPr>
          <w:rFonts w:hint="cs"/>
          <w:rtl/>
        </w:rPr>
        <w:t>מי בעד? ירים את ידו. מי נגד? מי נמנע?</w:t>
      </w:r>
    </w:p>
    <w:p w:rsidR="007645EE" w:rsidRDefault="007645EE" w:rsidP="00542077">
      <w:pPr>
        <w:rPr>
          <w:rt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542077" w:rsidP="007645EE">
      <w:pPr>
        <w:jc w:val="center"/>
        <w:rPr>
          <w:rtl/>
        </w:rPr>
      </w:pPr>
      <w:r>
        <w:rPr>
          <w:rFonts w:hint="cs"/>
          <w:rtl/>
        </w:rPr>
        <w:t xml:space="preserve">תקנה </w:t>
      </w:r>
      <w:r w:rsidR="007645EE">
        <w:rPr>
          <w:rFonts w:hint="cs"/>
          <w:rtl/>
        </w:rPr>
        <w:t xml:space="preserve">18(2) </w:t>
      </w:r>
      <w:r>
        <w:rPr>
          <w:rFonts w:hint="cs"/>
          <w:rtl/>
        </w:rPr>
        <w:t>נתקבלה.</w:t>
      </w:r>
    </w:p>
    <w:p w:rsidR="00542077" w:rsidRDefault="00542077" w:rsidP="00FC0217">
      <w:pPr>
        <w:rPr>
          <w:rtl/>
        </w:rPr>
      </w:pPr>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Default="007645EE" w:rsidP="007645EE">
      <w:pPr>
        <w:rPr>
          <w:rtl/>
        </w:rPr>
      </w:pPr>
      <w:r>
        <w:rPr>
          <w:rFonts w:hint="cs"/>
          <w:rtl/>
        </w:rPr>
        <w:t xml:space="preserve">התקנה נתקבלה. </w:t>
      </w:r>
    </w:p>
    <w:p w:rsidR="007645EE" w:rsidRDefault="007645EE" w:rsidP="007645EE">
      <w:pPr>
        <w:rPr>
          <w:rtl/>
        </w:rPr>
      </w:pPr>
    </w:p>
    <w:p w:rsidR="007645EE" w:rsidRDefault="007645EE" w:rsidP="007645EE">
      <w:pPr>
        <w:pStyle w:val="a4"/>
        <w:keepNext/>
        <w:rPr>
          <w:rtl/>
        </w:rPr>
      </w:pPr>
      <w:r>
        <w:rPr>
          <w:rtl/>
        </w:rPr>
        <w:t>מרב תורג'מן:</w:t>
      </w:r>
    </w:p>
    <w:p w:rsidR="007645EE" w:rsidRDefault="007645EE" w:rsidP="007645EE">
      <w:pPr>
        <w:pStyle w:val="KeepWithNext"/>
        <w:rPr>
          <w:rtl/>
        </w:rPr>
      </w:pPr>
    </w:p>
    <w:p w:rsidR="007645EE" w:rsidRDefault="007645EE" w:rsidP="007645EE">
      <w:pPr>
        <w:rPr>
          <w:rtl/>
        </w:rPr>
      </w:pPr>
      <w:r>
        <w:rPr>
          <w:rFonts w:hint="cs"/>
          <w:rtl/>
        </w:rPr>
        <w:t xml:space="preserve">בתקנה 20, שמתייחסת לתקנה 16א לתקנות העיקריות, בתקנת משנה (א), פסקאות (1)-(2) אושרו ואילו פסקה (3) אושרה בלי השינוי של </w:t>
      </w:r>
      <w:bookmarkStart w:id="227" w:name="_ETM_Q1_3325048"/>
      <w:bookmarkEnd w:id="227"/>
      <w:r>
        <w:rPr>
          <w:rFonts w:hint="cs"/>
          <w:rtl/>
        </w:rPr>
        <w:t xml:space="preserve">השבב. מדובר פה על סעיפי העונשין. </w:t>
      </w:r>
    </w:p>
    <w:p w:rsidR="007645EE" w:rsidRDefault="007645EE" w:rsidP="007645EE">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8"/>
        <w:gridCol w:w="709"/>
        <w:gridCol w:w="690"/>
        <w:gridCol w:w="608"/>
        <w:gridCol w:w="619"/>
        <w:gridCol w:w="599"/>
        <w:gridCol w:w="2444"/>
      </w:tblGrid>
      <w:tr w:rsidR="007645EE" w:rsidTr="007645EE">
        <w:trPr>
          <w:cantSplit/>
          <w:trHeight w:val="60"/>
        </w:trPr>
        <w:tc>
          <w:tcPr>
            <w:tcW w:w="1785" w:type="dxa"/>
          </w:tcPr>
          <w:p w:rsidR="007645EE" w:rsidRDefault="007645EE">
            <w:pPr>
              <w:pStyle w:val="TableSideHeading"/>
              <w:spacing w:line="240" w:lineRule="auto"/>
              <w:rPr>
                <w:sz w:val="24"/>
                <w:szCs w:val="24"/>
              </w:rPr>
            </w:pPr>
          </w:p>
        </w:tc>
        <w:tc>
          <w:tcPr>
            <w:tcW w:w="709" w:type="dxa"/>
          </w:tcPr>
          <w:p w:rsidR="007645EE" w:rsidRDefault="007645EE">
            <w:pPr>
              <w:pStyle w:val="TableText"/>
              <w:spacing w:line="240" w:lineRule="auto"/>
              <w:rPr>
                <w:sz w:val="24"/>
                <w:szCs w:val="24"/>
              </w:rPr>
            </w:pPr>
          </w:p>
        </w:tc>
        <w:tc>
          <w:tcPr>
            <w:tcW w:w="709" w:type="dxa"/>
          </w:tcPr>
          <w:p w:rsidR="007645EE" w:rsidRDefault="007645EE">
            <w:pPr>
              <w:pStyle w:val="TableText"/>
              <w:spacing w:line="240" w:lineRule="auto"/>
              <w:rPr>
                <w:sz w:val="24"/>
                <w:szCs w:val="24"/>
              </w:rPr>
            </w:pPr>
          </w:p>
        </w:tc>
        <w:tc>
          <w:tcPr>
            <w:tcW w:w="690" w:type="dxa"/>
          </w:tcPr>
          <w:p w:rsidR="007645EE" w:rsidRDefault="007645EE">
            <w:pPr>
              <w:pStyle w:val="TableText"/>
              <w:spacing w:line="240" w:lineRule="auto"/>
              <w:rPr>
                <w:sz w:val="24"/>
                <w:szCs w:val="24"/>
              </w:rPr>
            </w:pPr>
          </w:p>
        </w:tc>
        <w:tc>
          <w:tcPr>
            <w:tcW w:w="608" w:type="dxa"/>
          </w:tcPr>
          <w:p w:rsidR="007645EE" w:rsidRDefault="007645EE">
            <w:pPr>
              <w:pStyle w:val="TableText"/>
              <w:spacing w:line="240" w:lineRule="auto"/>
              <w:rPr>
                <w:sz w:val="24"/>
                <w:szCs w:val="24"/>
              </w:rPr>
            </w:pPr>
          </w:p>
        </w:tc>
        <w:tc>
          <w:tcPr>
            <w:tcW w:w="619" w:type="dxa"/>
          </w:tcPr>
          <w:p w:rsidR="007645EE" w:rsidRDefault="007645EE">
            <w:pPr>
              <w:pStyle w:val="TableText"/>
              <w:spacing w:line="240" w:lineRule="auto"/>
              <w:rPr>
                <w:sz w:val="24"/>
                <w:szCs w:val="24"/>
              </w:rPr>
            </w:pPr>
          </w:p>
        </w:tc>
        <w:tc>
          <w:tcPr>
            <w:tcW w:w="599" w:type="dxa"/>
          </w:tcPr>
          <w:p w:rsidR="007645EE" w:rsidRDefault="007645EE">
            <w:pPr>
              <w:pStyle w:val="TableText"/>
              <w:spacing w:line="240" w:lineRule="auto"/>
              <w:rPr>
                <w:sz w:val="24"/>
                <w:szCs w:val="24"/>
              </w:rPr>
            </w:pPr>
          </w:p>
        </w:tc>
        <w:tc>
          <w:tcPr>
            <w:tcW w:w="2445" w:type="dxa"/>
            <w:hideMark/>
          </w:tcPr>
          <w:p w:rsidR="007645EE" w:rsidRDefault="007645EE" w:rsidP="007645EE">
            <w:pPr>
              <w:pStyle w:val="TableBlock"/>
              <w:spacing w:line="240" w:lineRule="auto"/>
              <w:ind w:left="624" w:hanging="624"/>
              <w:rPr>
                <w:sz w:val="24"/>
                <w:szCs w:val="24"/>
              </w:rPr>
            </w:pPr>
            <w:r>
              <w:rPr>
                <w:rFonts w:hint="cs"/>
                <w:sz w:val="24"/>
                <w:szCs w:val="24"/>
                <w:rtl/>
              </w:rPr>
              <w:t>"(3)   מסיר תווית או שבב מגמל או גורם להסרתם, בניגוד לתקנה 9;"</w:t>
            </w:r>
          </w:p>
        </w:tc>
      </w:tr>
    </w:tbl>
    <w:p w:rsidR="007645EE" w:rsidRDefault="007645EE" w:rsidP="007645EE">
      <w:pPr>
        <w:rPr>
          <w:rtl/>
        </w:rPr>
      </w:pPr>
      <w:bookmarkStart w:id="228" w:name="_ETM_Q1_3328437"/>
      <w:bookmarkEnd w:id="228"/>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Pr="007645EE" w:rsidRDefault="007645EE" w:rsidP="007645EE">
      <w:pPr>
        <w:rPr>
          <w:rtl/>
        </w:rPr>
      </w:pPr>
      <w:r>
        <w:rPr>
          <w:rFonts w:hint="cs"/>
          <w:rtl/>
        </w:rPr>
        <w:t>מי בעד? ירים את ידו. מי נגד? מי נמנע?</w:t>
      </w:r>
    </w:p>
    <w:p w:rsidR="007645EE" w:rsidRDefault="007645EE" w:rsidP="007645EE">
      <w:pPr>
        <w:rPr>
          <w:rtl/>
        </w:rPr>
      </w:pPr>
    </w:p>
    <w:p w:rsidR="007645EE" w:rsidRDefault="007645EE" w:rsidP="007645EE">
      <w:pPr>
        <w:pStyle w:val="af1"/>
        <w:keepNext/>
        <w:rPr>
          <w:rtl/>
        </w:rPr>
      </w:pPr>
      <w:r>
        <w:rPr>
          <w:rFonts w:hint="eastAsia"/>
          <w:rtl/>
        </w:rPr>
        <w:t>הצבעה</w:t>
      </w:r>
    </w:p>
    <w:p w:rsidR="007645EE" w:rsidRDefault="007645EE" w:rsidP="007645EE">
      <w:pPr>
        <w:pStyle w:val="--"/>
        <w:keepNext/>
        <w:rPr>
          <w:rtl/>
        </w:rPr>
      </w:pPr>
    </w:p>
    <w:p w:rsidR="007645EE" w:rsidRDefault="007645EE" w:rsidP="007645EE">
      <w:pPr>
        <w:pStyle w:val="--"/>
        <w:keepNext/>
        <w:rPr>
          <w:rtl/>
        </w:rPr>
      </w:pPr>
      <w:r>
        <w:rPr>
          <w:rFonts w:hint="eastAsia"/>
          <w:rtl/>
        </w:rPr>
        <w:t>בעד</w:t>
      </w:r>
      <w:r>
        <w:rPr>
          <w:rtl/>
        </w:rPr>
        <w:t xml:space="preserve"> – </w:t>
      </w:r>
      <w:r>
        <w:rPr>
          <w:rFonts w:hint="cs"/>
          <w:rtl/>
        </w:rPr>
        <w:t>7</w:t>
      </w:r>
    </w:p>
    <w:p w:rsidR="007645EE" w:rsidRDefault="007645EE" w:rsidP="007645EE">
      <w:pPr>
        <w:pStyle w:val="--"/>
        <w:keepNext/>
        <w:rPr>
          <w:rtl/>
        </w:rPr>
      </w:pPr>
      <w:r>
        <w:rPr>
          <w:rFonts w:hint="eastAsia"/>
          <w:rtl/>
        </w:rPr>
        <w:t>נגד</w:t>
      </w:r>
      <w:r>
        <w:rPr>
          <w:rtl/>
        </w:rPr>
        <w:t xml:space="preserve"> –</w:t>
      </w:r>
      <w:r>
        <w:rPr>
          <w:rFonts w:hint="cs"/>
          <w:rtl/>
        </w:rPr>
        <w:t xml:space="preserve"> 1</w:t>
      </w:r>
      <w:r>
        <w:rPr>
          <w:rtl/>
        </w:rPr>
        <w:t xml:space="preserve"> </w:t>
      </w:r>
    </w:p>
    <w:p w:rsidR="007645EE" w:rsidRDefault="007645EE" w:rsidP="007645EE">
      <w:pPr>
        <w:pStyle w:val="--"/>
        <w:keepNext/>
        <w:rPr>
          <w:rtl/>
        </w:rPr>
      </w:pPr>
      <w:r>
        <w:rPr>
          <w:rFonts w:hint="eastAsia"/>
          <w:rtl/>
        </w:rPr>
        <w:t>נמנעים</w:t>
      </w:r>
      <w:r>
        <w:rPr>
          <w:rtl/>
        </w:rPr>
        <w:t xml:space="preserve"> – </w:t>
      </w:r>
      <w:r>
        <w:rPr>
          <w:rFonts w:hint="cs"/>
          <w:rtl/>
        </w:rPr>
        <w:t>אין</w:t>
      </w:r>
    </w:p>
    <w:p w:rsidR="007645EE" w:rsidRPr="00542077" w:rsidRDefault="007645EE" w:rsidP="007645EE">
      <w:pPr>
        <w:jc w:val="center"/>
        <w:rPr>
          <w:rtl/>
        </w:rPr>
      </w:pPr>
      <w:r>
        <w:rPr>
          <w:rFonts w:hint="cs"/>
          <w:rtl/>
        </w:rPr>
        <w:t>בתקנה 20, תקנה 16א(א)(3)</w:t>
      </w:r>
      <w:r w:rsidR="00D17770">
        <w:rPr>
          <w:rFonts w:hint="cs"/>
          <w:rtl/>
        </w:rPr>
        <w:t xml:space="preserve"> לתקנות העיקריות</w:t>
      </w:r>
      <w:r>
        <w:rPr>
          <w:rFonts w:hint="cs"/>
          <w:rtl/>
        </w:rPr>
        <w:t xml:space="preserve"> נתקבלה.</w:t>
      </w:r>
    </w:p>
    <w:p w:rsidR="00FC0217" w:rsidRDefault="00FC0217" w:rsidP="00FC0217">
      <w:pPr>
        <w:rPr>
          <w:rtl/>
        </w:rPr>
      </w:pPr>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Default="007645EE" w:rsidP="007645EE">
      <w:pPr>
        <w:rPr>
          <w:rtl/>
        </w:rPr>
      </w:pPr>
      <w:r>
        <w:rPr>
          <w:rFonts w:hint="cs"/>
          <w:rtl/>
        </w:rPr>
        <w:t xml:space="preserve">התקנה נתקבלה. </w:t>
      </w:r>
    </w:p>
    <w:p w:rsidR="007645EE" w:rsidRDefault="007645EE" w:rsidP="007645EE">
      <w:pPr>
        <w:rPr>
          <w:rtl/>
        </w:rPr>
      </w:pPr>
    </w:p>
    <w:sdt>
      <w:sdtPr>
        <w:rPr>
          <w:rFonts w:hint="cs"/>
          <w:rtl/>
        </w:rPr>
        <w:alias w:val="דובר"/>
        <w:tag w:val="&lt;ID&gt;5276&lt;/ID&gt;&lt;Name&gt;איתן ברושי - המחנה הציוני&lt;/Name&gt;&lt;Data&gt;איתן ברושי (המחנה הציוני)&lt;/Data&gt;&lt;Shortcut&gt;איבר&lt;/Shortcut&gt;"/>
        <w:id w:val="2006859516"/>
        <w:placeholder>
          <w:docPart w:val="DefaultPlaceholder_-1854013440"/>
        </w:placeholder>
      </w:sdtPr>
      <w:sdtEndPr/>
      <w:sdtContent>
        <w:p w:rsidR="00FC0217" w:rsidRDefault="00FC0217" w:rsidP="00FC0217">
          <w:pPr>
            <w:pStyle w:val="a4"/>
            <w:keepNext/>
            <w:rPr>
              <w:rtl/>
            </w:rPr>
          </w:pPr>
          <w:r w:rsidRPr="00FC0217">
            <w:rPr>
              <w:rStyle w:val="afd"/>
              <w:color w:val="000000"/>
              <w:rtl/>
            </w:rPr>
            <w:t>איתן ברושי (המחנה הציוני)</w:t>
          </w:r>
          <w:r w:rsidRPr="00FC0217">
            <w:rPr>
              <w:color w:val="000000"/>
              <w:rtl/>
            </w:rPr>
            <w:t>:</w:t>
          </w:r>
        </w:p>
      </w:sdtContent>
    </w:sdt>
    <w:p w:rsidR="00FC0217" w:rsidRDefault="00FC0217" w:rsidP="00FC0217">
      <w:pPr>
        <w:pStyle w:val="KeepWithNext"/>
        <w:rPr>
          <w:rtl/>
        </w:rPr>
      </w:pPr>
    </w:p>
    <w:p w:rsidR="007645EE" w:rsidRDefault="00FC0217" w:rsidP="00FC0217">
      <w:pPr>
        <w:rPr>
          <w:rtl/>
        </w:rPr>
      </w:pPr>
      <w:r>
        <w:rPr>
          <w:rFonts w:hint="cs"/>
          <w:rtl/>
        </w:rPr>
        <w:t xml:space="preserve">לא שמענו את עמדת </w:t>
      </w:r>
      <w:r w:rsidR="00D17770">
        <w:rPr>
          <w:rFonts w:hint="cs"/>
          <w:rtl/>
        </w:rPr>
        <w:t xml:space="preserve">משרד </w:t>
      </w:r>
      <w:r>
        <w:rPr>
          <w:rFonts w:hint="cs"/>
          <w:rtl/>
        </w:rPr>
        <w:t xml:space="preserve">האוצר. </w:t>
      </w:r>
    </w:p>
    <w:p w:rsidR="007645EE" w:rsidRDefault="007645EE" w:rsidP="00FC0217">
      <w:pPr>
        <w:rPr>
          <w:rtl/>
        </w:rPr>
      </w:pPr>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Default="007645EE" w:rsidP="007645EE">
      <w:pPr>
        <w:rPr>
          <w:rtl/>
        </w:rPr>
      </w:pPr>
      <w:r>
        <w:rPr>
          <w:rFonts w:hint="cs"/>
          <w:rtl/>
        </w:rPr>
        <w:t xml:space="preserve">אנחנו באמצע ההצבעה. תתאפק עם ההתלהבות. נציגת משרד האוצר כבר הייתה פה. </w:t>
      </w:r>
    </w:p>
    <w:p w:rsidR="007645EE" w:rsidRDefault="007645EE" w:rsidP="007645EE">
      <w:pPr>
        <w:rPr>
          <w:rtl/>
        </w:rPr>
      </w:pPr>
    </w:p>
    <w:p w:rsidR="007645EE" w:rsidRDefault="007645EE" w:rsidP="007645EE">
      <w:pPr>
        <w:pStyle w:val="a4"/>
        <w:keepNext/>
        <w:rPr>
          <w:rtl/>
        </w:rPr>
      </w:pPr>
      <w:r>
        <w:rPr>
          <w:rtl/>
        </w:rPr>
        <w:t>איתן ברושי (המחנה הציוני):</w:t>
      </w:r>
    </w:p>
    <w:p w:rsidR="007645EE" w:rsidRDefault="007645EE" w:rsidP="007645EE">
      <w:pPr>
        <w:pStyle w:val="KeepWithNext"/>
        <w:rPr>
          <w:rtl/>
        </w:rPr>
      </w:pPr>
    </w:p>
    <w:p w:rsidR="00FC0217" w:rsidRDefault="00FC0217" w:rsidP="00FC0217">
      <w:pPr>
        <w:rPr>
          <w:rtl/>
        </w:rPr>
      </w:pPr>
      <w:r>
        <w:rPr>
          <w:rFonts w:hint="cs"/>
          <w:rtl/>
        </w:rPr>
        <w:t xml:space="preserve">התאפקתי עד עכשיו. </w:t>
      </w:r>
      <w:r w:rsidR="007645EE">
        <w:rPr>
          <w:rFonts w:hint="cs"/>
          <w:rtl/>
        </w:rPr>
        <w:t xml:space="preserve">אולי אין להם מה </w:t>
      </w:r>
      <w:bookmarkStart w:id="229" w:name="_ETM_Q1_3359322"/>
      <w:bookmarkEnd w:id="229"/>
      <w:r w:rsidR="007645EE">
        <w:rPr>
          <w:rFonts w:hint="cs"/>
          <w:rtl/>
        </w:rPr>
        <w:t xml:space="preserve">להגיד. </w:t>
      </w:r>
    </w:p>
    <w:p w:rsidR="007645EE" w:rsidRDefault="007645EE" w:rsidP="00FC0217">
      <w:pPr>
        <w:rPr>
          <w:rtl/>
        </w:rPr>
      </w:pPr>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Default="007645EE" w:rsidP="007645EE">
      <w:pPr>
        <w:rPr>
          <w:rtl/>
        </w:rPr>
      </w:pPr>
      <w:r>
        <w:rPr>
          <w:rFonts w:hint="cs"/>
          <w:rtl/>
        </w:rPr>
        <w:t>לא תחסום שור בדישו...</w:t>
      </w:r>
    </w:p>
    <w:p w:rsidR="007645EE" w:rsidRDefault="007645EE" w:rsidP="007645EE">
      <w:pPr>
        <w:rPr>
          <w:rtl/>
        </w:rPr>
      </w:pPr>
    </w:p>
    <w:p w:rsidR="007645EE" w:rsidRDefault="007645EE" w:rsidP="007645EE">
      <w:pPr>
        <w:pStyle w:val="a4"/>
        <w:keepNext/>
        <w:rPr>
          <w:rtl/>
        </w:rPr>
      </w:pPr>
      <w:r>
        <w:rPr>
          <w:rtl/>
        </w:rPr>
        <w:t xml:space="preserve">לאה </w:t>
      </w:r>
      <w:proofErr w:type="spellStart"/>
      <w:r>
        <w:rPr>
          <w:rtl/>
        </w:rPr>
        <w:t>פדידה</w:t>
      </w:r>
      <w:proofErr w:type="spellEnd"/>
      <w:r>
        <w:rPr>
          <w:rtl/>
        </w:rPr>
        <w:t xml:space="preserve"> (המחנה הציוני):</w:t>
      </w:r>
    </w:p>
    <w:p w:rsidR="007645EE" w:rsidRDefault="007645EE" w:rsidP="007645EE">
      <w:pPr>
        <w:pStyle w:val="KeepWithNext"/>
        <w:rPr>
          <w:rtl/>
        </w:rPr>
      </w:pPr>
    </w:p>
    <w:p w:rsidR="007645EE" w:rsidRDefault="007645EE" w:rsidP="007645EE">
      <w:pPr>
        <w:rPr>
          <w:rtl/>
        </w:rPr>
      </w:pPr>
      <w:r>
        <w:rPr>
          <w:rFonts w:hint="cs"/>
          <w:rtl/>
        </w:rPr>
        <w:t xml:space="preserve">אתה מכיר כך את איתן ברושי? היום הוא שונה. </w:t>
      </w:r>
    </w:p>
    <w:p w:rsidR="007645EE" w:rsidRDefault="007645EE" w:rsidP="007645EE">
      <w:pPr>
        <w:rPr>
          <w:rtl/>
        </w:rPr>
      </w:pPr>
    </w:p>
    <w:p w:rsidR="007645EE" w:rsidRDefault="007645EE" w:rsidP="007645EE">
      <w:pPr>
        <w:pStyle w:val="af6"/>
        <w:keepNext/>
        <w:rPr>
          <w:rtl/>
        </w:rPr>
      </w:pPr>
      <w:r>
        <w:rPr>
          <w:rtl/>
        </w:rPr>
        <w:t>היו"ר איתן כבל:</w:t>
      </w:r>
    </w:p>
    <w:p w:rsidR="007645EE" w:rsidRDefault="007645EE" w:rsidP="007645EE">
      <w:pPr>
        <w:pStyle w:val="KeepWithNext"/>
        <w:rPr>
          <w:rtl/>
        </w:rPr>
      </w:pPr>
    </w:p>
    <w:p w:rsidR="007645EE" w:rsidRDefault="007645EE" w:rsidP="007645EE">
      <w:pPr>
        <w:rPr>
          <w:rtl/>
        </w:rPr>
      </w:pPr>
      <w:r>
        <w:rPr>
          <w:rFonts w:hint="cs"/>
          <w:rtl/>
        </w:rPr>
        <w:t xml:space="preserve">איתן היום </w:t>
      </w:r>
      <w:r>
        <w:rPr>
          <w:rtl/>
        </w:rPr>
        <w:t>–</w:t>
      </w:r>
      <w:r>
        <w:rPr>
          <w:rFonts w:hint="cs"/>
          <w:rtl/>
        </w:rPr>
        <w:t xml:space="preserve"> "חבל על הזמן". את כל </w:t>
      </w:r>
      <w:bookmarkStart w:id="230" w:name="_ETM_Q1_3367296"/>
      <w:bookmarkEnd w:id="230"/>
      <w:r>
        <w:rPr>
          <w:rFonts w:hint="cs"/>
          <w:rtl/>
        </w:rPr>
        <w:t>הבדיחות שהוא לא סיפר בכל השנה, היום הוא מספר...</w:t>
      </w:r>
    </w:p>
    <w:p w:rsidR="00FC0217" w:rsidRDefault="00FC0217" w:rsidP="00FC0217">
      <w:pPr>
        <w:rPr>
          <w:rtl/>
        </w:rPr>
      </w:pPr>
    </w:p>
    <w:sdt>
      <w:sdtPr>
        <w:rPr>
          <w:rFonts w:hint="cs"/>
          <w:rtl/>
        </w:rPr>
        <w:alias w:val="דובר"/>
        <w:tag w:val="&lt;ID&gt;0&lt;/ID&gt;&lt;Name&gt;מרב תורג'מן&lt;/Name&gt;&lt;Data&gt;מרב תורג'מן&lt;/Data&gt;&lt;Shortcut&gt;מרב&lt;/Shortcut&gt;&lt;MemberID&gt;&lt;/MemberID&gt;"/>
        <w:id w:val="592508536"/>
        <w:placeholder>
          <w:docPart w:val="DefaultPlaceholder_-1854013440"/>
        </w:placeholder>
      </w:sdtPr>
      <w:sdtEndPr/>
      <w:sdtContent>
        <w:p w:rsidR="00FC0217" w:rsidRDefault="00FC0217" w:rsidP="00FC0217">
          <w:pPr>
            <w:pStyle w:val="a4"/>
            <w:keepNext/>
            <w:rPr>
              <w:rtl/>
            </w:rPr>
          </w:pPr>
          <w:r w:rsidRPr="00FC0217">
            <w:rPr>
              <w:rStyle w:val="afd"/>
              <w:color w:val="000000"/>
              <w:rtl/>
            </w:rPr>
            <w:t>מרב תורג'מן</w:t>
          </w:r>
          <w:r w:rsidRPr="00FC0217">
            <w:rPr>
              <w:color w:val="000000"/>
              <w:rtl/>
            </w:rPr>
            <w:t>:</w:t>
          </w:r>
        </w:p>
      </w:sdtContent>
    </w:sdt>
    <w:p w:rsidR="00FC0217" w:rsidRDefault="00FC0217" w:rsidP="00FC0217">
      <w:pPr>
        <w:pStyle w:val="KeepWithNext"/>
        <w:rPr>
          <w:rtl/>
        </w:rPr>
      </w:pPr>
    </w:p>
    <w:p w:rsidR="007645EE" w:rsidRDefault="008112DE" w:rsidP="007645EE">
      <w:pPr>
        <w:rPr>
          <w:rtl/>
        </w:rPr>
      </w:pPr>
      <w:r>
        <w:rPr>
          <w:rFonts w:hint="cs"/>
          <w:rtl/>
        </w:rPr>
        <w:t>בתקנה 20, שעניינה הוספת תקנה 16א בעניין העונשין, אני מדברת על סעיף קטן (ב), פסקה (1).</w:t>
      </w:r>
    </w:p>
    <w:p w:rsidR="008112DE" w:rsidRDefault="008112DE" w:rsidP="007645EE">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8"/>
        <w:gridCol w:w="709"/>
        <w:gridCol w:w="690"/>
        <w:gridCol w:w="608"/>
        <w:gridCol w:w="619"/>
        <w:gridCol w:w="599"/>
        <w:gridCol w:w="2444"/>
      </w:tblGrid>
      <w:tr w:rsidR="008112DE" w:rsidTr="008112DE">
        <w:trPr>
          <w:cantSplit/>
          <w:trHeight w:val="60"/>
        </w:trPr>
        <w:tc>
          <w:tcPr>
            <w:tcW w:w="1785" w:type="dxa"/>
          </w:tcPr>
          <w:p w:rsidR="008112DE" w:rsidRDefault="008112DE">
            <w:pPr>
              <w:pStyle w:val="TableSideHeading"/>
              <w:spacing w:line="240" w:lineRule="auto"/>
              <w:rPr>
                <w:sz w:val="24"/>
                <w:szCs w:val="24"/>
              </w:rPr>
            </w:pPr>
          </w:p>
        </w:tc>
        <w:tc>
          <w:tcPr>
            <w:tcW w:w="709" w:type="dxa"/>
          </w:tcPr>
          <w:p w:rsidR="008112DE" w:rsidRDefault="008112DE">
            <w:pPr>
              <w:pStyle w:val="TableText"/>
              <w:spacing w:line="240" w:lineRule="auto"/>
              <w:rPr>
                <w:sz w:val="24"/>
                <w:szCs w:val="24"/>
              </w:rPr>
            </w:pPr>
          </w:p>
        </w:tc>
        <w:tc>
          <w:tcPr>
            <w:tcW w:w="709" w:type="dxa"/>
          </w:tcPr>
          <w:p w:rsidR="008112DE" w:rsidRDefault="008112DE">
            <w:pPr>
              <w:pStyle w:val="TableText"/>
              <w:spacing w:line="240" w:lineRule="auto"/>
              <w:rPr>
                <w:sz w:val="24"/>
                <w:szCs w:val="24"/>
              </w:rPr>
            </w:pPr>
          </w:p>
        </w:tc>
        <w:tc>
          <w:tcPr>
            <w:tcW w:w="690" w:type="dxa"/>
          </w:tcPr>
          <w:p w:rsidR="008112DE" w:rsidRDefault="008112DE">
            <w:pPr>
              <w:pStyle w:val="TableText"/>
              <w:spacing w:line="240" w:lineRule="auto"/>
              <w:rPr>
                <w:sz w:val="24"/>
                <w:szCs w:val="24"/>
              </w:rPr>
            </w:pPr>
          </w:p>
        </w:tc>
        <w:tc>
          <w:tcPr>
            <w:tcW w:w="608" w:type="dxa"/>
          </w:tcPr>
          <w:p w:rsidR="008112DE" w:rsidRDefault="008112DE">
            <w:pPr>
              <w:pStyle w:val="TableText"/>
              <w:spacing w:line="240" w:lineRule="auto"/>
              <w:rPr>
                <w:sz w:val="24"/>
                <w:szCs w:val="24"/>
              </w:rPr>
            </w:pPr>
          </w:p>
        </w:tc>
        <w:tc>
          <w:tcPr>
            <w:tcW w:w="619" w:type="dxa"/>
          </w:tcPr>
          <w:p w:rsidR="008112DE" w:rsidRDefault="008112DE">
            <w:pPr>
              <w:pStyle w:val="TableText"/>
              <w:spacing w:line="240" w:lineRule="auto"/>
              <w:rPr>
                <w:sz w:val="24"/>
                <w:szCs w:val="24"/>
              </w:rPr>
            </w:pPr>
          </w:p>
        </w:tc>
        <w:tc>
          <w:tcPr>
            <w:tcW w:w="599" w:type="dxa"/>
          </w:tcPr>
          <w:p w:rsidR="008112DE" w:rsidRDefault="008112DE">
            <w:pPr>
              <w:pStyle w:val="TableText"/>
              <w:spacing w:line="240" w:lineRule="auto"/>
              <w:rPr>
                <w:sz w:val="24"/>
                <w:szCs w:val="24"/>
              </w:rPr>
            </w:pPr>
            <w:r>
              <w:rPr>
                <w:rFonts w:hint="cs"/>
                <w:sz w:val="24"/>
                <w:szCs w:val="24"/>
                <w:rtl/>
              </w:rPr>
              <w:t>"</w:t>
            </w:r>
          </w:p>
        </w:tc>
        <w:tc>
          <w:tcPr>
            <w:tcW w:w="2445" w:type="dxa"/>
            <w:hideMark/>
          </w:tcPr>
          <w:p w:rsidR="008112DE" w:rsidRDefault="008112DE" w:rsidP="008112DE">
            <w:pPr>
              <w:pStyle w:val="TableBlock"/>
              <w:numPr>
                <w:ilvl w:val="0"/>
                <w:numId w:val="8"/>
              </w:numPr>
              <w:tabs>
                <w:tab w:val="left" w:pos="624"/>
              </w:tabs>
              <w:spacing w:line="240" w:lineRule="auto"/>
              <w:ind w:left="624" w:hanging="624"/>
              <w:rPr>
                <w:sz w:val="24"/>
                <w:szCs w:val="24"/>
              </w:rPr>
            </w:pPr>
            <w:r>
              <w:rPr>
                <w:rFonts w:hint="cs"/>
                <w:sz w:val="24"/>
                <w:szCs w:val="24"/>
                <w:rtl/>
              </w:rPr>
              <w:t>מבצע סימון בגמל, לא באמצעות תווית או שבב שנרשמו במרכז הרישום ומבלי שיש בידיו אישור בכתב, בניגוד לתקנה 5(ב);"</w:t>
            </w:r>
          </w:p>
        </w:tc>
      </w:tr>
    </w:tbl>
    <w:p w:rsidR="008112DE" w:rsidRDefault="008112DE" w:rsidP="007645EE">
      <w:pPr>
        <w:rPr>
          <w:rtl/>
        </w:rPr>
      </w:pPr>
    </w:p>
    <w:p w:rsidR="008112DE" w:rsidRDefault="008112DE" w:rsidP="008112DE">
      <w:pPr>
        <w:pStyle w:val="af6"/>
        <w:keepNext/>
        <w:rPr>
          <w:rtl/>
        </w:rPr>
      </w:pPr>
      <w:r>
        <w:rPr>
          <w:rtl/>
        </w:rPr>
        <w:t>היו"ר איתן כבל:</w:t>
      </w:r>
    </w:p>
    <w:p w:rsidR="008112DE" w:rsidRDefault="008112DE" w:rsidP="008112DE">
      <w:pPr>
        <w:pStyle w:val="KeepWithNext"/>
        <w:rPr>
          <w:rtl/>
        </w:rPr>
      </w:pPr>
    </w:p>
    <w:p w:rsidR="008112DE" w:rsidRPr="008112DE" w:rsidRDefault="008112DE" w:rsidP="008112DE">
      <w:pPr>
        <w:rPr>
          <w:rtl/>
        </w:rPr>
      </w:pPr>
      <w:r>
        <w:rPr>
          <w:rFonts w:hint="cs"/>
          <w:rtl/>
        </w:rPr>
        <w:t>מי בעד? ירים את ידו. מי נגד? מי נמנע?</w:t>
      </w:r>
    </w:p>
    <w:p w:rsidR="00FC0217" w:rsidRDefault="00FC0217" w:rsidP="00FC0217">
      <w:pPr>
        <w:rPr>
          <w:rt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8112DE" w:rsidP="008112DE">
      <w:pPr>
        <w:jc w:val="center"/>
        <w:rPr>
          <w:rtl/>
        </w:rPr>
      </w:pPr>
      <w:r>
        <w:rPr>
          <w:rFonts w:hint="cs"/>
          <w:rtl/>
        </w:rPr>
        <w:t xml:space="preserve">בתקנה 20, פסקה 16א(ב)(1) </w:t>
      </w:r>
      <w:r w:rsidR="00D17770">
        <w:rPr>
          <w:rFonts w:hint="cs"/>
          <w:rtl/>
        </w:rPr>
        <w:t xml:space="preserve">בתקנות העיקריות </w:t>
      </w:r>
      <w:r>
        <w:rPr>
          <w:rFonts w:hint="cs"/>
          <w:rtl/>
        </w:rPr>
        <w:t>נתקבלה.</w:t>
      </w:r>
    </w:p>
    <w:p w:rsidR="00542077" w:rsidRDefault="00542077" w:rsidP="00FC0217">
      <w:pPr>
        <w:rPr>
          <w:rtl/>
        </w:rPr>
      </w:pPr>
    </w:p>
    <w:p w:rsidR="008112DE" w:rsidRDefault="008112DE" w:rsidP="008112DE">
      <w:pPr>
        <w:pStyle w:val="af6"/>
        <w:keepNext/>
        <w:rPr>
          <w:rtl/>
        </w:rPr>
      </w:pPr>
      <w:r>
        <w:rPr>
          <w:rtl/>
        </w:rPr>
        <w:t>היו"ר איתן כבל:</w:t>
      </w:r>
    </w:p>
    <w:p w:rsidR="008112DE" w:rsidRDefault="008112DE" w:rsidP="008112DE">
      <w:pPr>
        <w:pStyle w:val="KeepWithNext"/>
        <w:rPr>
          <w:rtl/>
        </w:rPr>
      </w:pPr>
    </w:p>
    <w:p w:rsidR="008112DE" w:rsidRDefault="008112DE" w:rsidP="008112DE">
      <w:pPr>
        <w:rPr>
          <w:rtl/>
        </w:rPr>
      </w:pPr>
      <w:r>
        <w:rPr>
          <w:rFonts w:hint="cs"/>
          <w:rtl/>
        </w:rPr>
        <w:t xml:space="preserve">התקנה נתקבלה. </w:t>
      </w:r>
    </w:p>
    <w:p w:rsidR="008112DE" w:rsidRDefault="008112DE" w:rsidP="008112DE">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8"/>
        <w:gridCol w:w="709"/>
        <w:gridCol w:w="690"/>
        <w:gridCol w:w="608"/>
        <w:gridCol w:w="619"/>
        <w:gridCol w:w="599"/>
        <w:gridCol w:w="2444"/>
      </w:tblGrid>
      <w:tr w:rsidR="008112DE" w:rsidTr="008112DE">
        <w:trPr>
          <w:cantSplit/>
          <w:trHeight w:val="60"/>
        </w:trPr>
        <w:tc>
          <w:tcPr>
            <w:tcW w:w="1785" w:type="dxa"/>
          </w:tcPr>
          <w:p w:rsidR="008112DE" w:rsidRDefault="008112DE">
            <w:pPr>
              <w:pStyle w:val="TableSideHeading"/>
              <w:spacing w:line="240" w:lineRule="auto"/>
              <w:rPr>
                <w:sz w:val="24"/>
                <w:szCs w:val="24"/>
              </w:rPr>
            </w:pPr>
          </w:p>
        </w:tc>
        <w:tc>
          <w:tcPr>
            <w:tcW w:w="709" w:type="dxa"/>
          </w:tcPr>
          <w:p w:rsidR="008112DE" w:rsidRDefault="008112DE">
            <w:pPr>
              <w:pStyle w:val="TableText"/>
              <w:spacing w:line="240" w:lineRule="auto"/>
              <w:rPr>
                <w:sz w:val="24"/>
                <w:szCs w:val="24"/>
              </w:rPr>
            </w:pPr>
          </w:p>
        </w:tc>
        <w:tc>
          <w:tcPr>
            <w:tcW w:w="709" w:type="dxa"/>
          </w:tcPr>
          <w:p w:rsidR="008112DE" w:rsidRDefault="008112DE">
            <w:pPr>
              <w:pStyle w:val="TableText"/>
              <w:spacing w:line="240" w:lineRule="auto"/>
              <w:rPr>
                <w:sz w:val="24"/>
                <w:szCs w:val="24"/>
              </w:rPr>
            </w:pPr>
          </w:p>
        </w:tc>
        <w:tc>
          <w:tcPr>
            <w:tcW w:w="690" w:type="dxa"/>
          </w:tcPr>
          <w:p w:rsidR="008112DE" w:rsidRDefault="008112DE">
            <w:pPr>
              <w:pStyle w:val="TableText"/>
              <w:spacing w:line="240" w:lineRule="auto"/>
              <w:rPr>
                <w:sz w:val="24"/>
                <w:szCs w:val="24"/>
              </w:rPr>
            </w:pPr>
          </w:p>
        </w:tc>
        <w:tc>
          <w:tcPr>
            <w:tcW w:w="608" w:type="dxa"/>
          </w:tcPr>
          <w:p w:rsidR="008112DE" w:rsidRDefault="008112DE">
            <w:pPr>
              <w:pStyle w:val="TableText"/>
              <w:spacing w:line="240" w:lineRule="auto"/>
              <w:rPr>
                <w:sz w:val="24"/>
                <w:szCs w:val="24"/>
              </w:rPr>
            </w:pPr>
          </w:p>
        </w:tc>
        <w:tc>
          <w:tcPr>
            <w:tcW w:w="619" w:type="dxa"/>
          </w:tcPr>
          <w:p w:rsidR="008112DE" w:rsidRDefault="008112DE">
            <w:pPr>
              <w:pStyle w:val="TableText"/>
              <w:spacing w:line="240" w:lineRule="auto"/>
              <w:rPr>
                <w:sz w:val="24"/>
                <w:szCs w:val="24"/>
              </w:rPr>
            </w:pPr>
          </w:p>
        </w:tc>
        <w:tc>
          <w:tcPr>
            <w:tcW w:w="599" w:type="dxa"/>
          </w:tcPr>
          <w:p w:rsidR="008112DE" w:rsidRDefault="008112DE">
            <w:pPr>
              <w:pStyle w:val="TableText"/>
              <w:spacing w:line="240" w:lineRule="auto"/>
              <w:rPr>
                <w:sz w:val="24"/>
                <w:szCs w:val="24"/>
              </w:rPr>
            </w:pPr>
          </w:p>
        </w:tc>
        <w:tc>
          <w:tcPr>
            <w:tcW w:w="2445" w:type="dxa"/>
            <w:hideMark/>
          </w:tcPr>
          <w:p w:rsidR="008112DE" w:rsidRDefault="008112DE" w:rsidP="008112DE">
            <w:pPr>
              <w:pStyle w:val="TableBlock"/>
              <w:spacing w:line="240" w:lineRule="auto"/>
              <w:ind w:left="624" w:hanging="624"/>
              <w:rPr>
                <w:sz w:val="24"/>
                <w:szCs w:val="24"/>
              </w:rPr>
            </w:pPr>
            <w:r>
              <w:rPr>
                <w:rFonts w:hint="cs"/>
                <w:sz w:val="24"/>
                <w:szCs w:val="24"/>
                <w:rtl/>
              </w:rPr>
              <w:t>"(3)    מחזיק תעודת רישום או שבב או תווית, בניגוד לתקנה 8;</w:t>
            </w:r>
          </w:p>
        </w:tc>
      </w:tr>
      <w:tr w:rsidR="008112DE" w:rsidTr="008112DE">
        <w:trPr>
          <w:cantSplit/>
          <w:trHeight w:val="60"/>
        </w:trPr>
        <w:tc>
          <w:tcPr>
            <w:tcW w:w="1785" w:type="dxa"/>
          </w:tcPr>
          <w:p w:rsidR="008112DE" w:rsidRDefault="008112DE">
            <w:pPr>
              <w:pStyle w:val="TableSideHeading"/>
              <w:spacing w:line="240" w:lineRule="auto"/>
              <w:rPr>
                <w:sz w:val="24"/>
                <w:szCs w:val="24"/>
              </w:rPr>
            </w:pPr>
          </w:p>
        </w:tc>
        <w:tc>
          <w:tcPr>
            <w:tcW w:w="709" w:type="dxa"/>
          </w:tcPr>
          <w:p w:rsidR="008112DE" w:rsidRDefault="008112DE">
            <w:pPr>
              <w:pStyle w:val="TableText"/>
              <w:spacing w:line="240" w:lineRule="auto"/>
              <w:rPr>
                <w:sz w:val="24"/>
                <w:szCs w:val="24"/>
              </w:rPr>
            </w:pPr>
          </w:p>
        </w:tc>
        <w:tc>
          <w:tcPr>
            <w:tcW w:w="709" w:type="dxa"/>
          </w:tcPr>
          <w:p w:rsidR="008112DE" w:rsidRDefault="008112DE">
            <w:pPr>
              <w:pStyle w:val="TableText"/>
              <w:spacing w:line="240" w:lineRule="auto"/>
              <w:rPr>
                <w:sz w:val="24"/>
                <w:szCs w:val="24"/>
              </w:rPr>
            </w:pPr>
          </w:p>
        </w:tc>
        <w:tc>
          <w:tcPr>
            <w:tcW w:w="690" w:type="dxa"/>
          </w:tcPr>
          <w:p w:rsidR="008112DE" w:rsidRDefault="008112DE">
            <w:pPr>
              <w:pStyle w:val="TableText"/>
              <w:spacing w:line="240" w:lineRule="auto"/>
              <w:rPr>
                <w:sz w:val="24"/>
                <w:szCs w:val="24"/>
              </w:rPr>
            </w:pPr>
          </w:p>
        </w:tc>
        <w:tc>
          <w:tcPr>
            <w:tcW w:w="608" w:type="dxa"/>
          </w:tcPr>
          <w:p w:rsidR="008112DE" w:rsidRDefault="008112DE">
            <w:pPr>
              <w:pStyle w:val="TableText"/>
              <w:spacing w:line="240" w:lineRule="auto"/>
              <w:rPr>
                <w:sz w:val="24"/>
                <w:szCs w:val="24"/>
              </w:rPr>
            </w:pPr>
          </w:p>
        </w:tc>
        <w:tc>
          <w:tcPr>
            <w:tcW w:w="619" w:type="dxa"/>
          </w:tcPr>
          <w:p w:rsidR="008112DE" w:rsidRDefault="008112DE">
            <w:pPr>
              <w:pStyle w:val="TableText"/>
              <w:spacing w:line="240" w:lineRule="auto"/>
              <w:rPr>
                <w:sz w:val="24"/>
                <w:szCs w:val="24"/>
              </w:rPr>
            </w:pPr>
          </w:p>
        </w:tc>
        <w:tc>
          <w:tcPr>
            <w:tcW w:w="599" w:type="dxa"/>
          </w:tcPr>
          <w:p w:rsidR="008112DE" w:rsidRDefault="008112DE">
            <w:pPr>
              <w:pStyle w:val="TableText"/>
              <w:spacing w:line="240" w:lineRule="auto"/>
              <w:rPr>
                <w:sz w:val="24"/>
                <w:szCs w:val="24"/>
              </w:rPr>
            </w:pPr>
          </w:p>
        </w:tc>
        <w:tc>
          <w:tcPr>
            <w:tcW w:w="2445" w:type="dxa"/>
            <w:hideMark/>
          </w:tcPr>
          <w:p w:rsidR="008112DE" w:rsidRDefault="008112DE" w:rsidP="008112DE">
            <w:pPr>
              <w:pStyle w:val="TableBlock"/>
              <w:spacing w:line="240" w:lineRule="auto"/>
              <w:ind w:left="624" w:hanging="624"/>
              <w:rPr>
                <w:sz w:val="24"/>
                <w:szCs w:val="24"/>
              </w:rPr>
            </w:pPr>
            <w:r>
              <w:rPr>
                <w:rFonts w:hint="cs"/>
                <w:sz w:val="24"/>
                <w:szCs w:val="24"/>
                <w:rtl/>
              </w:rPr>
              <w:t>(4)     המתקין תווית או שבב שנפלו או שהורדו מגמל, בניגוד לתקנה 10(א);"</w:t>
            </w:r>
          </w:p>
        </w:tc>
      </w:tr>
    </w:tbl>
    <w:p w:rsidR="008112DE" w:rsidRDefault="008112DE" w:rsidP="008112DE">
      <w:pPr>
        <w:rPr>
          <w:rtl/>
        </w:rPr>
      </w:pPr>
    </w:p>
    <w:p w:rsidR="008112DE" w:rsidRDefault="008112DE" w:rsidP="008112DE">
      <w:pPr>
        <w:pStyle w:val="af6"/>
        <w:keepNext/>
        <w:rPr>
          <w:rtl/>
        </w:rPr>
      </w:pPr>
      <w:r>
        <w:rPr>
          <w:rtl/>
        </w:rPr>
        <w:t>היו"ר איתן כבל:</w:t>
      </w:r>
    </w:p>
    <w:p w:rsidR="008112DE" w:rsidRDefault="008112DE" w:rsidP="008112DE">
      <w:pPr>
        <w:pStyle w:val="KeepWithNext"/>
        <w:rPr>
          <w:rtl/>
        </w:rPr>
      </w:pPr>
    </w:p>
    <w:p w:rsidR="008112DE" w:rsidRDefault="008112DE" w:rsidP="008112DE">
      <w:pPr>
        <w:rPr>
          <w:rtl/>
        </w:rPr>
      </w:pPr>
      <w:r>
        <w:rPr>
          <w:rFonts w:hint="cs"/>
          <w:rtl/>
        </w:rPr>
        <w:t>מי בעד? ירים את ידו. מי נגד? מי נמנע?</w:t>
      </w: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8112DE" w:rsidP="008112DE">
      <w:pPr>
        <w:jc w:val="center"/>
        <w:rPr>
          <w:rtl/>
        </w:rPr>
      </w:pPr>
      <w:r>
        <w:rPr>
          <w:rFonts w:hint="cs"/>
          <w:rtl/>
        </w:rPr>
        <w:t>בתקנה 20, בתקנה 16א(ב)</w:t>
      </w:r>
      <w:r w:rsidR="00D17770">
        <w:rPr>
          <w:rFonts w:hint="cs"/>
          <w:rtl/>
        </w:rPr>
        <w:t xml:space="preserve"> לתקנות העיקריות</w:t>
      </w:r>
      <w:r>
        <w:rPr>
          <w:rFonts w:hint="cs"/>
          <w:rtl/>
        </w:rPr>
        <w:t>, פסקאות (3)-(4) נתקבלו.</w:t>
      </w:r>
    </w:p>
    <w:p w:rsidR="00542077" w:rsidRDefault="00542077" w:rsidP="00FC0217">
      <w:pPr>
        <w:rPr>
          <w:rtl/>
        </w:rPr>
      </w:pPr>
    </w:p>
    <w:p w:rsidR="008112DE" w:rsidRDefault="008112DE" w:rsidP="008112DE">
      <w:pPr>
        <w:pStyle w:val="af6"/>
        <w:keepNext/>
        <w:rPr>
          <w:rtl/>
        </w:rPr>
      </w:pPr>
      <w:r>
        <w:rPr>
          <w:rtl/>
        </w:rPr>
        <w:t>היו"ר איתן כבל:</w:t>
      </w:r>
    </w:p>
    <w:p w:rsidR="008112DE" w:rsidRDefault="008112DE" w:rsidP="008112DE">
      <w:pPr>
        <w:pStyle w:val="KeepWithNext"/>
        <w:rPr>
          <w:rtl/>
        </w:rPr>
      </w:pPr>
    </w:p>
    <w:p w:rsidR="008112DE" w:rsidRDefault="008112DE" w:rsidP="008112DE">
      <w:pPr>
        <w:rPr>
          <w:rtl/>
        </w:rPr>
      </w:pPr>
      <w:r>
        <w:rPr>
          <w:rFonts w:hint="cs"/>
          <w:rtl/>
        </w:rPr>
        <w:t xml:space="preserve">התקנה נתקבלה. </w:t>
      </w:r>
    </w:p>
    <w:p w:rsidR="008112DE" w:rsidRDefault="008112DE" w:rsidP="008112DE">
      <w:pPr>
        <w:rPr>
          <w:rtl/>
        </w:rPr>
      </w:pPr>
    </w:p>
    <w:p w:rsidR="008112DE" w:rsidRDefault="008112DE" w:rsidP="008112DE">
      <w:pPr>
        <w:pStyle w:val="a4"/>
        <w:keepNext/>
        <w:rPr>
          <w:rtl/>
        </w:rPr>
      </w:pPr>
      <w:r>
        <w:rPr>
          <w:rtl/>
        </w:rPr>
        <w:t>מרב תורג'מן:</w:t>
      </w:r>
    </w:p>
    <w:p w:rsidR="008112DE" w:rsidRDefault="008112DE" w:rsidP="008112DE">
      <w:pPr>
        <w:pStyle w:val="KeepWithNext"/>
        <w:rPr>
          <w:rtl/>
        </w:rPr>
      </w:pPr>
    </w:p>
    <w:p w:rsidR="008112DE" w:rsidRDefault="008112DE" w:rsidP="008112DE">
      <w:pPr>
        <w:rPr>
          <w:rtl/>
        </w:rPr>
      </w:pPr>
      <w:r>
        <w:rPr>
          <w:rFonts w:hint="cs"/>
          <w:rtl/>
        </w:rPr>
        <w:t xml:space="preserve">יתר הפסקאות אושרו, וגם התוספת לעניין הטופס. </w:t>
      </w:r>
      <w:bookmarkStart w:id="231" w:name="_ETM_Q1_3431654"/>
      <w:bookmarkEnd w:id="231"/>
    </w:p>
    <w:p w:rsidR="008112DE" w:rsidRDefault="008112DE" w:rsidP="008112DE">
      <w:pPr>
        <w:rPr>
          <w:rtl/>
        </w:rPr>
      </w:pPr>
    </w:p>
    <w:p w:rsidR="00FC0217" w:rsidRDefault="008112DE" w:rsidP="008112DE">
      <w:pPr>
        <w:rPr>
          <w:rtl/>
        </w:rPr>
      </w:pPr>
      <w:r>
        <w:rPr>
          <w:rFonts w:hint="cs"/>
          <w:rtl/>
        </w:rPr>
        <w:t xml:space="preserve">אני עוברת לתקנה 22, שעניינה תחילה. לפי הנוסח שמונח בפני חברי הוועדה, המשרד מציע להאריך את </w:t>
      </w:r>
      <w:bookmarkStart w:id="232" w:name="_ETM_Q1_3440038"/>
      <w:bookmarkEnd w:id="232"/>
      <w:r>
        <w:rPr>
          <w:rFonts w:hint="cs"/>
          <w:rtl/>
        </w:rPr>
        <w:t xml:space="preserve">מועד התחילה, כך שבמקום "30 ימים" יהיה "שישה חודשים" מיום </w:t>
      </w:r>
      <w:bookmarkStart w:id="233" w:name="_ETM_Q1_3440896"/>
      <w:bookmarkEnd w:id="233"/>
      <w:r>
        <w:rPr>
          <w:rFonts w:hint="cs"/>
          <w:rtl/>
        </w:rPr>
        <w:t xml:space="preserve">הפרסום של התקנות. </w:t>
      </w:r>
    </w:p>
    <w:p w:rsidR="00FC0217" w:rsidRDefault="00FC0217" w:rsidP="00FC0217">
      <w:pPr>
        <w:rPr>
          <w:rtl/>
        </w:rPr>
      </w:pPr>
    </w:p>
    <w:sdt>
      <w:sdtPr>
        <w:rPr>
          <w:rFonts w:hint="cs"/>
          <w:rtl/>
        </w:rPr>
        <w:alias w:val="דובר"/>
        <w:tag w:val="&lt;ID&gt;5291&lt;/ID&gt;&lt;Name&gt;בצלאל סמוטריץ - הבית היהודי&lt;/Name&gt;&lt;Data&gt;בצלאל סמוטריץ (הבית היהודי)&lt;/Data&gt;&lt;Shortcut&gt;בס&lt;/Shortcut&gt;"/>
        <w:id w:val="688488430"/>
        <w:placeholder>
          <w:docPart w:val="DefaultPlaceholder_-1854013440"/>
        </w:placeholder>
      </w:sdtPr>
      <w:sdtEndPr/>
      <w:sdtContent>
        <w:p w:rsidR="00FC0217" w:rsidRDefault="00FC0217" w:rsidP="00FC0217">
          <w:pPr>
            <w:pStyle w:val="a4"/>
            <w:keepNext/>
            <w:rPr>
              <w:rtl/>
            </w:rPr>
          </w:pPr>
          <w:r w:rsidRPr="00FC0217">
            <w:rPr>
              <w:rStyle w:val="afd"/>
              <w:color w:val="000000"/>
              <w:rtl/>
            </w:rPr>
            <w:t xml:space="preserve">בצלאל </w:t>
          </w:r>
          <w:proofErr w:type="spellStart"/>
          <w:r w:rsidRPr="00FC0217">
            <w:rPr>
              <w:rStyle w:val="afd"/>
              <w:color w:val="000000"/>
              <w:rtl/>
            </w:rPr>
            <w:t>סמוטריץ</w:t>
          </w:r>
          <w:proofErr w:type="spellEnd"/>
          <w:r w:rsidRPr="00FC0217">
            <w:rPr>
              <w:rStyle w:val="afd"/>
              <w:color w:val="000000"/>
              <w:rtl/>
            </w:rPr>
            <w:t xml:space="preserve"> (הבית היהודי)</w:t>
          </w:r>
          <w:r w:rsidRPr="00FC0217">
            <w:rPr>
              <w:color w:val="000000"/>
              <w:rtl/>
            </w:rPr>
            <w:t>:</w:t>
          </w:r>
        </w:p>
      </w:sdtContent>
    </w:sdt>
    <w:p w:rsidR="00FC0217" w:rsidRDefault="00FC0217" w:rsidP="00FC0217">
      <w:pPr>
        <w:pStyle w:val="KeepWithNext"/>
        <w:rPr>
          <w:rtl/>
        </w:rPr>
      </w:pPr>
    </w:p>
    <w:p w:rsidR="00FC0217" w:rsidRDefault="00FC0217" w:rsidP="00DE3FD7">
      <w:pPr>
        <w:rPr>
          <w:rtl/>
        </w:rPr>
      </w:pPr>
      <w:r>
        <w:rPr>
          <w:rFonts w:hint="cs"/>
          <w:rtl/>
        </w:rPr>
        <w:t>אי אפשר לתת חצי שנה לתחילה ועוד חצי שנה ל</w:t>
      </w:r>
      <w:r w:rsidR="008112DE">
        <w:rPr>
          <w:rFonts w:hint="cs"/>
          <w:rtl/>
        </w:rPr>
        <w:t>תחילה של תקנה 22</w:t>
      </w:r>
      <w:r>
        <w:rPr>
          <w:rFonts w:hint="cs"/>
          <w:rtl/>
        </w:rPr>
        <w:t xml:space="preserve">(ב) בעניין </w:t>
      </w:r>
      <w:r w:rsidR="00DE3FD7">
        <w:rPr>
          <w:rFonts w:hint="cs"/>
          <w:rtl/>
        </w:rPr>
        <w:t>הריבית</w:t>
      </w:r>
      <w:r>
        <w:rPr>
          <w:rFonts w:hint="cs"/>
          <w:rtl/>
        </w:rPr>
        <w:t xml:space="preserve">. </w:t>
      </w:r>
      <w:r w:rsidR="00DE3FD7">
        <w:rPr>
          <w:rFonts w:hint="cs"/>
          <w:rtl/>
        </w:rPr>
        <w:t xml:space="preserve">אם אנחנו מאריכים </w:t>
      </w:r>
      <w:bookmarkStart w:id="234" w:name="_ETM_Q1_3454191"/>
      <w:bookmarkEnd w:id="234"/>
      <w:r w:rsidR="00DE3FD7">
        <w:rPr>
          <w:rFonts w:hint="cs"/>
          <w:rtl/>
        </w:rPr>
        <w:t xml:space="preserve">את התקופה </w:t>
      </w:r>
      <w:r>
        <w:rPr>
          <w:rFonts w:hint="cs"/>
          <w:rtl/>
        </w:rPr>
        <w:t>אז קחו חצי שנה</w:t>
      </w:r>
      <w:r w:rsidR="00DE3FD7">
        <w:rPr>
          <w:rFonts w:hint="cs"/>
          <w:rtl/>
        </w:rPr>
        <w:t>, אבל בחצי השנה הזאת כולם צריכים להתארגן</w:t>
      </w:r>
      <w:r>
        <w:rPr>
          <w:rFonts w:hint="cs"/>
          <w:rtl/>
        </w:rPr>
        <w:t xml:space="preserve">. </w:t>
      </w:r>
    </w:p>
    <w:p w:rsidR="00FC0217" w:rsidRDefault="00FC0217" w:rsidP="00FC0217">
      <w:pPr>
        <w:rPr>
          <w:rtl/>
        </w:rPr>
      </w:pPr>
    </w:p>
    <w:sdt>
      <w:sdtPr>
        <w:rPr>
          <w:rtl/>
        </w:rPr>
        <w:alias w:val="יור"/>
        <w:tag w:val="&lt;ID&gt;4637&lt;/ID&gt;&lt;Name&gt;איתן כבל - יו&quot;רַ&lt;/Name&gt;&lt;Data&gt;איתן כבל&lt;/Data&gt;&lt;Shortcut&gt;איכב&lt;/Shortcut&gt;"/>
        <w:id w:val="-1885554047"/>
        <w:placeholder>
          <w:docPart w:val="DefaultPlaceholder_-1854013440"/>
        </w:placeholder>
      </w:sdtPr>
      <w:sdtEndPr/>
      <w:sdtContent>
        <w:p w:rsidR="00FC0217" w:rsidRDefault="00FC0217" w:rsidP="00FC0217">
          <w:pPr>
            <w:pStyle w:val="af6"/>
            <w:keepNext/>
            <w:rPr>
              <w:rtl/>
            </w:rPr>
          </w:pPr>
          <w:r w:rsidRPr="00FC0217">
            <w:rPr>
              <w:rStyle w:val="afd"/>
              <w:color w:val="000000"/>
              <w:rtl/>
            </w:rPr>
            <w:t>היו"ר איתן כבל</w:t>
          </w:r>
          <w:r w:rsidRPr="00FC0217">
            <w:rPr>
              <w:color w:val="000000"/>
              <w:rtl/>
            </w:rPr>
            <w:t>:</w:t>
          </w:r>
        </w:p>
      </w:sdtContent>
    </w:sdt>
    <w:p w:rsidR="00FC0217" w:rsidRDefault="00FC0217" w:rsidP="00FC0217">
      <w:pPr>
        <w:pStyle w:val="KeepWithNext"/>
        <w:rPr>
          <w:rtl/>
        </w:rPr>
      </w:pPr>
    </w:p>
    <w:p w:rsidR="00FC0217" w:rsidRDefault="00DE3FD7" w:rsidP="00DE3FD7">
      <w:pPr>
        <w:rPr>
          <w:rtl/>
        </w:rPr>
      </w:pPr>
      <w:r>
        <w:rPr>
          <w:rFonts w:hint="cs"/>
          <w:rtl/>
        </w:rPr>
        <w:t xml:space="preserve">משרד החקלאות ומשרד המשפטים, מה עמדתכם? </w:t>
      </w:r>
      <w:r w:rsidR="00FC0217">
        <w:rPr>
          <w:rFonts w:hint="cs"/>
          <w:rtl/>
        </w:rPr>
        <w:t>אני חושב שאתה צודק</w:t>
      </w:r>
      <w:r>
        <w:rPr>
          <w:rFonts w:hint="cs"/>
          <w:rtl/>
        </w:rPr>
        <w:t xml:space="preserve"> אבל תיכף נשמע</w:t>
      </w:r>
      <w:r w:rsidR="00FC0217">
        <w:rPr>
          <w:rFonts w:hint="cs"/>
          <w:rtl/>
        </w:rPr>
        <w:t xml:space="preserve">. </w:t>
      </w:r>
    </w:p>
    <w:p w:rsidR="00FC0217" w:rsidRDefault="00FC0217" w:rsidP="00FC0217">
      <w:pPr>
        <w:rPr>
          <w:rtl/>
        </w:rPr>
      </w:pPr>
    </w:p>
    <w:p w:rsidR="00022E71" w:rsidRDefault="00022E71" w:rsidP="00022E71">
      <w:pPr>
        <w:pStyle w:val="a4"/>
        <w:keepNext/>
        <w:rPr>
          <w:rtl/>
        </w:rPr>
      </w:pPr>
      <w:r>
        <w:rPr>
          <w:rtl/>
        </w:rPr>
        <w:t>מרב תורג'מן:</w:t>
      </w:r>
    </w:p>
    <w:p w:rsidR="00022E71" w:rsidRDefault="00022E71" w:rsidP="00022E71">
      <w:pPr>
        <w:pStyle w:val="KeepWithNext"/>
        <w:rPr>
          <w:rtl/>
        </w:rPr>
      </w:pPr>
    </w:p>
    <w:p w:rsidR="00FC0217" w:rsidRDefault="00DE3FD7" w:rsidP="00D17770">
      <w:pPr>
        <w:rPr>
          <w:rtl/>
          <w:lang w:eastAsia="he-IL"/>
        </w:rPr>
      </w:pPr>
      <w:r>
        <w:rPr>
          <w:rFonts w:hint="cs"/>
          <w:rtl/>
          <w:lang w:eastAsia="he-IL"/>
        </w:rPr>
        <w:t xml:space="preserve">אני מזכירה שסעיף 16א הוא סעיף העונשין, כלומר </w:t>
      </w:r>
      <w:r w:rsidR="00FC0217">
        <w:rPr>
          <w:rFonts w:hint="cs"/>
          <w:rtl/>
          <w:lang w:eastAsia="he-IL"/>
        </w:rPr>
        <w:t xml:space="preserve">ההוראות </w:t>
      </w:r>
      <w:r>
        <w:rPr>
          <w:rFonts w:hint="cs"/>
          <w:rtl/>
          <w:lang w:eastAsia="he-IL"/>
        </w:rPr>
        <w:t xml:space="preserve">המהותיות יהיו קיימות, רק </w:t>
      </w:r>
      <w:bookmarkStart w:id="235" w:name="_ETM_Q1_3481057"/>
      <w:bookmarkEnd w:id="235"/>
      <w:r>
        <w:rPr>
          <w:rFonts w:hint="cs"/>
          <w:rtl/>
          <w:lang w:eastAsia="he-IL"/>
        </w:rPr>
        <w:t>לא ניתן יהיה להעמיד לדין בעניין</w:t>
      </w:r>
      <w:r w:rsidR="00FC0217">
        <w:rPr>
          <w:rFonts w:hint="cs"/>
          <w:rtl/>
          <w:lang w:eastAsia="he-IL"/>
        </w:rPr>
        <w:t xml:space="preserve">. </w:t>
      </w:r>
    </w:p>
    <w:p w:rsidR="00DE3FD7" w:rsidRDefault="00DE3FD7" w:rsidP="00DE3FD7">
      <w:pPr>
        <w:rPr>
          <w:rtl/>
          <w:lang w:eastAsia="he-IL"/>
        </w:rPr>
      </w:pPr>
    </w:p>
    <w:p w:rsidR="00DE3FD7" w:rsidRDefault="00DE3FD7" w:rsidP="00DE3FD7">
      <w:pPr>
        <w:pStyle w:val="af6"/>
        <w:keepNext/>
        <w:rPr>
          <w:rtl/>
        </w:rPr>
      </w:pPr>
      <w:r>
        <w:rPr>
          <w:rtl/>
        </w:rPr>
        <w:t>היו"ר איתן כבל:</w:t>
      </w:r>
    </w:p>
    <w:p w:rsidR="00DE3FD7" w:rsidRDefault="00DE3FD7" w:rsidP="00DE3FD7">
      <w:pPr>
        <w:pStyle w:val="KeepWithNext"/>
        <w:rPr>
          <w:rtl/>
          <w:lang w:eastAsia="he-IL"/>
        </w:rPr>
      </w:pPr>
    </w:p>
    <w:p w:rsidR="00DE3FD7" w:rsidRDefault="00DE3FD7" w:rsidP="00DE3FD7">
      <w:pPr>
        <w:rPr>
          <w:rtl/>
          <w:lang w:eastAsia="he-IL"/>
        </w:rPr>
      </w:pPr>
      <w:r>
        <w:rPr>
          <w:rFonts w:hint="cs"/>
          <w:rtl/>
          <w:lang w:eastAsia="he-IL"/>
        </w:rPr>
        <w:t xml:space="preserve">זה יכניס את כולם לסד זמנים. </w:t>
      </w:r>
    </w:p>
    <w:p w:rsidR="00DE3FD7" w:rsidRDefault="00DE3FD7" w:rsidP="00DE3FD7">
      <w:pPr>
        <w:rPr>
          <w:rtl/>
          <w:lang w:eastAsia="he-IL"/>
        </w:rPr>
      </w:pPr>
    </w:p>
    <w:p w:rsidR="00DE3FD7" w:rsidRDefault="00DE3FD7" w:rsidP="00DE3FD7">
      <w:pPr>
        <w:pStyle w:val="a4"/>
        <w:keepNext/>
        <w:rPr>
          <w:rtl/>
        </w:rPr>
      </w:pPr>
      <w:r>
        <w:rPr>
          <w:rtl/>
        </w:rPr>
        <w:t>איתן ברושי (המחנה הציוני):</w:t>
      </w:r>
    </w:p>
    <w:p w:rsidR="00DE3FD7" w:rsidRDefault="00DE3FD7" w:rsidP="00DE3FD7">
      <w:pPr>
        <w:pStyle w:val="KeepWithNext"/>
        <w:rPr>
          <w:rtl/>
          <w:lang w:eastAsia="he-IL"/>
        </w:rPr>
      </w:pPr>
    </w:p>
    <w:p w:rsidR="00DE3FD7" w:rsidRDefault="00DE3FD7" w:rsidP="00DE3FD7">
      <w:pPr>
        <w:rPr>
          <w:rtl/>
          <w:lang w:eastAsia="he-IL"/>
        </w:rPr>
      </w:pPr>
      <w:r>
        <w:rPr>
          <w:rFonts w:hint="cs"/>
          <w:rtl/>
          <w:lang w:eastAsia="he-IL"/>
        </w:rPr>
        <w:t xml:space="preserve">כמה זמן אתם צריכים </w:t>
      </w:r>
      <w:r w:rsidR="00D17770">
        <w:rPr>
          <w:rFonts w:hint="cs"/>
          <w:rtl/>
          <w:lang w:eastAsia="he-IL"/>
        </w:rPr>
        <w:t xml:space="preserve">כדי </w:t>
      </w:r>
      <w:r>
        <w:rPr>
          <w:rFonts w:hint="cs"/>
          <w:rtl/>
          <w:lang w:eastAsia="he-IL"/>
        </w:rPr>
        <w:t>להתארגן?</w:t>
      </w:r>
    </w:p>
    <w:p w:rsidR="00FC0217" w:rsidRDefault="00FC0217" w:rsidP="00FC0217">
      <w:pPr>
        <w:rPr>
          <w:rtl/>
          <w:lang w:eastAsia="he-IL"/>
        </w:rPr>
      </w:pPr>
    </w:p>
    <w:sdt>
      <w:sdtPr>
        <w:rPr>
          <w:rFonts w:hint="cs"/>
          <w:rtl/>
          <w:lang w:eastAsia="he-IL"/>
        </w:rPr>
        <w:alias w:val="אורח"/>
        <w:tag w:val="&lt;ID&gt;799922&lt;/ID&gt;&lt;Name&gt;תמיר גושן&lt;/Name&gt;&lt;Data&gt;תמיר גושן&lt;/Data&gt;&lt;Shortcut&gt;תמגו&lt;/Shortcut&gt;&lt;Title&gt;מנהל השירותים הווטרינריים בשדה, משרד החקלאות ופיתוח הכפר&lt;/Title&gt;"/>
        <w:id w:val="872188770"/>
        <w:placeholder>
          <w:docPart w:val="DefaultPlaceholder_-1854013440"/>
        </w:placeholder>
      </w:sdtPr>
      <w:sdtEndPr/>
      <w:sdtContent>
        <w:p w:rsidR="00FC0217" w:rsidRDefault="00FC0217" w:rsidP="00FC0217">
          <w:pPr>
            <w:pStyle w:val="af9"/>
            <w:keepNext/>
            <w:rPr>
              <w:rtl/>
              <w:lang w:eastAsia="he-IL"/>
            </w:rPr>
          </w:pPr>
          <w:r w:rsidRPr="00FC0217">
            <w:rPr>
              <w:rStyle w:val="afd"/>
              <w:color w:val="000000"/>
              <w:rtl/>
            </w:rPr>
            <w:t>תמיר גושן</w:t>
          </w:r>
          <w:r w:rsidRPr="00FC0217">
            <w:rPr>
              <w:color w:val="000000"/>
              <w:rtl/>
              <w:lang w:eastAsia="he-IL"/>
            </w:rPr>
            <w:t>:</w:t>
          </w:r>
        </w:p>
      </w:sdtContent>
    </w:sdt>
    <w:p w:rsidR="00FC0217" w:rsidRDefault="00FC0217" w:rsidP="00FC0217">
      <w:pPr>
        <w:pStyle w:val="KeepWithNext"/>
        <w:rPr>
          <w:rtl/>
          <w:lang w:eastAsia="he-IL"/>
        </w:rPr>
      </w:pPr>
    </w:p>
    <w:p w:rsidR="00FC0217" w:rsidRDefault="00FC0217" w:rsidP="00DE3FD7">
      <w:pPr>
        <w:rPr>
          <w:rtl/>
          <w:lang w:eastAsia="he-IL"/>
        </w:rPr>
      </w:pPr>
      <w:r>
        <w:rPr>
          <w:rFonts w:hint="cs"/>
          <w:rtl/>
          <w:lang w:eastAsia="he-IL"/>
        </w:rPr>
        <w:t xml:space="preserve">הליכי הרכש </w:t>
      </w:r>
      <w:r w:rsidR="00DE3FD7">
        <w:rPr>
          <w:rtl/>
          <w:lang w:eastAsia="he-IL"/>
        </w:rPr>
        <w:t>–</w:t>
      </w:r>
      <w:r w:rsidR="00DE3FD7">
        <w:rPr>
          <w:rFonts w:hint="cs"/>
          <w:rtl/>
          <w:lang w:eastAsia="he-IL"/>
        </w:rPr>
        <w:t xml:space="preserve"> מכרזים וכל הפרוצדורה מסביב – </w:t>
      </w:r>
      <w:r>
        <w:rPr>
          <w:rFonts w:hint="cs"/>
          <w:rtl/>
          <w:lang w:eastAsia="he-IL"/>
        </w:rPr>
        <w:t xml:space="preserve">זה 4 חודשים, ועוד זמן </w:t>
      </w:r>
      <w:r w:rsidR="00DE3FD7">
        <w:rPr>
          <w:rFonts w:hint="cs"/>
          <w:rtl/>
          <w:lang w:eastAsia="he-IL"/>
        </w:rPr>
        <w:t xml:space="preserve">עד </w:t>
      </w:r>
      <w:r>
        <w:rPr>
          <w:rFonts w:hint="cs"/>
          <w:rtl/>
          <w:lang w:eastAsia="he-IL"/>
        </w:rPr>
        <w:t>אספקה</w:t>
      </w:r>
      <w:r w:rsidR="00DE3FD7">
        <w:rPr>
          <w:rFonts w:hint="cs"/>
          <w:rtl/>
          <w:lang w:eastAsia="he-IL"/>
        </w:rPr>
        <w:t xml:space="preserve"> והכשרה של אנשים</w:t>
      </w:r>
      <w:r>
        <w:rPr>
          <w:rFonts w:hint="cs"/>
          <w:rtl/>
          <w:lang w:eastAsia="he-IL"/>
        </w:rPr>
        <w:t>. לצערי הרב</w:t>
      </w:r>
      <w:r w:rsidR="00DE3FD7">
        <w:rPr>
          <w:rFonts w:hint="cs"/>
          <w:rtl/>
          <w:lang w:eastAsia="he-IL"/>
        </w:rPr>
        <w:t>, זה יארך כחצי שנה,</w:t>
      </w:r>
      <w:r>
        <w:rPr>
          <w:rFonts w:hint="cs"/>
          <w:rtl/>
          <w:lang w:eastAsia="he-IL"/>
        </w:rPr>
        <w:t xml:space="preserve"> וזאת הערכה אופטימית. הליכי הרכש</w:t>
      </w:r>
      <w:r w:rsidR="00DE3FD7">
        <w:rPr>
          <w:rFonts w:hint="cs"/>
          <w:rtl/>
          <w:lang w:eastAsia="he-IL"/>
        </w:rPr>
        <w:t>,</w:t>
      </w:r>
      <w:r>
        <w:rPr>
          <w:rFonts w:hint="cs"/>
          <w:rtl/>
          <w:lang w:eastAsia="he-IL"/>
        </w:rPr>
        <w:t xml:space="preserve"> לצערי </w:t>
      </w:r>
      <w:r w:rsidR="00DE3FD7">
        <w:rPr>
          <w:rFonts w:hint="cs"/>
          <w:rtl/>
          <w:lang w:eastAsia="he-IL"/>
        </w:rPr>
        <w:t xml:space="preserve">הרב, </w:t>
      </w:r>
      <w:r>
        <w:rPr>
          <w:rFonts w:hint="cs"/>
          <w:rtl/>
          <w:lang w:eastAsia="he-IL"/>
        </w:rPr>
        <w:t xml:space="preserve">ארוכים מאוד. </w:t>
      </w:r>
    </w:p>
    <w:p w:rsidR="00FC0217" w:rsidRDefault="00FC0217" w:rsidP="00FC0217">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802883520"/>
        <w:placeholder>
          <w:docPart w:val="DefaultPlaceholder_-1854013440"/>
        </w:placeholder>
      </w:sdtPr>
      <w:sdtEndPr/>
      <w:sdtContent>
        <w:p w:rsidR="00FC0217" w:rsidRDefault="00FC0217" w:rsidP="00FC0217">
          <w:pPr>
            <w:pStyle w:val="a4"/>
            <w:keepNext/>
            <w:rPr>
              <w:rtl/>
            </w:rPr>
          </w:pPr>
          <w:r w:rsidRPr="00FC0217">
            <w:rPr>
              <w:rStyle w:val="afd"/>
              <w:color w:val="000000"/>
              <w:rtl/>
            </w:rPr>
            <w:t>איתן ברושי (המחנה הציוני)</w:t>
          </w:r>
          <w:r w:rsidRPr="00FC0217">
            <w:rPr>
              <w:color w:val="000000"/>
              <w:rtl/>
            </w:rPr>
            <w:t>:</w:t>
          </w:r>
        </w:p>
      </w:sdtContent>
    </w:sdt>
    <w:p w:rsidR="00FC0217" w:rsidRDefault="00FC0217" w:rsidP="00FC0217">
      <w:pPr>
        <w:pStyle w:val="KeepWithNext"/>
        <w:rPr>
          <w:rtl/>
          <w:lang w:eastAsia="he-IL"/>
        </w:rPr>
      </w:pPr>
    </w:p>
    <w:p w:rsidR="00FC0217" w:rsidRDefault="00FC0217" w:rsidP="00FC0217">
      <w:pPr>
        <w:rPr>
          <w:rtl/>
          <w:lang w:eastAsia="he-IL"/>
        </w:rPr>
      </w:pPr>
      <w:r>
        <w:rPr>
          <w:rFonts w:hint="cs"/>
          <w:rtl/>
          <w:lang w:eastAsia="he-IL"/>
        </w:rPr>
        <w:t xml:space="preserve">תן להם פטור ממכרז. </w:t>
      </w:r>
    </w:p>
    <w:p w:rsidR="00FC0217" w:rsidRDefault="00FC0217" w:rsidP="00FC0217">
      <w:pPr>
        <w:rPr>
          <w:rtl/>
          <w:lang w:eastAsia="he-IL"/>
        </w:rPr>
      </w:pPr>
    </w:p>
    <w:sdt>
      <w:sdtPr>
        <w:rPr>
          <w:rFonts w:hint="cs"/>
          <w:rtl/>
        </w:rPr>
        <w:alias w:val="יור"/>
        <w:tag w:val="&lt;ID&gt;4637&lt;/ID&gt;&lt;Name&gt;איתן כבל - יו&quot;רַ&lt;/Name&gt;&lt;Data&gt;איתן כבל&lt;/Data&gt;&lt;Shortcut&gt;איכב&lt;/Shortcut&gt;"/>
        <w:id w:val="503403483"/>
        <w:placeholder>
          <w:docPart w:val="DefaultPlaceholder_-1854013440"/>
        </w:placeholder>
      </w:sdtPr>
      <w:sdtEndPr/>
      <w:sdtContent>
        <w:p w:rsidR="00FC0217" w:rsidRDefault="00FC0217" w:rsidP="00FC0217">
          <w:pPr>
            <w:pStyle w:val="af6"/>
            <w:keepNext/>
            <w:rPr>
              <w:rtl/>
            </w:rPr>
          </w:pPr>
          <w:r w:rsidRPr="00FC0217">
            <w:rPr>
              <w:rStyle w:val="afd"/>
              <w:color w:val="000000"/>
              <w:rtl/>
            </w:rPr>
            <w:t>היו"ר איתן כבל</w:t>
          </w:r>
          <w:r w:rsidRPr="00FC0217">
            <w:rPr>
              <w:color w:val="000000"/>
              <w:rtl/>
            </w:rPr>
            <w:t>:</w:t>
          </w:r>
        </w:p>
      </w:sdtContent>
    </w:sdt>
    <w:p w:rsidR="00FC0217" w:rsidRDefault="00FC0217" w:rsidP="00FC0217">
      <w:pPr>
        <w:pStyle w:val="KeepWithNext"/>
        <w:rPr>
          <w:rtl/>
          <w:lang w:eastAsia="he-IL"/>
        </w:rPr>
      </w:pPr>
    </w:p>
    <w:p w:rsidR="00FC0217" w:rsidRDefault="00FC0217" w:rsidP="00FC0217">
      <w:pPr>
        <w:rPr>
          <w:rtl/>
          <w:lang w:eastAsia="he-IL"/>
        </w:rPr>
      </w:pPr>
      <w:r>
        <w:rPr>
          <w:rFonts w:hint="cs"/>
          <w:rtl/>
          <w:lang w:eastAsia="he-IL"/>
        </w:rPr>
        <w:t xml:space="preserve">מפתיע אותי שצריך עכשיו לקיים על זה דיון. </w:t>
      </w:r>
      <w:r w:rsidR="00DE3FD7">
        <w:rPr>
          <w:rFonts w:hint="cs"/>
          <w:rtl/>
          <w:lang w:eastAsia="he-IL"/>
        </w:rPr>
        <w:t>מה אתם מציעים?</w:t>
      </w:r>
    </w:p>
    <w:p w:rsidR="00DE3FD7" w:rsidRDefault="00DE3FD7" w:rsidP="00FC0217">
      <w:pPr>
        <w:rPr>
          <w:rtl/>
          <w:lang w:eastAsia="he-IL"/>
        </w:rPr>
      </w:pPr>
    </w:p>
    <w:sdt>
      <w:sdtPr>
        <w:rPr>
          <w:rFonts w:hint="cs"/>
          <w:rtl/>
          <w:lang w:eastAsia="he-IL"/>
        </w:rPr>
        <w:alias w:val="אורח"/>
        <w:tag w:val="&lt;ID&gt;828389&lt;/ID&gt;&lt;Name&gt;ברק שדיאור&lt;/Name&gt;&lt;Data&gt;ברק שדיאור&lt;/Data&gt;&lt;Shortcut&gt;ברשד&lt;/Shortcut&gt;&lt;Title&gt;עו&quot;ד, משרד החקלאות ופיתוח הכפר&lt;/Title&gt;"/>
        <w:id w:val="-1497260147"/>
        <w:placeholder>
          <w:docPart w:val="DefaultPlaceholder_-1854013440"/>
        </w:placeholder>
      </w:sdtPr>
      <w:sdtEndPr/>
      <w:sdtContent>
        <w:p w:rsidR="00FC0217" w:rsidRDefault="00FC0217" w:rsidP="00FC0217">
          <w:pPr>
            <w:pStyle w:val="af9"/>
            <w:keepNext/>
            <w:rPr>
              <w:rtl/>
              <w:lang w:eastAsia="he-IL"/>
            </w:rPr>
          </w:pPr>
          <w:r w:rsidRPr="00FC0217">
            <w:rPr>
              <w:rStyle w:val="afd"/>
              <w:color w:val="000000"/>
              <w:rtl/>
            </w:rPr>
            <w:t xml:space="preserve">ברק </w:t>
          </w:r>
          <w:proofErr w:type="spellStart"/>
          <w:r w:rsidRPr="00FC0217">
            <w:rPr>
              <w:rStyle w:val="afd"/>
              <w:color w:val="000000"/>
              <w:rtl/>
            </w:rPr>
            <w:t>שדיאור</w:t>
          </w:r>
          <w:proofErr w:type="spellEnd"/>
          <w:r w:rsidRPr="00FC0217">
            <w:rPr>
              <w:color w:val="000000"/>
              <w:rtl/>
              <w:lang w:eastAsia="he-IL"/>
            </w:rPr>
            <w:t>:</w:t>
          </w:r>
        </w:p>
      </w:sdtContent>
    </w:sdt>
    <w:p w:rsidR="00FC0217" w:rsidRDefault="00FC0217" w:rsidP="00FC0217">
      <w:pPr>
        <w:pStyle w:val="KeepWithNext"/>
        <w:rPr>
          <w:rtl/>
          <w:lang w:eastAsia="he-IL"/>
        </w:rPr>
      </w:pPr>
    </w:p>
    <w:p w:rsidR="00FC0217" w:rsidRDefault="00DE3FD7" w:rsidP="00DE3FD7">
      <w:pPr>
        <w:rPr>
          <w:rtl/>
          <w:lang w:eastAsia="he-IL"/>
        </w:rPr>
      </w:pPr>
      <w:r>
        <w:rPr>
          <w:rFonts w:hint="cs"/>
          <w:rtl/>
          <w:lang w:eastAsia="he-IL"/>
        </w:rPr>
        <w:t>בתקנת משנה 22</w:t>
      </w:r>
      <w:r w:rsidR="00FC0217">
        <w:rPr>
          <w:rFonts w:hint="cs"/>
          <w:rtl/>
          <w:lang w:eastAsia="he-IL"/>
        </w:rPr>
        <w:t xml:space="preserve">(א) מבקשים חצי שנה, </w:t>
      </w:r>
      <w:r>
        <w:rPr>
          <w:rFonts w:hint="cs"/>
          <w:rtl/>
          <w:lang w:eastAsia="he-IL"/>
        </w:rPr>
        <w:t>ואילו לגבי תקנת משנה 22</w:t>
      </w:r>
      <w:r w:rsidR="00FC0217">
        <w:rPr>
          <w:rFonts w:hint="cs"/>
          <w:rtl/>
          <w:lang w:eastAsia="he-IL"/>
        </w:rPr>
        <w:t xml:space="preserve">(ב) אפשר לקצר. </w:t>
      </w:r>
    </w:p>
    <w:p w:rsidR="00FC0217" w:rsidRDefault="00FC0217" w:rsidP="00FC0217">
      <w:pPr>
        <w:rPr>
          <w:rtl/>
          <w:lang w:eastAsia="he-IL"/>
        </w:rPr>
      </w:pPr>
    </w:p>
    <w:sdt>
      <w:sdtPr>
        <w:rPr>
          <w:rFonts w:hint="cs"/>
          <w:rtl/>
          <w:lang w:eastAsia="he-IL"/>
        </w:rPr>
        <w:alias w:val="אורח"/>
        <w:tag w:val="&lt;ID&gt;813049&lt;/ID&gt;&lt;Name&gt;הגר סלקטר&lt;/Name&gt;&lt;Data&gt;הגר סלקטר&lt;/Data&gt;&lt;Shortcut&gt;הגסל&lt;/Shortcut&gt;&lt;Title&gt;ייעוץ וחקיקה, משרד המשפטים&lt;/Title&gt;"/>
        <w:id w:val="-2121366678"/>
        <w:placeholder>
          <w:docPart w:val="DefaultPlaceholder_-1854013440"/>
        </w:placeholder>
      </w:sdtPr>
      <w:sdtEndPr/>
      <w:sdtContent>
        <w:p w:rsidR="00FC0217" w:rsidRDefault="00FC0217" w:rsidP="00FC0217">
          <w:pPr>
            <w:pStyle w:val="af9"/>
            <w:keepNext/>
            <w:rPr>
              <w:rtl/>
              <w:lang w:eastAsia="he-IL"/>
            </w:rPr>
          </w:pPr>
          <w:r w:rsidRPr="00FC0217">
            <w:rPr>
              <w:rStyle w:val="afd"/>
              <w:color w:val="000000"/>
              <w:rtl/>
            </w:rPr>
            <w:t xml:space="preserve">הגר </w:t>
          </w:r>
          <w:proofErr w:type="spellStart"/>
          <w:r w:rsidRPr="00FC0217">
            <w:rPr>
              <w:rStyle w:val="afd"/>
              <w:color w:val="000000"/>
              <w:rtl/>
            </w:rPr>
            <w:t>סלקטר</w:t>
          </w:r>
          <w:proofErr w:type="spellEnd"/>
          <w:r w:rsidRPr="00FC0217">
            <w:rPr>
              <w:color w:val="000000"/>
              <w:rtl/>
              <w:lang w:eastAsia="he-IL"/>
            </w:rPr>
            <w:t>:</w:t>
          </w:r>
        </w:p>
      </w:sdtContent>
    </w:sdt>
    <w:p w:rsidR="00FC0217" w:rsidRDefault="00FC0217" w:rsidP="00FC0217">
      <w:pPr>
        <w:pStyle w:val="KeepWithNext"/>
        <w:rPr>
          <w:rtl/>
          <w:lang w:eastAsia="he-IL"/>
        </w:rPr>
      </w:pPr>
    </w:p>
    <w:p w:rsidR="00FC0217" w:rsidRDefault="00DE3FD7" w:rsidP="00DE3FD7">
      <w:pPr>
        <w:rPr>
          <w:rtl/>
          <w:lang w:eastAsia="he-IL"/>
        </w:rPr>
      </w:pPr>
      <w:r>
        <w:rPr>
          <w:rFonts w:hint="cs"/>
          <w:rtl/>
          <w:lang w:eastAsia="he-IL"/>
        </w:rPr>
        <w:t xml:space="preserve">אני ממשרד המשפטים. עד עכשיו היה פער בין </w:t>
      </w:r>
      <w:bookmarkStart w:id="236" w:name="_ETM_Q1_3569492"/>
      <w:bookmarkEnd w:id="236"/>
      <w:r>
        <w:rPr>
          <w:rFonts w:hint="cs"/>
          <w:rtl/>
          <w:lang w:eastAsia="he-IL"/>
        </w:rPr>
        <w:t xml:space="preserve">זמן ההיערכות של משרד החקלאות, כדי להיות מסוגל להתחיל לסמן, </w:t>
      </w:r>
      <w:bookmarkStart w:id="237" w:name="_ETM_Q1_3572926"/>
      <w:bookmarkEnd w:id="237"/>
      <w:r>
        <w:rPr>
          <w:rFonts w:hint="cs"/>
          <w:rtl/>
          <w:lang w:eastAsia="he-IL"/>
        </w:rPr>
        <w:t xml:space="preserve">לבין הפיכת חלק מן התקנות לפליליות. </w:t>
      </w:r>
      <w:r w:rsidR="00022E71">
        <w:rPr>
          <w:rFonts w:hint="cs"/>
          <w:rtl/>
          <w:lang w:eastAsia="he-IL"/>
        </w:rPr>
        <w:t xml:space="preserve">בעצם הוצע </w:t>
      </w:r>
      <w:r w:rsidR="00FC0217">
        <w:rPr>
          <w:rFonts w:hint="cs"/>
          <w:rtl/>
          <w:lang w:eastAsia="he-IL"/>
        </w:rPr>
        <w:t xml:space="preserve">עכשיו לקצר את התחולה </w:t>
      </w:r>
      <w:r>
        <w:rPr>
          <w:rFonts w:hint="cs"/>
          <w:rtl/>
          <w:lang w:eastAsia="he-IL"/>
        </w:rPr>
        <w:t xml:space="preserve">של תקנת משנה (ב), כלומר את התחולה </w:t>
      </w:r>
      <w:proofErr w:type="spellStart"/>
      <w:r w:rsidR="00FC0217">
        <w:rPr>
          <w:rFonts w:hint="cs"/>
          <w:rtl/>
          <w:lang w:eastAsia="he-IL"/>
        </w:rPr>
        <w:t>העונשית</w:t>
      </w:r>
      <w:proofErr w:type="spellEnd"/>
      <w:r w:rsidR="00FC0217">
        <w:rPr>
          <w:rFonts w:hint="cs"/>
          <w:rtl/>
          <w:lang w:eastAsia="he-IL"/>
        </w:rPr>
        <w:t>. השאלה האם אתם צריכים פער בין זה שתהיו ערוכים</w:t>
      </w:r>
      <w:r>
        <w:rPr>
          <w:rFonts w:hint="cs"/>
          <w:rtl/>
          <w:lang w:eastAsia="he-IL"/>
        </w:rPr>
        <w:t xml:space="preserve"> לסמן בתום חצי השנה, ורק </w:t>
      </w:r>
      <w:r w:rsidR="00FC0217">
        <w:rPr>
          <w:rFonts w:hint="cs"/>
          <w:rtl/>
          <w:lang w:eastAsia="he-IL"/>
        </w:rPr>
        <w:t>אז תתחילו לסמן בפועל?</w:t>
      </w:r>
    </w:p>
    <w:p w:rsidR="00FC0217" w:rsidRDefault="00FC0217" w:rsidP="00FC0217">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455016749"/>
        <w:placeholder>
          <w:docPart w:val="DefaultPlaceholder_-1854013440"/>
        </w:placeholder>
      </w:sdtPr>
      <w:sdtEndPr/>
      <w:sdtContent>
        <w:p w:rsidR="00FC0217" w:rsidRDefault="00FC0217" w:rsidP="00FC0217">
          <w:pPr>
            <w:pStyle w:val="a4"/>
            <w:keepNext/>
            <w:rPr>
              <w:rtl/>
            </w:rPr>
          </w:pPr>
          <w:r w:rsidRPr="00FC0217">
            <w:rPr>
              <w:rStyle w:val="afd"/>
              <w:color w:val="000000"/>
              <w:rtl/>
            </w:rPr>
            <w:t xml:space="preserve">לאה </w:t>
          </w:r>
          <w:proofErr w:type="spellStart"/>
          <w:r w:rsidRPr="00FC0217">
            <w:rPr>
              <w:rStyle w:val="afd"/>
              <w:color w:val="000000"/>
              <w:rtl/>
            </w:rPr>
            <w:t>פדידה</w:t>
          </w:r>
          <w:proofErr w:type="spellEnd"/>
          <w:r w:rsidRPr="00FC0217">
            <w:rPr>
              <w:rStyle w:val="afd"/>
              <w:color w:val="000000"/>
              <w:rtl/>
            </w:rPr>
            <w:t xml:space="preserve"> (המחנה הציוני)</w:t>
          </w:r>
          <w:r w:rsidRPr="00FC0217">
            <w:rPr>
              <w:color w:val="000000"/>
              <w:rtl/>
            </w:rPr>
            <w:t>:</w:t>
          </w:r>
        </w:p>
      </w:sdtContent>
    </w:sdt>
    <w:p w:rsidR="00FC0217" w:rsidRDefault="00FC0217" w:rsidP="00FC0217">
      <w:pPr>
        <w:pStyle w:val="KeepWithNext"/>
        <w:rPr>
          <w:rtl/>
          <w:lang w:eastAsia="he-IL"/>
        </w:rPr>
      </w:pPr>
    </w:p>
    <w:p w:rsidR="00FC0217" w:rsidRDefault="00DE3FD7" w:rsidP="00FC0217">
      <w:pPr>
        <w:rPr>
          <w:rtl/>
          <w:lang w:eastAsia="he-IL"/>
        </w:rPr>
      </w:pPr>
      <w:r>
        <w:rPr>
          <w:rFonts w:hint="cs"/>
          <w:rtl/>
          <w:lang w:eastAsia="he-IL"/>
        </w:rPr>
        <w:t xml:space="preserve">אמרת </w:t>
      </w:r>
      <w:bookmarkStart w:id="238" w:name="_ETM_Q1_3598118"/>
      <w:bookmarkEnd w:id="238"/>
      <w:r>
        <w:rPr>
          <w:rFonts w:hint="cs"/>
          <w:rtl/>
          <w:lang w:eastAsia="he-IL"/>
        </w:rPr>
        <w:t xml:space="preserve">שייקח לך חצי שנה תהליך הרכש וההכשרה. </w:t>
      </w:r>
    </w:p>
    <w:p w:rsidR="00FC0217" w:rsidRDefault="00FC0217" w:rsidP="00FC0217">
      <w:pPr>
        <w:rPr>
          <w:rtl/>
          <w:lang w:eastAsia="he-IL"/>
        </w:rPr>
      </w:pPr>
    </w:p>
    <w:sdt>
      <w:sdtPr>
        <w:rPr>
          <w:rFonts w:hint="cs"/>
          <w:rtl/>
        </w:rPr>
        <w:alias w:val="דובר"/>
        <w:tag w:val="&lt;ID&gt;0&lt;/ID&gt;&lt;Name&gt;מרב תורג'מן&lt;/Name&gt;&lt;Data&gt;מרב תורג'מן&lt;/Data&gt;&lt;Shortcut&gt;מרב&lt;/Shortcut&gt;&lt;MemberID&gt;&lt;/MemberID&gt;"/>
        <w:id w:val="-1770452403"/>
        <w:placeholder>
          <w:docPart w:val="DefaultPlaceholder_-1854013440"/>
        </w:placeholder>
      </w:sdtPr>
      <w:sdtEndPr/>
      <w:sdtContent>
        <w:p w:rsidR="00FC0217" w:rsidRDefault="00FC0217" w:rsidP="00FC0217">
          <w:pPr>
            <w:pStyle w:val="a4"/>
            <w:keepNext/>
            <w:rPr>
              <w:rtl/>
            </w:rPr>
          </w:pPr>
          <w:r w:rsidRPr="00FC0217">
            <w:rPr>
              <w:rStyle w:val="afd"/>
              <w:color w:val="000000"/>
              <w:rtl/>
            </w:rPr>
            <w:t>מרב תורג'מן</w:t>
          </w:r>
          <w:r w:rsidRPr="00FC0217">
            <w:rPr>
              <w:color w:val="000000"/>
              <w:rtl/>
            </w:rPr>
            <w:t>:</w:t>
          </w:r>
        </w:p>
      </w:sdtContent>
    </w:sdt>
    <w:p w:rsidR="00FC0217" w:rsidRDefault="00FC0217" w:rsidP="00FC0217">
      <w:pPr>
        <w:pStyle w:val="KeepWithNext"/>
        <w:rPr>
          <w:rtl/>
          <w:lang w:eastAsia="he-IL"/>
        </w:rPr>
      </w:pPr>
    </w:p>
    <w:p w:rsidR="00FC0217" w:rsidRDefault="00FC0217" w:rsidP="00FC0217">
      <w:pPr>
        <w:rPr>
          <w:rtl/>
          <w:lang w:eastAsia="he-IL"/>
        </w:rPr>
      </w:pPr>
      <w:r>
        <w:rPr>
          <w:rFonts w:hint="cs"/>
          <w:rtl/>
          <w:lang w:eastAsia="he-IL"/>
        </w:rPr>
        <w:t>אבל בלי סימון. סימון מתחיל אחרי חצי שנה</w:t>
      </w:r>
      <w:r w:rsidR="00DE3FD7">
        <w:rPr>
          <w:rFonts w:hint="cs"/>
          <w:rtl/>
          <w:lang w:eastAsia="he-IL"/>
        </w:rPr>
        <w:t>.</w:t>
      </w:r>
    </w:p>
    <w:p w:rsidR="00FC0217" w:rsidRDefault="00FC0217" w:rsidP="00FC0217">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335535992"/>
        <w:placeholder>
          <w:docPart w:val="DefaultPlaceholder_-1854013440"/>
        </w:placeholder>
      </w:sdtPr>
      <w:sdtEndPr/>
      <w:sdtContent>
        <w:p w:rsidR="00FC0217" w:rsidRDefault="00FC0217" w:rsidP="00FC0217">
          <w:pPr>
            <w:pStyle w:val="a4"/>
            <w:keepNext/>
            <w:rPr>
              <w:rtl/>
            </w:rPr>
          </w:pPr>
          <w:r w:rsidRPr="00FC0217">
            <w:rPr>
              <w:rStyle w:val="afd"/>
              <w:color w:val="000000"/>
              <w:rtl/>
            </w:rPr>
            <w:t xml:space="preserve">סעיד </w:t>
          </w:r>
          <w:proofErr w:type="spellStart"/>
          <w:r w:rsidRPr="00FC0217">
            <w:rPr>
              <w:rStyle w:val="afd"/>
              <w:color w:val="000000"/>
              <w:rtl/>
            </w:rPr>
            <w:t>אלחרומי</w:t>
          </w:r>
          <w:proofErr w:type="spellEnd"/>
          <w:r w:rsidRPr="00FC0217">
            <w:rPr>
              <w:rStyle w:val="afd"/>
              <w:color w:val="000000"/>
              <w:rtl/>
            </w:rPr>
            <w:t xml:space="preserve"> (הרשימה המשותפת)</w:t>
          </w:r>
          <w:r w:rsidRPr="00FC0217">
            <w:rPr>
              <w:color w:val="000000"/>
              <w:rtl/>
            </w:rPr>
            <w:t>:</w:t>
          </w:r>
        </w:p>
      </w:sdtContent>
    </w:sdt>
    <w:p w:rsidR="00FC0217" w:rsidRDefault="00FC0217" w:rsidP="00FC0217">
      <w:pPr>
        <w:pStyle w:val="KeepWithNext"/>
        <w:rPr>
          <w:rtl/>
          <w:lang w:eastAsia="he-IL"/>
        </w:rPr>
      </w:pPr>
    </w:p>
    <w:p w:rsidR="00FC0217" w:rsidRDefault="00FC0217" w:rsidP="00022E71">
      <w:pPr>
        <w:rPr>
          <w:rtl/>
          <w:lang w:eastAsia="he-IL"/>
        </w:rPr>
      </w:pPr>
      <w:r>
        <w:rPr>
          <w:rFonts w:hint="cs"/>
          <w:rtl/>
          <w:lang w:eastAsia="he-IL"/>
        </w:rPr>
        <w:t>לא צריך סימון. אפשר להאשים את האנשים כבר עכשיו</w:t>
      </w:r>
      <w:r w:rsidR="00DE3FD7">
        <w:rPr>
          <w:rFonts w:hint="cs"/>
          <w:rtl/>
          <w:lang w:eastAsia="he-IL"/>
        </w:rPr>
        <w:t>, לפני הסימון..</w:t>
      </w:r>
      <w:r>
        <w:rPr>
          <w:rFonts w:hint="cs"/>
          <w:rtl/>
          <w:lang w:eastAsia="he-IL"/>
        </w:rPr>
        <w:t xml:space="preserve">. </w:t>
      </w:r>
    </w:p>
    <w:p w:rsidR="00FC0217" w:rsidRDefault="00FC0217" w:rsidP="00FC0217">
      <w:pPr>
        <w:rPr>
          <w:rtl/>
          <w:lang w:eastAsia="he-IL"/>
        </w:rPr>
      </w:pPr>
    </w:p>
    <w:sdt>
      <w:sdtPr>
        <w:rPr>
          <w:rFonts w:hint="cs"/>
          <w:rtl/>
        </w:rPr>
        <w:alias w:val="יור"/>
        <w:tag w:val="&lt;ID&gt;4637&lt;/ID&gt;&lt;Name&gt;איתן כבל - יו&quot;רַ&lt;/Name&gt;&lt;Data&gt;איתן כבל&lt;/Data&gt;&lt;Shortcut&gt;איכב&lt;/Shortcut&gt;"/>
        <w:id w:val="1730039066"/>
        <w:placeholder>
          <w:docPart w:val="DefaultPlaceholder_-1854013440"/>
        </w:placeholder>
      </w:sdtPr>
      <w:sdtEndPr/>
      <w:sdtContent>
        <w:p w:rsidR="00FC0217" w:rsidRDefault="00FC0217" w:rsidP="00FC0217">
          <w:pPr>
            <w:pStyle w:val="af6"/>
            <w:keepNext/>
            <w:rPr>
              <w:rtl/>
            </w:rPr>
          </w:pPr>
          <w:r w:rsidRPr="00FC0217">
            <w:rPr>
              <w:rStyle w:val="afd"/>
              <w:color w:val="000000"/>
              <w:rtl/>
            </w:rPr>
            <w:t>היו"ר איתן כבל</w:t>
          </w:r>
          <w:r w:rsidRPr="00FC0217">
            <w:rPr>
              <w:color w:val="000000"/>
              <w:rtl/>
            </w:rPr>
            <w:t>:</w:t>
          </w:r>
        </w:p>
      </w:sdtContent>
    </w:sdt>
    <w:p w:rsidR="00FC0217" w:rsidRDefault="00FC0217" w:rsidP="00FC0217">
      <w:pPr>
        <w:pStyle w:val="KeepWithNext"/>
        <w:rPr>
          <w:rtl/>
          <w:lang w:eastAsia="he-IL"/>
        </w:rPr>
      </w:pPr>
    </w:p>
    <w:p w:rsidR="00FC0217" w:rsidRDefault="00A1607C" w:rsidP="008F3416">
      <w:pPr>
        <w:rPr>
          <w:rtl/>
          <w:lang w:eastAsia="he-IL"/>
        </w:rPr>
      </w:pPr>
      <w:r>
        <w:rPr>
          <w:rFonts w:hint="cs"/>
          <w:rtl/>
          <w:lang w:eastAsia="he-IL"/>
        </w:rPr>
        <w:t xml:space="preserve">אדוני </w:t>
      </w:r>
      <w:bookmarkStart w:id="239" w:name="_ETM_Q1_3633682"/>
      <w:bookmarkEnd w:id="239"/>
      <w:r>
        <w:rPr>
          <w:rFonts w:hint="cs"/>
          <w:rtl/>
          <w:lang w:eastAsia="he-IL"/>
        </w:rPr>
        <w:t xml:space="preserve">ממשרד החקלאות, קודם כול, </w:t>
      </w:r>
      <w:r w:rsidR="00FC0217">
        <w:rPr>
          <w:rFonts w:hint="cs"/>
          <w:rtl/>
          <w:lang w:eastAsia="he-IL"/>
        </w:rPr>
        <w:t xml:space="preserve">חצי שנה זה חצי שנה, </w:t>
      </w:r>
      <w:r>
        <w:rPr>
          <w:rFonts w:hint="cs"/>
          <w:rtl/>
          <w:lang w:eastAsia="he-IL"/>
        </w:rPr>
        <w:t xml:space="preserve">זה מועד </w:t>
      </w:r>
      <w:r w:rsidR="00FC0217">
        <w:rPr>
          <w:rFonts w:hint="cs"/>
          <w:rtl/>
          <w:lang w:eastAsia="he-IL"/>
        </w:rPr>
        <w:t xml:space="preserve">התחילה. </w:t>
      </w:r>
      <w:r>
        <w:rPr>
          <w:rFonts w:hint="cs"/>
          <w:rtl/>
          <w:lang w:eastAsia="he-IL"/>
        </w:rPr>
        <w:t xml:space="preserve">הרי מה יקרה? </w:t>
      </w:r>
      <w:r w:rsidR="00FC0217">
        <w:rPr>
          <w:rFonts w:hint="cs"/>
          <w:rtl/>
          <w:lang w:eastAsia="he-IL"/>
        </w:rPr>
        <w:t xml:space="preserve">בואו </w:t>
      </w:r>
      <w:r>
        <w:rPr>
          <w:rFonts w:hint="cs"/>
          <w:rtl/>
          <w:lang w:eastAsia="he-IL"/>
        </w:rPr>
        <w:t xml:space="preserve">קודם </w:t>
      </w:r>
      <w:bookmarkStart w:id="240" w:name="_ETM_Q1_3638310"/>
      <w:bookmarkEnd w:id="240"/>
      <w:r>
        <w:rPr>
          <w:rFonts w:hint="cs"/>
          <w:rtl/>
          <w:lang w:eastAsia="he-IL"/>
        </w:rPr>
        <w:t>כול נתפלל</w:t>
      </w:r>
      <w:r w:rsidR="00FC0217">
        <w:rPr>
          <w:rFonts w:hint="cs"/>
          <w:rtl/>
          <w:lang w:eastAsia="he-IL"/>
        </w:rPr>
        <w:t xml:space="preserve"> שתוך כדי </w:t>
      </w:r>
      <w:r>
        <w:rPr>
          <w:rFonts w:hint="cs"/>
          <w:rtl/>
          <w:lang w:eastAsia="he-IL"/>
        </w:rPr>
        <w:t>ה</w:t>
      </w:r>
      <w:r w:rsidR="00FC0217">
        <w:rPr>
          <w:rFonts w:hint="cs"/>
          <w:rtl/>
          <w:lang w:eastAsia="he-IL"/>
        </w:rPr>
        <w:t>הסדרה</w:t>
      </w:r>
      <w:r>
        <w:rPr>
          <w:rFonts w:hint="cs"/>
          <w:rtl/>
          <w:lang w:eastAsia="he-IL"/>
        </w:rPr>
        <w:t xml:space="preserve"> לא יהיו חס וחלילה תאונות</w:t>
      </w:r>
      <w:r w:rsidR="00FC0217">
        <w:rPr>
          <w:rFonts w:hint="cs"/>
          <w:rtl/>
          <w:lang w:eastAsia="he-IL"/>
        </w:rPr>
        <w:t xml:space="preserve">. אלה לא שני דברים שאמורים לבוא </w:t>
      </w:r>
      <w:r>
        <w:rPr>
          <w:rFonts w:hint="cs"/>
          <w:rtl/>
          <w:lang w:eastAsia="he-IL"/>
        </w:rPr>
        <w:t xml:space="preserve">אחד </w:t>
      </w:r>
      <w:r w:rsidR="00FC0217">
        <w:rPr>
          <w:rFonts w:hint="cs"/>
          <w:rtl/>
          <w:lang w:eastAsia="he-IL"/>
        </w:rPr>
        <w:t>במקום</w:t>
      </w:r>
      <w:r>
        <w:rPr>
          <w:rFonts w:hint="cs"/>
          <w:rtl/>
          <w:lang w:eastAsia="he-IL"/>
        </w:rPr>
        <w:t xml:space="preserve"> השני</w:t>
      </w:r>
      <w:r w:rsidR="00FC0217">
        <w:rPr>
          <w:rFonts w:hint="cs"/>
          <w:rtl/>
          <w:lang w:eastAsia="he-IL"/>
        </w:rPr>
        <w:t xml:space="preserve">. הרי זה תהליך. </w:t>
      </w:r>
      <w:r>
        <w:rPr>
          <w:rFonts w:hint="cs"/>
          <w:rtl/>
          <w:lang w:eastAsia="he-IL"/>
        </w:rPr>
        <w:t xml:space="preserve">לא צריך </w:t>
      </w:r>
      <w:bookmarkStart w:id="241" w:name="_ETM_Q1_3655583"/>
      <w:bookmarkEnd w:id="241"/>
      <w:r>
        <w:rPr>
          <w:rFonts w:hint="cs"/>
          <w:rtl/>
          <w:lang w:eastAsia="he-IL"/>
        </w:rPr>
        <w:t xml:space="preserve">להמתין. </w:t>
      </w:r>
      <w:r w:rsidR="00FC0217">
        <w:rPr>
          <w:rFonts w:hint="cs"/>
          <w:rtl/>
          <w:lang w:eastAsia="he-IL"/>
        </w:rPr>
        <w:t>יכול להיות חס וחלילה שדווקא העדר שסומן הוא</w:t>
      </w:r>
      <w:r>
        <w:rPr>
          <w:rFonts w:hint="cs"/>
          <w:rtl/>
          <w:lang w:eastAsia="he-IL"/>
        </w:rPr>
        <w:t xml:space="preserve"> זה שלא</w:t>
      </w:r>
      <w:r w:rsidR="00FC0217">
        <w:rPr>
          <w:rFonts w:hint="cs"/>
          <w:rtl/>
          <w:lang w:eastAsia="he-IL"/>
        </w:rPr>
        <w:t xml:space="preserve"> </w:t>
      </w:r>
      <w:r>
        <w:rPr>
          <w:rtl/>
          <w:lang w:eastAsia="he-IL"/>
        </w:rPr>
        <w:t>–</w:t>
      </w:r>
      <w:r w:rsidR="008F3416">
        <w:rPr>
          <w:rFonts w:hint="cs"/>
          <w:rtl/>
          <w:lang w:eastAsia="he-IL"/>
        </w:rPr>
        <w:t xml:space="preserve"> </w:t>
      </w:r>
      <w:r>
        <w:rPr>
          <w:rFonts w:hint="cs"/>
          <w:rtl/>
          <w:lang w:eastAsia="he-IL"/>
        </w:rPr>
        <w:t>אני מתכוון</w:t>
      </w:r>
      <w:r w:rsidR="008F3416">
        <w:rPr>
          <w:rFonts w:hint="cs"/>
          <w:rtl/>
          <w:lang w:eastAsia="he-IL"/>
        </w:rPr>
        <w:t>,</w:t>
      </w:r>
      <w:r>
        <w:rPr>
          <w:rFonts w:hint="cs"/>
          <w:rtl/>
          <w:lang w:eastAsia="he-IL"/>
        </w:rPr>
        <w:t xml:space="preserve"> </w:t>
      </w:r>
      <w:bookmarkStart w:id="242" w:name="_ETM_Q1_3664959"/>
      <w:bookmarkEnd w:id="242"/>
      <w:r>
        <w:rPr>
          <w:rFonts w:hint="cs"/>
          <w:rtl/>
          <w:lang w:eastAsia="he-IL"/>
        </w:rPr>
        <w:t xml:space="preserve">זה לא שעושים עכשיו התאמה ועד שלא מסיימים </w:t>
      </w:r>
      <w:bookmarkStart w:id="243" w:name="_ETM_Q1_3667180"/>
      <w:bookmarkEnd w:id="243"/>
      <w:r>
        <w:rPr>
          <w:rFonts w:hint="cs"/>
          <w:rtl/>
          <w:lang w:eastAsia="he-IL"/>
        </w:rPr>
        <w:t xml:space="preserve">לסמן את כולם צריך לחכות. זה לא עובד כך. </w:t>
      </w:r>
      <w:bookmarkStart w:id="244" w:name="_ETM_Q1_3670809"/>
      <w:bookmarkEnd w:id="244"/>
      <w:r>
        <w:rPr>
          <w:rFonts w:hint="cs"/>
          <w:rtl/>
          <w:lang w:eastAsia="he-IL"/>
        </w:rPr>
        <w:t xml:space="preserve">יש חצי שנה להיערכות. התיקון לחוק העונשין נכנס לתוקף. </w:t>
      </w:r>
      <w:bookmarkStart w:id="245" w:name="_ETM_Q1_3681462"/>
      <w:bookmarkEnd w:id="245"/>
      <w:r>
        <w:rPr>
          <w:rFonts w:hint="cs"/>
          <w:rtl/>
          <w:lang w:eastAsia="he-IL"/>
        </w:rPr>
        <w:t xml:space="preserve">עדר שכבר סומן </w:t>
      </w:r>
      <w:r>
        <w:rPr>
          <w:rtl/>
          <w:lang w:eastAsia="he-IL"/>
        </w:rPr>
        <w:t>–</w:t>
      </w:r>
      <w:r>
        <w:rPr>
          <w:rFonts w:hint="cs"/>
          <w:rtl/>
          <w:lang w:eastAsia="he-IL"/>
        </w:rPr>
        <w:t xml:space="preserve"> סומן. באופן טבעי, אם העדר עדיין לא סומן "אכלנו אותה". נחכה עד הגמל האחרון שיסומן?</w:t>
      </w:r>
    </w:p>
    <w:p w:rsidR="00FC0217" w:rsidRDefault="00FC0217" w:rsidP="00FC0217">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208253504"/>
        <w:placeholder>
          <w:docPart w:val="DefaultPlaceholder_-1854013440"/>
        </w:placeholder>
      </w:sdtPr>
      <w:sdtEndPr/>
      <w:sdtContent>
        <w:p w:rsidR="00FC0217" w:rsidRDefault="00FC0217" w:rsidP="00FC0217">
          <w:pPr>
            <w:pStyle w:val="a4"/>
            <w:keepNext/>
            <w:rPr>
              <w:rtl/>
            </w:rPr>
          </w:pPr>
          <w:r w:rsidRPr="00FC0217">
            <w:rPr>
              <w:rStyle w:val="afd"/>
              <w:color w:val="000000"/>
              <w:rtl/>
            </w:rPr>
            <w:t xml:space="preserve">בצלאל </w:t>
          </w:r>
          <w:proofErr w:type="spellStart"/>
          <w:r w:rsidRPr="00FC0217">
            <w:rPr>
              <w:rStyle w:val="afd"/>
              <w:color w:val="000000"/>
              <w:rtl/>
            </w:rPr>
            <w:t>סמוטריץ</w:t>
          </w:r>
          <w:proofErr w:type="spellEnd"/>
          <w:r w:rsidRPr="00FC0217">
            <w:rPr>
              <w:rStyle w:val="afd"/>
              <w:color w:val="000000"/>
              <w:rtl/>
            </w:rPr>
            <w:t xml:space="preserve"> (הבית היהודי)</w:t>
          </w:r>
          <w:r w:rsidRPr="00FC0217">
            <w:rPr>
              <w:color w:val="000000"/>
              <w:rtl/>
            </w:rPr>
            <w:t>:</w:t>
          </w:r>
        </w:p>
      </w:sdtContent>
    </w:sdt>
    <w:p w:rsidR="00FC0217" w:rsidRDefault="00FC0217" w:rsidP="00FC0217">
      <w:pPr>
        <w:pStyle w:val="KeepWithNext"/>
        <w:rPr>
          <w:rtl/>
          <w:lang w:eastAsia="he-IL"/>
        </w:rPr>
      </w:pPr>
    </w:p>
    <w:p w:rsidR="00FC0217" w:rsidRDefault="00FC0217" w:rsidP="00FC0217">
      <w:pPr>
        <w:rPr>
          <w:rtl/>
          <w:lang w:eastAsia="he-IL"/>
        </w:rPr>
      </w:pPr>
      <w:r>
        <w:rPr>
          <w:rFonts w:hint="cs"/>
          <w:rtl/>
          <w:lang w:eastAsia="he-IL"/>
        </w:rPr>
        <w:t xml:space="preserve">אף שופט לא יכניס לכלא אם </w:t>
      </w:r>
      <w:r w:rsidR="00A1607C">
        <w:rPr>
          <w:rFonts w:hint="cs"/>
          <w:rtl/>
          <w:lang w:eastAsia="he-IL"/>
        </w:rPr>
        <w:t xml:space="preserve">יגידו שגמל </w:t>
      </w:r>
      <w:r>
        <w:rPr>
          <w:rFonts w:hint="cs"/>
          <w:rtl/>
          <w:lang w:eastAsia="he-IL"/>
        </w:rPr>
        <w:t>לא סומן</w:t>
      </w:r>
      <w:r w:rsidR="008F3416">
        <w:rPr>
          <w:rFonts w:hint="cs"/>
          <w:rtl/>
          <w:lang w:eastAsia="he-IL"/>
        </w:rPr>
        <w:t>, אבל מי שסומן ותלש את התג</w:t>
      </w:r>
      <w:r w:rsidR="00A1607C">
        <w:rPr>
          <w:rFonts w:hint="cs"/>
          <w:rtl/>
          <w:lang w:eastAsia="he-IL"/>
        </w:rPr>
        <w:t xml:space="preserve"> עבר עבירה</w:t>
      </w:r>
      <w:r>
        <w:rPr>
          <w:rFonts w:hint="cs"/>
          <w:rtl/>
          <w:lang w:eastAsia="he-IL"/>
        </w:rPr>
        <w:t xml:space="preserve">. </w:t>
      </w:r>
    </w:p>
    <w:p w:rsidR="00FC0217" w:rsidRDefault="00FC0217" w:rsidP="00FC0217">
      <w:pPr>
        <w:rPr>
          <w:rtl/>
          <w:lang w:eastAsia="he-IL"/>
        </w:rPr>
      </w:pPr>
    </w:p>
    <w:sdt>
      <w:sdtPr>
        <w:rPr>
          <w:rFonts w:hint="cs"/>
          <w:rtl/>
        </w:rPr>
        <w:alias w:val="יור"/>
        <w:tag w:val="&lt;ID&gt;4637&lt;/ID&gt;&lt;Name&gt;איתן כבל - יו&quot;רַ&lt;/Name&gt;&lt;Data&gt;איתן כבל&lt;/Data&gt;&lt;Shortcut&gt;איכב&lt;/Shortcut&gt;"/>
        <w:id w:val="209466510"/>
        <w:placeholder>
          <w:docPart w:val="DefaultPlaceholder_-1854013440"/>
        </w:placeholder>
      </w:sdtPr>
      <w:sdtEndPr/>
      <w:sdtContent>
        <w:p w:rsidR="00FC0217" w:rsidRDefault="00FC0217" w:rsidP="00FC0217">
          <w:pPr>
            <w:pStyle w:val="af6"/>
            <w:keepNext/>
            <w:rPr>
              <w:rtl/>
            </w:rPr>
          </w:pPr>
          <w:r w:rsidRPr="00FC0217">
            <w:rPr>
              <w:rStyle w:val="afd"/>
              <w:color w:val="000000"/>
              <w:rtl/>
            </w:rPr>
            <w:t>היו"ר איתן כבל</w:t>
          </w:r>
          <w:r w:rsidRPr="00FC0217">
            <w:rPr>
              <w:color w:val="000000"/>
              <w:rtl/>
            </w:rPr>
            <w:t>:</w:t>
          </w:r>
        </w:p>
      </w:sdtContent>
    </w:sdt>
    <w:p w:rsidR="00FC0217" w:rsidRDefault="00FC0217" w:rsidP="00FC0217">
      <w:pPr>
        <w:pStyle w:val="KeepWithNext"/>
        <w:rPr>
          <w:rtl/>
          <w:lang w:eastAsia="he-IL"/>
        </w:rPr>
      </w:pPr>
    </w:p>
    <w:p w:rsidR="00FC0217" w:rsidRDefault="00FC0217" w:rsidP="00A1607C">
      <w:pPr>
        <w:rPr>
          <w:rtl/>
          <w:lang w:eastAsia="he-IL"/>
        </w:rPr>
      </w:pPr>
      <w:r>
        <w:rPr>
          <w:rFonts w:hint="cs"/>
          <w:rtl/>
          <w:lang w:eastAsia="he-IL"/>
        </w:rPr>
        <w:t>מבחינתי זה חצי שנה</w:t>
      </w:r>
      <w:r w:rsidR="00A1607C">
        <w:rPr>
          <w:rFonts w:hint="cs"/>
          <w:rtl/>
          <w:lang w:eastAsia="he-IL"/>
        </w:rPr>
        <w:t>.</w:t>
      </w:r>
      <w:r>
        <w:rPr>
          <w:rFonts w:hint="cs"/>
          <w:rtl/>
          <w:lang w:eastAsia="he-IL"/>
        </w:rPr>
        <w:t xml:space="preserve"> זה מתחיל לפי קצב הסימון. </w:t>
      </w:r>
    </w:p>
    <w:p w:rsidR="00FC0217" w:rsidRDefault="00FC0217" w:rsidP="00FC0217">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527629367"/>
        <w:placeholder>
          <w:docPart w:val="DefaultPlaceholder_-1854013440"/>
        </w:placeholder>
      </w:sdtPr>
      <w:sdtEndPr/>
      <w:sdtContent>
        <w:p w:rsidR="00FC0217" w:rsidRDefault="00FC0217" w:rsidP="00FC0217">
          <w:pPr>
            <w:pStyle w:val="a4"/>
            <w:keepNext/>
            <w:rPr>
              <w:rtl/>
            </w:rPr>
          </w:pPr>
          <w:r w:rsidRPr="00FC0217">
            <w:rPr>
              <w:rStyle w:val="afd"/>
              <w:color w:val="000000"/>
              <w:rtl/>
            </w:rPr>
            <w:t xml:space="preserve">בצלאל </w:t>
          </w:r>
          <w:proofErr w:type="spellStart"/>
          <w:r w:rsidRPr="00FC0217">
            <w:rPr>
              <w:rStyle w:val="afd"/>
              <w:color w:val="000000"/>
              <w:rtl/>
            </w:rPr>
            <w:t>סמוטריץ</w:t>
          </w:r>
          <w:proofErr w:type="spellEnd"/>
          <w:r w:rsidRPr="00FC0217">
            <w:rPr>
              <w:rStyle w:val="afd"/>
              <w:color w:val="000000"/>
              <w:rtl/>
            </w:rPr>
            <w:t xml:space="preserve"> (הבית היהודי)</w:t>
          </w:r>
          <w:r w:rsidRPr="00FC0217">
            <w:rPr>
              <w:color w:val="000000"/>
              <w:rtl/>
            </w:rPr>
            <w:t>:</w:t>
          </w:r>
        </w:p>
      </w:sdtContent>
    </w:sdt>
    <w:p w:rsidR="00FC0217" w:rsidRDefault="00FC0217" w:rsidP="00FC0217">
      <w:pPr>
        <w:pStyle w:val="KeepWithNext"/>
        <w:rPr>
          <w:rtl/>
          <w:lang w:eastAsia="he-IL"/>
        </w:rPr>
      </w:pPr>
    </w:p>
    <w:p w:rsidR="00FC0217" w:rsidRDefault="00A1607C" w:rsidP="00A1607C">
      <w:pPr>
        <w:rPr>
          <w:rtl/>
          <w:lang w:eastAsia="he-IL"/>
        </w:rPr>
      </w:pPr>
      <w:r>
        <w:rPr>
          <w:rFonts w:hint="cs"/>
          <w:rtl/>
          <w:lang w:eastAsia="he-IL"/>
        </w:rPr>
        <w:t xml:space="preserve">הייתי </w:t>
      </w:r>
      <w:r w:rsidR="00FC0217">
        <w:rPr>
          <w:rFonts w:hint="cs"/>
          <w:rtl/>
          <w:lang w:eastAsia="he-IL"/>
        </w:rPr>
        <w:t xml:space="preserve">מוחק את </w:t>
      </w:r>
      <w:r>
        <w:rPr>
          <w:rFonts w:hint="cs"/>
          <w:rtl/>
          <w:lang w:eastAsia="he-IL"/>
        </w:rPr>
        <w:t>תקנת משנה 22</w:t>
      </w:r>
      <w:r w:rsidR="00FC0217">
        <w:rPr>
          <w:rFonts w:hint="cs"/>
          <w:rtl/>
          <w:lang w:eastAsia="he-IL"/>
        </w:rPr>
        <w:t>(ב).</w:t>
      </w:r>
      <w:r w:rsidR="008F3416">
        <w:rPr>
          <w:rFonts w:hint="cs"/>
          <w:rtl/>
          <w:lang w:eastAsia="he-IL"/>
        </w:rPr>
        <w:t xml:space="preserve"> שישה חודשים </w:t>
      </w:r>
      <w:r w:rsidR="008F3416">
        <w:rPr>
          <w:rtl/>
          <w:lang w:eastAsia="he-IL"/>
        </w:rPr>
        <w:t>–</w:t>
      </w:r>
      <w:r w:rsidR="008F3416">
        <w:rPr>
          <w:rFonts w:hint="cs"/>
          <w:rtl/>
          <w:lang w:eastAsia="he-IL"/>
        </w:rPr>
        <w:t xml:space="preserve"> הכול ביחד.</w:t>
      </w:r>
    </w:p>
    <w:p w:rsidR="00FC0217" w:rsidRDefault="00FC0217" w:rsidP="00FC0217">
      <w:pPr>
        <w:rPr>
          <w:rtl/>
          <w:lang w:eastAsia="he-IL"/>
        </w:rPr>
      </w:pPr>
    </w:p>
    <w:sdt>
      <w:sdtPr>
        <w:rPr>
          <w:rFonts w:hint="cs"/>
          <w:rtl/>
        </w:rPr>
        <w:alias w:val="יור"/>
        <w:tag w:val="&lt;ID&gt;4637&lt;/ID&gt;&lt;Name&gt;איתן כבל - יו&quot;רַ&lt;/Name&gt;&lt;Data&gt;איתן כבל&lt;/Data&gt;&lt;Shortcut&gt;איכב&lt;/Shortcut&gt;"/>
        <w:id w:val="1929317078"/>
        <w:placeholder>
          <w:docPart w:val="DefaultPlaceholder_-1854013440"/>
        </w:placeholder>
      </w:sdtPr>
      <w:sdtEndPr/>
      <w:sdtContent>
        <w:p w:rsidR="00FC0217" w:rsidRDefault="00FC0217" w:rsidP="00FC0217">
          <w:pPr>
            <w:pStyle w:val="af6"/>
            <w:keepNext/>
            <w:rPr>
              <w:rtl/>
            </w:rPr>
          </w:pPr>
          <w:r w:rsidRPr="00FC0217">
            <w:rPr>
              <w:rStyle w:val="afd"/>
              <w:color w:val="000000"/>
              <w:rtl/>
            </w:rPr>
            <w:t>היו"ר איתן כבל</w:t>
          </w:r>
          <w:r w:rsidRPr="00FC0217">
            <w:rPr>
              <w:color w:val="000000"/>
              <w:rtl/>
            </w:rPr>
            <w:t>:</w:t>
          </w:r>
        </w:p>
      </w:sdtContent>
    </w:sdt>
    <w:p w:rsidR="00FC0217" w:rsidRDefault="00FC0217" w:rsidP="00FC0217">
      <w:pPr>
        <w:pStyle w:val="KeepWithNext"/>
        <w:rPr>
          <w:rtl/>
          <w:lang w:eastAsia="he-IL"/>
        </w:rPr>
      </w:pPr>
    </w:p>
    <w:p w:rsidR="00FC0217" w:rsidRDefault="00A1607C" w:rsidP="00FC0217">
      <w:pPr>
        <w:rPr>
          <w:rtl/>
          <w:lang w:eastAsia="he-IL"/>
        </w:rPr>
      </w:pPr>
      <w:r>
        <w:rPr>
          <w:rFonts w:hint="cs"/>
          <w:rtl/>
          <w:lang w:eastAsia="he-IL"/>
        </w:rPr>
        <w:t xml:space="preserve">נכון. אין לזה שום סיבה, אין לזה </w:t>
      </w:r>
      <w:bookmarkStart w:id="246" w:name="_ETM_Q1_3719864"/>
      <w:bookmarkEnd w:id="246"/>
      <w:r>
        <w:rPr>
          <w:rFonts w:hint="cs"/>
          <w:rtl/>
          <w:lang w:eastAsia="he-IL"/>
        </w:rPr>
        <w:t xml:space="preserve">רבותא, כפי שאנו אומרים. </w:t>
      </w:r>
    </w:p>
    <w:p w:rsidR="00A1607C" w:rsidRDefault="00A1607C" w:rsidP="00FC0217">
      <w:pPr>
        <w:rPr>
          <w:rtl/>
          <w:lang w:eastAsia="he-IL"/>
        </w:rPr>
      </w:pPr>
    </w:p>
    <w:sdt>
      <w:sdtPr>
        <w:rPr>
          <w:rFonts w:hint="cs"/>
          <w:rtl/>
        </w:rPr>
        <w:alias w:val="דובר"/>
        <w:tag w:val="&lt;ID&gt;0&lt;/ID&gt;&lt;Name&gt;מרב תורג'מן&lt;/Name&gt;&lt;Data&gt;מרב תורג'מן&lt;/Data&gt;&lt;Shortcut&gt;מרב&lt;/Shortcut&gt;&lt;MemberID&gt;&lt;/MemberID&gt;"/>
        <w:id w:val="-1738700814"/>
        <w:placeholder>
          <w:docPart w:val="DefaultPlaceholder_-1854013440"/>
        </w:placeholder>
      </w:sdtPr>
      <w:sdtEndPr/>
      <w:sdtContent>
        <w:p w:rsidR="00FC0217" w:rsidRDefault="00FC0217" w:rsidP="00FC0217">
          <w:pPr>
            <w:pStyle w:val="a4"/>
            <w:keepNext/>
            <w:rPr>
              <w:rtl/>
            </w:rPr>
          </w:pPr>
          <w:r w:rsidRPr="00FC0217">
            <w:rPr>
              <w:rStyle w:val="afd"/>
              <w:color w:val="000000"/>
              <w:rtl/>
            </w:rPr>
            <w:t>מרב תורג'מן</w:t>
          </w:r>
          <w:r w:rsidRPr="00FC0217">
            <w:rPr>
              <w:color w:val="000000"/>
              <w:rtl/>
            </w:rPr>
            <w:t>:</w:t>
          </w:r>
        </w:p>
      </w:sdtContent>
    </w:sdt>
    <w:p w:rsidR="00FC0217" w:rsidRDefault="00FC0217" w:rsidP="00FC0217">
      <w:pPr>
        <w:pStyle w:val="KeepWithNext"/>
        <w:rPr>
          <w:rtl/>
          <w:lang w:eastAsia="he-IL"/>
        </w:rPr>
      </w:pPr>
    </w:p>
    <w:p w:rsidR="00FC0217" w:rsidRDefault="00403583" w:rsidP="00403583">
      <w:pPr>
        <w:rPr>
          <w:rtl/>
          <w:lang w:eastAsia="he-IL"/>
        </w:rPr>
      </w:pPr>
      <w:r>
        <w:rPr>
          <w:rFonts w:hint="cs"/>
          <w:rtl/>
          <w:lang w:eastAsia="he-IL"/>
        </w:rPr>
        <w:t>בתקנה 22, בתקנת משנה (א), המלים "למעט האמור בתקנת משנה (ב)" יימחקו. זה יהיה:</w:t>
      </w:r>
    </w:p>
    <w:p w:rsidR="00403583" w:rsidRDefault="00403583" w:rsidP="00403583">
      <w:pPr>
        <w:rPr>
          <w:rtl/>
          <w:lang w:eastAsia="he-I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5667"/>
      </w:tblGrid>
      <w:tr w:rsidR="00403583" w:rsidTr="00403583">
        <w:trPr>
          <w:cantSplit/>
          <w:trHeight w:val="60"/>
        </w:trPr>
        <w:tc>
          <w:tcPr>
            <w:tcW w:w="1785" w:type="dxa"/>
          </w:tcPr>
          <w:p w:rsidR="00403583" w:rsidRDefault="00403583" w:rsidP="00403583">
            <w:pPr>
              <w:pStyle w:val="TableSideHeading"/>
              <w:keepLines w:val="0"/>
              <w:spacing w:line="240" w:lineRule="auto"/>
              <w:rPr>
                <w:sz w:val="24"/>
                <w:szCs w:val="24"/>
                <w:rtl/>
              </w:rPr>
            </w:pPr>
            <w:r>
              <w:rPr>
                <w:rFonts w:hint="cs"/>
                <w:sz w:val="24"/>
                <w:szCs w:val="24"/>
                <w:rtl/>
              </w:rPr>
              <w:t>"תחילה</w:t>
            </w:r>
          </w:p>
          <w:p w:rsidR="00403583" w:rsidRDefault="00403583" w:rsidP="00403583">
            <w:pPr>
              <w:pStyle w:val="TableSideHeading"/>
              <w:keepLines w:val="0"/>
              <w:spacing w:line="240" w:lineRule="auto"/>
              <w:rPr>
                <w:sz w:val="24"/>
                <w:szCs w:val="24"/>
              </w:rPr>
            </w:pPr>
          </w:p>
        </w:tc>
        <w:tc>
          <w:tcPr>
            <w:tcW w:w="709" w:type="dxa"/>
          </w:tcPr>
          <w:p w:rsidR="00403583" w:rsidRDefault="00403583" w:rsidP="00403583">
            <w:pPr>
              <w:pStyle w:val="TableText"/>
              <w:keepLines w:val="0"/>
              <w:spacing w:line="240" w:lineRule="auto"/>
              <w:rPr>
                <w:sz w:val="24"/>
                <w:szCs w:val="24"/>
              </w:rPr>
            </w:pPr>
            <w:r>
              <w:rPr>
                <w:rFonts w:hint="cs"/>
                <w:sz w:val="24"/>
                <w:szCs w:val="24"/>
                <w:rtl/>
              </w:rPr>
              <w:t>22.</w:t>
            </w:r>
          </w:p>
        </w:tc>
        <w:tc>
          <w:tcPr>
            <w:tcW w:w="5670" w:type="dxa"/>
            <w:hideMark/>
          </w:tcPr>
          <w:p w:rsidR="00403583" w:rsidRDefault="00403583" w:rsidP="00403583">
            <w:pPr>
              <w:pStyle w:val="TableBlock"/>
              <w:spacing w:line="240" w:lineRule="auto"/>
              <w:rPr>
                <w:sz w:val="24"/>
                <w:szCs w:val="24"/>
              </w:rPr>
            </w:pPr>
            <w:r>
              <w:rPr>
                <w:rFonts w:hint="cs"/>
                <w:sz w:val="24"/>
                <w:szCs w:val="24"/>
                <w:rtl/>
              </w:rPr>
              <w:t xml:space="preserve">תחילתן של תקנות אלה בתוך שישה חודשים מיום פרסומן." </w:t>
            </w:r>
          </w:p>
        </w:tc>
      </w:tr>
    </w:tbl>
    <w:p w:rsidR="00403583" w:rsidRDefault="00403583" w:rsidP="00403583">
      <w:pPr>
        <w:rPr>
          <w:rtl/>
          <w:lang w:eastAsia="he-IL"/>
        </w:rPr>
      </w:pPr>
      <w:r>
        <w:rPr>
          <w:rFonts w:hint="cs"/>
          <w:rtl/>
          <w:lang w:eastAsia="he-IL"/>
        </w:rPr>
        <w:t xml:space="preserve">תקנת משנה (ב) תימחק. </w:t>
      </w:r>
    </w:p>
    <w:p w:rsidR="00403583" w:rsidRDefault="00403583" w:rsidP="00403583">
      <w:pPr>
        <w:rPr>
          <w:rtl/>
          <w:lang w:eastAsia="he-IL"/>
        </w:rPr>
      </w:pPr>
    </w:p>
    <w:p w:rsidR="00403583" w:rsidRDefault="00403583" w:rsidP="00403583">
      <w:pPr>
        <w:pStyle w:val="af6"/>
        <w:keepNext/>
        <w:rPr>
          <w:rtl/>
        </w:rPr>
      </w:pPr>
      <w:r>
        <w:rPr>
          <w:rtl/>
        </w:rPr>
        <w:t>היו"ר איתן כבל:</w:t>
      </w:r>
    </w:p>
    <w:p w:rsidR="00403583" w:rsidRDefault="00403583" w:rsidP="00403583">
      <w:pPr>
        <w:pStyle w:val="KeepWithNext"/>
        <w:rPr>
          <w:rtl/>
          <w:lang w:eastAsia="he-IL"/>
        </w:rPr>
      </w:pPr>
    </w:p>
    <w:p w:rsidR="00FC0217" w:rsidRDefault="00FC0217" w:rsidP="00FC0217">
      <w:pPr>
        <w:rPr>
          <w:rtl/>
          <w:lang w:eastAsia="he-IL"/>
        </w:rPr>
      </w:pPr>
      <w:r>
        <w:rPr>
          <w:rFonts w:hint="cs"/>
          <w:rtl/>
          <w:lang w:eastAsia="he-IL"/>
        </w:rPr>
        <w:t xml:space="preserve">נתפלל שזה לא יקרה. </w:t>
      </w:r>
    </w:p>
    <w:sdt>
      <w:sdtPr>
        <w:rPr>
          <w:rFonts w:hint="cs"/>
          <w:rtl/>
        </w:rPr>
        <w:alias w:val="דובר"/>
        <w:tag w:val="&lt;ID&gt;0&lt;/ID&gt;&lt;Name&gt;לאה ורון&lt;/Name&gt;&lt;Data&gt;לאה ורון&lt;/Data&gt;&lt;Shortcut&gt;לאה&lt;/Shortcut&gt;&lt;MemberID&gt;&lt;/MemberID&gt;"/>
        <w:id w:val="-1844781604"/>
        <w:placeholder>
          <w:docPart w:val="DefaultPlaceholder_-1854013440"/>
        </w:placeholder>
      </w:sdtPr>
      <w:sdtEndPr/>
      <w:sdtContent>
        <w:p w:rsidR="00FC0217" w:rsidRPr="00FC0217" w:rsidRDefault="00FC0217" w:rsidP="00FC0217">
          <w:pPr>
            <w:pStyle w:val="a4"/>
            <w:rPr>
              <w:rStyle w:val="afd"/>
              <w:color w:val="000000"/>
              <w:rtl/>
            </w:rPr>
          </w:pPr>
        </w:p>
        <w:p w:rsidR="00FC0217" w:rsidRDefault="00FC0217" w:rsidP="00FC0217">
          <w:pPr>
            <w:pStyle w:val="a4"/>
            <w:keepNext/>
            <w:rPr>
              <w:rtl/>
            </w:rPr>
          </w:pPr>
          <w:r w:rsidRPr="00FC0217">
            <w:rPr>
              <w:rStyle w:val="afd"/>
              <w:color w:val="000000"/>
              <w:rtl/>
            </w:rPr>
            <w:t>לאה ורון</w:t>
          </w:r>
          <w:r w:rsidRPr="00FC0217">
            <w:rPr>
              <w:color w:val="000000"/>
              <w:rtl/>
            </w:rPr>
            <w:t>:</w:t>
          </w:r>
        </w:p>
      </w:sdtContent>
    </w:sdt>
    <w:p w:rsidR="00FC0217" w:rsidRDefault="00FC0217" w:rsidP="00FC0217">
      <w:pPr>
        <w:pStyle w:val="KeepWithNext"/>
        <w:rPr>
          <w:rtl/>
          <w:lang w:eastAsia="he-IL"/>
        </w:rPr>
      </w:pPr>
    </w:p>
    <w:p w:rsidR="00022E71" w:rsidRDefault="00BC2EDF" w:rsidP="00BC2EDF">
      <w:pPr>
        <w:rPr>
          <w:rtl/>
          <w:lang w:eastAsia="he-IL"/>
        </w:rPr>
      </w:pPr>
      <w:r>
        <w:rPr>
          <w:rFonts w:hint="cs"/>
          <w:rtl/>
          <w:lang w:eastAsia="he-IL"/>
        </w:rPr>
        <w:t xml:space="preserve">אדוני מעמיד להצבעה את תקנה 22 וכן את </w:t>
      </w:r>
      <w:bookmarkStart w:id="247" w:name="_ETM_Q1_3745377"/>
      <w:bookmarkEnd w:id="247"/>
      <w:r>
        <w:rPr>
          <w:rFonts w:hint="cs"/>
          <w:rtl/>
          <w:lang w:eastAsia="he-IL"/>
        </w:rPr>
        <w:t xml:space="preserve">התקנות כולן. </w:t>
      </w:r>
    </w:p>
    <w:p w:rsidR="00022E71" w:rsidRPr="00022E71" w:rsidRDefault="00022E71" w:rsidP="00022E71">
      <w:pPr>
        <w:rPr>
          <w:rtl/>
          <w:lang w:eastAsia="he-IL"/>
        </w:rPr>
      </w:pPr>
    </w:p>
    <w:sdt>
      <w:sdtPr>
        <w:rPr>
          <w:rFonts w:hint="cs"/>
          <w:rtl/>
        </w:rPr>
        <w:alias w:val="יור"/>
        <w:tag w:val="&lt;ID&gt;4637&lt;/ID&gt;&lt;Name&gt;איתן כבל - יו&quot;רַ&lt;/Name&gt;&lt;Data&gt;איתן כבל&lt;/Data&gt;&lt;Shortcut&gt;איכב&lt;/Shortcut&gt;"/>
        <w:id w:val="17446962"/>
        <w:placeholder>
          <w:docPart w:val="DefaultPlaceholder_-1854013440"/>
        </w:placeholder>
      </w:sdtPr>
      <w:sdtEndPr/>
      <w:sdtContent>
        <w:p w:rsidR="00FC0217" w:rsidRDefault="00FC0217" w:rsidP="00FC0217">
          <w:pPr>
            <w:pStyle w:val="af6"/>
            <w:keepNext/>
            <w:rPr>
              <w:rtl/>
            </w:rPr>
          </w:pPr>
          <w:r w:rsidRPr="00FC0217">
            <w:rPr>
              <w:rStyle w:val="afd"/>
              <w:color w:val="000000"/>
              <w:rtl/>
            </w:rPr>
            <w:t>היו"ר איתן כבל</w:t>
          </w:r>
          <w:r w:rsidRPr="00FC0217">
            <w:rPr>
              <w:color w:val="000000"/>
              <w:rtl/>
            </w:rPr>
            <w:t>:</w:t>
          </w:r>
        </w:p>
      </w:sdtContent>
    </w:sdt>
    <w:p w:rsidR="00FC0217" w:rsidRDefault="00FC0217" w:rsidP="00FC0217">
      <w:pPr>
        <w:pStyle w:val="KeepWithNext"/>
        <w:rPr>
          <w:rtl/>
          <w:lang w:eastAsia="he-IL"/>
        </w:rPr>
      </w:pPr>
    </w:p>
    <w:p w:rsidR="00FC0217" w:rsidRDefault="00FC0217" w:rsidP="00BC2EDF">
      <w:pPr>
        <w:rPr>
          <w:rtl/>
          <w:lang w:eastAsia="he-IL"/>
        </w:rPr>
      </w:pPr>
      <w:r>
        <w:rPr>
          <w:rFonts w:hint="cs"/>
          <w:rtl/>
          <w:lang w:eastAsia="he-IL"/>
        </w:rPr>
        <w:t xml:space="preserve">אני מעמיד להצבעה את </w:t>
      </w:r>
      <w:r w:rsidR="00BC2EDF">
        <w:rPr>
          <w:rFonts w:hint="cs"/>
          <w:rtl/>
          <w:lang w:eastAsia="he-IL"/>
        </w:rPr>
        <w:t xml:space="preserve">תקנת </w:t>
      </w:r>
      <w:r>
        <w:rPr>
          <w:rFonts w:hint="cs"/>
          <w:rtl/>
          <w:lang w:eastAsia="he-IL"/>
        </w:rPr>
        <w:t>התחילה</w:t>
      </w:r>
      <w:r w:rsidR="00BC2EDF">
        <w:rPr>
          <w:rFonts w:hint="cs"/>
          <w:rtl/>
          <w:lang w:eastAsia="he-IL"/>
        </w:rPr>
        <w:t>. מי בעד? ירים את ידו. מי נגד? מי  נמנע?</w:t>
      </w:r>
    </w:p>
    <w:p w:rsidR="00FC0217" w:rsidRDefault="00FC0217" w:rsidP="00FC0217">
      <w:pPr>
        <w:rPr>
          <w:rtl/>
          <w:lang w:eastAsia="he-I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542077" w:rsidP="00BC2EDF">
      <w:pPr>
        <w:jc w:val="center"/>
        <w:rPr>
          <w:rtl/>
        </w:rPr>
      </w:pPr>
      <w:r>
        <w:rPr>
          <w:rFonts w:hint="cs"/>
          <w:rtl/>
        </w:rPr>
        <w:t xml:space="preserve">תקנה </w:t>
      </w:r>
      <w:r w:rsidR="00BC2EDF">
        <w:rPr>
          <w:rFonts w:hint="cs"/>
          <w:rtl/>
        </w:rPr>
        <w:t xml:space="preserve">22, עם התיקון שהוכנס בה, </w:t>
      </w:r>
      <w:r>
        <w:rPr>
          <w:rFonts w:hint="cs"/>
          <w:rtl/>
        </w:rPr>
        <w:t>נתקבלה.</w:t>
      </w:r>
    </w:p>
    <w:p w:rsidR="00542077" w:rsidRDefault="00542077" w:rsidP="00FC0217">
      <w:pPr>
        <w:rPr>
          <w:rtl/>
          <w:lang w:eastAsia="he-IL"/>
        </w:rPr>
      </w:pPr>
    </w:p>
    <w:p w:rsidR="00BC2EDF" w:rsidRDefault="00BC2EDF" w:rsidP="00BC2EDF">
      <w:pPr>
        <w:pStyle w:val="af6"/>
        <w:keepNext/>
        <w:rPr>
          <w:rtl/>
        </w:rPr>
      </w:pPr>
      <w:r>
        <w:rPr>
          <w:rtl/>
        </w:rPr>
        <w:t>היו"ר איתן כבל:</w:t>
      </w:r>
    </w:p>
    <w:p w:rsidR="00BC2EDF" w:rsidRDefault="00BC2EDF" w:rsidP="00BC2EDF">
      <w:pPr>
        <w:pStyle w:val="KeepWithNext"/>
        <w:rPr>
          <w:rtl/>
          <w:lang w:eastAsia="he-IL"/>
        </w:rPr>
      </w:pPr>
    </w:p>
    <w:p w:rsidR="00BC2EDF" w:rsidRDefault="00BC2EDF" w:rsidP="00BC2EDF">
      <w:pPr>
        <w:rPr>
          <w:rtl/>
          <w:lang w:eastAsia="he-IL"/>
        </w:rPr>
      </w:pPr>
      <w:r>
        <w:rPr>
          <w:rFonts w:hint="cs"/>
          <w:rtl/>
          <w:lang w:eastAsia="he-IL"/>
        </w:rPr>
        <w:t xml:space="preserve">7 בעד, 1 נגד. התקנה נתקבלה. </w:t>
      </w:r>
    </w:p>
    <w:p w:rsidR="00BC2EDF" w:rsidRDefault="00BC2EDF" w:rsidP="00BC2EDF">
      <w:pPr>
        <w:rPr>
          <w:rtl/>
          <w:lang w:eastAsia="he-IL"/>
        </w:rPr>
      </w:pPr>
    </w:p>
    <w:p w:rsidR="00BC2EDF" w:rsidRDefault="00FC0217" w:rsidP="00BC2EDF">
      <w:pPr>
        <w:rPr>
          <w:rtl/>
          <w:lang w:eastAsia="he-IL"/>
        </w:rPr>
      </w:pPr>
      <w:r>
        <w:rPr>
          <w:rFonts w:hint="cs"/>
          <w:rtl/>
          <w:lang w:eastAsia="he-IL"/>
        </w:rPr>
        <w:t>אני מצביע על כל התקנות</w:t>
      </w:r>
      <w:r w:rsidR="00BC2EDF">
        <w:rPr>
          <w:rFonts w:hint="cs"/>
          <w:rtl/>
          <w:lang w:eastAsia="he-IL"/>
        </w:rPr>
        <w:t>.</w:t>
      </w:r>
      <w:r>
        <w:rPr>
          <w:rFonts w:hint="cs"/>
          <w:rtl/>
          <w:lang w:eastAsia="he-IL"/>
        </w:rPr>
        <w:t xml:space="preserve"> </w:t>
      </w:r>
    </w:p>
    <w:p w:rsidR="00BC2EDF" w:rsidRDefault="00BC2EDF" w:rsidP="00BC2EDF">
      <w:pPr>
        <w:rPr>
          <w:rtl/>
          <w:lang w:eastAsia="he-IL"/>
        </w:rPr>
      </w:pPr>
    </w:p>
    <w:p w:rsidR="00BC2EDF" w:rsidRDefault="00BC2EDF" w:rsidP="00BC2EDF">
      <w:pPr>
        <w:pStyle w:val="a4"/>
        <w:keepNext/>
        <w:rPr>
          <w:rtl/>
        </w:rPr>
      </w:pPr>
      <w:r>
        <w:rPr>
          <w:rtl/>
        </w:rPr>
        <w:t>מרב תורג'מן:</w:t>
      </w:r>
    </w:p>
    <w:p w:rsidR="00BC2EDF" w:rsidRDefault="00BC2EDF" w:rsidP="00BC2EDF">
      <w:pPr>
        <w:pStyle w:val="KeepWithNext"/>
        <w:rPr>
          <w:rtl/>
          <w:lang w:eastAsia="he-IL"/>
        </w:rPr>
      </w:pPr>
    </w:p>
    <w:p w:rsidR="00BC2EDF" w:rsidRDefault="00BC2EDF" w:rsidP="00BC2EDF">
      <w:pPr>
        <w:rPr>
          <w:rtl/>
          <w:lang w:eastAsia="he-IL"/>
        </w:rPr>
      </w:pPr>
      <w:r>
        <w:rPr>
          <w:rFonts w:hint="cs"/>
          <w:rtl/>
          <w:lang w:eastAsia="he-IL"/>
        </w:rPr>
        <w:t xml:space="preserve">לרבות השבב התת-עורי. אם נמצא שנדרשת עוד התאמה, נתקן. </w:t>
      </w:r>
    </w:p>
    <w:p w:rsidR="00BC2EDF" w:rsidRDefault="00BC2EDF" w:rsidP="00BC2EDF">
      <w:pPr>
        <w:rPr>
          <w:rtl/>
          <w:lang w:eastAsia="he-IL"/>
        </w:rPr>
      </w:pPr>
    </w:p>
    <w:p w:rsidR="00BC2EDF" w:rsidRDefault="00BC2EDF" w:rsidP="00BC2EDF">
      <w:pPr>
        <w:pStyle w:val="af6"/>
        <w:keepNext/>
        <w:rPr>
          <w:rtl/>
        </w:rPr>
      </w:pPr>
      <w:r>
        <w:rPr>
          <w:rtl/>
        </w:rPr>
        <w:t>היו"ר איתן כבל:</w:t>
      </w:r>
    </w:p>
    <w:p w:rsidR="00BC2EDF" w:rsidRDefault="00BC2EDF" w:rsidP="00BC2EDF">
      <w:pPr>
        <w:pStyle w:val="KeepWithNext"/>
        <w:rPr>
          <w:rtl/>
          <w:lang w:eastAsia="he-IL"/>
        </w:rPr>
      </w:pPr>
    </w:p>
    <w:p w:rsidR="00FC0217" w:rsidRDefault="00BC2EDF" w:rsidP="00BC2EDF">
      <w:pPr>
        <w:rPr>
          <w:rtl/>
          <w:lang w:eastAsia="he-IL"/>
        </w:rPr>
      </w:pPr>
      <w:r>
        <w:rPr>
          <w:rFonts w:hint="cs"/>
          <w:rtl/>
          <w:lang w:eastAsia="he-IL"/>
        </w:rPr>
        <w:t>בבקשה, מי בעד? ירים את ידו. מי נגד? מי נמנע?</w:t>
      </w:r>
    </w:p>
    <w:p w:rsidR="00542077" w:rsidRDefault="00542077" w:rsidP="00FC0217">
      <w:pPr>
        <w:rPr>
          <w:rtl/>
          <w:lang w:eastAsia="he-IL"/>
        </w:rPr>
      </w:pPr>
    </w:p>
    <w:p w:rsidR="00542077" w:rsidRDefault="00542077" w:rsidP="00542077">
      <w:pPr>
        <w:pStyle w:val="af1"/>
        <w:keepNext/>
        <w:rPr>
          <w:rtl/>
        </w:rPr>
      </w:pPr>
      <w:r>
        <w:rPr>
          <w:rFonts w:hint="eastAsia"/>
          <w:rtl/>
        </w:rPr>
        <w:t>הצבעה</w:t>
      </w:r>
    </w:p>
    <w:p w:rsidR="00542077" w:rsidRDefault="00542077" w:rsidP="00542077">
      <w:pPr>
        <w:pStyle w:val="--"/>
        <w:keepNext/>
        <w:rPr>
          <w:rtl/>
        </w:rPr>
      </w:pPr>
    </w:p>
    <w:p w:rsidR="00542077" w:rsidRDefault="00542077" w:rsidP="00542077">
      <w:pPr>
        <w:pStyle w:val="--"/>
        <w:keepNext/>
        <w:rPr>
          <w:rtl/>
        </w:rPr>
      </w:pPr>
      <w:r>
        <w:rPr>
          <w:rFonts w:hint="eastAsia"/>
          <w:rtl/>
        </w:rPr>
        <w:t>בעד</w:t>
      </w:r>
      <w:r>
        <w:rPr>
          <w:rtl/>
        </w:rPr>
        <w:t xml:space="preserve"> – </w:t>
      </w:r>
      <w:r>
        <w:rPr>
          <w:rFonts w:hint="cs"/>
          <w:rtl/>
        </w:rPr>
        <w:t>7</w:t>
      </w:r>
    </w:p>
    <w:p w:rsidR="00542077" w:rsidRDefault="00542077" w:rsidP="00542077">
      <w:pPr>
        <w:pStyle w:val="--"/>
        <w:keepNext/>
        <w:rPr>
          <w:rtl/>
        </w:rPr>
      </w:pPr>
      <w:r>
        <w:rPr>
          <w:rFonts w:hint="eastAsia"/>
          <w:rtl/>
        </w:rPr>
        <w:t>נגד</w:t>
      </w:r>
      <w:r>
        <w:rPr>
          <w:rtl/>
        </w:rPr>
        <w:t xml:space="preserve"> –</w:t>
      </w:r>
      <w:r>
        <w:rPr>
          <w:rFonts w:hint="cs"/>
          <w:rtl/>
        </w:rPr>
        <w:t xml:space="preserve"> 1</w:t>
      </w:r>
      <w:r>
        <w:rPr>
          <w:rtl/>
        </w:rPr>
        <w:t xml:space="preserve"> </w:t>
      </w:r>
    </w:p>
    <w:p w:rsidR="00542077" w:rsidRDefault="00542077" w:rsidP="00542077">
      <w:pPr>
        <w:pStyle w:val="--"/>
        <w:keepNext/>
        <w:rPr>
          <w:rtl/>
        </w:rPr>
      </w:pPr>
      <w:r>
        <w:rPr>
          <w:rFonts w:hint="eastAsia"/>
          <w:rtl/>
        </w:rPr>
        <w:t>נמנעים</w:t>
      </w:r>
      <w:r>
        <w:rPr>
          <w:rtl/>
        </w:rPr>
        <w:t xml:space="preserve"> – </w:t>
      </w:r>
      <w:r>
        <w:rPr>
          <w:rFonts w:hint="cs"/>
          <w:rtl/>
        </w:rPr>
        <w:t>אין</w:t>
      </w:r>
    </w:p>
    <w:p w:rsidR="00542077" w:rsidRPr="00542077" w:rsidRDefault="00BC2EDF" w:rsidP="00542077">
      <w:pPr>
        <w:jc w:val="center"/>
        <w:rPr>
          <w:rtl/>
        </w:rPr>
      </w:pPr>
      <w:r>
        <w:rPr>
          <w:rFonts w:hint="cs"/>
          <w:rtl/>
        </w:rPr>
        <w:t>תקנות מחלות בעלי חיים (סימון גמלים) (תיקון), התשע"ח-2018 נתקבלו</w:t>
      </w:r>
      <w:r w:rsidR="00542077">
        <w:rPr>
          <w:rFonts w:hint="cs"/>
          <w:rtl/>
        </w:rPr>
        <w:t>.</w:t>
      </w:r>
    </w:p>
    <w:p w:rsidR="00542077" w:rsidRDefault="00542077" w:rsidP="00FC0217">
      <w:pPr>
        <w:rPr>
          <w:rtl/>
          <w:lang w:eastAsia="he-IL"/>
        </w:rPr>
      </w:pPr>
    </w:p>
    <w:p w:rsidR="00BC2EDF" w:rsidRDefault="00BC2EDF" w:rsidP="00BC2EDF">
      <w:pPr>
        <w:pStyle w:val="af6"/>
        <w:keepNext/>
        <w:rPr>
          <w:rtl/>
        </w:rPr>
      </w:pPr>
      <w:r>
        <w:rPr>
          <w:rtl/>
        </w:rPr>
        <w:t>היו"ר איתן כבל:</w:t>
      </w:r>
    </w:p>
    <w:p w:rsidR="00BC2EDF" w:rsidRDefault="00BC2EDF" w:rsidP="00BC2EDF">
      <w:pPr>
        <w:pStyle w:val="KeepWithNext"/>
        <w:rPr>
          <w:rtl/>
          <w:lang w:eastAsia="he-IL"/>
        </w:rPr>
      </w:pPr>
    </w:p>
    <w:p w:rsidR="00BC2EDF" w:rsidRDefault="00BC2EDF" w:rsidP="00BC2EDF">
      <w:pPr>
        <w:rPr>
          <w:rtl/>
          <w:lang w:eastAsia="he-IL"/>
        </w:rPr>
      </w:pPr>
      <w:r>
        <w:rPr>
          <w:rFonts w:hint="cs"/>
          <w:rtl/>
          <w:lang w:eastAsia="he-IL"/>
        </w:rPr>
        <w:t xml:space="preserve">7 בעד, 1 נגד. התקנות נתקבלו. ובא לציון גואל. </w:t>
      </w:r>
    </w:p>
    <w:p w:rsidR="00022E71" w:rsidRDefault="00022E71">
      <w:pPr>
        <w:bidi w:val="0"/>
        <w:spacing w:line="240" w:lineRule="auto"/>
        <w:ind w:firstLine="0"/>
        <w:jc w:val="left"/>
        <w:rPr>
          <w:lang w:eastAsia="he-IL"/>
        </w:rPr>
      </w:pPr>
      <w:r>
        <w:rPr>
          <w:rtl/>
          <w:lang w:eastAsia="he-IL"/>
        </w:rPr>
        <w:br w:type="page"/>
      </w:r>
    </w:p>
    <w:p w:rsidR="00FC0217" w:rsidRDefault="00022E71" w:rsidP="00022E71">
      <w:pPr>
        <w:pStyle w:val="a6"/>
        <w:keepNext/>
        <w:rPr>
          <w:rtl/>
          <w:lang w:eastAsia="he-IL"/>
        </w:rPr>
      </w:pPr>
      <w:r>
        <w:rPr>
          <w:rtl/>
          <w:lang w:eastAsia="he-IL"/>
        </w:rPr>
        <w:t>הצעת חוק להסדרת רישום וסימון של בעל חיים ואחריות בעליו או המחזיק בו, התשע"ח-2018 (פ/2857/20) (כ/762)</w:t>
      </w:r>
    </w:p>
    <w:p w:rsidR="00022E71" w:rsidRDefault="00022E71" w:rsidP="00022E71">
      <w:pPr>
        <w:pStyle w:val="KeepWithNext"/>
        <w:rPr>
          <w:rtl/>
          <w:lang w:eastAsia="he-IL"/>
        </w:rPr>
      </w:pPr>
    </w:p>
    <w:p w:rsidR="00FC0217" w:rsidRDefault="00FC0217">
      <w:pPr>
        <w:bidi w:val="0"/>
        <w:spacing w:line="240" w:lineRule="auto"/>
        <w:ind w:firstLine="0"/>
        <w:jc w:val="left"/>
        <w:rPr>
          <w:rtl/>
          <w:lang w:eastAsia="he-IL"/>
        </w:rPr>
      </w:pPr>
    </w:p>
    <w:sdt>
      <w:sdtPr>
        <w:rPr>
          <w:rFonts w:hint="cs"/>
          <w:rtl/>
        </w:rPr>
        <w:alias w:val="יור"/>
        <w:tag w:val="&lt;ID&gt;4637&lt;/ID&gt;&lt;Name&gt;איתן כבל - יו&quot;רַ&lt;/Name&gt;&lt;Data&gt;איתן כבל&lt;/Data&gt;&lt;Shortcut&gt;איכב&lt;/Shortcut&gt;"/>
        <w:id w:val="1161656755"/>
        <w:placeholder>
          <w:docPart w:val="DefaultPlaceholder_-1854013440"/>
        </w:placeholder>
      </w:sdtPr>
      <w:sdtEndPr/>
      <w:sdtContent>
        <w:p w:rsidR="00FC0217"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95438F" w:rsidP="001A2ACD">
      <w:pPr>
        <w:rPr>
          <w:rtl/>
          <w:lang w:eastAsia="he-IL"/>
        </w:rPr>
      </w:pPr>
      <w:r>
        <w:rPr>
          <w:rFonts w:hint="cs"/>
          <w:rtl/>
          <w:lang w:eastAsia="he-IL"/>
        </w:rPr>
        <w:t xml:space="preserve">אנחנו עוברים </w:t>
      </w:r>
      <w:bookmarkStart w:id="248" w:name="_ETM_Q1_3777873"/>
      <w:bookmarkEnd w:id="248"/>
      <w:r>
        <w:rPr>
          <w:rFonts w:hint="cs"/>
          <w:rtl/>
          <w:lang w:eastAsia="he-IL"/>
        </w:rPr>
        <w:t xml:space="preserve">עכשיו להצעת החוק. </w:t>
      </w:r>
    </w:p>
    <w:p w:rsidR="001A2ACD" w:rsidRDefault="001A2ACD" w:rsidP="001A2ACD">
      <w:pPr>
        <w:rPr>
          <w:rtl/>
          <w:lang w:eastAsia="he-IL"/>
        </w:rPr>
      </w:pPr>
    </w:p>
    <w:sdt>
      <w:sdtPr>
        <w:rPr>
          <w:rFonts w:hint="cs"/>
          <w:rtl/>
        </w:rPr>
        <w:alias w:val="דובר"/>
        <w:tag w:val="&lt;ID&gt;0&lt;/ID&gt;&lt;Name&gt;מרב תורג'מן&lt;/Name&gt;&lt;Data&gt;מרב תורג'מן&lt;/Data&gt;&lt;Shortcut&gt;מרב&lt;/Shortcut&gt;&lt;MemberID&gt;&lt;/MemberID&gt;"/>
        <w:id w:val="-223984437"/>
        <w:placeholder>
          <w:docPart w:val="DefaultPlaceholder_-1854013440"/>
        </w:placeholder>
      </w:sdtPr>
      <w:sdtEndPr/>
      <w:sdtContent>
        <w:p w:rsidR="001A2ACD" w:rsidRDefault="001A2ACD" w:rsidP="001A2ACD">
          <w:pPr>
            <w:pStyle w:val="a4"/>
            <w:keepNext/>
            <w:rPr>
              <w:rtl/>
            </w:rPr>
          </w:pPr>
          <w:r w:rsidRPr="001A2ACD">
            <w:rPr>
              <w:rStyle w:val="afd"/>
              <w:color w:val="000000"/>
              <w:rtl/>
            </w:rPr>
            <w:t>מרב תורג'מן</w:t>
          </w:r>
          <w:r w:rsidRPr="001A2ACD">
            <w:rPr>
              <w:color w:val="000000"/>
              <w:rtl/>
            </w:rPr>
            <w:t>:</w:t>
          </w:r>
        </w:p>
      </w:sdtContent>
    </w:sdt>
    <w:p w:rsidR="001A2ACD" w:rsidRDefault="001A2ACD" w:rsidP="001A2ACD">
      <w:pPr>
        <w:pStyle w:val="KeepWithNext"/>
        <w:rPr>
          <w:rtl/>
          <w:lang w:eastAsia="he-IL"/>
        </w:rPr>
      </w:pPr>
    </w:p>
    <w:p w:rsidR="0095438F" w:rsidRDefault="0095438F" w:rsidP="0095438F">
      <w:pPr>
        <w:rPr>
          <w:rtl/>
          <w:lang w:eastAsia="he-IL"/>
        </w:rPr>
      </w:pPr>
      <w:r>
        <w:rPr>
          <w:rFonts w:hint="cs"/>
          <w:rtl/>
          <w:lang w:eastAsia="he-IL"/>
        </w:rPr>
        <w:t xml:space="preserve">אזכיר שהצעת החוק כללה הסדר גם לעניין </w:t>
      </w:r>
      <w:bookmarkStart w:id="249" w:name="_ETM_Q1_3812730"/>
      <w:bookmarkEnd w:id="249"/>
      <w:r>
        <w:rPr>
          <w:rFonts w:hint="cs"/>
          <w:rtl/>
          <w:lang w:eastAsia="he-IL"/>
        </w:rPr>
        <w:t xml:space="preserve">הרישום וגם לעניין הסימון. הואיל ושני הנושאים האלה הוסדרו כרגע </w:t>
      </w:r>
      <w:bookmarkStart w:id="250" w:name="_ETM_Q1_3815331"/>
      <w:bookmarkEnd w:id="250"/>
      <w:r>
        <w:rPr>
          <w:rFonts w:hint="cs"/>
          <w:rtl/>
          <w:lang w:eastAsia="he-IL"/>
        </w:rPr>
        <w:t xml:space="preserve">בתקנות, כל שנשאר בהצעת החוק הוא סעיף החזקה, </w:t>
      </w:r>
      <w:proofErr w:type="spellStart"/>
      <w:r>
        <w:rPr>
          <w:rFonts w:hint="cs"/>
          <w:rtl/>
          <w:lang w:eastAsia="he-IL"/>
        </w:rPr>
        <w:t>שמייד</w:t>
      </w:r>
      <w:proofErr w:type="spellEnd"/>
      <w:r>
        <w:rPr>
          <w:rFonts w:hint="cs"/>
          <w:rtl/>
          <w:lang w:eastAsia="he-IL"/>
        </w:rPr>
        <w:t xml:space="preserve"> אקרא, </w:t>
      </w:r>
      <w:bookmarkStart w:id="251" w:name="_ETM_Q1_3823131"/>
      <w:bookmarkEnd w:id="251"/>
      <w:r>
        <w:rPr>
          <w:rFonts w:hint="cs"/>
          <w:rtl/>
          <w:lang w:eastAsia="he-IL"/>
        </w:rPr>
        <w:t xml:space="preserve">וכמובן כבר אין טעם בסעיף המטרה. מכיוון שמדובר בסעיף שהיה </w:t>
      </w:r>
      <w:bookmarkStart w:id="252" w:name="_ETM_Q1_3829373"/>
      <w:bookmarkEnd w:id="252"/>
      <w:r>
        <w:rPr>
          <w:rFonts w:hint="cs"/>
          <w:rtl/>
          <w:lang w:eastAsia="he-IL"/>
        </w:rPr>
        <w:t xml:space="preserve">תיקון עקיף לפקודת התעבורה, כל מה שייוותר בהצעת החוק </w:t>
      </w:r>
      <w:bookmarkStart w:id="253" w:name="_ETM_Q1_3831567"/>
      <w:bookmarkEnd w:id="253"/>
      <w:r>
        <w:rPr>
          <w:rFonts w:hint="cs"/>
          <w:rtl/>
          <w:lang w:eastAsia="he-IL"/>
        </w:rPr>
        <w:t xml:space="preserve">הזאת הוא תיקון לפקודת התעבורה. אקרא את הנוסח. </w:t>
      </w:r>
    </w:p>
    <w:p w:rsidR="0095438F" w:rsidRDefault="0095438F" w:rsidP="001A2AC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95438F" w:rsidTr="0095438F">
        <w:trPr>
          <w:cantSplit/>
        </w:trPr>
        <w:tc>
          <w:tcPr>
            <w:tcW w:w="1872" w:type="dxa"/>
            <w:hideMark/>
          </w:tcPr>
          <w:p w:rsidR="0095438F" w:rsidRDefault="0095438F">
            <w:pPr>
              <w:pStyle w:val="TableSideHeading"/>
              <w:spacing w:line="240" w:lineRule="auto"/>
              <w:ind w:right="-28"/>
              <w:rPr>
                <w:i/>
                <w:iCs/>
                <w:sz w:val="24"/>
                <w:szCs w:val="24"/>
                <w:rtl/>
              </w:rPr>
            </w:pPr>
            <w:r>
              <w:rPr>
                <w:rFonts w:hint="cs"/>
                <w:sz w:val="24"/>
                <w:szCs w:val="24"/>
                <w:rtl/>
              </w:rPr>
              <w:t>"תיקון פקודת התעבורה</w:t>
            </w:r>
          </w:p>
          <w:p w:rsidR="0095438F" w:rsidRDefault="0095438F">
            <w:pPr>
              <w:pStyle w:val="TableSideHeading"/>
              <w:spacing w:line="240" w:lineRule="auto"/>
              <w:ind w:right="-28"/>
              <w:rPr>
                <w:sz w:val="24"/>
                <w:szCs w:val="24"/>
              </w:rPr>
            </w:pPr>
          </w:p>
        </w:tc>
        <w:tc>
          <w:tcPr>
            <w:tcW w:w="625" w:type="dxa"/>
            <w:hideMark/>
          </w:tcPr>
          <w:p w:rsidR="0095438F" w:rsidRDefault="0095438F">
            <w:pPr>
              <w:pStyle w:val="TableText"/>
              <w:ind w:right="-28"/>
              <w:rPr>
                <w:sz w:val="24"/>
                <w:szCs w:val="24"/>
              </w:rPr>
            </w:pPr>
            <w:r>
              <w:rPr>
                <w:rFonts w:hint="cs"/>
                <w:sz w:val="24"/>
                <w:szCs w:val="24"/>
                <w:rtl/>
              </w:rPr>
              <w:t>6.</w:t>
            </w:r>
          </w:p>
        </w:tc>
        <w:tc>
          <w:tcPr>
            <w:tcW w:w="7148" w:type="dxa"/>
            <w:gridSpan w:val="6"/>
            <w:hideMark/>
          </w:tcPr>
          <w:p w:rsidR="0095438F" w:rsidRDefault="0095438F" w:rsidP="0095438F">
            <w:pPr>
              <w:pStyle w:val="TableBlock"/>
              <w:spacing w:line="240" w:lineRule="auto"/>
              <w:rPr>
                <w:sz w:val="24"/>
                <w:szCs w:val="24"/>
              </w:rPr>
            </w:pPr>
            <w:r>
              <w:rPr>
                <w:rFonts w:hint="cs"/>
                <w:sz w:val="24"/>
                <w:szCs w:val="24"/>
                <w:rtl/>
              </w:rPr>
              <w:t>בפקודת התעבורה‏, אחרי סעיף 27ב יבוא:</w:t>
            </w:r>
          </w:p>
        </w:tc>
      </w:tr>
      <w:tr w:rsidR="0095438F" w:rsidTr="0095438F">
        <w:trPr>
          <w:cantSplit/>
        </w:trPr>
        <w:tc>
          <w:tcPr>
            <w:tcW w:w="1872" w:type="dxa"/>
          </w:tcPr>
          <w:p w:rsidR="0095438F" w:rsidRDefault="0095438F">
            <w:pPr>
              <w:pStyle w:val="TableSideHeading"/>
              <w:spacing w:line="240" w:lineRule="auto"/>
              <w:rPr>
                <w:i/>
                <w:iCs/>
                <w:sz w:val="24"/>
                <w:szCs w:val="24"/>
              </w:rPr>
            </w:pPr>
          </w:p>
        </w:tc>
        <w:tc>
          <w:tcPr>
            <w:tcW w:w="625" w:type="dxa"/>
            <w:tcMar>
              <w:top w:w="91" w:type="dxa"/>
              <w:left w:w="0" w:type="dxa"/>
              <w:bottom w:w="91" w:type="dxa"/>
              <w:right w:w="0" w:type="dxa"/>
            </w:tcMar>
          </w:tcPr>
          <w:p w:rsidR="0095438F" w:rsidRDefault="0095438F">
            <w:pPr>
              <w:pStyle w:val="TableText"/>
              <w:rPr>
                <w:sz w:val="24"/>
                <w:szCs w:val="24"/>
              </w:rPr>
            </w:pPr>
          </w:p>
        </w:tc>
        <w:tc>
          <w:tcPr>
            <w:tcW w:w="1872" w:type="dxa"/>
            <w:gridSpan w:val="3"/>
            <w:tcMar>
              <w:top w:w="91" w:type="dxa"/>
              <w:left w:w="0" w:type="dxa"/>
              <w:bottom w:w="91" w:type="dxa"/>
              <w:right w:w="0" w:type="dxa"/>
            </w:tcMar>
            <w:hideMark/>
          </w:tcPr>
          <w:p w:rsidR="0095438F" w:rsidRDefault="0095438F">
            <w:pPr>
              <w:pStyle w:val="TableInnerSideHeading"/>
              <w:spacing w:line="240" w:lineRule="auto"/>
              <w:rPr>
                <w:sz w:val="24"/>
                <w:szCs w:val="24"/>
              </w:rPr>
            </w:pPr>
            <w:r>
              <w:rPr>
                <w:rFonts w:hint="cs"/>
                <w:sz w:val="24"/>
                <w:szCs w:val="24"/>
                <w:rtl/>
              </w:rPr>
              <w:t>"אחריות בעליו של בעל חיים או המחזיק בו</w:t>
            </w:r>
          </w:p>
        </w:tc>
        <w:tc>
          <w:tcPr>
            <w:tcW w:w="624" w:type="dxa"/>
            <w:tcMar>
              <w:top w:w="91" w:type="dxa"/>
              <w:left w:w="0" w:type="dxa"/>
              <w:bottom w:w="91" w:type="dxa"/>
              <w:right w:w="0" w:type="dxa"/>
            </w:tcMar>
            <w:hideMark/>
          </w:tcPr>
          <w:p w:rsidR="0095438F" w:rsidRDefault="0095438F">
            <w:pPr>
              <w:pStyle w:val="TableText"/>
              <w:rPr>
                <w:sz w:val="24"/>
                <w:szCs w:val="24"/>
              </w:rPr>
            </w:pPr>
            <w:r>
              <w:rPr>
                <w:rFonts w:hint="cs"/>
                <w:w w:val="81"/>
                <w:sz w:val="24"/>
                <w:szCs w:val="24"/>
                <w:rtl/>
              </w:rPr>
              <w:t>27ב1.</w:t>
            </w:r>
          </w:p>
        </w:tc>
        <w:tc>
          <w:tcPr>
            <w:tcW w:w="4652" w:type="dxa"/>
            <w:gridSpan w:val="2"/>
            <w:tcMar>
              <w:top w:w="91" w:type="dxa"/>
              <w:left w:w="0" w:type="dxa"/>
              <w:bottom w:w="91" w:type="dxa"/>
              <w:right w:w="0" w:type="dxa"/>
            </w:tcMar>
            <w:hideMark/>
          </w:tcPr>
          <w:p w:rsidR="0095438F" w:rsidRDefault="0095438F" w:rsidP="0095438F">
            <w:pPr>
              <w:pStyle w:val="TableBlock"/>
              <w:spacing w:line="240" w:lineRule="auto"/>
              <w:ind w:left="624" w:hanging="624"/>
              <w:rPr>
                <w:sz w:val="24"/>
                <w:szCs w:val="24"/>
              </w:rPr>
            </w:pPr>
            <w:r>
              <w:rPr>
                <w:rFonts w:hint="cs"/>
                <w:sz w:val="24"/>
                <w:szCs w:val="24"/>
                <w:rtl/>
              </w:rPr>
              <w:t>(א)</w:t>
            </w:r>
            <w:r>
              <w:rPr>
                <w:rFonts w:hint="cs"/>
                <w:sz w:val="24"/>
                <w:szCs w:val="24"/>
                <w:rtl/>
              </w:rPr>
              <w:tab/>
              <w:t xml:space="preserve">נעשתה עבירת תעבורה או אירעה תאונת דרכים בין רכב ובין בעל חיים, יראו את מי שרשום כבעליו של בעל החיים במרכז הרישום </w:t>
            </w:r>
            <w:proofErr w:type="spellStart"/>
            <w:r>
              <w:rPr>
                <w:rFonts w:hint="cs"/>
                <w:sz w:val="24"/>
                <w:szCs w:val="24"/>
                <w:rtl/>
              </w:rPr>
              <w:t>כמחזיקו</w:t>
            </w:r>
            <w:proofErr w:type="spellEnd"/>
            <w:r>
              <w:rPr>
                <w:rFonts w:hint="cs"/>
                <w:sz w:val="24"/>
                <w:szCs w:val="24"/>
                <w:rtl/>
              </w:rPr>
              <w:t>, אלא אם כן הוכיח כי מסר את החזקה בבעל החיים לאדם אחר.</w:t>
            </w:r>
          </w:p>
        </w:tc>
      </w:tr>
      <w:tr w:rsidR="0095438F" w:rsidTr="0095438F">
        <w:trPr>
          <w:cantSplit/>
        </w:trPr>
        <w:tc>
          <w:tcPr>
            <w:tcW w:w="1872" w:type="dxa"/>
            <w:tcMar>
              <w:top w:w="91" w:type="dxa"/>
              <w:left w:w="0" w:type="dxa"/>
              <w:bottom w:w="91" w:type="dxa"/>
              <w:right w:w="0" w:type="dxa"/>
            </w:tcMar>
          </w:tcPr>
          <w:p w:rsidR="0095438F" w:rsidRDefault="0095438F">
            <w:pPr>
              <w:pStyle w:val="TableSideHeading"/>
              <w:spacing w:line="240" w:lineRule="auto"/>
              <w:rPr>
                <w:sz w:val="24"/>
                <w:szCs w:val="24"/>
              </w:rPr>
            </w:pPr>
          </w:p>
        </w:tc>
        <w:tc>
          <w:tcPr>
            <w:tcW w:w="625"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4652" w:type="dxa"/>
            <w:gridSpan w:val="2"/>
            <w:tcMar>
              <w:top w:w="91" w:type="dxa"/>
              <w:left w:w="0" w:type="dxa"/>
              <w:bottom w:w="91" w:type="dxa"/>
              <w:right w:w="0" w:type="dxa"/>
            </w:tcMar>
            <w:hideMark/>
          </w:tcPr>
          <w:p w:rsidR="0095438F" w:rsidRDefault="0095438F" w:rsidP="0095438F">
            <w:pPr>
              <w:pStyle w:val="TableBlock"/>
              <w:spacing w:line="240" w:lineRule="auto"/>
              <w:ind w:left="624" w:hanging="624"/>
              <w:rPr>
                <w:sz w:val="24"/>
                <w:szCs w:val="24"/>
              </w:rPr>
            </w:pPr>
            <w:r>
              <w:rPr>
                <w:rFonts w:hint="cs"/>
                <w:sz w:val="24"/>
                <w:szCs w:val="24"/>
                <w:rtl/>
              </w:rPr>
              <w:t>(ב)</w:t>
            </w:r>
            <w:r>
              <w:rPr>
                <w:rFonts w:hint="cs"/>
                <w:sz w:val="24"/>
                <w:szCs w:val="24"/>
                <w:rtl/>
              </w:rPr>
              <w:tab/>
              <w:t>הוכיח בעליו של בעל החיים למי מסר את החזקה בבעל החיים, תחול החזקה האמורה בסעיף קטן (א) על המחזיק.</w:t>
            </w:r>
          </w:p>
        </w:tc>
      </w:tr>
      <w:tr w:rsidR="0095438F" w:rsidTr="0095438F">
        <w:trPr>
          <w:cantSplit/>
        </w:trPr>
        <w:tc>
          <w:tcPr>
            <w:tcW w:w="1872" w:type="dxa"/>
            <w:tcMar>
              <w:top w:w="91" w:type="dxa"/>
              <w:left w:w="0" w:type="dxa"/>
              <w:bottom w:w="91" w:type="dxa"/>
              <w:right w:w="0" w:type="dxa"/>
            </w:tcMar>
          </w:tcPr>
          <w:p w:rsidR="0095438F" w:rsidRDefault="0095438F">
            <w:pPr>
              <w:pStyle w:val="TableSideHeading"/>
              <w:spacing w:line="240" w:lineRule="auto"/>
              <w:rPr>
                <w:sz w:val="24"/>
                <w:szCs w:val="24"/>
              </w:rPr>
            </w:pPr>
          </w:p>
        </w:tc>
        <w:tc>
          <w:tcPr>
            <w:tcW w:w="625"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4652" w:type="dxa"/>
            <w:gridSpan w:val="2"/>
            <w:tcMar>
              <w:top w:w="91" w:type="dxa"/>
              <w:left w:w="0" w:type="dxa"/>
              <w:bottom w:w="91" w:type="dxa"/>
              <w:right w:w="0" w:type="dxa"/>
            </w:tcMar>
            <w:hideMark/>
          </w:tcPr>
          <w:p w:rsidR="0095438F" w:rsidRDefault="0095438F" w:rsidP="0095438F">
            <w:pPr>
              <w:pStyle w:val="TableBlock"/>
              <w:spacing w:line="240" w:lineRule="auto"/>
              <w:ind w:left="624" w:hanging="624"/>
              <w:rPr>
                <w:sz w:val="24"/>
                <w:szCs w:val="24"/>
              </w:rPr>
            </w:pPr>
            <w:r>
              <w:rPr>
                <w:rFonts w:hint="cs"/>
                <w:sz w:val="24"/>
                <w:szCs w:val="24"/>
                <w:rtl/>
              </w:rPr>
              <w:t>(ג)</w:t>
            </w:r>
            <w:r>
              <w:rPr>
                <w:rFonts w:hint="cs"/>
                <w:sz w:val="24"/>
                <w:szCs w:val="24"/>
                <w:rtl/>
              </w:rPr>
              <w:tab/>
              <w:t>הוכיח המחזיק כי מסר את החזקה בבעל החיים לאדם אחר, תחול החזקה האמורה בסעיף קטן (א) על אותו אדם.</w:t>
            </w:r>
          </w:p>
        </w:tc>
      </w:tr>
      <w:tr w:rsidR="0095438F" w:rsidTr="0095438F">
        <w:trPr>
          <w:cantSplit/>
        </w:trPr>
        <w:tc>
          <w:tcPr>
            <w:tcW w:w="1872" w:type="dxa"/>
            <w:tcMar>
              <w:top w:w="91" w:type="dxa"/>
              <w:left w:w="0" w:type="dxa"/>
              <w:bottom w:w="91" w:type="dxa"/>
              <w:right w:w="0" w:type="dxa"/>
            </w:tcMar>
          </w:tcPr>
          <w:p w:rsidR="0095438F" w:rsidRDefault="0095438F">
            <w:pPr>
              <w:pStyle w:val="TableSideHeading"/>
              <w:spacing w:line="240" w:lineRule="auto"/>
              <w:rPr>
                <w:sz w:val="24"/>
                <w:szCs w:val="24"/>
              </w:rPr>
            </w:pPr>
          </w:p>
        </w:tc>
        <w:tc>
          <w:tcPr>
            <w:tcW w:w="625"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624" w:type="dxa"/>
            <w:tcMar>
              <w:top w:w="91" w:type="dxa"/>
              <w:left w:w="0" w:type="dxa"/>
              <w:bottom w:w="91" w:type="dxa"/>
              <w:right w:w="0" w:type="dxa"/>
            </w:tcMar>
          </w:tcPr>
          <w:p w:rsidR="0095438F" w:rsidRDefault="0095438F">
            <w:pPr>
              <w:pStyle w:val="TableText"/>
              <w:rPr>
                <w:sz w:val="24"/>
                <w:szCs w:val="24"/>
              </w:rPr>
            </w:pPr>
          </w:p>
        </w:tc>
        <w:tc>
          <w:tcPr>
            <w:tcW w:w="4652" w:type="dxa"/>
            <w:gridSpan w:val="2"/>
            <w:tcMar>
              <w:top w:w="91" w:type="dxa"/>
              <w:left w:w="0" w:type="dxa"/>
              <w:bottom w:w="91" w:type="dxa"/>
              <w:right w:w="0" w:type="dxa"/>
            </w:tcMar>
            <w:hideMark/>
          </w:tcPr>
          <w:p w:rsidR="0095438F" w:rsidRDefault="0095438F">
            <w:pPr>
              <w:pStyle w:val="TableBlock"/>
              <w:spacing w:line="240" w:lineRule="auto"/>
              <w:rPr>
                <w:sz w:val="24"/>
                <w:szCs w:val="24"/>
              </w:rPr>
            </w:pPr>
            <w:r>
              <w:rPr>
                <w:rFonts w:hint="cs"/>
                <w:sz w:val="24"/>
                <w:szCs w:val="24"/>
                <w:rtl/>
              </w:rPr>
              <w:t>(ד)</w:t>
            </w:r>
            <w:r>
              <w:rPr>
                <w:rFonts w:hint="cs"/>
                <w:sz w:val="24"/>
                <w:szCs w:val="24"/>
                <w:rtl/>
              </w:rPr>
              <w:tab/>
              <w:t xml:space="preserve">בסעיף זה – </w:t>
            </w:r>
          </w:p>
        </w:tc>
      </w:tr>
      <w:tr w:rsidR="0095438F" w:rsidTr="0095438F">
        <w:trPr>
          <w:cantSplit/>
          <w:trHeight w:val="60"/>
        </w:trPr>
        <w:tc>
          <w:tcPr>
            <w:tcW w:w="1872" w:type="dxa"/>
          </w:tcPr>
          <w:p w:rsidR="0095438F" w:rsidRDefault="0095438F">
            <w:pPr>
              <w:pStyle w:val="TableSideHeading"/>
              <w:spacing w:line="240" w:lineRule="auto"/>
              <w:rPr>
                <w:sz w:val="24"/>
                <w:szCs w:val="24"/>
              </w:rPr>
            </w:pPr>
          </w:p>
        </w:tc>
        <w:tc>
          <w:tcPr>
            <w:tcW w:w="625"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4028" w:type="dxa"/>
            <w:hideMark/>
          </w:tcPr>
          <w:p w:rsidR="0095438F" w:rsidRDefault="0095438F" w:rsidP="0095438F">
            <w:pPr>
              <w:pStyle w:val="TableBlockOutdent"/>
              <w:spacing w:line="240" w:lineRule="auto"/>
              <w:rPr>
                <w:sz w:val="24"/>
                <w:szCs w:val="24"/>
                <w:rtl/>
              </w:rPr>
            </w:pPr>
            <w:r>
              <w:rPr>
                <w:rFonts w:hint="cs"/>
                <w:sz w:val="24"/>
                <w:szCs w:val="24"/>
                <w:rtl/>
              </w:rPr>
              <w:t xml:space="preserve">"בעל חיים" – כהגדרתו בפקודת מחלות בעלי חיים [נוסח חדש], </w:t>
            </w:r>
            <w:proofErr w:type="spellStart"/>
            <w:r>
              <w:rPr>
                <w:rFonts w:hint="cs"/>
                <w:sz w:val="24"/>
                <w:szCs w:val="24"/>
                <w:rtl/>
              </w:rPr>
              <w:t>התשמ"ה</w:t>
            </w:r>
            <w:proofErr w:type="spellEnd"/>
            <w:r>
              <w:rPr>
                <w:rFonts w:hint="cs"/>
                <w:sz w:val="24"/>
                <w:szCs w:val="24"/>
                <w:rtl/>
              </w:rPr>
              <w:t>–1985‏ ושמנוהל לגבי סוג בעל החיים מרכז רישום לפי הפקודה האמורה;"</w:t>
            </w:r>
          </w:p>
          <w:p w:rsidR="008F3416" w:rsidRDefault="008F3416" w:rsidP="0095438F">
            <w:pPr>
              <w:pStyle w:val="TableBlockOutdent"/>
              <w:spacing w:line="240" w:lineRule="auto"/>
              <w:rPr>
                <w:sz w:val="24"/>
                <w:szCs w:val="24"/>
              </w:rPr>
            </w:pPr>
          </w:p>
        </w:tc>
      </w:tr>
    </w:tbl>
    <w:p w:rsidR="0095438F" w:rsidRDefault="0095438F" w:rsidP="008F3416">
      <w:pPr>
        <w:rPr>
          <w:rtl/>
        </w:rPr>
      </w:pPr>
      <w:r>
        <w:rPr>
          <w:rFonts w:hint="cs"/>
          <w:rtl/>
        </w:rPr>
        <w:t>אנחנו למעשה</w:t>
      </w:r>
      <w:bookmarkStart w:id="254" w:name="_ETM_Q1_3888556"/>
      <w:bookmarkEnd w:id="254"/>
      <w:r>
        <w:rPr>
          <w:rFonts w:hint="cs"/>
          <w:rtl/>
        </w:rPr>
        <w:t xml:space="preserve"> מפנים לתקנות. מכיוון שאנחנו לא יכולים להפנות לתקנות בחקיקה ראשית, אנחנו למעשה מפנים לפקודה שמכוחה הותקנו התקנות האלה שמחייבות הקמת </w:t>
      </w:r>
      <w:bookmarkStart w:id="255" w:name="_ETM_Q1_3899698"/>
      <w:bookmarkEnd w:id="255"/>
      <w:r>
        <w:rPr>
          <w:rFonts w:hint="cs"/>
          <w:rtl/>
        </w:rPr>
        <w:t xml:space="preserve">מרכז רישום. </w:t>
      </w:r>
    </w:p>
    <w:p w:rsidR="0095438F" w:rsidRDefault="0095438F"/>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95438F" w:rsidTr="0095438F">
        <w:trPr>
          <w:cantSplit/>
          <w:trHeight w:val="60"/>
        </w:trPr>
        <w:tc>
          <w:tcPr>
            <w:tcW w:w="1872" w:type="dxa"/>
          </w:tcPr>
          <w:p w:rsidR="0095438F" w:rsidRDefault="0095438F">
            <w:pPr>
              <w:pStyle w:val="TableSideHeading"/>
              <w:spacing w:line="240" w:lineRule="auto"/>
              <w:rPr>
                <w:sz w:val="24"/>
                <w:szCs w:val="24"/>
              </w:rPr>
            </w:pPr>
          </w:p>
        </w:tc>
        <w:tc>
          <w:tcPr>
            <w:tcW w:w="625"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624" w:type="dxa"/>
          </w:tcPr>
          <w:p w:rsidR="0095438F" w:rsidRDefault="0095438F">
            <w:pPr>
              <w:pStyle w:val="TableText"/>
              <w:rPr>
                <w:sz w:val="24"/>
                <w:szCs w:val="24"/>
              </w:rPr>
            </w:pPr>
          </w:p>
        </w:tc>
        <w:tc>
          <w:tcPr>
            <w:tcW w:w="4028" w:type="dxa"/>
            <w:hideMark/>
          </w:tcPr>
          <w:p w:rsidR="0095438F" w:rsidRDefault="0095438F" w:rsidP="008F3416">
            <w:pPr>
              <w:pStyle w:val="TableBlock"/>
              <w:spacing w:line="240" w:lineRule="auto"/>
              <w:rPr>
                <w:sz w:val="24"/>
                <w:szCs w:val="24"/>
              </w:rPr>
            </w:pPr>
            <w:r>
              <w:rPr>
                <w:rFonts w:hint="cs"/>
                <w:sz w:val="24"/>
                <w:szCs w:val="24"/>
                <w:rtl/>
              </w:rPr>
              <w:t>""מחזיק" בבעל חיים – לרבות מי שמוליכו בדרך או מי שבידו ההשגחה עליו."</w:t>
            </w:r>
          </w:p>
        </w:tc>
      </w:tr>
    </w:tbl>
    <w:p w:rsidR="0095438F" w:rsidRDefault="0095438F" w:rsidP="001A2ACD">
      <w:pPr>
        <w:rPr>
          <w:rtl/>
          <w:lang w:eastAsia="he-IL"/>
        </w:rPr>
      </w:pPr>
    </w:p>
    <w:p w:rsidR="0095438F" w:rsidRPr="0095438F" w:rsidRDefault="0095438F" w:rsidP="0095438F">
      <w:pPr>
        <w:rPr>
          <w:rtl/>
          <w:lang w:eastAsia="he-IL"/>
        </w:rPr>
      </w:pPr>
      <w:r>
        <w:rPr>
          <w:rFonts w:hint="cs"/>
          <w:rtl/>
          <w:lang w:eastAsia="he-IL"/>
        </w:rPr>
        <w:t xml:space="preserve">ההגדרה הזאת נועדה לצורך התאמה לתקנות התעבורה, לנוסח </w:t>
      </w:r>
      <w:bookmarkStart w:id="256" w:name="_ETM_Q1_3910436"/>
      <w:bookmarkEnd w:id="256"/>
      <w:r>
        <w:rPr>
          <w:rFonts w:hint="cs"/>
          <w:rtl/>
          <w:lang w:eastAsia="he-IL"/>
        </w:rPr>
        <w:t xml:space="preserve">התקנות כיום. התקנות לאו דווקא נוקטות במונח "מחזיק" אלא גם </w:t>
      </w:r>
      <w:bookmarkStart w:id="257" w:name="_ETM_Q1_3919588"/>
      <w:bookmarkEnd w:id="257"/>
      <w:r>
        <w:rPr>
          <w:rFonts w:hint="cs"/>
          <w:rtl/>
          <w:lang w:eastAsia="he-IL"/>
        </w:rPr>
        <w:t>"מי שמוליך או משגיח" ולכן נדרשה ההתאמה.</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754627988"/>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95438F" w:rsidP="008F3416">
      <w:pPr>
        <w:rPr>
          <w:rtl/>
          <w:lang w:eastAsia="he-IL"/>
        </w:rPr>
      </w:pPr>
      <w:r>
        <w:rPr>
          <w:rFonts w:hint="cs"/>
          <w:rtl/>
          <w:lang w:eastAsia="he-IL"/>
        </w:rPr>
        <w:t xml:space="preserve">יש לי שאלה אחת. </w:t>
      </w:r>
      <w:r w:rsidR="001A2ACD">
        <w:rPr>
          <w:rFonts w:hint="cs"/>
          <w:rtl/>
          <w:lang w:eastAsia="he-IL"/>
        </w:rPr>
        <w:t xml:space="preserve">סעיפים </w:t>
      </w:r>
      <w:r>
        <w:rPr>
          <w:rFonts w:hint="cs"/>
          <w:rtl/>
          <w:lang w:eastAsia="he-IL"/>
        </w:rPr>
        <w:t xml:space="preserve">קטנים </w:t>
      </w:r>
      <w:r w:rsidR="001A2ACD">
        <w:rPr>
          <w:rFonts w:hint="cs"/>
          <w:rtl/>
          <w:lang w:eastAsia="he-IL"/>
        </w:rPr>
        <w:t>(ב) ו-(ג) מדברים על זה</w:t>
      </w:r>
      <w:r>
        <w:rPr>
          <w:rFonts w:hint="cs"/>
          <w:rtl/>
          <w:lang w:eastAsia="he-IL"/>
        </w:rPr>
        <w:t xml:space="preserve"> שבעל בעל-החיים מסר את החזקה ושהמחזיק מסר למישהו </w:t>
      </w:r>
      <w:bookmarkStart w:id="258" w:name="_ETM_Q1_3932181"/>
      <w:bookmarkEnd w:id="258"/>
      <w:r>
        <w:rPr>
          <w:rFonts w:hint="cs"/>
          <w:rtl/>
          <w:lang w:eastAsia="he-IL"/>
        </w:rPr>
        <w:t>אחר</w:t>
      </w:r>
      <w:r w:rsidR="001A2ACD">
        <w:rPr>
          <w:rFonts w:hint="cs"/>
          <w:rtl/>
          <w:lang w:eastAsia="he-IL"/>
        </w:rPr>
        <w:t xml:space="preserve">. מה קורה כאשר </w:t>
      </w:r>
      <w:r>
        <w:rPr>
          <w:rFonts w:hint="cs"/>
          <w:rtl/>
          <w:lang w:eastAsia="he-IL"/>
        </w:rPr>
        <w:t xml:space="preserve">הבעלים מסר את הבעלות? </w:t>
      </w:r>
      <w:r w:rsidR="008F3416">
        <w:rPr>
          <w:rFonts w:hint="cs"/>
          <w:rtl/>
          <w:lang w:eastAsia="he-IL"/>
        </w:rPr>
        <w:t xml:space="preserve">צריך לכתוב: </w:t>
      </w:r>
      <w:r>
        <w:rPr>
          <w:rFonts w:hint="cs"/>
          <w:rtl/>
          <w:lang w:eastAsia="he-IL"/>
        </w:rPr>
        <w:t xml:space="preserve">"הוכיח בעליו של בעל החיים למי מסר את החזקה </w:t>
      </w:r>
      <w:r w:rsidRPr="008F3416">
        <w:rPr>
          <w:rFonts w:hint="cs"/>
          <w:b/>
          <w:bCs/>
          <w:rtl/>
          <w:lang w:eastAsia="he-IL"/>
        </w:rPr>
        <w:t>או את הבעלות</w:t>
      </w:r>
      <w:r>
        <w:rPr>
          <w:rFonts w:hint="cs"/>
          <w:rtl/>
          <w:lang w:eastAsia="he-IL"/>
        </w:rPr>
        <w:t xml:space="preserve"> </w:t>
      </w:r>
      <w:bookmarkStart w:id="259" w:name="_ETM_Q1_3937952"/>
      <w:bookmarkEnd w:id="259"/>
      <w:r>
        <w:rPr>
          <w:rFonts w:hint="cs"/>
          <w:rtl/>
          <w:lang w:eastAsia="he-IL"/>
        </w:rPr>
        <w:t xml:space="preserve">בבעל החיים". </w:t>
      </w:r>
    </w:p>
    <w:p w:rsidR="001A2ACD" w:rsidRDefault="001A2ACD" w:rsidP="001A2ACD">
      <w:pPr>
        <w:rPr>
          <w:rtl/>
          <w:lang w:eastAsia="he-IL"/>
        </w:rPr>
      </w:pPr>
    </w:p>
    <w:sdt>
      <w:sdtPr>
        <w:rPr>
          <w:rFonts w:hint="cs"/>
          <w:rtl/>
          <w:lang w:eastAsia="he-IL"/>
        </w:rPr>
        <w:alias w:val="אורח"/>
        <w:tag w:val="&lt;ID&gt;740257&lt;/ID&gt;&lt;Name&gt;לילך וגנר&lt;/Name&gt;&lt;Data&gt;לילך וגנר&lt;/Data&gt;&lt;Shortcut&gt;ליוג&lt;/Shortcut&gt;&lt;Title&gt;יעוץ וחקיקה פלילי, משרד המשפטים&lt;/Title&gt;"/>
        <w:id w:val="776908018"/>
        <w:placeholder>
          <w:docPart w:val="DefaultPlaceholder_-1854013440"/>
        </w:placeholder>
      </w:sdtPr>
      <w:sdtEndPr/>
      <w:sdtContent>
        <w:p w:rsidR="001A2ACD" w:rsidRDefault="001A2ACD" w:rsidP="001A2ACD">
          <w:pPr>
            <w:pStyle w:val="af9"/>
            <w:keepNext/>
            <w:rPr>
              <w:rtl/>
              <w:lang w:eastAsia="he-IL"/>
            </w:rPr>
          </w:pPr>
          <w:r w:rsidRPr="001A2ACD">
            <w:rPr>
              <w:rStyle w:val="afd"/>
              <w:color w:val="000000"/>
              <w:rtl/>
            </w:rPr>
            <w:t>לילך וגנר</w:t>
          </w:r>
          <w:r w:rsidRPr="001A2ACD">
            <w:rPr>
              <w:color w:val="000000"/>
              <w:rtl/>
              <w:lang w:eastAsia="he-IL"/>
            </w:rPr>
            <w:t>:</w:t>
          </w:r>
        </w:p>
      </w:sdtContent>
    </w:sdt>
    <w:p w:rsidR="001A2ACD" w:rsidRDefault="001A2ACD" w:rsidP="001A2ACD">
      <w:pPr>
        <w:pStyle w:val="KeepWithNext"/>
        <w:rPr>
          <w:rtl/>
          <w:lang w:eastAsia="he-IL"/>
        </w:rPr>
      </w:pPr>
    </w:p>
    <w:p w:rsidR="001A2ACD" w:rsidRDefault="0095438F" w:rsidP="0095438F">
      <w:pPr>
        <w:rPr>
          <w:rtl/>
          <w:lang w:eastAsia="he-IL"/>
        </w:rPr>
      </w:pPr>
      <w:r>
        <w:rPr>
          <w:rFonts w:hint="cs"/>
          <w:rtl/>
          <w:lang w:eastAsia="he-IL"/>
        </w:rPr>
        <w:t xml:space="preserve">אסביר. </w:t>
      </w:r>
      <w:r w:rsidR="001A2ACD">
        <w:rPr>
          <w:rFonts w:hint="cs"/>
          <w:rtl/>
          <w:lang w:eastAsia="he-IL"/>
        </w:rPr>
        <w:t>התקנות קובעות עבירות</w:t>
      </w:r>
      <w:r>
        <w:rPr>
          <w:rFonts w:hint="cs"/>
          <w:rtl/>
          <w:lang w:eastAsia="he-IL"/>
        </w:rPr>
        <w:t>:</w:t>
      </w:r>
      <w:r w:rsidR="001A2ACD">
        <w:rPr>
          <w:rFonts w:hint="cs"/>
          <w:rtl/>
          <w:lang w:eastAsia="he-IL"/>
        </w:rPr>
        <w:t xml:space="preserve"> </w:t>
      </w:r>
      <w:r>
        <w:rPr>
          <w:rFonts w:hint="cs"/>
          <w:rtl/>
          <w:lang w:eastAsia="he-IL"/>
        </w:rPr>
        <w:t xml:space="preserve">אדם שבידו ההשגחה על בעל החיים; לא יוליך אדם </w:t>
      </w:r>
      <w:bookmarkStart w:id="260" w:name="_ETM_Q1_3950379"/>
      <w:bookmarkEnd w:id="260"/>
      <w:r>
        <w:rPr>
          <w:rFonts w:hint="cs"/>
          <w:rtl/>
          <w:lang w:eastAsia="he-IL"/>
        </w:rPr>
        <w:t xml:space="preserve">עדר. </w:t>
      </w:r>
      <w:r w:rsidR="001A2ACD">
        <w:rPr>
          <w:rFonts w:hint="cs"/>
          <w:rtl/>
          <w:lang w:eastAsia="he-IL"/>
        </w:rPr>
        <w:t xml:space="preserve">התקנות לא מדברות על בעלות. </w:t>
      </w:r>
      <w:r>
        <w:rPr>
          <w:rFonts w:hint="cs"/>
          <w:rtl/>
          <w:lang w:eastAsia="he-IL"/>
        </w:rPr>
        <w:t xml:space="preserve">כלומר, תקנות התעבורה מטילות אחריות פלילית על מי שהוליך את בעל החיים, החזיק בבעל החיים, ולאו דווקא על הבעלים. </w:t>
      </w:r>
      <w:bookmarkStart w:id="261" w:name="_ETM_Q1_3964535"/>
      <w:bookmarkEnd w:id="261"/>
      <w:r>
        <w:rPr>
          <w:rFonts w:hint="cs"/>
          <w:rtl/>
          <w:lang w:eastAsia="he-IL"/>
        </w:rPr>
        <w:t xml:space="preserve">למשל </w:t>
      </w:r>
      <w:r w:rsidR="001A2ACD">
        <w:rPr>
          <w:rFonts w:hint="cs"/>
          <w:rtl/>
          <w:lang w:eastAsia="he-IL"/>
        </w:rPr>
        <w:t xml:space="preserve">אם אתה בעלים של </w:t>
      </w:r>
      <w:r>
        <w:rPr>
          <w:rFonts w:hint="cs"/>
          <w:rtl/>
          <w:lang w:eastAsia="he-IL"/>
        </w:rPr>
        <w:t xml:space="preserve">חווה </w:t>
      </w:r>
      <w:r w:rsidR="001A2ACD">
        <w:rPr>
          <w:rFonts w:hint="cs"/>
          <w:rtl/>
          <w:lang w:eastAsia="he-IL"/>
        </w:rPr>
        <w:t xml:space="preserve">ואתה </w:t>
      </w:r>
      <w:r>
        <w:rPr>
          <w:rFonts w:hint="cs"/>
          <w:rtl/>
          <w:lang w:eastAsia="he-IL"/>
        </w:rPr>
        <w:t xml:space="preserve">מוסר את ההשגחה בה לידי שומר, שאתה </w:t>
      </w:r>
      <w:bookmarkStart w:id="262" w:name="_ETM_Q1_3967808"/>
      <w:bookmarkEnd w:id="262"/>
      <w:r>
        <w:rPr>
          <w:rFonts w:hint="cs"/>
          <w:rtl/>
          <w:lang w:eastAsia="he-IL"/>
        </w:rPr>
        <w:t xml:space="preserve">משלם לו כסף, </w:t>
      </w:r>
      <w:r w:rsidR="001A2ACD">
        <w:rPr>
          <w:rFonts w:hint="cs"/>
          <w:rtl/>
          <w:lang w:eastAsia="he-IL"/>
        </w:rPr>
        <w:t xml:space="preserve">והשומר </w:t>
      </w:r>
      <w:r>
        <w:rPr>
          <w:rFonts w:hint="cs"/>
          <w:rtl/>
          <w:lang w:eastAsia="he-IL"/>
        </w:rPr>
        <w:t xml:space="preserve">הזה </w:t>
      </w:r>
      <w:r w:rsidR="001A2ACD">
        <w:rPr>
          <w:rFonts w:hint="cs"/>
          <w:rtl/>
          <w:lang w:eastAsia="he-IL"/>
        </w:rPr>
        <w:t>מתרשל</w:t>
      </w:r>
      <w:r>
        <w:rPr>
          <w:rFonts w:hint="cs"/>
          <w:rtl/>
          <w:lang w:eastAsia="he-IL"/>
        </w:rPr>
        <w:t>,</w:t>
      </w:r>
      <w:r w:rsidR="001A2ACD">
        <w:rPr>
          <w:rFonts w:hint="cs"/>
          <w:rtl/>
          <w:lang w:eastAsia="he-IL"/>
        </w:rPr>
        <w:t xml:space="preserve"> זה לא אומר</w:t>
      </w:r>
      <w:r w:rsidR="00233507">
        <w:rPr>
          <w:rFonts w:hint="cs"/>
          <w:rtl/>
          <w:lang w:eastAsia="he-IL"/>
        </w:rPr>
        <w:t xml:space="preserve"> שאתה כבעלים התרשלת.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646115138"/>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233507" w:rsidP="001A2ACD">
      <w:pPr>
        <w:rPr>
          <w:rtl/>
          <w:lang w:eastAsia="he-IL"/>
        </w:rPr>
      </w:pPr>
      <w:r>
        <w:rPr>
          <w:rFonts w:hint="cs"/>
          <w:rtl/>
          <w:lang w:eastAsia="he-IL"/>
        </w:rPr>
        <w:t xml:space="preserve">כלומר, התקנות מדברות על המחזיק, ואנחנו קובעים חזקה שהבעלים הוא המחזיק אלא אם כן הוא העביר למישהו אחר. </w:t>
      </w:r>
    </w:p>
    <w:p w:rsidR="001A2ACD" w:rsidRDefault="001A2ACD" w:rsidP="001A2ACD">
      <w:pPr>
        <w:rPr>
          <w:rtl/>
          <w:lang w:eastAsia="he-IL"/>
        </w:rPr>
      </w:pPr>
    </w:p>
    <w:sdt>
      <w:sdtPr>
        <w:rPr>
          <w:rFonts w:hint="cs"/>
          <w:rtl/>
          <w:lang w:eastAsia="he-IL"/>
        </w:rPr>
        <w:alias w:val="אורח"/>
        <w:tag w:val="&lt;ID&gt;740257&lt;/ID&gt;&lt;Name&gt;לילך וגנר&lt;/Name&gt;&lt;Data&gt;לילך וגנר&lt;/Data&gt;&lt;Shortcut&gt;ליוג&lt;/Shortcut&gt;&lt;Title&gt;יעוץ וחקיקה פלילי, משרד המשפטים&lt;/Title&gt;"/>
        <w:id w:val="416295817"/>
        <w:placeholder>
          <w:docPart w:val="DefaultPlaceholder_-1854013440"/>
        </w:placeholder>
      </w:sdtPr>
      <w:sdtEndPr/>
      <w:sdtContent>
        <w:p w:rsidR="001A2ACD" w:rsidRDefault="001A2ACD" w:rsidP="001A2ACD">
          <w:pPr>
            <w:pStyle w:val="af9"/>
            <w:keepNext/>
            <w:rPr>
              <w:rtl/>
              <w:lang w:eastAsia="he-IL"/>
            </w:rPr>
          </w:pPr>
          <w:r w:rsidRPr="001A2ACD">
            <w:rPr>
              <w:rStyle w:val="afd"/>
              <w:color w:val="000000"/>
              <w:rtl/>
            </w:rPr>
            <w:t>לילך וגנר</w:t>
          </w:r>
          <w:r w:rsidRPr="001A2ACD">
            <w:rPr>
              <w:color w:val="000000"/>
              <w:rtl/>
              <w:lang w:eastAsia="he-IL"/>
            </w:rPr>
            <w:t>:</w:t>
          </w:r>
        </w:p>
      </w:sdtContent>
    </w:sdt>
    <w:p w:rsidR="001A2ACD" w:rsidRDefault="001A2ACD" w:rsidP="001A2ACD">
      <w:pPr>
        <w:pStyle w:val="KeepWithNext"/>
        <w:rPr>
          <w:rtl/>
          <w:lang w:eastAsia="he-IL"/>
        </w:rPr>
      </w:pPr>
    </w:p>
    <w:p w:rsidR="001A2ACD" w:rsidRDefault="00233507" w:rsidP="00233507">
      <w:pPr>
        <w:rPr>
          <w:rtl/>
          <w:lang w:eastAsia="he-IL"/>
        </w:rPr>
      </w:pPr>
      <w:r>
        <w:rPr>
          <w:rFonts w:hint="cs"/>
          <w:rtl/>
          <w:lang w:eastAsia="he-IL"/>
        </w:rPr>
        <w:t xml:space="preserve">בדיוק, זה מה שרצינו </w:t>
      </w:r>
      <w:bookmarkStart w:id="263" w:name="_ETM_Q1_3978009"/>
      <w:bookmarkEnd w:id="263"/>
      <w:r>
        <w:rPr>
          <w:rFonts w:hint="cs"/>
          <w:rtl/>
          <w:lang w:eastAsia="he-IL"/>
        </w:rPr>
        <w:t xml:space="preserve">להבהיר. החזקה היא לא חזקת בעלות אלא </w:t>
      </w:r>
      <w:r w:rsidR="001A2ACD">
        <w:rPr>
          <w:rFonts w:hint="cs"/>
          <w:rtl/>
          <w:lang w:eastAsia="he-IL"/>
        </w:rPr>
        <w:t>חזקת החזקה</w:t>
      </w:r>
      <w:r>
        <w:rPr>
          <w:rFonts w:hint="cs"/>
          <w:rtl/>
          <w:lang w:eastAsia="he-IL"/>
        </w:rPr>
        <w:t xml:space="preserve">, והחזקה ניתנת </w:t>
      </w:r>
      <w:bookmarkStart w:id="264" w:name="_ETM_Q1_3982116"/>
      <w:bookmarkEnd w:id="264"/>
      <w:r>
        <w:rPr>
          <w:rFonts w:hint="cs"/>
          <w:rtl/>
          <w:lang w:eastAsia="he-IL"/>
        </w:rPr>
        <w:t>למסירה</w:t>
      </w:r>
      <w:r w:rsidR="001A2ACD">
        <w:rPr>
          <w:rFonts w:hint="cs"/>
          <w:rtl/>
          <w:lang w:eastAsia="he-IL"/>
        </w:rPr>
        <w:t xml:space="preserve">. </w:t>
      </w:r>
      <w:r>
        <w:rPr>
          <w:rFonts w:hint="cs"/>
          <w:rtl/>
          <w:lang w:eastAsia="he-IL"/>
        </w:rPr>
        <w:t xml:space="preserve">בהקשר הספציפי הזה, </w:t>
      </w:r>
      <w:r w:rsidR="001A2ACD">
        <w:rPr>
          <w:rFonts w:hint="cs"/>
          <w:rtl/>
          <w:lang w:eastAsia="he-IL"/>
        </w:rPr>
        <w:t>הנטל עובר</w:t>
      </w:r>
      <w:r>
        <w:rPr>
          <w:rFonts w:hint="cs"/>
          <w:rtl/>
          <w:lang w:eastAsia="he-IL"/>
        </w:rPr>
        <w:t xml:space="preserve"> לאותו בעלים רשום להוכיח שהוא </w:t>
      </w:r>
      <w:bookmarkStart w:id="265" w:name="_ETM_Q1_3988513"/>
      <w:bookmarkEnd w:id="265"/>
      <w:r>
        <w:rPr>
          <w:rFonts w:hint="cs"/>
          <w:rtl/>
          <w:lang w:eastAsia="he-IL"/>
        </w:rPr>
        <w:t xml:space="preserve">לא המחזיק.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062556222"/>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מה אם אדם מסר לקטין?</w:t>
      </w:r>
      <w:r w:rsidR="00233507">
        <w:rPr>
          <w:rFonts w:hint="cs"/>
          <w:rtl/>
          <w:lang w:eastAsia="he-IL"/>
        </w:rPr>
        <w:t xml:space="preserve"> הבעלים יגיד: מסרתי לבן שלי, והבן הוא מתחת לגיל האחריות הפלילית. </w:t>
      </w:r>
    </w:p>
    <w:p w:rsidR="001A2ACD" w:rsidRDefault="001A2ACD" w:rsidP="001A2ACD">
      <w:pPr>
        <w:rPr>
          <w:rtl/>
          <w:lang w:eastAsia="he-IL"/>
        </w:rPr>
      </w:pPr>
    </w:p>
    <w:sdt>
      <w:sdtPr>
        <w:rPr>
          <w:rFonts w:hint="cs"/>
          <w:rtl/>
          <w:lang w:eastAsia="he-IL"/>
        </w:rPr>
        <w:alias w:val="אורח"/>
        <w:tag w:val="&lt;ID&gt;740257&lt;/ID&gt;&lt;Name&gt;לילך וגנר&lt;/Name&gt;&lt;Data&gt;לילך וגנר&lt;/Data&gt;&lt;Shortcut&gt;ליוג&lt;/Shortcut&gt;&lt;Title&gt;יעוץ וחקיקה פלילי, משרד המשפטים&lt;/Title&gt;"/>
        <w:id w:val="630517707"/>
        <w:placeholder>
          <w:docPart w:val="DefaultPlaceholder_-1854013440"/>
        </w:placeholder>
      </w:sdtPr>
      <w:sdtEndPr/>
      <w:sdtContent>
        <w:p w:rsidR="001A2ACD" w:rsidRDefault="001A2ACD" w:rsidP="001A2ACD">
          <w:pPr>
            <w:pStyle w:val="af9"/>
            <w:keepNext/>
            <w:rPr>
              <w:rtl/>
              <w:lang w:eastAsia="he-IL"/>
            </w:rPr>
          </w:pPr>
          <w:r w:rsidRPr="001A2ACD">
            <w:rPr>
              <w:rStyle w:val="afd"/>
              <w:color w:val="000000"/>
              <w:rtl/>
            </w:rPr>
            <w:t>לילך וגנר</w:t>
          </w:r>
          <w:r w:rsidRPr="001A2ACD">
            <w:rPr>
              <w:color w:val="000000"/>
              <w:rtl/>
              <w:lang w:eastAsia="he-I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 xml:space="preserve">אגיד באופן כללי: </w:t>
      </w:r>
      <w:r w:rsidR="00233507">
        <w:rPr>
          <w:rFonts w:hint="cs"/>
          <w:rtl/>
          <w:lang w:eastAsia="he-IL"/>
        </w:rPr>
        <w:t xml:space="preserve">כאשר מוסרים את האחריות לאדם שאינו </w:t>
      </w:r>
      <w:bookmarkStart w:id="266" w:name="_ETM_Q1_4007275"/>
      <w:bookmarkEnd w:id="266"/>
      <w:r w:rsidR="00233507">
        <w:rPr>
          <w:rFonts w:hint="cs"/>
          <w:rtl/>
          <w:lang w:eastAsia="he-IL"/>
        </w:rPr>
        <w:t xml:space="preserve">כשיר לשמור על בעל החיים ואינו כשיר להחזיק בו, אז </w:t>
      </w:r>
      <w:r>
        <w:rPr>
          <w:rFonts w:hint="cs"/>
          <w:rtl/>
          <w:lang w:eastAsia="he-IL"/>
        </w:rPr>
        <w:t>התרשלת בעצם זה</w:t>
      </w:r>
      <w:r w:rsidR="00233507">
        <w:rPr>
          <w:rFonts w:hint="cs"/>
          <w:rtl/>
          <w:lang w:eastAsia="he-IL"/>
        </w:rPr>
        <w:t xml:space="preserve"> שמסרת אותו לאדם לא מוסמך.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327293182"/>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1A2ACD" w:rsidP="008F3416">
      <w:pPr>
        <w:rPr>
          <w:rtl/>
          <w:lang w:eastAsia="he-IL"/>
        </w:rPr>
      </w:pPr>
      <w:r>
        <w:rPr>
          <w:rFonts w:hint="cs"/>
          <w:rtl/>
          <w:lang w:eastAsia="he-IL"/>
        </w:rPr>
        <w:t>האם יש הלימה בין גיל האחריות הפלילית</w:t>
      </w:r>
      <w:r w:rsidR="00E700FB">
        <w:rPr>
          <w:rFonts w:hint="cs"/>
          <w:rtl/>
          <w:lang w:eastAsia="he-IL"/>
        </w:rPr>
        <w:t xml:space="preserve"> לבין הגיל שבו לגיטימי למסור </w:t>
      </w:r>
      <w:r w:rsidR="008F3416">
        <w:rPr>
          <w:rFonts w:hint="cs"/>
          <w:rtl/>
          <w:lang w:eastAsia="he-IL"/>
        </w:rPr>
        <w:t xml:space="preserve">לאדם </w:t>
      </w:r>
      <w:r w:rsidR="00E700FB">
        <w:rPr>
          <w:rFonts w:hint="cs"/>
          <w:rtl/>
          <w:lang w:eastAsia="he-IL"/>
        </w:rPr>
        <w:t>את הגמל?</w:t>
      </w:r>
    </w:p>
    <w:p w:rsidR="001A2ACD" w:rsidRDefault="001A2ACD" w:rsidP="001A2ACD">
      <w:pPr>
        <w:rPr>
          <w:rtl/>
          <w:lang w:eastAsia="he-IL"/>
        </w:rPr>
      </w:pPr>
    </w:p>
    <w:p w:rsidR="00022E71" w:rsidRDefault="00022E71" w:rsidP="00022E71">
      <w:pPr>
        <w:pStyle w:val="af9"/>
        <w:keepNext/>
        <w:rPr>
          <w:rtl/>
          <w:lang w:eastAsia="he-IL"/>
        </w:rPr>
      </w:pPr>
      <w:r>
        <w:rPr>
          <w:rtl/>
          <w:lang w:eastAsia="he-IL"/>
        </w:rPr>
        <w:t>לילך וגנר:</w:t>
      </w:r>
    </w:p>
    <w:p w:rsidR="001A2ACD" w:rsidRDefault="001A2ACD" w:rsidP="001A2ACD">
      <w:pPr>
        <w:rPr>
          <w:rtl/>
          <w:lang w:eastAsia="he-IL"/>
        </w:rPr>
      </w:pPr>
    </w:p>
    <w:p w:rsidR="001A2ACD" w:rsidRDefault="00E700FB" w:rsidP="001A2ACD">
      <w:pPr>
        <w:rPr>
          <w:rtl/>
          <w:lang w:eastAsia="he-IL"/>
        </w:rPr>
      </w:pPr>
      <w:r>
        <w:rPr>
          <w:rFonts w:hint="cs"/>
          <w:rtl/>
          <w:lang w:eastAsia="he-IL"/>
        </w:rPr>
        <w:t xml:space="preserve">שוב, זה לא שאנחנו כרגע אומרים למי מותר לאדם למסור את הגמלים </w:t>
      </w:r>
      <w:bookmarkStart w:id="267" w:name="_ETM_Q1_4021480"/>
      <w:bookmarkEnd w:id="267"/>
      <w:r>
        <w:rPr>
          <w:rFonts w:hint="cs"/>
          <w:rtl/>
          <w:lang w:eastAsia="he-IL"/>
        </w:rPr>
        <w:t>שלו.</w:t>
      </w:r>
    </w:p>
    <w:p w:rsidR="001A2ACD" w:rsidRDefault="001A2ACD" w:rsidP="001A2ACD">
      <w:pPr>
        <w:rPr>
          <w:rtl/>
          <w:lang w:eastAsia="he-IL"/>
        </w:rPr>
      </w:pPr>
    </w:p>
    <w:sdt>
      <w:sdtPr>
        <w:rPr>
          <w:rFonts w:hint="cs"/>
          <w:rtl/>
        </w:rPr>
        <w:alias w:val="דובר"/>
        <w:tag w:val="&lt;ID&gt;0&lt;/ID&gt;&lt;Name&gt;חוה ראובני&lt;/Name&gt;&lt;Data&gt;חוה ראובני&lt;/Data&gt;&lt;Shortcut&gt;חורא&lt;/Shortcut&gt;&lt;MemberID&gt;&lt;/MemberID&gt;"/>
        <w:id w:val="2127727532"/>
        <w:placeholder>
          <w:docPart w:val="DefaultPlaceholder_-1854013440"/>
        </w:placeholder>
      </w:sdtPr>
      <w:sdtEndPr/>
      <w:sdtContent>
        <w:p w:rsidR="001A2ACD" w:rsidRDefault="001A2ACD" w:rsidP="001A2ACD">
          <w:pPr>
            <w:pStyle w:val="a4"/>
            <w:keepNext/>
            <w:rPr>
              <w:rtl/>
            </w:rPr>
          </w:pPr>
          <w:r w:rsidRPr="001A2ACD">
            <w:rPr>
              <w:rStyle w:val="afd"/>
              <w:color w:val="000000"/>
              <w:rtl/>
            </w:rPr>
            <w:t>חוה ראובני</w:t>
          </w:r>
          <w:r w:rsidRPr="001A2ACD">
            <w:rPr>
              <w:color w:val="000000"/>
              <w:rtl/>
            </w:rPr>
            <w:t>:</w:t>
          </w:r>
        </w:p>
      </w:sdtContent>
    </w:sdt>
    <w:p w:rsidR="001A2ACD" w:rsidRDefault="001A2ACD" w:rsidP="001A2ACD">
      <w:pPr>
        <w:pStyle w:val="KeepWithNext"/>
        <w:rPr>
          <w:rtl/>
          <w:lang w:eastAsia="he-IL"/>
        </w:rPr>
      </w:pPr>
    </w:p>
    <w:p w:rsidR="001A2ACD" w:rsidRDefault="00E700FB" w:rsidP="00022E71">
      <w:pPr>
        <w:rPr>
          <w:rtl/>
          <w:lang w:eastAsia="he-IL"/>
        </w:rPr>
      </w:pPr>
      <w:r>
        <w:rPr>
          <w:rFonts w:hint="cs"/>
          <w:rtl/>
          <w:lang w:eastAsia="he-IL"/>
        </w:rPr>
        <w:t xml:space="preserve">בתקנות התעבורה, תקנה 140 אומרת שמי שלא מלאו לו 12 </w:t>
      </w:r>
      <w:bookmarkStart w:id="268" w:name="_ETM_Q1_4030550"/>
      <w:bookmarkEnd w:id="268"/>
      <w:r>
        <w:rPr>
          <w:rFonts w:hint="cs"/>
          <w:rtl/>
          <w:lang w:eastAsia="he-IL"/>
        </w:rPr>
        <w:t xml:space="preserve">שנים לא יוליך בעל חיים בדרך ולא ירכב עליו, ולא ימסור אדם את ההשגחה על בעל חיים בדרך </w:t>
      </w:r>
      <w:bookmarkStart w:id="269" w:name="_ETM_Q1_4037015"/>
      <w:bookmarkEnd w:id="269"/>
      <w:r>
        <w:rPr>
          <w:rFonts w:hint="cs"/>
          <w:rtl/>
          <w:lang w:eastAsia="he-IL"/>
        </w:rPr>
        <w:t xml:space="preserve">למי שלא מלאו לו 12 שנים. </w:t>
      </w:r>
      <w:bookmarkStart w:id="270" w:name="_ETM_Q1_4031689"/>
      <w:bookmarkEnd w:id="270"/>
      <w:r w:rsidR="001A2ACD">
        <w:rPr>
          <w:rFonts w:hint="cs"/>
          <w:rtl/>
          <w:lang w:eastAsia="he-IL"/>
        </w:rPr>
        <w:t xml:space="preserve">לפי זה להוציא את הכלב לטיול מתחת לגיל 12 זה עבירה. </w:t>
      </w:r>
    </w:p>
    <w:p w:rsidR="001A2ACD" w:rsidRDefault="001A2ACD" w:rsidP="001A2ACD">
      <w:pPr>
        <w:rPr>
          <w:rtl/>
          <w:lang w:eastAsia="he-IL"/>
        </w:rPr>
      </w:pPr>
    </w:p>
    <w:sdt>
      <w:sdtPr>
        <w:rPr>
          <w:rtl/>
        </w:rPr>
        <w:alias w:val="דובר"/>
        <w:tag w:val="&lt;ID&gt;5291&lt;/ID&gt;&lt;Name&gt;בצלאל סמוטריץ - הבית היהודי&lt;/Name&gt;&lt;Data&gt;בצלאל סמוטריץ (הבית היהודי)&lt;/Data&gt;&lt;Shortcut&gt;בס&lt;/Shortcut&gt;"/>
        <w:id w:val="-732393325"/>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E700FB" w:rsidP="008F3416">
      <w:pPr>
        <w:rPr>
          <w:rtl/>
          <w:lang w:eastAsia="he-IL"/>
        </w:rPr>
      </w:pPr>
      <w:r>
        <w:rPr>
          <w:rFonts w:hint="cs"/>
          <w:rtl/>
          <w:lang w:eastAsia="he-IL"/>
        </w:rPr>
        <w:t xml:space="preserve">גיל האחריות הפלילית היום הוא גיל 12, אבל גם על מוות ברשלנות אף אחד לא ישלח לכלא ילד בן 12. </w:t>
      </w:r>
      <w:r w:rsidR="001A2ACD">
        <w:rPr>
          <w:rFonts w:hint="cs"/>
          <w:rtl/>
          <w:lang w:eastAsia="he-IL"/>
        </w:rPr>
        <w:t xml:space="preserve">יש לנו כרגע מטרה לייצר מצב שמדינת ישראל </w:t>
      </w:r>
      <w:r>
        <w:rPr>
          <w:rFonts w:hint="cs"/>
          <w:rtl/>
          <w:lang w:eastAsia="he-IL"/>
        </w:rPr>
        <w:t xml:space="preserve">יכולה להטיל </w:t>
      </w:r>
      <w:bookmarkStart w:id="271" w:name="_ETM_Q1_4058626"/>
      <w:bookmarkEnd w:id="271"/>
      <w:r>
        <w:rPr>
          <w:rFonts w:hint="cs"/>
          <w:rtl/>
          <w:lang w:eastAsia="he-IL"/>
        </w:rPr>
        <w:t xml:space="preserve">אחריות על מי שפשע והתרשל בהשגחה על בעל החיים וכתוצאה </w:t>
      </w:r>
      <w:bookmarkStart w:id="272" w:name="_ETM_Q1_4063996"/>
      <w:bookmarkEnd w:id="272"/>
      <w:r>
        <w:rPr>
          <w:rFonts w:hint="cs"/>
          <w:rtl/>
          <w:lang w:eastAsia="he-IL"/>
        </w:rPr>
        <w:t xml:space="preserve">מכך נגרמה תאונת דרכים. עלינו להיזהר, שאנחנו לא נסתום פרצה </w:t>
      </w:r>
      <w:bookmarkStart w:id="273" w:name="_ETM_Q1_4067777"/>
      <w:bookmarkEnd w:id="273"/>
      <w:r>
        <w:rPr>
          <w:rFonts w:hint="cs"/>
          <w:rtl/>
          <w:lang w:eastAsia="he-IL"/>
        </w:rPr>
        <w:t xml:space="preserve">אחת ונפרוץ פרצה אחרת. נקודת המוצא היא שהאדם שנושא באחריות תמיד יעשה הכול כדי להוריד מעצמו את האחריות. כל הבעיה </w:t>
      </w:r>
      <w:bookmarkStart w:id="274" w:name="_ETM_Q1_4076492"/>
      <w:bookmarkEnd w:id="274"/>
      <w:r>
        <w:rPr>
          <w:rFonts w:hint="cs"/>
          <w:rtl/>
          <w:lang w:eastAsia="he-IL"/>
        </w:rPr>
        <w:t xml:space="preserve">שהתחלנו ממנה, שהבעלים מספר סיפור </w:t>
      </w:r>
      <w:r w:rsidR="008F3416">
        <w:rPr>
          <w:rFonts w:hint="cs"/>
          <w:rtl/>
          <w:lang w:eastAsia="he-IL"/>
        </w:rPr>
        <w:t>ואומר שהוא מכר את בעל החיים</w:t>
      </w:r>
      <w:r>
        <w:rPr>
          <w:rFonts w:hint="cs"/>
          <w:rtl/>
          <w:lang w:eastAsia="he-IL"/>
        </w:rPr>
        <w:t>.</w:t>
      </w:r>
    </w:p>
    <w:p w:rsidR="001A2ACD" w:rsidRDefault="001A2ACD" w:rsidP="001A2ACD">
      <w:pPr>
        <w:rPr>
          <w:rtl/>
          <w:lang w:eastAsia="he-IL"/>
        </w:rPr>
      </w:pPr>
    </w:p>
    <w:sdt>
      <w:sdtPr>
        <w:rPr>
          <w:rFonts w:hint="cs"/>
          <w:rtl/>
          <w:lang w:eastAsia="he-IL"/>
        </w:rPr>
        <w:alias w:val="אורח"/>
        <w:tag w:val="&lt;ID&gt;740257&lt;/ID&gt;&lt;Name&gt;לילך וגנר&lt;/Name&gt;&lt;Data&gt;לילך וגנר&lt;/Data&gt;&lt;Shortcut&gt;ליוג&lt;/Shortcut&gt;&lt;Title&gt;יעוץ וחקיקה פלילי, משרד המשפטים&lt;/Title&gt;"/>
        <w:id w:val="-1005362837"/>
        <w:placeholder>
          <w:docPart w:val="DefaultPlaceholder_-1854013440"/>
        </w:placeholder>
      </w:sdtPr>
      <w:sdtEndPr/>
      <w:sdtContent>
        <w:p w:rsidR="001A2ACD" w:rsidRDefault="001A2ACD" w:rsidP="001A2ACD">
          <w:pPr>
            <w:pStyle w:val="af9"/>
            <w:keepNext/>
            <w:rPr>
              <w:rtl/>
              <w:lang w:eastAsia="he-IL"/>
            </w:rPr>
          </w:pPr>
          <w:r w:rsidRPr="001A2ACD">
            <w:rPr>
              <w:rStyle w:val="afd"/>
              <w:color w:val="000000"/>
              <w:rtl/>
            </w:rPr>
            <w:t>לילך וגנר</w:t>
          </w:r>
          <w:r w:rsidRPr="001A2ACD">
            <w:rPr>
              <w:color w:val="000000"/>
              <w:rtl/>
              <w:lang w:eastAsia="he-IL"/>
            </w:rPr>
            <w:t>:</w:t>
          </w:r>
        </w:p>
      </w:sdtContent>
    </w:sdt>
    <w:p w:rsidR="001A2ACD" w:rsidRDefault="001A2ACD" w:rsidP="001A2ACD">
      <w:pPr>
        <w:pStyle w:val="KeepWithNext"/>
        <w:rPr>
          <w:rtl/>
          <w:lang w:eastAsia="he-IL"/>
        </w:rPr>
      </w:pPr>
    </w:p>
    <w:p w:rsidR="001A2ACD" w:rsidRDefault="00E700FB" w:rsidP="001A2ACD">
      <w:pPr>
        <w:rPr>
          <w:rtl/>
          <w:lang w:eastAsia="he-IL"/>
        </w:rPr>
      </w:pPr>
      <w:r>
        <w:rPr>
          <w:rFonts w:hint="cs"/>
          <w:rtl/>
          <w:lang w:eastAsia="he-IL"/>
        </w:rPr>
        <w:t xml:space="preserve">אז מהיום הוא כבר לא יספר את הסיפור הזה. </w:t>
      </w:r>
    </w:p>
    <w:p w:rsidR="00E700FB" w:rsidRDefault="00E700FB" w:rsidP="001A2ACD">
      <w:pPr>
        <w:rPr>
          <w:rtl/>
          <w:lang w:eastAsia="he-IL"/>
        </w:rPr>
      </w:pPr>
    </w:p>
    <w:p w:rsidR="00E700FB" w:rsidRDefault="00E700FB" w:rsidP="00E700FB">
      <w:pPr>
        <w:pStyle w:val="a4"/>
        <w:keepNext/>
        <w:rPr>
          <w:rtl/>
        </w:rPr>
      </w:pPr>
      <w:r>
        <w:rPr>
          <w:rtl/>
        </w:rPr>
        <w:t xml:space="preserve">בצלאל </w:t>
      </w:r>
      <w:proofErr w:type="spellStart"/>
      <w:r>
        <w:rPr>
          <w:rtl/>
        </w:rPr>
        <w:t>סמוטריץ</w:t>
      </w:r>
      <w:proofErr w:type="spellEnd"/>
      <w:r>
        <w:rPr>
          <w:rtl/>
        </w:rPr>
        <w:t xml:space="preserve"> (הבית היהודי):</w:t>
      </w:r>
    </w:p>
    <w:p w:rsidR="00E700FB" w:rsidRDefault="00E700FB" w:rsidP="00E700FB">
      <w:pPr>
        <w:pStyle w:val="KeepWithNext"/>
        <w:rPr>
          <w:rtl/>
          <w:lang w:eastAsia="he-IL"/>
        </w:rPr>
      </w:pPr>
    </w:p>
    <w:p w:rsidR="00E700FB" w:rsidRDefault="00E700FB" w:rsidP="00E700FB">
      <w:pPr>
        <w:rPr>
          <w:rtl/>
          <w:lang w:eastAsia="he-IL"/>
        </w:rPr>
      </w:pPr>
      <w:r>
        <w:rPr>
          <w:rFonts w:hint="cs"/>
          <w:rtl/>
          <w:lang w:eastAsia="he-IL"/>
        </w:rPr>
        <w:t xml:space="preserve">אז הוא יאמר: "מסרתי לבן שלי, בן 14". </w:t>
      </w:r>
    </w:p>
    <w:p w:rsidR="00E700FB" w:rsidRDefault="00E700FB" w:rsidP="00E700FB">
      <w:pPr>
        <w:rPr>
          <w:rtl/>
          <w:lang w:eastAsia="he-IL"/>
        </w:rPr>
      </w:pPr>
    </w:p>
    <w:sdt>
      <w:sdtPr>
        <w:rPr>
          <w:rtl/>
        </w:rPr>
        <w:alias w:val="יור"/>
        <w:tag w:val="&lt;ID&gt;4637&lt;/ID&gt;&lt;Name&gt;איתן כבל - יו&quot;רַ&lt;/Name&gt;&lt;Data&gt;איתן כבל&lt;/Data&gt;&lt;Shortcut&gt;איכב&lt;/Shortcut&gt;"/>
        <w:id w:val="-2003419820"/>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E700FB" w:rsidP="00E700FB">
      <w:pPr>
        <w:rPr>
          <w:rtl/>
          <w:lang w:eastAsia="he-IL"/>
        </w:rPr>
      </w:pPr>
      <w:r>
        <w:rPr>
          <w:rFonts w:hint="cs"/>
          <w:rtl/>
          <w:lang w:eastAsia="he-IL"/>
        </w:rPr>
        <w:t>סליחה, אני לא מוכן לזה, לא יהיו פה</w:t>
      </w:r>
      <w:bookmarkStart w:id="275" w:name="_ETM_Q1_4089758"/>
      <w:bookmarkEnd w:id="275"/>
      <w:r>
        <w:rPr>
          <w:rFonts w:hint="cs"/>
          <w:rtl/>
          <w:lang w:eastAsia="he-IL"/>
        </w:rPr>
        <w:t xml:space="preserve"> שאלות ותגובות. </w:t>
      </w:r>
      <w:r w:rsidR="001A2ACD">
        <w:rPr>
          <w:rFonts w:hint="cs"/>
          <w:rtl/>
          <w:lang w:eastAsia="he-IL"/>
        </w:rPr>
        <w:t>בשביל זה יש בית משפט</w:t>
      </w:r>
      <w:r>
        <w:rPr>
          <w:rFonts w:hint="cs"/>
          <w:rtl/>
          <w:lang w:eastAsia="he-IL"/>
        </w:rPr>
        <w:t xml:space="preserve">. אני לא בא להחליף, לא את המשטרה </w:t>
      </w:r>
      <w:bookmarkStart w:id="276" w:name="_ETM_Q1_4097899"/>
      <w:bookmarkEnd w:id="276"/>
      <w:r>
        <w:rPr>
          <w:rFonts w:hint="cs"/>
          <w:rtl/>
          <w:lang w:eastAsia="he-IL"/>
        </w:rPr>
        <w:t xml:space="preserve">שצריכה לחקור את האירוע ולא את בית המשפט. </w:t>
      </w:r>
    </w:p>
    <w:p w:rsidR="001A2ACD" w:rsidRDefault="001A2ACD" w:rsidP="001A2ACD">
      <w:pPr>
        <w:rPr>
          <w:rtl/>
          <w:lang w:eastAsia="he-IL"/>
        </w:rPr>
      </w:pPr>
    </w:p>
    <w:sdt>
      <w:sdtPr>
        <w:rPr>
          <w:rFonts w:hint="cs"/>
          <w:rtl/>
        </w:rPr>
        <w:alias w:val="דובר"/>
        <w:tag w:val="&lt;ID&gt;5305&lt;/ID&gt;&lt;Name&gt;רועי פולקמן - כולנו&lt;/Name&gt;&lt;Data&gt;רועי פולקמן (כולנו)&lt;/Data&gt;&lt;Shortcut&gt;רופו&lt;/Shortcut&gt;&lt;MemberID&gt;2566&lt;/MemberID&gt;"/>
        <w:id w:val="-662009979"/>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רועי </w:t>
          </w:r>
          <w:proofErr w:type="spellStart"/>
          <w:r w:rsidRPr="001A2ACD">
            <w:rPr>
              <w:rStyle w:val="afd"/>
              <w:color w:val="000000"/>
              <w:rtl/>
            </w:rPr>
            <w:t>פולקמן</w:t>
          </w:r>
          <w:proofErr w:type="spellEnd"/>
          <w:r w:rsidRPr="001A2ACD">
            <w:rPr>
              <w:rStyle w:val="afd"/>
              <w:color w:val="000000"/>
              <w:rtl/>
            </w:rPr>
            <w:t xml:space="preserve"> (כולנו)</w:t>
          </w:r>
          <w:r w:rsidRPr="001A2ACD">
            <w:rPr>
              <w:color w:val="000000"/>
              <w:rtl/>
            </w:rPr>
            <w:t>:</w:t>
          </w:r>
        </w:p>
      </w:sdtContent>
    </w:sdt>
    <w:p w:rsidR="001A2ACD" w:rsidRDefault="001A2ACD" w:rsidP="001A2ACD">
      <w:pPr>
        <w:pStyle w:val="KeepWithNext"/>
        <w:rPr>
          <w:rtl/>
          <w:lang w:eastAsia="he-IL"/>
        </w:rPr>
      </w:pPr>
    </w:p>
    <w:p w:rsidR="001A2ACD" w:rsidRDefault="00E700FB" w:rsidP="00E700FB">
      <w:pPr>
        <w:rPr>
          <w:rtl/>
          <w:lang w:eastAsia="he-IL"/>
        </w:rPr>
      </w:pPr>
      <w:r>
        <w:rPr>
          <w:rFonts w:hint="cs"/>
          <w:rtl/>
          <w:lang w:eastAsia="he-IL"/>
        </w:rPr>
        <w:t xml:space="preserve">אבל </w:t>
      </w:r>
      <w:r w:rsidR="001A2ACD">
        <w:rPr>
          <w:rFonts w:hint="cs"/>
          <w:rtl/>
          <w:lang w:eastAsia="he-IL"/>
        </w:rPr>
        <w:t xml:space="preserve">למה לא להוסיף </w:t>
      </w:r>
      <w:r>
        <w:rPr>
          <w:rFonts w:hint="cs"/>
          <w:rtl/>
          <w:lang w:eastAsia="he-IL"/>
        </w:rPr>
        <w:t xml:space="preserve">שורה, </w:t>
      </w:r>
      <w:r w:rsidR="001A2ACD">
        <w:rPr>
          <w:rFonts w:hint="cs"/>
          <w:rtl/>
          <w:lang w:eastAsia="he-IL"/>
        </w:rPr>
        <w:t>שלא תימסר חזקה לקטין</w:t>
      </w:r>
      <w:r>
        <w:rPr>
          <w:rFonts w:hint="cs"/>
          <w:rtl/>
          <w:lang w:eastAsia="he-IL"/>
        </w:rPr>
        <w:t>?</w:t>
      </w:r>
      <w:r w:rsidR="001A2ACD">
        <w:rPr>
          <w:rFonts w:hint="cs"/>
          <w:rtl/>
          <w:lang w:eastAsia="he-IL"/>
        </w:rPr>
        <w:t xml:space="preserve"> </w:t>
      </w:r>
    </w:p>
    <w:p w:rsidR="001A2ACD" w:rsidRDefault="001A2ACD" w:rsidP="001A2ACD">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131858788"/>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סעיד </w:t>
          </w:r>
          <w:proofErr w:type="spellStart"/>
          <w:r w:rsidRPr="001A2ACD">
            <w:rPr>
              <w:rStyle w:val="afd"/>
              <w:color w:val="000000"/>
              <w:rtl/>
            </w:rPr>
            <w:t>אלחרומי</w:t>
          </w:r>
          <w:proofErr w:type="spellEnd"/>
          <w:r w:rsidRPr="001A2ACD">
            <w:rPr>
              <w:rStyle w:val="afd"/>
              <w:color w:val="000000"/>
              <w:rtl/>
            </w:rPr>
            <w:t xml:space="preserve"> (הרשימה המשותפת)</w:t>
          </w:r>
          <w:r w:rsidRPr="001A2ACD">
            <w:rPr>
              <w:color w:val="000000"/>
              <w:rtl/>
            </w:rPr>
            <w:t>:</w:t>
          </w:r>
        </w:p>
      </w:sdtContent>
    </w:sdt>
    <w:p w:rsidR="001A2ACD" w:rsidRDefault="001A2ACD" w:rsidP="001A2ACD">
      <w:pPr>
        <w:pStyle w:val="KeepWithNext"/>
        <w:rPr>
          <w:rtl/>
          <w:lang w:eastAsia="he-IL"/>
        </w:rPr>
      </w:pPr>
    </w:p>
    <w:p w:rsidR="00022E71" w:rsidRDefault="00E700FB" w:rsidP="00E700FB">
      <w:pPr>
        <w:rPr>
          <w:rtl/>
          <w:lang w:eastAsia="he-IL"/>
        </w:rPr>
      </w:pPr>
      <w:r>
        <w:rPr>
          <w:rFonts w:hint="cs"/>
          <w:rtl/>
          <w:lang w:eastAsia="he-IL"/>
        </w:rPr>
        <w:t xml:space="preserve">לפי דעתו של חברי כל בית </w:t>
      </w:r>
      <w:bookmarkStart w:id="277" w:name="_ETM_Q1_4115241"/>
      <w:bookmarkEnd w:id="277"/>
      <w:r>
        <w:rPr>
          <w:rFonts w:hint="cs"/>
          <w:rtl/>
          <w:lang w:eastAsia="he-IL"/>
        </w:rPr>
        <w:t xml:space="preserve">משפט ירשיע אותו. </w:t>
      </w:r>
    </w:p>
    <w:p w:rsidR="00022E71" w:rsidRPr="00022E71" w:rsidRDefault="00022E71" w:rsidP="00022E71">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739626927"/>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אתה מגן על עבריינים?</w:t>
      </w:r>
    </w:p>
    <w:p w:rsidR="001A2ACD" w:rsidRDefault="001A2ACD" w:rsidP="001A2ACD">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579203533"/>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סעיד </w:t>
          </w:r>
          <w:proofErr w:type="spellStart"/>
          <w:r w:rsidRPr="001A2ACD">
            <w:rPr>
              <w:rStyle w:val="afd"/>
              <w:color w:val="000000"/>
              <w:rtl/>
            </w:rPr>
            <w:t>אלחרומי</w:t>
          </w:r>
          <w:proofErr w:type="spellEnd"/>
          <w:r w:rsidRPr="001A2ACD">
            <w:rPr>
              <w:rStyle w:val="afd"/>
              <w:color w:val="000000"/>
              <w:rtl/>
            </w:rPr>
            <w:t xml:space="preserve"> (הרשימה המשותפת)</w:t>
          </w:r>
          <w:r w:rsidRPr="001A2ACD">
            <w:rPr>
              <w:color w:val="000000"/>
              <w:rtl/>
            </w:rPr>
            <w:t>:</w:t>
          </w:r>
        </w:p>
      </w:sdtContent>
    </w:sdt>
    <w:p w:rsidR="001A2ACD" w:rsidRDefault="001A2ACD" w:rsidP="001A2ACD">
      <w:pPr>
        <w:pStyle w:val="KeepWithNext"/>
        <w:rPr>
          <w:rtl/>
          <w:lang w:eastAsia="he-IL"/>
        </w:rPr>
      </w:pPr>
    </w:p>
    <w:p w:rsidR="00022E71" w:rsidRPr="00022E71" w:rsidRDefault="00E700FB" w:rsidP="00022E71">
      <w:pPr>
        <w:rPr>
          <w:rtl/>
          <w:lang w:eastAsia="he-IL"/>
        </w:rPr>
      </w:pPr>
      <w:r>
        <w:rPr>
          <w:rFonts w:hint="cs"/>
          <w:rtl/>
          <w:lang w:eastAsia="he-IL"/>
        </w:rPr>
        <w:t xml:space="preserve">לא צריך בית משפט. </w:t>
      </w:r>
      <w:bookmarkStart w:id="278" w:name="_ETM_Q1_4123096"/>
      <w:bookmarkEnd w:id="278"/>
      <w:r>
        <w:rPr>
          <w:rFonts w:hint="cs"/>
          <w:rtl/>
          <w:lang w:eastAsia="he-IL"/>
        </w:rPr>
        <w:t>לפי דעתך לא צריך בית משפט.</w:t>
      </w:r>
    </w:p>
    <w:p w:rsidR="001A2ACD" w:rsidRDefault="001A2ACD" w:rsidP="001A2ACD">
      <w:pPr>
        <w:rPr>
          <w:rtl/>
          <w:lang w:eastAsia="he-IL"/>
        </w:rPr>
      </w:pPr>
    </w:p>
    <w:sdt>
      <w:sdtPr>
        <w:rPr>
          <w:rtl/>
        </w:rPr>
        <w:alias w:val="יור"/>
        <w:tag w:val="&lt;ID&gt;4637&lt;/ID&gt;&lt;Name&gt;איתן כבל - יו&quot;רַ&lt;/Name&gt;&lt;Data&gt;איתן כבל&lt;/Data&gt;&lt;Shortcut&gt;איכב&lt;/Shortcut&gt;"/>
        <w:id w:val="-679342812"/>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E700FB" w:rsidP="00E700FB">
      <w:pPr>
        <w:rPr>
          <w:rtl/>
          <w:lang w:eastAsia="he-IL"/>
        </w:rPr>
      </w:pPr>
      <w:r>
        <w:rPr>
          <w:rFonts w:hint="cs"/>
          <w:rtl/>
          <w:lang w:eastAsia="he-IL"/>
        </w:rPr>
        <w:t>אתה רוצה שאסיים את הדיון? הבנתי את דבריך, אבל אתה מגזים, ואגיד</w:t>
      </w:r>
      <w:bookmarkStart w:id="279" w:name="_ETM_Q1_4130269"/>
      <w:bookmarkEnd w:id="279"/>
      <w:r>
        <w:rPr>
          <w:rFonts w:hint="cs"/>
          <w:rtl/>
          <w:lang w:eastAsia="he-IL"/>
        </w:rPr>
        <w:t xml:space="preserve"> לך למה. בחקיקה שאני מכיר מעולם התחבורה, והעברנו אותה פה,</w:t>
      </w:r>
      <w:bookmarkStart w:id="280" w:name="_ETM_Q1_4135882"/>
      <w:bookmarkEnd w:id="280"/>
      <w:r>
        <w:rPr>
          <w:rFonts w:hint="cs"/>
          <w:rtl/>
          <w:lang w:eastAsia="he-IL"/>
        </w:rPr>
        <w:t xml:space="preserve"> </w:t>
      </w:r>
      <w:r w:rsidR="001A2ACD">
        <w:rPr>
          <w:rFonts w:hint="cs"/>
          <w:rtl/>
          <w:lang w:eastAsia="he-IL"/>
        </w:rPr>
        <w:t>יש גם הגבלות ל</w:t>
      </w:r>
      <w:r>
        <w:rPr>
          <w:rFonts w:hint="cs"/>
          <w:rtl/>
          <w:lang w:eastAsia="he-IL"/>
        </w:rPr>
        <w:t xml:space="preserve">עניין </w:t>
      </w:r>
      <w:r w:rsidR="001A2ACD">
        <w:rPr>
          <w:rFonts w:hint="cs"/>
          <w:rtl/>
          <w:lang w:eastAsia="he-IL"/>
        </w:rPr>
        <w:t xml:space="preserve">העברת </w:t>
      </w:r>
      <w:r>
        <w:rPr>
          <w:rFonts w:hint="cs"/>
          <w:rtl/>
          <w:lang w:eastAsia="he-IL"/>
        </w:rPr>
        <w:t xml:space="preserve">רישום </w:t>
      </w:r>
      <w:r w:rsidR="001A2ACD">
        <w:rPr>
          <w:rFonts w:hint="cs"/>
          <w:rtl/>
          <w:lang w:eastAsia="he-IL"/>
        </w:rPr>
        <w:t xml:space="preserve">רכב </w:t>
      </w:r>
      <w:r>
        <w:rPr>
          <w:rFonts w:hint="cs"/>
          <w:rtl/>
          <w:lang w:eastAsia="he-IL"/>
        </w:rPr>
        <w:t xml:space="preserve">על שם </w:t>
      </w:r>
      <w:r w:rsidR="001A2ACD">
        <w:rPr>
          <w:rFonts w:hint="cs"/>
          <w:rtl/>
          <w:lang w:eastAsia="he-IL"/>
        </w:rPr>
        <w:t xml:space="preserve">קטין. </w:t>
      </w:r>
      <w:r>
        <w:rPr>
          <w:rFonts w:hint="cs"/>
          <w:rtl/>
          <w:lang w:eastAsia="he-IL"/>
        </w:rPr>
        <w:t xml:space="preserve">יש שם עניינים דומים. יש היום את האיסורים האלה.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30625861"/>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 xml:space="preserve">שאלתי שאלה כי </w:t>
      </w:r>
      <w:r w:rsidR="00E700FB">
        <w:rPr>
          <w:rFonts w:hint="cs"/>
          <w:rtl/>
          <w:lang w:eastAsia="he-IL"/>
        </w:rPr>
        <w:t xml:space="preserve">מדובר עכשיו על חזקה. </w:t>
      </w:r>
    </w:p>
    <w:p w:rsidR="001A2ACD" w:rsidRDefault="001A2ACD" w:rsidP="001A2ACD">
      <w:pPr>
        <w:rPr>
          <w:rtl/>
          <w:lang w:eastAsia="he-IL"/>
        </w:rPr>
      </w:pPr>
    </w:p>
    <w:sdt>
      <w:sdtPr>
        <w:rPr>
          <w:rtl/>
        </w:rPr>
        <w:alias w:val="יור"/>
        <w:tag w:val="&lt;ID&gt;4637&lt;/ID&gt;&lt;Name&gt;איתן כבל - יו&quot;רַ&lt;/Name&gt;&lt;Data&gt;איתן כבל&lt;/Data&gt;&lt;Shortcut&gt;איכב&lt;/Shortcut&gt;"/>
        <w:id w:val="147335235"/>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E700FB" w:rsidRDefault="001A2ACD" w:rsidP="001A2ACD">
      <w:pPr>
        <w:rPr>
          <w:rtl/>
          <w:lang w:eastAsia="he-IL"/>
        </w:rPr>
      </w:pPr>
      <w:r>
        <w:rPr>
          <w:rFonts w:hint="cs"/>
          <w:rtl/>
          <w:lang w:eastAsia="he-IL"/>
        </w:rPr>
        <w:t>הייתה תופעה שניסינו</w:t>
      </w:r>
      <w:r w:rsidR="00E700FB">
        <w:rPr>
          <w:rFonts w:hint="cs"/>
          <w:rtl/>
          <w:lang w:eastAsia="he-IL"/>
        </w:rPr>
        <w:t xml:space="preserve"> לפתור אותה </w:t>
      </w:r>
      <w:r w:rsidR="00E700FB">
        <w:rPr>
          <w:rtl/>
          <w:lang w:eastAsia="he-IL"/>
        </w:rPr>
        <w:t>–</w:t>
      </w:r>
      <w:r w:rsidR="00E700FB">
        <w:rPr>
          <w:rFonts w:hint="cs"/>
          <w:rtl/>
          <w:lang w:eastAsia="he-IL"/>
        </w:rPr>
        <w:t xml:space="preserve"> חוה ראובני, תתקני אותי</w:t>
      </w:r>
      <w:r>
        <w:rPr>
          <w:rFonts w:hint="cs"/>
          <w:rtl/>
          <w:lang w:eastAsia="he-IL"/>
        </w:rPr>
        <w:t xml:space="preserve">, </w:t>
      </w:r>
      <w:r w:rsidR="00E700FB">
        <w:rPr>
          <w:rFonts w:hint="cs"/>
          <w:rtl/>
          <w:lang w:eastAsia="he-IL"/>
        </w:rPr>
        <w:t>למרות שניסית "</w:t>
      </w:r>
      <w:proofErr w:type="spellStart"/>
      <w:r w:rsidR="00E700FB">
        <w:rPr>
          <w:rFonts w:hint="cs"/>
          <w:rtl/>
          <w:lang w:eastAsia="he-IL"/>
        </w:rPr>
        <w:t>להשתבלל</w:t>
      </w:r>
      <w:proofErr w:type="spellEnd"/>
      <w:r w:rsidR="00E700FB">
        <w:rPr>
          <w:rFonts w:hint="cs"/>
          <w:rtl/>
          <w:lang w:eastAsia="he-IL"/>
        </w:rPr>
        <w:t>" בדיון הזה אבל הגענו אליך למרות הכול- - -</w:t>
      </w:r>
    </w:p>
    <w:p w:rsidR="00E700FB" w:rsidRDefault="00E700FB" w:rsidP="001A2ACD">
      <w:pPr>
        <w:rPr>
          <w:rtl/>
          <w:lang w:eastAsia="he-IL"/>
        </w:rPr>
      </w:pPr>
    </w:p>
    <w:p w:rsidR="00E700FB" w:rsidRDefault="00E700FB" w:rsidP="00E700FB">
      <w:pPr>
        <w:pStyle w:val="a4"/>
        <w:keepNext/>
        <w:rPr>
          <w:rtl/>
        </w:rPr>
      </w:pPr>
      <w:r>
        <w:rPr>
          <w:rtl/>
        </w:rPr>
        <w:t>חוה ראובני:</w:t>
      </w:r>
    </w:p>
    <w:p w:rsidR="00E700FB" w:rsidRDefault="00E700FB" w:rsidP="00E700FB">
      <w:pPr>
        <w:pStyle w:val="KeepWithNext"/>
        <w:rPr>
          <w:rtl/>
          <w:lang w:eastAsia="he-IL"/>
        </w:rPr>
      </w:pPr>
    </w:p>
    <w:p w:rsidR="00E700FB" w:rsidRDefault="00E700FB" w:rsidP="00E700FB">
      <w:pPr>
        <w:rPr>
          <w:rtl/>
          <w:lang w:eastAsia="he-IL"/>
        </w:rPr>
      </w:pPr>
      <w:r>
        <w:rPr>
          <w:rFonts w:hint="cs"/>
          <w:rtl/>
          <w:lang w:eastAsia="he-IL"/>
        </w:rPr>
        <w:t xml:space="preserve">הגענו לפקודת התעבורה. </w:t>
      </w:r>
    </w:p>
    <w:p w:rsidR="00E700FB" w:rsidRDefault="00E700FB" w:rsidP="00E700FB">
      <w:pPr>
        <w:rPr>
          <w:rtl/>
          <w:lang w:eastAsia="he-IL"/>
        </w:rPr>
      </w:pPr>
    </w:p>
    <w:p w:rsidR="00E700FB" w:rsidRDefault="00E700FB" w:rsidP="00E700FB">
      <w:pPr>
        <w:pStyle w:val="af6"/>
        <w:keepNext/>
        <w:rPr>
          <w:rtl/>
        </w:rPr>
      </w:pPr>
      <w:r>
        <w:rPr>
          <w:rtl/>
        </w:rPr>
        <w:t>היו"ר איתן כבל:</w:t>
      </w:r>
    </w:p>
    <w:p w:rsidR="00E700FB" w:rsidRDefault="00E700FB" w:rsidP="00E700FB">
      <w:pPr>
        <w:pStyle w:val="KeepWithNext"/>
        <w:rPr>
          <w:rtl/>
          <w:lang w:eastAsia="he-IL"/>
        </w:rPr>
      </w:pPr>
    </w:p>
    <w:p w:rsidR="001A2ACD" w:rsidRDefault="00E700FB" w:rsidP="008F3416">
      <w:pPr>
        <w:rPr>
          <w:rtl/>
          <w:lang w:eastAsia="he-IL"/>
        </w:rPr>
      </w:pPr>
      <w:r>
        <w:rPr>
          <w:rFonts w:hint="cs"/>
          <w:rtl/>
          <w:lang w:eastAsia="he-IL"/>
        </w:rPr>
        <w:t xml:space="preserve">נכון. התפתחה תופעה </w:t>
      </w:r>
      <w:r w:rsidR="001A2ACD">
        <w:rPr>
          <w:rFonts w:hint="cs"/>
          <w:rtl/>
          <w:lang w:eastAsia="he-IL"/>
        </w:rPr>
        <w:t>שאנשים רצו להתחמק</w:t>
      </w:r>
      <w:r w:rsidR="00442228">
        <w:rPr>
          <w:rFonts w:hint="cs"/>
          <w:rtl/>
          <w:lang w:eastAsia="he-IL"/>
        </w:rPr>
        <w:t xml:space="preserve">, </w:t>
      </w:r>
      <w:r w:rsidR="008F3416">
        <w:rPr>
          <w:rFonts w:hint="cs"/>
          <w:rtl/>
          <w:lang w:eastAsia="he-IL"/>
        </w:rPr>
        <w:t xml:space="preserve">למשל </w:t>
      </w:r>
      <w:r w:rsidR="001A2ACD">
        <w:rPr>
          <w:rFonts w:hint="cs"/>
          <w:rtl/>
          <w:lang w:eastAsia="he-IL"/>
        </w:rPr>
        <w:t>מ</w:t>
      </w:r>
      <w:r w:rsidR="008F3416">
        <w:rPr>
          <w:rFonts w:hint="cs"/>
          <w:rtl/>
          <w:lang w:eastAsia="he-IL"/>
        </w:rPr>
        <w:t xml:space="preserve">תשלום </w:t>
      </w:r>
      <w:r w:rsidR="001A2ACD">
        <w:rPr>
          <w:rFonts w:hint="cs"/>
          <w:rtl/>
          <w:lang w:eastAsia="he-IL"/>
        </w:rPr>
        <w:t xml:space="preserve">מס. </w:t>
      </w:r>
      <w:r w:rsidR="00442228">
        <w:rPr>
          <w:rFonts w:hint="cs"/>
          <w:rtl/>
          <w:lang w:eastAsia="he-IL"/>
        </w:rPr>
        <w:t>טיפלתי באופן אישי ב</w:t>
      </w:r>
      <w:r w:rsidR="001A2ACD">
        <w:rPr>
          <w:rFonts w:hint="cs"/>
          <w:rtl/>
          <w:lang w:eastAsia="he-IL"/>
        </w:rPr>
        <w:t>אבא שנכנס לכלא והבת שלו הייתה קטינה</w:t>
      </w:r>
      <w:r w:rsidR="00442228">
        <w:rPr>
          <w:rFonts w:hint="cs"/>
          <w:rtl/>
          <w:lang w:eastAsia="he-IL"/>
        </w:rPr>
        <w:t xml:space="preserve"> בת </w:t>
      </w:r>
      <w:bookmarkStart w:id="281" w:name="_ETM_Q1_4179528"/>
      <w:bookmarkEnd w:id="281"/>
      <w:r w:rsidR="00442228">
        <w:rPr>
          <w:rFonts w:hint="cs"/>
          <w:rtl/>
          <w:lang w:eastAsia="he-IL"/>
        </w:rPr>
        <w:t>10 שנים</w:t>
      </w:r>
      <w:r w:rsidR="001A2ACD">
        <w:rPr>
          <w:rFonts w:hint="cs"/>
          <w:rtl/>
          <w:lang w:eastAsia="he-IL"/>
        </w:rPr>
        <w:t>. הוא רשם את האוטו על שמה</w:t>
      </w:r>
      <w:r w:rsidR="00442228">
        <w:rPr>
          <w:rFonts w:hint="cs"/>
          <w:rtl/>
          <w:lang w:eastAsia="he-IL"/>
        </w:rPr>
        <w:t>,</w:t>
      </w:r>
      <w:r w:rsidR="001A2ACD">
        <w:rPr>
          <w:rFonts w:hint="cs"/>
          <w:rtl/>
          <w:lang w:eastAsia="he-IL"/>
        </w:rPr>
        <w:t xml:space="preserve"> ואז מכר את האוטו. </w:t>
      </w:r>
      <w:r w:rsidR="00442228">
        <w:rPr>
          <w:rFonts w:hint="cs"/>
          <w:rtl/>
          <w:lang w:eastAsia="he-IL"/>
        </w:rPr>
        <w:t>בגלל שהוא היה בכלא לא ביצעו</w:t>
      </w:r>
      <w:bookmarkStart w:id="282" w:name="_ETM_Q1_4193443"/>
      <w:bookmarkEnd w:id="282"/>
      <w:r w:rsidR="00442228">
        <w:rPr>
          <w:rFonts w:hint="cs"/>
          <w:rtl/>
          <w:lang w:eastAsia="he-IL"/>
        </w:rPr>
        <w:t xml:space="preserve"> את ההעברה. הקונה </w:t>
      </w:r>
      <w:r w:rsidR="008F3416">
        <w:rPr>
          <w:rFonts w:hint="cs"/>
          <w:rtl/>
          <w:lang w:eastAsia="he-IL"/>
        </w:rPr>
        <w:t xml:space="preserve">עשה </w:t>
      </w:r>
      <w:r w:rsidR="00442228">
        <w:rPr>
          <w:rFonts w:hint="cs"/>
          <w:rtl/>
          <w:lang w:eastAsia="he-IL"/>
        </w:rPr>
        <w:t xml:space="preserve">עבירות עם הרכב והילדה התחילה </w:t>
      </w:r>
      <w:bookmarkStart w:id="283" w:name="_ETM_Q1_4197865"/>
      <w:bookmarkEnd w:id="283"/>
      <w:r w:rsidR="00442228">
        <w:rPr>
          <w:rFonts w:hint="cs"/>
          <w:rtl/>
          <w:lang w:eastAsia="he-IL"/>
        </w:rPr>
        <w:t xml:space="preserve">לקבל דוחות על סך 30,000 שקל מעיריית נתניה ועל סך 20,000 שקל מעירייה אחרת. היא לא קשורה, אין </w:t>
      </w:r>
      <w:bookmarkStart w:id="284" w:name="_ETM_Q1_4205394"/>
      <w:bookmarkEnd w:id="284"/>
      <w:r w:rsidR="00442228">
        <w:rPr>
          <w:rFonts w:hint="cs"/>
          <w:rtl/>
          <w:lang w:eastAsia="he-IL"/>
        </w:rPr>
        <w:t xml:space="preserve">לה רישיון רכב, אבל היא בתוך התהליך. זה סיפור הזוי.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367722448"/>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DC0FDC" w:rsidP="00DC0FDC">
      <w:pPr>
        <w:rPr>
          <w:rtl/>
          <w:lang w:eastAsia="he-IL"/>
        </w:rPr>
      </w:pPr>
      <w:r>
        <w:rPr>
          <w:rFonts w:hint="cs"/>
          <w:rtl/>
          <w:lang w:eastAsia="he-IL"/>
        </w:rPr>
        <w:t xml:space="preserve">אבל </w:t>
      </w:r>
      <w:r w:rsidR="001A2ACD">
        <w:rPr>
          <w:rFonts w:hint="cs"/>
          <w:rtl/>
          <w:lang w:eastAsia="he-IL"/>
        </w:rPr>
        <w:t>יש הבדל גדול. לעניין דוחות תנועה</w:t>
      </w:r>
      <w:r>
        <w:rPr>
          <w:rFonts w:hint="cs"/>
          <w:rtl/>
          <w:lang w:eastAsia="he-IL"/>
        </w:rPr>
        <w:t xml:space="preserve"> החזקה מדברת על בעלות, מי שרשום במרשם</w:t>
      </w:r>
      <w:r w:rsidR="001A2ACD">
        <w:rPr>
          <w:rFonts w:hint="cs"/>
          <w:rtl/>
          <w:lang w:eastAsia="he-IL"/>
        </w:rPr>
        <w:t xml:space="preserve">. </w:t>
      </w:r>
      <w:r>
        <w:rPr>
          <w:rFonts w:hint="cs"/>
          <w:rtl/>
          <w:lang w:eastAsia="he-IL"/>
        </w:rPr>
        <w:t xml:space="preserve">אם זה היה גם כאן לא הייתי שואל. </w:t>
      </w:r>
      <w:r w:rsidR="001A2ACD">
        <w:rPr>
          <w:rFonts w:hint="cs"/>
          <w:rtl/>
          <w:lang w:eastAsia="he-IL"/>
        </w:rPr>
        <w:t xml:space="preserve">מכיוון שעכשיו הסבירו לנו שמה שקובע זה החזקה, אז האבא יגיד: </w:t>
      </w:r>
      <w:r>
        <w:rPr>
          <w:rFonts w:hint="cs"/>
          <w:rtl/>
          <w:lang w:eastAsia="he-IL"/>
        </w:rPr>
        <w:t>"</w:t>
      </w:r>
      <w:r w:rsidR="001A2ACD">
        <w:rPr>
          <w:rFonts w:hint="cs"/>
          <w:rtl/>
          <w:lang w:eastAsia="he-IL"/>
        </w:rPr>
        <w:t>אני הבעלים ו</w:t>
      </w:r>
      <w:r>
        <w:rPr>
          <w:rFonts w:hint="cs"/>
          <w:rtl/>
          <w:lang w:eastAsia="he-IL"/>
        </w:rPr>
        <w:t xml:space="preserve">נתתי את העדר </w:t>
      </w:r>
      <w:r w:rsidR="001A2ACD">
        <w:rPr>
          <w:rFonts w:hint="cs"/>
          <w:rtl/>
          <w:lang w:eastAsia="he-IL"/>
        </w:rPr>
        <w:t>לילד</w:t>
      </w:r>
      <w:r>
        <w:rPr>
          <w:rFonts w:hint="cs"/>
          <w:rtl/>
          <w:lang w:eastAsia="he-IL"/>
        </w:rPr>
        <w:t>"</w:t>
      </w:r>
      <w:r w:rsidR="001A2ACD">
        <w:rPr>
          <w:rFonts w:hint="cs"/>
          <w:rtl/>
          <w:lang w:eastAsia="he-IL"/>
        </w:rPr>
        <w:t xml:space="preserve">. </w:t>
      </w:r>
      <w:r>
        <w:rPr>
          <w:rFonts w:hint="cs"/>
          <w:rtl/>
          <w:lang w:eastAsia="he-IL"/>
        </w:rPr>
        <w:t xml:space="preserve">מאותו רגע, אין מי שנושא באחריות פלילית. </w:t>
      </w:r>
    </w:p>
    <w:p w:rsidR="001A2ACD" w:rsidRDefault="001A2ACD" w:rsidP="001A2ACD">
      <w:pPr>
        <w:rPr>
          <w:rtl/>
          <w:lang w:eastAsia="he-IL"/>
        </w:rPr>
      </w:pPr>
    </w:p>
    <w:sdt>
      <w:sdtPr>
        <w:rPr>
          <w:rtl/>
        </w:rPr>
        <w:alias w:val="יור"/>
        <w:tag w:val="&lt;ID&gt;4637&lt;/ID&gt;&lt;Name&gt;איתן כבל - יו&quot;רַ&lt;/Name&gt;&lt;Data&gt;איתן כבל&lt;/Data&gt;&lt;Shortcut&gt;איכב&lt;/Shortcut&gt;"/>
        <w:id w:val="-1982689113"/>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אני לא רואה את האבות הבדואים</w:t>
      </w:r>
      <w:r w:rsidR="00DC0FDC">
        <w:rPr>
          <w:rFonts w:hint="cs"/>
          <w:rtl/>
          <w:lang w:eastAsia="he-IL"/>
        </w:rPr>
        <w:t xml:space="preserve"> עכשיו- - - </w:t>
      </w:r>
    </w:p>
    <w:p w:rsidR="00DC0FDC" w:rsidRDefault="00DC0FDC" w:rsidP="001A2ACD">
      <w:pPr>
        <w:rPr>
          <w:rtl/>
          <w:lang w:eastAsia="he-IL"/>
        </w:rPr>
      </w:pPr>
    </w:p>
    <w:p w:rsidR="00DC0FDC" w:rsidRDefault="00DC0FDC" w:rsidP="00DC0FDC">
      <w:pPr>
        <w:pStyle w:val="a4"/>
        <w:keepNext/>
        <w:rPr>
          <w:rtl/>
        </w:rPr>
      </w:pPr>
      <w:r>
        <w:rPr>
          <w:rtl/>
        </w:rPr>
        <w:t xml:space="preserve">בצלאל </w:t>
      </w:r>
      <w:proofErr w:type="spellStart"/>
      <w:r>
        <w:rPr>
          <w:rtl/>
        </w:rPr>
        <w:t>סמוטריץ</w:t>
      </w:r>
      <w:proofErr w:type="spellEnd"/>
      <w:r>
        <w:rPr>
          <w:rtl/>
        </w:rPr>
        <w:t xml:space="preserve"> (הבית היהודי):</w:t>
      </w:r>
    </w:p>
    <w:p w:rsidR="00DC0FDC" w:rsidRDefault="00DC0FDC" w:rsidP="00DC0FDC">
      <w:pPr>
        <w:pStyle w:val="KeepWithNext"/>
        <w:rPr>
          <w:rtl/>
          <w:lang w:eastAsia="he-IL"/>
        </w:rPr>
      </w:pPr>
    </w:p>
    <w:p w:rsidR="00DC0FDC" w:rsidRDefault="00DC0FDC" w:rsidP="00DC0FDC">
      <w:pPr>
        <w:rPr>
          <w:rtl/>
          <w:lang w:eastAsia="he-IL"/>
        </w:rPr>
      </w:pPr>
      <w:r>
        <w:rPr>
          <w:rFonts w:hint="cs"/>
          <w:rtl/>
          <w:lang w:eastAsia="he-IL"/>
        </w:rPr>
        <w:t xml:space="preserve">אדם רצח ולא </w:t>
      </w:r>
      <w:bookmarkStart w:id="285" w:name="_ETM_Q1_4241375"/>
      <w:bookmarkEnd w:id="285"/>
      <w:r>
        <w:rPr>
          <w:rFonts w:hint="cs"/>
          <w:rtl/>
          <w:lang w:eastAsia="he-IL"/>
        </w:rPr>
        <w:t>ייטול אחריות? אתה מגן על רוצחים?</w:t>
      </w:r>
    </w:p>
    <w:p w:rsidR="001A2ACD" w:rsidRDefault="001A2ACD" w:rsidP="001A2ACD">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638449267"/>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סעיד </w:t>
          </w:r>
          <w:proofErr w:type="spellStart"/>
          <w:r w:rsidRPr="001A2ACD">
            <w:rPr>
              <w:rStyle w:val="afd"/>
              <w:color w:val="000000"/>
              <w:rtl/>
            </w:rPr>
            <w:t>אלחרומי</w:t>
          </w:r>
          <w:proofErr w:type="spellEnd"/>
          <w:r w:rsidRPr="001A2ACD">
            <w:rPr>
              <w:rStyle w:val="afd"/>
              <w:color w:val="000000"/>
              <w:rtl/>
            </w:rPr>
            <w:t xml:space="preserve"> (הרשימה המשותפת)</w:t>
          </w:r>
          <w:r w:rsidRPr="001A2ACD">
            <w:rPr>
              <w:color w:val="000000"/>
              <w:rtl/>
            </w:rPr>
            <w:t>:</w:t>
          </w:r>
        </w:p>
      </w:sdtContent>
    </w:sdt>
    <w:p w:rsidR="001A2ACD" w:rsidRDefault="001A2ACD" w:rsidP="001A2ACD">
      <w:pPr>
        <w:pStyle w:val="KeepWithNext"/>
        <w:rPr>
          <w:rtl/>
          <w:lang w:eastAsia="he-IL"/>
        </w:rPr>
      </w:pPr>
    </w:p>
    <w:p w:rsidR="001A2ACD" w:rsidRDefault="00DC0FDC" w:rsidP="001A2ACD">
      <w:pPr>
        <w:rPr>
          <w:rtl/>
          <w:lang w:eastAsia="he-IL"/>
        </w:rPr>
      </w:pPr>
      <w:r>
        <w:rPr>
          <w:rFonts w:hint="cs"/>
          <w:rtl/>
          <w:lang w:eastAsia="he-IL"/>
        </w:rPr>
        <w:t xml:space="preserve">אני לא מגן על רוצחים. </w:t>
      </w:r>
      <w:r w:rsidR="001A2ACD">
        <w:rPr>
          <w:rFonts w:hint="cs"/>
          <w:rtl/>
          <w:lang w:eastAsia="he-IL"/>
        </w:rPr>
        <w:t xml:space="preserve">אתה </w:t>
      </w:r>
      <w:r>
        <w:rPr>
          <w:rFonts w:hint="cs"/>
          <w:rtl/>
          <w:lang w:eastAsia="he-IL"/>
        </w:rPr>
        <w:t xml:space="preserve">עכשיו </w:t>
      </w:r>
      <w:r w:rsidR="001A2ACD">
        <w:rPr>
          <w:rFonts w:hint="cs"/>
          <w:rtl/>
          <w:lang w:eastAsia="he-IL"/>
        </w:rPr>
        <w:t>מחסל ענף שלם</w:t>
      </w:r>
      <w:r>
        <w:rPr>
          <w:rFonts w:hint="cs"/>
          <w:rtl/>
          <w:lang w:eastAsia="he-IL"/>
        </w:rPr>
        <w:t>, אתה והחבורה שלך</w:t>
      </w:r>
      <w:r w:rsidR="001A2ACD">
        <w:rPr>
          <w:rFonts w:hint="cs"/>
          <w:rtl/>
          <w:lang w:eastAsia="he-IL"/>
        </w:rPr>
        <w:t>. לקחת</w:t>
      </w:r>
      <w:r>
        <w:rPr>
          <w:rFonts w:hint="cs"/>
          <w:rtl/>
          <w:lang w:eastAsia="he-IL"/>
        </w:rPr>
        <w:t xml:space="preserve"> את הגמלים כפרויקט אישי. </w:t>
      </w:r>
    </w:p>
    <w:p w:rsidR="00271795" w:rsidRDefault="00271795" w:rsidP="001A2ACD">
      <w:pPr>
        <w:rPr>
          <w:rtl/>
          <w:lang w:eastAsia="he-IL"/>
        </w:rPr>
      </w:pPr>
    </w:p>
    <w:p w:rsidR="00271795" w:rsidRDefault="00271795" w:rsidP="00271795">
      <w:pPr>
        <w:pStyle w:val="a4"/>
        <w:keepNext/>
        <w:rPr>
          <w:rtl/>
        </w:rPr>
      </w:pPr>
      <w:r>
        <w:rPr>
          <w:rtl/>
        </w:rPr>
        <w:t xml:space="preserve">בצלאל </w:t>
      </w:r>
      <w:proofErr w:type="spellStart"/>
      <w:r>
        <w:rPr>
          <w:rtl/>
        </w:rPr>
        <w:t>סמוטריץ</w:t>
      </w:r>
      <w:proofErr w:type="spellEnd"/>
      <w:r>
        <w:rPr>
          <w:rtl/>
        </w:rPr>
        <w:t xml:space="preserve"> (הבית היהודי):</w:t>
      </w:r>
    </w:p>
    <w:p w:rsidR="00271795" w:rsidRDefault="00271795" w:rsidP="00271795">
      <w:pPr>
        <w:pStyle w:val="KeepWithNext"/>
        <w:rPr>
          <w:rtl/>
          <w:lang w:eastAsia="he-IL"/>
        </w:rPr>
      </w:pPr>
    </w:p>
    <w:p w:rsidR="00271795" w:rsidRDefault="00271795" w:rsidP="00271795">
      <w:pPr>
        <w:rPr>
          <w:rtl/>
          <w:lang w:eastAsia="he-IL"/>
        </w:rPr>
      </w:pPr>
      <w:r>
        <w:rPr>
          <w:rFonts w:hint="cs"/>
          <w:rtl/>
          <w:lang w:eastAsia="he-IL"/>
        </w:rPr>
        <w:t xml:space="preserve">אתה היית אמור לתמוך בזה. </w:t>
      </w:r>
    </w:p>
    <w:p w:rsidR="00271795" w:rsidRDefault="00271795" w:rsidP="00271795">
      <w:pPr>
        <w:rPr>
          <w:rtl/>
          <w:lang w:eastAsia="he-IL"/>
        </w:rPr>
      </w:pPr>
    </w:p>
    <w:p w:rsidR="00271795" w:rsidRDefault="00271795" w:rsidP="00271795">
      <w:pPr>
        <w:pStyle w:val="a4"/>
        <w:keepNext/>
        <w:rPr>
          <w:rtl/>
        </w:rPr>
      </w:pPr>
      <w:r>
        <w:rPr>
          <w:rtl/>
        </w:rPr>
        <w:t xml:space="preserve">סעיד </w:t>
      </w:r>
      <w:proofErr w:type="spellStart"/>
      <w:r>
        <w:rPr>
          <w:rtl/>
        </w:rPr>
        <w:t>אלחרומי</w:t>
      </w:r>
      <w:proofErr w:type="spellEnd"/>
      <w:r>
        <w:rPr>
          <w:rtl/>
        </w:rPr>
        <w:t xml:space="preserve"> (הרשימה המשותפת):</w:t>
      </w:r>
    </w:p>
    <w:p w:rsidR="00271795" w:rsidRDefault="00271795" w:rsidP="00271795">
      <w:pPr>
        <w:pStyle w:val="KeepWithNext"/>
        <w:rPr>
          <w:rtl/>
          <w:lang w:eastAsia="he-IL"/>
        </w:rPr>
      </w:pPr>
    </w:p>
    <w:p w:rsidR="00271795" w:rsidRDefault="00271795" w:rsidP="00271795">
      <w:pPr>
        <w:rPr>
          <w:rtl/>
          <w:lang w:eastAsia="he-IL"/>
        </w:rPr>
      </w:pPr>
      <w:r>
        <w:rPr>
          <w:rFonts w:hint="cs"/>
          <w:rtl/>
          <w:lang w:eastAsia="he-IL"/>
        </w:rPr>
        <w:t xml:space="preserve">אני תומך בכך שיסמנו את הגמלים, אבל אתה רוצה לפגוע בענף שלם. אמרתי את זה כבר מהדיון הראשון. </w:t>
      </w:r>
    </w:p>
    <w:p w:rsidR="00271795" w:rsidRDefault="00271795" w:rsidP="00271795">
      <w:pPr>
        <w:rPr>
          <w:rtl/>
          <w:lang w:eastAsia="he-IL"/>
        </w:rPr>
      </w:pPr>
    </w:p>
    <w:sdt>
      <w:sdtPr>
        <w:rPr>
          <w:rtl/>
        </w:rPr>
        <w:alias w:val="יור"/>
        <w:tag w:val="&lt;ID&gt;4637&lt;/ID&gt;&lt;Name&gt;איתן כבל - יו&quot;רַ&lt;/Name&gt;&lt;Data&gt;איתן כבל&lt;/Data&gt;&lt;Shortcut&gt;איכב&lt;/Shortcut&gt;"/>
        <w:id w:val="877431586"/>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271795" w:rsidP="001A2ACD">
      <w:pPr>
        <w:rPr>
          <w:rtl/>
          <w:lang w:eastAsia="he-IL"/>
        </w:rPr>
      </w:pPr>
      <w:r>
        <w:rPr>
          <w:rFonts w:hint="cs"/>
          <w:rtl/>
          <w:lang w:eastAsia="he-IL"/>
        </w:rPr>
        <w:t xml:space="preserve">בצלאל </w:t>
      </w:r>
      <w:proofErr w:type="spellStart"/>
      <w:r>
        <w:rPr>
          <w:rFonts w:hint="cs"/>
          <w:rtl/>
          <w:lang w:eastAsia="he-IL"/>
        </w:rPr>
        <w:t>סמוטריץ</w:t>
      </w:r>
      <w:proofErr w:type="spellEnd"/>
      <w:r>
        <w:rPr>
          <w:rFonts w:hint="cs"/>
          <w:rtl/>
          <w:lang w:eastAsia="he-IL"/>
        </w:rPr>
        <w:t xml:space="preserve">, במקום שנתמוך ונעמוד מאחורי זה, אתה מנהל כאן </w:t>
      </w:r>
      <w:bookmarkStart w:id="286" w:name="_ETM_Q1_4263725"/>
      <w:bookmarkEnd w:id="286"/>
      <w:r>
        <w:rPr>
          <w:rFonts w:hint="cs"/>
          <w:rtl/>
          <w:lang w:eastAsia="he-IL"/>
        </w:rPr>
        <w:t xml:space="preserve">דיון פוליטי. זה לא מעניין אותי. </w:t>
      </w:r>
    </w:p>
    <w:p w:rsidR="001A2ACD" w:rsidRDefault="001A2ACD" w:rsidP="001A2ACD">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274449910"/>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סעיד </w:t>
          </w:r>
          <w:proofErr w:type="spellStart"/>
          <w:r w:rsidRPr="001A2ACD">
            <w:rPr>
              <w:rStyle w:val="afd"/>
              <w:color w:val="000000"/>
              <w:rtl/>
            </w:rPr>
            <w:t>אלחרומי</w:t>
          </w:r>
          <w:proofErr w:type="spellEnd"/>
          <w:r w:rsidRPr="001A2ACD">
            <w:rPr>
              <w:rStyle w:val="afd"/>
              <w:color w:val="000000"/>
              <w:rtl/>
            </w:rPr>
            <w:t xml:space="preserve"> (הרשימה המשותפת)</w:t>
          </w:r>
          <w:r w:rsidRPr="001A2ACD">
            <w:rPr>
              <w:color w:val="000000"/>
              <w:rtl/>
            </w:rPr>
            <w:t>:</w:t>
          </w:r>
        </w:p>
      </w:sdtContent>
    </w:sdt>
    <w:p w:rsidR="001A2ACD" w:rsidRDefault="001A2ACD" w:rsidP="001A2ACD">
      <w:pPr>
        <w:pStyle w:val="KeepWithNext"/>
        <w:rPr>
          <w:color w:val="000000"/>
          <w:rtl/>
          <w:lang w:eastAsia="he-IL"/>
        </w:rPr>
      </w:pPr>
    </w:p>
    <w:p w:rsidR="001A2ACD" w:rsidRDefault="00022E71" w:rsidP="001A2ACD">
      <w:pPr>
        <w:rPr>
          <w:rtl/>
          <w:lang w:eastAsia="he-IL"/>
        </w:rPr>
      </w:pPr>
      <w:r>
        <w:rPr>
          <w:rFonts w:hint="cs"/>
          <w:rtl/>
          <w:lang w:eastAsia="he-IL"/>
        </w:rPr>
        <w:t>א</w:t>
      </w:r>
      <w:r w:rsidR="001A2ACD">
        <w:rPr>
          <w:rFonts w:hint="cs"/>
          <w:rtl/>
          <w:lang w:eastAsia="he-IL"/>
        </w:rPr>
        <w:t xml:space="preserve">תה לא תושב הנגב ולא אכפת לך מהנגב. </w:t>
      </w:r>
    </w:p>
    <w:p w:rsidR="001A2ACD" w:rsidRDefault="001A2ACD" w:rsidP="001A2ACD">
      <w:pPr>
        <w:rPr>
          <w:rtl/>
          <w:lang w:eastAsia="he-IL"/>
        </w:rPr>
      </w:pPr>
    </w:p>
    <w:sdt>
      <w:sdtPr>
        <w:rPr>
          <w:rtl/>
        </w:rPr>
        <w:alias w:val="יור"/>
        <w:tag w:val="&lt;ID&gt;4637&lt;/ID&gt;&lt;Name&gt;איתן כבל - יו&quot;רַ&lt;/Name&gt;&lt;Data&gt;איתן כבל&lt;/Data&gt;&lt;Shortcut&gt;איכב&lt;/Shortcut&gt;"/>
        <w:id w:val="-1176505530"/>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Pr="00271795" w:rsidRDefault="00271795" w:rsidP="00271795">
      <w:pPr>
        <w:rPr>
          <w:rtl/>
          <w:lang w:eastAsia="he-IL"/>
        </w:rPr>
      </w:pPr>
      <w:r>
        <w:rPr>
          <w:rFonts w:hint="cs"/>
          <w:rtl/>
          <w:lang w:eastAsia="he-IL"/>
        </w:rPr>
        <w:t xml:space="preserve">סעיד </w:t>
      </w:r>
      <w:proofErr w:type="spellStart"/>
      <w:r>
        <w:rPr>
          <w:rFonts w:hint="cs"/>
          <w:rtl/>
          <w:lang w:eastAsia="he-IL"/>
        </w:rPr>
        <w:t>אלחרומי</w:t>
      </w:r>
      <w:proofErr w:type="spellEnd"/>
      <w:r>
        <w:rPr>
          <w:rFonts w:hint="cs"/>
          <w:rtl/>
          <w:lang w:eastAsia="he-IL"/>
        </w:rPr>
        <w:t xml:space="preserve">, די, מספיק, חאלס. לאן לקחת אותי? </w:t>
      </w:r>
      <w:r w:rsidR="001A2ACD">
        <w:rPr>
          <w:rFonts w:hint="cs"/>
          <w:rtl/>
          <w:lang w:eastAsia="he-IL"/>
        </w:rPr>
        <w:t xml:space="preserve">תן לי לסיים את </w:t>
      </w:r>
      <w:r>
        <w:rPr>
          <w:rFonts w:hint="cs"/>
          <w:rtl/>
          <w:lang w:eastAsia="he-IL"/>
        </w:rPr>
        <w:t>העניין ה</w:t>
      </w:r>
      <w:r w:rsidR="001A2ACD">
        <w:rPr>
          <w:rFonts w:hint="cs"/>
          <w:rtl/>
          <w:lang w:eastAsia="he-IL"/>
        </w:rPr>
        <w:t>זה מבחינה מקצועית.</w:t>
      </w:r>
      <w:r w:rsidR="001A2ACD">
        <w:rPr>
          <w:rFonts w:hint="cs"/>
          <w:lang w:eastAsia="he-IL"/>
        </w:rPr>
        <w:t xml:space="preserve"> </w:t>
      </w:r>
    </w:p>
    <w:p w:rsidR="001A2ACD" w:rsidRDefault="001A2ACD" w:rsidP="001A2ACD">
      <w:pPr>
        <w:rPr>
          <w:rtl/>
          <w:lang w:eastAsia="he-IL"/>
        </w:rPr>
      </w:pPr>
    </w:p>
    <w:p w:rsidR="00271795" w:rsidRDefault="00271795" w:rsidP="00064CB7">
      <w:pPr>
        <w:rPr>
          <w:rtl/>
          <w:lang w:eastAsia="he-IL"/>
        </w:rPr>
      </w:pPr>
      <w:r>
        <w:rPr>
          <w:rFonts w:hint="cs"/>
          <w:rtl/>
          <w:lang w:eastAsia="he-IL"/>
        </w:rPr>
        <w:t xml:space="preserve">תמיד </w:t>
      </w:r>
      <w:r w:rsidR="001A2ACD">
        <w:rPr>
          <w:rFonts w:hint="cs"/>
          <w:rtl/>
          <w:lang w:eastAsia="he-IL"/>
        </w:rPr>
        <w:t xml:space="preserve">אני כופר בעובדה </w:t>
      </w:r>
      <w:proofErr w:type="spellStart"/>
      <w:r w:rsidR="001A2ACD">
        <w:rPr>
          <w:rFonts w:hint="cs"/>
          <w:rtl/>
          <w:lang w:eastAsia="he-IL"/>
        </w:rPr>
        <w:t>שמייד</w:t>
      </w:r>
      <w:proofErr w:type="spellEnd"/>
      <w:r w:rsidR="001A2ACD">
        <w:rPr>
          <w:rFonts w:hint="cs"/>
          <w:rtl/>
          <w:lang w:eastAsia="he-IL"/>
        </w:rPr>
        <w:t xml:space="preserve"> </w:t>
      </w:r>
      <w:r w:rsidR="00064CB7">
        <w:rPr>
          <w:rFonts w:hint="cs"/>
          <w:rtl/>
          <w:lang w:eastAsia="he-IL"/>
        </w:rPr>
        <w:t>כ</w:t>
      </w:r>
      <w:r>
        <w:rPr>
          <w:rFonts w:hint="cs"/>
          <w:rtl/>
          <w:lang w:eastAsia="he-IL"/>
        </w:rPr>
        <w:t xml:space="preserve">שמעבירים חוק </w:t>
      </w:r>
      <w:bookmarkStart w:id="287" w:name="_ETM_Q1_4284351"/>
      <w:bookmarkEnd w:id="287"/>
      <w:r w:rsidR="001A2ACD">
        <w:rPr>
          <w:rFonts w:hint="cs"/>
          <w:rtl/>
          <w:lang w:eastAsia="he-IL"/>
        </w:rPr>
        <w:t xml:space="preserve">כולם רושמים את </w:t>
      </w:r>
      <w:r w:rsidR="00064CB7">
        <w:rPr>
          <w:rFonts w:hint="cs"/>
          <w:rtl/>
          <w:lang w:eastAsia="he-IL"/>
        </w:rPr>
        <w:t xml:space="preserve">הרכוש </w:t>
      </w:r>
      <w:r w:rsidR="001A2ACD">
        <w:rPr>
          <w:rFonts w:hint="cs"/>
          <w:rtl/>
          <w:lang w:eastAsia="he-IL"/>
        </w:rPr>
        <w:t xml:space="preserve">על שם הילדים שלהם. </w:t>
      </w:r>
      <w:r>
        <w:rPr>
          <w:rFonts w:hint="cs"/>
          <w:rtl/>
          <w:lang w:eastAsia="he-IL"/>
        </w:rPr>
        <w:t>כל היום אנחנו עסוקים ב"כולם", ב"אם" ו"אם" ו"אם"</w:t>
      </w:r>
      <w:r w:rsidR="00064CB7">
        <w:rPr>
          <w:rFonts w:hint="cs"/>
          <w:rtl/>
          <w:lang w:eastAsia="he-IL"/>
        </w:rPr>
        <w:t>,</w:t>
      </w:r>
      <w:r>
        <w:rPr>
          <w:rFonts w:hint="cs"/>
          <w:rtl/>
          <w:lang w:eastAsia="he-IL"/>
        </w:rPr>
        <w:t xml:space="preserve"> </w:t>
      </w:r>
      <w:bookmarkStart w:id="288" w:name="_ETM_Q1_4289438"/>
      <w:bookmarkEnd w:id="288"/>
      <w:r w:rsidR="001A2ACD">
        <w:rPr>
          <w:rFonts w:hint="cs"/>
          <w:rtl/>
          <w:lang w:eastAsia="he-IL"/>
        </w:rPr>
        <w:t xml:space="preserve">אין </w:t>
      </w:r>
      <w:r>
        <w:rPr>
          <w:rFonts w:hint="cs"/>
          <w:rtl/>
          <w:lang w:eastAsia="he-IL"/>
        </w:rPr>
        <w:t>ג</w:t>
      </w:r>
      <w:r w:rsidR="001A2ACD">
        <w:rPr>
          <w:rFonts w:hint="cs"/>
          <w:rtl/>
          <w:lang w:eastAsia="he-IL"/>
        </w:rPr>
        <w:t>בול להתניות. גם אחרי שנעביר את החוק יהיו מי שימצאו דרך להתחמק</w:t>
      </w:r>
      <w:r>
        <w:rPr>
          <w:rFonts w:hint="cs"/>
          <w:rtl/>
          <w:lang w:eastAsia="he-IL"/>
        </w:rPr>
        <w:t>, "לתחמן"</w:t>
      </w:r>
      <w:r w:rsidR="001A2ACD">
        <w:rPr>
          <w:rFonts w:hint="cs"/>
          <w:rtl/>
          <w:lang w:eastAsia="he-IL"/>
        </w:rPr>
        <w:t xml:space="preserve">. </w:t>
      </w:r>
      <w:r>
        <w:rPr>
          <w:rFonts w:hint="cs"/>
          <w:rtl/>
          <w:lang w:eastAsia="he-IL"/>
        </w:rPr>
        <w:t xml:space="preserve">בשביל זה יש חוקים. </w:t>
      </w:r>
      <w:r w:rsidR="001A2ACD">
        <w:rPr>
          <w:rFonts w:hint="cs"/>
          <w:rtl/>
          <w:lang w:eastAsia="he-IL"/>
        </w:rPr>
        <w:t>מה שאנחנו עושים זה לתת לבית המשפט את הכלים כדי להתמודד. זה יכול לקרות גם בחברה היהודית</w:t>
      </w:r>
      <w:r>
        <w:rPr>
          <w:rFonts w:hint="cs"/>
          <w:rtl/>
          <w:lang w:eastAsia="he-IL"/>
        </w:rPr>
        <w:t>, לא הבדואית, שאדם מראש</w:t>
      </w:r>
      <w:bookmarkStart w:id="289" w:name="_ETM_Q1_4316993"/>
      <w:bookmarkEnd w:id="289"/>
      <w:r>
        <w:rPr>
          <w:rFonts w:hint="cs"/>
          <w:rtl/>
          <w:lang w:eastAsia="he-IL"/>
        </w:rPr>
        <w:t xml:space="preserve"> רוצה להתחמק, עם גמלים, ומראש רושם אותם על שם הילד </w:t>
      </w:r>
      <w:bookmarkStart w:id="290" w:name="_ETM_Q1_4320539"/>
      <w:bookmarkEnd w:id="290"/>
      <w:r>
        <w:rPr>
          <w:rFonts w:hint="cs"/>
          <w:rtl/>
          <w:lang w:eastAsia="he-IL"/>
        </w:rPr>
        <w:t xml:space="preserve">הקטין שלו, ואומר: "לא יקרה כלום, לא קרה כלום, ואם יקרה </w:t>
      </w:r>
      <w:r>
        <w:rPr>
          <w:rtl/>
          <w:lang w:eastAsia="he-IL"/>
        </w:rPr>
        <w:t>–</w:t>
      </w:r>
      <w:r>
        <w:rPr>
          <w:rFonts w:hint="cs"/>
          <w:rtl/>
          <w:lang w:eastAsia="he-IL"/>
        </w:rPr>
        <w:t xml:space="preserve"> יש לי את הביטוח הזה".</w:t>
      </w:r>
      <w:r w:rsidR="001A2ACD">
        <w:rPr>
          <w:rFonts w:hint="cs"/>
          <w:rtl/>
          <w:lang w:eastAsia="he-IL"/>
        </w:rPr>
        <w:t xml:space="preserve"> אלה דברים שלצערנו הם עניין של יום ביומו. </w:t>
      </w:r>
      <w:r>
        <w:rPr>
          <w:rFonts w:hint="cs"/>
          <w:rtl/>
          <w:lang w:eastAsia="he-IL"/>
        </w:rPr>
        <w:t xml:space="preserve">אני לא חושב שעכשיו </w:t>
      </w:r>
      <w:bookmarkStart w:id="291" w:name="_ETM_Q1_4331310"/>
      <w:bookmarkEnd w:id="291"/>
      <w:r>
        <w:rPr>
          <w:rFonts w:hint="cs"/>
          <w:rtl/>
          <w:lang w:eastAsia="he-IL"/>
        </w:rPr>
        <w:t xml:space="preserve">בדואים מחלקים את הירושה מגיל אפס. </w:t>
      </w:r>
    </w:p>
    <w:p w:rsidR="00271795" w:rsidRDefault="00271795" w:rsidP="00271795">
      <w:pPr>
        <w:rPr>
          <w:rtl/>
          <w:lang w:eastAsia="he-IL"/>
        </w:rPr>
      </w:pPr>
    </w:p>
    <w:p w:rsidR="001A2ACD" w:rsidRDefault="001A2ACD" w:rsidP="00271795">
      <w:pPr>
        <w:rPr>
          <w:rtl/>
          <w:lang w:eastAsia="he-IL"/>
        </w:rPr>
      </w:pPr>
      <w:r>
        <w:rPr>
          <w:rFonts w:hint="cs"/>
          <w:rtl/>
          <w:lang w:eastAsia="he-IL"/>
        </w:rPr>
        <w:t>אני מנסה להבין</w:t>
      </w:r>
      <w:r w:rsidR="00271795">
        <w:rPr>
          <w:rFonts w:hint="cs"/>
          <w:rtl/>
          <w:lang w:eastAsia="he-IL"/>
        </w:rPr>
        <w:t xml:space="preserve"> את הדבר הבא:</w:t>
      </w:r>
      <w:r>
        <w:rPr>
          <w:rFonts w:hint="cs"/>
          <w:rtl/>
          <w:lang w:eastAsia="he-IL"/>
        </w:rPr>
        <w:t xml:space="preserve"> ברגע שקרתה תאונה, </w:t>
      </w:r>
      <w:r w:rsidR="00271795">
        <w:rPr>
          <w:rFonts w:hint="cs"/>
          <w:rtl/>
          <w:lang w:eastAsia="he-IL"/>
        </w:rPr>
        <w:t xml:space="preserve">וחס וחלילה מה שאמר בצלאל </w:t>
      </w:r>
      <w:proofErr w:type="spellStart"/>
      <w:r w:rsidR="00271795">
        <w:rPr>
          <w:rFonts w:hint="cs"/>
          <w:rtl/>
          <w:lang w:eastAsia="he-IL"/>
        </w:rPr>
        <w:t>סמוטריץ</w:t>
      </w:r>
      <w:proofErr w:type="spellEnd"/>
      <w:r w:rsidR="00271795">
        <w:rPr>
          <w:rFonts w:hint="cs"/>
          <w:rtl/>
          <w:lang w:eastAsia="he-IL"/>
        </w:rPr>
        <w:t xml:space="preserve"> ידידי אכן מתרחש, אדם מעביר</w:t>
      </w:r>
      <w:r>
        <w:rPr>
          <w:rFonts w:hint="cs"/>
          <w:rtl/>
          <w:lang w:eastAsia="he-IL"/>
        </w:rPr>
        <w:t xml:space="preserve"> </w:t>
      </w:r>
      <w:r w:rsidR="00271795">
        <w:rPr>
          <w:rFonts w:hint="cs"/>
          <w:rtl/>
          <w:lang w:eastAsia="he-IL"/>
        </w:rPr>
        <w:t>אחריות למען הסרת ספק מעצמו</w:t>
      </w:r>
      <w:r>
        <w:rPr>
          <w:rFonts w:hint="cs"/>
          <w:rtl/>
          <w:lang w:eastAsia="he-IL"/>
        </w:rPr>
        <w:t>. בסיטואציה כזו באמת יכול השופט להגיד: קטין הוא המחזיק</w:t>
      </w:r>
      <w:r w:rsidR="00F503A2">
        <w:rPr>
          <w:rFonts w:hint="cs"/>
          <w:rtl/>
          <w:lang w:eastAsia="he-IL"/>
        </w:rPr>
        <w:t>.</w:t>
      </w:r>
    </w:p>
    <w:p w:rsidR="001A2ACD" w:rsidRDefault="001A2ACD" w:rsidP="001A2ACD">
      <w:pPr>
        <w:rPr>
          <w:rtl/>
          <w:lang w:eastAsia="he-IL"/>
        </w:rPr>
      </w:pPr>
    </w:p>
    <w:sdt>
      <w:sdtPr>
        <w:rPr>
          <w:rFonts w:hint="cs"/>
          <w:rtl/>
        </w:rPr>
        <w:alias w:val="דובר"/>
        <w:tag w:val="&lt;ID&gt;0&lt;/ID&gt;&lt;Name&gt;מרב תורג'מן&lt;/Name&gt;&lt;Data&gt;מרב תורג'מן&lt;/Data&gt;&lt;Shortcut&gt;מרב&lt;/Shortcut&gt;&lt;MemberID&gt;&lt;/MemberID&gt;"/>
        <w:id w:val="1651631570"/>
        <w:placeholder>
          <w:docPart w:val="DefaultPlaceholder_-1854013440"/>
        </w:placeholder>
      </w:sdtPr>
      <w:sdtEndPr/>
      <w:sdtContent>
        <w:p w:rsidR="001A2ACD" w:rsidRDefault="001A2ACD" w:rsidP="001A2ACD">
          <w:pPr>
            <w:pStyle w:val="a4"/>
            <w:keepNext/>
            <w:rPr>
              <w:rtl/>
            </w:rPr>
          </w:pPr>
          <w:r w:rsidRPr="001A2ACD">
            <w:rPr>
              <w:rStyle w:val="afd"/>
              <w:color w:val="000000"/>
              <w:rtl/>
            </w:rPr>
            <w:t>מרב תורג'מן</w:t>
          </w:r>
          <w:r w:rsidRPr="001A2ACD">
            <w:rPr>
              <w:color w:val="000000"/>
              <w:rtl/>
            </w:rPr>
            <w:t>:</w:t>
          </w:r>
        </w:p>
      </w:sdtContent>
    </w:sdt>
    <w:p w:rsidR="001A2ACD" w:rsidRDefault="001A2ACD" w:rsidP="001A2ACD">
      <w:pPr>
        <w:pStyle w:val="KeepWithNext"/>
        <w:rPr>
          <w:rtl/>
          <w:lang w:eastAsia="he-IL"/>
        </w:rPr>
      </w:pPr>
    </w:p>
    <w:p w:rsidR="001A2ACD" w:rsidRDefault="001A2ACD" w:rsidP="00064CB7">
      <w:pPr>
        <w:rPr>
          <w:rtl/>
          <w:lang w:eastAsia="he-IL"/>
        </w:rPr>
      </w:pPr>
      <w:r>
        <w:rPr>
          <w:rFonts w:hint="cs"/>
          <w:rtl/>
          <w:lang w:eastAsia="he-IL"/>
        </w:rPr>
        <w:t xml:space="preserve">אבל הבעלים </w:t>
      </w:r>
      <w:r w:rsidR="00F503A2">
        <w:rPr>
          <w:rFonts w:hint="cs"/>
          <w:rtl/>
          <w:lang w:eastAsia="he-IL"/>
        </w:rPr>
        <w:t>צריך להוכיח שהוא העביר את החזקה</w:t>
      </w:r>
      <w:r w:rsidR="00064CB7">
        <w:rPr>
          <w:rFonts w:hint="cs"/>
          <w:rtl/>
          <w:lang w:eastAsia="he-IL"/>
        </w:rPr>
        <w:t>.</w:t>
      </w:r>
      <w:r w:rsidR="00F503A2">
        <w:rPr>
          <w:rFonts w:hint="cs"/>
          <w:rtl/>
          <w:lang w:eastAsia="he-IL"/>
        </w:rPr>
        <w:t xml:space="preserve"> הראיה עליו.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913732611"/>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 xml:space="preserve">אבל הילד יודה. </w:t>
      </w:r>
    </w:p>
    <w:p w:rsidR="001A2ACD" w:rsidRDefault="001A2ACD" w:rsidP="001A2ACD">
      <w:pPr>
        <w:rPr>
          <w:rtl/>
          <w:lang w:eastAsia="he-IL"/>
        </w:rPr>
      </w:pPr>
    </w:p>
    <w:sdt>
      <w:sdtPr>
        <w:rPr>
          <w:rtl/>
        </w:rPr>
        <w:alias w:val="יור"/>
        <w:tag w:val="&lt;ID&gt;4637&lt;/ID&gt;&lt;Name&gt;איתן כבל - יו&quot;רַ&lt;/Name&gt;&lt;Data&gt;איתן כבל&lt;/Data&gt;&lt;Shortcut&gt;איכב&lt;/Shortcut&gt;"/>
        <w:id w:val="35389387"/>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F503A2" w:rsidP="00F503A2">
      <w:pPr>
        <w:rPr>
          <w:rtl/>
          <w:lang w:eastAsia="he-IL"/>
        </w:rPr>
      </w:pPr>
      <w:r>
        <w:rPr>
          <w:rFonts w:hint="cs"/>
          <w:rtl/>
          <w:lang w:eastAsia="he-IL"/>
        </w:rPr>
        <w:t>א</w:t>
      </w:r>
      <w:r w:rsidR="001A2ACD">
        <w:rPr>
          <w:rFonts w:hint="cs"/>
          <w:rtl/>
          <w:lang w:eastAsia="he-IL"/>
        </w:rPr>
        <w:t xml:space="preserve">תה </w:t>
      </w:r>
      <w:r>
        <w:rPr>
          <w:rFonts w:hint="cs"/>
          <w:rtl/>
          <w:lang w:eastAsia="he-IL"/>
        </w:rPr>
        <w:t xml:space="preserve">מנהל אתי עכשיו </w:t>
      </w:r>
      <w:r w:rsidR="001A2ACD">
        <w:rPr>
          <w:rFonts w:hint="cs"/>
          <w:rtl/>
          <w:lang w:eastAsia="he-IL"/>
        </w:rPr>
        <w:t xml:space="preserve">דיון של בית משפט. </w:t>
      </w:r>
    </w:p>
    <w:p w:rsidR="001A2ACD" w:rsidRDefault="001A2ACD" w:rsidP="001A2ACD">
      <w:pPr>
        <w:rPr>
          <w:rtl/>
          <w:lang w:eastAsia="he-IL"/>
        </w:rPr>
      </w:pPr>
    </w:p>
    <w:sdt>
      <w:sdtPr>
        <w:rPr>
          <w:rFonts w:hint="cs"/>
          <w:rtl/>
          <w:lang w:eastAsia="he-IL"/>
        </w:rPr>
        <w:alias w:val="אורח"/>
        <w:tag w:val="&lt;ID&gt;740257&lt;/ID&gt;&lt;Name&gt;לילך וגנר&lt;/Name&gt;&lt;Data&gt;לילך וגנר&lt;/Data&gt;&lt;Shortcut&gt;ליוג&lt;/Shortcut&gt;&lt;Title&gt;יעוץ וחקיקה פלילי, משרד המשפטים&lt;/Title&gt;"/>
        <w:id w:val="1441032297"/>
        <w:placeholder>
          <w:docPart w:val="DefaultPlaceholder_-1854013440"/>
        </w:placeholder>
      </w:sdtPr>
      <w:sdtEndPr/>
      <w:sdtContent>
        <w:p w:rsidR="001A2ACD" w:rsidRDefault="001A2ACD" w:rsidP="001A2ACD">
          <w:pPr>
            <w:pStyle w:val="af9"/>
            <w:keepNext/>
            <w:rPr>
              <w:rtl/>
              <w:lang w:eastAsia="he-IL"/>
            </w:rPr>
          </w:pPr>
          <w:r w:rsidRPr="001A2ACD">
            <w:rPr>
              <w:rStyle w:val="afd"/>
              <w:color w:val="000000"/>
              <w:rtl/>
            </w:rPr>
            <w:t>לילך וגנר</w:t>
          </w:r>
          <w:r w:rsidRPr="001A2ACD">
            <w:rPr>
              <w:color w:val="000000"/>
              <w:rtl/>
              <w:lang w:eastAsia="he-IL"/>
            </w:rPr>
            <w:t>:</w:t>
          </w:r>
        </w:p>
      </w:sdtContent>
    </w:sdt>
    <w:p w:rsidR="001A2ACD" w:rsidRDefault="001A2ACD" w:rsidP="001A2ACD">
      <w:pPr>
        <w:pStyle w:val="KeepWithNext"/>
        <w:rPr>
          <w:rtl/>
          <w:lang w:eastAsia="he-IL"/>
        </w:rPr>
      </w:pPr>
    </w:p>
    <w:p w:rsidR="001A2ACD" w:rsidRDefault="00F503A2" w:rsidP="00064CB7">
      <w:pPr>
        <w:rPr>
          <w:rtl/>
          <w:lang w:eastAsia="he-IL"/>
        </w:rPr>
      </w:pPr>
      <w:r>
        <w:rPr>
          <w:rFonts w:hint="cs"/>
          <w:rtl/>
          <w:lang w:eastAsia="he-IL"/>
        </w:rPr>
        <w:t xml:space="preserve">השאלות הללו יכולות לעלות במגוון של חזקות במשפט הפלילי. </w:t>
      </w:r>
      <w:r w:rsidR="001A2ACD">
        <w:rPr>
          <w:rFonts w:hint="cs"/>
          <w:rtl/>
          <w:lang w:eastAsia="he-IL"/>
        </w:rPr>
        <w:t xml:space="preserve">למשל </w:t>
      </w:r>
      <w:r w:rsidR="00064CB7">
        <w:rPr>
          <w:rFonts w:hint="cs"/>
          <w:rtl/>
          <w:lang w:eastAsia="he-IL"/>
        </w:rPr>
        <w:t xml:space="preserve">כאשר רכב </w:t>
      </w:r>
      <w:r>
        <w:rPr>
          <w:rFonts w:hint="cs"/>
          <w:rtl/>
          <w:lang w:eastAsia="he-IL"/>
        </w:rPr>
        <w:t xml:space="preserve">נתפס עם </w:t>
      </w:r>
      <w:bookmarkStart w:id="292" w:name="_ETM_Q1_4383573"/>
      <w:bookmarkEnd w:id="292"/>
      <w:r>
        <w:rPr>
          <w:rFonts w:hint="cs"/>
          <w:rtl/>
          <w:lang w:eastAsia="he-IL"/>
        </w:rPr>
        <w:t xml:space="preserve">סמים, </w:t>
      </w:r>
      <w:r w:rsidR="001A2ACD">
        <w:rPr>
          <w:rFonts w:hint="cs"/>
          <w:rtl/>
          <w:lang w:eastAsia="he-IL"/>
        </w:rPr>
        <w:t>יגידו</w:t>
      </w:r>
      <w:r>
        <w:rPr>
          <w:rFonts w:hint="cs"/>
          <w:rtl/>
          <w:lang w:eastAsia="he-IL"/>
        </w:rPr>
        <w:t>: "מכרתי אותו לקטין"</w:t>
      </w:r>
      <w:r w:rsidR="001A2ACD">
        <w:rPr>
          <w:rFonts w:hint="cs"/>
          <w:rtl/>
          <w:lang w:eastAsia="he-IL"/>
        </w:rPr>
        <w:t>. זה יכול לעלות במגוון של מצבים. בתי המשפט לא תמימים. הנטל עובר לצד שני</w:t>
      </w:r>
      <w:r>
        <w:rPr>
          <w:rFonts w:hint="cs"/>
          <w:rtl/>
          <w:lang w:eastAsia="he-IL"/>
        </w:rPr>
        <w:t xml:space="preserve"> להוכיח. לא על המשטרה ועל הפרקליטות מוטל הנטל להוכיח מי המחזיק בפועל אלא הנטל עובר לצד השני</w:t>
      </w:r>
      <w:r w:rsidR="001A2ACD">
        <w:rPr>
          <w:rFonts w:hint="cs"/>
          <w:rtl/>
          <w:lang w:eastAsia="he-IL"/>
        </w:rPr>
        <w:t>. לא כל תירוץ שיגיד אדם</w:t>
      </w:r>
      <w:r>
        <w:rPr>
          <w:rFonts w:hint="cs"/>
          <w:rtl/>
          <w:lang w:eastAsia="he-IL"/>
        </w:rPr>
        <w:t xml:space="preserve"> יתקבל בבית המשפט. </w:t>
      </w:r>
    </w:p>
    <w:p w:rsidR="00F503A2" w:rsidRDefault="00F503A2" w:rsidP="00F503A2">
      <w:pPr>
        <w:rPr>
          <w:rtl/>
          <w:lang w:eastAsia="he-IL"/>
        </w:rPr>
      </w:pPr>
    </w:p>
    <w:p w:rsidR="00F503A2" w:rsidRDefault="00F503A2" w:rsidP="00F503A2">
      <w:pPr>
        <w:pStyle w:val="af6"/>
        <w:keepNext/>
        <w:rPr>
          <w:rtl/>
        </w:rPr>
      </w:pPr>
      <w:r>
        <w:rPr>
          <w:rtl/>
        </w:rPr>
        <w:t>היו"ר איתן כבל:</w:t>
      </w:r>
    </w:p>
    <w:p w:rsidR="00F503A2" w:rsidRDefault="00F503A2" w:rsidP="00F503A2">
      <w:pPr>
        <w:pStyle w:val="KeepWithNext"/>
        <w:rPr>
          <w:rtl/>
          <w:lang w:eastAsia="he-IL"/>
        </w:rPr>
      </w:pPr>
    </w:p>
    <w:p w:rsidR="00F503A2" w:rsidRDefault="00F503A2" w:rsidP="00F503A2">
      <w:pPr>
        <w:rPr>
          <w:rtl/>
          <w:lang w:eastAsia="he-IL"/>
        </w:rPr>
      </w:pPr>
      <w:r>
        <w:rPr>
          <w:rFonts w:hint="cs"/>
          <w:rtl/>
          <w:lang w:eastAsia="he-IL"/>
        </w:rPr>
        <w:t xml:space="preserve">עמדתך ברורה. </w:t>
      </w:r>
    </w:p>
    <w:p w:rsidR="001A2ACD" w:rsidRDefault="001A2ACD" w:rsidP="001A2ACD">
      <w:pPr>
        <w:rPr>
          <w:rtl/>
          <w:lang w:eastAsia="he-IL"/>
        </w:rPr>
      </w:pPr>
    </w:p>
    <w:sdt>
      <w:sdtPr>
        <w:rPr>
          <w:rFonts w:hint="cs"/>
          <w:rtl/>
        </w:rPr>
        <w:alias w:val="דובר"/>
        <w:tag w:val="&lt;ID&gt;5305&lt;/ID&gt;&lt;Name&gt;רועי פולקמן - כולנו&lt;/Name&gt;&lt;Data&gt;רועי פולקמן (כולנו)&lt;/Data&gt;&lt;Shortcut&gt;רופו&lt;/Shortcut&gt;&lt;MemberID&gt;2566&lt;/MemberID&gt;"/>
        <w:id w:val="-1898576396"/>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רועי </w:t>
          </w:r>
          <w:proofErr w:type="spellStart"/>
          <w:r w:rsidRPr="001A2ACD">
            <w:rPr>
              <w:rStyle w:val="afd"/>
              <w:color w:val="000000"/>
              <w:rtl/>
            </w:rPr>
            <w:t>פולקמן</w:t>
          </w:r>
          <w:proofErr w:type="spellEnd"/>
          <w:r w:rsidRPr="001A2ACD">
            <w:rPr>
              <w:rStyle w:val="afd"/>
              <w:color w:val="000000"/>
              <w:rtl/>
            </w:rPr>
            <w:t xml:space="preserve"> (כולנו)</w:t>
          </w:r>
          <w:r w:rsidRPr="001A2ACD">
            <w:rPr>
              <w:color w:val="000000"/>
              <w:rtl/>
            </w:rPr>
            <w:t>:</w:t>
          </w:r>
        </w:p>
      </w:sdtContent>
    </w:sdt>
    <w:p w:rsidR="001A2ACD" w:rsidRDefault="001A2ACD" w:rsidP="001A2ACD">
      <w:pPr>
        <w:pStyle w:val="KeepWithNext"/>
        <w:rPr>
          <w:rtl/>
          <w:lang w:eastAsia="he-IL"/>
        </w:rPr>
      </w:pPr>
    </w:p>
    <w:p w:rsidR="001A2ACD" w:rsidRDefault="001A2ACD" w:rsidP="00160772">
      <w:pPr>
        <w:rPr>
          <w:rtl/>
          <w:lang w:eastAsia="he-IL"/>
        </w:rPr>
      </w:pPr>
      <w:r>
        <w:rPr>
          <w:rFonts w:hint="cs"/>
          <w:rtl/>
          <w:lang w:eastAsia="he-IL"/>
        </w:rPr>
        <w:t xml:space="preserve">יש לנו גישה לא לחוקק חוקים שיעשו עבודה קשה לבית המשפט. </w:t>
      </w:r>
      <w:r w:rsidR="00160772">
        <w:rPr>
          <w:rFonts w:hint="cs"/>
          <w:rtl/>
          <w:lang w:eastAsia="he-IL"/>
        </w:rPr>
        <w:t xml:space="preserve">אנחנו רוצים חוקים בהירים. לכן אני שואל את היועצת המשפטית </w:t>
      </w:r>
      <w:r>
        <w:rPr>
          <w:rFonts w:hint="cs"/>
          <w:rtl/>
          <w:lang w:eastAsia="he-IL"/>
        </w:rPr>
        <w:t>האם ניתן להגדיר שהעברת חזקה לקטין מתחת לגיל 18 לא תיחשב</w:t>
      </w:r>
      <w:r w:rsidR="00160772">
        <w:rPr>
          <w:rFonts w:hint="cs"/>
          <w:rtl/>
          <w:lang w:eastAsia="he-IL"/>
        </w:rPr>
        <w:t xml:space="preserve"> לדין העברת האחריות. כלומר, מה הבעיה לנסח סעיף, שלא תיחשב </w:t>
      </w:r>
      <w:bookmarkStart w:id="293" w:name="_ETM_Q1_4431243"/>
      <w:bookmarkEnd w:id="293"/>
      <w:r w:rsidR="00160772">
        <w:rPr>
          <w:rFonts w:hint="cs"/>
          <w:rtl/>
          <w:lang w:eastAsia="he-IL"/>
        </w:rPr>
        <w:t>העברת חזקה לקטין?</w:t>
      </w:r>
    </w:p>
    <w:p w:rsidR="001A2ACD" w:rsidRDefault="001A2ACD" w:rsidP="001A2ACD">
      <w:pPr>
        <w:rPr>
          <w:rtl/>
          <w:lang w:eastAsia="he-IL"/>
        </w:rPr>
      </w:pPr>
    </w:p>
    <w:sdt>
      <w:sdtPr>
        <w:rPr>
          <w:rFonts w:hint="cs"/>
          <w:rtl/>
        </w:rPr>
        <w:alias w:val="דובר"/>
        <w:tag w:val="&lt;ID&gt;0&lt;/ID&gt;&lt;Name&gt;מרב תורג'מן&lt;/Name&gt;&lt;Data&gt;מרב תורג'מן&lt;/Data&gt;&lt;Shortcut&gt;מרב&lt;/Shortcut&gt;&lt;MemberID&gt;&lt;/MemberID&gt;"/>
        <w:id w:val="777604778"/>
        <w:placeholder>
          <w:docPart w:val="DefaultPlaceholder_-1854013440"/>
        </w:placeholder>
      </w:sdtPr>
      <w:sdtEndPr/>
      <w:sdtContent>
        <w:p w:rsidR="001A2ACD" w:rsidRDefault="001A2ACD" w:rsidP="001A2ACD">
          <w:pPr>
            <w:pStyle w:val="a4"/>
            <w:keepNext/>
            <w:rPr>
              <w:rtl/>
            </w:rPr>
          </w:pPr>
          <w:r w:rsidRPr="001A2ACD">
            <w:rPr>
              <w:rStyle w:val="afd"/>
              <w:color w:val="000000"/>
              <w:rtl/>
            </w:rPr>
            <w:t>מרב תורג'מן</w:t>
          </w:r>
          <w:r w:rsidRPr="001A2ACD">
            <w:rPr>
              <w:color w:val="000000"/>
              <w:rtl/>
            </w:rPr>
            <w:t>:</w:t>
          </w:r>
        </w:p>
      </w:sdtContent>
    </w:sdt>
    <w:p w:rsidR="001A2ACD" w:rsidRDefault="001A2ACD" w:rsidP="001A2ACD">
      <w:pPr>
        <w:pStyle w:val="KeepWithNext"/>
        <w:rPr>
          <w:rtl/>
          <w:lang w:eastAsia="he-IL"/>
        </w:rPr>
      </w:pPr>
    </w:p>
    <w:p w:rsidR="008A22D2" w:rsidRDefault="001A2ACD" w:rsidP="001A2ACD">
      <w:pPr>
        <w:rPr>
          <w:rtl/>
          <w:lang w:eastAsia="he-IL"/>
        </w:rPr>
      </w:pPr>
      <w:r>
        <w:rPr>
          <w:rFonts w:hint="cs"/>
          <w:rtl/>
          <w:lang w:eastAsia="he-IL"/>
        </w:rPr>
        <w:t xml:space="preserve">פקודת התעבורה היא לא </w:t>
      </w:r>
      <w:proofErr w:type="spellStart"/>
      <w:r>
        <w:rPr>
          <w:rFonts w:hint="cs"/>
          <w:rtl/>
          <w:lang w:eastAsia="he-IL"/>
        </w:rPr>
        <w:t>המאטריה</w:t>
      </w:r>
      <w:proofErr w:type="spellEnd"/>
      <w:r>
        <w:rPr>
          <w:rFonts w:hint="cs"/>
          <w:rtl/>
          <w:lang w:eastAsia="he-IL"/>
        </w:rPr>
        <w:t xml:space="preserve"> </w:t>
      </w:r>
      <w:r w:rsidR="008A22D2">
        <w:rPr>
          <w:rFonts w:hint="cs"/>
          <w:rtl/>
          <w:lang w:eastAsia="he-IL"/>
        </w:rPr>
        <w:t xml:space="preserve">כדי </w:t>
      </w:r>
      <w:r>
        <w:rPr>
          <w:rFonts w:hint="cs"/>
          <w:rtl/>
          <w:lang w:eastAsia="he-IL"/>
        </w:rPr>
        <w:t xml:space="preserve">להסדיר </w:t>
      </w:r>
      <w:r w:rsidR="008A22D2">
        <w:rPr>
          <w:rFonts w:hint="cs"/>
          <w:rtl/>
          <w:lang w:eastAsia="he-IL"/>
        </w:rPr>
        <w:t xml:space="preserve">העברות </w:t>
      </w:r>
      <w:r>
        <w:rPr>
          <w:rFonts w:hint="cs"/>
          <w:rtl/>
          <w:lang w:eastAsia="he-IL"/>
        </w:rPr>
        <w:t xml:space="preserve">חזקה. </w:t>
      </w:r>
    </w:p>
    <w:p w:rsidR="008A22D2" w:rsidRDefault="008A22D2" w:rsidP="001A2ACD">
      <w:pPr>
        <w:rPr>
          <w:rtl/>
          <w:lang w:eastAsia="he-IL"/>
        </w:rPr>
      </w:pPr>
    </w:p>
    <w:p w:rsidR="008A22D2" w:rsidRDefault="008A22D2" w:rsidP="008A22D2">
      <w:pPr>
        <w:pStyle w:val="a4"/>
        <w:keepNext/>
        <w:rPr>
          <w:rtl/>
        </w:rPr>
      </w:pPr>
      <w:r>
        <w:rPr>
          <w:rtl/>
        </w:rPr>
        <w:t xml:space="preserve">רועי </w:t>
      </w:r>
      <w:proofErr w:type="spellStart"/>
      <w:r>
        <w:rPr>
          <w:rtl/>
        </w:rPr>
        <w:t>פולקמן</w:t>
      </w:r>
      <w:proofErr w:type="spellEnd"/>
      <w:r>
        <w:rPr>
          <w:rtl/>
        </w:rPr>
        <w:t xml:space="preserve"> (כולנו):</w:t>
      </w:r>
    </w:p>
    <w:p w:rsidR="008A22D2" w:rsidRDefault="008A22D2" w:rsidP="008A22D2">
      <w:pPr>
        <w:pStyle w:val="KeepWithNext"/>
        <w:rPr>
          <w:rtl/>
          <w:lang w:eastAsia="he-IL"/>
        </w:rPr>
      </w:pPr>
    </w:p>
    <w:p w:rsidR="008A22D2" w:rsidRDefault="008A22D2" w:rsidP="008A22D2">
      <w:pPr>
        <w:rPr>
          <w:rtl/>
          <w:lang w:eastAsia="he-IL"/>
        </w:rPr>
      </w:pPr>
      <w:r>
        <w:rPr>
          <w:rFonts w:hint="cs"/>
          <w:rtl/>
          <w:lang w:eastAsia="he-IL"/>
        </w:rPr>
        <w:t>שזה לא ייחשב לעניין הדין</w:t>
      </w:r>
      <w:bookmarkStart w:id="294" w:name="_ETM_Q1_4439727"/>
      <w:bookmarkEnd w:id="294"/>
      <w:r>
        <w:rPr>
          <w:rFonts w:hint="cs"/>
          <w:rtl/>
          <w:lang w:eastAsia="he-IL"/>
        </w:rPr>
        <w:t xml:space="preserve"> הפלילי. </w:t>
      </w:r>
    </w:p>
    <w:p w:rsidR="008A22D2" w:rsidRDefault="008A22D2" w:rsidP="008A22D2">
      <w:pPr>
        <w:rPr>
          <w:rtl/>
          <w:lang w:eastAsia="he-IL"/>
        </w:rPr>
      </w:pPr>
    </w:p>
    <w:p w:rsidR="008A22D2" w:rsidRDefault="008A22D2" w:rsidP="008A22D2">
      <w:pPr>
        <w:pStyle w:val="a4"/>
        <w:keepNext/>
        <w:rPr>
          <w:rtl/>
        </w:rPr>
      </w:pPr>
      <w:r>
        <w:rPr>
          <w:rtl/>
        </w:rPr>
        <w:t xml:space="preserve">סעיד </w:t>
      </w:r>
      <w:proofErr w:type="spellStart"/>
      <w:r>
        <w:rPr>
          <w:rtl/>
        </w:rPr>
        <w:t>אלחרומי</w:t>
      </w:r>
      <w:proofErr w:type="spellEnd"/>
      <w:r>
        <w:rPr>
          <w:rtl/>
        </w:rPr>
        <w:t xml:space="preserve"> (הרשימה המשותפת):</w:t>
      </w:r>
    </w:p>
    <w:p w:rsidR="008A22D2" w:rsidRDefault="008A22D2" w:rsidP="008A22D2">
      <w:pPr>
        <w:pStyle w:val="KeepWithNext"/>
        <w:rPr>
          <w:rtl/>
          <w:lang w:eastAsia="he-IL"/>
        </w:rPr>
      </w:pPr>
    </w:p>
    <w:p w:rsidR="008A22D2" w:rsidRDefault="008A22D2" w:rsidP="008A22D2">
      <w:pPr>
        <w:rPr>
          <w:rtl/>
          <w:lang w:eastAsia="he-IL"/>
        </w:rPr>
      </w:pPr>
      <w:r>
        <w:rPr>
          <w:rFonts w:hint="cs"/>
          <w:rtl/>
          <w:lang w:eastAsia="he-IL"/>
        </w:rPr>
        <w:t xml:space="preserve">אפשר להשליך על מקומות אחרים. אתה תסתבך עם זה. </w:t>
      </w:r>
    </w:p>
    <w:p w:rsidR="008A22D2" w:rsidRDefault="008A22D2" w:rsidP="008A22D2">
      <w:pPr>
        <w:rPr>
          <w:rtl/>
          <w:lang w:eastAsia="he-IL"/>
        </w:rPr>
      </w:pPr>
    </w:p>
    <w:p w:rsidR="008A22D2" w:rsidRDefault="008A22D2" w:rsidP="008A22D2">
      <w:pPr>
        <w:pStyle w:val="a4"/>
        <w:keepNext/>
        <w:rPr>
          <w:rtl/>
        </w:rPr>
      </w:pPr>
      <w:r>
        <w:rPr>
          <w:rtl/>
        </w:rPr>
        <w:t>מרב תורג'מן:</w:t>
      </w:r>
    </w:p>
    <w:p w:rsidR="008A22D2" w:rsidRDefault="008A22D2" w:rsidP="008A22D2">
      <w:pPr>
        <w:pStyle w:val="KeepWithNext"/>
        <w:rPr>
          <w:rtl/>
          <w:lang w:eastAsia="he-IL"/>
        </w:rPr>
      </w:pPr>
    </w:p>
    <w:p w:rsidR="001A2ACD" w:rsidRDefault="008A22D2" w:rsidP="008A22D2">
      <w:pPr>
        <w:rPr>
          <w:rtl/>
          <w:lang w:eastAsia="he-IL"/>
        </w:rPr>
      </w:pPr>
      <w:r>
        <w:rPr>
          <w:rFonts w:hint="cs"/>
          <w:rtl/>
          <w:lang w:eastAsia="he-IL"/>
        </w:rPr>
        <w:t xml:space="preserve">פקודת התעבורה קובעת דבר אחד: מי שרשום כבעלים יראו אותו </w:t>
      </w:r>
      <w:bookmarkStart w:id="295" w:name="_ETM_Q1_4443738"/>
      <w:bookmarkEnd w:id="295"/>
      <w:r>
        <w:rPr>
          <w:rFonts w:hint="cs"/>
          <w:rtl/>
          <w:lang w:eastAsia="he-IL"/>
        </w:rPr>
        <w:t xml:space="preserve">כמחזיק לצורך הטלת אחריות בתקנות מכוח הפקודה. </w:t>
      </w:r>
      <w:r w:rsidR="001A2ACD">
        <w:rPr>
          <w:rFonts w:hint="cs"/>
          <w:rtl/>
          <w:lang w:eastAsia="he-IL"/>
        </w:rPr>
        <w:t xml:space="preserve">במסגרת התיקון הזה </w:t>
      </w:r>
      <w:r>
        <w:rPr>
          <w:rFonts w:hint="cs"/>
          <w:rtl/>
          <w:lang w:eastAsia="he-IL"/>
        </w:rPr>
        <w:t>אני חושבת ש</w:t>
      </w:r>
      <w:r w:rsidR="001A2ACD">
        <w:rPr>
          <w:rFonts w:hint="cs"/>
          <w:rtl/>
          <w:lang w:eastAsia="he-IL"/>
        </w:rPr>
        <w:t xml:space="preserve">לא נכון לקבוע למי אתה יכול להעביר חזקה. </w:t>
      </w:r>
    </w:p>
    <w:p w:rsidR="008A22D2" w:rsidRDefault="008A22D2" w:rsidP="008A22D2">
      <w:pPr>
        <w:rPr>
          <w:rtl/>
          <w:lang w:eastAsia="he-IL"/>
        </w:rPr>
      </w:pPr>
    </w:p>
    <w:p w:rsidR="008A22D2" w:rsidRDefault="008A22D2" w:rsidP="008A22D2">
      <w:pPr>
        <w:pStyle w:val="af6"/>
        <w:keepNext/>
        <w:rPr>
          <w:rtl/>
        </w:rPr>
      </w:pPr>
      <w:r>
        <w:rPr>
          <w:rtl/>
        </w:rPr>
        <w:t>היו"ר איתן כבל:</w:t>
      </w:r>
    </w:p>
    <w:p w:rsidR="008A22D2" w:rsidRDefault="008A22D2" w:rsidP="008A22D2">
      <w:pPr>
        <w:pStyle w:val="KeepWithNext"/>
        <w:rPr>
          <w:rtl/>
          <w:lang w:eastAsia="he-IL"/>
        </w:rPr>
      </w:pPr>
    </w:p>
    <w:p w:rsidR="008A22D2" w:rsidRDefault="008A22D2" w:rsidP="00064CB7">
      <w:pPr>
        <w:rPr>
          <w:rtl/>
          <w:lang w:eastAsia="he-IL"/>
        </w:rPr>
      </w:pPr>
      <w:r>
        <w:rPr>
          <w:rFonts w:hint="cs"/>
          <w:rtl/>
          <w:lang w:eastAsia="he-IL"/>
        </w:rPr>
        <w:t xml:space="preserve">הוא לא צריך כי החוק היום כבר נותן לזה מענה. </w:t>
      </w:r>
    </w:p>
    <w:p w:rsidR="001A2ACD" w:rsidRDefault="001A2ACD" w:rsidP="001A2ACD">
      <w:pPr>
        <w:rPr>
          <w:rtl/>
          <w:lang w:eastAsia="he-IL"/>
        </w:rPr>
      </w:pPr>
    </w:p>
    <w:sdt>
      <w:sdtPr>
        <w:rPr>
          <w:rFonts w:hint="cs"/>
          <w:rtl/>
        </w:rPr>
        <w:alias w:val="דובר"/>
        <w:tag w:val="&lt;ID&gt;5291&lt;/ID&gt;&lt;Name&gt;בצלאל סמוטריץ - הבית היהודי&lt;/Name&gt;&lt;Data&gt;בצלאל סמוטריץ (הבית היהודי)&lt;/Data&gt;&lt;Shortcut&gt;בס&lt;/Shortcut&gt;"/>
        <w:id w:val="116032899"/>
        <w:placeholder>
          <w:docPart w:val="DefaultPlaceholder_-1854013440"/>
        </w:placeholder>
      </w:sdtPr>
      <w:sdtEndPr/>
      <w:sdtContent>
        <w:p w:rsidR="001A2ACD" w:rsidRDefault="001A2ACD" w:rsidP="001A2ACD">
          <w:pPr>
            <w:pStyle w:val="a4"/>
            <w:keepNext/>
            <w:rPr>
              <w:rtl/>
            </w:rPr>
          </w:pPr>
          <w:r w:rsidRPr="001A2ACD">
            <w:rPr>
              <w:rStyle w:val="afd"/>
              <w:color w:val="000000"/>
              <w:rtl/>
            </w:rPr>
            <w:t xml:space="preserve">בצלאל </w:t>
          </w:r>
          <w:proofErr w:type="spellStart"/>
          <w:r w:rsidRPr="001A2ACD">
            <w:rPr>
              <w:rStyle w:val="afd"/>
              <w:color w:val="000000"/>
              <w:rtl/>
            </w:rPr>
            <w:t>סמוטריץ</w:t>
          </w:r>
          <w:proofErr w:type="spellEnd"/>
          <w:r w:rsidRPr="001A2ACD">
            <w:rPr>
              <w:rStyle w:val="afd"/>
              <w:color w:val="000000"/>
              <w:rtl/>
            </w:rPr>
            <w:t xml:space="preserve"> (הבית היהודי)</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 xml:space="preserve">לא </w:t>
      </w:r>
      <w:r w:rsidR="008A22D2">
        <w:rPr>
          <w:rFonts w:hint="cs"/>
          <w:rtl/>
          <w:lang w:eastAsia="he-IL"/>
        </w:rPr>
        <w:t>אומרים ש</w:t>
      </w:r>
      <w:r>
        <w:rPr>
          <w:rFonts w:hint="cs"/>
          <w:rtl/>
          <w:lang w:eastAsia="he-IL"/>
        </w:rPr>
        <w:t xml:space="preserve">אסור לו להעביר. </w:t>
      </w:r>
      <w:r w:rsidR="008A22D2">
        <w:rPr>
          <w:rFonts w:hint="cs"/>
          <w:rtl/>
          <w:lang w:eastAsia="he-IL"/>
        </w:rPr>
        <w:t>שיעביר, אבל לעניין החזקה- - -</w:t>
      </w:r>
    </w:p>
    <w:p w:rsidR="008A22D2" w:rsidRDefault="008A22D2" w:rsidP="001A2ACD">
      <w:pPr>
        <w:rPr>
          <w:rtl/>
          <w:lang w:eastAsia="he-IL"/>
        </w:rPr>
      </w:pPr>
    </w:p>
    <w:p w:rsidR="008A22D2" w:rsidRDefault="008A22D2" w:rsidP="008A22D2">
      <w:pPr>
        <w:pStyle w:val="af6"/>
        <w:keepNext/>
        <w:rPr>
          <w:rtl/>
        </w:rPr>
      </w:pPr>
      <w:r>
        <w:rPr>
          <w:rtl/>
        </w:rPr>
        <w:t>היו"ר איתן כבל:</w:t>
      </w:r>
    </w:p>
    <w:p w:rsidR="008A22D2" w:rsidRDefault="008A22D2" w:rsidP="008A22D2">
      <w:pPr>
        <w:pStyle w:val="KeepWithNext"/>
        <w:rPr>
          <w:rtl/>
          <w:lang w:eastAsia="he-IL"/>
        </w:rPr>
      </w:pPr>
    </w:p>
    <w:p w:rsidR="008A22D2" w:rsidRDefault="008A22D2" w:rsidP="008A22D2">
      <w:pPr>
        <w:rPr>
          <w:rtl/>
          <w:lang w:eastAsia="he-IL"/>
        </w:rPr>
      </w:pPr>
      <w:r>
        <w:rPr>
          <w:rFonts w:hint="cs"/>
          <w:rtl/>
          <w:lang w:eastAsia="he-IL"/>
        </w:rPr>
        <w:t xml:space="preserve">היא אומרת: אם זה יגיע </w:t>
      </w:r>
      <w:bookmarkStart w:id="296" w:name="_ETM_Q1_4464255"/>
      <w:bookmarkEnd w:id="296"/>
      <w:r>
        <w:rPr>
          <w:rFonts w:hint="cs"/>
          <w:rtl/>
          <w:lang w:eastAsia="he-IL"/>
        </w:rPr>
        <w:t xml:space="preserve">לבית המשפט </w:t>
      </w:r>
      <w:r>
        <w:rPr>
          <w:rtl/>
          <w:lang w:eastAsia="he-IL"/>
        </w:rPr>
        <w:t>–</w:t>
      </w:r>
      <w:r>
        <w:rPr>
          <w:rFonts w:hint="cs"/>
          <w:rtl/>
          <w:lang w:eastAsia="he-IL"/>
        </w:rPr>
        <w:t xml:space="preserve"> בית המשפט בא לבעלים, הוא לא בא למחזיק. </w:t>
      </w:r>
    </w:p>
    <w:p w:rsidR="001A2ACD" w:rsidRDefault="001A2ACD" w:rsidP="001A2ACD">
      <w:pPr>
        <w:rPr>
          <w:rtl/>
          <w:lang w:eastAsia="he-IL"/>
        </w:rPr>
      </w:pPr>
    </w:p>
    <w:sdt>
      <w:sdtPr>
        <w:rPr>
          <w:rFonts w:hint="cs"/>
          <w:rtl/>
        </w:rPr>
        <w:alias w:val="דובר"/>
        <w:tag w:val="&lt;ID&gt;0&lt;/ID&gt;&lt;Name&gt;מרב תורג'מן&lt;/Name&gt;&lt;Data&gt;מרב תורג'מן&lt;/Data&gt;&lt;Shortcut&gt;מרב&lt;/Shortcut&gt;&lt;MemberID&gt;&lt;/MemberID&gt;"/>
        <w:id w:val="941804050"/>
        <w:placeholder>
          <w:docPart w:val="DefaultPlaceholder_-1854013440"/>
        </w:placeholder>
      </w:sdtPr>
      <w:sdtEndPr/>
      <w:sdtContent>
        <w:p w:rsidR="001A2ACD" w:rsidRDefault="001A2ACD" w:rsidP="001A2ACD">
          <w:pPr>
            <w:pStyle w:val="a4"/>
            <w:keepNext/>
            <w:rPr>
              <w:rtl/>
            </w:rPr>
          </w:pPr>
          <w:r w:rsidRPr="001A2ACD">
            <w:rPr>
              <w:rStyle w:val="afd"/>
              <w:color w:val="000000"/>
              <w:rtl/>
            </w:rPr>
            <w:t>מרב תורג'מן</w:t>
          </w:r>
          <w:r w:rsidRPr="001A2ACD">
            <w:rPr>
              <w:color w:val="000000"/>
              <w:rtl/>
            </w:rPr>
            <w:t>:</w:t>
          </w:r>
        </w:p>
      </w:sdtContent>
    </w:sdt>
    <w:p w:rsidR="001A2ACD" w:rsidRDefault="001A2ACD" w:rsidP="001A2ACD">
      <w:pPr>
        <w:pStyle w:val="KeepWithNext"/>
        <w:rPr>
          <w:rtl/>
          <w:lang w:eastAsia="he-IL"/>
        </w:rPr>
      </w:pPr>
    </w:p>
    <w:p w:rsidR="001A2ACD" w:rsidRDefault="001A2ACD" w:rsidP="001A2ACD">
      <w:pPr>
        <w:rPr>
          <w:rtl/>
          <w:lang w:eastAsia="he-IL"/>
        </w:rPr>
      </w:pPr>
      <w:r>
        <w:rPr>
          <w:rFonts w:hint="cs"/>
          <w:rtl/>
          <w:lang w:eastAsia="he-IL"/>
        </w:rPr>
        <w:t xml:space="preserve">הוא יוכיח. </w:t>
      </w:r>
    </w:p>
    <w:p w:rsidR="001A2ACD" w:rsidRDefault="001A2ACD" w:rsidP="001A2ACD">
      <w:pPr>
        <w:rPr>
          <w:rtl/>
          <w:lang w:eastAsia="he-IL"/>
        </w:rPr>
      </w:pPr>
    </w:p>
    <w:sdt>
      <w:sdtPr>
        <w:rPr>
          <w:rtl/>
        </w:rPr>
        <w:alias w:val="יור"/>
        <w:tag w:val="&lt;ID&gt;4637&lt;/ID&gt;&lt;Name&gt;איתן כבל - יו&quot;רַ&lt;/Name&gt;&lt;Data&gt;איתן כבל&lt;/Data&gt;&lt;Shortcut&gt;איכב&lt;/Shortcut&gt;"/>
        <w:id w:val="823086765"/>
        <w:placeholder>
          <w:docPart w:val="DefaultPlaceholder_-1854013440"/>
        </w:placeholder>
      </w:sdtPr>
      <w:sdtEndPr/>
      <w:sdtContent>
        <w:p w:rsidR="001A2ACD" w:rsidRDefault="001A2ACD" w:rsidP="001A2ACD">
          <w:pPr>
            <w:pStyle w:val="af6"/>
            <w:keepNext/>
            <w:rPr>
              <w:rtl/>
            </w:rPr>
          </w:pPr>
          <w:r w:rsidRPr="001A2ACD">
            <w:rPr>
              <w:rStyle w:val="afd"/>
              <w:color w:val="000000"/>
              <w:rtl/>
            </w:rPr>
            <w:t>היו"ר איתן כבל</w:t>
          </w:r>
          <w:r w:rsidRPr="001A2ACD">
            <w:rPr>
              <w:color w:val="000000"/>
              <w:rtl/>
            </w:rPr>
            <w:t>:</w:t>
          </w:r>
        </w:p>
      </w:sdtContent>
    </w:sdt>
    <w:p w:rsidR="001A2ACD" w:rsidRDefault="001A2ACD" w:rsidP="001A2ACD">
      <w:pPr>
        <w:pStyle w:val="KeepWithNext"/>
        <w:rPr>
          <w:rtl/>
          <w:lang w:eastAsia="he-IL"/>
        </w:rPr>
      </w:pPr>
    </w:p>
    <w:p w:rsidR="001A2ACD" w:rsidRDefault="008A22D2" w:rsidP="001A2ACD">
      <w:pPr>
        <w:rPr>
          <w:rtl/>
          <w:lang w:eastAsia="he-IL"/>
        </w:rPr>
      </w:pPr>
      <w:r>
        <w:rPr>
          <w:rFonts w:hint="cs"/>
          <w:rtl/>
          <w:lang w:eastAsia="he-IL"/>
        </w:rPr>
        <w:t>נו, באמת, אתה עושה מבתי המשפט בדיחה?</w:t>
      </w:r>
      <w:bookmarkStart w:id="297" w:name="_ETM_Q1_4476470"/>
      <w:bookmarkEnd w:id="297"/>
      <w:r>
        <w:rPr>
          <w:rFonts w:hint="cs"/>
          <w:rtl/>
          <w:lang w:eastAsia="he-IL"/>
        </w:rPr>
        <w:t xml:space="preserve"> </w:t>
      </w:r>
    </w:p>
    <w:p w:rsidR="00FF6FDD" w:rsidRDefault="00FF6FDD" w:rsidP="001A2ACD">
      <w:pPr>
        <w:rPr>
          <w:rtl/>
          <w:lang w:eastAsia="he-IL"/>
        </w:rPr>
      </w:pPr>
    </w:p>
    <w:sdt>
      <w:sdtPr>
        <w:rPr>
          <w:rFonts w:hint="cs"/>
          <w:rtl/>
        </w:rPr>
        <w:alias w:val="דובר"/>
        <w:tag w:val="&lt;ID&gt;5305&lt;/ID&gt;&lt;Name&gt;רועי פולקמן - כולנו&lt;/Name&gt;&lt;Data&gt;רועי פולקמן (כולנו)&lt;/Data&gt;&lt;Shortcut&gt;רופו&lt;/Shortcut&gt;&lt;MemberID&gt;2566&lt;/MemberID&gt;"/>
        <w:id w:val="-1813243014"/>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רועי </w:t>
          </w:r>
          <w:proofErr w:type="spellStart"/>
          <w:r w:rsidRPr="00FF6FDD">
            <w:rPr>
              <w:rStyle w:val="afd"/>
              <w:color w:val="000000"/>
              <w:rtl/>
            </w:rPr>
            <w:t>פולקמן</w:t>
          </w:r>
          <w:proofErr w:type="spellEnd"/>
          <w:r w:rsidRPr="00FF6FDD">
            <w:rPr>
              <w:rStyle w:val="afd"/>
              <w:color w:val="000000"/>
              <w:rtl/>
            </w:rPr>
            <w:t xml:space="preserve"> (כולנו)</w:t>
          </w:r>
          <w:r w:rsidRPr="00FF6FDD">
            <w:rPr>
              <w:color w:val="000000"/>
              <w:rtl/>
            </w:rPr>
            <w:t>:</w:t>
          </w:r>
        </w:p>
      </w:sdtContent>
    </w:sdt>
    <w:p w:rsidR="00FF6FDD" w:rsidRDefault="00FF6FDD" w:rsidP="00FF6FDD">
      <w:pPr>
        <w:pStyle w:val="KeepWithNext"/>
        <w:rPr>
          <w:rtl/>
          <w:lang w:eastAsia="he-IL"/>
        </w:rPr>
      </w:pPr>
    </w:p>
    <w:p w:rsidR="00FF6FDD" w:rsidRDefault="00FF6FDD" w:rsidP="008A22D2">
      <w:pPr>
        <w:rPr>
          <w:rtl/>
          <w:lang w:eastAsia="he-IL"/>
        </w:rPr>
      </w:pPr>
      <w:r>
        <w:rPr>
          <w:rFonts w:hint="cs"/>
          <w:rtl/>
          <w:lang w:eastAsia="he-IL"/>
        </w:rPr>
        <w:t xml:space="preserve">למה לא </w:t>
      </w:r>
      <w:r w:rsidR="008A22D2">
        <w:rPr>
          <w:rtl/>
          <w:lang w:eastAsia="he-IL"/>
        </w:rPr>
        <w:t>–</w:t>
      </w:r>
      <w:r w:rsidR="008A22D2">
        <w:rPr>
          <w:rFonts w:hint="cs"/>
          <w:rtl/>
          <w:lang w:eastAsia="he-IL"/>
        </w:rPr>
        <w:t xml:space="preserve"> גם כדי </w:t>
      </w:r>
      <w:r>
        <w:rPr>
          <w:rFonts w:hint="cs"/>
          <w:rtl/>
          <w:lang w:eastAsia="he-IL"/>
        </w:rPr>
        <w:t>להיטיב עם האוכלוסייה</w:t>
      </w:r>
      <w:r w:rsidR="008A22D2">
        <w:rPr>
          <w:rFonts w:hint="cs"/>
          <w:rtl/>
          <w:lang w:eastAsia="he-IL"/>
        </w:rPr>
        <w:t xml:space="preserve"> </w:t>
      </w:r>
      <w:r w:rsidR="008A22D2">
        <w:rPr>
          <w:rtl/>
          <w:lang w:eastAsia="he-IL"/>
        </w:rPr>
        <w:t>–</w:t>
      </w:r>
      <w:r w:rsidR="008A22D2">
        <w:rPr>
          <w:rFonts w:hint="cs"/>
          <w:rtl/>
          <w:lang w:eastAsia="he-IL"/>
        </w:rPr>
        <w:t xml:space="preserve"> לומר: דעו לכם- - -</w:t>
      </w:r>
    </w:p>
    <w:p w:rsidR="00FF6FDD" w:rsidRDefault="00FF6FDD" w:rsidP="00FF6FDD">
      <w:pPr>
        <w:rPr>
          <w:rtl/>
          <w:lang w:eastAsia="he-I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155680143"/>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סעיד </w:t>
          </w:r>
          <w:proofErr w:type="spellStart"/>
          <w:r w:rsidRPr="00FF6FDD">
            <w:rPr>
              <w:rStyle w:val="afd"/>
              <w:color w:val="000000"/>
              <w:rtl/>
            </w:rPr>
            <w:t>אלחרומי</w:t>
          </w:r>
          <w:proofErr w:type="spellEnd"/>
          <w:r w:rsidRPr="00FF6FDD">
            <w:rPr>
              <w:rStyle w:val="afd"/>
              <w:color w:val="000000"/>
              <w:rtl/>
            </w:rPr>
            <w:t xml:space="preserve"> (הרשימה המשותפת)</w:t>
          </w:r>
          <w:r w:rsidRPr="00FF6FDD">
            <w:rPr>
              <w:color w:val="000000"/>
              <w:rtl/>
            </w:rPr>
            <w:t>:</w:t>
          </w:r>
        </w:p>
      </w:sdtContent>
    </w:sdt>
    <w:p w:rsidR="00FF6FDD" w:rsidRDefault="00FF6FDD" w:rsidP="00FF6FDD">
      <w:pPr>
        <w:pStyle w:val="KeepWithNext"/>
        <w:rPr>
          <w:color w:val="000000"/>
          <w:rtl/>
          <w:lang w:eastAsia="he-IL"/>
        </w:rPr>
      </w:pPr>
    </w:p>
    <w:p w:rsidR="00FF6FDD" w:rsidRDefault="00022E71" w:rsidP="00FF6FDD">
      <w:pPr>
        <w:rPr>
          <w:rtl/>
          <w:lang w:eastAsia="he-IL"/>
        </w:rPr>
      </w:pPr>
      <w:r>
        <w:rPr>
          <w:rFonts w:hint="cs"/>
          <w:rtl/>
          <w:lang w:eastAsia="he-IL"/>
        </w:rPr>
        <w:t>ו</w:t>
      </w:r>
      <w:r w:rsidR="00FF6FDD">
        <w:rPr>
          <w:rFonts w:hint="cs"/>
          <w:rtl/>
          <w:lang w:eastAsia="he-IL"/>
        </w:rPr>
        <w:t xml:space="preserve">לכבול את ידי בית המשפט. </w:t>
      </w:r>
      <w:r w:rsidR="008A22D2">
        <w:rPr>
          <w:rFonts w:hint="cs"/>
          <w:rtl/>
          <w:lang w:eastAsia="he-IL"/>
        </w:rPr>
        <w:t xml:space="preserve">זה מה שאתה רוצה. </w:t>
      </w:r>
    </w:p>
    <w:p w:rsidR="00FF6FDD" w:rsidRDefault="00FF6FDD" w:rsidP="00FF6FDD">
      <w:pPr>
        <w:rPr>
          <w:rtl/>
          <w:lang w:eastAsia="he-IL"/>
        </w:rPr>
      </w:pPr>
    </w:p>
    <w:p w:rsidR="00022E71" w:rsidRDefault="00022E71" w:rsidP="00022E71">
      <w:pPr>
        <w:pStyle w:val="a4"/>
        <w:keepNext/>
        <w:rPr>
          <w:rtl/>
        </w:rPr>
      </w:pPr>
      <w:r>
        <w:rPr>
          <w:rtl/>
        </w:rPr>
        <w:t xml:space="preserve">רועי </w:t>
      </w:r>
      <w:proofErr w:type="spellStart"/>
      <w:r>
        <w:rPr>
          <w:rtl/>
        </w:rPr>
        <w:t>פולקמן</w:t>
      </w:r>
      <w:proofErr w:type="spellEnd"/>
      <w:r>
        <w:rPr>
          <w:rtl/>
        </w:rPr>
        <w:t xml:space="preserve"> (כולנו):</w:t>
      </w:r>
    </w:p>
    <w:p w:rsidR="00022E71" w:rsidRDefault="00022E71" w:rsidP="00022E71">
      <w:pPr>
        <w:pStyle w:val="KeepWithNext"/>
        <w:rPr>
          <w:rtl/>
          <w:lang w:eastAsia="he-IL"/>
        </w:rPr>
      </w:pPr>
    </w:p>
    <w:p w:rsidR="00FF6FDD" w:rsidRDefault="00BF0369" w:rsidP="00BF0369">
      <w:pPr>
        <w:rPr>
          <w:rtl/>
        </w:rPr>
      </w:pPr>
      <w:r>
        <w:rPr>
          <w:rFonts w:hint="cs"/>
          <w:rtl/>
        </w:rPr>
        <w:t xml:space="preserve">אגיד לחבר הכנסת </w:t>
      </w:r>
      <w:proofErr w:type="spellStart"/>
      <w:r>
        <w:rPr>
          <w:rFonts w:hint="cs"/>
          <w:rtl/>
        </w:rPr>
        <w:t>אלחרומי</w:t>
      </w:r>
      <w:proofErr w:type="spellEnd"/>
      <w:r>
        <w:rPr>
          <w:rFonts w:hint="cs"/>
          <w:rtl/>
        </w:rPr>
        <w:t xml:space="preserve"> למה זה הקלה. </w:t>
      </w:r>
      <w:bookmarkStart w:id="298" w:name="_ETM_Q1_4493951"/>
      <w:bookmarkEnd w:id="298"/>
      <w:r>
        <w:rPr>
          <w:rFonts w:hint="cs"/>
          <w:rtl/>
        </w:rPr>
        <w:t xml:space="preserve">אתה אומר לבעלים: אתה רוצה לתת לבן שלך לרעות את </w:t>
      </w:r>
      <w:bookmarkStart w:id="299" w:name="_ETM_Q1_4496669"/>
      <w:bookmarkEnd w:id="299"/>
      <w:r>
        <w:rPr>
          <w:rFonts w:hint="cs"/>
          <w:rtl/>
        </w:rPr>
        <w:t xml:space="preserve">הגמלים? אתה יכול. </w:t>
      </w:r>
    </w:p>
    <w:p w:rsidR="00BF0369" w:rsidRDefault="00BF0369" w:rsidP="00BF0369">
      <w:pPr>
        <w:rPr>
          <w:rtl/>
        </w:rPr>
      </w:pPr>
    </w:p>
    <w:p w:rsidR="00BF0369" w:rsidRDefault="00BF0369" w:rsidP="00BF0369">
      <w:pPr>
        <w:pStyle w:val="a4"/>
        <w:keepNext/>
        <w:rPr>
          <w:rtl/>
        </w:rPr>
      </w:pPr>
      <w:r>
        <w:rPr>
          <w:rtl/>
        </w:rPr>
        <w:t xml:space="preserve">סעיד </w:t>
      </w:r>
      <w:proofErr w:type="spellStart"/>
      <w:r>
        <w:rPr>
          <w:rtl/>
        </w:rPr>
        <w:t>אלחרומי</w:t>
      </w:r>
      <w:proofErr w:type="spellEnd"/>
      <w:r>
        <w:rPr>
          <w:rtl/>
        </w:rPr>
        <w:t xml:space="preserve"> (הרשימה המשותפת):</w:t>
      </w:r>
    </w:p>
    <w:p w:rsidR="00BF0369" w:rsidRDefault="00BF0369" w:rsidP="00BF0369">
      <w:pPr>
        <w:pStyle w:val="KeepWithNext"/>
        <w:rPr>
          <w:rtl/>
        </w:rPr>
      </w:pPr>
    </w:p>
    <w:p w:rsidR="00BF0369" w:rsidRDefault="00BF0369" w:rsidP="00BF0369">
      <w:pPr>
        <w:rPr>
          <w:rtl/>
        </w:rPr>
      </w:pPr>
      <w:r>
        <w:rPr>
          <w:rFonts w:hint="cs"/>
          <w:rtl/>
        </w:rPr>
        <w:t xml:space="preserve">זה לא יעבור שום נוסחה משפטית. זה </w:t>
      </w:r>
      <w:bookmarkStart w:id="300" w:name="_ETM_Q1_4499987"/>
      <w:bookmarkEnd w:id="300"/>
      <w:r>
        <w:rPr>
          <w:rFonts w:hint="cs"/>
          <w:rtl/>
        </w:rPr>
        <w:t xml:space="preserve">לא נכון. </w:t>
      </w:r>
    </w:p>
    <w:p w:rsidR="00BF0369" w:rsidRDefault="00BF0369" w:rsidP="00BF0369">
      <w:pPr>
        <w:rPr>
          <w:rtl/>
        </w:rPr>
      </w:pPr>
    </w:p>
    <w:p w:rsidR="00BF0369" w:rsidRDefault="00BF0369" w:rsidP="00BF0369">
      <w:pPr>
        <w:pStyle w:val="a4"/>
        <w:keepNext/>
        <w:rPr>
          <w:rtl/>
        </w:rPr>
      </w:pPr>
      <w:r>
        <w:rPr>
          <w:rtl/>
        </w:rPr>
        <w:t xml:space="preserve">רועי </w:t>
      </w:r>
      <w:proofErr w:type="spellStart"/>
      <w:r>
        <w:rPr>
          <w:rtl/>
        </w:rPr>
        <w:t>פולקמן</w:t>
      </w:r>
      <w:proofErr w:type="spellEnd"/>
      <w:r>
        <w:rPr>
          <w:rtl/>
        </w:rPr>
        <w:t xml:space="preserve"> (כולנו):</w:t>
      </w:r>
    </w:p>
    <w:p w:rsidR="00BF0369" w:rsidRDefault="00BF0369" w:rsidP="00BF0369">
      <w:pPr>
        <w:pStyle w:val="KeepWithNext"/>
        <w:rPr>
          <w:rtl/>
        </w:rPr>
      </w:pPr>
    </w:p>
    <w:p w:rsidR="00BF0369" w:rsidRDefault="00BF0369" w:rsidP="00BF0369">
      <w:pPr>
        <w:rPr>
          <w:rtl/>
        </w:rPr>
      </w:pPr>
      <w:r>
        <w:rPr>
          <w:rFonts w:hint="cs"/>
          <w:rtl/>
        </w:rPr>
        <w:t xml:space="preserve">זה הבהרה. זה לא צריך להגיע לבית המשפט. </w:t>
      </w:r>
      <w:bookmarkStart w:id="301" w:name="_ETM_Q1_4506015"/>
      <w:bookmarkEnd w:id="301"/>
      <w:r>
        <w:rPr>
          <w:rFonts w:hint="cs"/>
          <w:rtl/>
        </w:rPr>
        <w:t xml:space="preserve">צריך להגיד בחקיקה שאם אתה מעביר- - - </w:t>
      </w:r>
    </w:p>
    <w:p w:rsidR="00BF0369" w:rsidRDefault="00BF0369" w:rsidP="00BF0369">
      <w:pPr>
        <w:rPr>
          <w:rtl/>
        </w:rPr>
      </w:pPr>
    </w:p>
    <w:p w:rsidR="00BF0369" w:rsidRDefault="00BF0369" w:rsidP="00BF0369">
      <w:pPr>
        <w:pStyle w:val="a4"/>
        <w:keepNext/>
        <w:rPr>
          <w:rtl/>
        </w:rPr>
      </w:pPr>
      <w:r>
        <w:rPr>
          <w:rtl/>
        </w:rPr>
        <w:t>מרב תורג'מן:</w:t>
      </w:r>
    </w:p>
    <w:p w:rsidR="00BF0369" w:rsidRDefault="00BF0369" w:rsidP="00BF0369">
      <w:pPr>
        <w:pStyle w:val="KeepWithNext"/>
        <w:rPr>
          <w:rtl/>
        </w:rPr>
      </w:pPr>
    </w:p>
    <w:p w:rsidR="00FF6FDD" w:rsidRDefault="00BF0369" w:rsidP="00BF0369">
      <w:pPr>
        <w:rPr>
          <w:rtl/>
        </w:rPr>
      </w:pPr>
      <w:r>
        <w:rPr>
          <w:rFonts w:hint="cs"/>
          <w:rtl/>
        </w:rPr>
        <w:t xml:space="preserve">זה לא יכול לא להגיע לבית המשפט כי </w:t>
      </w:r>
      <w:r w:rsidR="00FF6FDD">
        <w:rPr>
          <w:rFonts w:hint="cs"/>
          <w:rtl/>
        </w:rPr>
        <w:t xml:space="preserve">זה הגשת כתב אישום בגין עבירה פלילית. </w:t>
      </w:r>
    </w:p>
    <w:p w:rsidR="00FF6FDD" w:rsidRDefault="00FF6FDD" w:rsidP="00FF6FDD">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016916981"/>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רועי </w:t>
          </w:r>
          <w:proofErr w:type="spellStart"/>
          <w:r w:rsidRPr="00FF6FDD">
            <w:rPr>
              <w:rStyle w:val="afd"/>
              <w:color w:val="000000"/>
              <w:rtl/>
            </w:rPr>
            <w:t>פולקמן</w:t>
          </w:r>
          <w:proofErr w:type="spellEnd"/>
          <w:r w:rsidRPr="00FF6FDD">
            <w:rPr>
              <w:rStyle w:val="afd"/>
              <w:color w:val="000000"/>
              <w:rtl/>
            </w:rPr>
            <w:t xml:space="preserve"> (כולנו)</w:t>
          </w:r>
          <w:r w:rsidRPr="00FF6FDD">
            <w:rPr>
              <w:color w:val="000000"/>
              <w:rtl/>
            </w:rPr>
            <w:t>:</w:t>
          </w:r>
        </w:p>
      </w:sdtContent>
    </w:sdt>
    <w:p w:rsidR="00FF6FDD" w:rsidRDefault="00FF6FDD" w:rsidP="00FF6FDD">
      <w:pPr>
        <w:pStyle w:val="KeepWithNext"/>
        <w:rPr>
          <w:rtl/>
        </w:rPr>
      </w:pPr>
    </w:p>
    <w:p w:rsidR="00FF6FDD" w:rsidRDefault="00FF6FDD" w:rsidP="00022E71">
      <w:pPr>
        <w:rPr>
          <w:rtl/>
        </w:rPr>
      </w:pPr>
      <w:r>
        <w:rPr>
          <w:rFonts w:hint="cs"/>
          <w:rtl/>
        </w:rPr>
        <w:t>ברור שבאכיפה זה יגיע לבית משפט</w:t>
      </w:r>
      <w:r w:rsidR="00BF0369">
        <w:rPr>
          <w:rFonts w:hint="cs"/>
          <w:rtl/>
        </w:rPr>
        <w:t>, אבל ההבהרה צריכה להיות</w:t>
      </w:r>
      <w:r w:rsidR="00064CB7">
        <w:rPr>
          <w:rFonts w:hint="cs"/>
          <w:rtl/>
        </w:rPr>
        <w:t xml:space="preserve"> בחוק</w:t>
      </w:r>
      <w:r>
        <w:rPr>
          <w:rFonts w:hint="cs"/>
          <w:rtl/>
        </w:rPr>
        <w:t xml:space="preserve">. </w:t>
      </w:r>
      <w:r w:rsidR="00BF0369">
        <w:rPr>
          <w:rFonts w:hint="cs"/>
          <w:rtl/>
        </w:rPr>
        <w:t xml:space="preserve">הוא צריך לדעת, זה </w:t>
      </w:r>
      <w:bookmarkStart w:id="302" w:name="_ETM_Q1_4520152"/>
      <w:bookmarkEnd w:id="302"/>
      <w:r>
        <w:rPr>
          <w:rFonts w:hint="cs"/>
          <w:rtl/>
        </w:rPr>
        <w:t>צריך להיות כתוב בלשון החוק</w:t>
      </w:r>
      <w:r w:rsidR="00BF0369">
        <w:rPr>
          <w:rFonts w:hint="cs"/>
          <w:rtl/>
        </w:rPr>
        <w:t>, שהעברה לקטין לא תזכה אותו</w:t>
      </w:r>
      <w:r>
        <w:rPr>
          <w:rFonts w:hint="cs"/>
          <w:rtl/>
        </w:rPr>
        <w:t xml:space="preserve"> מאחריות. </w:t>
      </w:r>
      <w:r w:rsidR="00BF0369">
        <w:rPr>
          <w:rFonts w:hint="cs"/>
          <w:rtl/>
        </w:rPr>
        <w:t>זה צריך להיות כתוב פה. אם יש כפילות, בואו ננסח א</w:t>
      </w:r>
      <w:bookmarkStart w:id="303" w:name="_ETM_Q1_4528154"/>
      <w:bookmarkEnd w:id="303"/>
      <w:r w:rsidR="00BF0369">
        <w:rPr>
          <w:rFonts w:hint="cs"/>
          <w:rtl/>
        </w:rPr>
        <w:t>ת זה. מה הבעיה?</w:t>
      </w:r>
    </w:p>
    <w:p w:rsidR="00FF6FDD" w:rsidRDefault="00FF6FDD" w:rsidP="00FF6FDD">
      <w:pPr>
        <w:rPr>
          <w:rtl/>
        </w:rPr>
      </w:pPr>
    </w:p>
    <w:sdt>
      <w:sdtPr>
        <w:rPr>
          <w:rFonts w:hint="cs"/>
          <w:rtl/>
        </w:rPr>
        <w:alias w:val="יור"/>
        <w:tag w:val="&lt;ID&gt;4637&lt;/ID&gt;&lt;Name&gt;איתן כבל - יו&quot;רַ&lt;/Name&gt;&lt;Data&gt;איתן כבל&lt;/Data&gt;&lt;Shortcut&gt;איכב&lt;/Shortcut&gt;"/>
        <w:id w:val="1246236928"/>
        <w:placeholder>
          <w:docPart w:val="DefaultPlaceholder_-1854013440"/>
        </w:placeholder>
      </w:sdtPr>
      <w:sdtEndPr/>
      <w:sdtContent>
        <w:p w:rsidR="00FF6FDD" w:rsidRDefault="00FF6FDD" w:rsidP="00FF6FDD">
          <w:pPr>
            <w:pStyle w:val="af6"/>
            <w:keepNext/>
            <w:rPr>
              <w:rtl/>
            </w:rPr>
          </w:pPr>
          <w:r w:rsidRPr="00FF6FDD">
            <w:rPr>
              <w:rStyle w:val="afd"/>
              <w:color w:val="000000"/>
              <w:rtl/>
            </w:rPr>
            <w:t>היו"ר איתן כבל</w:t>
          </w:r>
          <w:r w:rsidRPr="00FF6FDD">
            <w:rPr>
              <w:color w:val="000000"/>
              <w:rtl/>
            </w:rPr>
            <w:t>:</w:t>
          </w:r>
        </w:p>
      </w:sdtContent>
    </w:sdt>
    <w:p w:rsidR="00FF6FDD" w:rsidRDefault="00FF6FDD" w:rsidP="00FF6FDD">
      <w:pPr>
        <w:pStyle w:val="KeepWithNext"/>
        <w:rPr>
          <w:rtl/>
        </w:rPr>
      </w:pPr>
    </w:p>
    <w:p w:rsidR="00FF6FDD" w:rsidRDefault="00BF0369" w:rsidP="00064CB7">
      <w:pPr>
        <w:rPr>
          <w:rtl/>
        </w:rPr>
      </w:pPr>
      <w:r>
        <w:rPr>
          <w:rFonts w:hint="cs"/>
          <w:rtl/>
        </w:rPr>
        <w:t>אני רוצה להבהיר, לא כמשפטן</w:t>
      </w:r>
      <w:r w:rsidR="00064CB7">
        <w:rPr>
          <w:rFonts w:hint="cs"/>
          <w:rtl/>
        </w:rPr>
        <w:t>:</w:t>
      </w:r>
      <w:r>
        <w:rPr>
          <w:rFonts w:hint="cs"/>
          <w:rtl/>
        </w:rPr>
        <w:t xml:space="preserve"> </w:t>
      </w:r>
      <w:r w:rsidR="00FF6FDD">
        <w:rPr>
          <w:rFonts w:hint="cs"/>
          <w:rtl/>
        </w:rPr>
        <w:t xml:space="preserve">יש כאן טעות. לא עושים עכשיו שלייקעס לחוק. כבר היום החוק הקיים נותן מענה. אם חס וחלילה קרתה תאונה והוציאו את השבב </w:t>
      </w:r>
      <w:r w:rsidR="00BD4C6B">
        <w:rPr>
          <w:rFonts w:hint="cs"/>
          <w:rtl/>
        </w:rPr>
        <w:t xml:space="preserve">ואז באים אל מר </w:t>
      </w:r>
      <w:r w:rsidR="00BD4C6B">
        <w:t>X</w:t>
      </w:r>
      <w:r w:rsidR="00FF6FDD">
        <w:rPr>
          <w:rFonts w:hint="cs"/>
          <w:rtl/>
        </w:rPr>
        <w:t>. הוא אומר</w:t>
      </w:r>
      <w:r w:rsidR="00BD4C6B">
        <w:rPr>
          <w:rFonts w:hint="cs"/>
          <w:rtl/>
        </w:rPr>
        <w:t xml:space="preserve">: "סליחה, מה אתם רוצים ממני? זה בכלל הילד שלי בן 10". </w:t>
      </w:r>
    </w:p>
    <w:p w:rsidR="00FF6FDD" w:rsidRDefault="00FF6FDD" w:rsidP="00FF6FDD">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332104965"/>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רועי </w:t>
          </w:r>
          <w:proofErr w:type="spellStart"/>
          <w:r w:rsidRPr="00FF6FDD">
            <w:rPr>
              <w:rStyle w:val="afd"/>
              <w:color w:val="000000"/>
              <w:rtl/>
            </w:rPr>
            <w:t>פולקמן</w:t>
          </w:r>
          <w:proofErr w:type="spellEnd"/>
          <w:r w:rsidRPr="00FF6FDD">
            <w:rPr>
              <w:rStyle w:val="afd"/>
              <w:color w:val="000000"/>
              <w:rtl/>
            </w:rPr>
            <w:t xml:space="preserve"> (כולנו)</w:t>
          </w:r>
          <w:r w:rsidRPr="00FF6FDD">
            <w:rPr>
              <w:color w:val="000000"/>
              <w:rtl/>
            </w:rPr>
            <w:t>:</w:t>
          </w:r>
        </w:p>
      </w:sdtContent>
    </w:sdt>
    <w:p w:rsidR="00FF6FDD" w:rsidRDefault="00FF6FDD" w:rsidP="00FF6FDD">
      <w:pPr>
        <w:pStyle w:val="KeepWithNext"/>
        <w:rPr>
          <w:rtl/>
        </w:rPr>
      </w:pPr>
    </w:p>
    <w:p w:rsidR="00FF6FDD" w:rsidRDefault="00FF6FDD" w:rsidP="00FF6FDD">
      <w:pPr>
        <w:rPr>
          <w:rtl/>
        </w:rPr>
      </w:pPr>
      <w:r>
        <w:rPr>
          <w:rFonts w:hint="cs"/>
          <w:rtl/>
        </w:rPr>
        <w:t xml:space="preserve">בן 16. </w:t>
      </w:r>
      <w:r w:rsidR="00BD4C6B">
        <w:rPr>
          <w:rFonts w:hint="cs"/>
          <w:rtl/>
        </w:rPr>
        <w:t xml:space="preserve">כתוב: "הוכיח בעליו את החזקה", אז </w:t>
      </w:r>
      <w:bookmarkStart w:id="304" w:name="_ETM_Q1_4565839"/>
      <w:bookmarkEnd w:id="304"/>
      <w:r w:rsidR="00BD4C6B">
        <w:rPr>
          <w:rFonts w:hint="cs"/>
          <w:rtl/>
        </w:rPr>
        <w:t xml:space="preserve">הוא יגיד: "לפי סעיף קטן (ב) אני לא אשם". אנחנו לא רוצים את זה. </w:t>
      </w:r>
    </w:p>
    <w:p w:rsidR="00FF6FDD" w:rsidRDefault="00FF6FDD" w:rsidP="00FF6FDD">
      <w:pPr>
        <w:rPr>
          <w:rtl/>
        </w:rPr>
      </w:pPr>
    </w:p>
    <w:sdt>
      <w:sdtPr>
        <w:rPr>
          <w:rFonts w:hint="cs"/>
          <w:rtl/>
        </w:rPr>
        <w:alias w:val="דובר"/>
        <w:tag w:val="&lt;ID&gt;0&lt;/ID&gt;&lt;Name&gt;מרב תורג'מן&lt;/Name&gt;&lt;Data&gt;מרב תורג'מן&lt;/Data&gt;&lt;Shortcut&gt;מרב&lt;/Shortcut&gt;&lt;MemberID&gt;&lt;/MemberID&gt;"/>
        <w:id w:val="706613882"/>
        <w:placeholder>
          <w:docPart w:val="DefaultPlaceholder_-1854013440"/>
        </w:placeholder>
      </w:sdtPr>
      <w:sdtEndPr/>
      <w:sdtContent>
        <w:p w:rsidR="00FF6FDD" w:rsidRDefault="00FF6FDD" w:rsidP="00FF6FDD">
          <w:pPr>
            <w:pStyle w:val="a4"/>
            <w:keepNext/>
            <w:rPr>
              <w:rtl/>
            </w:rPr>
          </w:pPr>
          <w:r w:rsidRPr="00FF6FDD">
            <w:rPr>
              <w:rStyle w:val="afd"/>
              <w:color w:val="000000"/>
              <w:rtl/>
            </w:rPr>
            <w:t>מרב תורג'מן</w:t>
          </w:r>
          <w:r w:rsidRPr="00FF6FDD">
            <w:rPr>
              <w:color w:val="000000"/>
              <w:rtl/>
            </w:rPr>
            <w:t>:</w:t>
          </w:r>
        </w:p>
      </w:sdtContent>
    </w:sdt>
    <w:p w:rsidR="00FF6FDD" w:rsidRDefault="00FF6FDD" w:rsidP="00FF6FDD">
      <w:pPr>
        <w:pStyle w:val="KeepWithNext"/>
        <w:rPr>
          <w:rtl/>
        </w:rPr>
      </w:pPr>
    </w:p>
    <w:p w:rsidR="00FF6FDD" w:rsidRDefault="00BD4C6B" w:rsidP="00FF6FDD">
      <w:pPr>
        <w:rPr>
          <w:rtl/>
        </w:rPr>
      </w:pPr>
      <w:r>
        <w:rPr>
          <w:rFonts w:hint="cs"/>
          <w:rtl/>
        </w:rPr>
        <w:t xml:space="preserve">למה לא? </w:t>
      </w:r>
      <w:r w:rsidR="00FF6FDD">
        <w:rPr>
          <w:rFonts w:hint="cs"/>
          <w:rtl/>
        </w:rPr>
        <w:t xml:space="preserve">הוא כבר בגיל האחריות הפלילית. </w:t>
      </w:r>
    </w:p>
    <w:p w:rsidR="00FF6FDD" w:rsidRDefault="00FF6FDD" w:rsidP="00FF6FDD">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822687"/>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רועי </w:t>
          </w:r>
          <w:proofErr w:type="spellStart"/>
          <w:r w:rsidRPr="00FF6FDD">
            <w:rPr>
              <w:rStyle w:val="afd"/>
              <w:color w:val="000000"/>
              <w:rtl/>
            </w:rPr>
            <w:t>פולקמן</w:t>
          </w:r>
          <w:proofErr w:type="spellEnd"/>
          <w:r w:rsidRPr="00FF6FDD">
            <w:rPr>
              <w:rStyle w:val="afd"/>
              <w:color w:val="000000"/>
              <w:rtl/>
            </w:rPr>
            <w:t xml:space="preserve"> (כולנו)</w:t>
          </w:r>
          <w:r w:rsidRPr="00FF6FDD">
            <w:rPr>
              <w:color w:val="000000"/>
              <w:rtl/>
            </w:rPr>
            <w:t>:</w:t>
          </w:r>
        </w:p>
      </w:sdtContent>
    </w:sdt>
    <w:p w:rsidR="00FF6FDD" w:rsidRDefault="00FF6FDD" w:rsidP="00FF6FDD">
      <w:pPr>
        <w:pStyle w:val="KeepWithNext"/>
        <w:rPr>
          <w:rtl/>
        </w:rPr>
      </w:pPr>
    </w:p>
    <w:p w:rsidR="00FF6FDD" w:rsidRDefault="00BD4C6B" w:rsidP="00FF6FDD">
      <w:pPr>
        <w:rPr>
          <w:rtl/>
        </w:rPr>
      </w:pPr>
      <w:r>
        <w:rPr>
          <w:rFonts w:hint="cs"/>
          <w:rtl/>
        </w:rPr>
        <w:t xml:space="preserve">כי עדיין אנחנו חושבים שזה לא הגיוני ואנחנו רוצים לתקן את זה. זה לקונה בחוק התעבורה. </w:t>
      </w:r>
    </w:p>
    <w:p w:rsidR="00FF6FDD" w:rsidRDefault="00FF6FDD" w:rsidP="00FF6FDD">
      <w:pPr>
        <w:rPr>
          <w:rtl/>
        </w:rPr>
      </w:pPr>
    </w:p>
    <w:sdt>
      <w:sdtPr>
        <w:rPr>
          <w:rFonts w:hint="cs"/>
          <w:rtl/>
        </w:rPr>
        <w:alias w:val="יור"/>
        <w:tag w:val="&lt;ID&gt;4637&lt;/ID&gt;&lt;Name&gt;איתן כבל - יו&quot;רַ&lt;/Name&gt;&lt;Data&gt;איתן כבל&lt;/Data&gt;&lt;Shortcut&gt;איכב&lt;/Shortcut&gt;"/>
        <w:id w:val="1944264362"/>
        <w:placeholder>
          <w:docPart w:val="DefaultPlaceholder_-1854013440"/>
        </w:placeholder>
      </w:sdtPr>
      <w:sdtEndPr/>
      <w:sdtContent>
        <w:p w:rsidR="00FF6FDD" w:rsidRDefault="00FF6FDD" w:rsidP="00FF6FDD">
          <w:pPr>
            <w:pStyle w:val="af6"/>
            <w:keepNext/>
            <w:rPr>
              <w:rtl/>
            </w:rPr>
          </w:pPr>
          <w:r w:rsidRPr="00FF6FDD">
            <w:rPr>
              <w:rStyle w:val="afd"/>
              <w:color w:val="000000"/>
              <w:rtl/>
            </w:rPr>
            <w:t>היו"ר איתן כבל</w:t>
          </w:r>
          <w:r w:rsidRPr="00FF6FDD">
            <w:rPr>
              <w:color w:val="000000"/>
              <w:rtl/>
            </w:rPr>
            <w:t>:</w:t>
          </w:r>
        </w:p>
      </w:sdtContent>
    </w:sdt>
    <w:p w:rsidR="00FF6FDD" w:rsidRDefault="00FF6FDD" w:rsidP="00FF6FDD">
      <w:pPr>
        <w:pStyle w:val="KeepWithNext"/>
        <w:rPr>
          <w:rtl/>
        </w:rPr>
      </w:pPr>
    </w:p>
    <w:p w:rsidR="00FF6FDD" w:rsidRDefault="00FF6FDD" w:rsidP="00FF6FDD">
      <w:pPr>
        <w:rPr>
          <w:rtl/>
        </w:rPr>
      </w:pPr>
      <w:r>
        <w:rPr>
          <w:rFonts w:hint="cs"/>
          <w:rtl/>
        </w:rPr>
        <w:t xml:space="preserve">השאלה </w:t>
      </w:r>
      <w:r w:rsidR="00BD4C6B">
        <w:rPr>
          <w:rFonts w:hint="cs"/>
          <w:rtl/>
        </w:rPr>
        <w:t xml:space="preserve">היא </w:t>
      </w:r>
      <w:r>
        <w:rPr>
          <w:rFonts w:hint="cs"/>
          <w:rtl/>
        </w:rPr>
        <w:t>מאיזה גיל</w:t>
      </w:r>
      <w:r w:rsidR="00BD4C6B">
        <w:rPr>
          <w:rFonts w:hint="cs"/>
          <w:rtl/>
        </w:rPr>
        <w:t xml:space="preserve"> יש אחריות פלילית. </w:t>
      </w:r>
    </w:p>
    <w:p w:rsidR="00FF6FDD" w:rsidRDefault="00FF6FDD" w:rsidP="00FF6FDD">
      <w:pPr>
        <w:rPr>
          <w:rtl/>
        </w:rPr>
      </w:pPr>
    </w:p>
    <w:sdt>
      <w:sdtPr>
        <w:rPr>
          <w:rFonts w:hint="cs"/>
          <w:rtl/>
        </w:rPr>
        <w:alias w:val="אורח"/>
        <w:tag w:val="&lt;ID&gt;740257&lt;/ID&gt;&lt;Name&gt;לילך וגנר&lt;/Name&gt;&lt;Data&gt;לילך וגנר&lt;/Data&gt;&lt;Shortcut&gt;ליוג&lt;/Shortcut&gt;&lt;Title&gt;יעוץ וחקיקה פלילי, משרד המשפטים&lt;/Title&gt;"/>
        <w:id w:val="-1581136619"/>
        <w:placeholder>
          <w:docPart w:val="DefaultPlaceholder_-1854013440"/>
        </w:placeholder>
      </w:sdtPr>
      <w:sdtEndPr/>
      <w:sdtContent>
        <w:p w:rsidR="00FF6FDD" w:rsidRDefault="00FF6FDD" w:rsidP="00FF6FDD">
          <w:pPr>
            <w:pStyle w:val="af9"/>
            <w:keepNext/>
            <w:rPr>
              <w:rtl/>
            </w:rPr>
          </w:pPr>
          <w:r w:rsidRPr="00FF6FDD">
            <w:rPr>
              <w:rStyle w:val="afd"/>
              <w:color w:val="000000"/>
              <w:rtl/>
            </w:rPr>
            <w:t>לילך וגנר</w:t>
          </w:r>
          <w:r w:rsidRPr="00FF6FDD">
            <w:rPr>
              <w:color w:val="000000"/>
              <w:rtl/>
            </w:rPr>
            <w:t>:</w:t>
          </w:r>
        </w:p>
      </w:sdtContent>
    </w:sdt>
    <w:p w:rsidR="00FF6FDD" w:rsidRDefault="00FF6FDD" w:rsidP="00FF6FDD">
      <w:pPr>
        <w:pStyle w:val="KeepWithNext"/>
        <w:rPr>
          <w:rtl/>
        </w:rPr>
      </w:pPr>
    </w:p>
    <w:p w:rsidR="00FF6FDD" w:rsidRDefault="00BD4C6B" w:rsidP="00FF6FDD">
      <w:pPr>
        <w:rPr>
          <w:rtl/>
        </w:rPr>
      </w:pPr>
      <w:r>
        <w:rPr>
          <w:rFonts w:hint="cs"/>
          <w:rtl/>
        </w:rPr>
        <w:t>מ</w:t>
      </w:r>
      <w:r w:rsidR="00FF6FDD">
        <w:rPr>
          <w:rFonts w:hint="cs"/>
          <w:rtl/>
        </w:rPr>
        <w:t xml:space="preserve">גיל 12. </w:t>
      </w:r>
    </w:p>
    <w:p w:rsidR="00FF6FDD" w:rsidRDefault="00FF6FDD" w:rsidP="00FF6FDD">
      <w:pPr>
        <w:rPr>
          <w:rtl/>
        </w:rPr>
      </w:pPr>
    </w:p>
    <w:sdt>
      <w:sdtPr>
        <w:rPr>
          <w:rFonts w:hint="cs"/>
          <w:rtl/>
        </w:rPr>
        <w:alias w:val="יור"/>
        <w:tag w:val="&lt;ID&gt;4637&lt;/ID&gt;&lt;Name&gt;איתן כבל - יו&quot;רַ&lt;/Name&gt;&lt;Data&gt;איתן כבל&lt;/Data&gt;&lt;Shortcut&gt;איכב&lt;/Shortcut&gt;"/>
        <w:id w:val="-445768220"/>
        <w:placeholder>
          <w:docPart w:val="DefaultPlaceholder_-1854013440"/>
        </w:placeholder>
      </w:sdtPr>
      <w:sdtEndPr/>
      <w:sdtContent>
        <w:p w:rsidR="00FF6FDD" w:rsidRDefault="00FF6FDD" w:rsidP="00FF6FDD">
          <w:pPr>
            <w:pStyle w:val="af6"/>
            <w:keepNext/>
            <w:rPr>
              <w:rtl/>
            </w:rPr>
          </w:pPr>
          <w:r w:rsidRPr="00FF6FDD">
            <w:rPr>
              <w:rStyle w:val="afd"/>
              <w:color w:val="000000"/>
              <w:rtl/>
            </w:rPr>
            <w:t>היו"ר איתן כבל</w:t>
          </w:r>
          <w:r w:rsidRPr="00FF6FDD">
            <w:rPr>
              <w:color w:val="000000"/>
              <w:rtl/>
            </w:rPr>
            <w:t>:</w:t>
          </w:r>
        </w:p>
      </w:sdtContent>
    </w:sdt>
    <w:p w:rsidR="00FF6FDD" w:rsidRDefault="00FF6FDD" w:rsidP="00FF6FDD">
      <w:pPr>
        <w:pStyle w:val="KeepWithNext"/>
        <w:rPr>
          <w:rtl/>
        </w:rPr>
      </w:pPr>
    </w:p>
    <w:p w:rsidR="00FF6FDD" w:rsidRDefault="00FF6FDD" w:rsidP="00BD4C6B">
      <w:pPr>
        <w:rPr>
          <w:rtl/>
        </w:rPr>
      </w:pPr>
      <w:r>
        <w:rPr>
          <w:rFonts w:hint="cs"/>
          <w:rtl/>
        </w:rPr>
        <w:t xml:space="preserve">אם הוא רוצה </w:t>
      </w:r>
      <w:r w:rsidR="00BD4C6B">
        <w:rPr>
          <w:rFonts w:hint="cs"/>
          <w:rtl/>
        </w:rPr>
        <w:t>"</w:t>
      </w:r>
      <w:r>
        <w:rPr>
          <w:rFonts w:hint="cs"/>
          <w:rtl/>
        </w:rPr>
        <w:t>לדפוק</w:t>
      </w:r>
      <w:r w:rsidR="00BD4C6B">
        <w:rPr>
          <w:rFonts w:hint="cs"/>
          <w:rtl/>
        </w:rPr>
        <w:t>"</w:t>
      </w:r>
      <w:r>
        <w:rPr>
          <w:rFonts w:hint="cs"/>
          <w:rtl/>
        </w:rPr>
        <w:t xml:space="preserve"> את הילד שלו </w:t>
      </w:r>
      <w:r w:rsidR="00BD4C6B">
        <w:rPr>
          <w:rFonts w:hint="eastAsia"/>
          <w:rtl/>
        </w:rPr>
        <w:t xml:space="preserve">– </w:t>
      </w:r>
      <w:bookmarkStart w:id="305" w:name="_ETM_Q1_4599375"/>
      <w:bookmarkEnd w:id="305"/>
      <w:r w:rsidR="00BD4C6B">
        <w:rPr>
          <w:rFonts w:hint="cs"/>
          <w:rtl/>
        </w:rPr>
        <w:t xml:space="preserve">הרי </w:t>
      </w:r>
      <w:r>
        <w:rPr>
          <w:rFonts w:hint="cs"/>
          <w:rtl/>
        </w:rPr>
        <w:t xml:space="preserve">בסוף זה יגיע לבית המשפט. </w:t>
      </w:r>
      <w:r w:rsidR="00BD4C6B">
        <w:rPr>
          <w:rFonts w:hint="cs"/>
          <w:rtl/>
        </w:rPr>
        <w:t xml:space="preserve">מה, זה מאפיה, הקוזה </w:t>
      </w:r>
      <w:proofErr w:type="spellStart"/>
      <w:r w:rsidR="00BD4C6B">
        <w:rPr>
          <w:rFonts w:hint="cs"/>
          <w:rtl/>
        </w:rPr>
        <w:t>נוסטרה</w:t>
      </w:r>
      <w:proofErr w:type="spellEnd"/>
      <w:r w:rsidR="00BD4C6B">
        <w:rPr>
          <w:rFonts w:hint="cs"/>
          <w:rtl/>
        </w:rPr>
        <w:t xml:space="preserve">, שהוא עושה את זה לילד </w:t>
      </w:r>
      <w:bookmarkStart w:id="306" w:name="_ETM_Q1_4612306"/>
      <w:bookmarkEnd w:id="306"/>
      <w:r w:rsidR="00BD4C6B">
        <w:rPr>
          <w:rFonts w:hint="cs"/>
          <w:rtl/>
        </w:rPr>
        <w:t xml:space="preserve">שלו? אני לא מקבל את זה. חברים יקרים, תראו מאין </w:t>
      </w:r>
      <w:bookmarkStart w:id="307" w:name="_ETM_Q1_4618356"/>
      <w:bookmarkEnd w:id="307"/>
      <w:r w:rsidR="00BD4C6B">
        <w:rPr>
          <w:rFonts w:hint="cs"/>
          <w:rtl/>
        </w:rPr>
        <w:t>התחלנו ולאן נסחפנו.</w:t>
      </w:r>
    </w:p>
    <w:p w:rsidR="00FF6FDD" w:rsidRDefault="00FF6FDD" w:rsidP="00FF6FDD">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183012030"/>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רועי </w:t>
          </w:r>
          <w:proofErr w:type="spellStart"/>
          <w:r w:rsidRPr="00FF6FDD">
            <w:rPr>
              <w:rStyle w:val="afd"/>
              <w:color w:val="000000"/>
              <w:rtl/>
            </w:rPr>
            <w:t>פולקמן</w:t>
          </w:r>
          <w:proofErr w:type="spellEnd"/>
          <w:r w:rsidRPr="00FF6FDD">
            <w:rPr>
              <w:rStyle w:val="afd"/>
              <w:color w:val="000000"/>
              <w:rtl/>
            </w:rPr>
            <w:t xml:space="preserve"> (כולנו)</w:t>
          </w:r>
          <w:r w:rsidRPr="00FF6FDD">
            <w:rPr>
              <w:color w:val="000000"/>
              <w:rtl/>
            </w:rPr>
            <w:t>:</w:t>
          </w:r>
        </w:p>
      </w:sdtContent>
    </w:sdt>
    <w:p w:rsidR="00FF6FDD" w:rsidRDefault="00FF6FDD" w:rsidP="00FF6FDD">
      <w:pPr>
        <w:pStyle w:val="KeepWithNext"/>
        <w:rPr>
          <w:rtl/>
        </w:rPr>
      </w:pPr>
    </w:p>
    <w:p w:rsidR="00FF6FDD" w:rsidRDefault="00FF6FDD" w:rsidP="00FF6FDD">
      <w:pPr>
        <w:rPr>
          <w:rtl/>
        </w:rPr>
      </w:pPr>
      <w:r>
        <w:rPr>
          <w:rFonts w:hint="cs"/>
          <w:rtl/>
        </w:rPr>
        <w:t>למה לא לעשות חוק בהיר?</w:t>
      </w:r>
    </w:p>
    <w:p w:rsidR="00FF6FDD" w:rsidRDefault="00FF6FDD" w:rsidP="00FF6FDD">
      <w:pPr>
        <w:rPr>
          <w:rtl/>
        </w:rPr>
      </w:pPr>
    </w:p>
    <w:sdt>
      <w:sdtPr>
        <w:rPr>
          <w:rFonts w:hint="cs"/>
          <w:rtl/>
        </w:rPr>
        <w:alias w:val="יור"/>
        <w:tag w:val="&lt;ID&gt;4637&lt;/ID&gt;&lt;Name&gt;איתן כבל - יו&quot;רַ&lt;/Name&gt;&lt;Data&gt;איתן כבל&lt;/Data&gt;&lt;Shortcut&gt;איכב&lt;/Shortcut&gt;"/>
        <w:id w:val="159119519"/>
        <w:placeholder>
          <w:docPart w:val="DefaultPlaceholder_-1854013440"/>
        </w:placeholder>
      </w:sdtPr>
      <w:sdtEndPr/>
      <w:sdtContent>
        <w:p w:rsidR="00FF6FDD" w:rsidRDefault="00FF6FDD" w:rsidP="00FF6FDD">
          <w:pPr>
            <w:pStyle w:val="af6"/>
            <w:keepNext/>
            <w:rPr>
              <w:rtl/>
            </w:rPr>
          </w:pPr>
          <w:r w:rsidRPr="00FF6FDD">
            <w:rPr>
              <w:rStyle w:val="afd"/>
              <w:color w:val="000000"/>
              <w:rtl/>
            </w:rPr>
            <w:t>היו"ר איתן כבל</w:t>
          </w:r>
          <w:r w:rsidRPr="00FF6FDD">
            <w:rPr>
              <w:color w:val="000000"/>
              <w:rtl/>
            </w:rPr>
            <w:t>:</w:t>
          </w:r>
        </w:p>
      </w:sdtContent>
    </w:sdt>
    <w:p w:rsidR="00FF6FDD" w:rsidRDefault="00FF6FDD" w:rsidP="00FF6FDD">
      <w:pPr>
        <w:pStyle w:val="KeepWithNext"/>
        <w:rPr>
          <w:rtl/>
        </w:rPr>
      </w:pPr>
    </w:p>
    <w:p w:rsidR="00BD4C6B" w:rsidRDefault="00BD4C6B" w:rsidP="00BD4C6B">
      <w:pPr>
        <w:rPr>
          <w:rtl/>
        </w:rPr>
      </w:pPr>
      <w:r>
        <w:rPr>
          <w:rFonts w:hint="cs"/>
          <w:rtl/>
        </w:rPr>
        <w:t xml:space="preserve">כי </w:t>
      </w:r>
      <w:r w:rsidR="00FF6FDD">
        <w:rPr>
          <w:rFonts w:hint="cs"/>
          <w:rtl/>
        </w:rPr>
        <w:t xml:space="preserve">החוק נותן היום מענה. </w:t>
      </w:r>
    </w:p>
    <w:p w:rsidR="00BD4C6B" w:rsidRDefault="00BD4C6B" w:rsidP="00BD4C6B">
      <w:pPr>
        <w:rPr>
          <w:rtl/>
        </w:rPr>
      </w:pPr>
    </w:p>
    <w:p w:rsidR="00BD4C6B" w:rsidRDefault="00BD4C6B" w:rsidP="00BD4C6B">
      <w:pPr>
        <w:pStyle w:val="a4"/>
        <w:keepNext/>
        <w:rPr>
          <w:rtl/>
        </w:rPr>
      </w:pPr>
      <w:r>
        <w:rPr>
          <w:rtl/>
        </w:rPr>
        <w:t xml:space="preserve">רועי </w:t>
      </w:r>
      <w:proofErr w:type="spellStart"/>
      <w:r>
        <w:rPr>
          <w:rtl/>
        </w:rPr>
        <w:t>פולקמן</w:t>
      </w:r>
      <w:proofErr w:type="spellEnd"/>
      <w:r>
        <w:rPr>
          <w:rtl/>
        </w:rPr>
        <w:t xml:space="preserve"> (כולנו):</w:t>
      </w:r>
    </w:p>
    <w:p w:rsidR="00BD4C6B" w:rsidRDefault="00BD4C6B" w:rsidP="00BD4C6B">
      <w:pPr>
        <w:pStyle w:val="KeepWithNext"/>
        <w:rPr>
          <w:rtl/>
        </w:rPr>
      </w:pPr>
    </w:p>
    <w:p w:rsidR="00BD4C6B" w:rsidRDefault="00BD4C6B" w:rsidP="00BD4C6B">
      <w:pPr>
        <w:rPr>
          <w:rtl/>
        </w:rPr>
      </w:pPr>
      <w:r>
        <w:rPr>
          <w:rFonts w:hint="cs"/>
          <w:rtl/>
        </w:rPr>
        <w:t xml:space="preserve">הוא לא נותן. </w:t>
      </w:r>
    </w:p>
    <w:p w:rsidR="00BD4C6B" w:rsidRDefault="00BD4C6B" w:rsidP="00BD4C6B">
      <w:pPr>
        <w:rPr>
          <w:rtl/>
        </w:rPr>
      </w:pPr>
    </w:p>
    <w:p w:rsidR="00BD4C6B" w:rsidRDefault="00BD4C6B" w:rsidP="00BD4C6B">
      <w:pPr>
        <w:pStyle w:val="a4"/>
        <w:keepNext/>
        <w:rPr>
          <w:rtl/>
        </w:rPr>
      </w:pPr>
      <w:r>
        <w:rPr>
          <w:rtl/>
        </w:rPr>
        <w:t xml:space="preserve">סעיד </w:t>
      </w:r>
      <w:proofErr w:type="spellStart"/>
      <w:r>
        <w:rPr>
          <w:rtl/>
        </w:rPr>
        <w:t>אלחרומי</w:t>
      </w:r>
      <w:proofErr w:type="spellEnd"/>
      <w:r>
        <w:rPr>
          <w:rtl/>
        </w:rPr>
        <w:t xml:space="preserve"> (הרשימה המשותפת):</w:t>
      </w:r>
    </w:p>
    <w:p w:rsidR="00BD4C6B" w:rsidRDefault="00BD4C6B" w:rsidP="00BD4C6B">
      <w:pPr>
        <w:pStyle w:val="KeepWithNext"/>
        <w:rPr>
          <w:rtl/>
        </w:rPr>
      </w:pPr>
    </w:p>
    <w:p w:rsidR="00BD4C6B" w:rsidRDefault="00BD4C6B" w:rsidP="00BD4C6B">
      <w:pPr>
        <w:rPr>
          <w:rtl/>
        </w:rPr>
      </w:pPr>
      <w:r>
        <w:rPr>
          <w:rFonts w:hint="cs"/>
          <w:rtl/>
        </w:rPr>
        <w:t xml:space="preserve">הוא נותן, ועוד איך. </w:t>
      </w:r>
      <w:bookmarkStart w:id="308" w:name="_ETM_Q1_4631001"/>
      <w:bookmarkEnd w:id="308"/>
    </w:p>
    <w:p w:rsidR="00BD4C6B" w:rsidRDefault="00BD4C6B" w:rsidP="00BD4C6B">
      <w:pPr>
        <w:rPr>
          <w:rtl/>
        </w:rPr>
      </w:pPr>
    </w:p>
    <w:p w:rsidR="00BD4C6B" w:rsidRDefault="00BD4C6B" w:rsidP="00BD4C6B">
      <w:pPr>
        <w:pStyle w:val="af6"/>
        <w:keepNext/>
        <w:rPr>
          <w:rtl/>
        </w:rPr>
      </w:pPr>
      <w:bookmarkStart w:id="309" w:name="_ETM_Q1_4631316"/>
      <w:bookmarkEnd w:id="309"/>
      <w:r>
        <w:rPr>
          <w:rtl/>
        </w:rPr>
        <w:t>היו"ר איתן כבל:</w:t>
      </w:r>
    </w:p>
    <w:p w:rsidR="00BD4C6B" w:rsidRDefault="00BD4C6B" w:rsidP="00BD4C6B">
      <w:pPr>
        <w:pStyle w:val="KeepWithNext"/>
        <w:rPr>
          <w:rtl/>
        </w:rPr>
      </w:pPr>
    </w:p>
    <w:p w:rsidR="00FF6FDD" w:rsidRDefault="00FF6FDD" w:rsidP="00064CB7">
      <w:pPr>
        <w:rPr>
          <w:rtl/>
        </w:rPr>
      </w:pPr>
      <w:r>
        <w:rPr>
          <w:rFonts w:hint="cs"/>
          <w:rtl/>
        </w:rPr>
        <w:t xml:space="preserve">יש כאן את הצוות המקצועי של משרד המשפטים. </w:t>
      </w:r>
      <w:r w:rsidR="00BD4C6B">
        <w:rPr>
          <w:rFonts w:hint="cs"/>
          <w:rtl/>
        </w:rPr>
        <w:t>הרי הם לא רוצים לעשות עכשיו</w:t>
      </w:r>
      <w:bookmarkStart w:id="310" w:name="_ETM_Q1_4636611"/>
      <w:bookmarkEnd w:id="310"/>
      <w:r w:rsidR="00BD4C6B">
        <w:rPr>
          <w:rFonts w:hint="cs"/>
          <w:rtl/>
        </w:rPr>
        <w:t xml:space="preserve"> חוק שהוא חצי חוק. </w:t>
      </w:r>
      <w:r>
        <w:rPr>
          <w:rFonts w:hint="cs"/>
          <w:rtl/>
        </w:rPr>
        <w:t>אין כאן עמדה אידיאולוגית</w:t>
      </w:r>
      <w:r w:rsidR="00064CB7">
        <w:rPr>
          <w:rFonts w:hint="cs"/>
          <w:rtl/>
        </w:rPr>
        <w:t>,</w:t>
      </w:r>
      <w:r>
        <w:rPr>
          <w:rFonts w:hint="cs"/>
          <w:rtl/>
        </w:rPr>
        <w:t xml:space="preserve"> כאן </w:t>
      </w:r>
      <w:r w:rsidR="00BD4C6B">
        <w:rPr>
          <w:rFonts w:hint="cs"/>
          <w:rtl/>
        </w:rPr>
        <w:t xml:space="preserve">זה לא אידיאולוגיה. כאן </w:t>
      </w:r>
      <w:r>
        <w:rPr>
          <w:rFonts w:hint="cs"/>
          <w:rtl/>
        </w:rPr>
        <w:t>זו עמדה מקצועית פשיטא</w:t>
      </w:r>
      <w:r w:rsidR="00BD4C6B">
        <w:rPr>
          <w:rFonts w:hint="cs"/>
          <w:rtl/>
        </w:rPr>
        <w:t>,</w:t>
      </w:r>
      <w:r>
        <w:rPr>
          <w:rFonts w:hint="cs"/>
          <w:rtl/>
        </w:rPr>
        <w:t xml:space="preserve"> הכי בסיסית, שאומרת שהחוק הקיים כבר נותן לזה מענה. </w:t>
      </w:r>
      <w:r w:rsidR="00BD4C6B">
        <w:rPr>
          <w:rFonts w:hint="cs"/>
          <w:rtl/>
        </w:rPr>
        <w:t xml:space="preserve">אני, </w:t>
      </w:r>
      <w:bookmarkStart w:id="311" w:name="_ETM_Q1_4652072"/>
      <w:bookmarkEnd w:id="311"/>
      <w:r w:rsidR="00BD4C6B">
        <w:rPr>
          <w:rFonts w:hint="cs"/>
          <w:rtl/>
        </w:rPr>
        <w:t xml:space="preserve">בלי השכלה משפטית, הבנתי את זה כך. </w:t>
      </w:r>
      <w:r>
        <w:rPr>
          <w:rFonts w:hint="cs"/>
          <w:rtl/>
        </w:rPr>
        <w:t>אתה חושב ששופט רואה ילד בן 12</w:t>
      </w:r>
      <w:r w:rsidR="00BD4C6B">
        <w:rPr>
          <w:rFonts w:hint="cs"/>
          <w:rtl/>
        </w:rPr>
        <w:t xml:space="preserve"> והבעלים אומר לו: "אני לא מכיר, לא יודע, קמתי הבוקר וראיתי את זה </w:t>
      </w:r>
      <w:bookmarkStart w:id="312" w:name="_ETM_Q1_4661411"/>
      <w:bookmarkEnd w:id="312"/>
      <w:r w:rsidR="00BD4C6B">
        <w:rPr>
          <w:rFonts w:hint="cs"/>
          <w:rtl/>
        </w:rPr>
        <w:t xml:space="preserve">עם הילד שלי"? חבר'ה, נו, באמת, אל תעשו את </w:t>
      </w:r>
      <w:bookmarkStart w:id="313" w:name="_ETM_Q1_4666635"/>
      <w:bookmarkEnd w:id="313"/>
      <w:r w:rsidR="00BD4C6B">
        <w:rPr>
          <w:rFonts w:hint="cs"/>
          <w:rtl/>
        </w:rPr>
        <w:t>זה בצורה כל כך קיצונית. זה מעמיד אותנו</w:t>
      </w:r>
      <w:r>
        <w:rPr>
          <w:rFonts w:hint="cs"/>
          <w:rtl/>
        </w:rPr>
        <w:t xml:space="preserve"> במקום</w:t>
      </w:r>
      <w:r w:rsidR="00BD4C6B">
        <w:rPr>
          <w:rFonts w:hint="cs"/>
          <w:rtl/>
        </w:rPr>
        <w:t xml:space="preserve"> קצת </w:t>
      </w:r>
      <w:r w:rsidR="00BD4C6B">
        <w:rPr>
          <w:rtl/>
        </w:rPr>
        <w:t>–</w:t>
      </w:r>
      <w:r w:rsidR="00BD4C6B">
        <w:rPr>
          <w:rFonts w:hint="cs"/>
          <w:rtl/>
        </w:rPr>
        <w:t xml:space="preserve"> באמת אני אומר </w:t>
      </w:r>
      <w:bookmarkStart w:id="314" w:name="_ETM_Q1_4671267"/>
      <w:bookmarkEnd w:id="314"/>
      <w:r w:rsidR="00BD4C6B">
        <w:rPr>
          <w:rFonts w:hint="cs"/>
          <w:rtl/>
        </w:rPr>
        <w:t>את זה</w:t>
      </w:r>
      <w:r>
        <w:rPr>
          <w:rFonts w:hint="cs"/>
          <w:rtl/>
        </w:rPr>
        <w:t xml:space="preserve">. כאשר התכוונתי שחוק יהיה </w:t>
      </w:r>
      <w:r w:rsidR="00BD4C6B">
        <w:rPr>
          <w:rFonts w:hint="cs"/>
          <w:rtl/>
        </w:rPr>
        <w:t xml:space="preserve">ישר מאוד </w:t>
      </w:r>
      <w:r>
        <w:rPr>
          <w:rtl/>
        </w:rPr>
        <w:t>–</w:t>
      </w:r>
      <w:r>
        <w:rPr>
          <w:rFonts w:hint="cs"/>
          <w:rtl/>
        </w:rPr>
        <w:t xml:space="preserve"> לא להגזים גם לצד השני. </w:t>
      </w:r>
      <w:r w:rsidR="00BD4C6B">
        <w:rPr>
          <w:rFonts w:hint="cs"/>
          <w:rtl/>
        </w:rPr>
        <w:t xml:space="preserve">אז לא צריך שופטים, נעשה הכול במחשב. </w:t>
      </w:r>
      <w:bookmarkStart w:id="315" w:name="_ETM_Q1_4682853"/>
      <w:bookmarkEnd w:id="315"/>
      <w:r>
        <w:rPr>
          <w:rFonts w:hint="cs"/>
          <w:rtl/>
        </w:rPr>
        <w:t xml:space="preserve">אני מבקש מכם לרדת מן העניין הזה. </w:t>
      </w:r>
      <w:r w:rsidR="00BD4C6B">
        <w:rPr>
          <w:rFonts w:hint="cs"/>
          <w:rtl/>
        </w:rPr>
        <w:t xml:space="preserve">תודה. </w:t>
      </w:r>
    </w:p>
    <w:p w:rsidR="00FF6FDD" w:rsidRDefault="00FF6FDD" w:rsidP="00FF6FDD">
      <w:pPr>
        <w:rPr>
          <w:rtl/>
        </w:rPr>
      </w:pPr>
    </w:p>
    <w:sdt>
      <w:sdtPr>
        <w:rPr>
          <w:rFonts w:hint="cs"/>
          <w:rtl/>
        </w:rPr>
        <w:alias w:val="דובר"/>
        <w:tag w:val="&lt;ID&gt;0&lt;/ID&gt;&lt;Name&gt;מרב תורג'מן&lt;/Name&gt;&lt;Data&gt;מרב תורג'מן&lt;/Data&gt;&lt;Shortcut&gt;מרב&lt;/Shortcut&gt;&lt;MemberID&gt;&lt;/MemberID&gt;"/>
        <w:id w:val="-1371134592"/>
        <w:placeholder>
          <w:docPart w:val="DefaultPlaceholder_-1854013440"/>
        </w:placeholder>
      </w:sdtPr>
      <w:sdtEndPr/>
      <w:sdtContent>
        <w:p w:rsidR="00FF6FDD" w:rsidRDefault="00FF6FDD" w:rsidP="00FF6FDD">
          <w:pPr>
            <w:pStyle w:val="a4"/>
            <w:keepNext/>
            <w:rPr>
              <w:rtl/>
            </w:rPr>
          </w:pPr>
          <w:r w:rsidRPr="00FF6FDD">
            <w:rPr>
              <w:rStyle w:val="afd"/>
              <w:color w:val="000000"/>
              <w:rtl/>
            </w:rPr>
            <w:t>מרב תורג'מן</w:t>
          </w:r>
          <w:r w:rsidRPr="00FF6FDD">
            <w:rPr>
              <w:color w:val="000000"/>
              <w:rtl/>
            </w:rPr>
            <w:t>:</w:t>
          </w:r>
        </w:p>
      </w:sdtContent>
    </w:sdt>
    <w:p w:rsidR="00FF6FDD" w:rsidRDefault="00FF6FDD" w:rsidP="00FF6FDD">
      <w:pPr>
        <w:pStyle w:val="KeepWithNext"/>
        <w:rPr>
          <w:rtl/>
        </w:rPr>
      </w:pPr>
    </w:p>
    <w:p w:rsidR="00FF6FDD" w:rsidRDefault="00BD4C6B" w:rsidP="00FF6FDD">
      <w:pPr>
        <w:rPr>
          <w:rtl/>
        </w:rPr>
      </w:pPr>
      <w:r>
        <w:rPr>
          <w:rFonts w:hint="cs"/>
          <w:rtl/>
        </w:rPr>
        <w:t>אפשר לעבור לה</w:t>
      </w:r>
      <w:r w:rsidR="00FF6FDD">
        <w:rPr>
          <w:rFonts w:hint="cs"/>
          <w:rtl/>
        </w:rPr>
        <w:t xml:space="preserve">צבעה. </w:t>
      </w:r>
    </w:p>
    <w:p w:rsidR="00FF6FDD" w:rsidRDefault="00FF6FDD" w:rsidP="00FF6FDD">
      <w:pPr>
        <w:rPr>
          <w:rtl/>
        </w:rPr>
      </w:pPr>
    </w:p>
    <w:p w:rsidR="00BD4C6B" w:rsidRDefault="00BD4C6B" w:rsidP="00BD4C6B">
      <w:pPr>
        <w:pStyle w:val="af6"/>
        <w:keepNext/>
        <w:rPr>
          <w:rtl/>
        </w:rPr>
      </w:pPr>
      <w:r>
        <w:rPr>
          <w:rtl/>
        </w:rPr>
        <w:t>היו"ר איתן כבל:</w:t>
      </w:r>
    </w:p>
    <w:p w:rsidR="00BD4C6B" w:rsidRDefault="00BD4C6B" w:rsidP="00BD4C6B">
      <w:pPr>
        <w:pStyle w:val="KeepWithNext"/>
        <w:rPr>
          <w:rtl/>
        </w:rPr>
      </w:pPr>
    </w:p>
    <w:p w:rsidR="00BD4C6B" w:rsidRDefault="00BD4C6B" w:rsidP="00BD4C6B">
      <w:pPr>
        <w:rPr>
          <w:rtl/>
        </w:rPr>
      </w:pPr>
      <w:r>
        <w:rPr>
          <w:rFonts w:hint="cs"/>
          <w:rtl/>
        </w:rPr>
        <w:t>מי בעד? ירים את ידו. מי נגד? מי נמנע?</w:t>
      </w:r>
    </w:p>
    <w:p w:rsidR="00BD4C6B" w:rsidRDefault="00BD4C6B" w:rsidP="00BD4C6B">
      <w:pPr>
        <w:rPr>
          <w:rtl/>
        </w:rPr>
      </w:pPr>
    </w:p>
    <w:p w:rsidR="00BD4C6B" w:rsidRDefault="00BD4C6B" w:rsidP="00BD4C6B">
      <w:pPr>
        <w:pStyle w:val="af1"/>
        <w:keepNext/>
        <w:rPr>
          <w:rtl/>
        </w:rPr>
      </w:pPr>
      <w:r>
        <w:rPr>
          <w:rtl/>
        </w:rPr>
        <w:t>הצבעה</w:t>
      </w:r>
    </w:p>
    <w:p w:rsidR="00BD4C6B" w:rsidRDefault="00BD4C6B" w:rsidP="00BD4C6B">
      <w:pPr>
        <w:pStyle w:val="--"/>
        <w:keepNext/>
        <w:rPr>
          <w:rtl/>
        </w:rPr>
      </w:pPr>
    </w:p>
    <w:p w:rsidR="00BD4C6B" w:rsidRDefault="00BD4C6B" w:rsidP="00BD4C6B">
      <w:pPr>
        <w:pStyle w:val="--"/>
        <w:keepNext/>
        <w:rPr>
          <w:rtl/>
        </w:rPr>
      </w:pPr>
      <w:r>
        <w:rPr>
          <w:rtl/>
        </w:rPr>
        <w:t xml:space="preserve">בעד – </w:t>
      </w:r>
      <w:r>
        <w:rPr>
          <w:rFonts w:hint="cs"/>
          <w:rtl/>
        </w:rPr>
        <w:t>5</w:t>
      </w:r>
    </w:p>
    <w:p w:rsidR="00BD4C6B" w:rsidRDefault="00BD4C6B" w:rsidP="00BD4C6B">
      <w:pPr>
        <w:pStyle w:val="--"/>
        <w:keepNext/>
        <w:rPr>
          <w:rtl/>
        </w:rPr>
      </w:pPr>
      <w:r>
        <w:rPr>
          <w:rtl/>
        </w:rPr>
        <w:t>נגד –</w:t>
      </w:r>
      <w:r>
        <w:rPr>
          <w:rFonts w:hint="cs"/>
          <w:rtl/>
        </w:rPr>
        <w:t xml:space="preserve"> 1</w:t>
      </w:r>
      <w:r>
        <w:rPr>
          <w:rtl/>
        </w:rPr>
        <w:t xml:space="preserve"> </w:t>
      </w:r>
    </w:p>
    <w:p w:rsidR="00BD4C6B" w:rsidRDefault="00BD4C6B" w:rsidP="00BD4C6B">
      <w:pPr>
        <w:pStyle w:val="--"/>
        <w:keepNext/>
        <w:rPr>
          <w:rtl/>
        </w:rPr>
      </w:pPr>
      <w:r>
        <w:rPr>
          <w:rtl/>
        </w:rPr>
        <w:t xml:space="preserve">נמנעים – </w:t>
      </w:r>
      <w:r>
        <w:rPr>
          <w:rFonts w:hint="cs"/>
          <w:rtl/>
        </w:rPr>
        <w:t>אין</w:t>
      </w:r>
    </w:p>
    <w:p w:rsidR="00BD4C6B" w:rsidRPr="00BD4C6B" w:rsidRDefault="00BD4C6B" w:rsidP="00BD4C6B">
      <w:pPr>
        <w:jc w:val="center"/>
        <w:rPr>
          <w:rtl/>
        </w:rPr>
      </w:pPr>
      <w:r>
        <w:rPr>
          <w:rFonts w:hint="cs"/>
          <w:rtl/>
        </w:rPr>
        <w:t>סעיף 6 בהצעת חוק להסדרת רישום וסימון של בעל חיים ואחריות בעליו או המחזיק בו, התשע"ח-2018 נתקבל.</w:t>
      </w:r>
    </w:p>
    <w:p w:rsidR="00BD4C6B" w:rsidRDefault="00BD4C6B" w:rsidP="00BD4C6B">
      <w:pPr>
        <w:pStyle w:val="af2"/>
        <w:rPr>
          <w:rtl/>
        </w:rPr>
      </w:pPr>
    </w:p>
    <w:p w:rsidR="00BD4C6B" w:rsidRDefault="00BD4C6B" w:rsidP="00BD4C6B">
      <w:pPr>
        <w:pStyle w:val="af6"/>
        <w:keepNext/>
        <w:rPr>
          <w:rtl/>
        </w:rPr>
      </w:pPr>
      <w:r>
        <w:rPr>
          <w:rtl/>
        </w:rPr>
        <w:t>היו"ר איתן כבל:</w:t>
      </w:r>
    </w:p>
    <w:p w:rsidR="00BD4C6B" w:rsidRDefault="00BD4C6B" w:rsidP="00BD4C6B">
      <w:pPr>
        <w:pStyle w:val="KeepWithNext"/>
        <w:rPr>
          <w:rtl/>
        </w:rPr>
      </w:pPr>
    </w:p>
    <w:p w:rsidR="00BD4C6B" w:rsidRPr="00BD4C6B" w:rsidRDefault="00BD4C6B" w:rsidP="00BD4C6B">
      <w:pPr>
        <w:rPr>
          <w:rtl/>
        </w:rPr>
      </w:pPr>
      <w:r>
        <w:rPr>
          <w:rFonts w:hint="cs"/>
          <w:rtl/>
        </w:rPr>
        <w:t xml:space="preserve">5 </w:t>
      </w:r>
      <w:bookmarkStart w:id="316" w:name="_ETM_Q1_4701038"/>
      <w:bookmarkEnd w:id="316"/>
      <w:r>
        <w:rPr>
          <w:rFonts w:hint="cs"/>
          <w:rtl/>
        </w:rPr>
        <w:t xml:space="preserve">בעד, אחד נגד. הסעיף נתקבל. </w:t>
      </w:r>
    </w:p>
    <w:p w:rsidR="00FF6FDD" w:rsidRDefault="00FF6FDD" w:rsidP="00FF6FDD">
      <w:pPr>
        <w:rPr>
          <w:rtl/>
        </w:rPr>
      </w:pPr>
    </w:p>
    <w:sdt>
      <w:sdtPr>
        <w:rPr>
          <w:rFonts w:hint="cs"/>
          <w:rtl/>
        </w:rPr>
        <w:alias w:val="דובר"/>
        <w:tag w:val="&lt;ID&gt;0&lt;/ID&gt;&lt;Name&gt;מרב תורג'מן&lt;/Name&gt;&lt;Data&gt;מרב תורג'מן&lt;/Data&gt;&lt;Shortcut&gt;מרב&lt;/Shortcut&gt;&lt;MemberID&gt;&lt;/MemberID&gt;"/>
        <w:id w:val="-1680420591"/>
        <w:placeholder>
          <w:docPart w:val="DefaultPlaceholder_-1854013440"/>
        </w:placeholder>
      </w:sdtPr>
      <w:sdtEndPr/>
      <w:sdtContent>
        <w:p w:rsidR="00FF6FDD" w:rsidRDefault="00FF6FDD" w:rsidP="00FF6FDD">
          <w:pPr>
            <w:pStyle w:val="a4"/>
            <w:keepNext/>
            <w:rPr>
              <w:rtl/>
            </w:rPr>
          </w:pPr>
          <w:r w:rsidRPr="00FF6FDD">
            <w:rPr>
              <w:rStyle w:val="afd"/>
              <w:color w:val="000000"/>
              <w:rtl/>
            </w:rPr>
            <w:t>מרב תורג'מן</w:t>
          </w:r>
          <w:r w:rsidRPr="00FF6FDD">
            <w:rPr>
              <w:color w:val="000000"/>
              <w:rtl/>
            </w:rPr>
            <w:t>:</w:t>
          </w:r>
        </w:p>
      </w:sdtContent>
    </w:sdt>
    <w:p w:rsidR="00FF6FDD" w:rsidRDefault="00FF6FDD" w:rsidP="00FF6FDD">
      <w:pPr>
        <w:pStyle w:val="KeepWithNext"/>
        <w:rPr>
          <w:rtl/>
        </w:rPr>
      </w:pPr>
    </w:p>
    <w:p w:rsidR="00FF6FDD" w:rsidRDefault="00FF6FDD" w:rsidP="00BD4C6B">
      <w:pPr>
        <w:rPr>
          <w:rtl/>
        </w:rPr>
      </w:pPr>
      <w:r>
        <w:rPr>
          <w:rFonts w:hint="cs"/>
          <w:rtl/>
        </w:rPr>
        <w:t xml:space="preserve">נותר </w:t>
      </w:r>
      <w:r w:rsidR="00BD4C6B">
        <w:rPr>
          <w:rFonts w:hint="cs"/>
          <w:rtl/>
        </w:rPr>
        <w:t xml:space="preserve">רק </w:t>
      </w:r>
      <w:r>
        <w:rPr>
          <w:rFonts w:hint="cs"/>
          <w:rtl/>
        </w:rPr>
        <w:t xml:space="preserve">סעיף התחילה. </w:t>
      </w:r>
      <w:r w:rsidR="00BD4C6B">
        <w:rPr>
          <w:rFonts w:hint="cs"/>
          <w:rtl/>
        </w:rPr>
        <w:t xml:space="preserve">בנוסח המקורי דובר על חודשיים. אני </w:t>
      </w:r>
      <w:bookmarkStart w:id="317" w:name="_ETM_Q1_4710819"/>
      <w:bookmarkEnd w:id="317"/>
      <w:r w:rsidR="00BD4C6B">
        <w:rPr>
          <w:rFonts w:hint="cs"/>
          <w:rtl/>
        </w:rPr>
        <w:t xml:space="preserve">מניחה שבעקבות הדחייה של חצי שנה אז גם פה </w:t>
      </w:r>
      <w:bookmarkStart w:id="318" w:name="_ETM_Q1_4713915"/>
      <w:bookmarkEnd w:id="318"/>
      <w:r w:rsidR="00BD4C6B">
        <w:rPr>
          <w:rFonts w:hint="cs"/>
          <w:rtl/>
        </w:rPr>
        <w:t xml:space="preserve">צריך לתת </w:t>
      </w:r>
      <w:r>
        <w:rPr>
          <w:rFonts w:hint="cs"/>
          <w:rtl/>
        </w:rPr>
        <w:t>חצי ש</w:t>
      </w:r>
      <w:r w:rsidR="00BD4C6B">
        <w:rPr>
          <w:rFonts w:hint="cs"/>
          <w:rtl/>
        </w:rPr>
        <w:t>נ</w:t>
      </w:r>
      <w:r>
        <w:rPr>
          <w:rFonts w:hint="cs"/>
          <w:rtl/>
        </w:rPr>
        <w:t>ה</w:t>
      </w:r>
      <w:r w:rsidR="008844B8">
        <w:rPr>
          <w:rFonts w:hint="cs"/>
          <w:rtl/>
        </w:rPr>
        <w:t xml:space="preserve"> מיום הפרסום</w:t>
      </w:r>
      <w:r>
        <w:rPr>
          <w:rFonts w:hint="cs"/>
          <w:rtl/>
        </w:rPr>
        <w:t xml:space="preserve">. </w:t>
      </w:r>
    </w:p>
    <w:p w:rsidR="00FF6FDD" w:rsidRDefault="00FF6FDD" w:rsidP="00FF6FDD">
      <w:pPr>
        <w:rPr>
          <w:rtl/>
        </w:rPr>
      </w:pPr>
    </w:p>
    <w:p w:rsidR="00BD4C6B" w:rsidRDefault="00BD4C6B" w:rsidP="00BD4C6B">
      <w:pPr>
        <w:pStyle w:val="af6"/>
        <w:keepNext/>
        <w:rPr>
          <w:rtl/>
        </w:rPr>
      </w:pPr>
      <w:r>
        <w:rPr>
          <w:rtl/>
        </w:rPr>
        <w:t>היו"ר איתן כבל:</w:t>
      </w:r>
    </w:p>
    <w:p w:rsidR="00BD4C6B" w:rsidRDefault="00BD4C6B" w:rsidP="00BD4C6B">
      <w:pPr>
        <w:pStyle w:val="KeepWithNext"/>
        <w:rPr>
          <w:rtl/>
        </w:rPr>
      </w:pPr>
    </w:p>
    <w:p w:rsidR="00BD4C6B" w:rsidRDefault="00BD4C6B" w:rsidP="00BD4C6B">
      <w:pPr>
        <w:rPr>
          <w:rtl/>
        </w:rPr>
      </w:pPr>
      <w:r>
        <w:rPr>
          <w:rFonts w:hint="cs"/>
          <w:rtl/>
        </w:rPr>
        <w:t>אני מעלה את הסעיף להצבעה. מי בעד? ירים את ידו. מי נגד? מי נמנע?</w:t>
      </w:r>
    </w:p>
    <w:p w:rsidR="00BD4C6B" w:rsidRDefault="00BD4C6B" w:rsidP="00BD4C6B">
      <w:pPr>
        <w:rPr>
          <w:rtl/>
        </w:rPr>
      </w:pPr>
    </w:p>
    <w:p w:rsidR="00BD4C6B" w:rsidRDefault="00BD4C6B" w:rsidP="00BD4C6B">
      <w:pPr>
        <w:pStyle w:val="af1"/>
        <w:keepNext/>
        <w:rPr>
          <w:rtl/>
        </w:rPr>
      </w:pPr>
      <w:r>
        <w:rPr>
          <w:rtl/>
        </w:rPr>
        <w:t>הצבעה</w:t>
      </w:r>
    </w:p>
    <w:p w:rsidR="00BD4C6B" w:rsidRDefault="00BD4C6B" w:rsidP="00BD4C6B">
      <w:pPr>
        <w:pStyle w:val="--"/>
        <w:keepNext/>
        <w:rPr>
          <w:rtl/>
        </w:rPr>
      </w:pPr>
    </w:p>
    <w:p w:rsidR="00BD4C6B" w:rsidRDefault="00BD4C6B" w:rsidP="00BD4C6B">
      <w:pPr>
        <w:pStyle w:val="--"/>
        <w:keepNext/>
        <w:rPr>
          <w:rtl/>
        </w:rPr>
      </w:pPr>
      <w:r>
        <w:rPr>
          <w:rtl/>
        </w:rPr>
        <w:t xml:space="preserve">בעד – </w:t>
      </w:r>
      <w:r>
        <w:rPr>
          <w:rFonts w:hint="cs"/>
          <w:rtl/>
        </w:rPr>
        <w:t>5</w:t>
      </w:r>
    </w:p>
    <w:p w:rsidR="00BD4C6B" w:rsidRDefault="00BD4C6B" w:rsidP="00BD4C6B">
      <w:pPr>
        <w:pStyle w:val="--"/>
        <w:keepNext/>
        <w:rPr>
          <w:rtl/>
        </w:rPr>
      </w:pPr>
      <w:r>
        <w:rPr>
          <w:rtl/>
        </w:rPr>
        <w:t>נגד –</w:t>
      </w:r>
      <w:r>
        <w:rPr>
          <w:rFonts w:hint="cs"/>
          <w:rtl/>
        </w:rPr>
        <w:t xml:space="preserve"> 1</w:t>
      </w:r>
      <w:r>
        <w:rPr>
          <w:rtl/>
        </w:rPr>
        <w:t xml:space="preserve"> </w:t>
      </w:r>
    </w:p>
    <w:p w:rsidR="00BD4C6B" w:rsidRDefault="00BD4C6B" w:rsidP="00BD4C6B">
      <w:pPr>
        <w:pStyle w:val="--"/>
        <w:keepNext/>
        <w:rPr>
          <w:rtl/>
        </w:rPr>
      </w:pPr>
      <w:r>
        <w:rPr>
          <w:rtl/>
        </w:rPr>
        <w:t xml:space="preserve">נמנעים – </w:t>
      </w:r>
      <w:r>
        <w:rPr>
          <w:rFonts w:hint="cs"/>
          <w:rtl/>
        </w:rPr>
        <w:t>אין</w:t>
      </w:r>
    </w:p>
    <w:p w:rsidR="00BD4C6B" w:rsidRPr="00BD4C6B" w:rsidRDefault="00BD4C6B" w:rsidP="00064CB7">
      <w:pPr>
        <w:jc w:val="center"/>
        <w:rPr>
          <w:rtl/>
        </w:rPr>
      </w:pPr>
      <w:r>
        <w:rPr>
          <w:rFonts w:hint="cs"/>
          <w:rtl/>
        </w:rPr>
        <w:t>סעיף 7 בהצעת חוק להסדרת רישום וסימון של בעל חיים ואחריות בעליו או המחזיק בו, התשע"ח-2018</w:t>
      </w:r>
      <w:r w:rsidR="00064CB7">
        <w:rPr>
          <w:rFonts w:hint="cs"/>
          <w:rtl/>
        </w:rPr>
        <w:t>, עם התיקון שהוכנס בו,</w:t>
      </w:r>
      <w:r>
        <w:rPr>
          <w:rFonts w:hint="cs"/>
          <w:rtl/>
        </w:rPr>
        <w:t xml:space="preserve"> נתקבל.</w:t>
      </w:r>
    </w:p>
    <w:p w:rsidR="00BD4C6B" w:rsidRDefault="00BD4C6B" w:rsidP="00BD4C6B">
      <w:pPr>
        <w:pStyle w:val="af2"/>
        <w:rPr>
          <w:rtl/>
        </w:rPr>
      </w:pPr>
    </w:p>
    <w:p w:rsidR="00BD4C6B" w:rsidRDefault="00BD4C6B" w:rsidP="00BD4C6B">
      <w:pPr>
        <w:pStyle w:val="af6"/>
        <w:keepNext/>
        <w:rPr>
          <w:rtl/>
        </w:rPr>
      </w:pPr>
      <w:r>
        <w:rPr>
          <w:rtl/>
        </w:rPr>
        <w:t>היו"ר איתן כבל:</w:t>
      </w:r>
    </w:p>
    <w:p w:rsidR="00BD4C6B" w:rsidRDefault="00BD4C6B" w:rsidP="00BD4C6B">
      <w:pPr>
        <w:pStyle w:val="KeepWithNext"/>
        <w:rPr>
          <w:rtl/>
        </w:rPr>
      </w:pPr>
    </w:p>
    <w:p w:rsidR="00BD4C6B" w:rsidRPr="00BD4C6B" w:rsidRDefault="00BD4C6B" w:rsidP="00BD4C6B">
      <w:pPr>
        <w:rPr>
          <w:rtl/>
        </w:rPr>
      </w:pPr>
      <w:r>
        <w:rPr>
          <w:rFonts w:hint="cs"/>
          <w:rtl/>
        </w:rPr>
        <w:t xml:space="preserve">5 בעד, אחד נגד. סעיף התחילה נתקבל. </w:t>
      </w:r>
    </w:p>
    <w:p w:rsidR="00FF6FDD" w:rsidRDefault="00FF6FDD" w:rsidP="00FF6FDD">
      <w:pPr>
        <w:rPr>
          <w:rtl/>
        </w:rPr>
      </w:pPr>
    </w:p>
    <w:p w:rsidR="007A5DAF" w:rsidRDefault="007A5DAF" w:rsidP="007A5DAF">
      <w:pPr>
        <w:pStyle w:val="a4"/>
        <w:keepNext/>
        <w:rPr>
          <w:rtl/>
        </w:rPr>
      </w:pPr>
      <w:r>
        <w:rPr>
          <w:rtl/>
        </w:rPr>
        <w:t xml:space="preserve">בצלאל </w:t>
      </w:r>
      <w:proofErr w:type="spellStart"/>
      <w:r>
        <w:rPr>
          <w:rtl/>
        </w:rPr>
        <w:t>סמוטריץ</w:t>
      </w:r>
      <w:proofErr w:type="spellEnd"/>
      <w:r>
        <w:rPr>
          <w:rtl/>
        </w:rPr>
        <w:t xml:space="preserve"> (הבית היהודי):</w:t>
      </w:r>
    </w:p>
    <w:p w:rsidR="007A5DAF" w:rsidRDefault="007A5DAF" w:rsidP="007A5DAF">
      <w:pPr>
        <w:pStyle w:val="KeepWithNext"/>
        <w:rPr>
          <w:rtl/>
        </w:rPr>
      </w:pPr>
    </w:p>
    <w:p w:rsidR="00FF6FDD" w:rsidRDefault="00FF6FDD" w:rsidP="00FF6FDD">
      <w:pPr>
        <w:rPr>
          <w:rtl/>
        </w:rPr>
      </w:pPr>
      <w:r>
        <w:rPr>
          <w:rFonts w:hint="cs"/>
          <w:rtl/>
        </w:rPr>
        <w:t xml:space="preserve">אני מבקש רשות דיבור במליאה. </w:t>
      </w:r>
    </w:p>
    <w:p w:rsidR="00FF6FDD" w:rsidRDefault="00FF6FDD" w:rsidP="00FF6FDD">
      <w:pPr>
        <w:rPr>
          <w:rtl/>
        </w:rPr>
      </w:pPr>
    </w:p>
    <w:p w:rsidR="008844B8" w:rsidRDefault="00FF6FDD" w:rsidP="008844B8">
      <w:pPr>
        <w:rPr>
          <w:rtl/>
        </w:rPr>
      </w:pPr>
      <w:r>
        <w:rPr>
          <w:rFonts w:hint="cs"/>
          <w:rtl/>
        </w:rPr>
        <w:t>אני רוצה להו</w:t>
      </w:r>
      <w:r w:rsidR="008844B8">
        <w:rPr>
          <w:rFonts w:hint="cs"/>
          <w:rtl/>
        </w:rPr>
        <w:t>דות מאוד ליושב-</w:t>
      </w:r>
      <w:r>
        <w:rPr>
          <w:rFonts w:hint="cs"/>
          <w:rtl/>
        </w:rPr>
        <w:t xml:space="preserve">ראש ולצוות </w:t>
      </w:r>
      <w:r w:rsidR="008844B8">
        <w:rPr>
          <w:rFonts w:hint="cs"/>
          <w:rtl/>
        </w:rPr>
        <w:t xml:space="preserve">הנהדר </w:t>
      </w:r>
      <w:r>
        <w:rPr>
          <w:rFonts w:hint="cs"/>
          <w:rtl/>
        </w:rPr>
        <w:t>של הוועדה</w:t>
      </w:r>
      <w:r w:rsidR="008844B8">
        <w:rPr>
          <w:rFonts w:hint="cs"/>
          <w:rtl/>
        </w:rPr>
        <w:t>, ללאה ורון וליועצת המשפטית</w:t>
      </w:r>
      <w:r>
        <w:rPr>
          <w:rFonts w:hint="cs"/>
          <w:rtl/>
        </w:rPr>
        <w:t xml:space="preserve">. </w:t>
      </w:r>
      <w:r w:rsidR="008844B8">
        <w:rPr>
          <w:rFonts w:hint="cs"/>
          <w:rtl/>
        </w:rPr>
        <w:t xml:space="preserve">אני מבקש להודות לכל אנשי הממשלה. </w:t>
      </w:r>
      <w:r>
        <w:rPr>
          <w:rFonts w:hint="cs"/>
          <w:rtl/>
        </w:rPr>
        <w:t xml:space="preserve">התהליך </w:t>
      </w:r>
      <w:r w:rsidR="008844B8">
        <w:rPr>
          <w:rFonts w:hint="cs"/>
          <w:rtl/>
        </w:rPr>
        <w:t xml:space="preserve">הזה </w:t>
      </w:r>
      <w:r>
        <w:rPr>
          <w:rFonts w:hint="cs"/>
          <w:rtl/>
        </w:rPr>
        <w:t xml:space="preserve">לקח זמן רב. </w:t>
      </w:r>
      <w:r w:rsidR="008844B8">
        <w:rPr>
          <w:rFonts w:hint="cs"/>
          <w:rtl/>
        </w:rPr>
        <w:t xml:space="preserve">חשבתי שהוא צריך </w:t>
      </w:r>
      <w:bookmarkStart w:id="319" w:name="_ETM_Q1_4744485"/>
      <w:bookmarkEnd w:id="319"/>
      <w:r w:rsidR="008844B8">
        <w:rPr>
          <w:rFonts w:hint="cs"/>
          <w:rtl/>
        </w:rPr>
        <w:t xml:space="preserve">לקחת פחות זמן, אבל ברוך השם הוא עבר. אני רוצה להודות גם לאנשי המשטרה, גם לאנשי הפרקליטות, משרד המשפטים, משרד החקלאות, משרד התחבורה, לכולם. </w:t>
      </w:r>
    </w:p>
    <w:p w:rsidR="008844B8" w:rsidRDefault="008844B8" w:rsidP="008844B8">
      <w:pPr>
        <w:rPr>
          <w:rtl/>
        </w:rPr>
      </w:pPr>
    </w:p>
    <w:p w:rsidR="00FF6FDD" w:rsidRDefault="008844B8" w:rsidP="008844B8">
      <w:pPr>
        <w:rPr>
          <w:rtl/>
        </w:rPr>
      </w:pPr>
      <w:r>
        <w:rPr>
          <w:rFonts w:hint="cs"/>
          <w:rtl/>
        </w:rPr>
        <w:t>כפי שאמר יושב-</w:t>
      </w:r>
      <w:r w:rsidR="00FF6FDD">
        <w:rPr>
          <w:rFonts w:hint="cs"/>
          <w:rtl/>
        </w:rPr>
        <w:t>ראש הוועדה</w:t>
      </w:r>
      <w:r>
        <w:rPr>
          <w:rFonts w:hint="cs"/>
          <w:rtl/>
        </w:rPr>
        <w:t xml:space="preserve"> לאורך כל הדיונים</w:t>
      </w:r>
      <w:r w:rsidR="00FF6FDD">
        <w:rPr>
          <w:rFonts w:hint="cs"/>
          <w:rtl/>
        </w:rPr>
        <w:t xml:space="preserve">, זה פלח מסוים בפתרון הכולל. </w:t>
      </w:r>
      <w:r>
        <w:rPr>
          <w:rFonts w:hint="cs"/>
          <w:rtl/>
        </w:rPr>
        <w:t>פניתי לשר התחבורה ואמרתי ש</w:t>
      </w:r>
      <w:r w:rsidR="00FF6FDD">
        <w:rPr>
          <w:rFonts w:hint="cs"/>
          <w:rtl/>
        </w:rPr>
        <w:t xml:space="preserve">צריך לרסס </w:t>
      </w:r>
      <w:r>
        <w:rPr>
          <w:rFonts w:hint="cs"/>
          <w:rtl/>
        </w:rPr>
        <w:t xml:space="preserve">בצדי דרכים כדי שלא תהיה </w:t>
      </w:r>
      <w:r w:rsidR="00064CB7">
        <w:rPr>
          <w:rFonts w:hint="cs"/>
          <w:rtl/>
        </w:rPr>
        <w:t xml:space="preserve">שם </w:t>
      </w:r>
      <w:r>
        <w:rPr>
          <w:rFonts w:hint="cs"/>
          <w:rtl/>
        </w:rPr>
        <w:t>צמחייה ו</w:t>
      </w:r>
      <w:r w:rsidR="00064CB7">
        <w:rPr>
          <w:rFonts w:hint="cs"/>
          <w:rtl/>
        </w:rPr>
        <w:t xml:space="preserve">אז </w:t>
      </w:r>
      <w:r>
        <w:rPr>
          <w:rFonts w:hint="cs"/>
          <w:rtl/>
        </w:rPr>
        <w:t>גמלים יבואו לאכול שם</w:t>
      </w:r>
      <w:r w:rsidR="00FF6FDD">
        <w:rPr>
          <w:rFonts w:hint="cs"/>
          <w:rtl/>
        </w:rPr>
        <w:t xml:space="preserve">. יש מגוון מענים משלימים </w:t>
      </w:r>
      <w:r>
        <w:rPr>
          <w:rFonts w:hint="cs"/>
          <w:rtl/>
        </w:rPr>
        <w:t xml:space="preserve">שכולנו צריכים לתת </w:t>
      </w:r>
      <w:r w:rsidR="00FF6FDD">
        <w:rPr>
          <w:rFonts w:hint="cs"/>
          <w:rtl/>
        </w:rPr>
        <w:t>כדי שהתופעה הזאת</w:t>
      </w:r>
      <w:r>
        <w:rPr>
          <w:rFonts w:hint="cs"/>
          <w:rtl/>
        </w:rPr>
        <w:t xml:space="preserve"> תיפסק ונוכל להציל חיי אדם</w:t>
      </w:r>
      <w:r w:rsidR="00FF6FDD">
        <w:rPr>
          <w:rFonts w:hint="cs"/>
          <w:rtl/>
        </w:rPr>
        <w:t xml:space="preserve">. </w:t>
      </w:r>
      <w:r>
        <w:rPr>
          <w:rFonts w:hint="cs"/>
          <w:rtl/>
        </w:rPr>
        <w:t xml:space="preserve">זו המטרה של כולנו. </w:t>
      </w:r>
      <w:r w:rsidR="00FF6FDD">
        <w:rPr>
          <w:rFonts w:hint="cs"/>
          <w:rtl/>
        </w:rPr>
        <w:t xml:space="preserve">תודה לרועי </w:t>
      </w:r>
      <w:proofErr w:type="spellStart"/>
      <w:r w:rsidR="00FF6FDD">
        <w:rPr>
          <w:rFonts w:hint="cs"/>
          <w:rtl/>
        </w:rPr>
        <w:t>פולקמן</w:t>
      </w:r>
      <w:proofErr w:type="spellEnd"/>
      <w:r w:rsidR="00FF6FDD">
        <w:rPr>
          <w:rFonts w:hint="cs"/>
          <w:rtl/>
        </w:rPr>
        <w:t xml:space="preserve">. </w:t>
      </w:r>
    </w:p>
    <w:p w:rsidR="00FF6FDD" w:rsidRDefault="00FF6FDD" w:rsidP="00FF6FDD">
      <w:pPr>
        <w:rPr>
          <w:rtl/>
        </w:rPr>
      </w:pPr>
    </w:p>
    <w:sdt>
      <w:sdtPr>
        <w:rPr>
          <w:rFonts w:hint="cs"/>
          <w:rtl/>
        </w:rPr>
        <w:alias w:val="יור"/>
        <w:tag w:val="&lt;ID&gt;4637&lt;/ID&gt;&lt;Name&gt;איתן כבל - יו&quot;רַ&lt;/Name&gt;&lt;Data&gt;איתן כבל&lt;/Data&gt;&lt;Shortcut&gt;איכב&lt;/Shortcut&gt;"/>
        <w:id w:val="1176846302"/>
        <w:placeholder>
          <w:docPart w:val="DefaultPlaceholder_-1854013440"/>
        </w:placeholder>
      </w:sdtPr>
      <w:sdtEndPr/>
      <w:sdtContent>
        <w:p w:rsidR="00FF6FDD" w:rsidRDefault="00FF6FDD" w:rsidP="00FF6FDD">
          <w:pPr>
            <w:pStyle w:val="af6"/>
            <w:keepNext/>
            <w:rPr>
              <w:rtl/>
            </w:rPr>
          </w:pPr>
          <w:r w:rsidRPr="00FF6FDD">
            <w:rPr>
              <w:rStyle w:val="afd"/>
              <w:color w:val="000000"/>
              <w:rtl/>
            </w:rPr>
            <w:t>היו"ר איתן כבל</w:t>
          </w:r>
          <w:r w:rsidRPr="00FF6FDD">
            <w:rPr>
              <w:color w:val="000000"/>
              <w:rtl/>
            </w:rPr>
            <w:t>:</w:t>
          </w:r>
        </w:p>
      </w:sdtContent>
    </w:sdt>
    <w:p w:rsidR="00FF6FDD" w:rsidRDefault="00FF6FDD" w:rsidP="00FF6FDD">
      <w:pPr>
        <w:pStyle w:val="KeepWithNext"/>
        <w:rPr>
          <w:rtl/>
        </w:rPr>
      </w:pPr>
    </w:p>
    <w:p w:rsidR="00FF6FDD" w:rsidRDefault="008844B8" w:rsidP="008844B8">
      <w:pPr>
        <w:rPr>
          <w:rtl/>
        </w:rPr>
      </w:pPr>
      <w:r>
        <w:rPr>
          <w:rFonts w:hint="cs"/>
          <w:rtl/>
        </w:rPr>
        <w:t xml:space="preserve">אני מודה לך על ההצעה. </w:t>
      </w:r>
      <w:r w:rsidR="00FF6FDD">
        <w:rPr>
          <w:rFonts w:hint="cs"/>
          <w:rtl/>
        </w:rPr>
        <w:t>אנחנו מודים לכל אנשי המקצוע. אני חושב שהוצאנו עבודה טובה</w:t>
      </w:r>
      <w:r>
        <w:rPr>
          <w:rFonts w:hint="cs"/>
          <w:rtl/>
        </w:rPr>
        <w:t xml:space="preserve"> מתחת ידינו</w:t>
      </w:r>
      <w:r w:rsidR="00FF6FDD">
        <w:rPr>
          <w:rFonts w:hint="cs"/>
          <w:rtl/>
        </w:rPr>
        <w:t xml:space="preserve">. </w:t>
      </w:r>
      <w:r>
        <w:rPr>
          <w:rFonts w:hint="cs"/>
          <w:rtl/>
        </w:rPr>
        <w:t xml:space="preserve">אני אומר גם לחבר הכנסת </w:t>
      </w:r>
      <w:proofErr w:type="spellStart"/>
      <w:r>
        <w:rPr>
          <w:rFonts w:hint="cs"/>
          <w:rtl/>
        </w:rPr>
        <w:t>אלחרומי</w:t>
      </w:r>
      <w:proofErr w:type="spellEnd"/>
      <w:r>
        <w:rPr>
          <w:rFonts w:hint="cs"/>
          <w:rtl/>
        </w:rPr>
        <w:t>, בוודאי לי כ</w:t>
      </w:r>
      <w:bookmarkStart w:id="320" w:name="_ETM_Q1_4789578"/>
      <w:bookmarkEnd w:id="320"/>
      <w:r>
        <w:rPr>
          <w:rFonts w:hint="cs"/>
          <w:rtl/>
        </w:rPr>
        <w:t xml:space="preserve">מייסד השדולה של זכויות בעלי החיים אין כוונה לפגוע- - - </w:t>
      </w:r>
    </w:p>
    <w:p w:rsidR="00FF6FDD" w:rsidRDefault="00FF6FDD" w:rsidP="00FF6FDD">
      <w:pPr>
        <w:rPr>
          <w:rtl/>
        </w:rPr>
      </w:pPr>
    </w:p>
    <w:sdt>
      <w:sdtPr>
        <w:rPr>
          <w:rFonts w:hint="cs"/>
          <w:rtl/>
        </w:rPr>
        <w:alias w:val="דובר"/>
        <w:tag w:val="&lt;ID&gt;5682&lt;/ID&gt;&lt;Name&gt;סעיד אלחרומי - הרשימה המשותפת&lt;/Name&gt;&lt;Data&gt;סעיד אלחרומי (הרשימה המשותפת)&lt;/Data&gt;&lt;Shortcut&gt;סעאל&lt;/Shortcut&gt;"/>
        <w:id w:val="1595821961"/>
        <w:placeholder>
          <w:docPart w:val="DefaultPlaceholder_-1854013440"/>
        </w:placeholder>
      </w:sdtPr>
      <w:sdtEndPr/>
      <w:sdtContent>
        <w:p w:rsidR="00FF6FDD" w:rsidRDefault="00FF6FDD" w:rsidP="00FF6FDD">
          <w:pPr>
            <w:pStyle w:val="a4"/>
            <w:keepNext/>
            <w:rPr>
              <w:rtl/>
            </w:rPr>
          </w:pPr>
          <w:r w:rsidRPr="00FF6FDD">
            <w:rPr>
              <w:rStyle w:val="afd"/>
              <w:color w:val="000000"/>
              <w:rtl/>
            </w:rPr>
            <w:t xml:space="preserve">סעיד </w:t>
          </w:r>
          <w:proofErr w:type="spellStart"/>
          <w:r w:rsidRPr="00FF6FDD">
            <w:rPr>
              <w:rStyle w:val="afd"/>
              <w:color w:val="000000"/>
              <w:rtl/>
            </w:rPr>
            <w:t>אלחרומי</w:t>
          </w:r>
          <w:proofErr w:type="spellEnd"/>
          <w:r w:rsidRPr="00FF6FDD">
            <w:rPr>
              <w:rStyle w:val="afd"/>
              <w:color w:val="000000"/>
              <w:rtl/>
            </w:rPr>
            <w:t xml:space="preserve"> (הרשימה המשותפת)</w:t>
          </w:r>
          <w:r w:rsidRPr="00FF6FDD">
            <w:rPr>
              <w:color w:val="000000"/>
              <w:rtl/>
            </w:rPr>
            <w:t>:</w:t>
          </w:r>
        </w:p>
      </w:sdtContent>
    </w:sdt>
    <w:p w:rsidR="00FF6FDD" w:rsidRDefault="00FF6FDD" w:rsidP="00FF6FDD">
      <w:pPr>
        <w:pStyle w:val="KeepWithNext"/>
        <w:rPr>
          <w:rtl/>
        </w:rPr>
      </w:pPr>
    </w:p>
    <w:p w:rsidR="00FF6FDD" w:rsidRDefault="00FF6FDD" w:rsidP="00FF6FDD">
      <w:pPr>
        <w:rPr>
          <w:rtl/>
        </w:rPr>
      </w:pPr>
      <w:r>
        <w:rPr>
          <w:rFonts w:hint="cs"/>
          <w:rtl/>
        </w:rPr>
        <w:t xml:space="preserve">לא כך התקבל הרושם. </w:t>
      </w:r>
    </w:p>
    <w:p w:rsidR="00FF6FDD" w:rsidRDefault="00FF6FDD" w:rsidP="00FF6FDD">
      <w:pPr>
        <w:rPr>
          <w:rtl/>
        </w:rPr>
      </w:pPr>
    </w:p>
    <w:p w:rsidR="007A5DAF" w:rsidRDefault="007A5DAF" w:rsidP="007A5DAF">
      <w:pPr>
        <w:pStyle w:val="af6"/>
        <w:keepNext/>
        <w:rPr>
          <w:rtl/>
        </w:rPr>
      </w:pPr>
      <w:r>
        <w:rPr>
          <w:rtl/>
        </w:rPr>
        <w:t>היו"ר איתן כבל:</w:t>
      </w:r>
    </w:p>
    <w:p w:rsidR="007A5DAF" w:rsidRDefault="007A5DAF" w:rsidP="007A5DAF">
      <w:pPr>
        <w:pStyle w:val="KeepWithNext"/>
        <w:rPr>
          <w:rtl/>
        </w:rPr>
      </w:pPr>
    </w:p>
    <w:p w:rsidR="008844B8" w:rsidRDefault="008844B8" w:rsidP="00FF6FDD">
      <w:pPr>
        <w:rPr>
          <w:rtl/>
        </w:rPr>
      </w:pPr>
      <w:r>
        <w:rPr>
          <w:rFonts w:hint="cs"/>
          <w:rtl/>
        </w:rPr>
        <w:t xml:space="preserve">זה ממש לא כפי שאמרת. </w:t>
      </w:r>
    </w:p>
    <w:p w:rsidR="008844B8" w:rsidRDefault="008844B8" w:rsidP="00FF6FDD">
      <w:pPr>
        <w:rPr>
          <w:rtl/>
        </w:rPr>
      </w:pPr>
    </w:p>
    <w:p w:rsidR="00FF6FDD" w:rsidRDefault="008844B8" w:rsidP="008844B8">
      <w:pPr>
        <w:rPr>
          <w:rtl/>
        </w:rPr>
      </w:pPr>
      <w:r>
        <w:rPr>
          <w:rFonts w:hint="cs"/>
          <w:rtl/>
        </w:rPr>
        <w:t xml:space="preserve">אני מודה לכם. </w:t>
      </w:r>
      <w:r w:rsidR="00FF6FDD">
        <w:rPr>
          <w:rFonts w:hint="cs"/>
          <w:rtl/>
        </w:rPr>
        <w:t>הישיבה נעולה</w:t>
      </w:r>
      <w:r>
        <w:rPr>
          <w:rFonts w:hint="cs"/>
          <w:rtl/>
        </w:rPr>
        <w:t>.</w:t>
      </w:r>
    </w:p>
    <w:p w:rsidR="00FF6FDD" w:rsidRDefault="00FF6FDD" w:rsidP="00FF6FDD">
      <w:pPr>
        <w:rPr>
          <w:rtl/>
        </w:rPr>
      </w:pPr>
    </w:p>
    <w:p w:rsidR="001A2ACD" w:rsidRDefault="001A2ACD" w:rsidP="001A2ACD">
      <w:pPr>
        <w:rPr>
          <w:rtl/>
          <w:lang w:eastAsia="he-IL"/>
        </w:rPr>
      </w:pPr>
    </w:p>
    <w:p w:rsidR="001A2ACD" w:rsidRDefault="00022E71" w:rsidP="00022E71">
      <w:pPr>
        <w:pStyle w:val="afc"/>
        <w:keepNext/>
        <w:rPr>
          <w:rtl/>
          <w:lang w:eastAsia="he-IL"/>
        </w:rPr>
      </w:pPr>
      <w:r>
        <w:rPr>
          <w:rtl/>
          <w:lang w:eastAsia="he-IL"/>
        </w:rPr>
        <w:t>הישיבה ננעלה בשעה 14:20.</w:t>
      </w:r>
      <w:bookmarkStart w:id="321" w:name="_GoBack"/>
      <w:bookmarkEnd w:id="321"/>
    </w:p>
    <w:sectPr w:rsidR="001A2ACD" w:rsidSect="00D545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E90" w:rsidRDefault="00012E90">
      <w:r>
        <w:separator/>
      </w:r>
    </w:p>
  </w:endnote>
  <w:endnote w:type="continuationSeparator" w:id="0">
    <w:p w:rsidR="00012E90" w:rsidRDefault="0001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E90" w:rsidRDefault="00012E90">
      <w:r>
        <w:separator/>
      </w:r>
    </w:p>
  </w:footnote>
  <w:footnote w:type="continuationSeparator" w:id="0">
    <w:p w:rsidR="00012E90" w:rsidRDefault="00012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5764" w:rsidRDefault="007357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45CE">
      <w:rPr>
        <w:rStyle w:val="af7"/>
        <w:noProof/>
        <w:rtl/>
      </w:rPr>
      <w:t>34</w:t>
    </w:r>
    <w:r>
      <w:rPr>
        <w:rStyle w:val="af7"/>
      </w:rPr>
      <w:fldChar w:fldCharType="end"/>
    </w:r>
  </w:p>
  <w:p w:rsidR="00735764" w:rsidRPr="00CC5815" w:rsidRDefault="00735764" w:rsidP="008E5E3F">
    <w:pPr>
      <w:pStyle w:val="a3"/>
      <w:ind w:firstLine="0"/>
    </w:pPr>
    <w:r>
      <w:rPr>
        <w:rtl/>
      </w:rPr>
      <w:t>ועדת הכלכלה</w:t>
    </w:r>
  </w:p>
  <w:p w:rsidR="00735764" w:rsidRPr="00CC5815" w:rsidRDefault="00735764" w:rsidP="008E5E3F">
    <w:pPr>
      <w:pStyle w:val="a3"/>
      <w:ind w:firstLine="0"/>
      <w:rPr>
        <w:rtl/>
      </w:rPr>
    </w:pPr>
    <w:r>
      <w:rPr>
        <w:rtl/>
      </w:rPr>
      <w:t>22/05/2018</w:t>
    </w:r>
  </w:p>
  <w:p w:rsidR="00735764" w:rsidRPr="00CC5815" w:rsidRDefault="0073576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764" w:rsidRDefault="00735764" w:rsidP="000A17C6">
    <w:pPr>
      <w:keepNext/>
      <w:spacing w:line="240" w:lineRule="atLeast"/>
      <w:ind w:firstLine="0"/>
      <w:jc w:val="center"/>
      <w:outlineLvl w:val="0"/>
      <w:rPr>
        <w:rtl/>
      </w:rPr>
    </w:pPr>
    <w:r>
      <w:rPr>
        <w:noProof/>
      </w:rPr>
      <w:drawing>
        <wp:inline distT="0" distB="0" distL="0" distR="0" wp14:anchorId="182F7651" wp14:editId="6FDACE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5764" w:rsidRDefault="007357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5764" w:rsidRDefault="007357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955D31"/>
    <w:multiLevelType w:val="hybridMultilevel"/>
    <w:tmpl w:val="CC3A417E"/>
    <w:lvl w:ilvl="0" w:tplc="DE5062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B25E58"/>
    <w:multiLevelType w:val="hybridMultilevel"/>
    <w:tmpl w:val="52AACBAA"/>
    <w:lvl w:ilvl="0" w:tplc="6896E3C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797E65"/>
    <w:multiLevelType w:val="hybridMultilevel"/>
    <w:tmpl w:val="8A2C2D36"/>
    <w:lvl w:ilvl="0" w:tplc="AB0C732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AD85CA0"/>
    <w:multiLevelType w:val="hybridMultilevel"/>
    <w:tmpl w:val="7A2087FE"/>
    <w:lvl w:ilvl="0" w:tplc="747894E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3521860"/>
    <w:multiLevelType w:val="hybridMultilevel"/>
    <w:tmpl w:val="9E140D2C"/>
    <w:lvl w:ilvl="0" w:tplc="96907FD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E1F6902"/>
    <w:multiLevelType w:val="hybridMultilevel"/>
    <w:tmpl w:val="925A0408"/>
    <w:lvl w:ilvl="0" w:tplc="40A6B0B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53C544D"/>
    <w:multiLevelType w:val="hybridMultilevel"/>
    <w:tmpl w:val="2348FFEA"/>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D3D4E8B2">
      <w:start w:val="1"/>
      <w:numFmt w:val="decimal"/>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90"/>
    <w:rsid w:val="0002047E"/>
    <w:rsid w:val="00022E71"/>
    <w:rsid w:val="00035F38"/>
    <w:rsid w:val="00037279"/>
    <w:rsid w:val="00064CB7"/>
    <w:rsid w:val="00067F42"/>
    <w:rsid w:val="00092B80"/>
    <w:rsid w:val="000A17C6"/>
    <w:rsid w:val="000A3A51"/>
    <w:rsid w:val="000B060C"/>
    <w:rsid w:val="000B2EE6"/>
    <w:rsid w:val="000C47F5"/>
    <w:rsid w:val="000E3314"/>
    <w:rsid w:val="000F1ABB"/>
    <w:rsid w:val="000F2459"/>
    <w:rsid w:val="001063E2"/>
    <w:rsid w:val="00150436"/>
    <w:rsid w:val="00160772"/>
    <w:rsid w:val="00167294"/>
    <w:rsid w:val="001673D4"/>
    <w:rsid w:val="00171E7F"/>
    <w:rsid w:val="001758C1"/>
    <w:rsid w:val="0017779F"/>
    <w:rsid w:val="00192451"/>
    <w:rsid w:val="001A2ACD"/>
    <w:rsid w:val="001A60F3"/>
    <w:rsid w:val="001A74E9"/>
    <w:rsid w:val="001A7A1B"/>
    <w:rsid w:val="001C44DA"/>
    <w:rsid w:val="001C4FDA"/>
    <w:rsid w:val="001C72C5"/>
    <w:rsid w:val="001D23BA"/>
    <w:rsid w:val="001D440C"/>
    <w:rsid w:val="001D4F5B"/>
    <w:rsid w:val="002016FF"/>
    <w:rsid w:val="00216D2E"/>
    <w:rsid w:val="00227FEF"/>
    <w:rsid w:val="00233507"/>
    <w:rsid w:val="002568C1"/>
    <w:rsid w:val="00261554"/>
    <w:rsid w:val="00271795"/>
    <w:rsid w:val="00275C03"/>
    <w:rsid w:val="00280D58"/>
    <w:rsid w:val="00292F74"/>
    <w:rsid w:val="002D4BDB"/>
    <w:rsid w:val="002E46C2"/>
    <w:rsid w:val="002E5E31"/>
    <w:rsid w:val="00303B4C"/>
    <w:rsid w:val="00321E62"/>
    <w:rsid w:val="00327BF8"/>
    <w:rsid w:val="003400CF"/>
    <w:rsid w:val="00340AFA"/>
    <w:rsid w:val="003658CB"/>
    <w:rsid w:val="00366CFB"/>
    <w:rsid w:val="0036794C"/>
    <w:rsid w:val="00373508"/>
    <w:rsid w:val="00374824"/>
    <w:rsid w:val="00396023"/>
    <w:rsid w:val="003B1BCE"/>
    <w:rsid w:val="003C279D"/>
    <w:rsid w:val="003E3AC0"/>
    <w:rsid w:val="003E46EA"/>
    <w:rsid w:val="003F0561"/>
    <w:rsid w:val="003F0A5F"/>
    <w:rsid w:val="00403583"/>
    <w:rsid w:val="00420E41"/>
    <w:rsid w:val="00424C94"/>
    <w:rsid w:val="00442228"/>
    <w:rsid w:val="00447608"/>
    <w:rsid w:val="00451746"/>
    <w:rsid w:val="00462FC1"/>
    <w:rsid w:val="00470EAC"/>
    <w:rsid w:val="0049458B"/>
    <w:rsid w:val="00495FD8"/>
    <w:rsid w:val="004B0A65"/>
    <w:rsid w:val="004B1BE9"/>
    <w:rsid w:val="00500C0C"/>
    <w:rsid w:val="00534C77"/>
    <w:rsid w:val="00542077"/>
    <w:rsid w:val="00546678"/>
    <w:rsid w:val="005506B9"/>
    <w:rsid w:val="00571642"/>
    <w:rsid w:val="005817EC"/>
    <w:rsid w:val="00590B77"/>
    <w:rsid w:val="005A342D"/>
    <w:rsid w:val="005C363E"/>
    <w:rsid w:val="005C5DCD"/>
    <w:rsid w:val="005D61F3"/>
    <w:rsid w:val="005E1C6B"/>
    <w:rsid w:val="005F76B0"/>
    <w:rsid w:val="00604B7B"/>
    <w:rsid w:val="00611AF9"/>
    <w:rsid w:val="00634F61"/>
    <w:rsid w:val="00656112"/>
    <w:rsid w:val="00681D2C"/>
    <w:rsid w:val="00695A47"/>
    <w:rsid w:val="006A0CB7"/>
    <w:rsid w:val="006F0259"/>
    <w:rsid w:val="006F0D8B"/>
    <w:rsid w:val="006F6431"/>
    <w:rsid w:val="00700433"/>
    <w:rsid w:val="00702755"/>
    <w:rsid w:val="0070472C"/>
    <w:rsid w:val="00735764"/>
    <w:rsid w:val="007509A6"/>
    <w:rsid w:val="007645EE"/>
    <w:rsid w:val="00780F1B"/>
    <w:rsid w:val="007872B4"/>
    <w:rsid w:val="00791CBE"/>
    <w:rsid w:val="007A5DAF"/>
    <w:rsid w:val="007C693F"/>
    <w:rsid w:val="007C6ADD"/>
    <w:rsid w:val="007D3200"/>
    <w:rsid w:val="007E0906"/>
    <w:rsid w:val="00806312"/>
    <w:rsid w:val="008112DE"/>
    <w:rsid w:val="0082136D"/>
    <w:rsid w:val="008320F6"/>
    <w:rsid w:val="00836129"/>
    <w:rsid w:val="00841223"/>
    <w:rsid w:val="00846BE9"/>
    <w:rsid w:val="00853207"/>
    <w:rsid w:val="00863F75"/>
    <w:rsid w:val="008713A4"/>
    <w:rsid w:val="00875F10"/>
    <w:rsid w:val="008844B8"/>
    <w:rsid w:val="0088615F"/>
    <w:rsid w:val="008A22D2"/>
    <w:rsid w:val="008C6035"/>
    <w:rsid w:val="008C7015"/>
    <w:rsid w:val="008D1DFB"/>
    <w:rsid w:val="008D63D0"/>
    <w:rsid w:val="008E03B4"/>
    <w:rsid w:val="008E5E3F"/>
    <w:rsid w:val="008F3416"/>
    <w:rsid w:val="008F6FA9"/>
    <w:rsid w:val="0090279B"/>
    <w:rsid w:val="00914904"/>
    <w:rsid w:val="009258CE"/>
    <w:rsid w:val="009515F0"/>
    <w:rsid w:val="0095438F"/>
    <w:rsid w:val="00954FC8"/>
    <w:rsid w:val="009830CB"/>
    <w:rsid w:val="0099006E"/>
    <w:rsid w:val="009D478A"/>
    <w:rsid w:val="009E6E93"/>
    <w:rsid w:val="009F1518"/>
    <w:rsid w:val="009F5773"/>
    <w:rsid w:val="00A15971"/>
    <w:rsid w:val="00A1607C"/>
    <w:rsid w:val="00A22C90"/>
    <w:rsid w:val="00A30CDC"/>
    <w:rsid w:val="00A35A75"/>
    <w:rsid w:val="00A36D36"/>
    <w:rsid w:val="00A42723"/>
    <w:rsid w:val="00A43E1A"/>
    <w:rsid w:val="00A4748D"/>
    <w:rsid w:val="00A64A6D"/>
    <w:rsid w:val="00A66020"/>
    <w:rsid w:val="00A920CB"/>
    <w:rsid w:val="00AA031E"/>
    <w:rsid w:val="00AB02EE"/>
    <w:rsid w:val="00AB3F3A"/>
    <w:rsid w:val="00AD4EC9"/>
    <w:rsid w:val="00AD6FFC"/>
    <w:rsid w:val="00AF31E6"/>
    <w:rsid w:val="00AF4150"/>
    <w:rsid w:val="00B0509A"/>
    <w:rsid w:val="00B120B2"/>
    <w:rsid w:val="00B453C4"/>
    <w:rsid w:val="00B47645"/>
    <w:rsid w:val="00B50340"/>
    <w:rsid w:val="00B5618F"/>
    <w:rsid w:val="00B65508"/>
    <w:rsid w:val="00B8517A"/>
    <w:rsid w:val="00BA6446"/>
    <w:rsid w:val="00BC2EDF"/>
    <w:rsid w:val="00BD47B7"/>
    <w:rsid w:val="00BD4C6B"/>
    <w:rsid w:val="00BF0369"/>
    <w:rsid w:val="00C049FA"/>
    <w:rsid w:val="00C135D5"/>
    <w:rsid w:val="00C22DCB"/>
    <w:rsid w:val="00C3598A"/>
    <w:rsid w:val="00C360BC"/>
    <w:rsid w:val="00C44800"/>
    <w:rsid w:val="00C52EC2"/>
    <w:rsid w:val="00C61DC1"/>
    <w:rsid w:val="00C64AFF"/>
    <w:rsid w:val="00C661EE"/>
    <w:rsid w:val="00C72438"/>
    <w:rsid w:val="00C763E4"/>
    <w:rsid w:val="00C8624A"/>
    <w:rsid w:val="00C873C8"/>
    <w:rsid w:val="00CA5363"/>
    <w:rsid w:val="00CB6D60"/>
    <w:rsid w:val="00CC5815"/>
    <w:rsid w:val="00CE24B8"/>
    <w:rsid w:val="00CE5849"/>
    <w:rsid w:val="00D13779"/>
    <w:rsid w:val="00D17770"/>
    <w:rsid w:val="00D26C2F"/>
    <w:rsid w:val="00D278F7"/>
    <w:rsid w:val="00D37550"/>
    <w:rsid w:val="00D40A29"/>
    <w:rsid w:val="00D45D27"/>
    <w:rsid w:val="00D545CE"/>
    <w:rsid w:val="00D557D2"/>
    <w:rsid w:val="00D86E57"/>
    <w:rsid w:val="00D96B24"/>
    <w:rsid w:val="00DC0FDC"/>
    <w:rsid w:val="00DC1A54"/>
    <w:rsid w:val="00DE3FD7"/>
    <w:rsid w:val="00DE5B80"/>
    <w:rsid w:val="00E33AE3"/>
    <w:rsid w:val="00E453FE"/>
    <w:rsid w:val="00E61903"/>
    <w:rsid w:val="00E63D32"/>
    <w:rsid w:val="00E64116"/>
    <w:rsid w:val="00E700FB"/>
    <w:rsid w:val="00EA624B"/>
    <w:rsid w:val="00EA66C8"/>
    <w:rsid w:val="00EB057D"/>
    <w:rsid w:val="00EB18E4"/>
    <w:rsid w:val="00EB5C85"/>
    <w:rsid w:val="00EC0AC2"/>
    <w:rsid w:val="00EC1FB3"/>
    <w:rsid w:val="00EC2CD4"/>
    <w:rsid w:val="00EE09AD"/>
    <w:rsid w:val="00F009C9"/>
    <w:rsid w:val="00F053E5"/>
    <w:rsid w:val="00F10D2D"/>
    <w:rsid w:val="00F16831"/>
    <w:rsid w:val="00F41C33"/>
    <w:rsid w:val="00F423F1"/>
    <w:rsid w:val="00F4792E"/>
    <w:rsid w:val="00F503A2"/>
    <w:rsid w:val="00F53584"/>
    <w:rsid w:val="00F549E5"/>
    <w:rsid w:val="00F63F05"/>
    <w:rsid w:val="00F72368"/>
    <w:rsid w:val="00F7673E"/>
    <w:rsid w:val="00F821F6"/>
    <w:rsid w:val="00F84D49"/>
    <w:rsid w:val="00F8697F"/>
    <w:rsid w:val="00FB0768"/>
    <w:rsid w:val="00FC0217"/>
    <w:rsid w:val="00FC7078"/>
    <w:rsid w:val="00FD02B9"/>
    <w:rsid w:val="00FE3474"/>
    <w:rsid w:val="00FF6F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EEC08F"/>
  <w15:docId w15:val="{163C7334-BA33-4B60-8C2B-5B6587F6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63F75"/>
    <w:rPr>
      <w:color w:val="808080"/>
    </w:rPr>
  </w:style>
  <w:style w:type="table" w:styleId="afe">
    <w:name w:val="Table Grid"/>
    <w:basedOn w:val="a1"/>
    <w:rsid w:val="00863F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534C77"/>
    <w:pPr>
      <w:spacing w:line="240" w:lineRule="auto"/>
    </w:pPr>
    <w:rPr>
      <w:rFonts w:ascii="Tahoma" w:hAnsi="Tahoma" w:cs="Tahoma"/>
      <w:sz w:val="16"/>
      <w:szCs w:val="16"/>
    </w:rPr>
  </w:style>
  <w:style w:type="character" w:customStyle="1" w:styleId="aff0">
    <w:name w:val="טקסט בלונים תו"/>
    <w:basedOn w:val="a0"/>
    <w:link w:val="aff"/>
    <w:semiHidden/>
    <w:rsid w:val="00534C77"/>
    <w:rPr>
      <w:rFonts w:ascii="Tahoma" w:hAnsi="Tahoma" w:cs="Tahoma"/>
      <w:sz w:val="16"/>
      <w:szCs w:val="16"/>
    </w:rPr>
  </w:style>
  <w:style w:type="paragraph" w:customStyle="1" w:styleId="TableText">
    <w:name w:val="Table Text"/>
    <w:basedOn w:val="a"/>
    <w:rsid w:val="00B5618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5618F"/>
  </w:style>
  <w:style w:type="paragraph" w:customStyle="1" w:styleId="TableBlockOutdent">
    <w:name w:val="Table BlockOutdent"/>
    <w:basedOn w:val="a"/>
    <w:rsid w:val="00B5618F"/>
    <w:pPr>
      <w:keepLines/>
      <w:widowControl w:val="0"/>
      <w:tabs>
        <w:tab w:val="left" w:pos="624"/>
        <w:tab w:val="left" w:pos="1247"/>
      </w:tabs>
      <w:autoSpaceDE w:val="0"/>
      <w:autoSpaceDN w:val="0"/>
      <w:adjustRightInd w:val="0"/>
      <w:snapToGrid w:val="0"/>
      <w:spacing w:line="360" w:lineRule="auto"/>
      <w:ind w:left="624" w:hanging="624"/>
    </w:pPr>
    <w:rPr>
      <w:rFonts w:ascii="Arial" w:eastAsia="Arial Unicode MS" w:hAnsi="Arial"/>
      <w:color w:val="000000"/>
      <w:sz w:val="20"/>
      <w:szCs w:val="26"/>
      <w:lang w:eastAsia="ja-JP"/>
    </w:rPr>
  </w:style>
  <w:style w:type="paragraph" w:customStyle="1" w:styleId="TableBlock">
    <w:name w:val="Table Block"/>
    <w:basedOn w:val="TableText"/>
    <w:rsid w:val="00B5618F"/>
    <w:pPr>
      <w:ind w:right="0"/>
      <w:jc w:val="both"/>
    </w:pPr>
  </w:style>
  <w:style w:type="paragraph" w:customStyle="1" w:styleId="TableInnerSideHeading">
    <w:name w:val="Table InnerSideHeading"/>
    <w:basedOn w:val="TableSideHeading"/>
    <w:rsid w:val="00B5618F"/>
  </w:style>
  <w:style w:type="paragraph" w:styleId="aff1">
    <w:name w:val="footnote text"/>
    <w:basedOn w:val="a"/>
    <w:link w:val="aff2"/>
    <w:autoRedefine/>
    <w:semiHidden/>
    <w:unhideWhenUsed/>
    <w:rsid w:val="0095438F"/>
    <w:pPr>
      <w:widowControl w:val="0"/>
      <w:snapToGrid w:val="0"/>
      <w:spacing w:after="160" w:line="240" w:lineRule="auto"/>
      <w:ind w:left="227" w:hanging="227"/>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95438F"/>
    <w:rPr>
      <w:rFonts w:ascii="Arial" w:eastAsia="Arial Unicode MS" w:hAnsi="Arial" w:cs="David"/>
      <w:sz w:val="14"/>
    </w:rPr>
  </w:style>
  <w:style w:type="character" w:styleId="aff3">
    <w:name w:val="footnote reference"/>
    <w:aliases w:val="Footnote Reference"/>
    <w:basedOn w:val="a0"/>
    <w:semiHidden/>
    <w:unhideWhenUsed/>
    <w:rsid w:val="009543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92776">
      <w:bodyDiv w:val="1"/>
      <w:marLeft w:val="0"/>
      <w:marRight w:val="0"/>
      <w:marTop w:val="0"/>
      <w:marBottom w:val="0"/>
      <w:divBdr>
        <w:top w:val="none" w:sz="0" w:space="0" w:color="auto"/>
        <w:left w:val="none" w:sz="0" w:space="0" w:color="auto"/>
        <w:bottom w:val="none" w:sz="0" w:space="0" w:color="auto"/>
        <w:right w:val="none" w:sz="0" w:space="0" w:color="auto"/>
      </w:divBdr>
    </w:div>
    <w:div w:id="1651004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982549">
      <w:bodyDiv w:val="1"/>
      <w:marLeft w:val="0"/>
      <w:marRight w:val="0"/>
      <w:marTop w:val="0"/>
      <w:marBottom w:val="0"/>
      <w:divBdr>
        <w:top w:val="none" w:sz="0" w:space="0" w:color="auto"/>
        <w:left w:val="none" w:sz="0" w:space="0" w:color="auto"/>
        <w:bottom w:val="none" w:sz="0" w:space="0" w:color="auto"/>
        <w:right w:val="none" w:sz="0" w:space="0" w:color="auto"/>
      </w:divBdr>
    </w:div>
    <w:div w:id="523831338">
      <w:bodyDiv w:val="1"/>
      <w:marLeft w:val="0"/>
      <w:marRight w:val="0"/>
      <w:marTop w:val="0"/>
      <w:marBottom w:val="0"/>
      <w:divBdr>
        <w:top w:val="none" w:sz="0" w:space="0" w:color="auto"/>
        <w:left w:val="none" w:sz="0" w:space="0" w:color="auto"/>
        <w:bottom w:val="none" w:sz="0" w:space="0" w:color="auto"/>
        <w:right w:val="none" w:sz="0" w:space="0" w:color="auto"/>
      </w:divBdr>
    </w:div>
    <w:div w:id="548304535">
      <w:bodyDiv w:val="1"/>
      <w:marLeft w:val="0"/>
      <w:marRight w:val="0"/>
      <w:marTop w:val="0"/>
      <w:marBottom w:val="0"/>
      <w:divBdr>
        <w:top w:val="none" w:sz="0" w:space="0" w:color="auto"/>
        <w:left w:val="none" w:sz="0" w:space="0" w:color="auto"/>
        <w:bottom w:val="none" w:sz="0" w:space="0" w:color="auto"/>
        <w:right w:val="none" w:sz="0" w:space="0" w:color="auto"/>
      </w:divBdr>
    </w:div>
    <w:div w:id="625934775">
      <w:bodyDiv w:val="1"/>
      <w:marLeft w:val="0"/>
      <w:marRight w:val="0"/>
      <w:marTop w:val="0"/>
      <w:marBottom w:val="0"/>
      <w:divBdr>
        <w:top w:val="none" w:sz="0" w:space="0" w:color="auto"/>
        <w:left w:val="none" w:sz="0" w:space="0" w:color="auto"/>
        <w:bottom w:val="none" w:sz="0" w:space="0" w:color="auto"/>
        <w:right w:val="none" w:sz="0" w:space="0" w:color="auto"/>
      </w:divBdr>
    </w:div>
    <w:div w:id="935333068">
      <w:bodyDiv w:val="1"/>
      <w:marLeft w:val="0"/>
      <w:marRight w:val="0"/>
      <w:marTop w:val="0"/>
      <w:marBottom w:val="0"/>
      <w:divBdr>
        <w:top w:val="none" w:sz="0" w:space="0" w:color="auto"/>
        <w:left w:val="none" w:sz="0" w:space="0" w:color="auto"/>
        <w:bottom w:val="none" w:sz="0" w:space="0" w:color="auto"/>
        <w:right w:val="none" w:sz="0" w:space="0" w:color="auto"/>
      </w:divBdr>
    </w:div>
    <w:div w:id="996349081">
      <w:bodyDiv w:val="1"/>
      <w:marLeft w:val="0"/>
      <w:marRight w:val="0"/>
      <w:marTop w:val="0"/>
      <w:marBottom w:val="0"/>
      <w:divBdr>
        <w:top w:val="none" w:sz="0" w:space="0" w:color="auto"/>
        <w:left w:val="none" w:sz="0" w:space="0" w:color="auto"/>
        <w:bottom w:val="none" w:sz="0" w:space="0" w:color="auto"/>
        <w:right w:val="none" w:sz="0" w:space="0" w:color="auto"/>
      </w:divBdr>
    </w:div>
    <w:div w:id="1213345416">
      <w:bodyDiv w:val="1"/>
      <w:marLeft w:val="0"/>
      <w:marRight w:val="0"/>
      <w:marTop w:val="0"/>
      <w:marBottom w:val="0"/>
      <w:divBdr>
        <w:top w:val="none" w:sz="0" w:space="0" w:color="auto"/>
        <w:left w:val="none" w:sz="0" w:space="0" w:color="auto"/>
        <w:bottom w:val="none" w:sz="0" w:space="0" w:color="auto"/>
        <w:right w:val="none" w:sz="0" w:space="0" w:color="auto"/>
      </w:divBdr>
    </w:div>
    <w:div w:id="1225525602">
      <w:bodyDiv w:val="1"/>
      <w:marLeft w:val="0"/>
      <w:marRight w:val="0"/>
      <w:marTop w:val="0"/>
      <w:marBottom w:val="0"/>
      <w:divBdr>
        <w:top w:val="none" w:sz="0" w:space="0" w:color="auto"/>
        <w:left w:val="none" w:sz="0" w:space="0" w:color="auto"/>
        <w:bottom w:val="none" w:sz="0" w:space="0" w:color="auto"/>
        <w:right w:val="none" w:sz="0" w:space="0" w:color="auto"/>
      </w:divBdr>
    </w:div>
    <w:div w:id="1296521974">
      <w:bodyDiv w:val="1"/>
      <w:marLeft w:val="0"/>
      <w:marRight w:val="0"/>
      <w:marTop w:val="0"/>
      <w:marBottom w:val="0"/>
      <w:divBdr>
        <w:top w:val="none" w:sz="0" w:space="0" w:color="auto"/>
        <w:left w:val="none" w:sz="0" w:space="0" w:color="auto"/>
        <w:bottom w:val="none" w:sz="0" w:space="0" w:color="auto"/>
        <w:right w:val="none" w:sz="0" w:space="0" w:color="auto"/>
      </w:divBdr>
    </w:div>
    <w:div w:id="1308977064">
      <w:bodyDiv w:val="1"/>
      <w:marLeft w:val="0"/>
      <w:marRight w:val="0"/>
      <w:marTop w:val="0"/>
      <w:marBottom w:val="0"/>
      <w:divBdr>
        <w:top w:val="none" w:sz="0" w:space="0" w:color="auto"/>
        <w:left w:val="none" w:sz="0" w:space="0" w:color="auto"/>
        <w:bottom w:val="none" w:sz="0" w:space="0" w:color="auto"/>
        <w:right w:val="none" w:sz="0" w:space="0" w:color="auto"/>
      </w:divBdr>
    </w:div>
    <w:div w:id="1990093166">
      <w:bodyDiv w:val="1"/>
      <w:marLeft w:val="0"/>
      <w:marRight w:val="0"/>
      <w:marTop w:val="0"/>
      <w:marBottom w:val="0"/>
      <w:divBdr>
        <w:top w:val="none" w:sz="0" w:space="0" w:color="auto"/>
        <w:left w:val="none" w:sz="0" w:space="0" w:color="auto"/>
        <w:bottom w:val="none" w:sz="0" w:space="0" w:color="auto"/>
        <w:right w:val="none" w:sz="0" w:space="0" w:color="auto"/>
      </w:divBdr>
    </w:div>
    <w:div w:id="1998265643">
      <w:bodyDiv w:val="1"/>
      <w:marLeft w:val="0"/>
      <w:marRight w:val="0"/>
      <w:marTop w:val="0"/>
      <w:marBottom w:val="0"/>
      <w:divBdr>
        <w:top w:val="none" w:sz="0" w:space="0" w:color="auto"/>
        <w:left w:val="none" w:sz="0" w:space="0" w:color="auto"/>
        <w:bottom w:val="none" w:sz="0" w:space="0" w:color="auto"/>
        <w:right w:val="none" w:sz="0" w:space="0" w:color="auto"/>
      </w:divBdr>
    </w:div>
    <w:div w:id="2035567852">
      <w:bodyDiv w:val="1"/>
      <w:marLeft w:val="0"/>
      <w:marRight w:val="0"/>
      <w:marTop w:val="0"/>
      <w:marBottom w:val="0"/>
      <w:divBdr>
        <w:top w:val="none" w:sz="0" w:space="0" w:color="auto"/>
        <w:left w:val="none" w:sz="0" w:space="0" w:color="auto"/>
        <w:bottom w:val="none" w:sz="0" w:space="0" w:color="auto"/>
        <w:right w:val="none" w:sz="0" w:space="0" w:color="auto"/>
      </w:divBdr>
    </w:div>
    <w:div w:id="205326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F3A7C17-86CA-440C-B14B-9944937EE9C2}"/>
      </w:docPartPr>
      <w:docPartBody>
        <w:p w:rsidR="00E25E38" w:rsidRDefault="00E25E38">
          <w:r w:rsidRPr="00BA300C">
            <w:rPr>
              <w:rStyle w:val="a3"/>
              <w:rtl/>
            </w:rPr>
            <w:t>לחץ או הקש כאן להזנת טקסט</w:t>
          </w:r>
          <w:r w:rsidRPr="00BA300C">
            <w:rPr>
              <w:rStyle w:val="a3"/>
            </w:rPr>
            <w:t>.</w:t>
          </w:r>
        </w:p>
      </w:docPartBody>
    </w:docPart>
    <w:docPart>
      <w:docPartPr>
        <w:name w:val="69C1DAD5A2B24965BC46C1A494EADC99"/>
        <w:category>
          <w:name w:val="כללי"/>
          <w:gallery w:val="placeholder"/>
        </w:category>
        <w:types>
          <w:type w:val="bbPlcHdr"/>
        </w:types>
        <w:behaviors>
          <w:behavior w:val="content"/>
        </w:behaviors>
        <w:guid w:val="{8D161315-1318-4790-A1F9-EBB2440DBF39}"/>
      </w:docPartPr>
      <w:docPartBody>
        <w:p w:rsidR="000772F7" w:rsidRDefault="000772F7" w:rsidP="000772F7">
          <w:pPr>
            <w:pStyle w:val="69C1DAD5A2B24965BC46C1A494EADC99"/>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E38"/>
    <w:rsid w:val="0006133C"/>
    <w:rsid w:val="000772F7"/>
    <w:rsid w:val="00094D21"/>
    <w:rsid w:val="0073633D"/>
    <w:rsid w:val="00BE0F28"/>
    <w:rsid w:val="00E25E38"/>
    <w:rsid w:val="00FB78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772F7"/>
  </w:style>
  <w:style w:type="paragraph" w:customStyle="1" w:styleId="69C1DAD5A2B24965BC46C1A494EADC99">
    <w:name w:val="69C1DAD5A2B24965BC46C1A494EADC99"/>
    <w:rsid w:val="000772F7"/>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7ED50-23B9-4040-B80E-4158D89D3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34</Pages>
  <Words>8894</Words>
  <Characters>40851</Characters>
  <Application>Microsoft Office Word</Application>
  <DocSecurity>0</DocSecurity>
  <Lines>340</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2018-05-27T08:39:00Z</dcterms:created>
  <dcterms:modified xsi:type="dcterms:W3CDTF">2018-05-27T09:58:00Z</dcterms:modified>
</cp:coreProperties>
</file>