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55DF">
      <w:pPr>
        <w:jc w:val="right"/>
        <w:rPr>
          <w:rFonts w:cs="David"/>
          <w:rtl/>
        </w:rPr>
      </w:pPr>
      <w:bookmarkStart w:id="0" w:name="_GoBack"/>
      <w:bookmarkEnd w:id="0"/>
      <w:r>
        <w:rPr>
          <w:rFonts w:cs="David"/>
          <w:rtl/>
        </w:rPr>
        <w:t>פרוטוקולים/כלכלה/6613</w:t>
      </w:r>
    </w:p>
    <w:p w:rsidR="00000000" w:rsidRDefault="008455DF">
      <w:pPr>
        <w:jc w:val="right"/>
        <w:rPr>
          <w:rFonts w:cs="David"/>
          <w:rtl/>
        </w:rPr>
      </w:pPr>
      <w:r>
        <w:rPr>
          <w:rFonts w:cs="David"/>
          <w:rtl/>
        </w:rPr>
        <w:tab/>
        <w:t>ירושלים, י"ט בסיון, תשס"ג</w:t>
      </w:r>
    </w:p>
    <w:p w:rsidR="00000000" w:rsidRDefault="008455DF">
      <w:pPr>
        <w:jc w:val="right"/>
        <w:rPr>
          <w:rFonts w:cs="David"/>
          <w:rtl/>
          <w:lang w:val="es"/>
        </w:rPr>
      </w:pPr>
      <w:r>
        <w:rPr>
          <w:rFonts w:cs="David"/>
          <w:rtl/>
          <w:lang w:val="es"/>
        </w:rPr>
        <w:t>19 ביוני, 2003</w:t>
      </w:r>
    </w:p>
    <w:p w:rsidR="00000000" w:rsidRDefault="008455DF">
      <w:pPr>
        <w:jc w:val="right"/>
        <w:rPr>
          <w:rFonts w:cs="David"/>
          <w:rtl/>
        </w:rPr>
      </w:pPr>
    </w:p>
    <w:p w:rsidR="00000000" w:rsidRDefault="008455DF">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w:t>
      </w:r>
      <w:r>
        <w:rPr>
          <w:rFonts w:cs="David"/>
          <w:rtl/>
        </w:rPr>
        <w:t>קן</w:t>
      </w:r>
    </w:p>
    <w:p w:rsidR="00000000" w:rsidRDefault="008455DF">
      <w:pPr>
        <w:rPr>
          <w:rFonts w:cs="David"/>
          <w:b/>
          <w:bCs/>
          <w:rtl/>
        </w:rPr>
      </w:pPr>
      <w:r>
        <w:rPr>
          <w:rFonts w:cs="David"/>
          <w:b/>
          <w:bCs/>
          <w:rtl/>
        </w:rPr>
        <w:t>מושב ראשון</w:t>
      </w:r>
    </w:p>
    <w:p w:rsidR="00000000" w:rsidRDefault="008455DF">
      <w:pPr>
        <w:rPr>
          <w:rFonts w:cs="David"/>
          <w:b/>
          <w:bCs/>
          <w:rtl/>
        </w:rPr>
      </w:pPr>
    </w:p>
    <w:p w:rsidR="00000000" w:rsidRDefault="008455DF">
      <w:pPr>
        <w:rPr>
          <w:rFonts w:cs="David"/>
          <w:b/>
          <w:bCs/>
          <w:rtl/>
        </w:rPr>
      </w:pPr>
    </w:p>
    <w:p w:rsidR="00000000" w:rsidRDefault="008455DF">
      <w:pPr>
        <w:rPr>
          <w:rFonts w:cs="David"/>
          <w:b/>
          <w:bCs/>
          <w:rtl/>
        </w:rPr>
      </w:pPr>
    </w:p>
    <w:p w:rsidR="00000000" w:rsidRDefault="008455DF">
      <w:pPr>
        <w:pStyle w:val="10"/>
        <w:rPr>
          <w:rFonts w:cs="David"/>
          <w:sz w:val="24"/>
          <w:rtl/>
        </w:rPr>
      </w:pPr>
      <w:r>
        <w:rPr>
          <w:rFonts w:cs="David"/>
          <w:sz w:val="24"/>
          <w:rtl/>
        </w:rPr>
        <w:t xml:space="preserve">פרוטוקול מס' 21 </w:t>
      </w:r>
    </w:p>
    <w:p w:rsidR="00000000" w:rsidRDefault="008455DF">
      <w:pPr>
        <w:rPr>
          <w:rFonts w:cs="David"/>
          <w:rtl/>
        </w:rPr>
      </w:pPr>
    </w:p>
    <w:p w:rsidR="00000000" w:rsidRDefault="008455DF">
      <w:pPr>
        <w:pStyle w:val="40"/>
        <w:rPr>
          <w:rFonts w:cs="David"/>
          <w:sz w:val="24"/>
          <w:u w:val="none"/>
          <w:rtl/>
        </w:rPr>
      </w:pPr>
      <w:r>
        <w:rPr>
          <w:rFonts w:cs="David"/>
          <w:sz w:val="24"/>
          <w:u w:val="none"/>
          <w:rtl/>
        </w:rPr>
        <w:t>מישיבת ועדת הכלכלה</w:t>
      </w:r>
    </w:p>
    <w:p w:rsidR="00000000" w:rsidRDefault="008455DF">
      <w:pPr>
        <w:jc w:val="center"/>
        <w:rPr>
          <w:rFonts w:cs="David"/>
          <w:u w:val="single"/>
          <w:rtl/>
        </w:rPr>
      </w:pPr>
      <w:r>
        <w:rPr>
          <w:rFonts w:cs="David"/>
          <w:u w:val="single"/>
          <w:rtl/>
        </w:rPr>
        <w:t>יום שלישי,  י"ז בסיון התשס"ג (17 ביוני 2003), שעה 11:15</w:t>
      </w:r>
    </w:p>
    <w:p w:rsidR="00000000" w:rsidRDefault="008455DF">
      <w:pPr>
        <w:rPr>
          <w:rFonts w:cs="David"/>
          <w:b/>
          <w:bCs/>
          <w:rtl/>
        </w:rPr>
      </w:pPr>
    </w:p>
    <w:p w:rsidR="00000000" w:rsidRDefault="008455DF">
      <w:pPr>
        <w:jc w:val="both"/>
        <w:rPr>
          <w:rFonts w:cs="David"/>
          <w:rtl/>
        </w:rPr>
      </w:pPr>
    </w:p>
    <w:p w:rsidR="00000000" w:rsidRDefault="008455DF">
      <w:pPr>
        <w:rPr>
          <w:rFonts w:cs="David"/>
          <w:rtl/>
        </w:rPr>
      </w:pPr>
      <w:r>
        <w:rPr>
          <w:rFonts w:cs="David"/>
          <w:b/>
          <w:bCs/>
          <w:u w:val="single"/>
          <w:rtl/>
        </w:rPr>
        <w:t>סדר היום:</w:t>
      </w:r>
      <w:r>
        <w:rPr>
          <w:rFonts w:cs="David"/>
          <w:b/>
          <w:bCs/>
          <w:rtl/>
        </w:rPr>
        <w:tab/>
      </w:r>
      <w:r>
        <w:rPr>
          <w:rFonts w:cs="David"/>
          <w:rtl/>
        </w:rPr>
        <w:t>1. צו רשות שדות התעופה (מתן שירותים בשדה התעופה עובדה)(תיקון),</w:t>
      </w:r>
    </w:p>
    <w:p w:rsidR="00000000" w:rsidRDefault="008455DF">
      <w:pPr>
        <w:rPr>
          <w:rFonts w:cs="David"/>
          <w:rtl/>
        </w:rPr>
      </w:pPr>
      <w:r>
        <w:rPr>
          <w:rFonts w:cs="David"/>
          <w:rtl/>
        </w:rPr>
        <w:tab/>
      </w:r>
      <w:r>
        <w:rPr>
          <w:rFonts w:cs="David"/>
          <w:rtl/>
        </w:rPr>
        <w:tab/>
        <w:t>התשס"ג-2003.</w:t>
      </w:r>
    </w:p>
    <w:p w:rsidR="00000000" w:rsidRDefault="008455DF">
      <w:pPr>
        <w:rPr>
          <w:rFonts w:cs="David"/>
          <w:rtl/>
        </w:rPr>
      </w:pPr>
    </w:p>
    <w:p w:rsidR="00000000" w:rsidRDefault="008455DF">
      <w:pPr>
        <w:rPr>
          <w:rFonts w:cs="David"/>
          <w:rtl/>
        </w:rPr>
      </w:pPr>
      <w:r>
        <w:rPr>
          <w:rFonts w:cs="David"/>
          <w:rtl/>
        </w:rPr>
        <w:tab/>
      </w:r>
      <w:r>
        <w:rPr>
          <w:rFonts w:cs="David"/>
          <w:rtl/>
        </w:rPr>
        <w:tab/>
        <w:t>2. צו רשות שדות התעופה (מתן שירותים בשדה התעופה דב הו</w:t>
      </w:r>
      <w:r>
        <w:rPr>
          <w:rFonts w:cs="David"/>
          <w:rtl/>
        </w:rPr>
        <w:t>ז תל-אביב)</w:t>
      </w:r>
    </w:p>
    <w:p w:rsidR="00000000" w:rsidRDefault="008455DF">
      <w:pPr>
        <w:ind w:left="720" w:firstLine="720"/>
        <w:rPr>
          <w:rFonts w:cs="David"/>
          <w:rtl/>
        </w:rPr>
      </w:pPr>
      <w:r>
        <w:rPr>
          <w:rFonts w:cs="David"/>
          <w:rtl/>
        </w:rPr>
        <w:t>(תיקון), התשס"ג-2003.</w:t>
      </w:r>
    </w:p>
    <w:p w:rsidR="00000000" w:rsidRDefault="008455DF">
      <w:pPr>
        <w:ind w:left="720" w:firstLine="720"/>
        <w:rPr>
          <w:rFonts w:cs="David"/>
          <w:rtl/>
        </w:rPr>
      </w:pPr>
    </w:p>
    <w:p w:rsidR="00000000" w:rsidRDefault="008455DF">
      <w:pPr>
        <w:ind w:left="720" w:firstLine="720"/>
        <w:rPr>
          <w:rFonts w:cs="David"/>
          <w:rtl/>
        </w:rPr>
      </w:pPr>
      <w:r>
        <w:rPr>
          <w:rFonts w:cs="David"/>
          <w:rtl/>
        </w:rPr>
        <w:t xml:space="preserve">3. תקנות התעבורה (תיקון מס' ...), התשס"ג-2003 בדבר השתלמות מעשית </w:t>
      </w:r>
    </w:p>
    <w:p w:rsidR="00000000" w:rsidRDefault="008455DF">
      <w:pPr>
        <w:ind w:left="720" w:firstLine="720"/>
        <w:rPr>
          <w:rFonts w:cs="David"/>
          <w:rtl/>
        </w:rPr>
      </w:pPr>
      <w:r>
        <w:rPr>
          <w:rFonts w:cs="David"/>
          <w:rtl/>
        </w:rPr>
        <w:t>בנהיגה במגרשי הדרכה.</w:t>
      </w:r>
    </w:p>
    <w:p w:rsidR="00000000" w:rsidRDefault="008455DF">
      <w:pPr>
        <w:rPr>
          <w:rFonts w:cs="David"/>
          <w:rtl/>
        </w:rPr>
      </w:pPr>
    </w:p>
    <w:p w:rsidR="00000000" w:rsidRDefault="008455DF">
      <w:pPr>
        <w:rPr>
          <w:rFonts w:cs="David"/>
          <w:b/>
          <w:bCs/>
          <w:u w:val="single"/>
          <w:rtl/>
        </w:rPr>
      </w:pPr>
      <w:r>
        <w:rPr>
          <w:rFonts w:cs="David"/>
          <w:b/>
          <w:bCs/>
          <w:u w:val="single"/>
          <w:rtl/>
        </w:rPr>
        <w:t>נכחו:</w:t>
      </w:r>
    </w:p>
    <w:p w:rsidR="00000000" w:rsidRDefault="008455DF">
      <w:pPr>
        <w:rPr>
          <w:rFonts w:cs="David"/>
          <w:b/>
          <w:bCs/>
          <w:u w:val="single"/>
          <w:rtl/>
        </w:rPr>
      </w:pPr>
    </w:p>
    <w:p w:rsidR="00000000" w:rsidRDefault="008455DF">
      <w:pPr>
        <w:rPr>
          <w:rFonts w:cs="David"/>
          <w:rtl/>
        </w:rPr>
      </w:pPr>
      <w:r>
        <w:rPr>
          <w:rFonts w:cs="David"/>
          <w:b/>
          <w:bCs/>
          <w:u w:val="single"/>
          <w:rtl/>
        </w:rPr>
        <w:t>חברי הוועדה</w:t>
      </w:r>
      <w:r>
        <w:rPr>
          <w:rFonts w:cs="David"/>
          <w:rtl/>
        </w:rPr>
        <w:t>:</w:t>
      </w:r>
      <w:r>
        <w:rPr>
          <w:rFonts w:cs="David"/>
          <w:rtl/>
        </w:rPr>
        <w:tab/>
        <w:t>שלום שמחון  - היו"ר</w:t>
      </w:r>
    </w:p>
    <w:p w:rsidR="00000000" w:rsidRDefault="008455DF">
      <w:pPr>
        <w:rPr>
          <w:rFonts w:cs="David"/>
          <w:rtl/>
        </w:rPr>
      </w:pPr>
      <w:r>
        <w:rPr>
          <w:rFonts w:cs="David"/>
          <w:rtl/>
        </w:rPr>
        <w:tab/>
      </w:r>
      <w:r>
        <w:rPr>
          <w:rFonts w:cs="David"/>
          <w:rtl/>
        </w:rPr>
        <w:tab/>
        <w:t>אליעזר כהן</w:t>
      </w:r>
    </w:p>
    <w:p w:rsidR="00000000" w:rsidRDefault="008455DF">
      <w:pPr>
        <w:rPr>
          <w:rFonts w:cs="David"/>
          <w:rtl/>
        </w:rPr>
      </w:pPr>
    </w:p>
    <w:p w:rsidR="00000000" w:rsidRDefault="008455DF">
      <w:pPr>
        <w:rPr>
          <w:rFonts w:cs="David"/>
          <w:rtl/>
        </w:rPr>
      </w:pPr>
      <w:r>
        <w:rPr>
          <w:rFonts w:cs="David"/>
          <w:b/>
          <w:bCs/>
          <w:u w:val="single"/>
          <w:rtl/>
        </w:rPr>
        <w:t>מוזמנים</w:t>
      </w:r>
      <w:r>
        <w:rPr>
          <w:rFonts w:cs="David"/>
          <w:rtl/>
        </w:rPr>
        <w:t>:</w:t>
      </w:r>
      <w:r>
        <w:rPr>
          <w:rFonts w:cs="David"/>
          <w:rtl/>
        </w:rPr>
        <w:tab/>
      </w:r>
      <w:r>
        <w:rPr>
          <w:rFonts w:cs="David"/>
          <w:u w:val="single"/>
          <w:rtl/>
        </w:rPr>
        <w:t>משרד התחבורה:</w:t>
      </w:r>
    </w:p>
    <w:p w:rsidR="00000000" w:rsidRDefault="008455DF">
      <w:pPr>
        <w:rPr>
          <w:rFonts w:cs="David"/>
          <w:rtl/>
        </w:rPr>
      </w:pPr>
      <w:r>
        <w:rPr>
          <w:rFonts w:cs="David"/>
          <w:rtl/>
        </w:rPr>
        <w:tab/>
      </w:r>
      <w:r>
        <w:rPr>
          <w:rFonts w:cs="David"/>
          <w:rtl/>
        </w:rPr>
        <w:tab/>
        <w:t>צביה בלאו</w:t>
      </w:r>
      <w:r>
        <w:rPr>
          <w:rFonts w:cs="David"/>
          <w:rtl/>
        </w:rPr>
        <w:tab/>
      </w:r>
      <w:r>
        <w:rPr>
          <w:rFonts w:cs="David"/>
          <w:rtl/>
        </w:rPr>
        <w:tab/>
        <w:t>-</w:t>
      </w:r>
      <w:r>
        <w:rPr>
          <w:rFonts w:cs="David"/>
          <w:rtl/>
        </w:rPr>
        <w:tab/>
        <w:t>לשכה משפטית</w:t>
      </w:r>
    </w:p>
    <w:p w:rsidR="00000000" w:rsidRDefault="008455DF">
      <w:pPr>
        <w:rPr>
          <w:rFonts w:cs="David"/>
          <w:rtl/>
        </w:rPr>
      </w:pPr>
      <w:r>
        <w:rPr>
          <w:rFonts w:cs="David"/>
          <w:rtl/>
        </w:rPr>
        <w:tab/>
      </w:r>
      <w:r>
        <w:rPr>
          <w:rFonts w:cs="David"/>
          <w:rtl/>
        </w:rPr>
        <w:tab/>
        <w:t>צבי יוזנט</w:t>
      </w:r>
      <w:r>
        <w:rPr>
          <w:rFonts w:cs="David"/>
          <w:rtl/>
        </w:rPr>
        <w:tab/>
      </w:r>
      <w:r>
        <w:rPr>
          <w:rFonts w:cs="David"/>
          <w:rtl/>
        </w:rPr>
        <w:tab/>
        <w:t>-</w:t>
      </w:r>
      <w:r>
        <w:rPr>
          <w:rFonts w:cs="David"/>
          <w:rtl/>
        </w:rPr>
        <w:tab/>
        <w:t>ראש אגף התנועה</w:t>
      </w:r>
    </w:p>
    <w:p w:rsidR="00000000" w:rsidRDefault="008455DF">
      <w:pPr>
        <w:rPr>
          <w:rFonts w:cs="David"/>
          <w:rtl/>
        </w:rPr>
      </w:pPr>
      <w:r>
        <w:rPr>
          <w:rFonts w:cs="David"/>
          <w:rtl/>
        </w:rPr>
        <w:tab/>
      </w:r>
      <w:r>
        <w:rPr>
          <w:rFonts w:cs="David"/>
          <w:rtl/>
        </w:rPr>
        <w:tab/>
        <w:t>רינה פאר</w:t>
      </w:r>
      <w:r>
        <w:rPr>
          <w:rFonts w:cs="David"/>
          <w:rtl/>
        </w:rPr>
        <w:tab/>
      </w:r>
      <w:r>
        <w:rPr>
          <w:rFonts w:cs="David"/>
          <w:rtl/>
        </w:rPr>
        <w:tab/>
        <w:t>-</w:t>
      </w:r>
      <w:r>
        <w:rPr>
          <w:rFonts w:cs="David"/>
          <w:rtl/>
        </w:rPr>
        <w:tab/>
        <w:t>יועמ"ש, רש"ת</w:t>
      </w:r>
    </w:p>
    <w:p w:rsidR="00000000" w:rsidRDefault="008455DF">
      <w:pPr>
        <w:rPr>
          <w:rFonts w:cs="David"/>
          <w:rtl/>
        </w:rPr>
      </w:pPr>
      <w:r>
        <w:rPr>
          <w:rFonts w:cs="David"/>
          <w:rtl/>
        </w:rPr>
        <w:tab/>
      </w:r>
      <w:r>
        <w:rPr>
          <w:rFonts w:cs="David"/>
          <w:rtl/>
        </w:rPr>
        <w:tab/>
        <w:t>חוה ראובני</w:t>
      </w:r>
      <w:r>
        <w:rPr>
          <w:rFonts w:cs="David"/>
          <w:rtl/>
        </w:rPr>
        <w:tab/>
      </w:r>
      <w:r>
        <w:rPr>
          <w:rFonts w:cs="David"/>
          <w:rtl/>
        </w:rPr>
        <w:tab/>
        <w:t>-</w:t>
      </w:r>
      <w:r>
        <w:rPr>
          <w:rFonts w:cs="David"/>
          <w:rtl/>
        </w:rPr>
        <w:tab/>
        <w:t>לשכה משפטית</w:t>
      </w:r>
    </w:p>
    <w:p w:rsidR="00000000" w:rsidRDefault="008455DF">
      <w:pPr>
        <w:rPr>
          <w:rFonts w:cs="David"/>
          <w:rtl/>
        </w:rPr>
      </w:pPr>
      <w:r>
        <w:rPr>
          <w:rFonts w:cs="David"/>
          <w:rtl/>
        </w:rPr>
        <w:tab/>
      </w:r>
      <w:r>
        <w:rPr>
          <w:rFonts w:cs="David"/>
          <w:rtl/>
        </w:rPr>
        <w:tab/>
        <w:t>שלמה אלישר</w:t>
      </w:r>
    </w:p>
    <w:p w:rsidR="00000000" w:rsidRDefault="008455DF">
      <w:pPr>
        <w:rPr>
          <w:rFonts w:cs="David"/>
          <w:rtl/>
        </w:rPr>
      </w:pPr>
    </w:p>
    <w:p w:rsidR="00000000" w:rsidRDefault="008455DF">
      <w:pPr>
        <w:rPr>
          <w:rFonts w:cs="David"/>
          <w:rtl/>
        </w:rPr>
      </w:pPr>
      <w:r>
        <w:rPr>
          <w:rFonts w:cs="David"/>
          <w:rtl/>
        </w:rPr>
        <w:tab/>
      </w:r>
      <w:r>
        <w:rPr>
          <w:rFonts w:cs="David"/>
          <w:rtl/>
        </w:rPr>
        <w:tab/>
      </w:r>
      <w:r>
        <w:rPr>
          <w:rFonts w:cs="David"/>
          <w:u w:val="single"/>
          <w:rtl/>
        </w:rPr>
        <w:t>משרד הביטחון:</w:t>
      </w:r>
    </w:p>
    <w:p w:rsidR="00000000" w:rsidRDefault="008455DF">
      <w:pPr>
        <w:rPr>
          <w:rFonts w:cs="David"/>
          <w:rtl/>
        </w:rPr>
      </w:pPr>
      <w:r>
        <w:rPr>
          <w:rFonts w:cs="David"/>
          <w:rtl/>
        </w:rPr>
        <w:tab/>
      </w:r>
      <w:r>
        <w:rPr>
          <w:rFonts w:cs="David"/>
          <w:rtl/>
        </w:rPr>
        <w:tab/>
        <w:t>עודד הגלילי</w:t>
      </w:r>
      <w:r>
        <w:rPr>
          <w:rFonts w:cs="David"/>
          <w:rtl/>
        </w:rPr>
        <w:tab/>
      </w:r>
      <w:r>
        <w:rPr>
          <w:rFonts w:cs="David"/>
          <w:rtl/>
        </w:rPr>
        <w:tab/>
        <w:t>-</w:t>
      </w:r>
      <w:r>
        <w:rPr>
          <w:rFonts w:cs="David"/>
          <w:rtl/>
        </w:rPr>
        <w:tab/>
        <w:t>ראש מערכת נכסים באגף אמו"ן</w:t>
      </w:r>
    </w:p>
    <w:p w:rsidR="00000000" w:rsidRDefault="008455DF">
      <w:pPr>
        <w:rPr>
          <w:rFonts w:cs="David"/>
          <w:rtl/>
        </w:rPr>
      </w:pPr>
      <w:r>
        <w:rPr>
          <w:rFonts w:cs="David"/>
          <w:rtl/>
        </w:rPr>
        <w:tab/>
      </w:r>
      <w:r>
        <w:rPr>
          <w:rFonts w:cs="David"/>
          <w:rtl/>
        </w:rPr>
        <w:tab/>
        <w:t>מיטל מלכה</w:t>
      </w:r>
      <w:r>
        <w:rPr>
          <w:rFonts w:cs="David"/>
          <w:rtl/>
        </w:rPr>
        <w:tab/>
      </w:r>
      <w:r>
        <w:rPr>
          <w:rFonts w:cs="David"/>
          <w:rtl/>
        </w:rPr>
        <w:tab/>
        <w:t>-</w:t>
      </w:r>
      <w:r>
        <w:rPr>
          <w:rFonts w:cs="David"/>
          <w:rtl/>
        </w:rPr>
        <w:tab/>
        <w:t>מתמחה, לשכה משפטית</w:t>
      </w:r>
    </w:p>
    <w:p w:rsidR="00000000" w:rsidRDefault="008455DF">
      <w:pPr>
        <w:rPr>
          <w:rFonts w:cs="David"/>
          <w:rtl/>
        </w:rPr>
      </w:pPr>
      <w:r>
        <w:rPr>
          <w:rFonts w:cs="David"/>
          <w:rtl/>
        </w:rPr>
        <w:tab/>
      </w:r>
      <w:r>
        <w:rPr>
          <w:rFonts w:cs="David"/>
          <w:rtl/>
        </w:rPr>
        <w:tab/>
        <w:t>סא"ל רן נופר</w:t>
      </w:r>
      <w:r>
        <w:rPr>
          <w:rFonts w:cs="David"/>
          <w:rtl/>
        </w:rPr>
        <w:tab/>
      </w:r>
      <w:r>
        <w:rPr>
          <w:rFonts w:cs="David"/>
          <w:rtl/>
        </w:rPr>
        <w:tab/>
        <w:t>-</w:t>
      </w:r>
      <w:r>
        <w:rPr>
          <w:rFonts w:cs="David"/>
          <w:rtl/>
        </w:rPr>
        <w:tab/>
        <w:t>רע"ן בטיחות בדרכים</w:t>
      </w:r>
    </w:p>
    <w:p w:rsidR="00000000" w:rsidRDefault="008455DF">
      <w:pPr>
        <w:rPr>
          <w:rFonts w:cs="David"/>
          <w:rtl/>
        </w:rPr>
      </w:pPr>
      <w:r>
        <w:rPr>
          <w:rFonts w:cs="David"/>
          <w:rtl/>
        </w:rPr>
        <w:tab/>
      </w:r>
      <w:r>
        <w:rPr>
          <w:rFonts w:cs="David"/>
          <w:rtl/>
        </w:rPr>
        <w:tab/>
        <w:t>ציפי קלינבוים</w:t>
      </w:r>
      <w:r>
        <w:rPr>
          <w:rFonts w:cs="David"/>
          <w:rtl/>
        </w:rPr>
        <w:tab/>
      </w:r>
      <w:r>
        <w:rPr>
          <w:rFonts w:cs="David"/>
          <w:rtl/>
        </w:rPr>
        <w:tab/>
        <w:t>-</w:t>
      </w:r>
      <w:r>
        <w:rPr>
          <w:rFonts w:cs="David"/>
          <w:rtl/>
        </w:rPr>
        <w:tab/>
        <w:t>לשכה משפטית</w:t>
      </w:r>
    </w:p>
    <w:p w:rsidR="00000000" w:rsidRDefault="008455DF">
      <w:pPr>
        <w:rPr>
          <w:rFonts w:cs="David"/>
          <w:rtl/>
        </w:rPr>
      </w:pPr>
      <w:r>
        <w:rPr>
          <w:rFonts w:cs="David"/>
          <w:rtl/>
        </w:rPr>
        <w:tab/>
      </w:r>
      <w:r>
        <w:rPr>
          <w:rFonts w:cs="David"/>
          <w:rtl/>
        </w:rPr>
        <w:tab/>
        <w:t>סרן אודי  שגיא</w:t>
      </w:r>
      <w:r>
        <w:rPr>
          <w:rFonts w:cs="David"/>
          <w:rtl/>
        </w:rPr>
        <w:tab/>
      </w:r>
      <w:r>
        <w:rPr>
          <w:rFonts w:cs="David"/>
          <w:rtl/>
        </w:rPr>
        <w:tab/>
        <w:t>-</w:t>
      </w:r>
      <w:r>
        <w:rPr>
          <w:rFonts w:cs="David"/>
          <w:rtl/>
        </w:rPr>
        <w:tab/>
        <w:t xml:space="preserve">עוזר </w:t>
      </w:r>
      <w:r>
        <w:rPr>
          <w:rFonts w:cs="David"/>
          <w:rtl/>
        </w:rPr>
        <w:t>יועמ"ש, אגף טכנולוגיה ולוגיסטיקה</w:t>
      </w:r>
    </w:p>
    <w:p w:rsidR="00000000" w:rsidRDefault="008455DF">
      <w:pPr>
        <w:rPr>
          <w:rFonts w:cs="David"/>
          <w:rtl/>
        </w:rPr>
      </w:pPr>
      <w:r>
        <w:rPr>
          <w:rFonts w:cs="David"/>
          <w:rtl/>
        </w:rPr>
        <w:tab/>
      </w:r>
      <w:r>
        <w:rPr>
          <w:rFonts w:cs="David"/>
          <w:rtl/>
        </w:rPr>
        <w:tab/>
        <w:t>דוד שטיין</w:t>
      </w:r>
      <w:r>
        <w:rPr>
          <w:rFonts w:cs="David"/>
          <w:rtl/>
        </w:rPr>
        <w:tab/>
      </w:r>
      <w:r>
        <w:rPr>
          <w:rFonts w:cs="David"/>
          <w:rtl/>
        </w:rPr>
        <w:tab/>
        <w:t>-</w:t>
      </w:r>
      <w:r>
        <w:rPr>
          <w:rFonts w:cs="David"/>
          <w:rtl/>
        </w:rPr>
        <w:tab/>
        <w:t xml:space="preserve">ראש מדור הדרכת נהיגה, מפקדת קצין </w:t>
      </w:r>
    </w:p>
    <w:p w:rsidR="00000000" w:rsidRDefault="008455DF">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לוגיסטיקה ראשי</w:t>
      </w:r>
    </w:p>
    <w:p w:rsidR="00000000" w:rsidRDefault="008455DF">
      <w:pPr>
        <w:rPr>
          <w:rFonts w:cs="David"/>
          <w:rtl/>
        </w:rPr>
      </w:pPr>
      <w:r>
        <w:rPr>
          <w:rFonts w:cs="David"/>
          <w:rtl/>
        </w:rPr>
        <w:tab/>
      </w:r>
      <w:r>
        <w:rPr>
          <w:rFonts w:cs="David"/>
          <w:rtl/>
        </w:rPr>
        <w:tab/>
        <w:t>נטע גוטליב</w:t>
      </w:r>
      <w:r>
        <w:rPr>
          <w:rFonts w:cs="David"/>
          <w:rtl/>
        </w:rPr>
        <w:tab/>
      </w:r>
      <w:r>
        <w:rPr>
          <w:rFonts w:cs="David"/>
          <w:rtl/>
        </w:rPr>
        <w:tab/>
        <w:t>-</w:t>
      </w:r>
      <w:r>
        <w:rPr>
          <w:rFonts w:cs="David"/>
          <w:rtl/>
        </w:rPr>
        <w:tab/>
        <w:t>מתמחה, לשכה משפטית</w:t>
      </w:r>
    </w:p>
    <w:p w:rsidR="00000000" w:rsidRDefault="008455DF">
      <w:pPr>
        <w:rPr>
          <w:rFonts w:cs="David"/>
          <w:rtl/>
        </w:rPr>
      </w:pPr>
    </w:p>
    <w:p w:rsidR="00000000" w:rsidRDefault="008455DF">
      <w:pPr>
        <w:rPr>
          <w:rFonts w:cs="David"/>
          <w:rtl/>
        </w:rPr>
      </w:pPr>
      <w:r>
        <w:rPr>
          <w:rFonts w:cs="David"/>
          <w:rtl/>
        </w:rPr>
        <w:tab/>
      </w:r>
      <w:r>
        <w:rPr>
          <w:rFonts w:cs="David"/>
          <w:rtl/>
        </w:rPr>
        <w:tab/>
        <w:t>פקד דנית עזריה</w:t>
      </w:r>
      <w:r>
        <w:rPr>
          <w:rFonts w:cs="David"/>
          <w:rtl/>
        </w:rPr>
        <w:tab/>
      </w:r>
      <w:r>
        <w:rPr>
          <w:rFonts w:cs="David"/>
          <w:rtl/>
        </w:rPr>
        <w:tab/>
        <w:t>-</w:t>
      </w:r>
      <w:r>
        <w:rPr>
          <w:rFonts w:cs="David"/>
          <w:rtl/>
        </w:rPr>
        <w:tab/>
        <w:t xml:space="preserve">קצינת מדור תביעות במח' התנועה, </w:t>
      </w:r>
    </w:p>
    <w:p w:rsidR="00000000" w:rsidRDefault="008455DF">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המשרד לביטחון פנים</w:t>
      </w:r>
    </w:p>
    <w:p w:rsidR="00000000" w:rsidRDefault="008455DF">
      <w:pPr>
        <w:rPr>
          <w:rFonts w:cs="David"/>
          <w:rtl/>
        </w:rPr>
      </w:pPr>
    </w:p>
    <w:p w:rsidR="00000000" w:rsidRDefault="008455DF">
      <w:pPr>
        <w:rPr>
          <w:rFonts w:cs="David"/>
          <w:rtl/>
        </w:rPr>
      </w:pPr>
      <w:r>
        <w:rPr>
          <w:rFonts w:cs="David"/>
          <w:rtl/>
        </w:rPr>
        <w:tab/>
      </w:r>
      <w:r>
        <w:rPr>
          <w:rFonts w:cs="David"/>
          <w:rtl/>
        </w:rPr>
        <w:tab/>
        <w:t xml:space="preserve">שאול מרידור </w:t>
      </w:r>
      <w:r>
        <w:rPr>
          <w:rFonts w:cs="David"/>
          <w:rtl/>
        </w:rPr>
        <w:tab/>
      </w:r>
      <w:r>
        <w:rPr>
          <w:rFonts w:cs="David"/>
          <w:rtl/>
        </w:rPr>
        <w:tab/>
        <w:t>-</w:t>
      </w:r>
      <w:r>
        <w:rPr>
          <w:rFonts w:cs="David"/>
          <w:rtl/>
        </w:rPr>
        <w:tab/>
        <w:t>אגף תקציבים, משרד האו</w:t>
      </w:r>
      <w:r>
        <w:rPr>
          <w:rFonts w:cs="David"/>
          <w:rtl/>
        </w:rPr>
        <w:t>צר</w:t>
      </w:r>
    </w:p>
    <w:p w:rsidR="00000000" w:rsidRDefault="008455DF">
      <w:pPr>
        <w:rPr>
          <w:rFonts w:cs="David"/>
          <w:rtl/>
        </w:rPr>
      </w:pPr>
      <w:r>
        <w:rPr>
          <w:rFonts w:cs="David"/>
          <w:rtl/>
        </w:rPr>
        <w:tab/>
      </w:r>
      <w:r>
        <w:rPr>
          <w:rFonts w:cs="David"/>
          <w:rtl/>
        </w:rPr>
        <w:tab/>
        <w:t>אריה מי-רז</w:t>
      </w:r>
      <w:r>
        <w:rPr>
          <w:rFonts w:cs="David"/>
          <w:rtl/>
        </w:rPr>
        <w:tab/>
      </w:r>
      <w:r>
        <w:rPr>
          <w:rFonts w:cs="David"/>
          <w:rtl/>
        </w:rPr>
        <w:tab/>
        <w:t>-</w:t>
      </w:r>
      <w:r>
        <w:rPr>
          <w:rFonts w:cs="David"/>
          <w:rtl/>
        </w:rPr>
        <w:tab/>
        <w:t>רכז ארצי לחינוך תעבורתי, משרד החינוך</w:t>
      </w:r>
    </w:p>
    <w:p w:rsidR="00000000" w:rsidRDefault="008455DF">
      <w:pPr>
        <w:rPr>
          <w:rFonts w:cs="David"/>
          <w:rtl/>
        </w:rPr>
      </w:pPr>
      <w:r>
        <w:rPr>
          <w:rFonts w:cs="David"/>
          <w:rtl/>
        </w:rPr>
        <w:tab/>
      </w:r>
      <w:r>
        <w:rPr>
          <w:rFonts w:cs="David"/>
          <w:rtl/>
        </w:rPr>
        <w:tab/>
        <w:t>סיגל מרד</w:t>
      </w:r>
      <w:r>
        <w:rPr>
          <w:rFonts w:cs="David"/>
          <w:rtl/>
        </w:rPr>
        <w:tab/>
      </w:r>
      <w:r>
        <w:rPr>
          <w:rFonts w:cs="David"/>
          <w:rtl/>
        </w:rPr>
        <w:tab/>
        <w:t>-</w:t>
      </w:r>
      <w:r>
        <w:rPr>
          <w:rFonts w:cs="David"/>
          <w:rtl/>
        </w:rPr>
        <w:tab/>
        <w:t>משרד העבודה</w:t>
      </w:r>
      <w:r>
        <w:rPr>
          <w:rFonts w:cs="David"/>
          <w:rtl/>
        </w:rPr>
        <w:tab/>
      </w:r>
    </w:p>
    <w:p w:rsidR="00000000" w:rsidRDefault="008455DF">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8455DF">
      <w:pPr>
        <w:rPr>
          <w:rFonts w:cs="David"/>
          <w:rtl/>
        </w:rPr>
      </w:pPr>
      <w:r>
        <w:rPr>
          <w:rFonts w:cs="David"/>
          <w:b/>
          <w:bCs/>
          <w:u w:val="single"/>
          <w:rtl/>
        </w:rPr>
        <w:t>יועצת משפטית</w:t>
      </w:r>
      <w:r>
        <w:rPr>
          <w:rFonts w:cs="David"/>
          <w:rtl/>
        </w:rPr>
        <w:t>:</w:t>
      </w:r>
      <w:r>
        <w:rPr>
          <w:rFonts w:cs="David"/>
          <w:rtl/>
        </w:rPr>
        <w:tab/>
        <w:t>אתי בנדלר</w:t>
      </w:r>
    </w:p>
    <w:p w:rsidR="00000000" w:rsidRDefault="008455DF">
      <w:pPr>
        <w:rPr>
          <w:rFonts w:cs="David"/>
          <w:b/>
          <w:bCs/>
          <w:u w:val="single"/>
          <w:rtl/>
        </w:rPr>
      </w:pPr>
    </w:p>
    <w:p w:rsidR="00000000" w:rsidRDefault="008455DF">
      <w:pPr>
        <w:rPr>
          <w:rFonts w:cs="David"/>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8455DF">
      <w:pPr>
        <w:rPr>
          <w:rFonts w:cs="David"/>
          <w:rtl/>
        </w:rPr>
      </w:pPr>
    </w:p>
    <w:p w:rsidR="00000000" w:rsidRDefault="008455DF">
      <w:pPr>
        <w:rPr>
          <w:rFonts w:cs="David"/>
          <w:rtl/>
        </w:rPr>
      </w:pPr>
      <w:r>
        <w:rPr>
          <w:rFonts w:cs="David"/>
          <w:b/>
          <w:bCs/>
          <w:u w:val="single"/>
          <w:rtl/>
        </w:rPr>
        <w:t>קצרנית</w:t>
      </w:r>
      <w:r>
        <w:rPr>
          <w:rFonts w:cs="David"/>
          <w:rtl/>
        </w:rPr>
        <w:t>:</w:t>
      </w:r>
      <w:r>
        <w:rPr>
          <w:rFonts w:cs="David"/>
          <w:rtl/>
        </w:rPr>
        <w:tab/>
      </w:r>
      <w:r>
        <w:rPr>
          <w:rFonts w:cs="David"/>
          <w:rtl/>
        </w:rPr>
        <w:tab/>
        <w:t>חנה כהן</w:t>
      </w:r>
    </w:p>
    <w:p w:rsidR="00000000" w:rsidRDefault="008455DF">
      <w:pPr>
        <w:jc w:val="center"/>
        <w:rPr>
          <w:rFonts w:cs="David"/>
          <w:rtl/>
        </w:rPr>
      </w:pPr>
      <w:r>
        <w:rPr>
          <w:rFonts w:cs="David"/>
          <w:rtl/>
        </w:rPr>
        <w:br w:type="page"/>
      </w:r>
    </w:p>
    <w:p w:rsidR="00000000" w:rsidRDefault="008455DF">
      <w:pPr>
        <w:jc w:val="center"/>
        <w:rPr>
          <w:rFonts w:cs="David"/>
          <w:b/>
          <w:bCs/>
          <w:u w:val="single"/>
          <w:rtl/>
        </w:rPr>
      </w:pPr>
      <w:r>
        <w:rPr>
          <w:rFonts w:cs="David"/>
          <w:b/>
          <w:bCs/>
          <w:u w:val="single"/>
          <w:rtl/>
        </w:rPr>
        <w:t>צו רשות שדות התעופה (מתן שירותים בשדה התעופה עובדה)(תיקון), התשס"ג-‏2003</w:t>
      </w:r>
    </w:p>
    <w:p w:rsidR="00000000" w:rsidRDefault="008455DF">
      <w:pPr>
        <w:jc w:val="center"/>
        <w:rPr>
          <w:rFonts w:cs="David"/>
          <w:b/>
          <w:bCs/>
          <w:u w:val="single"/>
          <w:rtl/>
        </w:rPr>
      </w:pPr>
    </w:p>
    <w:p w:rsidR="00000000" w:rsidRDefault="008455DF">
      <w:pPr>
        <w:jc w:val="center"/>
        <w:rPr>
          <w:rFonts w:cs="David"/>
          <w:b/>
          <w:bCs/>
          <w:u w:val="single"/>
          <w:rtl/>
        </w:rPr>
      </w:pPr>
      <w:r>
        <w:rPr>
          <w:rFonts w:cs="David"/>
          <w:b/>
          <w:bCs/>
          <w:u w:val="single"/>
          <w:rtl/>
        </w:rPr>
        <w:t>צו רשות שדות התעופה (מתן</w:t>
      </w:r>
      <w:r>
        <w:rPr>
          <w:rFonts w:cs="David"/>
          <w:b/>
          <w:bCs/>
          <w:u w:val="single"/>
          <w:rtl/>
        </w:rPr>
        <w:t xml:space="preserve"> שירותים בשדה התעופה דב הוז תל-אביב)(תיקון), </w:t>
      </w:r>
    </w:p>
    <w:p w:rsidR="00000000" w:rsidRDefault="008455DF">
      <w:pPr>
        <w:jc w:val="center"/>
        <w:rPr>
          <w:rFonts w:cs="David"/>
          <w:b/>
          <w:bCs/>
          <w:u w:val="single"/>
          <w:rtl/>
        </w:rPr>
      </w:pPr>
      <w:r>
        <w:rPr>
          <w:rFonts w:cs="David"/>
          <w:b/>
          <w:bCs/>
          <w:u w:val="single"/>
          <w:rtl/>
        </w:rPr>
        <w:t>התשס"ג-2003</w:t>
      </w:r>
    </w:p>
    <w:p w:rsidR="00000000" w:rsidRDefault="008455DF">
      <w:pPr>
        <w:jc w:val="center"/>
        <w:rPr>
          <w:rFonts w:cs="David"/>
          <w:u w:val="single"/>
          <w:rtl/>
        </w:rPr>
      </w:pPr>
    </w:p>
    <w:p w:rsidR="00000000" w:rsidRDefault="008455DF">
      <w:pPr>
        <w:jc w:val="center"/>
        <w:rPr>
          <w:rFonts w:cs="David"/>
          <w:u w:val="single"/>
          <w:rtl/>
        </w:rPr>
      </w:pPr>
    </w:p>
    <w:p w:rsidR="00000000" w:rsidRDefault="008455DF">
      <w:pPr>
        <w:pStyle w:val="a9"/>
        <w:rPr>
          <w:rFonts w:cs="David"/>
          <w:sz w:val="24"/>
          <w:rtl/>
        </w:rPr>
      </w:pPr>
      <w:r>
        <w:rPr>
          <w:rFonts w:cs="David"/>
          <w:sz w:val="24"/>
          <w:u w:val="single"/>
          <w:rtl/>
        </w:rPr>
        <w:t>היו"ר שלום שמחון:</w:t>
      </w:r>
    </w:p>
    <w:p w:rsidR="00000000" w:rsidRDefault="008455DF">
      <w:pPr>
        <w:pStyle w:val="a9"/>
        <w:rPr>
          <w:rFonts w:cs="David"/>
          <w:sz w:val="24"/>
          <w:rtl/>
        </w:rPr>
      </w:pPr>
    </w:p>
    <w:p w:rsidR="00000000" w:rsidRDefault="008455DF">
      <w:pPr>
        <w:pStyle w:val="22"/>
        <w:rPr>
          <w:rFonts w:cs="David"/>
          <w:rtl/>
        </w:rPr>
      </w:pPr>
      <w:r>
        <w:rPr>
          <w:rFonts w:cs="David"/>
          <w:rtl/>
        </w:rPr>
        <w:tab/>
        <w:t xml:space="preserve"> שלום לכולם, אני מתכבד לפתוח את ישיבת ועדת הכלכלה. על סדר היום: צו רשות שדות התעופה (מתן שירותים בשדה התעופה עובדה)(תיקון), וכן צו רשות שדות התעופה (מתן שירותים בשדה התעופה דב </w:t>
      </w:r>
      <w:r>
        <w:rPr>
          <w:rFonts w:cs="David"/>
          <w:rtl/>
        </w:rPr>
        <w:t>הוז תל-אביב)(תיקון), התשס"ג-2003.</w:t>
      </w:r>
    </w:p>
    <w:p w:rsidR="00000000" w:rsidRDefault="008455DF">
      <w:pPr>
        <w:jc w:val="both"/>
        <w:rPr>
          <w:rFonts w:cs="David"/>
          <w:u w:val="single"/>
          <w:rtl/>
        </w:rPr>
      </w:pPr>
    </w:p>
    <w:p w:rsidR="00000000" w:rsidRDefault="008455DF">
      <w:pPr>
        <w:jc w:val="both"/>
        <w:rPr>
          <w:rFonts w:cs="David"/>
          <w:rtl/>
        </w:rPr>
      </w:pPr>
      <w:r>
        <w:rPr>
          <w:rFonts w:cs="David"/>
          <w:u w:val="single"/>
          <w:rtl/>
        </w:rPr>
        <w:t>לאה ורון:</w:t>
      </w:r>
    </w:p>
    <w:p w:rsidR="00000000" w:rsidRDefault="008455DF">
      <w:pPr>
        <w:jc w:val="both"/>
        <w:rPr>
          <w:rFonts w:cs="David"/>
          <w:rtl/>
        </w:rPr>
      </w:pPr>
    </w:p>
    <w:p w:rsidR="00000000" w:rsidRDefault="008455DF">
      <w:pPr>
        <w:pStyle w:val="22"/>
        <w:rPr>
          <w:rFonts w:cs="David"/>
          <w:rtl/>
        </w:rPr>
      </w:pPr>
      <w:r>
        <w:rPr>
          <w:rFonts w:cs="David"/>
          <w:rtl/>
        </w:rPr>
        <w:tab/>
        <w:t xml:space="preserve"> מדובר בשני נושאים שהם לידיעת הוועדה. הוועדה לא נדרשת לאשר, אלא הם רק מובאים לידיעתה. </w:t>
      </w:r>
    </w:p>
    <w:p w:rsidR="00000000" w:rsidRDefault="008455DF">
      <w:pPr>
        <w:jc w:val="both"/>
        <w:rPr>
          <w:rFonts w:cs="David"/>
          <w:rtl/>
        </w:rPr>
      </w:pPr>
    </w:p>
    <w:p w:rsidR="00000000" w:rsidRDefault="008455DF">
      <w:pPr>
        <w:jc w:val="both"/>
        <w:rPr>
          <w:rFonts w:cs="David"/>
          <w:rtl/>
        </w:rPr>
      </w:pPr>
      <w:r>
        <w:rPr>
          <w:rFonts w:cs="David"/>
          <w:u w:val="single"/>
          <w:rtl/>
        </w:rPr>
        <w:t>צביה בלאו:</w:t>
      </w:r>
    </w:p>
    <w:p w:rsidR="00000000" w:rsidRDefault="008455DF">
      <w:pPr>
        <w:jc w:val="both"/>
        <w:rPr>
          <w:rFonts w:cs="David"/>
          <w:rtl/>
        </w:rPr>
      </w:pPr>
    </w:p>
    <w:p w:rsidR="00000000" w:rsidRDefault="008455DF">
      <w:pPr>
        <w:jc w:val="both"/>
        <w:rPr>
          <w:rFonts w:cs="David"/>
          <w:rtl/>
        </w:rPr>
      </w:pPr>
      <w:r>
        <w:rPr>
          <w:rFonts w:cs="David"/>
          <w:rtl/>
        </w:rPr>
        <w:tab/>
        <w:t>מדובר בשני צווים של רשות שדות התעופה - צו דב הוז וצו עובדה. שני הצווים מובאים לידיעת ועדת הכלכלה בהתאם לסעיף</w:t>
      </w:r>
      <w:r>
        <w:rPr>
          <w:rFonts w:cs="David"/>
          <w:rtl/>
        </w:rPr>
        <w:t xml:space="preserve"> 5 (א)(4) לחוק רשות שדות התעופה. רשות שדות התעופה נותנת שירותים בשני שדות התעופה האלה ובצווים אלה מדובר בהארכת תוקף של צווים קיימים, שאחד מהם עומד לפוג ב-30 לחודש זה והשני בעוד שנה. הארכת התוקף היא בהתאם לשנתיים ולשלוש שנים. </w:t>
      </w:r>
    </w:p>
    <w:p w:rsidR="00000000" w:rsidRDefault="008455DF">
      <w:pPr>
        <w:jc w:val="both"/>
        <w:rPr>
          <w:rFonts w:cs="David"/>
          <w:rtl/>
        </w:rPr>
      </w:pPr>
    </w:p>
    <w:p w:rsidR="00000000" w:rsidRDefault="008455DF">
      <w:pPr>
        <w:jc w:val="both"/>
        <w:rPr>
          <w:rFonts w:cs="David"/>
          <w:rtl/>
        </w:rPr>
      </w:pPr>
      <w:r>
        <w:rPr>
          <w:rFonts w:cs="David"/>
          <w:rtl/>
        </w:rPr>
        <w:tab/>
        <w:t>הצווים הללו הם על דעת משרד ה</w:t>
      </w:r>
      <w:r>
        <w:rPr>
          <w:rFonts w:cs="David"/>
          <w:rtl/>
        </w:rPr>
        <w:t xml:space="preserve">ביטחון ובאישור שר הביטחון. </w:t>
      </w:r>
    </w:p>
    <w:p w:rsidR="00000000" w:rsidRDefault="008455DF">
      <w:pPr>
        <w:jc w:val="both"/>
        <w:rPr>
          <w:rFonts w:cs="David"/>
          <w:rtl/>
        </w:rPr>
      </w:pPr>
    </w:p>
    <w:p w:rsidR="00000000" w:rsidRDefault="008455DF">
      <w:pPr>
        <w:pStyle w:val="a9"/>
        <w:rPr>
          <w:rFonts w:cs="David"/>
          <w:sz w:val="24"/>
          <w:rtl/>
        </w:rPr>
      </w:pPr>
      <w:r>
        <w:rPr>
          <w:rFonts w:cs="David"/>
          <w:sz w:val="24"/>
          <w:u w:val="single"/>
          <w:rtl/>
        </w:rPr>
        <w:t>היו"ר שלום שמחון:</w:t>
      </w:r>
    </w:p>
    <w:p w:rsidR="00000000" w:rsidRDefault="008455DF">
      <w:pPr>
        <w:pStyle w:val="a9"/>
        <w:rPr>
          <w:rFonts w:cs="David"/>
          <w:sz w:val="24"/>
          <w:rtl/>
        </w:rPr>
      </w:pPr>
    </w:p>
    <w:p w:rsidR="00000000" w:rsidRDefault="008455DF">
      <w:pPr>
        <w:jc w:val="both"/>
        <w:rPr>
          <w:rFonts w:cs="David"/>
          <w:rtl/>
        </w:rPr>
      </w:pPr>
      <w:r>
        <w:rPr>
          <w:rFonts w:cs="David"/>
          <w:rtl/>
        </w:rPr>
        <w:tab/>
        <w:t xml:space="preserve"> הוועדה רשמה לפניה, שמעה והבינה. תודה רבה. </w:t>
      </w:r>
    </w:p>
    <w:p w:rsidR="00000000" w:rsidRDefault="008455DF">
      <w:pPr>
        <w:jc w:val="both"/>
        <w:rPr>
          <w:rFonts w:cs="David"/>
          <w:rtl/>
        </w:rPr>
      </w:pPr>
    </w:p>
    <w:p w:rsidR="00000000" w:rsidRDefault="008455DF">
      <w:pPr>
        <w:jc w:val="both"/>
        <w:rPr>
          <w:rFonts w:cs="David"/>
          <w:rtl/>
        </w:rPr>
      </w:pPr>
    </w:p>
    <w:p w:rsidR="00000000" w:rsidRDefault="008455DF">
      <w:pPr>
        <w:jc w:val="center"/>
        <w:rPr>
          <w:rFonts w:cs="David"/>
          <w:b/>
          <w:bCs/>
          <w:rtl/>
        </w:rPr>
      </w:pPr>
      <w:r>
        <w:rPr>
          <w:rFonts w:cs="David"/>
          <w:rtl/>
        </w:rPr>
        <w:br w:type="page"/>
      </w:r>
      <w:r>
        <w:rPr>
          <w:rFonts w:cs="David"/>
          <w:b/>
          <w:bCs/>
          <w:rtl/>
        </w:rPr>
        <w:lastRenderedPageBreak/>
        <w:t>תקנות התעבורה (תיקון מס' . . . ), התשס"ג-2003,</w:t>
      </w:r>
    </w:p>
    <w:p w:rsidR="00000000" w:rsidRDefault="008455DF">
      <w:pPr>
        <w:jc w:val="center"/>
        <w:rPr>
          <w:rFonts w:cs="David"/>
          <w:b/>
          <w:bCs/>
          <w:u w:val="single"/>
          <w:rtl/>
        </w:rPr>
      </w:pPr>
      <w:r>
        <w:rPr>
          <w:rFonts w:cs="David"/>
          <w:b/>
          <w:bCs/>
          <w:u w:val="single"/>
          <w:rtl/>
        </w:rPr>
        <w:t xml:space="preserve"> בדבר השתלמות מעשית בנהיגה במגרשי הדרכה</w:t>
      </w:r>
    </w:p>
    <w:p w:rsidR="00000000" w:rsidRDefault="008455DF">
      <w:pPr>
        <w:jc w:val="center"/>
        <w:rPr>
          <w:rFonts w:cs="David"/>
          <w:u w:val="single"/>
          <w:rtl/>
        </w:rPr>
      </w:pPr>
    </w:p>
    <w:p w:rsidR="00000000" w:rsidRDefault="008455DF">
      <w:pPr>
        <w:pStyle w:val="a9"/>
        <w:rPr>
          <w:rFonts w:cs="David"/>
          <w:sz w:val="24"/>
          <w:rtl/>
        </w:rPr>
      </w:pPr>
      <w:r>
        <w:rPr>
          <w:rFonts w:cs="David"/>
          <w:sz w:val="24"/>
          <w:u w:val="single"/>
          <w:rtl/>
        </w:rPr>
        <w:t>היו"ר שלום שמחון:</w:t>
      </w:r>
    </w:p>
    <w:p w:rsidR="00000000" w:rsidRDefault="008455DF">
      <w:pPr>
        <w:pStyle w:val="a9"/>
        <w:rPr>
          <w:rFonts w:cs="David"/>
          <w:sz w:val="24"/>
          <w:rtl/>
        </w:rPr>
      </w:pPr>
    </w:p>
    <w:p w:rsidR="00000000" w:rsidRDefault="008455DF">
      <w:pPr>
        <w:pStyle w:val="22"/>
        <w:rPr>
          <w:rFonts w:cs="David"/>
          <w:rtl/>
        </w:rPr>
      </w:pPr>
      <w:r>
        <w:rPr>
          <w:rFonts w:cs="David"/>
          <w:rtl/>
        </w:rPr>
        <w:tab/>
        <w:t xml:space="preserve"> הנושא הבא על סדר היום - תקנות התעבורה בדבר השתלמות </w:t>
      </w:r>
      <w:r>
        <w:rPr>
          <w:rFonts w:cs="David"/>
          <w:rtl/>
        </w:rPr>
        <w:t xml:space="preserve">מעשית בנהיגה במגרשי הדרכה. מאחר שנושא מסוים לגבי מגרשי הדרכה לא סוכם יש  בקשה לדיון מחודש. לפיכך אני מעמיד להצבעה את הצעתי לדיון מחודש. מי בעד קיום דיון מחדש? </w:t>
      </w:r>
    </w:p>
    <w:p w:rsidR="00000000" w:rsidRDefault="008455DF">
      <w:pPr>
        <w:jc w:val="both"/>
        <w:rPr>
          <w:rFonts w:cs="David"/>
          <w:rtl/>
        </w:rPr>
      </w:pPr>
    </w:p>
    <w:p w:rsidR="00000000" w:rsidRDefault="008455DF">
      <w:pPr>
        <w:pStyle w:val="20"/>
        <w:rPr>
          <w:rFonts w:cs="David"/>
          <w:rtl/>
        </w:rPr>
      </w:pPr>
      <w:r>
        <w:rPr>
          <w:rFonts w:cs="David"/>
          <w:rtl/>
        </w:rPr>
        <w:t>הצבעה</w:t>
      </w:r>
    </w:p>
    <w:p w:rsidR="00000000" w:rsidRDefault="008455DF">
      <w:pPr>
        <w:jc w:val="center"/>
        <w:rPr>
          <w:rFonts w:cs="David"/>
          <w:rtl/>
        </w:rPr>
      </w:pPr>
      <w:r>
        <w:rPr>
          <w:rFonts w:cs="David"/>
          <w:rtl/>
        </w:rPr>
        <w:t>בעד - הרוב</w:t>
      </w:r>
    </w:p>
    <w:p w:rsidR="00000000" w:rsidRDefault="008455DF">
      <w:pPr>
        <w:jc w:val="both"/>
        <w:rPr>
          <w:rFonts w:cs="David"/>
          <w:rtl/>
        </w:rPr>
      </w:pPr>
    </w:p>
    <w:p w:rsidR="00000000" w:rsidRDefault="008455DF">
      <w:pPr>
        <w:pStyle w:val="22"/>
        <w:rPr>
          <w:rFonts w:cs="David"/>
          <w:rtl/>
        </w:rPr>
      </w:pPr>
      <w:r>
        <w:rPr>
          <w:rFonts w:cs="David"/>
          <w:rtl/>
        </w:rPr>
        <w:tab/>
        <w:t>אנחנו נקיים דיון מחודש בתקנות התעבורה בדבר השתלמות מעשית בנהיגה במגרשי הדרכה</w:t>
      </w:r>
      <w:r>
        <w:rPr>
          <w:rFonts w:cs="David"/>
          <w:rtl/>
        </w:rPr>
        <w:t>.</w:t>
      </w:r>
    </w:p>
    <w:p w:rsidR="00000000" w:rsidRDefault="008455DF">
      <w:pPr>
        <w:jc w:val="both"/>
        <w:rPr>
          <w:rFonts w:cs="David"/>
          <w:rtl/>
        </w:rPr>
      </w:pPr>
    </w:p>
    <w:p w:rsidR="00000000" w:rsidRDefault="008455DF">
      <w:pPr>
        <w:jc w:val="both"/>
        <w:rPr>
          <w:rFonts w:cs="David"/>
          <w:rtl/>
        </w:rPr>
      </w:pPr>
      <w:r>
        <w:rPr>
          <w:rFonts w:cs="David"/>
          <w:u w:val="single"/>
          <w:rtl/>
        </w:rPr>
        <w:t>אתי בנדלר:</w:t>
      </w:r>
    </w:p>
    <w:p w:rsidR="00000000" w:rsidRDefault="008455DF">
      <w:pPr>
        <w:jc w:val="both"/>
        <w:rPr>
          <w:rFonts w:cs="David"/>
          <w:rtl/>
        </w:rPr>
      </w:pPr>
    </w:p>
    <w:p w:rsidR="00000000" w:rsidRDefault="008455DF">
      <w:pPr>
        <w:jc w:val="both"/>
        <w:rPr>
          <w:rFonts w:cs="David"/>
          <w:rtl/>
        </w:rPr>
      </w:pPr>
      <w:r>
        <w:rPr>
          <w:rFonts w:cs="David"/>
          <w:rtl/>
        </w:rPr>
        <w:tab/>
        <w:t xml:space="preserve"> הנושא שנשאר פתוח הוא התחולה של התקנות המוצעות על מי שביום תחילת התקנות הוא כבר נוהג חדש. נוהג חדש זה מי שקיבל את הרשיון שלו פעם ראשונה וכל עוד לא מלאו שנתיים מאז שהוא קיבל את הרשיון. לכאורה גם מי שביום תחילת התקנות יהיה בעל רשיון נהיגה שנה</w:t>
      </w:r>
      <w:r>
        <w:rPr>
          <w:rFonts w:cs="David"/>
          <w:rtl/>
        </w:rPr>
        <w:t xml:space="preserve"> ואחד-עשר וחצי חודשים, הוא נהג חדש ולכן התקנות כאילו אמורות לחול עליו ואז נשאר לו פרק זמן של מספר ימים כדי לעבור את ההדרכה במגרשי הדרכה. אני מניחה שלא לכך היתה הכוונה ולכן משרד התחבורה הגיש עכשיו הצעה נוספת בעניין הזה. </w:t>
      </w:r>
    </w:p>
    <w:p w:rsidR="00000000" w:rsidRDefault="008455DF">
      <w:pPr>
        <w:jc w:val="both"/>
        <w:rPr>
          <w:rFonts w:cs="David"/>
          <w:rtl/>
        </w:rPr>
      </w:pPr>
    </w:p>
    <w:p w:rsidR="00000000" w:rsidRDefault="008455DF">
      <w:pPr>
        <w:jc w:val="both"/>
        <w:rPr>
          <w:rFonts w:cs="David"/>
          <w:rtl/>
        </w:rPr>
      </w:pPr>
      <w:r>
        <w:rPr>
          <w:rFonts w:cs="David"/>
          <w:u w:val="single"/>
          <w:rtl/>
        </w:rPr>
        <w:t>חוה ראובני:</w:t>
      </w:r>
    </w:p>
    <w:p w:rsidR="00000000" w:rsidRDefault="008455DF">
      <w:pPr>
        <w:jc w:val="both"/>
        <w:rPr>
          <w:rFonts w:cs="David"/>
          <w:rtl/>
        </w:rPr>
      </w:pPr>
    </w:p>
    <w:p w:rsidR="00000000" w:rsidRDefault="008455DF">
      <w:pPr>
        <w:jc w:val="both"/>
        <w:rPr>
          <w:rFonts w:cs="David"/>
          <w:rtl/>
        </w:rPr>
      </w:pPr>
      <w:r>
        <w:rPr>
          <w:rFonts w:cs="David"/>
          <w:rtl/>
        </w:rPr>
        <w:tab/>
        <w:t>ההצעה שלנו אומרת שמבי</w:t>
      </w:r>
      <w:r>
        <w:rPr>
          <w:rFonts w:cs="David"/>
          <w:rtl/>
        </w:rPr>
        <w:t xml:space="preserve">ן שלוש אפשרויות אנחנו בוחרים את האפשרות האמצעית, כלומר יש אפשרות להגיד שזה יחול על כל מי שהוא נוהג חדש במועד שהתקנות ייכנסו לתוקף. גברת בנדלר הסבירה מדוע זה בעייתי. אפשרות אחרת היא להגיד שהתקנות יחולו על כל מי שיקבל רשיון כנוהג חדש ממועד תחילתן של התקנות. </w:t>
      </w:r>
      <w:r>
        <w:rPr>
          <w:rFonts w:cs="David"/>
          <w:rtl/>
        </w:rPr>
        <w:t>המשמעות המעשית של זה היא בעצם דחייה מעשית של כניסת התקנות לתוקף בעוד חצי שנה, כי מי שקיבל רשיון מכניסת התקנות לתוקף החובה שלו מתחילה בעוד חצי שנה. גם את האפשרות הזאת לא רצינו. לפיכך ההצעה שלנו היא שכל מי שקיבל רשיון נהיגה כנוהג חדש במהלך השישה חודשים שקדמו</w:t>
      </w:r>
      <w:r>
        <w:rPr>
          <w:rFonts w:cs="David"/>
          <w:rtl/>
        </w:rPr>
        <w:t xml:space="preserve"> לכניסתן של התקנות לתוקף . צריך לשים לב שזה יהיה בזמן שהתקנות כבר פורסמו וידועות. התחילה של התקנות נקבעה ל-18 חודש ומי שקיבל רשיון נהיגה שישה חודשים לפני התחילה החובה הזאת תחול עליו. המשמעות היא שתהיה לו מלוא השנה וחצי שייעדנו לכך מיום כניסת התקנות לתוקף.</w:t>
      </w:r>
    </w:p>
    <w:p w:rsidR="00000000" w:rsidRDefault="008455DF">
      <w:pPr>
        <w:jc w:val="both"/>
        <w:rPr>
          <w:rFonts w:cs="David"/>
          <w:rtl/>
        </w:rPr>
      </w:pPr>
    </w:p>
    <w:p w:rsidR="00000000" w:rsidRDefault="008455DF">
      <w:pPr>
        <w:pStyle w:val="a9"/>
        <w:rPr>
          <w:rFonts w:cs="David"/>
          <w:sz w:val="24"/>
          <w:rtl/>
        </w:rPr>
      </w:pPr>
      <w:r>
        <w:rPr>
          <w:rFonts w:cs="David"/>
          <w:sz w:val="24"/>
          <w:u w:val="single"/>
          <w:rtl/>
        </w:rPr>
        <w:t>היו"ר שלום שמחון:</w:t>
      </w:r>
    </w:p>
    <w:p w:rsidR="00000000" w:rsidRDefault="008455DF">
      <w:pPr>
        <w:pStyle w:val="a9"/>
        <w:rPr>
          <w:rFonts w:cs="David"/>
          <w:sz w:val="24"/>
          <w:rtl/>
        </w:rPr>
      </w:pPr>
    </w:p>
    <w:p w:rsidR="00000000" w:rsidRDefault="008455DF">
      <w:pPr>
        <w:jc w:val="both"/>
        <w:rPr>
          <w:rFonts w:cs="David"/>
          <w:rtl/>
        </w:rPr>
      </w:pPr>
      <w:r>
        <w:rPr>
          <w:rFonts w:cs="David"/>
          <w:rtl/>
        </w:rPr>
        <w:tab/>
        <w:t xml:space="preserve"> איך ניסחתם את זה?</w:t>
      </w:r>
    </w:p>
    <w:p w:rsidR="00000000" w:rsidRDefault="008455DF">
      <w:pPr>
        <w:jc w:val="both"/>
        <w:rPr>
          <w:rFonts w:cs="David"/>
          <w:rtl/>
        </w:rPr>
      </w:pPr>
    </w:p>
    <w:p w:rsidR="00000000" w:rsidRDefault="008455DF">
      <w:pPr>
        <w:jc w:val="both"/>
        <w:rPr>
          <w:rFonts w:cs="David"/>
          <w:rtl/>
        </w:rPr>
      </w:pPr>
      <w:r>
        <w:rPr>
          <w:rFonts w:cs="David"/>
          <w:u w:val="single"/>
          <w:rtl/>
        </w:rPr>
        <w:t>חוה ראובני:</w:t>
      </w:r>
    </w:p>
    <w:p w:rsidR="00000000" w:rsidRDefault="008455DF">
      <w:pPr>
        <w:jc w:val="both"/>
        <w:rPr>
          <w:rFonts w:cs="David"/>
          <w:rtl/>
        </w:rPr>
      </w:pPr>
    </w:p>
    <w:p w:rsidR="00000000" w:rsidRDefault="008455DF">
      <w:pPr>
        <w:jc w:val="both"/>
        <w:rPr>
          <w:rFonts w:cs="David"/>
          <w:rtl/>
        </w:rPr>
      </w:pPr>
      <w:r>
        <w:rPr>
          <w:rFonts w:cs="David"/>
          <w:rtl/>
        </w:rPr>
        <w:tab/>
        <w:t>עקב קוצר הזמן הניסוח לא עבר את משרד המשפטים.</w:t>
      </w:r>
    </w:p>
    <w:p w:rsidR="00000000" w:rsidRDefault="008455DF">
      <w:pPr>
        <w:jc w:val="both"/>
        <w:rPr>
          <w:rFonts w:cs="David"/>
          <w:rtl/>
        </w:rPr>
      </w:pPr>
    </w:p>
    <w:p w:rsidR="00000000" w:rsidRDefault="008455DF">
      <w:pPr>
        <w:jc w:val="both"/>
        <w:rPr>
          <w:rFonts w:cs="David"/>
          <w:rtl/>
        </w:rPr>
      </w:pPr>
      <w:r>
        <w:rPr>
          <w:rFonts w:cs="David"/>
          <w:u w:val="single"/>
          <w:rtl/>
        </w:rPr>
        <w:t>אתי בנדלר:</w:t>
      </w:r>
    </w:p>
    <w:p w:rsidR="00000000" w:rsidRDefault="008455DF">
      <w:pPr>
        <w:jc w:val="both"/>
        <w:rPr>
          <w:rFonts w:cs="David"/>
          <w:rtl/>
        </w:rPr>
      </w:pPr>
    </w:p>
    <w:p w:rsidR="00000000" w:rsidRDefault="008455DF">
      <w:pPr>
        <w:jc w:val="both"/>
        <w:rPr>
          <w:rFonts w:cs="David"/>
          <w:rtl/>
        </w:rPr>
      </w:pPr>
      <w:r>
        <w:rPr>
          <w:rFonts w:cs="David"/>
          <w:rtl/>
        </w:rPr>
        <w:tab/>
        <w:t xml:space="preserve"> יש לי תחושה שאחרי ההקראה יסתבר שהנוסח קצת נוקשה. לכן אני מציעה שהוועדה תשמע את הנוסח, תאשר את העיקרון ותסמיך את משרד התחבורה עם משרד המשפטים </w:t>
      </w:r>
      <w:r>
        <w:rPr>
          <w:rFonts w:cs="David"/>
          <w:rtl/>
        </w:rPr>
        <w:t>לתת לזה את הנוסח הראוי ולהעבירו אחר כך אליי.</w:t>
      </w:r>
    </w:p>
    <w:p w:rsidR="00000000" w:rsidRDefault="008455DF">
      <w:pPr>
        <w:jc w:val="both"/>
        <w:rPr>
          <w:rFonts w:cs="David"/>
          <w:rtl/>
        </w:rPr>
      </w:pPr>
    </w:p>
    <w:p w:rsidR="00000000" w:rsidRDefault="008455DF">
      <w:pPr>
        <w:jc w:val="both"/>
        <w:rPr>
          <w:rFonts w:cs="David"/>
          <w:rtl/>
        </w:rPr>
      </w:pPr>
      <w:r>
        <w:rPr>
          <w:rFonts w:cs="David"/>
          <w:u w:val="single"/>
          <w:rtl/>
        </w:rPr>
        <w:t>חוה ראובני:</w:t>
      </w:r>
    </w:p>
    <w:p w:rsidR="00000000" w:rsidRDefault="008455DF">
      <w:pPr>
        <w:jc w:val="both"/>
        <w:rPr>
          <w:rFonts w:cs="David"/>
          <w:rtl/>
        </w:rPr>
      </w:pPr>
    </w:p>
    <w:p w:rsidR="00000000" w:rsidRDefault="008455DF">
      <w:pPr>
        <w:jc w:val="both"/>
        <w:rPr>
          <w:rFonts w:cs="David"/>
          <w:rtl/>
        </w:rPr>
      </w:pPr>
      <w:r>
        <w:rPr>
          <w:rFonts w:cs="David"/>
          <w:rtl/>
        </w:rPr>
        <w:tab/>
        <w:t xml:space="preserve">הנוסח המוצע: הוראות תקנות אלה יחולו, על בעל רשיון נהיגה כמובנו בתקנות אלה, למעט על נוהג חדש שנעשה בעל רשיון  נהיגה למעלה מששה חודשים לפני יום התחילה. </w:t>
      </w:r>
    </w:p>
    <w:p w:rsidR="00000000" w:rsidRDefault="008455DF">
      <w:pPr>
        <w:jc w:val="both"/>
        <w:rPr>
          <w:rFonts w:cs="David"/>
          <w:rtl/>
        </w:rPr>
      </w:pPr>
    </w:p>
    <w:p w:rsidR="00000000" w:rsidRDefault="008455DF">
      <w:pPr>
        <w:pStyle w:val="a9"/>
        <w:rPr>
          <w:rFonts w:cs="David"/>
          <w:sz w:val="24"/>
          <w:rtl/>
        </w:rPr>
      </w:pPr>
      <w:r>
        <w:rPr>
          <w:rFonts w:cs="David"/>
          <w:sz w:val="24"/>
          <w:u w:val="single"/>
          <w:rtl/>
        </w:rPr>
        <w:t>היו"ר שלום שמחון:</w:t>
      </w:r>
    </w:p>
    <w:p w:rsidR="00000000" w:rsidRDefault="008455DF">
      <w:pPr>
        <w:pStyle w:val="a9"/>
        <w:rPr>
          <w:rFonts w:cs="David"/>
          <w:sz w:val="24"/>
          <w:rtl/>
        </w:rPr>
      </w:pPr>
    </w:p>
    <w:p w:rsidR="00000000" w:rsidRDefault="008455DF">
      <w:pPr>
        <w:jc w:val="both"/>
        <w:rPr>
          <w:rFonts w:cs="David"/>
          <w:rtl/>
        </w:rPr>
      </w:pPr>
      <w:r>
        <w:rPr>
          <w:rFonts w:cs="David"/>
          <w:rtl/>
        </w:rPr>
        <w:tab/>
        <w:t>האם יש לנוכחים כאן הערות</w:t>
      </w:r>
      <w:r>
        <w:rPr>
          <w:rFonts w:cs="David"/>
          <w:rtl/>
        </w:rPr>
        <w:t xml:space="preserve"> לנוסח? אם אין, אז בהתאם להצעת היועצת המשפטית של הוועדה אנחנו נצביע על אישור העיקרון. מי בעד העיקרון?</w:t>
      </w:r>
    </w:p>
    <w:p w:rsidR="00000000" w:rsidRDefault="008455DF">
      <w:pPr>
        <w:jc w:val="both"/>
        <w:rPr>
          <w:rFonts w:cs="David"/>
          <w:rtl/>
        </w:rPr>
      </w:pPr>
    </w:p>
    <w:p w:rsidR="00000000" w:rsidRDefault="008455DF">
      <w:pPr>
        <w:pStyle w:val="30"/>
        <w:rPr>
          <w:rFonts w:cs="David"/>
          <w:rtl/>
        </w:rPr>
      </w:pPr>
      <w:r>
        <w:rPr>
          <w:rFonts w:cs="David"/>
          <w:rtl/>
        </w:rPr>
        <w:t>הצבעה</w:t>
      </w:r>
    </w:p>
    <w:p w:rsidR="00000000" w:rsidRDefault="008455DF">
      <w:pPr>
        <w:ind w:firstLine="720"/>
        <w:jc w:val="center"/>
        <w:rPr>
          <w:rFonts w:cs="David"/>
          <w:rtl/>
        </w:rPr>
      </w:pPr>
      <w:r>
        <w:rPr>
          <w:rFonts w:cs="David"/>
          <w:rtl/>
        </w:rPr>
        <w:t>בעד - 2</w:t>
      </w:r>
    </w:p>
    <w:p w:rsidR="00000000" w:rsidRDefault="008455DF">
      <w:pPr>
        <w:ind w:firstLine="720"/>
        <w:jc w:val="center"/>
        <w:rPr>
          <w:rFonts w:cs="David"/>
          <w:rtl/>
        </w:rPr>
      </w:pPr>
    </w:p>
    <w:p w:rsidR="00000000" w:rsidRDefault="008455DF">
      <w:pPr>
        <w:jc w:val="both"/>
        <w:rPr>
          <w:rFonts w:cs="David"/>
          <w:rtl/>
        </w:rPr>
      </w:pPr>
      <w:r>
        <w:rPr>
          <w:rFonts w:cs="David"/>
          <w:u w:val="single"/>
          <w:rtl/>
        </w:rPr>
        <w:t>לאה ורון:</w:t>
      </w:r>
    </w:p>
    <w:p w:rsidR="00000000" w:rsidRDefault="008455DF">
      <w:pPr>
        <w:jc w:val="both"/>
        <w:rPr>
          <w:rFonts w:cs="David"/>
          <w:rtl/>
        </w:rPr>
      </w:pPr>
    </w:p>
    <w:p w:rsidR="00000000" w:rsidRDefault="008455DF">
      <w:pPr>
        <w:pStyle w:val="22"/>
        <w:rPr>
          <w:rFonts w:cs="David"/>
          <w:rtl/>
        </w:rPr>
      </w:pPr>
      <w:r>
        <w:rPr>
          <w:rFonts w:cs="David"/>
          <w:rtl/>
        </w:rPr>
        <w:tab/>
        <w:t xml:space="preserve"> הוועדה מאשרת את העיקרון. הנוסח יועבר ליועצת המשפטית של הוועדה לאחר שהוא יתואם בין משרד התחבורה ומשרד המשפטית. כשהיועצת המשפטי</w:t>
      </w:r>
      <w:r>
        <w:rPr>
          <w:rFonts w:cs="David"/>
          <w:rtl/>
        </w:rPr>
        <w:t xml:space="preserve">ת תודיע שהנוסח מקובל, הוועדה תוציא את כתב האישור. </w:t>
      </w:r>
    </w:p>
    <w:p w:rsidR="00000000" w:rsidRDefault="008455DF">
      <w:pPr>
        <w:jc w:val="both"/>
        <w:rPr>
          <w:rFonts w:cs="David"/>
          <w:rtl/>
        </w:rPr>
      </w:pPr>
    </w:p>
    <w:p w:rsidR="00000000" w:rsidRDefault="008455DF">
      <w:pPr>
        <w:rPr>
          <w:rFonts w:cs="David"/>
          <w:rtl/>
        </w:rPr>
      </w:pPr>
      <w:r>
        <w:rPr>
          <w:rFonts w:cs="David"/>
          <w:u w:val="single"/>
          <w:rtl/>
        </w:rPr>
        <w:t>היו"ר שלום שמחון:</w:t>
      </w:r>
    </w:p>
    <w:p w:rsidR="00000000" w:rsidRDefault="008455DF">
      <w:pPr>
        <w:rPr>
          <w:rFonts w:cs="David"/>
          <w:rtl/>
        </w:rPr>
      </w:pPr>
    </w:p>
    <w:p w:rsidR="00000000" w:rsidRDefault="008455DF">
      <w:pPr>
        <w:jc w:val="both"/>
        <w:rPr>
          <w:rFonts w:cs="David"/>
          <w:rtl/>
        </w:rPr>
      </w:pPr>
      <w:r>
        <w:rPr>
          <w:rFonts w:cs="David"/>
          <w:rtl/>
        </w:rPr>
        <w:tab/>
        <w:t xml:space="preserve"> לגבי צו המחירים - בדיון הקודם הוועדה ביקשה מכתב מהשרים כדי שיטילו פיקוח על העלות של ההדרכה במגרשי ההדרכה. מונח לפניי פרוטוקול ישיבה של ועדת המחירים ועל פיו אני רואה שהעניין הזה מוסכם</w:t>
      </w:r>
      <w:r>
        <w:rPr>
          <w:rFonts w:cs="David"/>
          <w:rtl/>
        </w:rPr>
        <w:t xml:space="preserve">. זה לא בדיוק מה שאנחנו ביקשנו, אבל זה צעד אחד קדימה. </w:t>
      </w:r>
    </w:p>
    <w:p w:rsidR="00000000" w:rsidRDefault="008455DF">
      <w:pPr>
        <w:jc w:val="both"/>
        <w:rPr>
          <w:rFonts w:cs="David"/>
          <w:rtl/>
        </w:rPr>
      </w:pPr>
    </w:p>
    <w:p w:rsidR="00000000" w:rsidRDefault="008455DF">
      <w:pPr>
        <w:jc w:val="both"/>
        <w:rPr>
          <w:rFonts w:cs="David"/>
          <w:rtl/>
        </w:rPr>
      </w:pPr>
      <w:r>
        <w:rPr>
          <w:rFonts w:cs="David"/>
          <w:u w:val="single"/>
          <w:rtl/>
        </w:rPr>
        <w:t>שאול מרידור:</w:t>
      </w:r>
    </w:p>
    <w:p w:rsidR="00000000" w:rsidRDefault="008455DF">
      <w:pPr>
        <w:jc w:val="both"/>
        <w:rPr>
          <w:rFonts w:cs="David"/>
          <w:rtl/>
        </w:rPr>
      </w:pPr>
    </w:p>
    <w:p w:rsidR="00000000" w:rsidRDefault="008455DF">
      <w:pPr>
        <w:jc w:val="both"/>
        <w:rPr>
          <w:rFonts w:cs="David"/>
          <w:rtl/>
        </w:rPr>
      </w:pPr>
      <w:r>
        <w:rPr>
          <w:rFonts w:cs="David"/>
          <w:rtl/>
        </w:rPr>
        <w:tab/>
        <w:t xml:space="preserve">אני לא זוכר שביקשו מכתב מהשרים. לדעתי זה מה שהובן, אבל בכל מקרה אפשר לעשות גם את זה ולבקש מכתב מהשרים. התהליך הזה לא אמור לקחת הרבה זמן. </w:t>
      </w:r>
    </w:p>
    <w:p w:rsidR="00000000" w:rsidRDefault="008455DF">
      <w:pPr>
        <w:jc w:val="both"/>
        <w:rPr>
          <w:rFonts w:cs="David"/>
          <w:rtl/>
        </w:rPr>
      </w:pPr>
    </w:p>
    <w:p w:rsidR="00000000" w:rsidRDefault="008455DF">
      <w:pPr>
        <w:pStyle w:val="a9"/>
        <w:rPr>
          <w:rFonts w:cs="David"/>
          <w:sz w:val="24"/>
          <w:rtl/>
        </w:rPr>
      </w:pPr>
      <w:r>
        <w:rPr>
          <w:rFonts w:cs="David"/>
          <w:sz w:val="24"/>
          <w:u w:val="single"/>
          <w:rtl/>
        </w:rPr>
        <w:t>היו"ר שלום שמחון:</w:t>
      </w:r>
    </w:p>
    <w:p w:rsidR="00000000" w:rsidRDefault="008455DF">
      <w:pPr>
        <w:pStyle w:val="a9"/>
        <w:rPr>
          <w:rFonts w:cs="David"/>
          <w:sz w:val="24"/>
          <w:rtl/>
        </w:rPr>
      </w:pPr>
    </w:p>
    <w:p w:rsidR="00000000" w:rsidRDefault="008455DF">
      <w:pPr>
        <w:jc w:val="both"/>
        <w:rPr>
          <w:rFonts w:cs="David"/>
          <w:rtl/>
        </w:rPr>
      </w:pPr>
      <w:r>
        <w:rPr>
          <w:rFonts w:cs="David"/>
          <w:rtl/>
        </w:rPr>
        <w:tab/>
        <w:t>אני אצטט מהפרוטוקול את דבר</w:t>
      </w:r>
      <w:r>
        <w:rPr>
          <w:rFonts w:cs="David"/>
          <w:rtl/>
        </w:rPr>
        <w:t xml:space="preserve">יה של היועצת המשפטית: לא ניתן היום להוציא איזושהי הוראה. אני מציעה שהוועדה תתנה את אישור התקנות בקבלת מכתב חתום על ידי שר התחבורה ושר האוצר, לפיו הם מתכוונים להחיל את חוק הפיקוח על מחירי מצרכים ושירותים על השתלמות מעשית בנהיגה במגרשי הדרכה ולקבוע להשתלמות </w:t>
      </w:r>
      <w:r>
        <w:rPr>
          <w:rFonts w:cs="David"/>
          <w:rtl/>
        </w:rPr>
        <w:t xml:space="preserve">זו מחיר מירבי וכי יעשו כן לפני מועד תחילת התקנות. </w:t>
      </w:r>
    </w:p>
    <w:p w:rsidR="00000000" w:rsidRDefault="008455DF">
      <w:pPr>
        <w:jc w:val="both"/>
        <w:rPr>
          <w:rFonts w:cs="David"/>
          <w:rtl/>
        </w:rPr>
      </w:pPr>
    </w:p>
    <w:p w:rsidR="00000000" w:rsidRDefault="008455DF">
      <w:pPr>
        <w:jc w:val="both"/>
        <w:rPr>
          <w:rFonts w:cs="David"/>
          <w:rtl/>
        </w:rPr>
      </w:pPr>
      <w:r>
        <w:rPr>
          <w:rFonts w:cs="David"/>
          <w:u w:val="single"/>
          <w:rtl/>
        </w:rPr>
        <w:t>אתי בנדלר:</w:t>
      </w:r>
    </w:p>
    <w:p w:rsidR="00000000" w:rsidRDefault="008455DF">
      <w:pPr>
        <w:jc w:val="both"/>
        <w:rPr>
          <w:rFonts w:cs="David"/>
          <w:rtl/>
        </w:rPr>
      </w:pPr>
    </w:p>
    <w:p w:rsidR="00000000" w:rsidRDefault="008455DF">
      <w:pPr>
        <w:jc w:val="both"/>
        <w:rPr>
          <w:rFonts w:cs="David"/>
          <w:rtl/>
        </w:rPr>
      </w:pPr>
      <w:r>
        <w:rPr>
          <w:rFonts w:cs="David"/>
          <w:rtl/>
        </w:rPr>
        <w:tab/>
        <w:t xml:space="preserve"> זה צעד מקדמי שמתחייב לפי החוק בכל מקרה.  </w:t>
      </w:r>
    </w:p>
    <w:p w:rsidR="00000000" w:rsidRDefault="008455DF">
      <w:pPr>
        <w:jc w:val="both"/>
        <w:rPr>
          <w:rFonts w:cs="David"/>
          <w:rtl/>
        </w:rPr>
      </w:pPr>
    </w:p>
    <w:p w:rsidR="00000000" w:rsidRDefault="008455DF">
      <w:pPr>
        <w:pStyle w:val="a9"/>
        <w:rPr>
          <w:rFonts w:cs="David"/>
          <w:sz w:val="24"/>
          <w:rtl/>
        </w:rPr>
      </w:pPr>
      <w:r>
        <w:rPr>
          <w:rFonts w:cs="David"/>
          <w:sz w:val="24"/>
          <w:u w:val="single"/>
          <w:rtl/>
        </w:rPr>
        <w:t>היו"ר שלום שמחון:</w:t>
      </w:r>
    </w:p>
    <w:p w:rsidR="00000000" w:rsidRDefault="008455DF">
      <w:pPr>
        <w:pStyle w:val="a9"/>
        <w:rPr>
          <w:rFonts w:cs="David"/>
          <w:sz w:val="24"/>
          <w:rtl/>
        </w:rPr>
      </w:pPr>
    </w:p>
    <w:p w:rsidR="00000000" w:rsidRDefault="008455DF">
      <w:pPr>
        <w:jc w:val="both"/>
        <w:rPr>
          <w:rFonts w:cs="David"/>
          <w:rtl/>
        </w:rPr>
      </w:pPr>
      <w:r>
        <w:rPr>
          <w:rFonts w:cs="David"/>
          <w:rtl/>
        </w:rPr>
        <w:tab/>
        <w:t>השרים היו צריכים לצרף מכתב שלהם לתקנות הללו ולומר שזאת הכוונה שלהם. זה בעצם הדבר האחרון שנותר בין העניין הזה לבין האישור והוצאת</w:t>
      </w:r>
      <w:r>
        <w:rPr>
          <w:rFonts w:cs="David"/>
          <w:rtl/>
        </w:rPr>
        <w:t xml:space="preserve"> התקנות. אני מבקש שתוך כדי העיבוד הסופי של התקנות יצורף מכתב של השרים. </w:t>
      </w:r>
    </w:p>
    <w:p w:rsidR="00000000" w:rsidRDefault="008455DF">
      <w:pPr>
        <w:jc w:val="both"/>
        <w:rPr>
          <w:rFonts w:cs="David"/>
          <w:rtl/>
        </w:rPr>
      </w:pPr>
    </w:p>
    <w:p w:rsidR="00000000" w:rsidRDefault="008455DF">
      <w:pPr>
        <w:jc w:val="both"/>
        <w:rPr>
          <w:rFonts w:cs="David"/>
          <w:rtl/>
        </w:rPr>
      </w:pPr>
      <w:r>
        <w:rPr>
          <w:rFonts w:cs="David"/>
          <w:u w:val="single"/>
          <w:rtl/>
        </w:rPr>
        <w:t>שאול מרידור:</w:t>
      </w:r>
    </w:p>
    <w:p w:rsidR="00000000" w:rsidRDefault="008455DF">
      <w:pPr>
        <w:jc w:val="both"/>
        <w:rPr>
          <w:rFonts w:cs="David"/>
          <w:rtl/>
        </w:rPr>
      </w:pPr>
    </w:p>
    <w:p w:rsidR="00000000" w:rsidRDefault="008455DF">
      <w:pPr>
        <w:jc w:val="both"/>
        <w:rPr>
          <w:rFonts w:cs="David"/>
          <w:rtl/>
        </w:rPr>
      </w:pPr>
      <w:r>
        <w:rPr>
          <w:rFonts w:cs="David"/>
          <w:rtl/>
        </w:rPr>
        <w:tab/>
        <w:t xml:space="preserve">אני יכול להתחייב לגבי משרד האוצר. </w:t>
      </w:r>
    </w:p>
    <w:p w:rsidR="00000000" w:rsidRDefault="008455DF">
      <w:pPr>
        <w:jc w:val="both"/>
        <w:rPr>
          <w:rFonts w:cs="David"/>
          <w:rtl/>
        </w:rPr>
      </w:pPr>
    </w:p>
    <w:p w:rsidR="00000000" w:rsidRDefault="008455DF">
      <w:pPr>
        <w:jc w:val="both"/>
        <w:rPr>
          <w:rFonts w:cs="David"/>
          <w:rtl/>
        </w:rPr>
      </w:pPr>
      <w:r>
        <w:rPr>
          <w:rFonts w:cs="David"/>
          <w:u w:val="single"/>
          <w:rtl/>
        </w:rPr>
        <w:t>צבי יוזנט:</w:t>
      </w:r>
    </w:p>
    <w:p w:rsidR="00000000" w:rsidRDefault="008455DF">
      <w:pPr>
        <w:jc w:val="both"/>
        <w:rPr>
          <w:rFonts w:cs="David"/>
          <w:rtl/>
        </w:rPr>
      </w:pPr>
    </w:p>
    <w:p w:rsidR="00000000" w:rsidRDefault="008455DF">
      <w:pPr>
        <w:jc w:val="both"/>
        <w:rPr>
          <w:rFonts w:cs="David"/>
          <w:rtl/>
        </w:rPr>
      </w:pPr>
      <w:r>
        <w:rPr>
          <w:rFonts w:cs="David"/>
          <w:rtl/>
        </w:rPr>
        <w:tab/>
        <w:t xml:space="preserve">ואני מתחייב לגבי משרד התחבורה. זה כבר סוכם עם השר ליברמן. </w:t>
      </w:r>
    </w:p>
    <w:p w:rsidR="00000000" w:rsidRDefault="008455DF">
      <w:pPr>
        <w:jc w:val="both"/>
        <w:rPr>
          <w:rFonts w:cs="David"/>
          <w:rtl/>
        </w:rPr>
      </w:pPr>
    </w:p>
    <w:p w:rsidR="00000000" w:rsidRDefault="008455DF">
      <w:pPr>
        <w:jc w:val="both"/>
        <w:rPr>
          <w:rFonts w:cs="David"/>
          <w:rtl/>
        </w:rPr>
      </w:pPr>
      <w:r>
        <w:rPr>
          <w:rFonts w:cs="David"/>
          <w:u w:val="single"/>
          <w:rtl/>
        </w:rPr>
        <w:t>אתי בנדלר:</w:t>
      </w:r>
    </w:p>
    <w:p w:rsidR="00000000" w:rsidRDefault="008455DF">
      <w:pPr>
        <w:jc w:val="both"/>
        <w:rPr>
          <w:rFonts w:cs="David"/>
          <w:rtl/>
        </w:rPr>
      </w:pPr>
    </w:p>
    <w:p w:rsidR="00000000" w:rsidRDefault="008455DF">
      <w:pPr>
        <w:jc w:val="both"/>
        <w:rPr>
          <w:rFonts w:cs="David"/>
          <w:rtl/>
        </w:rPr>
      </w:pPr>
      <w:r>
        <w:rPr>
          <w:rFonts w:cs="David"/>
          <w:rtl/>
        </w:rPr>
        <w:tab/>
        <w:t xml:space="preserve"> הכי טוב שתתאמו את נוסח המכתב, כדי ששני השרים </w:t>
      </w:r>
      <w:r>
        <w:rPr>
          <w:rFonts w:cs="David"/>
          <w:rtl/>
        </w:rPr>
        <w:t xml:space="preserve">יהיו חתומים עליו. </w:t>
      </w:r>
    </w:p>
    <w:p w:rsidR="00000000" w:rsidRDefault="008455DF">
      <w:pPr>
        <w:jc w:val="both"/>
        <w:rPr>
          <w:rFonts w:cs="David"/>
          <w:rtl/>
        </w:rPr>
      </w:pPr>
    </w:p>
    <w:p w:rsidR="00000000" w:rsidRDefault="008455DF">
      <w:pPr>
        <w:pStyle w:val="a9"/>
        <w:rPr>
          <w:rFonts w:cs="David"/>
          <w:sz w:val="24"/>
          <w:rtl/>
        </w:rPr>
      </w:pPr>
      <w:r>
        <w:rPr>
          <w:rFonts w:cs="David"/>
          <w:sz w:val="24"/>
          <w:u w:val="single"/>
          <w:rtl/>
        </w:rPr>
        <w:t>היו"ר שלום שמחון:</w:t>
      </w:r>
    </w:p>
    <w:p w:rsidR="00000000" w:rsidRDefault="008455DF">
      <w:pPr>
        <w:pStyle w:val="a9"/>
        <w:rPr>
          <w:rFonts w:cs="David"/>
          <w:sz w:val="24"/>
          <w:rtl/>
        </w:rPr>
      </w:pPr>
    </w:p>
    <w:p w:rsidR="00000000" w:rsidRDefault="008455DF">
      <w:pPr>
        <w:jc w:val="both"/>
        <w:rPr>
          <w:rFonts w:cs="David"/>
          <w:rtl/>
        </w:rPr>
      </w:pPr>
      <w:r>
        <w:rPr>
          <w:rFonts w:cs="David"/>
          <w:rtl/>
        </w:rPr>
        <w:tab/>
        <w:t xml:space="preserve">גברת ראובני תנסח את המכתב ויחתום עליו השר ליברמן. לאחר מכן הוא יועבר לחתימת שר האוצר. יש לצרף גם את צו הפיקוח. בסך הכל עשיתם מאמץ ועמדתם בלוח הזמנים, אבל דרוש פה דבר נוסף שהיה בסיכום הישיבה הקודמת. </w:t>
      </w:r>
    </w:p>
    <w:p w:rsidR="00000000" w:rsidRDefault="008455DF">
      <w:pPr>
        <w:jc w:val="both"/>
        <w:rPr>
          <w:rFonts w:cs="David"/>
          <w:rtl/>
        </w:rPr>
      </w:pPr>
    </w:p>
    <w:p w:rsidR="00000000" w:rsidRDefault="008455DF">
      <w:pPr>
        <w:jc w:val="both"/>
        <w:rPr>
          <w:rFonts w:cs="David"/>
          <w:rtl/>
        </w:rPr>
      </w:pPr>
      <w:r>
        <w:rPr>
          <w:rFonts w:cs="David"/>
          <w:rtl/>
        </w:rPr>
        <w:tab/>
        <w:t>אני מודה לכולם,</w:t>
      </w:r>
      <w:r>
        <w:rPr>
          <w:rFonts w:cs="David"/>
          <w:rtl/>
        </w:rPr>
        <w:t xml:space="preserve"> הישיבה נעולה. </w:t>
      </w:r>
    </w:p>
    <w:p w:rsidR="00000000" w:rsidRDefault="008455DF">
      <w:pPr>
        <w:jc w:val="both"/>
        <w:rPr>
          <w:rFonts w:cs="David"/>
          <w:rtl/>
        </w:rPr>
      </w:pPr>
    </w:p>
    <w:p w:rsidR="00000000" w:rsidRDefault="008455DF">
      <w:pPr>
        <w:jc w:val="both"/>
        <w:rPr>
          <w:rFonts w:cs="David"/>
          <w:rtl/>
        </w:rPr>
      </w:pPr>
    </w:p>
    <w:p w:rsidR="00000000" w:rsidRDefault="008455DF">
      <w:pPr>
        <w:jc w:val="both"/>
        <w:rPr>
          <w:rFonts w:cs="David"/>
          <w:rtl/>
        </w:rPr>
      </w:pPr>
    </w:p>
    <w:p w:rsidR="00000000" w:rsidRDefault="008455DF">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8455DF">
      <w:pPr>
        <w:jc w:val="center"/>
        <w:rPr>
          <w:rFonts w:cs="David"/>
          <w:rtl/>
        </w:rPr>
      </w:pPr>
    </w:p>
    <w:p w:rsidR="00000000" w:rsidRDefault="008455DF">
      <w:pPr>
        <w:jc w:val="center"/>
        <w:rPr>
          <w:rFonts w:cs="David"/>
          <w:rtl/>
        </w:rPr>
      </w:pPr>
    </w:p>
    <w:p w:rsidR="00000000" w:rsidRDefault="008455DF">
      <w:pPr>
        <w:jc w:val="center"/>
        <w:rPr>
          <w:rFonts w:cs="David"/>
          <w:rtl/>
        </w:rPr>
      </w:pPr>
    </w:p>
    <w:p w:rsidR="00000000" w:rsidRDefault="008455DF">
      <w:pPr>
        <w:jc w:val="center"/>
        <w:rPr>
          <w:rFonts w:cs="David"/>
          <w:rtl/>
        </w:rPr>
      </w:pPr>
    </w:p>
    <w:p w:rsidR="00000000" w:rsidRDefault="008455DF">
      <w:pPr>
        <w:jc w:val="both"/>
        <w:rPr>
          <w:rFonts w:cs="David"/>
          <w:rtl/>
        </w:rPr>
      </w:pPr>
      <w:r>
        <w:rPr>
          <w:rFonts w:cs="David"/>
          <w:rtl/>
        </w:rPr>
        <w:t>הישיבה ננעלה בשעה 11:30</w:t>
      </w:r>
    </w:p>
    <w:p w:rsidR="00000000" w:rsidRDefault="008455DF">
      <w:pPr>
        <w:jc w:val="both"/>
        <w:rPr>
          <w:rFonts w:cs="David"/>
          <w:rtl/>
        </w:rPr>
      </w:pPr>
      <w:r>
        <w:rPr>
          <w:rFonts w:cs="David"/>
          <w:rtl/>
        </w:rPr>
        <w:tab/>
        <w:t xml:space="preserve"> </w:t>
      </w:r>
    </w:p>
    <w:p w:rsidR="00000000" w:rsidRDefault="008455D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55DF">
      <w:r>
        <w:separator/>
      </w:r>
    </w:p>
  </w:endnote>
  <w:endnote w:type="continuationSeparator" w:id="0">
    <w:p w:rsidR="00000000" w:rsidRDefault="00845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55DF">
    <w:pPr>
      <w:pStyle w:val="a7"/>
      <w:rPr>
        <w:rFonts w:cs="David"/>
        <w:rtl/>
      </w:rPr>
    </w:pPr>
  </w:p>
  <w:p w:rsidR="00000000" w:rsidRDefault="008455D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55DF">
    <w:pPr>
      <w:pStyle w:val="a7"/>
      <w:rPr>
        <w:rFonts w:cs="David"/>
        <w:rtl/>
      </w:rPr>
    </w:pPr>
  </w:p>
  <w:p w:rsidR="00000000" w:rsidRDefault="008455D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55DF">
      <w:r>
        <w:separator/>
      </w:r>
    </w:p>
  </w:footnote>
  <w:footnote w:type="continuationSeparator" w:id="0">
    <w:p w:rsidR="00000000" w:rsidRDefault="008455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55DF">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8455DF">
    <w:pPr>
      <w:pStyle w:val="a5"/>
      <w:ind w:right="360"/>
      <w:rPr>
        <w:rFonts w:cs="David"/>
        <w:rtl/>
      </w:rPr>
    </w:pPr>
    <w:r>
      <w:rPr>
        <w:rFonts w:cs="David"/>
        <w:rtl/>
      </w:rPr>
      <w:t>ועדת הכלכלה</w:t>
    </w:r>
  </w:p>
  <w:p w:rsidR="00000000" w:rsidRDefault="008455DF">
    <w:pPr>
      <w:pStyle w:val="a5"/>
      <w:ind w:right="360"/>
      <w:rPr>
        <w:rFonts w:cs="David"/>
        <w:rtl/>
      </w:rPr>
    </w:pPr>
    <w:r>
      <w:rPr>
        <w:rFonts w:cs="David"/>
        <w:rtl/>
      </w:rPr>
      <w:t>17.6.2003</w:t>
    </w:r>
  </w:p>
  <w:p w:rsidR="00000000" w:rsidRDefault="008455D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55DF">
    <w:pPr>
      <w:pStyle w:val="a5"/>
      <w:rPr>
        <w:rFonts w:cs="David"/>
        <w:rtl/>
      </w:rPr>
    </w:pPr>
  </w:p>
  <w:p w:rsidR="00000000" w:rsidRDefault="008455D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B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455DF"/>
    <w:rsid w:val="00845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645B6C-6102-4780-BECB-05C2F2ABD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ind w:firstLine="720"/>
      <w:jc w:val="center"/>
      <w:outlineLvl w:val="2"/>
    </w:pPr>
    <w:rPr>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overflowPunct w:val="0"/>
      <w:autoSpaceDE w:val="0"/>
      <w:autoSpaceDN w:val="0"/>
      <w:adjustRightInd w:val="0"/>
      <w:jc w:val="both"/>
      <w:textAlignment w:val="baseline"/>
    </w:pPr>
    <w:rPr>
      <w:sz w:val="22"/>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7CEBE5-D25C-451F-9C5D-CE3E20058093}"/>
</file>

<file path=customXml/itemProps2.xml><?xml version="1.0" encoding="utf-8"?>
<ds:datastoreItem xmlns:ds="http://schemas.openxmlformats.org/officeDocument/2006/customXml" ds:itemID="{628B3A2D-DFAD-45A5-ABE3-612306D03D49}"/>
</file>

<file path=customXml/itemProps3.xml><?xml version="1.0" encoding="utf-8"?>
<ds:datastoreItem xmlns:ds="http://schemas.openxmlformats.org/officeDocument/2006/customXml" ds:itemID="{FB9CAE5E-6BC5-42F2-AC9D-6FBAB73F4A14}"/>
</file>

<file path=docProps/app.xml><?xml version="1.0" encoding="utf-8"?>
<Properties xmlns="http://schemas.openxmlformats.org/officeDocument/2006/extended-properties" xmlns:vt="http://schemas.openxmlformats.org/officeDocument/2006/docPropsVTypes">
  <Template>Normal</Template>
  <TotalTime>0</TotalTime>
  <Pages>3</Pages>
  <Words>1050</Words>
  <Characters>5252</Characters>
  <Application>Microsoft Office Word</Application>
  <DocSecurity>0</DocSecurity>
  <Lines>43</Lines>
  <Paragraphs>12</Paragraphs>
  <ScaleCrop>false</ScaleCrop>
  <Company>knesset</Company>
  <LinksUpToDate>false</LinksUpToDate>
  <CharactersWithSpaces>6290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פרוטוקולים/כלכלה/6613</dc:title>
  <dc:subject>כלכלה 17.6.2003</dc:subject>
  <dc:creator>חנה כהן</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64861</vt:r8>
  </property>
</Properties>
</file>