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0603">
      <w:pPr>
        <w:jc w:val="right"/>
        <w:rPr>
          <w:rFonts w:cs="David"/>
          <w:sz w:val="24"/>
          <w:rtl/>
        </w:rPr>
      </w:pPr>
      <w:bookmarkStart w:id="0" w:name="_GoBack"/>
      <w:bookmarkEnd w:id="0"/>
      <w:r>
        <w:rPr>
          <w:rFonts w:cs="David"/>
          <w:sz w:val="24"/>
          <w:rtl/>
        </w:rPr>
        <w:t>פרוטוקולים/כלכלה/7302</w:t>
      </w:r>
    </w:p>
    <w:p w:rsidR="00000000" w:rsidRDefault="004E0603">
      <w:pPr>
        <w:jc w:val="right"/>
        <w:rPr>
          <w:rFonts w:cs="David"/>
          <w:sz w:val="24"/>
          <w:rtl/>
        </w:rPr>
      </w:pPr>
      <w:r>
        <w:rPr>
          <w:rFonts w:cs="David"/>
          <w:sz w:val="24"/>
          <w:rtl/>
        </w:rPr>
        <w:tab/>
        <w:t>ירושלים, כ"ג בחשון, תשס"ד</w:t>
      </w:r>
    </w:p>
    <w:p w:rsidR="00000000" w:rsidRDefault="004E0603">
      <w:pPr>
        <w:jc w:val="right"/>
        <w:rPr>
          <w:rFonts w:cs="David"/>
          <w:sz w:val="24"/>
          <w:rtl/>
          <w:lang w:val="es"/>
        </w:rPr>
      </w:pPr>
      <w:r>
        <w:rPr>
          <w:rFonts w:cs="David"/>
          <w:sz w:val="24"/>
          <w:rtl/>
          <w:lang w:val="es"/>
        </w:rPr>
        <w:t>18 בנובמבר, 2003</w:t>
      </w:r>
    </w:p>
    <w:p w:rsidR="00000000" w:rsidRDefault="004E0603">
      <w:pPr>
        <w:jc w:val="right"/>
        <w:rPr>
          <w:rFonts w:cs="David"/>
          <w:sz w:val="24"/>
          <w:rtl/>
        </w:rPr>
      </w:pPr>
    </w:p>
    <w:p w:rsidR="00000000" w:rsidRDefault="004E060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0603">
      <w:pPr>
        <w:rPr>
          <w:rFonts w:cs="David"/>
          <w:b/>
          <w:bCs/>
          <w:sz w:val="24"/>
          <w:rtl/>
        </w:rPr>
      </w:pPr>
      <w:r>
        <w:rPr>
          <w:rFonts w:cs="David"/>
          <w:b/>
          <w:bCs/>
          <w:sz w:val="24"/>
          <w:rtl/>
        </w:rPr>
        <w:t>מושב שני</w:t>
      </w:r>
    </w:p>
    <w:p w:rsidR="00000000" w:rsidRDefault="004E0603">
      <w:pPr>
        <w:rPr>
          <w:rFonts w:cs="David"/>
          <w:b/>
          <w:bCs/>
          <w:sz w:val="24"/>
          <w:rtl/>
        </w:rPr>
      </w:pPr>
    </w:p>
    <w:p w:rsidR="00000000" w:rsidRDefault="004E0603">
      <w:pPr>
        <w:rPr>
          <w:rFonts w:cs="David"/>
          <w:b/>
          <w:bCs/>
          <w:sz w:val="24"/>
          <w:rtl/>
        </w:rPr>
      </w:pPr>
    </w:p>
    <w:p w:rsidR="00000000" w:rsidRDefault="004E0603">
      <w:pPr>
        <w:rPr>
          <w:rFonts w:cs="David"/>
          <w:b/>
          <w:bCs/>
          <w:sz w:val="24"/>
          <w:rtl/>
        </w:rPr>
      </w:pPr>
    </w:p>
    <w:p w:rsidR="00000000" w:rsidRDefault="004E0603">
      <w:pPr>
        <w:rPr>
          <w:rFonts w:cs="David"/>
          <w:b/>
          <w:bCs/>
          <w:sz w:val="24"/>
          <w:rtl/>
        </w:rPr>
      </w:pPr>
    </w:p>
    <w:p w:rsidR="00000000" w:rsidRDefault="004E0603">
      <w:pPr>
        <w:pStyle w:val="10"/>
        <w:rPr>
          <w:rFonts w:cs="David"/>
          <w:sz w:val="24"/>
          <w:rtl/>
        </w:rPr>
      </w:pPr>
      <w:r>
        <w:rPr>
          <w:rFonts w:cs="David"/>
          <w:sz w:val="24"/>
          <w:rtl/>
        </w:rPr>
        <w:t>פרוטוקול מס' 89</w:t>
      </w:r>
    </w:p>
    <w:p w:rsidR="00000000" w:rsidRDefault="004E0603">
      <w:pPr>
        <w:pStyle w:val="7"/>
        <w:rPr>
          <w:rFonts w:cs="David"/>
          <w:sz w:val="24"/>
          <w:rtl/>
        </w:rPr>
      </w:pPr>
      <w:r>
        <w:rPr>
          <w:rFonts w:cs="David"/>
          <w:sz w:val="24"/>
          <w:rtl/>
        </w:rPr>
        <w:t>מישיבת ועדת הכלכלה</w:t>
      </w:r>
    </w:p>
    <w:p w:rsidR="00000000" w:rsidRDefault="004E0603">
      <w:pPr>
        <w:jc w:val="center"/>
        <w:rPr>
          <w:rFonts w:cs="David"/>
          <w:b/>
          <w:bCs/>
          <w:sz w:val="24"/>
          <w:u w:val="single"/>
          <w:rtl/>
        </w:rPr>
      </w:pPr>
      <w:r>
        <w:rPr>
          <w:rFonts w:cs="David"/>
          <w:b/>
          <w:bCs/>
          <w:sz w:val="24"/>
          <w:u w:val="single"/>
          <w:rtl/>
        </w:rPr>
        <w:t>שהתקיימה ביום רביעי, י"ז בחשוון התשס"ד – 12 בנובמבר 2003 – בשעה 09:00</w:t>
      </w:r>
    </w:p>
    <w:p w:rsidR="00000000" w:rsidRDefault="004E0603">
      <w:pPr>
        <w:rPr>
          <w:rFonts w:cs="David"/>
          <w:b/>
          <w:bCs/>
          <w:sz w:val="24"/>
          <w:rtl/>
        </w:rPr>
      </w:pPr>
    </w:p>
    <w:p w:rsidR="00000000" w:rsidRDefault="004E0603">
      <w:pPr>
        <w:rPr>
          <w:rFonts w:cs="David"/>
          <w:b/>
          <w:bCs/>
          <w:sz w:val="24"/>
          <w:rtl/>
        </w:rPr>
      </w:pPr>
    </w:p>
    <w:p w:rsidR="00000000" w:rsidRDefault="004E0603">
      <w:pPr>
        <w:tabs>
          <w:tab w:val="left" w:pos="1221"/>
        </w:tabs>
        <w:rPr>
          <w:rFonts w:cs="David"/>
          <w:b/>
          <w:bCs/>
          <w:sz w:val="24"/>
          <w:u w:val="single"/>
          <w:rtl/>
        </w:rPr>
      </w:pPr>
    </w:p>
    <w:p w:rsidR="00000000" w:rsidRDefault="004E060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צו הפעלת רכב (מנועים ודלק) (הפעלת רכב מנועי בבנזין) (תיקון), התשס"ד-‏‏</w:t>
      </w:r>
    </w:p>
    <w:p w:rsidR="00000000" w:rsidRDefault="004E0603">
      <w:pPr>
        <w:tabs>
          <w:tab w:val="left" w:pos="1221"/>
        </w:tabs>
        <w:rPr>
          <w:rFonts w:cs="David"/>
          <w:b/>
          <w:bCs/>
          <w:sz w:val="24"/>
          <w:rtl/>
        </w:rPr>
      </w:pPr>
      <w:r>
        <w:rPr>
          <w:rFonts w:cs="David"/>
          <w:sz w:val="24"/>
          <w:rtl/>
        </w:rPr>
        <w:tab/>
        <w:t xml:space="preserve">      2003</w:t>
      </w:r>
    </w:p>
    <w:p w:rsidR="00000000" w:rsidRDefault="004E0603">
      <w:pPr>
        <w:rPr>
          <w:rFonts w:cs="David"/>
          <w:b/>
          <w:bCs/>
          <w:sz w:val="24"/>
          <w:rtl/>
        </w:rPr>
      </w:pPr>
    </w:p>
    <w:p w:rsidR="00000000" w:rsidRDefault="004E0603">
      <w:pPr>
        <w:rPr>
          <w:rFonts w:cs="David"/>
          <w:sz w:val="24"/>
          <w:rtl/>
        </w:rPr>
      </w:pPr>
    </w:p>
    <w:p w:rsidR="00000000" w:rsidRDefault="004E0603">
      <w:pPr>
        <w:rPr>
          <w:rFonts w:cs="David"/>
          <w:sz w:val="24"/>
          <w:rtl/>
        </w:rPr>
      </w:pPr>
    </w:p>
    <w:p w:rsidR="00000000" w:rsidRDefault="004E0603">
      <w:pPr>
        <w:rPr>
          <w:rFonts w:cs="David"/>
          <w:b/>
          <w:bCs/>
          <w:sz w:val="24"/>
          <w:u w:val="single"/>
          <w:rtl/>
        </w:rPr>
      </w:pPr>
      <w:r>
        <w:rPr>
          <w:rFonts w:cs="David"/>
          <w:b/>
          <w:bCs/>
          <w:sz w:val="24"/>
          <w:u w:val="single"/>
          <w:rtl/>
        </w:rPr>
        <w:t>נכחו</w:t>
      </w:r>
      <w:r>
        <w:rPr>
          <w:rFonts w:cs="David"/>
          <w:sz w:val="24"/>
          <w:rtl/>
        </w:rPr>
        <w:t>:</w:t>
      </w:r>
    </w:p>
    <w:p w:rsidR="00000000" w:rsidRDefault="004E0603">
      <w:pPr>
        <w:rPr>
          <w:rFonts w:cs="David"/>
          <w:sz w:val="24"/>
          <w:rtl/>
        </w:rPr>
      </w:pPr>
    </w:p>
    <w:p w:rsidR="00000000" w:rsidRDefault="004E0603">
      <w:pPr>
        <w:rPr>
          <w:rFonts w:cs="David"/>
          <w:sz w:val="24"/>
          <w:rtl/>
        </w:rPr>
      </w:pPr>
    </w:p>
    <w:p w:rsidR="00000000" w:rsidRDefault="004E060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גלעד ארדן – מ"מ היו"ר</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שלום שמחון (יו"ר ועדת הכלכלה)</w:t>
      </w:r>
    </w:p>
    <w:p w:rsidR="00000000" w:rsidRDefault="004E0603">
      <w:pPr>
        <w:ind w:left="1134" w:firstLine="567"/>
        <w:rPr>
          <w:rFonts w:cs="David"/>
          <w:sz w:val="24"/>
          <w:rtl/>
        </w:rPr>
      </w:pPr>
      <w:r>
        <w:rPr>
          <w:rFonts w:cs="David"/>
          <w:sz w:val="24"/>
          <w:rtl/>
        </w:rPr>
        <w:t xml:space="preserve">  אבשלום וילן  </w:t>
      </w:r>
    </w:p>
    <w:p w:rsidR="00000000" w:rsidRDefault="004E0603">
      <w:pPr>
        <w:ind w:left="1134" w:firstLine="567"/>
        <w:rPr>
          <w:rFonts w:cs="David"/>
          <w:sz w:val="24"/>
          <w:rtl/>
        </w:rPr>
      </w:pPr>
      <w:r>
        <w:rPr>
          <w:rFonts w:cs="David"/>
          <w:sz w:val="24"/>
          <w:rtl/>
        </w:rPr>
        <w:t xml:space="preserve">  דוד טל</w:t>
      </w:r>
    </w:p>
    <w:p w:rsidR="00000000" w:rsidRDefault="004E0603">
      <w:pPr>
        <w:ind w:left="1701"/>
        <w:rPr>
          <w:rFonts w:cs="David"/>
          <w:sz w:val="24"/>
          <w:rtl/>
        </w:rPr>
      </w:pPr>
      <w:r>
        <w:rPr>
          <w:rFonts w:cs="David"/>
          <w:sz w:val="24"/>
          <w:rtl/>
        </w:rPr>
        <w:t xml:space="preserve">  אילן ליבוביץ</w:t>
      </w:r>
    </w:p>
    <w:p w:rsidR="00000000" w:rsidRDefault="004E0603">
      <w:pPr>
        <w:ind w:left="1701"/>
        <w:rPr>
          <w:rFonts w:cs="David"/>
          <w:sz w:val="24"/>
          <w:rtl/>
        </w:rPr>
      </w:pPr>
      <w:r>
        <w:rPr>
          <w:rFonts w:cs="David"/>
          <w:sz w:val="24"/>
          <w:rtl/>
        </w:rPr>
        <w:t xml:space="preserve"> </w:t>
      </w:r>
    </w:p>
    <w:p w:rsidR="00000000" w:rsidRDefault="004E0603">
      <w:pPr>
        <w:rPr>
          <w:rFonts w:cs="David"/>
          <w:sz w:val="24"/>
          <w:rtl/>
        </w:rPr>
      </w:pPr>
      <w:r>
        <w:rPr>
          <w:rFonts w:cs="David"/>
          <w:sz w:val="24"/>
          <w:rtl/>
        </w:rPr>
        <w:tab/>
      </w:r>
    </w:p>
    <w:p w:rsidR="00000000" w:rsidRDefault="004E0603">
      <w:pPr>
        <w:rPr>
          <w:rFonts w:cs="David"/>
          <w:sz w:val="24"/>
          <w:rtl/>
        </w:rPr>
      </w:pPr>
    </w:p>
    <w:p w:rsidR="00000000" w:rsidRDefault="004E060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חגית אייזנמן</w:t>
      </w:r>
      <w:r>
        <w:rPr>
          <w:rFonts w:cs="David"/>
          <w:sz w:val="24"/>
          <w:rtl/>
        </w:rPr>
        <w:tab/>
        <w:t xml:space="preserve"> - לשכה משפטית, המשרד לתשתיות לאומיות</w:t>
      </w:r>
    </w:p>
    <w:p w:rsidR="00000000" w:rsidRDefault="004E0603">
      <w:pPr>
        <w:tabs>
          <w:tab w:val="left" w:pos="1788"/>
          <w:tab w:val="left" w:pos="3631"/>
        </w:tabs>
        <w:rPr>
          <w:rFonts w:cs="David"/>
          <w:sz w:val="24"/>
          <w:rtl/>
        </w:rPr>
      </w:pPr>
      <w:r>
        <w:rPr>
          <w:rFonts w:cs="David"/>
          <w:sz w:val="24"/>
          <w:rtl/>
        </w:rPr>
        <w:tab/>
        <w:t>עמרם אזולאי</w:t>
      </w:r>
      <w:r>
        <w:rPr>
          <w:rFonts w:cs="David"/>
          <w:sz w:val="24"/>
          <w:rtl/>
        </w:rPr>
        <w:tab/>
        <w:t xml:space="preserve"> - מנהל אגף פיקוח ובטיחות מינהל הדלק, המשרד </w:t>
      </w:r>
    </w:p>
    <w:p w:rsidR="00000000" w:rsidRDefault="004E0603">
      <w:pPr>
        <w:tabs>
          <w:tab w:val="left" w:pos="1788"/>
          <w:tab w:val="left" w:pos="3631"/>
        </w:tabs>
        <w:rPr>
          <w:rFonts w:cs="David"/>
          <w:sz w:val="24"/>
          <w:rtl/>
        </w:rPr>
      </w:pPr>
      <w:r>
        <w:rPr>
          <w:rFonts w:cs="David"/>
          <w:sz w:val="24"/>
          <w:rtl/>
        </w:rPr>
        <w:tab/>
      </w:r>
      <w:r>
        <w:rPr>
          <w:rFonts w:cs="David"/>
          <w:sz w:val="24"/>
          <w:rtl/>
        </w:rPr>
        <w:tab/>
        <w:t xml:space="preserve">   לתשתיות לאומיות</w:t>
      </w:r>
    </w:p>
    <w:p w:rsidR="00000000" w:rsidRDefault="004E0603">
      <w:pPr>
        <w:tabs>
          <w:tab w:val="left" w:pos="1788"/>
          <w:tab w:val="left" w:pos="3631"/>
        </w:tabs>
        <w:rPr>
          <w:rFonts w:cs="David"/>
          <w:sz w:val="24"/>
          <w:rtl/>
        </w:rPr>
      </w:pPr>
      <w:r>
        <w:rPr>
          <w:rFonts w:cs="David"/>
          <w:sz w:val="24"/>
          <w:rtl/>
        </w:rPr>
        <w:tab/>
        <w:t>אהוד יח</w:t>
      </w:r>
      <w:r>
        <w:rPr>
          <w:rFonts w:cs="David"/>
          <w:sz w:val="24"/>
          <w:rtl/>
        </w:rPr>
        <w:t>יאלי</w:t>
      </w:r>
      <w:r>
        <w:rPr>
          <w:rFonts w:cs="David"/>
          <w:sz w:val="24"/>
          <w:rtl/>
        </w:rPr>
        <w:tab/>
        <w:t xml:space="preserve"> - מנהל מינהל הדלק, המשרד לתשתיות לאומיות</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אסף מאיר</w:t>
      </w:r>
      <w:r>
        <w:rPr>
          <w:rFonts w:cs="David"/>
          <w:sz w:val="24"/>
          <w:rtl/>
        </w:rPr>
        <w:tab/>
      </w:r>
      <w:r>
        <w:rPr>
          <w:rFonts w:cs="David"/>
          <w:sz w:val="24"/>
          <w:rtl/>
        </w:rPr>
        <w:tab/>
        <w:t xml:space="preserve">     - אגף התקציבים, משרד האוצר</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אבנר פלור</w:t>
      </w:r>
      <w:r>
        <w:rPr>
          <w:rFonts w:cs="David"/>
          <w:sz w:val="24"/>
          <w:rtl/>
        </w:rPr>
        <w:tab/>
      </w:r>
      <w:r>
        <w:rPr>
          <w:rFonts w:cs="David"/>
          <w:sz w:val="24"/>
          <w:rtl/>
        </w:rPr>
        <w:tab/>
        <w:t xml:space="preserve">     - מנהל אגף זיהום אוויר, משרד התחבורה</w:t>
      </w:r>
      <w:r>
        <w:rPr>
          <w:rFonts w:cs="David"/>
          <w:sz w:val="24"/>
          <w:rtl/>
        </w:rPr>
        <w:tab/>
      </w:r>
      <w:r>
        <w:rPr>
          <w:rFonts w:cs="David"/>
          <w:sz w:val="24"/>
          <w:rtl/>
        </w:rPr>
        <w:tab/>
      </w:r>
    </w:p>
    <w:p w:rsidR="00000000" w:rsidRDefault="004E0603">
      <w:pPr>
        <w:ind w:left="1134" w:firstLine="567"/>
        <w:rPr>
          <w:rFonts w:cs="David"/>
          <w:sz w:val="24"/>
          <w:rtl/>
        </w:rPr>
      </w:pPr>
      <w:r>
        <w:rPr>
          <w:rFonts w:cs="David"/>
          <w:sz w:val="24"/>
          <w:rtl/>
        </w:rPr>
        <w:t xml:space="preserve">  שוקי שדה</w:t>
      </w:r>
      <w:r>
        <w:rPr>
          <w:rFonts w:cs="David"/>
          <w:sz w:val="24"/>
          <w:rtl/>
        </w:rPr>
        <w:tab/>
      </w:r>
      <w:r>
        <w:rPr>
          <w:rFonts w:cs="David"/>
          <w:sz w:val="24"/>
          <w:rtl/>
        </w:rPr>
        <w:tab/>
        <w:t xml:space="preserve">      - מנהל אגף הרישוי, משרד התחבורה</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אבי מושל</w:t>
      </w:r>
      <w:r>
        <w:rPr>
          <w:rFonts w:cs="David"/>
          <w:sz w:val="24"/>
          <w:rtl/>
        </w:rPr>
        <w:tab/>
      </w:r>
      <w:r>
        <w:rPr>
          <w:rFonts w:cs="David"/>
          <w:sz w:val="24"/>
          <w:rtl/>
        </w:rPr>
        <w:tab/>
        <w:t xml:space="preserve">      - רכז זיהום אוויר מכלי רכב, המש</w:t>
      </w:r>
      <w:r>
        <w:rPr>
          <w:rFonts w:cs="David"/>
          <w:sz w:val="24"/>
          <w:rtl/>
        </w:rPr>
        <w:t xml:space="preserve">רד לאיכות </w:t>
      </w:r>
    </w:p>
    <w:p w:rsidR="00000000" w:rsidRDefault="004E060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הסביבה</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אבן ראובן</w:t>
      </w:r>
      <w:r>
        <w:rPr>
          <w:rFonts w:cs="David"/>
          <w:sz w:val="24"/>
          <w:rtl/>
        </w:rPr>
        <w:tab/>
      </w:r>
      <w:r>
        <w:rPr>
          <w:rFonts w:cs="David"/>
          <w:sz w:val="24"/>
          <w:rtl/>
        </w:rPr>
        <w:tab/>
        <w:t xml:space="preserve">      - מנכ"ל איגוד יבואני הרכב</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שמואל ליטבק</w:t>
      </w:r>
      <w:r>
        <w:rPr>
          <w:rFonts w:cs="David"/>
          <w:sz w:val="24"/>
          <w:rtl/>
        </w:rPr>
        <w:tab/>
        <w:t xml:space="preserve">      - סגן סמנכ"ל אגף המשק, חברת דן</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ערן צייטלר</w:t>
      </w:r>
      <w:r>
        <w:rPr>
          <w:rFonts w:cs="David"/>
          <w:sz w:val="24"/>
          <w:rtl/>
        </w:rPr>
        <w:tab/>
      </w:r>
      <w:r>
        <w:rPr>
          <w:rFonts w:cs="David"/>
          <w:sz w:val="24"/>
          <w:rtl/>
        </w:rPr>
        <w:tab/>
        <w:t xml:space="preserve">      - עוזר מנהל אגף המשק, חברת דן</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עו"ד יעקב פרידגוט      - יועץ משפטי, חברת דלק</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יעל דניאלי</w:t>
      </w:r>
      <w:r>
        <w:rPr>
          <w:rFonts w:cs="David"/>
          <w:sz w:val="24"/>
          <w:rtl/>
        </w:rPr>
        <w:tab/>
      </w:r>
      <w:r>
        <w:rPr>
          <w:rFonts w:cs="David"/>
          <w:sz w:val="24"/>
          <w:rtl/>
        </w:rPr>
        <w:tab/>
      </w:r>
      <w:r>
        <w:rPr>
          <w:rFonts w:cs="David"/>
          <w:sz w:val="24"/>
          <w:rtl/>
        </w:rPr>
        <w:t xml:space="preserve">      - דוברת חברת פז</w:t>
      </w:r>
    </w:p>
    <w:p w:rsidR="00000000" w:rsidRDefault="004E0603">
      <w:pPr>
        <w:rPr>
          <w:rFonts w:cs="David"/>
          <w:sz w:val="24"/>
          <w:rtl/>
        </w:rPr>
      </w:pPr>
      <w:r>
        <w:rPr>
          <w:rFonts w:cs="David"/>
          <w:sz w:val="24"/>
          <w:rtl/>
        </w:rPr>
        <w:tab/>
      </w:r>
      <w:r>
        <w:rPr>
          <w:rFonts w:cs="David"/>
          <w:sz w:val="24"/>
          <w:rtl/>
        </w:rPr>
        <w:tab/>
      </w:r>
      <w:r>
        <w:rPr>
          <w:rFonts w:cs="David"/>
          <w:sz w:val="24"/>
          <w:rtl/>
        </w:rPr>
        <w:tab/>
        <w:t xml:space="preserve">  עודד לוי</w:t>
      </w:r>
      <w:r>
        <w:rPr>
          <w:rFonts w:cs="David"/>
          <w:sz w:val="24"/>
          <w:rtl/>
        </w:rPr>
        <w:tab/>
      </w:r>
      <w:r>
        <w:rPr>
          <w:rFonts w:cs="David"/>
          <w:sz w:val="24"/>
          <w:rtl/>
        </w:rPr>
        <w:tab/>
        <w:t xml:space="preserve">      - טכנולוג פרטי, חברת פז</w:t>
      </w:r>
    </w:p>
    <w:p w:rsidR="00000000" w:rsidRDefault="004E0603">
      <w:pPr>
        <w:rPr>
          <w:rFonts w:cs="David"/>
          <w:sz w:val="24"/>
          <w:rtl/>
        </w:rPr>
      </w:pPr>
    </w:p>
    <w:p w:rsidR="00000000" w:rsidRDefault="004E0603">
      <w:pPr>
        <w:rPr>
          <w:rFonts w:cs="David"/>
          <w:sz w:val="24"/>
          <w:rtl/>
        </w:rPr>
      </w:pPr>
    </w:p>
    <w:p w:rsidR="00000000" w:rsidRDefault="004E060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E0603">
      <w:pPr>
        <w:rPr>
          <w:rFonts w:cs="David"/>
          <w:sz w:val="24"/>
          <w:rtl/>
        </w:rPr>
      </w:pPr>
    </w:p>
    <w:p w:rsidR="00000000" w:rsidRDefault="004E0603">
      <w:pPr>
        <w:rPr>
          <w:rFonts w:cs="David"/>
          <w:sz w:val="24"/>
          <w:rtl/>
        </w:rPr>
      </w:pPr>
    </w:p>
    <w:p w:rsidR="00000000" w:rsidRDefault="004E060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E0603">
      <w:pPr>
        <w:rPr>
          <w:rFonts w:cs="David"/>
          <w:sz w:val="24"/>
          <w:rtl/>
        </w:rPr>
      </w:pPr>
    </w:p>
    <w:p w:rsidR="00000000" w:rsidRDefault="004E0603">
      <w:pPr>
        <w:rPr>
          <w:rFonts w:cs="David"/>
          <w:sz w:val="24"/>
          <w:rtl/>
        </w:rPr>
      </w:pPr>
    </w:p>
    <w:p w:rsidR="00000000" w:rsidRDefault="004E0603">
      <w:pPr>
        <w:tabs>
          <w:tab w:val="left" w:pos="1930"/>
        </w:tabs>
        <w:rPr>
          <w:rFonts w:cs="David"/>
          <w:sz w:val="24"/>
          <w:rtl/>
        </w:rPr>
      </w:pPr>
      <w:r>
        <w:rPr>
          <w:rFonts w:cs="David"/>
          <w:b/>
          <w:bCs/>
          <w:sz w:val="24"/>
          <w:u w:val="single"/>
          <w:rtl/>
        </w:rPr>
        <w:lastRenderedPageBreak/>
        <w:t>כותבת הפרוטוקול</w:t>
      </w:r>
      <w:r>
        <w:rPr>
          <w:rFonts w:cs="David"/>
          <w:sz w:val="24"/>
          <w:rtl/>
        </w:rPr>
        <w:t>:</w:t>
      </w:r>
      <w:r>
        <w:rPr>
          <w:rFonts w:cs="David"/>
          <w:sz w:val="24"/>
          <w:rtl/>
        </w:rPr>
        <w:tab/>
        <w:t>הדס דויטש-פרי</w:t>
      </w:r>
    </w:p>
    <w:p w:rsidR="00000000" w:rsidRDefault="004E0603">
      <w:pPr>
        <w:rPr>
          <w:rFonts w:cs="David"/>
          <w:b/>
          <w:bCs/>
          <w:sz w:val="24"/>
          <w:rtl/>
        </w:rPr>
      </w:pPr>
    </w:p>
    <w:p w:rsidR="00000000" w:rsidRDefault="004E060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הפעלת רכב (מנועים ודלק) (הפעלת רכב מנועי בבנזין) (תיקון), התשס"ד-‏‏2003</w:t>
      </w:r>
    </w:p>
    <w:p w:rsidR="00000000" w:rsidRDefault="004E0603">
      <w:pPr>
        <w:rPr>
          <w:rFonts w:cs="David"/>
          <w:sz w:val="24"/>
          <w:rtl/>
        </w:rPr>
      </w:pP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ב</w:t>
      </w:r>
      <w:r>
        <w:rPr>
          <w:rFonts w:cs="David"/>
          <w:sz w:val="24"/>
          <w:rtl/>
        </w:rPr>
        <w:t>וקר טוב, אני מתכבד לפתוח את הישיבה. אני ממלא היום את מקומו של שלום שמחון, הוא נאלץ להיות במקום אחר. ייתכן שהוא יצטרף בהמשך.</w:t>
      </w:r>
    </w:p>
    <w:p w:rsidR="00000000" w:rsidRDefault="004E0603">
      <w:pPr>
        <w:rPr>
          <w:rFonts w:cs="David"/>
          <w:sz w:val="24"/>
          <w:rtl/>
        </w:rPr>
      </w:pPr>
    </w:p>
    <w:p w:rsidR="00000000" w:rsidRDefault="004E0603">
      <w:pPr>
        <w:rPr>
          <w:rFonts w:cs="David"/>
          <w:sz w:val="24"/>
          <w:rtl/>
        </w:rPr>
      </w:pPr>
      <w:r>
        <w:rPr>
          <w:rFonts w:cs="David"/>
          <w:sz w:val="24"/>
          <w:rtl/>
        </w:rPr>
        <w:tab/>
        <w:t>מי מטעם משרד התשתיות מעוניין להציג את הצו?</w:t>
      </w:r>
    </w:p>
    <w:p w:rsidR="00000000" w:rsidRDefault="004E0603">
      <w:pPr>
        <w:rPr>
          <w:rFonts w:cs="David"/>
          <w:sz w:val="24"/>
          <w:rtl/>
        </w:rPr>
      </w:pPr>
    </w:p>
    <w:p w:rsidR="00000000" w:rsidRDefault="004E0603">
      <w:pPr>
        <w:rPr>
          <w:rFonts w:cs="David"/>
          <w:sz w:val="24"/>
          <w:u w:val="single"/>
          <w:rtl/>
        </w:rPr>
      </w:pPr>
      <w:r>
        <w:rPr>
          <w:rFonts w:cs="David"/>
          <w:sz w:val="24"/>
          <w:u w:val="single"/>
          <w:rtl/>
        </w:rPr>
        <w:t>אהוד יחיאלי:</w:t>
      </w:r>
    </w:p>
    <w:p w:rsidR="00000000" w:rsidRDefault="004E0603">
      <w:pPr>
        <w:rPr>
          <w:rFonts w:cs="David"/>
          <w:sz w:val="24"/>
          <w:u w:val="single"/>
          <w:rtl/>
        </w:rPr>
      </w:pPr>
    </w:p>
    <w:p w:rsidR="00000000" w:rsidRDefault="004E0603">
      <w:pPr>
        <w:rPr>
          <w:rFonts w:cs="David"/>
          <w:sz w:val="24"/>
          <w:rtl/>
        </w:rPr>
      </w:pPr>
      <w:r>
        <w:rPr>
          <w:rFonts w:cs="David"/>
          <w:sz w:val="24"/>
          <w:rtl/>
        </w:rPr>
        <w:tab/>
        <w:t>אני אציג אותו.</w:t>
      </w:r>
    </w:p>
    <w:p w:rsidR="00000000" w:rsidRDefault="004E0603">
      <w:pPr>
        <w:rPr>
          <w:rFonts w:cs="David"/>
          <w:sz w:val="24"/>
          <w:u w:val="single"/>
          <w:rtl/>
        </w:rPr>
      </w:pPr>
    </w:p>
    <w:p w:rsidR="00000000" w:rsidRDefault="004E0603">
      <w:pPr>
        <w:pStyle w:val="aa"/>
        <w:rPr>
          <w:rFonts w:cs="David"/>
          <w:sz w:val="24"/>
          <w:rtl/>
        </w:rPr>
      </w:pPr>
      <w:r>
        <w:rPr>
          <w:rFonts w:cs="David"/>
          <w:sz w:val="24"/>
          <w:rtl/>
        </w:rPr>
        <w:tab/>
        <w:t>נעשתה בדיקה של ועדה בטכניון לפני כשלוש שנים, והגיעו למ</w:t>
      </w:r>
      <w:r>
        <w:rPr>
          <w:rFonts w:cs="David"/>
          <w:sz w:val="24"/>
          <w:rtl/>
        </w:rPr>
        <w:t>סקנה, שבעיקרון יש להוציא את בנזין 96 עם העופרת מהשוק, אבל מכיוון שיש היום מאות כלי רכב, שעדיין מחויבים על-ידי יצרן – ואת זה יציג נציג משרד התחבורה - יש עדיין מעל 400,000 כלי רכב שעדיין צורכים את ה-96, שהעופרת משמשת בו סיכה. הוצאת העופרת גרמה לכך שהטכניון ה</w:t>
      </w:r>
      <w:r>
        <w:rPr>
          <w:rFonts w:cs="David"/>
          <w:sz w:val="24"/>
          <w:rtl/>
        </w:rPr>
        <w:t xml:space="preserve">מליץ, ואז מכון התקנים אימץ את זה עם ועדת מומחים, ואישר תקן ישראלי חדש של בנזין 96 ללא עופרת עם תחליף אשלגני לעופרת. הכוונה, כמובן, היא למנוע את זיהום האוויר. עופרת היא חומר מאוד מסוכן.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באירופה ובארצות הברית עדיין משתמשים ב-96?</w:t>
      </w:r>
    </w:p>
    <w:p w:rsidR="00000000" w:rsidRDefault="004E0603">
      <w:pPr>
        <w:rPr>
          <w:rFonts w:cs="David"/>
          <w:sz w:val="24"/>
          <w:rtl/>
        </w:rPr>
      </w:pPr>
    </w:p>
    <w:p w:rsidR="00000000" w:rsidRDefault="004E0603">
      <w:pPr>
        <w:pStyle w:val="9"/>
        <w:rPr>
          <w:rFonts w:cs="David"/>
          <w:sz w:val="24"/>
          <w:rtl/>
        </w:rPr>
      </w:pPr>
      <w:r>
        <w:rPr>
          <w:rFonts w:cs="David"/>
          <w:sz w:val="24"/>
          <w:rtl/>
        </w:rPr>
        <w:t>אהוד י</w:t>
      </w:r>
      <w:r>
        <w:rPr>
          <w:rFonts w:cs="David"/>
          <w:sz w:val="24"/>
          <w:rtl/>
        </w:rPr>
        <w:t>חיאלי:</w:t>
      </w:r>
    </w:p>
    <w:p w:rsidR="00000000" w:rsidRDefault="004E0603">
      <w:pPr>
        <w:rPr>
          <w:rFonts w:cs="David"/>
          <w:sz w:val="24"/>
          <w:rtl/>
        </w:rPr>
      </w:pPr>
    </w:p>
    <w:p w:rsidR="00000000" w:rsidRDefault="004E0603">
      <w:pPr>
        <w:rPr>
          <w:rFonts w:cs="David"/>
          <w:sz w:val="24"/>
          <w:rtl/>
        </w:rPr>
      </w:pPr>
      <w:r>
        <w:rPr>
          <w:rFonts w:cs="David"/>
          <w:sz w:val="24"/>
          <w:rtl/>
        </w:rPr>
        <w:tab/>
        <w:t xml:space="preserve"> באירופה אין 96 עם עופרת.</w:t>
      </w:r>
    </w:p>
    <w:p w:rsidR="00000000" w:rsidRDefault="004E0603">
      <w:pPr>
        <w:rPr>
          <w:rFonts w:cs="David"/>
          <w:sz w:val="24"/>
          <w:rtl/>
        </w:rPr>
      </w:pPr>
    </w:p>
    <w:p w:rsidR="00000000" w:rsidRDefault="004E0603">
      <w:pPr>
        <w:rPr>
          <w:rFonts w:cs="David"/>
          <w:sz w:val="24"/>
          <w:rtl/>
        </w:rPr>
      </w:pPr>
      <w:r>
        <w:rPr>
          <w:rFonts w:cs="David"/>
          <w:sz w:val="24"/>
          <w:rtl/>
        </w:rPr>
        <w:tab/>
        <w:t xml:space="preserve">מכון התקנים אישר את התקן, התקן קיים, וההליך עכשיו הוא של הפיכתו לרשמי על-ידי הממונה על התקינה. ההליך כבר בדרך, כלומר שר התמ"ת פנה לשר שלנו, וקיבל אישור להכריז על התקן כרשמי. במקביל אנחנו פועלים להקדים את זה, ולהוציא את </w:t>
      </w:r>
      <w:r>
        <w:rPr>
          <w:rFonts w:cs="David"/>
          <w:sz w:val="24"/>
          <w:rtl/>
        </w:rPr>
        <w:t>הצו של צו רכב מנועי, על-מנת להחדיר את זה כמה שיותר מהר, ולמנוע את זיהום האוויר, מפני שעופרת היא רעל קשה. כמו-כן, מבחינה טכנית כבר יידענו את כל החברות. אנחנו דואגים שהאזרחים לא יצטרכו לתסף את זה בתחנה, והתיסוף יהיה מרכזי, שזה גם יותר זול וגם יותר יעיל, משום</w:t>
      </w:r>
      <w:r>
        <w:rPr>
          <w:rFonts w:cs="David"/>
          <w:sz w:val="24"/>
          <w:rtl/>
        </w:rPr>
        <w:t xml:space="preserve"> שזה לא תלוי באזרח – אם הוא זכר להכניס את התוסף או לא, שלא יפגע לו במנוע.</w:t>
      </w:r>
    </w:p>
    <w:p w:rsidR="00000000" w:rsidRDefault="004E0603">
      <w:pPr>
        <w:rPr>
          <w:rFonts w:cs="David"/>
          <w:sz w:val="24"/>
          <w:rtl/>
        </w:rPr>
      </w:pPr>
      <w:r>
        <w:rPr>
          <w:rFonts w:cs="David"/>
          <w:sz w:val="24"/>
          <w:rtl/>
        </w:rPr>
        <w:tab/>
      </w:r>
    </w:p>
    <w:p w:rsidR="00000000" w:rsidRDefault="004E0603">
      <w:pPr>
        <w:rPr>
          <w:rFonts w:cs="David"/>
          <w:sz w:val="24"/>
          <w:rtl/>
        </w:rPr>
      </w:pPr>
      <w:r>
        <w:rPr>
          <w:rFonts w:cs="David"/>
          <w:sz w:val="24"/>
          <w:u w:val="single"/>
          <w:rtl/>
        </w:rPr>
        <w:t>אתי בנדלר:</w:t>
      </w:r>
    </w:p>
    <w:p w:rsidR="00000000" w:rsidRDefault="004E0603">
      <w:pPr>
        <w:rPr>
          <w:rFonts w:cs="David"/>
          <w:sz w:val="24"/>
          <w:rtl/>
        </w:rPr>
      </w:pPr>
    </w:p>
    <w:p w:rsidR="00000000" w:rsidRDefault="004E0603">
      <w:pPr>
        <w:rPr>
          <w:rFonts w:cs="David"/>
          <w:sz w:val="24"/>
          <w:rtl/>
        </w:rPr>
      </w:pPr>
      <w:r>
        <w:rPr>
          <w:rFonts w:cs="David"/>
          <w:sz w:val="24"/>
          <w:rtl/>
        </w:rPr>
        <w:tab/>
        <w:t>מה זאת אומרת "דואגים"? זה יהיה?</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זה יהיה. כל החברות קיבלו כבר לפני חצי שנה התראה, כולן כבר התקינו את המתקנים האלה, קנו את התוסף האשלגני החדש, וטכנית אנח</w:t>
      </w:r>
      <w:r>
        <w:rPr>
          <w:rFonts w:cs="David"/>
          <w:sz w:val="24"/>
          <w:rtl/>
        </w:rPr>
        <w:t>נו כבר עושים אפילו הרצה, לבדוק את הנושא הזה. אנחנו מוכנים להחיל את זה כמה שיותר מהר. גם הצו אומר-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ה-90 יום מבוסס על בדיקה שלכם, של המלאי, שקיים היום?</w:t>
      </w:r>
    </w:p>
    <w:p w:rsidR="00000000" w:rsidRDefault="004E0603">
      <w:pPr>
        <w:rPr>
          <w:rFonts w:cs="David"/>
          <w:sz w:val="24"/>
          <w:rtl/>
        </w:rPr>
      </w:pPr>
      <w:r>
        <w:rPr>
          <w:rFonts w:cs="David"/>
          <w:sz w:val="24"/>
          <w:rtl/>
        </w:rPr>
        <w:tab/>
      </w: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לא, את המלאי אפשר להחליף בתוך עשרה ימים. אבל אנחנו נותנים זמן למי ש</w:t>
      </w:r>
      <w:r>
        <w:rPr>
          <w:rFonts w:cs="David"/>
          <w:sz w:val="24"/>
          <w:rtl/>
        </w:rPr>
        <w:t>עדיין לא התקין את מערכות התיסוף, שיהיה מכון. במקביל, כתבנו שניתן להחיל את הצו מיידית, משום שרוב החברות כבר התקינו את מתקני התיסוף. זה יכול להתחיל לעבוד מיידית. כמה שיותר מהר, זה יהיה לטובת הציבור.</w:t>
      </w:r>
    </w:p>
    <w:p w:rsidR="00000000" w:rsidRDefault="004E0603">
      <w:pPr>
        <w:rPr>
          <w:rFonts w:cs="David"/>
          <w:sz w:val="24"/>
          <w:rtl/>
        </w:rPr>
      </w:pPr>
    </w:p>
    <w:p w:rsidR="00000000" w:rsidRDefault="004E0603">
      <w:pPr>
        <w:rPr>
          <w:rFonts w:cs="David"/>
          <w:sz w:val="24"/>
          <w:rtl/>
        </w:rPr>
      </w:pPr>
      <w:r>
        <w:rPr>
          <w:rFonts w:cs="David"/>
          <w:sz w:val="24"/>
          <w:u w:val="single"/>
          <w:rtl/>
        </w:rPr>
        <w:t>חגית אייזנמן:</w:t>
      </w:r>
    </w:p>
    <w:p w:rsidR="00000000" w:rsidRDefault="004E0603">
      <w:pPr>
        <w:rPr>
          <w:rFonts w:cs="David"/>
          <w:sz w:val="24"/>
          <w:rtl/>
        </w:rPr>
      </w:pPr>
    </w:p>
    <w:p w:rsidR="00000000" w:rsidRDefault="004E0603">
      <w:pPr>
        <w:rPr>
          <w:rFonts w:cs="David"/>
          <w:sz w:val="24"/>
          <w:rtl/>
        </w:rPr>
      </w:pPr>
      <w:r>
        <w:rPr>
          <w:rFonts w:cs="David"/>
          <w:sz w:val="24"/>
          <w:rtl/>
        </w:rPr>
        <w:tab/>
        <w:t>הבעיה כרגע היא שהנוסח הקיים של הצו, למעשה,</w:t>
      </w:r>
      <w:r>
        <w:rPr>
          <w:rFonts w:cs="David"/>
          <w:sz w:val="24"/>
          <w:rtl/>
        </w:rPr>
        <w:t xml:space="preserve"> אוסר על שימוש בבנזין שלא עומד בתקנים 91 ו-92.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יש לכם הערכה, אם אמור להיות שינוי במחיר?  </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להערכתנו, בשלב זה לא יהיה שינוי במחיר, כי גם שינינו את כל חישוב המחיר של בנזין 96, כי קשה למצוא סיתותים. אנחנו משנים את התמחור ש</w:t>
      </w:r>
      <w:r>
        <w:rPr>
          <w:rFonts w:cs="David"/>
          <w:sz w:val="24"/>
          <w:rtl/>
        </w:rPr>
        <w:t>ל הבנזין 96, כך שלהערכתי, עם התוסף, זה עלול להיות בין 0 למינוס אגורה. כרגע לא צפוי שיהיה שינוי.</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 xml:space="preserve">אנו מברכים על הרעיון. באירופה, עד כמה שידוע לי, יש כבר אפילו מגמה לעבור ל-95 עם תוסף מסוים, ולא כמו שמשרד התשתיות מציע. </w:t>
      </w:r>
    </w:p>
    <w:p w:rsidR="00000000" w:rsidRDefault="004E0603">
      <w:pPr>
        <w:rPr>
          <w:rFonts w:cs="David"/>
          <w:sz w:val="24"/>
          <w:rtl/>
        </w:rPr>
      </w:pPr>
    </w:p>
    <w:p w:rsidR="00000000" w:rsidRDefault="004E0603">
      <w:pPr>
        <w:ind w:firstLine="567"/>
        <w:rPr>
          <w:rFonts w:cs="David"/>
          <w:sz w:val="24"/>
          <w:rtl/>
        </w:rPr>
      </w:pPr>
      <w:r>
        <w:rPr>
          <w:rFonts w:cs="David"/>
          <w:sz w:val="24"/>
          <w:rtl/>
        </w:rPr>
        <w:t>אני מציע להגביל, אני חושב</w:t>
      </w:r>
      <w:r>
        <w:rPr>
          <w:rFonts w:cs="David"/>
          <w:sz w:val="24"/>
          <w:rtl/>
        </w:rPr>
        <w:t xml:space="preserve"> שצריך לעמוד על זה שהצו יוגבל – שנתיים או שלוש, כדי שבסופו של דבר ה-96 ייצא לגמרי מהתחנות.</w:t>
      </w:r>
    </w:p>
    <w:p w:rsidR="00000000" w:rsidRDefault="004E0603">
      <w:pPr>
        <w:rPr>
          <w:rFonts w:cs="David"/>
          <w:sz w:val="24"/>
          <w:rtl/>
        </w:rPr>
      </w:pPr>
    </w:p>
    <w:p w:rsidR="00000000" w:rsidRDefault="004E0603">
      <w:pPr>
        <w:rPr>
          <w:rFonts w:cs="David"/>
          <w:sz w:val="24"/>
          <w:rtl/>
        </w:rPr>
      </w:pPr>
      <w:r>
        <w:rPr>
          <w:rFonts w:cs="David"/>
          <w:sz w:val="24"/>
          <w:u w:val="single"/>
          <w:rtl/>
        </w:rPr>
        <w:t>שלום שמחון:</w:t>
      </w:r>
    </w:p>
    <w:p w:rsidR="00000000" w:rsidRDefault="004E0603">
      <w:pPr>
        <w:rPr>
          <w:rFonts w:cs="David"/>
          <w:sz w:val="24"/>
          <w:rtl/>
        </w:rPr>
      </w:pPr>
    </w:p>
    <w:p w:rsidR="00000000" w:rsidRDefault="004E0603">
      <w:pPr>
        <w:rPr>
          <w:rFonts w:cs="David"/>
          <w:sz w:val="24"/>
          <w:rtl/>
        </w:rPr>
      </w:pPr>
      <w:r>
        <w:rPr>
          <w:rFonts w:cs="David"/>
          <w:sz w:val="24"/>
          <w:rtl/>
        </w:rPr>
        <w:tab/>
        <w:t xml:space="preserve"> כמה זה מופיע פה בצו?</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כרגע אין הגבלה.</w:t>
      </w:r>
    </w:p>
    <w:p w:rsidR="00000000" w:rsidRDefault="004E0603">
      <w:pPr>
        <w:rPr>
          <w:rFonts w:cs="David"/>
          <w:sz w:val="24"/>
          <w:rtl/>
        </w:rPr>
      </w:pPr>
      <w:r>
        <w:rPr>
          <w:rFonts w:cs="David"/>
          <w:sz w:val="24"/>
          <w:rtl/>
        </w:rPr>
        <w:tab/>
      </w:r>
    </w:p>
    <w:p w:rsidR="00000000" w:rsidRDefault="004E0603">
      <w:pPr>
        <w:rPr>
          <w:rFonts w:cs="David"/>
          <w:sz w:val="24"/>
          <w:rtl/>
        </w:rPr>
      </w:pPr>
      <w:r>
        <w:rPr>
          <w:rFonts w:cs="David"/>
          <w:sz w:val="24"/>
          <w:u w:val="single"/>
          <w:rtl/>
        </w:rPr>
        <w:t>שלום שמחון:</w:t>
      </w:r>
    </w:p>
    <w:p w:rsidR="00000000" w:rsidRDefault="004E0603">
      <w:pPr>
        <w:rPr>
          <w:rFonts w:cs="David"/>
          <w:sz w:val="24"/>
          <w:rtl/>
        </w:rPr>
      </w:pPr>
    </w:p>
    <w:p w:rsidR="00000000" w:rsidRDefault="004E0603">
      <w:pPr>
        <w:rPr>
          <w:rFonts w:cs="David"/>
          <w:sz w:val="24"/>
          <w:rtl/>
        </w:rPr>
      </w:pPr>
      <w:r>
        <w:rPr>
          <w:rFonts w:cs="David"/>
          <w:sz w:val="24"/>
          <w:rtl/>
        </w:rPr>
        <w:tab/>
        <w:t>מי קובע את הזמן?</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 xml:space="preserve">משרד התחבורה אומר שכל עוד יש רכבים שצריכים להשתמש </w:t>
      </w:r>
      <w:r>
        <w:rPr>
          <w:rFonts w:cs="David"/>
          <w:sz w:val="24"/>
          <w:rtl/>
        </w:rPr>
        <w:t>ב-96, אנחנו יכולים להוציא את המוצר הזה- -</w:t>
      </w:r>
    </w:p>
    <w:p w:rsidR="00000000" w:rsidRDefault="004E0603">
      <w:pPr>
        <w:rPr>
          <w:rFonts w:cs="David"/>
          <w:sz w:val="24"/>
          <w:rtl/>
        </w:rPr>
      </w:pPr>
    </w:p>
    <w:p w:rsidR="00000000" w:rsidRDefault="004E0603">
      <w:pPr>
        <w:rPr>
          <w:rFonts w:cs="David"/>
          <w:sz w:val="24"/>
          <w:rtl/>
        </w:rPr>
      </w:pPr>
      <w:r>
        <w:rPr>
          <w:rFonts w:cs="David"/>
          <w:sz w:val="24"/>
          <w:u w:val="single"/>
          <w:rtl/>
        </w:rPr>
        <w:t>חגית אייזנמן:</w:t>
      </w:r>
    </w:p>
    <w:p w:rsidR="00000000" w:rsidRDefault="004E0603">
      <w:pPr>
        <w:rPr>
          <w:rFonts w:cs="David"/>
          <w:sz w:val="24"/>
          <w:rtl/>
        </w:rPr>
      </w:pPr>
    </w:p>
    <w:p w:rsidR="00000000" w:rsidRDefault="004E0603">
      <w:pPr>
        <w:rPr>
          <w:rFonts w:cs="David"/>
          <w:sz w:val="24"/>
          <w:rtl/>
        </w:rPr>
      </w:pPr>
      <w:r>
        <w:rPr>
          <w:rFonts w:cs="David"/>
          <w:sz w:val="24"/>
          <w:rtl/>
        </w:rPr>
        <w:tab/>
        <w:t>משרד התשתיות פה רק קובע שמותר להשתמש בבנזין עם תחליף עופרת. מה שמשרד האוצר מציע פה, זה, למעשה, לאסור בשלב מסוים בכלל את השימוש במוצר הזה.</w:t>
      </w:r>
    </w:p>
    <w:p w:rsidR="00000000" w:rsidRDefault="004E0603">
      <w:pPr>
        <w:rPr>
          <w:rFonts w:cs="David"/>
          <w:sz w:val="24"/>
          <w:rtl/>
        </w:rPr>
      </w:pPr>
    </w:p>
    <w:p w:rsidR="00000000" w:rsidRDefault="004E0603">
      <w:pPr>
        <w:rPr>
          <w:rFonts w:cs="David"/>
          <w:sz w:val="24"/>
          <w:rtl/>
        </w:rPr>
      </w:pPr>
      <w:r>
        <w:rPr>
          <w:rFonts w:cs="David"/>
          <w:sz w:val="24"/>
          <w:u w:val="single"/>
          <w:rtl/>
        </w:rPr>
        <w:t>שלום שמחון:</w:t>
      </w:r>
    </w:p>
    <w:p w:rsidR="00000000" w:rsidRDefault="004E0603">
      <w:pPr>
        <w:rPr>
          <w:rFonts w:cs="David"/>
          <w:sz w:val="24"/>
          <w:rtl/>
        </w:rPr>
      </w:pPr>
    </w:p>
    <w:p w:rsidR="00000000" w:rsidRDefault="004E0603">
      <w:pPr>
        <w:rPr>
          <w:rFonts w:cs="David"/>
          <w:sz w:val="24"/>
          <w:rtl/>
        </w:rPr>
      </w:pPr>
      <w:r>
        <w:rPr>
          <w:rFonts w:cs="David"/>
          <w:sz w:val="24"/>
          <w:rtl/>
        </w:rPr>
        <w:tab/>
        <w:t>לא נוציא פה צו מתחת לידיים, שמשרד התשתיות ית</w:t>
      </w:r>
      <w:r>
        <w:rPr>
          <w:rFonts w:cs="David"/>
          <w:sz w:val="24"/>
          <w:rtl/>
        </w:rPr>
        <w:t>לונן מחר בבוקר. זה לא סביר. האוצר מציע שלוש שנים. השאלה היא אם דבר כזה צריך להיות מופיע פה.</w:t>
      </w:r>
    </w:p>
    <w:p w:rsidR="00000000" w:rsidRDefault="004E0603">
      <w:pPr>
        <w:rPr>
          <w:rFonts w:cs="David"/>
          <w:sz w:val="24"/>
          <w:rtl/>
        </w:rPr>
      </w:pPr>
    </w:p>
    <w:p w:rsidR="00000000" w:rsidRDefault="004E0603">
      <w:pPr>
        <w:rPr>
          <w:rFonts w:cs="David"/>
          <w:sz w:val="24"/>
          <w:rtl/>
        </w:rPr>
      </w:pPr>
      <w:r>
        <w:rPr>
          <w:rFonts w:cs="David"/>
          <w:sz w:val="24"/>
          <w:u w:val="single"/>
          <w:rtl/>
        </w:rPr>
        <w:br w:type="page"/>
        <w:t>חגית אייזנמן:</w:t>
      </w:r>
    </w:p>
    <w:p w:rsidR="00000000" w:rsidRDefault="004E0603">
      <w:pPr>
        <w:rPr>
          <w:rFonts w:cs="David"/>
          <w:sz w:val="24"/>
          <w:rtl/>
        </w:rPr>
      </w:pPr>
    </w:p>
    <w:p w:rsidR="00000000" w:rsidRDefault="004E0603">
      <w:pPr>
        <w:rPr>
          <w:rFonts w:cs="David"/>
          <w:sz w:val="24"/>
          <w:rtl/>
        </w:rPr>
      </w:pPr>
      <w:r>
        <w:rPr>
          <w:rFonts w:cs="David"/>
          <w:sz w:val="24"/>
          <w:rtl/>
        </w:rPr>
        <w:tab/>
        <w:t xml:space="preserve">אנחנו חושבים שהנושא הזה, שעלה על השולחן כרגע, טעון בדיקה. אנחנו לא יכולים לדעת היום מה יקרה בעוד כמה שנים. </w:t>
      </w:r>
    </w:p>
    <w:p w:rsidR="00000000" w:rsidRDefault="004E0603">
      <w:pPr>
        <w:rPr>
          <w:rFonts w:cs="David"/>
          <w:sz w:val="24"/>
          <w:rtl/>
        </w:rPr>
      </w:pPr>
      <w:r>
        <w:rPr>
          <w:rFonts w:cs="David"/>
          <w:sz w:val="24"/>
          <w:rtl/>
        </w:rPr>
        <w:tab/>
      </w:r>
      <w:r>
        <w:rPr>
          <w:rFonts w:cs="David"/>
          <w:sz w:val="24"/>
          <w:rtl/>
        </w:rPr>
        <w:tab/>
      </w:r>
    </w:p>
    <w:p w:rsidR="00000000" w:rsidRDefault="004E0603">
      <w:pPr>
        <w:rPr>
          <w:rFonts w:cs="David"/>
          <w:sz w:val="24"/>
          <w:rtl/>
        </w:rPr>
      </w:pPr>
      <w:r>
        <w:rPr>
          <w:rFonts w:cs="David"/>
          <w:sz w:val="24"/>
          <w:u w:val="single"/>
          <w:rtl/>
        </w:rPr>
        <w:t>אבי מושל:</w:t>
      </w:r>
    </w:p>
    <w:p w:rsidR="00000000" w:rsidRDefault="004E0603">
      <w:pPr>
        <w:rPr>
          <w:rFonts w:cs="David"/>
          <w:sz w:val="24"/>
          <w:rtl/>
        </w:rPr>
      </w:pPr>
    </w:p>
    <w:p w:rsidR="00000000" w:rsidRDefault="004E0603">
      <w:pPr>
        <w:rPr>
          <w:rFonts w:cs="David"/>
          <w:sz w:val="24"/>
          <w:rtl/>
        </w:rPr>
      </w:pPr>
      <w:r>
        <w:rPr>
          <w:rFonts w:cs="David"/>
          <w:sz w:val="24"/>
          <w:rtl/>
        </w:rPr>
        <w:tab/>
        <w:t>הצו חשוב מאוד להפחתת הע</w:t>
      </w:r>
      <w:r>
        <w:rPr>
          <w:rFonts w:cs="David"/>
          <w:sz w:val="24"/>
          <w:rtl/>
        </w:rPr>
        <w:t>ופרת באוויר וגם במערכות האקולוגיות. אחרי שהעופרת הזאת נמצאת באוויר, היא שוקעת, היא חודרת אחר-כך לגידולים חקלאיים, היא מגיעה אחר-כך למזון שלנו, וזאת שערורייה, לדעתי, שזה מגיע רק עכשיו לדיון של הוועדה.</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שערורייה של מי, דרך אגב? של המשרד לא</w:t>
      </w:r>
      <w:r>
        <w:rPr>
          <w:rFonts w:cs="David"/>
          <w:sz w:val="24"/>
          <w:rtl/>
        </w:rPr>
        <w:t>יכות הסביבה?</w:t>
      </w:r>
    </w:p>
    <w:p w:rsidR="00000000" w:rsidRDefault="004E0603">
      <w:pPr>
        <w:rPr>
          <w:rFonts w:cs="David"/>
          <w:sz w:val="24"/>
          <w:rtl/>
        </w:rPr>
      </w:pPr>
    </w:p>
    <w:p w:rsidR="00000000" w:rsidRDefault="004E0603">
      <w:pPr>
        <w:rPr>
          <w:rFonts w:cs="David"/>
          <w:sz w:val="24"/>
          <w:rtl/>
        </w:rPr>
      </w:pPr>
      <w:r>
        <w:rPr>
          <w:rFonts w:cs="David"/>
          <w:sz w:val="24"/>
          <w:u w:val="single"/>
          <w:rtl/>
        </w:rPr>
        <w:t>אבי מושל:</w:t>
      </w:r>
    </w:p>
    <w:p w:rsidR="00000000" w:rsidRDefault="004E0603">
      <w:pPr>
        <w:rPr>
          <w:rFonts w:cs="David"/>
          <w:sz w:val="24"/>
          <w:rtl/>
        </w:rPr>
      </w:pPr>
    </w:p>
    <w:p w:rsidR="00000000" w:rsidRDefault="004E0603">
      <w:pPr>
        <w:rPr>
          <w:rFonts w:cs="David"/>
          <w:sz w:val="24"/>
          <w:rtl/>
        </w:rPr>
      </w:pPr>
      <w:r>
        <w:rPr>
          <w:rFonts w:cs="David"/>
          <w:sz w:val="24"/>
          <w:rtl/>
        </w:rPr>
        <w:tab/>
        <w:t>אני לא רוצה להגיד של מי, אבל בכל מדינות העולם המערבי מזמן נאסרה מכירה חופשית של בנזין עופרת.</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לא העליתם את זה מספיק למודעות הציבור.</w:t>
      </w:r>
    </w:p>
    <w:p w:rsidR="00000000" w:rsidRDefault="004E0603">
      <w:pPr>
        <w:rPr>
          <w:rFonts w:cs="David"/>
          <w:sz w:val="24"/>
          <w:rtl/>
        </w:rPr>
      </w:pPr>
    </w:p>
    <w:p w:rsidR="00000000" w:rsidRDefault="004E0603">
      <w:pPr>
        <w:rPr>
          <w:rFonts w:cs="David"/>
          <w:sz w:val="24"/>
          <w:rtl/>
        </w:rPr>
      </w:pPr>
      <w:r>
        <w:rPr>
          <w:rFonts w:cs="David"/>
          <w:sz w:val="24"/>
          <w:u w:val="single"/>
          <w:rtl/>
        </w:rPr>
        <w:t>אבי מושל:</w:t>
      </w:r>
    </w:p>
    <w:p w:rsidR="00000000" w:rsidRDefault="004E0603">
      <w:pPr>
        <w:rPr>
          <w:rFonts w:cs="David"/>
          <w:sz w:val="24"/>
          <w:rtl/>
        </w:rPr>
      </w:pPr>
    </w:p>
    <w:p w:rsidR="00000000" w:rsidRDefault="004E0603">
      <w:pPr>
        <w:rPr>
          <w:rFonts w:cs="David"/>
          <w:sz w:val="24"/>
          <w:rtl/>
        </w:rPr>
      </w:pPr>
      <w:r>
        <w:rPr>
          <w:rFonts w:cs="David"/>
          <w:sz w:val="24"/>
          <w:rtl/>
        </w:rPr>
        <w:tab/>
        <w:t>בדקנו מה קרה במדינות שונות באירופה, והן הגדירו אחוז מסוים מהשימוש</w:t>
      </w:r>
      <w:r>
        <w:rPr>
          <w:rFonts w:cs="David"/>
          <w:sz w:val="24"/>
          <w:rtl/>
        </w:rPr>
        <w:t xml:space="preserve"> כנקודה שממנה דורשים מהציבור להתחיל לתסף באופן עצמאי את התוסף הזה בדלק. אנחנו חושבים שזה נושא מאוד חשוב, לצמצם ככל האפשר את השליטה של הנהגים בכמות התוסף, כי כאשר מוסיפים עודף-תוסף, יש נזק סביבתי בגלל כל מיני תופעות אחרות, שנגרמות בגלל תיסוף-יתר. בנוסף, כשי</w:t>
      </w:r>
      <w:r>
        <w:rPr>
          <w:rFonts w:cs="David"/>
          <w:sz w:val="24"/>
          <w:rtl/>
        </w:rPr>
        <w:t xml:space="preserve">ש חוסר-תוסף, יכולים להיות נזקים בכלי הרכב. </w:t>
      </w:r>
    </w:p>
    <w:p w:rsidR="00000000" w:rsidRDefault="004E0603">
      <w:pPr>
        <w:rPr>
          <w:rFonts w:cs="David"/>
          <w:sz w:val="24"/>
          <w:rtl/>
        </w:rPr>
      </w:pPr>
    </w:p>
    <w:p w:rsidR="00000000" w:rsidRDefault="004E0603">
      <w:pPr>
        <w:ind w:firstLine="567"/>
        <w:rPr>
          <w:rFonts w:cs="David"/>
          <w:sz w:val="24"/>
          <w:rtl/>
        </w:rPr>
      </w:pPr>
      <w:r>
        <w:rPr>
          <w:rFonts w:cs="David"/>
          <w:sz w:val="24"/>
          <w:rtl/>
        </w:rPr>
        <w:t>לכן הצו, כמו שהוא מופיע, הוא צו נכון, שבו בדלק כבר תופיע כמות התוסף הנכונה לציבור. רק כשנגיע למצב שבאמת לא תהיה כמות מינימלית של בנזין, אז צריך ליידע את כמות הנהגים הקטנה שתישאר, כמה צריכים לתסף.</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w:t>
      </w:r>
      <w:r>
        <w:rPr>
          <w:rFonts w:cs="David"/>
          <w:sz w:val="24"/>
          <w:u w:val="single"/>
          <w:rtl/>
        </w:rPr>
        <w:t>ן:</w:t>
      </w:r>
    </w:p>
    <w:p w:rsidR="00000000" w:rsidRDefault="004E0603">
      <w:pPr>
        <w:rPr>
          <w:rFonts w:cs="David"/>
          <w:sz w:val="24"/>
          <w:rtl/>
        </w:rPr>
      </w:pPr>
    </w:p>
    <w:p w:rsidR="00000000" w:rsidRDefault="004E0603">
      <w:pPr>
        <w:rPr>
          <w:rFonts w:cs="David"/>
          <w:sz w:val="24"/>
          <w:rtl/>
        </w:rPr>
      </w:pPr>
      <w:r>
        <w:rPr>
          <w:rFonts w:cs="David"/>
          <w:sz w:val="24"/>
          <w:rtl/>
        </w:rPr>
        <w:tab/>
        <w:t>כרגע זה צריך להיקבע בצו?</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אנחנו עושים תיסוף מרכזי, ובשלב מסוים, כשיוחלט להוציא את התיסוף המרכזי, ויהיו כלי רכב מעטים, ייצא פרסום מתאים, שהתיסוף הוא בתחנות – "אפטר-מרקטינג", מה שנקרא. אז, לדעתי, זה גם יהיה בדרך להוצאת הבנזין הזה מהשוק.</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גם אתם סבורים שאחרי מספר שנים צריך להפסיק לחלוטין, כלומר לקבוע במועד להפסיק לחלוטין?</w:t>
      </w:r>
    </w:p>
    <w:p w:rsidR="00000000" w:rsidRDefault="004E0603">
      <w:pPr>
        <w:rPr>
          <w:rFonts w:cs="David"/>
          <w:sz w:val="24"/>
          <w:rtl/>
        </w:rPr>
      </w:pPr>
    </w:p>
    <w:p w:rsidR="00000000" w:rsidRDefault="004E0603">
      <w:pPr>
        <w:rPr>
          <w:rFonts w:cs="David"/>
          <w:sz w:val="24"/>
          <w:rtl/>
        </w:rPr>
      </w:pPr>
      <w:r>
        <w:rPr>
          <w:rFonts w:cs="David"/>
          <w:sz w:val="24"/>
          <w:u w:val="single"/>
          <w:rtl/>
        </w:rPr>
        <w:t>אבי מושל:</w:t>
      </w:r>
    </w:p>
    <w:p w:rsidR="00000000" w:rsidRDefault="004E0603">
      <w:pPr>
        <w:rPr>
          <w:rFonts w:cs="David"/>
          <w:sz w:val="24"/>
          <w:rtl/>
        </w:rPr>
      </w:pPr>
    </w:p>
    <w:p w:rsidR="00000000" w:rsidRDefault="004E0603">
      <w:pPr>
        <w:rPr>
          <w:rFonts w:cs="David"/>
          <w:sz w:val="24"/>
          <w:rtl/>
        </w:rPr>
      </w:pPr>
      <w:r>
        <w:rPr>
          <w:rFonts w:cs="David"/>
          <w:sz w:val="24"/>
          <w:rtl/>
        </w:rPr>
        <w:tab/>
        <w:t>לפי אחוז השימוש, ברגע שזה יורד מתחת לרמה מסוימת.</w:t>
      </w:r>
    </w:p>
    <w:p w:rsidR="00000000" w:rsidRDefault="004E0603">
      <w:pPr>
        <w:rPr>
          <w:rFonts w:cs="David"/>
          <w:sz w:val="24"/>
          <w:u w:val="single"/>
          <w:rtl/>
        </w:rPr>
      </w:pPr>
    </w:p>
    <w:p w:rsidR="00000000" w:rsidRDefault="004E0603">
      <w:pPr>
        <w:rPr>
          <w:rFonts w:cs="David"/>
          <w:sz w:val="24"/>
          <w:rtl/>
        </w:rPr>
      </w:pPr>
      <w:r>
        <w:rPr>
          <w:rFonts w:cs="David"/>
          <w:sz w:val="24"/>
          <w:u w:val="single"/>
          <w:rtl/>
        </w:rPr>
        <w:t>אבנר פלור:</w:t>
      </w:r>
    </w:p>
    <w:p w:rsidR="00000000" w:rsidRDefault="004E0603">
      <w:pPr>
        <w:rPr>
          <w:rFonts w:cs="David"/>
          <w:sz w:val="24"/>
          <w:rtl/>
        </w:rPr>
      </w:pPr>
    </w:p>
    <w:p w:rsidR="00000000" w:rsidRDefault="004E0603">
      <w:pPr>
        <w:rPr>
          <w:rFonts w:cs="David"/>
          <w:sz w:val="24"/>
          <w:rtl/>
        </w:rPr>
      </w:pPr>
      <w:r>
        <w:rPr>
          <w:rFonts w:cs="David"/>
          <w:sz w:val="24"/>
          <w:rtl/>
        </w:rPr>
        <w:tab/>
        <w:t>אנחנו בעד הצו כמו שהוא ממספר סיבות;</w:t>
      </w:r>
    </w:p>
    <w:p w:rsidR="00000000" w:rsidRDefault="004E0603">
      <w:pPr>
        <w:rPr>
          <w:rFonts w:cs="David"/>
          <w:sz w:val="24"/>
          <w:rtl/>
        </w:rPr>
      </w:pPr>
    </w:p>
    <w:p w:rsidR="00000000" w:rsidRDefault="004E0603">
      <w:pPr>
        <w:rPr>
          <w:rFonts w:cs="David"/>
          <w:sz w:val="24"/>
          <w:rtl/>
        </w:rPr>
      </w:pPr>
      <w:r>
        <w:rPr>
          <w:rFonts w:cs="David"/>
          <w:sz w:val="24"/>
          <w:rtl/>
        </w:rPr>
        <w:tab/>
        <w:t>ראשית, בהתאם לדוח הטכניון שהוציאו בשנת</w:t>
      </w:r>
      <w:r>
        <w:rPr>
          <w:rFonts w:cs="David"/>
          <w:sz w:val="24"/>
          <w:rtl/>
        </w:rPr>
        <w:t xml:space="preserve"> 2001-2002, אחוז כלי הרכב שצורכים דלק עם עופרת במדינת ישראל הוא אחוז גבוה, יחסית למדינות רבות בעולם. גם במדינות העולם עשו איזה תהליך מסוים עד שהוציאו את זה. יש מדינות שהתחילו בשנות ה-90', והוציאו את זה בסוף שנות ה-2000, יש מדינות שהתחילו ב-99'. הזמן המינימ</w:t>
      </w:r>
      <w:r>
        <w:rPr>
          <w:rFonts w:cs="David"/>
          <w:sz w:val="24"/>
          <w:rtl/>
        </w:rPr>
        <w:t xml:space="preserve">לי שהיה זה בין שלוש שנים לחמש שנים, עד שהוציאו את זה בכלל מתחנות הדלק. כשאני אומר "הוציאו מתחנות הדלק", אני מתכוון שזה לא בתיסוף מרכזי, אלא על-ידי בקבוקונים. </w:t>
      </w:r>
    </w:p>
    <w:p w:rsidR="00000000" w:rsidRDefault="004E0603">
      <w:pPr>
        <w:rPr>
          <w:rFonts w:cs="David"/>
          <w:sz w:val="24"/>
          <w:rtl/>
        </w:rPr>
      </w:pPr>
    </w:p>
    <w:p w:rsidR="00000000" w:rsidRDefault="004E0603">
      <w:pPr>
        <w:ind w:firstLine="567"/>
        <w:rPr>
          <w:rFonts w:cs="David"/>
          <w:sz w:val="24"/>
          <w:rtl/>
        </w:rPr>
      </w:pPr>
      <w:r>
        <w:rPr>
          <w:rFonts w:cs="David"/>
          <w:sz w:val="24"/>
          <w:rtl/>
        </w:rPr>
        <w:t>מבדיקה שערכתי באוגוסט 2003, יש כיום במדינת ישראל 440,000 כלי רכב שצורכים את הדלק הזה, לא כולל או</w:t>
      </w:r>
      <w:r>
        <w:rPr>
          <w:rFonts w:cs="David"/>
          <w:sz w:val="24"/>
          <w:rtl/>
        </w:rPr>
        <w:t xml:space="preserve">פנועים, רכב של צה"ל ורכבי הרשות הפלסטינית, שאין לנו נתונים עליהם. </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כמה עולה לעשות הסבה למנוע, כדי שיוכל להשתמש בדלק- -</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מדובר בכלי רכב ישנים, בדרך-כלל. מי שמשתמש ב-96 זה כלי רכב בעלי ותק מעל 10 שנים. כשאתה אומר "להחליף את המנ</w:t>
      </w:r>
      <w:r>
        <w:rPr>
          <w:rFonts w:cs="David"/>
          <w:sz w:val="24"/>
          <w:rtl/>
        </w:rPr>
        <w:t>וע", זה להחליף גם את הרכב. זה לא פרקטי.</w:t>
      </w:r>
    </w:p>
    <w:p w:rsidR="00000000" w:rsidRDefault="004E0603">
      <w:pPr>
        <w:rPr>
          <w:rFonts w:cs="David"/>
          <w:sz w:val="24"/>
          <w:rtl/>
        </w:rPr>
      </w:pPr>
    </w:p>
    <w:p w:rsidR="00000000" w:rsidRDefault="004E0603">
      <w:pPr>
        <w:rPr>
          <w:rFonts w:cs="David"/>
          <w:sz w:val="24"/>
          <w:u w:val="single"/>
          <w:rtl/>
        </w:rPr>
      </w:pPr>
      <w:r>
        <w:rPr>
          <w:rFonts w:cs="David"/>
          <w:sz w:val="24"/>
          <w:u w:val="single"/>
          <w:rtl/>
        </w:rPr>
        <w:t>אבנר פלור:</w:t>
      </w:r>
    </w:p>
    <w:p w:rsidR="00000000" w:rsidRDefault="004E0603">
      <w:pPr>
        <w:rPr>
          <w:rFonts w:cs="David"/>
          <w:sz w:val="24"/>
          <w:rtl/>
        </w:rPr>
      </w:pPr>
    </w:p>
    <w:p w:rsidR="00000000" w:rsidRDefault="004E0603">
      <w:pPr>
        <w:rPr>
          <w:rFonts w:cs="David"/>
          <w:sz w:val="24"/>
          <w:rtl/>
        </w:rPr>
      </w:pPr>
      <w:r>
        <w:rPr>
          <w:rFonts w:cs="David"/>
          <w:sz w:val="24"/>
          <w:rtl/>
        </w:rPr>
        <w:tab/>
        <w:t xml:space="preserve">יש נקודה נוספת חשובה, שצריך לקחת אותה בחשבון; התקן הישראלי שמופיע בצו מתבסס על התקן האירופאי 228 </w:t>
      </w:r>
      <w:r>
        <w:rPr>
          <w:rFonts w:cs="David"/>
        </w:rPr>
        <w:t>N</w:t>
      </w:r>
      <w:r>
        <w:rPr>
          <w:rFonts w:cs="David"/>
          <w:sz w:val="24"/>
          <w:rtl/>
        </w:rPr>
        <w:t xml:space="preserve">. רוב התכונות שם תואמות לתקן, כך שלא צריכה להיות בעיה – לא מבחינת איכות הסביבה ולא מבחינת ביצוע הרכב.  </w:t>
      </w:r>
    </w:p>
    <w:p w:rsidR="00000000" w:rsidRDefault="004E0603">
      <w:pPr>
        <w:rPr>
          <w:rFonts w:cs="David"/>
          <w:sz w:val="24"/>
          <w:rtl/>
        </w:rPr>
      </w:pPr>
    </w:p>
    <w:p w:rsidR="00000000" w:rsidRDefault="004E0603">
      <w:pPr>
        <w:rPr>
          <w:rFonts w:cs="David"/>
          <w:sz w:val="24"/>
          <w:rtl/>
        </w:rPr>
      </w:pPr>
      <w:r>
        <w:rPr>
          <w:rFonts w:cs="David"/>
          <w:sz w:val="24"/>
          <w:u w:val="single"/>
          <w:rtl/>
        </w:rPr>
        <w:t>אתי בנדלר:</w:t>
      </w:r>
    </w:p>
    <w:p w:rsidR="00000000" w:rsidRDefault="004E0603">
      <w:pPr>
        <w:rPr>
          <w:rFonts w:cs="David"/>
          <w:sz w:val="24"/>
          <w:rtl/>
        </w:rPr>
      </w:pPr>
    </w:p>
    <w:p w:rsidR="00000000" w:rsidRDefault="004E0603">
      <w:pPr>
        <w:rPr>
          <w:rFonts w:cs="David"/>
          <w:sz w:val="24"/>
          <w:rtl/>
        </w:rPr>
      </w:pPr>
      <w:r>
        <w:rPr>
          <w:rFonts w:cs="David"/>
          <w:sz w:val="24"/>
          <w:rtl/>
        </w:rPr>
        <w:tab/>
        <w:t>עולה מהדברים שלך, שאין מקום להגביל את זה לשלוש שנים, את השימוש ב-96.</w:t>
      </w:r>
    </w:p>
    <w:p w:rsidR="00000000" w:rsidRDefault="004E0603">
      <w:pPr>
        <w:rPr>
          <w:rFonts w:cs="David"/>
          <w:sz w:val="24"/>
          <w:rtl/>
        </w:rPr>
      </w:pPr>
    </w:p>
    <w:p w:rsidR="00000000" w:rsidRDefault="004E0603">
      <w:pPr>
        <w:rPr>
          <w:rFonts w:cs="David"/>
          <w:sz w:val="24"/>
          <w:u w:val="single"/>
          <w:rtl/>
        </w:rPr>
      </w:pPr>
      <w:r>
        <w:rPr>
          <w:rFonts w:cs="David"/>
          <w:sz w:val="24"/>
          <w:u w:val="single"/>
          <w:rtl/>
        </w:rPr>
        <w:t>אבנר פלור:</w:t>
      </w:r>
    </w:p>
    <w:p w:rsidR="00000000" w:rsidRDefault="004E0603">
      <w:pPr>
        <w:rPr>
          <w:rFonts w:cs="David"/>
          <w:sz w:val="24"/>
          <w:rtl/>
        </w:rPr>
      </w:pPr>
    </w:p>
    <w:p w:rsidR="00000000" w:rsidRDefault="004E0603">
      <w:pPr>
        <w:rPr>
          <w:rFonts w:cs="David"/>
          <w:sz w:val="24"/>
          <w:rtl/>
        </w:rPr>
      </w:pPr>
      <w:r>
        <w:rPr>
          <w:rFonts w:cs="David"/>
          <w:sz w:val="24"/>
          <w:rtl/>
        </w:rPr>
        <w:tab/>
        <w:t>נכון, עד שלא נבדוק את זה אחרי שנה-שנתיים, אי-אפשר לבוא מעכשיו ולהגביל. אמרתי, שגם במדינות רבות בעולם עשו איזה זמן מסוים, שיעשו איזה הסבה, אבל לא באופן מיידי לה</w:t>
      </w:r>
      <w:r>
        <w:rPr>
          <w:rFonts w:cs="David"/>
          <w:sz w:val="24"/>
          <w:rtl/>
        </w:rPr>
        <w:t>גביל מייד.</w:t>
      </w:r>
    </w:p>
    <w:p w:rsidR="00000000" w:rsidRDefault="004E0603">
      <w:pPr>
        <w:rPr>
          <w:rFonts w:cs="David"/>
          <w:sz w:val="24"/>
          <w:rtl/>
        </w:rPr>
      </w:pPr>
      <w:r>
        <w:rPr>
          <w:rFonts w:cs="David"/>
          <w:sz w:val="24"/>
          <w:rtl/>
        </w:rPr>
        <w:tab/>
      </w: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מה הסיבה שלא הגבלתם?</w:t>
      </w:r>
    </w:p>
    <w:p w:rsidR="00000000" w:rsidRDefault="004E0603">
      <w:pPr>
        <w:rPr>
          <w:rFonts w:cs="David"/>
          <w:sz w:val="24"/>
          <w:rtl/>
        </w:rPr>
      </w:pPr>
      <w:r>
        <w:rPr>
          <w:rFonts w:cs="David"/>
          <w:sz w:val="24"/>
          <w:rtl/>
        </w:rPr>
        <w:tab/>
      </w: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זאת הדרישה של משרד התחבורה. ברגע שהם מחויבים לתת את הדלק הזה, יש צורך לתת אותו. אנחנו מתייעצים עם משרד התחבורה בצו הזה.</w:t>
      </w:r>
    </w:p>
    <w:p w:rsidR="00000000" w:rsidRDefault="004E0603">
      <w:pPr>
        <w:rPr>
          <w:rFonts w:cs="David"/>
          <w:sz w:val="24"/>
          <w:rtl/>
        </w:rPr>
      </w:pPr>
    </w:p>
    <w:p w:rsidR="00000000" w:rsidRDefault="004E0603">
      <w:pPr>
        <w:rPr>
          <w:rFonts w:cs="David"/>
          <w:sz w:val="24"/>
          <w:rtl/>
        </w:rPr>
      </w:pPr>
      <w:r>
        <w:rPr>
          <w:rFonts w:cs="David"/>
          <w:sz w:val="24"/>
          <w:u w:val="single"/>
          <w:rtl/>
        </w:rPr>
        <w:t>שלום שמחון:</w:t>
      </w:r>
    </w:p>
    <w:p w:rsidR="00000000" w:rsidRDefault="004E0603">
      <w:pPr>
        <w:rPr>
          <w:rFonts w:cs="David"/>
          <w:sz w:val="24"/>
          <w:rtl/>
        </w:rPr>
      </w:pPr>
    </w:p>
    <w:p w:rsidR="00000000" w:rsidRDefault="004E0603">
      <w:pPr>
        <w:rPr>
          <w:rFonts w:cs="David"/>
          <w:sz w:val="24"/>
          <w:rtl/>
        </w:rPr>
      </w:pPr>
      <w:r>
        <w:rPr>
          <w:rFonts w:cs="David"/>
          <w:sz w:val="24"/>
          <w:rtl/>
        </w:rPr>
        <w:tab/>
        <w:t>אם, נניח, תרצו באיזה שלב להגביל, זה מחייב חזרה לווע</w:t>
      </w:r>
      <w:r>
        <w:rPr>
          <w:rFonts w:cs="David"/>
          <w:sz w:val="24"/>
          <w:rtl/>
        </w:rPr>
        <w:t>דה?</w:t>
      </w:r>
    </w:p>
    <w:p w:rsidR="00000000" w:rsidRDefault="004E0603">
      <w:pPr>
        <w:rPr>
          <w:rFonts w:cs="David"/>
          <w:sz w:val="24"/>
          <w:rtl/>
        </w:rPr>
      </w:pPr>
    </w:p>
    <w:p w:rsidR="00000000" w:rsidRDefault="004E0603">
      <w:pPr>
        <w:rPr>
          <w:rFonts w:cs="David"/>
          <w:sz w:val="24"/>
          <w:u w:val="single"/>
          <w:rtl/>
        </w:rPr>
      </w:pPr>
      <w:r>
        <w:rPr>
          <w:rFonts w:cs="David"/>
          <w:sz w:val="24"/>
          <w:u w:val="single"/>
          <w:rtl/>
        </w:rPr>
        <w:br w:type="page"/>
        <w:t>אתי בנדלר:</w:t>
      </w:r>
    </w:p>
    <w:p w:rsidR="00000000" w:rsidRDefault="004E0603">
      <w:pPr>
        <w:rPr>
          <w:rFonts w:cs="David"/>
          <w:sz w:val="24"/>
          <w:u w:val="single"/>
          <w:rtl/>
        </w:rPr>
      </w:pPr>
    </w:p>
    <w:p w:rsidR="00000000" w:rsidRDefault="004E0603">
      <w:pPr>
        <w:rPr>
          <w:rFonts w:cs="David"/>
          <w:sz w:val="24"/>
          <w:rtl/>
        </w:rPr>
      </w:pPr>
      <w:r>
        <w:rPr>
          <w:rFonts w:cs="David"/>
          <w:sz w:val="24"/>
          <w:rtl/>
        </w:rPr>
        <w:tab/>
        <w:t>ודאי.</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 xml:space="preserve">חשוב לי להדגיש בפני הוועדה, שגם אם הבנזין 96 הזה עם התוסף נטול-עופרת ייצא מהמכלים, בסופו של דבר, אפשר לתדלק ב-95 עם תוסף שונה. כלומר זה לא שהאנשים האלה יישארו בלי דלק. תכף נשמע גם את חברות הדלק. אני רק אומר שזה אפשרי, </w:t>
      </w:r>
      <w:r>
        <w:rPr>
          <w:rFonts w:cs="David"/>
          <w:sz w:val="24"/>
          <w:rtl/>
        </w:rPr>
        <w:t>ובלא תוספת עלויות.</w:t>
      </w:r>
    </w:p>
    <w:p w:rsidR="00000000" w:rsidRDefault="004E0603">
      <w:pPr>
        <w:rPr>
          <w:rFonts w:cs="David"/>
          <w:sz w:val="24"/>
          <w:rtl/>
        </w:rPr>
      </w:pPr>
    </w:p>
    <w:p w:rsidR="00000000" w:rsidRDefault="004E0603">
      <w:pPr>
        <w:rPr>
          <w:rFonts w:cs="David"/>
          <w:sz w:val="24"/>
          <w:rtl/>
        </w:rPr>
      </w:pPr>
      <w:r>
        <w:rPr>
          <w:rFonts w:cs="David"/>
          <w:sz w:val="24"/>
          <w:rtl/>
        </w:rPr>
        <w:tab/>
        <w:t>היתרונות שיש בהיבט הזה, של הוצאת ה-96 ופינוי מחו"ל, בעיקר בהיבט של איכות סביבה, הם אדירים. אגב, זה גם מעודד בדיקה. אני חושב שבסופו של דבר צריך להגביל בזמן, אחרת נגיע למצב ש-96 יישאר פה לעד, וכמו שנאמר פה, באירופה זה לא קיים.</w:t>
      </w:r>
    </w:p>
    <w:p w:rsidR="00000000" w:rsidRDefault="004E0603">
      <w:pPr>
        <w:rPr>
          <w:rFonts w:cs="David"/>
          <w:sz w:val="24"/>
          <w:rtl/>
        </w:rPr>
      </w:pPr>
    </w:p>
    <w:p w:rsidR="00000000" w:rsidRDefault="004E0603">
      <w:pPr>
        <w:rPr>
          <w:rFonts w:cs="David"/>
          <w:sz w:val="24"/>
          <w:rtl/>
        </w:rPr>
      </w:pPr>
      <w:r>
        <w:rPr>
          <w:rFonts w:cs="David"/>
          <w:sz w:val="24"/>
          <w:u w:val="single"/>
          <w:rtl/>
        </w:rPr>
        <w:t>היו”ר גלע</w:t>
      </w:r>
      <w:r>
        <w:rPr>
          <w:rFonts w:cs="David"/>
          <w:sz w:val="24"/>
          <w:u w:val="single"/>
          <w:rtl/>
        </w:rPr>
        <w:t>ד ארדן:</w:t>
      </w:r>
    </w:p>
    <w:p w:rsidR="00000000" w:rsidRDefault="004E0603">
      <w:pPr>
        <w:rPr>
          <w:rFonts w:cs="David"/>
          <w:sz w:val="24"/>
          <w:rtl/>
        </w:rPr>
      </w:pPr>
    </w:p>
    <w:p w:rsidR="00000000" w:rsidRDefault="004E0603">
      <w:pPr>
        <w:rPr>
          <w:rFonts w:cs="David"/>
          <w:sz w:val="24"/>
          <w:rtl/>
        </w:rPr>
      </w:pPr>
      <w:r>
        <w:rPr>
          <w:rFonts w:cs="David"/>
          <w:sz w:val="24"/>
          <w:rtl/>
        </w:rPr>
        <w:tab/>
        <w:t>ומה הבעיה אם יבואו שוב לוועדה, ברגע שיהיה לכם אומדן על הרכבים- -</w:t>
      </w:r>
    </w:p>
    <w:p w:rsidR="00000000" w:rsidRDefault="004E0603">
      <w:pPr>
        <w:rPr>
          <w:rFonts w:cs="David"/>
          <w:sz w:val="24"/>
          <w:rtl/>
        </w:rPr>
      </w:pPr>
      <w:r>
        <w:rPr>
          <w:rFonts w:cs="David"/>
          <w:sz w:val="24"/>
          <w:rtl/>
        </w:rPr>
        <w:tab/>
      </w: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גם אם נגביל וגם אם לא נגביל, נצטרך לבוא לוועדה בכל מקרה. למה להגביל מעכשיו?</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 xml:space="preserve">אפשר ליצור מודל שאפשר להסכים על מגבלת זמן, ולאחר מכן יש פתרונות טכניים, </w:t>
      </w:r>
      <w:r>
        <w:rPr>
          <w:rFonts w:cs="David"/>
          <w:sz w:val="24"/>
          <w:rtl/>
        </w:rPr>
        <w:t>של תוספת כזאת או אחרת. הרי חייבים להיפטר מהדלק הזה.</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לא, ברגע שלדלק הזה אין עופרת- -</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 xml:space="preserve"> אני מדבר על הדלק עם העופרת.</w:t>
      </w:r>
    </w:p>
    <w:p w:rsidR="00000000" w:rsidRDefault="004E0603">
      <w:pPr>
        <w:rPr>
          <w:rFonts w:cs="David"/>
          <w:sz w:val="24"/>
          <w:rtl/>
        </w:rPr>
      </w:pPr>
    </w:p>
    <w:p w:rsidR="00000000" w:rsidRDefault="004E0603">
      <w:pPr>
        <w:rPr>
          <w:rFonts w:cs="David"/>
          <w:sz w:val="24"/>
          <w:rtl/>
        </w:rPr>
      </w:pPr>
      <w:r>
        <w:rPr>
          <w:rFonts w:cs="David"/>
          <w:sz w:val="24"/>
          <w:u w:val="single"/>
          <w:rtl/>
        </w:rPr>
        <w:t>אתי בנדלר:</w:t>
      </w:r>
    </w:p>
    <w:p w:rsidR="00000000" w:rsidRDefault="004E0603">
      <w:pPr>
        <w:rPr>
          <w:rFonts w:cs="David"/>
          <w:sz w:val="24"/>
          <w:rtl/>
        </w:rPr>
      </w:pPr>
    </w:p>
    <w:p w:rsidR="00000000" w:rsidRDefault="004E0603">
      <w:pPr>
        <w:rPr>
          <w:rFonts w:cs="David"/>
          <w:sz w:val="24"/>
          <w:rtl/>
        </w:rPr>
      </w:pPr>
      <w:r>
        <w:rPr>
          <w:rFonts w:cs="David"/>
          <w:sz w:val="24"/>
          <w:rtl/>
        </w:rPr>
        <w:tab/>
        <w:t xml:space="preserve">אין. דלק עם עופרת ייאסר. </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 xml:space="preserve"> ברור, אנחנו אומרים אותו דבר. הבעיה היא ברכבים ישנים, ו</w:t>
      </w:r>
      <w:r>
        <w:rPr>
          <w:rFonts w:cs="David"/>
          <w:sz w:val="24"/>
          <w:rtl/>
        </w:rPr>
        <w:t>אנחנו לא רוצים להכביד, שהרי מדובר באוכלוסייה חלשה או סטודנטים, ואנו לא רוצים באמצעות פגיעה באמצעות צו אדמיניסטרטיבי לומר להם 'הרכב שלכם שווה אפס'. אני מבין שיש לכם יתרון טכני, שאומר איך, בסופו של דבר, פותרים את בעיית הדלק, עד שזה יקרה באופן טבעי.</w:t>
      </w:r>
    </w:p>
    <w:p w:rsidR="00000000" w:rsidRDefault="004E0603">
      <w:pPr>
        <w:rPr>
          <w:rFonts w:cs="David"/>
          <w:sz w:val="24"/>
          <w:rtl/>
        </w:rPr>
      </w:pPr>
    </w:p>
    <w:p w:rsidR="00000000" w:rsidRDefault="004E0603">
      <w:pPr>
        <w:rPr>
          <w:rFonts w:cs="David"/>
          <w:sz w:val="24"/>
          <w:rtl/>
        </w:rPr>
      </w:pPr>
      <w:r>
        <w:rPr>
          <w:rFonts w:cs="David"/>
          <w:sz w:val="24"/>
          <w:u w:val="single"/>
          <w:rtl/>
        </w:rPr>
        <w:t>חגית איי</w:t>
      </w:r>
      <w:r>
        <w:rPr>
          <w:rFonts w:cs="David"/>
          <w:sz w:val="24"/>
          <w:u w:val="single"/>
          <w:rtl/>
        </w:rPr>
        <w:t>זנמן:</w:t>
      </w:r>
    </w:p>
    <w:p w:rsidR="00000000" w:rsidRDefault="004E0603">
      <w:pPr>
        <w:rPr>
          <w:rFonts w:cs="David"/>
          <w:sz w:val="24"/>
          <w:rtl/>
        </w:rPr>
      </w:pPr>
    </w:p>
    <w:p w:rsidR="00000000" w:rsidRDefault="004E0603">
      <w:pPr>
        <w:rPr>
          <w:rFonts w:cs="David"/>
          <w:sz w:val="24"/>
          <w:rtl/>
        </w:rPr>
      </w:pPr>
      <w:r>
        <w:rPr>
          <w:rFonts w:cs="David"/>
          <w:sz w:val="24"/>
          <w:rtl/>
        </w:rPr>
        <w:tab/>
        <w:t>אומרים להוציא את ה-96, כאילו מטעמים של איכות סביבה. אבל בין ה-96 ל-95 אין הבדל מבחינת איכות סביבה. למה רוצים את ההגבלה הזאת? חברות הדלק רוצות שאנחנו נכפה עליהם את ההגבלה בזמן. אני לא יודעת למה אנחנו צריכים לעשות את זה- -</w:t>
      </w:r>
    </w:p>
    <w:p w:rsidR="00000000" w:rsidRDefault="004E0603">
      <w:pPr>
        <w:rPr>
          <w:rFonts w:cs="David"/>
          <w:sz w:val="24"/>
          <w:rtl/>
        </w:rPr>
      </w:pPr>
    </w:p>
    <w:p w:rsidR="00000000" w:rsidRDefault="004E0603">
      <w:pPr>
        <w:rPr>
          <w:rFonts w:cs="David"/>
          <w:sz w:val="24"/>
          <w:rtl/>
        </w:rPr>
      </w:pPr>
      <w:r>
        <w:rPr>
          <w:rFonts w:cs="David"/>
          <w:sz w:val="24"/>
          <w:u w:val="single"/>
          <w:rtl/>
        </w:rPr>
        <w:br w:type="page"/>
        <w:t>אסף מאיר:</w:t>
      </w:r>
    </w:p>
    <w:p w:rsidR="00000000" w:rsidRDefault="004E0603">
      <w:pPr>
        <w:rPr>
          <w:rFonts w:cs="David"/>
          <w:sz w:val="24"/>
          <w:rtl/>
        </w:rPr>
      </w:pPr>
    </w:p>
    <w:p w:rsidR="00000000" w:rsidRDefault="004E0603">
      <w:pPr>
        <w:rPr>
          <w:rFonts w:cs="David"/>
          <w:sz w:val="24"/>
          <w:rtl/>
        </w:rPr>
      </w:pPr>
      <w:r>
        <w:rPr>
          <w:rFonts w:cs="David"/>
          <w:sz w:val="24"/>
          <w:rtl/>
        </w:rPr>
        <w:tab/>
        <w:t>הוצאת ה-96 תא</w:t>
      </w:r>
      <w:r>
        <w:rPr>
          <w:rFonts w:cs="David"/>
          <w:sz w:val="24"/>
          <w:rtl/>
        </w:rPr>
        <w:t xml:space="preserve">פשר, למשל, הכנסת סולר 10 </w:t>
      </w:r>
      <w:r>
        <w:rPr>
          <w:rFonts w:cs="David"/>
        </w:rPr>
        <w:t>PPM</w:t>
      </w:r>
      <w:r>
        <w:rPr>
          <w:rFonts w:cs="David"/>
          <w:sz w:val="24"/>
          <w:rtl/>
        </w:rPr>
        <w:t xml:space="preserve">, בנוסף לסולר 50 </w:t>
      </w:r>
      <w:r>
        <w:rPr>
          <w:rFonts w:cs="David"/>
        </w:rPr>
        <w:t>PPM</w:t>
      </w:r>
      <w:r>
        <w:rPr>
          <w:rFonts w:cs="David"/>
          <w:sz w:val="24"/>
          <w:rtl/>
        </w:rPr>
        <w:t>. אני לא מדבר על היום, אלא על עוד שלוש שנים – אולי בנוסף, אולי יהיה כבר משהו חדש יותר. זאת דוגמה לדרך שבה זה תורם לאיכות הסביבה.</w:t>
      </w:r>
    </w:p>
    <w:p w:rsidR="00000000" w:rsidRDefault="004E0603">
      <w:pPr>
        <w:rPr>
          <w:rFonts w:cs="David"/>
          <w:sz w:val="24"/>
          <w:rtl/>
        </w:rPr>
      </w:pPr>
    </w:p>
    <w:p w:rsidR="00000000" w:rsidRDefault="004E0603">
      <w:pPr>
        <w:rPr>
          <w:rFonts w:cs="David"/>
          <w:sz w:val="24"/>
          <w:rtl/>
        </w:rPr>
      </w:pPr>
      <w:r>
        <w:rPr>
          <w:rFonts w:cs="David"/>
          <w:sz w:val="24"/>
          <w:u w:val="single"/>
          <w:rtl/>
        </w:rPr>
        <w:t>יעל דניאלי:</w:t>
      </w:r>
    </w:p>
    <w:p w:rsidR="00000000" w:rsidRDefault="004E0603">
      <w:pPr>
        <w:rPr>
          <w:rFonts w:cs="David"/>
          <w:sz w:val="24"/>
          <w:rtl/>
        </w:rPr>
      </w:pPr>
    </w:p>
    <w:p w:rsidR="00000000" w:rsidRDefault="004E0603">
      <w:pPr>
        <w:rPr>
          <w:rFonts w:cs="David"/>
          <w:sz w:val="24"/>
          <w:rtl/>
        </w:rPr>
      </w:pPr>
      <w:r>
        <w:rPr>
          <w:rFonts w:cs="David"/>
          <w:sz w:val="24"/>
          <w:rtl/>
        </w:rPr>
        <w:tab/>
        <w:t>אגב, חגית, אנחנו לא ציפינו שיכפו עלינו שנה או תקופה. זאת הבטחה ש</w:t>
      </w:r>
      <w:r>
        <w:rPr>
          <w:rFonts w:cs="David"/>
          <w:sz w:val="24"/>
          <w:rtl/>
        </w:rPr>
        <w:t xml:space="preserve">ל מינהל הדלק. </w:t>
      </w:r>
    </w:p>
    <w:p w:rsidR="00000000" w:rsidRDefault="004E0603">
      <w:pPr>
        <w:rPr>
          <w:rFonts w:cs="David"/>
          <w:sz w:val="24"/>
          <w:rtl/>
        </w:rPr>
      </w:pPr>
    </w:p>
    <w:p w:rsidR="00000000" w:rsidRDefault="004E0603">
      <w:pPr>
        <w:ind w:firstLine="567"/>
        <w:rPr>
          <w:rFonts w:cs="David"/>
          <w:sz w:val="24"/>
          <w:rtl/>
        </w:rPr>
      </w:pPr>
      <w:r>
        <w:rPr>
          <w:rFonts w:cs="David"/>
          <w:sz w:val="24"/>
          <w:rtl/>
        </w:rPr>
        <w:t xml:space="preserve">אנחנו מלכתחילה התנגדנו לתקופת מעבר, כי חשבנו, שמדינת ישראל צריכה לעקוב אחר מה שקורה בעולם המערבי, ואם בעולם המערבי לא קיים מוצר שנקרא 96 מעבר, או וריאציה על 96 נטול עופרת - ואגב, בתי זיקוק בישראל הם היחידים שמייצרים מוצר מהסוג הזה -  אנחנו </w:t>
      </w:r>
      <w:r>
        <w:rPr>
          <w:rFonts w:cs="David"/>
          <w:sz w:val="24"/>
          <w:rtl/>
        </w:rPr>
        <w:t>חשבנו שאפשר להסתדר כמו שאנשים הסתדרו בעולם. גם בעולם יש רכבים שהם מתחת לשנות ה-90', ואפשר להסתדר באמצעות בנזין 95 ותוסף. אנחנו גם הגדלנו והצענו לתת את התוסף חינם. כלומר אנשים יקנו בנזין שהוא מוצר 95, מוצר מפוקח, שמחירו, אגב, הוא זול היום ממחיר ה-96, ואת הת</w:t>
      </w:r>
      <w:r>
        <w:rPr>
          <w:rFonts w:cs="David"/>
          <w:sz w:val="24"/>
          <w:rtl/>
        </w:rPr>
        <w:t xml:space="preserve">וסף הצענו חינם.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חינם לאיזו תקופה?</w:t>
      </w:r>
    </w:p>
    <w:p w:rsidR="00000000" w:rsidRDefault="004E0603">
      <w:pPr>
        <w:rPr>
          <w:rFonts w:cs="David"/>
          <w:sz w:val="24"/>
          <w:rtl/>
        </w:rPr>
      </w:pPr>
    </w:p>
    <w:p w:rsidR="00000000" w:rsidRDefault="004E0603">
      <w:pPr>
        <w:rPr>
          <w:rFonts w:cs="David"/>
          <w:sz w:val="24"/>
          <w:rtl/>
        </w:rPr>
      </w:pPr>
      <w:r>
        <w:rPr>
          <w:rFonts w:cs="David"/>
          <w:sz w:val="24"/>
          <w:u w:val="single"/>
          <w:rtl/>
        </w:rPr>
        <w:t>יעל דניאלי:</w:t>
      </w:r>
    </w:p>
    <w:p w:rsidR="00000000" w:rsidRDefault="004E0603">
      <w:pPr>
        <w:rPr>
          <w:rFonts w:cs="David"/>
          <w:sz w:val="24"/>
          <w:rtl/>
        </w:rPr>
      </w:pPr>
    </w:p>
    <w:p w:rsidR="00000000" w:rsidRDefault="004E0603">
      <w:pPr>
        <w:rPr>
          <w:rFonts w:cs="David"/>
          <w:sz w:val="24"/>
          <w:rtl/>
        </w:rPr>
      </w:pPr>
      <w:r>
        <w:rPr>
          <w:rFonts w:cs="David"/>
          <w:sz w:val="24"/>
          <w:rtl/>
        </w:rPr>
        <w:tab/>
        <w:t>בוא נאמר, שלאותה תקופת מעבר שמדברים עליה. אנחנו מדברים, פחות או יותר, על אותם זמנים. היום בנזין 96 הוא מוצר שלא קיים בעולם, הוא קיים במדינת ישראל, והוא מפוקח. אנחנו אמרנו, שמרגע שכפו על</w:t>
      </w:r>
      <w:r>
        <w:rPr>
          <w:rFonts w:cs="David"/>
          <w:sz w:val="24"/>
          <w:rtl/>
        </w:rPr>
        <w:t>ינו את המוצר הזה, שנקרא 96 מעבר – למכור אותו בתחנות, אנחנו מעדיפים היינו לדעת, שתוך שנתיים המוצר הזה ייצא מהתחנות, ואז נוכל לייבא תחתיו מוצרים חדשים, בנזינים נקיים, שאפשר לייבא מאירופה, ולהתקדם, כמו אירופה, במקום ללכת אחורה, ולעשות איזה מוצר ביניים- -</w:t>
      </w:r>
    </w:p>
    <w:p w:rsidR="00000000" w:rsidRDefault="004E0603">
      <w:pPr>
        <w:rPr>
          <w:rFonts w:cs="David"/>
          <w:sz w:val="24"/>
          <w:rtl/>
        </w:rPr>
      </w:pPr>
    </w:p>
    <w:p w:rsidR="00000000" w:rsidRDefault="004E0603">
      <w:pPr>
        <w:rPr>
          <w:rFonts w:cs="David"/>
          <w:sz w:val="24"/>
          <w:rtl/>
        </w:rPr>
      </w:pPr>
      <w:r>
        <w:rPr>
          <w:rFonts w:cs="David"/>
          <w:sz w:val="24"/>
          <w:u w:val="single"/>
          <w:rtl/>
        </w:rPr>
        <w:t>היו</w:t>
      </w:r>
      <w:r>
        <w:rPr>
          <w:rFonts w:cs="David"/>
          <w:sz w:val="24"/>
          <w:u w:val="single"/>
          <w:rtl/>
        </w:rPr>
        <w:t>”ר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ואם תדעו את זה  חצי שנה לפני שנקבע את זה?</w:t>
      </w:r>
    </w:p>
    <w:p w:rsidR="00000000" w:rsidRDefault="004E0603">
      <w:pPr>
        <w:rPr>
          <w:rFonts w:cs="David"/>
          <w:sz w:val="24"/>
          <w:rtl/>
        </w:rPr>
      </w:pPr>
    </w:p>
    <w:p w:rsidR="00000000" w:rsidRDefault="004E0603">
      <w:pPr>
        <w:tabs>
          <w:tab w:val="left" w:pos="3773"/>
        </w:tabs>
        <w:rPr>
          <w:rFonts w:cs="David"/>
          <w:sz w:val="24"/>
          <w:rtl/>
        </w:rPr>
      </w:pPr>
      <w:r>
        <w:rPr>
          <w:rFonts w:cs="David"/>
          <w:sz w:val="24"/>
          <w:u w:val="single"/>
          <w:rtl/>
        </w:rPr>
        <w:t>יעל דניאלי:</w:t>
      </w:r>
    </w:p>
    <w:p w:rsidR="00000000" w:rsidRDefault="004E0603">
      <w:pPr>
        <w:tabs>
          <w:tab w:val="left" w:pos="3773"/>
        </w:tabs>
        <w:rPr>
          <w:rFonts w:cs="David"/>
          <w:sz w:val="24"/>
          <w:rtl/>
        </w:rPr>
      </w:pPr>
    </w:p>
    <w:p w:rsidR="00000000" w:rsidRDefault="004E0603">
      <w:pPr>
        <w:rPr>
          <w:rFonts w:cs="David"/>
          <w:sz w:val="24"/>
          <w:rtl/>
        </w:rPr>
      </w:pPr>
      <w:r>
        <w:rPr>
          <w:rFonts w:cs="David"/>
          <w:sz w:val="24"/>
          <w:rtl/>
        </w:rPr>
        <w:tab/>
        <w:t xml:space="preserve">מן הסתם, היום מתקיים דיון, ולנו נראה הגיוני שראוי לדעת מתי בנזין מסוים יוצא מהתחנות. לא ברור למה כרגע ההתעקשות היא להשאיר את המוצר הזה מכאן ועד בכלל. בעולם זה לא קיים. </w:t>
      </w:r>
    </w:p>
    <w:p w:rsidR="00000000" w:rsidRDefault="004E0603">
      <w:pPr>
        <w:rPr>
          <w:rFonts w:cs="David"/>
          <w:sz w:val="24"/>
          <w:rtl/>
        </w:rPr>
      </w:pPr>
    </w:p>
    <w:p w:rsidR="00000000" w:rsidRDefault="004E0603">
      <w:pPr>
        <w:ind w:firstLine="567"/>
        <w:rPr>
          <w:rFonts w:cs="David"/>
          <w:sz w:val="24"/>
          <w:rtl/>
        </w:rPr>
      </w:pPr>
      <w:r>
        <w:rPr>
          <w:rFonts w:cs="David"/>
          <w:sz w:val="24"/>
          <w:rtl/>
        </w:rPr>
        <w:t xml:space="preserve">הצענו בנזין </w:t>
      </w:r>
      <w:r>
        <w:rPr>
          <w:rFonts w:cs="David"/>
          <w:sz w:val="24"/>
          <w:rtl/>
        </w:rPr>
        <w:t>95 פלוס תוסף חינם, ואנחנו סבורים שהמוצר הזה – צריך לקבוע את תוקפו, צריך באיזה שלב לחלוף מן העולם.</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את מדברת רק על פז?</w:t>
      </w:r>
    </w:p>
    <w:p w:rsidR="00000000" w:rsidRDefault="004E0603">
      <w:pPr>
        <w:rPr>
          <w:rFonts w:cs="David"/>
          <w:sz w:val="24"/>
          <w:rtl/>
        </w:rPr>
      </w:pPr>
    </w:p>
    <w:p w:rsidR="00000000" w:rsidRDefault="004E0603">
      <w:pPr>
        <w:rPr>
          <w:rFonts w:cs="David"/>
          <w:sz w:val="24"/>
          <w:rtl/>
        </w:rPr>
      </w:pPr>
      <w:r>
        <w:rPr>
          <w:rFonts w:cs="David"/>
          <w:sz w:val="24"/>
          <w:u w:val="single"/>
          <w:rtl/>
        </w:rPr>
        <w:t>יעל דניאלי:</w:t>
      </w:r>
    </w:p>
    <w:p w:rsidR="00000000" w:rsidRDefault="004E0603">
      <w:pPr>
        <w:rPr>
          <w:rFonts w:cs="David"/>
          <w:sz w:val="24"/>
          <w:rtl/>
        </w:rPr>
      </w:pPr>
    </w:p>
    <w:p w:rsidR="00000000" w:rsidRDefault="004E0603">
      <w:pPr>
        <w:rPr>
          <w:rFonts w:cs="David"/>
          <w:sz w:val="24"/>
          <w:rtl/>
        </w:rPr>
      </w:pPr>
      <w:r>
        <w:rPr>
          <w:rFonts w:cs="David"/>
          <w:sz w:val="24"/>
          <w:rtl/>
        </w:rPr>
        <w:tab/>
        <w:t>כן.</w:t>
      </w:r>
    </w:p>
    <w:p w:rsidR="00000000" w:rsidRDefault="004E0603">
      <w:pPr>
        <w:rPr>
          <w:rFonts w:cs="David"/>
          <w:sz w:val="24"/>
          <w:rtl/>
        </w:rPr>
      </w:pPr>
    </w:p>
    <w:p w:rsidR="00000000" w:rsidRDefault="004E0603">
      <w:pPr>
        <w:rPr>
          <w:rFonts w:cs="David"/>
          <w:sz w:val="24"/>
          <w:rtl/>
        </w:rPr>
      </w:pPr>
      <w:r>
        <w:rPr>
          <w:rFonts w:cs="David"/>
          <w:sz w:val="24"/>
          <w:u w:val="single"/>
          <w:rtl/>
        </w:rPr>
        <w:br w:type="page"/>
        <w:t>אהוד יחיאלי:</w:t>
      </w:r>
    </w:p>
    <w:p w:rsidR="00000000" w:rsidRDefault="004E0603">
      <w:pPr>
        <w:rPr>
          <w:rFonts w:cs="David"/>
          <w:sz w:val="24"/>
          <w:rtl/>
        </w:rPr>
      </w:pPr>
    </w:p>
    <w:p w:rsidR="00000000" w:rsidRDefault="004E0603">
      <w:pPr>
        <w:rPr>
          <w:rFonts w:cs="David"/>
          <w:sz w:val="24"/>
          <w:rtl/>
        </w:rPr>
      </w:pPr>
      <w:r>
        <w:rPr>
          <w:rFonts w:cs="David"/>
          <w:sz w:val="24"/>
          <w:rtl/>
        </w:rPr>
        <w:tab/>
        <w:t>בנזינים נקיים הם לא יותר נקיים מה-96. זה שהבנזין הוא 98, הוא לא יותר נקי. אנחנו עו</w:t>
      </w:r>
      <w:r>
        <w:rPr>
          <w:rFonts w:cs="David"/>
          <w:sz w:val="24"/>
          <w:rtl/>
        </w:rPr>
        <w:t>בדים לפי התקנים האירופאים, אנחנו מורידים גם את הגופרית מהבנזינים, ונעמוד בכל התקנים האירופאים. הבנזין הזה לא יהיה יותר מלוכלך משום בנזין אחר, שלא משנה מה האוקטן שלו, שנמכר באירופה.</w:t>
      </w:r>
    </w:p>
    <w:p w:rsidR="00000000" w:rsidRDefault="004E0603">
      <w:pPr>
        <w:rPr>
          <w:rFonts w:cs="David"/>
          <w:sz w:val="24"/>
          <w:rtl/>
        </w:rPr>
      </w:pPr>
    </w:p>
    <w:p w:rsidR="00000000" w:rsidRDefault="004E0603">
      <w:pPr>
        <w:rPr>
          <w:rFonts w:cs="David"/>
          <w:sz w:val="24"/>
          <w:u w:val="single"/>
          <w:rtl/>
        </w:rPr>
      </w:pPr>
      <w:r>
        <w:rPr>
          <w:rFonts w:cs="David"/>
          <w:sz w:val="24"/>
          <w:u w:val="single"/>
          <w:rtl/>
        </w:rPr>
        <w:t>היו”ר גלעד ארדן:</w:t>
      </w:r>
    </w:p>
    <w:p w:rsidR="00000000" w:rsidRDefault="004E0603">
      <w:pPr>
        <w:rPr>
          <w:rFonts w:cs="David"/>
          <w:sz w:val="24"/>
          <w:u w:val="single"/>
          <w:rtl/>
        </w:rPr>
      </w:pPr>
    </w:p>
    <w:p w:rsidR="00000000" w:rsidRDefault="004E0603">
      <w:pPr>
        <w:rPr>
          <w:rFonts w:cs="David"/>
          <w:sz w:val="24"/>
          <w:rtl/>
        </w:rPr>
      </w:pPr>
      <w:r>
        <w:rPr>
          <w:rFonts w:cs="David"/>
          <w:sz w:val="24"/>
          <w:rtl/>
        </w:rPr>
        <w:tab/>
        <w:t>98 לא יותר נקי?</w:t>
      </w:r>
    </w:p>
    <w:p w:rsidR="00000000" w:rsidRDefault="004E0603">
      <w:pPr>
        <w:rPr>
          <w:rFonts w:cs="David"/>
          <w:sz w:val="24"/>
          <w:rtl/>
        </w:rPr>
      </w:pPr>
    </w:p>
    <w:p w:rsidR="00000000" w:rsidRDefault="004E0603">
      <w:pPr>
        <w:rPr>
          <w:rFonts w:cs="David"/>
          <w:sz w:val="24"/>
          <w:u w:val="single"/>
          <w:rtl/>
        </w:rPr>
      </w:pPr>
      <w:r>
        <w:rPr>
          <w:rFonts w:cs="David"/>
          <w:sz w:val="24"/>
          <w:u w:val="single"/>
          <w:rtl/>
        </w:rPr>
        <w:t>אהוד יחיאלי:</w:t>
      </w:r>
    </w:p>
    <w:p w:rsidR="00000000" w:rsidRDefault="004E0603">
      <w:pPr>
        <w:rPr>
          <w:rFonts w:cs="David"/>
          <w:sz w:val="24"/>
          <w:u w:val="single"/>
          <w:rtl/>
        </w:rPr>
      </w:pPr>
    </w:p>
    <w:p w:rsidR="00000000" w:rsidRDefault="004E0603">
      <w:pPr>
        <w:rPr>
          <w:rFonts w:cs="David"/>
          <w:sz w:val="24"/>
          <w:rtl/>
        </w:rPr>
      </w:pPr>
      <w:r>
        <w:rPr>
          <w:rFonts w:cs="David"/>
          <w:sz w:val="24"/>
          <w:rtl/>
        </w:rPr>
        <w:tab/>
        <w:t>לא, הוא רק בעל אוקטן יו</w:t>
      </w:r>
      <w:r>
        <w:rPr>
          <w:rFonts w:cs="David"/>
          <w:sz w:val="24"/>
          <w:rtl/>
        </w:rPr>
        <w:t>תר גבוה.</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אני רוצה להעיר הערה לגבי העלויות שהזכירו פה קודם-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אגב, את ההשגות שלך על הצו העברתם?</w:t>
      </w:r>
    </w:p>
    <w:p w:rsidR="00000000" w:rsidRDefault="004E0603">
      <w:pPr>
        <w:rPr>
          <w:rFonts w:cs="David"/>
          <w:sz w:val="24"/>
          <w:rtl/>
        </w:rPr>
      </w:pPr>
    </w:p>
    <w:p w:rsidR="00000000" w:rsidRDefault="004E0603">
      <w:pPr>
        <w:rPr>
          <w:rFonts w:cs="David"/>
          <w:sz w:val="24"/>
          <w:u w:val="single"/>
          <w:rtl/>
        </w:rPr>
      </w:pPr>
      <w:r>
        <w:rPr>
          <w:rFonts w:cs="David"/>
          <w:sz w:val="24"/>
          <w:u w:val="single"/>
          <w:rtl/>
        </w:rPr>
        <w:t>אסף מאיר:</w:t>
      </w:r>
    </w:p>
    <w:p w:rsidR="00000000" w:rsidRDefault="004E0603">
      <w:pPr>
        <w:rPr>
          <w:rFonts w:cs="David"/>
          <w:sz w:val="24"/>
          <w:u w:val="single"/>
          <w:rtl/>
        </w:rPr>
      </w:pPr>
    </w:p>
    <w:p w:rsidR="00000000" w:rsidRDefault="004E0603">
      <w:pPr>
        <w:rPr>
          <w:rFonts w:cs="David"/>
          <w:sz w:val="24"/>
          <w:rtl/>
        </w:rPr>
      </w:pPr>
      <w:r>
        <w:rPr>
          <w:rFonts w:cs="David"/>
          <w:sz w:val="24"/>
          <w:rtl/>
        </w:rPr>
        <w:tab/>
        <w:t>קיבלנו את הצו לפני שלושה ימים, בערך, כך שהעברנו בעל-פה.</w:t>
      </w:r>
    </w:p>
    <w:p w:rsidR="00000000" w:rsidRDefault="004E0603">
      <w:pPr>
        <w:rPr>
          <w:rFonts w:cs="David"/>
          <w:sz w:val="24"/>
          <w:rtl/>
        </w:rPr>
      </w:pPr>
    </w:p>
    <w:p w:rsidR="00000000" w:rsidRDefault="004E0603">
      <w:pPr>
        <w:rPr>
          <w:rFonts w:cs="David"/>
          <w:sz w:val="24"/>
          <w:u w:val="single"/>
          <w:rtl/>
        </w:rPr>
      </w:pPr>
      <w:r>
        <w:rPr>
          <w:rFonts w:cs="David"/>
          <w:sz w:val="24"/>
          <w:u w:val="single"/>
          <w:rtl/>
        </w:rPr>
        <w:t>לאה ורון:</w:t>
      </w:r>
    </w:p>
    <w:p w:rsidR="00000000" w:rsidRDefault="004E0603">
      <w:pPr>
        <w:rPr>
          <w:rFonts w:cs="David"/>
          <w:sz w:val="24"/>
          <w:u w:val="single"/>
          <w:rtl/>
        </w:rPr>
      </w:pPr>
    </w:p>
    <w:p w:rsidR="00000000" w:rsidRDefault="004E0603">
      <w:pPr>
        <w:pStyle w:val="22"/>
        <w:rPr>
          <w:rFonts w:cs="David"/>
          <w:sz w:val="24"/>
          <w:rtl/>
        </w:rPr>
      </w:pPr>
      <w:r>
        <w:rPr>
          <w:rFonts w:cs="David"/>
          <w:sz w:val="24"/>
          <w:rtl/>
        </w:rPr>
        <w:tab/>
        <w:t xml:space="preserve">מה זאת אומרת, אתם לא הייתם שותפים לדיונים בין </w:t>
      </w:r>
      <w:r>
        <w:rPr>
          <w:rFonts w:cs="David"/>
          <w:sz w:val="24"/>
          <w:rtl/>
        </w:rPr>
        <w:t>משרדי הממשלה על הצו? אנחנו לא מדברים על ההליך בוועדת הכלכלה.</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הצו היום מחייב ששר התשתיות יתייעץ עם שר התחבורה.</w:t>
      </w:r>
    </w:p>
    <w:p w:rsidR="00000000" w:rsidRDefault="004E0603">
      <w:pPr>
        <w:rPr>
          <w:rFonts w:cs="David"/>
          <w:sz w:val="24"/>
          <w:rtl/>
        </w:rPr>
      </w:pPr>
    </w:p>
    <w:p w:rsidR="00000000" w:rsidRDefault="004E0603">
      <w:pPr>
        <w:rPr>
          <w:rFonts w:cs="David"/>
          <w:sz w:val="24"/>
          <w:u w:val="single"/>
          <w:rtl/>
        </w:rPr>
      </w:pPr>
      <w:r>
        <w:rPr>
          <w:rFonts w:cs="David"/>
          <w:sz w:val="24"/>
          <w:u w:val="single"/>
          <w:rtl/>
        </w:rPr>
        <w:t>אסף מאיר:</w:t>
      </w:r>
    </w:p>
    <w:p w:rsidR="00000000" w:rsidRDefault="004E0603">
      <w:pPr>
        <w:rPr>
          <w:rFonts w:cs="David"/>
          <w:sz w:val="24"/>
          <w:u w:val="single"/>
          <w:rtl/>
        </w:rPr>
      </w:pPr>
    </w:p>
    <w:p w:rsidR="00000000" w:rsidRDefault="004E0603">
      <w:pPr>
        <w:rPr>
          <w:rFonts w:cs="David"/>
          <w:sz w:val="24"/>
          <w:rtl/>
        </w:rPr>
      </w:pPr>
      <w:r>
        <w:rPr>
          <w:rFonts w:cs="David"/>
          <w:sz w:val="24"/>
          <w:rtl/>
        </w:rPr>
        <w:tab/>
        <w:t xml:space="preserve">יש בינינו שיתוף פעולה נהדר. במקרה הספציפי הזה, את הצו לא ראינו, כמו שאמרתי. </w:t>
      </w:r>
    </w:p>
    <w:p w:rsidR="00000000" w:rsidRDefault="004E0603">
      <w:pPr>
        <w:rPr>
          <w:rFonts w:cs="David"/>
          <w:sz w:val="24"/>
          <w:rtl/>
        </w:rPr>
      </w:pPr>
    </w:p>
    <w:p w:rsidR="00000000" w:rsidRDefault="004E0603">
      <w:pPr>
        <w:rPr>
          <w:rFonts w:cs="David"/>
          <w:sz w:val="24"/>
          <w:u w:val="single"/>
          <w:rtl/>
        </w:rPr>
      </w:pPr>
      <w:r>
        <w:rPr>
          <w:rFonts w:cs="David"/>
          <w:sz w:val="24"/>
          <w:u w:val="single"/>
          <w:rtl/>
        </w:rPr>
        <w:t>יעקב פרידגוט:</w:t>
      </w:r>
    </w:p>
    <w:p w:rsidR="00000000" w:rsidRDefault="004E0603">
      <w:pPr>
        <w:rPr>
          <w:rFonts w:cs="David"/>
          <w:sz w:val="24"/>
          <w:rtl/>
        </w:rPr>
      </w:pPr>
    </w:p>
    <w:p w:rsidR="00000000" w:rsidRDefault="004E0603">
      <w:pPr>
        <w:rPr>
          <w:rFonts w:cs="David"/>
          <w:sz w:val="24"/>
          <w:rtl/>
        </w:rPr>
      </w:pPr>
      <w:r>
        <w:rPr>
          <w:rFonts w:cs="David"/>
          <w:sz w:val="24"/>
          <w:rtl/>
        </w:rPr>
        <w:tab/>
        <w:t xml:space="preserve">אנחנו תומכים בצו, ואני </w:t>
      </w:r>
      <w:r>
        <w:rPr>
          <w:rFonts w:cs="David"/>
          <w:sz w:val="24"/>
          <w:rtl/>
        </w:rPr>
        <w:t>אעשה את מלאכתי בכך שאצטרף לכל קודמיי שתמכו בצו.</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כלומר אם נקבע זמן, אתם לא תתנו תוסף חינם, כמו חברת פז?</w:t>
      </w:r>
    </w:p>
    <w:p w:rsidR="00000000" w:rsidRDefault="004E0603">
      <w:pPr>
        <w:rPr>
          <w:rFonts w:cs="David"/>
          <w:sz w:val="24"/>
          <w:rtl/>
        </w:rPr>
      </w:pPr>
      <w:r>
        <w:rPr>
          <w:rFonts w:cs="David"/>
          <w:sz w:val="24"/>
          <w:rtl/>
        </w:rPr>
        <w:tab/>
      </w:r>
    </w:p>
    <w:p w:rsidR="00000000" w:rsidRDefault="004E0603">
      <w:pPr>
        <w:rPr>
          <w:rFonts w:cs="David"/>
          <w:sz w:val="24"/>
          <w:u w:val="single"/>
          <w:rtl/>
        </w:rPr>
      </w:pPr>
      <w:r>
        <w:rPr>
          <w:rFonts w:cs="David"/>
          <w:sz w:val="24"/>
          <w:u w:val="single"/>
          <w:rtl/>
        </w:rPr>
        <w:t>יעקב פרידגוט:</w:t>
      </w:r>
    </w:p>
    <w:p w:rsidR="00000000" w:rsidRDefault="004E0603">
      <w:pPr>
        <w:rPr>
          <w:rFonts w:cs="David"/>
          <w:sz w:val="24"/>
          <w:rtl/>
        </w:rPr>
      </w:pPr>
    </w:p>
    <w:p w:rsidR="00000000" w:rsidRDefault="004E0603">
      <w:pPr>
        <w:rPr>
          <w:rFonts w:cs="David"/>
          <w:sz w:val="24"/>
          <w:rtl/>
        </w:rPr>
      </w:pPr>
      <w:r>
        <w:rPr>
          <w:rFonts w:cs="David"/>
          <w:sz w:val="24"/>
          <w:rtl/>
        </w:rPr>
        <w:tab/>
        <w:t>אני לא יכול להשיב- -</w:t>
      </w:r>
    </w:p>
    <w:p w:rsidR="00000000" w:rsidRDefault="004E0603">
      <w:pPr>
        <w:rPr>
          <w:rFonts w:cs="David"/>
          <w:sz w:val="24"/>
          <w:rtl/>
        </w:rPr>
      </w:pPr>
      <w:r>
        <w:rPr>
          <w:rFonts w:cs="David"/>
          <w:sz w:val="24"/>
          <w:rtl/>
        </w:rPr>
        <w:tab/>
      </w:r>
    </w:p>
    <w:p w:rsidR="00000000" w:rsidRDefault="004E0603">
      <w:pPr>
        <w:rPr>
          <w:rFonts w:cs="David"/>
          <w:sz w:val="24"/>
          <w:u w:val="single"/>
          <w:rtl/>
        </w:rPr>
      </w:pPr>
      <w:r>
        <w:rPr>
          <w:rFonts w:cs="David"/>
          <w:sz w:val="24"/>
          <w:u w:val="single"/>
          <w:rtl/>
        </w:rPr>
        <w:br w:type="page"/>
        <w:t>אבי מושל:</w:t>
      </w:r>
    </w:p>
    <w:p w:rsidR="00000000" w:rsidRDefault="004E0603">
      <w:pPr>
        <w:rPr>
          <w:rFonts w:cs="David"/>
          <w:sz w:val="24"/>
          <w:rtl/>
        </w:rPr>
      </w:pPr>
    </w:p>
    <w:p w:rsidR="00000000" w:rsidRDefault="004E0603">
      <w:pPr>
        <w:rPr>
          <w:rFonts w:cs="David"/>
          <w:sz w:val="24"/>
          <w:rtl/>
        </w:rPr>
      </w:pPr>
      <w:r>
        <w:rPr>
          <w:rFonts w:cs="David"/>
          <w:sz w:val="24"/>
          <w:rtl/>
        </w:rPr>
        <w:tab/>
        <w:t xml:space="preserve">אנחנו חושבים שהתוסף חינם הוא רעיון ממש לא טוב. כשאומרים לישראלי 'קח חינם', הוא </w:t>
      </w:r>
      <w:r>
        <w:rPr>
          <w:rFonts w:cs="David"/>
          <w:sz w:val="24"/>
          <w:rtl/>
        </w:rPr>
        <w:t>לוקח שניים. תיסוף-יתר זה דבר מזיק גם לרכב וגם לאיכות הסביבה.</w:t>
      </w:r>
    </w:p>
    <w:p w:rsidR="00000000" w:rsidRDefault="004E0603">
      <w:pPr>
        <w:rPr>
          <w:rFonts w:cs="David"/>
          <w:sz w:val="24"/>
          <w:rtl/>
        </w:rPr>
      </w:pPr>
      <w:r>
        <w:rPr>
          <w:rFonts w:cs="David"/>
          <w:sz w:val="24"/>
          <w:rtl/>
        </w:rPr>
        <w:tab/>
      </w:r>
    </w:p>
    <w:p w:rsidR="00000000" w:rsidRDefault="004E0603">
      <w:pPr>
        <w:rPr>
          <w:rFonts w:cs="David"/>
          <w:sz w:val="24"/>
          <w:u w:val="single"/>
          <w:rtl/>
        </w:rPr>
      </w:pPr>
      <w:r>
        <w:rPr>
          <w:rFonts w:cs="David"/>
          <w:sz w:val="24"/>
          <w:u w:val="single"/>
          <w:rtl/>
        </w:rPr>
        <w:t>ראובן אבן:</w:t>
      </w:r>
    </w:p>
    <w:p w:rsidR="00000000" w:rsidRDefault="004E0603">
      <w:pPr>
        <w:rPr>
          <w:rFonts w:cs="David"/>
          <w:sz w:val="24"/>
          <w:rtl/>
        </w:rPr>
      </w:pPr>
    </w:p>
    <w:p w:rsidR="00000000" w:rsidRDefault="004E0603">
      <w:pPr>
        <w:rPr>
          <w:rFonts w:cs="David"/>
          <w:sz w:val="24"/>
          <w:rtl/>
        </w:rPr>
      </w:pPr>
      <w:r>
        <w:rPr>
          <w:rFonts w:cs="David"/>
          <w:sz w:val="24"/>
          <w:rtl/>
        </w:rPr>
        <w:tab/>
        <w:t>אני מציע שברגע שכמות המשתמשים בדלק תגיע ל-10%, אפשר בהחלט להוציא את הסיפור הזה מהתיסוף המרכזי. מבחינה טכנית היום זה לא בריא לתת את התוסף-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ה-440,000 רכבים שנוס</w:t>
      </w:r>
      <w:r>
        <w:rPr>
          <w:rFonts w:cs="David"/>
          <w:sz w:val="24"/>
          <w:rtl/>
        </w:rPr>
        <w:t>עים, כמה אחוזים הם?</w:t>
      </w:r>
    </w:p>
    <w:p w:rsidR="00000000" w:rsidRDefault="004E0603">
      <w:pPr>
        <w:rPr>
          <w:rFonts w:cs="David"/>
          <w:sz w:val="24"/>
          <w:rtl/>
        </w:rPr>
      </w:pPr>
    </w:p>
    <w:p w:rsidR="00000000" w:rsidRDefault="004E0603">
      <w:pPr>
        <w:rPr>
          <w:rFonts w:cs="David"/>
          <w:sz w:val="24"/>
          <w:u w:val="single"/>
          <w:rtl/>
        </w:rPr>
      </w:pPr>
      <w:r>
        <w:rPr>
          <w:rFonts w:cs="David"/>
          <w:sz w:val="24"/>
          <w:u w:val="single"/>
          <w:rtl/>
        </w:rPr>
        <w:t>ראובן אבן:</w:t>
      </w:r>
    </w:p>
    <w:p w:rsidR="00000000" w:rsidRDefault="004E0603">
      <w:pPr>
        <w:rPr>
          <w:rFonts w:cs="David"/>
          <w:sz w:val="24"/>
          <w:rtl/>
        </w:rPr>
      </w:pPr>
    </w:p>
    <w:p w:rsidR="00000000" w:rsidRDefault="004E0603">
      <w:pPr>
        <w:rPr>
          <w:rFonts w:cs="David"/>
          <w:sz w:val="24"/>
          <w:rtl/>
        </w:rPr>
      </w:pPr>
      <w:r>
        <w:rPr>
          <w:rFonts w:cs="David"/>
          <w:sz w:val="24"/>
          <w:rtl/>
        </w:rPr>
        <w:tab/>
        <w:t xml:space="preserve">26%. ההנחה שלנו היא שמה שייצא קודם זה היותר ותיקים, אלה שנמצאים בגבולות של 91'-94' לא כל-כך יינזקו. אבל מצד שני, לתת לאדם את התוסף בידיים, הבכי והנהי יהיו גדולים. ההערכה שלנו היא שבשלוש שנים האלה, זה יירד בערך לכמות הזאת, </w:t>
      </w:r>
      <w:r>
        <w:rPr>
          <w:rFonts w:cs="David"/>
          <w:sz w:val="24"/>
          <w:rtl/>
        </w:rPr>
        <w:t xml:space="preserve">של 10%. </w:t>
      </w:r>
    </w:p>
    <w:p w:rsidR="00000000" w:rsidRDefault="004E0603">
      <w:pPr>
        <w:rPr>
          <w:rFonts w:cs="David"/>
          <w:sz w:val="24"/>
          <w:rtl/>
        </w:rPr>
      </w:pPr>
    </w:p>
    <w:p w:rsidR="00000000" w:rsidRDefault="004E0603">
      <w:pPr>
        <w:rPr>
          <w:rFonts w:cs="David"/>
          <w:sz w:val="24"/>
          <w:u w:val="single"/>
          <w:rtl/>
        </w:rPr>
      </w:pPr>
      <w:r>
        <w:rPr>
          <w:rFonts w:cs="David"/>
          <w:sz w:val="24"/>
          <w:u w:val="single"/>
          <w:rtl/>
        </w:rPr>
        <w:t>עודד לוי:</w:t>
      </w:r>
    </w:p>
    <w:p w:rsidR="00000000" w:rsidRDefault="004E0603">
      <w:pPr>
        <w:rPr>
          <w:rFonts w:cs="David"/>
          <w:sz w:val="24"/>
          <w:rtl/>
        </w:rPr>
      </w:pPr>
    </w:p>
    <w:p w:rsidR="00000000" w:rsidRDefault="004E0603">
      <w:pPr>
        <w:rPr>
          <w:rFonts w:cs="David"/>
          <w:sz w:val="24"/>
          <w:rtl/>
        </w:rPr>
      </w:pPr>
      <w:r>
        <w:rPr>
          <w:rFonts w:cs="David"/>
          <w:sz w:val="24"/>
          <w:rtl/>
        </w:rPr>
        <w:tab/>
        <w:t>ל-96 אין זכות קיום בפני עצמו, ודאי שגם בעולם אין מוצר כזה. אין בו שום טעם, ולכן ככל שנוציא אותו מוקדם יותר, המערכות יעבדו בצורה יעילה יותר.</w:t>
      </w:r>
    </w:p>
    <w:p w:rsidR="00000000" w:rsidRDefault="004E0603">
      <w:pPr>
        <w:rPr>
          <w:rFonts w:cs="David"/>
          <w:sz w:val="24"/>
          <w:rtl/>
        </w:rPr>
      </w:pPr>
    </w:p>
    <w:p w:rsidR="00000000" w:rsidRDefault="004E0603">
      <w:pPr>
        <w:ind w:firstLine="567"/>
        <w:rPr>
          <w:rFonts w:cs="David"/>
          <w:sz w:val="24"/>
          <w:rtl/>
        </w:rPr>
      </w:pPr>
      <w:r>
        <w:rPr>
          <w:rFonts w:cs="David"/>
          <w:sz w:val="24"/>
          <w:rtl/>
        </w:rPr>
        <w:t>כיום יש הרבה 96 שלא לצורך. פשוט מכוח האנרציה אנשים שומעים 96, 95. גם ה-95, אני יכול להצהיר על</w:t>
      </w:r>
      <w:r>
        <w:rPr>
          <w:rFonts w:cs="David"/>
          <w:sz w:val="24"/>
          <w:rtl/>
        </w:rPr>
        <w:t xml:space="preserve"> כך שרוב-רובו של ה-95 הוא 96 ומעלה, הוא 97, כי תקן זה מינימום. </w:t>
      </w:r>
    </w:p>
    <w:p w:rsidR="00000000" w:rsidRDefault="004E0603">
      <w:pPr>
        <w:rPr>
          <w:rFonts w:cs="David"/>
          <w:sz w:val="24"/>
          <w:rtl/>
        </w:rPr>
      </w:pPr>
    </w:p>
    <w:p w:rsidR="00000000" w:rsidRDefault="004E0603">
      <w:pPr>
        <w:rPr>
          <w:rFonts w:cs="David"/>
          <w:sz w:val="24"/>
          <w:rtl/>
        </w:rPr>
      </w:pPr>
      <w:r>
        <w:rPr>
          <w:rFonts w:cs="David"/>
          <w:sz w:val="24"/>
          <w:u w:val="single"/>
          <w:rtl/>
        </w:rPr>
        <w:t>דוד טל:</w:t>
      </w:r>
    </w:p>
    <w:p w:rsidR="00000000" w:rsidRDefault="004E0603">
      <w:pPr>
        <w:rPr>
          <w:rFonts w:cs="David"/>
          <w:sz w:val="24"/>
          <w:rtl/>
        </w:rPr>
      </w:pPr>
    </w:p>
    <w:p w:rsidR="00000000" w:rsidRDefault="004E0603">
      <w:pPr>
        <w:rPr>
          <w:rFonts w:cs="David"/>
          <w:sz w:val="24"/>
          <w:rtl/>
        </w:rPr>
      </w:pPr>
      <w:r>
        <w:rPr>
          <w:rFonts w:cs="David"/>
          <w:sz w:val="24"/>
          <w:rtl/>
        </w:rPr>
        <w:tab/>
        <w:t xml:space="preserve"> אז 96 זה 100?</w:t>
      </w:r>
    </w:p>
    <w:p w:rsidR="00000000" w:rsidRDefault="004E0603">
      <w:pPr>
        <w:rPr>
          <w:rFonts w:cs="David"/>
          <w:sz w:val="24"/>
          <w:rtl/>
        </w:rPr>
      </w:pPr>
    </w:p>
    <w:p w:rsidR="00000000" w:rsidRDefault="004E0603">
      <w:pPr>
        <w:rPr>
          <w:rFonts w:cs="David"/>
          <w:sz w:val="24"/>
          <w:u w:val="single"/>
          <w:rtl/>
        </w:rPr>
      </w:pPr>
      <w:r>
        <w:rPr>
          <w:rFonts w:cs="David"/>
          <w:sz w:val="24"/>
          <w:u w:val="single"/>
          <w:rtl/>
        </w:rPr>
        <w:t>עודד לוי:</w:t>
      </w:r>
    </w:p>
    <w:p w:rsidR="00000000" w:rsidRDefault="004E0603">
      <w:pPr>
        <w:rPr>
          <w:rFonts w:cs="David"/>
          <w:sz w:val="24"/>
          <w:rtl/>
        </w:rPr>
      </w:pPr>
    </w:p>
    <w:p w:rsidR="00000000" w:rsidRDefault="004E0603">
      <w:pPr>
        <w:rPr>
          <w:rFonts w:cs="David"/>
          <w:sz w:val="24"/>
          <w:rtl/>
        </w:rPr>
      </w:pPr>
      <w:r>
        <w:rPr>
          <w:rFonts w:cs="David"/>
          <w:sz w:val="24"/>
          <w:rtl/>
        </w:rPr>
        <w:tab/>
        <w:t xml:space="preserve">אנשים משתמשים שלא לצורך ב-96. לכן יש טעם להגביל את זה לשנתיים. הציבור מספיק אינטיליגנטי, שאותם מעטים שיישארו – גם קודמיי אמרו שתוך שנתיים-שלוש המוצר הזה </w:t>
      </w:r>
      <w:r>
        <w:rPr>
          <w:rFonts w:cs="David"/>
          <w:sz w:val="24"/>
          <w:rtl/>
        </w:rPr>
        <w:t>יחלוף מן העולם, הצורך במוצר הזה יחלוף מן העולם - חזקה עליהם שיקבלו את התוסף, ישתמשו בו בצורה מושכלת, אף אחד לא ישים דליים של תוסף. תחנות הדלק ומשרד התשתיות ייתן את הפרסום וההסברים הנכונים. אין צורך להנציח מצב שאינו טוב ואינו נכון.</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יש פה</w:t>
      </w:r>
      <w:r>
        <w:rPr>
          <w:rFonts w:cs="David"/>
          <w:sz w:val="24"/>
          <w:rtl/>
        </w:rPr>
        <w:t xml:space="preserve"> מישהו שיכול להגיד לי באופן מדעי, תוך כמה זמן הציבור שיש לו רכבים כאלה ימכור אותם, או יפסיק את השימוש בהם, שהם ייצאו משימוש?</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 xml:space="preserve"> תלוי במצב הכלכלי של מדינת ישראל.</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 xml:space="preserve">כרגע אני רק רוצה להבהיר שמינימום של 440,000 כלי רכב, מתוך מיליון </w:t>
      </w:r>
      <w:r>
        <w:rPr>
          <w:rFonts w:cs="David"/>
          <w:sz w:val="24"/>
          <w:rtl/>
        </w:rPr>
        <w:t>וחצי כלי רכב, שמתוכם לפחות מיליון וחצי זה דיזל – אתה מדבר כמעט על שיוויון במשתמשים בין 96 ל-95. זה לא כל-כך מהר יירד מהשוק, להערכתנו.</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 xml:space="preserve"> שמעון פרס בשנות ה-60' הציע מכונית לכל פועל. כרגע יש לו סיכוי טוב להיות ראש ממשלה עוד כמה שנים... לך על של</w:t>
      </w:r>
      <w:r>
        <w:rPr>
          <w:rFonts w:cs="David"/>
          <w:sz w:val="24"/>
          <w:rtl/>
        </w:rPr>
        <w:t>וש שנים, זה נראה לי סביר.</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אבל בעוד שלוש שנים נצטרך לבוא אליכם שוב.</w:t>
      </w:r>
    </w:p>
    <w:p w:rsidR="00000000" w:rsidRDefault="004E0603">
      <w:pPr>
        <w:rPr>
          <w:rFonts w:cs="David"/>
          <w:sz w:val="24"/>
          <w:u w:val="single"/>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העירו כאן, שהצריכה היא דומה ל-95. אני מבין שאנשים צורכים גם 96 שלא לצורך. בעשר השנים האחרונות אין כלי רכב שאמורים לצרוך 96, על-פי הוראות היצרן, נכון? אז אולי מש</w:t>
      </w:r>
      <w:r>
        <w:rPr>
          <w:rFonts w:cs="David"/>
          <w:sz w:val="24"/>
          <w:rtl/>
        </w:rPr>
        <w:t>רד התחבורה יגיד כמה רכבים בארץ יוצרו בעשר השנים האחרונות.</w:t>
      </w:r>
    </w:p>
    <w:p w:rsidR="00000000" w:rsidRDefault="004E0603">
      <w:pPr>
        <w:rPr>
          <w:rFonts w:cs="David"/>
          <w:sz w:val="24"/>
          <w:rtl/>
        </w:rPr>
      </w:pPr>
    </w:p>
    <w:p w:rsidR="00000000" w:rsidRDefault="004E0603">
      <w:pPr>
        <w:rPr>
          <w:rFonts w:cs="David"/>
          <w:sz w:val="24"/>
          <w:u w:val="single"/>
          <w:rtl/>
        </w:rPr>
      </w:pPr>
      <w:r>
        <w:rPr>
          <w:rFonts w:cs="David"/>
          <w:sz w:val="24"/>
          <w:u w:val="single"/>
          <w:rtl/>
        </w:rPr>
        <w:t>אבנר פלור:</w:t>
      </w:r>
    </w:p>
    <w:p w:rsidR="00000000" w:rsidRDefault="004E0603">
      <w:pPr>
        <w:rPr>
          <w:rFonts w:cs="David"/>
          <w:sz w:val="24"/>
          <w:rtl/>
        </w:rPr>
      </w:pPr>
    </w:p>
    <w:p w:rsidR="00000000" w:rsidRDefault="004E0603">
      <w:pPr>
        <w:rPr>
          <w:rFonts w:cs="David"/>
          <w:sz w:val="24"/>
          <w:rtl/>
        </w:rPr>
      </w:pPr>
      <w:r>
        <w:rPr>
          <w:rFonts w:cs="David"/>
          <w:sz w:val="24"/>
          <w:rtl/>
        </w:rPr>
        <w:tab/>
        <w:t>בבדיקה שעשיתי ב-97' היו בערך 770,000 כלי רכב, וב-2002 440,000, כלומר ירידה של 24%, כל אלה שהיו זקוקים לדלק הזה.</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שזקוקים או שצורכים?</w:t>
      </w:r>
    </w:p>
    <w:p w:rsidR="00000000" w:rsidRDefault="004E0603">
      <w:pPr>
        <w:rPr>
          <w:rFonts w:cs="David"/>
          <w:sz w:val="24"/>
          <w:rtl/>
        </w:rPr>
      </w:pPr>
    </w:p>
    <w:p w:rsidR="00000000" w:rsidRDefault="004E0603">
      <w:pPr>
        <w:rPr>
          <w:rFonts w:cs="David"/>
          <w:sz w:val="24"/>
          <w:u w:val="single"/>
          <w:rtl/>
        </w:rPr>
      </w:pPr>
      <w:r>
        <w:rPr>
          <w:rFonts w:cs="David"/>
          <w:sz w:val="24"/>
          <w:u w:val="single"/>
          <w:rtl/>
        </w:rPr>
        <w:t>אבנר פלור:</w:t>
      </w:r>
    </w:p>
    <w:p w:rsidR="00000000" w:rsidRDefault="004E0603">
      <w:pPr>
        <w:rPr>
          <w:rFonts w:cs="David"/>
          <w:sz w:val="24"/>
          <w:rtl/>
        </w:rPr>
      </w:pPr>
    </w:p>
    <w:p w:rsidR="00000000" w:rsidRDefault="004E0603">
      <w:pPr>
        <w:rPr>
          <w:rFonts w:cs="David"/>
          <w:sz w:val="24"/>
          <w:rtl/>
        </w:rPr>
      </w:pPr>
      <w:r>
        <w:rPr>
          <w:rFonts w:cs="David"/>
          <w:sz w:val="24"/>
          <w:rtl/>
        </w:rPr>
        <w:tab/>
        <w:t>שצורכים.</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זאת</w:t>
      </w:r>
      <w:r>
        <w:rPr>
          <w:rFonts w:cs="David"/>
          <w:sz w:val="24"/>
          <w:rtl/>
        </w:rPr>
        <w:t xml:space="preserve"> הבעיה.</w:t>
      </w:r>
    </w:p>
    <w:p w:rsidR="00000000" w:rsidRDefault="004E0603">
      <w:pPr>
        <w:rPr>
          <w:rFonts w:cs="David"/>
          <w:sz w:val="24"/>
          <w:rtl/>
        </w:rPr>
      </w:pPr>
    </w:p>
    <w:p w:rsidR="00000000" w:rsidRDefault="004E0603">
      <w:pPr>
        <w:rPr>
          <w:rFonts w:cs="David"/>
          <w:sz w:val="24"/>
          <w:u w:val="single"/>
          <w:rtl/>
        </w:rPr>
      </w:pPr>
      <w:r>
        <w:rPr>
          <w:rFonts w:cs="David"/>
          <w:sz w:val="24"/>
          <w:u w:val="single"/>
          <w:rtl/>
        </w:rPr>
        <w:t>ראובן אבן:</w:t>
      </w:r>
    </w:p>
    <w:p w:rsidR="00000000" w:rsidRDefault="004E0603">
      <w:pPr>
        <w:rPr>
          <w:rFonts w:cs="David"/>
          <w:sz w:val="24"/>
          <w:rtl/>
        </w:rPr>
      </w:pPr>
    </w:p>
    <w:p w:rsidR="00000000" w:rsidRDefault="004E0603">
      <w:pPr>
        <w:rPr>
          <w:rFonts w:cs="David"/>
          <w:sz w:val="24"/>
          <w:rtl/>
        </w:rPr>
      </w:pPr>
      <w:r>
        <w:rPr>
          <w:rFonts w:cs="David"/>
          <w:sz w:val="24"/>
          <w:rtl/>
        </w:rPr>
        <w:tab/>
        <w:t>התשובה היא פשוטה; ה-26% הם לא רק צורכים, אלא גם זקוקים. כל הרכבים מתחת ל-94', זה אבסולוטי שהם צריכים את זה.</w:t>
      </w:r>
    </w:p>
    <w:p w:rsidR="00000000" w:rsidRDefault="004E0603">
      <w:pPr>
        <w:rPr>
          <w:rFonts w:cs="David"/>
          <w:sz w:val="24"/>
          <w:rtl/>
        </w:rPr>
      </w:pPr>
    </w:p>
    <w:p w:rsidR="00000000" w:rsidRDefault="004E0603">
      <w:pPr>
        <w:rPr>
          <w:rFonts w:cs="David"/>
          <w:sz w:val="24"/>
          <w:rtl/>
        </w:rPr>
      </w:pPr>
      <w:r>
        <w:rPr>
          <w:rFonts w:cs="David"/>
          <w:sz w:val="24"/>
          <w:u w:val="single"/>
          <w:rtl/>
        </w:rPr>
        <w:t>אבשלום וילן:</w:t>
      </w:r>
    </w:p>
    <w:p w:rsidR="00000000" w:rsidRDefault="004E0603">
      <w:pPr>
        <w:rPr>
          <w:rFonts w:cs="David"/>
          <w:sz w:val="24"/>
          <w:rtl/>
        </w:rPr>
      </w:pPr>
    </w:p>
    <w:p w:rsidR="00000000" w:rsidRDefault="004E0603">
      <w:pPr>
        <w:rPr>
          <w:rFonts w:cs="David"/>
          <w:sz w:val="24"/>
          <w:rtl/>
        </w:rPr>
      </w:pPr>
      <w:r>
        <w:rPr>
          <w:rFonts w:cs="David"/>
          <w:sz w:val="24"/>
          <w:rtl/>
        </w:rPr>
        <w:tab/>
        <w:t xml:space="preserve"> בואו נעשה שלוש שנים, ונראה מה יהיה.</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אני חושב שכיוון שכרגע עוד לא ברור מה יהיו ההשלכות, אנ</w:t>
      </w:r>
      <w:r>
        <w:rPr>
          <w:rFonts w:cs="David"/>
          <w:sz w:val="24"/>
          <w:rtl/>
        </w:rPr>
        <w:t>י מציע שנאשר את הצו כפי שהוא בשלב זה, וכיוון שיש פה חילוקי דעות, נבקש מהמשרדים לאיכות הסביבה, האוצר והתשתיות לשבת, לדון, ואולי לחזור אלינו עם איזו הסכמה לגבי הזמן- -</w:t>
      </w:r>
    </w:p>
    <w:p w:rsidR="00000000" w:rsidRDefault="004E0603">
      <w:pPr>
        <w:rPr>
          <w:rFonts w:cs="David"/>
          <w:sz w:val="24"/>
          <w:rtl/>
        </w:rPr>
      </w:pPr>
    </w:p>
    <w:p w:rsidR="00000000" w:rsidRDefault="004E0603">
      <w:pPr>
        <w:rPr>
          <w:rFonts w:cs="David"/>
          <w:sz w:val="24"/>
          <w:rtl/>
        </w:rPr>
      </w:pPr>
      <w:r>
        <w:rPr>
          <w:rFonts w:cs="David"/>
          <w:sz w:val="24"/>
          <w:u w:val="single"/>
          <w:rtl/>
        </w:rPr>
        <w:t>דוד טל:</w:t>
      </w:r>
    </w:p>
    <w:p w:rsidR="00000000" w:rsidRDefault="004E0603">
      <w:pPr>
        <w:rPr>
          <w:rFonts w:cs="David"/>
          <w:sz w:val="24"/>
          <w:rtl/>
        </w:rPr>
      </w:pPr>
    </w:p>
    <w:p w:rsidR="00000000" w:rsidRDefault="004E0603">
      <w:pPr>
        <w:rPr>
          <w:rFonts w:cs="David"/>
          <w:sz w:val="24"/>
          <w:rtl/>
        </w:rPr>
      </w:pPr>
      <w:r>
        <w:rPr>
          <w:rFonts w:cs="David"/>
          <w:sz w:val="24"/>
          <w:rtl/>
        </w:rPr>
        <w:tab/>
        <w:t xml:space="preserve"> אם אתה מאשר להם את הצו, הם לא יחזרו אליך.</w:t>
      </w:r>
    </w:p>
    <w:p w:rsidR="00000000" w:rsidRDefault="004E0603">
      <w:pPr>
        <w:rPr>
          <w:rFonts w:cs="David"/>
          <w:sz w:val="24"/>
          <w:rtl/>
        </w:rPr>
      </w:pPr>
    </w:p>
    <w:p w:rsidR="00000000" w:rsidRDefault="004E0603">
      <w:pPr>
        <w:rPr>
          <w:rFonts w:cs="David"/>
          <w:sz w:val="24"/>
          <w:rtl/>
        </w:rPr>
      </w:pPr>
      <w:r>
        <w:rPr>
          <w:rFonts w:cs="David"/>
          <w:sz w:val="24"/>
          <w:u w:val="single"/>
          <w:rtl/>
        </w:rPr>
        <w:br w:type="page"/>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אין פה אנטי לנו</w:t>
      </w:r>
      <w:r>
        <w:rPr>
          <w:rFonts w:cs="David"/>
          <w:sz w:val="24"/>
          <w:rtl/>
        </w:rPr>
        <w:t>שא הזה, אלא רק כדי שהנתונים יתאפסו, ושהם יגיעו להסכמה בעניין מה תהיה ההשפעה של התוספת הזאת, של מגבלת השנים. חבל לעכב בשלב זה את הכניסה של הצו לתוקף, ולתרום בזה לאיכות הסביבה.</w:t>
      </w:r>
    </w:p>
    <w:p w:rsidR="00000000" w:rsidRDefault="004E0603">
      <w:pPr>
        <w:rPr>
          <w:rFonts w:cs="David"/>
          <w:sz w:val="24"/>
          <w:rtl/>
        </w:rPr>
      </w:pPr>
    </w:p>
    <w:p w:rsidR="00000000" w:rsidRDefault="004E0603">
      <w:pPr>
        <w:rPr>
          <w:rFonts w:cs="David"/>
          <w:sz w:val="24"/>
          <w:rtl/>
        </w:rPr>
      </w:pPr>
      <w:r>
        <w:rPr>
          <w:rFonts w:cs="David"/>
          <w:sz w:val="24"/>
          <w:rtl/>
        </w:rPr>
        <w:tab/>
        <w:t>מי יקרא את זה?</w:t>
      </w:r>
    </w:p>
    <w:p w:rsidR="00000000" w:rsidRDefault="004E0603">
      <w:pPr>
        <w:rPr>
          <w:rFonts w:cs="David"/>
          <w:sz w:val="24"/>
          <w:rtl/>
        </w:rPr>
      </w:pPr>
    </w:p>
    <w:p w:rsidR="00000000" w:rsidRDefault="004E0603">
      <w:pPr>
        <w:rPr>
          <w:rFonts w:cs="David"/>
          <w:sz w:val="24"/>
          <w:rtl/>
        </w:rPr>
      </w:pPr>
      <w:r>
        <w:rPr>
          <w:rFonts w:cs="David"/>
          <w:sz w:val="24"/>
          <w:u w:val="single"/>
          <w:rtl/>
        </w:rPr>
        <w:t>חגית אייזנמן:</w:t>
      </w:r>
    </w:p>
    <w:p w:rsidR="00000000" w:rsidRDefault="004E0603">
      <w:pPr>
        <w:rPr>
          <w:rFonts w:cs="David"/>
          <w:sz w:val="24"/>
          <w:rtl/>
        </w:rPr>
      </w:pPr>
    </w:p>
    <w:p w:rsidR="00000000" w:rsidRDefault="004E0603">
      <w:pPr>
        <w:rPr>
          <w:rFonts w:cs="David"/>
          <w:sz w:val="24"/>
          <w:rtl/>
        </w:rPr>
      </w:pPr>
      <w:r>
        <w:rPr>
          <w:rFonts w:cs="David"/>
          <w:sz w:val="24"/>
          <w:rtl/>
        </w:rPr>
        <w:tab/>
        <w:t>צו הפעלת רכב (מנועים ודלק)(הפעלת רכב מנועי בבנז</w:t>
      </w:r>
      <w:r>
        <w:rPr>
          <w:rFonts w:cs="David"/>
          <w:sz w:val="24"/>
          <w:rtl/>
        </w:rPr>
        <w:t>ין)(תיקון), התשס"ד-2003</w:t>
      </w:r>
    </w:p>
    <w:p w:rsidR="00000000" w:rsidRDefault="004E0603">
      <w:pPr>
        <w:rPr>
          <w:rFonts w:cs="David"/>
          <w:sz w:val="24"/>
          <w:rtl/>
        </w:rPr>
      </w:pPr>
      <w:r>
        <w:rPr>
          <w:rFonts w:cs="David"/>
          <w:sz w:val="24"/>
          <w:rtl/>
        </w:rPr>
        <w:tab/>
        <w:t xml:space="preserve"> 1. בצו הפעלת רכב (מנועים ודלק)(הפעלת רכב מנועי בבנזין), התשכ"א-1961 (להלן – הצו העיקרי), בהגדרת "בנזין" במקום "ת"י 90 חלק 1 – "בנזין לרכב מנועי: בנזין המכיל עופרת" (להלן – בנזין מכיל עופרת) בכפוף להוראות סעיף 1א" יבוא: "ת"י מס' 90</w:t>
      </w:r>
      <w:r>
        <w:rPr>
          <w:rFonts w:cs="David"/>
          <w:sz w:val="24"/>
          <w:rtl/>
        </w:rPr>
        <w:t xml:space="preserve"> חלק 3 – "בנזין לרכב מנועי: בנזין עם תחליף עופרת".</w:t>
      </w:r>
    </w:p>
    <w:p w:rsidR="00000000" w:rsidRDefault="004E0603">
      <w:pPr>
        <w:rPr>
          <w:rFonts w:cs="David"/>
          <w:sz w:val="24"/>
          <w:rtl/>
        </w:rPr>
      </w:pPr>
    </w:p>
    <w:p w:rsidR="00000000" w:rsidRDefault="004E0603">
      <w:pPr>
        <w:rPr>
          <w:rFonts w:cs="David"/>
          <w:sz w:val="24"/>
          <w:rtl/>
        </w:rPr>
      </w:pPr>
      <w:r>
        <w:rPr>
          <w:rFonts w:cs="David"/>
          <w:sz w:val="24"/>
          <w:rtl/>
        </w:rPr>
        <w:t xml:space="preserve">           2.   סעיף 1א לצו העיקרי – בטל.</w:t>
      </w:r>
    </w:p>
    <w:p w:rsidR="00000000" w:rsidRDefault="004E0603">
      <w:pPr>
        <w:rPr>
          <w:rFonts w:cs="David"/>
          <w:sz w:val="24"/>
          <w:rtl/>
        </w:rPr>
      </w:pPr>
    </w:p>
    <w:p w:rsidR="00000000" w:rsidRDefault="004E0603">
      <w:pPr>
        <w:rPr>
          <w:rFonts w:cs="David"/>
          <w:sz w:val="24"/>
          <w:rtl/>
        </w:rPr>
      </w:pPr>
      <w:r>
        <w:rPr>
          <w:rFonts w:cs="David"/>
          <w:sz w:val="24"/>
          <w:rtl/>
        </w:rPr>
        <w:t xml:space="preserve">           תחילתו של צו זה בתום 90 ימים מיום פרסומו, אך מותר לפעול לפיו מיום פרסומו.</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אני רוצה להצביע על הצו, אבל לפני כן אני רוצה שתיכלל בהחל</w:t>
      </w:r>
      <w:r>
        <w:rPr>
          <w:rFonts w:cs="David"/>
          <w:sz w:val="24"/>
          <w:rtl/>
        </w:rPr>
        <w:t>טה בקשה מהמשרדים תשתיות, תחבורה והאוצר לבחון מיידית את האיסור המוחלט על שימוש בבנזין 96, ולחזור אלינו לוועדה עם עמדה או הצעה נוספת שלכם.</w:t>
      </w:r>
    </w:p>
    <w:p w:rsidR="00000000" w:rsidRDefault="004E0603">
      <w:pPr>
        <w:rPr>
          <w:rFonts w:cs="David"/>
          <w:sz w:val="24"/>
          <w:rtl/>
        </w:rPr>
      </w:pPr>
    </w:p>
    <w:p w:rsidR="00000000" w:rsidRDefault="004E0603">
      <w:pPr>
        <w:rPr>
          <w:rFonts w:cs="David"/>
          <w:sz w:val="24"/>
          <w:rtl/>
        </w:rPr>
      </w:pPr>
      <w:r>
        <w:rPr>
          <w:rFonts w:cs="David"/>
          <w:sz w:val="24"/>
          <w:u w:val="single"/>
          <w:rtl/>
        </w:rPr>
        <w:t>אהוד יחיאלי:</w:t>
      </w:r>
    </w:p>
    <w:p w:rsidR="00000000" w:rsidRDefault="004E0603">
      <w:pPr>
        <w:rPr>
          <w:rFonts w:cs="David"/>
          <w:sz w:val="24"/>
          <w:rtl/>
        </w:rPr>
      </w:pPr>
    </w:p>
    <w:p w:rsidR="00000000" w:rsidRDefault="004E0603">
      <w:pPr>
        <w:rPr>
          <w:rFonts w:cs="David"/>
          <w:sz w:val="24"/>
          <w:rtl/>
        </w:rPr>
      </w:pPr>
      <w:r>
        <w:rPr>
          <w:rFonts w:cs="David"/>
          <w:sz w:val="24"/>
          <w:rtl/>
        </w:rPr>
        <w:tab/>
        <w:t>אגב, יש ועדה משותפת למשרדים, שתבצע מעקב קבוע. יש לנו לו"ז בין-משרדי, ואנחנו מתכוונים לעקוב אחרי זה בצור</w:t>
      </w:r>
      <w:r>
        <w:rPr>
          <w:rFonts w:cs="David"/>
          <w:sz w:val="24"/>
          <w:rtl/>
        </w:rPr>
        <w:t>ה קבועה.</w:t>
      </w:r>
    </w:p>
    <w:p w:rsidR="00000000" w:rsidRDefault="004E0603">
      <w:pPr>
        <w:rPr>
          <w:rFonts w:cs="David"/>
          <w:sz w:val="24"/>
          <w:rtl/>
        </w:rPr>
      </w:pPr>
    </w:p>
    <w:p w:rsidR="00000000" w:rsidRDefault="004E0603">
      <w:pPr>
        <w:rPr>
          <w:rFonts w:cs="David"/>
          <w:sz w:val="24"/>
          <w:rtl/>
        </w:rPr>
      </w:pPr>
      <w:r>
        <w:rPr>
          <w:rFonts w:cs="David"/>
          <w:sz w:val="24"/>
          <w:u w:val="single"/>
          <w:rtl/>
        </w:rPr>
        <w:t>אסף מאיר:</w:t>
      </w:r>
    </w:p>
    <w:p w:rsidR="00000000" w:rsidRDefault="004E0603">
      <w:pPr>
        <w:rPr>
          <w:rFonts w:cs="David"/>
          <w:sz w:val="24"/>
          <w:rtl/>
        </w:rPr>
      </w:pPr>
    </w:p>
    <w:p w:rsidR="00000000" w:rsidRDefault="004E0603">
      <w:pPr>
        <w:rPr>
          <w:rFonts w:cs="David"/>
          <w:sz w:val="24"/>
          <w:rtl/>
        </w:rPr>
      </w:pPr>
      <w:r>
        <w:rPr>
          <w:rFonts w:cs="David"/>
          <w:sz w:val="24"/>
          <w:rtl/>
        </w:rPr>
        <w:tab/>
        <w:t>השאלה היא אם לא כדאי לבחון לפחות הגבלה באחוזים, כלומר שאחוז כלי רכב מסוים מתוך סך כלי הרכב שצורכים בנזין 96, יגיע לאחוז מסוים, נניח 10%- -</w:t>
      </w:r>
    </w:p>
    <w:p w:rsidR="00000000" w:rsidRDefault="004E0603">
      <w:pPr>
        <w:rPr>
          <w:rFonts w:cs="David"/>
          <w:sz w:val="24"/>
          <w:rtl/>
        </w:rPr>
      </w:pPr>
    </w:p>
    <w:p w:rsidR="00000000" w:rsidRDefault="004E0603">
      <w:pPr>
        <w:rPr>
          <w:rFonts w:cs="David"/>
          <w:sz w:val="24"/>
          <w:rtl/>
        </w:rPr>
      </w:pPr>
      <w:r>
        <w:rPr>
          <w:rFonts w:cs="David"/>
          <w:sz w:val="24"/>
          <w:u w:val="single"/>
          <w:rtl/>
        </w:rPr>
        <w:t>היו”ר גלעד ארדן:</w:t>
      </w:r>
    </w:p>
    <w:p w:rsidR="00000000" w:rsidRDefault="004E0603">
      <w:pPr>
        <w:rPr>
          <w:rFonts w:cs="David"/>
          <w:sz w:val="24"/>
          <w:rtl/>
        </w:rPr>
      </w:pPr>
    </w:p>
    <w:p w:rsidR="00000000" w:rsidRDefault="004E0603">
      <w:pPr>
        <w:rPr>
          <w:rFonts w:cs="David"/>
          <w:sz w:val="24"/>
          <w:rtl/>
        </w:rPr>
      </w:pPr>
      <w:r>
        <w:rPr>
          <w:rFonts w:cs="David"/>
          <w:sz w:val="24"/>
          <w:rtl/>
        </w:rPr>
        <w:tab/>
        <w:t xml:space="preserve"> תציעו את זה בפגישה ביניכם בוועדה, ותחזרו אלינו.</w:t>
      </w:r>
    </w:p>
    <w:p w:rsidR="00000000" w:rsidRDefault="004E0603">
      <w:pPr>
        <w:rPr>
          <w:rFonts w:cs="David"/>
          <w:sz w:val="24"/>
          <w:rtl/>
        </w:rPr>
      </w:pPr>
    </w:p>
    <w:p w:rsidR="00000000" w:rsidRDefault="004E0603">
      <w:pPr>
        <w:rPr>
          <w:rFonts w:cs="David"/>
          <w:sz w:val="24"/>
          <w:rtl/>
        </w:rPr>
      </w:pPr>
      <w:r>
        <w:rPr>
          <w:rFonts w:cs="David"/>
          <w:sz w:val="24"/>
          <w:rtl/>
        </w:rPr>
        <w:tab/>
        <w:t>מי בעד הצו? מי נגד? מי נ</w:t>
      </w:r>
      <w:r>
        <w:rPr>
          <w:rFonts w:cs="David"/>
          <w:sz w:val="24"/>
          <w:rtl/>
        </w:rPr>
        <w:t>מנע? הצו אושר.</w:t>
      </w:r>
    </w:p>
    <w:p w:rsidR="00000000" w:rsidRDefault="004E0603">
      <w:pPr>
        <w:rPr>
          <w:rFonts w:cs="David"/>
          <w:sz w:val="24"/>
          <w:rtl/>
        </w:rPr>
      </w:pPr>
    </w:p>
    <w:p w:rsidR="00000000" w:rsidRDefault="004E0603">
      <w:pPr>
        <w:rPr>
          <w:rFonts w:cs="David"/>
          <w:sz w:val="24"/>
          <w:rtl/>
        </w:rPr>
      </w:pPr>
      <w:r>
        <w:rPr>
          <w:rFonts w:cs="David"/>
          <w:sz w:val="24"/>
          <w:rtl/>
        </w:rPr>
        <w:tab/>
        <w:t xml:space="preserve"> תודה רבה, הישיבה נעולה.</w:t>
      </w:r>
    </w:p>
    <w:p w:rsidR="00000000" w:rsidRDefault="004E0603">
      <w:pPr>
        <w:rPr>
          <w:rFonts w:cs="David"/>
          <w:sz w:val="24"/>
          <w:rtl/>
        </w:rPr>
      </w:pPr>
    </w:p>
    <w:p w:rsidR="00000000" w:rsidRDefault="004E0603">
      <w:pPr>
        <w:rPr>
          <w:rFonts w:cs="David"/>
          <w:sz w:val="24"/>
          <w:rtl/>
        </w:rPr>
      </w:pPr>
    </w:p>
    <w:p w:rsidR="00000000" w:rsidRDefault="004E0603">
      <w:pPr>
        <w:rPr>
          <w:rFonts w:cs="David"/>
          <w:sz w:val="24"/>
          <w:rtl/>
        </w:rPr>
      </w:pPr>
    </w:p>
    <w:p w:rsidR="00000000" w:rsidRDefault="004E0603">
      <w:pPr>
        <w:pStyle w:val="8"/>
        <w:rPr>
          <w:rFonts w:cs="David"/>
          <w:sz w:val="24"/>
          <w:rtl/>
        </w:rPr>
      </w:pPr>
      <w:r>
        <w:rPr>
          <w:rFonts w:cs="David"/>
          <w:sz w:val="24"/>
          <w:rtl/>
        </w:rPr>
        <w:t>הישיבה ננעלה בשעה 09:30.</w:t>
      </w:r>
    </w:p>
    <w:p w:rsidR="00000000" w:rsidRDefault="004E06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0603">
      <w:r>
        <w:separator/>
      </w:r>
    </w:p>
  </w:endnote>
  <w:endnote w:type="continuationSeparator" w:id="0">
    <w:p w:rsidR="00000000" w:rsidRDefault="004E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603">
    <w:pPr>
      <w:pStyle w:val="a7"/>
      <w:rPr>
        <w:rFonts w:cs="David"/>
        <w:sz w:val="24"/>
        <w:rtl/>
      </w:rPr>
    </w:pPr>
  </w:p>
  <w:p w:rsidR="00000000" w:rsidRDefault="004E06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603">
    <w:pPr>
      <w:pStyle w:val="a7"/>
      <w:rPr>
        <w:rFonts w:cs="David"/>
        <w:sz w:val="24"/>
        <w:rtl/>
      </w:rPr>
    </w:pPr>
  </w:p>
  <w:p w:rsidR="00000000" w:rsidRDefault="004E06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0603">
      <w:r>
        <w:separator/>
      </w:r>
    </w:p>
  </w:footnote>
  <w:footnote w:type="continuationSeparator" w:id="0">
    <w:p w:rsidR="00000000" w:rsidRDefault="004E06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6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E0603">
    <w:pPr>
      <w:pStyle w:val="a5"/>
      <w:ind w:right="360"/>
      <w:rPr>
        <w:rFonts w:cs="David"/>
        <w:sz w:val="24"/>
        <w:rtl/>
      </w:rPr>
    </w:pPr>
    <w:r>
      <w:rPr>
        <w:rFonts w:cs="David"/>
        <w:sz w:val="24"/>
        <w:rtl/>
      </w:rPr>
      <w:t>ועדת הכלכלה</w:t>
    </w:r>
  </w:p>
  <w:p w:rsidR="00000000" w:rsidRDefault="004E0603">
    <w:pPr>
      <w:pStyle w:val="a5"/>
      <w:ind w:right="360"/>
      <w:rPr>
        <w:rStyle w:val="a9"/>
        <w:rFonts w:cs="David"/>
        <w:sz w:val="24"/>
        <w:rtl/>
      </w:rPr>
    </w:pPr>
    <w:r>
      <w:rPr>
        <w:rFonts w:cs="David"/>
        <w:sz w:val="24"/>
        <w:rtl/>
      </w:rPr>
      <w:t>12.11.03</w:t>
    </w:r>
  </w:p>
  <w:p w:rsidR="00000000" w:rsidRDefault="004E06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603">
    <w:pPr>
      <w:pStyle w:val="a5"/>
      <w:rPr>
        <w:rFonts w:cs="David"/>
        <w:sz w:val="24"/>
        <w:rtl/>
      </w:rPr>
    </w:pPr>
  </w:p>
  <w:p w:rsidR="00000000" w:rsidRDefault="004E06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0603"/>
    <w:rsid w:val="004E0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40CB22-CE81-4E8C-892D-5E53B7930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E3E5C1-834A-45C4-8350-73DDFB90B050}"/>
</file>

<file path=customXml/itemProps2.xml><?xml version="1.0" encoding="utf-8"?>
<ds:datastoreItem xmlns:ds="http://schemas.openxmlformats.org/officeDocument/2006/customXml" ds:itemID="{F0315F1E-54E8-4CD5-9E37-31DD60B43A4A}"/>
</file>

<file path=customXml/itemProps3.xml><?xml version="1.0" encoding="utf-8"?>
<ds:datastoreItem xmlns:ds="http://schemas.openxmlformats.org/officeDocument/2006/customXml" ds:itemID="{31B3735B-C74C-4D04-9216-753030D72232}"/>
</file>

<file path=docProps/app.xml><?xml version="1.0" encoding="utf-8"?>
<Properties xmlns="http://schemas.openxmlformats.org/officeDocument/2006/extended-properties" xmlns:vt="http://schemas.openxmlformats.org/officeDocument/2006/docPropsVTypes">
  <Template>Normal</Template>
  <TotalTime>0</TotalTime>
  <Pages>3</Pages>
  <Words>2714</Words>
  <Characters>13574</Characters>
  <Application>Microsoft Office Word</Application>
  <DocSecurity>0</DocSecurity>
  <Lines>113</Lines>
  <Paragraphs>32</Paragraphs>
  <ScaleCrop>false</ScaleCrop>
  <Company>knesset</Company>
  <LinksUpToDate>false</LinksUpToDate>
  <CharactersWithSpaces>16256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פרוטוקולים/כלכלה/7302</dc:title>
  <dc:subject>כלכלה 12.11.2003א</dc:subject>
  <dc:creator>הדס דויטש-פרי</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65544</vt:r8>
  </property>
</Properties>
</file>