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E2D0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C759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E2D0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E2D0B" w:rsidP="0049687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9687A">
        <w:rPr>
          <w:rFonts w:hint="cs"/>
          <w:b/>
          <w:bCs/>
          <w:rtl/>
        </w:rPr>
        <w:t>1036</w:t>
      </w:r>
    </w:p>
    <w:p w:rsidR="00E64116" w:rsidRPr="008713A4" w:rsidRDefault="004E2D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4E2D0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כ"ד באייר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(09 במאי 2018), שעה 10:15</w:t>
      </w:r>
    </w:p>
    <w:p w:rsidR="00E64116" w:rsidRPr="008713A4" w:rsidRDefault="00E64116" w:rsidP="008320F6">
      <w:pPr>
        <w:ind w:firstLine="0"/>
        <w:rPr>
          <w:rFonts w:hint="cs"/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נושא"/>
        <w:tag w:val="&lt;ID&gt;612769&lt;/ID&gt;&lt;Name&gt;תקנות הפיקוח על שירותים פיננסיים (שירותים פיננסיים מוסדרים)(פטור מחובת רישוי)(הוראת שעה), התשע&quot;ח-2018&lt;/Name&gt;&lt;Data&gt;תקנות הפיקוח על שירותים פיננסיים (שירותים פיננסיים מוסדרים)(פטור מחובת רישוי)(הוראת שעה), התשע&quot;ח-2018 &lt;/Data&gt;"/>
        <w:id w:val="-827825245"/>
        <w:placeholder>
          <w:docPart w:val="DefaultPlaceholder_-1854013440"/>
        </w:placeholder>
      </w:sdtPr>
      <w:sdtEndPr/>
      <w:sdtContent>
        <w:p w:rsidR="00E64116" w:rsidRPr="008713A4" w:rsidRDefault="004E2D0B" w:rsidP="007C693F">
          <w:pPr>
            <w:spacing w:before="60"/>
            <w:ind w:firstLine="0"/>
            <w:rPr>
              <w:rtl/>
            </w:rPr>
          </w:pPr>
          <w:r w:rsidRPr="004E2D0B">
            <w:rPr>
              <w:rtl/>
            </w:rPr>
            <w:t>תקנות הפיקוח על שירותים פיננסיים (שירותים פיננסיים מוסדרים)(פטור מחובת רישוי)(הוראת שעה), התשע"ח-2018</w:t>
          </w:r>
        </w:p>
      </w:sdtContent>
    </w:sdt>
    <w:p w:rsidR="004E2D0B" w:rsidRDefault="004E2D0B" w:rsidP="007C693F">
      <w:pPr>
        <w:spacing w:before="60"/>
        <w:ind w:firstLine="0"/>
        <w:rPr>
          <w:rtl/>
        </w:rPr>
      </w:pPr>
    </w:p>
    <w:p w:rsidR="00EC759F" w:rsidRPr="008713A4" w:rsidRDefault="00EC759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E2D0B" w:rsidRDefault="004E2D0B" w:rsidP="00EC1FB3">
      <w:pPr>
        <w:ind w:firstLine="0"/>
        <w:rPr>
          <w:rtl/>
        </w:rPr>
      </w:pPr>
      <w:r w:rsidRPr="004E2D0B">
        <w:rPr>
          <w:rtl/>
        </w:rPr>
        <w:t>משה גפני – היו"ר</w:t>
      </w:r>
    </w:p>
    <w:p w:rsidR="004E2D0B" w:rsidRPr="004E2D0B" w:rsidRDefault="004E2D0B" w:rsidP="00EC1FB3">
      <w:pPr>
        <w:ind w:firstLine="0"/>
        <w:rPr>
          <w:rtl/>
        </w:rPr>
      </w:pPr>
      <w:r w:rsidRPr="004E2D0B">
        <w:rPr>
          <w:rtl/>
        </w:rPr>
        <w:t>יצחק וקנין</w:t>
      </w:r>
    </w:p>
    <w:p w:rsidR="004E2D0B" w:rsidRPr="004E2D0B" w:rsidRDefault="004E2D0B" w:rsidP="00EC1FB3">
      <w:pPr>
        <w:ind w:firstLine="0"/>
        <w:rPr>
          <w:rtl/>
        </w:rPr>
      </w:pPr>
      <w:r w:rsidRPr="004E2D0B">
        <w:rPr>
          <w:rtl/>
        </w:rPr>
        <w:t>מיקי לוי</w:t>
      </w:r>
    </w:p>
    <w:p w:rsidR="004E2D0B" w:rsidRPr="004E2D0B" w:rsidRDefault="004E2D0B" w:rsidP="00EC1FB3">
      <w:pPr>
        <w:ind w:firstLine="0"/>
        <w:rPr>
          <w:rtl/>
        </w:rPr>
      </w:pPr>
      <w:r w:rsidRPr="004E2D0B">
        <w:rPr>
          <w:rtl/>
        </w:rPr>
        <w:t>עודד פורר</w:t>
      </w:r>
    </w:p>
    <w:p w:rsidR="004E2D0B" w:rsidRPr="004E2D0B" w:rsidRDefault="004E2D0B" w:rsidP="00EC1FB3">
      <w:pPr>
        <w:ind w:firstLine="0"/>
        <w:rPr>
          <w:rtl/>
        </w:rPr>
      </w:pPr>
      <w:r w:rsidRPr="004E2D0B">
        <w:rPr>
          <w:rtl/>
        </w:rPr>
        <w:t>מיקי רוזנטל</w:t>
      </w:r>
    </w:p>
    <w:p w:rsidR="002E5E31" w:rsidRPr="000C47F5" w:rsidRDefault="00EC759F" w:rsidP="00DE5B80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/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Ind w:w="-10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46"/>
        <w:gridCol w:w="142"/>
        <w:gridCol w:w="2127"/>
      </w:tblGrid>
      <w:tr w:rsidR="00CD4216" w:rsidRPr="00CD4216" w:rsidTr="0049687A">
        <w:trPr>
          <w:trHeight w:val="2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 xml:space="preserve">עו"ד-מח' יעוץ וחקיקה, משרד המשפטים 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 xml:space="preserve">לימור </w:t>
            </w:r>
            <w:proofErr w:type="spellStart"/>
            <w:r w:rsidRPr="00CD4216">
              <w:rPr>
                <w:rFonts w:ascii="David" w:eastAsia="David" w:hAnsi="David"/>
                <w:color w:val="000000"/>
                <w:rtl/>
              </w:rPr>
              <w:t>תוסייה</w:t>
            </w:r>
            <w:proofErr w:type="spellEnd"/>
            <w:r w:rsidRPr="00CD4216">
              <w:rPr>
                <w:rFonts w:ascii="David" w:eastAsia="David" w:hAnsi="David"/>
                <w:color w:val="000000"/>
                <w:rtl/>
              </w:rPr>
              <w:t xml:space="preserve"> כהן</w:t>
            </w:r>
          </w:p>
        </w:tc>
      </w:tr>
      <w:tr w:rsidR="00CD4216" w:rsidRPr="00CD4216" w:rsidTr="0049687A">
        <w:trPr>
          <w:trHeight w:val="2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 xml:space="preserve">היועמ"ש של הרשות לאיסור הלבנת הון, משרד המשפטים 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 xml:space="preserve">מאיה </w:t>
            </w:r>
            <w:proofErr w:type="spellStart"/>
            <w:r w:rsidRPr="00CD4216">
              <w:rPr>
                <w:rFonts w:ascii="David" w:eastAsia="David" w:hAnsi="David"/>
                <w:color w:val="000000"/>
                <w:rtl/>
              </w:rPr>
              <w:t>לדרמן</w:t>
            </w:r>
            <w:proofErr w:type="spellEnd"/>
          </w:p>
        </w:tc>
      </w:tr>
      <w:tr w:rsidR="00CD4216" w:rsidRPr="00CD4216" w:rsidTr="0049687A">
        <w:trPr>
          <w:trHeight w:val="2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 xml:space="preserve">מנהל תחום מימון-סוכנות לעסקים קטנים, משרד </w:t>
            </w:r>
            <w:proofErr w:type="spellStart"/>
            <w:r w:rsidRPr="00CD4216">
              <w:rPr>
                <w:rFonts w:ascii="David" w:eastAsia="David" w:hAnsi="David"/>
                <w:color w:val="000000"/>
                <w:rtl/>
              </w:rPr>
              <w:t>התמ"ת</w:t>
            </w:r>
            <w:proofErr w:type="spellEnd"/>
            <w:r w:rsidRPr="00CD4216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 xml:space="preserve">יוסף משה </w:t>
            </w:r>
            <w:proofErr w:type="spellStart"/>
            <w:r w:rsidRPr="00CD4216">
              <w:rPr>
                <w:rFonts w:ascii="David" w:eastAsia="David" w:hAnsi="David"/>
                <w:color w:val="000000"/>
                <w:rtl/>
              </w:rPr>
              <w:t>עדס</w:t>
            </w:r>
            <w:proofErr w:type="spellEnd"/>
          </w:p>
        </w:tc>
      </w:tr>
      <w:tr w:rsidR="00CD4216" w:rsidRPr="00CD4216" w:rsidTr="0049687A">
        <w:trPr>
          <w:trHeight w:val="2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 xml:space="preserve">עו"ד במחלקה המשפטית, משרד האוצר 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 xml:space="preserve">ברוך </w:t>
            </w:r>
            <w:proofErr w:type="spellStart"/>
            <w:r w:rsidRPr="00CD4216">
              <w:rPr>
                <w:rFonts w:ascii="David" w:eastAsia="David" w:hAnsi="David"/>
                <w:color w:val="000000"/>
                <w:rtl/>
              </w:rPr>
              <w:t>לוברט</w:t>
            </w:r>
            <w:proofErr w:type="spellEnd"/>
          </w:p>
        </w:tc>
      </w:tr>
      <w:tr w:rsidR="00CD4216" w:rsidRPr="00CD4216" w:rsidTr="0049687A">
        <w:trPr>
          <w:trHeight w:val="2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>סגנית מנהל מח' השקעות-</w:t>
            </w:r>
            <w:proofErr w:type="spellStart"/>
            <w:r w:rsidRPr="00CD4216">
              <w:rPr>
                <w:rFonts w:ascii="David" w:eastAsia="David" w:hAnsi="David"/>
                <w:color w:val="000000"/>
                <w:rtl/>
              </w:rPr>
              <w:t>רנ"ע</w:t>
            </w:r>
            <w:proofErr w:type="spellEnd"/>
            <w:r w:rsidRPr="00CD4216">
              <w:rPr>
                <w:rFonts w:ascii="David" w:eastAsia="David" w:hAnsi="David"/>
                <w:color w:val="000000"/>
                <w:rtl/>
              </w:rPr>
              <w:t xml:space="preserve">, משרד האוצר 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 xml:space="preserve">שרה </w:t>
            </w:r>
            <w:proofErr w:type="spellStart"/>
            <w:r w:rsidRPr="00CD4216">
              <w:rPr>
                <w:rFonts w:ascii="David" w:eastAsia="David" w:hAnsi="David"/>
                <w:color w:val="000000"/>
                <w:rtl/>
              </w:rPr>
              <w:t>קנדלר</w:t>
            </w:r>
            <w:proofErr w:type="spellEnd"/>
          </w:p>
        </w:tc>
      </w:tr>
      <w:tr w:rsidR="00CD4216" w:rsidRPr="00CD4216" w:rsidTr="0049687A">
        <w:trPr>
          <w:trHeight w:val="2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 xml:space="preserve">סגנית היועמ"ש, בנק ישראל 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>אורנה רות ואגו</w:t>
            </w:r>
          </w:p>
        </w:tc>
      </w:tr>
      <w:tr w:rsidR="00CD4216" w:rsidRPr="00CD4216" w:rsidTr="0049687A">
        <w:trPr>
          <w:trHeight w:val="2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 xml:space="preserve">מחקר, בנק ישראל 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 xml:space="preserve">מיקי </w:t>
            </w:r>
            <w:proofErr w:type="spellStart"/>
            <w:r w:rsidRPr="00CD4216">
              <w:rPr>
                <w:rFonts w:ascii="David" w:eastAsia="David" w:hAnsi="David"/>
                <w:color w:val="000000"/>
                <w:rtl/>
              </w:rPr>
              <w:t>קהן</w:t>
            </w:r>
            <w:proofErr w:type="spellEnd"/>
            <w:r w:rsidRPr="00CD4216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</w:tr>
      <w:tr w:rsidR="00CD4216" w:rsidRPr="00CD4216" w:rsidTr="0049687A">
        <w:trPr>
          <w:trHeight w:val="2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 xml:space="preserve">משפטית, בנק ישראל 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 xml:space="preserve">יובל יעקב  חדד </w:t>
            </w:r>
          </w:p>
        </w:tc>
      </w:tr>
      <w:tr w:rsidR="00CD4216" w:rsidRPr="00CD4216" w:rsidTr="0049687A">
        <w:trPr>
          <w:trHeight w:val="2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 xml:space="preserve">יועמ"ש, בנק ישראל 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>ניצה נעמי שמיר</w:t>
            </w:r>
          </w:p>
        </w:tc>
      </w:tr>
      <w:tr w:rsidR="00CD4216" w:rsidRPr="00CD4216" w:rsidTr="0049687A">
        <w:trPr>
          <w:trHeight w:val="2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 xml:space="preserve">ועדת בנקאות, לשכת עורכי הדין 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>אורית ישראלי</w:t>
            </w:r>
          </w:p>
        </w:tc>
      </w:tr>
      <w:tr w:rsidR="00CD4216" w:rsidRPr="00CD4216" w:rsidTr="0049687A">
        <w:trPr>
          <w:trHeight w:val="2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 xml:space="preserve">מנהלת, עמותת הבנקים והמוסדות פיננסים הזרים בישראל 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CD4216">
              <w:rPr>
                <w:rFonts w:ascii="David" w:eastAsia="David" w:hAnsi="David"/>
                <w:color w:val="000000"/>
                <w:rtl/>
              </w:rPr>
              <w:t>אודיל</w:t>
            </w:r>
            <w:proofErr w:type="spellEnd"/>
            <w:r w:rsidRPr="00CD4216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CD4216">
              <w:rPr>
                <w:rFonts w:ascii="David" w:eastAsia="David" w:hAnsi="David"/>
                <w:color w:val="000000"/>
                <w:rtl/>
              </w:rPr>
              <w:t>סנוף</w:t>
            </w:r>
            <w:proofErr w:type="spellEnd"/>
          </w:p>
        </w:tc>
      </w:tr>
      <w:tr w:rsidR="00CD4216" w:rsidRPr="00CD4216" w:rsidTr="0049687A">
        <w:trPr>
          <w:trHeight w:val="2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 xml:space="preserve">יועץ משפטי, עמותת הבנקים והמוסדות פיננסים הזרים בישראל 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CD4216" w:rsidRDefault="00CD4216" w:rsidP="0023698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>שמ</w:t>
            </w:r>
            <w:r w:rsidR="00236987">
              <w:rPr>
                <w:rFonts w:ascii="David" w:eastAsia="David" w:hAnsi="David" w:hint="cs"/>
                <w:color w:val="000000"/>
                <w:rtl/>
              </w:rPr>
              <w:t>ע</w:t>
            </w:r>
            <w:r w:rsidRPr="00CD4216">
              <w:rPr>
                <w:rFonts w:ascii="David" w:eastAsia="David" w:hAnsi="David"/>
                <w:color w:val="000000"/>
                <w:rtl/>
              </w:rPr>
              <w:t>ון בראון</w:t>
            </w:r>
          </w:p>
        </w:tc>
      </w:tr>
      <w:tr w:rsidR="00CD4216" w:rsidRPr="00CD4216" w:rsidTr="0049687A">
        <w:trPr>
          <w:trHeight w:val="2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 xml:space="preserve">יועמ"ש בי אן פי </w:t>
            </w:r>
            <w:proofErr w:type="spellStart"/>
            <w:r w:rsidRPr="00CD4216">
              <w:rPr>
                <w:rFonts w:ascii="David" w:eastAsia="David" w:hAnsi="David"/>
                <w:color w:val="000000"/>
                <w:rtl/>
              </w:rPr>
              <w:t>פאריבס</w:t>
            </w:r>
            <w:proofErr w:type="spellEnd"/>
            <w:r w:rsidRPr="00CD4216">
              <w:rPr>
                <w:rFonts w:ascii="David" w:eastAsia="David" w:hAnsi="David"/>
                <w:color w:val="000000"/>
                <w:rtl/>
              </w:rPr>
              <w:t xml:space="preserve">, עמותת הבנקים והמוסדות פיננסים הזרים בישראל 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>מיכל זיו שוחט</w:t>
            </w:r>
          </w:p>
        </w:tc>
      </w:tr>
      <w:tr w:rsidR="00CD4216" w:rsidRPr="00CD4216" w:rsidTr="0049687A">
        <w:trPr>
          <w:trHeight w:val="2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 xml:space="preserve">מנהלת המחלקה הכלכלית, התאחדות המלונות בישראל 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>פנינה בן דוד</w:t>
            </w:r>
          </w:p>
        </w:tc>
      </w:tr>
      <w:tr w:rsidR="00CD4216" w:rsidRPr="00CD4216" w:rsidTr="0049687A">
        <w:trPr>
          <w:trHeight w:val="2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 xml:space="preserve">יועצת משפטית, מימון ישיר מקבוצת ביטוח ישיר 2006 בע"מ, חברת מימון ישיר 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 xml:space="preserve">לירז </w:t>
            </w:r>
            <w:proofErr w:type="spellStart"/>
            <w:r w:rsidRPr="00CD4216">
              <w:rPr>
                <w:rFonts w:ascii="David" w:eastAsia="David" w:hAnsi="David"/>
                <w:color w:val="000000"/>
                <w:rtl/>
              </w:rPr>
              <w:t>אודלר</w:t>
            </w:r>
            <w:proofErr w:type="spellEnd"/>
            <w:r w:rsidRPr="00CD4216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CD4216">
              <w:rPr>
                <w:rFonts w:ascii="David" w:eastAsia="David" w:hAnsi="David"/>
                <w:color w:val="000000"/>
                <w:rtl/>
              </w:rPr>
              <w:t>חקמון</w:t>
            </w:r>
            <w:proofErr w:type="spellEnd"/>
          </w:p>
        </w:tc>
      </w:tr>
      <w:tr w:rsidR="00CD4216" w:rsidRPr="00CD4216" w:rsidTr="0049687A">
        <w:trPr>
          <w:trHeight w:val="2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4216" w:rsidRPr="0049687A" w:rsidRDefault="00181002" w:rsidP="00CD4216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49687A">
              <w:rPr>
                <w:rFonts w:ascii="David" w:eastAsia="David" w:hAnsi="David"/>
                <w:color w:val="000000" w:themeColor="text1"/>
                <w:rtl/>
              </w:rPr>
              <w:t>עובד חברה מכלול</w:t>
            </w:r>
            <w:r w:rsidR="00CD4216" w:rsidRPr="0049687A">
              <w:rPr>
                <w:rFonts w:ascii="David" w:eastAsia="David" w:hAnsi="David"/>
                <w:color w:val="000000" w:themeColor="text1"/>
                <w:rtl/>
              </w:rPr>
              <w:t xml:space="preserve"> 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49687A" w:rsidRDefault="00CD4216" w:rsidP="00CD4216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49687A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49687A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49687A">
              <w:rPr>
                <w:rFonts w:ascii="David" w:eastAsia="David" w:hAnsi="David"/>
                <w:color w:val="000000" w:themeColor="text1"/>
                <w:rtl/>
              </w:rPr>
              <w:t>מעיין ללוש</w:t>
            </w:r>
          </w:p>
        </w:tc>
      </w:tr>
      <w:tr w:rsidR="00CD4216" w:rsidRPr="00CD4216" w:rsidTr="0049687A">
        <w:trPr>
          <w:trHeight w:val="2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4216" w:rsidRPr="0049687A" w:rsidRDefault="00181002" w:rsidP="00CD4216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49687A">
              <w:rPr>
                <w:rFonts w:ascii="David" w:eastAsia="David" w:hAnsi="David"/>
                <w:color w:val="000000" w:themeColor="text1"/>
                <w:rtl/>
              </w:rPr>
              <w:t>יו״ר מכלול</w:t>
            </w:r>
            <w:r w:rsidR="00CD4216" w:rsidRPr="0049687A">
              <w:rPr>
                <w:rFonts w:ascii="David" w:eastAsia="David" w:hAnsi="David"/>
                <w:color w:val="000000" w:themeColor="text1"/>
                <w:rtl/>
              </w:rPr>
              <w:t xml:space="preserve"> 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49687A" w:rsidRDefault="00CD4216" w:rsidP="00CD4216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49687A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49687A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49687A">
              <w:rPr>
                <w:rFonts w:ascii="David" w:eastAsia="David" w:hAnsi="David"/>
                <w:color w:val="000000" w:themeColor="text1"/>
                <w:rtl/>
              </w:rPr>
              <w:t xml:space="preserve">ירון </w:t>
            </w:r>
            <w:proofErr w:type="spellStart"/>
            <w:r w:rsidRPr="0049687A">
              <w:rPr>
                <w:rFonts w:ascii="David" w:eastAsia="David" w:hAnsi="David"/>
                <w:color w:val="000000" w:themeColor="text1"/>
                <w:rtl/>
              </w:rPr>
              <w:t>בלנק</w:t>
            </w:r>
            <w:proofErr w:type="spellEnd"/>
          </w:p>
        </w:tc>
      </w:tr>
      <w:tr w:rsidR="00CD4216" w:rsidRPr="00CD4216" w:rsidTr="0049687A">
        <w:trPr>
          <w:trHeight w:val="2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4216" w:rsidRPr="0049687A" w:rsidRDefault="00CD4216" w:rsidP="00236987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49687A">
              <w:rPr>
                <w:rFonts w:ascii="David" w:eastAsia="David" w:hAnsi="David"/>
                <w:color w:val="000000" w:themeColor="text1"/>
                <w:rtl/>
              </w:rPr>
              <w:t xml:space="preserve">מנכ"ל </w:t>
            </w:r>
            <w:proofErr w:type="spellStart"/>
            <w:r w:rsidRPr="0049687A">
              <w:rPr>
                <w:rFonts w:ascii="David" w:eastAsia="David" w:hAnsi="David"/>
                <w:color w:val="000000" w:themeColor="text1"/>
                <w:rtl/>
              </w:rPr>
              <w:t>וולסטון</w:t>
            </w:r>
            <w:proofErr w:type="spellEnd"/>
            <w:r w:rsidRPr="0049687A">
              <w:rPr>
                <w:rFonts w:ascii="David" w:eastAsia="David" w:hAnsi="David"/>
                <w:color w:val="000000" w:themeColor="text1"/>
                <w:rtl/>
              </w:rPr>
              <w:t xml:space="preserve"> 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49687A" w:rsidRDefault="00CD4216" w:rsidP="00CD4216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49687A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49687A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49687A">
              <w:rPr>
                <w:rFonts w:ascii="David" w:eastAsia="David" w:hAnsi="David"/>
                <w:color w:val="000000" w:themeColor="text1"/>
                <w:rtl/>
              </w:rPr>
              <w:t>ירון פיטרו</w:t>
            </w:r>
          </w:p>
        </w:tc>
      </w:tr>
      <w:tr w:rsidR="00CD4216" w:rsidRPr="00CD4216" w:rsidTr="0049687A">
        <w:trPr>
          <w:trHeight w:val="2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4216" w:rsidRPr="0049687A" w:rsidRDefault="0049687A" w:rsidP="00CD4216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 w:themeColor="text1"/>
                <w:rtl/>
              </w:rPr>
              <w:t>מוזמן/ת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49687A" w:rsidRDefault="00CD4216" w:rsidP="00CD4216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49687A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49687A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49687A">
              <w:rPr>
                <w:rFonts w:ascii="David" w:eastAsia="David" w:hAnsi="David"/>
                <w:color w:val="000000" w:themeColor="text1"/>
                <w:rtl/>
              </w:rPr>
              <w:t>ימית ינאי</w:t>
            </w:r>
          </w:p>
        </w:tc>
      </w:tr>
      <w:tr w:rsidR="00CD4216" w:rsidRPr="00CD4216" w:rsidTr="0049687A">
        <w:trPr>
          <w:trHeight w:val="2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4216" w:rsidRPr="0049687A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49687A">
              <w:rPr>
                <w:rFonts w:ascii="David" w:eastAsia="David" w:hAnsi="David"/>
                <w:color w:val="000000" w:themeColor="text1"/>
                <w:rtl/>
              </w:rPr>
              <w:t>שדלן/</w:t>
            </w:r>
            <w:proofErr w:type="spellStart"/>
            <w:r w:rsidRPr="0049687A">
              <w:rPr>
                <w:rFonts w:ascii="David" w:eastAsia="David" w:hAnsi="David"/>
                <w:color w:val="000000" w:themeColor="text1"/>
                <w:rtl/>
              </w:rPr>
              <w:t>ית</w:t>
            </w:r>
            <w:proofErr w:type="spellEnd"/>
            <w:r w:rsidRPr="0049687A">
              <w:rPr>
                <w:rFonts w:ascii="David" w:eastAsia="David" w:hAnsi="David"/>
                <w:color w:val="000000" w:themeColor="text1"/>
                <w:rtl/>
              </w:rPr>
              <w:t xml:space="preserve"> (משרד עו"ד מ. </w:t>
            </w:r>
            <w:proofErr w:type="spellStart"/>
            <w:r w:rsidRPr="0049687A">
              <w:rPr>
                <w:rFonts w:ascii="David" w:eastAsia="David" w:hAnsi="David"/>
                <w:color w:val="000000" w:themeColor="text1"/>
                <w:rtl/>
              </w:rPr>
              <w:t>פירון</w:t>
            </w:r>
            <w:proofErr w:type="spellEnd"/>
            <w:r w:rsidRPr="0049687A">
              <w:rPr>
                <w:rFonts w:ascii="David" w:eastAsia="David" w:hAnsi="David"/>
                <w:color w:val="000000" w:themeColor="text1"/>
                <w:rtl/>
              </w:rPr>
              <w:t xml:space="preserve"> ושות'), מייצג/ת את איגוד לשכות המסחר-איגוד חברות ממוסדות למתן אשראי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49687A" w:rsidRDefault="00CD4216" w:rsidP="00CD4216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49687A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49687A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49687A">
              <w:rPr>
                <w:rFonts w:ascii="David" w:eastAsia="David" w:hAnsi="David"/>
                <w:color w:val="000000" w:themeColor="text1"/>
                <w:rtl/>
              </w:rPr>
              <w:t>עודד אופק</w:t>
            </w:r>
          </w:p>
        </w:tc>
      </w:tr>
      <w:tr w:rsidR="00CD4216" w:rsidRPr="00CD4216" w:rsidTr="0049687A">
        <w:trPr>
          <w:trHeight w:val="2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4216" w:rsidRPr="0049687A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49687A">
              <w:rPr>
                <w:rFonts w:ascii="David" w:eastAsia="David" w:hAnsi="David"/>
                <w:color w:val="000000" w:themeColor="text1"/>
                <w:rtl/>
              </w:rPr>
              <w:t>שדלן/</w:t>
            </w:r>
            <w:proofErr w:type="spellStart"/>
            <w:r w:rsidRPr="0049687A">
              <w:rPr>
                <w:rFonts w:ascii="David" w:eastAsia="David" w:hAnsi="David"/>
                <w:color w:val="000000" w:themeColor="text1"/>
                <w:rtl/>
              </w:rPr>
              <w:t>ית</w:t>
            </w:r>
            <w:proofErr w:type="spellEnd"/>
            <w:r w:rsidRPr="0049687A">
              <w:rPr>
                <w:rFonts w:ascii="David" w:eastAsia="David" w:hAnsi="David"/>
                <w:color w:val="000000" w:themeColor="text1"/>
                <w:rtl/>
              </w:rPr>
              <w:t xml:space="preserve"> (</w:t>
            </w:r>
            <w:proofErr w:type="spellStart"/>
            <w:r w:rsidRPr="0049687A">
              <w:rPr>
                <w:rFonts w:ascii="David" w:eastAsia="David" w:hAnsi="David"/>
                <w:color w:val="000000" w:themeColor="text1"/>
                <w:rtl/>
              </w:rPr>
              <w:t>פוליסי</w:t>
            </w:r>
            <w:proofErr w:type="spellEnd"/>
            <w:r w:rsidRPr="0049687A">
              <w:rPr>
                <w:rFonts w:ascii="David" w:eastAsia="David" w:hAnsi="David"/>
                <w:color w:val="000000" w:themeColor="text1"/>
                <w:rtl/>
              </w:rPr>
              <w:t xml:space="preserve"> בע"מ), מייצג/ת את פז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49687A" w:rsidRDefault="00CD4216" w:rsidP="00CD4216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49687A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49687A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49687A">
              <w:rPr>
                <w:rFonts w:ascii="David" w:eastAsia="David" w:hAnsi="David"/>
                <w:color w:val="000000" w:themeColor="text1"/>
                <w:rtl/>
              </w:rPr>
              <w:t xml:space="preserve">עדן </w:t>
            </w:r>
            <w:proofErr w:type="spellStart"/>
            <w:r w:rsidRPr="0049687A">
              <w:rPr>
                <w:rFonts w:ascii="David" w:eastAsia="David" w:hAnsi="David"/>
                <w:color w:val="000000" w:themeColor="text1"/>
                <w:rtl/>
              </w:rPr>
              <w:t>קנובסקי</w:t>
            </w:r>
            <w:proofErr w:type="spellEnd"/>
          </w:p>
        </w:tc>
      </w:tr>
      <w:tr w:rsidR="00CD4216" w:rsidRPr="00CD4216" w:rsidTr="0049687A">
        <w:trPr>
          <w:trHeight w:val="2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4216" w:rsidRPr="0049687A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49687A">
              <w:rPr>
                <w:rFonts w:ascii="David" w:eastAsia="David" w:hAnsi="David"/>
                <w:color w:val="000000" w:themeColor="text1"/>
                <w:rtl/>
              </w:rPr>
              <w:t>שדלן/</w:t>
            </w:r>
            <w:proofErr w:type="spellStart"/>
            <w:r w:rsidRPr="0049687A">
              <w:rPr>
                <w:rFonts w:ascii="David" w:eastAsia="David" w:hAnsi="David"/>
                <w:color w:val="000000" w:themeColor="text1"/>
                <w:rtl/>
              </w:rPr>
              <w:t>ית</w:t>
            </w:r>
            <w:proofErr w:type="spellEnd"/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49687A" w:rsidRDefault="00CD4216" w:rsidP="00CD4216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49687A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49687A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49687A">
              <w:rPr>
                <w:rFonts w:ascii="David" w:eastAsia="David" w:hAnsi="David"/>
                <w:color w:val="000000" w:themeColor="text1"/>
                <w:rtl/>
              </w:rPr>
              <w:t>משה ביבי</w:t>
            </w:r>
          </w:p>
        </w:tc>
      </w:tr>
      <w:tr w:rsidR="00CD4216" w:rsidRPr="00CD4216" w:rsidTr="0049687A">
        <w:trPr>
          <w:trHeight w:val="2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CD4216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CD4216">
              <w:rPr>
                <w:rFonts w:ascii="David" w:eastAsia="David" w:hAnsi="David"/>
                <w:color w:val="000000"/>
                <w:rtl/>
              </w:rPr>
              <w:t xml:space="preserve"> (כהן - רימון - כהן), מייצג/ת את חברת ישראכרט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 xml:space="preserve">רוני </w:t>
            </w:r>
            <w:proofErr w:type="spellStart"/>
            <w:r w:rsidRPr="00CD4216">
              <w:rPr>
                <w:rFonts w:ascii="David" w:eastAsia="David" w:hAnsi="David"/>
                <w:color w:val="000000"/>
                <w:rtl/>
              </w:rPr>
              <w:t>ליטינצקי</w:t>
            </w:r>
            <w:proofErr w:type="spellEnd"/>
          </w:p>
        </w:tc>
      </w:tr>
      <w:tr w:rsidR="00CD4216" w:rsidRPr="00CD4216" w:rsidTr="0049687A">
        <w:trPr>
          <w:trHeight w:val="2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CD4216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CD4216">
              <w:rPr>
                <w:rFonts w:ascii="David" w:eastAsia="David" w:hAnsi="David"/>
                <w:color w:val="000000"/>
                <w:rtl/>
              </w:rPr>
              <w:t xml:space="preserve"> (גלעד יחסי ממשל ולובינג), מייצג/ת את </w:t>
            </w:r>
            <w:r w:rsidRPr="00CD4216">
              <w:rPr>
                <w:rFonts w:ascii="David" w:eastAsia="David" w:hAnsi="David"/>
                <w:color w:val="000000"/>
              </w:rPr>
              <w:t>PayPal</w:t>
            </w:r>
            <w:r w:rsidRPr="00CD4216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D4216" w:rsidRPr="00CD4216" w:rsidRDefault="00CD4216" w:rsidP="00CD421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D4216">
              <w:rPr>
                <w:rFonts w:ascii="David" w:eastAsia="David" w:hAnsi="David"/>
                <w:color w:val="000000"/>
                <w:rtl/>
              </w:rPr>
              <w:t>איתן אלון</w:t>
            </w:r>
          </w:p>
        </w:tc>
      </w:tr>
      <w:tr w:rsidR="0049687A" w:rsidRPr="00CD4216" w:rsidTr="0049687A">
        <w:trPr>
          <w:trHeight w:val="2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9687A" w:rsidRPr="00CD4216" w:rsidRDefault="0049687A" w:rsidP="00CD421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שדלן/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ית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 xml:space="preserve"> (ברדוגו יועצים) אינו/ה מייצג/ת לקוחות בדיון זה (שמות לקוחות קבועים נוספים שנושא הישיבה נוגע אליהם באופן ישיר: גמא ניהול וסליקה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בע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>''מ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9687A" w:rsidRPr="00CD4216" w:rsidRDefault="0049687A" w:rsidP="0049687A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4968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9687A" w:rsidRPr="00CD4216" w:rsidRDefault="0049687A" w:rsidP="00CD421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מתן אלקלעי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E2D0B" w:rsidP="00D40A29">
      <w:pPr>
        <w:ind w:firstLine="0"/>
      </w:pPr>
      <w:r>
        <w:rPr>
          <w:rtl/>
        </w:rPr>
        <w:t>שגית אפיק</w:t>
      </w:r>
    </w:p>
    <w:p w:rsidR="00E64116" w:rsidRPr="008713A4" w:rsidRDefault="00181002" w:rsidP="00DE5B80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181002" w:rsidRDefault="00181002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E2D0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E2D0B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5812B8" w:rsidRDefault="00E64116" w:rsidP="004E2D0B">
      <w:pPr>
        <w:pStyle w:val="af6"/>
        <w:keepNext/>
        <w:rPr>
          <w:rtl/>
        </w:rPr>
      </w:pPr>
      <w:r w:rsidRPr="008713A4">
        <w:rPr>
          <w:rtl/>
        </w:rPr>
        <w:br w:type="page"/>
      </w:r>
    </w:p>
    <w:sdt>
      <w:sdtPr>
        <w:rPr>
          <w:rtl/>
        </w:rPr>
        <w:alias w:val="נושא"/>
        <w:tag w:val="&lt;ID&gt;612769&lt;/ID&gt;&lt;Name&gt;תקנות הפיקוח על שירותים פיננסיים (שירותים פיננסיים מוסדרים)(פטור מחובת רישוי)(הוראת שעה), התשע&quot;ח-2018&lt;/Name&gt;&lt;Data&gt;תקנות הפיקוח על שירותים פיננסיים (שירותים פיננסיים מוסדרים)(פטור מחובת רישוי)(הוראת שעה), התשע&quot;ח-2018 &lt;/Data&gt;"/>
        <w:id w:val="1188866741"/>
        <w:placeholder>
          <w:docPart w:val="DefaultPlaceholder_-1854013440"/>
        </w:placeholder>
        <w15:color w:val="993366"/>
      </w:sdtPr>
      <w:sdtEndPr/>
      <w:sdtContent>
        <w:p w:rsidR="005812B8" w:rsidRDefault="005812B8" w:rsidP="005812B8">
          <w:pPr>
            <w:pStyle w:val="a6"/>
            <w:keepNext/>
            <w:rPr>
              <w:rtl/>
            </w:rPr>
          </w:pPr>
          <w:r w:rsidRPr="005812B8">
            <w:rPr>
              <w:rStyle w:val="afd"/>
              <w:color w:val="000000"/>
              <w:rtl/>
            </w:rPr>
            <w:t>תקנות הפיקוח על שירותים פיננסיים (שירותים פיננסיים מוסדרים)(פטור מחובת רישוי)(הוראת שעה), התשע"ח-2018</w:t>
          </w:r>
        </w:p>
      </w:sdtContent>
    </w:sdt>
    <w:p w:rsidR="005812B8" w:rsidRDefault="005812B8" w:rsidP="005812B8">
      <w:pPr>
        <w:pStyle w:val="KeepWithNext"/>
        <w:rPr>
          <w:rtl/>
          <w:lang w:eastAsia="he-IL"/>
        </w:rPr>
      </w:pPr>
    </w:p>
    <w:p w:rsidR="0049687A" w:rsidRPr="0049687A" w:rsidRDefault="0049687A" w:rsidP="0049687A">
      <w:pPr>
        <w:rPr>
          <w:rtl/>
          <w:lang w:eastAsia="he-IL"/>
        </w:rPr>
      </w:pPr>
    </w:p>
    <w:p w:rsidR="007872B4" w:rsidRDefault="00EC759F" w:rsidP="004E2D0B">
      <w:pPr>
        <w:pStyle w:val="af6"/>
        <w:keepNext/>
      </w:pPr>
      <w:sdt>
        <w:sdtPr>
          <w:rPr>
            <w:rtl/>
          </w:rPr>
          <w:alias w:val="יור"/>
          <w:tag w:val="&lt;ID&gt;4762&lt;/ID&gt;&lt;Name&gt;משה גפני - יו&quot;רַ&lt;/Name&gt;&lt;Data&gt;משה גפני&lt;/Data&gt;&lt;Shortcut&gt;משגפ&lt;/Shortcut&gt;"/>
          <w:id w:val="1115639254"/>
          <w:placeholder>
            <w:docPart w:val="DefaultPlaceholder_-1854013440"/>
          </w:placeholder>
        </w:sdtPr>
        <w:sdtEndPr/>
        <w:sdtContent>
          <w:r w:rsidR="004E2D0B">
            <w:rPr>
              <w:rtl/>
            </w:rPr>
            <w:t>היו"ר משה גפני:</w:t>
          </w:r>
        </w:sdtContent>
      </w:sdt>
    </w:p>
    <w:p w:rsidR="004E2D0B" w:rsidRDefault="004E2D0B" w:rsidP="004E2D0B">
      <w:pPr>
        <w:pStyle w:val="KeepWithNext"/>
        <w:rPr>
          <w:rtl/>
        </w:rPr>
      </w:pPr>
    </w:p>
    <w:p w:rsidR="00354AEA" w:rsidRDefault="005812B8" w:rsidP="00354AEA">
      <w:pPr>
        <w:rPr>
          <w:rtl/>
        </w:rPr>
      </w:pPr>
      <w:r>
        <w:rPr>
          <w:rFonts w:hint="cs"/>
          <w:rtl/>
        </w:rPr>
        <w:t xml:space="preserve">שלום לכולם, אני פותח את ישיבת ועדת הכספים בנושא: תקנות הפיקוח על שירותים פיננסיים (שירותים פיננסיים מוסדרים) (פטור מחובת רישוי) </w:t>
      </w:r>
      <w:bookmarkStart w:id="1" w:name="_ETM_Q1_16731"/>
      <w:bookmarkEnd w:id="1"/>
      <w:r>
        <w:rPr>
          <w:rFonts w:hint="cs"/>
          <w:rtl/>
        </w:rPr>
        <w:t xml:space="preserve">(הוראת שעה), התשע"ח-2018. </w:t>
      </w:r>
      <w:r w:rsidR="004E2D0B">
        <w:rPr>
          <w:rFonts w:hint="cs"/>
          <w:rtl/>
        </w:rPr>
        <w:t>התקנות הללו, התחלנו לקיים עליהם דיון, תקנות לא קלות.</w:t>
      </w:r>
      <w:r>
        <w:rPr>
          <w:rFonts w:hint="cs"/>
          <w:rtl/>
        </w:rPr>
        <w:t xml:space="preserve"> מי נמצא פה מרשות </w:t>
      </w:r>
      <w:bookmarkStart w:id="2" w:name="_ETM_Q1_53390"/>
      <w:bookmarkEnd w:id="2"/>
      <w:r>
        <w:rPr>
          <w:rFonts w:hint="cs"/>
          <w:rtl/>
        </w:rPr>
        <w:t>שוק ההון? יואב. התקנות הללו, התחלנו לקיים עליהן דיון, הן תקנות לא קלות. אלה תקנות מורכבות, לא פשוטות ו</w:t>
      </w:r>
      <w:r w:rsidR="004E2D0B">
        <w:rPr>
          <w:rFonts w:hint="cs"/>
          <w:rtl/>
        </w:rPr>
        <w:t xml:space="preserve">נצטרך לדון בהן הלאה בהמשך אבל </w:t>
      </w:r>
      <w:bookmarkStart w:id="3" w:name="_ETM_Q1_106826"/>
      <w:bookmarkEnd w:id="3"/>
      <w:r w:rsidR="004E2D0B">
        <w:rPr>
          <w:rFonts w:hint="cs"/>
          <w:rtl/>
        </w:rPr>
        <w:t xml:space="preserve">מה שקרה בישיבה הקודמת, התברר שבין הגופים המוסמכים והרשמיים לא הגיעו להסכמה ולא אכפת לי להכריע ביניכם אבל לא זאת </w:t>
      </w:r>
      <w:proofErr w:type="spellStart"/>
      <w:r w:rsidR="004E2D0B">
        <w:rPr>
          <w:rFonts w:hint="cs"/>
          <w:rtl/>
        </w:rPr>
        <w:t>היתה</w:t>
      </w:r>
      <w:proofErr w:type="spellEnd"/>
      <w:r w:rsidR="004E2D0B">
        <w:rPr>
          <w:rFonts w:hint="cs"/>
          <w:rtl/>
        </w:rPr>
        <w:t xml:space="preserve"> מטרת הדיון</w:t>
      </w:r>
      <w:r>
        <w:rPr>
          <w:rFonts w:hint="cs"/>
          <w:rtl/>
        </w:rPr>
        <w:t>,</w:t>
      </w:r>
      <w:r w:rsidR="004E2D0B">
        <w:rPr>
          <w:rFonts w:hint="cs"/>
          <w:rtl/>
        </w:rPr>
        <w:t xml:space="preserve"> ואני ביקשתי שאתם תדברו ביניכם ותנסו להגיע להסכמה. אני מבקש לדעת האם זו תמונת המצב. בינתיים גם הצלחתי לקבל פניות מכמה גופים שקובלים. </w:t>
      </w:r>
      <w:r w:rsidR="00FF7D35">
        <w:rPr>
          <w:rFonts w:hint="cs"/>
          <w:rtl/>
        </w:rPr>
        <w:t xml:space="preserve">האמת </w:t>
      </w:r>
      <w:bookmarkStart w:id="4" w:name="_ETM_Q1_140692"/>
      <w:bookmarkEnd w:id="4"/>
      <w:r w:rsidR="00FF7D35">
        <w:rPr>
          <w:rFonts w:hint="cs"/>
          <w:rtl/>
        </w:rPr>
        <w:t>היא ש</w:t>
      </w:r>
      <w:r w:rsidR="004E2D0B">
        <w:rPr>
          <w:rFonts w:hint="cs"/>
          <w:rtl/>
        </w:rPr>
        <w:t>אני לא יודע, אלה שפנו אלי חלק בעד, חלק נגד. מיש</w:t>
      </w:r>
      <w:r w:rsidR="00FF7D35">
        <w:rPr>
          <w:rFonts w:hint="cs"/>
          <w:rtl/>
        </w:rPr>
        <w:t>ה</w:t>
      </w:r>
      <w:r w:rsidR="004E2D0B">
        <w:rPr>
          <w:rFonts w:hint="cs"/>
          <w:rtl/>
        </w:rPr>
        <w:t>ו מ</w:t>
      </w:r>
      <w:r w:rsidR="00FF7D35">
        <w:rPr>
          <w:rFonts w:hint="cs"/>
          <w:rtl/>
        </w:rPr>
        <w:t>"</w:t>
      </w:r>
      <w:r w:rsidR="004E2D0B">
        <w:rPr>
          <w:rFonts w:hint="cs"/>
          <w:rtl/>
        </w:rPr>
        <w:t>אל</w:t>
      </w:r>
      <w:r w:rsidR="00FF7D35">
        <w:rPr>
          <w:rFonts w:hint="cs"/>
          <w:rtl/>
        </w:rPr>
        <w:t xml:space="preserve"> </w:t>
      </w:r>
      <w:r w:rsidR="004E2D0B">
        <w:rPr>
          <w:rFonts w:hint="cs"/>
          <w:rtl/>
        </w:rPr>
        <w:t>על</w:t>
      </w:r>
      <w:r w:rsidR="00FF7D35">
        <w:rPr>
          <w:rFonts w:hint="cs"/>
          <w:rtl/>
        </w:rPr>
        <w:t>"</w:t>
      </w:r>
      <w:r w:rsidR="004E2D0B">
        <w:rPr>
          <w:rFonts w:hint="cs"/>
          <w:rtl/>
        </w:rPr>
        <w:t xml:space="preserve"> פה? </w:t>
      </w:r>
      <w:r w:rsidR="007C372F">
        <w:rPr>
          <w:rFonts w:hint="cs"/>
          <w:rtl/>
        </w:rPr>
        <w:t xml:space="preserve">למה אתם יושבים מאחור? </w:t>
      </w:r>
      <w:r w:rsidR="00606093">
        <w:rPr>
          <w:rFonts w:hint="cs"/>
          <w:rtl/>
        </w:rPr>
        <w:t xml:space="preserve">אני מבקש לדעת לגבי הנושא של הגופים הזרים, שעל זה היה </w:t>
      </w:r>
      <w:r w:rsidR="00354AEA">
        <w:rPr>
          <w:rFonts w:hint="cs"/>
          <w:rtl/>
        </w:rPr>
        <w:t>הו</w:t>
      </w:r>
      <w:r w:rsidR="00606093">
        <w:rPr>
          <w:rFonts w:hint="cs"/>
          <w:rtl/>
        </w:rPr>
        <w:t>ויכוח</w:t>
      </w:r>
      <w:r w:rsidR="00354AEA">
        <w:rPr>
          <w:rFonts w:hint="cs"/>
          <w:rtl/>
        </w:rPr>
        <w:t xml:space="preserve"> עם </w:t>
      </w:r>
      <w:bookmarkStart w:id="5" w:name="_ETM_Q1_176761"/>
      <w:bookmarkEnd w:id="5"/>
      <w:r w:rsidR="00354AEA">
        <w:rPr>
          <w:rFonts w:hint="cs"/>
          <w:rtl/>
        </w:rPr>
        <w:t>בנק ישראל,</w:t>
      </w:r>
      <w:r w:rsidR="00606093">
        <w:rPr>
          <w:rFonts w:hint="cs"/>
          <w:rtl/>
        </w:rPr>
        <w:t xml:space="preserve"> אני מבקש </w:t>
      </w:r>
    </w:p>
    <w:p w:rsidR="00606093" w:rsidRDefault="00606093" w:rsidP="00354AEA">
      <w:pPr>
        <w:ind w:firstLine="0"/>
        <w:rPr>
          <w:rtl/>
        </w:rPr>
      </w:pPr>
      <w:bookmarkStart w:id="6" w:name="_ETM_Q1_182826"/>
      <w:bookmarkEnd w:id="6"/>
      <w:r>
        <w:rPr>
          <w:rFonts w:hint="cs"/>
          <w:rtl/>
        </w:rPr>
        <w:t xml:space="preserve">לדעת מה העליתם בחכתכם </w:t>
      </w:r>
      <w:r w:rsidR="00354AEA">
        <w:rPr>
          <w:rFonts w:hint="cs"/>
          <w:rtl/>
        </w:rPr>
        <w:t xml:space="preserve">כאשר ישבתם </w:t>
      </w:r>
      <w:r>
        <w:rPr>
          <w:rFonts w:hint="cs"/>
          <w:rtl/>
        </w:rPr>
        <w:t>ומה אתם מבקשים מאתנו</w:t>
      </w:r>
      <w:r w:rsidR="00354AEA">
        <w:rPr>
          <w:rFonts w:hint="cs"/>
          <w:rtl/>
        </w:rPr>
        <w:t xml:space="preserve">? </w:t>
      </w:r>
      <w:proofErr w:type="spellStart"/>
      <w:r w:rsidR="00354AEA">
        <w:rPr>
          <w:rFonts w:hint="cs"/>
          <w:rtl/>
        </w:rPr>
        <w:t>טידה</w:t>
      </w:r>
      <w:proofErr w:type="spellEnd"/>
      <w:r w:rsidR="00354AEA">
        <w:rPr>
          <w:rFonts w:hint="cs"/>
          <w:rtl/>
        </w:rPr>
        <w:t xml:space="preserve"> או יואב גפני? </w:t>
      </w:r>
    </w:p>
    <w:p w:rsidR="00606093" w:rsidRDefault="00606093" w:rsidP="004E2D0B">
      <w:pPr>
        <w:rPr>
          <w:rtl/>
        </w:rPr>
      </w:pPr>
    </w:p>
    <w:sdt>
      <w:sdtPr>
        <w:rPr>
          <w:rtl/>
        </w:rPr>
        <w:alias w:val="דובר"/>
        <w:tag w:val="&lt;ID&gt;0&lt;/ID&gt;&lt;Name&gt;טידה שמיר&lt;/Name&gt;&lt;Data&gt;טידה שמיר&lt;/Data&gt;&lt;MemberID&gt;&lt;/MemberID&gt;"/>
        <w:id w:val="913431273"/>
        <w:placeholder>
          <w:docPart w:val="DefaultPlaceholder_-1854013440"/>
        </w:placeholder>
        <w15:color w:val="993366"/>
      </w:sdtPr>
      <w:sdtEndPr/>
      <w:sdtContent>
        <w:p w:rsidR="00354AEA" w:rsidRDefault="00354AEA" w:rsidP="00354AEA">
          <w:pPr>
            <w:pStyle w:val="a4"/>
            <w:keepNext/>
            <w:rPr>
              <w:rtl/>
            </w:rPr>
          </w:pPr>
          <w:proofErr w:type="spellStart"/>
          <w:r w:rsidRPr="00354AEA">
            <w:rPr>
              <w:rStyle w:val="afd"/>
              <w:color w:val="000000"/>
              <w:rtl/>
            </w:rPr>
            <w:t>טידה</w:t>
          </w:r>
          <w:proofErr w:type="spellEnd"/>
          <w:r w:rsidRPr="00354AEA">
            <w:rPr>
              <w:rStyle w:val="afd"/>
              <w:color w:val="000000"/>
              <w:rtl/>
            </w:rPr>
            <w:t xml:space="preserve"> שמיר</w:t>
          </w:r>
          <w:r w:rsidRPr="00354AEA">
            <w:rPr>
              <w:color w:val="000000"/>
              <w:rtl/>
            </w:rPr>
            <w:t>:</w:t>
          </w:r>
        </w:p>
      </w:sdtContent>
    </w:sdt>
    <w:p w:rsidR="00354AEA" w:rsidRDefault="00354AEA" w:rsidP="00354AEA">
      <w:pPr>
        <w:pStyle w:val="KeepWithNext"/>
        <w:rPr>
          <w:rtl/>
        </w:rPr>
      </w:pPr>
    </w:p>
    <w:p w:rsidR="00606093" w:rsidRDefault="00354AEA" w:rsidP="00354AEA">
      <w:pPr>
        <w:rPr>
          <w:rtl/>
        </w:rPr>
      </w:pPr>
      <w:r>
        <w:rPr>
          <w:rFonts w:hint="cs"/>
          <w:rtl/>
        </w:rPr>
        <w:t xml:space="preserve">אנחנו ישבנו </w:t>
      </w:r>
      <w:bookmarkStart w:id="7" w:name="_ETM_Q1_219159"/>
      <w:bookmarkEnd w:id="7"/>
      <w:r>
        <w:rPr>
          <w:rFonts w:hint="cs"/>
          <w:rtl/>
        </w:rPr>
        <w:t xml:space="preserve">והתברר שלמעשה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אמורה להיות מחלוקת ותאגידים בנקאיים זרים, </w:t>
      </w:r>
      <w:bookmarkStart w:id="8" w:name="_ETM_Q1_230375"/>
      <w:bookmarkEnd w:id="8"/>
      <w:r>
        <w:rPr>
          <w:rFonts w:hint="cs"/>
          <w:rtl/>
        </w:rPr>
        <w:t xml:space="preserve">תקנה 2(1) מתייחסת אליהם, יוכלו </w:t>
      </w:r>
      <w:r w:rsidR="00606093">
        <w:rPr>
          <w:rFonts w:hint="cs"/>
          <w:rtl/>
        </w:rPr>
        <w:t>לקבל פטור מחובת הרישוי</w:t>
      </w:r>
      <w:r>
        <w:rPr>
          <w:rFonts w:hint="cs"/>
          <w:rtl/>
        </w:rPr>
        <w:t xml:space="preserve"> לפי חוק הפיקוח על שירותים פיננסיים מוסדרים אם הם אינם טעונים רישוי מכוח חוק </w:t>
      </w:r>
      <w:bookmarkStart w:id="9" w:name="_ETM_Q1_242108"/>
      <w:bookmarkEnd w:id="9"/>
      <w:r>
        <w:rPr>
          <w:rFonts w:hint="cs"/>
          <w:rtl/>
        </w:rPr>
        <w:t>הבנקאות (רישוי).</w:t>
      </w:r>
      <w:r w:rsidR="00606093">
        <w:rPr>
          <w:rFonts w:hint="cs"/>
          <w:rtl/>
        </w:rPr>
        <w:t xml:space="preserve"> </w:t>
      </w:r>
      <w:bookmarkStart w:id="10" w:name="_ETM_Q1_251757"/>
      <w:bookmarkStart w:id="11" w:name="_ETM_Q1_252117"/>
      <w:bookmarkEnd w:id="10"/>
      <w:bookmarkEnd w:id="11"/>
      <w:r w:rsidR="00606093">
        <w:rPr>
          <w:rFonts w:hint="cs"/>
          <w:rtl/>
        </w:rPr>
        <w:t xml:space="preserve">אנחנו סבורים שזה המצב הלכה למעשה כי אם הם לא טעונים רישוי לפי חוק הבנקאות </w:t>
      </w:r>
      <w:r>
        <w:rPr>
          <w:rFonts w:hint="cs"/>
          <w:rtl/>
        </w:rPr>
        <w:t>(</w:t>
      </w:r>
      <w:r w:rsidR="00606093">
        <w:rPr>
          <w:rFonts w:hint="cs"/>
          <w:rtl/>
        </w:rPr>
        <w:t>רישוי</w:t>
      </w:r>
      <w:r>
        <w:rPr>
          <w:rFonts w:hint="cs"/>
          <w:rtl/>
        </w:rPr>
        <w:t>)</w:t>
      </w:r>
      <w:r w:rsidR="00606093">
        <w:rPr>
          <w:rFonts w:hint="cs"/>
          <w:rtl/>
        </w:rPr>
        <w:t>, אז התקנות מקנות להם פטור</w:t>
      </w:r>
      <w:r>
        <w:rPr>
          <w:rFonts w:hint="cs"/>
          <w:rtl/>
        </w:rPr>
        <w:t xml:space="preserve"> מחובת הרישוי לפי חוק הפיקוח על שירותים פיננסיים מוסדרים</w:t>
      </w:r>
      <w:r w:rsidR="00606093">
        <w:rPr>
          <w:rFonts w:hint="cs"/>
          <w:rtl/>
        </w:rPr>
        <w:t>.</w:t>
      </w:r>
    </w:p>
    <w:p w:rsidR="008F6607" w:rsidRDefault="008F6607" w:rsidP="00606093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43980968"/>
        <w:placeholder>
          <w:docPart w:val="DefaultPlaceholder_-1854013440"/>
        </w:placeholder>
      </w:sdtPr>
      <w:sdtEndPr/>
      <w:sdtContent>
        <w:p w:rsidR="008F6607" w:rsidRDefault="008F6607" w:rsidP="008F660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F6607" w:rsidRDefault="008F6607" w:rsidP="008F6607">
      <w:pPr>
        <w:pStyle w:val="KeepWithNext"/>
        <w:rPr>
          <w:rtl/>
        </w:rPr>
      </w:pPr>
    </w:p>
    <w:p w:rsidR="008F6607" w:rsidRDefault="008F6607" w:rsidP="008F6607">
      <w:pPr>
        <w:rPr>
          <w:rtl/>
        </w:rPr>
      </w:pPr>
      <w:r>
        <w:rPr>
          <w:rFonts w:hint="cs"/>
          <w:rtl/>
        </w:rPr>
        <w:t>הבנתי.</w:t>
      </w:r>
    </w:p>
    <w:p w:rsidR="008F6607" w:rsidRDefault="008F6607" w:rsidP="008F6607">
      <w:pPr>
        <w:rPr>
          <w:rtl/>
        </w:rPr>
      </w:pPr>
    </w:p>
    <w:sdt>
      <w:sdtPr>
        <w:rPr>
          <w:rtl/>
        </w:rPr>
        <w:alias w:val="דובר_המשך"/>
        <w:tag w:val="&lt;ID&gt;0&lt;/ID&gt;&lt;Name&gt;טידה שמיר&lt;/Name&gt;&lt;Data&gt;טידה שמיר&lt;/Data&gt;&lt;Shortcut&gt;&lt;/Shortcut&gt;"/>
        <w:id w:val="-1129711525"/>
        <w:placeholder>
          <w:docPart w:val="DefaultPlaceholder_-1854013440"/>
        </w:placeholder>
        <w15:color w:val="993366"/>
      </w:sdtPr>
      <w:sdtEndPr/>
      <w:sdtContent>
        <w:p w:rsidR="00354AEA" w:rsidRDefault="00354AEA" w:rsidP="00354AEA">
          <w:pPr>
            <w:pStyle w:val="-"/>
            <w:keepNext/>
            <w:rPr>
              <w:rtl/>
            </w:rPr>
          </w:pPr>
          <w:proofErr w:type="spellStart"/>
          <w:r w:rsidRPr="00354AEA">
            <w:rPr>
              <w:rStyle w:val="afd"/>
              <w:color w:val="000000"/>
              <w:rtl/>
            </w:rPr>
            <w:t>טידה</w:t>
          </w:r>
          <w:proofErr w:type="spellEnd"/>
          <w:r w:rsidRPr="00354AEA">
            <w:rPr>
              <w:rStyle w:val="afd"/>
              <w:color w:val="000000"/>
              <w:rtl/>
            </w:rPr>
            <w:t xml:space="preserve"> שמיר</w:t>
          </w:r>
          <w:r w:rsidRPr="00354AEA">
            <w:rPr>
              <w:color w:val="000000"/>
              <w:rtl/>
            </w:rPr>
            <w:t>:</w:t>
          </w:r>
        </w:p>
      </w:sdtContent>
    </w:sdt>
    <w:p w:rsidR="00354AEA" w:rsidRDefault="00354AEA" w:rsidP="00354AEA">
      <w:pPr>
        <w:pStyle w:val="KeepWithNext"/>
        <w:rPr>
          <w:rtl/>
        </w:rPr>
      </w:pPr>
    </w:p>
    <w:p w:rsidR="008F6607" w:rsidRDefault="00354AEA" w:rsidP="00354AEA">
      <w:pPr>
        <w:rPr>
          <w:rtl/>
        </w:rPr>
      </w:pPr>
      <w:r>
        <w:rPr>
          <w:rFonts w:hint="cs"/>
          <w:rtl/>
        </w:rPr>
        <w:t>אם</w:t>
      </w:r>
      <w:r w:rsidR="008F6607">
        <w:rPr>
          <w:rFonts w:hint="cs"/>
          <w:rtl/>
        </w:rPr>
        <w:t xml:space="preserve"> הם טעונים רישוי</w:t>
      </w:r>
      <w:r>
        <w:rPr>
          <w:rFonts w:hint="cs"/>
          <w:rtl/>
        </w:rPr>
        <w:t xml:space="preserve"> אז</w:t>
      </w:r>
      <w:r w:rsidR="008F6607">
        <w:rPr>
          <w:rFonts w:hint="cs"/>
          <w:rtl/>
        </w:rPr>
        <w:t xml:space="preserve"> הם יבואו אלינו</w:t>
      </w:r>
      <w:r>
        <w:rPr>
          <w:rFonts w:hint="cs"/>
          <w:rtl/>
        </w:rPr>
        <w:t xml:space="preserve"> לקבל את הרישוי ואז החוק הראשי</w:t>
      </w:r>
      <w:bookmarkStart w:id="12" w:name="_ETM_Q1_273831"/>
      <w:bookmarkEnd w:id="12"/>
      <w:r>
        <w:rPr>
          <w:rFonts w:hint="cs"/>
          <w:rtl/>
        </w:rPr>
        <w:t xml:space="preserve"> קבע - -</w:t>
      </w:r>
    </w:p>
    <w:p w:rsidR="008F6607" w:rsidRDefault="008F6607" w:rsidP="008F660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76457208"/>
        <w:placeholder>
          <w:docPart w:val="DefaultPlaceholder_-1854013440"/>
        </w:placeholder>
      </w:sdtPr>
      <w:sdtEndPr/>
      <w:sdtContent>
        <w:p w:rsidR="008F6607" w:rsidRDefault="008F6607" w:rsidP="008F660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F6607" w:rsidRDefault="008F6607" w:rsidP="008F6607">
      <w:pPr>
        <w:pStyle w:val="KeepWithNext"/>
        <w:rPr>
          <w:rtl/>
        </w:rPr>
      </w:pPr>
    </w:p>
    <w:p w:rsidR="008F6607" w:rsidRDefault="00354AEA" w:rsidP="008F6607">
      <w:pPr>
        <w:rPr>
          <w:rtl/>
        </w:rPr>
      </w:pPr>
      <w:r>
        <w:rPr>
          <w:rFonts w:hint="cs"/>
          <w:rtl/>
        </w:rPr>
        <w:t xml:space="preserve">זאת אומרת, אתם </w:t>
      </w:r>
      <w:r w:rsidR="008F6607">
        <w:rPr>
          <w:rFonts w:hint="cs"/>
          <w:rtl/>
        </w:rPr>
        <w:t>הסכמתם אתם שזה לא יהיה ברשות שוק ההון אלא בבנק ישראל.</w:t>
      </w:r>
    </w:p>
    <w:p w:rsidR="008F6607" w:rsidRDefault="008F6607" w:rsidP="008F6607">
      <w:pPr>
        <w:rPr>
          <w:rtl/>
        </w:rPr>
      </w:pPr>
    </w:p>
    <w:sdt>
      <w:sdtPr>
        <w:rPr>
          <w:rtl/>
        </w:rPr>
        <w:alias w:val="דובר_המשך"/>
        <w:tag w:val="&lt;ID&gt;0&lt;/ID&gt;&lt;Name&gt;טידה שמיר&lt;/Name&gt;&lt;Data&gt;טידה שמיר&lt;/Data&gt;&lt;Shortcut&gt;&lt;/Shortcut&gt;"/>
        <w:id w:val="-856804178"/>
        <w:placeholder>
          <w:docPart w:val="DefaultPlaceholder_-1854013440"/>
        </w:placeholder>
        <w15:color w:val="993366"/>
      </w:sdtPr>
      <w:sdtEndPr/>
      <w:sdtContent>
        <w:p w:rsidR="008F6607" w:rsidRDefault="00354AEA" w:rsidP="00354AEA">
          <w:pPr>
            <w:pStyle w:val="-"/>
            <w:keepNext/>
            <w:rPr>
              <w:rtl/>
            </w:rPr>
          </w:pPr>
          <w:proofErr w:type="spellStart"/>
          <w:r w:rsidRPr="00354AEA">
            <w:rPr>
              <w:rStyle w:val="afd"/>
              <w:color w:val="000000"/>
              <w:rtl/>
            </w:rPr>
            <w:t>טידה</w:t>
          </w:r>
          <w:proofErr w:type="spellEnd"/>
          <w:r w:rsidRPr="00354AEA">
            <w:rPr>
              <w:rStyle w:val="afd"/>
              <w:color w:val="000000"/>
              <w:rtl/>
            </w:rPr>
            <w:t xml:space="preserve"> שמיר</w:t>
          </w:r>
          <w:r w:rsidRPr="00354AEA">
            <w:rPr>
              <w:color w:val="000000"/>
              <w:rtl/>
            </w:rPr>
            <w:t>:</w:t>
          </w:r>
        </w:p>
      </w:sdtContent>
    </w:sdt>
    <w:p w:rsidR="00354AEA" w:rsidRDefault="00354AEA" w:rsidP="00354AEA">
      <w:pPr>
        <w:pStyle w:val="KeepWithNext"/>
        <w:rPr>
          <w:rtl/>
          <w:lang w:eastAsia="he-IL"/>
        </w:rPr>
      </w:pPr>
    </w:p>
    <w:p w:rsidR="008F6607" w:rsidRDefault="00354AEA" w:rsidP="00354AEA">
      <w:pPr>
        <w:rPr>
          <w:rtl/>
        </w:rPr>
      </w:pPr>
      <w:bookmarkStart w:id="13" w:name="_ETM_Q1_278685"/>
      <w:bookmarkEnd w:id="13"/>
      <w:r>
        <w:rPr>
          <w:rFonts w:hint="cs"/>
          <w:rtl/>
        </w:rPr>
        <w:t xml:space="preserve">לא, הסכמנו אתם שמה שלא </w:t>
      </w:r>
      <w:bookmarkStart w:id="14" w:name="_ETM_Q1_279866"/>
      <w:bookmarkEnd w:id="14"/>
      <w:r>
        <w:rPr>
          <w:rFonts w:hint="cs"/>
          <w:rtl/>
        </w:rPr>
        <w:t xml:space="preserve">בבנק ישראל זה כאלה שלא טעונים רישוי אצלנו </w:t>
      </w:r>
      <w:bookmarkStart w:id="15" w:name="_ETM_Q1_289534"/>
      <w:bookmarkEnd w:id="15"/>
      <w:r>
        <w:rPr>
          <w:rFonts w:hint="cs"/>
          <w:rtl/>
        </w:rPr>
        <w:t>ו</w:t>
      </w:r>
      <w:r w:rsidR="008F6607">
        <w:rPr>
          <w:rFonts w:hint="cs"/>
          <w:rtl/>
        </w:rPr>
        <w:t>לכן, זה המצב נכון להיום</w:t>
      </w:r>
      <w:r>
        <w:rPr>
          <w:rFonts w:hint="cs"/>
          <w:rtl/>
        </w:rPr>
        <w:t>.</w:t>
      </w:r>
    </w:p>
    <w:p w:rsidR="008F6607" w:rsidRDefault="008F6607" w:rsidP="008F660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22003579"/>
        <w:placeholder>
          <w:docPart w:val="DefaultPlaceholder_-1854013440"/>
        </w:placeholder>
      </w:sdtPr>
      <w:sdtEndPr/>
      <w:sdtContent>
        <w:p w:rsidR="008F6607" w:rsidRDefault="008F6607" w:rsidP="008F660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F6607" w:rsidRDefault="008F6607" w:rsidP="008F6607">
      <w:pPr>
        <w:pStyle w:val="KeepWithNext"/>
        <w:rPr>
          <w:rtl/>
        </w:rPr>
      </w:pPr>
    </w:p>
    <w:p w:rsidR="008F6607" w:rsidRDefault="00354AEA" w:rsidP="008F6607">
      <w:pPr>
        <w:rPr>
          <w:rtl/>
        </w:rPr>
      </w:pPr>
      <w:r>
        <w:rPr>
          <w:rFonts w:hint="cs"/>
          <w:rtl/>
        </w:rPr>
        <w:t xml:space="preserve">אני כנראה, </w:t>
      </w:r>
      <w:r w:rsidR="008F6607">
        <w:rPr>
          <w:rFonts w:hint="cs"/>
          <w:rtl/>
        </w:rPr>
        <w:t>אם אני עוזב את הכנסת, אני הולך לעבוד בבנק ישראל בתור מחלק תה.</w:t>
      </w:r>
      <w:r w:rsidR="00C17038">
        <w:rPr>
          <w:rFonts w:hint="cs"/>
          <w:rtl/>
        </w:rPr>
        <w:t xml:space="preserve"> יואב גפני, בבקשה. אני מבין שישבתם יחד והסכמתם.</w:t>
      </w:r>
    </w:p>
    <w:p w:rsidR="00196145" w:rsidRDefault="00196145" w:rsidP="008F6607">
      <w:pPr>
        <w:rPr>
          <w:rtl/>
        </w:rPr>
      </w:pPr>
    </w:p>
    <w:sdt>
      <w:sdtPr>
        <w:rPr>
          <w:rtl/>
        </w:rPr>
        <w:alias w:val="אורח"/>
        <w:tag w:val="&lt;ID&gt;581826&lt;/ID&gt;&lt;Name&gt;יואב גפני&lt;/Name&gt;&lt;Data&gt;יואב גפני&lt;/Data&gt;&lt;Shortcut&gt;יוגפ&lt;/Shortcut&gt;&lt;Title&gt;סגן בכיר לממונה על שוק ההון, משרד האוצר&lt;/Title&gt;"/>
        <w:id w:val="-974606323"/>
        <w:placeholder>
          <w:docPart w:val="DefaultPlaceholder_-1854013440"/>
        </w:placeholder>
      </w:sdtPr>
      <w:sdtEndPr/>
      <w:sdtContent>
        <w:p w:rsidR="00196145" w:rsidRDefault="00196145" w:rsidP="00196145">
          <w:pPr>
            <w:pStyle w:val="af9"/>
            <w:keepNext/>
            <w:rPr>
              <w:rtl/>
            </w:rPr>
          </w:pPr>
          <w:r>
            <w:rPr>
              <w:rtl/>
            </w:rPr>
            <w:t>יואב גפני:</w:t>
          </w:r>
        </w:p>
      </w:sdtContent>
    </w:sdt>
    <w:p w:rsidR="00196145" w:rsidRDefault="00196145" w:rsidP="00196145">
      <w:pPr>
        <w:pStyle w:val="KeepWithNext"/>
        <w:rPr>
          <w:rtl/>
        </w:rPr>
      </w:pPr>
    </w:p>
    <w:p w:rsidR="00196145" w:rsidRDefault="00196145" w:rsidP="00E111FF">
      <w:pPr>
        <w:rPr>
          <w:rtl/>
        </w:rPr>
      </w:pPr>
      <w:r>
        <w:rPr>
          <w:rFonts w:hint="cs"/>
          <w:rtl/>
        </w:rPr>
        <w:t xml:space="preserve">נכון. </w:t>
      </w:r>
      <w:proofErr w:type="spellStart"/>
      <w:r>
        <w:rPr>
          <w:rFonts w:hint="cs"/>
          <w:rtl/>
        </w:rPr>
        <w:t>טידה</w:t>
      </w:r>
      <w:proofErr w:type="spellEnd"/>
      <w:r>
        <w:rPr>
          <w:rFonts w:hint="cs"/>
          <w:rtl/>
        </w:rPr>
        <w:t xml:space="preserve"> הציגה את ה</w:t>
      </w:r>
      <w:r w:rsidR="00E111FF">
        <w:rPr>
          <w:rFonts w:hint="cs"/>
          <w:rtl/>
        </w:rPr>
        <w:t>דברים</w:t>
      </w:r>
      <w:r>
        <w:rPr>
          <w:rFonts w:hint="cs"/>
          <w:rtl/>
        </w:rPr>
        <w:t xml:space="preserve"> היטב ולכן אין בינינו מחלוקת.</w:t>
      </w:r>
    </w:p>
    <w:p w:rsidR="00196145" w:rsidRDefault="00196145" w:rsidP="0019614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07417925"/>
        <w:placeholder>
          <w:docPart w:val="DefaultPlaceholder_-1854013440"/>
        </w:placeholder>
      </w:sdtPr>
      <w:sdtEndPr/>
      <w:sdtContent>
        <w:p w:rsidR="00196145" w:rsidRDefault="005F5CEB" w:rsidP="005F5CE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F5CEB" w:rsidRDefault="005F5CEB" w:rsidP="005F5CEB">
      <w:pPr>
        <w:pStyle w:val="KeepWithNext"/>
        <w:rPr>
          <w:rtl/>
        </w:rPr>
      </w:pPr>
    </w:p>
    <w:p w:rsidR="005F5CEB" w:rsidRDefault="005F5CEB" w:rsidP="006502D3">
      <w:pPr>
        <w:rPr>
          <w:rtl/>
        </w:rPr>
      </w:pPr>
      <w:r>
        <w:rPr>
          <w:rFonts w:hint="cs"/>
          <w:rtl/>
        </w:rPr>
        <w:t xml:space="preserve">אנחנו רצינו לדעת </w:t>
      </w:r>
      <w:r w:rsidR="006502D3">
        <w:rPr>
          <w:rFonts w:hint="cs"/>
          <w:rtl/>
        </w:rPr>
        <w:t xml:space="preserve">- </w:t>
      </w:r>
      <w:r>
        <w:rPr>
          <w:rFonts w:hint="cs"/>
          <w:rtl/>
        </w:rPr>
        <w:t xml:space="preserve">בישיבה שעברה, </w:t>
      </w:r>
      <w:r w:rsidR="006502D3">
        <w:rPr>
          <w:rFonts w:hint="cs"/>
          <w:rtl/>
        </w:rPr>
        <w:t xml:space="preserve">ישבנו על הוויכוח הזה </w:t>
      </w:r>
      <w:r>
        <w:rPr>
          <w:rFonts w:hint="cs"/>
          <w:rtl/>
        </w:rPr>
        <w:t xml:space="preserve">מה </w:t>
      </w:r>
      <w:proofErr w:type="spellStart"/>
      <w:r>
        <w:rPr>
          <w:rFonts w:hint="cs"/>
          <w:rtl/>
        </w:rPr>
        <w:t>שטידה</w:t>
      </w:r>
      <w:proofErr w:type="spellEnd"/>
      <w:r>
        <w:rPr>
          <w:rFonts w:hint="cs"/>
          <w:rtl/>
        </w:rPr>
        <w:t xml:space="preserve"> אמרה שלא דיברת</w:t>
      </w:r>
      <w:r w:rsidR="006502D3">
        <w:rPr>
          <w:rFonts w:hint="cs"/>
          <w:rtl/>
        </w:rPr>
        <w:t>ם</w:t>
      </w:r>
      <w:r>
        <w:rPr>
          <w:rFonts w:hint="cs"/>
          <w:rtl/>
        </w:rPr>
        <w:t xml:space="preserve"> אתם בכלל, רצינו שתשבו, תדברו</w:t>
      </w:r>
      <w:r w:rsidR="006502D3">
        <w:rPr>
          <w:rFonts w:hint="cs"/>
          <w:rtl/>
        </w:rPr>
        <w:t xml:space="preserve">, תגיעו להסכמה. יש ויכוח </w:t>
      </w:r>
      <w:bookmarkStart w:id="16" w:name="_ETM_Q1_339647"/>
      <w:bookmarkEnd w:id="16"/>
      <w:r w:rsidR="006502D3">
        <w:rPr>
          <w:rFonts w:hint="cs"/>
          <w:rtl/>
        </w:rPr>
        <w:t xml:space="preserve">ביניכם. האם זה נשאר בבנק ישראל, וכפי שהיטיבה להגדיר את זה היועצת המשפטית של הבנק, היא אומרת שמה שטעון אישור </w:t>
      </w:r>
      <w:bookmarkStart w:id="17" w:name="_ETM_Q1_348189"/>
      <w:bookmarkEnd w:id="17"/>
      <w:r w:rsidR="006502D3">
        <w:rPr>
          <w:rFonts w:hint="cs"/>
          <w:rtl/>
        </w:rPr>
        <w:t xml:space="preserve">יבוא לבנק ישראל לקבל אישור. מה שלא טעון אישור </w:t>
      </w:r>
      <w:bookmarkStart w:id="18" w:name="_ETM_Q1_347221"/>
      <w:bookmarkEnd w:id="18"/>
      <w:r w:rsidR="006502D3">
        <w:rPr>
          <w:rFonts w:hint="cs"/>
          <w:rtl/>
        </w:rPr>
        <w:t xml:space="preserve">אלא פטור, הם יתנו לה את הפטור ואתם תעסקו בפנסיות. </w:t>
      </w:r>
      <w:bookmarkStart w:id="19" w:name="_ETM_Q1_356758"/>
      <w:bookmarkEnd w:id="19"/>
      <w:r w:rsidR="006502D3">
        <w:rPr>
          <w:rFonts w:hint="cs"/>
          <w:rtl/>
        </w:rPr>
        <w:t>זה מה שאמרת?</w:t>
      </w:r>
      <w:r>
        <w:rPr>
          <w:rFonts w:hint="cs"/>
          <w:rtl/>
        </w:rPr>
        <w:t xml:space="preserve"> </w:t>
      </w:r>
    </w:p>
    <w:p w:rsidR="005F5CEB" w:rsidRDefault="005F5CEB" w:rsidP="005F5CEB">
      <w:pPr>
        <w:rPr>
          <w:rtl/>
        </w:rPr>
      </w:pPr>
    </w:p>
    <w:sdt>
      <w:sdtPr>
        <w:rPr>
          <w:rtl/>
        </w:rPr>
        <w:alias w:val="דובר"/>
        <w:tag w:val="&lt;ID&gt;0&lt;/ID&gt;&lt;Name&gt;טידה שמיר&lt;/Name&gt;&lt;Data&gt;טידה שמיר&lt;/Data&gt;&lt;MemberID&gt;&lt;/MemberID&gt;"/>
        <w:id w:val="363252414"/>
        <w:placeholder>
          <w:docPart w:val="DefaultPlaceholder_-1854013440"/>
        </w:placeholder>
        <w15:color w:val="993366"/>
      </w:sdtPr>
      <w:sdtEndPr/>
      <w:sdtContent>
        <w:p w:rsidR="006502D3" w:rsidRDefault="006502D3" w:rsidP="006502D3">
          <w:pPr>
            <w:pStyle w:val="a4"/>
            <w:keepNext/>
            <w:rPr>
              <w:rtl/>
            </w:rPr>
          </w:pPr>
          <w:proofErr w:type="spellStart"/>
          <w:r w:rsidRPr="006502D3">
            <w:rPr>
              <w:rStyle w:val="afd"/>
              <w:color w:val="000000"/>
              <w:rtl/>
            </w:rPr>
            <w:t>טידה</w:t>
          </w:r>
          <w:proofErr w:type="spellEnd"/>
          <w:r w:rsidRPr="006502D3">
            <w:rPr>
              <w:rStyle w:val="afd"/>
              <w:color w:val="000000"/>
              <w:rtl/>
            </w:rPr>
            <w:t xml:space="preserve"> שמיר</w:t>
          </w:r>
          <w:r w:rsidRPr="006502D3">
            <w:rPr>
              <w:color w:val="000000"/>
              <w:rtl/>
            </w:rPr>
            <w:t>:</w:t>
          </w:r>
        </w:p>
      </w:sdtContent>
    </w:sdt>
    <w:p w:rsidR="006502D3" w:rsidRDefault="006502D3" w:rsidP="006502D3">
      <w:pPr>
        <w:pStyle w:val="KeepWithNext"/>
        <w:rPr>
          <w:rtl/>
        </w:rPr>
      </w:pPr>
    </w:p>
    <w:p w:rsidR="006502D3" w:rsidRPr="006502D3" w:rsidRDefault="006502D3" w:rsidP="006502D3">
      <w:pPr>
        <w:rPr>
          <w:rtl/>
        </w:rPr>
      </w:pPr>
      <w:r>
        <w:rPr>
          <w:rFonts w:hint="cs"/>
          <w:rtl/>
        </w:rPr>
        <w:t>לא.</w:t>
      </w:r>
    </w:p>
    <w:p w:rsidR="006502D3" w:rsidRDefault="006502D3" w:rsidP="00507DCD">
      <w:pPr>
        <w:pStyle w:val="-"/>
        <w:keepNext/>
        <w:rPr>
          <w:rtl/>
        </w:rPr>
      </w:pPr>
    </w:p>
    <w:bookmarkStart w:id="20" w:name="_ETM_Q1_352055" w:displacedByCustomXml="next"/>
    <w:bookmarkEnd w:id="20" w:displacedByCustomXml="next"/>
    <w:sdt>
      <w:sdtPr>
        <w:rPr>
          <w:rtl/>
        </w:rPr>
        <w:alias w:val="דובר_המשך"/>
        <w:tag w:val="&lt;ID&gt;581826&lt;/ID&gt;&lt;Name&gt;יואב גפני&lt;/Name&gt;&lt;Data&gt;יואב גפני&lt;/Data&gt;&lt;Shortcut&gt;יוגפ&lt;/Shortcut&gt;"/>
        <w:id w:val="-497963765"/>
        <w:placeholder>
          <w:docPart w:val="DefaultPlaceholder_-1854013440"/>
        </w:placeholder>
      </w:sdtPr>
      <w:sdtEndPr/>
      <w:sdtContent>
        <w:p w:rsidR="005F5CEB" w:rsidRDefault="00507DCD" w:rsidP="00507DCD">
          <w:pPr>
            <w:pStyle w:val="-"/>
            <w:keepNext/>
            <w:rPr>
              <w:rtl/>
            </w:rPr>
          </w:pPr>
          <w:r>
            <w:rPr>
              <w:rtl/>
            </w:rPr>
            <w:t>יואב גפני:</w:t>
          </w:r>
        </w:p>
      </w:sdtContent>
    </w:sdt>
    <w:p w:rsidR="00507DCD" w:rsidRDefault="00507DCD" w:rsidP="00507DCD">
      <w:pPr>
        <w:pStyle w:val="KeepWithNext"/>
        <w:rPr>
          <w:rtl/>
        </w:rPr>
      </w:pPr>
    </w:p>
    <w:p w:rsidR="00507DCD" w:rsidRDefault="00507DCD" w:rsidP="006502D3">
      <w:pPr>
        <w:rPr>
          <w:rtl/>
        </w:rPr>
      </w:pPr>
      <w:r>
        <w:rPr>
          <w:rFonts w:hint="cs"/>
          <w:rtl/>
        </w:rPr>
        <w:t>אני יכול</w:t>
      </w:r>
      <w:r w:rsidR="006502D3">
        <w:rPr>
          <w:rFonts w:hint="cs"/>
          <w:rtl/>
        </w:rPr>
        <w:t xml:space="preserve"> לנסות</w:t>
      </w:r>
      <w:r>
        <w:rPr>
          <w:rFonts w:hint="cs"/>
          <w:rtl/>
        </w:rPr>
        <w:t xml:space="preserve"> להציג את הדברים מנקודת מבט אחרת כי אנחנו מסכימים </w:t>
      </w:r>
      <w:r w:rsidR="006502D3">
        <w:rPr>
          <w:rFonts w:hint="cs"/>
          <w:rtl/>
        </w:rPr>
        <w:t xml:space="preserve">לחלוטין. אנחנו הבנו נוסח תקנות שיכול היה </w:t>
      </w:r>
      <w:bookmarkStart w:id="21" w:name="_ETM_Q1_371383"/>
      <w:bookmarkEnd w:id="21"/>
      <w:r w:rsidR="006502D3">
        <w:rPr>
          <w:rFonts w:hint="cs"/>
          <w:rtl/>
        </w:rPr>
        <w:t xml:space="preserve">להשתמע ממנו כאילו גופים שטעונים רישוי לפי חוק הבנקאות (רישוי), </w:t>
      </w:r>
      <w:bookmarkStart w:id="22" w:name="_ETM_Q1_373004"/>
      <w:bookmarkEnd w:id="22"/>
      <w:r w:rsidR="006502D3">
        <w:rPr>
          <w:rFonts w:hint="cs"/>
          <w:rtl/>
        </w:rPr>
        <w:t>מקבלים פטור לפי תקנות הפטור של חוק שירותים פיננסיים מוסדרים</w:t>
      </w:r>
      <w:bookmarkStart w:id="23" w:name="_ETM_Q1_380792"/>
      <w:bookmarkEnd w:id="23"/>
      <w:r w:rsidR="006502D3">
        <w:rPr>
          <w:rFonts w:hint="cs"/>
          <w:rtl/>
        </w:rPr>
        <w:t xml:space="preserve">, וזו לא </w:t>
      </w:r>
      <w:proofErr w:type="spellStart"/>
      <w:r w:rsidR="006502D3">
        <w:rPr>
          <w:rFonts w:hint="cs"/>
          <w:rtl/>
        </w:rPr>
        <w:t>היתה</w:t>
      </w:r>
      <w:proofErr w:type="spellEnd"/>
      <w:r w:rsidR="006502D3">
        <w:rPr>
          <w:rFonts w:hint="cs"/>
          <w:rtl/>
        </w:rPr>
        <w:t xml:space="preserve"> הכוונה. אלה גופים שממילא לא צריכים </w:t>
      </w:r>
      <w:bookmarkStart w:id="24" w:name="_ETM_Q1_387984"/>
      <w:bookmarkEnd w:id="24"/>
      <w:r w:rsidR="006502D3">
        <w:rPr>
          <w:rFonts w:hint="cs"/>
          <w:rtl/>
        </w:rPr>
        <w:t xml:space="preserve">פטור. הם צריכים לקבל רישיון אם הם </w:t>
      </w:r>
      <w:bookmarkStart w:id="25" w:name="_ETM_Q1_388733"/>
      <w:bookmarkEnd w:id="25"/>
      <w:r w:rsidR="006502D3">
        <w:rPr>
          <w:rFonts w:hint="cs"/>
          <w:rtl/>
        </w:rPr>
        <w:t xml:space="preserve">אכן מבצעים פעולות שמתחייבות לפי חוק הבנקאות (רישוי), הם צריכים </w:t>
      </w:r>
      <w:bookmarkStart w:id="26" w:name="_ETM_Q1_394257"/>
      <w:bookmarkEnd w:id="26"/>
      <w:r w:rsidR="006502D3">
        <w:rPr>
          <w:rFonts w:hint="cs"/>
          <w:rtl/>
        </w:rPr>
        <w:t xml:space="preserve">לעשות את הפעולות שם. מנוסח התקנות שאנחנו הבאנו, זה לא </w:t>
      </w:r>
      <w:bookmarkStart w:id="27" w:name="_ETM_Q1_404097"/>
      <w:bookmarkEnd w:id="27"/>
      <w:r w:rsidR="006502D3">
        <w:rPr>
          <w:rFonts w:hint="cs"/>
          <w:rtl/>
        </w:rPr>
        <w:t>היה ברור לחלוטין אבל הנושא מוסכם בינינו ואנחנו סבורים שגם ניתן להבהיר אותו.</w:t>
      </w:r>
    </w:p>
    <w:p w:rsidR="00507DCD" w:rsidRDefault="00507DCD" w:rsidP="00507DC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17183316"/>
        <w:placeholder>
          <w:docPart w:val="DefaultPlaceholder_-1854013440"/>
        </w:placeholder>
      </w:sdtPr>
      <w:sdtEndPr/>
      <w:sdtContent>
        <w:p w:rsidR="00507DCD" w:rsidRDefault="00507DCD" w:rsidP="00507DC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07DCD" w:rsidRDefault="00507DCD" w:rsidP="00507DCD">
      <w:pPr>
        <w:pStyle w:val="KeepWithNext"/>
        <w:rPr>
          <w:rtl/>
        </w:rPr>
      </w:pPr>
    </w:p>
    <w:p w:rsidR="00507DCD" w:rsidRDefault="00507DCD" w:rsidP="006502D3">
      <w:pPr>
        <w:rPr>
          <w:rtl/>
        </w:rPr>
      </w:pPr>
      <w:r>
        <w:rPr>
          <w:rFonts w:hint="cs"/>
          <w:rtl/>
        </w:rPr>
        <w:t>כן, ומי ייתן להם את הפטור</w:t>
      </w:r>
      <w:r w:rsidR="006502D3">
        <w:rPr>
          <w:rFonts w:hint="cs"/>
          <w:rtl/>
        </w:rPr>
        <w:t>?</w:t>
      </w:r>
    </w:p>
    <w:p w:rsidR="00507DCD" w:rsidRDefault="00507DCD" w:rsidP="00507DCD">
      <w:pPr>
        <w:rPr>
          <w:rtl/>
        </w:rPr>
      </w:pPr>
    </w:p>
    <w:sdt>
      <w:sdtPr>
        <w:rPr>
          <w:rtl/>
        </w:rPr>
        <w:alias w:val="דובר"/>
        <w:tag w:val="&lt;ID&gt;0&lt;/ID&gt;&lt;Name&gt;טידה שמיר&lt;/Name&gt;&lt;Data&gt;טידה שמיר&lt;/Data&gt;&lt;MemberID&gt;&lt;/MemberID&gt;"/>
        <w:id w:val="-1679499069"/>
        <w:placeholder>
          <w:docPart w:val="DefaultPlaceholder_-1854013440"/>
        </w:placeholder>
        <w15:color w:val="993366"/>
      </w:sdtPr>
      <w:sdtEndPr/>
      <w:sdtContent>
        <w:p w:rsidR="00507DCD" w:rsidRDefault="006502D3" w:rsidP="006502D3">
          <w:pPr>
            <w:pStyle w:val="a4"/>
            <w:keepNext/>
            <w:rPr>
              <w:rtl/>
            </w:rPr>
          </w:pPr>
          <w:proofErr w:type="spellStart"/>
          <w:r w:rsidRPr="006502D3">
            <w:rPr>
              <w:rStyle w:val="afd"/>
              <w:color w:val="000000"/>
              <w:rtl/>
            </w:rPr>
            <w:t>טידה</w:t>
          </w:r>
          <w:proofErr w:type="spellEnd"/>
          <w:r w:rsidRPr="006502D3">
            <w:rPr>
              <w:rStyle w:val="afd"/>
              <w:color w:val="000000"/>
              <w:rtl/>
            </w:rPr>
            <w:t xml:space="preserve"> שמיר</w:t>
          </w:r>
          <w:r w:rsidRPr="006502D3">
            <w:rPr>
              <w:color w:val="000000"/>
              <w:rtl/>
            </w:rPr>
            <w:t>:</w:t>
          </w:r>
        </w:p>
      </w:sdtContent>
    </w:sdt>
    <w:p w:rsidR="006502D3" w:rsidRDefault="006502D3" w:rsidP="006502D3">
      <w:pPr>
        <w:pStyle w:val="KeepWithNext"/>
        <w:rPr>
          <w:rtl/>
        </w:rPr>
      </w:pPr>
    </w:p>
    <w:p w:rsidR="00507DCD" w:rsidRDefault="00507DCD" w:rsidP="00507DCD">
      <w:pPr>
        <w:rPr>
          <w:rtl/>
        </w:rPr>
      </w:pPr>
      <w:r>
        <w:rPr>
          <w:rFonts w:hint="cs"/>
          <w:rtl/>
        </w:rPr>
        <w:t>אני רוצה לחדד</w:t>
      </w:r>
      <w:r w:rsidR="006502D3">
        <w:rPr>
          <w:rFonts w:hint="cs"/>
          <w:rtl/>
        </w:rPr>
        <w:t xml:space="preserve"> את הדברים.</w:t>
      </w:r>
    </w:p>
    <w:p w:rsidR="00507DCD" w:rsidRDefault="00507DCD" w:rsidP="00507DC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36115150"/>
        <w:placeholder>
          <w:docPart w:val="DefaultPlaceholder_-1854013440"/>
        </w:placeholder>
      </w:sdtPr>
      <w:sdtEndPr/>
      <w:sdtContent>
        <w:p w:rsidR="00507DCD" w:rsidRDefault="00507DCD" w:rsidP="00507DC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07DCD" w:rsidRDefault="00507DCD" w:rsidP="00507DCD">
      <w:pPr>
        <w:pStyle w:val="KeepWithNext"/>
        <w:rPr>
          <w:rtl/>
        </w:rPr>
      </w:pPr>
    </w:p>
    <w:p w:rsidR="006502D3" w:rsidRDefault="00507DCD" w:rsidP="006502D3">
      <w:pPr>
        <w:rPr>
          <w:rtl/>
        </w:rPr>
      </w:pPr>
      <w:r>
        <w:rPr>
          <w:rFonts w:hint="cs"/>
          <w:rtl/>
        </w:rPr>
        <w:t xml:space="preserve">לא צריך לחדד, אני מתחדד לבד. מי </w:t>
      </w:r>
      <w:r w:rsidR="006502D3">
        <w:rPr>
          <w:rFonts w:hint="cs"/>
          <w:rtl/>
        </w:rPr>
        <w:t>י</w:t>
      </w:r>
      <w:r>
        <w:rPr>
          <w:rFonts w:hint="cs"/>
          <w:rtl/>
        </w:rPr>
        <w:t>יתן</w:t>
      </w:r>
      <w:r w:rsidR="006502D3">
        <w:rPr>
          <w:rFonts w:hint="cs"/>
          <w:rtl/>
        </w:rPr>
        <w:t xml:space="preserve"> להם את הפטור? מי יחתום על זה? הנגידה או - -</w:t>
      </w:r>
    </w:p>
    <w:p w:rsidR="006502D3" w:rsidRDefault="006502D3" w:rsidP="006502D3">
      <w:pPr>
        <w:rPr>
          <w:rtl/>
        </w:rPr>
      </w:pPr>
      <w:bookmarkStart w:id="28" w:name="_ETM_Q1_423683"/>
      <w:bookmarkEnd w:id="28"/>
    </w:p>
    <w:bookmarkStart w:id="29" w:name="_ETM_Q1_423987" w:displacedByCustomXml="next"/>
    <w:bookmarkEnd w:id="29" w:displacedByCustomXml="next"/>
    <w:sdt>
      <w:sdtPr>
        <w:rPr>
          <w:rtl/>
        </w:rPr>
        <w:alias w:val="דובר"/>
        <w:tag w:val="&lt;ID&gt;0&lt;/ID&gt;&lt;Name&gt;קריאה&lt;/Name&gt;&lt;Data&gt;קריאה&lt;/Data&gt;&lt;MemberID&gt;&lt;/MemberID&gt;"/>
        <w:id w:val="-1741559603"/>
        <w:placeholder>
          <w:docPart w:val="DefaultPlaceholder_-1854013440"/>
        </w:placeholder>
        <w15:color w:val="993366"/>
      </w:sdtPr>
      <w:sdtEndPr/>
      <w:sdtContent>
        <w:p w:rsidR="006502D3" w:rsidRDefault="006502D3" w:rsidP="006502D3">
          <w:pPr>
            <w:pStyle w:val="a4"/>
            <w:keepNext/>
            <w:rPr>
              <w:rtl/>
            </w:rPr>
          </w:pPr>
          <w:r w:rsidRPr="006502D3">
            <w:rPr>
              <w:rStyle w:val="afd"/>
              <w:color w:val="000000"/>
              <w:rtl/>
            </w:rPr>
            <w:t>קריאה</w:t>
          </w:r>
          <w:r w:rsidRPr="006502D3">
            <w:rPr>
              <w:color w:val="000000"/>
              <w:rtl/>
            </w:rPr>
            <w:t>:</w:t>
          </w:r>
        </w:p>
      </w:sdtContent>
    </w:sdt>
    <w:p w:rsidR="006502D3" w:rsidRDefault="006502D3" w:rsidP="006502D3">
      <w:pPr>
        <w:pStyle w:val="KeepWithNext"/>
        <w:rPr>
          <w:rtl/>
        </w:rPr>
      </w:pPr>
    </w:p>
    <w:p w:rsidR="006502D3" w:rsidRDefault="006502D3" w:rsidP="006502D3">
      <w:pPr>
        <w:rPr>
          <w:rtl/>
        </w:rPr>
      </w:pPr>
      <w:r>
        <w:rPr>
          <w:rFonts w:hint="cs"/>
          <w:rtl/>
        </w:rPr>
        <w:t>אין חתימה.</w:t>
      </w:r>
    </w:p>
    <w:p w:rsidR="006502D3" w:rsidRDefault="006502D3" w:rsidP="006502D3">
      <w:pPr>
        <w:rPr>
          <w:rtl/>
        </w:rPr>
      </w:pPr>
      <w:bookmarkStart w:id="30" w:name="_ETM_Q1_423760"/>
      <w:bookmarkStart w:id="31" w:name="_ETM_Q1_424059"/>
      <w:bookmarkEnd w:id="30"/>
      <w:bookmarkEnd w:id="31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36965407"/>
        <w:placeholder>
          <w:docPart w:val="DefaultPlaceholder_-1854013440"/>
        </w:placeholder>
        <w15:color w:val="993366"/>
      </w:sdtPr>
      <w:sdtEndPr/>
      <w:sdtContent>
        <w:p w:rsidR="006502D3" w:rsidRDefault="006502D3" w:rsidP="006502D3">
          <w:pPr>
            <w:pStyle w:val="af6"/>
            <w:keepNext/>
            <w:rPr>
              <w:rtl/>
            </w:rPr>
          </w:pPr>
          <w:r w:rsidRPr="006502D3">
            <w:rPr>
              <w:rStyle w:val="afd"/>
              <w:color w:val="000000"/>
              <w:rtl/>
            </w:rPr>
            <w:t>היו"ר משה גפני</w:t>
          </w:r>
          <w:r w:rsidRPr="006502D3">
            <w:rPr>
              <w:color w:val="000000"/>
              <w:rtl/>
            </w:rPr>
            <w:t>:</w:t>
          </w:r>
        </w:p>
      </w:sdtContent>
    </w:sdt>
    <w:p w:rsidR="006502D3" w:rsidRDefault="006502D3" w:rsidP="006502D3">
      <w:pPr>
        <w:pStyle w:val="KeepWithNext"/>
        <w:rPr>
          <w:rtl/>
        </w:rPr>
      </w:pPr>
    </w:p>
    <w:p w:rsidR="00507DCD" w:rsidRDefault="006502D3" w:rsidP="006502D3">
      <w:pPr>
        <w:rPr>
          <w:rtl/>
        </w:rPr>
      </w:pPr>
      <w:bookmarkStart w:id="32" w:name="_ETM_Q1_424279"/>
      <w:bookmarkStart w:id="33" w:name="_ETM_Q1_424560"/>
      <w:bookmarkEnd w:id="32"/>
      <w:bookmarkEnd w:id="33"/>
      <w:r>
        <w:rPr>
          <w:rFonts w:hint="cs"/>
          <w:rtl/>
        </w:rPr>
        <w:t>בלי חתימה. אני מתכוון,</w:t>
      </w:r>
      <w:bookmarkStart w:id="34" w:name="_ETM_Q1_426533"/>
      <w:bookmarkEnd w:id="34"/>
      <w:r>
        <w:rPr>
          <w:rFonts w:hint="cs"/>
          <w:rtl/>
        </w:rPr>
        <w:t xml:space="preserve"> </w:t>
      </w:r>
      <w:r w:rsidR="00507DCD">
        <w:rPr>
          <w:rFonts w:hint="cs"/>
          <w:rtl/>
        </w:rPr>
        <w:t>באיזה מחלקה זה יהיה</w:t>
      </w:r>
      <w:r w:rsidR="00817E10">
        <w:rPr>
          <w:rFonts w:hint="cs"/>
          <w:rtl/>
        </w:rPr>
        <w:t xml:space="preserve"> אצלכם?</w:t>
      </w:r>
    </w:p>
    <w:p w:rsidR="00507DCD" w:rsidRDefault="00507DCD" w:rsidP="00507DCD">
      <w:pPr>
        <w:rPr>
          <w:rtl/>
        </w:rPr>
      </w:pPr>
    </w:p>
    <w:sdt>
      <w:sdtPr>
        <w:rPr>
          <w:rtl/>
        </w:rPr>
        <w:alias w:val="אורח"/>
        <w:tag w:val="&lt;ID&gt;581826&lt;/ID&gt;&lt;Name&gt;יואב גפני&lt;/Name&gt;&lt;Data&gt;יואב גפני&lt;/Data&gt;&lt;Shortcut&gt;יוגפ&lt;/Shortcut&gt;&lt;Title&gt;סגן בכיר לממונה על שוק ההון, משרד האוצר&lt;/Title&gt;"/>
        <w:id w:val="159119191"/>
        <w:placeholder>
          <w:docPart w:val="DefaultPlaceholder_-1854013440"/>
        </w:placeholder>
        <w15:color w:val="993366"/>
      </w:sdtPr>
      <w:sdtEndPr/>
      <w:sdtContent>
        <w:p w:rsidR="00507DCD" w:rsidRDefault="00817E10" w:rsidP="00817E10">
          <w:pPr>
            <w:pStyle w:val="af9"/>
            <w:keepNext/>
            <w:rPr>
              <w:rtl/>
            </w:rPr>
          </w:pPr>
          <w:r w:rsidRPr="00817E10">
            <w:rPr>
              <w:rStyle w:val="afd"/>
              <w:color w:val="000000"/>
              <w:rtl/>
            </w:rPr>
            <w:t>יואב גפני</w:t>
          </w:r>
          <w:r w:rsidRPr="00817E10">
            <w:rPr>
              <w:color w:val="000000"/>
              <w:rtl/>
            </w:rPr>
            <w:t>:</w:t>
          </w:r>
        </w:p>
      </w:sdtContent>
    </w:sdt>
    <w:p w:rsidR="00817E10" w:rsidRDefault="00817E10" w:rsidP="00817E10">
      <w:pPr>
        <w:pStyle w:val="KeepWithNext"/>
        <w:rPr>
          <w:rtl/>
        </w:rPr>
      </w:pPr>
    </w:p>
    <w:p w:rsidR="00F639A6" w:rsidRDefault="00507DCD" w:rsidP="00F639A6">
      <w:pPr>
        <w:rPr>
          <w:rtl/>
        </w:rPr>
      </w:pPr>
      <w:r>
        <w:rPr>
          <w:rFonts w:hint="cs"/>
          <w:rtl/>
        </w:rPr>
        <w:t>אני חוש</w:t>
      </w:r>
      <w:r w:rsidR="00817E10">
        <w:rPr>
          <w:rFonts w:hint="cs"/>
          <w:rtl/>
        </w:rPr>
        <w:t>ב</w:t>
      </w:r>
      <w:r>
        <w:rPr>
          <w:rFonts w:hint="cs"/>
          <w:rtl/>
        </w:rPr>
        <w:t xml:space="preserve"> שאנחנו נמצאים בדיון שהוא בלתי רלוונטי לעולם </w:t>
      </w:r>
      <w:r w:rsidR="00817E10">
        <w:rPr>
          <w:rFonts w:hint="cs"/>
          <w:rtl/>
        </w:rPr>
        <w:t xml:space="preserve">של השירותים הפיננסיים המוסדרים. </w:t>
      </w:r>
      <w:r>
        <w:rPr>
          <w:rFonts w:hint="cs"/>
          <w:rtl/>
        </w:rPr>
        <w:t>אני מתנצל שאני אומר את זה כך בצורה בוטה מכיוון שאנחנו פה במסגרת של התקנות</w:t>
      </w:r>
      <w:r w:rsidR="00F639A6">
        <w:rPr>
          <w:rFonts w:hint="cs"/>
          <w:rtl/>
        </w:rPr>
        <w:t xml:space="preserve"> של שירותים פיננסיים </w:t>
      </w:r>
      <w:bookmarkStart w:id="35" w:name="_ETM_Q1_447648"/>
      <w:bookmarkEnd w:id="35"/>
      <w:r w:rsidR="00F639A6">
        <w:rPr>
          <w:rFonts w:hint="cs"/>
          <w:rtl/>
        </w:rPr>
        <w:t>מוסדרים</w:t>
      </w:r>
      <w:r>
        <w:rPr>
          <w:rFonts w:hint="cs"/>
          <w:rtl/>
        </w:rPr>
        <w:t>. במסגרת התקנות האלה יש גופים שאנחנו אמורים לפקח עליהם</w:t>
      </w:r>
      <w:r w:rsidR="00F639A6">
        <w:rPr>
          <w:rFonts w:hint="cs"/>
          <w:rtl/>
        </w:rPr>
        <w:t xml:space="preserve"> ולתת להם רישיונות. לשר יש סמכות במסגרת הזאת לפטור </w:t>
      </w:r>
      <w:bookmarkStart w:id="36" w:name="_ETM_Q1_450271"/>
      <w:bookmarkEnd w:id="36"/>
      <w:r w:rsidR="00F639A6">
        <w:rPr>
          <w:rFonts w:hint="cs"/>
          <w:rtl/>
        </w:rPr>
        <w:t xml:space="preserve">חלק מהגופים שהוא סבור שניתן לפטור, לפטור אותם. יש לנו </w:t>
      </w:r>
      <w:bookmarkStart w:id="37" w:name="_ETM_Q1_463088"/>
      <w:bookmarkEnd w:id="37"/>
      <w:r w:rsidR="00F639A6">
        <w:rPr>
          <w:rFonts w:hint="cs"/>
          <w:rtl/>
        </w:rPr>
        <w:t xml:space="preserve">רשימה של גופים כאלה שאנחנו הבאנו לפה. אם אני מבין, </w:t>
      </w:r>
      <w:bookmarkStart w:id="38" w:name="_ETM_Q1_467777"/>
      <w:bookmarkEnd w:id="38"/>
      <w:r w:rsidR="00F639A6">
        <w:rPr>
          <w:rFonts w:hint="cs"/>
          <w:rtl/>
        </w:rPr>
        <w:t xml:space="preserve">יושב הראש, אתה שואל אותנו לגבי מי ייתן פטור </w:t>
      </w:r>
      <w:bookmarkStart w:id="39" w:name="_ETM_Q1_475730"/>
      <w:bookmarkEnd w:id="39"/>
      <w:r w:rsidR="00F639A6">
        <w:rPr>
          <w:rFonts w:hint="cs"/>
          <w:rtl/>
        </w:rPr>
        <w:t xml:space="preserve">לגופים שממילא התקנות האלה לא חלות לגביהם ולא אמורות לחול לגביהם ויש בינינו הסכמה. ולכן, הדיון הזה, יתכן שיש לו </w:t>
      </w:r>
      <w:bookmarkStart w:id="40" w:name="_ETM_Q1_485751"/>
      <w:bookmarkEnd w:id="40"/>
      <w:r w:rsidR="00F639A6">
        <w:rPr>
          <w:rFonts w:hint="cs"/>
          <w:rtl/>
        </w:rPr>
        <w:t xml:space="preserve">מקום - - </w:t>
      </w:r>
    </w:p>
    <w:p w:rsidR="00F639A6" w:rsidRDefault="00F639A6" w:rsidP="00F639A6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28342689"/>
        <w:placeholder>
          <w:docPart w:val="DefaultPlaceholder_-1854013440"/>
        </w:placeholder>
        <w15:color w:val="993366"/>
      </w:sdtPr>
      <w:sdtEndPr/>
      <w:sdtContent>
        <w:p w:rsidR="00F639A6" w:rsidRDefault="00F639A6" w:rsidP="00F639A6">
          <w:pPr>
            <w:pStyle w:val="af6"/>
            <w:keepNext/>
            <w:rPr>
              <w:rtl/>
            </w:rPr>
          </w:pPr>
          <w:r w:rsidRPr="00F639A6">
            <w:rPr>
              <w:rStyle w:val="afd"/>
              <w:color w:val="000000"/>
              <w:rtl/>
            </w:rPr>
            <w:t>היו"ר משה גפני</w:t>
          </w:r>
          <w:r w:rsidRPr="00F639A6">
            <w:rPr>
              <w:color w:val="000000"/>
              <w:rtl/>
            </w:rPr>
            <w:t>:</w:t>
          </w:r>
        </w:p>
      </w:sdtContent>
    </w:sdt>
    <w:p w:rsidR="00F639A6" w:rsidRDefault="00F639A6" w:rsidP="00F639A6">
      <w:pPr>
        <w:pStyle w:val="KeepWithNext"/>
        <w:rPr>
          <w:rtl/>
        </w:rPr>
      </w:pPr>
    </w:p>
    <w:p w:rsidR="00F639A6" w:rsidRDefault="00F639A6" w:rsidP="00F639A6">
      <w:pPr>
        <w:rPr>
          <w:rtl/>
        </w:rPr>
      </w:pPr>
      <w:r>
        <w:rPr>
          <w:rFonts w:hint="cs"/>
          <w:rtl/>
        </w:rPr>
        <w:t>הסכמה זה דבר טוב, אהבת ישראל.</w:t>
      </w:r>
      <w:bookmarkStart w:id="41" w:name="_ETM_Q1_480310"/>
      <w:bookmarkEnd w:id="41"/>
    </w:p>
    <w:p w:rsidR="00F639A6" w:rsidRDefault="00F639A6" w:rsidP="00F639A6">
      <w:pPr>
        <w:rPr>
          <w:rtl/>
        </w:rPr>
      </w:pPr>
    </w:p>
    <w:bookmarkStart w:id="42" w:name="_ETM_Q1_480734" w:displacedByCustomXml="next"/>
    <w:bookmarkEnd w:id="42" w:displacedByCustomXml="next"/>
    <w:sdt>
      <w:sdtPr>
        <w:rPr>
          <w:rtl/>
        </w:rPr>
        <w:alias w:val="דובר_המשך"/>
        <w:tag w:val="&lt;ID&gt;581826&lt;/ID&gt;&lt;Name&gt;יואב גפני&lt;/Name&gt;&lt;Data&gt;יואב גפני&lt;/Data&gt;&lt;Shortcut&gt;יוגפ&lt;/Shortcut&gt;"/>
        <w:id w:val="1608231325"/>
        <w:placeholder>
          <w:docPart w:val="DefaultPlaceholder_-1854013440"/>
        </w:placeholder>
        <w15:color w:val="993366"/>
      </w:sdtPr>
      <w:sdtEndPr/>
      <w:sdtContent>
        <w:p w:rsidR="00F639A6" w:rsidRDefault="00F639A6" w:rsidP="00F639A6">
          <w:pPr>
            <w:pStyle w:val="-"/>
            <w:keepNext/>
            <w:rPr>
              <w:rtl/>
            </w:rPr>
          </w:pPr>
          <w:r w:rsidRPr="00F639A6">
            <w:rPr>
              <w:rStyle w:val="afd"/>
              <w:color w:val="000000"/>
              <w:rtl/>
            </w:rPr>
            <w:t>יואב גפני</w:t>
          </w:r>
          <w:r w:rsidRPr="00F639A6">
            <w:rPr>
              <w:color w:val="000000"/>
              <w:rtl/>
            </w:rPr>
            <w:t>:</w:t>
          </w:r>
        </w:p>
      </w:sdtContent>
    </w:sdt>
    <w:p w:rsidR="00F639A6" w:rsidRDefault="00F639A6" w:rsidP="00F639A6">
      <w:pPr>
        <w:pStyle w:val="KeepWithNext"/>
        <w:rPr>
          <w:rtl/>
        </w:rPr>
      </w:pPr>
    </w:p>
    <w:p w:rsidR="00F639A6" w:rsidRPr="00F639A6" w:rsidRDefault="00F639A6" w:rsidP="00F639A6">
      <w:pPr>
        <w:rPr>
          <w:rtl/>
        </w:rPr>
      </w:pPr>
      <w:r>
        <w:rPr>
          <w:rFonts w:hint="cs"/>
          <w:rtl/>
        </w:rPr>
        <w:t xml:space="preserve">- </w:t>
      </w:r>
      <w:bookmarkStart w:id="43" w:name="_ETM_Q1_483574"/>
      <w:bookmarkEnd w:id="43"/>
      <w:r>
        <w:rPr>
          <w:rFonts w:hint="cs"/>
          <w:rtl/>
        </w:rPr>
        <w:t>- יתכן שיש לו מקום אבל זו לא המסגרת.</w:t>
      </w:r>
    </w:p>
    <w:p w:rsidR="00F639A6" w:rsidRDefault="00F639A6" w:rsidP="00F639A6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22476793"/>
        <w:placeholder>
          <w:docPart w:val="DefaultPlaceholder_-1854013440"/>
        </w:placeholder>
      </w:sdtPr>
      <w:sdtEndPr/>
      <w:sdtContent>
        <w:p w:rsidR="007E35D4" w:rsidRDefault="007E35D4" w:rsidP="007E35D4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E35D4" w:rsidRDefault="007E35D4" w:rsidP="007E35D4">
      <w:pPr>
        <w:pStyle w:val="KeepWithNext"/>
        <w:rPr>
          <w:rtl/>
        </w:rPr>
      </w:pPr>
    </w:p>
    <w:p w:rsidR="007E35D4" w:rsidRDefault="00F639A6" w:rsidP="00F639A6">
      <w:pPr>
        <w:rPr>
          <w:rtl/>
        </w:rPr>
      </w:pPr>
      <w:r>
        <w:rPr>
          <w:rFonts w:hint="cs"/>
          <w:rtl/>
        </w:rPr>
        <w:t xml:space="preserve">אני תכף </w:t>
      </w:r>
      <w:bookmarkStart w:id="44" w:name="_ETM_Q1_487421"/>
      <w:bookmarkEnd w:id="44"/>
      <w:r>
        <w:rPr>
          <w:rFonts w:hint="cs"/>
          <w:rtl/>
        </w:rPr>
        <w:t xml:space="preserve">אאפשר לך אבל אתן </w:t>
      </w:r>
      <w:r w:rsidR="007E35D4">
        <w:rPr>
          <w:rFonts w:hint="cs"/>
          <w:rtl/>
        </w:rPr>
        <w:t>קודם לגופים שהגיעו</w:t>
      </w:r>
      <w:r>
        <w:rPr>
          <w:rFonts w:hint="cs"/>
          <w:rtl/>
        </w:rPr>
        <w:t>.</w:t>
      </w:r>
      <w:r w:rsidR="007E35D4">
        <w:rPr>
          <w:rFonts w:hint="cs"/>
          <w:rtl/>
        </w:rPr>
        <w:t xml:space="preserve"> מי ביקש?</w:t>
      </w:r>
    </w:p>
    <w:p w:rsidR="007E35D4" w:rsidRDefault="007E35D4" w:rsidP="007E35D4">
      <w:pPr>
        <w:rPr>
          <w:rtl/>
        </w:rPr>
      </w:pPr>
    </w:p>
    <w:sdt>
      <w:sdtPr>
        <w:rPr>
          <w:rtl/>
        </w:rPr>
        <w:alias w:val="אורח"/>
        <w:tag w:val="&lt;ID&gt;355392&lt;/ID&gt;&lt;Name&gt;נטע דורפמן רביב&lt;/Name&gt;&lt;Data&gt;נטע דורפמן רביב&lt;/Data&gt;&lt;Shortcut&gt;נטדו&lt;/Shortcut&gt;&lt;Title&gt;יועץ משפטי, עמותת הבנקים והמוסדות פיננסים הזרים בישראל&lt;/Title&gt;"/>
        <w:id w:val="1218626954"/>
        <w:placeholder>
          <w:docPart w:val="DefaultPlaceholder_-1854013440"/>
        </w:placeholder>
        <w15:color w:val="993366"/>
      </w:sdtPr>
      <w:sdtEndPr/>
      <w:sdtContent>
        <w:p w:rsidR="007E35D4" w:rsidRDefault="00F639A6" w:rsidP="00F639A6">
          <w:pPr>
            <w:pStyle w:val="af9"/>
            <w:keepNext/>
            <w:rPr>
              <w:rtl/>
            </w:rPr>
          </w:pPr>
          <w:r w:rsidRPr="00F639A6">
            <w:rPr>
              <w:rStyle w:val="afd"/>
              <w:color w:val="000000"/>
              <w:rtl/>
            </w:rPr>
            <w:t>נטע דורפמן רביב</w:t>
          </w:r>
          <w:r w:rsidRPr="00F639A6">
            <w:rPr>
              <w:color w:val="000000"/>
              <w:rtl/>
            </w:rPr>
            <w:t>:</w:t>
          </w:r>
        </w:p>
      </w:sdtContent>
    </w:sdt>
    <w:p w:rsidR="00F639A6" w:rsidRDefault="00F639A6" w:rsidP="00F639A6">
      <w:pPr>
        <w:pStyle w:val="KeepWithNext"/>
        <w:rPr>
          <w:rtl/>
          <w:lang w:eastAsia="he-IL"/>
        </w:rPr>
      </w:pPr>
    </w:p>
    <w:p w:rsidR="00F639A6" w:rsidRDefault="00F639A6" w:rsidP="00F639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מייצגת את עמותת הבנקים הזרים </w:t>
      </w:r>
      <w:bookmarkStart w:id="45" w:name="_ETM_Q1_501767"/>
      <w:bookmarkEnd w:id="45"/>
      <w:r>
        <w:rPr>
          <w:rFonts w:hint="cs"/>
          <w:rtl/>
          <w:lang w:eastAsia="he-IL"/>
        </w:rPr>
        <w:t xml:space="preserve">והגופים הפיננסיים הזרים בישראל. אנחנו שמחים שבנק ישראל ומשרד האוצר </w:t>
      </w:r>
      <w:bookmarkStart w:id="46" w:name="_ETM_Q1_508755"/>
      <w:bookmarkEnd w:id="46"/>
      <w:r>
        <w:rPr>
          <w:rFonts w:hint="cs"/>
          <w:rtl/>
          <w:lang w:eastAsia="he-IL"/>
        </w:rPr>
        <w:t xml:space="preserve">הגיעו להסכמה. מה שלנו חשוב, כבנקים הזרים - - </w:t>
      </w:r>
    </w:p>
    <w:p w:rsidR="00F639A6" w:rsidRDefault="00F639A6" w:rsidP="00F639A6">
      <w:pPr>
        <w:rPr>
          <w:rtl/>
          <w:lang w:eastAsia="he-IL"/>
        </w:rPr>
      </w:pPr>
      <w:bookmarkStart w:id="47" w:name="_ETM_Q1_515474"/>
      <w:bookmarkEnd w:id="47"/>
    </w:p>
    <w:bookmarkStart w:id="48" w:name="_ETM_Q1_515924" w:displacedByCustomXml="next"/>
    <w:bookmarkEnd w:id="4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4910550"/>
        <w:placeholder>
          <w:docPart w:val="DefaultPlaceholder_-1854013440"/>
        </w:placeholder>
        <w15:color w:val="993366"/>
      </w:sdtPr>
      <w:sdtEndPr/>
      <w:sdtContent>
        <w:p w:rsidR="00F639A6" w:rsidRDefault="00F639A6" w:rsidP="00F639A6">
          <w:pPr>
            <w:pStyle w:val="af6"/>
            <w:keepNext/>
            <w:rPr>
              <w:rtl/>
            </w:rPr>
          </w:pPr>
          <w:r w:rsidRPr="00F639A6">
            <w:rPr>
              <w:rStyle w:val="afd"/>
              <w:color w:val="000000"/>
              <w:rtl/>
            </w:rPr>
            <w:t>היו"ר משה גפני</w:t>
          </w:r>
          <w:r w:rsidRPr="00F639A6">
            <w:rPr>
              <w:color w:val="000000"/>
              <w:rtl/>
            </w:rPr>
            <w:t>:</w:t>
          </w:r>
        </w:p>
      </w:sdtContent>
    </w:sdt>
    <w:p w:rsidR="00F639A6" w:rsidRDefault="00F639A6" w:rsidP="00F639A6">
      <w:pPr>
        <w:pStyle w:val="KeepWithNext"/>
        <w:rPr>
          <w:rtl/>
          <w:lang w:eastAsia="he-IL"/>
        </w:rPr>
      </w:pPr>
    </w:p>
    <w:p w:rsidR="00F639A6" w:rsidRDefault="00F639A6" w:rsidP="00F639A6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איפה יותר טוב? בממשלה או בגופים פרטיים?</w:t>
      </w:r>
      <w:bookmarkStart w:id="49" w:name="_ETM_Q1_517295"/>
      <w:bookmarkEnd w:id="49"/>
    </w:p>
    <w:p w:rsidR="00F639A6" w:rsidRDefault="00F639A6" w:rsidP="00F639A6">
      <w:pPr>
        <w:rPr>
          <w:rtl/>
          <w:lang w:eastAsia="he-IL"/>
        </w:rPr>
      </w:pPr>
    </w:p>
    <w:bookmarkStart w:id="50" w:name="_ETM_Q1_517618" w:displacedByCustomXml="next"/>
    <w:bookmarkEnd w:id="50" w:displacedByCustomXml="next"/>
    <w:sdt>
      <w:sdtPr>
        <w:rPr>
          <w:rtl/>
        </w:rPr>
        <w:alias w:val="דובר_המשך"/>
        <w:tag w:val="&lt;ID&gt;355392&lt;/ID&gt;&lt;Name&gt;נטע דורפמן רביב&lt;/Name&gt;&lt;Data&gt;נטע דורפמן רביב&lt;/Data&gt;&lt;Shortcut&gt;נטדו&lt;/Shortcut&gt;"/>
        <w:id w:val="-1518992346"/>
        <w:placeholder>
          <w:docPart w:val="DefaultPlaceholder_-1854013440"/>
        </w:placeholder>
        <w15:color w:val="993366"/>
      </w:sdtPr>
      <w:sdtEndPr/>
      <w:sdtContent>
        <w:p w:rsidR="00F639A6" w:rsidRDefault="00F639A6" w:rsidP="00F639A6">
          <w:pPr>
            <w:pStyle w:val="-"/>
            <w:keepNext/>
            <w:rPr>
              <w:rtl/>
            </w:rPr>
          </w:pPr>
          <w:r w:rsidRPr="00F639A6">
            <w:rPr>
              <w:rStyle w:val="afd"/>
              <w:color w:val="000000"/>
              <w:rtl/>
            </w:rPr>
            <w:t>נטע דורפמן רביב</w:t>
          </w:r>
          <w:r w:rsidRPr="00F639A6">
            <w:rPr>
              <w:color w:val="000000"/>
              <w:rtl/>
            </w:rPr>
            <w:t>:</w:t>
          </w:r>
        </w:p>
      </w:sdtContent>
    </w:sdt>
    <w:p w:rsidR="00F639A6" w:rsidRDefault="00F639A6" w:rsidP="00F639A6">
      <w:pPr>
        <w:pStyle w:val="KeepWithNext"/>
        <w:rPr>
          <w:rtl/>
          <w:lang w:eastAsia="he-IL"/>
        </w:rPr>
      </w:pPr>
    </w:p>
    <w:p w:rsidR="00F639A6" w:rsidRDefault="00F639A6" w:rsidP="00F639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אחר כך, בשקט. </w:t>
      </w:r>
      <w:bookmarkStart w:id="51" w:name="_ETM_Q1_522078"/>
      <w:bookmarkEnd w:id="51"/>
      <w:r>
        <w:rPr>
          <w:rFonts w:hint="cs"/>
          <w:rtl/>
          <w:lang w:eastAsia="he-IL"/>
        </w:rPr>
        <w:t>מצולמים.</w:t>
      </w:r>
    </w:p>
    <w:p w:rsidR="00F639A6" w:rsidRDefault="00F639A6" w:rsidP="00F639A6">
      <w:pPr>
        <w:rPr>
          <w:rtl/>
          <w:lang w:eastAsia="he-IL"/>
        </w:rPr>
      </w:pPr>
      <w:bookmarkStart w:id="52" w:name="_ETM_Q1_524030"/>
      <w:bookmarkEnd w:id="52"/>
    </w:p>
    <w:p w:rsidR="00F639A6" w:rsidRPr="00F639A6" w:rsidRDefault="00F639A6" w:rsidP="005C2CB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3" w:name="_ETM_Q1_524525"/>
      <w:bookmarkEnd w:id="53"/>
      <w:r>
        <w:rPr>
          <w:rFonts w:hint="cs"/>
          <w:rtl/>
          <w:lang w:eastAsia="he-IL"/>
        </w:rPr>
        <w:t xml:space="preserve">ה שחשוב לבנקים, בנקים שפועלים </w:t>
      </w:r>
      <w:r w:rsidR="00B769D5">
        <w:rPr>
          <w:rFonts w:hint="cs"/>
          <w:rtl/>
          <w:lang w:eastAsia="he-IL"/>
        </w:rPr>
        <w:t xml:space="preserve">למימון של תאגידים ישראלים </w:t>
      </w:r>
      <w:bookmarkStart w:id="54" w:name="_ETM_Q1_531643"/>
      <w:bookmarkEnd w:id="54"/>
      <w:r w:rsidR="00B769D5">
        <w:rPr>
          <w:rFonts w:hint="cs"/>
          <w:rtl/>
          <w:lang w:eastAsia="he-IL"/>
        </w:rPr>
        <w:t xml:space="preserve">או למימון של - - - אנחנו לא חושבים שזה </w:t>
      </w:r>
      <w:bookmarkStart w:id="55" w:name="_ETM_Q1_535971"/>
      <w:bookmarkEnd w:id="55"/>
      <w:r w:rsidR="00B769D5">
        <w:rPr>
          <w:rFonts w:hint="cs"/>
          <w:rtl/>
          <w:lang w:eastAsia="he-IL"/>
        </w:rPr>
        <w:t xml:space="preserve">מתן אשראי בישראל אבל אנחנו לא רוצים להגיע למחלוקות מול </w:t>
      </w:r>
      <w:bookmarkStart w:id="56" w:name="_ETM_Q1_534712"/>
      <w:bookmarkEnd w:id="56"/>
      <w:r w:rsidR="00B769D5">
        <w:rPr>
          <w:rFonts w:hint="cs"/>
          <w:rtl/>
          <w:lang w:eastAsia="he-IL"/>
        </w:rPr>
        <w:t xml:space="preserve">הרשויות הרלוונטיות. מה שלנו חשוב בסופו של דבר זה ודאות רגולטורית. </w:t>
      </w:r>
      <w:r w:rsidR="005C2CBB">
        <w:rPr>
          <w:rFonts w:hint="cs"/>
          <w:rtl/>
          <w:lang w:eastAsia="he-IL"/>
        </w:rPr>
        <w:t xml:space="preserve">חשוב לנו שמנוסח התקנות יהיה ברור שהרגולטור הרלוונטי היחידי </w:t>
      </w:r>
      <w:bookmarkStart w:id="57" w:name="_ETM_Q1_544006"/>
      <w:bookmarkEnd w:id="57"/>
      <w:r w:rsidR="005C2CBB">
        <w:rPr>
          <w:rFonts w:hint="cs"/>
          <w:rtl/>
          <w:lang w:eastAsia="he-IL"/>
        </w:rPr>
        <w:t xml:space="preserve">לגופים זרים הוא בנק ישראל, חוק הבנקאות (רישוי). אנחנו לא </w:t>
      </w:r>
      <w:bookmarkStart w:id="58" w:name="_ETM_Q1_549762"/>
      <w:bookmarkEnd w:id="58"/>
      <w:r w:rsidR="005C2CBB">
        <w:rPr>
          <w:rFonts w:hint="cs"/>
          <w:rtl/>
          <w:lang w:eastAsia="he-IL"/>
        </w:rPr>
        <w:t xml:space="preserve">יודעים מה הנוסח שאמור להיות בתקנות. הנוסח הקיים זה נותן </w:t>
      </w:r>
      <w:bookmarkStart w:id="59" w:name="_ETM_Q1_557889"/>
      <w:bookmarkEnd w:id="59"/>
      <w:r w:rsidR="005C2CBB">
        <w:rPr>
          <w:rFonts w:hint="cs"/>
          <w:rtl/>
          <w:lang w:eastAsia="he-IL"/>
        </w:rPr>
        <w:t>לפחות לבנקים - -</w:t>
      </w:r>
    </w:p>
    <w:p w:rsidR="007E35D4" w:rsidRDefault="007E35D4" w:rsidP="007E35D4">
      <w:pPr>
        <w:pStyle w:val="KeepWithNext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98442430"/>
        <w:placeholder>
          <w:docPart w:val="DefaultPlaceholder_-1854013440"/>
        </w:placeholder>
      </w:sdtPr>
      <w:sdtEndPr/>
      <w:sdtContent>
        <w:p w:rsidR="00D5631F" w:rsidRDefault="00D5631F" w:rsidP="00D5631F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5631F" w:rsidRDefault="00D5631F" w:rsidP="00D5631F">
      <w:pPr>
        <w:pStyle w:val="KeepWithNext"/>
        <w:rPr>
          <w:rtl/>
        </w:rPr>
      </w:pPr>
    </w:p>
    <w:p w:rsidR="00D5631F" w:rsidRDefault="00D5631F" w:rsidP="00D5631F">
      <w:pPr>
        <w:rPr>
          <w:rtl/>
        </w:rPr>
      </w:pPr>
      <w:r>
        <w:rPr>
          <w:rFonts w:hint="cs"/>
          <w:rtl/>
        </w:rPr>
        <w:t>מה אכפת לכם שזה יהיה ברשות שוק ההון</w:t>
      </w:r>
      <w:r w:rsidR="005C2CBB">
        <w:rPr>
          <w:rFonts w:hint="cs"/>
          <w:rtl/>
        </w:rPr>
        <w:t xml:space="preserve">? </w:t>
      </w:r>
      <w:r w:rsidR="00873D0F">
        <w:rPr>
          <w:rFonts w:hint="cs"/>
          <w:rtl/>
        </w:rPr>
        <w:t xml:space="preserve">מי שזכאי לפטור, זכאי לפטור. מי </w:t>
      </w:r>
      <w:bookmarkStart w:id="60" w:name="_ETM_Q1_557188"/>
      <w:bookmarkEnd w:id="60"/>
      <w:r w:rsidR="00873D0F">
        <w:rPr>
          <w:rFonts w:hint="cs"/>
          <w:rtl/>
        </w:rPr>
        <w:t>שלא, לא.</w:t>
      </w:r>
    </w:p>
    <w:p w:rsidR="00D5631F" w:rsidRDefault="00D5631F" w:rsidP="00D5631F">
      <w:pPr>
        <w:rPr>
          <w:rtl/>
        </w:rPr>
      </w:pPr>
    </w:p>
    <w:sdt>
      <w:sdtPr>
        <w:rPr>
          <w:rtl/>
        </w:rPr>
        <w:alias w:val="דובר_המשך"/>
        <w:tag w:val="&lt;ID&gt;355392&lt;/ID&gt;&lt;Name&gt;נטע דורפמן רביב&lt;/Name&gt;&lt;Data&gt;נטע דורפמן רביב&lt;/Data&gt;&lt;Shortcut&gt;נטדו&lt;/Shortcut&gt;"/>
        <w:id w:val="-1492331308"/>
        <w:placeholder>
          <w:docPart w:val="DefaultPlaceholder_-1854013440"/>
        </w:placeholder>
        <w15:color w:val="993366"/>
      </w:sdtPr>
      <w:sdtEndPr/>
      <w:sdtContent>
        <w:p w:rsidR="00D5631F" w:rsidRDefault="00873D0F" w:rsidP="00873D0F">
          <w:pPr>
            <w:pStyle w:val="-"/>
            <w:keepNext/>
            <w:rPr>
              <w:rtl/>
            </w:rPr>
          </w:pPr>
          <w:r w:rsidRPr="00873D0F">
            <w:rPr>
              <w:rStyle w:val="afd"/>
              <w:color w:val="000000"/>
              <w:rtl/>
            </w:rPr>
            <w:t>נטע דורפמן רביב</w:t>
          </w:r>
          <w:r w:rsidRPr="00873D0F">
            <w:rPr>
              <w:color w:val="000000"/>
              <w:rtl/>
            </w:rPr>
            <w:t>:</w:t>
          </w:r>
        </w:p>
      </w:sdtContent>
    </w:sdt>
    <w:p w:rsidR="00873D0F" w:rsidRDefault="00873D0F" w:rsidP="00873D0F">
      <w:pPr>
        <w:pStyle w:val="KeepWithNext"/>
        <w:rPr>
          <w:rtl/>
          <w:lang w:eastAsia="he-IL"/>
        </w:rPr>
      </w:pPr>
    </w:p>
    <w:p w:rsidR="00D5631F" w:rsidRDefault="00D5631F" w:rsidP="00490961">
      <w:pPr>
        <w:rPr>
          <w:rtl/>
        </w:rPr>
      </w:pPr>
      <w:r>
        <w:rPr>
          <w:rFonts w:hint="cs"/>
          <w:rtl/>
        </w:rPr>
        <w:t xml:space="preserve">המשמעות היא שאנחנו </w:t>
      </w:r>
      <w:r w:rsidR="00490961">
        <w:rPr>
          <w:rFonts w:hint="cs"/>
          <w:rtl/>
        </w:rPr>
        <w:t>זקוקים</w:t>
      </w:r>
      <w:r>
        <w:rPr>
          <w:rFonts w:hint="cs"/>
          <w:rtl/>
        </w:rPr>
        <w:t xml:space="preserve"> לשני פטורים</w:t>
      </w:r>
      <w:r w:rsidR="00490961">
        <w:rPr>
          <w:rFonts w:hint="cs"/>
          <w:rtl/>
        </w:rPr>
        <w:t xml:space="preserve"> כי בחוק הבנקאות (רישוי), אין מחלוקת ומעולם לא חלקנו שככל שיש פעילות בנקאית בישראל, יש חובה לקבל רישיון </w:t>
      </w:r>
      <w:bookmarkStart w:id="61" w:name="_ETM_Q1_573476"/>
      <w:bookmarkEnd w:id="61"/>
      <w:r w:rsidR="00490961">
        <w:rPr>
          <w:rFonts w:hint="cs"/>
          <w:rtl/>
        </w:rPr>
        <w:t xml:space="preserve">מבנק ישראל והפרשנות לגבי חוק הבנקאות (רישוי) היא פרשנות </w:t>
      </w:r>
      <w:bookmarkStart w:id="62" w:name="_ETM_Q1_579919"/>
      <w:bookmarkEnd w:id="62"/>
      <w:r w:rsidR="00490961">
        <w:rPr>
          <w:rFonts w:hint="cs"/>
          <w:rtl/>
        </w:rPr>
        <w:t>של בנק ישראל</w:t>
      </w:r>
      <w:r>
        <w:rPr>
          <w:rFonts w:hint="cs"/>
          <w:rtl/>
        </w:rPr>
        <w:t>.</w:t>
      </w:r>
      <w:r w:rsidR="00490961">
        <w:rPr>
          <w:rFonts w:hint="cs"/>
          <w:rtl/>
        </w:rPr>
        <w:t xml:space="preserve"> כלומר, עדין חוק הבנקאות (רישוי) </w:t>
      </w:r>
      <w:bookmarkStart w:id="63" w:name="_ETM_Q1_578915"/>
      <w:bookmarkEnd w:id="63"/>
      <w:r w:rsidR="00490961">
        <w:rPr>
          <w:rFonts w:hint="cs"/>
          <w:rtl/>
        </w:rPr>
        <w:t>לא בוטל עם חקיקתו של חוק הפיקוח על שירותים פיננסיים</w:t>
      </w:r>
      <w:bookmarkStart w:id="64" w:name="_ETM_Q1_579439"/>
      <w:bookmarkEnd w:id="64"/>
      <w:r w:rsidR="00490961">
        <w:rPr>
          <w:rFonts w:hint="cs"/>
          <w:rtl/>
        </w:rPr>
        <w:t xml:space="preserve"> מוסדרים. מדובר בשני חוקים. אנחנו סבורים שבנקים בכלל אמורים להיות </w:t>
      </w:r>
      <w:bookmarkStart w:id="65" w:name="_ETM_Q1_585358"/>
      <w:bookmarkEnd w:id="65"/>
      <w:r w:rsidR="00490961">
        <w:rPr>
          <w:rFonts w:hint="cs"/>
          <w:rtl/>
        </w:rPr>
        <w:t>רק תחת חקיקה אחת ולכן, הפטור צריך להיות מדויק וברור.</w:t>
      </w:r>
    </w:p>
    <w:p w:rsidR="008C371C" w:rsidRDefault="008C371C" w:rsidP="00D5631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40560995"/>
        <w:placeholder>
          <w:docPart w:val="DefaultPlaceholder_-1854013440"/>
        </w:placeholder>
      </w:sdtPr>
      <w:sdtEndPr/>
      <w:sdtContent>
        <w:p w:rsidR="008C371C" w:rsidRDefault="008C371C" w:rsidP="008C371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C371C" w:rsidRDefault="008C371C" w:rsidP="008C371C">
      <w:pPr>
        <w:pStyle w:val="KeepWithNext"/>
        <w:rPr>
          <w:rtl/>
        </w:rPr>
      </w:pPr>
    </w:p>
    <w:p w:rsidR="008C371C" w:rsidRDefault="008C371C" w:rsidP="00490961">
      <w:pPr>
        <w:rPr>
          <w:rtl/>
        </w:rPr>
      </w:pPr>
      <w:r>
        <w:rPr>
          <w:rFonts w:hint="cs"/>
          <w:rtl/>
        </w:rPr>
        <w:t xml:space="preserve">כן, הבנתי. עמדתכם, אם אני מבין אותך נכון, שזה צריך להישאר בבנק ישראל והסיבה היא שאתם לא קובעים הלכה </w:t>
      </w:r>
      <w:r w:rsidR="00490961">
        <w:rPr>
          <w:rFonts w:hint="cs"/>
          <w:rtl/>
        </w:rPr>
        <w:t xml:space="preserve">בין </w:t>
      </w:r>
      <w:bookmarkStart w:id="66" w:name="_ETM_Q1_600405"/>
      <w:bookmarkEnd w:id="66"/>
      <w:r w:rsidR="00490961">
        <w:rPr>
          <w:rFonts w:hint="cs"/>
          <w:rtl/>
        </w:rPr>
        <w:t xml:space="preserve">רשות שוק ההון לבין בנק ישראל </w:t>
      </w:r>
      <w:r>
        <w:rPr>
          <w:rFonts w:hint="cs"/>
          <w:rtl/>
        </w:rPr>
        <w:t>אלא רק בגלל הסיבה הטכנית הזאת</w:t>
      </w:r>
      <w:r w:rsidR="00490961">
        <w:rPr>
          <w:rFonts w:hint="cs"/>
          <w:rtl/>
        </w:rPr>
        <w:t xml:space="preserve">, שבלאו הכי בבנק </w:t>
      </w:r>
      <w:bookmarkStart w:id="67" w:name="_ETM_Q1_606693"/>
      <w:bookmarkEnd w:id="67"/>
      <w:r w:rsidR="00490961">
        <w:rPr>
          <w:rFonts w:hint="cs"/>
          <w:rtl/>
        </w:rPr>
        <w:t xml:space="preserve">ישראל אתם צריכים לקבל אישור אז אתם מעדיפים </w:t>
      </w:r>
      <w:proofErr w:type="spellStart"/>
      <w:r w:rsidR="00490961">
        <w:rPr>
          <w:rFonts w:hint="cs"/>
          <w:rtl/>
        </w:rPr>
        <w:t>שהכל</w:t>
      </w:r>
      <w:proofErr w:type="spellEnd"/>
      <w:r w:rsidR="00490961">
        <w:rPr>
          <w:rFonts w:hint="cs"/>
          <w:rtl/>
        </w:rPr>
        <w:t xml:space="preserve"> יהיה </w:t>
      </w:r>
      <w:bookmarkStart w:id="68" w:name="_ETM_Q1_602361"/>
      <w:bookmarkEnd w:id="68"/>
      <w:r w:rsidR="00490961">
        <w:rPr>
          <w:rFonts w:hint="cs"/>
          <w:rtl/>
        </w:rPr>
        <w:t>באותו מקום</w:t>
      </w:r>
      <w:r>
        <w:rPr>
          <w:rFonts w:hint="cs"/>
          <w:rtl/>
        </w:rPr>
        <w:t>.</w:t>
      </w:r>
    </w:p>
    <w:p w:rsidR="008C371C" w:rsidRDefault="008C371C" w:rsidP="008C371C">
      <w:pPr>
        <w:rPr>
          <w:rtl/>
        </w:rPr>
      </w:pPr>
    </w:p>
    <w:sdt>
      <w:sdtPr>
        <w:rPr>
          <w:rtl/>
        </w:rPr>
        <w:alias w:val="דובר_המשך"/>
        <w:tag w:val="&lt;ID&gt;355392&lt;/ID&gt;&lt;Name&gt;נטע דורפמן רביב&lt;/Name&gt;&lt;Data&gt;נטע דורפמן רביב&lt;/Data&gt;&lt;Shortcut&gt;נטדו&lt;/Shortcut&gt;"/>
        <w:id w:val="487053825"/>
        <w:placeholder>
          <w:docPart w:val="DefaultPlaceholder_-1854013440"/>
        </w:placeholder>
        <w15:color w:val="993366"/>
      </w:sdtPr>
      <w:sdtEndPr/>
      <w:sdtContent>
        <w:p w:rsidR="008C371C" w:rsidRDefault="00490961" w:rsidP="00490961">
          <w:pPr>
            <w:pStyle w:val="-"/>
            <w:keepNext/>
            <w:rPr>
              <w:rtl/>
            </w:rPr>
          </w:pPr>
          <w:r w:rsidRPr="00490961">
            <w:rPr>
              <w:rStyle w:val="afd"/>
              <w:color w:val="000000"/>
              <w:rtl/>
            </w:rPr>
            <w:t>נטע דורפמן רביב</w:t>
          </w:r>
          <w:r w:rsidRPr="00490961">
            <w:rPr>
              <w:color w:val="000000"/>
              <w:rtl/>
            </w:rPr>
            <w:t>:</w:t>
          </w:r>
        </w:p>
      </w:sdtContent>
    </w:sdt>
    <w:p w:rsidR="00490961" w:rsidRDefault="00490961" w:rsidP="00490961">
      <w:pPr>
        <w:pStyle w:val="KeepWithNext"/>
        <w:rPr>
          <w:rtl/>
        </w:rPr>
      </w:pPr>
    </w:p>
    <w:p w:rsidR="008C371C" w:rsidRDefault="008C371C" w:rsidP="00490961">
      <w:pPr>
        <w:rPr>
          <w:rtl/>
        </w:rPr>
      </w:pPr>
      <w:r>
        <w:rPr>
          <w:rFonts w:hint="cs"/>
          <w:rtl/>
        </w:rPr>
        <w:t>המשמעות להשאיר אי</w:t>
      </w:r>
      <w:r w:rsidR="00490961">
        <w:rPr>
          <w:rFonts w:hint="cs"/>
          <w:rtl/>
        </w:rPr>
        <w:t>-</w:t>
      </w:r>
      <w:r>
        <w:rPr>
          <w:rFonts w:hint="cs"/>
          <w:rtl/>
        </w:rPr>
        <w:t xml:space="preserve">ודאות היא שאנחנו </w:t>
      </w:r>
      <w:r w:rsidR="00490961">
        <w:rPr>
          <w:rFonts w:hint="cs"/>
          <w:rtl/>
        </w:rPr>
        <w:t xml:space="preserve">לא עוברים לבנק ישראל אלא צריכים לקבל תשובה משני </w:t>
      </w:r>
      <w:bookmarkStart w:id="69" w:name="_ETM_Q1_616500"/>
      <w:bookmarkEnd w:id="69"/>
      <w:r w:rsidR="00490961">
        <w:rPr>
          <w:rFonts w:hint="cs"/>
          <w:rtl/>
        </w:rPr>
        <w:t>הרגולטורים</w:t>
      </w:r>
      <w:r>
        <w:rPr>
          <w:rFonts w:hint="cs"/>
          <w:rtl/>
        </w:rPr>
        <w:t xml:space="preserve">, </w:t>
      </w:r>
      <w:r w:rsidR="00490961">
        <w:rPr>
          <w:rFonts w:hint="cs"/>
          <w:rtl/>
        </w:rPr>
        <w:t>ו</w:t>
      </w:r>
      <w:r>
        <w:rPr>
          <w:rFonts w:hint="cs"/>
          <w:rtl/>
        </w:rPr>
        <w:t>שניהם צריכים להגיד לנ</w:t>
      </w:r>
      <w:r w:rsidR="00490961">
        <w:rPr>
          <w:rFonts w:hint="cs"/>
          <w:rtl/>
        </w:rPr>
        <w:t>ו שהפעילות שלנו היא תקינה</w:t>
      </w:r>
      <w:r>
        <w:rPr>
          <w:rFonts w:hint="cs"/>
          <w:rtl/>
        </w:rPr>
        <w:t>. זו המשמעות.</w:t>
      </w:r>
    </w:p>
    <w:p w:rsidR="008C371C" w:rsidRDefault="008C371C" w:rsidP="008C371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26952409"/>
        <w:placeholder>
          <w:docPart w:val="DefaultPlaceholder_-1854013440"/>
        </w:placeholder>
      </w:sdtPr>
      <w:sdtEndPr/>
      <w:sdtContent>
        <w:p w:rsidR="008C371C" w:rsidRDefault="008C371C" w:rsidP="008C371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C371C" w:rsidRDefault="008C371C" w:rsidP="008C371C">
      <w:pPr>
        <w:pStyle w:val="KeepWithNext"/>
        <w:rPr>
          <w:rtl/>
        </w:rPr>
      </w:pPr>
    </w:p>
    <w:p w:rsidR="008C371C" w:rsidRDefault="008C371C" w:rsidP="008C371C">
      <w:pPr>
        <w:rPr>
          <w:rtl/>
        </w:rPr>
      </w:pPr>
      <w:r>
        <w:rPr>
          <w:rFonts w:hint="cs"/>
          <w:rtl/>
        </w:rPr>
        <w:t>תודה רבה.</w:t>
      </w:r>
      <w:r w:rsidR="00490961">
        <w:rPr>
          <w:rFonts w:hint="cs"/>
          <w:rtl/>
        </w:rPr>
        <w:t xml:space="preserve"> בבקשה.</w:t>
      </w:r>
    </w:p>
    <w:p w:rsidR="008C371C" w:rsidRDefault="008C371C" w:rsidP="008C371C">
      <w:pPr>
        <w:rPr>
          <w:rtl/>
        </w:rPr>
      </w:pPr>
    </w:p>
    <w:sdt>
      <w:sdtPr>
        <w:rPr>
          <w:rtl/>
        </w:rPr>
        <w:alias w:val="אורח"/>
        <w:tag w:val="&lt;ID&gt;359001&lt;/ID&gt;&lt;Name&gt;פנינה בן דוד&lt;/Name&gt;&lt;Data&gt;פנינה בן דוד&lt;/Data&gt;&lt;Shortcut&gt;פנבנ&lt;/Shortcut&gt;&lt;Title&gt;מנהלת המחלקה הכלכלית, התאחדות המלונות בישראל&lt;/Title&gt;"/>
        <w:id w:val="1486356274"/>
        <w:placeholder>
          <w:docPart w:val="DefaultPlaceholder_-1854013440"/>
        </w:placeholder>
      </w:sdtPr>
      <w:sdtEndPr/>
      <w:sdtContent>
        <w:p w:rsidR="008C371C" w:rsidRDefault="008C371C" w:rsidP="008C371C">
          <w:pPr>
            <w:pStyle w:val="af9"/>
            <w:keepNext/>
            <w:rPr>
              <w:rtl/>
            </w:rPr>
          </w:pPr>
          <w:r>
            <w:rPr>
              <w:rtl/>
            </w:rPr>
            <w:t>פנינה בן דוד:</w:t>
          </w:r>
        </w:p>
      </w:sdtContent>
    </w:sdt>
    <w:p w:rsidR="008C371C" w:rsidRDefault="008C371C" w:rsidP="008C371C">
      <w:pPr>
        <w:pStyle w:val="KeepWithNext"/>
        <w:rPr>
          <w:rtl/>
        </w:rPr>
      </w:pPr>
    </w:p>
    <w:p w:rsidR="008C371C" w:rsidRDefault="00490961" w:rsidP="008C371C">
      <w:pPr>
        <w:rPr>
          <w:rtl/>
        </w:rPr>
      </w:pPr>
      <w:r>
        <w:rPr>
          <w:rFonts w:hint="cs"/>
          <w:rtl/>
        </w:rPr>
        <w:t>אני מ</w:t>
      </w:r>
      <w:r w:rsidR="008C371C">
        <w:rPr>
          <w:rFonts w:hint="cs"/>
          <w:rtl/>
        </w:rPr>
        <w:t>התאחדות המלונות.</w:t>
      </w:r>
      <w:r>
        <w:rPr>
          <w:rFonts w:hint="cs"/>
          <w:rtl/>
        </w:rPr>
        <w:t xml:space="preserve"> אני רק רציתי </w:t>
      </w:r>
      <w:bookmarkStart w:id="70" w:name="_ETM_Q1_624373"/>
      <w:bookmarkEnd w:id="70"/>
      <w:r>
        <w:rPr>
          <w:rFonts w:hint="cs"/>
          <w:rtl/>
        </w:rPr>
        <w:t xml:space="preserve">לדבר על הדחיפות של האישור של התקנות האלה כי למעשה </w:t>
      </w:r>
      <w:bookmarkStart w:id="71" w:name="_ETM_Q1_626121"/>
      <w:bookmarkEnd w:id="71"/>
      <w:r>
        <w:rPr>
          <w:rFonts w:hint="cs"/>
          <w:rtl/>
        </w:rPr>
        <w:t xml:space="preserve">מה-1 ביוני </w:t>
      </w:r>
      <w:r>
        <w:rPr>
          <w:rtl/>
        </w:rPr>
        <w:t>–</w:t>
      </w:r>
      <w:r>
        <w:rPr>
          <w:rFonts w:hint="cs"/>
          <w:rtl/>
        </w:rPr>
        <w:t xml:space="preserve"> לתקנות האלה אגב, יש איזה ש</w:t>
      </w:r>
      <w:bookmarkStart w:id="72" w:name="_ETM_Q1_632929"/>
      <w:bookmarkEnd w:id="72"/>
      <w:r>
        <w:rPr>
          <w:rFonts w:hint="cs"/>
          <w:rtl/>
        </w:rPr>
        <w:t xml:space="preserve">הוא פטור למלון שממיר עד 250 דולר לתייר שלן </w:t>
      </w:r>
      <w:bookmarkStart w:id="73" w:name="_ETM_Q1_637544"/>
      <w:bookmarkEnd w:id="73"/>
      <w:r>
        <w:rPr>
          <w:rFonts w:hint="cs"/>
          <w:rtl/>
        </w:rPr>
        <w:t xml:space="preserve">במלון לכל יום. מה-1 ביוני אנחנו למעשה חשופים. אנחנו לא נוכל להמיר כי אין לנו את הרישוי </w:t>
      </w:r>
      <w:r w:rsidR="00535408">
        <w:rPr>
          <w:rFonts w:hint="cs"/>
          <w:rtl/>
        </w:rPr>
        <w:t xml:space="preserve">והתקנות האלה עוד </w:t>
      </w:r>
      <w:bookmarkStart w:id="74" w:name="_ETM_Q1_647428"/>
      <w:bookmarkEnd w:id="74"/>
      <w:r w:rsidR="00535408">
        <w:rPr>
          <w:rFonts w:hint="cs"/>
          <w:rtl/>
        </w:rPr>
        <w:t xml:space="preserve">לא אושרו אז אני פשוט מבקשת שזה יהיה כמה שיותר מהר, אם אפשר לגמור את זה היום ושב-1 ביוני זה </w:t>
      </w:r>
      <w:bookmarkStart w:id="75" w:name="_ETM_Q1_654209"/>
      <w:bookmarkEnd w:id="75"/>
      <w:r w:rsidR="00535408">
        <w:rPr>
          <w:rFonts w:hint="cs"/>
          <w:rtl/>
        </w:rPr>
        <w:t>כבר יהיה בתוקף.</w:t>
      </w:r>
      <w:bookmarkStart w:id="76" w:name="_ETM_Q1_656512"/>
      <w:bookmarkEnd w:id="76"/>
    </w:p>
    <w:p w:rsidR="00535408" w:rsidRDefault="00535408" w:rsidP="008C371C">
      <w:pPr>
        <w:rPr>
          <w:rtl/>
        </w:rPr>
      </w:pPr>
    </w:p>
    <w:bookmarkStart w:id="77" w:name="_ETM_Q1_657044" w:displacedByCustomXml="next"/>
    <w:bookmarkEnd w:id="7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60268589"/>
        <w:placeholder>
          <w:docPart w:val="DefaultPlaceholder_-1854013440"/>
        </w:placeholder>
        <w15:color w:val="993366"/>
      </w:sdtPr>
      <w:sdtEndPr/>
      <w:sdtContent>
        <w:p w:rsidR="00535408" w:rsidRDefault="00535408" w:rsidP="00535408">
          <w:pPr>
            <w:pStyle w:val="af6"/>
            <w:keepNext/>
            <w:rPr>
              <w:rtl/>
            </w:rPr>
          </w:pPr>
          <w:r w:rsidRPr="00535408">
            <w:rPr>
              <w:rStyle w:val="afd"/>
              <w:color w:val="000000"/>
              <w:rtl/>
            </w:rPr>
            <w:t>היו"ר משה גפני</w:t>
          </w:r>
          <w:r w:rsidRPr="00535408">
            <w:rPr>
              <w:color w:val="000000"/>
              <w:rtl/>
            </w:rPr>
            <w:t>:</w:t>
          </w:r>
        </w:p>
      </w:sdtContent>
    </w:sdt>
    <w:p w:rsidR="00535408" w:rsidRDefault="00535408" w:rsidP="00535408">
      <w:pPr>
        <w:pStyle w:val="KeepWithNext"/>
        <w:rPr>
          <w:rtl/>
        </w:rPr>
      </w:pPr>
    </w:p>
    <w:p w:rsidR="00535408" w:rsidRDefault="00535408" w:rsidP="00535408">
      <w:pPr>
        <w:rPr>
          <w:rtl/>
        </w:rPr>
      </w:pPr>
      <w:r>
        <w:rPr>
          <w:rFonts w:hint="cs"/>
          <w:rtl/>
        </w:rPr>
        <w:t>זה תקנות מורכבות.</w:t>
      </w:r>
    </w:p>
    <w:p w:rsidR="00535408" w:rsidRDefault="00535408" w:rsidP="00535408">
      <w:pPr>
        <w:rPr>
          <w:rtl/>
        </w:rPr>
      </w:pPr>
      <w:bookmarkStart w:id="78" w:name="_ETM_Q1_652730"/>
      <w:bookmarkEnd w:id="78"/>
    </w:p>
    <w:bookmarkStart w:id="79" w:name="_ETM_Q1_653029" w:displacedByCustomXml="next"/>
    <w:bookmarkEnd w:id="79" w:displacedByCustomXml="next"/>
    <w:sdt>
      <w:sdtPr>
        <w:rPr>
          <w:rtl/>
        </w:rPr>
        <w:alias w:val="אורח"/>
        <w:tag w:val="&lt;ID&gt;359001&lt;/ID&gt;&lt;Name&gt;פנינה בן דוד&lt;/Name&gt;&lt;Data&gt;פנינה בן דוד&lt;/Data&gt;&lt;Shortcut&gt;פנבנ&lt;/Shortcut&gt;&lt;Title&gt;מנהלת המחלקה הכלכלית, התאחדות המלונות בישראל&lt;/Title&gt;"/>
        <w:id w:val="792558869"/>
        <w:placeholder>
          <w:docPart w:val="DefaultPlaceholder_-1854013440"/>
        </w:placeholder>
        <w15:color w:val="993366"/>
      </w:sdtPr>
      <w:sdtEndPr/>
      <w:sdtContent>
        <w:p w:rsidR="00535408" w:rsidRDefault="00535408" w:rsidP="00535408">
          <w:pPr>
            <w:pStyle w:val="af9"/>
            <w:keepNext/>
            <w:rPr>
              <w:rtl/>
            </w:rPr>
          </w:pPr>
          <w:r w:rsidRPr="00535408">
            <w:rPr>
              <w:rStyle w:val="afd"/>
              <w:color w:val="000000"/>
              <w:rtl/>
            </w:rPr>
            <w:t>פנינה בן דוד</w:t>
          </w:r>
          <w:r w:rsidRPr="00535408">
            <w:rPr>
              <w:color w:val="000000"/>
              <w:rtl/>
            </w:rPr>
            <w:t>:</w:t>
          </w:r>
        </w:p>
      </w:sdtContent>
    </w:sdt>
    <w:p w:rsidR="00535408" w:rsidRDefault="00535408" w:rsidP="00535408">
      <w:pPr>
        <w:pStyle w:val="KeepWithNext"/>
        <w:rPr>
          <w:rtl/>
        </w:rPr>
      </w:pPr>
    </w:p>
    <w:p w:rsidR="00535408" w:rsidRDefault="00535408" w:rsidP="00535408">
      <w:pPr>
        <w:rPr>
          <w:rtl/>
        </w:rPr>
      </w:pPr>
      <w:r>
        <w:rPr>
          <w:rFonts w:hint="cs"/>
          <w:rtl/>
        </w:rPr>
        <w:t>אז מה נעשה?</w:t>
      </w:r>
      <w:bookmarkStart w:id="80" w:name="_ETM_Q1_652799"/>
      <w:bookmarkEnd w:id="80"/>
    </w:p>
    <w:p w:rsidR="00535408" w:rsidRDefault="00535408" w:rsidP="00535408">
      <w:pPr>
        <w:rPr>
          <w:rtl/>
        </w:rPr>
      </w:pPr>
    </w:p>
    <w:bookmarkStart w:id="81" w:name="_ETM_Q1_653209" w:displacedByCustomXml="next"/>
    <w:bookmarkEnd w:id="8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03133774"/>
        <w:placeholder>
          <w:docPart w:val="DefaultPlaceholder_-1854013440"/>
        </w:placeholder>
        <w15:color w:val="993366"/>
      </w:sdtPr>
      <w:sdtEndPr/>
      <w:sdtContent>
        <w:p w:rsidR="00535408" w:rsidRDefault="00535408" w:rsidP="00535408">
          <w:pPr>
            <w:pStyle w:val="af6"/>
            <w:keepNext/>
            <w:rPr>
              <w:rtl/>
            </w:rPr>
          </w:pPr>
          <w:r w:rsidRPr="00535408">
            <w:rPr>
              <w:rStyle w:val="afd"/>
              <w:color w:val="000000"/>
              <w:rtl/>
            </w:rPr>
            <w:t>היו"ר משה גפני</w:t>
          </w:r>
          <w:r w:rsidRPr="00535408">
            <w:rPr>
              <w:color w:val="000000"/>
              <w:rtl/>
            </w:rPr>
            <w:t>:</w:t>
          </w:r>
        </w:p>
      </w:sdtContent>
    </w:sdt>
    <w:p w:rsidR="00535408" w:rsidRDefault="00535408" w:rsidP="00535408">
      <w:pPr>
        <w:pStyle w:val="KeepWithNext"/>
        <w:rPr>
          <w:rtl/>
        </w:rPr>
      </w:pPr>
    </w:p>
    <w:p w:rsidR="00535408" w:rsidRDefault="00535408" w:rsidP="00535408">
      <w:pPr>
        <w:rPr>
          <w:rtl/>
        </w:rPr>
      </w:pPr>
      <w:r>
        <w:rPr>
          <w:rFonts w:hint="cs"/>
          <w:rtl/>
        </w:rPr>
        <w:t xml:space="preserve">לא, אני לא יכול </w:t>
      </w:r>
      <w:bookmarkStart w:id="82" w:name="_ETM_Q1_660239"/>
      <w:bookmarkEnd w:id="82"/>
      <w:r>
        <w:rPr>
          <w:rFonts w:hint="cs"/>
          <w:rtl/>
        </w:rPr>
        <w:t>שהוועדה תעשה מלאכה לא... אנחנו נשתדל.</w:t>
      </w:r>
    </w:p>
    <w:p w:rsidR="00B86480" w:rsidRDefault="00B86480" w:rsidP="00535408">
      <w:pPr>
        <w:rPr>
          <w:rtl/>
        </w:rPr>
      </w:pPr>
      <w:bookmarkStart w:id="83" w:name="_ETM_Q1_666193"/>
      <w:bookmarkEnd w:id="83"/>
    </w:p>
    <w:bookmarkStart w:id="84" w:name="_ETM_Q1_666639" w:displacedByCustomXml="next"/>
    <w:bookmarkEnd w:id="84" w:displacedByCustomXml="next"/>
    <w:sdt>
      <w:sdtPr>
        <w:rPr>
          <w:rtl/>
        </w:rPr>
        <w:alias w:val="דובר_המשך"/>
        <w:tag w:val="&lt;ID&gt;359001&lt;/ID&gt;&lt;Name&gt;פנינה בן דוד&lt;/Name&gt;&lt;Data&gt;פנינה בן דוד&lt;/Data&gt;&lt;Shortcut&gt;פנבנ&lt;/Shortcut&gt;"/>
        <w:id w:val="-1982538763"/>
        <w:placeholder>
          <w:docPart w:val="DefaultPlaceholder_-1854013440"/>
        </w:placeholder>
        <w15:color w:val="993366"/>
      </w:sdtPr>
      <w:sdtEndPr/>
      <w:sdtContent>
        <w:p w:rsidR="00B86480" w:rsidRDefault="00B86480" w:rsidP="00B86480">
          <w:pPr>
            <w:pStyle w:val="-"/>
            <w:keepNext/>
            <w:rPr>
              <w:rtl/>
            </w:rPr>
          </w:pPr>
          <w:r w:rsidRPr="00B86480">
            <w:rPr>
              <w:rStyle w:val="afd"/>
              <w:color w:val="000000"/>
              <w:rtl/>
            </w:rPr>
            <w:t>פנינה בן דוד</w:t>
          </w:r>
          <w:r w:rsidRPr="00B86480">
            <w:rPr>
              <w:color w:val="000000"/>
              <w:rtl/>
            </w:rPr>
            <w:t>:</w:t>
          </w:r>
        </w:p>
      </w:sdtContent>
    </w:sdt>
    <w:p w:rsidR="00B86480" w:rsidRDefault="00B86480" w:rsidP="00B86480">
      <w:pPr>
        <w:pStyle w:val="KeepWithNext"/>
        <w:rPr>
          <w:rtl/>
        </w:rPr>
      </w:pPr>
    </w:p>
    <w:p w:rsidR="00B86480" w:rsidRDefault="00B86480" w:rsidP="00B86480">
      <w:pPr>
        <w:rPr>
          <w:rtl/>
        </w:rPr>
      </w:pPr>
      <w:r>
        <w:rPr>
          <w:rFonts w:hint="cs"/>
          <w:rtl/>
        </w:rPr>
        <w:t>אז אולי שרשות שו</w:t>
      </w:r>
      <w:bookmarkStart w:id="85" w:name="_ETM_Q1_662900"/>
      <w:bookmarkEnd w:id="85"/>
      <w:r>
        <w:rPr>
          <w:rFonts w:hint="cs"/>
          <w:rtl/>
        </w:rPr>
        <w:t>ק ההון תיתן איזו שהיא הערכה או איזה משהו כזה</w:t>
      </w:r>
      <w:bookmarkStart w:id="86" w:name="_ETM_Q1_670179"/>
      <w:bookmarkEnd w:id="86"/>
      <w:r>
        <w:rPr>
          <w:rFonts w:hint="cs"/>
          <w:rtl/>
        </w:rPr>
        <w:t xml:space="preserve"> כי אנחנו מה-1 ביוני בבעיה.</w:t>
      </w:r>
    </w:p>
    <w:p w:rsidR="00B86480" w:rsidRDefault="00B86480" w:rsidP="00B86480">
      <w:pPr>
        <w:rPr>
          <w:rtl/>
        </w:rPr>
      </w:pPr>
      <w:bookmarkStart w:id="87" w:name="_ETM_Q1_666643"/>
      <w:bookmarkEnd w:id="87"/>
    </w:p>
    <w:bookmarkStart w:id="88" w:name="_ETM_Q1_667105" w:displacedByCustomXml="next"/>
    <w:bookmarkEnd w:id="8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12571754"/>
        <w:placeholder>
          <w:docPart w:val="DefaultPlaceholder_-1854013440"/>
        </w:placeholder>
        <w15:color w:val="993366"/>
      </w:sdtPr>
      <w:sdtEndPr/>
      <w:sdtContent>
        <w:p w:rsidR="00B86480" w:rsidRDefault="00B86480" w:rsidP="00B86480">
          <w:pPr>
            <w:pStyle w:val="af6"/>
            <w:keepNext/>
            <w:rPr>
              <w:rtl/>
            </w:rPr>
          </w:pPr>
          <w:r w:rsidRPr="00B86480">
            <w:rPr>
              <w:rStyle w:val="afd"/>
              <w:color w:val="000000"/>
              <w:rtl/>
            </w:rPr>
            <w:t>היו"ר משה גפני</w:t>
          </w:r>
          <w:r w:rsidRPr="00B86480">
            <w:rPr>
              <w:color w:val="000000"/>
              <w:rtl/>
            </w:rPr>
            <w:t>:</w:t>
          </w:r>
        </w:p>
      </w:sdtContent>
    </w:sdt>
    <w:p w:rsidR="00B86480" w:rsidRDefault="00B86480" w:rsidP="00B86480">
      <w:pPr>
        <w:pStyle w:val="KeepWithNext"/>
        <w:rPr>
          <w:rtl/>
        </w:rPr>
      </w:pPr>
    </w:p>
    <w:p w:rsidR="00B86480" w:rsidRDefault="00B86480" w:rsidP="00B86480">
      <w:pPr>
        <w:rPr>
          <w:rtl/>
        </w:rPr>
      </w:pPr>
      <w:r>
        <w:rPr>
          <w:rFonts w:hint="cs"/>
          <w:rtl/>
        </w:rPr>
        <w:t xml:space="preserve">אתם תצטרכו להגיד אם לא נספיק. אולי כן נספיק. אם לא נספיק </w:t>
      </w:r>
      <w:bookmarkStart w:id="89" w:name="_ETM_Q1_675243"/>
      <w:bookmarkEnd w:id="89"/>
      <w:r>
        <w:rPr>
          <w:rFonts w:hint="cs"/>
          <w:rtl/>
        </w:rPr>
        <w:t>עד המועד אז תתנו תשובה לגבי מה שהיא אומרת.</w:t>
      </w:r>
      <w:bookmarkStart w:id="90" w:name="_ETM_Q1_681192"/>
      <w:bookmarkEnd w:id="90"/>
      <w:r>
        <w:rPr>
          <w:rFonts w:hint="cs"/>
          <w:rtl/>
        </w:rPr>
        <w:t xml:space="preserve"> תודה רבה. אני מודה לך. "אל על" בבקשה.</w:t>
      </w:r>
    </w:p>
    <w:p w:rsidR="00B86480" w:rsidRDefault="00B86480" w:rsidP="00B86480">
      <w:pPr>
        <w:rPr>
          <w:rtl/>
        </w:rPr>
      </w:pPr>
      <w:bookmarkStart w:id="91" w:name="_ETM_Q1_678382"/>
      <w:bookmarkEnd w:id="91"/>
    </w:p>
    <w:bookmarkStart w:id="92" w:name="_ETM_Q1_678827" w:displacedByCustomXml="next"/>
    <w:bookmarkEnd w:id="92" w:displacedByCustomXml="next"/>
    <w:sdt>
      <w:sdtPr>
        <w:rPr>
          <w:rtl/>
        </w:rPr>
        <w:alias w:val="אורח"/>
        <w:tag w:val="&lt;ID&gt;847407&lt;/ID&gt;&lt;Name&gt;שירי שחם&lt;/Name&gt;&lt;Data&gt;שירי שחם&lt;/Data&gt;&lt;Shortcut&gt;שישח&lt;/Shortcut&gt;&lt;Title&gt;עו&quot;ד, אל-על נתיבי אויר לישראל בע&quot;מ&lt;/Title&gt;"/>
        <w:id w:val="349070110"/>
        <w:placeholder>
          <w:docPart w:val="DefaultPlaceholder_-1854013440"/>
        </w:placeholder>
        <w15:color w:val="993366"/>
      </w:sdtPr>
      <w:sdtEndPr/>
      <w:sdtContent>
        <w:p w:rsidR="00B86480" w:rsidRDefault="00B86480" w:rsidP="00B86480">
          <w:pPr>
            <w:pStyle w:val="af9"/>
            <w:keepNext/>
            <w:rPr>
              <w:rtl/>
            </w:rPr>
          </w:pPr>
          <w:r w:rsidRPr="00B86480">
            <w:rPr>
              <w:rStyle w:val="afd"/>
              <w:color w:val="000000"/>
              <w:rtl/>
            </w:rPr>
            <w:t>שירי שחם</w:t>
          </w:r>
          <w:r w:rsidRPr="00B86480">
            <w:rPr>
              <w:color w:val="000000"/>
              <w:rtl/>
            </w:rPr>
            <w:t>:</w:t>
          </w:r>
        </w:p>
      </w:sdtContent>
    </w:sdt>
    <w:p w:rsidR="00B86480" w:rsidRDefault="00B86480" w:rsidP="00B86480">
      <w:pPr>
        <w:pStyle w:val="KeepWithNext"/>
        <w:rPr>
          <w:rtl/>
        </w:rPr>
      </w:pPr>
    </w:p>
    <w:p w:rsidR="00B86480" w:rsidRPr="00B86480" w:rsidRDefault="00B86480" w:rsidP="00B86480">
      <w:pPr>
        <w:rPr>
          <w:rtl/>
        </w:rPr>
      </w:pPr>
      <w:r>
        <w:rPr>
          <w:rFonts w:hint="cs"/>
          <w:rtl/>
        </w:rPr>
        <w:t>אני עורכת הדי</w:t>
      </w:r>
      <w:bookmarkStart w:id="93" w:name="_ETM_Q1_691134"/>
      <w:bookmarkEnd w:id="93"/>
      <w:r>
        <w:rPr>
          <w:rFonts w:hint="cs"/>
          <w:rtl/>
        </w:rPr>
        <w:t>ן של "אל על".</w:t>
      </w:r>
      <w:r w:rsidR="00D7127A">
        <w:rPr>
          <w:rFonts w:hint="cs"/>
          <w:rtl/>
        </w:rPr>
        <w:t xml:space="preserve"> </w:t>
      </w:r>
    </w:p>
    <w:p w:rsidR="00535408" w:rsidRDefault="00535408" w:rsidP="008C371C">
      <w:pPr>
        <w:rPr>
          <w:rtl/>
        </w:rPr>
      </w:pPr>
      <w:bookmarkStart w:id="94" w:name="_ETM_Q1_657802"/>
      <w:bookmarkEnd w:id="94"/>
    </w:p>
    <w:bookmarkStart w:id="95" w:name="_ETM_Q1_658146" w:displacedByCustomXml="next"/>
    <w:bookmarkEnd w:id="9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6750013"/>
        <w:placeholder>
          <w:docPart w:val="DefaultPlaceholder_-1854013440"/>
        </w:placeholder>
      </w:sdtPr>
      <w:sdtEndPr/>
      <w:sdtContent>
        <w:p w:rsidR="00CB1BF1" w:rsidRDefault="00CB1BF1" w:rsidP="00CB1BF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B1BF1" w:rsidRDefault="00CB1BF1" w:rsidP="00CB1BF1">
      <w:pPr>
        <w:pStyle w:val="KeepWithNext"/>
        <w:rPr>
          <w:rtl/>
        </w:rPr>
      </w:pPr>
    </w:p>
    <w:p w:rsidR="00CB1BF1" w:rsidRDefault="00CB1BF1" w:rsidP="00D7127A">
      <w:pPr>
        <w:rPr>
          <w:rtl/>
        </w:rPr>
      </w:pPr>
      <w:r>
        <w:rPr>
          <w:rFonts w:hint="cs"/>
          <w:rtl/>
        </w:rPr>
        <w:t>את היוע</w:t>
      </w:r>
      <w:r w:rsidR="00D7127A">
        <w:rPr>
          <w:rFonts w:hint="cs"/>
          <w:rtl/>
        </w:rPr>
        <w:t>צת המשפטית של חברת "אל על"?</w:t>
      </w:r>
    </w:p>
    <w:p w:rsidR="00CB1BF1" w:rsidRDefault="00CB1BF1" w:rsidP="00CB1BF1">
      <w:pPr>
        <w:rPr>
          <w:rtl/>
        </w:rPr>
      </w:pPr>
    </w:p>
    <w:sdt>
      <w:sdtPr>
        <w:rPr>
          <w:rtl/>
        </w:rPr>
        <w:alias w:val="דובר_המשך"/>
        <w:tag w:val="&lt;ID&gt;847407&lt;/ID&gt;&lt;Name&gt;שירי שחם&lt;/Name&gt;&lt;Data&gt;שירי שחם&lt;/Data&gt;&lt;Shortcut&gt;שישח&lt;/Shortcut&gt;"/>
        <w:id w:val="748318994"/>
        <w:placeholder>
          <w:docPart w:val="DefaultPlaceholder_-1854013440"/>
        </w:placeholder>
      </w:sdtPr>
      <w:sdtEndPr/>
      <w:sdtContent>
        <w:p w:rsidR="00CB1BF1" w:rsidRDefault="00CB1BF1" w:rsidP="00CB1BF1">
          <w:pPr>
            <w:pStyle w:val="-"/>
            <w:keepNext/>
            <w:rPr>
              <w:rtl/>
            </w:rPr>
          </w:pPr>
          <w:r>
            <w:rPr>
              <w:rtl/>
            </w:rPr>
            <w:t>שירי שחם:</w:t>
          </w:r>
        </w:p>
      </w:sdtContent>
    </w:sdt>
    <w:p w:rsidR="00CB1BF1" w:rsidRDefault="00CB1BF1" w:rsidP="00CB1BF1">
      <w:pPr>
        <w:pStyle w:val="KeepWithNext"/>
        <w:rPr>
          <w:rtl/>
        </w:rPr>
      </w:pPr>
    </w:p>
    <w:p w:rsidR="00CB1BF1" w:rsidRDefault="00CB1BF1" w:rsidP="008D17D3">
      <w:pPr>
        <w:rPr>
          <w:rtl/>
        </w:rPr>
      </w:pPr>
      <w:r>
        <w:rPr>
          <w:rFonts w:hint="cs"/>
          <w:rtl/>
        </w:rPr>
        <w:t>לא, אני עורכת דין חיצונית</w:t>
      </w:r>
      <w:r w:rsidR="00307E0C">
        <w:rPr>
          <w:rFonts w:hint="cs"/>
          <w:rtl/>
        </w:rPr>
        <w:t xml:space="preserve"> ממשרד יגאל ארנון. שמי שירי שחם ואני מייצגת </w:t>
      </w:r>
      <w:bookmarkStart w:id="96" w:name="_ETM_Q1_684649"/>
      <w:bookmarkEnd w:id="96"/>
      <w:r w:rsidR="00307E0C">
        <w:rPr>
          <w:rFonts w:hint="cs"/>
          <w:rtl/>
        </w:rPr>
        <w:t>את "אל על"</w:t>
      </w:r>
      <w:r>
        <w:rPr>
          <w:rFonts w:hint="cs"/>
          <w:rtl/>
        </w:rPr>
        <w:t>.</w:t>
      </w:r>
      <w:r w:rsidR="00307E0C">
        <w:rPr>
          <w:rFonts w:hint="cs"/>
          <w:rtl/>
        </w:rPr>
        <w:t xml:space="preserve"> אני רוצה להגיד בקצרה: "אל על" באה לדיון הזה מהזווית שהיא אחת מהחברות הגדולות </w:t>
      </w:r>
      <w:bookmarkStart w:id="97" w:name="_ETM_Q1_711648"/>
      <w:bookmarkEnd w:id="97"/>
      <w:r w:rsidR="00307E0C">
        <w:rPr>
          <w:rFonts w:hint="cs"/>
          <w:rtl/>
        </w:rPr>
        <w:t xml:space="preserve">במשק </w:t>
      </w:r>
      <w:proofErr w:type="spellStart"/>
      <w:r w:rsidR="00307E0C">
        <w:rPr>
          <w:rFonts w:hint="cs"/>
          <w:rtl/>
        </w:rPr>
        <w:t>שמתממנת</w:t>
      </w:r>
      <w:proofErr w:type="spellEnd"/>
      <w:r w:rsidR="00307E0C">
        <w:rPr>
          <w:rFonts w:hint="cs"/>
          <w:rtl/>
        </w:rPr>
        <w:t xml:space="preserve"> בעיקר מבנקים זרים וממלווים זרים שאינם בנקים וחשוב </w:t>
      </w:r>
      <w:bookmarkStart w:id="98" w:name="_ETM_Q1_717566"/>
      <w:bookmarkEnd w:id="98"/>
      <w:r w:rsidR="00307E0C">
        <w:rPr>
          <w:rFonts w:hint="cs"/>
          <w:rtl/>
        </w:rPr>
        <w:t xml:space="preserve">לה לשמור על היכולת הזאת, וחשוב לה מאוד שתהיה ודאות </w:t>
      </w:r>
      <w:bookmarkStart w:id="99" w:name="_ETM_Q1_719886"/>
      <w:bookmarkEnd w:id="99"/>
      <w:r w:rsidR="00307E0C">
        <w:rPr>
          <w:rFonts w:hint="cs"/>
          <w:rtl/>
        </w:rPr>
        <w:t xml:space="preserve">רגולטורית מה צריך מלווה זר לעשות כדי שהוא לא יהיה </w:t>
      </w:r>
      <w:bookmarkStart w:id="100" w:name="_ETM_Q1_725133"/>
      <w:bookmarkEnd w:id="100"/>
      <w:r w:rsidR="00307E0C">
        <w:rPr>
          <w:rFonts w:hint="cs"/>
          <w:rtl/>
        </w:rPr>
        <w:t>כ</w:t>
      </w:r>
      <w:r w:rsidR="008D17D3">
        <w:rPr>
          <w:rFonts w:hint="cs"/>
          <w:rtl/>
        </w:rPr>
        <w:t xml:space="preserve">פוף כאן לאישורים רגולטוריים, זאת מתוך הנחה וידיעה </w:t>
      </w:r>
      <w:bookmarkStart w:id="101" w:name="_ETM_Q1_729717"/>
      <w:bookmarkEnd w:id="101"/>
      <w:r w:rsidR="008D17D3">
        <w:rPr>
          <w:rFonts w:hint="cs"/>
          <w:rtl/>
        </w:rPr>
        <w:t xml:space="preserve">שהעולם הוא כזה שאם יידרש אישור רגולטורי כבד, הבנקים הזרים, </w:t>
      </w:r>
      <w:bookmarkStart w:id="102" w:name="_ETM_Q1_735039"/>
      <w:bookmarkEnd w:id="102"/>
      <w:r w:rsidR="008D17D3">
        <w:rPr>
          <w:rFonts w:hint="cs"/>
          <w:rtl/>
        </w:rPr>
        <w:t xml:space="preserve">המלווים הזרים פשוט לא ילוו בישראל ל"אל על" </w:t>
      </w:r>
      <w:bookmarkStart w:id="103" w:name="_ETM_Q1_738406"/>
      <w:bookmarkEnd w:id="103"/>
      <w:r w:rsidR="008D17D3">
        <w:rPr>
          <w:rFonts w:hint="cs"/>
          <w:rtl/>
        </w:rPr>
        <w:t>- -</w:t>
      </w:r>
    </w:p>
    <w:p w:rsidR="00841F0E" w:rsidRDefault="00841F0E" w:rsidP="00CB1BF1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41937096"/>
        <w:placeholder>
          <w:docPart w:val="DefaultPlaceholder_-1854013440"/>
        </w:placeholder>
      </w:sdtPr>
      <w:sdtEndPr/>
      <w:sdtContent>
        <w:p w:rsidR="00841F0E" w:rsidRDefault="00841F0E" w:rsidP="00841F0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41F0E" w:rsidRDefault="00841F0E" w:rsidP="00841F0E">
      <w:pPr>
        <w:pStyle w:val="KeepWithNext"/>
        <w:rPr>
          <w:rtl/>
        </w:rPr>
      </w:pPr>
    </w:p>
    <w:p w:rsidR="00841F0E" w:rsidRDefault="00841F0E" w:rsidP="008D17D3">
      <w:pPr>
        <w:rPr>
          <w:rtl/>
        </w:rPr>
      </w:pPr>
      <w:r>
        <w:rPr>
          <w:rFonts w:hint="cs"/>
          <w:rtl/>
        </w:rPr>
        <w:t>אבל אתם כמו האחרים</w:t>
      </w:r>
      <w:r w:rsidR="008D17D3">
        <w:rPr>
          <w:rFonts w:hint="cs"/>
          <w:rtl/>
        </w:rPr>
        <w:t>, אתם צריכים אישור גם היום לפני שיהיה תקנות, אתם צריכים אישור.</w:t>
      </w:r>
    </w:p>
    <w:p w:rsidR="00841F0E" w:rsidRDefault="00841F0E" w:rsidP="00841F0E">
      <w:pPr>
        <w:rPr>
          <w:rtl/>
        </w:rPr>
      </w:pPr>
    </w:p>
    <w:p w:rsidR="0031454F" w:rsidRPr="0031454F" w:rsidRDefault="00EC759F" w:rsidP="0031454F">
      <w:pPr>
        <w:pStyle w:val="-"/>
        <w:keepNext/>
        <w:rPr>
          <w:rtl/>
        </w:rPr>
      </w:pPr>
      <w:sdt>
        <w:sdtPr>
          <w:rPr>
            <w:rtl/>
          </w:rPr>
          <w:alias w:val="דובר_המשך"/>
          <w:tag w:val="&lt;ID&gt;847407&lt;/ID&gt;&lt;Name&gt;שירי שחם&lt;/Name&gt;&lt;Data&gt;שירי שחם&lt;/Data&gt;&lt;Shortcut&gt;שישח&lt;/Shortcut&gt;"/>
          <w:id w:val="2139136122"/>
          <w:placeholder>
            <w:docPart w:val="DefaultPlaceholder_-1854013440"/>
          </w:placeholder>
        </w:sdtPr>
        <w:sdtEndPr/>
        <w:sdtContent>
          <w:r w:rsidR="00841F0E">
            <w:rPr>
              <w:rtl/>
            </w:rPr>
            <w:t>שירי שחם:</w:t>
          </w:r>
        </w:sdtContent>
      </w:sdt>
    </w:p>
    <w:p w:rsidR="00841F0E" w:rsidRDefault="00841F0E" w:rsidP="00841F0E">
      <w:pPr>
        <w:pStyle w:val="KeepWithNext"/>
        <w:rPr>
          <w:rtl/>
        </w:rPr>
      </w:pPr>
    </w:p>
    <w:p w:rsidR="00841F0E" w:rsidRDefault="008D17D3" w:rsidP="002D6E6E">
      <w:pPr>
        <w:rPr>
          <w:rtl/>
        </w:rPr>
      </w:pPr>
      <w:r>
        <w:rPr>
          <w:rFonts w:hint="cs"/>
          <w:rtl/>
        </w:rPr>
        <w:t xml:space="preserve">רגע, שנייה. </w:t>
      </w:r>
      <w:bookmarkStart w:id="104" w:name="_ETM_Q1_744123"/>
      <w:bookmarkEnd w:id="104"/>
      <w:r>
        <w:rPr>
          <w:rFonts w:hint="cs"/>
          <w:rtl/>
        </w:rPr>
        <w:t>קודם כל,</w:t>
      </w:r>
      <w:r w:rsidR="00841F0E">
        <w:rPr>
          <w:rFonts w:hint="cs"/>
          <w:rtl/>
        </w:rPr>
        <w:t xml:space="preserve"> אני חושבת שהפשרה שהושגה </w:t>
      </w:r>
      <w:r w:rsidR="002D6E6E">
        <w:rPr>
          <w:rFonts w:hint="cs"/>
          <w:rtl/>
        </w:rPr>
        <w:t xml:space="preserve">היא בוודאי יותר טובה מאשר שהתקנה הזאת לא </w:t>
      </w:r>
      <w:proofErr w:type="spellStart"/>
      <w:r w:rsidR="002D6E6E">
        <w:rPr>
          <w:rFonts w:hint="cs"/>
          <w:rtl/>
        </w:rPr>
        <w:t>היתה</w:t>
      </w:r>
      <w:proofErr w:type="spellEnd"/>
      <w:r w:rsidR="002D6E6E">
        <w:rPr>
          <w:rFonts w:hint="cs"/>
          <w:rtl/>
        </w:rPr>
        <w:t xml:space="preserve"> - -</w:t>
      </w:r>
    </w:p>
    <w:p w:rsidR="0031454F" w:rsidRDefault="0031454F" w:rsidP="00841F0E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61609404"/>
        <w:placeholder>
          <w:docPart w:val="DefaultPlaceholder_-1854013440"/>
        </w:placeholder>
      </w:sdtPr>
      <w:sdtEndPr/>
      <w:sdtContent>
        <w:p w:rsidR="0031454F" w:rsidRDefault="0031454F" w:rsidP="0031454F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1454F" w:rsidRDefault="0031454F" w:rsidP="0031454F">
      <w:pPr>
        <w:pStyle w:val="KeepWithNext"/>
        <w:rPr>
          <w:rtl/>
        </w:rPr>
      </w:pPr>
    </w:p>
    <w:p w:rsidR="002D6E6E" w:rsidRDefault="002D6E6E" w:rsidP="0031454F">
      <w:pPr>
        <w:rPr>
          <w:rtl/>
        </w:rPr>
      </w:pPr>
      <w:r>
        <w:rPr>
          <w:rFonts w:hint="cs"/>
          <w:rtl/>
        </w:rPr>
        <w:t>הפשרה שהושגה?</w:t>
      </w:r>
    </w:p>
    <w:p w:rsidR="002D6E6E" w:rsidRDefault="002D6E6E" w:rsidP="0031454F">
      <w:pPr>
        <w:rPr>
          <w:rtl/>
        </w:rPr>
      </w:pPr>
      <w:bookmarkStart w:id="105" w:name="_ETM_Q1_751279"/>
      <w:bookmarkStart w:id="106" w:name="_ETM_Q1_751605"/>
      <w:bookmarkEnd w:id="105"/>
      <w:bookmarkEnd w:id="106"/>
    </w:p>
    <w:sdt>
      <w:sdtPr>
        <w:rPr>
          <w:rtl/>
        </w:rPr>
        <w:alias w:val="דובר_המשך"/>
        <w:tag w:val="&lt;ID&gt;847407&lt;/ID&gt;&lt;Name&gt;שירי שחם&lt;/Name&gt;&lt;Data&gt;שירי שחם&lt;/Data&gt;&lt;Shortcut&gt;שישח&lt;/Shortcut&gt;"/>
        <w:id w:val="1873037480"/>
        <w:placeholder>
          <w:docPart w:val="DefaultPlaceholder_-1854013440"/>
        </w:placeholder>
        <w15:color w:val="993366"/>
      </w:sdtPr>
      <w:sdtEndPr/>
      <w:sdtContent>
        <w:p w:rsidR="002D6E6E" w:rsidRDefault="002D6E6E" w:rsidP="002D6E6E">
          <w:pPr>
            <w:pStyle w:val="-"/>
            <w:keepNext/>
            <w:rPr>
              <w:rtl/>
            </w:rPr>
          </w:pPr>
          <w:r w:rsidRPr="002D6E6E">
            <w:rPr>
              <w:rStyle w:val="afd"/>
              <w:color w:val="000000"/>
              <w:rtl/>
            </w:rPr>
            <w:t>שירי שחם</w:t>
          </w:r>
          <w:r w:rsidRPr="002D6E6E">
            <w:rPr>
              <w:color w:val="000000"/>
              <w:rtl/>
            </w:rPr>
            <w:t>:</w:t>
          </w:r>
        </w:p>
      </w:sdtContent>
    </w:sdt>
    <w:p w:rsidR="002D6E6E" w:rsidRDefault="002D6E6E" w:rsidP="002D6E6E">
      <w:pPr>
        <w:pStyle w:val="KeepWithNext"/>
        <w:rPr>
          <w:rtl/>
        </w:rPr>
      </w:pPr>
    </w:p>
    <w:p w:rsidR="002D6E6E" w:rsidRPr="002D6E6E" w:rsidRDefault="002D6E6E" w:rsidP="002D6E6E">
      <w:pPr>
        <w:rPr>
          <w:rtl/>
        </w:rPr>
      </w:pPr>
      <w:r>
        <w:rPr>
          <w:rFonts w:hint="cs"/>
          <w:rtl/>
        </w:rPr>
        <w:t xml:space="preserve">הנוסח המוצע, </w:t>
      </w:r>
      <w:bookmarkStart w:id="107" w:name="_ETM_Q1_757471"/>
      <w:bookmarkEnd w:id="107"/>
      <w:r>
        <w:rPr>
          <w:rFonts w:hint="cs"/>
          <w:rtl/>
        </w:rPr>
        <w:t xml:space="preserve">ההסכמה. הנוסח שהוצע הוא נוסח שאפשר לחיות אתו בהנחה שתתלווה </w:t>
      </w:r>
      <w:bookmarkStart w:id="108" w:name="_ETM_Q1_767759"/>
      <w:bookmarkEnd w:id="108"/>
      <w:r>
        <w:rPr>
          <w:rFonts w:hint="cs"/>
          <w:rtl/>
        </w:rPr>
        <w:t xml:space="preserve">לזה ודאות רגולטורית נוספת, וזה אני חושבת שגם "אל על" דיברה עם בנק ישראל בעניין לבחינת הציפיות של השוק לגבי </w:t>
      </w:r>
      <w:bookmarkStart w:id="109" w:name="_ETM_Q1_778537"/>
      <w:bookmarkEnd w:id="109"/>
      <w:r>
        <w:rPr>
          <w:rFonts w:hint="cs"/>
          <w:rtl/>
        </w:rPr>
        <w:t xml:space="preserve">השלב הבא של השגת הוודאות הרגולטורית מבחינת העמדה של </w:t>
      </w:r>
      <w:bookmarkStart w:id="110" w:name="_ETM_Q1_783532"/>
      <w:bookmarkEnd w:id="110"/>
      <w:r>
        <w:rPr>
          <w:rFonts w:hint="cs"/>
          <w:rtl/>
        </w:rPr>
        <w:t xml:space="preserve">בנק ישראל. התהליך שבו העמדה הזאת תפורסם, תקבל הערות, יהיה </w:t>
      </w:r>
      <w:bookmarkStart w:id="111" w:name="_ETM_Q1_788064"/>
      <w:bookmarkEnd w:id="111"/>
      <w:r>
        <w:rPr>
          <w:rFonts w:hint="cs"/>
          <w:rtl/>
        </w:rPr>
        <w:t xml:space="preserve">הבהרה שהיא לא תחול רטרואקטיבית וכולי. אני חושבת שבסך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112" w:name="_ETM_Q1_794480"/>
      <w:bookmarkEnd w:id="112"/>
      <w:r>
        <w:rPr>
          <w:rFonts w:hint="cs"/>
          <w:rtl/>
        </w:rPr>
        <w:t xml:space="preserve">הדברים הובנו על ידי הרגולטורים השונים ואני מקווה שהוודאות הרגולטורית </w:t>
      </w:r>
      <w:bookmarkStart w:id="113" w:name="_ETM_Q1_798433"/>
      <w:bookmarkEnd w:id="113"/>
      <w:r>
        <w:rPr>
          <w:rFonts w:hint="cs"/>
          <w:rtl/>
        </w:rPr>
        <w:t>תושג ולא תהיה לנו בעיה. עושה לי רושם שהנוסח המוצע</w:t>
      </w:r>
      <w:bookmarkStart w:id="114" w:name="_ETM_Q1_804226"/>
      <w:bookmarkEnd w:id="114"/>
      <w:r>
        <w:rPr>
          <w:rFonts w:hint="cs"/>
          <w:rtl/>
        </w:rPr>
        <w:t xml:space="preserve"> עושה את העבודה כרגע.</w:t>
      </w:r>
    </w:p>
    <w:p w:rsidR="002D6E6E" w:rsidRDefault="002D6E6E" w:rsidP="0031454F">
      <w:pPr>
        <w:rPr>
          <w:rtl/>
        </w:rPr>
      </w:pPr>
      <w:bookmarkStart w:id="115" w:name="_ETM_Q1_752036"/>
      <w:bookmarkEnd w:id="115"/>
    </w:p>
    <w:p w:rsidR="0031454F" w:rsidRDefault="0031454F" w:rsidP="0031454F">
      <w:pPr>
        <w:rPr>
          <w:rtl/>
        </w:rPr>
      </w:pPr>
      <w:bookmarkStart w:id="116" w:name="_ETM_Q1_752338"/>
      <w:bookmarkEnd w:id="116"/>
      <w:r>
        <w:rPr>
          <w:rFonts w:hint="cs"/>
          <w:rtl/>
        </w:rPr>
        <w:t>תודה רבה. יש עוד מישהו שרוצה?</w:t>
      </w:r>
    </w:p>
    <w:sdt>
      <w:sdtPr>
        <w:rPr>
          <w:rtl/>
        </w:rPr>
        <w:alias w:val="אורח"/>
        <w:tag w:val="&lt;ID&gt;650204&lt;/ID&gt;&lt;Name&gt;עודד אופק&lt;/Name&gt;&lt;Data&gt;עודד אופק&lt;/Data&gt;&lt;Shortcut&gt;עואו&lt;/Shortcut&gt;&lt;Title&gt;עו&quot;ד, איגוד הנאמנים בשוק ההון&lt;/Title&gt;"/>
        <w:id w:val="825936424"/>
        <w:placeholder>
          <w:docPart w:val="DefaultPlaceholder_-1854013440"/>
        </w:placeholder>
      </w:sdtPr>
      <w:sdtEndPr/>
      <w:sdtContent>
        <w:p w:rsidR="0031454F" w:rsidRDefault="0031454F" w:rsidP="0031454F">
          <w:pPr>
            <w:pStyle w:val="af9"/>
            <w:keepNext/>
            <w:rPr>
              <w:rtl/>
            </w:rPr>
          </w:pPr>
          <w:r>
            <w:rPr>
              <w:rtl/>
            </w:rPr>
            <w:t>עודד אופק:</w:t>
          </w:r>
        </w:p>
      </w:sdtContent>
    </w:sdt>
    <w:p w:rsidR="0031454F" w:rsidRDefault="0031454F" w:rsidP="0031454F">
      <w:pPr>
        <w:pStyle w:val="KeepWithNext"/>
        <w:rPr>
          <w:rtl/>
        </w:rPr>
      </w:pPr>
    </w:p>
    <w:p w:rsidR="0031454F" w:rsidRDefault="00EC03F5" w:rsidP="00EC03F5">
      <w:pPr>
        <w:rPr>
          <w:rtl/>
        </w:rPr>
      </w:pPr>
      <w:r>
        <w:rPr>
          <w:rFonts w:hint="cs"/>
          <w:rtl/>
        </w:rPr>
        <w:t xml:space="preserve">אני עורך דין עודד אופק, </w:t>
      </w:r>
      <w:r w:rsidR="0031454F">
        <w:rPr>
          <w:rFonts w:hint="cs"/>
          <w:rtl/>
        </w:rPr>
        <w:t xml:space="preserve">אנחנו מעירים </w:t>
      </w:r>
      <w:r>
        <w:rPr>
          <w:rFonts w:hint="cs"/>
          <w:rtl/>
        </w:rPr>
        <w:t xml:space="preserve">לכל </w:t>
      </w:r>
      <w:bookmarkStart w:id="117" w:name="_ETM_Q1_813953"/>
      <w:bookmarkEnd w:id="117"/>
      <w:r>
        <w:rPr>
          <w:rFonts w:hint="cs"/>
          <w:rtl/>
        </w:rPr>
        <w:t>סעיף בנפרד תוך כדי הקראה או הערות כלליות?</w:t>
      </w:r>
    </w:p>
    <w:p w:rsidR="0031454F" w:rsidRDefault="0031454F" w:rsidP="0031454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9771209"/>
        <w:placeholder>
          <w:docPart w:val="DefaultPlaceholder_-1854013440"/>
        </w:placeholder>
      </w:sdtPr>
      <w:sdtEndPr/>
      <w:sdtContent>
        <w:p w:rsidR="0031454F" w:rsidRDefault="0031454F" w:rsidP="0031454F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1454F" w:rsidRDefault="0031454F" w:rsidP="0031454F">
      <w:pPr>
        <w:pStyle w:val="KeepWithNext"/>
        <w:rPr>
          <w:rtl/>
        </w:rPr>
      </w:pPr>
    </w:p>
    <w:p w:rsidR="0031454F" w:rsidRDefault="00EC03F5" w:rsidP="0031454F">
      <w:pPr>
        <w:rPr>
          <w:rtl/>
        </w:rPr>
      </w:pPr>
      <w:r>
        <w:rPr>
          <w:rFonts w:hint="cs"/>
          <w:rtl/>
        </w:rPr>
        <w:t xml:space="preserve">לא, עכשיו אנחנו מדברים </w:t>
      </w:r>
      <w:bookmarkStart w:id="118" w:name="_ETM_Q1_820065"/>
      <w:bookmarkEnd w:id="118"/>
      <w:r>
        <w:rPr>
          <w:rFonts w:hint="cs"/>
          <w:rtl/>
        </w:rPr>
        <w:t xml:space="preserve">על הסעיף הבעייתי הזה. כמובן שנדבר סעיף </w:t>
      </w:r>
      <w:proofErr w:type="spellStart"/>
      <w:r>
        <w:rPr>
          <w:rFonts w:hint="cs"/>
          <w:rtl/>
        </w:rPr>
        <w:t>סעיף</w:t>
      </w:r>
      <w:proofErr w:type="spellEnd"/>
      <w:r>
        <w:rPr>
          <w:rFonts w:hint="cs"/>
          <w:rtl/>
        </w:rPr>
        <w:t>, זה ברור לחלוטין, אתם מכירים את זה. את מי אדוני מייצג?</w:t>
      </w:r>
    </w:p>
    <w:p w:rsidR="0031454F" w:rsidRDefault="0031454F" w:rsidP="0031454F">
      <w:pPr>
        <w:rPr>
          <w:rtl/>
        </w:rPr>
      </w:pPr>
    </w:p>
    <w:sdt>
      <w:sdtPr>
        <w:rPr>
          <w:rtl/>
        </w:rPr>
        <w:alias w:val="דובר_המשך"/>
        <w:tag w:val="&lt;ID&gt;650204&lt;/ID&gt;&lt;Name&gt;עודד אופק&lt;/Name&gt;&lt;Data&gt;עודד אופק&lt;/Data&gt;&lt;Shortcut&gt;עואו&lt;/Shortcut&gt;"/>
        <w:id w:val="112484250"/>
        <w:placeholder>
          <w:docPart w:val="DefaultPlaceholder_-1854013440"/>
        </w:placeholder>
      </w:sdtPr>
      <w:sdtEndPr/>
      <w:sdtContent>
        <w:p w:rsidR="0031454F" w:rsidRDefault="0031454F" w:rsidP="0031454F">
          <w:pPr>
            <w:pStyle w:val="-"/>
            <w:keepNext/>
            <w:rPr>
              <w:rtl/>
            </w:rPr>
          </w:pPr>
          <w:r>
            <w:rPr>
              <w:rtl/>
            </w:rPr>
            <w:t>עודד אופק:</w:t>
          </w:r>
        </w:p>
      </w:sdtContent>
    </w:sdt>
    <w:p w:rsidR="0031454F" w:rsidRDefault="0031454F" w:rsidP="0031454F">
      <w:pPr>
        <w:pStyle w:val="KeepWithNext"/>
        <w:rPr>
          <w:rtl/>
        </w:rPr>
      </w:pPr>
    </w:p>
    <w:p w:rsidR="0031454F" w:rsidRDefault="00EC03F5" w:rsidP="0031454F">
      <w:pPr>
        <w:rPr>
          <w:rtl/>
        </w:rPr>
      </w:pPr>
      <w:r>
        <w:rPr>
          <w:rFonts w:hint="cs"/>
          <w:rtl/>
        </w:rPr>
        <w:t xml:space="preserve">כמה גופים. </w:t>
      </w:r>
      <w:bookmarkStart w:id="119" w:name="_ETM_Q1_827803"/>
      <w:bookmarkEnd w:id="119"/>
      <w:r>
        <w:rPr>
          <w:rFonts w:hint="cs"/>
          <w:rtl/>
        </w:rPr>
        <w:t>כשיהיה רלוונטי אני אתייחס לגוף שאותו אני מייצג.</w:t>
      </w:r>
    </w:p>
    <w:p w:rsidR="0031454F" w:rsidRDefault="0031454F" w:rsidP="0031454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19437123"/>
        <w:placeholder>
          <w:docPart w:val="DefaultPlaceholder_-1854013440"/>
        </w:placeholder>
      </w:sdtPr>
      <w:sdtEndPr/>
      <w:sdtContent>
        <w:p w:rsidR="0031454F" w:rsidRDefault="0031454F" w:rsidP="0031454F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1454F" w:rsidRDefault="0031454F" w:rsidP="0031454F">
      <w:pPr>
        <w:pStyle w:val="KeepWithNext"/>
        <w:rPr>
          <w:rtl/>
        </w:rPr>
      </w:pPr>
    </w:p>
    <w:p w:rsidR="00EC03F5" w:rsidRDefault="00EC03F5" w:rsidP="0031454F">
      <w:pPr>
        <w:rPr>
          <w:rtl/>
        </w:rPr>
      </w:pPr>
      <w:r>
        <w:rPr>
          <w:rFonts w:hint="cs"/>
          <w:rtl/>
        </w:rPr>
        <w:t>בסדר. בכל זאת?</w:t>
      </w:r>
      <w:bookmarkStart w:id="120" w:name="_ETM_Q1_837211"/>
      <w:bookmarkEnd w:id="120"/>
      <w:r>
        <w:rPr>
          <w:rFonts w:hint="cs"/>
          <w:rtl/>
        </w:rPr>
        <w:t xml:space="preserve"> לפחות שם אחד?</w:t>
      </w:r>
      <w:bookmarkStart w:id="121" w:name="_ETM_Q1_839131"/>
      <w:bookmarkEnd w:id="121"/>
    </w:p>
    <w:p w:rsidR="00EC03F5" w:rsidRDefault="00EC03F5" w:rsidP="0031454F">
      <w:pPr>
        <w:rPr>
          <w:rtl/>
        </w:rPr>
      </w:pPr>
    </w:p>
    <w:bookmarkStart w:id="122" w:name="_ETM_Q1_839416" w:displacedByCustomXml="next"/>
    <w:bookmarkEnd w:id="122" w:displacedByCustomXml="next"/>
    <w:sdt>
      <w:sdtPr>
        <w:rPr>
          <w:rtl/>
        </w:rPr>
        <w:alias w:val="אורח"/>
        <w:tag w:val="&lt;ID&gt;650204&lt;/ID&gt;&lt;Name&gt;עודד אופק&lt;/Name&gt;&lt;Data&gt;עודד אופק&lt;/Data&gt;&lt;Shortcut&gt;עואו&lt;/Shortcut&gt;&lt;Title&gt;עו&quot;ד, איגוד הנאמנים בשוק ההון&lt;/Title&gt;"/>
        <w:id w:val="125447454"/>
        <w:placeholder>
          <w:docPart w:val="DefaultPlaceholder_-1854013440"/>
        </w:placeholder>
        <w15:color w:val="993366"/>
      </w:sdtPr>
      <w:sdtEndPr/>
      <w:sdtContent>
        <w:p w:rsidR="00EC03F5" w:rsidRDefault="00EC03F5" w:rsidP="00EC03F5">
          <w:pPr>
            <w:pStyle w:val="af9"/>
            <w:keepNext/>
            <w:rPr>
              <w:rtl/>
            </w:rPr>
          </w:pPr>
          <w:r w:rsidRPr="00EC03F5">
            <w:rPr>
              <w:rStyle w:val="afd"/>
              <w:color w:val="000000"/>
              <w:rtl/>
            </w:rPr>
            <w:t>עודד אופק</w:t>
          </w:r>
          <w:r w:rsidRPr="00EC03F5">
            <w:rPr>
              <w:color w:val="000000"/>
              <w:rtl/>
            </w:rPr>
            <w:t>:</w:t>
          </w:r>
        </w:p>
      </w:sdtContent>
    </w:sdt>
    <w:p w:rsidR="00EC03F5" w:rsidRDefault="00EC03F5" w:rsidP="00EC03F5">
      <w:pPr>
        <w:pStyle w:val="KeepWithNext"/>
        <w:rPr>
          <w:rtl/>
        </w:rPr>
      </w:pPr>
    </w:p>
    <w:p w:rsidR="00AD3795" w:rsidRDefault="00EC03F5" w:rsidP="00EC03F5">
      <w:pPr>
        <w:rPr>
          <w:rtl/>
        </w:rPr>
      </w:pPr>
      <w:r>
        <w:rPr>
          <w:rFonts w:hint="cs"/>
          <w:rtl/>
        </w:rPr>
        <w:t xml:space="preserve">איגוד הנאמנים, </w:t>
      </w:r>
      <w:r w:rsidR="00AD3795">
        <w:rPr>
          <w:rFonts w:hint="cs"/>
          <w:rtl/>
        </w:rPr>
        <w:t>איגוד חברות האשראי, "</w:t>
      </w:r>
      <w:proofErr w:type="spellStart"/>
      <w:r w:rsidR="00AD3795">
        <w:rPr>
          <w:rFonts w:hint="cs"/>
          <w:rtl/>
        </w:rPr>
        <w:t>וולסטון</w:t>
      </w:r>
      <w:proofErr w:type="spellEnd"/>
      <w:r w:rsidR="00AD3795">
        <w:rPr>
          <w:rFonts w:hint="cs"/>
          <w:rtl/>
        </w:rPr>
        <w:t xml:space="preserve">" </w:t>
      </w:r>
      <w:bookmarkStart w:id="123" w:name="_ETM_Q1_846269"/>
      <w:bookmarkEnd w:id="123"/>
      <w:r w:rsidR="00AD3795">
        <w:rPr>
          <w:rFonts w:hint="cs"/>
          <w:rtl/>
        </w:rPr>
        <w:t>- -</w:t>
      </w:r>
    </w:p>
    <w:p w:rsidR="00AD3795" w:rsidRDefault="00AD3795" w:rsidP="00EC03F5">
      <w:pPr>
        <w:rPr>
          <w:rtl/>
        </w:rPr>
      </w:pPr>
      <w:bookmarkStart w:id="124" w:name="_ETM_Q1_841820"/>
      <w:bookmarkStart w:id="125" w:name="_ETM_Q1_842158"/>
      <w:bookmarkEnd w:id="124"/>
      <w:bookmarkEnd w:id="125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95877226"/>
        <w:placeholder>
          <w:docPart w:val="DefaultPlaceholder_-1854013440"/>
        </w:placeholder>
        <w15:color w:val="993366"/>
      </w:sdtPr>
      <w:sdtEndPr/>
      <w:sdtContent>
        <w:p w:rsidR="00AD3795" w:rsidRDefault="00AD3795" w:rsidP="00AD3795">
          <w:pPr>
            <w:pStyle w:val="af6"/>
            <w:keepNext/>
            <w:rPr>
              <w:rtl/>
            </w:rPr>
          </w:pPr>
          <w:r w:rsidRPr="00AD3795">
            <w:rPr>
              <w:rStyle w:val="afd"/>
              <w:color w:val="000000"/>
              <w:rtl/>
            </w:rPr>
            <w:t>היו"ר משה גפני</w:t>
          </w:r>
          <w:r w:rsidRPr="00AD3795">
            <w:rPr>
              <w:color w:val="000000"/>
              <w:rtl/>
            </w:rPr>
            <w:t>:</w:t>
          </w:r>
        </w:p>
      </w:sdtContent>
    </w:sdt>
    <w:p w:rsidR="00AD3795" w:rsidRDefault="00AD3795" w:rsidP="00AD3795">
      <w:pPr>
        <w:pStyle w:val="KeepWithNext"/>
        <w:rPr>
          <w:rtl/>
        </w:rPr>
      </w:pPr>
    </w:p>
    <w:p w:rsidR="00EC03F5" w:rsidRPr="00EC03F5" w:rsidRDefault="00AD3795" w:rsidP="00AD3795">
      <w:pPr>
        <w:rPr>
          <w:rtl/>
        </w:rPr>
      </w:pPr>
      <w:r>
        <w:rPr>
          <w:rFonts w:hint="cs"/>
          <w:rtl/>
        </w:rPr>
        <w:t>למה לא לוקחים כל חברה שאמרת לעורך דין נוסף?</w:t>
      </w:r>
    </w:p>
    <w:p w:rsidR="00EC03F5" w:rsidRDefault="00EC03F5" w:rsidP="0031454F">
      <w:pPr>
        <w:rPr>
          <w:rtl/>
        </w:rPr>
      </w:pPr>
      <w:bookmarkStart w:id="126" w:name="_ETM_Q1_839722"/>
      <w:bookmarkEnd w:id="126"/>
    </w:p>
    <w:bookmarkStart w:id="127" w:name="_ETM_Q1_840033" w:displacedByCustomXml="next"/>
    <w:bookmarkEnd w:id="127" w:displacedByCustomXml="next"/>
    <w:sdt>
      <w:sdtPr>
        <w:rPr>
          <w:rtl/>
        </w:rPr>
        <w:alias w:val="דובר_המשך"/>
        <w:tag w:val="&lt;ID&gt;650204&lt;/ID&gt;&lt;Name&gt;עודד אופק&lt;/Name&gt;&lt;Data&gt;עודד אופק&lt;/Data&gt;&lt;Shortcut&gt;עואו&lt;/Shortcut&gt;"/>
        <w:id w:val="2016959899"/>
        <w:placeholder>
          <w:docPart w:val="DefaultPlaceholder_-1854013440"/>
        </w:placeholder>
        <w15:color w:val="993366"/>
      </w:sdtPr>
      <w:sdtEndPr/>
      <w:sdtContent>
        <w:p w:rsidR="0031454F" w:rsidRDefault="00AD3795" w:rsidP="00AD3795">
          <w:pPr>
            <w:pStyle w:val="-"/>
            <w:keepNext/>
            <w:rPr>
              <w:rtl/>
            </w:rPr>
          </w:pPr>
          <w:r w:rsidRPr="00AD3795">
            <w:rPr>
              <w:rStyle w:val="afd"/>
              <w:color w:val="000000"/>
              <w:rtl/>
            </w:rPr>
            <w:t>עודד אופק</w:t>
          </w:r>
          <w:r w:rsidRPr="00AD3795">
            <w:rPr>
              <w:color w:val="000000"/>
              <w:rtl/>
            </w:rPr>
            <w:t>:</w:t>
          </w:r>
        </w:p>
      </w:sdtContent>
    </w:sdt>
    <w:p w:rsidR="00AD3795" w:rsidRDefault="00AD3795" w:rsidP="00AD3795">
      <w:pPr>
        <w:pStyle w:val="KeepWithNext"/>
        <w:rPr>
          <w:rtl/>
        </w:rPr>
      </w:pPr>
    </w:p>
    <w:p w:rsidR="00AD3795" w:rsidRDefault="00AD3795" w:rsidP="00AD3795">
      <w:pPr>
        <w:rPr>
          <w:rtl/>
        </w:rPr>
      </w:pPr>
      <w:r>
        <w:rPr>
          <w:rFonts w:hint="cs"/>
          <w:rtl/>
        </w:rPr>
        <w:t xml:space="preserve">אנחנו </w:t>
      </w:r>
      <w:bookmarkStart w:id="128" w:name="_ETM_Q1_845927"/>
      <w:bookmarkEnd w:id="128"/>
      <w:r>
        <w:rPr>
          <w:rFonts w:hint="cs"/>
          <w:rtl/>
        </w:rPr>
        <w:t>מנסים להקל על - - -</w:t>
      </w:r>
    </w:p>
    <w:p w:rsidR="00AD3795" w:rsidRDefault="00AD3795" w:rsidP="00AD3795">
      <w:pPr>
        <w:rPr>
          <w:rtl/>
        </w:rPr>
      </w:pPr>
      <w:bookmarkStart w:id="129" w:name="_ETM_Q1_853511"/>
      <w:bookmarkEnd w:id="129"/>
    </w:p>
    <w:bookmarkStart w:id="130" w:name="_ETM_Q1_853987" w:displacedByCustomXml="next"/>
    <w:bookmarkEnd w:id="13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85371831"/>
        <w:placeholder>
          <w:docPart w:val="DefaultPlaceholder_-1854013440"/>
        </w:placeholder>
        <w15:color w:val="993366"/>
      </w:sdtPr>
      <w:sdtEndPr/>
      <w:sdtContent>
        <w:p w:rsidR="00AD3795" w:rsidRDefault="00AD3795" w:rsidP="00AD3795">
          <w:pPr>
            <w:pStyle w:val="af6"/>
            <w:keepNext/>
            <w:rPr>
              <w:rtl/>
            </w:rPr>
          </w:pPr>
          <w:r w:rsidRPr="00AD3795">
            <w:rPr>
              <w:rStyle w:val="afd"/>
              <w:color w:val="000000"/>
              <w:rtl/>
            </w:rPr>
            <w:t>היו"ר משה גפני</w:t>
          </w:r>
          <w:r w:rsidRPr="00AD3795">
            <w:rPr>
              <w:color w:val="000000"/>
              <w:rtl/>
            </w:rPr>
            <w:t>:</w:t>
          </w:r>
        </w:p>
      </w:sdtContent>
    </w:sdt>
    <w:p w:rsidR="00AD3795" w:rsidRDefault="00AD3795" w:rsidP="00AD3795">
      <w:pPr>
        <w:pStyle w:val="KeepWithNext"/>
        <w:rPr>
          <w:rtl/>
        </w:rPr>
      </w:pPr>
    </w:p>
    <w:p w:rsidR="00AD3795" w:rsidRPr="00AD3795" w:rsidRDefault="00AD3795" w:rsidP="00AD3795">
      <w:pPr>
        <w:rPr>
          <w:rtl/>
        </w:rPr>
      </w:pPr>
      <w:r>
        <w:rPr>
          <w:rFonts w:hint="cs"/>
          <w:rtl/>
        </w:rPr>
        <w:t xml:space="preserve">תודה. יש עוד מישהו שרוצה להתייחס לסעיף הזה? בבקשה </w:t>
      </w:r>
      <w:proofErr w:type="spellStart"/>
      <w:r>
        <w:rPr>
          <w:rFonts w:hint="cs"/>
          <w:rtl/>
        </w:rPr>
        <w:t>טידה</w:t>
      </w:r>
      <w:proofErr w:type="spellEnd"/>
      <w:r>
        <w:rPr>
          <w:rFonts w:hint="cs"/>
          <w:rtl/>
        </w:rPr>
        <w:t>.</w:t>
      </w:r>
    </w:p>
    <w:p w:rsidR="0031454F" w:rsidRDefault="0031454F" w:rsidP="0031454F">
      <w:pPr>
        <w:rPr>
          <w:rtl/>
        </w:rPr>
      </w:pPr>
    </w:p>
    <w:sdt>
      <w:sdtPr>
        <w:rPr>
          <w:rtl/>
        </w:rPr>
        <w:alias w:val="דובר"/>
        <w:tag w:val="&lt;ID&gt;0&lt;/ID&gt;&lt;Name&gt;טידה שמיר&lt;/Name&gt;&lt;Data&gt;טידה שמיר&lt;/Data&gt;&lt;MemberID&gt;&lt;/MemberID&gt;"/>
        <w:id w:val="1947259232"/>
        <w:placeholder>
          <w:docPart w:val="DefaultPlaceholder_-1854013440"/>
        </w:placeholder>
        <w15:color w:val="993366"/>
      </w:sdtPr>
      <w:sdtEndPr/>
      <w:sdtContent>
        <w:p w:rsidR="0031454F" w:rsidRDefault="00AD3795" w:rsidP="00AD3795">
          <w:pPr>
            <w:pStyle w:val="a4"/>
            <w:keepNext/>
            <w:rPr>
              <w:rtl/>
            </w:rPr>
          </w:pPr>
          <w:proofErr w:type="spellStart"/>
          <w:r w:rsidRPr="00AD3795">
            <w:rPr>
              <w:rStyle w:val="afd"/>
              <w:color w:val="000000"/>
              <w:rtl/>
            </w:rPr>
            <w:t>טידה</w:t>
          </w:r>
          <w:proofErr w:type="spellEnd"/>
          <w:r w:rsidRPr="00AD3795">
            <w:rPr>
              <w:rStyle w:val="afd"/>
              <w:color w:val="000000"/>
              <w:rtl/>
            </w:rPr>
            <w:t xml:space="preserve"> שמיר</w:t>
          </w:r>
          <w:r w:rsidRPr="00AD3795">
            <w:rPr>
              <w:color w:val="000000"/>
              <w:rtl/>
            </w:rPr>
            <w:t>:</w:t>
          </w:r>
        </w:p>
      </w:sdtContent>
    </w:sdt>
    <w:p w:rsidR="00AD3795" w:rsidRDefault="00AD3795" w:rsidP="00AD3795">
      <w:pPr>
        <w:pStyle w:val="KeepWithNext"/>
        <w:rPr>
          <w:rtl/>
        </w:rPr>
      </w:pPr>
    </w:p>
    <w:p w:rsidR="00AD3795" w:rsidRPr="00AD3795" w:rsidRDefault="00AD3795" w:rsidP="00AD3795">
      <w:pPr>
        <w:rPr>
          <w:rtl/>
        </w:rPr>
      </w:pPr>
      <w:r>
        <w:rPr>
          <w:rFonts w:hint="cs"/>
          <w:rtl/>
        </w:rPr>
        <w:t>מה רצית?</w:t>
      </w:r>
    </w:p>
    <w:p w:rsidR="0031454F" w:rsidRDefault="0031454F" w:rsidP="0031454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98258650"/>
        <w:placeholder>
          <w:docPart w:val="DefaultPlaceholder_-1854013440"/>
        </w:placeholder>
      </w:sdtPr>
      <w:sdtEndPr/>
      <w:sdtContent>
        <w:p w:rsidR="0031454F" w:rsidRDefault="0031454F" w:rsidP="0031454F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1454F" w:rsidRDefault="0031454F" w:rsidP="0031454F">
      <w:pPr>
        <w:pStyle w:val="KeepWithNext"/>
        <w:rPr>
          <w:rtl/>
        </w:rPr>
      </w:pPr>
    </w:p>
    <w:p w:rsidR="0031454F" w:rsidRDefault="00AD3795" w:rsidP="00AD3795">
      <w:pPr>
        <w:rPr>
          <w:rtl/>
        </w:rPr>
      </w:pPr>
      <w:r>
        <w:rPr>
          <w:rFonts w:hint="cs"/>
          <w:rtl/>
        </w:rPr>
        <w:t xml:space="preserve">אני כבר לא מבין. דווקא </w:t>
      </w:r>
      <w:bookmarkStart w:id="131" w:name="_ETM_Q1_865669"/>
      <w:bookmarkEnd w:id="131"/>
      <w:r>
        <w:rPr>
          <w:rFonts w:hint="cs"/>
          <w:rtl/>
        </w:rPr>
        <w:t xml:space="preserve">הבנתי בישיבה הקודמת. מורידים את הסעיף הזה ושלום על ישראל. </w:t>
      </w:r>
      <w:bookmarkStart w:id="132" w:name="_ETM_Q1_864546"/>
      <w:bookmarkEnd w:id="132"/>
      <w:r w:rsidR="0031454F">
        <w:rPr>
          <w:rFonts w:hint="cs"/>
          <w:rtl/>
        </w:rPr>
        <w:t>לא רוצים להוריד את הסעיף הזה, תגידו מה ההסכמה.</w:t>
      </w:r>
      <w:r>
        <w:rPr>
          <w:rFonts w:hint="cs"/>
          <w:rtl/>
        </w:rPr>
        <w:t xml:space="preserve"> מה עושים?</w:t>
      </w:r>
    </w:p>
    <w:p w:rsidR="0031454F" w:rsidRDefault="0031454F" w:rsidP="0031454F">
      <w:pPr>
        <w:rPr>
          <w:rtl/>
        </w:rPr>
      </w:pPr>
    </w:p>
    <w:sdt>
      <w:sdtPr>
        <w:rPr>
          <w:rtl/>
        </w:rPr>
        <w:alias w:val="דובר_המשך"/>
        <w:tag w:val="&lt;ID&gt;0&lt;/ID&gt;&lt;Name&gt;טידה שמיר&lt;/Name&gt;&lt;Data&gt;טידה שמיר&lt;/Data&gt;&lt;Shortcut&gt;&lt;/Shortcut&gt;"/>
        <w:id w:val="742151246"/>
        <w:placeholder>
          <w:docPart w:val="DefaultPlaceholder_-1854013440"/>
        </w:placeholder>
        <w15:color w:val="993366"/>
      </w:sdtPr>
      <w:sdtEndPr/>
      <w:sdtContent>
        <w:p w:rsidR="0031454F" w:rsidRDefault="00AD3795" w:rsidP="00AD3795">
          <w:pPr>
            <w:pStyle w:val="-"/>
            <w:keepNext/>
            <w:rPr>
              <w:rtl/>
            </w:rPr>
          </w:pPr>
          <w:proofErr w:type="spellStart"/>
          <w:r w:rsidRPr="00AD3795">
            <w:rPr>
              <w:rStyle w:val="afd"/>
              <w:color w:val="000000"/>
              <w:rtl/>
            </w:rPr>
            <w:t>טידה</w:t>
          </w:r>
          <w:proofErr w:type="spellEnd"/>
          <w:r w:rsidRPr="00AD3795">
            <w:rPr>
              <w:rStyle w:val="afd"/>
              <w:color w:val="000000"/>
              <w:rtl/>
            </w:rPr>
            <w:t xml:space="preserve"> שמיר</w:t>
          </w:r>
          <w:r w:rsidRPr="00AD3795">
            <w:rPr>
              <w:color w:val="000000"/>
              <w:rtl/>
            </w:rPr>
            <w:t>:</w:t>
          </w:r>
        </w:p>
      </w:sdtContent>
    </w:sdt>
    <w:p w:rsidR="00AD3795" w:rsidRDefault="00AD3795" w:rsidP="00AD3795">
      <w:pPr>
        <w:pStyle w:val="KeepWithNext"/>
        <w:rPr>
          <w:rtl/>
        </w:rPr>
      </w:pPr>
    </w:p>
    <w:p w:rsidR="0031454F" w:rsidRDefault="00AD3795" w:rsidP="00AD3795">
      <w:pPr>
        <w:rPr>
          <w:rtl/>
        </w:rPr>
      </w:pPr>
      <w:r>
        <w:rPr>
          <w:rFonts w:hint="cs"/>
          <w:rtl/>
        </w:rPr>
        <w:t xml:space="preserve">אז אני אסביר: </w:t>
      </w:r>
      <w:r w:rsidR="0031454F">
        <w:rPr>
          <w:rFonts w:hint="cs"/>
          <w:rtl/>
        </w:rPr>
        <w:t>לכאור</w:t>
      </w:r>
      <w:r>
        <w:rPr>
          <w:rFonts w:hint="cs"/>
          <w:rtl/>
        </w:rPr>
        <w:t>ה - -</w:t>
      </w:r>
    </w:p>
    <w:p w:rsidR="0031454F" w:rsidRDefault="0031454F" w:rsidP="0031454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46954707"/>
        <w:placeholder>
          <w:docPart w:val="DefaultPlaceholder_-1854013440"/>
        </w:placeholder>
      </w:sdtPr>
      <w:sdtEndPr/>
      <w:sdtContent>
        <w:p w:rsidR="0031454F" w:rsidRDefault="0031454F" w:rsidP="0031454F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1454F" w:rsidRDefault="0031454F" w:rsidP="0031454F">
      <w:pPr>
        <w:pStyle w:val="KeepWithNext"/>
        <w:rPr>
          <w:rtl/>
        </w:rPr>
      </w:pPr>
    </w:p>
    <w:p w:rsidR="0031454F" w:rsidRDefault="00AD3795" w:rsidP="00AD3795">
      <w:pPr>
        <w:rPr>
          <w:rtl/>
        </w:rPr>
      </w:pPr>
      <w:r>
        <w:rPr>
          <w:rFonts w:hint="cs"/>
          <w:rtl/>
        </w:rPr>
        <w:t xml:space="preserve">לא הסברים. </w:t>
      </w:r>
      <w:r w:rsidR="0031454F">
        <w:rPr>
          <w:rFonts w:hint="cs"/>
          <w:rtl/>
        </w:rPr>
        <w:t>מה את מציעה לנו</w:t>
      </w:r>
      <w:r>
        <w:rPr>
          <w:rFonts w:hint="cs"/>
          <w:rtl/>
        </w:rPr>
        <w:t>,</w:t>
      </w:r>
      <w:r w:rsidR="0031454F">
        <w:rPr>
          <w:rFonts w:hint="cs"/>
          <w:rtl/>
        </w:rPr>
        <w:t xml:space="preserve"> כוועדה</w:t>
      </w:r>
      <w:r>
        <w:rPr>
          <w:rFonts w:hint="cs"/>
          <w:rtl/>
        </w:rPr>
        <w:t>,</w:t>
      </w:r>
      <w:r w:rsidR="0031454F">
        <w:rPr>
          <w:rFonts w:hint="cs"/>
          <w:rtl/>
        </w:rPr>
        <w:t xml:space="preserve"> לעשות עם הסעיף הזה</w:t>
      </w:r>
      <w:r>
        <w:rPr>
          <w:rFonts w:hint="cs"/>
          <w:rtl/>
        </w:rPr>
        <w:t>?</w:t>
      </w:r>
      <w:bookmarkStart w:id="133" w:name="_ETM_Q1_885943"/>
      <w:bookmarkEnd w:id="133"/>
      <w:r>
        <w:rPr>
          <w:rFonts w:hint="cs"/>
          <w:rtl/>
        </w:rPr>
        <w:t xml:space="preserve"> תכף נשמע את יואב.</w:t>
      </w:r>
    </w:p>
    <w:p w:rsidR="0031454F" w:rsidRDefault="0031454F" w:rsidP="0031454F">
      <w:pPr>
        <w:rPr>
          <w:rtl/>
        </w:rPr>
      </w:pPr>
    </w:p>
    <w:sdt>
      <w:sdtPr>
        <w:rPr>
          <w:rtl/>
        </w:rPr>
        <w:alias w:val="דובר_המשך"/>
        <w:tag w:val="&lt;ID&gt;0&lt;/ID&gt;&lt;Name&gt;טידה שמיר&lt;/Name&gt;&lt;Data&gt;טידה שמיר&lt;/Data&gt;&lt;Shortcut&gt;&lt;/Shortcut&gt;"/>
        <w:id w:val="1494061989"/>
        <w:placeholder>
          <w:docPart w:val="DefaultPlaceholder_-1854013440"/>
        </w:placeholder>
        <w15:color w:val="993366"/>
      </w:sdtPr>
      <w:sdtEndPr/>
      <w:sdtContent>
        <w:p w:rsidR="0031454F" w:rsidRDefault="00AD3795" w:rsidP="00AD3795">
          <w:pPr>
            <w:pStyle w:val="-"/>
            <w:keepNext/>
            <w:rPr>
              <w:rtl/>
            </w:rPr>
          </w:pPr>
          <w:proofErr w:type="spellStart"/>
          <w:r w:rsidRPr="00AD3795">
            <w:rPr>
              <w:rStyle w:val="afd"/>
              <w:color w:val="000000"/>
              <w:rtl/>
            </w:rPr>
            <w:t>טידה</w:t>
          </w:r>
          <w:proofErr w:type="spellEnd"/>
          <w:r w:rsidRPr="00AD3795">
            <w:rPr>
              <w:rStyle w:val="afd"/>
              <w:color w:val="000000"/>
              <w:rtl/>
            </w:rPr>
            <w:t xml:space="preserve"> שמיר</w:t>
          </w:r>
          <w:r w:rsidRPr="00AD3795">
            <w:rPr>
              <w:color w:val="000000"/>
              <w:rtl/>
            </w:rPr>
            <w:t>:</w:t>
          </w:r>
        </w:p>
      </w:sdtContent>
    </w:sdt>
    <w:p w:rsidR="00AD3795" w:rsidRDefault="00AD3795" w:rsidP="00AD3795">
      <w:pPr>
        <w:pStyle w:val="KeepWithNext"/>
        <w:rPr>
          <w:rtl/>
        </w:rPr>
      </w:pPr>
    </w:p>
    <w:p w:rsidR="0031454F" w:rsidRDefault="0031454F" w:rsidP="00AD3795">
      <w:pPr>
        <w:rPr>
          <w:rtl/>
        </w:rPr>
      </w:pPr>
      <w:r>
        <w:rPr>
          <w:rFonts w:hint="cs"/>
          <w:rtl/>
        </w:rPr>
        <w:t>אנחנו מציעים שהסעיף בנוסח</w:t>
      </w:r>
      <w:r w:rsidR="00AD3795">
        <w:rPr>
          <w:rFonts w:hint="cs"/>
          <w:rtl/>
        </w:rPr>
        <w:t xml:space="preserve"> כפי שהוצע</w:t>
      </w:r>
      <w:r>
        <w:rPr>
          <w:rFonts w:hint="cs"/>
          <w:rtl/>
        </w:rPr>
        <w:t xml:space="preserve"> ויוספו לו </w:t>
      </w:r>
      <w:r w:rsidR="00AD3795">
        <w:rPr>
          <w:rFonts w:hint="cs"/>
          <w:rtl/>
        </w:rPr>
        <w:t xml:space="preserve">בסוף </w:t>
      </w:r>
      <w:r>
        <w:rPr>
          <w:rFonts w:hint="cs"/>
          <w:rtl/>
        </w:rPr>
        <w:t>המילים</w:t>
      </w:r>
      <w:r w:rsidR="00AD3795">
        <w:rPr>
          <w:rFonts w:hint="cs"/>
          <w:rtl/>
        </w:rPr>
        <w:t xml:space="preserve">: שאינו חייב ברישיון </w:t>
      </w:r>
      <w:bookmarkStart w:id="134" w:name="_ETM_Q1_901412"/>
      <w:bookmarkEnd w:id="134"/>
      <w:r w:rsidR="00AD3795">
        <w:rPr>
          <w:rFonts w:hint="cs"/>
          <w:rtl/>
        </w:rPr>
        <w:t>מכוח חוק הבנקאות</w:t>
      </w:r>
      <w:r>
        <w:rPr>
          <w:rFonts w:hint="cs"/>
          <w:rtl/>
        </w:rPr>
        <w:t>. הפטור יינתן לגופים ש</w:t>
      </w:r>
      <w:r w:rsidR="00650410">
        <w:rPr>
          <w:rFonts w:hint="cs"/>
          <w:rtl/>
        </w:rPr>
        <w:t xml:space="preserve">עונים על ההסדרה, התקנה. הכוונה לבנקים זרים. נגיד </w:t>
      </w:r>
      <w:bookmarkStart w:id="135" w:name="_ETM_Q1_916625"/>
      <w:bookmarkEnd w:id="135"/>
      <w:r w:rsidR="00650410">
        <w:rPr>
          <w:rFonts w:hint="cs"/>
          <w:rtl/>
        </w:rPr>
        <w:t xml:space="preserve">ככה: לא כל נוכחות של בנק זר בישראל מחייבת רישוי </w:t>
      </w:r>
      <w:bookmarkStart w:id="136" w:name="_ETM_Q1_923696"/>
      <w:bookmarkEnd w:id="136"/>
      <w:r w:rsidR="00650410">
        <w:rPr>
          <w:rFonts w:hint="cs"/>
          <w:rtl/>
        </w:rPr>
        <w:t xml:space="preserve">של חוק הבנקאות (רישוי). אומר שוק ההון שאם זה נופל </w:t>
      </w:r>
      <w:bookmarkStart w:id="137" w:name="_ETM_Q1_930416"/>
      <w:bookmarkEnd w:id="137"/>
      <w:r w:rsidR="00650410">
        <w:rPr>
          <w:rFonts w:hint="cs"/>
          <w:rtl/>
        </w:rPr>
        <w:t xml:space="preserve">במקום שהם נותנים אשראי בישראל ומשום מה </w:t>
      </w:r>
      <w:r w:rsidR="00650410">
        <w:rPr>
          <w:rtl/>
        </w:rPr>
        <w:t>–</w:t>
      </w:r>
      <w:r w:rsidR="00650410">
        <w:rPr>
          <w:rFonts w:hint="cs"/>
          <w:rtl/>
        </w:rPr>
        <w:t xml:space="preserve"> אני לא </w:t>
      </w:r>
      <w:bookmarkStart w:id="138" w:name="_ETM_Q1_935345"/>
      <w:bookmarkEnd w:id="138"/>
      <w:r w:rsidR="00650410">
        <w:rPr>
          <w:rFonts w:hint="cs"/>
          <w:rtl/>
        </w:rPr>
        <w:t xml:space="preserve">בטוחה שזה נכון אבל משום מה זה לא מחייב רישוי </w:t>
      </w:r>
      <w:bookmarkStart w:id="139" w:name="_ETM_Q1_933086"/>
      <w:bookmarkEnd w:id="139"/>
      <w:r w:rsidR="00650410">
        <w:rPr>
          <w:rFonts w:hint="cs"/>
          <w:rtl/>
        </w:rPr>
        <w:t xml:space="preserve">לפי חוק בנק ישראל, אני נותן להם פטור. אני גם </w:t>
      </w:r>
      <w:bookmarkStart w:id="140" w:name="_ETM_Q1_940372"/>
      <w:bookmarkEnd w:id="140"/>
      <w:r w:rsidR="00650410">
        <w:rPr>
          <w:rFonts w:hint="cs"/>
          <w:rtl/>
        </w:rPr>
        <w:t xml:space="preserve">לא אתחיל להפעיל עליהם רגולציה, נתתי להם פטור אז </w:t>
      </w:r>
      <w:bookmarkStart w:id="141" w:name="_ETM_Q1_939716"/>
      <w:bookmarkEnd w:id="141"/>
      <w:proofErr w:type="spellStart"/>
      <w:r w:rsidR="00650410">
        <w:rPr>
          <w:rFonts w:hint="cs"/>
          <w:rtl/>
        </w:rPr>
        <w:t>הכל</w:t>
      </w:r>
      <w:proofErr w:type="spellEnd"/>
      <w:r w:rsidR="00650410">
        <w:rPr>
          <w:rFonts w:hint="cs"/>
          <w:rtl/>
        </w:rPr>
        <w:t xml:space="preserve"> בסדר. אם הם לא צריכים רישוי לפי חוק </w:t>
      </w:r>
      <w:bookmarkStart w:id="142" w:name="_ETM_Q1_946423"/>
      <w:bookmarkEnd w:id="142"/>
      <w:r w:rsidR="00650410">
        <w:rPr>
          <w:rFonts w:hint="cs"/>
          <w:rtl/>
        </w:rPr>
        <w:t xml:space="preserve">בנק ישראל והוא נותן להם מראש פטור בתקנות אז זה </w:t>
      </w:r>
      <w:bookmarkStart w:id="143" w:name="_ETM_Q1_952408"/>
      <w:bookmarkEnd w:id="143"/>
      <w:r w:rsidR="00650410">
        <w:rPr>
          <w:rFonts w:hint="cs"/>
          <w:rtl/>
        </w:rPr>
        <w:t>בסדר.</w:t>
      </w: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05342357"/>
        <w:placeholder>
          <w:docPart w:val="DefaultPlaceholder_-1854013440"/>
        </w:placeholder>
      </w:sdtPr>
      <w:sdtEndPr/>
      <w:sdtContent>
        <w:p w:rsidR="0031454F" w:rsidRDefault="00A828C4" w:rsidP="00A828C4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A828C4" w:rsidRDefault="00A828C4" w:rsidP="00A828C4">
      <w:pPr>
        <w:pStyle w:val="KeepWithNext"/>
        <w:rPr>
          <w:rtl/>
        </w:rPr>
      </w:pPr>
    </w:p>
    <w:p w:rsidR="00A828C4" w:rsidRDefault="00A828C4" w:rsidP="00A828C4">
      <w:pPr>
        <w:rPr>
          <w:rtl/>
        </w:rPr>
      </w:pPr>
      <w:r>
        <w:rPr>
          <w:rFonts w:hint="cs"/>
          <w:rtl/>
        </w:rPr>
        <w:t>יואב. דווקא נשמע הגיוני</w:t>
      </w:r>
      <w:r w:rsidR="00650410">
        <w:rPr>
          <w:rFonts w:hint="cs"/>
          <w:rtl/>
        </w:rPr>
        <w:t>.</w:t>
      </w:r>
    </w:p>
    <w:p w:rsidR="00A828C4" w:rsidRDefault="00A828C4" w:rsidP="00A828C4">
      <w:pPr>
        <w:rPr>
          <w:rtl/>
        </w:rPr>
      </w:pPr>
    </w:p>
    <w:sdt>
      <w:sdtPr>
        <w:rPr>
          <w:rtl/>
        </w:rPr>
        <w:alias w:val="אורח"/>
        <w:tag w:val="&lt;ID&gt;581826&lt;/ID&gt;&lt;Name&gt;יואב גפני&lt;/Name&gt;&lt;Data&gt;יואב גפני&lt;/Data&gt;&lt;Shortcut&gt;יוגפ&lt;/Shortcut&gt;&lt;Title&gt;סגן בכיר לממונה על שוק ההון, משרד האוצר&lt;/Title&gt;"/>
        <w:id w:val="463013434"/>
        <w:placeholder>
          <w:docPart w:val="DefaultPlaceholder_-1854013440"/>
        </w:placeholder>
        <w15:color w:val="993366"/>
      </w:sdtPr>
      <w:sdtEndPr/>
      <w:sdtContent>
        <w:p w:rsidR="00A828C4" w:rsidRDefault="00650410" w:rsidP="00650410">
          <w:pPr>
            <w:pStyle w:val="af9"/>
            <w:keepNext/>
            <w:rPr>
              <w:rtl/>
            </w:rPr>
          </w:pPr>
          <w:r w:rsidRPr="00650410">
            <w:rPr>
              <w:rStyle w:val="afd"/>
              <w:color w:val="000000"/>
              <w:rtl/>
            </w:rPr>
            <w:t>יואב גפני</w:t>
          </w:r>
          <w:r w:rsidRPr="00650410">
            <w:rPr>
              <w:color w:val="000000"/>
              <w:rtl/>
            </w:rPr>
            <w:t>:</w:t>
          </w:r>
        </w:p>
      </w:sdtContent>
    </w:sdt>
    <w:p w:rsidR="00650410" w:rsidRDefault="00650410" w:rsidP="00650410">
      <w:pPr>
        <w:pStyle w:val="KeepWithNext"/>
        <w:rPr>
          <w:rtl/>
        </w:rPr>
      </w:pPr>
    </w:p>
    <w:p w:rsidR="00A828C4" w:rsidRDefault="00A828C4" w:rsidP="00A828C4">
      <w:pPr>
        <w:rPr>
          <w:rtl/>
        </w:rPr>
      </w:pPr>
      <w:bookmarkStart w:id="144" w:name="_ETM_Q1_955875"/>
      <w:bookmarkEnd w:id="144"/>
      <w:r>
        <w:rPr>
          <w:rFonts w:hint="cs"/>
          <w:rtl/>
        </w:rPr>
        <w:t xml:space="preserve">הגיוני בהחלט ואנחנו מסכימים. </w:t>
      </w:r>
      <w:r w:rsidR="00650410">
        <w:rPr>
          <w:rFonts w:hint="cs"/>
          <w:rtl/>
        </w:rPr>
        <w:t xml:space="preserve">אני מציג את הצד העקרוני של העמדה שלנו: </w:t>
      </w:r>
      <w:bookmarkStart w:id="145" w:name="_ETM_Q1_956658"/>
      <w:bookmarkEnd w:id="145"/>
      <w:r>
        <w:rPr>
          <w:rFonts w:hint="cs"/>
          <w:rtl/>
        </w:rPr>
        <w:t xml:space="preserve">אנחנו היינו צריכים </w:t>
      </w:r>
      <w:r w:rsidR="00650410">
        <w:rPr>
          <w:rFonts w:hint="cs"/>
          <w:rtl/>
        </w:rPr>
        <w:t xml:space="preserve">לטכס עצה ולחשוב האם לגבי אותם גופים שאינם מחויבים </w:t>
      </w:r>
      <w:bookmarkStart w:id="146" w:name="_ETM_Q1_964054"/>
      <w:bookmarkEnd w:id="146"/>
      <w:r w:rsidR="00650410">
        <w:rPr>
          <w:rFonts w:hint="cs"/>
          <w:rtl/>
        </w:rPr>
        <w:t xml:space="preserve">ברישיון לפי חוק הבנקאות (רישוי), יש מקום שהשר לפי </w:t>
      </w:r>
      <w:bookmarkStart w:id="147" w:name="_ETM_Q1_977429"/>
      <w:bookmarkEnd w:id="147"/>
      <w:r w:rsidR="00650410">
        <w:rPr>
          <w:rFonts w:hint="cs"/>
          <w:rtl/>
        </w:rPr>
        <w:t xml:space="preserve">הסמכות שלו יפטור אותם מחוק שירותים פיננסיים מוסדרים, חובת רישוי </w:t>
      </w:r>
      <w:bookmarkStart w:id="148" w:name="_ETM_Q1_980537"/>
      <w:bookmarkEnd w:id="148"/>
      <w:r w:rsidR="00650410">
        <w:rPr>
          <w:rFonts w:hint="cs"/>
          <w:rtl/>
        </w:rPr>
        <w:t xml:space="preserve">לפי חוק שירותים פיננסיים מוסדרים. וסברנו שלמשך תקופת מעבר, הוראת </w:t>
      </w:r>
      <w:bookmarkStart w:id="149" w:name="_ETM_Q1_995772"/>
      <w:bookmarkEnd w:id="149"/>
      <w:r w:rsidR="00650410">
        <w:rPr>
          <w:rFonts w:hint="cs"/>
          <w:rtl/>
        </w:rPr>
        <w:t xml:space="preserve">שעה, לאחר שפגשנו חלק מהגופים האלה, יש מקום לפטור </w:t>
      </w:r>
      <w:bookmarkStart w:id="150" w:name="_ETM_Q1_1002716"/>
      <w:bookmarkEnd w:id="150"/>
      <w:r w:rsidR="00650410">
        <w:rPr>
          <w:rFonts w:hint="cs"/>
          <w:rtl/>
        </w:rPr>
        <w:t>אותם. מה שאנחנו הבנו במהלך הדיונים האחרונים זה שאנחנו למעשה</w:t>
      </w:r>
      <w:bookmarkStart w:id="151" w:name="_ETM_Q1_1006705"/>
      <w:bookmarkEnd w:id="151"/>
      <w:r w:rsidR="00650410">
        <w:rPr>
          <w:rFonts w:hint="cs"/>
          <w:rtl/>
        </w:rPr>
        <w:t xml:space="preserve"> החלנו את זה ממילא על גופים שזה היה בלתי רלוונטי </w:t>
      </w:r>
      <w:bookmarkStart w:id="152" w:name="_ETM_Q1_1007174"/>
      <w:bookmarkEnd w:id="152"/>
      <w:r w:rsidR="00F342C0">
        <w:rPr>
          <w:rFonts w:hint="cs"/>
          <w:rtl/>
        </w:rPr>
        <w:t xml:space="preserve">לגביהם מכיוון שאם הם מחויבים ברישיון לפי חוק הבנקאות </w:t>
      </w:r>
      <w:bookmarkStart w:id="153" w:name="_ETM_Q1_1009516"/>
      <w:bookmarkEnd w:id="153"/>
      <w:r w:rsidR="00F342C0">
        <w:rPr>
          <w:rFonts w:hint="cs"/>
          <w:rtl/>
        </w:rPr>
        <w:t xml:space="preserve">(רישוי) ממילא החוק לא חל עליהם וממילא אי </w:t>
      </w:r>
      <w:bookmarkStart w:id="154" w:name="_ETM_Q1_1021820"/>
      <w:bookmarkEnd w:id="154"/>
      <w:r w:rsidR="00F342C0">
        <w:rPr>
          <w:rFonts w:hint="cs"/>
          <w:rtl/>
        </w:rPr>
        <w:t>אפשר לפטור אותם. אבל אם חוק בנקאות (רישוי),</w:t>
      </w:r>
      <w:bookmarkStart w:id="155" w:name="_ETM_Q1_1021977"/>
      <w:bookmarkEnd w:id="155"/>
      <w:r w:rsidR="00F342C0">
        <w:rPr>
          <w:rFonts w:hint="cs"/>
          <w:rtl/>
        </w:rPr>
        <w:t xml:space="preserve"> כפי </w:t>
      </w:r>
      <w:proofErr w:type="spellStart"/>
      <w:r w:rsidR="00F342C0">
        <w:rPr>
          <w:rFonts w:hint="cs"/>
          <w:rtl/>
        </w:rPr>
        <w:t>שטידה</w:t>
      </w:r>
      <w:proofErr w:type="spellEnd"/>
      <w:r w:rsidR="00F342C0">
        <w:rPr>
          <w:rFonts w:hint="cs"/>
          <w:rtl/>
        </w:rPr>
        <w:t xml:space="preserve"> פירטה כעת לא חל עליהם, אז הם נמצאים </w:t>
      </w:r>
      <w:bookmarkStart w:id="156" w:name="_ETM_Q1_1029561"/>
      <w:bookmarkEnd w:id="156"/>
      <w:r w:rsidR="00F342C0">
        <w:rPr>
          <w:rFonts w:hint="cs"/>
          <w:rtl/>
        </w:rPr>
        <w:t xml:space="preserve">בתוך השטח של חוק </w:t>
      </w:r>
      <w:r w:rsidR="00440940">
        <w:rPr>
          <w:rFonts w:hint="cs"/>
          <w:rtl/>
        </w:rPr>
        <w:t xml:space="preserve">שירותים פיננסיים מוסדרים, ופה היינו בדיון </w:t>
      </w:r>
      <w:bookmarkStart w:id="157" w:name="_ETM_Q1_1035346"/>
      <w:bookmarkEnd w:id="157"/>
      <w:r w:rsidR="00440940">
        <w:rPr>
          <w:rFonts w:hint="cs"/>
          <w:rtl/>
        </w:rPr>
        <w:t>המהותי אצלנו שאליו הגענו למעשה בדיון הקודם, ואמרנו שאלה גופים</w:t>
      </w:r>
      <w:bookmarkStart w:id="158" w:name="_ETM_Q1_1042290"/>
      <w:bookmarkEnd w:id="158"/>
      <w:r w:rsidR="00440940">
        <w:rPr>
          <w:rFonts w:hint="cs"/>
          <w:rtl/>
        </w:rPr>
        <w:t xml:space="preserve"> שאנחנו רוצים לפטור אותם מחובת רישוי בעת הזו.</w:t>
      </w:r>
    </w:p>
    <w:p w:rsidR="00047645" w:rsidRDefault="00047645" w:rsidP="00A828C4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57326005"/>
        <w:placeholder>
          <w:docPart w:val="DefaultPlaceholder_-1854013440"/>
        </w:placeholder>
      </w:sdtPr>
      <w:sdtEndPr/>
      <w:sdtContent>
        <w:p w:rsidR="00047645" w:rsidRDefault="00047645" w:rsidP="0004764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47645" w:rsidRDefault="00047645" w:rsidP="00047645">
      <w:pPr>
        <w:pStyle w:val="KeepWithNext"/>
        <w:rPr>
          <w:rtl/>
        </w:rPr>
      </w:pPr>
    </w:p>
    <w:p w:rsidR="00047645" w:rsidRDefault="00047645" w:rsidP="00047645">
      <w:pPr>
        <w:rPr>
          <w:rtl/>
        </w:rPr>
      </w:pPr>
      <w:r>
        <w:rPr>
          <w:rFonts w:hint="cs"/>
          <w:rtl/>
        </w:rPr>
        <w:t>טוב.</w:t>
      </w:r>
    </w:p>
    <w:p w:rsidR="00047645" w:rsidRDefault="00047645" w:rsidP="00047645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73707588"/>
        <w:placeholder>
          <w:docPart w:val="DefaultPlaceholder_-1854013440"/>
        </w:placeholder>
        <w15:color w:val="993366"/>
      </w:sdtPr>
      <w:sdtEndPr/>
      <w:sdtContent>
        <w:p w:rsidR="00047645" w:rsidRDefault="00440940" w:rsidP="00440940">
          <w:pPr>
            <w:pStyle w:val="a4"/>
            <w:keepNext/>
            <w:rPr>
              <w:rtl/>
            </w:rPr>
          </w:pPr>
          <w:r w:rsidRPr="00440940">
            <w:rPr>
              <w:rStyle w:val="afd"/>
              <w:color w:val="000000"/>
              <w:rtl/>
            </w:rPr>
            <w:t>שגית אפיק</w:t>
          </w:r>
          <w:r w:rsidRPr="00440940">
            <w:rPr>
              <w:color w:val="000000"/>
              <w:rtl/>
            </w:rPr>
            <w:t>:</w:t>
          </w:r>
        </w:p>
      </w:sdtContent>
    </w:sdt>
    <w:p w:rsidR="00440940" w:rsidRDefault="00440940" w:rsidP="00440940">
      <w:pPr>
        <w:pStyle w:val="KeepWithNext"/>
        <w:rPr>
          <w:rtl/>
        </w:rPr>
      </w:pPr>
    </w:p>
    <w:p w:rsidR="00047645" w:rsidRDefault="00047645" w:rsidP="00047645">
      <w:pPr>
        <w:rPr>
          <w:rtl/>
        </w:rPr>
      </w:pPr>
      <w:r>
        <w:rPr>
          <w:rFonts w:hint="cs"/>
          <w:rtl/>
        </w:rPr>
        <w:t>אז המשמעות היא שלא יצטרכו לפנות לשני רגולט</w:t>
      </w:r>
      <w:r w:rsidR="00440940">
        <w:rPr>
          <w:rFonts w:hint="cs"/>
          <w:rtl/>
        </w:rPr>
        <w:t xml:space="preserve">ורים כי ברגע שיש פטור מכוח בנק ישראל </w:t>
      </w:r>
      <w:bookmarkStart w:id="159" w:name="_ETM_Q1_1055182"/>
      <w:bookmarkEnd w:id="159"/>
      <w:r w:rsidR="00440940">
        <w:rPr>
          <w:rFonts w:hint="cs"/>
          <w:rtl/>
        </w:rPr>
        <w:t>אתם תתנו - -</w:t>
      </w:r>
    </w:p>
    <w:p w:rsidR="00047645" w:rsidRDefault="00047645" w:rsidP="00047645">
      <w:pPr>
        <w:rPr>
          <w:rtl/>
        </w:rPr>
      </w:pPr>
    </w:p>
    <w:sdt>
      <w:sdtPr>
        <w:rPr>
          <w:rtl/>
        </w:rPr>
        <w:alias w:val="דובר"/>
        <w:tag w:val="&lt;ID&gt;0&lt;/ID&gt;&lt;Name&gt;טידה שמיר&lt;/Name&gt;&lt;Data&gt;טידה שמיר&lt;/Data&gt;&lt;MemberID&gt;&lt;/MemberID&gt;"/>
        <w:id w:val="562456254"/>
        <w:placeholder>
          <w:docPart w:val="DefaultPlaceholder_-1854013440"/>
        </w:placeholder>
        <w15:color w:val="993366"/>
      </w:sdtPr>
      <w:sdtEndPr/>
      <w:sdtContent>
        <w:p w:rsidR="00047645" w:rsidRDefault="00440940" w:rsidP="00440940">
          <w:pPr>
            <w:pStyle w:val="a4"/>
            <w:keepNext/>
            <w:rPr>
              <w:rtl/>
            </w:rPr>
          </w:pPr>
          <w:proofErr w:type="spellStart"/>
          <w:r w:rsidRPr="00440940">
            <w:rPr>
              <w:rStyle w:val="afd"/>
              <w:color w:val="000000"/>
              <w:rtl/>
            </w:rPr>
            <w:t>טידה</w:t>
          </w:r>
          <w:proofErr w:type="spellEnd"/>
          <w:r w:rsidRPr="00440940">
            <w:rPr>
              <w:rStyle w:val="afd"/>
              <w:color w:val="000000"/>
              <w:rtl/>
            </w:rPr>
            <w:t xml:space="preserve"> שמיר</w:t>
          </w:r>
          <w:r w:rsidRPr="00440940">
            <w:rPr>
              <w:color w:val="000000"/>
              <w:rtl/>
            </w:rPr>
            <w:t>:</w:t>
          </w:r>
        </w:p>
      </w:sdtContent>
    </w:sdt>
    <w:p w:rsidR="00440940" w:rsidRDefault="00440940" w:rsidP="00440940">
      <w:pPr>
        <w:pStyle w:val="KeepWithNext"/>
        <w:rPr>
          <w:rtl/>
        </w:rPr>
      </w:pPr>
    </w:p>
    <w:p w:rsidR="00047645" w:rsidRDefault="00047645" w:rsidP="00047645">
      <w:pPr>
        <w:rPr>
          <w:rtl/>
        </w:rPr>
      </w:pPr>
      <w:r>
        <w:rPr>
          <w:rFonts w:hint="cs"/>
          <w:rtl/>
        </w:rPr>
        <w:t>אין פטור</w:t>
      </w:r>
      <w:r w:rsidR="00440940">
        <w:rPr>
          <w:rFonts w:hint="cs"/>
          <w:rtl/>
        </w:rPr>
        <w:t>.</w:t>
      </w:r>
    </w:p>
    <w:p w:rsidR="00047645" w:rsidRDefault="00047645" w:rsidP="00047645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1600978707"/>
        <w:placeholder>
          <w:docPart w:val="DefaultPlaceholder_-1854013440"/>
        </w:placeholder>
        <w15:color w:val="993366"/>
      </w:sdtPr>
      <w:sdtEndPr/>
      <w:sdtContent>
        <w:p w:rsidR="00047645" w:rsidRDefault="00440940" w:rsidP="00440940">
          <w:pPr>
            <w:pStyle w:val="a4"/>
            <w:keepNext/>
            <w:rPr>
              <w:rtl/>
            </w:rPr>
          </w:pPr>
          <w:r w:rsidRPr="00440940">
            <w:rPr>
              <w:rStyle w:val="afd"/>
              <w:color w:val="000000"/>
              <w:rtl/>
            </w:rPr>
            <w:t>שגית אפיק</w:t>
          </w:r>
          <w:r w:rsidRPr="00440940">
            <w:rPr>
              <w:color w:val="000000"/>
              <w:rtl/>
            </w:rPr>
            <w:t>:</w:t>
          </w:r>
        </w:p>
      </w:sdtContent>
    </w:sdt>
    <w:p w:rsidR="00440940" w:rsidRDefault="00440940" w:rsidP="00440940">
      <w:pPr>
        <w:pStyle w:val="KeepWithNext"/>
        <w:rPr>
          <w:rtl/>
        </w:rPr>
      </w:pPr>
    </w:p>
    <w:p w:rsidR="00440940" w:rsidRPr="00440940" w:rsidRDefault="00440940" w:rsidP="00440940">
      <w:pPr>
        <w:rPr>
          <w:rtl/>
        </w:rPr>
      </w:pPr>
      <w:r>
        <w:rPr>
          <w:rFonts w:hint="cs"/>
          <w:rtl/>
        </w:rPr>
        <w:t>אתם תתנו את הפטור אצלכם?</w:t>
      </w:r>
    </w:p>
    <w:p w:rsidR="00047645" w:rsidRDefault="00047645" w:rsidP="00047645">
      <w:pPr>
        <w:rPr>
          <w:rtl/>
        </w:rPr>
      </w:pPr>
    </w:p>
    <w:sdt>
      <w:sdtPr>
        <w:rPr>
          <w:rtl/>
        </w:rPr>
        <w:alias w:val="דובר"/>
        <w:tag w:val="&lt;ID&gt;0&lt;/ID&gt;&lt;Name&gt;טידה שמיר&lt;/Name&gt;&lt;Data&gt;טידה שמיר&lt;/Data&gt;&lt;MemberID&gt;&lt;/MemberID&gt;"/>
        <w:id w:val="-2133549100"/>
        <w:placeholder>
          <w:docPart w:val="DefaultPlaceholder_-1854013440"/>
        </w:placeholder>
        <w15:color w:val="993366"/>
      </w:sdtPr>
      <w:sdtEndPr/>
      <w:sdtContent>
        <w:p w:rsidR="00047645" w:rsidRDefault="00440940" w:rsidP="00440940">
          <w:pPr>
            <w:pStyle w:val="a4"/>
            <w:keepNext/>
            <w:rPr>
              <w:rtl/>
            </w:rPr>
          </w:pPr>
          <w:proofErr w:type="spellStart"/>
          <w:r w:rsidRPr="00440940">
            <w:rPr>
              <w:rStyle w:val="afd"/>
              <w:color w:val="000000"/>
              <w:rtl/>
            </w:rPr>
            <w:t>טידה</w:t>
          </w:r>
          <w:proofErr w:type="spellEnd"/>
          <w:r w:rsidRPr="00440940">
            <w:rPr>
              <w:rStyle w:val="afd"/>
              <w:color w:val="000000"/>
              <w:rtl/>
            </w:rPr>
            <w:t xml:space="preserve"> שמיר</w:t>
          </w:r>
          <w:r w:rsidRPr="00440940">
            <w:rPr>
              <w:color w:val="000000"/>
              <w:rtl/>
            </w:rPr>
            <w:t>:</w:t>
          </w:r>
        </w:p>
      </w:sdtContent>
    </w:sdt>
    <w:p w:rsidR="00440940" w:rsidRDefault="00440940" w:rsidP="00440940">
      <w:pPr>
        <w:pStyle w:val="KeepWithNext"/>
        <w:rPr>
          <w:rtl/>
        </w:rPr>
      </w:pPr>
    </w:p>
    <w:p w:rsidR="00047645" w:rsidRDefault="00047645" w:rsidP="00047645">
      <w:pPr>
        <w:rPr>
          <w:rtl/>
        </w:rPr>
      </w:pPr>
      <w:r>
        <w:rPr>
          <w:rFonts w:hint="cs"/>
          <w:rtl/>
        </w:rPr>
        <w:t>אנחנו לא נותנים פטור. אני לא עשיתי שום שינוי של החוק שלי</w:t>
      </w:r>
      <w:r w:rsidR="00440940">
        <w:rPr>
          <w:rFonts w:hint="cs"/>
          <w:rtl/>
        </w:rPr>
        <w:t xml:space="preserve">. אני דנה </w:t>
      </w:r>
      <w:bookmarkStart w:id="160" w:name="_ETM_Q1_1064742"/>
      <w:bookmarkEnd w:id="160"/>
      <w:r w:rsidR="00440940">
        <w:rPr>
          <w:rFonts w:hint="cs"/>
          <w:rtl/>
        </w:rPr>
        <w:t>- -</w:t>
      </w:r>
    </w:p>
    <w:p w:rsidR="00047645" w:rsidRDefault="00047645" w:rsidP="0004764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26597020"/>
        <w:placeholder>
          <w:docPart w:val="DefaultPlaceholder_-1854013440"/>
        </w:placeholder>
      </w:sdtPr>
      <w:sdtEndPr/>
      <w:sdtContent>
        <w:p w:rsidR="00047645" w:rsidRDefault="00047645" w:rsidP="0004764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47645" w:rsidRDefault="00047645" w:rsidP="00047645">
      <w:pPr>
        <w:pStyle w:val="KeepWithNext"/>
        <w:rPr>
          <w:rtl/>
        </w:rPr>
      </w:pPr>
    </w:p>
    <w:p w:rsidR="00047645" w:rsidRDefault="00047645" w:rsidP="00047645">
      <w:pPr>
        <w:rPr>
          <w:rtl/>
        </w:rPr>
      </w:pPr>
      <w:r>
        <w:rPr>
          <w:rFonts w:hint="cs"/>
          <w:rtl/>
        </w:rPr>
        <w:t>אבל היא טענה שהיא לא רוצה ללכת לשני רגולטורים</w:t>
      </w:r>
      <w:r w:rsidR="00440940">
        <w:rPr>
          <w:rFonts w:hint="cs"/>
          <w:rtl/>
        </w:rPr>
        <w:t>.</w:t>
      </w:r>
    </w:p>
    <w:p w:rsidR="00047645" w:rsidRDefault="00047645" w:rsidP="00047645">
      <w:pPr>
        <w:rPr>
          <w:rtl/>
        </w:rPr>
      </w:pPr>
    </w:p>
    <w:sdt>
      <w:sdtPr>
        <w:rPr>
          <w:rtl/>
        </w:rPr>
        <w:alias w:val="דובר_המשך"/>
        <w:tag w:val="&lt;ID&gt;0&lt;/ID&gt;&lt;Name&gt;טידה שמיר&lt;/Name&gt;&lt;Data&gt;טידה שמיר&lt;/Data&gt;&lt;Shortcut&gt;&lt;/Shortcut&gt;"/>
        <w:id w:val="-1184438220"/>
        <w:placeholder>
          <w:docPart w:val="DefaultPlaceholder_-1854013440"/>
        </w:placeholder>
        <w15:color w:val="993366"/>
      </w:sdtPr>
      <w:sdtEndPr/>
      <w:sdtContent>
        <w:p w:rsidR="00047645" w:rsidRDefault="00440940" w:rsidP="00440940">
          <w:pPr>
            <w:pStyle w:val="-"/>
            <w:keepNext/>
            <w:rPr>
              <w:rtl/>
            </w:rPr>
          </w:pPr>
          <w:proofErr w:type="spellStart"/>
          <w:r w:rsidRPr="00440940">
            <w:rPr>
              <w:rStyle w:val="afd"/>
              <w:color w:val="000000"/>
              <w:rtl/>
            </w:rPr>
            <w:t>טידה</w:t>
          </w:r>
          <w:proofErr w:type="spellEnd"/>
          <w:r w:rsidRPr="00440940">
            <w:rPr>
              <w:rStyle w:val="afd"/>
              <w:color w:val="000000"/>
              <w:rtl/>
            </w:rPr>
            <w:t xml:space="preserve"> שמיר</w:t>
          </w:r>
          <w:r w:rsidRPr="00440940">
            <w:rPr>
              <w:color w:val="000000"/>
              <w:rtl/>
            </w:rPr>
            <w:t>:</w:t>
          </w:r>
        </w:p>
      </w:sdtContent>
    </w:sdt>
    <w:p w:rsidR="00440940" w:rsidRDefault="00440940" w:rsidP="00440940">
      <w:pPr>
        <w:pStyle w:val="KeepWithNext"/>
        <w:rPr>
          <w:rtl/>
        </w:rPr>
      </w:pPr>
    </w:p>
    <w:p w:rsidR="00047645" w:rsidRDefault="00440940" w:rsidP="00047645">
      <w:pPr>
        <w:rPr>
          <w:rtl/>
        </w:rPr>
      </w:pPr>
      <w:r>
        <w:rPr>
          <w:rFonts w:hint="cs"/>
          <w:rtl/>
        </w:rPr>
        <w:t xml:space="preserve">סליחה, אז </w:t>
      </w:r>
      <w:r w:rsidR="00047645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 בראש וראשונה </w:t>
      </w:r>
      <w:r w:rsidR="00047645">
        <w:rPr>
          <w:rFonts w:hint="cs"/>
          <w:rtl/>
        </w:rPr>
        <w:t>צריכה לבוא לבנק ישראל</w:t>
      </w:r>
      <w:r>
        <w:rPr>
          <w:rFonts w:hint="cs"/>
          <w:rtl/>
        </w:rPr>
        <w:t xml:space="preserve"> כי תאגיד זר, </w:t>
      </w:r>
      <w:bookmarkStart w:id="161" w:name="_ETM_Q1_1074867"/>
      <w:bookmarkEnd w:id="161"/>
      <w:r>
        <w:rPr>
          <w:rFonts w:hint="cs"/>
          <w:rtl/>
        </w:rPr>
        <w:t>תאגיד בנקאי זר - -</w:t>
      </w:r>
    </w:p>
    <w:p w:rsidR="00047645" w:rsidRDefault="00047645" w:rsidP="00047645">
      <w:pPr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272626860"/>
        <w:placeholder>
          <w:docPart w:val="DefaultPlaceholder_-1854013440"/>
        </w:placeholder>
        <w15:color w:val="993366"/>
      </w:sdtPr>
      <w:sdtEndPr/>
      <w:sdtContent>
        <w:p w:rsidR="00047645" w:rsidRDefault="00440940" w:rsidP="00440940">
          <w:pPr>
            <w:pStyle w:val="a4"/>
            <w:keepNext/>
            <w:rPr>
              <w:rtl/>
            </w:rPr>
          </w:pPr>
          <w:r w:rsidRPr="00440940">
            <w:rPr>
              <w:rStyle w:val="afd"/>
              <w:color w:val="000000"/>
              <w:rtl/>
            </w:rPr>
            <w:t>מיקי רוזנטל (המחנה הציוני)</w:t>
          </w:r>
          <w:r w:rsidRPr="00440940">
            <w:rPr>
              <w:color w:val="000000"/>
              <w:rtl/>
            </w:rPr>
            <w:t>:</w:t>
          </w:r>
        </w:p>
      </w:sdtContent>
    </w:sdt>
    <w:p w:rsidR="00440940" w:rsidRDefault="00440940" w:rsidP="00440940">
      <w:pPr>
        <w:pStyle w:val="KeepWithNext"/>
        <w:rPr>
          <w:rtl/>
        </w:rPr>
      </w:pPr>
    </w:p>
    <w:p w:rsidR="00047645" w:rsidRDefault="00047645" w:rsidP="00047645">
      <w:pPr>
        <w:rPr>
          <w:rtl/>
        </w:rPr>
      </w:pPr>
      <w:r>
        <w:rPr>
          <w:rFonts w:hint="cs"/>
          <w:rtl/>
        </w:rPr>
        <w:t>כן, אבל בנק ישראל הודיע</w:t>
      </w:r>
      <w:r w:rsidR="00DD647B">
        <w:rPr>
          <w:rFonts w:hint="cs"/>
          <w:rtl/>
        </w:rPr>
        <w:t xml:space="preserve"> שהם עומדים ברגולציה </w:t>
      </w:r>
      <w:bookmarkStart w:id="162" w:name="_ETM_Q1_1075289"/>
      <w:bookmarkEnd w:id="162"/>
      <w:r w:rsidR="00DD647B">
        <w:rPr>
          <w:rFonts w:hint="cs"/>
          <w:rtl/>
        </w:rPr>
        <w:t>- - -</w:t>
      </w:r>
    </w:p>
    <w:p w:rsidR="00047645" w:rsidRDefault="00047645" w:rsidP="00047645">
      <w:pPr>
        <w:rPr>
          <w:rtl/>
        </w:rPr>
      </w:pPr>
    </w:p>
    <w:sdt>
      <w:sdtPr>
        <w:rPr>
          <w:rtl/>
        </w:rPr>
        <w:alias w:val="דובר"/>
        <w:tag w:val="&lt;ID&gt;0&lt;/ID&gt;&lt;Name&gt;טידה שמיר&lt;/Name&gt;&lt;Data&gt;טידה שמיר&lt;/Data&gt;&lt;MemberID&gt;&lt;/MemberID&gt;"/>
        <w:id w:val="81729044"/>
        <w:placeholder>
          <w:docPart w:val="DefaultPlaceholder_-1854013440"/>
        </w:placeholder>
        <w15:color w:val="993366"/>
      </w:sdtPr>
      <w:sdtEndPr/>
      <w:sdtContent>
        <w:p w:rsidR="00047645" w:rsidRDefault="00DD647B" w:rsidP="00DD647B">
          <w:pPr>
            <w:pStyle w:val="a4"/>
            <w:keepNext/>
            <w:rPr>
              <w:rtl/>
            </w:rPr>
          </w:pPr>
          <w:proofErr w:type="spellStart"/>
          <w:r w:rsidRPr="00DD647B">
            <w:rPr>
              <w:rStyle w:val="afd"/>
              <w:color w:val="000000"/>
              <w:rtl/>
            </w:rPr>
            <w:t>טידה</w:t>
          </w:r>
          <w:proofErr w:type="spellEnd"/>
          <w:r w:rsidRPr="00DD647B">
            <w:rPr>
              <w:rStyle w:val="afd"/>
              <w:color w:val="000000"/>
              <w:rtl/>
            </w:rPr>
            <w:t xml:space="preserve"> שמיר</w:t>
          </w:r>
          <w:r w:rsidRPr="00DD647B">
            <w:rPr>
              <w:color w:val="000000"/>
              <w:rtl/>
            </w:rPr>
            <w:t>:</w:t>
          </w:r>
        </w:p>
      </w:sdtContent>
    </w:sdt>
    <w:p w:rsidR="00DD647B" w:rsidRDefault="00DD647B" w:rsidP="00DD647B">
      <w:pPr>
        <w:pStyle w:val="KeepWithNext"/>
        <w:rPr>
          <w:rtl/>
        </w:rPr>
      </w:pPr>
    </w:p>
    <w:p w:rsidR="00DD647B" w:rsidRDefault="00DD647B" w:rsidP="00DD647B">
      <w:pPr>
        <w:rPr>
          <w:rtl/>
        </w:rPr>
      </w:pPr>
      <w:r>
        <w:rPr>
          <w:rFonts w:hint="cs"/>
          <w:rtl/>
        </w:rPr>
        <w:t>הוא לא עמד.</w:t>
      </w:r>
    </w:p>
    <w:p w:rsidR="00DD647B" w:rsidRDefault="00DD647B" w:rsidP="00DD647B">
      <w:pPr>
        <w:rPr>
          <w:rtl/>
        </w:rPr>
      </w:pPr>
      <w:bookmarkStart w:id="163" w:name="_ETM_Q1_1077684"/>
      <w:bookmarkEnd w:id="163"/>
    </w:p>
    <w:bookmarkStart w:id="164" w:name="_ETM_Q1_1077985" w:displacedByCustomXml="next"/>
    <w:bookmarkEnd w:id="164" w:displacedByCustomXml="next"/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637068933"/>
        <w:placeholder>
          <w:docPart w:val="DefaultPlaceholder_-1854013440"/>
        </w:placeholder>
        <w15:color w:val="993366"/>
      </w:sdtPr>
      <w:sdtEndPr/>
      <w:sdtContent>
        <w:p w:rsidR="00DD647B" w:rsidRDefault="00DD647B" w:rsidP="00DD647B">
          <w:pPr>
            <w:pStyle w:val="a4"/>
            <w:keepNext/>
            <w:rPr>
              <w:rtl/>
            </w:rPr>
          </w:pPr>
          <w:r w:rsidRPr="00DD647B">
            <w:rPr>
              <w:rStyle w:val="afd"/>
              <w:color w:val="000000"/>
              <w:rtl/>
            </w:rPr>
            <w:t>מיקי רוזנטל (המחנה הציוני)</w:t>
          </w:r>
          <w:r w:rsidRPr="00DD647B">
            <w:rPr>
              <w:color w:val="000000"/>
              <w:rtl/>
            </w:rPr>
            <w:t>:</w:t>
          </w:r>
        </w:p>
      </w:sdtContent>
    </w:sdt>
    <w:p w:rsidR="00DD647B" w:rsidRDefault="00DD647B" w:rsidP="00DD647B">
      <w:pPr>
        <w:pStyle w:val="KeepWithNext"/>
        <w:rPr>
          <w:rtl/>
        </w:rPr>
      </w:pPr>
    </w:p>
    <w:p w:rsidR="00DD647B" w:rsidRDefault="00DD647B" w:rsidP="00DD647B">
      <w:pPr>
        <w:rPr>
          <w:rtl/>
        </w:rPr>
      </w:pPr>
      <w:r>
        <w:rPr>
          <w:rFonts w:hint="cs"/>
          <w:rtl/>
        </w:rPr>
        <w:t>זו הפנייה שלהם.</w:t>
      </w:r>
    </w:p>
    <w:p w:rsidR="00DD647B" w:rsidRDefault="00DD647B" w:rsidP="00DD647B">
      <w:pPr>
        <w:rPr>
          <w:rtl/>
        </w:rPr>
      </w:pPr>
      <w:bookmarkStart w:id="165" w:name="_ETM_Q1_1084340"/>
      <w:bookmarkEnd w:id="165"/>
    </w:p>
    <w:bookmarkStart w:id="166" w:name="_ETM_Q1_1084674" w:displacedByCustomXml="next"/>
    <w:bookmarkEnd w:id="166" w:displacedByCustomXml="next"/>
    <w:sdt>
      <w:sdtPr>
        <w:rPr>
          <w:rtl/>
        </w:rPr>
        <w:alias w:val="דובר"/>
        <w:tag w:val="&lt;ID&gt;0&lt;/ID&gt;&lt;Name&gt;טידה שמיר&lt;/Name&gt;&lt;Data&gt;טידה שמיר&lt;/Data&gt;&lt;MemberID&gt;&lt;/MemberID&gt;"/>
        <w:id w:val="-1442684955"/>
        <w:placeholder>
          <w:docPart w:val="DefaultPlaceholder_-1854013440"/>
        </w:placeholder>
        <w15:color w:val="993366"/>
      </w:sdtPr>
      <w:sdtEndPr/>
      <w:sdtContent>
        <w:p w:rsidR="00DD647B" w:rsidRDefault="00DD647B" w:rsidP="00DD647B">
          <w:pPr>
            <w:pStyle w:val="a4"/>
            <w:keepNext/>
            <w:rPr>
              <w:rtl/>
            </w:rPr>
          </w:pPr>
          <w:proofErr w:type="spellStart"/>
          <w:r w:rsidRPr="00DD647B">
            <w:rPr>
              <w:rStyle w:val="afd"/>
              <w:color w:val="000000"/>
              <w:rtl/>
            </w:rPr>
            <w:t>טידה</w:t>
          </w:r>
          <w:proofErr w:type="spellEnd"/>
          <w:r w:rsidRPr="00DD647B">
            <w:rPr>
              <w:rStyle w:val="afd"/>
              <w:color w:val="000000"/>
              <w:rtl/>
            </w:rPr>
            <w:t xml:space="preserve"> שמיר</w:t>
          </w:r>
          <w:r w:rsidRPr="00DD647B">
            <w:rPr>
              <w:color w:val="000000"/>
              <w:rtl/>
            </w:rPr>
            <w:t>:</w:t>
          </w:r>
        </w:p>
      </w:sdtContent>
    </w:sdt>
    <w:p w:rsidR="00DD647B" w:rsidRDefault="00DD647B" w:rsidP="00DD647B">
      <w:pPr>
        <w:pStyle w:val="KeepWithNext"/>
        <w:rPr>
          <w:rtl/>
        </w:rPr>
      </w:pPr>
    </w:p>
    <w:p w:rsidR="00047645" w:rsidRDefault="00047645" w:rsidP="00047645">
      <w:pPr>
        <w:rPr>
          <w:rtl/>
        </w:rPr>
      </w:pPr>
      <w:r>
        <w:rPr>
          <w:rFonts w:hint="cs"/>
          <w:rtl/>
        </w:rPr>
        <w:t>אני מדברת על בנק ישראל</w:t>
      </w:r>
      <w:r w:rsidR="00DD647B">
        <w:rPr>
          <w:rFonts w:hint="cs"/>
          <w:rtl/>
        </w:rPr>
        <w:t>.</w:t>
      </w:r>
    </w:p>
    <w:p w:rsidR="00DD647B" w:rsidRDefault="00DD647B" w:rsidP="00047645">
      <w:pPr>
        <w:rPr>
          <w:rtl/>
        </w:rPr>
      </w:pPr>
    </w:p>
    <w:bookmarkStart w:id="167" w:name="_ETM_Q1_1081921" w:displacedByCustomXml="next"/>
    <w:bookmarkEnd w:id="167" w:displacedByCustomXml="next"/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515758008"/>
        <w:placeholder>
          <w:docPart w:val="DefaultPlaceholder_-1854013440"/>
        </w:placeholder>
        <w15:color w:val="993366"/>
      </w:sdtPr>
      <w:sdtEndPr/>
      <w:sdtContent>
        <w:p w:rsidR="00047645" w:rsidRDefault="00DD647B" w:rsidP="00DD647B">
          <w:pPr>
            <w:pStyle w:val="a4"/>
            <w:keepNext/>
            <w:rPr>
              <w:rtl/>
            </w:rPr>
          </w:pPr>
          <w:r w:rsidRPr="00DD647B">
            <w:rPr>
              <w:rStyle w:val="afd"/>
              <w:color w:val="000000"/>
              <w:rtl/>
            </w:rPr>
            <w:t>מיקי רוזנטל (המחנה הציוני)</w:t>
          </w:r>
          <w:r w:rsidRPr="00DD647B">
            <w:rPr>
              <w:color w:val="000000"/>
              <w:rtl/>
            </w:rPr>
            <w:t>:</w:t>
          </w:r>
        </w:p>
      </w:sdtContent>
    </w:sdt>
    <w:p w:rsidR="00DD647B" w:rsidRDefault="00DD647B" w:rsidP="00DD647B">
      <w:pPr>
        <w:pStyle w:val="KeepWithNext"/>
        <w:rPr>
          <w:rtl/>
        </w:rPr>
      </w:pPr>
    </w:p>
    <w:p w:rsidR="00047645" w:rsidRDefault="00047645" w:rsidP="00047645">
      <w:pPr>
        <w:rPr>
          <w:rtl/>
        </w:rPr>
      </w:pPr>
      <w:r>
        <w:rPr>
          <w:rFonts w:hint="cs"/>
          <w:rtl/>
        </w:rPr>
        <w:t>אני מדבר גם על בנק ישראל</w:t>
      </w:r>
      <w:r w:rsidR="00DD647B">
        <w:rPr>
          <w:rFonts w:hint="cs"/>
          <w:rtl/>
        </w:rPr>
        <w:t>.</w:t>
      </w:r>
    </w:p>
    <w:p w:rsidR="00047645" w:rsidRDefault="00047645" w:rsidP="00047645">
      <w:pPr>
        <w:rPr>
          <w:rtl/>
        </w:rPr>
      </w:pPr>
    </w:p>
    <w:sdt>
      <w:sdtPr>
        <w:rPr>
          <w:rtl/>
        </w:rPr>
        <w:alias w:val="דובר"/>
        <w:tag w:val="&lt;ID&gt;0&lt;/ID&gt;&lt;Name&gt;טידה שמיר&lt;/Name&gt;&lt;Data&gt;טידה שמיר&lt;/Data&gt;&lt;MemberID&gt;&lt;/MemberID&gt;"/>
        <w:id w:val="561601191"/>
        <w:placeholder>
          <w:docPart w:val="DefaultPlaceholder_-1854013440"/>
        </w:placeholder>
        <w15:color w:val="993366"/>
      </w:sdtPr>
      <w:sdtEndPr/>
      <w:sdtContent>
        <w:p w:rsidR="00047645" w:rsidRDefault="00DD647B" w:rsidP="00DD647B">
          <w:pPr>
            <w:pStyle w:val="a4"/>
            <w:keepNext/>
            <w:rPr>
              <w:rtl/>
            </w:rPr>
          </w:pPr>
          <w:proofErr w:type="spellStart"/>
          <w:r w:rsidRPr="00DD647B">
            <w:rPr>
              <w:rStyle w:val="afd"/>
              <w:color w:val="000000"/>
              <w:rtl/>
            </w:rPr>
            <w:t>טידה</w:t>
          </w:r>
          <w:proofErr w:type="spellEnd"/>
          <w:r w:rsidRPr="00DD647B">
            <w:rPr>
              <w:rStyle w:val="afd"/>
              <w:color w:val="000000"/>
              <w:rtl/>
            </w:rPr>
            <w:t xml:space="preserve"> שמיר</w:t>
          </w:r>
          <w:r w:rsidRPr="00DD647B">
            <w:rPr>
              <w:color w:val="000000"/>
              <w:rtl/>
            </w:rPr>
            <w:t>:</w:t>
          </w:r>
        </w:p>
      </w:sdtContent>
    </w:sdt>
    <w:p w:rsidR="00DD647B" w:rsidRDefault="00DD647B" w:rsidP="00DD647B">
      <w:pPr>
        <w:pStyle w:val="KeepWithNext"/>
        <w:rPr>
          <w:rtl/>
        </w:rPr>
      </w:pPr>
    </w:p>
    <w:p w:rsidR="00047645" w:rsidRDefault="00047645" w:rsidP="00DD647B">
      <w:pPr>
        <w:rPr>
          <w:rtl/>
        </w:rPr>
      </w:pPr>
      <w:r>
        <w:rPr>
          <w:rFonts w:hint="cs"/>
          <w:rtl/>
        </w:rPr>
        <w:t>בנק ישראל לא שינה כלום</w:t>
      </w:r>
      <w:r w:rsidR="00DD647B">
        <w:rPr>
          <w:rFonts w:hint="cs"/>
          <w:rtl/>
        </w:rPr>
        <w:t xml:space="preserve"> והם לא פנו</w:t>
      </w:r>
      <w:bookmarkStart w:id="168" w:name="_ETM_Q1_1090412"/>
      <w:bookmarkEnd w:id="168"/>
      <w:r w:rsidR="00DD647B">
        <w:rPr>
          <w:rFonts w:hint="cs"/>
          <w:rtl/>
        </w:rPr>
        <w:t xml:space="preserve"> לבנק ישראל. אנחנו לא חלק מהעניין הזה. לא דיברו אתנו, </w:t>
      </w:r>
      <w:bookmarkStart w:id="169" w:name="_ETM_Q1_1088901"/>
      <w:bookmarkEnd w:id="169"/>
      <w:r w:rsidR="00DD647B">
        <w:rPr>
          <w:rFonts w:hint="cs"/>
          <w:rtl/>
        </w:rPr>
        <w:t>לא פנו אלינו</w:t>
      </w:r>
      <w:r>
        <w:rPr>
          <w:rFonts w:hint="cs"/>
          <w:rtl/>
        </w:rPr>
        <w:t>. יש חוק קיים משנת</w:t>
      </w:r>
      <w:r w:rsidR="00DD647B">
        <w:rPr>
          <w:rFonts w:hint="cs"/>
          <w:rtl/>
        </w:rPr>
        <w:t xml:space="preserve"> </w:t>
      </w:r>
      <w:r w:rsidR="00E0474A">
        <w:rPr>
          <w:rFonts w:hint="cs"/>
          <w:rtl/>
        </w:rPr>
        <w:t xml:space="preserve">1981. לא עשינו שום שינוי בחוק </w:t>
      </w:r>
      <w:bookmarkStart w:id="170" w:name="_ETM_Q1_1101402"/>
      <w:bookmarkEnd w:id="170"/>
      <w:r w:rsidR="00E0474A">
        <w:rPr>
          <w:rFonts w:hint="cs"/>
          <w:rtl/>
        </w:rPr>
        <w:t>הזה.</w:t>
      </w:r>
    </w:p>
    <w:p w:rsidR="00047645" w:rsidRDefault="00047645" w:rsidP="00047645">
      <w:pPr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296096175"/>
        <w:placeholder>
          <w:docPart w:val="DefaultPlaceholder_-1854013440"/>
        </w:placeholder>
        <w15:color w:val="993366"/>
      </w:sdtPr>
      <w:sdtEndPr/>
      <w:sdtContent>
        <w:p w:rsidR="00047645" w:rsidRDefault="00E0474A" w:rsidP="00E0474A">
          <w:pPr>
            <w:pStyle w:val="a4"/>
            <w:keepNext/>
            <w:rPr>
              <w:rtl/>
            </w:rPr>
          </w:pPr>
          <w:r w:rsidRPr="00E0474A">
            <w:rPr>
              <w:rStyle w:val="afd"/>
              <w:color w:val="000000"/>
              <w:rtl/>
            </w:rPr>
            <w:t>מיקי רוזנטל (המחנה הציוני)</w:t>
          </w:r>
          <w:r w:rsidRPr="00E0474A">
            <w:rPr>
              <w:color w:val="000000"/>
              <w:rtl/>
            </w:rPr>
            <w:t>:</w:t>
          </w:r>
        </w:p>
      </w:sdtContent>
    </w:sdt>
    <w:p w:rsidR="00E0474A" w:rsidRDefault="00E0474A" w:rsidP="00E0474A">
      <w:pPr>
        <w:pStyle w:val="KeepWithNext"/>
        <w:rPr>
          <w:rtl/>
        </w:rPr>
      </w:pPr>
    </w:p>
    <w:p w:rsidR="00047645" w:rsidRDefault="00047645" w:rsidP="00047645">
      <w:pPr>
        <w:rPr>
          <w:rtl/>
        </w:rPr>
      </w:pPr>
      <w:r>
        <w:rPr>
          <w:rFonts w:hint="cs"/>
          <w:rtl/>
        </w:rPr>
        <w:t>הם רוצים</w:t>
      </w:r>
      <w:r w:rsidR="00E0474A">
        <w:rPr>
          <w:rFonts w:hint="cs"/>
          <w:rtl/>
        </w:rPr>
        <w:t xml:space="preserve"> לפעול בישראל, כן?</w:t>
      </w:r>
    </w:p>
    <w:p w:rsidR="00047645" w:rsidRDefault="00047645" w:rsidP="00047645">
      <w:pPr>
        <w:rPr>
          <w:rtl/>
        </w:rPr>
      </w:pPr>
    </w:p>
    <w:sdt>
      <w:sdtPr>
        <w:rPr>
          <w:rtl/>
        </w:rPr>
        <w:alias w:val="דובר"/>
        <w:tag w:val="&lt;ID&gt;0&lt;/ID&gt;&lt;Name&gt;טידה שמיר&lt;/Name&gt;&lt;Data&gt;טידה שמיר&lt;/Data&gt;&lt;MemberID&gt;&lt;/MemberID&gt;"/>
        <w:id w:val="-858969604"/>
        <w:placeholder>
          <w:docPart w:val="DefaultPlaceholder_-1854013440"/>
        </w:placeholder>
        <w15:color w:val="993366"/>
      </w:sdtPr>
      <w:sdtEndPr/>
      <w:sdtContent>
        <w:p w:rsidR="00047645" w:rsidRDefault="004D19D0" w:rsidP="004D19D0">
          <w:pPr>
            <w:pStyle w:val="a4"/>
            <w:keepNext/>
            <w:rPr>
              <w:rtl/>
            </w:rPr>
          </w:pPr>
          <w:proofErr w:type="spellStart"/>
          <w:r w:rsidRPr="004D19D0">
            <w:rPr>
              <w:rStyle w:val="afd"/>
              <w:color w:val="000000"/>
              <w:rtl/>
            </w:rPr>
            <w:t>טידה</w:t>
          </w:r>
          <w:proofErr w:type="spellEnd"/>
          <w:r w:rsidRPr="004D19D0">
            <w:rPr>
              <w:rStyle w:val="afd"/>
              <w:color w:val="000000"/>
              <w:rtl/>
            </w:rPr>
            <w:t xml:space="preserve"> שמיר</w:t>
          </w:r>
          <w:r w:rsidRPr="004D19D0">
            <w:rPr>
              <w:color w:val="000000"/>
              <w:rtl/>
            </w:rPr>
            <w:t>:</w:t>
          </w:r>
        </w:p>
      </w:sdtContent>
    </w:sdt>
    <w:p w:rsidR="004D19D0" w:rsidRDefault="004D19D0" w:rsidP="004D19D0">
      <w:pPr>
        <w:pStyle w:val="KeepWithNext"/>
        <w:rPr>
          <w:rtl/>
        </w:rPr>
      </w:pPr>
    </w:p>
    <w:p w:rsidR="00047645" w:rsidRDefault="00047645" w:rsidP="004D19D0">
      <w:pPr>
        <w:rPr>
          <w:rtl/>
        </w:rPr>
      </w:pPr>
      <w:r>
        <w:rPr>
          <w:rFonts w:hint="cs"/>
          <w:rtl/>
        </w:rPr>
        <w:t>שיבואו אלי, אני הרגולטור</w:t>
      </w:r>
      <w:r w:rsidR="004D19D0">
        <w:rPr>
          <w:rFonts w:hint="cs"/>
          <w:rtl/>
        </w:rPr>
        <w:t xml:space="preserve">, שישאלו אותי האם אני צריך רישיון, </w:t>
      </w:r>
      <w:bookmarkStart w:id="171" w:name="_ETM_Q1_1109836"/>
      <w:bookmarkEnd w:id="171"/>
      <w:r w:rsidR="004D19D0">
        <w:rPr>
          <w:rFonts w:hint="cs"/>
          <w:rtl/>
        </w:rPr>
        <w:t>האם את נותנת לי פטור? מה הפטור?</w:t>
      </w:r>
    </w:p>
    <w:p w:rsidR="00047645" w:rsidRDefault="00047645" w:rsidP="00047645">
      <w:pPr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583015948"/>
        <w:placeholder>
          <w:docPart w:val="DefaultPlaceholder_-1854013440"/>
        </w:placeholder>
        <w15:color w:val="993366"/>
      </w:sdtPr>
      <w:sdtEndPr/>
      <w:sdtContent>
        <w:p w:rsidR="00047645" w:rsidRDefault="004D19D0" w:rsidP="004D19D0">
          <w:pPr>
            <w:pStyle w:val="a4"/>
            <w:keepNext/>
            <w:rPr>
              <w:rtl/>
            </w:rPr>
          </w:pPr>
          <w:r w:rsidRPr="004D19D0">
            <w:rPr>
              <w:rStyle w:val="afd"/>
              <w:color w:val="000000"/>
              <w:rtl/>
            </w:rPr>
            <w:t>מיקי רוזנטל (המחנה הציוני)</w:t>
          </w:r>
          <w:r w:rsidRPr="004D19D0">
            <w:rPr>
              <w:color w:val="000000"/>
              <w:rtl/>
            </w:rPr>
            <w:t>:</w:t>
          </w:r>
        </w:p>
      </w:sdtContent>
    </w:sdt>
    <w:p w:rsidR="004D19D0" w:rsidRDefault="004D19D0" w:rsidP="004D19D0">
      <w:pPr>
        <w:pStyle w:val="KeepWithNext"/>
        <w:rPr>
          <w:rtl/>
        </w:rPr>
      </w:pPr>
    </w:p>
    <w:p w:rsidR="00047645" w:rsidRDefault="00047645" w:rsidP="00047645">
      <w:pPr>
        <w:rPr>
          <w:rtl/>
        </w:rPr>
      </w:pPr>
      <w:r>
        <w:rPr>
          <w:rFonts w:hint="cs"/>
          <w:rtl/>
        </w:rPr>
        <w:t>הם לא פנו לבנק ישראל?</w:t>
      </w:r>
    </w:p>
    <w:p w:rsidR="00047645" w:rsidRDefault="00047645" w:rsidP="00047645">
      <w:pPr>
        <w:rPr>
          <w:rtl/>
        </w:rPr>
      </w:pPr>
    </w:p>
    <w:sdt>
      <w:sdtPr>
        <w:rPr>
          <w:rtl/>
        </w:rPr>
        <w:alias w:val="דובר"/>
        <w:tag w:val="&lt;ID&gt;0&lt;/ID&gt;&lt;Name&gt;טידה שמיר&lt;/Name&gt;&lt;Data&gt;טידה שמיר&lt;/Data&gt;&lt;MemberID&gt;&lt;/MemberID&gt;"/>
        <w:id w:val="-597401957"/>
        <w:placeholder>
          <w:docPart w:val="DefaultPlaceholder_-1854013440"/>
        </w:placeholder>
        <w15:color w:val="993366"/>
      </w:sdtPr>
      <w:sdtEndPr/>
      <w:sdtContent>
        <w:p w:rsidR="00047645" w:rsidRDefault="004D19D0" w:rsidP="004D19D0">
          <w:pPr>
            <w:pStyle w:val="a4"/>
            <w:keepNext/>
            <w:rPr>
              <w:rtl/>
            </w:rPr>
          </w:pPr>
          <w:proofErr w:type="spellStart"/>
          <w:r w:rsidRPr="004D19D0">
            <w:rPr>
              <w:rStyle w:val="afd"/>
              <w:color w:val="000000"/>
              <w:rtl/>
            </w:rPr>
            <w:t>טידה</w:t>
          </w:r>
          <w:proofErr w:type="spellEnd"/>
          <w:r w:rsidRPr="004D19D0">
            <w:rPr>
              <w:rStyle w:val="afd"/>
              <w:color w:val="000000"/>
              <w:rtl/>
            </w:rPr>
            <w:t xml:space="preserve"> שמיר</w:t>
          </w:r>
          <w:r w:rsidRPr="004D19D0">
            <w:rPr>
              <w:color w:val="000000"/>
              <w:rtl/>
            </w:rPr>
            <w:t>:</w:t>
          </w:r>
        </w:p>
      </w:sdtContent>
    </w:sdt>
    <w:p w:rsidR="004D19D0" w:rsidRDefault="004D19D0" w:rsidP="004D19D0">
      <w:pPr>
        <w:pStyle w:val="KeepWithNext"/>
        <w:rPr>
          <w:rtl/>
        </w:rPr>
      </w:pPr>
    </w:p>
    <w:p w:rsidR="00047645" w:rsidRDefault="00047645" w:rsidP="00047645">
      <w:pPr>
        <w:rPr>
          <w:rtl/>
        </w:rPr>
      </w:pPr>
      <w:r>
        <w:rPr>
          <w:rFonts w:hint="cs"/>
          <w:rtl/>
        </w:rPr>
        <w:t>לא פנו</w:t>
      </w:r>
      <w:r w:rsidR="004D19D0">
        <w:rPr>
          <w:rFonts w:hint="cs"/>
          <w:rtl/>
        </w:rPr>
        <w:t xml:space="preserve"> אלינו</w:t>
      </w:r>
      <w:r>
        <w:rPr>
          <w:rFonts w:hint="cs"/>
          <w:rtl/>
        </w:rPr>
        <w:t>.</w:t>
      </w:r>
    </w:p>
    <w:p w:rsidR="00047645" w:rsidRDefault="00047645" w:rsidP="00047645">
      <w:pPr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2118910551"/>
        <w:placeholder>
          <w:docPart w:val="DefaultPlaceholder_-1854013440"/>
        </w:placeholder>
        <w15:color w:val="993366"/>
      </w:sdtPr>
      <w:sdtEndPr/>
      <w:sdtContent>
        <w:p w:rsidR="00047645" w:rsidRDefault="00BA5E7E" w:rsidP="00BA5E7E">
          <w:pPr>
            <w:pStyle w:val="a4"/>
            <w:keepNext/>
            <w:rPr>
              <w:rtl/>
            </w:rPr>
          </w:pPr>
          <w:r w:rsidRPr="00BA5E7E">
            <w:rPr>
              <w:rStyle w:val="afd"/>
              <w:color w:val="000000"/>
              <w:rtl/>
            </w:rPr>
            <w:t>מיקי רוזנטל (המחנה הציוני)</w:t>
          </w:r>
          <w:r w:rsidRPr="00BA5E7E">
            <w:rPr>
              <w:color w:val="000000"/>
              <w:rtl/>
            </w:rPr>
            <w:t>:</w:t>
          </w:r>
        </w:p>
      </w:sdtContent>
    </w:sdt>
    <w:p w:rsidR="00BA5E7E" w:rsidRDefault="00BA5E7E" w:rsidP="00BA5E7E">
      <w:pPr>
        <w:pStyle w:val="KeepWithNext"/>
        <w:rPr>
          <w:rtl/>
        </w:rPr>
      </w:pPr>
    </w:p>
    <w:p w:rsidR="00047645" w:rsidRDefault="00BA5E7E" w:rsidP="00047645">
      <w:pPr>
        <w:rPr>
          <w:rtl/>
        </w:rPr>
      </w:pPr>
      <w:r>
        <w:rPr>
          <w:rFonts w:hint="cs"/>
          <w:rtl/>
        </w:rPr>
        <w:t xml:space="preserve">בסדר. </w:t>
      </w:r>
      <w:r w:rsidR="00047645">
        <w:rPr>
          <w:rFonts w:hint="cs"/>
          <w:rtl/>
        </w:rPr>
        <w:t>עכשיו, עולם חדש</w:t>
      </w:r>
      <w:r w:rsidR="00731611">
        <w:rPr>
          <w:rFonts w:hint="cs"/>
          <w:rtl/>
        </w:rPr>
        <w:t>, אני רוצה לפתוח בנק בישראל, אני פונה - -</w:t>
      </w:r>
    </w:p>
    <w:p w:rsidR="00047645" w:rsidRDefault="00047645" w:rsidP="0004764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98252224"/>
        <w:placeholder>
          <w:docPart w:val="DefaultPlaceholder_-1854013440"/>
        </w:placeholder>
      </w:sdtPr>
      <w:sdtEndPr/>
      <w:sdtContent>
        <w:p w:rsidR="00047645" w:rsidRDefault="00731611" w:rsidP="0004764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</w:t>
          </w:r>
          <w:r>
            <w:rPr>
              <w:rFonts w:hint="cs"/>
              <w:rtl/>
            </w:rPr>
            <w:t>:</w:t>
          </w:r>
        </w:p>
      </w:sdtContent>
    </w:sdt>
    <w:p w:rsidR="00047645" w:rsidRDefault="00047645" w:rsidP="00047645">
      <w:pPr>
        <w:pStyle w:val="KeepWithNext"/>
        <w:rPr>
          <w:rtl/>
        </w:rPr>
      </w:pPr>
    </w:p>
    <w:p w:rsidR="00047645" w:rsidRDefault="00731611" w:rsidP="00047645">
      <w:pPr>
        <w:rPr>
          <w:rtl/>
        </w:rPr>
      </w:pPr>
      <w:r>
        <w:rPr>
          <w:rFonts w:hint="cs"/>
          <w:rtl/>
        </w:rPr>
        <w:t xml:space="preserve">זה </w:t>
      </w:r>
      <w:bookmarkStart w:id="172" w:name="_ETM_Q1_1121848"/>
      <w:bookmarkEnd w:id="172"/>
      <w:r>
        <w:rPr>
          <w:rFonts w:hint="cs"/>
          <w:rtl/>
        </w:rPr>
        <w:t xml:space="preserve">לא בנק ישראל, זה </w:t>
      </w:r>
      <w:r w:rsidR="00047645">
        <w:rPr>
          <w:rFonts w:hint="cs"/>
          <w:rtl/>
        </w:rPr>
        <w:t>בנק זר.</w:t>
      </w:r>
    </w:p>
    <w:p w:rsidR="00047645" w:rsidRDefault="00047645" w:rsidP="00047645">
      <w:pPr>
        <w:rPr>
          <w:rtl/>
        </w:rPr>
      </w:pPr>
    </w:p>
    <w:sdt>
      <w:sdtPr>
        <w:rPr>
          <w:rtl/>
        </w:rPr>
        <w:alias w:val="דובר"/>
        <w:tag w:val="&lt;ID&gt;0&lt;/ID&gt;&lt;Name&gt;טידה שמיר&lt;/Name&gt;&lt;Data&gt;טידה שמיר&lt;/Data&gt;&lt;MemberID&gt;&lt;/MemberID&gt;"/>
        <w:id w:val="-1885938716"/>
        <w:placeholder>
          <w:docPart w:val="DefaultPlaceholder_-1854013440"/>
        </w:placeholder>
        <w15:color w:val="993366"/>
      </w:sdtPr>
      <w:sdtEndPr/>
      <w:sdtContent>
        <w:p w:rsidR="00047645" w:rsidRDefault="00731611" w:rsidP="00731611">
          <w:pPr>
            <w:pStyle w:val="a4"/>
            <w:keepNext/>
            <w:rPr>
              <w:rtl/>
            </w:rPr>
          </w:pPr>
          <w:proofErr w:type="spellStart"/>
          <w:r w:rsidRPr="00731611">
            <w:rPr>
              <w:rStyle w:val="afd"/>
              <w:color w:val="000000"/>
              <w:rtl/>
            </w:rPr>
            <w:t>טידה</w:t>
          </w:r>
          <w:proofErr w:type="spellEnd"/>
          <w:r w:rsidRPr="00731611">
            <w:rPr>
              <w:rStyle w:val="afd"/>
              <w:color w:val="000000"/>
              <w:rtl/>
            </w:rPr>
            <w:t xml:space="preserve"> שמיר</w:t>
          </w:r>
          <w:r w:rsidRPr="00731611">
            <w:rPr>
              <w:color w:val="000000"/>
              <w:rtl/>
            </w:rPr>
            <w:t>:</w:t>
          </w:r>
        </w:p>
      </w:sdtContent>
    </w:sdt>
    <w:p w:rsidR="00731611" w:rsidRDefault="00731611" w:rsidP="00731611">
      <w:pPr>
        <w:pStyle w:val="KeepWithNext"/>
        <w:rPr>
          <w:rtl/>
        </w:rPr>
      </w:pPr>
    </w:p>
    <w:p w:rsidR="00047645" w:rsidRDefault="00731611" w:rsidP="00731611">
      <w:pPr>
        <w:rPr>
          <w:rtl/>
        </w:rPr>
      </w:pPr>
      <w:r>
        <w:rPr>
          <w:rFonts w:hint="cs"/>
          <w:rtl/>
        </w:rPr>
        <w:t xml:space="preserve">תפנו אלי, אני אשקול את זה </w:t>
      </w:r>
      <w:bookmarkStart w:id="173" w:name="_ETM_Q1_1128287"/>
      <w:bookmarkEnd w:id="173"/>
      <w:r>
        <w:rPr>
          <w:rFonts w:hint="cs"/>
          <w:rtl/>
        </w:rPr>
        <w:t xml:space="preserve">לפי הכללים הקיימים. אני יודעת להגיד לך? לא פנו. יש </w:t>
      </w:r>
      <w:bookmarkStart w:id="174" w:name="_ETM_Q1_1125501"/>
      <w:bookmarkEnd w:id="174"/>
      <w:r>
        <w:rPr>
          <w:rFonts w:hint="cs"/>
          <w:rtl/>
        </w:rPr>
        <w:t>חוק קיים, אני לא שיניתי כלום.</w:t>
      </w:r>
    </w:p>
    <w:p w:rsidR="00047645" w:rsidRDefault="00047645" w:rsidP="00047645">
      <w:pPr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68701022"/>
        <w:placeholder>
          <w:docPart w:val="DefaultPlaceholder_-1854013440"/>
        </w:placeholder>
        <w15:color w:val="993366"/>
      </w:sdtPr>
      <w:sdtEndPr/>
      <w:sdtContent>
        <w:p w:rsidR="00047645" w:rsidRDefault="00731611" w:rsidP="00731611">
          <w:pPr>
            <w:pStyle w:val="a4"/>
            <w:keepNext/>
            <w:rPr>
              <w:rtl/>
            </w:rPr>
          </w:pPr>
          <w:r w:rsidRPr="00731611">
            <w:rPr>
              <w:rStyle w:val="afd"/>
              <w:color w:val="000000"/>
              <w:rtl/>
            </w:rPr>
            <w:t>מיקי רוזנטל (המחנה הציוני)</w:t>
          </w:r>
          <w:r w:rsidRPr="00731611">
            <w:rPr>
              <w:color w:val="000000"/>
              <w:rtl/>
            </w:rPr>
            <w:t>:</w:t>
          </w:r>
        </w:p>
      </w:sdtContent>
    </w:sdt>
    <w:p w:rsidR="00731611" w:rsidRDefault="00731611" w:rsidP="00731611">
      <w:pPr>
        <w:pStyle w:val="KeepWithNext"/>
        <w:rPr>
          <w:rtl/>
        </w:rPr>
      </w:pPr>
    </w:p>
    <w:p w:rsidR="008873F2" w:rsidRDefault="00731611" w:rsidP="008873F2">
      <w:pPr>
        <w:rPr>
          <w:rtl/>
        </w:rPr>
      </w:pPr>
      <w:r>
        <w:rPr>
          <w:rFonts w:hint="cs"/>
          <w:rtl/>
        </w:rPr>
        <w:t xml:space="preserve">אבל </w:t>
      </w:r>
      <w:r w:rsidR="00047645">
        <w:rPr>
          <w:rFonts w:hint="cs"/>
          <w:rtl/>
        </w:rPr>
        <w:t>אנחנו מדברים שלא יהיה עודף רגולציה</w:t>
      </w:r>
      <w:r>
        <w:rPr>
          <w:rFonts w:hint="cs"/>
          <w:rtl/>
        </w:rPr>
        <w:t>, זה מה שמטריד אותם</w:t>
      </w:r>
      <w:r w:rsidR="00047645">
        <w:rPr>
          <w:rFonts w:hint="cs"/>
          <w:rtl/>
        </w:rPr>
        <w:t>. הם לא רוצים לפנות לשני גופים</w:t>
      </w:r>
      <w:r w:rsidR="008873F2">
        <w:rPr>
          <w:rFonts w:hint="cs"/>
          <w:rtl/>
        </w:rPr>
        <w:t>, הם צריכים רק לפנות אליכם?</w:t>
      </w:r>
    </w:p>
    <w:p w:rsidR="008873F2" w:rsidRDefault="008873F2" w:rsidP="008873F2">
      <w:pPr>
        <w:rPr>
          <w:rtl/>
        </w:rPr>
      </w:pPr>
    </w:p>
    <w:sdt>
      <w:sdtPr>
        <w:rPr>
          <w:rtl/>
        </w:rPr>
        <w:alias w:val="דובר"/>
        <w:tag w:val="&lt;ID&gt;0&lt;/ID&gt;&lt;Name&gt;טידה שמיר&lt;/Name&gt;&lt;Data&gt;טידה שמיר&lt;/Data&gt;&lt;MemberID&gt;&lt;/MemberID&gt;"/>
        <w:id w:val="-1811316953"/>
        <w:placeholder>
          <w:docPart w:val="DefaultPlaceholder_-1854013440"/>
        </w:placeholder>
        <w15:color w:val="993366"/>
      </w:sdtPr>
      <w:sdtEndPr/>
      <w:sdtContent>
        <w:p w:rsidR="008873F2" w:rsidRDefault="008873F2" w:rsidP="008873F2">
          <w:pPr>
            <w:pStyle w:val="a4"/>
            <w:keepNext/>
            <w:rPr>
              <w:rtl/>
            </w:rPr>
          </w:pPr>
          <w:proofErr w:type="spellStart"/>
          <w:r w:rsidRPr="008873F2">
            <w:rPr>
              <w:rStyle w:val="afd"/>
              <w:color w:val="000000"/>
              <w:rtl/>
            </w:rPr>
            <w:t>טידה</w:t>
          </w:r>
          <w:proofErr w:type="spellEnd"/>
          <w:r w:rsidRPr="008873F2">
            <w:rPr>
              <w:rStyle w:val="afd"/>
              <w:color w:val="000000"/>
              <w:rtl/>
            </w:rPr>
            <w:t xml:space="preserve"> שמיר</w:t>
          </w:r>
          <w:r w:rsidRPr="008873F2">
            <w:rPr>
              <w:color w:val="000000"/>
              <w:rtl/>
            </w:rPr>
            <w:t>:</w:t>
          </w:r>
        </w:p>
      </w:sdtContent>
    </w:sdt>
    <w:p w:rsidR="008873F2" w:rsidRDefault="008873F2" w:rsidP="008873F2">
      <w:pPr>
        <w:pStyle w:val="KeepWithNext"/>
        <w:rPr>
          <w:rtl/>
        </w:rPr>
      </w:pPr>
    </w:p>
    <w:p w:rsidR="008873F2" w:rsidRDefault="008873F2" w:rsidP="008873F2">
      <w:pPr>
        <w:rPr>
          <w:rtl/>
        </w:rPr>
      </w:pPr>
      <w:r>
        <w:rPr>
          <w:rFonts w:hint="cs"/>
          <w:rtl/>
        </w:rPr>
        <w:t>כן.</w:t>
      </w:r>
    </w:p>
    <w:p w:rsidR="008873F2" w:rsidRDefault="008873F2" w:rsidP="008873F2">
      <w:pPr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512691139"/>
        <w:placeholder>
          <w:docPart w:val="DefaultPlaceholder_-1854013440"/>
        </w:placeholder>
        <w15:color w:val="993366"/>
      </w:sdtPr>
      <w:sdtEndPr/>
      <w:sdtContent>
        <w:p w:rsidR="008873F2" w:rsidRDefault="008873F2" w:rsidP="008873F2">
          <w:pPr>
            <w:pStyle w:val="a4"/>
            <w:keepNext/>
            <w:rPr>
              <w:rtl/>
            </w:rPr>
          </w:pPr>
          <w:r w:rsidRPr="008873F2">
            <w:rPr>
              <w:rStyle w:val="afd"/>
              <w:color w:val="000000"/>
              <w:rtl/>
            </w:rPr>
            <w:t>מיקי רוזנטל (המחנה הציוני)</w:t>
          </w:r>
          <w:r w:rsidRPr="008873F2">
            <w:rPr>
              <w:color w:val="000000"/>
              <w:rtl/>
            </w:rPr>
            <w:t>:</w:t>
          </w:r>
        </w:p>
      </w:sdtContent>
    </w:sdt>
    <w:p w:rsidR="008873F2" w:rsidRDefault="008873F2" w:rsidP="008873F2">
      <w:pPr>
        <w:pStyle w:val="KeepWithNext"/>
        <w:rPr>
          <w:rtl/>
        </w:rPr>
      </w:pPr>
    </w:p>
    <w:p w:rsidR="00047645" w:rsidRDefault="00047645" w:rsidP="008873F2">
      <w:pPr>
        <w:rPr>
          <w:rtl/>
        </w:rPr>
      </w:pPr>
      <w:r>
        <w:rPr>
          <w:rFonts w:hint="cs"/>
          <w:rtl/>
        </w:rPr>
        <w:t>הם יקבלו מכם פטור</w:t>
      </w:r>
      <w:r w:rsidR="008873F2">
        <w:rPr>
          <w:rFonts w:hint="cs"/>
          <w:rtl/>
        </w:rPr>
        <w:t>,</w:t>
      </w:r>
      <w:r>
        <w:rPr>
          <w:rFonts w:hint="cs"/>
          <w:rtl/>
        </w:rPr>
        <w:t xml:space="preserve"> אם הם יקבלו פטור לפי סעיף</w:t>
      </w:r>
      <w:r w:rsidR="008873F2">
        <w:rPr>
          <w:rFonts w:hint="cs"/>
          <w:rtl/>
        </w:rPr>
        <w:t xml:space="preserve"> 201 - </w:t>
      </w:r>
      <w:bookmarkStart w:id="175" w:name="_ETM_Q1_1150852"/>
      <w:bookmarkEnd w:id="175"/>
      <w:r w:rsidR="008873F2">
        <w:rPr>
          <w:rFonts w:hint="cs"/>
          <w:rtl/>
        </w:rPr>
        <w:t>-</w:t>
      </w:r>
    </w:p>
    <w:p w:rsidR="00047645" w:rsidRDefault="00047645" w:rsidP="00047645">
      <w:pPr>
        <w:rPr>
          <w:rtl/>
        </w:rPr>
      </w:pPr>
    </w:p>
    <w:sdt>
      <w:sdtPr>
        <w:rPr>
          <w:rtl/>
        </w:rPr>
        <w:alias w:val="דובר"/>
        <w:tag w:val="&lt;ID&gt;0&lt;/ID&gt;&lt;Name&gt;טידה שמיר&lt;/Name&gt;&lt;Data&gt;טידה שמיר&lt;/Data&gt;&lt;MemberID&gt;&lt;/MemberID&gt;"/>
        <w:id w:val="2048723891"/>
        <w:placeholder>
          <w:docPart w:val="DefaultPlaceholder_-1854013440"/>
        </w:placeholder>
        <w15:color w:val="993366"/>
      </w:sdtPr>
      <w:sdtEndPr/>
      <w:sdtContent>
        <w:p w:rsidR="00047645" w:rsidRDefault="008873F2" w:rsidP="008873F2">
          <w:pPr>
            <w:pStyle w:val="a4"/>
            <w:keepNext/>
            <w:rPr>
              <w:rtl/>
            </w:rPr>
          </w:pPr>
          <w:proofErr w:type="spellStart"/>
          <w:r w:rsidRPr="008873F2">
            <w:rPr>
              <w:rStyle w:val="afd"/>
              <w:color w:val="000000"/>
              <w:rtl/>
            </w:rPr>
            <w:t>טידה</w:t>
          </w:r>
          <w:proofErr w:type="spellEnd"/>
          <w:r w:rsidRPr="008873F2">
            <w:rPr>
              <w:rStyle w:val="afd"/>
              <w:color w:val="000000"/>
              <w:rtl/>
            </w:rPr>
            <w:t xml:space="preserve"> שמיר</w:t>
          </w:r>
          <w:r w:rsidRPr="008873F2">
            <w:rPr>
              <w:color w:val="000000"/>
              <w:rtl/>
            </w:rPr>
            <w:t>:</w:t>
          </w:r>
        </w:p>
      </w:sdtContent>
    </w:sdt>
    <w:p w:rsidR="008873F2" w:rsidRDefault="008873F2" w:rsidP="008873F2">
      <w:pPr>
        <w:pStyle w:val="KeepWithNext"/>
        <w:rPr>
          <w:rtl/>
        </w:rPr>
      </w:pPr>
    </w:p>
    <w:p w:rsidR="00047645" w:rsidRDefault="008873F2" w:rsidP="00047645">
      <w:pPr>
        <w:rPr>
          <w:rtl/>
        </w:rPr>
      </w:pPr>
      <w:r>
        <w:rPr>
          <w:rFonts w:hint="cs"/>
          <w:rtl/>
        </w:rPr>
        <w:t xml:space="preserve">אז </w:t>
      </w:r>
      <w:r w:rsidR="00047645">
        <w:rPr>
          <w:rFonts w:hint="cs"/>
          <w:rtl/>
        </w:rPr>
        <w:t xml:space="preserve">הם פטורים </w:t>
      </w:r>
      <w:proofErr w:type="spellStart"/>
      <w:r w:rsidR="00047645"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מכוח התקנה</w:t>
      </w:r>
      <w:r w:rsidR="00047645">
        <w:rPr>
          <w:rFonts w:hint="cs"/>
          <w:rtl/>
        </w:rPr>
        <w:t>. זה מה שזה אומר.</w:t>
      </w:r>
    </w:p>
    <w:p w:rsidR="00047645" w:rsidRDefault="00047645" w:rsidP="0004764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41791236"/>
        <w:placeholder>
          <w:docPart w:val="DefaultPlaceholder_-1854013440"/>
        </w:placeholder>
      </w:sdtPr>
      <w:sdtEndPr/>
      <w:sdtContent>
        <w:p w:rsidR="00047645" w:rsidRDefault="00047645" w:rsidP="0004764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47645" w:rsidRDefault="00047645" w:rsidP="00047645">
      <w:pPr>
        <w:pStyle w:val="KeepWithNext"/>
        <w:rPr>
          <w:rtl/>
        </w:rPr>
      </w:pPr>
    </w:p>
    <w:p w:rsidR="00047645" w:rsidRDefault="00047645" w:rsidP="001142D8">
      <w:pPr>
        <w:rPr>
          <w:rtl/>
        </w:rPr>
      </w:pPr>
      <w:r>
        <w:rPr>
          <w:rFonts w:hint="cs"/>
          <w:rtl/>
        </w:rPr>
        <w:t>ברוך, אתם רוצים להגיד משהו?</w:t>
      </w:r>
      <w:r w:rsidR="001142D8">
        <w:rPr>
          <w:rFonts w:hint="cs"/>
          <w:rtl/>
        </w:rPr>
        <w:t xml:space="preserve"> </w:t>
      </w:r>
      <w:bookmarkStart w:id="176" w:name="_ETM_Q1_1161579"/>
      <w:bookmarkEnd w:id="176"/>
      <w:r>
        <w:rPr>
          <w:rFonts w:hint="cs"/>
          <w:rtl/>
        </w:rPr>
        <w:t>הדבר היחיד שתפס אותנו מהר</w:t>
      </w:r>
      <w:r w:rsidR="001142D8">
        <w:rPr>
          <w:rFonts w:hint="cs"/>
          <w:rtl/>
        </w:rPr>
        <w:t xml:space="preserve"> בוויכוח הזה</w:t>
      </w:r>
      <w:r>
        <w:rPr>
          <w:rFonts w:hint="cs"/>
          <w:rtl/>
        </w:rPr>
        <w:t xml:space="preserve"> זה מה שהיא אמרה. היא אמרה</w:t>
      </w:r>
      <w:r w:rsidR="001142D8">
        <w:rPr>
          <w:rFonts w:hint="cs"/>
          <w:rtl/>
        </w:rPr>
        <w:t xml:space="preserve"> שהיא </w:t>
      </w:r>
      <w:r>
        <w:rPr>
          <w:rFonts w:hint="cs"/>
          <w:rtl/>
        </w:rPr>
        <w:t>לא רוצה עודף רגולציה.</w:t>
      </w:r>
    </w:p>
    <w:p w:rsidR="00047645" w:rsidRDefault="00047645" w:rsidP="00047645">
      <w:pPr>
        <w:rPr>
          <w:rtl/>
        </w:rPr>
      </w:pPr>
    </w:p>
    <w:sdt>
      <w:sdtPr>
        <w:rPr>
          <w:rtl/>
        </w:rPr>
        <w:alias w:val="אורח"/>
        <w:tag w:val="&lt;ID&gt;553051&lt;/ID&gt;&lt;Name&gt;ברוך לוברט&lt;/Name&gt;&lt;Data&gt;ברוך לוברט&lt;/Data&gt;&lt;Shortcut&gt;ברלו&lt;/Shortcut&gt;&lt;Title&gt;יועץ משפטי רשות שוק ההון, רשות שוק ההון ביטוח וחיסכון&lt;/Title&gt;"/>
        <w:id w:val="1622961991"/>
        <w:placeholder>
          <w:docPart w:val="DefaultPlaceholder_-1854013440"/>
        </w:placeholder>
      </w:sdtPr>
      <w:sdtEndPr/>
      <w:sdtContent>
        <w:p w:rsidR="00047645" w:rsidRDefault="00047645" w:rsidP="0004764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ברוך </w:t>
          </w:r>
          <w:proofErr w:type="spellStart"/>
          <w:r>
            <w:rPr>
              <w:rtl/>
            </w:rPr>
            <w:t>לוברט</w:t>
          </w:r>
          <w:proofErr w:type="spellEnd"/>
          <w:r>
            <w:rPr>
              <w:rtl/>
            </w:rPr>
            <w:t>:</w:t>
          </w:r>
        </w:p>
      </w:sdtContent>
    </w:sdt>
    <w:p w:rsidR="00047645" w:rsidRDefault="00047645" w:rsidP="00047645">
      <w:pPr>
        <w:pStyle w:val="KeepWithNext"/>
        <w:rPr>
          <w:rtl/>
        </w:rPr>
      </w:pPr>
    </w:p>
    <w:p w:rsidR="00047645" w:rsidRDefault="001434DB" w:rsidP="001434DB">
      <w:pPr>
        <w:rPr>
          <w:rtl/>
        </w:rPr>
      </w:pPr>
      <w:r>
        <w:rPr>
          <w:rFonts w:hint="cs"/>
          <w:rtl/>
        </w:rPr>
        <w:t xml:space="preserve">אני </w:t>
      </w:r>
      <w:bookmarkStart w:id="177" w:name="_ETM_Q1_1174193"/>
      <w:bookmarkEnd w:id="177"/>
      <w:r>
        <w:rPr>
          <w:rFonts w:hint="cs"/>
          <w:rtl/>
        </w:rPr>
        <w:t xml:space="preserve">היועץ המשפטי של הרשות לניירות ערך. </w:t>
      </w:r>
      <w:r w:rsidR="00047645">
        <w:rPr>
          <w:rFonts w:hint="cs"/>
          <w:rtl/>
        </w:rPr>
        <w:t>מדברים</w:t>
      </w:r>
      <w:r>
        <w:rPr>
          <w:rFonts w:hint="cs"/>
          <w:rtl/>
        </w:rPr>
        <w:t xml:space="preserve"> הגופים</w:t>
      </w:r>
      <w:r w:rsidR="00047645">
        <w:rPr>
          <w:rFonts w:hint="cs"/>
          <w:rtl/>
        </w:rPr>
        <w:t xml:space="preserve"> על ודאות. אני חושב שזאת הו</w:t>
      </w:r>
      <w:r>
        <w:rPr>
          <w:rFonts w:hint="cs"/>
          <w:rtl/>
        </w:rPr>
        <w:t>ו</w:t>
      </w:r>
      <w:r w:rsidR="00047645">
        <w:rPr>
          <w:rFonts w:hint="cs"/>
          <w:rtl/>
        </w:rPr>
        <w:t>דאות שהם מקבלים</w:t>
      </w:r>
      <w:r>
        <w:rPr>
          <w:rFonts w:hint="cs"/>
          <w:rtl/>
        </w:rPr>
        <w:t xml:space="preserve">. </w:t>
      </w:r>
      <w:r w:rsidR="003029DE">
        <w:rPr>
          <w:rFonts w:hint="cs"/>
          <w:rtl/>
        </w:rPr>
        <w:t xml:space="preserve">הם </w:t>
      </w:r>
      <w:bookmarkStart w:id="178" w:name="_ETM_Q1_1179943"/>
      <w:bookmarkEnd w:id="178"/>
      <w:r w:rsidR="003029DE">
        <w:rPr>
          <w:rFonts w:hint="cs"/>
          <w:rtl/>
        </w:rPr>
        <w:t>מקבלים את הוודאות</w:t>
      </w:r>
      <w:r w:rsidR="00047645">
        <w:rPr>
          <w:rFonts w:hint="cs"/>
          <w:rtl/>
        </w:rPr>
        <w:t xml:space="preserve"> במהות. מעבר לפניה לרגולטורים, הוודאות במהות היא שיש להם פטור. </w:t>
      </w:r>
      <w:r w:rsidR="003029DE">
        <w:rPr>
          <w:rFonts w:hint="cs"/>
          <w:rtl/>
        </w:rPr>
        <w:t xml:space="preserve">בסוף, </w:t>
      </w:r>
      <w:r w:rsidR="00047645">
        <w:rPr>
          <w:rFonts w:hint="cs"/>
          <w:rtl/>
        </w:rPr>
        <w:t>ברמה</w:t>
      </w:r>
      <w:r w:rsidR="003029DE">
        <w:rPr>
          <w:rFonts w:hint="cs"/>
          <w:rtl/>
        </w:rPr>
        <w:t xml:space="preserve"> המהותית, אם הם לא תאגיד בנקאי </w:t>
      </w:r>
      <w:bookmarkStart w:id="179" w:name="_ETM_Q1_1191921"/>
      <w:bookmarkEnd w:id="179"/>
      <w:r w:rsidR="003029DE">
        <w:rPr>
          <w:rFonts w:hint="cs"/>
          <w:rtl/>
        </w:rPr>
        <w:t>והם פטורים לפי חוק הבנקאות (רישוי),</w:t>
      </w:r>
      <w:r w:rsidR="0069075B">
        <w:rPr>
          <w:rFonts w:hint="cs"/>
          <w:rtl/>
        </w:rPr>
        <w:t xml:space="preserve"> הם באים גם לתקנות </w:t>
      </w:r>
      <w:bookmarkStart w:id="180" w:name="_ETM_Q1_1196245"/>
      <w:bookmarkEnd w:id="180"/>
      <w:r w:rsidR="0069075B">
        <w:rPr>
          <w:rFonts w:hint="cs"/>
          <w:rtl/>
        </w:rPr>
        <w:t>שלנו בהקשר של האשראי והם מקבלים גם פטור אצלנו. אז</w:t>
      </w:r>
      <w:bookmarkStart w:id="181" w:name="_ETM_Q1_1198904"/>
      <w:bookmarkEnd w:id="181"/>
      <w:r w:rsidR="0069075B">
        <w:rPr>
          <w:rFonts w:hint="cs"/>
          <w:rtl/>
        </w:rPr>
        <w:t xml:space="preserve"> בסוף הוודאות, יש להם את הוודאות.</w:t>
      </w:r>
    </w:p>
    <w:p w:rsidR="0096248B" w:rsidRDefault="0096248B" w:rsidP="0004764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95532125"/>
        <w:placeholder>
          <w:docPart w:val="DefaultPlaceholder_-1854013440"/>
        </w:placeholder>
      </w:sdtPr>
      <w:sdtEndPr/>
      <w:sdtContent>
        <w:p w:rsidR="0096248B" w:rsidRDefault="0096248B" w:rsidP="0096248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6248B" w:rsidRDefault="0096248B" w:rsidP="0096248B">
      <w:pPr>
        <w:pStyle w:val="KeepWithNext"/>
        <w:rPr>
          <w:rtl/>
        </w:rPr>
      </w:pPr>
    </w:p>
    <w:p w:rsidR="0069075B" w:rsidRDefault="0069075B" w:rsidP="0096248B">
      <w:pPr>
        <w:rPr>
          <w:rtl/>
        </w:rPr>
      </w:pPr>
      <w:r>
        <w:rPr>
          <w:rFonts w:hint="cs"/>
          <w:rtl/>
        </w:rPr>
        <w:t xml:space="preserve">מה זה מקבלים פטור? </w:t>
      </w:r>
      <w:bookmarkStart w:id="182" w:name="_ETM_Q1_1200135"/>
      <w:bookmarkEnd w:id="182"/>
      <w:r w:rsidR="0096248B">
        <w:rPr>
          <w:rFonts w:hint="cs"/>
          <w:rtl/>
        </w:rPr>
        <w:t xml:space="preserve">הם לא באים אליכם, יש להם פטור. </w:t>
      </w:r>
    </w:p>
    <w:p w:rsidR="0069075B" w:rsidRDefault="0069075B" w:rsidP="0096248B">
      <w:pPr>
        <w:rPr>
          <w:rtl/>
        </w:rPr>
      </w:pPr>
      <w:bookmarkStart w:id="183" w:name="_ETM_Q1_1204215"/>
      <w:bookmarkEnd w:id="183"/>
    </w:p>
    <w:sdt>
      <w:sdtPr>
        <w:rPr>
          <w:rtl/>
        </w:rPr>
        <w:alias w:val="דובר_המשך"/>
        <w:tag w:val="&lt;ID&gt;0&lt;/ID&gt;&lt;Name&gt;טידה שמיר&lt;/Name&gt;&lt;Data&gt;טידה שמיר&lt;/Data&gt;&lt;Shortcut&gt;&lt;/Shortcut&gt;"/>
        <w:id w:val="-1357184449"/>
        <w:placeholder>
          <w:docPart w:val="DefaultPlaceholder_-1854013440"/>
        </w:placeholder>
        <w15:color w:val="993366"/>
      </w:sdtPr>
      <w:sdtEndPr/>
      <w:sdtContent>
        <w:p w:rsidR="0069075B" w:rsidRDefault="0069075B" w:rsidP="0069075B">
          <w:pPr>
            <w:pStyle w:val="-"/>
            <w:keepNext/>
            <w:rPr>
              <w:rtl/>
            </w:rPr>
          </w:pPr>
          <w:proofErr w:type="spellStart"/>
          <w:r w:rsidRPr="0069075B">
            <w:rPr>
              <w:rStyle w:val="afd"/>
              <w:color w:val="000000"/>
              <w:rtl/>
            </w:rPr>
            <w:t>טידה</w:t>
          </w:r>
          <w:proofErr w:type="spellEnd"/>
          <w:r w:rsidRPr="0069075B">
            <w:rPr>
              <w:rStyle w:val="afd"/>
              <w:color w:val="000000"/>
              <w:rtl/>
            </w:rPr>
            <w:t xml:space="preserve"> שמיר</w:t>
          </w:r>
          <w:r w:rsidRPr="0069075B">
            <w:rPr>
              <w:color w:val="000000"/>
              <w:rtl/>
            </w:rPr>
            <w:t>:</w:t>
          </w:r>
        </w:p>
      </w:sdtContent>
    </w:sdt>
    <w:p w:rsidR="0069075B" w:rsidRDefault="0069075B" w:rsidP="0069075B">
      <w:pPr>
        <w:pStyle w:val="KeepWithNext"/>
        <w:rPr>
          <w:rtl/>
        </w:rPr>
      </w:pPr>
    </w:p>
    <w:p w:rsidR="0069075B" w:rsidRPr="0069075B" w:rsidRDefault="0069075B" w:rsidP="0069075B">
      <w:pPr>
        <w:rPr>
          <w:rtl/>
        </w:rPr>
      </w:pPr>
      <w:r>
        <w:rPr>
          <w:rFonts w:hint="cs"/>
          <w:rtl/>
        </w:rPr>
        <w:t>לפי התקנות שלנו הם פטורים</w:t>
      </w:r>
      <w:r w:rsidR="008E1A0C">
        <w:rPr>
          <w:rFonts w:hint="cs"/>
          <w:rtl/>
        </w:rPr>
        <w:t xml:space="preserve"> ולכן אני אומר שיש להם </w:t>
      </w:r>
      <w:bookmarkStart w:id="184" w:name="_ETM_Q1_1206790"/>
      <w:bookmarkEnd w:id="184"/>
      <w:r w:rsidR="008E1A0C">
        <w:rPr>
          <w:rFonts w:hint="cs"/>
          <w:rtl/>
        </w:rPr>
        <w:t>את הוודאות והם לא צריכים לבוא. יש להם את הוודאות במהות.</w:t>
      </w:r>
    </w:p>
    <w:p w:rsidR="0069075B" w:rsidRDefault="0069075B" w:rsidP="0096248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70609009"/>
        <w:placeholder>
          <w:docPart w:val="DefaultPlaceholder_-1854013440"/>
        </w:placeholder>
        <w15:color w:val="993366"/>
      </w:sdtPr>
      <w:sdtEndPr/>
      <w:sdtContent>
        <w:p w:rsidR="0096248B" w:rsidRDefault="008E1A0C" w:rsidP="008E1A0C">
          <w:pPr>
            <w:pStyle w:val="af6"/>
            <w:keepNext/>
            <w:rPr>
              <w:rtl/>
            </w:rPr>
          </w:pPr>
          <w:r w:rsidRPr="008E1A0C">
            <w:rPr>
              <w:rStyle w:val="afd"/>
              <w:color w:val="000000"/>
              <w:rtl/>
            </w:rPr>
            <w:t>היו"ר משה גפני</w:t>
          </w:r>
          <w:r w:rsidRPr="008E1A0C">
            <w:rPr>
              <w:color w:val="000000"/>
              <w:rtl/>
            </w:rPr>
            <w:t>:</w:t>
          </w:r>
        </w:p>
      </w:sdtContent>
    </w:sdt>
    <w:p w:rsidR="008E1A0C" w:rsidRDefault="008E1A0C" w:rsidP="008E1A0C">
      <w:pPr>
        <w:pStyle w:val="KeepWithNext"/>
        <w:rPr>
          <w:rtl/>
        </w:rPr>
      </w:pPr>
    </w:p>
    <w:p w:rsidR="008E1A0C" w:rsidRPr="008E1A0C" w:rsidRDefault="008E1A0C" w:rsidP="008E1A0C">
      <w:pPr>
        <w:rPr>
          <w:rtl/>
        </w:rPr>
      </w:pPr>
      <w:r>
        <w:rPr>
          <w:rFonts w:hint="cs"/>
          <w:rtl/>
        </w:rPr>
        <w:t>הם גם לא צריכים לבוא לבנק ישראל.</w:t>
      </w:r>
    </w:p>
    <w:p w:rsidR="0096248B" w:rsidRDefault="0096248B" w:rsidP="0096248B">
      <w:pPr>
        <w:rPr>
          <w:rtl/>
        </w:rPr>
      </w:pPr>
    </w:p>
    <w:sdt>
      <w:sdtPr>
        <w:rPr>
          <w:rtl/>
        </w:rPr>
        <w:alias w:val="דובר"/>
        <w:tag w:val="&lt;ID&gt;0&lt;/ID&gt;&lt;Name&gt;טידה שמיר&lt;/Name&gt;&lt;Data&gt;טידה שמיר&lt;/Data&gt;&lt;MemberID&gt;&lt;/MemberID&gt;"/>
        <w:id w:val="391476949"/>
        <w:placeholder>
          <w:docPart w:val="DefaultPlaceholder_-1854013440"/>
        </w:placeholder>
        <w15:color w:val="993366"/>
      </w:sdtPr>
      <w:sdtEndPr/>
      <w:sdtContent>
        <w:p w:rsidR="0096248B" w:rsidRDefault="00261284" w:rsidP="00261284">
          <w:pPr>
            <w:pStyle w:val="a4"/>
            <w:keepNext/>
            <w:rPr>
              <w:rtl/>
            </w:rPr>
          </w:pPr>
          <w:proofErr w:type="spellStart"/>
          <w:r w:rsidRPr="00261284">
            <w:rPr>
              <w:rStyle w:val="afd"/>
              <w:color w:val="000000"/>
              <w:rtl/>
            </w:rPr>
            <w:t>טידה</w:t>
          </w:r>
          <w:proofErr w:type="spellEnd"/>
          <w:r w:rsidRPr="00261284">
            <w:rPr>
              <w:rStyle w:val="afd"/>
              <w:color w:val="000000"/>
              <w:rtl/>
            </w:rPr>
            <w:t xml:space="preserve"> שמיר</w:t>
          </w:r>
          <w:r w:rsidRPr="00261284">
            <w:rPr>
              <w:color w:val="000000"/>
              <w:rtl/>
            </w:rPr>
            <w:t>:</w:t>
          </w:r>
        </w:p>
      </w:sdtContent>
    </w:sdt>
    <w:p w:rsidR="00261284" w:rsidRDefault="00261284" w:rsidP="00261284">
      <w:pPr>
        <w:pStyle w:val="KeepWithNext"/>
        <w:rPr>
          <w:rtl/>
        </w:rPr>
      </w:pPr>
    </w:p>
    <w:p w:rsidR="00261284" w:rsidRDefault="00261284" w:rsidP="00261284">
      <w:pPr>
        <w:rPr>
          <w:rtl/>
        </w:rPr>
      </w:pPr>
      <w:r>
        <w:rPr>
          <w:rFonts w:hint="cs"/>
          <w:rtl/>
        </w:rPr>
        <w:t>הם צריכים לבוא לבנק ישראל.</w:t>
      </w:r>
    </w:p>
    <w:p w:rsidR="00261284" w:rsidRDefault="00261284" w:rsidP="00261284">
      <w:pPr>
        <w:rPr>
          <w:rtl/>
        </w:rPr>
      </w:pPr>
      <w:bookmarkStart w:id="185" w:name="_ETM_Q1_1206109"/>
      <w:bookmarkEnd w:id="185"/>
    </w:p>
    <w:bookmarkStart w:id="186" w:name="_ETM_Q1_1206473" w:displacedByCustomXml="next"/>
    <w:bookmarkEnd w:id="186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47787290"/>
        <w:placeholder>
          <w:docPart w:val="DefaultPlaceholder_-1854013440"/>
        </w:placeholder>
        <w15:color w:val="993366"/>
      </w:sdtPr>
      <w:sdtEndPr/>
      <w:sdtContent>
        <w:p w:rsidR="00261284" w:rsidRDefault="00261284" w:rsidP="00261284">
          <w:pPr>
            <w:pStyle w:val="af6"/>
            <w:keepNext/>
            <w:rPr>
              <w:rtl/>
            </w:rPr>
          </w:pPr>
          <w:r w:rsidRPr="00261284">
            <w:rPr>
              <w:rStyle w:val="afd"/>
              <w:color w:val="000000"/>
              <w:rtl/>
            </w:rPr>
            <w:t>היו"ר משה גפני</w:t>
          </w:r>
          <w:r w:rsidRPr="00261284">
            <w:rPr>
              <w:color w:val="000000"/>
              <w:rtl/>
            </w:rPr>
            <w:t>:</w:t>
          </w:r>
        </w:p>
      </w:sdtContent>
    </w:sdt>
    <w:p w:rsidR="00261284" w:rsidRDefault="00261284" w:rsidP="00261284">
      <w:pPr>
        <w:pStyle w:val="KeepWithNext"/>
        <w:rPr>
          <w:rtl/>
        </w:rPr>
      </w:pPr>
    </w:p>
    <w:p w:rsidR="00261284" w:rsidRDefault="00261284" w:rsidP="00261284">
      <w:pPr>
        <w:rPr>
          <w:rtl/>
        </w:rPr>
      </w:pPr>
      <w:r>
        <w:rPr>
          <w:rFonts w:hint="cs"/>
          <w:rtl/>
        </w:rPr>
        <w:t>למה?</w:t>
      </w:r>
      <w:bookmarkStart w:id="187" w:name="_ETM_Q1_1209516"/>
      <w:bookmarkEnd w:id="187"/>
    </w:p>
    <w:p w:rsidR="00261284" w:rsidRDefault="00261284" w:rsidP="00261284">
      <w:pPr>
        <w:rPr>
          <w:rtl/>
        </w:rPr>
      </w:pPr>
    </w:p>
    <w:bookmarkStart w:id="188" w:name="_ETM_Q1_1210063" w:displacedByCustomXml="next"/>
    <w:bookmarkEnd w:id="188" w:displacedByCustomXml="next"/>
    <w:sdt>
      <w:sdtPr>
        <w:rPr>
          <w:rtl/>
        </w:rPr>
        <w:alias w:val="דובר_המשך"/>
        <w:tag w:val="&lt;ID&gt;0&lt;/ID&gt;&lt;Name&gt;טידה שמיר&lt;/Name&gt;&lt;Data&gt;טידה שמיר&lt;/Data&gt;&lt;Shortcut&gt;&lt;/Shortcut&gt;"/>
        <w:id w:val="127443195"/>
        <w:placeholder>
          <w:docPart w:val="DefaultPlaceholder_-1854013440"/>
        </w:placeholder>
        <w15:color w:val="993366"/>
      </w:sdtPr>
      <w:sdtEndPr/>
      <w:sdtContent>
        <w:p w:rsidR="00261284" w:rsidRDefault="00261284" w:rsidP="00261284">
          <w:pPr>
            <w:pStyle w:val="-"/>
            <w:keepNext/>
            <w:rPr>
              <w:rtl/>
            </w:rPr>
          </w:pPr>
          <w:proofErr w:type="spellStart"/>
          <w:r w:rsidRPr="00261284">
            <w:rPr>
              <w:rStyle w:val="afd"/>
              <w:color w:val="000000"/>
              <w:rtl/>
            </w:rPr>
            <w:t>טידה</w:t>
          </w:r>
          <w:proofErr w:type="spellEnd"/>
          <w:r w:rsidRPr="00261284">
            <w:rPr>
              <w:rStyle w:val="afd"/>
              <w:color w:val="000000"/>
              <w:rtl/>
            </w:rPr>
            <w:t xml:space="preserve"> שמיר</w:t>
          </w:r>
          <w:r w:rsidRPr="00261284">
            <w:rPr>
              <w:color w:val="000000"/>
              <w:rtl/>
            </w:rPr>
            <w:t>:</w:t>
          </w:r>
        </w:p>
      </w:sdtContent>
    </w:sdt>
    <w:p w:rsidR="00261284" w:rsidRDefault="00261284" w:rsidP="00261284">
      <w:pPr>
        <w:pStyle w:val="KeepWithNext"/>
        <w:rPr>
          <w:rtl/>
        </w:rPr>
      </w:pPr>
    </w:p>
    <w:p w:rsidR="0096248B" w:rsidRDefault="0096248B" w:rsidP="00261284">
      <w:pPr>
        <w:rPr>
          <w:rtl/>
        </w:rPr>
      </w:pPr>
      <w:r>
        <w:rPr>
          <w:rFonts w:hint="cs"/>
          <w:rtl/>
        </w:rPr>
        <w:t>הם צריכים לבוא לבנק ישראל כי יכול להיות שהם צריכים רישוי שלי</w:t>
      </w:r>
      <w:r w:rsidR="00261284">
        <w:rPr>
          <w:rFonts w:hint="cs"/>
          <w:rtl/>
        </w:rPr>
        <w:t xml:space="preserve"> ויכול להיות שהם לא צריכים רישוי שלי.</w:t>
      </w:r>
      <w:r>
        <w:rPr>
          <w:rFonts w:hint="cs"/>
          <w:rtl/>
        </w:rPr>
        <w:t xml:space="preserve"> </w:t>
      </w:r>
    </w:p>
    <w:p w:rsidR="006C4084" w:rsidRDefault="006C4084" w:rsidP="0096248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94461567"/>
        <w:placeholder>
          <w:docPart w:val="DefaultPlaceholder_-1854013440"/>
        </w:placeholder>
      </w:sdtPr>
      <w:sdtEndPr/>
      <w:sdtContent>
        <w:p w:rsidR="006C4084" w:rsidRDefault="006C4084" w:rsidP="006C4084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C4084" w:rsidRDefault="006C4084" w:rsidP="006C4084">
      <w:pPr>
        <w:pStyle w:val="KeepWithNext"/>
        <w:rPr>
          <w:rtl/>
        </w:rPr>
      </w:pPr>
    </w:p>
    <w:p w:rsidR="00261284" w:rsidRDefault="00261284" w:rsidP="006C4084">
      <w:pPr>
        <w:rPr>
          <w:rtl/>
        </w:rPr>
      </w:pPr>
      <w:r>
        <w:rPr>
          <w:rFonts w:hint="cs"/>
          <w:rtl/>
        </w:rPr>
        <w:t>אם הם צריכים, אם יש להם פעילות.</w:t>
      </w:r>
      <w:bookmarkStart w:id="189" w:name="_ETM_Q1_1218952"/>
      <w:bookmarkEnd w:id="189"/>
    </w:p>
    <w:p w:rsidR="00261284" w:rsidRDefault="00261284" w:rsidP="006C4084">
      <w:pPr>
        <w:rPr>
          <w:rtl/>
        </w:rPr>
      </w:pPr>
    </w:p>
    <w:bookmarkStart w:id="190" w:name="_ETM_Q1_1219295" w:displacedByCustomXml="next"/>
    <w:bookmarkEnd w:id="190" w:displacedByCustomXml="next"/>
    <w:sdt>
      <w:sdtPr>
        <w:rPr>
          <w:rFonts w:hint="cs"/>
          <w:rtl/>
        </w:rPr>
        <w:alias w:val="דובר_המשך"/>
        <w:tag w:val="&lt;ID&gt;0&lt;/ID&gt;&lt;Name&gt;טידה שמיר&lt;/Name&gt;&lt;Data&gt;טידה שמיר&lt;/Data&gt;&lt;Shortcut&gt;&lt;/Shortcut&gt;"/>
        <w:id w:val="-282721588"/>
        <w:placeholder>
          <w:docPart w:val="DefaultPlaceholder_-1854013440"/>
        </w:placeholder>
        <w15:color w:val="993366"/>
      </w:sdtPr>
      <w:sdtEndPr/>
      <w:sdtContent>
        <w:p w:rsidR="00261284" w:rsidRDefault="00261284" w:rsidP="00261284">
          <w:pPr>
            <w:pStyle w:val="-"/>
            <w:keepNext/>
            <w:rPr>
              <w:rtl/>
            </w:rPr>
          </w:pPr>
          <w:proofErr w:type="spellStart"/>
          <w:r w:rsidRPr="00261284">
            <w:rPr>
              <w:rStyle w:val="afd"/>
              <w:color w:val="000000"/>
              <w:rtl/>
            </w:rPr>
            <w:t>טידה</w:t>
          </w:r>
          <w:proofErr w:type="spellEnd"/>
          <w:r w:rsidRPr="00261284">
            <w:rPr>
              <w:rStyle w:val="afd"/>
              <w:color w:val="000000"/>
              <w:rtl/>
            </w:rPr>
            <w:t xml:space="preserve"> שמיר</w:t>
          </w:r>
          <w:r w:rsidRPr="00261284">
            <w:rPr>
              <w:color w:val="000000"/>
              <w:rtl/>
            </w:rPr>
            <w:t>:</w:t>
          </w:r>
        </w:p>
      </w:sdtContent>
    </w:sdt>
    <w:p w:rsidR="00261284" w:rsidRDefault="00261284" w:rsidP="00261284">
      <w:pPr>
        <w:pStyle w:val="KeepWithNext"/>
        <w:rPr>
          <w:rtl/>
        </w:rPr>
      </w:pPr>
    </w:p>
    <w:p w:rsidR="00261284" w:rsidRDefault="00261284" w:rsidP="00261284">
      <w:pPr>
        <w:rPr>
          <w:rtl/>
        </w:rPr>
      </w:pPr>
      <w:r>
        <w:rPr>
          <w:rFonts w:hint="cs"/>
          <w:rtl/>
        </w:rPr>
        <w:t xml:space="preserve">הם יכולים גם להחליט על דעת עצמם, כמו שהם נהגו עד עכשיו שהם לא צריכים </w:t>
      </w:r>
      <w:bookmarkStart w:id="191" w:name="_ETM_Q1_1216580"/>
      <w:bookmarkEnd w:id="191"/>
      <w:r>
        <w:rPr>
          <w:rFonts w:hint="cs"/>
          <w:rtl/>
        </w:rPr>
        <w:t>רישוי אבל אז יש להם בעיה אם יתברר - -</w:t>
      </w:r>
    </w:p>
    <w:p w:rsidR="00261284" w:rsidRDefault="00261284" w:rsidP="00261284">
      <w:pPr>
        <w:rPr>
          <w:rtl/>
        </w:rPr>
      </w:pPr>
      <w:bookmarkStart w:id="192" w:name="_ETM_Q1_1227845"/>
      <w:bookmarkEnd w:id="192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93213457"/>
        <w:placeholder>
          <w:docPart w:val="DefaultPlaceholder_-1854013440"/>
        </w:placeholder>
        <w15:color w:val="993366"/>
      </w:sdtPr>
      <w:sdtEndPr/>
      <w:sdtContent>
        <w:p w:rsidR="00261284" w:rsidRDefault="00261284" w:rsidP="00261284">
          <w:pPr>
            <w:pStyle w:val="af6"/>
            <w:keepNext/>
            <w:rPr>
              <w:rtl/>
            </w:rPr>
          </w:pPr>
          <w:r w:rsidRPr="00261284">
            <w:rPr>
              <w:rStyle w:val="afd"/>
              <w:color w:val="000000"/>
              <w:rtl/>
            </w:rPr>
            <w:t>היו"ר משה גפני</w:t>
          </w:r>
          <w:r w:rsidRPr="00261284">
            <w:rPr>
              <w:color w:val="000000"/>
              <w:rtl/>
            </w:rPr>
            <w:t>:</w:t>
          </w:r>
        </w:p>
      </w:sdtContent>
    </w:sdt>
    <w:p w:rsidR="00261284" w:rsidRDefault="00261284" w:rsidP="00261284">
      <w:pPr>
        <w:pStyle w:val="KeepWithNext"/>
        <w:rPr>
          <w:rtl/>
        </w:rPr>
      </w:pPr>
    </w:p>
    <w:p w:rsidR="006C4084" w:rsidRDefault="00261284" w:rsidP="00261284">
      <w:pPr>
        <w:rPr>
          <w:rtl/>
        </w:rPr>
      </w:pPr>
      <w:r>
        <w:rPr>
          <w:rFonts w:hint="cs"/>
          <w:rtl/>
        </w:rPr>
        <w:t xml:space="preserve">מה שקרה, </w:t>
      </w:r>
      <w:r w:rsidR="006C4084">
        <w:rPr>
          <w:rFonts w:hint="cs"/>
          <w:rtl/>
        </w:rPr>
        <w:t>מה</w:t>
      </w:r>
      <w:r>
        <w:rPr>
          <w:rFonts w:hint="cs"/>
          <w:rtl/>
        </w:rPr>
        <w:t xml:space="preserve"> שהבנת</w:t>
      </w:r>
      <w:r w:rsidR="006C4084">
        <w:rPr>
          <w:rFonts w:hint="cs"/>
          <w:rtl/>
        </w:rPr>
        <w:t>י ממך, מה שהיה עד היום</w:t>
      </w:r>
      <w:r>
        <w:rPr>
          <w:rFonts w:hint="cs"/>
          <w:rtl/>
        </w:rPr>
        <w:t xml:space="preserve"> לגבי הבנקים האלה </w:t>
      </w:r>
      <w:r w:rsidR="006C4084">
        <w:rPr>
          <w:rFonts w:hint="cs"/>
          <w:rtl/>
        </w:rPr>
        <w:t>שאין להם פעילות ואין להם חובה</w:t>
      </w:r>
      <w:r w:rsidR="00C42F79">
        <w:rPr>
          <w:rFonts w:hint="cs"/>
          <w:rtl/>
        </w:rPr>
        <w:t xml:space="preserve"> של הבנקאות רישוי</w:t>
      </w:r>
      <w:r w:rsidR="006C4084">
        <w:rPr>
          <w:rFonts w:hint="cs"/>
          <w:rtl/>
        </w:rPr>
        <w:t>, הם יודעים, הבנקים האלה, הבנקים הזרים יודעים שאין להם חובה</w:t>
      </w:r>
      <w:r w:rsidR="00C42F79">
        <w:rPr>
          <w:rFonts w:hint="cs"/>
          <w:rtl/>
        </w:rPr>
        <w:t>.</w:t>
      </w:r>
    </w:p>
    <w:p w:rsidR="006C4084" w:rsidRDefault="006C4084" w:rsidP="006C4084">
      <w:pPr>
        <w:rPr>
          <w:rtl/>
        </w:rPr>
      </w:pPr>
    </w:p>
    <w:sdt>
      <w:sdtPr>
        <w:rPr>
          <w:rtl/>
        </w:rPr>
        <w:alias w:val="דובר_המשך"/>
        <w:tag w:val="&lt;ID&gt;0&lt;/ID&gt;&lt;Name&gt;טידה שמיר&lt;/Name&gt;&lt;Data&gt;טידה שמיר&lt;/Data&gt;&lt;Shortcut&gt;&lt;/Shortcut&gt;"/>
        <w:id w:val="-793452001"/>
        <w:placeholder>
          <w:docPart w:val="DefaultPlaceholder_-1854013440"/>
        </w:placeholder>
        <w15:color w:val="993366"/>
      </w:sdtPr>
      <w:sdtEndPr/>
      <w:sdtContent>
        <w:p w:rsidR="006C4084" w:rsidRDefault="00C42F79" w:rsidP="00C42F79">
          <w:pPr>
            <w:pStyle w:val="-"/>
            <w:keepNext/>
            <w:rPr>
              <w:rtl/>
            </w:rPr>
          </w:pPr>
          <w:proofErr w:type="spellStart"/>
          <w:r w:rsidRPr="00C42F79">
            <w:rPr>
              <w:rStyle w:val="afd"/>
              <w:color w:val="000000"/>
              <w:rtl/>
            </w:rPr>
            <w:t>טידה</w:t>
          </w:r>
          <w:proofErr w:type="spellEnd"/>
          <w:r w:rsidRPr="00C42F79">
            <w:rPr>
              <w:rStyle w:val="afd"/>
              <w:color w:val="000000"/>
              <w:rtl/>
            </w:rPr>
            <w:t xml:space="preserve"> שמיר</w:t>
          </w:r>
          <w:r w:rsidRPr="00C42F79">
            <w:rPr>
              <w:color w:val="000000"/>
              <w:rtl/>
            </w:rPr>
            <w:t>:</w:t>
          </w:r>
        </w:p>
      </w:sdtContent>
    </w:sdt>
    <w:p w:rsidR="00C42F79" w:rsidRDefault="00C42F79" w:rsidP="00C42F79">
      <w:pPr>
        <w:pStyle w:val="KeepWithNext"/>
        <w:rPr>
          <w:rtl/>
        </w:rPr>
      </w:pPr>
    </w:p>
    <w:p w:rsidR="00106056" w:rsidRPr="00106056" w:rsidRDefault="006C4084" w:rsidP="00106056">
      <w:pPr>
        <w:pStyle w:val="-"/>
        <w:keepNext/>
        <w:ind w:firstLine="720"/>
        <w:rPr>
          <w:u w:val="none"/>
          <w:rtl/>
        </w:rPr>
      </w:pPr>
      <w:r w:rsidRPr="00106056">
        <w:rPr>
          <w:rFonts w:hint="cs"/>
          <w:u w:val="none"/>
          <w:rtl/>
        </w:rPr>
        <w:t>לא.</w:t>
      </w:r>
      <w:r w:rsidR="00C42F79" w:rsidRPr="00106056">
        <w:rPr>
          <w:rFonts w:hint="cs"/>
          <w:u w:val="none"/>
          <w:rtl/>
        </w:rPr>
        <w:t xml:space="preserve"> מה </w:t>
      </w:r>
      <w:bookmarkStart w:id="193" w:name="_ETM_Q1_1237149"/>
      <w:bookmarkEnd w:id="193"/>
      <w:r w:rsidR="00C42F79" w:rsidRPr="00106056">
        <w:rPr>
          <w:rFonts w:hint="cs"/>
          <w:u w:val="none"/>
          <w:rtl/>
        </w:rPr>
        <w:t>זה להם?</w:t>
      </w:r>
      <w:r w:rsidRPr="00106056">
        <w:rPr>
          <w:rFonts w:hint="cs"/>
          <w:u w:val="none"/>
          <w:rtl/>
        </w:rPr>
        <w:t xml:space="preserve"> אם אין להם פעילות, אין להם חובה אבל יש להם פעילות.</w:t>
      </w:r>
      <w:r w:rsidR="00106056">
        <w:rPr>
          <w:rFonts w:hint="cs"/>
          <w:u w:val="none"/>
          <w:rtl/>
        </w:rPr>
        <w:t xml:space="preserve"> </w:t>
      </w:r>
    </w:p>
    <w:p w:rsidR="00106056" w:rsidRDefault="00106056" w:rsidP="00106056">
      <w:pPr>
        <w:pStyle w:val="-"/>
        <w:keepNext/>
        <w:ind w:firstLine="720"/>
        <w:rPr>
          <w:u w:val="none"/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826487369"/>
        <w:placeholder>
          <w:docPart w:val="DefaultPlaceholder_-1854013440"/>
        </w:placeholder>
        <w15:color w:val="993366"/>
      </w:sdtPr>
      <w:sdtEndPr/>
      <w:sdtContent>
        <w:p w:rsidR="00106056" w:rsidRDefault="00106056" w:rsidP="00106056">
          <w:pPr>
            <w:pStyle w:val="a4"/>
            <w:keepNext/>
            <w:rPr>
              <w:rtl/>
            </w:rPr>
          </w:pPr>
          <w:r w:rsidRPr="00106056">
            <w:rPr>
              <w:rStyle w:val="afd"/>
              <w:color w:val="000000"/>
              <w:rtl/>
            </w:rPr>
            <w:t>שגית אפיק</w:t>
          </w:r>
          <w:r w:rsidRPr="00106056">
            <w:rPr>
              <w:color w:val="000000"/>
              <w:rtl/>
            </w:rPr>
            <w:t>:</w:t>
          </w:r>
        </w:p>
      </w:sdtContent>
    </w:sdt>
    <w:p w:rsidR="00106056" w:rsidRDefault="00106056" w:rsidP="00106056">
      <w:pPr>
        <w:pStyle w:val="KeepWithNext"/>
        <w:rPr>
          <w:rtl/>
          <w:lang w:eastAsia="he-IL"/>
        </w:rPr>
      </w:pPr>
    </w:p>
    <w:p w:rsidR="00106056" w:rsidRPr="00106056" w:rsidRDefault="00106056" w:rsidP="001060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היא אמרה שהיא מסכימה </w:t>
      </w:r>
      <w:bookmarkStart w:id="194" w:name="_ETM_Q1_1245526"/>
      <w:bookmarkEnd w:id="194"/>
      <w:r>
        <w:rPr>
          <w:rFonts w:hint="cs"/>
          <w:rtl/>
          <w:lang w:eastAsia="he-IL"/>
        </w:rPr>
        <w:t xml:space="preserve">שאם יש פעילות היא צריכה רישוי. יפה. </w:t>
      </w:r>
      <w:bookmarkStart w:id="195" w:name="_ETM_Q1_1254065"/>
      <w:bookmarkEnd w:id="195"/>
      <w:r>
        <w:rPr>
          <w:rFonts w:hint="cs"/>
          <w:rtl/>
          <w:lang w:eastAsia="he-IL"/>
        </w:rPr>
        <w:t xml:space="preserve">אז היא צריכה לפנות אליך. את מגיעה למסקנה שאין לה </w:t>
      </w:r>
      <w:bookmarkStart w:id="196" w:name="_ETM_Q1_1255276"/>
      <w:bookmarkEnd w:id="196"/>
      <w:r>
        <w:rPr>
          <w:rFonts w:hint="cs"/>
          <w:rtl/>
          <w:lang w:eastAsia="he-IL"/>
        </w:rPr>
        <w:t xml:space="preserve">פעילות והיא לא צריכה רישוי - - </w:t>
      </w:r>
    </w:p>
    <w:p w:rsidR="00106056" w:rsidRDefault="00106056" w:rsidP="00106056">
      <w:pPr>
        <w:pStyle w:val="-"/>
        <w:keepNext/>
        <w:ind w:firstLine="720"/>
        <w:rPr>
          <w:rtl/>
        </w:rPr>
      </w:pPr>
    </w:p>
    <w:bookmarkStart w:id="197" w:name="_ETM_Q1_1245536"/>
    <w:bookmarkEnd w:id="197"/>
    <w:p w:rsidR="006C4084" w:rsidRDefault="00EC759F" w:rsidP="00106056">
      <w:pPr>
        <w:pStyle w:val="-"/>
        <w:keepNext/>
        <w:ind w:firstLine="720"/>
        <w:rPr>
          <w:rtl/>
        </w:rPr>
      </w:pPr>
      <w:sdt>
        <w:sdtPr>
          <w:rPr>
            <w:rFonts w:hint="cs"/>
            <w:rtl/>
          </w:rPr>
          <w:alias w:val="דובר_המשך"/>
          <w:tag w:val="&lt;ID&gt;0&lt;/ID&gt;&lt;Name&gt;טידה שמיר&lt;/Name&gt;&lt;Data&gt;טידה שמיר&lt;/Data&gt;&lt;Shortcut&gt;&lt;/Shortcut&gt;"/>
          <w:id w:val="730665331"/>
          <w:placeholder>
            <w:docPart w:val="DefaultPlaceholder_-1854013440"/>
          </w:placeholder>
          <w15:color w:val="993366"/>
        </w:sdtPr>
        <w:sdtEndPr/>
        <w:sdtContent>
          <w:proofErr w:type="spellStart"/>
          <w:r w:rsidR="00153F38" w:rsidRPr="00153F38">
            <w:rPr>
              <w:rStyle w:val="afd"/>
              <w:color w:val="000000"/>
              <w:rtl/>
            </w:rPr>
            <w:t>טידה</w:t>
          </w:r>
          <w:proofErr w:type="spellEnd"/>
          <w:r w:rsidR="00153F38" w:rsidRPr="00153F38">
            <w:rPr>
              <w:rStyle w:val="afd"/>
              <w:color w:val="000000"/>
              <w:rtl/>
            </w:rPr>
            <w:t xml:space="preserve"> שמיר:</w:t>
          </w:r>
        </w:sdtContent>
      </w:sdt>
    </w:p>
    <w:p w:rsidR="00153F38" w:rsidRDefault="00153F38" w:rsidP="00153F38">
      <w:pPr>
        <w:pStyle w:val="KeepWithNext"/>
        <w:rPr>
          <w:rtl/>
        </w:rPr>
      </w:pPr>
      <w:bookmarkStart w:id="198" w:name="_ETM_Q1_1253035"/>
      <w:bookmarkEnd w:id="198"/>
    </w:p>
    <w:p w:rsidR="00106056" w:rsidRDefault="00106056" w:rsidP="00106056">
      <w:pPr>
        <w:rPr>
          <w:rtl/>
        </w:rPr>
      </w:pPr>
      <w:r>
        <w:rPr>
          <w:rFonts w:hint="cs"/>
          <w:rtl/>
        </w:rPr>
        <w:t xml:space="preserve">אז יש </w:t>
      </w:r>
      <w:bookmarkStart w:id="199" w:name="_ETM_Q1_1257721"/>
      <w:bookmarkEnd w:id="199"/>
      <w:r>
        <w:rPr>
          <w:rFonts w:hint="cs"/>
          <w:rtl/>
        </w:rPr>
        <w:t>לה פטור מכוח - -</w:t>
      </w:r>
    </w:p>
    <w:p w:rsidR="00106056" w:rsidRDefault="00106056" w:rsidP="00106056">
      <w:pPr>
        <w:rPr>
          <w:rtl/>
        </w:rPr>
      </w:pPr>
      <w:bookmarkStart w:id="200" w:name="_ETM_Q1_1252441"/>
      <w:bookmarkEnd w:id="200"/>
    </w:p>
    <w:bookmarkStart w:id="201" w:name="_ETM_Q1_1252757" w:displacedByCustomXml="next"/>
    <w:bookmarkEnd w:id="201" w:displacedByCustomXml="next"/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-14608569"/>
        <w:placeholder>
          <w:docPart w:val="DefaultPlaceholder_-1854013440"/>
        </w:placeholder>
        <w15:color w:val="993366"/>
      </w:sdtPr>
      <w:sdtEndPr/>
      <w:sdtContent>
        <w:p w:rsidR="00106056" w:rsidRDefault="00106056" w:rsidP="00106056">
          <w:pPr>
            <w:pStyle w:val="a4"/>
            <w:keepNext/>
            <w:rPr>
              <w:rtl/>
            </w:rPr>
          </w:pPr>
          <w:r w:rsidRPr="00106056">
            <w:rPr>
              <w:rStyle w:val="afd"/>
              <w:color w:val="000000"/>
              <w:rtl/>
            </w:rPr>
            <w:t>שגית אפיק</w:t>
          </w:r>
          <w:r w:rsidRPr="00106056">
            <w:rPr>
              <w:color w:val="000000"/>
              <w:rtl/>
            </w:rPr>
            <w:t>:</w:t>
          </w:r>
        </w:p>
      </w:sdtContent>
    </w:sdt>
    <w:p w:rsidR="00106056" w:rsidRDefault="00106056" w:rsidP="00106056">
      <w:pPr>
        <w:pStyle w:val="KeepWithNext"/>
        <w:rPr>
          <w:rtl/>
        </w:rPr>
      </w:pPr>
    </w:p>
    <w:p w:rsidR="00106056" w:rsidRDefault="00106056" w:rsidP="00106056">
      <w:pPr>
        <w:rPr>
          <w:rtl/>
        </w:rPr>
      </w:pPr>
      <w:r>
        <w:rPr>
          <w:rFonts w:hint="cs"/>
          <w:rtl/>
        </w:rPr>
        <w:t xml:space="preserve">אז היא פטורה אוטומטית גם אצלו, </w:t>
      </w:r>
      <w:bookmarkStart w:id="202" w:name="_ETM_Q1_1260104"/>
      <w:bookmarkEnd w:id="202"/>
      <w:r>
        <w:rPr>
          <w:rFonts w:hint="cs"/>
          <w:rtl/>
        </w:rPr>
        <w:t>היא לא צריכה לפנות אליו וזה מה ששאלתי קודם.</w:t>
      </w:r>
    </w:p>
    <w:p w:rsidR="00106056" w:rsidRDefault="00106056" w:rsidP="00106056">
      <w:pPr>
        <w:rPr>
          <w:rtl/>
        </w:rPr>
      </w:pPr>
      <w:bookmarkStart w:id="203" w:name="_ETM_Q1_1257639"/>
      <w:bookmarkEnd w:id="203"/>
    </w:p>
    <w:bookmarkStart w:id="204" w:name="_ETM_Q1_1258158" w:displacedByCustomXml="next"/>
    <w:bookmarkEnd w:id="204" w:displacedByCustomXml="next"/>
    <w:sdt>
      <w:sdtPr>
        <w:rPr>
          <w:rtl/>
        </w:rPr>
        <w:alias w:val="דובר"/>
        <w:tag w:val="&lt;ID&gt;0&lt;/ID&gt;&lt;Name&gt;טידה שמיר&lt;/Name&gt;&lt;Data&gt;טידה שמיר&lt;/Data&gt;&lt;MemberID&gt;&lt;/MemberID&gt;"/>
        <w:id w:val="148872189"/>
        <w:placeholder>
          <w:docPart w:val="DefaultPlaceholder_-1854013440"/>
        </w:placeholder>
        <w15:color w:val="993366"/>
      </w:sdtPr>
      <w:sdtEndPr/>
      <w:sdtContent>
        <w:p w:rsidR="00106056" w:rsidRDefault="00106056" w:rsidP="00106056">
          <w:pPr>
            <w:pStyle w:val="a4"/>
            <w:keepNext/>
            <w:rPr>
              <w:rtl/>
            </w:rPr>
          </w:pPr>
          <w:proofErr w:type="spellStart"/>
          <w:r w:rsidRPr="00106056">
            <w:rPr>
              <w:rStyle w:val="afd"/>
              <w:color w:val="000000"/>
              <w:rtl/>
            </w:rPr>
            <w:t>טידה</w:t>
          </w:r>
          <w:proofErr w:type="spellEnd"/>
          <w:r w:rsidRPr="00106056">
            <w:rPr>
              <w:rStyle w:val="afd"/>
              <w:color w:val="000000"/>
              <w:rtl/>
            </w:rPr>
            <w:t xml:space="preserve"> שמיר</w:t>
          </w:r>
          <w:r w:rsidRPr="00106056">
            <w:rPr>
              <w:color w:val="000000"/>
              <w:rtl/>
            </w:rPr>
            <w:t>:</w:t>
          </w:r>
        </w:p>
      </w:sdtContent>
    </w:sdt>
    <w:p w:rsidR="00106056" w:rsidRDefault="00106056" w:rsidP="00106056">
      <w:pPr>
        <w:pStyle w:val="KeepWithNext"/>
        <w:rPr>
          <w:rtl/>
        </w:rPr>
      </w:pPr>
    </w:p>
    <w:p w:rsidR="00106056" w:rsidRDefault="00106056" w:rsidP="00106056">
      <w:pPr>
        <w:rPr>
          <w:rtl/>
        </w:rPr>
      </w:pPr>
      <w:r>
        <w:rPr>
          <w:rFonts w:hint="cs"/>
          <w:rtl/>
        </w:rPr>
        <w:t>נכון.</w:t>
      </w:r>
      <w:bookmarkStart w:id="205" w:name="_ETM_Q1_1262631"/>
      <w:bookmarkEnd w:id="205"/>
    </w:p>
    <w:p w:rsidR="00106056" w:rsidRDefault="00106056" w:rsidP="00106056">
      <w:pPr>
        <w:rPr>
          <w:rtl/>
        </w:rPr>
      </w:pPr>
    </w:p>
    <w:bookmarkStart w:id="206" w:name="_ETM_Q1_1263024" w:displacedByCustomXml="next"/>
    <w:bookmarkEnd w:id="206" w:displacedByCustomXml="next"/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1667746525"/>
        <w:placeholder>
          <w:docPart w:val="DefaultPlaceholder_-1854013440"/>
        </w:placeholder>
        <w15:color w:val="993366"/>
      </w:sdtPr>
      <w:sdtEndPr/>
      <w:sdtContent>
        <w:p w:rsidR="00106056" w:rsidRDefault="00106056" w:rsidP="00106056">
          <w:pPr>
            <w:pStyle w:val="a4"/>
            <w:keepNext/>
            <w:rPr>
              <w:rtl/>
            </w:rPr>
          </w:pPr>
          <w:r w:rsidRPr="00106056">
            <w:rPr>
              <w:rStyle w:val="afd"/>
              <w:color w:val="000000"/>
              <w:rtl/>
            </w:rPr>
            <w:t>שגית אפיק</w:t>
          </w:r>
          <w:r w:rsidRPr="00106056">
            <w:rPr>
              <w:color w:val="000000"/>
              <w:rtl/>
            </w:rPr>
            <w:t>:</w:t>
          </w:r>
        </w:p>
      </w:sdtContent>
    </w:sdt>
    <w:p w:rsidR="00106056" w:rsidRDefault="00106056" w:rsidP="00106056">
      <w:pPr>
        <w:pStyle w:val="KeepWithNext"/>
        <w:rPr>
          <w:rtl/>
        </w:rPr>
      </w:pPr>
    </w:p>
    <w:p w:rsidR="00106056" w:rsidRDefault="00106056" w:rsidP="00106056">
      <w:pPr>
        <w:rPr>
          <w:rtl/>
        </w:rPr>
      </w:pPr>
      <w:r>
        <w:rPr>
          <w:rFonts w:hint="cs"/>
          <w:rtl/>
        </w:rPr>
        <w:t xml:space="preserve">היא לא צריכה לפנות אליך כי היא פטורה אוטומטית אבל אם יש </w:t>
      </w:r>
      <w:bookmarkStart w:id="207" w:name="_ETM_Q1_1259718"/>
      <w:bookmarkEnd w:id="207"/>
      <w:r>
        <w:rPr>
          <w:rFonts w:hint="cs"/>
          <w:rtl/>
        </w:rPr>
        <w:t xml:space="preserve">פעילות, היא </w:t>
      </w:r>
      <w:r w:rsidR="00050E19">
        <w:rPr>
          <w:rFonts w:hint="cs"/>
          <w:rtl/>
        </w:rPr>
        <w:t>נשארת אצלך כי היא צריכה רישוי מטעמכם.</w:t>
      </w:r>
    </w:p>
    <w:p w:rsidR="00050E19" w:rsidRDefault="00050E19" w:rsidP="00106056">
      <w:pPr>
        <w:rPr>
          <w:rtl/>
        </w:rPr>
      </w:pPr>
      <w:bookmarkStart w:id="208" w:name="_ETM_Q1_1264260"/>
      <w:bookmarkEnd w:id="208"/>
    </w:p>
    <w:bookmarkStart w:id="209" w:name="_ETM_Q1_1264754" w:displacedByCustomXml="next"/>
    <w:bookmarkEnd w:id="209" w:displacedByCustomXml="next"/>
    <w:sdt>
      <w:sdtPr>
        <w:rPr>
          <w:rtl/>
        </w:rPr>
        <w:alias w:val="דובר"/>
        <w:tag w:val="&lt;ID&gt;0&lt;/ID&gt;&lt;Name&gt;טידה שמיר&lt;/Name&gt;&lt;Data&gt;טידה שמיר&lt;/Data&gt;&lt;MemberID&gt;&lt;/MemberID&gt;"/>
        <w:id w:val="-103503287"/>
        <w:placeholder>
          <w:docPart w:val="DefaultPlaceholder_-1854013440"/>
        </w:placeholder>
        <w15:color w:val="993366"/>
      </w:sdtPr>
      <w:sdtEndPr/>
      <w:sdtContent>
        <w:p w:rsidR="00050E19" w:rsidRDefault="00050E19" w:rsidP="00050E19">
          <w:pPr>
            <w:pStyle w:val="a4"/>
            <w:keepNext/>
            <w:rPr>
              <w:rtl/>
            </w:rPr>
          </w:pPr>
          <w:proofErr w:type="spellStart"/>
          <w:r w:rsidRPr="00050E19">
            <w:rPr>
              <w:rStyle w:val="afd"/>
              <w:color w:val="000000"/>
              <w:rtl/>
            </w:rPr>
            <w:t>טידה</w:t>
          </w:r>
          <w:proofErr w:type="spellEnd"/>
          <w:r w:rsidRPr="00050E19">
            <w:rPr>
              <w:rStyle w:val="afd"/>
              <w:color w:val="000000"/>
              <w:rtl/>
            </w:rPr>
            <w:t xml:space="preserve"> שמיר</w:t>
          </w:r>
          <w:r w:rsidRPr="00050E19">
            <w:rPr>
              <w:color w:val="000000"/>
              <w:rtl/>
            </w:rPr>
            <w:t>:</w:t>
          </w:r>
        </w:p>
      </w:sdtContent>
    </w:sdt>
    <w:p w:rsidR="00050E19" w:rsidRDefault="00050E19" w:rsidP="00050E19">
      <w:pPr>
        <w:pStyle w:val="KeepWithNext"/>
        <w:rPr>
          <w:rtl/>
        </w:rPr>
      </w:pPr>
    </w:p>
    <w:p w:rsidR="00050E19" w:rsidRPr="00050E19" w:rsidRDefault="00050E19" w:rsidP="00050E19">
      <w:pPr>
        <w:rPr>
          <w:rtl/>
        </w:rPr>
      </w:pPr>
      <w:r>
        <w:rPr>
          <w:rFonts w:hint="cs"/>
          <w:rtl/>
        </w:rPr>
        <w:t>נכון.</w:t>
      </w: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42503535"/>
        <w:placeholder>
          <w:docPart w:val="DefaultPlaceholder_-1854013440"/>
        </w:placeholder>
        <w15:color w:val="993366"/>
      </w:sdtPr>
      <w:sdtEndPr/>
      <w:sdtContent>
        <w:p w:rsidR="00106056" w:rsidRDefault="00106056" w:rsidP="00153F38">
          <w:pPr>
            <w:pStyle w:val="af6"/>
            <w:keepNext/>
            <w:rPr>
              <w:rtl/>
            </w:rPr>
          </w:pPr>
        </w:p>
        <w:p w:rsidR="00153F38" w:rsidRDefault="00153F38" w:rsidP="00153F38">
          <w:pPr>
            <w:pStyle w:val="af6"/>
            <w:keepNext/>
            <w:rPr>
              <w:rtl/>
            </w:rPr>
          </w:pPr>
          <w:bookmarkStart w:id="210" w:name="_ETM_Q1_1261650"/>
          <w:bookmarkEnd w:id="210"/>
          <w:r w:rsidRPr="00153F38">
            <w:rPr>
              <w:color w:val="000000"/>
              <w:rtl/>
            </w:rPr>
            <w:t xml:space="preserve">היו"ר </w:t>
          </w:r>
          <w:r w:rsidRPr="00153F38">
            <w:rPr>
              <w:rStyle w:val="afd"/>
              <w:color w:val="000000"/>
              <w:rtl/>
            </w:rPr>
            <w:t>משה גפני:</w:t>
          </w:r>
        </w:p>
      </w:sdtContent>
    </w:sdt>
    <w:p w:rsidR="00153F38" w:rsidRDefault="00153F38" w:rsidP="00153F38">
      <w:pPr>
        <w:pStyle w:val="KeepWithNext"/>
        <w:rPr>
          <w:rtl/>
        </w:rPr>
      </w:pPr>
    </w:p>
    <w:p w:rsidR="00050E19" w:rsidRDefault="00050E19" w:rsidP="00050E19">
      <w:pPr>
        <w:rPr>
          <w:rtl/>
        </w:rPr>
      </w:pPr>
      <w:r>
        <w:rPr>
          <w:rFonts w:hint="cs"/>
          <w:rtl/>
        </w:rPr>
        <w:t>בבקשה.</w:t>
      </w:r>
    </w:p>
    <w:p w:rsidR="00050E19" w:rsidRDefault="00050E19" w:rsidP="00050E19">
      <w:pPr>
        <w:rPr>
          <w:rtl/>
        </w:rPr>
      </w:pPr>
    </w:p>
    <w:sdt>
      <w:sdtPr>
        <w:rPr>
          <w:rtl/>
        </w:rPr>
        <w:alias w:val="אורח"/>
        <w:tag w:val="&lt;ID&gt;847437&lt;/ID&gt;&lt;Name&gt;איילת רוסק&lt;/Name&gt;&lt;Data&gt;איילת רוסק&lt;/Data&gt;&lt;Shortcut&gt;אירו&lt;/Shortcut&gt;&lt;Title&gt;שותפה - חברת מכלול, מוזמנים שונים&lt;/Title&gt;"/>
        <w:id w:val="-1568420807"/>
        <w:placeholder>
          <w:docPart w:val="DefaultPlaceholder_-1854013440"/>
        </w:placeholder>
        <w15:color w:val="993366"/>
      </w:sdtPr>
      <w:sdtEndPr/>
      <w:sdtContent>
        <w:p w:rsidR="00050E19" w:rsidRDefault="00050E19" w:rsidP="00050E19">
          <w:pPr>
            <w:pStyle w:val="af9"/>
            <w:keepNext/>
            <w:rPr>
              <w:rtl/>
            </w:rPr>
          </w:pPr>
          <w:r w:rsidRPr="00050E19">
            <w:rPr>
              <w:rStyle w:val="afd"/>
              <w:color w:val="000000"/>
              <w:rtl/>
            </w:rPr>
            <w:t>איילת רוסק</w:t>
          </w:r>
          <w:r w:rsidRPr="00050E19">
            <w:rPr>
              <w:color w:val="000000"/>
              <w:rtl/>
            </w:rPr>
            <w:t>:</w:t>
          </w:r>
        </w:p>
      </w:sdtContent>
    </w:sdt>
    <w:p w:rsidR="00050E19" w:rsidRDefault="00050E19" w:rsidP="00050E19">
      <w:pPr>
        <w:pStyle w:val="KeepWithNext"/>
        <w:rPr>
          <w:rtl/>
        </w:rPr>
      </w:pPr>
    </w:p>
    <w:p w:rsidR="00012C0D" w:rsidRDefault="00050E19" w:rsidP="00DA5C4E">
      <w:pPr>
        <w:rPr>
          <w:rtl/>
        </w:rPr>
      </w:pPr>
      <w:r>
        <w:rPr>
          <w:rFonts w:hint="cs"/>
          <w:rtl/>
        </w:rPr>
        <w:t xml:space="preserve">אם אפשר, </w:t>
      </w:r>
      <w:bookmarkStart w:id="211" w:name="_ETM_Q1_1269437"/>
      <w:bookmarkEnd w:id="211"/>
      <w:r>
        <w:rPr>
          <w:rFonts w:hint="cs"/>
          <w:rtl/>
        </w:rPr>
        <w:t xml:space="preserve">אני חושבת שהנוסח שהוצע למעשה גורם לכך שרשות שוק ההון </w:t>
      </w:r>
      <w:bookmarkStart w:id="212" w:name="_ETM_Q1_1274605"/>
      <w:bookmarkEnd w:id="212"/>
      <w:r>
        <w:rPr>
          <w:rFonts w:hint="cs"/>
          <w:rtl/>
        </w:rPr>
        <w:t>הופכת להיות האוכפת</w:t>
      </w:r>
    </w:p>
    <w:p w:rsidR="00DA5C4E" w:rsidRDefault="00050E19" w:rsidP="00012C0D">
      <w:pPr>
        <w:ind w:firstLine="0"/>
        <w:rPr>
          <w:rtl/>
        </w:rPr>
      </w:pPr>
      <w:r>
        <w:rPr>
          <w:rFonts w:hint="cs"/>
          <w:rtl/>
        </w:rPr>
        <w:t xml:space="preserve"> - -</w:t>
      </w:r>
    </w:p>
    <w:p w:rsidR="00DA5C4E" w:rsidRDefault="00DA5C4E" w:rsidP="00DA5C4E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23696942"/>
        <w:placeholder>
          <w:docPart w:val="DefaultPlaceholder_-1854013440"/>
        </w:placeholder>
      </w:sdtPr>
      <w:sdtEndPr/>
      <w:sdtContent>
        <w:p w:rsidR="00DA5C4E" w:rsidRDefault="00DA5C4E" w:rsidP="00DA5C4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A5C4E" w:rsidRDefault="00DA5C4E" w:rsidP="00DA5C4E">
      <w:pPr>
        <w:pStyle w:val="KeepWithNext"/>
        <w:rPr>
          <w:rtl/>
        </w:rPr>
      </w:pPr>
    </w:p>
    <w:p w:rsidR="00DA5C4E" w:rsidRDefault="00050E19" w:rsidP="00050E19">
      <w:pPr>
        <w:rPr>
          <w:rtl/>
        </w:rPr>
      </w:pPr>
      <w:r>
        <w:rPr>
          <w:rFonts w:hint="cs"/>
          <w:rtl/>
        </w:rPr>
        <w:t xml:space="preserve">לא </w:t>
      </w:r>
      <w:r w:rsidR="00DA5C4E">
        <w:rPr>
          <w:rFonts w:hint="cs"/>
          <w:rtl/>
        </w:rPr>
        <w:t>רגע, את הנוסח עוד לא הקראנו</w:t>
      </w:r>
      <w:r>
        <w:rPr>
          <w:rFonts w:hint="cs"/>
          <w:rtl/>
        </w:rPr>
        <w:t>,</w:t>
      </w:r>
      <w:r w:rsidR="00DA5C4E">
        <w:rPr>
          <w:rFonts w:hint="cs"/>
          <w:rtl/>
        </w:rPr>
        <w:t xml:space="preserve"> תכף נקריא את הנוסח. אני רוצה שתעני על מה שנאמר פה. אם יש פעילות, אתם צריכים לפנ</w:t>
      </w:r>
      <w:r>
        <w:rPr>
          <w:rFonts w:hint="cs"/>
          <w:rtl/>
        </w:rPr>
        <w:t xml:space="preserve">ות לבנק ישראל מכיוון שכמו כל בנק </w:t>
      </w:r>
      <w:bookmarkStart w:id="213" w:name="_ETM_Q1_1281929"/>
      <w:bookmarkEnd w:id="213"/>
      <w:r>
        <w:rPr>
          <w:rFonts w:hint="cs"/>
          <w:rtl/>
        </w:rPr>
        <w:t>אתם צריכים לקבל פטור או אני לא יודע בדיוק מה.</w:t>
      </w:r>
    </w:p>
    <w:p w:rsidR="000570D9" w:rsidRDefault="000570D9" w:rsidP="00DA5C4E">
      <w:pPr>
        <w:rPr>
          <w:rtl/>
        </w:rPr>
      </w:pPr>
    </w:p>
    <w:sdt>
      <w:sdtPr>
        <w:rPr>
          <w:rFonts w:hint="cs"/>
          <w:rtl/>
        </w:rPr>
        <w:alias w:val="אורח"/>
        <w:tag w:val="&lt;ID&gt;847437&lt;/ID&gt;&lt;Name&gt;איילת רוסק&lt;/Name&gt;&lt;Data&gt;איילת רוסק&lt;/Data&gt;&lt;Shortcut&gt;אירו&lt;/Shortcut&gt;&lt;Title&gt;שותפה - חברת מכלול, מוזמנים שונים&lt;/Title&gt;"/>
        <w:id w:val="-1580901327"/>
        <w:placeholder>
          <w:docPart w:val="DefaultPlaceholder_-1854013440"/>
        </w:placeholder>
        <w15:color w:val="993366"/>
      </w:sdtPr>
      <w:sdtEndPr/>
      <w:sdtContent>
        <w:p w:rsidR="00050E19" w:rsidRDefault="00050E19" w:rsidP="00050E19">
          <w:pPr>
            <w:pStyle w:val="af9"/>
            <w:keepNext/>
            <w:rPr>
              <w:rtl/>
            </w:rPr>
          </w:pPr>
          <w:r w:rsidRPr="00050E19">
            <w:rPr>
              <w:rStyle w:val="afd"/>
              <w:color w:val="000000"/>
              <w:rtl/>
            </w:rPr>
            <w:t>איילת רוסק</w:t>
          </w:r>
          <w:r w:rsidRPr="00050E19">
            <w:rPr>
              <w:color w:val="000000"/>
              <w:rtl/>
            </w:rPr>
            <w:t>:</w:t>
          </w:r>
        </w:p>
      </w:sdtContent>
    </w:sdt>
    <w:p w:rsidR="00050E19" w:rsidRDefault="00050E19" w:rsidP="00050E19">
      <w:pPr>
        <w:pStyle w:val="KeepWithNext"/>
        <w:rPr>
          <w:rtl/>
        </w:rPr>
      </w:pPr>
    </w:p>
    <w:p w:rsidR="000570D9" w:rsidRDefault="00050E19" w:rsidP="00050E19">
      <w:pPr>
        <w:rPr>
          <w:rtl/>
        </w:rPr>
      </w:pPr>
      <w:r>
        <w:rPr>
          <w:rFonts w:hint="cs"/>
          <w:rtl/>
        </w:rPr>
        <w:t xml:space="preserve">אין </w:t>
      </w:r>
      <w:bookmarkStart w:id="214" w:name="_ETM_Q1_1281240"/>
      <w:bookmarkEnd w:id="214"/>
      <w:r>
        <w:rPr>
          <w:rFonts w:hint="cs"/>
          <w:rtl/>
        </w:rPr>
        <w:t xml:space="preserve">פטורים. אין שיטת פטורים. </w:t>
      </w:r>
      <w:r w:rsidR="000570D9">
        <w:rPr>
          <w:rFonts w:hint="cs"/>
          <w:rtl/>
        </w:rPr>
        <w:t>העמותה שלנו מייצגת</w:t>
      </w:r>
      <w:r>
        <w:rPr>
          <w:rFonts w:hint="cs"/>
          <w:rtl/>
        </w:rPr>
        <w:t xml:space="preserve"> דרך אגב</w:t>
      </w:r>
      <w:r w:rsidR="000570D9">
        <w:rPr>
          <w:rFonts w:hint="cs"/>
          <w:rtl/>
        </w:rPr>
        <w:t xml:space="preserve"> גם גופים שיש להם</w:t>
      </w:r>
      <w:r>
        <w:rPr>
          <w:rFonts w:hint="cs"/>
          <w:rtl/>
        </w:rPr>
        <w:t xml:space="preserve"> פה היתר, יש </w:t>
      </w:r>
      <w:bookmarkStart w:id="215" w:name="_ETM_Q1_1297103"/>
      <w:bookmarkEnd w:id="215"/>
      <w:r>
        <w:rPr>
          <w:rFonts w:hint="cs"/>
          <w:rtl/>
        </w:rPr>
        <w:t xml:space="preserve">להם - - - מה שנקרא. גם גופים שיש להם </w:t>
      </w:r>
      <w:bookmarkStart w:id="216" w:name="_ETM_Q1_1300710"/>
      <w:bookmarkEnd w:id="216"/>
      <w:r>
        <w:rPr>
          <w:rFonts w:hint="cs"/>
          <w:rtl/>
        </w:rPr>
        <w:t xml:space="preserve">סניף, גם גופים שאין להם לא את זה ולא את </w:t>
      </w:r>
      <w:bookmarkStart w:id="217" w:name="_ETM_Q1_1300128"/>
      <w:bookmarkEnd w:id="217"/>
      <w:r>
        <w:rPr>
          <w:rFonts w:hint="cs"/>
          <w:rtl/>
        </w:rPr>
        <w:t>זה. אנחנו לא מייצגים דווקא את אלה שאין - -</w:t>
      </w:r>
    </w:p>
    <w:p w:rsidR="00605F17" w:rsidRDefault="00605F17" w:rsidP="00DA5C4E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11409313"/>
        <w:placeholder>
          <w:docPart w:val="DefaultPlaceholder_-1854013440"/>
        </w:placeholder>
      </w:sdtPr>
      <w:sdtEndPr/>
      <w:sdtContent>
        <w:p w:rsidR="00605F17" w:rsidRDefault="00605F17" w:rsidP="00605F1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05F17" w:rsidRDefault="00605F17" w:rsidP="00605F17">
      <w:pPr>
        <w:pStyle w:val="KeepWithNext"/>
        <w:rPr>
          <w:rtl/>
        </w:rPr>
      </w:pPr>
    </w:p>
    <w:p w:rsidR="00012C0D" w:rsidRDefault="00605F17" w:rsidP="00605F17">
      <w:pPr>
        <w:rPr>
          <w:rtl/>
        </w:rPr>
      </w:pPr>
      <w:r>
        <w:rPr>
          <w:rFonts w:hint="cs"/>
          <w:rtl/>
        </w:rPr>
        <w:t>בסדר. את אמרת טענה</w:t>
      </w:r>
      <w:r w:rsidR="00050E19">
        <w:rPr>
          <w:rFonts w:hint="cs"/>
          <w:rtl/>
        </w:rPr>
        <w:t xml:space="preserve"> </w:t>
      </w:r>
      <w:bookmarkStart w:id="218" w:name="_ETM_Q1_1299600"/>
      <w:bookmarkEnd w:id="218"/>
      <w:r w:rsidR="00012C0D">
        <w:rPr>
          <w:rFonts w:hint="cs"/>
          <w:rtl/>
        </w:rPr>
        <w:t>נכונה</w:t>
      </w:r>
      <w:r>
        <w:rPr>
          <w:rFonts w:hint="cs"/>
          <w:rtl/>
        </w:rPr>
        <w:t>,</w:t>
      </w:r>
      <w:r w:rsidR="00012C0D">
        <w:rPr>
          <w:rFonts w:hint="cs"/>
          <w:rtl/>
        </w:rPr>
        <w:t xml:space="preserve"> את לא רוצה לפנות לשני רגולטורים.</w:t>
      </w:r>
    </w:p>
    <w:p w:rsidR="00012C0D" w:rsidRDefault="00012C0D" w:rsidP="00605F17">
      <w:pPr>
        <w:rPr>
          <w:rtl/>
        </w:rPr>
      </w:pPr>
      <w:bookmarkStart w:id="219" w:name="_ETM_Q1_1301136"/>
      <w:bookmarkEnd w:id="219"/>
    </w:p>
    <w:bookmarkStart w:id="220" w:name="_ETM_Q1_1301444" w:displacedByCustomXml="next"/>
    <w:bookmarkEnd w:id="220" w:displacedByCustomXml="next"/>
    <w:sdt>
      <w:sdtPr>
        <w:rPr>
          <w:rtl/>
        </w:rPr>
        <w:alias w:val="דובר_המשך"/>
        <w:tag w:val="&lt;ID&gt;847437&lt;/ID&gt;&lt;Name&gt;איילת רוסק&lt;/Name&gt;&lt;Data&gt;איילת רוסק&lt;/Data&gt;&lt;Shortcut&gt;אירו&lt;/Shortcut&gt;"/>
        <w:id w:val="1484814956"/>
        <w:placeholder>
          <w:docPart w:val="DefaultPlaceholder_-1854013440"/>
        </w:placeholder>
        <w15:color w:val="993366"/>
      </w:sdtPr>
      <w:sdtEndPr/>
      <w:sdtContent>
        <w:p w:rsidR="00012C0D" w:rsidRDefault="00012C0D" w:rsidP="00012C0D">
          <w:pPr>
            <w:pStyle w:val="-"/>
            <w:keepNext/>
            <w:rPr>
              <w:rtl/>
            </w:rPr>
          </w:pPr>
          <w:r w:rsidRPr="00012C0D">
            <w:rPr>
              <w:rStyle w:val="afd"/>
              <w:color w:val="000000"/>
              <w:rtl/>
            </w:rPr>
            <w:t>איילת רוסק</w:t>
          </w:r>
          <w:r w:rsidRPr="00012C0D">
            <w:rPr>
              <w:color w:val="000000"/>
              <w:rtl/>
            </w:rPr>
            <w:t>:</w:t>
          </w:r>
        </w:p>
      </w:sdtContent>
    </w:sdt>
    <w:p w:rsidR="00012C0D" w:rsidRDefault="00012C0D" w:rsidP="00012C0D">
      <w:pPr>
        <w:pStyle w:val="KeepWithNext"/>
        <w:rPr>
          <w:rtl/>
        </w:rPr>
      </w:pPr>
    </w:p>
    <w:p w:rsidR="00012C0D" w:rsidRDefault="00012C0D" w:rsidP="00012C0D">
      <w:pPr>
        <w:rPr>
          <w:rtl/>
        </w:rPr>
      </w:pPr>
      <w:r>
        <w:rPr>
          <w:rFonts w:hint="cs"/>
          <w:rtl/>
        </w:rPr>
        <w:t>נכון.</w:t>
      </w:r>
    </w:p>
    <w:bookmarkStart w:id="221" w:name="_ETM_Q1_1304735" w:displacedByCustomXml="next"/>
    <w:bookmarkEnd w:id="221" w:displacedByCustomXml="next"/>
    <w:bookmarkStart w:id="222" w:name="_ETM_Q1_1305189" w:displacedByCustomXml="next"/>
    <w:bookmarkEnd w:id="22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58947203"/>
        <w:placeholder>
          <w:docPart w:val="DefaultPlaceholder_-1854013440"/>
        </w:placeholder>
        <w15:color w:val="993366"/>
      </w:sdtPr>
      <w:sdtEndPr/>
      <w:sdtContent>
        <w:p w:rsidR="00012C0D" w:rsidRDefault="00012C0D" w:rsidP="00012C0D">
          <w:pPr>
            <w:pStyle w:val="af6"/>
            <w:keepNext/>
            <w:rPr>
              <w:rtl/>
            </w:rPr>
          </w:pPr>
          <w:r w:rsidRPr="00012C0D">
            <w:rPr>
              <w:rStyle w:val="afd"/>
              <w:color w:val="000000"/>
              <w:rtl/>
            </w:rPr>
            <w:t>היו"ר משה גפני</w:t>
          </w:r>
          <w:r w:rsidRPr="00012C0D">
            <w:rPr>
              <w:color w:val="000000"/>
              <w:rtl/>
            </w:rPr>
            <w:t>:</w:t>
          </w:r>
        </w:p>
      </w:sdtContent>
    </w:sdt>
    <w:p w:rsidR="00012C0D" w:rsidRDefault="00012C0D" w:rsidP="00012C0D">
      <w:pPr>
        <w:pStyle w:val="KeepWithNext"/>
        <w:rPr>
          <w:rtl/>
        </w:rPr>
      </w:pPr>
    </w:p>
    <w:p w:rsidR="00605F17" w:rsidRDefault="00605F17" w:rsidP="00012C0D">
      <w:pPr>
        <w:rPr>
          <w:rtl/>
        </w:rPr>
      </w:pPr>
      <w:bookmarkStart w:id="223" w:name="_ETM_Q1_1301787"/>
      <w:bookmarkStart w:id="224" w:name="_ETM_Q1_1302075"/>
      <w:bookmarkStart w:id="225" w:name="_ETM_Q1_1305587"/>
      <w:bookmarkEnd w:id="223"/>
      <w:bookmarkEnd w:id="224"/>
      <w:bookmarkEnd w:id="225"/>
      <w:r>
        <w:rPr>
          <w:rFonts w:hint="cs"/>
          <w:rtl/>
        </w:rPr>
        <w:t>את שמעת את הדיון</w:t>
      </w:r>
      <w:r w:rsidR="00012C0D">
        <w:rPr>
          <w:rFonts w:hint="cs"/>
          <w:rtl/>
        </w:rPr>
        <w:t xml:space="preserve"> שהתקיים</w:t>
      </w:r>
      <w:r>
        <w:rPr>
          <w:rFonts w:hint="cs"/>
          <w:rtl/>
        </w:rPr>
        <w:t xml:space="preserve">? </w:t>
      </w:r>
      <w:r w:rsidR="00012C0D">
        <w:rPr>
          <w:rFonts w:hint="cs"/>
          <w:rtl/>
        </w:rPr>
        <w:t>בבקשה תעני.</w:t>
      </w:r>
    </w:p>
    <w:p w:rsidR="00605F17" w:rsidRDefault="00605F17" w:rsidP="00605F17">
      <w:pPr>
        <w:rPr>
          <w:rtl/>
        </w:rPr>
      </w:pPr>
    </w:p>
    <w:sdt>
      <w:sdtPr>
        <w:rPr>
          <w:rtl/>
        </w:rPr>
        <w:alias w:val="דובר_המשך"/>
        <w:tag w:val="&lt;ID&gt;847437&lt;/ID&gt;&lt;Name&gt;איילת רוסק&lt;/Name&gt;&lt;Data&gt;איילת רוסק&lt;/Data&gt;&lt;Shortcut&gt;אירו&lt;/Shortcut&gt;"/>
        <w:id w:val="922681336"/>
        <w:placeholder>
          <w:docPart w:val="DefaultPlaceholder_-1854013440"/>
        </w:placeholder>
        <w15:color w:val="993366"/>
      </w:sdtPr>
      <w:sdtEndPr/>
      <w:sdtContent>
        <w:p w:rsidR="00605F17" w:rsidRDefault="00012C0D" w:rsidP="00012C0D">
          <w:pPr>
            <w:pStyle w:val="-"/>
            <w:keepNext/>
            <w:rPr>
              <w:rtl/>
            </w:rPr>
          </w:pPr>
          <w:r w:rsidRPr="00012C0D">
            <w:rPr>
              <w:rStyle w:val="afd"/>
              <w:color w:val="000000"/>
              <w:rtl/>
            </w:rPr>
            <w:t>איילת רוסק</w:t>
          </w:r>
          <w:r w:rsidRPr="00012C0D">
            <w:rPr>
              <w:color w:val="000000"/>
              <w:rtl/>
            </w:rPr>
            <w:t>:</w:t>
          </w:r>
        </w:p>
      </w:sdtContent>
    </w:sdt>
    <w:p w:rsidR="00012C0D" w:rsidRDefault="00012C0D" w:rsidP="00012C0D">
      <w:pPr>
        <w:pStyle w:val="KeepWithNext"/>
        <w:rPr>
          <w:rtl/>
        </w:rPr>
      </w:pPr>
    </w:p>
    <w:p w:rsidR="00605F17" w:rsidRDefault="00012C0D" w:rsidP="00593883">
      <w:pPr>
        <w:rPr>
          <w:rtl/>
        </w:rPr>
      </w:pPr>
      <w:r>
        <w:rPr>
          <w:rFonts w:hint="cs"/>
          <w:rtl/>
        </w:rPr>
        <w:t>למעשה,</w:t>
      </w:r>
      <w:bookmarkStart w:id="226" w:name="_ETM_Q1_1312563"/>
      <w:bookmarkEnd w:id="226"/>
      <w:r>
        <w:rPr>
          <w:rFonts w:hint="cs"/>
          <w:rtl/>
        </w:rPr>
        <w:t xml:space="preserve"> </w:t>
      </w:r>
      <w:r w:rsidR="00605F17">
        <w:rPr>
          <w:rFonts w:hint="cs"/>
          <w:rtl/>
        </w:rPr>
        <w:t>אנחנו סבורים שהתקנות</w:t>
      </w:r>
      <w:r>
        <w:rPr>
          <w:rFonts w:hint="cs"/>
          <w:rtl/>
        </w:rPr>
        <w:t>, כפי הנוסח שלהם</w:t>
      </w:r>
      <w:r w:rsidR="00605F17">
        <w:rPr>
          <w:rFonts w:hint="cs"/>
          <w:rtl/>
        </w:rPr>
        <w:t>,</w:t>
      </w:r>
      <w:r w:rsidR="003D1126">
        <w:rPr>
          <w:rFonts w:hint="cs"/>
          <w:rtl/>
        </w:rPr>
        <w:t xml:space="preserve"> המשמעות שלהם שבעצם החוק של </w:t>
      </w:r>
      <w:r w:rsidR="001D0B6D">
        <w:rPr>
          <w:rFonts w:hint="cs"/>
          <w:rtl/>
        </w:rPr>
        <w:t xml:space="preserve">שירותים </w:t>
      </w:r>
      <w:bookmarkStart w:id="227" w:name="_ETM_Q1_1317401"/>
      <w:bookmarkEnd w:id="227"/>
      <w:r w:rsidR="001D0B6D">
        <w:rPr>
          <w:rFonts w:hint="cs"/>
          <w:rtl/>
        </w:rPr>
        <w:t>פי</w:t>
      </w:r>
      <w:r w:rsidR="00593883">
        <w:rPr>
          <w:rFonts w:hint="cs"/>
          <w:rtl/>
        </w:rPr>
        <w:t>ננסיים מוסדרים לא מעניין אותנו, ממשיך לחול חוק הבנקאות (רישוי</w:t>
      </w:r>
      <w:bookmarkStart w:id="228" w:name="_ETM_Q1_1315189"/>
      <w:bookmarkEnd w:id="228"/>
      <w:r w:rsidR="00593883">
        <w:rPr>
          <w:rFonts w:hint="cs"/>
          <w:rtl/>
        </w:rPr>
        <w:t xml:space="preserve">). הנוסח שדובר בו בעצם אומר שהפטור שיש לנו מכוח </w:t>
      </w:r>
      <w:bookmarkStart w:id="229" w:name="_ETM_Q1_1326158"/>
      <w:bookmarkEnd w:id="229"/>
      <w:r w:rsidR="00593883">
        <w:rPr>
          <w:rFonts w:hint="cs"/>
          <w:rtl/>
        </w:rPr>
        <w:t xml:space="preserve">חוק שירותים פיננסיים מוסדרים מותנה </w:t>
      </w:r>
      <w:r w:rsidR="00B031A5">
        <w:rPr>
          <w:rFonts w:hint="cs"/>
          <w:rtl/>
        </w:rPr>
        <w:t xml:space="preserve">בכך שיש לנו איזה </w:t>
      </w:r>
      <w:bookmarkStart w:id="230" w:name="_ETM_Q1_1330348"/>
      <w:bookmarkEnd w:id="230"/>
      <w:r w:rsidR="00B031A5">
        <w:rPr>
          <w:rFonts w:hint="cs"/>
          <w:rtl/>
        </w:rPr>
        <w:t>שהוא פטור מכוח בנקאות - - -</w:t>
      </w:r>
    </w:p>
    <w:p w:rsidR="00605F17" w:rsidRDefault="00605F17" w:rsidP="00605F1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45096940"/>
        <w:placeholder>
          <w:docPart w:val="DefaultPlaceholder_-1854013440"/>
        </w:placeholder>
      </w:sdtPr>
      <w:sdtEndPr/>
      <w:sdtContent>
        <w:p w:rsidR="00605F17" w:rsidRDefault="00605F17" w:rsidP="00605F1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05F17" w:rsidRDefault="00605F17" w:rsidP="00605F17">
      <w:pPr>
        <w:pStyle w:val="KeepWithNext"/>
        <w:rPr>
          <w:rtl/>
        </w:rPr>
      </w:pPr>
    </w:p>
    <w:p w:rsidR="00605F17" w:rsidRDefault="00605F17" w:rsidP="00B031A5">
      <w:pPr>
        <w:rPr>
          <w:rtl/>
        </w:rPr>
      </w:pPr>
      <w:r>
        <w:rPr>
          <w:rFonts w:hint="cs"/>
          <w:rtl/>
        </w:rPr>
        <w:t xml:space="preserve">בסדר, תעצרי. תקריאו </w:t>
      </w:r>
      <w:r w:rsidR="00B031A5">
        <w:rPr>
          <w:rFonts w:hint="cs"/>
          <w:rtl/>
        </w:rPr>
        <w:t>ב</w:t>
      </w:r>
      <w:r>
        <w:rPr>
          <w:rFonts w:hint="cs"/>
          <w:rtl/>
        </w:rPr>
        <w:t xml:space="preserve">בקשה את הנוסח בתקנות. </w:t>
      </w:r>
      <w:r w:rsidR="00B031A5">
        <w:rPr>
          <w:rFonts w:hint="cs"/>
          <w:rtl/>
        </w:rPr>
        <w:t xml:space="preserve">מי מקריא? </w:t>
      </w:r>
      <w:r>
        <w:rPr>
          <w:rFonts w:hint="cs"/>
          <w:rtl/>
        </w:rPr>
        <w:t>אחרי מה שהסכמתם. מה הנוסח שאתם רוצים שנאשר?</w:t>
      </w:r>
    </w:p>
    <w:p w:rsidR="00605F17" w:rsidRDefault="00605F17" w:rsidP="00605F17">
      <w:pPr>
        <w:rPr>
          <w:rtl/>
        </w:rPr>
      </w:pPr>
    </w:p>
    <w:sdt>
      <w:sdtPr>
        <w:rPr>
          <w:rtl/>
        </w:rPr>
        <w:alias w:val="אורח"/>
        <w:tag w:val="&lt;ID&gt;553051&lt;/ID&gt;&lt;Name&gt;ברוך לוברט&lt;/Name&gt;&lt;Data&gt;ברוך לוברט&lt;/Data&gt;&lt;Shortcut&gt;ברלו&lt;/Shortcut&gt;&lt;Title&gt;יועץ משפטי רשות שוק ההון, רשות שוק ההון ביטוח וחיסכון&lt;/Title&gt;"/>
        <w:id w:val="-1462487843"/>
        <w:placeholder>
          <w:docPart w:val="DefaultPlaceholder_-1854013440"/>
        </w:placeholder>
        <w15:color w:val="993366"/>
      </w:sdtPr>
      <w:sdtEndPr/>
      <w:sdtContent>
        <w:p w:rsidR="00605F17" w:rsidRDefault="00B031A5" w:rsidP="00B031A5">
          <w:pPr>
            <w:pStyle w:val="af9"/>
            <w:keepNext/>
            <w:rPr>
              <w:rtl/>
            </w:rPr>
          </w:pPr>
          <w:r w:rsidRPr="00B031A5">
            <w:rPr>
              <w:rStyle w:val="afd"/>
              <w:color w:val="000000"/>
              <w:rtl/>
            </w:rPr>
            <w:t xml:space="preserve">ברוך </w:t>
          </w:r>
          <w:proofErr w:type="spellStart"/>
          <w:r w:rsidRPr="00B031A5">
            <w:rPr>
              <w:rStyle w:val="afd"/>
              <w:color w:val="000000"/>
              <w:rtl/>
            </w:rPr>
            <w:t>לוברט</w:t>
          </w:r>
          <w:proofErr w:type="spellEnd"/>
          <w:r w:rsidRPr="00B031A5">
            <w:rPr>
              <w:color w:val="000000"/>
              <w:rtl/>
            </w:rPr>
            <w:t>:</w:t>
          </w:r>
        </w:p>
      </w:sdtContent>
    </w:sdt>
    <w:p w:rsidR="00B031A5" w:rsidRDefault="00B031A5" w:rsidP="00B031A5">
      <w:pPr>
        <w:pStyle w:val="KeepWithNext"/>
        <w:rPr>
          <w:rtl/>
        </w:rPr>
      </w:pPr>
    </w:p>
    <w:p w:rsidR="00B031A5" w:rsidRDefault="00605F17" w:rsidP="00605F17">
      <w:pPr>
        <w:rPr>
          <w:rtl/>
        </w:rPr>
      </w:pPr>
      <w:r>
        <w:rPr>
          <w:rFonts w:hint="cs"/>
          <w:rtl/>
        </w:rPr>
        <w:t xml:space="preserve">אין לנו ניסוח מדויק. </w:t>
      </w:r>
    </w:p>
    <w:p w:rsidR="00B031A5" w:rsidRDefault="00B031A5" w:rsidP="00605F17">
      <w:pPr>
        <w:rPr>
          <w:rtl/>
        </w:rPr>
      </w:pPr>
      <w:bookmarkStart w:id="231" w:name="_ETM_Q1_1352389"/>
      <w:bookmarkEnd w:id="231"/>
    </w:p>
    <w:bookmarkStart w:id="232" w:name="_ETM_Q1_1352715" w:displacedByCustomXml="next"/>
    <w:bookmarkEnd w:id="232" w:displacedByCustomXml="next"/>
    <w:bookmarkStart w:id="233" w:name="_ETM_Q1_1353538" w:displacedByCustomXml="next"/>
    <w:bookmarkEnd w:id="233" w:displacedByCustomXml="next"/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1322766665"/>
        <w:placeholder>
          <w:docPart w:val="DefaultPlaceholder_-1854013440"/>
        </w:placeholder>
        <w15:color w:val="993366"/>
      </w:sdtPr>
      <w:sdtEndPr/>
      <w:sdtContent>
        <w:p w:rsidR="00B031A5" w:rsidRDefault="00B031A5" w:rsidP="00B031A5">
          <w:pPr>
            <w:pStyle w:val="a4"/>
            <w:keepNext/>
            <w:rPr>
              <w:rtl/>
            </w:rPr>
          </w:pPr>
          <w:r w:rsidRPr="00B031A5">
            <w:rPr>
              <w:rStyle w:val="afd"/>
              <w:color w:val="000000"/>
              <w:rtl/>
            </w:rPr>
            <w:t>שגית אפיק</w:t>
          </w:r>
          <w:r w:rsidRPr="00B031A5">
            <w:rPr>
              <w:color w:val="000000"/>
              <w:rtl/>
            </w:rPr>
            <w:t>:</w:t>
          </w:r>
        </w:p>
      </w:sdtContent>
    </w:sdt>
    <w:p w:rsidR="00B031A5" w:rsidRDefault="00B031A5" w:rsidP="00B031A5">
      <w:pPr>
        <w:pStyle w:val="KeepWithNext"/>
        <w:rPr>
          <w:rtl/>
        </w:rPr>
      </w:pPr>
    </w:p>
    <w:p w:rsidR="00B031A5" w:rsidRPr="00B031A5" w:rsidRDefault="00B031A5" w:rsidP="00B031A5">
      <w:pPr>
        <w:rPr>
          <w:rtl/>
        </w:rPr>
      </w:pPr>
      <w:r>
        <w:rPr>
          <w:rFonts w:hint="cs"/>
          <w:rtl/>
        </w:rPr>
        <w:t>אבל הקראתם, מישהו אמר את זה שיש הצעת ניסוח.</w:t>
      </w:r>
    </w:p>
    <w:p w:rsidR="00B031A5" w:rsidRDefault="00B031A5" w:rsidP="00605F17">
      <w:pPr>
        <w:rPr>
          <w:rtl/>
        </w:rPr>
      </w:pPr>
      <w:bookmarkStart w:id="234" w:name="_ETM_Q1_1353266"/>
      <w:bookmarkEnd w:id="234"/>
    </w:p>
    <w:bookmarkStart w:id="235" w:name="_ETM_Q1_1357590" w:displacedByCustomXml="next"/>
    <w:bookmarkEnd w:id="235" w:displacedByCustomXml="next"/>
    <w:sdt>
      <w:sdtPr>
        <w:rPr>
          <w:rtl/>
        </w:rPr>
        <w:alias w:val="אורח"/>
        <w:tag w:val="&lt;ID&gt;553051&lt;/ID&gt;&lt;Name&gt;ברוך לוברט&lt;/Name&gt;&lt;Data&gt;ברוך לוברט&lt;/Data&gt;&lt;Shortcut&gt;ברלו&lt;/Shortcut&gt;&lt;Title&gt;יועץ משפטי רשות שוק ההון, רשות שוק ההון ביטוח וחיסכון&lt;/Title&gt;"/>
        <w:id w:val="1917895923"/>
        <w:placeholder>
          <w:docPart w:val="DefaultPlaceholder_-1854013440"/>
        </w:placeholder>
        <w15:color w:val="993366"/>
      </w:sdtPr>
      <w:sdtEndPr/>
      <w:sdtContent>
        <w:p w:rsidR="00B031A5" w:rsidRDefault="00B031A5" w:rsidP="00B031A5">
          <w:pPr>
            <w:pStyle w:val="af9"/>
            <w:keepNext/>
            <w:rPr>
              <w:rtl/>
            </w:rPr>
          </w:pPr>
          <w:r w:rsidRPr="00B031A5">
            <w:rPr>
              <w:rStyle w:val="afd"/>
              <w:color w:val="000000"/>
              <w:rtl/>
            </w:rPr>
            <w:t xml:space="preserve">ברוך </w:t>
          </w:r>
          <w:proofErr w:type="spellStart"/>
          <w:r w:rsidRPr="00B031A5">
            <w:rPr>
              <w:rStyle w:val="afd"/>
              <w:color w:val="000000"/>
              <w:rtl/>
            </w:rPr>
            <w:t>לוברט</w:t>
          </w:r>
          <w:proofErr w:type="spellEnd"/>
          <w:r w:rsidRPr="00B031A5">
            <w:rPr>
              <w:color w:val="000000"/>
              <w:rtl/>
            </w:rPr>
            <w:t>:</w:t>
          </w:r>
        </w:p>
      </w:sdtContent>
    </w:sdt>
    <w:p w:rsidR="00B031A5" w:rsidRDefault="00B031A5" w:rsidP="00B031A5">
      <w:pPr>
        <w:pStyle w:val="KeepWithNext"/>
        <w:rPr>
          <w:rtl/>
        </w:rPr>
      </w:pPr>
    </w:p>
    <w:p w:rsidR="00605F17" w:rsidRDefault="00B031A5" w:rsidP="00605F17">
      <w:pPr>
        <w:rPr>
          <w:rtl/>
        </w:rPr>
      </w:pPr>
      <w:r>
        <w:rPr>
          <w:rFonts w:hint="cs"/>
          <w:rtl/>
        </w:rPr>
        <w:t xml:space="preserve">כן, </w:t>
      </w:r>
      <w:r w:rsidR="00605F17">
        <w:rPr>
          <w:rFonts w:hint="cs"/>
          <w:rtl/>
        </w:rPr>
        <w:t>יש תוספת אבל אם כבר אנחנו נכנסים לנוסח</w:t>
      </w:r>
      <w:r w:rsidR="00DD2935">
        <w:rPr>
          <w:rFonts w:hint="cs"/>
          <w:rtl/>
        </w:rPr>
        <w:t xml:space="preserve"> אז יש - -</w:t>
      </w:r>
    </w:p>
    <w:p w:rsidR="00605F17" w:rsidRDefault="00605F17" w:rsidP="00605F1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74125180"/>
        <w:placeholder>
          <w:docPart w:val="DefaultPlaceholder_-1854013440"/>
        </w:placeholder>
      </w:sdtPr>
      <w:sdtEndPr/>
      <w:sdtContent>
        <w:p w:rsidR="00605F17" w:rsidRDefault="00605F17" w:rsidP="00605F1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05F17" w:rsidRDefault="00605F17" w:rsidP="00605F17">
      <w:pPr>
        <w:pStyle w:val="KeepWithNext"/>
        <w:rPr>
          <w:rtl/>
        </w:rPr>
      </w:pPr>
    </w:p>
    <w:p w:rsidR="00605F17" w:rsidRDefault="00605F17" w:rsidP="00A54A53">
      <w:pPr>
        <w:rPr>
          <w:rtl/>
        </w:rPr>
      </w:pPr>
      <w:r>
        <w:rPr>
          <w:rFonts w:hint="cs"/>
          <w:rtl/>
        </w:rPr>
        <w:t>לא, אני מדבר רק על זה,</w:t>
      </w:r>
      <w:r w:rsidR="00DD2935">
        <w:rPr>
          <w:rFonts w:hint="cs"/>
          <w:rtl/>
        </w:rPr>
        <w:t xml:space="preserve"> אני לא נכנס עכשיו </w:t>
      </w:r>
      <w:bookmarkStart w:id="236" w:name="_ETM_Q1_1358383"/>
      <w:bookmarkEnd w:id="236"/>
      <w:r w:rsidR="00734C4D">
        <w:rPr>
          <w:rFonts w:hint="cs"/>
          <w:rtl/>
        </w:rPr>
        <w:t>לסעיפים</w:t>
      </w:r>
      <w:r w:rsidR="00A54A53">
        <w:rPr>
          <w:rFonts w:hint="cs"/>
          <w:rtl/>
        </w:rPr>
        <w:t xml:space="preserve"> אחרים</w:t>
      </w:r>
      <w:r w:rsidR="00734C4D">
        <w:rPr>
          <w:rFonts w:hint="cs"/>
          <w:rtl/>
        </w:rPr>
        <w:t>. אני מדבר רק על זה,</w:t>
      </w:r>
      <w:r>
        <w:rPr>
          <w:rFonts w:hint="cs"/>
          <w:rtl/>
        </w:rPr>
        <w:t xml:space="preserve"> לראות אם זה עונה על העניין של הגופים שהעלו את זה</w:t>
      </w:r>
      <w:r w:rsidR="00A54A53">
        <w:rPr>
          <w:rFonts w:hint="cs"/>
          <w:rtl/>
        </w:rPr>
        <w:t xml:space="preserve">, גם "אל על" </w:t>
      </w:r>
      <w:bookmarkStart w:id="237" w:name="_ETM_Q1_1367868"/>
      <w:bookmarkEnd w:id="237"/>
      <w:r w:rsidR="00A54A53">
        <w:rPr>
          <w:rFonts w:hint="cs"/>
          <w:rtl/>
        </w:rPr>
        <w:t>וגם - -</w:t>
      </w:r>
    </w:p>
    <w:p w:rsidR="00605F17" w:rsidRDefault="00605F17" w:rsidP="00605F17">
      <w:pPr>
        <w:rPr>
          <w:rtl/>
        </w:rPr>
      </w:pPr>
    </w:p>
    <w:sdt>
      <w:sdtPr>
        <w:rPr>
          <w:rtl/>
        </w:rPr>
        <w:alias w:val="דובר_המשך"/>
        <w:tag w:val="&lt;ID&gt;553051&lt;/ID&gt;&lt;Name&gt;ברוך לוברט&lt;/Name&gt;&lt;Data&gt;ברוך לוברט&lt;/Data&gt;&lt;Shortcut&gt;ברלו&lt;/Shortcut&gt;"/>
        <w:id w:val="1882132863"/>
        <w:placeholder>
          <w:docPart w:val="DefaultPlaceholder_-1854013440"/>
        </w:placeholder>
        <w15:color w:val="993366"/>
      </w:sdtPr>
      <w:sdtEndPr/>
      <w:sdtContent>
        <w:p w:rsidR="00605F17" w:rsidRDefault="00A54A53" w:rsidP="00A54A53">
          <w:pPr>
            <w:pStyle w:val="-"/>
            <w:keepNext/>
            <w:rPr>
              <w:rtl/>
            </w:rPr>
          </w:pPr>
          <w:r w:rsidRPr="00A54A53">
            <w:rPr>
              <w:rStyle w:val="afd"/>
              <w:color w:val="000000"/>
              <w:rtl/>
            </w:rPr>
            <w:t xml:space="preserve">ברוך </w:t>
          </w:r>
          <w:proofErr w:type="spellStart"/>
          <w:r w:rsidRPr="00A54A53">
            <w:rPr>
              <w:rStyle w:val="afd"/>
              <w:color w:val="000000"/>
              <w:rtl/>
            </w:rPr>
            <w:t>לוברט</w:t>
          </w:r>
          <w:proofErr w:type="spellEnd"/>
          <w:r w:rsidRPr="00A54A53">
            <w:rPr>
              <w:color w:val="000000"/>
              <w:rtl/>
            </w:rPr>
            <w:t>:</w:t>
          </w:r>
        </w:p>
      </w:sdtContent>
    </w:sdt>
    <w:p w:rsidR="00A54A53" w:rsidRDefault="00A54A53" w:rsidP="00A54A53">
      <w:pPr>
        <w:pStyle w:val="KeepWithNext"/>
        <w:rPr>
          <w:rtl/>
        </w:rPr>
      </w:pPr>
    </w:p>
    <w:p w:rsidR="00605F17" w:rsidRDefault="00A54A53" w:rsidP="00A54A53">
      <w:pPr>
        <w:rPr>
          <w:rtl/>
        </w:rPr>
      </w:pPr>
      <w:r>
        <w:rPr>
          <w:rFonts w:hint="cs"/>
          <w:rtl/>
        </w:rPr>
        <w:t>לא, אבל אני אומר שאם</w:t>
      </w:r>
      <w:r w:rsidR="00605F17">
        <w:rPr>
          <w:rFonts w:hint="cs"/>
          <w:rtl/>
        </w:rPr>
        <w:t xml:space="preserve"> אנחנו מדברים על הנוסח,</w:t>
      </w:r>
      <w:r>
        <w:rPr>
          <w:rFonts w:hint="cs"/>
          <w:rtl/>
        </w:rPr>
        <w:t xml:space="preserve"> אז</w:t>
      </w:r>
      <w:r w:rsidR="00605F17">
        <w:rPr>
          <w:rFonts w:hint="cs"/>
          <w:rtl/>
        </w:rPr>
        <w:t xml:space="preserve"> יש שתי סוגיות:</w:t>
      </w:r>
      <w:r>
        <w:rPr>
          <w:rFonts w:hint="cs"/>
          <w:rtl/>
        </w:rPr>
        <w:t xml:space="preserve"> 1.</w:t>
      </w:r>
      <w:bookmarkStart w:id="238" w:name="_ETM_Q1_1374235"/>
      <w:bookmarkEnd w:id="238"/>
      <w:r>
        <w:rPr>
          <w:rFonts w:hint="cs"/>
          <w:rtl/>
        </w:rPr>
        <w:t xml:space="preserve"> שאנחנו קובעים שהפטור יינתן רק על גופים שחלים עליהם הוראות </w:t>
      </w:r>
      <w:bookmarkStart w:id="239" w:name="_ETM_Q1_1378592"/>
      <w:bookmarkEnd w:id="239"/>
      <w:r>
        <w:rPr>
          <w:rFonts w:hint="cs"/>
          <w:rtl/>
        </w:rPr>
        <w:t>לעניין איסור הלבנת הון במדינת ה-</w:t>
      </w:r>
      <w:r>
        <w:rPr>
          <w:rFonts w:hint="cs"/>
        </w:rPr>
        <w:t>OECD</w:t>
      </w:r>
      <w:r>
        <w:rPr>
          <w:rFonts w:hint="cs"/>
          <w:rtl/>
        </w:rPr>
        <w:t xml:space="preserve"> הזרה. וכן, שלא מדובר </w:t>
      </w:r>
      <w:bookmarkStart w:id="240" w:name="_ETM_Q1_1385918"/>
      <w:bookmarkEnd w:id="240"/>
      <w:r>
        <w:rPr>
          <w:rFonts w:hint="cs"/>
          <w:rtl/>
        </w:rPr>
        <w:t>- -</w:t>
      </w:r>
    </w:p>
    <w:p w:rsidR="00892D31" w:rsidRDefault="00892D31" w:rsidP="00605F1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54486087"/>
        <w:placeholder>
          <w:docPart w:val="DefaultPlaceholder_-1854013440"/>
        </w:placeholder>
      </w:sdtPr>
      <w:sdtEndPr/>
      <w:sdtContent>
        <w:p w:rsidR="00892D31" w:rsidRDefault="00892D31" w:rsidP="00892D3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92D31" w:rsidRDefault="00892D31" w:rsidP="00892D31">
      <w:pPr>
        <w:pStyle w:val="KeepWithNext"/>
        <w:rPr>
          <w:rtl/>
        </w:rPr>
      </w:pPr>
    </w:p>
    <w:p w:rsidR="00892D31" w:rsidRDefault="00892D31" w:rsidP="00892D31">
      <w:pPr>
        <w:rPr>
          <w:rtl/>
        </w:rPr>
      </w:pPr>
      <w:r>
        <w:rPr>
          <w:rFonts w:hint="cs"/>
          <w:rtl/>
        </w:rPr>
        <w:t xml:space="preserve">לא, אני הייתי בטוח שאני כבר מבין. </w:t>
      </w:r>
      <w:r w:rsidR="00A54A53">
        <w:rPr>
          <w:rFonts w:hint="cs"/>
          <w:rtl/>
        </w:rPr>
        <w:t xml:space="preserve">אנחנו </w:t>
      </w:r>
      <w:r>
        <w:rPr>
          <w:rFonts w:hint="cs"/>
          <w:rtl/>
        </w:rPr>
        <w:t>מדברים על סעיף 2</w:t>
      </w:r>
      <w:r w:rsidR="00A54A53">
        <w:rPr>
          <w:rFonts w:hint="cs"/>
          <w:rtl/>
        </w:rPr>
        <w:t xml:space="preserve"> שגית</w:t>
      </w:r>
      <w:r>
        <w:rPr>
          <w:rFonts w:hint="cs"/>
          <w:rtl/>
        </w:rPr>
        <w:t>?</w:t>
      </w:r>
    </w:p>
    <w:p w:rsidR="00892D31" w:rsidRDefault="00892D31" w:rsidP="00892D31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1734657200"/>
        <w:placeholder>
          <w:docPart w:val="DefaultPlaceholder_-1854013440"/>
        </w:placeholder>
        <w15:color w:val="993366"/>
      </w:sdtPr>
      <w:sdtEndPr/>
      <w:sdtContent>
        <w:p w:rsidR="00892D31" w:rsidRDefault="00A54A53" w:rsidP="00A54A53">
          <w:pPr>
            <w:pStyle w:val="a4"/>
            <w:keepNext/>
            <w:rPr>
              <w:rtl/>
            </w:rPr>
          </w:pPr>
          <w:r w:rsidRPr="00A54A53">
            <w:rPr>
              <w:rStyle w:val="afd"/>
              <w:color w:val="000000"/>
              <w:rtl/>
            </w:rPr>
            <w:t>שגית אפיק</w:t>
          </w:r>
          <w:r w:rsidRPr="00A54A53">
            <w:rPr>
              <w:color w:val="000000"/>
              <w:rtl/>
            </w:rPr>
            <w:t>:</w:t>
          </w:r>
        </w:p>
      </w:sdtContent>
    </w:sdt>
    <w:p w:rsidR="00A54A53" w:rsidRDefault="00A54A53" w:rsidP="00A54A53">
      <w:pPr>
        <w:pStyle w:val="KeepWithNext"/>
        <w:rPr>
          <w:rtl/>
        </w:rPr>
      </w:pPr>
    </w:p>
    <w:p w:rsidR="00892D31" w:rsidRDefault="00A54A53" w:rsidP="00A54A53">
      <w:pPr>
        <w:rPr>
          <w:rtl/>
        </w:rPr>
      </w:pPr>
      <w:r>
        <w:rPr>
          <w:rFonts w:hint="cs"/>
          <w:rtl/>
        </w:rPr>
        <w:t xml:space="preserve">כן. </w:t>
      </w:r>
      <w:r w:rsidR="00892D31">
        <w:rPr>
          <w:rFonts w:hint="cs"/>
          <w:rtl/>
        </w:rPr>
        <w:t xml:space="preserve">2(1) </w:t>
      </w:r>
      <w:r>
        <w:rPr>
          <w:rFonts w:hint="cs"/>
          <w:rtl/>
        </w:rPr>
        <w:t>ו</w:t>
      </w:r>
      <w:r w:rsidR="00892D31">
        <w:rPr>
          <w:rFonts w:hint="cs"/>
          <w:rtl/>
        </w:rPr>
        <w:t>-2(2).</w:t>
      </w:r>
    </w:p>
    <w:p w:rsidR="00892D31" w:rsidRDefault="00892D31" w:rsidP="00892D31">
      <w:pPr>
        <w:rPr>
          <w:rtl/>
        </w:rPr>
      </w:pPr>
    </w:p>
    <w:sdt>
      <w:sdtPr>
        <w:rPr>
          <w:rtl/>
        </w:rPr>
        <w:alias w:val="אורח"/>
        <w:tag w:val="&lt;ID&gt;553051&lt;/ID&gt;&lt;Name&gt;ברוך לוברט&lt;/Name&gt;&lt;Data&gt;ברוך לוברט&lt;/Data&gt;&lt;Shortcut&gt;ברלו&lt;/Shortcut&gt;&lt;Title&gt;יועץ משפטי רשות שוק ההון, רשות שוק ההון ביטוח וחיסכון&lt;/Title&gt;"/>
        <w:id w:val="-1750883908"/>
        <w:placeholder>
          <w:docPart w:val="DefaultPlaceholder_-1854013440"/>
        </w:placeholder>
        <w15:color w:val="993366"/>
      </w:sdtPr>
      <w:sdtEndPr/>
      <w:sdtContent>
        <w:p w:rsidR="00892D31" w:rsidRDefault="00A54A53" w:rsidP="00A54A53">
          <w:pPr>
            <w:pStyle w:val="af9"/>
            <w:keepNext/>
            <w:rPr>
              <w:rtl/>
            </w:rPr>
          </w:pPr>
          <w:r w:rsidRPr="00A54A53">
            <w:rPr>
              <w:rStyle w:val="afd"/>
              <w:color w:val="000000"/>
              <w:rtl/>
            </w:rPr>
            <w:t xml:space="preserve">ברוך </w:t>
          </w:r>
          <w:proofErr w:type="spellStart"/>
          <w:r w:rsidRPr="00A54A53">
            <w:rPr>
              <w:rStyle w:val="afd"/>
              <w:color w:val="000000"/>
              <w:rtl/>
            </w:rPr>
            <w:t>לוברט</w:t>
          </w:r>
          <w:proofErr w:type="spellEnd"/>
          <w:r w:rsidRPr="00A54A53">
            <w:rPr>
              <w:color w:val="000000"/>
              <w:rtl/>
            </w:rPr>
            <w:t>:</w:t>
          </w:r>
        </w:p>
      </w:sdtContent>
    </w:sdt>
    <w:p w:rsidR="00A54A53" w:rsidRDefault="00A54A53" w:rsidP="00A54A53">
      <w:pPr>
        <w:pStyle w:val="KeepWithNext"/>
        <w:rPr>
          <w:rtl/>
        </w:rPr>
      </w:pPr>
    </w:p>
    <w:p w:rsidR="00A54A53" w:rsidRPr="00A54A53" w:rsidRDefault="00A54A53" w:rsidP="00A54A53">
      <w:pPr>
        <w:rPr>
          <w:rtl/>
        </w:rPr>
      </w:pPr>
      <w:r>
        <w:rPr>
          <w:rFonts w:hint="cs"/>
          <w:rtl/>
        </w:rPr>
        <w:t>והנושא השני, שההתניה היא כמובן כפי</w:t>
      </w:r>
      <w:bookmarkStart w:id="241" w:name="_ETM_Q1_1395143"/>
      <w:bookmarkEnd w:id="241"/>
      <w:r>
        <w:rPr>
          <w:rFonts w:hint="cs"/>
          <w:rtl/>
        </w:rPr>
        <w:t xml:space="preserve"> שנאמר בדברי ההסבר, שלא מדובר בגופים שנותנים אשראי צרכני כי </w:t>
      </w:r>
      <w:bookmarkStart w:id="242" w:name="_ETM_Q1_1406242"/>
      <w:bookmarkEnd w:id="242"/>
      <w:r>
        <w:rPr>
          <w:rFonts w:hint="cs"/>
          <w:rtl/>
        </w:rPr>
        <w:t>ברגע שהגופים הזרים נותנים אשראי לצרכנים בישראל אז כמובן ש</w:t>
      </w:r>
      <w:bookmarkStart w:id="243" w:name="_ETM_Q1_1415116"/>
      <w:bookmarkEnd w:id="243"/>
      <w:r>
        <w:rPr>
          <w:rFonts w:hint="cs"/>
          <w:rtl/>
        </w:rPr>
        <w:t xml:space="preserve">במיוחד הגנת הצרכן צריכים לחול עליהם. אז אני אקרא איזה </w:t>
      </w:r>
      <w:bookmarkStart w:id="244" w:name="_ETM_Q1_1419891"/>
      <w:bookmarkEnd w:id="244"/>
      <w:r>
        <w:rPr>
          <w:rFonts w:hint="cs"/>
          <w:rtl/>
        </w:rPr>
        <w:t>שהוא נוסח - -</w:t>
      </w:r>
    </w:p>
    <w:p w:rsidR="00892D31" w:rsidRDefault="00892D31" w:rsidP="00892D31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1733026"/>
        <w:placeholder>
          <w:docPart w:val="DefaultPlaceholder_-1854013440"/>
        </w:placeholder>
      </w:sdtPr>
      <w:sdtEndPr/>
      <w:sdtContent>
        <w:p w:rsidR="00CC6010" w:rsidRDefault="00CC6010" w:rsidP="00CC601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C6010" w:rsidRDefault="00CC6010" w:rsidP="00CC6010">
      <w:pPr>
        <w:pStyle w:val="KeepWithNext"/>
        <w:rPr>
          <w:rtl/>
        </w:rPr>
      </w:pPr>
    </w:p>
    <w:p w:rsidR="00CC6010" w:rsidRDefault="00CC6010" w:rsidP="00A54A53">
      <w:pPr>
        <w:rPr>
          <w:rtl/>
        </w:rPr>
      </w:pPr>
      <w:r>
        <w:rPr>
          <w:rFonts w:hint="cs"/>
          <w:rtl/>
        </w:rPr>
        <w:t>תקריא ותגיד מה אתם הולכים לשנות.</w:t>
      </w:r>
      <w:r w:rsidR="00A54A53">
        <w:rPr>
          <w:rFonts w:hint="cs"/>
          <w:rtl/>
        </w:rPr>
        <w:t xml:space="preserve"> בבקשה.</w:t>
      </w:r>
    </w:p>
    <w:p w:rsidR="00CC6010" w:rsidRDefault="00CC6010" w:rsidP="00CC6010">
      <w:pPr>
        <w:rPr>
          <w:rtl/>
        </w:rPr>
      </w:pPr>
    </w:p>
    <w:sdt>
      <w:sdtPr>
        <w:rPr>
          <w:rtl/>
        </w:rPr>
        <w:alias w:val="דובר_המשך"/>
        <w:tag w:val="&lt;ID&gt;553051&lt;/ID&gt;&lt;Name&gt;ברוך לוברט&lt;/Name&gt;&lt;Data&gt;ברוך לוברט&lt;/Data&gt;&lt;Shortcut&gt;ברלו&lt;/Shortcut&gt;"/>
        <w:id w:val="-1684816212"/>
        <w:placeholder>
          <w:docPart w:val="DefaultPlaceholder_-1854013440"/>
        </w:placeholder>
        <w15:color w:val="993366"/>
      </w:sdtPr>
      <w:sdtEndPr/>
      <w:sdtContent>
        <w:p w:rsidR="00CC6010" w:rsidRDefault="00A54A53" w:rsidP="00A54A53">
          <w:pPr>
            <w:pStyle w:val="-"/>
            <w:keepNext/>
            <w:rPr>
              <w:rtl/>
            </w:rPr>
          </w:pPr>
          <w:r w:rsidRPr="00A54A53">
            <w:rPr>
              <w:rStyle w:val="afd"/>
              <w:color w:val="000000"/>
              <w:rtl/>
            </w:rPr>
            <w:t xml:space="preserve">ברוך </w:t>
          </w:r>
          <w:proofErr w:type="spellStart"/>
          <w:r w:rsidRPr="00A54A53">
            <w:rPr>
              <w:rStyle w:val="afd"/>
              <w:color w:val="000000"/>
              <w:rtl/>
            </w:rPr>
            <w:t>לוברט</w:t>
          </w:r>
          <w:proofErr w:type="spellEnd"/>
          <w:r w:rsidRPr="00A54A53">
            <w:rPr>
              <w:color w:val="000000"/>
              <w:rtl/>
            </w:rPr>
            <w:t>:</w:t>
          </w:r>
        </w:p>
      </w:sdtContent>
    </w:sdt>
    <w:p w:rsidR="00A54A53" w:rsidRDefault="00A54A53" w:rsidP="00A54A53">
      <w:pPr>
        <w:pStyle w:val="KeepWithNext"/>
        <w:rPr>
          <w:rtl/>
        </w:rPr>
      </w:pPr>
    </w:p>
    <w:p w:rsidR="00CC6010" w:rsidRDefault="00A54A53" w:rsidP="008720CE">
      <w:pPr>
        <w:rPr>
          <w:rtl/>
        </w:rPr>
      </w:pPr>
      <w:r>
        <w:rPr>
          <w:rFonts w:hint="cs"/>
          <w:rtl/>
        </w:rPr>
        <w:t xml:space="preserve">הנוסח ישתנה בפסקה 1. קודם </w:t>
      </w:r>
      <w:bookmarkStart w:id="245" w:name="_ETM_Q1_1420073"/>
      <w:bookmarkEnd w:id="245"/>
      <w:r>
        <w:rPr>
          <w:rFonts w:hint="cs"/>
          <w:rtl/>
        </w:rPr>
        <w:t>כל תהיה אמירה לגבי אשראי צרכני</w:t>
      </w:r>
      <w:r w:rsidR="008720CE">
        <w:rPr>
          <w:rFonts w:hint="cs"/>
          <w:rtl/>
        </w:rPr>
        <w:t>:</w:t>
      </w:r>
      <w:r>
        <w:rPr>
          <w:rFonts w:hint="cs"/>
          <w:rtl/>
        </w:rPr>
        <w:t xml:space="preserve"> לעניין ייצוג </w:t>
      </w:r>
      <w:r w:rsidR="008720CE">
        <w:rPr>
          <w:rFonts w:hint="cs"/>
          <w:rtl/>
        </w:rPr>
        <w:t>ב</w:t>
      </w:r>
      <w:r>
        <w:rPr>
          <w:rFonts w:hint="cs"/>
          <w:rtl/>
        </w:rPr>
        <w:t>מתן אשראי שאינו אשראי צרכני</w:t>
      </w:r>
      <w:r w:rsidR="008720CE">
        <w:rPr>
          <w:rFonts w:hint="cs"/>
          <w:rtl/>
        </w:rPr>
        <w:t>, ואז אנחנו נחלק את שתי הפסקאות שהיו קודם: תאגיד שהתאגד במדינה החברה בארגון ה-</w:t>
      </w:r>
      <w:r w:rsidR="008720CE">
        <w:rPr>
          <w:rFonts w:hint="cs"/>
        </w:rPr>
        <w:t>OECD</w:t>
      </w:r>
      <w:r w:rsidR="008720CE">
        <w:rPr>
          <w:rFonts w:hint="cs"/>
          <w:rtl/>
        </w:rPr>
        <w:t xml:space="preserve"> המחזיק ברישיון בנק </w:t>
      </w:r>
      <w:bookmarkStart w:id="246" w:name="_ETM_Q1_1431656"/>
      <w:bookmarkEnd w:id="246"/>
      <w:r w:rsidR="00960989">
        <w:rPr>
          <w:rFonts w:hint="cs"/>
          <w:rtl/>
        </w:rPr>
        <w:t>מאת רשות פיקוח במדינה החברה בארגון ה-</w:t>
      </w:r>
      <w:r w:rsidR="00960989">
        <w:rPr>
          <w:rFonts w:hint="cs"/>
        </w:rPr>
        <w:t>OECD</w:t>
      </w:r>
      <w:r w:rsidR="00960989">
        <w:rPr>
          <w:rFonts w:hint="cs"/>
          <w:rtl/>
        </w:rPr>
        <w:t xml:space="preserve">, שחלות עליו </w:t>
      </w:r>
      <w:bookmarkStart w:id="247" w:name="_ETM_Q1_1441581"/>
      <w:bookmarkEnd w:id="247"/>
      <w:r w:rsidR="00960989">
        <w:rPr>
          <w:rFonts w:hint="cs"/>
          <w:rtl/>
        </w:rPr>
        <w:t>הוראות לעניין איסור הלבנת הון במדינה האמורה, ושאינו חייב בקבלת</w:t>
      </w:r>
      <w:bookmarkStart w:id="248" w:name="_ETM_Q1_1447351"/>
      <w:bookmarkEnd w:id="248"/>
      <w:r w:rsidR="00960989">
        <w:rPr>
          <w:rFonts w:hint="cs"/>
          <w:rtl/>
        </w:rPr>
        <w:t xml:space="preserve"> - -</w:t>
      </w:r>
    </w:p>
    <w:p w:rsidR="00CC6010" w:rsidRDefault="00CC6010" w:rsidP="00CC6010">
      <w:pPr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93195457"/>
        <w:placeholder>
          <w:docPart w:val="DefaultPlaceholder_-1854013440"/>
        </w:placeholder>
      </w:sdtPr>
      <w:sdtEndPr/>
      <w:sdtContent>
        <w:p w:rsidR="00CC6010" w:rsidRDefault="00CC6010" w:rsidP="00CC601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C6010" w:rsidRDefault="00CC6010" w:rsidP="00CC6010">
      <w:pPr>
        <w:pStyle w:val="KeepWithNext"/>
        <w:rPr>
          <w:rtl/>
        </w:rPr>
      </w:pPr>
    </w:p>
    <w:p w:rsidR="00CC6010" w:rsidRDefault="00CC6010" w:rsidP="00CC6010">
      <w:pPr>
        <w:rPr>
          <w:rtl/>
        </w:rPr>
      </w:pPr>
      <w:r>
        <w:rPr>
          <w:rFonts w:hint="cs"/>
          <w:rtl/>
        </w:rPr>
        <w:t>רגע, שחלות עליו מה באותה מדינה?</w:t>
      </w:r>
    </w:p>
    <w:p w:rsidR="00CC6010" w:rsidRDefault="00CC6010" w:rsidP="00CC6010">
      <w:pPr>
        <w:rPr>
          <w:rtl/>
        </w:rPr>
      </w:pPr>
    </w:p>
    <w:sdt>
      <w:sdtPr>
        <w:rPr>
          <w:rtl/>
        </w:rPr>
        <w:alias w:val="דובר_המשך"/>
        <w:tag w:val="&lt;ID&gt;553051&lt;/ID&gt;&lt;Name&gt;ברוך לוברט&lt;/Name&gt;&lt;Data&gt;ברוך לוברט&lt;/Data&gt;&lt;Shortcut&gt;ברלו&lt;/Shortcut&gt;"/>
        <w:id w:val="-1106340355"/>
        <w:placeholder>
          <w:docPart w:val="DefaultPlaceholder_-1854013440"/>
        </w:placeholder>
        <w15:color w:val="993366"/>
      </w:sdtPr>
      <w:sdtEndPr/>
      <w:sdtContent>
        <w:p w:rsidR="00CC6010" w:rsidRDefault="00BD7D44" w:rsidP="00BD7D44">
          <w:pPr>
            <w:pStyle w:val="-"/>
            <w:keepNext/>
            <w:rPr>
              <w:rtl/>
            </w:rPr>
          </w:pPr>
          <w:r w:rsidRPr="00BD7D44">
            <w:rPr>
              <w:rStyle w:val="afd"/>
              <w:color w:val="000000"/>
              <w:rtl/>
            </w:rPr>
            <w:t xml:space="preserve">ברוך </w:t>
          </w:r>
          <w:proofErr w:type="spellStart"/>
          <w:r w:rsidRPr="00BD7D44">
            <w:rPr>
              <w:rStyle w:val="afd"/>
              <w:color w:val="000000"/>
              <w:rtl/>
            </w:rPr>
            <w:t>לוברט</w:t>
          </w:r>
          <w:proofErr w:type="spellEnd"/>
          <w:r w:rsidRPr="00BD7D44">
            <w:rPr>
              <w:color w:val="000000"/>
              <w:rtl/>
            </w:rPr>
            <w:t>:</w:t>
          </w:r>
        </w:p>
      </w:sdtContent>
    </w:sdt>
    <w:p w:rsidR="00BD7D44" w:rsidRDefault="00BD7D44" w:rsidP="00BD7D44">
      <w:pPr>
        <w:pStyle w:val="KeepWithNext"/>
        <w:rPr>
          <w:rtl/>
        </w:rPr>
      </w:pPr>
    </w:p>
    <w:p w:rsidR="00CC6010" w:rsidRDefault="00CC6010" w:rsidP="00CC6010">
      <w:pPr>
        <w:rPr>
          <w:rtl/>
        </w:rPr>
      </w:pPr>
      <w:r>
        <w:rPr>
          <w:rFonts w:hint="cs"/>
          <w:rtl/>
        </w:rPr>
        <w:t>חלות עליו הוראות</w:t>
      </w:r>
      <w:r w:rsidR="00BD7D44">
        <w:rPr>
          <w:rFonts w:hint="cs"/>
          <w:rtl/>
        </w:rPr>
        <w:t xml:space="preserve"> לעניין איסור הלבנת הון במדינה האמורה, </w:t>
      </w:r>
      <w:bookmarkStart w:id="249" w:name="_ETM_Q1_1454463"/>
      <w:bookmarkEnd w:id="249"/>
      <w:r w:rsidR="00BD7D44">
        <w:rPr>
          <w:rFonts w:hint="cs"/>
          <w:rtl/>
        </w:rPr>
        <w:t>ושאינו חייב בקבלת רישיון בנק בהתאם להוראות חוק הבנקאות (רישוי). זאת אומרת, זאת התניה  שגם שלא חייב ברישיון</w:t>
      </w:r>
      <w:bookmarkStart w:id="250" w:name="_ETM_Q1_1460638"/>
      <w:bookmarkEnd w:id="250"/>
      <w:r w:rsidR="00BD7D44">
        <w:rPr>
          <w:rFonts w:hint="cs"/>
          <w:rtl/>
        </w:rPr>
        <w:t xml:space="preserve"> בהתאם להוראות חוק הבנקאות (רישוי) וגם יש עליו הוראות לעניין איסור הלבנת הון ו - -</w:t>
      </w:r>
    </w:p>
    <w:p w:rsidR="00CC6010" w:rsidRDefault="00CC6010" w:rsidP="00CC601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49437362"/>
        <w:placeholder>
          <w:docPart w:val="DefaultPlaceholder_-1854013440"/>
        </w:placeholder>
      </w:sdtPr>
      <w:sdtEndPr/>
      <w:sdtContent>
        <w:p w:rsidR="00CC6010" w:rsidRDefault="00CC6010" w:rsidP="00CC601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C6010" w:rsidRDefault="00CC6010" w:rsidP="00CC6010">
      <w:pPr>
        <w:pStyle w:val="KeepWithNext"/>
        <w:rPr>
          <w:rtl/>
        </w:rPr>
      </w:pPr>
    </w:p>
    <w:p w:rsidR="00CC6010" w:rsidRDefault="00CC6010" w:rsidP="00C76D8F">
      <w:pPr>
        <w:rPr>
          <w:rtl/>
        </w:rPr>
      </w:pPr>
      <w:r>
        <w:rPr>
          <w:rFonts w:hint="cs"/>
          <w:rtl/>
        </w:rPr>
        <w:t>למה דווקא מדינות ה</w:t>
      </w:r>
      <w:r w:rsidR="00BD7D44">
        <w:rPr>
          <w:rFonts w:hint="cs"/>
          <w:rtl/>
        </w:rPr>
        <w:t>-</w:t>
      </w:r>
      <w:r w:rsidR="00C76D8F">
        <w:rPr>
          <w:rFonts w:hint="cs"/>
        </w:rPr>
        <w:t>OEC</w:t>
      </w:r>
      <w:r w:rsidR="00C76D8F">
        <w:t>D</w:t>
      </w:r>
      <w:r w:rsidR="00BD7D44">
        <w:rPr>
          <w:rFonts w:hint="cs"/>
          <w:rtl/>
        </w:rPr>
        <w:t xml:space="preserve">, למה לא מדינות אחרות גם? מה, </w:t>
      </w:r>
      <w:bookmarkStart w:id="251" w:name="_ETM_Q1_1471120"/>
      <w:bookmarkEnd w:id="251"/>
      <w:r>
        <w:rPr>
          <w:rFonts w:hint="cs"/>
          <w:rtl/>
        </w:rPr>
        <w:t>זה שונה?</w:t>
      </w:r>
    </w:p>
    <w:p w:rsidR="00CC6010" w:rsidRDefault="00CC6010" w:rsidP="00CC6010">
      <w:pPr>
        <w:rPr>
          <w:rtl/>
        </w:rPr>
      </w:pPr>
    </w:p>
    <w:sdt>
      <w:sdtPr>
        <w:rPr>
          <w:rtl/>
        </w:rPr>
        <w:alias w:val="אורח"/>
        <w:tag w:val="&lt;ID&gt;581826&lt;/ID&gt;&lt;Name&gt;יואב גפני&lt;/Name&gt;&lt;Data&gt;יואב גפני&lt;/Data&gt;&lt;Shortcut&gt;יוגפ&lt;/Shortcut&gt;&lt;Title&gt;סגן בכיר לממונה על שוק ההון, משרד האוצר&lt;/Title&gt;"/>
        <w:id w:val="-54935360"/>
        <w:placeholder>
          <w:docPart w:val="DefaultPlaceholder_-1854013440"/>
        </w:placeholder>
        <w15:color w:val="993366"/>
      </w:sdtPr>
      <w:sdtEndPr/>
      <w:sdtContent>
        <w:p w:rsidR="00CC6010" w:rsidRDefault="00BD7D44" w:rsidP="00BD7D44">
          <w:pPr>
            <w:pStyle w:val="af9"/>
            <w:keepNext/>
            <w:rPr>
              <w:rtl/>
            </w:rPr>
          </w:pPr>
          <w:r w:rsidRPr="00BD7D44">
            <w:rPr>
              <w:rStyle w:val="afd"/>
              <w:color w:val="000000"/>
              <w:rtl/>
            </w:rPr>
            <w:t>יואב גפני</w:t>
          </w:r>
          <w:r w:rsidRPr="00BD7D44">
            <w:rPr>
              <w:color w:val="000000"/>
              <w:rtl/>
            </w:rPr>
            <w:t>:</w:t>
          </w:r>
        </w:p>
      </w:sdtContent>
    </w:sdt>
    <w:p w:rsidR="00BD7D44" w:rsidRDefault="00BD7D44" w:rsidP="00BD7D44">
      <w:pPr>
        <w:pStyle w:val="KeepWithNext"/>
        <w:rPr>
          <w:rtl/>
        </w:rPr>
      </w:pPr>
    </w:p>
    <w:p w:rsidR="00CC6010" w:rsidRDefault="00CC6010" w:rsidP="00BD7D44">
      <w:pPr>
        <w:rPr>
          <w:rtl/>
        </w:rPr>
      </w:pPr>
      <w:r>
        <w:rPr>
          <w:rFonts w:hint="cs"/>
          <w:rtl/>
        </w:rPr>
        <w:t xml:space="preserve">קודם כל הפטור הזה, </w:t>
      </w:r>
      <w:r w:rsidR="00BD7D44">
        <w:rPr>
          <w:rFonts w:hint="cs"/>
          <w:rtl/>
        </w:rPr>
        <w:t>ו</w:t>
      </w:r>
      <w:r>
        <w:rPr>
          <w:rFonts w:hint="cs"/>
          <w:rtl/>
        </w:rPr>
        <w:t xml:space="preserve">נדמה לי שהתייחסתי </w:t>
      </w:r>
      <w:r w:rsidR="00BD7D44">
        <w:rPr>
          <w:rFonts w:hint="cs"/>
          <w:rtl/>
        </w:rPr>
        <w:t xml:space="preserve">לזה </w:t>
      </w:r>
      <w:r>
        <w:rPr>
          <w:rFonts w:hint="cs"/>
          <w:rtl/>
        </w:rPr>
        <w:t>בדיון הקודם שלנו, הפטור הזה בא</w:t>
      </w:r>
      <w:r w:rsidR="00BD7D44">
        <w:rPr>
          <w:rFonts w:hint="cs"/>
          <w:rtl/>
        </w:rPr>
        <w:t xml:space="preserve"> לא על </w:t>
      </w:r>
      <w:bookmarkStart w:id="252" w:name="_ETM_Q1_1489742"/>
      <w:bookmarkEnd w:id="252"/>
      <w:r w:rsidR="00BD7D44">
        <w:rPr>
          <w:rFonts w:hint="cs"/>
          <w:rtl/>
        </w:rPr>
        <w:t xml:space="preserve">רקע של איזו שהיא סברה שלנו שצריך לפטור בנקים זרים </w:t>
      </w:r>
      <w:bookmarkStart w:id="253" w:name="_ETM_Q1_1495582"/>
      <w:bookmarkEnd w:id="253"/>
      <w:r w:rsidR="00BD7D44">
        <w:rPr>
          <w:rFonts w:hint="cs"/>
          <w:rtl/>
        </w:rPr>
        <w:t xml:space="preserve">באופן כללי אלא בעקבות פניות שהיו אלינו של איגוד ושל </w:t>
      </w:r>
      <w:bookmarkStart w:id="254" w:name="_ETM_Q1_1493487"/>
      <w:bookmarkEnd w:id="254"/>
      <w:r w:rsidR="00BD7D44">
        <w:rPr>
          <w:rFonts w:hint="cs"/>
          <w:rtl/>
        </w:rPr>
        <w:t xml:space="preserve">בנקים ספציפיים וכולי. </w:t>
      </w:r>
      <w:r w:rsidR="00E67574">
        <w:rPr>
          <w:rFonts w:hint="cs"/>
          <w:rtl/>
        </w:rPr>
        <w:t xml:space="preserve">כל אלה היו ממדינות </w:t>
      </w:r>
      <w:r w:rsidR="00E67574">
        <w:rPr>
          <w:rFonts w:hint="cs"/>
        </w:rPr>
        <w:t>OECD</w:t>
      </w:r>
      <w:r w:rsidR="00E67574">
        <w:rPr>
          <w:rFonts w:hint="cs"/>
          <w:rtl/>
        </w:rPr>
        <w:t xml:space="preserve">. </w:t>
      </w:r>
      <w:r w:rsidR="00AD18E5">
        <w:rPr>
          <w:rFonts w:hint="cs"/>
          <w:rtl/>
        </w:rPr>
        <w:t xml:space="preserve">המסגרת הזאת </w:t>
      </w:r>
      <w:bookmarkStart w:id="255" w:name="_ETM_Q1_1507710"/>
      <w:bookmarkEnd w:id="255"/>
      <w:r w:rsidR="00AD18E5">
        <w:rPr>
          <w:rFonts w:hint="cs"/>
          <w:rtl/>
        </w:rPr>
        <w:t xml:space="preserve">היא מסגרת שנותנת לנו איזו שהיא ודאות שנוגעת לסטנדרטים </w:t>
      </w:r>
      <w:bookmarkStart w:id="256" w:name="_ETM_Q1_1514406"/>
      <w:bookmarkEnd w:id="256"/>
      <w:r w:rsidR="00AD18E5">
        <w:rPr>
          <w:rFonts w:hint="cs"/>
          <w:rtl/>
        </w:rPr>
        <w:t>של רישוי ופיקוח שקיימים במדינות האלה</w:t>
      </w:r>
      <w:r w:rsidR="002F731D">
        <w:rPr>
          <w:rFonts w:hint="cs"/>
          <w:rtl/>
        </w:rPr>
        <w:t>, שנוח לנו לתת</w:t>
      </w:r>
      <w:bookmarkStart w:id="257" w:name="_ETM_Q1_1520077"/>
      <w:bookmarkEnd w:id="257"/>
      <w:r w:rsidR="002F731D">
        <w:rPr>
          <w:rFonts w:hint="cs"/>
          <w:rtl/>
        </w:rPr>
        <w:t xml:space="preserve"> פטור במסגרתו.</w:t>
      </w:r>
    </w:p>
    <w:p w:rsidR="003968A0" w:rsidRDefault="003968A0" w:rsidP="00CC601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41205080"/>
        <w:placeholder>
          <w:docPart w:val="DefaultPlaceholder_-1854013440"/>
        </w:placeholder>
      </w:sdtPr>
      <w:sdtEndPr/>
      <w:sdtContent>
        <w:p w:rsidR="003968A0" w:rsidRDefault="003968A0" w:rsidP="003968A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968A0" w:rsidRDefault="003968A0" w:rsidP="003968A0">
      <w:pPr>
        <w:pStyle w:val="KeepWithNext"/>
        <w:rPr>
          <w:rtl/>
        </w:rPr>
      </w:pPr>
    </w:p>
    <w:p w:rsidR="003968A0" w:rsidRDefault="002F731D" w:rsidP="002F731D">
      <w:pPr>
        <w:rPr>
          <w:rtl/>
        </w:rPr>
      </w:pPr>
      <w:r>
        <w:rPr>
          <w:rFonts w:hint="cs"/>
          <w:rtl/>
        </w:rPr>
        <w:t>ו</w:t>
      </w:r>
      <w:r w:rsidR="003968A0">
        <w:rPr>
          <w:rFonts w:hint="cs"/>
          <w:rtl/>
        </w:rPr>
        <w:t>אם מגיע</w:t>
      </w:r>
      <w:r>
        <w:rPr>
          <w:rFonts w:hint="cs"/>
          <w:rtl/>
        </w:rPr>
        <w:t xml:space="preserve"> בנק שהוא איננו במדינה של ה-</w:t>
      </w:r>
      <w:r>
        <w:rPr>
          <w:rFonts w:hint="cs"/>
        </w:rPr>
        <w:t>OECD</w:t>
      </w:r>
      <w:r>
        <w:rPr>
          <w:rFonts w:hint="cs"/>
          <w:rtl/>
        </w:rPr>
        <w:t xml:space="preserve"> אלא מדינה </w:t>
      </w:r>
      <w:bookmarkStart w:id="258" w:name="_ETM_Q1_1521554"/>
      <w:bookmarkEnd w:id="258"/>
      <w:r>
        <w:rPr>
          <w:rFonts w:hint="cs"/>
          <w:rtl/>
        </w:rPr>
        <w:t>אחרת בעולם? אז מה אז?</w:t>
      </w:r>
    </w:p>
    <w:p w:rsidR="003968A0" w:rsidRDefault="003968A0" w:rsidP="003968A0">
      <w:pPr>
        <w:rPr>
          <w:rtl/>
        </w:rPr>
      </w:pPr>
    </w:p>
    <w:sdt>
      <w:sdtPr>
        <w:rPr>
          <w:rtl/>
        </w:rPr>
        <w:alias w:val="דובר_המשך"/>
        <w:tag w:val="&lt;ID&gt;581826&lt;/ID&gt;&lt;Name&gt;יואב גפני&lt;/Name&gt;&lt;Data&gt;יואב גפני&lt;/Data&gt;&lt;Shortcut&gt;יוגפ&lt;/Shortcut&gt;"/>
        <w:id w:val="-312180739"/>
        <w:placeholder>
          <w:docPart w:val="DefaultPlaceholder_-1854013440"/>
        </w:placeholder>
        <w15:color w:val="993366"/>
      </w:sdtPr>
      <w:sdtEndPr/>
      <w:sdtContent>
        <w:p w:rsidR="003968A0" w:rsidRDefault="002F731D" w:rsidP="002F731D">
          <w:pPr>
            <w:pStyle w:val="-"/>
            <w:keepNext/>
            <w:rPr>
              <w:rtl/>
            </w:rPr>
          </w:pPr>
          <w:r w:rsidRPr="002F731D">
            <w:rPr>
              <w:rStyle w:val="afd"/>
              <w:color w:val="000000"/>
              <w:rtl/>
            </w:rPr>
            <w:t>יואב גפני</w:t>
          </w:r>
          <w:r w:rsidRPr="002F731D">
            <w:rPr>
              <w:color w:val="000000"/>
              <w:rtl/>
            </w:rPr>
            <w:t>:</w:t>
          </w:r>
        </w:p>
      </w:sdtContent>
    </w:sdt>
    <w:p w:rsidR="002F731D" w:rsidRDefault="002F731D" w:rsidP="002F731D">
      <w:pPr>
        <w:pStyle w:val="KeepWithNext"/>
        <w:rPr>
          <w:rtl/>
        </w:rPr>
      </w:pPr>
    </w:p>
    <w:p w:rsidR="003968A0" w:rsidRDefault="003968A0" w:rsidP="003968A0">
      <w:pPr>
        <w:rPr>
          <w:rtl/>
        </w:rPr>
      </w:pPr>
      <w:r>
        <w:rPr>
          <w:rFonts w:hint="cs"/>
          <w:rtl/>
        </w:rPr>
        <w:t>אז אני אומר: מדובר בשאלה שהיא שאלה תיאורטית</w:t>
      </w:r>
      <w:r w:rsidR="002F731D">
        <w:rPr>
          <w:rFonts w:hint="cs"/>
          <w:rtl/>
        </w:rPr>
        <w:t xml:space="preserve"> - -</w:t>
      </w:r>
    </w:p>
    <w:p w:rsidR="003968A0" w:rsidRDefault="003968A0" w:rsidP="003968A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50610102"/>
        <w:placeholder>
          <w:docPart w:val="DefaultPlaceholder_-1854013440"/>
        </w:placeholder>
      </w:sdtPr>
      <w:sdtEndPr/>
      <w:sdtContent>
        <w:p w:rsidR="003968A0" w:rsidRDefault="003968A0" w:rsidP="003968A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968A0" w:rsidRDefault="003968A0" w:rsidP="003968A0">
      <w:pPr>
        <w:pStyle w:val="KeepWithNext"/>
        <w:rPr>
          <w:rtl/>
        </w:rPr>
      </w:pPr>
    </w:p>
    <w:p w:rsidR="003968A0" w:rsidRDefault="003968A0" w:rsidP="003968A0">
      <w:pPr>
        <w:rPr>
          <w:rtl/>
        </w:rPr>
      </w:pPr>
      <w:r>
        <w:rPr>
          <w:rFonts w:hint="cs"/>
          <w:rtl/>
        </w:rPr>
        <w:t>למה</w:t>
      </w:r>
      <w:r w:rsidR="002F731D">
        <w:rPr>
          <w:rFonts w:hint="cs"/>
          <w:rtl/>
        </w:rPr>
        <w:t xml:space="preserve"> תיאורטית?</w:t>
      </w:r>
    </w:p>
    <w:p w:rsidR="003968A0" w:rsidRDefault="003968A0" w:rsidP="003968A0">
      <w:pPr>
        <w:rPr>
          <w:rtl/>
        </w:rPr>
      </w:pPr>
    </w:p>
    <w:sdt>
      <w:sdtPr>
        <w:rPr>
          <w:rtl/>
        </w:rPr>
        <w:alias w:val="דובר_המשך"/>
        <w:tag w:val="&lt;ID&gt;581826&lt;/ID&gt;&lt;Name&gt;יואב גפני&lt;/Name&gt;&lt;Data&gt;יואב גפני&lt;/Data&gt;&lt;Shortcut&gt;יוגפ&lt;/Shortcut&gt;"/>
        <w:id w:val="-753269648"/>
        <w:placeholder>
          <w:docPart w:val="DefaultPlaceholder_-1854013440"/>
        </w:placeholder>
        <w15:color w:val="993366"/>
      </w:sdtPr>
      <w:sdtEndPr/>
      <w:sdtContent>
        <w:p w:rsidR="003968A0" w:rsidRDefault="002F731D" w:rsidP="002F731D">
          <w:pPr>
            <w:pStyle w:val="-"/>
            <w:keepNext/>
            <w:rPr>
              <w:rtl/>
            </w:rPr>
          </w:pPr>
          <w:r w:rsidRPr="002F731D">
            <w:rPr>
              <w:rStyle w:val="afd"/>
              <w:color w:val="000000"/>
              <w:rtl/>
            </w:rPr>
            <w:t>יואב גפני</w:t>
          </w:r>
          <w:r w:rsidRPr="002F731D">
            <w:rPr>
              <w:color w:val="000000"/>
              <w:rtl/>
            </w:rPr>
            <w:t>:</w:t>
          </w:r>
        </w:p>
      </w:sdtContent>
    </w:sdt>
    <w:p w:rsidR="002F731D" w:rsidRDefault="002F731D" w:rsidP="002F731D">
      <w:pPr>
        <w:pStyle w:val="KeepWithNext"/>
        <w:rPr>
          <w:rtl/>
        </w:rPr>
      </w:pPr>
    </w:p>
    <w:p w:rsidR="003968A0" w:rsidRDefault="003968A0" w:rsidP="003968A0">
      <w:pPr>
        <w:rPr>
          <w:rtl/>
        </w:rPr>
      </w:pPr>
      <w:r>
        <w:rPr>
          <w:rFonts w:hint="cs"/>
          <w:rtl/>
        </w:rPr>
        <w:t xml:space="preserve">כי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פניה כזאת</w:t>
      </w:r>
      <w:r w:rsidR="002F731D">
        <w:rPr>
          <w:rFonts w:hint="cs"/>
          <w:rtl/>
        </w:rPr>
        <w:t xml:space="preserve"> ואין - </w:t>
      </w:r>
      <w:bookmarkStart w:id="259" w:name="_ETM_Q1_1537080"/>
      <w:bookmarkEnd w:id="259"/>
      <w:r w:rsidR="002F731D">
        <w:rPr>
          <w:rFonts w:hint="cs"/>
          <w:rtl/>
        </w:rPr>
        <w:t>-</w:t>
      </w:r>
    </w:p>
    <w:p w:rsidR="003968A0" w:rsidRDefault="003968A0" w:rsidP="003968A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13975967"/>
        <w:placeholder>
          <w:docPart w:val="DefaultPlaceholder_-1854013440"/>
        </w:placeholder>
      </w:sdtPr>
      <w:sdtEndPr/>
      <w:sdtContent>
        <w:p w:rsidR="003968A0" w:rsidRDefault="003968A0" w:rsidP="003968A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968A0" w:rsidRDefault="003968A0" w:rsidP="003968A0">
      <w:pPr>
        <w:pStyle w:val="KeepWithNext"/>
        <w:rPr>
          <w:rtl/>
        </w:rPr>
      </w:pPr>
    </w:p>
    <w:p w:rsidR="003968A0" w:rsidRDefault="003968A0" w:rsidP="00363A6E">
      <w:pPr>
        <w:rPr>
          <w:rtl/>
        </w:rPr>
      </w:pPr>
      <w:r>
        <w:rPr>
          <w:rFonts w:hint="cs"/>
          <w:rtl/>
        </w:rPr>
        <w:t>תהיה מחר. אפשר לעשות חוק שמשנה</w:t>
      </w:r>
      <w:r w:rsidR="00363A6E">
        <w:rPr>
          <w:rFonts w:hint="cs"/>
          <w:rtl/>
        </w:rPr>
        <w:t xml:space="preserve"> ממדינה למדינה</w:t>
      </w:r>
      <w:r>
        <w:rPr>
          <w:rFonts w:hint="cs"/>
          <w:rtl/>
        </w:rPr>
        <w:t xml:space="preserve"> רק בגלל שה</w:t>
      </w:r>
      <w:r w:rsidR="00363A6E">
        <w:rPr>
          <w:rFonts w:hint="cs"/>
          <w:rtl/>
        </w:rPr>
        <w:t>-</w:t>
      </w:r>
      <w:r w:rsidR="00363A6E">
        <w:rPr>
          <w:rFonts w:hint="cs"/>
        </w:rPr>
        <w:t>OECD</w:t>
      </w:r>
      <w:r>
        <w:rPr>
          <w:rFonts w:hint="cs"/>
          <w:rtl/>
        </w:rPr>
        <w:t xml:space="preserve"> מקל עליכם? </w:t>
      </w:r>
      <w:r w:rsidR="00363A6E">
        <w:rPr>
          <w:rFonts w:hint="cs"/>
          <w:rtl/>
        </w:rPr>
        <w:t xml:space="preserve">מותר לעשות את זה </w:t>
      </w:r>
      <w:r>
        <w:rPr>
          <w:rFonts w:hint="cs"/>
          <w:rtl/>
        </w:rPr>
        <w:t>משפטית</w:t>
      </w:r>
      <w:r w:rsidR="00363A6E">
        <w:rPr>
          <w:rFonts w:hint="cs"/>
          <w:rtl/>
        </w:rPr>
        <w:t xml:space="preserve">? שגית, </w:t>
      </w:r>
      <w:bookmarkStart w:id="260" w:name="_ETM_Q1_1549959"/>
      <w:bookmarkEnd w:id="260"/>
      <w:r w:rsidR="00363A6E">
        <w:rPr>
          <w:rFonts w:hint="cs"/>
          <w:rtl/>
        </w:rPr>
        <w:t>אני רוצה לדעת. אני בא מזימבבואה - -</w:t>
      </w:r>
    </w:p>
    <w:p w:rsidR="003968A0" w:rsidRDefault="003968A0" w:rsidP="003968A0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2136751025"/>
        <w:placeholder>
          <w:docPart w:val="DefaultPlaceholder_-1854013440"/>
        </w:placeholder>
        <w15:color w:val="993366"/>
      </w:sdtPr>
      <w:sdtEndPr/>
      <w:sdtContent>
        <w:p w:rsidR="003968A0" w:rsidRDefault="00363A6E" w:rsidP="00363A6E">
          <w:pPr>
            <w:pStyle w:val="a4"/>
            <w:keepNext/>
            <w:rPr>
              <w:rtl/>
            </w:rPr>
          </w:pPr>
          <w:r w:rsidRPr="00363A6E">
            <w:rPr>
              <w:rStyle w:val="afd"/>
              <w:color w:val="000000"/>
              <w:rtl/>
            </w:rPr>
            <w:t>שגית אפיק</w:t>
          </w:r>
          <w:r w:rsidRPr="00363A6E">
            <w:rPr>
              <w:color w:val="000000"/>
              <w:rtl/>
            </w:rPr>
            <w:t>:</w:t>
          </w:r>
        </w:p>
      </w:sdtContent>
    </w:sdt>
    <w:p w:rsidR="00363A6E" w:rsidRDefault="00363A6E" w:rsidP="00363A6E">
      <w:pPr>
        <w:pStyle w:val="KeepWithNext"/>
        <w:rPr>
          <w:rtl/>
        </w:rPr>
      </w:pPr>
    </w:p>
    <w:p w:rsidR="003968A0" w:rsidRDefault="003968A0" w:rsidP="003968A0">
      <w:pPr>
        <w:rPr>
          <w:rtl/>
        </w:rPr>
      </w:pPr>
      <w:r>
        <w:rPr>
          <w:rFonts w:hint="cs"/>
          <w:rtl/>
        </w:rPr>
        <w:t>מבלגיה.</w:t>
      </w:r>
    </w:p>
    <w:p w:rsidR="003968A0" w:rsidRDefault="003968A0" w:rsidP="003968A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51174326"/>
        <w:placeholder>
          <w:docPart w:val="DefaultPlaceholder_-1854013440"/>
        </w:placeholder>
      </w:sdtPr>
      <w:sdtEndPr/>
      <w:sdtContent>
        <w:p w:rsidR="003968A0" w:rsidRDefault="003968A0" w:rsidP="003968A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968A0" w:rsidRDefault="003968A0" w:rsidP="003968A0">
      <w:pPr>
        <w:pStyle w:val="KeepWithNext"/>
        <w:rPr>
          <w:rtl/>
        </w:rPr>
      </w:pPr>
    </w:p>
    <w:p w:rsidR="003968A0" w:rsidRDefault="00363A6E" w:rsidP="003968A0">
      <w:pPr>
        <w:rPr>
          <w:rtl/>
        </w:rPr>
      </w:pPr>
      <w:r>
        <w:rPr>
          <w:rFonts w:hint="cs"/>
          <w:rtl/>
        </w:rPr>
        <w:t xml:space="preserve">בלגיה פטורה. </w:t>
      </w:r>
      <w:r w:rsidR="003968A0">
        <w:rPr>
          <w:rFonts w:hint="cs"/>
          <w:rtl/>
        </w:rPr>
        <w:t xml:space="preserve">אני מבקש את אותו דבר. </w:t>
      </w:r>
      <w:r>
        <w:rPr>
          <w:rFonts w:hint="cs"/>
          <w:rtl/>
        </w:rPr>
        <w:t>יש</w:t>
      </w:r>
      <w:bookmarkStart w:id="261" w:name="_ETM_Q1_1563548"/>
      <w:bookmarkEnd w:id="261"/>
      <w:r>
        <w:rPr>
          <w:rFonts w:hint="cs"/>
          <w:rtl/>
        </w:rPr>
        <w:t xml:space="preserve"> לי בנק, </w:t>
      </w:r>
      <w:r w:rsidR="00180F69">
        <w:rPr>
          <w:rFonts w:hint="cs"/>
          <w:rtl/>
        </w:rPr>
        <w:t>למה אתם מפלים לרעה את הבנק הזה?</w:t>
      </w:r>
      <w:r>
        <w:rPr>
          <w:rFonts w:hint="cs"/>
          <w:rtl/>
        </w:rPr>
        <w:t xml:space="preserve"> בגלל שקל לכם?</w:t>
      </w:r>
    </w:p>
    <w:sdt>
      <w:sdtPr>
        <w:rPr>
          <w:rtl/>
        </w:rPr>
        <w:alias w:val="אורח"/>
        <w:tag w:val="&lt;ID&gt;581826&lt;/ID&gt;&lt;Name&gt;יואב גפני&lt;/Name&gt;&lt;Data&gt;יואב גפני&lt;/Data&gt;&lt;Shortcut&gt;יוגפ&lt;/Shortcut&gt;&lt;Title&gt;סגן בכיר לממונה על שוק ההון, משרד האוצר&lt;/Title&gt;"/>
        <w:id w:val="982969395"/>
        <w:placeholder>
          <w:docPart w:val="DefaultPlaceholder_-1854013440"/>
        </w:placeholder>
        <w15:color w:val="993366"/>
      </w:sdtPr>
      <w:sdtEndPr/>
      <w:sdtContent>
        <w:p w:rsidR="00180F69" w:rsidRDefault="00363A6E" w:rsidP="00363A6E">
          <w:pPr>
            <w:pStyle w:val="af9"/>
            <w:keepNext/>
            <w:rPr>
              <w:rtl/>
            </w:rPr>
          </w:pPr>
          <w:r w:rsidRPr="00363A6E">
            <w:rPr>
              <w:rStyle w:val="afd"/>
              <w:color w:val="000000"/>
              <w:rtl/>
            </w:rPr>
            <w:t>יואב גפני</w:t>
          </w:r>
          <w:r w:rsidRPr="00363A6E">
            <w:rPr>
              <w:color w:val="000000"/>
              <w:rtl/>
            </w:rPr>
            <w:t>:</w:t>
          </w:r>
        </w:p>
      </w:sdtContent>
    </w:sdt>
    <w:p w:rsidR="00363A6E" w:rsidRDefault="00363A6E" w:rsidP="00363A6E">
      <w:pPr>
        <w:pStyle w:val="KeepWithNext"/>
        <w:rPr>
          <w:rtl/>
        </w:rPr>
      </w:pPr>
    </w:p>
    <w:p w:rsidR="00180F69" w:rsidRDefault="007D761E" w:rsidP="007D761E">
      <w:pPr>
        <w:rPr>
          <w:rtl/>
        </w:rPr>
      </w:pPr>
      <w:r>
        <w:rPr>
          <w:rFonts w:hint="cs"/>
          <w:rtl/>
        </w:rPr>
        <w:t xml:space="preserve">אז </w:t>
      </w:r>
      <w:r w:rsidR="00180F69">
        <w:rPr>
          <w:rFonts w:hint="cs"/>
          <w:rtl/>
        </w:rPr>
        <w:t>אני מציג את מכלול השיקולים שלנו</w:t>
      </w:r>
      <w:r>
        <w:rPr>
          <w:rFonts w:hint="cs"/>
          <w:rtl/>
        </w:rPr>
        <w:t xml:space="preserve">, שיקול הדעת שהפעלנו </w:t>
      </w:r>
      <w:bookmarkStart w:id="262" w:name="_ETM_Q1_1574188"/>
      <w:bookmarkEnd w:id="262"/>
      <w:r>
        <w:rPr>
          <w:rFonts w:hint="cs"/>
          <w:rtl/>
        </w:rPr>
        <w:t>פה: מצד אחד, בעצם זה שאנחנו קובעים מדינות ה-</w:t>
      </w:r>
      <w:r>
        <w:rPr>
          <w:rFonts w:hint="cs"/>
        </w:rPr>
        <w:t>OECD</w:t>
      </w:r>
      <w:r>
        <w:rPr>
          <w:rFonts w:hint="cs"/>
          <w:rtl/>
        </w:rPr>
        <w:t xml:space="preserve">, אנחנו </w:t>
      </w:r>
      <w:bookmarkStart w:id="263" w:name="_ETM_Q1_1573813"/>
      <w:bookmarkEnd w:id="263"/>
      <w:r>
        <w:rPr>
          <w:rFonts w:hint="cs"/>
          <w:rtl/>
        </w:rPr>
        <w:t>פותחים את זה למקבץ מסוים של מדינות</w:t>
      </w:r>
      <w:r w:rsidR="00180F69">
        <w:rPr>
          <w:rFonts w:hint="cs"/>
          <w:rtl/>
        </w:rPr>
        <w:t>.</w:t>
      </w:r>
      <w:r>
        <w:rPr>
          <w:rFonts w:hint="cs"/>
          <w:rtl/>
        </w:rPr>
        <w:t xml:space="preserve"> אגב, הרבה יותר</w:t>
      </w:r>
      <w:bookmarkStart w:id="264" w:name="_ETM_Q1_1575441"/>
      <w:bookmarkEnd w:id="264"/>
      <w:r>
        <w:rPr>
          <w:rFonts w:hint="cs"/>
          <w:rtl/>
        </w:rPr>
        <w:t xml:space="preserve"> רחב מהמדינות שפועלות היום. כמדומני, מדובר ב-34 מדינות ה-</w:t>
      </w:r>
      <w:r>
        <w:rPr>
          <w:rFonts w:hint="cs"/>
        </w:rPr>
        <w:t>OECD</w:t>
      </w:r>
      <w:bookmarkStart w:id="265" w:name="_ETM_Q1_1588529"/>
      <w:bookmarkEnd w:id="265"/>
      <w:r>
        <w:rPr>
          <w:rFonts w:hint="cs"/>
          <w:rtl/>
        </w:rPr>
        <w:t xml:space="preserve"> והיום בנקים זרים פועלים במקבץ יותר מצומצם של המדינות שהוא </w:t>
      </w:r>
      <w:bookmarkStart w:id="266" w:name="_ETM_Q1_1591432"/>
      <w:bookmarkEnd w:id="266"/>
      <w:r>
        <w:rPr>
          <w:rFonts w:hint="cs"/>
          <w:rtl/>
        </w:rPr>
        <w:t xml:space="preserve">תת-קבוצה של כל הקבוצה הזאת. ולכן, ממילא אנחנו נותנים מענה למצב הקיים. אם אנחנו מחליטים להסיר את זה, אז אנחנו </w:t>
      </w:r>
      <w:bookmarkStart w:id="267" w:name="_ETM_Q1_1600708"/>
      <w:bookmarkEnd w:id="267"/>
      <w:r>
        <w:rPr>
          <w:rFonts w:hint="cs"/>
          <w:rtl/>
        </w:rPr>
        <w:t xml:space="preserve">לא </w:t>
      </w:r>
      <w:r w:rsidR="00C76D8F">
        <w:rPr>
          <w:rFonts w:hint="cs"/>
          <w:rtl/>
        </w:rPr>
        <w:t xml:space="preserve">בחנו </w:t>
      </w:r>
      <w:r>
        <w:rPr>
          <w:rFonts w:hint="cs"/>
          <w:rtl/>
        </w:rPr>
        <w:t>- -</w:t>
      </w:r>
      <w:r w:rsidR="00180F69">
        <w:rPr>
          <w:rFonts w:hint="cs"/>
          <w:rtl/>
        </w:rPr>
        <w:t xml:space="preserve"> </w:t>
      </w:r>
    </w:p>
    <w:p w:rsidR="00FD3629" w:rsidRDefault="00FD3629" w:rsidP="003968A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15801814"/>
        <w:placeholder>
          <w:docPart w:val="DefaultPlaceholder_-1854013440"/>
        </w:placeholder>
      </w:sdtPr>
      <w:sdtEndPr/>
      <w:sdtContent>
        <w:p w:rsidR="00FD3629" w:rsidRDefault="00FD3629" w:rsidP="00FD362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D3629" w:rsidRDefault="00FD3629" w:rsidP="00FD3629">
      <w:pPr>
        <w:pStyle w:val="KeepWithNext"/>
        <w:rPr>
          <w:rtl/>
        </w:rPr>
      </w:pPr>
    </w:p>
    <w:p w:rsidR="00FD3629" w:rsidRDefault="007D761E" w:rsidP="00C76D8F">
      <w:pPr>
        <w:rPr>
          <w:rtl/>
        </w:rPr>
      </w:pPr>
      <w:r>
        <w:rPr>
          <w:rFonts w:hint="cs"/>
          <w:rtl/>
        </w:rPr>
        <w:t xml:space="preserve">טוב, </w:t>
      </w:r>
      <w:r w:rsidR="00FD3629">
        <w:rPr>
          <w:rFonts w:hint="cs"/>
          <w:rtl/>
        </w:rPr>
        <w:t>כבר אין לנו הרבה זמן אבל זה נושא משפט</w:t>
      </w:r>
      <w:r w:rsidR="00C76D8F">
        <w:rPr>
          <w:rFonts w:hint="cs"/>
          <w:rtl/>
        </w:rPr>
        <w:t xml:space="preserve">י שמישהו יצטרך להחליט לגבי </w:t>
      </w:r>
      <w:bookmarkStart w:id="268" w:name="_ETM_Q1_1594662"/>
      <w:bookmarkEnd w:id="268"/>
      <w:r w:rsidR="00C76D8F">
        <w:rPr>
          <w:rFonts w:hint="cs"/>
          <w:rtl/>
        </w:rPr>
        <w:t>העניין הזה.</w:t>
      </w:r>
    </w:p>
    <w:p w:rsidR="00FD3629" w:rsidRDefault="00FD3629" w:rsidP="00FD3629">
      <w:pPr>
        <w:rPr>
          <w:rtl/>
        </w:rPr>
      </w:pPr>
    </w:p>
    <w:sdt>
      <w:sdtPr>
        <w:rPr>
          <w:rtl/>
        </w:rPr>
        <w:alias w:val="אורח"/>
        <w:tag w:val="&lt;ID&gt;581826&lt;/ID&gt;&lt;Name&gt;יואב גפני&lt;/Name&gt;&lt;Data&gt;יואב גפני&lt;/Data&gt;&lt;Shortcut&gt;יוגפ&lt;/Shortcut&gt;&lt;Title&gt;סגן בכיר לממונה על שוק ההון, משרד האוצר&lt;/Title&gt;"/>
        <w:id w:val="382133141"/>
        <w:placeholder>
          <w:docPart w:val="DefaultPlaceholder_-1854013440"/>
        </w:placeholder>
        <w15:color w:val="993366"/>
      </w:sdtPr>
      <w:sdtEndPr/>
      <w:sdtContent>
        <w:p w:rsidR="00C76D8F" w:rsidRDefault="00C76D8F" w:rsidP="00C76D8F">
          <w:pPr>
            <w:pStyle w:val="af9"/>
            <w:keepNext/>
            <w:rPr>
              <w:rtl/>
            </w:rPr>
          </w:pPr>
          <w:r w:rsidRPr="00C76D8F">
            <w:rPr>
              <w:rStyle w:val="afd"/>
              <w:color w:val="000000"/>
              <w:rtl/>
            </w:rPr>
            <w:t>יואב גפני</w:t>
          </w:r>
          <w:r w:rsidRPr="00C76D8F">
            <w:rPr>
              <w:color w:val="000000"/>
              <w:rtl/>
            </w:rPr>
            <w:t>:</w:t>
          </w:r>
        </w:p>
      </w:sdtContent>
    </w:sdt>
    <w:p w:rsidR="00C76D8F" w:rsidRDefault="00C76D8F" w:rsidP="00C76D8F">
      <w:pPr>
        <w:pStyle w:val="KeepWithNext"/>
        <w:rPr>
          <w:rtl/>
        </w:rPr>
      </w:pPr>
    </w:p>
    <w:p w:rsidR="00FD3629" w:rsidRDefault="00FD3629" w:rsidP="00C76D8F">
      <w:pPr>
        <w:rPr>
          <w:rtl/>
        </w:rPr>
      </w:pPr>
      <w:r>
        <w:rPr>
          <w:rFonts w:hint="cs"/>
          <w:rtl/>
        </w:rPr>
        <w:t>בכל מקרה מד</w:t>
      </w:r>
      <w:r w:rsidR="00C76D8F">
        <w:rPr>
          <w:rFonts w:hint="cs"/>
          <w:rtl/>
        </w:rPr>
        <w:t>ו</w:t>
      </w:r>
      <w:r>
        <w:rPr>
          <w:rFonts w:hint="cs"/>
          <w:rtl/>
        </w:rPr>
        <w:t>בר בהוראת שעה</w:t>
      </w:r>
      <w:r w:rsidR="00C76D8F">
        <w:rPr>
          <w:rFonts w:hint="cs"/>
          <w:rtl/>
        </w:rPr>
        <w:t>.</w:t>
      </w:r>
    </w:p>
    <w:p w:rsidR="00FD3629" w:rsidRDefault="00FD3629" w:rsidP="00FD3629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33859046"/>
        <w:placeholder>
          <w:docPart w:val="DefaultPlaceholder_-1854013440"/>
        </w:placeholder>
      </w:sdtPr>
      <w:sdtEndPr/>
      <w:sdtContent>
        <w:p w:rsidR="00FD3629" w:rsidRDefault="00FD3629" w:rsidP="00FD362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D3629" w:rsidRDefault="00FD3629" w:rsidP="00FD3629">
      <w:pPr>
        <w:pStyle w:val="KeepWithNext"/>
        <w:rPr>
          <w:rtl/>
        </w:rPr>
      </w:pPr>
    </w:p>
    <w:p w:rsidR="00FD3629" w:rsidRDefault="00C76D8F" w:rsidP="00377DB6">
      <w:pPr>
        <w:rPr>
          <w:rtl/>
        </w:rPr>
      </w:pPr>
      <w:r>
        <w:rPr>
          <w:rFonts w:hint="cs"/>
          <w:rtl/>
        </w:rPr>
        <w:t xml:space="preserve">זה בכלל לא משנה. </w:t>
      </w:r>
      <w:r w:rsidR="00FD3629">
        <w:rPr>
          <w:rFonts w:hint="cs"/>
          <w:rtl/>
        </w:rPr>
        <w:t>השאלה אם החקיקה הזאת היא חקיקה ראויה</w:t>
      </w:r>
      <w:r>
        <w:rPr>
          <w:rFonts w:hint="cs"/>
          <w:rtl/>
        </w:rPr>
        <w:t xml:space="preserve"> בגלל שמה אתה</w:t>
      </w:r>
      <w:bookmarkStart w:id="269" w:name="_ETM_Q1_1609411"/>
      <w:bookmarkEnd w:id="269"/>
      <w:r>
        <w:rPr>
          <w:rFonts w:hint="cs"/>
          <w:rtl/>
        </w:rPr>
        <w:t xml:space="preserve"> מעדיף את ה-</w:t>
      </w:r>
      <w:r>
        <w:rPr>
          <w:rFonts w:hint="cs"/>
        </w:rPr>
        <w:t>OECD</w:t>
      </w:r>
      <w:r>
        <w:rPr>
          <w:rFonts w:hint="cs"/>
          <w:rtl/>
        </w:rPr>
        <w:t xml:space="preserve">, בגלל שנוח לך? בגלל שקל </w:t>
      </w:r>
      <w:bookmarkStart w:id="270" w:name="_ETM_Q1_1615274"/>
      <w:bookmarkEnd w:id="270"/>
      <w:r>
        <w:rPr>
          <w:rFonts w:hint="cs"/>
          <w:rtl/>
        </w:rPr>
        <w:t xml:space="preserve">לך לבדוק? </w:t>
      </w:r>
      <w:r w:rsidR="00FD3629">
        <w:rPr>
          <w:rFonts w:hint="cs"/>
          <w:rtl/>
        </w:rPr>
        <w:t>אם יגיע בנק שהוא בנק זר אבל הוא לא ממדינה</w:t>
      </w:r>
      <w:r>
        <w:rPr>
          <w:rFonts w:hint="cs"/>
          <w:rtl/>
        </w:rPr>
        <w:t xml:space="preserve"> שהיא ממדינות ה-</w:t>
      </w:r>
      <w:r>
        <w:rPr>
          <w:rFonts w:hint="cs"/>
        </w:rPr>
        <w:t>OECD</w:t>
      </w:r>
      <w:r w:rsidR="00FD3629">
        <w:rPr>
          <w:rFonts w:hint="cs"/>
          <w:rtl/>
        </w:rPr>
        <w:t>, מה תגיד לו?</w:t>
      </w:r>
      <w:r w:rsidR="00F314B8">
        <w:rPr>
          <w:rFonts w:hint="cs"/>
          <w:rtl/>
        </w:rPr>
        <w:t xml:space="preserve"> </w:t>
      </w:r>
      <w:r>
        <w:rPr>
          <w:rFonts w:hint="cs"/>
          <w:rtl/>
        </w:rPr>
        <w:t>סתם, לא למדתי משפטים</w:t>
      </w:r>
      <w:bookmarkStart w:id="271" w:name="_ETM_Q1_1620411"/>
      <w:bookmarkEnd w:id="271"/>
      <w:r>
        <w:rPr>
          <w:rFonts w:hint="cs"/>
          <w:rtl/>
        </w:rPr>
        <w:t xml:space="preserve"> אבל אם הייתי לומד משפטים הייתי שואל את השאלה הזאת.</w:t>
      </w:r>
    </w:p>
    <w:p w:rsidR="00F314B8" w:rsidRDefault="00F314B8" w:rsidP="00FD3629">
      <w:pPr>
        <w:rPr>
          <w:rtl/>
        </w:rPr>
      </w:pPr>
    </w:p>
    <w:bookmarkStart w:id="272" w:name="_ETM_Q1_1631852" w:displacedByCustomXml="next"/>
    <w:bookmarkEnd w:id="272" w:displacedByCustomXml="next"/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-1067648200"/>
        <w:placeholder>
          <w:docPart w:val="DefaultPlaceholder_-1854013440"/>
        </w:placeholder>
        <w15:color w:val="993366"/>
      </w:sdtPr>
      <w:sdtEndPr/>
      <w:sdtContent>
        <w:p w:rsidR="00377DB6" w:rsidRDefault="00377DB6" w:rsidP="00377DB6">
          <w:pPr>
            <w:pStyle w:val="a4"/>
            <w:keepNext/>
            <w:rPr>
              <w:rtl/>
            </w:rPr>
          </w:pPr>
          <w:r w:rsidRPr="00377DB6">
            <w:rPr>
              <w:rStyle w:val="afd"/>
              <w:color w:val="000000"/>
              <w:rtl/>
            </w:rPr>
            <w:t>שגית אפיק</w:t>
          </w:r>
          <w:r w:rsidRPr="00377DB6">
            <w:rPr>
              <w:color w:val="000000"/>
              <w:rtl/>
            </w:rPr>
            <w:t>:</w:t>
          </w:r>
        </w:p>
      </w:sdtContent>
    </w:sdt>
    <w:p w:rsidR="00377DB6" w:rsidRDefault="00377DB6" w:rsidP="00377DB6">
      <w:pPr>
        <w:pStyle w:val="KeepWithNext"/>
        <w:rPr>
          <w:rtl/>
        </w:rPr>
      </w:pPr>
    </w:p>
    <w:p w:rsidR="00377DB6" w:rsidRDefault="00377DB6" w:rsidP="00377DB6">
      <w:pPr>
        <w:rPr>
          <w:rtl/>
        </w:rPr>
      </w:pPr>
      <w:r>
        <w:rPr>
          <w:rFonts w:hint="cs"/>
          <w:rtl/>
        </w:rPr>
        <w:t>הרגולטור שלו יהיה שוק ההון, זה מה שהיא תעשה.</w:t>
      </w:r>
      <w:bookmarkStart w:id="273" w:name="_ETM_Q1_1629651"/>
      <w:bookmarkEnd w:id="273"/>
    </w:p>
    <w:p w:rsidR="00377DB6" w:rsidRDefault="00377DB6" w:rsidP="00377DB6">
      <w:pPr>
        <w:rPr>
          <w:rtl/>
        </w:rPr>
      </w:pPr>
    </w:p>
    <w:bookmarkStart w:id="274" w:name="_ETM_Q1_1630116" w:displacedByCustomXml="next"/>
    <w:bookmarkEnd w:id="27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83592019"/>
        <w:placeholder>
          <w:docPart w:val="DefaultPlaceholder_-1854013440"/>
        </w:placeholder>
        <w15:color w:val="993366"/>
      </w:sdtPr>
      <w:sdtEndPr/>
      <w:sdtContent>
        <w:p w:rsidR="00377DB6" w:rsidRDefault="00377DB6" w:rsidP="00377DB6">
          <w:pPr>
            <w:pStyle w:val="af6"/>
            <w:keepNext/>
            <w:rPr>
              <w:rtl/>
            </w:rPr>
          </w:pPr>
          <w:r w:rsidRPr="00377DB6">
            <w:rPr>
              <w:rStyle w:val="afd"/>
              <w:color w:val="000000"/>
              <w:rtl/>
            </w:rPr>
            <w:t>היו"ר משה גפני</w:t>
          </w:r>
          <w:r w:rsidRPr="00377DB6">
            <w:rPr>
              <w:color w:val="000000"/>
              <w:rtl/>
            </w:rPr>
            <w:t>:</w:t>
          </w:r>
        </w:p>
      </w:sdtContent>
    </w:sdt>
    <w:p w:rsidR="00377DB6" w:rsidRDefault="00377DB6" w:rsidP="00377DB6">
      <w:pPr>
        <w:pStyle w:val="KeepWithNext"/>
        <w:rPr>
          <w:rtl/>
        </w:rPr>
      </w:pPr>
    </w:p>
    <w:p w:rsidR="00377DB6" w:rsidRPr="00377DB6" w:rsidRDefault="00377DB6" w:rsidP="00377DB6">
      <w:pPr>
        <w:rPr>
          <w:rtl/>
        </w:rPr>
      </w:pPr>
      <w:r>
        <w:rPr>
          <w:rFonts w:hint="cs"/>
          <w:rtl/>
        </w:rPr>
        <w:t xml:space="preserve">אז בסדר, </w:t>
      </w:r>
      <w:bookmarkStart w:id="275" w:name="_ETM_Q1_1635507"/>
      <w:bookmarkEnd w:id="275"/>
      <w:r>
        <w:rPr>
          <w:rFonts w:hint="cs"/>
          <w:rtl/>
        </w:rPr>
        <w:t>אבל למה הוא צריך להיות שונה?</w:t>
      </w:r>
    </w:p>
    <w:p w:rsidR="0002579D" w:rsidRDefault="0002579D" w:rsidP="00FD3629">
      <w:pPr>
        <w:rPr>
          <w:rtl/>
        </w:rPr>
      </w:pPr>
    </w:p>
    <w:sdt>
      <w:sdtPr>
        <w:rPr>
          <w:rtl/>
        </w:rPr>
        <w:alias w:val="דובר_המשך"/>
        <w:tag w:val="&lt;ID&gt;581826&lt;/ID&gt;&lt;Name&gt;יואב גפני&lt;/Name&gt;&lt;Data&gt;יואב גפני&lt;/Data&gt;&lt;Shortcut&gt;יוגפ&lt;/Shortcut&gt;"/>
        <w:id w:val="-1950148964"/>
        <w:placeholder>
          <w:docPart w:val="DefaultPlaceholder_-1854013440"/>
        </w:placeholder>
        <w15:color w:val="993366"/>
      </w:sdtPr>
      <w:sdtEndPr/>
      <w:sdtContent>
        <w:p w:rsidR="00F314B8" w:rsidRDefault="00C76D8F" w:rsidP="00C76D8F">
          <w:pPr>
            <w:pStyle w:val="-"/>
            <w:keepNext/>
            <w:rPr>
              <w:rtl/>
            </w:rPr>
          </w:pPr>
          <w:r w:rsidRPr="00C76D8F">
            <w:rPr>
              <w:rStyle w:val="afd"/>
              <w:color w:val="000000"/>
              <w:rtl/>
            </w:rPr>
            <w:t>יואב גפני</w:t>
          </w:r>
          <w:r w:rsidRPr="00C76D8F">
            <w:rPr>
              <w:color w:val="000000"/>
              <w:rtl/>
            </w:rPr>
            <w:t>:</w:t>
          </w:r>
        </w:p>
      </w:sdtContent>
    </w:sdt>
    <w:p w:rsidR="00C76D8F" w:rsidRDefault="00C76D8F" w:rsidP="00C76D8F">
      <w:pPr>
        <w:pStyle w:val="KeepWithNext"/>
        <w:rPr>
          <w:rtl/>
        </w:rPr>
      </w:pPr>
    </w:p>
    <w:p w:rsidR="00F314B8" w:rsidRDefault="00F314B8" w:rsidP="008B0211">
      <w:pPr>
        <w:rPr>
          <w:rtl/>
        </w:rPr>
      </w:pPr>
      <w:r>
        <w:rPr>
          <w:rFonts w:hint="cs"/>
          <w:rtl/>
        </w:rPr>
        <w:t>אם הוא בנק זר והוא פועל פה ו</w:t>
      </w:r>
      <w:r w:rsidR="00377DB6">
        <w:rPr>
          <w:rFonts w:hint="cs"/>
          <w:rtl/>
        </w:rPr>
        <w:t xml:space="preserve">הוא </w:t>
      </w:r>
      <w:r>
        <w:rPr>
          <w:rFonts w:hint="cs"/>
          <w:rtl/>
        </w:rPr>
        <w:t>מקבל פ</w:t>
      </w:r>
      <w:r w:rsidR="00377DB6">
        <w:rPr>
          <w:rFonts w:hint="cs"/>
          <w:rtl/>
        </w:rPr>
        <w:t>י</w:t>
      </w:r>
      <w:r>
        <w:rPr>
          <w:rFonts w:hint="cs"/>
          <w:rtl/>
        </w:rPr>
        <w:t>קדונות</w:t>
      </w:r>
      <w:r w:rsidR="008B0211">
        <w:rPr>
          <w:rFonts w:hint="cs"/>
          <w:rtl/>
        </w:rPr>
        <w:t xml:space="preserve"> ונותן אשראי</w:t>
      </w:r>
      <w:bookmarkStart w:id="276" w:name="_ETM_Q1_1642106"/>
      <w:bookmarkEnd w:id="276"/>
      <w:r w:rsidR="008B0211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ממילא</w:t>
      </w:r>
      <w:r w:rsidR="008B0211">
        <w:rPr>
          <w:rFonts w:hint="cs"/>
          <w:rtl/>
        </w:rPr>
        <w:t>,</w:t>
      </w:r>
      <w:r>
        <w:rPr>
          <w:rFonts w:hint="cs"/>
          <w:rtl/>
        </w:rPr>
        <w:t xml:space="preserve"> כמו שאמרנו,</w:t>
      </w:r>
      <w:r w:rsidR="008B0211">
        <w:rPr>
          <w:rFonts w:hint="cs"/>
          <w:rtl/>
        </w:rPr>
        <w:t xml:space="preserve"> מדובר בפעילות שמחויבת ברישיון לפי חוק הבנקאות (רישוי). אבל אם היא </w:t>
      </w:r>
      <w:r w:rsidR="00A84952">
        <w:rPr>
          <w:rFonts w:hint="cs"/>
          <w:rtl/>
        </w:rPr>
        <w:t>לא מחויבת - -</w:t>
      </w:r>
    </w:p>
    <w:p w:rsidR="00F314B8" w:rsidRDefault="00F314B8" w:rsidP="00FD3629">
      <w:pPr>
        <w:rPr>
          <w:rtl/>
        </w:rPr>
      </w:pPr>
    </w:p>
    <w:sdt>
      <w:sdtPr>
        <w:rPr>
          <w:rtl/>
        </w:rPr>
        <w:alias w:val="דובר"/>
        <w:tag w:val="&lt;ID&gt;0&lt;/ID&gt;&lt;Name&gt;אייל לב ארי&lt;/Name&gt;&lt;Data&gt;אייל לב ארי&lt;/Data&gt;&lt;MemberID&gt;&lt;/MemberID&gt;"/>
        <w:id w:val="724023439"/>
        <w:placeholder>
          <w:docPart w:val="DefaultPlaceholder_-1854013440"/>
        </w:placeholder>
        <w15:color w:val="993366"/>
      </w:sdtPr>
      <w:sdtEndPr/>
      <w:sdtContent>
        <w:p w:rsidR="00A84952" w:rsidRDefault="00A84952" w:rsidP="00A84952">
          <w:pPr>
            <w:pStyle w:val="a4"/>
            <w:keepNext/>
            <w:rPr>
              <w:rtl/>
            </w:rPr>
          </w:pPr>
          <w:r w:rsidRPr="00A84952">
            <w:rPr>
              <w:rStyle w:val="afd"/>
              <w:color w:val="000000"/>
              <w:rtl/>
            </w:rPr>
            <w:t>אייל לב ארי</w:t>
          </w:r>
          <w:r w:rsidRPr="00A84952">
            <w:rPr>
              <w:color w:val="000000"/>
              <w:rtl/>
            </w:rPr>
            <w:t>:</w:t>
          </w:r>
        </w:p>
      </w:sdtContent>
    </w:sdt>
    <w:p w:rsidR="00A84952" w:rsidRDefault="00A84952" w:rsidP="00A84952">
      <w:pPr>
        <w:pStyle w:val="KeepWithNext"/>
        <w:rPr>
          <w:rtl/>
        </w:rPr>
      </w:pPr>
    </w:p>
    <w:p w:rsidR="00F314B8" w:rsidRDefault="00F314B8" w:rsidP="00A84952">
      <w:pPr>
        <w:rPr>
          <w:rtl/>
        </w:rPr>
      </w:pPr>
      <w:r>
        <w:rPr>
          <w:rFonts w:hint="cs"/>
          <w:rtl/>
        </w:rPr>
        <w:t>הוא נותן</w:t>
      </w:r>
      <w:r w:rsidR="00A84952">
        <w:rPr>
          <w:rFonts w:hint="cs"/>
          <w:rtl/>
        </w:rPr>
        <w:t xml:space="preserve"> הלוואות עסקיות ול</w:t>
      </w:r>
      <w:r>
        <w:rPr>
          <w:rFonts w:hint="cs"/>
          <w:rtl/>
        </w:rPr>
        <w:t>א פועל פה.</w:t>
      </w:r>
    </w:p>
    <w:p w:rsidR="00F314B8" w:rsidRDefault="00F314B8" w:rsidP="00F314B8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-909079475"/>
        <w:placeholder>
          <w:docPart w:val="DefaultPlaceholder_-1854013440"/>
        </w:placeholder>
        <w15:color w:val="993366"/>
      </w:sdtPr>
      <w:sdtEndPr/>
      <w:sdtContent>
        <w:p w:rsidR="00CC1C2F" w:rsidRDefault="00CC1C2F" w:rsidP="00CC1C2F">
          <w:pPr>
            <w:pStyle w:val="a4"/>
            <w:keepNext/>
            <w:rPr>
              <w:rtl/>
            </w:rPr>
          </w:pPr>
          <w:r w:rsidRPr="00CC1C2F">
            <w:rPr>
              <w:rStyle w:val="afd"/>
              <w:color w:val="000000"/>
              <w:rtl/>
            </w:rPr>
            <w:t>שגית אפיק</w:t>
          </w:r>
          <w:r w:rsidRPr="00CC1C2F">
            <w:rPr>
              <w:color w:val="000000"/>
              <w:rtl/>
            </w:rPr>
            <w:t>:</w:t>
          </w:r>
        </w:p>
      </w:sdtContent>
    </w:sdt>
    <w:p w:rsidR="00CC1C2F" w:rsidRDefault="00CC1C2F" w:rsidP="00CC1C2F">
      <w:pPr>
        <w:pStyle w:val="KeepWithNext"/>
        <w:rPr>
          <w:rtl/>
        </w:rPr>
      </w:pPr>
    </w:p>
    <w:p w:rsidR="00CC1C2F" w:rsidRPr="00CC1C2F" w:rsidRDefault="00CC1C2F" w:rsidP="00CC1C2F">
      <w:pPr>
        <w:rPr>
          <w:rtl/>
        </w:rPr>
      </w:pPr>
      <w:r>
        <w:rPr>
          <w:rFonts w:hint="cs"/>
          <w:rtl/>
        </w:rPr>
        <w:t>הוא לא פועל פה ולא במדינת ה-</w:t>
      </w:r>
      <w:r>
        <w:rPr>
          <w:rFonts w:hint="cs"/>
        </w:rPr>
        <w:t>OECD</w:t>
      </w:r>
      <w:r>
        <w:rPr>
          <w:rFonts w:hint="cs"/>
          <w:rtl/>
        </w:rPr>
        <w:t>. אז מי...</w:t>
      </w:r>
    </w:p>
    <w:p w:rsidR="00CC1C2F" w:rsidRDefault="00CC1C2F" w:rsidP="00F314B8">
      <w:pPr>
        <w:rPr>
          <w:rtl/>
        </w:rPr>
      </w:pPr>
    </w:p>
    <w:sdt>
      <w:sdtPr>
        <w:rPr>
          <w:rtl/>
        </w:rPr>
        <w:alias w:val="אורח"/>
        <w:tag w:val="&lt;ID&gt;581826&lt;/ID&gt;&lt;Name&gt;יואב גפני&lt;/Name&gt;&lt;Data&gt;יואב גפני&lt;/Data&gt;&lt;Shortcut&gt;יוגפ&lt;/Shortcut&gt;&lt;Title&gt;סגן בכיר לממונה על שוק ההון, משרד האוצר&lt;/Title&gt;"/>
        <w:id w:val="566072915"/>
        <w:placeholder>
          <w:docPart w:val="DefaultPlaceholder_-1854013440"/>
        </w:placeholder>
        <w15:color w:val="993366"/>
      </w:sdtPr>
      <w:sdtEndPr/>
      <w:sdtContent>
        <w:p w:rsidR="00F314B8" w:rsidRDefault="00CC1C2F" w:rsidP="00CC1C2F">
          <w:pPr>
            <w:pStyle w:val="af9"/>
            <w:keepNext/>
            <w:rPr>
              <w:rtl/>
            </w:rPr>
          </w:pPr>
          <w:r w:rsidRPr="00CC1C2F">
            <w:rPr>
              <w:rStyle w:val="afd"/>
              <w:color w:val="000000"/>
              <w:rtl/>
            </w:rPr>
            <w:t>יואב גפני</w:t>
          </w:r>
          <w:r w:rsidRPr="00CC1C2F">
            <w:rPr>
              <w:color w:val="000000"/>
              <w:rtl/>
            </w:rPr>
            <w:t>:</w:t>
          </w:r>
        </w:p>
      </w:sdtContent>
    </w:sdt>
    <w:p w:rsidR="00CC1C2F" w:rsidRDefault="00CC1C2F" w:rsidP="00CC1C2F">
      <w:pPr>
        <w:pStyle w:val="KeepWithNext"/>
        <w:rPr>
          <w:rtl/>
        </w:rPr>
      </w:pPr>
    </w:p>
    <w:p w:rsidR="00F314B8" w:rsidRDefault="00F314B8" w:rsidP="003F0E2D">
      <w:pPr>
        <w:rPr>
          <w:rtl/>
        </w:rPr>
      </w:pPr>
      <w:r>
        <w:rPr>
          <w:rFonts w:hint="cs"/>
          <w:rtl/>
        </w:rPr>
        <w:t>הוא נותן פה אשראי</w:t>
      </w:r>
      <w:r w:rsidR="00CC1C2F">
        <w:rPr>
          <w:rFonts w:hint="cs"/>
          <w:rtl/>
        </w:rPr>
        <w:t xml:space="preserve">, זאת הכוונה. </w:t>
      </w:r>
      <w:bookmarkStart w:id="277" w:name="_ETM_Q1_1659414"/>
      <w:bookmarkEnd w:id="277"/>
      <w:r w:rsidR="00CC1C2F">
        <w:rPr>
          <w:rFonts w:hint="cs"/>
          <w:rtl/>
        </w:rPr>
        <w:t xml:space="preserve">הוא נותן פה אשראי </w:t>
      </w:r>
      <w:r>
        <w:rPr>
          <w:rFonts w:hint="cs"/>
          <w:rtl/>
        </w:rPr>
        <w:t>אבל אתם אומרים</w:t>
      </w:r>
      <w:r w:rsidR="00CC1C2F">
        <w:rPr>
          <w:rFonts w:hint="cs"/>
          <w:rtl/>
        </w:rPr>
        <w:t xml:space="preserve"> </w:t>
      </w:r>
      <w:r>
        <w:rPr>
          <w:rFonts w:hint="cs"/>
          <w:rtl/>
        </w:rPr>
        <w:t>שהוא בנק,</w:t>
      </w:r>
      <w:r w:rsidR="00CC1C2F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זה אומר שהוא גם מקבל פ</w:t>
      </w:r>
      <w:r w:rsidR="00CC1C2F">
        <w:rPr>
          <w:rFonts w:hint="cs"/>
          <w:rtl/>
        </w:rPr>
        <w:t>י</w:t>
      </w:r>
      <w:r>
        <w:rPr>
          <w:rFonts w:hint="cs"/>
          <w:rtl/>
        </w:rPr>
        <w:t>קדונות</w:t>
      </w:r>
      <w:r w:rsidR="00CC1C2F">
        <w:rPr>
          <w:rFonts w:hint="cs"/>
          <w:rtl/>
        </w:rPr>
        <w:t xml:space="preserve"> אם אני מבין </w:t>
      </w:r>
      <w:bookmarkStart w:id="278" w:name="_ETM_Q1_1671576"/>
      <w:bookmarkEnd w:id="278"/>
      <w:r w:rsidR="00CC1C2F">
        <w:rPr>
          <w:rFonts w:hint="cs"/>
          <w:rtl/>
        </w:rPr>
        <w:t>נכון</w:t>
      </w:r>
      <w:r>
        <w:rPr>
          <w:rFonts w:hint="cs"/>
          <w:rtl/>
        </w:rPr>
        <w:t xml:space="preserve">. </w:t>
      </w:r>
      <w:r w:rsidR="00CC1C2F">
        <w:rPr>
          <w:rFonts w:hint="cs"/>
          <w:rtl/>
        </w:rPr>
        <w:t>ו</w:t>
      </w:r>
      <w:r>
        <w:rPr>
          <w:rFonts w:hint="cs"/>
          <w:rtl/>
        </w:rPr>
        <w:t>אם זה המצב אז הוא מחויב לרישיון</w:t>
      </w:r>
      <w:r w:rsidR="00CC1C2F">
        <w:rPr>
          <w:rFonts w:hint="cs"/>
          <w:rtl/>
        </w:rPr>
        <w:t>, ואם זה לא המצב אז</w:t>
      </w:r>
      <w:r w:rsidR="00C95E6C">
        <w:rPr>
          <w:rFonts w:hint="cs"/>
          <w:rtl/>
        </w:rPr>
        <w:t xml:space="preserve"> </w:t>
      </w:r>
      <w:r w:rsidR="003F0E2D">
        <w:rPr>
          <w:rFonts w:hint="cs"/>
          <w:rtl/>
        </w:rPr>
        <w:t xml:space="preserve">אני שוב אומר - </w:t>
      </w:r>
      <w:bookmarkStart w:id="279" w:name="_ETM_Q1_1680013"/>
      <w:bookmarkEnd w:id="279"/>
      <w:r w:rsidR="003F0E2D">
        <w:rPr>
          <w:rFonts w:hint="cs"/>
          <w:rtl/>
        </w:rPr>
        <w:t>-</w:t>
      </w:r>
    </w:p>
    <w:p w:rsidR="00F314B8" w:rsidRDefault="00F314B8" w:rsidP="00F314B8">
      <w:pPr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847527297"/>
        <w:placeholder>
          <w:docPart w:val="DefaultPlaceholder_-1854013440"/>
        </w:placeholder>
        <w15:color w:val="993366"/>
      </w:sdtPr>
      <w:sdtEndPr/>
      <w:sdtContent>
        <w:p w:rsidR="00F314B8" w:rsidRDefault="003F0E2D" w:rsidP="003F0E2D">
          <w:pPr>
            <w:pStyle w:val="a4"/>
            <w:keepNext/>
            <w:rPr>
              <w:rtl/>
            </w:rPr>
          </w:pPr>
          <w:r w:rsidRPr="003F0E2D">
            <w:rPr>
              <w:rStyle w:val="afd"/>
              <w:color w:val="000000"/>
              <w:rtl/>
            </w:rPr>
            <w:t>מיקי רוזנטל (המחנה הציוני)</w:t>
          </w:r>
          <w:r w:rsidRPr="003F0E2D">
            <w:rPr>
              <w:color w:val="000000"/>
              <w:rtl/>
            </w:rPr>
            <w:t>:</w:t>
          </w:r>
        </w:p>
      </w:sdtContent>
    </w:sdt>
    <w:p w:rsidR="003F0E2D" w:rsidRDefault="003F0E2D" w:rsidP="003F0E2D">
      <w:pPr>
        <w:pStyle w:val="KeepWithNext"/>
        <w:rPr>
          <w:rtl/>
        </w:rPr>
      </w:pPr>
    </w:p>
    <w:p w:rsidR="00F314B8" w:rsidRDefault="00F314B8" w:rsidP="00CD16D8">
      <w:pPr>
        <w:rPr>
          <w:rtl/>
        </w:rPr>
      </w:pPr>
      <w:r>
        <w:rPr>
          <w:rFonts w:hint="cs"/>
          <w:rtl/>
        </w:rPr>
        <w:t>זה לא המצב. למשל מדינה בדרום אמריקה</w:t>
      </w:r>
      <w:r w:rsidR="00CD16D8">
        <w:rPr>
          <w:rFonts w:hint="cs"/>
          <w:rtl/>
        </w:rPr>
        <w:t xml:space="preserve"> שאיננה חברה </w:t>
      </w:r>
      <w:r w:rsidR="00CD16D8">
        <w:rPr>
          <w:rtl/>
        </w:rPr>
        <w:t>–</w:t>
      </w:r>
      <w:r w:rsidR="00CD16D8">
        <w:rPr>
          <w:rFonts w:hint="cs"/>
          <w:rtl/>
        </w:rPr>
        <w:t xml:space="preserve"> בלי לתת דוגמאות, שהבעלים שלה, יש </w:t>
      </w:r>
      <w:bookmarkStart w:id="280" w:name="_ETM_Q1_1689072"/>
      <w:bookmarkEnd w:id="280"/>
      <w:r w:rsidR="00CD16D8">
        <w:rPr>
          <w:rFonts w:hint="cs"/>
          <w:rtl/>
        </w:rPr>
        <w:t xml:space="preserve">לו שליטה במשק הישראלי, הוא לוקח הלוואות כדי לממן. הבנק </w:t>
      </w:r>
      <w:bookmarkStart w:id="281" w:name="_ETM_Q1_1693660"/>
      <w:bookmarkEnd w:id="281"/>
      <w:r w:rsidR="00CD16D8">
        <w:rPr>
          <w:rFonts w:hint="cs"/>
          <w:rtl/>
        </w:rPr>
        <w:t xml:space="preserve">לא פועל פה אבל הוא לוקח הלוואות כדי לייצר </w:t>
      </w:r>
      <w:bookmarkStart w:id="282" w:name="_ETM_Q1_1690656"/>
      <w:bookmarkEnd w:id="282"/>
      <w:r w:rsidR="00CD16D8">
        <w:rPr>
          <w:rFonts w:hint="cs"/>
          <w:rtl/>
        </w:rPr>
        <w:t>פעילות.</w:t>
      </w:r>
      <w:bookmarkStart w:id="283" w:name="_ETM_Q1_1697826"/>
      <w:bookmarkEnd w:id="283"/>
    </w:p>
    <w:p w:rsidR="00CD16D8" w:rsidRDefault="00CD16D8" w:rsidP="00CD16D8">
      <w:pPr>
        <w:rPr>
          <w:rtl/>
        </w:rPr>
      </w:pPr>
    </w:p>
    <w:bookmarkStart w:id="284" w:name="_ETM_Q1_1698245" w:displacedByCustomXml="next"/>
    <w:bookmarkEnd w:id="284" w:displacedByCustomXml="next"/>
    <w:sdt>
      <w:sdtPr>
        <w:rPr>
          <w:rtl/>
        </w:rPr>
        <w:alias w:val="אורח"/>
        <w:tag w:val="&lt;ID&gt;581826&lt;/ID&gt;&lt;Name&gt;יואב גפני&lt;/Name&gt;&lt;Data&gt;יואב גפני&lt;/Data&gt;&lt;Shortcut&gt;יוגפ&lt;/Shortcut&gt;&lt;Title&gt;סגן בכיר לממונה על שוק ההון, משרד האוצר&lt;/Title&gt;"/>
        <w:id w:val="412751033"/>
        <w:placeholder>
          <w:docPart w:val="DefaultPlaceholder_-1854013440"/>
        </w:placeholder>
        <w15:color w:val="993366"/>
      </w:sdtPr>
      <w:sdtEndPr/>
      <w:sdtContent>
        <w:p w:rsidR="00CD16D8" w:rsidRDefault="00CD16D8" w:rsidP="00CD16D8">
          <w:pPr>
            <w:pStyle w:val="af9"/>
            <w:keepNext/>
            <w:rPr>
              <w:rtl/>
            </w:rPr>
          </w:pPr>
          <w:r w:rsidRPr="00CD16D8">
            <w:rPr>
              <w:rStyle w:val="afd"/>
              <w:color w:val="000000"/>
              <w:rtl/>
            </w:rPr>
            <w:t>יואב גפני</w:t>
          </w:r>
          <w:r w:rsidRPr="00CD16D8">
            <w:rPr>
              <w:color w:val="000000"/>
              <w:rtl/>
            </w:rPr>
            <w:t>:</w:t>
          </w:r>
        </w:p>
      </w:sdtContent>
    </w:sdt>
    <w:p w:rsidR="00CD16D8" w:rsidRDefault="00CD16D8" w:rsidP="00CD16D8">
      <w:pPr>
        <w:pStyle w:val="KeepWithNext"/>
        <w:rPr>
          <w:rtl/>
        </w:rPr>
      </w:pPr>
    </w:p>
    <w:p w:rsidR="00CD16D8" w:rsidRPr="00CD16D8" w:rsidRDefault="00CD16D8" w:rsidP="00CD16D8">
      <w:pPr>
        <w:rPr>
          <w:rtl/>
        </w:rPr>
      </w:pPr>
      <w:r>
        <w:rPr>
          <w:rFonts w:hint="cs"/>
          <w:rtl/>
        </w:rPr>
        <w:t xml:space="preserve">אז התשובה שלנו היא כזאת: 1. אין בקשה כזאת, אין </w:t>
      </w:r>
      <w:bookmarkStart w:id="285" w:name="_ETM_Q1_1700229"/>
      <w:bookmarkEnd w:id="285"/>
      <w:r>
        <w:rPr>
          <w:rFonts w:hint="cs"/>
          <w:rtl/>
        </w:rPr>
        <w:t xml:space="preserve">בנק כזה שפועל היום. אם יהיה בנק כזה, יש הוראת שעה. </w:t>
      </w:r>
      <w:r w:rsidR="009B2F1F">
        <w:rPr>
          <w:rFonts w:hint="cs"/>
          <w:rtl/>
        </w:rPr>
        <w:t>אני מוכן לבחון - -</w:t>
      </w:r>
    </w:p>
    <w:p w:rsidR="00F314B8" w:rsidRDefault="00F314B8" w:rsidP="00F314B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8731727"/>
        <w:placeholder>
          <w:docPart w:val="DefaultPlaceholder_-1854013440"/>
        </w:placeholder>
      </w:sdtPr>
      <w:sdtEndPr/>
      <w:sdtContent>
        <w:p w:rsidR="00F314B8" w:rsidRDefault="00F314B8" w:rsidP="00F314B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314B8" w:rsidRDefault="00F314B8" w:rsidP="00F314B8">
      <w:pPr>
        <w:pStyle w:val="KeepWithNext"/>
        <w:rPr>
          <w:rtl/>
        </w:rPr>
      </w:pPr>
    </w:p>
    <w:p w:rsidR="009B2F1F" w:rsidRDefault="009B2F1F" w:rsidP="00F314B8">
      <w:pPr>
        <w:rPr>
          <w:rtl/>
        </w:rPr>
      </w:pPr>
      <w:r>
        <w:rPr>
          <w:rFonts w:hint="cs"/>
          <w:rtl/>
        </w:rPr>
        <w:t xml:space="preserve">אתה לא אמרת את שם המדינה, מיקי. </w:t>
      </w:r>
    </w:p>
    <w:p w:rsidR="009B2F1F" w:rsidRDefault="009B2F1F" w:rsidP="00F314B8">
      <w:pPr>
        <w:rPr>
          <w:rtl/>
        </w:rPr>
      </w:pPr>
      <w:bookmarkStart w:id="286" w:name="_ETM_Q1_1702504"/>
      <w:bookmarkEnd w:id="286"/>
    </w:p>
    <w:bookmarkStart w:id="287" w:name="_ETM_Q1_1702832" w:displacedByCustomXml="next"/>
    <w:bookmarkEnd w:id="287" w:displacedByCustomXml="next"/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419793128"/>
        <w:placeholder>
          <w:docPart w:val="DefaultPlaceholder_-1854013440"/>
        </w:placeholder>
        <w15:color w:val="993366"/>
      </w:sdtPr>
      <w:sdtEndPr/>
      <w:sdtContent>
        <w:p w:rsidR="009B2F1F" w:rsidRDefault="009B2F1F" w:rsidP="009B2F1F">
          <w:pPr>
            <w:pStyle w:val="a4"/>
            <w:keepNext/>
            <w:rPr>
              <w:rtl/>
            </w:rPr>
          </w:pPr>
          <w:r w:rsidRPr="009B2F1F">
            <w:rPr>
              <w:rStyle w:val="afd"/>
              <w:color w:val="000000"/>
              <w:rtl/>
            </w:rPr>
            <w:t>מיקי רוזנטל (המחנה הציוני)</w:t>
          </w:r>
          <w:r w:rsidRPr="009B2F1F">
            <w:rPr>
              <w:color w:val="000000"/>
              <w:rtl/>
            </w:rPr>
            <w:t>:</w:t>
          </w:r>
        </w:p>
      </w:sdtContent>
    </w:sdt>
    <w:p w:rsidR="009B2F1F" w:rsidRDefault="009B2F1F" w:rsidP="009B2F1F">
      <w:pPr>
        <w:pStyle w:val="KeepWithNext"/>
        <w:rPr>
          <w:rtl/>
        </w:rPr>
      </w:pPr>
    </w:p>
    <w:p w:rsidR="009B2F1F" w:rsidRDefault="009B2F1F" w:rsidP="009B2F1F">
      <w:pPr>
        <w:rPr>
          <w:rtl/>
        </w:rPr>
      </w:pPr>
      <w:r>
        <w:rPr>
          <w:rFonts w:hint="cs"/>
          <w:rtl/>
        </w:rPr>
        <w:t>לא אמרתי.</w:t>
      </w:r>
    </w:p>
    <w:p w:rsidR="009B2F1F" w:rsidRDefault="009B2F1F" w:rsidP="009B2F1F">
      <w:pPr>
        <w:rPr>
          <w:rtl/>
        </w:rPr>
      </w:pPr>
      <w:bookmarkStart w:id="288" w:name="_ETM_Q1_1702239"/>
      <w:bookmarkEnd w:id="288"/>
    </w:p>
    <w:bookmarkStart w:id="289" w:name="_ETM_Q1_1702627" w:displacedByCustomXml="next"/>
    <w:bookmarkEnd w:id="289" w:displacedByCustomXml="next"/>
    <w:sdt>
      <w:sdtPr>
        <w:rPr>
          <w:rtl/>
        </w:rPr>
        <w:alias w:val="אורח"/>
        <w:tag w:val="&lt;ID&gt;581826&lt;/ID&gt;&lt;Name&gt;יואב גפני&lt;/Name&gt;&lt;Data&gt;יואב גפני&lt;/Data&gt;&lt;Shortcut&gt;יוגפ&lt;/Shortcut&gt;&lt;Title&gt;סגן בכיר לממונה על שוק ההון, משרד האוצר&lt;/Title&gt;"/>
        <w:id w:val="-440691254"/>
        <w:placeholder>
          <w:docPart w:val="DefaultPlaceholder_-1854013440"/>
        </w:placeholder>
        <w15:color w:val="993366"/>
      </w:sdtPr>
      <w:sdtEndPr/>
      <w:sdtContent>
        <w:p w:rsidR="009B2F1F" w:rsidRDefault="009B2F1F" w:rsidP="009B2F1F">
          <w:pPr>
            <w:pStyle w:val="af9"/>
            <w:keepNext/>
            <w:rPr>
              <w:rtl/>
            </w:rPr>
          </w:pPr>
          <w:r w:rsidRPr="009B2F1F">
            <w:rPr>
              <w:rStyle w:val="afd"/>
              <w:color w:val="000000"/>
              <w:rtl/>
            </w:rPr>
            <w:t>יואב גפני</w:t>
          </w:r>
          <w:r w:rsidRPr="009B2F1F">
            <w:rPr>
              <w:color w:val="000000"/>
              <w:rtl/>
            </w:rPr>
            <w:t>:</w:t>
          </w:r>
        </w:p>
      </w:sdtContent>
    </w:sdt>
    <w:p w:rsidR="009B2F1F" w:rsidRDefault="009B2F1F" w:rsidP="009B2F1F">
      <w:pPr>
        <w:pStyle w:val="KeepWithNext"/>
        <w:rPr>
          <w:rtl/>
        </w:rPr>
      </w:pPr>
    </w:p>
    <w:p w:rsidR="009B2F1F" w:rsidRDefault="009B2F1F" w:rsidP="009B2F1F">
      <w:pPr>
        <w:rPr>
          <w:rtl/>
        </w:rPr>
      </w:pPr>
      <w:r>
        <w:rPr>
          <w:rFonts w:hint="cs"/>
          <w:rtl/>
        </w:rPr>
        <w:t xml:space="preserve">- - אבל לפתוח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לכל העולם - - </w:t>
      </w:r>
    </w:p>
    <w:p w:rsidR="009B2F1F" w:rsidRDefault="009B2F1F" w:rsidP="009B2F1F">
      <w:pPr>
        <w:rPr>
          <w:rtl/>
        </w:rPr>
      </w:pPr>
      <w:bookmarkStart w:id="290" w:name="_ETM_Q1_1705920"/>
      <w:bookmarkEnd w:id="290"/>
    </w:p>
    <w:bookmarkStart w:id="291" w:name="_ETM_Q1_1706337" w:displacedByCustomXml="next"/>
    <w:bookmarkEnd w:id="29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89967912"/>
        <w:placeholder>
          <w:docPart w:val="DefaultPlaceholder_-1854013440"/>
        </w:placeholder>
        <w15:color w:val="993366"/>
      </w:sdtPr>
      <w:sdtEndPr/>
      <w:sdtContent>
        <w:p w:rsidR="009B2F1F" w:rsidRDefault="009B2F1F" w:rsidP="009B2F1F">
          <w:pPr>
            <w:pStyle w:val="af6"/>
            <w:keepNext/>
            <w:rPr>
              <w:rtl/>
            </w:rPr>
          </w:pPr>
          <w:r w:rsidRPr="009B2F1F">
            <w:rPr>
              <w:rStyle w:val="afd"/>
              <w:color w:val="000000"/>
              <w:rtl/>
            </w:rPr>
            <w:t>היו"ר משה גפני</w:t>
          </w:r>
          <w:r w:rsidRPr="009B2F1F">
            <w:rPr>
              <w:color w:val="000000"/>
              <w:rtl/>
            </w:rPr>
            <w:t>:</w:t>
          </w:r>
        </w:p>
      </w:sdtContent>
    </w:sdt>
    <w:p w:rsidR="009B2F1F" w:rsidRDefault="009B2F1F" w:rsidP="009B2F1F">
      <w:pPr>
        <w:pStyle w:val="KeepWithNext"/>
        <w:rPr>
          <w:rtl/>
        </w:rPr>
      </w:pPr>
    </w:p>
    <w:p w:rsidR="00F314B8" w:rsidRDefault="00F314B8" w:rsidP="00F314B8">
      <w:pPr>
        <w:rPr>
          <w:rtl/>
        </w:rPr>
      </w:pPr>
      <w:bookmarkStart w:id="292" w:name="_ETM_Q1_1703260"/>
      <w:bookmarkStart w:id="293" w:name="_ETM_Q1_1703528"/>
      <w:bookmarkEnd w:id="292"/>
      <w:bookmarkEnd w:id="293"/>
      <w:r>
        <w:rPr>
          <w:rFonts w:hint="cs"/>
          <w:rtl/>
        </w:rPr>
        <w:t>אנחנו חייבים לסיים את הדיון כי מתחילה המליאה.</w:t>
      </w:r>
      <w:r w:rsidR="009B2F1F">
        <w:rPr>
          <w:rFonts w:hint="cs"/>
          <w:rtl/>
        </w:rPr>
        <w:t xml:space="preserve"> לגבי הסעיף השני, ברוך, בקצרה.</w:t>
      </w:r>
    </w:p>
    <w:p w:rsidR="00F314B8" w:rsidRDefault="00F314B8" w:rsidP="00F314B8">
      <w:pPr>
        <w:rPr>
          <w:rtl/>
        </w:rPr>
      </w:pPr>
    </w:p>
    <w:sdt>
      <w:sdtPr>
        <w:rPr>
          <w:rtl/>
        </w:rPr>
        <w:alias w:val="אורח"/>
        <w:tag w:val="&lt;ID&gt;553051&lt;/ID&gt;&lt;Name&gt;ברוך לוברט&lt;/Name&gt;&lt;Data&gt;ברוך לוברט&lt;/Data&gt;&lt;Shortcut&gt;ברלו&lt;/Shortcut&gt;&lt;Title&gt;יועץ משפטי רשות שוק ההון, רשות שוק ההון ביטוח וחיסכון&lt;/Title&gt;"/>
        <w:id w:val="-776400321"/>
        <w:placeholder>
          <w:docPart w:val="DefaultPlaceholder_-1854013440"/>
        </w:placeholder>
        <w15:color w:val="993366"/>
      </w:sdtPr>
      <w:sdtEndPr/>
      <w:sdtContent>
        <w:p w:rsidR="00F314B8" w:rsidRDefault="009B2F1F" w:rsidP="009B2F1F">
          <w:pPr>
            <w:pStyle w:val="af9"/>
            <w:keepNext/>
            <w:rPr>
              <w:rtl/>
            </w:rPr>
          </w:pPr>
          <w:r w:rsidRPr="009B2F1F">
            <w:rPr>
              <w:rStyle w:val="afd"/>
              <w:color w:val="000000"/>
              <w:rtl/>
            </w:rPr>
            <w:t xml:space="preserve">ברוך </w:t>
          </w:r>
          <w:proofErr w:type="spellStart"/>
          <w:r w:rsidRPr="009B2F1F">
            <w:rPr>
              <w:rStyle w:val="afd"/>
              <w:color w:val="000000"/>
              <w:rtl/>
            </w:rPr>
            <w:t>לוברט</w:t>
          </w:r>
          <w:proofErr w:type="spellEnd"/>
          <w:r w:rsidRPr="009B2F1F">
            <w:rPr>
              <w:color w:val="000000"/>
              <w:rtl/>
            </w:rPr>
            <w:t>:</w:t>
          </w:r>
        </w:p>
      </w:sdtContent>
    </w:sdt>
    <w:p w:rsidR="009B2F1F" w:rsidRDefault="009B2F1F" w:rsidP="009B2F1F">
      <w:pPr>
        <w:pStyle w:val="KeepWithNext"/>
        <w:rPr>
          <w:rtl/>
        </w:rPr>
      </w:pPr>
    </w:p>
    <w:p w:rsidR="00F314B8" w:rsidRDefault="009B2F1F" w:rsidP="00F314B8">
      <w:pPr>
        <w:rPr>
          <w:rtl/>
        </w:rPr>
      </w:pPr>
      <w:r>
        <w:rPr>
          <w:rFonts w:hint="cs"/>
          <w:rtl/>
        </w:rPr>
        <w:t xml:space="preserve">הפסקה השנייה </w:t>
      </w:r>
      <w:bookmarkStart w:id="294" w:name="_ETM_Q1_1710143"/>
      <w:bookmarkEnd w:id="294"/>
      <w:r>
        <w:rPr>
          <w:rFonts w:hint="cs"/>
          <w:rtl/>
        </w:rPr>
        <w:t xml:space="preserve">זה </w:t>
      </w:r>
      <w:r w:rsidR="007B4E20">
        <w:rPr>
          <w:rFonts w:hint="cs"/>
          <w:rtl/>
        </w:rPr>
        <w:t>תאגיד הנמצא בשליטת</w:t>
      </w:r>
      <w:r w:rsidR="00FF6AE0">
        <w:rPr>
          <w:rFonts w:hint="cs"/>
          <w:rtl/>
        </w:rPr>
        <w:t xml:space="preserve"> תאגיד המנוי בפסקה (1), זו הפסקה </w:t>
      </w:r>
      <w:bookmarkStart w:id="295" w:name="_ETM_Q1_1717975"/>
      <w:bookmarkEnd w:id="295"/>
      <w:proofErr w:type="spellStart"/>
      <w:r w:rsidR="00FF6AE0">
        <w:rPr>
          <w:rFonts w:hint="cs"/>
          <w:rtl/>
        </w:rPr>
        <w:t>שהיתה</w:t>
      </w:r>
      <w:proofErr w:type="spellEnd"/>
      <w:r w:rsidR="00FF6AE0">
        <w:rPr>
          <w:rFonts w:hint="cs"/>
          <w:rtl/>
        </w:rPr>
        <w:t xml:space="preserve"> רק הסיפא השתנתה: או בשליטת בעל השליטה בתאגיד כאמור, </w:t>
      </w:r>
      <w:bookmarkStart w:id="296" w:name="_ETM_Q1_1717090"/>
      <w:bookmarkEnd w:id="296"/>
      <w:r w:rsidR="00FF6AE0">
        <w:rPr>
          <w:rFonts w:hint="cs"/>
          <w:rtl/>
        </w:rPr>
        <w:t>המפוקח במדינה החברה בארגון ה-</w:t>
      </w:r>
      <w:r w:rsidR="00FF6AE0">
        <w:rPr>
          <w:rFonts w:hint="cs"/>
        </w:rPr>
        <w:t>OECD</w:t>
      </w:r>
      <w:r w:rsidR="00FF6AE0">
        <w:rPr>
          <w:rFonts w:hint="cs"/>
          <w:rtl/>
        </w:rPr>
        <w:t xml:space="preserve"> לעניין מתן אשראי, ושחלות </w:t>
      </w:r>
      <w:bookmarkStart w:id="297" w:name="_ETM_Q1_1721310"/>
      <w:bookmarkEnd w:id="297"/>
      <w:r w:rsidR="00FF6AE0">
        <w:rPr>
          <w:rFonts w:hint="cs"/>
          <w:rtl/>
        </w:rPr>
        <w:t>עליו הוראות לעניין איסור הלבנת הון במדינה האמורה.</w:t>
      </w: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39264479"/>
        <w:placeholder>
          <w:docPart w:val="DefaultPlaceholder_-1854013440"/>
        </w:placeholder>
      </w:sdtPr>
      <w:sdtEndPr/>
      <w:sdtContent>
        <w:p w:rsidR="00FF6AE0" w:rsidRDefault="00FF6AE0" w:rsidP="00F314B8">
          <w:pPr>
            <w:pStyle w:val="af6"/>
            <w:keepNext/>
            <w:rPr>
              <w:rtl/>
            </w:rPr>
          </w:pPr>
        </w:p>
        <w:p w:rsidR="00F314B8" w:rsidRDefault="00F314B8" w:rsidP="00F314B8">
          <w:pPr>
            <w:pStyle w:val="af6"/>
            <w:keepNext/>
            <w:rPr>
              <w:rtl/>
            </w:rPr>
          </w:pPr>
          <w:bookmarkStart w:id="298" w:name="_ETM_Q1_1724586"/>
          <w:bookmarkEnd w:id="298"/>
          <w:r>
            <w:rPr>
              <w:rtl/>
            </w:rPr>
            <w:t>היו"ר משה גפני:</w:t>
          </w:r>
        </w:p>
      </w:sdtContent>
    </w:sdt>
    <w:p w:rsidR="00F314B8" w:rsidRDefault="00F314B8" w:rsidP="00F314B8">
      <w:pPr>
        <w:pStyle w:val="KeepWithNext"/>
        <w:rPr>
          <w:rtl/>
        </w:rPr>
      </w:pPr>
    </w:p>
    <w:p w:rsidR="00F314B8" w:rsidRDefault="00FF6AE0" w:rsidP="00F314B8">
      <w:pPr>
        <w:rPr>
          <w:rtl/>
        </w:rPr>
      </w:pPr>
      <w:r>
        <w:rPr>
          <w:rFonts w:hint="cs"/>
          <w:rtl/>
        </w:rPr>
        <w:t>ומה את ביק</w:t>
      </w:r>
      <w:r w:rsidR="00F314B8">
        <w:rPr>
          <w:rFonts w:hint="cs"/>
          <w:rtl/>
        </w:rPr>
        <w:t>שת שיוסיפו</w:t>
      </w:r>
      <w:r>
        <w:rPr>
          <w:rFonts w:hint="cs"/>
          <w:rtl/>
        </w:rPr>
        <w:t>?</w:t>
      </w:r>
    </w:p>
    <w:p w:rsidR="00F314B8" w:rsidRDefault="00F314B8" w:rsidP="00F314B8">
      <w:pPr>
        <w:rPr>
          <w:rtl/>
        </w:rPr>
      </w:pPr>
    </w:p>
    <w:sdt>
      <w:sdtPr>
        <w:rPr>
          <w:rtl/>
        </w:rPr>
        <w:alias w:val="דובר"/>
        <w:tag w:val="&lt;ID&gt;0&lt;/ID&gt;&lt;Name&gt;טידה שמיר&lt;/Name&gt;&lt;Data&gt;טידה שמיר&lt;/Data&gt;&lt;MemberID&gt;&lt;/MemberID&gt;"/>
        <w:id w:val="-1375915670"/>
        <w:placeholder>
          <w:docPart w:val="DefaultPlaceholder_-1854013440"/>
        </w:placeholder>
        <w15:color w:val="993366"/>
      </w:sdtPr>
      <w:sdtEndPr/>
      <w:sdtContent>
        <w:p w:rsidR="00F314B8" w:rsidRDefault="00FF6AE0" w:rsidP="00FF6AE0">
          <w:pPr>
            <w:pStyle w:val="a4"/>
            <w:keepNext/>
            <w:rPr>
              <w:rtl/>
            </w:rPr>
          </w:pPr>
          <w:proofErr w:type="spellStart"/>
          <w:r w:rsidRPr="00FF6AE0">
            <w:rPr>
              <w:rStyle w:val="afd"/>
              <w:color w:val="000000"/>
              <w:rtl/>
            </w:rPr>
            <w:t>טידה</w:t>
          </w:r>
          <w:proofErr w:type="spellEnd"/>
          <w:r w:rsidRPr="00FF6AE0">
            <w:rPr>
              <w:rStyle w:val="afd"/>
              <w:color w:val="000000"/>
              <w:rtl/>
            </w:rPr>
            <w:t xml:space="preserve"> שמיר</w:t>
          </w:r>
          <w:r w:rsidRPr="00FF6AE0">
            <w:rPr>
              <w:color w:val="000000"/>
              <w:rtl/>
            </w:rPr>
            <w:t>:</w:t>
          </w:r>
        </w:p>
      </w:sdtContent>
    </w:sdt>
    <w:p w:rsidR="00FF6AE0" w:rsidRDefault="00FF6AE0" w:rsidP="00FF6AE0">
      <w:pPr>
        <w:pStyle w:val="KeepWithNext"/>
        <w:rPr>
          <w:rtl/>
        </w:rPr>
      </w:pPr>
    </w:p>
    <w:p w:rsidR="00F314B8" w:rsidRDefault="00F314B8" w:rsidP="00FF6AE0">
      <w:pPr>
        <w:rPr>
          <w:rtl/>
        </w:rPr>
      </w:pPr>
      <w:r>
        <w:rPr>
          <w:rFonts w:hint="cs"/>
          <w:rtl/>
        </w:rPr>
        <w:t>זה מוסכם</w:t>
      </w:r>
      <w:r w:rsidR="00FF6AE0">
        <w:rPr>
          <w:rFonts w:hint="cs"/>
          <w:rtl/>
        </w:rPr>
        <w:t xml:space="preserve"> אבל ברגע </w:t>
      </w:r>
      <w:bookmarkStart w:id="299" w:name="_ETM_Q1_1727998"/>
      <w:bookmarkEnd w:id="299"/>
      <w:r w:rsidR="00FF6AE0">
        <w:rPr>
          <w:rFonts w:hint="cs"/>
          <w:rtl/>
        </w:rPr>
        <w:t>שתיקנו את תקנה א אז זה חל גם על זה.</w:t>
      </w:r>
    </w:p>
    <w:p w:rsidR="00F314B8" w:rsidRDefault="00F314B8" w:rsidP="00F314B8">
      <w:pPr>
        <w:rPr>
          <w:rtl/>
        </w:rPr>
      </w:pPr>
    </w:p>
    <w:sdt>
      <w:sdtPr>
        <w:rPr>
          <w:rtl/>
        </w:rPr>
        <w:alias w:val="דובר"/>
        <w:tag w:val="&lt;ID&gt;0&lt;/ID&gt;&lt;Name&gt;דוברת&lt;/Name&gt;&lt;Data&gt;דוברת&lt;/Data&gt;&lt;MemberID&gt;&lt;/MemberID&gt;"/>
        <w:id w:val="-544829450"/>
        <w:placeholder>
          <w:docPart w:val="DefaultPlaceholder_-1854013440"/>
        </w:placeholder>
        <w15:color w:val="993366"/>
      </w:sdtPr>
      <w:sdtEndPr/>
      <w:sdtContent>
        <w:p w:rsidR="00F314B8" w:rsidRDefault="00FF6AE0" w:rsidP="00FF6AE0">
          <w:pPr>
            <w:pStyle w:val="a4"/>
            <w:keepNext/>
            <w:rPr>
              <w:rtl/>
            </w:rPr>
          </w:pPr>
          <w:r w:rsidRPr="00FF6AE0">
            <w:rPr>
              <w:rStyle w:val="afd"/>
              <w:color w:val="000000"/>
              <w:rtl/>
            </w:rPr>
            <w:t>דוברת</w:t>
          </w:r>
          <w:r w:rsidRPr="00FF6AE0">
            <w:rPr>
              <w:color w:val="000000"/>
              <w:rtl/>
            </w:rPr>
            <w:t>:</w:t>
          </w:r>
        </w:p>
      </w:sdtContent>
    </w:sdt>
    <w:p w:rsidR="00FF6AE0" w:rsidRDefault="00FF6AE0" w:rsidP="00FF6AE0">
      <w:pPr>
        <w:pStyle w:val="KeepWithNext"/>
        <w:rPr>
          <w:rtl/>
        </w:rPr>
      </w:pPr>
    </w:p>
    <w:p w:rsidR="00F314B8" w:rsidRDefault="00F314B8" w:rsidP="00F314B8">
      <w:pPr>
        <w:rPr>
          <w:rtl/>
        </w:rPr>
      </w:pPr>
      <w:r>
        <w:rPr>
          <w:rFonts w:hint="cs"/>
          <w:rtl/>
        </w:rPr>
        <w:t>יש הגדרה</w:t>
      </w:r>
      <w:r w:rsidR="00FF6AE0">
        <w:rPr>
          <w:rFonts w:hint="cs"/>
          <w:rtl/>
        </w:rPr>
        <w:t xml:space="preserve"> מה זה אשראי צרכני</w:t>
      </w:r>
      <w:r>
        <w:rPr>
          <w:rFonts w:hint="cs"/>
          <w:rtl/>
        </w:rPr>
        <w:t>?</w:t>
      </w:r>
    </w:p>
    <w:p w:rsidR="00F314B8" w:rsidRDefault="00F314B8" w:rsidP="00F314B8">
      <w:pPr>
        <w:rPr>
          <w:rtl/>
        </w:rPr>
      </w:pPr>
    </w:p>
    <w:sdt>
      <w:sdtPr>
        <w:rPr>
          <w:rtl/>
        </w:rPr>
        <w:alias w:val="אורח"/>
        <w:tag w:val="&lt;ID&gt;553051&lt;/ID&gt;&lt;Name&gt;ברוך לוברט&lt;/Name&gt;&lt;Data&gt;ברוך לוברט&lt;/Data&gt;&lt;Shortcut&gt;ברלו&lt;/Shortcut&gt;&lt;Title&gt;יועץ משפטי רשות שוק ההון, רשות שוק ההון ביטוח וחיסכון&lt;/Title&gt;"/>
        <w:id w:val="1648167792"/>
        <w:placeholder>
          <w:docPart w:val="DefaultPlaceholder_-1854013440"/>
        </w:placeholder>
        <w15:color w:val="993366"/>
      </w:sdtPr>
      <w:sdtEndPr/>
      <w:sdtContent>
        <w:p w:rsidR="00F314B8" w:rsidRDefault="00FF6AE0" w:rsidP="00FF6AE0">
          <w:pPr>
            <w:pStyle w:val="af9"/>
            <w:keepNext/>
            <w:rPr>
              <w:rtl/>
            </w:rPr>
          </w:pPr>
          <w:r w:rsidRPr="00FF6AE0">
            <w:rPr>
              <w:rStyle w:val="afd"/>
              <w:color w:val="000000"/>
              <w:rtl/>
            </w:rPr>
            <w:t xml:space="preserve">ברוך </w:t>
          </w:r>
          <w:proofErr w:type="spellStart"/>
          <w:r w:rsidRPr="00FF6AE0">
            <w:rPr>
              <w:rStyle w:val="afd"/>
              <w:color w:val="000000"/>
              <w:rtl/>
            </w:rPr>
            <w:t>לוברט</w:t>
          </w:r>
          <w:proofErr w:type="spellEnd"/>
          <w:r w:rsidRPr="00FF6AE0">
            <w:rPr>
              <w:color w:val="000000"/>
              <w:rtl/>
            </w:rPr>
            <w:t>:</w:t>
          </w:r>
        </w:p>
      </w:sdtContent>
    </w:sdt>
    <w:p w:rsidR="00FF6AE0" w:rsidRDefault="00FF6AE0" w:rsidP="00FF6AE0">
      <w:pPr>
        <w:pStyle w:val="KeepWithNext"/>
        <w:rPr>
          <w:rtl/>
        </w:rPr>
      </w:pPr>
    </w:p>
    <w:p w:rsidR="00F314B8" w:rsidRDefault="00FF6AE0" w:rsidP="00F314B8">
      <w:pPr>
        <w:rPr>
          <w:rtl/>
        </w:rPr>
      </w:pPr>
      <w:r>
        <w:rPr>
          <w:rFonts w:hint="cs"/>
          <w:rtl/>
        </w:rPr>
        <w:t xml:space="preserve">אנחנו </w:t>
      </w:r>
      <w:r w:rsidR="00F314B8">
        <w:rPr>
          <w:rFonts w:hint="cs"/>
          <w:rtl/>
        </w:rPr>
        <w:t>ננסה להגדיר</w:t>
      </w:r>
      <w:r>
        <w:rPr>
          <w:rFonts w:hint="cs"/>
          <w:rtl/>
        </w:rPr>
        <w:t>.</w:t>
      </w:r>
    </w:p>
    <w:p w:rsidR="00F314B8" w:rsidRDefault="00F314B8" w:rsidP="00F314B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08594809"/>
        <w:placeholder>
          <w:docPart w:val="DefaultPlaceholder_-1854013440"/>
        </w:placeholder>
      </w:sdtPr>
      <w:sdtEndPr/>
      <w:sdtContent>
        <w:p w:rsidR="00F314B8" w:rsidRDefault="00F314B8" w:rsidP="00F314B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314B8" w:rsidRDefault="00F314B8" w:rsidP="00F314B8">
      <w:pPr>
        <w:pStyle w:val="KeepWithNext"/>
        <w:rPr>
          <w:rtl/>
        </w:rPr>
      </w:pPr>
    </w:p>
    <w:p w:rsidR="00F314B8" w:rsidRDefault="00F314B8" w:rsidP="00FF6AE0">
      <w:pPr>
        <w:rPr>
          <w:rtl/>
        </w:rPr>
      </w:pPr>
      <w:r>
        <w:rPr>
          <w:rFonts w:hint="cs"/>
          <w:rtl/>
        </w:rPr>
        <w:t>אנחנו לישיבה הבאה נבקש ניסוח שגם בנק ישראל יראה אותו. תראי את הניסוח</w:t>
      </w:r>
      <w:r w:rsidR="00FF6AE0">
        <w:rPr>
          <w:rFonts w:hint="cs"/>
          <w:rtl/>
        </w:rPr>
        <w:t>,</w:t>
      </w:r>
      <w:r>
        <w:rPr>
          <w:rFonts w:hint="cs"/>
          <w:rtl/>
        </w:rPr>
        <w:t xml:space="preserve"> אני לא אכנס שוב לוויכוח הזה</w:t>
      </w:r>
      <w:r w:rsidR="00FF6AE0">
        <w:rPr>
          <w:rFonts w:hint="cs"/>
          <w:rtl/>
        </w:rPr>
        <w:t xml:space="preserve">, אני כבר יצאתי ידי חובת </w:t>
      </w:r>
      <w:bookmarkStart w:id="300" w:name="_ETM_Q1_1744955"/>
      <w:bookmarkEnd w:id="300"/>
      <w:r w:rsidR="00FF6AE0">
        <w:rPr>
          <w:rFonts w:hint="cs"/>
          <w:rtl/>
        </w:rPr>
        <w:t>מחלוקת, אני לא צריך - -</w:t>
      </w:r>
    </w:p>
    <w:p w:rsidR="00F314B8" w:rsidRDefault="00F314B8" w:rsidP="00F314B8">
      <w:pPr>
        <w:rPr>
          <w:rtl/>
        </w:rPr>
      </w:pPr>
    </w:p>
    <w:sdt>
      <w:sdtPr>
        <w:rPr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323809954"/>
        <w:placeholder>
          <w:docPart w:val="DefaultPlaceholder_-1854013440"/>
        </w:placeholder>
        <w15:color w:val="993366"/>
      </w:sdtPr>
      <w:sdtEndPr/>
      <w:sdtContent>
        <w:p w:rsidR="00F314B8" w:rsidRDefault="00FF6AE0" w:rsidP="00FF6AE0">
          <w:pPr>
            <w:pStyle w:val="a4"/>
            <w:keepNext/>
            <w:rPr>
              <w:rtl/>
            </w:rPr>
          </w:pPr>
          <w:r w:rsidRPr="00FF6AE0">
            <w:rPr>
              <w:rStyle w:val="afd"/>
              <w:color w:val="000000"/>
              <w:rtl/>
            </w:rPr>
            <w:t>מיקי לוי (יש עתיד)</w:t>
          </w:r>
          <w:r w:rsidRPr="00FF6AE0">
            <w:rPr>
              <w:color w:val="000000"/>
              <w:rtl/>
            </w:rPr>
            <w:t>:</w:t>
          </w:r>
        </w:p>
      </w:sdtContent>
    </w:sdt>
    <w:p w:rsidR="00FF6AE0" w:rsidRDefault="00FF6AE0" w:rsidP="00FF6AE0">
      <w:pPr>
        <w:pStyle w:val="KeepWithNext"/>
        <w:rPr>
          <w:rtl/>
        </w:rPr>
      </w:pPr>
    </w:p>
    <w:p w:rsidR="00F314B8" w:rsidRDefault="00FF6AE0" w:rsidP="00FF6AE0">
      <w:pPr>
        <w:rPr>
          <w:rtl/>
        </w:rPr>
      </w:pPr>
      <w:r>
        <w:rPr>
          <w:rFonts w:hint="cs"/>
          <w:rtl/>
        </w:rPr>
        <w:t xml:space="preserve">רגע, רוצים להתקדם. </w:t>
      </w:r>
      <w:r w:rsidR="00F314B8">
        <w:rPr>
          <w:rFonts w:hint="cs"/>
          <w:rtl/>
        </w:rPr>
        <w:t>מתי ההצבעות</w:t>
      </w:r>
      <w:r>
        <w:rPr>
          <w:rFonts w:hint="cs"/>
          <w:rtl/>
        </w:rPr>
        <w:t>?</w:t>
      </w:r>
    </w:p>
    <w:p w:rsidR="00F314B8" w:rsidRDefault="00F314B8" w:rsidP="00F314B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73309662"/>
        <w:placeholder>
          <w:docPart w:val="DefaultPlaceholder_-1854013440"/>
        </w:placeholder>
        <w15:color w:val="993366"/>
      </w:sdtPr>
      <w:sdtEndPr/>
      <w:sdtContent>
        <w:p w:rsidR="00FF6AE0" w:rsidRDefault="00FF6AE0" w:rsidP="00FF6AE0">
          <w:pPr>
            <w:pStyle w:val="af6"/>
            <w:keepNext/>
            <w:rPr>
              <w:rtl/>
            </w:rPr>
          </w:pPr>
          <w:r w:rsidRPr="00FF6AE0">
            <w:rPr>
              <w:color w:val="000000"/>
              <w:rtl/>
            </w:rPr>
            <w:t xml:space="preserve">היו"ר </w:t>
          </w:r>
          <w:r w:rsidRPr="00FF6AE0">
            <w:rPr>
              <w:rStyle w:val="afd"/>
              <w:color w:val="000000"/>
              <w:rtl/>
            </w:rPr>
            <w:t>משה גפני:</w:t>
          </w:r>
        </w:p>
      </w:sdtContent>
    </w:sdt>
    <w:p w:rsidR="00FF6AE0" w:rsidRDefault="00FF6AE0" w:rsidP="00FF6AE0">
      <w:pPr>
        <w:pStyle w:val="KeepWithNext"/>
        <w:rPr>
          <w:rtl/>
        </w:rPr>
      </w:pPr>
    </w:p>
    <w:p w:rsidR="00FF6AE0" w:rsidRPr="00FF6AE0" w:rsidRDefault="00FF6AE0" w:rsidP="00FF6AE0">
      <w:pPr>
        <w:rPr>
          <w:rtl/>
        </w:rPr>
      </w:pPr>
      <w:r>
        <w:rPr>
          <w:rFonts w:hint="cs"/>
          <w:rtl/>
        </w:rPr>
        <w:t>לא, אין הצבעות, זה תקנות ארוכות, צריך לעשות עוד ישיבה.</w:t>
      </w:r>
    </w:p>
    <w:p w:rsidR="00FF6AE0" w:rsidRDefault="00FF6AE0" w:rsidP="00F314B8">
      <w:pPr>
        <w:rPr>
          <w:rtl/>
        </w:rPr>
      </w:pPr>
    </w:p>
    <w:bookmarkStart w:id="301" w:name="_ETM_Q1_1752158" w:displacedByCustomXml="next"/>
    <w:bookmarkEnd w:id="301" w:displacedByCustomXml="next"/>
    <w:sdt>
      <w:sdtPr>
        <w:rPr>
          <w:rtl/>
        </w:rPr>
        <w:alias w:val="אורח"/>
        <w:tag w:val="&lt;ID&gt;845734&lt;/ID&gt;&lt;Name&gt;מיכה אבני&lt;/Name&gt;&lt;Data&gt;מיכה אבני&lt;/Data&gt;&lt;Shortcut&gt;מיאב&lt;/Shortcut&gt;&lt;Title&gt;מנכ&quot;ל קבוצת פנינסולה בע&quot;מ, איגוד לשכות המסחר&lt;/Title&gt;"/>
        <w:id w:val="-212352572"/>
        <w:placeholder>
          <w:docPart w:val="DefaultPlaceholder_-1854013440"/>
        </w:placeholder>
        <w15:color w:val="993366"/>
      </w:sdtPr>
      <w:sdtEndPr/>
      <w:sdtContent>
        <w:p w:rsidR="00F314B8" w:rsidRDefault="00FF6AE0" w:rsidP="00FF6AE0">
          <w:pPr>
            <w:pStyle w:val="af9"/>
            <w:keepNext/>
            <w:rPr>
              <w:rtl/>
            </w:rPr>
          </w:pPr>
          <w:r w:rsidRPr="00FF6AE0">
            <w:rPr>
              <w:rStyle w:val="afd"/>
              <w:color w:val="000000"/>
              <w:rtl/>
            </w:rPr>
            <w:t>מיכה אבני</w:t>
          </w:r>
          <w:r w:rsidRPr="00FF6AE0">
            <w:rPr>
              <w:color w:val="000000"/>
              <w:rtl/>
            </w:rPr>
            <w:t>:</w:t>
          </w:r>
        </w:p>
      </w:sdtContent>
    </w:sdt>
    <w:p w:rsidR="00FF6AE0" w:rsidRDefault="00FF6AE0" w:rsidP="00FF6AE0">
      <w:pPr>
        <w:pStyle w:val="KeepWithNext"/>
        <w:rPr>
          <w:rtl/>
        </w:rPr>
      </w:pPr>
    </w:p>
    <w:p w:rsidR="00F314B8" w:rsidRDefault="00FF6AE0" w:rsidP="00FF6AE0">
      <w:pPr>
        <w:rPr>
          <w:rtl/>
        </w:rPr>
      </w:pPr>
      <w:r>
        <w:rPr>
          <w:rFonts w:hint="cs"/>
          <w:rtl/>
        </w:rPr>
        <w:t xml:space="preserve">רק משפט. אני </w:t>
      </w:r>
      <w:r w:rsidR="00F314B8">
        <w:rPr>
          <w:rFonts w:hint="cs"/>
          <w:rtl/>
        </w:rPr>
        <w:t>יו</w:t>
      </w:r>
      <w:r>
        <w:rPr>
          <w:rFonts w:hint="cs"/>
          <w:rtl/>
        </w:rPr>
        <w:t>"</w:t>
      </w:r>
      <w:r w:rsidR="00F314B8">
        <w:rPr>
          <w:rFonts w:hint="cs"/>
          <w:rtl/>
        </w:rPr>
        <w:t>ר איגוד חברות האשראי</w:t>
      </w:r>
      <w:r>
        <w:rPr>
          <w:rFonts w:hint="cs"/>
          <w:rtl/>
        </w:rPr>
        <w:t xml:space="preserve"> ומנכ"ל קבוצת "</w:t>
      </w:r>
      <w:proofErr w:type="spellStart"/>
      <w:r>
        <w:rPr>
          <w:rFonts w:hint="cs"/>
          <w:rtl/>
        </w:rPr>
        <w:t>פנינסולה</w:t>
      </w:r>
      <w:proofErr w:type="spellEnd"/>
      <w:r>
        <w:rPr>
          <w:rFonts w:hint="cs"/>
          <w:rtl/>
        </w:rPr>
        <w:t>". בדיון הקודם נשאלה שאלה מהותית</w:t>
      </w:r>
      <w:bookmarkStart w:id="302" w:name="_ETM_Q1_1766467"/>
      <w:bookmarkEnd w:id="302"/>
      <w:r>
        <w:rPr>
          <w:rFonts w:hint="cs"/>
          <w:rtl/>
        </w:rPr>
        <w:t xml:space="preserve"> לגבי החרגה </w:t>
      </w:r>
      <w:r w:rsidR="006557D6">
        <w:rPr>
          <w:rFonts w:hint="cs"/>
          <w:rtl/>
        </w:rPr>
        <w:t xml:space="preserve">של אשראי שניתן לתאגידים גדולים. בתקנות הוא היה </w:t>
      </w:r>
      <w:bookmarkStart w:id="303" w:name="_ETM_Q1_1778020"/>
      <w:bookmarkEnd w:id="303"/>
      <w:r w:rsidR="006557D6">
        <w:rPr>
          <w:rFonts w:hint="cs"/>
          <w:rtl/>
        </w:rPr>
        <w:t xml:space="preserve">מוגדר כשאשראי לתאגידים שמקבלים הלוואות של 10,000,000 שקל ומעלה. אנחנו </w:t>
      </w:r>
      <w:bookmarkStart w:id="304" w:name="_ETM_Q1_1776318"/>
      <w:bookmarkEnd w:id="304"/>
      <w:r w:rsidR="006557D6">
        <w:rPr>
          <w:rFonts w:hint="cs"/>
          <w:rtl/>
        </w:rPr>
        <w:t xml:space="preserve">ביקשנו שזה יהיה 3,000,000 שקל ומעלה, יש הבדל עצום </w:t>
      </w:r>
      <w:r w:rsidR="0016358C">
        <w:rPr>
          <w:rFonts w:hint="cs"/>
          <w:rtl/>
        </w:rPr>
        <w:t>בין</w:t>
      </w:r>
      <w:bookmarkStart w:id="305" w:name="_ETM_Q1_1784986"/>
      <w:bookmarkEnd w:id="305"/>
      <w:r w:rsidR="0016358C">
        <w:rPr>
          <w:rFonts w:hint="cs"/>
          <w:rtl/>
        </w:rPr>
        <w:t xml:space="preserve"> השניים. התנהל דיון מול שוק ההון - -</w:t>
      </w:r>
    </w:p>
    <w:p w:rsidR="00F314B8" w:rsidRDefault="00F314B8" w:rsidP="00F314B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99187770"/>
        <w:placeholder>
          <w:docPart w:val="DefaultPlaceholder_-1854013440"/>
        </w:placeholder>
      </w:sdtPr>
      <w:sdtEndPr/>
      <w:sdtContent>
        <w:p w:rsidR="00F314B8" w:rsidRDefault="00F314B8" w:rsidP="00F314B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314B8" w:rsidRDefault="00F314B8" w:rsidP="00F314B8">
      <w:pPr>
        <w:pStyle w:val="KeepWithNext"/>
        <w:rPr>
          <w:rtl/>
        </w:rPr>
      </w:pPr>
    </w:p>
    <w:p w:rsidR="0016358C" w:rsidRDefault="0016358C" w:rsidP="00F314B8">
      <w:pPr>
        <w:rPr>
          <w:rtl/>
        </w:rPr>
      </w:pPr>
      <w:r>
        <w:rPr>
          <w:rFonts w:hint="cs"/>
          <w:rtl/>
        </w:rPr>
        <w:t>ברוך, שמעת מה שהוא אומר? זה היה גם בישיבה הקודמת.</w:t>
      </w:r>
    </w:p>
    <w:p w:rsidR="0016358C" w:rsidRDefault="0016358C" w:rsidP="00F314B8">
      <w:pPr>
        <w:rPr>
          <w:rtl/>
        </w:rPr>
      </w:pPr>
    </w:p>
    <w:bookmarkStart w:id="306" w:name="_ETM_Q1_1784776" w:displacedByCustomXml="next"/>
    <w:bookmarkEnd w:id="306" w:displacedByCustomXml="next"/>
    <w:sdt>
      <w:sdtPr>
        <w:rPr>
          <w:rtl/>
        </w:rPr>
        <w:alias w:val="דובר_המשך"/>
        <w:tag w:val="&lt;ID&gt;845734&lt;/ID&gt;&lt;Name&gt;מיכה אבני&lt;/Name&gt;&lt;Data&gt;מיכה אבני&lt;/Data&gt;&lt;Shortcut&gt;מיאב&lt;/Shortcut&gt;"/>
        <w:id w:val="-336457175"/>
        <w:placeholder>
          <w:docPart w:val="DefaultPlaceholder_-1854013440"/>
        </w:placeholder>
        <w15:color w:val="993366"/>
      </w:sdtPr>
      <w:sdtEndPr/>
      <w:sdtContent>
        <w:p w:rsidR="0016358C" w:rsidRDefault="0016358C" w:rsidP="0016358C">
          <w:pPr>
            <w:pStyle w:val="-"/>
            <w:keepNext/>
            <w:rPr>
              <w:rtl/>
            </w:rPr>
          </w:pPr>
          <w:r w:rsidRPr="0016358C">
            <w:rPr>
              <w:rStyle w:val="afd"/>
              <w:color w:val="000000"/>
              <w:rtl/>
            </w:rPr>
            <w:t>מיכה אבני</w:t>
          </w:r>
          <w:r w:rsidRPr="0016358C">
            <w:rPr>
              <w:color w:val="000000"/>
              <w:rtl/>
            </w:rPr>
            <w:t>:</w:t>
          </w:r>
        </w:p>
      </w:sdtContent>
    </w:sdt>
    <w:p w:rsidR="0016358C" w:rsidRDefault="0016358C" w:rsidP="0016358C">
      <w:pPr>
        <w:pStyle w:val="KeepWithNext"/>
        <w:rPr>
          <w:rtl/>
        </w:rPr>
      </w:pPr>
    </w:p>
    <w:p w:rsidR="0016358C" w:rsidRPr="0016358C" w:rsidRDefault="0016358C" w:rsidP="0016358C">
      <w:pPr>
        <w:rPr>
          <w:rtl/>
        </w:rPr>
      </w:pPr>
      <w:r>
        <w:rPr>
          <w:rFonts w:hint="cs"/>
          <w:rtl/>
        </w:rPr>
        <w:t xml:space="preserve">- - נפגשנו </w:t>
      </w:r>
      <w:r w:rsidR="00411040">
        <w:rPr>
          <w:rFonts w:hint="cs"/>
          <w:rtl/>
        </w:rPr>
        <w:t xml:space="preserve">לבקשתך </w:t>
      </w:r>
      <w:bookmarkStart w:id="307" w:name="_ETM_Q1_1791050"/>
      <w:bookmarkEnd w:id="307"/>
      <w:r w:rsidR="00411040">
        <w:rPr>
          <w:rFonts w:hint="cs"/>
          <w:rtl/>
        </w:rPr>
        <w:t>עם אגף שוק ההון ולא קיבלנו תשובה.</w:t>
      </w:r>
    </w:p>
    <w:p w:rsidR="0016358C" w:rsidRDefault="0016358C" w:rsidP="00F314B8">
      <w:pPr>
        <w:rPr>
          <w:rtl/>
        </w:rPr>
      </w:pPr>
    </w:p>
    <w:bookmarkStart w:id="308" w:name="_ETM_Q1_1796699" w:displacedByCustomXml="next"/>
    <w:bookmarkEnd w:id="30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36307858"/>
        <w:placeholder>
          <w:docPart w:val="DefaultPlaceholder_-1854013440"/>
        </w:placeholder>
        <w15:color w:val="993366"/>
      </w:sdtPr>
      <w:sdtEndPr/>
      <w:sdtContent>
        <w:p w:rsidR="00411040" w:rsidRDefault="00411040" w:rsidP="00411040">
          <w:pPr>
            <w:pStyle w:val="af6"/>
            <w:keepNext/>
            <w:rPr>
              <w:rtl/>
            </w:rPr>
          </w:pPr>
          <w:r w:rsidRPr="00411040">
            <w:rPr>
              <w:rStyle w:val="afd"/>
              <w:color w:val="000000"/>
              <w:rtl/>
            </w:rPr>
            <w:t>היו"ר משה גפני</w:t>
          </w:r>
          <w:r w:rsidRPr="00411040">
            <w:rPr>
              <w:color w:val="000000"/>
              <w:rtl/>
            </w:rPr>
            <w:t>:</w:t>
          </w:r>
        </w:p>
      </w:sdtContent>
    </w:sdt>
    <w:p w:rsidR="00411040" w:rsidRDefault="00411040" w:rsidP="00411040">
      <w:pPr>
        <w:pStyle w:val="KeepWithNext"/>
        <w:rPr>
          <w:rtl/>
        </w:rPr>
      </w:pPr>
    </w:p>
    <w:p w:rsidR="00F314B8" w:rsidRDefault="00F314B8" w:rsidP="00411040">
      <w:pPr>
        <w:rPr>
          <w:rtl/>
        </w:rPr>
      </w:pPr>
      <w:r>
        <w:rPr>
          <w:rFonts w:hint="cs"/>
          <w:rtl/>
        </w:rPr>
        <w:t>תודה רבה</w:t>
      </w:r>
      <w:r w:rsidR="00411040">
        <w:rPr>
          <w:rFonts w:hint="cs"/>
          <w:rtl/>
        </w:rPr>
        <w:t>.</w:t>
      </w:r>
      <w:r>
        <w:rPr>
          <w:rFonts w:hint="cs"/>
          <w:rtl/>
        </w:rPr>
        <w:t xml:space="preserve"> לישיבה הבאה אני רוצה תשובה</w:t>
      </w:r>
      <w:r w:rsidR="00411040">
        <w:rPr>
          <w:rFonts w:hint="cs"/>
          <w:rtl/>
        </w:rPr>
        <w:t xml:space="preserve"> כי זה גם </w:t>
      </w:r>
      <w:bookmarkStart w:id="309" w:name="_ETM_Q1_1796456"/>
      <w:bookmarkEnd w:id="309"/>
      <w:r w:rsidR="00411040">
        <w:rPr>
          <w:rFonts w:hint="cs"/>
          <w:rtl/>
        </w:rPr>
        <w:t>נשמע הגיוני</w:t>
      </w:r>
      <w:r>
        <w:rPr>
          <w:rFonts w:hint="cs"/>
          <w:rtl/>
        </w:rPr>
        <w:t>.</w:t>
      </w:r>
    </w:p>
    <w:p w:rsidR="00F314B8" w:rsidRDefault="00F314B8" w:rsidP="00F314B8">
      <w:pPr>
        <w:rPr>
          <w:rtl/>
        </w:rPr>
      </w:pPr>
    </w:p>
    <w:p w:rsidR="00411040" w:rsidRDefault="00411040" w:rsidP="00F314B8">
      <w:pPr>
        <w:rPr>
          <w:rtl/>
        </w:rPr>
      </w:pPr>
      <w:r>
        <w:rPr>
          <w:rFonts w:hint="cs"/>
          <w:rtl/>
        </w:rPr>
        <w:t>הישיבה נעולה.</w:t>
      </w:r>
    </w:p>
    <w:p w:rsidR="00F314B8" w:rsidRDefault="00F314B8" w:rsidP="00F314B8">
      <w:pPr>
        <w:rPr>
          <w:rtl/>
        </w:rPr>
      </w:pPr>
    </w:p>
    <w:p w:rsidR="0049687A" w:rsidRDefault="0049687A" w:rsidP="00F314B8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1:01.&lt;/Name&gt;&lt;Data&gt;הישיבה ננעלה בשעה 11:01.&lt;/Data&gt;&lt;EndDateTime&gt;11:01&lt;/EndDateTime&gt;"/>
        <w:id w:val="1674150057"/>
        <w:placeholder>
          <w:docPart w:val="DefaultPlaceholder_-1854013440"/>
        </w:placeholder>
      </w:sdtPr>
      <w:sdtEndPr/>
      <w:sdtContent>
        <w:p w:rsidR="00F314B8" w:rsidRDefault="00F314B8" w:rsidP="00F314B8">
          <w:pPr>
            <w:pStyle w:val="afc"/>
            <w:keepNext/>
            <w:rPr>
              <w:rtl/>
            </w:rPr>
          </w:pPr>
          <w:r>
            <w:rPr>
              <w:rtl/>
            </w:rPr>
            <w:t>הישיבה ננעלה בשעה 11:01.</w:t>
          </w:r>
        </w:p>
      </w:sdtContent>
    </w:sdt>
    <w:p w:rsidR="00F314B8" w:rsidRDefault="00F314B8" w:rsidP="00F314B8">
      <w:pPr>
        <w:pStyle w:val="KeepWithNext"/>
        <w:rPr>
          <w:rtl/>
        </w:rPr>
      </w:pPr>
    </w:p>
    <w:p w:rsidR="00F314B8" w:rsidRPr="008713A4" w:rsidRDefault="00F314B8" w:rsidP="00F314B8"/>
    <w:sectPr w:rsidR="00F314B8" w:rsidRPr="008713A4" w:rsidSect="00EC759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25A" w:rsidRDefault="0098625A">
      <w:r>
        <w:separator/>
      </w:r>
    </w:p>
  </w:endnote>
  <w:endnote w:type="continuationSeparator" w:id="0">
    <w:p w:rsidR="0098625A" w:rsidRDefault="00986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25A" w:rsidRDefault="0098625A">
      <w:r>
        <w:separator/>
      </w:r>
    </w:p>
  </w:footnote>
  <w:footnote w:type="continuationSeparator" w:id="0">
    <w:p w:rsidR="0098625A" w:rsidRDefault="009862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E6C" w:rsidRDefault="00C95E6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95E6C" w:rsidRDefault="00C95E6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E6C" w:rsidRDefault="00C95E6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C759F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C95E6C" w:rsidRPr="00CC5815" w:rsidRDefault="00C95E6C" w:rsidP="008E5E3F">
    <w:pPr>
      <w:pStyle w:val="a3"/>
      <w:ind w:firstLine="0"/>
    </w:pPr>
    <w:r>
      <w:rPr>
        <w:rtl/>
      </w:rPr>
      <w:t>ועדת הכספים</w:t>
    </w:r>
  </w:p>
  <w:p w:rsidR="00C95E6C" w:rsidRPr="00CC5815" w:rsidRDefault="00C95E6C" w:rsidP="008E5E3F">
    <w:pPr>
      <w:pStyle w:val="a3"/>
      <w:ind w:firstLine="0"/>
      <w:rPr>
        <w:rtl/>
      </w:rPr>
    </w:pPr>
    <w:r>
      <w:rPr>
        <w:rtl/>
      </w:rPr>
      <w:t>09/05/2018</w:t>
    </w:r>
  </w:p>
  <w:p w:rsidR="00C95E6C" w:rsidRPr="00CC5815" w:rsidRDefault="00C95E6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E6C" w:rsidRDefault="00C95E6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5E6C" w:rsidRDefault="00C95E6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95E6C" w:rsidRDefault="00C95E6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C0D"/>
    <w:rsid w:val="0002047E"/>
    <w:rsid w:val="0002579D"/>
    <w:rsid w:val="00037279"/>
    <w:rsid w:val="00047645"/>
    <w:rsid w:val="00050E19"/>
    <w:rsid w:val="000570D9"/>
    <w:rsid w:val="00067F42"/>
    <w:rsid w:val="00092B80"/>
    <w:rsid w:val="000A17C6"/>
    <w:rsid w:val="000B060C"/>
    <w:rsid w:val="000B2EE6"/>
    <w:rsid w:val="000C47F5"/>
    <w:rsid w:val="000E3314"/>
    <w:rsid w:val="000F2459"/>
    <w:rsid w:val="00100387"/>
    <w:rsid w:val="00106056"/>
    <w:rsid w:val="001142D8"/>
    <w:rsid w:val="001434DB"/>
    <w:rsid w:val="00150436"/>
    <w:rsid w:val="00153F38"/>
    <w:rsid w:val="0016358C"/>
    <w:rsid w:val="00167294"/>
    <w:rsid w:val="001673D4"/>
    <w:rsid w:val="00171E7F"/>
    <w:rsid w:val="001758C1"/>
    <w:rsid w:val="0017779F"/>
    <w:rsid w:val="00180F69"/>
    <w:rsid w:val="00181002"/>
    <w:rsid w:val="00196145"/>
    <w:rsid w:val="001A74E9"/>
    <w:rsid w:val="001A7A1B"/>
    <w:rsid w:val="001C44DA"/>
    <w:rsid w:val="001C4FDA"/>
    <w:rsid w:val="001D0B6D"/>
    <w:rsid w:val="001D440C"/>
    <w:rsid w:val="001F3303"/>
    <w:rsid w:val="002016FF"/>
    <w:rsid w:val="002222E8"/>
    <w:rsid w:val="00227FEF"/>
    <w:rsid w:val="00236987"/>
    <w:rsid w:val="00261284"/>
    <w:rsid w:val="00261554"/>
    <w:rsid w:val="00275C03"/>
    <w:rsid w:val="00280D58"/>
    <w:rsid w:val="002D4BDB"/>
    <w:rsid w:val="002D6E6E"/>
    <w:rsid w:val="002E5E31"/>
    <w:rsid w:val="002F731D"/>
    <w:rsid w:val="003029DE"/>
    <w:rsid w:val="00303B4C"/>
    <w:rsid w:val="00307E0C"/>
    <w:rsid w:val="0031454F"/>
    <w:rsid w:val="00321E62"/>
    <w:rsid w:val="00327BF8"/>
    <w:rsid w:val="00340AFA"/>
    <w:rsid w:val="00354AEA"/>
    <w:rsid w:val="00363A6E"/>
    <w:rsid w:val="003658CB"/>
    <w:rsid w:val="00366CFB"/>
    <w:rsid w:val="0036794C"/>
    <w:rsid w:val="00373508"/>
    <w:rsid w:val="00377DB6"/>
    <w:rsid w:val="00396023"/>
    <w:rsid w:val="003968A0"/>
    <w:rsid w:val="003C279D"/>
    <w:rsid w:val="003D1126"/>
    <w:rsid w:val="003F0A5F"/>
    <w:rsid w:val="003F0E2D"/>
    <w:rsid w:val="00411040"/>
    <w:rsid w:val="00420E41"/>
    <w:rsid w:val="00424C94"/>
    <w:rsid w:val="00440940"/>
    <w:rsid w:val="00447608"/>
    <w:rsid w:val="00451746"/>
    <w:rsid w:val="00470EAC"/>
    <w:rsid w:val="00490961"/>
    <w:rsid w:val="0049458B"/>
    <w:rsid w:val="00495FD8"/>
    <w:rsid w:val="0049687A"/>
    <w:rsid w:val="004B0A65"/>
    <w:rsid w:val="004B1BE9"/>
    <w:rsid w:val="004D19D0"/>
    <w:rsid w:val="004E2D0B"/>
    <w:rsid w:val="00500C0C"/>
    <w:rsid w:val="00507DCD"/>
    <w:rsid w:val="00535408"/>
    <w:rsid w:val="00546678"/>
    <w:rsid w:val="005506B9"/>
    <w:rsid w:val="005812B8"/>
    <w:rsid w:val="005817EC"/>
    <w:rsid w:val="00590B77"/>
    <w:rsid w:val="00593883"/>
    <w:rsid w:val="005A342D"/>
    <w:rsid w:val="005C2CBB"/>
    <w:rsid w:val="005C363E"/>
    <w:rsid w:val="005D61F3"/>
    <w:rsid w:val="005E1C6B"/>
    <w:rsid w:val="005F5CEB"/>
    <w:rsid w:val="005F76B0"/>
    <w:rsid w:val="00605F17"/>
    <w:rsid w:val="00606093"/>
    <w:rsid w:val="00634F61"/>
    <w:rsid w:val="006502D3"/>
    <w:rsid w:val="00650410"/>
    <w:rsid w:val="006557D6"/>
    <w:rsid w:val="0069075B"/>
    <w:rsid w:val="00695A47"/>
    <w:rsid w:val="006A0CB7"/>
    <w:rsid w:val="006C4084"/>
    <w:rsid w:val="006F0259"/>
    <w:rsid w:val="00700433"/>
    <w:rsid w:val="00702755"/>
    <w:rsid w:val="0070472C"/>
    <w:rsid w:val="00731611"/>
    <w:rsid w:val="00734C4D"/>
    <w:rsid w:val="00743C60"/>
    <w:rsid w:val="007509A6"/>
    <w:rsid w:val="007872B4"/>
    <w:rsid w:val="00791CBE"/>
    <w:rsid w:val="007B4E20"/>
    <w:rsid w:val="007C372F"/>
    <w:rsid w:val="007C693F"/>
    <w:rsid w:val="007C6ADD"/>
    <w:rsid w:val="007D761E"/>
    <w:rsid w:val="007E35D4"/>
    <w:rsid w:val="00817E10"/>
    <w:rsid w:val="0082136D"/>
    <w:rsid w:val="008320F6"/>
    <w:rsid w:val="00841223"/>
    <w:rsid w:val="00841F0E"/>
    <w:rsid w:val="00846BE9"/>
    <w:rsid w:val="00853207"/>
    <w:rsid w:val="008713A4"/>
    <w:rsid w:val="008720CE"/>
    <w:rsid w:val="00873D0F"/>
    <w:rsid w:val="00875F10"/>
    <w:rsid w:val="008873F2"/>
    <w:rsid w:val="00892D31"/>
    <w:rsid w:val="008B0211"/>
    <w:rsid w:val="008C371C"/>
    <w:rsid w:val="008C6035"/>
    <w:rsid w:val="008C7015"/>
    <w:rsid w:val="008D17D3"/>
    <w:rsid w:val="008D1DFB"/>
    <w:rsid w:val="008E03B4"/>
    <w:rsid w:val="008E1A0C"/>
    <w:rsid w:val="008E5E3F"/>
    <w:rsid w:val="008F6607"/>
    <w:rsid w:val="0090279B"/>
    <w:rsid w:val="00914904"/>
    <w:rsid w:val="009258CE"/>
    <w:rsid w:val="009515F0"/>
    <w:rsid w:val="00960989"/>
    <w:rsid w:val="0096248B"/>
    <w:rsid w:val="009830CB"/>
    <w:rsid w:val="0098625A"/>
    <w:rsid w:val="009B2F1F"/>
    <w:rsid w:val="009D478A"/>
    <w:rsid w:val="009E6E93"/>
    <w:rsid w:val="009F1518"/>
    <w:rsid w:val="009F5773"/>
    <w:rsid w:val="00A15971"/>
    <w:rsid w:val="00A22C90"/>
    <w:rsid w:val="00A42723"/>
    <w:rsid w:val="00A43272"/>
    <w:rsid w:val="00A54A53"/>
    <w:rsid w:val="00A64A6D"/>
    <w:rsid w:val="00A66020"/>
    <w:rsid w:val="00A828C4"/>
    <w:rsid w:val="00A84952"/>
    <w:rsid w:val="00AB02EE"/>
    <w:rsid w:val="00AB3F3A"/>
    <w:rsid w:val="00AD18E5"/>
    <w:rsid w:val="00AD3795"/>
    <w:rsid w:val="00AD4EC9"/>
    <w:rsid w:val="00AD6FFC"/>
    <w:rsid w:val="00AF31E6"/>
    <w:rsid w:val="00AF4150"/>
    <w:rsid w:val="00B031A5"/>
    <w:rsid w:val="00B0509A"/>
    <w:rsid w:val="00B120B2"/>
    <w:rsid w:val="00B50340"/>
    <w:rsid w:val="00B65508"/>
    <w:rsid w:val="00B769D5"/>
    <w:rsid w:val="00B8517A"/>
    <w:rsid w:val="00B86480"/>
    <w:rsid w:val="00BA5E7E"/>
    <w:rsid w:val="00BA6446"/>
    <w:rsid w:val="00BD47B7"/>
    <w:rsid w:val="00BD7D44"/>
    <w:rsid w:val="00C135D5"/>
    <w:rsid w:val="00C17038"/>
    <w:rsid w:val="00C22DCB"/>
    <w:rsid w:val="00C25A8C"/>
    <w:rsid w:val="00C3598A"/>
    <w:rsid w:val="00C360BC"/>
    <w:rsid w:val="00C42F79"/>
    <w:rsid w:val="00C44800"/>
    <w:rsid w:val="00C52EC2"/>
    <w:rsid w:val="00C61DC1"/>
    <w:rsid w:val="00C64AFF"/>
    <w:rsid w:val="00C65A6A"/>
    <w:rsid w:val="00C661EE"/>
    <w:rsid w:val="00C72438"/>
    <w:rsid w:val="00C763E4"/>
    <w:rsid w:val="00C76D8F"/>
    <w:rsid w:val="00C8624A"/>
    <w:rsid w:val="00C95E6C"/>
    <w:rsid w:val="00CA5363"/>
    <w:rsid w:val="00CB1BF1"/>
    <w:rsid w:val="00CB6D60"/>
    <w:rsid w:val="00CC1C2F"/>
    <w:rsid w:val="00CC5815"/>
    <w:rsid w:val="00CC6010"/>
    <w:rsid w:val="00CD16D8"/>
    <w:rsid w:val="00CD4216"/>
    <w:rsid w:val="00CE24B8"/>
    <w:rsid w:val="00CE5849"/>
    <w:rsid w:val="00D278F7"/>
    <w:rsid w:val="00D37550"/>
    <w:rsid w:val="00D40A29"/>
    <w:rsid w:val="00D45D27"/>
    <w:rsid w:val="00D5631F"/>
    <w:rsid w:val="00D7127A"/>
    <w:rsid w:val="00D86E57"/>
    <w:rsid w:val="00D96B24"/>
    <w:rsid w:val="00DA5C4E"/>
    <w:rsid w:val="00DD2935"/>
    <w:rsid w:val="00DD647B"/>
    <w:rsid w:val="00DE5B80"/>
    <w:rsid w:val="00E0474A"/>
    <w:rsid w:val="00E111FF"/>
    <w:rsid w:val="00E33AE3"/>
    <w:rsid w:val="00E61903"/>
    <w:rsid w:val="00E64116"/>
    <w:rsid w:val="00E67574"/>
    <w:rsid w:val="00EA624B"/>
    <w:rsid w:val="00EB057D"/>
    <w:rsid w:val="00EB18E4"/>
    <w:rsid w:val="00EB5C85"/>
    <w:rsid w:val="00EC03F5"/>
    <w:rsid w:val="00EC0AC2"/>
    <w:rsid w:val="00EC1FB3"/>
    <w:rsid w:val="00EC2CD4"/>
    <w:rsid w:val="00EC759F"/>
    <w:rsid w:val="00ED0A2E"/>
    <w:rsid w:val="00EE09AD"/>
    <w:rsid w:val="00F053E5"/>
    <w:rsid w:val="00F10D2D"/>
    <w:rsid w:val="00F16831"/>
    <w:rsid w:val="00F314B8"/>
    <w:rsid w:val="00F342C0"/>
    <w:rsid w:val="00F41C33"/>
    <w:rsid w:val="00F423F1"/>
    <w:rsid w:val="00F4792E"/>
    <w:rsid w:val="00F53584"/>
    <w:rsid w:val="00F549E5"/>
    <w:rsid w:val="00F639A6"/>
    <w:rsid w:val="00F63F05"/>
    <w:rsid w:val="00F72368"/>
    <w:rsid w:val="00F821F6"/>
    <w:rsid w:val="00F84D49"/>
    <w:rsid w:val="00FB0768"/>
    <w:rsid w:val="00FD3629"/>
    <w:rsid w:val="00FE3474"/>
    <w:rsid w:val="00FF6AE0"/>
    <w:rsid w:val="00FF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AD72A5C"/>
  <w15:docId w15:val="{0948171A-FD5A-4DD3-97E8-36CDDF645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4E2D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66189EE-0A1F-4EEC-B5E2-79743648E736}"/>
      </w:docPartPr>
      <w:docPartBody>
        <w:p w:rsidR="00823C05" w:rsidRDefault="00653710">
          <w:r w:rsidRPr="00247876">
            <w:rPr>
              <w:rStyle w:val="a3"/>
              <w:rtl/>
            </w:rPr>
            <w:t>לחץ או הקש כאן להזנת טקסט</w:t>
          </w:r>
          <w:r w:rsidRPr="00247876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710"/>
    <w:rsid w:val="004306EA"/>
    <w:rsid w:val="00653710"/>
    <w:rsid w:val="00676646"/>
    <w:rsid w:val="00823C05"/>
    <w:rsid w:val="00C14227"/>
    <w:rsid w:val="00CD5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6646"/>
    <w:rPr>
      <w:color w:val="808080"/>
    </w:rPr>
  </w:style>
  <w:style w:type="paragraph" w:customStyle="1" w:styleId="B06A9CC3A4864D98ADDDCB5B2ACAF459">
    <w:name w:val="B06A9CC3A4864D98ADDDCB5B2ACAF459"/>
    <w:rsid w:val="00676646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D24E7-5459-4127-8B83-F545B7E8C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16</Pages>
  <Words>4076</Words>
  <Characters>18456</Characters>
  <Application>Microsoft Office Word</Application>
  <DocSecurity>0</DocSecurity>
  <Lines>153</Lines>
  <Paragraphs>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98</cp:revision>
  <cp:lastPrinted>2015-07-20T08:20:00Z</cp:lastPrinted>
  <dcterms:created xsi:type="dcterms:W3CDTF">2018-05-03T11:21:00Z</dcterms:created>
  <dcterms:modified xsi:type="dcterms:W3CDTF">2018-06-06T13:21:00Z</dcterms:modified>
</cp:coreProperties>
</file>