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D59EE" w:rsidP="00EC1FB3">
      <w:pPr>
        <w:ind w:firstLine="0"/>
        <w:rPr>
          <w:b/>
          <w:bCs/>
          <w:rtl/>
        </w:rPr>
      </w:pPr>
      <w:r>
        <w:rPr>
          <w:b/>
          <w:bCs/>
          <w:rtl/>
        </w:rPr>
        <w:t>הכנסת העשרים</w:t>
      </w:r>
    </w:p>
    <w:p w:rsidR="00A22C90" w:rsidRDefault="00A22C90" w:rsidP="00327BF8">
      <w:pPr>
        <w:ind w:firstLine="0"/>
        <w:outlineLvl w:val="0"/>
        <w:rPr>
          <w:b/>
          <w:bCs/>
          <w:rtl/>
        </w:rPr>
        <w:sectPr w:rsidR="00A22C90" w:rsidSect="003A24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D59E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D59EE" w:rsidP="00E4353F">
      <w:pPr>
        <w:ind w:firstLine="0"/>
        <w:jc w:val="center"/>
        <w:outlineLvl w:val="0"/>
        <w:rPr>
          <w:b/>
          <w:bCs/>
          <w:rtl/>
        </w:rPr>
      </w:pPr>
      <w:r>
        <w:rPr>
          <w:b/>
          <w:bCs/>
          <w:rtl/>
        </w:rPr>
        <w:t xml:space="preserve">פרוטוקול מס' </w:t>
      </w:r>
      <w:r w:rsidR="00E4353F" w:rsidRPr="00E4353F">
        <w:rPr>
          <w:b/>
          <w:bCs/>
          <w:rtl/>
        </w:rPr>
        <w:t>604</w:t>
      </w:r>
    </w:p>
    <w:p w:rsidR="00E64116" w:rsidRPr="008713A4" w:rsidRDefault="007D59EE" w:rsidP="008320F6">
      <w:pPr>
        <w:ind w:firstLine="0"/>
        <w:jc w:val="center"/>
        <w:outlineLvl w:val="0"/>
        <w:rPr>
          <w:b/>
          <w:bCs/>
          <w:rtl/>
        </w:rPr>
      </w:pPr>
      <w:r>
        <w:rPr>
          <w:b/>
          <w:bCs/>
          <w:rtl/>
        </w:rPr>
        <w:t>מישיבת ועדת החוקה, חוק ומשפט</w:t>
      </w:r>
    </w:p>
    <w:p w:rsidR="00E64116" w:rsidRPr="008713A4" w:rsidRDefault="007D59EE" w:rsidP="008320F6">
      <w:pPr>
        <w:ind w:firstLine="0"/>
        <w:jc w:val="center"/>
        <w:outlineLvl w:val="0"/>
        <w:rPr>
          <w:b/>
          <w:bCs/>
          <w:u w:val="single"/>
          <w:rtl/>
        </w:rPr>
      </w:pPr>
      <w:r>
        <w:rPr>
          <w:b/>
          <w:bCs/>
          <w:u w:val="single"/>
          <w:rtl/>
        </w:rPr>
        <w:t xml:space="preserve">יום שלישי, א' בסיון </w:t>
      </w:r>
      <w:proofErr w:type="spellStart"/>
      <w:r>
        <w:rPr>
          <w:b/>
          <w:bCs/>
          <w:u w:val="single"/>
          <w:rtl/>
        </w:rPr>
        <w:t>התשע"ח</w:t>
      </w:r>
      <w:proofErr w:type="spellEnd"/>
      <w:r>
        <w:rPr>
          <w:b/>
          <w:bCs/>
          <w:u w:val="single"/>
          <w:rtl/>
        </w:rPr>
        <w:t xml:space="preserve"> (15 במאי 2018),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2586&lt;/ID&gt;&lt;Name&gt;הצעת חוק המרכז לגביית קנסות, אגרות (תיקון מס' 18 והוראת שעה), התשע&quot;ח-2018&lt;/Name&gt;&lt;Data&gt;הצעת חוק המרכז לגביית קנסות, אגרות (תיקון מס' 18 והוראת שעה), התשע&quot;ח-2018&lt;/Data&gt;&lt;PrivateNumber&gt;מ-1209&lt;/PrivateNumber&gt;&lt;Status&gt;1&lt;/Status&gt;&lt;PrivateNumber_TOC&gt;מ-1209&lt;/PrivateNumber_TOC&gt;&lt;PrivateName_TOC&gt;&lt;/PrivateName_TOC&gt;&lt;Initiators&gt;&lt;/Initiators&gt;&lt;FullItemNumber&gt; מ/1209&lt;/FullItemNumber&gt;"/>
        <w:id w:val="1768805512"/>
        <w:placeholder>
          <w:docPart w:val="DefaultPlaceholder_-1854013440"/>
        </w:placeholder>
      </w:sdtPr>
      <w:sdtEndPr/>
      <w:sdtContent>
        <w:p w:rsidR="00E64116" w:rsidRPr="008713A4" w:rsidRDefault="007D59EE" w:rsidP="007C693F">
          <w:pPr>
            <w:spacing w:before="60"/>
            <w:ind w:firstLine="0"/>
            <w:rPr>
              <w:rtl/>
            </w:rPr>
          </w:pPr>
          <w:r w:rsidRPr="007D59EE">
            <w:rPr>
              <w:rtl/>
            </w:rPr>
            <w:t>1. הצעת חוק המרכז לגביית קנסות, אגרות (תיקון מס' 18 והוראת שעה), התשע"ח-2018</w:t>
          </w:r>
        </w:p>
      </w:sdtContent>
    </w:sdt>
    <w:sdt>
      <w:sdtPr>
        <w:rPr>
          <w:rtl/>
        </w:rPr>
        <w:alias w:val="הצח"/>
        <w:tag w:val="&lt;ID&gt;612603&lt;/ID&gt;&lt;Name&gt;הצעת חוק המרכז לגביית קנסות אגרות והוצאות (תיקון - גביית חובות לרשויות מקומיות), התשע&quot;ז-2017&lt;/Name&gt;&lt;Data&gt;הצעת חוק המרכז לגביית קנסות אגרות והוצאות (תיקון - גביית חובות לרשויות מקומיות), התשע&quot;ז-2017&lt;/Data&gt;&lt;PrivateNumber&gt;פ/20/4526&lt;/PrivateNumber&gt;&lt;Status&gt;1&lt;/Status&gt;&lt;PrivateNumber_TOC&gt;פ/20/4526&lt;/PrivateNumber_TOC&gt;&lt;PrivateName_TOC&gt;&lt;/PrivateName_TOC&gt;&lt;Initiators&gt;מרב מיכאלי&lt;/Initiators&gt;&lt;FullItemNumber&gt; פ/4526/20&lt;/FullItemNumber&gt;"/>
        <w:id w:val="-91859385"/>
        <w:placeholder>
          <w:docPart w:val="DefaultPlaceholder_-1854013440"/>
        </w:placeholder>
      </w:sdtPr>
      <w:sdtEndPr/>
      <w:sdtContent>
        <w:p w:rsidR="007D59EE" w:rsidRDefault="007D59EE" w:rsidP="00DF4E50">
          <w:pPr>
            <w:spacing w:before="60"/>
            <w:ind w:firstLine="0"/>
            <w:rPr>
              <w:rtl/>
            </w:rPr>
          </w:pPr>
          <w:r w:rsidRPr="007D59EE">
            <w:rPr>
              <w:rtl/>
            </w:rPr>
            <w:t>2. הצעת חוק המרכז לגביית קנסות אגרות והוצאות (תיקון - גביית חובות לרשויות מקומיות), התשע"ז-2017</w:t>
          </w:r>
        </w:p>
      </w:sdtContent>
    </w:sdt>
    <w:p w:rsidR="007D59EE" w:rsidRDefault="007D59EE" w:rsidP="007C693F">
      <w:pPr>
        <w:spacing w:before="60"/>
        <w:ind w:firstLine="0"/>
        <w:rPr>
          <w:rtl/>
        </w:rPr>
      </w:pPr>
    </w:p>
    <w:p w:rsidR="003A242D" w:rsidRPr="008713A4" w:rsidRDefault="003A242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D59EE" w:rsidRDefault="007D59EE" w:rsidP="00EC1FB3">
      <w:pPr>
        <w:ind w:firstLine="0"/>
        <w:rPr>
          <w:rtl/>
        </w:rPr>
      </w:pPr>
      <w:r w:rsidRPr="007D59EE">
        <w:rPr>
          <w:rtl/>
        </w:rPr>
        <w:t>ניסן סלומינסקי – היו"ר</w:t>
      </w:r>
    </w:p>
    <w:p w:rsidR="007D59EE" w:rsidRPr="007D59EE" w:rsidRDefault="007D59EE" w:rsidP="00EC1FB3">
      <w:pPr>
        <w:ind w:firstLine="0"/>
        <w:rPr>
          <w:rtl/>
        </w:rPr>
      </w:pPr>
      <w:r w:rsidRPr="007D59EE">
        <w:rPr>
          <w:rtl/>
        </w:rPr>
        <w:t>קארין אלהרר</w:t>
      </w:r>
    </w:p>
    <w:p w:rsidR="007D59EE" w:rsidRPr="007D59EE" w:rsidRDefault="007D59EE" w:rsidP="00EC1FB3">
      <w:pPr>
        <w:ind w:firstLine="0"/>
        <w:rPr>
          <w:rtl/>
        </w:rPr>
      </w:pPr>
      <w:r w:rsidRPr="007D59EE">
        <w:rPr>
          <w:rtl/>
        </w:rPr>
        <w:t>ענת ברקו</w:t>
      </w:r>
    </w:p>
    <w:p w:rsidR="007D59EE" w:rsidRPr="007D59EE" w:rsidRDefault="007D59EE" w:rsidP="00EC1FB3">
      <w:pPr>
        <w:ind w:firstLine="0"/>
        <w:rPr>
          <w:rtl/>
        </w:rPr>
      </w:pPr>
      <w:r w:rsidRPr="007D59EE">
        <w:rPr>
          <w:rtl/>
        </w:rPr>
        <w:t>מרב מיכאלי</w:t>
      </w:r>
    </w:p>
    <w:p w:rsidR="007D59EE" w:rsidRPr="007D59EE" w:rsidRDefault="007D59EE" w:rsidP="00EC1FB3">
      <w:pPr>
        <w:ind w:firstLine="0"/>
        <w:rPr>
          <w:rtl/>
        </w:rPr>
      </w:pPr>
      <w:r w:rsidRPr="007D59EE">
        <w:rPr>
          <w:rtl/>
        </w:rPr>
        <w:t xml:space="preserve">אורי </w:t>
      </w:r>
      <w:proofErr w:type="spellStart"/>
      <w:r w:rsidRPr="007D59EE">
        <w:rPr>
          <w:rtl/>
        </w:rPr>
        <w:t>מקלב</w:t>
      </w:r>
      <w:proofErr w:type="spellEnd"/>
    </w:p>
    <w:p w:rsidR="00E64116" w:rsidRDefault="00E64116" w:rsidP="00DE5B80">
      <w:pPr>
        <w:ind w:firstLine="0"/>
        <w:rPr>
          <w:rtl/>
        </w:rPr>
      </w:pPr>
    </w:p>
    <w:p w:rsidR="003A242D" w:rsidRDefault="003A242D" w:rsidP="00DE5B80">
      <w:pPr>
        <w:ind w:firstLine="0"/>
        <w:rPr>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עו"ד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מיכל אלבז</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מנהל אגף בכיר ועדות מקומיות, משרד האוצר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 xml:space="preserve">אורית הלנה </w:t>
            </w:r>
            <w:proofErr w:type="spellStart"/>
            <w:r w:rsidRPr="005603B2">
              <w:rPr>
                <w:rFonts w:ascii="David" w:eastAsia="David" w:hAnsi="David" w:hint="cs"/>
                <w:color w:val="000000"/>
                <w:rtl/>
              </w:rPr>
              <w:t>לנדסברג</w:t>
            </w:r>
            <w:proofErr w:type="spellEnd"/>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רפרנט ממשל </w:t>
            </w:r>
            <w:proofErr w:type="spellStart"/>
            <w:r w:rsidRPr="00800BD7">
              <w:rPr>
                <w:rFonts w:ascii="David" w:eastAsia="David" w:hAnsi="David" w:hint="cs"/>
                <w:color w:val="000000"/>
                <w:rtl/>
              </w:rPr>
              <w:t>ומינהל</w:t>
            </w:r>
            <w:proofErr w:type="spellEnd"/>
            <w:r w:rsidRPr="00800BD7">
              <w:rPr>
                <w:rFonts w:ascii="David" w:eastAsia="David" w:hAnsi="David" w:hint="cs"/>
                <w:color w:val="000000"/>
                <w:rtl/>
              </w:rPr>
              <w:t xml:space="preserve"> </w:t>
            </w:r>
            <w:proofErr w:type="spellStart"/>
            <w:r w:rsidRPr="00800BD7">
              <w:rPr>
                <w:rFonts w:ascii="David" w:eastAsia="David" w:hAnsi="David" w:hint="cs"/>
                <w:color w:val="000000"/>
                <w:rtl/>
              </w:rPr>
              <w:t>באג"ת</w:t>
            </w:r>
            <w:proofErr w:type="spellEnd"/>
            <w:r w:rsidRPr="00800BD7">
              <w:rPr>
                <w:rFonts w:ascii="David" w:eastAsia="David" w:hAnsi="David" w:hint="cs"/>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אייל טולדו</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חטיבת בתי חולים, משרד הבריאות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אלי  רוזנפלד</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עורכת דין, משרד הפנים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נאוה אושר</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מתמחה, משרד הפנים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שרה ברוכים</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כלכלן, משרד הפנים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 xml:space="preserve">יוסף </w:t>
            </w:r>
            <w:proofErr w:type="spellStart"/>
            <w:r w:rsidRPr="005603B2">
              <w:rPr>
                <w:rFonts w:ascii="David" w:eastAsia="David" w:hAnsi="David" w:hint="cs"/>
                <w:color w:val="000000"/>
                <w:rtl/>
              </w:rPr>
              <w:t>בנישתי</w:t>
            </w:r>
            <w:proofErr w:type="spellEnd"/>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מנהל המרכז לגביית קנסות, רשות האכיפה והגביה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דורון תשתית</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מנהל רשות האכיפה והגביה, משרד המשפטים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 xml:space="preserve">תומר </w:t>
            </w:r>
            <w:proofErr w:type="spellStart"/>
            <w:r w:rsidRPr="005603B2">
              <w:rPr>
                <w:rFonts w:ascii="David" w:eastAsia="David" w:hAnsi="David" w:hint="cs"/>
                <w:color w:val="000000"/>
                <w:rtl/>
              </w:rPr>
              <w:t>מוסקוביץ</w:t>
            </w:r>
            <w:proofErr w:type="spellEnd"/>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יועמ"ש רשות האכיפה והגביה, משרד המשפטים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ענת הר אבן</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דוברת-רשות האכיפה והגביה, משרד המשפטים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שמרית רגב</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ועדת </w:t>
            </w:r>
            <w:proofErr w:type="spellStart"/>
            <w:r w:rsidRPr="00800BD7">
              <w:rPr>
                <w:rFonts w:ascii="David" w:eastAsia="David" w:hAnsi="David" w:hint="cs"/>
                <w:color w:val="000000"/>
                <w:rtl/>
              </w:rPr>
              <w:t>הוצלפ</w:t>
            </w:r>
            <w:proofErr w:type="spellEnd"/>
            <w:r w:rsidRPr="00800BD7">
              <w:rPr>
                <w:rFonts w:ascii="David" w:eastAsia="David" w:hAnsi="David" w:hint="cs"/>
                <w:color w:val="000000"/>
                <w:rtl/>
              </w:rPr>
              <w:t xml:space="preserve">, לשכת עורכי הדין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proofErr w:type="spellStart"/>
            <w:r w:rsidRPr="005603B2">
              <w:rPr>
                <w:rFonts w:ascii="David" w:eastAsia="David" w:hAnsi="David" w:hint="cs"/>
                <w:color w:val="000000"/>
                <w:rtl/>
              </w:rPr>
              <w:t>לירום</w:t>
            </w:r>
            <w:proofErr w:type="spellEnd"/>
            <w:r w:rsidRPr="005603B2">
              <w:rPr>
                <w:rFonts w:ascii="David" w:eastAsia="David" w:hAnsi="David" w:hint="cs"/>
                <w:color w:val="000000"/>
                <w:rtl/>
              </w:rPr>
              <w:t xml:space="preserve"> סנדה</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ועדת </w:t>
            </w:r>
            <w:proofErr w:type="spellStart"/>
            <w:r w:rsidRPr="00800BD7">
              <w:rPr>
                <w:rFonts w:ascii="David" w:eastAsia="David" w:hAnsi="David" w:hint="cs"/>
                <w:color w:val="000000"/>
                <w:rtl/>
              </w:rPr>
              <w:t>הוצלפ</w:t>
            </w:r>
            <w:proofErr w:type="spellEnd"/>
            <w:r w:rsidRPr="00800BD7">
              <w:rPr>
                <w:rFonts w:ascii="David" w:eastAsia="David" w:hAnsi="David" w:hint="cs"/>
                <w:color w:val="000000"/>
                <w:rtl/>
              </w:rPr>
              <w:t xml:space="preserve">, לשכת עורכי הדין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 xml:space="preserve">סופיה </w:t>
            </w:r>
            <w:proofErr w:type="spellStart"/>
            <w:r w:rsidRPr="005603B2">
              <w:rPr>
                <w:rFonts w:ascii="David" w:eastAsia="David" w:hAnsi="David" w:hint="cs"/>
                <w:color w:val="000000"/>
                <w:rtl/>
              </w:rPr>
              <w:t>גורוביה</w:t>
            </w:r>
            <w:proofErr w:type="spellEnd"/>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סמנכ"ל כלכלה, </w:t>
            </w:r>
            <w:proofErr w:type="spellStart"/>
            <w:r w:rsidRPr="00800BD7">
              <w:rPr>
                <w:rFonts w:ascii="David" w:eastAsia="David" w:hAnsi="David" w:hint="cs"/>
                <w:color w:val="000000"/>
                <w:rtl/>
              </w:rPr>
              <w:t>מ.שלטון</w:t>
            </w:r>
            <w:proofErr w:type="spellEnd"/>
            <w:r w:rsidRPr="00800BD7">
              <w:rPr>
                <w:rFonts w:ascii="David" w:eastAsia="David" w:hAnsi="David" w:hint="cs"/>
                <w:color w:val="000000"/>
                <w:rtl/>
              </w:rPr>
              <w:t xml:space="preserve"> מקומי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איתי חוטר</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יועמ"ש, </w:t>
            </w:r>
            <w:proofErr w:type="spellStart"/>
            <w:r w:rsidRPr="00800BD7">
              <w:rPr>
                <w:rFonts w:ascii="David" w:eastAsia="David" w:hAnsi="David" w:hint="cs"/>
                <w:color w:val="000000"/>
                <w:rtl/>
              </w:rPr>
              <w:t>מ.שלטון</w:t>
            </w:r>
            <w:proofErr w:type="spellEnd"/>
            <w:r w:rsidRPr="00800BD7">
              <w:rPr>
                <w:rFonts w:ascii="David" w:eastAsia="David" w:hAnsi="David" w:hint="cs"/>
                <w:color w:val="000000"/>
                <w:rtl/>
              </w:rPr>
              <w:t xml:space="preserve"> מקומי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מרים סלומון</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מנהל אגף גביית ארנונה ומים, מרכז השלטון המקומי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 xml:space="preserve"> גל  פרויקט</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סגנית מנהל אגף לתפעול תל אביב, מרכז השלטון המקומי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proofErr w:type="spellStart"/>
            <w:r w:rsidRPr="005603B2">
              <w:rPr>
                <w:rFonts w:ascii="David" w:eastAsia="David" w:hAnsi="David" w:hint="cs"/>
                <w:color w:val="000000"/>
                <w:rtl/>
              </w:rPr>
              <w:t>אוסנת</w:t>
            </w:r>
            <w:proofErr w:type="spellEnd"/>
            <w:r w:rsidRPr="005603B2">
              <w:rPr>
                <w:rFonts w:ascii="David" w:eastAsia="David" w:hAnsi="David" w:hint="cs"/>
                <w:color w:val="000000"/>
                <w:rtl/>
              </w:rPr>
              <w:t xml:space="preserve">  הרוש</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סגן יועמ"ש עיריית ירושלים, עיריית ירושלים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זאב גבאי</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מתמחה, עיריית ירושלים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אתי עטיה</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74528">
            <w:pPr>
              <w:spacing w:line="240" w:lineRule="auto"/>
              <w:ind w:firstLine="0"/>
              <w:jc w:val="left"/>
              <w:rPr>
                <w:rFonts w:cs="Times New Roman"/>
                <w:sz w:val="20"/>
                <w:szCs w:val="20"/>
              </w:rPr>
            </w:pPr>
            <w:r w:rsidRPr="00800BD7">
              <w:rPr>
                <w:rFonts w:ascii="David" w:eastAsia="David" w:hAnsi="David" w:hint="cs"/>
                <w:color w:val="000000"/>
                <w:rtl/>
              </w:rPr>
              <w:t>נציגת אגודה לזכויות האזרח</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 xml:space="preserve">דברה </w:t>
            </w:r>
            <w:proofErr w:type="spellStart"/>
            <w:r w:rsidRPr="005603B2">
              <w:rPr>
                <w:rFonts w:ascii="David" w:eastAsia="David" w:hAnsi="David" w:hint="cs"/>
                <w:color w:val="000000"/>
                <w:rtl/>
              </w:rPr>
              <w:t>גילד</w:t>
            </w:r>
            <w:proofErr w:type="spellEnd"/>
            <w:r w:rsidRPr="005603B2">
              <w:rPr>
                <w:rFonts w:ascii="David" w:eastAsia="David" w:hAnsi="David" w:hint="cs"/>
                <w:color w:val="000000"/>
                <w:rtl/>
              </w:rPr>
              <w:t>-חיו</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כיו"ר ועדת זמורה לתכנון ובנייה, יו"ר פורום ועדות מרחביות</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 xml:space="preserve">רון </w:t>
            </w:r>
            <w:proofErr w:type="spellStart"/>
            <w:r w:rsidRPr="005603B2">
              <w:rPr>
                <w:rFonts w:ascii="David" w:eastAsia="David" w:hAnsi="David" w:hint="cs"/>
                <w:color w:val="000000"/>
                <w:rtl/>
              </w:rPr>
              <w:t>מוסקוביץ</w:t>
            </w:r>
            <w:proofErr w:type="spellEnd"/>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מנהלת תחום צדק משפטי, רבנים לזכויות אדם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עידית לב</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 xml:space="preserve">ממונה חקיקה, לשכת עו"ד </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פנחס מיכאלי</w:t>
            </w:r>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Pr>
                <w:rFonts w:ascii="David" w:eastAsia="David" w:hAnsi="David" w:hint="cs"/>
                <w:color w:val="000000"/>
                <w:rtl/>
              </w:rPr>
              <w:t>המשמר החברתי</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tl/>
              </w:rPr>
            </w:pPr>
            <w:r w:rsidRPr="005603B2">
              <w:rPr>
                <w:rFonts w:ascii="David" w:eastAsia="David" w:hAnsi="David" w:hint="cs"/>
                <w:color w:val="000000"/>
                <w:rtl/>
              </w:rPr>
              <w:t xml:space="preserve">יוסף </w:t>
            </w:r>
            <w:proofErr w:type="spellStart"/>
            <w:r w:rsidRPr="005603B2">
              <w:rPr>
                <w:rFonts w:ascii="David" w:eastAsia="David" w:hAnsi="David" w:hint="cs"/>
                <w:color w:val="000000"/>
                <w:rtl/>
              </w:rPr>
              <w:t>רוזנמן</w:t>
            </w:r>
            <w:proofErr w:type="spellEnd"/>
          </w:p>
        </w:tc>
      </w:tr>
      <w:tr w:rsidR="00800BD7" w:rsidRPr="005603B2"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שדלן/</w:t>
            </w:r>
            <w:proofErr w:type="spellStart"/>
            <w:r w:rsidRPr="00800BD7">
              <w:rPr>
                <w:rFonts w:ascii="David" w:eastAsia="David" w:hAnsi="David" w:hint="cs"/>
                <w:color w:val="000000"/>
                <w:rtl/>
              </w:rPr>
              <w:t>ית</w:t>
            </w:r>
            <w:proofErr w:type="spellEnd"/>
            <w:r w:rsidRPr="00800BD7">
              <w:rPr>
                <w:rFonts w:ascii="David" w:eastAsia="David" w:hAnsi="David" w:hint="cs"/>
                <w:color w:val="000000"/>
                <w:rtl/>
              </w:rPr>
              <w:t xml:space="preserve"> (גורן עמיר יועצים בע"מ ), מייצג/ת את פורום ה-15 הערים העצמאיות</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5603B2" w:rsidRDefault="00800BD7" w:rsidP="00800BD7">
            <w:pPr>
              <w:spacing w:line="240" w:lineRule="auto"/>
              <w:ind w:firstLine="0"/>
              <w:jc w:val="left"/>
              <w:rPr>
                <w:rFonts w:cs="Times New Roman"/>
                <w:sz w:val="20"/>
                <w:szCs w:val="20"/>
              </w:rPr>
            </w:pPr>
            <w:r w:rsidRPr="005603B2">
              <w:rPr>
                <w:rFonts w:ascii="David" w:eastAsia="David" w:hAnsi="David" w:hint="cs"/>
                <w:color w:val="000000"/>
                <w:rtl/>
              </w:rPr>
              <w:t xml:space="preserve">רחל יעל </w:t>
            </w:r>
            <w:proofErr w:type="spellStart"/>
            <w:r w:rsidRPr="005603B2">
              <w:rPr>
                <w:rFonts w:ascii="David" w:eastAsia="David" w:hAnsi="David" w:hint="cs"/>
                <w:color w:val="000000"/>
                <w:rtl/>
              </w:rPr>
              <w:t>וידל</w:t>
            </w:r>
            <w:proofErr w:type="spellEnd"/>
          </w:p>
        </w:tc>
      </w:tr>
      <w:tr w:rsidR="00800BD7" w:rsidRPr="00800BD7" w:rsidTr="00874528">
        <w:trPr>
          <w:trHeight w:val="220"/>
        </w:trPr>
        <w:tc>
          <w:tcPr>
            <w:tcW w:w="6420" w:type="dxa"/>
            <w:tcBorders>
              <w:top w:val="nil"/>
              <w:left w:val="nil"/>
              <w:bottom w:val="nil"/>
              <w:right w:val="nil"/>
            </w:tcBorders>
            <w:tcMar>
              <w:top w:w="9" w:type="dxa"/>
              <w:left w:w="39" w:type="dxa"/>
              <w:bottom w:w="9" w:type="dxa"/>
              <w:right w:w="39"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שדלן/</w:t>
            </w:r>
            <w:proofErr w:type="spellStart"/>
            <w:r w:rsidRPr="00800BD7">
              <w:rPr>
                <w:rFonts w:ascii="David" w:eastAsia="David" w:hAnsi="David" w:hint="cs"/>
                <w:color w:val="000000"/>
                <w:rtl/>
              </w:rPr>
              <w:t>ית</w:t>
            </w:r>
            <w:proofErr w:type="spellEnd"/>
            <w:r w:rsidRPr="00800BD7">
              <w:rPr>
                <w:rFonts w:ascii="David" w:eastAsia="David" w:hAnsi="David" w:hint="cs"/>
                <w:color w:val="000000"/>
                <w:rtl/>
              </w:rPr>
              <w:t xml:space="preserve"> (גורן עמיר יועצים בע"מ ), מייצג/ת את פורום ה-15 הערים העצמאיות</w:t>
            </w:r>
          </w:p>
        </w:tc>
        <w:tc>
          <w:tcPr>
            <w:tcW w:w="401"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center"/>
              <w:rPr>
                <w:rFonts w:cs="Times New Roman"/>
                <w:sz w:val="20"/>
                <w:szCs w:val="20"/>
              </w:rPr>
            </w:pPr>
            <w:r w:rsidRPr="00800BD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00BD7" w:rsidRPr="00800BD7" w:rsidRDefault="00800BD7" w:rsidP="00800BD7">
            <w:pPr>
              <w:spacing w:line="240" w:lineRule="auto"/>
              <w:ind w:firstLine="0"/>
              <w:jc w:val="left"/>
              <w:rPr>
                <w:rFonts w:cs="Times New Roman"/>
                <w:sz w:val="20"/>
                <w:szCs w:val="20"/>
              </w:rPr>
            </w:pPr>
            <w:r w:rsidRPr="00800BD7">
              <w:rPr>
                <w:rFonts w:ascii="David" w:eastAsia="David" w:hAnsi="David" w:hint="cs"/>
                <w:color w:val="000000"/>
                <w:rtl/>
              </w:rPr>
              <w:t>יהושע שלמה זוהר</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00BD7"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D59EE"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D59EE" w:rsidP="008320F6">
      <w:pPr>
        <w:ind w:firstLine="0"/>
        <w:rPr>
          <w:rtl/>
        </w:rPr>
      </w:pPr>
      <w:r>
        <w:rPr>
          <w:rtl/>
        </w:rPr>
        <w:t>הילה מליחי</w:t>
      </w:r>
    </w:p>
    <w:p w:rsidR="006E29A6" w:rsidRDefault="00E64116" w:rsidP="006E29A6">
      <w:pPr>
        <w:pStyle w:val="a7"/>
        <w:keepNext/>
        <w:rPr>
          <w:rtl/>
        </w:rPr>
      </w:pPr>
      <w:r w:rsidRPr="008713A4">
        <w:rPr>
          <w:rtl/>
        </w:rPr>
        <w:br w:type="page"/>
      </w:r>
      <w:r w:rsidR="00FA31B2">
        <w:rPr>
          <w:rFonts w:hint="cs"/>
          <w:rtl/>
        </w:rPr>
        <w:lastRenderedPageBreak/>
        <w:t>הצעת חוק המרכז לגביית קנסות, אגרות (תיקון מס' 18 והוראת שעה), התשע"ח-2018,  מ/1209</w:t>
      </w:r>
    </w:p>
    <w:sdt>
      <w:sdtPr>
        <w:rPr>
          <w:rtl/>
        </w:rPr>
        <w:alias w:val="נושא"/>
        <w:tag w:val="&lt;ID&gt;612603&lt;/ID&gt;&lt;Name&gt;הצעת חוק המרכז לגביית קנסות אגרות והוצאות (תיקון - גביית חובות לרשויות מקומיות), התשע&quot;ז-2017&lt;/Name&gt;&lt;Data&gt;הצעת חוק המרכז לגביית קנסות אגרות והוצאות (תיקון - גביית חובות לרשויות מקומיות), התשע&quot;ז-2017&lt;/Data&gt;&lt;PrivateNumber&gt;פ/20/4526&lt;/PrivateNumber&gt;&lt;Status&gt;1&lt;/Status&gt;&lt;PrivateNumber_TOC&gt;פ/20/4526&lt;/PrivateNumber_TOC&gt;&lt;PrivateName_TOC&gt;&lt;/PrivateName_TOC&gt;&lt;Initiators&gt;מרב מיכאלי&lt;/Initiators&gt;&lt;FullItemNumber&gt; פ/4526/20&lt;/FullItemNumber&gt;"/>
        <w:id w:val="133995874"/>
        <w:placeholder>
          <w:docPart w:val="DefaultPlaceholder_-1854013440"/>
        </w:placeholder>
      </w:sdtPr>
      <w:sdtEndPr/>
      <w:sdtContent>
        <w:p w:rsidR="006E29A6" w:rsidRDefault="006E29A6" w:rsidP="006E29A6">
          <w:pPr>
            <w:pStyle w:val="a7"/>
            <w:keepNext/>
            <w:rPr>
              <w:rtl/>
            </w:rPr>
          </w:pPr>
          <w:r>
            <w:rPr>
              <w:rtl/>
            </w:rPr>
            <w:t xml:space="preserve">הצעת חוק המרכז לגביית קנסות אגרות והוצאות (תיקון - גביית חובות לרשויות מקומיות), התשע"ז-2017 </w:t>
          </w:r>
        </w:p>
      </w:sdtContent>
    </w:sdt>
    <w:p w:rsidR="00FA31B2" w:rsidRDefault="00FA31B2" w:rsidP="00FA31B2"/>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6E29A6">
      <w:pPr>
        <w:rPr>
          <w:rtl/>
        </w:rPr>
      </w:pPr>
      <w:r w:rsidRPr="006E29A6">
        <w:rPr>
          <w:rFonts w:hint="cs"/>
          <w:rtl/>
        </w:rPr>
        <w:t>בוקר טוב. אני מתכבד לפתוח את ישיבת ועדת החוקה</w:t>
      </w:r>
      <w:bookmarkStart w:id="1" w:name="_ETM_Q1_186644"/>
      <w:bookmarkEnd w:id="1"/>
      <w:r w:rsidRPr="006E29A6">
        <w:rPr>
          <w:rFonts w:hint="cs"/>
          <w:rtl/>
        </w:rPr>
        <w:t xml:space="preserve">, חוק ומשפט. אני לא יכול להגיד: </w:t>
      </w:r>
      <w:bookmarkStart w:id="2" w:name="_ETM_Q1_196541"/>
      <w:bookmarkStart w:id="3" w:name="_ETM_Q1_195725"/>
      <w:r w:rsidRPr="006E29A6">
        <w:rPr>
          <w:rFonts w:hint="cs"/>
          <w:rtl/>
        </w:rPr>
        <w:t>זה היום עשה ה'</w:t>
      </w:r>
      <w:bookmarkEnd w:id="2"/>
      <w:bookmarkEnd w:id="3"/>
      <w:r>
        <w:rPr>
          <w:rFonts w:hint="cs"/>
          <w:rtl/>
        </w:rPr>
        <w:t xml:space="preserve"> </w:t>
      </w:r>
      <w:bookmarkStart w:id="4" w:name="_ETM_Q1_190667"/>
      <w:bookmarkEnd w:id="4"/>
      <w:r>
        <w:rPr>
          <w:rFonts w:hint="cs"/>
          <w:rtl/>
        </w:rPr>
        <w:t xml:space="preserve">נגילה ונשמחה בו. על יום ירושלים, בהחלט כן. </w:t>
      </w:r>
      <w:bookmarkStart w:id="5" w:name="_ETM_Q1_206773"/>
      <w:bookmarkEnd w:id="5"/>
      <w:r>
        <w:rPr>
          <w:rFonts w:hint="cs"/>
          <w:rtl/>
        </w:rPr>
        <w:t xml:space="preserve">זה התחיל שלשום ונגמר אתמול. כי בפועל, יום ירושלים התחיל בכ"ח ונגמר בכ"ט, </w:t>
      </w:r>
      <w:bookmarkStart w:id="6" w:name="_ETM_Q1_216942"/>
      <w:bookmarkEnd w:id="6"/>
      <w:r>
        <w:rPr>
          <w:rFonts w:hint="cs"/>
          <w:rtl/>
        </w:rPr>
        <w:t xml:space="preserve">וגם עשה עמנו קצת חסד </w:t>
      </w:r>
      <w:proofErr w:type="spellStart"/>
      <w:r>
        <w:rPr>
          <w:rFonts w:hint="cs"/>
          <w:rtl/>
        </w:rPr>
        <w:t>טראמפ</w:t>
      </w:r>
      <w:proofErr w:type="spellEnd"/>
      <w:r>
        <w:rPr>
          <w:rFonts w:hint="cs"/>
          <w:rtl/>
        </w:rPr>
        <w:t xml:space="preserve">, שבזכותו כולם נזכרו שיש </w:t>
      </w:r>
      <w:bookmarkStart w:id="7" w:name="_ETM_Q1_223465"/>
      <w:bookmarkEnd w:id="7"/>
      <w:r>
        <w:rPr>
          <w:rFonts w:hint="cs"/>
          <w:rtl/>
        </w:rPr>
        <w:t xml:space="preserve">יום ירושלים, והיו הרבה אירועים שבשנה רגילה ביום ירושלים </w:t>
      </w:r>
      <w:bookmarkStart w:id="8" w:name="_ETM_Q1_229841"/>
      <w:bookmarkEnd w:id="8"/>
      <w:r>
        <w:rPr>
          <w:rFonts w:hint="cs"/>
          <w:rtl/>
        </w:rPr>
        <w:t xml:space="preserve">הם אינם. הוסיף לנו עוד יום. אני התכוונתי לחוק. מזה הרבה זמן החוק הזה, מסים – גבייה, השם הכולל שלו, בלשון עדינה, לא מוצא חן בעינינו; בלשון יותר עדינה, רצינו שיטפלו בו וישנו אותו כמעט מן היסוד, </w:t>
      </w:r>
      <w:bookmarkStart w:id="9" w:name="_ETM_Q1_264759"/>
      <w:bookmarkEnd w:id="9"/>
      <w:r>
        <w:rPr>
          <w:rFonts w:hint="cs"/>
          <w:rtl/>
        </w:rPr>
        <w:t xml:space="preserve">כל אחד לפי דרגתו. ישנו חוק של חברי כנסת, חוק פרטי של מרב מיכאלי, רועי </w:t>
      </w:r>
      <w:bookmarkStart w:id="10" w:name="_ETM_Q1_271986"/>
      <w:bookmarkEnd w:id="10"/>
      <w:proofErr w:type="spellStart"/>
      <w:r>
        <w:rPr>
          <w:rFonts w:hint="cs"/>
          <w:rtl/>
        </w:rPr>
        <w:t>פולקמן</w:t>
      </w:r>
      <w:proofErr w:type="spellEnd"/>
      <w:r>
        <w:rPr>
          <w:rFonts w:hint="cs"/>
          <w:rtl/>
        </w:rPr>
        <w:t xml:space="preserve"> ודוד ביטן, כמעט מכל המפלגות, שמנסה לטפל בעניין. נדמה לי שהייתה אז החלטה של ועדת שרים שזה יהיה כפוף לחוק ממשלתי. ה</w:t>
      </w:r>
      <w:bookmarkStart w:id="11" w:name="_ETM_Q1_288056"/>
      <w:bookmarkEnd w:id="11"/>
      <w:r>
        <w:rPr>
          <w:rFonts w:hint="cs"/>
          <w:rtl/>
        </w:rPr>
        <w:t xml:space="preserve">יינו מנועים מלדון, ולמרות הכול, ואף על-פי כן, קיימנו שתי ישיבות ועדה לפחות </w:t>
      </w:r>
      <w:bookmarkStart w:id="12" w:name="_ETM_Q1_297720"/>
      <w:bookmarkEnd w:id="12"/>
      <w:r>
        <w:rPr>
          <w:rFonts w:hint="cs"/>
          <w:rtl/>
        </w:rPr>
        <w:t xml:space="preserve">בנושא הזה רק כדי לתמרץ. לפחות שתיים. שתיים שאני זוכר. אחת מהן הייתה באולם שם </w:t>
      </w:r>
      <w:bookmarkStart w:id="13" w:name="_ETM_Q1_306210"/>
      <w:bookmarkEnd w:id="13"/>
      <w:r>
        <w:rPr>
          <w:rFonts w:hint="cs"/>
          <w:rtl/>
        </w:rPr>
        <w:t xml:space="preserve">כדי לתמרץ, ואז שמענו גם את היעילות של מרכז הגבייה ביחס לגופים הפרטיים. את כל זה עשינו כדי לתמרץ את הממשלה. </w:t>
      </w:r>
    </w:p>
    <w:p w:rsidR="00FA31B2" w:rsidRDefault="00FA31B2" w:rsidP="00FA31B2">
      <w:pPr>
        <w:rPr>
          <w:rtl/>
        </w:rPr>
      </w:pPr>
      <w:bookmarkStart w:id="14" w:name="_ETM_Q1_323486"/>
      <w:bookmarkEnd w:id="14"/>
    </w:p>
    <w:p w:rsidR="00FA31B2" w:rsidRDefault="00FA31B2" w:rsidP="00FA31B2">
      <w:pPr>
        <w:rPr>
          <w:rtl/>
        </w:rPr>
      </w:pPr>
      <w:r>
        <w:rPr>
          <w:rFonts w:hint="cs"/>
          <w:rtl/>
        </w:rPr>
        <w:t xml:space="preserve">והנה הגיעה, סוף </w:t>
      </w:r>
      <w:bookmarkStart w:id="15" w:name="_ETM_Q1_322896"/>
      <w:bookmarkEnd w:id="15"/>
      <w:r>
        <w:rPr>
          <w:rFonts w:hint="cs"/>
          <w:rtl/>
        </w:rPr>
        <w:t xml:space="preserve">כל סוף, </w:t>
      </w:r>
      <w:bookmarkStart w:id="16" w:name="_ETM_Q1_324588"/>
      <w:bookmarkEnd w:id="16"/>
      <w:r>
        <w:rPr>
          <w:rFonts w:hint="cs"/>
          <w:rtl/>
        </w:rPr>
        <w:t xml:space="preserve">הצעת חוק ממשלתית, אבל הצעת חוק שלא מתקרבת אפילו למה שרצו המחוקקים חברי הכנסת העצמאיים, ולא מה שאנחנו </w:t>
      </w:r>
      <w:bookmarkStart w:id="17" w:name="_ETM_Q1_345613"/>
      <w:bookmarkEnd w:id="17"/>
      <w:r>
        <w:rPr>
          <w:rFonts w:hint="cs"/>
          <w:rtl/>
        </w:rPr>
        <w:t xml:space="preserve">התכוונו. הצעת חוק פרווה כזו, אבל זו התקדמות. זו הכנסת רגל במרווח של הדלת, שיכול להיות שלאט לאט תיפתח. יכול להיות שאני אפספס במספרים, אבל מה שאני </w:t>
      </w:r>
      <w:bookmarkStart w:id="18" w:name="_ETM_Q1_368381"/>
      <w:bookmarkEnd w:id="18"/>
      <w:r>
        <w:rPr>
          <w:rFonts w:hint="cs"/>
          <w:rtl/>
        </w:rPr>
        <w:t xml:space="preserve">זוכר מהישיבות שהיו, שישנם היום כ-150 גופים שמשתמשים בפקודה הזו. מגוף אחד שאליו זה נועד, </w:t>
      </w:r>
      <w:bookmarkStart w:id="19" w:name="_ETM_Q1_377924"/>
      <w:bookmarkEnd w:id="19"/>
      <w:r>
        <w:rPr>
          <w:rFonts w:hint="cs"/>
          <w:rtl/>
        </w:rPr>
        <w:t xml:space="preserve">זה התרחב והתרחב וזה כבר בנים, נכדים, נינים, 150. זה דבר אחד. לצערי, הצעת החוק הממשלתית מדברת רק על גוף אחד מתוך כל הגופים. דבר שני, ההצעה, שאנחנו </w:t>
      </w:r>
      <w:bookmarkStart w:id="20" w:name="_ETM_Q1_402136"/>
      <w:bookmarkEnd w:id="20"/>
      <w:r>
        <w:rPr>
          <w:rFonts w:hint="cs"/>
          <w:rtl/>
        </w:rPr>
        <w:t>חשבנו שתהיה עוצמתית, היא מדברת רק על נושא של התנדבות, או מישהו שרוצה. כלומר, אין החלטה של השלטון. זה לא נועד וכולי.</w:t>
      </w:r>
    </w:p>
    <w:p w:rsidR="00FA31B2" w:rsidRDefault="00FA31B2" w:rsidP="00FA31B2">
      <w:pPr>
        <w:rPr>
          <w:rtl/>
        </w:rPr>
      </w:pPr>
    </w:p>
    <w:p w:rsidR="00FA31B2" w:rsidRDefault="00FA31B2" w:rsidP="00FA31B2">
      <w:pPr>
        <w:pStyle w:val="a5"/>
        <w:keepNext/>
        <w:rPr>
          <w:rtl/>
        </w:rPr>
      </w:pPr>
      <w:r>
        <w:rPr>
          <w:rFonts w:hint="cs"/>
          <w:rtl/>
        </w:rPr>
        <w:t>קארין אלהרר (יש עתיד):</w:t>
      </w:r>
    </w:p>
    <w:p w:rsidR="00FA31B2" w:rsidRDefault="00FA31B2" w:rsidP="00FA31B2">
      <w:pPr>
        <w:pStyle w:val="KeepWithNext"/>
        <w:rPr>
          <w:rtl/>
        </w:rPr>
      </w:pPr>
    </w:p>
    <w:p w:rsidR="00FA31B2" w:rsidRDefault="00FA31B2" w:rsidP="00FA31B2">
      <w:pPr>
        <w:rPr>
          <w:rtl/>
        </w:rPr>
      </w:pPr>
      <w:r>
        <w:rPr>
          <w:rFonts w:hint="cs"/>
          <w:rtl/>
        </w:rPr>
        <w:t>למה?</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 xml:space="preserve">שנייה. צריכים להבין שגם לגבי הנושא של רשויות מקומיות, </w:t>
      </w:r>
      <w:bookmarkStart w:id="21" w:name="_ETM_Q1_434357"/>
      <w:bookmarkEnd w:id="21"/>
      <w:r>
        <w:rPr>
          <w:rFonts w:hint="cs"/>
          <w:rtl/>
        </w:rPr>
        <w:t>זה כמו הרבה חוקים שנתקלנו בהם, שהיסוד שלהם, גם בתוב</w:t>
      </w:r>
      <w:r w:rsidR="006E29A6">
        <w:rPr>
          <w:rFonts w:hint="cs"/>
          <w:rtl/>
        </w:rPr>
        <w:t>ע</w:t>
      </w:r>
      <w:r>
        <w:rPr>
          <w:rFonts w:hint="cs"/>
          <w:rtl/>
        </w:rPr>
        <w:t xml:space="preserve">נות הייצוגיות – אני לא </w:t>
      </w:r>
      <w:bookmarkStart w:id="22" w:name="_ETM_Q1_443740"/>
      <w:bookmarkEnd w:id="22"/>
      <w:r>
        <w:rPr>
          <w:rFonts w:hint="cs"/>
          <w:rtl/>
        </w:rPr>
        <w:t>רואה כאן מחלוקת כרגע</w:t>
      </w:r>
      <w:r>
        <w:t xml:space="preserve">– </w:t>
      </w:r>
      <w:r>
        <w:rPr>
          <w:rFonts w:hint="cs"/>
          <w:rtl/>
        </w:rPr>
        <w:t xml:space="preserve"> בעיקרו היה דבר טוב, ר</w:t>
      </w:r>
      <w:bookmarkStart w:id="23" w:name="_ETM_Q1_450398"/>
      <w:bookmarkEnd w:id="23"/>
      <w:r>
        <w:rPr>
          <w:rFonts w:hint="cs"/>
          <w:rtl/>
        </w:rPr>
        <w:t xml:space="preserve">ק יכול להיות שהוא התפתח והיה צריך לרסן. גם פה, אני חושב שבהתחלה הייתה מחשבה טובה אולי, כי היו רשויות שלא יכלו להתמודד עם גבייה עצמית </w:t>
      </w:r>
      <w:bookmarkStart w:id="24" w:name="_ETM_Q1_466320"/>
      <w:bookmarkEnd w:id="24"/>
      <w:r>
        <w:rPr>
          <w:rFonts w:hint="cs"/>
          <w:rtl/>
        </w:rPr>
        <w:t>– או בגלל מבנה של שבטיות, או חמולות, או מסי</w:t>
      </w:r>
      <w:bookmarkStart w:id="25" w:name="_ETM_Q1_474237"/>
      <w:bookmarkEnd w:id="25"/>
      <w:r>
        <w:rPr>
          <w:rFonts w:hint="cs"/>
          <w:rtl/>
        </w:rPr>
        <w:t xml:space="preserve">בות אחרות – ולכן להעביר את זה לגוף אחר שיעשה </w:t>
      </w:r>
      <w:bookmarkStart w:id="26" w:name="_ETM_Q1_476721"/>
      <w:bookmarkEnd w:id="26"/>
      <w:r>
        <w:rPr>
          <w:rFonts w:hint="cs"/>
          <w:rtl/>
        </w:rPr>
        <w:t xml:space="preserve">את זה, יכול להיות שזה היה פתרון טוב. אני מניח שבחלק מהן רמת הגבייה עלתה מאוד ביחס </w:t>
      </w:r>
      <w:bookmarkStart w:id="27" w:name="_ETM_Q1_485421"/>
      <w:bookmarkEnd w:id="27"/>
      <w:r>
        <w:rPr>
          <w:rFonts w:hint="cs"/>
          <w:rtl/>
        </w:rPr>
        <w:t xml:space="preserve">לזה. אז יכול להיות שזה התחיל טוב, אבל זה נהפך למעצמה, </w:t>
      </w:r>
      <w:proofErr w:type="spellStart"/>
      <w:r>
        <w:rPr>
          <w:rFonts w:hint="cs"/>
          <w:rtl/>
        </w:rPr>
        <w:t>למונסטר</w:t>
      </w:r>
      <w:proofErr w:type="spellEnd"/>
      <w:r>
        <w:rPr>
          <w:rFonts w:hint="cs"/>
          <w:rtl/>
        </w:rPr>
        <w:t xml:space="preserve">. בחלק מהמקרים זה לא רק לגבייה, </w:t>
      </w:r>
      <w:bookmarkStart w:id="28" w:name="_ETM_Q1_497514"/>
      <w:bookmarkEnd w:id="28"/>
      <w:r>
        <w:rPr>
          <w:rFonts w:hint="cs"/>
          <w:rtl/>
        </w:rPr>
        <w:t xml:space="preserve">זה נהפך כבר לניהול חשבונות, לפעמים יש מקומות שזה מנהל כמעט את הרשות המקומית כולה. </w:t>
      </w:r>
      <w:bookmarkStart w:id="29" w:name="_ETM_Q1_509072"/>
      <w:bookmarkEnd w:id="29"/>
    </w:p>
    <w:p w:rsidR="00FA31B2" w:rsidRDefault="00FA31B2" w:rsidP="00FA31B2">
      <w:pPr>
        <w:rPr>
          <w:rtl/>
        </w:rPr>
      </w:pPr>
    </w:p>
    <w:p w:rsidR="00FA31B2" w:rsidRDefault="00FA31B2" w:rsidP="00FA31B2">
      <w:pPr>
        <w:pStyle w:val="a5"/>
        <w:keepNext/>
        <w:rPr>
          <w:rtl/>
        </w:rPr>
      </w:pPr>
      <w:r>
        <w:rPr>
          <w:rFonts w:hint="cs"/>
          <w:rtl/>
        </w:rPr>
        <w:t>קארין אלהרר (יש עתיד):</w:t>
      </w:r>
    </w:p>
    <w:p w:rsidR="00FA31B2" w:rsidRDefault="00FA31B2" w:rsidP="00FA31B2">
      <w:pPr>
        <w:pStyle w:val="KeepWithNext"/>
        <w:rPr>
          <w:rtl/>
        </w:rPr>
      </w:pPr>
    </w:p>
    <w:p w:rsidR="00FA31B2" w:rsidRDefault="00FA31B2" w:rsidP="00FA31B2">
      <w:pPr>
        <w:rPr>
          <w:rtl/>
        </w:rPr>
      </w:pPr>
      <w:r>
        <w:rPr>
          <w:rFonts w:hint="cs"/>
          <w:rtl/>
        </w:rPr>
        <w:t>יש תמריץ למי שרוצה באופן וולונטרי?</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sidRPr="00FB610C">
        <w:rPr>
          <w:rFonts w:hint="cs"/>
          <w:rtl/>
        </w:rPr>
        <w:t xml:space="preserve">שנייה. לכן אני אומר, בחוק הזה יש שני דברים מרכזיים </w:t>
      </w:r>
      <w:bookmarkStart w:id="30" w:name="_ETM_Q1_520912"/>
      <w:bookmarkEnd w:id="30"/>
      <w:r w:rsidRPr="00FB610C">
        <w:rPr>
          <w:rFonts w:hint="cs"/>
          <w:rtl/>
        </w:rPr>
        <w:t xml:space="preserve">שהם בעייתיים. דבר שלישי – א', זה מטפל כרגע רק בנושא של מגזר אחד, שירותים מקומיים. ב', זו לא הנחייה, אלא מי שמתנדב, מי שרוצה. ג', זה גם לא על כל הגבייה. זה מדבר רק על הגבייה של </w:t>
      </w:r>
      <w:bookmarkStart w:id="31" w:name="_ETM_Q1_544626"/>
      <w:bookmarkEnd w:id="31"/>
      <w:r w:rsidRPr="00FB610C">
        <w:rPr>
          <w:rFonts w:hint="cs"/>
          <w:rtl/>
        </w:rPr>
        <w:t xml:space="preserve">הקנסות. אלה שלושת ההבדלים. אבל, כמו שאמרתי קודם, זה טוב, זה נותן לנו דריסת רגל, שיכול להיות שזה ילך ויתרחב. הרבה </w:t>
      </w:r>
      <w:bookmarkStart w:id="32" w:name="_ETM_Q1_565684"/>
      <w:bookmarkEnd w:id="32"/>
      <w:r w:rsidRPr="00FB610C">
        <w:rPr>
          <w:rFonts w:hint="cs"/>
          <w:rtl/>
        </w:rPr>
        <w:t xml:space="preserve">פעמים אומרים נעשה פיילוט, נעשה ניסיון, ונראה אם הוא מצליח. אם הוא יצליח, נגדיל את זה לעוד, אז אולי יותר ויותר יתנדבו, ויכול להיות שבסוף זה יהפוך לחוק מחייב יותר. לפעמים פיילוט, אם הוא נעשה נכון וטוב, </w:t>
      </w:r>
      <w:bookmarkStart w:id="33" w:name="_ETM_Q1_592645"/>
      <w:bookmarkEnd w:id="33"/>
      <w:r w:rsidRPr="00FB610C">
        <w:rPr>
          <w:rFonts w:hint="cs"/>
          <w:rtl/>
        </w:rPr>
        <w:t xml:space="preserve">זה יכול להיות כלי עזר עם </w:t>
      </w:r>
      <w:bookmarkStart w:id="34" w:name="_ETM_Q1_598125"/>
      <w:r w:rsidRPr="00FB610C">
        <w:rPr>
          <w:rFonts w:hint="cs"/>
          <w:rtl/>
        </w:rPr>
        <w:t xml:space="preserve">טווח </w:t>
      </w:r>
      <w:bookmarkEnd w:id="34"/>
      <w:r w:rsidRPr="00FB610C">
        <w:rPr>
          <w:rFonts w:hint="cs"/>
          <w:rtl/>
        </w:rPr>
        <w:t>אוויר נשימה ארוך יותר כדי להועיל. זו הצעת החוק הממשלתית שיש לנו כרגע, שעליה אנחנו דנים. אני לא יודע אם אנחנו נמזג או לא נמזג.</w:t>
      </w:r>
    </w:p>
    <w:p w:rsidR="00FA31B2" w:rsidRDefault="00FA31B2" w:rsidP="00FA31B2">
      <w:pPr>
        <w:rPr>
          <w:rtl/>
        </w:rPr>
      </w:pPr>
    </w:p>
    <w:p w:rsidR="00FA31B2" w:rsidRDefault="00FA31B2" w:rsidP="00FA31B2">
      <w:pPr>
        <w:pStyle w:val="a5"/>
        <w:keepNext/>
        <w:rPr>
          <w:rtl/>
        </w:rPr>
      </w:pPr>
      <w:r>
        <w:rPr>
          <w:rFonts w:hint="cs"/>
          <w:rtl/>
        </w:rPr>
        <w:lastRenderedPageBreak/>
        <w:t>מרב מיכאלי (המחנה הציוני):</w:t>
      </w:r>
    </w:p>
    <w:p w:rsidR="00FA31B2" w:rsidRDefault="00FA31B2" w:rsidP="00FA31B2">
      <w:pPr>
        <w:pStyle w:val="KeepWithNext"/>
        <w:rPr>
          <w:rtl/>
        </w:rPr>
      </w:pPr>
    </w:p>
    <w:p w:rsidR="00FA31B2" w:rsidRDefault="00FA31B2" w:rsidP="00FA31B2">
      <w:pPr>
        <w:rPr>
          <w:rtl/>
        </w:rPr>
      </w:pPr>
      <w:r>
        <w:rPr>
          <w:rFonts w:hint="cs"/>
          <w:rtl/>
        </w:rPr>
        <w:t>תיכף נראה.</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B610C">
      <w:pPr>
        <w:rPr>
          <w:rtl/>
        </w:rPr>
      </w:pPr>
      <w:r>
        <w:rPr>
          <w:rFonts w:hint="cs"/>
          <w:rtl/>
        </w:rPr>
        <w:t xml:space="preserve">אני </w:t>
      </w:r>
      <w:bookmarkStart w:id="35" w:name="_ETM_Q1_615146"/>
      <w:bookmarkEnd w:id="35"/>
      <w:r>
        <w:rPr>
          <w:rFonts w:hint="cs"/>
          <w:rtl/>
        </w:rPr>
        <w:t xml:space="preserve">אסביר לך למה אני לא מציע לכם עוד למזג. </w:t>
      </w:r>
      <w:bookmarkStart w:id="36" w:name="_ETM_Q1_622787"/>
      <w:bookmarkEnd w:id="36"/>
      <w:r>
        <w:rPr>
          <w:rFonts w:hint="cs"/>
          <w:rtl/>
        </w:rPr>
        <w:t xml:space="preserve">חוק אחד שלי אני לא מיזגתי. ברגע שאת ממזגת, החוק שלך בטל ומבוטל ודנים על החוק הממשלתי. </w:t>
      </w:r>
      <w:bookmarkStart w:id="37" w:name="_ETM_Q1_631666"/>
      <w:bookmarkEnd w:id="37"/>
      <w:r>
        <w:rPr>
          <w:rFonts w:hint="cs"/>
          <w:rtl/>
        </w:rPr>
        <w:t xml:space="preserve">נכון ששמך יוזכר לתפארת עולם כשהחוק הממשלתי יעבור, אבל </w:t>
      </w:r>
      <w:bookmarkStart w:id="38" w:name="_ETM_Q1_634122"/>
      <w:bookmarkEnd w:id="38"/>
      <w:r>
        <w:rPr>
          <w:rFonts w:hint="cs"/>
          <w:rtl/>
        </w:rPr>
        <w:t>יעבור רק החוק הממשלתי. לעומת זאת, אם את לא ממזגת, עדיין החוק הפרטי שלך קיים ועומד, ויכול להיות ששווה לשמור עליו בינתיים.</w:t>
      </w:r>
    </w:p>
    <w:p w:rsidR="00FA31B2" w:rsidRDefault="00FA31B2" w:rsidP="00FA31B2">
      <w:pPr>
        <w:rPr>
          <w:rtl/>
        </w:rPr>
      </w:pPr>
    </w:p>
    <w:p w:rsidR="00FA31B2" w:rsidRDefault="00FA31B2" w:rsidP="00FA31B2">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FA31B2" w:rsidRDefault="00FA31B2" w:rsidP="00FA31B2">
      <w:pPr>
        <w:pStyle w:val="KeepWithNext"/>
        <w:rPr>
          <w:rtl/>
        </w:rPr>
      </w:pPr>
    </w:p>
    <w:p w:rsidR="00FA31B2" w:rsidRDefault="00FA31B2" w:rsidP="00FA31B2">
      <w:pPr>
        <w:rPr>
          <w:rtl/>
        </w:rPr>
      </w:pPr>
      <w:r>
        <w:rPr>
          <w:rFonts w:hint="cs"/>
          <w:rtl/>
        </w:rPr>
        <w:t>לא הבנתי את הנפקותא הזו.</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מבחינת המיזוג?</w:t>
      </w:r>
    </w:p>
    <w:p w:rsidR="00FA31B2" w:rsidRDefault="00FA31B2" w:rsidP="00FA31B2">
      <w:pPr>
        <w:rPr>
          <w:rtl/>
        </w:rPr>
      </w:pPr>
      <w:bookmarkStart w:id="39" w:name="_ETM_Q1_652293"/>
      <w:bookmarkStart w:id="40" w:name="_ETM_Q1_652783"/>
      <w:bookmarkEnd w:id="39"/>
      <w:bookmarkEnd w:id="40"/>
    </w:p>
    <w:p w:rsidR="00FA31B2" w:rsidRDefault="00FA31B2" w:rsidP="00FA31B2">
      <w:pPr>
        <w:pStyle w:val="a5"/>
        <w:rPr>
          <w:rtl/>
        </w:rPr>
      </w:pPr>
      <w:bookmarkStart w:id="41" w:name="_ETM_Q1_653198"/>
      <w:bookmarkEnd w:id="41"/>
      <w:r>
        <w:rPr>
          <w:rFonts w:hint="cs"/>
          <w:rtl/>
        </w:rPr>
        <w:t xml:space="preserve">אורי </w:t>
      </w:r>
      <w:proofErr w:type="spellStart"/>
      <w:r>
        <w:rPr>
          <w:rFonts w:hint="cs"/>
          <w:rtl/>
        </w:rPr>
        <w:t>מקלב</w:t>
      </w:r>
      <w:proofErr w:type="spellEnd"/>
      <w:r>
        <w:rPr>
          <w:rFonts w:hint="cs"/>
          <w:rtl/>
        </w:rPr>
        <w:t xml:space="preserve"> (יהדות התורה):</w:t>
      </w:r>
    </w:p>
    <w:p w:rsidR="00FA31B2" w:rsidRDefault="00FA31B2" w:rsidP="00FA31B2">
      <w:pPr>
        <w:keepNext/>
        <w:rPr>
          <w:rtl/>
        </w:rPr>
      </w:pPr>
    </w:p>
    <w:p w:rsidR="00FA31B2" w:rsidRDefault="00FA31B2" w:rsidP="00FA31B2">
      <w:pPr>
        <w:rPr>
          <w:rtl/>
        </w:rPr>
      </w:pPr>
      <w:r>
        <w:rPr>
          <w:rFonts w:hint="cs"/>
          <w:rtl/>
        </w:rPr>
        <w:t xml:space="preserve">כן. עם המיזוג, השם גם נשאר. </w:t>
      </w:r>
    </w:p>
    <w:p w:rsidR="00FA31B2" w:rsidRDefault="00FA31B2" w:rsidP="00FA31B2">
      <w:pPr>
        <w:rPr>
          <w:rtl/>
        </w:rPr>
      </w:pPr>
      <w:bookmarkStart w:id="42" w:name="_ETM_Q1_657253"/>
      <w:bookmarkEnd w:id="42"/>
    </w:p>
    <w:p w:rsidR="00FA31B2" w:rsidRDefault="00FA31B2" w:rsidP="00FA31B2">
      <w:pPr>
        <w:pStyle w:val="af8"/>
        <w:rPr>
          <w:rtl/>
        </w:rPr>
      </w:pPr>
      <w:r>
        <w:rPr>
          <w:rFonts w:hint="cs"/>
          <w:rtl/>
        </w:rPr>
        <w:t>היו"ר ניסן סלומינסקי:</w:t>
      </w:r>
    </w:p>
    <w:p w:rsidR="00FA31B2" w:rsidRDefault="00FA31B2" w:rsidP="00FA31B2">
      <w:pPr>
        <w:keepNext/>
        <w:rPr>
          <w:rtl/>
        </w:rPr>
      </w:pPr>
    </w:p>
    <w:p w:rsidR="00FA31B2" w:rsidRDefault="00FA31B2" w:rsidP="00FA31B2">
      <w:pPr>
        <w:rPr>
          <w:rtl/>
        </w:rPr>
      </w:pPr>
      <w:bookmarkStart w:id="43" w:name="_ETM_Q1_657751"/>
      <w:bookmarkEnd w:id="43"/>
      <w:r>
        <w:rPr>
          <w:rFonts w:hint="cs"/>
          <w:rtl/>
        </w:rPr>
        <w:t xml:space="preserve">השם נשאר, אבל התוכן נגמר. </w:t>
      </w:r>
    </w:p>
    <w:p w:rsidR="00FA31B2" w:rsidRDefault="00FA31B2" w:rsidP="00FA31B2">
      <w:pPr>
        <w:rPr>
          <w:rtl/>
        </w:rPr>
      </w:pPr>
      <w:bookmarkStart w:id="44" w:name="_ETM_Q1_661423"/>
      <w:bookmarkEnd w:id="44"/>
    </w:p>
    <w:p w:rsidR="00FB610C" w:rsidRPr="00FB610C" w:rsidRDefault="00FB610C" w:rsidP="00FB610C">
      <w:pPr>
        <w:ind w:firstLine="0"/>
        <w:rPr>
          <w:u w:val="single"/>
          <w:rtl/>
        </w:rPr>
      </w:pPr>
      <w:r w:rsidRPr="00FB610C">
        <w:rPr>
          <w:rFonts w:hint="cs"/>
          <w:u w:val="single"/>
          <w:rtl/>
        </w:rPr>
        <w:t>תמי סלע:</w:t>
      </w:r>
    </w:p>
    <w:p w:rsidR="00FB610C" w:rsidRDefault="00FB610C" w:rsidP="00FA31B2">
      <w:pPr>
        <w:rPr>
          <w:rtl/>
        </w:rPr>
      </w:pPr>
    </w:p>
    <w:p w:rsidR="00FA31B2" w:rsidRDefault="00FA31B2" w:rsidP="00FA31B2">
      <w:pPr>
        <w:rPr>
          <w:rtl/>
        </w:rPr>
      </w:pPr>
      <w:r>
        <w:rPr>
          <w:rFonts w:hint="cs"/>
          <w:rtl/>
        </w:rPr>
        <w:t xml:space="preserve">אין זהות </w:t>
      </w:r>
      <w:bookmarkStart w:id="45" w:name="_ETM_Q1_660593"/>
      <w:bookmarkEnd w:id="45"/>
      <w:r>
        <w:rPr>
          <w:rFonts w:hint="cs"/>
          <w:rtl/>
        </w:rPr>
        <w:t>מלאה בין ההצעות.</w:t>
      </w:r>
    </w:p>
    <w:p w:rsidR="00FA31B2" w:rsidRDefault="00FA31B2" w:rsidP="00FA31B2">
      <w:pPr>
        <w:rPr>
          <w:rtl/>
        </w:rPr>
      </w:pPr>
      <w:bookmarkStart w:id="46" w:name="_ETM_Q1_662039"/>
      <w:bookmarkEnd w:id="46"/>
    </w:p>
    <w:p w:rsidR="00FA31B2" w:rsidRDefault="00FA31B2" w:rsidP="00FA31B2">
      <w:pPr>
        <w:pStyle w:val="a5"/>
        <w:rPr>
          <w:rtl/>
        </w:rPr>
      </w:pPr>
      <w:bookmarkStart w:id="47" w:name="_ETM_Q1_655091"/>
      <w:bookmarkStart w:id="48" w:name="_ETM_Q1_656390"/>
      <w:bookmarkEnd w:id="47"/>
      <w:bookmarkEnd w:id="48"/>
      <w:r>
        <w:rPr>
          <w:rFonts w:hint="cs"/>
          <w:rtl/>
        </w:rPr>
        <w:t xml:space="preserve">אורי </w:t>
      </w:r>
      <w:proofErr w:type="spellStart"/>
      <w:r>
        <w:rPr>
          <w:rFonts w:hint="cs"/>
          <w:rtl/>
        </w:rPr>
        <w:t>מקלב</w:t>
      </w:r>
      <w:proofErr w:type="spellEnd"/>
      <w:r>
        <w:rPr>
          <w:rFonts w:hint="cs"/>
          <w:rtl/>
        </w:rPr>
        <w:t xml:space="preserve"> (יהדות התורה):</w:t>
      </w:r>
    </w:p>
    <w:p w:rsidR="00FA31B2" w:rsidRDefault="00FA31B2" w:rsidP="00FA31B2">
      <w:pPr>
        <w:keepNext/>
        <w:rPr>
          <w:rtl/>
        </w:rPr>
      </w:pPr>
    </w:p>
    <w:p w:rsidR="00FA31B2" w:rsidRDefault="00FA31B2" w:rsidP="00FA31B2">
      <w:pPr>
        <w:rPr>
          <w:rtl/>
        </w:rPr>
      </w:pPr>
      <w:bookmarkStart w:id="49" w:name="_ETM_Q1_659668"/>
      <w:bookmarkEnd w:id="49"/>
      <w:r>
        <w:rPr>
          <w:rFonts w:hint="cs"/>
          <w:rtl/>
        </w:rPr>
        <w:t xml:space="preserve">אבל היא יכולה </w:t>
      </w:r>
      <w:bookmarkStart w:id="50" w:name="_ETM_Q1_660219"/>
      <w:bookmarkEnd w:id="50"/>
      <w:r>
        <w:rPr>
          <w:rFonts w:hint="cs"/>
          <w:rtl/>
        </w:rPr>
        <w:t>- - -</w:t>
      </w:r>
    </w:p>
    <w:p w:rsidR="00FA31B2" w:rsidRDefault="00FA31B2" w:rsidP="00FA31B2">
      <w:pPr>
        <w:rPr>
          <w:rtl/>
        </w:rPr>
      </w:pPr>
      <w:bookmarkStart w:id="51" w:name="_ETM_Q1_662299"/>
      <w:bookmarkEnd w:id="51"/>
    </w:p>
    <w:p w:rsidR="00FA31B2" w:rsidRDefault="00FA31B2" w:rsidP="00FA31B2">
      <w:pPr>
        <w:pStyle w:val="af8"/>
        <w:rPr>
          <w:rtl/>
        </w:rPr>
      </w:pPr>
      <w:bookmarkStart w:id="52" w:name="_ETM_Q1_663139"/>
      <w:bookmarkEnd w:id="52"/>
      <w:r>
        <w:rPr>
          <w:rFonts w:hint="cs"/>
          <w:rtl/>
        </w:rPr>
        <w:t>היו"ר ניסן סלומינסקי:</w:t>
      </w:r>
    </w:p>
    <w:p w:rsidR="00FA31B2" w:rsidRDefault="00FA31B2" w:rsidP="00FA31B2">
      <w:pPr>
        <w:keepNext/>
        <w:rPr>
          <w:rtl/>
        </w:rPr>
      </w:pPr>
    </w:p>
    <w:p w:rsidR="00FA31B2" w:rsidRDefault="00FA31B2" w:rsidP="00FA31B2">
      <w:pPr>
        <w:rPr>
          <w:rtl/>
        </w:rPr>
      </w:pPr>
      <w:bookmarkStart w:id="53" w:name="_ETM_Q1_662735"/>
      <w:bookmarkEnd w:id="53"/>
      <w:r>
        <w:rPr>
          <w:rFonts w:hint="cs"/>
          <w:rtl/>
        </w:rPr>
        <w:t xml:space="preserve">לא, אתה לא תוכל בחוק הממשלתי לעשות </w:t>
      </w:r>
      <w:bookmarkStart w:id="54" w:name="_ETM_Q1_665345"/>
      <w:bookmarkEnd w:id="54"/>
      <w:r>
        <w:rPr>
          <w:rFonts w:hint="cs"/>
          <w:rtl/>
        </w:rPr>
        <w:t xml:space="preserve">כזה שינוי דרמטי, להפוך אותו לחוק הפרטי, כי אז יכול </w:t>
      </w:r>
      <w:bookmarkStart w:id="55" w:name="_ETM_Q1_671309"/>
      <w:bookmarkEnd w:id="55"/>
      <w:r>
        <w:rPr>
          <w:rFonts w:hint="cs"/>
          <w:rtl/>
        </w:rPr>
        <w:t>להיות שהממשלה תמשוך אותו, כי זה מוצמד לזה. יש כאן הבדלים של שמיים וארץ. הסבר</w:t>
      </w:r>
      <w:r w:rsidR="00AA2B72">
        <w:rPr>
          <w:rFonts w:hint="cs"/>
          <w:rtl/>
        </w:rPr>
        <w:t>תי את זה עד עכשיו, אולי לא שמעת</w:t>
      </w:r>
      <w:r>
        <w:rPr>
          <w:rFonts w:hint="cs"/>
          <w:rtl/>
        </w:rPr>
        <w:t xml:space="preserve">. הסברתי את ההבדלים הגדולים בין החוק הפרטי, בין מה שצריך היה להיות, לבין מה שהממשלה הציעה. </w:t>
      </w:r>
    </w:p>
    <w:p w:rsidR="00FA31B2" w:rsidRDefault="00FA31B2" w:rsidP="00FA31B2">
      <w:pPr>
        <w:rPr>
          <w:rtl/>
        </w:rPr>
      </w:pPr>
    </w:p>
    <w:p w:rsidR="00FA31B2" w:rsidRDefault="00FA31B2" w:rsidP="00FA31B2">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FA31B2" w:rsidRDefault="00FA31B2" w:rsidP="00FA31B2">
      <w:pPr>
        <w:pStyle w:val="KeepWithNext"/>
        <w:rPr>
          <w:rtl/>
        </w:rPr>
      </w:pPr>
    </w:p>
    <w:p w:rsidR="00FA31B2" w:rsidRDefault="00FA31B2" w:rsidP="00FA31B2">
      <w:pPr>
        <w:rPr>
          <w:rtl/>
        </w:rPr>
      </w:pPr>
      <w:r>
        <w:rPr>
          <w:rFonts w:hint="cs"/>
          <w:rtl/>
        </w:rPr>
        <w:t xml:space="preserve">לא אמרת - - - אמרת מה </w:t>
      </w:r>
      <w:bookmarkStart w:id="56" w:name="_ETM_Q1_689998"/>
      <w:bookmarkEnd w:id="56"/>
      <w:r>
        <w:rPr>
          <w:rFonts w:hint="cs"/>
          <w:rtl/>
        </w:rPr>
        <w:t xml:space="preserve">שחשבנו ומה שהממשלה הציעה.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ז</w:t>
      </w:r>
      <w:bookmarkStart w:id="57" w:name="_ETM_Q1_734281"/>
      <w:bookmarkEnd w:id="57"/>
      <w:r>
        <w:rPr>
          <w:rFonts w:hint="cs"/>
          <w:rtl/>
        </w:rPr>
        <w:t xml:space="preserve">ו הייתה ההקדמה. איך את רוצה? את רוצה שנסביר? את </w:t>
      </w:r>
      <w:bookmarkStart w:id="58" w:name="_ETM_Q1_737988"/>
      <w:bookmarkEnd w:id="58"/>
      <w:r>
        <w:rPr>
          <w:rFonts w:hint="cs"/>
          <w:rtl/>
        </w:rPr>
        <w:t>רוצה שהם יסבירו?</w:t>
      </w:r>
    </w:p>
    <w:p w:rsidR="00FA31B2" w:rsidRDefault="00FA31B2" w:rsidP="00FA31B2">
      <w:pPr>
        <w:rPr>
          <w:rtl/>
        </w:rPr>
      </w:pPr>
    </w:p>
    <w:p w:rsidR="00FA31B2" w:rsidRDefault="00FA31B2" w:rsidP="00FA31B2">
      <w:pPr>
        <w:pStyle w:val="a5"/>
        <w:keepNext/>
        <w:rPr>
          <w:rtl/>
        </w:rPr>
      </w:pPr>
      <w:r>
        <w:rPr>
          <w:rFonts w:hint="cs"/>
          <w:rtl/>
        </w:rPr>
        <w:t>מרב מיכאלי (המחנה הציוני):</w:t>
      </w:r>
    </w:p>
    <w:p w:rsidR="00FA31B2" w:rsidRDefault="00FA31B2" w:rsidP="00FA31B2">
      <w:pPr>
        <w:pStyle w:val="KeepWithNext"/>
        <w:rPr>
          <w:rtl/>
        </w:rPr>
      </w:pPr>
    </w:p>
    <w:p w:rsidR="00FA31B2" w:rsidRDefault="00FA31B2" w:rsidP="00FA31B2">
      <w:pPr>
        <w:rPr>
          <w:rtl/>
        </w:rPr>
      </w:pPr>
      <w:r>
        <w:rPr>
          <w:rFonts w:hint="cs"/>
          <w:rtl/>
        </w:rPr>
        <w:t>אני רוצה, לפני שמתחילים להסביר את החוק הממשלתי.</w:t>
      </w:r>
    </w:p>
    <w:p w:rsidR="00FA31B2" w:rsidRDefault="00FA31B2" w:rsidP="00FA31B2">
      <w:pPr>
        <w:rPr>
          <w:rtl/>
        </w:rPr>
      </w:pPr>
    </w:p>
    <w:p w:rsidR="00FA31B2" w:rsidRDefault="00FA31B2" w:rsidP="00FA31B2">
      <w:pPr>
        <w:pStyle w:val="af8"/>
        <w:keepNext/>
        <w:rPr>
          <w:rtl/>
        </w:rPr>
      </w:pPr>
      <w:r>
        <w:rPr>
          <w:rFonts w:hint="cs"/>
          <w:rtl/>
        </w:rPr>
        <w:lastRenderedPageBreak/>
        <w:t>היו"ר ניסן סלומינסקי:</w:t>
      </w:r>
    </w:p>
    <w:p w:rsidR="00FA31B2" w:rsidRDefault="00FA31B2" w:rsidP="00FA31B2">
      <w:pPr>
        <w:pStyle w:val="KeepWithNext"/>
        <w:rPr>
          <w:rtl/>
        </w:rPr>
      </w:pPr>
    </w:p>
    <w:p w:rsidR="00FA31B2" w:rsidRDefault="00FA31B2" w:rsidP="00FA31B2">
      <w:pPr>
        <w:rPr>
          <w:rtl/>
        </w:rPr>
      </w:pPr>
      <w:r>
        <w:rPr>
          <w:rFonts w:hint="cs"/>
          <w:rtl/>
        </w:rPr>
        <w:t xml:space="preserve">החוק הממשלתי הוא חוק </w:t>
      </w:r>
      <w:bookmarkStart w:id="59" w:name="_ETM_Q1_744372"/>
      <w:bookmarkEnd w:id="59"/>
      <w:r>
        <w:rPr>
          <w:rFonts w:hint="cs"/>
          <w:rtl/>
        </w:rPr>
        <w:t xml:space="preserve">עם פרטים, אז זה לא הכלל. אם אלו רק חוקים </w:t>
      </w:r>
      <w:bookmarkStart w:id="60" w:name="_ETM_Q1_746901"/>
      <w:bookmarkEnd w:id="60"/>
      <w:r>
        <w:rPr>
          <w:rFonts w:hint="cs"/>
          <w:rtl/>
        </w:rPr>
        <w:t xml:space="preserve">פרטיים, נותנים למציעים להסביר. אם זה חוק ממשלתי שעליו דנים, אז זה </w:t>
      </w:r>
      <w:bookmarkStart w:id="61" w:name="_ETM_Q1_754481"/>
      <w:bookmarkEnd w:id="61"/>
      <w:r>
        <w:rPr>
          <w:rFonts w:hint="cs"/>
          <w:rtl/>
        </w:rPr>
        <w:t xml:space="preserve">תלוי </w:t>
      </w:r>
      <w:r>
        <w:t xml:space="preserve">– </w:t>
      </w:r>
      <w:r>
        <w:rPr>
          <w:rFonts w:hint="cs"/>
          <w:rtl/>
        </w:rPr>
        <w:t>אתם מתמזגים, אולי. אם לא, אז ודאי שלא. כך אני מניח. אבל זה לא משנה, אני אתן. ענת?</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D65FD4">
      <w:pPr>
        <w:rPr>
          <w:rtl/>
        </w:rPr>
      </w:pPr>
      <w:r w:rsidRPr="00AA2B72">
        <w:rPr>
          <w:rFonts w:hint="cs"/>
          <w:rtl/>
        </w:rPr>
        <w:t xml:space="preserve">אני אדבר בקצרה. אם אנחנו בשלב ההקדמה טרם שלב ההקראה, אני אגיד שהחוק הזה מטפל בשלושה </w:t>
      </w:r>
      <w:bookmarkStart w:id="62" w:name="_ETM_Q1_788680"/>
      <w:bookmarkEnd w:id="62"/>
      <w:r w:rsidRPr="00AA2B72">
        <w:rPr>
          <w:rFonts w:hint="cs"/>
          <w:rtl/>
        </w:rPr>
        <w:t xml:space="preserve">נושאים מבחינת רשות האכיפה והגבייה. קודם כל, אחרי עשר שנות פעילות של רשות האכיפה והגבייה, אנחנו מבקשים להביא למרכז לגביית קנסות </w:t>
      </w:r>
      <w:r w:rsidRPr="00AA2B72">
        <w:t>–</w:t>
      </w:r>
      <w:r w:rsidRPr="00AA2B72">
        <w:rPr>
          <w:rFonts w:hint="cs"/>
          <w:rtl/>
        </w:rPr>
        <w:t xml:space="preserve"> שהפך להיות מנגנון גבייה עבור כל משרדי </w:t>
      </w:r>
      <w:bookmarkStart w:id="63" w:name="_ETM_Q1_803499"/>
      <w:bookmarkEnd w:id="63"/>
      <w:r w:rsidRPr="00AA2B72">
        <w:rPr>
          <w:rFonts w:hint="cs"/>
          <w:rtl/>
        </w:rPr>
        <w:t xml:space="preserve">הממשלה באמצעות העבודה שאנחנו עשינו ובאמצעות התמיכה שלכם – כלים מסוימים שיש בחוק ההוצאה לפועל ואינם בחוק המרכז. אנחנו מבקשים לשאוב אותם באותה תצורה שבה הם קיימים בחוק ההוצאה לפועל. </w:t>
      </w:r>
      <w:bookmarkStart w:id="64" w:name="_ETM_Q1_815153"/>
      <w:bookmarkEnd w:id="64"/>
      <w:r w:rsidRPr="00AA2B72">
        <w:rPr>
          <w:rFonts w:hint="cs"/>
          <w:rtl/>
        </w:rPr>
        <w:t xml:space="preserve">יש מאגרי מידע שיש בחוק ההוצאה לפועל ועדיין אינם נמצאים בחוק </w:t>
      </w:r>
      <w:bookmarkStart w:id="65" w:name="_ETM_Q1_818783"/>
      <w:bookmarkEnd w:id="65"/>
      <w:r w:rsidRPr="00AA2B72">
        <w:rPr>
          <w:rFonts w:hint="cs"/>
          <w:rtl/>
        </w:rPr>
        <w:t>המרכז וביקשנו לשאוב אותם. כמו למשל מידע על כתובות שאינן נמצאות בגוף ציבורי, שזה כבר מרכז מוסמך, כמו מידע על מספרי טלפון</w:t>
      </w:r>
      <w:r w:rsidR="00AA2B72">
        <w:rPr>
          <w:rFonts w:hint="cs"/>
          <w:rtl/>
        </w:rPr>
        <w:t>.</w:t>
      </w:r>
      <w:r w:rsidRPr="00AA2B72">
        <w:rPr>
          <w:rFonts w:hint="cs"/>
          <w:rtl/>
        </w:rPr>
        <w:t xml:space="preserve"> כמו האפשרות לנקוט במקרים חריגים מאוד </w:t>
      </w:r>
      <w:bookmarkStart w:id="66" w:name="_ETM_Q1_832024"/>
      <w:bookmarkEnd w:id="66"/>
      <w:r w:rsidR="00AA2B72">
        <w:rPr>
          <w:rFonts w:hint="cs"/>
          <w:rtl/>
        </w:rPr>
        <w:t xml:space="preserve">בהליכים לפני המצאת דרישה ראשונה </w:t>
      </w:r>
      <w:r w:rsidR="00AA2B72">
        <w:rPr>
          <w:rFonts w:hint="eastAsia"/>
        </w:rPr>
        <w:t>–</w:t>
      </w:r>
      <w:r w:rsidRPr="00AA2B72">
        <w:rPr>
          <w:rFonts w:hint="cs"/>
          <w:rtl/>
        </w:rPr>
        <w:t xml:space="preserve"> </w:t>
      </w:r>
      <w:r w:rsidR="00AA2B72">
        <w:rPr>
          <w:rFonts w:hint="cs"/>
          <w:rtl/>
        </w:rPr>
        <w:t xml:space="preserve"> </w:t>
      </w:r>
      <w:r w:rsidRPr="00AA2B72">
        <w:rPr>
          <w:rFonts w:hint="cs"/>
          <w:rtl/>
        </w:rPr>
        <w:t>במצב שמנהל המרכז אולי ידע שחייב רוצה להבריח את נכסיו, בטח יהיו מקרים נדירים. כמו תחליף המצאה</w:t>
      </w:r>
      <w:r w:rsidR="00AA2B72">
        <w:rPr>
          <w:rFonts w:hint="cs"/>
          <w:rtl/>
        </w:rPr>
        <w:t>,</w:t>
      </w:r>
      <w:r w:rsidRPr="00AA2B72">
        <w:rPr>
          <w:rFonts w:hint="cs"/>
          <w:rtl/>
        </w:rPr>
        <w:t xml:space="preserve"> </w:t>
      </w:r>
      <w:bookmarkStart w:id="67" w:name="_ETM_Q1_840003"/>
      <w:bookmarkEnd w:id="67"/>
      <w:r w:rsidRPr="00AA2B72">
        <w:rPr>
          <w:rFonts w:hint="cs"/>
          <w:rtl/>
        </w:rPr>
        <w:t>הליך שקיים בהוצאה לפועל, וגם אנחנו נתקלים במצוקה הזו שאי</w:t>
      </w:r>
      <w:r w:rsidR="00D65FD4">
        <w:rPr>
          <w:rFonts w:hint="cs"/>
          <w:rtl/>
        </w:rPr>
        <w:t xml:space="preserve">ן </w:t>
      </w:r>
      <w:r w:rsidRPr="00AA2B72">
        <w:rPr>
          <w:rFonts w:hint="cs"/>
          <w:rtl/>
        </w:rPr>
        <w:t xml:space="preserve">אפשרות לאתר לעתים </w:t>
      </w:r>
      <w:bookmarkStart w:id="68" w:name="_ETM_Q1_849104"/>
      <w:bookmarkEnd w:id="68"/>
      <w:r w:rsidRPr="00AA2B72">
        <w:rPr>
          <w:rFonts w:hint="cs"/>
          <w:rtl/>
        </w:rPr>
        <w:t>את החייבים. אנחנו מבקשים שיהיו לנו את הכלים האלה</w:t>
      </w:r>
      <w:bookmarkStart w:id="69" w:name="_ETM_Q1_855351"/>
      <w:bookmarkEnd w:id="69"/>
      <w:r w:rsidRPr="00AA2B72">
        <w:rPr>
          <w:rFonts w:hint="cs"/>
          <w:rtl/>
        </w:rPr>
        <w:t xml:space="preserve">, שהם כלים שבחלקם הם באמצעות רשם לענייני המרכז, שהוא רשם </w:t>
      </w:r>
      <w:bookmarkStart w:id="70" w:name="_ETM_Q1_856653"/>
      <w:bookmarkEnd w:id="70"/>
      <w:r w:rsidRPr="00AA2B72">
        <w:rPr>
          <w:rFonts w:hint="cs"/>
          <w:rtl/>
        </w:rPr>
        <w:t>ההוצאה לפועל שלפי חוק המרכז יושב כרשם לענייני המרכז. זה נדבך אחד</w:t>
      </w:r>
      <w:bookmarkStart w:id="71" w:name="_ETM_Q1_862622"/>
      <w:bookmarkEnd w:id="71"/>
      <w:r w:rsidRPr="00AA2B72">
        <w:rPr>
          <w:rFonts w:hint="cs"/>
          <w:rtl/>
        </w:rPr>
        <w:t>.</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8E4802">
      <w:pPr>
        <w:rPr>
          <w:rtl/>
        </w:rPr>
      </w:pPr>
      <w:r>
        <w:rPr>
          <w:rFonts w:hint="cs"/>
          <w:rtl/>
        </w:rPr>
        <w:t xml:space="preserve">במילים פשוטות אני אסביר. החוק הממשלתי הזה מורכב משני חלקים. החלק השני, שעליו דיברנו בעיקר, מתמודד עם החוק </w:t>
      </w:r>
      <w:bookmarkStart w:id="72" w:name="_ETM_Q1_874072"/>
      <w:bookmarkEnd w:id="72"/>
      <w:r>
        <w:rPr>
          <w:rFonts w:hint="cs"/>
          <w:rtl/>
        </w:rPr>
        <w:t xml:space="preserve">הפרטי ושם ההבדלים. החלק הראשון לא קשור לזה אלא בא למצוא פתרונות ולייעל את עבודת המרכז לגבייה. מצאו </w:t>
      </w:r>
      <w:bookmarkStart w:id="73" w:name="_ETM_Q1_892626"/>
      <w:bookmarkEnd w:id="73"/>
      <w:r>
        <w:rPr>
          <w:rFonts w:hint="cs"/>
          <w:rtl/>
        </w:rPr>
        <w:t xml:space="preserve">תוך כדי עבודה שיש כל מיני דברים שהם צריכים, חסר להם, כדי לתקן את </w:t>
      </w:r>
      <w:bookmarkStart w:id="74" w:name="_ETM_Q1_898245"/>
      <w:bookmarkEnd w:id="74"/>
      <w:r>
        <w:rPr>
          <w:rFonts w:hint="cs"/>
          <w:rtl/>
        </w:rPr>
        <w:t xml:space="preserve">זה, שזה לא קשור בהכרח לחוק הפרטי. זה קשור קצת אבל לא בהכרח. אלה שני </w:t>
      </w:r>
      <w:bookmarkStart w:id="75" w:name="_ETM_Q1_904786"/>
      <w:bookmarkEnd w:id="75"/>
      <w:r>
        <w:rPr>
          <w:rFonts w:hint="cs"/>
          <w:rtl/>
        </w:rPr>
        <w:t>החלקים.</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FA31B2">
      <w:pPr>
        <w:rPr>
          <w:rtl/>
        </w:rPr>
      </w:pPr>
      <w:r>
        <w:rPr>
          <w:rFonts w:hint="cs"/>
          <w:rtl/>
        </w:rPr>
        <w:t xml:space="preserve">זה בעצם שלושה. החלק השני זה מה שאדוני אמר, שהוא כולל הסמכה של שלושה גורמים: המרכז </w:t>
      </w:r>
      <w:bookmarkStart w:id="76" w:name="_ETM_Q1_910782"/>
      <w:bookmarkEnd w:id="76"/>
      <w:r>
        <w:rPr>
          <w:rFonts w:hint="cs"/>
          <w:rtl/>
        </w:rPr>
        <w:t xml:space="preserve">לשלטון מקומי, שאדוני הזכיר בהרחבה, הנושא של הוועדות המקומיות, שעד היום יכולות לגבות לפי </w:t>
      </w:r>
      <w:bookmarkStart w:id="77" w:name="_ETM_Q1_918893"/>
      <w:bookmarkEnd w:id="77"/>
      <w:r>
        <w:rPr>
          <w:rFonts w:hint="cs"/>
          <w:rtl/>
        </w:rPr>
        <w:t xml:space="preserve">פקודת המסים גבייה, ופה אנחנו פותחים את הפתח שהוועדות המקומיות שתרצנה בכך תוכלנה לגבות באמצעות המרכז לגביית קנסות. ישנם בתי דין </w:t>
      </w:r>
      <w:proofErr w:type="spellStart"/>
      <w:r>
        <w:rPr>
          <w:rFonts w:hint="cs"/>
          <w:rtl/>
        </w:rPr>
        <w:t>מינהליים</w:t>
      </w:r>
      <w:proofErr w:type="spellEnd"/>
      <w:r>
        <w:rPr>
          <w:rFonts w:hint="cs"/>
          <w:rtl/>
        </w:rPr>
        <w:t xml:space="preserve"> שהיום לא </w:t>
      </w:r>
      <w:bookmarkStart w:id="78" w:name="_ETM_Q1_930893"/>
      <w:bookmarkEnd w:id="78"/>
      <w:r>
        <w:rPr>
          <w:rFonts w:hint="cs"/>
          <w:rtl/>
        </w:rPr>
        <w:t xml:space="preserve">מוסמכים לגבות הוצאות שהם משיתים, שחשבנו שנכון להסמיך את המרכז </w:t>
      </w:r>
      <w:bookmarkStart w:id="79" w:name="_ETM_Q1_932483"/>
      <w:bookmarkEnd w:id="79"/>
      <w:r>
        <w:rPr>
          <w:rFonts w:hint="cs"/>
          <w:rtl/>
        </w:rPr>
        <w:t>לגביית קנסות.</w:t>
      </w:r>
    </w:p>
    <w:p w:rsidR="00FA31B2" w:rsidRDefault="00FA31B2" w:rsidP="00FA31B2">
      <w:pPr>
        <w:rPr>
          <w:rtl/>
        </w:rPr>
      </w:pPr>
    </w:p>
    <w:p w:rsidR="00D96BBA" w:rsidRDefault="00D96BBA" w:rsidP="00D96BBA">
      <w:pPr>
        <w:ind w:firstLine="0"/>
        <w:rPr>
          <w:rtl/>
        </w:rPr>
      </w:pPr>
      <w:r w:rsidRPr="00D96BBA">
        <w:rPr>
          <w:rFonts w:hint="cs"/>
          <w:u w:val="single"/>
          <w:rtl/>
        </w:rPr>
        <w:t>תמי סלע:</w:t>
      </w:r>
    </w:p>
    <w:p w:rsidR="00D96BBA" w:rsidRDefault="00D96BBA" w:rsidP="00FA31B2">
      <w:pPr>
        <w:rPr>
          <w:rtl/>
        </w:rPr>
      </w:pPr>
    </w:p>
    <w:p w:rsidR="00FA31B2" w:rsidRDefault="00FA31B2" w:rsidP="00FA31B2">
      <w:pPr>
        <w:rPr>
          <w:rtl/>
        </w:rPr>
      </w:pPr>
      <w:r>
        <w:rPr>
          <w:rFonts w:hint="cs"/>
          <w:rtl/>
        </w:rPr>
        <w:t>בהוצאה לפועל כי זה נחשב כפסק דין .</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D96BBA">
      <w:pPr>
        <w:rPr>
          <w:rtl/>
        </w:rPr>
      </w:pPr>
      <w:r>
        <w:rPr>
          <w:rFonts w:hint="cs"/>
          <w:rtl/>
        </w:rPr>
        <w:t xml:space="preserve">נכון, היום הם </w:t>
      </w:r>
      <w:r w:rsidR="00D96BBA">
        <w:rPr>
          <w:rFonts w:hint="cs"/>
          <w:rtl/>
        </w:rPr>
        <w:t xml:space="preserve">- </w:t>
      </w:r>
      <w:r>
        <w:rPr>
          <w:rFonts w:hint="cs"/>
          <w:rtl/>
        </w:rPr>
        <w:t>- -</w:t>
      </w:r>
      <w:r w:rsidR="00D96BBA">
        <w:rPr>
          <w:rFonts w:hint="cs"/>
          <w:rtl/>
        </w:rPr>
        <w:t xml:space="preserve"> </w:t>
      </w:r>
      <w:r>
        <w:rPr>
          <w:rFonts w:hint="cs"/>
          <w:rtl/>
        </w:rPr>
        <w:t xml:space="preserve">בהוצאה לפועל. במשרדי ממשלה גובים במרכז לגביית קנסות, ולכן חשבנו שזה – נכון, הם לא </w:t>
      </w:r>
      <w:bookmarkStart w:id="80" w:name="_ETM_Q1_947498"/>
      <w:bookmarkEnd w:id="80"/>
      <w:r>
        <w:rPr>
          <w:rFonts w:hint="cs"/>
          <w:rtl/>
        </w:rPr>
        <w:t xml:space="preserve">גובים לפי פקודת המסים (גבייה). </w:t>
      </w:r>
    </w:p>
    <w:p w:rsidR="00FA31B2" w:rsidRDefault="00FA31B2" w:rsidP="00FA31B2">
      <w:pPr>
        <w:rPr>
          <w:rtl/>
        </w:rPr>
      </w:pPr>
    </w:p>
    <w:p w:rsidR="00FA31B2" w:rsidRDefault="00FA31B2" w:rsidP="00FA31B2">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FA31B2" w:rsidRDefault="00FA31B2" w:rsidP="00FA31B2">
      <w:pPr>
        <w:pStyle w:val="KeepWithNext"/>
        <w:rPr>
          <w:rtl/>
        </w:rPr>
      </w:pPr>
    </w:p>
    <w:p w:rsidR="00FA31B2" w:rsidRDefault="00FA31B2" w:rsidP="00FA31B2">
      <w:pPr>
        <w:rPr>
          <w:rtl/>
        </w:rPr>
      </w:pPr>
      <w:r>
        <w:rPr>
          <w:rFonts w:hint="cs"/>
          <w:rtl/>
        </w:rPr>
        <w:t xml:space="preserve">אמרת בתי דין </w:t>
      </w:r>
      <w:proofErr w:type="spellStart"/>
      <w:r>
        <w:rPr>
          <w:rFonts w:hint="cs"/>
          <w:rtl/>
        </w:rPr>
        <w:t>מינהליים</w:t>
      </w:r>
      <w:proofErr w:type="spellEnd"/>
      <w:r>
        <w:rPr>
          <w:rFonts w:hint="cs"/>
          <w:rtl/>
        </w:rPr>
        <w:t>. למה את מתכוונת?</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FA31B2">
      <w:pPr>
        <w:rPr>
          <w:rtl/>
        </w:rPr>
      </w:pPr>
      <w:r>
        <w:rPr>
          <w:rFonts w:hint="cs"/>
          <w:rtl/>
        </w:rPr>
        <w:t xml:space="preserve">כל </w:t>
      </w:r>
      <w:bookmarkStart w:id="81" w:name="_ETM_Q1_949126"/>
      <w:bookmarkEnd w:id="81"/>
      <w:r>
        <w:rPr>
          <w:rFonts w:hint="cs"/>
          <w:rtl/>
        </w:rPr>
        <w:t xml:space="preserve">מיני ועדות ערר למיניהן. יש רשימה. </w:t>
      </w:r>
    </w:p>
    <w:p w:rsidR="00FA31B2" w:rsidRDefault="00FA31B2" w:rsidP="00FA31B2">
      <w:pPr>
        <w:rPr>
          <w:rtl/>
        </w:rPr>
      </w:pPr>
      <w:bookmarkStart w:id="82" w:name="_ETM_Q1_951029"/>
      <w:bookmarkEnd w:id="82"/>
    </w:p>
    <w:p w:rsidR="00D96BBA" w:rsidRDefault="00D96BBA" w:rsidP="00D96BBA">
      <w:pPr>
        <w:ind w:firstLine="0"/>
        <w:rPr>
          <w:rtl/>
        </w:rPr>
      </w:pPr>
      <w:r w:rsidRPr="00D96BBA">
        <w:rPr>
          <w:rFonts w:hint="cs"/>
          <w:u w:val="single"/>
          <w:rtl/>
        </w:rPr>
        <w:t>תמי סלע:</w:t>
      </w:r>
    </w:p>
    <w:p w:rsidR="00D96BBA" w:rsidRDefault="00D96BBA" w:rsidP="00FA31B2">
      <w:pPr>
        <w:rPr>
          <w:rtl/>
        </w:rPr>
      </w:pPr>
    </w:p>
    <w:p w:rsidR="00FA31B2" w:rsidRDefault="00FA31B2" w:rsidP="00FA31B2">
      <w:pPr>
        <w:rPr>
          <w:rtl/>
        </w:rPr>
      </w:pPr>
      <w:r>
        <w:rPr>
          <w:rFonts w:hint="cs"/>
          <w:rtl/>
        </w:rPr>
        <w:t>נגיע לזה בסעיף.</w:t>
      </w:r>
    </w:p>
    <w:p w:rsidR="00FA31B2" w:rsidRDefault="00FA31B2" w:rsidP="00FA31B2">
      <w:pPr>
        <w:rPr>
          <w:rtl/>
        </w:rPr>
      </w:pPr>
    </w:p>
    <w:p w:rsidR="00DF4E50" w:rsidRDefault="00DF4E50" w:rsidP="00FA31B2">
      <w:pPr>
        <w:rPr>
          <w:rtl/>
        </w:rPr>
      </w:pPr>
    </w:p>
    <w:p w:rsidR="00FA31B2" w:rsidRDefault="00FA31B2" w:rsidP="00FA31B2">
      <w:pPr>
        <w:pStyle w:val="af8"/>
        <w:rPr>
          <w:rtl/>
        </w:rPr>
      </w:pPr>
      <w:r>
        <w:rPr>
          <w:rFonts w:hint="cs"/>
          <w:rtl/>
        </w:rPr>
        <w:lastRenderedPageBreak/>
        <w:t>היו"ר ניסן סלומינסקי:</w:t>
      </w:r>
    </w:p>
    <w:p w:rsidR="00D96BBA" w:rsidRDefault="00D96BBA" w:rsidP="00FA31B2">
      <w:pPr>
        <w:rPr>
          <w:rtl/>
        </w:rPr>
      </w:pPr>
    </w:p>
    <w:p w:rsidR="00FA31B2" w:rsidRDefault="00FA31B2" w:rsidP="00FA31B2">
      <w:pPr>
        <w:rPr>
          <w:rtl/>
        </w:rPr>
      </w:pPr>
      <w:r>
        <w:rPr>
          <w:rFonts w:hint="cs"/>
          <w:rtl/>
        </w:rPr>
        <w:t xml:space="preserve">אנחנו נדבר על זה, נראה את הפירוט. </w:t>
      </w:r>
    </w:p>
    <w:p w:rsidR="00FA31B2" w:rsidRDefault="00FA31B2" w:rsidP="00FA31B2">
      <w:pPr>
        <w:rPr>
          <w:rtl/>
        </w:rPr>
      </w:pPr>
      <w:bookmarkStart w:id="83" w:name="_ETM_Q1_957577"/>
      <w:bookmarkEnd w:id="83"/>
    </w:p>
    <w:p w:rsidR="00FA31B2" w:rsidRDefault="00FA31B2" w:rsidP="00FA31B2">
      <w:pPr>
        <w:pStyle w:val="a5"/>
        <w:rPr>
          <w:rtl/>
        </w:rPr>
      </w:pPr>
      <w:bookmarkStart w:id="84" w:name="_ETM_Q1_960807"/>
      <w:bookmarkEnd w:id="84"/>
      <w:r>
        <w:rPr>
          <w:rFonts w:hint="cs"/>
          <w:rtl/>
        </w:rPr>
        <w:t xml:space="preserve">אורי </w:t>
      </w:r>
      <w:proofErr w:type="spellStart"/>
      <w:r>
        <w:rPr>
          <w:rFonts w:hint="cs"/>
          <w:rtl/>
        </w:rPr>
        <w:t>מקלב</w:t>
      </w:r>
      <w:proofErr w:type="spellEnd"/>
      <w:r>
        <w:rPr>
          <w:rFonts w:hint="cs"/>
          <w:rtl/>
        </w:rPr>
        <w:t xml:space="preserve"> (יהדות התורה):</w:t>
      </w:r>
    </w:p>
    <w:p w:rsidR="00FA31B2" w:rsidRDefault="00FA31B2" w:rsidP="00FA31B2">
      <w:pPr>
        <w:keepNext/>
        <w:rPr>
          <w:rtl/>
        </w:rPr>
      </w:pPr>
    </w:p>
    <w:p w:rsidR="00FA31B2" w:rsidRDefault="00FA31B2" w:rsidP="00FA31B2">
      <w:pPr>
        <w:rPr>
          <w:rtl/>
        </w:rPr>
      </w:pPr>
      <w:bookmarkStart w:id="85" w:name="_ETM_Q1_958423"/>
      <w:bookmarkEnd w:id="85"/>
      <w:r>
        <w:rPr>
          <w:rFonts w:hint="cs"/>
          <w:rtl/>
        </w:rPr>
        <w:t xml:space="preserve">ועדות </w:t>
      </w:r>
      <w:bookmarkStart w:id="86" w:name="_ETM_Q1_958391"/>
      <w:bookmarkEnd w:id="86"/>
      <w:r>
        <w:rPr>
          <w:rFonts w:hint="cs"/>
          <w:rtl/>
        </w:rPr>
        <w:t>ערר הן ועדות מקומיות?</w:t>
      </w:r>
    </w:p>
    <w:p w:rsidR="00FA31B2" w:rsidRDefault="00FA31B2" w:rsidP="00FA31B2">
      <w:pPr>
        <w:rPr>
          <w:rtl/>
        </w:rPr>
      </w:pPr>
    </w:p>
    <w:p w:rsidR="00D96BBA" w:rsidRDefault="00D96BBA" w:rsidP="00D96BBA">
      <w:pPr>
        <w:ind w:firstLine="0"/>
        <w:rPr>
          <w:rtl/>
        </w:rPr>
      </w:pPr>
      <w:r w:rsidRPr="00D96BBA">
        <w:rPr>
          <w:rFonts w:hint="cs"/>
          <w:u w:val="single"/>
          <w:rtl/>
        </w:rPr>
        <w:t>תמי סלע:</w:t>
      </w:r>
    </w:p>
    <w:p w:rsidR="00D96BBA" w:rsidRDefault="00D96BBA" w:rsidP="00FA31B2">
      <w:pPr>
        <w:rPr>
          <w:rtl/>
        </w:rPr>
      </w:pPr>
    </w:p>
    <w:p w:rsidR="00FA31B2" w:rsidRDefault="00FA31B2" w:rsidP="00FA31B2">
      <w:pPr>
        <w:rPr>
          <w:rtl/>
        </w:rPr>
      </w:pPr>
      <w:r>
        <w:rPr>
          <w:rFonts w:hint="cs"/>
          <w:rtl/>
        </w:rPr>
        <w:t xml:space="preserve">בתי דין </w:t>
      </w:r>
      <w:proofErr w:type="spellStart"/>
      <w:r>
        <w:rPr>
          <w:rFonts w:hint="cs"/>
          <w:rtl/>
        </w:rPr>
        <w:t>מינהליים</w:t>
      </w:r>
      <w:proofErr w:type="spellEnd"/>
      <w:r>
        <w:rPr>
          <w:rFonts w:hint="cs"/>
          <w:rtl/>
        </w:rPr>
        <w:t xml:space="preserve"> זאת הגדרה רחבה מאוד. כל גורם</w:t>
      </w:r>
      <w:bookmarkStart w:id="87" w:name="_ETM_Q1_964025"/>
      <w:bookmarkEnd w:id="87"/>
      <w:r>
        <w:rPr>
          <w:rFonts w:hint="cs"/>
          <w:rtl/>
        </w:rPr>
        <w:t xml:space="preserve"> שנקבע בחוק ויש לו סמכות מעין שיפוטית, הסגה </w:t>
      </w:r>
      <w:bookmarkStart w:id="88" w:name="_ETM_Q1_968427"/>
      <w:bookmarkEnd w:id="88"/>
      <w:r>
        <w:rPr>
          <w:rFonts w:hint="cs"/>
          <w:rtl/>
        </w:rPr>
        <w:t xml:space="preserve">על החלטה של רשות, הוא בית דין </w:t>
      </w:r>
      <w:proofErr w:type="spellStart"/>
      <w:r>
        <w:rPr>
          <w:rFonts w:hint="cs"/>
          <w:rtl/>
        </w:rPr>
        <w:t>מינהלי</w:t>
      </w:r>
      <w:proofErr w:type="spellEnd"/>
      <w:r>
        <w:rPr>
          <w:rFonts w:hint="cs"/>
          <w:rtl/>
        </w:rPr>
        <w:t xml:space="preserve"> לפי </w:t>
      </w:r>
      <w:bookmarkStart w:id="89" w:name="_ETM_Q1_970314"/>
      <w:bookmarkEnd w:id="89"/>
      <w:r>
        <w:rPr>
          <w:rFonts w:hint="cs"/>
          <w:rtl/>
        </w:rPr>
        <w:t xml:space="preserve">ההחלטה. למעשה לא לגמרי ידוע מה רשימת כל הגופים האלה שנחשבים בית דין </w:t>
      </w:r>
      <w:proofErr w:type="spellStart"/>
      <w:r>
        <w:rPr>
          <w:rFonts w:hint="cs"/>
          <w:rtl/>
        </w:rPr>
        <w:t>מינהלי</w:t>
      </w:r>
      <w:proofErr w:type="spellEnd"/>
      <w:r>
        <w:rPr>
          <w:rFonts w:hint="cs"/>
          <w:rtl/>
        </w:rPr>
        <w:t xml:space="preserve">, לכן אני חושבת שצריך לצמצם את זה או לוותר </w:t>
      </w:r>
      <w:bookmarkStart w:id="90" w:name="_ETM_Q1_978933"/>
      <w:bookmarkEnd w:id="90"/>
      <w:r>
        <w:rPr>
          <w:rFonts w:hint="cs"/>
          <w:rtl/>
        </w:rPr>
        <w:t xml:space="preserve">על זה ולהשאיר את זה להוצאה לפועל. </w:t>
      </w:r>
      <w:bookmarkStart w:id="91" w:name="_ETM_Q1_981880"/>
      <w:bookmarkEnd w:id="91"/>
      <w:r>
        <w:rPr>
          <w:rFonts w:hint="cs"/>
          <w:rtl/>
        </w:rPr>
        <w:t>אבל תיכף נגיע.</w:t>
      </w:r>
    </w:p>
    <w:p w:rsidR="00FA31B2" w:rsidRDefault="00FA31B2" w:rsidP="00FA31B2">
      <w:pPr>
        <w:rPr>
          <w:rtl/>
        </w:rPr>
      </w:pPr>
    </w:p>
    <w:p w:rsidR="00FA31B2" w:rsidRDefault="00FA31B2" w:rsidP="00FA31B2">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FA31B2" w:rsidRDefault="00FA31B2" w:rsidP="00FA31B2">
      <w:pPr>
        <w:pStyle w:val="KeepWithNext"/>
        <w:rPr>
          <w:rtl/>
        </w:rPr>
      </w:pPr>
    </w:p>
    <w:p w:rsidR="00FA31B2" w:rsidRDefault="00FA31B2" w:rsidP="00FA31B2">
      <w:pPr>
        <w:rPr>
          <w:rtl/>
        </w:rPr>
      </w:pPr>
      <w:r>
        <w:rPr>
          <w:rFonts w:hint="cs"/>
          <w:rtl/>
        </w:rPr>
        <w:t xml:space="preserve">אני גם את הצמצום לא יודע עוד. </w:t>
      </w:r>
      <w:bookmarkStart w:id="92" w:name="_ETM_Q1_980974"/>
      <w:bookmarkEnd w:id="92"/>
      <w:r>
        <w:rPr>
          <w:rFonts w:hint="cs"/>
          <w:rtl/>
        </w:rPr>
        <w:t>אני עוד שואל על הצמצום, לא על ההרחבה.</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FA31B2">
      <w:pPr>
        <w:rPr>
          <w:rtl/>
        </w:rPr>
      </w:pPr>
      <w:r>
        <w:rPr>
          <w:rFonts w:hint="cs"/>
          <w:rtl/>
        </w:rPr>
        <w:t xml:space="preserve">הדבר השלישי, שאחרי עשר שנות פעילות חשבנו שנכון יהיה </w:t>
      </w:r>
      <w:bookmarkStart w:id="93" w:name="_ETM_Q1_992777"/>
      <w:bookmarkEnd w:id="93"/>
      <w:r>
        <w:rPr>
          <w:rFonts w:hint="cs"/>
          <w:rtl/>
        </w:rPr>
        <w:t xml:space="preserve">לעגן את רשות האכיפה והגבייה ואת מנהל הרשות בחוק. </w:t>
      </w:r>
      <w:bookmarkStart w:id="94" w:name="_ETM_Q1_994798"/>
      <w:bookmarkEnd w:id="94"/>
      <w:r>
        <w:rPr>
          <w:rFonts w:hint="cs"/>
          <w:rtl/>
        </w:rPr>
        <w:t>זו ההזדמנות שלנו לעשות את זה ולהבהיר באמצעות החוק שיש שתי זרועות לרשות האכיפה והגבייה ולעגן את המינוח הזה. אז יש שלושה חלקים שהחוק מונה. אם אתה רוצה, אפשר לעבור לשלב ההקראה.</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 xml:space="preserve">היא צודקת מבחינתה </w:t>
      </w:r>
      <w:bookmarkStart w:id="95" w:name="_ETM_Q1_1023219"/>
      <w:bookmarkEnd w:id="95"/>
      <w:r>
        <w:rPr>
          <w:rFonts w:hint="cs"/>
          <w:rtl/>
        </w:rPr>
        <w:t>שהחוק הפרטי לא חופף, אבל מאחר ואנחנו יושבים ביחד, אני לא אמנע טוב מבעליו, או לא נחסום שור בדישו. ניתן למרב.</w:t>
      </w:r>
    </w:p>
    <w:p w:rsidR="00FA31B2" w:rsidRDefault="00FA31B2" w:rsidP="00FA31B2">
      <w:pPr>
        <w:rPr>
          <w:rtl/>
        </w:rPr>
      </w:pPr>
    </w:p>
    <w:p w:rsidR="00FA31B2" w:rsidRDefault="00FA31B2" w:rsidP="00FA31B2">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FA31B2" w:rsidRDefault="00FA31B2" w:rsidP="00FA31B2">
      <w:pPr>
        <w:pStyle w:val="KeepWithNext"/>
        <w:rPr>
          <w:rtl/>
        </w:rPr>
      </w:pPr>
    </w:p>
    <w:p w:rsidR="00FA31B2" w:rsidRDefault="00FA31B2" w:rsidP="00FA31B2">
      <w:pPr>
        <w:rPr>
          <w:rtl/>
        </w:rPr>
      </w:pPr>
      <w:r>
        <w:rPr>
          <w:rFonts w:hint="cs"/>
          <w:rtl/>
        </w:rPr>
        <w:t xml:space="preserve">יש </w:t>
      </w:r>
      <w:bookmarkStart w:id="96" w:name="_ETM_Q1_1033007"/>
      <w:bookmarkEnd w:id="96"/>
      <w:r>
        <w:rPr>
          <w:rFonts w:hint="cs"/>
          <w:rtl/>
        </w:rPr>
        <w:t xml:space="preserve">להם מספיק ניסיון שגם אם לא תיתן, בהתייחסות לחוק הממשלתי אפשר </w:t>
      </w:r>
      <w:bookmarkStart w:id="97" w:name="_ETM_Q1_1040404"/>
      <w:bookmarkEnd w:id="97"/>
      <w:r>
        <w:rPr>
          <w:rFonts w:hint="cs"/>
          <w:rtl/>
        </w:rPr>
        <w:t xml:space="preserve">להגיע לחוק הפרטי.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אני אתן למרב ואני אתן אחר</w:t>
      </w:r>
      <w:bookmarkStart w:id="98" w:name="_ETM_Q1_1046829"/>
      <w:bookmarkEnd w:id="98"/>
      <w:r>
        <w:rPr>
          <w:rFonts w:hint="cs"/>
          <w:rtl/>
        </w:rPr>
        <w:t>-כך לאנשים, אם ירצו, להתייחס כללית. אחר-כך נתחיל לדבר על החלק הראשון.</w:t>
      </w:r>
    </w:p>
    <w:p w:rsidR="00FA31B2" w:rsidRDefault="00FA31B2" w:rsidP="00FA31B2">
      <w:pPr>
        <w:rPr>
          <w:rtl/>
        </w:rPr>
      </w:pPr>
    </w:p>
    <w:p w:rsidR="00FA31B2" w:rsidRDefault="00FA31B2" w:rsidP="00FA31B2">
      <w:pPr>
        <w:pStyle w:val="a5"/>
        <w:keepNext/>
        <w:rPr>
          <w:rtl/>
        </w:rPr>
      </w:pPr>
      <w:r>
        <w:rPr>
          <w:rFonts w:hint="cs"/>
          <w:rtl/>
        </w:rPr>
        <w:t>מרב מיכאלי (המחנה הציוני):</w:t>
      </w:r>
    </w:p>
    <w:p w:rsidR="00FA31B2" w:rsidRDefault="00FA31B2" w:rsidP="00FA31B2">
      <w:pPr>
        <w:pStyle w:val="KeepWithNext"/>
        <w:rPr>
          <w:rtl/>
        </w:rPr>
      </w:pPr>
    </w:p>
    <w:p w:rsidR="00D90D98" w:rsidRDefault="00FA31B2" w:rsidP="00FA31B2">
      <w:pPr>
        <w:rPr>
          <w:rtl/>
        </w:rPr>
      </w:pPr>
      <w:r>
        <w:rPr>
          <w:rFonts w:hint="cs"/>
          <w:rtl/>
        </w:rPr>
        <w:t xml:space="preserve">תודה רבה אדוני. כמו שציינת, בצדק, אני </w:t>
      </w:r>
      <w:bookmarkStart w:id="99" w:name="_ETM_Q1_1059907"/>
      <w:bookmarkEnd w:id="99"/>
      <w:r>
        <w:rPr>
          <w:rFonts w:hint="cs"/>
          <w:rtl/>
        </w:rPr>
        <w:t xml:space="preserve">הגשתי מזמן את הצעת החוק לביטול פקודת המסים (גבייה), שהיא פקודה מנדטורית דרקונית שמייצרת מצב </w:t>
      </w:r>
      <w:bookmarkStart w:id="100" w:name="_ETM_Q1_1069126"/>
      <w:bookmarkEnd w:id="100"/>
      <w:r>
        <w:rPr>
          <w:rFonts w:hint="cs"/>
          <w:rtl/>
        </w:rPr>
        <w:t xml:space="preserve">שבו יש גוף שהוא גם התובע, גם השופט וגם התליין, </w:t>
      </w:r>
      <w:bookmarkStart w:id="101" w:name="_ETM_Q1_1074884"/>
      <w:bookmarkEnd w:id="101"/>
      <w:r>
        <w:rPr>
          <w:rFonts w:hint="cs"/>
          <w:rtl/>
        </w:rPr>
        <w:t xml:space="preserve">ויש לו גם כלים מרחיקי לכת מאוד לבצע את </w:t>
      </w:r>
      <w:proofErr w:type="spellStart"/>
      <w:r>
        <w:rPr>
          <w:rFonts w:hint="cs"/>
          <w:rtl/>
        </w:rPr>
        <w:t>התליינות</w:t>
      </w:r>
      <w:proofErr w:type="spellEnd"/>
      <w:r>
        <w:rPr>
          <w:rFonts w:hint="cs"/>
          <w:rtl/>
        </w:rPr>
        <w:t xml:space="preserve">, שכאמור בכלל לא עברה הוכחה בסוג של בית משפט בהליך כזה או אחר. בעקבות הצעת החוק קיימנו דיון בוועדה, </w:t>
      </w:r>
      <w:bookmarkStart w:id="102" w:name="_ETM_Q1_1088040"/>
      <w:bookmarkEnd w:id="102"/>
      <w:r>
        <w:rPr>
          <w:rFonts w:hint="cs"/>
          <w:rtl/>
        </w:rPr>
        <w:t xml:space="preserve">שהיה מן דיון כמעט רעיוני, ובעקבותיו האוצר והמשפטים לקחו על עצמם לצמצם. קודם כל לבטל </w:t>
      </w:r>
      <w:bookmarkStart w:id="103" w:name="_ETM_Q1_1098201"/>
      <w:bookmarkEnd w:id="103"/>
      <w:r>
        <w:rPr>
          <w:rFonts w:hint="cs"/>
          <w:rtl/>
        </w:rPr>
        <w:t xml:space="preserve">את העבודה הנפרדת של משרדי הממשלה עם הפקודה, ולהעביר את הגבייה של משרדי הממשלה למרכז </w:t>
      </w:r>
      <w:bookmarkStart w:id="104" w:name="_ETM_Q1_1102817"/>
      <w:bookmarkEnd w:id="104"/>
      <w:r>
        <w:rPr>
          <w:rFonts w:hint="cs"/>
          <w:rtl/>
        </w:rPr>
        <w:t xml:space="preserve">לגביית קנסות וחובות, שפועל מתוקף חוק עדכני של מדינה דמוקרטית. בהמשך, מה שאמרת הוא נכון. </w:t>
      </w:r>
    </w:p>
    <w:p w:rsidR="00D90D98" w:rsidRDefault="00D90D98" w:rsidP="00FA31B2">
      <w:pPr>
        <w:rPr>
          <w:rtl/>
        </w:rPr>
      </w:pPr>
    </w:p>
    <w:p w:rsidR="00FA31B2" w:rsidRDefault="00FA31B2" w:rsidP="00FA31B2">
      <w:pPr>
        <w:rPr>
          <w:rtl/>
        </w:rPr>
      </w:pPr>
      <w:r>
        <w:rPr>
          <w:rFonts w:hint="cs"/>
          <w:rtl/>
        </w:rPr>
        <w:t xml:space="preserve">לצערי, </w:t>
      </w:r>
      <w:bookmarkStart w:id="105" w:name="_ETM_Q1_1115563"/>
      <w:bookmarkEnd w:id="105"/>
      <w:r>
        <w:rPr>
          <w:rFonts w:hint="cs"/>
          <w:rtl/>
        </w:rPr>
        <w:t xml:space="preserve">אנחנו עדיין לא יכולות לבטל לחלוטין את הפקודה, אבל אנחנו </w:t>
      </w:r>
      <w:bookmarkStart w:id="106" w:name="_ETM_Q1_1121072"/>
      <w:bookmarkEnd w:id="106"/>
      <w:r>
        <w:rPr>
          <w:rFonts w:hint="cs"/>
          <w:rtl/>
        </w:rPr>
        <w:t xml:space="preserve">עושות עכשיו צעד נוסף לצמצם את השימוש בה. הרשויות המקומיות הרבות האלה הן חלק משמעותי מאוד מי ממשתמשים היום. נגיד </w:t>
      </w:r>
      <w:bookmarkStart w:id="107" w:name="_ETM_Q1_1131038"/>
      <w:bookmarkEnd w:id="107"/>
      <w:r>
        <w:rPr>
          <w:rFonts w:hint="cs"/>
          <w:rtl/>
        </w:rPr>
        <w:t xml:space="preserve">שלפעמים משתמשים גם לרעה בפקודה, וזה בלי להקל ראש במצבן הכלכלי הרעוע של חלק מהרשויות, או </w:t>
      </w:r>
      <w:bookmarkStart w:id="108" w:name="_ETM_Q1_1139329"/>
      <w:bookmarkEnd w:id="108"/>
      <w:r>
        <w:rPr>
          <w:rFonts w:hint="cs"/>
          <w:rtl/>
        </w:rPr>
        <w:t xml:space="preserve">במצב הכלכלי הרעוע שהיה טרם הם קיבלו זכות להשתמש בפקודה. אין סתירה בין הדברים. אבל עדיין יוצא שהקלות הבלתי נסבלת של העיקולים ושל </w:t>
      </w:r>
      <w:bookmarkStart w:id="109" w:name="_ETM_Q1_1150389"/>
      <w:bookmarkEnd w:id="109"/>
      <w:r>
        <w:rPr>
          <w:rFonts w:hint="cs"/>
          <w:rtl/>
        </w:rPr>
        <w:t xml:space="preserve">הטרטורים ושל רדיפה בעקבות חובות מזעריים, או אנשים שמזמן כבר לא גרים וגרות באותה עיר ואלה ששכרו אחריהם </w:t>
      </w:r>
      <w:bookmarkStart w:id="110" w:name="_ETM_Q1_1160544"/>
      <w:bookmarkEnd w:id="110"/>
      <w:r>
        <w:rPr>
          <w:rFonts w:hint="cs"/>
          <w:rtl/>
        </w:rPr>
        <w:t xml:space="preserve">לא סידרו, או כל מיני סיפורים רבים. אני אספר בסוגריים שמכל הנושאים שאני מתעסקת </w:t>
      </w:r>
      <w:bookmarkStart w:id="111" w:name="_ETM_Q1_1168578"/>
      <w:bookmarkEnd w:id="111"/>
      <w:r w:rsidR="00351EAE">
        <w:rPr>
          <w:rFonts w:hint="cs"/>
          <w:rtl/>
        </w:rPr>
        <w:t>אתם, אחד מאלה ש</w:t>
      </w:r>
      <w:r>
        <w:rPr>
          <w:rFonts w:hint="cs"/>
          <w:rtl/>
        </w:rPr>
        <w:t xml:space="preserve">אני מקבלת </w:t>
      </w:r>
      <w:r>
        <w:rPr>
          <w:rFonts w:hint="cs"/>
          <w:rtl/>
        </w:rPr>
        <w:lastRenderedPageBreak/>
        <w:t xml:space="preserve">עליהם הכי הרבה פניות, בכפולות אדירות, אלו סיפורים מטורפים </w:t>
      </w:r>
      <w:bookmarkStart w:id="112" w:name="_ETM_Q1_1177783"/>
      <w:bookmarkEnd w:id="112"/>
      <w:r>
        <w:rPr>
          <w:rFonts w:hint="cs"/>
          <w:rtl/>
        </w:rPr>
        <w:t xml:space="preserve">על רדיפות בחסות פקודת המסים (גבייה) ובאמצעותה. </w:t>
      </w:r>
    </w:p>
    <w:p w:rsidR="00FA31B2" w:rsidRDefault="00FA31B2" w:rsidP="00FA31B2">
      <w:pPr>
        <w:rPr>
          <w:rtl/>
        </w:rPr>
      </w:pPr>
      <w:bookmarkStart w:id="113" w:name="_ETM_Q1_1181090"/>
      <w:bookmarkEnd w:id="113"/>
    </w:p>
    <w:p w:rsidR="00FA31B2" w:rsidRDefault="00FA31B2" w:rsidP="009A632B">
      <w:pPr>
        <w:rPr>
          <w:rtl/>
        </w:rPr>
      </w:pPr>
      <w:bookmarkStart w:id="114" w:name="_ETM_Q1_1182287"/>
      <w:bookmarkEnd w:id="114"/>
      <w:r>
        <w:rPr>
          <w:rFonts w:hint="cs"/>
          <w:rtl/>
        </w:rPr>
        <w:t xml:space="preserve">מה שאנחנו באות לעשות פה </w:t>
      </w:r>
      <w:bookmarkStart w:id="115" w:name="_ETM_Q1_1185307"/>
      <w:bookmarkEnd w:id="115"/>
      <w:r>
        <w:rPr>
          <w:rFonts w:hint="cs"/>
          <w:rtl/>
        </w:rPr>
        <w:t xml:space="preserve">זה צעד הדרגתי. מה זה הדרגתי? זה סופר הדרגתי. זה פיילוט, הוראת שעה, רק בהתנדבות. מבחינתי, הדבר הנכון היה להעביר הצעת חוק שאומרת שהגבייה – בטח של חובות ובטח של קנסות </w:t>
      </w:r>
      <w:r>
        <w:t>–</w:t>
      </w:r>
      <w:r>
        <w:rPr>
          <w:rFonts w:hint="cs"/>
          <w:rtl/>
        </w:rPr>
        <w:t xml:space="preserve"> לא תיעשה על-ידי הרשויות עצמן – ואת זה חשוב להגיד </w:t>
      </w:r>
      <w:r>
        <w:t>–</w:t>
      </w:r>
      <w:r>
        <w:rPr>
          <w:rFonts w:hint="cs"/>
          <w:rtl/>
        </w:rPr>
        <w:t xml:space="preserve"> אלא תיעשה על-ידי גוף אחר ששייך למדינה. משום שהפרשנות של הפקודה באופן הזה </w:t>
      </w:r>
      <w:bookmarkStart w:id="116" w:name="_ETM_Q1_1214272"/>
      <w:bookmarkEnd w:id="116"/>
      <w:r>
        <w:rPr>
          <w:rFonts w:hint="cs"/>
          <w:rtl/>
        </w:rPr>
        <w:t xml:space="preserve">שאפשרה לרשויות ולגופים אחרים לקחת חברות גבייה פרטיות – ובשונה ממה שאדוני ציין, אנחנו רואות יותר </w:t>
      </w:r>
      <w:bookmarkStart w:id="117" w:name="_ETM_Q1_1220503"/>
      <w:bookmarkEnd w:id="117"/>
      <w:r>
        <w:rPr>
          <w:rFonts w:hint="cs"/>
          <w:rtl/>
        </w:rPr>
        <w:t xml:space="preserve">ויותר מקרים שבהם חברות הגבייה גובות את הכסף שלהן, </w:t>
      </w:r>
      <w:bookmarkStart w:id="118" w:name="_ETM_Q1_1227410"/>
      <w:bookmarkEnd w:id="118"/>
      <w:r>
        <w:rPr>
          <w:rFonts w:hint="cs"/>
          <w:rtl/>
        </w:rPr>
        <w:t xml:space="preserve">אבל הרשות לא מקבלת מזה כלום, ויוצא שיש רק נזק לאזרח וכמה אנשים שעושים מזה כסף, אבל הרשות לא מרוויחה מזה. מעבר </w:t>
      </w:r>
      <w:bookmarkStart w:id="119" w:name="_ETM_Q1_1233694"/>
      <w:bookmarkEnd w:id="119"/>
      <w:r>
        <w:rPr>
          <w:rFonts w:hint="cs"/>
          <w:rtl/>
        </w:rPr>
        <w:t xml:space="preserve">לזה, התפיסה העקרונית, אני מאמינה שגבייה של גוף שלטוני </w:t>
      </w:r>
      <w:bookmarkStart w:id="120" w:name="_ETM_Q1_1239760"/>
      <w:bookmarkEnd w:id="120"/>
      <w:r>
        <w:rPr>
          <w:rFonts w:hint="cs"/>
          <w:rtl/>
        </w:rPr>
        <w:t>צריכה להיעשות על-ידי גוף שלטוני, או לפ</w:t>
      </w:r>
      <w:r w:rsidR="009A632B">
        <w:rPr>
          <w:rFonts w:hint="cs"/>
          <w:rtl/>
        </w:rPr>
        <w:t>חות גוף שקיבל סמכות על-ידי השלטו</w:t>
      </w:r>
      <w:r>
        <w:rPr>
          <w:rFonts w:hint="cs"/>
          <w:rtl/>
        </w:rPr>
        <w:t xml:space="preserve">ן, ולא מגוף פרטי, נקודה. לא הסמכה ולא שום דבר אחר, </w:t>
      </w:r>
      <w:bookmarkStart w:id="121" w:name="_ETM_Q1_1250523"/>
      <w:bookmarkEnd w:id="121"/>
      <w:r>
        <w:rPr>
          <w:rFonts w:hint="cs"/>
          <w:rtl/>
        </w:rPr>
        <w:t xml:space="preserve">לא לתת את זה לגופים פרטיים. ולכן אני חושבת שהאפשרות שאנחנו נותנות ונותנים בחוק ברשויות המקומיות ללכת לגוף שהוא </w:t>
      </w:r>
      <w:bookmarkStart w:id="122" w:name="_ETM_Q1_1260143"/>
      <w:bookmarkEnd w:id="122"/>
      <w:r>
        <w:rPr>
          <w:rFonts w:hint="cs"/>
          <w:rtl/>
        </w:rPr>
        <w:t xml:space="preserve">גוף של המדינה, לעשות את הגבייה בשבילה ולא ללכת לגוף פרטי, זה דבר משמעותי מאוד. כאמור, כרגע </w:t>
      </w:r>
      <w:bookmarkStart w:id="123" w:name="_ETM_Q1_1268005"/>
      <w:bookmarkEnd w:id="123"/>
      <w:r>
        <w:rPr>
          <w:rFonts w:hint="cs"/>
          <w:rtl/>
        </w:rPr>
        <w:t xml:space="preserve">זה רק בהתנדבות, אבל אני בטוחה </w:t>
      </w:r>
      <w:r>
        <w:t>–</w:t>
      </w:r>
      <w:r>
        <w:rPr>
          <w:rFonts w:hint="cs"/>
          <w:rtl/>
        </w:rPr>
        <w:t xml:space="preserve"> יש לי אמון ברשות לגביית חובות וקנסות </w:t>
      </w:r>
      <w:bookmarkStart w:id="124" w:name="_ETM_Q1_1278241"/>
      <w:bookmarkEnd w:id="124"/>
      <w:r>
        <w:rPr>
          <w:rFonts w:hint="cs"/>
          <w:rtl/>
        </w:rPr>
        <w:t xml:space="preserve">שתעשה </w:t>
      </w:r>
      <w:r w:rsidR="009A632B">
        <w:rPr>
          <w:rFonts w:hint="cs"/>
          <w:rtl/>
        </w:rPr>
        <w:t>ע</w:t>
      </w:r>
      <w:r>
        <w:rPr>
          <w:rFonts w:hint="cs"/>
          <w:rtl/>
        </w:rPr>
        <w:t>בודה כל כך טובה, שיותר ויותר רשויות ירצו לעבור לעבוד דרכה, ואנחנו נצמצם את העוול שנגרם לציבור מצד אחד, ולא רק שלא נפגע ברשויות, אולי אפילו נשפר את יכולת הגבייה שלהן בשורה התחתונה.</w:t>
      </w:r>
    </w:p>
    <w:p w:rsidR="00FA31B2" w:rsidRDefault="00FA31B2" w:rsidP="00FA31B2">
      <w:pPr>
        <w:rPr>
          <w:rtl/>
        </w:rPr>
      </w:pPr>
    </w:p>
    <w:p w:rsidR="00FA31B2" w:rsidRDefault="00FA31B2" w:rsidP="00FA31B2">
      <w:pPr>
        <w:rPr>
          <w:rtl/>
        </w:rPr>
      </w:pPr>
      <w:bookmarkStart w:id="125" w:name="_ETM_Q1_1297166"/>
      <w:bookmarkEnd w:id="125"/>
      <w:r>
        <w:rPr>
          <w:rFonts w:hint="cs"/>
          <w:rtl/>
        </w:rPr>
        <w:t xml:space="preserve">הפער הכי משמעותי בין שתי ההצעות, הממשלתית והפרטית, היא כמו שאמרת, תמי, בצדק – אני מאמינה שאנחנו צריכות לאפשר להם לגבות גם חובות. וצריך להגיד שבכל מקרה, לא מדובר </w:t>
      </w:r>
      <w:bookmarkStart w:id="126" w:name="_ETM_Q1_1312584"/>
      <w:bookmarkEnd w:id="126"/>
      <w:r>
        <w:rPr>
          <w:rFonts w:hint="cs"/>
          <w:rtl/>
        </w:rPr>
        <w:t xml:space="preserve">על הגבייה השוטפת של הארנונה, מה שזה לא יהיה, דברים שהרשות גובה בהתנהלות השוטפת שלה. אין לנו עניין לגעת בדבר הזה, </w:t>
      </w:r>
      <w:bookmarkStart w:id="127" w:name="_ETM_Q1_1318699"/>
      <w:bookmarkEnd w:id="127"/>
      <w:r>
        <w:rPr>
          <w:rFonts w:hint="cs"/>
          <w:rtl/>
        </w:rPr>
        <w:t xml:space="preserve">חס וחלילה, אנחנו לא לוקחות את הריבונות של הרשות. אנחנו מדברות ומדברים על דברים שהם קנסות והם חובות. </w:t>
      </w:r>
    </w:p>
    <w:p w:rsidR="009A632B" w:rsidRDefault="009A632B" w:rsidP="00FA31B2">
      <w:pPr>
        <w:rPr>
          <w:highlight w:val="yellow"/>
          <w:rtl/>
        </w:rPr>
      </w:pPr>
    </w:p>
    <w:sdt>
      <w:sdtPr>
        <w:rPr>
          <w:rFonts w:hint="cs"/>
          <w:rtl/>
        </w:rPr>
        <w:alias w:val="אורח"/>
        <w:tag w:val="&lt;ID&gt;632644&lt;/ID&gt;&lt;Name&gt;ענת הר אבן&lt;/Name&gt;&lt;Data&gt;ענת הר אבן&lt;/Data&gt;&lt;Shortcut&gt;ענהר&lt;/Shortcut&gt;&lt;Title&gt;יועמ&quot;שית, רשות האכיפה והגביה&lt;/Title&gt;"/>
        <w:id w:val="-1168557182"/>
        <w:placeholder>
          <w:docPart w:val="DefaultPlaceholder_-1854013440"/>
        </w:placeholder>
      </w:sdtPr>
      <w:sdtEndPr/>
      <w:sdtContent>
        <w:p w:rsidR="00FA31B2" w:rsidRPr="009A632B" w:rsidRDefault="009A632B" w:rsidP="009A632B">
          <w:pPr>
            <w:pStyle w:val="afb"/>
            <w:keepNext/>
            <w:rPr>
              <w:rtl/>
            </w:rPr>
          </w:pPr>
          <w:r w:rsidRPr="009A632B">
            <w:rPr>
              <w:rtl/>
            </w:rPr>
            <w:t>ענת הר אבן:</w:t>
          </w:r>
        </w:p>
      </w:sdtContent>
    </w:sdt>
    <w:p w:rsidR="009A632B" w:rsidRDefault="009A632B" w:rsidP="009A632B">
      <w:pPr>
        <w:pStyle w:val="KeepWithNext"/>
        <w:rPr>
          <w:rtl/>
        </w:rPr>
      </w:pPr>
    </w:p>
    <w:p w:rsidR="00FA31B2" w:rsidRDefault="00FA31B2" w:rsidP="00FA31B2">
      <w:pPr>
        <w:rPr>
          <w:rtl/>
        </w:rPr>
      </w:pPr>
      <w:r>
        <w:rPr>
          <w:rFonts w:hint="cs"/>
          <w:rtl/>
        </w:rPr>
        <w:t xml:space="preserve">רק על </w:t>
      </w:r>
      <w:bookmarkStart w:id="128" w:name="_ETM_Q1_1326504"/>
      <w:bookmarkEnd w:id="128"/>
      <w:r>
        <w:rPr>
          <w:rFonts w:hint="cs"/>
          <w:rtl/>
        </w:rPr>
        <w:t>קנסות.</w:t>
      </w:r>
    </w:p>
    <w:p w:rsidR="00FA31B2" w:rsidRDefault="00FA31B2" w:rsidP="00FA31B2">
      <w:pPr>
        <w:rPr>
          <w:rtl/>
        </w:rPr>
      </w:pPr>
      <w:bookmarkStart w:id="129" w:name="_ETM_Q1_1328359"/>
      <w:bookmarkEnd w:id="129"/>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FA31B2">
      <w:pPr>
        <w:rPr>
          <w:rtl/>
        </w:rPr>
      </w:pPr>
      <w:r>
        <w:rPr>
          <w:rFonts w:hint="cs"/>
          <w:rtl/>
        </w:rPr>
        <w:t>רק על קנסות.</w:t>
      </w:r>
    </w:p>
    <w:p w:rsidR="00FA31B2" w:rsidRDefault="00FA31B2" w:rsidP="00FA31B2">
      <w:pPr>
        <w:rPr>
          <w:rtl/>
        </w:rPr>
      </w:pPr>
      <w:bookmarkStart w:id="130" w:name="_ETM_Q1_1332425"/>
      <w:bookmarkEnd w:id="130"/>
    </w:p>
    <w:bookmarkStart w:id="131" w:name="_ETM_Q1_1333323" w:displacedByCustomXml="next"/>
    <w:bookmarkEnd w:id="131"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547500542"/>
        <w:placeholder>
          <w:docPart w:val="DefaultPlaceholder_-1854013440"/>
        </w:placeholder>
      </w:sdtPr>
      <w:sdtEndPr/>
      <w:sdtContent>
        <w:p w:rsidR="009A632B" w:rsidRDefault="009A632B" w:rsidP="009A632B">
          <w:pPr>
            <w:pStyle w:val="afb"/>
            <w:keepNext/>
            <w:rPr>
              <w:rtl/>
            </w:rPr>
          </w:pPr>
          <w:r>
            <w:rPr>
              <w:rtl/>
            </w:rPr>
            <w:t>ענת הר אבן:</w:t>
          </w:r>
        </w:p>
      </w:sdtContent>
    </w:sdt>
    <w:p w:rsidR="009A632B" w:rsidRDefault="009A632B" w:rsidP="009A632B">
      <w:pPr>
        <w:pStyle w:val="KeepWithNext"/>
        <w:rPr>
          <w:rtl/>
        </w:rPr>
      </w:pPr>
    </w:p>
    <w:p w:rsidR="00FA31B2" w:rsidRDefault="00FA31B2" w:rsidP="00FA31B2">
      <w:pPr>
        <w:rPr>
          <w:rtl/>
        </w:rPr>
      </w:pPr>
      <w:bookmarkStart w:id="132" w:name="_ETM_Q1_1332953"/>
      <w:bookmarkEnd w:id="132"/>
      <w:r>
        <w:rPr>
          <w:rFonts w:hint="cs"/>
          <w:rtl/>
        </w:rPr>
        <w:t>לא חובות</w:t>
      </w:r>
      <w:r w:rsidR="009A632B">
        <w:rPr>
          <w:rFonts w:hint="cs"/>
          <w:rtl/>
        </w:rPr>
        <w:t>.</w:t>
      </w:r>
    </w:p>
    <w:p w:rsidR="00FA31B2" w:rsidRDefault="00FA31B2" w:rsidP="00FA31B2">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81347216"/>
        <w:placeholder>
          <w:docPart w:val="DefaultPlaceholder_-1854013440"/>
        </w:placeholder>
      </w:sdtPr>
      <w:sdtEndPr/>
      <w:sdtContent>
        <w:p w:rsidR="009A632B" w:rsidRDefault="009A632B" w:rsidP="009A632B">
          <w:pPr>
            <w:pStyle w:val="afb"/>
            <w:keepNext/>
            <w:rPr>
              <w:rtl/>
            </w:rPr>
          </w:pPr>
          <w:r>
            <w:rPr>
              <w:rtl/>
            </w:rPr>
            <w:t xml:space="preserve">תומר </w:t>
          </w:r>
          <w:proofErr w:type="spellStart"/>
          <w:r>
            <w:rPr>
              <w:rtl/>
            </w:rPr>
            <w:t>מוסקוביץ</w:t>
          </w:r>
          <w:proofErr w:type="spellEnd"/>
          <w:r>
            <w:rPr>
              <w:rtl/>
            </w:rPr>
            <w:t>:</w:t>
          </w:r>
        </w:p>
      </w:sdtContent>
    </w:sdt>
    <w:p w:rsidR="009A632B" w:rsidRDefault="009A632B" w:rsidP="009A632B">
      <w:pPr>
        <w:pStyle w:val="KeepWithNext"/>
        <w:rPr>
          <w:rtl/>
        </w:rPr>
      </w:pPr>
    </w:p>
    <w:p w:rsidR="00FA31B2" w:rsidRDefault="00FA31B2" w:rsidP="00FA31B2">
      <w:pPr>
        <w:rPr>
          <w:rtl/>
        </w:rPr>
      </w:pPr>
      <w:r>
        <w:rPr>
          <w:rFonts w:hint="cs"/>
          <w:rtl/>
        </w:rPr>
        <w:t xml:space="preserve">גם גבייה של ארנונה שמגיעה להליכי גבייה, </w:t>
      </w:r>
      <w:bookmarkStart w:id="133" w:name="_ETM_Q1_1336374"/>
      <w:bookmarkEnd w:id="133"/>
      <w:r>
        <w:rPr>
          <w:rFonts w:hint="cs"/>
          <w:rtl/>
        </w:rPr>
        <w:t>זה לא יעבור. זה יכול להיות בהוצאה לפועל גם היום, ויש לנו הרבה תיקים שמדובר על הקנסות הפליליים שלהם.</w:t>
      </w:r>
    </w:p>
    <w:p w:rsidR="00FA31B2" w:rsidRDefault="00FA31B2" w:rsidP="00FA31B2">
      <w:pPr>
        <w:rPr>
          <w:rtl/>
        </w:rPr>
      </w:pPr>
    </w:p>
    <w:p w:rsidR="00FA31B2" w:rsidRDefault="00FA31B2" w:rsidP="00FA31B2">
      <w:pPr>
        <w:pStyle w:val="a5"/>
        <w:keepNext/>
        <w:rPr>
          <w:rtl/>
        </w:rPr>
      </w:pPr>
      <w:r>
        <w:rPr>
          <w:rFonts w:hint="cs"/>
          <w:rtl/>
        </w:rPr>
        <w:t>מרב מיכאלי (המחנה הציוני):</w:t>
      </w:r>
    </w:p>
    <w:p w:rsidR="00FA31B2" w:rsidRDefault="00FA31B2" w:rsidP="00FA31B2">
      <w:pPr>
        <w:pStyle w:val="KeepWithNext"/>
        <w:rPr>
          <w:rtl/>
        </w:rPr>
      </w:pPr>
    </w:p>
    <w:p w:rsidR="00FA31B2" w:rsidRDefault="00FA31B2" w:rsidP="00FA31B2">
      <w:pPr>
        <w:rPr>
          <w:rtl/>
        </w:rPr>
      </w:pPr>
      <w:r>
        <w:rPr>
          <w:rFonts w:hint="cs"/>
          <w:rtl/>
        </w:rPr>
        <w:t xml:space="preserve">לא חשוב. יש היום מצב של </w:t>
      </w:r>
      <w:bookmarkStart w:id="134" w:name="_ETM_Q1_1345400"/>
      <w:bookmarkEnd w:id="134"/>
      <w:r>
        <w:rPr>
          <w:rFonts w:hint="cs"/>
          <w:rtl/>
        </w:rPr>
        <w:t xml:space="preserve">רשויות שמנהלות את זה כפול – נותנות את זה גם להוצאה לפועל וגם גובות בעצמן את החובות האלה. </w:t>
      </w:r>
      <w:bookmarkStart w:id="135" w:name="_ETM_Q1_1349843"/>
      <w:bookmarkEnd w:id="135"/>
      <w:r>
        <w:rPr>
          <w:rFonts w:hint="cs"/>
          <w:rtl/>
        </w:rPr>
        <w:t xml:space="preserve">זה מצב בעייתי מאוד מאוד. </w:t>
      </w:r>
    </w:p>
    <w:p w:rsidR="00FA31B2" w:rsidRDefault="00FA31B2" w:rsidP="00FA31B2">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FA31B2">
      <w:pPr>
        <w:rPr>
          <w:rtl/>
        </w:rPr>
      </w:pPr>
      <w:r>
        <w:rPr>
          <w:rFonts w:hint="cs"/>
          <w:rtl/>
        </w:rPr>
        <w:t xml:space="preserve">נכון, אבל לא מדובר בחוק הזה. לא בחוק הזה. </w:t>
      </w:r>
      <w:bookmarkStart w:id="136" w:name="_ETM_Q1_1354344"/>
      <w:bookmarkEnd w:id="136"/>
    </w:p>
    <w:p w:rsidR="00FA31B2" w:rsidRDefault="00FA31B2" w:rsidP="00FA31B2">
      <w:pPr>
        <w:rPr>
          <w:rtl/>
        </w:rPr>
      </w:pPr>
    </w:p>
    <w:sdt>
      <w:sdtPr>
        <w:rPr>
          <w:rFonts w:hint="cs"/>
          <w:rtl/>
        </w:rPr>
        <w:alias w:val="אורח"/>
        <w:tag w:val="&lt;ID&gt;&lt;/ID&gt;&lt;Name&gt;מירה סלומון&lt;/Name&gt;&lt;Shortcut&gt;מיסל&lt;/Shortcut&gt;&lt;Title&gt;מרכז שלטון מקומי&lt;/Title&gt;"/>
        <w:id w:val="1660343187"/>
        <w:placeholder>
          <w:docPart w:val="DefaultPlaceholder_-1854013440"/>
        </w:placeholder>
      </w:sdtPr>
      <w:sdtEndPr/>
      <w:sdtContent>
        <w:p w:rsidR="009F199F" w:rsidRDefault="009F199F" w:rsidP="009F199F">
          <w:pPr>
            <w:pStyle w:val="afb"/>
            <w:keepNext/>
            <w:rPr>
              <w:rtl/>
            </w:rPr>
          </w:pPr>
          <w:r>
            <w:rPr>
              <w:rtl/>
            </w:rPr>
            <w:t>מירה סלומון:</w:t>
          </w:r>
        </w:p>
      </w:sdtContent>
    </w:sdt>
    <w:p w:rsidR="009F199F" w:rsidRDefault="009F199F" w:rsidP="009F199F">
      <w:pPr>
        <w:pStyle w:val="KeepWithNext"/>
        <w:rPr>
          <w:rtl/>
        </w:rPr>
      </w:pPr>
    </w:p>
    <w:p w:rsidR="00FA31B2" w:rsidRDefault="00FA31B2" w:rsidP="00FA31B2">
      <w:pPr>
        <w:rPr>
          <w:rtl/>
        </w:rPr>
      </w:pPr>
      <w:r>
        <w:rPr>
          <w:rFonts w:hint="cs"/>
          <w:rtl/>
        </w:rPr>
        <w:t>אדוני, אנחנו לא נתערב - - - אבל זה לא - - -</w:t>
      </w:r>
    </w:p>
    <w:p w:rsidR="00FA31B2" w:rsidRDefault="00FA31B2" w:rsidP="00FA31B2">
      <w:pPr>
        <w:rPr>
          <w:rtl/>
        </w:rPr>
      </w:pPr>
    </w:p>
    <w:p w:rsidR="00FA31B2" w:rsidRDefault="00FA31B2" w:rsidP="00FA31B2">
      <w:pPr>
        <w:pStyle w:val="af8"/>
        <w:rPr>
          <w:rtl/>
        </w:rPr>
      </w:pPr>
      <w:r>
        <w:rPr>
          <w:rFonts w:hint="cs"/>
          <w:rtl/>
        </w:rPr>
        <w:t>היו"ר ניסן סלומינסקי:</w:t>
      </w:r>
    </w:p>
    <w:p w:rsidR="00FA31B2" w:rsidRDefault="00FA31B2" w:rsidP="00FA31B2">
      <w:pPr>
        <w:keepNext/>
        <w:rPr>
          <w:rtl/>
        </w:rPr>
      </w:pPr>
    </w:p>
    <w:p w:rsidR="00FA31B2" w:rsidRDefault="00FA31B2" w:rsidP="00FA31B2">
      <w:pPr>
        <w:rPr>
          <w:rtl/>
        </w:rPr>
      </w:pPr>
      <w:r>
        <w:rPr>
          <w:rFonts w:hint="cs"/>
          <w:rtl/>
        </w:rPr>
        <w:t xml:space="preserve">לא, לא, מירה, את לא תתערבי, אבל את מתערבת. </w:t>
      </w:r>
      <w:bookmarkStart w:id="137" w:name="_ETM_Q1_1378489"/>
      <w:bookmarkEnd w:id="137"/>
    </w:p>
    <w:p w:rsidR="00FA31B2" w:rsidRDefault="00FA31B2" w:rsidP="00FA31B2">
      <w:pPr>
        <w:rPr>
          <w:rtl/>
        </w:rPr>
      </w:pPr>
    </w:p>
    <w:p w:rsidR="00FA31B2" w:rsidRDefault="00FA31B2" w:rsidP="00FA31B2">
      <w:pPr>
        <w:pStyle w:val="a5"/>
        <w:rPr>
          <w:rtl/>
        </w:rPr>
      </w:pPr>
      <w:bookmarkStart w:id="138" w:name="_ETM_Q1_1360977"/>
      <w:bookmarkStart w:id="139" w:name="_ETM_Q1_1381336"/>
      <w:bookmarkEnd w:id="138"/>
      <w:bookmarkEnd w:id="139"/>
      <w:r>
        <w:rPr>
          <w:rFonts w:hint="cs"/>
          <w:rtl/>
        </w:rPr>
        <w:lastRenderedPageBreak/>
        <w:t>מרב מיכאלי (המחנה הציוני):</w:t>
      </w:r>
    </w:p>
    <w:p w:rsidR="00FA31B2" w:rsidRDefault="00FA31B2" w:rsidP="00FA31B2">
      <w:pPr>
        <w:keepNext/>
        <w:rPr>
          <w:rtl/>
        </w:rPr>
      </w:pPr>
    </w:p>
    <w:p w:rsidR="00FA31B2" w:rsidRDefault="00FA31B2" w:rsidP="00FA31B2">
      <w:pPr>
        <w:rPr>
          <w:rtl/>
        </w:rPr>
      </w:pPr>
      <w:r>
        <w:rPr>
          <w:rFonts w:hint="cs"/>
          <w:rtl/>
        </w:rPr>
        <w:t xml:space="preserve">אדוני, אני מקווה מאוד שאנחנו נוכל לפתור את כל הדברים </w:t>
      </w:r>
      <w:bookmarkStart w:id="140" w:name="_ETM_Q1_1385846"/>
      <w:bookmarkEnd w:id="140"/>
      <w:r>
        <w:rPr>
          <w:rFonts w:hint="cs"/>
          <w:rtl/>
        </w:rPr>
        <w:t xml:space="preserve">שדורשים פתירה ולהעביר את זה בהקדם. </w:t>
      </w:r>
    </w:p>
    <w:p w:rsidR="00FA31B2" w:rsidRDefault="00FA31B2" w:rsidP="00FA31B2">
      <w:pPr>
        <w:rPr>
          <w:rtl/>
        </w:rPr>
      </w:pPr>
    </w:p>
    <w:p w:rsidR="00FA31B2" w:rsidRDefault="00FA31B2" w:rsidP="00FA31B2">
      <w:pPr>
        <w:pStyle w:val="a5"/>
        <w:keepNext/>
        <w:rPr>
          <w:rtl/>
        </w:rPr>
      </w:pPr>
      <w:r>
        <w:rPr>
          <w:rFonts w:hint="cs"/>
          <w:rtl/>
        </w:rPr>
        <w:t>קארין אלהרר (יש עתיד):</w:t>
      </w:r>
    </w:p>
    <w:p w:rsidR="00FA31B2" w:rsidRDefault="00FA31B2" w:rsidP="00FA31B2">
      <w:pPr>
        <w:pStyle w:val="KeepWithNext"/>
        <w:rPr>
          <w:rtl/>
        </w:rPr>
      </w:pPr>
    </w:p>
    <w:p w:rsidR="00FA31B2" w:rsidRDefault="00FA31B2" w:rsidP="00FA31B2">
      <w:pPr>
        <w:rPr>
          <w:rtl/>
        </w:rPr>
      </w:pPr>
      <w:r>
        <w:rPr>
          <w:rFonts w:hint="cs"/>
          <w:rtl/>
        </w:rPr>
        <w:t xml:space="preserve">אם אפשר רק לשאול, אני מבינה שכרגע מדובר על וולונטריות. גם אם הרשות היא רשות חזקה שיש לה </w:t>
      </w:r>
      <w:bookmarkStart w:id="141" w:name="_ETM_Q1_1404375"/>
      <w:bookmarkEnd w:id="141"/>
      <w:r>
        <w:rPr>
          <w:rFonts w:hint="cs"/>
          <w:rtl/>
        </w:rPr>
        <w:t xml:space="preserve">אפשרות, אני לא רואה מצב שבו במקום שהיא תתעסק בעצמה, היא תעביר את זה למסלול הנכון והטוב, אלא אם כן יהיה לה </w:t>
      </w:r>
      <w:bookmarkStart w:id="142" w:name="_ETM_Q1_1420130"/>
      <w:bookmarkEnd w:id="142"/>
      <w:r>
        <w:rPr>
          <w:rFonts w:hint="cs"/>
          <w:rtl/>
        </w:rPr>
        <w:t xml:space="preserve">תמריץ או חובה ברורה. אם משאירים את זה וולונטרית, </w:t>
      </w:r>
      <w:bookmarkStart w:id="143" w:name="_ETM_Q1_1424625"/>
      <w:bookmarkEnd w:id="143"/>
      <w:r>
        <w:rPr>
          <w:rFonts w:hint="cs"/>
          <w:rtl/>
        </w:rPr>
        <w:t xml:space="preserve">צריך להבין שיכול להיות מאוד שזה פשוט לא יקרה.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א', את צודקת. ב', אני רוצה לציין שיש רשות אחת לפחות</w:t>
      </w:r>
      <w:bookmarkStart w:id="144" w:name="_ETM_Q1_1435879"/>
      <w:bookmarkEnd w:id="144"/>
      <w:r>
        <w:rPr>
          <w:rFonts w:hint="cs"/>
          <w:rtl/>
        </w:rPr>
        <w:t xml:space="preserve">, שנציגה נמצא אתנו כאן, גל, כבר הרבה ישיבות, </w:t>
      </w:r>
      <w:bookmarkStart w:id="145" w:name="_ETM_Q1_1440475"/>
      <w:bookmarkEnd w:id="145"/>
      <w:r>
        <w:rPr>
          <w:rFonts w:hint="cs"/>
          <w:rtl/>
        </w:rPr>
        <w:t xml:space="preserve">שהיא עושה את הכול בעצמה, והיא עושה את זה מצוין. זו אפשרות. היא לא צריכה להזדקק לא לזה ולא לזה. אולי </w:t>
      </w:r>
      <w:bookmarkStart w:id="146" w:name="_ETM_Q1_1447071"/>
      <w:bookmarkEnd w:id="146"/>
      <w:r>
        <w:rPr>
          <w:rFonts w:hint="cs"/>
          <w:rtl/>
        </w:rPr>
        <w:t xml:space="preserve">יש עוד אחרים, אני לא יודע, אבל אני </w:t>
      </w:r>
      <w:bookmarkStart w:id="147" w:name="_ETM_Q1_1447435"/>
      <w:bookmarkEnd w:id="147"/>
      <w:r>
        <w:rPr>
          <w:rFonts w:hint="cs"/>
          <w:rtl/>
        </w:rPr>
        <w:t>אומר שיש. בינתיים הממשלה החליטה ללכת על פיילוט, ואני מניח - - -</w:t>
      </w:r>
    </w:p>
    <w:p w:rsidR="00FA31B2" w:rsidRDefault="00FA31B2" w:rsidP="00FA31B2">
      <w:pPr>
        <w:rPr>
          <w:rtl/>
        </w:rPr>
      </w:pPr>
    </w:p>
    <w:p w:rsidR="00FA31B2" w:rsidRDefault="00FA31B2" w:rsidP="00FA31B2">
      <w:pPr>
        <w:pStyle w:val="a5"/>
        <w:keepNext/>
        <w:rPr>
          <w:rtl/>
        </w:rPr>
      </w:pPr>
      <w:r>
        <w:rPr>
          <w:rFonts w:hint="cs"/>
          <w:rtl/>
        </w:rPr>
        <w:t>קארין אלהרר (יש עתיד):</w:t>
      </w:r>
    </w:p>
    <w:p w:rsidR="00FA31B2" w:rsidRDefault="00FA31B2" w:rsidP="00FA31B2">
      <w:pPr>
        <w:pStyle w:val="KeepWithNext"/>
        <w:rPr>
          <w:rtl/>
        </w:rPr>
      </w:pPr>
    </w:p>
    <w:p w:rsidR="00FA31B2" w:rsidRDefault="00FA31B2" w:rsidP="00FA31B2">
      <w:pPr>
        <w:rPr>
          <w:rtl/>
        </w:rPr>
      </w:pPr>
      <w:r>
        <w:rPr>
          <w:rFonts w:hint="cs"/>
          <w:rtl/>
        </w:rPr>
        <w:t xml:space="preserve">ניסן, אם היו </w:t>
      </w:r>
      <w:bookmarkStart w:id="148" w:name="_ETM_Q1_1455906"/>
      <w:bookmarkEnd w:id="148"/>
      <w:r>
        <w:rPr>
          <w:rFonts w:hint="cs"/>
          <w:rtl/>
        </w:rPr>
        <w:t xml:space="preserve">אנשים שכולם עושים את הדבר הנכון והטוב, לא היינו צריכים חקיקה. אנחנו צריכים חקיקה דווקא במקום שבו </w:t>
      </w:r>
      <w:bookmarkStart w:id="149" w:name="_ETM_Q1_1464992"/>
      <w:bookmarkEnd w:id="149"/>
      <w:r>
        <w:rPr>
          <w:rFonts w:hint="cs"/>
          <w:rtl/>
        </w:rPr>
        <w:t>יש אנשים שאומרים - -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זו יכולה להיות מחלוקת בינינו</w:t>
      </w:r>
      <w:bookmarkStart w:id="150" w:name="_ETM_Q1_1470345"/>
      <w:bookmarkEnd w:id="150"/>
      <w:r>
        <w:rPr>
          <w:rFonts w:hint="cs"/>
          <w:rtl/>
        </w:rPr>
        <w:t xml:space="preserve"> – אם החוק נועד רק לזה, או שהוא נועד להביע גם </w:t>
      </w:r>
      <w:bookmarkStart w:id="151" w:name="_ETM_Q1_1471852"/>
      <w:bookmarkEnd w:id="151"/>
      <w:r>
        <w:rPr>
          <w:rFonts w:hint="cs"/>
          <w:rtl/>
        </w:rPr>
        <w:t>ערכים.</w:t>
      </w:r>
    </w:p>
    <w:p w:rsidR="00FA31B2" w:rsidRDefault="00FA31B2" w:rsidP="00FA31B2">
      <w:pPr>
        <w:rPr>
          <w:rtl/>
        </w:rPr>
      </w:pPr>
    </w:p>
    <w:p w:rsidR="00FA31B2" w:rsidRDefault="00FA31B2" w:rsidP="00FA31B2">
      <w:pPr>
        <w:pStyle w:val="a5"/>
        <w:rPr>
          <w:rtl/>
        </w:rPr>
      </w:pPr>
      <w:r>
        <w:rPr>
          <w:rFonts w:hint="cs"/>
          <w:rtl/>
        </w:rPr>
        <w:t>קארין אלהרר (יש עתיד):</w:t>
      </w:r>
    </w:p>
    <w:p w:rsidR="00FA31B2" w:rsidRDefault="00FA31B2" w:rsidP="00FA31B2">
      <w:pPr>
        <w:keepNext/>
        <w:rPr>
          <w:rtl/>
        </w:rPr>
      </w:pPr>
    </w:p>
    <w:p w:rsidR="00FA31B2" w:rsidRDefault="00FA31B2" w:rsidP="00FA31B2">
      <w:pPr>
        <w:rPr>
          <w:rtl/>
        </w:rPr>
      </w:pPr>
      <w:r>
        <w:rPr>
          <w:rFonts w:hint="cs"/>
          <w:rtl/>
        </w:rPr>
        <w:t xml:space="preserve">הוא בעיקר לזה.  </w:t>
      </w:r>
    </w:p>
    <w:p w:rsidR="00FA31B2" w:rsidRDefault="00FA31B2" w:rsidP="00FA31B2">
      <w:pPr>
        <w:rPr>
          <w:rtl/>
        </w:rPr>
      </w:pPr>
      <w:bookmarkStart w:id="152" w:name="_ETM_Q1_1470416"/>
      <w:bookmarkEnd w:id="152"/>
    </w:p>
    <w:p w:rsidR="00FA31B2" w:rsidRDefault="00FA31B2" w:rsidP="00FA31B2">
      <w:pPr>
        <w:pStyle w:val="af8"/>
        <w:rPr>
          <w:rtl/>
        </w:rPr>
      </w:pPr>
      <w:r>
        <w:rPr>
          <w:rFonts w:hint="cs"/>
          <w:rtl/>
        </w:rPr>
        <w:t>היו"ר ניסן סלומינסקי:</w:t>
      </w:r>
    </w:p>
    <w:p w:rsidR="00FA31B2" w:rsidRDefault="00FA31B2" w:rsidP="00FA31B2">
      <w:pPr>
        <w:keepNext/>
        <w:rPr>
          <w:rtl/>
        </w:rPr>
      </w:pPr>
    </w:p>
    <w:p w:rsidR="00FA31B2" w:rsidRDefault="00FA31B2" w:rsidP="00FA31B2">
      <w:pPr>
        <w:rPr>
          <w:rtl/>
        </w:rPr>
      </w:pPr>
      <w:bookmarkStart w:id="153" w:name="_ETM_Q1_1469997"/>
      <w:bookmarkEnd w:id="153"/>
      <w:r>
        <w:rPr>
          <w:rFonts w:hint="cs"/>
          <w:rtl/>
        </w:rPr>
        <w:t xml:space="preserve">לא, הוא נועד גם להביע ערכים לחברה, </w:t>
      </w:r>
      <w:bookmarkStart w:id="154" w:name="_ETM_Q1_1477362"/>
      <w:bookmarkEnd w:id="154"/>
      <w:r>
        <w:rPr>
          <w:rFonts w:hint="cs"/>
          <w:rtl/>
        </w:rPr>
        <w:t xml:space="preserve">כדי שהחברה תדע איך נהוג ואיך צריך להתנהג, לא רק לזה. אבל זה ויכוח שונה. </w:t>
      </w:r>
    </w:p>
    <w:p w:rsidR="00FA31B2" w:rsidRDefault="00FA31B2" w:rsidP="00FA31B2">
      <w:pPr>
        <w:rPr>
          <w:rtl/>
        </w:rPr>
      </w:pPr>
    </w:p>
    <w:p w:rsidR="00FA31B2" w:rsidRDefault="00FA31B2" w:rsidP="00FA31B2">
      <w:pPr>
        <w:pStyle w:val="a5"/>
        <w:keepNext/>
        <w:rPr>
          <w:rtl/>
        </w:rPr>
      </w:pPr>
      <w:r>
        <w:rPr>
          <w:rFonts w:hint="cs"/>
          <w:rtl/>
        </w:rPr>
        <w:t>מרב מיכאלי (המחנה הציוני):</w:t>
      </w:r>
    </w:p>
    <w:p w:rsidR="00FA31B2" w:rsidRDefault="00FA31B2" w:rsidP="00FA31B2">
      <w:pPr>
        <w:pStyle w:val="KeepWithNext"/>
        <w:rPr>
          <w:rtl/>
        </w:rPr>
      </w:pPr>
    </w:p>
    <w:p w:rsidR="00FA31B2" w:rsidRDefault="00FA31B2" w:rsidP="00FA31B2">
      <w:pPr>
        <w:rPr>
          <w:rtl/>
        </w:rPr>
      </w:pPr>
      <w:r>
        <w:rPr>
          <w:rFonts w:hint="cs"/>
          <w:rtl/>
        </w:rPr>
        <w:t xml:space="preserve">צריך להגיד שהיום החוק לא מאפשר לרשויות </w:t>
      </w:r>
      <w:bookmarkStart w:id="155" w:name="_ETM_Q1_1484785"/>
      <w:bookmarkEnd w:id="155"/>
      <w:r>
        <w:rPr>
          <w:rFonts w:hint="cs"/>
          <w:rtl/>
        </w:rPr>
        <w:t xml:space="preserve">להשתמש בזה. </w:t>
      </w:r>
    </w:p>
    <w:p w:rsidR="00FA31B2" w:rsidRDefault="00FA31B2" w:rsidP="00FA31B2">
      <w:pPr>
        <w:rPr>
          <w:rtl/>
        </w:rPr>
      </w:pPr>
    </w:p>
    <w:p w:rsidR="00FA31B2" w:rsidRDefault="00FA31B2" w:rsidP="00FA31B2">
      <w:pPr>
        <w:pStyle w:val="af8"/>
        <w:rPr>
          <w:rtl/>
        </w:rPr>
      </w:pPr>
      <w:r>
        <w:rPr>
          <w:rFonts w:hint="cs"/>
          <w:rtl/>
        </w:rPr>
        <w:t>היו"ר ניסן סלומינסקי:</w:t>
      </w:r>
    </w:p>
    <w:p w:rsidR="00FA31B2" w:rsidRDefault="00FA31B2" w:rsidP="00FA31B2">
      <w:pPr>
        <w:keepNext/>
        <w:rPr>
          <w:rtl/>
        </w:rPr>
      </w:pPr>
    </w:p>
    <w:p w:rsidR="00FA31B2" w:rsidRDefault="00FA31B2" w:rsidP="00FA31B2">
      <w:pPr>
        <w:rPr>
          <w:rtl/>
        </w:rPr>
      </w:pPr>
      <w:r>
        <w:rPr>
          <w:rFonts w:hint="cs"/>
          <w:rtl/>
        </w:rPr>
        <w:t>לצורך העניין, אני מניח, ממה ששמעתי, ואנחנו עוד מעט נשמע את זה יותר, ש</w:t>
      </w:r>
      <w:bookmarkStart w:id="156" w:name="_ETM_Q1_1490136"/>
      <w:bookmarkEnd w:id="156"/>
      <w:r>
        <w:rPr>
          <w:rFonts w:hint="cs"/>
          <w:rtl/>
        </w:rPr>
        <w:t xml:space="preserve">ישנן כמה רשויות שמוכנות להיכנס לפיילוט </w:t>
      </w:r>
      <w:bookmarkStart w:id="157" w:name="_ETM_Q1_1499887"/>
      <w:bookmarkEnd w:id="157"/>
      <w:r>
        <w:rPr>
          <w:rFonts w:hint="cs"/>
          <w:rtl/>
        </w:rPr>
        <w:t xml:space="preserve">הזה.  </w:t>
      </w:r>
    </w:p>
    <w:p w:rsidR="00FA31B2" w:rsidRDefault="00FA31B2" w:rsidP="00FA31B2">
      <w:pPr>
        <w:rPr>
          <w:rtl/>
        </w:rPr>
      </w:pPr>
    </w:p>
    <w:p w:rsidR="00FA31B2" w:rsidRDefault="00FA31B2" w:rsidP="00FA31B2">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FA31B2" w:rsidRDefault="00FA31B2" w:rsidP="00FA31B2">
      <w:pPr>
        <w:pStyle w:val="KeepWithNext"/>
        <w:rPr>
          <w:rtl/>
        </w:rPr>
      </w:pPr>
    </w:p>
    <w:p w:rsidR="00FA31B2" w:rsidRDefault="00FA31B2" w:rsidP="00FA31B2">
      <w:pPr>
        <w:rPr>
          <w:rtl/>
        </w:rPr>
      </w:pPr>
      <w:r>
        <w:rPr>
          <w:rFonts w:hint="cs"/>
          <w:rtl/>
        </w:rPr>
        <w:t>אבל חוק פקודת מסים (גבייה) יישאר כמות שהוא?</w:t>
      </w:r>
    </w:p>
    <w:p w:rsidR="00FA31B2" w:rsidRDefault="00FA31B2" w:rsidP="00FA31B2">
      <w:pPr>
        <w:rPr>
          <w:rtl/>
        </w:rPr>
      </w:pPr>
    </w:p>
    <w:p w:rsidR="00FA31B2" w:rsidRDefault="00FA31B2" w:rsidP="00FA31B2">
      <w:pPr>
        <w:pStyle w:val="a5"/>
        <w:keepNext/>
        <w:rPr>
          <w:rtl/>
        </w:rPr>
      </w:pPr>
      <w:r>
        <w:rPr>
          <w:rFonts w:hint="cs"/>
          <w:rtl/>
        </w:rPr>
        <w:t>מרב מיכאלי (המחנה הציוני):</w:t>
      </w:r>
    </w:p>
    <w:p w:rsidR="00FA31B2" w:rsidRDefault="00FA31B2" w:rsidP="00FA31B2">
      <w:pPr>
        <w:pStyle w:val="KeepWithNext"/>
        <w:rPr>
          <w:rtl/>
        </w:rPr>
      </w:pPr>
    </w:p>
    <w:p w:rsidR="00FA31B2" w:rsidRDefault="00FA31B2" w:rsidP="00FA31B2">
      <w:pPr>
        <w:rPr>
          <w:rtl/>
        </w:rPr>
      </w:pPr>
      <w:r>
        <w:rPr>
          <w:rFonts w:hint="cs"/>
          <w:rtl/>
        </w:rPr>
        <w:t xml:space="preserve">כן. </w:t>
      </w:r>
      <w:bookmarkStart w:id="158" w:name="_ETM_Q1_1503239"/>
      <w:bookmarkEnd w:id="158"/>
      <w:r>
        <w:rPr>
          <w:rFonts w:hint="cs"/>
          <w:rtl/>
        </w:rPr>
        <w:t xml:space="preserve">כרגע הפקודה נשארת ללא שינוי. </w:t>
      </w:r>
    </w:p>
    <w:p w:rsidR="00FA31B2" w:rsidRDefault="00FA31B2" w:rsidP="00FA31B2">
      <w:pPr>
        <w:rPr>
          <w:rtl/>
        </w:rPr>
      </w:pPr>
    </w:p>
    <w:p w:rsidR="00FA31B2" w:rsidRDefault="00FA31B2" w:rsidP="00FA31B2">
      <w:pPr>
        <w:pStyle w:val="af8"/>
        <w:rPr>
          <w:rtl/>
        </w:rPr>
      </w:pPr>
      <w:r>
        <w:rPr>
          <w:rFonts w:hint="cs"/>
          <w:rtl/>
        </w:rPr>
        <w:t>היו"ר ניסן סלומינסקי:</w:t>
      </w:r>
    </w:p>
    <w:p w:rsidR="00FA31B2" w:rsidRDefault="00FA31B2" w:rsidP="00FA31B2">
      <w:pPr>
        <w:keepNext/>
        <w:rPr>
          <w:rtl/>
        </w:rPr>
      </w:pPr>
    </w:p>
    <w:p w:rsidR="00FA31B2" w:rsidRDefault="00FA31B2" w:rsidP="00FA31B2">
      <w:pPr>
        <w:rPr>
          <w:rtl/>
        </w:rPr>
      </w:pPr>
      <w:r>
        <w:rPr>
          <w:rFonts w:hint="cs"/>
          <w:rtl/>
        </w:rPr>
        <w:t xml:space="preserve">אתה לא נוגע בה כרגע. </w:t>
      </w:r>
    </w:p>
    <w:p w:rsidR="00FA31B2" w:rsidRDefault="00FA31B2" w:rsidP="00FA31B2">
      <w:pPr>
        <w:rPr>
          <w:rtl/>
        </w:rPr>
      </w:pPr>
    </w:p>
    <w:p w:rsidR="00FA31B2" w:rsidRDefault="00FA31B2" w:rsidP="00FA31B2">
      <w:pPr>
        <w:pStyle w:val="a5"/>
        <w:rPr>
          <w:rtl/>
        </w:rPr>
      </w:pPr>
      <w:bookmarkStart w:id="159" w:name="_ETM_Q1_1505802"/>
      <w:bookmarkEnd w:id="159"/>
      <w:r>
        <w:rPr>
          <w:rFonts w:hint="cs"/>
          <w:rtl/>
        </w:rPr>
        <w:lastRenderedPageBreak/>
        <w:t>מרב מיכאלי (המחנה הציוני):</w:t>
      </w:r>
    </w:p>
    <w:p w:rsidR="00FA31B2" w:rsidRDefault="00FA31B2" w:rsidP="00FA31B2">
      <w:pPr>
        <w:keepNext/>
        <w:rPr>
          <w:rtl/>
        </w:rPr>
      </w:pPr>
    </w:p>
    <w:p w:rsidR="00FA31B2" w:rsidRDefault="00FA31B2" w:rsidP="00FA31B2">
      <w:pPr>
        <w:rPr>
          <w:rtl/>
        </w:rPr>
      </w:pPr>
      <w:r>
        <w:rPr>
          <w:rFonts w:hint="cs"/>
          <w:rtl/>
        </w:rPr>
        <w:t xml:space="preserve">צריך להגיד יותר מזה, שגם הרשות היא אחד מהגופים שרשאים להשתמש בפקודה. </w:t>
      </w:r>
    </w:p>
    <w:p w:rsidR="00FA31B2" w:rsidRDefault="00FA31B2" w:rsidP="00FA31B2">
      <w:pPr>
        <w:rPr>
          <w:rtl/>
        </w:rPr>
      </w:pPr>
    </w:p>
    <w:p w:rsidR="007575E9" w:rsidRDefault="007575E9" w:rsidP="00D96BBA">
      <w:pPr>
        <w:ind w:firstLine="0"/>
        <w:rPr>
          <w:rtl/>
        </w:rPr>
      </w:pPr>
      <w:bookmarkStart w:id="160" w:name="_ETM_Q1_1511766"/>
      <w:r w:rsidRPr="00D96BBA">
        <w:rPr>
          <w:rFonts w:hint="cs"/>
          <w:u w:val="single"/>
          <w:rtl/>
        </w:rPr>
        <w:t>תמי סלע:</w:t>
      </w:r>
    </w:p>
    <w:p w:rsidR="007575E9" w:rsidRDefault="007575E9" w:rsidP="00FA31B2">
      <w:pPr>
        <w:rPr>
          <w:rtl/>
        </w:rPr>
      </w:pPr>
    </w:p>
    <w:p w:rsidR="00FA31B2" w:rsidRDefault="00FA31B2" w:rsidP="00FA31B2">
      <w:pPr>
        <w:rPr>
          <w:rtl/>
        </w:rPr>
      </w:pPr>
      <w:r>
        <w:rPr>
          <w:rFonts w:hint="cs"/>
          <w:rtl/>
        </w:rPr>
        <w:t xml:space="preserve">אבל </w:t>
      </w:r>
      <w:bookmarkEnd w:id="160"/>
      <w:r>
        <w:rPr>
          <w:rFonts w:hint="cs"/>
          <w:rtl/>
        </w:rPr>
        <w:t>בכפוף להוראות - - -</w:t>
      </w:r>
    </w:p>
    <w:p w:rsidR="00FA31B2" w:rsidRDefault="00FA31B2" w:rsidP="00FA31B2">
      <w:pPr>
        <w:rPr>
          <w:rtl/>
        </w:rPr>
      </w:pPr>
    </w:p>
    <w:p w:rsidR="00FA31B2" w:rsidRDefault="00FA31B2" w:rsidP="00FA31B2">
      <w:pPr>
        <w:pStyle w:val="a5"/>
        <w:rPr>
          <w:rtl/>
        </w:rPr>
      </w:pPr>
      <w:bookmarkStart w:id="161" w:name="_ETM_Q1_1514484"/>
      <w:bookmarkStart w:id="162" w:name="_ETM_Q1_1515923"/>
      <w:bookmarkEnd w:id="161"/>
      <w:bookmarkEnd w:id="162"/>
      <w:r>
        <w:rPr>
          <w:rFonts w:hint="cs"/>
          <w:rtl/>
        </w:rPr>
        <w:t xml:space="preserve">אורי </w:t>
      </w:r>
      <w:proofErr w:type="spellStart"/>
      <w:r>
        <w:rPr>
          <w:rFonts w:hint="cs"/>
          <w:rtl/>
        </w:rPr>
        <w:t>מקלב</w:t>
      </w:r>
      <w:proofErr w:type="spellEnd"/>
      <w:r>
        <w:rPr>
          <w:rFonts w:hint="cs"/>
          <w:rtl/>
        </w:rPr>
        <w:t xml:space="preserve"> (יהדות התורה):</w:t>
      </w:r>
    </w:p>
    <w:p w:rsidR="00FA31B2" w:rsidRDefault="00FA31B2" w:rsidP="00FA31B2">
      <w:pPr>
        <w:keepNext/>
        <w:rPr>
          <w:rtl/>
        </w:rPr>
      </w:pPr>
    </w:p>
    <w:p w:rsidR="00FA31B2" w:rsidRDefault="00FA31B2" w:rsidP="00FA31B2">
      <w:pPr>
        <w:rPr>
          <w:rtl/>
        </w:rPr>
      </w:pPr>
      <w:r>
        <w:rPr>
          <w:rFonts w:hint="cs"/>
          <w:rtl/>
        </w:rPr>
        <w:t>רשות האכיפה והגבייה.</w:t>
      </w:r>
    </w:p>
    <w:p w:rsidR="00FA31B2" w:rsidRDefault="00FA31B2" w:rsidP="00FA31B2">
      <w:pPr>
        <w:rPr>
          <w:rtl/>
        </w:rPr>
      </w:pPr>
    </w:p>
    <w:p w:rsidR="00FA31B2" w:rsidRDefault="00FA31B2" w:rsidP="00FA31B2">
      <w:pPr>
        <w:ind w:firstLine="0"/>
        <w:rPr>
          <w:u w:val="single"/>
          <w:rtl/>
        </w:rPr>
      </w:pPr>
      <w:r>
        <w:rPr>
          <w:rFonts w:hint="cs"/>
          <w:u w:val="single"/>
          <w:rtl/>
        </w:rPr>
        <w:t xml:space="preserve">תומר </w:t>
      </w:r>
      <w:proofErr w:type="spellStart"/>
      <w:r>
        <w:rPr>
          <w:rFonts w:hint="cs"/>
          <w:u w:val="single"/>
          <w:rtl/>
        </w:rPr>
        <w:t>מוסקוביץ</w:t>
      </w:r>
      <w:proofErr w:type="spellEnd"/>
      <w:r>
        <w:rPr>
          <w:rFonts w:hint="cs"/>
          <w:u w:val="single"/>
          <w:rtl/>
        </w:rPr>
        <w:t>:</w:t>
      </w:r>
    </w:p>
    <w:p w:rsidR="00FA31B2" w:rsidRDefault="00FA31B2" w:rsidP="00FA31B2">
      <w:pPr>
        <w:pStyle w:val="KeepWithNext"/>
        <w:rPr>
          <w:rtl/>
        </w:rPr>
      </w:pPr>
    </w:p>
    <w:p w:rsidR="00FA31B2" w:rsidRDefault="00FA31B2" w:rsidP="00FA31B2">
      <w:pPr>
        <w:rPr>
          <w:rtl/>
        </w:rPr>
      </w:pPr>
      <w:r>
        <w:rPr>
          <w:rFonts w:hint="cs"/>
          <w:rtl/>
        </w:rPr>
        <w:t xml:space="preserve">איזו רשות, אנחנו? לא, חוק המרכז והקנסות דומה לפקודת המסים (גבייה), אבל אנחנו לא </w:t>
      </w:r>
      <w:bookmarkStart w:id="163" w:name="_ETM_Q1_1521479"/>
      <w:bookmarkEnd w:id="163"/>
      <w:r>
        <w:rPr>
          <w:rFonts w:hint="cs"/>
          <w:rtl/>
        </w:rPr>
        <w:t>יכולים - - -</w:t>
      </w:r>
    </w:p>
    <w:p w:rsidR="00FA31B2" w:rsidRDefault="00FA31B2" w:rsidP="00FA31B2">
      <w:pPr>
        <w:rPr>
          <w:rtl/>
        </w:rPr>
      </w:pPr>
    </w:p>
    <w:p w:rsidR="007575E9" w:rsidRDefault="007575E9" w:rsidP="00D96BBA">
      <w:pPr>
        <w:ind w:firstLine="0"/>
        <w:rPr>
          <w:rtl/>
        </w:rPr>
      </w:pPr>
      <w:bookmarkStart w:id="164" w:name="_ETM_Q1_1520758"/>
      <w:bookmarkStart w:id="165" w:name="_ETM_Q1_1520078"/>
      <w:bookmarkEnd w:id="164"/>
      <w:r w:rsidRPr="00D96BBA">
        <w:rPr>
          <w:rFonts w:hint="cs"/>
          <w:u w:val="single"/>
          <w:rtl/>
        </w:rPr>
        <w:t>תמי סלע:</w:t>
      </w:r>
    </w:p>
    <w:p w:rsidR="007575E9" w:rsidRDefault="007575E9" w:rsidP="00FA31B2">
      <w:pPr>
        <w:rPr>
          <w:rtl/>
        </w:rPr>
      </w:pPr>
    </w:p>
    <w:p w:rsidR="00FA31B2" w:rsidRDefault="00FA31B2" w:rsidP="00FA31B2">
      <w:pPr>
        <w:rPr>
          <w:rtl/>
        </w:rPr>
      </w:pPr>
      <w:r>
        <w:rPr>
          <w:rFonts w:hint="cs"/>
          <w:rtl/>
        </w:rPr>
        <w:t xml:space="preserve">הוא גם מפנה. </w:t>
      </w:r>
    </w:p>
    <w:p w:rsidR="00FA31B2" w:rsidRDefault="00FA31B2" w:rsidP="00FA31B2">
      <w:pPr>
        <w:rPr>
          <w:rtl/>
        </w:rPr>
      </w:pPr>
    </w:p>
    <w:bookmarkEnd w:id="165"/>
    <w:p w:rsidR="00FA31B2" w:rsidRDefault="00FA31B2" w:rsidP="00FA31B2">
      <w:pPr>
        <w:pStyle w:val="a5"/>
        <w:keepNext/>
        <w:rPr>
          <w:rtl/>
        </w:rPr>
      </w:pPr>
      <w:r>
        <w:rPr>
          <w:rFonts w:hint="cs"/>
          <w:rtl/>
        </w:rPr>
        <w:t>מרב מיכאלי (המחנה הציוני):</w:t>
      </w:r>
    </w:p>
    <w:p w:rsidR="00FA31B2" w:rsidRDefault="00FA31B2" w:rsidP="00FA31B2">
      <w:pPr>
        <w:pStyle w:val="KeepWithNext"/>
        <w:rPr>
          <w:rtl/>
        </w:rPr>
      </w:pPr>
    </w:p>
    <w:p w:rsidR="00FA31B2" w:rsidRDefault="00FA31B2" w:rsidP="00FA31B2">
      <w:pPr>
        <w:rPr>
          <w:rtl/>
        </w:rPr>
      </w:pPr>
      <w:r>
        <w:rPr>
          <w:rFonts w:hint="cs"/>
          <w:rtl/>
        </w:rPr>
        <w:t xml:space="preserve">הוא מפנה. בטח </w:t>
      </w:r>
      <w:bookmarkStart w:id="166" w:name="_ETM_Q1_1522524"/>
      <w:bookmarkEnd w:id="166"/>
      <w:r>
        <w:rPr>
          <w:rFonts w:hint="cs"/>
          <w:rtl/>
        </w:rPr>
        <w:t xml:space="preserve">שהוא מפנה. </w:t>
      </w:r>
    </w:p>
    <w:p w:rsidR="00FA31B2" w:rsidRDefault="00FA31B2" w:rsidP="00FA31B2">
      <w:pPr>
        <w:rPr>
          <w:rtl/>
        </w:rPr>
      </w:pPr>
      <w:bookmarkStart w:id="167" w:name="_ETM_Q1_1527772"/>
      <w:bookmarkEnd w:id="167"/>
    </w:p>
    <w:p w:rsidR="00FA31B2" w:rsidRDefault="00FA31B2" w:rsidP="00FA31B2">
      <w:pPr>
        <w:pStyle w:val="af7"/>
        <w:rPr>
          <w:rtl/>
        </w:rPr>
      </w:pPr>
      <w:r>
        <w:rPr>
          <w:rFonts w:hint="cs"/>
          <w:rtl/>
        </w:rPr>
        <w:t>קריאה:</w:t>
      </w:r>
    </w:p>
    <w:p w:rsidR="00FA31B2" w:rsidRDefault="00FA31B2" w:rsidP="00FA31B2">
      <w:pPr>
        <w:keepNext/>
        <w:rPr>
          <w:rtl/>
        </w:rPr>
      </w:pPr>
    </w:p>
    <w:p w:rsidR="00FA31B2" w:rsidRDefault="00FA31B2" w:rsidP="00FA31B2">
      <w:pPr>
        <w:rPr>
          <w:rtl/>
        </w:rPr>
      </w:pPr>
      <w:bookmarkStart w:id="168" w:name="_ETM_Q1_1526405"/>
      <w:bookmarkEnd w:id="168"/>
      <w:r>
        <w:rPr>
          <w:rFonts w:hint="cs"/>
          <w:rtl/>
        </w:rPr>
        <w:t xml:space="preserve">אבל יש בו את </w:t>
      </w:r>
      <w:proofErr w:type="spellStart"/>
      <w:r>
        <w:rPr>
          <w:rFonts w:hint="cs"/>
          <w:rtl/>
        </w:rPr>
        <w:t>האיזונים</w:t>
      </w:r>
      <w:proofErr w:type="spellEnd"/>
      <w:r>
        <w:rPr>
          <w:rFonts w:hint="cs"/>
          <w:rtl/>
        </w:rPr>
        <w:t xml:space="preserve"> - - -</w:t>
      </w:r>
    </w:p>
    <w:p w:rsidR="00FA31B2" w:rsidRDefault="00FA31B2" w:rsidP="00FA31B2">
      <w:pPr>
        <w:rPr>
          <w:rtl/>
        </w:rPr>
      </w:pPr>
    </w:p>
    <w:p w:rsidR="00FA31B2" w:rsidRDefault="00FA31B2" w:rsidP="00FA31B2">
      <w:pPr>
        <w:pStyle w:val="a5"/>
        <w:rPr>
          <w:rtl/>
        </w:rPr>
      </w:pPr>
      <w:r>
        <w:rPr>
          <w:rFonts w:hint="cs"/>
          <w:rtl/>
        </w:rPr>
        <w:t>מרב מיכאלי (המחנה הציוני):</w:t>
      </w:r>
    </w:p>
    <w:p w:rsidR="00FA31B2" w:rsidRDefault="00FA31B2" w:rsidP="00FA31B2">
      <w:pPr>
        <w:keepNext/>
        <w:rPr>
          <w:rtl/>
        </w:rPr>
      </w:pPr>
    </w:p>
    <w:p w:rsidR="00FA31B2" w:rsidRDefault="00FA31B2" w:rsidP="00FA31B2">
      <w:pPr>
        <w:rPr>
          <w:rtl/>
        </w:rPr>
      </w:pPr>
      <w:r>
        <w:rPr>
          <w:rFonts w:hint="cs"/>
          <w:rtl/>
        </w:rPr>
        <w:t xml:space="preserve">אבל יש בו יותר </w:t>
      </w:r>
      <w:proofErr w:type="spellStart"/>
      <w:r>
        <w:rPr>
          <w:rFonts w:hint="cs"/>
          <w:rtl/>
        </w:rPr>
        <w:t>איזונים</w:t>
      </w:r>
      <w:proofErr w:type="spellEnd"/>
      <w:r>
        <w:rPr>
          <w:rFonts w:hint="cs"/>
          <w:rtl/>
        </w:rPr>
        <w:t xml:space="preserve">, בוודאי. אבל הפקודה כרגע נשארת. ברגע שאתה </w:t>
      </w:r>
      <w:bookmarkStart w:id="169" w:name="_ETM_Q1_1530736"/>
      <w:bookmarkEnd w:id="169"/>
      <w:r w:rsidR="007575E9">
        <w:rPr>
          <w:rFonts w:hint="cs"/>
          <w:rtl/>
        </w:rPr>
        <w:t>מצמצם את מספר התיקים</w:t>
      </w:r>
      <w:r>
        <w:rPr>
          <w:rFonts w:hint="cs"/>
          <w:rtl/>
        </w:rPr>
        <w:t xml:space="preserve"> שמשתמשים בה, יקל </w:t>
      </w:r>
      <w:bookmarkStart w:id="170" w:name="_ETM_Q1_1531936"/>
      <w:bookmarkEnd w:id="170"/>
      <w:r>
        <w:rPr>
          <w:rFonts w:hint="cs"/>
          <w:rtl/>
        </w:rPr>
        <w:t>עלינו אחר-כך לבטל. היום כולם נתלים בזה שהם אבודים בלי פקודת המסים (גבייה</w:t>
      </w:r>
      <w:bookmarkStart w:id="171" w:name="_ETM_Q1_1544006"/>
      <w:bookmarkEnd w:id="171"/>
      <w:r>
        <w:rPr>
          <w:rFonts w:hint="cs"/>
          <w:rtl/>
        </w:rPr>
        <w:t>) ומה הם יעשו.</w:t>
      </w:r>
    </w:p>
    <w:p w:rsidR="00FA31B2" w:rsidRDefault="00FA31B2" w:rsidP="00FA31B2">
      <w:pPr>
        <w:rPr>
          <w:rtl/>
        </w:rPr>
      </w:pPr>
    </w:p>
    <w:p w:rsidR="00FA31B2" w:rsidRDefault="00FA31B2" w:rsidP="00FA31B2">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FA31B2" w:rsidRDefault="00FA31B2" w:rsidP="00FA31B2">
      <w:pPr>
        <w:pStyle w:val="KeepWithNext"/>
        <w:rPr>
          <w:rtl/>
        </w:rPr>
      </w:pPr>
    </w:p>
    <w:p w:rsidR="00FA31B2" w:rsidRDefault="00FA31B2" w:rsidP="00FA31B2">
      <w:pPr>
        <w:rPr>
          <w:rtl/>
        </w:rPr>
      </w:pPr>
      <w:r>
        <w:rPr>
          <w:rFonts w:hint="cs"/>
          <w:rtl/>
        </w:rPr>
        <w:t xml:space="preserve">אני רוצה להאמין שברשויות מקומיות נבחרים אנשי ציבור </w:t>
      </w:r>
      <w:bookmarkStart w:id="172" w:name="_ETM_Q1_1549189"/>
      <w:bookmarkEnd w:id="172"/>
      <w:r>
        <w:rPr>
          <w:rFonts w:hint="cs"/>
          <w:rtl/>
        </w:rPr>
        <w:t>שגם רוצים להשפיע בעניין הזה מכיוון שהם גם מומחים  - - -</w:t>
      </w:r>
    </w:p>
    <w:p w:rsidR="00FA31B2" w:rsidRDefault="00FA31B2" w:rsidP="00FA31B2">
      <w:pPr>
        <w:rPr>
          <w:rtl/>
        </w:rPr>
      </w:pPr>
    </w:p>
    <w:p w:rsidR="00FA31B2" w:rsidRDefault="00FA31B2" w:rsidP="00FA31B2">
      <w:pPr>
        <w:pStyle w:val="a5"/>
        <w:keepNext/>
        <w:rPr>
          <w:rtl/>
        </w:rPr>
      </w:pPr>
      <w:r>
        <w:rPr>
          <w:rFonts w:hint="cs"/>
          <w:rtl/>
        </w:rPr>
        <w:t>מרב מיכאלי (המחנה הציוני):</w:t>
      </w:r>
    </w:p>
    <w:p w:rsidR="00FA31B2" w:rsidRDefault="00FA31B2" w:rsidP="00FA31B2">
      <w:pPr>
        <w:pStyle w:val="KeepWithNext"/>
        <w:rPr>
          <w:rtl/>
        </w:rPr>
      </w:pPr>
    </w:p>
    <w:p w:rsidR="00FA31B2" w:rsidRDefault="00FA31B2" w:rsidP="00FA31B2">
      <w:pPr>
        <w:rPr>
          <w:rtl/>
        </w:rPr>
      </w:pPr>
      <w:r>
        <w:rPr>
          <w:rFonts w:hint="cs"/>
          <w:rtl/>
        </w:rPr>
        <w:t xml:space="preserve">בהמשך למה שאמרה חברת הכנסת אלהרר, אני לא יודעת מה </w:t>
      </w:r>
      <w:bookmarkStart w:id="173" w:name="_ETM_Q1_1562173"/>
      <w:bookmarkEnd w:id="173"/>
      <w:r>
        <w:rPr>
          <w:rFonts w:hint="cs"/>
          <w:rtl/>
        </w:rPr>
        <w:t xml:space="preserve">מתכננת – אני אשמח לשמוע מהמרכז אם הם מתכוונים לפנות פנייה אקטיבית </w:t>
      </w:r>
      <w:bookmarkStart w:id="174" w:name="_ETM_Q1_1569093"/>
      <w:bookmarkEnd w:id="174"/>
      <w:r>
        <w:rPr>
          <w:rFonts w:hint="cs"/>
          <w:rtl/>
        </w:rPr>
        <w:t xml:space="preserve">לרשויות וליידע אותן או להציע להן.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 xml:space="preserve">לאט-לאט. אורי, אני </w:t>
      </w:r>
      <w:bookmarkStart w:id="175" w:name="_ETM_Q1_1568867"/>
      <w:bookmarkEnd w:id="175"/>
      <w:r>
        <w:rPr>
          <w:rFonts w:hint="cs"/>
          <w:rtl/>
        </w:rPr>
        <w:t>אתן לך תשובה לשאלתך, ואחר-כך אנחנו נתחיל בדיון עצמו. לשאלה שלך, היה ראוי וטוב אם כל רשות הייתה יכולה להרים את הפרויקט הזה ולעשות את זה הכי טוב שבעולם, שאחוזי הגבייה יגיעו לנורמה המצופה.</w:t>
      </w:r>
    </w:p>
    <w:p w:rsidR="00FA31B2" w:rsidRDefault="00FA31B2" w:rsidP="00FA31B2">
      <w:pPr>
        <w:rPr>
          <w:rtl/>
        </w:rPr>
      </w:pPr>
    </w:p>
    <w:p w:rsidR="00FA31B2" w:rsidRDefault="00FA31B2" w:rsidP="00FA31B2">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FA31B2" w:rsidRDefault="00FA31B2" w:rsidP="00FA31B2">
      <w:pPr>
        <w:pStyle w:val="KeepWithNext"/>
        <w:rPr>
          <w:rtl/>
        </w:rPr>
      </w:pPr>
    </w:p>
    <w:p w:rsidR="00FA31B2" w:rsidRDefault="00FA31B2" w:rsidP="00FA31B2">
      <w:pPr>
        <w:rPr>
          <w:rtl/>
        </w:rPr>
      </w:pPr>
      <w:r>
        <w:rPr>
          <w:rFonts w:hint="cs"/>
          <w:rtl/>
        </w:rPr>
        <w:t xml:space="preserve">קודם חשדת בי שלא הקשבתי לדבריך. אתה הגדרת שבגלל שיש מקומות שבגלל שבטיות וחמולות </w:t>
      </w:r>
      <w:r>
        <w:t>–</w:t>
      </w:r>
      <w:r>
        <w:rPr>
          <w:rFonts w:hint="cs"/>
          <w:rtl/>
        </w:rPr>
        <w:t xml:space="preserve"> אני הקשבתי לדבריך. אני מבין שלא כולם יכולים לעשות את זה לבד. </w:t>
      </w:r>
      <w:bookmarkStart w:id="176" w:name="_ETM_Q1_1609914"/>
      <w:bookmarkEnd w:id="176"/>
      <w:r>
        <w:rPr>
          <w:rFonts w:hint="cs"/>
          <w:rtl/>
        </w:rPr>
        <w:t>אתה גם אומר.</w:t>
      </w:r>
    </w:p>
    <w:p w:rsidR="00FA31B2" w:rsidRDefault="00FA31B2" w:rsidP="00FA31B2">
      <w:pPr>
        <w:rPr>
          <w:rtl/>
        </w:rPr>
      </w:pPr>
    </w:p>
    <w:p w:rsidR="00FA31B2" w:rsidRDefault="00FA31B2" w:rsidP="00FA31B2">
      <w:pPr>
        <w:pStyle w:val="af8"/>
        <w:keepNext/>
        <w:rPr>
          <w:rtl/>
        </w:rPr>
      </w:pPr>
      <w:r>
        <w:rPr>
          <w:rFonts w:hint="cs"/>
          <w:rtl/>
        </w:rPr>
        <w:lastRenderedPageBreak/>
        <w:t>היו"ר ניסן סלומינסקי:</w:t>
      </w:r>
    </w:p>
    <w:p w:rsidR="00FA31B2" w:rsidRDefault="00FA31B2" w:rsidP="00FA31B2">
      <w:pPr>
        <w:pStyle w:val="KeepWithNext"/>
        <w:rPr>
          <w:rtl/>
        </w:rPr>
      </w:pPr>
    </w:p>
    <w:p w:rsidR="00FA31B2" w:rsidRDefault="00FA31B2" w:rsidP="00FA31B2">
      <w:pPr>
        <w:rPr>
          <w:rtl/>
        </w:rPr>
      </w:pPr>
      <w:r>
        <w:rPr>
          <w:rFonts w:hint="cs"/>
          <w:rtl/>
        </w:rPr>
        <w:t xml:space="preserve">לא, ודאי שלא. אני אומר שישיבה כמעט </w:t>
      </w:r>
      <w:bookmarkStart w:id="177" w:name="_ETM_Q1_1621353"/>
      <w:bookmarkEnd w:id="177"/>
      <w:r>
        <w:rPr>
          <w:rFonts w:hint="cs"/>
          <w:rtl/>
        </w:rPr>
        <w:t xml:space="preserve">שלמה הקדשנו בזמן – זה היה באולם נגב – כדי לעמוד על ההבדלים שיש בין חברות פרטיות שעושות את </w:t>
      </w:r>
      <w:bookmarkStart w:id="178" w:name="_ETM_Q1_1633996"/>
      <w:bookmarkEnd w:id="178"/>
      <w:r>
        <w:rPr>
          <w:rFonts w:hint="cs"/>
          <w:rtl/>
        </w:rPr>
        <w:t xml:space="preserve">זה למרכז הגבייה והקנסות. זו לא הרשות המקומית. הרשות פונה, ואז תישאל השאלה ששאלת – מה </w:t>
      </w:r>
      <w:bookmarkStart w:id="179" w:name="_ETM_Q1_1646931"/>
      <w:bookmarkEnd w:id="179"/>
      <w:r>
        <w:rPr>
          <w:rFonts w:hint="cs"/>
          <w:rtl/>
        </w:rPr>
        <w:t>ההבדל אם רמת גן תפנה לגוף פרטי או אליהם? אז עמדנו</w:t>
      </w:r>
      <w:bookmarkStart w:id="180" w:name="_ETM_Q1_1657801"/>
      <w:bookmarkEnd w:id="180"/>
      <w:r>
        <w:rPr>
          <w:rFonts w:hint="cs"/>
          <w:rtl/>
        </w:rPr>
        <w:t xml:space="preserve"> על ההבדלים וראינו שיש הבדלים גדולים מאוד. לא נפרט את זה עכשיו. בכל אופן, זה גוף ממשלתי, גוף מוסדר, </w:t>
      </w:r>
      <w:bookmarkStart w:id="181" w:name="_ETM_Q1_1667341"/>
      <w:bookmarkEnd w:id="181"/>
      <w:r>
        <w:rPr>
          <w:rFonts w:hint="cs"/>
          <w:rtl/>
        </w:rPr>
        <w:t xml:space="preserve">גוף מאורגן. גם את צורת העבודה והיעילות ראינו ועמדנו על זה כבר, אז לא נעמוד על זה עכשיו עוד פעם. אני אתן זכות דיבור כללית, ואחר-כך אנחנו נעבור לחלק הראשון של החוק, שלא </w:t>
      </w:r>
      <w:bookmarkStart w:id="182" w:name="_ETM_Q1_1691158"/>
      <w:bookmarkEnd w:id="182"/>
      <w:r>
        <w:rPr>
          <w:rFonts w:hint="cs"/>
          <w:rtl/>
        </w:rPr>
        <w:t xml:space="preserve">מדבר בזה, אלא שבא לתקן ולייעל כמה דברים בנושא של המרכז. כשנסיים את זה, נעבור לחלק השני. </w:t>
      </w:r>
    </w:p>
    <w:p w:rsidR="00FA31B2" w:rsidRDefault="00FA31B2" w:rsidP="00FA31B2">
      <w:pPr>
        <w:rPr>
          <w:rtl/>
        </w:rPr>
      </w:pPr>
    </w:p>
    <w:p w:rsidR="00D07195" w:rsidRDefault="00D07195" w:rsidP="00D96BBA">
      <w:pPr>
        <w:ind w:firstLine="0"/>
        <w:rPr>
          <w:rtl/>
        </w:rPr>
      </w:pPr>
      <w:r w:rsidRPr="00D96BBA">
        <w:rPr>
          <w:rFonts w:hint="cs"/>
          <w:u w:val="single"/>
          <w:rtl/>
        </w:rPr>
        <w:t>תמי סלע:</w:t>
      </w:r>
    </w:p>
    <w:p w:rsidR="00D07195" w:rsidRDefault="00D07195" w:rsidP="00FA31B2">
      <w:pPr>
        <w:rPr>
          <w:rtl/>
        </w:rPr>
      </w:pPr>
    </w:p>
    <w:p w:rsidR="00FA31B2" w:rsidRDefault="00FA31B2" w:rsidP="00FA31B2">
      <w:pPr>
        <w:rPr>
          <w:rtl/>
        </w:rPr>
      </w:pPr>
      <w:r>
        <w:rPr>
          <w:rFonts w:hint="cs"/>
          <w:rtl/>
        </w:rPr>
        <w:t xml:space="preserve">רק להבחין בין הביקורת שמושמעת באופן כללי על </w:t>
      </w:r>
      <w:bookmarkStart w:id="183" w:name="_ETM_Q1_1717092"/>
      <w:bookmarkEnd w:id="183"/>
      <w:r>
        <w:rPr>
          <w:rFonts w:hint="cs"/>
          <w:rtl/>
        </w:rPr>
        <w:t xml:space="preserve">הגבייה </w:t>
      </w:r>
      <w:proofErr w:type="spellStart"/>
      <w:r>
        <w:rPr>
          <w:rFonts w:hint="cs"/>
          <w:rtl/>
        </w:rPr>
        <w:t>המינהלית</w:t>
      </w:r>
      <w:proofErr w:type="spellEnd"/>
      <w:r>
        <w:rPr>
          <w:rFonts w:hint="cs"/>
          <w:rtl/>
        </w:rPr>
        <w:t xml:space="preserve">, על כך שהגוף שהוא בעל החוב </w:t>
      </w:r>
      <w:bookmarkStart w:id="184" w:name="_ETM_Q1_1721592"/>
      <w:bookmarkEnd w:id="184"/>
      <w:r>
        <w:rPr>
          <w:rFonts w:hint="cs"/>
          <w:rtl/>
        </w:rPr>
        <w:t xml:space="preserve">הוא מפעיל את הליכי הגבייה, הוא מפעיל את שיקול הדעת. יש ביקורת על עצם העניין הזה והכלים שעומדים לרשותו לעומת גוף ניטרלי, שמלווה בגורם שיפוטי, כמו רשם, שחלק מההליכים עוברים </w:t>
      </w:r>
      <w:bookmarkStart w:id="185" w:name="_ETM_Q1_1737535"/>
      <w:bookmarkEnd w:id="185"/>
      <w:r>
        <w:rPr>
          <w:rFonts w:hint="cs"/>
          <w:rtl/>
        </w:rPr>
        <w:t xml:space="preserve">דרכו, וזה בלי קשר לעניין העברת הגבייה לגורמים פרטיים. יש עדיפות בהרבה כתיבה ואמירה בביקורת </w:t>
      </w:r>
      <w:bookmarkStart w:id="186" w:name="_ETM_Q1_1745195"/>
      <w:bookmarkEnd w:id="186"/>
      <w:r>
        <w:rPr>
          <w:rFonts w:hint="cs"/>
          <w:rtl/>
        </w:rPr>
        <w:t xml:space="preserve">שהושמעה גם כאן בוועדה לכך שיהיה גורם ניטרלי של המדינה שפועל מאינטרסים ציבוריים, וגם אם יש </w:t>
      </w:r>
      <w:bookmarkStart w:id="187" w:name="_ETM_Q1_1754140"/>
      <w:bookmarkEnd w:id="187"/>
      <w:r>
        <w:rPr>
          <w:rFonts w:hint="cs"/>
          <w:rtl/>
        </w:rPr>
        <w:t xml:space="preserve">גורמים מסוימים שהם בעלי תפקיד שמפוקחים בצורה הדוקה יותר, שהוא לא בעל החוב </w:t>
      </w:r>
      <w:bookmarkStart w:id="188" w:name="_ETM_Q1_1762075"/>
      <w:bookmarkEnd w:id="188"/>
      <w:r>
        <w:rPr>
          <w:rFonts w:hint="cs"/>
          <w:rtl/>
        </w:rPr>
        <w:t xml:space="preserve">עצמו והוא אחראי על הליכי הגבייה. </w:t>
      </w:r>
      <w:bookmarkStart w:id="189" w:name="_ETM_Q1_1765969"/>
      <w:bookmarkStart w:id="190" w:name="_ETM_Q1_1766562"/>
      <w:bookmarkEnd w:id="189"/>
      <w:bookmarkEnd w:id="190"/>
      <w:r>
        <w:rPr>
          <w:rFonts w:hint="cs"/>
          <w:rtl/>
        </w:rPr>
        <w:t xml:space="preserve">בנושא של ההפרטה לחברות גבייה פרטיות, עם היתרונות שיש בצד </w:t>
      </w:r>
      <w:bookmarkStart w:id="191" w:name="_ETM_Q1_1768900"/>
      <w:bookmarkEnd w:id="191"/>
      <w:r>
        <w:rPr>
          <w:rFonts w:hint="cs"/>
          <w:rtl/>
        </w:rPr>
        <w:t xml:space="preserve">זה </w:t>
      </w:r>
      <w:r>
        <w:t>–</w:t>
      </w:r>
      <w:r>
        <w:rPr>
          <w:rFonts w:hint="cs"/>
          <w:rtl/>
        </w:rPr>
        <w:t xml:space="preserve"> הושמעה ביקורת מעבר לעניין הזה. חשוב לציין שיש פסק דין של בית המשפט העליון שקבע שבהיעדר הסדרה מפורטת בחקיקה </w:t>
      </w:r>
      <w:bookmarkStart w:id="192" w:name="_ETM_Q1_1782080"/>
      <w:bookmarkEnd w:id="192"/>
      <w:r>
        <w:rPr>
          <w:rFonts w:hint="cs"/>
          <w:rtl/>
        </w:rPr>
        <w:t>ראשית, ה</w:t>
      </w:r>
      <w:r w:rsidRPr="005939E0">
        <w:rPr>
          <w:rFonts w:hint="cs"/>
          <w:rtl/>
        </w:rPr>
        <w:t xml:space="preserve">דבר הזה הוא </w:t>
      </w:r>
      <w:bookmarkStart w:id="193" w:name="_ETM_Q1_1781112"/>
      <w:r w:rsidRPr="005939E0">
        <w:rPr>
          <w:rFonts w:hint="cs"/>
          <w:rtl/>
        </w:rPr>
        <w:t xml:space="preserve">אצילה אסורה, </w:t>
      </w:r>
      <w:bookmarkEnd w:id="193"/>
      <w:r w:rsidRPr="005939E0">
        <w:rPr>
          <w:rFonts w:hint="cs"/>
          <w:rtl/>
        </w:rPr>
        <w:t>וניתנה שנה להסדיר את זה. כרגע יש החלטה. יש הצעת חוק ממשלתית בעניין הזה שנמצאת בוועדת הפנים, אמורים להתחיל לדון בה. מה שהיא עושה זה להסדיר את הגבייה באמצע</w:t>
      </w:r>
      <w:r>
        <w:rPr>
          <w:rFonts w:hint="cs"/>
          <w:rtl/>
        </w:rPr>
        <w:t xml:space="preserve">ות חברות גבייה פרטיות. כמובן </w:t>
      </w:r>
      <w:bookmarkStart w:id="194" w:name="_ETM_Q1_1801773"/>
      <w:bookmarkEnd w:id="194"/>
      <w:r>
        <w:rPr>
          <w:rFonts w:hint="cs"/>
          <w:rtl/>
        </w:rPr>
        <w:t>שהדיון עוד לא התחיל.</w:t>
      </w:r>
    </w:p>
    <w:p w:rsidR="00FA31B2" w:rsidRDefault="00FA31B2" w:rsidP="00FA31B2">
      <w:pPr>
        <w:rPr>
          <w:rtl/>
        </w:rPr>
      </w:pPr>
    </w:p>
    <w:p w:rsidR="00FA31B2" w:rsidRDefault="00FA31B2" w:rsidP="00FA31B2">
      <w:pPr>
        <w:pStyle w:val="a5"/>
        <w:keepNext/>
        <w:rPr>
          <w:rtl/>
        </w:rPr>
      </w:pPr>
      <w:r>
        <w:rPr>
          <w:rFonts w:hint="cs"/>
          <w:rtl/>
        </w:rPr>
        <w:t>מרב מיכאלי (המחנה הציוני):</w:t>
      </w:r>
    </w:p>
    <w:p w:rsidR="00FA31B2" w:rsidRDefault="00FA31B2" w:rsidP="00FA31B2">
      <w:pPr>
        <w:pStyle w:val="KeepWithNext"/>
        <w:rPr>
          <w:rtl/>
        </w:rPr>
      </w:pPr>
    </w:p>
    <w:p w:rsidR="00FA31B2" w:rsidRDefault="00FA31B2" w:rsidP="00FA31B2">
      <w:pPr>
        <w:rPr>
          <w:rtl/>
        </w:rPr>
      </w:pPr>
      <w:r>
        <w:rPr>
          <w:rFonts w:hint="cs"/>
          <w:rtl/>
        </w:rPr>
        <w:t xml:space="preserve">אני רוצה לקוות שמה שנעשה כאן ייתר את </w:t>
      </w:r>
      <w:bookmarkStart w:id="195" w:name="_ETM_Q1_1807733"/>
      <w:bookmarkEnd w:id="195"/>
      <w:r>
        <w:rPr>
          <w:rFonts w:hint="cs"/>
          <w:rtl/>
        </w:rPr>
        <w:t xml:space="preserve">זה. </w:t>
      </w:r>
    </w:p>
    <w:p w:rsidR="00FA31B2" w:rsidRDefault="00FA31B2" w:rsidP="00FA31B2">
      <w:pPr>
        <w:rPr>
          <w:rtl/>
        </w:rPr>
      </w:pPr>
    </w:p>
    <w:p w:rsidR="00FA31B2" w:rsidRDefault="00FA31B2" w:rsidP="00FA31B2">
      <w:pPr>
        <w:pStyle w:val="af8"/>
        <w:rPr>
          <w:rtl/>
        </w:rPr>
      </w:pPr>
      <w:bookmarkStart w:id="196" w:name="_ETM_Q1_1811157"/>
      <w:bookmarkEnd w:id="196"/>
      <w:r>
        <w:rPr>
          <w:rFonts w:hint="cs"/>
          <w:rtl/>
        </w:rPr>
        <w:t>היו"ר ניסן סלומינסקי:</w:t>
      </w:r>
    </w:p>
    <w:p w:rsidR="00FA31B2" w:rsidRDefault="00FA31B2" w:rsidP="00FA31B2">
      <w:pPr>
        <w:keepNext/>
        <w:rPr>
          <w:rtl/>
        </w:rPr>
      </w:pPr>
    </w:p>
    <w:p w:rsidR="00FA31B2" w:rsidRDefault="00FA31B2" w:rsidP="00FA31B2">
      <w:pPr>
        <w:rPr>
          <w:rtl/>
        </w:rPr>
      </w:pPr>
      <w:bookmarkStart w:id="197" w:name="_ETM_Q1_1811183"/>
      <w:bookmarkEnd w:id="197"/>
      <w:r>
        <w:rPr>
          <w:rFonts w:hint="cs"/>
          <w:rtl/>
        </w:rPr>
        <w:t>זה נראה משונה.</w:t>
      </w:r>
    </w:p>
    <w:p w:rsidR="00FA31B2" w:rsidRDefault="00FA31B2" w:rsidP="00FA31B2">
      <w:pPr>
        <w:rPr>
          <w:rtl/>
        </w:rPr>
      </w:pPr>
    </w:p>
    <w:p w:rsidR="00FA31B2" w:rsidRDefault="00FA31B2" w:rsidP="00FA31B2">
      <w:pPr>
        <w:pStyle w:val="a5"/>
        <w:keepNext/>
        <w:rPr>
          <w:rtl/>
        </w:rPr>
      </w:pPr>
      <w:r>
        <w:rPr>
          <w:rFonts w:hint="cs"/>
          <w:rtl/>
        </w:rPr>
        <w:t>ענת ברקו (הליכוד):</w:t>
      </w:r>
    </w:p>
    <w:p w:rsidR="00FA31B2" w:rsidRDefault="00FA31B2" w:rsidP="00FA31B2">
      <w:pPr>
        <w:pStyle w:val="KeepWithNext"/>
        <w:rPr>
          <w:rtl/>
        </w:rPr>
      </w:pPr>
    </w:p>
    <w:p w:rsidR="00FA31B2" w:rsidRDefault="00FA31B2" w:rsidP="00FA31B2">
      <w:pPr>
        <w:rPr>
          <w:rtl/>
        </w:rPr>
      </w:pPr>
      <w:r>
        <w:rPr>
          <w:rFonts w:hint="cs"/>
          <w:rtl/>
        </w:rPr>
        <w:t xml:space="preserve">הממשלתית זה לגבות עם חברות </w:t>
      </w:r>
      <w:bookmarkStart w:id="198" w:name="_ETM_Q1_1813767"/>
      <w:bookmarkEnd w:id="198"/>
      <w:r>
        <w:rPr>
          <w:rFonts w:hint="cs"/>
          <w:rtl/>
        </w:rPr>
        <w:t>פרטיות?</w:t>
      </w:r>
    </w:p>
    <w:p w:rsidR="00FA31B2" w:rsidRDefault="00FA31B2" w:rsidP="00FA31B2">
      <w:pPr>
        <w:rPr>
          <w:rtl/>
        </w:rPr>
      </w:pPr>
    </w:p>
    <w:p w:rsidR="00FA31B2" w:rsidRDefault="00FA31B2" w:rsidP="00FA31B2">
      <w:pPr>
        <w:pStyle w:val="a5"/>
        <w:keepNext/>
        <w:rPr>
          <w:rtl/>
        </w:rPr>
      </w:pPr>
      <w:r>
        <w:rPr>
          <w:rFonts w:hint="cs"/>
          <w:rtl/>
        </w:rPr>
        <w:t>מרב מיכאלי (המחנה הציוני):</w:t>
      </w:r>
    </w:p>
    <w:p w:rsidR="00FA31B2" w:rsidRDefault="00FA31B2" w:rsidP="00FA31B2">
      <w:pPr>
        <w:pStyle w:val="KeepWithNext"/>
        <w:rPr>
          <w:rtl/>
        </w:rPr>
      </w:pPr>
    </w:p>
    <w:p w:rsidR="00FA31B2" w:rsidRDefault="00FA31B2" w:rsidP="00FA31B2">
      <w:pPr>
        <w:rPr>
          <w:rtl/>
        </w:rPr>
      </w:pPr>
      <w:r>
        <w:rPr>
          <w:rFonts w:hint="cs"/>
          <w:rtl/>
        </w:rPr>
        <w:t>את הצבעת בעד זה.</w:t>
      </w:r>
    </w:p>
    <w:p w:rsidR="00FA31B2" w:rsidRDefault="00FA31B2" w:rsidP="00FA31B2">
      <w:pPr>
        <w:rPr>
          <w:rtl/>
        </w:rPr>
      </w:pPr>
    </w:p>
    <w:p w:rsidR="00FA31B2" w:rsidRDefault="00FA31B2" w:rsidP="00FA31B2">
      <w:pPr>
        <w:pStyle w:val="a5"/>
        <w:rPr>
          <w:rtl/>
        </w:rPr>
      </w:pPr>
      <w:bookmarkStart w:id="199" w:name="_ETM_Q1_1818279"/>
      <w:bookmarkEnd w:id="199"/>
      <w:r>
        <w:rPr>
          <w:rFonts w:hint="cs"/>
          <w:rtl/>
        </w:rPr>
        <w:t>ענת ברקו (הליכוד):</w:t>
      </w:r>
    </w:p>
    <w:p w:rsidR="00FA31B2" w:rsidRDefault="00FA31B2" w:rsidP="00FA31B2">
      <w:pPr>
        <w:keepNext/>
        <w:rPr>
          <w:rtl/>
        </w:rPr>
      </w:pPr>
    </w:p>
    <w:p w:rsidR="00FA31B2" w:rsidRDefault="00FA31B2" w:rsidP="00FA31B2">
      <w:pPr>
        <w:rPr>
          <w:rtl/>
        </w:rPr>
      </w:pPr>
      <w:r>
        <w:rPr>
          <w:rFonts w:hint="cs"/>
          <w:rtl/>
        </w:rPr>
        <w:t>דרך משרד הפנים?</w:t>
      </w:r>
    </w:p>
    <w:p w:rsidR="00FA31B2" w:rsidRDefault="00FA31B2" w:rsidP="00FA31B2">
      <w:pPr>
        <w:rPr>
          <w:rtl/>
        </w:rPr>
      </w:pPr>
      <w:bookmarkStart w:id="200" w:name="_ETM_Q1_1817313"/>
      <w:bookmarkStart w:id="201" w:name="_ETM_Q1_1820225"/>
      <w:bookmarkEnd w:id="200"/>
      <w:bookmarkEnd w:id="201"/>
    </w:p>
    <w:p w:rsidR="00FA31B2" w:rsidRDefault="00FA31B2" w:rsidP="00FA31B2">
      <w:pPr>
        <w:pStyle w:val="a5"/>
        <w:rPr>
          <w:rtl/>
        </w:rPr>
      </w:pPr>
      <w:bookmarkStart w:id="202" w:name="_ETM_Q1_1821249"/>
      <w:bookmarkEnd w:id="202"/>
      <w:r>
        <w:rPr>
          <w:rFonts w:hint="cs"/>
          <w:rtl/>
        </w:rPr>
        <w:t>מרב מיכאלי (המחנה הציוני):</w:t>
      </w:r>
    </w:p>
    <w:p w:rsidR="00FA31B2" w:rsidRDefault="00FA31B2" w:rsidP="00FA31B2">
      <w:pPr>
        <w:keepNext/>
        <w:rPr>
          <w:rtl/>
        </w:rPr>
      </w:pPr>
    </w:p>
    <w:p w:rsidR="00FA31B2" w:rsidRDefault="00FA31B2" w:rsidP="00FA31B2">
      <w:pPr>
        <w:rPr>
          <w:rtl/>
        </w:rPr>
      </w:pPr>
      <w:r>
        <w:rPr>
          <w:rFonts w:hint="cs"/>
          <w:rtl/>
        </w:rPr>
        <w:t xml:space="preserve">לא דרך משרד הפנים. הצעת החוק </w:t>
      </w:r>
      <w:bookmarkStart w:id="203" w:name="_ETM_Q1_1821550"/>
      <w:bookmarkEnd w:id="203"/>
      <w:r>
        <w:rPr>
          <w:rFonts w:hint="cs"/>
          <w:rtl/>
        </w:rPr>
        <w:t>מסבירה - - -</w:t>
      </w:r>
    </w:p>
    <w:p w:rsidR="00FA31B2" w:rsidRDefault="00FA31B2" w:rsidP="00FA31B2">
      <w:pPr>
        <w:rPr>
          <w:rtl/>
        </w:rPr>
      </w:pPr>
      <w:bookmarkStart w:id="204" w:name="_ETM_Q1_1819330"/>
      <w:bookmarkEnd w:id="204"/>
    </w:p>
    <w:p w:rsidR="00FA31B2" w:rsidRDefault="00FA31B2" w:rsidP="00FA31B2">
      <w:pPr>
        <w:pStyle w:val="a5"/>
        <w:rPr>
          <w:rtl/>
        </w:rPr>
      </w:pPr>
      <w:bookmarkStart w:id="205" w:name="_ETM_Q1_1821257"/>
      <w:bookmarkStart w:id="206" w:name="_ETM_Q1_1822629"/>
      <w:bookmarkEnd w:id="205"/>
      <w:bookmarkEnd w:id="206"/>
      <w:r>
        <w:rPr>
          <w:rFonts w:hint="cs"/>
          <w:rtl/>
        </w:rPr>
        <w:t xml:space="preserve">אורי </w:t>
      </w:r>
      <w:proofErr w:type="spellStart"/>
      <w:r>
        <w:rPr>
          <w:rFonts w:hint="cs"/>
          <w:rtl/>
        </w:rPr>
        <w:t>מקלב</w:t>
      </w:r>
      <w:proofErr w:type="spellEnd"/>
      <w:r>
        <w:rPr>
          <w:rFonts w:hint="cs"/>
          <w:rtl/>
        </w:rPr>
        <w:t xml:space="preserve"> (יהדות התורה):</w:t>
      </w:r>
    </w:p>
    <w:p w:rsidR="00FA31B2" w:rsidRDefault="00FA31B2" w:rsidP="00FA31B2">
      <w:pPr>
        <w:keepNext/>
        <w:rPr>
          <w:rtl/>
        </w:rPr>
      </w:pPr>
    </w:p>
    <w:p w:rsidR="00FA31B2" w:rsidRDefault="00FA31B2" w:rsidP="00FA31B2">
      <w:pPr>
        <w:rPr>
          <w:rtl/>
        </w:rPr>
      </w:pPr>
      <w:bookmarkStart w:id="207" w:name="_ETM_Q1_1820710"/>
      <w:bookmarkEnd w:id="207"/>
      <w:r>
        <w:rPr>
          <w:rFonts w:hint="cs"/>
          <w:rtl/>
        </w:rPr>
        <w:t>מי מוביל את זה?</w:t>
      </w:r>
    </w:p>
    <w:p w:rsidR="00FA31B2" w:rsidRDefault="00FA31B2" w:rsidP="00FA31B2">
      <w:pPr>
        <w:rPr>
          <w:rtl/>
        </w:rPr>
      </w:pPr>
    </w:p>
    <w:p w:rsidR="00FA31B2" w:rsidRDefault="00FA31B2" w:rsidP="00FA31B2">
      <w:pPr>
        <w:pStyle w:val="a5"/>
        <w:keepNext/>
        <w:rPr>
          <w:rtl/>
        </w:rPr>
      </w:pPr>
      <w:r>
        <w:rPr>
          <w:rFonts w:hint="cs"/>
          <w:rtl/>
        </w:rPr>
        <w:t>מרב מיכאלי (המחנה הציוני):</w:t>
      </w:r>
    </w:p>
    <w:p w:rsidR="00FA31B2" w:rsidRDefault="00FA31B2" w:rsidP="00FA31B2">
      <w:pPr>
        <w:pStyle w:val="KeepWithNext"/>
        <w:rPr>
          <w:rtl/>
        </w:rPr>
      </w:pPr>
    </w:p>
    <w:p w:rsidR="00FA31B2" w:rsidRDefault="00FA31B2" w:rsidP="00FA31B2">
      <w:pPr>
        <w:rPr>
          <w:rtl/>
        </w:rPr>
      </w:pPr>
      <w:r>
        <w:rPr>
          <w:rFonts w:hint="cs"/>
          <w:rtl/>
        </w:rPr>
        <w:t xml:space="preserve">מה זה מי מוביל את זה? הממשלה מביאה את זה. </w:t>
      </w:r>
      <w:bookmarkStart w:id="208" w:name="_ETM_Q1_1826350"/>
      <w:bookmarkEnd w:id="208"/>
      <w:r>
        <w:rPr>
          <w:rFonts w:hint="cs"/>
          <w:rtl/>
        </w:rPr>
        <w:t>הממשלה עצמה. אתם הצבעתם על זה.</w:t>
      </w:r>
    </w:p>
    <w:p w:rsidR="00FA31B2" w:rsidRDefault="00FA31B2" w:rsidP="00FA31B2">
      <w:pPr>
        <w:rPr>
          <w:rtl/>
        </w:rPr>
      </w:pPr>
    </w:p>
    <w:p w:rsidR="00DF4E50" w:rsidRDefault="00DF4E50" w:rsidP="00FA31B2">
      <w:pPr>
        <w:rPr>
          <w:rtl/>
        </w:rPr>
      </w:pPr>
    </w:p>
    <w:p w:rsidR="00DF4E50" w:rsidRDefault="00DF4E50" w:rsidP="00FA31B2">
      <w:pPr>
        <w:rPr>
          <w:rtl/>
        </w:rPr>
      </w:pPr>
    </w:p>
    <w:p w:rsidR="00FA31B2" w:rsidRDefault="00FA31B2" w:rsidP="00FA31B2">
      <w:pPr>
        <w:pStyle w:val="af8"/>
        <w:rPr>
          <w:rtl/>
        </w:rPr>
      </w:pPr>
      <w:bookmarkStart w:id="209" w:name="_ETM_Q1_1829918"/>
      <w:bookmarkEnd w:id="209"/>
      <w:r>
        <w:rPr>
          <w:rFonts w:hint="cs"/>
          <w:rtl/>
        </w:rPr>
        <w:lastRenderedPageBreak/>
        <w:t>היו"ר ניסן סלומינסקי:</w:t>
      </w:r>
    </w:p>
    <w:p w:rsidR="00FA31B2" w:rsidRDefault="00FA31B2" w:rsidP="00FA31B2">
      <w:pPr>
        <w:keepNext/>
        <w:rPr>
          <w:rtl/>
        </w:rPr>
      </w:pPr>
    </w:p>
    <w:p w:rsidR="00FA31B2" w:rsidRDefault="00FA31B2" w:rsidP="00FA31B2">
      <w:pPr>
        <w:rPr>
          <w:rtl/>
        </w:rPr>
      </w:pPr>
      <w:bookmarkStart w:id="210" w:name="_ETM_Q1_1830451"/>
      <w:bookmarkEnd w:id="210"/>
      <w:r>
        <w:rPr>
          <w:rFonts w:hint="cs"/>
          <w:rtl/>
        </w:rPr>
        <w:t xml:space="preserve">אני לא מודע לזה, וגם קשה לי להאמין </w:t>
      </w:r>
      <w:bookmarkStart w:id="211" w:name="_ETM_Q1_1835054"/>
      <w:bookmarkEnd w:id="211"/>
      <w:r>
        <w:rPr>
          <w:rFonts w:hint="cs"/>
          <w:rtl/>
        </w:rPr>
        <w:t>כי זה - - -</w:t>
      </w:r>
    </w:p>
    <w:p w:rsidR="00FA31B2" w:rsidRDefault="00FA31B2" w:rsidP="00FA31B2">
      <w:pPr>
        <w:rPr>
          <w:rtl/>
        </w:rPr>
      </w:pPr>
      <w:bookmarkStart w:id="212" w:name="_ETM_Q1_1836224"/>
      <w:bookmarkEnd w:id="212"/>
    </w:p>
    <w:p w:rsidR="00FA31B2" w:rsidRDefault="00FA31B2" w:rsidP="00FA31B2">
      <w:pPr>
        <w:pStyle w:val="a5"/>
        <w:rPr>
          <w:rtl/>
        </w:rPr>
      </w:pPr>
      <w:bookmarkStart w:id="213" w:name="_ETM_Q1_1836784"/>
      <w:bookmarkEnd w:id="213"/>
      <w:r>
        <w:rPr>
          <w:rFonts w:hint="cs"/>
          <w:rtl/>
        </w:rPr>
        <w:t>מרב מיכאלי (המחנה הציוני):</w:t>
      </w:r>
    </w:p>
    <w:p w:rsidR="00FA31B2" w:rsidRDefault="00FA31B2" w:rsidP="00FA31B2">
      <w:pPr>
        <w:keepNext/>
        <w:rPr>
          <w:rtl/>
        </w:rPr>
      </w:pPr>
    </w:p>
    <w:p w:rsidR="00FA31B2" w:rsidRDefault="00FA31B2" w:rsidP="00FA31B2">
      <w:pPr>
        <w:pStyle w:val="KeepWithNext"/>
        <w:ind w:firstLine="720"/>
        <w:rPr>
          <w:rtl/>
        </w:rPr>
      </w:pPr>
      <w:r>
        <w:rPr>
          <w:rFonts w:hint="cs"/>
          <w:rtl/>
        </w:rPr>
        <w:t xml:space="preserve">אתם הצבעתם על זה. אתם הצבעתם על זה וזה עבר קריאה ראשונה. </w:t>
      </w:r>
      <w:bookmarkStart w:id="214" w:name="_ETM_Q1_1839111"/>
      <w:bookmarkEnd w:id="214"/>
      <w:r>
        <w:rPr>
          <w:rFonts w:hint="cs"/>
          <w:rtl/>
        </w:rPr>
        <w:t>איפה אתן חיות?</w:t>
      </w:r>
    </w:p>
    <w:p w:rsidR="00FA31B2" w:rsidRDefault="00FA31B2" w:rsidP="00FA31B2">
      <w:pPr>
        <w:rPr>
          <w:rtl/>
        </w:rPr>
      </w:pPr>
    </w:p>
    <w:p w:rsidR="00FA31B2" w:rsidRDefault="00FA31B2" w:rsidP="00FA31B2">
      <w:pPr>
        <w:pStyle w:val="afb"/>
        <w:keepNext/>
        <w:rPr>
          <w:rtl/>
        </w:rPr>
      </w:pPr>
      <w:r>
        <w:rPr>
          <w:rFonts w:hint="cs"/>
          <w:rtl/>
        </w:rPr>
        <w:t>איתי חוטר:</w:t>
      </w:r>
    </w:p>
    <w:p w:rsidR="00FA31B2" w:rsidRDefault="00FA31B2" w:rsidP="00FA31B2">
      <w:pPr>
        <w:pStyle w:val="KeepWithNext"/>
        <w:rPr>
          <w:rtl/>
        </w:rPr>
      </w:pPr>
    </w:p>
    <w:p w:rsidR="00FA31B2" w:rsidRDefault="00FA31B2" w:rsidP="00FA31B2">
      <w:pPr>
        <w:rPr>
          <w:rtl/>
        </w:rPr>
      </w:pPr>
      <w:r>
        <w:rPr>
          <w:rFonts w:hint="cs"/>
          <w:rtl/>
        </w:rPr>
        <w:t xml:space="preserve">על איזו הצעת חוק אנחנו דנים? </w:t>
      </w:r>
      <w:bookmarkStart w:id="215" w:name="_ETM_Q1_1839967"/>
      <w:bookmarkEnd w:id="215"/>
      <w:r>
        <w:rPr>
          <w:rFonts w:hint="cs"/>
          <w:rtl/>
        </w:rPr>
        <w:t>של חברת הכנסת מיכאלי.</w:t>
      </w:r>
    </w:p>
    <w:p w:rsidR="00FA31B2" w:rsidRDefault="00FA31B2" w:rsidP="00FA31B2">
      <w:pPr>
        <w:rPr>
          <w:rtl/>
        </w:rPr>
      </w:pPr>
    </w:p>
    <w:p w:rsidR="00FA31B2" w:rsidRDefault="00FA31B2" w:rsidP="00FA31B2">
      <w:pPr>
        <w:pStyle w:val="a5"/>
        <w:keepNext/>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FA31B2" w:rsidRDefault="00FA31B2" w:rsidP="00FA31B2">
      <w:pPr>
        <w:pStyle w:val="KeepWithNext"/>
        <w:rPr>
          <w:rtl/>
        </w:rPr>
      </w:pPr>
    </w:p>
    <w:p w:rsidR="00FA31B2" w:rsidRDefault="00FA31B2" w:rsidP="00FA31B2">
      <w:pPr>
        <w:rPr>
          <w:rtl/>
        </w:rPr>
      </w:pPr>
      <w:r>
        <w:rPr>
          <w:rFonts w:hint="cs"/>
          <w:rtl/>
        </w:rPr>
        <w:t xml:space="preserve">אין </w:t>
      </w:r>
      <w:bookmarkStart w:id="216" w:name="_ETM_Q1_1857263"/>
      <w:bookmarkEnd w:id="216"/>
      <w:r>
        <w:rPr>
          <w:rFonts w:hint="cs"/>
          <w:rtl/>
        </w:rPr>
        <w:t xml:space="preserve">ספק שכשמונחת הצעת חוק ממשלתית, מצפים שהיא תהיה רחבה </w:t>
      </w:r>
      <w:bookmarkStart w:id="217" w:name="_ETM_Q1_1860169"/>
      <w:bookmarkEnd w:id="217"/>
      <w:r>
        <w:rPr>
          <w:rFonts w:hint="cs"/>
          <w:rtl/>
        </w:rPr>
        <w:t xml:space="preserve">יותר ותכלול יותר, על הרבה דברים שדיברנו. אני חושב שבמקרה הזה דווקא </w:t>
      </w:r>
      <w:r w:rsidR="005E3A63">
        <w:rPr>
          <w:rFonts w:hint="cs"/>
          <w:rtl/>
        </w:rPr>
        <w:t>כ</w:t>
      </w:r>
      <w:r>
        <w:rPr>
          <w:rFonts w:hint="cs"/>
          <w:rtl/>
        </w:rPr>
        <w:t>שלוקחי</w:t>
      </w:r>
      <w:bookmarkStart w:id="218" w:name="_ETM_Q1_1866233"/>
      <w:bookmarkEnd w:id="218"/>
      <w:r>
        <w:rPr>
          <w:rFonts w:hint="cs"/>
          <w:rtl/>
        </w:rPr>
        <w:t xml:space="preserve">ם צעד אחר צעד, אני חושב שזה צעד נכון. שני דברים אנחנו יודעים שעליהם אין מחלוקות – שהפעילות של הרשויות דרך פקודת </w:t>
      </w:r>
      <w:bookmarkStart w:id="219" w:name="_ETM_Q1_1876975"/>
      <w:bookmarkEnd w:id="219"/>
      <w:r>
        <w:rPr>
          <w:rFonts w:hint="cs"/>
          <w:rtl/>
        </w:rPr>
        <w:t>מסים (גבייה) הייתה פוגענית.</w:t>
      </w:r>
    </w:p>
    <w:p w:rsidR="00FA31B2" w:rsidRDefault="00FA31B2" w:rsidP="00FA31B2">
      <w:pPr>
        <w:rPr>
          <w:rtl/>
        </w:rPr>
      </w:pPr>
    </w:p>
    <w:p w:rsidR="00FA31B2" w:rsidRDefault="00FA31B2" w:rsidP="00FA31B2">
      <w:pPr>
        <w:pStyle w:val="a5"/>
        <w:rPr>
          <w:rtl/>
        </w:rPr>
      </w:pPr>
      <w:r>
        <w:rPr>
          <w:rFonts w:hint="cs"/>
          <w:rtl/>
        </w:rPr>
        <w:t>מרב מיכאלי (המחנה הציוני):</w:t>
      </w:r>
    </w:p>
    <w:p w:rsidR="00FA31B2" w:rsidRDefault="00FA31B2" w:rsidP="00FA31B2">
      <w:pPr>
        <w:keepNext/>
        <w:rPr>
          <w:rtl/>
        </w:rPr>
      </w:pPr>
    </w:p>
    <w:p w:rsidR="00FA31B2" w:rsidRDefault="00FA31B2" w:rsidP="00FA31B2">
      <w:pPr>
        <w:rPr>
          <w:rtl/>
        </w:rPr>
      </w:pPr>
      <w:r>
        <w:rPr>
          <w:rFonts w:hint="cs"/>
          <w:rtl/>
        </w:rPr>
        <w:t>עדיין.</w:t>
      </w:r>
    </w:p>
    <w:p w:rsidR="00FA31B2" w:rsidRDefault="00FA31B2" w:rsidP="00FA31B2">
      <w:pPr>
        <w:rPr>
          <w:rtl/>
        </w:rPr>
      </w:pPr>
    </w:p>
    <w:p w:rsidR="00FA31B2" w:rsidRDefault="00FA31B2" w:rsidP="00FA31B2">
      <w:pPr>
        <w:pStyle w:val="a5"/>
        <w:rPr>
          <w:rtl/>
        </w:rPr>
      </w:pPr>
      <w:r>
        <w:rPr>
          <w:rFonts w:hint="cs"/>
          <w:rtl/>
        </w:rPr>
        <w:t xml:space="preserve">אורי </w:t>
      </w:r>
      <w:proofErr w:type="spellStart"/>
      <w:r>
        <w:rPr>
          <w:rFonts w:hint="cs"/>
          <w:rtl/>
        </w:rPr>
        <w:t>מקלב</w:t>
      </w:r>
      <w:proofErr w:type="spellEnd"/>
      <w:r>
        <w:rPr>
          <w:rFonts w:hint="cs"/>
          <w:rtl/>
        </w:rPr>
        <w:t xml:space="preserve"> (יהדות התורה):</w:t>
      </w:r>
    </w:p>
    <w:p w:rsidR="00FA31B2" w:rsidRDefault="00FA31B2" w:rsidP="005E3A63">
      <w:pPr>
        <w:keepNext/>
        <w:rPr>
          <w:rtl/>
        </w:rPr>
      </w:pPr>
    </w:p>
    <w:p w:rsidR="00FA31B2" w:rsidRDefault="00FA31B2" w:rsidP="00FA31B2">
      <w:pPr>
        <w:rPr>
          <w:rtl/>
        </w:rPr>
      </w:pPr>
      <w:r>
        <w:rPr>
          <w:rFonts w:hint="cs"/>
          <w:rtl/>
        </w:rPr>
        <w:t xml:space="preserve">עדיין. הרבה </w:t>
      </w:r>
      <w:bookmarkStart w:id="220" w:name="_ETM_Q1_1885620"/>
      <w:bookmarkEnd w:id="220"/>
      <w:r>
        <w:rPr>
          <w:rFonts w:hint="cs"/>
          <w:rtl/>
        </w:rPr>
        <w:t xml:space="preserve">מילים נשפכו פה. אני חושב שלמרב וגם לקארין מגיע את כל </w:t>
      </w:r>
      <w:bookmarkStart w:id="221" w:name="_ETM_Q1_1887542"/>
      <w:bookmarkEnd w:id="221"/>
      <w:r>
        <w:rPr>
          <w:rFonts w:hint="cs"/>
          <w:rtl/>
        </w:rPr>
        <w:t xml:space="preserve">הקרדיט שהן הציפו את זה כאן באופן מתמשך הרבה שנים. </w:t>
      </w:r>
      <w:bookmarkStart w:id="222" w:name="_ETM_Q1_1894681"/>
      <w:bookmarkEnd w:id="222"/>
      <w:r>
        <w:rPr>
          <w:rFonts w:hint="cs"/>
          <w:rtl/>
        </w:rPr>
        <w:t>את זה אנחנו יודעים. מצד שני, בעיני בכל אופן, המרכז לגביית חובות, אני חושב שהוא עשה עבודה טובה. אני חושב ש</w:t>
      </w:r>
      <w:bookmarkStart w:id="223" w:name="_ETM_Q1_1903660"/>
      <w:bookmarkEnd w:id="223"/>
      <w:r>
        <w:rPr>
          <w:rFonts w:hint="cs"/>
          <w:rtl/>
        </w:rPr>
        <w:t xml:space="preserve">במהותו הוא שינה תפיסה. אני חושב שהוא הרבה יותר ידידותי, הרבה יותר רך. אני רוצה להגיד </w:t>
      </w:r>
      <w:bookmarkStart w:id="224" w:name="_ETM_Q1_1908231"/>
      <w:bookmarkEnd w:id="224"/>
      <w:r>
        <w:rPr>
          <w:rFonts w:hint="cs"/>
          <w:rtl/>
        </w:rPr>
        <w:t xml:space="preserve">שגם בתוך מסגרת החוק – תלוי איך אנחנו פועלים בו. אני חושב שכל הזמן נגד עיניכם האפשרות </w:t>
      </w:r>
      <w:bookmarkStart w:id="225" w:name="_ETM_Q1_1913921"/>
      <w:bookmarkEnd w:id="225"/>
      <w:r>
        <w:rPr>
          <w:rFonts w:hint="cs"/>
          <w:rtl/>
        </w:rPr>
        <w:t>להיות פחות פוגעני כלפי האזרח, כלפי החייב, אני חושב שזה נר לרגליכם, וזה בסדר</w:t>
      </w:r>
      <w:bookmarkStart w:id="226" w:name="_ETM_Q1_1919671"/>
      <w:bookmarkEnd w:id="226"/>
      <w:r>
        <w:rPr>
          <w:rFonts w:hint="cs"/>
          <w:rtl/>
        </w:rPr>
        <w:t xml:space="preserve">, לכן טוב שאפשר להעביר לכם עוד סמכויות. אני מקווה שכל מה שהייתם תלויים ועומדים מבחינת – הייתם במבחן. אני רוצה לקוות שאחרי שסמכות נמצאת, כמו בהרבה מקומות, אנשים שוכחים מניין באת. </w:t>
      </w:r>
      <w:bookmarkStart w:id="227" w:name="_ETM_Q1_1934714"/>
      <w:bookmarkEnd w:id="227"/>
      <w:r>
        <w:rPr>
          <w:rFonts w:hint="cs"/>
          <w:rtl/>
        </w:rPr>
        <w:t xml:space="preserve">אנשים כבר לא תלויים ועומדים בעניין הזה, לא צריך להוכיח את עצמם שפועלים בצורה אמתית </w:t>
      </w:r>
      <w:bookmarkStart w:id="228" w:name="_ETM_Q1_1939747"/>
      <w:bookmarkEnd w:id="228"/>
      <w:r>
        <w:rPr>
          <w:rFonts w:hint="cs"/>
          <w:rtl/>
        </w:rPr>
        <w:t xml:space="preserve">מול האזרח, אלא מתחילים לפעול כדי לשרת גופים אחרים בלי מערכות </w:t>
      </w:r>
      <w:proofErr w:type="spellStart"/>
      <w:r>
        <w:rPr>
          <w:rFonts w:hint="cs"/>
          <w:rtl/>
        </w:rPr>
        <w:t>האיזונים</w:t>
      </w:r>
      <w:proofErr w:type="spellEnd"/>
      <w:r>
        <w:rPr>
          <w:rFonts w:hint="cs"/>
          <w:rtl/>
        </w:rPr>
        <w:t xml:space="preserve">. אני תפילה במקרה הזה – ואני גם מקבל, כדברי הקדמה לחוק הזה </w:t>
      </w:r>
      <w:bookmarkStart w:id="229" w:name="_ETM_Q1_1948496"/>
      <w:bookmarkEnd w:id="229"/>
      <w:r>
        <w:rPr>
          <w:rFonts w:hint="cs"/>
          <w:rtl/>
        </w:rPr>
        <w:t xml:space="preserve">– שהדברים יישארו כל הזמן - - - בעניין הזה. ככל </w:t>
      </w:r>
      <w:bookmarkStart w:id="230" w:name="_ETM_Q1_1956319"/>
      <w:bookmarkEnd w:id="230"/>
      <w:r>
        <w:rPr>
          <w:rFonts w:hint="cs"/>
          <w:rtl/>
        </w:rPr>
        <w:t xml:space="preserve">שיהיה ככה, אנחנו יכולים לתת יותר סמכויות ולהרחיב יותר את המידע ואת הגישה. אני </w:t>
      </w:r>
      <w:bookmarkStart w:id="231" w:name="_ETM_Q1_1960141"/>
      <w:bookmarkEnd w:id="231"/>
      <w:r>
        <w:rPr>
          <w:rFonts w:hint="cs"/>
          <w:rtl/>
        </w:rPr>
        <w:t xml:space="preserve">חושב שעד היום, באופן כללי – תמיד זה לא </w:t>
      </w:r>
      <w:bookmarkStart w:id="232" w:name="_ETM_Q1_1962905"/>
      <w:bookmarkEnd w:id="232"/>
      <w:r>
        <w:rPr>
          <w:rFonts w:hint="cs"/>
          <w:rtl/>
        </w:rPr>
        <w:t>נעים, אבל הדברים נעשים בשום שכל, בהבנה ובמחשבה ראויה.</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 xml:space="preserve">מירה, ואחר-כך רון. אני מבקש לקצר כי אנחנו מדברים כרגע כללית, ואני רוצה שנתחיל לדבר לגופו של עניין, ואז נוכל לשמוע יותר ממי שיהיה לו </w:t>
      </w:r>
      <w:bookmarkStart w:id="233" w:name="_ETM_Q1_1986788"/>
      <w:bookmarkEnd w:id="233"/>
      <w:r>
        <w:rPr>
          <w:rFonts w:hint="cs"/>
          <w:rtl/>
        </w:rPr>
        <w:t>מה לומר. כן, מירה.</w:t>
      </w:r>
    </w:p>
    <w:p w:rsidR="00FA31B2" w:rsidRDefault="00FA31B2" w:rsidP="00FA31B2">
      <w:pPr>
        <w:rPr>
          <w:rtl/>
        </w:rPr>
      </w:pPr>
    </w:p>
    <w:sdt>
      <w:sdtPr>
        <w:rPr>
          <w:rFonts w:hint="cs"/>
          <w:rtl/>
        </w:rPr>
        <w:alias w:val="אורח"/>
        <w:tag w:val="&lt;ID&gt;&lt;/ID&gt;&lt;Name&gt;מירה סלומון&lt;/Name&gt;&lt;Shortcut&gt;מיסל&lt;/Shortcut&gt;&lt;Title&gt;מרכז שלטון מקומי&lt;/Title&gt;"/>
        <w:id w:val="1323239121"/>
        <w:placeholder>
          <w:docPart w:val="DefaultPlaceholder_-1854013440"/>
        </w:placeholder>
      </w:sdtPr>
      <w:sdtEndPr/>
      <w:sdtContent>
        <w:p w:rsidR="005E3A63" w:rsidRDefault="005E3A63" w:rsidP="005E3A63">
          <w:pPr>
            <w:pStyle w:val="afb"/>
            <w:keepNext/>
            <w:rPr>
              <w:rtl/>
            </w:rPr>
          </w:pPr>
          <w:r>
            <w:rPr>
              <w:rtl/>
            </w:rPr>
            <w:t>מירה סלומון:</w:t>
          </w:r>
        </w:p>
      </w:sdtContent>
    </w:sdt>
    <w:p w:rsidR="005E3A63" w:rsidRDefault="005E3A63" w:rsidP="005E3A63">
      <w:pPr>
        <w:pStyle w:val="KeepWithNext"/>
        <w:rPr>
          <w:rtl/>
        </w:rPr>
      </w:pPr>
    </w:p>
    <w:p w:rsidR="00FA31B2" w:rsidRDefault="00FA31B2" w:rsidP="00FA31B2">
      <w:pPr>
        <w:rPr>
          <w:rtl/>
        </w:rPr>
      </w:pPr>
      <w:r>
        <w:rPr>
          <w:rFonts w:hint="cs"/>
          <w:rtl/>
        </w:rPr>
        <w:t xml:space="preserve">תודה אדוני, אני אכן אשתדל לקצר. קודם </w:t>
      </w:r>
      <w:bookmarkStart w:id="234" w:name="_ETM_Q1_1991831"/>
      <w:bookmarkEnd w:id="234"/>
      <w:r>
        <w:rPr>
          <w:rFonts w:hint="cs"/>
          <w:rtl/>
        </w:rPr>
        <w:t xml:space="preserve">כל, אני רוצה להעמיד כמה דברים על דיוקם. ראשית, הסמכות של גבייה בהליכים </w:t>
      </w:r>
      <w:proofErr w:type="spellStart"/>
      <w:r>
        <w:rPr>
          <w:rFonts w:hint="cs"/>
          <w:rtl/>
        </w:rPr>
        <w:t>מינהליים</w:t>
      </w:r>
      <w:proofErr w:type="spellEnd"/>
      <w:r>
        <w:rPr>
          <w:rFonts w:hint="cs"/>
          <w:rtl/>
        </w:rPr>
        <w:t xml:space="preserve"> היא </w:t>
      </w:r>
      <w:bookmarkStart w:id="235" w:name="_ETM_Q1_1997126"/>
      <w:bookmarkEnd w:id="235"/>
      <w:r>
        <w:rPr>
          <w:rFonts w:hint="cs"/>
          <w:rtl/>
        </w:rPr>
        <w:t xml:space="preserve">סמכות שלטונית מהמעלה הראשונה. הרשויות המקומיות הוסמכו לעשות </w:t>
      </w:r>
      <w:bookmarkStart w:id="236" w:name="_ETM_Q1_2001953"/>
      <w:bookmarkEnd w:id="236"/>
      <w:r>
        <w:rPr>
          <w:rFonts w:hint="cs"/>
          <w:rtl/>
        </w:rPr>
        <w:t xml:space="preserve">זאת ביחס לארנונה מכוח פקודת העיריות מלפני ולפנים, עוד הרבה לפני הסמכות שניתנה להם </w:t>
      </w:r>
      <w:bookmarkStart w:id="237" w:name="_ETM_Q1_2006533"/>
      <w:bookmarkEnd w:id="237"/>
      <w:r>
        <w:rPr>
          <w:rFonts w:hint="cs"/>
          <w:rtl/>
        </w:rPr>
        <w:t xml:space="preserve">מכוח פקודת המסים (גבייה). המעבר מהעברת סמכות שלטונית בסיסית </w:t>
      </w:r>
      <w:bookmarkStart w:id="238" w:name="_ETM_Q1_2014515"/>
      <w:bookmarkEnd w:id="238"/>
      <w:r>
        <w:rPr>
          <w:rFonts w:hint="cs"/>
          <w:rtl/>
        </w:rPr>
        <w:t xml:space="preserve">שכזו של דאגה שתשלומי החובה של הרשות המקומית ישולמו לקופה </w:t>
      </w:r>
      <w:bookmarkStart w:id="239" w:name="_ETM_Q1_2021115"/>
      <w:bookmarkEnd w:id="239"/>
      <w:r>
        <w:rPr>
          <w:rFonts w:hint="cs"/>
          <w:rtl/>
        </w:rPr>
        <w:t xml:space="preserve">באופן ישיר, להסתמכות על גורם שיגבה עבור הרשות המקומית הוא מעבר לא פשוט בכלל, לא מובן מאליו. ההסתייעות בחברות גבייה פרטיות שנעשה באופן וולונטרי – וגם כאן, אני מזכירה, הצעת החוק הממשלתית מדברת על אופן וולונטרי </w:t>
      </w:r>
      <w:bookmarkStart w:id="240" w:name="_ETM_Q1_2043995"/>
      <w:bookmarkEnd w:id="240"/>
      <w:r>
        <w:rPr>
          <w:rFonts w:hint="cs"/>
          <w:rtl/>
        </w:rPr>
        <w:t xml:space="preserve">– הייתה כרוכה בהרבה מאוד ליקויים וקשיים, וזו בדיוק הסיבה שיש הצעת חוק ממשלתית שאכן מונחת בפני ועדת הפנים, ושנועדה להסדיר את השימוש בחברות גבייה בשום שכל. כלומר, להשאיר את הסמכויות השלטוניות שקשורות בהליכי </w:t>
      </w:r>
      <w:bookmarkStart w:id="241" w:name="_ETM_Q1_2065174"/>
      <w:bookmarkEnd w:id="241"/>
      <w:r>
        <w:rPr>
          <w:rFonts w:hint="cs"/>
          <w:rtl/>
        </w:rPr>
        <w:t xml:space="preserve">הגבייה בידיים השלטוניות, ולהשאיר סמכויות טכניות יותר במהות שלהן בידי חברות גבייה, כמו שאמרנו, </w:t>
      </w:r>
      <w:bookmarkStart w:id="242" w:name="_ETM_Q1_2073718"/>
      <w:bookmarkEnd w:id="242"/>
      <w:r>
        <w:rPr>
          <w:rFonts w:hint="cs"/>
          <w:rtl/>
        </w:rPr>
        <w:t xml:space="preserve">לעניין אחר חובות אחרים ובפני ועדה אחרת. </w:t>
      </w:r>
    </w:p>
    <w:p w:rsidR="00FA31B2" w:rsidRDefault="00FA31B2" w:rsidP="00FA31B2">
      <w:pPr>
        <w:rPr>
          <w:rtl/>
        </w:rPr>
      </w:pPr>
    </w:p>
    <w:p w:rsidR="00FA31B2" w:rsidRDefault="00FA31B2" w:rsidP="00FA31B2">
      <w:pPr>
        <w:pStyle w:val="afb"/>
        <w:keepNext/>
        <w:rPr>
          <w:rtl/>
        </w:rPr>
      </w:pPr>
      <w:r>
        <w:rPr>
          <w:rFonts w:hint="cs"/>
          <w:rtl/>
        </w:rPr>
        <w:lastRenderedPageBreak/>
        <w:t xml:space="preserve">דבי </w:t>
      </w:r>
      <w:proofErr w:type="spellStart"/>
      <w:r>
        <w:rPr>
          <w:rFonts w:hint="cs"/>
          <w:rtl/>
        </w:rPr>
        <w:t>גילד</w:t>
      </w:r>
      <w:proofErr w:type="spellEnd"/>
      <w:r>
        <w:rPr>
          <w:rFonts w:hint="cs"/>
          <w:rtl/>
        </w:rPr>
        <w:t>-חיו:</w:t>
      </w:r>
    </w:p>
    <w:p w:rsidR="00FA31B2" w:rsidRDefault="00FA31B2" w:rsidP="00FA31B2">
      <w:pPr>
        <w:pStyle w:val="KeepWithNext"/>
        <w:rPr>
          <w:rtl/>
        </w:rPr>
      </w:pPr>
    </w:p>
    <w:p w:rsidR="00FA31B2" w:rsidRDefault="00FA31B2" w:rsidP="00FA31B2">
      <w:pPr>
        <w:rPr>
          <w:rtl/>
        </w:rPr>
      </w:pPr>
      <w:r>
        <w:rPr>
          <w:rFonts w:hint="cs"/>
          <w:rtl/>
        </w:rPr>
        <w:t xml:space="preserve">שכחת להגיד שהרשויות המקומיות מתנגדות להצעה של הגבייה הפרטית </w:t>
      </w:r>
      <w:bookmarkStart w:id="243" w:name="_ETM_Q1_2083781"/>
      <w:bookmarkEnd w:id="243"/>
      <w:r>
        <w:rPr>
          <w:rFonts w:hint="cs"/>
          <w:rtl/>
        </w:rPr>
        <w:t>- - -</w:t>
      </w:r>
    </w:p>
    <w:p w:rsidR="00F149D8" w:rsidRDefault="00F149D8" w:rsidP="00FA31B2">
      <w:pPr>
        <w:rPr>
          <w:rtl/>
        </w:rPr>
      </w:pPr>
    </w:p>
    <w:sdt>
      <w:sdtPr>
        <w:rPr>
          <w:rFonts w:hint="cs"/>
          <w:rtl/>
        </w:rPr>
        <w:alias w:val="אורח"/>
        <w:tag w:val="&lt;ID&gt;&lt;/ID&gt;&lt;Name&gt;מירה סלומון&lt;/Name&gt;&lt;Shortcut&gt;מיסל&lt;/Shortcut&gt;&lt;Title&gt;מרכז שלטון מקומי&lt;/Title&gt;"/>
        <w:id w:val="1791853021"/>
        <w:placeholder>
          <w:docPart w:val="DefaultPlaceholder_-1854013440"/>
        </w:placeholder>
      </w:sdtPr>
      <w:sdtEndPr/>
      <w:sdtContent>
        <w:p w:rsidR="00FA31B2" w:rsidRDefault="00F149D8" w:rsidP="00F149D8">
          <w:pPr>
            <w:pStyle w:val="afb"/>
            <w:keepNext/>
            <w:rPr>
              <w:rtl/>
            </w:rPr>
          </w:pPr>
          <w:r>
            <w:rPr>
              <w:rtl/>
            </w:rPr>
            <w:t>מירה סלומון:</w:t>
          </w:r>
        </w:p>
      </w:sdtContent>
    </w:sdt>
    <w:p w:rsidR="00F149D8" w:rsidRDefault="00F149D8" w:rsidP="00F149D8">
      <w:pPr>
        <w:pStyle w:val="KeepWithNext"/>
        <w:rPr>
          <w:rtl/>
        </w:rPr>
      </w:pPr>
    </w:p>
    <w:p w:rsidR="00FA31B2" w:rsidRDefault="00FA31B2" w:rsidP="00FA31B2">
      <w:pPr>
        <w:rPr>
          <w:rtl/>
        </w:rPr>
      </w:pPr>
      <w:r>
        <w:rPr>
          <w:rFonts w:hint="cs"/>
          <w:rtl/>
        </w:rPr>
        <w:t>אני שתקתי כשהיית - - -</w:t>
      </w:r>
    </w:p>
    <w:p w:rsidR="00FA31B2" w:rsidRDefault="00FA31B2" w:rsidP="00FA31B2">
      <w:pPr>
        <w:rPr>
          <w:rtl/>
        </w:rPr>
      </w:pPr>
    </w:p>
    <w:p w:rsidR="00FA31B2" w:rsidRDefault="00FA31B2" w:rsidP="00FA31B2">
      <w:pPr>
        <w:pStyle w:val="af8"/>
        <w:rPr>
          <w:rtl/>
        </w:rPr>
      </w:pPr>
      <w:r>
        <w:rPr>
          <w:rFonts w:hint="cs"/>
          <w:rtl/>
        </w:rPr>
        <w:t>היו"ר ניסן סלומינסקי:</w:t>
      </w:r>
    </w:p>
    <w:p w:rsidR="00FA31B2" w:rsidRDefault="00FA31B2" w:rsidP="00FA31B2">
      <w:pPr>
        <w:keepNext/>
        <w:rPr>
          <w:rtl/>
        </w:rPr>
      </w:pPr>
    </w:p>
    <w:p w:rsidR="00FA31B2" w:rsidRDefault="00FA31B2" w:rsidP="00FA31B2">
      <w:pPr>
        <w:rPr>
          <w:rtl/>
        </w:rPr>
      </w:pPr>
      <w:r>
        <w:rPr>
          <w:rFonts w:hint="cs"/>
          <w:rtl/>
        </w:rPr>
        <w:t xml:space="preserve">לא, </w:t>
      </w:r>
      <w:bookmarkStart w:id="244" w:name="_ETM_Q1_2082647"/>
      <w:bookmarkEnd w:id="244"/>
      <w:r>
        <w:rPr>
          <w:rFonts w:hint="cs"/>
          <w:rtl/>
        </w:rPr>
        <w:t>דבי.</w:t>
      </w:r>
    </w:p>
    <w:p w:rsidR="00FA31B2" w:rsidRDefault="00FA31B2" w:rsidP="00FA31B2">
      <w:pPr>
        <w:rPr>
          <w:rtl/>
        </w:rPr>
      </w:pPr>
    </w:p>
    <w:bookmarkStart w:id="245" w:name="_ETM_Q1_2087920" w:displacedByCustomXml="next"/>
    <w:bookmarkEnd w:id="245" w:displacedByCustomXml="next"/>
    <w:bookmarkStart w:id="246" w:name="_ETM_Q1_33937" w:displacedByCustomXml="next"/>
    <w:bookmarkEnd w:id="246" w:displacedByCustomXml="next"/>
    <w:bookmarkStart w:id="247" w:name="_ETM_Q1_2086086" w:displacedByCustomXml="next"/>
    <w:sdt>
      <w:sdtPr>
        <w:rPr>
          <w:rFonts w:hint="cs"/>
          <w:rtl/>
        </w:rPr>
        <w:alias w:val="אורח"/>
        <w:tag w:val="&lt;ID&gt;685015&lt;/ID&gt;&lt;Name&gt;דבי גילד-חיו&lt;/Name&gt;&lt;Data&gt;דבי גילד-חיו&lt;/Data&gt;&lt;Shortcut&gt;דבגי&lt;/Shortcut&gt;&lt;Title&gt;מקדמת מדיוניות וחקיקה, האגודה לזכויות האזרח בישראל&lt;/Title&gt;"/>
        <w:id w:val="-57246646"/>
        <w:placeholder>
          <w:docPart w:val="DefaultPlaceholder_-1854013440"/>
        </w:placeholder>
      </w:sdtPr>
      <w:sdtEndPr/>
      <w:sdtContent>
        <w:p w:rsidR="00F02401" w:rsidRPr="00F02401" w:rsidRDefault="00F02401" w:rsidP="00F02401">
          <w:pPr>
            <w:pStyle w:val="afb"/>
            <w:keepNext/>
            <w:rPr>
              <w:rtl/>
            </w:rPr>
          </w:pPr>
          <w:r w:rsidRPr="00F02401">
            <w:rPr>
              <w:rtl/>
            </w:rPr>
            <w:t xml:space="preserve">דבי </w:t>
          </w:r>
          <w:proofErr w:type="spellStart"/>
          <w:r w:rsidRPr="00F02401">
            <w:rPr>
              <w:rtl/>
            </w:rPr>
            <w:t>גילד</w:t>
          </w:r>
          <w:proofErr w:type="spellEnd"/>
          <w:r w:rsidRPr="00F02401">
            <w:rPr>
              <w:rtl/>
            </w:rPr>
            <w:t>-חיו:</w:t>
          </w:r>
        </w:p>
      </w:sdtContent>
    </w:sdt>
    <w:p w:rsidR="00F02401" w:rsidRDefault="00F02401" w:rsidP="00F02401">
      <w:pPr>
        <w:pStyle w:val="KeepWithNext"/>
        <w:rPr>
          <w:rtl/>
        </w:rPr>
      </w:pPr>
    </w:p>
    <w:p w:rsidR="00FA31B2" w:rsidRDefault="00FA31B2" w:rsidP="00FA31B2">
      <w:pPr>
        <w:rPr>
          <w:rtl/>
        </w:rPr>
      </w:pPr>
      <w:bookmarkStart w:id="248" w:name="_ETM_Q1_2087233"/>
      <w:bookmarkEnd w:id="248"/>
      <w:bookmarkEnd w:id="247"/>
      <w:r>
        <w:rPr>
          <w:rFonts w:hint="cs"/>
          <w:rtl/>
        </w:rPr>
        <w:t>- - - למה 12 שנים לא מציגים את זה? כי הם מתנגדים להצעה הזאת. היא שכחה לספר את זה.</w:t>
      </w:r>
      <w:bookmarkStart w:id="249" w:name="_ETM_Q1_2093666"/>
      <w:bookmarkEnd w:id="249"/>
      <w:r>
        <w:rPr>
          <w:rFonts w:hint="cs"/>
          <w:rtl/>
        </w:rPr>
        <w:t xml:space="preserve"> זה מעוות את הדיון.</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 xml:space="preserve">דבי, </w:t>
      </w:r>
      <w:bookmarkStart w:id="250" w:name="_ETM_Q1_2092700"/>
      <w:bookmarkEnd w:id="250"/>
      <w:r>
        <w:rPr>
          <w:rFonts w:hint="cs"/>
          <w:rtl/>
        </w:rPr>
        <w:t xml:space="preserve">זו כבר הפעם השנייה בישיבה הזו שאני מעיר לך. </w:t>
      </w:r>
      <w:bookmarkStart w:id="251" w:name="_ETM_Q1_2099000"/>
      <w:bookmarkEnd w:id="251"/>
      <w:r>
        <w:rPr>
          <w:rFonts w:hint="cs"/>
          <w:rtl/>
        </w:rPr>
        <w:t xml:space="preserve">אני מבקש, דבי, יהיה לך זמן ורשות אם תרצי לדבר. את מה שאמרת עכשיו </w:t>
      </w:r>
      <w:bookmarkStart w:id="252" w:name="_ETM_Q1_2103719"/>
      <w:bookmarkEnd w:id="252"/>
      <w:r>
        <w:rPr>
          <w:rFonts w:hint="cs"/>
          <w:rtl/>
        </w:rPr>
        <w:t xml:space="preserve">היית יכולה להגיד כשיש לך זכות וכולם שומעים אותך. מירה. </w:t>
      </w:r>
    </w:p>
    <w:p w:rsidR="006D7F3B" w:rsidRDefault="006D7F3B" w:rsidP="00FA31B2">
      <w:pPr>
        <w:rPr>
          <w:rtl/>
        </w:rPr>
      </w:pPr>
    </w:p>
    <w:sdt>
      <w:sdtPr>
        <w:rPr>
          <w:rFonts w:hint="cs"/>
          <w:rtl/>
        </w:rPr>
        <w:alias w:val="אורח"/>
        <w:tag w:val="&lt;ID&gt;&lt;/ID&gt;&lt;Name&gt;מירה סלומון&lt;/Name&gt;&lt;Shortcut&gt;מיסל&lt;/Shortcut&gt;&lt;Title&gt;מרכז שלטון מקומי&lt;/Title&gt;"/>
        <w:id w:val="-2019377537"/>
        <w:placeholder>
          <w:docPart w:val="DefaultPlaceholder_-1854013440"/>
        </w:placeholder>
      </w:sdtPr>
      <w:sdtEndPr/>
      <w:sdtContent>
        <w:p w:rsidR="006D7F3B" w:rsidRDefault="006D7F3B" w:rsidP="006D7F3B">
          <w:pPr>
            <w:pStyle w:val="afb"/>
            <w:keepNext/>
            <w:rPr>
              <w:rtl/>
            </w:rPr>
          </w:pPr>
          <w:r>
            <w:rPr>
              <w:rtl/>
            </w:rPr>
            <w:t>מירה סלומון:</w:t>
          </w:r>
        </w:p>
      </w:sdtContent>
    </w:sdt>
    <w:p w:rsidR="006D7F3B" w:rsidRDefault="006D7F3B" w:rsidP="006D7F3B">
      <w:pPr>
        <w:pStyle w:val="KeepWithNext"/>
        <w:rPr>
          <w:rtl/>
        </w:rPr>
      </w:pPr>
    </w:p>
    <w:p w:rsidR="00FA31B2" w:rsidRDefault="00FA31B2" w:rsidP="006D7F3B">
      <w:pPr>
        <w:rPr>
          <w:rtl/>
        </w:rPr>
      </w:pPr>
      <w:r>
        <w:rPr>
          <w:rFonts w:hint="cs"/>
          <w:rtl/>
        </w:rPr>
        <w:t xml:space="preserve">להתייחס בכל זאת </w:t>
      </w:r>
      <w:bookmarkStart w:id="253" w:name="_ETM_Q1_2111284"/>
      <w:bookmarkEnd w:id="253"/>
      <w:r>
        <w:rPr>
          <w:rFonts w:hint="cs"/>
          <w:rtl/>
        </w:rPr>
        <w:t xml:space="preserve">לאורך הזמן עד להסדרת החוק. זה לא תלוי, מן הסתם, במרכז השלטון המקומי, פעם אחת. </w:t>
      </w:r>
      <w:bookmarkStart w:id="254" w:name="_ETM_Q1_2117268"/>
      <w:bookmarkEnd w:id="254"/>
      <w:r>
        <w:rPr>
          <w:rFonts w:hint="cs"/>
          <w:rtl/>
        </w:rPr>
        <w:t xml:space="preserve">פעם שנייה, בית המשפט קצב עד מרץ 2019 להסדיר את </w:t>
      </w:r>
      <w:bookmarkStart w:id="255" w:name="_ETM_Q1_2120727"/>
      <w:bookmarkEnd w:id="255"/>
      <w:r>
        <w:rPr>
          <w:rFonts w:hint="cs"/>
          <w:rtl/>
        </w:rPr>
        <w:t xml:space="preserve">החוק הזה, כך שיש דד-ליין. </w:t>
      </w:r>
    </w:p>
    <w:p w:rsidR="00FA31B2" w:rsidRDefault="00FA31B2" w:rsidP="00FA31B2">
      <w:pPr>
        <w:rPr>
          <w:rtl/>
        </w:rPr>
      </w:pPr>
    </w:p>
    <w:p w:rsidR="00FA31B2" w:rsidRDefault="00FA31B2" w:rsidP="00FA31B2">
      <w:pPr>
        <w:pStyle w:val="a5"/>
        <w:keepNext/>
        <w:rPr>
          <w:rtl/>
        </w:rPr>
      </w:pPr>
      <w:r>
        <w:rPr>
          <w:rFonts w:hint="cs"/>
          <w:rtl/>
        </w:rPr>
        <w:t>קארין אלהרר (יש עתיד):</w:t>
      </w:r>
    </w:p>
    <w:p w:rsidR="00FA31B2" w:rsidRDefault="00FA31B2" w:rsidP="00FA31B2">
      <w:pPr>
        <w:pStyle w:val="KeepWithNext"/>
        <w:rPr>
          <w:rtl/>
        </w:rPr>
      </w:pPr>
    </w:p>
    <w:p w:rsidR="00FA31B2" w:rsidRDefault="00FA31B2" w:rsidP="00FA31B2">
      <w:pPr>
        <w:rPr>
          <w:rtl/>
        </w:rPr>
      </w:pPr>
      <w:r>
        <w:rPr>
          <w:rFonts w:hint="cs"/>
          <w:rtl/>
        </w:rPr>
        <w:t>אז אתם בעד או נגד עכשיו?</w:t>
      </w:r>
    </w:p>
    <w:p w:rsidR="006D7F3B" w:rsidRDefault="006D7F3B" w:rsidP="00FA31B2">
      <w:pPr>
        <w:rPr>
          <w:rtl/>
        </w:rPr>
      </w:pPr>
    </w:p>
    <w:sdt>
      <w:sdtPr>
        <w:rPr>
          <w:rFonts w:hint="cs"/>
          <w:rtl/>
        </w:rPr>
        <w:alias w:val="אורח"/>
        <w:tag w:val="&lt;ID&gt;&lt;/ID&gt;&lt;Name&gt;מירה סלומון&lt;/Name&gt;&lt;Shortcut&gt;מיסל&lt;/Shortcut&gt;&lt;Title&gt;מרכז שלטון מקומי&lt;/Title&gt;"/>
        <w:id w:val="1371038258"/>
        <w:placeholder>
          <w:docPart w:val="DefaultPlaceholder_-1854013440"/>
        </w:placeholder>
      </w:sdtPr>
      <w:sdtEndPr/>
      <w:sdtContent>
        <w:p w:rsidR="006D7F3B" w:rsidRDefault="006D7F3B" w:rsidP="006D7F3B">
          <w:pPr>
            <w:pStyle w:val="afb"/>
            <w:keepNext/>
            <w:rPr>
              <w:rtl/>
            </w:rPr>
          </w:pPr>
          <w:r>
            <w:rPr>
              <w:rtl/>
            </w:rPr>
            <w:t>מירה סלומון:</w:t>
          </w:r>
        </w:p>
      </w:sdtContent>
    </w:sdt>
    <w:p w:rsidR="006D7F3B" w:rsidRDefault="006D7F3B" w:rsidP="006D7F3B">
      <w:pPr>
        <w:pStyle w:val="KeepWithNext"/>
        <w:rPr>
          <w:rtl/>
        </w:rPr>
      </w:pPr>
    </w:p>
    <w:p w:rsidR="00FA31B2" w:rsidRDefault="00FA31B2" w:rsidP="006D7F3B">
      <w:pPr>
        <w:rPr>
          <w:rtl/>
        </w:rPr>
      </w:pPr>
      <w:r>
        <w:rPr>
          <w:rFonts w:hint="cs"/>
          <w:rtl/>
        </w:rPr>
        <w:t xml:space="preserve">חברות </w:t>
      </w:r>
      <w:bookmarkStart w:id="256" w:name="_ETM_Q1_2127799"/>
      <w:bookmarkEnd w:id="256"/>
      <w:r>
        <w:rPr>
          <w:rFonts w:hint="cs"/>
          <w:rtl/>
        </w:rPr>
        <w:t xml:space="preserve">הגבייה? הצעת החוק הממשלתית? בוודאי שאנחנו בעד. בוודאי שאנחנו בעד. בעניין המרכז לגביית קנסות, הצעת החוק </w:t>
      </w:r>
      <w:bookmarkStart w:id="257" w:name="_ETM_Q1_2136166"/>
      <w:bookmarkEnd w:id="257"/>
      <w:r>
        <w:rPr>
          <w:rFonts w:hint="cs"/>
          <w:rtl/>
        </w:rPr>
        <w:t xml:space="preserve">שמונחת בפני הוועדה הנכבדה כעת </w:t>
      </w:r>
      <w:r>
        <w:t>–</w:t>
      </w:r>
      <w:r>
        <w:rPr>
          <w:rFonts w:hint="cs"/>
          <w:rtl/>
        </w:rPr>
        <w:t xml:space="preserve"> אנחנו מוכנים להתקדם אתה. אנחנו חושבים שראוי לעשות פיילוט, לבדוק איך הדבר הזה יכול להיעשות. אבל הפיילוט הזה צריך להיות מוגבל לפרמטרים שאנחנו מסכימים </w:t>
      </w:r>
      <w:bookmarkStart w:id="258" w:name="_ETM_Q1_2153539"/>
      <w:bookmarkEnd w:id="258"/>
      <w:r>
        <w:rPr>
          <w:rFonts w:hint="cs"/>
          <w:rtl/>
        </w:rPr>
        <w:t xml:space="preserve">עליהם מראש, שאנחנו יודעים אותם מראש, שיש להם מדדי הצלחה, </w:t>
      </w:r>
      <w:bookmarkStart w:id="259" w:name="_ETM_Q1_2156196"/>
      <w:bookmarkEnd w:id="259"/>
      <w:r>
        <w:rPr>
          <w:rFonts w:hint="cs"/>
          <w:rtl/>
        </w:rPr>
        <w:t>כך שאנחנו יודעים שבחלוף תקופת הוראת השעה אפשר היה להבין מה נעשה.</w:t>
      </w:r>
    </w:p>
    <w:p w:rsidR="00FA31B2" w:rsidRDefault="00FA31B2" w:rsidP="00FA31B2">
      <w:pPr>
        <w:rPr>
          <w:rtl/>
        </w:rPr>
      </w:pPr>
    </w:p>
    <w:p w:rsidR="00FA31B2" w:rsidRDefault="00FA31B2" w:rsidP="00FA31B2">
      <w:pPr>
        <w:pStyle w:val="a5"/>
        <w:keepNext/>
        <w:rPr>
          <w:rtl/>
        </w:rPr>
      </w:pPr>
      <w:r>
        <w:rPr>
          <w:rFonts w:hint="cs"/>
          <w:rtl/>
        </w:rPr>
        <w:t>קארין אלהרר (יש עתיד):</w:t>
      </w:r>
    </w:p>
    <w:p w:rsidR="00FA31B2" w:rsidRDefault="00FA31B2" w:rsidP="00FA31B2">
      <w:pPr>
        <w:pStyle w:val="KeepWithNext"/>
        <w:rPr>
          <w:rtl/>
        </w:rPr>
      </w:pPr>
    </w:p>
    <w:p w:rsidR="00FA31B2" w:rsidRDefault="00FA31B2" w:rsidP="00FA31B2">
      <w:pPr>
        <w:rPr>
          <w:rtl/>
        </w:rPr>
      </w:pPr>
      <w:r>
        <w:rPr>
          <w:rFonts w:hint="cs"/>
          <w:rtl/>
        </w:rPr>
        <w:t>מהם מדדי ההצלחה?</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לא, לא, לא, בואו ניתן לה לסיים.</w:t>
      </w:r>
    </w:p>
    <w:p w:rsidR="00FA31B2" w:rsidRDefault="00FA31B2" w:rsidP="00FA31B2">
      <w:pPr>
        <w:rPr>
          <w:rtl/>
        </w:rPr>
      </w:pPr>
    </w:p>
    <w:p w:rsidR="00FA31B2" w:rsidRDefault="00FA31B2" w:rsidP="00FA31B2">
      <w:pPr>
        <w:pStyle w:val="a5"/>
        <w:rPr>
          <w:rtl/>
        </w:rPr>
      </w:pPr>
      <w:r>
        <w:rPr>
          <w:rFonts w:hint="cs"/>
          <w:rtl/>
        </w:rPr>
        <w:t>קארין אלהרר (יש עתיד):</w:t>
      </w:r>
    </w:p>
    <w:p w:rsidR="00FA31B2" w:rsidRDefault="00FA31B2" w:rsidP="00FA31B2">
      <w:pPr>
        <w:keepNext/>
        <w:rPr>
          <w:rtl/>
        </w:rPr>
      </w:pPr>
    </w:p>
    <w:p w:rsidR="00FA31B2" w:rsidRDefault="00FA31B2" w:rsidP="00FA31B2">
      <w:pPr>
        <w:rPr>
          <w:rtl/>
        </w:rPr>
      </w:pPr>
      <w:r>
        <w:rPr>
          <w:rFonts w:hint="cs"/>
          <w:rtl/>
        </w:rPr>
        <w:t xml:space="preserve">אני רוצה להבין את הדברים שלה. </w:t>
      </w:r>
    </w:p>
    <w:p w:rsidR="00FA31B2" w:rsidRDefault="00FA31B2" w:rsidP="00FA31B2">
      <w:pPr>
        <w:rPr>
          <w:rtl/>
        </w:rPr>
      </w:pPr>
    </w:p>
    <w:p w:rsidR="00FA31B2" w:rsidRDefault="00FA31B2" w:rsidP="00FA31B2">
      <w:pPr>
        <w:pStyle w:val="af8"/>
        <w:rPr>
          <w:rtl/>
        </w:rPr>
      </w:pPr>
      <w:bookmarkStart w:id="260" w:name="_ETM_Q1_2167880"/>
      <w:bookmarkStart w:id="261" w:name="_ETM_Q1_2168511"/>
      <w:bookmarkEnd w:id="260"/>
      <w:bookmarkEnd w:id="261"/>
      <w:r>
        <w:rPr>
          <w:rFonts w:hint="cs"/>
          <w:rtl/>
        </w:rPr>
        <w:t>היו"ר ניסן סלומינסקי:</w:t>
      </w:r>
    </w:p>
    <w:p w:rsidR="00FA31B2" w:rsidRDefault="00FA31B2" w:rsidP="00FA31B2">
      <w:pPr>
        <w:keepNext/>
        <w:rPr>
          <w:rtl/>
        </w:rPr>
      </w:pPr>
    </w:p>
    <w:p w:rsidR="00FA31B2" w:rsidRDefault="00FA31B2" w:rsidP="00FA31B2">
      <w:pPr>
        <w:rPr>
          <w:rtl/>
        </w:rPr>
      </w:pPr>
      <w:bookmarkStart w:id="262" w:name="_ETM_Q1_2168968"/>
      <w:bookmarkEnd w:id="262"/>
      <w:r>
        <w:rPr>
          <w:rFonts w:hint="cs"/>
          <w:rtl/>
        </w:rPr>
        <w:t xml:space="preserve">אני יודע, אבל אם כל אחד ישאל באמצע את השאלות – היא לא תשלים </w:t>
      </w:r>
      <w:bookmarkStart w:id="263" w:name="_ETM_Q1_2175991"/>
      <w:bookmarkEnd w:id="263"/>
      <w:r>
        <w:rPr>
          <w:rFonts w:hint="cs"/>
          <w:rtl/>
        </w:rPr>
        <w:t xml:space="preserve">את הרעיון שלה, ואף אחד מאתנו לא יבין. </w:t>
      </w:r>
      <w:bookmarkStart w:id="264" w:name="_ETM_Q1_2177261"/>
      <w:bookmarkEnd w:id="264"/>
      <w:r>
        <w:rPr>
          <w:rFonts w:hint="cs"/>
          <w:rtl/>
        </w:rPr>
        <w:t>מה שמפריע לך – אבל לאחר מפריע</w:t>
      </w:r>
      <w:bookmarkStart w:id="265" w:name="_ETM_Q1_2176842"/>
      <w:bookmarkEnd w:id="265"/>
      <w:r>
        <w:rPr>
          <w:rFonts w:hint="cs"/>
          <w:rtl/>
        </w:rPr>
        <w:t xml:space="preserve"> בדיוק משפט אחר. לא נשמע מכל זה שום דבר בסוף </w:t>
      </w:r>
      <w:bookmarkStart w:id="266" w:name="_ETM_Q1_2182967"/>
      <w:bookmarkEnd w:id="266"/>
      <w:r>
        <w:rPr>
          <w:rFonts w:hint="cs"/>
          <w:rtl/>
        </w:rPr>
        <w:t>והדיון יתארך.</w:t>
      </w:r>
    </w:p>
    <w:p w:rsidR="00FA31B2" w:rsidRDefault="00FA31B2" w:rsidP="00FA31B2">
      <w:pPr>
        <w:rPr>
          <w:rtl/>
        </w:rPr>
      </w:pPr>
    </w:p>
    <w:p w:rsidR="00FA31B2" w:rsidRDefault="00FA31B2" w:rsidP="00FA31B2">
      <w:pPr>
        <w:pStyle w:val="a5"/>
        <w:keepNext/>
        <w:rPr>
          <w:rtl/>
        </w:rPr>
      </w:pPr>
      <w:r>
        <w:rPr>
          <w:rFonts w:hint="cs"/>
          <w:rtl/>
        </w:rPr>
        <w:lastRenderedPageBreak/>
        <w:t>קארין אלהרר (יש עתיד):</w:t>
      </w:r>
    </w:p>
    <w:p w:rsidR="00FA31B2" w:rsidRDefault="00FA31B2" w:rsidP="00FA31B2">
      <w:pPr>
        <w:pStyle w:val="KeepWithNext"/>
        <w:rPr>
          <w:rtl/>
        </w:rPr>
      </w:pPr>
    </w:p>
    <w:p w:rsidR="00FA31B2" w:rsidRDefault="00FA31B2" w:rsidP="00FA31B2">
      <w:pPr>
        <w:rPr>
          <w:rtl/>
        </w:rPr>
      </w:pPr>
      <w:r>
        <w:rPr>
          <w:rFonts w:hint="cs"/>
          <w:rtl/>
        </w:rPr>
        <w:t>ניסן, אבל איך אפשר לגבש עמדה אם אני לא מבינה?</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 xml:space="preserve">כשלא תביני, את תשאלי, והיא תסביר לך את זה עוד פעם אם </w:t>
      </w:r>
      <w:bookmarkStart w:id="267" w:name="_ETM_Q1_2187236"/>
      <w:bookmarkEnd w:id="267"/>
      <w:r>
        <w:rPr>
          <w:rFonts w:hint="cs"/>
          <w:rtl/>
        </w:rPr>
        <w:t>תצטרכי.</w:t>
      </w:r>
    </w:p>
    <w:p w:rsidR="00FA31B2" w:rsidRDefault="00FA31B2" w:rsidP="00FA31B2">
      <w:pPr>
        <w:rPr>
          <w:rtl/>
        </w:rPr>
      </w:pPr>
    </w:p>
    <w:p w:rsidR="00FA31B2" w:rsidRDefault="00FA31B2" w:rsidP="00FA31B2">
      <w:pPr>
        <w:pStyle w:val="a5"/>
        <w:rPr>
          <w:rtl/>
        </w:rPr>
      </w:pPr>
      <w:r>
        <w:rPr>
          <w:rFonts w:hint="cs"/>
          <w:rtl/>
        </w:rPr>
        <w:t>קארין אלהרר (יש עתיד):</w:t>
      </w:r>
    </w:p>
    <w:p w:rsidR="00FA31B2" w:rsidRDefault="00FA31B2" w:rsidP="00FA31B2">
      <w:pPr>
        <w:keepNext/>
        <w:rPr>
          <w:rtl/>
        </w:rPr>
      </w:pPr>
    </w:p>
    <w:p w:rsidR="00FA31B2" w:rsidRDefault="00FA31B2" w:rsidP="00FA31B2">
      <w:pPr>
        <w:rPr>
          <w:rtl/>
        </w:rPr>
      </w:pPr>
      <w:r>
        <w:rPr>
          <w:rFonts w:hint="cs"/>
          <w:rtl/>
        </w:rPr>
        <w:t xml:space="preserve">לא הבנתי, לכן אני שואלת. </w:t>
      </w:r>
    </w:p>
    <w:p w:rsidR="00FA31B2" w:rsidRDefault="00FA31B2" w:rsidP="00FA31B2">
      <w:pPr>
        <w:rPr>
          <w:rtl/>
        </w:rPr>
      </w:pPr>
      <w:bookmarkStart w:id="268" w:name="_ETM_Q1_2189499"/>
      <w:bookmarkEnd w:id="268"/>
    </w:p>
    <w:p w:rsidR="00FA31B2" w:rsidRDefault="00FA31B2" w:rsidP="00FA31B2">
      <w:pPr>
        <w:pStyle w:val="af8"/>
        <w:rPr>
          <w:rtl/>
        </w:rPr>
      </w:pPr>
      <w:bookmarkStart w:id="269" w:name="_ETM_Q1_2189871"/>
      <w:bookmarkEnd w:id="269"/>
      <w:r>
        <w:rPr>
          <w:rFonts w:hint="cs"/>
          <w:rtl/>
        </w:rPr>
        <w:t>היו"ר ניסן סלומינסקי:</w:t>
      </w:r>
    </w:p>
    <w:p w:rsidR="00FA31B2" w:rsidRDefault="00FA31B2" w:rsidP="00FA31B2">
      <w:pPr>
        <w:keepNext/>
        <w:rPr>
          <w:rtl/>
        </w:rPr>
      </w:pPr>
    </w:p>
    <w:p w:rsidR="00FA31B2" w:rsidRDefault="00FA31B2" w:rsidP="00FA31B2">
      <w:pPr>
        <w:rPr>
          <w:rtl/>
        </w:rPr>
      </w:pPr>
      <w:bookmarkStart w:id="270" w:name="_ETM_Q1_2190312"/>
      <w:bookmarkEnd w:id="270"/>
      <w:r>
        <w:rPr>
          <w:rFonts w:hint="cs"/>
          <w:rtl/>
        </w:rPr>
        <w:t>תשאלי אחרי שהיא תסיים. כל אחד יוכל לשאול. אחרת כל אחד ישאל מה שהוא לא מבין, יתחיל דו-שיח ולא יהיה כלום מזה.</w:t>
      </w:r>
    </w:p>
    <w:p w:rsidR="006D7F3B" w:rsidRDefault="006D7F3B" w:rsidP="00FA31B2">
      <w:pPr>
        <w:rPr>
          <w:rtl/>
        </w:rPr>
      </w:pPr>
      <w:bookmarkStart w:id="271" w:name="_ETM_Q1_2198187"/>
      <w:bookmarkEnd w:id="271"/>
    </w:p>
    <w:sdt>
      <w:sdtPr>
        <w:rPr>
          <w:rFonts w:hint="cs"/>
          <w:rtl/>
        </w:rPr>
        <w:alias w:val="אורח"/>
        <w:tag w:val="&lt;ID&gt;&lt;/ID&gt;&lt;Name&gt;מירה סלומון&lt;/Name&gt;&lt;Shortcut&gt;מיסל&lt;/Shortcut&gt;&lt;Title&gt;מרכז שלטון מקומי&lt;/Title&gt;"/>
        <w:id w:val="-785957075"/>
        <w:placeholder>
          <w:docPart w:val="DefaultPlaceholder_-1854013440"/>
        </w:placeholder>
      </w:sdtPr>
      <w:sdtEndPr/>
      <w:sdtContent>
        <w:p w:rsidR="006D7F3B" w:rsidRDefault="006D7F3B" w:rsidP="006D7F3B">
          <w:pPr>
            <w:pStyle w:val="afb"/>
            <w:keepNext/>
            <w:rPr>
              <w:rtl/>
            </w:rPr>
          </w:pPr>
          <w:r>
            <w:rPr>
              <w:rtl/>
            </w:rPr>
            <w:t>מירה סלומון:</w:t>
          </w:r>
        </w:p>
      </w:sdtContent>
    </w:sdt>
    <w:p w:rsidR="006D7F3B" w:rsidRDefault="006D7F3B" w:rsidP="006D7F3B">
      <w:pPr>
        <w:pStyle w:val="KeepWithNext"/>
        <w:rPr>
          <w:rtl/>
        </w:rPr>
      </w:pPr>
    </w:p>
    <w:p w:rsidR="00FA31B2" w:rsidRDefault="00FA31B2" w:rsidP="006D7F3B">
      <w:pPr>
        <w:rPr>
          <w:rtl/>
        </w:rPr>
      </w:pPr>
      <w:r>
        <w:rPr>
          <w:rFonts w:hint="cs"/>
          <w:rtl/>
        </w:rPr>
        <w:t xml:space="preserve">מאחר שבכל מקרה התכוונתי לדבר על </w:t>
      </w:r>
      <w:bookmarkStart w:id="272" w:name="_ETM_Q1_2201642"/>
      <w:bookmarkEnd w:id="272"/>
      <w:r>
        <w:rPr>
          <w:rFonts w:hint="cs"/>
          <w:rtl/>
        </w:rPr>
        <w:t>מדדי הצלחה – תודה אדוני, אבל אני אבהיר. מדדי הצ</w:t>
      </w:r>
      <w:bookmarkStart w:id="273" w:name="_ETM_Q1_2204983"/>
      <w:bookmarkEnd w:id="273"/>
      <w:r>
        <w:rPr>
          <w:rFonts w:hint="cs"/>
          <w:rtl/>
        </w:rPr>
        <w:t xml:space="preserve">לחה הם מדדים של הצלחה של גבייה של חובות מן הסוג </w:t>
      </w:r>
      <w:bookmarkStart w:id="274" w:name="_ETM_Q1_2210988"/>
      <w:bookmarkEnd w:id="274"/>
      <w:r>
        <w:rPr>
          <w:rFonts w:hint="cs"/>
          <w:rtl/>
        </w:rPr>
        <w:t xml:space="preserve">הקל. של קנסות, לא חובות מסוגים אחרים – קנסות פליליים </w:t>
      </w:r>
      <w:bookmarkStart w:id="275" w:name="_ETM_Q1_2212198"/>
      <w:bookmarkEnd w:id="275"/>
      <w:r>
        <w:rPr>
          <w:rFonts w:hint="cs"/>
          <w:rtl/>
        </w:rPr>
        <w:t xml:space="preserve">למיניהם. חובות מן הסוג הקל, חובות מן הסוג המורכב </w:t>
      </w:r>
      <w:bookmarkStart w:id="276" w:name="_ETM_Q1_2216473"/>
      <w:bookmarkEnd w:id="276"/>
      <w:r>
        <w:rPr>
          <w:rFonts w:hint="cs"/>
          <w:rtl/>
        </w:rPr>
        <w:t xml:space="preserve">יותר, אחוזים, שיעורים של גבייה כזו, האופן שבו הדבר </w:t>
      </w:r>
      <w:bookmarkStart w:id="277" w:name="_ETM_Q1_2218570"/>
      <w:bookmarkEnd w:id="277"/>
      <w:r>
        <w:rPr>
          <w:rFonts w:hint="cs"/>
          <w:rtl/>
        </w:rPr>
        <w:t xml:space="preserve">הזה נעשה, בשים לב לסדרי עדיפויות שיש ברשות המקומית. אלא מדדים שעליהם אנחנו מדברים במרכז. כאשר אני אומרת "המרכז", אני מדברת על המרכז לגביית </w:t>
      </w:r>
      <w:bookmarkStart w:id="278" w:name="_ETM_Q1_2229203"/>
      <w:bookmarkEnd w:id="278"/>
      <w:r>
        <w:rPr>
          <w:rFonts w:hint="cs"/>
          <w:rtl/>
        </w:rPr>
        <w:t xml:space="preserve">קנסות, ועם האכיפה והגבייה. אנחנו מדברים על זה, עוד לא השלמנו נוסחה שמבהירה מהם המדדים להצלחה. </w:t>
      </w:r>
      <w:bookmarkStart w:id="279" w:name="_ETM_Q1_2238573"/>
      <w:bookmarkEnd w:id="279"/>
      <w:r>
        <w:rPr>
          <w:rFonts w:hint="cs"/>
          <w:rtl/>
        </w:rPr>
        <w:t xml:space="preserve">כמובן, אם אנחנו מדברים על הוראת שעה, מן הסתם, חברי הכנסת יצטרכו להיות </w:t>
      </w:r>
      <w:bookmarkStart w:id="280" w:name="_ETM_Q1_2242082"/>
      <w:bookmarkEnd w:id="280"/>
      <w:r>
        <w:rPr>
          <w:rFonts w:hint="cs"/>
          <w:rtl/>
        </w:rPr>
        <w:t xml:space="preserve">מודעים למדדים האלה כדי להבין, לכשיתבקשו להאריך או להפוך </w:t>
      </w:r>
      <w:bookmarkStart w:id="281" w:name="_ETM_Q1_2249592"/>
      <w:bookmarkEnd w:id="281"/>
      <w:r>
        <w:rPr>
          <w:rFonts w:hint="cs"/>
          <w:rtl/>
        </w:rPr>
        <w:t xml:space="preserve">להוראת קבע, אם אכן ההצלחה נמדדה ונמדדה טוב. </w:t>
      </w:r>
    </w:p>
    <w:p w:rsidR="00FA31B2" w:rsidRDefault="00FA31B2" w:rsidP="00FA31B2">
      <w:pPr>
        <w:rPr>
          <w:rtl/>
        </w:rPr>
      </w:pPr>
      <w:bookmarkStart w:id="282" w:name="_ETM_Q1_2255656"/>
      <w:bookmarkEnd w:id="282"/>
    </w:p>
    <w:p w:rsidR="00FA31B2" w:rsidRDefault="00FA31B2" w:rsidP="00FA31B2">
      <w:pPr>
        <w:pStyle w:val="a5"/>
        <w:rPr>
          <w:rtl/>
        </w:rPr>
      </w:pPr>
      <w:r>
        <w:rPr>
          <w:rFonts w:hint="cs"/>
          <w:rtl/>
        </w:rPr>
        <w:t>קארין אלהרר (יש עתיד):</w:t>
      </w:r>
    </w:p>
    <w:p w:rsidR="00FA31B2" w:rsidRDefault="00FA31B2" w:rsidP="00FA31B2">
      <w:pPr>
        <w:keepNext/>
        <w:rPr>
          <w:rtl/>
        </w:rPr>
      </w:pPr>
      <w:bookmarkStart w:id="283" w:name="_ETM_Q1_2254172"/>
      <w:bookmarkEnd w:id="283"/>
    </w:p>
    <w:p w:rsidR="00FA31B2" w:rsidRDefault="00FA31B2" w:rsidP="00FA31B2">
      <w:pPr>
        <w:keepNext/>
        <w:rPr>
          <w:rtl/>
        </w:rPr>
      </w:pPr>
      <w:r>
        <w:rPr>
          <w:rFonts w:hint="cs"/>
          <w:rtl/>
        </w:rPr>
        <w:t>אבל גברתי יודעת – וזה לא סוד הרי - - -</w:t>
      </w:r>
    </w:p>
    <w:p w:rsidR="00FA31B2" w:rsidRDefault="00FA31B2" w:rsidP="00FA31B2">
      <w:pPr>
        <w:pStyle w:val="KeepWithNext"/>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 xml:space="preserve">קארין, אנחנו לא נעשה ככה. אני רוצה שהיא תסיים ואז תשאלי. זה </w:t>
      </w:r>
      <w:bookmarkStart w:id="284" w:name="_ETM_Q1_2264619"/>
      <w:bookmarkEnd w:id="284"/>
      <w:r>
        <w:rPr>
          <w:rFonts w:hint="cs"/>
          <w:rtl/>
        </w:rPr>
        <w:t xml:space="preserve">לא יכול להיות ככה, כי לאחרים יש אולי שאלות, וזה לא הנושא </w:t>
      </w:r>
      <w:bookmarkStart w:id="285" w:name="_ETM_Q1_2267681"/>
      <w:bookmarkEnd w:id="285"/>
      <w:r>
        <w:rPr>
          <w:rFonts w:hint="cs"/>
          <w:rtl/>
        </w:rPr>
        <w:t>המרכזי.</w:t>
      </w:r>
    </w:p>
    <w:p w:rsidR="00FA31B2" w:rsidRDefault="00FA31B2" w:rsidP="00FA31B2">
      <w:pPr>
        <w:rPr>
          <w:rtl/>
        </w:rPr>
      </w:pPr>
    </w:p>
    <w:p w:rsidR="00FA31B2" w:rsidRDefault="00FA31B2" w:rsidP="00FA31B2">
      <w:pPr>
        <w:pStyle w:val="a5"/>
        <w:keepNext/>
        <w:rPr>
          <w:rtl/>
        </w:rPr>
      </w:pPr>
      <w:r>
        <w:rPr>
          <w:rFonts w:hint="cs"/>
          <w:rtl/>
        </w:rPr>
        <w:t>קארין אלהרר (יש עתיד):</w:t>
      </w:r>
    </w:p>
    <w:p w:rsidR="00FA31B2" w:rsidRDefault="00FA31B2" w:rsidP="00FA31B2">
      <w:pPr>
        <w:pStyle w:val="KeepWithNext"/>
        <w:rPr>
          <w:rtl/>
        </w:rPr>
      </w:pPr>
    </w:p>
    <w:p w:rsidR="00FA31B2" w:rsidRDefault="00FA31B2" w:rsidP="00FA31B2">
      <w:pPr>
        <w:rPr>
          <w:rtl/>
        </w:rPr>
      </w:pPr>
      <w:r>
        <w:rPr>
          <w:rFonts w:hint="cs"/>
          <w:rtl/>
        </w:rPr>
        <w:t>זה דיון, לא?</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 xml:space="preserve">לא. היא תסיים את הרעיון שלה. בכל פעם היא תתחיל </w:t>
      </w:r>
      <w:bookmarkStart w:id="286" w:name="_ETM_Q1_2272066"/>
      <w:bookmarkEnd w:id="286"/>
      <w:r>
        <w:rPr>
          <w:rFonts w:hint="cs"/>
          <w:rtl/>
        </w:rPr>
        <w:t>מההתחלה כי בכל פעם מפסיקים אותה. אי-אפשר. כשהיא תסיים, תשאלי.</w:t>
      </w:r>
    </w:p>
    <w:p w:rsidR="005E565A" w:rsidRDefault="005E565A" w:rsidP="00FA31B2">
      <w:pPr>
        <w:rPr>
          <w:rtl/>
        </w:rPr>
      </w:pPr>
    </w:p>
    <w:sdt>
      <w:sdtPr>
        <w:rPr>
          <w:rFonts w:hint="cs"/>
          <w:rtl/>
        </w:rPr>
        <w:alias w:val="אורח"/>
        <w:tag w:val="&lt;ID&gt;&lt;/ID&gt;&lt;Name&gt;מירה סלומון&lt;/Name&gt;&lt;Shortcut&gt;מיסל&lt;/Shortcut&gt;&lt;Title&gt;מרכז שלטון מקומי&lt;/Title&gt;"/>
        <w:id w:val="-502584709"/>
        <w:placeholder>
          <w:docPart w:val="DefaultPlaceholder_-1854013440"/>
        </w:placeholder>
      </w:sdtPr>
      <w:sdtEndPr/>
      <w:sdtContent>
        <w:p w:rsidR="005E565A" w:rsidRDefault="005E565A" w:rsidP="005E565A">
          <w:pPr>
            <w:pStyle w:val="afb"/>
            <w:keepNext/>
            <w:rPr>
              <w:rtl/>
            </w:rPr>
          </w:pPr>
          <w:r>
            <w:rPr>
              <w:rtl/>
            </w:rPr>
            <w:t>מירה סלומון:</w:t>
          </w:r>
        </w:p>
      </w:sdtContent>
    </w:sdt>
    <w:p w:rsidR="005E565A" w:rsidRDefault="005E565A" w:rsidP="005E565A">
      <w:pPr>
        <w:pStyle w:val="KeepWithNext"/>
        <w:rPr>
          <w:rtl/>
        </w:rPr>
      </w:pPr>
    </w:p>
    <w:p w:rsidR="00FA31B2" w:rsidRDefault="00FA31B2" w:rsidP="005E565A">
      <w:pPr>
        <w:rPr>
          <w:rtl/>
        </w:rPr>
      </w:pPr>
      <w:r>
        <w:rPr>
          <w:rFonts w:hint="cs"/>
          <w:rtl/>
        </w:rPr>
        <w:t xml:space="preserve">להשלמת דברי הפתיחה שרציתי </w:t>
      </w:r>
      <w:bookmarkStart w:id="287" w:name="_ETM_Q1_2282993"/>
      <w:bookmarkEnd w:id="287"/>
      <w:r>
        <w:rPr>
          <w:rFonts w:hint="cs"/>
          <w:rtl/>
        </w:rPr>
        <w:t xml:space="preserve">לומר, אדוני, הסוגיה של שימוש בשני סוגי גבייה – </w:t>
      </w:r>
      <w:bookmarkStart w:id="288" w:name="_ETM_Q1_2285752"/>
      <w:bookmarkEnd w:id="288"/>
      <w:r>
        <w:rPr>
          <w:rFonts w:hint="cs"/>
          <w:rtl/>
        </w:rPr>
        <w:t xml:space="preserve">הליך גבייה </w:t>
      </w:r>
      <w:proofErr w:type="spellStart"/>
      <w:r>
        <w:rPr>
          <w:rFonts w:hint="cs"/>
          <w:rtl/>
        </w:rPr>
        <w:t>מינהלי</w:t>
      </w:r>
      <w:proofErr w:type="spellEnd"/>
      <w:r>
        <w:rPr>
          <w:rFonts w:hint="cs"/>
          <w:rtl/>
        </w:rPr>
        <w:t xml:space="preserve"> ולצדו הליך גבייה אזרחי – זו סוגיה שהוסדרה בהנחיות היועץ </w:t>
      </w:r>
      <w:bookmarkStart w:id="289" w:name="_ETM_Q1_2291688"/>
      <w:bookmarkEnd w:id="289"/>
      <w:r>
        <w:rPr>
          <w:rFonts w:hint="cs"/>
          <w:rtl/>
        </w:rPr>
        <w:t xml:space="preserve">המשפטי זה מכבר. לא ניתן לבצע את שני ההליכים במקביל. לא ניתן גם לפנות להוצאה לפועל וגם להטיל עיקולים בהליך גבייה </w:t>
      </w:r>
      <w:proofErr w:type="spellStart"/>
      <w:r>
        <w:rPr>
          <w:rFonts w:hint="cs"/>
          <w:rtl/>
        </w:rPr>
        <w:t>מינהלי</w:t>
      </w:r>
      <w:proofErr w:type="spellEnd"/>
      <w:r>
        <w:rPr>
          <w:rFonts w:hint="cs"/>
          <w:rtl/>
        </w:rPr>
        <w:t xml:space="preserve">, צריך לבחור, וזה גם לא נעשה. הדבר הזה </w:t>
      </w:r>
      <w:bookmarkStart w:id="290" w:name="_ETM_Q1_2304856"/>
      <w:bookmarkEnd w:id="290"/>
      <w:r>
        <w:rPr>
          <w:rFonts w:hint="cs"/>
          <w:rtl/>
        </w:rPr>
        <w:t xml:space="preserve">כבר מוסדר – צריך להחליט </w:t>
      </w:r>
      <w:bookmarkStart w:id="291" w:name="_ETM_Q1_2301008"/>
      <w:bookmarkEnd w:id="291"/>
      <w:r>
        <w:rPr>
          <w:rFonts w:hint="cs"/>
          <w:rtl/>
        </w:rPr>
        <w:t xml:space="preserve">באיזה הליך משתמשים. אפשר לעבור מהליך להליך, אבל אי-אפשר לנהל אותם במקביל. זה חשוב </w:t>
      </w:r>
      <w:bookmarkStart w:id="292" w:name="_ETM_Q1_2314828"/>
      <w:bookmarkEnd w:id="292"/>
      <w:r>
        <w:rPr>
          <w:rFonts w:hint="cs"/>
          <w:rtl/>
        </w:rPr>
        <w:t>להעמדת הדברים על דיוקם.</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תודה רבה. קארין, את רוצה לשאול משהו אותה?</w:t>
      </w:r>
    </w:p>
    <w:p w:rsidR="00FA31B2" w:rsidRDefault="00FA31B2" w:rsidP="00FA31B2">
      <w:pPr>
        <w:rPr>
          <w:rtl/>
        </w:rPr>
      </w:pPr>
    </w:p>
    <w:p w:rsidR="00FA31B2" w:rsidRDefault="00FA31B2" w:rsidP="00FA31B2">
      <w:pPr>
        <w:pStyle w:val="a5"/>
        <w:keepNext/>
        <w:rPr>
          <w:rtl/>
        </w:rPr>
      </w:pPr>
      <w:r>
        <w:rPr>
          <w:rFonts w:hint="cs"/>
          <w:rtl/>
        </w:rPr>
        <w:lastRenderedPageBreak/>
        <w:t>קארין אלהרר (יש עתיד):</w:t>
      </w:r>
    </w:p>
    <w:p w:rsidR="00FA31B2" w:rsidRDefault="00FA31B2" w:rsidP="00FA31B2">
      <w:pPr>
        <w:pStyle w:val="KeepWithNext"/>
        <w:rPr>
          <w:rtl/>
        </w:rPr>
      </w:pPr>
    </w:p>
    <w:p w:rsidR="00FA31B2" w:rsidRDefault="00FA31B2" w:rsidP="00FA31B2">
      <w:pPr>
        <w:rPr>
          <w:rtl/>
        </w:rPr>
      </w:pPr>
      <w:r>
        <w:rPr>
          <w:rFonts w:hint="cs"/>
          <w:rtl/>
        </w:rPr>
        <w:t>לא, קיבלתי תשובה.</w:t>
      </w:r>
    </w:p>
    <w:p w:rsidR="00FA31B2" w:rsidRDefault="00FA31B2" w:rsidP="00FA31B2">
      <w:pPr>
        <w:rPr>
          <w:rtl/>
        </w:rPr>
      </w:pPr>
    </w:p>
    <w:p w:rsidR="00FA31B2" w:rsidRDefault="00FA31B2" w:rsidP="00FA31B2">
      <w:pPr>
        <w:pStyle w:val="afb"/>
        <w:keepNext/>
        <w:rPr>
          <w:rtl/>
        </w:rPr>
      </w:pPr>
      <w:r>
        <w:rPr>
          <w:rFonts w:hint="cs"/>
          <w:rtl/>
        </w:rPr>
        <w:t xml:space="preserve">רון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FA31B2">
      <w:pPr>
        <w:rPr>
          <w:rtl/>
        </w:rPr>
      </w:pPr>
      <w:r>
        <w:rPr>
          <w:rFonts w:hint="cs"/>
          <w:rtl/>
        </w:rPr>
        <w:t xml:space="preserve">אני מייצג את הוועדות </w:t>
      </w:r>
      <w:bookmarkStart w:id="293" w:name="_ETM_Q1_2336112"/>
      <w:bookmarkEnd w:id="293"/>
      <w:r>
        <w:rPr>
          <w:rFonts w:hint="cs"/>
          <w:rtl/>
        </w:rPr>
        <w:t xml:space="preserve">המרחביות לתכנון ובנייה, יש 30 ועדות כאלה בארץ. אנחנו לא נתקלים בבעיה של גבייה. כשיש </w:t>
      </w:r>
      <w:bookmarkStart w:id="294" w:name="_ETM_Q1_2343254"/>
      <w:bookmarkEnd w:id="294"/>
      <w:r>
        <w:rPr>
          <w:rFonts w:hint="cs"/>
          <w:rtl/>
        </w:rPr>
        <w:t xml:space="preserve">חייב, אנחנו פונים אליו בכתב והוא משלם את חובו. במקרים יוצאי דופן, לפעמים צריך מכתב מעורך-דין. </w:t>
      </w:r>
      <w:bookmarkStart w:id="295" w:name="_ETM_Q1_2354409"/>
      <w:bookmarkEnd w:id="295"/>
      <w:r>
        <w:rPr>
          <w:rFonts w:hint="cs"/>
          <w:rtl/>
        </w:rPr>
        <w:t xml:space="preserve">אבל אנחנו לא שוללים את העניין האופציונלי, כי בכל </w:t>
      </w:r>
      <w:bookmarkStart w:id="296" w:name="_ETM_Q1_2353270"/>
      <w:bookmarkEnd w:id="296"/>
      <w:r>
        <w:rPr>
          <w:rFonts w:hint="cs"/>
          <w:rtl/>
        </w:rPr>
        <w:t xml:space="preserve">זאת ישנן ועדות מסוימות, בעיקר במגזרים מסוימים, שכן מתקשים. לכן שימוש אופציונלי, כבחירה, של ועדה במרכז לגביית </w:t>
      </w:r>
      <w:bookmarkStart w:id="297" w:name="_ETM_Q1_2366811"/>
      <w:bookmarkEnd w:id="297"/>
      <w:r>
        <w:rPr>
          <w:rFonts w:hint="cs"/>
          <w:rtl/>
        </w:rPr>
        <w:t>קנסות הוא מבורך בעינינו, ואנחנו מבקשים מאוד להשאיר את המצב ולאפשר לנו לגבות כפי שאנחנו עושים עד היום, זא</w:t>
      </w:r>
      <w:bookmarkStart w:id="298" w:name="_ETM_Q1_2377626"/>
      <w:bookmarkEnd w:id="298"/>
      <w:r>
        <w:rPr>
          <w:rFonts w:hint="cs"/>
          <w:rtl/>
        </w:rPr>
        <w:t xml:space="preserve">ת אומרת, שימוש במנגנונים שבסך הכול עובדים, והגבייה היא </w:t>
      </w:r>
      <w:bookmarkStart w:id="299" w:name="_ETM_Q1_2382280"/>
      <w:bookmarkEnd w:id="299"/>
      <w:r>
        <w:rPr>
          <w:rFonts w:hint="cs"/>
          <w:rtl/>
        </w:rPr>
        <w:t>גבייה של 100% ברוב רובן של הוועדות, ולאפשר לאותן ועדות את השימוש במרכז על-פי התיקון המוצע.</w:t>
      </w:r>
    </w:p>
    <w:p w:rsidR="00FA31B2" w:rsidRDefault="00FA31B2" w:rsidP="00FA31B2">
      <w:pPr>
        <w:rPr>
          <w:rtl/>
        </w:rPr>
      </w:pPr>
    </w:p>
    <w:p w:rsidR="00FA31B2" w:rsidRDefault="00FA31B2" w:rsidP="00FA31B2">
      <w:pPr>
        <w:pStyle w:val="afb"/>
        <w:keepNext/>
        <w:rPr>
          <w:rtl/>
        </w:rPr>
      </w:pPr>
      <w:r>
        <w:rPr>
          <w:rFonts w:hint="cs"/>
          <w:rtl/>
        </w:rPr>
        <w:t>עידית לב:</w:t>
      </w:r>
    </w:p>
    <w:p w:rsidR="00FA31B2" w:rsidRDefault="00FA31B2" w:rsidP="00FA31B2">
      <w:pPr>
        <w:pStyle w:val="KeepWithNext"/>
        <w:rPr>
          <w:rtl/>
        </w:rPr>
      </w:pPr>
    </w:p>
    <w:p w:rsidR="00FA31B2" w:rsidRDefault="005E565A" w:rsidP="00FA31B2">
      <w:pPr>
        <w:rPr>
          <w:rtl/>
        </w:rPr>
      </w:pPr>
      <w:r>
        <w:rPr>
          <w:rFonts w:hint="cs"/>
          <w:rtl/>
        </w:rPr>
        <w:t>עידית לב מרבנים</w:t>
      </w:r>
      <w:r w:rsidR="00FA31B2">
        <w:rPr>
          <w:rFonts w:hint="cs"/>
          <w:rtl/>
        </w:rPr>
        <w:t xml:space="preserve"> למען זכויות האדם. אני רוצה בקצרה </w:t>
      </w:r>
      <w:bookmarkStart w:id="300" w:name="_ETM_Q1_2411452"/>
      <w:bookmarkEnd w:id="300"/>
      <w:r w:rsidR="00FA31B2">
        <w:rPr>
          <w:rFonts w:hint="cs"/>
          <w:rtl/>
        </w:rPr>
        <w:t xml:space="preserve">להפנות תשומת לב למשהו שהוא לא בהצעת החוק, אבל אני חושבת שצריך להיות במודעות שלכם כשאתם מדברים על </w:t>
      </w:r>
      <w:bookmarkStart w:id="301" w:name="_ETM_Q1_2416840"/>
      <w:bookmarkEnd w:id="301"/>
      <w:r w:rsidR="00FA31B2">
        <w:rPr>
          <w:rFonts w:hint="cs"/>
          <w:rtl/>
        </w:rPr>
        <w:t xml:space="preserve">זה. הצעת החוק הזאת מבקשת להכניס למרכז לגביית קנסות כלים שעוזרים לגביית החוב. אבל היא לא מביאה למרכז לגביית קנסות את הכלים שעוזרים לחייב שנמצאים בהוצאה לפועל. אני אתן דוגמה לשניים – אחד הוא העובדה שקבלת קהל במרכז לגביית קנסות היא אך ורק בירושלים. </w:t>
      </w:r>
      <w:bookmarkStart w:id="302" w:name="_ETM_Q1_2437112"/>
      <w:bookmarkEnd w:id="302"/>
      <w:r w:rsidR="00FA31B2">
        <w:rPr>
          <w:rFonts w:hint="cs"/>
          <w:rtl/>
        </w:rPr>
        <w:t xml:space="preserve">אם למישהו יש חוב ארנונה בקריית שמונה ויש לו </w:t>
      </w:r>
      <w:bookmarkStart w:id="303" w:name="_ETM_Q1_2440134"/>
      <w:bookmarkEnd w:id="303"/>
      <w:r w:rsidR="00FA31B2">
        <w:rPr>
          <w:rFonts w:hint="cs"/>
          <w:rtl/>
        </w:rPr>
        <w:t>איזושהי בעיה עם המרכז לגביית קנסות - - -</w:t>
      </w:r>
    </w:p>
    <w:p w:rsidR="005E565A" w:rsidRDefault="005E565A" w:rsidP="00FA31B2">
      <w:pPr>
        <w:rPr>
          <w:rtl/>
        </w:rPr>
      </w:pPr>
    </w:p>
    <w:p w:rsidR="005E565A" w:rsidRDefault="005E565A" w:rsidP="00D96BBA">
      <w:pPr>
        <w:ind w:firstLine="0"/>
        <w:rPr>
          <w:rtl/>
        </w:rPr>
      </w:pPr>
      <w:r w:rsidRPr="00D96BBA">
        <w:rPr>
          <w:rFonts w:hint="cs"/>
          <w:u w:val="single"/>
          <w:rtl/>
        </w:rPr>
        <w:t>תמי סלע:</w:t>
      </w:r>
    </w:p>
    <w:p w:rsidR="005E565A" w:rsidRDefault="005E565A" w:rsidP="00FA31B2">
      <w:pPr>
        <w:rPr>
          <w:rtl/>
        </w:rPr>
      </w:pPr>
    </w:p>
    <w:p w:rsidR="00FA31B2" w:rsidRDefault="00FA31B2" w:rsidP="00FA31B2">
      <w:pPr>
        <w:rPr>
          <w:rtl/>
        </w:rPr>
      </w:pPr>
      <w:r>
        <w:rPr>
          <w:rFonts w:hint="cs"/>
          <w:rtl/>
        </w:rPr>
        <w:t>ארנונה אין שם.</w:t>
      </w:r>
    </w:p>
    <w:p w:rsidR="00F02401" w:rsidRDefault="00F02401" w:rsidP="00FA31B2">
      <w:pPr>
        <w:rPr>
          <w:rtl/>
        </w:rPr>
      </w:pPr>
      <w:bookmarkStart w:id="304" w:name="_ETM_Q1_2443681"/>
      <w:bookmarkStart w:id="305" w:name="_ETM_Q1_2444217"/>
      <w:bookmarkEnd w:id="304"/>
      <w:bookmarkEnd w:id="305"/>
    </w:p>
    <w:bookmarkStart w:id="306" w:name="_ETM_Q1_67503" w:displacedByCustomXml="next"/>
    <w:bookmarkEnd w:id="306" w:displacedByCustomXml="next"/>
    <w:sdt>
      <w:sdtPr>
        <w:rPr>
          <w:rFonts w:hint="cs"/>
          <w:rtl/>
        </w:rPr>
        <w:alias w:val="אורח"/>
        <w:tag w:val="&lt;ID&gt;519579&lt;/ID&gt;&lt;Name&gt;עידית לב&lt;/Name&gt;&lt;Data&gt;עידית לב&lt;/Data&gt;&lt;Shortcut&gt;עילב&lt;/Shortcut&gt;&lt;Title&gt;מנהל תחום צדק חברתי, רבנים לזכויות אדם&lt;/Title&gt;"/>
        <w:id w:val="-2084749758"/>
        <w:placeholder>
          <w:docPart w:val="DefaultPlaceholder_-1854013440"/>
        </w:placeholder>
      </w:sdtPr>
      <w:sdtEndPr/>
      <w:sdtContent>
        <w:p w:rsidR="00FA31B2" w:rsidRDefault="00F02401" w:rsidP="00F02401">
          <w:pPr>
            <w:pStyle w:val="afb"/>
            <w:keepNext/>
            <w:rPr>
              <w:rtl/>
            </w:rPr>
          </w:pPr>
          <w:r>
            <w:rPr>
              <w:rtl/>
            </w:rPr>
            <w:t>עידית לב:</w:t>
          </w:r>
        </w:p>
      </w:sdtContent>
    </w:sdt>
    <w:p w:rsidR="00F02401" w:rsidRDefault="00F02401" w:rsidP="00F02401">
      <w:pPr>
        <w:pStyle w:val="KeepWithNext"/>
        <w:rPr>
          <w:rtl/>
        </w:rPr>
      </w:pPr>
    </w:p>
    <w:p w:rsidR="00FA31B2" w:rsidRDefault="00FA31B2" w:rsidP="00FA31B2">
      <w:pPr>
        <w:rPr>
          <w:rtl/>
        </w:rPr>
      </w:pPr>
      <w:bookmarkStart w:id="307" w:name="_ETM_Q1_2446057"/>
      <w:bookmarkEnd w:id="307"/>
      <w:r>
        <w:rPr>
          <w:rFonts w:hint="cs"/>
          <w:rtl/>
        </w:rPr>
        <w:t xml:space="preserve">אני מדברת על ההרחבה. </w:t>
      </w:r>
    </w:p>
    <w:p w:rsidR="00FA31B2" w:rsidRDefault="00FA31B2" w:rsidP="00FA31B2">
      <w:pPr>
        <w:rPr>
          <w:rtl/>
        </w:rPr>
      </w:pPr>
    </w:p>
    <w:p w:rsidR="00FA31B2" w:rsidRDefault="00FA31B2" w:rsidP="00FA31B2">
      <w:pPr>
        <w:pStyle w:val="af7"/>
        <w:rPr>
          <w:rtl/>
        </w:rPr>
      </w:pPr>
      <w:r>
        <w:rPr>
          <w:rFonts w:hint="cs"/>
          <w:rtl/>
        </w:rPr>
        <w:t>קריאה:</w:t>
      </w:r>
    </w:p>
    <w:p w:rsidR="00FA31B2" w:rsidRDefault="00FA31B2" w:rsidP="00FA31B2">
      <w:pPr>
        <w:keepNext/>
        <w:rPr>
          <w:rtl/>
        </w:rPr>
      </w:pPr>
    </w:p>
    <w:p w:rsidR="00FA31B2" w:rsidRDefault="00FA31B2" w:rsidP="00FA31B2">
      <w:pPr>
        <w:rPr>
          <w:rtl/>
        </w:rPr>
      </w:pPr>
      <w:r>
        <w:rPr>
          <w:rFonts w:hint="cs"/>
          <w:rtl/>
        </w:rPr>
        <w:t>לא, לא היה ארנונה.</w:t>
      </w:r>
    </w:p>
    <w:p w:rsidR="00FA31B2" w:rsidRDefault="00FA31B2" w:rsidP="00FA31B2">
      <w:pPr>
        <w:rPr>
          <w:rtl/>
        </w:rPr>
      </w:pPr>
    </w:p>
    <w:p w:rsidR="00FA31B2" w:rsidRDefault="00FA31B2" w:rsidP="00FA31B2">
      <w:pPr>
        <w:pStyle w:val="afb"/>
        <w:keepNext/>
        <w:rPr>
          <w:rtl/>
        </w:rPr>
      </w:pPr>
      <w:r>
        <w:rPr>
          <w:rFonts w:hint="cs"/>
          <w:rtl/>
        </w:rPr>
        <w:t>עידית לב:</w:t>
      </w:r>
    </w:p>
    <w:p w:rsidR="00FA31B2" w:rsidRDefault="00FA31B2" w:rsidP="00FA31B2">
      <w:pPr>
        <w:pStyle w:val="KeepWithNext"/>
        <w:rPr>
          <w:rtl/>
        </w:rPr>
      </w:pPr>
    </w:p>
    <w:p w:rsidR="00FA31B2" w:rsidRDefault="00FA31B2" w:rsidP="00FA31B2">
      <w:pPr>
        <w:rPr>
          <w:rtl/>
        </w:rPr>
      </w:pPr>
      <w:r>
        <w:rPr>
          <w:rFonts w:hint="cs"/>
          <w:rtl/>
        </w:rPr>
        <w:t xml:space="preserve">דוח חנייה. הדבר השני, בהוצאה </w:t>
      </w:r>
      <w:bookmarkStart w:id="308" w:name="_ETM_Q1_2454792"/>
      <w:bookmarkEnd w:id="308"/>
      <w:r>
        <w:rPr>
          <w:rFonts w:hint="cs"/>
          <w:rtl/>
        </w:rPr>
        <w:t xml:space="preserve">לפועל יש אפשרות לחייב להגיש התנגדויות. הדבר הזה לא קיים במרכז לגביית קנסות. אנחנו פנינו בכתב למרכז בנובמבר. קיבלנו תשובה </w:t>
      </w:r>
      <w:bookmarkStart w:id="309" w:name="_ETM_Q1_2466104"/>
      <w:bookmarkEnd w:id="309"/>
      <w:r>
        <w:rPr>
          <w:rFonts w:hint="cs"/>
          <w:rtl/>
        </w:rPr>
        <w:t>לפני שבועיים-שלושה.</w:t>
      </w:r>
    </w:p>
    <w:p w:rsidR="00FA31B2" w:rsidRDefault="00FA31B2" w:rsidP="00FA31B2">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FA31B2">
      <w:pPr>
        <w:rPr>
          <w:rtl/>
        </w:rPr>
      </w:pPr>
      <w:r>
        <w:rPr>
          <w:rFonts w:hint="cs"/>
          <w:rtl/>
        </w:rPr>
        <w:t>פעם שנייה את אותה תשובה.</w:t>
      </w:r>
    </w:p>
    <w:p w:rsidR="00FA31B2" w:rsidRDefault="00FA31B2" w:rsidP="00FA31B2">
      <w:pPr>
        <w:rPr>
          <w:rtl/>
        </w:rPr>
      </w:pPr>
    </w:p>
    <w:p w:rsidR="00FA31B2" w:rsidRDefault="00FA31B2" w:rsidP="00FA31B2">
      <w:pPr>
        <w:pStyle w:val="afb"/>
        <w:keepNext/>
        <w:rPr>
          <w:rtl/>
        </w:rPr>
      </w:pPr>
      <w:r>
        <w:rPr>
          <w:rFonts w:hint="cs"/>
          <w:rtl/>
        </w:rPr>
        <w:t>עידית לב:</w:t>
      </w:r>
    </w:p>
    <w:p w:rsidR="00FA31B2" w:rsidRDefault="00FA31B2" w:rsidP="00FA31B2">
      <w:pPr>
        <w:pStyle w:val="KeepWithNext"/>
        <w:rPr>
          <w:rtl/>
        </w:rPr>
      </w:pPr>
    </w:p>
    <w:p w:rsidR="00FA31B2" w:rsidRDefault="00FA31B2" w:rsidP="00FA31B2">
      <w:pPr>
        <w:rPr>
          <w:rtl/>
        </w:rPr>
      </w:pPr>
      <w:r>
        <w:rPr>
          <w:rFonts w:hint="cs"/>
          <w:rtl/>
        </w:rPr>
        <w:t xml:space="preserve">לא, לא קיבלנו אותה בפעם הראשונה. העלינו בה את כל הדברים האלה, ואנחנו מקווים שיהיה לנו דו-שיח שיעזור לחייבים להתגבר </w:t>
      </w:r>
      <w:bookmarkStart w:id="310" w:name="_ETM_Q1_2478027"/>
      <w:bookmarkEnd w:id="310"/>
      <w:r>
        <w:rPr>
          <w:rFonts w:hint="cs"/>
          <w:rtl/>
        </w:rPr>
        <w:t xml:space="preserve">על זה. היכולת להתמודד עם גבייה של המרכז לגביית קנסות לחייבים שהם לא עורכי דין </w:t>
      </w:r>
      <w:bookmarkStart w:id="311" w:name="_ETM_Q1_2489725"/>
      <w:bookmarkEnd w:id="311"/>
      <w:r>
        <w:rPr>
          <w:rFonts w:hint="cs"/>
          <w:rtl/>
        </w:rPr>
        <w:t>היא לא פשוטה היום.</w:t>
      </w:r>
    </w:p>
    <w:p w:rsidR="00FA31B2" w:rsidRDefault="00FA31B2" w:rsidP="00FA31B2">
      <w:pPr>
        <w:rPr>
          <w:rtl/>
        </w:rPr>
      </w:pPr>
    </w:p>
    <w:p w:rsidR="00FA31B2" w:rsidRDefault="00FA31B2" w:rsidP="00FA31B2">
      <w:pPr>
        <w:pStyle w:val="afb"/>
        <w:keepNext/>
        <w:rPr>
          <w:rtl/>
        </w:rPr>
      </w:pPr>
      <w:r>
        <w:rPr>
          <w:rFonts w:hint="cs"/>
          <w:rtl/>
        </w:rPr>
        <w:t xml:space="preserve">דבי </w:t>
      </w:r>
      <w:proofErr w:type="spellStart"/>
      <w:r>
        <w:rPr>
          <w:rFonts w:hint="cs"/>
          <w:rtl/>
        </w:rPr>
        <w:t>גילד</w:t>
      </w:r>
      <w:proofErr w:type="spellEnd"/>
      <w:r>
        <w:rPr>
          <w:rFonts w:hint="cs"/>
          <w:rtl/>
        </w:rPr>
        <w:t>-חיו:</w:t>
      </w:r>
    </w:p>
    <w:p w:rsidR="00FA31B2" w:rsidRDefault="00FA31B2" w:rsidP="00FA31B2">
      <w:pPr>
        <w:pStyle w:val="KeepWithNext"/>
        <w:rPr>
          <w:rtl/>
        </w:rPr>
      </w:pPr>
    </w:p>
    <w:p w:rsidR="00FA31B2" w:rsidRDefault="00FA31B2" w:rsidP="00FA31B2">
      <w:pPr>
        <w:rPr>
          <w:rtl/>
        </w:rPr>
      </w:pPr>
      <w:r>
        <w:rPr>
          <w:rFonts w:hint="cs"/>
          <w:rtl/>
        </w:rPr>
        <w:t xml:space="preserve">עורכת דין דבי </w:t>
      </w:r>
      <w:proofErr w:type="spellStart"/>
      <w:r>
        <w:rPr>
          <w:rFonts w:hint="cs"/>
          <w:rtl/>
        </w:rPr>
        <w:t>גילד</w:t>
      </w:r>
      <w:proofErr w:type="spellEnd"/>
      <w:r>
        <w:rPr>
          <w:rFonts w:hint="cs"/>
          <w:rtl/>
        </w:rPr>
        <w:t xml:space="preserve">-חיו מהאגודה לזכויות האזרח. אנחנו הגשנו הערות לחקיקה, שאני לא אכנס אליהן. רציתי </w:t>
      </w:r>
      <w:bookmarkStart w:id="312" w:name="_ETM_Q1_2507088"/>
      <w:bookmarkEnd w:id="312"/>
      <w:r>
        <w:rPr>
          <w:rFonts w:hint="cs"/>
          <w:rtl/>
        </w:rPr>
        <w:t xml:space="preserve">להתייחס רק לחלק של העברת הסמכויות למרכז, להגיד שאנחנו מאוד </w:t>
      </w:r>
      <w:bookmarkStart w:id="313" w:name="_ETM_Q1_2514262"/>
      <w:bookmarkEnd w:id="313"/>
      <w:r>
        <w:rPr>
          <w:rFonts w:hint="cs"/>
          <w:rtl/>
        </w:rPr>
        <w:t xml:space="preserve">תומכים בזה. זה צעד חשוב מאוד. צריך לזכור שהשיקול פה הוא לא – מה שעולה בינתיים הם בעיקר השיקולים הכלכליים. אני לא מבטלת את זה, זה חשוב מאוד, </w:t>
      </w:r>
      <w:bookmarkStart w:id="314" w:name="_ETM_Q1_2521086"/>
      <w:bookmarkEnd w:id="314"/>
      <w:r>
        <w:rPr>
          <w:rFonts w:hint="cs"/>
          <w:rtl/>
        </w:rPr>
        <w:t>אנחנו רוצים שהרשויות יהיו איתנות ושאנשים ישלמו את החובות שלהם</w:t>
      </w:r>
      <w:bookmarkStart w:id="315" w:name="_ETM_Q1_2529063"/>
      <w:bookmarkEnd w:id="315"/>
      <w:r>
        <w:rPr>
          <w:rFonts w:hint="cs"/>
          <w:rtl/>
        </w:rPr>
        <w:t xml:space="preserve">. אבל הסיבה האמתית שבגללה מעבירים היא כדי לעשות איזון יותר נכון בין הזכויות של הנושים, שהן הרשויות במקרה הזה, לבין הזכויות של החייבים. זה לא </w:t>
      </w:r>
      <w:bookmarkStart w:id="316" w:name="_ETM_Q1_2539742"/>
      <w:bookmarkEnd w:id="316"/>
      <w:r>
        <w:rPr>
          <w:rFonts w:hint="cs"/>
          <w:rtl/>
        </w:rPr>
        <w:t xml:space="preserve">שאנשים לא ישלמו את החוב, אבל יהיה </w:t>
      </w:r>
      <w:r>
        <w:rPr>
          <w:rFonts w:hint="cs"/>
          <w:rtl/>
        </w:rPr>
        <w:lastRenderedPageBreak/>
        <w:t>איזון. במרכז</w:t>
      </w:r>
      <w:bookmarkStart w:id="317" w:name="_ETM_Q1_2545792"/>
      <w:bookmarkEnd w:id="317"/>
      <w:r>
        <w:rPr>
          <w:rFonts w:hint="cs"/>
          <w:rtl/>
        </w:rPr>
        <w:t xml:space="preserve">, או ברשות, יש כלים מאוזנים יותר. עצם זה שרשות ממשלתית עושה את זה, זה משהו חשוב בפני עצמו. אנחנו יודעים </w:t>
      </w:r>
      <w:bookmarkStart w:id="318" w:name="_ETM_Q1_2556937"/>
      <w:bookmarkEnd w:id="318"/>
      <w:r>
        <w:rPr>
          <w:rFonts w:hint="cs"/>
          <w:rtl/>
        </w:rPr>
        <w:t>שיש המון בעיות עם גבייה באמצעות גופים פרטיים. צריך ל</w:t>
      </w:r>
      <w:bookmarkStart w:id="319" w:name="_ETM_Q1_2561348"/>
      <w:bookmarkEnd w:id="319"/>
      <w:r>
        <w:rPr>
          <w:rFonts w:hint="cs"/>
          <w:rtl/>
        </w:rPr>
        <w:t xml:space="preserve">זכור שהפקודה מלווה גם בזה שגופים פרטיים עושים את הגבייה ברוב המקרים. זה הולך ביחד, ולכן זה מכפיל את הקושי שם. זאת דרך המלך, וכך זה צריך להיות. </w:t>
      </w:r>
    </w:p>
    <w:p w:rsidR="00FA31B2" w:rsidRDefault="00FA31B2" w:rsidP="00FA31B2">
      <w:pPr>
        <w:rPr>
          <w:rtl/>
        </w:rPr>
      </w:pPr>
      <w:bookmarkStart w:id="320" w:name="_ETM_Q1_2569611"/>
      <w:bookmarkEnd w:id="320"/>
    </w:p>
    <w:p w:rsidR="00FA31B2" w:rsidRDefault="00FA31B2" w:rsidP="00FA31B2">
      <w:pPr>
        <w:rPr>
          <w:rtl/>
        </w:rPr>
      </w:pPr>
      <w:r>
        <w:rPr>
          <w:rFonts w:hint="cs"/>
          <w:rtl/>
        </w:rPr>
        <w:t xml:space="preserve">רציתי עוד משפט </w:t>
      </w:r>
      <w:bookmarkStart w:id="321" w:name="_ETM_Q1_2573180"/>
      <w:bookmarkEnd w:id="321"/>
      <w:r>
        <w:rPr>
          <w:rFonts w:hint="cs"/>
          <w:rtl/>
        </w:rPr>
        <w:t>אחרון. עמדתנו היא שלא צריך להשאיר את ההליך הזה כמשהו וולונטרי פתוח. אני מבינה שכנראה באיזושהי הידברות או משא ומתן אמרו בואו ננסה, נראה להם</w:t>
      </w:r>
      <w:bookmarkStart w:id="322" w:name="_ETM_Q1_2587239"/>
      <w:bookmarkEnd w:id="322"/>
      <w:r>
        <w:rPr>
          <w:rFonts w:hint="cs"/>
          <w:rtl/>
        </w:rPr>
        <w:t xml:space="preserve"> שאנחנו יכולים לעשות את זה, יהיה טוב ואחר-כך כולם ישמחו </w:t>
      </w:r>
      <w:bookmarkStart w:id="323" w:name="_ETM_Q1_2589578"/>
      <w:bookmarkEnd w:id="323"/>
      <w:r>
        <w:rPr>
          <w:rFonts w:hint="cs"/>
          <w:rtl/>
        </w:rPr>
        <w:t xml:space="preserve">וירצו להצטרף. אני לא חושבת שזה צריך להיות ככה. מדובר פה בהגנה על זכויות של </w:t>
      </w:r>
      <w:bookmarkStart w:id="324" w:name="_ETM_Q1_2596634"/>
      <w:bookmarkEnd w:id="324"/>
      <w:r>
        <w:rPr>
          <w:rFonts w:hint="cs"/>
          <w:rtl/>
        </w:rPr>
        <w:t xml:space="preserve">אנשים מוחלשים מאוד, והמדינה צריכה להגיד אנחנו רוצים לעשות פיילוט – נכריח </w:t>
      </w:r>
      <w:r>
        <w:t>X</w:t>
      </w:r>
      <w:r>
        <w:rPr>
          <w:rFonts w:hint="cs"/>
          <w:rtl/>
        </w:rPr>
        <w:t xml:space="preserve"> רשויות </w:t>
      </w:r>
      <w:r>
        <w:t>–</w:t>
      </w:r>
      <w:r>
        <w:rPr>
          <w:rFonts w:hint="cs"/>
          <w:rtl/>
        </w:rPr>
        <w:t xml:space="preserve"> לא אכפת שמשרד הפנים יבחר </w:t>
      </w:r>
      <w:r>
        <w:t>–</w:t>
      </w:r>
      <w:r>
        <w:rPr>
          <w:rFonts w:hint="cs"/>
          <w:rtl/>
        </w:rPr>
        <w:t xml:space="preserve"> ושיהיה פיילוט של תקופה, ויבחנו את התהליך הזה, ולא שיחכו. אם אף אחד </w:t>
      </w:r>
      <w:bookmarkStart w:id="325" w:name="_ETM_Q1_2606479"/>
      <w:bookmarkEnd w:id="325"/>
      <w:r>
        <w:rPr>
          <w:rFonts w:hint="cs"/>
          <w:rtl/>
        </w:rPr>
        <w:t xml:space="preserve">לא יצטרף, מה השגנו בזה? או אם יצטרף בדקה ה-90 ואי-אפשר יהיה </w:t>
      </w:r>
      <w:bookmarkStart w:id="326" w:name="_ETM_Q1_2612202"/>
      <w:bookmarkEnd w:id="326"/>
      <w:r>
        <w:rPr>
          <w:rFonts w:hint="cs"/>
          <w:rtl/>
        </w:rPr>
        <w:t>לבחון את זה, מה השגנו בזה?</w:t>
      </w:r>
    </w:p>
    <w:p w:rsidR="00FA31B2" w:rsidRDefault="00FA31B2" w:rsidP="00FA31B2">
      <w:pPr>
        <w:rPr>
          <w:rtl/>
        </w:rPr>
      </w:pPr>
    </w:p>
    <w:p w:rsidR="00FA31B2" w:rsidRDefault="00FA31B2" w:rsidP="00FA31B2">
      <w:pPr>
        <w:pStyle w:val="afb"/>
        <w:keepNext/>
        <w:rPr>
          <w:rtl/>
        </w:rPr>
      </w:pPr>
      <w:r>
        <w:rPr>
          <w:rFonts w:hint="cs"/>
          <w:rtl/>
        </w:rPr>
        <w:t xml:space="preserve">אורית הלנה </w:t>
      </w:r>
      <w:proofErr w:type="spellStart"/>
      <w:r>
        <w:rPr>
          <w:rFonts w:hint="cs"/>
          <w:rtl/>
        </w:rPr>
        <w:t>לנדסברג</w:t>
      </w:r>
      <w:proofErr w:type="spellEnd"/>
      <w:r>
        <w:rPr>
          <w:rFonts w:hint="cs"/>
          <w:rtl/>
        </w:rPr>
        <w:t>:</w:t>
      </w:r>
    </w:p>
    <w:p w:rsidR="00FA31B2" w:rsidRDefault="00FA31B2" w:rsidP="00FA31B2">
      <w:pPr>
        <w:pStyle w:val="KeepWithNext"/>
        <w:rPr>
          <w:rtl/>
        </w:rPr>
      </w:pPr>
    </w:p>
    <w:p w:rsidR="00FA31B2" w:rsidRDefault="00FA31B2" w:rsidP="00B267B8">
      <w:pPr>
        <w:rPr>
          <w:rtl/>
        </w:rPr>
      </w:pPr>
      <w:r>
        <w:rPr>
          <w:rFonts w:hint="cs"/>
          <w:rtl/>
        </w:rPr>
        <w:t xml:space="preserve">אורית </w:t>
      </w:r>
      <w:proofErr w:type="spellStart"/>
      <w:r>
        <w:rPr>
          <w:rFonts w:hint="cs"/>
          <w:rtl/>
        </w:rPr>
        <w:t>לנדסברג</w:t>
      </w:r>
      <w:proofErr w:type="spellEnd"/>
      <w:r>
        <w:rPr>
          <w:rFonts w:hint="cs"/>
          <w:rtl/>
        </w:rPr>
        <w:t xml:space="preserve"> </w:t>
      </w:r>
      <w:proofErr w:type="spellStart"/>
      <w:r>
        <w:rPr>
          <w:rFonts w:hint="cs"/>
          <w:rtl/>
        </w:rPr>
        <w:t>ממינהל</w:t>
      </w:r>
      <w:proofErr w:type="spellEnd"/>
      <w:r>
        <w:rPr>
          <w:rFonts w:hint="cs"/>
          <w:rtl/>
        </w:rPr>
        <w:t xml:space="preserve"> התכנון. אני רק רוצה להבהיר לגבי הנושא של ועדות. הכותרת ועדות מקומיות נחלקת לשתיים – יש ועדות </w:t>
      </w:r>
      <w:bookmarkStart w:id="327" w:name="_ETM_Q1_2630073"/>
      <w:bookmarkEnd w:id="327"/>
      <w:r>
        <w:rPr>
          <w:rFonts w:hint="cs"/>
          <w:rtl/>
        </w:rPr>
        <w:t xml:space="preserve">מקומיות ששייכות לרשויות, והוועדות המרחביות, שרון הציג את </w:t>
      </w:r>
      <w:bookmarkStart w:id="328" w:name="_ETM_Q1_2633188"/>
      <w:bookmarkEnd w:id="328"/>
      <w:r>
        <w:rPr>
          <w:rFonts w:hint="cs"/>
          <w:rtl/>
        </w:rPr>
        <w:t xml:space="preserve">עמדתן, הן ועדות שמכנסות תחתן כמה רשויות ומטפלות בנושא תכנון </w:t>
      </w:r>
      <w:bookmarkStart w:id="329" w:name="_ETM_Q1_2640181"/>
      <w:bookmarkEnd w:id="329"/>
      <w:r>
        <w:rPr>
          <w:rFonts w:hint="cs"/>
          <w:rtl/>
        </w:rPr>
        <w:t xml:space="preserve">של כמה רשויות. הנושא של הועדות המקומיות – השלטון המקומי מייצג אותן, ואת הוועדות המרחביות רוני </w:t>
      </w:r>
      <w:proofErr w:type="spellStart"/>
      <w:r w:rsidRPr="00A356D9">
        <w:rPr>
          <w:rFonts w:hint="cs"/>
          <w:rtl/>
        </w:rPr>
        <w:t>גרטל</w:t>
      </w:r>
      <w:proofErr w:type="spellEnd"/>
      <w:r>
        <w:rPr>
          <w:rFonts w:hint="cs"/>
          <w:rtl/>
        </w:rPr>
        <w:t xml:space="preserve"> ייצג. </w:t>
      </w:r>
      <w:bookmarkStart w:id="330" w:name="_ETM_Q1_2650670"/>
      <w:bookmarkEnd w:id="330"/>
      <w:r>
        <w:rPr>
          <w:rFonts w:hint="cs"/>
          <w:rtl/>
        </w:rPr>
        <w:t xml:space="preserve">אנחנו מסכימים לגמרי עם העמדה של רון, שבשלב הזה זה צריך </w:t>
      </w:r>
      <w:bookmarkStart w:id="331" w:name="_ETM_Q1_2657120"/>
      <w:bookmarkEnd w:id="331"/>
      <w:r>
        <w:rPr>
          <w:rFonts w:hint="cs"/>
          <w:rtl/>
        </w:rPr>
        <w:t xml:space="preserve">להיות וולונטרי. אנחנו יודעים שיש ועדות, כפי שרון אמר, שמתקשות, ויכול להיות שהם ירצו וישמחו להשתמש בכלי </w:t>
      </w:r>
      <w:bookmarkStart w:id="332" w:name="_ETM_Q1_2665049"/>
      <w:bookmarkEnd w:id="332"/>
      <w:r>
        <w:rPr>
          <w:rFonts w:hint="cs"/>
          <w:rtl/>
        </w:rPr>
        <w:t xml:space="preserve">הזה. </w:t>
      </w:r>
    </w:p>
    <w:p w:rsidR="00FA31B2" w:rsidRDefault="00FA31B2" w:rsidP="00FA31B2">
      <w:pPr>
        <w:rPr>
          <w:rtl/>
        </w:rPr>
      </w:pPr>
    </w:p>
    <w:p w:rsidR="00FA31B2" w:rsidRDefault="00FA31B2" w:rsidP="00FA31B2">
      <w:pPr>
        <w:pStyle w:val="afb"/>
        <w:keepNext/>
        <w:rPr>
          <w:rtl/>
        </w:rPr>
      </w:pPr>
      <w:proofErr w:type="spellStart"/>
      <w:r>
        <w:rPr>
          <w:rFonts w:hint="cs"/>
          <w:rtl/>
        </w:rPr>
        <w:t>לירום</w:t>
      </w:r>
      <w:proofErr w:type="spellEnd"/>
      <w:r>
        <w:rPr>
          <w:rFonts w:hint="cs"/>
          <w:rtl/>
        </w:rPr>
        <w:t xml:space="preserve"> סנדה:</w:t>
      </w:r>
    </w:p>
    <w:p w:rsidR="00FA31B2" w:rsidRDefault="00FA31B2" w:rsidP="00FA31B2">
      <w:pPr>
        <w:pStyle w:val="KeepWithNext"/>
        <w:rPr>
          <w:rtl/>
        </w:rPr>
      </w:pPr>
    </w:p>
    <w:p w:rsidR="00FA31B2" w:rsidRDefault="00FA31B2" w:rsidP="00B267B8">
      <w:pPr>
        <w:rPr>
          <w:rtl/>
        </w:rPr>
      </w:pPr>
      <w:r>
        <w:rPr>
          <w:rFonts w:hint="cs"/>
          <w:rtl/>
        </w:rPr>
        <w:t xml:space="preserve">קודם כל, אנחנו מברכים על כל שינוי שיוציא </w:t>
      </w:r>
      <w:bookmarkStart w:id="333" w:name="_ETM_Q1_2672383"/>
      <w:bookmarkEnd w:id="333"/>
      <w:r>
        <w:rPr>
          <w:rFonts w:hint="cs"/>
          <w:rtl/>
        </w:rPr>
        <w:t xml:space="preserve">את הליכי הגבייה מפקודת המסים (גבייה), שהיא אכן </w:t>
      </w:r>
      <w:bookmarkStart w:id="334" w:name="_ETM_Q1_2675050"/>
      <w:bookmarkEnd w:id="334"/>
      <w:r>
        <w:rPr>
          <w:rFonts w:hint="cs"/>
          <w:rtl/>
        </w:rPr>
        <w:t xml:space="preserve">פקודה קיצונית מאוד. עם זאת, לשכת עורכי </w:t>
      </w:r>
      <w:bookmarkStart w:id="335" w:name="_ETM_Q1_2681493"/>
      <w:bookmarkEnd w:id="335"/>
      <w:r>
        <w:rPr>
          <w:rFonts w:hint="cs"/>
          <w:rtl/>
        </w:rPr>
        <w:t>הדין סבורה שנכון להיו</w:t>
      </w:r>
      <w:r w:rsidR="00B267B8">
        <w:rPr>
          <w:rFonts w:hint="cs"/>
          <w:rtl/>
        </w:rPr>
        <w:t>ם</w:t>
      </w:r>
      <w:r>
        <w:rPr>
          <w:rFonts w:hint="cs"/>
          <w:rtl/>
        </w:rPr>
        <w:t xml:space="preserve">, המקום המתאים לבצע את הליכי הגבייה האלה הוא רשות האכיפה </w:t>
      </w:r>
      <w:bookmarkStart w:id="336" w:name="_ETM_Q1_2686429"/>
      <w:bookmarkEnd w:id="336"/>
      <w:r>
        <w:rPr>
          <w:rFonts w:hint="cs"/>
          <w:rtl/>
        </w:rPr>
        <w:t xml:space="preserve">והגבייה, אבל תחת חוק ההוצאה לפועל. עם המרכז לגביית קנסות יש היום עדיין המון בעיות שלא פתירות ברמה הפרקטית. </w:t>
      </w:r>
    </w:p>
    <w:p w:rsidR="00FA31B2" w:rsidRDefault="00FA31B2" w:rsidP="00FA31B2">
      <w:pPr>
        <w:rPr>
          <w:rtl/>
        </w:rPr>
      </w:pPr>
    </w:p>
    <w:p w:rsidR="00FA31B2" w:rsidRDefault="00FA31B2" w:rsidP="00FA31B2">
      <w:pPr>
        <w:pStyle w:val="af7"/>
        <w:rPr>
          <w:rtl/>
        </w:rPr>
      </w:pPr>
      <w:r>
        <w:rPr>
          <w:rFonts w:hint="cs"/>
          <w:rtl/>
        </w:rPr>
        <w:t>קריאה:</w:t>
      </w:r>
    </w:p>
    <w:p w:rsidR="00FA31B2" w:rsidRDefault="00FA31B2" w:rsidP="00FA31B2">
      <w:pPr>
        <w:keepNext/>
        <w:rPr>
          <w:rtl/>
        </w:rPr>
      </w:pPr>
    </w:p>
    <w:p w:rsidR="00FA31B2" w:rsidRDefault="00FA31B2" w:rsidP="00FA31B2">
      <w:pPr>
        <w:rPr>
          <w:rtl/>
        </w:rPr>
      </w:pPr>
      <w:r>
        <w:rPr>
          <w:rFonts w:hint="cs"/>
          <w:rtl/>
        </w:rPr>
        <w:t>שכר טרחה?</w:t>
      </w:r>
    </w:p>
    <w:p w:rsidR="00FA31B2" w:rsidRDefault="00FA31B2" w:rsidP="00FA31B2">
      <w:pPr>
        <w:rPr>
          <w:rtl/>
        </w:rPr>
      </w:pPr>
    </w:p>
    <w:p w:rsidR="00FA31B2" w:rsidRDefault="00FA31B2" w:rsidP="00FA31B2">
      <w:pPr>
        <w:pStyle w:val="afb"/>
        <w:keepNext/>
        <w:rPr>
          <w:rtl/>
        </w:rPr>
      </w:pPr>
      <w:proofErr w:type="spellStart"/>
      <w:r>
        <w:rPr>
          <w:rFonts w:hint="cs"/>
          <w:rtl/>
        </w:rPr>
        <w:t>לירום</w:t>
      </w:r>
      <w:proofErr w:type="spellEnd"/>
      <w:r>
        <w:rPr>
          <w:rFonts w:hint="cs"/>
          <w:rtl/>
        </w:rPr>
        <w:t xml:space="preserve"> סנדה:</w:t>
      </w:r>
    </w:p>
    <w:p w:rsidR="00FA31B2" w:rsidRDefault="00FA31B2" w:rsidP="00FA31B2">
      <w:pPr>
        <w:pStyle w:val="KeepWithNext"/>
        <w:rPr>
          <w:rtl/>
        </w:rPr>
      </w:pPr>
    </w:p>
    <w:p w:rsidR="00FA31B2" w:rsidRDefault="00FA31B2" w:rsidP="00B267B8">
      <w:pPr>
        <w:rPr>
          <w:rtl/>
        </w:rPr>
      </w:pPr>
      <w:r>
        <w:rPr>
          <w:rFonts w:hint="cs"/>
          <w:rtl/>
        </w:rPr>
        <w:t xml:space="preserve">לא, לא קשור לשכר טרחה </w:t>
      </w:r>
      <w:bookmarkStart w:id="337" w:name="_ETM_Q1_2698785"/>
      <w:bookmarkEnd w:id="337"/>
      <w:r>
        <w:rPr>
          <w:rFonts w:hint="cs"/>
          <w:rtl/>
        </w:rPr>
        <w:t xml:space="preserve">כלל וכלל. אחד הדברים הוא הנושא של קבלת קהל. </w:t>
      </w:r>
      <w:bookmarkStart w:id="338" w:name="_ETM_Q1_2699886"/>
      <w:bookmarkEnd w:id="338"/>
      <w:r>
        <w:rPr>
          <w:rFonts w:hint="cs"/>
          <w:rtl/>
        </w:rPr>
        <w:t xml:space="preserve">למרכז לגביית קנסות אין כלל קבלת קהל. זה גוף שנמצא בירושלים. אין אף חייב במדינת ישראל שיודע איך להגיע אליו, אין מענה טלפוני. גם הפרקטיקה שנהוגה היום בהגשת בקשות </w:t>
      </w:r>
      <w:bookmarkStart w:id="339" w:name="_ETM_Q1_2714135"/>
      <w:bookmarkEnd w:id="339"/>
      <w:r>
        <w:rPr>
          <w:rFonts w:hint="cs"/>
          <w:rtl/>
        </w:rPr>
        <w:t xml:space="preserve">לפריסה – יש אפשרות מצומצמת </w:t>
      </w:r>
      <w:r w:rsidRPr="00B267B8">
        <w:rPr>
          <w:rFonts w:hint="cs"/>
          <w:rtl/>
        </w:rPr>
        <w:t xml:space="preserve">מאוד, סעיף 5(ב) ו-(ג) לחוק המרכז לגביית קנסות – אלו הליכים שלוקחים בין 120-90 </w:t>
      </w:r>
      <w:bookmarkStart w:id="340" w:name="_ETM_Q1_2722297"/>
      <w:bookmarkEnd w:id="340"/>
      <w:r w:rsidRPr="00B267B8">
        <w:rPr>
          <w:rFonts w:hint="cs"/>
          <w:rtl/>
        </w:rPr>
        <w:t>יום עד שבכלל מ</w:t>
      </w:r>
      <w:r>
        <w:rPr>
          <w:rFonts w:hint="cs"/>
          <w:rtl/>
        </w:rPr>
        <w:t xml:space="preserve">קבלים תשובה מהמרכז לגביית קנסות. אני ראיתי בהוצאה לפועל שפרסתם עמדות – ראינו בתל אביב ובעוד כמה לשכות. אולי אם הנושא הזה ייפתר </w:t>
      </w:r>
      <w:bookmarkStart w:id="341" w:name="_ETM_Q1_2740876"/>
      <w:bookmarkEnd w:id="341"/>
      <w:r>
        <w:rPr>
          <w:rFonts w:hint="cs"/>
          <w:rtl/>
        </w:rPr>
        <w:t xml:space="preserve">אפשר יהיה לקדם את זה. אבל אנחנו עדיין סבורים שהאכסניה המתאימה תהיה </w:t>
      </w:r>
      <w:bookmarkStart w:id="342" w:name="_ETM_Q1_2744154"/>
      <w:bookmarkEnd w:id="342"/>
      <w:r>
        <w:rPr>
          <w:rFonts w:hint="cs"/>
          <w:rtl/>
        </w:rPr>
        <w:t>תחת חוק ההוצאה לפועל, שבו יש היום הרבה יותר הגנות לחייב, אפשרויות</w:t>
      </w:r>
      <w:bookmarkStart w:id="343" w:name="_ETM_Q1_2748893"/>
      <w:bookmarkEnd w:id="343"/>
      <w:r>
        <w:rPr>
          <w:rFonts w:hint="cs"/>
          <w:rtl/>
        </w:rPr>
        <w:t xml:space="preserve"> פריסה, רשם שבוחן את הנתונים האלה, ולא עובדים חסרי הכשרה. בתיקון שרוצים לעשות לסעיף 6 – מי שיהיה אמון על הפריסות כלל לא יהיה עורך דין, או כלל לא יהיה</w:t>
      </w:r>
      <w:bookmarkStart w:id="344" w:name="_ETM_Q1_2760155"/>
      <w:bookmarkEnd w:id="344"/>
      <w:r>
        <w:rPr>
          <w:rFonts w:hint="cs"/>
          <w:rtl/>
        </w:rPr>
        <w:t xml:space="preserve"> עורך דין בעל ניסיון של שלוש שנים, אלא אנשי מקצוע באופן כללי. </w:t>
      </w:r>
      <w:bookmarkStart w:id="345" w:name="_ETM_Q1_2764687"/>
      <w:bookmarkEnd w:id="345"/>
      <w:r>
        <w:rPr>
          <w:rFonts w:hint="cs"/>
          <w:rtl/>
        </w:rPr>
        <w:t xml:space="preserve">אז אנחנו לא סבורים שזה המקום המתאים לבצע את הפריסות ולקבל את </w:t>
      </w:r>
      <w:bookmarkStart w:id="346" w:name="_ETM_Q1_2771451"/>
      <w:bookmarkEnd w:id="346"/>
      <w:r>
        <w:rPr>
          <w:rFonts w:hint="cs"/>
          <w:rtl/>
        </w:rPr>
        <w:t xml:space="preserve">ההחלטות. </w:t>
      </w:r>
    </w:p>
    <w:p w:rsidR="00FA31B2" w:rsidRDefault="00FA31B2" w:rsidP="00FA31B2">
      <w:pPr>
        <w:rPr>
          <w:rtl/>
        </w:rPr>
      </w:pPr>
    </w:p>
    <w:p w:rsidR="00FA31B2" w:rsidRDefault="00FA31B2" w:rsidP="00FA31B2">
      <w:pPr>
        <w:pStyle w:val="afb"/>
        <w:keepNext/>
        <w:rPr>
          <w:rtl/>
        </w:rPr>
      </w:pPr>
      <w:r>
        <w:rPr>
          <w:rFonts w:hint="cs"/>
          <w:rtl/>
        </w:rPr>
        <w:t>גל פרויקט:</w:t>
      </w:r>
    </w:p>
    <w:p w:rsidR="00FA31B2" w:rsidRDefault="00FA31B2" w:rsidP="00FA31B2">
      <w:pPr>
        <w:pStyle w:val="KeepWithNext"/>
        <w:rPr>
          <w:rtl/>
        </w:rPr>
      </w:pPr>
    </w:p>
    <w:p w:rsidR="00FA31B2" w:rsidRDefault="00FA31B2" w:rsidP="00FA31B2">
      <w:pPr>
        <w:rPr>
          <w:rtl/>
        </w:rPr>
      </w:pPr>
      <w:r w:rsidRPr="00B267B8">
        <w:rPr>
          <w:rFonts w:hint="cs"/>
          <w:rtl/>
        </w:rPr>
        <w:t xml:space="preserve">בעניין הכללי אני רוצה לציין גם לנציג לשכת עורכי </w:t>
      </w:r>
      <w:bookmarkStart w:id="347" w:name="_ETM_Q1_2784639"/>
      <w:bookmarkEnd w:id="347"/>
      <w:r w:rsidRPr="00B267B8">
        <w:rPr>
          <w:rFonts w:hint="cs"/>
          <w:rtl/>
        </w:rPr>
        <w:t xml:space="preserve">הדין וגם לדבי שאם הם יעיינו בצורה מדוקדקת בחוק של </w:t>
      </w:r>
      <w:bookmarkStart w:id="348" w:name="_ETM_Q1_2788312"/>
      <w:bookmarkEnd w:id="348"/>
      <w:r w:rsidRPr="00B267B8">
        <w:rPr>
          <w:rFonts w:hint="cs"/>
          <w:rtl/>
        </w:rPr>
        <w:t xml:space="preserve">המרכז לגביית קנסות, הם יראו שהסמכויות כלפי החייב הן בהרבה יותר דרמטיות מאשר פקודת המסים (גבייה). </w:t>
      </w:r>
      <w:bookmarkStart w:id="349" w:name="_ETM_Q1_2800153"/>
      <w:bookmarkEnd w:id="349"/>
      <w:r w:rsidRPr="00B267B8">
        <w:rPr>
          <w:rFonts w:hint="cs"/>
          <w:rtl/>
        </w:rPr>
        <w:t xml:space="preserve">אני הקשבתי בקשב רב למה שאמרה חברת הכנסת מיכאלי. אני רוצה להזכיר לכם שרק היום מונחת </w:t>
      </w:r>
      <w:bookmarkStart w:id="350" w:name="_ETM_Q1_2805690"/>
      <w:bookmarkEnd w:id="350"/>
      <w:r w:rsidRPr="00B267B8">
        <w:rPr>
          <w:rFonts w:hint="cs"/>
          <w:rtl/>
        </w:rPr>
        <w:t xml:space="preserve">על השולחן הצעה שלגביה קבע היועץ המשפטי לממשלה בהנחיות שהוא הוציא שלא ניתן לפעול כנגד חייב לפני שמוסרים לו התראה מראש, ויהי מה. אתם תיכף </w:t>
      </w:r>
      <w:bookmarkStart w:id="351" w:name="_ETM_Q1_2823717"/>
      <w:bookmarkEnd w:id="351"/>
      <w:r w:rsidRPr="00B267B8">
        <w:rPr>
          <w:rFonts w:hint="cs"/>
          <w:rtl/>
        </w:rPr>
        <w:t>הולכים להצביע על סעיף</w:t>
      </w:r>
      <w:r>
        <w:rPr>
          <w:rFonts w:hint="cs"/>
          <w:rtl/>
        </w:rPr>
        <w:t xml:space="preserve"> שמייתר את ההחלטה הזאת, ואומר שניתן לפעול כנגד </w:t>
      </w:r>
      <w:bookmarkStart w:id="352" w:name="_ETM_Q1_2826848"/>
      <w:bookmarkEnd w:id="352"/>
      <w:r>
        <w:rPr>
          <w:rFonts w:hint="cs"/>
          <w:rtl/>
        </w:rPr>
        <w:t xml:space="preserve">חייב גם בלי להוציא לו דרישה. אז אני עדיין לא מבין איך אתם כולכם תוקפים משהו אחד, ובאותה נשימה עושים משהו אחר שהוא הרבה יותר אגרסיבי ודרמטי ממשהו </w:t>
      </w:r>
      <w:bookmarkStart w:id="353" w:name="_ETM_Q1_2841092"/>
      <w:bookmarkEnd w:id="353"/>
      <w:r>
        <w:rPr>
          <w:rFonts w:hint="cs"/>
          <w:rtl/>
        </w:rPr>
        <w:t xml:space="preserve">אחד שאתם תוקפים אותו. אז אני מציע לעבור ולקרוא את </w:t>
      </w:r>
      <w:bookmarkStart w:id="354" w:name="_ETM_Q1_2842076"/>
      <w:bookmarkEnd w:id="354"/>
      <w:r>
        <w:rPr>
          <w:rFonts w:hint="cs"/>
          <w:rtl/>
        </w:rPr>
        <w:t xml:space="preserve">הסעיפים ולהשוות אותה לפקודת המסים (גבייה) ולהבין שהסמכויות שניתנות פה הן בהרבה יותר דרמטיות. זה חוץ מגופו </w:t>
      </w:r>
      <w:bookmarkStart w:id="355" w:name="_ETM_Q1_2849958"/>
      <w:bookmarkEnd w:id="355"/>
      <w:r>
        <w:rPr>
          <w:rFonts w:hint="cs"/>
          <w:rtl/>
        </w:rPr>
        <w:t xml:space="preserve">של </w:t>
      </w:r>
      <w:r>
        <w:rPr>
          <w:rFonts w:hint="cs"/>
          <w:rtl/>
        </w:rPr>
        <w:lastRenderedPageBreak/>
        <w:t xml:space="preserve">עניין, שאחרי כן נדון על זה בהמשך הישיבה. </w:t>
      </w:r>
      <w:bookmarkStart w:id="356" w:name="_ETM_Q1_2851931"/>
      <w:bookmarkEnd w:id="356"/>
      <w:r>
        <w:rPr>
          <w:rFonts w:hint="cs"/>
          <w:rtl/>
        </w:rPr>
        <w:t xml:space="preserve">זה רק להשכלה כללית. מי שמהיר, שיקרא לפני זה את הפקודות. </w:t>
      </w:r>
    </w:p>
    <w:p w:rsidR="00FA31B2" w:rsidRDefault="00FA31B2" w:rsidP="00FA31B2">
      <w:pPr>
        <w:rPr>
          <w:rtl/>
        </w:rPr>
      </w:pPr>
    </w:p>
    <w:p w:rsidR="00FA31B2" w:rsidRDefault="00FA31B2" w:rsidP="00FA31B2">
      <w:pPr>
        <w:pStyle w:val="afb"/>
        <w:keepNext/>
        <w:rPr>
          <w:rtl/>
        </w:rPr>
      </w:pPr>
      <w:r>
        <w:rPr>
          <w:rFonts w:hint="cs"/>
          <w:rtl/>
        </w:rPr>
        <w:t xml:space="preserve">דבי </w:t>
      </w:r>
      <w:proofErr w:type="spellStart"/>
      <w:r>
        <w:rPr>
          <w:rFonts w:hint="cs"/>
          <w:rtl/>
        </w:rPr>
        <w:t>גילד</w:t>
      </w:r>
      <w:proofErr w:type="spellEnd"/>
      <w:r>
        <w:rPr>
          <w:rFonts w:hint="cs"/>
          <w:rtl/>
        </w:rPr>
        <w:t>-חיו:</w:t>
      </w:r>
    </w:p>
    <w:p w:rsidR="00FA31B2" w:rsidRDefault="00FA31B2" w:rsidP="00FA31B2">
      <w:pPr>
        <w:pStyle w:val="KeepWithNext"/>
        <w:rPr>
          <w:rtl/>
        </w:rPr>
      </w:pPr>
    </w:p>
    <w:p w:rsidR="00FA31B2" w:rsidRDefault="00FA31B2" w:rsidP="00FA31B2">
      <w:pPr>
        <w:rPr>
          <w:rtl/>
        </w:rPr>
      </w:pPr>
      <w:bookmarkStart w:id="357" w:name="_ETM_Q1_2857922"/>
      <w:bookmarkEnd w:id="357"/>
      <w:r>
        <w:rPr>
          <w:rFonts w:hint="cs"/>
          <w:rtl/>
        </w:rPr>
        <w:t>אנחנו קראנו, תודה רבה. זה אבסורד.</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sidRPr="00B267B8">
        <w:rPr>
          <w:rFonts w:hint="cs"/>
          <w:rtl/>
        </w:rPr>
        <w:t xml:space="preserve">דבי, זה לא דו-שיח. זה </w:t>
      </w:r>
      <w:bookmarkStart w:id="358" w:name="_ETM_Q1_2863777"/>
      <w:bookmarkEnd w:id="358"/>
      <w:r w:rsidRPr="00B267B8">
        <w:rPr>
          <w:rFonts w:hint="cs"/>
          <w:rtl/>
        </w:rPr>
        <w:t>בסדר, כל אחד מדבר מנהמת לבו וסביבתו וזה בסדר.</w:t>
      </w:r>
      <w:r>
        <w:rPr>
          <w:rFonts w:hint="cs"/>
          <w:rtl/>
        </w:rPr>
        <w:t xml:space="preserve"> </w:t>
      </w:r>
      <w:bookmarkStart w:id="359" w:name="_ETM_Q1_2869974"/>
      <w:bookmarkEnd w:id="359"/>
    </w:p>
    <w:p w:rsidR="00FA31B2" w:rsidRDefault="00FA31B2" w:rsidP="00FA31B2">
      <w:pPr>
        <w:rPr>
          <w:rtl/>
        </w:rPr>
      </w:pPr>
    </w:p>
    <w:p w:rsidR="00FA31B2" w:rsidRDefault="00FA31B2" w:rsidP="00FA31B2">
      <w:pPr>
        <w:pStyle w:val="afb"/>
        <w:keepNext/>
        <w:rPr>
          <w:rtl/>
        </w:rPr>
      </w:pPr>
      <w:r>
        <w:rPr>
          <w:rFonts w:hint="cs"/>
          <w:rtl/>
        </w:rPr>
        <w:t>איתי חוטר:</w:t>
      </w:r>
    </w:p>
    <w:p w:rsidR="00FA31B2" w:rsidRDefault="00FA31B2" w:rsidP="00FA31B2">
      <w:pPr>
        <w:pStyle w:val="KeepWithNext"/>
        <w:rPr>
          <w:rtl/>
        </w:rPr>
      </w:pPr>
    </w:p>
    <w:p w:rsidR="00FA31B2" w:rsidRDefault="00FA31B2" w:rsidP="00FA31B2">
      <w:pPr>
        <w:rPr>
          <w:rtl/>
        </w:rPr>
      </w:pPr>
      <w:r>
        <w:rPr>
          <w:rFonts w:hint="cs"/>
          <w:rtl/>
        </w:rPr>
        <w:t xml:space="preserve">אדוני יושב-הראש, תודה על זכות הדיבור. האמת היא שקצת הופתעתי מדברי הפתיחה של חברת הכנסת מיכאלי. אנחנו היינו משוכנעים שהצעת החוק הממשלתית היא </w:t>
      </w:r>
      <w:bookmarkStart w:id="360" w:name="_ETM_Q1_2880688"/>
      <w:bookmarkEnd w:id="360"/>
      <w:r>
        <w:rPr>
          <w:rFonts w:hint="cs"/>
          <w:rtl/>
        </w:rPr>
        <w:t xml:space="preserve">פרי של הסכמות יחד אתה, גם העניין הוולונטרי. זה משהו שאנחנו עומדים </w:t>
      </w:r>
      <w:bookmarkStart w:id="361" w:name="_ETM_Q1_2889639"/>
      <w:bookmarkEnd w:id="361"/>
      <w:r>
        <w:rPr>
          <w:rFonts w:hint="cs"/>
          <w:rtl/>
        </w:rPr>
        <w:t xml:space="preserve">עליו ונעמוד עליו ונתעקש עליו. </w:t>
      </w:r>
    </w:p>
    <w:p w:rsidR="00FA31B2" w:rsidRDefault="00FA31B2" w:rsidP="00FA31B2">
      <w:pPr>
        <w:rPr>
          <w:rtl/>
        </w:rPr>
      </w:pPr>
    </w:p>
    <w:p w:rsidR="00FA31B2" w:rsidRDefault="00FA31B2" w:rsidP="00FA31B2">
      <w:pPr>
        <w:pStyle w:val="a5"/>
        <w:keepNext/>
        <w:rPr>
          <w:rtl/>
        </w:rPr>
      </w:pPr>
      <w:r>
        <w:rPr>
          <w:rFonts w:hint="cs"/>
          <w:rtl/>
        </w:rPr>
        <w:t>קארין אלהרר (יש עתיד):</w:t>
      </w:r>
    </w:p>
    <w:p w:rsidR="00FA31B2" w:rsidRDefault="00FA31B2" w:rsidP="00FA31B2">
      <w:pPr>
        <w:pStyle w:val="KeepWithNext"/>
        <w:rPr>
          <w:rtl/>
        </w:rPr>
      </w:pPr>
    </w:p>
    <w:p w:rsidR="00FA31B2" w:rsidRDefault="00FA31B2" w:rsidP="00FA31B2">
      <w:pPr>
        <w:rPr>
          <w:rtl/>
        </w:rPr>
      </w:pPr>
      <w:r>
        <w:rPr>
          <w:rFonts w:hint="cs"/>
          <w:rtl/>
        </w:rPr>
        <w:t xml:space="preserve">היא לא אמרה כלום על הוולונטרי, אני אמרתי. היא לא אמרה </w:t>
      </w:r>
      <w:bookmarkStart w:id="362" w:name="_ETM_Q1_2894618"/>
      <w:bookmarkEnd w:id="362"/>
      <w:r>
        <w:rPr>
          <w:rFonts w:hint="cs"/>
          <w:rtl/>
        </w:rPr>
        <w:t>מילה על הוולונטרי, אני דיברתי על הוולונטרי.</w:t>
      </w:r>
    </w:p>
    <w:p w:rsidR="00FA31B2" w:rsidRDefault="00FA31B2" w:rsidP="00FA31B2">
      <w:pPr>
        <w:rPr>
          <w:rtl/>
        </w:rPr>
      </w:pPr>
    </w:p>
    <w:p w:rsidR="00FA31B2" w:rsidRDefault="00FA31B2" w:rsidP="00FA31B2">
      <w:pPr>
        <w:pStyle w:val="af8"/>
        <w:rPr>
          <w:rtl/>
        </w:rPr>
      </w:pPr>
      <w:r>
        <w:rPr>
          <w:rFonts w:hint="cs"/>
          <w:rtl/>
        </w:rPr>
        <w:t>היו"ר ניסן סלומינסקי:</w:t>
      </w:r>
    </w:p>
    <w:p w:rsidR="00FA31B2" w:rsidRDefault="00FA31B2" w:rsidP="00FA31B2">
      <w:pPr>
        <w:keepNext/>
        <w:rPr>
          <w:rtl/>
        </w:rPr>
      </w:pPr>
    </w:p>
    <w:p w:rsidR="00FA31B2" w:rsidRDefault="00FA31B2" w:rsidP="00FA31B2">
      <w:pPr>
        <w:rPr>
          <w:rtl/>
        </w:rPr>
      </w:pPr>
      <w:r>
        <w:rPr>
          <w:rFonts w:hint="cs"/>
          <w:rtl/>
        </w:rPr>
        <w:t xml:space="preserve">לא, הוא מדבר </w:t>
      </w:r>
      <w:bookmarkStart w:id="363" w:name="_ETM_Q1_2896187"/>
      <w:bookmarkEnd w:id="363"/>
      <w:r>
        <w:rPr>
          <w:rFonts w:hint="cs"/>
          <w:rtl/>
        </w:rPr>
        <w:t xml:space="preserve">על משהו אחר. הוא מדבר על המשא ומתן ועל הדיונים </w:t>
      </w:r>
      <w:bookmarkStart w:id="364" w:name="_ETM_Q1_2899238"/>
      <w:bookmarkEnd w:id="364"/>
      <w:r>
        <w:rPr>
          <w:rFonts w:hint="cs"/>
          <w:rtl/>
        </w:rPr>
        <w:t>שהתנהלו.</w:t>
      </w:r>
    </w:p>
    <w:p w:rsidR="00FA31B2" w:rsidRDefault="00FA31B2" w:rsidP="00FA31B2">
      <w:pPr>
        <w:rPr>
          <w:rtl/>
        </w:rPr>
      </w:pPr>
    </w:p>
    <w:p w:rsidR="00FA31B2" w:rsidRDefault="00FA31B2" w:rsidP="00FA31B2">
      <w:pPr>
        <w:pStyle w:val="afb"/>
        <w:keepNext/>
        <w:rPr>
          <w:rtl/>
        </w:rPr>
      </w:pPr>
      <w:r>
        <w:rPr>
          <w:rFonts w:hint="cs"/>
          <w:rtl/>
        </w:rPr>
        <w:t>איתי חוטר:</w:t>
      </w:r>
    </w:p>
    <w:p w:rsidR="00FA31B2" w:rsidRDefault="00FA31B2" w:rsidP="00FA31B2">
      <w:pPr>
        <w:pStyle w:val="KeepWithNext"/>
        <w:rPr>
          <w:rtl/>
        </w:rPr>
      </w:pPr>
    </w:p>
    <w:p w:rsidR="00FA31B2" w:rsidRDefault="00FA31B2" w:rsidP="00FA31B2">
      <w:pPr>
        <w:rPr>
          <w:rtl/>
        </w:rPr>
      </w:pPr>
      <w:r>
        <w:rPr>
          <w:rFonts w:hint="cs"/>
          <w:rtl/>
        </w:rPr>
        <w:t xml:space="preserve">על הרעיון של מיזוג עם הצעת החוק של חברת הכנסת מיכאלי, שהוא פסול מבחינתנו. יש בהצעת החוק הממשלתית כמה סוגיות שאנחנו מבקשים ללבן עם המרכז לגביית קנסות, ואפשר ללבן אותן </w:t>
      </w:r>
      <w:bookmarkStart w:id="365" w:name="_ETM_Q1_2914576"/>
      <w:bookmarkEnd w:id="365"/>
      <w:r>
        <w:rPr>
          <w:rFonts w:hint="cs"/>
          <w:rtl/>
        </w:rPr>
        <w:t xml:space="preserve">במסגרת דיוני הוועדה, אפשר ללבן אותן גם מחוץ לדיוני הוועדה. היינו רוצים לקבל עליהן מענה במסגרת הצעת החוק. </w:t>
      </w:r>
      <w:bookmarkStart w:id="366" w:name="_ETM_Q1_2927278"/>
      <w:bookmarkEnd w:id="366"/>
      <w:r>
        <w:rPr>
          <w:rFonts w:hint="cs"/>
          <w:rtl/>
        </w:rPr>
        <w:t xml:space="preserve">זאת המסגרת שאנחנו סבורים שיש לדבר עליה, ונרצה לדבר עליה. </w:t>
      </w:r>
      <w:bookmarkStart w:id="367" w:name="_ETM_Q1_2932918"/>
      <w:bookmarkEnd w:id="367"/>
      <w:r>
        <w:rPr>
          <w:rFonts w:hint="cs"/>
          <w:rtl/>
        </w:rPr>
        <w:t xml:space="preserve">תודה.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 xml:space="preserve">אנחנו נעבור עכשיו להצעת החוק, וכפי שאמרתי, אנחנו נדבר בתחילה על החלק הראשון, שהוא קשור לייעודו של המרכז. </w:t>
      </w:r>
      <w:bookmarkStart w:id="368" w:name="_ETM_Q1_2946275"/>
      <w:bookmarkEnd w:id="368"/>
    </w:p>
    <w:p w:rsidR="00FA31B2" w:rsidRDefault="00FA31B2" w:rsidP="00FA31B2">
      <w:pPr>
        <w:rPr>
          <w:rtl/>
        </w:rPr>
      </w:pPr>
    </w:p>
    <w:p w:rsidR="00651186" w:rsidRDefault="00651186" w:rsidP="00D96BBA">
      <w:pPr>
        <w:ind w:firstLine="0"/>
        <w:rPr>
          <w:rtl/>
        </w:rPr>
      </w:pPr>
      <w:r w:rsidRPr="00D96BBA">
        <w:rPr>
          <w:rFonts w:hint="cs"/>
          <w:u w:val="single"/>
          <w:rtl/>
        </w:rPr>
        <w:t>תמי סלע:</w:t>
      </w:r>
    </w:p>
    <w:p w:rsidR="00651186" w:rsidRDefault="00651186" w:rsidP="00FA31B2">
      <w:pPr>
        <w:rPr>
          <w:rtl/>
        </w:rPr>
      </w:pPr>
    </w:p>
    <w:p w:rsidR="00FA31B2" w:rsidRDefault="00FA31B2" w:rsidP="00FA31B2">
      <w:pPr>
        <w:rPr>
          <w:rtl/>
        </w:rPr>
      </w:pPr>
      <w:r>
        <w:rPr>
          <w:rFonts w:hint="cs"/>
          <w:rtl/>
        </w:rPr>
        <w:t xml:space="preserve">יש גם נוסח משולב למי שנוח לו יותר לקרוא. התיקון </w:t>
      </w:r>
      <w:bookmarkStart w:id="369" w:name="_ETM_Q1_2964981"/>
      <w:bookmarkEnd w:id="369"/>
      <w:r>
        <w:rPr>
          <w:rFonts w:hint="cs"/>
          <w:rtl/>
        </w:rPr>
        <w:t xml:space="preserve">הראשון הוא להגדרה של גובה. במקום ההגדרה הקיימת יבוא: </w:t>
      </w:r>
    </w:p>
    <w:p w:rsidR="00FA31B2" w:rsidRDefault="00FA31B2" w:rsidP="00FA31B2">
      <w:pPr>
        <w:rPr>
          <w:rtl/>
        </w:rPr>
      </w:pPr>
    </w:p>
    <w:p w:rsidR="00FA31B2" w:rsidRDefault="00FA31B2" w:rsidP="00FA31B2">
      <w:pPr>
        <w:spacing w:line="360" w:lineRule="auto"/>
        <w:rPr>
          <w:rtl/>
        </w:rPr>
      </w:pPr>
      <w:r>
        <w:rPr>
          <w:rFonts w:hint="cs"/>
          <w:rtl/>
        </w:rPr>
        <w:t xml:space="preserve">""גובה" – </w:t>
      </w:r>
    </w:p>
    <w:p w:rsidR="00FA31B2" w:rsidRDefault="00FA31B2" w:rsidP="00FA31B2">
      <w:pPr>
        <w:spacing w:line="360" w:lineRule="auto"/>
        <w:rPr>
          <w:rtl/>
        </w:rPr>
      </w:pPr>
      <w:r>
        <w:rPr>
          <w:rFonts w:hint="cs"/>
          <w:rtl/>
        </w:rPr>
        <w:t>בעל תפקיד לפי סעיף 5 לחוק ההוצאה לפועל וכן עובד ציבור שמינה מנהל המרכז לצורך גביית חו</w:t>
      </w:r>
      <w:bookmarkStart w:id="370" w:name="_ETM_Q1_3002459"/>
      <w:bookmarkEnd w:id="370"/>
      <w:r>
        <w:rPr>
          <w:rFonts w:hint="cs"/>
          <w:rtl/>
        </w:rPr>
        <w:t xml:space="preserve">ב לפי חוק זה". </w:t>
      </w:r>
    </w:p>
    <w:p w:rsidR="00FA31B2" w:rsidRDefault="00FA31B2" w:rsidP="00FA31B2">
      <w:pPr>
        <w:rPr>
          <w:rtl/>
        </w:rPr>
      </w:pPr>
    </w:p>
    <w:p w:rsidR="00FA31B2" w:rsidRDefault="00FA31B2" w:rsidP="00FA31B2">
      <w:pPr>
        <w:rPr>
          <w:rtl/>
        </w:rPr>
      </w:pPr>
      <w:bookmarkStart w:id="371" w:name="_ETM_Q1_3004040"/>
      <w:bookmarkEnd w:id="371"/>
      <w:r>
        <w:rPr>
          <w:rFonts w:hint="cs"/>
          <w:rtl/>
        </w:rPr>
        <w:t xml:space="preserve">בעיקר מחקו מההגדרה הקיימת חלקים שהם </w:t>
      </w:r>
      <w:bookmarkStart w:id="372" w:name="_ETM_Q1_3011415"/>
      <w:bookmarkEnd w:id="372"/>
      <w:r>
        <w:rPr>
          <w:rFonts w:hint="cs"/>
          <w:rtl/>
        </w:rPr>
        <w:t xml:space="preserve">כבר לא רלוונטיים. אפשר לראות את זה בנוסח המשולב. היה </w:t>
      </w:r>
      <w:bookmarkStart w:id="373" w:name="_ETM_Q1_3012849"/>
      <w:bookmarkEnd w:id="373"/>
      <w:r>
        <w:rPr>
          <w:rFonts w:hint="cs"/>
          <w:rtl/>
        </w:rPr>
        <w:t xml:space="preserve">כתוב גם מוציא לפועל לפי חוק ההוצאה לפועל ופקיד בית </w:t>
      </w:r>
      <w:bookmarkStart w:id="374" w:name="_ETM_Q1_3018320"/>
      <w:bookmarkEnd w:id="374"/>
      <w:r>
        <w:rPr>
          <w:rFonts w:hint="cs"/>
          <w:rtl/>
        </w:rPr>
        <w:t xml:space="preserve">משפט או תיק של הנהלת בתי המשפט, </w:t>
      </w:r>
      <w:bookmarkStart w:id="375" w:name="_ETM_Q1_3018181"/>
      <w:bookmarkEnd w:id="375"/>
      <w:r>
        <w:rPr>
          <w:rFonts w:hint="cs"/>
          <w:rtl/>
        </w:rPr>
        <w:t xml:space="preserve">שבפועל לא משמשים כגובה. אני רק מפנה את תשומת הלב לזה שכשאומרים בעל תפקיד לפי סעיף 5 לחוק ההוצאה לפועל, זה אומר גם מישהו שקיבל אישור מוועדת האישורים. זאת אומרת, גם גורמים שהם גורמים פרטיים מפוקחים, אבל </w:t>
      </w:r>
      <w:bookmarkStart w:id="376" w:name="_ETM_Q1_3035196"/>
      <w:bookmarkEnd w:id="376"/>
      <w:r>
        <w:rPr>
          <w:rFonts w:hint="cs"/>
          <w:rtl/>
        </w:rPr>
        <w:t xml:space="preserve">לא עובדי מדינה. אבל זה לא משנה את המצב הקיים </w:t>
      </w:r>
      <w:bookmarkStart w:id="377" w:name="_ETM_Q1_3041695"/>
      <w:bookmarkEnd w:id="377"/>
      <w:r>
        <w:rPr>
          <w:rFonts w:hint="cs"/>
          <w:rtl/>
        </w:rPr>
        <w:t xml:space="preserve">היום, זה רק עוד הסבר על הסעיף הזה. </w:t>
      </w:r>
    </w:p>
    <w:p w:rsidR="00FA31B2" w:rsidRDefault="00FA31B2" w:rsidP="00FA31B2">
      <w:pPr>
        <w:rPr>
          <w:rtl/>
        </w:rPr>
      </w:pPr>
      <w:bookmarkStart w:id="378" w:name="_ETM_Q1_3011600"/>
      <w:bookmarkEnd w:id="378"/>
    </w:p>
    <w:p w:rsidR="00FA31B2" w:rsidRDefault="00FA31B2" w:rsidP="00FA31B2">
      <w:pPr>
        <w:pStyle w:val="afb"/>
        <w:keepNext/>
        <w:rPr>
          <w:rtl/>
        </w:rPr>
      </w:pPr>
      <w:r>
        <w:rPr>
          <w:rFonts w:hint="cs"/>
          <w:rtl/>
        </w:rPr>
        <w:lastRenderedPageBreak/>
        <w:t>ענת הר אבן:</w:t>
      </w:r>
    </w:p>
    <w:p w:rsidR="00FA31B2" w:rsidRDefault="00FA31B2" w:rsidP="00FA31B2">
      <w:pPr>
        <w:pStyle w:val="KeepWithNext"/>
        <w:rPr>
          <w:rtl/>
        </w:rPr>
      </w:pPr>
    </w:p>
    <w:p w:rsidR="00FA31B2" w:rsidRDefault="00FA31B2" w:rsidP="00FA31B2">
      <w:pPr>
        <w:rPr>
          <w:rtl/>
        </w:rPr>
      </w:pPr>
      <w:r>
        <w:rPr>
          <w:rFonts w:hint="cs"/>
          <w:rtl/>
        </w:rPr>
        <w:t xml:space="preserve">בדומה למצב הנוכחי. </w:t>
      </w:r>
    </w:p>
    <w:p w:rsidR="00FA31B2" w:rsidRDefault="00FA31B2" w:rsidP="00FA31B2">
      <w:pPr>
        <w:rPr>
          <w:rtl/>
        </w:rPr>
      </w:pPr>
    </w:p>
    <w:p w:rsidR="00CA228B" w:rsidRDefault="00CA228B" w:rsidP="00D96BBA">
      <w:pPr>
        <w:ind w:firstLine="0"/>
        <w:rPr>
          <w:rtl/>
        </w:rPr>
      </w:pPr>
      <w:r w:rsidRPr="00D96BBA">
        <w:rPr>
          <w:rFonts w:hint="cs"/>
          <w:u w:val="single"/>
          <w:rtl/>
        </w:rPr>
        <w:t>תמי סלע:</w:t>
      </w:r>
    </w:p>
    <w:p w:rsidR="00CA228B" w:rsidRDefault="00CA228B" w:rsidP="00FA31B2">
      <w:pPr>
        <w:rPr>
          <w:rtl/>
        </w:rPr>
      </w:pPr>
    </w:p>
    <w:p w:rsidR="00FA31B2" w:rsidRDefault="00FA31B2" w:rsidP="00A356D9">
      <w:pPr>
        <w:rPr>
          <w:rtl/>
        </w:rPr>
      </w:pPr>
      <w:r>
        <w:rPr>
          <w:rFonts w:hint="cs"/>
          <w:rtl/>
        </w:rPr>
        <w:t xml:space="preserve">התיקון הבא </w:t>
      </w:r>
      <w:bookmarkStart w:id="379" w:name="_ETM_Q1_3050670"/>
      <w:bookmarkEnd w:id="379"/>
      <w:r>
        <w:rPr>
          <w:rFonts w:hint="cs"/>
          <w:rtl/>
        </w:rPr>
        <w:t xml:space="preserve">להגדרת חוק. בסעיף קטן (2) זה רק עניין של הגדרה – "קנס </w:t>
      </w:r>
      <w:proofErr w:type="spellStart"/>
      <w:r>
        <w:rPr>
          <w:rFonts w:hint="cs"/>
          <w:rtl/>
        </w:rPr>
        <w:t>מינהלי</w:t>
      </w:r>
      <w:proofErr w:type="spellEnd"/>
      <w:r>
        <w:rPr>
          <w:rFonts w:hint="cs"/>
          <w:rtl/>
        </w:rPr>
        <w:t xml:space="preserve"> כמשמעותו בחוק העבירות </w:t>
      </w:r>
      <w:proofErr w:type="spellStart"/>
      <w:r>
        <w:rPr>
          <w:rFonts w:hint="cs"/>
          <w:rtl/>
        </w:rPr>
        <w:t>המינהליות</w:t>
      </w:r>
      <w:proofErr w:type="spellEnd"/>
      <w:r>
        <w:rPr>
          <w:rFonts w:hint="cs"/>
          <w:rtl/>
        </w:rPr>
        <w:t xml:space="preserve">", </w:t>
      </w:r>
      <w:bookmarkStart w:id="380" w:name="_ETM_Q1_3054097"/>
      <w:bookmarkStart w:id="381" w:name="_ETM_Q1_3055087"/>
      <w:bookmarkStart w:id="382" w:name="_ETM_Q1_3054467"/>
      <w:bookmarkEnd w:id="380"/>
      <w:bookmarkEnd w:id="381"/>
      <w:bookmarkEnd w:id="382"/>
      <w:r>
        <w:rPr>
          <w:rFonts w:hint="cs"/>
          <w:rtl/>
        </w:rPr>
        <w:t xml:space="preserve">יהיה בהגדרה קנס </w:t>
      </w:r>
      <w:proofErr w:type="spellStart"/>
      <w:r>
        <w:rPr>
          <w:rFonts w:hint="cs"/>
          <w:rtl/>
        </w:rPr>
        <w:t>מינהלי</w:t>
      </w:r>
      <w:proofErr w:type="spellEnd"/>
      <w:r>
        <w:rPr>
          <w:rFonts w:hint="cs"/>
          <w:rtl/>
        </w:rPr>
        <w:t xml:space="preserve">, אחר-כך זה חוזר. זה בפסקה (א). בפסקה (ב) </w:t>
      </w:r>
      <w:bookmarkStart w:id="383" w:name="_ETM_Q1_3068744"/>
      <w:bookmarkEnd w:id="383"/>
      <w:r>
        <w:rPr>
          <w:rFonts w:hint="cs"/>
          <w:rtl/>
        </w:rPr>
        <w:t xml:space="preserve">מתקנים את פסקה 8 להגדרה "חוב", ומוסיפים בנוסף להוצאות שפסק בית </w:t>
      </w:r>
      <w:bookmarkStart w:id="384" w:name="_ETM_Q1_3075451"/>
      <w:bookmarkEnd w:id="384"/>
      <w:r>
        <w:rPr>
          <w:rFonts w:hint="cs"/>
          <w:rtl/>
        </w:rPr>
        <w:t xml:space="preserve">משפט – שזה משהו שהיום המרכז יכול </w:t>
      </w:r>
      <w:bookmarkStart w:id="385" w:name="_ETM_Q1_3075636"/>
      <w:bookmarkEnd w:id="385"/>
      <w:r>
        <w:rPr>
          <w:rFonts w:hint="cs"/>
          <w:rtl/>
        </w:rPr>
        <w:t xml:space="preserve">לגבות – גם הוצאות שפסק בית דין </w:t>
      </w:r>
      <w:proofErr w:type="spellStart"/>
      <w:r>
        <w:rPr>
          <w:rFonts w:hint="cs"/>
          <w:rtl/>
        </w:rPr>
        <w:t>מינהלי</w:t>
      </w:r>
      <w:proofErr w:type="spellEnd"/>
      <w:r>
        <w:rPr>
          <w:rFonts w:hint="cs"/>
          <w:rtl/>
        </w:rPr>
        <w:t xml:space="preserve"> כהגדרתו בחוק בתי דין </w:t>
      </w:r>
      <w:proofErr w:type="spellStart"/>
      <w:r>
        <w:rPr>
          <w:rFonts w:hint="cs"/>
          <w:rtl/>
        </w:rPr>
        <w:t>מינהלי</w:t>
      </w:r>
      <w:proofErr w:type="spellEnd"/>
      <w:r>
        <w:rPr>
          <w:rFonts w:hint="cs"/>
          <w:rtl/>
        </w:rPr>
        <w:t>. על זה אני רוצה להגיד כמה מילים ותתייחסו. כמו שאמרתי קודם</w:t>
      </w:r>
      <w:bookmarkStart w:id="386" w:name="_ETM_Q1_3086155"/>
      <w:bookmarkEnd w:id="386"/>
      <w:r>
        <w:rPr>
          <w:rFonts w:hint="cs"/>
          <w:rtl/>
        </w:rPr>
        <w:t xml:space="preserve">, היום אם יש הוצאות שפסק בית דין </w:t>
      </w:r>
      <w:proofErr w:type="spellStart"/>
      <w:r>
        <w:rPr>
          <w:rFonts w:hint="cs"/>
          <w:rtl/>
        </w:rPr>
        <w:t>מינהלי</w:t>
      </w:r>
      <w:proofErr w:type="spellEnd"/>
      <w:r>
        <w:rPr>
          <w:rFonts w:hint="cs"/>
          <w:rtl/>
        </w:rPr>
        <w:t xml:space="preserve">, אז יש לו סמכות לגבות לפי חוק ההוצאה </w:t>
      </w:r>
      <w:bookmarkStart w:id="387" w:name="_ETM_Q1_3093502"/>
      <w:bookmarkEnd w:id="387"/>
      <w:r>
        <w:rPr>
          <w:rFonts w:hint="cs"/>
          <w:rtl/>
        </w:rPr>
        <w:t xml:space="preserve">לפועל, כי זה נחשב לפסק דין. הוא לא מוסמך לפי פקודת המסים (גבייה), זה לא העניין כאן. </w:t>
      </w:r>
      <w:bookmarkStart w:id="388" w:name="_ETM_Q1_3099284"/>
      <w:bookmarkEnd w:id="388"/>
      <w:r>
        <w:rPr>
          <w:rFonts w:hint="cs"/>
          <w:rtl/>
        </w:rPr>
        <w:t xml:space="preserve">בית דין </w:t>
      </w:r>
      <w:proofErr w:type="spellStart"/>
      <w:r>
        <w:rPr>
          <w:rFonts w:hint="cs"/>
          <w:rtl/>
        </w:rPr>
        <w:t>מינהלי</w:t>
      </w:r>
      <w:proofErr w:type="spellEnd"/>
      <w:r>
        <w:rPr>
          <w:rFonts w:hint="cs"/>
          <w:rtl/>
        </w:rPr>
        <w:t xml:space="preserve"> זה יכול להיות כל מיני ועדות ערר או ערעור, או </w:t>
      </w:r>
      <w:bookmarkStart w:id="389" w:name="_ETM_Q1_3104968"/>
      <w:bookmarkEnd w:id="389"/>
      <w:r>
        <w:rPr>
          <w:rFonts w:hint="cs"/>
          <w:rtl/>
        </w:rPr>
        <w:t xml:space="preserve">אפילו דברים שאין להם בדיוק שם כזה, או </w:t>
      </w:r>
      <w:r w:rsidRPr="00A356D9">
        <w:rPr>
          <w:rFonts w:hint="cs"/>
          <w:rtl/>
        </w:rPr>
        <w:t>טריבונ</w:t>
      </w:r>
      <w:r w:rsidR="00A356D9" w:rsidRPr="00A356D9">
        <w:rPr>
          <w:rFonts w:hint="cs"/>
          <w:rtl/>
        </w:rPr>
        <w:t>ל</w:t>
      </w:r>
      <w:r>
        <w:rPr>
          <w:rFonts w:hint="cs"/>
          <w:rtl/>
        </w:rPr>
        <w:t xml:space="preserve"> על בית דין של הגבלים עסקיים, זה בית דין </w:t>
      </w:r>
      <w:bookmarkStart w:id="390" w:name="_ETM_Q1_3110052"/>
      <w:bookmarkEnd w:id="390"/>
      <w:proofErr w:type="spellStart"/>
      <w:r>
        <w:rPr>
          <w:rFonts w:hint="cs"/>
          <w:rtl/>
        </w:rPr>
        <w:t>מינהלי</w:t>
      </w:r>
      <w:proofErr w:type="spellEnd"/>
      <w:r>
        <w:rPr>
          <w:rFonts w:hint="cs"/>
          <w:rtl/>
        </w:rPr>
        <w:t xml:space="preserve">. אבל יש הרבה מאוד גופים כאלה, כנראה מאות. אין מישהו שמחזיק את הרשימה המלאה. </w:t>
      </w:r>
    </w:p>
    <w:p w:rsidR="00FA31B2" w:rsidRDefault="00FA31B2" w:rsidP="00FA31B2">
      <w:pPr>
        <w:rPr>
          <w:rtl/>
        </w:rPr>
      </w:pPr>
    </w:p>
    <w:p w:rsidR="00FA31B2" w:rsidRDefault="00FA31B2" w:rsidP="00FA31B2">
      <w:pPr>
        <w:rPr>
          <w:rtl/>
        </w:rPr>
      </w:pPr>
      <w:r w:rsidRPr="00CA228B">
        <w:rPr>
          <w:rFonts w:hint="cs"/>
          <w:rtl/>
        </w:rPr>
        <w:t>הסיטואציה היא שהאזרח מגיש איזושהי</w:t>
      </w:r>
      <w:bookmarkStart w:id="391" w:name="_ETM_Q1_3120593"/>
      <w:bookmarkEnd w:id="391"/>
      <w:r w:rsidRPr="00CA228B">
        <w:rPr>
          <w:rFonts w:hint="cs"/>
          <w:rtl/>
        </w:rPr>
        <w:t xml:space="preserve"> הסגה על החלטה </w:t>
      </w:r>
      <w:proofErr w:type="spellStart"/>
      <w:r w:rsidRPr="00CA228B">
        <w:rPr>
          <w:rFonts w:hint="cs"/>
          <w:rtl/>
        </w:rPr>
        <w:t>מינהלית</w:t>
      </w:r>
      <w:proofErr w:type="spellEnd"/>
      <w:r w:rsidRPr="00CA228B">
        <w:rPr>
          <w:rFonts w:hint="cs"/>
          <w:rtl/>
        </w:rPr>
        <w:t xml:space="preserve"> שאותה רשות קיבלה, ויש לו </w:t>
      </w:r>
      <w:bookmarkStart w:id="392" w:name="_ETM_Q1_3124694"/>
      <w:bookmarkEnd w:id="392"/>
      <w:r w:rsidRPr="00CA228B">
        <w:rPr>
          <w:rFonts w:hint="cs"/>
          <w:rtl/>
        </w:rPr>
        <w:t xml:space="preserve">איזשהו גורם – ועדת ערר או ערעור שבפניו הוא מסיג </w:t>
      </w:r>
      <w:bookmarkStart w:id="393" w:name="_ETM_Q1_3126657"/>
      <w:bookmarkEnd w:id="393"/>
      <w:r w:rsidRPr="00CA228B">
        <w:rPr>
          <w:rFonts w:hint="cs"/>
          <w:rtl/>
        </w:rPr>
        <w:t xml:space="preserve">על ההחלטה. לפי חוק בתי דין </w:t>
      </w:r>
      <w:proofErr w:type="spellStart"/>
      <w:r w:rsidRPr="00CA228B">
        <w:rPr>
          <w:rFonts w:hint="cs"/>
          <w:rtl/>
        </w:rPr>
        <w:t>מינהליים</w:t>
      </w:r>
      <w:proofErr w:type="spellEnd"/>
      <w:r w:rsidRPr="00CA228B">
        <w:rPr>
          <w:rFonts w:hint="cs"/>
          <w:rtl/>
        </w:rPr>
        <w:t xml:space="preserve"> יש הוראות מסוימות שחלות על חלק מבתי הדין </w:t>
      </w:r>
      <w:proofErr w:type="spellStart"/>
      <w:r w:rsidRPr="00CA228B">
        <w:rPr>
          <w:rFonts w:hint="cs"/>
          <w:rtl/>
        </w:rPr>
        <w:t>המינהליים</w:t>
      </w:r>
      <w:proofErr w:type="spellEnd"/>
      <w:r w:rsidRPr="00CA228B">
        <w:rPr>
          <w:rFonts w:hint="cs"/>
          <w:rtl/>
        </w:rPr>
        <w:t>, רק</w:t>
      </w:r>
      <w:bookmarkStart w:id="394" w:name="_ETM_Q1_3135535"/>
      <w:bookmarkEnd w:id="394"/>
      <w:r w:rsidRPr="00CA228B">
        <w:rPr>
          <w:rFonts w:hint="cs"/>
          <w:rtl/>
        </w:rPr>
        <w:t xml:space="preserve"> על כמה עשרות שמנויים בתוספת, לא על כולם. שם יש סעיף </w:t>
      </w:r>
      <w:bookmarkStart w:id="395" w:name="_ETM_Q1_3139040"/>
      <w:bookmarkEnd w:id="395"/>
      <w:r w:rsidRPr="00CA228B">
        <w:rPr>
          <w:rFonts w:hint="cs"/>
          <w:rtl/>
        </w:rPr>
        <w:t xml:space="preserve">שמקנה את הסמכות להטיל הוצאות, בדרך כלל אלו הוצאות על </w:t>
      </w:r>
      <w:bookmarkStart w:id="396" w:name="_ETM_Q1_3141614"/>
      <w:bookmarkEnd w:id="396"/>
      <w:r w:rsidRPr="00CA228B">
        <w:rPr>
          <w:rFonts w:hint="cs"/>
          <w:rtl/>
        </w:rPr>
        <w:t xml:space="preserve">אחד מבעלי הדין כמו בבית משפט. רוב הפסיקה שיש בהקשר הזה היא שמטילים </w:t>
      </w:r>
      <w:bookmarkStart w:id="397" w:name="_ETM_Q1_3148757"/>
      <w:bookmarkEnd w:id="397"/>
      <w:r w:rsidRPr="00CA228B">
        <w:rPr>
          <w:rFonts w:hint="cs"/>
          <w:rtl/>
        </w:rPr>
        <w:t xml:space="preserve">הוצאות לטובת האזרח. לאזרח נגרמו הוצאות – הוא לקח עורך דין והקדיש ימי עבודה כדי לבוא להסיג על החלטת הרשות, ואם </w:t>
      </w:r>
      <w:bookmarkStart w:id="398" w:name="_ETM_Q1_3156851"/>
      <w:bookmarkEnd w:id="398"/>
      <w:r w:rsidRPr="00CA228B">
        <w:rPr>
          <w:rFonts w:hint="cs"/>
          <w:rtl/>
        </w:rPr>
        <w:t xml:space="preserve">מוצאים שהרשות פעלה בצורה לא תקינה, אז יש הצדקה לפצות אותו ולתת לו </w:t>
      </w:r>
      <w:bookmarkStart w:id="399" w:name="_ETM_Q1_3162236"/>
      <w:bookmarkEnd w:id="399"/>
      <w:r w:rsidRPr="00CA228B">
        <w:rPr>
          <w:rFonts w:hint="cs"/>
          <w:rtl/>
        </w:rPr>
        <w:t xml:space="preserve">הוצאות, וזה הגיוני. פחות פוסקים הוצאות לטובת הרשות, כי הרשות – אלו עובדים של הרשות, בדרך כלל יש לשכה משפטית שתייצג את העמדה </w:t>
      </w:r>
      <w:bookmarkStart w:id="400" w:name="_ETM_Q1_3175871"/>
      <w:bookmarkEnd w:id="400"/>
      <w:r w:rsidRPr="00CA228B">
        <w:rPr>
          <w:rFonts w:hint="cs"/>
          <w:rtl/>
        </w:rPr>
        <w:t xml:space="preserve">בפני ועדת הערר, ולא נגרם לה נזק כמו שנגרם לאזרח. יש פחות מקרים כאלה של פסיקת הוצאות </w:t>
      </w:r>
      <w:bookmarkStart w:id="401" w:name="_ETM_Q1_3181863"/>
      <w:bookmarkEnd w:id="401"/>
      <w:r w:rsidRPr="00CA228B">
        <w:rPr>
          <w:rFonts w:hint="cs"/>
          <w:rtl/>
        </w:rPr>
        <w:t>לטובת אוצר המדינה בהקשר הזה.</w:t>
      </w:r>
      <w:r>
        <w:rPr>
          <w:rFonts w:hint="cs"/>
          <w:rtl/>
        </w:rPr>
        <w:t xml:space="preserve"> </w:t>
      </w:r>
    </w:p>
    <w:p w:rsidR="00FA31B2" w:rsidRDefault="00FA31B2" w:rsidP="00FA31B2">
      <w:pPr>
        <w:rPr>
          <w:rtl/>
        </w:rPr>
      </w:pPr>
      <w:bookmarkStart w:id="402" w:name="_ETM_Q1_3185856"/>
      <w:bookmarkEnd w:id="402"/>
    </w:p>
    <w:p w:rsidR="00FA31B2" w:rsidRDefault="00FA31B2" w:rsidP="00FA31B2">
      <w:pPr>
        <w:rPr>
          <w:rtl/>
        </w:rPr>
      </w:pPr>
      <w:bookmarkStart w:id="403" w:name="_ETM_Q1_3186595"/>
      <w:bookmarkEnd w:id="403"/>
      <w:r>
        <w:rPr>
          <w:rFonts w:hint="cs"/>
          <w:rtl/>
        </w:rPr>
        <w:t xml:space="preserve">אחרי שאמרתי את כל זה, אני חושבת שבסיטואציות האלה, שאנחנו מדברים על הרבה מאוד גופים שהם חלק </w:t>
      </w:r>
      <w:proofErr w:type="spellStart"/>
      <w:r>
        <w:rPr>
          <w:rFonts w:hint="cs"/>
          <w:rtl/>
        </w:rPr>
        <w:t>מהמינהל</w:t>
      </w:r>
      <w:proofErr w:type="spellEnd"/>
      <w:r>
        <w:rPr>
          <w:rFonts w:hint="cs"/>
          <w:rtl/>
        </w:rPr>
        <w:t xml:space="preserve">, שאני מניחה שהשימוש שלהם בהטלת הוצאות לטובת אוצר מהמדינה הוא מועט, ויש להם דרך במקרה הצורך </w:t>
      </w:r>
      <w:bookmarkStart w:id="404" w:name="_ETM_Q1_3201213"/>
      <w:bookmarkEnd w:id="404"/>
      <w:r>
        <w:rPr>
          <w:rFonts w:hint="cs"/>
          <w:rtl/>
        </w:rPr>
        <w:t xml:space="preserve">לגבות – אני מניחה שבדרך כלל האזרח כן משלם, ורק במקרים נדירים צריך לנקוט בהליכי גבייה – במקרים שיש, שילכו להוצאה לפועל, ולאו דווקא עכשיו להרחיב את זה </w:t>
      </w:r>
      <w:bookmarkStart w:id="405" w:name="_ETM_Q1_3211774"/>
      <w:bookmarkEnd w:id="405"/>
      <w:r>
        <w:rPr>
          <w:rFonts w:hint="cs"/>
          <w:rtl/>
        </w:rPr>
        <w:t xml:space="preserve">למשהו שאנחנו לא יודעים את ההיקף שלו. </w:t>
      </w:r>
    </w:p>
    <w:p w:rsidR="00FA31B2" w:rsidRDefault="00FA31B2" w:rsidP="00FA31B2">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FA31B2">
      <w:pPr>
        <w:rPr>
          <w:rtl/>
        </w:rPr>
      </w:pPr>
      <w:r>
        <w:rPr>
          <w:rFonts w:hint="cs"/>
          <w:rtl/>
        </w:rPr>
        <w:t>הם לא יכולים. תמי, הם לא יכולים ללכת להוצאה לפועל.</w:t>
      </w:r>
    </w:p>
    <w:p w:rsidR="00FA31B2" w:rsidRDefault="00FA31B2" w:rsidP="00FA31B2">
      <w:pPr>
        <w:rPr>
          <w:rtl/>
        </w:rPr>
      </w:pPr>
    </w:p>
    <w:p w:rsidR="00CA228B" w:rsidRDefault="00CA228B" w:rsidP="00D96BBA">
      <w:pPr>
        <w:ind w:firstLine="0"/>
        <w:rPr>
          <w:rtl/>
        </w:rPr>
      </w:pPr>
      <w:r w:rsidRPr="00D96BBA">
        <w:rPr>
          <w:rFonts w:hint="cs"/>
          <w:u w:val="single"/>
          <w:rtl/>
        </w:rPr>
        <w:t>תמי סלע:</w:t>
      </w:r>
    </w:p>
    <w:p w:rsidR="00CA228B" w:rsidRDefault="00CA228B" w:rsidP="00FA31B2">
      <w:pPr>
        <w:rPr>
          <w:rtl/>
        </w:rPr>
      </w:pPr>
    </w:p>
    <w:p w:rsidR="00FA31B2" w:rsidRDefault="00FA31B2" w:rsidP="00FA31B2">
      <w:pPr>
        <w:rPr>
          <w:rtl/>
        </w:rPr>
      </w:pPr>
      <w:r>
        <w:rPr>
          <w:rFonts w:hint="cs"/>
          <w:rtl/>
        </w:rPr>
        <w:t>הם יכולים.</w:t>
      </w:r>
    </w:p>
    <w:p w:rsidR="00F02401" w:rsidRDefault="00F02401" w:rsidP="00FA31B2">
      <w:pPr>
        <w:rPr>
          <w:rtl/>
        </w:rPr>
      </w:pPr>
    </w:p>
    <w:bookmarkStart w:id="406" w:name="_ETM_Q1_104783" w:displacedByCustomXml="next"/>
    <w:bookmarkEnd w:id="406"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919685959"/>
        <w:placeholder>
          <w:docPart w:val="DefaultPlaceholder_-1854013440"/>
        </w:placeholder>
      </w:sdtPr>
      <w:sdtEndPr/>
      <w:sdtContent>
        <w:p w:rsidR="00F02401" w:rsidRDefault="00F02401" w:rsidP="00F02401">
          <w:pPr>
            <w:pStyle w:val="afb"/>
            <w:keepNext/>
            <w:rPr>
              <w:rtl/>
            </w:rPr>
          </w:pPr>
          <w:r>
            <w:rPr>
              <w:rtl/>
            </w:rPr>
            <w:t xml:space="preserve">תומר </w:t>
          </w:r>
          <w:proofErr w:type="spellStart"/>
          <w:r>
            <w:rPr>
              <w:rtl/>
            </w:rPr>
            <w:t>מוסקוביץ</w:t>
          </w:r>
          <w:proofErr w:type="spellEnd"/>
          <w:r>
            <w:rPr>
              <w:rtl/>
            </w:rPr>
            <w:t>:</w:t>
          </w:r>
        </w:p>
      </w:sdtContent>
    </w:sdt>
    <w:p w:rsidR="00F02401" w:rsidRDefault="00F02401" w:rsidP="00F02401">
      <w:pPr>
        <w:pStyle w:val="KeepWithNext"/>
        <w:rPr>
          <w:rtl/>
        </w:rPr>
      </w:pPr>
    </w:p>
    <w:p w:rsidR="00FA31B2" w:rsidRDefault="00FA31B2" w:rsidP="00F02401">
      <w:pPr>
        <w:rPr>
          <w:rtl/>
        </w:rPr>
      </w:pPr>
      <w:r>
        <w:rPr>
          <w:rFonts w:hint="cs"/>
          <w:rtl/>
        </w:rPr>
        <w:t>לא, זה לא חוב אזרחי.</w:t>
      </w:r>
    </w:p>
    <w:p w:rsidR="00FA31B2" w:rsidRDefault="00FA31B2" w:rsidP="00FA31B2">
      <w:pPr>
        <w:rPr>
          <w:rtl/>
        </w:rPr>
      </w:pPr>
    </w:p>
    <w:p w:rsidR="00CA228B" w:rsidRDefault="00CA228B" w:rsidP="00D96BBA">
      <w:pPr>
        <w:ind w:firstLine="0"/>
        <w:rPr>
          <w:rtl/>
        </w:rPr>
      </w:pPr>
      <w:r w:rsidRPr="00D96BBA">
        <w:rPr>
          <w:rFonts w:hint="cs"/>
          <w:u w:val="single"/>
          <w:rtl/>
        </w:rPr>
        <w:t>תמי סלע:</w:t>
      </w:r>
    </w:p>
    <w:p w:rsidR="00CA228B" w:rsidRDefault="00CA228B" w:rsidP="00FA31B2">
      <w:pPr>
        <w:rPr>
          <w:rtl/>
        </w:rPr>
      </w:pPr>
    </w:p>
    <w:p w:rsidR="00FA31B2" w:rsidRDefault="00FA31B2" w:rsidP="00FA31B2">
      <w:pPr>
        <w:rPr>
          <w:rtl/>
        </w:rPr>
      </w:pPr>
      <w:r>
        <w:rPr>
          <w:rFonts w:hint="cs"/>
          <w:rtl/>
        </w:rPr>
        <w:t xml:space="preserve">לפי חוק בתי דין </w:t>
      </w:r>
      <w:proofErr w:type="spellStart"/>
      <w:r>
        <w:rPr>
          <w:rFonts w:hint="cs"/>
          <w:rtl/>
        </w:rPr>
        <w:t>מינהליים</w:t>
      </w:r>
      <w:proofErr w:type="spellEnd"/>
      <w:r>
        <w:rPr>
          <w:rFonts w:hint="cs"/>
          <w:rtl/>
        </w:rPr>
        <w:t xml:space="preserve">. כתוב </w:t>
      </w:r>
      <w:bookmarkStart w:id="407" w:name="_ETM_Q1_3220908"/>
      <w:bookmarkEnd w:id="407"/>
      <w:r>
        <w:rPr>
          <w:rFonts w:hint="cs"/>
          <w:rtl/>
        </w:rPr>
        <w:t xml:space="preserve">שזה נחשב כפסק דין של בית משפט לעניין הוצאה </w:t>
      </w:r>
      <w:bookmarkStart w:id="408" w:name="_ETM_Q1_3223040"/>
      <w:bookmarkEnd w:id="408"/>
      <w:r>
        <w:rPr>
          <w:rFonts w:hint="cs"/>
          <w:rtl/>
        </w:rPr>
        <w:t xml:space="preserve">לפועל. </w:t>
      </w:r>
    </w:p>
    <w:p w:rsidR="00FA31B2" w:rsidRDefault="00FA31B2" w:rsidP="00FA31B2">
      <w:pPr>
        <w:rPr>
          <w:rtl/>
        </w:rPr>
      </w:pPr>
      <w:bookmarkStart w:id="409" w:name="_ETM_Q1_3224526"/>
      <w:bookmarkEnd w:id="409"/>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FA31B2" w:rsidP="00FA31B2">
      <w:pPr>
        <w:rPr>
          <w:rtl/>
        </w:rPr>
      </w:pPr>
      <w:r>
        <w:rPr>
          <w:rFonts w:hint="cs"/>
          <w:rtl/>
        </w:rPr>
        <w:t xml:space="preserve">אם אפשר לומר משהו קטן בהקשר למה </w:t>
      </w:r>
      <w:bookmarkStart w:id="410" w:name="_ETM_Q1_3233756"/>
      <w:bookmarkEnd w:id="410"/>
      <w:r>
        <w:rPr>
          <w:rFonts w:hint="cs"/>
          <w:rtl/>
        </w:rPr>
        <w:t>האדון מלשכת עורכי הדין אמר. אפשר לגבות את החובות האלה בהוצאה לפועל לפי החוק. העניין הוא שבהוצאה לפועל</w:t>
      </w:r>
      <w:bookmarkStart w:id="411" w:name="_ETM_Q1_3246653"/>
      <w:bookmarkEnd w:id="411"/>
      <w:r>
        <w:rPr>
          <w:rFonts w:hint="cs"/>
          <w:rtl/>
        </w:rPr>
        <w:t xml:space="preserve"> יש גם עלויות נוספות שחלות על החייב – למשל </w:t>
      </w:r>
      <w:bookmarkStart w:id="412" w:name="_ETM_Q1_3245883"/>
      <w:bookmarkEnd w:id="412"/>
      <w:r>
        <w:rPr>
          <w:rFonts w:hint="cs"/>
          <w:rtl/>
        </w:rPr>
        <w:t xml:space="preserve">שכר טרחת עורך דין, כל מיני אגרות. </w:t>
      </w:r>
      <w:bookmarkStart w:id="413" w:name="_ETM_Q1_3251854"/>
      <w:bookmarkEnd w:id="413"/>
      <w:r>
        <w:rPr>
          <w:rFonts w:hint="cs"/>
          <w:rtl/>
        </w:rPr>
        <w:t>ולכן יכול להיות שזה דווקא יתרון בהקשרים האלה להעביר את זה - - -</w:t>
      </w:r>
    </w:p>
    <w:p w:rsidR="00FA31B2" w:rsidRDefault="00FA31B2" w:rsidP="00FA31B2">
      <w:pPr>
        <w:rPr>
          <w:rtl/>
        </w:rPr>
      </w:pPr>
    </w:p>
    <w:p w:rsidR="00DF4E50" w:rsidRDefault="00DF4E50" w:rsidP="00FA31B2">
      <w:pPr>
        <w:rPr>
          <w:rtl/>
        </w:rPr>
      </w:pPr>
    </w:p>
    <w:p w:rsidR="00DF4E50" w:rsidRDefault="00DF4E50" w:rsidP="00FA31B2">
      <w:pPr>
        <w:rPr>
          <w:rtl/>
        </w:rPr>
      </w:pPr>
    </w:p>
    <w:p w:rsidR="000F657A" w:rsidRDefault="000F657A" w:rsidP="00D96BBA">
      <w:pPr>
        <w:ind w:firstLine="0"/>
        <w:rPr>
          <w:rtl/>
        </w:rPr>
      </w:pPr>
      <w:r w:rsidRPr="00D96BBA">
        <w:rPr>
          <w:rFonts w:hint="cs"/>
          <w:u w:val="single"/>
          <w:rtl/>
        </w:rPr>
        <w:t>תמי סלע:</w:t>
      </w:r>
    </w:p>
    <w:p w:rsidR="000F657A" w:rsidRDefault="000F657A" w:rsidP="00FA31B2">
      <w:pPr>
        <w:rPr>
          <w:rtl/>
        </w:rPr>
      </w:pPr>
    </w:p>
    <w:p w:rsidR="00FA31B2" w:rsidRDefault="00FA31B2" w:rsidP="00FA31B2">
      <w:pPr>
        <w:rPr>
          <w:rtl/>
        </w:rPr>
      </w:pPr>
      <w:bookmarkStart w:id="414" w:name="_ETM_Q1_3255780"/>
      <w:bookmarkEnd w:id="414"/>
      <w:r>
        <w:rPr>
          <w:rFonts w:hint="cs"/>
          <w:rtl/>
        </w:rPr>
        <w:t xml:space="preserve">מצד שני, </w:t>
      </w:r>
      <w:bookmarkStart w:id="415" w:name="_ETM_Q1_3257905"/>
      <w:bookmarkEnd w:id="415"/>
      <w:r>
        <w:rPr>
          <w:rFonts w:hint="cs"/>
          <w:rtl/>
        </w:rPr>
        <w:t>אם הוא חסר יכולת אז יש לו כל מיני הגנות.</w:t>
      </w:r>
    </w:p>
    <w:p w:rsidR="00F02401" w:rsidRDefault="00F02401" w:rsidP="00FA31B2">
      <w:pPr>
        <w:rPr>
          <w:rtl/>
        </w:rPr>
      </w:pPr>
    </w:p>
    <w:bookmarkStart w:id="416" w:name="_ETM_Q1_120031" w:displacedByCustomXml="next"/>
    <w:bookmarkEnd w:id="416" w:displacedByCustomXml="next"/>
    <w:sdt>
      <w:sdtPr>
        <w:rPr>
          <w:rFonts w:hint="cs"/>
          <w:rtl/>
        </w:rPr>
        <w:alias w:val="אורח"/>
        <w:tag w:val="&lt;ID&gt;715733&lt;/ID&gt;&lt;Name&gt;מיכל אלבז&lt;/Name&gt;&lt;Data&gt;מיכל אלבז&lt;/Data&gt;&lt;Shortcut&gt;מיאל&lt;/Shortcut&gt;&lt;Title&gt;ייעוץ וחקיקה, משרד המשפטים&lt;/Title&gt;"/>
        <w:id w:val="-1720506207"/>
        <w:placeholder>
          <w:docPart w:val="DefaultPlaceholder_-1854013440"/>
        </w:placeholder>
      </w:sdtPr>
      <w:sdtEndPr/>
      <w:sdtContent>
        <w:p w:rsidR="00F02401" w:rsidRDefault="00F02401" w:rsidP="00F02401">
          <w:pPr>
            <w:pStyle w:val="afb"/>
            <w:keepNext/>
            <w:rPr>
              <w:rtl/>
            </w:rPr>
          </w:pPr>
          <w:r>
            <w:rPr>
              <w:rtl/>
            </w:rPr>
            <w:t>מיכל אלבז:</w:t>
          </w:r>
        </w:p>
      </w:sdtContent>
    </w:sdt>
    <w:p w:rsidR="00F02401" w:rsidRDefault="00F02401" w:rsidP="00F02401">
      <w:pPr>
        <w:pStyle w:val="KeepWithNext"/>
        <w:rPr>
          <w:rtl/>
        </w:rPr>
      </w:pPr>
    </w:p>
    <w:p w:rsidR="00FA31B2" w:rsidRDefault="00FA31B2" w:rsidP="00F02401">
      <w:pPr>
        <w:rPr>
          <w:rtl/>
        </w:rPr>
      </w:pPr>
      <w:r w:rsidRPr="00F02401">
        <w:rPr>
          <w:rFonts w:hint="cs"/>
          <w:rtl/>
        </w:rPr>
        <w:t xml:space="preserve">בוודאי, יש </w:t>
      </w:r>
      <w:proofErr w:type="spellStart"/>
      <w:r w:rsidRPr="00F02401">
        <w:rPr>
          <w:rFonts w:hint="cs"/>
          <w:rtl/>
        </w:rPr>
        <w:t>איזונים</w:t>
      </w:r>
      <w:proofErr w:type="spellEnd"/>
      <w:r w:rsidRPr="00F02401">
        <w:rPr>
          <w:rFonts w:hint="cs"/>
          <w:rtl/>
        </w:rPr>
        <w:t>.</w:t>
      </w:r>
    </w:p>
    <w:p w:rsidR="00FA31B2" w:rsidRDefault="00FA31B2" w:rsidP="00FA31B2">
      <w:pPr>
        <w:rPr>
          <w:rtl/>
        </w:rPr>
      </w:pPr>
    </w:p>
    <w:p w:rsidR="000F657A" w:rsidRDefault="000F657A" w:rsidP="00D96BBA">
      <w:pPr>
        <w:ind w:firstLine="0"/>
        <w:rPr>
          <w:rtl/>
        </w:rPr>
      </w:pPr>
      <w:r w:rsidRPr="00D96BBA">
        <w:rPr>
          <w:rFonts w:hint="cs"/>
          <w:u w:val="single"/>
          <w:rtl/>
        </w:rPr>
        <w:t>תמי סלע:</w:t>
      </w:r>
    </w:p>
    <w:p w:rsidR="000F657A" w:rsidRDefault="000F657A" w:rsidP="00FA31B2">
      <w:pPr>
        <w:rPr>
          <w:rtl/>
        </w:rPr>
      </w:pPr>
    </w:p>
    <w:p w:rsidR="00FA31B2" w:rsidRDefault="00FA31B2" w:rsidP="00FA31B2">
      <w:pPr>
        <w:rPr>
          <w:rtl/>
        </w:rPr>
      </w:pPr>
      <w:r>
        <w:rPr>
          <w:rFonts w:hint="cs"/>
          <w:rtl/>
        </w:rPr>
        <w:t>הר</w:t>
      </w:r>
      <w:bookmarkStart w:id="417" w:name="_ETM_Q1_3262502"/>
      <w:bookmarkEnd w:id="417"/>
      <w:r>
        <w:rPr>
          <w:rFonts w:hint="cs"/>
          <w:rtl/>
        </w:rPr>
        <w:t xml:space="preserve">י אנחנו אפילו לא יודעים אילו כללים חלים כאן על </w:t>
      </w:r>
      <w:bookmarkStart w:id="418" w:name="_ETM_Q1_3263659"/>
      <w:bookmarkEnd w:id="418"/>
      <w:r>
        <w:rPr>
          <w:rFonts w:hint="cs"/>
          <w:rtl/>
        </w:rPr>
        <w:t xml:space="preserve">אותה ועדת ערר לגבי פסיקת הוצאות, אם יש לה מקסימום, </w:t>
      </w:r>
      <w:bookmarkStart w:id="419" w:name="_ETM_Q1_3268879"/>
      <w:bookmarkEnd w:id="419"/>
      <w:r>
        <w:rPr>
          <w:rFonts w:hint="cs"/>
          <w:rtl/>
        </w:rPr>
        <w:t xml:space="preserve">באילו נסיבות היא מטילה. דווקא פה יכול להיות שיש גורם שיפוטי יותר שאפשר </w:t>
      </w:r>
      <w:bookmarkStart w:id="420" w:name="_ETM_Q1_3276225"/>
      <w:bookmarkEnd w:id="420"/>
      <w:r>
        <w:rPr>
          <w:rFonts w:hint="cs"/>
          <w:rtl/>
        </w:rPr>
        <w:t>להגיש התנגדות לחוק וזה יכול לעבור לבית משפט. הסיטואציה הזו אולי מתאימה יותר כשזה</w:t>
      </w:r>
      <w:bookmarkStart w:id="421" w:name="_ETM_Q1_3281593"/>
      <w:bookmarkEnd w:id="421"/>
      <w:r>
        <w:rPr>
          <w:rFonts w:hint="cs"/>
          <w:rtl/>
        </w:rPr>
        <w:t xml:space="preserve"> משהו שהוא לא הוצאות שפסק בית משפט. בכל זאת זה שונה.</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FA31B2">
      <w:pPr>
        <w:rPr>
          <w:rtl/>
        </w:rPr>
      </w:pPr>
      <w:r>
        <w:rPr>
          <w:rFonts w:hint="cs"/>
          <w:rtl/>
        </w:rPr>
        <w:t xml:space="preserve">אי-אפשר </w:t>
      </w:r>
      <w:bookmarkStart w:id="422" w:name="_ETM_Q1_3283997"/>
      <w:bookmarkEnd w:id="422"/>
      <w:r>
        <w:rPr>
          <w:rFonts w:hint="cs"/>
          <w:rtl/>
        </w:rPr>
        <w:t xml:space="preserve">להגיש התנגדות כי זו החלטה שדינה כפסק דין. </w:t>
      </w:r>
      <w:bookmarkStart w:id="423" w:name="_ETM_Q1_3289608"/>
      <w:bookmarkEnd w:id="423"/>
      <w:r>
        <w:rPr>
          <w:rFonts w:hint="cs"/>
          <w:rtl/>
        </w:rPr>
        <w:t xml:space="preserve">כמו שעל פסק דין אי-אפשר להגיש התנגדות, כי התנגדות אפשר להגיש רק על תובענה או שטרות, אז על הוצאות </w:t>
      </w:r>
      <w:bookmarkStart w:id="424" w:name="_ETM_Q1_3294123"/>
      <w:bookmarkEnd w:id="424"/>
      <w:r>
        <w:rPr>
          <w:rFonts w:hint="cs"/>
          <w:rtl/>
        </w:rPr>
        <w:t>אי-אפשר להגיש התנגדות.</w:t>
      </w:r>
    </w:p>
    <w:p w:rsidR="00FA31B2" w:rsidRDefault="00FA31B2" w:rsidP="00FA31B2">
      <w:pPr>
        <w:rPr>
          <w:rtl/>
        </w:rPr>
      </w:pPr>
    </w:p>
    <w:p w:rsidR="000F657A" w:rsidRDefault="000F657A" w:rsidP="00D96BBA">
      <w:pPr>
        <w:ind w:firstLine="0"/>
        <w:rPr>
          <w:rtl/>
        </w:rPr>
      </w:pPr>
      <w:r w:rsidRPr="00D96BBA">
        <w:rPr>
          <w:rFonts w:hint="cs"/>
          <w:u w:val="single"/>
          <w:rtl/>
        </w:rPr>
        <w:t>תמי סלע:</w:t>
      </w:r>
    </w:p>
    <w:p w:rsidR="000F657A" w:rsidRDefault="000F657A" w:rsidP="00FA31B2">
      <w:pPr>
        <w:rPr>
          <w:rtl/>
        </w:rPr>
      </w:pPr>
    </w:p>
    <w:p w:rsidR="00FA31B2" w:rsidRDefault="00FA31B2" w:rsidP="00FA31B2">
      <w:pPr>
        <w:rPr>
          <w:rtl/>
        </w:rPr>
      </w:pPr>
      <w:r>
        <w:rPr>
          <w:rFonts w:hint="cs"/>
          <w:rtl/>
        </w:rPr>
        <w:t xml:space="preserve">אבל אפשר לפנות לרשם ולהעלות טענות. אין פה איזו תופעה </w:t>
      </w:r>
      <w:bookmarkStart w:id="425" w:name="_ETM_Q1_3302359"/>
      <w:bookmarkEnd w:id="425"/>
      <w:r>
        <w:rPr>
          <w:rFonts w:hint="cs"/>
          <w:rtl/>
        </w:rPr>
        <w:t>- - -</w:t>
      </w:r>
    </w:p>
    <w:p w:rsidR="00FA31B2" w:rsidRDefault="00FA31B2" w:rsidP="00FA31B2">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0F657A">
      <w:pPr>
        <w:rPr>
          <w:rtl/>
        </w:rPr>
      </w:pPr>
      <w:r>
        <w:rPr>
          <w:rFonts w:hint="cs"/>
          <w:rtl/>
        </w:rPr>
        <w:t xml:space="preserve">אם אפשר להציע הצעת ייעול בעניין הזה. לא אכפת לנו שזה יהיה בהוצאה לפועל. אני חושב שבגלל הדברים שאמרו פה </w:t>
      </w:r>
      <w:bookmarkStart w:id="426" w:name="_ETM_Q1_3310102"/>
      <w:bookmarkEnd w:id="426"/>
      <w:r>
        <w:rPr>
          <w:rFonts w:hint="cs"/>
          <w:rtl/>
        </w:rPr>
        <w:t xml:space="preserve">חברותי, נכון יותר שזה יהיה אצלנו במרכז לגביית קנסות, כי </w:t>
      </w:r>
      <w:bookmarkStart w:id="427" w:name="_ETM_Q1_3313535"/>
      <w:bookmarkEnd w:id="427"/>
      <w:r>
        <w:rPr>
          <w:rFonts w:hint="cs"/>
          <w:rtl/>
        </w:rPr>
        <w:t xml:space="preserve">התהליך יותר זול. אם החשש הוא מפני איזושהי </w:t>
      </w:r>
      <w:bookmarkStart w:id="428" w:name="_ETM_Q1_3318856"/>
      <w:bookmarkEnd w:id="428"/>
      <w:r>
        <w:rPr>
          <w:rFonts w:hint="cs"/>
          <w:rtl/>
        </w:rPr>
        <w:t xml:space="preserve">רשימה לא ברורה של גופים, לא אכפת שהחוק יגיד שגופים כאלה – אם </w:t>
      </w:r>
      <w:bookmarkStart w:id="429" w:name="_ETM_Q1_3323033"/>
      <w:bookmarkEnd w:id="429"/>
      <w:r>
        <w:rPr>
          <w:rFonts w:hint="cs"/>
          <w:rtl/>
        </w:rPr>
        <w:t xml:space="preserve">אנחנו רוצים </w:t>
      </w:r>
      <w:r w:rsidR="000F657A">
        <w:rPr>
          <w:rFonts w:hint="cs"/>
          <w:rtl/>
        </w:rPr>
        <w:t xml:space="preserve">לקבוע </w:t>
      </w:r>
      <w:r>
        <w:rPr>
          <w:rFonts w:hint="cs"/>
          <w:rtl/>
        </w:rPr>
        <w:t xml:space="preserve">את - - -, אז </w:t>
      </w:r>
      <w:bookmarkStart w:id="430" w:name="_ETM_Q1_3322942"/>
      <w:bookmarkEnd w:id="430"/>
      <w:r>
        <w:rPr>
          <w:rFonts w:hint="cs"/>
          <w:rtl/>
        </w:rPr>
        <w:t xml:space="preserve">אני כמנהל המרכז או מנהל רשות האכיפה והגבייה, אפרסם הודעה </w:t>
      </w:r>
      <w:bookmarkStart w:id="431" w:name="_ETM_Q1_3330151"/>
      <w:bookmarkEnd w:id="431"/>
      <w:r>
        <w:rPr>
          <w:rFonts w:hint="cs"/>
          <w:rtl/>
        </w:rPr>
        <w:t xml:space="preserve">ברשומות של הגופים שאנחנו נגבה עבורם את ההוצאות </w:t>
      </w:r>
      <w:proofErr w:type="spellStart"/>
      <w:r>
        <w:rPr>
          <w:rFonts w:hint="cs"/>
          <w:rtl/>
        </w:rPr>
        <w:t>המינהליות</w:t>
      </w:r>
      <w:proofErr w:type="spellEnd"/>
      <w:r>
        <w:rPr>
          <w:rFonts w:hint="cs"/>
          <w:rtl/>
        </w:rPr>
        <w:t>, ומאותו רגע אנחנו נגבה עבורם את ההוצאות כד</w:t>
      </w:r>
      <w:bookmarkStart w:id="432" w:name="_ETM_Q1_3334947"/>
      <w:bookmarkEnd w:id="432"/>
      <w:r>
        <w:rPr>
          <w:rFonts w:hint="cs"/>
          <w:rtl/>
        </w:rPr>
        <w:t>י שכל אחד ידע בדיוק שזה מגיע אלינו, שזו לא איזושהי רשימה כללית כזו. זה נראה לי פתרון הגיוני.</w:t>
      </w:r>
    </w:p>
    <w:p w:rsidR="00FA31B2" w:rsidRDefault="00FA31B2" w:rsidP="00FA31B2">
      <w:pPr>
        <w:rPr>
          <w:rtl/>
        </w:rPr>
      </w:pPr>
    </w:p>
    <w:p w:rsidR="00FA31B2" w:rsidRDefault="00FA31B2" w:rsidP="00FA31B2">
      <w:pPr>
        <w:pStyle w:val="af8"/>
        <w:rPr>
          <w:rtl/>
        </w:rPr>
      </w:pPr>
      <w:r>
        <w:rPr>
          <w:rFonts w:hint="cs"/>
          <w:rtl/>
        </w:rPr>
        <w:t>היו"ר ניסן סלומינסקי:</w:t>
      </w:r>
    </w:p>
    <w:p w:rsidR="00FA31B2" w:rsidRDefault="00FA31B2" w:rsidP="00FA31B2">
      <w:pPr>
        <w:keepNext/>
        <w:rPr>
          <w:rtl/>
        </w:rPr>
      </w:pPr>
    </w:p>
    <w:p w:rsidR="00FA31B2" w:rsidRDefault="00FA31B2" w:rsidP="00FA31B2">
      <w:pPr>
        <w:rPr>
          <w:rtl/>
        </w:rPr>
      </w:pPr>
      <w:r>
        <w:rPr>
          <w:rFonts w:hint="cs"/>
          <w:rtl/>
        </w:rPr>
        <w:t xml:space="preserve">קיבלנו אותה. </w:t>
      </w:r>
    </w:p>
    <w:p w:rsidR="00F02401" w:rsidRDefault="00F02401" w:rsidP="00FA31B2">
      <w:pPr>
        <w:rPr>
          <w:rtl/>
        </w:rPr>
      </w:pPr>
      <w:bookmarkStart w:id="433" w:name="_ETM_Q1_3343441"/>
      <w:bookmarkEnd w:id="433"/>
    </w:p>
    <w:bookmarkStart w:id="434" w:name="_ETM_Q1_137213" w:displacedByCustomXml="next"/>
    <w:bookmarkEnd w:id="434"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894082063"/>
        <w:placeholder>
          <w:docPart w:val="DefaultPlaceholder_-1854013440"/>
        </w:placeholder>
      </w:sdtPr>
      <w:sdtEndPr/>
      <w:sdtContent>
        <w:p w:rsidR="00F02401" w:rsidRDefault="00F02401" w:rsidP="00F02401">
          <w:pPr>
            <w:pStyle w:val="afb"/>
            <w:keepNext/>
            <w:rPr>
              <w:rtl/>
            </w:rPr>
          </w:pPr>
          <w:r>
            <w:rPr>
              <w:rtl/>
            </w:rPr>
            <w:t xml:space="preserve">תומר </w:t>
          </w:r>
          <w:proofErr w:type="spellStart"/>
          <w:r>
            <w:rPr>
              <w:rtl/>
            </w:rPr>
            <w:t>מוסקוביץ</w:t>
          </w:r>
          <w:proofErr w:type="spellEnd"/>
          <w:r>
            <w:rPr>
              <w:rtl/>
            </w:rPr>
            <w:t>:</w:t>
          </w:r>
        </w:p>
      </w:sdtContent>
    </w:sdt>
    <w:p w:rsidR="00F02401" w:rsidRDefault="00F02401" w:rsidP="00F02401">
      <w:pPr>
        <w:pStyle w:val="KeepWithNext"/>
        <w:rPr>
          <w:rtl/>
        </w:rPr>
      </w:pPr>
    </w:p>
    <w:p w:rsidR="00FA31B2" w:rsidRDefault="00FA31B2" w:rsidP="00F02401">
      <w:pPr>
        <w:rPr>
          <w:rtl/>
        </w:rPr>
      </w:pPr>
      <w:r w:rsidRPr="00F02401">
        <w:rPr>
          <w:rFonts w:hint="cs"/>
          <w:rtl/>
        </w:rPr>
        <w:t>נפרסם הודעה שלי ברשומות.</w:t>
      </w:r>
      <w:r>
        <w:rPr>
          <w:rFonts w:hint="cs"/>
          <w:rtl/>
        </w:rPr>
        <w:t xml:space="preserve"> </w:t>
      </w:r>
    </w:p>
    <w:p w:rsidR="00FA31B2" w:rsidRDefault="00FA31B2" w:rsidP="00FA31B2">
      <w:pPr>
        <w:rPr>
          <w:rtl/>
        </w:rPr>
      </w:pPr>
      <w:bookmarkStart w:id="435" w:name="_ETM_Q1_3341202"/>
      <w:bookmarkStart w:id="436" w:name="_ETM_Q1_3347032"/>
      <w:bookmarkEnd w:id="435"/>
      <w:bookmarkEnd w:id="436"/>
    </w:p>
    <w:p w:rsidR="00FA31B2" w:rsidRDefault="00FA31B2" w:rsidP="00FA31B2">
      <w:pPr>
        <w:pStyle w:val="af8"/>
        <w:rPr>
          <w:rtl/>
        </w:rPr>
      </w:pPr>
      <w:r>
        <w:rPr>
          <w:rFonts w:hint="cs"/>
          <w:rtl/>
        </w:rPr>
        <w:t>היו"ר ניסן סלומינסקי:</w:t>
      </w:r>
    </w:p>
    <w:p w:rsidR="00FA31B2" w:rsidRDefault="00FA31B2" w:rsidP="00FA31B2">
      <w:pPr>
        <w:keepNext/>
        <w:rPr>
          <w:rtl/>
        </w:rPr>
      </w:pPr>
    </w:p>
    <w:p w:rsidR="00FA31B2" w:rsidRDefault="00FA31B2" w:rsidP="00FA31B2">
      <w:pPr>
        <w:rPr>
          <w:rtl/>
        </w:rPr>
      </w:pPr>
      <w:r>
        <w:rPr>
          <w:rFonts w:hint="cs"/>
          <w:rtl/>
        </w:rPr>
        <w:t>ואם פספסת, תמיד תוכל להוסיף עוד?</w:t>
      </w:r>
    </w:p>
    <w:p w:rsidR="00F02401" w:rsidRDefault="00F02401" w:rsidP="00FA31B2">
      <w:pPr>
        <w:rPr>
          <w:rtl/>
        </w:rPr>
      </w:pPr>
      <w:bookmarkStart w:id="437" w:name="_ETM_Q1_3344808"/>
      <w:bookmarkEnd w:id="437"/>
    </w:p>
    <w:bookmarkStart w:id="438" w:name="_ETM_Q1_147281" w:displacedByCustomXml="next"/>
    <w:bookmarkEnd w:id="438" w:displacedByCustomXml="next"/>
    <w:bookmarkStart w:id="439" w:name="_ETM_Q1_3347000" w:displacedByCustomXml="next"/>
    <w:bookmarkEnd w:id="439"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782414740"/>
        <w:placeholder>
          <w:docPart w:val="DefaultPlaceholder_-1854013440"/>
        </w:placeholder>
      </w:sdtPr>
      <w:sdtEndPr/>
      <w:sdtContent>
        <w:p w:rsidR="00F02401" w:rsidRDefault="00F02401" w:rsidP="00F02401">
          <w:pPr>
            <w:pStyle w:val="afb"/>
            <w:keepNext/>
            <w:rPr>
              <w:rtl/>
            </w:rPr>
          </w:pPr>
          <w:r>
            <w:rPr>
              <w:rtl/>
            </w:rPr>
            <w:t xml:space="preserve">תומר </w:t>
          </w:r>
          <w:proofErr w:type="spellStart"/>
          <w:r>
            <w:rPr>
              <w:rtl/>
            </w:rPr>
            <w:t>מוסקוביץ</w:t>
          </w:r>
          <w:proofErr w:type="spellEnd"/>
          <w:r>
            <w:rPr>
              <w:rtl/>
            </w:rPr>
            <w:t>:</w:t>
          </w:r>
        </w:p>
      </w:sdtContent>
    </w:sdt>
    <w:p w:rsidR="00F02401" w:rsidRDefault="00F02401" w:rsidP="00F02401">
      <w:pPr>
        <w:pStyle w:val="KeepWithNext"/>
        <w:rPr>
          <w:rtl/>
        </w:rPr>
      </w:pPr>
    </w:p>
    <w:p w:rsidR="00FA31B2" w:rsidRDefault="00FA31B2" w:rsidP="00F02401">
      <w:pPr>
        <w:rPr>
          <w:highlight w:val="yellow"/>
          <w:rtl/>
        </w:rPr>
      </w:pPr>
      <w:r>
        <w:rPr>
          <w:rFonts w:hint="cs"/>
          <w:rtl/>
        </w:rPr>
        <w:t>כן, ברור.</w:t>
      </w:r>
      <w:r>
        <w:rPr>
          <w:rFonts w:hint="cs"/>
          <w:highlight w:val="yellow"/>
          <w:rtl/>
        </w:rPr>
        <w:t xml:space="preserve"> </w:t>
      </w:r>
    </w:p>
    <w:p w:rsidR="00FA31B2" w:rsidRDefault="00FA31B2" w:rsidP="00FA31B2">
      <w:pPr>
        <w:rPr>
          <w:highlight w:val="yellow"/>
          <w:rtl/>
        </w:rPr>
      </w:pPr>
      <w:bookmarkStart w:id="440" w:name="_ETM_Q1_3348165"/>
      <w:bookmarkEnd w:id="440"/>
    </w:p>
    <w:p w:rsidR="00CE6D4A" w:rsidRDefault="00CE6D4A" w:rsidP="00D96BBA">
      <w:pPr>
        <w:ind w:firstLine="0"/>
        <w:rPr>
          <w:rtl/>
        </w:rPr>
      </w:pPr>
      <w:r w:rsidRPr="00D96BBA">
        <w:rPr>
          <w:rFonts w:hint="cs"/>
          <w:u w:val="single"/>
          <w:rtl/>
        </w:rPr>
        <w:t>תמי סלע:</w:t>
      </w:r>
    </w:p>
    <w:p w:rsidR="00CE6D4A" w:rsidRDefault="00CE6D4A" w:rsidP="00FA31B2">
      <w:pPr>
        <w:rPr>
          <w:rtl/>
        </w:rPr>
      </w:pPr>
    </w:p>
    <w:p w:rsidR="00FA31B2" w:rsidRDefault="00FA31B2" w:rsidP="00FA31B2">
      <w:pPr>
        <w:rPr>
          <w:rtl/>
        </w:rPr>
      </w:pPr>
      <w:r>
        <w:rPr>
          <w:rFonts w:hint="cs"/>
          <w:rtl/>
        </w:rPr>
        <w:t xml:space="preserve">אם כבר, הייתי מפנה לרשימת הגופים שבתוספת, שהם היחידים שהסעיף של פסיקת הוצאות </w:t>
      </w:r>
      <w:bookmarkStart w:id="441" w:name="_ETM_Q1_3354413"/>
      <w:bookmarkEnd w:id="441"/>
      <w:r>
        <w:rPr>
          <w:rFonts w:hint="cs"/>
          <w:rtl/>
        </w:rPr>
        <w:t xml:space="preserve">חל עליהם. אני אומרת שוב, ברמה העקרונית, לפעמים כשדרך האכיפה היא קלה </w:t>
      </w:r>
      <w:bookmarkStart w:id="442" w:name="_ETM_Q1_3359489"/>
      <w:bookmarkEnd w:id="442"/>
      <w:r>
        <w:rPr>
          <w:rFonts w:hint="cs"/>
          <w:rtl/>
        </w:rPr>
        <w:t xml:space="preserve">יותר, אז גם הדרך לפסוק הוצאות נהיית קלה יותר. לעתים. מכיוון </w:t>
      </w:r>
      <w:bookmarkStart w:id="443" w:name="_ETM_Q1_3367041"/>
      <w:bookmarkEnd w:id="443"/>
      <w:r>
        <w:rPr>
          <w:rFonts w:hint="cs"/>
          <w:rtl/>
        </w:rPr>
        <w:t xml:space="preserve">שכאן בסיטואציה שנוצרה, שהוא מגיש הסגה על החלטה של </w:t>
      </w:r>
      <w:bookmarkStart w:id="444" w:name="_ETM_Q1_3366638"/>
      <w:bookmarkEnd w:id="444"/>
      <w:r>
        <w:rPr>
          <w:rFonts w:hint="cs"/>
          <w:rtl/>
        </w:rPr>
        <w:t>רשות - - -</w:t>
      </w:r>
    </w:p>
    <w:p w:rsidR="00FA31B2" w:rsidRDefault="00FA31B2" w:rsidP="00FA31B2">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FA31B2">
      <w:pPr>
        <w:rPr>
          <w:rtl/>
        </w:rPr>
      </w:pPr>
      <w:r>
        <w:rPr>
          <w:rFonts w:hint="cs"/>
          <w:rtl/>
        </w:rPr>
        <w:t xml:space="preserve">לא משנה, או הודעה שלי או הפנייה </w:t>
      </w:r>
      <w:bookmarkStart w:id="445" w:name="_ETM_Q1_3368673"/>
      <w:bookmarkEnd w:id="445"/>
      <w:r>
        <w:rPr>
          <w:rFonts w:hint="cs"/>
          <w:rtl/>
        </w:rPr>
        <w:t>לתוספת. תסגרו את זה אחר כך בניסוח.</w:t>
      </w:r>
    </w:p>
    <w:p w:rsidR="00FA31B2" w:rsidRDefault="00FA31B2" w:rsidP="00FA31B2">
      <w:pPr>
        <w:rPr>
          <w:rtl/>
        </w:rPr>
      </w:pPr>
    </w:p>
    <w:p w:rsidR="00CE6D4A" w:rsidRDefault="00CE6D4A" w:rsidP="00D96BBA">
      <w:pPr>
        <w:ind w:firstLine="0"/>
        <w:rPr>
          <w:rtl/>
        </w:rPr>
      </w:pPr>
      <w:bookmarkStart w:id="446" w:name="_ETM_Q1_3373525"/>
      <w:bookmarkEnd w:id="446"/>
      <w:r w:rsidRPr="00D96BBA">
        <w:rPr>
          <w:rFonts w:hint="cs"/>
          <w:u w:val="single"/>
          <w:rtl/>
        </w:rPr>
        <w:t>תמי סלע:</w:t>
      </w:r>
    </w:p>
    <w:p w:rsidR="00CE6D4A" w:rsidRDefault="00CE6D4A" w:rsidP="00FA31B2">
      <w:pPr>
        <w:rPr>
          <w:rtl/>
        </w:rPr>
      </w:pPr>
    </w:p>
    <w:p w:rsidR="00FA31B2" w:rsidRDefault="00FA31B2" w:rsidP="00FA31B2">
      <w:pPr>
        <w:rPr>
          <w:rtl/>
        </w:rPr>
      </w:pPr>
      <w:r>
        <w:rPr>
          <w:rFonts w:hint="cs"/>
          <w:rtl/>
        </w:rPr>
        <w:t>שיטילו עליו בסופו של דבר</w:t>
      </w:r>
      <w:bookmarkStart w:id="447" w:name="_ETM_Q1_3370290"/>
      <w:bookmarkEnd w:id="447"/>
      <w:r>
        <w:rPr>
          <w:rFonts w:hint="cs"/>
          <w:rtl/>
        </w:rPr>
        <w:t xml:space="preserve"> - - - זה לא הדבר הכי שכיח או </w:t>
      </w:r>
      <w:bookmarkStart w:id="448" w:name="_ETM_Q1_3375005"/>
      <w:bookmarkEnd w:id="448"/>
      <w:r>
        <w:rPr>
          <w:rFonts w:hint="cs"/>
          <w:rtl/>
        </w:rPr>
        <w:t>רצוי.</w:t>
      </w:r>
    </w:p>
    <w:p w:rsidR="00FA31B2" w:rsidRDefault="00FA31B2" w:rsidP="00FA31B2">
      <w:pPr>
        <w:rPr>
          <w:rtl/>
        </w:rPr>
      </w:pPr>
      <w:bookmarkStart w:id="449" w:name="_ETM_Q1_3371330"/>
      <w:bookmarkEnd w:id="449"/>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FA31B2" w:rsidP="00FA31B2">
      <w:pPr>
        <w:rPr>
          <w:rtl/>
        </w:rPr>
      </w:pPr>
      <w:r>
        <w:rPr>
          <w:rFonts w:hint="cs"/>
          <w:rtl/>
        </w:rPr>
        <w:t xml:space="preserve">אנחנו צריכים לעשות את הבדיקות שלנו, אבל אני שמחה על ההצעה הזו. </w:t>
      </w:r>
    </w:p>
    <w:p w:rsidR="00FA31B2" w:rsidRDefault="00FA31B2" w:rsidP="00FA31B2">
      <w:pPr>
        <w:rPr>
          <w:rtl/>
        </w:rPr>
      </w:pPr>
    </w:p>
    <w:p w:rsidR="00CE6D4A" w:rsidRDefault="00CE6D4A" w:rsidP="00D96BBA">
      <w:pPr>
        <w:ind w:firstLine="0"/>
        <w:rPr>
          <w:rtl/>
        </w:rPr>
      </w:pPr>
      <w:r w:rsidRPr="00D96BBA">
        <w:rPr>
          <w:rFonts w:hint="cs"/>
          <w:u w:val="single"/>
          <w:rtl/>
        </w:rPr>
        <w:t>תמי סלע:</w:t>
      </w:r>
    </w:p>
    <w:p w:rsidR="00CE6D4A" w:rsidRDefault="00CE6D4A" w:rsidP="00FA31B2">
      <w:pPr>
        <w:rPr>
          <w:rtl/>
        </w:rPr>
      </w:pPr>
    </w:p>
    <w:p w:rsidR="00FA31B2" w:rsidRDefault="00FA31B2" w:rsidP="00FA31B2">
      <w:pPr>
        <w:rPr>
          <w:rtl/>
        </w:rPr>
      </w:pPr>
      <w:r>
        <w:rPr>
          <w:rFonts w:hint="cs"/>
          <w:rtl/>
        </w:rPr>
        <w:t xml:space="preserve">אנחנו בתיקון 8 סעיף קטן (ג). מוסיפים אחרי פסקה (15) עוד סוג </w:t>
      </w:r>
      <w:bookmarkStart w:id="450" w:name="_ETM_Q1_3398442"/>
      <w:bookmarkEnd w:id="450"/>
      <w:r>
        <w:rPr>
          <w:rFonts w:hint="cs"/>
          <w:rtl/>
        </w:rPr>
        <w:t xml:space="preserve">של חוב שהמרכז לגביית קנסות יוכל לגבות. </w:t>
      </w:r>
    </w:p>
    <w:p w:rsidR="00FA31B2" w:rsidRDefault="00FA31B2" w:rsidP="00FA31B2">
      <w:pPr>
        <w:rPr>
          <w:rtl/>
        </w:rPr>
      </w:pPr>
    </w:p>
    <w:p w:rsidR="00FA31B2" w:rsidRDefault="00FA31B2" w:rsidP="00FA31B2">
      <w:pPr>
        <w:spacing w:line="360" w:lineRule="auto"/>
        <w:rPr>
          <w:rtl/>
        </w:rPr>
      </w:pPr>
      <w:r>
        <w:rPr>
          <w:rFonts w:hint="cs"/>
          <w:rtl/>
        </w:rPr>
        <w:t>"(16)</w:t>
      </w:r>
      <w:r>
        <w:rPr>
          <w:rFonts w:hint="cs"/>
          <w:rtl/>
        </w:rPr>
        <w:tab/>
        <w:t xml:space="preserve">קנס שהטיל בית משפט או קנס </w:t>
      </w:r>
      <w:proofErr w:type="spellStart"/>
      <w:r>
        <w:rPr>
          <w:rFonts w:hint="cs"/>
          <w:rtl/>
        </w:rPr>
        <w:t>מינהלי</w:t>
      </w:r>
      <w:proofErr w:type="spellEnd"/>
      <w:r>
        <w:rPr>
          <w:rFonts w:hint="cs"/>
          <w:rtl/>
        </w:rPr>
        <w:t xml:space="preserve">, המשולם לקופת ועדה מקומית כמשמעותה בחוק התכנון והבניה, ובלבד ששר המשפטים אישר לגבותו לפי הצעת מנהל המרכז ויושב ראש הועדה המקומית; הודעה על אישור כאמור תפורסם ברשומות; אישר השר כאמור לא ייגבה הקנס באמצעות פקודת המסים (גבייה)". </w:t>
      </w:r>
    </w:p>
    <w:p w:rsidR="00FA31B2" w:rsidRDefault="00FA31B2" w:rsidP="00FA31B2">
      <w:pPr>
        <w:rPr>
          <w:rtl/>
        </w:rPr>
      </w:pPr>
      <w:r>
        <w:rPr>
          <w:rFonts w:hint="cs"/>
          <w:rtl/>
        </w:rPr>
        <w:t xml:space="preserve">גם פה הערה קטנה לפני שתתייחסו. ועדת מקומית – אני מבינה </w:t>
      </w:r>
      <w:bookmarkStart w:id="451" w:name="_ETM_Q1_3424283"/>
      <w:bookmarkEnd w:id="451"/>
      <w:r>
        <w:rPr>
          <w:rFonts w:hint="cs"/>
          <w:rtl/>
        </w:rPr>
        <w:t xml:space="preserve">שזה כולל גם ועדה מרחבית. ההערה שאני הערתי גם בנייר ההכנה, שבהקשר הזה, להבדיל מרשות מקומית, שזו </w:t>
      </w:r>
      <w:bookmarkStart w:id="452" w:name="_ETM_Q1_3434123"/>
      <w:bookmarkEnd w:id="452"/>
      <w:r>
        <w:rPr>
          <w:rFonts w:hint="cs"/>
          <w:rtl/>
        </w:rPr>
        <w:t>באמת אופרציה אחרת וגוף בפני עצמו, אם יש איזושהי החלטת רוחב שיותר נכון להפעיל במקום – היום הם פועל</w:t>
      </w:r>
      <w:r w:rsidR="00714623">
        <w:rPr>
          <w:rFonts w:hint="cs"/>
          <w:rtl/>
        </w:rPr>
        <w:t>ים</w:t>
      </w:r>
      <w:r>
        <w:rPr>
          <w:rFonts w:hint="cs"/>
          <w:rtl/>
        </w:rPr>
        <w:t xml:space="preserve"> לפי פקודת המסים (גבייה) כשהם גובים, בגופים האלה. לרוב מדובר על קנסות, שזה התחום המקצועי של המרכז לגביית קנסות, שאפשר ורצוי לעשות את זה באמצעות גוף שהוא לא בעל החוב, </w:t>
      </w:r>
      <w:bookmarkStart w:id="453" w:name="_ETM_Q1_3458278"/>
      <w:bookmarkEnd w:id="453"/>
      <w:r>
        <w:rPr>
          <w:rFonts w:hint="cs"/>
          <w:rtl/>
        </w:rPr>
        <w:t xml:space="preserve">שהוא עם הכלים המאוזנים שלו, אז נכון לקבל את זה </w:t>
      </w:r>
      <w:bookmarkStart w:id="454" w:name="_ETM_Q1_3462107"/>
      <w:bookmarkEnd w:id="454"/>
      <w:r>
        <w:rPr>
          <w:rFonts w:hint="cs"/>
          <w:rtl/>
        </w:rPr>
        <w:t xml:space="preserve">כהחלטה שמחייבת, ולאו דווקא משהו וולונטרי. נאמר פה שכן חשוב שזה יהיה </w:t>
      </w:r>
      <w:bookmarkStart w:id="455" w:name="_ETM_Q1_3468022"/>
      <w:bookmarkEnd w:id="455"/>
      <w:r>
        <w:rPr>
          <w:rFonts w:hint="cs"/>
          <w:rtl/>
        </w:rPr>
        <w:t>וולונטרי.</w:t>
      </w:r>
    </w:p>
    <w:p w:rsidR="00FA31B2" w:rsidRDefault="00FA31B2" w:rsidP="00FA31B2">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FA31B2">
      <w:pPr>
        <w:rPr>
          <w:rtl/>
        </w:rPr>
      </w:pPr>
      <w:bookmarkStart w:id="456" w:name="_ETM_Q1_3472419"/>
      <w:bookmarkStart w:id="457" w:name="_ETM_Q1_3473179"/>
      <w:bookmarkEnd w:id="456"/>
      <w:bookmarkEnd w:id="457"/>
      <w:r>
        <w:rPr>
          <w:rFonts w:hint="cs"/>
          <w:rtl/>
        </w:rPr>
        <w:t>תשאירו את זה, חבל לריב. זה הסיפור, שיהיה וולונטרי?</w:t>
      </w:r>
    </w:p>
    <w:p w:rsidR="00FA31B2" w:rsidRDefault="00FA31B2" w:rsidP="00FA31B2">
      <w:pPr>
        <w:rPr>
          <w:rtl/>
        </w:rPr>
      </w:pPr>
    </w:p>
    <w:p w:rsidR="00FA31B2" w:rsidRDefault="00FA31B2" w:rsidP="00FA31B2">
      <w:pPr>
        <w:pStyle w:val="af8"/>
        <w:rPr>
          <w:rtl/>
        </w:rPr>
      </w:pPr>
      <w:bookmarkStart w:id="458" w:name="_ETM_Q1_3472125"/>
      <w:bookmarkEnd w:id="458"/>
      <w:r>
        <w:rPr>
          <w:rFonts w:hint="cs"/>
          <w:rtl/>
        </w:rPr>
        <w:t>היו"ר ניסן סלומינסקי:</w:t>
      </w:r>
    </w:p>
    <w:p w:rsidR="00FA31B2" w:rsidRDefault="00FA31B2" w:rsidP="00FA31B2">
      <w:pPr>
        <w:keepNext/>
        <w:rPr>
          <w:rtl/>
        </w:rPr>
      </w:pPr>
    </w:p>
    <w:p w:rsidR="00FA31B2" w:rsidRDefault="00FA31B2" w:rsidP="00FA31B2">
      <w:pPr>
        <w:rPr>
          <w:rtl/>
        </w:rPr>
      </w:pPr>
      <w:r>
        <w:rPr>
          <w:rFonts w:hint="cs"/>
          <w:rtl/>
        </w:rPr>
        <w:t xml:space="preserve">כרגע. </w:t>
      </w:r>
    </w:p>
    <w:p w:rsidR="00714623" w:rsidRDefault="00714623" w:rsidP="00FA31B2">
      <w:pPr>
        <w:rPr>
          <w:rtl/>
        </w:rPr>
      </w:pPr>
      <w:bookmarkStart w:id="459" w:name="_ETM_Q1_3477292"/>
      <w:bookmarkStart w:id="460" w:name="_ETM_Q1_3479088"/>
      <w:bookmarkEnd w:id="459"/>
      <w:bookmarkEnd w:id="460"/>
    </w:p>
    <w:sdt>
      <w:sdtPr>
        <w:rPr>
          <w:rFonts w:hint="cs"/>
          <w:rtl/>
        </w:rPr>
        <w:alias w:val="אורח"/>
        <w:tag w:val="&lt;ID&gt;&lt;/ID&gt;&lt;Name&gt;מירה סלומון&lt;/Name&gt;&lt;Shortcut&gt;מיסל&lt;/Shortcut&gt;&lt;Title&gt;מרכז שלטון מקומי&lt;/Title&gt;"/>
        <w:id w:val="-1005521180"/>
        <w:placeholder>
          <w:docPart w:val="DefaultPlaceholder_-1854013440"/>
        </w:placeholder>
      </w:sdtPr>
      <w:sdtEndPr/>
      <w:sdtContent>
        <w:p w:rsidR="00714623" w:rsidRDefault="00714623" w:rsidP="00714623">
          <w:pPr>
            <w:pStyle w:val="afb"/>
            <w:keepNext/>
            <w:rPr>
              <w:rtl/>
            </w:rPr>
          </w:pPr>
          <w:r>
            <w:rPr>
              <w:rtl/>
            </w:rPr>
            <w:t>מירה סלומון:</w:t>
          </w:r>
        </w:p>
      </w:sdtContent>
    </w:sdt>
    <w:p w:rsidR="00714623" w:rsidRDefault="00714623" w:rsidP="00714623">
      <w:pPr>
        <w:pStyle w:val="KeepWithNext"/>
        <w:rPr>
          <w:rtl/>
        </w:rPr>
      </w:pPr>
    </w:p>
    <w:p w:rsidR="00FA31B2" w:rsidRDefault="00FA31B2" w:rsidP="00714623">
      <w:pPr>
        <w:rPr>
          <w:rtl/>
        </w:rPr>
      </w:pPr>
      <w:r>
        <w:rPr>
          <w:rFonts w:hint="cs"/>
          <w:rtl/>
        </w:rPr>
        <w:t xml:space="preserve">מירה סלומון מהמרכז לשלטון המקומי. כמו </w:t>
      </w:r>
      <w:bookmarkStart w:id="461" w:name="_ETM_Q1_3485843"/>
      <w:bookmarkEnd w:id="461"/>
      <w:r>
        <w:rPr>
          <w:rFonts w:hint="cs"/>
          <w:rtl/>
        </w:rPr>
        <w:t xml:space="preserve">שנאמר, הקנסות שמטיל בית משפט הם קנסות </w:t>
      </w:r>
      <w:proofErr w:type="spellStart"/>
      <w:r>
        <w:rPr>
          <w:rFonts w:hint="cs"/>
          <w:rtl/>
        </w:rPr>
        <w:t>מינהליים</w:t>
      </w:r>
      <w:proofErr w:type="spellEnd"/>
      <w:r>
        <w:rPr>
          <w:rFonts w:hint="cs"/>
          <w:rtl/>
        </w:rPr>
        <w:t xml:space="preserve"> של קופת הוועדות המקומיות. מרבית הוועדות המקומיות הן ועדות של הרשויות המקומיות ולא ועדות מרחביות של </w:t>
      </w:r>
      <w:bookmarkStart w:id="462" w:name="_ETM_Q1_3500334"/>
      <w:bookmarkEnd w:id="462"/>
      <w:r>
        <w:rPr>
          <w:rFonts w:hint="cs"/>
          <w:rtl/>
        </w:rPr>
        <w:t xml:space="preserve">מספר רשויות מקומיות במאוחד. לנו יש קושי עם שתי סוגיות שיש לסעיף הזה. האחת </w:t>
      </w:r>
      <w:r>
        <w:t>–</w:t>
      </w:r>
      <w:r>
        <w:rPr>
          <w:rFonts w:hint="cs"/>
          <w:rtl/>
        </w:rPr>
        <w:t xml:space="preserve"> לפי הצעת מנהל המרכז ליושב-ראש הוועדה </w:t>
      </w:r>
      <w:bookmarkStart w:id="463" w:name="_ETM_Q1_3513280"/>
      <w:bookmarkEnd w:id="463"/>
      <w:r>
        <w:rPr>
          <w:rFonts w:hint="cs"/>
          <w:rtl/>
        </w:rPr>
        <w:t>המקומית. היינו רוצים לראות מצב שבו המרכז לא יכול לסרב לוועדה מקומית שמעוניינת לקבל את השירותים שלו. אנחנו לא חושבים שזה נכון, ג</w:t>
      </w:r>
      <w:bookmarkStart w:id="464" w:name="_ETM_Q1_3529322"/>
      <w:bookmarkEnd w:id="464"/>
      <w:r>
        <w:rPr>
          <w:rFonts w:hint="cs"/>
          <w:rtl/>
        </w:rPr>
        <w:t>ם בפיילוט, לעשות - - -</w:t>
      </w:r>
    </w:p>
    <w:p w:rsidR="00FA31B2" w:rsidRDefault="00FA31B2" w:rsidP="00FA31B2">
      <w:pPr>
        <w:rPr>
          <w:rtl/>
        </w:rPr>
      </w:pPr>
    </w:p>
    <w:p w:rsidR="00D64EAF" w:rsidRDefault="00D64EAF" w:rsidP="00D96BBA">
      <w:pPr>
        <w:ind w:firstLine="0"/>
        <w:rPr>
          <w:rtl/>
        </w:rPr>
      </w:pPr>
      <w:bookmarkStart w:id="465" w:name="_ETM_Q1_3529348"/>
      <w:bookmarkEnd w:id="465"/>
      <w:r w:rsidRPr="00D96BBA">
        <w:rPr>
          <w:rFonts w:hint="cs"/>
          <w:u w:val="single"/>
          <w:rtl/>
        </w:rPr>
        <w:t>תמי סלע:</w:t>
      </w:r>
    </w:p>
    <w:p w:rsidR="00D64EAF" w:rsidRDefault="00D64EAF" w:rsidP="00FA31B2">
      <w:pPr>
        <w:rPr>
          <w:rtl/>
        </w:rPr>
      </w:pPr>
    </w:p>
    <w:p w:rsidR="00FA31B2" w:rsidRDefault="00FA31B2" w:rsidP="00FA31B2">
      <w:pPr>
        <w:rPr>
          <w:rtl/>
        </w:rPr>
      </w:pPr>
      <w:r>
        <w:rPr>
          <w:rFonts w:hint="cs"/>
          <w:rtl/>
        </w:rPr>
        <w:t>זה לא פיילוט, זאת הוראה קבועה.</w:t>
      </w:r>
    </w:p>
    <w:p w:rsidR="00D64EAF" w:rsidRDefault="00D64EAF" w:rsidP="00FA31B2">
      <w:pPr>
        <w:rPr>
          <w:rtl/>
        </w:rPr>
      </w:pPr>
    </w:p>
    <w:sdt>
      <w:sdtPr>
        <w:rPr>
          <w:rFonts w:hint="cs"/>
          <w:rtl/>
        </w:rPr>
        <w:alias w:val="אורח"/>
        <w:tag w:val="&lt;ID&gt;&lt;/ID&gt;&lt;Name&gt;מירה סלומון&lt;/Name&gt;&lt;Shortcut&gt;מיסל&lt;/Shortcut&gt;&lt;Title&gt;מרכז שלטון מקומי&lt;/Title&gt;"/>
        <w:id w:val="-930266318"/>
        <w:placeholder>
          <w:docPart w:val="DefaultPlaceholder_-1854013440"/>
        </w:placeholder>
      </w:sdtPr>
      <w:sdtEndPr/>
      <w:sdtContent>
        <w:p w:rsidR="00D64EAF" w:rsidRDefault="00D64EAF" w:rsidP="00D64EAF">
          <w:pPr>
            <w:pStyle w:val="afb"/>
            <w:keepNext/>
            <w:rPr>
              <w:rtl/>
            </w:rPr>
          </w:pPr>
          <w:r>
            <w:rPr>
              <w:rtl/>
            </w:rPr>
            <w:t>מירה סלומון:</w:t>
          </w:r>
        </w:p>
      </w:sdtContent>
    </w:sdt>
    <w:p w:rsidR="00D64EAF" w:rsidRDefault="00D64EAF" w:rsidP="00D64EAF">
      <w:pPr>
        <w:pStyle w:val="KeepWithNext"/>
        <w:rPr>
          <w:rtl/>
        </w:rPr>
      </w:pPr>
    </w:p>
    <w:p w:rsidR="00FA31B2" w:rsidRDefault="00FA31B2" w:rsidP="00D64EAF">
      <w:pPr>
        <w:rPr>
          <w:rtl/>
        </w:rPr>
      </w:pPr>
      <w:r>
        <w:rPr>
          <w:rFonts w:hint="cs"/>
          <w:rtl/>
        </w:rPr>
        <w:t>נכון. גם בפיילוט וגם</w:t>
      </w:r>
      <w:bookmarkStart w:id="466" w:name="_ETM_Q1_3534947"/>
      <w:bookmarkEnd w:id="466"/>
      <w:r>
        <w:rPr>
          <w:rFonts w:hint="cs"/>
          <w:rtl/>
        </w:rPr>
        <w:t xml:space="preserve"> אחרת, זה לא נכון שהמרכז יסרב לקבל גבייה של קנסות של ועדה מקומית </w:t>
      </w:r>
      <w:bookmarkStart w:id="467" w:name="_ETM_Q1_3541702"/>
      <w:bookmarkEnd w:id="467"/>
      <w:r>
        <w:rPr>
          <w:rFonts w:hint="cs"/>
          <w:rtl/>
        </w:rPr>
        <w:t xml:space="preserve">שמעוניינת להעביר אליו. זו נקודה אחת שיש לנו בעיה. </w:t>
      </w:r>
      <w:bookmarkStart w:id="468" w:name="_ETM_Q1_3546927"/>
      <w:bookmarkEnd w:id="468"/>
      <w:r>
        <w:rPr>
          <w:rFonts w:hint="cs"/>
          <w:rtl/>
        </w:rPr>
        <w:t xml:space="preserve">הנקודה השנייה שיש לנו בעיה עם הנוסח – אם כבר ניתן אישור, היה והגענו להסכמה ויש אירוע </w:t>
      </w:r>
      <w:bookmarkStart w:id="469" w:name="_ETM_Q1_3557950"/>
      <w:bookmarkEnd w:id="469"/>
      <w:r>
        <w:rPr>
          <w:rFonts w:hint="cs"/>
          <w:rtl/>
        </w:rPr>
        <w:t xml:space="preserve">שבו הצו ניתן, אן ניתן אישור, לא ייגבה הקנס באמצעות פקודת המסים (גבייה). הסוגיה הזו היא </w:t>
      </w:r>
      <w:bookmarkStart w:id="470" w:name="_ETM_Q1_3566581"/>
      <w:bookmarkEnd w:id="470"/>
      <w:r w:rsidR="009A5EBE">
        <w:rPr>
          <w:rFonts w:hint="cs"/>
          <w:rtl/>
        </w:rPr>
        <w:t xml:space="preserve">רלוונטית ביחס למצב שבו </w:t>
      </w:r>
      <w:r>
        <w:rPr>
          <w:rFonts w:hint="cs"/>
          <w:rtl/>
        </w:rPr>
        <w:t xml:space="preserve">כל הצו ישונה כתוצאה מההחלטה הזו, מהאישור לגבות באמצעות המרכז. הוחלט שבסופו של דבר המרכז לא יגבה מסיבות כאלו ואחרות, ואז הוועדה המקומית לא תוכל לגבות את אותו החוב באמצעות </w:t>
      </w:r>
      <w:bookmarkStart w:id="471" w:name="_ETM_Q1_3587075"/>
      <w:bookmarkEnd w:id="471"/>
      <w:r>
        <w:rPr>
          <w:rFonts w:hint="cs"/>
          <w:rtl/>
        </w:rPr>
        <w:t xml:space="preserve">פקודת המסים (גבייה). אנחנו מתנגדים גם לאפשרות הזאת. שני הנושאים הם נושאים משלימים </w:t>
      </w:r>
      <w:r>
        <w:t>–</w:t>
      </w:r>
      <w:r>
        <w:rPr>
          <w:rFonts w:hint="cs"/>
          <w:rtl/>
        </w:rPr>
        <w:t xml:space="preserve"> האחד, </w:t>
      </w:r>
      <w:bookmarkStart w:id="472" w:name="_ETM_Q1_3595252"/>
      <w:bookmarkEnd w:id="472"/>
      <w:r>
        <w:rPr>
          <w:rFonts w:hint="cs"/>
          <w:rtl/>
        </w:rPr>
        <w:t xml:space="preserve">הוועדה המקומית צריכה להיות זו שבוחרת. המרכז לא יכול לסרב לה אם היא רוצה שהוא יגבה </w:t>
      </w:r>
      <w:bookmarkStart w:id="473" w:name="_ETM_Q1_3601290"/>
      <w:bookmarkEnd w:id="473"/>
      <w:r>
        <w:rPr>
          <w:rFonts w:hint="cs"/>
          <w:rtl/>
        </w:rPr>
        <w:t xml:space="preserve">עבורה קנס. שתיים, היה והוועדה המקומית רוצה בכל זאת לחזור בה – </w:t>
      </w:r>
      <w:bookmarkStart w:id="474" w:name="_ETM_Q1_3617736"/>
      <w:bookmarkEnd w:id="474"/>
      <w:r>
        <w:rPr>
          <w:rFonts w:hint="cs"/>
          <w:rtl/>
        </w:rPr>
        <w:t xml:space="preserve">מסיבות שמוסכמות מראש, באישור, מסיבות רלוונטיות – מהגבייה באמצעות המרכז, צריך לאפשר לה כלים מתאימים כדי לגבות את הקנס </w:t>
      </w:r>
      <w:proofErr w:type="spellStart"/>
      <w:r>
        <w:rPr>
          <w:rFonts w:hint="cs"/>
          <w:rtl/>
        </w:rPr>
        <w:t>המינהלי</w:t>
      </w:r>
      <w:proofErr w:type="spellEnd"/>
      <w:r>
        <w:rPr>
          <w:rFonts w:hint="cs"/>
          <w:rtl/>
        </w:rPr>
        <w:t xml:space="preserve"> הזה. </w:t>
      </w:r>
    </w:p>
    <w:p w:rsidR="00FA31B2" w:rsidRDefault="00FA31B2" w:rsidP="00FA31B2">
      <w:pPr>
        <w:rPr>
          <w:rtl/>
        </w:rPr>
      </w:pPr>
    </w:p>
    <w:p w:rsidR="009A5EBE" w:rsidRDefault="009A5EBE" w:rsidP="00D96BBA">
      <w:pPr>
        <w:ind w:firstLine="0"/>
        <w:rPr>
          <w:rtl/>
        </w:rPr>
      </w:pPr>
      <w:r w:rsidRPr="00D96BBA">
        <w:rPr>
          <w:rFonts w:hint="cs"/>
          <w:u w:val="single"/>
          <w:rtl/>
        </w:rPr>
        <w:t>תמי סלע:</w:t>
      </w:r>
    </w:p>
    <w:p w:rsidR="009A5EBE" w:rsidRDefault="009A5EBE" w:rsidP="00FA31B2">
      <w:pPr>
        <w:rPr>
          <w:rtl/>
        </w:rPr>
      </w:pPr>
    </w:p>
    <w:p w:rsidR="00FA31B2" w:rsidRDefault="00FA31B2" w:rsidP="00FA31B2">
      <w:pPr>
        <w:rPr>
          <w:rtl/>
        </w:rPr>
      </w:pPr>
      <w:r>
        <w:rPr>
          <w:rFonts w:hint="cs"/>
          <w:rtl/>
        </w:rPr>
        <w:t xml:space="preserve">למה החלטה של יושב-ראש ועדה מקומית מסוימת צריכה להיות </w:t>
      </w:r>
      <w:bookmarkStart w:id="475" w:name="_ETM_Q1_3636620"/>
      <w:bookmarkEnd w:id="475"/>
      <w:r>
        <w:rPr>
          <w:rFonts w:hint="cs"/>
          <w:rtl/>
        </w:rPr>
        <w:t xml:space="preserve">ההחלטה שקובעת איזה כלי ישמש אותם לגביית קנסות? יכול להיות שזה מאוד יעיל, </w:t>
      </w:r>
      <w:bookmarkStart w:id="476" w:name="_ETM_Q1_3641834"/>
      <w:bookmarkEnd w:id="476"/>
      <w:r>
        <w:rPr>
          <w:rFonts w:hint="cs"/>
          <w:rtl/>
        </w:rPr>
        <w:t>אבל הם עושים את זה באופן שפוגע בזכויות של חייבים.</w:t>
      </w:r>
    </w:p>
    <w:p w:rsidR="00FA31B2" w:rsidRDefault="00FA31B2" w:rsidP="00FA31B2">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FA31B2">
      <w:pPr>
        <w:rPr>
          <w:rtl/>
        </w:rPr>
      </w:pPr>
      <w:r>
        <w:rPr>
          <w:rFonts w:hint="cs"/>
          <w:rtl/>
        </w:rPr>
        <w:t>סיכמנו שזה יהיה בהסכמה, זה הסיכום.</w:t>
      </w:r>
    </w:p>
    <w:p w:rsidR="00FA31B2" w:rsidRDefault="00FA31B2" w:rsidP="00FA31B2">
      <w:pPr>
        <w:rPr>
          <w:rtl/>
        </w:rPr>
      </w:pPr>
    </w:p>
    <w:p w:rsidR="00FA31B2" w:rsidRDefault="00FA31B2" w:rsidP="00FA31B2">
      <w:pPr>
        <w:pStyle w:val="a5"/>
        <w:rPr>
          <w:rtl/>
        </w:rPr>
      </w:pPr>
      <w:r>
        <w:rPr>
          <w:rFonts w:hint="cs"/>
          <w:rtl/>
        </w:rPr>
        <w:t>מרב מיכאלי (המחנה הציוני):</w:t>
      </w:r>
    </w:p>
    <w:p w:rsidR="00FA31B2" w:rsidRDefault="00FA31B2" w:rsidP="00FA31B2">
      <w:pPr>
        <w:keepNext/>
        <w:rPr>
          <w:rtl/>
        </w:rPr>
      </w:pPr>
    </w:p>
    <w:p w:rsidR="00FA31B2" w:rsidRDefault="00FA31B2" w:rsidP="00632A4E">
      <w:pPr>
        <w:rPr>
          <w:rtl/>
        </w:rPr>
      </w:pPr>
      <w:r>
        <w:rPr>
          <w:rFonts w:hint="cs"/>
          <w:rtl/>
        </w:rPr>
        <w:t xml:space="preserve">אתה מדבר על </w:t>
      </w:r>
      <w:r w:rsidR="00632A4E">
        <w:rPr>
          <w:rFonts w:hint="cs"/>
          <w:rtl/>
        </w:rPr>
        <w:t>מ</w:t>
      </w:r>
      <w:r>
        <w:rPr>
          <w:rFonts w:hint="cs"/>
          <w:rtl/>
        </w:rPr>
        <w:t>שהו אחר ממה שתמי עונה.</w:t>
      </w:r>
    </w:p>
    <w:p w:rsidR="00FA31B2" w:rsidRDefault="00FA31B2" w:rsidP="00FA31B2">
      <w:pPr>
        <w:rPr>
          <w:rtl/>
        </w:rPr>
      </w:pPr>
      <w:bookmarkStart w:id="477" w:name="_ETM_Q1_3648287"/>
      <w:bookmarkEnd w:id="477"/>
    </w:p>
    <w:p w:rsidR="00632A4E" w:rsidRDefault="00632A4E" w:rsidP="00D96BBA">
      <w:pPr>
        <w:ind w:firstLine="0"/>
        <w:rPr>
          <w:rtl/>
        </w:rPr>
      </w:pPr>
      <w:bookmarkStart w:id="478" w:name="_ETM_Q1_3649791"/>
      <w:bookmarkEnd w:id="478"/>
      <w:r w:rsidRPr="00D96BBA">
        <w:rPr>
          <w:rFonts w:hint="cs"/>
          <w:u w:val="single"/>
          <w:rtl/>
        </w:rPr>
        <w:t>תמי סלע:</w:t>
      </w:r>
    </w:p>
    <w:p w:rsidR="00632A4E" w:rsidRDefault="00632A4E" w:rsidP="00FA31B2">
      <w:pPr>
        <w:rPr>
          <w:rtl/>
        </w:rPr>
      </w:pPr>
    </w:p>
    <w:p w:rsidR="00FA31B2" w:rsidRDefault="00FA31B2" w:rsidP="00FA31B2">
      <w:pPr>
        <w:rPr>
          <w:rtl/>
        </w:rPr>
      </w:pPr>
      <w:r>
        <w:rPr>
          <w:rFonts w:hint="cs"/>
          <w:rtl/>
        </w:rPr>
        <w:t xml:space="preserve">לא על </w:t>
      </w:r>
      <w:bookmarkStart w:id="479" w:name="_ETM_Q1_3649213"/>
      <w:bookmarkEnd w:id="479"/>
      <w:r>
        <w:rPr>
          <w:rFonts w:hint="cs"/>
          <w:rtl/>
        </w:rPr>
        <w:t>הרשויות אני מדברת, אני מדברת על הוועדות המקומיות.</w:t>
      </w:r>
    </w:p>
    <w:p w:rsidR="00632A4E" w:rsidRDefault="00632A4E" w:rsidP="00FA31B2">
      <w:pPr>
        <w:rPr>
          <w:rtl/>
        </w:rPr>
      </w:pPr>
    </w:p>
    <w:sdt>
      <w:sdtPr>
        <w:rPr>
          <w:rFonts w:hint="cs"/>
          <w:rtl/>
        </w:rPr>
        <w:alias w:val="אורח"/>
        <w:tag w:val="&lt;ID&gt;&lt;/ID&gt;&lt;Name&gt;מירה סלומון&lt;/Name&gt;&lt;Shortcut&gt;מיסל&lt;/Shortcut&gt;&lt;Title&gt;מרכז שלטון מקומי&lt;/Title&gt;"/>
        <w:id w:val="1499933262"/>
        <w:placeholder>
          <w:docPart w:val="DefaultPlaceholder_-1854013440"/>
        </w:placeholder>
      </w:sdtPr>
      <w:sdtEndPr/>
      <w:sdtContent>
        <w:p w:rsidR="00632A4E" w:rsidRDefault="00632A4E" w:rsidP="00632A4E">
          <w:pPr>
            <w:pStyle w:val="afb"/>
            <w:keepNext/>
            <w:rPr>
              <w:rtl/>
            </w:rPr>
          </w:pPr>
          <w:r>
            <w:rPr>
              <w:rtl/>
            </w:rPr>
            <w:t>מירה סלומון:</w:t>
          </w:r>
        </w:p>
      </w:sdtContent>
    </w:sdt>
    <w:p w:rsidR="00632A4E" w:rsidRDefault="00632A4E" w:rsidP="00632A4E">
      <w:pPr>
        <w:pStyle w:val="KeepWithNext"/>
        <w:rPr>
          <w:rtl/>
        </w:rPr>
      </w:pPr>
    </w:p>
    <w:p w:rsidR="00FA31B2" w:rsidRDefault="00FA31B2" w:rsidP="00632A4E">
      <w:pPr>
        <w:rPr>
          <w:rtl/>
        </w:rPr>
      </w:pPr>
      <w:r>
        <w:rPr>
          <w:rFonts w:hint="cs"/>
          <w:rtl/>
        </w:rPr>
        <w:t xml:space="preserve">קנסות שמגיעים לקופה </w:t>
      </w:r>
      <w:bookmarkStart w:id="480" w:name="_ETM_Q1_3653046"/>
      <w:bookmarkEnd w:id="480"/>
      <w:r>
        <w:rPr>
          <w:rFonts w:hint="cs"/>
          <w:rtl/>
        </w:rPr>
        <w:t xml:space="preserve">של הוועדה המקומית משמשים את הוועדה המקומית כפעילות של רשות מקומית, זה חלק </w:t>
      </w:r>
      <w:bookmarkStart w:id="481" w:name="_ETM_Q1_3657461"/>
      <w:bookmarkEnd w:id="481"/>
      <w:r>
        <w:rPr>
          <w:rFonts w:hint="cs"/>
          <w:rtl/>
        </w:rPr>
        <w:t xml:space="preserve">מההסכמות. הוועדות המקומיות הן לא מנותקות. לפעמים אפילו אותם אנשים – ראש הרשות המקומית, ראש העירייה, הוא יושב-ראש הוועדה המקומית. מהנדס העירייה הוא מהנדס הוועדה המקומית, וכך </w:t>
      </w:r>
      <w:bookmarkStart w:id="482" w:name="_ETM_Q1_3672094"/>
      <w:bookmarkEnd w:id="482"/>
      <w:r>
        <w:rPr>
          <w:rFonts w:hint="cs"/>
          <w:rtl/>
        </w:rPr>
        <w:t xml:space="preserve">הלאה. </w:t>
      </w:r>
      <w:bookmarkStart w:id="483" w:name="_ETM_Q1_3673272"/>
      <w:bookmarkEnd w:id="483"/>
      <w:r>
        <w:rPr>
          <w:rFonts w:hint="cs"/>
          <w:rtl/>
        </w:rPr>
        <w:t xml:space="preserve">למעט מצב של ועדות מרחביות, שאמרנו את זה </w:t>
      </w:r>
      <w:bookmarkStart w:id="484" w:name="_ETM_Q1_3675015"/>
      <w:bookmarkEnd w:id="484"/>
      <w:r>
        <w:rPr>
          <w:rFonts w:hint="cs"/>
          <w:rtl/>
        </w:rPr>
        <w:t xml:space="preserve">לפני כן, ששם יש כמה רשויות מקומיות. </w:t>
      </w:r>
    </w:p>
    <w:p w:rsidR="00FA31B2" w:rsidRDefault="00FA31B2" w:rsidP="00FA31B2">
      <w:pPr>
        <w:rPr>
          <w:rtl/>
        </w:rPr>
      </w:pPr>
    </w:p>
    <w:p w:rsidR="00FA31B2" w:rsidRPr="00FA31B2" w:rsidRDefault="00FA31B2" w:rsidP="00FA31B2">
      <w:pPr>
        <w:pStyle w:val="afb"/>
        <w:keepNext/>
        <w:rPr>
          <w:rtl/>
        </w:rPr>
      </w:pPr>
      <w:r w:rsidRPr="00FA31B2">
        <w:rPr>
          <w:rFonts w:hint="cs"/>
          <w:rtl/>
        </w:rPr>
        <w:t xml:space="preserve">תומר </w:t>
      </w:r>
      <w:proofErr w:type="spellStart"/>
      <w:r w:rsidRPr="00FA31B2">
        <w:rPr>
          <w:rFonts w:hint="cs"/>
          <w:rtl/>
        </w:rPr>
        <w:t>מוסקוביץ</w:t>
      </w:r>
      <w:proofErr w:type="spellEnd"/>
      <w:r w:rsidRPr="00FA31B2">
        <w:rPr>
          <w:rFonts w:hint="cs"/>
          <w:rtl/>
        </w:rPr>
        <w:t>:</w:t>
      </w:r>
    </w:p>
    <w:p w:rsidR="00FA31B2" w:rsidRPr="00FA31B2" w:rsidRDefault="00FA31B2" w:rsidP="00FA31B2">
      <w:pPr>
        <w:pStyle w:val="KeepWithNext"/>
        <w:rPr>
          <w:rtl/>
        </w:rPr>
      </w:pPr>
    </w:p>
    <w:p w:rsidR="00FA31B2" w:rsidRDefault="00FA31B2" w:rsidP="00FA31B2">
      <w:pPr>
        <w:rPr>
          <w:rtl/>
        </w:rPr>
      </w:pPr>
      <w:r w:rsidRPr="00FA31B2">
        <w:rPr>
          <w:rFonts w:hint="cs"/>
          <w:rtl/>
        </w:rPr>
        <w:t>ברשותכם, אני אשיב לשאלה הראשונה</w:t>
      </w:r>
      <w:r>
        <w:rPr>
          <w:rFonts w:hint="cs"/>
          <w:rtl/>
        </w:rPr>
        <w:t xml:space="preserve">, והם ישיבו לשאלה השנייה. קודם כל, אשרינו שזכינו שכבר </w:t>
      </w:r>
      <w:bookmarkStart w:id="485" w:name="_ETM_Q1_3795949"/>
      <w:bookmarkEnd w:id="485"/>
      <w:r>
        <w:rPr>
          <w:rFonts w:hint="cs"/>
          <w:rtl/>
        </w:rPr>
        <w:t>דואגים שנסרב.</w:t>
      </w:r>
      <w:r w:rsidRPr="00FA31B2">
        <w:rPr>
          <w:rFonts w:hint="cs"/>
          <w:rtl/>
        </w:rPr>
        <w:t xml:space="preserve"> העניין של הסירוב </w:t>
      </w:r>
      <w:r>
        <w:rPr>
          <w:rFonts w:hint="cs"/>
          <w:rtl/>
        </w:rPr>
        <w:t xml:space="preserve">הוא לא סירוב, זה פשוט </w:t>
      </w:r>
      <w:r w:rsidRPr="00FA31B2">
        <w:rPr>
          <w:rFonts w:hint="cs"/>
          <w:rtl/>
        </w:rPr>
        <w:t xml:space="preserve">עניין של משאבים </w:t>
      </w:r>
      <w:r>
        <w:rPr>
          <w:rFonts w:hint="cs"/>
          <w:rtl/>
        </w:rPr>
        <w:t xml:space="preserve">של קליטה, </w:t>
      </w:r>
      <w:bookmarkStart w:id="486" w:name="_ETM_Q1_3801081"/>
      <w:bookmarkEnd w:id="486"/>
      <w:r>
        <w:rPr>
          <w:rFonts w:hint="cs"/>
          <w:rtl/>
        </w:rPr>
        <w:t xml:space="preserve">של תיאום. זה עניין של משאבים. הרי בשביל דבר כזה </w:t>
      </w:r>
      <w:bookmarkStart w:id="487" w:name="_ETM_Q1_3804409"/>
      <w:bookmarkEnd w:id="487"/>
      <w:r>
        <w:rPr>
          <w:rFonts w:hint="cs"/>
          <w:rtl/>
        </w:rPr>
        <w:t xml:space="preserve">צריך להקים ממשק ממוחשב, </w:t>
      </w:r>
      <w:r w:rsidRPr="00FA31B2">
        <w:rPr>
          <w:rFonts w:hint="cs"/>
          <w:rtl/>
        </w:rPr>
        <w:t xml:space="preserve">צריך להסתדר </w:t>
      </w:r>
      <w:r>
        <w:rPr>
          <w:rFonts w:hint="cs"/>
          <w:rtl/>
        </w:rPr>
        <w:t xml:space="preserve">מבחינת משאבים, צריך להסתדר מבחינת </w:t>
      </w:r>
      <w:r w:rsidRPr="00FA31B2">
        <w:rPr>
          <w:rFonts w:hint="cs"/>
          <w:rtl/>
        </w:rPr>
        <w:t>תקציב מול האוצר</w:t>
      </w:r>
      <w:r>
        <w:rPr>
          <w:rFonts w:hint="cs"/>
          <w:rtl/>
        </w:rPr>
        <w:t>. אנחנו נרצה.</w:t>
      </w:r>
      <w:r w:rsidRPr="00FA31B2">
        <w:rPr>
          <w:rFonts w:hint="cs"/>
          <w:rtl/>
        </w:rPr>
        <w:t xml:space="preserve"> אם היו אומרים לי תעשה את זה לכולם</w:t>
      </w:r>
      <w:r>
        <w:rPr>
          <w:rFonts w:hint="cs"/>
          <w:rtl/>
        </w:rPr>
        <w:t xml:space="preserve">, הייתי אומר לכם תחולה </w:t>
      </w:r>
      <w:bookmarkStart w:id="488" w:name="_ETM_Q1_3816033"/>
      <w:bookmarkEnd w:id="488"/>
      <w:r>
        <w:rPr>
          <w:rFonts w:hint="cs"/>
          <w:rtl/>
        </w:rPr>
        <w:t xml:space="preserve">בעוד חמש שנים כדי שאני איערך. אני לא רוצה. </w:t>
      </w:r>
      <w:bookmarkStart w:id="489" w:name="_ETM_Q1_3818599"/>
      <w:bookmarkEnd w:id="489"/>
      <w:r>
        <w:rPr>
          <w:rFonts w:hint="cs"/>
          <w:rtl/>
        </w:rPr>
        <w:t>אני רוצה תחולה מידית, אבל אז אני רוצה</w:t>
      </w:r>
      <w:r w:rsidRPr="00FA31B2">
        <w:rPr>
          <w:rFonts w:hint="cs"/>
          <w:rtl/>
        </w:rPr>
        <w:t xml:space="preserve"> לראות כמה אני יכול לספוג</w:t>
      </w:r>
      <w:r>
        <w:rPr>
          <w:rFonts w:hint="cs"/>
          <w:rtl/>
        </w:rPr>
        <w:t>.</w:t>
      </w:r>
      <w:r w:rsidRPr="00FA31B2">
        <w:rPr>
          <w:rFonts w:hint="cs"/>
          <w:rtl/>
        </w:rPr>
        <w:t xml:space="preserve"> אני </w:t>
      </w:r>
      <w:r>
        <w:rPr>
          <w:rFonts w:hint="cs"/>
          <w:rtl/>
        </w:rPr>
        <w:t xml:space="preserve">לא </w:t>
      </w:r>
      <w:r w:rsidRPr="00FA31B2">
        <w:rPr>
          <w:rFonts w:hint="cs"/>
          <w:rtl/>
        </w:rPr>
        <w:t xml:space="preserve">רוצה </w:t>
      </w:r>
      <w:r>
        <w:rPr>
          <w:rFonts w:hint="cs"/>
          <w:rtl/>
        </w:rPr>
        <w:t xml:space="preserve">לקבל על </w:t>
      </w:r>
      <w:bookmarkStart w:id="490" w:name="_ETM_Q1_3821341"/>
      <w:bookmarkEnd w:id="490"/>
      <w:r>
        <w:rPr>
          <w:rFonts w:hint="cs"/>
          <w:rtl/>
        </w:rPr>
        <w:t xml:space="preserve">עצמי גבייה שאני לא יכול לעשות אותה כמו שצריך, כי </w:t>
      </w:r>
      <w:bookmarkStart w:id="491" w:name="_ETM_Q1_3824316"/>
      <w:bookmarkEnd w:id="491"/>
      <w:r>
        <w:rPr>
          <w:rFonts w:hint="cs"/>
          <w:rtl/>
        </w:rPr>
        <w:t xml:space="preserve">אני רוצה </w:t>
      </w:r>
      <w:r w:rsidRPr="00FA31B2">
        <w:rPr>
          <w:rFonts w:hint="cs"/>
          <w:rtl/>
        </w:rPr>
        <w:t>שכולם יבואו בסוף</w:t>
      </w:r>
      <w:r>
        <w:rPr>
          <w:rFonts w:hint="cs"/>
          <w:rtl/>
        </w:rPr>
        <w:t xml:space="preserve">. </w:t>
      </w:r>
    </w:p>
    <w:p w:rsidR="00FA31B2" w:rsidRDefault="00FA31B2" w:rsidP="00FA31B2">
      <w:pPr>
        <w:rPr>
          <w:rtl/>
        </w:rPr>
      </w:pPr>
    </w:p>
    <w:p w:rsidR="00FA31B2" w:rsidRDefault="00FA31B2" w:rsidP="00FA31B2">
      <w:pPr>
        <w:pStyle w:val="afb"/>
        <w:keepNext/>
        <w:rPr>
          <w:rtl/>
        </w:rPr>
      </w:pPr>
      <w:r>
        <w:rPr>
          <w:rFonts w:hint="cs"/>
          <w:rtl/>
        </w:rPr>
        <w:t>גל פרויקט:</w:t>
      </w:r>
    </w:p>
    <w:p w:rsidR="00FA31B2" w:rsidRDefault="00FA31B2" w:rsidP="00FA31B2">
      <w:pPr>
        <w:pStyle w:val="KeepWithNext"/>
        <w:rPr>
          <w:rtl/>
        </w:rPr>
      </w:pPr>
    </w:p>
    <w:p w:rsidR="00FA31B2" w:rsidRDefault="00FA31B2" w:rsidP="00FA31B2">
      <w:pPr>
        <w:rPr>
          <w:rtl/>
        </w:rPr>
      </w:pPr>
      <w:r>
        <w:rPr>
          <w:rFonts w:hint="cs"/>
          <w:rtl/>
        </w:rPr>
        <w:t>ואם רשות מוחלשת - - -</w:t>
      </w:r>
    </w:p>
    <w:p w:rsidR="00FA31B2" w:rsidRDefault="00FA31B2" w:rsidP="00FA31B2">
      <w:pPr>
        <w:rPr>
          <w:rtl/>
        </w:rPr>
      </w:pPr>
    </w:p>
    <w:bookmarkStart w:id="492" w:name="_ETM_Q1_3831435" w:displacedByCustomXml="next"/>
    <w:bookmarkEnd w:id="492" w:displacedByCustomXml="next"/>
    <w:sdt>
      <w:sdtPr>
        <w:rPr>
          <w:rFonts w:hint="cs"/>
          <w:rtl/>
        </w:rPr>
        <w:alias w:val="יור"/>
        <w:tag w:val="&lt;ID&gt;5094&lt;/ID&gt;&lt;Name&gt;ניסן סלומינסקי - יו&quot;רַ&lt;/Name&gt;&lt;Data&gt;ניסן סלומינסקי&lt;/Data&gt;&lt;Shortcut&gt;ניסל&lt;/Shortcut&gt;"/>
        <w:id w:val="-1344472333"/>
        <w:placeholder>
          <w:docPart w:val="DefaultPlaceholder_-1854013440"/>
        </w:placeholder>
        <w15:color w:val="993366"/>
      </w:sdtPr>
      <w:sdtEndPr/>
      <w:sdtContent>
        <w:p w:rsidR="00FA31B2" w:rsidRDefault="00FA31B2" w:rsidP="00FA31B2">
          <w:pPr>
            <w:pStyle w:val="af8"/>
            <w:keepNext/>
            <w:rPr>
              <w:rtl/>
            </w:rPr>
          </w:pPr>
          <w:r w:rsidRPr="00FA31B2">
            <w:rPr>
              <w:rStyle w:val="aff"/>
              <w:color w:val="000000"/>
              <w:rtl/>
            </w:rPr>
            <w:t>היו"ר ניסן סלומינסקי</w:t>
          </w:r>
          <w:r w:rsidRPr="00FA31B2">
            <w:rPr>
              <w:color w:val="000000"/>
              <w:rtl/>
            </w:rPr>
            <w:t>:</w:t>
          </w:r>
        </w:p>
      </w:sdtContent>
    </w:sdt>
    <w:p w:rsidR="00FA31B2" w:rsidRDefault="00FA31B2" w:rsidP="00FA31B2">
      <w:pPr>
        <w:pStyle w:val="KeepWithNext"/>
        <w:rPr>
          <w:rtl/>
        </w:rPr>
      </w:pPr>
    </w:p>
    <w:p w:rsidR="00FA31B2" w:rsidRDefault="00FA31B2" w:rsidP="00FA31B2">
      <w:pPr>
        <w:rPr>
          <w:rtl/>
        </w:rPr>
      </w:pPr>
      <w:r>
        <w:rPr>
          <w:rFonts w:hint="cs"/>
          <w:rtl/>
        </w:rPr>
        <w:t xml:space="preserve">לא, לא, לא. גל, בבקשה. </w:t>
      </w:r>
    </w:p>
    <w:p w:rsidR="00FA31B2" w:rsidRPr="00FA31B2" w:rsidRDefault="00FA31B2" w:rsidP="00FA31B2">
      <w:pPr>
        <w:rPr>
          <w:rtl/>
        </w:rPr>
      </w:pPr>
      <w:bookmarkStart w:id="493" w:name="_ETM_Q1_3830078"/>
      <w:bookmarkEnd w:id="493"/>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FA31B2" w:rsidP="00DF4E50">
      <w:pPr>
        <w:rPr>
          <w:rtl/>
        </w:rPr>
      </w:pPr>
      <w:r>
        <w:rPr>
          <w:rFonts w:hint="cs"/>
          <w:rtl/>
        </w:rPr>
        <w:t xml:space="preserve">אני רוצה להשיב, כיוון שהתבנית הזאת חוזרת בעוד </w:t>
      </w:r>
      <w:bookmarkStart w:id="494" w:name="_ETM_Q1_3841695"/>
      <w:bookmarkEnd w:id="494"/>
      <w:r>
        <w:rPr>
          <w:rFonts w:hint="cs"/>
          <w:rtl/>
        </w:rPr>
        <w:t xml:space="preserve">כל מיני מקומות בחוק. הפרשנות שלנו </w:t>
      </w:r>
      <w:r>
        <w:rPr>
          <w:rFonts w:hint="eastAsia"/>
        </w:rPr>
        <w:t>–</w:t>
      </w:r>
      <w:r>
        <w:rPr>
          <w:rFonts w:hint="cs"/>
          <w:rtl/>
        </w:rPr>
        <w:t xml:space="preserve"> אם אין כבר את האישור של השר, אז אפשר </w:t>
      </w:r>
      <w:bookmarkStart w:id="495" w:name="_ETM_Q1_3846632"/>
      <w:bookmarkEnd w:id="495"/>
      <w:r>
        <w:rPr>
          <w:rFonts w:hint="cs"/>
          <w:rtl/>
        </w:rPr>
        <w:t xml:space="preserve">לגבות לפי פקודת המסים (גבייה). מבחינתנו מדובר בסוגיה תיאורטית מכיוון שבכל המקרים שניתן </w:t>
      </w:r>
      <w:bookmarkStart w:id="496" w:name="_ETM_Q1_3856411"/>
      <w:bookmarkEnd w:id="496"/>
      <w:r>
        <w:rPr>
          <w:rFonts w:hint="cs"/>
          <w:rtl/>
        </w:rPr>
        <w:t>אישור של השר, הלקוחות היו מרוצים ונשארו במרכז ולא היו לנו סוגיות של גופים שחזרו בהם.</w:t>
      </w:r>
      <w:bookmarkStart w:id="497" w:name="_ETM_Q1_3867590"/>
      <w:bookmarkEnd w:id="497"/>
      <w:r>
        <w:rPr>
          <w:rFonts w:hint="cs"/>
          <w:rtl/>
        </w:rPr>
        <w:t xml:space="preserve"> מבחינתנו, אם האישור מבוטל, המצב חוזר לקדמותו, לא משאירים את הגוף בלי שום כלי גבייה. </w:t>
      </w:r>
      <w:bookmarkStart w:id="498" w:name="_ETM_Q1_3874757"/>
      <w:bookmarkEnd w:id="498"/>
      <w:r>
        <w:rPr>
          <w:rFonts w:hint="cs"/>
          <w:rtl/>
        </w:rPr>
        <w:t xml:space="preserve">זו לא פרשנות הגיונית. </w:t>
      </w: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494947">
      <w:pPr>
        <w:rPr>
          <w:rtl/>
        </w:rPr>
      </w:pPr>
      <w:r>
        <w:rPr>
          <w:rFonts w:hint="cs"/>
          <w:rtl/>
        </w:rPr>
        <w:t>אני רק אוסיף ואשלים שעם כל גוף אנחנו מתאמים</w:t>
      </w:r>
      <w:bookmarkStart w:id="499" w:name="_ETM_Q1_3876675"/>
      <w:bookmarkEnd w:id="499"/>
      <w:r>
        <w:rPr>
          <w:rFonts w:hint="cs"/>
          <w:rtl/>
        </w:rPr>
        <w:t xml:space="preserve">. יש גופים שרוצים שגם אם הצו פוקע, החוב ימשיך </w:t>
      </w:r>
      <w:bookmarkStart w:id="500" w:name="_ETM_Q1_3881005"/>
      <w:bookmarkEnd w:id="500"/>
      <w:r>
        <w:rPr>
          <w:rFonts w:hint="cs"/>
          <w:rtl/>
        </w:rPr>
        <w:t xml:space="preserve">להיגבות באמצעות המרכז </w:t>
      </w:r>
      <w:r w:rsidR="00494947">
        <w:rPr>
          <w:rFonts w:hint="cs"/>
          <w:rtl/>
        </w:rPr>
        <w:t>- - -</w:t>
      </w:r>
      <w:r w:rsidR="001C6D5D">
        <w:rPr>
          <w:rFonts w:hint="cs"/>
          <w:rtl/>
        </w:rPr>
        <w:t xml:space="preserve"> </w:t>
      </w:r>
      <w:r>
        <w:rPr>
          <w:rFonts w:hint="cs"/>
          <w:rtl/>
        </w:rPr>
        <w:t>עזרה</w:t>
      </w:r>
      <w:r w:rsidR="001C6D5D">
        <w:rPr>
          <w:rFonts w:hint="cs"/>
          <w:rtl/>
        </w:rPr>
        <w:t>.</w:t>
      </w:r>
      <w:r>
        <w:rPr>
          <w:rFonts w:hint="cs"/>
          <w:rtl/>
        </w:rPr>
        <w:t xml:space="preserve"> אם עולה סוגיה </w:t>
      </w:r>
      <w:r w:rsidR="001C6D5D">
        <w:rPr>
          <w:rFonts w:hint="cs"/>
          <w:rtl/>
        </w:rPr>
        <w:t xml:space="preserve">שהרשות </w:t>
      </w:r>
      <w:bookmarkStart w:id="501" w:name="_ETM_Q1_3888284"/>
      <w:bookmarkEnd w:id="501"/>
      <w:r w:rsidR="001C6D5D">
        <w:rPr>
          <w:rFonts w:hint="cs"/>
          <w:rtl/>
        </w:rPr>
        <w:t xml:space="preserve">אומרת אני רוצה לגבות בעצמי בחזרה, אז אנחנו נחזיר לה, </w:t>
      </w:r>
      <w:bookmarkStart w:id="502" w:name="_ETM_Q1_3892573"/>
      <w:bookmarkEnd w:id="502"/>
      <w:r w:rsidR="001C6D5D">
        <w:rPr>
          <w:rFonts w:hint="cs"/>
          <w:rtl/>
        </w:rPr>
        <w:t xml:space="preserve">אנחנו </w:t>
      </w:r>
      <w:r>
        <w:rPr>
          <w:rFonts w:hint="cs"/>
          <w:rtl/>
        </w:rPr>
        <w:t xml:space="preserve">לא נחזיק בכוח חובות שאנשים לא רוצים שאנחנו נגבה. </w:t>
      </w:r>
      <w:r w:rsidR="001C6D5D">
        <w:rPr>
          <w:rFonts w:hint="cs"/>
          <w:rtl/>
        </w:rPr>
        <w:t xml:space="preserve">לעניין הראשון, </w:t>
      </w:r>
      <w:r>
        <w:rPr>
          <w:rFonts w:hint="cs"/>
          <w:rtl/>
        </w:rPr>
        <w:t xml:space="preserve">אני אשלים את תומר </w:t>
      </w:r>
      <w:r w:rsidR="001C6D5D">
        <w:rPr>
          <w:rFonts w:hint="cs"/>
          <w:rtl/>
        </w:rPr>
        <w:t xml:space="preserve">ואגיד שאם הוועדות המקומיות כולן היו רוצות </w:t>
      </w:r>
      <w:bookmarkStart w:id="503" w:name="_ETM_Q1_3899655"/>
      <w:bookmarkEnd w:id="503"/>
      <w:r w:rsidR="001C6D5D">
        <w:rPr>
          <w:rFonts w:hint="cs"/>
          <w:rtl/>
        </w:rPr>
        <w:t xml:space="preserve">לבוא, אז </w:t>
      </w:r>
      <w:r>
        <w:rPr>
          <w:rFonts w:hint="cs"/>
          <w:rtl/>
        </w:rPr>
        <w:t>בכפוף לזמן היערכות</w:t>
      </w:r>
      <w:r w:rsidR="001C6D5D">
        <w:rPr>
          <w:rFonts w:hint="cs"/>
          <w:rtl/>
        </w:rPr>
        <w:t xml:space="preserve"> </w:t>
      </w:r>
      <w:r w:rsidR="001C6D5D">
        <w:rPr>
          <w:rtl/>
        </w:rPr>
        <w:t>–</w:t>
      </w:r>
      <w:r w:rsidR="001C6D5D">
        <w:rPr>
          <w:rFonts w:hint="cs"/>
          <w:rtl/>
        </w:rPr>
        <w:t xml:space="preserve"> אני לא יודעת אם זה יהיה חמש שנים </w:t>
      </w:r>
      <w:r w:rsidR="001C6D5D">
        <w:rPr>
          <w:rFonts w:hint="eastAsia"/>
          <w:rtl/>
        </w:rPr>
        <w:t xml:space="preserve">– </w:t>
      </w:r>
      <w:r w:rsidR="001C6D5D">
        <w:rPr>
          <w:rFonts w:hint="cs"/>
          <w:rtl/>
        </w:rPr>
        <w:t>אין בעיה,</w:t>
      </w:r>
      <w:r>
        <w:rPr>
          <w:rFonts w:hint="cs"/>
          <w:rtl/>
        </w:rPr>
        <w:t xml:space="preserve"> </w:t>
      </w:r>
      <w:r w:rsidR="001C6D5D">
        <w:rPr>
          <w:rFonts w:hint="cs"/>
          <w:rtl/>
        </w:rPr>
        <w:t xml:space="preserve">כי היינו מסדירים את </w:t>
      </w:r>
      <w:bookmarkStart w:id="504" w:name="_ETM_Q1_3907755"/>
      <w:bookmarkEnd w:id="504"/>
      <w:r w:rsidR="001C6D5D">
        <w:rPr>
          <w:rFonts w:hint="cs"/>
          <w:rtl/>
        </w:rPr>
        <w:t xml:space="preserve">הממשק מול גוף אחוד. כשמדובר בוועדה מקומית כזו או אחרת </w:t>
      </w:r>
      <w:bookmarkStart w:id="505" w:name="_ETM_Q1_3907501"/>
      <w:bookmarkEnd w:id="505"/>
      <w:r w:rsidR="001C6D5D">
        <w:rPr>
          <w:rFonts w:hint="cs"/>
          <w:rtl/>
        </w:rPr>
        <w:t>שרוצה להצטרף</w:t>
      </w:r>
      <w:bookmarkStart w:id="506" w:name="_ETM_Q1_3911029"/>
      <w:bookmarkEnd w:id="506"/>
      <w:r w:rsidR="001C6D5D">
        <w:rPr>
          <w:rFonts w:hint="cs"/>
          <w:rtl/>
        </w:rPr>
        <w:t xml:space="preserve">, </w:t>
      </w:r>
      <w:r>
        <w:rPr>
          <w:rFonts w:hint="cs"/>
          <w:rtl/>
        </w:rPr>
        <w:t>אנחנו לא נסרב</w:t>
      </w:r>
      <w:r w:rsidR="001C6D5D">
        <w:rPr>
          <w:rFonts w:hint="cs"/>
          <w:rtl/>
        </w:rPr>
        <w:t>,</w:t>
      </w:r>
      <w:r>
        <w:rPr>
          <w:rFonts w:hint="cs"/>
          <w:rtl/>
        </w:rPr>
        <w:t xml:space="preserve"> אבל יש פה עניין של תיאום</w:t>
      </w:r>
      <w:r w:rsidR="001C6D5D">
        <w:rPr>
          <w:rFonts w:hint="cs"/>
          <w:rtl/>
        </w:rPr>
        <w:t>.</w:t>
      </w:r>
      <w:r w:rsidR="00BB1B95">
        <w:rPr>
          <w:rFonts w:hint="cs"/>
          <w:rtl/>
        </w:rPr>
        <w:t xml:space="preserve"> בגלל שיש פה עניין של </w:t>
      </w:r>
      <w:bookmarkStart w:id="507" w:name="_ETM_Q1_3915466"/>
      <w:bookmarkEnd w:id="507"/>
      <w:r w:rsidR="00BB1B95">
        <w:rPr>
          <w:rFonts w:hint="cs"/>
          <w:rtl/>
        </w:rPr>
        <w:t>תיאום,</w:t>
      </w:r>
      <w:r>
        <w:rPr>
          <w:rFonts w:hint="cs"/>
          <w:rtl/>
        </w:rPr>
        <w:t xml:space="preserve"> זה צריך להיות הדדי</w:t>
      </w:r>
      <w:r w:rsidR="00BB1B95">
        <w:rPr>
          <w:rFonts w:hint="cs"/>
          <w:rtl/>
        </w:rPr>
        <w:t xml:space="preserve"> </w:t>
      </w:r>
      <w:r w:rsidR="00BB1B95">
        <w:rPr>
          <w:rtl/>
        </w:rPr>
        <w:t>–</w:t>
      </w:r>
      <w:r w:rsidR="00BB1B95">
        <w:rPr>
          <w:rFonts w:hint="cs"/>
          <w:rtl/>
        </w:rPr>
        <w:t xml:space="preserve"> הם פונים, אנחנו נסכים, אנחנו </w:t>
      </w:r>
      <w:bookmarkStart w:id="508" w:name="_ETM_Q1_3916040"/>
      <w:bookmarkEnd w:id="508"/>
      <w:r w:rsidR="00BB1B95">
        <w:rPr>
          <w:rFonts w:hint="cs"/>
          <w:rtl/>
        </w:rPr>
        <w:t xml:space="preserve">נקדם את זה. לא ראיתי גוף אחד שפנה ואנחנו לא התקדמנו בהסכמה. </w:t>
      </w:r>
    </w:p>
    <w:p w:rsidR="00FA31B2" w:rsidRDefault="00FA31B2" w:rsidP="00FA31B2">
      <w:pPr>
        <w:rPr>
          <w:rtl/>
        </w:rPr>
      </w:pPr>
    </w:p>
    <w:p w:rsidR="00494947" w:rsidRDefault="00494947" w:rsidP="00D96BBA">
      <w:pPr>
        <w:ind w:firstLine="0"/>
        <w:rPr>
          <w:rtl/>
        </w:rPr>
      </w:pPr>
      <w:r w:rsidRPr="00D96BBA">
        <w:rPr>
          <w:rFonts w:hint="cs"/>
          <w:u w:val="single"/>
          <w:rtl/>
        </w:rPr>
        <w:t>תמי סלע:</w:t>
      </w:r>
    </w:p>
    <w:p w:rsidR="00494947" w:rsidRDefault="00494947" w:rsidP="00FA31B2">
      <w:pPr>
        <w:rPr>
          <w:rtl/>
        </w:rPr>
      </w:pPr>
    </w:p>
    <w:p w:rsidR="00FA31B2" w:rsidRDefault="00BB1B95" w:rsidP="00C8198C">
      <w:pPr>
        <w:rPr>
          <w:rtl/>
        </w:rPr>
      </w:pPr>
      <w:r>
        <w:rPr>
          <w:rFonts w:hint="cs"/>
          <w:rtl/>
        </w:rPr>
        <w:t xml:space="preserve">שאלה משפטית </w:t>
      </w:r>
      <w:r>
        <w:rPr>
          <w:rtl/>
        </w:rPr>
        <w:t>–</w:t>
      </w:r>
      <w:r>
        <w:rPr>
          <w:rFonts w:hint="cs"/>
          <w:rtl/>
        </w:rPr>
        <w:t xml:space="preserve"> אם צריך להבהיר ש</w:t>
      </w:r>
      <w:r w:rsidR="00FA31B2">
        <w:rPr>
          <w:rFonts w:hint="cs"/>
          <w:rtl/>
        </w:rPr>
        <w:t xml:space="preserve">אם </w:t>
      </w:r>
      <w:r>
        <w:rPr>
          <w:rFonts w:hint="cs"/>
          <w:rtl/>
        </w:rPr>
        <w:t xml:space="preserve">הצו </w:t>
      </w:r>
      <w:bookmarkStart w:id="509" w:name="_ETM_Q1_3928730"/>
      <w:bookmarkEnd w:id="509"/>
      <w:r>
        <w:rPr>
          <w:rFonts w:hint="cs"/>
          <w:rtl/>
        </w:rPr>
        <w:t xml:space="preserve">בוטל, המצב חוזר לקדמותו. לי זה נראה ברור, אבל יכול להיות שמבחינת נוסח </w:t>
      </w:r>
      <w:r w:rsidR="00EF347D">
        <w:rPr>
          <w:rFonts w:hint="cs"/>
          <w:rtl/>
        </w:rPr>
        <w:t>צריך להבהיר את זה. אבל הכוונה ברורה</w:t>
      </w:r>
      <w:r w:rsidR="00C8198C">
        <w:rPr>
          <w:rFonts w:hint="cs"/>
          <w:rtl/>
        </w:rPr>
        <w:t>, נכון?</w:t>
      </w:r>
      <w:r w:rsidR="00EF347D">
        <w:rPr>
          <w:rFonts w:hint="cs"/>
          <w:rtl/>
        </w:rPr>
        <w:t xml:space="preserve"> </w:t>
      </w:r>
    </w:p>
    <w:p w:rsidR="00FA31B2" w:rsidRDefault="00FA31B2" w:rsidP="00FA31B2">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C8198C">
      <w:pPr>
        <w:rPr>
          <w:rtl/>
        </w:rPr>
      </w:pPr>
      <w:r w:rsidRPr="00C8198C">
        <w:rPr>
          <w:rFonts w:hint="cs"/>
          <w:rtl/>
        </w:rPr>
        <w:t>זה חוק הפרשנות</w:t>
      </w:r>
      <w:r w:rsidR="00C8198C">
        <w:rPr>
          <w:rFonts w:hint="cs"/>
          <w:rtl/>
        </w:rPr>
        <w:t>.</w:t>
      </w:r>
    </w:p>
    <w:p w:rsidR="00EF347D" w:rsidRDefault="00EF347D" w:rsidP="00FA31B2">
      <w:pPr>
        <w:rPr>
          <w:rtl/>
        </w:rPr>
      </w:pPr>
      <w:bookmarkStart w:id="510" w:name="_ETM_Q1_3935560"/>
      <w:bookmarkEnd w:id="510"/>
    </w:p>
    <w:bookmarkStart w:id="511" w:name="_ETM_Q1_3936760" w:displacedByCustomXml="next"/>
    <w:bookmarkEnd w:id="511" w:displacedByCustomXml="next"/>
    <w:sdt>
      <w:sdtPr>
        <w:rPr>
          <w:rFonts w:hint="cs"/>
          <w:rtl/>
        </w:rPr>
        <w:alias w:val="יור"/>
        <w:tag w:val="&lt;ID&gt;5094&lt;/ID&gt;&lt;Name&gt;ניסן סלומינסקי - יו&quot;רַ&lt;/Name&gt;&lt;Data&gt;ניסן סלומינסקי&lt;/Data&gt;&lt;Shortcut&gt;ניסל&lt;/Shortcut&gt;"/>
        <w:id w:val="-675041076"/>
        <w:placeholder>
          <w:docPart w:val="DefaultPlaceholder_-1854013440"/>
        </w:placeholder>
        <w15:color w:val="993366"/>
      </w:sdtPr>
      <w:sdtEndPr/>
      <w:sdtContent>
        <w:p w:rsidR="00EF347D" w:rsidRDefault="00EF347D" w:rsidP="00EF347D">
          <w:pPr>
            <w:pStyle w:val="af8"/>
            <w:keepNext/>
            <w:rPr>
              <w:rtl/>
            </w:rPr>
          </w:pPr>
          <w:r w:rsidRPr="00EF347D">
            <w:rPr>
              <w:rStyle w:val="aff"/>
              <w:color w:val="000000"/>
              <w:rtl/>
            </w:rPr>
            <w:t>היו"ר ניסן סלומינסקי</w:t>
          </w:r>
          <w:r w:rsidRPr="00EF347D">
            <w:rPr>
              <w:color w:val="000000"/>
              <w:rtl/>
            </w:rPr>
            <w:t>:</w:t>
          </w:r>
        </w:p>
      </w:sdtContent>
    </w:sdt>
    <w:p w:rsidR="00EF347D" w:rsidRDefault="00EF347D" w:rsidP="00EF347D">
      <w:pPr>
        <w:pStyle w:val="KeepWithNext"/>
        <w:rPr>
          <w:rtl/>
        </w:rPr>
      </w:pPr>
    </w:p>
    <w:p w:rsidR="00EF347D" w:rsidRPr="00EF347D" w:rsidRDefault="00C8198C" w:rsidP="00C8198C">
      <w:pPr>
        <w:rPr>
          <w:rtl/>
        </w:rPr>
      </w:pPr>
      <w:r>
        <w:rPr>
          <w:rFonts w:hint="cs"/>
          <w:rtl/>
        </w:rPr>
        <w:t>אין אפשרות אחרת, אז מ</w:t>
      </w:r>
      <w:r w:rsidR="00EF347D">
        <w:rPr>
          <w:rFonts w:hint="cs"/>
          <w:rtl/>
        </w:rPr>
        <w:t>ה כן יהיה?</w:t>
      </w:r>
      <w:bookmarkStart w:id="512" w:name="_ETM_Q1_3938720"/>
      <w:bookmarkEnd w:id="512"/>
      <w:r w:rsidR="00EF347D">
        <w:rPr>
          <w:rFonts w:hint="cs"/>
          <w:rtl/>
        </w:rPr>
        <w:t xml:space="preserve"> </w:t>
      </w:r>
      <w:r>
        <w:rPr>
          <w:rFonts w:hint="cs"/>
          <w:rtl/>
        </w:rPr>
        <w:t xml:space="preserve">הוא יהיה באוויר </w:t>
      </w:r>
      <w:r>
        <w:rPr>
          <w:rtl/>
        </w:rPr>
        <w:t>–</w:t>
      </w:r>
      <w:r>
        <w:rPr>
          <w:rFonts w:hint="cs"/>
          <w:rtl/>
        </w:rPr>
        <w:t xml:space="preserve"> לא </w:t>
      </w:r>
      <w:bookmarkStart w:id="513" w:name="_ETM_Q1_3941271"/>
      <w:bookmarkEnd w:id="513"/>
      <w:r>
        <w:rPr>
          <w:rFonts w:hint="cs"/>
          <w:rtl/>
        </w:rPr>
        <w:t>בשמיים ולא בארץ?</w:t>
      </w:r>
    </w:p>
    <w:p w:rsidR="00C8198C" w:rsidRDefault="00C8198C" w:rsidP="00FA31B2">
      <w:pPr>
        <w:rPr>
          <w:rtl/>
        </w:rPr>
      </w:pPr>
    </w:p>
    <w:p w:rsidR="00494947" w:rsidRDefault="00494947" w:rsidP="00D96BBA">
      <w:pPr>
        <w:ind w:firstLine="0"/>
        <w:rPr>
          <w:rtl/>
        </w:rPr>
      </w:pPr>
      <w:bookmarkStart w:id="514" w:name="_ETM_Q1_3935959"/>
      <w:bookmarkEnd w:id="514"/>
      <w:r w:rsidRPr="00D96BBA">
        <w:rPr>
          <w:rFonts w:hint="cs"/>
          <w:u w:val="single"/>
          <w:rtl/>
        </w:rPr>
        <w:t>תמי סלע:</w:t>
      </w:r>
    </w:p>
    <w:p w:rsidR="00494947" w:rsidRDefault="00494947" w:rsidP="00FA31B2">
      <w:pPr>
        <w:rPr>
          <w:rtl/>
        </w:rPr>
      </w:pPr>
    </w:p>
    <w:p w:rsidR="00C8198C" w:rsidRDefault="00C8198C" w:rsidP="00C8198C">
      <w:pPr>
        <w:rPr>
          <w:rtl/>
        </w:rPr>
      </w:pPr>
      <w:r>
        <w:rPr>
          <w:rFonts w:hint="cs"/>
          <w:rtl/>
        </w:rPr>
        <w:t xml:space="preserve">ואם הצו בוטל, אז הסמכויות </w:t>
      </w:r>
      <w:bookmarkStart w:id="515" w:name="_ETM_Q1_3943549"/>
      <w:bookmarkEnd w:id="515"/>
      <w:r>
        <w:rPr>
          <w:rFonts w:hint="cs"/>
          <w:rtl/>
        </w:rPr>
        <w:t>של גבייה קודמות - - -</w:t>
      </w:r>
    </w:p>
    <w:p w:rsidR="00C8198C" w:rsidRDefault="00C8198C" w:rsidP="00C8198C">
      <w:pPr>
        <w:rPr>
          <w:rtl/>
        </w:rPr>
      </w:pPr>
      <w:bookmarkStart w:id="516" w:name="_ETM_Q1_3944572"/>
      <w:bookmarkEnd w:id="516"/>
    </w:p>
    <w:p w:rsidR="00FA31B2" w:rsidRDefault="00FA31B2" w:rsidP="00FA31B2">
      <w:pPr>
        <w:pStyle w:val="afb"/>
        <w:keepNext/>
        <w:rPr>
          <w:rtl/>
        </w:rPr>
      </w:pPr>
      <w:bookmarkStart w:id="517" w:name="_ETM_Q1_3944841"/>
      <w:bookmarkEnd w:id="517"/>
      <w:r>
        <w:rPr>
          <w:rFonts w:hint="cs"/>
          <w:rtl/>
        </w:rPr>
        <w:t>מיכל אלבז:</w:t>
      </w:r>
    </w:p>
    <w:p w:rsidR="00FA31B2" w:rsidRDefault="00FA31B2" w:rsidP="00FA31B2">
      <w:pPr>
        <w:pStyle w:val="KeepWithNext"/>
        <w:rPr>
          <w:rtl/>
        </w:rPr>
      </w:pPr>
    </w:p>
    <w:p w:rsidR="00FA31B2" w:rsidRDefault="00C8198C" w:rsidP="00C8198C">
      <w:pPr>
        <w:rPr>
          <w:rtl/>
        </w:rPr>
      </w:pPr>
      <w:r>
        <w:rPr>
          <w:rFonts w:hint="cs"/>
          <w:rtl/>
        </w:rPr>
        <w:t xml:space="preserve">אבל יש את הסעיף </w:t>
      </w:r>
      <w:bookmarkStart w:id="518" w:name="_ETM_Q1_3941907"/>
      <w:bookmarkEnd w:id="518"/>
      <w:r>
        <w:rPr>
          <w:rFonts w:hint="cs"/>
          <w:rtl/>
        </w:rPr>
        <w:t>הזה בעוד מקומות בחוק, ו</w:t>
      </w:r>
      <w:r w:rsidR="00FA31B2">
        <w:rPr>
          <w:rFonts w:hint="cs"/>
          <w:rtl/>
        </w:rPr>
        <w:t>אם נבהיר</w:t>
      </w:r>
      <w:r>
        <w:rPr>
          <w:rFonts w:hint="cs"/>
          <w:rtl/>
        </w:rPr>
        <w:t>,</w:t>
      </w:r>
      <w:r w:rsidR="00FA31B2">
        <w:rPr>
          <w:rFonts w:hint="cs"/>
          <w:rtl/>
        </w:rPr>
        <w:t xml:space="preserve"> נצטרך להבהיר את זה </w:t>
      </w:r>
      <w:r>
        <w:rPr>
          <w:rFonts w:hint="cs"/>
          <w:rtl/>
        </w:rPr>
        <w:t xml:space="preserve">גם בסעיפים אחרים. </w:t>
      </w:r>
    </w:p>
    <w:p w:rsidR="00FA31B2" w:rsidRDefault="00FA31B2" w:rsidP="00FA31B2">
      <w:pPr>
        <w:rPr>
          <w:rtl/>
        </w:rPr>
      </w:pPr>
    </w:p>
    <w:p w:rsidR="00C42147" w:rsidRDefault="00C42147" w:rsidP="00D96BBA">
      <w:pPr>
        <w:ind w:firstLine="0"/>
        <w:rPr>
          <w:rtl/>
        </w:rPr>
      </w:pPr>
      <w:bookmarkStart w:id="519" w:name="_ETM_Q1_3948859"/>
      <w:bookmarkEnd w:id="519"/>
      <w:r w:rsidRPr="00D96BBA">
        <w:rPr>
          <w:rFonts w:hint="cs"/>
          <w:u w:val="single"/>
          <w:rtl/>
        </w:rPr>
        <w:t>תמי סלע:</w:t>
      </w:r>
    </w:p>
    <w:p w:rsidR="00C42147" w:rsidRDefault="00C42147" w:rsidP="00FA31B2">
      <w:pPr>
        <w:rPr>
          <w:rtl/>
        </w:rPr>
      </w:pPr>
    </w:p>
    <w:p w:rsidR="00C8198C" w:rsidRDefault="00C8198C" w:rsidP="00C8198C">
      <w:pPr>
        <w:rPr>
          <w:rtl/>
        </w:rPr>
      </w:pPr>
      <w:r>
        <w:rPr>
          <w:rFonts w:hint="cs"/>
          <w:rtl/>
        </w:rPr>
        <w:t>אם הוא אישר אז לא יגבו שוב.</w:t>
      </w:r>
    </w:p>
    <w:p w:rsidR="00C8198C" w:rsidRDefault="00C8198C" w:rsidP="00C8198C">
      <w:pPr>
        <w:rPr>
          <w:rtl/>
        </w:rPr>
      </w:pPr>
      <w:bookmarkStart w:id="520" w:name="_ETM_Q1_3953493"/>
      <w:bookmarkEnd w:id="520"/>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C8198C" w:rsidP="00C8198C">
      <w:pPr>
        <w:rPr>
          <w:rtl/>
        </w:rPr>
      </w:pPr>
      <w:r>
        <w:rPr>
          <w:rFonts w:hint="cs"/>
          <w:rtl/>
        </w:rPr>
        <w:t xml:space="preserve">בפסקאות </w:t>
      </w:r>
      <w:bookmarkStart w:id="521" w:name="_ETM_Q1_3950203"/>
      <w:bookmarkEnd w:id="521"/>
      <w:r>
        <w:rPr>
          <w:rFonts w:hint="cs"/>
          <w:rtl/>
        </w:rPr>
        <w:t xml:space="preserve">(13) ו-(14) זה כך מופיע, ולכן צריכה להיות </w:t>
      </w:r>
      <w:bookmarkStart w:id="522" w:name="_ETM_Q1_3956470"/>
      <w:bookmarkEnd w:id="522"/>
      <w:r>
        <w:rPr>
          <w:rFonts w:hint="cs"/>
          <w:rtl/>
        </w:rPr>
        <w:t>- - - שלא יהיו הסדרים שונים.</w:t>
      </w:r>
      <w:r w:rsidR="00FA31B2">
        <w:rPr>
          <w:rFonts w:hint="cs"/>
          <w:rtl/>
        </w:rPr>
        <w:t xml:space="preserve"> </w:t>
      </w:r>
    </w:p>
    <w:p w:rsidR="00FA31B2" w:rsidRDefault="00FA31B2" w:rsidP="00FA31B2">
      <w:pPr>
        <w:rPr>
          <w:rtl/>
        </w:rPr>
      </w:pPr>
    </w:p>
    <w:p w:rsidR="00FA31B2" w:rsidRDefault="00FA31B2" w:rsidP="00FA31B2">
      <w:pPr>
        <w:pStyle w:val="a5"/>
        <w:keepNext/>
        <w:rPr>
          <w:rtl/>
        </w:rPr>
      </w:pPr>
      <w:r>
        <w:rPr>
          <w:rFonts w:hint="cs"/>
          <w:rtl/>
        </w:rPr>
        <w:t>מרב מיכאלי (המחנה הציוני):</w:t>
      </w:r>
    </w:p>
    <w:p w:rsidR="00FA31B2" w:rsidRDefault="00FA31B2" w:rsidP="00FA31B2">
      <w:pPr>
        <w:pStyle w:val="KeepWithNext"/>
        <w:rPr>
          <w:rtl/>
        </w:rPr>
      </w:pPr>
    </w:p>
    <w:p w:rsidR="00FA31B2" w:rsidRDefault="00C8198C" w:rsidP="00FA31B2">
      <w:pPr>
        <w:rPr>
          <w:rtl/>
        </w:rPr>
      </w:pPr>
      <w:r>
        <w:rPr>
          <w:rFonts w:hint="cs"/>
          <w:rtl/>
        </w:rPr>
        <w:t>אני חושבת ש</w:t>
      </w:r>
      <w:r w:rsidR="00FA31B2">
        <w:rPr>
          <w:rFonts w:hint="cs"/>
          <w:rtl/>
        </w:rPr>
        <w:t>מספיק להגיד לפרוטוקול</w:t>
      </w:r>
      <w:r>
        <w:rPr>
          <w:rFonts w:hint="cs"/>
          <w:rtl/>
        </w:rPr>
        <w:t xml:space="preserve"> שזאת </w:t>
      </w:r>
      <w:bookmarkStart w:id="523" w:name="_ETM_Q1_3963985"/>
      <w:bookmarkEnd w:id="523"/>
      <w:r>
        <w:rPr>
          <w:rFonts w:hint="cs"/>
          <w:rtl/>
        </w:rPr>
        <w:t>הפרשנות.</w:t>
      </w:r>
    </w:p>
    <w:p w:rsidR="00FA31B2" w:rsidRDefault="00FA31B2" w:rsidP="00FA31B2">
      <w:pPr>
        <w:rPr>
          <w:rtl/>
        </w:rPr>
      </w:pPr>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C8198C" w:rsidP="00FA31B2">
      <w:pPr>
        <w:rPr>
          <w:rtl/>
        </w:rPr>
      </w:pPr>
      <w:r>
        <w:rPr>
          <w:rFonts w:hint="cs"/>
          <w:rtl/>
        </w:rPr>
        <w:t>אנחנו גם חושבים.</w:t>
      </w:r>
    </w:p>
    <w:p w:rsidR="00FA31B2" w:rsidRDefault="00FA31B2" w:rsidP="00FA31B2">
      <w:pPr>
        <w:rPr>
          <w:rtl/>
        </w:rPr>
      </w:pPr>
    </w:p>
    <w:p w:rsidR="00FA31B2" w:rsidRDefault="00FA31B2" w:rsidP="00FA31B2">
      <w:pPr>
        <w:pStyle w:val="afb"/>
        <w:keepNext/>
        <w:rPr>
          <w:rtl/>
        </w:rPr>
      </w:pPr>
      <w:r>
        <w:rPr>
          <w:rFonts w:hint="cs"/>
          <w:rtl/>
        </w:rPr>
        <w:t>גל פרויקט:</w:t>
      </w:r>
    </w:p>
    <w:p w:rsidR="00FA31B2" w:rsidRDefault="00FA31B2" w:rsidP="00FA31B2">
      <w:pPr>
        <w:pStyle w:val="KeepWithNext"/>
        <w:rPr>
          <w:rtl/>
        </w:rPr>
      </w:pPr>
    </w:p>
    <w:p w:rsidR="00FA31B2" w:rsidRDefault="00C8198C" w:rsidP="00B8592C">
      <w:pPr>
        <w:rPr>
          <w:rtl/>
        </w:rPr>
      </w:pPr>
      <w:r>
        <w:rPr>
          <w:rFonts w:hint="cs"/>
          <w:rtl/>
        </w:rPr>
        <w:t xml:space="preserve">לא, סליחה. הסוגיה הזאת </w:t>
      </w:r>
      <w:r w:rsidR="00FA31B2">
        <w:rPr>
          <w:rFonts w:hint="cs"/>
          <w:rtl/>
        </w:rPr>
        <w:t>קצת יותר מורכב</w:t>
      </w:r>
      <w:r w:rsidR="00166296">
        <w:rPr>
          <w:rFonts w:hint="cs"/>
          <w:rtl/>
        </w:rPr>
        <w:t>ת מלהגיד לפרוטוקול.</w:t>
      </w:r>
      <w:r w:rsidR="00B8592C">
        <w:rPr>
          <w:rFonts w:hint="cs"/>
          <w:rtl/>
        </w:rPr>
        <w:t xml:space="preserve"> כשת</w:t>
      </w:r>
      <w:r w:rsidR="00166296">
        <w:rPr>
          <w:rFonts w:hint="cs"/>
          <w:rtl/>
        </w:rPr>
        <w:t xml:space="preserve">קרא </w:t>
      </w:r>
      <w:bookmarkStart w:id="524" w:name="_ETM_Q1_3978459"/>
      <w:bookmarkEnd w:id="524"/>
      <w:r w:rsidR="00166296">
        <w:rPr>
          <w:rFonts w:hint="cs"/>
          <w:rtl/>
        </w:rPr>
        <w:t>אחר-כך את הסעיפים של הפיילוט</w:t>
      </w:r>
      <w:r w:rsidR="00B8592C">
        <w:rPr>
          <w:rFonts w:hint="cs"/>
          <w:rtl/>
        </w:rPr>
        <w:t xml:space="preserve">, </w:t>
      </w:r>
      <w:bookmarkStart w:id="525" w:name="_ETM_Q1_3867343"/>
      <w:bookmarkEnd w:id="525"/>
      <w:r w:rsidR="00B8592C">
        <w:rPr>
          <w:rFonts w:hint="cs"/>
          <w:rtl/>
        </w:rPr>
        <w:t>אחד הוא הנושא.</w:t>
      </w:r>
      <w:r w:rsidR="00166296">
        <w:rPr>
          <w:rFonts w:hint="cs"/>
          <w:rtl/>
        </w:rPr>
        <w:t xml:space="preserve"> </w:t>
      </w:r>
      <w:bookmarkStart w:id="526" w:name="_ETM_Q1_3981292"/>
      <w:bookmarkEnd w:id="526"/>
      <w:r w:rsidR="00166296">
        <w:rPr>
          <w:rFonts w:hint="cs"/>
          <w:rtl/>
        </w:rPr>
        <w:t xml:space="preserve">יכול להיות מצב שרשות </w:t>
      </w:r>
      <w:r w:rsidR="00166296">
        <w:rPr>
          <w:rtl/>
        </w:rPr>
        <w:t>–</w:t>
      </w:r>
      <w:r w:rsidR="00166296">
        <w:rPr>
          <w:rFonts w:hint="cs"/>
          <w:rtl/>
        </w:rPr>
        <w:t xml:space="preserve"> ובצדק </w:t>
      </w:r>
      <w:r w:rsidR="00166296">
        <w:rPr>
          <w:rtl/>
        </w:rPr>
        <w:t>–</w:t>
      </w:r>
      <w:r w:rsidR="00166296">
        <w:rPr>
          <w:rFonts w:hint="cs"/>
          <w:rtl/>
        </w:rPr>
        <w:t xml:space="preserve"> תעביר למרכז לגביית </w:t>
      </w:r>
      <w:bookmarkStart w:id="527" w:name="_ETM_Q1_3980595"/>
      <w:bookmarkEnd w:id="527"/>
      <w:r w:rsidR="00166296">
        <w:rPr>
          <w:rFonts w:hint="cs"/>
          <w:rtl/>
        </w:rPr>
        <w:t>קנסות חובות</w:t>
      </w:r>
      <w:r w:rsidR="00FA31B2">
        <w:rPr>
          <w:rFonts w:hint="cs"/>
          <w:rtl/>
        </w:rPr>
        <w:t xml:space="preserve"> </w:t>
      </w:r>
      <w:r w:rsidR="00166296">
        <w:rPr>
          <w:rFonts w:hint="cs"/>
          <w:rtl/>
        </w:rPr>
        <w:t xml:space="preserve">מסוימים </w:t>
      </w:r>
      <w:r w:rsidR="00FA31B2">
        <w:rPr>
          <w:rFonts w:hint="cs"/>
          <w:rtl/>
        </w:rPr>
        <w:t>מנקודת זמן והלאה</w:t>
      </w:r>
      <w:r w:rsidR="00166296">
        <w:rPr>
          <w:rFonts w:hint="cs"/>
          <w:rtl/>
        </w:rPr>
        <w:t>,</w:t>
      </w:r>
      <w:r w:rsidR="00FA31B2">
        <w:rPr>
          <w:rFonts w:hint="cs"/>
          <w:rtl/>
        </w:rPr>
        <w:t xml:space="preserve"> לא תעביר חובות עבר </w:t>
      </w:r>
      <w:r w:rsidR="00B8592C">
        <w:rPr>
          <w:rFonts w:hint="eastAsia"/>
          <w:rtl/>
        </w:rPr>
        <w:t xml:space="preserve">– </w:t>
      </w:r>
      <w:r w:rsidR="00FA31B2">
        <w:rPr>
          <w:rFonts w:hint="cs"/>
          <w:rtl/>
        </w:rPr>
        <w:t xml:space="preserve">כי </w:t>
      </w:r>
      <w:r w:rsidR="00166296">
        <w:rPr>
          <w:rFonts w:hint="cs"/>
          <w:rtl/>
        </w:rPr>
        <w:t xml:space="preserve">יש להם התחייבויות אחרות </w:t>
      </w:r>
      <w:bookmarkStart w:id="528" w:name="_ETM_Q1_3991148"/>
      <w:bookmarkEnd w:id="528"/>
      <w:r w:rsidR="00166296">
        <w:rPr>
          <w:rFonts w:hint="cs"/>
          <w:rtl/>
        </w:rPr>
        <w:t xml:space="preserve">כאלה שגובים את החובות, כי </w:t>
      </w:r>
      <w:r w:rsidR="00FA31B2">
        <w:rPr>
          <w:rFonts w:hint="cs"/>
          <w:rtl/>
        </w:rPr>
        <w:t>החוב נמצא בתהליך</w:t>
      </w:r>
      <w:r w:rsidR="00166296">
        <w:rPr>
          <w:rFonts w:hint="cs"/>
          <w:rtl/>
        </w:rPr>
        <w:t xml:space="preserve">, או כל דבר </w:t>
      </w:r>
      <w:bookmarkStart w:id="529" w:name="_ETM_Q1_3994695"/>
      <w:bookmarkEnd w:id="529"/>
      <w:r w:rsidR="00166296">
        <w:rPr>
          <w:rFonts w:hint="cs"/>
          <w:rtl/>
        </w:rPr>
        <w:t>אחר.</w:t>
      </w:r>
    </w:p>
    <w:p w:rsidR="00FA31B2" w:rsidRDefault="00FA31B2" w:rsidP="00FA31B2">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FA31B2">
      <w:pPr>
        <w:rPr>
          <w:rtl/>
        </w:rPr>
      </w:pPr>
      <w:r>
        <w:rPr>
          <w:rFonts w:hint="cs"/>
          <w:rtl/>
        </w:rPr>
        <w:t>אין בעיה</w:t>
      </w:r>
      <w:r w:rsidR="00166296">
        <w:rPr>
          <w:rFonts w:hint="cs"/>
          <w:rtl/>
        </w:rPr>
        <w:t>.</w:t>
      </w:r>
    </w:p>
    <w:p w:rsidR="00FA31B2" w:rsidRDefault="00FA31B2" w:rsidP="00FA31B2">
      <w:pPr>
        <w:rPr>
          <w:rtl/>
        </w:rPr>
      </w:pPr>
    </w:p>
    <w:p w:rsidR="00FA31B2" w:rsidRDefault="00FA31B2" w:rsidP="00FA31B2">
      <w:pPr>
        <w:pStyle w:val="afb"/>
        <w:keepNext/>
        <w:rPr>
          <w:rtl/>
        </w:rPr>
      </w:pPr>
      <w:r>
        <w:rPr>
          <w:rFonts w:hint="cs"/>
          <w:rtl/>
        </w:rPr>
        <w:t>גל פרויקט:</w:t>
      </w:r>
    </w:p>
    <w:p w:rsidR="00FA31B2" w:rsidRDefault="00FA31B2" w:rsidP="00FA31B2">
      <w:pPr>
        <w:pStyle w:val="KeepWithNext"/>
        <w:rPr>
          <w:rtl/>
        </w:rPr>
      </w:pPr>
    </w:p>
    <w:p w:rsidR="00166296" w:rsidRDefault="00166296" w:rsidP="00166296">
      <w:pPr>
        <w:rPr>
          <w:rtl/>
        </w:rPr>
      </w:pPr>
      <w:r>
        <w:rPr>
          <w:rFonts w:hint="cs"/>
          <w:rtl/>
        </w:rPr>
        <w:t xml:space="preserve">אני יודע שאין בעיה. לא אמרנו שיש בעיה, זה </w:t>
      </w:r>
      <w:bookmarkStart w:id="530" w:name="_ETM_Q1_4001698"/>
      <w:bookmarkEnd w:id="530"/>
      <w:r>
        <w:rPr>
          <w:rFonts w:hint="cs"/>
          <w:rtl/>
        </w:rPr>
        <w:t xml:space="preserve">בסדר. </w:t>
      </w:r>
      <w:r w:rsidR="00FA31B2">
        <w:rPr>
          <w:rFonts w:hint="cs"/>
          <w:rtl/>
        </w:rPr>
        <w:t>איך שזה מנוסח כרגע, זה יוצר בעיה</w:t>
      </w:r>
      <w:r>
        <w:rPr>
          <w:rFonts w:hint="cs"/>
          <w:rtl/>
        </w:rPr>
        <w:t>. כי לכאורה, בהינתן שהעבירו את החוב למרכז לגביית קנסות, יש פה סעיף שאומר</w:t>
      </w:r>
      <w:r w:rsidR="00FA31B2">
        <w:rPr>
          <w:rFonts w:hint="cs"/>
          <w:rtl/>
        </w:rPr>
        <w:t xml:space="preserve"> </w:t>
      </w:r>
      <w:r>
        <w:rPr>
          <w:rFonts w:hint="cs"/>
          <w:rtl/>
        </w:rPr>
        <w:t>ש</w:t>
      </w:r>
      <w:r w:rsidR="00FA31B2">
        <w:rPr>
          <w:rFonts w:hint="cs"/>
          <w:rtl/>
        </w:rPr>
        <w:t>את החוב הזה</w:t>
      </w:r>
      <w:r>
        <w:rPr>
          <w:rFonts w:hint="cs"/>
          <w:rtl/>
        </w:rPr>
        <w:t xml:space="preserve"> </w:t>
      </w:r>
      <w:r>
        <w:rPr>
          <w:rtl/>
        </w:rPr>
        <w:t>–</w:t>
      </w:r>
      <w:r>
        <w:rPr>
          <w:rFonts w:hint="cs"/>
          <w:rtl/>
        </w:rPr>
        <w:t xml:space="preserve"> לא את מה שהעבירו,</w:t>
      </w:r>
      <w:r w:rsidR="00FA31B2">
        <w:rPr>
          <w:rFonts w:hint="cs"/>
          <w:rtl/>
        </w:rPr>
        <w:t xml:space="preserve"> את </w:t>
      </w:r>
      <w:r>
        <w:rPr>
          <w:rFonts w:hint="cs"/>
          <w:rtl/>
        </w:rPr>
        <w:t xml:space="preserve">החוב, </w:t>
      </w:r>
      <w:bookmarkStart w:id="531" w:name="_ETM_Q1_4010782"/>
      <w:bookmarkEnd w:id="531"/>
      <w:r w:rsidR="00FA31B2">
        <w:rPr>
          <w:rFonts w:hint="cs"/>
          <w:rtl/>
        </w:rPr>
        <w:t>סוג החוב</w:t>
      </w:r>
      <w:r>
        <w:rPr>
          <w:rFonts w:hint="cs"/>
          <w:rtl/>
        </w:rPr>
        <w:t xml:space="preserve">, לא את הקנסות שהעבירו ספציפית </w:t>
      </w:r>
      <w:r>
        <w:rPr>
          <w:rFonts w:hint="eastAsia"/>
        </w:rPr>
        <w:t>–</w:t>
      </w:r>
      <w:r w:rsidR="00FA31B2">
        <w:rPr>
          <w:rFonts w:hint="cs"/>
          <w:rtl/>
        </w:rPr>
        <w:t xml:space="preserve"> אסור לגבות </w:t>
      </w:r>
      <w:r>
        <w:rPr>
          <w:rFonts w:hint="cs"/>
          <w:rtl/>
        </w:rPr>
        <w:t xml:space="preserve">בפקודת המסים (גבייה). זה </w:t>
      </w:r>
      <w:bookmarkStart w:id="532" w:name="_ETM_Q1_4021038"/>
      <w:bookmarkEnd w:id="532"/>
      <w:r>
        <w:rPr>
          <w:rFonts w:hint="cs"/>
          <w:rtl/>
        </w:rPr>
        <w:t xml:space="preserve">לא מחייב פרשנות לפרוטוקול, העברות אחר-כך והעברות בכתב, זו הצעת חוק. זה מחייב שיהיה ברור, שזה מתייחס אך ורק </w:t>
      </w:r>
      <w:bookmarkStart w:id="533" w:name="_ETM_Q1_4028562"/>
      <w:bookmarkEnd w:id="533"/>
      <w:r>
        <w:rPr>
          <w:rFonts w:hint="cs"/>
          <w:rtl/>
        </w:rPr>
        <w:t>למה שהעבירו להם.</w:t>
      </w:r>
      <w:bookmarkStart w:id="534" w:name="_ETM_Q1_4029004"/>
      <w:bookmarkStart w:id="535" w:name="_ETM_Q1_4029700"/>
      <w:bookmarkEnd w:id="534"/>
      <w:bookmarkEnd w:id="535"/>
      <w:r>
        <w:rPr>
          <w:rFonts w:hint="cs"/>
          <w:rtl/>
        </w:rPr>
        <w:t xml:space="preserve"> </w:t>
      </w:r>
      <w:bookmarkStart w:id="536" w:name="_ETM_Q1_4031208"/>
      <w:bookmarkEnd w:id="536"/>
    </w:p>
    <w:p w:rsidR="00166296" w:rsidRDefault="00166296" w:rsidP="00166296">
      <w:pPr>
        <w:rPr>
          <w:rtl/>
        </w:rPr>
      </w:pPr>
    </w:p>
    <w:p w:rsidR="008B3983" w:rsidRDefault="008B3983" w:rsidP="00D96BBA">
      <w:pPr>
        <w:ind w:firstLine="0"/>
        <w:rPr>
          <w:rtl/>
        </w:rPr>
      </w:pPr>
      <w:r w:rsidRPr="00D96BBA">
        <w:rPr>
          <w:rFonts w:hint="cs"/>
          <w:u w:val="single"/>
          <w:rtl/>
        </w:rPr>
        <w:t>תמי סלע:</w:t>
      </w:r>
    </w:p>
    <w:p w:rsidR="008B3983" w:rsidRDefault="008B3983" w:rsidP="00FA31B2">
      <w:pPr>
        <w:rPr>
          <w:rtl/>
        </w:rPr>
      </w:pPr>
    </w:p>
    <w:p w:rsidR="00166296" w:rsidRDefault="00166296" w:rsidP="00166296">
      <w:pPr>
        <w:rPr>
          <w:rtl/>
        </w:rPr>
      </w:pPr>
      <w:r>
        <w:rPr>
          <w:rFonts w:hint="cs"/>
          <w:rtl/>
        </w:rPr>
        <w:t>למה שהצו חל עליו.</w:t>
      </w:r>
    </w:p>
    <w:p w:rsidR="00166296" w:rsidRDefault="00166296" w:rsidP="00166296">
      <w:pPr>
        <w:rPr>
          <w:rtl/>
        </w:rPr>
      </w:pPr>
    </w:p>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2070410286"/>
        <w:placeholder>
          <w:docPart w:val="DefaultPlaceholder_-1854013440"/>
        </w:placeholder>
        <w15:color w:val="993366"/>
      </w:sdtPr>
      <w:sdtEndPr/>
      <w:sdtContent>
        <w:p w:rsidR="00166296" w:rsidRDefault="00166296" w:rsidP="00166296">
          <w:pPr>
            <w:pStyle w:val="afb"/>
            <w:keepNext/>
            <w:rPr>
              <w:rtl/>
            </w:rPr>
          </w:pPr>
          <w:r w:rsidRPr="00166296">
            <w:rPr>
              <w:rStyle w:val="aff"/>
              <w:color w:val="000000"/>
              <w:rtl/>
            </w:rPr>
            <w:t>גל פרויקט</w:t>
          </w:r>
          <w:r w:rsidRPr="00166296">
            <w:rPr>
              <w:color w:val="000000"/>
              <w:rtl/>
            </w:rPr>
            <w:t>:</w:t>
          </w:r>
        </w:p>
      </w:sdtContent>
    </w:sdt>
    <w:p w:rsidR="00166296" w:rsidRDefault="00166296" w:rsidP="00166296">
      <w:pPr>
        <w:pStyle w:val="KeepWithNext"/>
        <w:rPr>
          <w:rtl/>
        </w:rPr>
      </w:pPr>
    </w:p>
    <w:p w:rsidR="00FA31B2" w:rsidRDefault="00166296" w:rsidP="0003175C">
      <w:pPr>
        <w:rPr>
          <w:rtl/>
        </w:rPr>
      </w:pPr>
      <w:r>
        <w:rPr>
          <w:rFonts w:hint="cs"/>
          <w:rtl/>
        </w:rPr>
        <w:t xml:space="preserve">יפה. </w:t>
      </w:r>
      <w:bookmarkStart w:id="537" w:name="_ETM_Q1_4032922"/>
      <w:bookmarkEnd w:id="537"/>
      <w:r w:rsidR="00FA31B2">
        <w:rPr>
          <w:rFonts w:hint="cs"/>
          <w:rtl/>
        </w:rPr>
        <w:t>לא לסוג הקנס</w:t>
      </w:r>
      <w:r>
        <w:rPr>
          <w:rFonts w:hint="cs"/>
          <w:rtl/>
        </w:rPr>
        <w:t>.</w:t>
      </w:r>
      <w:r w:rsidR="00FA31B2">
        <w:rPr>
          <w:rFonts w:hint="cs"/>
          <w:rtl/>
        </w:rPr>
        <w:t xml:space="preserve"> זה צריך להיות ברור </w:t>
      </w:r>
      <w:r>
        <w:rPr>
          <w:rFonts w:hint="cs"/>
          <w:rtl/>
        </w:rPr>
        <w:t xml:space="preserve">לחלוטין. גם צריך להיות ברור </w:t>
      </w:r>
      <w:r w:rsidR="00FA31B2">
        <w:rPr>
          <w:rFonts w:hint="cs"/>
          <w:rtl/>
        </w:rPr>
        <w:t>שאם בתהליך</w:t>
      </w:r>
      <w:r>
        <w:rPr>
          <w:rFonts w:hint="cs"/>
          <w:rtl/>
        </w:rPr>
        <w:t>,</w:t>
      </w:r>
      <w:r w:rsidR="00FA31B2">
        <w:rPr>
          <w:rFonts w:hint="cs"/>
          <w:rtl/>
        </w:rPr>
        <w:t xml:space="preserve"> מכל סיבה שהיא</w:t>
      </w:r>
      <w:r>
        <w:rPr>
          <w:rFonts w:hint="cs"/>
          <w:rtl/>
        </w:rPr>
        <w:t>, מעבירים חוב למרכז לגביית קנסות, והמרכז לגביית קנסות אומר</w:t>
      </w:r>
      <w:r w:rsidR="00FA31B2">
        <w:rPr>
          <w:rFonts w:hint="cs"/>
          <w:rtl/>
        </w:rPr>
        <w:t xml:space="preserve"> אנחנו סבורים ש</w:t>
      </w:r>
      <w:r>
        <w:rPr>
          <w:rFonts w:hint="cs"/>
          <w:rtl/>
        </w:rPr>
        <w:t xml:space="preserve">אנחנו </w:t>
      </w:r>
      <w:r w:rsidR="00FA31B2">
        <w:rPr>
          <w:rFonts w:hint="cs"/>
          <w:rtl/>
        </w:rPr>
        <w:t xml:space="preserve">לא </w:t>
      </w:r>
      <w:r>
        <w:rPr>
          <w:rFonts w:hint="cs"/>
          <w:rtl/>
        </w:rPr>
        <w:t xml:space="preserve">רוצים או לא יכולים לגבות אותו, בגלל כל מיני שיקולים </w:t>
      </w:r>
      <w:r>
        <w:rPr>
          <w:rtl/>
        </w:rPr>
        <w:t>–</w:t>
      </w:r>
      <w:r>
        <w:rPr>
          <w:rFonts w:hint="cs"/>
          <w:rtl/>
        </w:rPr>
        <w:t xml:space="preserve"> יכול לקרות אירוע. חייב התנגד, הם אומרים אנחנו </w:t>
      </w:r>
      <w:bookmarkStart w:id="538" w:name="_ETM_Q1_4048779"/>
      <w:bookmarkEnd w:id="538"/>
      <w:r>
        <w:rPr>
          <w:rFonts w:hint="cs"/>
          <w:rtl/>
        </w:rPr>
        <w:t xml:space="preserve">סבורים שהחייב צודק, אנחנו לא מעוניינים לגבות את החוב </w:t>
      </w:r>
      <w:bookmarkStart w:id="539" w:name="_ETM_Q1_4054818"/>
      <w:bookmarkEnd w:id="539"/>
      <w:r>
        <w:rPr>
          <w:rFonts w:hint="cs"/>
          <w:rtl/>
        </w:rPr>
        <w:t>הזה, והרשות סבורה אחרת וכן רוצה לנהל נגדו הליכים</w:t>
      </w:r>
      <w:r w:rsidR="00FA31B2">
        <w:rPr>
          <w:rFonts w:hint="cs"/>
          <w:rtl/>
        </w:rPr>
        <w:t xml:space="preserve"> </w:t>
      </w:r>
      <w:r>
        <w:rPr>
          <w:rFonts w:hint="eastAsia"/>
          <w:rtl/>
        </w:rPr>
        <w:t>–</w:t>
      </w:r>
      <w:r>
        <w:rPr>
          <w:rFonts w:hint="cs"/>
          <w:rtl/>
        </w:rPr>
        <w:t xml:space="preserve"> </w:t>
      </w:r>
      <w:r w:rsidR="00FA31B2">
        <w:rPr>
          <w:rFonts w:hint="cs"/>
          <w:rtl/>
        </w:rPr>
        <w:t>בשביל זה יש בתי משפט</w:t>
      </w:r>
      <w:r>
        <w:rPr>
          <w:rFonts w:hint="cs"/>
          <w:rtl/>
        </w:rPr>
        <w:t>.</w:t>
      </w:r>
      <w:r w:rsidR="00FA31B2">
        <w:rPr>
          <w:rFonts w:hint="cs"/>
          <w:rtl/>
        </w:rPr>
        <w:t xml:space="preserve"> לא יכול להיות מצב </w:t>
      </w:r>
      <w:r>
        <w:rPr>
          <w:rFonts w:hint="cs"/>
          <w:rtl/>
        </w:rPr>
        <w:t xml:space="preserve">שעכשיו היא לא יכולה לפעול בכלים שעומדים לרשותה, למה? כי העבירו את זה למרכז </w:t>
      </w:r>
      <w:bookmarkStart w:id="540" w:name="_ETM_Q1_4043429"/>
      <w:bookmarkEnd w:id="540"/>
      <w:r>
        <w:rPr>
          <w:rFonts w:hint="cs"/>
          <w:rtl/>
        </w:rPr>
        <w:t xml:space="preserve">לגביית קנסות. </w:t>
      </w:r>
      <w:bookmarkStart w:id="541" w:name="_ETM_Q1_4063134"/>
      <w:bookmarkEnd w:id="541"/>
    </w:p>
    <w:p w:rsidR="00166296" w:rsidRDefault="00166296" w:rsidP="00166296">
      <w:pPr>
        <w:rPr>
          <w:rStyle w:val="aff"/>
          <w:rFonts w:ascii="David" w:hAnsi="David"/>
          <w:color w:val="000000"/>
          <w:u w:val="single"/>
          <w:rtl/>
          <w:lang w:eastAsia="he-IL"/>
        </w:rPr>
      </w:pPr>
    </w:p>
    <w:sdt>
      <w:sdtPr>
        <w:rPr>
          <w:rFonts w:hint="cs"/>
          <w:color w:val="808080"/>
          <w:rtl/>
        </w:rPr>
        <w:alias w:val="אורח"/>
        <w:tag w:val="&lt;ID&gt;715733&lt;/ID&gt;&lt;Name&gt;מיכל אלבז&lt;/Name&gt;&lt;Data&gt;מיכל אלבז&lt;/Data&gt;&lt;Shortcut&gt;מיאל&lt;/Shortcut&gt;&lt;Title&gt;ייעוץ וחקיקה, משרד המשפטים&lt;/Title&gt;"/>
        <w:id w:val="-2122915227"/>
        <w:placeholder>
          <w:docPart w:val="DefaultPlaceholder_-1854013440"/>
        </w:placeholder>
        <w15:color w:val="993366"/>
      </w:sdtPr>
      <w:sdtEndPr/>
      <w:sdtContent>
        <w:p w:rsidR="00166296" w:rsidRDefault="00166296" w:rsidP="00166296">
          <w:pPr>
            <w:pStyle w:val="afb"/>
            <w:keepNext/>
            <w:rPr>
              <w:rtl/>
            </w:rPr>
          </w:pPr>
          <w:r w:rsidRPr="00166296">
            <w:rPr>
              <w:rStyle w:val="aff"/>
              <w:color w:val="000000"/>
              <w:rtl/>
            </w:rPr>
            <w:t>מיכל אלבז</w:t>
          </w:r>
          <w:r w:rsidRPr="00166296">
            <w:rPr>
              <w:color w:val="000000"/>
              <w:rtl/>
            </w:rPr>
            <w:t>:</w:t>
          </w:r>
        </w:p>
      </w:sdtContent>
    </w:sdt>
    <w:p w:rsidR="00166296" w:rsidRDefault="00166296" w:rsidP="00166296">
      <w:pPr>
        <w:pStyle w:val="KeepWithNext"/>
        <w:rPr>
          <w:rtl/>
        </w:rPr>
      </w:pPr>
    </w:p>
    <w:p w:rsidR="00166296" w:rsidRDefault="00166296" w:rsidP="00166296">
      <w:pPr>
        <w:rPr>
          <w:rtl/>
        </w:rPr>
      </w:pPr>
      <w:r>
        <w:rPr>
          <w:rFonts w:hint="cs"/>
          <w:rtl/>
        </w:rPr>
        <w:t xml:space="preserve">בבית משפט בוודאי שאפשר. </w:t>
      </w:r>
    </w:p>
    <w:p w:rsidR="00166296" w:rsidRPr="00166296" w:rsidRDefault="00166296" w:rsidP="00166296">
      <w:pPr>
        <w:rPr>
          <w:rtl/>
        </w:rPr>
      </w:pPr>
      <w:bookmarkStart w:id="542" w:name="_ETM_Q1_4066801"/>
      <w:bookmarkEnd w:id="542"/>
    </w:p>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946966167"/>
        <w:placeholder>
          <w:docPart w:val="DefaultPlaceholder_-1854013440"/>
        </w:placeholder>
        <w15:color w:val="993366"/>
      </w:sdtPr>
      <w:sdtEndPr/>
      <w:sdtContent>
        <w:p w:rsidR="00166296" w:rsidRDefault="00166296" w:rsidP="00166296">
          <w:pPr>
            <w:pStyle w:val="afb"/>
            <w:keepNext/>
            <w:rPr>
              <w:rtl/>
            </w:rPr>
          </w:pPr>
          <w:r w:rsidRPr="00166296">
            <w:rPr>
              <w:rStyle w:val="aff"/>
              <w:color w:val="000000"/>
              <w:rtl/>
            </w:rPr>
            <w:t>גל פרויקט</w:t>
          </w:r>
          <w:r w:rsidRPr="00166296">
            <w:rPr>
              <w:color w:val="000000"/>
              <w:rtl/>
            </w:rPr>
            <w:t>:</w:t>
          </w:r>
        </w:p>
      </w:sdtContent>
    </w:sdt>
    <w:p w:rsidR="00166296" w:rsidRDefault="00166296" w:rsidP="00166296">
      <w:pPr>
        <w:pStyle w:val="KeepWithNext"/>
        <w:rPr>
          <w:rtl/>
        </w:rPr>
      </w:pPr>
    </w:p>
    <w:p w:rsidR="00FA31B2" w:rsidRDefault="00FA31B2" w:rsidP="00166296">
      <w:pPr>
        <w:rPr>
          <w:rtl/>
        </w:rPr>
      </w:pPr>
      <w:bookmarkStart w:id="543" w:name="_ETM_Q1_4068075"/>
      <w:bookmarkEnd w:id="543"/>
      <w:r>
        <w:rPr>
          <w:rFonts w:hint="cs"/>
          <w:rtl/>
        </w:rPr>
        <w:t xml:space="preserve">הדבר השלישי, יכול להיות שבמסגרת </w:t>
      </w:r>
      <w:r w:rsidR="00166296">
        <w:rPr>
          <w:rFonts w:hint="cs"/>
          <w:rtl/>
        </w:rPr>
        <w:t xml:space="preserve">התהליך באמצע מחליטה </w:t>
      </w:r>
      <w:bookmarkStart w:id="544" w:name="_ETM_Q1_4075078"/>
      <w:bookmarkEnd w:id="544"/>
      <w:r w:rsidR="00166296">
        <w:rPr>
          <w:rFonts w:hint="cs"/>
          <w:rtl/>
        </w:rPr>
        <w:t xml:space="preserve">הרשות שהיא מרוצה יותר או מרוצה פחות, ומכל </w:t>
      </w:r>
      <w:bookmarkStart w:id="545" w:name="_ETM_Q1_4077265"/>
      <w:bookmarkEnd w:id="545"/>
      <w:r w:rsidR="00166296">
        <w:rPr>
          <w:rFonts w:hint="cs"/>
          <w:rtl/>
        </w:rPr>
        <w:t xml:space="preserve">מיני שיקולים שונים </w:t>
      </w:r>
      <w:r>
        <w:rPr>
          <w:rFonts w:hint="cs"/>
          <w:rtl/>
        </w:rPr>
        <w:t xml:space="preserve">רוצה להמשיך לגבות </w:t>
      </w:r>
      <w:r w:rsidR="00166296">
        <w:rPr>
          <w:rFonts w:hint="cs"/>
          <w:rtl/>
        </w:rPr>
        <w:t xml:space="preserve">את אותם קנסות שכרגע נמצאים שם, </w:t>
      </w:r>
      <w:r>
        <w:rPr>
          <w:rFonts w:hint="cs"/>
          <w:rtl/>
        </w:rPr>
        <w:t>ולא להעביר קנסות חדשים</w:t>
      </w:r>
      <w:r w:rsidR="00166296">
        <w:rPr>
          <w:rFonts w:hint="cs"/>
          <w:rtl/>
        </w:rPr>
        <w:t xml:space="preserve">. </w:t>
      </w:r>
      <w:bookmarkStart w:id="546" w:name="_ETM_Q1_4083604"/>
      <w:bookmarkEnd w:id="546"/>
      <w:r w:rsidR="00166296">
        <w:rPr>
          <w:rFonts w:hint="cs"/>
          <w:rtl/>
        </w:rPr>
        <w:t>גם פה הנוסח כפי שהוא כתוב</w:t>
      </w:r>
      <w:r>
        <w:rPr>
          <w:rFonts w:hint="cs"/>
          <w:rtl/>
        </w:rPr>
        <w:t xml:space="preserve"> לא מאפשר לרשות לעשות את זה ולהמשיך </w:t>
      </w:r>
      <w:r w:rsidR="00166296">
        <w:rPr>
          <w:rFonts w:hint="cs"/>
          <w:rtl/>
        </w:rPr>
        <w:t xml:space="preserve">לגבות את </w:t>
      </w:r>
      <w:bookmarkStart w:id="547" w:name="_ETM_Q1_4086068"/>
      <w:bookmarkEnd w:id="547"/>
      <w:r w:rsidR="00166296">
        <w:rPr>
          <w:rFonts w:hint="cs"/>
          <w:rtl/>
        </w:rPr>
        <w:t xml:space="preserve">החובות שהיא לא רוצה להעביר לפי </w:t>
      </w:r>
      <w:bookmarkStart w:id="548" w:name="_ETM_Q1_4088048"/>
      <w:bookmarkEnd w:id="548"/>
      <w:r w:rsidR="00166296">
        <w:rPr>
          <w:rFonts w:hint="cs"/>
          <w:rtl/>
        </w:rPr>
        <w:t xml:space="preserve">פקודת המסים (גבייה). </w:t>
      </w:r>
      <w:r>
        <w:rPr>
          <w:rFonts w:hint="cs"/>
          <w:rtl/>
        </w:rPr>
        <w:t>כפי שזה מנוסח זה לא מאפשר</w:t>
      </w:r>
      <w:r w:rsidR="00166296">
        <w:rPr>
          <w:rFonts w:hint="cs"/>
          <w:rtl/>
        </w:rPr>
        <w:t xml:space="preserve">. אלו סיטואציות שיקרו. אין ספק שהן יקרו וצריך לנסח את </w:t>
      </w:r>
      <w:bookmarkStart w:id="549" w:name="_ETM_Q1_4100808"/>
      <w:bookmarkEnd w:id="549"/>
      <w:r w:rsidR="00166296">
        <w:rPr>
          <w:rFonts w:hint="cs"/>
          <w:rtl/>
        </w:rPr>
        <w:t>זה בכזאת צורה שזה יהיה ברור, זה הכול.</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03175C">
      <w:pPr>
        <w:rPr>
          <w:rtl/>
        </w:rPr>
      </w:pPr>
      <w:r>
        <w:rPr>
          <w:rFonts w:hint="cs"/>
          <w:rtl/>
        </w:rPr>
        <w:t>לא כל מה שלא ברור לגל</w:t>
      </w:r>
      <w:r w:rsidR="00F034AC">
        <w:rPr>
          <w:rFonts w:hint="cs"/>
          <w:rtl/>
        </w:rPr>
        <w:t>, שהוא לא משפטן, ולא מה שלא ברור לא קורה בפרקטיקה.</w:t>
      </w:r>
      <w:r>
        <w:rPr>
          <w:rFonts w:hint="cs"/>
          <w:rtl/>
        </w:rPr>
        <w:t xml:space="preserve"> אנחנו </w:t>
      </w:r>
      <w:r w:rsidR="00F034AC">
        <w:rPr>
          <w:rFonts w:hint="cs"/>
          <w:rtl/>
        </w:rPr>
        <w:t xml:space="preserve">עובדים עם </w:t>
      </w:r>
      <w:bookmarkStart w:id="550" w:name="_ETM_Q1_4110424"/>
      <w:bookmarkEnd w:id="550"/>
      <w:r w:rsidR="00F034AC">
        <w:rPr>
          <w:rFonts w:hint="cs"/>
          <w:rtl/>
        </w:rPr>
        <w:t xml:space="preserve">הרבה משרדי ממשלה. כל החששות שגל מעלה הם חששות </w:t>
      </w:r>
      <w:bookmarkStart w:id="551" w:name="_ETM_Q1_4116791"/>
      <w:bookmarkEnd w:id="551"/>
      <w:r w:rsidR="00F034AC">
        <w:rPr>
          <w:rFonts w:hint="cs"/>
          <w:rtl/>
        </w:rPr>
        <w:t xml:space="preserve">שהיו גם למשרדי ממשלה אחרים. אנחנו </w:t>
      </w:r>
      <w:r>
        <w:rPr>
          <w:rFonts w:hint="cs"/>
          <w:rtl/>
        </w:rPr>
        <w:t>נוהגים במסגרת הצווים להבהיר מאיזו נקודת זמן אנחנו גובים</w:t>
      </w:r>
      <w:r w:rsidR="00F034AC">
        <w:rPr>
          <w:rFonts w:hint="cs"/>
          <w:rtl/>
        </w:rPr>
        <w:t xml:space="preserve">. למשל עכשיו אנחנו </w:t>
      </w:r>
      <w:r w:rsidR="00613A45">
        <w:rPr>
          <w:rFonts w:hint="cs"/>
          <w:rtl/>
        </w:rPr>
        <w:t>מתקינים צו של משרד התחבורה. כתבנו שם במפורש</w:t>
      </w:r>
      <w:r>
        <w:rPr>
          <w:rFonts w:hint="cs"/>
          <w:rtl/>
        </w:rPr>
        <w:t xml:space="preserve"> על אגרות </w:t>
      </w:r>
      <w:r w:rsidR="00613A45">
        <w:rPr>
          <w:rFonts w:hint="cs"/>
          <w:rtl/>
        </w:rPr>
        <w:t xml:space="preserve">מאפריל 2015 </w:t>
      </w:r>
      <w:bookmarkStart w:id="552" w:name="_ETM_Q1_4131227"/>
      <w:bookmarkEnd w:id="552"/>
      <w:r w:rsidR="00613A45">
        <w:rPr>
          <w:rFonts w:hint="cs"/>
          <w:rtl/>
        </w:rPr>
        <w:t>ואילך כדי שיהי</w:t>
      </w:r>
      <w:r w:rsidR="001B6E7B">
        <w:rPr>
          <w:rFonts w:hint="cs"/>
          <w:rtl/>
        </w:rPr>
        <w:t>ה</w:t>
      </w:r>
      <w:r w:rsidR="00613A45">
        <w:rPr>
          <w:rFonts w:hint="cs"/>
          <w:rtl/>
        </w:rPr>
        <w:t xml:space="preserve"> ברור על מה זה חל. </w:t>
      </w:r>
      <w:r>
        <w:rPr>
          <w:rFonts w:hint="cs"/>
          <w:rtl/>
        </w:rPr>
        <w:t xml:space="preserve">לכן ברור שגם </w:t>
      </w:r>
      <w:r w:rsidR="001B6E7B">
        <w:rPr>
          <w:rFonts w:hint="cs"/>
          <w:rtl/>
        </w:rPr>
        <w:t>א</w:t>
      </w:r>
      <w:r>
        <w:rPr>
          <w:rFonts w:hint="cs"/>
          <w:rtl/>
        </w:rPr>
        <w:t xml:space="preserve">ם יש חובות עבר </w:t>
      </w:r>
      <w:r w:rsidR="001B6E7B">
        <w:rPr>
          <w:rFonts w:hint="cs"/>
          <w:rtl/>
        </w:rPr>
        <w:t xml:space="preserve">שכבר התחילו </w:t>
      </w:r>
      <w:bookmarkStart w:id="553" w:name="_ETM_Q1_4131505"/>
      <w:bookmarkEnd w:id="553"/>
      <w:r w:rsidR="001B6E7B">
        <w:rPr>
          <w:rFonts w:hint="cs"/>
          <w:rtl/>
        </w:rPr>
        <w:t xml:space="preserve">להיגבות על-ידי פקודת המסים (גבייה), </w:t>
      </w:r>
      <w:r>
        <w:rPr>
          <w:rFonts w:hint="cs"/>
          <w:rtl/>
        </w:rPr>
        <w:t xml:space="preserve">אין הכוונה לבלבל את האזרח שהיום גל גובה </w:t>
      </w:r>
      <w:r w:rsidR="001B6E7B">
        <w:rPr>
          <w:rFonts w:hint="cs"/>
          <w:rtl/>
        </w:rPr>
        <w:t xml:space="preserve">ומחר ענת </w:t>
      </w:r>
      <w:bookmarkStart w:id="554" w:name="_ETM_Q1_4137732"/>
      <w:bookmarkEnd w:id="554"/>
      <w:r w:rsidR="001B6E7B">
        <w:rPr>
          <w:rFonts w:hint="cs"/>
          <w:rtl/>
        </w:rPr>
        <w:t xml:space="preserve">גובה. על-פי רוב מתחילים להעביר חובות שעוד לא התחילו לפעול לגביהם לפי פקודת המסים (גבייה). </w:t>
      </w:r>
      <w:r>
        <w:rPr>
          <w:rFonts w:hint="cs"/>
          <w:rtl/>
        </w:rPr>
        <w:t xml:space="preserve">היה </w:t>
      </w:r>
      <w:r w:rsidR="001B6E7B">
        <w:rPr>
          <w:rFonts w:hint="cs"/>
          <w:rtl/>
        </w:rPr>
        <w:t xml:space="preserve">לנו מקרה חריג של משרד מסוים שגבה באמצעות חברת גבייה פרטית וביקש להפסיק לעשות את זה. משרד המשפטים חייב אותנו לצרף </w:t>
      </w:r>
      <w:bookmarkStart w:id="555" w:name="_ETM_Q1_4153526"/>
      <w:bookmarkEnd w:id="555"/>
      <w:r w:rsidR="001B6E7B">
        <w:rPr>
          <w:rFonts w:hint="cs"/>
          <w:rtl/>
        </w:rPr>
        <w:t xml:space="preserve">את האיגרת בדרישה השנייה, </w:t>
      </w:r>
      <w:r>
        <w:rPr>
          <w:rFonts w:hint="cs"/>
          <w:rtl/>
        </w:rPr>
        <w:t>מכתב שמבהיר לאזרח – אזרח יקר</w:t>
      </w:r>
      <w:r w:rsidR="001B6E7B">
        <w:rPr>
          <w:rFonts w:hint="cs"/>
          <w:rtl/>
        </w:rPr>
        <w:t xml:space="preserve">, אתמול גבו ממך לפי פקודת </w:t>
      </w:r>
      <w:bookmarkStart w:id="556" w:name="_ETM_Q1_4160300"/>
      <w:bookmarkEnd w:id="556"/>
      <w:r w:rsidR="001B6E7B">
        <w:rPr>
          <w:rFonts w:hint="cs"/>
          <w:rtl/>
        </w:rPr>
        <w:t xml:space="preserve">המסים (גבייה) באמצעות חברה </w:t>
      </w:r>
      <w:r w:rsidR="001B6E7B">
        <w:rPr>
          <w:rFonts w:hint="cs"/>
        </w:rPr>
        <w:t>X</w:t>
      </w:r>
      <w:r w:rsidR="001B6E7B">
        <w:rPr>
          <w:rFonts w:hint="cs"/>
          <w:rtl/>
        </w:rPr>
        <w:t>.</w:t>
      </w:r>
      <w:r>
        <w:rPr>
          <w:rFonts w:hint="cs"/>
          <w:rtl/>
        </w:rPr>
        <w:t xml:space="preserve"> דע לך, זה נפסק</w:t>
      </w:r>
      <w:r w:rsidR="001B6E7B">
        <w:rPr>
          <w:rFonts w:hint="cs"/>
          <w:rtl/>
        </w:rPr>
        <w:t>, עכשיו אתה עובר לגבייה באמצעות המרכז. אנחנו חושבים שהלשון הזו</w:t>
      </w:r>
      <w:r>
        <w:rPr>
          <w:rFonts w:hint="cs"/>
          <w:rtl/>
        </w:rPr>
        <w:t xml:space="preserve"> בהירה </w:t>
      </w:r>
      <w:r w:rsidR="001B6E7B">
        <w:rPr>
          <w:rFonts w:hint="cs"/>
          <w:rtl/>
        </w:rPr>
        <w:t>והיא מובנת, כך אנחנו פועלים, מכוח אותן</w:t>
      </w:r>
      <w:r>
        <w:rPr>
          <w:rFonts w:hint="cs"/>
          <w:rtl/>
        </w:rPr>
        <w:t xml:space="preserve"> מילים שקבועות בפסקאות </w:t>
      </w:r>
      <w:r w:rsidR="0003175C">
        <w:rPr>
          <w:rFonts w:hint="cs"/>
          <w:rtl/>
        </w:rPr>
        <w:t>(13) ו-(14).</w:t>
      </w:r>
    </w:p>
    <w:p w:rsidR="00FA31B2" w:rsidRDefault="00FA31B2" w:rsidP="00FA31B2">
      <w:pPr>
        <w:rPr>
          <w:rtl/>
        </w:rPr>
      </w:pPr>
    </w:p>
    <w:p w:rsidR="0003175C" w:rsidRDefault="0003175C" w:rsidP="00D96BBA">
      <w:pPr>
        <w:ind w:firstLine="0"/>
        <w:rPr>
          <w:rtl/>
        </w:rPr>
      </w:pPr>
      <w:r w:rsidRPr="00D96BBA">
        <w:rPr>
          <w:rFonts w:hint="cs"/>
          <w:u w:val="single"/>
          <w:rtl/>
        </w:rPr>
        <w:t>תמי סלע:</w:t>
      </w:r>
    </w:p>
    <w:p w:rsidR="0003175C" w:rsidRDefault="0003175C" w:rsidP="00FA31B2">
      <w:pPr>
        <w:rPr>
          <w:rtl/>
        </w:rPr>
      </w:pPr>
    </w:p>
    <w:p w:rsidR="00BE6B43" w:rsidRDefault="00FA31B2" w:rsidP="00BE6B43">
      <w:pPr>
        <w:rPr>
          <w:rtl/>
        </w:rPr>
      </w:pPr>
      <w:r>
        <w:rPr>
          <w:rFonts w:hint="cs"/>
          <w:rtl/>
        </w:rPr>
        <w:t xml:space="preserve">השאלה אם יש מניעה לכתוב </w:t>
      </w:r>
      <w:r w:rsidR="00BE6B43">
        <w:rPr>
          <w:rFonts w:hint="cs"/>
          <w:rtl/>
        </w:rPr>
        <w:t xml:space="preserve">שם </w:t>
      </w:r>
      <w:proofErr w:type="spellStart"/>
      <w:r w:rsidR="00BE6B43">
        <w:rPr>
          <w:rFonts w:hint="cs"/>
          <w:rtl/>
        </w:rPr>
        <w:t>שהסיפה</w:t>
      </w:r>
      <w:proofErr w:type="spellEnd"/>
      <w:r w:rsidR="00BE6B43">
        <w:rPr>
          <w:rFonts w:hint="cs"/>
          <w:rtl/>
        </w:rPr>
        <w:t xml:space="preserve"> מתייחסת לחובות שהצו חל עליהן. אני מסכימה שיש פה </w:t>
      </w:r>
      <w:r w:rsidR="00BE6B43">
        <w:rPr>
          <w:rtl/>
        </w:rPr>
        <w:t>–</w:t>
      </w:r>
      <w:r w:rsidR="00BE6B43">
        <w:rPr>
          <w:rFonts w:hint="cs"/>
          <w:rtl/>
        </w:rPr>
        <w:t xml:space="preserve"> יותר ברור, </w:t>
      </w:r>
      <w:r>
        <w:rPr>
          <w:rFonts w:hint="cs"/>
          <w:rtl/>
        </w:rPr>
        <w:t>ואפשר לתקן את זה גם ב-</w:t>
      </w:r>
      <w:r w:rsidR="00BE6B43">
        <w:rPr>
          <w:rFonts w:hint="cs"/>
          <w:rtl/>
        </w:rPr>
        <w:t>(</w:t>
      </w:r>
      <w:r>
        <w:rPr>
          <w:rFonts w:hint="cs"/>
          <w:rtl/>
        </w:rPr>
        <w:t>13</w:t>
      </w:r>
      <w:r w:rsidR="00BE6B43">
        <w:rPr>
          <w:rFonts w:hint="cs"/>
          <w:rtl/>
        </w:rPr>
        <w:t>)</w:t>
      </w:r>
      <w:r>
        <w:rPr>
          <w:rFonts w:hint="cs"/>
          <w:rtl/>
        </w:rPr>
        <w:t xml:space="preserve"> ו-</w:t>
      </w:r>
      <w:r w:rsidR="00BE6B43">
        <w:rPr>
          <w:rFonts w:hint="cs"/>
          <w:rtl/>
        </w:rPr>
        <w:t>(</w:t>
      </w:r>
      <w:r>
        <w:rPr>
          <w:rFonts w:hint="cs"/>
          <w:rtl/>
        </w:rPr>
        <w:t>14</w:t>
      </w:r>
      <w:r w:rsidR="00BE6B43">
        <w:rPr>
          <w:rFonts w:hint="cs"/>
          <w:rtl/>
        </w:rPr>
        <w:t>).</w:t>
      </w:r>
    </w:p>
    <w:p w:rsidR="00BE6B43" w:rsidRDefault="00BE6B43" w:rsidP="00BE6B43">
      <w:pPr>
        <w:rPr>
          <w:rtl/>
        </w:rPr>
      </w:pPr>
    </w:p>
    <w:sdt>
      <w:sdtPr>
        <w:rPr>
          <w:rFonts w:hint="cs"/>
          <w:rtl/>
        </w:rPr>
        <w:alias w:val="אורח"/>
        <w:tag w:val="&lt;ID&gt;632644&lt;/ID&gt;&lt;Name&gt;ענת הר אבן&lt;/Name&gt;&lt;Data&gt;ענת הר אבן&lt;/Data&gt;&lt;Shortcut&gt;ענהר&lt;/Shortcut&gt;&lt;Title&gt;יועמ&quot;שית, רשות האכיפה והגביה&lt;/Title&gt;"/>
        <w:id w:val="2024588908"/>
        <w:placeholder>
          <w:docPart w:val="DefaultPlaceholder_-1854013440"/>
        </w:placeholder>
        <w15:color w:val="993366"/>
      </w:sdtPr>
      <w:sdtEndPr/>
      <w:sdtContent>
        <w:p w:rsidR="00915025" w:rsidRDefault="00915025" w:rsidP="00915025">
          <w:pPr>
            <w:pStyle w:val="afb"/>
            <w:keepNext/>
            <w:rPr>
              <w:rtl/>
            </w:rPr>
          </w:pPr>
          <w:r w:rsidRPr="00915025">
            <w:rPr>
              <w:rStyle w:val="aff"/>
              <w:color w:val="000000"/>
              <w:rtl/>
            </w:rPr>
            <w:t>ענת הר אבן</w:t>
          </w:r>
          <w:r w:rsidRPr="00915025">
            <w:rPr>
              <w:color w:val="000000"/>
              <w:rtl/>
            </w:rPr>
            <w:t>:</w:t>
          </w:r>
        </w:p>
      </w:sdtContent>
    </w:sdt>
    <w:p w:rsidR="00915025" w:rsidRDefault="00915025" w:rsidP="00915025">
      <w:pPr>
        <w:pStyle w:val="KeepWithNext"/>
        <w:rPr>
          <w:rtl/>
        </w:rPr>
      </w:pPr>
    </w:p>
    <w:p w:rsidR="00915025" w:rsidRPr="00915025" w:rsidRDefault="00915025" w:rsidP="00915025">
      <w:pPr>
        <w:rPr>
          <w:rtl/>
        </w:rPr>
      </w:pPr>
      <w:r>
        <w:rPr>
          <w:rFonts w:hint="cs"/>
          <w:rtl/>
        </w:rPr>
        <w:t xml:space="preserve">השאלה אם זה נחוץ. מבחינתנו זה ברור. </w:t>
      </w:r>
    </w:p>
    <w:p w:rsidR="00BE6B43" w:rsidRDefault="00BE6B43" w:rsidP="00BE6B43">
      <w:pPr>
        <w:rPr>
          <w:rtl/>
        </w:rPr>
      </w:pPr>
    </w:p>
    <w:p w:rsidR="0003175C" w:rsidRDefault="0003175C" w:rsidP="00D96BBA">
      <w:pPr>
        <w:ind w:firstLine="0"/>
        <w:rPr>
          <w:rtl/>
        </w:rPr>
      </w:pPr>
      <w:r w:rsidRPr="00D96BBA">
        <w:rPr>
          <w:rFonts w:hint="cs"/>
          <w:u w:val="single"/>
          <w:rtl/>
        </w:rPr>
        <w:t>תמי סלע:</w:t>
      </w:r>
    </w:p>
    <w:p w:rsidR="0003175C" w:rsidRDefault="0003175C" w:rsidP="00FA31B2">
      <w:pPr>
        <w:rPr>
          <w:rtl/>
        </w:rPr>
      </w:pPr>
    </w:p>
    <w:p w:rsidR="00FA31B2" w:rsidRDefault="00FA31B2" w:rsidP="00915025">
      <w:pPr>
        <w:rPr>
          <w:rtl/>
        </w:rPr>
      </w:pPr>
      <w:r>
        <w:rPr>
          <w:rFonts w:hint="cs"/>
          <w:rtl/>
        </w:rPr>
        <w:t xml:space="preserve">כשדברים ברורים יותר </w:t>
      </w:r>
      <w:r w:rsidR="00915025">
        <w:rPr>
          <w:rFonts w:hint="cs"/>
          <w:rtl/>
        </w:rPr>
        <w:t xml:space="preserve">זה מונע </w:t>
      </w:r>
      <w:bookmarkStart w:id="557" w:name="_ETM_Q1_4192254"/>
      <w:bookmarkEnd w:id="557"/>
      <w:r w:rsidR="00915025">
        <w:rPr>
          <w:rFonts w:hint="cs"/>
          <w:rtl/>
        </w:rPr>
        <w:t xml:space="preserve">אחר-כך מחלוקות וויכוחים. זאת הגישה. אם כולם מסכימים על המהות, </w:t>
      </w:r>
      <w:bookmarkStart w:id="558" w:name="_ETM_Q1_4200605"/>
      <w:bookmarkEnd w:id="558"/>
      <w:r>
        <w:rPr>
          <w:rFonts w:hint="cs"/>
          <w:rtl/>
        </w:rPr>
        <w:t xml:space="preserve">אולי עדיף </w:t>
      </w:r>
      <w:r w:rsidR="00915025">
        <w:rPr>
          <w:rFonts w:hint="cs"/>
          <w:rtl/>
        </w:rPr>
        <w:t>להבהיר את זה, כי כרגע זה מנוסח קצת קטגורי.</w:t>
      </w:r>
      <w:bookmarkStart w:id="559" w:name="_ETM_Q1_4201156"/>
      <w:bookmarkEnd w:id="559"/>
      <w:r w:rsidR="00915025">
        <w:rPr>
          <w:rFonts w:hint="cs"/>
          <w:rtl/>
        </w:rPr>
        <w:t xml:space="preserve"> </w:t>
      </w:r>
    </w:p>
    <w:p w:rsidR="00FA31B2" w:rsidRDefault="00FA31B2" w:rsidP="00FA31B2">
      <w:pPr>
        <w:rPr>
          <w:rtl/>
        </w:rPr>
      </w:pPr>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915025" w:rsidP="00915025">
      <w:pPr>
        <w:rPr>
          <w:rtl/>
        </w:rPr>
      </w:pPr>
      <w:r>
        <w:rPr>
          <w:rFonts w:hint="cs"/>
          <w:rtl/>
        </w:rPr>
        <w:t>אני רק רוצה לומר ש</w:t>
      </w:r>
      <w:r w:rsidR="00FA31B2">
        <w:rPr>
          <w:rFonts w:hint="cs"/>
          <w:rtl/>
        </w:rPr>
        <w:t xml:space="preserve">זה נוסח שאנחנו עובדים אתו </w:t>
      </w:r>
      <w:r>
        <w:rPr>
          <w:rFonts w:hint="cs"/>
          <w:rtl/>
        </w:rPr>
        <w:t xml:space="preserve">כבר </w:t>
      </w:r>
      <w:r w:rsidR="00FA31B2">
        <w:rPr>
          <w:rFonts w:hint="cs"/>
          <w:rtl/>
        </w:rPr>
        <w:t>לא מעט שנים</w:t>
      </w:r>
      <w:r>
        <w:rPr>
          <w:rFonts w:hint="cs"/>
          <w:rtl/>
        </w:rPr>
        <w:t xml:space="preserve"> ולא התעוררו שאלות.</w:t>
      </w:r>
      <w:bookmarkStart w:id="560" w:name="_ETM_Q1_4211647"/>
      <w:bookmarkEnd w:id="560"/>
      <w:r w:rsidR="00FA31B2">
        <w:rPr>
          <w:rFonts w:hint="cs"/>
          <w:rtl/>
        </w:rPr>
        <w:t xml:space="preserve"> חבל לסבך את מה ש</w:t>
      </w:r>
      <w:r>
        <w:rPr>
          <w:rFonts w:hint="cs"/>
          <w:rtl/>
        </w:rPr>
        <w:t>אינו</w:t>
      </w:r>
      <w:r w:rsidR="00FA31B2">
        <w:rPr>
          <w:rFonts w:hint="cs"/>
          <w:rtl/>
        </w:rPr>
        <w:t xml:space="preserve"> מסובך</w:t>
      </w:r>
      <w:r>
        <w:rPr>
          <w:rFonts w:hint="cs"/>
          <w:rtl/>
        </w:rPr>
        <w:t xml:space="preserve">. זו גם נקודה שצריך לחשוב עליה. אנחנו לא רואים </w:t>
      </w:r>
      <w:bookmarkStart w:id="561" w:name="_ETM_Q1_4215477"/>
      <w:bookmarkEnd w:id="561"/>
      <w:r>
        <w:rPr>
          <w:rFonts w:hint="cs"/>
          <w:rtl/>
        </w:rPr>
        <w:t>בעיה, הצווים האלה מאפשרים איזושהי גמישות, ואפשר</w:t>
      </w:r>
      <w:r w:rsidR="00FA31B2">
        <w:rPr>
          <w:rFonts w:hint="cs"/>
          <w:rtl/>
        </w:rPr>
        <w:t xml:space="preserve"> לקבוע בהם תאריכים </w:t>
      </w:r>
      <w:r>
        <w:rPr>
          <w:rFonts w:hint="cs"/>
          <w:rtl/>
        </w:rPr>
        <w:t xml:space="preserve">וסוגי </w:t>
      </w:r>
      <w:bookmarkStart w:id="562" w:name="_ETM_Q1_4220197"/>
      <w:bookmarkEnd w:id="562"/>
      <w:r>
        <w:rPr>
          <w:rFonts w:hint="cs"/>
          <w:rtl/>
        </w:rPr>
        <w:t>חובות.</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915025" w:rsidP="00915025">
      <w:pPr>
        <w:rPr>
          <w:rtl/>
        </w:rPr>
      </w:pPr>
      <w:r>
        <w:rPr>
          <w:rFonts w:hint="cs"/>
          <w:rtl/>
        </w:rPr>
        <w:t xml:space="preserve">בסדר, נשאיר את זה כך. </w:t>
      </w:r>
      <w:r w:rsidR="00FA31B2">
        <w:rPr>
          <w:rFonts w:hint="cs"/>
          <w:rtl/>
        </w:rPr>
        <w:t xml:space="preserve">אם אתן אומרות שאתן עובדות עם זה </w:t>
      </w:r>
      <w:r>
        <w:rPr>
          <w:rFonts w:hint="cs"/>
          <w:rtl/>
        </w:rPr>
        <w:t xml:space="preserve">כבר </w:t>
      </w:r>
      <w:r w:rsidR="00FA31B2">
        <w:rPr>
          <w:rFonts w:hint="cs"/>
          <w:rtl/>
        </w:rPr>
        <w:t>כמה וכמה שנים</w:t>
      </w:r>
      <w:r>
        <w:rPr>
          <w:rFonts w:hint="cs"/>
          <w:rtl/>
        </w:rPr>
        <w:t xml:space="preserve"> ואין עם </w:t>
      </w:r>
      <w:bookmarkStart w:id="563" w:name="_ETM_Q1_4233040"/>
      <w:bookmarkEnd w:id="563"/>
      <w:r>
        <w:rPr>
          <w:rFonts w:hint="cs"/>
          <w:rtl/>
        </w:rPr>
        <w:t>זה בעיה, אז נשאיר את זה כך, כי</w:t>
      </w:r>
      <w:r w:rsidR="00FA31B2">
        <w:rPr>
          <w:rFonts w:hint="cs"/>
          <w:rtl/>
        </w:rPr>
        <w:t xml:space="preserve"> בכל פעם שנעשה משהו </w:t>
      </w:r>
      <w:r>
        <w:rPr>
          <w:rFonts w:hint="cs"/>
          <w:rtl/>
        </w:rPr>
        <w:t xml:space="preserve">עוד </w:t>
      </w:r>
      <w:bookmarkStart w:id="564" w:name="_ETM_Q1_4237944"/>
      <w:bookmarkEnd w:id="564"/>
      <w:r>
        <w:rPr>
          <w:rFonts w:hint="cs"/>
          <w:rtl/>
        </w:rPr>
        <w:t>מישהו יגיד קודם זה לא היה, אז סימן ששיניתם</w:t>
      </w:r>
      <w:r w:rsidR="00540B16">
        <w:rPr>
          <w:rFonts w:hint="cs"/>
          <w:rtl/>
        </w:rPr>
        <w:t xml:space="preserve"> וזה </w:t>
      </w:r>
      <w:bookmarkStart w:id="565" w:name="_ETM_Q1_4241674"/>
      <w:bookmarkEnd w:id="565"/>
      <w:r w:rsidR="00540B16">
        <w:rPr>
          <w:rFonts w:hint="cs"/>
          <w:rtl/>
        </w:rPr>
        <w:t>עוד יכול לסבך אותנו.</w:t>
      </w:r>
    </w:p>
    <w:p w:rsidR="00C5552A" w:rsidRDefault="00C5552A" w:rsidP="00D40C97">
      <w:pPr>
        <w:rPr>
          <w:rtl/>
        </w:rPr>
      </w:pPr>
    </w:p>
    <w:sdt>
      <w:sdtPr>
        <w:rPr>
          <w:rFonts w:hint="cs"/>
          <w:rtl/>
        </w:rPr>
        <w:alias w:val="אורח"/>
        <w:tag w:val="&lt;ID&gt;&lt;/ID&gt;&lt;Name&gt;מירה סלומון&lt;/Name&gt;&lt;Shortcut&gt;מיסל&lt;/Shortcut&gt;&lt;Title&gt;מרכז שלטון מקומי&lt;/Title&gt;"/>
        <w:id w:val="-776095020"/>
        <w:placeholder>
          <w:docPart w:val="DefaultPlaceholder_-1854013440"/>
        </w:placeholder>
      </w:sdtPr>
      <w:sdtEndPr/>
      <w:sdtContent>
        <w:p w:rsidR="00C5552A" w:rsidRDefault="00C5552A" w:rsidP="00C5552A">
          <w:pPr>
            <w:pStyle w:val="afb"/>
            <w:keepNext/>
            <w:rPr>
              <w:rtl/>
            </w:rPr>
          </w:pPr>
          <w:r>
            <w:rPr>
              <w:rtl/>
            </w:rPr>
            <w:t>מירה סלומון:</w:t>
          </w:r>
        </w:p>
      </w:sdtContent>
    </w:sdt>
    <w:p w:rsidR="00C5552A" w:rsidRDefault="00C5552A" w:rsidP="00C5552A">
      <w:pPr>
        <w:pStyle w:val="KeepWithNext"/>
        <w:rPr>
          <w:rtl/>
        </w:rPr>
      </w:pPr>
    </w:p>
    <w:p w:rsidR="00FA31B2" w:rsidRDefault="00FA31B2" w:rsidP="00C5552A">
      <w:pPr>
        <w:rPr>
          <w:rtl/>
        </w:rPr>
      </w:pPr>
      <w:r>
        <w:rPr>
          <w:rFonts w:hint="cs"/>
          <w:rtl/>
        </w:rPr>
        <w:t>אדוני</w:t>
      </w:r>
      <w:r w:rsidR="00540B16">
        <w:rPr>
          <w:rFonts w:hint="cs"/>
          <w:rtl/>
        </w:rPr>
        <w:t>,</w:t>
      </w:r>
      <w:r>
        <w:rPr>
          <w:rFonts w:hint="cs"/>
          <w:rtl/>
        </w:rPr>
        <w:t xml:space="preserve"> אם אפשר בכל זאת לומר כמה </w:t>
      </w:r>
      <w:r w:rsidR="00BF0301">
        <w:rPr>
          <w:rFonts w:hint="cs"/>
          <w:rtl/>
        </w:rPr>
        <w:t>משפטים כיוון ש</w:t>
      </w:r>
      <w:r>
        <w:rPr>
          <w:rFonts w:hint="cs"/>
          <w:rtl/>
        </w:rPr>
        <w:t xml:space="preserve">דווקא </w:t>
      </w:r>
      <w:r w:rsidR="00BF0301">
        <w:rPr>
          <w:rFonts w:hint="cs"/>
          <w:rtl/>
        </w:rPr>
        <w:t>מה</w:t>
      </w:r>
      <w:r>
        <w:rPr>
          <w:rFonts w:hint="cs"/>
          <w:rtl/>
        </w:rPr>
        <w:t xml:space="preserve">הבהרות אני מרגישה </w:t>
      </w:r>
      <w:r w:rsidR="00BF0301">
        <w:rPr>
          <w:rFonts w:hint="cs"/>
          <w:rtl/>
        </w:rPr>
        <w:t>קצת אי-</w:t>
      </w:r>
      <w:r>
        <w:rPr>
          <w:rFonts w:hint="cs"/>
          <w:rtl/>
        </w:rPr>
        <w:t>נוחות</w:t>
      </w:r>
      <w:r w:rsidR="00BF0301">
        <w:rPr>
          <w:rFonts w:hint="cs"/>
          <w:rtl/>
        </w:rPr>
        <w:t>. דווקא ההבהרות</w:t>
      </w:r>
      <w:bookmarkStart w:id="566" w:name="_ETM_Q1_4256121"/>
      <w:bookmarkEnd w:id="566"/>
      <w:r w:rsidR="00BF0301">
        <w:rPr>
          <w:rFonts w:hint="cs"/>
          <w:rtl/>
        </w:rPr>
        <w:t xml:space="preserve"> השאירו אותי עם תחושה של אי-</w:t>
      </w:r>
      <w:r>
        <w:rPr>
          <w:rFonts w:hint="cs"/>
          <w:rtl/>
        </w:rPr>
        <w:t>נוחות</w:t>
      </w:r>
      <w:r w:rsidR="00BF0301">
        <w:rPr>
          <w:rFonts w:hint="cs"/>
          <w:rtl/>
        </w:rPr>
        <w:t xml:space="preserve">. אומרת </w:t>
      </w:r>
      <w:r>
        <w:rPr>
          <w:rFonts w:hint="cs"/>
          <w:rtl/>
        </w:rPr>
        <w:t xml:space="preserve">היועצת המשפטית של </w:t>
      </w:r>
      <w:r w:rsidR="00BF0301">
        <w:rPr>
          <w:rFonts w:hint="cs"/>
          <w:rtl/>
        </w:rPr>
        <w:t xml:space="preserve">רשות </w:t>
      </w:r>
      <w:r>
        <w:rPr>
          <w:rFonts w:hint="cs"/>
          <w:rtl/>
        </w:rPr>
        <w:t xml:space="preserve">האכיפה והגבייה </w:t>
      </w:r>
      <w:r w:rsidR="00BF0301">
        <w:rPr>
          <w:rFonts w:hint="cs"/>
          <w:rtl/>
        </w:rPr>
        <w:t xml:space="preserve">שמרבית הגורמים שמסתייעים במרכז </w:t>
      </w:r>
      <w:r>
        <w:rPr>
          <w:rFonts w:hint="cs"/>
          <w:rtl/>
        </w:rPr>
        <w:t>הם כאלה שמעבירים חובות ש</w:t>
      </w:r>
      <w:r w:rsidR="00BF0301">
        <w:rPr>
          <w:rFonts w:hint="cs"/>
          <w:rtl/>
        </w:rPr>
        <w:t>עוד</w:t>
      </w:r>
      <w:bookmarkStart w:id="567" w:name="_ETM_Q1_4272845"/>
      <w:bookmarkEnd w:id="567"/>
      <w:r w:rsidR="00BF0301">
        <w:rPr>
          <w:rFonts w:hint="cs"/>
          <w:rtl/>
        </w:rPr>
        <w:t xml:space="preserve"> </w:t>
      </w:r>
      <w:r>
        <w:rPr>
          <w:rFonts w:hint="cs"/>
          <w:rtl/>
        </w:rPr>
        <w:t xml:space="preserve">טרם החלו לגביהם </w:t>
      </w:r>
      <w:r w:rsidR="003A6E30">
        <w:rPr>
          <w:rFonts w:hint="cs"/>
          <w:rtl/>
        </w:rPr>
        <w:t xml:space="preserve">הליכי גבייה </w:t>
      </w:r>
      <w:proofErr w:type="spellStart"/>
      <w:r w:rsidR="003A6E30">
        <w:rPr>
          <w:rFonts w:hint="cs"/>
          <w:rtl/>
        </w:rPr>
        <w:t>מינהליים</w:t>
      </w:r>
      <w:proofErr w:type="spellEnd"/>
      <w:r w:rsidR="003A6E30">
        <w:rPr>
          <w:rFonts w:hint="cs"/>
          <w:rtl/>
        </w:rPr>
        <w:t>, שהם יחסית חדשים</w:t>
      </w:r>
      <w:r w:rsidR="000B3A82">
        <w:rPr>
          <w:rFonts w:hint="cs"/>
          <w:rtl/>
        </w:rPr>
        <w:t>.</w:t>
      </w:r>
      <w:r w:rsidR="003A6E30">
        <w:rPr>
          <w:rFonts w:hint="cs"/>
          <w:rtl/>
        </w:rPr>
        <w:t xml:space="preserve"> </w:t>
      </w:r>
      <w:r>
        <w:rPr>
          <w:rFonts w:hint="cs"/>
          <w:rtl/>
        </w:rPr>
        <w:t>אנחנו רוצים בדיוק ההיפך</w:t>
      </w:r>
      <w:r w:rsidR="000B3A82">
        <w:rPr>
          <w:rFonts w:hint="cs"/>
          <w:rtl/>
        </w:rPr>
        <w:t>. אנחנו רוצים שיהיו כ</w:t>
      </w:r>
      <w:r w:rsidR="002242DA">
        <w:rPr>
          <w:rFonts w:hint="cs"/>
          <w:rtl/>
        </w:rPr>
        <w:t xml:space="preserve">ל מיני סוגים של חובות, שגם חובות שהחלו </w:t>
      </w:r>
      <w:bookmarkStart w:id="568" w:name="_ETM_Q1_4285681"/>
      <w:bookmarkEnd w:id="568"/>
      <w:r w:rsidR="002242DA">
        <w:rPr>
          <w:rFonts w:hint="cs"/>
          <w:rtl/>
        </w:rPr>
        <w:t xml:space="preserve">לגביהם הליכי גבייה </w:t>
      </w:r>
      <w:proofErr w:type="spellStart"/>
      <w:r w:rsidR="002242DA">
        <w:rPr>
          <w:rFonts w:hint="cs"/>
          <w:rtl/>
        </w:rPr>
        <w:t>מינהליים</w:t>
      </w:r>
      <w:proofErr w:type="spellEnd"/>
      <w:r>
        <w:rPr>
          <w:rFonts w:hint="cs"/>
          <w:rtl/>
        </w:rPr>
        <w:t xml:space="preserve"> יוכלו להיות מועברים למרכז</w:t>
      </w:r>
      <w:r w:rsidR="002242DA">
        <w:rPr>
          <w:rFonts w:hint="cs"/>
          <w:rtl/>
        </w:rPr>
        <w:t>,</w:t>
      </w:r>
      <w:r>
        <w:rPr>
          <w:rFonts w:hint="cs"/>
          <w:rtl/>
        </w:rPr>
        <w:t xml:space="preserve"> ולכן יש </w:t>
      </w:r>
      <w:r w:rsidR="002242DA">
        <w:rPr>
          <w:rFonts w:hint="cs"/>
          <w:rtl/>
        </w:rPr>
        <w:t xml:space="preserve">כאן שונות </w:t>
      </w:r>
      <w:r>
        <w:rPr>
          <w:rFonts w:hint="cs"/>
          <w:rtl/>
        </w:rPr>
        <w:t>רלו</w:t>
      </w:r>
      <w:r w:rsidR="002242DA">
        <w:rPr>
          <w:rFonts w:hint="cs"/>
          <w:rtl/>
        </w:rPr>
        <w:t>ו</w:t>
      </w:r>
      <w:r>
        <w:rPr>
          <w:rFonts w:hint="cs"/>
          <w:rtl/>
        </w:rPr>
        <w:t>נטית</w:t>
      </w:r>
      <w:r w:rsidR="002242DA">
        <w:rPr>
          <w:rFonts w:hint="cs"/>
          <w:rtl/>
        </w:rPr>
        <w:t xml:space="preserve"> שמחייבת התייחסות </w:t>
      </w:r>
      <w:bookmarkStart w:id="569" w:name="_ETM_Q1_4298615"/>
      <w:bookmarkEnd w:id="569"/>
      <w:r w:rsidR="002242DA">
        <w:rPr>
          <w:rFonts w:hint="cs"/>
          <w:rtl/>
        </w:rPr>
        <w:t>מסוימת לסוגיה.</w:t>
      </w:r>
      <w:r>
        <w:rPr>
          <w:rFonts w:hint="cs"/>
          <w:rtl/>
        </w:rPr>
        <w:t xml:space="preserve"> אני מזכירה שכל הרעיון הוא שהמרכז </w:t>
      </w:r>
      <w:r w:rsidR="002242DA">
        <w:rPr>
          <w:rFonts w:hint="cs"/>
          <w:rtl/>
        </w:rPr>
        <w:t xml:space="preserve">יוכל לגבות דברים כדי לייתר הליכי גבייה </w:t>
      </w:r>
      <w:proofErr w:type="spellStart"/>
      <w:r w:rsidR="002242DA">
        <w:rPr>
          <w:rFonts w:hint="cs"/>
          <w:rtl/>
        </w:rPr>
        <w:t>מינהליים</w:t>
      </w:r>
      <w:bookmarkStart w:id="570" w:name="_ETM_Q1_4306508"/>
      <w:bookmarkEnd w:id="570"/>
      <w:proofErr w:type="spellEnd"/>
      <w:r w:rsidR="002242DA">
        <w:rPr>
          <w:rFonts w:hint="cs"/>
          <w:rtl/>
        </w:rPr>
        <w:t xml:space="preserve">. </w:t>
      </w:r>
      <w:r>
        <w:rPr>
          <w:rFonts w:hint="cs"/>
          <w:rtl/>
        </w:rPr>
        <w:t xml:space="preserve">לא צריך שזה יהיה </w:t>
      </w:r>
      <w:r w:rsidR="002242DA">
        <w:rPr>
          <w:rFonts w:hint="cs"/>
          <w:rtl/>
        </w:rPr>
        <w:t>רק מכאן ו</w:t>
      </w:r>
      <w:r w:rsidR="00D40C97">
        <w:rPr>
          <w:rFonts w:hint="cs"/>
          <w:rtl/>
        </w:rPr>
        <w:t>ל</w:t>
      </w:r>
      <w:r w:rsidR="002242DA">
        <w:rPr>
          <w:rFonts w:hint="cs"/>
          <w:rtl/>
        </w:rPr>
        <w:t>ה</w:t>
      </w:r>
      <w:r w:rsidR="00D40C97">
        <w:rPr>
          <w:rFonts w:hint="cs"/>
          <w:rtl/>
        </w:rPr>
        <w:t>ב</w:t>
      </w:r>
      <w:r w:rsidR="002242DA">
        <w:rPr>
          <w:rFonts w:hint="cs"/>
          <w:rtl/>
        </w:rPr>
        <w:t xml:space="preserve">א, אלא גם </w:t>
      </w:r>
      <w:r w:rsidR="00D40C97">
        <w:rPr>
          <w:rFonts w:hint="cs"/>
          <w:rtl/>
        </w:rPr>
        <w:t xml:space="preserve">כאלה שכבר נפסקו לגביהם </w:t>
      </w:r>
      <w:bookmarkStart w:id="571" w:name="_ETM_Q1_4310355"/>
      <w:bookmarkEnd w:id="571"/>
      <w:r w:rsidR="00D40C97">
        <w:rPr>
          <w:rFonts w:hint="cs"/>
          <w:rtl/>
        </w:rPr>
        <w:t xml:space="preserve">הליכי גבייה </w:t>
      </w:r>
      <w:proofErr w:type="spellStart"/>
      <w:r w:rsidR="00D40C97">
        <w:rPr>
          <w:rFonts w:hint="cs"/>
          <w:rtl/>
        </w:rPr>
        <w:t>מינהליים</w:t>
      </w:r>
      <w:proofErr w:type="spellEnd"/>
      <w:r w:rsidR="00D40C97">
        <w:rPr>
          <w:rFonts w:hint="cs"/>
          <w:rtl/>
        </w:rPr>
        <w:t xml:space="preserve">. </w:t>
      </w:r>
    </w:p>
    <w:p w:rsidR="00FA31B2" w:rsidRDefault="00FA31B2" w:rsidP="00FA31B2">
      <w:pPr>
        <w:rPr>
          <w:rtl/>
        </w:rPr>
      </w:pPr>
    </w:p>
    <w:p w:rsidR="00224AA5" w:rsidRDefault="00224AA5" w:rsidP="00D96BBA">
      <w:pPr>
        <w:ind w:firstLine="0"/>
        <w:rPr>
          <w:rtl/>
        </w:rPr>
      </w:pPr>
      <w:r w:rsidRPr="00D96BBA">
        <w:rPr>
          <w:rFonts w:hint="cs"/>
          <w:u w:val="single"/>
          <w:rtl/>
        </w:rPr>
        <w:t>תמי סלע:</w:t>
      </w:r>
    </w:p>
    <w:p w:rsidR="00224AA5" w:rsidRDefault="00224AA5" w:rsidP="00FA31B2">
      <w:pPr>
        <w:rPr>
          <w:rtl/>
        </w:rPr>
      </w:pPr>
    </w:p>
    <w:p w:rsidR="00FA31B2" w:rsidRDefault="00D40C97" w:rsidP="00FA31B2">
      <w:pPr>
        <w:rPr>
          <w:rtl/>
        </w:rPr>
      </w:pPr>
      <w:r>
        <w:rPr>
          <w:rFonts w:hint="cs"/>
          <w:rtl/>
        </w:rPr>
        <w:t>אין מניעה לפי הנוסח לעשות את ז</w:t>
      </w:r>
      <w:r w:rsidR="00FA31B2">
        <w:rPr>
          <w:rFonts w:hint="cs"/>
          <w:rtl/>
        </w:rPr>
        <w:t>ה</w:t>
      </w:r>
      <w:r>
        <w:rPr>
          <w:rFonts w:hint="cs"/>
          <w:rtl/>
        </w:rPr>
        <w:t>.</w:t>
      </w:r>
    </w:p>
    <w:p w:rsidR="00224AA5" w:rsidRDefault="00224AA5" w:rsidP="004127DE">
      <w:pPr>
        <w:rPr>
          <w:rtl/>
        </w:rPr>
      </w:pPr>
    </w:p>
    <w:sdt>
      <w:sdtPr>
        <w:rPr>
          <w:rFonts w:hint="cs"/>
          <w:rtl/>
        </w:rPr>
        <w:alias w:val="אורח"/>
        <w:tag w:val="&lt;ID&gt;&lt;/ID&gt;&lt;Name&gt;מירה סלומון&lt;/Name&gt;&lt;Shortcut&gt;מיסל&lt;/Shortcut&gt;&lt;Title&gt;מרכז שלטון מקומי&lt;/Title&gt;"/>
        <w:id w:val="-1319872037"/>
        <w:placeholder>
          <w:docPart w:val="DefaultPlaceholder_-1854013440"/>
        </w:placeholder>
      </w:sdtPr>
      <w:sdtEndPr/>
      <w:sdtContent>
        <w:p w:rsidR="00224AA5" w:rsidRDefault="00224AA5" w:rsidP="00224AA5">
          <w:pPr>
            <w:pStyle w:val="afb"/>
            <w:keepNext/>
            <w:rPr>
              <w:rtl/>
            </w:rPr>
          </w:pPr>
          <w:r>
            <w:rPr>
              <w:rtl/>
            </w:rPr>
            <w:t>מירה סלומון:</w:t>
          </w:r>
        </w:p>
      </w:sdtContent>
    </w:sdt>
    <w:p w:rsidR="00224AA5" w:rsidRDefault="00224AA5" w:rsidP="00224AA5">
      <w:pPr>
        <w:pStyle w:val="KeepWithNext"/>
        <w:rPr>
          <w:rtl/>
        </w:rPr>
      </w:pPr>
    </w:p>
    <w:p w:rsidR="004127DE" w:rsidRDefault="00FA31B2" w:rsidP="00224AA5">
      <w:pPr>
        <w:rPr>
          <w:rtl/>
        </w:rPr>
      </w:pPr>
      <w:r>
        <w:rPr>
          <w:rFonts w:hint="cs"/>
          <w:rtl/>
        </w:rPr>
        <w:t xml:space="preserve">הדבר השני </w:t>
      </w:r>
      <w:r w:rsidR="00D40C97">
        <w:rPr>
          <w:rFonts w:hint="cs"/>
          <w:rtl/>
        </w:rPr>
        <w:t xml:space="preserve">שגרם </w:t>
      </w:r>
      <w:bookmarkStart w:id="572" w:name="_ETM_Q1_4318838"/>
      <w:bookmarkEnd w:id="572"/>
      <w:r w:rsidR="00D40C97">
        <w:rPr>
          <w:rFonts w:hint="cs"/>
          <w:rtl/>
        </w:rPr>
        <w:t xml:space="preserve">לי להרגיש שכן נכון </w:t>
      </w:r>
      <w:r>
        <w:rPr>
          <w:rFonts w:hint="cs"/>
          <w:rtl/>
        </w:rPr>
        <w:t xml:space="preserve">לייצר </w:t>
      </w:r>
      <w:r w:rsidR="00D40C97">
        <w:rPr>
          <w:rFonts w:hint="cs"/>
          <w:rtl/>
        </w:rPr>
        <w:t xml:space="preserve">איזושהי </w:t>
      </w:r>
      <w:r>
        <w:rPr>
          <w:rFonts w:hint="cs"/>
          <w:rtl/>
        </w:rPr>
        <w:t xml:space="preserve">הבהרה </w:t>
      </w:r>
      <w:r w:rsidR="00D40C97">
        <w:rPr>
          <w:rtl/>
        </w:rPr>
        <w:t>–</w:t>
      </w:r>
      <w:r w:rsidR="00D40C97">
        <w:rPr>
          <w:rFonts w:hint="cs"/>
          <w:rtl/>
        </w:rPr>
        <w:t xml:space="preserve"> אולי לא עם </w:t>
      </w:r>
      <w:proofErr w:type="spellStart"/>
      <w:r w:rsidR="00D40C97">
        <w:rPr>
          <w:rFonts w:hint="cs"/>
          <w:rtl/>
        </w:rPr>
        <w:t>סיפת</w:t>
      </w:r>
      <w:proofErr w:type="spellEnd"/>
      <w:r w:rsidR="00D40C97">
        <w:rPr>
          <w:rFonts w:hint="cs"/>
          <w:rtl/>
        </w:rPr>
        <w:t xml:space="preserve"> הסעיף, </w:t>
      </w:r>
      <w:r>
        <w:rPr>
          <w:rFonts w:hint="cs"/>
          <w:rtl/>
        </w:rPr>
        <w:t xml:space="preserve">אולי בדרך אחרת </w:t>
      </w:r>
      <w:r w:rsidR="004127DE">
        <w:rPr>
          <w:rFonts w:hint="cs"/>
          <w:rtl/>
        </w:rPr>
        <w:t xml:space="preserve">לייצר לגבי זה הבהרה </w:t>
      </w:r>
      <w:r w:rsidR="004127DE">
        <w:rPr>
          <w:rFonts w:hint="eastAsia"/>
        </w:rPr>
        <w:t>–</w:t>
      </w:r>
      <w:r w:rsidR="004127DE">
        <w:rPr>
          <w:rFonts w:hint="cs"/>
          <w:rtl/>
        </w:rPr>
        <w:t xml:space="preserve"> הסוגיה </w:t>
      </w:r>
      <w:bookmarkStart w:id="573" w:name="_ETM_Q1_4325130"/>
      <w:bookmarkEnd w:id="573"/>
      <w:r w:rsidR="004127DE">
        <w:rPr>
          <w:rFonts w:hint="cs"/>
          <w:rtl/>
        </w:rPr>
        <w:t>של מה שנמצא באישור. ב</w:t>
      </w:r>
      <w:r>
        <w:rPr>
          <w:rFonts w:hint="cs"/>
          <w:rtl/>
        </w:rPr>
        <w:t>אישור, כך אני מבינה</w:t>
      </w:r>
      <w:r w:rsidR="004127DE">
        <w:rPr>
          <w:rFonts w:hint="cs"/>
          <w:rtl/>
        </w:rPr>
        <w:t>,</w:t>
      </w:r>
      <w:r>
        <w:rPr>
          <w:rFonts w:hint="cs"/>
          <w:rtl/>
        </w:rPr>
        <w:t xml:space="preserve"> מדובר על קנסות החל מתאריך מסוים עד תאריך מסוים</w:t>
      </w:r>
      <w:r w:rsidR="004127DE">
        <w:rPr>
          <w:rFonts w:hint="cs"/>
          <w:rtl/>
        </w:rPr>
        <w:t xml:space="preserve">. למיטב הבנתי, הרעיון באישורים של </w:t>
      </w:r>
      <w:bookmarkStart w:id="574" w:name="_ETM_Q1_4345468"/>
      <w:bookmarkEnd w:id="574"/>
      <w:r w:rsidR="004127DE">
        <w:rPr>
          <w:rFonts w:hint="cs"/>
          <w:rtl/>
        </w:rPr>
        <w:t xml:space="preserve">גבייה של קנסות מהסוג הזה, </w:t>
      </w:r>
      <w:r w:rsidR="0022558E">
        <w:rPr>
          <w:rFonts w:hint="cs"/>
          <w:rtl/>
        </w:rPr>
        <w:t xml:space="preserve">קנסות </w:t>
      </w:r>
      <w:r w:rsidR="004127DE">
        <w:rPr>
          <w:rFonts w:hint="cs"/>
          <w:rtl/>
        </w:rPr>
        <w:t xml:space="preserve">של הוועדות המקומיות </w:t>
      </w:r>
      <w:bookmarkStart w:id="575" w:name="_ETM_Q1_4350327"/>
      <w:bookmarkEnd w:id="575"/>
      <w:r w:rsidR="004127DE">
        <w:rPr>
          <w:rFonts w:hint="cs"/>
          <w:rtl/>
        </w:rPr>
        <w:t>ושל הרשויות המקומיות,</w:t>
      </w:r>
      <w:r>
        <w:rPr>
          <w:rFonts w:hint="cs"/>
          <w:rtl/>
        </w:rPr>
        <w:t xml:space="preserve"> הוא לא רק </w:t>
      </w:r>
      <w:r w:rsidR="004127DE">
        <w:rPr>
          <w:rFonts w:hint="cs"/>
          <w:rtl/>
        </w:rPr>
        <w:t xml:space="preserve">מתאריך מסוים באופן גורף, אלא אפילו בתוך תקופת התאריכים יכול להיות מצב שבו קנסות </w:t>
      </w:r>
      <w:bookmarkStart w:id="576" w:name="_ETM_Q1_4355251"/>
      <w:bookmarkEnd w:id="576"/>
      <w:r w:rsidR="004127DE">
        <w:rPr>
          <w:rFonts w:hint="cs"/>
          <w:rtl/>
        </w:rPr>
        <w:t xml:space="preserve">מסוג מסוים יועברו וקנסות מסוג אחר לא יועברו. </w:t>
      </w:r>
    </w:p>
    <w:p w:rsidR="004127DE" w:rsidRDefault="004127DE" w:rsidP="004127DE">
      <w:pPr>
        <w:rPr>
          <w:rtl/>
        </w:rPr>
      </w:pPr>
    </w:p>
    <w:bookmarkStart w:id="577" w:name="_ETM_Q1_4356662" w:displacedByCustomXml="next"/>
    <w:bookmarkEnd w:id="577" w:displacedByCustomXml="next"/>
    <w:sdt>
      <w:sdtPr>
        <w:rPr>
          <w:rFonts w:hint="cs"/>
          <w:rtl/>
        </w:rPr>
        <w:alias w:val="קריאה"/>
        <w:tag w:val="&lt;ID&gt;0&lt;/ID&gt;&lt;Name&gt;קריאה&lt;/Name&gt;&lt;Data&gt;&lt;/Data&gt;&lt;Shortcut&gt;&lt;/Shortcut&gt;"/>
        <w:id w:val="1590121703"/>
        <w:placeholder>
          <w:docPart w:val="DefaultPlaceholder_-1854013440"/>
        </w:placeholder>
        <w15:color w:val="993366"/>
      </w:sdtPr>
      <w:sdtEndPr/>
      <w:sdtContent>
        <w:p w:rsidR="004127DE" w:rsidRDefault="004127DE" w:rsidP="004127DE">
          <w:pPr>
            <w:pStyle w:val="af7"/>
            <w:keepNext/>
            <w:rPr>
              <w:rtl/>
            </w:rPr>
          </w:pPr>
          <w:r w:rsidRPr="004127DE">
            <w:rPr>
              <w:rStyle w:val="aff"/>
              <w:color w:val="000000"/>
              <w:rtl/>
            </w:rPr>
            <w:t>קריאה</w:t>
          </w:r>
          <w:r w:rsidRPr="004127DE">
            <w:rPr>
              <w:color w:val="000000"/>
              <w:rtl/>
            </w:rPr>
            <w:t>:</w:t>
          </w:r>
        </w:p>
      </w:sdtContent>
    </w:sdt>
    <w:p w:rsidR="004127DE" w:rsidRDefault="004127DE" w:rsidP="004127DE">
      <w:pPr>
        <w:pStyle w:val="KeepWithNext"/>
        <w:rPr>
          <w:rtl/>
        </w:rPr>
      </w:pPr>
    </w:p>
    <w:p w:rsidR="004127DE" w:rsidRDefault="004127DE" w:rsidP="004127DE">
      <w:pPr>
        <w:rPr>
          <w:rtl/>
        </w:rPr>
      </w:pPr>
      <w:bookmarkStart w:id="578" w:name="_ETM_Q1_4355482"/>
      <w:bookmarkEnd w:id="578"/>
      <w:r>
        <w:rPr>
          <w:rFonts w:hint="cs"/>
          <w:rtl/>
        </w:rPr>
        <w:t xml:space="preserve">נכון, זו </w:t>
      </w:r>
      <w:bookmarkStart w:id="579" w:name="_ETM_Q1_4359034"/>
      <w:bookmarkEnd w:id="579"/>
      <w:r>
        <w:rPr>
          <w:rFonts w:hint="cs"/>
          <w:rtl/>
        </w:rPr>
        <w:t xml:space="preserve">פרקטיקה קיימת. </w:t>
      </w:r>
    </w:p>
    <w:p w:rsidR="00224AA5" w:rsidRDefault="00224AA5" w:rsidP="0022558E">
      <w:pPr>
        <w:rPr>
          <w:rtl/>
        </w:rPr>
      </w:pPr>
      <w:bookmarkStart w:id="580" w:name="_ETM_Q1_4357818"/>
      <w:bookmarkEnd w:id="580"/>
    </w:p>
    <w:sdt>
      <w:sdtPr>
        <w:rPr>
          <w:rFonts w:hint="cs"/>
          <w:rtl/>
        </w:rPr>
        <w:alias w:val="אורח"/>
        <w:tag w:val="&lt;ID&gt;&lt;/ID&gt;&lt;Name&gt;מירה סלומון&lt;/Name&gt;&lt;Shortcut&gt;מיסל&lt;/Shortcut&gt;&lt;Title&gt;מרכז שלטון מקומי&lt;/Title&gt;"/>
        <w:id w:val="-576049595"/>
        <w:placeholder>
          <w:docPart w:val="DefaultPlaceholder_-1854013440"/>
        </w:placeholder>
      </w:sdtPr>
      <w:sdtEndPr/>
      <w:sdtContent>
        <w:p w:rsidR="00224AA5" w:rsidRDefault="00224AA5" w:rsidP="00224AA5">
          <w:pPr>
            <w:pStyle w:val="afb"/>
            <w:keepNext/>
            <w:rPr>
              <w:rtl/>
            </w:rPr>
          </w:pPr>
          <w:r>
            <w:rPr>
              <w:rtl/>
            </w:rPr>
            <w:t>מירה סלומון:</w:t>
          </w:r>
        </w:p>
      </w:sdtContent>
    </w:sdt>
    <w:p w:rsidR="00224AA5" w:rsidRDefault="00224AA5" w:rsidP="00224AA5">
      <w:pPr>
        <w:pStyle w:val="KeepWithNext"/>
        <w:rPr>
          <w:rtl/>
        </w:rPr>
      </w:pPr>
    </w:p>
    <w:p w:rsidR="0085371E" w:rsidRPr="0022558E" w:rsidRDefault="004127DE" w:rsidP="00224AA5">
      <w:pPr>
        <w:rPr>
          <w:rtl/>
        </w:rPr>
      </w:pPr>
      <w:r w:rsidRPr="0022558E">
        <w:rPr>
          <w:rFonts w:hint="cs"/>
          <w:rtl/>
        </w:rPr>
        <w:t xml:space="preserve">לכן, </w:t>
      </w:r>
      <w:r w:rsidR="00FA31B2" w:rsidRPr="0022558E">
        <w:rPr>
          <w:rFonts w:hint="cs"/>
          <w:rtl/>
        </w:rPr>
        <w:t xml:space="preserve">שוב אני אומרת, </w:t>
      </w:r>
      <w:r w:rsidRPr="0022558E">
        <w:rPr>
          <w:rFonts w:hint="cs"/>
          <w:rtl/>
        </w:rPr>
        <w:t>יש כאן איזו</w:t>
      </w:r>
      <w:r w:rsidR="0022558E">
        <w:rPr>
          <w:rFonts w:hint="cs"/>
          <w:rtl/>
        </w:rPr>
        <w:t xml:space="preserve">שהי שונות רלוונטית שאולי מצריכה </w:t>
      </w:r>
      <w:r w:rsidR="0022558E">
        <w:rPr>
          <w:rtl/>
        </w:rPr>
        <w:t>–</w:t>
      </w:r>
      <w:r w:rsidR="0022558E">
        <w:rPr>
          <w:rFonts w:hint="cs"/>
          <w:rtl/>
        </w:rPr>
        <w:t xml:space="preserve"> זה דיוק יותר בנוסח. זאת אומרת, לא </w:t>
      </w:r>
      <w:bookmarkStart w:id="581" w:name="_ETM_Q1_4257089"/>
      <w:bookmarkEnd w:id="581"/>
      <w:r w:rsidR="0022558E">
        <w:rPr>
          <w:rFonts w:hint="cs"/>
          <w:rtl/>
        </w:rPr>
        <w:t>לומר רק על התאריך.</w:t>
      </w:r>
    </w:p>
    <w:p w:rsidR="0085371E" w:rsidRDefault="0085371E" w:rsidP="004127DE">
      <w:pPr>
        <w:rPr>
          <w:rtl/>
        </w:rPr>
      </w:pPr>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22558E" w:rsidP="00FA31B2">
      <w:pPr>
        <w:rPr>
          <w:rtl/>
        </w:rPr>
      </w:pPr>
      <w:r>
        <w:rPr>
          <w:rFonts w:hint="cs"/>
          <w:rtl/>
        </w:rPr>
        <w:t>הדברים שמירה מתארת – ככה</w:t>
      </w:r>
      <w:r w:rsidR="00FA31B2">
        <w:rPr>
          <w:rFonts w:hint="cs"/>
          <w:rtl/>
        </w:rPr>
        <w:t xml:space="preserve"> אנחנו עוברים</w:t>
      </w:r>
      <w:r>
        <w:rPr>
          <w:rFonts w:hint="cs"/>
          <w:rtl/>
        </w:rPr>
        <w:t xml:space="preserve">. </w:t>
      </w:r>
    </w:p>
    <w:p w:rsidR="0022558E" w:rsidRDefault="0022558E" w:rsidP="00FA31B2">
      <w:pPr>
        <w:rPr>
          <w:rtl/>
        </w:rPr>
      </w:pPr>
      <w:bookmarkStart w:id="582" w:name="_ETM_Q1_4224090"/>
      <w:bookmarkEnd w:id="582"/>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22558E" w:rsidP="0022558E">
      <w:pPr>
        <w:rPr>
          <w:rtl/>
        </w:rPr>
      </w:pPr>
      <w:r>
        <w:rPr>
          <w:rFonts w:hint="cs"/>
          <w:rtl/>
        </w:rPr>
        <w:t>אני שמחה שזה עורר אצלך אי-</w:t>
      </w:r>
      <w:r w:rsidR="00FA31B2">
        <w:rPr>
          <w:rFonts w:hint="cs"/>
          <w:rtl/>
        </w:rPr>
        <w:t>נוחות</w:t>
      </w:r>
      <w:r>
        <w:rPr>
          <w:rFonts w:hint="cs"/>
          <w:rtl/>
        </w:rPr>
        <w:t>. ביחס לאותם חובות שכבר הפעלתם את תהליכי פקודת המסים (גבייה) זה יהיה נכון, כמו שפעלנו עם משרד ממשלתי שפעל עם חברה פרטית, ל</w:t>
      </w:r>
      <w:r w:rsidR="00FA31B2">
        <w:rPr>
          <w:rFonts w:hint="cs"/>
          <w:rtl/>
        </w:rPr>
        <w:t xml:space="preserve">צרף את האיגרת שאומרת לאזרח </w:t>
      </w:r>
      <w:r>
        <w:rPr>
          <w:rFonts w:hint="cs"/>
          <w:rtl/>
        </w:rPr>
        <w:t>ומסבירה לו שאתמול גבו ככה, ו</w:t>
      </w:r>
      <w:r w:rsidR="00FA31B2">
        <w:rPr>
          <w:rFonts w:hint="cs"/>
          <w:rtl/>
        </w:rPr>
        <w:t>היום גבו ככה</w:t>
      </w:r>
      <w:r>
        <w:rPr>
          <w:rFonts w:hint="cs"/>
          <w:rtl/>
        </w:rPr>
        <w:t xml:space="preserve">. אין פה </w:t>
      </w:r>
      <w:bookmarkStart w:id="583" w:name="_ETM_Q1_4282728"/>
      <w:bookmarkEnd w:id="583"/>
      <w:r>
        <w:rPr>
          <w:rFonts w:hint="cs"/>
          <w:rtl/>
        </w:rPr>
        <w:t xml:space="preserve">קושי משפטי, אלא בגלל שהמרכז רוצה לפעול נכון כך שהציבור </w:t>
      </w:r>
      <w:bookmarkStart w:id="584" w:name="_ETM_Q1_4285820"/>
      <w:bookmarkEnd w:id="584"/>
      <w:r>
        <w:rPr>
          <w:rFonts w:hint="cs"/>
          <w:rtl/>
        </w:rPr>
        <w:t xml:space="preserve">יבין מה קורה, </w:t>
      </w:r>
      <w:r w:rsidR="00FA31B2">
        <w:rPr>
          <w:rFonts w:hint="cs"/>
          <w:rtl/>
        </w:rPr>
        <w:t xml:space="preserve">אנחנו נצרף </w:t>
      </w:r>
      <w:r>
        <w:rPr>
          <w:rFonts w:hint="cs"/>
          <w:rtl/>
        </w:rPr>
        <w:t xml:space="preserve">את האיגרת. אני שמחה על אי-הנוחות כי כך יכולתי להסביר לך את העניין. </w:t>
      </w:r>
    </w:p>
    <w:p w:rsidR="007F31CA" w:rsidRDefault="007F31CA" w:rsidP="007F31CA">
      <w:pPr>
        <w:rPr>
          <w:rtl/>
        </w:rPr>
      </w:pPr>
    </w:p>
    <w:sdt>
      <w:sdtPr>
        <w:rPr>
          <w:rFonts w:hint="cs"/>
          <w:rtl/>
        </w:rPr>
        <w:alias w:val="אורח"/>
        <w:tag w:val="&lt;ID&gt;&lt;/ID&gt;&lt;Name&gt;מירה סלומון&lt;/Name&gt;&lt;Shortcut&gt;מיסל&lt;/Shortcut&gt;&lt;Title&gt;מרכז שלטון מקומי&lt;/Title&gt;"/>
        <w:id w:val="-1104644717"/>
        <w:placeholder>
          <w:docPart w:val="DefaultPlaceholder_-1854013440"/>
        </w:placeholder>
      </w:sdtPr>
      <w:sdtEndPr/>
      <w:sdtContent>
        <w:p w:rsidR="007F31CA" w:rsidRDefault="007F31CA" w:rsidP="007F31CA">
          <w:pPr>
            <w:pStyle w:val="afb"/>
            <w:keepNext/>
            <w:rPr>
              <w:rtl/>
            </w:rPr>
          </w:pPr>
          <w:r>
            <w:rPr>
              <w:rtl/>
            </w:rPr>
            <w:t>מירה סלומון:</w:t>
          </w:r>
        </w:p>
      </w:sdtContent>
    </w:sdt>
    <w:p w:rsidR="007F31CA" w:rsidRDefault="007F31CA" w:rsidP="007F31CA">
      <w:pPr>
        <w:pStyle w:val="KeepWithNext"/>
        <w:rPr>
          <w:rtl/>
        </w:rPr>
      </w:pPr>
    </w:p>
    <w:p w:rsidR="00336478" w:rsidRDefault="00336478" w:rsidP="007F31CA">
      <w:pPr>
        <w:rPr>
          <w:rtl/>
        </w:rPr>
      </w:pPr>
      <w:r>
        <w:rPr>
          <w:rFonts w:hint="cs"/>
          <w:rtl/>
        </w:rPr>
        <w:t xml:space="preserve">זה לעניין </w:t>
      </w:r>
      <w:proofErr w:type="spellStart"/>
      <w:r>
        <w:rPr>
          <w:rFonts w:hint="cs"/>
          <w:rtl/>
        </w:rPr>
        <w:t>הרישה</w:t>
      </w:r>
      <w:proofErr w:type="spellEnd"/>
      <w:r>
        <w:rPr>
          <w:rFonts w:hint="cs"/>
          <w:rtl/>
        </w:rPr>
        <w:t>.</w:t>
      </w:r>
      <w:r w:rsidR="00FA31B2">
        <w:rPr>
          <w:rFonts w:hint="cs"/>
          <w:rtl/>
        </w:rPr>
        <w:t xml:space="preserve"> </w:t>
      </w:r>
    </w:p>
    <w:p w:rsidR="00336478" w:rsidRDefault="00336478" w:rsidP="00FA31B2">
      <w:pPr>
        <w:rPr>
          <w:rtl/>
        </w:rPr>
      </w:pPr>
      <w:bookmarkStart w:id="585" w:name="_ETM_Q1_4300649"/>
      <w:bookmarkEnd w:id="585"/>
    </w:p>
    <w:sdt>
      <w:sdtPr>
        <w:rPr>
          <w:rtl/>
        </w:rPr>
        <w:alias w:val="יור"/>
        <w:tag w:val="&lt;ID&gt;5094&lt;/ID&gt;&lt;Name&gt;ניסן סלומינסקי - יו&quot;רַ&lt;/Name&gt;&lt;Data&gt;ניסן סלומינסקי&lt;/Data&gt;&lt;Shortcut&gt;ניסל&lt;/Shortcut&gt;"/>
        <w:id w:val="951526366"/>
        <w:placeholder>
          <w:docPart w:val="DefaultPlaceholder_-1854013440"/>
        </w:placeholder>
      </w:sdtPr>
      <w:sdtEndPr/>
      <w:sdtContent>
        <w:p w:rsidR="00336478" w:rsidRDefault="00336478" w:rsidP="00336478">
          <w:pPr>
            <w:pStyle w:val="af8"/>
            <w:keepNext/>
            <w:rPr>
              <w:rtl/>
            </w:rPr>
          </w:pPr>
          <w:r>
            <w:rPr>
              <w:rtl/>
            </w:rPr>
            <w:t>היו"ר ניסן סלומינסקי:</w:t>
          </w:r>
        </w:p>
      </w:sdtContent>
    </w:sdt>
    <w:p w:rsidR="00336478" w:rsidRDefault="00336478" w:rsidP="00336478">
      <w:pPr>
        <w:pStyle w:val="KeepWithNext"/>
        <w:rPr>
          <w:rtl/>
        </w:rPr>
      </w:pPr>
    </w:p>
    <w:p w:rsidR="00336478" w:rsidRDefault="00336478" w:rsidP="00336478">
      <w:pPr>
        <w:rPr>
          <w:rtl/>
        </w:rPr>
      </w:pPr>
      <w:r>
        <w:rPr>
          <w:rFonts w:hint="cs"/>
          <w:rtl/>
        </w:rPr>
        <w:t xml:space="preserve">אנחנו נתחיל להיכנס לפינות </w:t>
      </w:r>
      <w:bookmarkStart w:id="586" w:name="_ETM_Q1_4301016"/>
      <w:bookmarkEnd w:id="586"/>
      <w:r>
        <w:rPr>
          <w:rtl/>
        </w:rPr>
        <w:t>–</w:t>
      </w:r>
      <w:r>
        <w:rPr>
          <w:rFonts w:hint="cs"/>
          <w:rtl/>
        </w:rPr>
        <w:t xml:space="preserve"> לא, עזבו.</w:t>
      </w:r>
    </w:p>
    <w:p w:rsidR="007F31CA" w:rsidRDefault="007F31CA" w:rsidP="00336478">
      <w:pPr>
        <w:rPr>
          <w:rtl/>
        </w:rPr>
      </w:pPr>
      <w:bookmarkStart w:id="587" w:name="_ETM_Q1_4299191"/>
      <w:bookmarkStart w:id="588" w:name="_ETM_Q1_4299912"/>
      <w:bookmarkEnd w:id="587"/>
      <w:bookmarkEnd w:id="588"/>
    </w:p>
    <w:sdt>
      <w:sdtPr>
        <w:rPr>
          <w:rFonts w:hint="cs"/>
          <w:rtl/>
        </w:rPr>
        <w:alias w:val="אורח"/>
        <w:tag w:val="&lt;ID&gt;&lt;/ID&gt;&lt;Name&gt;מירה סלומון&lt;/Name&gt;&lt;Shortcut&gt;מיסל&lt;/Shortcut&gt;&lt;Title&gt;מרכז שלטון מקומי&lt;/Title&gt;"/>
        <w:id w:val="-478990908"/>
        <w:placeholder>
          <w:docPart w:val="DefaultPlaceholder_-1854013440"/>
        </w:placeholder>
      </w:sdtPr>
      <w:sdtEndPr/>
      <w:sdtContent>
        <w:p w:rsidR="007F31CA" w:rsidRDefault="007F31CA" w:rsidP="007F31CA">
          <w:pPr>
            <w:pStyle w:val="afb"/>
            <w:keepNext/>
            <w:rPr>
              <w:rtl/>
            </w:rPr>
          </w:pPr>
          <w:r>
            <w:rPr>
              <w:rtl/>
            </w:rPr>
            <w:t>מירה סלומון:</w:t>
          </w:r>
        </w:p>
      </w:sdtContent>
    </w:sdt>
    <w:p w:rsidR="007F31CA" w:rsidRDefault="007F31CA" w:rsidP="007F31CA">
      <w:pPr>
        <w:pStyle w:val="KeepWithNext"/>
        <w:rPr>
          <w:rtl/>
        </w:rPr>
      </w:pPr>
    </w:p>
    <w:p w:rsidR="00FA31B2" w:rsidRDefault="00336478" w:rsidP="007F31CA">
      <w:pPr>
        <w:rPr>
          <w:rtl/>
        </w:rPr>
      </w:pPr>
      <w:r>
        <w:rPr>
          <w:rFonts w:hint="cs"/>
          <w:rtl/>
        </w:rPr>
        <w:t xml:space="preserve">לא, אני רוצה לדבר </w:t>
      </w:r>
      <w:bookmarkStart w:id="589" w:name="_ETM_Q1_4300164"/>
      <w:bookmarkEnd w:id="589"/>
      <w:r>
        <w:rPr>
          <w:rFonts w:hint="cs"/>
          <w:rtl/>
        </w:rPr>
        <w:t xml:space="preserve">על </w:t>
      </w:r>
      <w:r w:rsidR="00FA31B2">
        <w:rPr>
          <w:rFonts w:hint="cs"/>
          <w:rtl/>
        </w:rPr>
        <w:t>הטענה הראשונה</w:t>
      </w:r>
      <w:r>
        <w:rPr>
          <w:rFonts w:hint="cs"/>
          <w:rtl/>
        </w:rPr>
        <w:t>.</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0D75D5" w:rsidP="000D75D5">
      <w:pPr>
        <w:rPr>
          <w:rtl/>
        </w:rPr>
      </w:pPr>
      <w:r w:rsidRPr="008512C7">
        <w:rPr>
          <w:rFonts w:hint="cs"/>
          <w:rtl/>
        </w:rPr>
        <w:t xml:space="preserve">מירה, </w:t>
      </w:r>
      <w:r w:rsidR="00336478" w:rsidRPr="008512C7">
        <w:rPr>
          <w:rFonts w:hint="cs"/>
          <w:rtl/>
        </w:rPr>
        <w:t>אני אשלים ואומר ש</w:t>
      </w:r>
      <w:r w:rsidR="00FA31B2" w:rsidRPr="008512C7">
        <w:rPr>
          <w:rFonts w:hint="cs"/>
          <w:rtl/>
        </w:rPr>
        <w:t xml:space="preserve">אם החלטתם להעביר אלינו קנס </w:t>
      </w:r>
      <w:r w:rsidRPr="008512C7">
        <w:rPr>
          <w:rFonts w:hint="cs"/>
          <w:rtl/>
        </w:rPr>
        <w:t xml:space="preserve">מכוח סעיף 32(ב), </w:t>
      </w:r>
      <w:r w:rsidR="00FA31B2" w:rsidRPr="008512C7">
        <w:rPr>
          <w:rFonts w:hint="cs"/>
          <w:rtl/>
        </w:rPr>
        <w:t xml:space="preserve">לא </w:t>
      </w:r>
      <w:r w:rsidRPr="008512C7">
        <w:rPr>
          <w:rFonts w:hint="cs"/>
          <w:rtl/>
        </w:rPr>
        <w:t xml:space="preserve">משנה מה </w:t>
      </w:r>
      <w:bookmarkStart w:id="590" w:name="_ETM_Q1_4307878"/>
      <w:bookmarkEnd w:id="590"/>
      <w:r w:rsidRPr="008512C7">
        <w:rPr>
          <w:rFonts w:hint="cs"/>
          <w:rtl/>
        </w:rPr>
        <w:t>הוא, כל הקנסות מסוג סעיף 32(ב) אמורים להיגבות על</w:t>
      </w:r>
      <w:bookmarkStart w:id="591" w:name="_ETM_Q1_4312711"/>
      <w:bookmarkEnd w:id="591"/>
      <w:r w:rsidRPr="008512C7">
        <w:rPr>
          <w:rFonts w:hint="cs"/>
          <w:rtl/>
        </w:rPr>
        <w:t xml:space="preserve">-ידי המרכז. כי לא </w:t>
      </w:r>
      <w:r w:rsidR="00FA31B2" w:rsidRPr="008512C7">
        <w:rPr>
          <w:rFonts w:hint="cs"/>
          <w:rtl/>
        </w:rPr>
        <w:t xml:space="preserve">יכול להיות שאתם תגבו </w:t>
      </w:r>
      <w:r w:rsidRPr="008512C7">
        <w:rPr>
          <w:rFonts w:hint="cs"/>
          <w:rtl/>
        </w:rPr>
        <w:t xml:space="preserve">מגברת א' לפי פקודת המסים (גבייה) באמצעות חברה </w:t>
      </w:r>
      <w:bookmarkStart w:id="592" w:name="_ETM_Q1_4317343"/>
      <w:bookmarkEnd w:id="592"/>
      <w:r w:rsidRPr="008512C7">
        <w:rPr>
          <w:rFonts w:hint="cs"/>
          <w:rtl/>
        </w:rPr>
        <w:t>פרטית</w:t>
      </w:r>
      <w:r w:rsidR="00FA31B2" w:rsidRPr="008512C7">
        <w:rPr>
          <w:rFonts w:hint="cs"/>
          <w:rtl/>
        </w:rPr>
        <w:t xml:space="preserve"> ו</w:t>
      </w:r>
      <w:r w:rsidRPr="008512C7">
        <w:rPr>
          <w:rFonts w:hint="cs"/>
          <w:rtl/>
        </w:rPr>
        <w:t>מ</w:t>
      </w:r>
      <w:r w:rsidR="00FA31B2" w:rsidRPr="008512C7">
        <w:rPr>
          <w:rFonts w:hint="cs"/>
          <w:rtl/>
        </w:rPr>
        <w:t xml:space="preserve">גברת ב' </w:t>
      </w:r>
      <w:r w:rsidRPr="008512C7">
        <w:rPr>
          <w:rFonts w:hint="cs"/>
          <w:rtl/>
        </w:rPr>
        <w:t xml:space="preserve">יגבו באמצעות המרכז. אנחנו נחליט ונסווג סוגי </w:t>
      </w:r>
      <w:bookmarkStart w:id="593" w:name="_ETM_Q1_4322727"/>
      <w:bookmarkEnd w:id="593"/>
      <w:r w:rsidRPr="008512C7">
        <w:rPr>
          <w:rFonts w:hint="cs"/>
          <w:rtl/>
        </w:rPr>
        <w:t xml:space="preserve">חובות. </w:t>
      </w:r>
      <w:r w:rsidR="00FA31B2" w:rsidRPr="008512C7">
        <w:rPr>
          <w:rFonts w:hint="cs"/>
          <w:rtl/>
        </w:rPr>
        <w:t xml:space="preserve">את אותו סוג חוב </w:t>
      </w:r>
      <w:r w:rsidRPr="008512C7">
        <w:rPr>
          <w:rtl/>
        </w:rPr>
        <w:t>–</w:t>
      </w:r>
      <w:r w:rsidRPr="008512C7">
        <w:rPr>
          <w:rFonts w:hint="cs"/>
          <w:rtl/>
        </w:rPr>
        <w:t xml:space="preserve"> הציבור ידע שאתם גובים.</w:t>
      </w:r>
    </w:p>
    <w:p w:rsidR="00FA31B2" w:rsidRDefault="00FA31B2" w:rsidP="00FA31B2">
      <w:pPr>
        <w:rPr>
          <w:rtl/>
        </w:rPr>
      </w:pPr>
      <w:bookmarkStart w:id="594" w:name="_ETM_Q1_4327249"/>
      <w:bookmarkEnd w:id="594"/>
    </w:p>
    <w:sdt>
      <w:sdtPr>
        <w:rPr>
          <w:rFonts w:hint="cs"/>
          <w:rtl/>
        </w:rPr>
        <w:alias w:val="אורח"/>
        <w:tag w:val="&lt;ID&gt;715733&lt;/ID&gt;&lt;Name&gt;מיכל אלבז&lt;/Name&gt;&lt;Data&gt;מיכל אלבז&lt;/Data&gt;&lt;Shortcut&gt;מיאל&lt;/Shortcut&gt;&lt;Title&gt;ייעוץ וחקיקה, משרד המשפטים&lt;/Title&gt;"/>
        <w:id w:val="1290239777"/>
        <w:placeholder>
          <w:docPart w:val="DefaultPlaceholder_-1854013440"/>
        </w:placeholder>
      </w:sdtPr>
      <w:sdtEndPr/>
      <w:sdtContent>
        <w:p w:rsidR="000D75D5" w:rsidRDefault="000D75D5" w:rsidP="000D75D5">
          <w:pPr>
            <w:pStyle w:val="afb"/>
            <w:keepNext/>
            <w:rPr>
              <w:rtl/>
            </w:rPr>
          </w:pPr>
          <w:r>
            <w:rPr>
              <w:rtl/>
            </w:rPr>
            <w:t>מיכל אלבז:</w:t>
          </w:r>
        </w:p>
      </w:sdtContent>
    </w:sdt>
    <w:p w:rsidR="000D75D5" w:rsidRDefault="000D75D5" w:rsidP="000D75D5">
      <w:pPr>
        <w:pStyle w:val="KeepWithNext"/>
        <w:rPr>
          <w:rtl/>
        </w:rPr>
      </w:pPr>
    </w:p>
    <w:p w:rsidR="000D75D5" w:rsidRDefault="000D75D5" w:rsidP="000D75D5">
      <w:pPr>
        <w:rPr>
          <w:rtl/>
        </w:rPr>
      </w:pPr>
      <w:r>
        <w:rPr>
          <w:rFonts w:hint="cs"/>
          <w:rtl/>
        </w:rPr>
        <w:t>ואז זה מסתדר עם הנוסח.</w:t>
      </w:r>
    </w:p>
    <w:p w:rsidR="008512C7" w:rsidRDefault="008512C7" w:rsidP="00740653">
      <w:pPr>
        <w:rPr>
          <w:rtl/>
        </w:rPr>
      </w:pPr>
      <w:bookmarkStart w:id="595" w:name="_ETM_Q1_4329708"/>
      <w:bookmarkEnd w:id="595"/>
    </w:p>
    <w:sdt>
      <w:sdtPr>
        <w:rPr>
          <w:rFonts w:hint="cs"/>
          <w:rtl/>
        </w:rPr>
        <w:alias w:val="אורח"/>
        <w:tag w:val="&lt;ID&gt;&lt;/ID&gt;&lt;Name&gt;מירה סלומון&lt;/Name&gt;&lt;Shortcut&gt;מיסל&lt;/Shortcut&gt;&lt;Title&gt;מרכז שלטון מקומי&lt;/Title&gt;"/>
        <w:id w:val="909811738"/>
        <w:placeholder>
          <w:docPart w:val="DefaultPlaceholder_-1854013440"/>
        </w:placeholder>
      </w:sdtPr>
      <w:sdtEndPr/>
      <w:sdtContent>
        <w:p w:rsidR="008512C7" w:rsidRDefault="008512C7" w:rsidP="008512C7">
          <w:pPr>
            <w:pStyle w:val="afb"/>
            <w:keepNext/>
            <w:rPr>
              <w:rtl/>
            </w:rPr>
          </w:pPr>
          <w:r>
            <w:rPr>
              <w:rtl/>
            </w:rPr>
            <w:t>מירה סלומון:</w:t>
          </w:r>
        </w:p>
      </w:sdtContent>
    </w:sdt>
    <w:p w:rsidR="008512C7" w:rsidRDefault="008512C7" w:rsidP="008512C7">
      <w:pPr>
        <w:pStyle w:val="KeepWithNext"/>
        <w:rPr>
          <w:rtl/>
        </w:rPr>
      </w:pPr>
    </w:p>
    <w:p w:rsidR="00FA31B2" w:rsidRDefault="000D75D5" w:rsidP="008512C7">
      <w:pPr>
        <w:rPr>
          <w:rtl/>
        </w:rPr>
      </w:pPr>
      <w:r>
        <w:rPr>
          <w:rFonts w:hint="cs"/>
          <w:rtl/>
        </w:rPr>
        <w:t>ב</w:t>
      </w:r>
      <w:r w:rsidR="00FA31B2">
        <w:rPr>
          <w:rFonts w:hint="cs"/>
          <w:rtl/>
        </w:rPr>
        <w:t xml:space="preserve">נקודה הראשונה </w:t>
      </w:r>
      <w:r>
        <w:rPr>
          <w:rFonts w:hint="cs"/>
          <w:rtl/>
        </w:rPr>
        <w:t xml:space="preserve">שדיברנו, על היכולת של המרכז </w:t>
      </w:r>
      <w:r w:rsidR="00740653">
        <w:rPr>
          <w:rFonts w:hint="cs"/>
          <w:rtl/>
        </w:rPr>
        <w:t xml:space="preserve">לסרב לוועדה מקומית שמעוניינת לקבל את </w:t>
      </w:r>
      <w:bookmarkStart w:id="596" w:name="_ETM_Q1_4342804"/>
      <w:bookmarkEnd w:id="596"/>
      <w:r w:rsidR="00740653">
        <w:rPr>
          <w:rFonts w:hint="cs"/>
          <w:rtl/>
        </w:rPr>
        <w:t xml:space="preserve">שירותיו, </w:t>
      </w:r>
      <w:r w:rsidR="00FA31B2">
        <w:rPr>
          <w:rFonts w:hint="cs"/>
          <w:rtl/>
        </w:rPr>
        <w:t>אנחנו מציעים</w:t>
      </w:r>
      <w:r w:rsidR="00740653">
        <w:rPr>
          <w:rFonts w:hint="cs"/>
          <w:rtl/>
        </w:rPr>
        <w:t>,</w:t>
      </w:r>
      <w:r w:rsidR="00FA31B2">
        <w:rPr>
          <w:rFonts w:hint="cs"/>
          <w:rtl/>
        </w:rPr>
        <w:t xml:space="preserve"> אם אפשר, לוועדה </w:t>
      </w:r>
      <w:r w:rsidR="00740653">
        <w:rPr>
          <w:rFonts w:hint="cs"/>
          <w:rtl/>
        </w:rPr>
        <w:t xml:space="preserve">את הפשרה </w:t>
      </w:r>
      <w:r w:rsidR="00FA31B2">
        <w:rPr>
          <w:rFonts w:hint="cs"/>
          <w:rtl/>
        </w:rPr>
        <w:t>שהמרכז</w:t>
      </w:r>
      <w:r w:rsidR="00740653">
        <w:rPr>
          <w:rFonts w:hint="cs"/>
          <w:rtl/>
        </w:rPr>
        <w:t xml:space="preserve"> ינמק סירוב.</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740653">
      <w:pPr>
        <w:rPr>
          <w:rtl/>
        </w:rPr>
      </w:pPr>
      <w:r>
        <w:rPr>
          <w:rFonts w:hint="cs"/>
          <w:rtl/>
        </w:rPr>
        <w:t>לא יהיה סירוב, יהיה תיאום</w:t>
      </w:r>
      <w:r w:rsidR="00740653">
        <w:rPr>
          <w:rFonts w:hint="cs"/>
          <w:rtl/>
        </w:rPr>
        <w:t xml:space="preserve">. אנחנו מסבירים </w:t>
      </w:r>
      <w:bookmarkStart w:id="597" w:name="_ETM_Q1_4351365"/>
      <w:bookmarkEnd w:id="597"/>
      <w:r w:rsidR="00740653">
        <w:rPr>
          <w:rFonts w:hint="eastAsia"/>
          <w:rtl/>
        </w:rPr>
        <w:t xml:space="preserve">– </w:t>
      </w:r>
      <w:r w:rsidR="00740653">
        <w:rPr>
          <w:rFonts w:hint="cs"/>
          <w:rtl/>
        </w:rPr>
        <w:t>לא יהיה סירוב, יהיה תיאום.</w:t>
      </w:r>
    </w:p>
    <w:p w:rsidR="00FA31B2" w:rsidRDefault="00FA31B2" w:rsidP="00FA31B2">
      <w:pPr>
        <w:rPr>
          <w:rtl/>
        </w:rPr>
      </w:pPr>
    </w:p>
    <w:sdt>
      <w:sdtPr>
        <w:rPr>
          <w:rtl/>
        </w:rPr>
        <w:alias w:val="יור"/>
        <w:tag w:val="&lt;ID&gt;5094&lt;/ID&gt;&lt;Name&gt;ניסן סלומינסקי - יו&quot;רַ&lt;/Name&gt;&lt;Data&gt;ניסן סלומינסקי&lt;/Data&gt;&lt;Shortcut&gt;ניסל&lt;/Shortcut&gt;"/>
        <w:id w:val="-1855488314"/>
        <w:placeholder>
          <w:docPart w:val="DefaultPlaceholder_-1854013440"/>
        </w:placeholder>
      </w:sdtPr>
      <w:sdtEndPr/>
      <w:sdtContent>
        <w:p w:rsidR="00740653" w:rsidRDefault="00740653" w:rsidP="00740653">
          <w:pPr>
            <w:pStyle w:val="af8"/>
            <w:keepNext/>
            <w:rPr>
              <w:rtl/>
            </w:rPr>
          </w:pPr>
          <w:r>
            <w:rPr>
              <w:rtl/>
            </w:rPr>
            <w:t>היו"ר ניסן סלומינסקי:</w:t>
          </w:r>
        </w:p>
      </w:sdtContent>
    </w:sdt>
    <w:p w:rsidR="00740653" w:rsidRDefault="00740653" w:rsidP="00740653">
      <w:pPr>
        <w:pStyle w:val="KeepWithNext"/>
        <w:rPr>
          <w:rtl/>
        </w:rPr>
      </w:pPr>
    </w:p>
    <w:p w:rsidR="00740653" w:rsidRDefault="00740653" w:rsidP="00740653">
      <w:pPr>
        <w:rPr>
          <w:rtl/>
        </w:rPr>
      </w:pPr>
      <w:r>
        <w:rPr>
          <w:rFonts w:hint="cs"/>
          <w:rtl/>
        </w:rPr>
        <w:t xml:space="preserve">תודה רבותי. אי-אפשר, </w:t>
      </w:r>
      <w:bookmarkStart w:id="598" w:name="_ETM_Q1_4351058"/>
      <w:bookmarkEnd w:id="598"/>
      <w:r w:rsidR="006B6833">
        <w:rPr>
          <w:rFonts w:hint="cs"/>
          <w:rtl/>
        </w:rPr>
        <w:t>זה חוק.</w:t>
      </w:r>
    </w:p>
    <w:p w:rsidR="006B6833" w:rsidRDefault="006B6833" w:rsidP="00740653">
      <w:pPr>
        <w:rPr>
          <w:rtl/>
        </w:rPr>
      </w:pPr>
      <w:bookmarkStart w:id="599" w:name="_ETM_Q1_4357410"/>
      <w:bookmarkEnd w:id="599"/>
    </w:p>
    <w:p w:rsidR="008512C7" w:rsidRDefault="008512C7" w:rsidP="00D96BBA">
      <w:pPr>
        <w:ind w:firstLine="0"/>
        <w:rPr>
          <w:rtl/>
        </w:rPr>
      </w:pPr>
      <w:r w:rsidRPr="00D96BBA">
        <w:rPr>
          <w:rFonts w:hint="cs"/>
          <w:u w:val="single"/>
          <w:rtl/>
        </w:rPr>
        <w:t>תמי סלע:</w:t>
      </w:r>
    </w:p>
    <w:p w:rsidR="008512C7" w:rsidRDefault="008512C7" w:rsidP="00FA31B2">
      <w:pPr>
        <w:rPr>
          <w:rtl/>
        </w:rPr>
      </w:pPr>
    </w:p>
    <w:p w:rsidR="00FA31B2" w:rsidRDefault="006B6833" w:rsidP="00FA31B2">
      <w:pPr>
        <w:rPr>
          <w:rtl/>
        </w:rPr>
      </w:pPr>
      <w:r>
        <w:rPr>
          <w:rFonts w:hint="cs"/>
          <w:rtl/>
        </w:rPr>
        <w:t xml:space="preserve">פסקה 17. </w:t>
      </w:r>
    </w:p>
    <w:p w:rsidR="006B6833" w:rsidRDefault="006B6833" w:rsidP="00FA31B2">
      <w:pPr>
        <w:rPr>
          <w:rtl/>
        </w:rPr>
      </w:pPr>
    </w:p>
    <w:p w:rsidR="006B6833" w:rsidRDefault="00981663" w:rsidP="00981663">
      <w:pPr>
        <w:rPr>
          <w:rtl/>
        </w:rPr>
      </w:pPr>
      <w:r>
        <w:rPr>
          <w:rFonts w:hint="cs"/>
          <w:rtl/>
        </w:rPr>
        <w:t>"</w:t>
      </w:r>
      <w:r w:rsidRPr="00981663">
        <w:rPr>
          <w:rtl/>
        </w:rPr>
        <w:t>(17) כל חוב אחר שנקבע בחוק שיחולו עליו הוראות חוק זה</w:t>
      </w:r>
      <w:r>
        <w:rPr>
          <w:rFonts w:hint="cs"/>
          <w:rtl/>
        </w:rPr>
        <w:t>".</w:t>
      </w:r>
      <w:r w:rsidRPr="00981663">
        <w:rPr>
          <w:rtl/>
        </w:rPr>
        <w:t xml:space="preserve">  </w:t>
      </w:r>
    </w:p>
    <w:p w:rsidR="00981663" w:rsidRDefault="00981663" w:rsidP="00FA31B2">
      <w:pPr>
        <w:rPr>
          <w:rtl/>
        </w:rPr>
      </w:pPr>
    </w:p>
    <w:p w:rsidR="00FA31B2" w:rsidRDefault="00FA31B2" w:rsidP="00FA31B2">
      <w:pPr>
        <w:rPr>
          <w:rtl/>
        </w:rPr>
      </w:pPr>
      <w:bookmarkStart w:id="600" w:name="_ETM_Q1_4367154"/>
      <w:bookmarkEnd w:id="600"/>
      <w:r>
        <w:rPr>
          <w:rFonts w:hint="cs"/>
          <w:rtl/>
        </w:rPr>
        <w:t xml:space="preserve">אולי תסבירו איך אפשר </w:t>
      </w:r>
      <w:r w:rsidR="00981663">
        <w:rPr>
          <w:rFonts w:hint="cs"/>
          <w:rtl/>
        </w:rPr>
        <w:t xml:space="preserve">היום </w:t>
      </w:r>
      <w:r>
        <w:rPr>
          <w:rFonts w:hint="cs"/>
          <w:rtl/>
        </w:rPr>
        <w:t>להעביר</w:t>
      </w:r>
      <w:r w:rsidR="00981663">
        <w:rPr>
          <w:rFonts w:hint="cs"/>
          <w:rtl/>
        </w:rPr>
        <w:t xml:space="preserve"> סוגי חובות לסמכות המרכז.</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981663" w:rsidP="00C75208">
      <w:pPr>
        <w:rPr>
          <w:rtl/>
        </w:rPr>
      </w:pPr>
      <w:r>
        <w:rPr>
          <w:rFonts w:hint="cs"/>
          <w:rtl/>
        </w:rPr>
        <w:t xml:space="preserve">יש רשימת חובות </w:t>
      </w:r>
      <w:r w:rsidR="00C75208">
        <w:rPr>
          <w:rFonts w:hint="cs"/>
          <w:rtl/>
        </w:rPr>
        <w:t>שהמרכז מוסמך באמצעות חוק המרכז לגבות אותם. סעיף 1 בהגדרת "חוב" הוא ארוך מאוד כי הוא כולל</w:t>
      </w:r>
      <w:bookmarkStart w:id="601" w:name="_ETM_Q1_4380715"/>
      <w:bookmarkEnd w:id="601"/>
      <w:r w:rsidR="00C75208">
        <w:rPr>
          <w:rFonts w:hint="cs"/>
          <w:rtl/>
        </w:rPr>
        <w:t xml:space="preserve"> רשימה ארוכה מאוד של חובות, אבל היא לא </w:t>
      </w:r>
      <w:r w:rsidR="00FA31B2">
        <w:rPr>
          <w:rFonts w:hint="cs"/>
          <w:rtl/>
        </w:rPr>
        <w:t>רשימה סגורה</w:t>
      </w:r>
      <w:r w:rsidR="00C75208">
        <w:rPr>
          <w:rFonts w:hint="cs"/>
          <w:rtl/>
        </w:rPr>
        <w:t>.</w:t>
      </w:r>
      <w:r w:rsidR="00FA31B2">
        <w:rPr>
          <w:rFonts w:hint="cs"/>
          <w:rtl/>
        </w:rPr>
        <w:t xml:space="preserve"> בדברי חקיקה </w:t>
      </w:r>
      <w:r w:rsidR="00C75208" w:rsidRPr="005603B2">
        <w:rPr>
          <w:rFonts w:hint="cs"/>
          <w:rtl/>
        </w:rPr>
        <w:t xml:space="preserve">אחרים הרבה </w:t>
      </w:r>
      <w:bookmarkStart w:id="602" w:name="_ETM_Q1_4387805"/>
      <w:bookmarkEnd w:id="602"/>
      <w:r w:rsidR="00C75208" w:rsidRPr="005603B2">
        <w:rPr>
          <w:rFonts w:hint="cs"/>
          <w:rtl/>
        </w:rPr>
        <w:t>פעמים אומרים חוב זה ייגבה לפי פקודת המסים גבייה</w:t>
      </w:r>
      <w:bookmarkStart w:id="603" w:name="_ETM_Q1_4388339"/>
      <w:bookmarkEnd w:id="603"/>
      <w:r w:rsidR="00C75208" w:rsidRPr="005603B2">
        <w:rPr>
          <w:rFonts w:hint="cs"/>
          <w:rtl/>
        </w:rPr>
        <w:t xml:space="preserve">. או אז </w:t>
      </w:r>
      <w:r w:rsidR="00FA31B2" w:rsidRPr="005603B2">
        <w:rPr>
          <w:rFonts w:hint="cs"/>
          <w:rtl/>
        </w:rPr>
        <w:t>אנחנו לא עושים תיקון עקיף</w:t>
      </w:r>
      <w:r w:rsidR="00FA31B2">
        <w:rPr>
          <w:rFonts w:hint="cs"/>
          <w:rtl/>
        </w:rPr>
        <w:t xml:space="preserve"> ומתקנים </w:t>
      </w:r>
      <w:r w:rsidR="00C75208">
        <w:rPr>
          <w:rFonts w:hint="cs"/>
          <w:rtl/>
        </w:rPr>
        <w:t xml:space="preserve">את חוק המרכז לגביית קנסות, </w:t>
      </w:r>
      <w:r w:rsidR="00FA31B2">
        <w:rPr>
          <w:rFonts w:hint="cs"/>
          <w:rtl/>
        </w:rPr>
        <w:t xml:space="preserve">אלא באותו חוק שמבקשים </w:t>
      </w:r>
      <w:r w:rsidR="00C75208">
        <w:rPr>
          <w:rFonts w:hint="cs"/>
          <w:rtl/>
        </w:rPr>
        <w:t xml:space="preserve">לגבות </w:t>
      </w:r>
      <w:bookmarkStart w:id="604" w:name="_ETM_Q1_4398780"/>
      <w:bookmarkEnd w:id="604"/>
      <w:r w:rsidR="00C75208">
        <w:rPr>
          <w:rFonts w:hint="cs"/>
          <w:rtl/>
        </w:rPr>
        <w:t xml:space="preserve">איזשהו חוק חדש, </w:t>
      </w:r>
      <w:r w:rsidR="00FA31B2">
        <w:rPr>
          <w:rFonts w:hint="cs"/>
          <w:rtl/>
        </w:rPr>
        <w:t xml:space="preserve">אנחנו מבקשים </w:t>
      </w:r>
      <w:r w:rsidR="00C75208">
        <w:rPr>
          <w:rFonts w:hint="cs"/>
          <w:rtl/>
        </w:rPr>
        <w:t xml:space="preserve">שיהיה כתוב בצורה מפורשת שחוב זה </w:t>
      </w:r>
      <w:bookmarkStart w:id="605" w:name="_ETM_Q1_4403301"/>
      <w:bookmarkEnd w:id="605"/>
      <w:r w:rsidR="00C75208">
        <w:rPr>
          <w:rFonts w:hint="cs"/>
          <w:rtl/>
        </w:rPr>
        <w:t xml:space="preserve">ייגבה באמצעות חוק המרכז לגביית קנסות. </w:t>
      </w:r>
      <w:r w:rsidR="00FA31B2">
        <w:rPr>
          <w:rFonts w:hint="cs"/>
          <w:rtl/>
        </w:rPr>
        <w:t xml:space="preserve">יש שתי רשימות </w:t>
      </w:r>
      <w:r w:rsidR="00C75208">
        <w:rPr>
          <w:rtl/>
        </w:rPr>
        <w:t>–</w:t>
      </w:r>
      <w:r w:rsidR="00C75208">
        <w:rPr>
          <w:rFonts w:hint="cs"/>
          <w:rtl/>
        </w:rPr>
        <w:t xml:space="preserve"> יש את הרשימה שכתובה פה, </w:t>
      </w:r>
      <w:r w:rsidR="00FA31B2">
        <w:rPr>
          <w:rFonts w:hint="cs"/>
          <w:rtl/>
        </w:rPr>
        <w:t>ויש רשימה בלתי סגורה</w:t>
      </w:r>
      <w:r w:rsidR="00C75208">
        <w:rPr>
          <w:rFonts w:hint="cs"/>
          <w:rtl/>
        </w:rPr>
        <w:t xml:space="preserve"> שנמצאת בדברי חקיקה כלליים. </w:t>
      </w:r>
    </w:p>
    <w:p w:rsidR="00C75208" w:rsidRDefault="00C75208" w:rsidP="00C75208">
      <w:pPr>
        <w:rPr>
          <w:rtl/>
        </w:rPr>
      </w:pPr>
      <w:bookmarkStart w:id="606" w:name="_ETM_Q1_4413251"/>
      <w:bookmarkEnd w:id="606"/>
    </w:p>
    <w:p w:rsidR="00292C42" w:rsidRDefault="00292C42" w:rsidP="00D96BBA">
      <w:pPr>
        <w:ind w:firstLine="0"/>
        <w:rPr>
          <w:rtl/>
        </w:rPr>
      </w:pPr>
      <w:r w:rsidRPr="00D96BBA">
        <w:rPr>
          <w:rFonts w:hint="cs"/>
          <w:u w:val="single"/>
          <w:rtl/>
        </w:rPr>
        <w:t>תמי סלע:</w:t>
      </w:r>
    </w:p>
    <w:p w:rsidR="00292C42" w:rsidRDefault="00292C42" w:rsidP="00FA31B2">
      <w:pPr>
        <w:rPr>
          <w:rtl/>
        </w:rPr>
      </w:pPr>
    </w:p>
    <w:p w:rsidR="00FA31B2" w:rsidRDefault="00FA31B2" w:rsidP="00F97E18">
      <w:pPr>
        <w:rPr>
          <w:rtl/>
        </w:rPr>
      </w:pPr>
      <w:r>
        <w:rPr>
          <w:rFonts w:hint="cs"/>
          <w:rtl/>
        </w:rPr>
        <w:t xml:space="preserve">מה שאני ביקשתי </w:t>
      </w:r>
      <w:r w:rsidR="00F97E18">
        <w:rPr>
          <w:rFonts w:hint="cs"/>
          <w:rtl/>
        </w:rPr>
        <w:t xml:space="preserve">בשיחות לפני כן, ואין </w:t>
      </w:r>
      <w:r>
        <w:rPr>
          <w:rFonts w:hint="cs"/>
          <w:rtl/>
        </w:rPr>
        <w:t>התנגדות</w:t>
      </w:r>
      <w:r w:rsidR="00F97E18">
        <w:rPr>
          <w:rFonts w:hint="cs"/>
          <w:rtl/>
        </w:rPr>
        <w:t>, שיהיה מקום אחד</w:t>
      </w:r>
      <w:r>
        <w:rPr>
          <w:rFonts w:hint="cs"/>
          <w:rtl/>
        </w:rPr>
        <w:t xml:space="preserve"> שבו תרוכז</w:t>
      </w:r>
      <w:r w:rsidR="00F97E18">
        <w:rPr>
          <w:rFonts w:hint="cs"/>
          <w:rtl/>
        </w:rPr>
        <w:t xml:space="preserve"> כל הרשימה של החובות, </w:t>
      </w:r>
      <w:bookmarkStart w:id="607" w:name="_ETM_Q1_4421296"/>
      <w:bookmarkEnd w:id="607"/>
      <w:r w:rsidR="00F97E18">
        <w:rPr>
          <w:rFonts w:hint="cs"/>
          <w:rtl/>
        </w:rPr>
        <w:t>כי היום זה מפוזר.</w:t>
      </w:r>
    </w:p>
    <w:p w:rsidR="00FA31B2" w:rsidRDefault="00FA31B2" w:rsidP="00FA31B2">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FA31B2">
      <w:pPr>
        <w:rPr>
          <w:rtl/>
        </w:rPr>
      </w:pPr>
      <w:r>
        <w:rPr>
          <w:rFonts w:hint="cs"/>
          <w:rtl/>
        </w:rPr>
        <w:t>באתר שלנו</w:t>
      </w:r>
      <w:r w:rsidR="00F97E18">
        <w:rPr>
          <w:rFonts w:hint="cs"/>
          <w:rtl/>
        </w:rPr>
        <w:t xml:space="preserve">. אנחנו נעשה את זה, אין בעיה. זה לא צריך להיות </w:t>
      </w:r>
      <w:bookmarkStart w:id="608" w:name="_ETM_Q1_4422453"/>
      <w:bookmarkEnd w:id="608"/>
      <w:r w:rsidR="00F97E18">
        <w:rPr>
          <w:rFonts w:hint="cs"/>
          <w:rtl/>
        </w:rPr>
        <w:t xml:space="preserve">בחוק, אנחנו נעשה את זה. </w:t>
      </w:r>
    </w:p>
    <w:p w:rsidR="00FA31B2" w:rsidRDefault="00FA31B2" w:rsidP="00FA31B2">
      <w:pPr>
        <w:rPr>
          <w:rtl/>
        </w:rPr>
      </w:pPr>
    </w:p>
    <w:p w:rsidR="00292C42" w:rsidRDefault="00292C42" w:rsidP="00D96BBA">
      <w:pPr>
        <w:ind w:firstLine="0"/>
        <w:rPr>
          <w:rtl/>
        </w:rPr>
      </w:pPr>
      <w:bookmarkStart w:id="609" w:name="_ETM_Q1_4423420"/>
      <w:bookmarkEnd w:id="609"/>
      <w:r w:rsidRPr="00D96BBA">
        <w:rPr>
          <w:rFonts w:hint="cs"/>
          <w:u w:val="single"/>
          <w:rtl/>
        </w:rPr>
        <w:t>תמי סלע:</w:t>
      </w:r>
    </w:p>
    <w:p w:rsidR="00292C42" w:rsidRDefault="00292C42" w:rsidP="00FA31B2">
      <w:pPr>
        <w:rPr>
          <w:rtl/>
        </w:rPr>
      </w:pPr>
    </w:p>
    <w:p w:rsidR="00F97E18" w:rsidRDefault="00F97E18" w:rsidP="00FA31B2">
      <w:pPr>
        <w:rPr>
          <w:rtl/>
        </w:rPr>
      </w:pPr>
      <w:r>
        <w:rPr>
          <w:rFonts w:hint="cs"/>
          <w:rtl/>
        </w:rPr>
        <w:t xml:space="preserve">כן, </w:t>
      </w:r>
      <w:bookmarkStart w:id="610" w:name="_ETM_Q1_4423764"/>
      <w:bookmarkEnd w:id="610"/>
      <w:r>
        <w:rPr>
          <w:rFonts w:hint="cs"/>
          <w:rtl/>
        </w:rPr>
        <w:t xml:space="preserve">שזה יהיה באתר. לפעמים יש תוספת, אבל אפשר לחיות פה </w:t>
      </w:r>
      <w:bookmarkStart w:id="611" w:name="_ETM_Q1_4430744"/>
      <w:bookmarkEnd w:id="611"/>
      <w:r>
        <w:rPr>
          <w:rFonts w:hint="cs"/>
          <w:rtl/>
        </w:rPr>
        <w:t xml:space="preserve">עם רשימות. זה גם יותר שימושי לאנשים. </w:t>
      </w:r>
    </w:p>
    <w:p w:rsidR="00F97E18" w:rsidRDefault="00F97E18" w:rsidP="00FA31B2">
      <w:pPr>
        <w:rPr>
          <w:rtl/>
        </w:rPr>
      </w:pPr>
      <w:bookmarkStart w:id="612" w:name="_ETM_Q1_4427684"/>
      <w:bookmarkEnd w:id="612"/>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97E18" w:rsidP="005C7E24">
      <w:pPr>
        <w:rPr>
          <w:rtl/>
        </w:rPr>
      </w:pPr>
      <w:r>
        <w:rPr>
          <w:rFonts w:hint="cs"/>
          <w:rtl/>
        </w:rPr>
        <w:t xml:space="preserve">קיבלת את הסכמתנו </w:t>
      </w:r>
      <w:bookmarkStart w:id="613" w:name="_ETM_Q1_4434509"/>
      <w:bookmarkEnd w:id="613"/>
      <w:r>
        <w:rPr>
          <w:rFonts w:hint="cs"/>
          <w:rtl/>
        </w:rPr>
        <w:t xml:space="preserve">שהכול יהיה באתר רשות האכיפה והגבייה, </w:t>
      </w:r>
      <w:r w:rsidR="00FA31B2">
        <w:rPr>
          <w:rFonts w:hint="cs"/>
          <w:rtl/>
        </w:rPr>
        <w:t>נרכז את כלל החובות</w:t>
      </w:r>
      <w:r>
        <w:rPr>
          <w:rFonts w:hint="cs"/>
          <w:rtl/>
        </w:rPr>
        <w:t>,</w:t>
      </w:r>
      <w:r w:rsidR="00FA31B2">
        <w:rPr>
          <w:rFonts w:hint="cs"/>
          <w:rtl/>
        </w:rPr>
        <w:t xml:space="preserve"> גם את הגדרת חוב</w:t>
      </w:r>
      <w:r>
        <w:rPr>
          <w:rFonts w:hint="cs"/>
          <w:rtl/>
        </w:rPr>
        <w:t>,</w:t>
      </w:r>
      <w:r w:rsidR="00FA31B2">
        <w:rPr>
          <w:rFonts w:hint="cs"/>
          <w:rtl/>
        </w:rPr>
        <w:t xml:space="preserve"> גם את כל </w:t>
      </w:r>
      <w:r>
        <w:rPr>
          <w:rFonts w:hint="cs"/>
          <w:rtl/>
        </w:rPr>
        <w:t xml:space="preserve">הצווים </w:t>
      </w:r>
      <w:r w:rsidR="005C7E24">
        <w:rPr>
          <w:rFonts w:hint="cs"/>
          <w:rtl/>
        </w:rPr>
        <w:t xml:space="preserve">שפרסמנו וגם את כל דברי החקיקה שמסמיכים את חוק המרכז. </w:t>
      </w:r>
      <w:bookmarkStart w:id="614" w:name="_ETM_Q1_4454144"/>
      <w:bookmarkEnd w:id="614"/>
    </w:p>
    <w:p w:rsidR="00FA31B2" w:rsidRDefault="00FA31B2" w:rsidP="00FA31B2">
      <w:pPr>
        <w:rPr>
          <w:rtl/>
        </w:rPr>
      </w:pPr>
    </w:p>
    <w:p w:rsidR="00FA31B2" w:rsidRDefault="00FA31B2" w:rsidP="00FA31B2">
      <w:pPr>
        <w:pStyle w:val="afb"/>
        <w:keepNext/>
        <w:rPr>
          <w:rtl/>
        </w:rPr>
      </w:pPr>
      <w:r>
        <w:rPr>
          <w:rFonts w:hint="cs"/>
          <w:rtl/>
        </w:rPr>
        <w:t xml:space="preserve">דבי </w:t>
      </w:r>
      <w:proofErr w:type="spellStart"/>
      <w:r>
        <w:rPr>
          <w:rFonts w:hint="cs"/>
          <w:rtl/>
        </w:rPr>
        <w:t>גילד</w:t>
      </w:r>
      <w:proofErr w:type="spellEnd"/>
      <w:r>
        <w:rPr>
          <w:rFonts w:hint="cs"/>
          <w:rtl/>
        </w:rPr>
        <w:t>-חיו:</w:t>
      </w:r>
    </w:p>
    <w:p w:rsidR="00FA31B2" w:rsidRDefault="00FA31B2" w:rsidP="00FA31B2">
      <w:pPr>
        <w:pStyle w:val="KeepWithNext"/>
        <w:rPr>
          <w:rtl/>
        </w:rPr>
      </w:pPr>
    </w:p>
    <w:p w:rsidR="00FA31B2" w:rsidRDefault="005C7E24" w:rsidP="005C7E24">
      <w:pPr>
        <w:rPr>
          <w:rtl/>
        </w:rPr>
      </w:pPr>
      <w:r>
        <w:rPr>
          <w:rFonts w:hint="cs"/>
          <w:rtl/>
        </w:rPr>
        <w:t xml:space="preserve">אתם תוסיפו שזה חייב להופיע באתר? </w:t>
      </w:r>
      <w:r w:rsidR="00FA31B2">
        <w:rPr>
          <w:rFonts w:hint="cs"/>
          <w:rtl/>
        </w:rPr>
        <w:t xml:space="preserve">שאנשים ידעו </w:t>
      </w:r>
      <w:r>
        <w:rPr>
          <w:rFonts w:hint="cs"/>
          <w:rtl/>
        </w:rPr>
        <w:t>שזה יופיע באתר?</w:t>
      </w:r>
    </w:p>
    <w:p w:rsidR="00FA31B2" w:rsidRDefault="00FA31B2" w:rsidP="00FA31B2">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FA31B2">
      <w:pPr>
        <w:rPr>
          <w:rtl/>
        </w:rPr>
      </w:pPr>
      <w:r>
        <w:rPr>
          <w:rFonts w:hint="cs"/>
          <w:rtl/>
        </w:rPr>
        <w:t xml:space="preserve">לא צריך </w:t>
      </w:r>
      <w:r w:rsidR="005C7E24">
        <w:rPr>
          <w:rFonts w:hint="cs"/>
          <w:rtl/>
        </w:rPr>
        <w:t xml:space="preserve">את זה </w:t>
      </w:r>
      <w:r>
        <w:rPr>
          <w:rFonts w:hint="cs"/>
          <w:rtl/>
        </w:rPr>
        <w:t>בחוק</w:t>
      </w:r>
      <w:r w:rsidR="005C7E24">
        <w:rPr>
          <w:rFonts w:hint="cs"/>
          <w:rtl/>
        </w:rPr>
        <w:t xml:space="preserve">. </w:t>
      </w:r>
      <w:r w:rsidR="00AB0825">
        <w:rPr>
          <w:rFonts w:hint="cs"/>
          <w:rtl/>
        </w:rPr>
        <w:t xml:space="preserve">אנחנו נודיע לכם, זה יהיה באתר. </w:t>
      </w:r>
    </w:p>
    <w:p w:rsidR="00FA31B2" w:rsidRDefault="00FA31B2" w:rsidP="00FA31B2">
      <w:pPr>
        <w:rPr>
          <w:rtl/>
        </w:rPr>
      </w:pPr>
    </w:p>
    <w:bookmarkStart w:id="615" w:name="_ETM_Q1_4471580" w:displacedByCustomXml="next"/>
    <w:bookmarkEnd w:id="615" w:displacedByCustomXml="next"/>
    <w:sdt>
      <w:sdtPr>
        <w:rPr>
          <w:rtl/>
        </w:rPr>
        <w:alias w:val="יור"/>
        <w:tag w:val="&lt;ID&gt;5094&lt;/ID&gt;&lt;Name&gt;ניסן סלומינסקי - יו&quot;רַ&lt;/Name&gt;&lt;Data&gt;ניסן סלומינסקי&lt;/Data&gt;&lt;Shortcut&gt;ניסל&lt;/Shortcut&gt;"/>
        <w:id w:val="1287784109"/>
        <w:placeholder>
          <w:docPart w:val="DefaultPlaceholder_-1854013440"/>
        </w:placeholder>
      </w:sdtPr>
      <w:sdtEndPr/>
      <w:sdtContent>
        <w:p w:rsidR="00AB0825" w:rsidRDefault="00AB0825" w:rsidP="00AB0825">
          <w:pPr>
            <w:pStyle w:val="af8"/>
            <w:keepNext/>
            <w:rPr>
              <w:rtl/>
            </w:rPr>
          </w:pPr>
          <w:r>
            <w:rPr>
              <w:rtl/>
            </w:rPr>
            <w:t>היו"ר ניסן סלומינסקי:</w:t>
          </w:r>
        </w:p>
      </w:sdtContent>
    </w:sdt>
    <w:p w:rsidR="00AB0825" w:rsidRDefault="00AB0825" w:rsidP="00AB0825">
      <w:pPr>
        <w:pStyle w:val="KeepWithNext"/>
        <w:rPr>
          <w:rtl/>
        </w:rPr>
      </w:pPr>
    </w:p>
    <w:p w:rsidR="00AB0825" w:rsidRDefault="00AB0825" w:rsidP="00AB0825">
      <w:pPr>
        <w:rPr>
          <w:rtl/>
        </w:rPr>
      </w:pPr>
      <w:r>
        <w:rPr>
          <w:rFonts w:hint="cs"/>
          <w:rtl/>
        </w:rPr>
        <w:t xml:space="preserve">לא בחוק, </w:t>
      </w:r>
      <w:bookmarkStart w:id="616" w:name="_ETM_Q1_4469667"/>
      <w:bookmarkEnd w:id="616"/>
      <w:r>
        <w:rPr>
          <w:rFonts w:hint="cs"/>
          <w:rtl/>
        </w:rPr>
        <w:t>זה כבר נאמר, יש את זה בפרוטוקול.</w:t>
      </w:r>
    </w:p>
    <w:p w:rsidR="00AB0825" w:rsidRDefault="00AB0825" w:rsidP="00AB0825">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750085672"/>
        <w:placeholder>
          <w:docPart w:val="DefaultPlaceholder_-1854013440"/>
        </w:placeholder>
      </w:sdtPr>
      <w:sdtEndPr/>
      <w:sdtContent>
        <w:p w:rsidR="00AB0825" w:rsidRDefault="00AB0825" w:rsidP="00AB0825">
          <w:pPr>
            <w:pStyle w:val="afb"/>
            <w:keepNext/>
            <w:rPr>
              <w:rtl/>
            </w:rPr>
          </w:pPr>
          <w:r>
            <w:rPr>
              <w:rtl/>
            </w:rPr>
            <w:t xml:space="preserve">תומר </w:t>
          </w:r>
          <w:proofErr w:type="spellStart"/>
          <w:r>
            <w:rPr>
              <w:rtl/>
            </w:rPr>
            <w:t>מוסקוביץ</w:t>
          </w:r>
          <w:proofErr w:type="spellEnd"/>
          <w:r>
            <w:rPr>
              <w:rtl/>
            </w:rPr>
            <w:t>:</w:t>
          </w:r>
        </w:p>
      </w:sdtContent>
    </w:sdt>
    <w:p w:rsidR="00AB0825" w:rsidRDefault="00AB0825" w:rsidP="00AB0825">
      <w:pPr>
        <w:pStyle w:val="KeepWithNext"/>
        <w:rPr>
          <w:rtl/>
        </w:rPr>
      </w:pPr>
    </w:p>
    <w:p w:rsidR="00AB0825" w:rsidRDefault="00AB0825" w:rsidP="00AB0825">
      <w:pPr>
        <w:rPr>
          <w:rtl/>
        </w:rPr>
      </w:pPr>
      <w:r>
        <w:rPr>
          <w:rFonts w:hint="cs"/>
          <w:rtl/>
        </w:rPr>
        <w:t xml:space="preserve">אין בעיה, נשים </w:t>
      </w:r>
      <w:bookmarkStart w:id="617" w:name="_ETM_Q1_4475941"/>
      <w:bookmarkEnd w:id="617"/>
      <w:r>
        <w:rPr>
          <w:rFonts w:hint="cs"/>
          <w:rtl/>
        </w:rPr>
        <w:t xml:space="preserve">את זה באתר. אין בעיה. </w:t>
      </w:r>
    </w:p>
    <w:p w:rsidR="00AB0825" w:rsidRDefault="00AB0825" w:rsidP="00AB0825">
      <w:pPr>
        <w:rPr>
          <w:rtl/>
        </w:rPr>
      </w:pPr>
    </w:p>
    <w:p w:rsidR="00FA31B2" w:rsidRDefault="00FA31B2" w:rsidP="00FA31B2">
      <w:pPr>
        <w:pStyle w:val="afb"/>
        <w:keepNext/>
        <w:rPr>
          <w:rtl/>
        </w:rPr>
      </w:pPr>
      <w:r>
        <w:rPr>
          <w:rFonts w:hint="cs"/>
          <w:rtl/>
        </w:rPr>
        <w:t xml:space="preserve">דבי </w:t>
      </w:r>
      <w:proofErr w:type="spellStart"/>
      <w:r>
        <w:rPr>
          <w:rFonts w:hint="cs"/>
          <w:rtl/>
        </w:rPr>
        <w:t>גילד</w:t>
      </w:r>
      <w:proofErr w:type="spellEnd"/>
      <w:r>
        <w:rPr>
          <w:rFonts w:hint="cs"/>
          <w:rtl/>
        </w:rPr>
        <w:t>-חיו:</w:t>
      </w:r>
    </w:p>
    <w:p w:rsidR="00FA31B2" w:rsidRDefault="00FA31B2" w:rsidP="00FA31B2">
      <w:pPr>
        <w:pStyle w:val="KeepWithNext"/>
        <w:rPr>
          <w:rtl/>
        </w:rPr>
      </w:pPr>
    </w:p>
    <w:p w:rsidR="00FA31B2" w:rsidRDefault="00AB0825" w:rsidP="00FA31B2">
      <w:pPr>
        <w:rPr>
          <w:rtl/>
        </w:rPr>
      </w:pPr>
      <w:r>
        <w:rPr>
          <w:rFonts w:hint="cs"/>
          <w:rtl/>
        </w:rPr>
        <w:t xml:space="preserve">כמו במקרים אחרים שכתוב </w:t>
      </w:r>
      <w:r w:rsidR="00FA31B2">
        <w:rPr>
          <w:rFonts w:hint="cs"/>
          <w:rtl/>
        </w:rPr>
        <w:t>שחייבים לפרסם באתר</w:t>
      </w:r>
      <w:r>
        <w:rPr>
          <w:rFonts w:hint="cs"/>
          <w:rtl/>
        </w:rPr>
        <w:t>.</w:t>
      </w:r>
    </w:p>
    <w:p w:rsidR="00FA31B2" w:rsidRDefault="00FA31B2" w:rsidP="00FA31B2">
      <w:pPr>
        <w:rPr>
          <w:rtl/>
        </w:rPr>
      </w:pPr>
    </w:p>
    <w:bookmarkStart w:id="618" w:name="_ETM_Q1_4481714" w:displacedByCustomXml="next"/>
    <w:bookmarkEnd w:id="618" w:displacedByCustomXml="next"/>
    <w:sdt>
      <w:sdtPr>
        <w:rPr>
          <w:rtl/>
        </w:rPr>
        <w:alias w:val="יור"/>
        <w:tag w:val="&lt;ID&gt;5094&lt;/ID&gt;&lt;Name&gt;ניסן סלומינסקי - יו&quot;רַ&lt;/Name&gt;&lt;Data&gt;ניסן סלומינסקי&lt;/Data&gt;&lt;Shortcut&gt;ניסל&lt;/Shortcut&gt;"/>
        <w:id w:val="805283036"/>
        <w:placeholder>
          <w:docPart w:val="DefaultPlaceholder_-1854013440"/>
        </w:placeholder>
      </w:sdtPr>
      <w:sdtEndPr/>
      <w:sdtContent>
        <w:p w:rsidR="00AB0825" w:rsidRDefault="00AB0825" w:rsidP="00AB0825">
          <w:pPr>
            <w:pStyle w:val="af8"/>
            <w:keepNext/>
            <w:rPr>
              <w:rtl/>
            </w:rPr>
          </w:pPr>
          <w:r>
            <w:rPr>
              <w:rtl/>
            </w:rPr>
            <w:t>היו"ר ניסן סלומינסקי:</w:t>
          </w:r>
        </w:p>
      </w:sdtContent>
    </w:sdt>
    <w:p w:rsidR="00AB0825" w:rsidRDefault="00AB0825" w:rsidP="00AB0825">
      <w:pPr>
        <w:pStyle w:val="KeepWithNext"/>
        <w:rPr>
          <w:rtl/>
        </w:rPr>
      </w:pPr>
    </w:p>
    <w:p w:rsidR="00AB0825" w:rsidRDefault="00AB0825" w:rsidP="00AB0825">
      <w:pPr>
        <w:rPr>
          <w:rtl/>
        </w:rPr>
      </w:pPr>
      <w:r>
        <w:rPr>
          <w:rFonts w:hint="cs"/>
          <w:rtl/>
        </w:rPr>
        <w:t xml:space="preserve">פה </w:t>
      </w:r>
      <w:bookmarkStart w:id="619" w:name="_ETM_Q1_4479254"/>
      <w:bookmarkEnd w:id="619"/>
      <w:r>
        <w:rPr>
          <w:rFonts w:hint="cs"/>
          <w:rtl/>
        </w:rPr>
        <w:t xml:space="preserve">לא. </w:t>
      </w:r>
    </w:p>
    <w:p w:rsidR="00AB0825" w:rsidRDefault="00AB0825" w:rsidP="00AB0825">
      <w:pPr>
        <w:rPr>
          <w:rtl/>
        </w:rPr>
      </w:pPr>
      <w:bookmarkStart w:id="620" w:name="_ETM_Q1_4480838"/>
      <w:bookmarkEnd w:id="620"/>
    </w:p>
    <w:bookmarkStart w:id="621" w:name="_ETM_Q1_4482038" w:displacedByCustomXml="next"/>
    <w:bookmarkEnd w:id="621"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305011721"/>
        <w:placeholder>
          <w:docPart w:val="DefaultPlaceholder_-1854013440"/>
        </w:placeholder>
      </w:sdtPr>
      <w:sdtEndPr/>
      <w:sdtContent>
        <w:p w:rsidR="00AB0825" w:rsidRDefault="00AB0825" w:rsidP="00AB0825">
          <w:pPr>
            <w:pStyle w:val="afb"/>
            <w:keepNext/>
            <w:rPr>
              <w:rtl/>
            </w:rPr>
          </w:pPr>
          <w:r>
            <w:rPr>
              <w:rtl/>
            </w:rPr>
            <w:t xml:space="preserve">תומר </w:t>
          </w:r>
          <w:proofErr w:type="spellStart"/>
          <w:r>
            <w:rPr>
              <w:rtl/>
            </w:rPr>
            <w:t>מוסקוביץ</w:t>
          </w:r>
          <w:proofErr w:type="spellEnd"/>
          <w:r>
            <w:rPr>
              <w:rtl/>
            </w:rPr>
            <w:t>:</w:t>
          </w:r>
        </w:p>
      </w:sdtContent>
    </w:sdt>
    <w:p w:rsidR="00AB0825" w:rsidRDefault="00AB0825" w:rsidP="00AB0825">
      <w:pPr>
        <w:pStyle w:val="KeepWithNext"/>
        <w:rPr>
          <w:rtl/>
        </w:rPr>
      </w:pPr>
    </w:p>
    <w:p w:rsidR="00AB0825" w:rsidRDefault="00AB0825" w:rsidP="00AB0825">
      <w:pPr>
        <w:rPr>
          <w:rtl/>
        </w:rPr>
      </w:pPr>
      <w:r>
        <w:rPr>
          <w:rFonts w:hint="cs"/>
          <w:rtl/>
        </w:rPr>
        <w:t>מה את דואגת? אנחנו נפרסם באתר. מה את דואגת?</w:t>
      </w:r>
    </w:p>
    <w:p w:rsidR="00AB0825" w:rsidRDefault="00AB0825" w:rsidP="00AB0825">
      <w:pPr>
        <w:rPr>
          <w:rtl/>
        </w:rPr>
      </w:pPr>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FA31B2" w:rsidP="00FA31B2">
      <w:pPr>
        <w:rPr>
          <w:rtl/>
        </w:rPr>
      </w:pPr>
      <w:r>
        <w:rPr>
          <w:rFonts w:hint="cs"/>
          <w:rtl/>
        </w:rPr>
        <w:t xml:space="preserve">אנחנו לא רוצים שזה יהיה כתנאי. אנחנו רוצים שזה יהיה שירות לציבור. </w:t>
      </w:r>
    </w:p>
    <w:p w:rsidR="00FA31B2" w:rsidRDefault="00FA31B2" w:rsidP="00FA31B2">
      <w:pPr>
        <w:rPr>
          <w:rtl/>
        </w:rPr>
      </w:pPr>
    </w:p>
    <w:bookmarkStart w:id="622" w:name="_ETM_Q1_4493041" w:displacedByCustomXml="next"/>
    <w:bookmarkEnd w:id="622" w:displacedByCustomXml="next"/>
    <w:sdt>
      <w:sdtPr>
        <w:rPr>
          <w:rtl/>
        </w:rPr>
        <w:alias w:val="יור"/>
        <w:tag w:val="&lt;ID&gt;5094&lt;/ID&gt;&lt;Name&gt;ניסן סלומינסקי - יו&quot;רַ&lt;/Name&gt;&lt;Data&gt;ניסן סלומינסקי&lt;/Data&gt;&lt;Shortcut&gt;ניסל&lt;/Shortcut&gt;"/>
        <w:id w:val="-999885926"/>
        <w:placeholder>
          <w:docPart w:val="DefaultPlaceholder_-1854013440"/>
        </w:placeholder>
      </w:sdtPr>
      <w:sdtEndPr/>
      <w:sdtContent>
        <w:p w:rsidR="00FE2000" w:rsidRDefault="00FE2000" w:rsidP="00FE2000">
          <w:pPr>
            <w:pStyle w:val="af8"/>
            <w:keepNext/>
            <w:rPr>
              <w:rtl/>
            </w:rPr>
          </w:pPr>
          <w:r>
            <w:rPr>
              <w:rtl/>
            </w:rPr>
            <w:t>היו"ר ניסן סלומינסקי:</w:t>
          </w:r>
        </w:p>
      </w:sdtContent>
    </w:sdt>
    <w:p w:rsidR="00FE2000" w:rsidRDefault="00FE2000" w:rsidP="00FE2000">
      <w:pPr>
        <w:pStyle w:val="KeepWithNext"/>
        <w:rPr>
          <w:rtl/>
        </w:rPr>
      </w:pPr>
    </w:p>
    <w:p w:rsidR="00FE2000" w:rsidRDefault="00FE2000" w:rsidP="00FE2000">
      <w:pPr>
        <w:rPr>
          <w:rtl/>
        </w:rPr>
      </w:pPr>
      <w:r>
        <w:rPr>
          <w:rFonts w:hint="cs"/>
          <w:rtl/>
        </w:rPr>
        <w:t xml:space="preserve">כל פעם יש תוספות לחוק. </w:t>
      </w:r>
    </w:p>
    <w:p w:rsidR="00FE2000" w:rsidRDefault="00FE2000" w:rsidP="00FE2000">
      <w:pPr>
        <w:rPr>
          <w:rtl/>
        </w:rPr>
      </w:pPr>
      <w:bookmarkStart w:id="623" w:name="_ETM_Q1_4494606"/>
      <w:bookmarkEnd w:id="623"/>
    </w:p>
    <w:p w:rsidR="0081719E" w:rsidRDefault="0081719E" w:rsidP="00D96BBA">
      <w:pPr>
        <w:ind w:firstLine="0"/>
        <w:rPr>
          <w:rtl/>
        </w:rPr>
      </w:pPr>
      <w:r w:rsidRPr="00D96BBA">
        <w:rPr>
          <w:rFonts w:hint="cs"/>
          <w:u w:val="single"/>
          <w:rtl/>
        </w:rPr>
        <w:t>תמי סלע:</w:t>
      </w:r>
    </w:p>
    <w:p w:rsidR="0081719E" w:rsidRDefault="0081719E" w:rsidP="00FA31B2">
      <w:pPr>
        <w:rPr>
          <w:rtl/>
        </w:rPr>
      </w:pPr>
    </w:p>
    <w:p w:rsidR="00FA31B2" w:rsidRDefault="00FE2000" w:rsidP="00770B91">
      <w:pPr>
        <w:rPr>
          <w:rtl/>
        </w:rPr>
      </w:pPr>
      <w:r>
        <w:rPr>
          <w:rFonts w:hint="cs"/>
          <w:rtl/>
        </w:rPr>
        <w:t xml:space="preserve">בסעיף 2(א) במקום (להלן </w:t>
      </w:r>
      <w:r>
        <w:rPr>
          <w:rtl/>
        </w:rPr>
        <w:t>–</w:t>
      </w:r>
      <w:r>
        <w:rPr>
          <w:rFonts w:hint="cs"/>
          <w:rtl/>
        </w:rPr>
        <w:t xml:space="preserve"> המרכז) יבוא: (בחוק זה </w:t>
      </w:r>
      <w:r>
        <w:rPr>
          <w:rtl/>
        </w:rPr>
        <w:t>–</w:t>
      </w:r>
      <w:r>
        <w:rPr>
          <w:rFonts w:hint="cs"/>
          <w:rtl/>
        </w:rPr>
        <w:t xml:space="preserve"> המרכז). </w:t>
      </w:r>
      <w:bookmarkStart w:id="624" w:name="_ETM_Q1_4507905"/>
      <w:bookmarkEnd w:id="624"/>
      <w:r>
        <w:rPr>
          <w:rFonts w:hint="cs"/>
          <w:rtl/>
        </w:rPr>
        <w:t>זה רק תיקון ניסוחי. בסעיף קטן (ב)</w:t>
      </w:r>
      <w:r w:rsidR="00770B91">
        <w:rPr>
          <w:rFonts w:hint="cs"/>
          <w:rtl/>
        </w:rPr>
        <w:t xml:space="preserve"> במקום </w:t>
      </w:r>
      <w:proofErr w:type="spellStart"/>
      <w:r w:rsidR="00770B91">
        <w:rPr>
          <w:rFonts w:hint="cs"/>
          <w:rtl/>
        </w:rPr>
        <w:t>לסגניו</w:t>
      </w:r>
      <w:proofErr w:type="spellEnd"/>
      <w:r w:rsidR="005316C3">
        <w:rPr>
          <w:rFonts w:hint="cs"/>
          <w:rtl/>
        </w:rPr>
        <w:t>,</w:t>
      </w:r>
      <w:r w:rsidR="00770B91">
        <w:rPr>
          <w:rFonts w:hint="cs"/>
          <w:rtl/>
        </w:rPr>
        <w:t xml:space="preserve"> יבוא</w:t>
      </w:r>
      <w:bookmarkStart w:id="625" w:name="_ETM_Q1_4510295"/>
      <w:bookmarkEnd w:id="625"/>
      <w:r w:rsidR="00770B91">
        <w:rPr>
          <w:rFonts w:hint="cs"/>
          <w:rtl/>
        </w:rPr>
        <w:t xml:space="preserve"> </w:t>
      </w:r>
      <w:proofErr w:type="spellStart"/>
      <w:r w:rsidR="00770B91">
        <w:rPr>
          <w:rFonts w:hint="cs"/>
          <w:rtl/>
        </w:rPr>
        <w:t>לסגנו</w:t>
      </w:r>
      <w:proofErr w:type="spellEnd"/>
      <w:r w:rsidR="00770B91">
        <w:rPr>
          <w:rFonts w:hint="cs"/>
          <w:rtl/>
        </w:rPr>
        <w:t>, ובמקום למנות אחד מהם</w:t>
      </w:r>
      <w:r w:rsidR="005316C3">
        <w:rPr>
          <w:rFonts w:hint="cs"/>
          <w:rtl/>
        </w:rPr>
        <w:t>,</w:t>
      </w:r>
      <w:r w:rsidR="00770B91">
        <w:rPr>
          <w:rFonts w:hint="cs"/>
          <w:rtl/>
        </w:rPr>
        <w:t xml:space="preserve"> יבוא למנותו</w:t>
      </w:r>
      <w:r w:rsidR="005316C3">
        <w:rPr>
          <w:rFonts w:hint="cs"/>
          <w:rtl/>
        </w:rPr>
        <w:t xml:space="preserve">. יש </w:t>
      </w:r>
      <w:bookmarkStart w:id="626" w:name="_ETM_Q1_4516028"/>
      <w:bookmarkEnd w:id="626"/>
      <w:r w:rsidR="005316C3">
        <w:rPr>
          <w:rFonts w:hint="cs"/>
          <w:rtl/>
        </w:rPr>
        <w:t>רק סגן אחד, אז אני מבינה שזה עניין של נוסח.</w:t>
      </w:r>
    </w:p>
    <w:p w:rsidR="00FA31B2" w:rsidRDefault="00FA31B2" w:rsidP="00FA31B2">
      <w:pPr>
        <w:rPr>
          <w:rtl/>
        </w:rPr>
      </w:pPr>
    </w:p>
    <w:sdt>
      <w:sdtPr>
        <w:rPr>
          <w:rFonts w:hint="cs"/>
          <w:rtl/>
        </w:rPr>
        <w:alias w:val="אורח"/>
        <w:tag w:val="&lt;ID&gt;632644&lt;/ID&gt;&lt;Name&gt;ענת הר אבן&lt;/Name&gt;&lt;Data&gt;ענת הר אבן&lt;/Data&gt;&lt;Shortcut&gt;ענהר&lt;/Shortcut&gt;&lt;Title&gt;יועמ&quot;שית, רשות האכיפה והגביה&lt;/Title&gt;"/>
        <w:id w:val="-64886710"/>
        <w:placeholder>
          <w:docPart w:val="DefaultPlaceholder_-1854013440"/>
        </w:placeholder>
      </w:sdtPr>
      <w:sdtEndPr/>
      <w:sdtContent>
        <w:p w:rsidR="005316C3" w:rsidRDefault="005316C3" w:rsidP="005316C3">
          <w:pPr>
            <w:pStyle w:val="afb"/>
            <w:keepNext/>
            <w:rPr>
              <w:rtl/>
            </w:rPr>
          </w:pPr>
          <w:r>
            <w:rPr>
              <w:rtl/>
            </w:rPr>
            <w:t>ענת הר אבן:</w:t>
          </w:r>
        </w:p>
      </w:sdtContent>
    </w:sdt>
    <w:p w:rsidR="005316C3" w:rsidRDefault="005316C3" w:rsidP="005316C3">
      <w:pPr>
        <w:pStyle w:val="KeepWithNext"/>
        <w:rPr>
          <w:rtl/>
        </w:rPr>
      </w:pPr>
    </w:p>
    <w:p w:rsidR="005316C3" w:rsidRDefault="005316C3" w:rsidP="005316C3">
      <w:pPr>
        <w:rPr>
          <w:rtl/>
        </w:rPr>
      </w:pPr>
      <w:r>
        <w:rPr>
          <w:rFonts w:hint="cs"/>
          <w:rtl/>
        </w:rPr>
        <w:t xml:space="preserve">אלו תיקונים טכניים. </w:t>
      </w:r>
    </w:p>
    <w:p w:rsidR="005316C3" w:rsidRDefault="005316C3" w:rsidP="005316C3">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 xml:space="preserve">הכוונה שיש רצון למנות לו </w:t>
      </w:r>
      <w:r w:rsidR="00EE045C">
        <w:rPr>
          <w:rFonts w:hint="cs"/>
          <w:rtl/>
        </w:rPr>
        <w:t>עוד סגן?</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EE045C" w:rsidP="00FA31B2">
      <w:pPr>
        <w:rPr>
          <w:rtl/>
        </w:rPr>
      </w:pPr>
      <w:r>
        <w:rPr>
          <w:rFonts w:hint="cs"/>
          <w:rtl/>
        </w:rPr>
        <w:t xml:space="preserve">לא, להיפך, היה כתוב סגנים. תיקונים טכניים </w:t>
      </w:r>
      <w:bookmarkStart w:id="627" w:name="_ETM_Q1_4532320"/>
      <w:bookmarkEnd w:id="627"/>
      <w:r>
        <w:rPr>
          <w:rFonts w:hint="cs"/>
          <w:rtl/>
        </w:rPr>
        <w:t>בנוסח.</w:t>
      </w:r>
    </w:p>
    <w:p w:rsidR="00FA31B2" w:rsidRDefault="00FA31B2" w:rsidP="00FA31B2">
      <w:pPr>
        <w:rPr>
          <w:rtl/>
        </w:rPr>
      </w:pPr>
    </w:p>
    <w:p w:rsidR="00402FF1" w:rsidRDefault="00402FF1" w:rsidP="00D96BBA">
      <w:pPr>
        <w:ind w:firstLine="0"/>
        <w:rPr>
          <w:rtl/>
        </w:rPr>
      </w:pPr>
      <w:bookmarkStart w:id="628" w:name="_ETM_Q1_4524424"/>
      <w:bookmarkEnd w:id="628"/>
      <w:r w:rsidRPr="00D96BBA">
        <w:rPr>
          <w:rFonts w:hint="cs"/>
          <w:u w:val="single"/>
          <w:rtl/>
        </w:rPr>
        <w:t>תמי סלע:</w:t>
      </w:r>
    </w:p>
    <w:p w:rsidR="00402FF1" w:rsidRDefault="00402FF1" w:rsidP="00FA31B2">
      <w:pPr>
        <w:rPr>
          <w:rtl/>
        </w:rPr>
      </w:pPr>
    </w:p>
    <w:p w:rsidR="00EE045C" w:rsidRDefault="00EE045C" w:rsidP="00FA31B2">
      <w:pPr>
        <w:rPr>
          <w:rtl/>
        </w:rPr>
      </w:pPr>
      <w:r>
        <w:rPr>
          <w:rFonts w:hint="cs"/>
          <w:rtl/>
        </w:rPr>
        <w:t xml:space="preserve">גם אם כתוב </w:t>
      </w:r>
      <w:bookmarkStart w:id="629" w:name="_ETM_Q1_4524354"/>
      <w:bookmarkEnd w:id="629"/>
      <w:r>
        <w:rPr>
          <w:rFonts w:hint="cs"/>
          <w:rtl/>
        </w:rPr>
        <w:t>סגן, יכולים להיות סגנים. זה מבחינת ניסוח.</w:t>
      </w:r>
    </w:p>
    <w:p w:rsidR="00EE045C" w:rsidRDefault="00EE045C" w:rsidP="00FA31B2">
      <w:pPr>
        <w:rPr>
          <w:rtl/>
        </w:rPr>
      </w:pPr>
    </w:p>
    <w:sdt>
      <w:sdtPr>
        <w:rPr>
          <w:rtl/>
        </w:rPr>
        <w:alias w:val="קריאה"/>
        <w:tag w:val="&lt;ID&gt;0&lt;/ID&gt;&lt;Name&gt;קריאה&lt;/Name&gt;&lt;Data&gt;&lt;/Data&gt;&lt;Shortcut&gt;&lt;/Shortcut&gt;"/>
        <w:id w:val="-1006360753"/>
        <w:placeholder>
          <w:docPart w:val="DefaultPlaceholder_-1854013440"/>
        </w:placeholder>
      </w:sdtPr>
      <w:sdtEndPr/>
      <w:sdtContent>
        <w:p w:rsidR="00EE045C" w:rsidRDefault="00EE045C" w:rsidP="00EE045C">
          <w:pPr>
            <w:pStyle w:val="af7"/>
            <w:keepNext/>
            <w:rPr>
              <w:rtl/>
            </w:rPr>
          </w:pPr>
          <w:r>
            <w:rPr>
              <w:rtl/>
            </w:rPr>
            <w:t>קריאה:</w:t>
          </w:r>
        </w:p>
      </w:sdtContent>
    </w:sdt>
    <w:p w:rsidR="00EE045C" w:rsidRDefault="00EE045C" w:rsidP="00EE045C">
      <w:pPr>
        <w:pStyle w:val="KeepWithNext"/>
        <w:rPr>
          <w:rtl/>
        </w:rPr>
      </w:pPr>
    </w:p>
    <w:p w:rsidR="00EE045C" w:rsidRDefault="00EE045C" w:rsidP="00EE045C">
      <w:pPr>
        <w:rPr>
          <w:rtl/>
        </w:rPr>
      </w:pPr>
      <w:r>
        <w:rPr>
          <w:rFonts w:hint="cs"/>
          <w:rtl/>
        </w:rPr>
        <w:t xml:space="preserve">אני לא מבין למה מורידים מסגנים לסגן. </w:t>
      </w:r>
    </w:p>
    <w:p w:rsidR="00EE045C" w:rsidRDefault="00EE045C" w:rsidP="00EE045C">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1480300826"/>
        <w:placeholder>
          <w:docPart w:val="DefaultPlaceholder_-1854013440"/>
        </w:placeholder>
      </w:sdtPr>
      <w:sdtEndPr/>
      <w:sdtContent>
        <w:p w:rsidR="00EE045C" w:rsidRDefault="00EE045C" w:rsidP="00EE045C">
          <w:pPr>
            <w:pStyle w:val="afb"/>
            <w:keepNext/>
            <w:rPr>
              <w:rtl/>
            </w:rPr>
          </w:pPr>
          <w:r>
            <w:rPr>
              <w:rtl/>
            </w:rPr>
            <w:t>מיכל אלבז:</w:t>
          </w:r>
        </w:p>
      </w:sdtContent>
    </w:sdt>
    <w:p w:rsidR="00EE045C" w:rsidRDefault="00EE045C" w:rsidP="00EE045C">
      <w:pPr>
        <w:pStyle w:val="KeepWithNext"/>
        <w:rPr>
          <w:rtl/>
        </w:rPr>
      </w:pPr>
    </w:p>
    <w:p w:rsidR="00EE045C" w:rsidRDefault="00EE045C" w:rsidP="00130C5A">
      <w:pPr>
        <w:rPr>
          <w:rtl/>
        </w:rPr>
      </w:pPr>
      <w:r>
        <w:rPr>
          <w:rFonts w:hint="cs"/>
          <w:rtl/>
        </w:rPr>
        <w:t xml:space="preserve">יש את חוק הפרשנות ואפשר יהיה סגנים. </w:t>
      </w:r>
    </w:p>
    <w:p w:rsidR="00EE045C" w:rsidRDefault="00EE045C" w:rsidP="00EE045C">
      <w:pPr>
        <w:rPr>
          <w:rtl/>
        </w:rPr>
      </w:pPr>
    </w:p>
    <w:p w:rsidR="00402FF1" w:rsidRDefault="00402FF1" w:rsidP="00D96BBA">
      <w:pPr>
        <w:ind w:firstLine="0"/>
        <w:rPr>
          <w:rtl/>
        </w:rPr>
      </w:pPr>
      <w:r w:rsidRPr="00D96BBA">
        <w:rPr>
          <w:rFonts w:hint="cs"/>
          <w:u w:val="single"/>
          <w:rtl/>
        </w:rPr>
        <w:t>תמי סלע:</w:t>
      </w:r>
    </w:p>
    <w:p w:rsidR="00402FF1" w:rsidRDefault="00402FF1" w:rsidP="00FA31B2">
      <w:pPr>
        <w:rPr>
          <w:rtl/>
        </w:rPr>
      </w:pPr>
    </w:p>
    <w:p w:rsidR="00130C5A" w:rsidRDefault="00130C5A" w:rsidP="00130C5A">
      <w:pPr>
        <w:rPr>
          <w:rtl/>
        </w:rPr>
      </w:pPr>
      <w:r>
        <w:rPr>
          <w:rFonts w:hint="cs"/>
          <w:rtl/>
        </w:rPr>
        <w:t xml:space="preserve">זה עניין של </w:t>
      </w:r>
      <w:bookmarkStart w:id="630" w:name="_ETM_Q1_4542501"/>
      <w:bookmarkEnd w:id="630"/>
      <w:r>
        <w:rPr>
          <w:rFonts w:hint="cs"/>
          <w:rtl/>
        </w:rPr>
        <w:t>נוסח.</w:t>
      </w:r>
    </w:p>
    <w:p w:rsidR="00130C5A" w:rsidRDefault="00130C5A" w:rsidP="00130C5A">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אם ירצו להוסיף לו עוד סגן יצטרכו לעשות שינוי בחוק?</w:t>
      </w:r>
    </w:p>
    <w:p w:rsidR="00402FF1" w:rsidRDefault="00402FF1" w:rsidP="00FA31B2">
      <w:pPr>
        <w:rPr>
          <w:rtl/>
        </w:rPr>
      </w:pPr>
    </w:p>
    <w:sdt>
      <w:sdtPr>
        <w:rPr>
          <w:rtl/>
        </w:rPr>
        <w:alias w:val="קריאה"/>
        <w:tag w:val="&lt;ID&gt;0&lt;/ID&gt;&lt;Name&gt;קריאה&lt;/Name&gt;&lt;Data&gt;&lt;/Data&gt;&lt;Shortcut&gt;&lt;/Shortcut&gt;"/>
        <w:id w:val="93528235"/>
        <w:placeholder>
          <w:docPart w:val="DefaultPlaceholder_-1854013440"/>
        </w:placeholder>
      </w:sdtPr>
      <w:sdtEndPr/>
      <w:sdtContent>
        <w:p w:rsidR="00FA31B2" w:rsidRDefault="00130C5A" w:rsidP="00130C5A">
          <w:pPr>
            <w:pStyle w:val="af7"/>
            <w:keepNext/>
            <w:rPr>
              <w:rtl/>
            </w:rPr>
          </w:pPr>
          <w:r>
            <w:rPr>
              <w:rtl/>
            </w:rPr>
            <w:t>קריאה:</w:t>
          </w:r>
        </w:p>
      </w:sdtContent>
    </w:sdt>
    <w:p w:rsidR="00130C5A" w:rsidRDefault="00130C5A" w:rsidP="00130C5A">
      <w:pPr>
        <w:pStyle w:val="KeepWithNext"/>
        <w:rPr>
          <w:rtl/>
        </w:rPr>
      </w:pPr>
    </w:p>
    <w:p w:rsidR="00130C5A" w:rsidRDefault="00130C5A" w:rsidP="00FA31B2">
      <w:pPr>
        <w:rPr>
          <w:rtl/>
        </w:rPr>
      </w:pPr>
      <w:r>
        <w:rPr>
          <w:rFonts w:hint="cs"/>
          <w:rtl/>
        </w:rPr>
        <w:t>לא, לא, ממש לא.</w:t>
      </w:r>
    </w:p>
    <w:p w:rsidR="00130C5A" w:rsidRDefault="00130C5A" w:rsidP="00FA31B2">
      <w:pPr>
        <w:rPr>
          <w:rtl/>
        </w:rPr>
      </w:pPr>
      <w:bookmarkStart w:id="631" w:name="_ETM_Q1_4548247"/>
      <w:bookmarkEnd w:id="631"/>
    </w:p>
    <w:p w:rsidR="00402FF1" w:rsidRDefault="00402FF1" w:rsidP="00D96BBA">
      <w:pPr>
        <w:ind w:firstLine="0"/>
        <w:rPr>
          <w:rtl/>
        </w:rPr>
      </w:pPr>
      <w:bookmarkStart w:id="632" w:name="_ETM_Q1_4549080"/>
      <w:bookmarkEnd w:id="632"/>
      <w:r w:rsidRPr="00D96BBA">
        <w:rPr>
          <w:rFonts w:hint="cs"/>
          <w:u w:val="single"/>
          <w:rtl/>
        </w:rPr>
        <w:t>תמי סלע:</w:t>
      </w:r>
    </w:p>
    <w:p w:rsidR="00402FF1" w:rsidRDefault="00402FF1" w:rsidP="00FA31B2">
      <w:pPr>
        <w:rPr>
          <w:rtl/>
        </w:rPr>
      </w:pPr>
    </w:p>
    <w:p w:rsidR="00130C5A" w:rsidRDefault="00130C5A" w:rsidP="00FA31B2">
      <w:pPr>
        <w:rPr>
          <w:rtl/>
        </w:rPr>
      </w:pPr>
      <w:r>
        <w:rPr>
          <w:rFonts w:hint="cs"/>
          <w:rtl/>
        </w:rPr>
        <w:t>יחיד זה גם רבים.</w:t>
      </w:r>
    </w:p>
    <w:p w:rsidR="00130C5A" w:rsidRDefault="00130C5A" w:rsidP="00FA31B2">
      <w:pPr>
        <w:rPr>
          <w:rtl/>
        </w:rPr>
      </w:pPr>
    </w:p>
    <w:sdt>
      <w:sdtPr>
        <w:rPr>
          <w:rtl/>
        </w:rPr>
        <w:alias w:val="יור"/>
        <w:tag w:val="&lt;ID&gt;5094&lt;/ID&gt;&lt;Name&gt;ניסן סלומינסקי - יו&quot;רַ&lt;/Name&gt;&lt;Data&gt;ניסן סלומינסקי&lt;/Data&gt;&lt;Shortcut&gt;ניסל&lt;/Shortcut&gt;"/>
        <w:id w:val="2126886202"/>
        <w:placeholder>
          <w:docPart w:val="DefaultPlaceholder_-1854013440"/>
        </w:placeholder>
      </w:sdtPr>
      <w:sdtEndPr/>
      <w:sdtContent>
        <w:p w:rsidR="00F11A6F" w:rsidRDefault="00F11A6F" w:rsidP="00F11A6F">
          <w:pPr>
            <w:pStyle w:val="af8"/>
            <w:keepNext/>
            <w:rPr>
              <w:rtl/>
            </w:rPr>
          </w:pPr>
          <w:r>
            <w:rPr>
              <w:rtl/>
            </w:rPr>
            <w:t>היו"ר ניסן סלומינסקי:</w:t>
          </w:r>
        </w:p>
      </w:sdtContent>
    </w:sdt>
    <w:p w:rsidR="00F11A6F" w:rsidRDefault="00F11A6F" w:rsidP="00F11A6F">
      <w:pPr>
        <w:pStyle w:val="KeepWithNext"/>
        <w:rPr>
          <w:rtl/>
        </w:rPr>
      </w:pPr>
    </w:p>
    <w:p w:rsidR="00F11A6F" w:rsidRDefault="00F11A6F" w:rsidP="00F11A6F">
      <w:pPr>
        <w:rPr>
          <w:rtl/>
        </w:rPr>
      </w:pPr>
      <w:r>
        <w:rPr>
          <w:rFonts w:hint="cs"/>
          <w:rtl/>
        </w:rPr>
        <w:t xml:space="preserve">יחיד זה </w:t>
      </w:r>
      <w:bookmarkStart w:id="633" w:name="_ETM_Q1_4553976"/>
      <w:bookmarkEnd w:id="633"/>
      <w:r>
        <w:rPr>
          <w:rFonts w:hint="cs"/>
          <w:rtl/>
        </w:rPr>
        <w:t>רבים ורבים זה יחיד?</w:t>
      </w:r>
    </w:p>
    <w:p w:rsidR="00F11A6F" w:rsidRDefault="00F11A6F" w:rsidP="00F11A6F">
      <w:pPr>
        <w:rPr>
          <w:rtl/>
        </w:rPr>
      </w:pPr>
      <w:bookmarkStart w:id="634" w:name="_ETM_Q1_4554222"/>
      <w:bookmarkEnd w:id="634"/>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11A6F" w:rsidRDefault="00F11A6F" w:rsidP="00FA31B2">
      <w:pPr>
        <w:rPr>
          <w:rtl/>
        </w:rPr>
      </w:pPr>
      <w:r>
        <w:rPr>
          <w:rFonts w:hint="cs"/>
          <w:rtl/>
        </w:rPr>
        <w:t xml:space="preserve">כן, זה חוק הפרשנות. </w:t>
      </w:r>
    </w:p>
    <w:p w:rsidR="00F11A6F" w:rsidRDefault="00F11A6F" w:rsidP="00FA31B2">
      <w:pPr>
        <w:rPr>
          <w:rtl/>
        </w:rPr>
      </w:pPr>
      <w:bookmarkStart w:id="635" w:name="_ETM_Q1_4559375"/>
      <w:bookmarkEnd w:id="635"/>
    </w:p>
    <w:bookmarkStart w:id="636" w:name="_ETM_Q1_4560365" w:displacedByCustomXml="next"/>
    <w:bookmarkEnd w:id="636" w:displacedByCustomXml="next"/>
    <w:sdt>
      <w:sdtPr>
        <w:rPr>
          <w:rtl/>
        </w:rPr>
        <w:alias w:val="יור"/>
        <w:tag w:val="&lt;ID&gt;5094&lt;/ID&gt;&lt;Name&gt;ניסן סלומינסקי - יו&quot;רַ&lt;/Name&gt;&lt;Data&gt;ניסן סלומינסקי&lt;/Data&gt;&lt;Shortcut&gt;ניסל&lt;/Shortcut&gt;"/>
        <w:id w:val="-439448717"/>
        <w:placeholder>
          <w:docPart w:val="DefaultPlaceholder_-1854013440"/>
        </w:placeholder>
      </w:sdtPr>
      <w:sdtEndPr/>
      <w:sdtContent>
        <w:p w:rsidR="00F11A6F" w:rsidRDefault="00F11A6F" w:rsidP="00F11A6F">
          <w:pPr>
            <w:pStyle w:val="af8"/>
            <w:keepNext/>
            <w:rPr>
              <w:rtl/>
            </w:rPr>
          </w:pPr>
          <w:r>
            <w:rPr>
              <w:rtl/>
            </w:rPr>
            <w:t>היו"ר ניסן סלומינסקי:</w:t>
          </w:r>
        </w:p>
      </w:sdtContent>
    </w:sdt>
    <w:p w:rsidR="00F11A6F" w:rsidRDefault="00F11A6F" w:rsidP="00F11A6F">
      <w:pPr>
        <w:pStyle w:val="KeepWithNext"/>
        <w:rPr>
          <w:rtl/>
        </w:rPr>
      </w:pPr>
    </w:p>
    <w:p w:rsidR="00FA31B2" w:rsidRDefault="00F11A6F" w:rsidP="00F11A6F">
      <w:pPr>
        <w:rPr>
          <w:rtl/>
        </w:rPr>
      </w:pPr>
      <w:r>
        <w:rPr>
          <w:rFonts w:hint="cs"/>
          <w:rtl/>
        </w:rPr>
        <w:t>אז אם את</w:t>
      </w:r>
      <w:bookmarkStart w:id="637" w:name="_ETM_Q1_4559792"/>
      <w:bookmarkEnd w:id="637"/>
      <w:r>
        <w:rPr>
          <w:rFonts w:hint="cs"/>
          <w:rtl/>
        </w:rPr>
        <w:t>ה רוצה לדבר על סגן אחד ברשות מקומית, אם תכתוב סגן</w:t>
      </w:r>
      <w:bookmarkStart w:id="638" w:name="_ETM_Q1_4559924"/>
      <w:bookmarkEnd w:id="638"/>
      <w:r>
        <w:rPr>
          <w:rFonts w:hint="cs"/>
          <w:rtl/>
        </w:rPr>
        <w:t>, זה יהיה סגן או סגנים.</w:t>
      </w:r>
    </w:p>
    <w:p w:rsidR="00F11A6F" w:rsidRDefault="00F11A6F" w:rsidP="00F11A6F">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661816558"/>
        <w:placeholder>
          <w:docPart w:val="DefaultPlaceholder_-1854013440"/>
        </w:placeholder>
      </w:sdtPr>
      <w:sdtEndPr/>
      <w:sdtContent>
        <w:p w:rsidR="00F11A6F" w:rsidRDefault="00F11A6F" w:rsidP="00F11A6F">
          <w:pPr>
            <w:pStyle w:val="afb"/>
            <w:keepNext/>
            <w:rPr>
              <w:rtl/>
            </w:rPr>
          </w:pPr>
          <w:r>
            <w:rPr>
              <w:rtl/>
            </w:rPr>
            <w:t xml:space="preserve">תומר </w:t>
          </w:r>
          <w:proofErr w:type="spellStart"/>
          <w:r>
            <w:rPr>
              <w:rtl/>
            </w:rPr>
            <w:t>מוסקוביץ</w:t>
          </w:r>
          <w:proofErr w:type="spellEnd"/>
          <w:r>
            <w:rPr>
              <w:rtl/>
            </w:rPr>
            <w:t>:</w:t>
          </w:r>
        </w:p>
      </w:sdtContent>
    </w:sdt>
    <w:p w:rsidR="00F11A6F" w:rsidRDefault="00F11A6F" w:rsidP="00F11A6F">
      <w:pPr>
        <w:pStyle w:val="KeepWithNext"/>
        <w:rPr>
          <w:rtl/>
        </w:rPr>
      </w:pPr>
    </w:p>
    <w:p w:rsidR="00FA31B2" w:rsidRDefault="00FA31B2" w:rsidP="00F11A6F">
      <w:pPr>
        <w:rPr>
          <w:rtl/>
        </w:rPr>
      </w:pPr>
      <w:r>
        <w:rPr>
          <w:rFonts w:hint="cs"/>
          <w:rtl/>
        </w:rPr>
        <w:t>אם אתה נותן סמכות לסגן</w:t>
      </w:r>
      <w:r w:rsidR="00F11A6F">
        <w:rPr>
          <w:rFonts w:hint="cs"/>
          <w:rtl/>
        </w:rPr>
        <w:t xml:space="preserve">, זה גם סמכות </w:t>
      </w:r>
      <w:bookmarkStart w:id="639" w:name="_ETM_Q1_4564868"/>
      <w:bookmarkEnd w:id="639"/>
      <w:r w:rsidR="00F11A6F">
        <w:rPr>
          <w:rFonts w:hint="cs"/>
          <w:rtl/>
        </w:rPr>
        <w:t xml:space="preserve">לסגנים. אם אתה כותב ימונה סגן, זה אחד. אם אתה סגן ראש הרשות, אם יש לו שני סגנים, זה </w:t>
      </w:r>
      <w:bookmarkStart w:id="640" w:name="_ETM_Q1_4568841"/>
      <w:bookmarkEnd w:id="640"/>
      <w:r w:rsidR="00F11A6F">
        <w:rPr>
          <w:rFonts w:hint="cs"/>
          <w:rtl/>
        </w:rPr>
        <w:t>שניהם.</w:t>
      </w:r>
      <w:r>
        <w:rPr>
          <w:rFonts w:hint="cs"/>
          <w:rtl/>
        </w:rPr>
        <w:t xml:space="preserve"> </w:t>
      </w:r>
      <w:r w:rsidR="00F11A6F">
        <w:rPr>
          <w:rFonts w:hint="cs"/>
          <w:rtl/>
        </w:rPr>
        <w:t xml:space="preserve">אגב, בחוק כתוב גם </w:t>
      </w:r>
      <w:r>
        <w:rPr>
          <w:rFonts w:hint="cs"/>
          <w:rtl/>
        </w:rPr>
        <w:t xml:space="preserve">לשון זכר </w:t>
      </w:r>
      <w:r w:rsidR="00F11A6F">
        <w:rPr>
          <w:rFonts w:hint="cs"/>
          <w:rtl/>
        </w:rPr>
        <w:t>ל</w:t>
      </w:r>
      <w:r>
        <w:rPr>
          <w:rFonts w:hint="cs"/>
          <w:rtl/>
        </w:rPr>
        <w:t>לשון נקבה</w:t>
      </w:r>
      <w:r w:rsidR="00F11A6F">
        <w:rPr>
          <w:rFonts w:hint="cs"/>
          <w:rtl/>
        </w:rPr>
        <w:t xml:space="preserve">. </w:t>
      </w:r>
    </w:p>
    <w:p w:rsidR="00FA31B2" w:rsidRDefault="00FA31B2" w:rsidP="00FA31B2">
      <w:pPr>
        <w:rPr>
          <w:rtl/>
        </w:rPr>
      </w:pPr>
    </w:p>
    <w:p w:rsidR="00E21098" w:rsidRDefault="00E21098" w:rsidP="00D96BBA">
      <w:pPr>
        <w:ind w:firstLine="0"/>
        <w:rPr>
          <w:rtl/>
        </w:rPr>
      </w:pPr>
      <w:r w:rsidRPr="00D96BBA">
        <w:rPr>
          <w:rFonts w:hint="cs"/>
          <w:u w:val="single"/>
          <w:rtl/>
        </w:rPr>
        <w:t>תמי סלע:</w:t>
      </w:r>
    </w:p>
    <w:p w:rsidR="00E21098" w:rsidRDefault="00E21098" w:rsidP="00FA31B2">
      <w:pPr>
        <w:rPr>
          <w:rtl/>
        </w:rPr>
      </w:pPr>
    </w:p>
    <w:p w:rsidR="00FA31B2" w:rsidRDefault="00FA31B2" w:rsidP="00F11A6F">
      <w:pPr>
        <w:rPr>
          <w:rtl/>
        </w:rPr>
      </w:pPr>
      <w:r>
        <w:rPr>
          <w:rFonts w:hint="cs"/>
          <w:rtl/>
        </w:rPr>
        <w:t xml:space="preserve">מבקשים להוסיף סעיף קטן </w:t>
      </w:r>
      <w:r w:rsidR="00F11A6F">
        <w:rPr>
          <w:rFonts w:hint="cs"/>
          <w:rtl/>
        </w:rPr>
        <w:t>(ב1).</w:t>
      </w:r>
    </w:p>
    <w:p w:rsidR="00F11A6F" w:rsidRDefault="00F11A6F" w:rsidP="00F11A6F">
      <w:pPr>
        <w:rPr>
          <w:rtl/>
        </w:rPr>
      </w:pPr>
    </w:p>
    <w:p w:rsidR="00F11A6F" w:rsidRDefault="00F11A6F" w:rsidP="005542C9">
      <w:pPr>
        <w:spacing w:line="360" w:lineRule="auto"/>
        <w:rPr>
          <w:rtl/>
        </w:rPr>
      </w:pPr>
      <w:r>
        <w:rPr>
          <w:rFonts w:hint="cs"/>
          <w:rtl/>
        </w:rPr>
        <w:t>"</w:t>
      </w:r>
      <w:r>
        <w:rPr>
          <w:rtl/>
        </w:rPr>
        <w:t>(ב1) מנהל המרכז רשאי לאצול מסמכויותיו גם לעובד המרכז בעל ותק של שלוש שנים לפחות, ובלבד שלא יאצול לעובד כאמור את הסמכויות האלה:</w:t>
      </w:r>
    </w:p>
    <w:p w:rsidR="00F11A6F" w:rsidRDefault="00F11A6F" w:rsidP="00F11A6F">
      <w:pPr>
        <w:spacing w:line="360" w:lineRule="auto"/>
        <w:rPr>
          <w:rtl/>
        </w:rPr>
      </w:pPr>
      <w:r>
        <w:rPr>
          <w:rtl/>
        </w:rPr>
        <w:t>(1)</w:t>
      </w:r>
      <w:r>
        <w:rPr>
          <w:rtl/>
        </w:rPr>
        <w:tab/>
        <w:t xml:space="preserve">הסמכות למינוי גובה; </w:t>
      </w:r>
    </w:p>
    <w:p w:rsidR="00F11A6F" w:rsidRDefault="00F11A6F" w:rsidP="000B66A9">
      <w:pPr>
        <w:spacing w:line="360" w:lineRule="auto"/>
        <w:rPr>
          <w:rtl/>
        </w:rPr>
      </w:pPr>
      <w:r>
        <w:rPr>
          <w:rtl/>
        </w:rPr>
        <w:t>(2)</w:t>
      </w:r>
      <w:r>
        <w:rPr>
          <w:rtl/>
        </w:rPr>
        <w:tab/>
        <w:t>הסמכות למתן הצעה לגביית חוב באמצעות המרכז, כאמור בפסקאות (13), (14) או (16) להגדרה "חוב"</w:t>
      </w:r>
      <w:r w:rsidR="0070489F">
        <w:rPr>
          <w:rFonts w:hint="cs"/>
          <w:rtl/>
        </w:rPr>
        <w:t xml:space="preserve">" </w:t>
      </w:r>
      <w:r w:rsidR="0070489F">
        <w:rPr>
          <w:rtl/>
        </w:rPr>
        <w:t>–</w:t>
      </w:r>
      <w:r w:rsidR="0070489F">
        <w:rPr>
          <w:rFonts w:hint="cs"/>
          <w:rtl/>
        </w:rPr>
        <w:t xml:space="preserve"> אחת מהן הוספנו עכשיו</w:t>
      </w:r>
      <w:r w:rsidR="000B66A9">
        <w:rPr>
          <w:rFonts w:hint="cs"/>
          <w:rtl/>
        </w:rPr>
        <w:t>. שרת המשפטים</w:t>
      </w:r>
      <w:r w:rsidR="0070489F">
        <w:rPr>
          <w:rFonts w:hint="cs"/>
          <w:rtl/>
        </w:rPr>
        <w:t xml:space="preserve"> </w:t>
      </w:r>
      <w:r w:rsidR="000B66A9">
        <w:rPr>
          <w:rFonts w:hint="cs"/>
          <w:rtl/>
        </w:rPr>
        <w:t xml:space="preserve">בצו תקבע עוד </w:t>
      </w:r>
      <w:bookmarkStart w:id="641" w:name="_ETM_Q1_4610180"/>
      <w:bookmarkEnd w:id="641"/>
      <w:r w:rsidR="000B66A9">
        <w:rPr>
          <w:rFonts w:hint="cs"/>
          <w:rtl/>
        </w:rPr>
        <w:t xml:space="preserve">סוגי חובות ויש למרכז את הסמכות לתאם, אז את זה לא להעביר. </w:t>
      </w:r>
    </w:p>
    <w:p w:rsidR="00F11A6F" w:rsidRDefault="000B66A9" w:rsidP="000B66A9">
      <w:pPr>
        <w:spacing w:line="360" w:lineRule="auto"/>
        <w:rPr>
          <w:rtl/>
        </w:rPr>
      </w:pPr>
      <w:r>
        <w:rPr>
          <w:rFonts w:hint="cs"/>
          <w:rtl/>
        </w:rPr>
        <w:t>"</w:t>
      </w:r>
      <w:r w:rsidR="00F11A6F">
        <w:rPr>
          <w:rtl/>
        </w:rPr>
        <w:t>(3)</w:t>
      </w:r>
      <w:r w:rsidR="00F11A6F">
        <w:rPr>
          <w:rtl/>
        </w:rPr>
        <w:tab/>
        <w:t>הסמכות למתן הצעה לקבלת תשלום לפי סעיף 2ב</w:t>
      </w:r>
      <w:r>
        <w:rPr>
          <w:rFonts w:hint="cs"/>
          <w:rtl/>
        </w:rPr>
        <w:t xml:space="preserve">" </w:t>
      </w:r>
      <w:r>
        <w:rPr>
          <w:rtl/>
        </w:rPr>
        <w:t>–</w:t>
      </w:r>
      <w:r>
        <w:rPr>
          <w:rFonts w:hint="cs"/>
          <w:rtl/>
        </w:rPr>
        <w:t xml:space="preserve"> סעיף לא קיים שעכשיו מוסיפים אותו. </w:t>
      </w:r>
      <w:bookmarkStart w:id="642" w:name="_ETM_Q1_4622822"/>
      <w:bookmarkEnd w:id="642"/>
      <w:r>
        <w:rPr>
          <w:rFonts w:hint="cs"/>
          <w:rtl/>
        </w:rPr>
        <w:t>נגיע אליו.</w:t>
      </w:r>
    </w:p>
    <w:p w:rsidR="00F11A6F" w:rsidRDefault="000B66A9" w:rsidP="00F11A6F">
      <w:pPr>
        <w:spacing w:line="360" w:lineRule="auto"/>
        <w:rPr>
          <w:rtl/>
        </w:rPr>
      </w:pPr>
      <w:r>
        <w:rPr>
          <w:rFonts w:hint="cs"/>
          <w:rtl/>
        </w:rPr>
        <w:t>"</w:t>
      </w:r>
      <w:r w:rsidR="00F11A6F">
        <w:rPr>
          <w:rtl/>
        </w:rPr>
        <w:t>(4)</w:t>
      </w:r>
      <w:r w:rsidR="00F11A6F">
        <w:rPr>
          <w:rtl/>
        </w:rPr>
        <w:tab/>
        <w:t>הסמכויות לפי סעיפים 5(ד), 5ב(ב), 7, 7א או 8</w:t>
      </w:r>
      <w:r w:rsidR="00F11A6F">
        <w:rPr>
          <w:rFonts w:hint="cs"/>
          <w:rtl/>
        </w:rPr>
        <w:t>"</w:t>
      </w:r>
      <w:r>
        <w:rPr>
          <w:rFonts w:hint="cs"/>
          <w:rtl/>
        </w:rPr>
        <w:t>"</w:t>
      </w:r>
      <w:r w:rsidR="00F11A6F">
        <w:rPr>
          <w:rFonts w:hint="cs"/>
          <w:rtl/>
        </w:rPr>
        <w:t>.</w:t>
      </w:r>
    </w:p>
    <w:p w:rsidR="00F11A6F" w:rsidRDefault="00F11A6F" w:rsidP="00FA31B2">
      <w:pPr>
        <w:rPr>
          <w:rtl/>
        </w:rPr>
      </w:pPr>
    </w:p>
    <w:p w:rsidR="00FA31B2" w:rsidRDefault="000B66A9" w:rsidP="00FA31B2">
      <w:pPr>
        <w:rPr>
          <w:rtl/>
        </w:rPr>
      </w:pPr>
      <w:r>
        <w:rPr>
          <w:rFonts w:hint="cs"/>
          <w:rtl/>
        </w:rPr>
        <w:t xml:space="preserve">אולי תסבירו את המטרה. </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EF7276" w:rsidRDefault="00EF7276" w:rsidP="00FA31B2">
      <w:pPr>
        <w:rPr>
          <w:rtl/>
        </w:rPr>
      </w:pPr>
      <w:r>
        <w:rPr>
          <w:rFonts w:hint="cs"/>
          <w:rtl/>
        </w:rPr>
        <w:t xml:space="preserve">אני אסביר. עקרונית, </w:t>
      </w:r>
      <w:bookmarkStart w:id="643" w:name="_ETM_Q1_4636899"/>
      <w:bookmarkEnd w:id="643"/>
      <w:r>
        <w:rPr>
          <w:rFonts w:hint="cs"/>
          <w:rtl/>
        </w:rPr>
        <w:t xml:space="preserve">אנחנו רוצים שאת העבודה היומיומית מנהל המרכז יוכל להעביר לעובדים </w:t>
      </w:r>
      <w:bookmarkStart w:id="644" w:name="_ETM_Q1_4640473"/>
      <w:bookmarkEnd w:id="644"/>
      <w:r>
        <w:rPr>
          <w:rFonts w:hint="cs"/>
          <w:rtl/>
        </w:rPr>
        <w:t xml:space="preserve">שלו. אנחנו מקבלים כ-20,000 בקשות לפריסה והפחתה, דברים שונים, </w:t>
      </w:r>
      <w:bookmarkStart w:id="645" w:name="_ETM_Q1_4646666"/>
      <w:bookmarkEnd w:id="645"/>
      <w:r>
        <w:rPr>
          <w:rFonts w:hint="cs"/>
          <w:rtl/>
        </w:rPr>
        <w:t xml:space="preserve">הליכים שונים שצריך לעשות אותם במצבת התיקים שיש במרכז לגביית </w:t>
      </w:r>
      <w:bookmarkStart w:id="646" w:name="_ETM_Q1_4648251"/>
      <w:bookmarkEnd w:id="646"/>
      <w:r>
        <w:rPr>
          <w:rFonts w:hint="cs"/>
          <w:rtl/>
        </w:rPr>
        <w:t xml:space="preserve">קנסות. כל הדברים היומיומיים </w:t>
      </w:r>
      <w:r>
        <w:rPr>
          <w:rtl/>
        </w:rPr>
        <w:t>–</w:t>
      </w:r>
      <w:r>
        <w:rPr>
          <w:rFonts w:hint="cs"/>
          <w:rtl/>
        </w:rPr>
        <w:t xml:space="preserve"> זה נכון שתהיה האצלה </w:t>
      </w:r>
      <w:bookmarkStart w:id="647" w:name="_ETM_Q1_4652721"/>
      <w:bookmarkEnd w:id="647"/>
      <w:r>
        <w:rPr>
          <w:rFonts w:hint="cs"/>
          <w:rtl/>
        </w:rPr>
        <w:t xml:space="preserve">לגורמים נוספים פרט למנהל המרכז </w:t>
      </w:r>
      <w:proofErr w:type="spellStart"/>
      <w:r>
        <w:rPr>
          <w:rFonts w:hint="cs"/>
          <w:rtl/>
        </w:rPr>
        <w:t>ולסגנו</w:t>
      </w:r>
      <w:proofErr w:type="spellEnd"/>
      <w:r>
        <w:rPr>
          <w:rFonts w:hint="cs"/>
          <w:rtl/>
        </w:rPr>
        <w:t>.</w:t>
      </w:r>
    </w:p>
    <w:p w:rsidR="00EF7276" w:rsidRDefault="00EF7276" w:rsidP="00FA31B2">
      <w:pPr>
        <w:rPr>
          <w:rtl/>
        </w:rPr>
      </w:pPr>
    </w:p>
    <w:sdt>
      <w:sdtPr>
        <w:rPr>
          <w:rtl/>
        </w:rPr>
        <w:alias w:val="יור"/>
        <w:tag w:val="&lt;ID&gt;5094&lt;/ID&gt;&lt;Name&gt;ניסן סלומינסקי - יו&quot;רַ&lt;/Name&gt;&lt;Data&gt;ניסן סלומינסקי&lt;/Data&gt;&lt;Shortcut&gt;ניסל&lt;/Shortcut&gt;"/>
        <w:id w:val="-695547526"/>
        <w:placeholder>
          <w:docPart w:val="DefaultPlaceholder_-1854013440"/>
        </w:placeholder>
      </w:sdtPr>
      <w:sdtEndPr/>
      <w:sdtContent>
        <w:p w:rsidR="00EF7276" w:rsidRDefault="00EF7276" w:rsidP="00EF7276">
          <w:pPr>
            <w:pStyle w:val="af8"/>
            <w:keepNext/>
            <w:rPr>
              <w:rtl/>
            </w:rPr>
          </w:pPr>
          <w:r>
            <w:rPr>
              <w:rtl/>
            </w:rPr>
            <w:t>היו"ר ניסן סלומינסקי:</w:t>
          </w:r>
        </w:p>
      </w:sdtContent>
    </w:sdt>
    <w:p w:rsidR="00EF7276" w:rsidRDefault="00EF7276" w:rsidP="00EF7276">
      <w:pPr>
        <w:pStyle w:val="KeepWithNext"/>
        <w:rPr>
          <w:rtl/>
        </w:rPr>
      </w:pPr>
    </w:p>
    <w:p w:rsidR="00EF7276" w:rsidRDefault="00EF7276" w:rsidP="00EF7276">
      <w:pPr>
        <w:rPr>
          <w:rtl/>
        </w:rPr>
      </w:pPr>
      <w:r>
        <w:rPr>
          <w:rFonts w:hint="cs"/>
          <w:rtl/>
        </w:rPr>
        <w:t xml:space="preserve">מה אתם עושים היום? אתם </w:t>
      </w:r>
      <w:bookmarkStart w:id="648" w:name="_ETM_Q1_4662655"/>
      <w:bookmarkEnd w:id="648"/>
      <w:r>
        <w:rPr>
          <w:rFonts w:hint="cs"/>
          <w:rtl/>
        </w:rPr>
        <w:t>עושים ככה גם בפועל.</w:t>
      </w:r>
    </w:p>
    <w:p w:rsidR="00FA31B2" w:rsidRDefault="00FA31B2" w:rsidP="00FA31B2">
      <w:pPr>
        <w:rPr>
          <w:rtl/>
        </w:rPr>
      </w:pPr>
    </w:p>
    <w:sdt>
      <w:sdtPr>
        <w:rPr>
          <w:rFonts w:hint="cs"/>
          <w:rtl/>
        </w:rPr>
        <w:alias w:val="אורח"/>
        <w:tag w:val="&lt;ID&gt;632644&lt;/ID&gt;&lt;Name&gt;ענת הר אבן&lt;/Name&gt;&lt;Data&gt;ענת הר אבן&lt;/Data&gt;&lt;Shortcut&gt;ענהר&lt;/Shortcut&gt;&lt;Title&gt;יועמ&quot;שית, רשות האכיפה והגביה&lt;/Title&gt;"/>
        <w:id w:val="1067686510"/>
        <w:placeholder>
          <w:docPart w:val="DefaultPlaceholder_-1854013440"/>
        </w:placeholder>
      </w:sdtPr>
      <w:sdtEndPr/>
      <w:sdtContent>
        <w:p w:rsidR="00EF7276" w:rsidRDefault="00EF7276" w:rsidP="00EF7276">
          <w:pPr>
            <w:pStyle w:val="afb"/>
            <w:keepNext/>
            <w:rPr>
              <w:rtl/>
            </w:rPr>
          </w:pPr>
          <w:r>
            <w:rPr>
              <w:rtl/>
            </w:rPr>
            <w:t>ענת הר אבן:</w:t>
          </w:r>
        </w:p>
      </w:sdtContent>
    </w:sdt>
    <w:p w:rsidR="00EF7276" w:rsidRDefault="00EF7276" w:rsidP="00EF7276">
      <w:pPr>
        <w:pStyle w:val="KeepWithNext"/>
        <w:rPr>
          <w:rtl/>
        </w:rPr>
      </w:pPr>
    </w:p>
    <w:p w:rsidR="00FA31B2" w:rsidRDefault="00EF7276" w:rsidP="008D63FA">
      <w:pPr>
        <w:rPr>
          <w:rtl/>
        </w:rPr>
      </w:pPr>
      <w:r>
        <w:rPr>
          <w:rFonts w:hint="cs"/>
          <w:rtl/>
        </w:rPr>
        <w:t xml:space="preserve">אנחנו מנסים לעגן את המצב הקיים. שזה יהיה חוקית מוסדר. אבל </w:t>
      </w:r>
      <w:bookmarkStart w:id="649" w:name="_ETM_Q1_4660954"/>
      <w:bookmarkEnd w:id="649"/>
      <w:r w:rsidR="00FA31B2">
        <w:rPr>
          <w:rFonts w:hint="cs"/>
          <w:rtl/>
        </w:rPr>
        <w:t>אנחנו לא רוצים לה</w:t>
      </w:r>
      <w:r>
        <w:rPr>
          <w:rFonts w:hint="cs"/>
          <w:rtl/>
        </w:rPr>
        <w:t>אצ</w:t>
      </w:r>
      <w:r w:rsidR="00FA31B2">
        <w:rPr>
          <w:rFonts w:hint="cs"/>
          <w:rtl/>
        </w:rPr>
        <w:t xml:space="preserve">יל סמכויות </w:t>
      </w:r>
      <w:r>
        <w:rPr>
          <w:rFonts w:hint="cs"/>
          <w:rtl/>
        </w:rPr>
        <w:t xml:space="preserve">שהן שיקול דעת של מנהל </w:t>
      </w:r>
      <w:bookmarkStart w:id="650" w:name="_ETM_Q1_4674667"/>
      <w:bookmarkEnd w:id="650"/>
      <w:r>
        <w:rPr>
          <w:rFonts w:hint="cs"/>
          <w:rtl/>
        </w:rPr>
        <w:t xml:space="preserve">המרכז. </w:t>
      </w:r>
      <w:r w:rsidR="00FA31B2">
        <w:rPr>
          <w:rFonts w:hint="cs"/>
          <w:rtl/>
        </w:rPr>
        <w:t xml:space="preserve">מנהל המרכז הוא זה שצריך לשקול אם אנחנו </w:t>
      </w:r>
      <w:r w:rsidR="008D63FA">
        <w:rPr>
          <w:rFonts w:hint="cs"/>
          <w:rtl/>
        </w:rPr>
        <w:t xml:space="preserve">גובים עבור ועדה מקומית כזו או אחרת. מנהל </w:t>
      </w:r>
      <w:bookmarkStart w:id="651" w:name="_ETM_Q1_4678395"/>
      <w:bookmarkEnd w:id="651"/>
      <w:r w:rsidR="008D63FA">
        <w:rPr>
          <w:rFonts w:hint="cs"/>
          <w:rtl/>
        </w:rPr>
        <w:t xml:space="preserve">המרכז הוא זה שיצטרך לשקול אם אנחנו </w:t>
      </w:r>
      <w:r w:rsidR="00FA31B2">
        <w:rPr>
          <w:rFonts w:hint="cs"/>
          <w:rtl/>
        </w:rPr>
        <w:t>נוקטים הליך לפני</w:t>
      </w:r>
      <w:r w:rsidR="008D63FA">
        <w:rPr>
          <w:rFonts w:hint="cs"/>
          <w:rtl/>
        </w:rPr>
        <w:t xml:space="preserve"> אזהרה, </w:t>
      </w:r>
      <w:bookmarkStart w:id="652" w:name="_ETM_Q1_4683551"/>
      <w:bookmarkEnd w:id="652"/>
      <w:r w:rsidR="008D63FA">
        <w:rPr>
          <w:rFonts w:hint="cs"/>
          <w:rtl/>
        </w:rPr>
        <w:t>הוא גם יהיה צריך לחתום על התצהיר שאנחנו נגיש.</w:t>
      </w:r>
      <w:r w:rsidR="00FA31B2">
        <w:rPr>
          <w:rFonts w:hint="cs"/>
          <w:rtl/>
        </w:rPr>
        <w:t xml:space="preserve"> אלה הליכים שאנחנו נוסיף </w:t>
      </w:r>
      <w:r w:rsidR="008D63FA">
        <w:rPr>
          <w:rFonts w:hint="cs"/>
          <w:rtl/>
        </w:rPr>
        <w:t xml:space="preserve">בהמשך ההקראה. </w:t>
      </w:r>
      <w:bookmarkStart w:id="653" w:name="_ETM_Q1_4688123"/>
      <w:bookmarkEnd w:id="653"/>
      <w:r w:rsidR="008D63FA">
        <w:rPr>
          <w:rFonts w:hint="cs"/>
          <w:rtl/>
        </w:rPr>
        <w:t xml:space="preserve">אנחנו מבקשים שמנהל המרכז יקבע כללים. ברור שמי שקובע את </w:t>
      </w:r>
      <w:bookmarkStart w:id="654" w:name="_ETM_Q1_4693616"/>
      <w:bookmarkEnd w:id="654"/>
      <w:r w:rsidR="008D63FA">
        <w:rPr>
          <w:rFonts w:hint="cs"/>
          <w:rtl/>
        </w:rPr>
        <w:t xml:space="preserve">הכללים הוא מנהל המרכז </w:t>
      </w:r>
      <w:r w:rsidR="00FA31B2">
        <w:rPr>
          <w:rFonts w:hint="cs"/>
          <w:rtl/>
        </w:rPr>
        <w:t>ולא אחד מהעובדים</w:t>
      </w:r>
      <w:r w:rsidR="008D63FA">
        <w:rPr>
          <w:rFonts w:hint="cs"/>
          <w:rtl/>
        </w:rPr>
        <w:t>.</w:t>
      </w:r>
      <w:r w:rsidR="00FA31B2">
        <w:rPr>
          <w:rFonts w:hint="cs"/>
          <w:rtl/>
        </w:rPr>
        <w:t xml:space="preserve"> זה נדיר שאנחנו פונים לרשם ההוצאה לפועל ומבקשים שימונה כונס נכסים</w:t>
      </w:r>
      <w:r w:rsidR="008D63FA">
        <w:rPr>
          <w:rFonts w:hint="cs"/>
          <w:rtl/>
        </w:rPr>
        <w:t>.</w:t>
      </w:r>
      <w:r w:rsidR="00FA31B2">
        <w:rPr>
          <w:rFonts w:hint="cs"/>
          <w:rtl/>
        </w:rPr>
        <w:t xml:space="preserve"> </w:t>
      </w:r>
      <w:r w:rsidR="008D63FA">
        <w:rPr>
          <w:rFonts w:hint="cs"/>
          <w:rtl/>
        </w:rPr>
        <w:t xml:space="preserve">שיקול הדעת אם פונים בתיק מסוים </w:t>
      </w:r>
      <w:bookmarkStart w:id="655" w:name="_ETM_Q1_4707695"/>
      <w:bookmarkEnd w:id="655"/>
      <w:r w:rsidR="008D63FA">
        <w:rPr>
          <w:rFonts w:hint="cs"/>
          <w:rtl/>
        </w:rPr>
        <w:t xml:space="preserve">למנות כונס נכסים הוא שיקול דעת שאנחנו נרצה שמנהל המרכז </w:t>
      </w:r>
      <w:bookmarkStart w:id="656" w:name="_ETM_Q1_4709350"/>
      <w:bookmarkEnd w:id="656"/>
      <w:r w:rsidR="008D63FA">
        <w:rPr>
          <w:rFonts w:hint="cs"/>
          <w:rtl/>
        </w:rPr>
        <w:t xml:space="preserve">יעשה אותו. </w:t>
      </w:r>
      <w:r w:rsidR="00FA31B2">
        <w:rPr>
          <w:rFonts w:hint="cs"/>
          <w:rtl/>
        </w:rPr>
        <w:t xml:space="preserve">הפנייה להגבלות </w:t>
      </w:r>
      <w:r w:rsidR="008D63FA">
        <w:rPr>
          <w:rFonts w:hint="cs"/>
          <w:rtl/>
        </w:rPr>
        <w:t>מ</w:t>
      </w:r>
      <w:r w:rsidR="00FA31B2">
        <w:rPr>
          <w:rFonts w:hint="cs"/>
          <w:rtl/>
        </w:rPr>
        <w:t xml:space="preserve">רשמי ההוצאה לפועל </w:t>
      </w:r>
      <w:r w:rsidR="008D63FA">
        <w:rPr>
          <w:rtl/>
        </w:rPr>
        <w:t>–</w:t>
      </w:r>
      <w:r w:rsidR="008D63FA">
        <w:rPr>
          <w:rFonts w:hint="cs"/>
          <w:rtl/>
        </w:rPr>
        <w:t xml:space="preserve"> זה גם שיקול דעת של </w:t>
      </w:r>
      <w:bookmarkStart w:id="657" w:name="_ETM_Q1_4716170"/>
      <w:bookmarkEnd w:id="657"/>
      <w:r w:rsidR="008D63FA">
        <w:rPr>
          <w:rFonts w:hint="cs"/>
          <w:rtl/>
        </w:rPr>
        <w:t xml:space="preserve">מנהל המרכז. אם נבקש להפעיל עיכוב יציאה, שזה הליך </w:t>
      </w:r>
      <w:bookmarkStart w:id="658" w:name="_ETM_Q1_4719174"/>
      <w:bookmarkEnd w:id="658"/>
      <w:r w:rsidR="008D63FA">
        <w:rPr>
          <w:rFonts w:hint="cs"/>
          <w:rtl/>
        </w:rPr>
        <w:t xml:space="preserve">נדיר שאנחנו נוקטים אותו, בוודאי שזה שיקול דעת של מנהל המרכז. אז עשינו הבחנה בין הפעולות היומיומיות, השגרתיות, </w:t>
      </w:r>
      <w:bookmarkStart w:id="659" w:name="_ETM_Q1_4726064"/>
      <w:bookmarkEnd w:id="659"/>
      <w:r w:rsidR="008D63FA">
        <w:rPr>
          <w:rFonts w:hint="cs"/>
          <w:rtl/>
        </w:rPr>
        <w:t xml:space="preserve">שגם היום מנהל המרכז </w:t>
      </w:r>
      <w:r w:rsidR="008D63FA">
        <w:rPr>
          <w:rtl/>
        </w:rPr>
        <w:t>–</w:t>
      </w:r>
      <w:r w:rsidR="008D63FA">
        <w:rPr>
          <w:rFonts w:hint="cs"/>
          <w:rtl/>
        </w:rPr>
        <w:t xml:space="preserve"> לצערו, כי הוא לא יכול </w:t>
      </w:r>
      <w:bookmarkStart w:id="660" w:name="_ETM_Q1_4729986"/>
      <w:bookmarkEnd w:id="660"/>
      <w:r w:rsidR="008D63FA">
        <w:rPr>
          <w:rFonts w:hint="cs"/>
          <w:rtl/>
        </w:rPr>
        <w:t xml:space="preserve">להשתלט על כלל התיקים </w:t>
      </w:r>
      <w:r w:rsidR="008D63FA">
        <w:rPr>
          <w:rtl/>
        </w:rPr>
        <w:t>–</w:t>
      </w:r>
      <w:r w:rsidR="008D63FA">
        <w:rPr>
          <w:rFonts w:hint="cs"/>
          <w:rtl/>
        </w:rPr>
        <w:t xml:space="preserve"> מאציל על העובדים שלו</w:t>
      </w:r>
      <w:r w:rsidR="008B4033">
        <w:rPr>
          <w:rFonts w:hint="cs"/>
          <w:rtl/>
        </w:rPr>
        <w:t xml:space="preserve">, </w:t>
      </w:r>
      <w:bookmarkStart w:id="661" w:name="_ETM_Q1_4732906"/>
      <w:bookmarkEnd w:id="661"/>
      <w:r w:rsidR="008B4033">
        <w:rPr>
          <w:rFonts w:hint="cs"/>
          <w:rtl/>
        </w:rPr>
        <w:t xml:space="preserve">לבין אותן החלטות שבוודאי שהוא מקבל, ושאנחנו רוצים </w:t>
      </w:r>
      <w:bookmarkStart w:id="662" w:name="_ETM_Q1_4737553"/>
      <w:bookmarkEnd w:id="662"/>
      <w:r w:rsidR="008B4033">
        <w:rPr>
          <w:rFonts w:hint="cs"/>
          <w:rtl/>
        </w:rPr>
        <w:t>שהוא ימשיך לקבל</w:t>
      </w:r>
      <w:r w:rsidR="008D63FA">
        <w:rPr>
          <w:rFonts w:hint="cs"/>
          <w:rtl/>
        </w:rPr>
        <w:t xml:space="preserve">. </w:t>
      </w:r>
    </w:p>
    <w:p w:rsidR="00FA31B2" w:rsidRDefault="00FA31B2" w:rsidP="00FA31B2">
      <w:pPr>
        <w:rPr>
          <w:rtl/>
        </w:rPr>
      </w:pPr>
    </w:p>
    <w:p w:rsidR="00E1000C" w:rsidRDefault="00E1000C" w:rsidP="00D96BBA">
      <w:pPr>
        <w:ind w:firstLine="0"/>
        <w:rPr>
          <w:rtl/>
        </w:rPr>
      </w:pPr>
      <w:r w:rsidRPr="00D96BBA">
        <w:rPr>
          <w:rFonts w:hint="cs"/>
          <w:u w:val="single"/>
          <w:rtl/>
        </w:rPr>
        <w:t>תמי סלע:</w:t>
      </w:r>
    </w:p>
    <w:p w:rsidR="00E1000C" w:rsidRDefault="00E1000C" w:rsidP="00FA31B2">
      <w:pPr>
        <w:rPr>
          <w:rtl/>
        </w:rPr>
      </w:pPr>
    </w:p>
    <w:p w:rsidR="00FA31B2" w:rsidRDefault="008B4033" w:rsidP="00FA31B2">
      <w:pPr>
        <w:rPr>
          <w:rtl/>
        </w:rPr>
      </w:pPr>
      <w:r>
        <w:rPr>
          <w:rFonts w:hint="cs"/>
          <w:rtl/>
        </w:rPr>
        <w:t xml:space="preserve">ההערה שלי פה היא שאולי בכל זאת צריך לאפיין </w:t>
      </w:r>
      <w:bookmarkStart w:id="663" w:name="_ETM_Q1_4741062"/>
      <w:bookmarkEnd w:id="663"/>
      <w:r>
        <w:rPr>
          <w:rFonts w:hint="cs"/>
          <w:rtl/>
        </w:rPr>
        <w:t>איזשהו רקע מקצועי של אותם</w:t>
      </w:r>
      <w:r w:rsidR="00FA31B2">
        <w:rPr>
          <w:rFonts w:hint="cs"/>
          <w:rtl/>
        </w:rPr>
        <w:t xml:space="preserve"> עובדי</w:t>
      </w:r>
      <w:r>
        <w:rPr>
          <w:rFonts w:hint="cs"/>
          <w:rtl/>
        </w:rPr>
        <w:t xml:space="preserve">ם שיקבלו סמכויות משמעותיות למדי, למשל פריסת חובות, זה בכל </w:t>
      </w:r>
      <w:bookmarkStart w:id="664" w:name="_ETM_Q1_4750312"/>
      <w:bookmarkEnd w:id="664"/>
      <w:r>
        <w:rPr>
          <w:rFonts w:hint="cs"/>
          <w:rtl/>
        </w:rPr>
        <w:t>זאת שיקול דעת ועבודה מול החייבים. כי 6-3 שני</w:t>
      </w:r>
      <w:bookmarkStart w:id="665" w:name="_ETM_Q1_4755505"/>
      <w:bookmarkEnd w:id="665"/>
      <w:r>
        <w:rPr>
          <w:rFonts w:hint="cs"/>
          <w:rtl/>
        </w:rPr>
        <w:t xml:space="preserve">ם בלבד בלי שום - - - </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FA31B2">
      <w:pPr>
        <w:rPr>
          <w:rtl/>
        </w:rPr>
      </w:pPr>
      <w:r>
        <w:rPr>
          <w:rFonts w:hint="cs"/>
          <w:rtl/>
        </w:rPr>
        <w:t xml:space="preserve">בהגדרות הפנימיות שלנו </w:t>
      </w:r>
      <w:r w:rsidR="0061073C">
        <w:rPr>
          <w:rtl/>
        </w:rPr>
        <w:t>–</w:t>
      </w:r>
      <w:r w:rsidR="0061073C">
        <w:rPr>
          <w:rFonts w:hint="cs"/>
          <w:rtl/>
        </w:rPr>
        <w:t xml:space="preserve"> אני </w:t>
      </w:r>
      <w:bookmarkStart w:id="666" w:name="_ETM_Q1_4757038"/>
      <w:bookmarkEnd w:id="666"/>
      <w:r w:rsidR="0061073C">
        <w:rPr>
          <w:rFonts w:hint="cs"/>
          <w:rtl/>
        </w:rPr>
        <w:t xml:space="preserve">לא נכנסת לעניינים </w:t>
      </w:r>
      <w:proofErr w:type="spellStart"/>
      <w:r w:rsidR="0061073C">
        <w:rPr>
          <w:rFonts w:hint="cs"/>
          <w:rtl/>
        </w:rPr>
        <w:t>המשא"נים</w:t>
      </w:r>
      <w:proofErr w:type="spellEnd"/>
      <w:r w:rsidR="0061073C">
        <w:rPr>
          <w:rFonts w:hint="cs"/>
          <w:rtl/>
        </w:rPr>
        <w:t xml:space="preserve"> </w:t>
      </w:r>
      <w:r w:rsidR="0061073C">
        <w:rPr>
          <w:rtl/>
        </w:rPr>
        <w:t>–</w:t>
      </w:r>
      <w:r w:rsidR="0061073C">
        <w:rPr>
          <w:rFonts w:hint="cs"/>
          <w:rtl/>
        </w:rPr>
        <w:t xml:space="preserve"> זה יהיה מנהלי מדורים. </w:t>
      </w:r>
      <w:r>
        <w:rPr>
          <w:rFonts w:hint="cs"/>
          <w:rtl/>
        </w:rPr>
        <w:t>כשהתי</w:t>
      </w:r>
      <w:r w:rsidR="0061073C">
        <w:rPr>
          <w:rFonts w:hint="cs"/>
          <w:rtl/>
        </w:rPr>
        <w:t>י</w:t>
      </w:r>
      <w:r>
        <w:rPr>
          <w:rFonts w:hint="cs"/>
          <w:rtl/>
        </w:rPr>
        <w:t>עצנו איך לכתוב את זה</w:t>
      </w:r>
      <w:r w:rsidR="0061073C">
        <w:rPr>
          <w:rFonts w:hint="cs"/>
          <w:rtl/>
        </w:rPr>
        <w:t xml:space="preserve">, </w:t>
      </w:r>
      <w:bookmarkStart w:id="667" w:name="_ETM_Q1_4764374"/>
      <w:bookmarkEnd w:id="667"/>
      <w:r w:rsidR="0061073C">
        <w:rPr>
          <w:rFonts w:hint="cs"/>
          <w:rtl/>
        </w:rPr>
        <w:t xml:space="preserve">חשבנו שלא נכון יהיה להכניס הגדרות של ראשי </w:t>
      </w:r>
      <w:bookmarkStart w:id="668" w:name="_ETM_Q1_4767209"/>
      <w:bookmarkEnd w:id="668"/>
      <w:r w:rsidR="0061073C">
        <w:rPr>
          <w:rFonts w:hint="cs"/>
          <w:rtl/>
        </w:rPr>
        <w:t>צוותים,</w:t>
      </w:r>
      <w:r>
        <w:rPr>
          <w:rFonts w:hint="cs"/>
          <w:rtl/>
        </w:rPr>
        <w:t xml:space="preserve"> אבל זו הכוונה</w:t>
      </w:r>
      <w:r w:rsidR="0061073C">
        <w:rPr>
          <w:rFonts w:hint="cs"/>
          <w:rtl/>
        </w:rPr>
        <w:t>, שזה</w:t>
      </w:r>
      <w:r>
        <w:rPr>
          <w:rFonts w:hint="cs"/>
          <w:rtl/>
        </w:rPr>
        <w:t xml:space="preserve"> לא </w:t>
      </w:r>
      <w:r w:rsidR="0061073C">
        <w:rPr>
          <w:rFonts w:hint="cs"/>
          <w:rtl/>
        </w:rPr>
        <w:t xml:space="preserve">יהיה סתם ותק של שלוש שנים, אלא עובד שיש לו את המיומנות לעשות </w:t>
      </w:r>
      <w:bookmarkStart w:id="669" w:name="_ETM_Q1_4771752"/>
      <w:bookmarkEnd w:id="669"/>
      <w:r w:rsidR="0061073C">
        <w:rPr>
          <w:rFonts w:hint="cs"/>
          <w:rtl/>
        </w:rPr>
        <w:t>את זה. שהוא מוכשר.</w:t>
      </w:r>
    </w:p>
    <w:p w:rsidR="00FA31B2" w:rsidRDefault="00FA31B2" w:rsidP="00FA31B2">
      <w:pPr>
        <w:rPr>
          <w:rtl/>
        </w:rPr>
      </w:pPr>
    </w:p>
    <w:p w:rsidR="00FA31B2" w:rsidRDefault="00FA31B2" w:rsidP="00FA31B2">
      <w:pPr>
        <w:pStyle w:val="afb"/>
        <w:keepNext/>
        <w:rPr>
          <w:rtl/>
        </w:rPr>
      </w:pPr>
      <w:r>
        <w:rPr>
          <w:rFonts w:hint="cs"/>
          <w:rtl/>
        </w:rPr>
        <w:t>דורון תשתית:</w:t>
      </w:r>
    </w:p>
    <w:p w:rsidR="00FA31B2" w:rsidRDefault="00FA31B2" w:rsidP="00FA31B2">
      <w:pPr>
        <w:pStyle w:val="KeepWithNext"/>
        <w:rPr>
          <w:rtl/>
        </w:rPr>
      </w:pPr>
    </w:p>
    <w:p w:rsidR="00FA31B2" w:rsidRDefault="00FA31B2" w:rsidP="00FA31B2">
      <w:pPr>
        <w:rPr>
          <w:rtl/>
        </w:rPr>
      </w:pPr>
      <w:r>
        <w:rPr>
          <w:rFonts w:hint="cs"/>
          <w:rtl/>
        </w:rPr>
        <w:t>הם יעברו ה</w:t>
      </w:r>
      <w:r w:rsidR="00211077">
        <w:rPr>
          <w:rFonts w:hint="cs"/>
          <w:rtl/>
        </w:rPr>
        <w:t>דרכה ארוכה מאוד עד שהם יקבלו סמכויות.</w:t>
      </w:r>
    </w:p>
    <w:p w:rsidR="00FA31B2" w:rsidRDefault="00FA31B2" w:rsidP="00FA31B2">
      <w:pPr>
        <w:rPr>
          <w:rtl/>
        </w:rPr>
      </w:pPr>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211077" w:rsidP="00211077">
      <w:pPr>
        <w:rPr>
          <w:rtl/>
        </w:rPr>
      </w:pPr>
      <w:r>
        <w:rPr>
          <w:rFonts w:hint="cs"/>
          <w:rtl/>
        </w:rPr>
        <w:t xml:space="preserve">אני רק רוצה לומר שאין כאן </w:t>
      </w:r>
      <w:bookmarkStart w:id="670" w:name="_ETM_Q1_4782460"/>
      <w:bookmarkEnd w:id="670"/>
      <w:r>
        <w:rPr>
          <w:rFonts w:hint="cs"/>
          <w:rtl/>
        </w:rPr>
        <w:t xml:space="preserve">האצלה אוטומטית, בכל זאת מנהל המרכז בוחר את מי הוא </w:t>
      </w:r>
      <w:bookmarkStart w:id="671" w:name="_ETM_Q1_4787002"/>
      <w:bookmarkEnd w:id="671"/>
      <w:r>
        <w:rPr>
          <w:rFonts w:hint="cs"/>
          <w:rtl/>
        </w:rPr>
        <w:t>ממנה, ו</w:t>
      </w:r>
      <w:r w:rsidR="00FA31B2">
        <w:rPr>
          <w:rFonts w:hint="cs"/>
          <w:rtl/>
        </w:rPr>
        <w:t xml:space="preserve">צריך </w:t>
      </w:r>
      <w:r>
        <w:rPr>
          <w:rFonts w:hint="cs"/>
          <w:rtl/>
        </w:rPr>
        <w:t>לזכור את שיקול הדעת שלו.</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211077" w:rsidP="00FA31B2">
      <w:pPr>
        <w:rPr>
          <w:rtl/>
        </w:rPr>
      </w:pPr>
      <w:r>
        <w:rPr>
          <w:rFonts w:hint="cs"/>
          <w:rtl/>
        </w:rPr>
        <w:t xml:space="preserve">האצלת סמכות </w:t>
      </w:r>
      <w:r>
        <w:rPr>
          <w:rtl/>
        </w:rPr>
        <w:t>–</w:t>
      </w:r>
      <w:r>
        <w:rPr>
          <w:rFonts w:hint="cs"/>
          <w:rtl/>
        </w:rPr>
        <w:t xml:space="preserve"> הכוונה שבסופו של דבר האחריות היא על המנהל. </w:t>
      </w:r>
      <w:bookmarkStart w:id="672" w:name="_ETM_Q1_4799315"/>
      <w:bookmarkEnd w:id="672"/>
    </w:p>
    <w:p w:rsidR="00FA31B2" w:rsidRDefault="00FA31B2" w:rsidP="00FA31B2">
      <w:pPr>
        <w:rPr>
          <w:rtl/>
        </w:rPr>
      </w:pPr>
    </w:p>
    <w:bookmarkStart w:id="673" w:name="_ETM_Q1_4798800" w:displacedByCustomXml="next"/>
    <w:bookmarkEnd w:id="673"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1643340002"/>
        <w:placeholder>
          <w:docPart w:val="DefaultPlaceholder_-1854013440"/>
        </w:placeholder>
      </w:sdtPr>
      <w:sdtEndPr/>
      <w:sdtContent>
        <w:p w:rsidR="00211077" w:rsidRDefault="00211077" w:rsidP="00211077">
          <w:pPr>
            <w:pStyle w:val="afb"/>
            <w:keepNext/>
            <w:rPr>
              <w:rtl/>
            </w:rPr>
          </w:pPr>
          <w:r>
            <w:rPr>
              <w:rtl/>
            </w:rPr>
            <w:t>ענת הר אבן:</w:t>
          </w:r>
        </w:p>
      </w:sdtContent>
    </w:sdt>
    <w:p w:rsidR="00211077" w:rsidRDefault="00211077" w:rsidP="00211077">
      <w:pPr>
        <w:pStyle w:val="KeepWithNext"/>
        <w:rPr>
          <w:rtl/>
        </w:rPr>
      </w:pPr>
    </w:p>
    <w:p w:rsidR="00211077" w:rsidRDefault="00211077" w:rsidP="00211077">
      <w:pPr>
        <w:rPr>
          <w:rtl/>
        </w:rPr>
      </w:pPr>
      <w:r>
        <w:rPr>
          <w:rFonts w:hint="cs"/>
          <w:rtl/>
        </w:rPr>
        <w:t>בוודאי שהאחריות היא של המנהל.</w:t>
      </w:r>
    </w:p>
    <w:p w:rsidR="00211077" w:rsidRDefault="00211077" w:rsidP="00211077">
      <w:pPr>
        <w:rPr>
          <w:rtl/>
        </w:rPr>
      </w:pPr>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211077" w:rsidP="00FA31B2">
      <w:pPr>
        <w:rPr>
          <w:rtl/>
        </w:rPr>
      </w:pPr>
      <w:r>
        <w:rPr>
          <w:rFonts w:hint="cs"/>
          <w:rtl/>
        </w:rPr>
        <w:t xml:space="preserve">רק עוד תוספת קטנה, </w:t>
      </w:r>
      <w:r w:rsidR="00DA37D4">
        <w:rPr>
          <w:rFonts w:hint="cs"/>
          <w:rtl/>
        </w:rPr>
        <w:t xml:space="preserve">בהקשר של </w:t>
      </w:r>
      <w:bookmarkStart w:id="674" w:name="_ETM_Q1_4804417"/>
      <w:bookmarkEnd w:id="674"/>
      <w:r w:rsidR="00DA37D4">
        <w:rPr>
          <w:rFonts w:hint="cs"/>
          <w:rtl/>
        </w:rPr>
        <w:t xml:space="preserve">הפריסה </w:t>
      </w:r>
      <w:r w:rsidR="00DA37D4">
        <w:rPr>
          <w:rtl/>
        </w:rPr>
        <w:t>–</w:t>
      </w:r>
      <w:r w:rsidR="00DA37D4">
        <w:rPr>
          <w:rFonts w:hint="cs"/>
          <w:rtl/>
        </w:rPr>
        <w:t xml:space="preserve"> אתם תראו בהמשך שאנחנו מאפשרים למנהל לקבוע </w:t>
      </w:r>
      <w:bookmarkStart w:id="675" w:name="_ETM_Q1_4807521"/>
      <w:bookmarkEnd w:id="675"/>
      <w:r w:rsidR="00DA37D4">
        <w:rPr>
          <w:rFonts w:hint="cs"/>
          <w:rtl/>
        </w:rPr>
        <w:t xml:space="preserve">כללים לגבי הפריסה גם מתוך הבנה שהסמכות תהיה </w:t>
      </w:r>
      <w:r w:rsidR="00FA31B2">
        <w:rPr>
          <w:rFonts w:hint="cs"/>
          <w:rtl/>
        </w:rPr>
        <w:t>לעובדים אחרים</w:t>
      </w:r>
      <w:r w:rsidR="00DA37D4">
        <w:rPr>
          <w:rFonts w:hint="cs"/>
          <w:rtl/>
        </w:rPr>
        <w:t>,</w:t>
      </w:r>
      <w:r w:rsidR="00FA31B2">
        <w:rPr>
          <w:rFonts w:hint="cs"/>
          <w:rtl/>
        </w:rPr>
        <w:t xml:space="preserve"> לא רק למנהל</w:t>
      </w:r>
      <w:r w:rsidR="00DA37D4">
        <w:rPr>
          <w:rFonts w:hint="cs"/>
          <w:rtl/>
        </w:rPr>
        <w:t xml:space="preserve">, ולכן </w:t>
      </w:r>
      <w:bookmarkStart w:id="676" w:name="_ETM_Q1_4815276"/>
      <w:bookmarkEnd w:id="676"/>
      <w:r w:rsidR="00DA37D4">
        <w:rPr>
          <w:rFonts w:hint="cs"/>
          <w:rtl/>
        </w:rPr>
        <w:t>בהקשר הזה</w:t>
      </w:r>
      <w:r w:rsidR="00FA31B2">
        <w:rPr>
          <w:rFonts w:hint="cs"/>
          <w:rtl/>
        </w:rPr>
        <w:t xml:space="preserve"> יהיה יותר סדר</w:t>
      </w:r>
      <w:r w:rsidR="00DA37D4">
        <w:rPr>
          <w:rFonts w:hint="cs"/>
          <w:rtl/>
        </w:rPr>
        <w:t>, יותר ארגון וכללים יותר ברורים.</w:t>
      </w:r>
      <w:r w:rsidR="00FA31B2">
        <w:rPr>
          <w:rFonts w:hint="cs"/>
          <w:rtl/>
        </w:rPr>
        <w:t xml:space="preserve"> זה גם מוסיף קצת</w:t>
      </w:r>
      <w:r w:rsidR="00DA37D4">
        <w:rPr>
          <w:rFonts w:hint="cs"/>
          <w:rtl/>
        </w:rPr>
        <w:t>.</w:t>
      </w:r>
    </w:p>
    <w:p w:rsidR="00FA31B2" w:rsidRDefault="00FA31B2" w:rsidP="00FA31B2">
      <w:pPr>
        <w:rPr>
          <w:rtl/>
        </w:rPr>
      </w:pPr>
    </w:p>
    <w:p w:rsidR="00FA31B2" w:rsidRDefault="00FA31B2" w:rsidP="00FA31B2">
      <w:pPr>
        <w:pStyle w:val="afb"/>
        <w:keepNext/>
        <w:rPr>
          <w:rtl/>
        </w:rPr>
      </w:pPr>
      <w:r>
        <w:rPr>
          <w:rFonts w:hint="cs"/>
          <w:rtl/>
        </w:rPr>
        <w:t>עידית לב:</w:t>
      </w:r>
    </w:p>
    <w:p w:rsidR="00FA31B2" w:rsidRDefault="00FA31B2" w:rsidP="00FA31B2">
      <w:pPr>
        <w:pStyle w:val="KeepWithNext"/>
        <w:rPr>
          <w:rtl/>
        </w:rPr>
      </w:pPr>
    </w:p>
    <w:p w:rsidR="00FA31B2" w:rsidRDefault="00FA31B2" w:rsidP="00D25E0B">
      <w:pPr>
        <w:rPr>
          <w:rtl/>
        </w:rPr>
      </w:pPr>
      <w:r>
        <w:rPr>
          <w:rFonts w:hint="cs"/>
          <w:rtl/>
        </w:rPr>
        <w:t>אם אני מבינה נכון</w:t>
      </w:r>
      <w:r w:rsidR="00DA37D4">
        <w:rPr>
          <w:rFonts w:hint="cs"/>
          <w:rtl/>
        </w:rPr>
        <w:t>,</w:t>
      </w:r>
      <w:bookmarkStart w:id="677" w:name="_ETM_Q1_4825493"/>
      <w:bookmarkEnd w:id="677"/>
      <w:r>
        <w:rPr>
          <w:rFonts w:hint="cs"/>
          <w:rtl/>
        </w:rPr>
        <w:t xml:space="preserve"> </w:t>
      </w:r>
      <w:r w:rsidR="00DA37D4">
        <w:rPr>
          <w:rFonts w:hint="cs"/>
          <w:rtl/>
        </w:rPr>
        <w:t xml:space="preserve">הדברים האלה, לפחות חלקם, למשל הסדר תשלומים וכולי, </w:t>
      </w:r>
      <w:r w:rsidR="00C56E7F">
        <w:rPr>
          <w:rFonts w:hint="cs"/>
          <w:rtl/>
        </w:rPr>
        <w:t xml:space="preserve">אלו </w:t>
      </w:r>
      <w:bookmarkStart w:id="678" w:name="_ETM_Q1_4831177"/>
      <w:bookmarkEnd w:id="678"/>
      <w:r w:rsidR="00C56E7F">
        <w:rPr>
          <w:rFonts w:hint="cs"/>
          <w:rtl/>
        </w:rPr>
        <w:t xml:space="preserve">דברים שבהוצאה לפועל מי שעושה אותם </w:t>
      </w:r>
      <w:r>
        <w:rPr>
          <w:rFonts w:hint="cs"/>
          <w:rtl/>
        </w:rPr>
        <w:t>הוא רשם</w:t>
      </w:r>
      <w:r w:rsidR="00C56E7F">
        <w:rPr>
          <w:rFonts w:hint="cs"/>
          <w:rtl/>
        </w:rPr>
        <w:t>.</w:t>
      </w:r>
      <w:r>
        <w:rPr>
          <w:rFonts w:hint="cs"/>
          <w:rtl/>
        </w:rPr>
        <w:t xml:space="preserve"> </w:t>
      </w:r>
      <w:r w:rsidR="003D6860">
        <w:rPr>
          <w:rFonts w:hint="cs"/>
          <w:rtl/>
        </w:rPr>
        <w:t xml:space="preserve">רשם הוא תפקיד שקשה </w:t>
      </w:r>
      <w:bookmarkStart w:id="679" w:name="_ETM_Q1_4835993"/>
      <w:bookmarkEnd w:id="679"/>
      <w:r w:rsidR="003D6860">
        <w:rPr>
          <w:rFonts w:hint="cs"/>
          <w:rtl/>
        </w:rPr>
        <w:t xml:space="preserve">להיבחר אליו, וברור מאוד איך מגיעים להיות </w:t>
      </w:r>
      <w:bookmarkStart w:id="680" w:name="_ETM_Q1_4841175"/>
      <w:bookmarkEnd w:id="680"/>
      <w:r w:rsidR="003D6860">
        <w:rPr>
          <w:rFonts w:hint="cs"/>
          <w:rtl/>
        </w:rPr>
        <w:t xml:space="preserve">רשם. </w:t>
      </w:r>
      <w:r>
        <w:rPr>
          <w:rFonts w:hint="cs"/>
          <w:rtl/>
        </w:rPr>
        <w:t>כאן ההרגשה שלי היא ש</w:t>
      </w:r>
      <w:r w:rsidR="003D6860">
        <w:rPr>
          <w:rFonts w:hint="cs"/>
          <w:rtl/>
        </w:rPr>
        <w:t xml:space="preserve">אתם </w:t>
      </w:r>
      <w:r>
        <w:rPr>
          <w:rFonts w:hint="cs"/>
          <w:rtl/>
        </w:rPr>
        <w:t xml:space="preserve">מאצילים סמכות </w:t>
      </w:r>
      <w:r w:rsidR="003D6860">
        <w:rPr>
          <w:rFonts w:hint="cs"/>
          <w:rtl/>
        </w:rPr>
        <w:t xml:space="preserve">לאנשים שאני לא יודעת איך מלכתחילה הם הגיעו </w:t>
      </w:r>
      <w:bookmarkStart w:id="681" w:name="_ETM_Q1_4850320"/>
      <w:bookmarkEnd w:id="681"/>
      <w:r w:rsidR="003D6860">
        <w:rPr>
          <w:rFonts w:hint="cs"/>
          <w:rtl/>
        </w:rPr>
        <w:t xml:space="preserve">לתפקידם ומה ההגדרות שלהם. </w:t>
      </w:r>
      <w:r>
        <w:rPr>
          <w:rFonts w:hint="cs"/>
          <w:rtl/>
        </w:rPr>
        <w:t xml:space="preserve">זה המון כוח לאנשים שלא ברור מה </w:t>
      </w:r>
      <w:r w:rsidR="003D6860">
        <w:rPr>
          <w:rFonts w:hint="cs"/>
          <w:rtl/>
        </w:rPr>
        <w:t>ההכשרה שלהם. ההחלטות הן שיפוטיות</w:t>
      </w:r>
      <w:bookmarkStart w:id="682" w:name="_ETM_Q1_4861143"/>
      <w:bookmarkEnd w:id="682"/>
      <w:r w:rsidR="003D6860">
        <w:rPr>
          <w:rFonts w:hint="cs"/>
          <w:rtl/>
        </w:rPr>
        <w:t xml:space="preserve">, של כבוד אדם. אני לא עורכת דין, אז אני אשתמש במילים שנשמעות משפטיות, אבל הן לא בדיוק </w:t>
      </w:r>
      <w:r w:rsidR="00D25E0B">
        <w:rPr>
          <w:rFonts w:hint="eastAsia"/>
        </w:rPr>
        <w:t>–</w:t>
      </w:r>
      <w:r w:rsidR="00D25E0B">
        <w:rPr>
          <w:rFonts w:hint="cs"/>
          <w:rtl/>
        </w:rPr>
        <w:t xml:space="preserve"> החלטה על מה הסדר התשלומים של בן אדם </w:t>
      </w:r>
      <w:r>
        <w:rPr>
          <w:rFonts w:hint="cs"/>
          <w:rtl/>
        </w:rPr>
        <w:t xml:space="preserve">קובעת לבן </w:t>
      </w:r>
      <w:r w:rsidR="00E1000C">
        <w:rPr>
          <w:rFonts w:hint="cs"/>
          <w:rtl/>
        </w:rPr>
        <w:t xml:space="preserve">אדם </w:t>
      </w:r>
      <w:bookmarkStart w:id="683" w:name="_ETM_Q1_4866427"/>
      <w:bookmarkEnd w:id="683"/>
      <w:r>
        <w:rPr>
          <w:rFonts w:hint="cs"/>
          <w:rtl/>
        </w:rPr>
        <w:t>איך החיים שלו נראים</w:t>
      </w:r>
      <w:r w:rsidR="00D25E0B">
        <w:rPr>
          <w:rFonts w:hint="cs"/>
          <w:rtl/>
        </w:rPr>
        <w:t>. זא</w:t>
      </w:r>
      <w:bookmarkStart w:id="684" w:name="_ETM_Q1_4885095"/>
      <w:bookmarkEnd w:id="684"/>
      <w:r w:rsidR="00D25E0B">
        <w:rPr>
          <w:rFonts w:hint="cs"/>
          <w:rtl/>
        </w:rPr>
        <w:t>ת</w:t>
      </w:r>
      <w:r>
        <w:rPr>
          <w:rFonts w:hint="cs"/>
          <w:rtl/>
        </w:rPr>
        <w:t xml:space="preserve"> החלטה ברמה גבוהה מאוד</w:t>
      </w:r>
      <w:r w:rsidR="00D25E0B">
        <w:rPr>
          <w:rFonts w:hint="cs"/>
          <w:rtl/>
        </w:rPr>
        <w:t>,</w:t>
      </w:r>
      <w:r>
        <w:rPr>
          <w:rFonts w:hint="cs"/>
          <w:rtl/>
        </w:rPr>
        <w:t xml:space="preserve"> ואני לא חושבת </w:t>
      </w:r>
      <w:r w:rsidR="00D25E0B">
        <w:rPr>
          <w:rFonts w:hint="cs"/>
          <w:rtl/>
        </w:rPr>
        <w:t>ש</w:t>
      </w:r>
      <w:r>
        <w:rPr>
          <w:rFonts w:hint="cs"/>
          <w:rtl/>
        </w:rPr>
        <w:t xml:space="preserve">בהוצאה לפועל </w:t>
      </w:r>
      <w:r w:rsidR="00D25E0B">
        <w:rPr>
          <w:rFonts w:hint="cs"/>
          <w:rtl/>
        </w:rPr>
        <w:t>עובד</w:t>
      </w:r>
      <w:r w:rsidR="00E1000C">
        <w:rPr>
          <w:rFonts w:hint="cs"/>
          <w:rtl/>
        </w:rPr>
        <w:t>י</w:t>
      </w:r>
      <w:r w:rsidR="00D25E0B">
        <w:rPr>
          <w:rFonts w:hint="cs"/>
          <w:rtl/>
        </w:rPr>
        <w:t xml:space="preserve"> ההוצאה לפועל </w:t>
      </w:r>
      <w:r>
        <w:rPr>
          <w:rFonts w:hint="cs"/>
          <w:rtl/>
        </w:rPr>
        <w:t>עושים אותה</w:t>
      </w:r>
      <w:r w:rsidR="00D25E0B">
        <w:rPr>
          <w:rFonts w:hint="cs"/>
          <w:rtl/>
        </w:rPr>
        <w:t>,</w:t>
      </w:r>
      <w:r>
        <w:rPr>
          <w:rFonts w:hint="cs"/>
          <w:rtl/>
        </w:rPr>
        <w:t xml:space="preserve"> תקנו אותי אם אני טועה</w:t>
      </w:r>
      <w:r w:rsidR="00D25E0B">
        <w:rPr>
          <w:rFonts w:hint="cs"/>
          <w:rtl/>
        </w:rPr>
        <w:t>.</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D25E0B" w:rsidP="00FA31B2">
      <w:pPr>
        <w:rPr>
          <w:rtl/>
        </w:rPr>
      </w:pPr>
      <w:r>
        <w:rPr>
          <w:rFonts w:hint="cs"/>
          <w:rtl/>
        </w:rPr>
        <w:t xml:space="preserve">מהרישומים שראיתי פה, מתוך 80 </w:t>
      </w:r>
      <w:bookmarkStart w:id="685" w:name="_ETM_Q1_4896599"/>
      <w:bookmarkEnd w:id="685"/>
      <w:r>
        <w:rPr>
          <w:rFonts w:hint="cs"/>
          <w:rtl/>
        </w:rPr>
        <w:t xml:space="preserve">עובדים שיש לכם, </w:t>
      </w:r>
      <w:r w:rsidR="00FA31B2">
        <w:rPr>
          <w:rFonts w:hint="cs"/>
          <w:rtl/>
        </w:rPr>
        <w:t>75 עונים על הקריטריון הזה</w:t>
      </w:r>
      <w:r>
        <w:rPr>
          <w:rFonts w:hint="cs"/>
          <w:rtl/>
        </w:rPr>
        <w:t xml:space="preserve">. </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FA31B2">
      <w:pPr>
        <w:rPr>
          <w:rtl/>
        </w:rPr>
      </w:pPr>
      <w:r>
        <w:rPr>
          <w:rFonts w:hint="cs"/>
          <w:rtl/>
        </w:rPr>
        <w:t>הכוונה היא לא לייצר לכולם</w:t>
      </w:r>
      <w:r w:rsidR="00CA5562">
        <w:rPr>
          <w:rFonts w:hint="cs"/>
          <w:rtl/>
        </w:rPr>
        <w:t>, הכוונה היא - -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CA5562" w:rsidP="00E1000C">
      <w:pPr>
        <w:rPr>
          <w:rtl/>
        </w:rPr>
      </w:pPr>
      <w:r>
        <w:rPr>
          <w:rFonts w:hint="cs"/>
          <w:rtl/>
        </w:rPr>
        <w:t xml:space="preserve">יכול </w:t>
      </w:r>
      <w:bookmarkStart w:id="686" w:name="_ETM_Q1_4912688"/>
      <w:bookmarkEnd w:id="686"/>
      <w:r>
        <w:rPr>
          <w:rFonts w:hint="cs"/>
          <w:rtl/>
        </w:rPr>
        <w:t>להיות שהיא צודק</w:t>
      </w:r>
      <w:r w:rsidR="00E1000C">
        <w:rPr>
          <w:rFonts w:hint="cs"/>
          <w:rtl/>
        </w:rPr>
        <w:t>ת</w:t>
      </w:r>
      <w:r>
        <w:rPr>
          <w:rFonts w:hint="cs"/>
          <w:rtl/>
        </w:rPr>
        <w:t xml:space="preserve">, כי </w:t>
      </w:r>
      <w:r w:rsidR="00FA31B2">
        <w:rPr>
          <w:rFonts w:hint="cs"/>
          <w:rtl/>
        </w:rPr>
        <w:t xml:space="preserve">אני מניח שהיחס בין הרשם לעובדים </w:t>
      </w:r>
      <w:r>
        <w:rPr>
          <w:rFonts w:hint="cs"/>
          <w:rtl/>
        </w:rPr>
        <w:t xml:space="preserve">הוא לא יחס </w:t>
      </w:r>
      <w:r w:rsidR="00E1000C">
        <w:rPr>
          <w:rFonts w:hint="cs"/>
          <w:rtl/>
        </w:rPr>
        <w:t xml:space="preserve">כזה, </w:t>
      </w:r>
      <w:r>
        <w:rPr>
          <w:rFonts w:hint="cs"/>
          <w:rtl/>
        </w:rPr>
        <w:t>של כמעט</w:t>
      </w:r>
      <w:bookmarkStart w:id="687" w:name="_ETM_Q1_4921391"/>
      <w:bookmarkEnd w:id="687"/>
      <w:r>
        <w:rPr>
          <w:rFonts w:hint="cs"/>
          <w:rtl/>
        </w:rPr>
        <w:t xml:space="preserve"> 90%.</w:t>
      </w:r>
    </w:p>
    <w:p w:rsidR="00CA5562" w:rsidRDefault="00CA5562" w:rsidP="00FA31B2">
      <w:pPr>
        <w:rPr>
          <w:rtl/>
        </w:rPr>
      </w:pPr>
      <w:bookmarkStart w:id="688" w:name="_ETM_Q1_4923772"/>
      <w:bookmarkEnd w:id="688"/>
    </w:p>
    <w:sdt>
      <w:sdtPr>
        <w:rPr>
          <w:rFonts w:hint="cs"/>
          <w:rtl/>
        </w:rPr>
        <w:alias w:val="אורח"/>
        <w:tag w:val="&lt;ID&gt;632644&lt;/ID&gt;&lt;Name&gt;ענת הר אבן&lt;/Name&gt;&lt;Data&gt;ענת הר אבן&lt;/Data&gt;&lt;Shortcut&gt;ענהר&lt;/Shortcut&gt;&lt;Title&gt;יועמ&quot;שית, רשות האכיפה והגביה&lt;/Title&gt;"/>
        <w:id w:val="-1586914310"/>
        <w:placeholder>
          <w:docPart w:val="DefaultPlaceholder_-1854013440"/>
        </w:placeholder>
      </w:sdtPr>
      <w:sdtEndPr/>
      <w:sdtContent>
        <w:p w:rsidR="00CA5562" w:rsidRDefault="00CA5562" w:rsidP="00CA5562">
          <w:pPr>
            <w:pStyle w:val="afb"/>
            <w:keepNext/>
            <w:rPr>
              <w:rtl/>
            </w:rPr>
          </w:pPr>
          <w:r>
            <w:rPr>
              <w:rtl/>
            </w:rPr>
            <w:t>ענת הר אבן:</w:t>
          </w:r>
        </w:p>
      </w:sdtContent>
    </w:sdt>
    <w:p w:rsidR="00CA5562" w:rsidRDefault="00CA5562" w:rsidP="00CA5562">
      <w:pPr>
        <w:pStyle w:val="KeepWithNext"/>
        <w:rPr>
          <w:rtl/>
        </w:rPr>
      </w:pPr>
    </w:p>
    <w:p w:rsidR="00CA5562" w:rsidRDefault="00CA5562" w:rsidP="00CA5562">
      <w:pPr>
        <w:rPr>
          <w:rtl/>
        </w:rPr>
      </w:pPr>
      <w:r>
        <w:rPr>
          <w:rFonts w:hint="cs"/>
          <w:rtl/>
        </w:rPr>
        <w:t>ההשוואה לא צריכה להיות בין - - -</w:t>
      </w:r>
    </w:p>
    <w:p w:rsidR="00CA5562" w:rsidRDefault="00CA5562" w:rsidP="00CA5562">
      <w:pPr>
        <w:rPr>
          <w:rtl/>
        </w:rPr>
      </w:pPr>
    </w:p>
    <w:sdt>
      <w:sdtPr>
        <w:rPr>
          <w:rtl/>
        </w:rPr>
        <w:alias w:val="יור"/>
        <w:tag w:val="&lt;ID&gt;5094&lt;/ID&gt;&lt;Name&gt;ניסן סלומינסקי - יו&quot;רַ&lt;/Name&gt;&lt;Data&gt;ניסן סלומינסקי&lt;/Data&gt;&lt;Shortcut&gt;ניסל&lt;/Shortcut&gt;"/>
        <w:id w:val="-173335840"/>
        <w:placeholder>
          <w:docPart w:val="DefaultPlaceholder_-1854013440"/>
        </w:placeholder>
      </w:sdtPr>
      <w:sdtEndPr/>
      <w:sdtContent>
        <w:p w:rsidR="00CA5562" w:rsidRDefault="00CA5562" w:rsidP="00CA5562">
          <w:pPr>
            <w:pStyle w:val="af8"/>
            <w:keepNext/>
            <w:rPr>
              <w:rtl/>
            </w:rPr>
          </w:pPr>
          <w:r>
            <w:rPr>
              <w:rtl/>
            </w:rPr>
            <w:t>היו"ר ניסן סלומינסקי:</w:t>
          </w:r>
        </w:p>
      </w:sdtContent>
    </w:sdt>
    <w:p w:rsidR="00CA5562" w:rsidRDefault="00CA5562" w:rsidP="00CA5562">
      <w:pPr>
        <w:pStyle w:val="KeepWithNext"/>
        <w:rPr>
          <w:rtl/>
        </w:rPr>
      </w:pPr>
    </w:p>
    <w:p w:rsidR="00FA31B2" w:rsidRDefault="00CA5562" w:rsidP="007F0968">
      <w:pPr>
        <w:rPr>
          <w:rtl/>
        </w:rPr>
      </w:pPr>
      <w:r>
        <w:rPr>
          <w:rFonts w:hint="cs"/>
          <w:rtl/>
        </w:rPr>
        <w:t xml:space="preserve">לכן </w:t>
      </w:r>
      <w:bookmarkStart w:id="689" w:name="_ETM_Q1_4923610"/>
      <w:bookmarkEnd w:id="689"/>
      <w:r>
        <w:rPr>
          <w:rFonts w:hint="cs"/>
          <w:rtl/>
        </w:rPr>
        <w:t xml:space="preserve">אני אומר, </w:t>
      </w:r>
      <w:r w:rsidR="00FA31B2">
        <w:rPr>
          <w:rFonts w:hint="cs"/>
          <w:rtl/>
        </w:rPr>
        <w:t xml:space="preserve">לקחת קריטריון ש-75 עובדים מתוך </w:t>
      </w:r>
      <w:r>
        <w:rPr>
          <w:rFonts w:hint="cs"/>
          <w:rtl/>
        </w:rPr>
        <w:t xml:space="preserve">83 </w:t>
      </w:r>
      <w:r w:rsidR="00FA31B2">
        <w:rPr>
          <w:rFonts w:hint="cs"/>
          <w:rtl/>
        </w:rPr>
        <w:t>עונים עליו</w:t>
      </w:r>
      <w:r>
        <w:rPr>
          <w:rFonts w:hint="cs"/>
          <w:rtl/>
        </w:rPr>
        <w:t>, אז זה לא קריטריון.</w:t>
      </w:r>
      <w:r w:rsidR="00FA31B2">
        <w:rPr>
          <w:rFonts w:hint="cs"/>
          <w:rtl/>
        </w:rPr>
        <w:t xml:space="preserve"> </w:t>
      </w:r>
      <w:r w:rsidR="007F0968">
        <w:rPr>
          <w:rFonts w:hint="cs"/>
          <w:rtl/>
        </w:rPr>
        <w:t xml:space="preserve">כדאי </w:t>
      </w:r>
      <w:bookmarkStart w:id="690" w:name="_ETM_Q1_4939148"/>
      <w:bookmarkEnd w:id="690"/>
      <w:r w:rsidR="007F0968">
        <w:rPr>
          <w:rFonts w:hint="cs"/>
          <w:rtl/>
        </w:rPr>
        <w:t xml:space="preserve">להוסיף, </w:t>
      </w:r>
      <w:r w:rsidR="00FA31B2">
        <w:rPr>
          <w:rFonts w:hint="cs"/>
          <w:rtl/>
        </w:rPr>
        <w:t>אם אפשר</w:t>
      </w:r>
      <w:r w:rsidR="007F0968">
        <w:rPr>
          <w:rFonts w:hint="cs"/>
          <w:rtl/>
        </w:rPr>
        <w:t>,</w:t>
      </w:r>
      <w:r w:rsidR="00FA31B2">
        <w:rPr>
          <w:rFonts w:hint="cs"/>
          <w:rtl/>
        </w:rPr>
        <w:t xml:space="preserve"> משהו נוסף </w:t>
      </w:r>
      <w:r w:rsidR="007F0968">
        <w:rPr>
          <w:rFonts w:hint="cs"/>
          <w:rtl/>
        </w:rPr>
        <w:t xml:space="preserve">קצת </w:t>
      </w:r>
      <w:r w:rsidR="00FA31B2">
        <w:rPr>
          <w:rFonts w:hint="cs"/>
          <w:rtl/>
        </w:rPr>
        <w:t>לצמצמם אם את</w:t>
      </w:r>
      <w:r w:rsidR="007F0968">
        <w:rPr>
          <w:rFonts w:hint="cs"/>
          <w:rtl/>
        </w:rPr>
        <w:t xml:space="preserve"> זה. אלא אם כן את</w:t>
      </w:r>
      <w:r w:rsidR="00FA31B2">
        <w:rPr>
          <w:rFonts w:hint="cs"/>
          <w:rtl/>
        </w:rPr>
        <w:t xml:space="preserve"> חושבת </w:t>
      </w:r>
      <w:r w:rsidR="007F0968">
        <w:rPr>
          <w:rFonts w:hint="cs"/>
          <w:rtl/>
        </w:rPr>
        <w:t xml:space="preserve">שלכל העובדים אפשר </w:t>
      </w:r>
      <w:bookmarkStart w:id="691" w:name="_ETM_Q1_4947039"/>
      <w:bookmarkEnd w:id="691"/>
      <w:r w:rsidR="007F0968">
        <w:rPr>
          <w:rFonts w:hint="cs"/>
          <w:rtl/>
        </w:rPr>
        <w:t>להאציל סמכויות, כולל פריסה ודברים כאלו.</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7F0968">
      <w:pPr>
        <w:rPr>
          <w:rtl/>
        </w:rPr>
      </w:pPr>
      <w:r>
        <w:rPr>
          <w:rFonts w:hint="cs"/>
          <w:rtl/>
        </w:rPr>
        <w:t xml:space="preserve">לא, הכוונה היא לא </w:t>
      </w:r>
      <w:r w:rsidR="007F0968">
        <w:rPr>
          <w:rFonts w:hint="cs"/>
          <w:rtl/>
        </w:rPr>
        <w:t xml:space="preserve">להאציל לכולם. </w:t>
      </w:r>
      <w:r>
        <w:rPr>
          <w:rFonts w:hint="cs"/>
          <w:rtl/>
        </w:rPr>
        <w:t xml:space="preserve">תמי שאלה </w:t>
      </w:r>
      <w:r w:rsidR="007F0968">
        <w:rPr>
          <w:rFonts w:hint="cs"/>
          <w:rtl/>
        </w:rPr>
        <w:t xml:space="preserve">כמה </w:t>
      </w:r>
      <w:bookmarkStart w:id="692" w:name="_ETM_Q1_4954617"/>
      <w:bookmarkEnd w:id="692"/>
      <w:r w:rsidR="007F0968">
        <w:rPr>
          <w:rFonts w:hint="cs"/>
          <w:rtl/>
        </w:rPr>
        <w:t xml:space="preserve">בעלי ותק של שלוש שנים, אז ענינו.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7F0968" w:rsidP="00FA31B2">
      <w:pPr>
        <w:rPr>
          <w:rtl/>
        </w:rPr>
      </w:pPr>
      <w:r>
        <w:rPr>
          <w:rFonts w:hint="cs"/>
          <w:rtl/>
        </w:rPr>
        <w:t xml:space="preserve">אבל </w:t>
      </w:r>
      <w:r w:rsidR="00FA31B2">
        <w:rPr>
          <w:rFonts w:hint="cs"/>
          <w:rtl/>
        </w:rPr>
        <w:t xml:space="preserve">באופן פורמלי את יכולה למנות </w:t>
      </w:r>
      <w:r>
        <w:rPr>
          <w:rFonts w:hint="cs"/>
          <w:rtl/>
        </w:rPr>
        <w:t xml:space="preserve">את </w:t>
      </w:r>
      <w:bookmarkStart w:id="693" w:name="_ETM_Q1_4961329"/>
      <w:bookmarkEnd w:id="693"/>
      <w:r>
        <w:rPr>
          <w:rFonts w:hint="cs"/>
          <w:rtl/>
        </w:rPr>
        <w:t>כל אחד מהם.</w:t>
      </w:r>
    </w:p>
    <w:p w:rsidR="00FA31B2" w:rsidRDefault="00FA31B2" w:rsidP="00FA31B2">
      <w:pPr>
        <w:rPr>
          <w:rtl/>
        </w:rPr>
      </w:pPr>
    </w:p>
    <w:p w:rsidR="00174A3B" w:rsidRDefault="00174A3B" w:rsidP="00D96BBA">
      <w:pPr>
        <w:ind w:firstLine="0"/>
        <w:rPr>
          <w:rtl/>
        </w:rPr>
      </w:pPr>
      <w:r w:rsidRPr="00D96BBA">
        <w:rPr>
          <w:rFonts w:hint="cs"/>
          <w:u w:val="single"/>
          <w:rtl/>
        </w:rPr>
        <w:t>תמי סלע:</w:t>
      </w:r>
    </w:p>
    <w:p w:rsidR="00174A3B" w:rsidRDefault="00174A3B" w:rsidP="00FA31B2">
      <w:pPr>
        <w:rPr>
          <w:rtl/>
        </w:rPr>
      </w:pPr>
    </w:p>
    <w:p w:rsidR="00FA31B2" w:rsidRDefault="007F0968" w:rsidP="00FA31B2">
      <w:pPr>
        <w:rPr>
          <w:rtl/>
        </w:rPr>
      </w:pPr>
      <w:r>
        <w:rPr>
          <w:rFonts w:hint="cs"/>
          <w:rtl/>
        </w:rPr>
        <w:t xml:space="preserve">יש עבודות </w:t>
      </w:r>
      <w:proofErr w:type="spellStart"/>
      <w:r>
        <w:rPr>
          <w:rFonts w:hint="cs"/>
          <w:rtl/>
        </w:rPr>
        <w:t>מינהליות</w:t>
      </w:r>
      <w:proofErr w:type="spellEnd"/>
      <w:r>
        <w:rPr>
          <w:rFonts w:hint="cs"/>
          <w:rtl/>
        </w:rPr>
        <w:t xml:space="preserve">, יש </w:t>
      </w:r>
      <w:r w:rsidR="00FA31B2">
        <w:rPr>
          <w:rFonts w:hint="cs"/>
          <w:rtl/>
        </w:rPr>
        <w:t xml:space="preserve">ניסיון </w:t>
      </w:r>
      <w:r>
        <w:rPr>
          <w:rFonts w:hint="cs"/>
          <w:rtl/>
        </w:rPr>
        <w:t xml:space="preserve">שהוא </w:t>
      </w:r>
      <w:r w:rsidR="00FA31B2">
        <w:rPr>
          <w:rFonts w:hint="cs"/>
          <w:rtl/>
        </w:rPr>
        <w:t xml:space="preserve">מקצועי </w:t>
      </w:r>
      <w:r>
        <w:rPr>
          <w:rFonts w:hint="cs"/>
          <w:rtl/>
        </w:rPr>
        <w:t>יותר, שהוא רלוונטי לתפקיד</w:t>
      </w:r>
      <w:bookmarkStart w:id="694" w:name="_ETM_Q1_4970605"/>
      <w:bookmarkEnd w:id="694"/>
      <w:r>
        <w:rPr>
          <w:rFonts w:hint="cs"/>
          <w:rtl/>
        </w:rPr>
        <w:t>.</w:t>
      </w:r>
    </w:p>
    <w:p w:rsidR="00FA31B2" w:rsidRDefault="00FA31B2" w:rsidP="00FA31B2">
      <w:pPr>
        <w:rPr>
          <w:rtl/>
        </w:rPr>
      </w:pPr>
    </w:p>
    <w:bookmarkStart w:id="695" w:name="_ETM_Q1_4973773" w:displacedByCustomXml="next"/>
    <w:bookmarkEnd w:id="695" w:displacedByCustomXml="next"/>
    <w:sdt>
      <w:sdtPr>
        <w:rPr>
          <w:rtl/>
        </w:rPr>
        <w:alias w:val="יור"/>
        <w:tag w:val="&lt;ID&gt;5094&lt;/ID&gt;&lt;Name&gt;ניסן סלומינסקי - יו&quot;רַ&lt;/Name&gt;&lt;Data&gt;ניסן סלומינסקי&lt;/Data&gt;&lt;Shortcut&gt;ניסל&lt;/Shortcut&gt;"/>
        <w:id w:val="-1242563592"/>
        <w:placeholder>
          <w:docPart w:val="DefaultPlaceholder_-1854013440"/>
        </w:placeholder>
      </w:sdtPr>
      <w:sdtEndPr/>
      <w:sdtContent>
        <w:p w:rsidR="007F0968" w:rsidRDefault="007F0968" w:rsidP="007F0968">
          <w:pPr>
            <w:pStyle w:val="af8"/>
            <w:keepNext/>
            <w:rPr>
              <w:rtl/>
            </w:rPr>
          </w:pPr>
          <w:r>
            <w:rPr>
              <w:rtl/>
            </w:rPr>
            <w:t>היו"ר ניסן סלומינסקי:</w:t>
          </w:r>
        </w:p>
      </w:sdtContent>
    </w:sdt>
    <w:p w:rsidR="007F0968" w:rsidRDefault="007F0968" w:rsidP="007F0968">
      <w:pPr>
        <w:pStyle w:val="KeepWithNext"/>
        <w:rPr>
          <w:rtl/>
        </w:rPr>
      </w:pPr>
    </w:p>
    <w:p w:rsidR="007F0968" w:rsidRDefault="007F0968" w:rsidP="007F0968">
      <w:pPr>
        <w:rPr>
          <w:rtl/>
        </w:rPr>
      </w:pPr>
      <w:r>
        <w:rPr>
          <w:rFonts w:hint="cs"/>
          <w:rtl/>
        </w:rPr>
        <w:t>תומר וענת, אם אתם רוצים לחשוב על הגד</w:t>
      </w:r>
      <w:bookmarkStart w:id="696" w:name="_ETM_Q1_4980315"/>
      <w:bookmarkEnd w:id="696"/>
      <w:r>
        <w:rPr>
          <w:rFonts w:hint="cs"/>
          <w:rtl/>
        </w:rPr>
        <w:t>רה, ואתם צריכים קצת זמן, אפשר לתת לכם את הזמן</w:t>
      </w:r>
      <w:bookmarkStart w:id="697" w:name="_ETM_Q1_4982470"/>
      <w:bookmarkEnd w:id="697"/>
      <w:r>
        <w:rPr>
          <w:rFonts w:hint="cs"/>
          <w:rtl/>
        </w:rPr>
        <w:t>. חמש דקות אני אתן לכם.</w:t>
      </w:r>
    </w:p>
    <w:p w:rsidR="007F0968" w:rsidRDefault="007F0968" w:rsidP="007F0968">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4B2D5D" w:rsidP="004B2D5D">
      <w:pPr>
        <w:rPr>
          <w:rtl/>
        </w:rPr>
      </w:pPr>
      <w:r>
        <w:rPr>
          <w:rFonts w:hint="cs"/>
          <w:rtl/>
        </w:rPr>
        <w:t xml:space="preserve">אני אגיד לך מה אני מציע. יש לנו כבר הצעה </w:t>
      </w:r>
      <w:bookmarkStart w:id="698" w:name="_ETM_Q1_4984877"/>
      <w:bookmarkEnd w:id="698"/>
      <w:r>
        <w:rPr>
          <w:rFonts w:hint="cs"/>
          <w:rtl/>
        </w:rPr>
        <w:t xml:space="preserve">שהיא מקובלת פה, שזה </w:t>
      </w:r>
      <w:r w:rsidR="00FA31B2">
        <w:rPr>
          <w:rFonts w:hint="cs"/>
          <w:rtl/>
        </w:rPr>
        <w:t>לא יהיה בתנאים</w:t>
      </w:r>
      <w:r>
        <w:rPr>
          <w:rFonts w:hint="cs"/>
          <w:rtl/>
        </w:rPr>
        <w:t>,</w:t>
      </w:r>
      <w:r w:rsidR="00FA31B2">
        <w:rPr>
          <w:rFonts w:hint="cs"/>
          <w:rtl/>
        </w:rPr>
        <w:t xml:space="preserve"> אלא במספר</w:t>
      </w:r>
      <w:r>
        <w:rPr>
          <w:rFonts w:hint="cs"/>
          <w:rtl/>
        </w:rPr>
        <w:t xml:space="preserve">. כלומר, הוא יהיה רשאי </w:t>
      </w:r>
      <w:bookmarkStart w:id="699" w:name="_ETM_Q1_4986022"/>
      <w:bookmarkEnd w:id="699"/>
      <w:r>
        <w:rPr>
          <w:rFonts w:hint="cs"/>
          <w:rtl/>
        </w:rPr>
        <w:t>להסמיך לא יותר מאשר עשרה עובדים.</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4B2D5D" w:rsidP="004B2D5D">
      <w:pPr>
        <w:rPr>
          <w:rtl/>
        </w:rPr>
      </w:pPr>
      <w:r>
        <w:rPr>
          <w:rFonts w:hint="cs"/>
          <w:rtl/>
        </w:rPr>
        <w:t>לא, לא, לא</w:t>
      </w:r>
      <w:bookmarkStart w:id="700" w:name="_ETM_Q1_4992402"/>
      <w:bookmarkEnd w:id="700"/>
      <w:r>
        <w:rPr>
          <w:rFonts w:hint="cs"/>
          <w:rtl/>
        </w:rPr>
        <w:t xml:space="preserve">. </w:t>
      </w:r>
      <w:r w:rsidR="00FA31B2">
        <w:rPr>
          <w:rFonts w:hint="cs"/>
          <w:rtl/>
        </w:rPr>
        <w:t>זה ודאי שלא</w:t>
      </w:r>
      <w:r>
        <w:rPr>
          <w:rFonts w:hint="cs"/>
          <w:rtl/>
        </w:rPr>
        <w:t>. זה ודאי שלא. אני מניח ש</w:t>
      </w:r>
      <w:r w:rsidR="00FA31B2">
        <w:rPr>
          <w:rFonts w:hint="cs"/>
          <w:rtl/>
        </w:rPr>
        <w:t>יש כאן כמה סמכויות שהן משמעותיות כגון פריסה</w:t>
      </w:r>
      <w:r>
        <w:rPr>
          <w:rFonts w:hint="cs"/>
          <w:rtl/>
        </w:rPr>
        <w:t>.</w:t>
      </w:r>
      <w:r w:rsidR="00FA31B2">
        <w:rPr>
          <w:rFonts w:hint="cs"/>
          <w:rtl/>
        </w:rPr>
        <w:t xml:space="preserve"> אם עושה את זה רשם בחלק האחד של הזרוע, </w:t>
      </w:r>
      <w:r>
        <w:rPr>
          <w:rFonts w:hint="cs"/>
          <w:rtl/>
        </w:rPr>
        <w:t>זאת אומרת ש</w:t>
      </w:r>
      <w:r w:rsidR="00FA31B2">
        <w:rPr>
          <w:rFonts w:hint="cs"/>
          <w:rtl/>
        </w:rPr>
        <w:t>זו סמכות משמעותית</w:t>
      </w:r>
      <w:r>
        <w:rPr>
          <w:rFonts w:hint="cs"/>
          <w:rtl/>
        </w:rPr>
        <w:t>.</w:t>
      </w:r>
      <w:r w:rsidR="00FA31B2">
        <w:rPr>
          <w:rFonts w:hint="cs"/>
          <w:rtl/>
        </w:rPr>
        <w:t xml:space="preserve"> אז להגיד שכל העובדים יכולים</w:t>
      </w:r>
      <w:r>
        <w:rPr>
          <w:rFonts w:hint="cs"/>
          <w:rtl/>
        </w:rPr>
        <w:t>,</w:t>
      </w:r>
      <w:r w:rsidR="00FA31B2">
        <w:rPr>
          <w:rFonts w:hint="cs"/>
          <w:rtl/>
        </w:rPr>
        <w:t xml:space="preserve"> זה לא טוב</w:t>
      </w:r>
      <w:r>
        <w:rPr>
          <w:rFonts w:hint="cs"/>
          <w:rtl/>
        </w:rPr>
        <w:t xml:space="preserve">. </w:t>
      </w:r>
      <w:bookmarkStart w:id="701" w:name="_ETM_Q1_5030768"/>
      <w:bookmarkEnd w:id="701"/>
      <w:r>
        <w:rPr>
          <w:rFonts w:hint="cs"/>
          <w:rtl/>
        </w:rPr>
        <w:t>להגיד עשרה מתוכם זה כאילו אמרת כולם, זה אותו דבר,</w:t>
      </w:r>
      <w:r w:rsidR="00FA31B2">
        <w:rPr>
          <w:rFonts w:hint="cs"/>
          <w:rtl/>
        </w:rPr>
        <w:t xml:space="preserve"> אין לזה משמעות</w:t>
      </w:r>
      <w:r>
        <w:rPr>
          <w:rFonts w:hint="cs"/>
          <w:rtl/>
        </w:rPr>
        <w:t xml:space="preserve"> </w:t>
      </w:r>
      <w:bookmarkStart w:id="702" w:name="_ETM_Q1_5036789"/>
      <w:bookmarkEnd w:id="702"/>
      <w:r>
        <w:rPr>
          <w:rFonts w:hint="cs"/>
          <w:rtl/>
        </w:rPr>
        <w:t>כי קבעת סתם עשרה. עשרה יכול להיות כל דבר.</w:t>
      </w:r>
      <w:r w:rsidR="00FA31B2">
        <w:rPr>
          <w:rFonts w:hint="cs"/>
          <w:rtl/>
        </w:rPr>
        <w:t xml:space="preserve"> תנסו לחשוב אם יש לכם יכולת לעשות </w:t>
      </w:r>
      <w:r>
        <w:rPr>
          <w:rFonts w:hint="cs"/>
          <w:rtl/>
        </w:rPr>
        <w:t xml:space="preserve">איזשהו </w:t>
      </w:r>
      <w:bookmarkStart w:id="703" w:name="_ETM_Q1_5044803"/>
      <w:bookmarkEnd w:id="703"/>
      <w:r w:rsidR="00FA31B2">
        <w:rPr>
          <w:rFonts w:hint="cs"/>
          <w:rtl/>
        </w:rPr>
        <w:t>דירוג</w:t>
      </w:r>
      <w:r>
        <w:rPr>
          <w:rFonts w:hint="cs"/>
          <w:rtl/>
        </w:rPr>
        <w:t>. אני מניח שכבר יש דירוגים בתוכם.</w:t>
      </w:r>
      <w:r w:rsidR="00FA31B2">
        <w:rPr>
          <w:rFonts w:hint="cs"/>
          <w:rtl/>
        </w:rPr>
        <w:t xml:space="preserve"> לא מבחינת השכר</w:t>
      </w:r>
      <w:r>
        <w:rPr>
          <w:rFonts w:hint="cs"/>
          <w:rtl/>
        </w:rPr>
        <w:t>,</w:t>
      </w:r>
      <w:r w:rsidR="00FA31B2">
        <w:rPr>
          <w:rFonts w:hint="cs"/>
          <w:rtl/>
        </w:rPr>
        <w:t xml:space="preserve"> אלא שיתאים </w:t>
      </w:r>
      <w:r>
        <w:rPr>
          <w:rFonts w:hint="cs"/>
          <w:rtl/>
        </w:rPr>
        <w:t xml:space="preserve">יותר </w:t>
      </w:r>
      <w:r w:rsidR="00FA31B2">
        <w:rPr>
          <w:rFonts w:hint="cs"/>
          <w:rtl/>
        </w:rPr>
        <w:t>לסמכויות האלה</w:t>
      </w:r>
      <w:r>
        <w:rPr>
          <w:rFonts w:hint="cs"/>
          <w:rtl/>
        </w:rPr>
        <w:t>.</w:t>
      </w:r>
    </w:p>
    <w:p w:rsidR="00FA31B2" w:rsidRDefault="00FA31B2" w:rsidP="00FA31B2">
      <w:pPr>
        <w:rPr>
          <w:rtl/>
        </w:rPr>
      </w:pPr>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4B2D5D" w:rsidP="00F02401">
      <w:pPr>
        <w:rPr>
          <w:rtl/>
        </w:rPr>
      </w:pPr>
      <w:r w:rsidRPr="00F02401">
        <w:rPr>
          <w:rFonts w:hint="cs"/>
          <w:rtl/>
        </w:rPr>
        <w:t xml:space="preserve">אפשר לנסות </w:t>
      </w:r>
      <w:bookmarkStart w:id="704" w:name="_ETM_Q1_5059734"/>
      <w:bookmarkEnd w:id="704"/>
      <w:r w:rsidRPr="00F02401">
        <w:rPr>
          <w:rFonts w:hint="cs"/>
          <w:rtl/>
        </w:rPr>
        <w:t xml:space="preserve">להשיב? קודם כל, ההשוואה כאן להוצאה לפועל היא מפתה מאוד, </w:t>
      </w:r>
      <w:bookmarkStart w:id="705" w:name="_ETM_Q1_5060881"/>
      <w:bookmarkEnd w:id="705"/>
      <w:r w:rsidRPr="00F02401">
        <w:rPr>
          <w:rFonts w:hint="cs"/>
          <w:rtl/>
        </w:rPr>
        <w:t>וגם אנחנו עושים אותה בהרבה מקרים. בהקשר הזה</w:t>
      </w:r>
      <w:bookmarkStart w:id="706" w:name="_ETM_Q1_5065371"/>
      <w:bookmarkEnd w:id="706"/>
      <w:r w:rsidRPr="00F02401">
        <w:rPr>
          <w:rFonts w:hint="cs"/>
          <w:rtl/>
        </w:rPr>
        <w:t xml:space="preserve">, </w:t>
      </w:r>
      <w:r w:rsidR="00FA31B2" w:rsidRPr="00F02401">
        <w:rPr>
          <w:rFonts w:hint="cs"/>
          <w:rtl/>
        </w:rPr>
        <w:t>לדעתי</w:t>
      </w:r>
      <w:r w:rsidRPr="00F02401">
        <w:rPr>
          <w:rFonts w:hint="cs"/>
          <w:rtl/>
        </w:rPr>
        <w:t>, בעיני,</w:t>
      </w:r>
      <w:r w:rsidR="00FA31B2" w:rsidRPr="00F02401">
        <w:rPr>
          <w:rFonts w:hint="cs"/>
          <w:rtl/>
        </w:rPr>
        <w:t xml:space="preserve"> היא </w:t>
      </w:r>
      <w:r w:rsidRPr="00F02401">
        <w:rPr>
          <w:rFonts w:hint="cs"/>
          <w:rtl/>
        </w:rPr>
        <w:t xml:space="preserve">קצת </w:t>
      </w:r>
      <w:r w:rsidR="00FA31B2" w:rsidRPr="00F02401">
        <w:rPr>
          <w:rFonts w:hint="cs"/>
          <w:rtl/>
        </w:rPr>
        <w:t xml:space="preserve">פחות </w:t>
      </w:r>
      <w:r w:rsidRPr="00F02401">
        <w:rPr>
          <w:rFonts w:hint="cs"/>
          <w:rtl/>
        </w:rPr>
        <w:t xml:space="preserve">רלוונטית. בוודאי שזאת סמכות חשובה מאוד </w:t>
      </w:r>
      <w:r w:rsidR="00F02401">
        <w:rPr>
          <w:rFonts w:hint="cs"/>
          <w:rtl/>
        </w:rPr>
        <w:t xml:space="preserve">ומהותית מאוד, </w:t>
      </w:r>
      <w:r w:rsidR="00FA31B2" w:rsidRPr="00F02401">
        <w:rPr>
          <w:rFonts w:hint="cs"/>
          <w:rtl/>
        </w:rPr>
        <w:t>לפרוס חובות לחייבים</w:t>
      </w:r>
      <w:r w:rsidR="00F02401">
        <w:rPr>
          <w:rFonts w:hint="cs"/>
          <w:rtl/>
        </w:rPr>
        <w:t>.</w:t>
      </w:r>
      <w:r w:rsidR="00FA31B2" w:rsidRPr="00F02401">
        <w:rPr>
          <w:rFonts w:hint="cs"/>
          <w:rtl/>
        </w:rPr>
        <w:t xml:space="preserve"> רשם הוצאה לפועל </w:t>
      </w:r>
      <w:r w:rsidR="00F02401">
        <w:rPr>
          <w:rFonts w:hint="cs"/>
          <w:rtl/>
        </w:rPr>
        <w:t xml:space="preserve">לא כפוף לאנשים אחרים. </w:t>
      </w:r>
      <w:r w:rsidR="00FA31B2" w:rsidRPr="00F02401">
        <w:rPr>
          <w:rFonts w:hint="cs"/>
          <w:rtl/>
        </w:rPr>
        <w:t xml:space="preserve">אין </w:t>
      </w:r>
      <w:r w:rsidR="00F02401">
        <w:rPr>
          <w:rFonts w:hint="cs"/>
          <w:rtl/>
        </w:rPr>
        <w:t>ע</w:t>
      </w:r>
      <w:r w:rsidR="00FA31B2" w:rsidRPr="00F02401">
        <w:rPr>
          <w:rFonts w:hint="cs"/>
          <w:rtl/>
        </w:rPr>
        <w:t>ל</w:t>
      </w:r>
      <w:r w:rsidR="00F02401">
        <w:rPr>
          <w:rFonts w:hint="cs"/>
          <w:rtl/>
        </w:rPr>
        <w:t>י</w:t>
      </w:r>
      <w:r w:rsidR="00FA31B2" w:rsidRPr="00F02401">
        <w:rPr>
          <w:rFonts w:hint="cs"/>
          <w:rtl/>
        </w:rPr>
        <w:t xml:space="preserve">ו </w:t>
      </w:r>
      <w:r w:rsidR="00F02401">
        <w:rPr>
          <w:rFonts w:hint="cs"/>
          <w:rtl/>
        </w:rPr>
        <w:t xml:space="preserve">אלא </w:t>
      </w:r>
      <w:r w:rsidR="00FA31B2" w:rsidRPr="00F02401">
        <w:rPr>
          <w:rFonts w:hint="cs"/>
          <w:rtl/>
        </w:rPr>
        <w:t>את מרותו של הדין</w:t>
      </w:r>
      <w:r w:rsidR="00F02401">
        <w:rPr>
          <w:rFonts w:hint="cs"/>
          <w:rtl/>
        </w:rPr>
        <w:t>,</w:t>
      </w:r>
      <w:r w:rsidR="00FA31B2" w:rsidRPr="00F02401">
        <w:rPr>
          <w:rFonts w:hint="cs"/>
          <w:rtl/>
        </w:rPr>
        <w:t xml:space="preserve"> בניגוד לכאן</w:t>
      </w:r>
      <w:r w:rsidR="00F02401">
        <w:rPr>
          <w:rFonts w:hint="cs"/>
          <w:rtl/>
        </w:rPr>
        <w:t xml:space="preserve">, שאלו </w:t>
      </w:r>
      <w:bookmarkStart w:id="707" w:name="_ETM_Q1_5083019"/>
      <w:bookmarkEnd w:id="707"/>
      <w:r w:rsidR="00F02401">
        <w:rPr>
          <w:rFonts w:hint="cs"/>
          <w:rtl/>
        </w:rPr>
        <w:t xml:space="preserve">עובדים </w:t>
      </w:r>
      <w:proofErr w:type="spellStart"/>
      <w:r w:rsidR="00F02401">
        <w:rPr>
          <w:rFonts w:hint="cs"/>
          <w:rtl/>
        </w:rPr>
        <w:t>מינהליים</w:t>
      </w:r>
      <w:proofErr w:type="spellEnd"/>
      <w:r w:rsidR="00F02401">
        <w:rPr>
          <w:rFonts w:hint="cs"/>
          <w:rtl/>
        </w:rPr>
        <w:t xml:space="preserve"> והם כפופים למנהל המרכז, ו</w:t>
      </w:r>
      <w:r w:rsidR="00FA31B2" w:rsidRPr="00F02401">
        <w:rPr>
          <w:rFonts w:hint="cs"/>
          <w:rtl/>
        </w:rPr>
        <w:t>הוא יכול להנחות אותם</w:t>
      </w:r>
      <w:r w:rsidR="00F02401">
        <w:rPr>
          <w:rFonts w:hint="cs"/>
          <w:rtl/>
        </w:rPr>
        <w:t>.</w:t>
      </w:r>
      <w:r w:rsidR="00FA31B2" w:rsidRPr="00F02401">
        <w:rPr>
          <w:rFonts w:hint="cs"/>
          <w:rtl/>
        </w:rPr>
        <w:t xml:space="preserve"> כ</w:t>
      </w:r>
      <w:r w:rsidR="00FA31B2">
        <w:rPr>
          <w:rFonts w:hint="cs"/>
          <w:rtl/>
        </w:rPr>
        <w:t xml:space="preserve">מו שפירטתי קודם, אנחנו מעוניינים שמנהל המרכז </w:t>
      </w:r>
      <w:r w:rsidR="00F02401">
        <w:rPr>
          <w:rFonts w:hint="cs"/>
          <w:rtl/>
        </w:rPr>
        <w:t xml:space="preserve">יקבע כללים לגבי הפריסות </w:t>
      </w:r>
      <w:bookmarkStart w:id="708" w:name="_ETM_Q1_5095205"/>
      <w:bookmarkEnd w:id="708"/>
      <w:r w:rsidR="00F02401">
        <w:rPr>
          <w:rFonts w:hint="cs"/>
          <w:rtl/>
        </w:rPr>
        <w:t xml:space="preserve">האלה. </w:t>
      </w:r>
      <w:r w:rsidR="00FA31B2">
        <w:rPr>
          <w:rFonts w:hint="cs"/>
          <w:rtl/>
        </w:rPr>
        <w:t xml:space="preserve">זו מערכת שבנויה </w:t>
      </w:r>
      <w:r w:rsidR="00F02401">
        <w:rPr>
          <w:rFonts w:hint="cs"/>
          <w:rtl/>
        </w:rPr>
        <w:t xml:space="preserve">קצת </w:t>
      </w:r>
      <w:r w:rsidR="00FA31B2">
        <w:rPr>
          <w:rFonts w:hint="cs"/>
          <w:rtl/>
        </w:rPr>
        <w:t xml:space="preserve">אחרת </w:t>
      </w:r>
      <w:r w:rsidR="00F02401">
        <w:rPr>
          <w:rFonts w:hint="cs"/>
          <w:rtl/>
        </w:rPr>
        <w:t xml:space="preserve">ובהשוואה לדרישות תפקיד של רשם היא </w:t>
      </w:r>
      <w:bookmarkStart w:id="709" w:name="_ETM_Q1_5102308"/>
      <w:bookmarkEnd w:id="709"/>
      <w:r w:rsidR="00F02401">
        <w:rPr>
          <w:rFonts w:hint="cs"/>
          <w:rtl/>
        </w:rPr>
        <w:t>פחות רלוונטית, ו</w:t>
      </w:r>
      <w:r w:rsidR="00FA31B2">
        <w:rPr>
          <w:rFonts w:hint="cs"/>
          <w:rtl/>
        </w:rPr>
        <w:t xml:space="preserve">הכללים האלה מתווים את שיקול הדעת </w:t>
      </w:r>
      <w:r w:rsidR="00F02401">
        <w:rPr>
          <w:rFonts w:hint="cs"/>
          <w:rtl/>
        </w:rPr>
        <w:t xml:space="preserve">של העובדים האלה, כך שגם אם הם </w:t>
      </w:r>
      <w:bookmarkStart w:id="710" w:name="_ETM_Q1_5107899"/>
      <w:bookmarkEnd w:id="710"/>
      <w:r w:rsidR="00F02401">
        <w:rPr>
          <w:rFonts w:hint="cs"/>
          <w:rtl/>
        </w:rPr>
        <w:t xml:space="preserve">זוטרים, הם עדיין - - -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 xml:space="preserve">אין לכם יכולת להגדיר </w:t>
      </w:r>
      <w:r w:rsidR="00F02401">
        <w:rPr>
          <w:rFonts w:hint="cs"/>
          <w:rtl/>
        </w:rPr>
        <w:t>הגדרה קצת יותר פוזיטיבית?</w:t>
      </w:r>
    </w:p>
    <w:p w:rsidR="00FA31B2" w:rsidRDefault="00FA31B2" w:rsidP="00FA31B2">
      <w:pPr>
        <w:rPr>
          <w:rtl/>
        </w:rPr>
      </w:pPr>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02401" w:rsidRDefault="00F02401" w:rsidP="00FA31B2">
      <w:pPr>
        <w:rPr>
          <w:rtl/>
        </w:rPr>
      </w:pPr>
      <w:r>
        <w:rPr>
          <w:rFonts w:hint="cs"/>
          <w:rtl/>
        </w:rPr>
        <w:t xml:space="preserve">אני לא מתנגדת לזה. </w:t>
      </w:r>
    </w:p>
    <w:p w:rsidR="00F02401" w:rsidRDefault="00F02401" w:rsidP="00FA31B2">
      <w:pPr>
        <w:rPr>
          <w:rtl/>
        </w:rPr>
      </w:pPr>
      <w:bookmarkStart w:id="711" w:name="_ETM_Q1_5114482"/>
      <w:bookmarkEnd w:id="711"/>
    </w:p>
    <w:bookmarkStart w:id="712" w:name="_ETM_Q1_5115434" w:displacedByCustomXml="next"/>
    <w:bookmarkEnd w:id="712" w:displacedByCustomXml="next"/>
    <w:bookmarkStart w:id="713" w:name="_ETM_Q1_5116585" w:displacedByCustomXml="next"/>
    <w:bookmarkEnd w:id="713"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1210721955"/>
        <w:placeholder>
          <w:docPart w:val="DefaultPlaceholder_-1854013440"/>
        </w:placeholder>
      </w:sdtPr>
      <w:sdtEndPr/>
      <w:sdtContent>
        <w:p w:rsidR="00F02401" w:rsidRDefault="00F02401" w:rsidP="00F02401">
          <w:pPr>
            <w:pStyle w:val="afb"/>
            <w:keepNext/>
            <w:rPr>
              <w:rtl/>
            </w:rPr>
          </w:pPr>
          <w:r>
            <w:rPr>
              <w:rtl/>
            </w:rPr>
            <w:t>ענת הר אבן:</w:t>
          </w:r>
        </w:p>
      </w:sdtContent>
    </w:sdt>
    <w:p w:rsidR="00F02401" w:rsidRDefault="00F02401" w:rsidP="00F02401">
      <w:pPr>
        <w:pStyle w:val="KeepWithNext"/>
        <w:rPr>
          <w:rtl/>
        </w:rPr>
      </w:pPr>
    </w:p>
    <w:p w:rsidR="00F02401" w:rsidRDefault="00F02401" w:rsidP="00F02401">
      <w:pPr>
        <w:rPr>
          <w:rtl/>
        </w:rPr>
      </w:pPr>
      <w:r>
        <w:rPr>
          <w:rFonts w:hint="cs"/>
          <w:rtl/>
        </w:rPr>
        <w:t>יש הגדרה של משאבי אנוש.</w:t>
      </w:r>
    </w:p>
    <w:p w:rsidR="00F02401" w:rsidRDefault="00F02401" w:rsidP="00F02401">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697151759"/>
        <w:placeholder>
          <w:docPart w:val="DefaultPlaceholder_-1854013440"/>
        </w:placeholder>
      </w:sdtPr>
      <w:sdtEndPr/>
      <w:sdtContent>
        <w:p w:rsidR="00F02401" w:rsidRDefault="00F02401" w:rsidP="00F02401">
          <w:pPr>
            <w:pStyle w:val="afb"/>
            <w:keepNext/>
            <w:rPr>
              <w:rtl/>
            </w:rPr>
          </w:pPr>
          <w:r>
            <w:rPr>
              <w:rtl/>
            </w:rPr>
            <w:t>מיכל אלבז:</w:t>
          </w:r>
        </w:p>
      </w:sdtContent>
    </w:sdt>
    <w:p w:rsidR="00F02401" w:rsidRDefault="00F02401" w:rsidP="00F02401">
      <w:pPr>
        <w:pStyle w:val="KeepWithNext"/>
        <w:rPr>
          <w:rtl/>
        </w:rPr>
      </w:pPr>
    </w:p>
    <w:p w:rsidR="00FA31B2" w:rsidRDefault="00FA31B2" w:rsidP="00FA31B2">
      <w:pPr>
        <w:rPr>
          <w:rtl/>
        </w:rPr>
      </w:pPr>
      <w:bookmarkStart w:id="714" w:name="_ETM_Q1_5114812"/>
      <w:bookmarkEnd w:id="714"/>
      <w:r>
        <w:rPr>
          <w:rFonts w:hint="cs"/>
          <w:rtl/>
        </w:rPr>
        <w:t>אנחנו לא רוצים הגדרה של משאבי אנוש ב</w:t>
      </w:r>
      <w:r w:rsidR="00F02401">
        <w:rPr>
          <w:rFonts w:hint="cs"/>
          <w:rtl/>
        </w:rPr>
        <w:t>תוך ה</w:t>
      </w:r>
      <w:r>
        <w:rPr>
          <w:rFonts w:hint="cs"/>
          <w:rtl/>
        </w:rPr>
        <w:t>חקיקה</w:t>
      </w:r>
      <w:r w:rsidR="00F02401">
        <w:rPr>
          <w:rFonts w:hint="cs"/>
          <w:rtl/>
        </w:rPr>
        <w:t xml:space="preserve">, אם </w:t>
      </w:r>
      <w:bookmarkStart w:id="715" w:name="_ETM_Q1_5119780"/>
      <w:bookmarkEnd w:id="715"/>
      <w:r w:rsidR="00F02401">
        <w:rPr>
          <w:rFonts w:hint="cs"/>
          <w:rtl/>
        </w:rPr>
        <w:t xml:space="preserve">אפשר משהו מהותי יותר. </w:t>
      </w:r>
    </w:p>
    <w:p w:rsidR="00FA31B2" w:rsidRDefault="00FA31B2" w:rsidP="00FA31B2">
      <w:pPr>
        <w:rPr>
          <w:rtl/>
        </w:rPr>
      </w:pPr>
    </w:p>
    <w:bookmarkStart w:id="716" w:name="_ETM_Q1_5120777" w:displacedByCustomXml="next"/>
    <w:bookmarkEnd w:id="716" w:displacedByCustomXml="next"/>
    <w:bookmarkStart w:id="717" w:name="_ETM_Q1_5122121" w:displacedByCustomXml="next"/>
    <w:bookmarkEnd w:id="717"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1183703318"/>
        <w:placeholder>
          <w:docPart w:val="DefaultPlaceholder_-1854013440"/>
        </w:placeholder>
      </w:sdtPr>
      <w:sdtEndPr/>
      <w:sdtContent>
        <w:p w:rsidR="00F02401" w:rsidRDefault="00F02401" w:rsidP="00F02401">
          <w:pPr>
            <w:pStyle w:val="afb"/>
            <w:keepNext/>
            <w:rPr>
              <w:rtl/>
            </w:rPr>
          </w:pPr>
          <w:r>
            <w:rPr>
              <w:rtl/>
            </w:rPr>
            <w:t>ענת הר אבן:</w:t>
          </w:r>
        </w:p>
      </w:sdtContent>
    </w:sdt>
    <w:p w:rsidR="00F02401" w:rsidRDefault="00F02401" w:rsidP="00F02401">
      <w:pPr>
        <w:pStyle w:val="KeepWithNext"/>
        <w:rPr>
          <w:rtl/>
        </w:rPr>
      </w:pPr>
    </w:p>
    <w:p w:rsidR="00F02401" w:rsidRDefault="00F02401" w:rsidP="00F02401">
      <w:pPr>
        <w:rPr>
          <w:rtl/>
        </w:rPr>
      </w:pPr>
      <w:r>
        <w:rPr>
          <w:rFonts w:hint="cs"/>
          <w:rtl/>
        </w:rPr>
        <w:t>ראש צוות.</w:t>
      </w:r>
    </w:p>
    <w:p w:rsidR="00F02401" w:rsidRDefault="00F02401" w:rsidP="00F02401">
      <w:pPr>
        <w:rPr>
          <w:rtl/>
        </w:rPr>
      </w:pPr>
      <w:bookmarkStart w:id="718" w:name="_ETM_Q1_5122728"/>
      <w:bookmarkEnd w:id="718"/>
    </w:p>
    <w:sdt>
      <w:sdtPr>
        <w:rPr>
          <w:rFonts w:hint="cs"/>
          <w:rtl/>
        </w:rPr>
        <w:alias w:val="אורח"/>
        <w:tag w:val="&lt;ID&gt;715733&lt;/ID&gt;&lt;Name&gt;מיכל אלבז&lt;/Name&gt;&lt;Data&gt;מיכל אלבז&lt;/Data&gt;&lt;Shortcut&gt;מיאל&lt;/Shortcut&gt;&lt;Title&gt;ייעוץ וחקיקה, משרד המשפטים&lt;/Title&gt;"/>
        <w:id w:val="-1245949849"/>
        <w:placeholder>
          <w:docPart w:val="DefaultPlaceholder_-1854013440"/>
        </w:placeholder>
      </w:sdtPr>
      <w:sdtEndPr/>
      <w:sdtContent>
        <w:p w:rsidR="00F02401" w:rsidRDefault="00F02401" w:rsidP="00F02401">
          <w:pPr>
            <w:pStyle w:val="afb"/>
            <w:keepNext/>
            <w:rPr>
              <w:rtl/>
            </w:rPr>
          </w:pPr>
          <w:r>
            <w:rPr>
              <w:rtl/>
            </w:rPr>
            <w:t>מיכל אלבז:</w:t>
          </w:r>
        </w:p>
      </w:sdtContent>
    </w:sdt>
    <w:p w:rsidR="00F02401" w:rsidRDefault="00F02401" w:rsidP="00F02401">
      <w:pPr>
        <w:pStyle w:val="KeepWithNext"/>
        <w:rPr>
          <w:rtl/>
        </w:rPr>
      </w:pPr>
    </w:p>
    <w:p w:rsidR="00F02401" w:rsidRDefault="00F02401" w:rsidP="00F02401">
      <w:pPr>
        <w:rPr>
          <w:rtl/>
        </w:rPr>
      </w:pPr>
      <w:r>
        <w:rPr>
          <w:rFonts w:hint="cs"/>
          <w:rtl/>
        </w:rPr>
        <w:t>לא ראש צוות, משהו עם תוכן.</w:t>
      </w:r>
    </w:p>
    <w:p w:rsidR="00F02401" w:rsidRDefault="00F02401" w:rsidP="00F02401">
      <w:pPr>
        <w:rPr>
          <w:rtl/>
        </w:rPr>
      </w:pPr>
    </w:p>
    <w:p w:rsidR="004C3C0A" w:rsidRDefault="004C3C0A" w:rsidP="00D96BBA">
      <w:pPr>
        <w:ind w:firstLine="0"/>
        <w:rPr>
          <w:rtl/>
        </w:rPr>
      </w:pPr>
      <w:bookmarkStart w:id="719" w:name="_ETM_Q1_5121278"/>
      <w:bookmarkEnd w:id="719"/>
      <w:r w:rsidRPr="00D96BBA">
        <w:rPr>
          <w:rFonts w:hint="cs"/>
          <w:u w:val="single"/>
          <w:rtl/>
        </w:rPr>
        <w:t>תמי סלע:</w:t>
      </w:r>
    </w:p>
    <w:p w:rsidR="004C3C0A" w:rsidRDefault="004C3C0A" w:rsidP="00FA31B2">
      <w:pPr>
        <w:rPr>
          <w:rtl/>
        </w:rPr>
      </w:pPr>
    </w:p>
    <w:p w:rsidR="000E1676" w:rsidRDefault="000E1676" w:rsidP="00F02401">
      <w:pPr>
        <w:rPr>
          <w:rtl/>
        </w:rPr>
      </w:pPr>
      <w:r>
        <w:rPr>
          <w:rFonts w:hint="cs"/>
          <w:rtl/>
        </w:rPr>
        <w:t xml:space="preserve">אם עושים סינון לפי השכלה מינימלית, </w:t>
      </w:r>
      <w:bookmarkStart w:id="720" w:name="_ETM_Q1_5129997"/>
      <w:bookmarkEnd w:id="720"/>
      <w:r>
        <w:rPr>
          <w:rFonts w:hint="cs"/>
          <w:rtl/>
        </w:rPr>
        <w:t xml:space="preserve">תואר אקדמי, זה ייצא לנו מקצועי יותר. </w:t>
      </w:r>
    </w:p>
    <w:p w:rsidR="000E1676" w:rsidRDefault="000E1676" w:rsidP="00F02401">
      <w:pPr>
        <w:rPr>
          <w:rtl/>
        </w:rPr>
      </w:pPr>
      <w:bookmarkStart w:id="721" w:name="_ETM_Q1_5122941"/>
      <w:bookmarkEnd w:id="721"/>
    </w:p>
    <w:p w:rsidR="00FA31B2" w:rsidRDefault="00FA31B2" w:rsidP="00FA31B2">
      <w:pPr>
        <w:pStyle w:val="afb"/>
        <w:keepNext/>
        <w:rPr>
          <w:rtl/>
        </w:rPr>
      </w:pPr>
      <w:r>
        <w:rPr>
          <w:rFonts w:hint="cs"/>
          <w:rtl/>
        </w:rPr>
        <w:t>דורון תשתית:</w:t>
      </w:r>
    </w:p>
    <w:p w:rsidR="00FA31B2" w:rsidRDefault="00FA31B2" w:rsidP="00FA31B2">
      <w:pPr>
        <w:pStyle w:val="KeepWithNext"/>
        <w:rPr>
          <w:rtl/>
        </w:rPr>
      </w:pPr>
    </w:p>
    <w:p w:rsidR="00FA31B2" w:rsidRDefault="000E1676" w:rsidP="00FA31B2">
      <w:pPr>
        <w:rPr>
          <w:rtl/>
        </w:rPr>
      </w:pPr>
      <w:r>
        <w:rPr>
          <w:rFonts w:hint="cs"/>
          <w:rtl/>
        </w:rPr>
        <w:t>הדרג הניהולי במרכז</w:t>
      </w:r>
      <w:r w:rsidR="000506CD">
        <w:rPr>
          <w:rFonts w:hint="cs"/>
          <w:rtl/>
        </w:rPr>
        <w:t>,</w:t>
      </w:r>
      <w:r>
        <w:rPr>
          <w:rFonts w:hint="cs"/>
          <w:rtl/>
        </w:rPr>
        <w:t xml:space="preserve"> </w:t>
      </w:r>
      <w:r w:rsidR="000506CD">
        <w:rPr>
          <w:rFonts w:hint="cs"/>
          <w:rtl/>
        </w:rPr>
        <w:t>ש</w:t>
      </w:r>
      <w:r w:rsidR="00FA31B2">
        <w:rPr>
          <w:rFonts w:hint="cs"/>
          <w:rtl/>
        </w:rPr>
        <w:t xml:space="preserve">הוא </w:t>
      </w:r>
      <w:r w:rsidR="000506CD">
        <w:rPr>
          <w:rFonts w:hint="cs"/>
          <w:rtl/>
        </w:rPr>
        <w:t>- - -</w:t>
      </w:r>
      <w:bookmarkStart w:id="722" w:name="_ETM_Q1_5128301"/>
      <w:bookmarkEnd w:id="722"/>
      <w:r w:rsidR="000506CD">
        <w:rPr>
          <w:rFonts w:hint="cs"/>
          <w:rtl/>
        </w:rPr>
        <w:t xml:space="preserve"> הוא מרכז בכיר.</w:t>
      </w:r>
    </w:p>
    <w:p w:rsidR="000506CD" w:rsidRDefault="000506CD" w:rsidP="00FA31B2">
      <w:pPr>
        <w:rPr>
          <w:rtl/>
        </w:rPr>
      </w:pPr>
    </w:p>
    <w:bookmarkStart w:id="723" w:name="_ETM_Q1_5123392" w:displacedByCustomXml="next"/>
    <w:bookmarkEnd w:id="723" w:displacedByCustomXml="next"/>
    <w:sdt>
      <w:sdtPr>
        <w:rPr>
          <w:rtl/>
        </w:rPr>
        <w:alias w:val="יור"/>
        <w:tag w:val="&lt;ID&gt;5094&lt;/ID&gt;&lt;Name&gt;ניסן סלומינסקי - יו&quot;רַ&lt;/Name&gt;&lt;Data&gt;ניסן סלומינסקי&lt;/Data&gt;&lt;Shortcut&gt;ניסל&lt;/Shortcut&gt;"/>
        <w:id w:val="767363779"/>
        <w:placeholder>
          <w:docPart w:val="DefaultPlaceholder_-1854013440"/>
        </w:placeholder>
      </w:sdtPr>
      <w:sdtEndPr/>
      <w:sdtContent>
        <w:p w:rsidR="000506CD" w:rsidRDefault="000506CD" w:rsidP="000506CD">
          <w:pPr>
            <w:pStyle w:val="af8"/>
            <w:keepNext/>
            <w:rPr>
              <w:rtl/>
            </w:rPr>
          </w:pPr>
          <w:r>
            <w:rPr>
              <w:rtl/>
            </w:rPr>
            <w:t>היו"ר ניסן סלומינסקי:</w:t>
          </w:r>
        </w:p>
      </w:sdtContent>
    </w:sdt>
    <w:p w:rsidR="000506CD" w:rsidRDefault="000506CD" w:rsidP="000506CD">
      <w:pPr>
        <w:pStyle w:val="KeepWithNext"/>
        <w:rPr>
          <w:rtl/>
        </w:rPr>
      </w:pPr>
    </w:p>
    <w:p w:rsidR="000506CD" w:rsidRDefault="000506CD" w:rsidP="000506CD">
      <w:pPr>
        <w:rPr>
          <w:rtl/>
        </w:rPr>
      </w:pPr>
      <w:r>
        <w:rPr>
          <w:rFonts w:hint="cs"/>
          <w:rtl/>
        </w:rPr>
        <w:t>כמה מרכזים בכירים יש לכם?</w:t>
      </w:r>
    </w:p>
    <w:p w:rsidR="000506CD" w:rsidRDefault="000506CD" w:rsidP="000506CD">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077438329"/>
        <w:placeholder>
          <w:docPart w:val="DefaultPlaceholder_-1854013440"/>
        </w:placeholder>
      </w:sdtPr>
      <w:sdtEndPr/>
      <w:sdtContent>
        <w:p w:rsidR="000506CD" w:rsidRDefault="000506CD" w:rsidP="000506CD">
          <w:pPr>
            <w:pStyle w:val="afb"/>
            <w:keepNext/>
            <w:rPr>
              <w:rtl/>
            </w:rPr>
          </w:pPr>
          <w:r>
            <w:rPr>
              <w:rtl/>
            </w:rPr>
            <w:t xml:space="preserve">תומר </w:t>
          </w:r>
          <w:proofErr w:type="spellStart"/>
          <w:r>
            <w:rPr>
              <w:rtl/>
            </w:rPr>
            <w:t>מוסקוביץ</w:t>
          </w:r>
          <w:proofErr w:type="spellEnd"/>
          <w:r>
            <w:rPr>
              <w:rtl/>
            </w:rPr>
            <w:t>:</w:t>
          </w:r>
        </w:p>
      </w:sdtContent>
    </w:sdt>
    <w:p w:rsidR="000506CD" w:rsidRDefault="000506CD" w:rsidP="000506CD">
      <w:pPr>
        <w:pStyle w:val="KeepWithNext"/>
        <w:rPr>
          <w:rtl/>
        </w:rPr>
      </w:pPr>
    </w:p>
    <w:p w:rsidR="000506CD" w:rsidRDefault="000506CD" w:rsidP="000506CD">
      <w:pPr>
        <w:rPr>
          <w:rtl/>
        </w:rPr>
      </w:pPr>
      <w:r>
        <w:rPr>
          <w:rFonts w:hint="cs"/>
          <w:rtl/>
        </w:rPr>
        <w:t xml:space="preserve">לא כותבים בחוק דברים כאלה. </w:t>
      </w:r>
    </w:p>
    <w:p w:rsidR="000506CD" w:rsidRDefault="000506CD" w:rsidP="000506CD">
      <w:pPr>
        <w:rPr>
          <w:rtl/>
        </w:rPr>
      </w:pPr>
      <w:bookmarkStart w:id="724" w:name="_ETM_Q1_5132819"/>
      <w:bookmarkEnd w:id="724"/>
    </w:p>
    <w:bookmarkStart w:id="725" w:name="_ETM_Q1_5133603" w:displacedByCustomXml="next"/>
    <w:bookmarkEnd w:id="725" w:displacedByCustomXml="next"/>
    <w:sdt>
      <w:sdtPr>
        <w:rPr>
          <w:rtl/>
        </w:rPr>
        <w:alias w:val="יור"/>
        <w:tag w:val="&lt;ID&gt;5094&lt;/ID&gt;&lt;Name&gt;ניסן סלומינסקי - יו&quot;רַ&lt;/Name&gt;&lt;Data&gt;ניסן סלומינסקי&lt;/Data&gt;&lt;Shortcut&gt;ניסל&lt;/Shortcut&gt;"/>
        <w:id w:val="-645891999"/>
        <w:placeholder>
          <w:docPart w:val="DefaultPlaceholder_-1854013440"/>
        </w:placeholder>
      </w:sdtPr>
      <w:sdtEndPr/>
      <w:sdtContent>
        <w:p w:rsidR="000506CD" w:rsidRDefault="000506CD" w:rsidP="000506CD">
          <w:pPr>
            <w:pStyle w:val="af8"/>
            <w:keepNext/>
            <w:rPr>
              <w:rtl/>
            </w:rPr>
          </w:pPr>
          <w:r>
            <w:rPr>
              <w:rtl/>
            </w:rPr>
            <w:t>היו"ר ניסן סלומינסקי:</w:t>
          </w:r>
        </w:p>
      </w:sdtContent>
    </w:sdt>
    <w:p w:rsidR="000506CD" w:rsidRDefault="000506CD" w:rsidP="000506CD">
      <w:pPr>
        <w:pStyle w:val="KeepWithNext"/>
        <w:rPr>
          <w:rtl/>
        </w:rPr>
      </w:pPr>
    </w:p>
    <w:p w:rsidR="000506CD" w:rsidRDefault="000506CD" w:rsidP="000506CD">
      <w:pPr>
        <w:rPr>
          <w:rtl/>
        </w:rPr>
      </w:pPr>
      <w:r>
        <w:rPr>
          <w:rFonts w:hint="cs"/>
          <w:rtl/>
        </w:rPr>
        <w:t>אני סתם רוצה להבין.</w:t>
      </w:r>
    </w:p>
    <w:p w:rsidR="000506CD" w:rsidRDefault="000506CD" w:rsidP="000506CD">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653641910"/>
        <w:placeholder>
          <w:docPart w:val="DefaultPlaceholder_-1854013440"/>
        </w:placeholder>
      </w:sdtPr>
      <w:sdtEndPr/>
      <w:sdtContent>
        <w:p w:rsidR="000506CD" w:rsidRDefault="000506CD" w:rsidP="000506CD">
          <w:pPr>
            <w:pStyle w:val="afb"/>
            <w:keepNext/>
            <w:rPr>
              <w:rtl/>
            </w:rPr>
          </w:pPr>
          <w:r>
            <w:rPr>
              <w:rtl/>
            </w:rPr>
            <w:t>דורון תשתית:</w:t>
          </w:r>
        </w:p>
      </w:sdtContent>
    </w:sdt>
    <w:p w:rsidR="000506CD" w:rsidRDefault="000506CD" w:rsidP="000506CD">
      <w:pPr>
        <w:pStyle w:val="KeepWithNext"/>
        <w:rPr>
          <w:rtl/>
        </w:rPr>
      </w:pPr>
    </w:p>
    <w:p w:rsidR="00FA31B2" w:rsidRDefault="00FA31B2" w:rsidP="00FA31B2">
      <w:pPr>
        <w:rPr>
          <w:rtl/>
        </w:rPr>
      </w:pPr>
      <w:bookmarkStart w:id="726" w:name="_ETM_Q1_5122816"/>
      <w:bookmarkEnd w:id="726"/>
      <w:r>
        <w:rPr>
          <w:rFonts w:hint="cs"/>
          <w:rtl/>
        </w:rPr>
        <w:t>יש עשרה</w:t>
      </w:r>
      <w:r w:rsidR="000506CD">
        <w:rPr>
          <w:rFonts w:hint="cs"/>
          <w:rtl/>
        </w:rPr>
        <w:t>.</w:t>
      </w:r>
    </w:p>
    <w:p w:rsidR="00FA31B2" w:rsidRDefault="00FA31B2" w:rsidP="00FA31B2">
      <w:pPr>
        <w:rPr>
          <w:rtl/>
        </w:rPr>
      </w:pPr>
    </w:p>
    <w:bookmarkStart w:id="727" w:name="_ETM_Q1_5140613" w:displacedByCustomXml="next"/>
    <w:bookmarkEnd w:id="727" w:displacedByCustomXml="next"/>
    <w:sdt>
      <w:sdtPr>
        <w:rPr>
          <w:rtl/>
        </w:rPr>
        <w:alias w:val="יור"/>
        <w:tag w:val="&lt;ID&gt;5094&lt;/ID&gt;&lt;Name&gt;ניסן סלומינסקי - יו&quot;רַ&lt;/Name&gt;&lt;Data&gt;ניסן סלומינסקי&lt;/Data&gt;&lt;Shortcut&gt;ניסל&lt;/Shortcut&gt;"/>
        <w:id w:val="1974868177"/>
        <w:placeholder>
          <w:docPart w:val="DefaultPlaceholder_-1854013440"/>
        </w:placeholder>
      </w:sdtPr>
      <w:sdtEndPr/>
      <w:sdtContent>
        <w:p w:rsidR="000506CD" w:rsidRDefault="000506CD" w:rsidP="000506CD">
          <w:pPr>
            <w:pStyle w:val="af8"/>
            <w:keepNext/>
            <w:rPr>
              <w:rtl/>
            </w:rPr>
          </w:pPr>
          <w:r>
            <w:rPr>
              <w:rtl/>
            </w:rPr>
            <w:t>היו"ר ניסן סלומינסקי:</w:t>
          </w:r>
        </w:p>
      </w:sdtContent>
    </w:sdt>
    <w:p w:rsidR="000506CD" w:rsidRDefault="000506CD" w:rsidP="000506CD">
      <w:pPr>
        <w:pStyle w:val="KeepWithNext"/>
        <w:rPr>
          <w:rtl/>
        </w:rPr>
      </w:pPr>
    </w:p>
    <w:p w:rsidR="000506CD" w:rsidRDefault="000506CD" w:rsidP="000506CD">
      <w:pPr>
        <w:rPr>
          <w:rtl/>
        </w:rPr>
      </w:pPr>
      <w:r>
        <w:rPr>
          <w:rFonts w:hint="cs"/>
          <w:rtl/>
        </w:rPr>
        <w:t>אלה העשרה שדיברת עליהם.</w:t>
      </w:r>
    </w:p>
    <w:p w:rsidR="000506CD" w:rsidRDefault="000506CD" w:rsidP="000506CD">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1773512300"/>
        <w:placeholder>
          <w:docPart w:val="DefaultPlaceholder_-1854013440"/>
        </w:placeholder>
      </w:sdtPr>
      <w:sdtEndPr/>
      <w:sdtContent>
        <w:p w:rsidR="000506CD" w:rsidRDefault="000506CD" w:rsidP="000506CD">
          <w:pPr>
            <w:pStyle w:val="afb"/>
            <w:keepNext/>
            <w:rPr>
              <w:rtl/>
            </w:rPr>
          </w:pPr>
          <w:r>
            <w:rPr>
              <w:rtl/>
            </w:rPr>
            <w:t>דורון תשתית:</w:t>
          </w:r>
        </w:p>
      </w:sdtContent>
    </w:sdt>
    <w:p w:rsidR="000506CD" w:rsidRDefault="000506CD" w:rsidP="000506CD">
      <w:pPr>
        <w:pStyle w:val="KeepWithNext"/>
        <w:rPr>
          <w:rtl/>
        </w:rPr>
      </w:pPr>
    </w:p>
    <w:p w:rsidR="000506CD" w:rsidRDefault="000506CD" w:rsidP="000506CD">
      <w:pPr>
        <w:rPr>
          <w:rtl/>
        </w:rPr>
      </w:pPr>
      <w:r>
        <w:rPr>
          <w:rFonts w:hint="cs"/>
          <w:rtl/>
        </w:rPr>
        <w:t xml:space="preserve">לא </w:t>
      </w:r>
      <w:bookmarkStart w:id="728" w:name="_ETM_Q1_5142429"/>
      <w:bookmarkEnd w:id="728"/>
      <w:r>
        <w:rPr>
          <w:rFonts w:hint="cs"/>
          <w:rtl/>
        </w:rPr>
        <w:t>כולם יוכשרו, אבל הם הפוטנציאל.</w:t>
      </w:r>
    </w:p>
    <w:p w:rsidR="000506CD" w:rsidRDefault="000506CD" w:rsidP="000506CD">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435DF5" w:rsidP="000506CD">
      <w:pPr>
        <w:rPr>
          <w:rtl/>
        </w:rPr>
      </w:pPr>
      <w:r>
        <w:rPr>
          <w:rFonts w:hint="cs"/>
          <w:rtl/>
        </w:rPr>
        <w:t xml:space="preserve">לכן אמרתי שיהיו </w:t>
      </w:r>
      <w:bookmarkStart w:id="729" w:name="_ETM_Q1_5145021"/>
      <w:bookmarkEnd w:id="729"/>
      <w:r>
        <w:rPr>
          <w:rFonts w:hint="cs"/>
          <w:rtl/>
        </w:rPr>
        <w:t>עשרה. ברור שנבחר את העשרה הכי מתאי</w:t>
      </w:r>
      <w:r w:rsidR="004C3C0A">
        <w:rPr>
          <w:rFonts w:hint="cs"/>
          <w:rtl/>
        </w:rPr>
        <w:t>מי</w:t>
      </w:r>
      <w:r>
        <w:rPr>
          <w:rFonts w:hint="cs"/>
          <w:rtl/>
        </w:rPr>
        <w:t xml:space="preserve">ם. </w:t>
      </w:r>
    </w:p>
    <w:p w:rsidR="00FA31B2" w:rsidRDefault="00FA31B2" w:rsidP="00FA31B2">
      <w:pPr>
        <w:rPr>
          <w:rtl/>
        </w:rPr>
      </w:pPr>
    </w:p>
    <w:p w:rsidR="004C3C0A" w:rsidRDefault="004C3C0A" w:rsidP="00D96BBA">
      <w:pPr>
        <w:ind w:firstLine="0"/>
        <w:rPr>
          <w:rtl/>
        </w:rPr>
      </w:pPr>
      <w:r w:rsidRPr="00D96BBA">
        <w:rPr>
          <w:rFonts w:hint="cs"/>
          <w:u w:val="single"/>
          <w:rtl/>
        </w:rPr>
        <w:t>תמי סלע:</w:t>
      </w:r>
    </w:p>
    <w:p w:rsidR="004C3C0A" w:rsidRDefault="004C3C0A" w:rsidP="00FA31B2">
      <w:pPr>
        <w:rPr>
          <w:rtl/>
        </w:rPr>
      </w:pPr>
    </w:p>
    <w:p w:rsidR="00FA31B2" w:rsidRDefault="00435DF5" w:rsidP="00FA31B2">
      <w:pPr>
        <w:rPr>
          <w:rtl/>
        </w:rPr>
      </w:pPr>
      <w:r>
        <w:rPr>
          <w:rFonts w:hint="cs"/>
          <w:rtl/>
        </w:rPr>
        <w:t xml:space="preserve">אבל </w:t>
      </w:r>
      <w:bookmarkStart w:id="730" w:name="_ETM_Q1_5145853"/>
      <w:bookmarkEnd w:id="730"/>
      <w:r>
        <w:rPr>
          <w:rFonts w:hint="cs"/>
          <w:rtl/>
        </w:rPr>
        <w:t xml:space="preserve">הנקודה פה היא לא המספר, למרות שזה גם נותן - </w:t>
      </w:r>
      <w:bookmarkStart w:id="731" w:name="_ETM_Q1_5151921"/>
      <w:bookmarkEnd w:id="731"/>
      <w:r>
        <w:rPr>
          <w:rFonts w:hint="cs"/>
          <w:rtl/>
        </w:rPr>
        <w:t xml:space="preserve">- - </w:t>
      </w:r>
      <w:r w:rsidR="00FA31B2">
        <w:rPr>
          <w:rFonts w:hint="cs"/>
          <w:rtl/>
        </w:rPr>
        <w:t xml:space="preserve">יותר הרקע המקצועי הרלוונטי </w:t>
      </w:r>
      <w:r>
        <w:rPr>
          <w:rFonts w:hint="cs"/>
          <w:rtl/>
        </w:rPr>
        <w:t>של אותם אנשים.</w:t>
      </w:r>
    </w:p>
    <w:p w:rsidR="00FA31B2" w:rsidRDefault="00FA31B2" w:rsidP="00FA31B2">
      <w:pPr>
        <w:rPr>
          <w:rtl/>
        </w:rPr>
      </w:pPr>
    </w:p>
    <w:bookmarkStart w:id="732" w:name="_ETM_Q1_5152067" w:displacedByCustomXml="next"/>
    <w:bookmarkEnd w:id="732" w:displacedByCustomXml="next"/>
    <w:bookmarkStart w:id="733" w:name="_ETM_Q1_5150039" w:displacedByCustomXml="next"/>
    <w:bookmarkEnd w:id="733"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2043777143"/>
        <w:placeholder>
          <w:docPart w:val="DefaultPlaceholder_-1854013440"/>
        </w:placeholder>
      </w:sdtPr>
      <w:sdtEndPr/>
      <w:sdtContent>
        <w:p w:rsidR="00435DF5" w:rsidRDefault="00435DF5" w:rsidP="00435DF5">
          <w:pPr>
            <w:pStyle w:val="afb"/>
            <w:keepNext/>
            <w:rPr>
              <w:rtl/>
            </w:rPr>
          </w:pPr>
          <w:r>
            <w:rPr>
              <w:rtl/>
            </w:rPr>
            <w:t xml:space="preserve">תומר </w:t>
          </w:r>
          <w:proofErr w:type="spellStart"/>
          <w:r>
            <w:rPr>
              <w:rtl/>
            </w:rPr>
            <w:t>מוסקוביץ</w:t>
          </w:r>
          <w:proofErr w:type="spellEnd"/>
          <w:r>
            <w:rPr>
              <w:rtl/>
            </w:rPr>
            <w:t>:</w:t>
          </w:r>
        </w:p>
      </w:sdtContent>
    </w:sdt>
    <w:p w:rsidR="00435DF5" w:rsidRDefault="00435DF5" w:rsidP="00435DF5">
      <w:pPr>
        <w:pStyle w:val="KeepWithNext"/>
        <w:rPr>
          <w:rtl/>
        </w:rPr>
      </w:pPr>
    </w:p>
    <w:p w:rsidR="00435DF5" w:rsidRDefault="00435DF5" w:rsidP="00435DF5">
      <w:pPr>
        <w:rPr>
          <w:rtl/>
        </w:rPr>
      </w:pPr>
      <w:r>
        <w:rPr>
          <w:rFonts w:hint="cs"/>
          <w:rtl/>
        </w:rPr>
        <w:t xml:space="preserve">כמו - - - תפקיד </w:t>
      </w:r>
      <w:bookmarkStart w:id="734" w:name="_ETM_Q1_5150813"/>
      <w:bookmarkEnd w:id="734"/>
      <w:r>
        <w:rPr>
          <w:rFonts w:hint="cs"/>
          <w:rtl/>
        </w:rPr>
        <w:t xml:space="preserve">ניהולי במרכז. אולי יהיה לו תפקיד ניהולי במרכז. </w:t>
      </w:r>
    </w:p>
    <w:p w:rsidR="00435DF5" w:rsidRDefault="00435DF5" w:rsidP="00435DF5">
      <w:pPr>
        <w:rPr>
          <w:rtl/>
        </w:rPr>
      </w:pPr>
      <w:bookmarkStart w:id="735" w:name="_ETM_Q1_5155827"/>
      <w:bookmarkEnd w:id="735"/>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435DF5" w:rsidP="00435DF5">
      <w:pPr>
        <w:rPr>
          <w:rtl/>
        </w:rPr>
      </w:pPr>
      <w:r>
        <w:rPr>
          <w:rFonts w:hint="cs"/>
          <w:rtl/>
        </w:rPr>
        <w:t xml:space="preserve">אני </w:t>
      </w:r>
      <w:r w:rsidR="00FA31B2">
        <w:rPr>
          <w:rFonts w:hint="cs"/>
          <w:rtl/>
        </w:rPr>
        <w:t xml:space="preserve">לא </w:t>
      </w:r>
      <w:r>
        <w:rPr>
          <w:rFonts w:hint="cs"/>
          <w:rtl/>
        </w:rPr>
        <w:t>בטוחה שלכל המנהלים יש השכלה אקדמית.</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435DF5" w:rsidP="00FA31B2">
      <w:pPr>
        <w:rPr>
          <w:rtl/>
        </w:rPr>
      </w:pPr>
      <w:r>
        <w:rPr>
          <w:rFonts w:hint="cs"/>
          <w:rtl/>
        </w:rPr>
        <w:t xml:space="preserve">אם אתם כותבים בעלי ותק של </w:t>
      </w:r>
      <w:bookmarkStart w:id="736" w:name="_ETM_Q1_5164968"/>
      <w:bookmarkEnd w:id="736"/>
      <w:r>
        <w:rPr>
          <w:rFonts w:hint="cs"/>
          <w:rtl/>
        </w:rPr>
        <w:t xml:space="preserve">שלוש שנים, </w:t>
      </w:r>
      <w:r w:rsidR="00FA31B2">
        <w:rPr>
          <w:rFonts w:hint="cs"/>
          <w:rtl/>
        </w:rPr>
        <w:t>אתם כן נכנסים להגדרה</w:t>
      </w:r>
      <w:r>
        <w:rPr>
          <w:rFonts w:hint="cs"/>
          <w:rtl/>
        </w:rPr>
        <w:t>. אז</w:t>
      </w:r>
      <w:r w:rsidR="00FA31B2">
        <w:rPr>
          <w:rFonts w:hint="cs"/>
          <w:rtl/>
        </w:rPr>
        <w:t xml:space="preserve"> במקום לכתוב את זה</w:t>
      </w:r>
      <w:r>
        <w:rPr>
          <w:rFonts w:hint="cs"/>
          <w:rtl/>
        </w:rPr>
        <w:t>, אפשר בהחלט לכתוב הגדרה ש</w:t>
      </w:r>
      <w:r w:rsidR="00395B07">
        <w:rPr>
          <w:rFonts w:hint="cs"/>
          <w:rtl/>
        </w:rPr>
        <w:t xml:space="preserve">תהיה </w:t>
      </w:r>
      <w:bookmarkStart w:id="737" w:name="_ETM_Q1_5171104"/>
      <w:bookmarkEnd w:id="737"/>
      <w:r w:rsidR="001A7FCA">
        <w:rPr>
          <w:rFonts w:hint="cs"/>
          <w:rtl/>
        </w:rPr>
        <w:t>הגדרה מכילה יותר.</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395B07" w:rsidP="00FA31B2">
      <w:pPr>
        <w:rPr>
          <w:rtl/>
        </w:rPr>
      </w:pPr>
      <w:r>
        <w:rPr>
          <w:rFonts w:hint="cs"/>
          <w:rtl/>
        </w:rPr>
        <w:t>אין לנו בעיה שזה יהיה ותק של חמש שנים.</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395B07" w:rsidP="00395B07">
      <w:pPr>
        <w:rPr>
          <w:rtl/>
        </w:rPr>
      </w:pPr>
      <w:r>
        <w:rPr>
          <w:rFonts w:hint="cs"/>
          <w:rtl/>
        </w:rPr>
        <w:t xml:space="preserve">אני לא יודע להגדיר. אני לא רוצה להגדיר במקומכם. </w:t>
      </w:r>
      <w:r w:rsidR="00FA31B2">
        <w:rPr>
          <w:rFonts w:hint="cs"/>
          <w:rtl/>
        </w:rPr>
        <w:t xml:space="preserve">אם אנחנו כבר נכנסים – ועובדה שאת נכנסת להגדרה בחוק </w:t>
      </w:r>
      <w:r>
        <w:rPr>
          <w:rtl/>
        </w:rPr>
        <w:t>–</w:t>
      </w:r>
      <w:r>
        <w:rPr>
          <w:rFonts w:hint="cs"/>
          <w:rtl/>
        </w:rPr>
        <w:t xml:space="preserve"> </w:t>
      </w:r>
      <w:bookmarkStart w:id="738" w:name="_ETM_Q1_5186106"/>
      <w:bookmarkEnd w:id="738"/>
      <w:r>
        <w:rPr>
          <w:rFonts w:hint="cs"/>
          <w:rtl/>
        </w:rPr>
        <w:t xml:space="preserve">אז להגדיר מי שיכול לעשות את התפקידים האלה על הצד </w:t>
      </w:r>
      <w:bookmarkStart w:id="739" w:name="_ETM_Q1_5191081"/>
      <w:bookmarkEnd w:id="739"/>
      <w:r>
        <w:rPr>
          <w:rFonts w:hint="cs"/>
          <w:rtl/>
        </w:rPr>
        <w:t xml:space="preserve">הטוב ביותר. </w:t>
      </w:r>
      <w:r w:rsidR="00FA31B2">
        <w:rPr>
          <w:rFonts w:hint="cs"/>
          <w:rtl/>
        </w:rPr>
        <w:t>אם אתם חושבים שכו</w:t>
      </w:r>
      <w:r>
        <w:rPr>
          <w:rFonts w:hint="cs"/>
          <w:rtl/>
        </w:rPr>
        <w:t xml:space="preserve">לם יכולים, אז לא הייתם צריכים להגדיר. </w:t>
      </w:r>
    </w:p>
    <w:p w:rsidR="00FA31B2" w:rsidRDefault="00FA31B2" w:rsidP="00FA31B2">
      <w:pPr>
        <w:rPr>
          <w:rtl/>
        </w:rPr>
      </w:pPr>
    </w:p>
    <w:bookmarkStart w:id="740" w:name="_ETM_Q1_5197214" w:displacedByCustomXml="next"/>
    <w:bookmarkEnd w:id="740"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1416056581"/>
        <w:placeholder>
          <w:docPart w:val="DefaultPlaceholder_-1854013440"/>
        </w:placeholder>
      </w:sdtPr>
      <w:sdtEndPr/>
      <w:sdtContent>
        <w:p w:rsidR="00695F7B" w:rsidRDefault="00695F7B" w:rsidP="00695F7B">
          <w:pPr>
            <w:pStyle w:val="afb"/>
            <w:keepNext/>
            <w:rPr>
              <w:rtl/>
            </w:rPr>
          </w:pPr>
          <w:r>
            <w:rPr>
              <w:rtl/>
            </w:rPr>
            <w:t>ענת הר אבן:</w:t>
          </w:r>
        </w:p>
      </w:sdtContent>
    </w:sdt>
    <w:p w:rsidR="00695F7B" w:rsidRDefault="00695F7B" w:rsidP="00695F7B">
      <w:pPr>
        <w:pStyle w:val="KeepWithNext"/>
        <w:rPr>
          <w:rtl/>
        </w:rPr>
      </w:pPr>
    </w:p>
    <w:p w:rsidR="00695F7B" w:rsidRDefault="00695F7B" w:rsidP="00695F7B">
      <w:pPr>
        <w:rPr>
          <w:rtl/>
        </w:rPr>
      </w:pPr>
      <w:r>
        <w:rPr>
          <w:rFonts w:hint="cs"/>
          <w:rtl/>
        </w:rPr>
        <w:t xml:space="preserve">אין לנו </w:t>
      </w:r>
      <w:bookmarkStart w:id="741" w:name="_ETM_Q1_5195136"/>
      <w:bookmarkEnd w:id="741"/>
      <w:r>
        <w:rPr>
          <w:rFonts w:hint="cs"/>
          <w:rtl/>
        </w:rPr>
        <w:t>בעיה לאמץ את מה שאמרת, שעברו הכשרה מתאימה לכך.</w:t>
      </w:r>
    </w:p>
    <w:p w:rsidR="00695F7B" w:rsidRDefault="00695F7B" w:rsidP="00695F7B">
      <w:pPr>
        <w:rPr>
          <w:rtl/>
        </w:rPr>
      </w:pPr>
      <w:bookmarkStart w:id="742" w:name="_ETM_Q1_5199356"/>
      <w:bookmarkEnd w:id="742"/>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FA31B2">
      <w:pPr>
        <w:rPr>
          <w:rtl/>
        </w:rPr>
      </w:pPr>
      <w:r>
        <w:rPr>
          <w:rFonts w:hint="cs"/>
          <w:rtl/>
        </w:rPr>
        <w:t>באישור שלי</w:t>
      </w:r>
      <w:r w:rsidR="00695F7B">
        <w:rPr>
          <w:rFonts w:hint="cs"/>
          <w:rtl/>
        </w:rPr>
        <w:t>.</w:t>
      </w:r>
    </w:p>
    <w:p w:rsidR="00FA31B2" w:rsidRDefault="00FA31B2" w:rsidP="00FA31B2">
      <w:pPr>
        <w:rPr>
          <w:rtl/>
        </w:rPr>
      </w:pPr>
    </w:p>
    <w:sdt>
      <w:sdtPr>
        <w:rPr>
          <w:rFonts w:hint="cs"/>
          <w:rtl/>
        </w:rPr>
        <w:alias w:val="אורח"/>
        <w:tag w:val="&lt;ID&gt;632644&lt;/ID&gt;&lt;Name&gt;ענת הר אבן&lt;/Name&gt;&lt;Data&gt;ענת הר אבן&lt;/Data&gt;&lt;Shortcut&gt;ענהר&lt;/Shortcut&gt;&lt;Title&gt;יועמ&quot;שית, רשות האכיפה והגביה&lt;/Title&gt;"/>
        <w:id w:val="-381715699"/>
        <w:placeholder>
          <w:docPart w:val="DefaultPlaceholder_-1854013440"/>
        </w:placeholder>
      </w:sdtPr>
      <w:sdtEndPr/>
      <w:sdtContent>
        <w:p w:rsidR="00695F7B" w:rsidRDefault="00695F7B" w:rsidP="00695F7B">
          <w:pPr>
            <w:pStyle w:val="afb"/>
            <w:keepNext/>
            <w:rPr>
              <w:rtl/>
            </w:rPr>
          </w:pPr>
          <w:r>
            <w:rPr>
              <w:rtl/>
            </w:rPr>
            <w:t>ענת הר אבן:</w:t>
          </w:r>
        </w:p>
      </w:sdtContent>
    </w:sdt>
    <w:p w:rsidR="00695F7B" w:rsidRDefault="00695F7B" w:rsidP="00695F7B">
      <w:pPr>
        <w:pStyle w:val="KeepWithNext"/>
        <w:rPr>
          <w:rtl/>
        </w:rPr>
      </w:pPr>
    </w:p>
    <w:p w:rsidR="00695F7B" w:rsidRDefault="00695F7B" w:rsidP="00695F7B">
      <w:pPr>
        <w:rPr>
          <w:rtl/>
        </w:rPr>
      </w:pPr>
      <w:r>
        <w:rPr>
          <w:rFonts w:hint="cs"/>
          <w:rtl/>
        </w:rPr>
        <w:t xml:space="preserve">באישור של </w:t>
      </w:r>
      <w:bookmarkStart w:id="743" w:name="_ETM_Q1_5201254"/>
      <w:bookmarkEnd w:id="743"/>
      <w:r>
        <w:rPr>
          <w:rFonts w:hint="cs"/>
          <w:rtl/>
        </w:rPr>
        <w:t>מנהל רשות האכיפה והגבייה.</w:t>
      </w:r>
    </w:p>
    <w:p w:rsidR="00695F7B" w:rsidRDefault="00695F7B" w:rsidP="00695F7B">
      <w:pPr>
        <w:rPr>
          <w:rtl/>
        </w:rPr>
      </w:pPr>
    </w:p>
    <w:p w:rsidR="009C53D6" w:rsidRDefault="009C53D6" w:rsidP="00D96BBA">
      <w:pPr>
        <w:ind w:firstLine="0"/>
        <w:rPr>
          <w:rtl/>
        </w:rPr>
      </w:pPr>
      <w:r w:rsidRPr="00D96BBA">
        <w:rPr>
          <w:rFonts w:hint="cs"/>
          <w:u w:val="single"/>
          <w:rtl/>
        </w:rPr>
        <w:t>תמי סלע:</w:t>
      </w:r>
    </w:p>
    <w:p w:rsidR="009C53D6" w:rsidRDefault="009C53D6" w:rsidP="00FA31B2">
      <w:pPr>
        <w:rPr>
          <w:rtl/>
        </w:rPr>
      </w:pPr>
    </w:p>
    <w:p w:rsidR="00695F7B" w:rsidRDefault="00695F7B" w:rsidP="00695F7B">
      <w:pPr>
        <w:rPr>
          <w:rtl/>
        </w:rPr>
      </w:pPr>
      <w:r>
        <w:rPr>
          <w:rFonts w:hint="cs"/>
          <w:rtl/>
        </w:rPr>
        <w:t xml:space="preserve">אולי חמש שנים והכשרה מתאימה </w:t>
      </w:r>
      <w:r w:rsidR="001A2E5F">
        <w:rPr>
          <w:rFonts w:hint="cs"/>
          <w:rtl/>
        </w:rPr>
        <w:t>זה מספיק.</w:t>
      </w:r>
      <w:r>
        <w:rPr>
          <w:rFonts w:hint="cs"/>
          <w:rtl/>
        </w:rPr>
        <w:t xml:space="preserve"> </w:t>
      </w:r>
    </w:p>
    <w:p w:rsidR="00695F7B" w:rsidRDefault="00695F7B" w:rsidP="00695F7B">
      <w:pPr>
        <w:rPr>
          <w:rtl/>
        </w:rPr>
      </w:pPr>
    </w:p>
    <w:p w:rsidR="00FA31B2" w:rsidRDefault="00FA31B2" w:rsidP="00FA31B2">
      <w:pPr>
        <w:pStyle w:val="afb"/>
        <w:keepNext/>
        <w:rPr>
          <w:rtl/>
        </w:rPr>
      </w:pPr>
      <w:r>
        <w:rPr>
          <w:rFonts w:hint="cs"/>
          <w:rtl/>
        </w:rPr>
        <w:t>דורון תשתית:</w:t>
      </w:r>
    </w:p>
    <w:p w:rsidR="00FA31B2" w:rsidRDefault="00FA31B2" w:rsidP="00FA31B2">
      <w:pPr>
        <w:pStyle w:val="KeepWithNext"/>
        <w:rPr>
          <w:rtl/>
        </w:rPr>
      </w:pPr>
    </w:p>
    <w:p w:rsidR="00FA31B2" w:rsidRDefault="00FA31B2" w:rsidP="001A2E5F">
      <w:pPr>
        <w:rPr>
          <w:rtl/>
        </w:rPr>
      </w:pPr>
      <w:r>
        <w:rPr>
          <w:rFonts w:hint="cs"/>
          <w:rtl/>
        </w:rPr>
        <w:t>לנוסח הזה מתווספות תקנות המרכז ו</w:t>
      </w:r>
      <w:r w:rsidR="001A2E5F">
        <w:rPr>
          <w:rFonts w:hint="cs"/>
          <w:rtl/>
        </w:rPr>
        <w:t xml:space="preserve">גם </w:t>
      </w:r>
      <w:r>
        <w:rPr>
          <w:rFonts w:hint="cs"/>
          <w:rtl/>
        </w:rPr>
        <w:t>נהלי המרכז</w:t>
      </w:r>
      <w:r w:rsidR="001A2E5F">
        <w:rPr>
          <w:rFonts w:hint="cs"/>
          <w:rtl/>
        </w:rPr>
        <w:t>.</w:t>
      </w:r>
      <w:r>
        <w:rPr>
          <w:rFonts w:hint="cs"/>
          <w:rtl/>
        </w:rPr>
        <w:t xml:space="preserve"> זה לא שכל אחד יכול </w:t>
      </w:r>
      <w:r w:rsidR="001A2E5F">
        <w:rPr>
          <w:rFonts w:hint="cs"/>
          <w:rtl/>
        </w:rPr>
        <w:t>לפרוס כמה שהוא רוצה למי שהוא רוצה.</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1A2E5F" w:rsidP="001A2E5F">
      <w:pPr>
        <w:rPr>
          <w:rtl/>
        </w:rPr>
      </w:pPr>
      <w:bookmarkStart w:id="744" w:name="_ETM_Q1_5216472"/>
      <w:bookmarkEnd w:id="744"/>
      <w:r>
        <w:rPr>
          <w:rFonts w:hint="cs"/>
          <w:rtl/>
        </w:rPr>
        <w:t xml:space="preserve">עוד פעם אני אומר, אם היית כותב יכול </w:t>
      </w:r>
      <w:bookmarkStart w:id="745" w:name="_ETM_Q1_5220434"/>
      <w:bookmarkEnd w:id="745"/>
      <w:r>
        <w:rPr>
          <w:rFonts w:hint="cs"/>
          <w:rtl/>
        </w:rPr>
        <w:t xml:space="preserve">להאציל מסמכויותיו לעובד מרכז כפי שיופרט בתקנות, מקובל. מהרגע </w:t>
      </w:r>
      <w:bookmarkStart w:id="746" w:name="_ETM_Q1_5226150"/>
      <w:bookmarkEnd w:id="746"/>
      <w:r>
        <w:rPr>
          <w:rFonts w:hint="cs"/>
          <w:rtl/>
        </w:rPr>
        <w:t xml:space="preserve">שכתבת </w:t>
      </w:r>
      <w:r w:rsidR="00FA31B2">
        <w:rPr>
          <w:rFonts w:hint="cs"/>
          <w:rtl/>
        </w:rPr>
        <w:t>בעלי ות</w:t>
      </w:r>
      <w:r>
        <w:rPr>
          <w:rFonts w:hint="cs"/>
          <w:rtl/>
        </w:rPr>
        <w:t>ק</w:t>
      </w:r>
      <w:r w:rsidR="00FA31B2">
        <w:rPr>
          <w:rFonts w:hint="cs"/>
          <w:rtl/>
        </w:rPr>
        <w:t xml:space="preserve"> של שלוש שנים לפחות</w:t>
      </w:r>
      <w:r>
        <w:rPr>
          <w:rFonts w:hint="cs"/>
          <w:rtl/>
        </w:rPr>
        <w:t>, נתת כבר איזשהו קריטריון</w:t>
      </w:r>
      <w:r w:rsidR="00FA31B2">
        <w:rPr>
          <w:rFonts w:hint="cs"/>
          <w:rtl/>
        </w:rPr>
        <w:t xml:space="preserve"> </w:t>
      </w:r>
      <w:r>
        <w:rPr>
          <w:rFonts w:hint="cs"/>
          <w:rtl/>
        </w:rPr>
        <w:t xml:space="preserve">שבדרך </w:t>
      </w:r>
      <w:bookmarkStart w:id="747" w:name="_ETM_Q1_5231982"/>
      <w:bookmarkEnd w:id="747"/>
      <w:r>
        <w:rPr>
          <w:rFonts w:hint="cs"/>
          <w:rtl/>
        </w:rPr>
        <w:t xml:space="preserve">כלל </w:t>
      </w:r>
      <w:r w:rsidR="00FA31B2">
        <w:rPr>
          <w:rFonts w:hint="cs"/>
          <w:rtl/>
        </w:rPr>
        <w:t xml:space="preserve">הוא </w:t>
      </w:r>
      <w:r>
        <w:rPr>
          <w:rFonts w:hint="cs"/>
          <w:rtl/>
        </w:rPr>
        <w:t xml:space="preserve">לא קריטריון שאומר. אם כבר, תן קריטריון שהוא - </w:t>
      </w:r>
      <w:bookmarkStart w:id="748" w:name="_ETM_Q1_5238286"/>
      <w:bookmarkEnd w:id="748"/>
      <w:r>
        <w:rPr>
          <w:rFonts w:hint="cs"/>
          <w:rtl/>
        </w:rPr>
        <w:t>- -</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1A2E5F" w:rsidP="00FA31B2">
      <w:pPr>
        <w:rPr>
          <w:rtl/>
        </w:rPr>
      </w:pPr>
      <w:r>
        <w:rPr>
          <w:rFonts w:hint="cs"/>
          <w:rtl/>
        </w:rPr>
        <w:t xml:space="preserve">אנחנו מבהירים שהסמכות לפריסה תהיה סמכות של פריסה בהתאם </w:t>
      </w:r>
      <w:bookmarkStart w:id="749" w:name="_ETM_Q1_5243015"/>
      <w:bookmarkEnd w:id="749"/>
      <w:r>
        <w:rPr>
          <w:rFonts w:hint="cs"/>
          <w:rtl/>
        </w:rPr>
        <w:t xml:space="preserve">לכללים שיקבע המנהל. </w:t>
      </w:r>
      <w:r w:rsidR="00FA31B2">
        <w:rPr>
          <w:rFonts w:hint="cs"/>
          <w:rtl/>
        </w:rPr>
        <w:t xml:space="preserve">יש לנו </w:t>
      </w:r>
      <w:r>
        <w:rPr>
          <w:rFonts w:hint="cs"/>
          <w:rtl/>
        </w:rPr>
        <w:t xml:space="preserve">כבר </w:t>
      </w:r>
      <w:r w:rsidR="00FA31B2">
        <w:rPr>
          <w:rFonts w:hint="cs"/>
          <w:rtl/>
        </w:rPr>
        <w:t>טיוטה של הכללים האלה</w:t>
      </w:r>
      <w:r>
        <w:rPr>
          <w:rFonts w:hint="cs"/>
          <w:rtl/>
        </w:rPr>
        <w:t xml:space="preserve">. ברור לנו מאוד שחובות מסדר </w:t>
      </w:r>
      <w:bookmarkStart w:id="750" w:name="_ETM_Q1_5245742"/>
      <w:bookmarkEnd w:id="750"/>
      <w:r>
        <w:rPr>
          <w:rFonts w:hint="cs"/>
          <w:rtl/>
        </w:rPr>
        <w:t xml:space="preserve">גודל מסוים </w:t>
      </w:r>
      <w:r>
        <w:rPr>
          <w:rFonts w:hint="eastAsia"/>
        </w:rPr>
        <w:t>–</w:t>
      </w:r>
      <w:r w:rsidR="00FA31B2">
        <w:rPr>
          <w:rFonts w:hint="cs"/>
          <w:rtl/>
        </w:rPr>
        <w:t xml:space="preserve"> לא זוכרת כרגע את הסכום </w:t>
      </w:r>
      <w:r>
        <w:rPr>
          <w:rtl/>
        </w:rPr>
        <w:t>–</w:t>
      </w:r>
      <w:r>
        <w:rPr>
          <w:rFonts w:hint="cs"/>
          <w:rtl/>
        </w:rPr>
        <w:t xml:space="preserve"> זה רק בסמכות - -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1A2E5F" w:rsidP="00FA31B2">
      <w:pPr>
        <w:rPr>
          <w:rtl/>
        </w:rPr>
      </w:pPr>
      <w:r>
        <w:rPr>
          <w:rFonts w:hint="cs"/>
          <w:rtl/>
        </w:rPr>
        <w:t xml:space="preserve">אז למה רק שלוש שנים? </w:t>
      </w:r>
      <w:r w:rsidR="00FA31B2">
        <w:rPr>
          <w:rFonts w:hint="cs"/>
          <w:rtl/>
        </w:rPr>
        <w:t xml:space="preserve">מה קורה לאותם שישה עובדים </w:t>
      </w:r>
      <w:r w:rsidR="007C5368">
        <w:rPr>
          <w:rFonts w:hint="cs"/>
          <w:rtl/>
        </w:rPr>
        <w:t>שהוצאתם אותם? מתוך 75 - - -</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7C5368" w:rsidP="00FA31B2">
      <w:pPr>
        <w:rPr>
          <w:rtl/>
        </w:rPr>
      </w:pPr>
      <w:r>
        <w:rPr>
          <w:rFonts w:hint="cs"/>
          <w:rtl/>
        </w:rPr>
        <w:t xml:space="preserve">אפשר </w:t>
      </w:r>
      <w:bookmarkStart w:id="751" w:name="_ETM_Q1_5257321"/>
      <w:bookmarkEnd w:id="751"/>
      <w:r>
        <w:rPr>
          <w:rFonts w:hint="cs"/>
          <w:rtl/>
        </w:rPr>
        <w:t xml:space="preserve">גם לקבוע חמש. כשכתבנו את הנוסח של החוק, העובדים היו </w:t>
      </w:r>
      <w:bookmarkStart w:id="752" w:name="_ETM_Q1_5258037"/>
      <w:bookmarkEnd w:id="752"/>
      <w:r>
        <w:rPr>
          <w:rFonts w:hint="cs"/>
          <w:rtl/>
        </w:rPr>
        <w:t>צעירים יותר. היום לכתוב חמש מאפשר לנו גמישות.</w:t>
      </w:r>
    </w:p>
    <w:p w:rsidR="00FA31B2" w:rsidRDefault="00FA31B2" w:rsidP="00FA31B2">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7C5368" w:rsidP="00FA31B2">
      <w:pPr>
        <w:rPr>
          <w:rtl/>
        </w:rPr>
      </w:pPr>
      <w:r>
        <w:rPr>
          <w:rFonts w:hint="cs"/>
          <w:rtl/>
        </w:rPr>
        <w:t xml:space="preserve">נעשה </w:t>
      </w:r>
      <w:r w:rsidR="00FA31B2">
        <w:rPr>
          <w:rFonts w:hint="cs"/>
          <w:rtl/>
        </w:rPr>
        <w:t>חמש</w:t>
      </w:r>
      <w:r>
        <w:rPr>
          <w:rFonts w:hint="cs"/>
          <w:rtl/>
        </w:rPr>
        <w:t>,</w:t>
      </w:r>
      <w:r w:rsidR="00FA31B2">
        <w:rPr>
          <w:rFonts w:hint="cs"/>
          <w:rtl/>
        </w:rPr>
        <w:t xml:space="preserve"> הכשרה ואישור שלי</w:t>
      </w:r>
      <w:r>
        <w:rPr>
          <w:rFonts w:hint="cs"/>
          <w:rtl/>
        </w:rPr>
        <w:t>.</w:t>
      </w:r>
    </w:p>
    <w:p w:rsidR="007C5368" w:rsidRDefault="007C5368" w:rsidP="00FA31B2">
      <w:pPr>
        <w:rPr>
          <w:rtl/>
        </w:rPr>
      </w:pPr>
      <w:bookmarkStart w:id="753" w:name="_ETM_Q1_5268638"/>
      <w:bookmarkEnd w:id="753"/>
    </w:p>
    <w:p w:rsidR="009B3E01" w:rsidRDefault="009B3E01" w:rsidP="00D96BBA">
      <w:pPr>
        <w:ind w:firstLine="0"/>
        <w:rPr>
          <w:rtl/>
        </w:rPr>
      </w:pPr>
      <w:r w:rsidRPr="00D96BBA">
        <w:rPr>
          <w:rFonts w:hint="cs"/>
          <w:u w:val="single"/>
          <w:rtl/>
        </w:rPr>
        <w:t>תמי סלע:</w:t>
      </w:r>
    </w:p>
    <w:p w:rsidR="009B3E01" w:rsidRDefault="009B3E01" w:rsidP="00FA31B2">
      <w:pPr>
        <w:rPr>
          <w:rtl/>
        </w:rPr>
      </w:pPr>
    </w:p>
    <w:p w:rsidR="007C5368" w:rsidRDefault="007C5368" w:rsidP="00FA31B2">
      <w:pPr>
        <w:rPr>
          <w:rtl/>
        </w:rPr>
      </w:pPr>
      <w:r>
        <w:rPr>
          <w:rFonts w:hint="cs"/>
          <w:rtl/>
        </w:rPr>
        <w:t xml:space="preserve">אישור </w:t>
      </w:r>
      <w:bookmarkStart w:id="754" w:name="_ETM_Q1_5267137"/>
      <w:bookmarkEnd w:id="754"/>
      <w:r>
        <w:rPr>
          <w:rFonts w:hint="cs"/>
          <w:rtl/>
        </w:rPr>
        <w:t>זה ברור כי אתה זה שמאציל.</w:t>
      </w:r>
    </w:p>
    <w:p w:rsidR="007C5368" w:rsidRDefault="007C5368" w:rsidP="00FA31B2">
      <w:pPr>
        <w:rPr>
          <w:rtl/>
        </w:rPr>
      </w:pPr>
      <w:bookmarkStart w:id="755" w:name="_ETM_Q1_5268737"/>
      <w:bookmarkEnd w:id="755"/>
    </w:p>
    <w:bookmarkStart w:id="756" w:name="_ETM_Q1_5269377" w:displacedByCustomXml="next"/>
    <w:bookmarkEnd w:id="756"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63989217"/>
        <w:placeholder>
          <w:docPart w:val="DefaultPlaceholder_-1854013440"/>
        </w:placeholder>
      </w:sdtPr>
      <w:sdtEndPr/>
      <w:sdtContent>
        <w:p w:rsidR="007C5368" w:rsidRDefault="007C5368" w:rsidP="007C5368">
          <w:pPr>
            <w:pStyle w:val="afb"/>
            <w:keepNext/>
            <w:rPr>
              <w:rtl/>
            </w:rPr>
          </w:pPr>
          <w:r>
            <w:rPr>
              <w:rtl/>
            </w:rPr>
            <w:t xml:space="preserve">תומר </w:t>
          </w:r>
          <w:proofErr w:type="spellStart"/>
          <w:r>
            <w:rPr>
              <w:rtl/>
            </w:rPr>
            <w:t>מוסקוביץ</w:t>
          </w:r>
          <w:proofErr w:type="spellEnd"/>
          <w:r>
            <w:rPr>
              <w:rtl/>
            </w:rPr>
            <w:t>:</w:t>
          </w:r>
        </w:p>
      </w:sdtContent>
    </w:sdt>
    <w:p w:rsidR="007C5368" w:rsidRDefault="007C5368" w:rsidP="007C5368">
      <w:pPr>
        <w:pStyle w:val="KeepWithNext"/>
        <w:rPr>
          <w:rtl/>
        </w:rPr>
      </w:pPr>
    </w:p>
    <w:p w:rsidR="007C5368" w:rsidRDefault="007C5368" w:rsidP="007C5368">
      <w:pPr>
        <w:rPr>
          <w:rtl/>
        </w:rPr>
      </w:pPr>
      <w:r>
        <w:rPr>
          <w:rFonts w:hint="cs"/>
          <w:rtl/>
        </w:rPr>
        <w:t xml:space="preserve">אישור שלי, לא שלו. </w:t>
      </w:r>
    </w:p>
    <w:p w:rsidR="007C5368" w:rsidRDefault="007C5368" w:rsidP="007C5368">
      <w:pPr>
        <w:rPr>
          <w:rtl/>
        </w:rPr>
      </w:pPr>
      <w:bookmarkStart w:id="757" w:name="_ETM_Q1_5269527"/>
      <w:bookmarkEnd w:id="757"/>
    </w:p>
    <w:bookmarkStart w:id="758" w:name="_ETM_Q1_5272456" w:displacedByCustomXml="next"/>
    <w:bookmarkEnd w:id="758" w:displacedByCustomXml="next"/>
    <w:sdt>
      <w:sdtPr>
        <w:rPr>
          <w:rtl/>
        </w:rPr>
        <w:alias w:val="יור"/>
        <w:tag w:val="&lt;ID&gt;5094&lt;/ID&gt;&lt;Name&gt;ניסן סלומינסקי - יו&quot;רַ&lt;/Name&gt;&lt;Data&gt;ניסן סלומינסקי&lt;/Data&gt;&lt;Shortcut&gt;ניסל&lt;/Shortcut&gt;"/>
        <w:id w:val="-1055455423"/>
        <w:placeholder>
          <w:docPart w:val="DefaultPlaceholder_-1854013440"/>
        </w:placeholder>
      </w:sdtPr>
      <w:sdtEndPr/>
      <w:sdtContent>
        <w:p w:rsidR="007C5368" w:rsidRDefault="007C5368" w:rsidP="007C5368">
          <w:pPr>
            <w:pStyle w:val="af8"/>
            <w:keepNext/>
            <w:rPr>
              <w:rtl/>
            </w:rPr>
          </w:pPr>
          <w:r>
            <w:rPr>
              <w:rtl/>
            </w:rPr>
            <w:t>היו"ר ניסן סלומינסקי:</w:t>
          </w:r>
        </w:p>
      </w:sdtContent>
    </w:sdt>
    <w:p w:rsidR="007C5368" w:rsidRDefault="007C5368" w:rsidP="007C5368">
      <w:pPr>
        <w:pStyle w:val="KeepWithNext"/>
        <w:rPr>
          <w:rtl/>
        </w:rPr>
      </w:pPr>
    </w:p>
    <w:p w:rsidR="007C5368" w:rsidRDefault="007C5368" w:rsidP="007C5368">
      <w:pPr>
        <w:rPr>
          <w:rtl/>
        </w:rPr>
      </w:pPr>
      <w:r>
        <w:rPr>
          <w:rFonts w:hint="cs"/>
          <w:rtl/>
        </w:rPr>
        <w:t>אתה רשאי להציע. אתה מנהל המרכז.</w:t>
      </w:r>
    </w:p>
    <w:p w:rsidR="007C5368" w:rsidRDefault="007C5368" w:rsidP="007C5368">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227426900"/>
        <w:placeholder>
          <w:docPart w:val="DefaultPlaceholder_-1854013440"/>
        </w:placeholder>
      </w:sdtPr>
      <w:sdtEndPr/>
      <w:sdtContent>
        <w:p w:rsidR="007C5368" w:rsidRDefault="007C5368" w:rsidP="007C5368">
          <w:pPr>
            <w:pStyle w:val="afb"/>
            <w:keepNext/>
            <w:rPr>
              <w:rtl/>
            </w:rPr>
          </w:pPr>
          <w:r>
            <w:rPr>
              <w:rtl/>
            </w:rPr>
            <w:t xml:space="preserve">תומר </w:t>
          </w:r>
          <w:proofErr w:type="spellStart"/>
          <w:r>
            <w:rPr>
              <w:rtl/>
            </w:rPr>
            <w:t>מוסקוביץ</w:t>
          </w:r>
          <w:proofErr w:type="spellEnd"/>
          <w:r>
            <w:rPr>
              <w:rtl/>
            </w:rPr>
            <w:t>:</w:t>
          </w:r>
        </w:p>
      </w:sdtContent>
    </w:sdt>
    <w:p w:rsidR="007C5368" w:rsidRDefault="007C5368" w:rsidP="007C5368">
      <w:pPr>
        <w:pStyle w:val="KeepWithNext"/>
        <w:rPr>
          <w:rtl/>
        </w:rPr>
      </w:pPr>
    </w:p>
    <w:p w:rsidR="00FA31B2" w:rsidRDefault="007C5368" w:rsidP="007C5368">
      <w:pPr>
        <w:rPr>
          <w:rtl/>
        </w:rPr>
      </w:pPr>
      <w:r>
        <w:rPr>
          <w:rFonts w:hint="cs"/>
          <w:rtl/>
        </w:rPr>
        <w:t xml:space="preserve">לא, הוא מנהל המרכז. </w:t>
      </w:r>
      <w:r w:rsidR="00FA31B2">
        <w:rPr>
          <w:rFonts w:hint="cs"/>
          <w:rtl/>
        </w:rPr>
        <w:t>הוא ימליץ ואני אאשר</w:t>
      </w:r>
      <w:r>
        <w:rPr>
          <w:rFonts w:hint="cs"/>
          <w:rtl/>
        </w:rPr>
        <w:t>.</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325B27">
      <w:pPr>
        <w:rPr>
          <w:rtl/>
        </w:rPr>
      </w:pPr>
      <w:r>
        <w:rPr>
          <w:rFonts w:hint="cs"/>
          <w:rtl/>
        </w:rPr>
        <w:t xml:space="preserve">לטענה שעלתה </w:t>
      </w:r>
      <w:r w:rsidR="00325B27">
        <w:rPr>
          <w:rFonts w:hint="cs"/>
          <w:rtl/>
        </w:rPr>
        <w:t xml:space="preserve">כאן, אני חייבת להגיד, </w:t>
      </w:r>
      <w:bookmarkStart w:id="759" w:name="_ETM_Q1_5297194"/>
      <w:bookmarkEnd w:id="759"/>
      <w:r w:rsidR="00325B27">
        <w:rPr>
          <w:rFonts w:hint="cs"/>
          <w:rtl/>
        </w:rPr>
        <w:t xml:space="preserve">כמו שמיכל אמרה, זה לא נכון להשוות להוצאה לפועל. ברשות </w:t>
      </w:r>
      <w:bookmarkStart w:id="760" w:name="_ETM_Q1_5300320"/>
      <w:bookmarkEnd w:id="760"/>
      <w:r w:rsidR="00325B27">
        <w:rPr>
          <w:rFonts w:hint="cs"/>
          <w:rtl/>
        </w:rPr>
        <w:t>המסים, במוסד לביטוח הלאומי וגם ברשויות המקומיות - -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325B27" w:rsidP="00FA31B2">
      <w:pPr>
        <w:rPr>
          <w:rtl/>
        </w:rPr>
      </w:pPr>
      <w:r>
        <w:rPr>
          <w:rFonts w:hint="cs"/>
          <w:rtl/>
        </w:rPr>
        <w:t xml:space="preserve">אנחנו </w:t>
      </w:r>
      <w:bookmarkStart w:id="761" w:name="_ETM_Q1_5302383"/>
      <w:bookmarkEnd w:id="761"/>
      <w:r>
        <w:rPr>
          <w:rFonts w:hint="cs"/>
          <w:rtl/>
        </w:rPr>
        <w:t xml:space="preserve">לא הופכים את זה לזה, רק </w:t>
      </w:r>
      <w:r w:rsidR="00FA31B2">
        <w:rPr>
          <w:rFonts w:hint="cs"/>
          <w:rtl/>
        </w:rPr>
        <w:t xml:space="preserve">אמרנו שההגדרה של שלוש שנים כשזה חופף כמעט 90% </w:t>
      </w:r>
      <w:r>
        <w:rPr>
          <w:rFonts w:hint="cs"/>
          <w:rtl/>
        </w:rPr>
        <w:t xml:space="preserve">מהעובדים זה מצחיק. לכן </w:t>
      </w:r>
      <w:bookmarkStart w:id="762" w:name="_ETM_Q1_5315507"/>
      <w:bookmarkEnd w:id="762"/>
      <w:r>
        <w:rPr>
          <w:rFonts w:hint="cs"/>
          <w:rtl/>
        </w:rPr>
        <w:t xml:space="preserve">אמרנו חמש שנים והכשרה. נשאיר אותו כבעל הבית. </w:t>
      </w:r>
    </w:p>
    <w:p w:rsidR="00FA31B2" w:rsidRDefault="00FA31B2" w:rsidP="00FA31B2">
      <w:pPr>
        <w:rPr>
          <w:rtl/>
        </w:rPr>
      </w:pPr>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FA31B2" w:rsidP="00FA31B2">
      <w:pPr>
        <w:rPr>
          <w:rtl/>
        </w:rPr>
      </w:pPr>
      <w:r>
        <w:rPr>
          <w:rFonts w:hint="cs"/>
          <w:rtl/>
        </w:rPr>
        <w:t>זו סמכות ש</w:t>
      </w:r>
      <w:r w:rsidR="00325B27">
        <w:rPr>
          <w:rFonts w:hint="cs"/>
          <w:rtl/>
        </w:rPr>
        <w:t>קבועה בחוק למנהל המרכז, אז אנחנו מעדיפים להשאיר.</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325B27" w:rsidP="00FA31B2">
      <w:pPr>
        <w:rPr>
          <w:rtl/>
        </w:rPr>
      </w:pPr>
      <w:r>
        <w:rPr>
          <w:rFonts w:hint="cs"/>
          <w:rtl/>
        </w:rPr>
        <w:t xml:space="preserve">אמרתי, </w:t>
      </w:r>
      <w:r w:rsidR="00FA31B2">
        <w:rPr>
          <w:rFonts w:hint="cs"/>
          <w:rtl/>
        </w:rPr>
        <w:t xml:space="preserve">נשאיר </w:t>
      </w:r>
      <w:r w:rsidR="003C6832">
        <w:rPr>
          <w:rFonts w:hint="cs"/>
          <w:rtl/>
        </w:rPr>
        <w:t xml:space="preserve">מנהל המרכז </w:t>
      </w:r>
      <w:r w:rsidR="00B1571E">
        <w:rPr>
          <w:rFonts w:hint="cs"/>
          <w:rtl/>
        </w:rPr>
        <w:t xml:space="preserve">ונשאיר </w:t>
      </w:r>
      <w:bookmarkStart w:id="763" w:name="_ETM_Q1_5329833"/>
      <w:bookmarkEnd w:id="763"/>
      <w:r w:rsidR="00FA31B2">
        <w:rPr>
          <w:rFonts w:hint="cs"/>
          <w:rtl/>
        </w:rPr>
        <w:t>סמכות שלא כתובה בחוק</w:t>
      </w:r>
      <w:r w:rsidR="00B1571E">
        <w:rPr>
          <w:rFonts w:hint="cs"/>
          <w:rtl/>
        </w:rPr>
        <w:t xml:space="preserve"> שאתה תוכל למנוע.</w:t>
      </w:r>
      <w:r w:rsidR="00FA31B2">
        <w:rPr>
          <w:rFonts w:hint="cs"/>
          <w:rtl/>
        </w:rPr>
        <w:t xml:space="preserve"> אבל לא נכתוב את זה בחוק</w:t>
      </w:r>
      <w:r w:rsidR="00B1571E">
        <w:rPr>
          <w:rFonts w:hint="cs"/>
          <w:rtl/>
        </w:rPr>
        <w:t>, והוא יישאר בעל הסמכות.</w:t>
      </w:r>
    </w:p>
    <w:p w:rsidR="00B1571E" w:rsidRDefault="00B1571E" w:rsidP="00FA31B2">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228148453"/>
        <w:placeholder>
          <w:docPart w:val="DefaultPlaceholder_-1854013440"/>
        </w:placeholder>
      </w:sdtPr>
      <w:sdtEndPr/>
      <w:sdtContent>
        <w:p w:rsidR="00B1571E" w:rsidRDefault="00B1571E" w:rsidP="00B1571E">
          <w:pPr>
            <w:pStyle w:val="afb"/>
            <w:keepNext/>
            <w:rPr>
              <w:rtl/>
            </w:rPr>
          </w:pPr>
          <w:r>
            <w:rPr>
              <w:rtl/>
            </w:rPr>
            <w:t xml:space="preserve">תומר </w:t>
          </w:r>
          <w:proofErr w:type="spellStart"/>
          <w:r>
            <w:rPr>
              <w:rtl/>
            </w:rPr>
            <w:t>מוסקוביץ</w:t>
          </w:r>
          <w:proofErr w:type="spellEnd"/>
          <w:r>
            <w:rPr>
              <w:rtl/>
            </w:rPr>
            <w:t>:</w:t>
          </w:r>
        </w:p>
      </w:sdtContent>
    </w:sdt>
    <w:p w:rsidR="00B1571E" w:rsidRDefault="00B1571E" w:rsidP="00B1571E">
      <w:pPr>
        <w:pStyle w:val="KeepWithNext"/>
        <w:rPr>
          <w:rtl/>
        </w:rPr>
      </w:pPr>
    </w:p>
    <w:p w:rsidR="00B1571E" w:rsidRDefault="00B1571E" w:rsidP="00B1571E">
      <w:pPr>
        <w:rPr>
          <w:rtl/>
        </w:rPr>
      </w:pPr>
      <w:r>
        <w:rPr>
          <w:rFonts w:hint="cs"/>
          <w:rtl/>
        </w:rPr>
        <w:t xml:space="preserve">בסדר. מאה </w:t>
      </w:r>
      <w:bookmarkStart w:id="764" w:name="_ETM_Q1_5339780"/>
      <w:bookmarkEnd w:id="764"/>
      <w:r>
        <w:rPr>
          <w:rFonts w:hint="cs"/>
          <w:rtl/>
        </w:rPr>
        <w:t xml:space="preserve">אחוז. </w:t>
      </w:r>
    </w:p>
    <w:p w:rsidR="00FA31B2" w:rsidRDefault="00FA31B2" w:rsidP="00FA31B2">
      <w:pPr>
        <w:rPr>
          <w:rtl/>
        </w:rPr>
      </w:pPr>
      <w:bookmarkStart w:id="765" w:name="_ETM_Q1_5341712"/>
      <w:bookmarkEnd w:id="765"/>
    </w:p>
    <w:p w:rsidR="00FA31B2" w:rsidRDefault="00FA31B2" w:rsidP="00FA31B2">
      <w:pPr>
        <w:pStyle w:val="afb"/>
        <w:keepNext/>
        <w:rPr>
          <w:rtl/>
        </w:rPr>
      </w:pPr>
      <w:r>
        <w:rPr>
          <w:rFonts w:hint="cs"/>
          <w:rtl/>
        </w:rPr>
        <w:t xml:space="preserve">דבי </w:t>
      </w:r>
      <w:proofErr w:type="spellStart"/>
      <w:r>
        <w:rPr>
          <w:rFonts w:hint="cs"/>
          <w:rtl/>
        </w:rPr>
        <w:t>גילד</w:t>
      </w:r>
      <w:proofErr w:type="spellEnd"/>
      <w:r>
        <w:rPr>
          <w:rFonts w:hint="cs"/>
          <w:rtl/>
        </w:rPr>
        <w:t>-חיו:</w:t>
      </w:r>
    </w:p>
    <w:p w:rsidR="00FA31B2" w:rsidRDefault="00FA31B2" w:rsidP="00FA31B2">
      <w:pPr>
        <w:pStyle w:val="KeepWithNext"/>
        <w:rPr>
          <w:rtl/>
        </w:rPr>
      </w:pPr>
    </w:p>
    <w:p w:rsidR="00FA31B2" w:rsidRDefault="00FA31B2" w:rsidP="00E75FA0">
      <w:pPr>
        <w:rPr>
          <w:rtl/>
        </w:rPr>
      </w:pPr>
      <w:r>
        <w:rPr>
          <w:rFonts w:hint="cs"/>
          <w:rtl/>
        </w:rPr>
        <w:t xml:space="preserve">הסמכויות </w:t>
      </w:r>
      <w:r w:rsidR="00E75FA0">
        <w:rPr>
          <w:rFonts w:hint="cs"/>
          <w:rtl/>
        </w:rPr>
        <w:t xml:space="preserve">האלה </w:t>
      </w:r>
      <w:r>
        <w:rPr>
          <w:rFonts w:hint="cs"/>
          <w:rtl/>
        </w:rPr>
        <w:t xml:space="preserve">דרמטיות וקריטי </w:t>
      </w:r>
      <w:r w:rsidR="00E75FA0">
        <w:rPr>
          <w:rFonts w:hint="cs"/>
          <w:rtl/>
        </w:rPr>
        <w:t xml:space="preserve">מאוד מה יוחלט לגבי </w:t>
      </w:r>
      <w:bookmarkStart w:id="766" w:name="_ETM_Q1_5352604"/>
      <w:bookmarkEnd w:id="766"/>
      <w:r w:rsidR="00E75FA0">
        <w:rPr>
          <w:rFonts w:hint="cs"/>
          <w:rtl/>
        </w:rPr>
        <w:t xml:space="preserve">כל בן אדם, </w:t>
      </w:r>
      <w:r>
        <w:rPr>
          <w:rFonts w:hint="cs"/>
          <w:rtl/>
        </w:rPr>
        <w:t>ולכן צריך שיהיה בן אדם מתאים</w:t>
      </w:r>
      <w:r w:rsidR="00E75FA0">
        <w:rPr>
          <w:rFonts w:hint="cs"/>
          <w:rtl/>
        </w:rPr>
        <w:t>.</w:t>
      </w:r>
      <w:r>
        <w:rPr>
          <w:rFonts w:hint="cs"/>
          <w:rtl/>
        </w:rPr>
        <w:t xml:space="preserve"> </w:t>
      </w:r>
      <w:r w:rsidR="00E75FA0">
        <w:rPr>
          <w:rFonts w:hint="cs"/>
          <w:rtl/>
        </w:rPr>
        <w:t xml:space="preserve">זה מחבר אותי לעוד סעיף, של הכללים, </w:t>
      </w:r>
      <w:bookmarkStart w:id="767" w:name="_ETM_Q1_5361523"/>
      <w:bookmarkEnd w:id="767"/>
      <w:r w:rsidR="00E75FA0">
        <w:rPr>
          <w:rFonts w:hint="cs"/>
          <w:rtl/>
        </w:rPr>
        <w:t>שנגיע אליו תיכף, אבל נראה לי ש</w:t>
      </w:r>
      <w:r>
        <w:rPr>
          <w:rFonts w:hint="cs"/>
          <w:rtl/>
        </w:rPr>
        <w:t>הם כרוכים אחד בשני</w:t>
      </w:r>
      <w:r w:rsidR="00E75FA0">
        <w:rPr>
          <w:rFonts w:hint="cs"/>
          <w:rtl/>
        </w:rPr>
        <w:t>, כי שם</w:t>
      </w:r>
      <w:bookmarkStart w:id="768" w:name="_ETM_Q1_5365413"/>
      <w:bookmarkEnd w:id="768"/>
      <w:r>
        <w:rPr>
          <w:rFonts w:hint="cs"/>
          <w:rtl/>
        </w:rPr>
        <w:t xml:space="preserve"> לא כתוב שהכללים הם חובה</w:t>
      </w:r>
      <w:r w:rsidR="00E75FA0">
        <w:rPr>
          <w:rFonts w:hint="cs"/>
          <w:rtl/>
        </w:rPr>
        <w:t>. כרגע הם אמרו שהם מכינים כללים כאלה, אבל</w:t>
      </w:r>
      <w:r>
        <w:rPr>
          <w:rFonts w:hint="cs"/>
          <w:rtl/>
        </w:rPr>
        <w:t xml:space="preserve"> צריך להיות כתוב בחוק</w:t>
      </w:r>
      <w:r w:rsidR="00E75FA0">
        <w:rPr>
          <w:rFonts w:hint="cs"/>
          <w:rtl/>
        </w:rPr>
        <w:t xml:space="preserve">. אנחנו נגיע לזה, אבל אחד כרוך בשני. זה המינימום </w:t>
      </w:r>
      <w:bookmarkStart w:id="769" w:name="_ETM_Q1_5376853"/>
      <w:bookmarkEnd w:id="769"/>
      <w:r w:rsidR="00E75FA0">
        <w:rPr>
          <w:rFonts w:hint="cs"/>
          <w:rtl/>
        </w:rPr>
        <w:t>שתהיה חובה להוציא את הכללים האלה,</w:t>
      </w:r>
      <w:r>
        <w:rPr>
          <w:rFonts w:hint="cs"/>
          <w:rtl/>
        </w:rPr>
        <w:t xml:space="preserve"> כדי שאם עובד כלשהו </w:t>
      </w:r>
      <w:r w:rsidR="00E75FA0">
        <w:rPr>
          <w:rtl/>
        </w:rPr>
        <w:t>–</w:t>
      </w:r>
      <w:r w:rsidR="00E75FA0">
        <w:rPr>
          <w:rFonts w:hint="cs"/>
          <w:rtl/>
        </w:rPr>
        <w:t xml:space="preserve"> שאני לא יודעת </w:t>
      </w:r>
      <w:bookmarkStart w:id="770" w:name="_ETM_Q1_5380537"/>
      <w:bookmarkEnd w:id="770"/>
      <w:r w:rsidR="00E75FA0">
        <w:rPr>
          <w:rFonts w:hint="cs"/>
          <w:rtl/>
        </w:rPr>
        <w:t xml:space="preserve">מה בדיוק תהיה ההכשרה שלו </w:t>
      </w:r>
      <w:r w:rsidR="00E75FA0">
        <w:rPr>
          <w:rtl/>
        </w:rPr>
        <w:t>–</w:t>
      </w:r>
      <w:r w:rsidR="00E75FA0">
        <w:rPr>
          <w:rFonts w:hint="cs"/>
          <w:rtl/>
        </w:rPr>
        <w:t xml:space="preserve"> מטפל, שזה יהיה </w:t>
      </w:r>
      <w:r>
        <w:rPr>
          <w:rFonts w:hint="cs"/>
          <w:rtl/>
        </w:rPr>
        <w:t>בצמוד לכל</w:t>
      </w:r>
      <w:r w:rsidR="00E75FA0">
        <w:rPr>
          <w:rFonts w:hint="cs"/>
          <w:rtl/>
        </w:rPr>
        <w:t>לים האלה</w:t>
      </w:r>
      <w:r>
        <w:rPr>
          <w:rFonts w:hint="cs"/>
          <w:rtl/>
        </w:rPr>
        <w:t xml:space="preserve">.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E75FA0" w:rsidRDefault="00E75FA0" w:rsidP="00FA31B2">
      <w:pPr>
        <w:rPr>
          <w:rtl/>
        </w:rPr>
      </w:pPr>
      <w:r>
        <w:rPr>
          <w:rFonts w:hint="cs"/>
          <w:rtl/>
        </w:rPr>
        <w:t>כשנגיע</w:t>
      </w:r>
      <w:bookmarkStart w:id="771" w:name="_ETM_Q1_5385719"/>
      <w:bookmarkEnd w:id="771"/>
      <w:r>
        <w:rPr>
          <w:rFonts w:hint="cs"/>
          <w:rtl/>
        </w:rPr>
        <w:t>, תעירי את ההערה או שנסתכל, וגם אז נשאל אותם.</w:t>
      </w:r>
    </w:p>
    <w:p w:rsidR="00E75FA0" w:rsidRDefault="00E75FA0" w:rsidP="00FA31B2">
      <w:pPr>
        <w:rPr>
          <w:rtl/>
        </w:rPr>
      </w:pPr>
      <w:bookmarkStart w:id="772" w:name="_ETM_Q1_5392603"/>
      <w:bookmarkEnd w:id="772"/>
    </w:p>
    <w:bookmarkStart w:id="773" w:name="_ETM_Q1_5393662" w:displacedByCustomXml="next"/>
    <w:bookmarkEnd w:id="773"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583187942"/>
        <w:placeholder>
          <w:docPart w:val="DefaultPlaceholder_-1854013440"/>
        </w:placeholder>
      </w:sdtPr>
      <w:sdtEndPr/>
      <w:sdtContent>
        <w:p w:rsidR="00E75FA0" w:rsidRDefault="00E75FA0" w:rsidP="00E75FA0">
          <w:pPr>
            <w:pStyle w:val="afb"/>
            <w:keepNext/>
            <w:rPr>
              <w:rtl/>
            </w:rPr>
          </w:pPr>
          <w:r>
            <w:rPr>
              <w:rtl/>
            </w:rPr>
            <w:t>ענת הר אבן:</w:t>
          </w:r>
        </w:p>
      </w:sdtContent>
    </w:sdt>
    <w:p w:rsidR="00E75FA0" w:rsidRDefault="00E75FA0" w:rsidP="00E75FA0">
      <w:pPr>
        <w:pStyle w:val="KeepWithNext"/>
        <w:rPr>
          <w:rtl/>
        </w:rPr>
      </w:pPr>
    </w:p>
    <w:p w:rsidR="00E75FA0" w:rsidRDefault="00E75FA0" w:rsidP="00E75FA0">
      <w:pPr>
        <w:rPr>
          <w:rtl/>
        </w:rPr>
      </w:pPr>
      <w:r>
        <w:rPr>
          <w:rFonts w:hint="cs"/>
          <w:rtl/>
        </w:rPr>
        <w:t xml:space="preserve">אותו סעיף כתוב בהתאם לכללים האלה. </w:t>
      </w:r>
    </w:p>
    <w:p w:rsidR="002D25B8" w:rsidRDefault="002D25B8" w:rsidP="00E75FA0">
      <w:pPr>
        <w:rPr>
          <w:rtl/>
        </w:rPr>
      </w:pPr>
      <w:bookmarkStart w:id="774" w:name="_ETM_Q1_5394199"/>
      <w:bookmarkEnd w:id="774"/>
    </w:p>
    <w:bookmarkStart w:id="775" w:name="_ETM_Q1_5394871" w:displacedByCustomXml="next"/>
    <w:bookmarkEnd w:id="775" w:displacedByCustomXml="next"/>
    <w:sdt>
      <w:sdtPr>
        <w:rPr>
          <w:rtl/>
        </w:rPr>
        <w:alias w:val="יור"/>
        <w:tag w:val="&lt;ID&gt;5094&lt;/ID&gt;&lt;Name&gt;ניסן סלומינסקי - יו&quot;רַ&lt;/Name&gt;&lt;Data&gt;ניסן סלומינסקי&lt;/Data&gt;&lt;Shortcut&gt;ניסל&lt;/Shortcut&gt;"/>
        <w:id w:val="-1835830313"/>
        <w:placeholder>
          <w:docPart w:val="DefaultPlaceholder_-1854013440"/>
        </w:placeholder>
      </w:sdtPr>
      <w:sdtEndPr/>
      <w:sdtContent>
        <w:p w:rsidR="002D25B8" w:rsidRDefault="002D25B8" w:rsidP="002D25B8">
          <w:pPr>
            <w:pStyle w:val="af8"/>
            <w:keepNext/>
            <w:rPr>
              <w:rtl/>
            </w:rPr>
          </w:pPr>
          <w:r>
            <w:rPr>
              <w:rtl/>
            </w:rPr>
            <w:t>היו"ר ניסן סלומינסקי:</w:t>
          </w:r>
        </w:p>
      </w:sdtContent>
    </w:sdt>
    <w:p w:rsidR="002D25B8" w:rsidRDefault="002D25B8" w:rsidP="002D25B8">
      <w:pPr>
        <w:pStyle w:val="KeepWithNext"/>
        <w:rPr>
          <w:rtl/>
        </w:rPr>
      </w:pPr>
    </w:p>
    <w:p w:rsidR="00FA31B2" w:rsidRDefault="00FA31B2" w:rsidP="00FA31B2">
      <w:pPr>
        <w:rPr>
          <w:rtl/>
        </w:rPr>
      </w:pPr>
      <w:bookmarkStart w:id="776" w:name="_ETM_Q1_5393104"/>
      <w:bookmarkEnd w:id="776"/>
      <w:r>
        <w:rPr>
          <w:rFonts w:hint="cs"/>
          <w:rtl/>
        </w:rPr>
        <w:t>מתי אתם ח</w:t>
      </w:r>
      <w:r w:rsidR="002D25B8">
        <w:rPr>
          <w:rFonts w:hint="cs"/>
          <w:rtl/>
        </w:rPr>
        <w:t>ושבים שהכללים שלכם יהיו מוכנים?</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2D25B8" w:rsidP="002D25B8">
      <w:pPr>
        <w:rPr>
          <w:rtl/>
        </w:rPr>
      </w:pPr>
      <w:r>
        <w:rPr>
          <w:rFonts w:hint="cs"/>
          <w:rtl/>
        </w:rPr>
        <w:t xml:space="preserve">תלוי במשרד המשפטים. זה חייב להיות מעוגן בחקיקה שזה חובה. </w:t>
      </w:r>
    </w:p>
    <w:p w:rsidR="00FA31B2" w:rsidRDefault="00FA31B2" w:rsidP="00FA31B2">
      <w:pPr>
        <w:rPr>
          <w:rtl/>
        </w:rPr>
      </w:pPr>
    </w:p>
    <w:bookmarkStart w:id="777" w:name="_ETM_Q1_5401846" w:displacedByCustomXml="next"/>
    <w:bookmarkEnd w:id="777" w:displacedByCustomXml="next"/>
    <w:sdt>
      <w:sdtPr>
        <w:rPr>
          <w:rtl/>
        </w:rPr>
        <w:alias w:val="יור"/>
        <w:tag w:val="&lt;ID&gt;5094&lt;/ID&gt;&lt;Name&gt;ניסן סלומינסקי - יו&quot;רַ&lt;/Name&gt;&lt;Data&gt;ניסן סלומינסקי&lt;/Data&gt;&lt;Shortcut&gt;ניסל&lt;/Shortcut&gt;"/>
        <w:id w:val="1929611890"/>
        <w:placeholder>
          <w:docPart w:val="DefaultPlaceholder_-1854013440"/>
        </w:placeholder>
      </w:sdtPr>
      <w:sdtEndPr/>
      <w:sdtContent>
        <w:p w:rsidR="002D25B8" w:rsidRDefault="002D25B8" w:rsidP="002D25B8">
          <w:pPr>
            <w:pStyle w:val="af8"/>
            <w:keepNext/>
            <w:rPr>
              <w:rtl/>
            </w:rPr>
          </w:pPr>
          <w:r>
            <w:rPr>
              <w:rtl/>
            </w:rPr>
            <w:t>היו"ר ניסן סלומינסקי:</w:t>
          </w:r>
        </w:p>
      </w:sdtContent>
    </w:sdt>
    <w:p w:rsidR="002D25B8" w:rsidRDefault="002D25B8" w:rsidP="002D25B8">
      <w:pPr>
        <w:pStyle w:val="KeepWithNext"/>
        <w:rPr>
          <w:rtl/>
        </w:rPr>
      </w:pPr>
    </w:p>
    <w:p w:rsidR="002D25B8" w:rsidRDefault="002D25B8" w:rsidP="002D25B8">
      <w:pPr>
        <w:rPr>
          <w:rtl/>
        </w:rPr>
      </w:pPr>
      <w:r>
        <w:rPr>
          <w:rFonts w:hint="cs"/>
          <w:rtl/>
        </w:rPr>
        <w:t>מתי הכללים שלכם יהיו מוכנים?</w:t>
      </w:r>
    </w:p>
    <w:p w:rsidR="002D25B8" w:rsidRDefault="002D25B8" w:rsidP="002D25B8">
      <w:pPr>
        <w:rPr>
          <w:rtl/>
        </w:rPr>
      </w:pPr>
      <w:bookmarkStart w:id="778" w:name="_ETM_Q1_5403855"/>
      <w:bookmarkStart w:id="779" w:name="_ETM_Q1_5417535"/>
      <w:bookmarkEnd w:id="778"/>
      <w:bookmarkEnd w:id="779"/>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617064894"/>
        <w:placeholder>
          <w:docPart w:val="DefaultPlaceholder_-1854013440"/>
        </w:placeholder>
      </w:sdtPr>
      <w:sdtEndPr/>
      <w:sdtContent>
        <w:p w:rsidR="002D25B8" w:rsidRDefault="002D25B8" w:rsidP="002D25B8">
          <w:pPr>
            <w:pStyle w:val="afb"/>
            <w:rPr>
              <w:rtl/>
            </w:rPr>
          </w:pPr>
          <w:r>
            <w:rPr>
              <w:rtl/>
            </w:rPr>
            <w:t xml:space="preserve">תומר </w:t>
          </w:r>
          <w:proofErr w:type="spellStart"/>
          <w:r>
            <w:rPr>
              <w:rtl/>
            </w:rPr>
            <w:t>מוסקוביץ</w:t>
          </w:r>
          <w:proofErr w:type="spellEnd"/>
          <w:r>
            <w:rPr>
              <w:rtl/>
            </w:rPr>
            <w:t>:</w:t>
          </w:r>
        </w:p>
      </w:sdtContent>
    </w:sdt>
    <w:p w:rsidR="002D25B8" w:rsidRDefault="002D25B8" w:rsidP="002D25B8">
      <w:pPr>
        <w:rPr>
          <w:rtl/>
        </w:rPr>
      </w:pPr>
    </w:p>
    <w:p w:rsidR="002D25B8" w:rsidRDefault="002D25B8" w:rsidP="002D25B8">
      <w:pPr>
        <w:rPr>
          <w:rtl/>
        </w:rPr>
      </w:pPr>
      <w:r>
        <w:rPr>
          <w:rFonts w:hint="cs"/>
          <w:rtl/>
        </w:rPr>
        <w:t xml:space="preserve">עד התחולה. אנחנו </w:t>
      </w:r>
      <w:bookmarkStart w:id="780" w:name="_ETM_Q1_5417136"/>
      <w:bookmarkEnd w:id="780"/>
      <w:r>
        <w:rPr>
          <w:rFonts w:hint="cs"/>
          <w:rtl/>
        </w:rPr>
        <w:t xml:space="preserve">רוצים בינואר. </w:t>
      </w:r>
    </w:p>
    <w:p w:rsidR="002D25B8" w:rsidRDefault="002D25B8" w:rsidP="002D25B8">
      <w:pPr>
        <w:rPr>
          <w:rtl/>
        </w:rPr>
      </w:pPr>
      <w:bookmarkStart w:id="781" w:name="_ETM_Q1_5419152"/>
      <w:bookmarkEnd w:id="781"/>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2D25B8" w:rsidP="00FA31B2">
      <w:pPr>
        <w:rPr>
          <w:rtl/>
        </w:rPr>
      </w:pPr>
      <w:r>
        <w:rPr>
          <w:rFonts w:hint="cs"/>
          <w:rtl/>
        </w:rPr>
        <w:t xml:space="preserve">הכללים האלה דומים לתקנות, אז </w:t>
      </w:r>
      <w:r w:rsidR="00FA31B2">
        <w:rPr>
          <w:rFonts w:hint="cs"/>
          <w:rtl/>
        </w:rPr>
        <w:t xml:space="preserve">הם צריכים לעבור </w:t>
      </w:r>
      <w:r>
        <w:rPr>
          <w:rFonts w:hint="cs"/>
          <w:rtl/>
        </w:rPr>
        <w:t>גם תהליך אצלנו.</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2D25B8" w:rsidP="00FA31B2">
      <w:pPr>
        <w:rPr>
          <w:rtl/>
        </w:rPr>
      </w:pPr>
      <w:r>
        <w:rPr>
          <w:rFonts w:hint="cs"/>
          <w:rtl/>
        </w:rPr>
        <w:t xml:space="preserve">זאת אומרת </w:t>
      </w:r>
      <w:bookmarkStart w:id="782" w:name="_ETM_Q1_5423373"/>
      <w:bookmarkEnd w:id="782"/>
      <w:r>
        <w:rPr>
          <w:rFonts w:hint="cs"/>
          <w:rtl/>
        </w:rPr>
        <w:t>ש</w:t>
      </w:r>
      <w:r w:rsidR="00FA31B2">
        <w:rPr>
          <w:rFonts w:hint="cs"/>
          <w:rtl/>
        </w:rPr>
        <w:t xml:space="preserve">אתם לא רוצים שאני אתלה את זה </w:t>
      </w:r>
      <w:r>
        <w:rPr>
          <w:rFonts w:hint="cs"/>
          <w:rtl/>
        </w:rPr>
        <w:t>עד שיועברו.</w:t>
      </w:r>
    </w:p>
    <w:p w:rsidR="002D25B8" w:rsidRDefault="002D25B8" w:rsidP="00FA31B2">
      <w:pPr>
        <w:rPr>
          <w:rtl/>
        </w:rPr>
      </w:pPr>
    </w:p>
    <w:bookmarkStart w:id="783" w:name="_ETM_Q1_5425529" w:displacedByCustomXml="next"/>
    <w:bookmarkEnd w:id="783" w:displacedByCustomXml="next"/>
    <w:sdt>
      <w:sdtPr>
        <w:rPr>
          <w:rFonts w:hint="cs"/>
          <w:rtl/>
        </w:rPr>
        <w:alias w:val="אורח"/>
        <w:tag w:val="&lt;ID&gt;715733&lt;/ID&gt;&lt;Name&gt;מיכל אלבז&lt;/Name&gt;&lt;Data&gt;מיכל אלבז&lt;/Data&gt;&lt;Shortcut&gt;מיאל&lt;/Shortcut&gt;&lt;Title&gt;ייעוץ וחקיקה, משרד המשפטים&lt;/Title&gt;"/>
        <w:id w:val="-1063022720"/>
        <w:placeholder>
          <w:docPart w:val="DefaultPlaceholder_-1854013440"/>
        </w:placeholder>
      </w:sdtPr>
      <w:sdtEndPr/>
      <w:sdtContent>
        <w:p w:rsidR="002D25B8" w:rsidRDefault="002D25B8" w:rsidP="002D25B8">
          <w:pPr>
            <w:pStyle w:val="afb"/>
            <w:keepNext/>
            <w:rPr>
              <w:rtl/>
            </w:rPr>
          </w:pPr>
          <w:r>
            <w:rPr>
              <w:rtl/>
            </w:rPr>
            <w:t>מיכל אלבז:</w:t>
          </w:r>
        </w:p>
      </w:sdtContent>
    </w:sdt>
    <w:p w:rsidR="002D25B8" w:rsidRDefault="002D25B8" w:rsidP="002D25B8">
      <w:pPr>
        <w:pStyle w:val="KeepWithNext"/>
        <w:rPr>
          <w:rtl/>
        </w:rPr>
      </w:pPr>
    </w:p>
    <w:p w:rsidR="002D25B8" w:rsidRDefault="002D25B8" w:rsidP="002D25B8">
      <w:pPr>
        <w:rPr>
          <w:rtl/>
        </w:rPr>
      </w:pPr>
      <w:r>
        <w:rPr>
          <w:rFonts w:hint="cs"/>
          <w:rtl/>
        </w:rPr>
        <w:t>לא. נכון. אנחנו לא רוצים.</w:t>
      </w:r>
    </w:p>
    <w:p w:rsidR="002D25B8" w:rsidRDefault="002D25B8" w:rsidP="002D25B8">
      <w:pPr>
        <w:rPr>
          <w:rtl/>
        </w:rPr>
      </w:pPr>
    </w:p>
    <w:sdt>
      <w:sdtPr>
        <w:rPr>
          <w:rtl/>
        </w:rPr>
        <w:alias w:val="יור"/>
        <w:tag w:val="&lt;ID&gt;5094&lt;/ID&gt;&lt;Name&gt;ניסן סלומינסקי - יו&quot;רַ&lt;/Name&gt;&lt;Data&gt;ניסן סלומינסקי&lt;/Data&gt;&lt;Shortcut&gt;ניסל&lt;/Shortcut&gt;"/>
        <w:id w:val="-188986030"/>
        <w:placeholder>
          <w:docPart w:val="DefaultPlaceholder_-1854013440"/>
        </w:placeholder>
      </w:sdtPr>
      <w:sdtEndPr/>
      <w:sdtContent>
        <w:p w:rsidR="002D25B8" w:rsidRDefault="002D25B8" w:rsidP="002D25B8">
          <w:pPr>
            <w:pStyle w:val="af8"/>
            <w:keepNext/>
            <w:rPr>
              <w:rtl/>
            </w:rPr>
          </w:pPr>
          <w:r>
            <w:rPr>
              <w:rtl/>
            </w:rPr>
            <w:t>היו"ר ניסן סלומינסקי:</w:t>
          </w:r>
        </w:p>
      </w:sdtContent>
    </w:sdt>
    <w:p w:rsidR="002D25B8" w:rsidRDefault="002D25B8" w:rsidP="002D25B8">
      <w:pPr>
        <w:pStyle w:val="KeepWithNext"/>
        <w:rPr>
          <w:rtl/>
        </w:rPr>
      </w:pPr>
    </w:p>
    <w:p w:rsidR="00FA31B2" w:rsidRDefault="002D25B8" w:rsidP="000C441A">
      <w:pPr>
        <w:rPr>
          <w:rtl/>
        </w:rPr>
      </w:pPr>
      <w:r>
        <w:rPr>
          <w:rFonts w:hint="cs"/>
          <w:rtl/>
        </w:rPr>
        <w:t>איך מזרזים אתכם</w:t>
      </w:r>
      <w:bookmarkStart w:id="784" w:name="_ETM_Q1_5429958"/>
      <w:bookmarkEnd w:id="784"/>
      <w:r>
        <w:rPr>
          <w:rFonts w:hint="cs"/>
          <w:rtl/>
        </w:rPr>
        <w:t xml:space="preserve">? </w:t>
      </w:r>
      <w:bookmarkStart w:id="785" w:name="_ETM_Q1_5430274"/>
      <w:bookmarkStart w:id="786" w:name="_ETM_Q1_5430931"/>
      <w:bookmarkEnd w:id="785"/>
      <w:bookmarkEnd w:id="786"/>
      <w:r w:rsidR="00FA31B2">
        <w:rPr>
          <w:rFonts w:hint="cs"/>
          <w:rtl/>
        </w:rPr>
        <w:t xml:space="preserve">אנחנו למודי ניסיון </w:t>
      </w:r>
      <w:r>
        <w:rPr>
          <w:rFonts w:hint="cs"/>
          <w:rtl/>
        </w:rPr>
        <w:t xml:space="preserve">שישנם חוקים שדורשים תקנות, החוק עובר והתקנות עוברות חמש או שש שנים לאחר מכן. </w:t>
      </w:r>
      <w:r w:rsidR="000C441A">
        <w:rPr>
          <w:rFonts w:hint="cs"/>
          <w:rtl/>
        </w:rPr>
        <w:t>אנחנו לא רוצים שזה יקרה.</w:t>
      </w:r>
    </w:p>
    <w:p w:rsidR="00FA31B2" w:rsidRDefault="00FA31B2" w:rsidP="00FA31B2">
      <w:pPr>
        <w:rPr>
          <w:rtl/>
        </w:rPr>
      </w:pPr>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0C441A" w:rsidP="00FA31B2">
      <w:pPr>
        <w:rPr>
          <w:rtl/>
        </w:rPr>
      </w:pPr>
      <w:r>
        <w:rPr>
          <w:rFonts w:hint="cs"/>
          <w:rtl/>
        </w:rPr>
        <w:t xml:space="preserve">אני </w:t>
      </w:r>
      <w:bookmarkStart w:id="787" w:name="_ETM_Q1_5442440"/>
      <w:bookmarkEnd w:id="787"/>
      <w:r>
        <w:rPr>
          <w:rFonts w:hint="cs"/>
          <w:rtl/>
        </w:rPr>
        <w:t xml:space="preserve">מצטערת על זה, אבל בתקנות של משרד המשפטים </w:t>
      </w:r>
      <w:r w:rsidR="00FA31B2">
        <w:rPr>
          <w:rFonts w:hint="cs"/>
          <w:rtl/>
        </w:rPr>
        <w:t>זה עדיין לא המצב</w:t>
      </w:r>
      <w:r>
        <w:rPr>
          <w:rFonts w:hint="cs"/>
          <w:rtl/>
        </w:rPr>
        <w:t>.</w:t>
      </w:r>
      <w:r w:rsidR="00FA31B2">
        <w:rPr>
          <w:rFonts w:hint="cs"/>
          <w:rtl/>
        </w:rPr>
        <w:t xml:space="preserve"> זה לא שאנחנו מעכבים </w:t>
      </w:r>
      <w:r>
        <w:rPr>
          <w:rFonts w:hint="cs"/>
          <w:rtl/>
        </w:rPr>
        <w:t xml:space="preserve">משהו שכבר </w:t>
      </w:r>
      <w:bookmarkStart w:id="788" w:name="_ETM_Q1_5452080"/>
      <w:bookmarkEnd w:id="788"/>
      <w:r>
        <w:rPr>
          <w:rFonts w:hint="cs"/>
          <w:rtl/>
        </w:rPr>
        <w:t xml:space="preserve">הגיע אלינו. </w:t>
      </w:r>
    </w:p>
    <w:p w:rsidR="00FA31B2" w:rsidRDefault="00FA31B2" w:rsidP="00FA31B2">
      <w:pPr>
        <w:rPr>
          <w:rtl/>
        </w:rPr>
      </w:pPr>
    </w:p>
    <w:p w:rsidR="001C5346" w:rsidRDefault="001C5346" w:rsidP="00D96BBA">
      <w:pPr>
        <w:ind w:firstLine="0"/>
        <w:rPr>
          <w:rtl/>
        </w:rPr>
      </w:pPr>
      <w:r w:rsidRPr="00D96BBA">
        <w:rPr>
          <w:rFonts w:hint="cs"/>
          <w:u w:val="single"/>
          <w:rtl/>
        </w:rPr>
        <w:t>תמי סלע:</w:t>
      </w:r>
    </w:p>
    <w:p w:rsidR="001C5346" w:rsidRDefault="001C5346" w:rsidP="00FA31B2">
      <w:pPr>
        <w:rPr>
          <w:rtl/>
        </w:rPr>
      </w:pPr>
    </w:p>
    <w:p w:rsidR="00FA31B2" w:rsidRDefault="000C441A" w:rsidP="000C441A">
      <w:pPr>
        <w:rPr>
          <w:rtl/>
        </w:rPr>
      </w:pPr>
      <w:r>
        <w:rPr>
          <w:rFonts w:hint="cs"/>
          <w:rtl/>
        </w:rPr>
        <w:t xml:space="preserve">זה ממש לא מופרך בסעיפי התחילה להגיד </w:t>
      </w:r>
      <w:bookmarkStart w:id="789" w:name="_ETM_Q1_5454313"/>
      <w:bookmarkEnd w:id="789"/>
      <w:r>
        <w:rPr>
          <w:rFonts w:hint="cs"/>
          <w:rtl/>
        </w:rPr>
        <w:t>ש</w:t>
      </w:r>
      <w:r w:rsidR="00FA31B2">
        <w:rPr>
          <w:rFonts w:hint="cs"/>
          <w:rtl/>
        </w:rPr>
        <w:t>הסעיף הספציפי</w:t>
      </w:r>
      <w:r>
        <w:rPr>
          <w:rFonts w:hint="cs"/>
          <w:rtl/>
        </w:rPr>
        <w:t xml:space="preserve"> הזה ייכנס לתוקפו כשיקבעו כללים.</w:t>
      </w:r>
    </w:p>
    <w:p w:rsidR="000C441A" w:rsidRDefault="000C441A" w:rsidP="00FA31B2">
      <w:pPr>
        <w:rPr>
          <w:rtl/>
        </w:rPr>
      </w:pPr>
    </w:p>
    <w:bookmarkStart w:id="790" w:name="_ETM_Q1_5459492" w:displacedByCustomXml="next"/>
    <w:bookmarkEnd w:id="790" w:displacedByCustomXml="next"/>
    <w:sdt>
      <w:sdtPr>
        <w:rPr>
          <w:rtl/>
        </w:rPr>
        <w:alias w:val="יור"/>
        <w:tag w:val="&lt;ID&gt;5094&lt;/ID&gt;&lt;Name&gt;ניסן סלומינסקי - יו&quot;רַ&lt;/Name&gt;&lt;Data&gt;ניסן סלומינסקי&lt;/Data&gt;&lt;Shortcut&gt;ניסל&lt;/Shortcut&gt;"/>
        <w:id w:val="-1438895405"/>
        <w:placeholder>
          <w:docPart w:val="DefaultPlaceholder_-1854013440"/>
        </w:placeholder>
      </w:sdtPr>
      <w:sdtEndPr/>
      <w:sdtContent>
        <w:p w:rsidR="000C441A" w:rsidRDefault="000C441A" w:rsidP="000C441A">
          <w:pPr>
            <w:pStyle w:val="af8"/>
            <w:keepNext/>
            <w:rPr>
              <w:rtl/>
            </w:rPr>
          </w:pPr>
          <w:r>
            <w:rPr>
              <w:rtl/>
            </w:rPr>
            <w:t>היו"ר ניסן סלומינסקי:</w:t>
          </w:r>
        </w:p>
      </w:sdtContent>
    </w:sdt>
    <w:p w:rsidR="000C441A" w:rsidRDefault="000C441A" w:rsidP="000C441A">
      <w:pPr>
        <w:pStyle w:val="KeepWithNext"/>
        <w:rPr>
          <w:rtl/>
        </w:rPr>
      </w:pPr>
    </w:p>
    <w:p w:rsidR="000C441A" w:rsidRDefault="000C441A" w:rsidP="000C441A">
      <w:pPr>
        <w:rPr>
          <w:rtl/>
        </w:rPr>
      </w:pPr>
      <w:r>
        <w:rPr>
          <w:rFonts w:hint="cs"/>
          <w:rtl/>
        </w:rPr>
        <w:t xml:space="preserve">לא יודע, היא אמרה שיש עוד סעיפים. בואו נתקדם הלאה </w:t>
      </w:r>
      <w:bookmarkStart w:id="791" w:name="_ETM_Q1_5464707"/>
      <w:bookmarkEnd w:id="791"/>
      <w:r>
        <w:rPr>
          <w:rFonts w:hint="cs"/>
          <w:rtl/>
        </w:rPr>
        <w:t xml:space="preserve">ונגיע עוד מעט לזה. </w:t>
      </w:r>
    </w:p>
    <w:p w:rsidR="000C441A" w:rsidRDefault="000C441A" w:rsidP="000C441A">
      <w:pPr>
        <w:rPr>
          <w:rtl/>
        </w:rPr>
      </w:pPr>
      <w:bookmarkStart w:id="792" w:name="_ETM_Q1_5467637"/>
      <w:bookmarkEnd w:id="792"/>
    </w:p>
    <w:p w:rsidR="001C5346" w:rsidRDefault="001C5346" w:rsidP="00D96BBA">
      <w:pPr>
        <w:ind w:firstLine="0"/>
        <w:rPr>
          <w:rtl/>
        </w:rPr>
      </w:pPr>
      <w:bookmarkStart w:id="793" w:name="_ETM_Q1_5458724"/>
      <w:bookmarkEnd w:id="793"/>
      <w:r w:rsidRPr="00D96BBA">
        <w:rPr>
          <w:rFonts w:hint="cs"/>
          <w:u w:val="single"/>
          <w:rtl/>
        </w:rPr>
        <w:t>תמי סלע:</w:t>
      </w:r>
    </w:p>
    <w:p w:rsidR="001C5346" w:rsidRDefault="001C5346" w:rsidP="00FA31B2">
      <w:pPr>
        <w:rPr>
          <w:rtl/>
        </w:rPr>
      </w:pPr>
    </w:p>
    <w:p w:rsidR="00FA31B2" w:rsidRDefault="00C67183" w:rsidP="00FA31B2">
      <w:pPr>
        <w:rPr>
          <w:rtl/>
        </w:rPr>
      </w:pPr>
      <w:r>
        <w:rPr>
          <w:rFonts w:hint="cs"/>
          <w:rtl/>
        </w:rPr>
        <w:t xml:space="preserve">אחרי סעיף 2א לחוק העיקרי </w:t>
      </w:r>
      <w:bookmarkStart w:id="794" w:name="_ETM_Q1_5470252"/>
      <w:bookmarkEnd w:id="794"/>
      <w:r>
        <w:rPr>
          <w:rFonts w:hint="cs"/>
          <w:rtl/>
        </w:rPr>
        <w:t>יבוא סעיף חדש, סעיף 2ב.</w:t>
      </w:r>
    </w:p>
    <w:p w:rsidR="00C67183" w:rsidRDefault="00C67183" w:rsidP="00FA31B2">
      <w:pPr>
        <w:rPr>
          <w:rtl/>
        </w:rPr>
      </w:pPr>
    </w:p>
    <w:p w:rsidR="00C67183" w:rsidRDefault="00C67183" w:rsidP="00C67183">
      <w:pPr>
        <w:spacing w:line="360" w:lineRule="auto"/>
        <w:rPr>
          <w:rtl/>
        </w:rPr>
      </w:pPr>
      <w:r>
        <w:rPr>
          <w:rFonts w:hint="cs"/>
          <w:rtl/>
        </w:rPr>
        <w:t>"</w:t>
      </w:r>
      <w:r>
        <w:rPr>
          <w:rtl/>
        </w:rPr>
        <w:t>2ב. קבלת תשלום בעד חוב שטרם חלף המועד לתשלומו –</w:t>
      </w:r>
    </w:p>
    <w:p w:rsidR="00C67183" w:rsidRDefault="00C67183" w:rsidP="00C67183">
      <w:pPr>
        <w:spacing w:line="360" w:lineRule="auto"/>
        <w:rPr>
          <w:rtl/>
        </w:rPr>
      </w:pPr>
      <w:bookmarkStart w:id="795" w:name="_ETM_Q1_5473772"/>
      <w:bookmarkEnd w:id="795"/>
      <w:r>
        <w:rPr>
          <w:rtl/>
        </w:rPr>
        <w:t>(א)</w:t>
      </w:r>
      <w:r>
        <w:rPr>
          <w:rtl/>
        </w:rPr>
        <w:tab/>
        <w:t>המרכז רשאי לקבל מאדם תשלום בעד חוב שטרם חלף המועד לתשלומו, ובלבד ששר המשפטים והשר הנוגע בדבר אישרו לקבלו לפי הצעת מנהל המרכז וחשב המשרד הממשלתי</w:t>
      </w:r>
      <w:r>
        <w:rPr>
          <w:rFonts w:hint="cs"/>
          <w:rtl/>
        </w:rPr>
        <w:t xml:space="preserve"> </w:t>
      </w:r>
      <w:r>
        <w:rPr>
          <w:rtl/>
        </w:rPr>
        <w:t>הנוגע בדבר; הודעה על אישור כאמור תפורסם ברשומות</w:t>
      </w:r>
      <w:r>
        <w:rPr>
          <w:rFonts w:hint="cs"/>
          <w:rtl/>
        </w:rPr>
        <w:t>"</w:t>
      </w:r>
      <w:r>
        <w:rPr>
          <w:rtl/>
        </w:rPr>
        <w:t xml:space="preserve">.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0103B4" w:rsidRDefault="00FA31B2" w:rsidP="000103B4">
      <w:pPr>
        <w:rPr>
          <w:rtl/>
        </w:rPr>
      </w:pPr>
      <w:r>
        <w:rPr>
          <w:rFonts w:hint="cs"/>
          <w:rtl/>
        </w:rPr>
        <w:t>לכאורה זה נראה סעיף מכובד וטוב</w:t>
      </w:r>
      <w:r w:rsidR="000103B4">
        <w:rPr>
          <w:rFonts w:hint="cs"/>
          <w:rtl/>
        </w:rPr>
        <w:t>. אבל</w:t>
      </w:r>
      <w:r>
        <w:rPr>
          <w:rFonts w:hint="cs"/>
          <w:rtl/>
        </w:rPr>
        <w:t xml:space="preserve"> השאלה אם </w:t>
      </w:r>
      <w:r w:rsidR="000103B4">
        <w:rPr>
          <w:rFonts w:hint="cs"/>
          <w:rtl/>
        </w:rPr>
        <w:t xml:space="preserve">אתם </w:t>
      </w:r>
      <w:r>
        <w:rPr>
          <w:rFonts w:hint="cs"/>
          <w:rtl/>
        </w:rPr>
        <w:t>תדרשו שישלמו על זה ריבית</w:t>
      </w:r>
      <w:r w:rsidR="000103B4">
        <w:rPr>
          <w:rFonts w:hint="cs"/>
          <w:rtl/>
        </w:rPr>
        <w:t xml:space="preserve">, כי היום </w:t>
      </w:r>
      <w:bookmarkStart w:id="796" w:name="_ETM_Q1_5503010"/>
      <w:bookmarkEnd w:id="796"/>
      <w:r w:rsidR="000103B4">
        <w:rPr>
          <w:rFonts w:hint="cs"/>
          <w:rtl/>
        </w:rPr>
        <w:t xml:space="preserve">כשאתה הולך לבנק, או לחוץ בנקאי קודם כל, </w:t>
      </w:r>
      <w:bookmarkStart w:id="797" w:name="_ETM_Q1_5506240"/>
      <w:bookmarkEnd w:id="797"/>
      <w:r w:rsidR="000103B4">
        <w:rPr>
          <w:rFonts w:hint="cs"/>
          <w:rtl/>
        </w:rPr>
        <w:t xml:space="preserve">להחזיר את הכסף לפני הזמן, אתה צריך לשלם כאלה קנסות שזה טירוף מוחלט. </w:t>
      </w:r>
    </w:p>
    <w:p w:rsidR="000103B4" w:rsidRDefault="000103B4" w:rsidP="000103B4">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2002009742"/>
        <w:placeholder>
          <w:docPart w:val="DefaultPlaceholder_-1854013440"/>
        </w:placeholder>
      </w:sdtPr>
      <w:sdtEndPr/>
      <w:sdtContent>
        <w:p w:rsidR="000103B4" w:rsidRDefault="000103B4" w:rsidP="000103B4">
          <w:pPr>
            <w:pStyle w:val="afb"/>
            <w:keepNext/>
            <w:rPr>
              <w:rtl/>
            </w:rPr>
          </w:pPr>
          <w:r>
            <w:rPr>
              <w:rtl/>
            </w:rPr>
            <w:t xml:space="preserve">תומר </w:t>
          </w:r>
          <w:proofErr w:type="spellStart"/>
          <w:r>
            <w:rPr>
              <w:rtl/>
            </w:rPr>
            <w:t>מוסקוביץ</w:t>
          </w:r>
          <w:proofErr w:type="spellEnd"/>
          <w:r>
            <w:rPr>
              <w:rtl/>
            </w:rPr>
            <w:t>:</w:t>
          </w:r>
        </w:p>
      </w:sdtContent>
    </w:sdt>
    <w:p w:rsidR="000103B4" w:rsidRDefault="000103B4" w:rsidP="000103B4">
      <w:pPr>
        <w:pStyle w:val="KeepWithNext"/>
        <w:rPr>
          <w:rtl/>
        </w:rPr>
      </w:pPr>
    </w:p>
    <w:p w:rsidR="000103B4" w:rsidRDefault="000103B4" w:rsidP="000103B4">
      <w:pPr>
        <w:rPr>
          <w:rtl/>
        </w:rPr>
      </w:pPr>
      <w:r>
        <w:rPr>
          <w:rFonts w:hint="cs"/>
          <w:rtl/>
        </w:rPr>
        <w:t xml:space="preserve">זו לא הכוונה. </w:t>
      </w:r>
    </w:p>
    <w:p w:rsidR="000103B4" w:rsidRDefault="000103B4" w:rsidP="000103B4">
      <w:pPr>
        <w:rPr>
          <w:rtl/>
        </w:rPr>
      </w:pPr>
    </w:p>
    <w:bookmarkStart w:id="798" w:name="_ETM_Q1_5510743" w:displacedByCustomXml="next"/>
    <w:bookmarkEnd w:id="798" w:displacedByCustomXml="next"/>
    <w:sdt>
      <w:sdtPr>
        <w:rPr>
          <w:rtl/>
        </w:rPr>
        <w:alias w:val="יור"/>
        <w:tag w:val="&lt;ID&gt;5094&lt;/ID&gt;&lt;Name&gt;ניסן סלומינסקי - יו&quot;רַ&lt;/Name&gt;&lt;Data&gt;ניסן סלומינסקי&lt;/Data&gt;&lt;Shortcut&gt;ניסל&lt;/Shortcut&gt;"/>
        <w:id w:val="957991091"/>
        <w:placeholder>
          <w:docPart w:val="DefaultPlaceholder_-1854013440"/>
        </w:placeholder>
      </w:sdtPr>
      <w:sdtEndPr/>
      <w:sdtContent>
        <w:p w:rsidR="000103B4" w:rsidRDefault="000103B4" w:rsidP="000103B4">
          <w:pPr>
            <w:pStyle w:val="af8"/>
            <w:keepNext/>
            <w:rPr>
              <w:rtl/>
            </w:rPr>
          </w:pPr>
          <w:r>
            <w:rPr>
              <w:rtl/>
            </w:rPr>
            <w:t>היו"ר ניסן סלומינסקי:</w:t>
          </w:r>
        </w:p>
      </w:sdtContent>
    </w:sdt>
    <w:p w:rsidR="000103B4" w:rsidRDefault="000103B4" w:rsidP="000103B4">
      <w:pPr>
        <w:pStyle w:val="KeepWithNext"/>
        <w:rPr>
          <w:rtl/>
        </w:rPr>
      </w:pPr>
    </w:p>
    <w:p w:rsidR="00FA31B2" w:rsidRDefault="00FA31B2" w:rsidP="000103B4">
      <w:pPr>
        <w:rPr>
          <w:rtl/>
        </w:rPr>
      </w:pPr>
      <w:r>
        <w:rPr>
          <w:rFonts w:hint="cs"/>
          <w:rtl/>
        </w:rPr>
        <w:t>ל</w:t>
      </w:r>
      <w:r w:rsidR="000103B4">
        <w:rPr>
          <w:rFonts w:hint="cs"/>
          <w:rtl/>
        </w:rPr>
        <w:t>מרות שזה היפוך ההיגיון.</w:t>
      </w:r>
    </w:p>
    <w:p w:rsidR="00FA31B2" w:rsidRDefault="00FA31B2" w:rsidP="00FA31B2">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0103B4" w:rsidP="00FA31B2">
      <w:pPr>
        <w:rPr>
          <w:rtl/>
        </w:rPr>
      </w:pPr>
      <w:r>
        <w:rPr>
          <w:rFonts w:hint="cs"/>
          <w:rtl/>
        </w:rPr>
        <w:t>הכוונה היא בדיוק הפוכה. הכוונה היא לאפשר להם לשלם דרכנו בפריסה בלי לשלם תוספת פיגור.</w:t>
      </w:r>
    </w:p>
    <w:p w:rsidR="000103B4" w:rsidRDefault="000103B4" w:rsidP="00FA31B2">
      <w:pPr>
        <w:rPr>
          <w:rtl/>
        </w:rPr>
      </w:pPr>
    </w:p>
    <w:bookmarkStart w:id="799" w:name="_ETM_Q1_5519969" w:displacedByCustomXml="next"/>
    <w:bookmarkEnd w:id="799"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214477140"/>
        <w:placeholder>
          <w:docPart w:val="DefaultPlaceholder_-1854013440"/>
        </w:placeholder>
      </w:sdtPr>
      <w:sdtEndPr/>
      <w:sdtContent>
        <w:p w:rsidR="000103B4" w:rsidRDefault="000103B4" w:rsidP="000103B4">
          <w:pPr>
            <w:pStyle w:val="afb"/>
            <w:keepNext/>
            <w:rPr>
              <w:rtl/>
            </w:rPr>
          </w:pPr>
          <w:r>
            <w:rPr>
              <w:rtl/>
            </w:rPr>
            <w:t>ענת הר אבן:</w:t>
          </w:r>
        </w:p>
      </w:sdtContent>
    </w:sdt>
    <w:p w:rsidR="000103B4" w:rsidRDefault="000103B4" w:rsidP="000103B4">
      <w:pPr>
        <w:pStyle w:val="KeepWithNext"/>
        <w:rPr>
          <w:rtl/>
        </w:rPr>
      </w:pPr>
    </w:p>
    <w:p w:rsidR="000103B4" w:rsidRDefault="000103B4" w:rsidP="000103B4">
      <w:pPr>
        <w:rPr>
          <w:rtl/>
        </w:rPr>
      </w:pPr>
      <w:r>
        <w:rPr>
          <w:rFonts w:hint="cs"/>
          <w:rtl/>
        </w:rPr>
        <w:t xml:space="preserve">לא, זה לא בפריסה. </w:t>
      </w:r>
    </w:p>
    <w:p w:rsidR="000103B4" w:rsidRDefault="000103B4" w:rsidP="000103B4">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F5309" w:rsidP="00FF5309">
      <w:pPr>
        <w:rPr>
          <w:rtl/>
        </w:rPr>
      </w:pPr>
      <w:r>
        <w:rPr>
          <w:rFonts w:hint="cs"/>
          <w:rtl/>
        </w:rPr>
        <w:t xml:space="preserve">לא בפריסה. אם מישהו רוצה לשלם. נניח </w:t>
      </w:r>
      <w:bookmarkStart w:id="800" w:name="_ETM_Q1_5527893"/>
      <w:bookmarkEnd w:id="800"/>
      <w:r>
        <w:rPr>
          <w:rFonts w:hint="cs"/>
          <w:rtl/>
        </w:rPr>
        <w:t>שהוא צריך לשלם בעוד חודשיים, ו</w:t>
      </w:r>
      <w:r w:rsidR="00FA31B2">
        <w:rPr>
          <w:rFonts w:hint="cs"/>
          <w:rtl/>
        </w:rPr>
        <w:t xml:space="preserve">הוא </w:t>
      </w:r>
      <w:r>
        <w:rPr>
          <w:rFonts w:hint="cs"/>
          <w:rtl/>
        </w:rPr>
        <w:t xml:space="preserve">בא ומשלם לך את </w:t>
      </w:r>
      <w:bookmarkStart w:id="801" w:name="_ETM_Q1_5528583"/>
      <w:bookmarkEnd w:id="801"/>
      <w:r>
        <w:rPr>
          <w:rFonts w:hint="cs"/>
          <w:rtl/>
        </w:rPr>
        <w:t>זה בעוד חודש.</w:t>
      </w:r>
    </w:p>
    <w:p w:rsidR="00FA31B2" w:rsidRDefault="00FA31B2" w:rsidP="00FA31B2">
      <w:pPr>
        <w:rPr>
          <w:rtl/>
        </w:rPr>
      </w:pPr>
    </w:p>
    <w:p w:rsidR="00FA31B2" w:rsidRDefault="00FA31B2" w:rsidP="00FA31B2">
      <w:pPr>
        <w:pStyle w:val="afb"/>
        <w:keepNext/>
        <w:rPr>
          <w:rtl/>
        </w:rPr>
      </w:pPr>
      <w:r>
        <w:rPr>
          <w:rFonts w:hint="cs"/>
          <w:rtl/>
        </w:rPr>
        <w:t>דורון תשתית:</w:t>
      </w:r>
    </w:p>
    <w:p w:rsidR="00FA31B2" w:rsidRDefault="00FA31B2" w:rsidP="00FA31B2">
      <w:pPr>
        <w:pStyle w:val="KeepWithNext"/>
        <w:rPr>
          <w:rtl/>
        </w:rPr>
      </w:pPr>
    </w:p>
    <w:p w:rsidR="00FF5309" w:rsidRDefault="00FF5309" w:rsidP="00FA31B2">
      <w:pPr>
        <w:rPr>
          <w:rtl/>
        </w:rPr>
      </w:pPr>
      <w:r>
        <w:rPr>
          <w:rFonts w:hint="cs"/>
          <w:rtl/>
        </w:rPr>
        <w:t xml:space="preserve">לא, לא זו הכוונה. </w:t>
      </w:r>
    </w:p>
    <w:p w:rsidR="00FF5309" w:rsidRDefault="00FF5309" w:rsidP="00FA31B2">
      <w:pPr>
        <w:rPr>
          <w:rtl/>
        </w:rPr>
      </w:pPr>
      <w:bookmarkStart w:id="802" w:name="_ETM_Q1_5533111"/>
      <w:bookmarkStart w:id="803" w:name="_ETM_Q1_5533665"/>
      <w:bookmarkEnd w:id="802"/>
      <w:bookmarkEnd w:id="803"/>
    </w:p>
    <w:bookmarkStart w:id="804" w:name="_ETM_Q1_5534145" w:displacedByCustomXml="next"/>
    <w:bookmarkEnd w:id="804" w:displacedByCustomXml="next"/>
    <w:sdt>
      <w:sdtPr>
        <w:rPr>
          <w:rtl/>
        </w:rPr>
        <w:alias w:val="יור"/>
        <w:tag w:val="&lt;ID&gt;5094&lt;/ID&gt;&lt;Name&gt;ניסן סלומינסקי - יו&quot;רַ&lt;/Name&gt;&lt;Data&gt;ניסן סלומינסקי&lt;/Data&gt;&lt;Shortcut&gt;ניסל&lt;/Shortcut&gt;"/>
        <w:id w:val="-1627929818"/>
        <w:placeholder>
          <w:docPart w:val="DefaultPlaceholder_-1854013440"/>
        </w:placeholder>
      </w:sdtPr>
      <w:sdtEndPr/>
      <w:sdtContent>
        <w:p w:rsidR="00FF5309" w:rsidRDefault="00FF5309" w:rsidP="00FF5309">
          <w:pPr>
            <w:pStyle w:val="af8"/>
            <w:keepNext/>
            <w:rPr>
              <w:rtl/>
            </w:rPr>
          </w:pPr>
          <w:r>
            <w:rPr>
              <w:rtl/>
            </w:rPr>
            <w:t>היו"ר ניסן סלומינסקי:</w:t>
          </w:r>
        </w:p>
      </w:sdtContent>
    </w:sdt>
    <w:p w:rsidR="00FF5309" w:rsidRDefault="00FF5309" w:rsidP="00FF5309">
      <w:pPr>
        <w:pStyle w:val="KeepWithNext"/>
        <w:rPr>
          <w:rtl/>
        </w:rPr>
      </w:pPr>
    </w:p>
    <w:p w:rsidR="00FF5309" w:rsidRDefault="00FF5309" w:rsidP="00FF5309">
      <w:pPr>
        <w:rPr>
          <w:rtl/>
        </w:rPr>
      </w:pPr>
      <w:r>
        <w:rPr>
          <w:rFonts w:hint="cs"/>
          <w:rtl/>
        </w:rPr>
        <w:t>לא זה. אז מה הכוונה? תסבירו לי.</w:t>
      </w:r>
    </w:p>
    <w:p w:rsidR="00FF5309" w:rsidRDefault="00FF5309" w:rsidP="00FF5309">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1641455904"/>
        <w:placeholder>
          <w:docPart w:val="DefaultPlaceholder_-1854013440"/>
        </w:placeholder>
      </w:sdtPr>
      <w:sdtEndPr/>
      <w:sdtContent>
        <w:p w:rsidR="00FF5309" w:rsidRDefault="00FF5309" w:rsidP="00FF5309">
          <w:pPr>
            <w:pStyle w:val="afb"/>
            <w:keepNext/>
            <w:rPr>
              <w:rtl/>
            </w:rPr>
          </w:pPr>
          <w:r>
            <w:rPr>
              <w:rtl/>
            </w:rPr>
            <w:t>דורון תשתית:</w:t>
          </w:r>
        </w:p>
      </w:sdtContent>
    </w:sdt>
    <w:p w:rsidR="00FF5309" w:rsidRDefault="00FF5309" w:rsidP="00FF5309">
      <w:pPr>
        <w:pStyle w:val="KeepWithNext"/>
        <w:rPr>
          <w:rtl/>
        </w:rPr>
      </w:pPr>
    </w:p>
    <w:p w:rsidR="00FA31B2" w:rsidRDefault="00FA31B2" w:rsidP="000F0354">
      <w:pPr>
        <w:rPr>
          <w:rtl/>
        </w:rPr>
      </w:pPr>
      <w:r>
        <w:rPr>
          <w:rFonts w:hint="cs"/>
          <w:rtl/>
        </w:rPr>
        <w:t>ה</w:t>
      </w:r>
      <w:r w:rsidR="000F0354">
        <w:rPr>
          <w:rFonts w:hint="cs"/>
          <w:rtl/>
        </w:rPr>
        <w:t xml:space="preserve">מרכז מוסמך לגבות חוב </w:t>
      </w:r>
      <w:r w:rsidR="000F0354">
        <w:rPr>
          <w:rFonts w:hint="eastAsia"/>
          <w:rtl/>
        </w:rPr>
        <w:t xml:space="preserve">– </w:t>
      </w:r>
      <w:r>
        <w:rPr>
          <w:rFonts w:hint="cs"/>
          <w:rtl/>
        </w:rPr>
        <w:t>זאת אומרת תשלום שמועד פירעונו חלף</w:t>
      </w:r>
      <w:r w:rsidR="000F0354">
        <w:rPr>
          <w:rFonts w:hint="cs"/>
          <w:rtl/>
        </w:rPr>
        <w:t xml:space="preserve">. אנחנו מציעים להוריד את זה </w:t>
      </w:r>
      <w:bookmarkStart w:id="805" w:name="_ETM_Q1_5551699"/>
      <w:bookmarkEnd w:id="805"/>
      <w:r w:rsidR="000F0354">
        <w:rPr>
          <w:rFonts w:hint="cs"/>
          <w:rtl/>
        </w:rPr>
        <w:t xml:space="preserve">ולאפשר לנו </w:t>
      </w:r>
      <w:r w:rsidR="000F0354">
        <w:rPr>
          <w:rtl/>
        </w:rPr>
        <w:t>–</w:t>
      </w:r>
      <w:r w:rsidR="000F0354">
        <w:rPr>
          <w:rFonts w:hint="cs"/>
          <w:rtl/>
        </w:rPr>
        <w:t xml:space="preserve"> כמובן באישור השרים</w:t>
      </w:r>
      <w:r>
        <w:rPr>
          <w:rFonts w:hint="cs"/>
          <w:rtl/>
        </w:rPr>
        <w:t xml:space="preserve"> </w:t>
      </w:r>
      <w:r w:rsidR="000F0354">
        <w:rPr>
          <w:rFonts w:hint="eastAsia"/>
          <w:rtl/>
        </w:rPr>
        <w:t xml:space="preserve">– </w:t>
      </w:r>
      <w:r>
        <w:rPr>
          <w:rFonts w:hint="cs"/>
          <w:rtl/>
        </w:rPr>
        <w:t xml:space="preserve">לגבות חוב </w:t>
      </w:r>
      <w:r w:rsidR="000F0354">
        <w:rPr>
          <w:rFonts w:hint="cs"/>
          <w:rtl/>
        </w:rPr>
        <w:t xml:space="preserve">שמועד פירעונו עדיין </w:t>
      </w:r>
      <w:bookmarkStart w:id="806" w:name="_ETM_Q1_5557036"/>
      <w:bookmarkEnd w:id="806"/>
      <w:r w:rsidR="000F0354">
        <w:rPr>
          <w:rFonts w:hint="cs"/>
          <w:rtl/>
        </w:rPr>
        <w:t>לא עבר, הוא עוד לא צבר ריביות. מכיוון ש</w:t>
      </w:r>
      <w:r>
        <w:rPr>
          <w:rFonts w:hint="cs"/>
          <w:rtl/>
        </w:rPr>
        <w:t>הרבה ארגונים</w:t>
      </w:r>
      <w:r w:rsidR="000F0354">
        <w:rPr>
          <w:rFonts w:hint="cs"/>
          <w:rtl/>
        </w:rPr>
        <w:t>,</w:t>
      </w:r>
      <w:r>
        <w:rPr>
          <w:rFonts w:hint="cs"/>
          <w:rtl/>
        </w:rPr>
        <w:t xml:space="preserve"> לא שווה </w:t>
      </w:r>
      <w:r w:rsidR="000F0354">
        <w:rPr>
          <w:rFonts w:hint="cs"/>
          <w:rtl/>
        </w:rPr>
        <w:t xml:space="preserve">להם להתחיל את </w:t>
      </w:r>
      <w:bookmarkStart w:id="807" w:name="_ETM_Q1_5567622"/>
      <w:bookmarkEnd w:id="807"/>
      <w:r w:rsidR="000F0354">
        <w:rPr>
          <w:rFonts w:hint="cs"/>
          <w:rtl/>
        </w:rPr>
        <w:t xml:space="preserve">הליך הגבייה בשביל שניים-שלושה-ארבעה חובות בשנה, </w:t>
      </w:r>
      <w:r>
        <w:rPr>
          <w:rFonts w:hint="cs"/>
          <w:rtl/>
        </w:rPr>
        <w:t>אז הם מבקשים לגבות את זה מלכתחילה</w:t>
      </w:r>
      <w:r w:rsidR="000F0354">
        <w:rPr>
          <w:rFonts w:hint="cs"/>
          <w:rtl/>
        </w:rPr>
        <w:t xml:space="preserve">. זה </w:t>
      </w:r>
      <w:bookmarkStart w:id="808" w:name="_ETM_Q1_5572671"/>
      <w:bookmarkEnd w:id="808"/>
      <w:r w:rsidR="000F0354">
        <w:rPr>
          <w:rFonts w:hint="cs"/>
          <w:rtl/>
        </w:rPr>
        <w:t>שירות שנתנו חברות גבייה ו</w:t>
      </w:r>
      <w:r>
        <w:rPr>
          <w:rFonts w:hint="cs"/>
          <w:rtl/>
        </w:rPr>
        <w:t xml:space="preserve">אנחנו </w:t>
      </w:r>
      <w:r w:rsidR="000F0354">
        <w:rPr>
          <w:rFonts w:hint="cs"/>
          <w:rtl/>
        </w:rPr>
        <w:t xml:space="preserve">מציעים את זה. אנחנו </w:t>
      </w:r>
      <w:r>
        <w:rPr>
          <w:rFonts w:hint="cs"/>
          <w:rtl/>
        </w:rPr>
        <w:t>עובדים ככה עם המשטרה וזה הוכיח את עצמו</w:t>
      </w:r>
      <w:r w:rsidR="000F0354">
        <w:rPr>
          <w:rFonts w:hint="cs"/>
          <w:rtl/>
        </w:rPr>
        <w:t xml:space="preserve"> כי </w:t>
      </w:r>
      <w:bookmarkStart w:id="809" w:name="_ETM_Q1_5581044"/>
      <w:bookmarkEnd w:id="809"/>
      <w:r w:rsidR="000F0354">
        <w:rPr>
          <w:rFonts w:hint="cs"/>
          <w:rtl/>
        </w:rPr>
        <w:t xml:space="preserve">זה מונע טרטור של האזרח </w:t>
      </w:r>
      <w:r w:rsidR="000F0354">
        <w:rPr>
          <w:rtl/>
        </w:rPr>
        <w:t>–</w:t>
      </w:r>
      <w:r w:rsidR="000F0354">
        <w:rPr>
          <w:rFonts w:hint="cs"/>
          <w:rtl/>
        </w:rPr>
        <w:t xml:space="preserve"> הוא יודע שמתחילת התשלום </w:t>
      </w:r>
      <w:bookmarkStart w:id="810" w:name="_ETM_Q1_5586383"/>
      <w:bookmarkEnd w:id="810"/>
      <w:r w:rsidR="000F0354">
        <w:rPr>
          <w:rFonts w:hint="cs"/>
          <w:rtl/>
        </w:rPr>
        <w:t xml:space="preserve">ועד סופו הוא משלם באותו מקום וצריך להתדיין עם אותם </w:t>
      </w:r>
      <w:bookmarkStart w:id="811" w:name="_ETM_Q1_5589121"/>
      <w:bookmarkEnd w:id="811"/>
      <w:r w:rsidR="000F0354">
        <w:rPr>
          <w:rFonts w:hint="cs"/>
          <w:rtl/>
        </w:rPr>
        <w:t>גופים.</w:t>
      </w:r>
    </w:p>
    <w:p w:rsidR="00FA31B2" w:rsidRDefault="00FA31B2" w:rsidP="00FA31B2">
      <w:pPr>
        <w:rPr>
          <w:rtl/>
        </w:rPr>
      </w:pPr>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FA31B2" w:rsidP="00BC3CE3">
      <w:pPr>
        <w:rPr>
          <w:rtl/>
        </w:rPr>
      </w:pPr>
      <w:r>
        <w:rPr>
          <w:rFonts w:hint="cs"/>
          <w:rtl/>
        </w:rPr>
        <w:t xml:space="preserve">אני </w:t>
      </w:r>
      <w:r w:rsidR="000F0354">
        <w:rPr>
          <w:rFonts w:hint="cs"/>
          <w:rtl/>
        </w:rPr>
        <w:t xml:space="preserve">רק </w:t>
      </w:r>
      <w:r>
        <w:rPr>
          <w:rFonts w:hint="cs"/>
          <w:rtl/>
        </w:rPr>
        <w:t xml:space="preserve">רוצה לחדד </w:t>
      </w:r>
      <w:r w:rsidR="000F0354">
        <w:rPr>
          <w:rFonts w:hint="cs"/>
          <w:rtl/>
        </w:rPr>
        <w:t xml:space="preserve">משהו קטן. השתדלנו מאוד </w:t>
      </w:r>
      <w:r w:rsidR="00BC3CE3">
        <w:rPr>
          <w:rFonts w:hint="cs"/>
          <w:rtl/>
        </w:rPr>
        <w:t xml:space="preserve">שיהיה ברור שלא </w:t>
      </w:r>
      <w:bookmarkStart w:id="812" w:name="_ETM_Q1_5593292"/>
      <w:bookmarkEnd w:id="812"/>
      <w:r w:rsidR="00BC3CE3">
        <w:rPr>
          <w:rFonts w:hint="cs"/>
          <w:rtl/>
        </w:rPr>
        <w:t xml:space="preserve">מדובר בסמכויות גבייה, </w:t>
      </w:r>
      <w:r>
        <w:rPr>
          <w:rFonts w:hint="cs"/>
          <w:rtl/>
        </w:rPr>
        <w:t>אלא קבלת תשלום</w:t>
      </w:r>
      <w:r w:rsidR="00BC3CE3">
        <w:rPr>
          <w:rFonts w:hint="cs"/>
          <w:rtl/>
        </w:rPr>
        <w:t xml:space="preserve">. זאת אומרת, המרכז מוסמך </w:t>
      </w:r>
      <w:bookmarkStart w:id="813" w:name="_ETM_Q1_5598608"/>
      <w:bookmarkEnd w:id="813"/>
      <w:r w:rsidR="00BC3CE3">
        <w:rPr>
          <w:rFonts w:hint="cs"/>
          <w:rtl/>
        </w:rPr>
        <w:t xml:space="preserve">לגבות ולהפעיל את כל הכלים שלו, כמו שאמר דורון, רק מרגע שחלף המועד. בהקשר הזה, זו סמכות </w:t>
      </w:r>
      <w:bookmarkStart w:id="814" w:name="_ETM_Q1_5604572"/>
      <w:bookmarkEnd w:id="814"/>
      <w:r w:rsidR="00BC3CE3">
        <w:rPr>
          <w:rFonts w:hint="cs"/>
          <w:rtl/>
        </w:rPr>
        <w:t>לקבל את התשלום, לשמש כאיזושהי פלטפורמה שאמורה להקל על האזרח</w:t>
      </w:r>
      <w:bookmarkStart w:id="815" w:name="_ETM_Q1_5612482"/>
      <w:bookmarkEnd w:id="815"/>
      <w:r w:rsidR="00BC3CE3">
        <w:rPr>
          <w:rFonts w:hint="cs"/>
          <w:rtl/>
        </w:rPr>
        <w:t xml:space="preserve"> ולאפשר לו את כל</w:t>
      </w:r>
      <w:r>
        <w:rPr>
          <w:rFonts w:hint="cs"/>
          <w:rtl/>
        </w:rPr>
        <w:t xml:space="preserve"> אמצעי התשלום </w:t>
      </w:r>
      <w:r w:rsidR="00BC3CE3">
        <w:rPr>
          <w:rFonts w:hint="cs"/>
          <w:rtl/>
        </w:rPr>
        <w:t xml:space="preserve">האפשריים </w:t>
      </w:r>
      <w:r>
        <w:rPr>
          <w:rFonts w:hint="cs"/>
          <w:rtl/>
        </w:rPr>
        <w:t>של המרכז</w:t>
      </w:r>
      <w:r w:rsidR="00BC3CE3">
        <w:rPr>
          <w:rFonts w:hint="cs"/>
          <w:rtl/>
        </w:rPr>
        <w:t>,</w:t>
      </w:r>
      <w:r>
        <w:rPr>
          <w:rFonts w:hint="cs"/>
          <w:rtl/>
        </w:rPr>
        <w:t xml:space="preserve"> שהם מפותחים </w:t>
      </w:r>
      <w:r w:rsidR="00BC3CE3">
        <w:rPr>
          <w:rFonts w:hint="cs"/>
          <w:rtl/>
        </w:rPr>
        <w:t xml:space="preserve">מאוד.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BC3CE3">
      <w:pPr>
        <w:rPr>
          <w:rtl/>
        </w:rPr>
      </w:pPr>
      <w:r>
        <w:rPr>
          <w:rFonts w:hint="cs"/>
          <w:rtl/>
        </w:rPr>
        <w:t xml:space="preserve">מישהו </w:t>
      </w:r>
      <w:r w:rsidR="00BC3CE3">
        <w:rPr>
          <w:rFonts w:hint="cs"/>
          <w:rtl/>
        </w:rPr>
        <w:t xml:space="preserve">כאן </w:t>
      </w:r>
      <w:r>
        <w:rPr>
          <w:rFonts w:hint="cs"/>
          <w:rtl/>
        </w:rPr>
        <w:t xml:space="preserve">יודע להגיע שמאחורי הדבר הזה </w:t>
      </w:r>
      <w:r w:rsidR="00BC3CE3">
        <w:rPr>
          <w:rFonts w:hint="cs"/>
          <w:rtl/>
        </w:rPr>
        <w:t xml:space="preserve">מתחבא </w:t>
      </w:r>
      <w:r>
        <w:rPr>
          <w:rFonts w:hint="cs"/>
          <w:rtl/>
        </w:rPr>
        <w:t xml:space="preserve">משהו? </w:t>
      </w:r>
    </w:p>
    <w:p w:rsidR="00FA31B2" w:rsidRDefault="00FA31B2" w:rsidP="00FA31B2">
      <w:pPr>
        <w:rPr>
          <w:rtl/>
        </w:rPr>
      </w:pPr>
    </w:p>
    <w:p w:rsidR="00F925CF" w:rsidRDefault="00F925CF" w:rsidP="00D96BBA">
      <w:pPr>
        <w:ind w:firstLine="0"/>
        <w:rPr>
          <w:rtl/>
        </w:rPr>
      </w:pPr>
      <w:r w:rsidRPr="00D96BBA">
        <w:rPr>
          <w:rFonts w:hint="cs"/>
          <w:u w:val="single"/>
          <w:rtl/>
        </w:rPr>
        <w:t>תמי סלע:</w:t>
      </w:r>
    </w:p>
    <w:p w:rsidR="00F925CF" w:rsidRDefault="00F925CF" w:rsidP="00FA31B2">
      <w:pPr>
        <w:rPr>
          <w:rtl/>
        </w:rPr>
      </w:pPr>
    </w:p>
    <w:p w:rsidR="00BC3CE3" w:rsidRDefault="00BC3CE3" w:rsidP="005F440C">
      <w:pPr>
        <w:rPr>
          <w:rtl/>
        </w:rPr>
      </w:pPr>
      <w:r>
        <w:rPr>
          <w:rFonts w:hint="cs"/>
          <w:rtl/>
        </w:rPr>
        <w:t>לא שמתחבא, אבל יש לי הערה</w:t>
      </w:r>
      <w:r w:rsidR="005F440C">
        <w:rPr>
          <w:rFonts w:hint="cs"/>
          <w:rtl/>
        </w:rPr>
        <w:t>, שאלה</w:t>
      </w:r>
      <w:r>
        <w:rPr>
          <w:rFonts w:hint="cs"/>
          <w:rtl/>
        </w:rPr>
        <w:t xml:space="preserve">. </w:t>
      </w:r>
    </w:p>
    <w:p w:rsidR="005F440C" w:rsidRDefault="005F440C" w:rsidP="005F440C">
      <w:pPr>
        <w:rPr>
          <w:rtl/>
        </w:rPr>
      </w:pPr>
      <w:bookmarkStart w:id="816" w:name="_ETM_Q1_5624013"/>
      <w:bookmarkEnd w:id="816"/>
    </w:p>
    <w:bookmarkStart w:id="817" w:name="_ETM_Q1_5624613" w:displacedByCustomXml="next"/>
    <w:bookmarkEnd w:id="817" w:displacedByCustomXml="next"/>
    <w:sdt>
      <w:sdtPr>
        <w:rPr>
          <w:rtl/>
        </w:rPr>
        <w:alias w:val="יור"/>
        <w:tag w:val="&lt;ID&gt;5094&lt;/ID&gt;&lt;Name&gt;ניסן סלומינסקי - יו&quot;רַ&lt;/Name&gt;&lt;Data&gt;ניסן סלומינסקי&lt;/Data&gt;&lt;Shortcut&gt;ניסל&lt;/Shortcut&gt;"/>
        <w:id w:val="-1500339947"/>
        <w:placeholder>
          <w:docPart w:val="DefaultPlaceholder_-1854013440"/>
        </w:placeholder>
      </w:sdtPr>
      <w:sdtEndPr/>
      <w:sdtContent>
        <w:p w:rsidR="005F440C" w:rsidRDefault="005F440C" w:rsidP="005F440C">
          <w:pPr>
            <w:pStyle w:val="af8"/>
            <w:keepNext/>
            <w:rPr>
              <w:rtl/>
            </w:rPr>
          </w:pPr>
          <w:r>
            <w:rPr>
              <w:rtl/>
            </w:rPr>
            <w:t>היו"ר ניסן סלומינסקי:</w:t>
          </w:r>
        </w:p>
      </w:sdtContent>
    </w:sdt>
    <w:p w:rsidR="005F440C" w:rsidRDefault="005F440C" w:rsidP="005F440C">
      <w:pPr>
        <w:pStyle w:val="KeepWithNext"/>
        <w:rPr>
          <w:rtl/>
        </w:rPr>
      </w:pPr>
    </w:p>
    <w:p w:rsidR="005F440C" w:rsidRDefault="005F440C" w:rsidP="005F440C">
      <w:pPr>
        <w:rPr>
          <w:rtl/>
        </w:rPr>
      </w:pPr>
      <w:r>
        <w:rPr>
          <w:rFonts w:hint="cs"/>
          <w:rtl/>
        </w:rPr>
        <w:t xml:space="preserve">רק שנדע, כי יש אולי שבקיאים יותר. </w:t>
      </w:r>
    </w:p>
    <w:p w:rsidR="005F440C" w:rsidRDefault="005F440C" w:rsidP="005F440C">
      <w:pPr>
        <w:rPr>
          <w:rtl/>
        </w:rPr>
      </w:pPr>
      <w:bookmarkStart w:id="818" w:name="_ETM_Q1_5627984"/>
      <w:bookmarkEnd w:id="818"/>
    </w:p>
    <w:bookmarkStart w:id="819" w:name="_ETM_Q1_5628686" w:displacedByCustomXml="next"/>
    <w:bookmarkEnd w:id="819" w:displacedByCustomXml="next"/>
    <w:bookmarkStart w:id="820" w:name="_ETM_Q1_5629974" w:displacedByCustomXml="next"/>
    <w:bookmarkEnd w:id="820"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235905911"/>
        <w:placeholder>
          <w:docPart w:val="DefaultPlaceholder_-1854013440"/>
        </w:placeholder>
      </w:sdtPr>
      <w:sdtEndPr/>
      <w:sdtContent>
        <w:p w:rsidR="005F440C" w:rsidRDefault="005F440C" w:rsidP="005F440C">
          <w:pPr>
            <w:pStyle w:val="afb"/>
            <w:keepNext/>
            <w:rPr>
              <w:rtl/>
            </w:rPr>
          </w:pPr>
          <w:r>
            <w:rPr>
              <w:rtl/>
            </w:rPr>
            <w:t xml:space="preserve">תומר </w:t>
          </w:r>
          <w:proofErr w:type="spellStart"/>
          <w:r>
            <w:rPr>
              <w:rtl/>
            </w:rPr>
            <w:t>מוסקוביץ</w:t>
          </w:r>
          <w:proofErr w:type="spellEnd"/>
          <w:r>
            <w:rPr>
              <w:rtl/>
            </w:rPr>
            <w:t>:</w:t>
          </w:r>
        </w:p>
      </w:sdtContent>
    </w:sdt>
    <w:p w:rsidR="005F440C" w:rsidRDefault="005F440C" w:rsidP="005F440C">
      <w:pPr>
        <w:pStyle w:val="KeepWithNext"/>
        <w:rPr>
          <w:rtl/>
        </w:rPr>
      </w:pPr>
    </w:p>
    <w:p w:rsidR="005F440C" w:rsidRDefault="005F440C" w:rsidP="005F440C">
      <w:pPr>
        <w:rPr>
          <w:rtl/>
        </w:rPr>
      </w:pPr>
      <w:r>
        <w:rPr>
          <w:rFonts w:hint="cs"/>
          <w:rtl/>
        </w:rPr>
        <w:t xml:space="preserve">אנחנו לא "מתחמנים", עומדים </w:t>
      </w:r>
      <w:bookmarkStart w:id="821" w:name="_ETM_Q1_5629735"/>
      <w:bookmarkEnd w:id="821"/>
      <w:r>
        <w:rPr>
          <w:rFonts w:hint="cs"/>
          <w:rtl/>
        </w:rPr>
        <w:t xml:space="preserve">במה שאנחנו אומרים. </w:t>
      </w:r>
    </w:p>
    <w:p w:rsidR="005F440C" w:rsidRDefault="005F440C" w:rsidP="005F440C">
      <w:pPr>
        <w:rPr>
          <w:rtl/>
        </w:rPr>
      </w:pPr>
      <w:bookmarkStart w:id="822" w:name="_ETM_Q1_5632502"/>
      <w:bookmarkEnd w:id="822"/>
    </w:p>
    <w:bookmarkStart w:id="823" w:name="_ETM_Q1_5639302" w:displacedByCustomXml="next"/>
    <w:bookmarkEnd w:id="823" w:displacedByCustomXml="next"/>
    <w:sdt>
      <w:sdtPr>
        <w:rPr>
          <w:rFonts w:hint="cs"/>
          <w:rtl/>
        </w:rPr>
        <w:alias w:val="אורח"/>
        <w:tag w:val="&lt;ID&gt;794009&lt;/ID&gt;&lt;Name&gt;אייל טולדו&lt;/Name&gt;&lt;Data&gt;אייל טולדו&lt;/Data&gt;&lt;Shortcut&gt;איטו&lt;/Shortcut&gt;&lt;Title&gt;רפרנט משרדים מנהליים באגף תקציבים, משרד האוצר&lt;/Title&gt;"/>
        <w:id w:val="1801953188"/>
        <w:placeholder>
          <w:docPart w:val="DefaultPlaceholder_-1854013440"/>
        </w:placeholder>
      </w:sdtPr>
      <w:sdtEndPr/>
      <w:sdtContent>
        <w:p w:rsidR="005F440C" w:rsidRDefault="005F440C" w:rsidP="005F440C">
          <w:pPr>
            <w:pStyle w:val="afb"/>
            <w:keepNext/>
            <w:rPr>
              <w:rtl/>
            </w:rPr>
          </w:pPr>
          <w:r>
            <w:rPr>
              <w:rtl/>
            </w:rPr>
            <w:t>אייל טולדו:</w:t>
          </w:r>
        </w:p>
      </w:sdtContent>
    </w:sdt>
    <w:p w:rsidR="005F440C" w:rsidRDefault="005F440C" w:rsidP="005F440C">
      <w:pPr>
        <w:pStyle w:val="KeepWithNext"/>
        <w:rPr>
          <w:rtl/>
        </w:rPr>
      </w:pPr>
    </w:p>
    <w:p w:rsidR="005F440C" w:rsidRDefault="00FA31B2" w:rsidP="005F440C">
      <w:pPr>
        <w:rPr>
          <w:rtl/>
        </w:rPr>
      </w:pPr>
      <w:bookmarkStart w:id="824" w:name="_ETM_Q1_5628705"/>
      <w:bookmarkEnd w:id="824"/>
      <w:r>
        <w:rPr>
          <w:rFonts w:hint="cs"/>
          <w:rtl/>
        </w:rPr>
        <w:t>איל טולדו</w:t>
      </w:r>
      <w:r w:rsidR="005F440C">
        <w:rPr>
          <w:rFonts w:hint="cs"/>
          <w:rtl/>
        </w:rPr>
        <w:t>,</w:t>
      </w:r>
      <w:r>
        <w:rPr>
          <w:rFonts w:hint="cs"/>
          <w:rtl/>
        </w:rPr>
        <w:t xml:space="preserve"> </w:t>
      </w:r>
      <w:r w:rsidR="005F440C">
        <w:rPr>
          <w:rFonts w:hint="cs"/>
          <w:rtl/>
        </w:rPr>
        <w:t>אגף תקציבים</w:t>
      </w:r>
      <w:bookmarkStart w:id="825" w:name="_ETM_Q1_5640999"/>
      <w:bookmarkEnd w:id="825"/>
      <w:r w:rsidR="005F440C">
        <w:rPr>
          <w:rFonts w:hint="cs"/>
          <w:rtl/>
        </w:rPr>
        <w:t xml:space="preserve">. אל תדאג, זה צעד טוב שהרבה יחידות וגופים </w:t>
      </w:r>
      <w:r w:rsidR="005F440C">
        <w:rPr>
          <w:rtl/>
        </w:rPr>
        <w:t>–</w:t>
      </w:r>
      <w:r w:rsidR="005F440C">
        <w:rPr>
          <w:rFonts w:hint="cs"/>
          <w:rtl/>
        </w:rPr>
        <w:t xml:space="preserve"> עכשיו הנהלת בתי המשפ</w:t>
      </w:r>
      <w:bookmarkStart w:id="826" w:name="_ETM_Q1_5643882"/>
      <w:bookmarkEnd w:id="826"/>
      <w:r w:rsidR="005F440C">
        <w:rPr>
          <w:rFonts w:hint="cs"/>
          <w:rtl/>
        </w:rPr>
        <w:t xml:space="preserve">ט </w:t>
      </w:r>
      <w:r w:rsidR="005F440C">
        <w:rPr>
          <w:rtl/>
        </w:rPr>
        <w:t>–</w:t>
      </w:r>
      <w:r w:rsidR="005F440C">
        <w:rPr>
          <w:rFonts w:hint="cs"/>
          <w:rtl/>
        </w:rPr>
        <w:t xml:space="preserve"> גם בדיונים לעשות את זה. זה צעד שהוא יעיל, לרכז א</w:t>
      </w:r>
      <w:bookmarkStart w:id="827" w:name="_ETM_Q1_5649858"/>
      <w:bookmarkEnd w:id="827"/>
      <w:r w:rsidR="005F440C">
        <w:rPr>
          <w:rFonts w:hint="cs"/>
          <w:rtl/>
        </w:rPr>
        <w:t xml:space="preserve">ת כל תהליך הגבייה מההתחלה ועד הסוף במרכז, </w:t>
      </w:r>
      <w:bookmarkStart w:id="828" w:name="_ETM_Q1_5652403"/>
      <w:bookmarkEnd w:id="828"/>
      <w:r w:rsidR="005F440C">
        <w:rPr>
          <w:rFonts w:hint="cs"/>
          <w:rtl/>
        </w:rPr>
        <w:t xml:space="preserve">שעושה את זה בצורה יעילה יותר. </w:t>
      </w:r>
    </w:p>
    <w:p w:rsidR="00FA31B2" w:rsidRDefault="00FA31B2" w:rsidP="005F440C">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FA31B2">
      <w:pPr>
        <w:rPr>
          <w:rtl/>
        </w:rPr>
      </w:pPr>
      <w:r>
        <w:rPr>
          <w:rFonts w:hint="cs"/>
          <w:rtl/>
        </w:rPr>
        <w:t>לא מחביאים פה כלום</w:t>
      </w:r>
      <w:r w:rsidR="00EA551B">
        <w:rPr>
          <w:rFonts w:hint="cs"/>
          <w:rtl/>
        </w:rPr>
        <w:t>.</w:t>
      </w:r>
    </w:p>
    <w:p w:rsidR="00FA31B2" w:rsidRDefault="00FA31B2" w:rsidP="00FA31B2">
      <w:pPr>
        <w:rPr>
          <w:rtl/>
        </w:rPr>
      </w:pPr>
    </w:p>
    <w:p w:rsidR="00521430" w:rsidRDefault="00521430" w:rsidP="00D96BBA">
      <w:pPr>
        <w:ind w:firstLine="0"/>
        <w:rPr>
          <w:rtl/>
        </w:rPr>
      </w:pPr>
      <w:r w:rsidRPr="00D96BBA">
        <w:rPr>
          <w:rFonts w:hint="cs"/>
          <w:u w:val="single"/>
          <w:rtl/>
        </w:rPr>
        <w:t>תמי סלע:</w:t>
      </w:r>
    </w:p>
    <w:p w:rsidR="00521430" w:rsidRDefault="00521430" w:rsidP="00FA31B2">
      <w:pPr>
        <w:rPr>
          <w:rtl/>
        </w:rPr>
      </w:pPr>
    </w:p>
    <w:p w:rsidR="00FA31B2" w:rsidRDefault="00EA551B" w:rsidP="00FA31B2">
      <w:pPr>
        <w:rPr>
          <w:rtl/>
        </w:rPr>
      </w:pPr>
      <w:r>
        <w:rPr>
          <w:rFonts w:hint="cs"/>
          <w:rtl/>
        </w:rPr>
        <w:t xml:space="preserve">לא סיימנו </w:t>
      </w:r>
      <w:bookmarkStart w:id="829" w:name="_ETM_Q1_5660132"/>
      <w:bookmarkEnd w:id="829"/>
      <w:r>
        <w:rPr>
          <w:rFonts w:hint="cs"/>
          <w:rtl/>
        </w:rPr>
        <w:t>את כל הסעיף. אולי אני אסיים לקרוא אותו ואז אני אשאל.</w:t>
      </w:r>
    </w:p>
    <w:p w:rsidR="00FA31B2" w:rsidRDefault="00FA31B2" w:rsidP="00FA31B2">
      <w:pPr>
        <w:rPr>
          <w:rtl/>
        </w:rPr>
      </w:pPr>
    </w:p>
    <w:p w:rsidR="00EA551B" w:rsidRDefault="00EA551B" w:rsidP="00EA551B">
      <w:pPr>
        <w:spacing w:line="360" w:lineRule="auto"/>
        <w:rPr>
          <w:rtl/>
        </w:rPr>
      </w:pPr>
      <w:r>
        <w:rPr>
          <w:rFonts w:hint="cs"/>
          <w:rtl/>
        </w:rPr>
        <w:t>"</w:t>
      </w:r>
      <w:r>
        <w:rPr>
          <w:rtl/>
        </w:rPr>
        <w:t>(ב)</w:t>
      </w:r>
      <w:r>
        <w:rPr>
          <w:rtl/>
        </w:rPr>
        <w:tab/>
        <w:t xml:space="preserve"> מידע שהגיע למרכז לפי סעיף קטן (א) ישמש רק לצורך קבלת תשלום כאמור באותו סעיף קטן. </w:t>
      </w:r>
    </w:p>
    <w:p w:rsidR="00EA551B" w:rsidRDefault="00EA551B" w:rsidP="00EA551B">
      <w:pPr>
        <w:spacing w:line="360" w:lineRule="auto"/>
        <w:rPr>
          <w:rtl/>
        </w:rPr>
      </w:pPr>
      <w:r>
        <w:rPr>
          <w:rtl/>
        </w:rPr>
        <w:t>(ג)</w:t>
      </w:r>
      <w:r>
        <w:rPr>
          <w:rtl/>
        </w:rPr>
        <w:tab/>
        <w:t xml:space="preserve"> הסמכויות לפי חוק זה יחולו לעניין חוב כאמור בסעיף קטן (א) רק לאחר שחלף המועד לתשלומו</w:t>
      </w:r>
      <w:r>
        <w:rPr>
          <w:rFonts w:hint="cs"/>
          <w:rtl/>
        </w:rPr>
        <w:t>"</w:t>
      </w:r>
      <w:r>
        <w:rPr>
          <w:rtl/>
        </w:rPr>
        <w:t>.</w:t>
      </w:r>
    </w:p>
    <w:p w:rsidR="00FA31B2" w:rsidRDefault="00FA31B2" w:rsidP="00E862E7">
      <w:pPr>
        <w:rPr>
          <w:rtl/>
        </w:rPr>
      </w:pPr>
      <w:r>
        <w:rPr>
          <w:rFonts w:hint="cs"/>
          <w:rtl/>
        </w:rPr>
        <w:t>השאלה היא אם בשלב הזה</w:t>
      </w:r>
      <w:r w:rsidR="00EA551B">
        <w:rPr>
          <w:rFonts w:hint="cs"/>
          <w:rtl/>
        </w:rPr>
        <w:t>, כלומר</w:t>
      </w:r>
      <w:r>
        <w:rPr>
          <w:rFonts w:hint="cs"/>
          <w:rtl/>
        </w:rPr>
        <w:t xml:space="preserve"> לפני שחלף המועד</w:t>
      </w:r>
      <w:r w:rsidR="00EA551B">
        <w:rPr>
          <w:rFonts w:hint="cs"/>
          <w:rtl/>
        </w:rPr>
        <w:t>, והיום, במצב הנוכחי, לפני שזה עבר למרכז,</w:t>
      </w:r>
      <w:r>
        <w:rPr>
          <w:rFonts w:hint="cs"/>
          <w:rtl/>
        </w:rPr>
        <w:t xml:space="preserve"> האדם שצריך לשלם – הוא עוד לא חייב – יש לו דרך לפנות </w:t>
      </w:r>
      <w:r w:rsidR="00EA551B">
        <w:rPr>
          <w:rFonts w:hint="cs"/>
          <w:rtl/>
        </w:rPr>
        <w:t xml:space="preserve">לגורם </w:t>
      </w:r>
      <w:bookmarkStart w:id="830" w:name="_ETM_Q1_5694538"/>
      <w:bookmarkEnd w:id="830"/>
      <w:r w:rsidR="00EA551B">
        <w:rPr>
          <w:rFonts w:hint="cs"/>
          <w:rtl/>
        </w:rPr>
        <w:t>ו</w:t>
      </w:r>
      <w:r>
        <w:rPr>
          <w:rFonts w:hint="cs"/>
          <w:rtl/>
        </w:rPr>
        <w:t xml:space="preserve">לבקש פריסה </w:t>
      </w:r>
      <w:r w:rsidR="00EA551B">
        <w:rPr>
          <w:rFonts w:hint="cs"/>
          <w:rtl/>
        </w:rPr>
        <w:t xml:space="preserve">או להגיד שהוא צריך </w:t>
      </w:r>
      <w:r>
        <w:rPr>
          <w:rFonts w:hint="cs"/>
          <w:rtl/>
        </w:rPr>
        <w:t>הנחה</w:t>
      </w:r>
      <w:r w:rsidR="00EA551B">
        <w:rPr>
          <w:rFonts w:hint="cs"/>
          <w:rtl/>
        </w:rPr>
        <w:t>, וברגע שזה יעבור מא' ועד</w:t>
      </w:r>
      <w:r w:rsidR="00E862E7">
        <w:rPr>
          <w:rFonts w:hint="cs"/>
          <w:rtl/>
        </w:rPr>
        <w:t xml:space="preserve"> ת' לא יהיה לו עם מי לדבר על זה, </w:t>
      </w:r>
      <w:bookmarkStart w:id="831" w:name="_ETM_Q1_5702994"/>
      <w:bookmarkEnd w:id="831"/>
      <w:r w:rsidR="00E862E7">
        <w:rPr>
          <w:rFonts w:hint="cs"/>
          <w:rtl/>
        </w:rPr>
        <w:t>ו</w:t>
      </w:r>
      <w:r>
        <w:rPr>
          <w:rFonts w:hint="cs"/>
          <w:rtl/>
        </w:rPr>
        <w:t xml:space="preserve">גם בגוף שהעביר </w:t>
      </w:r>
      <w:r w:rsidR="00E862E7">
        <w:rPr>
          <w:rFonts w:hint="cs"/>
          <w:rtl/>
        </w:rPr>
        <w:t xml:space="preserve">גם </w:t>
      </w:r>
      <w:r>
        <w:rPr>
          <w:rFonts w:hint="cs"/>
          <w:rtl/>
        </w:rPr>
        <w:t xml:space="preserve">לא יהיה </w:t>
      </w:r>
      <w:r w:rsidR="00E862E7">
        <w:rPr>
          <w:rFonts w:hint="cs"/>
          <w:rtl/>
        </w:rPr>
        <w:t>כבר עם מי לדבר. זה החשש, שלא ייגרע מצבו לעומת המצב - -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E435E" w:rsidP="00FA31B2">
      <w:pPr>
        <w:rPr>
          <w:rtl/>
        </w:rPr>
      </w:pPr>
      <w:r>
        <w:rPr>
          <w:rFonts w:hint="cs"/>
          <w:rtl/>
        </w:rPr>
        <w:t xml:space="preserve">אני לא מבין את הנוסח. הסמכויות לפי חוק זה יחולו לעניין חוב כאמור בסעיף קטן (א), כשסעיף קטן (א) אומר שמותר לקבל גם חוב שטרם חל מועד פירעונו רק לאחר שחלף המועד. </w:t>
      </w:r>
    </w:p>
    <w:p w:rsidR="00FA31B2" w:rsidRDefault="00FA31B2" w:rsidP="00FA31B2">
      <w:pPr>
        <w:rPr>
          <w:rtl/>
        </w:rPr>
      </w:pPr>
    </w:p>
    <w:p w:rsidR="00744A98" w:rsidRDefault="00744A98" w:rsidP="00D96BBA">
      <w:pPr>
        <w:ind w:firstLine="0"/>
        <w:rPr>
          <w:rtl/>
        </w:rPr>
      </w:pPr>
      <w:r w:rsidRPr="00D96BBA">
        <w:rPr>
          <w:rFonts w:hint="cs"/>
          <w:u w:val="single"/>
          <w:rtl/>
        </w:rPr>
        <w:t>תמי סלע:</w:t>
      </w:r>
    </w:p>
    <w:p w:rsidR="00744A98" w:rsidRDefault="00744A98" w:rsidP="00FA31B2">
      <w:pPr>
        <w:rPr>
          <w:rtl/>
        </w:rPr>
      </w:pPr>
    </w:p>
    <w:p w:rsidR="00FA31B2" w:rsidRDefault="00C009B7" w:rsidP="00C009B7">
      <w:pPr>
        <w:rPr>
          <w:rtl/>
        </w:rPr>
      </w:pPr>
      <w:r>
        <w:rPr>
          <w:rFonts w:hint="cs"/>
          <w:rtl/>
        </w:rPr>
        <w:t>ה</w:t>
      </w:r>
      <w:r w:rsidR="00FA31B2">
        <w:rPr>
          <w:rFonts w:hint="cs"/>
          <w:rtl/>
        </w:rPr>
        <w:t xml:space="preserve">סמכויות למשל </w:t>
      </w:r>
      <w:r>
        <w:rPr>
          <w:rFonts w:hint="cs"/>
          <w:rtl/>
        </w:rPr>
        <w:t>לעניין הליכי גביית</w:t>
      </w:r>
      <w:bookmarkStart w:id="832" w:name="_ETM_Q1_5726213"/>
      <w:bookmarkEnd w:id="832"/>
      <w:r>
        <w:rPr>
          <w:rFonts w:hint="cs"/>
          <w:rtl/>
        </w:rPr>
        <w:t xml:space="preserve"> פריסה.</w:t>
      </w:r>
    </w:p>
    <w:p w:rsidR="00FA31B2" w:rsidRDefault="00FA31B2" w:rsidP="00FA31B2">
      <w:pPr>
        <w:rPr>
          <w:rtl/>
        </w:rPr>
      </w:pPr>
    </w:p>
    <w:sdt>
      <w:sdtPr>
        <w:rPr>
          <w:rtl/>
        </w:rPr>
        <w:alias w:val="יור"/>
        <w:tag w:val="&lt;ID&gt;5094&lt;/ID&gt;&lt;Name&gt;ניסן סלומינסקי - יו&quot;רַ&lt;/Name&gt;&lt;Data&gt;ניסן סלומינסקי&lt;/Data&gt;&lt;Shortcut&gt;ניסל&lt;/Shortcut&gt;"/>
        <w:id w:val="-864053490"/>
        <w:placeholder>
          <w:docPart w:val="DefaultPlaceholder_-1854013440"/>
        </w:placeholder>
      </w:sdtPr>
      <w:sdtEndPr/>
      <w:sdtContent>
        <w:p w:rsidR="00C009B7" w:rsidRDefault="00C009B7" w:rsidP="00C009B7">
          <w:pPr>
            <w:pStyle w:val="af8"/>
            <w:keepNext/>
            <w:rPr>
              <w:rtl/>
            </w:rPr>
          </w:pPr>
          <w:r>
            <w:rPr>
              <w:rtl/>
            </w:rPr>
            <w:t>היו"ר ניסן סלומינסקי:</w:t>
          </w:r>
        </w:p>
      </w:sdtContent>
    </w:sdt>
    <w:p w:rsidR="00C009B7" w:rsidRDefault="00C009B7" w:rsidP="00C009B7">
      <w:pPr>
        <w:pStyle w:val="KeepWithNext"/>
        <w:rPr>
          <w:rtl/>
        </w:rPr>
      </w:pPr>
    </w:p>
    <w:p w:rsidR="00C009B7" w:rsidRDefault="00C009B7" w:rsidP="00C009B7">
      <w:pPr>
        <w:rPr>
          <w:rtl/>
        </w:rPr>
      </w:pPr>
      <w:r>
        <w:rPr>
          <w:rFonts w:hint="cs"/>
          <w:rtl/>
        </w:rPr>
        <w:t xml:space="preserve">לא, סעיף (א) זה </w:t>
      </w:r>
      <w:proofErr w:type="spellStart"/>
      <w:r>
        <w:rPr>
          <w:rFonts w:hint="cs"/>
          <w:rtl/>
        </w:rPr>
        <w:t>זה</w:t>
      </w:r>
      <w:proofErr w:type="spellEnd"/>
      <w:r>
        <w:rPr>
          <w:rFonts w:hint="cs"/>
          <w:rtl/>
        </w:rPr>
        <w:t>. אחד סותר את השני.</w:t>
      </w:r>
    </w:p>
    <w:p w:rsidR="00C009B7" w:rsidRDefault="00C009B7" w:rsidP="00C009B7">
      <w:pPr>
        <w:rPr>
          <w:rtl/>
        </w:rPr>
      </w:pPr>
      <w:bookmarkStart w:id="833" w:name="_ETM_Q1_5726351"/>
      <w:bookmarkEnd w:id="833"/>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244769">
      <w:pPr>
        <w:rPr>
          <w:rtl/>
        </w:rPr>
      </w:pPr>
      <w:r>
        <w:rPr>
          <w:rFonts w:hint="cs"/>
          <w:rtl/>
        </w:rPr>
        <w:t>אני אסביר את שני המצבים</w:t>
      </w:r>
      <w:r w:rsidR="00C009B7">
        <w:rPr>
          <w:rFonts w:hint="cs"/>
          <w:rtl/>
        </w:rPr>
        <w:t>.</w:t>
      </w:r>
      <w:r>
        <w:rPr>
          <w:rFonts w:hint="cs"/>
          <w:rtl/>
        </w:rPr>
        <w:t xml:space="preserve"> </w:t>
      </w:r>
      <w:r w:rsidR="00244316">
        <w:rPr>
          <w:rFonts w:hint="cs"/>
          <w:rtl/>
        </w:rPr>
        <w:t xml:space="preserve">דיברתי בטלפון, </w:t>
      </w:r>
      <w:r>
        <w:rPr>
          <w:rFonts w:hint="cs"/>
          <w:rtl/>
        </w:rPr>
        <w:t>משטרה נותנת לי דוח</w:t>
      </w:r>
      <w:r w:rsidR="00244316">
        <w:rPr>
          <w:rFonts w:hint="cs"/>
          <w:rtl/>
        </w:rPr>
        <w:t>.</w:t>
      </w:r>
      <w:r>
        <w:rPr>
          <w:rFonts w:hint="cs"/>
          <w:rtl/>
        </w:rPr>
        <w:t xml:space="preserve"> </w:t>
      </w:r>
      <w:r w:rsidR="00244316">
        <w:rPr>
          <w:rFonts w:hint="cs"/>
          <w:rtl/>
        </w:rPr>
        <w:t xml:space="preserve">היא נותנת </w:t>
      </w:r>
      <w:bookmarkStart w:id="834" w:name="_ETM_Q1_5741134"/>
      <w:bookmarkEnd w:id="834"/>
      <w:r w:rsidR="00244316">
        <w:rPr>
          <w:rFonts w:hint="cs"/>
          <w:rtl/>
        </w:rPr>
        <w:t xml:space="preserve">לי דוח שכתוב שאפשר לשלם באמצעות אתר המרכז לגביית קנסות. </w:t>
      </w:r>
      <w:bookmarkStart w:id="835" w:name="_ETM_Q1_5742622"/>
      <w:bookmarkEnd w:id="835"/>
      <w:r>
        <w:rPr>
          <w:rFonts w:hint="cs"/>
          <w:rtl/>
        </w:rPr>
        <w:t xml:space="preserve">המשטרה </w:t>
      </w:r>
      <w:r w:rsidR="00244316">
        <w:rPr>
          <w:rFonts w:hint="cs"/>
          <w:rtl/>
        </w:rPr>
        <w:t xml:space="preserve">באותו לילה </w:t>
      </w:r>
      <w:r>
        <w:rPr>
          <w:rFonts w:hint="cs"/>
          <w:rtl/>
        </w:rPr>
        <w:t xml:space="preserve">שידרה </w:t>
      </w:r>
      <w:r w:rsidR="00244316">
        <w:rPr>
          <w:rFonts w:hint="cs"/>
          <w:rtl/>
        </w:rPr>
        <w:t xml:space="preserve">למרכז </w:t>
      </w:r>
      <w:r w:rsidR="00AC56AB">
        <w:rPr>
          <w:rFonts w:hint="cs"/>
          <w:rtl/>
        </w:rPr>
        <w:t xml:space="preserve">לגביית קנסות </w:t>
      </w:r>
      <w:r>
        <w:rPr>
          <w:rFonts w:hint="cs"/>
          <w:rtl/>
        </w:rPr>
        <w:t>שיש לי קנס</w:t>
      </w:r>
      <w:r w:rsidR="00AC56AB">
        <w:rPr>
          <w:rFonts w:hint="cs"/>
          <w:rtl/>
        </w:rPr>
        <w:t xml:space="preserve">, ואם אני הולכת לכל </w:t>
      </w:r>
      <w:bookmarkStart w:id="836" w:name="_ETM_Q1_5754312"/>
      <w:bookmarkEnd w:id="836"/>
      <w:r w:rsidR="00AC56AB">
        <w:rPr>
          <w:rFonts w:hint="cs"/>
          <w:rtl/>
        </w:rPr>
        <w:t>סניף דואר</w:t>
      </w:r>
      <w:r>
        <w:rPr>
          <w:rFonts w:hint="cs"/>
          <w:rtl/>
        </w:rPr>
        <w:t xml:space="preserve"> עם השובר או בלי השובר </w:t>
      </w:r>
      <w:r w:rsidR="00AC56AB">
        <w:rPr>
          <w:rtl/>
        </w:rPr>
        <w:t>–</w:t>
      </w:r>
      <w:r w:rsidR="00AC56AB">
        <w:rPr>
          <w:rFonts w:hint="cs"/>
          <w:rtl/>
        </w:rPr>
        <w:t xml:space="preserve"> נגיד שאיבדתי אותו, אבל אני יודעת שיש </w:t>
      </w:r>
      <w:bookmarkStart w:id="837" w:name="_ETM_Q1_5757308"/>
      <w:bookmarkEnd w:id="837"/>
      <w:r w:rsidR="00AC56AB">
        <w:rPr>
          <w:rFonts w:hint="cs"/>
          <w:rtl/>
        </w:rPr>
        <w:t xml:space="preserve">לי </w:t>
      </w:r>
      <w:r w:rsidR="00AC56AB">
        <w:rPr>
          <w:rtl/>
        </w:rPr>
        <w:t>–</w:t>
      </w:r>
      <w:r w:rsidR="00AC56AB">
        <w:rPr>
          <w:rFonts w:hint="cs"/>
          <w:rtl/>
        </w:rPr>
        <w:t xml:space="preserve"> הדואר </w:t>
      </w:r>
      <w:r>
        <w:rPr>
          <w:rFonts w:hint="cs"/>
          <w:rtl/>
        </w:rPr>
        <w:t xml:space="preserve">יודע כי שידרתי לו </w:t>
      </w:r>
      <w:r w:rsidR="00AC56AB">
        <w:rPr>
          <w:rFonts w:hint="cs"/>
          <w:rtl/>
        </w:rPr>
        <w:t xml:space="preserve">שיש את החוב הזה. </w:t>
      </w:r>
      <w:bookmarkStart w:id="838" w:name="_ETM_Q1_5760456"/>
      <w:bookmarkEnd w:id="838"/>
      <w:r w:rsidR="00AC56AB">
        <w:rPr>
          <w:rFonts w:hint="cs"/>
          <w:rtl/>
        </w:rPr>
        <w:t xml:space="preserve">כשחולפים 90 ימים </w:t>
      </w:r>
      <w:r w:rsidR="00AC56AB">
        <w:rPr>
          <w:rtl/>
        </w:rPr>
        <w:t>–</w:t>
      </w:r>
      <w:r w:rsidR="00AC56AB">
        <w:rPr>
          <w:rFonts w:hint="cs"/>
          <w:rtl/>
        </w:rPr>
        <w:t xml:space="preserve"> כי המשטרה אומרת לי</w:t>
      </w:r>
      <w:bookmarkStart w:id="839" w:name="_ETM_Q1_5763416"/>
      <w:bookmarkEnd w:id="839"/>
      <w:r w:rsidR="00AC56AB">
        <w:rPr>
          <w:rFonts w:hint="cs"/>
          <w:rtl/>
        </w:rPr>
        <w:t xml:space="preserve"> גברתי, </w:t>
      </w:r>
      <w:r>
        <w:rPr>
          <w:rFonts w:hint="cs"/>
          <w:rtl/>
        </w:rPr>
        <w:t xml:space="preserve">מותר </w:t>
      </w:r>
      <w:r w:rsidR="00AC56AB">
        <w:rPr>
          <w:rFonts w:hint="cs"/>
          <w:rtl/>
        </w:rPr>
        <w:t xml:space="preserve">לך </w:t>
      </w:r>
      <w:r>
        <w:rPr>
          <w:rFonts w:hint="cs"/>
          <w:rtl/>
        </w:rPr>
        <w:t xml:space="preserve">לשלם </w:t>
      </w:r>
      <w:r w:rsidR="00AC56AB">
        <w:rPr>
          <w:rFonts w:hint="cs"/>
          <w:rtl/>
        </w:rPr>
        <w:t xml:space="preserve">את 500 השקלים האלה </w:t>
      </w:r>
      <w:r w:rsidR="00426998">
        <w:rPr>
          <w:rFonts w:hint="cs"/>
          <w:rtl/>
        </w:rPr>
        <w:t>בתוך 90 ימים. ב-90 הימים האלה כל מה שאני עושה</w:t>
      </w:r>
      <w:r w:rsidR="00BA2100">
        <w:rPr>
          <w:rFonts w:hint="cs"/>
          <w:rtl/>
        </w:rPr>
        <w:t xml:space="preserve"> כשאני יודעת שיש </w:t>
      </w:r>
      <w:bookmarkStart w:id="840" w:name="_ETM_Q1_5768884"/>
      <w:bookmarkEnd w:id="840"/>
      <w:r w:rsidR="00BA2100">
        <w:rPr>
          <w:rFonts w:hint="cs"/>
          <w:rtl/>
        </w:rPr>
        <w:t>חוב,</w:t>
      </w:r>
      <w:r w:rsidR="00426998">
        <w:rPr>
          <w:rFonts w:hint="cs"/>
          <w:rtl/>
        </w:rPr>
        <w:t xml:space="preserve"> </w:t>
      </w:r>
      <w:r>
        <w:rPr>
          <w:rFonts w:hint="cs"/>
          <w:rtl/>
        </w:rPr>
        <w:t xml:space="preserve">אני מאפשרת לאזרח </w:t>
      </w:r>
      <w:proofErr w:type="spellStart"/>
      <w:r>
        <w:rPr>
          <w:rFonts w:hint="cs"/>
          <w:rtl/>
        </w:rPr>
        <w:t>לסלוק</w:t>
      </w:r>
      <w:proofErr w:type="spellEnd"/>
      <w:r>
        <w:rPr>
          <w:rFonts w:hint="cs"/>
          <w:rtl/>
        </w:rPr>
        <w:t xml:space="preserve"> </w:t>
      </w:r>
      <w:r w:rsidR="00BA2100">
        <w:rPr>
          <w:rFonts w:hint="cs"/>
          <w:rtl/>
        </w:rPr>
        <w:t>את החוב במגוון אמצעי התשלום שקיימים ל</w:t>
      </w:r>
      <w:r>
        <w:rPr>
          <w:rFonts w:hint="cs"/>
          <w:rtl/>
        </w:rPr>
        <w:t>מרכז</w:t>
      </w:r>
      <w:r w:rsidR="00BA2100">
        <w:rPr>
          <w:rFonts w:hint="cs"/>
          <w:rtl/>
        </w:rPr>
        <w:t xml:space="preserve">. חלפו 90 </w:t>
      </w:r>
      <w:bookmarkStart w:id="841" w:name="_ETM_Q1_5775392"/>
      <w:bookmarkEnd w:id="841"/>
      <w:r w:rsidR="00BA2100">
        <w:rPr>
          <w:rFonts w:hint="cs"/>
          <w:rtl/>
        </w:rPr>
        <w:t>ימים, המרכז</w:t>
      </w:r>
      <w:r>
        <w:rPr>
          <w:rFonts w:hint="cs"/>
          <w:rtl/>
        </w:rPr>
        <w:t xml:space="preserve"> מתחיל להפעיל את הסמכויות</w:t>
      </w:r>
      <w:r w:rsidR="00BA2100">
        <w:rPr>
          <w:rFonts w:hint="cs"/>
          <w:rtl/>
        </w:rPr>
        <w:t>, זה סעיף (ג) שלא היה כל כך ברור.</w:t>
      </w:r>
      <w:r>
        <w:rPr>
          <w:rFonts w:hint="cs"/>
          <w:rtl/>
        </w:rPr>
        <w:t xml:space="preserve"> רק אז אני </w:t>
      </w:r>
      <w:r w:rsidR="00BA2100">
        <w:rPr>
          <w:rFonts w:hint="cs"/>
          <w:rtl/>
        </w:rPr>
        <w:t xml:space="preserve">מתחילה להפעיל את הסמכויות. רק אז אני </w:t>
      </w:r>
      <w:r>
        <w:rPr>
          <w:rFonts w:hint="cs"/>
          <w:rtl/>
        </w:rPr>
        <w:t xml:space="preserve">שולחת לאזרח דרישה </w:t>
      </w:r>
      <w:r w:rsidR="00BA2100">
        <w:rPr>
          <w:rFonts w:hint="cs"/>
          <w:rtl/>
        </w:rPr>
        <w:t xml:space="preserve">ראשונה </w:t>
      </w:r>
      <w:r w:rsidR="00BA2100">
        <w:rPr>
          <w:rtl/>
        </w:rPr>
        <w:t>–</w:t>
      </w:r>
      <w:r w:rsidR="00BA2100">
        <w:rPr>
          <w:rFonts w:hint="cs"/>
          <w:rtl/>
        </w:rPr>
        <w:t xml:space="preserve"> דע לך, </w:t>
      </w:r>
      <w:bookmarkStart w:id="842" w:name="_ETM_Q1_5786724"/>
      <w:bookmarkEnd w:id="842"/>
      <w:r w:rsidR="00BA2100">
        <w:rPr>
          <w:rFonts w:hint="cs"/>
          <w:rtl/>
        </w:rPr>
        <w:t>כדאי לך לשלם לפני שנתחיל הליכי גבייה</w:t>
      </w:r>
      <w:r w:rsidR="006033EE">
        <w:rPr>
          <w:rFonts w:hint="cs"/>
          <w:rtl/>
        </w:rPr>
        <w:t xml:space="preserve">. שלחנו את </w:t>
      </w:r>
      <w:bookmarkStart w:id="843" w:name="_ETM_Q1_5786940"/>
      <w:bookmarkEnd w:id="843"/>
      <w:r w:rsidR="006033EE">
        <w:rPr>
          <w:rFonts w:hint="cs"/>
          <w:rtl/>
        </w:rPr>
        <w:t>הדרישה ה</w:t>
      </w:r>
      <w:r>
        <w:rPr>
          <w:rFonts w:hint="cs"/>
          <w:rtl/>
        </w:rPr>
        <w:t>שנייה בדואר רשום</w:t>
      </w:r>
      <w:r w:rsidR="006033EE">
        <w:rPr>
          <w:rFonts w:hint="cs"/>
          <w:rtl/>
        </w:rPr>
        <w:t>,</w:t>
      </w:r>
      <w:r>
        <w:rPr>
          <w:rFonts w:hint="cs"/>
          <w:rtl/>
        </w:rPr>
        <w:t xml:space="preserve"> ורק </w:t>
      </w:r>
      <w:r w:rsidR="006033EE">
        <w:rPr>
          <w:rFonts w:hint="cs"/>
          <w:rtl/>
        </w:rPr>
        <w:t xml:space="preserve">לאחר מכן מתחילה בצעדי גבייה. </w:t>
      </w:r>
    </w:p>
    <w:p w:rsidR="00FA31B2" w:rsidRDefault="00FA31B2" w:rsidP="00FA31B2">
      <w:pPr>
        <w:rPr>
          <w:rtl/>
        </w:rPr>
      </w:pPr>
    </w:p>
    <w:bookmarkStart w:id="844" w:name="_ETM_Q1_5796258" w:displacedByCustomXml="next"/>
    <w:bookmarkEnd w:id="844" w:displacedByCustomXml="next"/>
    <w:sdt>
      <w:sdtPr>
        <w:rPr>
          <w:rtl/>
        </w:rPr>
        <w:alias w:val="יור"/>
        <w:tag w:val="&lt;ID&gt;5094&lt;/ID&gt;&lt;Name&gt;ניסן סלומינסקי - יו&quot;רַ&lt;/Name&gt;&lt;Data&gt;ניסן סלומינסקי&lt;/Data&gt;&lt;Shortcut&gt;ניסל&lt;/Shortcut&gt;"/>
        <w:id w:val="-317424644"/>
        <w:placeholder>
          <w:docPart w:val="DefaultPlaceholder_-1854013440"/>
        </w:placeholder>
      </w:sdtPr>
      <w:sdtEndPr/>
      <w:sdtContent>
        <w:p w:rsidR="006033EE" w:rsidRDefault="006033EE" w:rsidP="006033EE">
          <w:pPr>
            <w:pStyle w:val="af8"/>
            <w:keepNext/>
            <w:rPr>
              <w:rtl/>
            </w:rPr>
          </w:pPr>
          <w:r>
            <w:rPr>
              <w:rtl/>
            </w:rPr>
            <w:t>היו"ר ניסן סלומינסקי:</w:t>
          </w:r>
        </w:p>
      </w:sdtContent>
    </w:sdt>
    <w:p w:rsidR="006033EE" w:rsidRDefault="006033EE" w:rsidP="006033EE">
      <w:pPr>
        <w:pStyle w:val="KeepWithNext"/>
        <w:rPr>
          <w:rtl/>
        </w:rPr>
      </w:pPr>
    </w:p>
    <w:p w:rsidR="006033EE" w:rsidRDefault="006033EE" w:rsidP="006033EE">
      <w:pPr>
        <w:rPr>
          <w:rtl/>
        </w:rPr>
      </w:pPr>
      <w:r>
        <w:rPr>
          <w:rFonts w:hint="cs"/>
          <w:rtl/>
        </w:rPr>
        <w:t xml:space="preserve">באיזה מקום הצעדים </w:t>
      </w:r>
      <w:bookmarkStart w:id="845" w:name="_ETM_Q1_5797403"/>
      <w:bookmarkEnd w:id="845"/>
      <w:r>
        <w:rPr>
          <w:rFonts w:hint="cs"/>
          <w:rtl/>
        </w:rPr>
        <w:t>האלו כתובים?</w:t>
      </w:r>
    </w:p>
    <w:p w:rsidR="006033EE" w:rsidRDefault="006033EE" w:rsidP="006033EE">
      <w:pPr>
        <w:rPr>
          <w:rtl/>
        </w:rPr>
      </w:pPr>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6033EE" w:rsidP="00244769">
      <w:pPr>
        <w:rPr>
          <w:rtl/>
        </w:rPr>
      </w:pPr>
      <w:r>
        <w:rPr>
          <w:rFonts w:hint="cs"/>
          <w:rtl/>
        </w:rPr>
        <w:t xml:space="preserve">בחוק המרכז, </w:t>
      </w:r>
      <w:r w:rsidR="00FA31B2">
        <w:rPr>
          <w:rFonts w:hint="cs"/>
          <w:rtl/>
        </w:rPr>
        <w:t>בשאר החוק</w:t>
      </w:r>
      <w:r>
        <w:rPr>
          <w:rFonts w:hint="cs"/>
          <w:rtl/>
        </w:rPr>
        <w:t>.</w:t>
      </w:r>
      <w:r w:rsidR="00B17370">
        <w:rPr>
          <w:rFonts w:hint="cs"/>
          <w:rtl/>
        </w:rPr>
        <w:t xml:space="preserve"> זה סעיף שנועד </w:t>
      </w:r>
      <w:r w:rsidR="00244769">
        <w:rPr>
          <w:rFonts w:hint="cs"/>
          <w:rtl/>
        </w:rPr>
        <w:t>להגיב.</w:t>
      </w:r>
    </w:p>
    <w:p w:rsidR="00FA31B2" w:rsidRDefault="00FA31B2" w:rsidP="00FA31B2">
      <w:pPr>
        <w:rPr>
          <w:rtl/>
        </w:rPr>
      </w:pPr>
    </w:p>
    <w:bookmarkStart w:id="846" w:name="_ETM_Q1_5802755" w:displacedByCustomXml="next"/>
    <w:bookmarkEnd w:id="846" w:displacedByCustomXml="next"/>
    <w:sdt>
      <w:sdtPr>
        <w:rPr>
          <w:rtl/>
        </w:rPr>
        <w:alias w:val="יור"/>
        <w:tag w:val="&lt;ID&gt;5094&lt;/ID&gt;&lt;Name&gt;ניסן סלומינסקי - יו&quot;רַ&lt;/Name&gt;&lt;Data&gt;ניסן סלומינסקי&lt;/Data&gt;&lt;Shortcut&gt;ניסל&lt;/Shortcut&gt;"/>
        <w:id w:val="-1445998403"/>
        <w:placeholder>
          <w:docPart w:val="DefaultPlaceholder_-1854013440"/>
        </w:placeholder>
      </w:sdtPr>
      <w:sdtEndPr/>
      <w:sdtContent>
        <w:p w:rsidR="00B17370" w:rsidRDefault="00B17370" w:rsidP="00B17370">
          <w:pPr>
            <w:pStyle w:val="af8"/>
            <w:keepNext/>
            <w:rPr>
              <w:rtl/>
            </w:rPr>
          </w:pPr>
          <w:r>
            <w:rPr>
              <w:rtl/>
            </w:rPr>
            <w:t>היו"ר ניסן סלומינסקי:</w:t>
          </w:r>
        </w:p>
      </w:sdtContent>
    </w:sdt>
    <w:p w:rsidR="00B17370" w:rsidRDefault="00B17370" w:rsidP="00B17370">
      <w:pPr>
        <w:pStyle w:val="KeepWithNext"/>
        <w:rPr>
          <w:rtl/>
        </w:rPr>
      </w:pPr>
    </w:p>
    <w:p w:rsidR="00B17370" w:rsidRDefault="00B17370" w:rsidP="00B17370">
      <w:pPr>
        <w:rPr>
          <w:rtl/>
        </w:rPr>
      </w:pPr>
      <w:r>
        <w:rPr>
          <w:rFonts w:hint="cs"/>
          <w:rtl/>
        </w:rPr>
        <w:t xml:space="preserve">למה </w:t>
      </w:r>
      <w:bookmarkStart w:id="847" w:name="_ETM_Q1_5797859"/>
      <w:bookmarkEnd w:id="847"/>
      <w:r>
        <w:rPr>
          <w:rFonts w:hint="cs"/>
          <w:rtl/>
        </w:rPr>
        <w:t>אתם שולחים את זה בסעיף קטן (א)?</w:t>
      </w:r>
    </w:p>
    <w:p w:rsidR="00B17370" w:rsidRDefault="00B17370" w:rsidP="00B17370">
      <w:pPr>
        <w:rPr>
          <w:rtl/>
        </w:rPr>
      </w:pPr>
      <w:bookmarkStart w:id="848" w:name="_ETM_Q1_5799595"/>
      <w:bookmarkEnd w:id="848"/>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B17370" w:rsidRDefault="00B17370" w:rsidP="00244769">
      <w:pPr>
        <w:rPr>
          <w:rtl/>
        </w:rPr>
      </w:pPr>
      <w:r>
        <w:rPr>
          <w:rFonts w:hint="cs"/>
          <w:rtl/>
        </w:rPr>
        <w:t>סעיף קטן (א) אומר שזה חו</w:t>
      </w:r>
      <w:bookmarkStart w:id="849" w:name="_ETM_Q1_5803484"/>
      <w:bookmarkEnd w:id="849"/>
      <w:r w:rsidR="00244769">
        <w:rPr>
          <w:rFonts w:hint="cs"/>
          <w:rtl/>
        </w:rPr>
        <w:t>ב</w:t>
      </w:r>
      <w:r>
        <w:rPr>
          <w:rFonts w:hint="cs"/>
          <w:rtl/>
        </w:rPr>
        <w:t xml:space="preserve"> - - -</w:t>
      </w:r>
    </w:p>
    <w:p w:rsidR="00B17370" w:rsidRDefault="00B17370" w:rsidP="00FA31B2">
      <w:pPr>
        <w:rPr>
          <w:rtl/>
        </w:rPr>
      </w:pPr>
    </w:p>
    <w:sdt>
      <w:sdtPr>
        <w:rPr>
          <w:rtl/>
        </w:rPr>
        <w:alias w:val="יור"/>
        <w:tag w:val="&lt;ID&gt;5094&lt;/ID&gt;&lt;Name&gt;ניסן סלומינסקי - יו&quot;רַ&lt;/Name&gt;&lt;Data&gt;ניסן סלומינסקי&lt;/Data&gt;&lt;Shortcut&gt;ניסל&lt;/Shortcut&gt;"/>
        <w:id w:val="-260607371"/>
        <w:placeholder>
          <w:docPart w:val="DefaultPlaceholder_-1854013440"/>
        </w:placeholder>
      </w:sdtPr>
      <w:sdtEndPr/>
      <w:sdtContent>
        <w:p w:rsidR="00B17370" w:rsidRDefault="00B17370" w:rsidP="00B17370">
          <w:pPr>
            <w:pStyle w:val="af8"/>
            <w:keepNext/>
            <w:rPr>
              <w:rtl/>
            </w:rPr>
          </w:pPr>
          <w:r>
            <w:rPr>
              <w:rtl/>
            </w:rPr>
            <w:t>היו"ר ניסן סלומינסקי:</w:t>
          </w:r>
        </w:p>
      </w:sdtContent>
    </w:sdt>
    <w:p w:rsidR="00B17370" w:rsidRDefault="00B17370" w:rsidP="00B17370">
      <w:pPr>
        <w:pStyle w:val="KeepWithNext"/>
        <w:rPr>
          <w:rtl/>
        </w:rPr>
      </w:pPr>
    </w:p>
    <w:p w:rsidR="00B17370" w:rsidRDefault="00B17370" w:rsidP="00B17370">
      <w:pPr>
        <w:rPr>
          <w:rtl/>
        </w:rPr>
      </w:pPr>
      <w:r>
        <w:rPr>
          <w:rFonts w:hint="cs"/>
          <w:rtl/>
        </w:rPr>
        <w:t>זה חוב ש</w:t>
      </w:r>
      <w:r w:rsidR="00244769">
        <w:rPr>
          <w:rFonts w:hint="cs"/>
          <w:rtl/>
        </w:rPr>
        <w:t>דן ב</w:t>
      </w:r>
      <w:r>
        <w:rPr>
          <w:rFonts w:hint="cs"/>
          <w:rtl/>
        </w:rPr>
        <w:t>טרם חלף המועד</w:t>
      </w:r>
      <w:bookmarkStart w:id="850" w:name="_ETM_Q1_5807713"/>
      <w:bookmarkEnd w:id="850"/>
      <w:r>
        <w:rPr>
          <w:rFonts w:hint="cs"/>
          <w:rtl/>
        </w:rPr>
        <w:t xml:space="preserve"> לתשלומו.</w:t>
      </w:r>
    </w:p>
    <w:p w:rsidR="00B17370" w:rsidRDefault="00B17370" w:rsidP="00B17370">
      <w:pPr>
        <w:rPr>
          <w:rtl/>
        </w:rPr>
      </w:pPr>
    </w:p>
    <w:sdt>
      <w:sdtPr>
        <w:rPr>
          <w:rFonts w:hint="cs"/>
          <w:rtl/>
        </w:rPr>
        <w:alias w:val="אורח"/>
        <w:tag w:val="&lt;ID&gt;632644&lt;/ID&gt;&lt;Name&gt;ענת הר אבן&lt;/Name&gt;&lt;Data&gt;ענת הר אבן&lt;/Data&gt;&lt;Shortcut&gt;ענהר&lt;/Shortcut&gt;&lt;Title&gt;יועמ&quot;שית, רשות האכיפה והגביה&lt;/Title&gt;"/>
        <w:id w:val="-873226007"/>
        <w:placeholder>
          <w:docPart w:val="DefaultPlaceholder_-1854013440"/>
        </w:placeholder>
      </w:sdtPr>
      <w:sdtEndPr/>
      <w:sdtContent>
        <w:p w:rsidR="00B17370" w:rsidRDefault="00B17370" w:rsidP="00B17370">
          <w:pPr>
            <w:pStyle w:val="afb"/>
            <w:keepNext/>
            <w:rPr>
              <w:rtl/>
            </w:rPr>
          </w:pPr>
          <w:r>
            <w:rPr>
              <w:rtl/>
            </w:rPr>
            <w:t>ענת הר אבן:</w:t>
          </w:r>
        </w:p>
      </w:sdtContent>
    </w:sdt>
    <w:p w:rsidR="00B17370" w:rsidRDefault="00B17370" w:rsidP="00B17370">
      <w:pPr>
        <w:pStyle w:val="KeepWithNext"/>
        <w:rPr>
          <w:rtl/>
        </w:rPr>
      </w:pPr>
    </w:p>
    <w:p w:rsidR="00FA31B2" w:rsidRDefault="00FA31B2" w:rsidP="00FA31B2">
      <w:pPr>
        <w:rPr>
          <w:rtl/>
        </w:rPr>
      </w:pPr>
      <w:r>
        <w:rPr>
          <w:rFonts w:hint="cs"/>
          <w:rtl/>
        </w:rPr>
        <w:t xml:space="preserve">עקרונית, כשאני מקבלת </w:t>
      </w:r>
      <w:r w:rsidR="00614D3C">
        <w:rPr>
          <w:rFonts w:hint="cs"/>
          <w:rtl/>
        </w:rPr>
        <w:t xml:space="preserve">את הדוח, המשטרה לא אמורה להעביר למרכז. קיבלנו </w:t>
      </w:r>
      <w:bookmarkStart w:id="851" w:name="_ETM_Q1_5813792"/>
      <w:bookmarkEnd w:id="851"/>
      <w:r w:rsidR="00614D3C">
        <w:rPr>
          <w:rFonts w:hint="cs"/>
          <w:rtl/>
        </w:rPr>
        <w:t xml:space="preserve">אישור מיוחד, כפיילוט, לפני שכותבים את זה בתוך החוק, </w:t>
      </w:r>
      <w:bookmarkStart w:id="852" w:name="_ETM_Q1_5817622"/>
      <w:bookmarkEnd w:id="852"/>
      <w:r>
        <w:rPr>
          <w:rFonts w:hint="cs"/>
          <w:rtl/>
        </w:rPr>
        <w:t>רק לגבי המשטרה</w:t>
      </w:r>
      <w:r w:rsidR="00614D3C">
        <w:rPr>
          <w:rFonts w:hint="cs"/>
          <w:rtl/>
        </w:rPr>
        <w:t xml:space="preserve"> להתחיל עם זה. מאחר ויש דרישה של גופים נוספים, אנחנו חייבים לעגן </w:t>
      </w:r>
      <w:bookmarkStart w:id="853" w:name="_ETM_Q1_5821549"/>
      <w:bookmarkEnd w:id="853"/>
      <w:r w:rsidR="00614D3C">
        <w:rPr>
          <w:rFonts w:hint="cs"/>
          <w:rtl/>
        </w:rPr>
        <w:t xml:space="preserve">את זה בחוק.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614D3C" w:rsidP="00FA31B2">
      <w:pPr>
        <w:rPr>
          <w:rtl/>
        </w:rPr>
      </w:pPr>
      <w:r>
        <w:rPr>
          <w:rFonts w:hint="cs"/>
          <w:rtl/>
        </w:rPr>
        <w:t>מה את רוצה לעגן בחוק, שאתם יכולים לגבות טרם - - -</w:t>
      </w:r>
    </w:p>
    <w:p w:rsidR="00FA31B2" w:rsidRDefault="00FA31B2" w:rsidP="00FA31B2">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2091463217"/>
        <w:placeholder>
          <w:docPart w:val="DefaultPlaceholder_-1854013440"/>
        </w:placeholder>
      </w:sdtPr>
      <w:sdtEndPr/>
      <w:sdtContent>
        <w:p w:rsidR="00614D3C" w:rsidRDefault="00614D3C" w:rsidP="00614D3C">
          <w:pPr>
            <w:pStyle w:val="afb"/>
            <w:keepNext/>
            <w:rPr>
              <w:rtl/>
            </w:rPr>
          </w:pPr>
          <w:r>
            <w:rPr>
              <w:rtl/>
            </w:rPr>
            <w:t>מיכל אלבז:</w:t>
          </w:r>
        </w:p>
      </w:sdtContent>
    </w:sdt>
    <w:p w:rsidR="00614D3C" w:rsidRDefault="00614D3C" w:rsidP="00614D3C">
      <w:pPr>
        <w:pStyle w:val="KeepWithNext"/>
        <w:rPr>
          <w:rtl/>
        </w:rPr>
      </w:pPr>
    </w:p>
    <w:p w:rsidR="00614D3C" w:rsidRDefault="00614D3C" w:rsidP="00614D3C">
      <w:pPr>
        <w:rPr>
          <w:rtl/>
        </w:rPr>
      </w:pPr>
      <w:r>
        <w:rPr>
          <w:rFonts w:hint="cs"/>
          <w:rtl/>
        </w:rPr>
        <w:t>לא לגבות, לקבל תשלום.</w:t>
      </w:r>
    </w:p>
    <w:p w:rsidR="00614D3C" w:rsidRDefault="00614D3C" w:rsidP="00614D3C">
      <w:pPr>
        <w:rPr>
          <w:rtl/>
        </w:rPr>
      </w:pPr>
      <w:bookmarkStart w:id="854" w:name="_ETM_Q1_5829301"/>
      <w:bookmarkEnd w:id="854"/>
    </w:p>
    <w:sdt>
      <w:sdtPr>
        <w:rPr>
          <w:rtl/>
        </w:rPr>
        <w:alias w:val="יור"/>
        <w:tag w:val="&lt;ID&gt;5094&lt;/ID&gt;&lt;Name&gt;ניסן סלומינסקי - יו&quot;רַ&lt;/Name&gt;&lt;Data&gt;ניסן סלומינסקי&lt;/Data&gt;&lt;Shortcut&gt;ניסל&lt;/Shortcut&gt;"/>
        <w:id w:val="-860515512"/>
        <w:placeholder>
          <w:docPart w:val="DefaultPlaceholder_-1854013440"/>
        </w:placeholder>
      </w:sdtPr>
      <w:sdtEndPr/>
      <w:sdtContent>
        <w:p w:rsidR="00614D3C" w:rsidRDefault="00614D3C" w:rsidP="00614D3C">
          <w:pPr>
            <w:pStyle w:val="af8"/>
            <w:keepNext/>
            <w:rPr>
              <w:rtl/>
            </w:rPr>
          </w:pPr>
          <w:r>
            <w:rPr>
              <w:rtl/>
            </w:rPr>
            <w:t>היו"ר ניסן סלומינסקי:</w:t>
          </w:r>
        </w:p>
      </w:sdtContent>
    </w:sdt>
    <w:p w:rsidR="00614D3C" w:rsidRDefault="00614D3C" w:rsidP="00614D3C">
      <w:pPr>
        <w:pStyle w:val="KeepWithNext"/>
        <w:rPr>
          <w:rtl/>
        </w:rPr>
      </w:pPr>
    </w:p>
    <w:p w:rsidR="00614D3C" w:rsidRDefault="00614D3C" w:rsidP="00614D3C">
      <w:pPr>
        <w:rPr>
          <w:rtl/>
        </w:rPr>
      </w:pPr>
      <w:r>
        <w:rPr>
          <w:rFonts w:hint="cs"/>
          <w:rtl/>
        </w:rPr>
        <w:t>טרם?</w:t>
      </w:r>
    </w:p>
    <w:p w:rsidR="00614D3C" w:rsidRDefault="00614D3C" w:rsidP="00614D3C">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614D3C" w:rsidP="00FA31B2">
      <w:pPr>
        <w:rPr>
          <w:rtl/>
        </w:rPr>
      </w:pPr>
      <w:r>
        <w:rPr>
          <w:rFonts w:hint="cs"/>
          <w:rtl/>
        </w:rPr>
        <w:t>נ</w:t>
      </w:r>
      <w:r w:rsidR="00FA31B2">
        <w:rPr>
          <w:rFonts w:hint="cs"/>
          <w:rtl/>
        </w:rPr>
        <w:t>כ</w:t>
      </w:r>
      <w:r>
        <w:rPr>
          <w:rFonts w:hint="cs"/>
          <w:rtl/>
        </w:rPr>
        <w:t>ון.</w:t>
      </w:r>
    </w:p>
    <w:p w:rsidR="00FA31B2" w:rsidRDefault="00FA31B2" w:rsidP="00FA31B2">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414514256"/>
        <w:placeholder>
          <w:docPart w:val="DefaultPlaceholder_-1854013440"/>
        </w:placeholder>
      </w:sdtPr>
      <w:sdtEndPr/>
      <w:sdtContent>
        <w:p w:rsidR="00614D3C" w:rsidRDefault="00614D3C" w:rsidP="00614D3C">
          <w:pPr>
            <w:pStyle w:val="afb"/>
            <w:keepNext/>
            <w:rPr>
              <w:rtl/>
            </w:rPr>
          </w:pPr>
          <w:r>
            <w:rPr>
              <w:rtl/>
            </w:rPr>
            <w:t>מיכל אלבז:</w:t>
          </w:r>
        </w:p>
      </w:sdtContent>
    </w:sdt>
    <w:p w:rsidR="00614D3C" w:rsidRDefault="00614D3C" w:rsidP="00614D3C">
      <w:pPr>
        <w:pStyle w:val="KeepWithNext"/>
        <w:rPr>
          <w:rtl/>
        </w:rPr>
      </w:pPr>
    </w:p>
    <w:p w:rsidR="00614D3C" w:rsidRDefault="00614D3C" w:rsidP="00614D3C">
      <w:pPr>
        <w:rPr>
          <w:rtl/>
        </w:rPr>
      </w:pPr>
      <w:r>
        <w:rPr>
          <w:rFonts w:hint="cs"/>
          <w:rtl/>
        </w:rPr>
        <w:t>רק לקבל, לא לקחת.</w:t>
      </w:r>
    </w:p>
    <w:p w:rsidR="00614D3C" w:rsidRDefault="00614D3C" w:rsidP="00614D3C">
      <w:pPr>
        <w:rPr>
          <w:rtl/>
        </w:rPr>
      </w:pPr>
      <w:bookmarkStart w:id="855" w:name="_ETM_Q1_5832704"/>
      <w:bookmarkEnd w:id="855"/>
    </w:p>
    <w:bookmarkStart w:id="856" w:name="_ETM_Q1_5833291" w:displacedByCustomXml="next"/>
    <w:bookmarkEnd w:id="856" w:displacedByCustomXml="next"/>
    <w:sdt>
      <w:sdtPr>
        <w:rPr>
          <w:rtl/>
        </w:rPr>
        <w:alias w:val="יור"/>
        <w:tag w:val="&lt;ID&gt;5094&lt;/ID&gt;&lt;Name&gt;ניסן סלומינסקי - יו&quot;רַ&lt;/Name&gt;&lt;Data&gt;ניסן סלומינסקי&lt;/Data&gt;&lt;Shortcut&gt;ניסל&lt;/Shortcut&gt;"/>
        <w:id w:val="-849872938"/>
        <w:placeholder>
          <w:docPart w:val="DefaultPlaceholder_-1854013440"/>
        </w:placeholder>
      </w:sdtPr>
      <w:sdtEndPr/>
      <w:sdtContent>
        <w:p w:rsidR="00614D3C" w:rsidRDefault="00614D3C" w:rsidP="00614D3C">
          <w:pPr>
            <w:pStyle w:val="af8"/>
            <w:keepNext/>
            <w:rPr>
              <w:rtl/>
            </w:rPr>
          </w:pPr>
          <w:r>
            <w:rPr>
              <w:rtl/>
            </w:rPr>
            <w:t>היו"ר ניסן סלומינסקי:</w:t>
          </w:r>
        </w:p>
      </w:sdtContent>
    </w:sdt>
    <w:p w:rsidR="00614D3C" w:rsidRDefault="00614D3C" w:rsidP="00614D3C">
      <w:pPr>
        <w:pStyle w:val="KeepWithNext"/>
        <w:rPr>
          <w:rtl/>
        </w:rPr>
      </w:pPr>
    </w:p>
    <w:p w:rsidR="00614D3C" w:rsidRDefault="00614D3C" w:rsidP="00614D3C">
      <w:pPr>
        <w:rPr>
          <w:rtl/>
        </w:rPr>
      </w:pPr>
      <w:r>
        <w:rPr>
          <w:rFonts w:hint="cs"/>
          <w:rtl/>
        </w:rPr>
        <w:t>אז מה (ג) אומר?</w:t>
      </w:r>
    </w:p>
    <w:p w:rsidR="00614D3C" w:rsidRDefault="00614D3C" w:rsidP="00614D3C">
      <w:pPr>
        <w:rPr>
          <w:rtl/>
        </w:rPr>
      </w:pPr>
    </w:p>
    <w:p w:rsidR="00244769" w:rsidRDefault="00244769" w:rsidP="00D96BBA">
      <w:pPr>
        <w:ind w:firstLine="0"/>
        <w:rPr>
          <w:rtl/>
        </w:rPr>
      </w:pPr>
      <w:r w:rsidRPr="00D96BBA">
        <w:rPr>
          <w:rFonts w:hint="cs"/>
          <w:u w:val="single"/>
          <w:rtl/>
        </w:rPr>
        <w:t>תמי סלע:</w:t>
      </w:r>
    </w:p>
    <w:p w:rsidR="00244769" w:rsidRDefault="00244769" w:rsidP="00FA31B2">
      <w:pPr>
        <w:rPr>
          <w:rtl/>
        </w:rPr>
      </w:pPr>
    </w:p>
    <w:p w:rsidR="00FA31B2" w:rsidRDefault="00614D3C" w:rsidP="00614D3C">
      <w:pPr>
        <w:rPr>
          <w:rtl/>
        </w:rPr>
      </w:pPr>
      <w:r>
        <w:rPr>
          <w:rFonts w:hint="cs"/>
          <w:rtl/>
        </w:rPr>
        <w:t xml:space="preserve">סמכויות לפי חוק זה, למעט הסמכות לקבל את </w:t>
      </w:r>
      <w:bookmarkStart w:id="857" w:name="_ETM_Q1_5835854"/>
      <w:bookmarkEnd w:id="857"/>
      <w:r>
        <w:rPr>
          <w:rFonts w:hint="cs"/>
          <w:rtl/>
        </w:rPr>
        <w:t xml:space="preserve">התשלום </w:t>
      </w:r>
      <w:r w:rsidR="00FA31B2">
        <w:rPr>
          <w:rFonts w:hint="cs"/>
          <w:rtl/>
        </w:rPr>
        <w:t>לא יחולו</w:t>
      </w:r>
      <w:r>
        <w:rPr>
          <w:rFonts w:hint="cs"/>
          <w:rtl/>
        </w:rPr>
        <w:t>,</w:t>
      </w:r>
      <w:r w:rsidR="00FA31B2">
        <w:rPr>
          <w:rFonts w:hint="cs"/>
          <w:rtl/>
        </w:rPr>
        <w:t xml:space="preserve"> כי </w:t>
      </w:r>
      <w:r>
        <w:rPr>
          <w:rFonts w:hint="cs"/>
          <w:rtl/>
        </w:rPr>
        <w:t>אחרת שום סמכות לא חלה.</w:t>
      </w:r>
    </w:p>
    <w:p w:rsidR="00FA31B2" w:rsidRDefault="00FA31B2" w:rsidP="00FA31B2">
      <w:pPr>
        <w:rPr>
          <w:rtl/>
        </w:rPr>
      </w:pPr>
    </w:p>
    <w:bookmarkStart w:id="858" w:name="_ETM_Q1_5842572" w:displacedByCustomXml="next"/>
    <w:bookmarkEnd w:id="858" w:displacedByCustomXml="next"/>
    <w:sdt>
      <w:sdtPr>
        <w:rPr>
          <w:rtl/>
        </w:rPr>
        <w:alias w:val="יור"/>
        <w:tag w:val="&lt;ID&gt;5094&lt;/ID&gt;&lt;Name&gt;ניסן סלומינסקי - יו&quot;רַ&lt;/Name&gt;&lt;Data&gt;ניסן סלומינסקי&lt;/Data&gt;&lt;Shortcut&gt;ניסל&lt;/Shortcut&gt;"/>
        <w:id w:val="-913391976"/>
        <w:placeholder>
          <w:docPart w:val="DefaultPlaceholder_-1854013440"/>
        </w:placeholder>
      </w:sdtPr>
      <w:sdtEndPr/>
      <w:sdtContent>
        <w:p w:rsidR="00614D3C" w:rsidRDefault="00614D3C" w:rsidP="00614D3C">
          <w:pPr>
            <w:pStyle w:val="af8"/>
            <w:keepNext/>
            <w:rPr>
              <w:rtl/>
            </w:rPr>
          </w:pPr>
          <w:r>
            <w:rPr>
              <w:rtl/>
            </w:rPr>
            <w:t>היו"ר ניסן סלומינסקי:</w:t>
          </w:r>
        </w:p>
      </w:sdtContent>
    </w:sdt>
    <w:p w:rsidR="00614D3C" w:rsidRDefault="00614D3C" w:rsidP="00614D3C">
      <w:pPr>
        <w:pStyle w:val="KeepWithNext"/>
        <w:rPr>
          <w:rtl/>
        </w:rPr>
      </w:pPr>
    </w:p>
    <w:p w:rsidR="00614D3C" w:rsidRDefault="00614D3C" w:rsidP="00614D3C">
      <w:pPr>
        <w:rPr>
          <w:rtl/>
        </w:rPr>
      </w:pPr>
      <w:r>
        <w:rPr>
          <w:rFonts w:hint="cs"/>
          <w:rtl/>
        </w:rPr>
        <w:t>משהו כאן לא מסודר.</w:t>
      </w:r>
    </w:p>
    <w:p w:rsidR="00614D3C" w:rsidRDefault="00614D3C" w:rsidP="00614D3C">
      <w:pPr>
        <w:rPr>
          <w:rtl/>
        </w:rPr>
      </w:pPr>
      <w:bookmarkStart w:id="859" w:name="_ETM_Q1_5843515"/>
      <w:bookmarkEnd w:id="859"/>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FA31B2" w:rsidP="00614D3C">
      <w:pPr>
        <w:rPr>
          <w:rtl/>
        </w:rPr>
      </w:pPr>
      <w:r>
        <w:rPr>
          <w:rFonts w:hint="cs"/>
          <w:rtl/>
        </w:rPr>
        <w:t>יכול להיות שצריך להבהיר את הנוסח</w:t>
      </w:r>
      <w:r w:rsidR="00614D3C">
        <w:rPr>
          <w:rFonts w:hint="cs"/>
          <w:rtl/>
        </w:rPr>
        <w:t>.</w:t>
      </w:r>
      <w:r>
        <w:rPr>
          <w:rFonts w:hint="cs"/>
          <w:rtl/>
        </w:rPr>
        <w:t xml:space="preserve"> </w:t>
      </w:r>
      <w:r w:rsidR="00614D3C">
        <w:rPr>
          <w:rFonts w:hint="cs"/>
          <w:rtl/>
        </w:rPr>
        <w:t>אני רוצה לוודא שהיו"ר מס</w:t>
      </w:r>
      <w:bookmarkStart w:id="860" w:name="_ETM_Q1_5850006"/>
      <w:bookmarkEnd w:id="860"/>
      <w:r w:rsidR="00614D3C">
        <w:rPr>
          <w:rFonts w:hint="cs"/>
          <w:rtl/>
        </w:rPr>
        <w:t xml:space="preserve">כים למה שרצינו להגיד. אולי יש בעיה באופן שבו ניסחנו. </w:t>
      </w:r>
      <w:r>
        <w:rPr>
          <w:rFonts w:hint="cs"/>
          <w:rtl/>
        </w:rPr>
        <w:t xml:space="preserve">סעיף </w:t>
      </w:r>
      <w:r w:rsidR="00A53229">
        <w:rPr>
          <w:rFonts w:hint="cs"/>
          <w:rtl/>
        </w:rPr>
        <w:t>(</w:t>
      </w:r>
      <w:r>
        <w:rPr>
          <w:rFonts w:hint="cs"/>
          <w:rtl/>
        </w:rPr>
        <w:t>ג</w:t>
      </w:r>
      <w:r w:rsidR="00A53229">
        <w:rPr>
          <w:rFonts w:hint="cs"/>
          <w:rtl/>
        </w:rPr>
        <w:t xml:space="preserve">) נועד להגן על האדם הזה, שעדיין לא שילם בתקופה שעוד מותר לו לא </w:t>
      </w:r>
      <w:bookmarkStart w:id="861" w:name="_ETM_Q1_5859838"/>
      <w:bookmarkEnd w:id="861"/>
      <w:r w:rsidR="00A53229">
        <w:rPr>
          <w:rFonts w:hint="cs"/>
          <w:rtl/>
        </w:rPr>
        <w:t xml:space="preserve">לשלם. הוא יכול לחכות </w:t>
      </w:r>
      <w:r>
        <w:rPr>
          <w:rFonts w:hint="cs"/>
          <w:rtl/>
        </w:rPr>
        <w:t xml:space="preserve">עד </w:t>
      </w:r>
      <w:r w:rsidR="00A53229">
        <w:rPr>
          <w:rFonts w:hint="cs"/>
          <w:rtl/>
        </w:rPr>
        <w:t xml:space="preserve">היום האחרון של ה-90 יום, ועד </w:t>
      </w:r>
      <w:bookmarkStart w:id="862" w:name="_ETM_Q1_5867571"/>
      <w:bookmarkEnd w:id="862"/>
      <w:r>
        <w:rPr>
          <w:rFonts w:hint="cs"/>
          <w:rtl/>
        </w:rPr>
        <w:t>אז אני לא רוצה שהמרכז יטיל עליו עיקול</w:t>
      </w:r>
      <w:r w:rsidR="00A53229">
        <w:rPr>
          <w:rFonts w:hint="cs"/>
          <w:rtl/>
        </w:rPr>
        <w:t xml:space="preserve">, ישלח לו דרישות תשלום. אנחנו גם לא רוצים שהוא </w:t>
      </w:r>
      <w:bookmarkStart w:id="863" w:name="_ETM_Q1_5871252"/>
      <w:bookmarkEnd w:id="863"/>
      <w:r w:rsidR="00A53229">
        <w:rPr>
          <w:rFonts w:hint="cs"/>
          <w:rtl/>
        </w:rPr>
        <w:t xml:space="preserve">יפרוס לו בגלל שהוא עדיין לא התחיל את כל התהליך </w:t>
      </w:r>
      <w:bookmarkStart w:id="864" w:name="_ETM_Q1_5872911"/>
      <w:bookmarkEnd w:id="864"/>
      <w:r w:rsidR="00A53229">
        <w:rPr>
          <w:rFonts w:hint="cs"/>
          <w:rtl/>
        </w:rPr>
        <w:t>הזה. כאן הוא רק משמש פלטפורמה,</w:t>
      </w:r>
      <w:r>
        <w:rPr>
          <w:rFonts w:hint="cs"/>
          <w:rtl/>
        </w:rPr>
        <w:t xml:space="preserve"> וסעיף </w:t>
      </w:r>
      <w:r w:rsidR="00A53229">
        <w:rPr>
          <w:rFonts w:hint="cs"/>
          <w:rtl/>
        </w:rPr>
        <w:t>(</w:t>
      </w:r>
      <w:r>
        <w:rPr>
          <w:rFonts w:hint="cs"/>
          <w:rtl/>
        </w:rPr>
        <w:t>ג</w:t>
      </w:r>
      <w:r w:rsidR="00A53229">
        <w:rPr>
          <w:rFonts w:hint="cs"/>
          <w:rtl/>
        </w:rPr>
        <w:t>)</w:t>
      </w:r>
      <w:r>
        <w:rPr>
          <w:rFonts w:hint="cs"/>
          <w:rtl/>
        </w:rPr>
        <w:t xml:space="preserve"> נועד להבהיר את זה</w:t>
      </w:r>
      <w:r w:rsidR="00534CDF">
        <w:rPr>
          <w:rFonts w:hint="cs"/>
          <w:rtl/>
        </w:rPr>
        <w:t xml:space="preserve"> שעצם זה </w:t>
      </w:r>
      <w:bookmarkStart w:id="865" w:name="_ETM_Q1_5879280"/>
      <w:bookmarkEnd w:id="865"/>
      <w:r w:rsidR="00534CDF">
        <w:rPr>
          <w:rFonts w:hint="cs"/>
          <w:rtl/>
        </w:rPr>
        <w:t>שמוסמכים לקבל את התשלום,</w:t>
      </w:r>
      <w:r>
        <w:rPr>
          <w:rFonts w:hint="cs"/>
          <w:rtl/>
        </w:rPr>
        <w:t xml:space="preserve"> לא אומר שמוסמכים לגבות </w:t>
      </w:r>
      <w:r w:rsidR="00534CDF">
        <w:rPr>
          <w:rFonts w:hint="cs"/>
          <w:rtl/>
        </w:rPr>
        <w:t xml:space="preserve">אותו ולפעול מכוח הסמכות.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 xml:space="preserve">זה </w:t>
      </w:r>
      <w:r w:rsidR="00534CDF">
        <w:rPr>
          <w:rFonts w:hint="cs"/>
          <w:rtl/>
        </w:rPr>
        <w:t xml:space="preserve">בסדר, אבל זה </w:t>
      </w:r>
      <w:r w:rsidR="00BE71D4">
        <w:rPr>
          <w:rFonts w:hint="cs"/>
          <w:rtl/>
        </w:rPr>
        <w:t>לא מה שכתוב פה לעין המתבונן.</w:t>
      </w:r>
    </w:p>
    <w:p w:rsidR="00BE71D4" w:rsidRDefault="00BE71D4" w:rsidP="00FA31B2">
      <w:pPr>
        <w:rPr>
          <w:rtl/>
        </w:rPr>
      </w:pPr>
      <w:bookmarkStart w:id="866" w:name="_ETM_Q1_5888991"/>
      <w:bookmarkEnd w:id="866"/>
    </w:p>
    <w:sdt>
      <w:sdtPr>
        <w:rPr>
          <w:rFonts w:hint="cs"/>
          <w:rtl/>
        </w:rPr>
        <w:alias w:val="אורח"/>
        <w:tag w:val="&lt;ID&gt;715733&lt;/ID&gt;&lt;Name&gt;מיכל אלבז&lt;/Name&gt;&lt;Data&gt;מיכל אלבז&lt;/Data&gt;&lt;Shortcut&gt;מיאל&lt;/Shortcut&gt;&lt;Title&gt;ייעוץ וחקיקה, משרד המשפטים&lt;/Title&gt;"/>
        <w:id w:val="1354769187"/>
        <w:placeholder>
          <w:docPart w:val="DefaultPlaceholder_-1854013440"/>
        </w:placeholder>
      </w:sdtPr>
      <w:sdtEndPr/>
      <w:sdtContent>
        <w:p w:rsidR="00BE71D4" w:rsidRDefault="00BE71D4" w:rsidP="00BE71D4">
          <w:pPr>
            <w:pStyle w:val="afb"/>
            <w:keepNext/>
            <w:rPr>
              <w:rtl/>
            </w:rPr>
          </w:pPr>
          <w:r>
            <w:rPr>
              <w:rtl/>
            </w:rPr>
            <w:t>מיכל אלבז:</w:t>
          </w:r>
        </w:p>
      </w:sdtContent>
    </w:sdt>
    <w:p w:rsidR="00BE71D4" w:rsidRDefault="00BE71D4" w:rsidP="00BE71D4">
      <w:pPr>
        <w:pStyle w:val="KeepWithNext"/>
        <w:rPr>
          <w:rtl/>
        </w:rPr>
      </w:pPr>
    </w:p>
    <w:p w:rsidR="00BE71D4" w:rsidRDefault="00BE71D4" w:rsidP="00BE71D4">
      <w:pPr>
        <w:rPr>
          <w:rtl/>
        </w:rPr>
      </w:pPr>
      <w:r>
        <w:rPr>
          <w:rFonts w:hint="cs"/>
          <w:rtl/>
        </w:rPr>
        <w:t xml:space="preserve">אז אם זה לא ברור, אנחנו </w:t>
      </w:r>
      <w:bookmarkStart w:id="867" w:name="_ETM_Q1_5889639"/>
      <w:bookmarkEnd w:id="867"/>
      <w:r>
        <w:rPr>
          <w:rFonts w:hint="cs"/>
          <w:rtl/>
        </w:rPr>
        <w:t xml:space="preserve">מוכנים להבהיר את זה. </w:t>
      </w:r>
    </w:p>
    <w:p w:rsidR="00BE71D4" w:rsidRDefault="00BE71D4" w:rsidP="00FA31B2">
      <w:pPr>
        <w:rPr>
          <w:rtl/>
        </w:rPr>
      </w:pPr>
      <w:bookmarkStart w:id="868" w:name="_ETM_Q1_5889491"/>
      <w:bookmarkEnd w:id="868"/>
    </w:p>
    <w:sdt>
      <w:sdtPr>
        <w:rPr>
          <w:rtl/>
        </w:rPr>
        <w:alias w:val="יור"/>
        <w:tag w:val="&lt;ID&gt;5094&lt;/ID&gt;&lt;Name&gt;ניסן סלומינסקי - יו&quot;רַ&lt;/Name&gt;&lt;Data&gt;ניסן סלומינסקי&lt;/Data&gt;&lt;Shortcut&gt;ניסל&lt;/Shortcut&gt;"/>
        <w:id w:val="399101365"/>
        <w:placeholder>
          <w:docPart w:val="DefaultPlaceholder_-1854013440"/>
        </w:placeholder>
      </w:sdtPr>
      <w:sdtEndPr/>
      <w:sdtContent>
        <w:p w:rsidR="00BE71D4" w:rsidRDefault="00BE71D4" w:rsidP="00BE71D4">
          <w:pPr>
            <w:pStyle w:val="af8"/>
            <w:keepNext/>
            <w:rPr>
              <w:rtl/>
            </w:rPr>
          </w:pPr>
          <w:r>
            <w:rPr>
              <w:rtl/>
            </w:rPr>
            <w:t>היו"ר ניסן סלומינסקי:</w:t>
          </w:r>
        </w:p>
      </w:sdtContent>
    </w:sdt>
    <w:p w:rsidR="00BE71D4" w:rsidRDefault="00BE71D4" w:rsidP="00BE71D4">
      <w:pPr>
        <w:pStyle w:val="KeepWithNext"/>
        <w:rPr>
          <w:rtl/>
        </w:rPr>
      </w:pPr>
    </w:p>
    <w:p w:rsidR="00FA31B2" w:rsidRDefault="00BE71D4" w:rsidP="00BE71D4">
      <w:pPr>
        <w:rPr>
          <w:rtl/>
        </w:rPr>
      </w:pPr>
      <w:r>
        <w:rPr>
          <w:rFonts w:hint="cs"/>
          <w:rtl/>
        </w:rPr>
        <w:t xml:space="preserve">לא עכשיו, </w:t>
      </w:r>
      <w:bookmarkStart w:id="869" w:name="_ETM_Q1_5893336"/>
      <w:bookmarkEnd w:id="869"/>
      <w:r w:rsidR="00FA31B2">
        <w:rPr>
          <w:rFonts w:hint="cs"/>
          <w:rtl/>
        </w:rPr>
        <w:t>תנסחו ביניכם משהו שיגיד</w:t>
      </w:r>
      <w:r>
        <w:rPr>
          <w:rFonts w:hint="cs"/>
          <w:rtl/>
        </w:rPr>
        <w:t xml:space="preserve"> את מה </w:t>
      </w:r>
      <w:bookmarkStart w:id="870" w:name="_ETM_Q1_5895387"/>
      <w:bookmarkEnd w:id="870"/>
      <w:r>
        <w:rPr>
          <w:rFonts w:hint="cs"/>
          <w:rtl/>
        </w:rPr>
        <w:t xml:space="preserve">שאמרת עכשיו, שזה בסדר. </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55435C" w:rsidP="00FA31B2">
      <w:pPr>
        <w:rPr>
          <w:rtl/>
        </w:rPr>
      </w:pPr>
      <w:r>
        <w:rPr>
          <w:rFonts w:hint="cs"/>
          <w:rtl/>
        </w:rPr>
        <w:t>ו</w:t>
      </w:r>
      <w:r w:rsidR="00FA31B2">
        <w:rPr>
          <w:rFonts w:hint="cs"/>
          <w:rtl/>
        </w:rPr>
        <w:t>לעניין הפריסה</w:t>
      </w:r>
      <w:r>
        <w:rPr>
          <w:rFonts w:hint="cs"/>
          <w:rtl/>
        </w:rPr>
        <w:t xml:space="preserve">, נגיד שהנהלת בתי </w:t>
      </w:r>
      <w:bookmarkStart w:id="871" w:name="_ETM_Q1_5901195"/>
      <w:bookmarkEnd w:id="871"/>
      <w:r>
        <w:rPr>
          <w:rFonts w:hint="cs"/>
          <w:rtl/>
        </w:rPr>
        <w:t>המשפט - - -</w:t>
      </w:r>
    </w:p>
    <w:p w:rsidR="00FA31B2" w:rsidRDefault="00FA31B2" w:rsidP="00FA31B2">
      <w:pPr>
        <w:rPr>
          <w:rtl/>
        </w:rPr>
      </w:pPr>
    </w:p>
    <w:p w:rsidR="00DD6A8D" w:rsidRDefault="00DD6A8D" w:rsidP="00D96BBA">
      <w:pPr>
        <w:ind w:firstLine="0"/>
        <w:rPr>
          <w:rtl/>
        </w:rPr>
      </w:pPr>
      <w:r w:rsidRPr="00D96BBA">
        <w:rPr>
          <w:rFonts w:hint="cs"/>
          <w:u w:val="single"/>
          <w:rtl/>
        </w:rPr>
        <w:t>תמי סלע:</w:t>
      </w:r>
    </w:p>
    <w:p w:rsidR="00DD6A8D" w:rsidRDefault="00DD6A8D" w:rsidP="00FA31B2">
      <w:pPr>
        <w:rPr>
          <w:rtl/>
        </w:rPr>
      </w:pPr>
    </w:p>
    <w:p w:rsidR="00FA31B2" w:rsidRDefault="0055435C" w:rsidP="0055435C">
      <w:pPr>
        <w:rPr>
          <w:rtl/>
        </w:rPr>
      </w:pPr>
      <w:r>
        <w:rPr>
          <w:rFonts w:hint="cs"/>
          <w:rtl/>
        </w:rPr>
        <w:t>אגב, או דברים אחרים</w:t>
      </w:r>
      <w:r w:rsidR="00FA31B2">
        <w:rPr>
          <w:rFonts w:hint="cs"/>
          <w:rtl/>
        </w:rPr>
        <w:t xml:space="preserve"> </w:t>
      </w:r>
      <w:r>
        <w:rPr>
          <w:rFonts w:hint="eastAsia"/>
          <w:rtl/>
        </w:rPr>
        <w:t xml:space="preserve">– </w:t>
      </w:r>
      <w:r w:rsidR="00FA31B2">
        <w:rPr>
          <w:rFonts w:hint="cs"/>
          <w:rtl/>
        </w:rPr>
        <w:t>לערער</w:t>
      </w:r>
      <w:r>
        <w:rPr>
          <w:rFonts w:hint="cs"/>
          <w:rtl/>
        </w:rPr>
        <w:t>,</w:t>
      </w:r>
      <w:r w:rsidR="00FA31B2">
        <w:rPr>
          <w:rFonts w:hint="cs"/>
          <w:rtl/>
        </w:rPr>
        <w:t xml:space="preserve"> להסיג על ההחלטה</w:t>
      </w:r>
      <w:r>
        <w:rPr>
          <w:rFonts w:hint="cs"/>
          <w:rtl/>
        </w:rPr>
        <w:t xml:space="preserve"> </w:t>
      </w:r>
      <w:bookmarkStart w:id="872" w:name="_ETM_Q1_5905124"/>
      <w:bookmarkEnd w:id="872"/>
      <w:r>
        <w:rPr>
          <w:rFonts w:hint="cs"/>
          <w:rtl/>
        </w:rPr>
        <w:t xml:space="preserve">מול הרשות עצמה. שזה לא גורע, העובדה שזה </w:t>
      </w:r>
      <w:bookmarkStart w:id="873" w:name="_ETM_Q1_5909068"/>
      <w:bookmarkEnd w:id="873"/>
      <w:r>
        <w:rPr>
          <w:rFonts w:hint="cs"/>
          <w:rtl/>
        </w:rPr>
        <w:t>עובר - - -</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55435C" w:rsidP="0055435C">
      <w:pPr>
        <w:rPr>
          <w:rtl/>
        </w:rPr>
      </w:pPr>
      <w:r>
        <w:rPr>
          <w:rFonts w:hint="cs"/>
          <w:rtl/>
        </w:rPr>
        <w:t xml:space="preserve">ודאי, הרשות מודיעה לנו </w:t>
      </w:r>
      <w:r>
        <w:rPr>
          <w:rtl/>
        </w:rPr>
        <w:t>–</w:t>
      </w:r>
      <w:r>
        <w:rPr>
          <w:rFonts w:hint="cs"/>
          <w:rtl/>
        </w:rPr>
        <w:t xml:space="preserve"> לא, גם </w:t>
      </w:r>
      <w:bookmarkStart w:id="874" w:name="_ETM_Q1_5909482"/>
      <w:bookmarkEnd w:id="874"/>
      <w:r>
        <w:rPr>
          <w:rFonts w:hint="cs"/>
          <w:rtl/>
        </w:rPr>
        <w:t xml:space="preserve">עם המשטרה. אם המשטרה אומרת לנו עם החוב הזה אתם </w:t>
      </w:r>
      <w:bookmarkStart w:id="875" w:name="_ETM_Q1_5912330"/>
      <w:bookmarkEnd w:id="875"/>
      <w:r>
        <w:rPr>
          <w:rFonts w:hint="cs"/>
          <w:rtl/>
        </w:rPr>
        <w:t xml:space="preserve">לא ממשיכים, </w:t>
      </w:r>
      <w:r w:rsidR="00FA31B2">
        <w:rPr>
          <w:rFonts w:hint="cs"/>
          <w:rtl/>
        </w:rPr>
        <w:t>אנחנו מקפיאים</w:t>
      </w:r>
      <w:r>
        <w:rPr>
          <w:rFonts w:hint="cs"/>
          <w:rtl/>
        </w:rPr>
        <w:t xml:space="preserve">. נגיד שבתי המשפט ירצו להעביר לנו קנס </w:t>
      </w:r>
      <w:bookmarkStart w:id="876" w:name="_ETM_Q1_5916462"/>
      <w:bookmarkEnd w:id="876"/>
      <w:r>
        <w:rPr>
          <w:rFonts w:hint="cs"/>
          <w:rtl/>
        </w:rPr>
        <w:t>של מיליון שקלים שנפרס ל-100 תשלומים,</w:t>
      </w:r>
      <w:r w:rsidR="00FA31B2">
        <w:rPr>
          <w:rFonts w:hint="cs"/>
          <w:rtl/>
        </w:rPr>
        <w:t xml:space="preserve"> למרכז יש את המנגנון לחלק את זה ל-100 תשלומים</w:t>
      </w:r>
      <w:r>
        <w:rPr>
          <w:rFonts w:hint="cs"/>
          <w:rtl/>
        </w:rPr>
        <w:t xml:space="preserve"> כפי שהוא ב</w:t>
      </w:r>
      <w:r w:rsidR="00FA31B2">
        <w:rPr>
          <w:rFonts w:hint="cs"/>
          <w:rtl/>
        </w:rPr>
        <w:t>פריסה</w:t>
      </w:r>
      <w:bookmarkStart w:id="877" w:name="_ETM_Q1_5926285"/>
      <w:bookmarkEnd w:id="877"/>
      <w:r>
        <w:rPr>
          <w:rFonts w:hint="cs"/>
          <w:rtl/>
        </w:rPr>
        <w:t xml:space="preserve"> גם באינטרנט וגם בדואר. המערכות האלה מוכוונות פריסת תשלומים. </w:t>
      </w:r>
      <w:bookmarkStart w:id="878" w:name="_ETM_Q1_5930955"/>
      <w:bookmarkEnd w:id="878"/>
      <w:r>
        <w:rPr>
          <w:rFonts w:hint="cs"/>
          <w:rtl/>
        </w:rPr>
        <w:t>הפריסה</w:t>
      </w:r>
      <w:r w:rsidR="00FA31B2">
        <w:rPr>
          <w:rFonts w:hint="cs"/>
          <w:rtl/>
        </w:rPr>
        <w:t xml:space="preserve"> היא לא סמכות של המרכז בשלב הזה</w:t>
      </w:r>
      <w:r>
        <w:rPr>
          <w:rFonts w:hint="cs"/>
          <w:rtl/>
        </w:rPr>
        <w:t>, אלא פריסה של הגוף שהטיל את החוב,</w:t>
      </w:r>
      <w:r w:rsidR="00FA31B2">
        <w:rPr>
          <w:rFonts w:hint="cs"/>
          <w:rtl/>
        </w:rPr>
        <w:t xml:space="preserve"> והוא אומר לנו איך החוב הזה משולם</w:t>
      </w:r>
      <w:r>
        <w:rPr>
          <w:rFonts w:hint="cs"/>
          <w:rtl/>
        </w:rPr>
        <w:t>.</w:t>
      </w:r>
    </w:p>
    <w:p w:rsidR="00FA31B2" w:rsidRDefault="00FA31B2" w:rsidP="00FA31B2">
      <w:pPr>
        <w:rPr>
          <w:rtl/>
        </w:rPr>
      </w:pPr>
    </w:p>
    <w:p w:rsidR="00E90ED0" w:rsidRDefault="00E90ED0" w:rsidP="00D96BBA">
      <w:pPr>
        <w:ind w:firstLine="0"/>
        <w:rPr>
          <w:rtl/>
        </w:rPr>
      </w:pPr>
      <w:r w:rsidRPr="00D96BBA">
        <w:rPr>
          <w:rFonts w:hint="cs"/>
          <w:u w:val="single"/>
          <w:rtl/>
        </w:rPr>
        <w:t>תמי סלע:</w:t>
      </w:r>
    </w:p>
    <w:p w:rsidR="00E90ED0" w:rsidRDefault="00E90ED0" w:rsidP="00FA31B2">
      <w:pPr>
        <w:rPr>
          <w:rtl/>
        </w:rPr>
      </w:pPr>
    </w:p>
    <w:p w:rsidR="00FA31B2" w:rsidRDefault="0055435C" w:rsidP="00FA31B2">
      <w:pPr>
        <w:rPr>
          <w:rtl/>
        </w:rPr>
      </w:pPr>
      <w:r>
        <w:rPr>
          <w:rFonts w:hint="cs"/>
          <w:rtl/>
        </w:rPr>
        <w:t xml:space="preserve">אז איך זה עובד? אם בן אדם מבקש לשלם ומבקש </w:t>
      </w:r>
      <w:bookmarkStart w:id="879" w:name="_ETM_Q1_5942576"/>
      <w:bookmarkEnd w:id="879"/>
      <w:r>
        <w:rPr>
          <w:rFonts w:hint="cs"/>
          <w:rtl/>
        </w:rPr>
        <w:t>לפרוס, הוא</w:t>
      </w:r>
      <w:r w:rsidR="00FA31B2">
        <w:rPr>
          <w:rFonts w:hint="cs"/>
          <w:rtl/>
        </w:rPr>
        <w:t xml:space="preserve"> פונה אליכם</w:t>
      </w:r>
      <w:r>
        <w:rPr>
          <w:rFonts w:hint="cs"/>
          <w:rtl/>
        </w:rPr>
        <w:t>. מה אתם אומרים לו?</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55435C" w:rsidRDefault="0055435C" w:rsidP="00FA31B2">
      <w:pPr>
        <w:rPr>
          <w:rtl/>
        </w:rPr>
      </w:pPr>
      <w:r>
        <w:rPr>
          <w:rFonts w:hint="cs"/>
          <w:rtl/>
        </w:rPr>
        <w:t xml:space="preserve">זו לא הסמכות שלנו. </w:t>
      </w:r>
      <w:bookmarkStart w:id="880" w:name="_ETM_Q1_5948378"/>
      <w:bookmarkEnd w:id="880"/>
    </w:p>
    <w:p w:rsidR="0055435C" w:rsidRDefault="0055435C" w:rsidP="00FA31B2">
      <w:pPr>
        <w:rPr>
          <w:rtl/>
        </w:rPr>
      </w:pPr>
      <w:bookmarkStart w:id="881" w:name="_ETM_Q1_5948569"/>
      <w:bookmarkStart w:id="882" w:name="_ETM_Q1_5949056"/>
      <w:bookmarkEnd w:id="881"/>
      <w:bookmarkEnd w:id="882"/>
    </w:p>
    <w:p w:rsidR="00E90ED0" w:rsidRDefault="00E90ED0" w:rsidP="00D96BBA">
      <w:pPr>
        <w:ind w:firstLine="0"/>
        <w:rPr>
          <w:rtl/>
        </w:rPr>
      </w:pPr>
      <w:bookmarkStart w:id="883" w:name="_ETM_Q1_5949462"/>
      <w:bookmarkEnd w:id="883"/>
      <w:r w:rsidRPr="00D96BBA">
        <w:rPr>
          <w:rFonts w:hint="cs"/>
          <w:u w:val="single"/>
          <w:rtl/>
        </w:rPr>
        <w:t>תמי סלע:</w:t>
      </w:r>
    </w:p>
    <w:p w:rsidR="00E90ED0" w:rsidRDefault="00E90ED0" w:rsidP="00FA31B2">
      <w:pPr>
        <w:rPr>
          <w:rtl/>
        </w:rPr>
      </w:pPr>
    </w:p>
    <w:p w:rsidR="0055435C" w:rsidRDefault="0055435C" w:rsidP="00FA31B2">
      <w:pPr>
        <w:rPr>
          <w:rtl/>
        </w:rPr>
      </w:pPr>
      <w:r>
        <w:rPr>
          <w:rFonts w:hint="cs"/>
          <w:rtl/>
        </w:rPr>
        <w:t>אז מחזירים אותו?</w:t>
      </w:r>
    </w:p>
    <w:p w:rsidR="0055435C" w:rsidRDefault="0055435C" w:rsidP="00FA31B2">
      <w:pPr>
        <w:rPr>
          <w:rtl/>
        </w:rPr>
      </w:pPr>
    </w:p>
    <w:sdt>
      <w:sdtPr>
        <w:rPr>
          <w:rFonts w:hint="cs"/>
          <w:rtl/>
        </w:rPr>
        <w:alias w:val="אורח"/>
        <w:tag w:val="&lt;ID&gt;632644&lt;/ID&gt;&lt;Name&gt;ענת הר אבן&lt;/Name&gt;&lt;Data&gt;ענת הר אבן&lt;/Data&gt;&lt;Shortcut&gt;ענהר&lt;/Shortcut&gt;&lt;Title&gt;יועמ&quot;שית, רשות האכיפה והגביה&lt;/Title&gt;"/>
        <w:id w:val="103538006"/>
        <w:placeholder>
          <w:docPart w:val="DefaultPlaceholder_-1854013440"/>
        </w:placeholder>
      </w:sdtPr>
      <w:sdtEndPr/>
      <w:sdtContent>
        <w:p w:rsidR="0055435C" w:rsidRDefault="0055435C" w:rsidP="0055435C">
          <w:pPr>
            <w:pStyle w:val="afb"/>
            <w:keepNext/>
            <w:rPr>
              <w:rtl/>
            </w:rPr>
          </w:pPr>
          <w:r>
            <w:rPr>
              <w:rtl/>
            </w:rPr>
            <w:t>ענת הר אבן:</w:t>
          </w:r>
        </w:p>
      </w:sdtContent>
    </w:sdt>
    <w:p w:rsidR="0055435C" w:rsidRDefault="0055435C" w:rsidP="0055435C">
      <w:pPr>
        <w:pStyle w:val="KeepWithNext"/>
        <w:rPr>
          <w:rtl/>
        </w:rPr>
      </w:pPr>
    </w:p>
    <w:p w:rsidR="00FA31B2" w:rsidRDefault="00FA31B2" w:rsidP="00FA31B2">
      <w:pPr>
        <w:rPr>
          <w:rtl/>
        </w:rPr>
      </w:pPr>
      <w:r>
        <w:rPr>
          <w:rFonts w:hint="cs"/>
          <w:rtl/>
        </w:rPr>
        <w:t>א</w:t>
      </w:r>
      <w:r w:rsidR="00F2255B">
        <w:rPr>
          <w:rFonts w:hint="cs"/>
          <w:rtl/>
        </w:rPr>
        <w:t xml:space="preserve">נחנו עובדים בצורה של ממשקים. באמצעות הממשק אותו גורם אומר </w:t>
      </w:r>
      <w:bookmarkStart w:id="884" w:name="_ETM_Q1_5954610"/>
      <w:bookmarkEnd w:id="884"/>
      <w:r w:rsidR="00F2255B">
        <w:rPr>
          <w:rFonts w:hint="cs"/>
          <w:rtl/>
        </w:rPr>
        <w:t>לנו איך אנחנו פורסים את החוב.</w:t>
      </w:r>
    </w:p>
    <w:p w:rsidR="00FA31B2" w:rsidRDefault="00FA31B2" w:rsidP="00FA31B2">
      <w:pPr>
        <w:rPr>
          <w:rtl/>
        </w:rPr>
      </w:pPr>
    </w:p>
    <w:p w:rsidR="00E90ED0" w:rsidRDefault="00E90ED0" w:rsidP="00D96BBA">
      <w:pPr>
        <w:ind w:firstLine="0"/>
        <w:rPr>
          <w:rtl/>
        </w:rPr>
      </w:pPr>
      <w:r w:rsidRPr="00D96BBA">
        <w:rPr>
          <w:rFonts w:hint="cs"/>
          <w:u w:val="single"/>
          <w:rtl/>
        </w:rPr>
        <w:t>תמי סלע:</w:t>
      </w:r>
    </w:p>
    <w:p w:rsidR="00E90ED0" w:rsidRDefault="00E90ED0" w:rsidP="00FA31B2">
      <w:pPr>
        <w:rPr>
          <w:rtl/>
        </w:rPr>
      </w:pPr>
    </w:p>
    <w:p w:rsidR="00FA31B2" w:rsidRDefault="00F2255B" w:rsidP="00F2255B">
      <w:pPr>
        <w:rPr>
          <w:rtl/>
        </w:rPr>
      </w:pPr>
      <w:r>
        <w:rPr>
          <w:rFonts w:hint="cs"/>
          <w:rtl/>
        </w:rPr>
        <w:t xml:space="preserve">אז אתם פורסים לו </w:t>
      </w:r>
      <w:bookmarkStart w:id="885" w:name="_ETM_Q1_5959144"/>
      <w:bookmarkEnd w:id="885"/>
      <w:r>
        <w:rPr>
          <w:rFonts w:hint="cs"/>
          <w:rtl/>
        </w:rPr>
        <w:t>לפי ההנחיות שקיבלתם?</w:t>
      </w:r>
      <w:r w:rsidR="00FA31B2">
        <w:rPr>
          <w:rFonts w:hint="cs"/>
          <w:rtl/>
        </w:rPr>
        <w:t xml:space="preserve"> </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2255B" w:rsidP="00F2255B">
      <w:pPr>
        <w:rPr>
          <w:rtl/>
        </w:rPr>
      </w:pPr>
      <w:r>
        <w:rPr>
          <w:rFonts w:hint="cs"/>
          <w:rtl/>
        </w:rPr>
        <w:t xml:space="preserve">לא, </w:t>
      </w:r>
      <w:r w:rsidR="00FA31B2">
        <w:rPr>
          <w:rFonts w:hint="cs"/>
          <w:rtl/>
        </w:rPr>
        <w:t>הוא פורס</w:t>
      </w:r>
      <w:r>
        <w:rPr>
          <w:rFonts w:hint="cs"/>
          <w:rtl/>
        </w:rPr>
        <w:t xml:space="preserve">. זו סמכות שלו והוא אומר לי </w:t>
      </w:r>
      <w:bookmarkStart w:id="886" w:name="_ETM_Q1_5965051"/>
      <w:bookmarkEnd w:id="886"/>
      <w:r>
        <w:rPr>
          <w:rFonts w:hint="cs"/>
          <w:rtl/>
        </w:rPr>
        <w:t>שבחוב הזה במקום 1,200</w:t>
      </w:r>
      <w:r w:rsidR="00FA31B2">
        <w:rPr>
          <w:rFonts w:hint="cs"/>
          <w:rtl/>
        </w:rPr>
        <w:t xml:space="preserve"> </w:t>
      </w:r>
      <w:r w:rsidR="00D444C1">
        <w:rPr>
          <w:rFonts w:hint="cs"/>
          <w:rtl/>
        </w:rPr>
        <w:t>זה 300, 300, 300.</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D444C1" w:rsidP="00FA31B2">
      <w:pPr>
        <w:rPr>
          <w:rtl/>
        </w:rPr>
      </w:pPr>
      <w:r>
        <w:rPr>
          <w:rFonts w:hint="cs"/>
          <w:rtl/>
        </w:rPr>
        <w:t xml:space="preserve">יכול להיות שהוא מעביר </w:t>
      </w:r>
      <w:bookmarkStart w:id="887" w:name="_ETM_Q1_5972362"/>
      <w:bookmarkEnd w:id="887"/>
      <w:r>
        <w:rPr>
          <w:rFonts w:hint="cs"/>
          <w:rtl/>
        </w:rPr>
        <w:t xml:space="preserve">לכם את הגבייה כולה, </w:t>
      </w:r>
      <w:r w:rsidR="00FA31B2">
        <w:rPr>
          <w:rFonts w:hint="cs"/>
          <w:rtl/>
        </w:rPr>
        <w:t xml:space="preserve">ואתם </w:t>
      </w:r>
      <w:r>
        <w:rPr>
          <w:rFonts w:hint="cs"/>
          <w:rtl/>
        </w:rPr>
        <w:t>נכנסים אחר כך לפריסה?</w:t>
      </w:r>
    </w:p>
    <w:p w:rsidR="00FA31B2" w:rsidRDefault="00FA31B2" w:rsidP="00FA31B2">
      <w:pPr>
        <w:rPr>
          <w:rtl/>
        </w:rPr>
      </w:pPr>
    </w:p>
    <w:p w:rsidR="00B70D64" w:rsidRDefault="00B70D64" w:rsidP="00D96BBA">
      <w:pPr>
        <w:ind w:firstLine="0"/>
        <w:rPr>
          <w:rtl/>
        </w:rPr>
      </w:pPr>
      <w:r w:rsidRPr="00D96BBA">
        <w:rPr>
          <w:rFonts w:hint="cs"/>
          <w:u w:val="single"/>
          <w:rtl/>
        </w:rPr>
        <w:t>תמי סלע:</w:t>
      </w:r>
    </w:p>
    <w:p w:rsidR="00B70D64" w:rsidRDefault="00B70D64" w:rsidP="00FA31B2">
      <w:pPr>
        <w:rPr>
          <w:rtl/>
        </w:rPr>
      </w:pPr>
    </w:p>
    <w:p w:rsidR="00D444C1" w:rsidRDefault="00D444C1" w:rsidP="00FA31B2">
      <w:pPr>
        <w:rPr>
          <w:rtl/>
        </w:rPr>
      </w:pPr>
      <w:bookmarkStart w:id="888" w:name="_ETM_Q1_5973869"/>
      <w:bookmarkEnd w:id="888"/>
      <w:r>
        <w:rPr>
          <w:rFonts w:hint="cs"/>
          <w:rtl/>
        </w:rPr>
        <w:t>הם אומרים שלא. הם לא פורסים.</w:t>
      </w:r>
    </w:p>
    <w:p w:rsidR="00D444C1" w:rsidRDefault="00D444C1" w:rsidP="00FA31B2">
      <w:pPr>
        <w:rPr>
          <w:rtl/>
        </w:rPr>
      </w:pPr>
      <w:bookmarkStart w:id="889" w:name="_ETM_Q1_5976780"/>
      <w:bookmarkEnd w:id="889"/>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D444C1" w:rsidP="00FA31B2">
      <w:pPr>
        <w:rPr>
          <w:rtl/>
        </w:rPr>
      </w:pPr>
      <w:r>
        <w:rPr>
          <w:rFonts w:hint="cs"/>
          <w:rtl/>
        </w:rPr>
        <w:t xml:space="preserve">לא, </w:t>
      </w:r>
      <w:r w:rsidR="00FA31B2">
        <w:rPr>
          <w:rFonts w:hint="cs"/>
          <w:rtl/>
        </w:rPr>
        <w:t>לא העניקו לנו את הסמכות הזו</w:t>
      </w:r>
      <w:r>
        <w:rPr>
          <w:rFonts w:hint="cs"/>
          <w:rtl/>
        </w:rPr>
        <w:t>.</w:t>
      </w:r>
    </w:p>
    <w:p w:rsidR="00FA31B2" w:rsidRDefault="00FA31B2" w:rsidP="00FA31B2">
      <w:pPr>
        <w:rPr>
          <w:rtl/>
        </w:rPr>
      </w:pPr>
    </w:p>
    <w:p w:rsidR="00B70D64" w:rsidRDefault="00B70D64" w:rsidP="00D96BBA">
      <w:pPr>
        <w:ind w:firstLine="0"/>
        <w:rPr>
          <w:rtl/>
        </w:rPr>
      </w:pPr>
      <w:r w:rsidRPr="00D96BBA">
        <w:rPr>
          <w:rFonts w:hint="cs"/>
          <w:u w:val="single"/>
          <w:rtl/>
        </w:rPr>
        <w:t>תמי סלע:</w:t>
      </w:r>
    </w:p>
    <w:p w:rsidR="00B70D64" w:rsidRDefault="00B70D64" w:rsidP="00FA31B2">
      <w:pPr>
        <w:rPr>
          <w:rtl/>
        </w:rPr>
      </w:pPr>
    </w:p>
    <w:p w:rsidR="00D444C1" w:rsidRDefault="00D444C1" w:rsidP="00FA31B2">
      <w:pPr>
        <w:rPr>
          <w:rtl/>
        </w:rPr>
      </w:pPr>
      <w:r>
        <w:rPr>
          <w:rFonts w:hint="cs"/>
          <w:rtl/>
        </w:rPr>
        <w:t xml:space="preserve">השאלה למה הם </w:t>
      </w:r>
      <w:bookmarkStart w:id="890" w:name="_ETM_Q1_5979371"/>
      <w:bookmarkEnd w:id="890"/>
      <w:r>
        <w:rPr>
          <w:rFonts w:hint="cs"/>
          <w:rtl/>
        </w:rPr>
        <w:t>לא רוצים.</w:t>
      </w:r>
    </w:p>
    <w:p w:rsidR="00D444C1" w:rsidRDefault="00D444C1" w:rsidP="00FA31B2">
      <w:pPr>
        <w:rPr>
          <w:rtl/>
        </w:rPr>
      </w:pPr>
    </w:p>
    <w:p w:rsidR="00FA31B2" w:rsidRDefault="00FA31B2" w:rsidP="00FA31B2">
      <w:pPr>
        <w:pStyle w:val="afb"/>
        <w:keepNext/>
        <w:rPr>
          <w:rtl/>
        </w:rPr>
      </w:pPr>
      <w:r>
        <w:rPr>
          <w:rFonts w:hint="cs"/>
          <w:rtl/>
        </w:rPr>
        <w:t>דורון תשתית:</w:t>
      </w:r>
    </w:p>
    <w:p w:rsidR="00FA31B2" w:rsidRDefault="00FA31B2" w:rsidP="00FA31B2">
      <w:pPr>
        <w:pStyle w:val="KeepWithNext"/>
        <w:rPr>
          <w:rtl/>
        </w:rPr>
      </w:pPr>
    </w:p>
    <w:p w:rsidR="00FA31B2" w:rsidRDefault="00265296" w:rsidP="00B70D64">
      <w:pPr>
        <w:rPr>
          <w:rtl/>
        </w:rPr>
      </w:pPr>
      <w:r>
        <w:rPr>
          <w:rFonts w:hint="cs"/>
          <w:rtl/>
        </w:rPr>
        <w:t xml:space="preserve">למשל משטרת ישראל מעבירה אלינו עבירות קנס. אנחנו פותחים </w:t>
      </w:r>
      <w:bookmarkStart w:id="891" w:name="_ETM_Q1_5985937"/>
      <w:bookmarkEnd w:id="891"/>
      <w:r>
        <w:rPr>
          <w:rFonts w:hint="cs"/>
          <w:rtl/>
        </w:rPr>
        <w:t xml:space="preserve">את אפשרות התשלום לחייב, אבל זכותו עדיין עומדת לבקש להישפט. אחרי שהוא מגיש בקשה להישפט, האפשרויות אצלנו נחסמות, הוא מסיים את עניינו עם </w:t>
      </w:r>
      <w:r w:rsidR="00FA31B2" w:rsidRPr="00265296">
        <w:rPr>
          <w:rFonts w:hint="cs"/>
          <w:rtl/>
        </w:rPr>
        <w:t>בית המשפט</w:t>
      </w:r>
      <w:r>
        <w:rPr>
          <w:rFonts w:hint="cs"/>
          <w:rtl/>
        </w:rPr>
        <w:t xml:space="preserve">, ובית המשפט שולח לנו - - - </w:t>
      </w:r>
      <w:r w:rsidR="00FA31B2" w:rsidRPr="00265296">
        <w:rPr>
          <w:rFonts w:hint="cs"/>
          <w:rtl/>
        </w:rPr>
        <w:t xml:space="preserve">זה לא פוגם לו באפשרויות </w:t>
      </w:r>
      <w:r>
        <w:rPr>
          <w:rFonts w:hint="cs"/>
          <w:rtl/>
        </w:rPr>
        <w:t xml:space="preserve">לערער או לבקש פריסה. </w:t>
      </w:r>
      <w:r w:rsidR="00FA31B2" w:rsidRPr="00265296">
        <w:rPr>
          <w:rFonts w:hint="cs"/>
          <w:rtl/>
        </w:rPr>
        <w:t xml:space="preserve">איפה </w:t>
      </w:r>
      <w:r>
        <w:rPr>
          <w:rFonts w:hint="cs"/>
          <w:rtl/>
        </w:rPr>
        <w:t xml:space="preserve">פה </w:t>
      </w:r>
      <w:r w:rsidR="00FA31B2" w:rsidRPr="00265296">
        <w:rPr>
          <w:rFonts w:hint="cs"/>
          <w:rtl/>
        </w:rPr>
        <w:t xml:space="preserve">היתרון? שאנחנו </w:t>
      </w:r>
      <w:r>
        <w:rPr>
          <w:rFonts w:hint="cs"/>
          <w:rtl/>
        </w:rPr>
        <w:t xml:space="preserve">כן </w:t>
      </w:r>
      <w:r w:rsidR="00FA31B2" w:rsidRPr="00265296">
        <w:rPr>
          <w:rFonts w:hint="cs"/>
          <w:rtl/>
        </w:rPr>
        <w:t xml:space="preserve">מודיעים לו יומיים-שלושה </w:t>
      </w:r>
      <w:r>
        <w:rPr>
          <w:rFonts w:hint="cs"/>
          <w:rtl/>
        </w:rPr>
        <w:t xml:space="preserve">לפני שזה מגיע </w:t>
      </w:r>
      <w:bookmarkStart w:id="892" w:name="_ETM_Q1_6009626"/>
      <w:bookmarkEnd w:id="892"/>
      <w:r w:rsidR="00B70D64">
        <w:rPr>
          <w:rFonts w:hint="cs"/>
          <w:rtl/>
        </w:rPr>
        <w:t xml:space="preserve">אלינו </w:t>
      </w:r>
      <w:r w:rsidR="00B70D64">
        <w:rPr>
          <w:rtl/>
        </w:rPr>
        <w:t>–</w:t>
      </w:r>
      <w:r w:rsidR="00B70D64">
        <w:rPr>
          <w:rFonts w:hint="cs"/>
          <w:rtl/>
        </w:rPr>
        <w:t xml:space="preserve"> </w:t>
      </w:r>
      <w:r w:rsidR="00FA31B2" w:rsidRPr="00265296">
        <w:rPr>
          <w:rFonts w:hint="cs"/>
          <w:rtl/>
        </w:rPr>
        <w:t xml:space="preserve">דע לך שזה </w:t>
      </w:r>
      <w:r>
        <w:rPr>
          <w:rFonts w:hint="cs"/>
          <w:rtl/>
        </w:rPr>
        <w:t>הולך ל</w:t>
      </w:r>
      <w:r w:rsidR="00FA31B2" w:rsidRPr="00265296">
        <w:rPr>
          <w:rFonts w:hint="cs"/>
          <w:rtl/>
        </w:rPr>
        <w:t>עב</w:t>
      </w:r>
      <w:r>
        <w:rPr>
          <w:rFonts w:hint="cs"/>
          <w:rtl/>
        </w:rPr>
        <w:t>ו</w:t>
      </w:r>
      <w:r w:rsidR="00FA31B2" w:rsidRPr="00265296">
        <w:rPr>
          <w:rFonts w:hint="cs"/>
          <w:rtl/>
        </w:rPr>
        <w:t>ר מסטטוס של תשלום לחוב</w:t>
      </w:r>
      <w:r>
        <w:rPr>
          <w:rFonts w:hint="cs"/>
          <w:rtl/>
        </w:rPr>
        <w:t xml:space="preserve">, גש לשלם, חבל, זה 50%. </w:t>
      </w:r>
      <w:bookmarkStart w:id="893" w:name="_ETM_Q1_6018314"/>
      <w:bookmarkEnd w:id="893"/>
      <w:r>
        <w:rPr>
          <w:rFonts w:hint="cs"/>
          <w:rtl/>
        </w:rPr>
        <w:t>זה עוזר מאוד לאנשים לדעת, ו</w:t>
      </w:r>
      <w:r w:rsidR="00FA31B2" w:rsidRPr="00265296">
        <w:rPr>
          <w:rFonts w:hint="cs"/>
          <w:rtl/>
        </w:rPr>
        <w:t xml:space="preserve">הם </w:t>
      </w:r>
      <w:r>
        <w:rPr>
          <w:rFonts w:hint="cs"/>
          <w:rtl/>
        </w:rPr>
        <w:t xml:space="preserve">גם </w:t>
      </w:r>
      <w:r w:rsidR="00FA31B2" w:rsidRPr="00265296">
        <w:rPr>
          <w:rFonts w:hint="cs"/>
          <w:rtl/>
        </w:rPr>
        <w:t>לא צריכים שוברים מיוחדים מבית משפט</w:t>
      </w:r>
      <w:r>
        <w:rPr>
          <w:rFonts w:hint="cs"/>
          <w:rtl/>
        </w:rPr>
        <w:t xml:space="preserve">. אז יש בזה </w:t>
      </w:r>
      <w:bookmarkStart w:id="894" w:name="_ETM_Q1_6026937"/>
      <w:bookmarkEnd w:id="894"/>
      <w:r>
        <w:rPr>
          <w:rFonts w:hint="cs"/>
          <w:rtl/>
        </w:rPr>
        <w:t xml:space="preserve">יתרון. </w:t>
      </w:r>
    </w:p>
    <w:p w:rsidR="00FA31B2" w:rsidRDefault="00FA31B2" w:rsidP="00FA31B2">
      <w:pPr>
        <w:rPr>
          <w:rtl/>
        </w:rPr>
      </w:pPr>
    </w:p>
    <w:p w:rsidR="00FA31B2" w:rsidRDefault="00FA31B2" w:rsidP="00FA31B2">
      <w:pPr>
        <w:pStyle w:val="afb"/>
        <w:keepNext/>
        <w:rPr>
          <w:rtl/>
        </w:rPr>
      </w:pPr>
      <w:r>
        <w:rPr>
          <w:rFonts w:hint="cs"/>
          <w:rtl/>
        </w:rPr>
        <w:t>עידית לב:</w:t>
      </w:r>
    </w:p>
    <w:p w:rsidR="00FA31B2" w:rsidRDefault="00FA31B2" w:rsidP="00FA31B2">
      <w:pPr>
        <w:pStyle w:val="KeepWithNext"/>
        <w:rPr>
          <w:rtl/>
        </w:rPr>
      </w:pPr>
    </w:p>
    <w:p w:rsidR="00FA31B2" w:rsidRDefault="00FA31B2" w:rsidP="00265296">
      <w:pPr>
        <w:rPr>
          <w:rtl/>
        </w:rPr>
      </w:pPr>
      <w:r>
        <w:rPr>
          <w:rFonts w:hint="cs"/>
          <w:rtl/>
        </w:rPr>
        <w:t>אני רוצה להגיד שאנחנו מפעילים מרכז זכויות בחדרה</w:t>
      </w:r>
      <w:r w:rsidR="00265296">
        <w:rPr>
          <w:rFonts w:hint="cs"/>
          <w:rtl/>
        </w:rPr>
        <w:t xml:space="preserve">, חלקכם מכירים אותנו. אני חושבת שמנקודת מבט של </w:t>
      </w:r>
      <w:bookmarkStart w:id="895" w:name="_ETM_Q1_6044889"/>
      <w:bookmarkEnd w:id="895"/>
      <w:r w:rsidR="00265296">
        <w:rPr>
          <w:rFonts w:hint="cs"/>
          <w:rtl/>
        </w:rPr>
        <w:t>אנשים, זה יהיה מבלבל מאוד.</w:t>
      </w:r>
      <w:r>
        <w:rPr>
          <w:rFonts w:hint="cs"/>
          <w:rtl/>
        </w:rPr>
        <w:t xml:space="preserve"> היום אם אתה </w:t>
      </w:r>
      <w:r w:rsidR="00265296">
        <w:rPr>
          <w:rFonts w:hint="cs"/>
          <w:rtl/>
        </w:rPr>
        <w:t>מקבל ל</w:t>
      </w:r>
      <w:r>
        <w:rPr>
          <w:rFonts w:hint="cs"/>
          <w:rtl/>
        </w:rPr>
        <w:t xml:space="preserve">שלם </w:t>
      </w:r>
      <w:r w:rsidR="00265296">
        <w:rPr>
          <w:rFonts w:hint="cs"/>
          <w:rtl/>
        </w:rPr>
        <w:t xml:space="preserve">משהו למשטרה, אתה משלם אותו למשטרה. אתה משלם </w:t>
      </w:r>
      <w:r>
        <w:rPr>
          <w:rFonts w:hint="cs"/>
          <w:rtl/>
        </w:rPr>
        <w:t>לגוף אחד</w:t>
      </w:r>
      <w:r w:rsidR="00265296">
        <w:rPr>
          <w:rFonts w:hint="cs"/>
          <w:rtl/>
        </w:rPr>
        <w:t>, אבל אם אתה</w:t>
      </w:r>
      <w:r>
        <w:rPr>
          <w:rFonts w:hint="cs"/>
          <w:rtl/>
        </w:rPr>
        <w:t xml:space="preserve"> </w:t>
      </w:r>
      <w:r w:rsidR="00265296">
        <w:rPr>
          <w:rFonts w:hint="cs"/>
          <w:rtl/>
        </w:rPr>
        <w:t xml:space="preserve">מתקשר אליהם כי רצית לבקש פריסת תשלומים, </w:t>
      </w:r>
      <w:bookmarkStart w:id="896" w:name="_ETM_Q1_6059209"/>
      <w:bookmarkEnd w:id="896"/>
      <w:r w:rsidR="00265296">
        <w:rPr>
          <w:rFonts w:hint="cs"/>
          <w:rtl/>
        </w:rPr>
        <w:t xml:space="preserve">ואז </w:t>
      </w:r>
      <w:r>
        <w:rPr>
          <w:rFonts w:hint="cs"/>
          <w:rtl/>
        </w:rPr>
        <w:t xml:space="preserve">יגידו לך </w:t>
      </w:r>
      <w:r w:rsidR="00265296">
        <w:rPr>
          <w:rFonts w:hint="cs"/>
          <w:rtl/>
        </w:rPr>
        <w:t xml:space="preserve">לא, </w:t>
      </w:r>
      <w:r>
        <w:rPr>
          <w:rFonts w:hint="cs"/>
          <w:rtl/>
        </w:rPr>
        <w:t>זה לא אנחנו</w:t>
      </w:r>
      <w:r w:rsidR="00265296">
        <w:rPr>
          <w:rFonts w:hint="cs"/>
          <w:rtl/>
        </w:rPr>
        <w:t>, לך למישהו אחר</w:t>
      </w:r>
      <w:r>
        <w:rPr>
          <w:rFonts w:hint="cs"/>
          <w:rtl/>
        </w:rPr>
        <w:t xml:space="preserve"> </w:t>
      </w:r>
      <w:r w:rsidR="00265296">
        <w:rPr>
          <w:rFonts w:hint="eastAsia"/>
          <w:rtl/>
        </w:rPr>
        <w:t xml:space="preserve">– </w:t>
      </w:r>
      <w:r>
        <w:rPr>
          <w:rFonts w:hint="cs"/>
          <w:rtl/>
        </w:rPr>
        <w:t xml:space="preserve">אני לא בטוחה שזו הקלה על האזרח </w:t>
      </w:r>
      <w:r w:rsidR="00265296">
        <w:rPr>
          <w:rFonts w:hint="cs"/>
          <w:rtl/>
        </w:rPr>
        <w:t xml:space="preserve">לפנות אליכם לעומת המצב הקיים, שהוא משלם לגוף שהוא צריך, ואם הוא לא משלם, אז הוא מגיע למרכז לגביית קנסות. </w:t>
      </w:r>
    </w:p>
    <w:p w:rsidR="00FA31B2" w:rsidRDefault="00FA31B2" w:rsidP="00FA31B2">
      <w:pPr>
        <w:rPr>
          <w:rtl/>
        </w:rPr>
      </w:pPr>
    </w:p>
    <w:p w:rsidR="00FA31B2" w:rsidRDefault="00FA31B2" w:rsidP="00FA31B2">
      <w:pPr>
        <w:pStyle w:val="afb"/>
        <w:keepNext/>
        <w:rPr>
          <w:rtl/>
        </w:rPr>
      </w:pPr>
      <w:r>
        <w:rPr>
          <w:rFonts w:hint="cs"/>
          <w:rtl/>
        </w:rPr>
        <w:t>דורון תשתית:</w:t>
      </w:r>
    </w:p>
    <w:p w:rsidR="00FA31B2" w:rsidRDefault="00FA31B2" w:rsidP="00FA31B2">
      <w:pPr>
        <w:pStyle w:val="KeepWithNext"/>
        <w:rPr>
          <w:rtl/>
        </w:rPr>
      </w:pPr>
    </w:p>
    <w:p w:rsidR="00FA31B2" w:rsidRDefault="00265296" w:rsidP="00265296">
      <w:pPr>
        <w:rPr>
          <w:rtl/>
        </w:rPr>
      </w:pPr>
      <w:r>
        <w:rPr>
          <w:rFonts w:hint="cs"/>
          <w:rtl/>
        </w:rPr>
        <w:t xml:space="preserve">אחרי </w:t>
      </w:r>
      <w:r w:rsidR="00FA31B2">
        <w:rPr>
          <w:rFonts w:hint="cs"/>
          <w:rtl/>
        </w:rPr>
        <w:t xml:space="preserve">90 </w:t>
      </w:r>
      <w:r>
        <w:rPr>
          <w:rFonts w:hint="cs"/>
          <w:rtl/>
        </w:rPr>
        <w:t xml:space="preserve">יום </w:t>
      </w:r>
      <w:bookmarkStart w:id="897" w:name="_ETM_Q1_6071936"/>
      <w:bookmarkEnd w:id="897"/>
      <w:r>
        <w:rPr>
          <w:rFonts w:hint="cs"/>
          <w:rtl/>
        </w:rPr>
        <w:t xml:space="preserve">הסמכות היא שלנו. </w:t>
      </w:r>
      <w:r w:rsidR="00FA31B2">
        <w:rPr>
          <w:rFonts w:hint="cs"/>
          <w:rtl/>
        </w:rPr>
        <w:t xml:space="preserve">אני אומר במקרה </w:t>
      </w:r>
      <w:r>
        <w:rPr>
          <w:rFonts w:hint="cs"/>
          <w:rtl/>
        </w:rPr>
        <w:t xml:space="preserve">90 </w:t>
      </w:r>
      <w:r>
        <w:rPr>
          <w:rtl/>
        </w:rPr>
        <w:t>–</w:t>
      </w:r>
      <w:r>
        <w:rPr>
          <w:rFonts w:hint="cs"/>
          <w:rtl/>
        </w:rPr>
        <w:t xml:space="preserve"> אחרי שעבר המועד לתשלום, הסמכות </w:t>
      </w:r>
      <w:bookmarkStart w:id="898" w:name="_ETM_Q1_6078224"/>
      <w:bookmarkEnd w:id="898"/>
      <w:r>
        <w:rPr>
          <w:rFonts w:hint="cs"/>
          <w:rtl/>
        </w:rPr>
        <w:t>שלנו ולא מטרטרים אותו.</w:t>
      </w:r>
      <w:r w:rsidR="00FA31B2">
        <w:rPr>
          <w:rFonts w:hint="cs"/>
          <w:rtl/>
        </w:rPr>
        <w:t xml:space="preserve"> לפני כן אני </w:t>
      </w:r>
      <w:r w:rsidR="00C34F7E">
        <w:rPr>
          <w:rFonts w:hint="cs"/>
          <w:rtl/>
        </w:rPr>
        <w:t xml:space="preserve">בכלל </w:t>
      </w:r>
      <w:r w:rsidR="00FA31B2">
        <w:rPr>
          <w:rFonts w:hint="cs"/>
          <w:rtl/>
        </w:rPr>
        <w:t>לא בטוח שיש אפשרות לפרוס את זה</w:t>
      </w:r>
      <w:r w:rsidR="00C34F7E">
        <w:rPr>
          <w:rFonts w:hint="cs"/>
          <w:rtl/>
        </w:rPr>
        <w:t>.</w:t>
      </w:r>
    </w:p>
    <w:p w:rsidR="00FA31B2" w:rsidRDefault="00FA31B2" w:rsidP="00FA31B2">
      <w:pPr>
        <w:rPr>
          <w:rtl/>
        </w:rPr>
      </w:pPr>
    </w:p>
    <w:bookmarkStart w:id="899" w:name="_ETM_Q1_6083744" w:displacedByCustomXml="next"/>
    <w:bookmarkEnd w:id="899" w:displacedByCustomXml="next"/>
    <w:bookmarkStart w:id="900" w:name="_ETM_Q1_6081535" w:displacedByCustomXml="next"/>
    <w:bookmarkEnd w:id="900"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1373116262"/>
        <w:placeholder>
          <w:docPart w:val="DefaultPlaceholder_-1854013440"/>
        </w:placeholder>
      </w:sdtPr>
      <w:sdtEndPr/>
      <w:sdtContent>
        <w:p w:rsidR="00C34F7E" w:rsidRDefault="00C34F7E" w:rsidP="00C34F7E">
          <w:pPr>
            <w:pStyle w:val="afb"/>
            <w:keepNext/>
            <w:rPr>
              <w:rtl/>
            </w:rPr>
          </w:pPr>
          <w:r>
            <w:rPr>
              <w:rtl/>
            </w:rPr>
            <w:t>ענת הר אבן:</w:t>
          </w:r>
        </w:p>
      </w:sdtContent>
    </w:sdt>
    <w:p w:rsidR="00C34F7E" w:rsidRDefault="00C34F7E" w:rsidP="00C34F7E">
      <w:pPr>
        <w:pStyle w:val="KeepWithNext"/>
        <w:rPr>
          <w:rtl/>
        </w:rPr>
      </w:pPr>
    </w:p>
    <w:p w:rsidR="00C34F7E" w:rsidRDefault="00C34F7E" w:rsidP="00C34F7E">
      <w:pPr>
        <w:rPr>
          <w:rtl/>
        </w:rPr>
      </w:pPr>
      <w:r>
        <w:rPr>
          <w:rFonts w:hint="cs"/>
          <w:rtl/>
        </w:rPr>
        <w:t>זה תלוי בחוק המסמיך.</w:t>
      </w:r>
    </w:p>
    <w:p w:rsidR="00C34F7E" w:rsidRDefault="00C34F7E" w:rsidP="00FA31B2">
      <w:pPr>
        <w:rPr>
          <w:rtl/>
        </w:rPr>
      </w:pPr>
      <w:bookmarkStart w:id="901" w:name="_ETM_Q1_6083471"/>
      <w:bookmarkEnd w:id="901"/>
    </w:p>
    <w:p w:rsidR="00FA31B2" w:rsidRDefault="00FA31B2" w:rsidP="00FA31B2">
      <w:pPr>
        <w:pStyle w:val="afb"/>
        <w:keepNext/>
        <w:rPr>
          <w:rtl/>
        </w:rPr>
      </w:pPr>
      <w:r>
        <w:rPr>
          <w:rFonts w:hint="cs"/>
          <w:rtl/>
        </w:rPr>
        <w:t>עידית לב:</w:t>
      </w:r>
    </w:p>
    <w:p w:rsidR="00FA31B2" w:rsidRDefault="00FA31B2" w:rsidP="00FA31B2">
      <w:pPr>
        <w:pStyle w:val="KeepWithNext"/>
        <w:rPr>
          <w:rtl/>
        </w:rPr>
      </w:pPr>
    </w:p>
    <w:p w:rsidR="00FA31B2" w:rsidRDefault="00C34F7E" w:rsidP="00C34F7E">
      <w:pPr>
        <w:rPr>
          <w:rtl/>
        </w:rPr>
      </w:pPr>
      <w:r>
        <w:rPr>
          <w:rFonts w:hint="cs"/>
          <w:rtl/>
        </w:rPr>
        <w:t xml:space="preserve">אני </w:t>
      </w:r>
      <w:bookmarkStart w:id="902" w:name="_ETM_Q1_6082907"/>
      <w:bookmarkEnd w:id="902"/>
      <w:r>
        <w:rPr>
          <w:rFonts w:hint="cs"/>
          <w:rtl/>
        </w:rPr>
        <w:t xml:space="preserve">לא חושבת שהמשטרה יכולה לפרוס, אבל אני מניחה שזו דלת שפותחים, ואחרי זה יגיעו </w:t>
      </w:r>
      <w:bookmarkStart w:id="903" w:name="_ETM_Q1_6090779"/>
      <w:bookmarkEnd w:id="903"/>
      <w:r>
        <w:rPr>
          <w:rFonts w:hint="cs"/>
          <w:rtl/>
        </w:rPr>
        <w:t xml:space="preserve">עוד דברים אחרים. </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C34F7E" w:rsidP="002021B3">
      <w:pPr>
        <w:rPr>
          <w:rtl/>
        </w:rPr>
      </w:pPr>
      <w:r>
        <w:rPr>
          <w:rFonts w:hint="cs"/>
          <w:rtl/>
        </w:rPr>
        <w:t xml:space="preserve">כמו שהסברנו, הדוח או </w:t>
      </w:r>
      <w:bookmarkStart w:id="904" w:name="_ETM_Q1_6098177"/>
      <w:bookmarkEnd w:id="904"/>
      <w:r>
        <w:rPr>
          <w:rFonts w:hint="cs"/>
          <w:rtl/>
        </w:rPr>
        <w:t xml:space="preserve">הקנס או הקנס </w:t>
      </w:r>
      <w:proofErr w:type="spellStart"/>
      <w:r>
        <w:rPr>
          <w:rFonts w:hint="cs"/>
          <w:rtl/>
        </w:rPr>
        <w:t>המינהלי</w:t>
      </w:r>
      <w:proofErr w:type="spellEnd"/>
      <w:r>
        <w:rPr>
          <w:rFonts w:hint="cs"/>
          <w:rtl/>
        </w:rPr>
        <w:t xml:space="preserve"> שמקבל האזרח </w:t>
      </w:r>
      <w:r w:rsidR="00FA31B2">
        <w:rPr>
          <w:rFonts w:hint="cs"/>
          <w:rtl/>
        </w:rPr>
        <w:t>מסביר את הדברים, הדברים מתואמים</w:t>
      </w:r>
      <w:r>
        <w:rPr>
          <w:rFonts w:hint="cs"/>
          <w:rtl/>
        </w:rPr>
        <w:t xml:space="preserve">. אם יש </w:t>
      </w:r>
      <w:bookmarkStart w:id="905" w:name="_ETM_Q1_6104299"/>
      <w:bookmarkEnd w:id="905"/>
      <w:r>
        <w:rPr>
          <w:rFonts w:hint="cs"/>
          <w:rtl/>
        </w:rPr>
        <w:t>סמכות פריסה, הגוף יסביר לאותו אזרח</w:t>
      </w:r>
      <w:r w:rsidR="00FA31B2">
        <w:rPr>
          <w:rFonts w:hint="cs"/>
          <w:rtl/>
        </w:rPr>
        <w:t xml:space="preserve"> איך פורסים את החוב</w:t>
      </w:r>
      <w:r>
        <w:rPr>
          <w:rFonts w:hint="cs"/>
          <w:rtl/>
        </w:rPr>
        <w:t xml:space="preserve">. אם הוא פונה </w:t>
      </w:r>
      <w:bookmarkStart w:id="906" w:name="_ETM_Q1_6109404"/>
      <w:bookmarkEnd w:id="906"/>
      <w:r>
        <w:rPr>
          <w:rFonts w:hint="cs"/>
          <w:rtl/>
        </w:rPr>
        <w:t>אלי, אני אפנה אותו לאותו גוף כי</w:t>
      </w:r>
      <w:r w:rsidR="00FA31B2">
        <w:rPr>
          <w:rFonts w:hint="cs"/>
          <w:rtl/>
        </w:rPr>
        <w:t xml:space="preserve"> זו לא תהיה סמכות שלי</w:t>
      </w:r>
      <w:r>
        <w:rPr>
          <w:rFonts w:hint="cs"/>
          <w:rtl/>
        </w:rPr>
        <w:t>,</w:t>
      </w:r>
      <w:r w:rsidR="00FA31B2">
        <w:rPr>
          <w:rFonts w:hint="cs"/>
          <w:rtl/>
        </w:rPr>
        <w:t xml:space="preserve"> אלא אם כן </w:t>
      </w:r>
      <w:r>
        <w:rPr>
          <w:rFonts w:hint="cs"/>
          <w:rtl/>
        </w:rPr>
        <w:t>הס</w:t>
      </w:r>
      <w:r w:rsidR="002021B3">
        <w:rPr>
          <w:rFonts w:hint="cs"/>
          <w:rtl/>
        </w:rPr>
        <w:t>מ</w:t>
      </w:r>
      <w:r>
        <w:rPr>
          <w:rFonts w:hint="cs"/>
          <w:rtl/>
        </w:rPr>
        <w:t xml:space="preserve">כות הזו תואצל לי </w:t>
      </w:r>
      <w:bookmarkStart w:id="907" w:name="_ETM_Q1_6116482"/>
      <w:bookmarkEnd w:id="907"/>
      <w:r>
        <w:rPr>
          <w:rFonts w:hint="cs"/>
          <w:rtl/>
        </w:rPr>
        <w:t>או ש</w:t>
      </w:r>
      <w:r w:rsidR="00FA31B2">
        <w:rPr>
          <w:rFonts w:hint="cs"/>
          <w:rtl/>
        </w:rPr>
        <w:t>אני אהיה מוסמכת</w:t>
      </w:r>
      <w:r>
        <w:rPr>
          <w:rFonts w:hint="cs"/>
          <w:rtl/>
        </w:rPr>
        <w:t>.</w:t>
      </w:r>
      <w:r w:rsidR="00FA31B2">
        <w:rPr>
          <w:rFonts w:hint="cs"/>
          <w:rtl/>
        </w:rPr>
        <w:t xml:space="preserve"> אנחנו עוד לא נתקלנו בעניין של המשטרה </w:t>
      </w:r>
      <w:r>
        <w:rPr>
          <w:rFonts w:hint="cs"/>
          <w:rtl/>
        </w:rPr>
        <w:t>ואנשים שמתבלבלים, ו</w:t>
      </w:r>
      <w:r w:rsidR="00FA31B2">
        <w:rPr>
          <w:rFonts w:hint="cs"/>
          <w:rtl/>
        </w:rPr>
        <w:t xml:space="preserve">זו מסה של </w:t>
      </w:r>
      <w:r>
        <w:rPr>
          <w:rFonts w:hint="cs"/>
          <w:rtl/>
        </w:rPr>
        <w:t>50% מהיקף החובות שלנו.</w:t>
      </w:r>
    </w:p>
    <w:p w:rsidR="00FA31B2" w:rsidRDefault="00FA31B2" w:rsidP="00FA31B2">
      <w:pPr>
        <w:rPr>
          <w:rtl/>
        </w:rPr>
      </w:pPr>
    </w:p>
    <w:p w:rsidR="00FA31B2" w:rsidRDefault="00FA31B2" w:rsidP="00FA31B2">
      <w:pPr>
        <w:pStyle w:val="afb"/>
        <w:keepNext/>
        <w:rPr>
          <w:rtl/>
        </w:rPr>
      </w:pPr>
      <w:r>
        <w:rPr>
          <w:rFonts w:hint="cs"/>
          <w:rtl/>
        </w:rPr>
        <w:t>גל פרויקט:</w:t>
      </w:r>
    </w:p>
    <w:p w:rsidR="00FA31B2" w:rsidRDefault="00FA31B2" w:rsidP="00FA31B2">
      <w:pPr>
        <w:pStyle w:val="KeepWithNext"/>
        <w:rPr>
          <w:rtl/>
        </w:rPr>
      </w:pPr>
    </w:p>
    <w:p w:rsidR="00FA31B2" w:rsidRDefault="00C34F7E" w:rsidP="00FA31B2">
      <w:pPr>
        <w:rPr>
          <w:rtl/>
        </w:rPr>
      </w:pPr>
      <w:r>
        <w:rPr>
          <w:rFonts w:hint="cs"/>
          <w:rtl/>
        </w:rPr>
        <w:t xml:space="preserve">יש לי שאלה לדורון. </w:t>
      </w:r>
      <w:bookmarkStart w:id="908" w:name="_ETM_Q1_6126723"/>
      <w:bookmarkEnd w:id="908"/>
      <w:r>
        <w:rPr>
          <w:rFonts w:hint="cs"/>
          <w:rtl/>
        </w:rPr>
        <w:t xml:space="preserve">בהנחה שמישהו קיבל קנס והוא הועבר אליכם ועוד לא עבר </w:t>
      </w:r>
      <w:bookmarkStart w:id="909" w:name="_ETM_Q1_6129969"/>
      <w:bookmarkEnd w:id="909"/>
      <w:r>
        <w:rPr>
          <w:rFonts w:hint="cs"/>
          <w:rtl/>
        </w:rPr>
        <w:t xml:space="preserve">מועד הפירעון, </w:t>
      </w:r>
      <w:r w:rsidR="00FA31B2">
        <w:rPr>
          <w:rFonts w:hint="cs"/>
          <w:rtl/>
        </w:rPr>
        <w:t>הוא יכול במקביל לשלם את זה</w:t>
      </w:r>
      <w:r>
        <w:rPr>
          <w:rFonts w:hint="cs"/>
          <w:rtl/>
        </w:rPr>
        <w:t xml:space="preserve"> באתר התשלומים הממשלתי כפי שהוא היה עו</w:t>
      </w:r>
      <w:bookmarkStart w:id="910" w:name="_ETM_Q1_6133711"/>
      <w:bookmarkEnd w:id="910"/>
      <w:r>
        <w:rPr>
          <w:rFonts w:hint="cs"/>
          <w:rtl/>
        </w:rPr>
        <w:t>שה עד היום?</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C34F7E" w:rsidP="00FA31B2">
      <w:pPr>
        <w:rPr>
          <w:rtl/>
        </w:rPr>
      </w:pPr>
      <w:r>
        <w:rPr>
          <w:rFonts w:hint="cs"/>
          <w:rtl/>
        </w:rPr>
        <w:t>הוא מפנה אלינו.</w:t>
      </w:r>
    </w:p>
    <w:p w:rsidR="00FA31B2" w:rsidRDefault="00FA31B2" w:rsidP="00FA31B2">
      <w:pPr>
        <w:rPr>
          <w:rtl/>
        </w:rPr>
      </w:pPr>
    </w:p>
    <w:p w:rsidR="00FA31B2" w:rsidRDefault="00FA31B2" w:rsidP="00FA31B2">
      <w:pPr>
        <w:pStyle w:val="afb"/>
        <w:keepNext/>
        <w:rPr>
          <w:rtl/>
        </w:rPr>
      </w:pPr>
      <w:r>
        <w:rPr>
          <w:rFonts w:hint="cs"/>
          <w:rtl/>
        </w:rPr>
        <w:t>גל פרויקט:</w:t>
      </w:r>
    </w:p>
    <w:p w:rsidR="00FA31B2" w:rsidRDefault="00FA31B2" w:rsidP="00FA31B2">
      <w:pPr>
        <w:pStyle w:val="KeepWithNext"/>
        <w:rPr>
          <w:rtl/>
        </w:rPr>
      </w:pPr>
    </w:p>
    <w:p w:rsidR="00FA31B2" w:rsidRDefault="00C34F7E" w:rsidP="00FA31B2">
      <w:pPr>
        <w:rPr>
          <w:rtl/>
        </w:rPr>
      </w:pPr>
      <w:r>
        <w:rPr>
          <w:rFonts w:hint="cs"/>
          <w:rtl/>
        </w:rPr>
        <w:t xml:space="preserve">דקה. או </w:t>
      </w:r>
      <w:proofErr w:type="spellStart"/>
      <w:r>
        <w:rPr>
          <w:rFonts w:hint="cs"/>
          <w:rtl/>
        </w:rPr>
        <w:t>שבהינתן</w:t>
      </w:r>
      <w:proofErr w:type="spellEnd"/>
      <w:r>
        <w:rPr>
          <w:rFonts w:hint="cs"/>
          <w:rtl/>
        </w:rPr>
        <w:t xml:space="preserve"> שזה אליך הוא לא </w:t>
      </w:r>
      <w:bookmarkStart w:id="911" w:name="_ETM_Q1_6136997"/>
      <w:bookmarkEnd w:id="911"/>
      <w:r>
        <w:rPr>
          <w:rFonts w:hint="cs"/>
          <w:rtl/>
        </w:rPr>
        <w:t>- - -</w:t>
      </w:r>
    </w:p>
    <w:p w:rsidR="00FA31B2" w:rsidRDefault="00FA31B2" w:rsidP="00FA31B2">
      <w:pPr>
        <w:rPr>
          <w:rtl/>
        </w:rPr>
      </w:pPr>
    </w:p>
    <w:bookmarkStart w:id="912" w:name="_ETM_Q1_6139297" w:displacedByCustomXml="next"/>
    <w:bookmarkEnd w:id="912" w:displacedByCustomXml="next"/>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97634913"/>
        <w:placeholder>
          <w:docPart w:val="DefaultPlaceholder_-1854013440"/>
        </w:placeholder>
      </w:sdtPr>
      <w:sdtEndPr/>
      <w:sdtContent>
        <w:p w:rsidR="00C34F7E" w:rsidRDefault="00C34F7E" w:rsidP="00C34F7E">
          <w:pPr>
            <w:pStyle w:val="afb"/>
            <w:keepNext/>
            <w:rPr>
              <w:rtl/>
            </w:rPr>
          </w:pPr>
          <w:r>
            <w:rPr>
              <w:rtl/>
            </w:rPr>
            <w:t>דורון תשתית:</w:t>
          </w:r>
        </w:p>
      </w:sdtContent>
    </w:sdt>
    <w:p w:rsidR="00C34F7E" w:rsidRDefault="00C34F7E" w:rsidP="00C34F7E">
      <w:pPr>
        <w:pStyle w:val="KeepWithNext"/>
        <w:rPr>
          <w:rtl/>
        </w:rPr>
      </w:pPr>
    </w:p>
    <w:p w:rsidR="00C34F7E" w:rsidRDefault="00C34F7E" w:rsidP="00C34F7E">
      <w:pPr>
        <w:rPr>
          <w:rtl/>
        </w:rPr>
      </w:pPr>
      <w:r>
        <w:rPr>
          <w:rFonts w:hint="cs"/>
          <w:rtl/>
        </w:rPr>
        <w:t xml:space="preserve">כשהוא ייכנס לאתר התשלומים הממשלתי </w:t>
      </w:r>
      <w:r w:rsidR="00C81779">
        <w:rPr>
          <w:rFonts w:hint="cs"/>
          <w:rtl/>
        </w:rPr>
        <w:t xml:space="preserve">זה יעבור </w:t>
      </w:r>
      <w:bookmarkStart w:id="913" w:name="_ETM_Q1_6139765"/>
      <w:bookmarkEnd w:id="913"/>
      <w:r w:rsidR="00C81779">
        <w:rPr>
          <w:rFonts w:hint="cs"/>
          <w:rtl/>
        </w:rPr>
        <w:t>לחשבון שלנו. אנחנו גם לא קובעים את - - -</w:t>
      </w:r>
    </w:p>
    <w:p w:rsidR="00C81779" w:rsidRDefault="00C81779" w:rsidP="00C34F7E">
      <w:pPr>
        <w:rPr>
          <w:rtl/>
        </w:rPr>
      </w:pPr>
      <w:bookmarkStart w:id="914" w:name="_ETM_Q1_6143540"/>
      <w:bookmarkEnd w:id="914"/>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C81779" w:rsidRDefault="00C81779" w:rsidP="00FA31B2">
      <w:pPr>
        <w:rPr>
          <w:rtl/>
        </w:rPr>
      </w:pPr>
      <w:r>
        <w:rPr>
          <w:rFonts w:hint="cs"/>
          <w:rtl/>
        </w:rPr>
        <w:t xml:space="preserve">כשהוא </w:t>
      </w:r>
      <w:bookmarkStart w:id="915" w:name="_ETM_Q1_6143001"/>
      <w:bookmarkEnd w:id="915"/>
      <w:r>
        <w:rPr>
          <w:rFonts w:hint="cs"/>
          <w:rtl/>
        </w:rPr>
        <w:t xml:space="preserve">רוצה לשלם קנס משטרה, זה מפנה לסליקה שלנו. </w:t>
      </w:r>
    </w:p>
    <w:p w:rsidR="00C81779" w:rsidRDefault="00C81779" w:rsidP="00FA31B2">
      <w:pPr>
        <w:rPr>
          <w:rtl/>
        </w:rPr>
      </w:pPr>
      <w:bookmarkStart w:id="916" w:name="_ETM_Q1_6143083"/>
      <w:bookmarkStart w:id="917" w:name="_ETM_Q1_6143725"/>
      <w:bookmarkEnd w:id="916"/>
      <w:bookmarkEnd w:id="917"/>
    </w:p>
    <w:bookmarkStart w:id="918" w:name="_ETM_Q1_6144438" w:displacedByCustomXml="next"/>
    <w:bookmarkEnd w:id="918" w:displacedByCustomXml="next"/>
    <w:bookmarkStart w:id="919" w:name="_ETM_Q1_6144275" w:displacedByCustomXml="next"/>
    <w:bookmarkEnd w:id="919" w:displacedByCustomXml="next"/>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1075017015"/>
        <w:placeholder>
          <w:docPart w:val="DefaultPlaceholder_-1854013440"/>
        </w:placeholder>
      </w:sdtPr>
      <w:sdtEndPr/>
      <w:sdtContent>
        <w:p w:rsidR="00C81779" w:rsidRDefault="00C81779" w:rsidP="00C81779">
          <w:pPr>
            <w:pStyle w:val="afb"/>
            <w:keepNext/>
            <w:rPr>
              <w:rtl/>
            </w:rPr>
          </w:pPr>
          <w:r>
            <w:rPr>
              <w:rtl/>
            </w:rPr>
            <w:t>גל פרויקט:</w:t>
          </w:r>
        </w:p>
      </w:sdtContent>
    </w:sdt>
    <w:p w:rsidR="00C81779" w:rsidRDefault="00C81779" w:rsidP="00C81779">
      <w:pPr>
        <w:pStyle w:val="KeepWithNext"/>
        <w:rPr>
          <w:rtl/>
        </w:rPr>
      </w:pPr>
    </w:p>
    <w:p w:rsidR="00C81779" w:rsidRDefault="00C81779" w:rsidP="00C81779">
      <w:pPr>
        <w:rPr>
          <w:rtl/>
        </w:rPr>
      </w:pPr>
      <w:r>
        <w:rPr>
          <w:rFonts w:hint="cs"/>
          <w:rtl/>
        </w:rPr>
        <w:t xml:space="preserve">זאת </w:t>
      </w:r>
      <w:bookmarkStart w:id="920" w:name="_ETM_Q1_6141805"/>
      <w:bookmarkEnd w:id="920"/>
      <w:r>
        <w:rPr>
          <w:rFonts w:hint="cs"/>
          <w:rtl/>
        </w:rPr>
        <w:t>אומרת, הוא לא ידע - - -</w:t>
      </w:r>
    </w:p>
    <w:p w:rsidR="00C81779" w:rsidRDefault="00C81779" w:rsidP="00C81779">
      <w:pPr>
        <w:rPr>
          <w:rtl/>
        </w:rPr>
      </w:pPr>
      <w:bookmarkStart w:id="921" w:name="_ETM_Q1_6146828"/>
      <w:bookmarkEnd w:id="921"/>
    </w:p>
    <w:bookmarkStart w:id="922" w:name="_ETM_Q1_6145484" w:displacedByCustomXml="next"/>
    <w:bookmarkEnd w:id="922"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1940172024"/>
        <w:placeholder>
          <w:docPart w:val="DefaultPlaceholder_-1854013440"/>
        </w:placeholder>
      </w:sdtPr>
      <w:sdtEndPr/>
      <w:sdtContent>
        <w:p w:rsidR="00C81779" w:rsidRDefault="00C81779" w:rsidP="00C81779">
          <w:pPr>
            <w:pStyle w:val="afb"/>
            <w:keepNext/>
            <w:rPr>
              <w:rtl/>
            </w:rPr>
          </w:pPr>
          <w:r>
            <w:rPr>
              <w:rtl/>
            </w:rPr>
            <w:t>ענת הר אבן:</w:t>
          </w:r>
        </w:p>
      </w:sdtContent>
    </w:sdt>
    <w:p w:rsidR="00C81779" w:rsidRDefault="00C81779" w:rsidP="00C81779">
      <w:pPr>
        <w:pStyle w:val="KeepWithNext"/>
        <w:rPr>
          <w:rtl/>
        </w:rPr>
      </w:pPr>
    </w:p>
    <w:p w:rsidR="00FA31B2" w:rsidRDefault="00FA31B2" w:rsidP="00FA31B2">
      <w:pPr>
        <w:rPr>
          <w:rtl/>
        </w:rPr>
      </w:pPr>
      <w:r>
        <w:rPr>
          <w:rFonts w:hint="cs"/>
          <w:rtl/>
        </w:rPr>
        <w:t>ז</w:t>
      </w:r>
      <w:r w:rsidR="00C81779">
        <w:rPr>
          <w:rFonts w:hint="cs"/>
          <w:rtl/>
        </w:rPr>
        <w:t>ה שקוף לו.</w:t>
      </w:r>
    </w:p>
    <w:p w:rsidR="00FA31B2" w:rsidRDefault="00FA31B2" w:rsidP="00FA31B2">
      <w:pPr>
        <w:rPr>
          <w:rtl/>
        </w:rPr>
      </w:pPr>
    </w:p>
    <w:p w:rsidR="002021B3" w:rsidRDefault="002021B3" w:rsidP="00D96BBA">
      <w:pPr>
        <w:ind w:firstLine="0"/>
        <w:rPr>
          <w:rtl/>
        </w:rPr>
      </w:pPr>
      <w:r w:rsidRPr="00D96BBA">
        <w:rPr>
          <w:rFonts w:hint="cs"/>
          <w:u w:val="single"/>
          <w:rtl/>
        </w:rPr>
        <w:t>תמי סלע:</w:t>
      </w:r>
    </w:p>
    <w:p w:rsidR="002021B3" w:rsidRDefault="002021B3" w:rsidP="00FA31B2">
      <w:pPr>
        <w:rPr>
          <w:rtl/>
        </w:rPr>
      </w:pPr>
    </w:p>
    <w:p w:rsidR="00C81779" w:rsidRDefault="00C81779" w:rsidP="00FA31B2">
      <w:pPr>
        <w:rPr>
          <w:rtl/>
        </w:rPr>
      </w:pPr>
      <w:r>
        <w:rPr>
          <w:rFonts w:hint="cs"/>
          <w:rtl/>
        </w:rPr>
        <w:t>זה שקוף מבחינתו.</w:t>
      </w:r>
    </w:p>
    <w:p w:rsidR="002021B3" w:rsidRDefault="002021B3" w:rsidP="002021B3">
      <w:pPr>
        <w:rPr>
          <w:rtl/>
        </w:rPr>
      </w:pPr>
    </w:p>
    <w:sdt>
      <w:sdtPr>
        <w:rPr>
          <w:rFonts w:hint="cs"/>
          <w:rtl/>
        </w:rPr>
        <w:alias w:val="אורח"/>
        <w:tag w:val="&lt;ID&gt;&lt;/ID&gt;&lt;Name&gt;מירה סלומון&lt;/Name&gt;&lt;Shortcut&gt;מיסל&lt;/Shortcut&gt;&lt;Title&gt;מרכז שלטון מקומי&lt;/Title&gt;"/>
        <w:id w:val="549736957"/>
        <w:placeholder>
          <w:docPart w:val="DefaultPlaceholder_-1854013440"/>
        </w:placeholder>
      </w:sdtPr>
      <w:sdtEndPr/>
      <w:sdtContent>
        <w:p w:rsidR="002021B3" w:rsidRDefault="002021B3" w:rsidP="002021B3">
          <w:pPr>
            <w:pStyle w:val="afb"/>
            <w:keepNext/>
            <w:rPr>
              <w:rtl/>
            </w:rPr>
          </w:pPr>
          <w:r>
            <w:rPr>
              <w:rtl/>
            </w:rPr>
            <w:t>מירה סלומון:</w:t>
          </w:r>
        </w:p>
      </w:sdtContent>
    </w:sdt>
    <w:p w:rsidR="002021B3" w:rsidRDefault="002021B3" w:rsidP="002021B3">
      <w:pPr>
        <w:pStyle w:val="KeepWithNext"/>
        <w:rPr>
          <w:rtl/>
        </w:rPr>
      </w:pPr>
    </w:p>
    <w:p w:rsidR="00FA31B2" w:rsidRPr="002E5392" w:rsidRDefault="00C81779" w:rsidP="002021B3">
      <w:pPr>
        <w:rPr>
          <w:rtl/>
        </w:rPr>
      </w:pPr>
      <w:r w:rsidRPr="002021B3">
        <w:rPr>
          <w:rFonts w:hint="cs"/>
          <w:rtl/>
        </w:rPr>
        <w:t xml:space="preserve">בסעיף </w:t>
      </w:r>
      <w:bookmarkStart w:id="923" w:name="_ETM_Q1_6155146"/>
      <w:bookmarkEnd w:id="923"/>
      <w:r w:rsidRPr="002021B3">
        <w:rPr>
          <w:rFonts w:hint="cs"/>
          <w:rtl/>
        </w:rPr>
        <w:t xml:space="preserve">קטן (א) </w:t>
      </w:r>
      <w:r w:rsidR="00FA31B2" w:rsidRPr="002021B3">
        <w:rPr>
          <w:rFonts w:hint="cs"/>
          <w:rtl/>
        </w:rPr>
        <w:t xml:space="preserve">כתוב </w:t>
      </w:r>
      <w:r w:rsidRPr="002021B3">
        <w:rPr>
          <w:rFonts w:hint="cs"/>
          <w:rtl/>
        </w:rPr>
        <w:t>שהאפשרות הזו, של סעיף 2ב היא לפי הצעת מנהל המרכז ו</w:t>
      </w:r>
      <w:r w:rsidR="00FA31B2" w:rsidRPr="002021B3">
        <w:rPr>
          <w:rFonts w:hint="cs"/>
          <w:rtl/>
        </w:rPr>
        <w:t>חשב המשרד</w:t>
      </w:r>
      <w:r w:rsidR="00FA31B2">
        <w:rPr>
          <w:rFonts w:hint="cs"/>
          <w:rtl/>
        </w:rPr>
        <w:t xml:space="preserve"> הממשלתי הנוגע בדבר</w:t>
      </w:r>
      <w:r>
        <w:rPr>
          <w:rFonts w:hint="cs"/>
          <w:rtl/>
        </w:rPr>
        <w:t>.</w:t>
      </w:r>
      <w:r w:rsidR="002E5392">
        <w:rPr>
          <w:rFonts w:hint="cs"/>
          <w:rtl/>
        </w:rPr>
        <w:t xml:space="preserve"> "ה</w:t>
      </w:r>
      <w:r w:rsidR="002E5392" w:rsidRPr="002E5392">
        <w:rPr>
          <w:rtl/>
        </w:rPr>
        <w:t xml:space="preserve">מרכז רשאי לקבל מאדם תשלום בעד חוב </w:t>
      </w:r>
      <w:r w:rsidR="002E5392">
        <w:rPr>
          <w:rFonts w:hint="cs"/>
          <w:rtl/>
        </w:rPr>
        <w:t xml:space="preserve">... </w:t>
      </w:r>
      <w:r w:rsidR="002E5392" w:rsidRPr="002E5392">
        <w:rPr>
          <w:rtl/>
        </w:rPr>
        <w:t>לפי הצעת מנהל המרכז וחשב המשרד הממשלתי</w:t>
      </w:r>
      <w:r w:rsidR="002E5392">
        <w:rPr>
          <w:rtl/>
        </w:rPr>
        <w:t xml:space="preserve"> הנוגע בדבר</w:t>
      </w:r>
      <w:r w:rsidR="002E5392">
        <w:rPr>
          <w:rFonts w:hint="cs"/>
          <w:rtl/>
        </w:rPr>
        <w:t xml:space="preserve">". האם יש </w:t>
      </w:r>
      <w:bookmarkStart w:id="924" w:name="_ETM_Q1_6178388"/>
      <w:bookmarkEnd w:id="924"/>
      <w:r w:rsidR="002E5392">
        <w:rPr>
          <w:rFonts w:hint="cs"/>
          <w:rtl/>
        </w:rPr>
        <w:t xml:space="preserve">לכם כוונה לבצע התאמה בנוסח כך שזה יחול גם ביחס </w:t>
      </w:r>
      <w:bookmarkStart w:id="925" w:name="_ETM_Q1_6185359"/>
      <w:bookmarkEnd w:id="925"/>
      <w:r w:rsidR="002E5392">
        <w:rPr>
          <w:rFonts w:hint="cs"/>
          <w:rtl/>
        </w:rPr>
        <w:t>להקדמת תשלומים של הרשויות המקומיות ושל ועדות מקומיות? האם תשלום בעד חוב שטרם חלף המועד?</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2E5392" w:rsidP="002E5392">
      <w:pPr>
        <w:rPr>
          <w:rtl/>
        </w:rPr>
      </w:pPr>
      <w:r>
        <w:rPr>
          <w:rFonts w:hint="cs"/>
          <w:rtl/>
        </w:rPr>
        <w:t xml:space="preserve">אם אתם מבקשים, אפשר להוסיף את זה. </w:t>
      </w:r>
    </w:p>
    <w:p w:rsidR="002021B3" w:rsidRDefault="002021B3" w:rsidP="002021B3">
      <w:pPr>
        <w:rPr>
          <w:rtl/>
        </w:rPr>
      </w:pPr>
    </w:p>
    <w:sdt>
      <w:sdtPr>
        <w:rPr>
          <w:rFonts w:hint="cs"/>
          <w:rtl/>
        </w:rPr>
        <w:alias w:val="אורח"/>
        <w:tag w:val="&lt;ID&gt;&lt;/ID&gt;&lt;Name&gt;מירה סלומון&lt;/Name&gt;&lt;Shortcut&gt;מיסל&lt;/Shortcut&gt;&lt;Title&gt;מרכז שלטון מקומי&lt;/Title&gt;"/>
        <w:id w:val="1811755528"/>
        <w:placeholder>
          <w:docPart w:val="DefaultPlaceholder_-1854013440"/>
        </w:placeholder>
      </w:sdtPr>
      <w:sdtEndPr/>
      <w:sdtContent>
        <w:p w:rsidR="002021B3" w:rsidRDefault="002021B3" w:rsidP="002021B3">
          <w:pPr>
            <w:pStyle w:val="afb"/>
            <w:keepNext/>
            <w:rPr>
              <w:rtl/>
            </w:rPr>
          </w:pPr>
          <w:r>
            <w:rPr>
              <w:rtl/>
            </w:rPr>
            <w:t>מירה סלומון:</w:t>
          </w:r>
        </w:p>
      </w:sdtContent>
    </w:sdt>
    <w:p w:rsidR="002021B3" w:rsidRDefault="002021B3" w:rsidP="002021B3">
      <w:pPr>
        <w:pStyle w:val="KeepWithNext"/>
        <w:rPr>
          <w:rtl/>
        </w:rPr>
      </w:pPr>
    </w:p>
    <w:p w:rsidR="00FA31B2" w:rsidRDefault="00FA31B2" w:rsidP="002021B3">
      <w:pPr>
        <w:rPr>
          <w:rtl/>
        </w:rPr>
      </w:pPr>
      <w:r w:rsidRPr="002021B3">
        <w:rPr>
          <w:rFonts w:hint="cs"/>
          <w:rtl/>
        </w:rPr>
        <w:t xml:space="preserve">אני שואלת </w:t>
      </w:r>
      <w:r w:rsidR="002E5392" w:rsidRPr="002021B3">
        <w:rPr>
          <w:rFonts w:hint="cs"/>
          <w:rtl/>
        </w:rPr>
        <w:t>אם יש לכם כוונה לשנות נוסח</w:t>
      </w:r>
      <w:bookmarkStart w:id="926" w:name="_ETM_Q1_6196101"/>
      <w:bookmarkEnd w:id="926"/>
      <w:r w:rsidR="002E5392" w:rsidRPr="002021B3">
        <w:rPr>
          <w:rFonts w:hint="cs"/>
          <w:rtl/>
        </w:rPr>
        <w:t>, או שהתכוונתם מלכתחילה להתייחס רק לחשב הממשל</w:t>
      </w:r>
      <w:r w:rsidR="002E5392">
        <w:rPr>
          <w:rFonts w:hint="cs"/>
          <w:rtl/>
        </w:rPr>
        <w:t>תי?</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FA31B2">
      <w:pPr>
        <w:rPr>
          <w:rtl/>
        </w:rPr>
      </w:pPr>
      <w:r>
        <w:rPr>
          <w:rFonts w:hint="cs"/>
          <w:rtl/>
        </w:rPr>
        <w:t xml:space="preserve">אם קיים צורך אצלכם </w:t>
      </w:r>
      <w:r w:rsidR="002E5392">
        <w:rPr>
          <w:rFonts w:hint="cs"/>
          <w:rtl/>
        </w:rPr>
        <w:t>ו</w:t>
      </w:r>
      <w:r>
        <w:rPr>
          <w:rFonts w:hint="cs"/>
          <w:rtl/>
        </w:rPr>
        <w:t xml:space="preserve">אתם רוצים </w:t>
      </w:r>
      <w:r w:rsidR="002E5392">
        <w:rPr>
          <w:rFonts w:hint="cs"/>
          <w:rtl/>
        </w:rPr>
        <w:t xml:space="preserve">שנגבה גם </w:t>
      </w:r>
      <w:bookmarkStart w:id="927" w:name="_ETM_Q1_6202099"/>
      <w:bookmarkEnd w:id="927"/>
      <w:r w:rsidR="002E5392">
        <w:rPr>
          <w:rFonts w:hint="cs"/>
          <w:rtl/>
        </w:rPr>
        <w:t xml:space="preserve">מהיום הראשון, אנחנו מוכנים להוסיף את זה להוראת </w:t>
      </w:r>
      <w:bookmarkStart w:id="928" w:name="_ETM_Q1_6206504"/>
      <w:bookmarkEnd w:id="928"/>
      <w:r w:rsidR="002E5392">
        <w:rPr>
          <w:rFonts w:hint="cs"/>
          <w:rtl/>
        </w:rPr>
        <w:t xml:space="preserve">השעה. היא רוצה הקדמת תשלום של רשויות מקומיות, שאם </w:t>
      </w:r>
      <w:bookmarkStart w:id="929" w:name="_ETM_Q1_6212034"/>
      <w:bookmarkEnd w:id="929"/>
      <w:r w:rsidR="002E5392">
        <w:rPr>
          <w:rFonts w:hint="cs"/>
          <w:rtl/>
        </w:rPr>
        <w:t xml:space="preserve">תהיה רשות </w:t>
      </w:r>
      <w:r w:rsidR="00771B89">
        <w:rPr>
          <w:rFonts w:hint="cs"/>
          <w:rtl/>
        </w:rPr>
        <w:t xml:space="preserve">מקומית שתרצה שנגבה מהיום הראשון </w:t>
      </w:r>
      <w:r w:rsidR="00771B89">
        <w:rPr>
          <w:rtl/>
        </w:rPr>
        <w:t>–</w:t>
      </w:r>
      <w:r w:rsidR="00771B89">
        <w:rPr>
          <w:rFonts w:hint="cs"/>
          <w:rtl/>
        </w:rPr>
        <w:t xml:space="preserve"> הנוסח </w:t>
      </w:r>
      <w:bookmarkStart w:id="930" w:name="_ETM_Q1_6216146"/>
      <w:bookmarkEnd w:id="930"/>
      <w:r w:rsidR="00771B89">
        <w:rPr>
          <w:rFonts w:hint="cs"/>
          <w:rtl/>
        </w:rPr>
        <w:t>לא מותאם.</w:t>
      </w:r>
    </w:p>
    <w:p w:rsidR="002021B3" w:rsidRDefault="002021B3" w:rsidP="00771B89">
      <w:pPr>
        <w:rPr>
          <w:rtl/>
        </w:rPr>
      </w:pPr>
    </w:p>
    <w:sdt>
      <w:sdtPr>
        <w:rPr>
          <w:rFonts w:hint="cs"/>
          <w:rtl/>
        </w:rPr>
        <w:alias w:val="אורח"/>
        <w:tag w:val="&lt;ID&gt;&lt;/ID&gt;&lt;Name&gt;מירה סלומון&lt;/Name&gt;&lt;Shortcut&gt;מיסל&lt;/Shortcut&gt;&lt;Title&gt;מרכז שלטון מקומי&lt;/Title&gt;"/>
        <w:id w:val="-1143191187"/>
        <w:placeholder>
          <w:docPart w:val="DefaultPlaceholder_-1854013440"/>
        </w:placeholder>
      </w:sdtPr>
      <w:sdtEndPr/>
      <w:sdtContent>
        <w:p w:rsidR="002021B3" w:rsidRDefault="002021B3" w:rsidP="002021B3">
          <w:pPr>
            <w:pStyle w:val="afb"/>
            <w:keepNext/>
            <w:rPr>
              <w:rtl/>
            </w:rPr>
          </w:pPr>
          <w:r>
            <w:rPr>
              <w:rtl/>
            </w:rPr>
            <w:t>מירה סלומון:</w:t>
          </w:r>
        </w:p>
      </w:sdtContent>
    </w:sdt>
    <w:p w:rsidR="002021B3" w:rsidRDefault="002021B3" w:rsidP="002021B3">
      <w:pPr>
        <w:pStyle w:val="KeepWithNext"/>
        <w:rPr>
          <w:rtl/>
        </w:rPr>
      </w:pPr>
    </w:p>
    <w:p w:rsidR="00FA31B2" w:rsidRDefault="00771B89" w:rsidP="002021B3">
      <w:pPr>
        <w:rPr>
          <w:rtl/>
        </w:rPr>
      </w:pPr>
      <w:r>
        <w:rPr>
          <w:rFonts w:hint="cs"/>
          <w:rtl/>
        </w:rPr>
        <w:t xml:space="preserve">לא, </w:t>
      </w:r>
      <w:r w:rsidR="00FA31B2">
        <w:rPr>
          <w:rFonts w:hint="cs"/>
          <w:rtl/>
        </w:rPr>
        <w:t>אני שאלתי מה הייתה הכוונה שלכם</w:t>
      </w:r>
      <w:r>
        <w:rPr>
          <w:rFonts w:hint="cs"/>
          <w:rtl/>
        </w:rPr>
        <w:t>,</w:t>
      </w:r>
      <w:r w:rsidR="00FA31B2">
        <w:rPr>
          <w:rFonts w:hint="cs"/>
          <w:rtl/>
        </w:rPr>
        <w:t xml:space="preserve"> אני ממש לא </w:t>
      </w:r>
      <w:r>
        <w:rPr>
          <w:rFonts w:hint="cs"/>
          <w:rtl/>
        </w:rPr>
        <w:t xml:space="preserve">יודעת שאנחנו מעוניינים בזה. ממש לא. </w:t>
      </w:r>
    </w:p>
    <w:p w:rsidR="00FA31B2" w:rsidRDefault="00FA31B2" w:rsidP="00FA31B2">
      <w:pPr>
        <w:rPr>
          <w:rtl/>
        </w:rPr>
      </w:pPr>
    </w:p>
    <w:sdt>
      <w:sdtPr>
        <w:rPr>
          <w:rFonts w:hint="cs"/>
          <w:rtl/>
        </w:rPr>
        <w:alias w:val="אורח"/>
        <w:tag w:val="&lt;ID&gt;632644&lt;/ID&gt;&lt;Name&gt;ענת הר אבן&lt;/Name&gt;&lt;Data&gt;ענת הר אבן&lt;/Data&gt;&lt;Shortcut&gt;ענהר&lt;/Shortcut&gt;&lt;Title&gt;יועמ&quot;שית, רשות האכיפה והגביה&lt;/Title&gt;"/>
        <w:id w:val="220329668"/>
        <w:placeholder>
          <w:docPart w:val="DefaultPlaceholder_-1854013440"/>
        </w:placeholder>
      </w:sdtPr>
      <w:sdtEndPr/>
      <w:sdtContent>
        <w:p w:rsidR="00771B89" w:rsidRDefault="00771B89" w:rsidP="00771B89">
          <w:pPr>
            <w:pStyle w:val="afb"/>
            <w:keepNext/>
            <w:rPr>
              <w:rtl/>
            </w:rPr>
          </w:pPr>
          <w:r>
            <w:rPr>
              <w:rtl/>
            </w:rPr>
            <w:t>ענת הר אבן:</w:t>
          </w:r>
        </w:p>
      </w:sdtContent>
    </w:sdt>
    <w:p w:rsidR="00771B89" w:rsidRDefault="00771B89" w:rsidP="00771B89">
      <w:pPr>
        <w:pStyle w:val="KeepWithNext"/>
        <w:rPr>
          <w:rtl/>
        </w:rPr>
      </w:pPr>
    </w:p>
    <w:p w:rsidR="00771B89" w:rsidRDefault="00771B89" w:rsidP="00771B89">
      <w:pPr>
        <w:rPr>
          <w:rtl/>
        </w:rPr>
      </w:pPr>
      <w:bookmarkStart w:id="931" w:name="_ETM_Q1_6221691"/>
      <w:bookmarkEnd w:id="931"/>
      <w:r>
        <w:rPr>
          <w:rFonts w:hint="cs"/>
          <w:rtl/>
        </w:rPr>
        <w:t xml:space="preserve">כרגע את צודקת, הנוסח לא כולל את העניין הזה. </w:t>
      </w:r>
    </w:p>
    <w:p w:rsidR="00771B89" w:rsidRDefault="00771B89" w:rsidP="00771B89">
      <w:pPr>
        <w:rPr>
          <w:rtl/>
        </w:rPr>
      </w:pPr>
      <w:bookmarkStart w:id="932" w:name="_ETM_Q1_6224703"/>
      <w:bookmarkEnd w:id="932"/>
    </w:p>
    <w:p w:rsidR="002021B3" w:rsidRDefault="002021B3" w:rsidP="00D96BBA">
      <w:pPr>
        <w:ind w:firstLine="0"/>
        <w:rPr>
          <w:rtl/>
        </w:rPr>
      </w:pPr>
      <w:bookmarkStart w:id="933" w:name="_ETM_Q1_6225302"/>
      <w:bookmarkEnd w:id="933"/>
      <w:r w:rsidRPr="00D96BBA">
        <w:rPr>
          <w:rFonts w:hint="cs"/>
          <w:u w:val="single"/>
          <w:rtl/>
        </w:rPr>
        <w:t>תמי סלע:</w:t>
      </w:r>
    </w:p>
    <w:p w:rsidR="002021B3" w:rsidRDefault="002021B3" w:rsidP="00FA31B2">
      <w:pPr>
        <w:rPr>
          <w:rtl/>
        </w:rPr>
      </w:pPr>
    </w:p>
    <w:p w:rsidR="00771B89" w:rsidRDefault="00771B89" w:rsidP="00771B89">
      <w:pPr>
        <w:rPr>
          <w:rtl/>
        </w:rPr>
      </w:pPr>
      <w:r>
        <w:rPr>
          <w:rFonts w:hint="cs"/>
          <w:rtl/>
        </w:rPr>
        <w:t xml:space="preserve">זה באמת לא חייב להיות משרד </w:t>
      </w:r>
      <w:bookmarkStart w:id="934" w:name="_ETM_Q1_6224102"/>
      <w:bookmarkEnd w:id="934"/>
      <w:r>
        <w:rPr>
          <w:rFonts w:hint="cs"/>
          <w:rtl/>
        </w:rPr>
        <w:t>ממשלתי.</w:t>
      </w:r>
    </w:p>
    <w:p w:rsidR="00771B89" w:rsidRDefault="00771B89" w:rsidP="00771B89">
      <w:pPr>
        <w:rPr>
          <w:rtl/>
        </w:rPr>
      </w:pPr>
      <w:bookmarkStart w:id="935" w:name="_ETM_Q1_6225910"/>
      <w:bookmarkEnd w:id="935"/>
    </w:p>
    <w:bookmarkStart w:id="936" w:name="_ETM_Q1_6231796" w:displacedByCustomXml="next"/>
    <w:bookmarkEnd w:id="936" w:displacedByCustomXml="next"/>
    <w:bookmarkStart w:id="937" w:name="_ETM_Q1_6230564" w:displacedByCustomXml="next"/>
    <w:bookmarkEnd w:id="937"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2067101219"/>
        <w:placeholder>
          <w:docPart w:val="DefaultPlaceholder_-1854013440"/>
        </w:placeholder>
      </w:sdtPr>
      <w:sdtEndPr/>
      <w:sdtContent>
        <w:p w:rsidR="00771B89" w:rsidRDefault="00771B89" w:rsidP="00771B89">
          <w:pPr>
            <w:pStyle w:val="afb"/>
            <w:keepNext/>
            <w:rPr>
              <w:rtl/>
            </w:rPr>
          </w:pPr>
          <w:r>
            <w:rPr>
              <w:rtl/>
            </w:rPr>
            <w:t>ענת הר אבן:</w:t>
          </w:r>
        </w:p>
      </w:sdtContent>
    </w:sdt>
    <w:p w:rsidR="00771B89" w:rsidRDefault="00771B89" w:rsidP="00771B89">
      <w:pPr>
        <w:pStyle w:val="KeepWithNext"/>
        <w:rPr>
          <w:rtl/>
        </w:rPr>
      </w:pPr>
    </w:p>
    <w:p w:rsidR="00771B89" w:rsidRDefault="00771B89" w:rsidP="00771B89">
      <w:pPr>
        <w:rPr>
          <w:rtl/>
        </w:rPr>
      </w:pPr>
      <w:r>
        <w:rPr>
          <w:rFonts w:hint="cs"/>
          <w:rtl/>
        </w:rPr>
        <w:t>זה לא חל כרגע.</w:t>
      </w:r>
    </w:p>
    <w:p w:rsidR="00771B89" w:rsidRDefault="00771B89" w:rsidP="00771B89">
      <w:pPr>
        <w:rPr>
          <w:rtl/>
        </w:rPr>
      </w:pPr>
      <w:bookmarkStart w:id="938" w:name="_ETM_Q1_6236128"/>
      <w:bookmarkEnd w:id="938"/>
    </w:p>
    <w:p w:rsidR="00FA31B2" w:rsidRDefault="00FA31B2" w:rsidP="00FA31B2">
      <w:pPr>
        <w:pStyle w:val="af8"/>
        <w:keepNext/>
        <w:rPr>
          <w:rtl/>
        </w:rPr>
      </w:pPr>
      <w:bookmarkStart w:id="939" w:name="_ETM_Q1_6224864"/>
      <w:bookmarkEnd w:id="939"/>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 xml:space="preserve">רבותי, אם ירצו שינויים </w:t>
      </w:r>
      <w:r w:rsidR="00771B89">
        <w:rPr>
          <w:rFonts w:hint="cs"/>
          <w:rtl/>
        </w:rPr>
        <w:t xml:space="preserve">עוד משהו </w:t>
      </w:r>
      <w:r>
        <w:rPr>
          <w:rFonts w:hint="cs"/>
          <w:rtl/>
        </w:rPr>
        <w:t>– עוד ישיבה</w:t>
      </w:r>
      <w:r w:rsidR="00771B89">
        <w:rPr>
          <w:rFonts w:hint="cs"/>
          <w:rtl/>
        </w:rPr>
        <w:t>. בואו נתקדם קצת.</w:t>
      </w:r>
    </w:p>
    <w:p w:rsidR="00FA31B2" w:rsidRDefault="00FA31B2" w:rsidP="00FA31B2">
      <w:pPr>
        <w:rPr>
          <w:rtl/>
        </w:rPr>
      </w:pPr>
    </w:p>
    <w:p w:rsidR="002021B3" w:rsidRDefault="002021B3" w:rsidP="00D96BBA">
      <w:pPr>
        <w:ind w:firstLine="0"/>
        <w:rPr>
          <w:rtl/>
        </w:rPr>
      </w:pPr>
      <w:r w:rsidRPr="00D96BBA">
        <w:rPr>
          <w:rFonts w:hint="cs"/>
          <w:u w:val="single"/>
          <w:rtl/>
        </w:rPr>
        <w:t>תמי סלע:</w:t>
      </w:r>
    </w:p>
    <w:p w:rsidR="002021B3" w:rsidRDefault="002021B3" w:rsidP="00FA31B2">
      <w:pPr>
        <w:rPr>
          <w:rtl/>
        </w:rPr>
      </w:pPr>
    </w:p>
    <w:p w:rsidR="00FA31B2" w:rsidRDefault="00771B89" w:rsidP="00FA31B2">
      <w:pPr>
        <w:rPr>
          <w:rtl/>
        </w:rPr>
      </w:pPr>
      <w:r>
        <w:rPr>
          <w:rFonts w:hint="cs"/>
          <w:rtl/>
        </w:rPr>
        <w:t xml:space="preserve">לאו </w:t>
      </w:r>
      <w:bookmarkStart w:id="940" w:name="_ETM_Q1_6238024"/>
      <w:bookmarkEnd w:id="940"/>
      <w:r>
        <w:rPr>
          <w:rFonts w:hint="cs"/>
          <w:rtl/>
        </w:rPr>
        <w:t>דווקא חשב המשרד</w:t>
      </w:r>
      <w:r w:rsidR="00FA31B2">
        <w:rPr>
          <w:rFonts w:hint="cs"/>
          <w:rtl/>
        </w:rPr>
        <w:t xml:space="preserve"> </w:t>
      </w:r>
      <w:r>
        <w:rPr>
          <w:rFonts w:hint="cs"/>
          <w:rtl/>
        </w:rPr>
        <w:t xml:space="preserve">הממשלתי כדי שזה יוכל לחול על כל הגופים </w:t>
      </w:r>
      <w:bookmarkStart w:id="941" w:name="_ETM_Q1_6243350"/>
      <w:bookmarkEnd w:id="941"/>
      <w:r>
        <w:rPr>
          <w:rFonts w:hint="cs"/>
          <w:rtl/>
        </w:rPr>
        <w:t xml:space="preserve">שמעבירים חובות לגבייה במרכז. לא כולם הם משרדי ממשלה. בואו נבדוק </w:t>
      </w:r>
      <w:bookmarkStart w:id="942" w:name="_ETM_Q1_6251870"/>
      <w:bookmarkEnd w:id="942"/>
      <w:r>
        <w:rPr>
          <w:rFonts w:hint="cs"/>
          <w:rtl/>
        </w:rPr>
        <w:t>מה - - -</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6E7784" w:rsidRDefault="00FA31B2" w:rsidP="00FA31B2">
      <w:pPr>
        <w:rPr>
          <w:rtl/>
        </w:rPr>
      </w:pPr>
      <w:r>
        <w:rPr>
          <w:rFonts w:hint="cs"/>
          <w:rtl/>
        </w:rPr>
        <w:t xml:space="preserve">אפשר </w:t>
      </w:r>
      <w:r w:rsidR="006E7784">
        <w:rPr>
          <w:rFonts w:hint="cs"/>
          <w:rtl/>
        </w:rPr>
        <w:t xml:space="preserve">רק באישור של השרים. </w:t>
      </w:r>
    </w:p>
    <w:p w:rsidR="006E7784" w:rsidRDefault="006E7784" w:rsidP="00FA31B2">
      <w:pPr>
        <w:rPr>
          <w:rtl/>
        </w:rPr>
      </w:pPr>
    </w:p>
    <w:p w:rsidR="002021B3" w:rsidRDefault="002021B3" w:rsidP="00D96BBA">
      <w:pPr>
        <w:ind w:firstLine="0"/>
        <w:rPr>
          <w:rtl/>
        </w:rPr>
      </w:pPr>
      <w:bookmarkStart w:id="943" w:name="_ETM_Q1_6253813"/>
      <w:bookmarkEnd w:id="943"/>
      <w:r w:rsidRPr="00D96BBA">
        <w:rPr>
          <w:rFonts w:hint="cs"/>
          <w:u w:val="single"/>
          <w:rtl/>
        </w:rPr>
        <w:t>תמי סלע:</w:t>
      </w:r>
    </w:p>
    <w:p w:rsidR="002021B3" w:rsidRDefault="002021B3" w:rsidP="00FA31B2">
      <w:pPr>
        <w:rPr>
          <w:rtl/>
        </w:rPr>
      </w:pPr>
    </w:p>
    <w:p w:rsidR="00FA31B2" w:rsidRDefault="006E7784" w:rsidP="006E7784">
      <w:pPr>
        <w:rPr>
          <w:rtl/>
        </w:rPr>
      </w:pPr>
      <w:bookmarkStart w:id="944" w:name="_ETM_Q1_6252297"/>
      <w:bookmarkEnd w:id="944"/>
      <w:r>
        <w:rPr>
          <w:rFonts w:hint="cs"/>
          <w:rtl/>
        </w:rPr>
        <w:t xml:space="preserve">בסך הכול זאת פרוצדורה פנימית שקודמת לצו. זה סתם מסרבל </w:t>
      </w:r>
      <w:bookmarkStart w:id="945" w:name="_ETM_Q1_6263572"/>
      <w:bookmarkEnd w:id="945"/>
      <w:r>
        <w:rPr>
          <w:rFonts w:hint="cs"/>
          <w:rtl/>
        </w:rPr>
        <w:t>ויכול אחר כך ליצור - - -</w:t>
      </w:r>
    </w:p>
    <w:p w:rsidR="00FA31B2" w:rsidRDefault="00FA31B2" w:rsidP="00FA31B2">
      <w:pPr>
        <w:rPr>
          <w:rtl/>
        </w:rPr>
      </w:pPr>
    </w:p>
    <w:p w:rsidR="00FA31B2" w:rsidRDefault="00FA31B2" w:rsidP="00FA31B2">
      <w:pPr>
        <w:pStyle w:val="afb"/>
        <w:keepNext/>
        <w:rPr>
          <w:rtl/>
        </w:rPr>
      </w:pPr>
      <w:bookmarkStart w:id="946" w:name="_ETM_Q1_6260055"/>
      <w:bookmarkStart w:id="947" w:name="_ETM_Q1_6258366"/>
      <w:bookmarkEnd w:id="946"/>
      <w:bookmarkEnd w:id="947"/>
      <w:r>
        <w:rPr>
          <w:rFonts w:hint="cs"/>
          <w:rtl/>
        </w:rPr>
        <w:t>ענת הר אבן:</w:t>
      </w:r>
    </w:p>
    <w:p w:rsidR="00FA31B2" w:rsidRDefault="00FA31B2" w:rsidP="00FA31B2">
      <w:pPr>
        <w:pStyle w:val="KeepWithNext"/>
        <w:rPr>
          <w:rtl/>
        </w:rPr>
      </w:pPr>
    </w:p>
    <w:p w:rsidR="00FA31B2" w:rsidRDefault="00FA31B2" w:rsidP="00FA31B2">
      <w:pPr>
        <w:rPr>
          <w:rtl/>
        </w:rPr>
      </w:pPr>
      <w:r>
        <w:rPr>
          <w:rFonts w:hint="cs"/>
          <w:rtl/>
        </w:rPr>
        <w:t xml:space="preserve">יש משרדים ממשלתיים </w:t>
      </w:r>
      <w:r w:rsidR="006E7784">
        <w:rPr>
          <w:rFonts w:hint="cs"/>
          <w:rtl/>
        </w:rPr>
        <w:t xml:space="preserve">שביקשו שזה יהיה </w:t>
      </w:r>
      <w:bookmarkStart w:id="948" w:name="_ETM_Q1_6264856"/>
      <w:bookmarkEnd w:id="948"/>
      <w:r w:rsidR="006E7784">
        <w:rPr>
          <w:rFonts w:hint="cs"/>
          <w:rtl/>
        </w:rPr>
        <w:t xml:space="preserve">באישור השר הנוגע לדבר. אני לא יודעת איך לנסח את </w:t>
      </w:r>
      <w:bookmarkStart w:id="949" w:name="_ETM_Q1_6270128"/>
      <w:bookmarkEnd w:id="949"/>
      <w:r w:rsidR="006E7784">
        <w:rPr>
          <w:rFonts w:hint="cs"/>
          <w:rtl/>
        </w:rPr>
        <w:t>זה לגבי המועצות המקומיות.</w:t>
      </w:r>
    </w:p>
    <w:p w:rsidR="00FA31B2" w:rsidRDefault="00FA31B2" w:rsidP="00FA31B2">
      <w:pPr>
        <w:rPr>
          <w:rtl/>
        </w:rPr>
      </w:pPr>
    </w:p>
    <w:p w:rsidR="002021B3" w:rsidRDefault="002021B3" w:rsidP="00D96BBA">
      <w:pPr>
        <w:ind w:firstLine="0"/>
        <w:rPr>
          <w:rtl/>
        </w:rPr>
      </w:pPr>
      <w:bookmarkStart w:id="950" w:name="_ETM_Q1_6273438"/>
      <w:bookmarkEnd w:id="950"/>
      <w:r w:rsidRPr="00D96BBA">
        <w:rPr>
          <w:rFonts w:hint="cs"/>
          <w:u w:val="single"/>
          <w:rtl/>
        </w:rPr>
        <w:t>תמי סלע:</w:t>
      </w:r>
    </w:p>
    <w:p w:rsidR="002021B3" w:rsidRDefault="002021B3" w:rsidP="00FA31B2">
      <w:pPr>
        <w:rPr>
          <w:rtl/>
        </w:rPr>
      </w:pPr>
    </w:p>
    <w:p w:rsidR="006E7784" w:rsidRDefault="006E7784" w:rsidP="00FA31B2">
      <w:pPr>
        <w:rPr>
          <w:rtl/>
        </w:rPr>
      </w:pPr>
      <w:r>
        <w:rPr>
          <w:rFonts w:hint="cs"/>
          <w:rtl/>
        </w:rPr>
        <w:t>שר המשפטים והשר הנוגע בדבר וזה</w:t>
      </w:r>
      <w:bookmarkStart w:id="951" w:name="_ETM_Q1_6273924"/>
      <w:bookmarkEnd w:id="951"/>
      <w:r>
        <w:rPr>
          <w:rFonts w:hint="cs"/>
          <w:rtl/>
        </w:rPr>
        <w:t xml:space="preserve">ו. </w:t>
      </w:r>
    </w:p>
    <w:p w:rsidR="006E7784" w:rsidRDefault="006E7784" w:rsidP="00FA31B2">
      <w:pPr>
        <w:rPr>
          <w:rtl/>
        </w:rPr>
      </w:pPr>
      <w:bookmarkStart w:id="952" w:name="_ETM_Q1_6275348"/>
      <w:bookmarkEnd w:id="952"/>
    </w:p>
    <w:bookmarkStart w:id="953" w:name="_ETM_Q1_6273387" w:displacedByCustomXml="next"/>
    <w:bookmarkEnd w:id="953"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453440521"/>
        <w:placeholder>
          <w:docPart w:val="DefaultPlaceholder_-1854013440"/>
        </w:placeholder>
      </w:sdtPr>
      <w:sdtEndPr/>
      <w:sdtContent>
        <w:p w:rsidR="006E7784" w:rsidRDefault="006E7784" w:rsidP="006E7784">
          <w:pPr>
            <w:pStyle w:val="afb"/>
            <w:keepNext/>
            <w:rPr>
              <w:rtl/>
            </w:rPr>
          </w:pPr>
          <w:r>
            <w:rPr>
              <w:rtl/>
            </w:rPr>
            <w:t>ענת הר אבן:</w:t>
          </w:r>
        </w:p>
      </w:sdtContent>
    </w:sdt>
    <w:p w:rsidR="006E7784" w:rsidRDefault="006E7784" w:rsidP="006E7784">
      <w:pPr>
        <w:pStyle w:val="KeepWithNext"/>
        <w:rPr>
          <w:rtl/>
        </w:rPr>
      </w:pPr>
    </w:p>
    <w:p w:rsidR="006E7784" w:rsidRDefault="006E7784" w:rsidP="006E7784">
      <w:pPr>
        <w:rPr>
          <w:rtl/>
        </w:rPr>
      </w:pPr>
      <w:r>
        <w:rPr>
          <w:rFonts w:hint="cs"/>
          <w:rtl/>
        </w:rPr>
        <w:t>מי השר הנוגע בדבר של רשות מקומית?</w:t>
      </w:r>
    </w:p>
    <w:p w:rsidR="006E7784" w:rsidRDefault="006E7784" w:rsidP="006E7784">
      <w:pPr>
        <w:rPr>
          <w:rtl/>
        </w:rPr>
      </w:pPr>
      <w:bookmarkStart w:id="954" w:name="_ETM_Q1_6276139"/>
      <w:bookmarkEnd w:id="954"/>
    </w:p>
    <w:bookmarkStart w:id="955" w:name="_ETM_Q1_6278235" w:displacedByCustomXml="next"/>
    <w:bookmarkEnd w:id="955"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1836873275"/>
        <w:placeholder>
          <w:docPart w:val="DefaultPlaceholder_-1854013440"/>
        </w:placeholder>
      </w:sdtPr>
      <w:sdtEndPr/>
      <w:sdtContent>
        <w:p w:rsidR="006E7784" w:rsidRDefault="006E7784" w:rsidP="006E7784">
          <w:pPr>
            <w:pStyle w:val="afb"/>
            <w:keepNext/>
            <w:rPr>
              <w:rtl/>
            </w:rPr>
          </w:pPr>
          <w:r>
            <w:rPr>
              <w:rtl/>
            </w:rPr>
            <w:t>ענת הר אבן:</w:t>
          </w:r>
        </w:p>
      </w:sdtContent>
    </w:sdt>
    <w:p w:rsidR="006E7784" w:rsidRDefault="006E7784" w:rsidP="006E7784">
      <w:pPr>
        <w:pStyle w:val="KeepWithNext"/>
        <w:rPr>
          <w:rtl/>
        </w:rPr>
      </w:pPr>
    </w:p>
    <w:p w:rsidR="006E7784" w:rsidRDefault="006E7784" w:rsidP="006E7784">
      <w:pPr>
        <w:rPr>
          <w:rtl/>
        </w:rPr>
      </w:pPr>
      <w:r>
        <w:rPr>
          <w:rFonts w:hint="cs"/>
          <w:rtl/>
        </w:rPr>
        <w:t xml:space="preserve">יש שר שאחראי </w:t>
      </w:r>
      <w:bookmarkStart w:id="956" w:name="_ETM_Q1_6278467"/>
      <w:bookmarkEnd w:id="956"/>
      <w:r>
        <w:rPr>
          <w:rFonts w:hint="cs"/>
          <w:rtl/>
        </w:rPr>
        <w:t xml:space="preserve">גם על תאגיד סטטוטורי. </w:t>
      </w:r>
    </w:p>
    <w:p w:rsidR="006E7784" w:rsidRDefault="006E7784" w:rsidP="006E7784">
      <w:pPr>
        <w:rPr>
          <w:rtl/>
        </w:rPr>
      </w:pPr>
      <w:bookmarkStart w:id="957" w:name="_ETM_Q1_6284562"/>
      <w:bookmarkStart w:id="958" w:name="_ETM_Q1_6282807"/>
      <w:bookmarkEnd w:id="957"/>
      <w:bookmarkEnd w:id="958"/>
    </w:p>
    <w:bookmarkStart w:id="959" w:name="_ETM_Q1_6284103" w:displacedByCustomXml="next"/>
    <w:bookmarkEnd w:id="959" w:displacedByCustomXml="next"/>
    <w:sdt>
      <w:sdtPr>
        <w:rPr>
          <w:rFonts w:hint="cs"/>
          <w:rtl/>
        </w:rPr>
        <w:alias w:val="אורח"/>
        <w:tag w:val="&lt;ID&gt;715733&lt;/ID&gt;&lt;Name&gt;מיכל אלבז&lt;/Name&gt;&lt;Data&gt;מיכל אלבז&lt;/Data&gt;&lt;Shortcut&gt;מיאל&lt;/Shortcut&gt;&lt;Title&gt;ייעוץ וחקיקה, משרד המשפטים&lt;/Title&gt;"/>
        <w:id w:val="1440178817"/>
        <w:placeholder>
          <w:docPart w:val="DefaultPlaceholder_-1854013440"/>
        </w:placeholder>
      </w:sdtPr>
      <w:sdtEndPr/>
      <w:sdtContent>
        <w:p w:rsidR="00C90C68" w:rsidRDefault="00C90C68" w:rsidP="00C90C68">
          <w:pPr>
            <w:pStyle w:val="afb"/>
            <w:keepNext/>
            <w:rPr>
              <w:rtl/>
            </w:rPr>
          </w:pPr>
          <w:r>
            <w:rPr>
              <w:rtl/>
            </w:rPr>
            <w:t>מיכל אלבז:</w:t>
          </w:r>
        </w:p>
      </w:sdtContent>
    </w:sdt>
    <w:p w:rsidR="00C90C68" w:rsidRDefault="00C90C68" w:rsidP="00C90C68">
      <w:pPr>
        <w:pStyle w:val="KeepWithNext"/>
        <w:rPr>
          <w:rtl/>
        </w:rPr>
      </w:pPr>
    </w:p>
    <w:p w:rsidR="00C90C68" w:rsidRDefault="00C90C68" w:rsidP="00C90C68">
      <w:pPr>
        <w:rPr>
          <w:rtl/>
        </w:rPr>
      </w:pPr>
      <w:r>
        <w:rPr>
          <w:rFonts w:hint="cs"/>
          <w:rtl/>
        </w:rPr>
        <w:t xml:space="preserve">סליחה, </w:t>
      </w:r>
      <w:r w:rsidR="00FA31B2">
        <w:rPr>
          <w:rFonts w:hint="cs"/>
          <w:rtl/>
        </w:rPr>
        <w:t xml:space="preserve">אין בקשה </w:t>
      </w:r>
      <w:r>
        <w:rPr>
          <w:rFonts w:hint="cs"/>
          <w:rtl/>
        </w:rPr>
        <w:t>לתקן.</w:t>
      </w:r>
    </w:p>
    <w:p w:rsidR="00C90C68" w:rsidRDefault="00C90C68" w:rsidP="00C90C68">
      <w:pPr>
        <w:rPr>
          <w:rtl/>
        </w:rPr>
      </w:pPr>
      <w:bookmarkStart w:id="960" w:name="_ETM_Q1_6288194"/>
      <w:bookmarkEnd w:id="960"/>
    </w:p>
    <w:p w:rsidR="002021B3" w:rsidRDefault="002021B3" w:rsidP="00D96BBA">
      <w:pPr>
        <w:ind w:firstLine="0"/>
        <w:rPr>
          <w:rtl/>
        </w:rPr>
      </w:pPr>
      <w:bookmarkStart w:id="961" w:name="_ETM_Q1_6289262"/>
      <w:bookmarkEnd w:id="961"/>
      <w:r w:rsidRPr="00D96BBA">
        <w:rPr>
          <w:rFonts w:hint="cs"/>
          <w:u w:val="single"/>
          <w:rtl/>
        </w:rPr>
        <w:t>תמי סלע:</w:t>
      </w:r>
    </w:p>
    <w:p w:rsidR="002021B3" w:rsidRDefault="002021B3" w:rsidP="00FA31B2">
      <w:pPr>
        <w:rPr>
          <w:rtl/>
        </w:rPr>
      </w:pPr>
    </w:p>
    <w:p w:rsidR="00C90C68" w:rsidRDefault="00C90C68" w:rsidP="00C90C68">
      <w:pPr>
        <w:rPr>
          <w:rtl/>
        </w:rPr>
      </w:pPr>
      <w:r>
        <w:rPr>
          <w:rFonts w:hint="cs"/>
          <w:rtl/>
        </w:rPr>
        <w:t>לא, להוריד את הפרוצדורה הפנימית הזו.</w:t>
      </w:r>
    </w:p>
    <w:p w:rsidR="00C90C68" w:rsidRDefault="00C90C68" w:rsidP="00C90C68">
      <w:pPr>
        <w:rPr>
          <w:rtl/>
        </w:rPr>
      </w:pPr>
    </w:p>
    <w:sdt>
      <w:sdtPr>
        <w:rPr>
          <w:rFonts w:hint="cs"/>
          <w:rtl/>
        </w:rPr>
        <w:alias w:val="אורח"/>
        <w:tag w:val="&lt;ID&gt;632644&lt;/ID&gt;&lt;Name&gt;ענת הר אבן&lt;/Name&gt;&lt;Data&gt;ענת הר אבן&lt;/Data&gt;&lt;Shortcut&gt;ענהר&lt;/Shortcut&gt;&lt;Title&gt;יועמ&quot;שית, רשות האכיפה והגביה&lt;/Title&gt;"/>
        <w:id w:val="-1167320269"/>
        <w:placeholder>
          <w:docPart w:val="DefaultPlaceholder_-1854013440"/>
        </w:placeholder>
      </w:sdtPr>
      <w:sdtEndPr/>
      <w:sdtContent>
        <w:p w:rsidR="00C90C68" w:rsidRDefault="00C90C68" w:rsidP="00C90C68">
          <w:pPr>
            <w:pStyle w:val="afb"/>
            <w:keepNext/>
            <w:rPr>
              <w:rtl/>
            </w:rPr>
          </w:pPr>
          <w:r>
            <w:rPr>
              <w:rtl/>
            </w:rPr>
            <w:t>ענת הר אבן:</w:t>
          </w:r>
        </w:p>
      </w:sdtContent>
    </w:sdt>
    <w:p w:rsidR="00C90C68" w:rsidRDefault="00C90C68" w:rsidP="00C90C68">
      <w:pPr>
        <w:pStyle w:val="KeepWithNext"/>
        <w:rPr>
          <w:rtl/>
        </w:rPr>
      </w:pPr>
    </w:p>
    <w:p w:rsidR="00FA31B2" w:rsidRDefault="00C90C68" w:rsidP="00C90C68">
      <w:pPr>
        <w:rPr>
          <w:rtl/>
        </w:rPr>
      </w:pPr>
      <w:r>
        <w:rPr>
          <w:rFonts w:hint="cs"/>
          <w:rtl/>
        </w:rPr>
        <w:t xml:space="preserve">אין בקשה </w:t>
      </w:r>
      <w:bookmarkStart w:id="962" w:name="_ETM_Q1_6288754"/>
      <w:bookmarkEnd w:id="962"/>
      <w:r w:rsidR="00FA31B2">
        <w:rPr>
          <w:rFonts w:hint="cs"/>
          <w:rtl/>
        </w:rPr>
        <w:t>כזו?</w:t>
      </w:r>
    </w:p>
    <w:p w:rsidR="00FA31B2" w:rsidRDefault="00FA31B2" w:rsidP="00FA31B2">
      <w:pPr>
        <w:rPr>
          <w:rtl/>
        </w:rPr>
      </w:pPr>
    </w:p>
    <w:sdt>
      <w:sdtPr>
        <w:rPr>
          <w:rFonts w:hint="cs"/>
          <w:rtl/>
        </w:rPr>
        <w:alias w:val="אורח"/>
        <w:tag w:val="&lt;ID&gt;715733&lt;/ID&gt;&lt;Name&gt;מיכל אלבז&lt;/Name&gt;&lt;Data&gt;מיכל אלבז&lt;/Data&gt;&lt;Shortcut&gt;מיאל&lt;/Shortcut&gt;&lt;Title&gt;ייעוץ וחקיקה, משרד המשפטים&lt;/Title&gt;"/>
        <w:id w:val="-171175949"/>
        <w:placeholder>
          <w:docPart w:val="DefaultPlaceholder_-1854013440"/>
        </w:placeholder>
      </w:sdtPr>
      <w:sdtEndPr/>
      <w:sdtContent>
        <w:p w:rsidR="00C90C68" w:rsidRDefault="00C90C68" w:rsidP="00C90C68">
          <w:pPr>
            <w:pStyle w:val="afb"/>
            <w:keepNext/>
            <w:rPr>
              <w:rtl/>
            </w:rPr>
          </w:pPr>
          <w:r>
            <w:rPr>
              <w:rtl/>
            </w:rPr>
            <w:t>מיכל אלבז:</w:t>
          </w:r>
        </w:p>
      </w:sdtContent>
    </w:sdt>
    <w:p w:rsidR="00C90C68" w:rsidRDefault="00C90C68" w:rsidP="00C90C68">
      <w:pPr>
        <w:pStyle w:val="KeepWithNext"/>
        <w:rPr>
          <w:rtl/>
        </w:rPr>
      </w:pPr>
    </w:p>
    <w:p w:rsidR="00C90C68" w:rsidRDefault="00C90C68" w:rsidP="00C90C68">
      <w:pPr>
        <w:rPr>
          <w:rtl/>
        </w:rPr>
      </w:pPr>
      <w:r>
        <w:rPr>
          <w:rFonts w:hint="cs"/>
          <w:rtl/>
        </w:rPr>
        <w:t>אין בקשה כזו.</w:t>
      </w:r>
    </w:p>
    <w:p w:rsidR="00C90C68" w:rsidRDefault="00C90C68" w:rsidP="00C90C68">
      <w:pPr>
        <w:rPr>
          <w:rtl/>
        </w:rPr>
      </w:pPr>
      <w:bookmarkStart w:id="963" w:name="_ETM_Q1_6291329"/>
      <w:bookmarkEnd w:id="963"/>
    </w:p>
    <w:p w:rsidR="002021B3" w:rsidRDefault="002021B3" w:rsidP="00D96BBA">
      <w:pPr>
        <w:ind w:firstLine="0"/>
        <w:rPr>
          <w:rtl/>
        </w:rPr>
      </w:pPr>
      <w:r w:rsidRPr="00D96BBA">
        <w:rPr>
          <w:rFonts w:hint="cs"/>
          <w:u w:val="single"/>
          <w:rtl/>
        </w:rPr>
        <w:t>תמי סלע:</w:t>
      </w:r>
    </w:p>
    <w:p w:rsidR="002021B3" w:rsidRDefault="002021B3" w:rsidP="00FA31B2">
      <w:pPr>
        <w:rPr>
          <w:rtl/>
        </w:rPr>
      </w:pPr>
    </w:p>
    <w:p w:rsidR="00FA31B2" w:rsidRDefault="00C90C68" w:rsidP="00C90C68">
      <w:pPr>
        <w:rPr>
          <w:rtl/>
        </w:rPr>
      </w:pPr>
      <w:r>
        <w:rPr>
          <w:rFonts w:hint="cs"/>
          <w:rtl/>
        </w:rPr>
        <w:t xml:space="preserve">אבל </w:t>
      </w:r>
      <w:bookmarkStart w:id="964" w:name="_ETM_Q1_6293714"/>
      <w:bookmarkEnd w:id="964"/>
      <w:r>
        <w:rPr>
          <w:rFonts w:hint="cs"/>
          <w:rtl/>
        </w:rPr>
        <w:t xml:space="preserve">יש בזה היגיון, כי </w:t>
      </w:r>
      <w:r w:rsidR="00FA31B2">
        <w:rPr>
          <w:rFonts w:hint="cs"/>
          <w:rtl/>
        </w:rPr>
        <w:t xml:space="preserve">אנחנו כותבים החשב </w:t>
      </w:r>
      <w:r>
        <w:rPr>
          <w:rFonts w:hint="cs"/>
          <w:rtl/>
        </w:rPr>
        <w:t xml:space="preserve">של המשרד הממשלתי ואין שם דבר כזה כי זה לא משרד ממשלתי בכלל, זה איזשהו גוף </w:t>
      </w:r>
      <w:bookmarkStart w:id="965" w:name="_ETM_Q1_6302978"/>
      <w:bookmarkEnd w:id="965"/>
      <w:r>
        <w:rPr>
          <w:rFonts w:hint="cs"/>
          <w:rtl/>
        </w:rPr>
        <w:t>אחר שהעביר.</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C90C68" w:rsidP="00FA31B2">
      <w:pPr>
        <w:rPr>
          <w:rtl/>
        </w:rPr>
      </w:pPr>
      <w:r>
        <w:rPr>
          <w:rFonts w:hint="cs"/>
          <w:rtl/>
        </w:rPr>
        <w:t>אז אפשר להוריד את החשב ומנהל המרכז, שזה יהיה רק אישור השרים.</w:t>
      </w:r>
    </w:p>
    <w:p w:rsidR="00013F7A" w:rsidRDefault="00013F7A" w:rsidP="00013F7A">
      <w:pPr>
        <w:tabs>
          <w:tab w:val="left" w:pos="3162"/>
        </w:tabs>
        <w:rPr>
          <w:rtl/>
        </w:rPr>
      </w:pPr>
    </w:p>
    <w:bookmarkStart w:id="966" w:name="_ETM_Q1_6309502" w:displacedByCustomXml="next"/>
    <w:bookmarkEnd w:id="966" w:displacedByCustomXml="next"/>
    <w:sdt>
      <w:sdtPr>
        <w:rPr>
          <w:rFonts w:hint="cs"/>
          <w:rtl/>
        </w:rPr>
        <w:alias w:val="אורח"/>
        <w:tag w:val="&lt;ID&gt;794009&lt;/ID&gt;&lt;Name&gt;אייל טולדו&lt;/Name&gt;&lt;Data&gt;אייל טולדו&lt;/Data&gt;&lt;Shortcut&gt;איטו&lt;/Shortcut&gt;&lt;Title&gt;רפרנט משרדים מנהליים באגף תקציבים, משרד האוצר&lt;/Title&gt;"/>
        <w:id w:val="-503507225"/>
        <w:placeholder>
          <w:docPart w:val="DefaultPlaceholder_-1854013440"/>
        </w:placeholder>
      </w:sdtPr>
      <w:sdtEndPr/>
      <w:sdtContent>
        <w:p w:rsidR="00013F7A" w:rsidRDefault="00013F7A" w:rsidP="00013F7A">
          <w:pPr>
            <w:pStyle w:val="afb"/>
            <w:keepNext/>
            <w:rPr>
              <w:rtl/>
            </w:rPr>
          </w:pPr>
          <w:r>
            <w:rPr>
              <w:rtl/>
            </w:rPr>
            <w:t>אייל טולדו:</w:t>
          </w:r>
        </w:p>
      </w:sdtContent>
    </w:sdt>
    <w:p w:rsidR="00013F7A" w:rsidRDefault="00013F7A" w:rsidP="00013F7A">
      <w:pPr>
        <w:pStyle w:val="KeepWithNext"/>
        <w:rPr>
          <w:rtl/>
        </w:rPr>
      </w:pPr>
    </w:p>
    <w:p w:rsidR="00FA31B2" w:rsidRDefault="00FA31B2" w:rsidP="00013F7A">
      <w:pPr>
        <w:rPr>
          <w:rtl/>
        </w:rPr>
      </w:pPr>
      <w:r>
        <w:rPr>
          <w:rFonts w:hint="cs"/>
          <w:rtl/>
        </w:rPr>
        <w:t xml:space="preserve">אנחנו מעדיפים להשאיר </w:t>
      </w:r>
      <w:r w:rsidR="00013F7A">
        <w:rPr>
          <w:rFonts w:hint="cs"/>
          <w:rtl/>
        </w:rPr>
        <w:t>עם ה</w:t>
      </w:r>
      <w:r>
        <w:rPr>
          <w:rFonts w:hint="cs"/>
          <w:rtl/>
        </w:rPr>
        <w:t>ממשלתי</w:t>
      </w:r>
      <w:r w:rsidR="00013F7A">
        <w:rPr>
          <w:rFonts w:hint="cs"/>
          <w:rtl/>
        </w:rPr>
        <w:t xml:space="preserve"> כי</w:t>
      </w:r>
      <w:r>
        <w:rPr>
          <w:rFonts w:hint="cs"/>
          <w:rtl/>
        </w:rPr>
        <w:t xml:space="preserve"> יש לזה השלכות </w:t>
      </w:r>
      <w:r w:rsidR="00013F7A">
        <w:rPr>
          <w:rtl/>
        </w:rPr>
        <w:t>–</w:t>
      </w:r>
      <w:r w:rsidR="00013F7A">
        <w:rPr>
          <w:rFonts w:hint="cs"/>
          <w:rtl/>
        </w:rPr>
        <w:t xml:space="preserve"> למשל, אם מחר</w:t>
      </w:r>
      <w:bookmarkStart w:id="967" w:name="_ETM_Q1_6314440"/>
      <w:bookmarkEnd w:id="967"/>
      <w:r w:rsidR="00013F7A">
        <w:rPr>
          <w:rFonts w:hint="cs"/>
          <w:rtl/>
        </w:rPr>
        <w:t xml:space="preserve"> גוף מסוים מעביר כמות משמעותית מאוד של חובות לגבייה במרכז, </w:t>
      </w:r>
      <w:bookmarkStart w:id="968" w:name="_ETM_Q1_6321865"/>
      <w:bookmarkEnd w:id="968"/>
      <w:r>
        <w:rPr>
          <w:rFonts w:hint="cs"/>
          <w:rtl/>
        </w:rPr>
        <w:t xml:space="preserve">האישור הזה </w:t>
      </w:r>
      <w:r w:rsidR="00013F7A">
        <w:rPr>
          <w:rFonts w:hint="cs"/>
          <w:rtl/>
        </w:rPr>
        <w:t xml:space="preserve">נחוץ על מנת שהגופים ילבינו ביניהם את הנושא התקציבי של הדבר. </w:t>
      </w:r>
    </w:p>
    <w:p w:rsidR="00FA31B2" w:rsidRDefault="00FA31B2" w:rsidP="00FA31B2">
      <w:pPr>
        <w:rPr>
          <w:rtl/>
        </w:rPr>
      </w:pPr>
    </w:p>
    <w:p w:rsidR="002021B3" w:rsidRDefault="002021B3" w:rsidP="00D96BBA">
      <w:pPr>
        <w:ind w:firstLine="0"/>
        <w:rPr>
          <w:rtl/>
        </w:rPr>
      </w:pPr>
      <w:r w:rsidRPr="00D96BBA">
        <w:rPr>
          <w:rFonts w:hint="cs"/>
          <w:u w:val="single"/>
          <w:rtl/>
        </w:rPr>
        <w:t>תמי סלע:</w:t>
      </w:r>
    </w:p>
    <w:p w:rsidR="002021B3" w:rsidRDefault="002021B3" w:rsidP="00FA31B2">
      <w:pPr>
        <w:rPr>
          <w:rtl/>
        </w:rPr>
      </w:pPr>
    </w:p>
    <w:p w:rsidR="00FA31B2" w:rsidRDefault="00013F7A" w:rsidP="00FA31B2">
      <w:pPr>
        <w:rPr>
          <w:rtl/>
        </w:rPr>
      </w:pPr>
      <w:r>
        <w:rPr>
          <w:rFonts w:hint="cs"/>
          <w:rtl/>
        </w:rPr>
        <w:t xml:space="preserve">אבל </w:t>
      </w:r>
      <w:r w:rsidR="00FA31B2">
        <w:rPr>
          <w:rFonts w:hint="cs"/>
          <w:rtl/>
        </w:rPr>
        <w:t>השרים לא יחתמו</w:t>
      </w:r>
      <w:r>
        <w:rPr>
          <w:rFonts w:hint="cs"/>
          <w:rtl/>
        </w:rPr>
        <w:t>. הרי</w:t>
      </w:r>
      <w:r w:rsidR="00FA31B2">
        <w:rPr>
          <w:rFonts w:hint="cs"/>
          <w:rtl/>
        </w:rPr>
        <w:t xml:space="preserve"> יש ע</w:t>
      </w:r>
      <w:r>
        <w:rPr>
          <w:rFonts w:hint="cs"/>
          <w:rtl/>
        </w:rPr>
        <w:t>בודת תיאום.</w:t>
      </w:r>
    </w:p>
    <w:p w:rsidR="00FA31B2" w:rsidRDefault="00FA31B2" w:rsidP="00FA31B2">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013F7A" w:rsidRDefault="00013F7A" w:rsidP="00FA31B2">
      <w:pPr>
        <w:rPr>
          <w:rtl/>
        </w:rPr>
      </w:pPr>
      <w:r>
        <w:rPr>
          <w:rFonts w:hint="cs"/>
          <w:rtl/>
        </w:rPr>
        <w:t xml:space="preserve">בואו נשאיר את זה בלי </w:t>
      </w:r>
      <w:bookmarkStart w:id="969" w:name="_ETM_Q1_6327682"/>
      <w:bookmarkEnd w:id="969"/>
      <w:r>
        <w:rPr>
          <w:rFonts w:hint="cs"/>
          <w:rtl/>
        </w:rPr>
        <w:t xml:space="preserve">הרשויות המקומיות, אחרי זה נתקן את זה. </w:t>
      </w:r>
    </w:p>
    <w:p w:rsidR="00013F7A" w:rsidRDefault="00013F7A" w:rsidP="00FA31B2">
      <w:pPr>
        <w:rPr>
          <w:rtl/>
        </w:rPr>
      </w:pPr>
      <w:bookmarkStart w:id="970" w:name="_ETM_Q1_6329664"/>
      <w:bookmarkEnd w:id="970"/>
    </w:p>
    <w:sdt>
      <w:sdtPr>
        <w:rPr>
          <w:rFonts w:hint="cs"/>
          <w:rtl/>
        </w:rPr>
        <w:alias w:val="אורח"/>
        <w:tag w:val="&lt;ID&gt;794009&lt;/ID&gt;&lt;Name&gt;אייל טולדו&lt;/Name&gt;&lt;Data&gt;אייל טולדו&lt;/Data&gt;&lt;Shortcut&gt;איטו&lt;/Shortcut&gt;&lt;Title&gt;רפרנט משרדים מנהליים באגף תקציבים, משרד האוצר&lt;/Title&gt;"/>
        <w:id w:val="-1779789862"/>
        <w:placeholder>
          <w:docPart w:val="DefaultPlaceholder_-1854013440"/>
        </w:placeholder>
      </w:sdtPr>
      <w:sdtEndPr/>
      <w:sdtContent>
        <w:p w:rsidR="00013F7A" w:rsidRDefault="00013F7A" w:rsidP="00013F7A">
          <w:pPr>
            <w:pStyle w:val="afb"/>
            <w:keepNext/>
            <w:rPr>
              <w:rtl/>
            </w:rPr>
          </w:pPr>
          <w:r>
            <w:rPr>
              <w:rtl/>
            </w:rPr>
            <w:t>אייל טולדו:</w:t>
          </w:r>
        </w:p>
      </w:sdtContent>
    </w:sdt>
    <w:p w:rsidR="00013F7A" w:rsidRDefault="00013F7A" w:rsidP="00013F7A">
      <w:pPr>
        <w:pStyle w:val="KeepWithNext"/>
        <w:rPr>
          <w:rtl/>
        </w:rPr>
      </w:pPr>
    </w:p>
    <w:p w:rsidR="00013F7A" w:rsidRDefault="00013F7A" w:rsidP="00013F7A">
      <w:pPr>
        <w:rPr>
          <w:rtl/>
        </w:rPr>
      </w:pPr>
      <w:r>
        <w:rPr>
          <w:rFonts w:hint="cs"/>
          <w:rtl/>
        </w:rPr>
        <w:t xml:space="preserve">תשאירו את המצב </w:t>
      </w:r>
      <w:bookmarkStart w:id="971" w:name="_ETM_Q1_6327352"/>
      <w:bookmarkEnd w:id="971"/>
      <w:r>
        <w:rPr>
          <w:rFonts w:hint="cs"/>
          <w:rtl/>
        </w:rPr>
        <w:t>הקיים.</w:t>
      </w:r>
    </w:p>
    <w:p w:rsidR="00013F7A" w:rsidRDefault="00013F7A" w:rsidP="00013F7A">
      <w:pPr>
        <w:rPr>
          <w:rtl/>
        </w:rPr>
      </w:pPr>
      <w:bookmarkStart w:id="972" w:name="_ETM_Q1_6328983"/>
      <w:bookmarkEnd w:id="972"/>
    </w:p>
    <w:bookmarkStart w:id="973" w:name="_ETM_Q1_6329557" w:displacedByCustomXml="next"/>
    <w:bookmarkEnd w:id="973"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183086928"/>
        <w:placeholder>
          <w:docPart w:val="DefaultPlaceholder_-1854013440"/>
        </w:placeholder>
      </w:sdtPr>
      <w:sdtEndPr/>
      <w:sdtContent>
        <w:p w:rsidR="00013F7A" w:rsidRDefault="00013F7A" w:rsidP="00013F7A">
          <w:pPr>
            <w:pStyle w:val="afb"/>
            <w:keepNext/>
            <w:rPr>
              <w:rtl/>
            </w:rPr>
          </w:pPr>
          <w:r>
            <w:rPr>
              <w:rtl/>
            </w:rPr>
            <w:t xml:space="preserve">תומר </w:t>
          </w:r>
          <w:proofErr w:type="spellStart"/>
          <w:r>
            <w:rPr>
              <w:rtl/>
            </w:rPr>
            <w:t>מוסקוביץ</w:t>
          </w:r>
          <w:proofErr w:type="spellEnd"/>
          <w:r>
            <w:rPr>
              <w:rtl/>
            </w:rPr>
            <w:t>:</w:t>
          </w:r>
        </w:p>
      </w:sdtContent>
    </w:sdt>
    <w:p w:rsidR="00013F7A" w:rsidRDefault="00013F7A" w:rsidP="00013F7A">
      <w:pPr>
        <w:pStyle w:val="KeepWithNext"/>
        <w:rPr>
          <w:rtl/>
        </w:rPr>
      </w:pPr>
    </w:p>
    <w:p w:rsidR="00FA31B2" w:rsidRDefault="00013F7A" w:rsidP="00013F7A">
      <w:pPr>
        <w:rPr>
          <w:rtl/>
        </w:rPr>
      </w:pPr>
      <w:r>
        <w:rPr>
          <w:rFonts w:hint="cs"/>
          <w:rtl/>
        </w:rPr>
        <w:t xml:space="preserve">בואו </w:t>
      </w:r>
      <w:r w:rsidR="00FA31B2">
        <w:rPr>
          <w:rFonts w:hint="cs"/>
          <w:rtl/>
        </w:rPr>
        <w:t xml:space="preserve">נעשה שזה יהיה רק על הממשלה </w:t>
      </w:r>
      <w:r>
        <w:rPr>
          <w:rFonts w:hint="cs"/>
          <w:rtl/>
        </w:rPr>
        <w:t xml:space="preserve">בינתיים. אם נרצה לעשות רשויות מקומיות, נעשה </w:t>
      </w:r>
      <w:bookmarkStart w:id="974" w:name="_ETM_Q1_6333007"/>
      <w:bookmarkEnd w:id="974"/>
      <w:r>
        <w:rPr>
          <w:rFonts w:hint="cs"/>
          <w:rtl/>
        </w:rPr>
        <w:t xml:space="preserve">תיקון במיוחד לדבר הזה בהסכמה אתכם. </w:t>
      </w:r>
      <w:r w:rsidR="00FA31B2">
        <w:rPr>
          <w:rFonts w:hint="cs"/>
          <w:rtl/>
        </w:rPr>
        <w:t>לא חשבנו על זה</w:t>
      </w:r>
      <w:r>
        <w:rPr>
          <w:rFonts w:hint="cs"/>
          <w:rtl/>
        </w:rPr>
        <w:t>,</w:t>
      </w:r>
      <w:r w:rsidR="00FA31B2">
        <w:rPr>
          <w:rFonts w:hint="cs"/>
          <w:rtl/>
        </w:rPr>
        <w:t xml:space="preserve"> לא דיברנו על זה</w:t>
      </w:r>
      <w:r>
        <w:rPr>
          <w:rFonts w:hint="cs"/>
          <w:rtl/>
        </w:rPr>
        <w:t xml:space="preserve">, לא </w:t>
      </w:r>
      <w:bookmarkStart w:id="975" w:name="_ETM_Q1_6340367"/>
      <w:bookmarkEnd w:id="975"/>
      <w:r>
        <w:rPr>
          <w:rFonts w:hint="cs"/>
          <w:rtl/>
        </w:rPr>
        <w:t>רוצה.</w:t>
      </w:r>
    </w:p>
    <w:p w:rsidR="00013F7A" w:rsidRDefault="00013F7A" w:rsidP="00013F7A">
      <w:pPr>
        <w:rPr>
          <w:rtl/>
        </w:rPr>
      </w:pPr>
      <w:bookmarkStart w:id="976" w:name="_ETM_Q1_6339098"/>
      <w:bookmarkEnd w:id="976"/>
    </w:p>
    <w:p w:rsidR="002021B3" w:rsidRDefault="002021B3" w:rsidP="00D96BBA">
      <w:pPr>
        <w:ind w:firstLine="0"/>
        <w:rPr>
          <w:rtl/>
        </w:rPr>
      </w:pPr>
      <w:r w:rsidRPr="00D96BBA">
        <w:rPr>
          <w:rFonts w:hint="cs"/>
          <w:u w:val="single"/>
          <w:rtl/>
        </w:rPr>
        <w:t>תמי סלע:</w:t>
      </w:r>
    </w:p>
    <w:p w:rsidR="002021B3" w:rsidRDefault="002021B3" w:rsidP="00FA31B2">
      <w:pPr>
        <w:rPr>
          <w:rtl/>
        </w:rPr>
      </w:pPr>
    </w:p>
    <w:p w:rsidR="00013F7A" w:rsidRDefault="00013F7A" w:rsidP="00013F7A">
      <w:pPr>
        <w:rPr>
          <w:rtl/>
        </w:rPr>
      </w:pPr>
      <w:r>
        <w:rPr>
          <w:rFonts w:hint="cs"/>
          <w:rtl/>
        </w:rPr>
        <w:t>אולי חשב הגוף הנוגע בדבר.</w:t>
      </w:r>
    </w:p>
    <w:p w:rsidR="00013F7A" w:rsidRDefault="00013F7A" w:rsidP="00013F7A">
      <w:pPr>
        <w:rPr>
          <w:rtl/>
        </w:rPr>
      </w:pPr>
      <w:bookmarkStart w:id="977" w:name="_ETM_Q1_6343310"/>
      <w:bookmarkEnd w:id="977"/>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114825396"/>
        <w:placeholder>
          <w:docPart w:val="DefaultPlaceholder_-1854013440"/>
        </w:placeholder>
      </w:sdtPr>
      <w:sdtEndPr/>
      <w:sdtContent>
        <w:p w:rsidR="00013F7A" w:rsidRDefault="00013F7A" w:rsidP="00013F7A">
          <w:pPr>
            <w:pStyle w:val="afb"/>
            <w:keepNext/>
            <w:rPr>
              <w:rtl/>
            </w:rPr>
          </w:pPr>
          <w:r>
            <w:rPr>
              <w:rtl/>
            </w:rPr>
            <w:t xml:space="preserve">תומר </w:t>
          </w:r>
          <w:proofErr w:type="spellStart"/>
          <w:r>
            <w:rPr>
              <w:rtl/>
            </w:rPr>
            <w:t>מוסקוביץ</w:t>
          </w:r>
          <w:proofErr w:type="spellEnd"/>
          <w:r>
            <w:rPr>
              <w:rtl/>
            </w:rPr>
            <w:t>:</w:t>
          </w:r>
        </w:p>
      </w:sdtContent>
    </w:sdt>
    <w:p w:rsidR="00013F7A" w:rsidRDefault="00013F7A" w:rsidP="00013F7A">
      <w:pPr>
        <w:pStyle w:val="KeepWithNext"/>
        <w:rPr>
          <w:rtl/>
        </w:rPr>
      </w:pPr>
    </w:p>
    <w:p w:rsidR="00FA31B2" w:rsidRDefault="00013F7A" w:rsidP="00013F7A">
      <w:pPr>
        <w:rPr>
          <w:rtl/>
        </w:rPr>
      </w:pPr>
      <w:r>
        <w:rPr>
          <w:rFonts w:hint="cs"/>
          <w:rtl/>
        </w:rPr>
        <w:t xml:space="preserve">לא, אני לא </w:t>
      </w:r>
      <w:bookmarkStart w:id="978" w:name="_ETM_Q1_6341043"/>
      <w:bookmarkEnd w:id="978"/>
      <w:r>
        <w:rPr>
          <w:rFonts w:hint="cs"/>
          <w:rtl/>
        </w:rPr>
        <w:t xml:space="preserve">יודע. </w:t>
      </w:r>
      <w:r w:rsidR="00FA31B2">
        <w:rPr>
          <w:rFonts w:hint="cs"/>
          <w:rtl/>
        </w:rPr>
        <w:t xml:space="preserve">העיריות </w:t>
      </w:r>
      <w:r>
        <w:rPr>
          <w:rFonts w:hint="eastAsia"/>
          <w:rtl/>
        </w:rPr>
        <w:t xml:space="preserve">– </w:t>
      </w:r>
      <w:r>
        <w:rPr>
          <w:rFonts w:hint="cs"/>
          <w:rtl/>
        </w:rPr>
        <w:t>זה כל כך רגיש אתן, לא דיברנו על זה אתן, הם לא יודעים. אנחנו לא רוצים להפתיע אותן.</w:t>
      </w:r>
    </w:p>
    <w:p w:rsidR="00FA31B2" w:rsidRDefault="00FA31B2" w:rsidP="00FA31B2">
      <w:pPr>
        <w:rPr>
          <w:rtl/>
        </w:rPr>
      </w:pPr>
    </w:p>
    <w:p w:rsidR="002021B3" w:rsidRDefault="002021B3" w:rsidP="00D96BBA">
      <w:pPr>
        <w:ind w:firstLine="0"/>
        <w:rPr>
          <w:rtl/>
        </w:rPr>
      </w:pPr>
      <w:r w:rsidRPr="00D96BBA">
        <w:rPr>
          <w:rFonts w:hint="cs"/>
          <w:u w:val="single"/>
          <w:rtl/>
        </w:rPr>
        <w:t>תמי סלע:</w:t>
      </w:r>
    </w:p>
    <w:p w:rsidR="002021B3" w:rsidRDefault="002021B3" w:rsidP="00FA31B2">
      <w:pPr>
        <w:rPr>
          <w:rtl/>
        </w:rPr>
      </w:pPr>
    </w:p>
    <w:p w:rsidR="00013F7A" w:rsidRDefault="00013F7A" w:rsidP="00FA31B2">
      <w:pPr>
        <w:rPr>
          <w:rtl/>
        </w:rPr>
      </w:pPr>
      <w:r>
        <w:rPr>
          <w:rFonts w:hint="cs"/>
          <w:rtl/>
        </w:rPr>
        <w:t xml:space="preserve">אז </w:t>
      </w:r>
      <w:bookmarkStart w:id="979" w:name="_ETM_Q1_6345545"/>
      <w:bookmarkEnd w:id="979"/>
      <w:r>
        <w:rPr>
          <w:rFonts w:hint="cs"/>
          <w:rtl/>
        </w:rPr>
        <w:t xml:space="preserve">תבדקו את זה. </w:t>
      </w:r>
    </w:p>
    <w:p w:rsidR="00013F7A" w:rsidRDefault="00013F7A" w:rsidP="00FA31B2">
      <w:pPr>
        <w:rPr>
          <w:rtl/>
        </w:rPr>
      </w:pPr>
      <w:bookmarkStart w:id="980" w:name="_ETM_Q1_6349369"/>
      <w:bookmarkEnd w:id="980"/>
    </w:p>
    <w:bookmarkStart w:id="981" w:name="_ETM_Q1_6347513" w:displacedByCustomXml="next"/>
    <w:bookmarkEnd w:id="981"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862892810"/>
        <w:placeholder>
          <w:docPart w:val="DefaultPlaceholder_-1854013440"/>
        </w:placeholder>
      </w:sdtPr>
      <w:sdtEndPr/>
      <w:sdtContent>
        <w:p w:rsidR="00013F7A" w:rsidRDefault="00013F7A" w:rsidP="00013F7A">
          <w:pPr>
            <w:pStyle w:val="afb"/>
            <w:keepNext/>
            <w:rPr>
              <w:rtl/>
            </w:rPr>
          </w:pPr>
          <w:r>
            <w:rPr>
              <w:rtl/>
            </w:rPr>
            <w:t>ענת הר אבן:</w:t>
          </w:r>
        </w:p>
      </w:sdtContent>
    </w:sdt>
    <w:p w:rsidR="00013F7A" w:rsidRDefault="00013F7A" w:rsidP="00013F7A">
      <w:pPr>
        <w:pStyle w:val="KeepWithNext"/>
        <w:rPr>
          <w:rtl/>
        </w:rPr>
      </w:pPr>
    </w:p>
    <w:p w:rsidR="00013F7A" w:rsidRDefault="00013F7A" w:rsidP="00013F7A">
      <w:pPr>
        <w:rPr>
          <w:rtl/>
        </w:rPr>
      </w:pPr>
      <w:r>
        <w:rPr>
          <w:rFonts w:hint="cs"/>
          <w:rtl/>
        </w:rPr>
        <w:t xml:space="preserve">חשב הגוף הנוגע בדבר. </w:t>
      </w:r>
    </w:p>
    <w:p w:rsidR="00013F7A" w:rsidRDefault="00013F7A" w:rsidP="00013F7A">
      <w:pPr>
        <w:rPr>
          <w:rtl/>
        </w:rPr>
      </w:pPr>
      <w:bookmarkStart w:id="982" w:name="_ETM_Q1_6350250"/>
      <w:bookmarkEnd w:id="982"/>
    </w:p>
    <w:p w:rsidR="002021B3" w:rsidRDefault="002021B3" w:rsidP="00D96BBA">
      <w:pPr>
        <w:ind w:firstLine="0"/>
        <w:rPr>
          <w:rtl/>
        </w:rPr>
      </w:pPr>
      <w:r w:rsidRPr="00D96BBA">
        <w:rPr>
          <w:rFonts w:hint="cs"/>
          <w:u w:val="single"/>
          <w:rtl/>
        </w:rPr>
        <w:t>תמי סלע:</w:t>
      </w:r>
    </w:p>
    <w:p w:rsidR="002021B3" w:rsidRDefault="002021B3" w:rsidP="00FA31B2">
      <w:pPr>
        <w:rPr>
          <w:rtl/>
        </w:rPr>
      </w:pPr>
    </w:p>
    <w:p w:rsidR="00FA31B2" w:rsidRDefault="00013F7A" w:rsidP="00013F7A">
      <w:pPr>
        <w:rPr>
          <w:rtl/>
        </w:rPr>
      </w:pPr>
      <w:r>
        <w:rPr>
          <w:rFonts w:hint="cs"/>
          <w:rtl/>
        </w:rPr>
        <w:t xml:space="preserve">כי זה </w:t>
      </w:r>
      <w:bookmarkStart w:id="983" w:name="_ETM_Q1_6349777"/>
      <w:bookmarkEnd w:id="983"/>
      <w:r>
        <w:rPr>
          <w:rFonts w:hint="cs"/>
          <w:rtl/>
        </w:rPr>
        <w:t xml:space="preserve">נכון שכרגע כמו שזה מנוסח </w:t>
      </w:r>
      <w:r>
        <w:rPr>
          <w:rFonts w:hint="eastAsia"/>
        </w:rPr>
        <w:t>–</w:t>
      </w:r>
      <w:r>
        <w:rPr>
          <w:rFonts w:hint="cs"/>
          <w:rtl/>
        </w:rPr>
        <w:t xml:space="preserve"> נגיד </w:t>
      </w:r>
      <w:r w:rsidR="00FA31B2">
        <w:rPr>
          <w:rFonts w:hint="cs"/>
          <w:rtl/>
        </w:rPr>
        <w:t>אם מדובר על רשות מקומית</w:t>
      </w:r>
      <w:r>
        <w:rPr>
          <w:rFonts w:hint="cs"/>
          <w:rtl/>
        </w:rPr>
        <w:t xml:space="preserve"> שרוצה להעביר</w:t>
      </w:r>
      <w:r w:rsidR="00FA31B2">
        <w:rPr>
          <w:rFonts w:hint="cs"/>
          <w:rtl/>
        </w:rPr>
        <w:t>, זה לא חל</w:t>
      </w:r>
      <w:r>
        <w:rPr>
          <w:rFonts w:hint="cs"/>
          <w:rtl/>
        </w:rPr>
        <w:t>. למה? אין סיבה טובה מאוד.</w:t>
      </w:r>
      <w:r w:rsidR="00FA31B2">
        <w:rPr>
          <w:rFonts w:hint="cs"/>
          <w:rtl/>
        </w:rPr>
        <w:t xml:space="preserve"> תבדקו איך לנסח </w:t>
      </w:r>
      <w:r>
        <w:rPr>
          <w:rFonts w:hint="cs"/>
          <w:rtl/>
        </w:rPr>
        <w:t>שזה יענה.</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FA31B2">
      <w:pPr>
        <w:rPr>
          <w:rtl/>
        </w:rPr>
      </w:pPr>
      <w:r>
        <w:rPr>
          <w:rFonts w:hint="cs"/>
          <w:rtl/>
        </w:rPr>
        <w:t>חשב הגוף הנוגע</w:t>
      </w:r>
      <w:r w:rsidR="00013F7A">
        <w:rPr>
          <w:rFonts w:hint="cs"/>
          <w:rtl/>
        </w:rPr>
        <w:t xml:space="preserve"> בדבר.</w:t>
      </w:r>
    </w:p>
    <w:p w:rsidR="00FA31B2" w:rsidRDefault="00FA31B2" w:rsidP="00FA31B2">
      <w:pPr>
        <w:rPr>
          <w:rtl/>
        </w:rPr>
      </w:pPr>
    </w:p>
    <w:p w:rsidR="002021B3" w:rsidRDefault="002021B3" w:rsidP="00D96BBA">
      <w:pPr>
        <w:ind w:firstLine="0"/>
        <w:rPr>
          <w:rtl/>
        </w:rPr>
      </w:pPr>
      <w:r w:rsidRPr="00D96BBA">
        <w:rPr>
          <w:rFonts w:hint="cs"/>
          <w:u w:val="single"/>
          <w:rtl/>
        </w:rPr>
        <w:t>תמי סלע:</w:t>
      </w:r>
    </w:p>
    <w:p w:rsidR="002021B3" w:rsidRDefault="002021B3" w:rsidP="00FA31B2">
      <w:pPr>
        <w:rPr>
          <w:rtl/>
        </w:rPr>
      </w:pPr>
    </w:p>
    <w:p w:rsidR="00013F7A" w:rsidRDefault="00013F7A" w:rsidP="00013F7A">
      <w:pPr>
        <w:rPr>
          <w:rtl/>
        </w:rPr>
      </w:pPr>
      <w:r>
        <w:rPr>
          <w:rFonts w:hint="cs"/>
          <w:rtl/>
        </w:rPr>
        <w:t xml:space="preserve">בסדר. חשב הגוף הנוגע בדבר </w:t>
      </w:r>
      <w:r>
        <w:rPr>
          <w:rtl/>
        </w:rPr>
        <w:t>–</w:t>
      </w:r>
      <w:r>
        <w:rPr>
          <w:rFonts w:hint="cs"/>
          <w:rtl/>
        </w:rPr>
        <w:t xml:space="preserve"> זה פותר לי את זה. </w:t>
      </w:r>
      <w:bookmarkStart w:id="984" w:name="_ETM_Q1_6366991"/>
      <w:bookmarkEnd w:id="984"/>
      <w:r>
        <w:rPr>
          <w:rFonts w:hint="cs"/>
          <w:rtl/>
        </w:rPr>
        <w:t xml:space="preserve"> </w:t>
      </w:r>
    </w:p>
    <w:p w:rsidR="00013F7A" w:rsidRDefault="00013F7A" w:rsidP="00FA31B2">
      <w:pPr>
        <w:rPr>
          <w:rtl/>
        </w:rPr>
      </w:pPr>
    </w:p>
    <w:p w:rsidR="00FA31B2" w:rsidRDefault="00FA31B2" w:rsidP="00FA31B2">
      <w:pPr>
        <w:pStyle w:val="afb"/>
        <w:keepNext/>
        <w:rPr>
          <w:rtl/>
        </w:rPr>
      </w:pPr>
      <w:r>
        <w:rPr>
          <w:rFonts w:hint="cs"/>
          <w:rtl/>
        </w:rPr>
        <w:t>נאוה אושר:</w:t>
      </w:r>
    </w:p>
    <w:p w:rsidR="00FA31B2" w:rsidRDefault="00FA31B2" w:rsidP="00FA31B2">
      <w:pPr>
        <w:pStyle w:val="KeepWithNext"/>
        <w:rPr>
          <w:rtl/>
        </w:rPr>
      </w:pPr>
    </w:p>
    <w:p w:rsidR="00FA31B2" w:rsidRDefault="00013F7A" w:rsidP="00013F7A">
      <w:pPr>
        <w:rPr>
          <w:rtl/>
        </w:rPr>
      </w:pPr>
      <w:r>
        <w:rPr>
          <w:rFonts w:hint="cs"/>
          <w:rtl/>
        </w:rPr>
        <w:t xml:space="preserve">אני יכולה להעיר משהו? נאוה אושר </w:t>
      </w:r>
      <w:r w:rsidR="00FA31B2">
        <w:rPr>
          <w:rFonts w:hint="cs"/>
          <w:rtl/>
        </w:rPr>
        <w:t>ממשרד הפנים</w:t>
      </w:r>
      <w:r>
        <w:rPr>
          <w:rFonts w:hint="cs"/>
          <w:rtl/>
        </w:rPr>
        <w:t xml:space="preserve">. כרגע הנוסח </w:t>
      </w:r>
      <w:bookmarkStart w:id="985" w:name="_ETM_Q1_6372780"/>
      <w:bookmarkEnd w:id="985"/>
      <w:r>
        <w:rPr>
          <w:rFonts w:hint="cs"/>
          <w:rtl/>
        </w:rPr>
        <w:t>תואם והוסכם אתנו</w:t>
      </w:r>
      <w:r w:rsidR="00FA31B2">
        <w:rPr>
          <w:rFonts w:hint="cs"/>
          <w:rtl/>
        </w:rPr>
        <w:t xml:space="preserve"> לפי החלטת ועדת השרים </w:t>
      </w:r>
      <w:r>
        <w:rPr>
          <w:rFonts w:hint="cs"/>
          <w:rtl/>
        </w:rPr>
        <w:t xml:space="preserve">בעניין. השינוי הזה דורש תיאום נוסף. כרגע </w:t>
      </w:r>
      <w:bookmarkStart w:id="986" w:name="_ETM_Q1_6386189"/>
      <w:bookmarkEnd w:id="986"/>
      <w:r>
        <w:rPr>
          <w:rFonts w:hint="cs"/>
          <w:rtl/>
        </w:rPr>
        <w:t>מה שיש מקובל, יש עכשיו הוראה נוספת - - -</w:t>
      </w:r>
    </w:p>
    <w:p w:rsidR="00013F7A" w:rsidRDefault="00013F7A" w:rsidP="00013F7A">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013F7A" w:rsidP="00FA31B2">
      <w:pPr>
        <w:rPr>
          <w:rtl/>
        </w:rPr>
      </w:pPr>
      <w:r>
        <w:rPr>
          <w:rFonts w:hint="cs"/>
          <w:rtl/>
        </w:rPr>
        <w:t xml:space="preserve">לגבי </w:t>
      </w:r>
      <w:bookmarkStart w:id="987" w:name="_ETM_Q1_6384367"/>
      <w:bookmarkEnd w:id="987"/>
      <w:r>
        <w:rPr>
          <w:rFonts w:hint="cs"/>
          <w:rtl/>
        </w:rPr>
        <w:t xml:space="preserve">הרשויות המקומיות </w:t>
      </w:r>
      <w:r w:rsidR="00FA31B2">
        <w:rPr>
          <w:rFonts w:hint="cs"/>
          <w:rtl/>
        </w:rPr>
        <w:t>זה לא רלוונטי כי השר לא אחראי על הרשות המקומית</w:t>
      </w:r>
      <w:r>
        <w:rPr>
          <w:rFonts w:hint="cs"/>
          <w:rtl/>
        </w:rPr>
        <w:t>. זה לא רלוונטי.</w:t>
      </w:r>
    </w:p>
    <w:p w:rsidR="00FA31B2" w:rsidRDefault="00FA31B2" w:rsidP="00FA31B2">
      <w:pPr>
        <w:rPr>
          <w:rtl/>
        </w:rPr>
      </w:pPr>
    </w:p>
    <w:bookmarkStart w:id="988" w:name="_ETM_Q1_6393781" w:displacedByCustomXml="next"/>
    <w:bookmarkEnd w:id="988" w:displacedByCustomXml="next"/>
    <w:sdt>
      <w:sdtPr>
        <w:rPr>
          <w:rFonts w:hint="cs"/>
          <w:rtl/>
        </w:rPr>
        <w:alias w:val="אורח"/>
        <w:tag w:val="&lt;ID&gt;808470&lt;/ID&gt;&lt;Name&gt;נאוה אושר&lt;/Name&gt;&lt;Data&gt;נאוה אושר&lt;/Data&gt;&lt;Shortcut&gt;נאאו&lt;/Shortcut&gt;&lt;Title&gt;עורכת דין, משרד הפנים&lt;/Title&gt;"/>
        <w:id w:val="2041010944"/>
        <w:placeholder>
          <w:docPart w:val="DefaultPlaceholder_-1854013440"/>
        </w:placeholder>
      </w:sdtPr>
      <w:sdtEndPr/>
      <w:sdtContent>
        <w:p w:rsidR="00013F7A" w:rsidRDefault="00013F7A" w:rsidP="00013F7A">
          <w:pPr>
            <w:pStyle w:val="afb"/>
            <w:keepNext/>
            <w:rPr>
              <w:rtl/>
            </w:rPr>
          </w:pPr>
          <w:r>
            <w:rPr>
              <w:rtl/>
            </w:rPr>
            <w:t>נאוה אושר:</w:t>
          </w:r>
        </w:p>
      </w:sdtContent>
    </w:sdt>
    <w:p w:rsidR="00013F7A" w:rsidRDefault="00013F7A" w:rsidP="00013F7A">
      <w:pPr>
        <w:pStyle w:val="KeepWithNext"/>
        <w:rPr>
          <w:rtl/>
        </w:rPr>
      </w:pPr>
    </w:p>
    <w:p w:rsidR="00013F7A" w:rsidRDefault="00013F7A" w:rsidP="00013F7A">
      <w:pPr>
        <w:rPr>
          <w:rtl/>
        </w:rPr>
      </w:pPr>
      <w:r>
        <w:rPr>
          <w:rFonts w:hint="cs"/>
          <w:rtl/>
        </w:rPr>
        <w:t>אבל אני לא יודע</w:t>
      </w:r>
      <w:bookmarkStart w:id="989" w:name="_ETM_Q1_6393512"/>
      <w:bookmarkEnd w:id="989"/>
      <w:r>
        <w:rPr>
          <w:rFonts w:hint="cs"/>
          <w:rtl/>
        </w:rPr>
        <w:t>ת אם - - -</w:t>
      </w:r>
    </w:p>
    <w:p w:rsidR="00013F7A" w:rsidRDefault="00013F7A" w:rsidP="00013F7A">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013F7A" w:rsidP="00013F7A">
      <w:pPr>
        <w:rPr>
          <w:rtl/>
        </w:rPr>
      </w:pPr>
      <w:r>
        <w:rPr>
          <w:rFonts w:hint="cs"/>
          <w:rtl/>
        </w:rPr>
        <w:t xml:space="preserve">עזבו, רבותי, בין כה וכה </w:t>
      </w:r>
      <w:r w:rsidR="00FA31B2">
        <w:rPr>
          <w:rFonts w:hint="cs"/>
          <w:rtl/>
        </w:rPr>
        <w:t xml:space="preserve">אני </w:t>
      </w:r>
      <w:r>
        <w:rPr>
          <w:rFonts w:hint="cs"/>
          <w:rtl/>
        </w:rPr>
        <w:t xml:space="preserve">כנראה </w:t>
      </w:r>
      <w:bookmarkStart w:id="990" w:name="_ETM_Q1_6399031"/>
      <w:bookmarkEnd w:id="990"/>
      <w:r w:rsidR="00FA31B2">
        <w:rPr>
          <w:rFonts w:hint="cs"/>
          <w:rtl/>
        </w:rPr>
        <w:t xml:space="preserve">לא אצביע על </w:t>
      </w:r>
      <w:r>
        <w:rPr>
          <w:rFonts w:hint="cs"/>
          <w:rtl/>
        </w:rPr>
        <w:t xml:space="preserve">כל </w:t>
      </w:r>
      <w:r w:rsidR="00FA31B2">
        <w:rPr>
          <w:rFonts w:hint="cs"/>
          <w:rtl/>
        </w:rPr>
        <w:t xml:space="preserve">החוק </w:t>
      </w:r>
      <w:r>
        <w:rPr>
          <w:rFonts w:hint="cs"/>
          <w:rtl/>
        </w:rPr>
        <w:t xml:space="preserve">כולו </w:t>
      </w:r>
      <w:r w:rsidR="00FA31B2">
        <w:rPr>
          <w:rFonts w:hint="cs"/>
          <w:rtl/>
        </w:rPr>
        <w:t>היום</w:t>
      </w:r>
      <w:r>
        <w:rPr>
          <w:rFonts w:hint="cs"/>
          <w:rtl/>
        </w:rPr>
        <w:t xml:space="preserve">. יהיה לנו עוד זמן, אתם תבדקו את </w:t>
      </w:r>
      <w:bookmarkStart w:id="991" w:name="_ETM_Q1_6400521"/>
      <w:bookmarkEnd w:id="991"/>
      <w:r>
        <w:rPr>
          <w:rFonts w:hint="cs"/>
          <w:rtl/>
        </w:rPr>
        <w:t>זה ותבואו לישיבה הבאה עם משהו מקובל.</w:t>
      </w:r>
      <w:r w:rsidR="00FA31B2">
        <w:rPr>
          <w:rFonts w:hint="cs"/>
          <w:rtl/>
        </w:rPr>
        <w:t xml:space="preserve"> חבל שניתקע</w:t>
      </w:r>
      <w:r>
        <w:rPr>
          <w:rFonts w:hint="cs"/>
          <w:rtl/>
        </w:rPr>
        <w:t>,</w:t>
      </w:r>
      <w:r w:rsidR="00FA31B2">
        <w:rPr>
          <w:rFonts w:hint="cs"/>
          <w:rtl/>
        </w:rPr>
        <w:t xml:space="preserve"> ו</w:t>
      </w:r>
      <w:r>
        <w:rPr>
          <w:rFonts w:hint="cs"/>
          <w:rtl/>
        </w:rPr>
        <w:t xml:space="preserve">עוד משהו שהוא </w:t>
      </w:r>
      <w:r w:rsidR="00FA31B2">
        <w:rPr>
          <w:rFonts w:hint="cs"/>
          <w:rtl/>
        </w:rPr>
        <w:t xml:space="preserve">אחורה </w:t>
      </w:r>
      <w:r>
        <w:rPr>
          <w:rFonts w:hint="cs"/>
          <w:rtl/>
        </w:rPr>
        <w:t xml:space="preserve">בכלל. </w:t>
      </w:r>
      <w:bookmarkStart w:id="992" w:name="_ETM_Q1_6410667"/>
      <w:bookmarkEnd w:id="992"/>
      <w:r>
        <w:rPr>
          <w:rFonts w:hint="cs"/>
          <w:rtl/>
        </w:rPr>
        <w:t>אנחנו קדימה, לא אחורה.</w:t>
      </w:r>
    </w:p>
    <w:p w:rsidR="00013F7A" w:rsidRDefault="00013F7A" w:rsidP="00FA31B2">
      <w:pPr>
        <w:rPr>
          <w:highlight w:val="yellow"/>
          <w:rtl/>
        </w:rPr>
      </w:pPr>
    </w:p>
    <w:p w:rsidR="002021B3" w:rsidRDefault="002021B3" w:rsidP="00D96BBA">
      <w:pPr>
        <w:ind w:firstLine="0"/>
        <w:rPr>
          <w:rtl/>
        </w:rPr>
      </w:pPr>
      <w:bookmarkStart w:id="993" w:name="_ETM_Q1_6419563"/>
      <w:bookmarkEnd w:id="993"/>
      <w:r w:rsidRPr="00D96BBA">
        <w:rPr>
          <w:rFonts w:hint="cs"/>
          <w:u w:val="single"/>
          <w:rtl/>
        </w:rPr>
        <w:t>תמי סלע:</w:t>
      </w:r>
    </w:p>
    <w:p w:rsidR="002021B3" w:rsidRDefault="002021B3" w:rsidP="00FA31B2">
      <w:pPr>
        <w:rPr>
          <w:rtl/>
        </w:rPr>
      </w:pPr>
    </w:p>
    <w:p w:rsidR="00A67D15" w:rsidRDefault="00FA31B2" w:rsidP="00013F7A">
      <w:pPr>
        <w:rPr>
          <w:rtl/>
        </w:rPr>
      </w:pPr>
      <w:r>
        <w:rPr>
          <w:rFonts w:hint="cs"/>
          <w:rtl/>
        </w:rPr>
        <w:t xml:space="preserve">אנחנו </w:t>
      </w:r>
      <w:r w:rsidR="00CB5DB0">
        <w:rPr>
          <w:rFonts w:hint="cs"/>
          <w:rtl/>
        </w:rPr>
        <w:t xml:space="preserve">בתיקונים לסעיף 3. </w:t>
      </w:r>
    </w:p>
    <w:p w:rsidR="002021B3" w:rsidRDefault="002021B3" w:rsidP="00013F7A">
      <w:pPr>
        <w:rPr>
          <w:rtl/>
        </w:rPr>
      </w:pPr>
    </w:p>
    <w:p w:rsidR="00CB5DB0" w:rsidRPr="002021B3" w:rsidRDefault="002021B3" w:rsidP="002021B3">
      <w:pPr>
        <w:spacing w:line="360" w:lineRule="auto"/>
        <w:rPr>
          <w:rtl/>
        </w:rPr>
      </w:pPr>
      <w:r w:rsidRPr="002021B3">
        <w:rPr>
          <w:rFonts w:hint="cs"/>
          <w:rtl/>
        </w:rPr>
        <w:t>"</w:t>
      </w:r>
      <w:r w:rsidR="00CB5DB0" w:rsidRPr="002021B3">
        <w:rPr>
          <w:rFonts w:hint="cs"/>
          <w:rtl/>
        </w:rPr>
        <w:t>בסעיף 3 לחוק העיקרי</w:t>
      </w:r>
      <w:r w:rsidRPr="002021B3">
        <w:rPr>
          <w:rFonts w:hint="cs"/>
          <w:rtl/>
        </w:rPr>
        <w:t>"</w:t>
      </w:r>
      <w:r w:rsidR="00CB5DB0" w:rsidRPr="002021B3">
        <w:rPr>
          <w:rFonts w:hint="cs"/>
          <w:rtl/>
        </w:rPr>
        <w:t xml:space="preserve"> </w:t>
      </w:r>
      <w:bookmarkStart w:id="994" w:name="_ETM_Q1_6421207"/>
      <w:bookmarkEnd w:id="994"/>
      <w:r w:rsidR="00CB5DB0" w:rsidRPr="002021B3">
        <w:rPr>
          <w:rtl/>
        </w:rPr>
        <w:t>–</w:t>
      </w:r>
      <w:r w:rsidR="00CB5DB0" w:rsidRPr="002021B3">
        <w:rPr>
          <w:rFonts w:hint="cs"/>
          <w:rtl/>
        </w:rPr>
        <w:t xml:space="preserve"> סעיף שעוסק בגביית חוב </w:t>
      </w:r>
      <w:r w:rsidR="00CB5DB0" w:rsidRPr="002021B3">
        <w:rPr>
          <w:rtl/>
        </w:rPr>
        <w:t>–</w:t>
      </w:r>
      <w:r w:rsidR="00CB5DB0" w:rsidRPr="002021B3">
        <w:rPr>
          <w:rFonts w:hint="cs"/>
          <w:rtl/>
        </w:rPr>
        <w:t xml:space="preserve"> </w:t>
      </w:r>
      <w:r w:rsidRPr="002021B3">
        <w:rPr>
          <w:rFonts w:hint="cs"/>
          <w:rtl/>
        </w:rPr>
        <w:t>"</w:t>
      </w:r>
      <w:r w:rsidR="00CB5DB0" w:rsidRPr="002021B3">
        <w:rPr>
          <w:rFonts w:hint="cs"/>
          <w:rtl/>
        </w:rPr>
        <w:t xml:space="preserve">במקום </w:t>
      </w:r>
      <w:r w:rsidR="00A67D15" w:rsidRPr="002021B3">
        <w:rPr>
          <w:rFonts w:hint="cs"/>
          <w:rtl/>
        </w:rPr>
        <w:t>סעיף קטן (ד) יבוא:</w:t>
      </w:r>
    </w:p>
    <w:p w:rsidR="00A67D15" w:rsidRDefault="002021B3" w:rsidP="002021B3">
      <w:pPr>
        <w:spacing w:line="360" w:lineRule="auto"/>
        <w:rPr>
          <w:rtl/>
        </w:rPr>
      </w:pPr>
      <w:r w:rsidRPr="002021B3">
        <w:rPr>
          <w:rFonts w:hint="cs"/>
          <w:rtl/>
        </w:rPr>
        <w:t>"</w:t>
      </w:r>
      <w:r w:rsidR="00CB5DB0" w:rsidRPr="002021B3">
        <w:rPr>
          <w:rtl/>
        </w:rPr>
        <w:t>(ד)</w:t>
      </w:r>
      <w:r w:rsidR="00CB5DB0" w:rsidRPr="002021B3">
        <w:rPr>
          <w:rtl/>
        </w:rPr>
        <w:tab/>
        <w:t>חייב אדם בחובות</w:t>
      </w:r>
      <w:r w:rsidRPr="002021B3">
        <w:rPr>
          <w:rFonts w:hint="cs"/>
          <w:rtl/>
        </w:rPr>
        <w:t>,</w:t>
      </w:r>
      <w:r w:rsidR="00CB5DB0" w:rsidRPr="002021B3">
        <w:rPr>
          <w:rtl/>
        </w:rPr>
        <w:t xml:space="preserve"> מסוגים שונים</w:t>
      </w:r>
      <w:r w:rsidRPr="002021B3">
        <w:rPr>
          <w:rFonts w:hint="cs"/>
          <w:rtl/>
        </w:rPr>
        <w:t>,</w:t>
      </w:r>
      <w:r w:rsidR="00CB5DB0" w:rsidRPr="002021B3">
        <w:rPr>
          <w:rtl/>
        </w:rPr>
        <w:t xml:space="preserve"> כמפורט בהגדרה "חוב", יהיה סדר זקיפת הכספים שישולמו לחשבון כל חוב </w:t>
      </w:r>
      <w:r w:rsidR="00A67D15" w:rsidRPr="002021B3">
        <w:rPr>
          <w:rFonts w:hint="cs"/>
          <w:rtl/>
        </w:rPr>
        <w:t xml:space="preserve">בהתאם למועד פירעון </w:t>
      </w:r>
      <w:r w:rsidRPr="002021B3">
        <w:rPr>
          <w:rFonts w:hint="cs"/>
          <w:rtl/>
        </w:rPr>
        <w:t>ה</w:t>
      </w:r>
      <w:r w:rsidR="00A67D15" w:rsidRPr="002021B3">
        <w:rPr>
          <w:rFonts w:hint="cs"/>
          <w:rtl/>
        </w:rPr>
        <w:t>חוב</w:t>
      </w:r>
      <w:r w:rsidRPr="002021B3">
        <w:rPr>
          <w:rFonts w:hint="cs"/>
          <w:rtl/>
        </w:rPr>
        <w:t>"</w:t>
      </w:r>
      <w:r w:rsidR="00A67D15" w:rsidRPr="002021B3">
        <w:rPr>
          <w:rFonts w:hint="cs"/>
          <w:rtl/>
        </w:rPr>
        <w:t>" - - -</w:t>
      </w:r>
    </w:p>
    <w:p w:rsidR="00A67D15" w:rsidRDefault="00A67D15" w:rsidP="00CB5DB0">
      <w:pPr>
        <w:rPr>
          <w:rtl/>
        </w:rPr>
      </w:pPr>
    </w:p>
    <w:sdt>
      <w:sdtPr>
        <w:rPr>
          <w:rtl/>
        </w:rPr>
        <w:alias w:val="יור"/>
        <w:tag w:val="&lt;ID&gt;5094&lt;/ID&gt;&lt;Name&gt;ניסן סלומינסקי - יו&quot;רַ&lt;/Name&gt;&lt;Data&gt;ניסן סלומינסקי&lt;/Data&gt;&lt;Shortcut&gt;ניסל&lt;/Shortcut&gt;"/>
        <w:id w:val="1670210106"/>
        <w:placeholder>
          <w:docPart w:val="DefaultPlaceholder_-1854013440"/>
        </w:placeholder>
      </w:sdtPr>
      <w:sdtEndPr/>
      <w:sdtContent>
        <w:p w:rsidR="00A67D15" w:rsidRDefault="00A67D15" w:rsidP="00A67D15">
          <w:pPr>
            <w:pStyle w:val="af8"/>
            <w:keepNext/>
            <w:rPr>
              <w:rtl/>
            </w:rPr>
          </w:pPr>
          <w:r>
            <w:rPr>
              <w:rtl/>
            </w:rPr>
            <w:t>היו"ר ניסן סלומינסקי:</w:t>
          </w:r>
        </w:p>
      </w:sdtContent>
    </w:sdt>
    <w:p w:rsidR="00A67D15" w:rsidRDefault="00A67D15" w:rsidP="00A67D15">
      <w:pPr>
        <w:pStyle w:val="KeepWithNext"/>
        <w:rPr>
          <w:rtl/>
        </w:rPr>
      </w:pPr>
    </w:p>
    <w:p w:rsidR="00CB5DB0" w:rsidRDefault="00A67D15" w:rsidP="00CB5DB0">
      <w:pPr>
        <w:rPr>
          <w:rtl/>
        </w:rPr>
      </w:pPr>
      <w:r>
        <w:rPr>
          <w:rFonts w:hint="cs"/>
          <w:rtl/>
        </w:rPr>
        <w:t>רגע, שנייה אחת. איפה?</w:t>
      </w:r>
    </w:p>
    <w:p w:rsidR="002021B3" w:rsidRDefault="002021B3" w:rsidP="00D96BBA">
      <w:pPr>
        <w:ind w:firstLine="0"/>
        <w:rPr>
          <w:rtl/>
        </w:rPr>
      </w:pPr>
      <w:bookmarkStart w:id="995" w:name="_ETM_Q1_6430249"/>
      <w:bookmarkEnd w:id="995"/>
      <w:r w:rsidRPr="00D96BBA">
        <w:rPr>
          <w:rFonts w:hint="cs"/>
          <w:u w:val="single"/>
          <w:rtl/>
        </w:rPr>
        <w:t>תמי סלע:</w:t>
      </w:r>
    </w:p>
    <w:p w:rsidR="002021B3" w:rsidRDefault="002021B3" w:rsidP="00FA31B2">
      <w:pPr>
        <w:rPr>
          <w:rtl/>
        </w:rPr>
      </w:pPr>
    </w:p>
    <w:p w:rsidR="009D0D58" w:rsidRDefault="00A67D15" w:rsidP="00A67D15">
      <w:pPr>
        <w:rPr>
          <w:rtl/>
        </w:rPr>
      </w:pPr>
      <w:r>
        <w:rPr>
          <w:rFonts w:hint="cs"/>
          <w:rtl/>
        </w:rPr>
        <w:t xml:space="preserve">זה תיקון לסעיף 3. מתחילים בתיקון של סעיף קטן (ד). זה שינוי בסדר זקיפת החובות, שהיום קבוע בצורה לאו </w:t>
      </w:r>
      <w:bookmarkStart w:id="996" w:name="_ETM_Q1_6449324"/>
      <w:bookmarkEnd w:id="996"/>
      <w:r>
        <w:rPr>
          <w:rFonts w:hint="cs"/>
          <w:rtl/>
        </w:rPr>
        <w:t xml:space="preserve">דווקא הגיונית, וקובעים משהו כרונולוגי </w:t>
      </w:r>
      <w:r>
        <w:rPr>
          <w:rFonts w:hint="eastAsia"/>
        </w:rPr>
        <w:t>–</w:t>
      </w:r>
      <w:r>
        <w:rPr>
          <w:rFonts w:hint="cs"/>
          <w:rtl/>
        </w:rPr>
        <w:t xml:space="preserve"> </w:t>
      </w:r>
      <w:r w:rsidR="00FA31B2">
        <w:rPr>
          <w:rFonts w:hint="cs"/>
          <w:rtl/>
        </w:rPr>
        <w:t>נכנס ראשון</w:t>
      </w:r>
      <w:r>
        <w:rPr>
          <w:rFonts w:hint="cs"/>
          <w:rtl/>
        </w:rPr>
        <w:t>,</w:t>
      </w:r>
      <w:r w:rsidR="00FA31B2">
        <w:rPr>
          <w:rFonts w:hint="cs"/>
          <w:rtl/>
        </w:rPr>
        <w:t xml:space="preserve"> נ</w:t>
      </w:r>
      <w:r>
        <w:rPr>
          <w:rFonts w:hint="cs"/>
          <w:rtl/>
        </w:rPr>
        <w:t>גבה</w:t>
      </w:r>
      <w:r w:rsidR="00FA31B2">
        <w:rPr>
          <w:rFonts w:hint="cs"/>
          <w:rtl/>
        </w:rPr>
        <w:t xml:space="preserve"> ראשון</w:t>
      </w:r>
      <w:r>
        <w:rPr>
          <w:rFonts w:hint="cs"/>
          <w:rtl/>
        </w:rPr>
        <w:t xml:space="preserve">, למעט חריגים. </w:t>
      </w:r>
    </w:p>
    <w:p w:rsidR="009D0D58" w:rsidRDefault="009D0D58" w:rsidP="00A67D15">
      <w:pPr>
        <w:rPr>
          <w:rtl/>
        </w:rPr>
      </w:pPr>
    </w:p>
    <w:p w:rsidR="00FA31B2" w:rsidRDefault="009D0D58" w:rsidP="009D0D58">
      <w:pPr>
        <w:spacing w:line="360" w:lineRule="auto"/>
        <w:rPr>
          <w:rtl/>
        </w:rPr>
      </w:pPr>
      <w:r>
        <w:rPr>
          <w:rFonts w:hint="cs"/>
          <w:rtl/>
        </w:rPr>
        <w:t>"</w:t>
      </w:r>
      <w:r w:rsidR="00A67D15" w:rsidRPr="009D0D58">
        <w:rPr>
          <w:rFonts w:hint="cs"/>
          <w:rtl/>
        </w:rPr>
        <w:t xml:space="preserve">יהיה סדר </w:t>
      </w:r>
      <w:bookmarkStart w:id="997" w:name="_ETM_Q1_6457289"/>
      <w:bookmarkEnd w:id="997"/>
      <w:r w:rsidR="00A67D15" w:rsidRPr="009D0D58">
        <w:rPr>
          <w:rFonts w:hint="cs"/>
          <w:rtl/>
        </w:rPr>
        <w:t>זקיפת הכספים שישולמו לחשבון כל חוב בהתאם למועד פיר</w:t>
      </w:r>
      <w:bookmarkStart w:id="998" w:name="_ETM_Q1_6464345"/>
      <w:bookmarkEnd w:id="998"/>
      <w:r w:rsidR="00A67D15" w:rsidRPr="009D0D58">
        <w:rPr>
          <w:rFonts w:hint="cs"/>
          <w:rtl/>
        </w:rPr>
        <w:t>עון החוב החל בחוב שמועד פירעונו הוא המוקדם ביותר וכל</w:t>
      </w:r>
      <w:bookmarkStart w:id="999" w:name="_ETM_Q1_6469284"/>
      <w:bookmarkEnd w:id="999"/>
      <w:r w:rsidR="00A67D15" w:rsidRPr="009D0D58">
        <w:rPr>
          <w:rFonts w:hint="cs"/>
          <w:rtl/>
        </w:rPr>
        <w:t xml:space="preserve">ה בחוב שמועד פירעונו הוא המאוחר ביותר, אלא אם כן </w:t>
      </w:r>
      <w:bookmarkStart w:id="1000" w:name="_ETM_Q1_6473003"/>
      <w:bookmarkEnd w:id="1000"/>
      <w:r w:rsidR="00A67D15" w:rsidRPr="009D0D58">
        <w:rPr>
          <w:rFonts w:hint="cs"/>
          <w:rtl/>
        </w:rPr>
        <w:t>ביקש החייב כי התשלום ייזקף לחשבון חוב מסוים</w:t>
      </w:r>
      <w:r>
        <w:rPr>
          <w:rFonts w:hint="cs"/>
          <w:rtl/>
        </w:rPr>
        <w:t>"</w:t>
      </w:r>
      <w:r w:rsidR="00A67D15" w:rsidRPr="009D0D58">
        <w:rPr>
          <w:rFonts w:hint="cs"/>
          <w:rtl/>
        </w:rPr>
        <w:t>.</w:t>
      </w:r>
      <w:r w:rsidR="00A67D15">
        <w:rPr>
          <w:rFonts w:hint="cs"/>
          <w:rtl/>
        </w:rPr>
        <w:t xml:space="preserve"> </w:t>
      </w:r>
    </w:p>
    <w:p w:rsidR="00A67D15" w:rsidRDefault="00A67D15" w:rsidP="00A67D15">
      <w:pPr>
        <w:rPr>
          <w:rtl/>
        </w:rPr>
      </w:pPr>
    </w:p>
    <w:p w:rsidR="00A67D15" w:rsidRDefault="00A67D15" w:rsidP="00A67D15">
      <w:pPr>
        <w:rPr>
          <w:rtl/>
        </w:rPr>
      </w:pPr>
      <w:r>
        <w:rPr>
          <w:rFonts w:hint="cs"/>
          <w:rtl/>
        </w:rPr>
        <w:t xml:space="preserve">יש חריג: </w:t>
      </w:r>
    </w:p>
    <w:p w:rsidR="00A67D15" w:rsidRDefault="00A67D15" w:rsidP="00A67D15">
      <w:pPr>
        <w:rPr>
          <w:rtl/>
        </w:rPr>
      </w:pPr>
    </w:p>
    <w:p w:rsidR="00FA31B2" w:rsidRDefault="00A67D15" w:rsidP="00A67D15">
      <w:pPr>
        <w:spacing w:line="360" w:lineRule="auto"/>
        <w:rPr>
          <w:rtl/>
        </w:rPr>
      </w:pPr>
      <w:bookmarkStart w:id="1001" w:name="_ETM_Q1_6478661"/>
      <w:bookmarkEnd w:id="1001"/>
      <w:r>
        <w:rPr>
          <w:rFonts w:hint="cs"/>
          <w:rtl/>
        </w:rPr>
        <w:t>"</w:t>
      </w:r>
      <w:r w:rsidRPr="00A67D15">
        <w:rPr>
          <w:rtl/>
        </w:rPr>
        <w:t>(ד1) על אף הוראות סעיף קטן (ד), חייב אדם גם בחוב שהוא פיצוי כאמור בפסקה (6) להגדרה "חוב"</w:t>
      </w:r>
      <w:r>
        <w:rPr>
          <w:rFonts w:hint="cs"/>
          <w:rtl/>
        </w:rPr>
        <w:t xml:space="preserve">" </w:t>
      </w:r>
      <w:r>
        <w:rPr>
          <w:rtl/>
        </w:rPr>
        <w:t>–</w:t>
      </w:r>
      <w:r>
        <w:rPr>
          <w:rFonts w:hint="cs"/>
          <w:rtl/>
        </w:rPr>
        <w:t xml:space="preserve"> שזה פיצוי שנפסק לנפגע עבירה</w:t>
      </w:r>
      <w:r w:rsidRPr="00A67D15">
        <w:rPr>
          <w:rtl/>
        </w:rPr>
        <w:t xml:space="preserve"> </w:t>
      </w:r>
      <w:r>
        <w:rPr>
          <w:rFonts w:hint="cs"/>
          <w:rtl/>
        </w:rPr>
        <w:t>– "</w:t>
      </w:r>
      <w:r w:rsidRPr="00A67D15">
        <w:rPr>
          <w:rtl/>
        </w:rPr>
        <w:t>ייזקפו כספים שישולמו לחשבון החוב תחילה לחשבון חוב הפיצוי כאמור</w:t>
      </w:r>
      <w:r>
        <w:rPr>
          <w:rFonts w:hint="cs"/>
          <w:rtl/>
        </w:rPr>
        <w:t>"</w:t>
      </w:r>
      <w:r w:rsidRPr="00A67D15">
        <w:rPr>
          <w:rtl/>
        </w:rPr>
        <w:t>.</w:t>
      </w:r>
      <w:r>
        <w:rPr>
          <w:rFonts w:hint="cs"/>
          <w:rtl/>
        </w:rPr>
        <w:t xml:space="preserve"> פיצוי יקבל קדימות וכל השאר </w:t>
      </w:r>
      <w:bookmarkStart w:id="1002" w:name="_ETM_Q1_6493108"/>
      <w:bookmarkEnd w:id="1002"/>
      <w:r>
        <w:rPr>
          <w:rFonts w:hint="cs"/>
          <w:rtl/>
        </w:rPr>
        <w:t xml:space="preserve">זה כרונולוגי, למעט אם יש חייב שמבקש. </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3F1A7D">
      <w:pPr>
        <w:rPr>
          <w:rtl/>
        </w:rPr>
      </w:pPr>
      <w:r>
        <w:rPr>
          <w:rFonts w:hint="cs"/>
          <w:rtl/>
        </w:rPr>
        <w:t xml:space="preserve">אני רק אשלים ואומר </w:t>
      </w:r>
      <w:r w:rsidR="003F1A7D">
        <w:rPr>
          <w:rFonts w:hint="cs"/>
          <w:rtl/>
        </w:rPr>
        <w:t xml:space="preserve">שההגדרה </w:t>
      </w:r>
      <w:bookmarkStart w:id="1003" w:name="_ETM_Q1_6508443"/>
      <w:bookmarkEnd w:id="1003"/>
      <w:r w:rsidR="003F1A7D">
        <w:rPr>
          <w:rFonts w:hint="cs"/>
          <w:rtl/>
        </w:rPr>
        <w:t xml:space="preserve">כפי שהיא מנוסחת היום לוקחת את סוגי החובות השונים </w:t>
      </w:r>
      <w:r>
        <w:rPr>
          <w:rFonts w:hint="cs"/>
          <w:rtl/>
        </w:rPr>
        <w:t>בסדר אקראי</w:t>
      </w:r>
      <w:r w:rsidR="003F1A7D">
        <w:rPr>
          <w:rFonts w:hint="cs"/>
          <w:rtl/>
        </w:rPr>
        <w:t>.</w:t>
      </w:r>
      <w:r>
        <w:rPr>
          <w:rFonts w:hint="cs"/>
          <w:rtl/>
        </w:rPr>
        <w:t xml:space="preserve"> ניסינו להתחקות אחרי הסדר האקראי </w:t>
      </w:r>
      <w:r w:rsidR="003F1A7D">
        <w:rPr>
          <w:rFonts w:hint="cs"/>
          <w:rtl/>
        </w:rPr>
        <w:t>ה</w:t>
      </w:r>
      <w:r>
        <w:rPr>
          <w:rFonts w:hint="cs"/>
          <w:rtl/>
        </w:rPr>
        <w:t>זה</w:t>
      </w:r>
      <w:r w:rsidR="003F1A7D">
        <w:rPr>
          <w:rFonts w:hint="cs"/>
          <w:rtl/>
        </w:rPr>
        <w:t>,</w:t>
      </w:r>
      <w:r>
        <w:rPr>
          <w:rFonts w:hint="cs"/>
          <w:rtl/>
        </w:rPr>
        <w:t xml:space="preserve"> שלא הגיוני</w:t>
      </w:r>
      <w:r w:rsidR="003F1A7D">
        <w:rPr>
          <w:rFonts w:hint="cs"/>
          <w:rtl/>
        </w:rPr>
        <w:t>.</w:t>
      </w:r>
      <w:r>
        <w:rPr>
          <w:rFonts w:hint="cs"/>
          <w:rtl/>
        </w:rPr>
        <w:t xml:space="preserve"> </w:t>
      </w:r>
      <w:r w:rsidR="003F1A7D">
        <w:rPr>
          <w:rFonts w:hint="cs"/>
          <w:rtl/>
        </w:rPr>
        <w:t xml:space="preserve">רוצים </w:t>
      </w:r>
      <w:bookmarkStart w:id="1004" w:name="_ETM_Q1_6521272"/>
      <w:bookmarkEnd w:id="1004"/>
      <w:r w:rsidR="003F1A7D">
        <w:rPr>
          <w:rFonts w:hint="cs"/>
          <w:rtl/>
        </w:rPr>
        <w:t xml:space="preserve">לקבוע כללים פשוטים מאוד </w:t>
      </w:r>
      <w:r w:rsidR="003F1A7D">
        <w:rPr>
          <w:rtl/>
        </w:rPr>
        <w:t>–</w:t>
      </w:r>
      <w:r w:rsidR="003F1A7D">
        <w:rPr>
          <w:rFonts w:hint="cs"/>
          <w:rtl/>
        </w:rPr>
        <w:t xml:space="preserve"> ראשון, ראשון, אחרון, אחרון. אם האדם מבקש שמשהו מסוים ישולם קודם, יש לו את </w:t>
      </w:r>
      <w:bookmarkStart w:id="1005" w:name="_ETM_Q1_6528210"/>
      <w:bookmarkEnd w:id="1005"/>
      <w:r w:rsidR="003F1A7D">
        <w:rPr>
          <w:rFonts w:hint="cs"/>
          <w:rtl/>
        </w:rPr>
        <w:t xml:space="preserve">הזכות הזאת. מבחינת המרכז לגביית קנסות </w:t>
      </w:r>
      <w:r>
        <w:rPr>
          <w:rFonts w:hint="cs"/>
          <w:rtl/>
        </w:rPr>
        <w:t>חוב לנפגע עבירה הוא החוב שאליו גובים ראשון</w:t>
      </w:r>
      <w:r w:rsidR="003F1A7D">
        <w:rPr>
          <w:rFonts w:hint="cs"/>
          <w:rtl/>
        </w:rPr>
        <w:t xml:space="preserve">. הוא חוב שאנחנו </w:t>
      </w:r>
      <w:bookmarkStart w:id="1006" w:name="_ETM_Q1_6535590"/>
      <w:bookmarkEnd w:id="1006"/>
      <w:r w:rsidR="003F1A7D">
        <w:rPr>
          <w:rFonts w:hint="cs"/>
          <w:rtl/>
        </w:rPr>
        <w:t>מתנקים את הקשר</w:t>
      </w:r>
      <w:r>
        <w:rPr>
          <w:rFonts w:hint="cs"/>
          <w:rtl/>
        </w:rPr>
        <w:t xml:space="preserve"> בין נפגע העבירה לחייב </w:t>
      </w:r>
      <w:r w:rsidR="003F1A7D">
        <w:rPr>
          <w:rFonts w:hint="cs"/>
          <w:rtl/>
        </w:rPr>
        <w:t>ו</w:t>
      </w:r>
      <w:r>
        <w:rPr>
          <w:rFonts w:hint="cs"/>
          <w:rtl/>
        </w:rPr>
        <w:t xml:space="preserve">הוא זוכה לקדימות על פני חובות המדינה. </w:t>
      </w:r>
    </w:p>
    <w:p w:rsidR="00FA31B2" w:rsidRDefault="00FA31B2" w:rsidP="00FA31B2">
      <w:pPr>
        <w:rPr>
          <w:rtl/>
        </w:rPr>
      </w:pPr>
    </w:p>
    <w:sdt>
      <w:sdtPr>
        <w:rPr>
          <w:rtl/>
        </w:rPr>
        <w:alias w:val="יור"/>
        <w:tag w:val="&lt;ID&gt;5094&lt;/ID&gt;&lt;Name&gt;ניסן סלומינסקי - יו&quot;רַ&lt;/Name&gt;&lt;Data&gt;ניסן סלומינסקי&lt;/Data&gt;&lt;Shortcut&gt;ניסל&lt;/Shortcut&gt;"/>
        <w:id w:val="-827134015"/>
        <w:placeholder>
          <w:docPart w:val="DefaultPlaceholder_-1854013440"/>
        </w:placeholder>
      </w:sdtPr>
      <w:sdtEndPr/>
      <w:sdtContent>
        <w:p w:rsidR="00D410CE" w:rsidRDefault="00D410CE" w:rsidP="00D410CE">
          <w:pPr>
            <w:pStyle w:val="af8"/>
            <w:keepNext/>
            <w:rPr>
              <w:rtl/>
            </w:rPr>
          </w:pPr>
          <w:r>
            <w:rPr>
              <w:rtl/>
            </w:rPr>
            <w:t>היו"ר ניסן סלומינסקי:</w:t>
          </w:r>
        </w:p>
      </w:sdtContent>
    </w:sdt>
    <w:p w:rsidR="00D410CE" w:rsidRDefault="00D410CE" w:rsidP="00D410CE">
      <w:pPr>
        <w:pStyle w:val="KeepWithNext"/>
        <w:rPr>
          <w:rtl/>
        </w:rPr>
      </w:pPr>
    </w:p>
    <w:p w:rsidR="00D410CE" w:rsidRDefault="00D410CE" w:rsidP="00D410CE">
      <w:pPr>
        <w:rPr>
          <w:rtl/>
        </w:rPr>
      </w:pPr>
      <w:r>
        <w:rPr>
          <w:rFonts w:hint="cs"/>
          <w:rtl/>
        </w:rPr>
        <w:t>לא הכנסת את הרשויות המקומיות בעדיפות</w:t>
      </w:r>
      <w:bookmarkStart w:id="1007" w:name="_ETM_Q1_6556276"/>
      <w:bookmarkEnd w:id="1007"/>
      <w:r>
        <w:rPr>
          <w:rFonts w:hint="cs"/>
          <w:rtl/>
        </w:rPr>
        <w:t>.</w:t>
      </w:r>
    </w:p>
    <w:p w:rsidR="00D410CE" w:rsidRDefault="00D410CE" w:rsidP="00D410CE">
      <w:pPr>
        <w:rPr>
          <w:rtl/>
        </w:rPr>
      </w:pPr>
    </w:p>
    <w:p w:rsidR="009D0D58" w:rsidRDefault="009D0D58" w:rsidP="00D96BBA">
      <w:pPr>
        <w:ind w:firstLine="0"/>
        <w:rPr>
          <w:rtl/>
        </w:rPr>
      </w:pPr>
      <w:r w:rsidRPr="00D96BBA">
        <w:rPr>
          <w:rFonts w:hint="cs"/>
          <w:u w:val="single"/>
          <w:rtl/>
        </w:rPr>
        <w:t>תמי סלע:</w:t>
      </w:r>
    </w:p>
    <w:p w:rsidR="009D0D58" w:rsidRDefault="009D0D58" w:rsidP="00FA31B2">
      <w:pPr>
        <w:rPr>
          <w:rtl/>
        </w:rPr>
      </w:pPr>
    </w:p>
    <w:p w:rsidR="00D410CE" w:rsidRDefault="00D410CE" w:rsidP="00D410CE">
      <w:pPr>
        <w:rPr>
          <w:rtl/>
        </w:rPr>
      </w:pPr>
      <w:r>
        <w:rPr>
          <w:rFonts w:hint="cs"/>
          <w:rtl/>
        </w:rPr>
        <w:t xml:space="preserve">אנחנו עוד לא בהוראת שעה. </w:t>
      </w:r>
    </w:p>
    <w:p w:rsidR="00D410CE" w:rsidRDefault="00D410CE" w:rsidP="00FA31B2">
      <w:pPr>
        <w:rPr>
          <w:rtl/>
        </w:rPr>
      </w:pPr>
    </w:p>
    <w:sdt>
      <w:sdtPr>
        <w:rPr>
          <w:rFonts w:hint="cs"/>
          <w:rtl/>
        </w:rPr>
        <w:alias w:val="אורח"/>
        <w:tag w:val="&lt;ID&gt;&lt;/ID&gt;&lt;Name&gt;מירה סלומון&lt;/Name&gt;&lt;Shortcut&gt;מיסל&lt;/Shortcut&gt;&lt;Title&gt;מרכז שלטון מקומי&lt;/Title&gt;"/>
        <w:id w:val="-1708720590"/>
        <w:placeholder>
          <w:docPart w:val="C55F4D72DC95483994DC90DF6722B660"/>
        </w:placeholder>
      </w:sdtPr>
      <w:sdtEndPr/>
      <w:sdtContent>
        <w:p w:rsidR="009D0D58" w:rsidRDefault="009D0D58" w:rsidP="002021B3">
          <w:pPr>
            <w:pStyle w:val="afb"/>
            <w:keepNext/>
            <w:rPr>
              <w:rtl/>
            </w:rPr>
          </w:pPr>
          <w:r>
            <w:rPr>
              <w:rtl/>
            </w:rPr>
            <w:t>מירה סלומון:</w:t>
          </w:r>
        </w:p>
      </w:sdtContent>
    </w:sdt>
    <w:p w:rsidR="009D0D58" w:rsidRDefault="009D0D58" w:rsidP="002021B3">
      <w:pPr>
        <w:pStyle w:val="KeepWithNext"/>
        <w:rPr>
          <w:rtl/>
        </w:rPr>
      </w:pPr>
    </w:p>
    <w:p w:rsidR="00FA31B2" w:rsidRDefault="00FA31B2" w:rsidP="00802726">
      <w:pPr>
        <w:rPr>
          <w:rtl/>
        </w:rPr>
      </w:pPr>
      <w:r>
        <w:rPr>
          <w:rFonts w:hint="cs"/>
          <w:rtl/>
        </w:rPr>
        <w:t>גם בהוראת שעה</w:t>
      </w:r>
      <w:r w:rsidR="00802726">
        <w:rPr>
          <w:rFonts w:hint="cs"/>
          <w:rtl/>
        </w:rPr>
        <w:t xml:space="preserve">, אבל גם הוועדות </w:t>
      </w:r>
      <w:bookmarkStart w:id="1008" w:name="_ETM_Q1_6559697"/>
      <w:bookmarkEnd w:id="1008"/>
      <w:r w:rsidR="00802726">
        <w:rPr>
          <w:rFonts w:hint="cs"/>
          <w:rtl/>
        </w:rPr>
        <w:t>המקומיות שנמצאות</w:t>
      </w:r>
      <w:r>
        <w:rPr>
          <w:rFonts w:hint="cs"/>
          <w:rtl/>
        </w:rPr>
        <w:t xml:space="preserve"> בהוראת הקבע </w:t>
      </w:r>
      <w:r w:rsidR="00802726">
        <w:rPr>
          <w:rFonts w:hint="cs"/>
          <w:rtl/>
        </w:rPr>
        <w:t xml:space="preserve">והחובות שלהן נמצאים בהוראת הקבע </w:t>
      </w:r>
      <w:r w:rsidR="00802726">
        <w:rPr>
          <w:rFonts w:hint="eastAsia"/>
          <w:rtl/>
        </w:rPr>
        <w:t xml:space="preserve">– </w:t>
      </w:r>
      <w:r>
        <w:rPr>
          <w:rFonts w:hint="cs"/>
          <w:rtl/>
        </w:rPr>
        <w:t xml:space="preserve">סדר </w:t>
      </w:r>
      <w:r w:rsidR="00802726">
        <w:rPr>
          <w:rFonts w:hint="cs"/>
          <w:rtl/>
        </w:rPr>
        <w:t>ה</w:t>
      </w:r>
      <w:r>
        <w:rPr>
          <w:rFonts w:hint="cs"/>
          <w:rtl/>
        </w:rPr>
        <w:t>קדימ</w:t>
      </w:r>
      <w:r w:rsidR="00802726">
        <w:rPr>
          <w:rFonts w:hint="cs"/>
          <w:rtl/>
        </w:rPr>
        <w:t>ו</w:t>
      </w:r>
      <w:r>
        <w:rPr>
          <w:rFonts w:hint="cs"/>
          <w:rtl/>
        </w:rPr>
        <w:t xml:space="preserve">יות </w:t>
      </w:r>
      <w:r w:rsidR="00802726">
        <w:rPr>
          <w:rFonts w:hint="cs"/>
          <w:rtl/>
        </w:rPr>
        <w:t xml:space="preserve">שקבוע זה </w:t>
      </w:r>
      <w:r>
        <w:rPr>
          <w:rFonts w:hint="cs"/>
          <w:rtl/>
        </w:rPr>
        <w:t>כל הקודם זוכה</w:t>
      </w:r>
      <w:r w:rsidR="00802726">
        <w:rPr>
          <w:rFonts w:hint="cs"/>
          <w:rtl/>
        </w:rPr>
        <w:t>. מי שבא ראשון מקבל ראשון.</w:t>
      </w:r>
      <w:r>
        <w:rPr>
          <w:rFonts w:hint="cs"/>
          <w:rtl/>
        </w:rPr>
        <w:t xml:space="preserve"> אנחנו סבורים </w:t>
      </w:r>
      <w:r w:rsidR="00802726">
        <w:rPr>
          <w:rFonts w:hint="cs"/>
          <w:rtl/>
        </w:rPr>
        <w:t xml:space="preserve">שההסדר צריך </w:t>
      </w:r>
      <w:bookmarkStart w:id="1009" w:name="_ETM_Q1_6576950"/>
      <w:bookmarkEnd w:id="1009"/>
      <w:r w:rsidR="00802726">
        <w:rPr>
          <w:rFonts w:hint="cs"/>
          <w:rtl/>
        </w:rPr>
        <w:t xml:space="preserve">להיות שונה. </w:t>
      </w:r>
      <w:r>
        <w:rPr>
          <w:rFonts w:hint="cs"/>
          <w:rtl/>
        </w:rPr>
        <w:t xml:space="preserve">זה </w:t>
      </w:r>
      <w:r w:rsidR="00802726">
        <w:rPr>
          <w:rFonts w:hint="cs"/>
          <w:rtl/>
        </w:rPr>
        <w:t xml:space="preserve">לא </w:t>
      </w:r>
      <w:r>
        <w:rPr>
          <w:rFonts w:hint="cs"/>
          <w:rtl/>
        </w:rPr>
        <w:t xml:space="preserve">צריך להיות </w:t>
      </w:r>
      <w:r w:rsidR="00802726">
        <w:rPr>
          <w:rFonts w:hint="cs"/>
          <w:rtl/>
        </w:rPr>
        <w:t xml:space="preserve">על בסיס מי שהגיע למרכז ראשון, זה </w:t>
      </w:r>
      <w:bookmarkStart w:id="1010" w:name="_ETM_Q1_6583620"/>
      <w:bookmarkEnd w:id="1010"/>
      <w:r w:rsidR="00802726">
        <w:rPr>
          <w:rFonts w:hint="cs"/>
          <w:rtl/>
        </w:rPr>
        <w:t xml:space="preserve">צריך להיות מחולק באופן נכון יותר. </w:t>
      </w:r>
    </w:p>
    <w:p w:rsidR="00FA31B2" w:rsidRDefault="00FA31B2" w:rsidP="00FA31B2">
      <w:pPr>
        <w:rPr>
          <w:rtl/>
        </w:rPr>
      </w:pPr>
    </w:p>
    <w:p w:rsidR="00FA31B2" w:rsidRDefault="00FA31B2" w:rsidP="00FA31B2">
      <w:pPr>
        <w:pStyle w:val="afb"/>
        <w:keepNext/>
        <w:rPr>
          <w:rtl/>
        </w:rPr>
      </w:pPr>
      <w:r>
        <w:rPr>
          <w:rFonts w:hint="cs"/>
          <w:rtl/>
        </w:rPr>
        <w:t>גל פרויקט:</w:t>
      </w:r>
    </w:p>
    <w:p w:rsidR="00FA31B2" w:rsidRDefault="00FA31B2" w:rsidP="00FA31B2">
      <w:pPr>
        <w:pStyle w:val="KeepWithNext"/>
        <w:rPr>
          <w:rtl/>
        </w:rPr>
      </w:pPr>
    </w:p>
    <w:p w:rsidR="00FA31B2" w:rsidRDefault="00802726" w:rsidP="006071CE">
      <w:pPr>
        <w:rPr>
          <w:rtl/>
        </w:rPr>
      </w:pPr>
      <w:r>
        <w:rPr>
          <w:rFonts w:hint="cs"/>
          <w:rtl/>
        </w:rPr>
        <w:t xml:space="preserve">גם היום, בהוצאה לפועל, מי שחייב </w:t>
      </w:r>
      <w:bookmarkStart w:id="1011" w:name="_ETM_Q1_6589856"/>
      <w:bookmarkEnd w:id="1011"/>
      <w:r>
        <w:rPr>
          <w:rFonts w:hint="cs"/>
          <w:rtl/>
        </w:rPr>
        <w:t xml:space="preserve">הרבה תיקים בהוצאה לפועל ובסוף הוא </w:t>
      </w:r>
      <w:r w:rsidR="00FA31B2">
        <w:rPr>
          <w:rFonts w:hint="cs"/>
          <w:rtl/>
        </w:rPr>
        <w:t>אומר אין לי יכולת לשלם</w:t>
      </w:r>
      <w:r>
        <w:rPr>
          <w:rFonts w:hint="cs"/>
          <w:rtl/>
        </w:rPr>
        <w:t>,</w:t>
      </w:r>
      <w:r w:rsidR="00FA31B2">
        <w:rPr>
          <w:rFonts w:hint="cs"/>
          <w:rtl/>
        </w:rPr>
        <w:t xml:space="preserve"> </w:t>
      </w:r>
      <w:r>
        <w:rPr>
          <w:rFonts w:hint="cs"/>
          <w:rtl/>
        </w:rPr>
        <w:t>ו</w:t>
      </w:r>
      <w:r w:rsidR="00FA31B2">
        <w:rPr>
          <w:rFonts w:hint="cs"/>
          <w:rtl/>
        </w:rPr>
        <w:t xml:space="preserve">קובע לו הרשם </w:t>
      </w:r>
      <w:r w:rsidR="00FA31B2">
        <w:t>X</w:t>
      </w:r>
      <w:r>
        <w:rPr>
          <w:rFonts w:hint="cs"/>
          <w:rtl/>
        </w:rPr>
        <w:t xml:space="preserve"> שקלים</w:t>
      </w:r>
      <w:r w:rsidR="00FA31B2">
        <w:rPr>
          <w:rFonts w:hint="cs"/>
          <w:rtl/>
        </w:rPr>
        <w:t xml:space="preserve"> </w:t>
      </w:r>
      <w:r>
        <w:rPr>
          <w:rFonts w:hint="cs"/>
          <w:rtl/>
        </w:rPr>
        <w:t>ל</w:t>
      </w:r>
      <w:r w:rsidR="00FA31B2">
        <w:rPr>
          <w:rFonts w:hint="cs"/>
          <w:rtl/>
        </w:rPr>
        <w:t>חודש</w:t>
      </w:r>
      <w:r>
        <w:rPr>
          <w:rFonts w:hint="cs"/>
          <w:rtl/>
        </w:rPr>
        <w:t xml:space="preserve">, </w:t>
      </w:r>
      <w:bookmarkStart w:id="1012" w:name="_ETM_Q1_6595662"/>
      <w:bookmarkEnd w:id="1012"/>
      <w:r>
        <w:rPr>
          <w:rFonts w:hint="cs"/>
          <w:rtl/>
        </w:rPr>
        <w:t>החלוקה לא מתבצעת כך שאת ה-200 שקל לחודש מקבל</w:t>
      </w:r>
      <w:r w:rsidR="00FA31B2">
        <w:rPr>
          <w:rFonts w:hint="cs"/>
          <w:rtl/>
        </w:rPr>
        <w:t xml:space="preserve"> זה </w:t>
      </w:r>
      <w:r>
        <w:rPr>
          <w:rFonts w:hint="cs"/>
          <w:rtl/>
        </w:rPr>
        <w:t xml:space="preserve">שהחוב </w:t>
      </w:r>
      <w:bookmarkStart w:id="1013" w:name="_ETM_Q1_6598849"/>
      <w:bookmarkEnd w:id="1013"/>
      <w:r>
        <w:rPr>
          <w:rFonts w:hint="cs"/>
          <w:rtl/>
        </w:rPr>
        <w:t>שלו ראשון. החלוקה מתבצעת פרי-פסו</w:t>
      </w:r>
      <w:r w:rsidR="006071CE">
        <w:rPr>
          <w:rFonts w:hint="cs"/>
          <w:rtl/>
        </w:rPr>
        <w:t xml:space="preserve"> בין כולם.</w:t>
      </w:r>
      <w:r>
        <w:rPr>
          <w:rFonts w:hint="cs"/>
          <w:rtl/>
        </w:rPr>
        <w:t xml:space="preserve"> </w:t>
      </w:r>
      <w:r w:rsidR="00FA31B2">
        <w:rPr>
          <w:rFonts w:hint="cs"/>
          <w:rtl/>
        </w:rPr>
        <w:t xml:space="preserve">אותו </w:t>
      </w:r>
      <w:r w:rsidR="006071CE">
        <w:rPr>
          <w:rFonts w:hint="cs"/>
          <w:rtl/>
        </w:rPr>
        <w:t xml:space="preserve">דבר פה, </w:t>
      </w:r>
      <w:bookmarkStart w:id="1014" w:name="_ETM_Q1_6604357"/>
      <w:bookmarkEnd w:id="1014"/>
      <w:r w:rsidR="006071CE">
        <w:rPr>
          <w:rFonts w:hint="cs"/>
          <w:rtl/>
        </w:rPr>
        <w:t xml:space="preserve">זה אותו </w:t>
      </w:r>
      <w:r w:rsidR="00FA31B2">
        <w:rPr>
          <w:rFonts w:hint="cs"/>
          <w:rtl/>
        </w:rPr>
        <w:t>מנגנון</w:t>
      </w:r>
      <w:r w:rsidR="006071CE">
        <w:rPr>
          <w:rFonts w:hint="cs"/>
          <w:rtl/>
        </w:rPr>
        <w:t>.</w:t>
      </w:r>
      <w:r w:rsidR="00FA31B2">
        <w:rPr>
          <w:rFonts w:hint="cs"/>
          <w:rtl/>
        </w:rPr>
        <w:t xml:space="preserve"> למה אם למישהו יש חוב ישן </w:t>
      </w:r>
      <w:r w:rsidR="006071CE">
        <w:rPr>
          <w:rFonts w:hint="cs"/>
          <w:rtl/>
        </w:rPr>
        <w:t xml:space="preserve">ועכשיו מנהלים אכיפה על חוק חדש, הישן יקבל ראשון? </w:t>
      </w:r>
      <w:r w:rsidR="00FA31B2">
        <w:rPr>
          <w:rFonts w:hint="cs"/>
          <w:rtl/>
        </w:rPr>
        <w:t xml:space="preserve">בקצב הזה </w:t>
      </w:r>
      <w:r w:rsidR="006071CE">
        <w:rPr>
          <w:rFonts w:hint="cs"/>
          <w:rtl/>
        </w:rPr>
        <w:t xml:space="preserve">הבורג ילך אחורה. בפיילוט של הרשויות, </w:t>
      </w:r>
      <w:r w:rsidR="00FA31B2">
        <w:rPr>
          <w:rFonts w:hint="cs"/>
          <w:rtl/>
        </w:rPr>
        <w:t xml:space="preserve">אם היום עירייה תיתן </w:t>
      </w:r>
      <w:r w:rsidR="006071CE">
        <w:rPr>
          <w:rFonts w:hint="cs"/>
          <w:rtl/>
        </w:rPr>
        <w:t xml:space="preserve">דוח חנייה </w:t>
      </w:r>
      <w:bookmarkStart w:id="1015" w:name="_ETM_Q1_6616733"/>
      <w:bookmarkEnd w:id="1015"/>
      <w:r w:rsidR="006071CE">
        <w:rPr>
          <w:rFonts w:hint="cs"/>
          <w:rtl/>
        </w:rPr>
        <w:t xml:space="preserve">של 100 שקל ולחייב יש חובות במרכז של 50,000 שקל, </w:t>
      </w:r>
      <w:bookmarkStart w:id="1016" w:name="_ETM_Q1_6622333"/>
      <w:bookmarkEnd w:id="1016"/>
      <w:r w:rsidR="00FA31B2">
        <w:rPr>
          <w:rFonts w:hint="cs"/>
          <w:rtl/>
        </w:rPr>
        <w:t>לעולם הם לא יקבלו את החוב. זה ברור לכם ש</w:t>
      </w:r>
      <w:r w:rsidR="006071CE">
        <w:rPr>
          <w:rFonts w:hint="cs"/>
          <w:rtl/>
        </w:rPr>
        <w:t xml:space="preserve">לעולם </w:t>
      </w:r>
      <w:r w:rsidR="00FA31B2">
        <w:rPr>
          <w:rFonts w:hint="cs"/>
          <w:rtl/>
        </w:rPr>
        <w:t xml:space="preserve">הרשות </w:t>
      </w:r>
      <w:r w:rsidR="006071CE">
        <w:rPr>
          <w:rFonts w:hint="cs"/>
          <w:rtl/>
        </w:rPr>
        <w:t xml:space="preserve">לא תקבל את החוב. כי אם ייקחו ממנו 300 שקל בחודש </w:t>
      </w:r>
      <w:bookmarkStart w:id="1017" w:name="_ETM_Q1_6628065"/>
      <w:bookmarkEnd w:id="1017"/>
      <w:r w:rsidR="006071CE">
        <w:rPr>
          <w:rFonts w:hint="cs"/>
          <w:rtl/>
        </w:rPr>
        <w:t xml:space="preserve">בעוד 30 שנה הוא יקבל. הכול פה סותר את מה </w:t>
      </w:r>
      <w:bookmarkStart w:id="1018" w:name="_ETM_Q1_6633070"/>
      <w:bookmarkEnd w:id="1018"/>
      <w:r w:rsidR="006071CE">
        <w:rPr>
          <w:rFonts w:hint="cs"/>
          <w:rtl/>
        </w:rPr>
        <w:t xml:space="preserve">שאתם רוצים לעשות. </w:t>
      </w:r>
    </w:p>
    <w:p w:rsidR="00FA31B2" w:rsidRDefault="00FA31B2" w:rsidP="00FA31B2">
      <w:pPr>
        <w:rPr>
          <w:rtl/>
        </w:rPr>
      </w:pPr>
    </w:p>
    <w:p w:rsidR="006D14C2" w:rsidRDefault="006D14C2" w:rsidP="00D96BBA">
      <w:pPr>
        <w:ind w:firstLine="0"/>
        <w:rPr>
          <w:rtl/>
        </w:rPr>
      </w:pPr>
      <w:r w:rsidRPr="00D96BBA">
        <w:rPr>
          <w:rFonts w:hint="cs"/>
          <w:u w:val="single"/>
          <w:rtl/>
        </w:rPr>
        <w:t>תמי סלע:</w:t>
      </w:r>
    </w:p>
    <w:p w:rsidR="006D14C2" w:rsidRDefault="006D14C2" w:rsidP="00FA31B2">
      <w:pPr>
        <w:rPr>
          <w:rtl/>
        </w:rPr>
      </w:pPr>
    </w:p>
    <w:p w:rsidR="006071CE" w:rsidRDefault="006071CE" w:rsidP="00FA31B2">
      <w:pPr>
        <w:rPr>
          <w:rtl/>
        </w:rPr>
      </w:pPr>
      <w:r>
        <w:rPr>
          <w:rFonts w:hint="cs"/>
          <w:rtl/>
        </w:rPr>
        <w:t>למה זה לא יחסי באמת?</w:t>
      </w:r>
    </w:p>
    <w:p w:rsidR="006071CE" w:rsidRDefault="006071CE" w:rsidP="00FA31B2">
      <w:pPr>
        <w:rPr>
          <w:rtl/>
        </w:rPr>
      </w:pPr>
      <w:bookmarkStart w:id="1019" w:name="_ETM_Q1_6638290"/>
      <w:bookmarkEnd w:id="1019"/>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FA31B2" w:rsidP="006071CE">
      <w:pPr>
        <w:rPr>
          <w:rtl/>
        </w:rPr>
      </w:pPr>
      <w:r>
        <w:rPr>
          <w:rFonts w:hint="cs"/>
          <w:rtl/>
        </w:rPr>
        <w:t xml:space="preserve">מה שקבוע כיום </w:t>
      </w:r>
      <w:r w:rsidR="006071CE">
        <w:rPr>
          <w:rFonts w:hint="eastAsia"/>
          <w:rtl/>
        </w:rPr>
        <w:t xml:space="preserve">– למיטב </w:t>
      </w:r>
      <w:bookmarkStart w:id="1020" w:name="_ETM_Q1_6643469"/>
      <w:bookmarkEnd w:id="1020"/>
      <w:r w:rsidR="006071CE">
        <w:rPr>
          <w:rFonts w:hint="cs"/>
          <w:rtl/>
        </w:rPr>
        <w:t xml:space="preserve">ידיעתנו וניסיוננו לחפש היגיון, </w:t>
      </w:r>
      <w:r>
        <w:rPr>
          <w:rFonts w:hint="cs"/>
          <w:rtl/>
        </w:rPr>
        <w:t xml:space="preserve">לא הייתה </w:t>
      </w:r>
      <w:r w:rsidR="006071CE">
        <w:rPr>
          <w:rFonts w:hint="cs"/>
          <w:rtl/>
        </w:rPr>
        <w:t>איזו חשיבה מאחוריו, מעבר לעדיפות לנפגע עבירה.</w:t>
      </w:r>
      <w:r>
        <w:rPr>
          <w:rFonts w:hint="cs"/>
          <w:rtl/>
        </w:rPr>
        <w:t xml:space="preserve"> המטרה כא</w:t>
      </w:r>
      <w:r w:rsidR="006071CE">
        <w:rPr>
          <w:rFonts w:hint="cs"/>
          <w:rtl/>
        </w:rPr>
        <w:t>ן</w:t>
      </w:r>
      <w:r>
        <w:rPr>
          <w:rFonts w:hint="cs"/>
          <w:rtl/>
        </w:rPr>
        <w:t xml:space="preserve"> הייתה לקבוע </w:t>
      </w:r>
      <w:r w:rsidR="006071CE">
        <w:rPr>
          <w:rFonts w:hint="cs"/>
          <w:rtl/>
        </w:rPr>
        <w:t xml:space="preserve">איזשהו </w:t>
      </w:r>
      <w:r>
        <w:rPr>
          <w:rFonts w:hint="cs"/>
          <w:rtl/>
        </w:rPr>
        <w:t>מנגנון שוויוני</w:t>
      </w:r>
      <w:r w:rsidR="006071CE">
        <w:rPr>
          <w:rFonts w:hint="cs"/>
          <w:rtl/>
        </w:rPr>
        <w:t xml:space="preserve">. ברור שבהתחלה אם יש נושה שמצטרף </w:t>
      </w:r>
      <w:bookmarkStart w:id="1021" w:name="_ETM_Q1_6659139"/>
      <w:bookmarkEnd w:id="1021"/>
      <w:r w:rsidR="006071CE">
        <w:rPr>
          <w:rFonts w:hint="cs"/>
          <w:rtl/>
        </w:rPr>
        <w:t>עכשיו כל החובות שלו הם חדשים,</w:t>
      </w:r>
      <w:r>
        <w:rPr>
          <w:rFonts w:hint="cs"/>
          <w:rtl/>
        </w:rPr>
        <w:t xml:space="preserve"> אבל עם הזמן הדברים האלה משתנים</w:t>
      </w:r>
      <w:r w:rsidR="006071CE">
        <w:rPr>
          <w:rFonts w:hint="cs"/>
          <w:rtl/>
        </w:rPr>
        <w:t xml:space="preserve"> ו</w:t>
      </w:r>
      <w:r>
        <w:rPr>
          <w:rFonts w:hint="cs"/>
          <w:rtl/>
        </w:rPr>
        <w:t xml:space="preserve">יכול להיות </w:t>
      </w:r>
      <w:r w:rsidR="006071CE">
        <w:rPr>
          <w:rFonts w:hint="cs"/>
          <w:rtl/>
        </w:rPr>
        <w:t xml:space="preserve">גם שיש </w:t>
      </w:r>
      <w:r>
        <w:rPr>
          <w:rFonts w:hint="cs"/>
          <w:rtl/>
        </w:rPr>
        <w:t xml:space="preserve">חייב </w:t>
      </w:r>
      <w:r w:rsidR="006071CE">
        <w:rPr>
          <w:rFonts w:hint="cs"/>
          <w:rtl/>
        </w:rPr>
        <w:t xml:space="preserve">שהחוב הראשון </w:t>
      </w:r>
      <w:bookmarkStart w:id="1022" w:name="_ETM_Q1_6667431"/>
      <w:bookmarkEnd w:id="1022"/>
      <w:r w:rsidR="006071CE">
        <w:rPr>
          <w:rFonts w:hint="cs"/>
          <w:rtl/>
        </w:rPr>
        <w:t xml:space="preserve">שלו יהיה לרשות מקומית או לוועדה מקומית ובהמשך הדברים </w:t>
      </w:r>
      <w:bookmarkStart w:id="1023" w:name="_ETM_Q1_6669095"/>
      <w:bookmarkEnd w:id="1023"/>
      <w:r w:rsidR="006071CE">
        <w:rPr>
          <w:rFonts w:hint="cs"/>
          <w:rtl/>
        </w:rPr>
        <w:t xml:space="preserve">יתאזנו. </w:t>
      </w:r>
      <w:r>
        <w:rPr>
          <w:rFonts w:hint="cs"/>
          <w:rtl/>
        </w:rPr>
        <w:t xml:space="preserve">נראה לנו שלטווח הארוך זה מנגנון </w:t>
      </w:r>
      <w:r w:rsidR="006071CE">
        <w:rPr>
          <w:rFonts w:hint="cs"/>
          <w:rtl/>
        </w:rPr>
        <w:t xml:space="preserve">שיכול להיות הוגן ואין בו איזשהו פסול. </w:t>
      </w:r>
      <w:r w:rsidR="00467E2B">
        <w:rPr>
          <w:rFonts w:hint="cs"/>
          <w:rtl/>
        </w:rPr>
        <w:t xml:space="preserve">מבחינת חייבים, יש לזה יתרונות וחסרונות </w:t>
      </w:r>
      <w:r w:rsidR="00467E2B">
        <w:rPr>
          <w:rtl/>
        </w:rPr>
        <w:t>–</w:t>
      </w:r>
      <w:r w:rsidR="00467E2B">
        <w:rPr>
          <w:rFonts w:hint="cs"/>
          <w:rtl/>
        </w:rPr>
        <w:t xml:space="preserve"> אולי </w:t>
      </w:r>
      <w:r>
        <w:rPr>
          <w:rFonts w:hint="cs"/>
          <w:rtl/>
        </w:rPr>
        <w:t>חוב שנסגר קודם</w:t>
      </w:r>
      <w:r w:rsidR="00467E2B">
        <w:rPr>
          <w:rFonts w:hint="cs"/>
          <w:rtl/>
        </w:rPr>
        <w:t xml:space="preserve"> </w:t>
      </w:r>
      <w:bookmarkStart w:id="1024" w:name="_ETM_Q1_6682783"/>
      <w:bookmarkEnd w:id="1024"/>
      <w:r w:rsidR="00467E2B">
        <w:rPr>
          <w:rFonts w:hint="cs"/>
          <w:rtl/>
        </w:rPr>
        <w:t>ולא מתפזר על פני חובות אחרים.</w:t>
      </w:r>
    </w:p>
    <w:p w:rsidR="00FA31B2" w:rsidRDefault="00FA31B2" w:rsidP="00467E2B">
      <w:pPr>
        <w:ind w:firstLine="0"/>
        <w:rPr>
          <w:rtl/>
        </w:rPr>
      </w:pPr>
    </w:p>
    <w:p w:rsidR="00467E2B" w:rsidRDefault="00467E2B"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467E2B" w:rsidP="00467E2B">
      <w:pPr>
        <w:rPr>
          <w:rtl/>
        </w:rPr>
      </w:pPr>
      <w:r>
        <w:rPr>
          <w:rFonts w:hint="cs"/>
          <w:rtl/>
        </w:rPr>
        <w:t xml:space="preserve">מה האלטרנטיבה, לחלק </w:t>
      </w:r>
      <w:bookmarkStart w:id="1025" w:name="_ETM_Q1_6684642"/>
      <w:bookmarkEnd w:id="1025"/>
      <w:r>
        <w:rPr>
          <w:rFonts w:hint="cs"/>
          <w:rtl/>
        </w:rPr>
        <w:t>את זה לכולם, יחסית על כולם?</w:t>
      </w:r>
    </w:p>
    <w:p w:rsidR="00467E2B" w:rsidRDefault="00467E2B" w:rsidP="00467E2B">
      <w:pPr>
        <w:pStyle w:val="KeepWithNext"/>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302305098"/>
        <w:placeholder>
          <w:docPart w:val="DefaultPlaceholder_-1854013440"/>
        </w:placeholder>
      </w:sdtPr>
      <w:sdtEndPr/>
      <w:sdtContent>
        <w:p w:rsidR="00467E2B" w:rsidRDefault="00467E2B" w:rsidP="00467E2B">
          <w:pPr>
            <w:pStyle w:val="afb"/>
            <w:keepNext/>
            <w:rPr>
              <w:rtl/>
            </w:rPr>
          </w:pPr>
          <w:r>
            <w:rPr>
              <w:rtl/>
            </w:rPr>
            <w:t xml:space="preserve">תומר </w:t>
          </w:r>
          <w:proofErr w:type="spellStart"/>
          <w:r>
            <w:rPr>
              <w:rtl/>
            </w:rPr>
            <w:t>מוסקוביץ</w:t>
          </w:r>
          <w:proofErr w:type="spellEnd"/>
          <w:r>
            <w:rPr>
              <w:rtl/>
            </w:rPr>
            <w:t>:</w:t>
          </w:r>
        </w:p>
      </w:sdtContent>
    </w:sdt>
    <w:p w:rsidR="00467E2B" w:rsidRDefault="00467E2B" w:rsidP="00467E2B">
      <w:pPr>
        <w:pStyle w:val="KeepWithNext"/>
        <w:rPr>
          <w:rtl/>
        </w:rPr>
      </w:pPr>
    </w:p>
    <w:p w:rsidR="00467E2B" w:rsidRDefault="00467E2B" w:rsidP="00467E2B">
      <w:pPr>
        <w:rPr>
          <w:rtl/>
        </w:rPr>
      </w:pPr>
      <w:r>
        <w:rPr>
          <w:rFonts w:hint="cs"/>
          <w:rtl/>
        </w:rPr>
        <w:t>פרי-פסו על כולם.</w:t>
      </w:r>
    </w:p>
    <w:p w:rsidR="00467E2B" w:rsidRDefault="00467E2B" w:rsidP="00467E2B">
      <w:pPr>
        <w:rPr>
          <w:rtl/>
        </w:rPr>
      </w:pPr>
      <w:bookmarkStart w:id="1026" w:name="_ETM_Q1_6686095"/>
      <w:bookmarkEnd w:id="1026"/>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467E2B" w:rsidRDefault="00467E2B" w:rsidP="00FA31B2">
      <w:pPr>
        <w:rPr>
          <w:rtl/>
        </w:rPr>
      </w:pPr>
      <w:r>
        <w:rPr>
          <w:rFonts w:hint="cs"/>
          <w:rtl/>
        </w:rPr>
        <w:t xml:space="preserve">האלטרנטיבה היא חלוקה פרי-פסו </w:t>
      </w:r>
      <w:r w:rsidR="00FA31B2">
        <w:rPr>
          <w:rFonts w:hint="cs"/>
          <w:rtl/>
        </w:rPr>
        <w:t>לפי גובה החוב</w:t>
      </w:r>
      <w:r>
        <w:rPr>
          <w:rFonts w:hint="cs"/>
          <w:rtl/>
        </w:rPr>
        <w:t>.</w:t>
      </w:r>
      <w:r w:rsidR="00FA31B2">
        <w:rPr>
          <w:rFonts w:hint="cs"/>
          <w:rtl/>
        </w:rPr>
        <w:t xml:space="preserve"> </w:t>
      </w:r>
    </w:p>
    <w:p w:rsidR="00467E2B" w:rsidRDefault="00467E2B" w:rsidP="00FA31B2">
      <w:pPr>
        <w:rPr>
          <w:rtl/>
        </w:rPr>
      </w:pPr>
      <w:bookmarkStart w:id="1027" w:name="_ETM_Q1_6693947"/>
      <w:bookmarkEnd w:id="1027"/>
    </w:p>
    <w:p w:rsidR="006D14C2" w:rsidRDefault="006D14C2" w:rsidP="00D96BBA">
      <w:pPr>
        <w:ind w:firstLine="0"/>
        <w:rPr>
          <w:rtl/>
        </w:rPr>
      </w:pPr>
      <w:bookmarkStart w:id="1028" w:name="_ETM_Q1_6694751"/>
      <w:bookmarkEnd w:id="1028"/>
      <w:r w:rsidRPr="00D96BBA">
        <w:rPr>
          <w:rFonts w:hint="cs"/>
          <w:u w:val="single"/>
          <w:rtl/>
        </w:rPr>
        <w:t>תמי סלע:</w:t>
      </w:r>
    </w:p>
    <w:p w:rsidR="006D14C2" w:rsidRDefault="006D14C2" w:rsidP="00FA31B2">
      <w:pPr>
        <w:rPr>
          <w:rtl/>
        </w:rPr>
      </w:pPr>
    </w:p>
    <w:p w:rsidR="00467E2B" w:rsidRDefault="00467E2B" w:rsidP="00FA31B2">
      <w:pPr>
        <w:rPr>
          <w:rtl/>
        </w:rPr>
      </w:pPr>
      <w:r>
        <w:rPr>
          <w:rFonts w:hint="cs"/>
          <w:rtl/>
        </w:rPr>
        <w:t>אז הוא יכול לא לסגור אף חוב.</w:t>
      </w:r>
      <w:bookmarkStart w:id="1029" w:name="_ETM_Q1_6695305"/>
      <w:bookmarkEnd w:id="1029"/>
    </w:p>
    <w:p w:rsidR="00467E2B" w:rsidRDefault="00467E2B" w:rsidP="00467E2B">
      <w:pPr>
        <w:rPr>
          <w:rFonts w:ascii="David" w:hAnsi="David"/>
          <w:u w:val="single"/>
          <w:rtl/>
          <w:lang w:eastAsia="he-IL"/>
        </w:rPr>
      </w:pPr>
    </w:p>
    <w:bookmarkStart w:id="1030" w:name="_ETM_Q1_6696260" w:displacedByCustomXml="next"/>
    <w:bookmarkEnd w:id="1030" w:displacedByCustomXml="next"/>
    <w:bookmarkStart w:id="1031" w:name="_ETM_Q1_6697597" w:displacedByCustomXml="next"/>
    <w:bookmarkEnd w:id="1031" w:displacedByCustomXml="next"/>
    <w:sdt>
      <w:sdtPr>
        <w:rPr>
          <w:rFonts w:hint="cs"/>
          <w:rtl/>
          <w:lang w:eastAsia="he-IL"/>
        </w:rPr>
        <w:alias w:val="אורח"/>
        <w:tag w:val="&lt;ID&gt;632644&lt;/ID&gt;&lt;Name&gt;ענת הר אבן&lt;/Name&gt;&lt;Data&gt;ענת הר אבן&lt;/Data&gt;&lt;Shortcut&gt;ענהר&lt;/Shortcut&gt;&lt;Title&gt;יועמ&quot;שית, רשות האכיפה והגביה&lt;/Title&gt;"/>
        <w:id w:val="-1459716282"/>
        <w:placeholder>
          <w:docPart w:val="DefaultPlaceholder_-1854013440"/>
        </w:placeholder>
      </w:sdtPr>
      <w:sdtEndPr/>
      <w:sdtContent>
        <w:p w:rsidR="00467E2B" w:rsidRDefault="00467E2B" w:rsidP="00467E2B">
          <w:pPr>
            <w:pStyle w:val="afb"/>
            <w:keepNext/>
            <w:rPr>
              <w:rtl/>
              <w:lang w:eastAsia="he-IL"/>
            </w:rPr>
          </w:pPr>
          <w:r>
            <w:rPr>
              <w:rtl/>
              <w:lang w:eastAsia="he-IL"/>
            </w:rPr>
            <w:t>ענת הר אבן:</w:t>
          </w:r>
        </w:p>
      </w:sdtContent>
    </w:sdt>
    <w:p w:rsidR="00467E2B" w:rsidRDefault="00467E2B" w:rsidP="00467E2B">
      <w:pPr>
        <w:pStyle w:val="KeepWithNext"/>
        <w:rPr>
          <w:rtl/>
        </w:rPr>
      </w:pPr>
    </w:p>
    <w:p w:rsidR="00FA31B2" w:rsidRDefault="00467E2B" w:rsidP="00FA31B2">
      <w:pPr>
        <w:rPr>
          <w:rtl/>
        </w:rPr>
      </w:pPr>
      <w:bookmarkStart w:id="1032" w:name="_ETM_Q1_6694439"/>
      <w:bookmarkEnd w:id="1032"/>
      <w:r>
        <w:rPr>
          <w:rFonts w:hint="cs"/>
          <w:rtl/>
        </w:rPr>
        <w:t xml:space="preserve">זה גורם </w:t>
      </w:r>
      <w:r w:rsidR="00FA31B2">
        <w:rPr>
          <w:rFonts w:hint="cs"/>
          <w:rtl/>
        </w:rPr>
        <w:t xml:space="preserve">לכל החובות </w:t>
      </w:r>
      <w:r>
        <w:rPr>
          <w:rFonts w:hint="cs"/>
          <w:rtl/>
        </w:rPr>
        <w:t xml:space="preserve">להתנהל - </w:t>
      </w:r>
      <w:bookmarkStart w:id="1033" w:name="_ETM_Q1_6700682"/>
      <w:bookmarkEnd w:id="1033"/>
      <w:r>
        <w:rPr>
          <w:rFonts w:hint="cs"/>
          <w:rtl/>
        </w:rPr>
        <w:t>-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C15CC6" w:rsidP="00FA31B2">
      <w:pPr>
        <w:rPr>
          <w:rtl/>
        </w:rPr>
      </w:pPr>
      <w:r>
        <w:rPr>
          <w:rFonts w:hint="cs"/>
          <w:rtl/>
        </w:rPr>
        <w:t>בדוגמה שהוא נתן, הרשות המקומית תקבל שני שקלים.</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C15CC6" w:rsidP="00C15CC6">
      <w:pPr>
        <w:rPr>
          <w:rtl/>
        </w:rPr>
      </w:pPr>
      <w:r>
        <w:rPr>
          <w:rFonts w:hint="cs"/>
          <w:rtl/>
        </w:rPr>
        <w:t xml:space="preserve">נכון. ואני יכולה להגיד שמההוצאה לפועל </w:t>
      </w:r>
      <w:bookmarkStart w:id="1034" w:name="_ETM_Q1_6709492"/>
      <w:bookmarkEnd w:id="1034"/>
      <w:r>
        <w:rPr>
          <w:rFonts w:hint="cs"/>
          <w:rtl/>
        </w:rPr>
        <w:t xml:space="preserve">יש המון פניות של לשכת עורכי הדין. </w:t>
      </w:r>
      <w:r w:rsidR="00FA31B2">
        <w:rPr>
          <w:rFonts w:hint="cs"/>
          <w:rtl/>
        </w:rPr>
        <w:t>הם לא רוצים לראות את שני השקלים האלה</w:t>
      </w:r>
      <w:r>
        <w:rPr>
          <w:rFonts w:hint="cs"/>
          <w:rtl/>
        </w:rPr>
        <w:t xml:space="preserve">. מבחינת </w:t>
      </w:r>
      <w:bookmarkStart w:id="1035" w:name="_ETM_Q1_6711265"/>
      <w:bookmarkEnd w:id="1035"/>
      <w:r>
        <w:rPr>
          <w:rFonts w:hint="cs"/>
          <w:rtl/>
        </w:rPr>
        <w:t xml:space="preserve">כדאיות כלכלית </w:t>
      </w:r>
      <w:r>
        <w:rPr>
          <w:rtl/>
        </w:rPr>
        <w:t>–</w:t>
      </w:r>
      <w:r>
        <w:rPr>
          <w:rFonts w:hint="cs"/>
          <w:rtl/>
        </w:rPr>
        <w:t xml:space="preserve"> רק השורות בחשבון, המכתבים שיוצאים וההתחשבנות,</w:t>
      </w:r>
      <w:r w:rsidR="00FA31B2">
        <w:rPr>
          <w:rFonts w:hint="cs"/>
          <w:rtl/>
        </w:rPr>
        <w:t xml:space="preserve"> יש </w:t>
      </w:r>
      <w:r>
        <w:rPr>
          <w:rFonts w:hint="cs"/>
          <w:rtl/>
        </w:rPr>
        <w:t xml:space="preserve">לה </w:t>
      </w:r>
      <w:r w:rsidR="00FA31B2">
        <w:rPr>
          <w:rFonts w:hint="cs"/>
          <w:rtl/>
        </w:rPr>
        <w:t>עלויות בפני עצמה</w:t>
      </w:r>
      <w:r>
        <w:rPr>
          <w:rFonts w:hint="cs"/>
          <w:rtl/>
        </w:rPr>
        <w:t>.</w:t>
      </w:r>
      <w:r w:rsidR="00FA31B2">
        <w:rPr>
          <w:rFonts w:hint="cs"/>
          <w:rtl/>
        </w:rPr>
        <w:t xml:space="preserve"> אנחנו </w:t>
      </w:r>
      <w:r>
        <w:rPr>
          <w:rFonts w:hint="cs"/>
          <w:rtl/>
        </w:rPr>
        <w:t xml:space="preserve">גם </w:t>
      </w:r>
      <w:r w:rsidR="00FA31B2">
        <w:rPr>
          <w:rFonts w:hint="cs"/>
          <w:rtl/>
        </w:rPr>
        <w:t>משמרים לאזרח את האוטונומיה</w:t>
      </w:r>
      <w:r>
        <w:rPr>
          <w:rFonts w:hint="cs"/>
          <w:rtl/>
        </w:rPr>
        <w:t xml:space="preserve"> </w:t>
      </w:r>
      <w:r>
        <w:rPr>
          <w:rFonts w:hint="eastAsia"/>
          <w:rtl/>
        </w:rPr>
        <w:t xml:space="preserve">– </w:t>
      </w:r>
      <w:r>
        <w:rPr>
          <w:rFonts w:hint="cs"/>
          <w:rtl/>
        </w:rPr>
        <w:t>בשונה מההוצאה לפועל, אנחנו שומרים על שוויון בין כלל האזרחים. במרכז לגביית קנסות יש חובות שיש להם</w:t>
      </w:r>
      <w:r w:rsidR="00FA31B2">
        <w:rPr>
          <w:rFonts w:hint="cs"/>
          <w:rtl/>
        </w:rPr>
        <w:t xml:space="preserve"> מנגנוני זקיפת ריבית שונים</w:t>
      </w:r>
      <w:r>
        <w:rPr>
          <w:rFonts w:hint="cs"/>
          <w:rtl/>
        </w:rPr>
        <w:t>.</w:t>
      </w:r>
      <w:r w:rsidR="00FA31B2">
        <w:rPr>
          <w:rFonts w:hint="cs"/>
          <w:rtl/>
        </w:rPr>
        <w:t xml:space="preserve"> יכול להיות חוב </w:t>
      </w:r>
      <w:r>
        <w:rPr>
          <w:rFonts w:hint="cs"/>
          <w:rtl/>
        </w:rPr>
        <w:t xml:space="preserve">שהוא לפי חוק העונשין שיש </w:t>
      </w:r>
      <w:bookmarkStart w:id="1036" w:name="_ETM_Q1_6736884"/>
      <w:bookmarkEnd w:id="1036"/>
      <w:r>
        <w:rPr>
          <w:rFonts w:hint="cs"/>
          <w:rtl/>
        </w:rPr>
        <w:t xml:space="preserve">לו 50% תוספת פיגור ו-5% בכל שנה. יכול להיות </w:t>
      </w:r>
      <w:bookmarkStart w:id="1037" w:name="_ETM_Q1_6742323"/>
      <w:bookmarkEnd w:id="1037"/>
      <w:r>
        <w:rPr>
          <w:rFonts w:hint="cs"/>
          <w:rtl/>
        </w:rPr>
        <w:t xml:space="preserve">שזה חוב </w:t>
      </w:r>
      <w:r w:rsidR="00FA31B2">
        <w:rPr>
          <w:rFonts w:hint="cs"/>
          <w:rtl/>
        </w:rPr>
        <w:t xml:space="preserve">שמתנהל </w:t>
      </w:r>
      <w:r>
        <w:rPr>
          <w:rFonts w:hint="cs"/>
          <w:rtl/>
        </w:rPr>
        <w:t xml:space="preserve">לפי חוק פסיקת ריבית והצמדה. יכול </w:t>
      </w:r>
      <w:bookmarkStart w:id="1038" w:name="_ETM_Q1_6745406"/>
      <w:bookmarkEnd w:id="1038"/>
      <w:r>
        <w:rPr>
          <w:rFonts w:hint="cs"/>
          <w:rtl/>
        </w:rPr>
        <w:t xml:space="preserve">להיות שמסיבות כלכליות כאלה ואחרות </w:t>
      </w:r>
      <w:r w:rsidR="00FA31B2">
        <w:rPr>
          <w:rFonts w:hint="cs"/>
          <w:rtl/>
        </w:rPr>
        <w:t xml:space="preserve">האזרח מעדיף לשלם חוב מסוים </w:t>
      </w:r>
      <w:r>
        <w:rPr>
          <w:rFonts w:hint="cs"/>
          <w:rtl/>
        </w:rPr>
        <w:t xml:space="preserve">שייסגר כדי שלא יצבור יותר </w:t>
      </w:r>
      <w:bookmarkStart w:id="1039" w:name="_ETM_Q1_6749431"/>
      <w:bookmarkEnd w:id="1039"/>
      <w:r>
        <w:rPr>
          <w:rFonts w:hint="cs"/>
          <w:rtl/>
        </w:rPr>
        <w:t xml:space="preserve">הפרשי הצמדה ככה שהחוב יגדל. </w:t>
      </w:r>
    </w:p>
    <w:p w:rsidR="00FA31B2" w:rsidRDefault="00FA31B2" w:rsidP="00FA31B2">
      <w:pPr>
        <w:rPr>
          <w:rtl/>
        </w:rPr>
      </w:pPr>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C15CC6" w:rsidP="00FA31B2">
      <w:pPr>
        <w:rPr>
          <w:rtl/>
        </w:rPr>
      </w:pPr>
      <w:r>
        <w:rPr>
          <w:rFonts w:hint="cs"/>
          <w:rtl/>
        </w:rPr>
        <w:t xml:space="preserve">או שיש לו חוב קטן והוא מעדיף לסגור. </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E561C8" w:rsidP="00FA31B2">
      <w:pPr>
        <w:rPr>
          <w:rtl/>
        </w:rPr>
      </w:pPr>
      <w:r>
        <w:rPr>
          <w:rFonts w:hint="cs"/>
          <w:rtl/>
        </w:rPr>
        <w:t xml:space="preserve">אנחנו לא מתנגדים לפרי-פסו, אבל </w:t>
      </w:r>
      <w:r w:rsidR="00B8284C">
        <w:rPr>
          <w:rFonts w:hint="cs"/>
          <w:rtl/>
        </w:rPr>
        <w:t xml:space="preserve">חושבים </w:t>
      </w:r>
      <w:bookmarkStart w:id="1040" w:name="_ETM_Q1_6759214"/>
      <w:bookmarkEnd w:id="1040"/>
      <w:r w:rsidR="00B8284C">
        <w:rPr>
          <w:rFonts w:hint="cs"/>
          <w:rtl/>
        </w:rPr>
        <w:t xml:space="preserve">שנכון </w:t>
      </w:r>
      <w:r w:rsidR="00FA31B2">
        <w:rPr>
          <w:rFonts w:hint="cs"/>
          <w:rtl/>
        </w:rPr>
        <w:t>שתישמר לאזרח האוטונומיה</w:t>
      </w:r>
      <w:r w:rsidR="00B8284C">
        <w:rPr>
          <w:rFonts w:hint="cs"/>
          <w:rtl/>
        </w:rPr>
        <w:t xml:space="preserve"> להחליט מה הוא משלם קודם. </w:t>
      </w:r>
    </w:p>
    <w:p w:rsidR="00FA31B2" w:rsidRDefault="00FA31B2" w:rsidP="00FA31B2">
      <w:pPr>
        <w:rPr>
          <w:rtl/>
        </w:rPr>
      </w:pPr>
    </w:p>
    <w:p w:rsidR="00FA31B2" w:rsidRDefault="00FA31B2" w:rsidP="00FA31B2">
      <w:pPr>
        <w:pStyle w:val="afb"/>
        <w:keepNext/>
        <w:rPr>
          <w:rtl/>
        </w:rPr>
      </w:pPr>
      <w:r>
        <w:rPr>
          <w:rFonts w:hint="cs"/>
          <w:rtl/>
        </w:rPr>
        <w:t>גל פרויקט:</w:t>
      </w:r>
    </w:p>
    <w:p w:rsidR="00FA31B2" w:rsidRDefault="00FA31B2" w:rsidP="00FA31B2">
      <w:pPr>
        <w:pStyle w:val="KeepWithNext"/>
        <w:rPr>
          <w:rtl/>
        </w:rPr>
      </w:pPr>
    </w:p>
    <w:p w:rsidR="00FA31B2" w:rsidRDefault="00FA31B2" w:rsidP="00B8284C">
      <w:pPr>
        <w:rPr>
          <w:rtl/>
        </w:rPr>
      </w:pPr>
      <w:r>
        <w:rPr>
          <w:rFonts w:hint="cs"/>
          <w:rtl/>
        </w:rPr>
        <w:t xml:space="preserve">זה תמיד </w:t>
      </w:r>
      <w:r w:rsidR="00B8284C">
        <w:rPr>
          <w:rFonts w:hint="cs"/>
          <w:rtl/>
        </w:rPr>
        <w:t xml:space="preserve">זכותו של האזרח לבחור למה הוא רוצה לשלם. </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B8284C" w:rsidP="00B8284C">
      <w:pPr>
        <w:rPr>
          <w:rtl/>
        </w:rPr>
      </w:pPr>
      <w:r>
        <w:rPr>
          <w:rFonts w:hint="cs"/>
          <w:rtl/>
        </w:rPr>
        <w:t xml:space="preserve">ובוודאי אנחנו ממשיכים לשמור </w:t>
      </w:r>
      <w:bookmarkStart w:id="1041" w:name="_ETM_Q1_6770764"/>
      <w:bookmarkEnd w:id="1041"/>
      <w:r>
        <w:rPr>
          <w:rFonts w:hint="cs"/>
          <w:rtl/>
        </w:rPr>
        <w:t xml:space="preserve">על העיקרון של קדימות לנפגע עבירה.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B8284C" w:rsidRDefault="00B8284C" w:rsidP="00FA31B2">
      <w:pPr>
        <w:rPr>
          <w:rtl/>
        </w:rPr>
      </w:pPr>
      <w:r>
        <w:rPr>
          <w:rFonts w:hint="cs"/>
          <w:rtl/>
        </w:rPr>
        <w:t xml:space="preserve">בין שתי האפשרויות, </w:t>
      </w:r>
      <w:bookmarkStart w:id="1042" w:name="_ETM_Q1_6775514"/>
      <w:bookmarkEnd w:id="1042"/>
      <w:r>
        <w:rPr>
          <w:rFonts w:hint="cs"/>
          <w:rtl/>
        </w:rPr>
        <w:t>כשזה תלוי בכם?</w:t>
      </w:r>
    </w:p>
    <w:p w:rsidR="00B8284C" w:rsidRDefault="00B8284C" w:rsidP="00FA31B2">
      <w:pPr>
        <w:rPr>
          <w:rtl/>
        </w:rPr>
      </w:pPr>
    </w:p>
    <w:sdt>
      <w:sdtPr>
        <w:rPr>
          <w:rFonts w:hint="cs"/>
          <w:rtl/>
        </w:rPr>
        <w:alias w:val="אורח"/>
        <w:tag w:val="&lt;ID&gt;632644&lt;/ID&gt;&lt;Name&gt;ענת הר אבן&lt;/Name&gt;&lt;Data&gt;ענת הר אבן&lt;/Data&gt;&lt;Shortcut&gt;ענהר&lt;/Shortcut&gt;&lt;Title&gt;יועמ&quot;שית, רשות האכיפה והגביה&lt;/Title&gt;"/>
        <w:id w:val="898091689"/>
        <w:placeholder>
          <w:docPart w:val="DefaultPlaceholder_-1854013440"/>
        </w:placeholder>
      </w:sdtPr>
      <w:sdtEndPr/>
      <w:sdtContent>
        <w:p w:rsidR="00B8284C" w:rsidRDefault="00B8284C" w:rsidP="00B8284C">
          <w:pPr>
            <w:pStyle w:val="afb"/>
            <w:keepNext/>
            <w:rPr>
              <w:rtl/>
            </w:rPr>
          </w:pPr>
          <w:r>
            <w:rPr>
              <w:rtl/>
            </w:rPr>
            <w:t>ענת הר אבן:</w:t>
          </w:r>
        </w:p>
      </w:sdtContent>
    </w:sdt>
    <w:p w:rsidR="00B8284C" w:rsidRDefault="00B8284C" w:rsidP="00B8284C">
      <w:pPr>
        <w:pStyle w:val="KeepWithNext"/>
        <w:rPr>
          <w:rtl/>
        </w:rPr>
      </w:pPr>
    </w:p>
    <w:p w:rsidR="00B8284C" w:rsidRDefault="00B8284C" w:rsidP="00B8284C">
      <w:pPr>
        <w:rPr>
          <w:rtl/>
        </w:rPr>
      </w:pPr>
      <w:r>
        <w:rPr>
          <w:rFonts w:hint="cs"/>
          <w:rtl/>
        </w:rPr>
        <w:t xml:space="preserve">אנחנו מוכנים להחליף ראשון </w:t>
      </w:r>
      <w:r>
        <w:rPr>
          <w:rtl/>
        </w:rPr>
        <w:t>–</w:t>
      </w:r>
      <w:r>
        <w:rPr>
          <w:rFonts w:hint="cs"/>
          <w:rtl/>
        </w:rPr>
        <w:t xml:space="preserve"> ראשון, אחרון </w:t>
      </w:r>
      <w:r>
        <w:rPr>
          <w:rtl/>
        </w:rPr>
        <w:t>–</w:t>
      </w:r>
      <w:r>
        <w:rPr>
          <w:rFonts w:hint="cs"/>
          <w:rtl/>
        </w:rPr>
        <w:t xml:space="preserve"> אחרון לפרי-פסו. בשני המקרים - - -</w:t>
      </w:r>
    </w:p>
    <w:p w:rsidR="00B8284C" w:rsidRDefault="00B8284C" w:rsidP="00B8284C">
      <w:pPr>
        <w:rPr>
          <w:rtl/>
        </w:rPr>
      </w:pPr>
    </w:p>
    <w:sdt>
      <w:sdtPr>
        <w:rPr>
          <w:rtl/>
        </w:rPr>
        <w:alias w:val="יור"/>
        <w:tag w:val="&lt;ID&gt;5094&lt;/ID&gt;&lt;Name&gt;ניסן סלומינסקי - יו&quot;רַ&lt;/Name&gt;&lt;Data&gt;ניסן סלומינסקי&lt;/Data&gt;&lt;Shortcut&gt;ניסל&lt;/Shortcut&gt;"/>
        <w:id w:val="-1817562469"/>
        <w:placeholder>
          <w:docPart w:val="DefaultPlaceholder_-1854013440"/>
        </w:placeholder>
      </w:sdtPr>
      <w:sdtEndPr/>
      <w:sdtContent>
        <w:p w:rsidR="00B8284C" w:rsidRDefault="00B8284C" w:rsidP="00B8284C">
          <w:pPr>
            <w:pStyle w:val="af8"/>
            <w:keepNext/>
            <w:rPr>
              <w:rtl/>
            </w:rPr>
          </w:pPr>
          <w:r>
            <w:rPr>
              <w:rtl/>
            </w:rPr>
            <w:t>היו"ר ניסן סלומינסקי:</w:t>
          </w:r>
        </w:p>
      </w:sdtContent>
    </w:sdt>
    <w:p w:rsidR="00B8284C" w:rsidRDefault="00B8284C" w:rsidP="00B8284C">
      <w:pPr>
        <w:pStyle w:val="KeepWithNext"/>
        <w:rPr>
          <w:rtl/>
        </w:rPr>
      </w:pPr>
    </w:p>
    <w:p w:rsidR="00FA31B2" w:rsidRDefault="00B8284C" w:rsidP="00B8284C">
      <w:pPr>
        <w:rPr>
          <w:rtl/>
        </w:rPr>
      </w:pPr>
      <w:r>
        <w:rPr>
          <w:rFonts w:hint="cs"/>
          <w:rtl/>
        </w:rPr>
        <w:t xml:space="preserve">אתם מוכנים? מה אתם מעדיפים? </w:t>
      </w:r>
      <w:bookmarkStart w:id="1043" w:name="_ETM_Q1_6783735"/>
      <w:bookmarkEnd w:id="1043"/>
      <w:r w:rsidR="00FA31B2">
        <w:rPr>
          <w:rFonts w:hint="cs"/>
          <w:rtl/>
        </w:rPr>
        <w:t xml:space="preserve">יותר מדי בקלות </w:t>
      </w:r>
      <w:r>
        <w:rPr>
          <w:rFonts w:hint="cs"/>
          <w:rtl/>
        </w:rPr>
        <w:t xml:space="preserve">את משנה מזה </w:t>
      </w:r>
      <w:bookmarkStart w:id="1044" w:name="_ETM_Q1_6786198"/>
      <w:bookmarkEnd w:id="1044"/>
      <w:r>
        <w:rPr>
          <w:rFonts w:hint="cs"/>
          <w:rtl/>
        </w:rPr>
        <w:t>לזה</w:t>
      </w:r>
      <w:r w:rsidR="003C2FD8">
        <w:rPr>
          <w:rFonts w:hint="cs"/>
          <w:rtl/>
        </w:rPr>
        <w:t>, כשיש לזה משמעות גדולה מאוד</w:t>
      </w:r>
      <w:r>
        <w:rPr>
          <w:rFonts w:hint="cs"/>
          <w:rtl/>
        </w:rPr>
        <w:t xml:space="preserve">. </w:t>
      </w:r>
    </w:p>
    <w:p w:rsidR="00B8284C" w:rsidRDefault="00B8284C" w:rsidP="00B8284C">
      <w:pPr>
        <w:rPr>
          <w:rtl/>
        </w:rPr>
      </w:pPr>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FA31B2" w:rsidRDefault="003C2FD8" w:rsidP="003C2FD8">
      <w:pPr>
        <w:rPr>
          <w:rtl/>
        </w:rPr>
      </w:pPr>
      <w:r>
        <w:rPr>
          <w:rFonts w:hint="cs"/>
          <w:rtl/>
        </w:rPr>
        <w:t xml:space="preserve">העניין היה לעשות </w:t>
      </w:r>
      <w:bookmarkStart w:id="1045" w:name="_ETM_Q1_6794513"/>
      <w:bookmarkEnd w:id="1045"/>
      <w:r>
        <w:rPr>
          <w:rFonts w:hint="cs"/>
          <w:rtl/>
        </w:rPr>
        <w:t xml:space="preserve">מנגנון </w:t>
      </w:r>
      <w:r w:rsidR="00FA31B2">
        <w:rPr>
          <w:rFonts w:hint="cs"/>
          <w:rtl/>
        </w:rPr>
        <w:t>הוגן ושוויוני שיש מאחוריו היגיון</w:t>
      </w:r>
      <w:r>
        <w:rPr>
          <w:rFonts w:hint="cs"/>
          <w:rtl/>
        </w:rPr>
        <w:t>. שני המנגנונים האלה הם אפשריים מבחינתנו. יש יתרונות וחסרונות, כמו שענת אמרה, לכל אחד, ואין משהו שהוא במובהק.</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3C2FD8" w:rsidP="003C2FD8">
      <w:pPr>
        <w:rPr>
          <w:rtl/>
        </w:rPr>
      </w:pPr>
      <w:r>
        <w:rPr>
          <w:rFonts w:hint="cs"/>
          <w:rtl/>
        </w:rPr>
        <w:t xml:space="preserve">אז צריכים להחליט, </w:t>
      </w:r>
      <w:bookmarkStart w:id="1046" w:name="_ETM_Q1_6806955"/>
      <w:bookmarkEnd w:id="1046"/>
      <w:r>
        <w:rPr>
          <w:rFonts w:hint="cs"/>
          <w:rtl/>
        </w:rPr>
        <w:t xml:space="preserve">כי לקחת את החסרונות של שתי השיטות ודאי שאנחנו לא רוצים. </w:t>
      </w:r>
      <w:r w:rsidR="00FA31B2">
        <w:rPr>
          <w:rFonts w:hint="cs"/>
          <w:rtl/>
        </w:rPr>
        <w:t>את היתרונות של שתי השיטות אי</w:t>
      </w:r>
      <w:r>
        <w:rPr>
          <w:rFonts w:hint="cs"/>
          <w:rtl/>
        </w:rPr>
        <w:t xml:space="preserve"> אפשר לקחת, אז צריכים להחליט מה אתם מעדיפים.</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E527BA">
      <w:pPr>
        <w:rPr>
          <w:rtl/>
        </w:rPr>
      </w:pPr>
      <w:r>
        <w:rPr>
          <w:rFonts w:hint="cs"/>
          <w:rtl/>
        </w:rPr>
        <w:t xml:space="preserve">אני חושבת </w:t>
      </w:r>
      <w:r w:rsidR="00E527BA">
        <w:rPr>
          <w:rFonts w:hint="cs"/>
          <w:rtl/>
        </w:rPr>
        <w:t xml:space="preserve">שבגלל ההתנגדות של הרשויות המקומיות והחשש שלהן, </w:t>
      </w:r>
      <w:bookmarkStart w:id="1047" w:name="_ETM_Q1_6823363"/>
      <w:bookmarkEnd w:id="1047"/>
      <w:r w:rsidR="00E527BA">
        <w:rPr>
          <w:rFonts w:hint="cs"/>
          <w:rtl/>
        </w:rPr>
        <w:t>ובגלל שמצטרפים גופים נוספים שהם לא מדינה, כש</w:t>
      </w:r>
      <w:r>
        <w:rPr>
          <w:rFonts w:hint="cs"/>
          <w:rtl/>
        </w:rPr>
        <w:t xml:space="preserve">כתבנו </w:t>
      </w:r>
      <w:r w:rsidR="00E527BA">
        <w:rPr>
          <w:rFonts w:hint="cs"/>
          <w:rtl/>
        </w:rPr>
        <w:t xml:space="preserve">את זה </w:t>
      </w:r>
      <w:bookmarkStart w:id="1048" w:name="_ETM_Q1_6828245"/>
      <w:bookmarkEnd w:id="1048"/>
      <w:r w:rsidR="00E527BA">
        <w:rPr>
          <w:rtl/>
        </w:rPr>
        <w:t>–</w:t>
      </w:r>
      <w:r w:rsidR="00E527BA">
        <w:rPr>
          <w:rFonts w:hint="cs"/>
          <w:rtl/>
        </w:rPr>
        <w:t xml:space="preserve"> כתבנו את זה </w:t>
      </w:r>
      <w:r>
        <w:rPr>
          <w:rFonts w:hint="cs"/>
          <w:rtl/>
        </w:rPr>
        <w:t xml:space="preserve">בשלבים </w:t>
      </w:r>
      <w:r w:rsidR="00E527BA">
        <w:rPr>
          <w:rFonts w:hint="eastAsia"/>
          <w:rtl/>
        </w:rPr>
        <w:t xml:space="preserve">– </w:t>
      </w:r>
      <w:r w:rsidR="00E527BA">
        <w:rPr>
          <w:rFonts w:hint="cs"/>
          <w:rtl/>
        </w:rPr>
        <w:t xml:space="preserve">כדי </w:t>
      </w:r>
      <w:proofErr w:type="spellStart"/>
      <w:r w:rsidR="00E527BA">
        <w:rPr>
          <w:rFonts w:hint="cs"/>
          <w:rtl/>
        </w:rPr>
        <w:t>להפיס</w:t>
      </w:r>
      <w:proofErr w:type="spellEnd"/>
      <w:r w:rsidR="00E527BA">
        <w:rPr>
          <w:rFonts w:hint="cs"/>
          <w:rtl/>
        </w:rPr>
        <w:t xml:space="preserve"> אותן, החלוקה של פרי-פסו </w:t>
      </w:r>
      <w:bookmarkStart w:id="1049" w:name="_ETM_Q1_6833912"/>
      <w:bookmarkEnd w:id="1049"/>
      <w:r w:rsidR="00E527BA">
        <w:rPr>
          <w:rFonts w:hint="cs"/>
          <w:rtl/>
        </w:rPr>
        <w:t>בכפוף לשני החריגים - -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E527BA" w:rsidP="00E527BA">
      <w:pPr>
        <w:rPr>
          <w:rtl/>
        </w:rPr>
      </w:pPr>
      <w:r>
        <w:rPr>
          <w:rFonts w:hint="cs"/>
          <w:rtl/>
        </w:rPr>
        <w:t xml:space="preserve">אבל </w:t>
      </w:r>
      <w:r w:rsidR="00FA31B2">
        <w:rPr>
          <w:rFonts w:hint="cs"/>
          <w:rtl/>
        </w:rPr>
        <w:t>לא תמיד זה לטובתם</w:t>
      </w:r>
      <w:r>
        <w:rPr>
          <w:rFonts w:hint="cs"/>
          <w:rtl/>
        </w:rPr>
        <w:t>. שוב</w:t>
      </w:r>
      <w:bookmarkStart w:id="1050" w:name="_ETM_Q1_6834247"/>
      <w:bookmarkEnd w:id="1050"/>
      <w:r>
        <w:rPr>
          <w:rFonts w:hint="cs"/>
          <w:rtl/>
        </w:rPr>
        <w:t xml:space="preserve">, אם מדובר כאן באקראי, יכול להיות הרבה פעמים שהם </w:t>
      </w:r>
      <w:bookmarkStart w:id="1051" w:name="_ETM_Q1_6840544"/>
      <w:bookmarkEnd w:id="1051"/>
      <w:r>
        <w:rPr>
          <w:rFonts w:hint="cs"/>
          <w:rtl/>
        </w:rPr>
        <w:t xml:space="preserve">הראשונים והם יקבלו. זה לא מוכרח שזה כך. </w:t>
      </w:r>
    </w:p>
    <w:p w:rsidR="00FA31B2" w:rsidRDefault="00FA31B2" w:rsidP="00FA31B2">
      <w:pPr>
        <w:rPr>
          <w:rtl/>
        </w:rPr>
      </w:pPr>
    </w:p>
    <w:p w:rsidR="00FA31B2" w:rsidRDefault="00FA31B2" w:rsidP="00FA31B2">
      <w:pPr>
        <w:pStyle w:val="afb"/>
        <w:keepNext/>
        <w:rPr>
          <w:rtl/>
        </w:rPr>
      </w:pPr>
      <w:r>
        <w:rPr>
          <w:rFonts w:hint="cs"/>
          <w:rtl/>
        </w:rPr>
        <w:t>גל פרויקט:</w:t>
      </w:r>
    </w:p>
    <w:p w:rsidR="00FA31B2" w:rsidRDefault="00FA31B2" w:rsidP="00FA31B2">
      <w:pPr>
        <w:pStyle w:val="KeepWithNext"/>
        <w:rPr>
          <w:rtl/>
        </w:rPr>
      </w:pPr>
    </w:p>
    <w:p w:rsidR="00FA31B2" w:rsidRDefault="00E527BA" w:rsidP="00FA31B2">
      <w:pPr>
        <w:rPr>
          <w:rtl/>
        </w:rPr>
      </w:pPr>
      <w:r>
        <w:rPr>
          <w:rFonts w:hint="cs"/>
          <w:rtl/>
        </w:rPr>
        <w:t xml:space="preserve">כבוד יושב-ראש הוועדה, אתה </w:t>
      </w:r>
      <w:bookmarkStart w:id="1052" w:name="_ETM_Q1_6844740"/>
      <w:bookmarkEnd w:id="1052"/>
      <w:r>
        <w:rPr>
          <w:rFonts w:hint="cs"/>
          <w:rtl/>
        </w:rPr>
        <w:t xml:space="preserve">צריך להבין שאם יש חייב שקיבל דוח חנייה, </w:t>
      </w:r>
      <w:r w:rsidR="00FA31B2">
        <w:rPr>
          <w:rFonts w:hint="cs"/>
          <w:rtl/>
        </w:rPr>
        <w:t>ואנחנו יודעים ש</w:t>
      </w:r>
      <w:r>
        <w:rPr>
          <w:rFonts w:hint="cs"/>
          <w:rtl/>
        </w:rPr>
        <w:t xml:space="preserve">במרכז </w:t>
      </w:r>
      <w:bookmarkStart w:id="1053" w:name="_ETM_Q1_6848446"/>
      <w:bookmarkEnd w:id="1053"/>
      <w:r>
        <w:rPr>
          <w:rFonts w:hint="cs"/>
          <w:rtl/>
        </w:rPr>
        <w:t xml:space="preserve">לגביית קנסות יש לו חוב של 30,000 שקל </w:t>
      </w:r>
      <w:r>
        <w:rPr>
          <w:rtl/>
        </w:rPr>
        <w:t>–</w:t>
      </w:r>
      <w:r>
        <w:rPr>
          <w:rFonts w:hint="cs"/>
          <w:rtl/>
        </w:rPr>
        <w:t xml:space="preserve"> ברור לך שאם נעביר את הקנס </w:t>
      </w:r>
      <w:bookmarkStart w:id="1054" w:name="_ETM_Q1_6853048"/>
      <w:bookmarkEnd w:id="1054"/>
      <w:r>
        <w:rPr>
          <w:rFonts w:hint="cs"/>
          <w:rtl/>
        </w:rPr>
        <w:t xml:space="preserve">למרכז לגביית קנסות הסיכוי שיקבלו את הכסף יהיה בעוד </w:t>
      </w:r>
      <w:bookmarkStart w:id="1055" w:name="_ETM_Q1_6858745"/>
      <w:bookmarkEnd w:id="1055"/>
      <w:r>
        <w:rPr>
          <w:rFonts w:hint="cs"/>
          <w:rtl/>
        </w:rPr>
        <w:t xml:space="preserve">עשור שנים. </w:t>
      </w:r>
      <w:r w:rsidR="00FA31B2">
        <w:rPr>
          <w:rFonts w:hint="cs"/>
          <w:rtl/>
        </w:rPr>
        <w:t xml:space="preserve">ולכן איזה אינטרס </w:t>
      </w:r>
      <w:r>
        <w:rPr>
          <w:rFonts w:hint="cs"/>
          <w:rtl/>
        </w:rPr>
        <w:t xml:space="preserve">יש עכשיו להעביר להם לגבות משהו שגם אם </w:t>
      </w:r>
      <w:bookmarkStart w:id="1056" w:name="_ETM_Q1_6861162"/>
      <w:bookmarkEnd w:id="1056"/>
      <w:r>
        <w:rPr>
          <w:rFonts w:hint="cs"/>
          <w:rtl/>
        </w:rPr>
        <w:t>הם יגבו לא תקבל את הכסף? שום אינטרס.</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E527BA" w:rsidRDefault="00E527BA" w:rsidP="00FA31B2">
      <w:pPr>
        <w:rPr>
          <w:rtl/>
        </w:rPr>
      </w:pPr>
      <w:r>
        <w:rPr>
          <w:rFonts w:hint="cs"/>
          <w:rtl/>
        </w:rPr>
        <w:t xml:space="preserve">ואם תעשה בשיטה </w:t>
      </w:r>
      <w:bookmarkStart w:id="1057" w:name="_ETM_Q1_6865893"/>
      <w:bookmarkEnd w:id="1057"/>
      <w:r>
        <w:rPr>
          <w:rFonts w:hint="cs"/>
          <w:rtl/>
        </w:rPr>
        <w:t xml:space="preserve">השנייה תקבל שני שקלים. תקבל שקל, תקבל חצי שקל, מה תעשה? אז כן תעביר את זה אז? גם לא יהיה </w:t>
      </w:r>
      <w:bookmarkStart w:id="1058" w:name="_ETM_Q1_6872790"/>
      <w:bookmarkEnd w:id="1058"/>
      <w:r>
        <w:rPr>
          <w:rFonts w:hint="cs"/>
          <w:rtl/>
        </w:rPr>
        <w:t xml:space="preserve">לך אינטרס. </w:t>
      </w:r>
    </w:p>
    <w:p w:rsidR="00E527BA" w:rsidRDefault="00E527BA" w:rsidP="00FA31B2">
      <w:pPr>
        <w:rPr>
          <w:rtl/>
        </w:rPr>
      </w:pPr>
    </w:p>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961568559"/>
        <w:placeholder>
          <w:docPart w:val="DefaultPlaceholder_-1854013440"/>
        </w:placeholder>
      </w:sdtPr>
      <w:sdtEndPr/>
      <w:sdtContent>
        <w:p w:rsidR="00E527BA" w:rsidRDefault="00E527BA" w:rsidP="00E527BA">
          <w:pPr>
            <w:pStyle w:val="afb"/>
            <w:keepNext/>
            <w:rPr>
              <w:rtl/>
            </w:rPr>
          </w:pPr>
          <w:r>
            <w:rPr>
              <w:rtl/>
            </w:rPr>
            <w:t>גל פרויקט:</w:t>
          </w:r>
        </w:p>
      </w:sdtContent>
    </w:sdt>
    <w:p w:rsidR="00E527BA" w:rsidRDefault="00E527BA" w:rsidP="00E527BA">
      <w:pPr>
        <w:pStyle w:val="KeepWithNext"/>
        <w:rPr>
          <w:rtl/>
        </w:rPr>
      </w:pPr>
    </w:p>
    <w:p w:rsidR="00E527BA" w:rsidRDefault="00E527BA" w:rsidP="00E527BA">
      <w:pPr>
        <w:rPr>
          <w:rtl/>
        </w:rPr>
      </w:pPr>
      <w:r>
        <w:rPr>
          <w:rFonts w:hint="cs"/>
          <w:rtl/>
        </w:rPr>
        <w:t xml:space="preserve">אז נשאלת השאלה מה עדיף </w:t>
      </w:r>
      <w:r>
        <w:rPr>
          <w:rtl/>
        </w:rPr>
        <w:t>–</w:t>
      </w:r>
      <w:r>
        <w:rPr>
          <w:rFonts w:hint="cs"/>
          <w:rtl/>
        </w:rPr>
        <w:t xml:space="preserve"> </w:t>
      </w:r>
      <w:bookmarkStart w:id="1059" w:name="_ETM_Q1_6876723"/>
      <w:bookmarkEnd w:id="1059"/>
      <w:r>
        <w:rPr>
          <w:rFonts w:hint="cs"/>
          <w:rtl/>
        </w:rPr>
        <w:t xml:space="preserve">כלום או חלק. </w:t>
      </w:r>
    </w:p>
    <w:p w:rsidR="00E527BA" w:rsidRDefault="00E527BA" w:rsidP="00E527BA">
      <w:pPr>
        <w:rPr>
          <w:rtl/>
        </w:rPr>
      </w:pPr>
      <w:bookmarkStart w:id="1060" w:name="_ETM_Q1_6875073"/>
      <w:bookmarkEnd w:id="1060"/>
    </w:p>
    <w:bookmarkStart w:id="1061" w:name="_ETM_Q1_6875655" w:displacedByCustomXml="next"/>
    <w:bookmarkEnd w:id="1061" w:displacedByCustomXml="next"/>
    <w:sdt>
      <w:sdtPr>
        <w:rPr>
          <w:rtl/>
        </w:rPr>
        <w:alias w:val="יור"/>
        <w:tag w:val="&lt;ID&gt;5094&lt;/ID&gt;&lt;Name&gt;ניסן סלומינסקי - יו&quot;רַ&lt;/Name&gt;&lt;Data&gt;ניסן סלומינסקי&lt;/Data&gt;&lt;Shortcut&gt;ניסל&lt;/Shortcut&gt;"/>
        <w:id w:val="-261996069"/>
        <w:placeholder>
          <w:docPart w:val="DefaultPlaceholder_-1854013440"/>
        </w:placeholder>
      </w:sdtPr>
      <w:sdtEndPr/>
      <w:sdtContent>
        <w:p w:rsidR="00E527BA" w:rsidRDefault="00E527BA" w:rsidP="00E527BA">
          <w:pPr>
            <w:pStyle w:val="af8"/>
            <w:keepNext/>
            <w:rPr>
              <w:rtl/>
            </w:rPr>
          </w:pPr>
          <w:r>
            <w:rPr>
              <w:rtl/>
            </w:rPr>
            <w:t>היו"ר ניסן סלומינסקי:</w:t>
          </w:r>
        </w:p>
      </w:sdtContent>
    </w:sdt>
    <w:p w:rsidR="00E527BA" w:rsidRDefault="00E527BA" w:rsidP="00E527BA">
      <w:pPr>
        <w:pStyle w:val="KeepWithNext"/>
        <w:rPr>
          <w:rtl/>
        </w:rPr>
      </w:pPr>
    </w:p>
    <w:p w:rsidR="00E527BA" w:rsidRDefault="00E527BA" w:rsidP="00E527BA">
      <w:pPr>
        <w:rPr>
          <w:rtl/>
        </w:rPr>
      </w:pPr>
      <w:r>
        <w:rPr>
          <w:rFonts w:hint="cs"/>
          <w:rtl/>
        </w:rPr>
        <w:t xml:space="preserve">אני לא יודע אם זה כלום </w:t>
      </w:r>
      <w:bookmarkStart w:id="1062" w:name="_ETM_Q1_6878574"/>
      <w:bookmarkEnd w:id="1062"/>
      <w:r>
        <w:rPr>
          <w:rFonts w:hint="cs"/>
          <w:rtl/>
        </w:rPr>
        <w:t xml:space="preserve">או חלק. כנראה שזה יוצר תסבוכת אם אתה עושה את </w:t>
      </w:r>
      <w:bookmarkStart w:id="1063" w:name="_ETM_Q1_6882407"/>
      <w:bookmarkEnd w:id="1063"/>
      <w:r>
        <w:rPr>
          <w:rFonts w:hint="cs"/>
          <w:rtl/>
        </w:rPr>
        <w:t xml:space="preserve">כולם. אם יש 20 בעלי חוב ומתחילים לחלק את הכול </w:t>
      </w:r>
      <w:bookmarkStart w:id="1064" w:name="_ETM_Q1_6887664"/>
      <w:bookmarkEnd w:id="1064"/>
      <w:r>
        <w:rPr>
          <w:rFonts w:hint="cs"/>
          <w:rtl/>
        </w:rPr>
        <w:t>- - -</w:t>
      </w:r>
    </w:p>
    <w:bookmarkStart w:id="1065" w:name="_ETM_Q1_6882655" w:displacedByCustomXml="next"/>
    <w:bookmarkEnd w:id="1065" w:displacedByCustomXml="next"/>
    <w:bookmarkStart w:id="1066" w:name="_ETM_Q1_6884450" w:displacedByCustomXml="next"/>
    <w:bookmarkEnd w:id="1066" w:displacedByCustomXml="next"/>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444460263"/>
        <w:placeholder>
          <w:docPart w:val="DefaultPlaceholder_-1854013440"/>
        </w:placeholder>
      </w:sdtPr>
      <w:sdtEndPr/>
      <w:sdtContent>
        <w:p w:rsidR="00E527BA" w:rsidRDefault="00E527BA" w:rsidP="00E527BA">
          <w:pPr>
            <w:pStyle w:val="afb"/>
            <w:keepNext/>
            <w:rPr>
              <w:rtl/>
            </w:rPr>
          </w:pPr>
          <w:r>
            <w:rPr>
              <w:rtl/>
            </w:rPr>
            <w:t>גל פרויקט:</w:t>
          </w:r>
        </w:p>
      </w:sdtContent>
    </w:sdt>
    <w:p w:rsidR="00E527BA" w:rsidRDefault="00E527BA" w:rsidP="00E527BA">
      <w:pPr>
        <w:pStyle w:val="KeepWithNext"/>
        <w:rPr>
          <w:rtl/>
        </w:rPr>
      </w:pPr>
    </w:p>
    <w:p w:rsidR="00E527BA" w:rsidRDefault="00E527BA" w:rsidP="00E527BA">
      <w:pPr>
        <w:rPr>
          <w:rtl/>
        </w:rPr>
      </w:pPr>
      <w:r>
        <w:rPr>
          <w:rFonts w:hint="cs"/>
          <w:rtl/>
        </w:rPr>
        <w:t xml:space="preserve">אני לא חושב שאותו גוף שנקרא רשות האכיפה </w:t>
      </w:r>
      <w:bookmarkStart w:id="1067" w:name="_ETM_Q1_6892034"/>
      <w:bookmarkEnd w:id="1067"/>
      <w:r>
        <w:rPr>
          <w:rtl/>
        </w:rPr>
        <w:t>–</w:t>
      </w:r>
      <w:r>
        <w:rPr>
          <w:rFonts w:hint="cs"/>
          <w:rtl/>
        </w:rPr>
        <w:t xml:space="preserve"> ביד אחת יש מנגנון א', וביד השנייה יש </w:t>
      </w:r>
      <w:bookmarkStart w:id="1068" w:name="_ETM_Q1_6893095"/>
      <w:bookmarkEnd w:id="1068"/>
      <w:r>
        <w:rPr>
          <w:rFonts w:hint="cs"/>
          <w:rtl/>
        </w:rPr>
        <w:t>מנגנון הפוך לגמרי. כהערת אגב אני אומר. זה אותו גוף</w:t>
      </w:r>
      <w:bookmarkStart w:id="1069" w:name="_ETM_Q1_6898849"/>
      <w:bookmarkEnd w:id="1069"/>
      <w:r>
        <w:rPr>
          <w:rFonts w:hint="cs"/>
          <w:rtl/>
        </w:rPr>
        <w:t>.</w:t>
      </w:r>
    </w:p>
    <w:p w:rsidR="00E527BA" w:rsidRDefault="00E527BA" w:rsidP="00E527BA">
      <w:pPr>
        <w:rPr>
          <w:rtl/>
        </w:rPr>
      </w:pPr>
    </w:p>
    <w:p w:rsidR="005C1E56" w:rsidRDefault="005C1E56" w:rsidP="00D96BBA">
      <w:pPr>
        <w:ind w:firstLine="0"/>
        <w:rPr>
          <w:rtl/>
        </w:rPr>
      </w:pPr>
      <w:r w:rsidRPr="00D96BBA">
        <w:rPr>
          <w:rFonts w:hint="cs"/>
          <w:u w:val="single"/>
          <w:rtl/>
        </w:rPr>
        <w:t>תמי סלע:</w:t>
      </w:r>
    </w:p>
    <w:p w:rsidR="005C1E56" w:rsidRDefault="005C1E56" w:rsidP="00FA31B2">
      <w:pPr>
        <w:rPr>
          <w:rtl/>
        </w:rPr>
      </w:pPr>
    </w:p>
    <w:p w:rsidR="00E527BA" w:rsidRDefault="00E527BA" w:rsidP="00E527BA">
      <w:pPr>
        <w:rPr>
          <w:rtl/>
        </w:rPr>
      </w:pPr>
      <w:r>
        <w:rPr>
          <w:rFonts w:hint="cs"/>
          <w:rtl/>
        </w:rPr>
        <w:t xml:space="preserve">זה שונה כי אלו זוכים פרטיים בעיקרם, ופה אתה </w:t>
      </w:r>
      <w:bookmarkStart w:id="1070" w:name="_ETM_Q1_6902255"/>
      <w:bookmarkEnd w:id="1070"/>
      <w:r>
        <w:rPr>
          <w:rFonts w:hint="cs"/>
          <w:rtl/>
        </w:rPr>
        <w:t>מדבר על גוף ציבורי.</w:t>
      </w:r>
    </w:p>
    <w:p w:rsidR="00E527BA" w:rsidRDefault="00E527BA" w:rsidP="00E527BA">
      <w:pPr>
        <w:rPr>
          <w:rtl/>
        </w:rPr>
      </w:pPr>
    </w:p>
    <w:sdt>
      <w:sdtPr>
        <w:rPr>
          <w:rtl/>
        </w:rPr>
        <w:alias w:val="יור"/>
        <w:tag w:val="&lt;ID&gt;5094&lt;/ID&gt;&lt;Name&gt;ניסן סלומינסקי - יו&quot;רַ&lt;/Name&gt;&lt;Data&gt;ניסן סלומינסקי&lt;/Data&gt;&lt;Shortcut&gt;ניסל&lt;/Shortcut&gt;"/>
        <w:id w:val="-231387821"/>
        <w:placeholder>
          <w:docPart w:val="DefaultPlaceholder_-1854013440"/>
        </w:placeholder>
      </w:sdtPr>
      <w:sdtEndPr/>
      <w:sdtContent>
        <w:p w:rsidR="00E527BA" w:rsidRDefault="00E527BA" w:rsidP="00E527BA">
          <w:pPr>
            <w:pStyle w:val="af8"/>
            <w:keepNext/>
            <w:rPr>
              <w:rtl/>
            </w:rPr>
          </w:pPr>
          <w:r>
            <w:rPr>
              <w:rtl/>
            </w:rPr>
            <w:t>היו"ר ניסן סלומינסקי:</w:t>
          </w:r>
        </w:p>
      </w:sdtContent>
    </w:sdt>
    <w:p w:rsidR="00E527BA" w:rsidRDefault="00E527BA" w:rsidP="00E527BA">
      <w:pPr>
        <w:pStyle w:val="KeepWithNext"/>
        <w:rPr>
          <w:rtl/>
        </w:rPr>
      </w:pPr>
    </w:p>
    <w:p w:rsidR="00FA31B2" w:rsidRDefault="00E527BA" w:rsidP="00E527BA">
      <w:pPr>
        <w:rPr>
          <w:rtl/>
        </w:rPr>
      </w:pPr>
      <w:r>
        <w:rPr>
          <w:rFonts w:hint="cs"/>
          <w:rtl/>
        </w:rPr>
        <w:t xml:space="preserve">נדמה לי שבגלל המחלוקת הזאת </w:t>
      </w:r>
      <w:bookmarkStart w:id="1071" w:name="_ETM_Q1_6883583"/>
      <w:bookmarkEnd w:id="1071"/>
      <w:r w:rsidR="00FA31B2">
        <w:rPr>
          <w:rFonts w:hint="cs"/>
          <w:rtl/>
        </w:rPr>
        <w:t>א</w:t>
      </w:r>
      <w:r>
        <w:rPr>
          <w:rFonts w:hint="cs"/>
          <w:rtl/>
        </w:rPr>
        <w:t xml:space="preserve">ת חוק הירושה עוד </w:t>
      </w:r>
      <w:bookmarkStart w:id="1072" w:name="_ETM_Q1_6903340"/>
      <w:bookmarkEnd w:id="1072"/>
      <w:r>
        <w:rPr>
          <w:rFonts w:hint="cs"/>
          <w:rtl/>
        </w:rPr>
        <w:t>לא העברנו, נכון?</w:t>
      </w:r>
    </w:p>
    <w:p w:rsidR="00FA31B2" w:rsidRDefault="00FA31B2" w:rsidP="00FA31B2">
      <w:pPr>
        <w:rPr>
          <w:rtl/>
        </w:rPr>
      </w:pPr>
    </w:p>
    <w:sdt>
      <w:sdtPr>
        <w:rPr>
          <w:rFonts w:hint="cs"/>
          <w:rtl/>
        </w:rPr>
        <w:alias w:val="אורח"/>
        <w:tag w:val="&lt;ID&gt;&lt;/ID&gt;&lt;Name&gt;מירה סלומון&lt;/Name&gt;&lt;Shortcut&gt;מיסל&lt;/Shortcut&gt;&lt;Title&gt;מרכז שלטון מקומי&lt;/Title&gt;"/>
        <w:id w:val="-46154769"/>
        <w:placeholder>
          <w:docPart w:val="FE0633F2435546C2A0663B586C09B41D"/>
        </w:placeholder>
      </w:sdtPr>
      <w:sdtEndPr/>
      <w:sdtContent>
        <w:p w:rsidR="005C1E56" w:rsidRDefault="005C1E56" w:rsidP="002021B3">
          <w:pPr>
            <w:pStyle w:val="afb"/>
            <w:keepNext/>
            <w:rPr>
              <w:rtl/>
            </w:rPr>
          </w:pPr>
          <w:r>
            <w:rPr>
              <w:rtl/>
            </w:rPr>
            <w:t>מירה סלומון:</w:t>
          </w:r>
        </w:p>
      </w:sdtContent>
    </w:sdt>
    <w:p w:rsidR="005C1E56" w:rsidRDefault="005C1E56" w:rsidP="002021B3">
      <w:pPr>
        <w:pStyle w:val="KeepWithNext"/>
        <w:rPr>
          <w:rtl/>
        </w:rPr>
      </w:pPr>
    </w:p>
    <w:p w:rsidR="00FA31B2" w:rsidRDefault="00E527BA" w:rsidP="00FA31B2">
      <w:pPr>
        <w:rPr>
          <w:rtl/>
        </w:rPr>
      </w:pPr>
      <w:r>
        <w:rPr>
          <w:rFonts w:hint="cs"/>
          <w:rtl/>
        </w:rPr>
        <w:t xml:space="preserve">זה דומה, אבל לא. </w:t>
      </w:r>
      <w:r w:rsidR="00FA31B2">
        <w:rPr>
          <w:rFonts w:hint="cs"/>
          <w:rtl/>
        </w:rPr>
        <w:t xml:space="preserve">דווקא בחוק </w:t>
      </w:r>
      <w:r w:rsidR="001358A7">
        <w:rPr>
          <w:rFonts w:hint="cs"/>
          <w:rtl/>
        </w:rPr>
        <w:t>הירושה יש פרי-פסו.</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1358A7">
      <w:pPr>
        <w:rPr>
          <w:rtl/>
        </w:rPr>
      </w:pPr>
      <w:r>
        <w:rPr>
          <w:rFonts w:hint="cs"/>
          <w:rtl/>
        </w:rPr>
        <w:t>אנחנו ש</w:t>
      </w:r>
      <w:r w:rsidR="001358A7">
        <w:rPr>
          <w:rFonts w:hint="cs"/>
          <w:rtl/>
        </w:rPr>
        <w:t xml:space="preserve">חררנו את כולם, רק </w:t>
      </w:r>
      <w:bookmarkStart w:id="1073" w:name="_ETM_Q1_6923318"/>
      <w:bookmarkEnd w:id="1073"/>
      <w:r w:rsidR="001358A7">
        <w:rPr>
          <w:rFonts w:hint="cs"/>
          <w:rtl/>
        </w:rPr>
        <w:t xml:space="preserve">שתדעי, גם בירושות וגם לרשות המקומית שם. </w:t>
      </w:r>
    </w:p>
    <w:p w:rsidR="00FA31B2" w:rsidRDefault="00FA31B2" w:rsidP="00FA31B2">
      <w:pPr>
        <w:rPr>
          <w:rtl/>
        </w:rPr>
      </w:pPr>
    </w:p>
    <w:sdt>
      <w:sdtPr>
        <w:rPr>
          <w:rFonts w:hint="cs"/>
          <w:rtl/>
        </w:rPr>
        <w:alias w:val="אורח"/>
        <w:tag w:val="&lt;ID&gt;&lt;/ID&gt;&lt;Name&gt;מירה סלומון&lt;/Name&gt;&lt;Shortcut&gt;מיסל&lt;/Shortcut&gt;&lt;Title&gt;מרכז שלטון מקומי&lt;/Title&gt;"/>
        <w:id w:val="-342170333"/>
        <w:placeholder>
          <w:docPart w:val="3DFD6383B5A34D1492BCD1136B674441"/>
        </w:placeholder>
      </w:sdtPr>
      <w:sdtEndPr/>
      <w:sdtContent>
        <w:p w:rsidR="005C1E56" w:rsidRDefault="005C1E56" w:rsidP="002021B3">
          <w:pPr>
            <w:pStyle w:val="afb"/>
            <w:keepNext/>
            <w:rPr>
              <w:rtl/>
            </w:rPr>
          </w:pPr>
          <w:r>
            <w:rPr>
              <w:rtl/>
            </w:rPr>
            <w:t>מירה סלומון:</w:t>
          </w:r>
        </w:p>
      </w:sdtContent>
    </w:sdt>
    <w:p w:rsidR="005C1E56" w:rsidRDefault="005C1E56" w:rsidP="002021B3">
      <w:pPr>
        <w:pStyle w:val="KeepWithNext"/>
        <w:rPr>
          <w:rtl/>
        </w:rPr>
      </w:pPr>
    </w:p>
    <w:p w:rsidR="00FA31B2" w:rsidRDefault="00FA31B2" w:rsidP="001358A7">
      <w:pPr>
        <w:rPr>
          <w:rtl/>
        </w:rPr>
      </w:pPr>
      <w:r>
        <w:rPr>
          <w:rFonts w:hint="cs"/>
          <w:rtl/>
        </w:rPr>
        <w:t>העבירו</w:t>
      </w:r>
      <w:r w:rsidR="001358A7">
        <w:rPr>
          <w:rFonts w:hint="cs"/>
          <w:rtl/>
        </w:rPr>
        <w:t xml:space="preserve"> לענת </w:t>
      </w:r>
      <w:bookmarkStart w:id="1074" w:name="_ETM_Q1_6929528"/>
      <w:bookmarkEnd w:id="1074"/>
      <w:r w:rsidR="001358A7">
        <w:rPr>
          <w:rFonts w:hint="cs"/>
          <w:rtl/>
        </w:rPr>
        <w:t>נתונים. לעניין הירושה העבירו אליך נתונים.</w:t>
      </w:r>
    </w:p>
    <w:p w:rsidR="00FA31B2" w:rsidRDefault="00FA31B2" w:rsidP="00FA31B2">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1358A7">
      <w:pPr>
        <w:rPr>
          <w:rtl/>
        </w:rPr>
      </w:pPr>
      <w:r>
        <w:rPr>
          <w:rFonts w:hint="cs"/>
          <w:rtl/>
        </w:rPr>
        <w:t xml:space="preserve">בגלל </w:t>
      </w:r>
      <w:r w:rsidR="001358A7">
        <w:rPr>
          <w:rFonts w:hint="cs"/>
          <w:rtl/>
        </w:rPr>
        <w:t xml:space="preserve">שהחובות במרכז בסך הכול הם חובות נמוכים מאוד לבן אדם </w:t>
      </w:r>
      <w:r w:rsidR="001358A7">
        <w:rPr>
          <w:rtl/>
        </w:rPr>
        <w:t>–</w:t>
      </w:r>
      <w:r w:rsidR="001358A7">
        <w:rPr>
          <w:rFonts w:hint="cs"/>
          <w:rtl/>
        </w:rPr>
        <w:t xml:space="preserve"> </w:t>
      </w:r>
      <w:bookmarkStart w:id="1075" w:name="_ETM_Q1_6932896"/>
      <w:bookmarkEnd w:id="1075"/>
      <w:r w:rsidR="001358A7">
        <w:rPr>
          <w:rFonts w:hint="cs"/>
          <w:rtl/>
        </w:rPr>
        <w:t xml:space="preserve">בדרך כלל 800 שקל זה הממוצע, </w:t>
      </w:r>
      <w:r>
        <w:rPr>
          <w:rFonts w:hint="cs"/>
          <w:rtl/>
        </w:rPr>
        <w:t>נלך על הפרי-פסו</w:t>
      </w:r>
      <w:r w:rsidR="001358A7">
        <w:rPr>
          <w:rFonts w:hint="cs"/>
          <w:rtl/>
        </w:rPr>
        <w:t xml:space="preserve">, זה נראה לי הכי הגיוני, עם שני החריגים שהם דיברו עליהם, שהאדם יכול לבחור, ושנפגע עבירה קודם. </w:t>
      </w:r>
    </w:p>
    <w:p w:rsidR="00FA31B2" w:rsidRDefault="00FA31B2" w:rsidP="00FA31B2">
      <w:pPr>
        <w:rPr>
          <w:rtl/>
        </w:rPr>
      </w:pPr>
    </w:p>
    <w:sdt>
      <w:sdtPr>
        <w:rPr>
          <w:rtl/>
        </w:rPr>
        <w:alias w:val="יור"/>
        <w:tag w:val="&lt;ID&gt;5094&lt;/ID&gt;&lt;Name&gt;ניסן סלומינסקי - יו&quot;רַ&lt;/Name&gt;&lt;Data&gt;ניסן סלומינסקי&lt;/Data&gt;&lt;Shortcut&gt;ניסל&lt;/Shortcut&gt;"/>
        <w:id w:val="1801658748"/>
        <w:placeholder>
          <w:docPart w:val="DefaultPlaceholder_-1854013440"/>
        </w:placeholder>
      </w:sdtPr>
      <w:sdtEndPr/>
      <w:sdtContent>
        <w:p w:rsidR="001358A7" w:rsidRDefault="001358A7" w:rsidP="001358A7">
          <w:pPr>
            <w:pStyle w:val="af8"/>
            <w:keepNext/>
            <w:rPr>
              <w:rtl/>
            </w:rPr>
          </w:pPr>
          <w:r>
            <w:rPr>
              <w:rtl/>
            </w:rPr>
            <w:t>היו"ר ניסן סלומינסקי:</w:t>
          </w:r>
        </w:p>
      </w:sdtContent>
    </w:sdt>
    <w:p w:rsidR="001358A7" w:rsidRDefault="001358A7" w:rsidP="001358A7">
      <w:pPr>
        <w:pStyle w:val="KeepWithNext"/>
        <w:rPr>
          <w:rtl/>
        </w:rPr>
      </w:pPr>
    </w:p>
    <w:p w:rsidR="001358A7" w:rsidRDefault="001358A7" w:rsidP="001358A7">
      <w:pPr>
        <w:rPr>
          <w:rtl/>
        </w:rPr>
      </w:pPr>
      <w:r>
        <w:rPr>
          <w:rFonts w:hint="cs"/>
          <w:rtl/>
        </w:rPr>
        <w:t xml:space="preserve">אם זה מה שאתם רוצים, </w:t>
      </w:r>
      <w:bookmarkStart w:id="1076" w:name="_ETM_Q1_6943555"/>
      <w:bookmarkEnd w:id="1076"/>
      <w:r>
        <w:rPr>
          <w:rFonts w:hint="cs"/>
          <w:rtl/>
        </w:rPr>
        <w:t xml:space="preserve">בכבוד. </w:t>
      </w:r>
    </w:p>
    <w:p w:rsidR="001358A7" w:rsidRDefault="001358A7" w:rsidP="001358A7">
      <w:pPr>
        <w:rPr>
          <w:rtl/>
        </w:rPr>
      </w:pPr>
      <w:bookmarkStart w:id="1077" w:name="_ETM_Q1_6945892"/>
      <w:bookmarkEnd w:id="1077"/>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280776077"/>
        <w:placeholder>
          <w:docPart w:val="DefaultPlaceholder_-1854013440"/>
        </w:placeholder>
      </w:sdtPr>
      <w:sdtEndPr/>
      <w:sdtContent>
        <w:p w:rsidR="001358A7" w:rsidRDefault="001358A7" w:rsidP="001358A7">
          <w:pPr>
            <w:pStyle w:val="afb"/>
            <w:keepNext/>
            <w:rPr>
              <w:rtl/>
            </w:rPr>
          </w:pPr>
          <w:r>
            <w:rPr>
              <w:rtl/>
            </w:rPr>
            <w:t xml:space="preserve">תומר </w:t>
          </w:r>
          <w:proofErr w:type="spellStart"/>
          <w:r>
            <w:rPr>
              <w:rtl/>
            </w:rPr>
            <w:t>מוסקוביץ</w:t>
          </w:r>
          <w:proofErr w:type="spellEnd"/>
          <w:r>
            <w:rPr>
              <w:rtl/>
            </w:rPr>
            <w:t>:</w:t>
          </w:r>
        </w:p>
      </w:sdtContent>
    </w:sdt>
    <w:p w:rsidR="001358A7" w:rsidRDefault="001358A7" w:rsidP="001358A7">
      <w:pPr>
        <w:pStyle w:val="KeepWithNext"/>
        <w:rPr>
          <w:rtl/>
        </w:rPr>
      </w:pPr>
    </w:p>
    <w:p w:rsidR="001358A7" w:rsidRDefault="001358A7" w:rsidP="001358A7">
      <w:pPr>
        <w:rPr>
          <w:rtl/>
        </w:rPr>
      </w:pPr>
      <w:r>
        <w:rPr>
          <w:rFonts w:hint="cs"/>
          <w:rtl/>
        </w:rPr>
        <w:t>אנחנו מאשרים. כולם בעד.</w:t>
      </w:r>
    </w:p>
    <w:p w:rsidR="001358A7" w:rsidRDefault="001358A7" w:rsidP="001358A7">
      <w:pPr>
        <w:rPr>
          <w:rtl/>
        </w:rPr>
      </w:pPr>
      <w:bookmarkStart w:id="1078" w:name="_ETM_Q1_6947357"/>
      <w:bookmarkEnd w:id="1078"/>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C11480" w:rsidP="00C11480">
      <w:pPr>
        <w:rPr>
          <w:rtl/>
        </w:rPr>
      </w:pPr>
      <w:r>
        <w:rPr>
          <w:rFonts w:hint="cs"/>
          <w:rtl/>
        </w:rPr>
        <w:t xml:space="preserve">אני רוצה שתקשיבו. בגלל העברת </w:t>
      </w:r>
      <w:bookmarkStart w:id="1079" w:name="_ETM_Q1_6958518"/>
      <w:bookmarkEnd w:id="1079"/>
      <w:r>
        <w:rPr>
          <w:rFonts w:hint="cs"/>
          <w:rtl/>
        </w:rPr>
        <w:t xml:space="preserve">הסכומים הקטנים שפוגעת בלקוחות בהוצאה לפועל </w:t>
      </w:r>
      <w:r w:rsidR="00FA31B2">
        <w:rPr>
          <w:rFonts w:hint="cs"/>
          <w:rtl/>
        </w:rPr>
        <w:t xml:space="preserve">לשכת עורכי הדין </w:t>
      </w:r>
      <w:r>
        <w:rPr>
          <w:rFonts w:hint="cs"/>
          <w:rtl/>
        </w:rPr>
        <w:t xml:space="preserve">פנתה אלינו וביקשה שבמסגרת </w:t>
      </w:r>
      <w:bookmarkStart w:id="1080" w:name="_ETM_Q1_6964116"/>
      <w:bookmarkEnd w:id="1080"/>
      <w:r>
        <w:rPr>
          <w:rFonts w:hint="cs"/>
          <w:rtl/>
        </w:rPr>
        <w:t xml:space="preserve">תיקון שאנחנו מקדמים בחוק ההוצאה לפועל </w:t>
      </w:r>
      <w:r w:rsidR="00FA31B2">
        <w:rPr>
          <w:rFonts w:hint="cs"/>
          <w:rtl/>
        </w:rPr>
        <w:t>סכומים</w:t>
      </w:r>
      <w:r>
        <w:rPr>
          <w:rFonts w:hint="cs"/>
          <w:rtl/>
        </w:rPr>
        <w:t xml:space="preserve"> </w:t>
      </w:r>
      <w:bookmarkStart w:id="1081" w:name="_ETM_Q1_6966442"/>
      <w:bookmarkEnd w:id="1081"/>
      <w:r>
        <w:rPr>
          <w:rFonts w:hint="cs"/>
          <w:rtl/>
        </w:rPr>
        <w:t>מתחת ל-50 שקלים לא יועברו.</w:t>
      </w:r>
    </w:p>
    <w:p w:rsidR="00FA31B2" w:rsidRDefault="00FA31B2" w:rsidP="00FA31B2">
      <w:pPr>
        <w:rPr>
          <w:rtl/>
        </w:rPr>
      </w:pPr>
    </w:p>
    <w:p w:rsidR="00816F8A" w:rsidRDefault="00816F8A" w:rsidP="00D96BBA">
      <w:pPr>
        <w:ind w:firstLine="0"/>
        <w:rPr>
          <w:rtl/>
        </w:rPr>
      </w:pPr>
      <w:r w:rsidRPr="00D96BBA">
        <w:rPr>
          <w:rFonts w:hint="cs"/>
          <w:u w:val="single"/>
          <w:rtl/>
        </w:rPr>
        <w:t>תמי סלע:</w:t>
      </w:r>
    </w:p>
    <w:p w:rsidR="00816F8A" w:rsidRDefault="00816F8A" w:rsidP="00FA31B2">
      <w:pPr>
        <w:rPr>
          <w:rtl/>
        </w:rPr>
      </w:pPr>
    </w:p>
    <w:p w:rsidR="00FA31B2" w:rsidRDefault="00FA31B2" w:rsidP="00FA31B2">
      <w:pPr>
        <w:rPr>
          <w:rtl/>
        </w:rPr>
      </w:pPr>
      <w:r>
        <w:rPr>
          <w:rFonts w:hint="cs"/>
          <w:rtl/>
        </w:rPr>
        <w:t xml:space="preserve">שיצברו </w:t>
      </w:r>
      <w:r w:rsidR="00C11480">
        <w:rPr>
          <w:rFonts w:hint="cs"/>
          <w:rtl/>
        </w:rPr>
        <w:t>ואחר כך?</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C11480" w:rsidP="00FA31B2">
      <w:pPr>
        <w:rPr>
          <w:rtl/>
        </w:rPr>
      </w:pPr>
      <w:r>
        <w:rPr>
          <w:rFonts w:hint="cs"/>
          <w:rtl/>
        </w:rPr>
        <w:t xml:space="preserve">כן. אפילו עד 100. </w:t>
      </w:r>
      <w:bookmarkStart w:id="1082" w:name="_ETM_Q1_6973048"/>
      <w:bookmarkEnd w:id="1082"/>
      <w:r>
        <w:rPr>
          <w:rFonts w:hint="cs"/>
          <w:rtl/>
        </w:rPr>
        <w:t>כרגע זה 50 שקלים, ולשכת עורכי הדין ביקשה</w:t>
      </w:r>
      <w:bookmarkStart w:id="1083" w:name="_ETM_Q1_6978246"/>
      <w:bookmarkEnd w:id="1083"/>
      <w:r>
        <w:rPr>
          <w:rFonts w:hint="cs"/>
          <w:rtl/>
        </w:rPr>
        <w:t xml:space="preserve"> שזה יהיה עד 100 שקלים. </w:t>
      </w:r>
      <w:r w:rsidR="00FA31B2">
        <w:rPr>
          <w:rFonts w:hint="cs"/>
          <w:rtl/>
        </w:rPr>
        <w:t xml:space="preserve">כי כל העלויות </w:t>
      </w:r>
      <w:r>
        <w:rPr>
          <w:rFonts w:hint="cs"/>
          <w:rtl/>
        </w:rPr>
        <w:t xml:space="preserve">סביב </w:t>
      </w:r>
      <w:r w:rsidR="00D57D05">
        <w:rPr>
          <w:rFonts w:hint="cs"/>
          <w:rtl/>
        </w:rPr>
        <w:t>- - -</w:t>
      </w:r>
    </w:p>
    <w:p w:rsidR="00FA31B2" w:rsidRDefault="00FA31B2" w:rsidP="00FA31B2">
      <w:pPr>
        <w:rPr>
          <w:rtl/>
        </w:rPr>
      </w:pPr>
    </w:p>
    <w:bookmarkStart w:id="1084" w:name="_ETM_Q1_6982210" w:displacedByCustomXml="next"/>
    <w:bookmarkEnd w:id="1084" w:displacedByCustomXml="next"/>
    <w:sdt>
      <w:sdtPr>
        <w:rPr>
          <w:rtl/>
        </w:rPr>
        <w:alias w:val="יור"/>
        <w:tag w:val="&lt;ID&gt;5094&lt;/ID&gt;&lt;Name&gt;ניסן סלומינסקי - יו&quot;רַ&lt;/Name&gt;&lt;Data&gt;ניסן סלומינסקי&lt;/Data&gt;&lt;Shortcut&gt;ניסל&lt;/Shortcut&gt;"/>
        <w:id w:val="512733757"/>
        <w:placeholder>
          <w:docPart w:val="DefaultPlaceholder_-1854013440"/>
        </w:placeholder>
      </w:sdtPr>
      <w:sdtEndPr/>
      <w:sdtContent>
        <w:p w:rsidR="00D57D05" w:rsidRDefault="00D57D05" w:rsidP="00D57D05">
          <w:pPr>
            <w:pStyle w:val="af8"/>
            <w:keepNext/>
            <w:rPr>
              <w:rtl/>
            </w:rPr>
          </w:pPr>
          <w:r>
            <w:rPr>
              <w:rtl/>
            </w:rPr>
            <w:t>היו"ר ניסן סלומינסקי:</w:t>
          </w:r>
        </w:p>
      </w:sdtContent>
    </w:sdt>
    <w:p w:rsidR="00D57D05" w:rsidRDefault="00D57D05" w:rsidP="00D57D05">
      <w:pPr>
        <w:pStyle w:val="KeepWithNext"/>
        <w:rPr>
          <w:rtl/>
        </w:rPr>
      </w:pPr>
    </w:p>
    <w:p w:rsidR="00D57D05" w:rsidRDefault="00D57D05" w:rsidP="00D57D05">
      <w:pPr>
        <w:rPr>
          <w:rtl/>
        </w:rPr>
      </w:pPr>
      <w:r>
        <w:rPr>
          <w:rFonts w:hint="cs"/>
          <w:rtl/>
        </w:rPr>
        <w:t>אז ברגע שאת עושה פרי-פסו - - -</w:t>
      </w:r>
    </w:p>
    <w:p w:rsidR="00D57D05" w:rsidRDefault="00D57D05" w:rsidP="00D57D05">
      <w:pPr>
        <w:rPr>
          <w:rtl/>
        </w:rPr>
      </w:pPr>
    </w:p>
    <w:sdt>
      <w:sdtPr>
        <w:rPr>
          <w:rFonts w:hint="cs"/>
          <w:rtl/>
        </w:rPr>
        <w:alias w:val="אורח"/>
        <w:tag w:val="&lt;ID&gt;&lt;/ID&gt;&lt;Name&gt;מירה סלומון&lt;/Name&gt;&lt;Shortcut&gt;מיסל&lt;/Shortcut&gt;&lt;Title&gt;מרכז שלטון מקומי&lt;/Title&gt;"/>
        <w:id w:val="393938032"/>
        <w:placeholder>
          <w:docPart w:val="81B23F7C2C0D457DB5779F524AE598E3"/>
        </w:placeholder>
      </w:sdtPr>
      <w:sdtEndPr/>
      <w:sdtContent>
        <w:p w:rsidR="00816F8A" w:rsidRDefault="00816F8A" w:rsidP="002021B3">
          <w:pPr>
            <w:pStyle w:val="afb"/>
            <w:keepNext/>
            <w:rPr>
              <w:rtl/>
            </w:rPr>
          </w:pPr>
          <w:r>
            <w:rPr>
              <w:rtl/>
            </w:rPr>
            <w:t>מירה סלומון:</w:t>
          </w:r>
        </w:p>
      </w:sdtContent>
    </w:sdt>
    <w:p w:rsidR="00816F8A" w:rsidRDefault="00816F8A" w:rsidP="002021B3">
      <w:pPr>
        <w:pStyle w:val="KeepWithNext"/>
        <w:rPr>
          <w:rtl/>
        </w:rPr>
      </w:pPr>
    </w:p>
    <w:p w:rsidR="00FA31B2" w:rsidRDefault="00FA31B2" w:rsidP="00FA31B2">
      <w:pPr>
        <w:rPr>
          <w:rtl/>
        </w:rPr>
      </w:pPr>
      <w:r>
        <w:rPr>
          <w:rFonts w:hint="cs"/>
          <w:rtl/>
        </w:rPr>
        <w:t xml:space="preserve">דוחות חנייה </w:t>
      </w:r>
      <w:r w:rsidR="00D57D05">
        <w:rPr>
          <w:rFonts w:hint="cs"/>
          <w:rtl/>
        </w:rPr>
        <w:t>- - -</w:t>
      </w:r>
    </w:p>
    <w:p w:rsidR="00FA31B2" w:rsidRDefault="00FA31B2" w:rsidP="00FA31B2">
      <w:pPr>
        <w:rPr>
          <w:rtl/>
        </w:rPr>
      </w:pPr>
    </w:p>
    <w:sdt>
      <w:sdtPr>
        <w:rPr>
          <w:rtl/>
        </w:rPr>
        <w:alias w:val="יור"/>
        <w:tag w:val="&lt;ID&gt;5094&lt;/ID&gt;&lt;Name&gt;ניסן סלומינסקי - יו&quot;רַ&lt;/Name&gt;&lt;Data&gt;ניסן סלומינסקי&lt;/Data&gt;&lt;Shortcut&gt;ניסל&lt;/Shortcut&gt;"/>
        <w:id w:val="-1722361847"/>
        <w:placeholder>
          <w:docPart w:val="DefaultPlaceholder_-1854013440"/>
        </w:placeholder>
      </w:sdtPr>
      <w:sdtEndPr/>
      <w:sdtContent>
        <w:p w:rsidR="00D57D05" w:rsidRDefault="00D57D05" w:rsidP="00D57D05">
          <w:pPr>
            <w:pStyle w:val="af8"/>
            <w:keepNext/>
            <w:rPr>
              <w:rtl/>
            </w:rPr>
          </w:pPr>
          <w:r>
            <w:rPr>
              <w:rtl/>
            </w:rPr>
            <w:t>היו"ר ניסן סלומינסקי:</w:t>
          </w:r>
        </w:p>
      </w:sdtContent>
    </w:sdt>
    <w:p w:rsidR="00D57D05" w:rsidRDefault="00D57D05" w:rsidP="00D57D05">
      <w:pPr>
        <w:pStyle w:val="KeepWithNext"/>
        <w:rPr>
          <w:rtl/>
        </w:rPr>
      </w:pPr>
    </w:p>
    <w:p w:rsidR="00D57D05" w:rsidRDefault="00D57D05" w:rsidP="00D57D05">
      <w:pPr>
        <w:rPr>
          <w:rtl/>
        </w:rPr>
      </w:pPr>
      <w:r>
        <w:rPr>
          <w:rFonts w:hint="cs"/>
          <w:rtl/>
        </w:rPr>
        <w:t xml:space="preserve">זה מקטין </w:t>
      </w:r>
      <w:bookmarkStart w:id="1085" w:name="_ETM_Q1_6986309"/>
      <w:bookmarkEnd w:id="1085"/>
      <w:r>
        <w:rPr>
          <w:rFonts w:hint="cs"/>
          <w:rtl/>
        </w:rPr>
        <w:t>מאוד את הסכומים. מה זה יצברו?</w:t>
      </w:r>
    </w:p>
    <w:p w:rsidR="00D57D05" w:rsidRDefault="00D57D05" w:rsidP="00D57D05">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D57D05">
      <w:pPr>
        <w:rPr>
          <w:rtl/>
        </w:rPr>
      </w:pPr>
      <w:r>
        <w:rPr>
          <w:rFonts w:hint="cs"/>
          <w:rtl/>
        </w:rPr>
        <w:t>אז שלא יבקשו</w:t>
      </w:r>
      <w:r w:rsidR="00D57D05">
        <w:rPr>
          <w:rFonts w:hint="cs"/>
          <w:rtl/>
        </w:rPr>
        <w:t xml:space="preserve">. אם הם יבקשו, ניתן </w:t>
      </w:r>
      <w:bookmarkStart w:id="1086" w:name="_ETM_Q1_6988799"/>
      <w:bookmarkEnd w:id="1086"/>
      <w:r w:rsidR="00D57D05">
        <w:rPr>
          <w:rFonts w:hint="cs"/>
          <w:rtl/>
        </w:rPr>
        <w:t>להם, אבל חבל. אם הם רוצים ככה, תעשו פרי-פסו.</w:t>
      </w:r>
      <w:r>
        <w:rPr>
          <w:rFonts w:hint="cs"/>
          <w:rtl/>
        </w:rPr>
        <w:t xml:space="preserve">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D57D05" w:rsidP="00FA31B2">
      <w:pPr>
        <w:rPr>
          <w:rtl/>
        </w:rPr>
      </w:pPr>
      <w:r>
        <w:rPr>
          <w:rFonts w:hint="cs"/>
          <w:rtl/>
        </w:rPr>
        <w:t xml:space="preserve">אם </w:t>
      </w:r>
      <w:bookmarkStart w:id="1087" w:name="_ETM_Q1_6994157"/>
      <w:bookmarkEnd w:id="1087"/>
      <w:r>
        <w:rPr>
          <w:rFonts w:hint="cs"/>
          <w:rtl/>
        </w:rPr>
        <w:t xml:space="preserve">יש לכם מגבלה כזאת ואתם מדברים על הסכומים האלה, אז </w:t>
      </w:r>
      <w:bookmarkStart w:id="1088" w:name="_ETM_Q1_6999520"/>
      <w:bookmarkEnd w:id="1088"/>
      <w:r w:rsidR="00FA31B2">
        <w:rPr>
          <w:rFonts w:hint="cs"/>
          <w:rtl/>
        </w:rPr>
        <w:t xml:space="preserve">ככל שאתם מחלקים את הסכום </w:t>
      </w:r>
      <w:r>
        <w:rPr>
          <w:rFonts w:hint="cs"/>
          <w:rtl/>
        </w:rPr>
        <w:t>ליותר חלקים, הוא קטן יותר ופחות מתעסקים אתו.</w:t>
      </w:r>
    </w:p>
    <w:p w:rsidR="00FA31B2" w:rsidRDefault="00FA31B2" w:rsidP="00FA31B2">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D57D05" w:rsidP="00FA31B2">
      <w:pPr>
        <w:rPr>
          <w:rtl/>
        </w:rPr>
      </w:pPr>
      <w:r>
        <w:rPr>
          <w:rFonts w:hint="cs"/>
          <w:rtl/>
        </w:rPr>
        <w:t xml:space="preserve">אבל לנו </w:t>
      </w:r>
      <w:bookmarkStart w:id="1089" w:name="_ETM_Q1_7004640"/>
      <w:bookmarkEnd w:id="1089"/>
      <w:r>
        <w:rPr>
          <w:rFonts w:hint="cs"/>
          <w:rtl/>
        </w:rPr>
        <w:t xml:space="preserve">אין בעיה עם זה. </w:t>
      </w:r>
      <w:r w:rsidR="00FA31B2">
        <w:rPr>
          <w:rFonts w:hint="cs"/>
          <w:rtl/>
        </w:rPr>
        <w:t xml:space="preserve">אנחנו מוכנים </w:t>
      </w:r>
      <w:r>
        <w:rPr>
          <w:rFonts w:hint="cs"/>
          <w:rtl/>
        </w:rPr>
        <w:t xml:space="preserve">להעביר גם 1.10 שקלים למי </w:t>
      </w:r>
      <w:bookmarkStart w:id="1090" w:name="_ETM_Q1_7008515"/>
      <w:bookmarkEnd w:id="1090"/>
      <w:r>
        <w:rPr>
          <w:rFonts w:hint="cs"/>
          <w:rtl/>
        </w:rPr>
        <w:t>שירצה. אם מישהו ירצה להגיד לי תצבור לי - - -</w:t>
      </w:r>
    </w:p>
    <w:p w:rsidR="00D57D05" w:rsidRDefault="00D57D05" w:rsidP="00FA31B2">
      <w:pPr>
        <w:rPr>
          <w:rtl/>
        </w:rPr>
      </w:pPr>
    </w:p>
    <w:sdt>
      <w:sdtPr>
        <w:rPr>
          <w:rtl/>
        </w:rPr>
        <w:alias w:val="יור"/>
        <w:tag w:val="&lt;ID&gt;5094&lt;/ID&gt;&lt;Name&gt;ניסן סלומינסקי - יו&quot;רַ&lt;/Name&gt;&lt;Data&gt;ניסן סלומינסקי&lt;/Data&gt;&lt;Shortcut&gt;ניסל&lt;/Shortcut&gt;"/>
        <w:id w:val="901176577"/>
        <w:placeholder>
          <w:docPart w:val="DefaultPlaceholder_-1854013440"/>
        </w:placeholder>
      </w:sdtPr>
      <w:sdtEndPr/>
      <w:sdtContent>
        <w:p w:rsidR="00D57D05" w:rsidRDefault="00D57D05" w:rsidP="00D57D05">
          <w:pPr>
            <w:pStyle w:val="af8"/>
            <w:keepNext/>
            <w:rPr>
              <w:rtl/>
            </w:rPr>
          </w:pPr>
          <w:r>
            <w:rPr>
              <w:rtl/>
            </w:rPr>
            <w:t>היו"ר ניסן סלומינסקי:</w:t>
          </w:r>
        </w:p>
      </w:sdtContent>
    </w:sdt>
    <w:p w:rsidR="00D57D05" w:rsidRDefault="00D57D05" w:rsidP="00D57D05">
      <w:pPr>
        <w:pStyle w:val="KeepWithNext"/>
        <w:rPr>
          <w:rtl/>
        </w:rPr>
      </w:pPr>
    </w:p>
    <w:p w:rsidR="00D57D05" w:rsidRDefault="00D57D05" w:rsidP="00D57D05">
      <w:pPr>
        <w:rPr>
          <w:rtl/>
        </w:rPr>
      </w:pPr>
      <w:r>
        <w:rPr>
          <w:rFonts w:hint="cs"/>
          <w:rtl/>
        </w:rPr>
        <w:t xml:space="preserve">זה לא שאתה מוכן וההם לא יקבלו. </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D57D05" w:rsidP="00FA31B2">
      <w:pPr>
        <w:rPr>
          <w:rtl/>
        </w:rPr>
      </w:pPr>
      <w:r>
        <w:rPr>
          <w:rFonts w:hint="cs"/>
          <w:rtl/>
        </w:rPr>
        <w:t xml:space="preserve">אפשר להעתיק </w:t>
      </w:r>
      <w:bookmarkStart w:id="1091" w:name="_ETM_Q1_7014831"/>
      <w:bookmarkEnd w:id="1091"/>
      <w:r>
        <w:rPr>
          <w:rFonts w:hint="cs"/>
          <w:rtl/>
        </w:rPr>
        <w:t xml:space="preserve">את המנגנון שכתוב בסעיף 76 לחוק ההוצאה לפועל, </w:t>
      </w:r>
      <w:r w:rsidR="00FA31B2">
        <w:rPr>
          <w:rFonts w:hint="cs"/>
          <w:rtl/>
        </w:rPr>
        <w:t xml:space="preserve">שהשר </w:t>
      </w:r>
      <w:r>
        <w:rPr>
          <w:rFonts w:hint="cs"/>
          <w:rtl/>
        </w:rPr>
        <w:t xml:space="preserve">יכול לקבוע </w:t>
      </w:r>
      <w:bookmarkStart w:id="1092" w:name="_ETM_Q1_7020292"/>
      <w:bookmarkEnd w:id="1092"/>
      <w:r>
        <w:rPr>
          <w:rFonts w:hint="cs"/>
          <w:rtl/>
        </w:rPr>
        <w:t xml:space="preserve">צו של סכומים מזעריים שלא יועברו. </w:t>
      </w:r>
      <w:r w:rsidR="00FA31B2">
        <w:rPr>
          <w:rFonts w:hint="cs"/>
          <w:rtl/>
        </w:rPr>
        <w:t>אני אפתח ואקריא אותו</w:t>
      </w:r>
      <w:r>
        <w:rPr>
          <w:rFonts w:hint="cs"/>
          <w:rtl/>
        </w:rPr>
        <w:t>,</w:t>
      </w:r>
      <w:r w:rsidR="00FA31B2">
        <w:rPr>
          <w:rFonts w:hint="cs"/>
          <w:rtl/>
        </w:rPr>
        <w:t xml:space="preserve"> ואם זה מקובל על כל החברים</w:t>
      </w:r>
      <w:r>
        <w:rPr>
          <w:rFonts w:hint="cs"/>
          <w:rtl/>
        </w:rPr>
        <w:t>,</w:t>
      </w:r>
      <w:r w:rsidR="00FA31B2">
        <w:rPr>
          <w:rFonts w:hint="cs"/>
          <w:rtl/>
        </w:rPr>
        <w:t xml:space="preserve"> נעתיק את המנגנון הזה</w:t>
      </w:r>
      <w:r>
        <w:rPr>
          <w:rFonts w:hint="cs"/>
          <w:rtl/>
        </w:rPr>
        <w:t>.</w:t>
      </w:r>
      <w:r w:rsidR="00FA31B2">
        <w:rPr>
          <w:rFonts w:hint="cs"/>
          <w:rtl/>
        </w:rPr>
        <w:t xml:space="preserve"> </w:t>
      </w:r>
    </w:p>
    <w:p w:rsidR="00816F8A" w:rsidRDefault="00816F8A" w:rsidP="00FA31B2">
      <w:pPr>
        <w:rPr>
          <w:rtl/>
        </w:rPr>
      </w:pPr>
    </w:p>
    <w:p w:rsidR="00816F8A" w:rsidRDefault="00816F8A" w:rsidP="00D96BBA">
      <w:pPr>
        <w:ind w:firstLine="0"/>
        <w:rPr>
          <w:rtl/>
        </w:rPr>
      </w:pPr>
      <w:r w:rsidRPr="00D96BBA">
        <w:rPr>
          <w:rFonts w:hint="cs"/>
          <w:u w:val="single"/>
          <w:rtl/>
        </w:rPr>
        <w:t>תמי סלע:</w:t>
      </w:r>
    </w:p>
    <w:p w:rsidR="00816F8A" w:rsidRDefault="00816F8A" w:rsidP="00FA31B2">
      <w:pPr>
        <w:rPr>
          <w:rtl/>
        </w:rPr>
      </w:pPr>
    </w:p>
    <w:p w:rsidR="00C81BD7" w:rsidRDefault="00201355" w:rsidP="00FA31B2">
      <w:pPr>
        <w:rPr>
          <w:rtl/>
        </w:rPr>
      </w:pPr>
      <w:r>
        <w:rPr>
          <w:rFonts w:hint="cs"/>
          <w:rtl/>
        </w:rPr>
        <w:t xml:space="preserve">שלא יעבירו סכומים קטנים. מצד </w:t>
      </w:r>
      <w:bookmarkStart w:id="1093" w:name="_ETM_Q1_7033664"/>
      <w:bookmarkEnd w:id="1093"/>
      <w:r>
        <w:rPr>
          <w:rFonts w:hint="cs"/>
          <w:rtl/>
        </w:rPr>
        <w:t>שני - - - כל בעלי החוב.</w:t>
      </w:r>
    </w:p>
    <w:p w:rsidR="00FF3EEF" w:rsidRDefault="00FF3EEF" w:rsidP="00FA31B2">
      <w:pPr>
        <w:rPr>
          <w:rtl/>
        </w:rPr>
      </w:pPr>
      <w:bookmarkStart w:id="1094" w:name="_ETM_Q1_7035146"/>
      <w:bookmarkEnd w:id="1094"/>
    </w:p>
    <w:sdt>
      <w:sdtPr>
        <w:rPr>
          <w:rtl/>
        </w:rPr>
        <w:alias w:val="יור"/>
        <w:tag w:val="&lt;ID&gt;5094&lt;/ID&gt;&lt;Name&gt;ניסן סלומינסקי - יו&quot;רַ&lt;/Name&gt;&lt;Data&gt;ניסן סלומינסקי&lt;/Data&gt;&lt;Shortcut&gt;ניסל&lt;/Shortcut&gt;"/>
        <w:id w:val="2135985442"/>
        <w:placeholder>
          <w:docPart w:val="DefaultPlaceholder_-1854013440"/>
        </w:placeholder>
      </w:sdtPr>
      <w:sdtEndPr/>
      <w:sdtContent>
        <w:p w:rsidR="00C81BD7" w:rsidRDefault="00C81BD7" w:rsidP="00C81BD7">
          <w:pPr>
            <w:pStyle w:val="af8"/>
            <w:keepNext/>
            <w:rPr>
              <w:rtl/>
            </w:rPr>
          </w:pPr>
          <w:r>
            <w:rPr>
              <w:rtl/>
            </w:rPr>
            <w:t>היו"ר ניסן סלומינסקי:</w:t>
          </w:r>
        </w:p>
      </w:sdtContent>
    </w:sdt>
    <w:p w:rsidR="00C81BD7" w:rsidRDefault="00C81BD7" w:rsidP="00C81BD7">
      <w:pPr>
        <w:pStyle w:val="KeepWithNext"/>
        <w:rPr>
          <w:rtl/>
        </w:rPr>
      </w:pPr>
    </w:p>
    <w:p w:rsidR="00201355" w:rsidRDefault="00201355" w:rsidP="00C81BD7">
      <w:pPr>
        <w:rPr>
          <w:rtl/>
        </w:rPr>
      </w:pPr>
      <w:r>
        <w:rPr>
          <w:rFonts w:hint="cs"/>
          <w:rtl/>
        </w:rPr>
        <w:t xml:space="preserve">שלא יעבירו בכלל סכומים </w:t>
      </w:r>
      <w:bookmarkStart w:id="1095" w:name="_ETM_Q1_7037346"/>
      <w:bookmarkEnd w:id="1095"/>
      <w:r>
        <w:rPr>
          <w:rFonts w:hint="cs"/>
          <w:rtl/>
        </w:rPr>
        <w:t>קטנים?</w:t>
      </w:r>
    </w:p>
    <w:p w:rsidR="00201355" w:rsidRDefault="00201355" w:rsidP="00C81BD7">
      <w:pPr>
        <w:rPr>
          <w:rtl/>
        </w:rPr>
      </w:pPr>
      <w:bookmarkStart w:id="1096" w:name="_ETM_Q1_7036810"/>
      <w:bookmarkEnd w:id="1096"/>
    </w:p>
    <w:p w:rsidR="00816F8A" w:rsidRDefault="00816F8A" w:rsidP="00D96BBA">
      <w:pPr>
        <w:ind w:firstLine="0"/>
        <w:rPr>
          <w:rtl/>
        </w:rPr>
      </w:pPr>
      <w:bookmarkStart w:id="1097" w:name="_ETM_Q1_7037858"/>
      <w:bookmarkEnd w:id="1097"/>
      <w:r w:rsidRPr="00D96BBA">
        <w:rPr>
          <w:rFonts w:hint="cs"/>
          <w:u w:val="single"/>
          <w:rtl/>
        </w:rPr>
        <w:t>תמי סלע:</w:t>
      </w:r>
    </w:p>
    <w:p w:rsidR="00816F8A" w:rsidRDefault="00816F8A" w:rsidP="00FA31B2">
      <w:pPr>
        <w:rPr>
          <w:rtl/>
        </w:rPr>
      </w:pPr>
    </w:p>
    <w:p w:rsidR="00201355" w:rsidRDefault="00201355" w:rsidP="00C81BD7">
      <w:pPr>
        <w:rPr>
          <w:rtl/>
        </w:rPr>
      </w:pPr>
      <w:r>
        <w:rPr>
          <w:rFonts w:hint="cs"/>
          <w:rtl/>
        </w:rPr>
        <w:t xml:space="preserve">לא, הם צוברים את זה. </w:t>
      </w:r>
    </w:p>
    <w:p w:rsidR="00201355" w:rsidRDefault="00201355" w:rsidP="00C81BD7">
      <w:pPr>
        <w:rPr>
          <w:rtl/>
        </w:rPr>
      </w:pPr>
      <w:bookmarkStart w:id="1098" w:name="_ETM_Q1_7036193"/>
      <w:bookmarkEnd w:id="1098"/>
    </w:p>
    <w:bookmarkStart w:id="1099" w:name="_ETM_Q1_7037553" w:displacedByCustomXml="next"/>
    <w:bookmarkEnd w:id="1099" w:displacedByCustomXml="next"/>
    <w:sdt>
      <w:sdtPr>
        <w:rPr>
          <w:rtl/>
        </w:rPr>
        <w:alias w:val="יור"/>
        <w:tag w:val="&lt;ID&gt;5094&lt;/ID&gt;&lt;Name&gt;ניסן סלומינסקי - יו&quot;רַ&lt;/Name&gt;&lt;Data&gt;ניסן סלומינסקי&lt;/Data&gt;&lt;Shortcut&gt;ניסל&lt;/Shortcut&gt;"/>
        <w:id w:val="-1837364287"/>
        <w:placeholder>
          <w:docPart w:val="DefaultPlaceholder_-1854013440"/>
        </w:placeholder>
      </w:sdtPr>
      <w:sdtEndPr/>
      <w:sdtContent>
        <w:p w:rsidR="00201355" w:rsidRDefault="00201355" w:rsidP="00201355">
          <w:pPr>
            <w:pStyle w:val="af8"/>
            <w:keepNext/>
            <w:rPr>
              <w:rtl/>
            </w:rPr>
          </w:pPr>
          <w:r>
            <w:rPr>
              <w:rtl/>
            </w:rPr>
            <w:t>היו"ר ניסן סלומינסקי:</w:t>
          </w:r>
        </w:p>
      </w:sdtContent>
    </w:sdt>
    <w:p w:rsidR="00201355" w:rsidRDefault="00201355" w:rsidP="00201355">
      <w:pPr>
        <w:pStyle w:val="KeepWithNext"/>
        <w:rPr>
          <w:rtl/>
        </w:rPr>
      </w:pPr>
    </w:p>
    <w:p w:rsidR="00C81BD7" w:rsidRDefault="00201355" w:rsidP="00201355">
      <w:pPr>
        <w:rPr>
          <w:rtl/>
        </w:rPr>
      </w:pPr>
      <w:r>
        <w:rPr>
          <w:rFonts w:hint="cs"/>
          <w:rtl/>
        </w:rPr>
        <w:t xml:space="preserve">פעם היה </w:t>
      </w:r>
      <w:bookmarkStart w:id="1100" w:name="_ETM_Q1_7038980"/>
      <w:bookmarkStart w:id="1101" w:name="_ETM_Q1_7037317"/>
      <w:bookmarkEnd w:id="1100"/>
      <w:bookmarkEnd w:id="1101"/>
      <w:r w:rsidR="00C81BD7">
        <w:rPr>
          <w:rFonts w:hint="cs"/>
          <w:rtl/>
        </w:rPr>
        <w:t xml:space="preserve">שהיית </w:t>
      </w:r>
      <w:r>
        <w:rPr>
          <w:rFonts w:hint="cs"/>
          <w:rtl/>
        </w:rPr>
        <w:t xml:space="preserve">מעגלת את הסכום בתשלומים. את מעגלת את זה. את יודעת כמה </w:t>
      </w:r>
      <w:bookmarkStart w:id="1102" w:name="_ETM_Q1_7046953"/>
      <w:bookmarkEnd w:id="1102"/>
      <w:r>
        <w:rPr>
          <w:rFonts w:hint="cs"/>
          <w:rtl/>
        </w:rPr>
        <w:t>כסף עשו מזה?</w:t>
      </w:r>
    </w:p>
    <w:p w:rsidR="00C81BD7" w:rsidRDefault="00C81BD7" w:rsidP="00C81BD7">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FA31B2" w:rsidRDefault="00FA31B2" w:rsidP="00FA31B2">
      <w:pPr>
        <w:rPr>
          <w:rtl/>
        </w:rPr>
      </w:pPr>
      <w:r>
        <w:rPr>
          <w:rFonts w:hint="cs"/>
          <w:rtl/>
        </w:rPr>
        <w:t xml:space="preserve">אנחנו לא מוחקים </w:t>
      </w:r>
      <w:r w:rsidR="00201355">
        <w:rPr>
          <w:rFonts w:hint="cs"/>
          <w:rtl/>
        </w:rPr>
        <w:t>את החוב, זה רק נצבר. אנחנו לא מוותרים.</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201355" w:rsidP="0085109C">
      <w:pPr>
        <w:rPr>
          <w:rtl/>
        </w:rPr>
      </w:pPr>
      <w:r w:rsidRPr="00816F8A">
        <w:rPr>
          <w:rFonts w:hint="cs"/>
          <w:rtl/>
        </w:rPr>
        <w:t xml:space="preserve">בסעיף 75 כתוב: "כספים שנזקפו כאמור בסעיף קטן (א)" </w:t>
      </w:r>
      <w:r w:rsidRPr="00816F8A">
        <w:rPr>
          <w:rFonts w:hint="eastAsia"/>
          <w:rtl/>
        </w:rPr>
        <w:t xml:space="preserve">– </w:t>
      </w:r>
      <w:r w:rsidRPr="00816F8A">
        <w:rPr>
          <w:rFonts w:hint="cs"/>
          <w:rtl/>
        </w:rPr>
        <w:t xml:space="preserve">שזה </w:t>
      </w:r>
      <w:bookmarkStart w:id="1103" w:name="_ETM_Q1_7050142"/>
      <w:bookmarkEnd w:id="1103"/>
      <w:r w:rsidRPr="00816F8A">
        <w:rPr>
          <w:rFonts w:hint="cs"/>
          <w:rtl/>
        </w:rPr>
        <w:t xml:space="preserve">פרי-פסו </w:t>
      </w:r>
      <w:r w:rsidRPr="00816F8A">
        <w:rPr>
          <w:rtl/>
        </w:rPr>
        <w:t>–</w:t>
      </w:r>
      <w:r w:rsidRPr="00816F8A">
        <w:rPr>
          <w:rFonts w:hint="cs"/>
          <w:rtl/>
        </w:rPr>
        <w:t xml:space="preserve"> "יועברו לידי הזוכה בהתקיים אחד מאלה לפי המוקדם: </w:t>
      </w:r>
      <w:r w:rsidR="0085109C" w:rsidRPr="00816F8A">
        <w:rPr>
          <w:rFonts w:hint="cs"/>
          <w:rtl/>
        </w:rPr>
        <w:t xml:space="preserve">הסכום המצטבר שנזקף לזכות הזוכה עולה על סכום מזערי שקבע שר המשפטים בצו באישור ועדת החוקה, חוק </w:t>
      </w:r>
      <w:bookmarkStart w:id="1104" w:name="_ETM_Q1_7061777"/>
      <w:bookmarkEnd w:id="1104"/>
      <w:r w:rsidR="0085109C" w:rsidRPr="00816F8A">
        <w:rPr>
          <w:rFonts w:hint="cs"/>
          <w:rtl/>
        </w:rPr>
        <w:t>ומשפט של הכנסת". אז אפשר להכניס את המנגנון הזה. לקבוע פרי-פסו,</w:t>
      </w:r>
      <w:r w:rsidR="0085109C">
        <w:rPr>
          <w:rFonts w:hint="cs"/>
          <w:rtl/>
        </w:rPr>
        <w:t xml:space="preserve"> להכניס את המנגנון הזה,</w:t>
      </w:r>
      <w:r w:rsidR="00FA31B2">
        <w:rPr>
          <w:rFonts w:hint="cs"/>
          <w:rtl/>
        </w:rPr>
        <w:t xml:space="preserve"> ואם תהיה פניה, אנחנו </w:t>
      </w:r>
      <w:r w:rsidR="0085109C">
        <w:rPr>
          <w:rFonts w:hint="cs"/>
          <w:rtl/>
        </w:rPr>
        <w:t>- - -</w:t>
      </w: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85109C" w:rsidP="0085109C">
      <w:pPr>
        <w:rPr>
          <w:rtl/>
        </w:rPr>
      </w:pPr>
      <w:r>
        <w:rPr>
          <w:rFonts w:hint="cs"/>
          <w:rtl/>
        </w:rPr>
        <w:t xml:space="preserve">אז </w:t>
      </w:r>
      <w:r w:rsidR="00FA31B2">
        <w:rPr>
          <w:rFonts w:hint="cs"/>
          <w:rtl/>
        </w:rPr>
        <w:t>נצטרך לאשר מה הסכום</w:t>
      </w:r>
      <w:r>
        <w:rPr>
          <w:rFonts w:hint="cs"/>
          <w:rtl/>
        </w:rPr>
        <w:t>.</w:t>
      </w:r>
      <w:r w:rsidR="000E1FCF">
        <w:rPr>
          <w:rFonts w:hint="cs"/>
          <w:rtl/>
        </w:rPr>
        <w:t xml:space="preserve"> אז</w:t>
      </w:r>
      <w:r w:rsidR="00FA31B2">
        <w:rPr>
          <w:rFonts w:hint="cs"/>
          <w:rtl/>
        </w:rPr>
        <w:t xml:space="preserve"> יהיה עוד דיון </w:t>
      </w:r>
      <w:r w:rsidR="000E1FCF">
        <w:rPr>
          <w:rFonts w:hint="cs"/>
          <w:rtl/>
        </w:rPr>
        <w:t xml:space="preserve">על </w:t>
      </w:r>
      <w:bookmarkStart w:id="1105" w:name="_ETM_Q1_7074326"/>
      <w:bookmarkEnd w:id="1105"/>
      <w:r w:rsidR="000E1FCF">
        <w:rPr>
          <w:rFonts w:hint="cs"/>
          <w:rtl/>
        </w:rPr>
        <w:t>מה הסכום? נתחיל 50, 51, 53.</w:t>
      </w:r>
    </w:p>
    <w:p w:rsidR="00FA31B2" w:rsidRDefault="00FA31B2" w:rsidP="000E1FCF">
      <w:pPr>
        <w:rPr>
          <w:rtl/>
        </w:rPr>
      </w:pPr>
    </w:p>
    <w:sdt>
      <w:sdtPr>
        <w:rPr>
          <w:rFonts w:hint="cs"/>
          <w:rtl/>
        </w:rPr>
        <w:alias w:val="אורח"/>
        <w:tag w:val="&lt;ID&gt;&lt;/ID&gt;&lt;Name&gt;מירה סלומון&lt;/Name&gt;&lt;Shortcut&gt;מיסל&lt;/Shortcut&gt;&lt;Title&gt;מרכז שלטון מקומי&lt;/Title&gt;"/>
        <w:id w:val="-28178647"/>
        <w:placeholder>
          <w:docPart w:val="73E99582A5EB4BA3A612405E36987321"/>
        </w:placeholder>
      </w:sdtPr>
      <w:sdtEndPr/>
      <w:sdtContent>
        <w:p w:rsidR="00816F8A" w:rsidRDefault="00816F8A" w:rsidP="002021B3">
          <w:pPr>
            <w:pStyle w:val="afb"/>
            <w:keepNext/>
            <w:rPr>
              <w:rtl/>
            </w:rPr>
          </w:pPr>
          <w:r>
            <w:rPr>
              <w:rtl/>
            </w:rPr>
            <w:t>מירה סלומון:</w:t>
          </w:r>
        </w:p>
      </w:sdtContent>
    </w:sdt>
    <w:p w:rsidR="00816F8A" w:rsidRDefault="00816F8A" w:rsidP="002021B3">
      <w:pPr>
        <w:pStyle w:val="KeepWithNext"/>
        <w:rPr>
          <w:rtl/>
        </w:rPr>
      </w:pPr>
    </w:p>
    <w:p w:rsidR="00FA31B2" w:rsidRDefault="00FA31B2" w:rsidP="000E1FCF">
      <w:pPr>
        <w:rPr>
          <w:rtl/>
        </w:rPr>
      </w:pPr>
      <w:r>
        <w:rPr>
          <w:rFonts w:hint="cs"/>
          <w:rtl/>
        </w:rPr>
        <w:t>ממה שאני מבינה, אתם אומרים שיהיה פרי-פסו</w:t>
      </w:r>
      <w:r w:rsidR="000E1FCF">
        <w:rPr>
          <w:rFonts w:hint="cs"/>
          <w:rtl/>
        </w:rPr>
        <w:t>. סכומים יוכלו להצטבר אצלכם ולעבור בפעימות</w:t>
      </w:r>
      <w:bookmarkStart w:id="1106" w:name="_ETM_Q1_7091324"/>
      <w:bookmarkEnd w:id="1106"/>
      <w:r>
        <w:rPr>
          <w:rFonts w:hint="cs"/>
          <w:rtl/>
        </w:rPr>
        <w:t xml:space="preserve"> של צבר סכומים</w:t>
      </w:r>
      <w:r w:rsidR="000E1FCF">
        <w:rPr>
          <w:rFonts w:hint="cs"/>
          <w:rtl/>
        </w:rPr>
        <w:t>.</w:t>
      </w:r>
    </w:p>
    <w:p w:rsidR="000E1FCF" w:rsidRDefault="000E1FCF" w:rsidP="000E1FCF">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704755213"/>
        <w:placeholder>
          <w:docPart w:val="DefaultPlaceholder_-1854013440"/>
        </w:placeholder>
      </w:sdtPr>
      <w:sdtEndPr/>
      <w:sdtContent>
        <w:p w:rsidR="000E1FCF" w:rsidRDefault="000E1FCF" w:rsidP="000E1FCF">
          <w:pPr>
            <w:pStyle w:val="afb"/>
            <w:keepNext/>
            <w:rPr>
              <w:rtl/>
            </w:rPr>
          </w:pPr>
          <w:r>
            <w:rPr>
              <w:rtl/>
            </w:rPr>
            <w:t xml:space="preserve">תומר </w:t>
          </w:r>
          <w:proofErr w:type="spellStart"/>
          <w:r>
            <w:rPr>
              <w:rtl/>
            </w:rPr>
            <w:t>מוסקוביץ</w:t>
          </w:r>
          <w:proofErr w:type="spellEnd"/>
          <w:r>
            <w:rPr>
              <w:rtl/>
            </w:rPr>
            <w:t>:</w:t>
          </w:r>
        </w:p>
      </w:sdtContent>
    </w:sdt>
    <w:p w:rsidR="000E1FCF" w:rsidRDefault="000E1FCF" w:rsidP="000E1FCF">
      <w:pPr>
        <w:pStyle w:val="KeepWithNext"/>
        <w:rPr>
          <w:rtl/>
        </w:rPr>
      </w:pPr>
    </w:p>
    <w:p w:rsidR="000E1FCF" w:rsidRDefault="000E1FCF" w:rsidP="000E1FCF">
      <w:pPr>
        <w:rPr>
          <w:rtl/>
        </w:rPr>
      </w:pPr>
      <w:r>
        <w:rPr>
          <w:rFonts w:hint="cs"/>
          <w:rtl/>
        </w:rPr>
        <w:t>כן, כן. ברור.</w:t>
      </w:r>
    </w:p>
    <w:p w:rsidR="000E1FCF" w:rsidRDefault="000E1FCF" w:rsidP="000E1FCF">
      <w:pPr>
        <w:rPr>
          <w:rtl/>
        </w:rPr>
      </w:pPr>
      <w:bookmarkStart w:id="1107" w:name="_ETM_Q1_7096596"/>
      <w:bookmarkEnd w:id="1107"/>
    </w:p>
    <w:bookmarkStart w:id="1108" w:name="_ETM_Q1_7096647" w:displacedByCustomXml="next"/>
    <w:bookmarkEnd w:id="1108" w:displacedByCustomXml="next"/>
    <w:sdt>
      <w:sdtPr>
        <w:rPr>
          <w:rtl/>
        </w:rPr>
        <w:alias w:val="קריאה"/>
        <w:tag w:val="&lt;ID&gt;0&lt;/ID&gt;&lt;Name&gt;קריאה&lt;/Name&gt;&lt;Data&gt;&lt;/Data&gt;&lt;Shortcut&gt;&lt;/Shortcut&gt;"/>
        <w:id w:val="1306671196"/>
        <w:placeholder>
          <w:docPart w:val="DefaultPlaceholder_-1854013440"/>
        </w:placeholder>
      </w:sdtPr>
      <w:sdtEndPr/>
      <w:sdtContent>
        <w:p w:rsidR="000E1FCF" w:rsidRDefault="000E1FCF" w:rsidP="000E1FCF">
          <w:pPr>
            <w:pStyle w:val="af7"/>
            <w:keepNext/>
            <w:rPr>
              <w:rtl/>
            </w:rPr>
          </w:pPr>
          <w:r>
            <w:rPr>
              <w:rtl/>
            </w:rPr>
            <w:t>קריאה:</w:t>
          </w:r>
        </w:p>
      </w:sdtContent>
    </w:sdt>
    <w:p w:rsidR="000E1FCF" w:rsidRDefault="000E1FCF" w:rsidP="000E1FCF">
      <w:pPr>
        <w:pStyle w:val="KeepWithNext"/>
        <w:rPr>
          <w:rtl/>
        </w:rPr>
      </w:pPr>
    </w:p>
    <w:p w:rsidR="000E1FCF" w:rsidRDefault="000E1FCF" w:rsidP="000E1FCF">
      <w:pPr>
        <w:rPr>
          <w:rtl/>
        </w:rPr>
      </w:pPr>
      <w:r>
        <w:rPr>
          <w:rFonts w:hint="cs"/>
          <w:rtl/>
        </w:rPr>
        <w:t>מקובל?</w:t>
      </w:r>
    </w:p>
    <w:p w:rsidR="000E1FCF" w:rsidRDefault="000E1FCF" w:rsidP="000E1FCF">
      <w:pPr>
        <w:rPr>
          <w:rtl/>
        </w:rPr>
      </w:pPr>
      <w:bookmarkStart w:id="1109" w:name="_ETM_Q1_7095436"/>
      <w:bookmarkEnd w:id="1109"/>
    </w:p>
    <w:sdt>
      <w:sdtPr>
        <w:rPr>
          <w:rFonts w:hint="cs"/>
          <w:rtl/>
        </w:rPr>
        <w:alias w:val="אורח"/>
        <w:tag w:val="&lt;ID&gt;&lt;/ID&gt;&lt;Name&gt;מירה סלומון&lt;/Name&gt;&lt;Shortcut&gt;מיסל&lt;/Shortcut&gt;&lt;Title&gt;מרכז שלטון מקומי&lt;/Title&gt;"/>
        <w:id w:val="-1832749160"/>
        <w:placeholder>
          <w:docPart w:val="EA722645EC714F89B4C3D994C10440DC"/>
        </w:placeholder>
      </w:sdtPr>
      <w:sdtEndPr/>
      <w:sdtContent>
        <w:p w:rsidR="00816F8A" w:rsidRDefault="00816F8A" w:rsidP="002021B3">
          <w:pPr>
            <w:pStyle w:val="afb"/>
            <w:keepNext/>
            <w:rPr>
              <w:rtl/>
            </w:rPr>
          </w:pPr>
          <w:r>
            <w:rPr>
              <w:rtl/>
            </w:rPr>
            <w:t>מירה סלומון:</w:t>
          </w:r>
        </w:p>
      </w:sdtContent>
    </w:sdt>
    <w:p w:rsidR="00816F8A" w:rsidRDefault="00816F8A" w:rsidP="002021B3">
      <w:pPr>
        <w:pStyle w:val="KeepWithNext"/>
        <w:rPr>
          <w:rtl/>
        </w:rPr>
      </w:pPr>
    </w:p>
    <w:p w:rsidR="00FA31B2" w:rsidRDefault="00FA31B2" w:rsidP="00FA31B2">
      <w:pPr>
        <w:rPr>
          <w:rtl/>
        </w:rPr>
      </w:pPr>
      <w:r>
        <w:rPr>
          <w:rFonts w:hint="cs"/>
          <w:rtl/>
        </w:rPr>
        <w:t>ז</w:t>
      </w:r>
      <w:r w:rsidR="000E1FCF">
        <w:rPr>
          <w:rFonts w:hint="cs"/>
          <w:rtl/>
        </w:rPr>
        <w:t>ה נשמע הגיוני.</w:t>
      </w:r>
    </w:p>
    <w:p w:rsidR="00FA31B2" w:rsidRDefault="00FA31B2" w:rsidP="00FA31B2">
      <w:pPr>
        <w:rPr>
          <w:rtl/>
        </w:rPr>
      </w:pPr>
    </w:p>
    <w:bookmarkStart w:id="1110" w:name="_ETM_Q1_7102739" w:displacedByCustomXml="next"/>
    <w:bookmarkEnd w:id="1110" w:displacedByCustomXml="next"/>
    <w:sdt>
      <w:sdtPr>
        <w:rPr>
          <w:rtl/>
        </w:rPr>
        <w:alias w:val="יור"/>
        <w:tag w:val="&lt;ID&gt;5094&lt;/ID&gt;&lt;Name&gt;ניסן סלומינסקי - יו&quot;רַ&lt;/Name&gt;&lt;Data&gt;ניסן סלומינסקי&lt;/Data&gt;&lt;Shortcut&gt;ניסל&lt;/Shortcut&gt;"/>
        <w:id w:val="-1240783398"/>
        <w:placeholder>
          <w:docPart w:val="DefaultPlaceholder_-1854013440"/>
        </w:placeholder>
      </w:sdtPr>
      <w:sdtEndPr/>
      <w:sdtContent>
        <w:p w:rsidR="000E1FCF" w:rsidRDefault="000E1FCF" w:rsidP="000E1FCF">
          <w:pPr>
            <w:pStyle w:val="af8"/>
            <w:keepNext/>
            <w:rPr>
              <w:rtl/>
            </w:rPr>
          </w:pPr>
          <w:r>
            <w:rPr>
              <w:rtl/>
            </w:rPr>
            <w:t>היו"ר ניסן סלומינסקי:</w:t>
          </w:r>
        </w:p>
      </w:sdtContent>
    </w:sdt>
    <w:p w:rsidR="000E1FCF" w:rsidRDefault="000E1FCF" w:rsidP="000E1FCF">
      <w:pPr>
        <w:pStyle w:val="KeepWithNext"/>
        <w:rPr>
          <w:rtl/>
        </w:rPr>
      </w:pPr>
    </w:p>
    <w:p w:rsidR="000E1FCF" w:rsidRDefault="000E1FCF" w:rsidP="000E1FCF">
      <w:pPr>
        <w:rPr>
          <w:rtl/>
        </w:rPr>
      </w:pPr>
      <w:r>
        <w:rPr>
          <w:rFonts w:hint="cs"/>
          <w:rtl/>
        </w:rPr>
        <w:t xml:space="preserve">איזה סדר שאתם רוצים, אבל בואו נעשה את זה. </w:t>
      </w:r>
    </w:p>
    <w:p w:rsidR="000E1FCF" w:rsidRDefault="000E1FCF" w:rsidP="000E1FCF">
      <w:pPr>
        <w:rPr>
          <w:rtl/>
        </w:rPr>
      </w:pPr>
      <w:bookmarkStart w:id="1111" w:name="_ETM_Q1_7105030"/>
      <w:bookmarkEnd w:id="1111"/>
    </w:p>
    <w:sdt>
      <w:sdtPr>
        <w:rPr>
          <w:rFonts w:hint="cs"/>
          <w:rtl/>
        </w:rPr>
        <w:alias w:val="אורח"/>
        <w:tag w:val="&lt;ID&gt;632644&lt;/ID&gt;&lt;Name&gt;ענת הר אבן&lt;/Name&gt;&lt;Data&gt;ענת הר אבן&lt;/Data&gt;&lt;Shortcut&gt;ענהר&lt;/Shortcut&gt;&lt;Title&gt;יועמ&quot;שית, רשות האכיפה והגביה&lt;/Title&gt;"/>
        <w:id w:val="-2044593348"/>
        <w:placeholder>
          <w:docPart w:val="DefaultPlaceholder_-1854013440"/>
        </w:placeholder>
      </w:sdtPr>
      <w:sdtEndPr/>
      <w:sdtContent>
        <w:p w:rsidR="000E1FCF" w:rsidRDefault="000E1FCF" w:rsidP="000E1FCF">
          <w:pPr>
            <w:pStyle w:val="afb"/>
            <w:keepNext/>
            <w:rPr>
              <w:rtl/>
            </w:rPr>
          </w:pPr>
          <w:r>
            <w:rPr>
              <w:rtl/>
            </w:rPr>
            <w:t>ענת הר אבן:</w:t>
          </w:r>
        </w:p>
      </w:sdtContent>
    </w:sdt>
    <w:p w:rsidR="000E1FCF" w:rsidRDefault="000E1FCF" w:rsidP="000E1FCF">
      <w:pPr>
        <w:pStyle w:val="KeepWithNext"/>
        <w:rPr>
          <w:rtl/>
        </w:rPr>
      </w:pPr>
    </w:p>
    <w:p w:rsidR="00FA31B2" w:rsidRDefault="000E1FCF" w:rsidP="000E1FCF">
      <w:pPr>
        <w:rPr>
          <w:rtl/>
        </w:rPr>
      </w:pPr>
      <w:r>
        <w:rPr>
          <w:rFonts w:hint="cs"/>
          <w:rtl/>
        </w:rPr>
        <w:t xml:space="preserve">ההמשך של הסעיף אומר שגם כשחולפת שנה, תמיד אתם תקבלו </w:t>
      </w:r>
      <w:bookmarkStart w:id="1112" w:name="_ETM_Q1_7113979"/>
      <w:bookmarkEnd w:id="1112"/>
      <w:r>
        <w:rPr>
          <w:rFonts w:hint="cs"/>
          <w:rtl/>
        </w:rPr>
        <w:t xml:space="preserve">את הכסף. </w:t>
      </w:r>
      <w:r w:rsidR="00FA31B2">
        <w:rPr>
          <w:rFonts w:hint="cs"/>
          <w:rtl/>
        </w:rPr>
        <w:t>אנחנו צוברים עד סכום מסוים ועד שנה</w:t>
      </w:r>
      <w:r>
        <w:rPr>
          <w:rFonts w:hint="cs"/>
          <w:rtl/>
        </w:rPr>
        <w:t>.</w:t>
      </w:r>
      <w:r w:rsidR="00FA31B2">
        <w:rPr>
          <w:rFonts w:hint="cs"/>
          <w:rtl/>
        </w:rPr>
        <w:t xml:space="preserve"> </w:t>
      </w:r>
    </w:p>
    <w:p w:rsidR="00FA31B2" w:rsidRDefault="00FA31B2" w:rsidP="00FA31B2">
      <w:pPr>
        <w:rPr>
          <w:rtl/>
        </w:rPr>
      </w:pPr>
    </w:p>
    <w:p w:rsidR="00FA31B2" w:rsidRDefault="00FA31B2" w:rsidP="00FA31B2">
      <w:pPr>
        <w:pStyle w:val="afb"/>
        <w:keepNext/>
        <w:rPr>
          <w:rtl/>
        </w:rPr>
      </w:pPr>
      <w:r>
        <w:rPr>
          <w:rFonts w:hint="cs"/>
          <w:rtl/>
        </w:rPr>
        <w:t>גל פרויקט:</w:t>
      </w:r>
    </w:p>
    <w:p w:rsidR="00FA31B2" w:rsidRDefault="00FA31B2" w:rsidP="00FA31B2">
      <w:pPr>
        <w:pStyle w:val="KeepWithNext"/>
        <w:rPr>
          <w:rtl/>
        </w:rPr>
      </w:pPr>
    </w:p>
    <w:p w:rsidR="000E1FCF" w:rsidRDefault="000E1FCF" w:rsidP="00FA31B2">
      <w:pPr>
        <w:rPr>
          <w:rtl/>
        </w:rPr>
      </w:pPr>
      <w:r>
        <w:rPr>
          <w:rFonts w:hint="cs"/>
          <w:rtl/>
        </w:rPr>
        <w:t xml:space="preserve">הבעיה היא על שאלה טכנית אחרת. עכשיו </w:t>
      </w:r>
      <w:bookmarkStart w:id="1113" w:name="_ETM_Q1_7118948"/>
      <w:bookmarkEnd w:id="1113"/>
      <w:r>
        <w:rPr>
          <w:rFonts w:hint="cs"/>
          <w:rtl/>
        </w:rPr>
        <w:t xml:space="preserve">אני רוצה לדבר כחייב. </w:t>
      </w:r>
      <w:r w:rsidR="00FA31B2">
        <w:rPr>
          <w:rFonts w:hint="cs"/>
          <w:rtl/>
        </w:rPr>
        <w:t>נגיד ש</w:t>
      </w:r>
      <w:r>
        <w:rPr>
          <w:rFonts w:hint="cs"/>
          <w:rtl/>
        </w:rPr>
        <w:t xml:space="preserve">אני חייב שתי חובות בהוצאה לפועל. </w:t>
      </w:r>
      <w:bookmarkStart w:id="1114" w:name="_ETM_Q1_7127227"/>
      <w:bookmarkEnd w:id="1114"/>
    </w:p>
    <w:p w:rsidR="000E1FCF" w:rsidRDefault="000E1FCF" w:rsidP="00FA31B2">
      <w:pPr>
        <w:rPr>
          <w:rtl/>
        </w:rPr>
      </w:pPr>
      <w:bookmarkStart w:id="1115" w:name="_ETM_Q1_7127755"/>
      <w:bookmarkEnd w:id="1115"/>
    </w:p>
    <w:bookmarkStart w:id="1116" w:name="_ETM_Q1_7128873" w:displacedByCustomXml="next"/>
    <w:bookmarkEnd w:id="1116"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922840612"/>
        <w:placeholder>
          <w:docPart w:val="DefaultPlaceholder_-1854013440"/>
        </w:placeholder>
      </w:sdtPr>
      <w:sdtEndPr/>
      <w:sdtContent>
        <w:p w:rsidR="000E1FCF" w:rsidRDefault="000E1FCF" w:rsidP="000E1FCF">
          <w:pPr>
            <w:pStyle w:val="afb"/>
            <w:keepNext/>
            <w:rPr>
              <w:rtl/>
            </w:rPr>
          </w:pPr>
          <w:r>
            <w:rPr>
              <w:rtl/>
            </w:rPr>
            <w:t>ענת הר אבן:</w:t>
          </w:r>
        </w:p>
      </w:sdtContent>
    </w:sdt>
    <w:p w:rsidR="000E1FCF" w:rsidRDefault="000E1FCF" w:rsidP="000E1FCF">
      <w:pPr>
        <w:pStyle w:val="KeepWithNext"/>
        <w:rPr>
          <w:rtl/>
        </w:rPr>
      </w:pPr>
    </w:p>
    <w:p w:rsidR="000E1FCF" w:rsidRDefault="000E1FCF" w:rsidP="000E1FCF">
      <w:pPr>
        <w:rPr>
          <w:rtl/>
        </w:rPr>
      </w:pPr>
      <w:r>
        <w:rPr>
          <w:rFonts w:hint="cs"/>
          <w:rtl/>
        </w:rPr>
        <w:t xml:space="preserve">אני אומרת לך גביתי שני שקלים. אתה לא יכול - </w:t>
      </w:r>
      <w:bookmarkStart w:id="1117" w:name="_ETM_Q1_7129814"/>
      <w:bookmarkEnd w:id="1117"/>
      <w:r>
        <w:rPr>
          <w:rFonts w:hint="cs"/>
          <w:rtl/>
        </w:rPr>
        <w:t>- -</w:t>
      </w:r>
      <w:bookmarkStart w:id="1118" w:name="_ETM_Q1_7130200"/>
      <w:bookmarkEnd w:id="1118"/>
    </w:p>
    <w:p w:rsidR="000E1FCF" w:rsidRDefault="000E1FCF" w:rsidP="000E1FCF">
      <w:pPr>
        <w:rPr>
          <w:rtl/>
        </w:rPr>
      </w:pPr>
    </w:p>
    <w:bookmarkStart w:id="1119" w:name="_ETM_Q1_7130852" w:displacedByCustomXml="next"/>
    <w:bookmarkEnd w:id="1119" w:displacedByCustomXml="next"/>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1682862004"/>
        <w:placeholder>
          <w:docPart w:val="DefaultPlaceholder_-1854013440"/>
        </w:placeholder>
      </w:sdtPr>
      <w:sdtEndPr/>
      <w:sdtContent>
        <w:p w:rsidR="000E1FCF" w:rsidRDefault="000E1FCF" w:rsidP="000E1FCF">
          <w:pPr>
            <w:pStyle w:val="afb"/>
            <w:keepNext/>
            <w:rPr>
              <w:rtl/>
            </w:rPr>
          </w:pPr>
          <w:r>
            <w:rPr>
              <w:rtl/>
            </w:rPr>
            <w:t>גל פרויקט:</w:t>
          </w:r>
        </w:p>
      </w:sdtContent>
    </w:sdt>
    <w:p w:rsidR="000E1FCF" w:rsidRDefault="000E1FCF" w:rsidP="000E1FCF">
      <w:pPr>
        <w:pStyle w:val="KeepWithNext"/>
        <w:rPr>
          <w:rtl/>
        </w:rPr>
      </w:pPr>
    </w:p>
    <w:p w:rsidR="00FA31B2" w:rsidRDefault="000E1FCF" w:rsidP="000E1FCF">
      <w:pPr>
        <w:rPr>
          <w:rtl/>
        </w:rPr>
      </w:pPr>
      <w:r>
        <w:rPr>
          <w:rFonts w:hint="cs"/>
          <w:rtl/>
        </w:rPr>
        <w:t>רגע, חכי עם השאלה. נגיד ש</w:t>
      </w:r>
      <w:bookmarkStart w:id="1120" w:name="_ETM_Q1_7128294"/>
      <w:bookmarkEnd w:id="1120"/>
      <w:r w:rsidR="00FA31B2">
        <w:rPr>
          <w:rFonts w:hint="cs"/>
          <w:rtl/>
        </w:rPr>
        <w:t xml:space="preserve">יש לי חוב </w:t>
      </w:r>
      <w:r>
        <w:rPr>
          <w:rFonts w:hint="cs"/>
          <w:rtl/>
        </w:rPr>
        <w:t xml:space="preserve">מסוים </w:t>
      </w:r>
      <w:r w:rsidR="00FA31B2">
        <w:rPr>
          <w:rFonts w:hint="cs"/>
          <w:rtl/>
        </w:rPr>
        <w:t>שחלה עליו ריבית א'</w:t>
      </w:r>
      <w:r>
        <w:rPr>
          <w:rFonts w:hint="cs"/>
          <w:rtl/>
        </w:rPr>
        <w:t xml:space="preserve">, כי לא </w:t>
      </w:r>
      <w:bookmarkStart w:id="1121" w:name="_ETM_Q1_7137190"/>
      <w:bookmarkEnd w:id="1121"/>
      <w:r>
        <w:rPr>
          <w:rFonts w:hint="cs"/>
          <w:rtl/>
        </w:rPr>
        <w:t xml:space="preserve">החזרתי לבנק כסף והם פתחו בתיק הוצאה לפועל, ויש </w:t>
      </w:r>
      <w:bookmarkStart w:id="1122" w:name="_ETM_Q1_7140062"/>
      <w:bookmarkEnd w:id="1122"/>
      <w:r>
        <w:rPr>
          <w:rFonts w:hint="cs"/>
          <w:rtl/>
        </w:rPr>
        <w:t>חוב מסוים עם ריבית מסוימת;</w:t>
      </w:r>
      <w:r w:rsidR="00FA31B2">
        <w:rPr>
          <w:rFonts w:hint="cs"/>
          <w:rtl/>
        </w:rPr>
        <w:t xml:space="preserve"> וחוב אחר שחלה עליו ריבית אחרת</w:t>
      </w:r>
      <w:r>
        <w:rPr>
          <w:rFonts w:hint="cs"/>
          <w:rtl/>
        </w:rPr>
        <w:t>.</w:t>
      </w:r>
      <w:r w:rsidR="00FA31B2">
        <w:rPr>
          <w:rFonts w:hint="cs"/>
          <w:rtl/>
        </w:rPr>
        <w:t xml:space="preserve"> </w:t>
      </w:r>
      <w:r>
        <w:rPr>
          <w:rFonts w:hint="cs"/>
          <w:rtl/>
        </w:rPr>
        <w:t>בוא נניח שה</w:t>
      </w:r>
      <w:r w:rsidR="00FA31B2">
        <w:rPr>
          <w:rFonts w:hint="cs"/>
          <w:rtl/>
        </w:rPr>
        <w:t xml:space="preserve">ריבית לבנק היא גבוהה יותר </w:t>
      </w:r>
      <w:r>
        <w:rPr>
          <w:rFonts w:hint="cs"/>
          <w:rtl/>
        </w:rPr>
        <w:t xml:space="preserve">מהחוב לגוף האחר, </w:t>
      </w:r>
      <w:bookmarkStart w:id="1123" w:name="_ETM_Q1_7146158"/>
      <w:bookmarkEnd w:id="1123"/>
      <w:r>
        <w:rPr>
          <w:rFonts w:hint="cs"/>
          <w:rtl/>
        </w:rPr>
        <w:t xml:space="preserve">ששם הריבית היא אפס. ועכשיו </w:t>
      </w:r>
      <w:r w:rsidR="00FA31B2">
        <w:rPr>
          <w:rFonts w:hint="cs"/>
          <w:rtl/>
        </w:rPr>
        <w:t>גביתם כסף</w:t>
      </w:r>
      <w:r>
        <w:rPr>
          <w:rFonts w:hint="cs"/>
          <w:rtl/>
        </w:rPr>
        <w:t xml:space="preserve"> ולא חילקנו כי שמנו </w:t>
      </w:r>
      <w:bookmarkStart w:id="1124" w:name="_ETM_Q1_7150606"/>
      <w:bookmarkEnd w:id="1124"/>
      <w:r>
        <w:rPr>
          <w:rFonts w:hint="cs"/>
          <w:rtl/>
        </w:rPr>
        <w:t>בקופה בצד, בינתיים - - -</w:t>
      </w:r>
    </w:p>
    <w:p w:rsidR="00FA31B2" w:rsidRDefault="00FA31B2" w:rsidP="00FA31B2">
      <w:pPr>
        <w:rPr>
          <w:rtl/>
        </w:rPr>
      </w:pPr>
    </w:p>
    <w:p w:rsidR="00FA31B2" w:rsidRDefault="00FA31B2" w:rsidP="00FA31B2">
      <w:pPr>
        <w:pStyle w:val="afb"/>
        <w:keepNext/>
        <w:rPr>
          <w:rtl/>
        </w:rPr>
      </w:pPr>
      <w:r>
        <w:rPr>
          <w:rFonts w:hint="cs"/>
          <w:rtl/>
        </w:rPr>
        <w:t xml:space="preserve">תומר </w:t>
      </w:r>
      <w:proofErr w:type="spellStart"/>
      <w:r>
        <w:rPr>
          <w:rFonts w:hint="cs"/>
          <w:rtl/>
        </w:rPr>
        <w:t>מוסקוביץ</w:t>
      </w:r>
      <w:proofErr w:type="spellEnd"/>
      <w:r>
        <w:rPr>
          <w:rFonts w:hint="cs"/>
          <w:rtl/>
        </w:rPr>
        <w:t>:</w:t>
      </w:r>
    </w:p>
    <w:p w:rsidR="00FA31B2" w:rsidRDefault="00FA31B2" w:rsidP="00FA31B2">
      <w:pPr>
        <w:pStyle w:val="KeepWithNext"/>
        <w:rPr>
          <w:rtl/>
        </w:rPr>
      </w:pPr>
    </w:p>
    <w:p w:rsidR="000E1FCF" w:rsidRDefault="000E1FCF" w:rsidP="00FA31B2">
      <w:pPr>
        <w:rPr>
          <w:rtl/>
        </w:rPr>
      </w:pPr>
      <w:r>
        <w:rPr>
          <w:rFonts w:hint="cs"/>
          <w:rtl/>
        </w:rPr>
        <w:t xml:space="preserve">לא, </w:t>
      </w:r>
      <w:r w:rsidR="00FA31B2">
        <w:rPr>
          <w:rFonts w:hint="cs"/>
          <w:rtl/>
        </w:rPr>
        <w:t>אנחנו תמיד מחלקים</w:t>
      </w:r>
      <w:r>
        <w:rPr>
          <w:rFonts w:hint="cs"/>
          <w:rtl/>
        </w:rPr>
        <w:t xml:space="preserve">, אנחנו </w:t>
      </w:r>
      <w:bookmarkStart w:id="1125" w:name="_ETM_Q1_7156945"/>
      <w:bookmarkEnd w:id="1125"/>
      <w:r>
        <w:rPr>
          <w:rFonts w:hint="cs"/>
          <w:rtl/>
        </w:rPr>
        <w:t>רק לא מעבירים את זה. זה נזקף לטובתך.</w:t>
      </w:r>
    </w:p>
    <w:p w:rsidR="000E1FCF" w:rsidRDefault="000E1FCF" w:rsidP="00FA31B2">
      <w:pPr>
        <w:rPr>
          <w:rtl/>
        </w:rPr>
      </w:pPr>
      <w:bookmarkStart w:id="1126" w:name="_ETM_Q1_7156698"/>
      <w:bookmarkStart w:id="1127" w:name="_ETM_Q1_7157347"/>
      <w:bookmarkEnd w:id="1126"/>
      <w:bookmarkEnd w:id="1127"/>
    </w:p>
    <w:bookmarkStart w:id="1128" w:name="_ETM_Q1_7157955" w:displacedByCustomXml="next"/>
    <w:bookmarkEnd w:id="1128" w:displacedByCustomXml="next"/>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466200033"/>
        <w:placeholder>
          <w:docPart w:val="DefaultPlaceholder_-1854013440"/>
        </w:placeholder>
      </w:sdtPr>
      <w:sdtEndPr/>
      <w:sdtContent>
        <w:p w:rsidR="000E1FCF" w:rsidRDefault="000E1FCF" w:rsidP="000E1FCF">
          <w:pPr>
            <w:pStyle w:val="afb"/>
            <w:keepNext/>
            <w:rPr>
              <w:rtl/>
            </w:rPr>
          </w:pPr>
          <w:r>
            <w:rPr>
              <w:rtl/>
            </w:rPr>
            <w:t>גל פרויקט:</w:t>
          </w:r>
        </w:p>
      </w:sdtContent>
    </w:sdt>
    <w:p w:rsidR="000E1FCF" w:rsidRDefault="000E1FCF" w:rsidP="000E1FCF">
      <w:pPr>
        <w:pStyle w:val="KeepWithNext"/>
        <w:rPr>
          <w:rtl/>
        </w:rPr>
      </w:pPr>
    </w:p>
    <w:p w:rsidR="000E1FCF" w:rsidRDefault="000E1FCF" w:rsidP="000E1FCF">
      <w:pPr>
        <w:rPr>
          <w:rtl/>
        </w:rPr>
      </w:pPr>
      <w:r>
        <w:rPr>
          <w:rFonts w:hint="cs"/>
          <w:rtl/>
        </w:rPr>
        <w:t>אז כן תחלק</w:t>
      </w:r>
      <w:bookmarkStart w:id="1129" w:name="_ETM_Q1_7155798"/>
      <w:bookmarkEnd w:id="1129"/>
      <w:r>
        <w:rPr>
          <w:rFonts w:hint="cs"/>
          <w:rtl/>
        </w:rPr>
        <w:t>, - - - רק את ההעברה?</w:t>
      </w:r>
    </w:p>
    <w:p w:rsidR="000E1FCF" w:rsidRDefault="000E1FCF" w:rsidP="000E1FCF">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189254454"/>
        <w:placeholder>
          <w:docPart w:val="DefaultPlaceholder_-1854013440"/>
        </w:placeholder>
      </w:sdtPr>
      <w:sdtEndPr/>
      <w:sdtContent>
        <w:p w:rsidR="000E1FCF" w:rsidRDefault="000E1FCF" w:rsidP="000E1FCF">
          <w:pPr>
            <w:pStyle w:val="afb"/>
            <w:keepNext/>
            <w:rPr>
              <w:rtl/>
            </w:rPr>
          </w:pPr>
          <w:r>
            <w:rPr>
              <w:rtl/>
            </w:rPr>
            <w:t xml:space="preserve">תומר </w:t>
          </w:r>
          <w:proofErr w:type="spellStart"/>
          <w:r>
            <w:rPr>
              <w:rtl/>
            </w:rPr>
            <w:t>מוסקוביץ</w:t>
          </w:r>
          <w:proofErr w:type="spellEnd"/>
          <w:r>
            <w:rPr>
              <w:rtl/>
            </w:rPr>
            <w:t>:</w:t>
          </w:r>
        </w:p>
      </w:sdtContent>
    </w:sdt>
    <w:p w:rsidR="000E1FCF" w:rsidRDefault="000E1FCF" w:rsidP="000E1FCF">
      <w:pPr>
        <w:pStyle w:val="KeepWithNext"/>
        <w:rPr>
          <w:rtl/>
        </w:rPr>
      </w:pPr>
    </w:p>
    <w:p w:rsidR="000E1FCF" w:rsidRDefault="000E1FCF" w:rsidP="000E1FCF">
      <w:pPr>
        <w:rPr>
          <w:rtl/>
        </w:rPr>
      </w:pPr>
      <w:r>
        <w:rPr>
          <w:rFonts w:hint="cs"/>
          <w:rtl/>
        </w:rPr>
        <w:t xml:space="preserve">כן, אנחנו מחלקים את </w:t>
      </w:r>
      <w:bookmarkStart w:id="1130" w:name="_ETM_Q1_7159123"/>
      <w:bookmarkEnd w:id="1130"/>
      <w:r>
        <w:rPr>
          <w:rFonts w:hint="cs"/>
          <w:rtl/>
        </w:rPr>
        <w:t xml:space="preserve">זה בלילה. בכל לילה אנחנו עושים את החלוקה. </w:t>
      </w:r>
    </w:p>
    <w:p w:rsidR="000E1FCF" w:rsidRDefault="000E1FCF" w:rsidP="000E1FCF">
      <w:pPr>
        <w:rPr>
          <w:rtl/>
        </w:rPr>
      </w:pPr>
      <w:bookmarkStart w:id="1131" w:name="_ETM_Q1_7161714"/>
      <w:bookmarkEnd w:id="1131"/>
    </w:p>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736058313"/>
        <w:placeholder>
          <w:docPart w:val="DefaultPlaceholder_-1854013440"/>
        </w:placeholder>
      </w:sdtPr>
      <w:sdtEndPr/>
      <w:sdtContent>
        <w:p w:rsidR="000E1FCF" w:rsidRDefault="000E1FCF" w:rsidP="000E1FCF">
          <w:pPr>
            <w:pStyle w:val="afb"/>
            <w:keepNext/>
            <w:rPr>
              <w:rtl/>
            </w:rPr>
          </w:pPr>
          <w:r>
            <w:rPr>
              <w:rtl/>
            </w:rPr>
            <w:t>גל פרויקט:</w:t>
          </w:r>
        </w:p>
      </w:sdtContent>
    </w:sdt>
    <w:p w:rsidR="000E1FCF" w:rsidRDefault="000E1FCF" w:rsidP="000E1FCF">
      <w:pPr>
        <w:pStyle w:val="KeepWithNext"/>
        <w:rPr>
          <w:rtl/>
        </w:rPr>
      </w:pPr>
    </w:p>
    <w:p w:rsidR="000E1FCF" w:rsidRDefault="000E1FCF" w:rsidP="000E1FCF">
      <w:pPr>
        <w:rPr>
          <w:rtl/>
        </w:rPr>
      </w:pPr>
      <w:r>
        <w:rPr>
          <w:rFonts w:hint="cs"/>
          <w:rtl/>
        </w:rPr>
        <w:t xml:space="preserve">אז אין בעיה. ענית לי על השאלה. </w:t>
      </w:r>
    </w:p>
    <w:p w:rsidR="000E1FCF" w:rsidRDefault="000E1FCF" w:rsidP="000E1FCF">
      <w:pPr>
        <w:rPr>
          <w:rtl/>
        </w:rPr>
      </w:pPr>
      <w:bookmarkStart w:id="1132" w:name="_ETM_Q1_7162235"/>
      <w:bookmarkEnd w:id="1132"/>
    </w:p>
    <w:bookmarkStart w:id="1133" w:name="_ETM_Q1_7163898" w:displacedByCustomXml="next"/>
    <w:bookmarkEnd w:id="1133" w:displacedByCustomXml="next"/>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180245918"/>
        <w:placeholder>
          <w:docPart w:val="DefaultPlaceholder_-1854013440"/>
        </w:placeholder>
      </w:sdtPr>
      <w:sdtEndPr/>
      <w:sdtContent>
        <w:p w:rsidR="000E1FCF" w:rsidRDefault="000E1FCF" w:rsidP="000E1FCF">
          <w:pPr>
            <w:pStyle w:val="afb"/>
            <w:keepNext/>
            <w:rPr>
              <w:rtl/>
            </w:rPr>
          </w:pPr>
          <w:r>
            <w:rPr>
              <w:rtl/>
            </w:rPr>
            <w:t xml:space="preserve">תומר </w:t>
          </w:r>
          <w:proofErr w:type="spellStart"/>
          <w:r>
            <w:rPr>
              <w:rtl/>
            </w:rPr>
            <w:t>מוסקוביץ</w:t>
          </w:r>
          <w:proofErr w:type="spellEnd"/>
          <w:r>
            <w:rPr>
              <w:rtl/>
            </w:rPr>
            <w:t>:</w:t>
          </w:r>
        </w:p>
      </w:sdtContent>
    </w:sdt>
    <w:p w:rsidR="000E1FCF" w:rsidRDefault="000E1FCF" w:rsidP="000E1FCF">
      <w:pPr>
        <w:pStyle w:val="KeepWithNext"/>
        <w:rPr>
          <w:rtl/>
        </w:rPr>
      </w:pPr>
    </w:p>
    <w:p w:rsidR="00FA31B2" w:rsidRDefault="000E1FCF" w:rsidP="00FA31B2">
      <w:pPr>
        <w:rPr>
          <w:rtl/>
        </w:rPr>
      </w:pPr>
      <w:r>
        <w:rPr>
          <w:rFonts w:hint="cs"/>
          <w:rtl/>
        </w:rPr>
        <w:t>התיק מזוכה, זו רק ההעברה הפיזית</w:t>
      </w:r>
      <w:r w:rsidR="00FA31B2">
        <w:rPr>
          <w:rFonts w:hint="cs"/>
          <w:rtl/>
        </w:rPr>
        <w:t xml:space="preserve"> של הצ'ק</w:t>
      </w:r>
      <w:r>
        <w:rPr>
          <w:rFonts w:hint="cs"/>
          <w:rtl/>
        </w:rPr>
        <w:t>.</w:t>
      </w:r>
    </w:p>
    <w:p w:rsidR="00FA31B2" w:rsidRDefault="00FA31B2" w:rsidP="00FA31B2">
      <w:pPr>
        <w:rPr>
          <w:rtl/>
        </w:rPr>
      </w:pPr>
    </w:p>
    <w:bookmarkStart w:id="1134" w:name="_ETM_Q1_7166591" w:displacedByCustomXml="next"/>
    <w:bookmarkEnd w:id="1134" w:displacedByCustomXml="next"/>
    <w:bookmarkStart w:id="1135" w:name="_ETM_Q1_7165181" w:displacedByCustomXml="next"/>
    <w:bookmarkEnd w:id="1135" w:displacedByCustomXml="next"/>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1750229594"/>
        <w:placeholder>
          <w:docPart w:val="DefaultPlaceholder_-1854013440"/>
        </w:placeholder>
      </w:sdtPr>
      <w:sdtEndPr/>
      <w:sdtContent>
        <w:p w:rsidR="000E1FCF" w:rsidRDefault="000E1FCF" w:rsidP="000E1FCF">
          <w:pPr>
            <w:pStyle w:val="afb"/>
            <w:keepNext/>
            <w:rPr>
              <w:rtl/>
            </w:rPr>
          </w:pPr>
          <w:r>
            <w:rPr>
              <w:rtl/>
            </w:rPr>
            <w:t>גל פרויקט:</w:t>
          </w:r>
        </w:p>
      </w:sdtContent>
    </w:sdt>
    <w:p w:rsidR="000E1FCF" w:rsidRDefault="000E1FCF" w:rsidP="000E1FCF">
      <w:pPr>
        <w:pStyle w:val="KeepWithNext"/>
        <w:rPr>
          <w:rtl/>
        </w:rPr>
      </w:pPr>
    </w:p>
    <w:p w:rsidR="000E1FCF" w:rsidRDefault="000E1FCF" w:rsidP="000E1FCF">
      <w:pPr>
        <w:rPr>
          <w:rtl/>
        </w:rPr>
      </w:pPr>
      <w:r>
        <w:rPr>
          <w:rFonts w:hint="cs"/>
          <w:rtl/>
        </w:rPr>
        <w:t xml:space="preserve">ענית לי על השאלה. </w:t>
      </w:r>
    </w:p>
    <w:p w:rsidR="000E1FCF" w:rsidRDefault="000E1FCF" w:rsidP="000E1FCF">
      <w:pPr>
        <w:rPr>
          <w:rtl/>
        </w:rPr>
      </w:pPr>
      <w:bookmarkStart w:id="1136" w:name="_ETM_Q1_7168414"/>
      <w:bookmarkEnd w:id="1136"/>
    </w:p>
    <w:p w:rsidR="00FA31B2" w:rsidRDefault="00FA31B2" w:rsidP="00FA31B2">
      <w:pPr>
        <w:pStyle w:val="afb"/>
        <w:keepNext/>
        <w:rPr>
          <w:rtl/>
        </w:rPr>
      </w:pPr>
      <w:r>
        <w:rPr>
          <w:rFonts w:hint="cs"/>
          <w:rtl/>
        </w:rPr>
        <w:t>דורון תשתית:</w:t>
      </w:r>
    </w:p>
    <w:p w:rsidR="00FA31B2" w:rsidRDefault="00FA31B2" w:rsidP="00FA31B2">
      <w:pPr>
        <w:pStyle w:val="KeepWithNext"/>
        <w:rPr>
          <w:rtl/>
        </w:rPr>
      </w:pPr>
    </w:p>
    <w:p w:rsidR="00FA31B2" w:rsidRDefault="000E1FCF" w:rsidP="000E1FCF">
      <w:pPr>
        <w:rPr>
          <w:rtl/>
        </w:rPr>
      </w:pPr>
      <w:r>
        <w:rPr>
          <w:rFonts w:hint="cs"/>
          <w:rtl/>
        </w:rPr>
        <w:t xml:space="preserve">אני </w:t>
      </w:r>
      <w:bookmarkStart w:id="1137" w:name="_ETM_Q1_7170462"/>
      <w:bookmarkEnd w:id="1137"/>
      <w:r>
        <w:rPr>
          <w:rFonts w:hint="cs"/>
          <w:rtl/>
        </w:rPr>
        <w:t xml:space="preserve">רק רוצה לומר, אנחנו לא נשלח לך </w:t>
      </w:r>
      <w:bookmarkStart w:id="1138" w:name="_ETM_Q1_7171615"/>
      <w:bookmarkEnd w:id="1138"/>
      <w:r>
        <w:rPr>
          <w:rFonts w:hint="cs"/>
          <w:rtl/>
        </w:rPr>
        <w:t xml:space="preserve">צ'ק על כל תיק ותיק. העברת 100,000 תיקים. מגיע לך </w:t>
      </w:r>
      <w:bookmarkStart w:id="1139" w:name="_ETM_Q1_7178813"/>
      <w:bookmarkEnd w:id="1139"/>
      <w:r>
        <w:rPr>
          <w:rFonts w:hint="cs"/>
          <w:rtl/>
        </w:rPr>
        <w:t xml:space="preserve">אחרי חודש מיליון וחצי, אז תקבל מיליון וחצי שמורכבים </w:t>
      </w:r>
      <w:r w:rsidR="005C692D">
        <w:rPr>
          <w:rFonts w:hint="cs"/>
          <w:rtl/>
        </w:rPr>
        <w:t xml:space="preserve">- - </w:t>
      </w:r>
      <w:bookmarkStart w:id="1140" w:name="_ETM_Q1_7183640"/>
      <w:bookmarkEnd w:id="1140"/>
      <w:r w:rsidR="005C692D">
        <w:rPr>
          <w:rFonts w:hint="cs"/>
          <w:rtl/>
        </w:rPr>
        <w:t>-</w:t>
      </w:r>
    </w:p>
    <w:p w:rsidR="00FA31B2" w:rsidRDefault="00FA31B2" w:rsidP="00FA31B2">
      <w:pPr>
        <w:rPr>
          <w:rtl/>
        </w:rPr>
      </w:pPr>
    </w:p>
    <w:bookmarkStart w:id="1141" w:name="_ETM_Q1_7182171" w:displacedByCustomXml="next"/>
    <w:bookmarkEnd w:id="1141" w:displacedByCustomXml="next"/>
    <w:sdt>
      <w:sdtPr>
        <w:rPr>
          <w:rtl/>
        </w:rPr>
        <w:alias w:val="יור"/>
        <w:tag w:val="&lt;ID&gt;5094&lt;/ID&gt;&lt;Name&gt;ניסן סלומינסקי - יו&quot;רַ&lt;/Name&gt;&lt;Data&gt;ניסן סלומינסקי&lt;/Data&gt;&lt;Shortcut&gt;ניסל&lt;/Shortcut&gt;"/>
        <w:id w:val="1088042053"/>
        <w:placeholder>
          <w:docPart w:val="DefaultPlaceholder_-1854013440"/>
        </w:placeholder>
      </w:sdtPr>
      <w:sdtEndPr/>
      <w:sdtContent>
        <w:p w:rsidR="005C692D" w:rsidRDefault="005C692D" w:rsidP="005C692D">
          <w:pPr>
            <w:pStyle w:val="af8"/>
            <w:keepNext/>
            <w:rPr>
              <w:rtl/>
            </w:rPr>
          </w:pPr>
          <w:r>
            <w:rPr>
              <w:rtl/>
            </w:rPr>
            <w:t>היו"ר ניסן סלומינסקי:</w:t>
          </w:r>
        </w:p>
      </w:sdtContent>
    </w:sdt>
    <w:p w:rsidR="005C692D" w:rsidRDefault="005C692D" w:rsidP="005C692D">
      <w:pPr>
        <w:pStyle w:val="KeepWithNext"/>
        <w:rPr>
          <w:rtl/>
        </w:rPr>
      </w:pPr>
    </w:p>
    <w:p w:rsidR="005C692D" w:rsidRDefault="005C692D" w:rsidP="005C692D">
      <w:pPr>
        <w:rPr>
          <w:rtl/>
        </w:rPr>
      </w:pPr>
      <w:r>
        <w:rPr>
          <w:rFonts w:hint="cs"/>
          <w:rtl/>
        </w:rPr>
        <w:t>רבותי.</w:t>
      </w:r>
    </w:p>
    <w:p w:rsidR="005C692D" w:rsidRDefault="005C692D" w:rsidP="005C692D">
      <w:pPr>
        <w:rPr>
          <w:rtl/>
        </w:rPr>
      </w:pPr>
      <w:bookmarkStart w:id="1142" w:name="_ETM_Q1_7186315"/>
      <w:bookmarkEnd w:id="1142"/>
    </w:p>
    <w:sdt>
      <w:sdtPr>
        <w:rPr>
          <w:rFonts w:hint="cs"/>
          <w:rtl/>
        </w:rPr>
        <w:alias w:val="אורח"/>
        <w:tag w:val="&lt;ID&gt;&lt;/ID&gt;&lt;Name&gt;מירה סלומון&lt;/Name&gt;&lt;Shortcut&gt;מיסל&lt;/Shortcut&gt;&lt;Title&gt;מרכז שלטון מקומי&lt;/Title&gt;"/>
        <w:id w:val="1522048263"/>
        <w:placeholder>
          <w:docPart w:val="8A4B425C609F4DC3AE5877BF6BBB8C3B"/>
        </w:placeholder>
      </w:sdtPr>
      <w:sdtEndPr/>
      <w:sdtContent>
        <w:p w:rsidR="00D448C3" w:rsidRDefault="00D448C3" w:rsidP="002021B3">
          <w:pPr>
            <w:pStyle w:val="afb"/>
            <w:keepNext/>
            <w:rPr>
              <w:rtl/>
            </w:rPr>
          </w:pPr>
          <w:r>
            <w:rPr>
              <w:rtl/>
            </w:rPr>
            <w:t>מירה סלומון:</w:t>
          </w:r>
        </w:p>
      </w:sdtContent>
    </w:sdt>
    <w:p w:rsidR="00D448C3" w:rsidRDefault="00D448C3" w:rsidP="002021B3">
      <w:pPr>
        <w:pStyle w:val="KeepWithNext"/>
        <w:rPr>
          <w:rtl/>
        </w:rPr>
      </w:pPr>
    </w:p>
    <w:p w:rsidR="005C692D" w:rsidRDefault="005C692D" w:rsidP="005C692D">
      <w:pPr>
        <w:rPr>
          <w:rtl/>
        </w:rPr>
      </w:pPr>
      <w:r>
        <w:rPr>
          <w:rFonts w:hint="cs"/>
          <w:rtl/>
        </w:rPr>
        <w:t>אדוני,</w:t>
      </w:r>
      <w:r w:rsidR="00FA31B2">
        <w:rPr>
          <w:rFonts w:hint="cs"/>
          <w:rtl/>
        </w:rPr>
        <w:t xml:space="preserve"> ככה </w:t>
      </w:r>
      <w:r>
        <w:rPr>
          <w:rFonts w:hint="cs"/>
          <w:rtl/>
        </w:rPr>
        <w:t xml:space="preserve">זה </w:t>
      </w:r>
      <w:r w:rsidR="00FA31B2">
        <w:rPr>
          <w:rFonts w:hint="cs"/>
          <w:rtl/>
        </w:rPr>
        <w:t>כשמגיעים אליך לא מבושלים</w:t>
      </w:r>
      <w:r>
        <w:rPr>
          <w:rFonts w:hint="cs"/>
          <w:rtl/>
        </w:rPr>
        <w:t xml:space="preserve">. </w:t>
      </w:r>
    </w:p>
    <w:p w:rsidR="005C692D" w:rsidRDefault="005C692D" w:rsidP="005C692D">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1225513400"/>
        <w:placeholder>
          <w:docPart w:val="DefaultPlaceholder_-1854013440"/>
        </w:placeholder>
      </w:sdtPr>
      <w:sdtEndPr/>
      <w:sdtContent>
        <w:p w:rsidR="005C692D" w:rsidRDefault="005C692D" w:rsidP="005C692D">
          <w:pPr>
            <w:pStyle w:val="afb"/>
            <w:rPr>
              <w:rtl/>
            </w:rPr>
          </w:pPr>
          <w:r>
            <w:rPr>
              <w:rtl/>
            </w:rPr>
            <w:t xml:space="preserve">תומר </w:t>
          </w:r>
          <w:proofErr w:type="spellStart"/>
          <w:r>
            <w:rPr>
              <w:rtl/>
            </w:rPr>
            <w:t>מוסקוביץ</w:t>
          </w:r>
          <w:proofErr w:type="spellEnd"/>
          <w:r>
            <w:rPr>
              <w:rtl/>
            </w:rPr>
            <w:t>:</w:t>
          </w:r>
        </w:p>
      </w:sdtContent>
    </w:sdt>
    <w:p w:rsidR="005C692D" w:rsidRDefault="005C692D" w:rsidP="005C692D">
      <w:pPr>
        <w:rPr>
          <w:rtl/>
        </w:rPr>
      </w:pPr>
    </w:p>
    <w:p w:rsidR="005C692D" w:rsidRDefault="005C692D" w:rsidP="005C692D">
      <w:pPr>
        <w:rPr>
          <w:rtl/>
        </w:rPr>
      </w:pPr>
      <w:r>
        <w:rPr>
          <w:rFonts w:hint="cs"/>
          <w:rtl/>
        </w:rPr>
        <w:t>לא, הכול מבושל.</w:t>
      </w:r>
    </w:p>
    <w:p w:rsidR="005C692D" w:rsidRDefault="005C692D" w:rsidP="005C692D">
      <w:pPr>
        <w:rPr>
          <w:rtl/>
        </w:rPr>
      </w:pPr>
      <w:bookmarkStart w:id="1143" w:name="_ETM_Q1_7192850"/>
      <w:bookmarkEnd w:id="1143"/>
    </w:p>
    <w:bookmarkStart w:id="1144" w:name="_ETM_Q1_7193457" w:displacedByCustomXml="next"/>
    <w:bookmarkEnd w:id="1144" w:displacedByCustomXml="next"/>
    <w:sdt>
      <w:sdtPr>
        <w:rPr>
          <w:rFonts w:hint="cs"/>
          <w:rtl/>
        </w:rPr>
        <w:alias w:val="אורח"/>
        <w:tag w:val="&lt;ID&gt;&lt;/ID&gt;&lt;Name&gt;מירה סלומון&lt;/Name&gt;&lt;Shortcut&gt;מיסל&lt;/Shortcut&gt;&lt;Title&gt;מרכז שלטון מקומי&lt;/Title&gt;"/>
        <w:id w:val="-912843322"/>
        <w:placeholder>
          <w:docPart w:val="91E816689564478085BB6451614C050D"/>
        </w:placeholder>
      </w:sdtPr>
      <w:sdtEndPr/>
      <w:sdtContent>
        <w:p w:rsidR="00D448C3" w:rsidRDefault="00D448C3" w:rsidP="002021B3">
          <w:pPr>
            <w:pStyle w:val="afb"/>
            <w:keepNext/>
            <w:rPr>
              <w:rtl/>
            </w:rPr>
          </w:pPr>
          <w:r>
            <w:rPr>
              <w:rtl/>
            </w:rPr>
            <w:t>מירה סלומון:</w:t>
          </w:r>
        </w:p>
      </w:sdtContent>
    </w:sdt>
    <w:p w:rsidR="00D448C3" w:rsidRDefault="00D448C3" w:rsidP="002021B3">
      <w:pPr>
        <w:pStyle w:val="KeepWithNext"/>
        <w:rPr>
          <w:rtl/>
        </w:rPr>
      </w:pPr>
    </w:p>
    <w:p w:rsidR="00FA31B2" w:rsidRDefault="005C692D" w:rsidP="005C692D">
      <w:pPr>
        <w:rPr>
          <w:rtl/>
        </w:rPr>
      </w:pPr>
      <w:r>
        <w:rPr>
          <w:rFonts w:hint="cs"/>
          <w:rtl/>
        </w:rPr>
        <w:t>יש לנו שאלות</w:t>
      </w:r>
      <w:r w:rsidR="00FA31B2">
        <w:rPr>
          <w:rFonts w:hint="cs"/>
          <w:rtl/>
        </w:rPr>
        <w:t xml:space="preserve"> </w:t>
      </w:r>
      <w:r>
        <w:rPr>
          <w:rFonts w:hint="cs"/>
          <w:rtl/>
        </w:rPr>
        <w:t xml:space="preserve">- - - זה בדיוק מה שניסינו לחסוך </w:t>
      </w:r>
      <w:bookmarkStart w:id="1145" w:name="_ETM_Q1_7199168"/>
      <w:bookmarkEnd w:id="1145"/>
      <w:r>
        <w:rPr>
          <w:rFonts w:hint="cs"/>
          <w:rtl/>
        </w:rPr>
        <w:t>מהוועדה כשניסינו לקיים דיונים לפני.</w:t>
      </w:r>
    </w:p>
    <w:p w:rsidR="005C692D" w:rsidRDefault="005C692D" w:rsidP="005C692D">
      <w:pPr>
        <w:rPr>
          <w:rtl/>
        </w:rPr>
      </w:pPr>
    </w:p>
    <w:sdt>
      <w:sdtPr>
        <w:rPr>
          <w:rtl/>
        </w:rPr>
        <w:alias w:val="יור"/>
        <w:tag w:val="&lt;ID&gt;5094&lt;/ID&gt;&lt;Name&gt;ניסן סלומינסקי - יו&quot;רַ&lt;/Name&gt;&lt;Data&gt;ניסן סלומינסקי&lt;/Data&gt;&lt;Shortcut&gt;ניסל&lt;/Shortcut&gt;"/>
        <w:id w:val="116109925"/>
        <w:placeholder>
          <w:docPart w:val="DefaultPlaceholder_-1854013440"/>
        </w:placeholder>
      </w:sdtPr>
      <w:sdtEndPr/>
      <w:sdtContent>
        <w:p w:rsidR="005C692D" w:rsidRDefault="005C692D" w:rsidP="005C692D">
          <w:pPr>
            <w:pStyle w:val="af8"/>
            <w:keepNext/>
            <w:rPr>
              <w:rtl/>
            </w:rPr>
          </w:pPr>
          <w:r>
            <w:rPr>
              <w:rtl/>
            </w:rPr>
            <w:t>היו"ר ניסן סלומינסקי:</w:t>
          </w:r>
        </w:p>
      </w:sdtContent>
    </w:sdt>
    <w:p w:rsidR="005C692D" w:rsidRDefault="005C692D" w:rsidP="005C692D">
      <w:pPr>
        <w:pStyle w:val="KeepWithNext"/>
        <w:rPr>
          <w:rtl/>
        </w:rPr>
      </w:pPr>
    </w:p>
    <w:p w:rsidR="005C692D" w:rsidRDefault="005C692D" w:rsidP="005C692D">
      <w:pPr>
        <w:rPr>
          <w:rtl/>
        </w:rPr>
      </w:pPr>
      <w:r>
        <w:rPr>
          <w:rFonts w:hint="cs"/>
          <w:rtl/>
        </w:rPr>
        <w:t>עם מי קיימתם את הדיונים?</w:t>
      </w:r>
    </w:p>
    <w:p w:rsidR="005C692D" w:rsidRDefault="005C692D" w:rsidP="005C692D">
      <w:pPr>
        <w:rPr>
          <w:rtl/>
        </w:rPr>
      </w:pPr>
      <w:bookmarkStart w:id="1146" w:name="_ETM_Q1_7206500"/>
      <w:bookmarkEnd w:id="1146"/>
    </w:p>
    <w:bookmarkStart w:id="1147" w:name="_ETM_Q1_7207284" w:displacedByCustomXml="next"/>
    <w:bookmarkEnd w:id="1147" w:displacedByCustomXml="next"/>
    <w:sdt>
      <w:sdtPr>
        <w:rPr>
          <w:rFonts w:hint="cs"/>
          <w:rtl/>
        </w:rPr>
        <w:alias w:val="אורח"/>
        <w:tag w:val="&lt;ID&gt;&lt;/ID&gt;&lt;Name&gt;מירה סלומון&lt;/Name&gt;&lt;Shortcut&gt;מיסל&lt;/Shortcut&gt;&lt;Title&gt;מרכז שלטון מקומי&lt;/Title&gt;"/>
        <w:id w:val="-454014763"/>
        <w:placeholder>
          <w:docPart w:val="CF6081EAFA5F4437B604B17137C1CCF5"/>
        </w:placeholder>
      </w:sdtPr>
      <w:sdtEndPr/>
      <w:sdtContent>
        <w:p w:rsidR="00D448C3" w:rsidRDefault="00D448C3" w:rsidP="002021B3">
          <w:pPr>
            <w:pStyle w:val="afb"/>
            <w:keepNext/>
            <w:rPr>
              <w:rtl/>
            </w:rPr>
          </w:pPr>
          <w:r>
            <w:rPr>
              <w:rtl/>
            </w:rPr>
            <w:t>מירה סלומון:</w:t>
          </w:r>
        </w:p>
      </w:sdtContent>
    </w:sdt>
    <w:p w:rsidR="00D448C3" w:rsidRDefault="00D448C3" w:rsidP="002021B3">
      <w:pPr>
        <w:pStyle w:val="KeepWithNext"/>
        <w:rPr>
          <w:rtl/>
        </w:rPr>
      </w:pPr>
    </w:p>
    <w:p w:rsidR="00FA31B2" w:rsidRDefault="00FA31B2" w:rsidP="005C692D">
      <w:pPr>
        <w:rPr>
          <w:rtl/>
        </w:rPr>
      </w:pPr>
      <w:r>
        <w:rPr>
          <w:rFonts w:hint="cs"/>
          <w:rtl/>
        </w:rPr>
        <w:t>ע</w:t>
      </w:r>
      <w:r w:rsidR="005C692D">
        <w:rPr>
          <w:rFonts w:hint="cs"/>
          <w:rtl/>
        </w:rPr>
        <w:t xml:space="preserve">ם המרכז, עם רשות האכיפה </w:t>
      </w:r>
      <w:bookmarkStart w:id="1148" w:name="_ETM_Q1_7208127"/>
      <w:bookmarkEnd w:id="1148"/>
      <w:r w:rsidR="005C692D">
        <w:rPr>
          <w:rFonts w:hint="cs"/>
          <w:rtl/>
        </w:rPr>
        <w:t>והגבייה. קיימנו דיונים, יש לנו - -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5C692D" w:rsidP="00FA31B2">
      <w:pPr>
        <w:rPr>
          <w:rtl/>
        </w:rPr>
      </w:pPr>
      <w:r>
        <w:rPr>
          <w:rFonts w:hint="cs"/>
          <w:rtl/>
        </w:rPr>
        <w:t>אבל</w:t>
      </w:r>
      <w:bookmarkStart w:id="1149" w:name="_ETM_Q1_7209865"/>
      <w:bookmarkEnd w:id="1149"/>
      <w:r>
        <w:rPr>
          <w:rFonts w:hint="cs"/>
          <w:rtl/>
        </w:rPr>
        <w:t xml:space="preserve"> המרכז הוא רק צד אחד של העניין. </w:t>
      </w:r>
      <w:r w:rsidR="00FA31B2">
        <w:rPr>
          <w:rFonts w:hint="cs"/>
          <w:rtl/>
        </w:rPr>
        <w:t xml:space="preserve">תמי הייתה בדיונים? </w:t>
      </w:r>
    </w:p>
    <w:p w:rsidR="00FA31B2" w:rsidRDefault="00FA31B2" w:rsidP="00FA31B2">
      <w:pPr>
        <w:rPr>
          <w:rtl/>
        </w:rPr>
      </w:pPr>
    </w:p>
    <w:sdt>
      <w:sdtPr>
        <w:rPr>
          <w:rFonts w:hint="cs"/>
          <w:rtl/>
        </w:rPr>
        <w:alias w:val="אורח"/>
        <w:tag w:val="&lt;ID&gt;&lt;/ID&gt;&lt;Name&gt;מירה סלומון&lt;/Name&gt;&lt;Shortcut&gt;מיסל&lt;/Shortcut&gt;&lt;Title&gt;מרכז שלטון מקומי&lt;/Title&gt;"/>
        <w:id w:val="-703870092"/>
        <w:placeholder>
          <w:docPart w:val="649C8343A2254432AB3ADBEF679C3373"/>
        </w:placeholder>
      </w:sdtPr>
      <w:sdtEndPr/>
      <w:sdtContent>
        <w:p w:rsidR="00D448C3" w:rsidRDefault="00D448C3" w:rsidP="002021B3">
          <w:pPr>
            <w:pStyle w:val="afb"/>
            <w:keepNext/>
            <w:rPr>
              <w:rtl/>
            </w:rPr>
          </w:pPr>
          <w:r>
            <w:rPr>
              <w:rtl/>
            </w:rPr>
            <w:t>מירה סלומון:</w:t>
          </w:r>
        </w:p>
      </w:sdtContent>
    </w:sdt>
    <w:p w:rsidR="00D448C3" w:rsidRDefault="00D448C3" w:rsidP="002021B3">
      <w:pPr>
        <w:pStyle w:val="KeepWithNext"/>
        <w:rPr>
          <w:rtl/>
        </w:rPr>
      </w:pPr>
    </w:p>
    <w:p w:rsidR="005C692D" w:rsidRDefault="005C692D" w:rsidP="00FA31B2">
      <w:pPr>
        <w:rPr>
          <w:rtl/>
        </w:rPr>
      </w:pPr>
      <w:r>
        <w:rPr>
          <w:rFonts w:hint="cs"/>
          <w:rtl/>
        </w:rPr>
        <w:t>לא.</w:t>
      </w:r>
    </w:p>
    <w:p w:rsidR="005C692D" w:rsidRDefault="005C692D" w:rsidP="00FA31B2">
      <w:pPr>
        <w:rPr>
          <w:rtl/>
        </w:rPr>
      </w:pPr>
    </w:p>
    <w:sdt>
      <w:sdtPr>
        <w:rPr>
          <w:rtl/>
        </w:rPr>
        <w:alias w:val="יור"/>
        <w:tag w:val="&lt;ID&gt;5094&lt;/ID&gt;&lt;Name&gt;ניסן סלומינסקי - יו&quot;רַ&lt;/Name&gt;&lt;Data&gt;ניסן סלומינסקי&lt;/Data&gt;&lt;Shortcut&gt;ניסל&lt;/Shortcut&gt;"/>
        <w:id w:val="1792017106"/>
        <w:placeholder>
          <w:docPart w:val="DefaultPlaceholder_-1854013440"/>
        </w:placeholder>
      </w:sdtPr>
      <w:sdtEndPr/>
      <w:sdtContent>
        <w:p w:rsidR="005C692D" w:rsidRDefault="005C692D" w:rsidP="005C692D">
          <w:pPr>
            <w:pStyle w:val="af8"/>
            <w:keepNext/>
            <w:rPr>
              <w:rtl/>
            </w:rPr>
          </w:pPr>
          <w:r>
            <w:rPr>
              <w:rtl/>
            </w:rPr>
            <w:t>היו"ר ניסן סלומינסקי:</w:t>
          </w:r>
        </w:p>
      </w:sdtContent>
    </w:sdt>
    <w:p w:rsidR="005C692D" w:rsidRDefault="005C692D" w:rsidP="005C692D">
      <w:pPr>
        <w:pStyle w:val="KeepWithNext"/>
        <w:rPr>
          <w:rtl/>
        </w:rPr>
      </w:pPr>
    </w:p>
    <w:p w:rsidR="005C692D" w:rsidRDefault="005C692D" w:rsidP="005C692D">
      <w:pPr>
        <w:rPr>
          <w:rtl/>
        </w:rPr>
      </w:pPr>
      <w:r>
        <w:rPr>
          <w:rFonts w:hint="cs"/>
          <w:rtl/>
        </w:rPr>
        <w:t xml:space="preserve">אז </w:t>
      </w:r>
      <w:bookmarkStart w:id="1150" w:name="_ETM_Q1_7218054"/>
      <w:bookmarkEnd w:id="1150"/>
      <w:r>
        <w:rPr>
          <w:rFonts w:hint="cs"/>
          <w:rtl/>
        </w:rPr>
        <w:t xml:space="preserve">איך עשיתם הסדר? תקימי משולש עם שתי צלעות </w:t>
      </w:r>
      <w:r>
        <w:rPr>
          <w:rtl/>
        </w:rPr>
        <w:t>–</w:t>
      </w:r>
      <w:r>
        <w:rPr>
          <w:rFonts w:hint="cs"/>
          <w:rtl/>
        </w:rPr>
        <w:t xml:space="preserve"> בבקשה. </w:t>
      </w:r>
      <w:bookmarkStart w:id="1151" w:name="_ETM_Q1_7225443"/>
      <w:bookmarkEnd w:id="1151"/>
    </w:p>
    <w:p w:rsidR="005C692D" w:rsidRDefault="005C692D" w:rsidP="005C692D">
      <w:pPr>
        <w:rPr>
          <w:rtl/>
        </w:rPr>
      </w:pPr>
      <w:bookmarkStart w:id="1152" w:name="_ETM_Q1_7225699"/>
      <w:bookmarkEnd w:id="1152"/>
    </w:p>
    <w:bookmarkStart w:id="1153" w:name="_ETM_Q1_7226312" w:displacedByCustomXml="next"/>
    <w:bookmarkEnd w:id="1153" w:displacedByCustomXml="next"/>
    <w:sdt>
      <w:sdtPr>
        <w:rPr>
          <w:rFonts w:hint="cs"/>
          <w:rtl/>
        </w:rPr>
        <w:alias w:val="אורח"/>
        <w:tag w:val="&lt;ID&gt;&lt;/ID&gt;&lt;Name&gt;מירה סלומון&lt;/Name&gt;&lt;Shortcut&gt;מיסל&lt;/Shortcut&gt;&lt;Title&gt;מרכז שלטון מקומי&lt;/Title&gt;"/>
        <w:id w:val="-1939512080"/>
        <w:placeholder>
          <w:docPart w:val="EEBA91F279984DBFAD267AF0CBE87879"/>
        </w:placeholder>
      </w:sdtPr>
      <w:sdtEndPr/>
      <w:sdtContent>
        <w:p w:rsidR="00D448C3" w:rsidRDefault="00D448C3" w:rsidP="002021B3">
          <w:pPr>
            <w:pStyle w:val="afb"/>
            <w:keepNext/>
            <w:rPr>
              <w:rtl/>
            </w:rPr>
          </w:pPr>
          <w:r>
            <w:rPr>
              <w:rtl/>
            </w:rPr>
            <w:t>מירה סלומון:</w:t>
          </w:r>
        </w:p>
      </w:sdtContent>
    </w:sdt>
    <w:p w:rsidR="00D448C3" w:rsidRDefault="00D448C3" w:rsidP="002021B3">
      <w:pPr>
        <w:pStyle w:val="KeepWithNext"/>
        <w:rPr>
          <w:rtl/>
        </w:rPr>
      </w:pPr>
    </w:p>
    <w:p w:rsidR="00FA31B2" w:rsidRDefault="005C692D" w:rsidP="005C692D">
      <w:pPr>
        <w:rPr>
          <w:rtl/>
        </w:rPr>
      </w:pPr>
      <w:r>
        <w:rPr>
          <w:rFonts w:hint="cs"/>
          <w:rtl/>
        </w:rPr>
        <w:t xml:space="preserve">לקחנו לתשומת לבנו את הנקודה. </w:t>
      </w:r>
      <w:r w:rsidR="00FA31B2">
        <w:rPr>
          <w:rFonts w:hint="cs"/>
          <w:rtl/>
        </w:rPr>
        <w:t>יש לנו עוד שאלה, ברשותך</w:t>
      </w:r>
      <w:r>
        <w:rPr>
          <w:rFonts w:hint="cs"/>
          <w:rtl/>
        </w:rPr>
        <w:t>. הכספים נגבים אליכם, נשמרים אצלכם.</w:t>
      </w:r>
      <w:r w:rsidR="00FA31B2">
        <w:rPr>
          <w:rFonts w:hint="cs"/>
          <w:rtl/>
        </w:rPr>
        <w:t xml:space="preserve"> לכם אין יכולת לקזז </w:t>
      </w:r>
      <w:r>
        <w:rPr>
          <w:rFonts w:hint="cs"/>
          <w:rtl/>
        </w:rPr>
        <w:t xml:space="preserve">מהכספים האלה לפני שזה עובר אלינו, </w:t>
      </w:r>
      <w:r w:rsidR="00FA31B2">
        <w:rPr>
          <w:rFonts w:hint="cs"/>
          <w:rtl/>
        </w:rPr>
        <w:t>להפחית</w:t>
      </w:r>
      <w:r>
        <w:rPr>
          <w:rFonts w:hint="cs"/>
          <w:rtl/>
        </w:rPr>
        <w:t>,</w:t>
      </w:r>
      <w:r w:rsidR="00FA31B2">
        <w:rPr>
          <w:rFonts w:hint="cs"/>
          <w:rtl/>
        </w:rPr>
        <w:t xml:space="preserve"> לעשות התחשבנויות</w:t>
      </w:r>
      <w:r>
        <w:rPr>
          <w:rFonts w:hint="cs"/>
          <w:rtl/>
        </w:rPr>
        <w:t xml:space="preserve">. אלה </w:t>
      </w:r>
      <w:bookmarkStart w:id="1154" w:name="_ETM_Q1_7242562"/>
      <w:bookmarkEnd w:id="1154"/>
      <w:r>
        <w:rPr>
          <w:rFonts w:hint="cs"/>
          <w:rtl/>
        </w:rPr>
        <w:t>כספים</w:t>
      </w:r>
      <w:r w:rsidR="00FA31B2">
        <w:rPr>
          <w:rFonts w:hint="cs"/>
          <w:rtl/>
        </w:rPr>
        <w:t xml:space="preserve"> </w:t>
      </w:r>
      <w:r>
        <w:rPr>
          <w:rFonts w:hint="cs"/>
          <w:rtl/>
        </w:rPr>
        <w:t>שהם צבועים אלינו בלבד, לרשויות המקומיות.</w:t>
      </w:r>
    </w:p>
    <w:p w:rsidR="00FA31B2" w:rsidRDefault="00FA31B2" w:rsidP="00FA31B2">
      <w:pPr>
        <w:pStyle w:val="afb"/>
        <w:keepNext/>
        <w:rPr>
          <w:rtl/>
        </w:rPr>
      </w:pPr>
      <w:r>
        <w:rPr>
          <w:rFonts w:hint="cs"/>
          <w:rtl/>
        </w:rPr>
        <w:t>דורון תשתית:</w:t>
      </w:r>
    </w:p>
    <w:p w:rsidR="00FA31B2" w:rsidRDefault="00FA31B2" w:rsidP="00FA31B2">
      <w:pPr>
        <w:pStyle w:val="KeepWithNext"/>
        <w:rPr>
          <w:rtl/>
        </w:rPr>
      </w:pPr>
    </w:p>
    <w:p w:rsidR="00FA31B2" w:rsidRDefault="00FA31B2" w:rsidP="005C692D">
      <w:pPr>
        <w:rPr>
          <w:rtl/>
        </w:rPr>
      </w:pPr>
      <w:r>
        <w:rPr>
          <w:rFonts w:hint="cs"/>
          <w:rtl/>
        </w:rPr>
        <w:t xml:space="preserve">הם רשומים בתיק הספציפי </w:t>
      </w:r>
      <w:r w:rsidR="005C692D">
        <w:rPr>
          <w:rFonts w:hint="cs"/>
          <w:rtl/>
        </w:rPr>
        <w:t>הזה שהעברת.</w:t>
      </w:r>
      <w:r>
        <w:rPr>
          <w:rFonts w:hint="cs"/>
          <w:rtl/>
        </w:rPr>
        <w:t xml:space="preserve"> </w:t>
      </w:r>
    </w:p>
    <w:p w:rsidR="007E15F8" w:rsidRDefault="007E15F8" w:rsidP="007E15F8">
      <w:pPr>
        <w:rPr>
          <w:rtl/>
        </w:rPr>
      </w:pPr>
    </w:p>
    <w:p w:rsidR="00D448C3" w:rsidRDefault="00D448C3" w:rsidP="00D96BBA">
      <w:pPr>
        <w:ind w:firstLine="0"/>
        <w:rPr>
          <w:rtl/>
        </w:rPr>
      </w:pPr>
      <w:r w:rsidRPr="00D96BBA">
        <w:rPr>
          <w:rFonts w:hint="cs"/>
          <w:u w:val="single"/>
          <w:rtl/>
        </w:rPr>
        <w:t>תמי סלע:</w:t>
      </w:r>
    </w:p>
    <w:p w:rsidR="00D448C3" w:rsidRDefault="00D448C3" w:rsidP="00FA31B2">
      <w:pPr>
        <w:rPr>
          <w:rtl/>
        </w:rPr>
      </w:pPr>
    </w:p>
    <w:p w:rsidR="00D47B57" w:rsidRDefault="005C692D" w:rsidP="00610D1A">
      <w:pPr>
        <w:rPr>
          <w:rtl/>
        </w:rPr>
      </w:pPr>
      <w:r>
        <w:rPr>
          <w:rFonts w:hint="cs"/>
          <w:rtl/>
        </w:rPr>
        <w:t>תיקונים לסעיף</w:t>
      </w:r>
      <w:bookmarkStart w:id="1155" w:name="_ETM_Q1_7260880"/>
      <w:bookmarkEnd w:id="1155"/>
      <w:r>
        <w:rPr>
          <w:rFonts w:hint="cs"/>
          <w:rtl/>
        </w:rPr>
        <w:t xml:space="preserve"> 5, שהכותרת שלו היא דרישת תשלום. </w:t>
      </w:r>
    </w:p>
    <w:p w:rsidR="00D47B57" w:rsidRDefault="00D47B57" w:rsidP="00610D1A">
      <w:pPr>
        <w:rPr>
          <w:rtl/>
        </w:rPr>
      </w:pPr>
    </w:p>
    <w:p w:rsidR="00610D1A" w:rsidRDefault="00D47B57" w:rsidP="00D47B57">
      <w:pPr>
        <w:spacing w:line="360" w:lineRule="auto"/>
        <w:rPr>
          <w:rtl/>
        </w:rPr>
      </w:pPr>
      <w:r>
        <w:rPr>
          <w:rFonts w:hint="cs"/>
          <w:rtl/>
        </w:rPr>
        <w:t>"</w:t>
      </w:r>
      <w:r w:rsidR="00610D1A">
        <w:rPr>
          <w:rFonts w:hint="cs"/>
          <w:rtl/>
        </w:rPr>
        <w:t>בסעיף 5 לחוק העיקרי האמור בו יסומן (א) ובו במקום "צעדים" יבוא: "הליכים"</w:t>
      </w:r>
      <w:r>
        <w:rPr>
          <w:rFonts w:hint="cs"/>
          <w:rtl/>
        </w:rPr>
        <w:t>"</w:t>
      </w:r>
      <w:r w:rsidR="00610D1A">
        <w:rPr>
          <w:rFonts w:hint="cs"/>
          <w:rtl/>
        </w:rPr>
        <w:t>.</w:t>
      </w:r>
      <w:r w:rsidR="00FA31B2">
        <w:rPr>
          <w:rFonts w:hint="cs"/>
          <w:rtl/>
        </w:rPr>
        <w:t xml:space="preserve"> זה רק עניין של נוסח</w:t>
      </w:r>
      <w:r w:rsidR="00610D1A">
        <w:rPr>
          <w:rFonts w:hint="cs"/>
          <w:rtl/>
        </w:rPr>
        <w:t>.</w:t>
      </w:r>
    </w:p>
    <w:p w:rsidR="00FA31B2" w:rsidRDefault="00D47B57" w:rsidP="00D47B57">
      <w:pPr>
        <w:spacing w:line="360" w:lineRule="auto"/>
        <w:rPr>
          <w:rtl/>
        </w:rPr>
      </w:pPr>
      <w:r>
        <w:rPr>
          <w:rFonts w:hint="cs"/>
          <w:rtl/>
        </w:rPr>
        <w:t>"</w:t>
      </w:r>
      <w:r w:rsidR="00610D1A">
        <w:rPr>
          <w:rFonts w:hint="cs"/>
          <w:rtl/>
        </w:rPr>
        <w:t>אחרי סעיף קטן (א) יבוא: "</w:t>
      </w:r>
      <w:r w:rsidR="00610D1A" w:rsidRPr="00610D1A">
        <w:rPr>
          <w:rtl/>
        </w:rPr>
        <w:t>פנה חייב למרכז בקשר לחוב מסוים או שילם חלק מחוב מסוים, יראו אותו כמי שהומצאה לו דרישה נוספת כאמור בסעיף קטן (א) לעניין אותו חוב</w:t>
      </w:r>
      <w:r>
        <w:rPr>
          <w:rFonts w:hint="cs"/>
          <w:rtl/>
        </w:rPr>
        <w:t>"".</w:t>
      </w:r>
      <w:bookmarkStart w:id="1156" w:name="_ETM_Q1_7270010"/>
      <w:bookmarkEnd w:id="1156"/>
      <w:r>
        <w:rPr>
          <w:rFonts w:hint="cs"/>
          <w:rtl/>
        </w:rPr>
        <w:t xml:space="preserve"> אולי</w:t>
      </w:r>
      <w:r w:rsidR="00FA31B2">
        <w:rPr>
          <w:rFonts w:hint="cs"/>
          <w:rtl/>
        </w:rPr>
        <w:t xml:space="preserve"> תסבירי</w:t>
      </w:r>
      <w:r>
        <w:rPr>
          <w:rFonts w:hint="cs"/>
          <w:rtl/>
        </w:rPr>
        <w:t>, ענת.</w:t>
      </w:r>
    </w:p>
    <w:p w:rsidR="00D47B57" w:rsidRDefault="00D47B57" w:rsidP="00D47B57">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D47B57">
      <w:pPr>
        <w:rPr>
          <w:rtl/>
        </w:rPr>
      </w:pPr>
      <w:r>
        <w:rPr>
          <w:rFonts w:hint="cs"/>
          <w:rtl/>
        </w:rPr>
        <w:t xml:space="preserve">בחוק ההוצאה לפועל </w:t>
      </w:r>
      <w:r w:rsidR="00D47B57">
        <w:rPr>
          <w:rFonts w:hint="cs"/>
          <w:rtl/>
        </w:rPr>
        <w:t>כאשר חייב מגיש בקשה בתיק מסוים, גם א</w:t>
      </w:r>
      <w:bookmarkStart w:id="1157" w:name="_ETM_Q1_7290996"/>
      <w:bookmarkEnd w:id="1157"/>
      <w:r w:rsidR="00D47B57">
        <w:rPr>
          <w:rFonts w:hint="cs"/>
          <w:rtl/>
        </w:rPr>
        <w:t xml:space="preserve">ם לא הומצאה לו אזהרה, </w:t>
      </w:r>
      <w:r>
        <w:rPr>
          <w:rFonts w:hint="cs"/>
          <w:rtl/>
        </w:rPr>
        <w:t xml:space="preserve">זה </w:t>
      </w:r>
      <w:r w:rsidR="00D47B57">
        <w:rPr>
          <w:rFonts w:hint="cs"/>
          <w:rtl/>
        </w:rPr>
        <w:t xml:space="preserve">שהוא מגיש את הבקשה </w:t>
      </w:r>
      <w:bookmarkStart w:id="1158" w:name="_ETM_Q1_7293966"/>
      <w:bookmarkEnd w:id="1158"/>
      <w:r w:rsidR="00D47B57">
        <w:rPr>
          <w:rFonts w:hint="cs"/>
          <w:rtl/>
        </w:rPr>
        <w:t xml:space="preserve">באותו תיק, זה </w:t>
      </w:r>
      <w:r>
        <w:rPr>
          <w:rFonts w:hint="cs"/>
          <w:rtl/>
        </w:rPr>
        <w:t>אומר שהוא קיבל את האזהרה</w:t>
      </w:r>
      <w:r w:rsidR="00D47B57">
        <w:rPr>
          <w:rFonts w:hint="cs"/>
          <w:rtl/>
        </w:rPr>
        <w:t>. חוק ההוצאה לפועל אומר</w:t>
      </w:r>
      <w:r>
        <w:rPr>
          <w:rFonts w:hint="cs"/>
          <w:rtl/>
        </w:rPr>
        <w:t xml:space="preserve"> חזקה </w:t>
      </w:r>
      <w:r w:rsidR="00D47B57">
        <w:rPr>
          <w:rFonts w:hint="cs"/>
          <w:rtl/>
        </w:rPr>
        <w:t xml:space="preserve">שהוא קיבל את האזהרה, זה נחשב כמסירת אזהרה. אנחנו מבקשים </w:t>
      </w:r>
      <w:bookmarkStart w:id="1159" w:name="_ETM_Q1_7303729"/>
      <w:bookmarkEnd w:id="1159"/>
      <w:r w:rsidR="00D47B57">
        <w:rPr>
          <w:rFonts w:hint="cs"/>
          <w:rtl/>
        </w:rPr>
        <w:t xml:space="preserve">גם בחוק המרכז, </w:t>
      </w:r>
      <w:r>
        <w:rPr>
          <w:rFonts w:hint="cs"/>
          <w:rtl/>
        </w:rPr>
        <w:t xml:space="preserve">אם חייב פונה </w:t>
      </w:r>
      <w:r w:rsidR="00D47B57">
        <w:rPr>
          <w:rFonts w:hint="cs"/>
          <w:rtl/>
        </w:rPr>
        <w:t xml:space="preserve">ביחס לחוב מסוים </w:t>
      </w:r>
      <w:r w:rsidR="00D47B57">
        <w:rPr>
          <w:rtl/>
        </w:rPr>
        <w:t>–</w:t>
      </w:r>
      <w:r w:rsidR="00D47B57">
        <w:rPr>
          <w:rFonts w:hint="cs"/>
          <w:rtl/>
        </w:rPr>
        <w:t xml:space="preserve"> בדברי ההסבר </w:t>
      </w:r>
      <w:bookmarkStart w:id="1160" w:name="_ETM_Q1_7312465"/>
      <w:bookmarkEnd w:id="1160"/>
      <w:r w:rsidR="00D47B57">
        <w:rPr>
          <w:rFonts w:hint="cs"/>
          <w:rtl/>
        </w:rPr>
        <w:t xml:space="preserve">כתוב שהוא פונה </w:t>
      </w:r>
      <w:r>
        <w:rPr>
          <w:rFonts w:hint="cs"/>
          <w:rtl/>
        </w:rPr>
        <w:t xml:space="preserve">בכתב </w:t>
      </w:r>
      <w:r w:rsidR="00D47B57">
        <w:rPr>
          <w:rFonts w:hint="eastAsia"/>
          <w:rtl/>
        </w:rPr>
        <w:t xml:space="preserve">– </w:t>
      </w:r>
      <w:r>
        <w:rPr>
          <w:rFonts w:hint="cs"/>
          <w:rtl/>
        </w:rPr>
        <w:t>אז אותה פניה תיחשב כאילו מסרתי לו דרישה שנייה</w:t>
      </w:r>
      <w:r w:rsidR="00D47B57">
        <w:rPr>
          <w:rFonts w:hint="cs"/>
          <w:rtl/>
        </w:rPr>
        <w:t xml:space="preserve">, ואחריה אני </w:t>
      </w:r>
      <w:bookmarkStart w:id="1161" w:name="_ETM_Q1_7318166"/>
      <w:bookmarkEnd w:id="1161"/>
      <w:r w:rsidR="00D47B57">
        <w:rPr>
          <w:rFonts w:hint="cs"/>
          <w:rtl/>
        </w:rPr>
        <w:t xml:space="preserve">יכולה להתחיל בהליכים. אנחנו נתקלים במקרים האלה היום </w:t>
      </w:r>
      <w:r w:rsidR="00D47B57">
        <w:rPr>
          <w:rtl/>
        </w:rPr>
        <w:t>–</w:t>
      </w:r>
      <w:r w:rsidR="00D47B57">
        <w:rPr>
          <w:rFonts w:hint="cs"/>
          <w:rtl/>
        </w:rPr>
        <w:t xml:space="preserve"> </w:t>
      </w:r>
      <w:bookmarkStart w:id="1162" w:name="_ETM_Q1_7323600"/>
      <w:bookmarkEnd w:id="1162"/>
      <w:r w:rsidR="00D47B57">
        <w:rPr>
          <w:rFonts w:hint="cs"/>
          <w:rtl/>
        </w:rPr>
        <w:t>פונים במכתבים,</w:t>
      </w:r>
      <w:r>
        <w:rPr>
          <w:rFonts w:hint="cs"/>
          <w:rtl/>
        </w:rPr>
        <w:t xml:space="preserve"> הם יודעים בוודאות על החוב</w:t>
      </w:r>
      <w:r w:rsidR="00D47B57">
        <w:rPr>
          <w:rFonts w:hint="cs"/>
          <w:rtl/>
        </w:rPr>
        <w:t>,</w:t>
      </w:r>
      <w:r>
        <w:rPr>
          <w:rFonts w:hint="cs"/>
          <w:rtl/>
        </w:rPr>
        <w:t xml:space="preserve"> אבל טכנית אנחנו </w:t>
      </w:r>
      <w:r w:rsidR="00D47B57">
        <w:rPr>
          <w:rFonts w:hint="cs"/>
          <w:rtl/>
        </w:rPr>
        <w:t xml:space="preserve">לא </w:t>
      </w:r>
      <w:r>
        <w:rPr>
          <w:rFonts w:hint="cs"/>
          <w:rtl/>
        </w:rPr>
        <w:t xml:space="preserve">מצליחים </w:t>
      </w:r>
      <w:r w:rsidR="00D47B57">
        <w:rPr>
          <w:rFonts w:hint="cs"/>
          <w:rtl/>
        </w:rPr>
        <w:t>להוציא להם את הדרישה השנייה.</w:t>
      </w:r>
    </w:p>
    <w:p w:rsidR="00FA31B2" w:rsidRDefault="00FA31B2" w:rsidP="00FA31B2">
      <w:pPr>
        <w:rPr>
          <w:rtl/>
        </w:rPr>
      </w:pPr>
    </w:p>
    <w:p w:rsidR="006C46B9" w:rsidRDefault="006C46B9" w:rsidP="00D96BBA">
      <w:pPr>
        <w:ind w:firstLine="0"/>
        <w:rPr>
          <w:rtl/>
        </w:rPr>
      </w:pPr>
      <w:r w:rsidRPr="00D96BBA">
        <w:rPr>
          <w:rFonts w:hint="cs"/>
          <w:u w:val="single"/>
          <w:rtl/>
        </w:rPr>
        <w:t>תמי סלע:</w:t>
      </w:r>
    </w:p>
    <w:p w:rsidR="006C46B9" w:rsidRDefault="006C46B9" w:rsidP="00FA31B2">
      <w:pPr>
        <w:rPr>
          <w:rtl/>
        </w:rPr>
      </w:pPr>
    </w:p>
    <w:p w:rsidR="00FA31B2" w:rsidRDefault="00FA31B2" w:rsidP="005577CC">
      <w:pPr>
        <w:rPr>
          <w:rtl/>
        </w:rPr>
      </w:pPr>
      <w:r>
        <w:rPr>
          <w:rFonts w:hint="cs"/>
          <w:rtl/>
        </w:rPr>
        <w:t xml:space="preserve">יש </w:t>
      </w:r>
      <w:r w:rsidR="00D47B57">
        <w:rPr>
          <w:rFonts w:hint="cs"/>
          <w:rtl/>
        </w:rPr>
        <w:t xml:space="preserve">לי הערה. בדרישה שנמצאת לידה יש גם נתונים לגבי החוב, ואני מניחה שגם הסברים לגבי ההליכים </w:t>
      </w:r>
      <w:bookmarkStart w:id="1163" w:name="_ETM_Q1_7337223"/>
      <w:bookmarkEnd w:id="1163"/>
      <w:r w:rsidR="00D47B57">
        <w:rPr>
          <w:rFonts w:hint="cs"/>
          <w:rtl/>
        </w:rPr>
        <w:t>שניתן לנקוט</w:t>
      </w:r>
      <w:r>
        <w:rPr>
          <w:rFonts w:hint="cs"/>
          <w:rtl/>
        </w:rPr>
        <w:t xml:space="preserve"> ומאיזה מועד</w:t>
      </w:r>
      <w:r w:rsidR="00D47B57">
        <w:rPr>
          <w:rFonts w:hint="cs"/>
          <w:rtl/>
        </w:rPr>
        <w:t>.</w:t>
      </w:r>
      <w:r>
        <w:rPr>
          <w:rFonts w:hint="cs"/>
          <w:rtl/>
        </w:rPr>
        <w:t xml:space="preserve"> פה השאלה </w:t>
      </w:r>
      <w:r w:rsidR="00D47B57">
        <w:rPr>
          <w:rFonts w:hint="cs"/>
          <w:rtl/>
        </w:rPr>
        <w:t xml:space="preserve">היא </w:t>
      </w:r>
      <w:r>
        <w:rPr>
          <w:rFonts w:hint="cs"/>
          <w:rtl/>
        </w:rPr>
        <w:t>אם זה שחייב פנה</w:t>
      </w:r>
      <w:r w:rsidR="00D47B57">
        <w:rPr>
          <w:rFonts w:hint="cs"/>
          <w:rtl/>
        </w:rPr>
        <w:t xml:space="preserve"> </w:t>
      </w:r>
      <w:r w:rsidR="00D47B57">
        <w:rPr>
          <w:rtl/>
        </w:rPr>
        <w:t>–</w:t>
      </w:r>
      <w:r w:rsidR="00D47B57">
        <w:rPr>
          <w:rFonts w:hint="cs"/>
          <w:rtl/>
        </w:rPr>
        <w:t xml:space="preserve"> יכול להיות שגם טלפונית, אבל </w:t>
      </w:r>
      <w:bookmarkStart w:id="1164" w:name="_ETM_Q1_7348353"/>
      <w:bookmarkEnd w:id="1164"/>
      <w:r w:rsidR="00D47B57">
        <w:rPr>
          <w:rFonts w:hint="cs"/>
          <w:rtl/>
        </w:rPr>
        <w:t xml:space="preserve">גם בכתב </w:t>
      </w:r>
      <w:r w:rsidR="00D47B57">
        <w:rPr>
          <w:rFonts w:hint="eastAsia"/>
        </w:rPr>
        <w:t>–</w:t>
      </w:r>
      <w:r>
        <w:rPr>
          <w:rFonts w:hint="cs"/>
          <w:rtl/>
        </w:rPr>
        <w:t xml:space="preserve"> כתב איזשהו מכתב</w:t>
      </w:r>
      <w:r w:rsidR="00D47B57">
        <w:rPr>
          <w:rFonts w:hint="cs"/>
          <w:rtl/>
        </w:rPr>
        <w:t>,</w:t>
      </w:r>
      <w:r>
        <w:rPr>
          <w:rFonts w:hint="cs"/>
          <w:rtl/>
        </w:rPr>
        <w:t xml:space="preserve"> האם </w:t>
      </w:r>
      <w:r w:rsidR="00D47B57">
        <w:rPr>
          <w:rFonts w:hint="cs"/>
          <w:rtl/>
        </w:rPr>
        <w:t>זה בהכרח אומר ש</w:t>
      </w:r>
      <w:r>
        <w:rPr>
          <w:rFonts w:hint="cs"/>
          <w:rtl/>
        </w:rPr>
        <w:t xml:space="preserve">הוא יודע את המידע החשוב </w:t>
      </w:r>
      <w:r w:rsidR="00D47B57">
        <w:rPr>
          <w:rFonts w:hint="cs"/>
          <w:rtl/>
        </w:rPr>
        <w:t xml:space="preserve">שמופיע בדרישה? האם מוודאים ומתעדים את הווידוא הזה, </w:t>
      </w:r>
      <w:r>
        <w:rPr>
          <w:rFonts w:hint="cs"/>
          <w:rtl/>
        </w:rPr>
        <w:t>שהמידע הזה נמצא אצלו</w:t>
      </w:r>
      <w:r w:rsidR="00D47B57">
        <w:rPr>
          <w:rFonts w:hint="cs"/>
          <w:rtl/>
        </w:rPr>
        <w:t xml:space="preserve"> לגבי החוב העדכני ומאיזה </w:t>
      </w:r>
      <w:bookmarkStart w:id="1165" w:name="_ETM_Q1_7365373"/>
      <w:bookmarkEnd w:id="1165"/>
      <w:r w:rsidR="00D47B57">
        <w:rPr>
          <w:rFonts w:hint="cs"/>
          <w:rtl/>
        </w:rPr>
        <w:t>מועד אפשר לנקוט הליכים?</w:t>
      </w:r>
      <w:r>
        <w:rPr>
          <w:rFonts w:hint="cs"/>
          <w:rtl/>
        </w:rPr>
        <w:t xml:space="preserve"> אז זה יכול להוות תחליף</w:t>
      </w:r>
      <w:r w:rsidR="00D47B57">
        <w:rPr>
          <w:rFonts w:hint="cs"/>
          <w:rtl/>
        </w:rPr>
        <w:t>, ואני מבינה את היעילות, אבל השאלה</w:t>
      </w:r>
      <w:bookmarkStart w:id="1166" w:name="_ETM_Q1_7369922"/>
      <w:bookmarkEnd w:id="1166"/>
      <w:r w:rsidR="00D47B57">
        <w:rPr>
          <w:rFonts w:hint="cs"/>
          <w:rtl/>
        </w:rPr>
        <w:t xml:space="preserve"> איך אנחנו מוודאים את זה.</w:t>
      </w:r>
      <w:r>
        <w:rPr>
          <w:rFonts w:hint="cs"/>
          <w:rtl/>
        </w:rPr>
        <w:t xml:space="preserve"> </w:t>
      </w:r>
      <w:r w:rsidR="005577CC">
        <w:rPr>
          <w:rFonts w:hint="cs"/>
          <w:rtl/>
        </w:rPr>
        <w:t xml:space="preserve">שלא </w:t>
      </w:r>
      <w:r>
        <w:rPr>
          <w:rFonts w:hint="cs"/>
          <w:rtl/>
        </w:rPr>
        <w:t xml:space="preserve">נודע לו שיש </w:t>
      </w:r>
      <w:r w:rsidR="005577CC">
        <w:rPr>
          <w:rFonts w:hint="cs"/>
          <w:rtl/>
        </w:rPr>
        <w:t xml:space="preserve">איזשהו </w:t>
      </w:r>
      <w:r>
        <w:rPr>
          <w:rFonts w:hint="cs"/>
          <w:rtl/>
        </w:rPr>
        <w:t>חוב</w:t>
      </w:r>
      <w:r w:rsidR="005577CC">
        <w:rPr>
          <w:rFonts w:hint="cs"/>
          <w:rtl/>
        </w:rPr>
        <w:t>,</w:t>
      </w:r>
      <w:r>
        <w:rPr>
          <w:rFonts w:hint="cs"/>
          <w:rtl/>
        </w:rPr>
        <w:t xml:space="preserve"> אבל הוא לא ראה </w:t>
      </w:r>
      <w:r w:rsidR="005577CC">
        <w:rPr>
          <w:rFonts w:hint="cs"/>
          <w:rtl/>
        </w:rPr>
        <w:t xml:space="preserve">את </w:t>
      </w:r>
      <w:bookmarkStart w:id="1167" w:name="_ETM_Q1_7377419"/>
      <w:bookmarkEnd w:id="1167"/>
      <w:r w:rsidR="005577CC">
        <w:rPr>
          <w:rFonts w:hint="cs"/>
          <w:rtl/>
        </w:rPr>
        <w:t xml:space="preserve">הדרישה, והוא התקשר כי </w:t>
      </w:r>
      <w:r>
        <w:rPr>
          <w:rFonts w:hint="cs"/>
          <w:rtl/>
        </w:rPr>
        <w:t>הוא נוסע לחו</w:t>
      </w:r>
      <w:r w:rsidR="005577CC">
        <w:rPr>
          <w:rFonts w:hint="cs"/>
          <w:rtl/>
        </w:rPr>
        <w:t>"</w:t>
      </w:r>
      <w:r>
        <w:rPr>
          <w:rFonts w:hint="cs"/>
          <w:rtl/>
        </w:rPr>
        <w:t xml:space="preserve">ל </w:t>
      </w:r>
      <w:r w:rsidR="005577CC">
        <w:rPr>
          <w:rFonts w:hint="cs"/>
          <w:rtl/>
        </w:rPr>
        <w:t xml:space="preserve">והוא ביקש משהו, ועכשיו זה נחשב </w:t>
      </w:r>
      <w:bookmarkStart w:id="1168" w:name="_ETM_Q1_7384269"/>
      <w:bookmarkEnd w:id="1168"/>
      <w:r w:rsidR="005577CC">
        <w:rPr>
          <w:rFonts w:hint="cs"/>
          <w:rtl/>
        </w:rPr>
        <w:t xml:space="preserve">שאפשר לנקוט בהליכים </w:t>
      </w:r>
      <w:r>
        <w:rPr>
          <w:rFonts w:hint="cs"/>
          <w:rtl/>
        </w:rPr>
        <w:t xml:space="preserve">והוא לא מודע לזה </w:t>
      </w:r>
      <w:r w:rsidR="005577CC">
        <w:rPr>
          <w:rFonts w:hint="cs"/>
          <w:rtl/>
        </w:rPr>
        <w:t>בהכרח.</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5577CC" w:rsidP="00FA31B2">
      <w:pPr>
        <w:rPr>
          <w:rtl/>
        </w:rPr>
      </w:pPr>
      <w:r>
        <w:rPr>
          <w:rFonts w:hint="cs"/>
          <w:rtl/>
        </w:rPr>
        <w:t xml:space="preserve">כשאנחנו כתבנו את הנוסח, אנחנו התכוונו לפנייה בכתב. נכון שהפרשנות סובלת </w:t>
      </w:r>
      <w:r>
        <w:rPr>
          <w:rFonts w:hint="eastAsia"/>
          <w:rtl/>
        </w:rPr>
        <w:t>– ו</w:t>
      </w:r>
      <w:r w:rsidR="00FA31B2">
        <w:rPr>
          <w:rFonts w:hint="cs"/>
          <w:rtl/>
        </w:rPr>
        <w:t>אנחנו שמחים עליה</w:t>
      </w:r>
      <w:r>
        <w:rPr>
          <w:rFonts w:hint="cs"/>
          <w:rtl/>
        </w:rPr>
        <w:t>,</w:t>
      </w:r>
      <w:r w:rsidR="00FA31B2">
        <w:rPr>
          <w:rFonts w:hint="cs"/>
          <w:rtl/>
        </w:rPr>
        <w:t xml:space="preserve"> ואני רואה שהוועדה </w:t>
      </w:r>
      <w:r>
        <w:rPr>
          <w:rFonts w:hint="cs"/>
          <w:rtl/>
        </w:rPr>
        <w:t xml:space="preserve">מסכימה שבפנייה טלפונית, </w:t>
      </w:r>
      <w:r w:rsidR="00FA31B2">
        <w:rPr>
          <w:rFonts w:hint="cs"/>
          <w:rtl/>
        </w:rPr>
        <w:t xml:space="preserve">אם החייב פונה </w:t>
      </w:r>
      <w:r>
        <w:rPr>
          <w:rFonts w:hint="cs"/>
          <w:rtl/>
        </w:rPr>
        <w:t xml:space="preserve">ורואים </w:t>
      </w:r>
      <w:bookmarkStart w:id="1169" w:name="_ETM_Q1_7401994"/>
      <w:bookmarkEnd w:id="1169"/>
      <w:r w:rsidR="00FA31B2">
        <w:rPr>
          <w:rFonts w:hint="cs"/>
          <w:rtl/>
        </w:rPr>
        <w:t xml:space="preserve">באמצעות </w:t>
      </w:r>
      <w:r>
        <w:rPr>
          <w:rFonts w:hint="cs"/>
          <w:rtl/>
        </w:rPr>
        <w:t xml:space="preserve">ניתוב השיחות שהוא יודע על חוב מסוים, שזה ייחשב גם </w:t>
      </w:r>
      <w:bookmarkStart w:id="1170" w:name="_ETM_Q1_7406530"/>
      <w:bookmarkEnd w:id="1170"/>
      <w:r>
        <w:rPr>
          <w:rFonts w:hint="cs"/>
          <w:rtl/>
        </w:rPr>
        <w:t xml:space="preserve">כהמצאה. </w:t>
      </w:r>
      <w:r w:rsidR="00FA31B2">
        <w:rPr>
          <w:rFonts w:hint="cs"/>
          <w:rtl/>
        </w:rPr>
        <w:t xml:space="preserve">אין לנו בעיה שהמוקדן יידע אותו </w:t>
      </w:r>
      <w:r>
        <w:rPr>
          <w:rtl/>
        </w:rPr>
        <w:t>–</w:t>
      </w:r>
      <w:r>
        <w:rPr>
          <w:rFonts w:hint="cs"/>
          <w:rtl/>
        </w:rPr>
        <w:t xml:space="preserve"> דע לך שהשיחה הזאת נחשבת כהמצאת דרישה שנייה, </w:t>
      </w:r>
      <w:bookmarkStart w:id="1171" w:name="_ETM_Q1_7413888"/>
      <w:bookmarkEnd w:id="1171"/>
      <w:r>
        <w:rPr>
          <w:rFonts w:hint="cs"/>
          <w:rtl/>
        </w:rPr>
        <w:t>ו</w:t>
      </w:r>
      <w:r w:rsidR="00FA31B2">
        <w:rPr>
          <w:rFonts w:hint="cs"/>
          <w:rtl/>
        </w:rPr>
        <w:t>יהיה לו סוג של מלל</w:t>
      </w:r>
      <w:r>
        <w:rPr>
          <w:rFonts w:hint="cs"/>
          <w:rtl/>
        </w:rPr>
        <w:t xml:space="preserve"> שהוא יאמר לחייב כדי שהחייב ידע שעכשיו הוא </w:t>
      </w:r>
      <w:bookmarkStart w:id="1172" w:name="_ETM_Q1_7415060"/>
      <w:bookmarkEnd w:id="1172"/>
      <w:r>
        <w:rPr>
          <w:rFonts w:hint="cs"/>
          <w:rtl/>
        </w:rPr>
        <w:t xml:space="preserve">צפוי להליכי גבייה. </w:t>
      </w:r>
    </w:p>
    <w:p w:rsidR="00FA31B2" w:rsidRDefault="00FA31B2" w:rsidP="00FA31B2">
      <w:pPr>
        <w:rPr>
          <w:rtl/>
        </w:rPr>
      </w:pPr>
    </w:p>
    <w:p w:rsidR="00FA31B2" w:rsidRDefault="00FA31B2" w:rsidP="00FA31B2">
      <w:pPr>
        <w:pStyle w:val="afb"/>
        <w:keepNext/>
        <w:rPr>
          <w:rtl/>
        </w:rPr>
      </w:pPr>
      <w:r>
        <w:rPr>
          <w:rFonts w:hint="cs"/>
          <w:rtl/>
        </w:rPr>
        <w:t>דורון תשתית:</w:t>
      </w:r>
    </w:p>
    <w:p w:rsidR="00FA31B2" w:rsidRDefault="00FA31B2" w:rsidP="00FA31B2">
      <w:pPr>
        <w:pStyle w:val="KeepWithNext"/>
        <w:rPr>
          <w:rtl/>
        </w:rPr>
      </w:pPr>
    </w:p>
    <w:p w:rsidR="00FA31B2" w:rsidRDefault="005577CC" w:rsidP="005577CC">
      <w:pPr>
        <w:rPr>
          <w:rtl/>
        </w:rPr>
      </w:pPr>
      <w:r>
        <w:rPr>
          <w:rFonts w:hint="cs"/>
          <w:rtl/>
        </w:rPr>
        <w:t xml:space="preserve">דרך אגב, זה לא תמיד לרעת החייב. </w:t>
      </w:r>
      <w:bookmarkStart w:id="1173" w:name="_ETM_Q1_7422158"/>
      <w:bookmarkEnd w:id="1173"/>
      <w:r w:rsidR="00FA31B2">
        <w:rPr>
          <w:rFonts w:hint="cs"/>
          <w:rtl/>
        </w:rPr>
        <w:t>אנחנו נתקלים ב</w:t>
      </w:r>
      <w:r>
        <w:rPr>
          <w:rFonts w:hint="cs"/>
          <w:rtl/>
        </w:rPr>
        <w:t xml:space="preserve">הרבה </w:t>
      </w:r>
      <w:r w:rsidR="00FA31B2">
        <w:rPr>
          <w:rFonts w:hint="cs"/>
          <w:rtl/>
        </w:rPr>
        <w:t>מקרים של אסירים</w:t>
      </w:r>
      <w:r>
        <w:rPr>
          <w:rFonts w:hint="cs"/>
          <w:rtl/>
        </w:rPr>
        <w:t xml:space="preserve"> כאשר אנחנו מגיעים אליהם לבתי הסוהר </w:t>
      </w:r>
      <w:r>
        <w:rPr>
          <w:rtl/>
        </w:rPr>
        <w:t>–</w:t>
      </w:r>
      <w:r>
        <w:rPr>
          <w:rFonts w:hint="cs"/>
          <w:rtl/>
        </w:rPr>
        <w:t xml:space="preserve"> יש לי חוב, רוצה לפרוס אותו, אבל ידי כבולות </w:t>
      </w:r>
      <w:bookmarkStart w:id="1174" w:name="_ETM_Q1_7428654"/>
      <w:bookmarkEnd w:id="1174"/>
      <w:r>
        <w:rPr>
          <w:rFonts w:hint="cs"/>
          <w:rtl/>
        </w:rPr>
        <w:t>כי אין לי דרישה שנייה.</w:t>
      </w:r>
      <w:r w:rsidR="00FA31B2">
        <w:rPr>
          <w:rFonts w:hint="cs"/>
          <w:rtl/>
        </w:rPr>
        <w:t xml:space="preserve"> במקרים האלה </w:t>
      </w:r>
      <w:r>
        <w:rPr>
          <w:rFonts w:hint="cs"/>
          <w:rtl/>
        </w:rPr>
        <w:t xml:space="preserve">לפעמים </w:t>
      </w:r>
      <w:r w:rsidR="00FA31B2">
        <w:rPr>
          <w:rFonts w:hint="cs"/>
          <w:rtl/>
        </w:rPr>
        <w:t>הם יודעים את החוב</w:t>
      </w:r>
      <w:r>
        <w:rPr>
          <w:rFonts w:hint="cs"/>
          <w:rtl/>
        </w:rPr>
        <w:t>,</w:t>
      </w:r>
      <w:r w:rsidR="00FA31B2">
        <w:rPr>
          <w:rFonts w:hint="cs"/>
          <w:rtl/>
        </w:rPr>
        <w:t xml:space="preserve"> רוצים פריסה </w:t>
      </w:r>
      <w:r>
        <w:rPr>
          <w:rFonts w:hint="cs"/>
          <w:rtl/>
        </w:rPr>
        <w:t xml:space="preserve">כדי שזה לא </w:t>
      </w:r>
      <w:bookmarkStart w:id="1175" w:name="_ETM_Q1_7437887"/>
      <w:bookmarkEnd w:id="1175"/>
      <w:r>
        <w:rPr>
          <w:rFonts w:hint="cs"/>
          <w:rtl/>
        </w:rPr>
        <w:t xml:space="preserve">יצבור 50%, או צבר בהפחתה, </w:t>
      </w:r>
      <w:r w:rsidR="00FA31B2">
        <w:rPr>
          <w:rFonts w:hint="cs"/>
          <w:rtl/>
        </w:rPr>
        <w:t xml:space="preserve">ואנחנו לא יכולים כי למסור לו מסירה </w:t>
      </w:r>
      <w:r>
        <w:rPr>
          <w:rFonts w:hint="cs"/>
          <w:rtl/>
        </w:rPr>
        <w:t xml:space="preserve">בבית כלא, זה יקרה </w:t>
      </w:r>
      <w:bookmarkStart w:id="1176" w:name="_ETM_Q1_7441098"/>
      <w:bookmarkEnd w:id="1176"/>
      <w:r>
        <w:rPr>
          <w:rFonts w:hint="cs"/>
          <w:rtl/>
        </w:rPr>
        <w:t xml:space="preserve">רק בעוד חצי שנה כשעובד שלנו יגיע בעוד חצי </w:t>
      </w:r>
      <w:bookmarkStart w:id="1177" w:name="_ETM_Q1_7444274"/>
      <w:bookmarkEnd w:id="1177"/>
      <w:r>
        <w:rPr>
          <w:rFonts w:hint="cs"/>
          <w:rtl/>
        </w:rPr>
        <w:t xml:space="preserve">שנה. </w:t>
      </w:r>
      <w:r w:rsidR="00FA31B2">
        <w:rPr>
          <w:rFonts w:hint="cs"/>
          <w:rtl/>
        </w:rPr>
        <w:t>בעניין הזה נוכל לקבל ממנו פנ</w:t>
      </w:r>
      <w:r>
        <w:rPr>
          <w:rFonts w:hint="cs"/>
          <w:rtl/>
        </w:rPr>
        <w:t>י</w:t>
      </w:r>
      <w:r w:rsidR="00FA31B2">
        <w:rPr>
          <w:rFonts w:hint="cs"/>
          <w:rtl/>
        </w:rPr>
        <w:t xml:space="preserve">יה </w:t>
      </w:r>
      <w:r>
        <w:rPr>
          <w:rtl/>
        </w:rPr>
        <w:t>–</w:t>
      </w:r>
      <w:r>
        <w:rPr>
          <w:rFonts w:hint="cs"/>
          <w:rtl/>
        </w:rPr>
        <w:t xml:space="preserve"> אני יודע על החוב, </w:t>
      </w:r>
      <w:bookmarkStart w:id="1178" w:name="_ETM_Q1_7449400"/>
      <w:bookmarkEnd w:id="1178"/>
      <w:r>
        <w:rPr>
          <w:rFonts w:hint="cs"/>
          <w:rtl/>
        </w:rPr>
        <w:t xml:space="preserve">נא לטפל, ואז יהיה לנו קל יותר. </w:t>
      </w:r>
      <w:r w:rsidR="00FA31B2">
        <w:rPr>
          <w:rFonts w:hint="cs"/>
          <w:rtl/>
        </w:rPr>
        <w:t>כי א</w:t>
      </w:r>
      <w:r>
        <w:rPr>
          <w:rFonts w:hint="cs"/>
          <w:rtl/>
        </w:rPr>
        <w:t>תם מכירים את דואר ישראל.</w:t>
      </w:r>
    </w:p>
    <w:p w:rsidR="00FA31B2" w:rsidRDefault="00FA31B2" w:rsidP="00FA31B2">
      <w:pPr>
        <w:rPr>
          <w:rtl/>
        </w:rPr>
      </w:pPr>
    </w:p>
    <w:p w:rsidR="00836203" w:rsidRDefault="00836203" w:rsidP="00D96BBA">
      <w:pPr>
        <w:ind w:firstLine="0"/>
        <w:rPr>
          <w:rtl/>
        </w:rPr>
      </w:pPr>
      <w:r w:rsidRPr="00D96BBA">
        <w:rPr>
          <w:rFonts w:hint="cs"/>
          <w:u w:val="single"/>
          <w:rtl/>
        </w:rPr>
        <w:t>תמי סלע:</w:t>
      </w:r>
    </w:p>
    <w:p w:rsidR="00836203" w:rsidRDefault="00836203" w:rsidP="00FA31B2">
      <w:pPr>
        <w:rPr>
          <w:rtl/>
        </w:rPr>
      </w:pPr>
    </w:p>
    <w:p w:rsidR="00FA31B2" w:rsidRDefault="005577CC" w:rsidP="005577CC">
      <w:pPr>
        <w:rPr>
          <w:rtl/>
        </w:rPr>
      </w:pPr>
      <w:r>
        <w:rPr>
          <w:rFonts w:hint="cs"/>
          <w:rtl/>
        </w:rPr>
        <w:t>טלפונית</w:t>
      </w:r>
      <w:r w:rsidR="00FA31B2">
        <w:rPr>
          <w:rFonts w:hint="cs"/>
          <w:rtl/>
        </w:rPr>
        <w:t xml:space="preserve"> אפשר </w:t>
      </w:r>
      <w:r>
        <w:rPr>
          <w:rFonts w:hint="cs"/>
          <w:rtl/>
        </w:rPr>
        <w:t xml:space="preserve">לכתוב </w:t>
      </w:r>
      <w:bookmarkStart w:id="1179" w:name="_ETM_Q1_7461986"/>
      <w:bookmarkEnd w:id="1179"/>
      <w:r>
        <w:rPr>
          <w:rFonts w:hint="cs"/>
          <w:rtl/>
        </w:rPr>
        <w:t>ו</w:t>
      </w:r>
      <w:r w:rsidR="00FA31B2">
        <w:rPr>
          <w:rFonts w:hint="cs"/>
          <w:rtl/>
        </w:rPr>
        <w:t xml:space="preserve">לוודא </w:t>
      </w:r>
      <w:r>
        <w:rPr>
          <w:rFonts w:hint="cs"/>
          <w:rtl/>
        </w:rPr>
        <w:t xml:space="preserve">שהם יהיו מיודעים. </w:t>
      </w:r>
      <w:r w:rsidR="00FA31B2">
        <w:rPr>
          <w:rFonts w:hint="cs"/>
          <w:rtl/>
        </w:rPr>
        <w:t xml:space="preserve">פנייה בכתב </w:t>
      </w:r>
      <w:r>
        <w:rPr>
          <w:rFonts w:hint="eastAsia"/>
          <w:rtl/>
        </w:rPr>
        <w:t xml:space="preserve">– </w:t>
      </w:r>
      <w:r w:rsidR="00FA31B2">
        <w:rPr>
          <w:rFonts w:hint="cs"/>
          <w:rtl/>
        </w:rPr>
        <w:t xml:space="preserve">זו לאו דווקא בקשה פורמלית </w:t>
      </w:r>
      <w:r>
        <w:rPr>
          <w:rFonts w:hint="cs"/>
          <w:rtl/>
        </w:rPr>
        <w:t xml:space="preserve">בהליך. פנייה בכתב יכולה להיות מכל </w:t>
      </w:r>
      <w:bookmarkStart w:id="1180" w:name="_ETM_Q1_7472225"/>
      <w:bookmarkEnd w:id="1180"/>
      <w:r>
        <w:rPr>
          <w:rFonts w:hint="cs"/>
          <w:rtl/>
        </w:rPr>
        <w:t>מיני סיבות.</w:t>
      </w:r>
    </w:p>
    <w:p w:rsidR="00FA31B2" w:rsidRDefault="00FA31B2" w:rsidP="00FA31B2">
      <w:pPr>
        <w:rPr>
          <w:rtl/>
        </w:rPr>
      </w:pPr>
    </w:p>
    <w:p w:rsidR="00FA31B2" w:rsidRDefault="00FA31B2" w:rsidP="00FA31B2">
      <w:pPr>
        <w:pStyle w:val="afb"/>
        <w:keepNext/>
        <w:rPr>
          <w:rtl/>
        </w:rPr>
      </w:pPr>
      <w:r>
        <w:rPr>
          <w:rFonts w:hint="cs"/>
          <w:rtl/>
        </w:rPr>
        <w:t>גל פרויקט:</w:t>
      </w:r>
    </w:p>
    <w:p w:rsidR="00FA31B2" w:rsidRDefault="00FA31B2" w:rsidP="00FA31B2">
      <w:pPr>
        <w:pStyle w:val="KeepWithNext"/>
        <w:rPr>
          <w:rtl/>
        </w:rPr>
      </w:pPr>
    </w:p>
    <w:p w:rsidR="005577CC" w:rsidRDefault="005577CC" w:rsidP="005577CC">
      <w:pPr>
        <w:rPr>
          <w:rtl/>
        </w:rPr>
      </w:pPr>
      <w:r>
        <w:rPr>
          <w:rFonts w:hint="cs"/>
          <w:rtl/>
        </w:rPr>
        <w:t>עמדת הוועדה היא ש</w:t>
      </w:r>
      <w:r w:rsidR="00FA31B2">
        <w:rPr>
          <w:rFonts w:hint="cs"/>
          <w:rtl/>
        </w:rPr>
        <w:t xml:space="preserve">רואים כהמצאה </w:t>
      </w:r>
      <w:r>
        <w:rPr>
          <w:rFonts w:hint="cs"/>
          <w:rtl/>
        </w:rPr>
        <w:t xml:space="preserve">פנייה </w:t>
      </w:r>
      <w:r w:rsidR="00FA31B2">
        <w:rPr>
          <w:rFonts w:hint="cs"/>
          <w:rtl/>
        </w:rPr>
        <w:t>טלפונית</w:t>
      </w:r>
      <w:r>
        <w:rPr>
          <w:rFonts w:hint="cs"/>
          <w:rtl/>
        </w:rPr>
        <w:t>?</w:t>
      </w:r>
      <w:r w:rsidR="00FA31B2">
        <w:rPr>
          <w:rFonts w:hint="cs"/>
          <w:rtl/>
        </w:rPr>
        <w:t xml:space="preserve"> </w:t>
      </w:r>
    </w:p>
    <w:p w:rsidR="005577CC" w:rsidRDefault="005577CC" w:rsidP="005577CC">
      <w:pPr>
        <w:rPr>
          <w:rtl/>
        </w:rPr>
      </w:pPr>
      <w:bookmarkStart w:id="1181" w:name="_ETM_Q1_7477507"/>
      <w:bookmarkStart w:id="1182" w:name="_ETM_Q1_7478144"/>
      <w:bookmarkEnd w:id="1181"/>
      <w:bookmarkEnd w:id="1182"/>
    </w:p>
    <w:p w:rsidR="00836203" w:rsidRDefault="00836203" w:rsidP="00D96BBA">
      <w:pPr>
        <w:ind w:firstLine="0"/>
        <w:rPr>
          <w:rtl/>
        </w:rPr>
      </w:pPr>
      <w:bookmarkStart w:id="1183" w:name="_ETM_Q1_7478656"/>
      <w:bookmarkEnd w:id="1183"/>
      <w:r w:rsidRPr="00D96BBA">
        <w:rPr>
          <w:rFonts w:hint="cs"/>
          <w:u w:val="single"/>
          <w:rtl/>
        </w:rPr>
        <w:t>תמי סלע:</w:t>
      </w:r>
    </w:p>
    <w:p w:rsidR="00836203" w:rsidRDefault="00836203" w:rsidP="00FA31B2">
      <w:pPr>
        <w:rPr>
          <w:rtl/>
        </w:rPr>
      </w:pPr>
    </w:p>
    <w:p w:rsidR="005577CC" w:rsidRDefault="005577CC" w:rsidP="005577CC">
      <w:pPr>
        <w:rPr>
          <w:rtl/>
        </w:rPr>
      </w:pPr>
      <w:r>
        <w:rPr>
          <w:rFonts w:hint="cs"/>
          <w:rtl/>
        </w:rPr>
        <w:t xml:space="preserve">אני חושבת. לא </w:t>
      </w:r>
      <w:bookmarkStart w:id="1184" w:name="_ETM_Q1_7478156"/>
      <w:bookmarkEnd w:id="1184"/>
      <w:r>
        <w:rPr>
          <w:rFonts w:hint="cs"/>
          <w:rtl/>
        </w:rPr>
        <w:t>יודעת. השאלה אם הוא פנה והוא קיבל את כל המידע.</w:t>
      </w:r>
    </w:p>
    <w:p w:rsidR="005577CC" w:rsidRDefault="005577CC" w:rsidP="005577CC">
      <w:pPr>
        <w:rPr>
          <w:rtl/>
        </w:rPr>
      </w:pPr>
      <w:bookmarkStart w:id="1185" w:name="_ETM_Q1_7479421"/>
      <w:bookmarkEnd w:id="1185"/>
    </w:p>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862320785"/>
        <w:placeholder>
          <w:docPart w:val="DefaultPlaceholder_-1854013440"/>
        </w:placeholder>
      </w:sdtPr>
      <w:sdtEndPr/>
      <w:sdtContent>
        <w:p w:rsidR="005577CC" w:rsidRDefault="005577CC" w:rsidP="005577CC">
          <w:pPr>
            <w:pStyle w:val="afb"/>
            <w:keepNext/>
            <w:rPr>
              <w:rtl/>
            </w:rPr>
          </w:pPr>
          <w:r>
            <w:rPr>
              <w:rtl/>
            </w:rPr>
            <w:t>גל פרויקט:</w:t>
          </w:r>
        </w:p>
      </w:sdtContent>
    </w:sdt>
    <w:p w:rsidR="005577CC" w:rsidRDefault="005577CC" w:rsidP="005577CC">
      <w:pPr>
        <w:pStyle w:val="KeepWithNext"/>
        <w:rPr>
          <w:rtl/>
        </w:rPr>
      </w:pPr>
    </w:p>
    <w:p w:rsidR="00FA31B2" w:rsidRDefault="005577CC" w:rsidP="005577CC">
      <w:pPr>
        <w:rPr>
          <w:rtl/>
        </w:rPr>
      </w:pPr>
      <w:r>
        <w:rPr>
          <w:rFonts w:hint="cs"/>
          <w:rtl/>
        </w:rPr>
        <w:t xml:space="preserve">טלפונית </w:t>
      </w:r>
      <w:r w:rsidR="00FA31B2">
        <w:rPr>
          <w:rFonts w:hint="cs"/>
          <w:rtl/>
        </w:rPr>
        <w:t xml:space="preserve">רואים את זה כהמצאה לעניין </w:t>
      </w:r>
      <w:r>
        <w:rPr>
          <w:rFonts w:hint="cs"/>
          <w:rtl/>
        </w:rPr>
        <w:t>הליכי אכיפה?</w:t>
      </w:r>
    </w:p>
    <w:p w:rsidR="00FA31B2" w:rsidRDefault="00FA31B2" w:rsidP="00FA31B2">
      <w:pPr>
        <w:rPr>
          <w:rtl/>
        </w:rPr>
      </w:pPr>
    </w:p>
    <w:p w:rsidR="00836203" w:rsidRDefault="00836203" w:rsidP="00D96BBA">
      <w:pPr>
        <w:ind w:firstLine="0"/>
        <w:rPr>
          <w:rtl/>
        </w:rPr>
      </w:pPr>
      <w:r w:rsidRPr="00D96BBA">
        <w:rPr>
          <w:rFonts w:hint="cs"/>
          <w:u w:val="single"/>
          <w:rtl/>
        </w:rPr>
        <w:t>תמי סלע:</w:t>
      </w:r>
    </w:p>
    <w:p w:rsidR="00836203" w:rsidRDefault="00836203" w:rsidP="00FA31B2">
      <w:pPr>
        <w:rPr>
          <w:rtl/>
        </w:rPr>
      </w:pPr>
    </w:p>
    <w:p w:rsidR="005577CC" w:rsidRDefault="005577CC" w:rsidP="00FA31B2">
      <w:pPr>
        <w:rPr>
          <w:rtl/>
        </w:rPr>
      </w:pPr>
      <w:r>
        <w:rPr>
          <w:rFonts w:hint="cs"/>
          <w:rtl/>
        </w:rPr>
        <w:t>אם הוא מודע לכל הפרטים.</w:t>
      </w:r>
    </w:p>
    <w:p w:rsidR="005577CC" w:rsidRDefault="005577CC" w:rsidP="00FA31B2">
      <w:pPr>
        <w:rPr>
          <w:rtl/>
        </w:rPr>
      </w:pPr>
      <w:bookmarkStart w:id="1186" w:name="_ETM_Q1_7486091"/>
      <w:bookmarkStart w:id="1187" w:name="_ETM_Q1_7488314"/>
      <w:bookmarkEnd w:id="1186"/>
      <w:bookmarkEnd w:id="1187"/>
    </w:p>
    <w:sdt>
      <w:sdtPr>
        <w:rPr>
          <w:rFonts w:hint="cs"/>
          <w:rtl/>
        </w:rPr>
        <w:alias w:val="אורח"/>
        <w:tag w:val="&lt;ID&gt;632644&lt;/ID&gt;&lt;Name&gt;ענת הר אבן&lt;/Name&gt;&lt;Data&gt;ענת הר אבן&lt;/Data&gt;&lt;Shortcut&gt;ענהר&lt;/Shortcut&gt;&lt;Title&gt;יועמ&quot;שית, רשות האכיפה והגביה&lt;/Title&gt;"/>
        <w:id w:val="1764025202"/>
        <w:placeholder>
          <w:docPart w:val="DefaultPlaceholder_-1854013440"/>
        </w:placeholder>
      </w:sdtPr>
      <w:sdtEndPr/>
      <w:sdtContent>
        <w:p w:rsidR="005577CC" w:rsidRDefault="005577CC" w:rsidP="005577CC">
          <w:pPr>
            <w:pStyle w:val="afb"/>
            <w:keepNext/>
            <w:rPr>
              <w:rtl/>
            </w:rPr>
          </w:pPr>
          <w:r>
            <w:rPr>
              <w:rtl/>
            </w:rPr>
            <w:t>ענת הר אבן:</w:t>
          </w:r>
        </w:p>
      </w:sdtContent>
    </w:sdt>
    <w:p w:rsidR="005577CC" w:rsidRDefault="005577CC" w:rsidP="005577CC">
      <w:pPr>
        <w:pStyle w:val="KeepWithNext"/>
        <w:rPr>
          <w:rtl/>
        </w:rPr>
      </w:pPr>
    </w:p>
    <w:p w:rsidR="005577CC" w:rsidRDefault="005577CC" w:rsidP="005577CC">
      <w:pPr>
        <w:rPr>
          <w:rtl/>
        </w:rPr>
      </w:pPr>
      <w:r>
        <w:rPr>
          <w:rFonts w:hint="cs"/>
          <w:rtl/>
        </w:rPr>
        <w:t xml:space="preserve">אם הוא פנה ביחס לחוב </w:t>
      </w:r>
      <w:bookmarkStart w:id="1188" w:name="_ETM_Q1_7486936"/>
      <w:bookmarkEnd w:id="1188"/>
      <w:r>
        <w:rPr>
          <w:rFonts w:hint="cs"/>
          <w:rtl/>
        </w:rPr>
        <w:t>מסוים, בכפוף לזה - - -</w:t>
      </w:r>
    </w:p>
    <w:p w:rsidR="005577CC" w:rsidRDefault="005577CC" w:rsidP="005577CC">
      <w:pPr>
        <w:rPr>
          <w:rtl/>
        </w:rPr>
      </w:pPr>
      <w:bookmarkStart w:id="1189" w:name="_ETM_Q1_7488792"/>
      <w:bookmarkEnd w:id="1189"/>
    </w:p>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2010484780"/>
        <w:placeholder>
          <w:docPart w:val="DefaultPlaceholder_-1854013440"/>
        </w:placeholder>
      </w:sdtPr>
      <w:sdtEndPr/>
      <w:sdtContent>
        <w:p w:rsidR="005577CC" w:rsidRDefault="005577CC" w:rsidP="005577CC">
          <w:pPr>
            <w:pStyle w:val="afb"/>
            <w:keepNext/>
            <w:rPr>
              <w:rtl/>
            </w:rPr>
          </w:pPr>
          <w:r>
            <w:rPr>
              <w:rtl/>
            </w:rPr>
            <w:t>גל פרויקט:</w:t>
          </w:r>
        </w:p>
      </w:sdtContent>
    </w:sdt>
    <w:p w:rsidR="005577CC" w:rsidRDefault="005577CC" w:rsidP="005577CC">
      <w:pPr>
        <w:pStyle w:val="KeepWithNext"/>
        <w:rPr>
          <w:rtl/>
        </w:rPr>
      </w:pPr>
    </w:p>
    <w:p w:rsidR="005577CC" w:rsidRDefault="005577CC" w:rsidP="005577CC">
      <w:pPr>
        <w:rPr>
          <w:rtl/>
        </w:rPr>
      </w:pPr>
      <w:r>
        <w:rPr>
          <w:rFonts w:hint="cs"/>
          <w:rtl/>
        </w:rPr>
        <w:t xml:space="preserve">פנה </w:t>
      </w:r>
      <w:bookmarkStart w:id="1190" w:name="_ETM_Q1_7485663"/>
      <w:bookmarkStart w:id="1191" w:name="_ETM_Q1_7487676"/>
      <w:bookmarkEnd w:id="1190"/>
      <w:bookmarkEnd w:id="1191"/>
      <w:r>
        <w:rPr>
          <w:rFonts w:hint="cs"/>
          <w:rtl/>
        </w:rPr>
        <w:t xml:space="preserve">ביחס לחוב מסוים והסבירו לו טלפונית את החוב </w:t>
      </w:r>
      <w:bookmarkStart w:id="1192" w:name="_ETM_Q1_7495957"/>
      <w:bookmarkEnd w:id="1192"/>
      <w:r>
        <w:rPr>
          <w:rtl/>
        </w:rPr>
        <w:t>–</w:t>
      </w:r>
      <w:r>
        <w:rPr>
          <w:rFonts w:hint="cs"/>
          <w:rtl/>
        </w:rPr>
        <w:t xml:space="preserve"> עמדת הוועדה היא שרואים את זה כהמצאה?</w:t>
      </w:r>
    </w:p>
    <w:p w:rsidR="005577CC" w:rsidRDefault="005577CC" w:rsidP="005577CC">
      <w:pPr>
        <w:rPr>
          <w:rtl/>
        </w:rPr>
      </w:pPr>
    </w:p>
    <w:p w:rsidR="00836203" w:rsidRDefault="00836203" w:rsidP="00D96BBA">
      <w:pPr>
        <w:ind w:firstLine="0"/>
        <w:rPr>
          <w:rtl/>
        </w:rPr>
      </w:pPr>
      <w:r w:rsidRPr="00D96BBA">
        <w:rPr>
          <w:rFonts w:hint="cs"/>
          <w:u w:val="single"/>
          <w:rtl/>
        </w:rPr>
        <w:t>תמי סלע:</w:t>
      </w:r>
    </w:p>
    <w:p w:rsidR="00836203" w:rsidRDefault="00836203" w:rsidP="00FA31B2">
      <w:pPr>
        <w:rPr>
          <w:rtl/>
        </w:rPr>
      </w:pPr>
    </w:p>
    <w:p w:rsidR="005577CC" w:rsidRDefault="005577CC" w:rsidP="005577CC">
      <w:pPr>
        <w:rPr>
          <w:rtl/>
        </w:rPr>
      </w:pPr>
      <w:r>
        <w:rPr>
          <w:rFonts w:hint="cs"/>
          <w:rtl/>
        </w:rPr>
        <w:t xml:space="preserve">לא </w:t>
      </w:r>
      <w:bookmarkStart w:id="1193" w:name="_ETM_Q1_7494332"/>
      <w:bookmarkEnd w:id="1193"/>
      <w:r>
        <w:rPr>
          <w:rFonts w:hint="cs"/>
          <w:rtl/>
        </w:rPr>
        <w:t>רק את החוב, אלא גם מה המשמעות.</w:t>
      </w:r>
    </w:p>
    <w:p w:rsidR="005577CC" w:rsidRDefault="005577CC" w:rsidP="005577CC">
      <w:pPr>
        <w:rPr>
          <w:rtl/>
        </w:rPr>
      </w:pPr>
    </w:p>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91911462"/>
        <w:placeholder>
          <w:docPart w:val="DefaultPlaceholder_-1854013440"/>
        </w:placeholder>
      </w:sdtPr>
      <w:sdtEndPr/>
      <w:sdtContent>
        <w:p w:rsidR="005577CC" w:rsidRDefault="005577CC" w:rsidP="005577CC">
          <w:pPr>
            <w:pStyle w:val="afb"/>
            <w:keepNext/>
            <w:rPr>
              <w:rtl/>
            </w:rPr>
          </w:pPr>
          <w:r>
            <w:rPr>
              <w:rtl/>
            </w:rPr>
            <w:t>גל פרויקט:</w:t>
          </w:r>
        </w:p>
      </w:sdtContent>
    </w:sdt>
    <w:p w:rsidR="005577CC" w:rsidRDefault="005577CC" w:rsidP="005577CC">
      <w:pPr>
        <w:pStyle w:val="KeepWithNext"/>
        <w:rPr>
          <w:rtl/>
        </w:rPr>
      </w:pPr>
    </w:p>
    <w:p w:rsidR="005577CC" w:rsidRDefault="005577CC" w:rsidP="005577CC">
      <w:pPr>
        <w:rPr>
          <w:rtl/>
        </w:rPr>
      </w:pPr>
      <w:r>
        <w:rPr>
          <w:rFonts w:hint="cs"/>
          <w:rtl/>
        </w:rPr>
        <w:t xml:space="preserve">את החוב לרבות המשמעות. </w:t>
      </w:r>
      <w:bookmarkStart w:id="1194" w:name="_ETM_Q1_7499694"/>
      <w:bookmarkEnd w:id="1194"/>
    </w:p>
    <w:p w:rsidR="005577CC" w:rsidRDefault="005577CC" w:rsidP="005577CC">
      <w:pPr>
        <w:rPr>
          <w:rtl/>
        </w:rPr>
      </w:pPr>
      <w:bookmarkStart w:id="1195" w:name="_ETM_Q1_7499982"/>
      <w:bookmarkEnd w:id="1195"/>
    </w:p>
    <w:bookmarkStart w:id="1196" w:name="_ETM_Q1_7498819" w:displacedByCustomXml="next"/>
    <w:bookmarkEnd w:id="1196"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1918695441"/>
        <w:placeholder>
          <w:docPart w:val="DefaultPlaceholder_-1854013440"/>
        </w:placeholder>
      </w:sdtPr>
      <w:sdtEndPr/>
      <w:sdtContent>
        <w:p w:rsidR="005577CC" w:rsidRDefault="005577CC" w:rsidP="005577CC">
          <w:pPr>
            <w:pStyle w:val="afb"/>
            <w:keepNext/>
            <w:rPr>
              <w:rtl/>
            </w:rPr>
          </w:pPr>
          <w:r>
            <w:rPr>
              <w:rtl/>
            </w:rPr>
            <w:t>ענת הר אבן:</w:t>
          </w:r>
        </w:p>
      </w:sdtContent>
    </w:sdt>
    <w:p w:rsidR="005577CC" w:rsidRDefault="005577CC" w:rsidP="005577CC">
      <w:pPr>
        <w:pStyle w:val="KeepWithNext"/>
        <w:rPr>
          <w:rtl/>
        </w:rPr>
      </w:pPr>
    </w:p>
    <w:p w:rsidR="005577CC" w:rsidRDefault="005577CC" w:rsidP="005577CC">
      <w:pPr>
        <w:rPr>
          <w:rtl/>
        </w:rPr>
      </w:pPr>
      <w:r>
        <w:rPr>
          <w:rFonts w:hint="cs"/>
          <w:rtl/>
        </w:rPr>
        <w:t>גל, בהסמכה לחוק המרכז, לא באופן כללי.</w:t>
      </w:r>
    </w:p>
    <w:p w:rsidR="005577CC" w:rsidRDefault="005577CC" w:rsidP="005577CC">
      <w:pPr>
        <w:rPr>
          <w:rtl/>
        </w:rPr>
      </w:pPr>
      <w:bookmarkStart w:id="1197" w:name="_ETM_Q1_7503191"/>
      <w:bookmarkEnd w:id="1197"/>
    </w:p>
    <w:bookmarkStart w:id="1198" w:name="_ETM_Q1_7503775" w:displacedByCustomXml="next"/>
    <w:bookmarkEnd w:id="1198" w:displacedByCustomXml="next"/>
    <w:sdt>
      <w:sdtPr>
        <w:rPr>
          <w:rFonts w:hint="cs"/>
          <w:rtl/>
        </w:rPr>
        <w:alias w:val="אורח"/>
        <w:tag w:val="&lt;ID&gt;715733&lt;/ID&gt;&lt;Name&gt;מיכל אלבז&lt;/Name&gt;&lt;Data&gt;מיכל אלבז&lt;/Data&gt;&lt;Shortcut&gt;מיאל&lt;/Shortcut&gt;&lt;Title&gt;ייעוץ וחקיקה, משרד המשפטים&lt;/Title&gt;"/>
        <w:id w:val="469257762"/>
        <w:placeholder>
          <w:docPart w:val="DefaultPlaceholder_-1854013440"/>
        </w:placeholder>
      </w:sdtPr>
      <w:sdtEndPr/>
      <w:sdtContent>
        <w:p w:rsidR="005577CC" w:rsidRDefault="005577CC" w:rsidP="005577CC">
          <w:pPr>
            <w:pStyle w:val="afb"/>
            <w:keepNext/>
            <w:rPr>
              <w:rtl/>
            </w:rPr>
          </w:pPr>
          <w:r>
            <w:rPr>
              <w:rtl/>
            </w:rPr>
            <w:t>מיכל אלבז:</w:t>
          </w:r>
        </w:p>
      </w:sdtContent>
    </w:sdt>
    <w:p w:rsidR="005577CC" w:rsidRDefault="005577CC" w:rsidP="005577CC">
      <w:pPr>
        <w:pStyle w:val="KeepWithNext"/>
        <w:rPr>
          <w:rtl/>
        </w:rPr>
      </w:pPr>
    </w:p>
    <w:p w:rsidR="005577CC" w:rsidRDefault="005577CC" w:rsidP="005577CC">
      <w:pPr>
        <w:rPr>
          <w:rtl/>
        </w:rPr>
      </w:pPr>
      <w:r>
        <w:rPr>
          <w:rFonts w:hint="cs"/>
          <w:rtl/>
        </w:rPr>
        <w:t>זו הסמכה בחוק.</w:t>
      </w:r>
    </w:p>
    <w:p w:rsidR="005577CC" w:rsidRDefault="005577CC" w:rsidP="005577CC">
      <w:pPr>
        <w:rPr>
          <w:rtl/>
        </w:rPr>
      </w:pPr>
    </w:p>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1039855118"/>
        <w:placeholder>
          <w:docPart w:val="DefaultPlaceholder_-1854013440"/>
        </w:placeholder>
      </w:sdtPr>
      <w:sdtEndPr/>
      <w:sdtContent>
        <w:p w:rsidR="005577CC" w:rsidRDefault="005577CC" w:rsidP="005577CC">
          <w:pPr>
            <w:pStyle w:val="afb"/>
            <w:keepNext/>
            <w:rPr>
              <w:rtl/>
            </w:rPr>
          </w:pPr>
          <w:r>
            <w:rPr>
              <w:rtl/>
            </w:rPr>
            <w:t>גל פרויקט:</w:t>
          </w:r>
        </w:p>
      </w:sdtContent>
    </w:sdt>
    <w:p w:rsidR="005577CC" w:rsidRDefault="005577CC" w:rsidP="005577CC">
      <w:pPr>
        <w:pStyle w:val="KeepWithNext"/>
        <w:rPr>
          <w:rtl/>
        </w:rPr>
      </w:pPr>
    </w:p>
    <w:p w:rsidR="005577CC" w:rsidRDefault="005577CC" w:rsidP="005577CC">
      <w:pPr>
        <w:rPr>
          <w:rtl/>
        </w:rPr>
      </w:pPr>
      <w:r>
        <w:rPr>
          <w:rFonts w:hint="cs"/>
          <w:rtl/>
        </w:rPr>
        <w:t xml:space="preserve">אני </w:t>
      </w:r>
      <w:bookmarkStart w:id="1199" w:name="_ETM_Q1_7501392"/>
      <w:bookmarkEnd w:id="1199"/>
      <w:r>
        <w:rPr>
          <w:rFonts w:hint="cs"/>
          <w:rtl/>
        </w:rPr>
        <w:t>שואל את עמדת הוועדה, לא קשור. במדינת ישראל החוק אחי</w:t>
      </w:r>
      <w:bookmarkStart w:id="1200" w:name="_ETM_Q1_7506460"/>
      <w:bookmarkEnd w:id="1200"/>
      <w:r>
        <w:rPr>
          <w:rFonts w:hint="cs"/>
          <w:rtl/>
        </w:rPr>
        <w:t xml:space="preserve">ד לכולם בדרך כלל. </w:t>
      </w:r>
    </w:p>
    <w:p w:rsidR="005577CC" w:rsidRDefault="005577CC" w:rsidP="005577CC">
      <w:pPr>
        <w:rPr>
          <w:rtl/>
        </w:rPr>
      </w:pPr>
      <w:bookmarkStart w:id="1201" w:name="_ETM_Q1_7509837"/>
      <w:bookmarkStart w:id="1202" w:name="_ETM_Q1_7504585"/>
      <w:bookmarkEnd w:id="1201"/>
      <w:bookmarkEnd w:id="1202"/>
    </w:p>
    <w:bookmarkStart w:id="1203" w:name="_ETM_Q1_7508254" w:displacedByCustomXml="next"/>
    <w:bookmarkEnd w:id="1203" w:displacedByCustomXml="next"/>
    <w:sdt>
      <w:sdtPr>
        <w:rPr>
          <w:rFonts w:hint="cs"/>
          <w:rtl/>
        </w:rPr>
        <w:alias w:val="אורח"/>
        <w:tag w:val="&lt;ID&gt;715733&lt;/ID&gt;&lt;Name&gt;מיכל אלבז&lt;/Name&gt;&lt;Data&gt;מיכל אלבז&lt;/Data&gt;&lt;Shortcut&gt;מיאל&lt;/Shortcut&gt;&lt;Title&gt;ייעוץ וחקיקה, משרד המשפטים&lt;/Title&gt;"/>
        <w:id w:val="1350365216"/>
        <w:placeholder>
          <w:docPart w:val="DefaultPlaceholder_-1854013440"/>
        </w:placeholder>
      </w:sdtPr>
      <w:sdtEndPr/>
      <w:sdtContent>
        <w:p w:rsidR="00032964" w:rsidRDefault="00032964" w:rsidP="00032964">
          <w:pPr>
            <w:pStyle w:val="afb"/>
            <w:keepNext/>
            <w:rPr>
              <w:rtl/>
            </w:rPr>
          </w:pPr>
          <w:r>
            <w:rPr>
              <w:rtl/>
            </w:rPr>
            <w:t>מיכל אלבז:</w:t>
          </w:r>
        </w:p>
      </w:sdtContent>
    </w:sdt>
    <w:p w:rsidR="00032964" w:rsidRDefault="00032964" w:rsidP="00032964">
      <w:pPr>
        <w:pStyle w:val="KeepWithNext"/>
        <w:rPr>
          <w:rtl/>
        </w:rPr>
      </w:pPr>
    </w:p>
    <w:p w:rsidR="00032964" w:rsidRDefault="00032964" w:rsidP="00032964">
      <w:pPr>
        <w:rPr>
          <w:rtl/>
        </w:rPr>
      </w:pPr>
      <w:r>
        <w:rPr>
          <w:rFonts w:hint="cs"/>
          <w:rtl/>
        </w:rPr>
        <w:t xml:space="preserve">זו הסמכה בחוק. </w:t>
      </w:r>
    </w:p>
    <w:p w:rsidR="00032964" w:rsidRDefault="00032964" w:rsidP="00032964">
      <w:pPr>
        <w:rPr>
          <w:rtl/>
        </w:rPr>
      </w:pPr>
    </w:p>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388270235"/>
        <w:placeholder>
          <w:docPart w:val="DefaultPlaceholder_-1854013440"/>
        </w:placeholder>
      </w:sdtPr>
      <w:sdtEndPr/>
      <w:sdtContent>
        <w:p w:rsidR="00032964" w:rsidRDefault="00032964" w:rsidP="00032964">
          <w:pPr>
            <w:pStyle w:val="afb"/>
            <w:keepNext/>
            <w:rPr>
              <w:rtl/>
            </w:rPr>
          </w:pPr>
          <w:r>
            <w:rPr>
              <w:rtl/>
            </w:rPr>
            <w:t>גל פרויקט:</w:t>
          </w:r>
        </w:p>
      </w:sdtContent>
    </w:sdt>
    <w:p w:rsidR="00032964" w:rsidRDefault="00032964" w:rsidP="00032964">
      <w:pPr>
        <w:pStyle w:val="KeepWithNext"/>
        <w:rPr>
          <w:rtl/>
        </w:rPr>
      </w:pPr>
    </w:p>
    <w:p w:rsidR="00032964" w:rsidRDefault="00032964" w:rsidP="00032964">
      <w:pPr>
        <w:rPr>
          <w:rtl/>
        </w:rPr>
      </w:pPr>
      <w:r>
        <w:rPr>
          <w:rFonts w:hint="cs"/>
          <w:rtl/>
        </w:rPr>
        <w:t xml:space="preserve">אני הבנתי, ואני </w:t>
      </w:r>
      <w:bookmarkStart w:id="1204" w:name="_ETM_Q1_7512448"/>
      <w:bookmarkEnd w:id="1204"/>
      <w:r>
        <w:rPr>
          <w:rFonts w:hint="cs"/>
          <w:rtl/>
        </w:rPr>
        <w:t xml:space="preserve">שואל את עמדת הוועדה. </w:t>
      </w:r>
    </w:p>
    <w:p w:rsidR="00032964" w:rsidRDefault="00032964" w:rsidP="00032964">
      <w:pPr>
        <w:rPr>
          <w:rtl/>
        </w:rPr>
      </w:pPr>
      <w:bookmarkStart w:id="1205" w:name="_ETM_Q1_7515888"/>
      <w:bookmarkEnd w:id="1205"/>
    </w:p>
    <w:p w:rsidR="00032964" w:rsidRDefault="00032964" w:rsidP="00032964">
      <w:pPr>
        <w:pStyle w:val="afb"/>
        <w:keepNext/>
        <w:rPr>
          <w:rtl/>
        </w:rPr>
      </w:pPr>
      <w:bookmarkStart w:id="1206" w:name="_ETM_Q1_7513614"/>
      <w:bookmarkEnd w:id="1206"/>
      <w:r>
        <w:rPr>
          <w:rFonts w:hint="cs"/>
          <w:rtl/>
        </w:rPr>
        <w:t>דורון תשתית:</w:t>
      </w:r>
    </w:p>
    <w:p w:rsidR="00032964" w:rsidRDefault="00032964" w:rsidP="00032964">
      <w:pPr>
        <w:pStyle w:val="KeepWithNext"/>
        <w:rPr>
          <w:rtl/>
        </w:rPr>
      </w:pPr>
    </w:p>
    <w:p w:rsidR="00032964" w:rsidRDefault="00032964" w:rsidP="00032964">
      <w:pPr>
        <w:rPr>
          <w:rtl/>
        </w:rPr>
      </w:pPr>
      <w:r>
        <w:rPr>
          <w:rFonts w:hint="cs"/>
          <w:rtl/>
        </w:rPr>
        <w:t xml:space="preserve">אנחנו מקליטים את השיחות. </w:t>
      </w:r>
      <w:bookmarkStart w:id="1207" w:name="_ETM_Q1_7510249"/>
      <w:bookmarkEnd w:id="1207"/>
      <w:r>
        <w:rPr>
          <w:rFonts w:hint="cs"/>
          <w:rtl/>
        </w:rPr>
        <w:t>אנחנו מנהלים הקלטה של כל השיחות כדי לוודא כי זו ראיה משפטית.</w:t>
      </w:r>
    </w:p>
    <w:p w:rsidR="00032964" w:rsidRDefault="00032964" w:rsidP="00032964">
      <w:pPr>
        <w:rPr>
          <w:rtl/>
        </w:rPr>
      </w:pPr>
    </w:p>
    <w:p w:rsidR="00836203" w:rsidRDefault="00836203" w:rsidP="00D96BBA">
      <w:pPr>
        <w:ind w:firstLine="0"/>
        <w:rPr>
          <w:rtl/>
        </w:rPr>
      </w:pPr>
      <w:bookmarkStart w:id="1208" w:name="_ETM_Q1_7516474"/>
      <w:bookmarkEnd w:id="1208"/>
      <w:r w:rsidRPr="00D96BBA">
        <w:rPr>
          <w:rFonts w:hint="cs"/>
          <w:u w:val="single"/>
          <w:rtl/>
        </w:rPr>
        <w:t>תמי סלע:</w:t>
      </w:r>
    </w:p>
    <w:p w:rsidR="00836203" w:rsidRDefault="00836203" w:rsidP="00FA31B2">
      <w:pPr>
        <w:rPr>
          <w:rtl/>
        </w:rPr>
      </w:pPr>
    </w:p>
    <w:p w:rsidR="00032964" w:rsidRDefault="00032964" w:rsidP="00032964">
      <w:pPr>
        <w:rPr>
          <w:rtl/>
        </w:rPr>
      </w:pPr>
      <w:r>
        <w:rPr>
          <w:rFonts w:hint="cs"/>
          <w:rtl/>
        </w:rPr>
        <w:t xml:space="preserve">אני לא הוועדה, אבל </w:t>
      </w:r>
      <w:bookmarkStart w:id="1209" w:name="_ETM_Q1_7517409"/>
      <w:bookmarkEnd w:id="1209"/>
      <w:r>
        <w:rPr>
          <w:rFonts w:hint="cs"/>
          <w:rtl/>
        </w:rPr>
        <w:t>אני יכולה להגיד שאני חושבת שהרבה פעמים זה יהיה יותר</w:t>
      </w:r>
      <w:bookmarkStart w:id="1210" w:name="_ETM_Q1_7520149"/>
      <w:bookmarkEnd w:id="1210"/>
      <w:r>
        <w:rPr>
          <w:rFonts w:hint="cs"/>
          <w:rtl/>
        </w:rPr>
        <w:t xml:space="preserve"> טוב מאשר איזה מכתב שנזרק, שמישהו אמר לו במפורש מילולית </w:t>
      </w:r>
      <w:bookmarkStart w:id="1211" w:name="_ETM_Q1_7524356"/>
      <w:bookmarkEnd w:id="1211"/>
      <w:r>
        <w:rPr>
          <w:rFonts w:hint="cs"/>
          <w:rtl/>
        </w:rPr>
        <w:t xml:space="preserve">ווידא שהוא יודע. זה יכול להיות משמעותי יותר ממכתב. </w:t>
      </w:r>
    </w:p>
    <w:p w:rsidR="00032964" w:rsidRDefault="00032964" w:rsidP="00032964">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032964" w:rsidRDefault="00032964" w:rsidP="00FA31B2">
      <w:pPr>
        <w:rPr>
          <w:rtl/>
        </w:rPr>
      </w:pPr>
      <w:r>
        <w:rPr>
          <w:rFonts w:hint="cs"/>
          <w:rtl/>
        </w:rPr>
        <w:t>בפרט ש</w:t>
      </w:r>
      <w:r w:rsidR="00FA31B2">
        <w:rPr>
          <w:rFonts w:hint="cs"/>
          <w:rtl/>
        </w:rPr>
        <w:t xml:space="preserve">הם מקליטים את זה וזה משמש אותם כחומר ראייה. </w:t>
      </w:r>
    </w:p>
    <w:p w:rsidR="00032964" w:rsidRDefault="00032964" w:rsidP="00FA31B2">
      <w:pPr>
        <w:rPr>
          <w:rtl/>
        </w:rPr>
      </w:pPr>
      <w:bookmarkStart w:id="1212" w:name="_ETM_Q1_7533604"/>
      <w:bookmarkEnd w:id="1212"/>
    </w:p>
    <w:p w:rsidR="007A2511" w:rsidRDefault="007A2511" w:rsidP="00D96BBA">
      <w:pPr>
        <w:ind w:firstLine="0"/>
        <w:rPr>
          <w:rtl/>
        </w:rPr>
      </w:pPr>
      <w:bookmarkStart w:id="1213" w:name="_ETM_Q1_7524881"/>
      <w:bookmarkEnd w:id="1213"/>
      <w:r w:rsidRPr="00D96BBA">
        <w:rPr>
          <w:rFonts w:hint="cs"/>
          <w:u w:val="single"/>
          <w:rtl/>
        </w:rPr>
        <w:t>תמי סלע:</w:t>
      </w:r>
    </w:p>
    <w:p w:rsidR="007A2511" w:rsidRDefault="007A2511" w:rsidP="00FA31B2">
      <w:pPr>
        <w:rPr>
          <w:rtl/>
        </w:rPr>
      </w:pPr>
    </w:p>
    <w:p w:rsidR="00032964" w:rsidRDefault="00032964" w:rsidP="00FA31B2">
      <w:pPr>
        <w:rPr>
          <w:rtl/>
        </w:rPr>
      </w:pPr>
      <w:r>
        <w:rPr>
          <w:rFonts w:hint="cs"/>
          <w:rtl/>
        </w:rPr>
        <w:t>אם זה מתועד.</w:t>
      </w:r>
    </w:p>
    <w:p w:rsidR="00032964" w:rsidRDefault="00032964" w:rsidP="00FA31B2">
      <w:pPr>
        <w:rPr>
          <w:rtl/>
        </w:rPr>
      </w:pPr>
    </w:p>
    <w:bookmarkStart w:id="1214" w:name="_ETM_Q1_7528192" w:displacedByCustomXml="next"/>
    <w:bookmarkEnd w:id="1214" w:displacedByCustomXml="next"/>
    <w:bookmarkStart w:id="1215" w:name="_ETM_Q1_7532172" w:displacedByCustomXml="next"/>
    <w:bookmarkEnd w:id="1215" w:displacedByCustomXml="next"/>
    <w:bookmarkStart w:id="1216" w:name="_ETM_Q1_7530400" w:displacedByCustomXml="next"/>
    <w:bookmarkEnd w:id="1216" w:displacedByCustomXml="next"/>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434746440"/>
        <w:placeholder>
          <w:docPart w:val="DefaultPlaceholder_-1854013440"/>
        </w:placeholder>
      </w:sdtPr>
      <w:sdtEndPr/>
      <w:sdtContent>
        <w:p w:rsidR="00032964" w:rsidRDefault="00032964" w:rsidP="00032964">
          <w:pPr>
            <w:pStyle w:val="afb"/>
            <w:keepNext/>
            <w:rPr>
              <w:rtl/>
            </w:rPr>
          </w:pPr>
          <w:r>
            <w:rPr>
              <w:rtl/>
            </w:rPr>
            <w:t>גל פרויקט:</w:t>
          </w:r>
        </w:p>
      </w:sdtContent>
    </w:sdt>
    <w:p w:rsidR="00032964" w:rsidRDefault="00032964" w:rsidP="00032964">
      <w:pPr>
        <w:pStyle w:val="KeepWithNext"/>
        <w:rPr>
          <w:rtl/>
        </w:rPr>
      </w:pPr>
    </w:p>
    <w:p w:rsidR="00032964" w:rsidRDefault="00032964" w:rsidP="00032964">
      <w:pPr>
        <w:rPr>
          <w:rtl/>
        </w:rPr>
      </w:pPr>
      <w:r>
        <w:rPr>
          <w:rFonts w:hint="cs"/>
          <w:rtl/>
        </w:rPr>
        <w:t xml:space="preserve">אם זו עמדת הוועדה. </w:t>
      </w:r>
    </w:p>
    <w:p w:rsidR="00032964" w:rsidRDefault="00032964" w:rsidP="00032964">
      <w:pPr>
        <w:rPr>
          <w:rtl/>
        </w:rPr>
      </w:pPr>
    </w:p>
    <w:p w:rsidR="007A2511" w:rsidRDefault="007A2511" w:rsidP="00D96BBA">
      <w:pPr>
        <w:ind w:firstLine="0"/>
        <w:rPr>
          <w:rtl/>
        </w:rPr>
      </w:pPr>
      <w:r w:rsidRPr="00D96BBA">
        <w:rPr>
          <w:rFonts w:hint="cs"/>
          <w:u w:val="single"/>
          <w:rtl/>
        </w:rPr>
        <w:t>תמי סלע:</w:t>
      </w:r>
    </w:p>
    <w:p w:rsidR="007A2511" w:rsidRDefault="007A2511" w:rsidP="00FA31B2">
      <w:pPr>
        <w:rPr>
          <w:rtl/>
        </w:rPr>
      </w:pPr>
    </w:p>
    <w:p w:rsidR="00FA31B2" w:rsidRDefault="00032964" w:rsidP="00032964">
      <w:pPr>
        <w:rPr>
          <w:rtl/>
        </w:rPr>
      </w:pPr>
      <w:r>
        <w:rPr>
          <w:rFonts w:hint="cs"/>
          <w:rtl/>
        </w:rPr>
        <w:t xml:space="preserve">אני אישית לא רואה כאן בעיה. אבל זו החלטה </w:t>
      </w:r>
      <w:bookmarkStart w:id="1217" w:name="_ETM_Q1_7538384"/>
      <w:bookmarkEnd w:id="1217"/>
      <w:r>
        <w:rPr>
          <w:rFonts w:hint="cs"/>
          <w:rtl/>
        </w:rPr>
        <w:t xml:space="preserve">שלכם. </w:t>
      </w:r>
      <w:bookmarkStart w:id="1218" w:name="_ETM_Q1_7539776"/>
      <w:bookmarkStart w:id="1219" w:name="_ETM_Q1_7534008"/>
      <w:bookmarkEnd w:id="1218"/>
      <w:bookmarkEnd w:id="1219"/>
      <w:r w:rsidR="00FA31B2">
        <w:rPr>
          <w:rFonts w:hint="cs"/>
          <w:rtl/>
        </w:rPr>
        <w:t xml:space="preserve">עלו פה שתי נקודות </w:t>
      </w:r>
      <w:r>
        <w:rPr>
          <w:rtl/>
        </w:rPr>
        <w:t>–</w:t>
      </w:r>
      <w:r>
        <w:rPr>
          <w:rFonts w:hint="cs"/>
          <w:rtl/>
        </w:rPr>
        <w:t xml:space="preserve"> אחת אם זה רק בכתב, או גם בעל-פה.</w:t>
      </w:r>
      <w:bookmarkStart w:id="1220" w:name="_ETM_Q1_7543625"/>
      <w:bookmarkEnd w:id="1220"/>
      <w:r>
        <w:rPr>
          <w:rFonts w:hint="cs"/>
          <w:rtl/>
        </w:rPr>
        <w:t xml:space="preserve"> דבר שני, </w:t>
      </w:r>
      <w:r w:rsidR="00FA31B2">
        <w:rPr>
          <w:rFonts w:hint="cs"/>
          <w:rtl/>
        </w:rPr>
        <w:t xml:space="preserve">אם אני כותבת במפורש </w:t>
      </w:r>
      <w:r>
        <w:rPr>
          <w:rFonts w:hint="cs"/>
          <w:rtl/>
        </w:rPr>
        <w:t xml:space="preserve">שמאותה פנייה עולה </w:t>
      </w:r>
      <w:r w:rsidR="00FA31B2">
        <w:rPr>
          <w:rFonts w:hint="cs"/>
          <w:rtl/>
        </w:rPr>
        <w:t>שהוא קיבל את הדרישה</w:t>
      </w:r>
      <w:r>
        <w:rPr>
          <w:rFonts w:hint="cs"/>
          <w:rtl/>
        </w:rPr>
        <w:t xml:space="preserve"> </w:t>
      </w:r>
      <w:r>
        <w:rPr>
          <w:rtl/>
        </w:rPr>
        <w:t>–</w:t>
      </w:r>
      <w:r>
        <w:rPr>
          <w:rFonts w:hint="cs"/>
          <w:rtl/>
        </w:rPr>
        <w:t xml:space="preserve"> כי יכול להיות </w:t>
      </w:r>
      <w:bookmarkStart w:id="1221" w:name="_ETM_Q1_7550428"/>
      <w:bookmarkEnd w:id="1221"/>
      <w:r>
        <w:rPr>
          <w:rFonts w:hint="cs"/>
          <w:rtl/>
        </w:rPr>
        <w:t>שיש פנייה שעולה ממנה שהוא קיבל את הדרישה אבל</w:t>
      </w:r>
      <w:bookmarkStart w:id="1222" w:name="_ETM_Q1_7553579"/>
      <w:bookmarkEnd w:id="1222"/>
      <w:r>
        <w:rPr>
          <w:rFonts w:hint="cs"/>
          <w:rtl/>
        </w:rPr>
        <w:t xml:space="preserve"> </w:t>
      </w:r>
      <w:r w:rsidR="00FA31B2">
        <w:rPr>
          <w:rFonts w:hint="cs"/>
          <w:rtl/>
        </w:rPr>
        <w:t>אישור המסירה לא הגיע</w:t>
      </w:r>
      <w:r>
        <w:rPr>
          <w:rFonts w:hint="cs"/>
          <w:rtl/>
        </w:rPr>
        <w:t>. בפועל זה אצלו, אז אין לי בעיה.</w:t>
      </w:r>
      <w:bookmarkStart w:id="1223" w:name="_ETM_Q1_7555606"/>
      <w:bookmarkEnd w:id="1223"/>
      <w:r>
        <w:rPr>
          <w:rFonts w:hint="cs"/>
          <w:rtl/>
        </w:rPr>
        <w:t xml:space="preserve"> אבל לא מכל פנייה בכתב,</w:t>
      </w:r>
      <w:r w:rsidR="00FA31B2">
        <w:rPr>
          <w:rFonts w:hint="cs"/>
          <w:rtl/>
        </w:rPr>
        <w:t xml:space="preserve"> זה מה שיעלה, </w:t>
      </w:r>
      <w:r>
        <w:rPr>
          <w:rFonts w:hint="cs"/>
          <w:rtl/>
        </w:rPr>
        <w:t xml:space="preserve">זה לא מוכיח בהכרח את </w:t>
      </w:r>
      <w:bookmarkStart w:id="1224" w:name="_ETM_Q1_7559580"/>
      <w:bookmarkEnd w:id="1224"/>
      <w:r>
        <w:rPr>
          <w:rFonts w:hint="cs"/>
          <w:rtl/>
        </w:rPr>
        <w:t>זה. זה דבר אחד.</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FA31B2">
      <w:pPr>
        <w:rPr>
          <w:rtl/>
        </w:rPr>
      </w:pPr>
      <w:r>
        <w:rPr>
          <w:rFonts w:hint="cs"/>
          <w:rtl/>
        </w:rPr>
        <w:t xml:space="preserve">אנחנו שולחים </w:t>
      </w:r>
      <w:r w:rsidR="00032964">
        <w:rPr>
          <w:rFonts w:hint="cs"/>
          <w:rtl/>
        </w:rPr>
        <w:t xml:space="preserve">שתי דרישות. דרישה ראשונה אנחנו שולחים </w:t>
      </w:r>
      <w:bookmarkStart w:id="1225" w:name="_ETM_Q1_7560961"/>
      <w:bookmarkEnd w:id="1225"/>
      <w:r w:rsidR="00032964">
        <w:rPr>
          <w:rFonts w:hint="cs"/>
          <w:rtl/>
        </w:rPr>
        <w:t xml:space="preserve">בדואר רגיל. את הדרישה השנייה בדואר רשום. אנחנו שולחים </w:t>
      </w:r>
      <w:r>
        <w:rPr>
          <w:rFonts w:hint="cs"/>
          <w:rtl/>
        </w:rPr>
        <w:t xml:space="preserve">את הדואר הרשום כדי </w:t>
      </w:r>
      <w:r w:rsidR="00032964">
        <w:rPr>
          <w:rFonts w:hint="cs"/>
          <w:rtl/>
        </w:rPr>
        <w:t xml:space="preserve">לוודא שהאזרח יודע. יכול להיות שהאזרח את הדואר </w:t>
      </w:r>
      <w:bookmarkStart w:id="1226" w:name="_ETM_Q1_7571247"/>
      <w:bookmarkEnd w:id="1226"/>
      <w:r w:rsidR="00032964">
        <w:rPr>
          <w:rFonts w:hint="cs"/>
          <w:rtl/>
        </w:rPr>
        <w:t>הרשום לא קיבל, אבל את הדואר הרגיל שמחלקים לו - - -</w:t>
      </w:r>
    </w:p>
    <w:p w:rsidR="00FA31B2" w:rsidRDefault="00FA31B2" w:rsidP="00FA31B2">
      <w:pPr>
        <w:rPr>
          <w:rtl/>
        </w:rPr>
      </w:pPr>
    </w:p>
    <w:p w:rsidR="007A2511" w:rsidRDefault="007A2511" w:rsidP="00D96BBA">
      <w:pPr>
        <w:ind w:firstLine="0"/>
        <w:rPr>
          <w:rtl/>
        </w:rPr>
      </w:pPr>
      <w:r w:rsidRPr="00D96BBA">
        <w:rPr>
          <w:rFonts w:hint="cs"/>
          <w:u w:val="single"/>
          <w:rtl/>
        </w:rPr>
        <w:t>תמי סלע:</w:t>
      </w:r>
    </w:p>
    <w:p w:rsidR="007A2511" w:rsidRDefault="007A2511" w:rsidP="00FA31B2">
      <w:pPr>
        <w:rPr>
          <w:rtl/>
        </w:rPr>
      </w:pPr>
    </w:p>
    <w:p w:rsidR="00FA31B2" w:rsidRDefault="00032964" w:rsidP="00032964">
      <w:pPr>
        <w:rPr>
          <w:rtl/>
        </w:rPr>
      </w:pPr>
      <w:r>
        <w:rPr>
          <w:rFonts w:hint="cs"/>
          <w:rtl/>
        </w:rPr>
        <w:t xml:space="preserve">הדרישה </w:t>
      </w:r>
      <w:bookmarkStart w:id="1227" w:name="_ETM_Q1_7576447"/>
      <w:bookmarkEnd w:id="1227"/>
      <w:r>
        <w:rPr>
          <w:rFonts w:hint="cs"/>
          <w:rtl/>
        </w:rPr>
        <w:t xml:space="preserve">הנוספת זה הדואר הרשום. </w:t>
      </w:r>
      <w:r w:rsidR="00FA31B2">
        <w:rPr>
          <w:rFonts w:hint="cs"/>
          <w:rtl/>
        </w:rPr>
        <w:t xml:space="preserve">זה מחליף את הדואר הרשום </w:t>
      </w:r>
      <w:r>
        <w:rPr>
          <w:rFonts w:hint="cs"/>
          <w:rtl/>
        </w:rPr>
        <w:t>לכאורה.</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032964" w:rsidP="007A2511">
      <w:pPr>
        <w:rPr>
          <w:rtl/>
        </w:rPr>
      </w:pPr>
      <w:r>
        <w:rPr>
          <w:rFonts w:hint="cs"/>
          <w:rtl/>
        </w:rPr>
        <w:t xml:space="preserve">נכון. נכון. אבל בזה שהוא </w:t>
      </w:r>
      <w:bookmarkStart w:id="1228" w:name="_ETM_Q1_7581876"/>
      <w:bookmarkEnd w:id="1228"/>
      <w:r>
        <w:rPr>
          <w:rFonts w:hint="cs"/>
          <w:rtl/>
        </w:rPr>
        <w:t xml:space="preserve">פונה אלינו, זה אומר שהוא כבר יודע על החוק. כל </w:t>
      </w:r>
      <w:bookmarkStart w:id="1229" w:name="_ETM_Q1_7584162"/>
      <w:bookmarkEnd w:id="1229"/>
      <w:r>
        <w:rPr>
          <w:rFonts w:hint="cs"/>
          <w:rtl/>
        </w:rPr>
        <w:t xml:space="preserve">ההוראות כבר כתובות בדרישה הראשונה. כל היידוע הנדרש </w:t>
      </w:r>
      <w:r>
        <w:rPr>
          <w:rFonts w:hint="eastAsia"/>
        </w:rPr>
        <w:t>–</w:t>
      </w:r>
      <w:r>
        <w:rPr>
          <w:rFonts w:hint="cs"/>
          <w:rtl/>
        </w:rPr>
        <w:t xml:space="preserve"> </w:t>
      </w:r>
      <w:r w:rsidR="00FA31B2">
        <w:rPr>
          <w:rFonts w:hint="cs"/>
          <w:rtl/>
        </w:rPr>
        <w:t>א</w:t>
      </w:r>
      <w:bookmarkStart w:id="1230" w:name="_ETM_Q1_7587147"/>
      <w:bookmarkEnd w:id="1230"/>
      <w:r w:rsidR="00FA31B2">
        <w:rPr>
          <w:rFonts w:hint="cs"/>
          <w:rtl/>
        </w:rPr>
        <w:t xml:space="preserve">לו אותן דרישות </w:t>
      </w:r>
      <w:r>
        <w:rPr>
          <w:rFonts w:hint="cs"/>
          <w:rtl/>
        </w:rPr>
        <w:t>למ</w:t>
      </w:r>
      <w:r w:rsidR="007A2511">
        <w:rPr>
          <w:rFonts w:hint="cs"/>
          <w:rtl/>
        </w:rPr>
        <w:t>עשה. פעם אחת שולחים בדואר רגיל,</w:t>
      </w:r>
      <w:r>
        <w:rPr>
          <w:rFonts w:hint="cs"/>
          <w:rtl/>
        </w:rPr>
        <w:t xml:space="preserve"> ואחרי 30 </w:t>
      </w:r>
      <w:bookmarkStart w:id="1231" w:name="_ETM_Q1_7589480"/>
      <w:bookmarkEnd w:id="1231"/>
      <w:r>
        <w:rPr>
          <w:rFonts w:hint="cs"/>
          <w:rtl/>
        </w:rPr>
        <w:t xml:space="preserve">יום בדואר רשום. אז </w:t>
      </w:r>
      <w:r w:rsidR="00FA31B2">
        <w:rPr>
          <w:rFonts w:hint="cs"/>
          <w:rtl/>
        </w:rPr>
        <w:t xml:space="preserve">כשהוא פונה בכתב </w:t>
      </w:r>
      <w:r>
        <w:rPr>
          <w:rFonts w:hint="cs"/>
          <w:rtl/>
        </w:rPr>
        <w:t xml:space="preserve">עם מספר תיק המרכז, </w:t>
      </w:r>
      <w:r w:rsidR="00FA31B2">
        <w:rPr>
          <w:rFonts w:hint="cs"/>
          <w:rtl/>
        </w:rPr>
        <w:t xml:space="preserve">בוודאי שהוא </w:t>
      </w:r>
      <w:r>
        <w:rPr>
          <w:rFonts w:hint="cs"/>
          <w:rtl/>
        </w:rPr>
        <w:t xml:space="preserve">כבר </w:t>
      </w:r>
      <w:bookmarkStart w:id="1232" w:name="_ETM_Q1_7596808"/>
      <w:bookmarkEnd w:id="1232"/>
      <w:r w:rsidR="00FA31B2">
        <w:rPr>
          <w:rFonts w:hint="cs"/>
          <w:rtl/>
        </w:rPr>
        <w:t>יודע על החוב</w:t>
      </w:r>
      <w:r>
        <w:rPr>
          <w:rFonts w:hint="cs"/>
          <w:rtl/>
        </w:rPr>
        <w:t>.</w:t>
      </w:r>
    </w:p>
    <w:p w:rsidR="00FA31B2" w:rsidRDefault="00FA31B2" w:rsidP="00FA31B2">
      <w:pPr>
        <w:rPr>
          <w:rtl/>
        </w:rPr>
      </w:pPr>
    </w:p>
    <w:p w:rsidR="009C2248" w:rsidRDefault="009C2248" w:rsidP="00D96BBA">
      <w:pPr>
        <w:ind w:firstLine="0"/>
        <w:rPr>
          <w:rtl/>
        </w:rPr>
      </w:pPr>
      <w:r w:rsidRPr="00D96BBA">
        <w:rPr>
          <w:rFonts w:hint="cs"/>
          <w:u w:val="single"/>
          <w:rtl/>
        </w:rPr>
        <w:t>תמי סלע:</w:t>
      </w:r>
    </w:p>
    <w:p w:rsidR="009C2248" w:rsidRDefault="009C2248" w:rsidP="00FA31B2">
      <w:pPr>
        <w:rPr>
          <w:rtl/>
        </w:rPr>
      </w:pPr>
    </w:p>
    <w:p w:rsidR="00032964" w:rsidRDefault="00FA31B2" w:rsidP="00FA31B2">
      <w:pPr>
        <w:rPr>
          <w:rtl/>
        </w:rPr>
      </w:pPr>
      <w:r>
        <w:rPr>
          <w:rFonts w:hint="cs"/>
          <w:rtl/>
        </w:rPr>
        <w:t xml:space="preserve">זאת אומרת </w:t>
      </w:r>
      <w:r w:rsidR="00032964">
        <w:rPr>
          <w:rFonts w:hint="cs"/>
          <w:rtl/>
        </w:rPr>
        <w:t xml:space="preserve">שזה לא מחליף את הדרישה הראשונה. זה חייב להיות כי </w:t>
      </w:r>
      <w:bookmarkStart w:id="1233" w:name="_ETM_Q1_7601066"/>
      <w:bookmarkEnd w:id="1233"/>
      <w:r w:rsidR="00032964">
        <w:rPr>
          <w:rFonts w:hint="cs"/>
          <w:rtl/>
        </w:rPr>
        <w:t xml:space="preserve">הוא קיבל דרישה ראשונה? </w:t>
      </w:r>
    </w:p>
    <w:p w:rsidR="00032964" w:rsidRDefault="00032964" w:rsidP="00FA31B2">
      <w:pPr>
        <w:rPr>
          <w:rtl/>
        </w:rPr>
      </w:pPr>
    </w:p>
    <w:sdt>
      <w:sdtPr>
        <w:rPr>
          <w:rFonts w:hint="cs"/>
          <w:rtl/>
        </w:rPr>
        <w:alias w:val="אורח"/>
        <w:tag w:val="&lt;ID&gt;632644&lt;/ID&gt;&lt;Name&gt;ענת הר אבן&lt;/Name&gt;&lt;Data&gt;ענת הר אבן&lt;/Data&gt;&lt;Shortcut&gt;ענהר&lt;/Shortcut&gt;&lt;Title&gt;יועמ&quot;שית, רשות האכיפה והגביה&lt;/Title&gt;"/>
        <w:id w:val="806440177"/>
        <w:placeholder>
          <w:docPart w:val="DefaultPlaceholder_-1854013440"/>
        </w:placeholder>
      </w:sdtPr>
      <w:sdtEndPr/>
      <w:sdtContent>
        <w:p w:rsidR="00032964" w:rsidRDefault="00032964" w:rsidP="00032964">
          <w:pPr>
            <w:pStyle w:val="afb"/>
            <w:keepNext/>
            <w:rPr>
              <w:rtl/>
            </w:rPr>
          </w:pPr>
          <w:r>
            <w:rPr>
              <w:rtl/>
            </w:rPr>
            <w:t>ענת הר אבן:</w:t>
          </w:r>
        </w:p>
      </w:sdtContent>
    </w:sdt>
    <w:p w:rsidR="00032964" w:rsidRDefault="00032964" w:rsidP="00032964">
      <w:pPr>
        <w:pStyle w:val="KeepWithNext"/>
        <w:rPr>
          <w:rtl/>
        </w:rPr>
      </w:pPr>
    </w:p>
    <w:p w:rsidR="00032964" w:rsidRDefault="00032964" w:rsidP="00032964">
      <w:pPr>
        <w:rPr>
          <w:rtl/>
        </w:rPr>
      </w:pPr>
      <w:r>
        <w:rPr>
          <w:rFonts w:hint="cs"/>
          <w:rtl/>
        </w:rPr>
        <w:t>דרישה ראשונה תמיד נשלחת.</w:t>
      </w:r>
    </w:p>
    <w:p w:rsidR="00032964" w:rsidRDefault="00032964" w:rsidP="00032964">
      <w:pPr>
        <w:rPr>
          <w:rtl/>
        </w:rPr>
      </w:pPr>
      <w:bookmarkStart w:id="1234" w:name="_ETM_Q1_7603552"/>
      <w:bookmarkEnd w:id="1234"/>
    </w:p>
    <w:p w:rsidR="009C2248" w:rsidRDefault="009C2248" w:rsidP="00D96BBA">
      <w:pPr>
        <w:ind w:firstLine="0"/>
        <w:rPr>
          <w:rtl/>
        </w:rPr>
      </w:pPr>
      <w:r w:rsidRPr="00D96BBA">
        <w:rPr>
          <w:rFonts w:hint="cs"/>
          <w:u w:val="single"/>
          <w:rtl/>
        </w:rPr>
        <w:t>תמי סלע:</w:t>
      </w:r>
    </w:p>
    <w:p w:rsidR="009C2248" w:rsidRDefault="009C2248" w:rsidP="00FA31B2">
      <w:pPr>
        <w:rPr>
          <w:rtl/>
        </w:rPr>
      </w:pPr>
    </w:p>
    <w:p w:rsidR="00FA31B2" w:rsidRDefault="00032964" w:rsidP="00FA31B2">
      <w:pPr>
        <w:rPr>
          <w:rtl/>
        </w:rPr>
      </w:pPr>
      <w:r>
        <w:rPr>
          <w:rFonts w:hint="cs"/>
          <w:rtl/>
        </w:rPr>
        <w:t>ו</w:t>
      </w:r>
      <w:r w:rsidR="00FA31B2">
        <w:rPr>
          <w:rFonts w:hint="cs"/>
          <w:rtl/>
        </w:rPr>
        <w:t>א</w:t>
      </w:r>
      <w:r>
        <w:rPr>
          <w:rFonts w:hint="cs"/>
          <w:rtl/>
        </w:rPr>
        <w:t xml:space="preserve">ין חידוש, למעט </w:t>
      </w:r>
      <w:bookmarkStart w:id="1235" w:name="_ETM_Q1_7602158"/>
      <w:bookmarkEnd w:id="1235"/>
      <w:r>
        <w:rPr>
          <w:rFonts w:hint="cs"/>
          <w:rtl/>
        </w:rPr>
        <w:t xml:space="preserve">- - -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032964" w:rsidP="00FA31B2">
      <w:pPr>
        <w:rPr>
          <w:rtl/>
        </w:rPr>
      </w:pPr>
      <w:r>
        <w:rPr>
          <w:rFonts w:hint="cs"/>
          <w:rtl/>
        </w:rPr>
        <w:t xml:space="preserve">הפוך, </w:t>
      </w:r>
      <w:r w:rsidR="00FA31B2">
        <w:rPr>
          <w:rFonts w:hint="cs"/>
          <w:rtl/>
        </w:rPr>
        <w:t xml:space="preserve">זה </w:t>
      </w:r>
      <w:r>
        <w:rPr>
          <w:rFonts w:hint="cs"/>
          <w:rtl/>
        </w:rPr>
        <w:t xml:space="preserve">רק </w:t>
      </w:r>
      <w:r w:rsidR="00FA31B2">
        <w:rPr>
          <w:rFonts w:hint="cs"/>
          <w:rtl/>
        </w:rPr>
        <w:t xml:space="preserve">נותן להם </w:t>
      </w:r>
      <w:r>
        <w:rPr>
          <w:rFonts w:hint="cs"/>
          <w:rtl/>
        </w:rPr>
        <w:t>את ה</w:t>
      </w:r>
      <w:r w:rsidR="00FA31B2">
        <w:rPr>
          <w:rFonts w:hint="cs"/>
          <w:rtl/>
        </w:rPr>
        <w:t>ביטחון שהוא קיבל</w:t>
      </w:r>
      <w:r>
        <w:rPr>
          <w:rFonts w:hint="cs"/>
          <w:rtl/>
        </w:rPr>
        <w:t>.</w:t>
      </w:r>
    </w:p>
    <w:p w:rsidR="00FA31B2" w:rsidRDefault="00FA31B2" w:rsidP="00FA31B2">
      <w:pPr>
        <w:rPr>
          <w:rtl/>
        </w:rPr>
      </w:pPr>
    </w:p>
    <w:p w:rsidR="00DF4E50" w:rsidRDefault="00DF4E50" w:rsidP="00FA31B2">
      <w:pPr>
        <w:rPr>
          <w:rtl/>
        </w:rPr>
      </w:pPr>
    </w:p>
    <w:p w:rsidR="00DF4E50" w:rsidRDefault="00DF4E50" w:rsidP="00FA31B2">
      <w:pPr>
        <w:rPr>
          <w:rtl/>
        </w:rPr>
      </w:pPr>
    </w:p>
    <w:p w:rsidR="009C2248" w:rsidRDefault="009C2248" w:rsidP="00D96BBA">
      <w:pPr>
        <w:ind w:firstLine="0"/>
        <w:rPr>
          <w:rtl/>
        </w:rPr>
      </w:pPr>
      <w:r w:rsidRPr="00D96BBA">
        <w:rPr>
          <w:rFonts w:hint="cs"/>
          <w:u w:val="single"/>
          <w:rtl/>
        </w:rPr>
        <w:t>תמי סלע:</w:t>
      </w:r>
    </w:p>
    <w:p w:rsidR="009C2248" w:rsidRDefault="009C2248" w:rsidP="00FA31B2">
      <w:pPr>
        <w:rPr>
          <w:rtl/>
        </w:rPr>
      </w:pPr>
    </w:p>
    <w:p w:rsidR="00FA31B2" w:rsidRDefault="00032964" w:rsidP="00032964">
      <w:pPr>
        <w:rPr>
          <w:rtl/>
        </w:rPr>
      </w:pPr>
      <w:r>
        <w:rPr>
          <w:rFonts w:hint="cs"/>
          <w:rtl/>
        </w:rPr>
        <w:t xml:space="preserve">נכון, </w:t>
      </w:r>
      <w:bookmarkStart w:id="1236" w:name="_ETM_Q1_7610440"/>
      <w:bookmarkEnd w:id="1236"/>
      <w:r>
        <w:rPr>
          <w:rFonts w:hint="cs"/>
          <w:rtl/>
        </w:rPr>
        <w:t>אבל</w:t>
      </w:r>
      <w:r w:rsidR="00FA31B2">
        <w:rPr>
          <w:rFonts w:hint="cs"/>
          <w:rtl/>
        </w:rPr>
        <w:t xml:space="preserve"> יש משמעויות </w:t>
      </w:r>
      <w:r>
        <w:rPr>
          <w:rFonts w:hint="cs"/>
          <w:rtl/>
        </w:rPr>
        <w:t xml:space="preserve">לדרישה הנוספת </w:t>
      </w:r>
      <w:r>
        <w:rPr>
          <w:rFonts w:hint="eastAsia"/>
          <w:rtl/>
        </w:rPr>
        <w:t>–</w:t>
      </w:r>
      <w:r>
        <w:rPr>
          <w:rFonts w:hint="cs"/>
          <w:rtl/>
        </w:rPr>
        <w:t xml:space="preserve"> </w:t>
      </w:r>
      <w:bookmarkStart w:id="1237" w:name="_ETM_Q1_7613984"/>
      <w:bookmarkEnd w:id="1237"/>
      <w:r>
        <w:rPr>
          <w:rFonts w:hint="cs"/>
          <w:rtl/>
        </w:rPr>
        <w:t xml:space="preserve">אני לא יודעת אם זה מופיע שם </w:t>
      </w:r>
      <w:r>
        <w:rPr>
          <w:rtl/>
        </w:rPr>
        <w:t>–</w:t>
      </w:r>
      <w:r>
        <w:rPr>
          <w:rFonts w:hint="cs"/>
          <w:rtl/>
        </w:rPr>
        <w:t xml:space="preserve"> מבחינת מה אפשר עכשיו לעשות. </w:t>
      </w:r>
      <w:r w:rsidR="00FA31B2">
        <w:rPr>
          <w:rFonts w:hint="cs"/>
          <w:rtl/>
        </w:rPr>
        <w:t>א</w:t>
      </w:r>
      <w:r w:rsidR="009C2248">
        <w:rPr>
          <w:rFonts w:hint="cs"/>
          <w:rtl/>
        </w:rPr>
        <w:t>י</w:t>
      </w:r>
      <w:r>
        <w:rPr>
          <w:rFonts w:hint="cs"/>
          <w:rtl/>
        </w:rPr>
        <w:t>לו הליכים אפשר לנקוט.</w:t>
      </w:r>
    </w:p>
    <w:p w:rsidR="00FA31B2" w:rsidRDefault="00FA31B2" w:rsidP="00FA31B2">
      <w:pPr>
        <w:rPr>
          <w:rFonts w:ascii="David" w:hAnsi="David"/>
          <w:u w:val="single"/>
          <w:rtl/>
          <w:lang w:eastAsia="he-IL"/>
        </w:rPr>
      </w:pPr>
    </w:p>
    <w:p w:rsidR="00FA31B2" w:rsidRDefault="00FA31B2" w:rsidP="00FA31B2">
      <w:pPr>
        <w:pStyle w:val="afb"/>
        <w:keepNext/>
        <w:rPr>
          <w:rtl/>
          <w:lang w:eastAsia="he-IL"/>
        </w:rPr>
      </w:pPr>
      <w:r>
        <w:rPr>
          <w:rFonts w:hint="cs"/>
          <w:rtl/>
          <w:lang w:eastAsia="he-IL"/>
        </w:rPr>
        <w:t>ענת הר אבן:</w:t>
      </w:r>
    </w:p>
    <w:p w:rsidR="00FA31B2" w:rsidRDefault="00FA31B2" w:rsidP="00FA31B2">
      <w:pPr>
        <w:pStyle w:val="KeepWithNext"/>
        <w:rPr>
          <w:rtl/>
        </w:rPr>
      </w:pPr>
    </w:p>
    <w:p w:rsidR="00FA31B2" w:rsidRDefault="00032964" w:rsidP="00FA31B2">
      <w:pPr>
        <w:rPr>
          <w:rtl/>
        </w:rPr>
      </w:pPr>
      <w:r>
        <w:rPr>
          <w:rFonts w:hint="cs"/>
          <w:rtl/>
        </w:rPr>
        <w:t xml:space="preserve">הכול מופיע </w:t>
      </w:r>
      <w:bookmarkStart w:id="1238" w:name="_ETM_Q1_7619294"/>
      <w:bookmarkEnd w:id="1238"/>
      <w:r>
        <w:rPr>
          <w:rFonts w:hint="cs"/>
          <w:rtl/>
        </w:rPr>
        <w:t xml:space="preserve">בשתי הדרישות אחד לאחד. אין שוני בין הדרישה הראשונה </w:t>
      </w:r>
      <w:bookmarkStart w:id="1239" w:name="_ETM_Q1_7620874"/>
      <w:bookmarkEnd w:id="1239"/>
      <w:r>
        <w:rPr>
          <w:rFonts w:hint="cs"/>
          <w:rtl/>
        </w:rPr>
        <w:t xml:space="preserve">לשנייה. המטרה של הדרישה השנייה היא לוודא לפני שמתחילים בהליכי </w:t>
      </w:r>
      <w:bookmarkStart w:id="1240" w:name="_ETM_Q1_7625753"/>
      <w:bookmarkEnd w:id="1240"/>
      <w:r>
        <w:rPr>
          <w:rFonts w:hint="cs"/>
          <w:rtl/>
        </w:rPr>
        <w:t xml:space="preserve">גבייה שהוא באמת יודע. אז אם הוא פונה ואומר </w:t>
      </w:r>
      <w:bookmarkStart w:id="1241" w:name="_ETM_Q1_7629903"/>
      <w:bookmarkEnd w:id="1241"/>
      <w:r w:rsidR="00FA31B2">
        <w:rPr>
          <w:rFonts w:hint="cs"/>
          <w:rtl/>
        </w:rPr>
        <w:t xml:space="preserve">אני פונה בקשר לתיק </w:t>
      </w:r>
      <w:r>
        <w:rPr>
          <w:rFonts w:hint="cs"/>
          <w:rtl/>
        </w:rPr>
        <w:t>123456, הוא יודע על החוב.</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032964" w:rsidP="00FA31B2">
      <w:pPr>
        <w:rPr>
          <w:rtl/>
        </w:rPr>
      </w:pPr>
      <w:r>
        <w:rPr>
          <w:rFonts w:hint="cs"/>
          <w:rtl/>
        </w:rPr>
        <w:t>זאת אומרת ש</w:t>
      </w:r>
      <w:r w:rsidR="00FA31B2">
        <w:rPr>
          <w:rFonts w:hint="cs"/>
          <w:rtl/>
        </w:rPr>
        <w:t xml:space="preserve">הוא קיבל </w:t>
      </w:r>
      <w:r>
        <w:rPr>
          <w:rFonts w:hint="cs"/>
          <w:rtl/>
        </w:rPr>
        <w:t xml:space="preserve">אחד משני המכתבים, </w:t>
      </w:r>
      <w:bookmarkStart w:id="1242" w:name="_ETM_Q1_7637015"/>
      <w:bookmarkEnd w:id="1242"/>
      <w:r>
        <w:rPr>
          <w:rFonts w:hint="cs"/>
          <w:rtl/>
        </w:rPr>
        <w:t xml:space="preserve">ומבחינתם זה בסדר </w:t>
      </w:r>
      <w:r>
        <w:rPr>
          <w:rtl/>
        </w:rPr>
        <w:t>–</w:t>
      </w:r>
      <w:r>
        <w:rPr>
          <w:rFonts w:hint="cs"/>
          <w:rtl/>
        </w:rPr>
        <w:t xml:space="preserve"> הוא קיבל את הראשון או את </w:t>
      </w:r>
      <w:bookmarkStart w:id="1243" w:name="_ETM_Q1_7640782"/>
      <w:bookmarkEnd w:id="1243"/>
      <w:r>
        <w:rPr>
          <w:rFonts w:hint="cs"/>
          <w:rtl/>
        </w:rPr>
        <w:t>השני.</w:t>
      </w:r>
    </w:p>
    <w:p w:rsidR="00FA31B2" w:rsidRDefault="00FA31B2" w:rsidP="00FA31B2">
      <w:pPr>
        <w:rPr>
          <w:rtl/>
        </w:rPr>
      </w:pPr>
    </w:p>
    <w:p w:rsidR="00FA31B2" w:rsidRDefault="00FA31B2" w:rsidP="00FA31B2">
      <w:pPr>
        <w:pStyle w:val="a5"/>
        <w:keepNext/>
        <w:rPr>
          <w:rtl/>
        </w:rPr>
      </w:pPr>
      <w:r>
        <w:rPr>
          <w:rFonts w:hint="cs"/>
          <w:rtl/>
        </w:rPr>
        <w:t>מרב מיכאלי (המחנה הציוני):</w:t>
      </w:r>
    </w:p>
    <w:p w:rsidR="00FA31B2" w:rsidRDefault="00FA31B2" w:rsidP="00FA31B2">
      <w:pPr>
        <w:pStyle w:val="KeepWithNext"/>
        <w:rPr>
          <w:rtl/>
        </w:rPr>
      </w:pPr>
    </w:p>
    <w:p w:rsidR="00FA31B2" w:rsidRDefault="00FA31B2" w:rsidP="00FA31B2">
      <w:pPr>
        <w:rPr>
          <w:rtl/>
        </w:rPr>
      </w:pPr>
      <w:r>
        <w:rPr>
          <w:rFonts w:hint="cs"/>
          <w:rtl/>
        </w:rPr>
        <w:t>איך זה נוגע לעניין של הטלפון</w:t>
      </w:r>
      <w:r w:rsidR="00032964">
        <w:rPr>
          <w:rFonts w:hint="cs"/>
          <w:rtl/>
        </w:rPr>
        <w:t>? הייתי רגע בחוץ.</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032964" w:rsidP="00FA31B2">
      <w:pPr>
        <w:rPr>
          <w:rtl/>
        </w:rPr>
      </w:pPr>
      <w:r>
        <w:rPr>
          <w:rFonts w:hint="cs"/>
          <w:rtl/>
        </w:rPr>
        <w:t xml:space="preserve">לפעמים מתקשרים למוקד. כשמתקשרים למוקד, כדי להגיע למוקדן, הם חייבים להזדהות במספר אמצעי זיהוי. אחד מאמצעי הזיהוי זה מספר התיק. הוא </w:t>
      </w:r>
      <w:bookmarkStart w:id="1244" w:name="_ETM_Q1_7652479"/>
      <w:bookmarkEnd w:id="1244"/>
      <w:r>
        <w:rPr>
          <w:rFonts w:hint="cs"/>
          <w:rtl/>
        </w:rPr>
        <w:t>לא יכול סתם - - -</w:t>
      </w:r>
    </w:p>
    <w:p w:rsidR="00FA31B2" w:rsidRDefault="00FA31B2" w:rsidP="00FA31B2">
      <w:pPr>
        <w:rPr>
          <w:rtl/>
        </w:rPr>
      </w:pPr>
    </w:p>
    <w:p w:rsidR="00FA31B2" w:rsidRDefault="00FA31B2" w:rsidP="00FA31B2">
      <w:pPr>
        <w:pStyle w:val="a5"/>
        <w:keepNext/>
        <w:rPr>
          <w:rtl/>
        </w:rPr>
      </w:pPr>
      <w:r>
        <w:rPr>
          <w:rFonts w:hint="cs"/>
          <w:rtl/>
        </w:rPr>
        <w:t>מרב מיכאלי (המחנה הציוני):</w:t>
      </w:r>
    </w:p>
    <w:p w:rsidR="00FA31B2" w:rsidRDefault="00FA31B2" w:rsidP="00FA31B2">
      <w:pPr>
        <w:pStyle w:val="KeepWithNext"/>
        <w:rPr>
          <w:rtl/>
        </w:rPr>
      </w:pPr>
    </w:p>
    <w:p w:rsidR="00FA31B2" w:rsidRDefault="00032964" w:rsidP="00CA68B2">
      <w:pPr>
        <w:rPr>
          <w:rtl/>
        </w:rPr>
      </w:pPr>
      <w:r>
        <w:rPr>
          <w:rFonts w:hint="cs"/>
          <w:rtl/>
        </w:rPr>
        <w:t xml:space="preserve">אני הבנתי מה את אומרת. </w:t>
      </w:r>
      <w:bookmarkStart w:id="1245" w:name="_ETM_Q1_7655418"/>
      <w:bookmarkEnd w:id="1245"/>
      <w:r>
        <w:rPr>
          <w:rFonts w:hint="cs"/>
          <w:rtl/>
        </w:rPr>
        <w:t xml:space="preserve">עלתה פה שאלה </w:t>
      </w:r>
      <w:r w:rsidR="00CA68B2">
        <w:rPr>
          <w:rFonts w:hint="cs"/>
          <w:rtl/>
        </w:rPr>
        <w:t>אם יצטרכו לפנות בטלפון ולא בכתב. נכון?</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CA68B2" w:rsidP="00CA68B2">
      <w:pPr>
        <w:rPr>
          <w:rtl/>
        </w:rPr>
      </w:pPr>
      <w:r>
        <w:rPr>
          <w:rFonts w:hint="cs"/>
          <w:rtl/>
        </w:rPr>
        <w:t xml:space="preserve">לא, </w:t>
      </w:r>
      <w:bookmarkStart w:id="1246" w:name="_ETM_Q1_7663209"/>
      <w:bookmarkEnd w:id="1246"/>
      <w:r w:rsidR="00FA31B2">
        <w:rPr>
          <w:rFonts w:hint="cs"/>
          <w:rtl/>
        </w:rPr>
        <w:t xml:space="preserve">הם </w:t>
      </w:r>
      <w:r>
        <w:rPr>
          <w:rFonts w:hint="cs"/>
          <w:rtl/>
        </w:rPr>
        <w:t xml:space="preserve">אומרים שבכל מקרה הם שולחים מכתב ראשון, ולאחר 30 יום </w:t>
      </w:r>
      <w:bookmarkStart w:id="1247" w:name="_ETM_Q1_7667327"/>
      <w:bookmarkEnd w:id="1247"/>
      <w:r>
        <w:rPr>
          <w:rFonts w:hint="cs"/>
          <w:rtl/>
        </w:rPr>
        <w:t xml:space="preserve">שולחים מכתב רשום. הם </w:t>
      </w:r>
      <w:r w:rsidR="00FA31B2">
        <w:rPr>
          <w:rFonts w:hint="cs"/>
          <w:rtl/>
        </w:rPr>
        <w:t xml:space="preserve">צריכים לוודא שהאיש קיבל </w:t>
      </w:r>
      <w:r>
        <w:rPr>
          <w:rFonts w:hint="cs"/>
          <w:rtl/>
        </w:rPr>
        <w:t xml:space="preserve">לפחות </w:t>
      </w:r>
      <w:r w:rsidR="00FA31B2">
        <w:rPr>
          <w:rFonts w:hint="cs"/>
          <w:rtl/>
        </w:rPr>
        <w:t xml:space="preserve">אחד משניהם </w:t>
      </w:r>
      <w:r>
        <w:rPr>
          <w:rFonts w:hint="cs"/>
          <w:rtl/>
        </w:rPr>
        <w:t xml:space="preserve">כי בכל אחד מהמכתבים כתוב </w:t>
      </w:r>
      <w:bookmarkStart w:id="1248" w:name="_ETM_Q1_7676789"/>
      <w:bookmarkEnd w:id="1248"/>
      <w:r>
        <w:rPr>
          <w:rFonts w:hint="cs"/>
          <w:rtl/>
        </w:rPr>
        <w:t xml:space="preserve">אותו דבר. </w:t>
      </w:r>
      <w:r w:rsidR="00FA31B2">
        <w:rPr>
          <w:rFonts w:hint="cs"/>
          <w:rtl/>
        </w:rPr>
        <w:t xml:space="preserve">ברגע שהוא מצלצל </w:t>
      </w:r>
      <w:r>
        <w:rPr>
          <w:rFonts w:hint="cs"/>
          <w:rtl/>
        </w:rPr>
        <w:t xml:space="preserve">ויודע את מספר התיק, סימן שהוא קיבל לפחות </w:t>
      </w:r>
      <w:bookmarkStart w:id="1249" w:name="_ETM_Q1_7682872"/>
      <w:bookmarkEnd w:id="1249"/>
      <w:r>
        <w:rPr>
          <w:rFonts w:hint="cs"/>
          <w:rtl/>
        </w:rPr>
        <w:t>את אחד המכתבים, ו</w:t>
      </w:r>
      <w:r w:rsidR="00FA31B2">
        <w:rPr>
          <w:rFonts w:hint="cs"/>
          <w:rtl/>
        </w:rPr>
        <w:t>מבחינתם זה בסדר</w:t>
      </w:r>
      <w:r>
        <w:rPr>
          <w:rFonts w:hint="cs"/>
          <w:rtl/>
        </w:rPr>
        <w:t>, ממשיכים הלאה. זאת אומרת שהוא יודע כבר.</w:t>
      </w:r>
    </w:p>
    <w:p w:rsidR="00FA31B2" w:rsidRDefault="00FA31B2" w:rsidP="00FA31B2">
      <w:pPr>
        <w:rPr>
          <w:rtl/>
        </w:rPr>
      </w:pPr>
    </w:p>
    <w:p w:rsidR="00C201DC" w:rsidRDefault="00C201DC" w:rsidP="00D96BBA">
      <w:pPr>
        <w:ind w:firstLine="0"/>
        <w:rPr>
          <w:rtl/>
        </w:rPr>
      </w:pPr>
      <w:r w:rsidRPr="00D96BBA">
        <w:rPr>
          <w:rFonts w:hint="cs"/>
          <w:u w:val="single"/>
          <w:rtl/>
        </w:rPr>
        <w:t>תמי סלע:</w:t>
      </w:r>
    </w:p>
    <w:p w:rsidR="00C201DC" w:rsidRDefault="00C201DC" w:rsidP="00FA31B2">
      <w:pPr>
        <w:rPr>
          <w:rtl/>
        </w:rPr>
      </w:pPr>
    </w:p>
    <w:p w:rsidR="00CA68B2" w:rsidRDefault="00CA68B2" w:rsidP="00CA68B2">
      <w:pPr>
        <w:rPr>
          <w:rtl/>
        </w:rPr>
      </w:pPr>
      <w:r>
        <w:rPr>
          <w:rFonts w:hint="cs"/>
          <w:rtl/>
        </w:rPr>
        <w:t>ש</w:t>
      </w:r>
      <w:r w:rsidR="00FA31B2">
        <w:rPr>
          <w:rFonts w:hint="cs"/>
          <w:rtl/>
        </w:rPr>
        <w:t xml:space="preserve">אם עולה מזה </w:t>
      </w:r>
      <w:r>
        <w:rPr>
          <w:rFonts w:hint="eastAsia"/>
          <w:rtl/>
        </w:rPr>
        <w:t xml:space="preserve">– </w:t>
      </w:r>
      <w:r>
        <w:rPr>
          <w:rFonts w:hint="cs"/>
          <w:rtl/>
        </w:rPr>
        <w:t>אחת, שהוא קיבל את הדרישה - - -</w:t>
      </w:r>
    </w:p>
    <w:p w:rsidR="00CA68B2" w:rsidRDefault="00CA68B2" w:rsidP="00CA68B2">
      <w:pPr>
        <w:rPr>
          <w:rtl/>
        </w:rPr>
      </w:pPr>
    </w:p>
    <w:sdt>
      <w:sdtPr>
        <w:rPr>
          <w:rtl/>
        </w:rPr>
        <w:alias w:val="יור"/>
        <w:tag w:val="&lt;ID&gt;5094&lt;/ID&gt;&lt;Name&gt;ניסן סלומינסקי - יו&quot;רַ&lt;/Name&gt;&lt;Data&gt;ניסן סלומינסקי&lt;/Data&gt;&lt;Shortcut&gt;ניסל&lt;/Shortcut&gt;"/>
        <w:id w:val="-1075905707"/>
        <w:placeholder>
          <w:docPart w:val="DefaultPlaceholder_-1854013440"/>
        </w:placeholder>
      </w:sdtPr>
      <w:sdtEndPr/>
      <w:sdtContent>
        <w:p w:rsidR="00CA68B2" w:rsidRDefault="00CA68B2" w:rsidP="00CA68B2">
          <w:pPr>
            <w:pStyle w:val="af8"/>
            <w:keepNext/>
            <w:rPr>
              <w:rtl/>
            </w:rPr>
          </w:pPr>
          <w:r>
            <w:rPr>
              <w:rtl/>
            </w:rPr>
            <w:t>היו"ר ניסן סלומינסקי:</w:t>
          </w:r>
        </w:p>
      </w:sdtContent>
    </w:sdt>
    <w:p w:rsidR="00CA68B2" w:rsidRDefault="00CA68B2" w:rsidP="00CA68B2">
      <w:pPr>
        <w:pStyle w:val="KeepWithNext"/>
        <w:rPr>
          <w:rtl/>
        </w:rPr>
      </w:pPr>
    </w:p>
    <w:p w:rsidR="00CA68B2" w:rsidRDefault="00CA68B2" w:rsidP="00CA68B2">
      <w:pPr>
        <w:rPr>
          <w:rtl/>
        </w:rPr>
      </w:pPr>
      <w:r>
        <w:rPr>
          <w:rFonts w:hint="cs"/>
          <w:rtl/>
        </w:rPr>
        <w:t>אלא אחרת?</w:t>
      </w:r>
    </w:p>
    <w:p w:rsidR="00CA68B2" w:rsidRDefault="00CA68B2" w:rsidP="00CA68B2">
      <w:pPr>
        <w:rPr>
          <w:rtl/>
        </w:rPr>
      </w:pPr>
    </w:p>
    <w:p w:rsidR="00C201DC" w:rsidRDefault="00C201DC" w:rsidP="00D96BBA">
      <w:pPr>
        <w:ind w:firstLine="0"/>
        <w:rPr>
          <w:rtl/>
        </w:rPr>
      </w:pPr>
      <w:r w:rsidRPr="00D96BBA">
        <w:rPr>
          <w:rFonts w:hint="cs"/>
          <w:u w:val="single"/>
          <w:rtl/>
        </w:rPr>
        <w:t>תמי סלע:</w:t>
      </w:r>
    </w:p>
    <w:p w:rsidR="00C201DC" w:rsidRDefault="00C201DC" w:rsidP="00FA31B2">
      <w:pPr>
        <w:rPr>
          <w:rtl/>
        </w:rPr>
      </w:pPr>
    </w:p>
    <w:p w:rsidR="00FA31B2" w:rsidRDefault="00FA31B2" w:rsidP="00CA68B2">
      <w:pPr>
        <w:rPr>
          <w:rtl/>
        </w:rPr>
      </w:pPr>
      <w:r>
        <w:rPr>
          <w:rFonts w:hint="cs"/>
          <w:rtl/>
        </w:rPr>
        <w:t xml:space="preserve">יכולות להיות כל מיני </w:t>
      </w:r>
      <w:r w:rsidR="00AB6E63">
        <w:rPr>
          <w:rFonts w:hint="cs"/>
          <w:rtl/>
        </w:rPr>
        <w:t>- -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 xml:space="preserve">אם הוא קיבל את הדרישה </w:t>
      </w:r>
      <w:r w:rsidR="00AB6E63">
        <w:rPr>
          <w:rFonts w:hint="cs"/>
          <w:rtl/>
        </w:rPr>
        <w:t>הראשונה.</w:t>
      </w:r>
    </w:p>
    <w:p w:rsidR="00FA31B2" w:rsidRDefault="00FA31B2" w:rsidP="00FA31B2">
      <w:pPr>
        <w:rPr>
          <w:rtl/>
        </w:rPr>
      </w:pPr>
    </w:p>
    <w:p w:rsidR="00C201DC" w:rsidRDefault="00C201DC" w:rsidP="00D96BBA">
      <w:pPr>
        <w:ind w:firstLine="0"/>
        <w:rPr>
          <w:rtl/>
        </w:rPr>
      </w:pPr>
      <w:r w:rsidRPr="00D96BBA">
        <w:rPr>
          <w:rFonts w:hint="cs"/>
          <w:u w:val="single"/>
          <w:rtl/>
        </w:rPr>
        <w:t>תמי סלע:</w:t>
      </w:r>
    </w:p>
    <w:p w:rsidR="00C201DC" w:rsidRDefault="00C201DC" w:rsidP="00FA31B2">
      <w:pPr>
        <w:rPr>
          <w:rtl/>
        </w:rPr>
      </w:pPr>
    </w:p>
    <w:p w:rsidR="00AB6E63" w:rsidRDefault="00AB6E63" w:rsidP="00FA31B2">
      <w:pPr>
        <w:rPr>
          <w:rtl/>
        </w:rPr>
      </w:pPr>
      <w:r>
        <w:rPr>
          <w:rFonts w:hint="cs"/>
          <w:rtl/>
        </w:rPr>
        <w:t xml:space="preserve">ושתיים, שהוא באמת יודע את </w:t>
      </w:r>
      <w:bookmarkStart w:id="1250" w:name="_ETM_Q1_7699410"/>
      <w:bookmarkEnd w:id="1250"/>
      <w:r>
        <w:rPr>
          <w:rFonts w:hint="cs"/>
          <w:rtl/>
        </w:rPr>
        <w:t>הנתונים העדכניים של החוב.</w:t>
      </w:r>
    </w:p>
    <w:p w:rsidR="00AB6E63" w:rsidRDefault="00AB6E63" w:rsidP="00FA31B2">
      <w:pPr>
        <w:rPr>
          <w:rtl/>
        </w:rPr>
      </w:pPr>
      <w:bookmarkStart w:id="1251" w:name="_ETM_Q1_7699788"/>
      <w:bookmarkEnd w:id="1251"/>
    </w:p>
    <w:bookmarkStart w:id="1252" w:name="_ETM_Q1_7700378" w:displacedByCustomXml="next"/>
    <w:bookmarkEnd w:id="1252" w:displacedByCustomXml="next"/>
    <w:sdt>
      <w:sdtPr>
        <w:rPr>
          <w:rtl/>
        </w:rPr>
        <w:alias w:val="יור"/>
        <w:tag w:val="&lt;ID&gt;5094&lt;/ID&gt;&lt;Name&gt;ניסן סלומינסקי - יו&quot;רַ&lt;/Name&gt;&lt;Data&gt;ניסן סלומינסקי&lt;/Data&gt;&lt;Shortcut&gt;ניסל&lt;/Shortcut&gt;"/>
        <w:id w:val="1003784471"/>
        <w:placeholder>
          <w:docPart w:val="DefaultPlaceholder_-1854013440"/>
        </w:placeholder>
      </w:sdtPr>
      <w:sdtEndPr/>
      <w:sdtContent>
        <w:p w:rsidR="00AB6E63" w:rsidRDefault="00AB6E63" w:rsidP="00AB6E63">
          <w:pPr>
            <w:pStyle w:val="af8"/>
            <w:keepNext/>
            <w:rPr>
              <w:rtl/>
            </w:rPr>
          </w:pPr>
          <w:r>
            <w:rPr>
              <w:rtl/>
            </w:rPr>
            <w:t>היו"ר ניסן סלומינסקי:</w:t>
          </w:r>
        </w:p>
      </w:sdtContent>
    </w:sdt>
    <w:p w:rsidR="00AB6E63" w:rsidRDefault="00AB6E63" w:rsidP="00AB6E63">
      <w:pPr>
        <w:pStyle w:val="KeepWithNext"/>
        <w:rPr>
          <w:rtl/>
        </w:rPr>
      </w:pPr>
    </w:p>
    <w:p w:rsidR="00AB6E63" w:rsidRDefault="00AB6E63" w:rsidP="00AB6E63">
      <w:pPr>
        <w:rPr>
          <w:rtl/>
        </w:rPr>
      </w:pPr>
      <w:r>
        <w:rPr>
          <w:rFonts w:hint="cs"/>
          <w:rtl/>
        </w:rPr>
        <w:t>הם אומרים שזה כתוב גם בראשונה וגם בשנייה אותו דבר.</w:t>
      </w:r>
    </w:p>
    <w:p w:rsidR="00AB6E63" w:rsidRDefault="00AB6E63" w:rsidP="00AB6E63">
      <w:pPr>
        <w:rPr>
          <w:rtl/>
        </w:rPr>
      </w:pPr>
    </w:p>
    <w:sdt>
      <w:sdtPr>
        <w:rPr>
          <w:rFonts w:hint="cs"/>
          <w:rtl/>
        </w:rPr>
        <w:alias w:val="אורח"/>
        <w:tag w:val="&lt;ID&gt;632644&lt;/ID&gt;&lt;Name&gt;ענת הר אבן&lt;/Name&gt;&lt;Data&gt;ענת הר אבן&lt;/Data&gt;&lt;Shortcut&gt;ענהר&lt;/Shortcut&gt;&lt;Title&gt;יועמ&quot;שית, רשות האכיפה והגביה&lt;/Title&gt;"/>
        <w:id w:val="-47928147"/>
        <w:placeholder>
          <w:docPart w:val="DefaultPlaceholder_-1854013440"/>
        </w:placeholder>
      </w:sdtPr>
      <w:sdtEndPr/>
      <w:sdtContent>
        <w:p w:rsidR="00AB6E63" w:rsidRDefault="00AB6E63" w:rsidP="00AB6E63">
          <w:pPr>
            <w:pStyle w:val="afb"/>
            <w:keepNext/>
            <w:rPr>
              <w:rtl/>
            </w:rPr>
          </w:pPr>
          <w:r>
            <w:rPr>
              <w:rtl/>
            </w:rPr>
            <w:t>ענת הר אבן:</w:t>
          </w:r>
        </w:p>
      </w:sdtContent>
    </w:sdt>
    <w:p w:rsidR="00AB6E63" w:rsidRDefault="00AB6E63" w:rsidP="00AB6E63">
      <w:pPr>
        <w:pStyle w:val="KeepWithNext"/>
        <w:rPr>
          <w:rtl/>
        </w:rPr>
      </w:pPr>
    </w:p>
    <w:p w:rsidR="00AB6E63" w:rsidRDefault="00AB6E63" w:rsidP="00AB6E63">
      <w:pPr>
        <w:rPr>
          <w:rtl/>
        </w:rPr>
      </w:pPr>
      <w:r>
        <w:rPr>
          <w:rFonts w:hint="cs"/>
          <w:rtl/>
        </w:rPr>
        <w:t xml:space="preserve">הכול כתוב. זה אותו מכתב. </w:t>
      </w:r>
    </w:p>
    <w:p w:rsidR="00AB6E63" w:rsidRDefault="00AB6E63" w:rsidP="00AB6E63">
      <w:pPr>
        <w:rPr>
          <w:rtl/>
        </w:rPr>
      </w:pPr>
      <w:bookmarkStart w:id="1253" w:name="_ETM_Q1_7702889"/>
      <w:bookmarkEnd w:id="1253"/>
    </w:p>
    <w:p w:rsidR="00FA31B2" w:rsidRDefault="00FA31B2" w:rsidP="00FA31B2">
      <w:pPr>
        <w:pStyle w:val="afb"/>
        <w:keepNext/>
        <w:rPr>
          <w:rtl/>
        </w:rPr>
      </w:pPr>
      <w:r>
        <w:rPr>
          <w:rFonts w:hint="cs"/>
          <w:rtl/>
        </w:rPr>
        <w:t>דורון תשתית:</w:t>
      </w:r>
    </w:p>
    <w:p w:rsidR="00FA31B2" w:rsidRDefault="00FA31B2" w:rsidP="00FA31B2">
      <w:pPr>
        <w:pStyle w:val="KeepWithNext"/>
        <w:rPr>
          <w:rtl/>
        </w:rPr>
      </w:pPr>
    </w:p>
    <w:p w:rsidR="00FA31B2" w:rsidRDefault="00FA31B2" w:rsidP="00AB6E63">
      <w:pPr>
        <w:rPr>
          <w:rtl/>
        </w:rPr>
      </w:pPr>
      <w:r>
        <w:rPr>
          <w:rFonts w:hint="cs"/>
          <w:rtl/>
        </w:rPr>
        <w:t>אני רוצה לחדד את העניין הזה</w:t>
      </w:r>
      <w:r w:rsidR="00AB6E63">
        <w:rPr>
          <w:rFonts w:hint="cs"/>
          <w:rtl/>
        </w:rPr>
        <w:t>.</w:t>
      </w:r>
      <w:r>
        <w:rPr>
          <w:rFonts w:hint="cs"/>
          <w:rtl/>
        </w:rPr>
        <w:t xml:space="preserve"> </w:t>
      </w:r>
      <w:r w:rsidR="00AB6E63">
        <w:rPr>
          <w:rFonts w:hint="cs"/>
          <w:rtl/>
        </w:rPr>
        <w:t xml:space="preserve">העניין </w:t>
      </w:r>
      <w:bookmarkStart w:id="1254" w:name="_ETM_Q1_7711642"/>
      <w:bookmarkEnd w:id="1254"/>
      <w:r w:rsidR="00AB6E63">
        <w:rPr>
          <w:rFonts w:hint="cs"/>
          <w:rtl/>
        </w:rPr>
        <w:t xml:space="preserve">הזה הוא רק כאשר הוא אומר אני מדבר לגבי תיק </w:t>
      </w:r>
      <w:bookmarkStart w:id="1255" w:name="_ETM_Q1_7713520"/>
      <w:bookmarkEnd w:id="1255"/>
      <w:r w:rsidR="00AB6E63">
        <w:rPr>
          <w:rFonts w:hint="cs"/>
          <w:rtl/>
        </w:rPr>
        <w:t xml:space="preserve">מספר 1234, שזה </w:t>
      </w:r>
      <w:r>
        <w:rPr>
          <w:rFonts w:hint="cs"/>
          <w:rtl/>
        </w:rPr>
        <w:t>500 שקלים</w:t>
      </w:r>
      <w:r w:rsidR="00AB6E63">
        <w:rPr>
          <w:rFonts w:hint="cs"/>
          <w:rtl/>
        </w:rPr>
        <w:t>.</w:t>
      </w:r>
      <w:r>
        <w:rPr>
          <w:rFonts w:hint="cs"/>
          <w:rtl/>
        </w:rPr>
        <w:t xml:space="preserve"> אז אנחנו יודעים שהוא יודע</w:t>
      </w:r>
      <w:r w:rsidR="00AB6E63">
        <w:rPr>
          <w:rFonts w:hint="cs"/>
          <w:rtl/>
        </w:rPr>
        <w:t xml:space="preserve">. אם הוא אומר לי אני רוצה </w:t>
      </w:r>
      <w:bookmarkStart w:id="1256" w:name="_ETM_Q1_7718765"/>
      <w:bookmarkEnd w:id="1256"/>
      <w:r w:rsidR="00AB6E63">
        <w:rPr>
          <w:rFonts w:hint="cs"/>
          <w:rtl/>
        </w:rPr>
        <w:t>לברר לגבי החובות שלי,</w:t>
      </w:r>
      <w:r>
        <w:rPr>
          <w:rFonts w:hint="cs"/>
          <w:rtl/>
        </w:rPr>
        <w:t xml:space="preserve"> זה לא הסעיף הזה</w:t>
      </w:r>
      <w:r w:rsidR="00AB6E63">
        <w:rPr>
          <w:rFonts w:hint="cs"/>
          <w:rtl/>
        </w:rPr>
        <w:t>. מבחינתי</w:t>
      </w:r>
      <w:r>
        <w:rPr>
          <w:rFonts w:hint="cs"/>
          <w:rtl/>
        </w:rPr>
        <w:t xml:space="preserve"> זו לא מסירה שנייה</w:t>
      </w:r>
      <w:r w:rsidR="00AB6E63">
        <w:rPr>
          <w:rFonts w:hint="cs"/>
          <w:rtl/>
        </w:rPr>
        <w:t xml:space="preserve">. איפה זה כן בא </w:t>
      </w:r>
      <w:bookmarkStart w:id="1257" w:name="_ETM_Q1_7728146"/>
      <w:bookmarkEnd w:id="1257"/>
      <w:r w:rsidR="00AB6E63">
        <w:rPr>
          <w:rFonts w:hint="cs"/>
          <w:rtl/>
        </w:rPr>
        <w:t>לטובתו?</w:t>
      </w:r>
      <w:r>
        <w:rPr>
          <w:rFonts w:hint="cs"/>
          <w:rtl/>
        </w:rPr>
        <w:t xml:space="preserve"> הרבה פעמים הוא ק</w:t>
      </w:r>
      <w:r w:rsidR="00AB6E63">
        <w:rPr>
          <w:rFonts w:hint="cs"/>
          <w:rtl/>
        </w:rPr>
        <w:t>י</w:t>
      </w:r>
      <w:r>
        <w:rPr>
          <w:rFonts w:hint="cs"/>
          <w:rtl/>
        </w:rPr>
        <w:t>בל מכתב</w:t>
      </w:r>
      <w:r w:rsidR="00AB6E63">
        <w:rPr>
          <w:rFonts w:hint="cs"/>
          <w:rtl/>
        </w:rPr>
        <w:t xml:space="preserve">, אימא שלו התקשרה אליו </w:t>
      </w:r>
      <w:r w:rsidR="00AB6E63">
        <w:rPr>
          <w:rFonts w:hint="eastAsia"/>
          <w:rtl/>
        </w:rPr>
        <w:t xml:space="preserve">– </w:t>
      </w:r>
      <w:r w:rsidR="00AB6E63">
        <w:rPr>
          <w:rFonts w:hint="cs"/>
          <w:rtl/>
        </w:rPr>
        <w:t xml:space="preserve">הוא בחוץ לארץ </w:t>
      </w:r>
      <w:r w:rsidR="00AB6E63">
        <w:rPr>
          <w:rtl/>
        </w:rPr>
        <w:t>–</w:t>
      </w:r>
      <w:r w:rsidR="00AB6E63">
        <w:rPr>
          <w:rFonts w:hint="cs"/>
          <w:rtl/>
        </w:rPr>
        <w:t xml:space="preserve"> ואומרת לו</w:t>
      </w:r>
      <w:r>
        <w:rPr>
          <w:rFonts w:hint="cs"/>
          <w:rtl/>
        </w:rPr>
        <w:t xml:space="preserve"> קיבלת דוח תנועה</w:t>
      </w:r>
      <w:r w:rsidR="00AB6E63">
        <w:rPr>
          <w:rFonts w:hint="cs"/>
          <w:rtl/>
        </w:rPr>
        <w:t>,</w:t>
      </w:r>
      <w:r>
        <w:rPr>
          <w:rFonts w:hint="cs"/>
          <w:rtl/>
        </w:rPr>
        <w:t xml:space="preserve"> טפל בזה</w:t>
      </w:r>
      <w:r w:rsidR="00AB6E63">
        <w:rPr>
          <w:rFonts w:hint="cs"/>
          <w:rtl/>
        </w:rPr>
        <w:t xml:space="preserve">. הוא מתקשר אלינו, עוד אין לנו דרישה </w:t>
      </w:r>
      <w:bookmarkStart w:id="1258" w:name="_ETM_Q1_7733443"/>
      <w:bookmarkEnd w:id="1258"/>
      <w:r w:rsidR="00AB6E63">
        <w:rPr>
          <w:rFonts w:hint="cs"/>
          <w:rtl/>
        </w:rPr>
        <w:t xml:space="preserve">שנייה, עוד אין לנו כלום, אבל הוא יודע מהחוב, יש </w:t>
      </w:r>
      <w:bookmarkStart w:id="1259" w:name="_ETM_Q1_7737934"/>
      <w:bookmarkEnd w:id="1259"/>
      <w:r w:rsidR="00AB6E63">
        <w:rPr>
          <w:rFonts w:hint="cs"/>
          <w:rtl/>
        </w:rPr>
        <w:t>לנו דרישה ראשונה.</w:t>
      </w:r>
      <w:r>
        <w:rPr>
          <w:rFonts w:hint="cs"/>
          <w:rtl/>
        </w:rPr>
        <w:t xml:space="preserve"> </w:t>
      </w:r>
      <w:r w:rsidR="00AB6E63">
        <w:rPr>
          <w:rFonts w:hint="cs"/>
          <w:rtl/>
        </w:rPr>
        <w:t xml:space="preserve">הרבה היום מתקשרים ואומרים </w:t>
      </w:r>
      <w:r>
        <w:rPr>
          <w:rFonts w:hint="cs"/>
          <w:rtl/>
        </w:rPr>
        <w:t>תפס אותי שוטר</w:t>
      </w:r>
      <w:r w:rsidR="00AB6E63">
        <w:rPr>
          <w:rFonts w:hint="cs"/>
          <w:rtl/>
        </w:rPr>
        <w:t>,</w:t>
      </w:r>
      <w:r>
        <w:rPr>
          <w:rFonts w:hint="cs"/>
          <w:rtl/>
        </w:rPr>
        <w:t xml:space="preserve"> תגידו לי מה אני צריך לשלם</w:t>
      </w:r>
      <w:r w:rsidR="00AB6E63">
        <w:rPr>
          <w:rFonts w:hint="cs"/>
          <w:rtl/>
        </w:rPr>
        <w:t>.</w:t>
      </w:r>
      <w:r>
        <w:rPr>
          <w:rFonts w:hint="cs"/>
          <w:rtl/>
        </w:rPr>
        <w:t xml:space="preserve"> </w:t>
      </w:r>
      <w:r w:rsidR="00AB6E63">
        <w:rPr>
          <w:rFonts w:hint="cs"/>
          <w:rtl/>
        </w:rPr>
        <w:t>יש הרבה</w:t>
      </w:r>
      <w:bookmarkStart w:id="1260" w:name="_ETM_Q1_7745807"/>
      <w:bookmarkEnd w:id="1260"/>
      <w:r w:rsidR="00AB6E63">
        <w:rPr>
          <w:rFonts w:hint="cs"/>
          <w:rtl/>
        </w:rPr>
        <w:t xml:space="preserve">. אנשים רוצים לשלם. בעניין הזה, אם הוא כבר אומר </w:t>
      </w:r>
      <w:bookmarkStart w:id="1261" w:name="_ETM_Q1_7755148"/>
      <w:bookmarkEnd w:id="1261"/>
      <w:r>
        <w:rPr>
          <w:rFonts w:hint="cs"/>
          <w:rtl/>
        </w:rPr>
        <w:t>אני יודע שיש לי חוב</w:t>
      </w:r>
      <w:r w:rsidR="00AB6E63">
        <w:rPr>
          <w:rFonts w:hint="cs"/>
          <w:rtl/>
        </w:rPr>
        <w:t>,</w:t>
      </w:r>
      <w:r>
        <w:rPr>
          <w:rFonts w:hint="cs"/>
          <w:rtl/>
        </w:rPr>
        <w:t xml:space="preserve"> זה המספר</w:t>
      </w:r>
      <w:r w:rsidR="00AB6E63">
        <w:rPr>
          <w:rFonts w:hint="cs"/>
          <w:rtl/>
        </w:rPr>
        <w:t>,</w:t>
      </w:r>
      <w:r>
        <w:rPr>
          <w:rFonts w:hint="cs"/>
          <w:rtl/>
        </w:rPr>
        <w:t xml:space="preserve"> והוא מזהה אותו</w:t>
      </w:r>
      <w:r w:rsidR="00AB6E63">
        <w:rPr>
          <w:rFonts w:hint="cs"/>
          <w:rtl/>
        </w:rPr>
        <w:t xml:space="preserve"> </w:t>
      </w:r>
      <w:r w:rsidR="00AB6E63">
        <w:rPr>
          <w:rFonts w:hint="eastAsia"/>
          <w:rtl/>
        </w:rPr>
        <w:t xml:space="preserve">– </w:t>
      </w:r>
      <w:r w:rsidR="00AB6E63">
        <w:rPr>
          <w:rFonts w:hint="cs"/>
          <w:rtl/>
        </w:rPr>
        <w:t xml:space="preserve">את החוב הספציפי, לא חוב בכלל </w:t>
      </w:r>
      <w:r w:rsidR="00AB6E63">
        <w:rPr>
          <w:rtl/>
        </w:rPr>
        <w:t>–</w:t>
      </w:r>
      <w:r w:rsidR="00AB6E63">
        <w:rPr>
          <w:rFonts w:hint="cs"/>
          <w:rtl/>
        </w:rPr>
        <w:t xml:space="preserve"> </w:t>
      </w:r>
      <w:bookmarkStart w:id="1262" w:name="_ETM_Q1_7759822"/>
      <w:bookmarkStart w:id="1263" w:name="_ETM_Q1_7760078"/>
      <w:bookmarkEnd w:id="1262"/>
      <w:bookmarkEnd w:id="1263"/>
      <w:r w:rsidR="00AB6E63">
        <w:rPr>
          <w:rFonts w:hint="cs"/>
          <w:rtl/>
        </w:rPr>
        <w:t>אז מבחינתנו</w:t>
      </w:r>
      <w:r>
        <w:rPr>
          <w:rFonts w:hint="cs"/>
          <w:rtl/>
        </w:rPr>
        <w:t xml:space="preserve"> אנחנו רואים בזה – מבקשים שזו תהיה דרישה שנ</w:t>
      </w:r>
      <w:r w:rsidR="00AB6E63">
        <w:rPr>
          <w:rFonts w:hint="cs"/>
          <w:rtl/>
        </w:rPr>
        <w:t>י</w:t>
      </w:r>
      <w:r>
        <w:rPr>
          <w:rFonts w:hint="cs"/>
          <w:rtl/>
        </w:rPr>
        <w:t>יה</w:t>
      </w:r>
      <w:r w:rsidR="00AB6E63">
        <w:rPr>
          <w:rFonts w:hint="cs"/>
          <w:rtl/>
        </w:rPr>
        <w:t xml:space="preserve">. יכול להיות שנמשיך לשלוח לו אותה, אבל </w:t>
      </w:r>
      <w:bookmarkStart w:id="1264" w:name="_ETM_Q1_7769190"/>
      <w:bookmarkEnd w:id="1264"/>
      <w:r w:rsidR="00AB6E63">
        <w:rPr>
          <w:rFonts w:hint="cs"/>
          <w:rtl/>
        </w:rPr>
        <w:t>היא תאפשר לנו לקנות סמכות לפרוס לו,</w:t>
      </w:r>
      <w:r>
        <w:rPr>
          <w:rFonts w:hint="cs"/>
          <w:rtl/>
        </w:rPr>
        <w:t xml:space="preserve"> למנוע לו את הריביות </w:t>
      </w:r>
      <w:r w:rsidR="00AB6E63">
        <w:rPr>
          <w:rFonts w:hint="cs"/>
          <w:rtl/>
        </w:rPr>
        <w:t xml:space="preserve">וכולי. </w:t>
      </w:r>
      <w:r>
        <w:rPr>
          <w:rFonts w:hint="cs"/>
          <w:rtl/>
        </w:rPr>
        <w:t>אם הוא נעלם לנו</w:t>
      </w:r>
      <w:r w:rsidR="00AB6E63">
        <w:rPr>
          <w:rFonts w:hint="cs"/>
          <w:rtl/>
        </w:rPr>
        <w:t>.</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FA31B2">
      <w:pPr>
        <w:rPr>
          <w:rtl/>
        </w:rPr>
      </w:pPr>
      <w:r>
        <w:rPr>
          <w:rFonts w:hint="cs"/>
          <w:rtl/>
        </w:rPr>
        <w:t xml:space="preserve">אנחנו מסכימים </w:t>
      </w:r>
      <w:r w:rsidR="00AB6E63">
        <w:rPr>
          <w:rFonts w:hint="cs"/>
          <w:rtl/>
        </w:rPr>
        <w:t xml:space="preserve">לסייג </w:t>
      </w:r>
      <w:r>
        <w:rPr>
          <w:rFonts w:hint="cs"/>
          <w:rtl/>
        </w:rPr>
        <w:t>שאת הצעת</w:t>
      </w:r>
      <w:r w:rsidR="00AB6E63">
        <w:rPr>
          <w:rFonts w:hint="cs"/>
          <w:rtl/>
        </w:rPr>
        <w:t xml:space="preserve">, שאם מדובר בפנייה טלפונית, המוקדן יבהיר לו את </w:t>
      </w:r>
      <w:bookmarkStart w:id="1265" w:name="_ETM_Q1_7782470"/>
      <w:bookmarkEnd w:id="1265"/>
      <w:r w:rsidR="00AB6E63">
        <w:rPr>
          <w:rFonts w:hint="cs"/>
          <w:rtl/>
        </w:rPr>
        <w:t xml:space="preserve">כל העניינים שצריך להבהיר שכתובים בדרישה. גם את זה </w:t>
      </w:r>
      <w:bookmarkStart w:id="1266" w:name="_ETM_Q1_7784175"/>
      <w:bookmarkEnd w:id="1266"/>
      <w:r w:rsidR="00AB6E63">
        <w:rPr>
          <w:rFonts w:hint="cs"/>
          <w:rtl/>
        </w:rPr>
        <w:t>כבר בדקנו מול הגורמים הרלוונטיים.</w:t>
      </w:r>
    </w:p>
    <w:p w:rsidR="00AB6E63" w:rsidRDefault="00AB6E63" w:rsidP="00FA31B2">
      <w:pPr>
        <w:rPr>
          <w:rtl/>
        </w:rPr>
      </w:pPr>
      <w:bookmarkStart w:id="1267" w:name="_ETM_Q1_7787774"/>
      <w:bookmarkEnd w:id="1267"/>
    </w:p>
    <w:p w:rsidR="00FA31B2" w:rsidRDefault="00FA31B2" w:rsidP="00FA31B2">
      <w:pPr>
        <w:pStyle w:val="a5"/>
        <w:keepNext/>
        <w:rPr>
          <w:rtl/>
        </w:rPr>
      </w:pPr>
      <w:r>
        <w:rPr>
          <w:rFonts w:hint="cs"/>
          <w:rtl/>
        </w:rPr>
        <w:t>מרב מיכאלי (המחנה הציוני):</w:t>
      </w:r>
    </w:p>
    <w:p w:rsidR="00FA31B2" w:rsidRDefault="00FA31B2" w:rsidP="00FA31B2">
      <w:pPr>
        <w:pStyle w:val="KeepWithNext"/>
        <w:rPr>
          <w:rtl/>
        </w:rPr>
      </w:pPr>
    </w:p>
    <w:p w:rsidR="00FA31B2" w:rsidRDefault="00FA31B2" w:rsidP="00FA31B2">
      <w:pPr>
        <w:rPr>
          <w:rtl/>
        </w:rPr>
      </w:pPr>
      <w:r>
        <w:rPr>
          <w:rFonts w:hint="cs"/>
          <w:rtl/>
        </w:rPr>
        <w:t xml:space="preserve">מה שאם מדברים עליו </w:t>
      </w:r>
      <w:r w:rsidR="00AB6E63">
        <w:rPr>
          <w:rFonts w:hint="cs"/>
          <w:rtl/>
        </w:rPr>
        <w:t xml:space="preserve">זה רק </w:t>
      </w:r>
      <w:r>
        <w:rPr>
          <w:rFonts w:hint="cs"/>
          <w:rtl/>
        </w:rPr>
        <w:t>פני</w:t>
      </w:r>
      <w:r w:rsidR="00AB6E63">
        <w:rPr>
          <w:rFonts w:hint="cs"/>
          <w:rtl/>
        </w:rPr>
        <w:t>יה של החייב.</w:t>
      </w:r>
    </w:p>
    <w:p w:rsidR="00AB6E63" w:rsidRDefault="00AB6E63" w:rsidP="00FA31B2">
      <w:pPr>
        <w:rPr>
          <w:rtl/>
        </w:rPr>
      </w:pPr>
      <w:bookmarkStart w:id="1268" w:name="_ETM_Q1_7794651"/>
      <w:bookmarkEnd w:id="1268"/>
    </w:p>
    <w:bookmarkStart w:id="1269" w:name="_ETM_Q1_7795197" w:displacedByCustomXml="next"/>
    <w:bookmarkEnd w:id="1269"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1563519072"/>
        <w:placeholder>
          <w:docPart w:val="DefaultPlaceholder_-1854013440"/>
        </w:placeholder>
      </w:sdtPr>
      <w:sdtEndPr/>
      <w:sdtContent>
        <w:p w:rsidR="00AB6E63" w:rsidRDefault="00AB6E63" w:rsidP="00AB6E63">
          <w:pPr>
            <w:pStyle w:val="afb"/>
            <w:keepNext/>
            <w:rPr>
              <w:rtl/>
            </w:rPr>
          </w:pPr>
          <w:r>
            <w:rPr>
              <w:rtl/>
            </w:rPr>
            <w:t>ענת הר אבן:</w:t>
          </w:r>
        </w:p>
      </w:sdtContent>
    </w:sdt>
    <w:p w:rsidR="00AB6E63" w:rsidRDefault="00AB6E63" w:rsidP="00AB6E63">
      <w:pPr>
        <w:pStyle w:val="KeepWithNext"/>
        <w:rPr>
          <w:rtl/>
        </w:rPr>
      </w:pPr>
    </w:p>
    <w:p w:rsidR="00AB6E63" w:rsidRDefault="00AB6E63" w:rsidP="00AB6E63">
      <w:pPr>
        <w:rPr>
          <w:rtl/>
        </w:rPr>
      </w:pPr>
      <w:r>
        <w:rPr>
          <w:rFonts w:hint="cs"/>
          <w:rtl/>
        </w:rPr>
        <w:t>כן.</w:t>
      </w:r>
    </w:p>
    <w:p w:rsidR="00AB6E63" w:rsidRDefault="00AB6E63" w:rsidP="00AB6E63">
      <w:pPr>
        <w:rPr>
          <w:rtl/>
        </w:rPr>
      </w:pPr>
    </w:p>
    <w:sdt>
      <w:sdtPr>
        <w:rPr>
          <w:rtl/>
        </w:rPr>
        <w:alias w:val="יור"/>
        <w:tag w:val="&lt;ID&gt;5094&lt;/ID&gt;&lt;Name&gt;ניסן סלומינסקי - יו&quot;רַ&lt;/Name&gt;&lt;Data&gt;ניסן סלומינסקי&lt;/Data&gt;&lt;Shortcut&gt;ניסל&lt;/Shortcut&gt;"/>
        <w:id w:val="1757244155"/>
        <w:placeholder>
          <w:docPart w:val="DefaultPlaceholder_-1854013440"/>
        </w:placeholder>
      </w:sdtPr>
      <w:sdtEndPr/>
      <w:sdtContent>
        <w:p w:rsidR="00AB6E63" w:rsidRDefault="00AB6E63" w:rsidP="00AB6E63">
          <w:pPr>
            <w:pStyle w:val="af8"/>
            <w:keepNext/>
            <w:rPr>
              <w:rtl/>
            </w:rPr>
          </w:pPr>
          <w:r>
            <w:rPr>
              <w:rtl/>
            </w:rPr>
            <w:t>היו"ר ניסן סלומינסקי:</w:t>
          </w:r>
        </w:p>
      </w:sdtContent>
    </w:sdt>
    <w:p w:rsidR="00AB6E63" w:rsidRDefault="00AB6E63" w:rsidP="00AB6E63">
      <w:pPr>
        <w:pStyle w:val="KeepWithNext"/>
        <w:rPr>
          <w:rtl/>
        </w:rPr>
      </w:pPr>
    </w:p>
    <w:p w:rsidR="00AB6E63" w:rsidRDefault="00AB6E63" w:rsidP="00AB6E63">
      <w:pPr>
        <w:rPr>
          <w:rtl/>
        </w:rPr>
      </w:pPr>
      <w:r>
        <w:rPr>
          <w:rFonts w:hint="cs"/>
          <w:rtl/>
        </w:rPr>
        <w:t xml:space="preserve">של החייב אליהם, </w:t>
      </w:r>
      <w:bookmarkStart w:id="1270" w:name="_ETM_Q1_7794821"/>
      <w:bookmarkEnd w:id="1270"/>
      <w:r>
        <w:rPr>
          <w:rFonts w:hint="cs"/>
          <w:rtl/>
        </w:rPr>
        <w:t xml:space="preserve">והוא יודע את מספר התיק, זאת אומרת שהוא קיבל </w:t>
      </w:r>
      <w:bookmarkStart w:id="1271" w:name="_ETM_Q1_7801926"/>
      <w:bookmarkEnd w:id="1271"/>
      <w:r>
        <w:rPr>
          <w:rFonts w:hint="cs"/>
          <w:rtl/>
        </w:rPr>
        <w:t xml:space="preserve">לפחות אחד משני המכתבים. </w:t>
      </w:r>
    </w:p>
    <w:p w:rsidR="00AB6E63" w:rsidRDefault="00AB6E63" w:rsidP="00AB6E63">
      <w:pPr>
        <w:rPr>
          <w:rtl/>
        </w:rPr>
      </w:pPr>
      <w:bookmarkStart w:id="1272" w:name="_ETM_Q1_7807397"/>
      <w:bookmarkEnd w:id="1272"/>
    </w:p>
    <w:p w:rsidR="00A43C39" w:rsidRDefault="00A43C39" w:rsidP="00D96BBA">
      <w:pPr>
        <w:ind w:firstLine="0"/>
        <w:rPr>
          <w:rtl/>
        </w:rPr>
      </w:pPr>
      <w:bookmarkStart w:id="1273" w:name="_ETM_Q1_7806758"/>
      <w:bookmarkEnd w:id="1273"/>
      <w:r w:rsidRPr="00D96BBA">
        <w:rPr>
          <w:rFonts w:hint="cs"/>
          <w:u w:val="single"/>
          <w:rtl/>
        </w:rPr>
        <w:t>תמי סלע:</w:t>
      </w:r>
    </w:p>
    <w:p w:rsidR="00A43C39" w:rsidRDefault="00A43C39" w:rsidP="00FA31B2">
      <w:pPr>
        <w:rPr>
          <w:rtl/>
        </w:rPr>
      </w:pPr>
    </w:p>
    <w:p w:rsidR="00FA31B2" w:rsidRDefault="00AB6E63" w:rsidP="00AB6E63">
      <w:pPr>
        <w:rPr>
          <w:rtl/>
        </w:rPr>
      </w:pPr>
      <w:r>
        <w:rPr>
          <w:rFonts w:hint="cs"/>
          <w:rtl/>
        </w:rPr>
        <w:t xml:space="preserve">את זה צריך להוסיף במפורש </w:t>
      </w:r>
      <w:bookmarkStart w:id="1274" w:name="_ETM_Q1_7812732"/>
      <w:bookmarkEnd w:id="1274"/>
      <w:r>
        <w:rPr>
          <w:rFonts w:hint="eastAsia"/>
          <w:rtl/>
        </w:rPr>
        <w:t xml:space="preserve">– </w:t>
      </w:r>
      <w:r>
        <w:rPr>
          <w:rFonts w:hint="cs"/>
          <w:rtl/>
        </w:rPr>
        <w:t xml:space="preserve">בלבד </w:t>
      </w:r>
      <w:r w:rsidR="00FA31B2">
        <w:rPr>
          <w:rFonts w:hint="cs"/>
          <w:rtl/>
        </w:rPr>
        <w:t>אם מדובר בפנייה טלפונית</w:t>
      </w:r>
      <w:r>
        <w:rPr>
          <w:rFonts w:hint="cs"/>
          <w:rtl/>
        </w:rPr>
        <w:t xml:space="preserve">, שימסרו לו את הפרטים </w:t>
      </w:r>
      <w:bookmarkStart w:id="1275" w:name="_ETM_Q1_7814015"/>
      <w:bookmarkEnd w:id="1275"/>
      <w:r>
        <w:rPr>
          <w:rFonts w:hint="cs"/>
          <w:rtl/>
        </w:rPr>
        <w:t xml:space="preserve">העדכניים ואת המידע. </w:t>
      </w:r>
    </w:p>
    <w:p w:rsidR="00FA31B2" w:rsidRDefault="00FA31B2" w:rsidP="00FA31B2">
      <w:pPr>
        <w:rPr>
          <w:rtl/>
        </w:rPr>
      </w:pPr>
    </w:p>
    <w:bookmarkStart w:id="1276" w:name="_ETM_Q1_7816221" w:displacedByCustomXml="next"/>
    <w:bookmarkEnd w:id="1276"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662702151"/>
        <w:placeholder>
          <w:docPart w:val="DefaultPlaceholder_-1854013440"/>
        </w:placeholder>
      </w:sdtPr>
      <w:sdtEndPr/>
      <w:sdtContent>
        <w:p w:rsidR="00AB6E63" w:rsidRDefault="00AB6E63" w:rsidP="00AB6E63">
          <w:pPr>
            <w:pStyle w:val="a5"/>
            <w:keepNext/>
            <w:rPr>
              <w:rtl/>
            </w:rPr>
          </w:pPr>
          <w:r>
            <w:rPr>
              <w:rtl/>
            </w:rPr>
            <w:t>מרב מיכאלי (המחנה הציוני):</w:t>
          </w:r>
        </w:p>
      </w:sdtContent>
    </w:sdt>
    <w:p w:rsidR="00AB6E63" w:rsidRDefault="00AB6E63" w:rsidP="00AB6E63">
      <w:pPr>
        <w:pStyle w:val="KeepWithNext"/>
        <w:rPr>
          <w:rtl/>
        </w:rPr>
      </w:pPr>
    </w:p>
    <w:p w:rsidR="00AB6E63" w:rsidRDefault="00AB6E63" w:rsidP="00AB6E63">
      <w:pPr>
        <w:rPr>
          <w:rtl/>
        </w:rPr>
      </w:pPr>
      <w:r>
        <w:rPr>
          <w:rFonts w:hint="cs"/>
          <w:rtl/>
        </w:rPr>
        <w:t xml:space="preserve">צריך לחשוב על זה. </w:t>
      </w:r>
    </w:p>
    <w:p w:rsidR="00AB6E63" w:rsidRDefault="00AB6E63" w:rsidP="00AB6E63">
      <w:pPr>
        <w:rPr>
          <w:rtl/>
        </w:rPr>
      </w:pPr>
      <w:bookmarkStart w:id="1277" w:name="_ETM_Q1_7816582"/>
      <w:bookmarkEnd w:id="1277"/>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 xml:space="preserve">אין לכם מצב </w:t>
      </w:r>
      <w:r w:rsidR="00AB6E63">
        <w:rPr>
          <w:rFonts w:hint="cs"/>
          <w:rtl/>
        </w:rPr>
        <w:t xml:space="preserve">שהם </w:t>
      </w:r>
      <w:bookmarkStart w:id="1278" w:name="_ETM_Q1_7822838"/>
      <w:bookmarkEnd w:id="1278"/>
      <w:r w:rsidR="00AB6E63">
        <w:rPr>
          <w:rFonts w:hint="cs"/>
          <w:rtl/>
        </w:rPr>
        <w:t xml:space="preserve">עובדים רק עם פנייה טלפונית? </w:t>
      </w:r>
    </w:p>
    <w:p w:rsidR="00AB6E63" w:rsidRDefault="00AB6E63" w:rsidP="00FA31B2">
      <w:pPr>
        <w:rPr>
          <w:rtl/>
        </w:rPr>
      </w:pPr>
      <w:bookmarkStart w:id="1279" w:name="_ETM_Q1_7831546"/>
      <w:bookmarkEnd w:id="1279"/>
    </w:p>
    <w:bookmarkStart w:id="1280" w:name="_ETM_Q1_7832184" w:displacedByCustomXml="next"/>
    <w:bookmarkEnd w:id="1280"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704525955"/>
        <w:placeholder>
          <w:docPart w:val="DefaultPlaceholder_-1854013440"/>
        </w:placeholder>
      </w:sdtPr>
      <w:sdtEndPr/>
      <w:sdtContent>
        <w:p w:rsidR="00AB6E63" w:rsidRDefault="00AB6E63" w:rsidP="00AB6E63">
          <w:pPr>
            <w:pStyle w:val="a5"/>
            <w:keepNext/>
            <w:rPr>
              <w:rtl/>
            </w:rPr>
          </w:pPr>
          <w:r>
            <w:rPr>
              <w:rtl/>
            </w:rPr>
            <w:t>מרב מיכאלי (המחנה הציוני):</w:t>
          </w:r>
        </w:p>
      </w:sdtContent>
    </w:sdt>
    <w:p w:rsidR="00AB6E63" w:rsidRDefault="00AB6E63" w:rsidP="00AB6E63">
      <w:pPr>
        <w:pStyle w:val="KeepWithNext"/>
        <w:rPr>
          <w:rtl/>
        </w:rPr>
      </w:pPr>
    </w:p>
    <w:p w:rsidR="00AB6E63" w:rsidRDefault="00AB6E63" w:rsidP="00AB6E63">
      <w:pPr>
        <w:rPr>
          <w:rtl/>
        </w:rPr>
      </w:pPr>
      <w:r>
        <w:rPr>
          <w:rFonts w:hint="cs"/>
          <w:rtl/>
        </w:rPr>
        <w:t xml:space="preserve">קודם כל, בואי לא נוסיף שום דבר, צריך לחשוב על זה. </w:t>
      </w:r>
    </w:p>
    <w:p w:rsidR="00AB6E63" w:rsidRDefault="00AB6E63" w:rsidP="00AB6E63">
      <w:pPr>
        <w:rPr>
          <w:rtl/>
        </w:rPr>
      </w:pPr>
      <w:bookmarkStart w:id="1281" w:name="_ETM_Q1_7832620"/>
      <w:bookmarkEnd w:id="1281"/>
    </w:p>
    <w:bookmarkStart w:id="1282" w:name="_ETM_Q1_7833245" w:displacedByCustomXml="next"/>
    <w:bookmarkEnd w:id="1282" w:displacedByCustomXml="next"/>
    <w:sdt>
      <w:sdtPr>
        <w:rPr>
          <w:rtl/>
        </w:rPr>
        <w:alias w:val="יור"/>
        <w:tag w:val="&lt;ID&gt;5094&lt;/ID&gt;&lt;Name&gt;ניסן סלומינסקי - יו&quot;רַ&lt;/Name&gt;&lt;Data&gt;ניסן סלומינסקי&lt;/Data&gt;&lt;Shortcut&gt;ניסל&lt;/Shortcut&gt;"/>
        <w:id w:val="1096836585"/>
        <w:placeholder>
          <w:docPart w:val="DefaultPlaceholder_-1854013440"/>
        </w:placeholder>
      </w:sdtPr>
      <w:sdtEndPr/>
      <w:sdtContent>
        <w:p w:rsidR="00AB6E63" w:rsidRDefault="00AB6E63" w:rsidP="00AB6E63">
          <w:pPr>
            <w:pStyle w:val="af8"/>
            <w:keepNext/>
            <w:rPr>
              <w:rtl/>
            </w:rPr>
          </w:pPr>
          <w:r>
            <w:rPr>
              <w:rtl/>
            </w:rPr>
            <w:t>היו"ר ניסן סלומינסקי:</w:t>
          </w:r>
        </w:p>
      </w:sdtContent>
    </w:sdt>
    <w:p w:rsidR="00AB6E63" w:rsidRDefault="00AB6E63" w:rsidP="00AB6E63">
      <w:pPr>
        <w:pStyle w:val="KeepWithNext"/>
        <w:rPr>
          <w:rtl/>
        </w:rPr>
      </w:pPr>
    </w:p>
    <w:p w:rsidR="00FA31B2" w:rsidRDefault="00AB6E63" w:rsidP="00AB6E63">
      <w:pPr>
        <w:rPr>
          <w:rtl/>
        </w:rPr>
      </w:pPr>
      <w:r>
        <w:rPr>
          <w:rFonts w:hint="cs"/>
          <w:rtl/>
        </w:rPr>
        <w:t xml:space="preserve">יש מצב שבמקום </w:t>
      </w:r>
      <w:bookmarkStart w:id="1283" w:name="_ETM_Q1_7837340"/>
      <w:bookmarkEnd w:id="1283"/>
      <w:r>
        <w:rPr>
          <w:rFonts w:hint="cs"/>
          <w:rtl/>
        </w:rPr>
        <w:t xml:space="preserve">לשלוח שני מכתבים, אתם מרימים טלפון ואומרים לו את זה </w:t>
      </w:r>
      <w:bookmarkStart w:id="1284" w:name="_ETM_Q1_7839958"/>
      <w:bookmarkEnd w:id="1284"/>
      <w:r>
        <w:rPr>
          <w:rFonts w:hint="cs"/>
          <w:rtl/>
        </w:rPr>
        <w:t xml:space="preserve">בעל-פה? אין כזה מצב. זה לא שייך. </w:t>
      </w:r>
      <w:r w:rsidR="00FA31B2">
        <w:rPr>
          <w:rFonts w:hint="cs"/>
          <w:rtl/>
        </w:rPr>
        <w:t xml:space="preserve">תמיד הם שולחים שני מכתבים </w:t>
      </w:r>
      <w:r>
        <w:rPr>
          <w:rtl/>
        </w:rPr>
        <w:t>–</w:t>
      </w:r>
      <w:r>
        <w:rPr>
          <w:rFonts w:hint="cs"/>
          <w:rtl/>
        </w:rPr>
        <w:t xml:space="preserve"> ראשון, </w:t>
      </w:r>
      <w:bookmarkStart w:id="1285" w:name="_ETM_Q1_7846976"/>
      <w:bookmarkEnd w:id="1285"/>
      <w:r>
        <w:rPr>
          <w:rFonts w:hint="cs"/>
          <w:rtl/>
        </w:rPr>
        <w:t xml:space="preserve">ואם תגובה ואין כלום, הם שולחים גם את השני. מה </w:t>
      </w:r>
      <w:bookmarkStart w:id="1286" w:name="_ETM_Q1_7851085"/>
      <w:bookmarkEnd w:id="1286"/>
      <w:r>
        <w:rPr>
          <w:rFonts w:hint="cs"/>
          <w:rtl/>
        </w:rPr>
        <w:t xml:space="preserve">שהם מבקשים, רק דבר אחד, שאם הוא חוזר אליהם </w:t>
      </w:r>
      <w:bookmarkStart w:id="1287" w:name="_ETM_Q1_7852477"/>
      <w:bookmarkEnd w:id="1287"/>
      <w:r>
        <w:rPr>
          <w:rFonts w:hint="cs"/>
          <w:rtl/>
        </w:rPr>
        <w:t>- - -</w:t>
      </w:r>
    </w:p>
    <w:p w:rsidR="00FA31B2" w:rsidRDefault="00FA31B2" w:rsidP="00FA31B2">
      <w:pPr>
        <w:rPr>
          <w:rtl/>
        </w:rPr>
      </w:pPr>
    </w:p>
    <w:p w:rsidR="00FA31B2" w:rsidRDefault="00FA31B2" w:rsidP="00FA31B2">
      <w:pPr>
        <w:pStyle w:val="afb"/>
        <w:keepNext/>
        <w:rPr>
          <w:rtl/>
        </w:rPr>
      </w:pPr>
      <w:r>
        <w:rPr>
          <w:rFonts w:hint="cs"/>
          <w:rtl/>
        </w:rPr>
        <w:t>גל פרויקט:</w:t>
      </w:r>
    </w:p>
    <w:p w:rsidR="00FA31B2" w:rsidRDefault="00FA31B2" w:rsidP="00FA31B2">
      <w:pPr>
        <w:pStyle w:val="KeepWithNext"/>
        <w:rPr>
          <w:rtl/>
        </w:rPr>
      </w:pPr>
    </w:p>
    <w:p w:rsidR="00FA31B2" w:rsidRDefault="00FA31B2" w:rsidP="00FA31B2">
      <w:pPr>
        <w:rPr>
          <w:rtl/>
        </w:rPr>
      </w:pPr>
      <w:r>
        <w:rPr>
          <w:rFonts w:hint="cs"/>
          <w:rtl/>
        </w:rPr>
        <w:t>זה לא מה שכתוב</w:t>
      </w:r>
      <w:r w:rsidR="00AB6E63">
        <w:rPr>
          <w:rFonts w:hint="cs"/>
          <w:rtl/>
        </w:rPr>
        <w:t xml:space="preserve"> פה. </w:t>
      </w:r>
    </w:p>
    <w:p w:rsidR="00FA31B2" w:rsidRDefault="00FA31B2" w:rsidP="00FA31B2">
      <w:pPr>
        <w:rPr>
          <w:rtl/>
        </w:rPr>
      </w:pPr>
    </w:p>
    <w:bookmarkStart w:id="1288" w:name="_ETM_Q1_7853570" w:displacedByCustomXml="next"/>
    <w:bookmarkEnd w:id="1288" w:displacedByCustomXml="next"/>
    <w:sdt>
      <w:sdtPr>
        <w:rPr>
          <w:rtl/>
        </w:rPr>
        <w:alias w:val="קריאה"/>
        <w:tag w:val="&lt;ID&gt;0&lt;/ID&gt;&lt;Name&gt;קריאה&lt;/Name&gt;&lt;Data&gt;&lt;/Data&gt;&lt;Shortcut&gt;&lt;/Shortcut&gt;"/>
        <w:id w:val="1403950965"/>
        <w:placeholder>
          <w:docPart w:val="DefaultPlaceholder_-1854013440"/>
        </w:placeholder>
      </w:sdtPr>
      <w:sdtEndPr/>
      <w:sdtContent>
        <w:p w:rsidR="00AB6E63" w:rsidRDefault="00AB6E63" w:rsidP="00AB6E63">
          <w:pPr>
            <w:pStyle w:val="af7"/>
            <w:keepNext/>
            <w:rPr>
              <w:rtl/>
            </w:rPr>
          </w:pPr>
          <w:r>
            <w:rPr>
              <w:rtl/>
            </w:rPr>
            <w:t>קריאה:</w:t>
          </w:r>
        </w:p>
      </w:sdtContent>
    </w:sdt>
    <w:p w:rsidR="00AB6E63" w:rsidRDefault="00AB6E63" w:rsidP="00AB6E63">
      <w:pPr>
        <w:pStyle w:val="KeepWithNext"/>
        <w:rPr>
          <w:rtl/>
        </w:rPr>
      </w:pPr>
    </w:p>
    <w:p w:rsidR="00AB6E63" w:rsidRDefault="00AB6E63" w:rsidP="00AB6E63">
      <w:pPr>
        <w:rPr>
          <w:rtl/>
        </w:rPr>
      </w:pPr>
      <w:r>
        <w:rPr>
          <w:rFonts w:hint="cs"/>
          <w:rtl/>
        </w:rPr>
        <w:t xml:space="preserve">אבל זה לא מה שכתוב. </w:t>
      </w:r>
    </w:p>
    <w:p w:rsidR="00AB6E63" w:rsidRDefault="00AB6E63" w:rsidP="00AB6E63">
      <w:pPr>
        <w:rPr>
          <w:rtl/>
        </w:rPr>
      </w:pPr>
      <w:bookmarkStart w:id="1289" w:name="_ETM_Q1_7854661"/>
      <w:bookmarkEnd w:id="1289"/>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AB6E63" w:rsidP="00FA31B2">
      <w:pPr>
        <w:rPr>
          <w:rtl/>
        </w:rPr>
      </w:pPr>
      <w:r>
        <w:rPr>
          <w:rFonts w:hint="cs"/>
          <w:rtl/>
        </w:rPr>
        <w:t xml:space="preserve">שנייה. </w:t>
      </w:r>
      <w:bookmarkStart w:id="1290" w:name="_ETM_Q1_7857641"/>
      <w:bookmarkEnd w:id="1290"/>
      <w:r>
        <w:rPr>
          <w:rFonts w:hint="cs"/>
          <w:rtl/>
        </w:rPr>
        <w:t xml:space="preserve">קודם כל נדע מה אנחנו רוצים, ואחר-כך נוודא שזה </w:t>
      </w:r>
      <w:bookmarkStart w:id="1291" w:name="_ETM_Q1_7858979"/>
      <w:bookmarkEnd w:id="1291"/>
      <w:r>
        <w:rPr>
          <w:rFonts w:hint="cs"/>
          <w:rtl/>
        </w:rPr>
        <w:t xml:space="preserve">מה שכתוב. מה שהם אומרים, שאם הוא חוזר אליהם והוא </w:t>
      </w:r>
      <w:bookmarkStart w:id="1292" w:name="_ETM_Q1_7863254"/>
      <w:bookmarkEnd w:id="1292"/>
      <w:r>
        <w:rPr>
          <w:rFonts w:hint="cs"/>
          <w:rtl/>
        </w:rPr>
        <w:t xml:space="preserve">יודע להזדהות </w:t>
      </w:r>
      <w:r>
        <w:rPr>
          <w:rtl/>
        </w:rPr>
        <w:t>–</w:t>
      </w:r>
      <w:r>
        <w:rPr>
          <w:rFonts w:hint="cs"/>
          <w:rtl/>
        </w:rPr>
        <w:t xml:space="preserve"> אם הוא שואל סתם שאלה כללית אם</w:t>
      </w:r>
      <w:bookmarkStart w:id="1293" w:name="_ETM_Q1_7865919"/>
      <w:bookmarkEnd w:id="1293"/>
      <w:r>
        <w:rPr>
          <w:rFonts w:hint="cs"/>
          <w:rtl/>
        </w:rPr>
        <w:t xml:space="preserve"> יש לי חוב או לא, זה לא אומר כלום. </w:t>
      </w:r>
      <w:r w:rsidR="00FA31B2">
        <w:rPr>
          <w:rFonts w:hint="cs"/>
          <w:rtl/>
        </w:rPr>
        <w:t>אבל א</w:t>
      </w:r>
      <w:r>
        <w:rPr>
          <w:rFonts w:hint="cs"/>
          <w:rtl/>
        </w:rPr>
        <w:t xml:space="preserve">ם הוא יודע להזדהות את מספר התיק, </w:t>
      </w:r>
      <w:bookmarkStart w:id="1294" w:name="_ETM_Q1_7873850"/>
      <w:bookmarkEnd w:id="1294"/>
      <w:r>
        <w:rPr>
          <w:rFonts w:hint="cs"/>
          <w:rtl/>
        </w:rPr>
        <w:t xml:space="preserve">זאת אומרת שהוא קיבל את המכתב הראשון, או את השני </w:t>
      </w:r>
      <w:bookmarkStart w:id="1295" w:name="_ETM_Q1_7874200"/>
      <w:bookmarkEnd w:id="1295"/>
      <w:r>
        <w:rPr>
          <w:rFonts w:hint="cs"/>
          <w:rtl/>
        </w:rPr>
        <w:t xml:space="preserve">או שניהם ביחד. מבחינתם, הוא קיבל את ההודעה והוא </w:t>
      </w:r>
      <w:bookmarkStart w:id="1296" w:name="_ETM_Q1_7879782"/>
      <w:bookmarkEnd w:id="1296"/>
      <w:r>
        <w:rPr>
          <w:rFonts w:hint="cs"/>
          <w:rtl/>
        </w:rPr>
        <w:t xml:space="preserve">יודע, הם יכולים להמשיך הלאה. </w:t>
      </w:r>
    </w:p>
    <w:p w:rsidR="00FA31B2" w:rsidRDefault="00FA31B2" w:rsidP="00FA31B2">
      <w:pPr>
        <w:rPr>
          <w:rtl/>
        </w:rPr>
      </w:pPr>
    </w:p>
    <w:p w:rsidR="00B506C0" w:rsidRDefault="00B506C0" w:rsidP="00D96BBA">
      <w:pPr>
        <w:ind w:firstLine="0"/>
        <w:rPr>
          <w:rtl/>
        </w:rPr>
      </w:pPr>
      <w:r w:rsidRPr="00D96BBA">
        <w:rPr>
          <w:rFonts w:hint="cs"/>
          <w:u w:val="single"/>
          <w:rtl/>
        </w:rPr>
        <w:t>תמי סלע:</w:t>
      </w:r>
    </w:p>
    <w:p w:rsidR="00B506C0" w:rsidRDefault="00B506C0" w:rsidP="00FA31B2">
      <w:pPr>
        <w:rPr>
          <w:rtl/>
        </w:rPr>
      </w:pPr>
    </w:p>
    <w:p w:rsidR="00FA31B2" w:rsidRDefault="00AB6E63" w:rsidP="00AB6E63">
      <w:pPr>
        <w:rPr>
          <w:rtl/>
        </w:rPr>
      </w:pPr>
      <w:r>
        <w:rPr>
          <w:rFonts w:hint="cs"/>
          <w:rtl/>
        </w:rPr>
        <w:t xml:space="preserve">אז </w:t>
      </w:r>
      <w:r w:rsidR="00FA31B2">
        <w:rPr>
          <w:rFonts w:hint="cs"/>
          <w:rtl/>
        </w:rPr>
        <w:t xml:space="preserve">צריך לכתוב שעולה מן הפנייה </w:t>
      </w:r>
      <w:r>
        <w:rPr>
          <w:rFonts w:hint="cs"/>
          <w:rtl/>
        </w:rPr>
        <w:t xml:space="preserve">שהוא באמת קיבל את הדרישה הראשונה.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AB6E63" w:rsidP="00FA31B2">
      <w:pPr>
        <w:rPr>
          <w:rtl/>
        </w:rPr>
      </w:pPr>
      <w:r>
        <w:rPr>
          <w:rFonts w:hint="cs"/>
          <w:rtl/>
        </w:rPr>
        <w:t xml:space="preserve">אמרתי, אחרי שהגדרנו מה, </w:t>
      </w:r>
      <w:r w:rsidR="00FA31B2">
        <w:rPr>
          <w:rFonts w:hint="cs"/>
          <w:rtl/>
        </w:rPr>
        <w:t xml:space="preserve">עכשיו אתם צריכים </w:t>
      </w:r>
      <w:r>
        <w:rPr>
          <w:rFonts w:hint="cs"/>
          <w:rtl/>
        </w:rPr>
        <w:t>לוודא שזה מה שכתוב גם.</w:t>
      </w:r>
    </w:p>
    <w:p w:rsidR="00FA31B2" w:rsidRDefault="00FA31B2" w:rsidP="00FA31B2">
      <w:pPr>
        <w:rPr>
          <w:rtl/>
        </w:rPr>
      </w:pPr>
    </w:p>
    <w:bookmarkStart w:id="1297" w:name="_ETM_Q1_7891752" w:displacedByCustomXml="next"/>
    <w:bookmarkEnd w:id="1297" w:displacedByCustomXml="next"/>
    <w:bookmarkStart w:id="1298" w:name="_ETM_Q1_7890584" w:displacedByCustomXml="next"/>
    <w:bookmarkEnd w:id="1298" w:displacedByCustomXml="next"/>
    <w:sdt>
      <w:sdtPr>
        <w:rPr>
          <w:rFonts w:hint="cs"/>
          <w:rtl/>
        </w:rPr>
        <w:alias w:val="אורח"/>
        <w:tag w:val="&lt;ID&gt;715733&lt;/ID&gt;&lt;Name&gt;מיכל אלבז&lt;/Name&gt;&lt;Data&gt;מיכל אלבז&lt;/Data&gt;&lt;Shortcut&gt;מיאל&lt;/Shortcut&gt;&lt;Title&gt;ייעוץ וחקיקה, משרד המשפטים&lt;/Title&gt;"/>
        <w:id w:val="-741866390"/>
        <w:placeholder>
          <w:docPart w:val="DefaultPlaceholder_-1854013440"/>
        </w:placeholder>
      </w:sdtPr>
      <w:sdtEndPr/>
      <w:sdtContent>
        <w:p w:rsidR="00AB6E63" w:rsidRDefault="00AB6E63" w:rsidP="00AB6E63">
          <w:pPr>
            <w:pStyle w:val="afb"/>
            <w:keepNext/>
            <w:rPr>
              <w:rtl/>
            </w:rPr>
          </w:pPr>
          <w:r>
            <w:rPr>
              <w:rtl/>
            </w:rPr>
            <w:t>מיכל אלבז:</w:t>
          </w:r>
        </w:p>
      </w:sdtContent>
    </w:sdt>
    <w:p w:rsidR="00AB6E63" w:rsidRDefault="00AB6E63" w:rsidP="00AB6E63">
      <w:pPr>
        <w:pStyle w:val="KeepWithNext"/>
        <w:rPr>
          <w:rtl/>
        </w:rPr>
      </w:pPr>
    </w:p>
    <w:p w:rsidR="00AB6E63" w:rsidRDefault="00AB6E63" w:rsidP="00AB6E63">
      <w:pPr>
        <w:rPr>
          <w:rtl/>
        </w:rPr>
      </w:pPr>
      <w:r>
        <w:rPr>
          <w:rFonts w:hint="cs"/>
          <w:rtl/>
        </w:rPr>
        <w:t xml:space="preserve">אבל יש עוד חלק. </w:t>
      </w:r>
    </w:p>
    <w:p w:rsidR="00AB6E63" w:rsidRDefault="00AB6E63" w:rsidP="00AB6E63">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AB6E63" w:rsidP="00FA31B2">
      <w:pPr>
        <w:rPr>
          <w:rtl/>
        </w:rPr>
      </w:pPr>
      <w:r>
        <w:rPr>
          <w:rFonts w:hint="cs"/>
          <w:rtl/>
        </w:rPr>
        <w:t xml:space="preserve">זה שהוא פונה עם מספר, הוא לא </w:t>
      </w:r>
      <w:bookmarkStart w:id="1299" w:name="_ETM_Q1_7892453"/>
      <w:bookmarkEnd w:id="1299"/>
      <w:r>
        <w:rPr>
          <w:rFonts w:hint="cs"/>
          <w:rtl/>
        </w:rPr>
        <w:t xml:space="preserve">יודע את זה מרוח הקודש. </w:t>
      </w:r>
    </w:p>
    <w:p w:rsidR="00FA31B2" w:rsidRDefault="00FA31B2" w:rsidP="00FA31B2">
      <w:pPr>
        <w:rPr>
          <w:rtl/>
        </w:rPr>
      </w:pPr>
    </w:p>
    <w:p w:rsidR="00B506C0" w:rsidRDefault="00B506C0" w:rsidP="00D96BBA">
      <w:pPr>
        <w:ind w:firstLine="0"/>
        <w:rPr>
          <w:rtl/>
        </w:rPr>
      </w:pPr>
      <w:r w:rsidRPr="00D96BBA">
        <w:rPr>
          <w:rFonts w:hint="cs"/>
          <w:u w:val="single"/>
          <w:rtl/>
        </w:rPr>
        <w:t>תמי סלע:</w:t>
      </w:r>
    </w:p>
    <w:p w:rsidR="00B506C0" w:rsidRDefault="00B506C0" w:rsidP="00FA31B2">
      <w:pPr>
        <w:rPr>
          <w:rtl/>
        </w:rPr>
      </w:pPr>
    </w:p>
    <w:p w:rsidR="00FA31B2" w:rsidRDefault="00FA31B2" w:rsidP="00FA31B2">
      <w:pPr>
        <w:rPr>
          <w:rtl/>
        </w:rPr>
      </w:pPr>
      <w:r>
        <w:rPr>
          <w:rFonts w:hint="cs"/>
          <w:rtl/>
        </w:rPr>
        <w:t xml:space="preserve">זה מוריד את המקרים </w:t>
      </w:r>
      <w:r w:rsidR="00760F06">
        <w:rPr>
          <w:rFonts w:hint="cs"/>
          <w:rtl/>
        </w:rPr>
        <w:t>- - -</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760F06" w:rsidP="00760F06">
      <w:pPr>
        <w:rPr>
          <w:rtl/>
        </w:rPr>
      </w:pPr>
      <w:bookmarkStart w:id="1300" w:name="_ETM_Q1_7900192"/>
      <w:bookmarkEnd w:id="1300"/>
      <w:r>
        <w:rPr>
          <w:rFonts w:hint="cs"/>
          <w:rtl/>
        </w:rPr>
        <w:t xml:space="preserve">- - - חוב מסוים. אנחנו לא יכולים לוודא אתו. הוא שלח </w:t>
      </w:r>
      <w:bookmarkStart w:id="1301" w:name="_ETM_Q1_7901521"/>
      <w:bookmarkEnd w:id="1301"/>
      <w:r>
        <w:rPr>
          <w:rFonts w:hint="cs"/>
          <w:rtl/>
        </w:rPr>
        <w:t>מכתב עם מספר תיק.</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760F06" w:rsidP="00760F06">
      <w:pPr>
        <w:rPr>
          <w:rtl/>
        </w:rPr>
      </w:pPr>
      <w:r>
        <w:rPr>
          <w:rFonts w:hint="cs"/>
          <w:rtl/>
        </w:rPr>
        <w:t xml:space="preserve">חוב מסוים </w:t>
      </w:r>
      <w:r>
        <w:rPr>
          <w:rFonts w:hint="eastAsia"/>
        </w:rPr>
        <w:t>–</w:t>
      </w:r>
      <w:r>
        <w:rPr>
          <w:rFonts w:hint="cs"/>
          <w:rtl/>
        </w:rPr>
        <w:t xml:space="preserve"> </w:t>
      </w:r>
      <w:r w:rsidR="00FA31B2">
        <w:rPr>
          <w:rFonts w:hint="cs"/>
          <w:rtl/>
        </w:rPr>
        <w:t xml:space="preserve">הכוונה היא מספר </w:t>
      </w:r>
      <w:r>
        <w:rPr>
          <w:rFonts w:hint="cs"/>
          <w:rtl/>
        </w:rPr>
        <w:t>תיק, נכון?</w:t>
      </w:r>
    </w:p>
    <w:p w:rsidR="00FA31B2" w:rsidRDefault="00FA31B2" w:rsidP="00FA31B2">
      <w:pPr>
        <w:rPr>
          <w:rtl/>
        </w:rPr>
      </w:pPr>
    </w:p>
    <w:sdt>
      <w:sdtPr>
        <w:rPr>
          <w:rFonts w:hint="cs"/>
          <w:rtl/>
        </w:rPr>
        <w:alias w:val="אורח"/>
        <w:tag w:val="&lt;ID&gt;632644&lt;/ID&gt;&lt;Name&gt;ענת הר אבן&lt;/Name&gt;&lt;Data&gt;ענת הר אבן&lt;/Data&gt;&lt;Shortcut&gt;ענהר&lt;/Shortcut&gt;&lt;Title&gt;יועמ&quot;שית, רשות האכיפה והגביה&lt;/Title&gt;"/>
        <w:id w:val="-2139943847"/>
        <w:placeholder>
          <w:docPart w:val="DefaultPlaceholder_-1854013440"/>
        </w:placeholder>
      </w:sdtPr>
      <w:sdtEndPr/>
      <w:sdtContent>
        <w:p w:rsidR="00760F06" w:rsidRDefault="00760F06" w:rsidP="00760F06">
          <w:pPr>
            <w:pStyle w:val="afb"/>
            <w:keepNext/>
            <w:rPr>
              <w:rtl/>
            </w:rPr>
          </w:pPr>
          <w:r>
            <w:rPr>
              <w:rtl/>
            </w:rPr>
            <w:t>ענת הר אבן:</w:t>
          </w:r>
        </w:p>
      </w:sdtContent>
    </w:sdt>
    <w:p w:rsidR="00760F06" w:rsidRDefault="00760F06" w:rsidP="00760F06">
      <w:pPr>
        <w:pStyle w:val="KeepWithNext"/>
        <w:rPr>
          <w:rtl/>
        </w:rPr>
      </w:pPr>
    </w:p>
    <w:p w:rsidR="00760F06" w:rsidRDefault="00760F06" w:rsidP="00760F06">
      <w:pPr>
        <w:rPr>
          <w:rtl/>
        </w:rPr>
      </w:pPr>
      <w:r>
        <w:rPr>
          <w:rFonts w:hint="cs"/>
          <w:rtl/>
        </w:rPr>
        <w:t>אולי הוא קיבל את הדרישה השנייה.</w:t>
      </w:r>
    </w:p>
    <w:p w:rsidR="00760F06" w:rsidRDefault="00760F06" w:rsidP="00760F06">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760F06" w:rsidRDefault="00FA31B2" w:rsidP="00FA31B2">
      <w:pPr>
        <w:rPr>
          <w:rtl/>
        </w:rPr>
      </w:pPr>
      <w:r>
        <w:rPr>
          <w:rFonts w:hint="cs"/>
          <w:rtl/>
        </w:rPr>
        <w:t xml:space="preserve">חוב </w:t>
      </w:r>
      <w:r w:rsidR="00760F06">
        <w:rPr>
          <w:rFonts w:hint="cs"/>
          <w:rtl/>
        </w:rPr>
        <w:t xml:space="preserve">מסוים </w:t>
      </w:r>
      <w:r w:rsidR="00760F06">
        <w:rPr>
          <w:rtl/>
        </w:rPr>
        <w:t>–</w:t>
      </w:r>
      <w:r w:rsidR="00760F06">
        <w:rPr>
          <w:rFonts w:hint="cs"/>
          <w:rtl/>
        </w:rPr>
        <w:t xml:space="preserve"> </w:t>
      </w:r>
      <w:bookmarkStart w:id="1302" w:name="_ETM_Q1_7910181"/>
      <w:bookmarkEnd w:id="1302"/>
      <w:r w:rsidR="00760F06">
        <w:rPr>
          <w:rFonts w:hint="cs"/>
          <w:rtl/>
        </w:rPr>
        <w:t xml:space="preserve">הכוונה למספר תיק. </w:t>
      </w:r>
    </w:p>
    <w:p w:rsidR="00760F06" w:rsidRDefault="00760F06" w:rsidP="00FA31B2">
      <w:pPr>
        <w:rPr>
          <w:rtl/>
        </w:rPr>
      </w:pPr>
      <w:bookmarkStart w:id="1303" w:name="_ETM_Q1_7911761"/>
      <w:bookmarkStart w:id="1304" w:name="_ETM_Q1_7912422"/>
      <w:bookmarkEnd w:id="1303"/>
      <w:bookmarkEnd w:id="1304"/>
    </w:p>
    <w:bookmarkStart w:id="1305" w:name="_ETM_Q1_7913017" w:displacedByCustomXml="next"/>
    <w:bookmarkEnd w:id="1305"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1365136766"/>
        <w:placeholder>
          <w:docPart w:val="DefaultPlaceholder_-1854013440"/>
        </w:placeholder>
      </w:sdtPr>
      <w:sdtEndPr/>
      <w:sdtContent>
        <w:p w:rsidR="00760F06" w:rsidRDefault="00760F06" w:rsidP="00760F06">
          <w:pPr>
            <w:pStyle w:val="afb"/>
            <w:keepNext/>
            <w:rPr>
              <w:rtl/>
            </w:rPr>
          </w:pPr>
          <w:r>
            <w:rPr>
              <w:rtl/>
            </w:rPr>
            <w:t>ענת הר אבן:</w:t>
          </w:r>
        </w:p>
      </w:sdtContent>
    </w:sdt>
    <w:p w:rsidR="00760F06" w:rsidRDefault="00760F06" w:rsidP="00760F06">
      <w:pPr>
        <w:pStyle w:val="KeepWithNext"/>
        <w:rPr>
          <w:rtl/>
        </w:rPr>
      </w:pPr>
    </w:p>
    <w:p w:rsidR="00760F06" w:rsidRDefault="00760F06" w:rsidP="00760F06">
      <w:pPr>
        <w:rPr>
          <w:rtl/>
        </w:rPr>
      </w:pPr>
      <w:r>
        <w:rPr>
          <w:rFonts w:hint="cs"/>
          <w:rtl/>
        </w:rPr>
        <w:t xml:space="preserve">כן, הכוונה למספר תיק. </w:t>
      </w:r>
    </w:p>
    <w:p w:rsidR="00760F06" w:rsidRDefault="00760F06" w:rsidP="00760F06">
      <w:pPr>
        <w:rPr>
          <w:rtl/>
        </w:rPr>
      </w:pPr>
    </w:p>
    <w:sdt>
      <w:sdtPr>
        <w:rPr>
          <w:rtl/>
        </w:rPr>
        <w:alias w:val="יור"/>
        <w:tag w:val="&lt;ID&gt;5094&lt;/ID&gt;&lt;Name&gt;ניסן סלומינסקי - יו&quot;רַ&lt;/Name&gt;&lt;Data&gt;ניסן סלומינסקי&lt;/Data&gt;&lt;Shortcut&gt;ניסל&lt;/Shortcut&gt;"/>
        <w:id w:val="141398836"/>
        <w:placeholder>
          <w:docPart w:val="DefaultPlaceholder_-1854013440"/>
        </w:placeholder>
      </w:sdtPr>
      <w:sdtEndPr/>
      <w:sdtContent>
        <w:p w:rsidR="00760F06" w:rsidRDefault="00760F06" w:rsidP="00760F06">
          <w:pPr>
            <w:pStyle w:val="af8"/>
            <w:keepNext/>
            <w:rPr>
              <w:rtl/>
            </w:rPr>
          </w:pPr>
          <w:r>
            <w:rPr>
              <w:rtl/>
            </w:rPr>
            <w:t>היו"ר ניסן סלומינסקי:</w:t>
          </w:r>
        </w:p>
      </w:sdtContent>
    </w:sdt>
    <w:p w:rsidR="00760F06" w:rsidRDefault="00760F06" w:rsidP="00760F06">
      <w:pPr>
        <w:pStyle w:val="KeepWithNext"/>
        <w:rPr>
          <w:rtl/>
        </w:rPr>
      </w:pPr>
    </w:p>
    <w:p w:rsidR="00FA31B2" w:rsidRDefault="00760F06" w:rsidP="00760F06">
      <w:pPr>
        <w:rPr>
          <w:rtl/>
        </w:rPr>
      </w:pPr>
      <w:r>
        <w:rPr>
          <w:rFonts w:hint="cs"/>
          <w:rtl/>
        </w:rPr>
        <w:t xml:space="preserve">בסדר, שלא מישהו יחשוב שהוא מדבר על חוב שהוא חייב לעירייה, והוא </w:t>
      </w:r>
      <w:bookmarkStart w:id="1306" w:name="_ETM_Q1_7916932"/>
      <w:bookmarkEnd w:id="1306"/>
      <w:r>
        <w:rPr>
          <w:rFonts w:hint="cs"/>
          <w:rtl/>
        </w:rPr>
        <w:t>לא יודע מספר.</w:t>
      </w:r>
    </w:p>
    <w:p w:rsidR="00FA31B2" w:rsidRDefault="00FA31B2" w:rsidP="00FA31B2">
      <w:pPr>
        <w:rPr>
          <w:rtl/>
        </w:rPr>
      </w:pPr>
    </w:p>
    <w:p w:rsidR="00B506C0" w:rsidRDefault="00B506C0" w:rsidP="00D96BBA">
      <w:pPr>
        <w:ind w:firstLine="0"/>
        <w:rPr>
          <w:rtl/>
        </w:rPr>
      </w:pPr>
      <w:bookmarkStart w:id="1307" w:name="_ETM_Q1_7919364"/>
      <w:bookmarkEnd w:id="1307"/>
      <w:r w:rsidRPr="00D96BBA">
        <w:rPr>
          <w:rFonts w:hint="cs"/>
          <w:u w:val="single"/>
          <w:rtl/>
        </w:rPr>
        <w:t>תמי סלע:</w:t>
      </w:r>
    </w:p>
    <w:p w:rsidR="00B506C0" w:rsidRDefault="00B506C0" w:rsidP="00FA31B2">
      <w:pPr>
        <w:rPr>
          <w:rtl/>
        </w:rPr>
      </w:pPr>
    </w:p>
    <w:p w:rsidR="00FA31B2" w:rsidRDefault="00760F06" w:rsidP="00FA31B2">
      <w:pPr>
        <w:rPr>
          <w:rtl/>
        </w:rPr>
      </w:pPr>
      <w:r>
        <w:rPr>
          <w:rFonts w:hint="cs"/>
          <w:rtl/>
        </w:rPr>
        <w:t>אפשר לפרש את זה ככה, אתה צודק</w:t>
      </w:r>
      <w:bookmarkStart w:id="1308" w:name="_ETM_Q1_7919804"/>
      <w:bookmarkEnd w:id="1308"/>
      <w:r>
        <w:rPr>
          <w:rFonts w:hint="cs"/>
          <w:rtl/>
        </w:rPr>
        <w:t>.</w:t>
      </w:r>
      <w:r w:rsidR="00FA31B2">
        <w:rPr>
          <w:rFonts w:hint="cs"/>
          <w:rtl/>
        </w:rPr>
        <w:t xml:space="preserve"> לכן עדיף להגיד במפורש </w:t>
      </w:r>
      <w:r>
        <w:rPr>
          <w:rFonts w:hint="cs"/>
          <w:rtl/>
        </w:rPr>
        <w:t xml:space="preserve">שעולה מזה שהוא קיבל את הדרישה. </w:t>
      </w:r>
    </w:p>
    <w:p w:rsidR="00760F06" w:rsidRDefault="00760F06" w:rsidP="00FA31B2">
      <w:pPr>
        <w:rPr>
          <w:rtl/>
        </w:rPr>
      </w:pPr>
    </w:p>
    <w:sdt>
      <w:sdtPr>
        <w:rPr>
          <w:rtl/>
        </w:rPr>
        <w:alias w:val="יור"/>
        <w:tag w:val="&lt;ID&gt;5094&lt;/ID&gt;&lt;Name&gt;ניסן סלומינסקי - יו&quot;רַ&lt;/Name&gt;&lt;Data&gt;ניסן סלומינסקי&lt;/Data&gt;&lt;Shortcut&gt;ניסל&lt;/Shortcut&gt;"/>
        <w:id w:val="-2127309149"/>
        <w:placeholder>
          <w:docPart w:val="DefaultPlaceholder_-1854013440"/>
        </w:placeholder>
      </w:sdtPr>
      <w:sdtEndPr/>
      <w:sdtContent>
        <w:p w:rsidR="00760F06" w:rsidRDefault="00760F06" w:rsidP="00760F06">
          <w:pPr>
            <w:pStyle w:val="af8"/>
            <w:keepNext/>
            <w:rPr>
              <w:rtl/>
            </w:rPr>
          </w:pPr>
          <w:r>
            <w:rPr>
              <w:rtl/>
            </w:rPr>
            <w:t>היו"ר ניסן סלומינסקי:</w:t>
          </w:r>
        </w:p>
      </w:sdtContent>
    </w:sdt>
    <w:p w:rsidR="00760F06" w:rsidRDefault="00760F06" w:rsidP="00760F06">
      <w:pPr>
        <w:pStyle w:val="KeepWithNext"/>
        <w:rPr>
          <w:rtl/>
        </w:rPr>
      </w:pPr>
    </w:p>
    <w:p w:rsidR="00760F06" w:rsidRDefault="00760F06" w:rsidP="00760F06">
      <w:pPr>
        <w:rPr>
          <w:rtl/>
        </w:rPr>
      </w:pPr>
      <w:r>
        <w:rPr>
          <w:rFonts w:hint="cs"/>
          <w:rtl/>
        </w:rPr>
        <w:t xml:space="preserve">חוב מסוים, ובסוגריים </w:t>
      </w:r>
      <w:bookmarkStart w:id="1309" w:name="_ETM_Q1_7927268"/>
      <w:bookmarkEnd w:id="1309"/>
      <w:r>
        <w:rPr>
          <w:rFonts w:hint="cs"/>
          <w:rtl/>
        </w:rPr>
        <w:t>תכתבו - - -</w:t>
      </w:r>
    </w:p>
    <w:p w:rsidR="00760F06" w:rsidRDefault="00760F06" w:rsidP="00760F06">
      <w:pPr>
        <w:rPr>
          <w:rtl/>
        </w:rPr>
      </w:pPr>
      <w:bookmarkStart w:id="1310" w:name="_ETM_Q1_7930035"/>
      <w:bookmarkEnd w:id="1310"/>
    </w:p>
    <w:p w:rsidR="00FA31B2" w:rsidRDefault="00FA31B2" w:rsidP="00FA31B2">
      <w:pPr>
        <w:pStyle w:val="afb"/>
        <w:keepNext/>
        <w:rPr>
          <w:rtl/>
        </w:rPr>
      </w:pPr>
      <w:bookmarkStart w:id="1311" w:name="_ETM_Q1_7927621"/>
      <w:bookmarkEnd w:id="1311"/>
      <w:r>
        <w:rPr>
          <w:rFonts w:hint="cs"/>
          <w:rtl/>
        </w:rPr>
        <w:t>מיכל אלבז:</w:t>
      </w:r>
    </w:p>
    <w:p w:rsidR="00FA31B2" w:rsidRDefault="00FA31B2" w:rsidP="00FA31B2">
      <w:pPr>
        <w:pStyle w:val="KeepWithNext"/>
        <w:rPr>
          <w:rtl/>
        </w:rPr>
      </w:pPr>
    </w:p>
    <w:p w:rsidR="00FA31B2" w:rsidRDefault="00FA31B2" w:rsidP="00FA31B2">
      <w:pPr>
        <w:rPr>
          <w:rtl/>
        </w:rPr>
      </w:pPr>
      <w:r>
        <w:rPr>
          <w:rFonts w:hint="cs"/>
          <w:rtl/>
        </w:rPr>
        <w:t xml:space="preserve">אני </w:t>
      </w:r>
      <w:r w:rsidR="00760F06">
        <w:rPr>
          <w:rFonts w:hint="cs"/>
          <w:rtl/>
        </w:rPr>
        <w:t xml:space="preserve">רק </w:t>
      </w:r>
      <w:r>
        <w:rPr>
          <w:rFonts w:hint="cs"/>
          <w:rtl/>
        </w:rPr>
        <w:t>רוצה לומר שיש סעיף מקביל</w:t>
      </w:r>
      <w:r w:rsidR="00760F06">
        <w:rPr>
          <w:rFonts w:hint="cs"/>
          <w:rtl/>
        </w:rPr>
        <w:t xml:space="preserve"> בחוק ההוצאה לפועל שכבר עוסק בעניין הזה. אני לא הייתי מעוניינת ליצור הבדלים מעבר </w:t>
      </w:r>
      <w:bookmarkStart w:id="1312" w:name="_ETM_Q1_7936515"/>
      <w:bookmarkEnd w:id="1312"/>
      <w:r w:rsidR="00760F06">
        <w:rPr>
          <w:rFonts w:hint="cs"/>
          <w:rtl/>
        </w:rPr>
        <w:t>- - -</w:t>
      </w:r>
    </w:p>
    <w:p w:rsidR="00760F06" w:rsidRDefault="00760F06" w:rsidP="00FA31B2">
      <w:pPr>
        <w:rPr>
          <w:rtl/>
        </w:rPr>
      </w:pPr>
    </w:p>
    <w:sdt>
      <w:sdtPr>
        <w:rPr>
          <w:rtl/>
        </w:rPr>
        <w:alias w:val="יור"/>
        <w:tag w:val="&lt;ID&gt;5094&lt;/ID&gt;&lt;Name&gt;ניסן סלומינסקי - יו&quot;רַ&lt;/Name&gt;&lt;Data&gt;ניסן סלומינסקי&lt;/Data&gt;&lt;Shortcut&gt;ניסל&lt;/Shortcut&gt;"/>
        <w:id w:val="950512169"/>
        <w:placeholder>
          <w:docPart w:val="DefaultPlaceholder_-1854013440"/>
        </w:placeholder>
      </w:sdtPr>
      <w:sdtEndPr/>
      <w:sdtContent>
        <w:p w:rsidR="00760F06" w:rsidRDefault="00760F06" w:rsidP="00760F06">
          <w:pPr>
            <w:pStyle w:val="af8"/>
            <w:keepNext/>
            <w:rPr>
              <w:rtl/>
            </w:rPr>
          </w:pPr>
          <w:r>
            <w:rPr>
              <w:rtl/>
            </w:rPr>
            <w:t>היו"ר ניסן סלומינסקי:</w:t>
          </w:r>
        </w:p>
      </w:sdtContent>
    </w:sdt>
    <w:p w:rsidR="00760F06" w:rsidRDefault="00760F06" w:rsidP="00760F06">
      <w:pPr>
        <w:pStyle w:val="KeepWithNext"/>
        <w:rPr>
          <w:rtl/>
        </w:rPr>
      </w:pPr>
    </w:p>
    <w:p w:rsidR="00760F06" w:rsidRDefault="00760F06" w:rsidP="00760F06">
      <w:pPr>
        <w:rPr>
          <w:rtl/>
        </w:rPr>
      </w:pPr>
      <w:r>
        <w:rPr>
          <w:rFonts w:hint="cs"/>
          <w:rtl/>
        </w:rPr>
        <w:t>מה שם כתוב?</w:t>
      </w:r>
    </w:p>
    <w:p w:rsidR="00760F06" w:rsidRDefault="00760F06" w:rsidP="00760F06">
      <w:pPr>
        <w:rPr>
          <w:rtl/>
        </w:rPr>
      </w:pPr>
      <w:bookmarkStart w:id="1313" w:name="_ETM_Q1_7935657"/>
      <w:bookmarkEnd w:id="1313"/>
    </w:p>
    <w:p w:rsidR="00B506C0" w:rsidRDefault="00B506C0" w:rsidP="00D96BBA">
      <w:pPr>
        <w:ind w:firstLine="0"/>
        <w:rPr>
          <w:rtl/>
        </w:rPr>
      </w:pPr>
      <w:bookmarkStart w:id="1314" w:name="_ETM_Q1_7936293"/>
      <w:bookmarkEnd w:id="1314"/>
      <w:r w:rsidRPr="00D96BBA">
        <w:rPr>
          <w:rFonts w:hint="cs"/>
          <w:u w:val="single"/>
          <w:rtl/>
        </w:rPr>
        <w:t>תמי סלע:</w:t>
      </w:r>
    </w:p>
    <w:p w:rsidR="00B506C0" w:rsidRDefault="00B506C0" w:rsidP="00FA31B2">
      <w:pPr>
        <w:rPr>
          <w:rtl/>
        </w:rPr>
      </w:pPr>
    </w:p>
    <w:p w:rsidR="00FA31B2" w:rsidRDefault="00760F06" w:rsidP="00ED046C">
      <w:pPr>
        <w:rPr>
          <w:rtl/>
        </w:rPr>
      </w:pPr>
      <w:r>
        <w:rPr>
          <w:rFonts w:hint="cs"/>
          <w:rtl/>
        </w:rPr>
        <w:t xml:space="preserve">ראשית, שם זו בקשה </w:t>
      </w:r>
      <w:r w:rsidR="00ED046C">
        <w:rPr>
          <w:rFonts w:hint="cs"/>
          <w:rtl/>
        </w:rPr>
        <w:t xml:space="preserve">בכתב. </w:t>
      </w:r>
      <w:bookmarkStart w:id="1315" w:name="_ETM_Q1_7940821"/>
      <w:bookmarkEnd w:id="1315"/>
      <w:r w:rsidR="00ED046C">
        <w:rPr>
          <w:rFonts w:hint="cs"/>
          <w:rtl/>
        </w:rPr>
        <w:t xml:space="preserve">דבר שני, שהוא חשוב </w:t>
      </w:r>
      <w:r w:rsidR="00ED046C">
        <w:rPr>
          <w:rtl/>
        </w:rPr>
        <w:t>–</w:t>
      </w:r>
      <w:r w:rsidR="00ED046C">
        <w:rPr>
          <w:rFonts w:hint="cs"/>
          <w:rtl/>
        </w:rPr>
        <w:t xml:space="preserve"> אלא אם רשם ההוצאה לפועל </w:t>
      </w:r>
      <w:bookmarkStart w:id="1316" w:name="_ETM_Q1_7945415"/>
      <w:bookmarkEnd w:id="1316"/>
      <w:r w:rsidR="00ED046C">
        <w:rPr>
          <w:rFonts w:hint="cs"/>
          <w:rtl/>
        </w:rPr>
        <w:t>הורה אחרת, וראיתי ש</w:t>
      </w:r>
      <w:r w:rsidR="00FA31B2">
        <w:rPr>
          <w:rFonts w:hint="cs"/>
          <w:rtl/>
        </w:rPr>
        <w:t>היו מקרים שערערו על זה</w:t>
      </w:r>
      <w:r w:rsidR="00ED046C">
        <w:rPr>
          <w:rFonts w:hint="cs"/>
          <w:rtl/>
        </w:rPr>
        <w:t>, אמרו ש</w:t>
      </w:r>
      <w:r w:rsidR="00FA31B2">
        <w:rPr>
          <w:rFonts w:hint="cs"/>
          <w:rtl/>
        </w:rPr>
        <w:t>זו חזקה ניתנת לסתירה</w:t>
      </w:r>
      <w:r w:rsidR="00ED046C">
        <w:rPr>
          <w:rFonts w:hint="cs"/>
          <w:rtl/>
        </w:rPr>
        <w:t xml:space="preserve">. כרגע, כמו שזה מנוסח, </w:t>
      </w:r>
      <w:bookmarkStart w:id="1317" w:name="_ETM_Q1_7954472"/>
      <w:bookmarkEnd w:id="1317"/>
      <w:r w:rsidR="00ED046C">
        <w:rPr>
          <w:rFonts w:hint="cs"/>
          <w:rtl/>
        </w:rPr>
        <w:t xml:space="preserve">זאת לא חזקה ניתנת לסתירה, זה דבר אחד שצריך </w:t>
      </w:r>
      <w:bookmarkStart w:id="1318" w:name="_ETM_Q1_7958768"/>
      <w:bookmarkEnd w:id="1318"/>
      <w:r w:rsidR="00ED046C">
        <w:rPr>
          <w:rFonts w:hint="cs"/>
          <w:rtl/>
        </w:rPr>
        <w:t xml:space="preserve">להכניס אותו. דווקא לגבי הבקשה בכתב ובעל-פה, אני לא משוכנעת </w:t>
      </w:r>
      <w:bookmarkStart w:id="1319" w:name="_ETM_Q1_7960532"/>
      <w:bookmarkEnd w:id="1319"/>
      <w:r w:rsidR="00ED046C">
        <w:rPr>
          <w:rFonts w:hint="cs"/>
          <w:rtl/>
        </w:rPr>
        <w:t xml:space="preserve">שזה יתרון, כי בעיני מה שחשוב זה שהוא מודע </w:t>
      </w:r>
      <w:bookmarkStart w:id="1320" w:name="_ETM_Q1_7963167"/>
      <w:bookmarkEnd w:id="1320"/>
      <w:r w:rsidR="00ED046C">
        <w:rPr>
          <w:rFonts w:hint="cs"/>
          <w:rtl/>
        </w:rPr>
        <w:t xml:space="preserve">לכל הנתונים והוא קיבל את הדרישה הראשונה. כלומר, עולה מן הפנייה </w:t>
      </w:r>
      <w:r w:rsidR="00ED046C">
        <w:rPr>
          <w:rtl/>
        </w:rPr>
        <w:t>–</w:t>
      </w:r>
      <w:r w:rsidR="00ED046C">
        <w:rPr>
          <w:rFonts w:hint="cs"/>
          <w:rtl/>
        </w:rPr>
        <w:t xml:space="preserve"> או בכתב או בעל-פה </w:t>
      </w:r>
      <w:r w:rsidR="00ED046C">
        <w:rPr>
          <w:rtl/>
        </w:rPr>
        <w:t>–</w:t>
      </w:r>
      <w:r w:rsidR="00ED046C">
        <w:rPr>
          <w:rFonts w:hint="cs"/>
          <w:rtl/>
        </w:rPr>
        <w:t xml:space="preserve"> שהוא ראה </w:t>
      </w:r>
      <w:bookmarkStart w:id="1321" w:name="_ETM_Q1_7972570"/>
      <w:bookmarkEnd w:id="1321"/>
      <w:r w:rsidR="00ED046C">
        <w:rPr>
          <w:rFonts w:hint="cs"/>
          <w:rtl/>
        </w:rPr>
        <w:t>את הדרישה הראשונה, הוא יודע על מה מדובר, ו</w:t>
      </w:r>
      <w:r w:rsidR="00FA31B2">
        <w:rPr>
          <w:rFonts w:hint="cs"/>
          <w:rtl/>
        </w:rPr>
        <w:t>מב</w:t>
      </w:r>
      <w:r w:rsidR="00ED046C">
        <w:rPr>
          <w:rFonts w:hint="cs"/>
          <w:rtl/>
        </w:rPr>
        <w:t>הירים לו את המשמעות של הדבר הזה.</w:t>
      </w:r>
      <w:r w:rsidR="00997BA0">
        <w:rPr>
          <w:rFonts w:hint="cs"/>
          <w:rtl/>
        </w:rPr>
        <w:t xml:space="preserve"> </w:t>
      </w:r>
    </w:p>
    <w:p w:rsidR="00997BA0" w:rsidRDefault="00997BA0" w:rsidP="00ED046C">
      <w:pPr>
        <w:rPr>
          <w:rtl/>
        </w:rPr>
      </w:pPr>
      <w:bookmarkStart w:id="1322" w:name="_ETM_Q1_7981847"/>
      <w:bookmarkStart w:id="1323" w:name="_ETM_Q1_7987064"/>
      <w:bookmarkEnd w:id="1322"/>
      <w:bookmarkEnd w:id="1323"/>
    </w:p>
    <w:sdt>
      <w:sdtPr>
        <w:rPr>
          <w:rFonts w:hint="cs"/>
          <w:rtl/>
        </w:rPr>
        <w:alias w:val="אורח"/>
        <w:tag w:val="&lt;ID&gt;715733&lt;/ID&gt;&lt;Name&gt;מיכל אלבז&lt;/Name&gt;&lt;Data&gt;מיכל אלבז&lt;/Data&gt;&lt;Shortcut&gt;מיאל&lt;/Shortcut&gt;&lt;Title&gt;ייעוץ וחקיקה, משרד המשפטים&lt;/Title&gt;"/>
        <w:id w:val="-250739592"/>
        <w:placeholder>
          <w:docPart w:val="DefaultPlaceholder_-1854013440"/>
        </w:placeholder>
      </w:sdtPr>
      <w:sdtEndPr/>
      <w:sdtContent>
        <w:p w:rsidR="00997BA0" w:rsidRDefault="00997BA0" w:rsidP="00997BA0">
          <w:pPr>
            <w:pStyle w:val="afb"/>
            <w:keepNext/>
            <w:rPr>
              <w:rtl/>
            </w:rPr>
          </w:pPr>
          <w:r>
            <w:rPr>
              <w:rtl/>
            </w:rPr>
            <w:t>מיכל אלבז:</w:t>
          </w:r>
        </w:p>
      </w:sdtContent>
    </w:sdt>
    <w:p w:rsidR="00997BA0" w:rsidRDefault="00997BA0" w:rsidP="00997BA0">
      <w:pPr>
        <w:pStyle w:val="KeepWithNext"/>
        <w:rPr>
          <w:rtl/>
        </w:rPr>
      </w:pPr>
    </w:p>
    <w:p w:rsidR="00997BA0" w:rsidRDefault="00997BA0" w:rsidP="00997BA0">
      <w:pPr>
        <w:rPr>
          <w:rtl/>
        </w:rPr>
      </w:pPr>
      <w:r>
        <w:rPr>
          <w:rFonts w:hint="cs"/>
          <w:rtl/>
        </w:rPr>
        <w:t>אבל יש לסעיף הזה עוד חלק.</w:t>
      </w:r>
    </w:p>
    <w:p w:rsidR="00997BA0" w:rsidRDefault="00997BA0" w:rsidP="00997BA0">
      <w:pPr>
        <w:rPr>
          <w:rtl/>
        </w:rPr>
      </w:pPr>
    </w:p>
    <w:sdt>
      <w:sdtPr>
        <w:rPr>
          <w:rtl/>
        </w:rPr>
        <w:alias w:val="יור"/>
        <w:tag w:val="&lt;ID&gt;5094&lt;/ID&gt;&lt;Name&gt;ניסן סלומינסקי - יו&quot;רַ&lt;/Name&gt;&lt;Data&gt;ניסן סלומינסקי&lt;/Data&gt;&lt;Shortcut&gt;ניסל&lt;/Shortcut&gt;"/>
        <w:id w:val="-1552453483"/>
        <w:placeholder>
          <w:docPart w:val="DefaultPlaceholder_-1854013440"/>
        </w:placeholder>
      </w:sdtPr>
      <w:sdtEndPr/>
      <w:sdtContent>
        <w:p w:rsidR="00997BA0" w:rsidRDefault="00997BA0" w:rsidP="00997BA0">
          <w:pPr>
            <w:pStyle w:val="af8"/>
            <w:keepNext/>
            <w:rPr>
              <w:rtl/>
            </w:rPr>
          </w:pPr>
          <w:r>
            <w:rPr>
              <w:rtl/>
            </w:rPr>
            <w:t>היו"ר ניסן סלומינסקי:</w:t>
          </w:r>
        </w:p>
      </w:sdtContent>
    </w:sdt>
    <w:p w:rsidR="00997BA0" w:rsidRDefault="00997BA0" w:rsidP="00997BA0">
      <w:pPr>
        <w:pStyle w:val="KeepWithNext"/>
        <w:rPr>
          <w:rtl/>
        </w:rPr>
      </w:pPr>
    </w:p>
    <w:p w:rsidR="00997BA0" w:rsidRDefault="00997BA0" w:rsidP="00997BA0">
      <w:pPr>
        <w:rPr>
          <w:rtl/>
        </w:rPr>
      </w:pPr>
      <w:r>
        <w:rPr>
          <w:rFonts w:hint="cs"/>
          <w:rtl/>
        </w:rPr>
        <w:t xml:space="preserve">רק שנייה. בואו נגמור את החלק הראשון. </w:t>
      </w:r>
    </w:p>
    <w:p w:rsidR="00997BA0" w:rsidRDefault="00997BA0" w:rsidP="00997BA0">
      <w:pPr>
        <w:rPr>
          <w:rtl/>
        </w:rPr>
      </w:pPr>
    </w:p>
    <w:p w:rsidR="00B506C0" w:rsidRDefault="00B506C0" w:rsidP="00D96BBA">
      <w:pPr>
        <w:ind w:firstLine="0"/>
        <w:rPr>
          <w:rtl/>
        </w:rPr>
      </w:pPr>
      <w:r w:rsidRPr="00D96BBA">
        <w:rPr>
          <w:rFonts w:hint="cs"/>
          <w:u w:val="single"/>
          <w:rtl/>
        </w:rPr>
        <w:t>תמי סלע:</w:t>
      </w:r>
    </w:p>
    <w:p w:rsidR="00B506C0" w:rsidRDefault="00B506C0" w:rsidP="00FA31B2">
      <w:pPr>
        <w:rPr>
          <w:rtl/>
        </w:rPr>
      </w:pPr>
    </w:p>
    <w:p w:rsidR="00FA31B2" w:rsidRDefault="00EC4B34" w:rsidP="00FA31B2">
      <w:pPr>
        <w:rPr>
          <w:rtl/>
        </w:rPr>
      </w:pPr>
      <w:r>
        <w:rPr>
          <w:rFonts w:hint="cs"/>
          <w:rtl/>
        </w:rPr>
        <w:t xml:space="preserve">לגבי העניין הזה, </w:t>
      </w:r>
      <w:r w:rsidR="00FA31B2">
        <w:rPr>
          <w:rFonts w:hint="cs"/>
          <w:rtl/>
        </w:rPr>
        <w:t>א</w:t>
      </w:r>
      <w:r>
        <w:rPr>
          <w:rFonts w:hint="cs"/>
          <w:rtl/>
        </w:rPr>
        <w:t xml:space="preserve">ם מקובל להוסיף שזה ניתן </w:t>
      </w:r>
      <w:bookmarkStart w:id="1324" w:name="_ETM_Q1_7988269"/>
      <w:bookmarkEnd w:id="1324"/>
      <w:r>
        <w:rPr>
          <w:rFonts w:hint="cs"/>
          <w:rtl/>
        </w:rPr>
        <w:t>- - -</w:t>
      </w:r>
    </w:p>
    <w:p w:rsidR="00FA31B2" w:rsidRDefault="00FA31B2" w:rsidP="00FA31B2">
      <w:pPr>
        <w:rPr>
          <w:rtl/>
        </w:rPr>
      </w:pPr>
    </w:p>
    <w:p w:rsidR="00FA31B2" w:rsidRDefault="00FA31B2" w:rsidP="00FA31B2">
      <w:pPr>
        <w:pStyle w:val="afb"/>
        <w:keepNext/>
        <w:rPr>
          <w:rtl/>
        </w:rPr>
      </w:pPr>
      <w:r>
        <w:rPr>
          <w:rFonts w:hint="cs"/>
          <w:rtl/>
        </w:rPr>
        <w:t>מיכל אלבז:</w:t>
      </w:r>
    </w:p>
    <w:p w:rsidR="00FA31B2" w:rsidRDefault="00FA31B2" w:rsidP="00FA31B2">
      <w:pPr>
        <w:pStyle w:val="KeepWithNext"/>
        <w:rPr>
          <w:rtl/>
        </w:rPr>
      </w:pPr>
    </w:p>
    <w:p w:rsidR="00EC4B34" w:rsidRDefault="00EC4B34" w:rsidP="00FA31B2">
      <w:pPr>
        <w:rPr>
          <w:rtl/>
        </w:rPr>
      </w:pPr>
      <w:r>
        <w:rPr>
          <w:rFonts w:hint="cs"/>
          <w:rtl/>
        </w:rPr>
        <w:t xml:space="preserve">השאלה אם </w:t>
      </w:r>
      <w:r w:rsidR="00FA31B2">
        <w:rPr>
          <w:rFonts w:hint="cs"/>
          <w:rtl/>
        </w:rPr>
        <w:t>זה מתאים לחקיקה ראשית</w:t>
      </w:r>
      <w:r>
        <w:rPr>
          <w:rFonts w:hint="cs"/>
          <w:rtl/>
        </w:rPr>
        <w:t>, לכתוב דבר כזה, או שזה יכול להיות בנוהל?</w:t>
      </w:r>
    </w:p>
    <w:p w:rsidR="00EC4B34" w:rsidRDefault="00EC4B34" w:rsidP="00FA31B2">
      <w:pPr>
        <w:rPr>
          <w:rtl/>
        </w:rPr>
      </w:pPr>
      <w:bookmarkStart w:id="1325" w:name="_ETM_Q1_7996155"/>
      <w:bookmarkEnd w:id="1325"/>
    </w:p>
    <w:p w:rsidR="00B506C0" w:rsidRDefault="00B506C0" w:rsidP="00D96BBA">
      <w:pPr>
        <w:ind w:firstLine="0"/>
        <w:rPr>
          <w:rtl/>
        </w:rPr>
      </w:pPr>
      <w:bookmarkStart w:id="1326" w:name="_ETM_Q1_7997391"/>
      <w:bookmarkEnd w:id="1326"/>
      <w:r w:rsidRPr="00D96BBA">
        <w:rPr>
          <w:rFonts w:hint="cs"/>
          <w:u w:val="single"/>
          <w:rtl/>
        </w:rPr>
        <w:t>תמי סלע:</w:t>
      </w:r>
    </w:p>
    <w:p w:rsidR="00B506C0" w:rsidRDefault="00B506C0" w:rsidP="00FA31B2">
      <w:pPr>
        <w:rPr>
          <w:rtl/>
        </w:rPr>
      </w:pPr>
    </w:p>
    <w:p w:rsidR="00EC4B34" w:rsidRDefault="00EC4B34" w:rsidP="00FA31B2">
      <w:pPr>
        <w:rPr>
          <w:rtl/>
        </w:rPr>
      </w:pPr>
      <w:r>
        <w:rPr>
          <w:rFonts w:hint="cs"/>
          <w:rtl/>
        </w:rPr>
        <w:t xml:space="preserve">שמנהל המרכז או הרשם </w:t>
      </w:r>
      <w:r>
        <w:rPr>
          <w:rtl/>
        </w:rPr>
        <w:t>–</w:t>
      </w:r>
      <w:r>
        <w:rPr>
          <w:rFonts w:hint="cs"/>
          <w:rtl/>
        </w:rPr>
        <w:t xml:space="preserve"> תשובה אחרת, שזה ניתן לסתירה? </w:t>
      </w:r>
    </w:p>
    <w:p w:rsidR="00EC4B34" w:rsidRDefault="00EC4B34" w:rsidP="00FA31B2">
      <w:pPr>
        <w:rPr>
          <w:rtl/>
        </w:rPr>
      </w:pPr>
      <w:bookmarkStart w:id="1327" w:name="_ETM_Q1_8000120"/>
      <w:bookmarkEnd w:id="1327"/>
    </w:p>
    <w:bookmarkStart w:id="1328" w:name="_ETM_Q1_8000782" w:displacedByCustomXml="next"/>
    <w:bookmarkEnd w:id="1328" w:displacedByCustomXml="next"/>
    <w:sdt>
      <w:sdtPr>
        <w:rPr>
          <w:rFonts w:hint="cs"/>
          <w:rtl/>
        </w:rPr>
        <w:alias w:val="אורח"/>
        <w:tag w:val="&lt;ID&gt;715733&lt;/ID&gt;&lt;Name&gt;מיכל אלבז&lt;/Name&gt;&lt;Data&gt;מיכל אלבז&lt;/Data&gt;&lt;Shortcut&gt;מיאל&lt;/Shortcut&gt;&lt;Title&gt;ייעוץ וחקיקה, משרד המשפטים&lt;/Title&gt;"/>
        <w:id w:val="-1657611886"/>
        <w:placeholder>
          <w:docPart w:val="DefaultPlaceholder_-1854013440"/>
        </w:placeholder>
      </w:sdtPr>
      <w:sdtEndPr/>
      <w:sdtContent>
        <w:p w:rsidR="00EC4B34" w:rsidRDefault="00EC4B34" w:rsidP="00EC4B34">
          <w:pPr>
            <w:pStyle w:val="afb"/>
            <w:keepNext/>
            <w:rPr>
              <w:rtl/>
            </w:rPr>
          </w:pPr>
          <w:r>
            <w:rPr>
              <w:rtl/>
            </w:rPr>
            <w:t>מיכל אלבז:</w:t>
          </w:r>
        </w:p>
      </w:sdtContent>
    </w:sdt>
    <w:p w:rsidR="00EC4B34" w:rsidRDefault="00EC4B34" w:rsidP="00EC4B34">
      <w:pPr>
        <w:pStyle w:val="KeepWithNext"/>
        <w:rPr>
          <w:rtl/>
        </w:rPr>
      </w:pPr>
    </w:p>
    <w:p w:rsidR="00FA31B2" w:rsidRDefault="00EC4B34" w:rsidP="00DF4E50">
      <w:pPr>
        <w:rPr>
          <w:rtl/>
        </w:rPr>
      </w:pPr>
      <w:r>
        <w:rPr>
          <w:rFonts w:hint="cs"/>
          <w:rtl/>
        </w:rPr>
        <w:t xml:space="preserve">לא, לא את החלק הזה. </w:t>
      </w:r>
      <w:bookmarkStart w:id="1329" w:name="_ETM_Q1_8001163"/>
      <w:bookmarkEnd w:id="1329"/>
      <w:r>
        <w:rPr>
          <w:rFonts w:hint="cs"/>
          <w:rtl/>
        </w:rPr>
        <w:t xml:space="preserve">את החלק </w:t>
      </w:r>
      <w:bookmarkStart w:id="1330" w:name="_ETM_Q1_7996773"/>
      <w:bookmarkEnd w:id="1330"/>
      <w:r w:rsidR="00FA31B2">
        <w:rPr>
          <w:rFonts w:hint="cs"/>
          <w:rtl/>
        </w:rPr>
        <w:t>שיודעים שהוא קיבל</w:t>
      </w:r>
      <w:r>
        <w:rPr>
          <w:rFonts w:hint="cs"/>
          <w:rtl/>
        </w:rPr>
        <w:t>.</w:t>
      </w: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EC4B34" w:rsidP="00FA31B2">
      <w:pPr>
        <w:rPr>
          <w:rtl/>
        </w:rPr>
      </w:pPr>
      <w:r>
        <w:rPr>
          <w:rFonts w:hint="cs"/>
          <w:rtl/>
        </w:rPr>
        <w:t>לפרט מה זה חוב מסוים.</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FA31B2" w:rsidP="00FA31B2">
      <w:pPr>
        <w:rPr>
          <w:rtl/>
        </w:rPr>
      </w:pPr>
      <w:r>
        <w:rPr>
          <w:rFonts w:hint="cs"/>
          <w:rtl/>
        </w:rPr>
        <w:t xml:space="preserve">מבחינתנו, אם הוא יודע את המספר, לא יכול להיות שהוא </w:t>
      </w:r>
      <w:r w:rsidR="00EC4B34">
        <w:rPr>
          <w:rFonts w:hint="cs"/>
          <w:rtl/>
        </w:rPr>
        <w:t>- - -</w:t>
      </w:r>
    </w:p>
    <w:p w:rsidR="00EC4B34" w:rsidRDefault="00EC4B34" w:rsidP="00FA31B2">
      <w:pPr>
        <w:rPr>
          <w:rtl/>
        </w:rPr>
      </w:pPr>
    </w:p>
    <w:bookmarkStart w:id="1331" w:name="_ETM_Q1_8009824" w:displacedByCustomXml="next"/>
    <w:bookmarkEnd w:id="1331" w:displacedByCustomXml="next"/>
    <w:sdt>
      <w:sdtPr>
        <w:rPr>
          <w:rtl/>
        </w:rPr>
        <w:alias w:val="יור"/>
        <w:tag w:val="&lt;ID&gt;5094&lt;/ID&gt;&lt;Name&gt;ניסן סלומינסקי - יו&quot;רַ&lt;/Name&gt;&lt;Data&gt;ניסן סלומינסקי&lt;/Data&gt;&lt;Shortcut&gt;ניסל&lt;/Shortcut&gt;"/>
        <w:id w:val="153265992"/>
        <w:placeholder>
          <w:docPart w:val="DefaultPlaceholder_-1854013440"/>
        </w:placeholder>
      </w:sdtPr>
      <w:sdtEndPr/>
      <w:sdtContent>
        <w:p w:rsidR="00EC4B34" w:rsidRDefault="00EC4B34" w:rsidP="00EC4B34">
          <w:pPr>
            <w:pStyle w:val="af8"/>
            <w:keepNext/>
            <w:rPr>
              <w:rtl/>
            </w:rPr>
          </w:pPr>
          <w:r>
            <w:rPr>
              <w:rtl/>
            </w:rPr>
            <w:t>היו"ר ניסן סלומינסקי:</w:t>
          </w:r>
        </w:p>
      </w:sdtContent>
    </w:sdt>
    <w:p w:rsidR="00EC4B34" w:rsidRDefault="00EC4B34" w:rsidP="00EC4B34">
      <w:pPr>
        <w:pStyle w:val="KeepWithNext"/>
        <w:rPr>
          <w:rtl/>
        </w:rPr>
      </w:pPr>
    </w:p>
    <w:p w:rsidR="00EC4B34" w:rsidRDefault="00EC4B34" w:rsidP="00EC4B34">
      <w:pPr>
        <w:rPr>
          <w:rtl/>
        </w:rPr>
      </w:pPr>
      <w:r>
        <w:rPr>
          <w:rFonts w:hint="cs"/>
          <w:rtl/>
        </w:rPr>
        <w:t xml:space="preserve">מי אמר </w:t>
      </w:r>
      <w:bookmarkStart w:id="1332" w:name="_ETM_Q1_8007814"/>
      <w:bookmarkEnd w:id="1332"/>
      <w:r>
        <w:rPr>
          <w:rFonts w:hint="cs"/>
          <w:rtl/>
        </w:rPr>
        <w:t xml:space="preserve">שחוב מסוים זה שהוא יודע את המספר? יכול להיות שהוא </w:t>
      </w:r>
      <w:bookmarkStart w:id="1333" w:name="_ETM_Q1_8013772"/>
      <w:bookmarkEnd w:id="1333"/>
      <w:r>
        <w:rPr>
          <w:rFonts w:hint="cs"/>
          <w:rtl/>
        </w:rPr>
        <w:t xml:space="preserve">אומר חוב למשטרה או חוב לעירייה. זו </w:t>
      </w:r>
      <w:bookmarkStart w:id="1334" w:name="_ETM_Q1_8019352"/>
      <w:bookmarkEnd w:id="1334"/>
      <w:r>
        <w:rPr>
          <w:rFonts w:hint="cs"/>
          <w:rtl/>
        </w:rPr>
        <w:t>השאלה.</w:t>
      </w:r>
    </w:p>
    <w:p w:rsidR="00EC4B34" w:rsidRDefault="00EC4B34" w:rsidP="00EC4B34">
      <w:pPr>
        <w:rPr>
          <w:rtl/>
        </w:rPr>
      </w:pPr>
      <w:bookmarkStart w:id="1335" w:name="_ETM_Q1_8013037"/>
      <w:bookmarkEnd w:id="1335"/>
    </w:p>
    <w:p w:rsidR="008F6713" w:rsidRDefault="008F6713" w:rsidP="00D96BBA">
      <w:pPr>
        <w:ind w:firstLine="0"/>
        <w:rPr>
          <w:rtl/>
        </w:rPr>
      </w:pPr>
      <w:bookmarkStart w:id="1336" w:name="_ETM_Q1_8018043"/>
      <w:bookmarkEnd w:id="1336"/>
      <w:r w:rsidRPr="00D96BBA">
        <w:rPr>
          <w:rFonts w:hint="cs"/>
          <w:u w:val="single"/>
          <w:rtl/>
        </w:rPr>
        <w:t>תמי סלע:</w:t>
      </w:r>
    </w:p>
    <w:p w:rsidR="008F6713" w:rsidRDefault="008F6713" w:rsidP="00FA31B2">
      <w:pPr>
        <w:rPr>
          <w:rtl/>
        </w:rPr>
      </w:pPr>
    </w:p>
    <w:p w:rsidR="001100B3" w:rsidRDefault="001100B3" w:rsidP="00EC4B34">
      <w:pPr>
        <w:rPr>
          <w:rtl/>
        </w:rPr>
      </w:pPr>
      <w:r>
        <w:rPr>
          <w:rFonts w:hint="cs"/>
          <w:rtl/>
        </w:rPr>
        <w:t>שהוא מודע ושהוא קיבל את הדרישה הראשונה.</w:t>
      </w:r>
    </w:p>
    <w:p w:rsidR="001100B3" w:rsidRDefault="001100B3" w:rsidP="00EC4B34">
      <w:pPr>
        <w:rPr>
          <w:rtl/>
        </w:rPr>
      </w:pPr>
    </w:p>
    <w:sdt>
      <w:sdtPr>
        <w:rPr>
          <w:rFonts w:hint="cs"/>
          <w:rtl/>
        </w:rPr>
        <w:alias w:val="אורח"/>
        <w:tag w:val="&lt;ID&gt;632644&lt;/ID&gt;&lt;Name&gt;ענת הר אבן&lt;/Name&gt;&lt;Data&gt;ענת הר אבן&lt;/Data&gt;&lt;Shortcut&gt;ענהר&lt;/Shortcut&gt;&lt;Title&gt;יועמ&quot;שית, רשות האכיפה והגביה&lt;/Title&gt;"/>
        <w:id w:val="-188225322"/>
        <w:placeholder>
          <w:docPart w:val="DefaultPlaceholder_-1854013440"/>
        </w:placeholder>
      </w:sdtPr>
      <w:sdtEndPr/>
      <w:sdtContent>
        <w:p w:rsidR="001100B3" w:rsidRDefault="001100B3" w:rsidP="001100B3">
          <w:pPr>
            <w:pStyle w:val="afb"/>
            <w:keepNext/>
            <w:rPr>
              <w:rtl/>
            </w:rPr>
          </w:pPr>
          <w:r>
            <w:rPr>
              <w:rtl/>
            </w:rPr>
            <w:t>ענת הר אבן:</w:t>
          </w:r>
        </w:p>
      </w:sdtContent>
    </w:sdt>
    <w:p w:rsidR="001100B3" w:rsidRDefault="001100B3" w:rsidP="001100B3">
      <w:pPr>
        <w:pStyle w:val="KeepWithNext"/>
        <w:rPr>
          <w:rtl/>
        </w:rPr>
      </w:pPr>
    </w:p>
    <w:p w:rsidR="00FA31B2" w:rsidRDefault="001100B3" w:rsidP="00FA31B2">
      <w:pPr>
        <w:rPr>
          <w:rtl/>
        </w:rPr>
      </w:pPr>
      <w:r>
        <w:rPr>
          <w:rFonts w:hint="cs"/>
          <w:rtl/>
        </w:rPr>
        <w:t xml:space="preserve">הוא יודע </w:t>
      </w:r>
      <w:bookmarkStart w:id="1337" w:name="_ETM_Q1_8020659"/>
      <w:bookmarkEnd w:id="1337"/>
      <w:r>
        <w:rPr>
          <w:rFonts w:hint="cs"/>
          <w:rtl/>
        </w:rPr>
        <w:t xml:space="preserve">בתיק מסוים </w:t>
      </w:r>
      <w:r w:rsidR="00FA31B2">
        <w:rPr>
          <w:rFonts w:hint="cs"/>
          <w:rtl/>
        </w:rPr>
        <w:t>ע</w:t>
      </w:r>
      <w:r>
        <w:rPr>
          <w:rFonts w:hint="cs"/>
          <w:rtl/>
        </w:rPr>
        <w:t>ל חוב מסוים עם מספר מסוים - - -</w:t>
      </w:r>
    </w:p>
    <w:p w:rsidR="001100B3" w:rsidRDefault="001100B3" w:rsidP="00FA31B2">
      <w:pPr>
        <w:rPr>
          <w:rtl/>
        </w:rPr>
      </w:pPr>
    </w:p>
    <w:p w:rsidR="008F6713" w:rsidRDefault="008F6713" w:rsidP="00D96BBA">
      <w:pPr>
        <w:ind w:firstLine="0"/>
        <w:rPr>
          <w:rtl/>
        </w:rPr>
      </w:pPr>
      <w:r w:rsidRPr="00D96BBA">
        <w:rPr>
          <w:rFonts w:hint="cs"/>
          <w:u w:val="single"/>
          <w:rtl/>
        </w:rPr>
        <w:t>תמי סלע:</w:t>
      </w:r>
    </w:p>
    <w:p w:rsidR="008F6713" w:rsidRDefault="008F6713" w:rsidP="00FA31B2">
      <w:pPr>
        <w:rPr>
          <w:rtl/>
        </w:rPr>
      </w:pPr>
    </w:p>
    <w:p w:rsidR="001100B3" w:rsidRDefault="001100B3" w:rsidP="00FA31B2">
      <w:pPr>
        <w:rPr>
          <w:rtl/>
        </w:rPr>
      </w:pPr>
      <w:r>
        <w:rPr>
          <w:rFonts w:hint="cs"/>
          <w:rtl/>
        </w:rPr>
        <w:t xml:space="preserve">נדייק את זה. </w:t>
      </w:r>
      <w:bookmarkStart w:id="1338" w:name="_ETM_Q1_8024461"/>
      <w:bookmarkEnd w:id="1338"/>
    </w:p>
    <w:p w:rsidR="001100B3" w:rsidRDefault="001100B3" w:rsidP="00FA31B2">
      <w:pPr>
        <w:rPr>
          <w:rtl/>
        </w:rPr>
      </w:pPr>
      <w:bookmarkStart w:id="1339" w:name="_ETM_Q1_8025276"/>
      <w:bookmarkEnd w:id="1339"/>
    </w:p>
    <w:p w:rsidR="00FA31B2" w:rsidRDefault="00FA31B2" w:rsidP="00FA31B2">
      <w:pPr>
        <w:pStyle w:val="afb"/>
        <w:keepNext/>
        <w:rPr>
          <w:rtl/>
        </w:rPr>
      </w:pPr>
      <w:r>
        <w:rPr>
          <w:rFonts w:hint="cs"/>
          <w:rtl/>
        </w:rPr>
        <w:t>דורון תשתית:</w:t>
      </w:r>
    </w:p>
    <w:p w:rsidR="00FA31B2" w:rsidRDefault="00FA31B2" w:rsidP="00FA31B2">
      <w:pPr>
        <w:pStyle w:val="KeepWithNext"/>
        <w:rPr>
          <w:rtl/>
        </w:rPr>
      </w:pPr>
    </w:p>
    <w:p w:rsidR="00FA31B2" w:rsidRDefault="00A61A02" w:rsidP="00FA31B2">
      <w:pPr>
        <w:rPr>
          <w:rtl/>
        </w:rPr>
      </w:pPr>
      <w:r>
        <w:rPr>
          <w:rFonts w:hint="cs"/>
          <w:rtl/>
        </w:rPr>
        <w:t xml:space="preserve">רק אנקדוטה </w:t>
      </w:r>
      <w:r>
        <w:rPr>
          <w:rFonts w:hint="eastAsia"/>
          <w:rtl/>
        </w:rPr>
        <w:t xml:space="preserve">– </w:t>
      </w:r>
      <w:r w:rsidR="001100B3">
        <w:rPr>
          <w:rFonts w:hint="cs"/>
          <w:rtl/>
        </w:rPr>
        <w:t xml:space="preserve">העולם התקדם. היום, את רוב הפניות אנחנו מקבלים </w:t>
      </w:r>
      <w:proofErr w:type="spellStart"/>
      <w:r w:rsidR="001100B3">
        <w:rPr>
          <w:rFonts w:hint="cs"/>
          <w:rtl/>
        </w:rPr>
        <w:t>ב"וואטסאפ</w:t>
      </w:r>
      <w:proofErr w:type="spellEnd"/>
      <w:r w:rsidR="001100B3">
        <w:rPr>
          <w:rFonts w:hint="cs"/>
          <w:rtl/>
        </w:rPr>
        <w:t>".</w:t>
      </w:r>
      <w:r w:rsidR="003A71EF">
        <w:rPr>
          <w:rFonts w:hint="cs"/>
          <w:rtl/>
        </w:rPr>
        <w:t xml:space="preserve"> אנשים מצלמים ושולחים לנו </w:t>
      </w:r>
      <w:proofErr w:type="spellStart"/>
      <w:r w:rsidR="003A71EF">
        <w:rPr>
          <w:rFonts w:hint="cs"/>
          <w:rtl/>
        </w:rPr>
        <w:t>ב"וואטסאפ</w:t>
      </w:r>
      <w:proofErr w:type="spellEnd"/>
      <w:r w:rsidR="003A71EF">
        <w:rPr>
          <w:rFonts w:hint="cs"/>
          <w:rtl/>
        </w:rPr>
        <w:t>".</w:t>
      </w:r>
    </w:p>
    <w:p w:rsidR="00A61A02" w:rsidRDefault="00A61A02" w:rsidP="00FA31B2">
      <w:pPr>
        <w:rPr>
          <w:highlight w:val="yellow"/>
          <w:rtl/>
        </w:rPr>
      </w:pPr>
      <w:bookmarkStart w:id="1340" w:name="_ETM_Q1_8032890"/>
      <w:bookmarkEnd w:id="1340"/>
    </w:p>
    <w:p w:rsidR="008F6713" w:rsidRDefault="008F6713" w:rsidP="00D96BBA">
      <w:pPr>
        <w:ind w:firstLine="0"/>
        <w:rPr>
          <w:rtl/>
        </w:rPr>
      </w:pPr>
      <w:bookmarkStart w:id="1341" w:name="_ETM_Q1_44017"/>
      <w:bookmarkEnd w:id="1341"/>
      <w:r w:rsidRPr="00D96BBA">
        <w:rPr>
          <w:rFonts w:hint="cs"/>
          <w:u w:val="single"/>
          <w:rtl/>
        </w:rPr>
        <w:t>תמי סלע:</w:t>
      </w:r>
    </w:p>
    <w:p w:rsidR="008F6713" w:rsidRDefault="008F6713" w:rsidP="00FA31B2">
      <w:pPr>
        <w:rPr>
          <w:rtl/>
        </w:rPr>
      </w:pPr>
    </w:p>
    <w:p w:rsidR="003A71EF" w:rsidRDefault="00A61A02" w:rsidP="00FA31B2">
      <w:pPr>
        <w:rPr>
          <w:rtl/>
        </w:rPr>
      </w:pPr>
      <w:r>
        <w:rPr>
          <w:rFonts w:hint="cs"/>
          <w:rtl/>
        </w:rPr>
        <w:t xml:space="preserve">אז </w:t>
      </w:r>
      <w:r w:rsidR="003A71EF">
        <w:rPr>
          <w:rFonts w:hint="cs"/>
          <w:rtl/>
        </w:rPr>
        <w:t xml:space="preserve">מזה </w:t>
      </w:r>
      <w:r>
        <w:rPr>
          <w:rFonts w:hint="cs"/>
          <w:rtl/>
        </w:rPr>
        <w:t xml:space="preserve">אתה יודע שהוא </w:t>
      </w:r>
      <w:bookmarkStart w:id="1342" w:name="_ETM_Q1_8030688"/>
      <w:bookmarkEnd w:id="1342"/>
      <w:r>
        <w:rPr>
          <w:rFonts w:hint="cs"/>
          <w:rtl/>
        </w:rPr>
        <w:t xml:space="preserve">קיבל דרישה. </w:t>
      </w:r>
    </w:p>
    <w:p w:rsidR="00A61A02" w:rsidRDefault="00A61A02" w:rsidP="00FA31B2">
      <w:pPr>
        <w:rPr>
          <w:rtl/>
        </w:rPr>
      </w:pPr>
      <w:bookmarkStart w:id="1343" w:name="_ETM_Q1_8032576"/>
      <w:bookmarkStart w:id="1344" w:name="_ETM_Q1_8034784"/>
      <w:bookmarkEnd w:id="1343"/>
      <w:bookmarkEnd w:id="1344"/>
    </w:p>
    <w:sdt>
      <w:sdtPr>
        <w:rPr>
          <w:rtl/>
        </w:rPr>
        <w:alias w:val="יור"/>
        <w:tag w:val="&lt;ID&gt;5094&lt;/ID&gt;&lt;Name&gt;ניסן סלומינסקי - יו&quot;רַ&lt;/Name&gt;&lt;Data&gt;ניסן סלומינסקי&lt;/Data&gt;&lt;Shortcut&gt;ניסל&lt;/Shortcut&gt;"/>
        <w:id w:val="-435683965"/>
        <w:placeholder>
          <w:docPart w:val="DefaultPlaceholder_-1854013440"/>
        </w:placeholder>
      </w:sdtPr>
      <w:sdtEndPr/>
      <w:sdtContent>
        <w:p w:rsidR="00A61A02" w:rsidRDefault="00A61A02" w:rsidP="00A61A02">
          <w:pPr>
            <w:pStyle w:val="af8"/>
            <w:keepNext/>
            <w:rPr>
              <w:rtl/>
            </w:rPr>
          </w:pPr>
          <w:r>
            <w:rPr>
              <w:rtl/>
            </w:rPr>
            <w:t>היו"ר ניסן סלומינסקי:</w:t>
          </w:r>
        </w:p>
      </w:sdtContent>
    </w:sdt>
    <w:p w:rsidR="00A61A02" w:rsidRDefault="00A61A02" w:rsidP="00A61A02">
      <w:pPr>
        <w:pStyle w:val="KeepWithNext"/>
        <w:rPr>
          <w:rtl/>
        </w:rPr>
      </w:pPr>
    </w:p>
    <w:p w:rsidR="00A61A02" w:rsidRDefault="00A61A02" w:rsidP="00A61A02">
      <w:pPr>
        <w:rPr>
          <w:rtl/>
        </w:rPr>
      </w:pPr>
      <w:r>
        <w:rPr>
          <w:rFonts w:hint="cs"/>
          <w:rtl/>
        </w:rPr>
        <w:t xml:space="preserve">זה עוד יותר טוב. </w:t>
      </w:r>
    </w:p>
    <w:p w:rsidR="00A61A02" w:rsidRDefault="00A61A02" w:rsidP="00A61A02">
      <w:pPr>
        <w:rPr>
          <w:rtl/>
        </w:rPr>
      </w:pPr>
      <w:bookmarkStart w:id="1345" w:name="_ETM_Q1_8036531"/>
      <w:bookmarkEnd w:id="1345"/>
    </w:p>
    <w:p w:rsidR="00FA31B2" w:rsidRDefault="00FA31B2" w:rsidP="00FA31B2">
      <w:pPr>
        <w:pStyle w:val="afb"/>
        <w:keepNext/>
        <w:rPr>
          <w:rtl/>
        </w:rPr>
      </w:pPr>
      <w:r>
        <w:rPr>
          <w:rFonts w:hint="cs"/>
          <w:rtl/>
        </w:rPr>
        <w:t>עידית לב:</w:t>
      </w:r>
    </w:p>
    <w:p w:rsidR="00FA31B2" w:rsidRDefault="00FA31B2" w:rsidP="00FA31B2">
      <w:pPr>
        <w:pStyle w:val="KeepWithNext"/>
        <w:rPr>
          <w:rtl/>
        </w:rPr>
      </w:pPr>
    </w:p>
    <w:p w:rsidR="00FA31B2" w:rsidRDefault="00A61A02" w:rsidP="00FA31B2">
      <w:pPr>
        <w:rPr>
          <w:rtl/>
        </w:rPr>
      </w:pPr>
      <w:r>
        <w:rPr>
          <w:rFonts w:hint="cs"/>
          <w:rtl/>
        </w:rPr>
        <w:t>אני שמחה על</w:t>
      </w:r>
      <w:bookmarkStart w:id="1346" w:name="_ETM_Q1_8038436"/>
      <w:bookmarkEnd w:id="1346"/>
      <w:r>
        <w:rPr>
          <w:rFonts w:hint="cs"/>
          <w:rtl/>
        </w:rPr>
        <w:t xml:space="preserve"> ההצעה שאמרתם, שצריך להיות ברור שהוא יודע את מספר התיק.</w:t>
      </w:r>
      <w:bookmarkStart w:id="1347" w:name="_ETM_Q1_8043979"/>
      <w:bookmarkEnd w:id="1347"/>
      <w:r>
        <w:rPr>
          <w:rFonts w:hint="cs"/>
          <w:rtl/>
        </w:rPr>
        <w:t xml:space="preserve"> החצי הנוסף, שכתוב </w:t>
      </w:r>
      <w:r w:rsidR="00FA31B2">
        <w:rPr>
          <w:rFonts w:hint="cs"/>
          <w:rtl/>
        </w:rPr>
        <w:t>שילם חלק מחוב מסוים</w:t>
      </w:r>
      <w:r>
        <w:rPr>
          <w:rFonts w:hint="cs"/>
          <w:rtl/>
        </w:rPr>
        <w:t>.</w:t>
      </w:r>
      <w:r w:rsidR="00FA31B2">
        <w:rPr>
          <w:rFonts w:hint="cs"/>
          <w:rtl/>
        </w:rPr>
        <w:t xml:space="preserve"> </w:t>
      </w:r>
      <w:r>
        <w:rPr>
          <w:rFonts w:hint="cs"/>
          <w:rtl/>
        </w:rPr>
        <w:t xml:space="preserve">אני פחות יכולה להגיד על המרכז לגביית קנסות </w:t>
      </w:r>
      <w:r>
        <w:rPr>
          <w:rtl/>
        </w:rPr>
        <w:t>–</w:t>
      </w:r>
      <w:r>
        <w:rPr>
          <w:rFonts w:hint="cs"/>
          <w:rtl/>
        </w:rPr>
        <w:t xml:space="preserve"> יש לי פחות מקרים כאלה, אבל </w:t>
      </w:r>
      <w:r w:rsidR="00FA31B2">
        <w:rPr>
          <w:rFonts w:hint="cs"/>
          <w:rtl/>
        </w:rPr>
        <w:t xml:space="preserve">בוודאי בהוצאה לפועל </w:t>
      </w:r>
      <w:r>
        <w:rPr>
          <w:rFonts w:hint="cs"/>
          <w:rtl/>
        </w:rPr>
        <w:t xml:space="preserve">יש </w:t>
      </w:r>
      <w:bookmarkStart w:id="1348" w:name="_ETM_Q1_8053776"/>
      <w:bookmarkEnd w:id="1348"/>
      <w:r>
        <w:rPr>
          <w:rFonts w:hint="cs"/>
          <w:rtl/>
        </w:rPr>
        <w:t xml:space="preserve">לי מקרים של אנשים ששילמו חלק מחוב, </w:t>
      </w:r>
      <w:r w:rsidR="00FA31B2">
        <w:rPr>
          <w:rFonts w:hint="cs"/>
          <w:rtl/>
        </w:rPr>
        <w:t>הם חושבים שהם סיימו את החוב</w:t>
      </w:r>
      <w:r>
        <w:rPr>
          <w:rFonts w:hint="cs"/>
          <w:rtl/>
        </w:rPr>
        <w:t>,</w:t>
      </w:r>
      <w:r w:rsidR="00FA31B2">
        <w:rPr>
          <w:rFonts w:hint="cs"/>
          <w:rtl/>
        </w:rPr>
        <w:t xml:space="preserve"> ובעצם לא</w:t>
      </w:r>
      <w:r>
        <w:rPr>
          <w:rFonts w:hint="cs"/>
          <w:rtl/>
        </w:rPr>
        <w:t xml:space="preserve">. שילם חלק מחוב מסוים זה לא אומר כלום מבחינת ההבנה שלו על </w:t>
      </w:r>
      <w:bookmarkStart w:id="1349" w:name="_ETM_Q1_8063702"/>
      <w:bookmarkEnd w:id="1349"/>
      <w:r>
        <w:rPr>
          <w:rFonts w:hint="cs"/>
          <w:rtl/>
        </w:rPr>
        <w:t>איפה החוב הזה נמצא.</w:t>
      </w:r>
      <w:r w:rsidR="00FA31B2">
        <w:rPr>
          <w:rFonts w:hint="cs"/>
          <w:rtl/>
        </w:rPr>
        <w:t xml:space="preserve"> אני לא חושבת שאפשר להכניס את זה כאן </w:t>
      </w:r>
      <w:r>
        <w:rPr>
          <w:rFonts w:hint="cs"/>
          <w:rtl/>
        </w:rPr>
        <w:t>מהמצאה שנייה.</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A61A02" w:rsidP="00FA31B2">
      <w:pPr>
        <w:rPr>
          <w:rtl/>
        </w:rPr>
      </w:pPr>
      <w:r>
        <w:rPr>
          <w:rFonts w:hint="cs"/>
          <w:rtl/>
        </w:rPr>
        <w:t xml:space="preserve">טכנית </w:t>
      </w:r>
      <w:r>
        <w:rPr>
          <w:rtl/>
        </w:rPr>
        <w:t>–</w:t>
      </w:r>
      <w:r>
        <w:rPr>
          <w:rFonts w:hint="cs"/>
          <w:rtl/>
        </w:rPr>
        <w:t xml:space="preserve"> הוא נכנס לדואר, והדואר אומר לו: </w:t>
      </w:r>
      <w:r w:rsidR="00FA31B2">
        <w:rPr>
          <w:rFonts w:hint="cs"/>
          <w:rtl/>
        </w:rPr>
        <w:t>יש לך חמישה תיקים</w:t>
      </w:r>
      <w:r>
        <w:rPr>
          <w:rFonts w:hint="cs"/>
          <w:rtl/>
        </w:rPr>
        <w:t>, אלו החובות בתיקים האלה.</w:t>
      </w:r>
    </w:p>
    <w:p w:rsidR="00FA31B2" w:rsidRDefault="00FA31B2" w:rsidP="00FA31B2">
      <w:pPr>
        <w:rPr>
          <w:rtl/>
        </w:rPr>
      </w:pPr>
      <w:bookmarkStart w:id="1350" w:name="_ETM_Q1_8084790"/>
      <w:bookmarkEnd w:id="1350"/>
    </w:p>
    <w:sdt>
      <w:sdtPr>
        <w:rPr>
          <w:rtl/>
        </w:rPr>
        <w:alias w:val="קריאה"/>
        <w:tag w:val="&lt;ID&gt;0&lt;/ID&gt;&lt;Name&gt;קריאה&lt;/Name&gt;&lt;Data&gt;&lt;/Data&gt;&lt;Shortcut&gt;&lt;/Shortcut&gt;"/>
        <w:id w:val="403118523"/>
        <w:placeholder>
          <w:docPart w:val="DefaultPlaceholder_-1854013440"/>
        </w:placeholder>
      </w:sdtPr>
      <w:sdtEndPr/>
      <w:sdtContent>
        <w:p w:rsidR="00A61A02" w:rsidRDefault="00A61A02" w:rsidP="00A61A02">
          <w:pPr>
            <w:pStyle w:val="af7"/>
            <w:keepNext/>
            <w:rPr>
              <w:rtl/>
            </w:rPr>
          </w:pPr>
          <w:r>
            <w:rPr>
              <w:rtl/>
            </w:rPr>
            <w:t>קריאה:</w:t>
          </w:r>
        </w:p>
      </w:sdtContent>
    </w:sdt>
    <w:p w:rsidR="00A61A02" w:rsidRDefault="00A61A02" w:rsidP="00A61A02">
      <w:pPr>
        <w:pStyle w:val="KeepWithNext"/>
        <w:rPr>
          <w:rtl/>
        </w:rPr>
      </w:pPr>
    </w:p>
    <w:p w:rsidR="00A61A02" w:rsidRDefault="00A61A02" w:rsidP="00A61A02">
      <w:pPr>
        <w:rPr>
          <w:rtl/>
        </w:rPr>
      </w:pPr>
      <w:r>
        <w:rPr>
          <w:rFonts w:hint="cs"/>
          <w:rtl/>
        </w:rPr>
        <w:t xml:space="preserve">הוא לא יכול לשלם </w:t>
      </w:r>
      <w:bookmarkStart w:id="1351" w:name="_ETM_Q1_8085531"/>
      <w:bookmarkEnd w:id="1351"/>
      <w:r>
        <w:rPr>
          <w:rFonts w:hint="cs"/>
          <w:rtl/>
        </w:rPr>
        <w:t>אפילו חלק מהחוב.</w:t>
      </w:r>
    </w:p>
    <w:p w:rsidR="00A61A02" w:rsidRDefault="00A61A02" w:rsidP="00A61A02">
      <w:pPr>
        <w:rPr>
          <w:rtl/>
        </w:rPr>
      </w:pPr>
      <w:bookmarkStart w:id="1352" w:name="_ETM_Q1_8088379"/>
      <w:bookmarkEnd w:id="1352"/>
    </w:p>
    <w:p w:rsidR="00490E0C" w:rsidRDefault="00490E0C" w:rsidP="00D96BBA">
      <w:pPr>
        <w:ind w:firstLine="0"/>
        <w:rPr>
          <w:rtl/>
        </w:rPr>
      </w:pPr>
      <w:r w:rsidRPr="00D96BBA">
        <w:rPr>
          <w:rFonts w:hint="cs"/>
          <w:u w:val="single"/>
          <w:rtl/>
        </w:rPr>
        <w:t>תמי סלע:</w:t>
      </w:r>
    </w:p>
    <w:p w:rsidR="00490E0C" w:rsidRDefault="00490E0C" w:rsidP="00FA31B2">
      <w:pPr>
        <w:rPr>
          <w:rtl/>
        </w:rPr>
      </w:pPr>
    </w:p>
    <w:p w:rsidR="00FA31B2" w:rsidRDefault="00A61A02" w:rsidP="00FA31B2">
      <w:pPr>
        <w:rPr>
          <w:rtl/>
        </w:rPr>
      </w:pPr>
      <w:r>
        <w:rPr>
          <w:rFonts w:hint="cs"/>
          <w:rtl/>
        </w:rPr>
        <w:t xml:space="preserve">דווקא </w:t>
      </w:r>
      <w:r w:rsidR="00FA31B2">
        <w:rPr>
          <w:rFonts w:hint="cs"/>
          <w:rtl/>
        </w:rPr>
        <w:t>זו נקודה חשובה</w:t>
      </w:r>
      <w:r>
        <w:rPr>
          <w:rFonts w:hint="cs"/>
          <w:rtl/>
        </w:rPr>
        <w:t>.</w:t>
      </w:r>
      <w:r w:rsidR="00FA31B2">
        <w:rPr>
          <w:rFonts w:hint="cs"/>
          <w:rtl/>
        </w:rPr>
        <w:t xml:space="preserve"> אני לא יודעת אם אני יכולה</w:t>
      </w:r>
      <w:r>
        <w:rPr>
          <w:rFonts w:hint="cs"/>
          <w:rtl/>
        </w:rPr>
        <w:t xml:space="preserve"> לייחס לתשלום את כל המשמעויות האלה. </w:t>
      </w:r>
      <w:bookmarkStart w:id="1353" w:name="_ETM_Q1_8097989"/>
      <w:bookmarkEnd w:id="1353"/>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FA31B2" w:rsidRDefault="00A61A02" w:rsidP="00FA31B2">
      <w:pPr>
        <w:rPr>
          <w:rtl/>
        </w:rPr>
      </w:pPr>
      <w:r>
        <w:rPr>
          <w:rFonts w:hint="cs"/>
          <w:rtl/>
        </w:rPr>
        <w:t xml:space="preserve">אז </w:t>
      </w:r>
      <w:r w:rsidR="00FA31B2">
        <w:rPr>
          <w:rFonts w:hint="cs"/>
          <w:rtl/>
        </w:rPr>
        <w:t xml:space="preserve">אפשר להוריד </w:t>
      </w:r>
      <w:r>
        <w:rPr>
          <w:rFonts w:hint="cs"/>
          <w:rtl/>
        </w:rPr>
        <w:t xml:space="preserve">את </w:t>
      </w:r>
      <w:r w:rsidR="00FA31B2">
        <w:rPr>
          <w:rFonts w:hint="cs"/>
          <w:rtl/>
        </w:rPr>
        <w:t>שיל</w:t>
      </w:r>
      <w:r>
        <w:rPr>
          <w:rFonts w:hint="cs"/>
          <w:rtl/>
        </w:rPr>
        <w:t>ם חוב מסוים.</w:t>
      </w:r>
    </w:p>
    <w:p w:rsidR="00FA31B2" w:rsidRDefault="00FA31B2" w:rsidP="00FA31B2">
      <w:pPr>
        <w:rPr>
          <w:rtl/>
        </w:rPr>
      </w:pPr>
    </w:p>
    <w:p w:rsidR="00FA31B2" w:rsidRDefault="00FA31B2" w:rsidP="00FA31B2">
      <w:pPr>
        <w:pStyle w:val="afb"/>
        <w:keepNext/>
        <w:rPr>
          <w:rtl/>
        </w:rPr>
      </w:pPr>
      <w:r>
        <w:rPr>
          <w:rFonts w:hint="cs"/>
          <w:rtl/>
        </w:rPr>
        <w:t>דורון תשתית:</w:t>
      </w:r>
    </w:p>
    <w:p w:rsidR="00FA31B2" w:rsidRDefault="00FA31B2" w:rsidP="00FA31B2">
      <w:pPr>
        <w:pStyle w:val="KeepWithNext"/>
        <w:rPr>
          <w:rtl/>
        </w:rPr>
      </w:pPr>
    </w:p>
    <w:p w:rsidR="00A61A02" w:rsidRDefault="00A61A02" w:rsidP="00FA31B2">
      <w:pPr>
        <w:rPr>
          <w:rtl/>
        </w:rPr>
      </w:pPr>
      <w:r>
        <w:rPr>
          <w:rFonts w:hint="cs"/>
          <w:rtl/>
        </w:rPr>
        <w:t xml:space="preserve">לעניין שאת מציינת </w:t>
      </w:r>
      <w:r w:rsidR="00FA31B2">
        <w:rPr>
          <w:rFonts w:hint="cs"/>
          <w:rtl/>
        </w:rPr>
        <w:t>אני חושב שעדיף</w:t>
      </w:r>
      <w:r>
        <w:rPr>
          <w:rFonts w:hint="cs"/>
          <w:rtl/>
        </w:rPr>
        <w:t xml:space="preserve"> </w:t>
      </w:r>
      <w:r>
        <w:rPr>
          <w:rtl/>
        </w:rPr>
        <w:t>–</w:t>
      </w:r>
      <w:r>
        <w:rPr>
          <w:rFonts w:hint="cs"/>
          <w:rtl/>
        </w:rPr>
        <w:t xml:space="preserve"> במרכז לגביית קנסות, כשאתה רוצה לשלם תיק</w:t>
      </w:r>
      <w:r w:rsidR="00FA31B2">
        <w:rPr>
          <w:rFonts w:hint="cs"/>
          <w:rtl/>
        </w:rPr>
        <w:t xml:space="preserve"> או חלק מתיק, אתה חייב לשלם את כל הסכום, אתה לא יכול חלקיות</w:t>
      </w:r>
      <w:r>
        <w:rPr>
          <w:rFonts w:hint="cs"/>
          <w:rtl/>
        </w:rPr>
        <w:t>. זה דבר אחד.</w:t>
      </w:r>
    </w:p>
    <w:p w:rsidR="00A61A02" w:rsidRDefault="00A61A02" w:rsidP="00FA31B2">
      <w:pPr>
        <w:rPr>
          <w:rtl/>
        </w:rPr>
      </w:pPr>
    </w:p>
    <w:p w:rsidR="00C776CD" w:rsidRDefault="00C776CD" w:rsidP="00D96BBA">
      <w:pPr>
        <w:ind w:firstLine="0"/>
        <w:rPr>
          <w:rtl/>
        </w:rPr>
      </w:pPr>
      <w:r w:rsidRPr="00D96BBA">
        <w:rPr>
          <w:rFonts w:hint="cs"/>
          <w:u w:val="single"/>
          <w:rtl/>
        </w:rPr>
        <w:t>תמי סלע:</w:t>
      </w:r>
    </w:p>
    <w:p w:rsidR="00C776CD" w:rsidRDefault="00C776CD" w:rsidP="00FA31B2">
      <w:pPr>
        <w:rPr>
          <w:rtl/>
        </w:rPr>
      </w:pPr>
    </w:p>
    <w:p w:rsidR="00A61A02" w:rsidRDefault="00A61A02" w:rsidP="00FA31B2">
      <w:pPr>
        <w:rPr>
          <w:rtl/>
        </w:rPr>
      </w:pPr>
      <w:r>
        <w:rPr>
          <w:rFonts w:hint="cs"/>
          <w:rtl/>
        </w:rPr>
        <w:t>אז זה בכלל לא רלוונטי.</w:t>
      </w:r>
    </w:p>
    <w:p w:rsidR="00A61A02" w:rsidRDefault="00A61A02" w:rsidP="00FA31B2">
      <w:pPr>
        <w:rPr>
          <w:rtl/>
        </w:rPr>
      </w:pPr>
    </w:p>
    <w:sdt>
      <w:sdtPr>
        <w:rPr>
          <w:rFonts w:hint="cs"/>
          <w:rtl/>
        </w:rPr>
        <w:alias w:val="אורח"/>
        <w:tag w:val="&lt;ID&gt;764124&lt;/ID&gt;&lt;Name&gt;דורון תשתית&lt;/Name&gt;&lt;Data&gt;דורון תשתית&lt;/Data&gt;&lt;Shortcut&gt;דותש&lt;/Shortcut&gt;&lt;Title&gt;מנהל המרכז לגביית קנסות, רשות האכיפה והגביה&lt;/Title&gt;"/>
        <w:id w:val="-1037586860"/>
        <w:placeholder>
          <w:docPart w:val="DefaultPlaceholder_-1854013440"/>
        </w:placeholder>
      </w:sdtPr>
      <w:sdtEndPr/>
      <w:sdtContent>
        <w:p w:rsidR="00A61A02" w:rsidRDefault="00A61A02" w:rsidP="00A61A02">
          <w:pPr>
            <w:pStyle w:val="afb"/>
            <w:keepNext/>
            <w:rPr>
              <w:rtl/>
            </w:rPr>
          </w:pPr>
          <w:r>
            <w:rPr>
              <w:rtl/>
            </w:rPr>
            <w:t>דורון תשתית:</w:t>
          </w:r>
        </w:p>
      </w:sdtContent>
    </w:sdt>
    <w:p w:rsidR="00A61A02" w:rsidRDefault="00A61A02" w:rsidP="00A61A02">
      <w:pPr>
        <w:pStyle w:val="KeepWithNext"/>
        <w:rPr>
          <w:rtl/>
        </w:rPr>
      </w:pPr>
    </w:p>
    <w:p w:rsidR="00FA31B2" w:rsidRDefault="00A61A02" w:rsidP="00A61A02">
      <w:pPr>
        <w:rPr>
          <w:rtl/>
        </w:rPr>
      </w:pPr>
      <w:r>
        <w:rPr>
          <w:rFonts w:hint="cs"/>
          <w:rtl/>
        </w:rPr>
        <w:t xml:space="preserve">אם הוא נכנס, אז </w:t>
      </w:r>
      <w:bookmarkStart w:id="1354" w:name="_ETM_Q1_8116628"/>
      <w:bookmarkEnd w:id="1354"/>
      <w:r>
        <w:rPr>
          <w:rFonts w:hint="cs"/>
          <w:rtl/>
        </w:rPr>
        <w:t xml:space="preserve">הוא שילם. הוא יודע שהוא שילם את זה, </w:t>
      </w:r>
      <w:r w:rsidR="00FA31B2">
        <w:rPr>
          <w:rFonts w:hint="cs"/>
          <w:rtl/>
        </w:rPr>
        <w:t>על פי רוב הוא סוגר את החוב</w:t>
      </w:r>
      <w:r>
        <w:rPr>
          <w:rFonts w:hint="cs"/>
          <w:rtl/>
        </w:rPr>
        <w:t>.</w:t>
      </w:r>
      <w:r w:rsidR="00FA31B2">
        <w:rPr>
          <w:rFonts w:hint="cs"/>
          <w:rtl/>
        </w:rPr>
        <w:t xml:space="preserve"> </w:t>
      </w:r>
      <w:r>
        <w:rPr>
          <w:rFonts w:hint="cs"/>
          <w:rtl/>
        </w:rPr>
        <w:t xml:space="preserve">איפה </w:t>
      </w:r>
      <w:bookmarkStart w:id="1355" w:name="_ETM_Q1_8123189"/>
      <w:bookmarkEnd w:id="1355"/>
      <w:r w:rsidR="00FA31B2">
        <w:rPr>
          <w:rFonts w:hint="cs"/>
          <w:rtl/>
        </w:rPr>
        <w:t>הבעיה</w:t>
      </w:r>
      <w:r>
        <w:rPr>
          <w:rFonts w:hint="cs"/>
          <w:rtl/>
        </w:rPr>
        <w:t>? הבעיה</w:t>
      </w:r>
      <w:r w:rsidR="00FA31B2">
        <w:rPr>
          <w:rFonts w:hint="cs"/>
          <w:rtl/>
        </w:rPr>
        <w:t xml:space="preserve"> כאשר עיקלנו</w:t>
      </w:r>
      <w:r>
        <w:rPr>
          <w:rFonts w:hint="cs"/>
          <w:rtl/>
        </w:rPr>
        <w:t>, ואז קיבלנו שני שקלים לטובת התיק.</w:t>
      </w:r>
      <w:r w:rsidR="00FA31B2">
        <w:rPr>
          <w:rFonts w:hint="cs"/>
          <w:rtl/>
        </w:rPr>
        <w:t xml:space="preserve"> קשה לומר שהוא ידע </w:t>
      </w:r>
      <w:r>
        <w:rPr>
          <w:rFonts w:hint="cs"/>
          <w:rtl/>
        </w:rPr>
        <w:t xml:space="preserve">מהחוב בתיק. </w:t>
      </w:r>
      <w:bookmarkStart w:id="1356" w:name="_ETM_Q1_8128812"/>
      <w:bookmarkEnd w:id="1356"/>
    </w:p>
    <w:p w:rsidR="00FA31B2" w:rsidRDefault="00FA31B2" w:rsidP="00FA31B2">
      <w:pPr>
        <w:rPr>
          <w:rtl/>
        </w:rPr>
      </w:pPr>
    </w:p>
    <w:bookmarkStart w:id="1357" w:name="_ETM_Q1_8127083" w:displacedByCustomXml="next"/>
    <w:bookmarkEnd w:id="1357" w:displacedByCustomXml="next"/>
    <w:bookmarkStart w:id="1358" w:name="_ETM_Q1_8128107" w:displacedByCustomXml="next"/>
    <w:bookmarkEnd w:id="1358" w:displacedByCustomXml="next"/>
    <w:sdt>
      <w:sdtPr>
        <w:rPr>
          <w:rFonts w:hint="cs"/>
          <w:rtl/>
        </w:rPr>
        <w:alias w:val="אורח"/>
        <w:tag w:val="&lt;ID&gt;632644&lt;/ID&gt;&lt;Name&gt;ענת הר אבן&lt;/Name&gt;&lt;Data&gt;ענת הר אבן&lt;/Data&gt;&lt;Shortcut&gt;ענהר&lt;/Shortcut&gt;&lt;Title&gt;יועמ&quot;שית, רשות האכיפה והגביה&lt;/Title&gt;"/>
        <w:id w:val="-1859346875"/>
        <w:placeholder>
          <w:docPart w:val="DefaultPlaceholder_-1854013440"/>
        </w:placeholder>
      </w:sdtPr>
      <w:sdtEndPr/>
      <w:sdtContent>
        <w:p w:rsidR="00A61A02" w:rsidRDefault="00A61A02" w:rsidP="00A61A02">
          <w:pPr>
            <w:pStyle w:val="afb"/>
            <w:keepNext/>
            <w:rPr>
              <w:rtl/>
            </w:rPr>
          </w:pPr>
          <w:r>
            <w:rPr>
              <w:rtl/>
            </w:rPr>
            <w:t>ענת הר אבן:</w:t>
          </w:r>
        </w:p>
      </w:sdtContent>
    </w:sdt>
    <w:p w:rsidR="00A61A02" w:rsidRDefault="00A61A02" w:rsidP="00A61A02">
      <w:pPr>
        <w:pStyle w:val="KeepWithNext"/>
        <w:rPr>
          <w:rtl/>
        </w:rPr>
      </w:pPr>
    </w:p>
    <w:p w:rsidR="00A61A02" w:rsidRDefault="00A61A02" w:rsidP="00A61A02">
      <w:pPr>
        <w:rPr>
          <w:rtl/>
        </w:rPr>
      </w:pPr>
      <w:r>
        <w:rPr>
          <w:rFonts w:hint="cs"/>
          <w:rtl/>
        </w:rPr>
        <w:t>אין בעיה. אין לנו בעיה.</w:t>
      </w:r>
    </w:p>
    <w:p w:rsidR="00A61A02" w:rsidRDefault="00A61A02" w:rsidP="00A61A02">
      <w:pPr>
        <w:rPr>
          <w:rtl/>
        </w:rPr>
      </w:pPr>
      <w:bookmarkStart w:id="1359" w:name="_ETM_Q1_8131340"/>
      <w:bookmarkEnd w:id="1359"/>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FA31B2" w:rsidP="00FA31B2">
      <w:pPr>
        <w:rPr>
          <w:rtl/>
        </w:rPr>
      </w:pPr>
      <w:r>
        <w:rPr>
          <w:rFonts w:hint="cs"/>
          <w:rtl/>
        </w:rPr>
        <w:t>אז למחוק את זה?</w:t>
      </w:r>
    </w:p>
    <w:p w:rsidR="00FA31B2" w:rsidRDefault="00FA31B2" w:rsidP="00FA31B2">
      <w:pPr>
        <w:rPr>
          <w:rtl/>
        </w:rPr>
      </w:pPr>
    </w:p>
    <w:p w:rsidR="00FA31B2" w:rsidRDefault="00FA31B2" w:rsidP="00FA31B2">
      <w:pPr>
        <w:pStyle w:val="afb"/>
        <w:keepNext/>
        <w:rPr>
          <w:rtl/>
        </w:rPr>
      </w:pPr>
      <w:r>
        <w:rPr>
          <w:rFonts w:hint="cs"/>
          <w:rtl/>
        </w:rPr>
        <w:t>גל פרויקט:</w:t>
      </w:r>
    </w:p>
    <w:p w:rsidR="00FA31B2" w:rsidRDefault="00FA31B2" w:rsidP="00FA31B2">
      <w:pPr>
        <w:pStyle w:val="KeepWithNext"/>
        <w:rPr>
          <w:rtl/>
        </w:rPr>
      </w:pPr>
    </w:p>
    <w:p w:rsidR="00A61A02" w:rsidRDefault="00FA31B2" w:rsidP="00A61A02">
      <w:pPr>
        <w:rPr>
          <w:rtl/>
        </w:rPr>
      </w:pPr>
      <w:r>
        <w:rPr>
          <w:rFonts w:hint="cs"/>
          <w:rtl/>
        </w:rPr>
        <w:t>כאחד שנפגש עם הרבה חייבים</w:t>
      </w:r>
      <w:r w:rsidR="00A61A02">
        <w:rPr>
          <w:rFonts w:hint="cs"/>
          <w:rtl/>
        </w:rPr>
        <w:t xml:space="preserve"> ויש לו מוקד טלפוני של</w:t>
      </w:r>
      <w:bookmarkStart w:id="1360" w:name="_ETM_Q1_8138626"/>
      <w:bookmarkEnd w:id="1360"/>
      <w:r w:rsidR="00A61A02">
        <w:rPr>
          <w:rFonts w:hint="cs"/>
          <w:rtl/>
        </w:rPr>
        <w:t xml:space="preserve"> 400,000 פניות בשנה </w:t>
      </w:r>
      <w:r w:rsidR="00A61A02">
        <w:rPr>
          <w:rFonts w:hint="eastAsia"/>
        </w:rPr>
        <w:t>–</w:t>
      </w:r>
      <w:r>
        <w:rPr>
          <w:rFonts w:hint="cs"/>
          <w:rtl/>
        </w:rPr>
        <w:t xml:space="preserve"> אנ</w:t>
      </w:r>
      <w:r w:rsidR="00A61A02">
        <w:rPr>
          <w:rFonts w:hint="cs"/>
          <w:rtl/>
        </w:rPr>
        <w:t>חנו מדבר</w:t>
      </w:r>
      <w:r>
        <w:rPr>
          <w:rFonts w:hint="cs"/>
          <w:rtl/>
        </w:rPr>
        <w:t>י</w:t>
      </w:r>
      <w:r w:rsidR="00A61A02">
        <w:rPr>
          <w:rFonts w:hint="cs"/>
          <w:rtl/>
        </w:rPr>
        <w:t xml:space="preserve">ם פה על סמכויות של אכיפה </w:t>
      </w:r>
      <w:bookmarkStart w:id="1361" w:name="_ETM_Q1_8144287"/>
      <w:bookmarkEnd w:id="1361"/>
      <w:proofErr w:type="spellStart"/>
      <w:r w:rsidR="00A61A02">
        <w:rPr>
          <w:rFonts w:hint="cs"/>
          <w:rtl/>
        </w:rPr>
        <w:t>מינהלית</w:t>
      </w:r>
      <w:proofErr w:type="spellEnd"/>
      <w:r w:rsidR="00A61A02">
        <w:rPr>
          <w:rFonts w:hint="cs"/>
          <w:rtl/>
        </w:rPr>
        <w:t>, לא לשכוח.</w:t>
      </w:r>
      <w:r>
        <w:rPr>
          <w:rFonts w:hint="cs"/>
          <w:rtl/>
        </w:rPr>
        <w:t xml:space="preserve"> </w:t>
      </w:r>
      <w:r w:rsidR="00A61A02">
        <w:rPr>
          <w:rFonts w:hint="cs"/>
          <w:rtl/>
        </w:rPr>
        <w:t xml:space="preserve">המרכז לגביית קנסות פועל בסמכות של אכיפה </w:t>
      </w:r>
      <w:proofErr w:type="spellStart"/>
      <w:r w:rsidR="00A61A02">
        <w:rPr>
          <w:rFonts w:hint="cs"/>
          <w:rtl/>
        </w:rPr>
        <w:t>מינהלית</w:t>
      </w:r>
      <w:proofErr w:type="spellEnd"/>
      <w:r w:rsidR="00A61A02">
        <w:rPr>
          <w:rFonts w:hint="cs"/>
          <w:rtl/>
        </w:rPr>
        <w:t xml:space="preserve">. </w:t>
      </w:r>
      <w:bookmarkStart w:id="1362" w:name="_ETM_Q1_8150388"/>
      <w:bookmarkEnd w:id="1362"/>
      <w:r w:rsidR="00A61A02">
        <w:rPr>
          <w:rFonts w:hint="cs"/>
          <w:rtl/>
        </w:rPr>
        <w:t xml:space="preserve">אני חושב </w:t>
      </w:r>
      <w:r>
        <w:rPr>
          <w:rFonts w:hint="cs"/>
          <w:rtl/>
        </w:rPr>
        <w:t xml:space="preserve">שלהסתמך על שיחת טלפון </w:t>
      </w:r>
      <w:r w:rsidR="00A61A02">
        <w:rPr>
          <w:rFonts w:hint="cs"/>
          <w:rtl/>
        </w:rPr>
        <w:t xml:space="preserve">במקום לשלוח למען הרשום על-פי דין במדינת ישראל - - </w:t>
      </w:r>
    </w:p>
    <w:p w:rsidR="00A61A02" w:rsidRDefault="00A61A02" w:rsidP="00A61A02">
      <w:pPr>
        <w:rPr>
          <w:rtl/>
        </w:rPr>
      </w:pPr>
    </w:p>
    <w:sdt>
      <w:sdtPr>
        <w:rPr>
          <w:rtl/>
        </w:rPr>
        <w:alias w:val="יור"/>
        <w:tag w:val="&lt;ID&gt;5094&lt;/ID&gt;&lt;Name&gt;ניסן סלומינסקי - יו&quot;רַ&lt;/Name&gt;&lt;Data&gt;ניסן סלומינסקי&lt;/Data&gt;&lt;Shortcut&gt;ניסל&lt;/Shortcut&gt;"/>
        <w:id w:val="1013267446"/>
        <w:placeholder>
          <w:docPart w:val="DefaultPlaceholder_-1854013440"/>
        </w:placeholder>
      </w:sdtPr>
      <w:sdtEndPr/>
      <w:sdtContent>
        <w:p w:rsidR="00A61A02" w:rsidRDefault="00A61A02" w:rsidP="00A61A02">
          <w:pPr>
            <w:pStyle w:val="af8"/>
            <w:keepNext/>
            <w:rPr>
              <w:rtl/>
            </w:rPr>
          </w:pPr>
          <w:r>
            <w:rPr>
              <w:rtl/>
            </w:rPr>
            <w:t>היו"ר ניסן סלומינסקי:</w:t>
          </w:r>
        </w:p>
      </w:sdtContent>
    </w:sdt>
    <w:p w:rsidR="00A61A02" w:rsidRDefault="00A61A02" w:rsidP="00A61A02">
      <w:pPr>
        <w:pStyle w:val="KeepWithNext"/>
        <w:rPr>
          <w:rtl/>
        </w:rPr>
      </w:pPr>
    </w:p>
    <w:p w:rsidR="00A61A02" w:rsidRDefault="00A61A02" w:rsidP="00A61A02">
      <w:pPr>
        <w:rPr>
          <w:rtl/>
        </w:rPr>
      </w:pPr>
      <w:r>
        <w:rPr>
          <w:rFonts w:hint="cs"/>
          <w:rtl/>
        </w:rPr>
        <w:t>זה לא במקום.</w:t>
      </w:r>
    </w:p>
    <w:p w:rsidR="00A61A02" w:rsidRDefault="00A61A02" w:rsidP="00A61A02">
      <w:pPr>
        <w:rPr>
          <w:rtl/>
        </w:rPr>
      </w:pPr>
      <w:bookmarkStart w:id="1363" w:name="_ETM_Q1_8154712"/>
      <w:bookmarkEnd w:id="1363"/>
    </w:p>
    <w:bookmarkStart w:id="1364" w:name="_ETM_Q1_8155392" w:displacedByCustomXml="next"/>
    <w:bookmarkEnd w:id="1364" w:displacedByCustomXml="next"/>
    <w:bookmarkStart w:id="1365" w:name="_ETM_Q1_8156232" w:displacedByCustomXml="next"/>
    <w:bookmarkEnd w:id="1365" w:displacedByCustomXml="next"/>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71129192"/>
        <w:placeholder>
          <w:docPart w:val="DefaultPlaceholder_-1854013440"/>
        </w:placeholder>
      </w:sdtPr>
      <w:sdtEndPr/>
      <w:sdtContent>
        <w:p w:rsidR="00A61A02" w:rsidRDefault="00A61A02" w:rsidP="00A61A02">
          <w:pPr>
            <w:pStyle w:val="afb"/>
            <w:keepNext/>
            <w:rPr>
              <w:rtl/>
            </w:rPr>
          </w:pPr>
          <w:r>
            <w:rPr>
              <w:rtl/>
            </w:rPr>
            <w:t>גל פרויקט:</w:t>
          </w:r>
        </w:p>
      </w:sdtContent>
    </w:sdt>
    <w:p w:rsidR="00A61A02" w:rsidRDefault="00A61A02" w:rsidP="00A61A02">
      <w:pPr>
        <w:pStyle w:val="KeepWithNext"/>
        <w:rPr>
          <w:rtl/>
        </w:rPr>
      </w:pPr>
    </w:p>
    <w:p w:rsidR="00A61A02" w:rsidRDefault="00A61A02" w:rsidP="00A61A02">
      <w:pPr>
        <w:rPr>
          <w:rtl/>
        </w:rPr>
      </w:pPr>
      <w:r>
        <w:rPr>
          <w:rFonts w:hint="cs"/>
          <w:rtl/>
        </w:rPr>
        <w:t xml:space="preserve">- - זה </w:t>
      </w:r>
      <w:bookmarkStart w:id="1366" w:name="_ETM_Q1_8157483"/>
      <w:bookmarkEnd w:id="1366"/>
      <w:r>
        <w:rPr>
          <w:rFonts w:hint="cs"/>
          <w:rtl/>
        </w:rPr>
        <w:t xml:space="preserve">מתוחכם מדי. אתה לא יודע אף פעם מי מתקשר. זה שמישהו מתקשר ואומר אני ככה וככה, </w:t>
      </w:r>
      <w:bookmarkStart w:id="1367" w:name="_ETM_Q1_8163849"/>
      <w:bookmarkEnd w:id="1367"/>
      <w:r>
        <w:rPr>
          <w:rFonts w:hint="cs"/>
          <w:rtl/>
        </w:rPr>
        <w:t xml:space="preserve">ואומר לך מספר תיק </w:t>
      </w:r>
      <w:r>
        <w:rPr>
          <w:rFonts w:hint="eastAsia"/>
        </w:rPr>
        <w:t>–</w:t>
      </w:r>
      <w:r>
        <w:rPr>
          <w:rFonts w:hint="cs"/>
          <w:rtl/>
        </w:rPr>
        <w:t xml:space="preserve"> </w:t>
      </w:r>
      <w:r w:rsidR="00FA31B2">
        <w:rPr>
          <w:rFonts w:hint="cs"/>
          <w:rtl/>
        </w:rPr>
        <w:t>יכול להיות שזה אח שלו</w:t>
      </w:r>
      <w:r>
        <w:rPr>
          <w:rFonts w:hint="cs"/>
          <w:rtl/>
        </w:rPr>
        <w:t>,</w:t>
      </w:r>
      <w:r w:rsidR="00FA31B2">
        <w:rPr>
          <w:rFonts w:hint="cs"/>
          <w:rtl/>
        </w:rPr>
        <w:t xml:space="preserve"> אימא שלו</w:t>
      </w:r>
      <w:r>
        <w:rPr>
          <w:rFonts w:hint="cs"/>
          <w:rtl/>
        </w:rPr>
        <w:t>, אחות שלו. על סמך שיחת טלפון להגיד זו חלופה לשליחת דרישה כדין - -</w:t>
      </w:r>
    </w:p>
    <w:p w:rsidR="00A61A02" w:rsidRDefault="00A61A02" w:rsidP="00A61A02">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2100938330"/>
        <w:placeholder>
          <w:docPart w:val="DefaultPlaceholder_-1854013440"/>
        </w:placeholder>
      </w:sdtPr>
      <w:sdtEndPr/>
      <w:sdtContent>
        <w:p w:rsidR="00A61A02" w:rsidRDefault="00A61A02" w:rsidP="00A61A02">
          <w:pPr>
            <w:pStyle w:val="afb"/>
            <w:keepNext/>
            <w:rPr>
              <w:rtl/>
            </w:rPr>
          </w:pPr>
          <w:r>
            <w:rPr>
              <w:rtl/>
            </w:rPr>
            <w:t xml:space="preserve">תומר </w:t>
          </w:r>
          <w:proofErr w:type="spellStart"/>
          <w:r>
            <w:rPr>
              <w:rtl/>
            </w:rPr>
            <w:t>מוסקוביץ</w:t>
          </w:r>
          <w:proofErr w:type="spellEnd"/>
          <w:r>
            <w:rPr>
              <w:rtl/>
            </w:rPr>
            <w:t>:</w:t>
          </w:r>
        </w:p>
      </w:sdtContent>
    </w:sdt>
    <w:p w:rsidR="00A61A02" w:rsidRDefault="00A61A02" w:rsidP="00A61A02">
      <w:pPr>
        <w:pStyle w:val="KeepWithNext"/>
        <w:rPr>
          <w:rtl/>
        </w:rPr>
      </w:pPr>
    </w:p>
    <w:p w:rsidR="00A61A02" w:rsidRDefault="00A61A02" w:rsidP="00A61A02">
      <w:pPr>
        <w:rPr>
          <w:rtl/>
        </w:rPr>
      </w:pPr>
      <w:r>
        <w:rPr>
          <w:rFonts w:hint="cs"/>
          <w:rtl/>
        </w:rPr>
        <w:t>זו לא חלופה.</w:t>
      </w:r>
    </w:p>
    <w:p w:rsidR="00A61A02" w:rsidRDefault="00A61A02" w:rsidP="00A61A02">
      <w:pPr>
        <w:rPr>
          <w:rtl/>
        </w:rPr>
      </w:pPr>
      <w:bookmarkStart w:id="1368" w:name="_ETM_Q1_8170707"/>
      <w:bookmarkEnd w:id="1368"/>
    </w:p>
    <w:bookmarkStart w:id="1369" w:name="_ETM_Q1_8171228" w:displacedByCustomXml="next"/>
    <w:bookmarkEnd w:id="1369" w:displacedByCustomXml="next"/>
    <w:bookmarkStart w:id="1370" w:name="_ETM_Q1_8173459" w:displacedByCustomXml="next"/>
    <w:bookmarkEnd w:id="1370" w:displacedByCustomXml="next"/>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1275988860"/>
        <w:placeholder>
          <w:docPart w:val="DefaultPlaceholder_-1854013440"/>
        </w:placeholder>
      </w:sdtPr>
      <w:sdtEndPr/>
      <w:sdtContent>
        <w:p w:rsidR="00A61A02" w:rsidRDefault="00A61A02" w:rsidP="00A61A02">
          <w:pPr>
            <w:pStyle w:val="afb"/>
            <w:keepNext/>
            <w:rPr>
              <w:rtl/>
            </w:rPr>
          </w:pPr>
          <w:r>
            <w:rPr>
              <w:rtl/>
            </w:rPr>
            <w:t>גל פרויקט:</w:t>
          </w:r>
        </w:p>
      </w:sdtContent>
    </w:sdt>
    <w:p w:rsidR="00A61A02" w:rsidRDefault="00A61A02" w:rsidP="00A61A02">
      <w:pPr>
        <w:pStyle w:val="KeepWithNext"/>
        <w:rPr>
          <w:rtl/>
        </w:rPr>
      </w:pPr>
    </w:p>
    <w:p w:rsidR="00A61A02" w:rsidRDefault="00A61A02" w:rsidP="00A61A02">
      <w:pPr>
        <w:rPr>
          <w:rtl/>
        </w:rPr>
      </w:pPr>
      <w:r>
        <w:rPr>
          <w:rFonts w:hint="cs"/>
          <w:rtl/>
        </w:rPr>
        <w:t xml:space="preserve">- - - יפעל נגדו </w:t>
      </w:r>
      <w:r>
        <w:rPr>
          <w:rtl/>
        </w:rPr>
        <w:t>–</w:t>
      </w:r>
      <w:r>
        <w:rPr>
          <w:rFonts w:hint="cs"/>
          <w:rtl/>
        </w:rPr>
        <w:t xml:space="preserve"> </w:t>
      </w:r>
      <w:bookmarkStart w:id="1371" w:name="_ETM_Q1_8176066"/>
      <w:bookmarkEnd w:id="1371"/>
      <w:r>
        <w:rPr>
          <w:rFonts w:hint="cs"/>
          <w:rtl/>
        </w:rPr>
        <w:t>אני אומר לכם עוד פעם,</w:t>
      </w:r>
      <w:r w:rsidR="00FA31B2">
        <w:rPr>
          <w:rFonts w:hint="cs"/>
          <w:rtl/>
        </w:rPr>
        <w:t xml:space="preserve"> זה לא נוגע לנו כרשויות מקומיות</w:t>
      </w:r>
      <w:r>
        <w:rPr>
          <w:rFonts w:hint="cs"/>
          <w:rtl/>
        </w:rPr>
        <w:t>, אבל אני חושב ש</w:t>
      </w:r>
      <w:r w:rsidR="00FA31B2">
        <w:rPr>
          <w:rFonts w:hint="cs"/>
          <w:rtl/>
        </w:rPr>
        <w:t xml:space="preserve">צריך  </w:t>
      </w:r>
      <w:r>
        <w:rPr>
          <w:rFonts w:hint="cs"/>
          <w:rtl/>
        </w:rPr>
        <w:t xml:space="preserve">לחשוב </w:t>
      </w:r>
      <w:bookmarkStart w:id="1372" w:name="_ETM_Q1_8182034"/>
      <w:bookmarkEnd w:id="1372"/>
      <w:r>
        <w:rPr>
          <w:rFonts w:hint="cs"/>
          <w:rtl/>
        </w:rPr>
        <w:t>על זה מחשבה מעמיקה מאוד.</w:t>
      </w:r>
    </w:p>
    <w:p w:rsidR="00A61A02" w:rsidRDefault="00A61A02" w:rsidP="00A61A02">
      <w:pPr>
        <w:rPr>
          <w:rtl/>
        </w:rPr>
      </w:pPr>
      <w:bookmarkStart w:id="1373" w:name="_ETM_Q1_8182589"/>
      <w:bookmarkEnd w:id="1373"/>
    </w:p>
    <w:bookmarkStart w:id="1374" w:name="_ETM_Q1_8183737" w:displacedByCustomXml="next"/>
    <w:bookmarkEnd w:id="1374" w:displacedByCustomXml="next"/>
    <w:sdt>
      <w:sdtPr>
        <w:rPr>
          <w:rtl/>
        </w:rPr>
        <w:alias w:val="יור"/>
        <w:tag w:val="&lt;ID&gt;5094&lt;/ID&gt;&lt;Name&gt;ניסן סלומינסקי - יו&quot;רַ&lt;/Name&gt;&lt;Data&gt;ניסן סלומינסקי&lt;/Data&gt;&lt;Shortcut&gt;ניסל&lt;/Shortcut&gt;"/>
        <w:id w:val="2101135345"/>
        <w:placeholder>
          <w:docPart w:val="DefaultPlaceholder_-1854013440"/>
        </w:placeholder>
      </w:sdtPr>
      <w:sdtEndPr/>
      <w:sdtContent>
        <w:p w:rsidR="00A61A02" w:rsidRDefault="00A61A02" w:rsidP="00A61A02">
          <w:pPr>
            <w:pStyle w:val="af8"/>
            <w:keepNext/>
            <w:rPr>
              <w:rtl/>
            </w:rPr>
          </w:pPr>
          <w:r>
            <w:rPr>
              <w:rtl/>
            </w:rPr>
            <w:t>היו"ר ניסן סלומינסקי:</w:t>
          </w:r>
        </w:p>
      </w:sdtContent>
    </w:sdt>
    <w:p w:rsidR="00A61A02" w:rsidRDefault="00A61A02" w:rsidP="00A61A02">
      <w:pPr>
        <w:pStyle w:val="KeepWithNext"/>
        <w:rPr>
          <w:rtl/>
        </w:rPr>
      </w:pPr>
    </w:p>
    <w:p w:rsidR="00A61A02" w:rsidRDefault="00A61A02" w:rsidP="00A61A02">
      <w:pPr>
        <w:rPr>
          <w:rtl/>
        </w:rPr>
      </w:pPr>
      <w:r>
        <w:rPr>
          <w:rFonts w:hint="cs"/>
          <w:rtl/>
        </w:rPr>
        <w:t>גם מכתב אתה יכול לשלוח בשם מישהו.</w:t>
      </w:r>
    </w:p>
    <w:p w:rsidR="00A61A02" w:rsidRDefault="00A61A02" w:rsidP="00A61A02">
      <w:pPr>
        <w:rPr>
          <w:rtl/>
        </w:rPr>
      </w:pPr>
    </w:p>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1125348315"/>
        <w:placeholder>
          <w:docPart w:val="DefaultPlaceholder_-1854013440"/>
        </w:placeholder>
      </w:sdtPr>
      <w:sdtEndPr/>
      <w:sdtContent>
        <w:p w:rsidR="00A61A02" w:rsidRDefault="00A61A02" w:rsidP="00A61A02">
          <w:pPr>
            <w:pStyle w:val="afb"/>
            <w:keepNext/>
            <w:rPr>
              <w:rtl/>
            </w:rPr>
          </w:pPr>
          <w:r>
            <w:rPr>
              <w:rtl/>
            </w:rPr>
            <w:t>גל פרויקט:</w:t>
          </w:r>
        </w:p>
      </w:sdtContent>
    </w:sdt>
    <w:p w:rsidR="00A61A02" w:rsidRDefault="00A61A02" w:rsidP="00A61A02">
      <w:pPr>
        <w:pStyle w:val="KeepWithNext"/>
        <w:rPr>
          <w:rtl/>
        </w:rPr>
      </w:pPr>
    </w:p>
    <w:p w:rsidR="00A61A02" w:rsidRDefault="00A61A02" w:rsidP="00A61A02">
      <w:pPr>
        <w:rPr>
          <w:rtl/>
        </w:rPr>
      </w:pPr>
      <w:r>
        <w:rPr>
          <w:rFonts w:hint="cs"/>
          <w:rtl/>
        </w:rPr>
        <w:t>לא, מכתב</w:t>
      </w:r>
      <w:bookmarkStart w:id="1375" w:name="_ETM_Q1_8183066"/>
      <w:bookmarkEnd w:id="1375"/>
      <w:r>
        <w:rPr>
          <w:rFonts w:hint="cs"/>
          <w:rtl/>
        </w:rPr>
        <w:t xml:space="preserve"> </w:t>
      </w:r>
      <w:r w:rsidR="00FA31B2">
        <w:rPr>
          <w:rFonts w:hint="cs"/>
          <w:rtl/>
        </w:rPr>
        <w:t xml:space="preserve">אתה שולח </w:t>
      </w:r>
      <w:r>
        <w:rPr>
          <w:rFonts w:hint="cs"/>
          <w:rtl/>
        </w:rPr>
        <w:t>לו כ</w:t>
      </w:r>
      <w:r w:rsidR="00FA31B2">
        <w:rPr>
          <w:rFonts w:hint="cs"/>
          <w:rtl/>
        </w:rPr>
        <w:t>דרישת חוב</w:t>
      </w:r>
      <w:r>
        <w:rPr>
          <w:rFonts w:hint="cs"/>
          <w:rtl/>
        </w:rPr>
        <w:t xml:space="preserve"> - </w:t>
      </w:r>
      <w:bookmarkStart w:id="1376" w:name="_ETM_Q1_8187437"/>
      <w:bookmarkEnd w:id="1376"/>
      <w:r>
        <w:rPr>
          <w:rFonts w:hint="cs"/>
          <w:rtl/>
        </w:rPr>
        <w:t>-</w:t>
      </w:r>
    </w:p>
    <w:bookmarkStart w:id="1377" w:name="_ETM_Q1_8188996" w:displacedByCustomXml="next"/>
    <w:bookmarkEnd w:id="1377" w:displacedByCustomXml="next"/>
    <w:sdt>
      <w:sdtPr>
        <w:rPr>
          <w:rtl/>
        </w:rPr>
        <w:alias w:val="יור"/>
        <w:tag w:val="&lt;ID&gt;5094&lt;/ID&gt;&lt;Name&gt;ניסן סלומינסקי - יו&quot;רַ&lt;/Name&gt;&lt;Data&gt;ניסן סלומינסקי&lt;/Data&gt;&lt;Shortcut&gt;ניסל&lt;/Shortcut&gt;"/>
        <w:id w:val="-1537343270"/>
        <w:placeholder>
          <w:docPart w:val="DefaultPlaceholder_-1854013440"/>
        </w:placeholder>
      </w:sdtPr>
      <w:sdtEndPr/>
      <w:sdtContent>
        <w:p w:rsidR="00A61A02" w:rsidRDefault="00A61A02" w:rsidP="00A61A02">
          <w:pPr>
            <w:pStyle w:val="af8"/>
            <w:keepNext/>
            <w:rPr>
              <w:rtl/>
            </w:rPr>
          </w:pPr>
          <w:r>
            <w:rPr>
              <w:rtl/>
            </w:rPr>
            <w:t>היו"ר ניסן סלומינסקי:</w:t>
          </w:r>
        </w:p>
      </w:sdtContent>
    </w:sdt>
    <w:p w:rsidR="00A61A02" w:rsidRDefault="00A61A02" w:rsidP="00A61A02">
      <w:pPr>
        <w:pStyle w:val="KeepWithNext"/>
        <w:rPr>
          <w:rtl/>
        </w:rPr>
      </w:pPr>
    </w:p>
    <w:p w:rsidR="00A61A02" w:rsidRDefault="00A61A02" w:rsidP="00A61A02">
      <w:pPr>
        <w:rPr>
          <w:rtl/>
        </w:rPr>
      </w:pPr>
      <w:r>
        <w:rPr>
          <w:rFonts w:hint="cs"/>
          <w:rtl/>
        </w:rPr>
        <w:t>הוא אמר שאת זה הם עושים.</w:t>
      </w:r>
    </w:p>
    <w:p w:rsidR="00A61A02" w:rsidRDefault="00A61A02" w:rsidP="00A61A02">
      <w:pPr>
        <w:rPr>
          <w:rtl/>
        </w:rPr>
      </w:pPr>
    </w:p>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1690336282"/>
        <w:placeholder>
          <w:docPart w:val="DefaultPlaceholder_-1854013440"/>
        </w:placeholder>
      </w:sdtPr>
      <w:sdtEndPr/>
      <w:sdtContent>
        <w:p w:rsidR="00A61A02" w:rsidRDefault="00A61A02" w:rsidP="00A61A02">
          <w:pPr>
            <w:pStyle w:val="afb"/>
            <w:rPr>
              <w:rtl/>
            </w:rPr>
          </w:pPr>
          <w:r>
            <w:rPr>
              <w:rtl/>
            </w:rPr>
            <w:t>גל פרויקט:</w:t>
          </w:r>
        </w:p>
      </w:sdtContent>
    </w:sdt>
    <w:p w:rsidR="00A61A02" w:rsidRDefault="00A61A02" w:rsidP="00A61A02">
      <w:pPr>
        <w:rPr>
          <w:rtl/>
        </w:rPr>
      </w:pPr>
    </w:p>
    <w:p w:rsidR="00A61A02" w:rsidRDefault="00A61A02" w:rsidP="00A61A02">
      <w:pPr>
        <w:rPr>
          <w:rtl/>
        </w:rPr>
      </w:pPr>
      <w:bookmarkStart w:id="1378" w:name="_ETM_Q1_8189583"/>
      <w:bookmarkEnd w:id="1378"/>
      <w:r>
        <w:rPr>
          <w:rFonts w:hint="cs"/>
          <w:rtl/>
        </w:rPr>
        <w:t xml:space="preserve">- - </w:t>
      </w:r>
      <w:r w:rsidR="00FA31B2">
        <w:rPr>
          <w:rFonts w:hint="cs"/>
          <w:rtl/>
        </w:rPr>
        <w:t>לכתובתו במדי</w:t>
      </w:r>
      <w:r>
        <w:rPr>
          <w:rFonts w:hint="cs"/>
          <w:rtl/>
        </w:rPr>
        <w:t>נת י</w:t>
      </w:r>
      <w:r w:rsidR="00FA31B2">
        <w:rPr>
          <w:rFonts w:hint="cs"/>
          <w:rtl/>
        </w:rPr>
        <w:t>ש</w:t>
      </w:r>
      <w:r>
        <w:rPr>
          <w:rFonts w:hint="cs"/>
          <w:rtl/>
        </w:rPr>
        <w:t>ראל.</w:t>
      </w:r>
    </w:p>
    <w:p w:rsidR="00A61A02" w:rsidRDefault="00A61A02" w:rsidP="00A61A02">
      <w:pPr>
        <w:rPr>
          <w:rtl/>
        </w:rPr>
      </w:pPr>
    </w:p>
    <w:sdt>
      <w:sdtPr>
        <w:rPr>
          <w:rtl/>
        </w:rPr>
        <w:alias w:val="יור"/>
        <w:tag w:val="&lt;ID&gt;5094&lt;/ID&gt;&lt;Name&gt;ניסן סלומינסקי - יו&quot;רַ&lt;/Name&gt;&lt;Data&gt;ניסן סלומינסקי&lt;/Data&gt;&lt;Shortcut&gt;ניסל&lt;/Shortcut&gt;"/>
        <w:id w:val="-850414673"/>
        <w:placeholder>
          <w:docPart w:val="DefaultPlaceholder_-1854013440"/>
        </w:placeholder>
      </w:sdtPr>
      <w:sdtEndPr/>
      <w:sdtContent>
        <w:p w:rsidR="00A61A02" w:rsidRDefault="00A61A02" w:rsidP="00A61A02">
          <w:pPr>
            <w:pStyle w:val="af8"/>
            <w:keepNext/>
            <w:rPr>
              <w:rtl/>
            </w:rPr>
          </w:pPr>
          <w:r>
            <w:rPr>
              <w:rtl/>
            </w:rPr>
            <w:t>היו"ר ניסן סלומינסקי:</w:t>
          </w:r>
        </w:p>
      </w:sdtContent>
    </w:sdt>
    <w:p w:rsidR="00A61A02" w:rsidRDefault="00A61A02" w:rsidP="00A61A02">
      <w:pPr>
        <w:pStyle w:val="KeepWithNext"/>
        <w:rPr>
          <w:rtl/>
        </w:rPr>
      </w:pPr>
    </w:p>
    <w:p w:rsidR="00A61A02" w:rsidRDefault="00A61A02" w:rsidP="00A61A02">
      <w:pPr>
        <w:rPr>
          <w:rtl/>
        </w:rPr>
      </w:pPr>
      <w:r>
        <w:rPr>
          <w:rFonts w:hint="cs"/>
          <w:rtl/>
        </w:rPr>
        <w:t>הם שולחים שני מכתבי דרישה.</w:t>
      </w:r>
    </w:p>
    <w:p w:rsidR="00A61A02" w:rsidRDefault="00A61A02" w:rsidP="00A61A02">
      <w:pPr>
        <w:rPr>
          <w:rtl/>
        </w:rPr>
      </w:pPr>
      <w:bookmarkStart w:id="1379" w:name="_ETM_Q1_8196062"/>
      <w:bookmarkEnd w:id="1379"/>
    </w:p>
    <w:bookmarkStart w:id="1380" w:name="_ETM_Q1_8196623" w:displacedByCustomXml="next"/>
    <w:bookmarkEnd w:id="1380" w:displacedByCustomXml="next"/>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1191722932"/>
        <w:placeholder>
          <w:docPart w:val="DefaultPlaceholder_-1854013440"/>
        </w:placeholder>
      </w:sdtPr>
      <w:sdtEndPr/>
      <w:sdtContent>
        <w:p w:rsidR="00A61A02" w:rsidRDefault="00A61A02" w:rsidP="00A61A02">
          <w:pPr>
            <w:pStyle w:val="afb"/>
            <w:keepNext/>
            <w:rPr>
              <w:rtl/>
            </w:rPr>
          </w:pPr>
          <w:r>
            <w:rPr>
              <w:rtl/>
            </w:rPr>
            <w:t>גל פרויקט:</w:t>
          </w:r>
        </w:p>
      </w:sdtContent>
    </w:sdt>
    <w:p w:rsidR="00A61A02" w:rsidRDefault="00A61A02" w:rsidP="00A61A02">
      <w:pPr>
        <w:pStyle w:val="KeepWithNext"/>
        <w:rPr>
          <w:rtl/>
        </w:rPr>
      </w:pPr>
    </w:p>
    <w:p w:rsidR="00FA31B2" w:rsidRDefault="00A61A02" w:rsidP="00A61A02">
      <w:pPr>
        <w:rPr>
          <w:rtl/>
        </w:rPr>
      </w:pPr>
      <w:r>
        <w:rPr>
          <w:rFonts w:hint="cs"/>
          <w:rtl/>
        </w:rPr>
        <w:t xml:space="preserve">כבוד היושב-ראש, </w:t>
      </w:r>
      <w:bookmarkStart w:id="1381" w:name="_ETM_Q1_8193443"/>
      <w:bookmarkEnd w:id="1381"/>
      <w:r>
        <w:rPr>
          <w:rFonts w:hint="cs"/>
          <w:rtl/>
        </w:rPr>
        <w:t xml:space="preserve">אם תקרא את מה שמונח לפניך </w:t>
      </w:r>
      <w:r>
        <w:rPr>
          <w:rtl/>
        </w:rPr>
        <w:t>–</w:t>
      </w:r>
      <w:r>
        <w:rPr>
          <w:rFonts w:hint="cs"/>
          <w:rtl/>
        </w:rPr>
        <w:t xml:space="preserve"> כתוב שזה כחלופה לשליחת מכתב. </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A61A02" w:rsidRDefault="00A61A02" w:rsidP="00A61A02">
      <w:pPr>
        <w:rPr>
          <w:rtl/>
        </w:rPr>
      </w:pPr>
      <w:r>
        <w:rPr>
          <w:rFonts w:hint="cs"/>
          <w:rtl/>
        </w:rPr>
        <w:t xml:space="preserve">גל, </w:t>
      </w:r>
      <w:bookmarkStart w:id="1382" w:name="_ETM_Q1_8201836"/>
      <w:bookmarkEnd w:id="1382"/>
      <w:r w:rsidR="00FA31B2">
        <w:rPr>
          <w:rFonts w:hint="cs"/>
          <w:rtl/>
        </w:rPr>
        <w:t>מה שאנחנו סיכמנו –</w:t>
      </w:r>
      <w:r>
        <w:rPr>
          <w:rFonts w:hint="cs"/>
          <w:rtl/>
        </w:rPr>
        <w:t xml:space="preserve"> </w:t>
      </w:r>
      <w:r w:rsidR="00FA31B2">
        <w:rPr>
          <w:rFonts w:hint="cs"/>
          <w:rtl/>
        </w:rPr>
        <w:t xml:space="preserve">ולפי מה שסיכמנו </w:t>
      </w:r>
      <w:r>
        <w:rPr>
          <w:rFonts w:hint="cs"/>
          <w:rtl/>
        </w:rPr>
        <w:t xml:space="preserve">הם יסדרו את הנוסח. אני מסכם </w:t>
      </w:r>
      <w:r>
        <w:rPr>
          <w:rtl/>
        </w:rPr>
        <w:t>–</w:t>
      </w:r>
      <w:r>
        <w:rPr>
          <w:rFonts w:hint="cs"/>
          <w:rtl/>
        </w:rPr>
        <w:t xml:space="preserve"> ענת ומיכל, תהיו איתי.</w:t>
      </w:r>
    </w:p>
    <w:p w:rsidR="00A61A02" w:rsidRDefault="00A61A02" w:rsidP="00A61A02">
      <w:pPr>
        <w:rPr>
          <w:rtl/>
        </w:rPr>
      </w:pPr>
      <w:bookmarkStart w:id="1383" w:name="_ETM_Q1_8210583"/>
      <w:bookmarkStart w:id="1384" w:name="_ETM_Q1_8211148"/>
      <w:bookmarkEnd w:id="1383"/>
      <w:bookmarkEnd w:id="1384"/>
    </w:p>
    <w:bookmarkStart w:id="1385" w:name="_ETM_Q1_8211667" w:displacedByCustomXml="next"/>
    <w:bookmarkEnd w:id="1385" w:displacedByCustomXml="next"/>
    <w:bookmarkStart w:id="1386" w:name="_ETM_Q1_8209442" w:displacedByCustomXml="next"/>
    <w:bookmarkEnd w:id="1386" w:displacedByCustomXml="next"/>
    <w:sdt>
      <w:sdtPr>
        <w:rPr>
          <w:rFonts w:hint="cs"/>
          <w:rtl/>
        </w:rPr>
        <w:alias w:val="אורח"/>
        <w:tag w:val="&lt;ID&gt;685282&lt;/ID&gt;&lt;Name&gt;גל פרויקט&lt;/Name&gt;&lt;Data&gt;גל פרויקט&lt;/Data&gt;&lt;Shortcut&gt;גלפר&lt;/Shortcut&gt;&lt;Title&gt;מנהל אגף גביית ארנונה ומים, מרכז השלטון המקומי&lt;/Title&gt;"/>
        <w:id w:val="-68814883"/>
        <w:placeholder>
          <w:docPart w:val="DefaultPlaceholder_-1854013440"/>
        </w:placeholder>
      </w:sdtPr>
      <w:sdtEndPr/>
      <w:sdtContent>
        <w:p w:rsidR="00A61A02" w:rsidRDefault="00A61A02" w:rsidP="00A61A02">
          <w:pPr>
            <w:pStyle w:val="afb"/>
            <w:keepNext/>
            <w:rPr>
              <w:rtl/>
            </w:rPr>
          </w:pPr>
          <w:r>
            <w:rPr>
              <w:rtl/>
            </w:rPr>
            <w:t>גל פרויקט:</w:t>
          </w:r>
        </w:p>
      </w:sdtContent>
    </w:sdt>
    <w:p w:rsidR="00A61A02" w:rsidRDefault="00A61A02" w:rsidP="00A61A02">
      <w:pPr>
        <w:pStyle w:val="KeepWithNext"/>
        <w:rPr>
          <w:rtl/>
        </w:rPr>
      </w:pPr>
    </w:p>
    <w:p w:rsidR="00A61A02" w:rsidRDefault="00F106FA" w:rsidP="00A61A02">
      <w:pPr>
        <w:rPr>
          <w:rtl/>
        </w:rPr>
      </w:pPr>
      <w:r>
        <w:rPr>
          <w:rFonts w:hint="cs"/>
          <w:rtl/>
        </w:rPr>
        <w:t xml:space="preserve">אם </w:t>
      </w:r>
      <w:bookmarkStart w:id="1387" w:name="_ETM_Q1_8209677"/>
      <w:bookmarkEnd w:id="1387"/>
      <w:r>
        <w:rPr>
          <w:rFonts w:hint="cs"/>
          <w:rtl/>
        </w:rPr>
        <w:t>שלחו שני מכתבים זה כבר לא רלוונטי.</w:t>
      </w:r>
    </w:p>
    <w:p w:rsidR="00F106FA" w:rsidRDefault="00F106FA" w:rsidP="00A61A02">
      <w:pPr>
        <w:rPr>
          <w:rtl/>
        </w:rPr>
      </w:pPr>
      <w:bookmarkStart w:id="1388" w:name="_ETM_Q1_8211455"/>
      <w:bookmarkEnd w:id="1388"/>
    </w:p>
    <w:p w:rsidR="00445625" w:rsidRDefault="00445625" w:rsidP="00D96BBA">
      <w:pPr>
        <w:ind w:firstLine="0"/>
        <w:rPr>
          <w:rtl/>
        </w:rPr>
      </w:pPr>
      <w:bookmarkStart w:id="1389" w:name="_ETM_Q1_8212005"/>
      <w:bookmarkEnd w:id="1389"/>
      <w:r w:rsidRPr="00D96BBA">
        <w:rPr>
          <w:rFonts w:hint="cs"/>
          <w:u w:val="single"/>
          <w:rtl/>
        </w:rPr>
        <w:t>תמי סלע:</w:t>
      </w:r>
    </w:p>
    <w:p w:rsidR="00445625" w:rsidRDefault="00445625" w:rsidP="00FA31B2">
      <w:pPr>
        <w:rPr>
          <w:rtl/>
        </w:rPr>
      </w:pPr>
    </w:p>
    <w:p w:rsidR="00F106FA" w:rsidRDefault="00F106FA" w:rsidP="00A61A02">
      <w:pPr>
        <w:rPr>
          <w:rtl/>
        </w:rPr>
      </w:pPr>
      <w:r>
        <w:rPr>
          <w:rFonts w:hint="cs"/>
          <w:rtl/>
        </w:rPr>
        <w:t xml:space="preserve">זה רלוונטי כי </w:t>
      </w:r>
      <w:bookmarkStart w:id="1390" w:name="_ETM_Q1_8212876"/>
      <w:bookmarkEnd w:id="1390"/>
      <w:r>
        <w:rPr>
          <w:rFonts w:hint="cs"/>
          <w:rtl/>
        </w:rPr>
        <w:t>הם לא יכולים לעשות דברים מסוימים.</w:t>
      </w:r>
    </w:p>
    <w:p w:rsidR="00F106FA" w:rsidRDefault="00F106FA" w:rsidP="00A61A02">
      <w:pPr>
        <w:rPr>
          <w:rtl/>
        </w:rPr>
      </w:pPr>
    </w:p>
    <w:sdt>
      <w:sdtPr>
        <w:rPr>
          <w:rtl/>
        </w:rPr>
        <w:alias w:val="יור"/>
        <w:tag w:val="&lt;ID&gt;5094&lt;/ID&gt;&lt;Name&gt;ניסן סלומינסקי - יו&quot;רַ&lt;/Name&gt;&lt;Data&gt;ניסן סלומינסקי&lt;/Data&gt;&lt;Shortcut&gt;ניסל&lt;/Shortcut&gt;"/>
        <w:id w:val="-1929340063"/>
        <w:placeholder>
          <w:docPart w:val="DefaultPlaceholder_-1854013440"/>
        </w:placeholder>
      </w:sdtPr>
      <w:sdtEndPr/>
      <w:sdtContent>
        <w:p w:rsidR="00F106FA" w:rsidRDefault="00F106FA" w:rsidP="00F106FA">
          <w:pPr>
            <w:pStyle w:val="af8"/>
            <w:keepNext/>
            <w:rPr>
              <w:rtl/>
            </w:rPr>
          </w:pPr>
          <w:r>
            <w:rPr>
              <w:rtl/>
            </w:rPr>
            <w:t>היו"ר ניסן סלומינסקי:</w:t>
          </w:r>
        </w:p>
      </w:sdtContent>
    </w:sdt>
    <w:p w:rsidR="00F106FA" w:rsidRDefault="00F106FA" w:rsidP="00F106FA">
      <w:pPr>
        <w:pStyle w:val="KeepWithNext"/>
        <w:rPr>
          <w:rtl/>
        </w:rPr>
      </w:pPr>
    </w:p>
    <w:p w:rsidR="00FA31B2" w:rsidRDefault="00F106FA" w:rsidP="00F106FA">
      <w:pPr>
        <w:rPr>
          <w:rtl/>
        </w:rPr>
      </w:pPr>
      <w:r>
        <w:rPr>
          <w:rFonts w:hint="cs"/>
          <w:rtl/>
        </w:rPr>
        <w:t xml:space="preserve">בואו נסכם וזהו. </w:t>
      </w:r>
      <w:r w:rsidR="00FA31B2">
        <w:rPr>
          <w:rFonts w:hint="cs"/>
          <w:rtl/>
        </w:rPr>
        <w:t>בכל מקרה שלחתם מכתב ראשון</w:t>
      </w:r>
      <w:r>
        <w:rPr>
          <w:rFonts w:hint="cs"/>
          <w:rtl/>
        </w:rPr>
        <w:t>,</w:t>
      </w:r>
      <w:r w:rsidR="00FA31B2">
        <w:rPr>
          <w:rFonts w:hint="cs"/>
          <w:rtl/>
        </w:rPr>
        <w:t xml:space="preserve"> ו</w:t>
      </w:r>
      <w:r>
        <w:rPr>
          <w:rFonts w:hint="cs"/>
          <w:rtl/>
        </w:rPr>
        <w:t>ל</w:t>
      </w:r>
      <w:r w:rsidR="00FA31B2">
        <w:rPr>
          <w:rFonts w:hint="cs"/>
          <w:rtl/>
        </w:rPr>
        <w:t xml:space="preserve">אחר </w:t>
      </w:r>
      <w:r>
        <w:rPr>
          <w:rFonts w:hint="cs"/>
          <w:rtl/>
        </w:rPr>
        <w:t>מ</w:t>
      </w:r>
      <w:r w:rsidR="00FA31B2">
        <w:rPr>
          <w:rFonts w:hint="cs"/>
          <w:rtl/>
        </w:rPr>
        <w:t>כ</w:t>
      </w:r>
      <w:r>
        <w:rPr>
          <w:rFonts w:hint="cs"/>
          <w:rtl/>
        </w:rPr>
        <w:t>ן</w:t>
      </w:r>
      <w:r w:rsidR="00FA31B2">
        <w:rPr>
          <w:rFonts w:hint="cs"/>
          <w:rtl/>
        </w:rPr>
        <w:t xml:space="preserve"> </w:t>
      </w:r>
      <w:r>
        <w:rPr>
          <w:rFonts w:hint="cs"/>
          <w:rtl/>
        </w:rPr>
        <w:t xml:space="preserve">שלחתם </w:t>
      </w:r>
      <w:bookmarkStart w:id="1391" w:name="_ETM_Q1_8222773"/>
      <w:bookmarkEnd w:id="1391"/>
      <w:r>
        <w:rPr>
          <w:rFonts w:hint="cs"/>
          <w:rtl/>
        </w:rPr>
        <w:t xml:space="preserve">אחרי חודש </w:t>
      </w:r>
      <w:r w:rsidR="00FA31B2">
        <w:rPr>
          <w:rFonts w:hint="cs"/>
          <w:rtl/>
        </w:rPr>
        <w:t>מכתב שני רשום</w:t>
      </w:r>
      <w:r>
        <w:rPr>
          <w:rFonts w:hint="cs"/>
          <w:rtl/>
        </w:rPr>
        <w:t>.</w:t>
      </w:r>
      <w:r w:rsidR="00FA31B2">
        <w:rPr>
          <w:rFonts w:hint="cs"/>
          <w:rtl/>
        </w:rPr>
        <w:t xml:space="preserve"> </w:t>
      </w:r>
      <w:r>
        <w:rPr>
          <w:rFonts w:hint="cs"/>
          <w:rtl/>
        </w:rPr>
        <w:t xml:space="preserve">נקודה. זה בכל מקרה. אם הוא מצלצל אליכם והוא יודע לזהות את מספר התיק, </w:t>
      </w:r>
      <w:r w:rsidR="00FA31B2">
        <w:rPr>
          <w:rFonts w:hint="cs"/>
          <w:rtl/>
        </w:rPr>
        <w:t xml:space="preserve">סימן שהוא קיבל </w:t>
      </w:r>
      <w:r>
        <w:rPr>
          <w:rFonts w:hint="cs"/>
          <w:rtl/>
        </w:rPr>
        <w:t xml:space="preserve">לפחות </w:t>
      </w:r>
      <w:bookmarkStart w:id="1392" w:name="_ETM_Q1_8234780"/>
      <w:bookmarkEnd w:id="1392"/>
      <w:r>
        <w:rPr>
          <w:rFonts w:hint="cs"/>
          <w:rtl/>
        </w:rPr>
        <w:t>אחד משניהם</w:t>
      </w:r>
      <w:r w:rsidR="00FA31B2">
        <w:rPr>
          <w:rFonts w:hint="cs"/>
          <w:rtl/>
        </w:rPr>
        <w:t xml:space="preserve"> ואתם יכולים להמשיך הלאה</w:t>
      </w:r>
      <w:r>
        <w:rPr>
          <w:rFonts w:hint="cs"/>
          <w:rtl/>
        </w:rPr>
        <w:t>.</w:t>
      </w:r>
      <w:r w:rsidR="00FA31B2">
        <w:rPr>
          <w:rFonts w:hint="cs"/>
          <w:rtl/>
        </w:rPr>
        <w:t xml:space="preserve"> </w:t>
      </w:r>
    </w:p>
    <w:p w:rsidR="00FA31B2" w:rsidRDefault="00FA31B2" w:rsidP="00FA31B2">
      <w:pPr>
        <w:rPr>
          <w:rtl/>
        </w:rPr>
      </w:pPr>
    </w:p>
    <w:sdt>
      <w:sdtPr>
        <w:rPr>
          <w:rFonts w:hint="cs"/>
          <w:rtl/>
        </w:rPr>
        <w:alias w:val="אורח"/>
        <w:tag w:val="&lt;ID&gt;684986&lt;/ID&gt;&lt;Name&gt;תומר מוסקוביץ&lt;/Name&gt;&lt;Data&gt;תומר מוסקוביץ&lt;/Data&gt;&lt;Shortcut&gt;תומו&lt;/Shortcut&gt;&lt;Title&gt;מנהל רשות האכיפה והגביה, רשות האכיפה והגביה&lt;/Title&gt;"/>
        <w:id w:val="-466516548"/>
        <w:placeholder>
          <w:docPart w:val="DefaultPlaceholder_-1854013440"/>
        </w:placeholder>
      </w:sdtPr>
      <w:sdtEndPr/>
      <w:sdtContent>
        <w:p w:rsidR="00F106FA" w:rsidRDefault="00F106FA" w:rsidP="00F106FA">
          <w:pPr>
            <w:pStyle w:val="afb"/>
            <w:keepNext/>
            <w:rPr>
              <w:rtl/>
            </w:rPr>
          </w:pPr>
          <w:r>
            <w:rPr>
              <w:rtl/>
            </w:rPr>
            <w:t xml:space="preserve">תומר </w:t>
          </w:r>
          <w:proofErr w:type="spellStart"/>
          <w:r>
            <w:rPr>
              <w:rtl/>
            </w:rPr>
            <w:t>מוסקוביץ</w:t>
          </w:r>
          <w:proofErr w:type="spellEnd"/>
          <w:r>
            <w:rPr>
              <w:rtl/>
            </w:rPr>
            <w:t>:</w:t>
          </w:r>
        </w:p>
      </w:sdtContent>
    </w:sdt>
    <w:p w:rsidR="00F106FA" w:rsidRDefault="00F106FA" w:rsidP="00F106FA">
      <w:pPr>
        <w:pStyle w:val="KeepWithNext"/>
        <w:rPr>
          <w:rtl/>
        </w:rPr>
      </w:pPr>
    </w:p>
    <w:p w:rsidR="00F106FA" w:rsidRDefault="00F106FA" w:rsidP="00F106FA">
      <w:pPr>
        <w:rPr>
          <w:rtl/>
        </w:rPr>
      </w:pPr>
      <w:r>
        <w:rPr>
          <w:rFonts w:hint="cs"/>
          <w:rtl/>
        </w:rPr>
        <w:t>ואנחנו נשלח גם את השני.</w:t>
      </w:r>
    </w:p>
    <w:p w:rsidR="00F106FA" w:rsidRDefault="00F106FA" w:rsidP="00F106FA">
      <w:pPr>
        <w:rPr>
          <w:rtl/>
        </w:rPr>
      </w:pPr>
      <w:bookmarkStart w:id="1393" w:name="_ETM_Q1_8235471"/>
      <w:bookmarkEnd w:id="1393"/>
    </w:p>
    <w:bookmarkStart w:id="1394" w:name="_ETM_Q1_8238559" w:displacedByCustomXml="next"/>
    <w:bookmarkEnd w:id="1394" w:displacedByCustomXml="next"/>
    <w:sdt>
      <w:sdtPr>
        <w:rPr>
          <w:rtl/>
        </w:rPr>
        <w:alias w:val="יור"/>
        <w:tag w:val="&lt;ID&gt;5094&lt;/ID&gt;&lt;Name&gt;ניסן סלומינסקי - יו&quot;רַ&lt;/Name&gt;&lt;Data&gt;ניסן סלומינסקי&lt;/Data&gt;&lt;Shortcut&gt;ניסל&lt;/Shortcut&gt;"/>
        <w:id w:val="1222260690"/>
        <w:placeholder>
          <w:docPart w:val="DefaultPlaceholder_-1854013440"/>
        </w:placeholder>
      </w:sdtPr>
      <w:sdtEndPr/>
      <w:sdtContent>
        <w:p w:rsidR="00F106FA" w:rsidRDefault="00F106FA" w:rsidP="00F106FA">
          <w:pPr>
            <w:pStyle w:val="af8"/>
            <w:keepNext/>
            <w:rPr>
              <w:rtl/>
            </w:rPr>
          </w:pPr>
          <w:r>
            <w:rPr>
              <w:rtl/>
            </w:rPr>
            <w:t>היו"ר ניסן סלומינסקי:</w:t>
          </w:r>
        </w:p>
      </w:sdtContent>
    </w:sdt>
    <w:p w:rsidR="00F106FA" w:rsidRDefault="00F106FA" w:rsidP="00F106FA">
      <w:pPr>
        <w:pStyle w:val="KeepWithNext"/>
        <w:rPr>
          <w:rtl/>
        </w:rPr>
      </w:pPr>
    </w:p>
    <w:p w:rsidR="00F106FA" w:rsidRDefault="00F106FA" w:rsidP="00F106FA">
      <w:pPr>
        <w:rPr>
          <w:rtl/>
        </w:rPr>
      </w:pPr>
      <w:r>
        <w:rPr>
          <w:rFonts w:hint="cs"/>
          <w:rtl/>
        </w:rPr>
        <w:t xml:space="preserve">שהדברים האלה יבואו לידי </w:t>
      </w:r>
      <w:bookmarkStart w:id="1395" w:name="_ETM_Q1_8241113"/>
      <w:bookmarkEnd w:id="1395"/>
      <w:r>
        <w:rPr>
          <w:rFonts w:hint="cs"/>
          <w:rtl/>
        </w:rPr>
        <w:t>ביטוי בנוסח שכתוב פה.</w:t>
      </w:r>
    </w:p>
    <w:p w:rsidR="00F106FA" w:rsidRDefault="00F106FA" w:rsidP="00F106FA">
      <w:pPr>
        <w:rPr>
          <w:rtl/>
        </w:rPr>
      </w:pPr>
      <w:bookmarkStart w:id="1396" w:name="_ETM_Q1_8241763"/>
      <w:bookmarkEnd w:id="1396"/>
    </w:p>
    <w:p w:rsidR="00FA31B2" w:rsidRDefault="00FA31B2" w:rsidP="00FA31B2">
      <w:pPr>
        <w:pStyle w:val="afb"/>
        <w:keepNext/>
        <w:rPr>
          <w:rtl/>
        </w:rPr>
      </w:pPr>
      <w:r>
        <w:rPr>
          <w:rFonts w:hint="cs"/>
          <w:rtl/>
        </w:rPr>
        <w:t xml:space="preserve">דבי </w:t>
      </w:r>
      <w:proofErr w:type="spellStart"/>
      <w:r>
        <w:rPr>
          <w:rFonts w:hint="cs"/>
          <w:rtl/>
        </w:rPr>
        <w:t>גילד</w:t>
      </w:r>
      <w:proofErr w:type="spellEnd"/>
      <w:r>
        <w:rPr>
          <w:rFonts w:hint="cs"/>
          <w:rtl/>
        </w:rPr>
        <w:t>-חיו:</w:t>
      </w:r>
    </w:p>
    <w:p w:rsidR="00FA31B2" w:rsidRDefault="00FA31B2" w:rsidP="00FA31B2">
      <w:pPr>
        <w:pStyle w:val="KeepWithNext"/>
        <w:rPr>
          <w:rtl/>
        </w:rPr>
      </w:pPr>
    </w:p>
    <w:p w:rsidR="00535D3E" w:rsidRDefault="00535D3E" w:rsidP="00FA31B2">
      <w:pPr>
        <w:rPr>
          <w:rtl/>
        </w:rPr>
      </w:pPr>
      <w:r>
        <w:rPr>
          <w:rFonts w:hint="cs"/>
          <w:rtl/>
        </w:rPr>
        <w:t xml:space="preserve">זה לא מה שכתוב. כתוב שזה </w:t>
      </w:r>
      <w:bookmarkStart w:id="1397" w:name="_ETM_Q1_8244090"/>
      <w:bookmarkEnd w:id="1397"/>
      <w:r>
        <w:rPr>
          <w:rFonts w:hint="cs"/>
          <w:rtl/>
        </w:rPr>
        <w:t xml:space="preserve">יהיה במקום המכתב. </w:t>
      </w:r>
    </w:p>
    <w:p w:rsidR="00535D3E" w:rsidRDefault="00535D3E" w:rsidP="00FA31B2">
      <w:pPr>
        <w:rPr>
          <w:rtl/>
        </w:rPr>
      </w:pPr>
      <w:bookmarkStart w:id="1398" w:name="_ETM_Q1_8246449"/>
      <w:bookmarkStart w:id="1399" w:name="_ETM_Q1_8247617"/>
      <w:bookmarkEnd w:id="1398"/>
      <w:bookmarkEnd w:id="1399"/>
    </w:p>
    <w:sdt>
      <w:sdtPr>
        <w:rPr>
          <w:rtl/>
        </w:rPr>
        <w:alias w:val="קריאה"/>
        <w:tag w:val="&lt;ID&gt;0&lt;/ID&gt;&lt;Name&gt;קריאה&lt;/Name&gt;&lt;Data&gt;&lt;/Data&gt;&lt;Shortcut&gt;&lt;/Shortcut&gt;"/>
        <w:id w:val="-1666774149"/>
        <w:placeholder>
          <w:docPart w:val="DefaultPlaceholder_-1854013440"/>
        </w:placeholder>
      </w:sdtPr>
      <w:sdtEndPr/>
      <w:sdtContent>
        <w:p w:rsidR="00535D3E" w:rsidRDefault="00535D3E" w:rsidP="00535D3E">
          <w:pPr>
            <w:pStyle w:val="af7"/>
            <w:keepNext/>
            <w:rPr>
              <w:rtl/>
            </w:rPr>
          </w:pPr>
          <w:r>
            <w:rPr>
              <w:rtl/>
            </w:rPr>
            <w:t>קריאה:</w:t>
          </w:r>
        </w:p>
      </w:sdtContent>
    </w:sdt>
    <w:p w:rsidR="00535D3E" w:rsidRDefault="00535D3E" w:rsidP="00535D3E">
      <w:pPr>
        <w:pStyle w:val="KeepWithNext"/>
        <w:rPr>
          <w:rtl/>
        </w:rPr>
      </w:pPr>
    </w:p>
    <w:p w:rsidR="00535D3E" w:rsidRDefault="00535D3E" w:rsidP="00535D3E">
      <w:pPr>
        <w:rPr>
          <w:rtl/>
        </w:rPr>
      </w:pPr>
      <w:r>
        <w:rPr>
          <w:rFonts w:hint="cs"/>
          <w:rtl/>
        </w:rPr>
        <w:t xml:space="preserve">לא הדרישה השנייה, אבל לא תמיד. </w:t>
      </w:r>
    </w:p>
    <w:p w:rsidR="00535D3E" w:rsidRDefault="00535D3E" w:rsidP="00535D3E">
      <w:pPr>
        <w:rPr>
          <w:rtl/>
        </w:rPr>
      </w:pPr>
      <w:bookmarkStart w:id="1400" w:name="_ETM_Q1_8249471"/>
      <w:bookmarkEnd w:id="1400"/>
    </w:p>
    <w:bookmarkStart w:id="1401" w:name="_ETM_Q1_8250222" w:displacedByCustomXml="next"/>
    <w:bookmarkEnd w:id="1401" w:displacedByCustomXml="next"/>
    <w:bookmarkStart w:id="1402" w:name="_ETM_Q1_8248979" w:displacedByCustomXml="next"/>
    <w:bookmarkEnd w:id="1402" w:displacedByCustomXml="next"/>
    <w:sdt>
      <w:sdtPr>
        <w:rPr>
          <w:rFonts w:hint="cs"/>
          <w:rtl/>
        </w:rPr>
        <w:alias w:val="אורח"/>
        <w:tag w:val="&lt;ID&gt;685015&lt;/ID&gt;&lt;Name&gt;דבי גילד-חיו&lt;/Name&gt;&lt;Data&gt;דבי גילד-חיו&lt;/Data&gt;&lt;Shortcut&gt;דבגי&lt;/Shortcut&gt;&lt;Title&gt;מקדמת מדיוניות וחקיקה, האגודה לזכויות האזרח בישראל&lt;/Title&gt;"/>
        <w:id w:val="-2124453061"/>
        <w:placeholder>
          <w:docPart w:val="DefaultPlaceholder_-1854013440"/>
        </w:placeholder>
      </w:sdtPr>
      <w:sdtEndPr/>
      <w:sdtContent>
        <w:p w:rsidR="00535D3E" w:rsidRDefault="00535D3E" w:rsidP="00535D3E">
          <w:pPr>
            <w:pStyle w:val="afb"/>
            <w:keepNext/>
            <w:rPr>
              <w:rtl/>
            </w:rPr>
          </w:pPr>
          <w:r>
            <w:rPr>
              <w:rtl/>
            </w:rPr>
            <w:t xml:space="preserve">דבי </w:t>
          </w:r>
          <w:proofErr w:type="spellStart"/>
          <w:r>
            <w:rPr>
              <w:rtl/>
            </w:rPr>
            <w:t>גילד</w:t>
          </w:r>
          <w:proofErr w:type="spellEnd"/>
          <w:r>
            <w:rPr>
              <w:rtl/>
            </w:rPr>
            <w:t>-חיו:</w:t>
          </w:r>
        </w:p>
      </w:sdtContent>
    </w:sdt>
    <w:p w:rsidR="00535D3E" w:rsidRDefault="00535D3E" w:rsidP="00535D3E">
      <w:pPr>
        <w:pStyle w:val="KeepWithNext"/>
        <w:rPr>
          <w:rtl/>
        </w:rPr>
      </w:pPr>
    </w:p>
    <w:p w:rsidR="00FA31B2" w:rsidRDefault="00FA31B2" w:rsidP="00FA31B2">
      <w:pPr>
        <w:rPr>
          <w:rtl/>
        </w:rPr>
      </w:pPr>
      <w:bookmarkStart w:id="1403" w:name="_ETM_Q1_8247046"/>
      <w:bookmarkEnd w:id="1403"/>
      <w:r>
        <w:rPr>
          <w:rFonts w:hint="cs"/>
          <w:rtl/>
        </w:rPr>
        <w:t>א</w:t>
      </w:r>
      <w:r w:rsidR="00535D3E">
        <w:rPr>
          <w:rFonts w:hint="cs"/>
          <w:rtl/>
        </w:rPr>
        <w:t>בל זה לא ברור.</w:t>
      </w:r>
    </w:p>
    <w:p w:rsidR="00FA31B2" w:rsidRDefault="00FA31B2" w:rsidP="00FA31B2">
      <w:pPr>
        <w:rPr>
          <w:rtl/>
        </w:rPr>
      </w:pPr>
    </w:p>
    <w:p w:rsidR="00FA31B2" w:rsidRDefault="00FA31B2" w:rsidP="00FA31B2">
      <w:pPr>
        <w:pStyle w:val="af8"/>
        <w:keepNext/>
        <w:rPr>
          <w:rtl/>
        </w:rPr>
      </w:pPr>
      <w:r>
        <w:rPr>
          <w:rFonts w:hint="cs"/>
          <w:rtl/>
        </w:rPr>
        <w:t>היו"ר ניסן סלומינסקי:</w:t>
      </w:r>
    </w:p>
    <w:p w:rsidR="00FA31B2" w:rsidRDefault="00FA31B2" w:rsidP="00FA31B2">
      <w:pPr>
        <w:pStyle w:val="KeepWithNext"/>
        <w:rPr>
          <w:rtl/>
        </w:rPr>
      </w:pPr>
    </w:p>
    <w:p w:rsidR="00FA31B2" w:rsidRDefault="00535D3E" w:rsidP="00535D3E">
      <w:pPr>
        <w:rPr>
          <w:rtl/>
        </w:rPr>
      </w:pPr>
      <w:r>
        <w:rPr>
          <w:rFonts w:hint="cs"/>
          <w:rtl/>
        </w:rPr>
        <w:t xml:space="preserve">דבי, </w:t>
      </w:r>
      <w:bookmarkStart w:id="1404" w:name="_ETM_Q1_8252151"/>
      <w:bookmarkEnd w:id="1404"/>
      <w:r>
        <w:rPr>
          <w:rFonts w:hint="cs"/>
          <w:rtl/>
        </w:rPr>
        <w:t xml:space="preserve">תמי רשמה את זה. היא תוודא יחד אתם, </w:t>
      </w:r>
      <w:bookmarkStart w:id="1405" w:name="_ETM_Q1_8252921"/>
      <w:bookmarkEnd w:id="1405"/>
      <w:r>
        <w:rPr>
          <w:rFonts w:hint="cs"/>
          <w:rtl/>
        </w:rPr>
        <w:t xml:space="preserve">יחד עם מיכל, שזה יהיה רשום כמו שדיברנו. אין ברירה, </w:t>
      </w:r>
      <w:bookmarkStart w:id="1406" w:name="_ETM_Q1_8256482"/>
      <w:bookmarkEnd w:id="1406"/>
      <w:r>
        <w:rPr>
          <w:rFonts w:hint="cs"/>
          <w:rtl/>
        </w:rPr>
        <w:t xml:space="preserve">אם אנחנו מכינים את החוק ביחד. </w:t>
      </w:r>
      <w:r w:rsidR="00FA31B2">
        <w:rPr>
          <w:rFonts w:hint="cs"/>
          <w:rtl/>
        </w:rPr>
        <w:t xml:space="preserve">בפעם הבאה </w:t>
      </w:r>
      <w:r>
        <w:rPr>
          <w:rFonts w:hint="eastAsia"/>
          <w:rtl/>
        </w:rPr>
        <w:t xml:space="preserve">– </w:t>
      </w:r>
      <w:r>
        <w:rPr>
          <w:rFonts w:hint="cs"/>
          <w:rtl/>
        </w:rPr>
        <w:t xml:space="preserve">חלק גדול מזה היה יכול להיחסך אם </w:t>
      </w:r>
      <w:bookmarkStart w:id="1407" w:name="_ETM_Q1_8266379"/>
      <w:bookmarkEnd w:id="1407"/>
      <w:r>
        <w:rPr>
          <w:rFonts w:hint="cs"/>
          <w:rtl/>
        </w:rPr>
        <w:t xml:space="preserve">הייתם עושים אתם ביניכם קודם ואחר כך </w:t>
      </w:r>
      <w:bookmarkStart w:id="1408" w:name="_ETM_Q1_8274102"/>
      <w:bookmarkEnd w:id="1408"/>
      <w:r>
        <w:rPr>
          <w:rFonts w:hint="cs"/>
          <w:rtl/>
        </w:rPr>
        <w:t xml:space="preserve">מגיעים לפה. להבא. </w:t>
      </w:r>
    </w:p>
    <w:p w:rsidR="00FA31B2" w:rsidRDefault="00FA31B2" w:rsidP="00FA31B2">
      <w:pPr>
        <w:rPr>
          <w:rtl/>
        </w:rPr>
      </w:pPr>
    </w:p>
    <w:p w:rsidR="00445625" w:rsidRDefault="00445625" w:rsidP="00D96BBA">
      <w:pPr>
        <w:ind w:firstLine="0"/>
        <w:rPr>
          <w:rtl/>
        </w:rPr>
      </w:pPr>
      <w:r w:rsidRPr="00D96BBA">
        <w:rPr>
          <w:rFonts w:hint="cs"/>
          <w:u w:val="single"/>
          <w:rtl/>
        </w:rPr>
        <w:t>תמי סלע:</w:t>
      </w:r>
    </w:p>
    <w:p w:rsidR="00445625" w:rsidRDefault="00445625" w:rsidP="00FA31B2">
      <w:pPr>
        <w:rPr>
          <w:rtl/>
        </w:rPr>
      </w:pPr>
    </w:p>
    <w:p w:rsidR="00535D3E" w:rsidRDefault="00535D3E" w:rsidP="00FA31B2">
      <w:pPr>
        <w:rPr>
          <w:rtl/>
        </w:rPr>
      </w:pPr>
      <w:r>
        <w:rPr>
          <w:rFonts w:hint="cs"/>
          <w:rtl/>
        </w:rPr>
        <w:t xml:space="preserve">סעיף קטן (ג). פה כל סעיף הוא </w:t>
      </w:r>
      <w:bookmarkStart w:id="1409" w:name="_ETM_Q1_8275884"/>
      <w:bookmarkEnd w:id="1409"/>
      <w:r>
        <w:rPr>
          <w:rFonts w:hint="cs"/>
          <w:rtl/>
        </w:rPr>
        <w:t>סוגיה.</w:t>
      </w:r>
    </w:p>
    <w:p w:rsidR="00535D3E" w:rsidRDefault="00535D3E" w:rsidP="00FA31B2">
      <w:pPr>
        <w:rPr>
          <w:rtl/>
        </w:rPr>
      </w:pPr>
    </w:p>
    <w:p w:rsidR="00535D3E" w:rsidRDefault="003D2920" w:rsidP="003D2920">
      <w:pPr>
        <w:spacing w:line="360" w:lineRule="auto"/>
        <w:rPr>
          <w:rtl/>
        </w:rPr>
      </w:pPr>
      <w:r>
        <w:rPr>
          <w:rFonts w:hint="cs"/>
          <w:rtl/>
        </w:rPr>
        <w:t>"</w:t>
      </w:r>
      <w:r w:rsidRPr="003D2920">
        <w:rPr>
          <w:rtl/>
        </w:rPr>
        <w:t xml:space="preserve">(ג) מצא מנהל המרכז שלא ניתן לבצע המצאה של דרישת תשלום נוספת לחייב, רשאי הוא לפנות לרשם לענייני </w:t>
      </w:r>
      <w:r>
        <w:rPr>
          <w:rFonts w:hint="cs"/>
          <w:rtl/>
        </w:rPr>
        <w:t>ה</w:t>
      </w:r>
      <w:r w:rsidRPr="003D2920">
        <w:rPr>
          <w:rtl/>
        </w:rPr>
        <w:t xml:space="preserve">מרכז בבקשה להורות על ביצוע תחליף המצאה של דרישת התשלום הנוספת כאמור בסימן ד' </w:t>
      </w:r>
      <w:r>
        <w:rPr>
          <w:rtl/>
        </w:rPr>
        <w:t>בפרק ל"ב לתקנות סדר הדין האזרחי</w:t>
      </w:r>
      <w:r w:rsidRPr="003D2920">
        <w:rPr>
          <w:rtl/>
        </w:rPr>
        <w:t>; בקשה לפי סעיף קטן זה תוגש בכתב ויצורף לה תצהיר שם אימות הסיבה המונעת את ביצוע ההמצאה</w:t>
      </w:r>
      <w:r>
        <w:rPr>
          <w:rFonts w:hint="cs"/>
          <w:rtl/>
        </w:rPr>
        <w:t>"</w:t>
      </w:r>
      <w:r w:rsidRPr="003D2920">
        <w:rPr>
          <w:rtl/>
        </w:rPr>
        <w:t>.</w:t>
      </w:r>
    </w:p>
    <w:p w:rsidR="003D2920" w:rsidRPr="003D2920" w:rsidRDefault="003D2920" w:rsidP="003D2920">
      <w:pPr>
        <w:rPr>
          <w:rtl/>
        </w:rPr>
      </w:pPr>
      <w:bookmarkStart w:id="1410" w:name="_ETM_Q1_8282479"/>
      <w:bookmarkEnd w:id="1410"/>
    </w:p>
    <w:p w:rsidR="00FA31B2" w:rsidRDefault="00FA31B2" w:rsidP="00FA31B2">
      <w:pPr>
        <w:rPr>
          <w:rtl/>
        </w:rPr>
      </w:pPr>
      <w:r>
        <w:rPr>
          <w:rFonts w:hint="cs"/>
          <w:rtl/>
        </w:rPr>
        <w:t>תחליף המצאה יכול להיות גם בהדבקה של זה במקום שידוע שהוא גר בו</w:t>
      </w:r>
      <w:r w:rsidR="003D2920">
        <w:rPr>
          <w:rFonts w:hint="cs"/>
          <w:rtl/>
        </w:rPr>
        <w:t xml:space="preserve"> או עבד בו</w:t>
      </w:r>
      <w:r>
        <w:rPr>
          <w:rFonts w:hint="cs"/>
          <w:rtl/>
        </w:rPr>
        <w:t xml:space="preserve"> או בסמוך</w:t>
      </w:r>
      <w:r w:rsidR="003D2920">
        <w:rPr>
          <w:rFonts w:hint="cs"/>
          <w:rtl/>
        </w:rPr>
        <w:t xml:space="preserve">. גם בפרסום הודעה </w:t>
      </w:r>
      <w:bookmarkStart w:id="1411" w:name="_ETM_Q1_8314988"/>
      <w:bookmarkEnd w:id="1411"/>
      <w:r w:rsidR="003D2920">
        <w:rPr>
          <w:rFonts w:hint="cs"/>
          <w:rtl/>
        </w:rPr>
        <w:t xml:space="preserve">בעיתון יומי או ברשומות </w:t>
      </w:r>
      <w:r w:rsidR="003D2920">
        <w:rPr>
          <w:rtl/>
        </w:rPr>
        <w:t>–</w:t>
      </w:r>
      <w:r w:rsidR="003D2920">
        <w:rPr>
          <w:rFonts w:hint="cs"/>
          <w:rtl/>
        </w:rPr>
        <w:t xml:space="preserve"> נראה לי שבזה לא עושים </w:t>
      </w:r>
      <w:bookmarkStart w:id="1412" w:name="_ETM_Q1_8321017"/>
      <w:bookmarkEnd w:id="1412"/>
      <w:r w:rsidR="003D2920">
        <w:rPr>
          <w:rFonts w:hint="cs"/>
          <w:rtl/>
        </w:rPr>
        <w:t>שימוש, בטח לא בעיתון.</w:t>
      </w:r>
      <w:r>
        <w:rPr>
          <w:rFonts w:hint="cs"/>
          <w:rtl/>
        </w:rPr>
        <w:t xml:space="preserve"> ובכל דרך אחרת שתיראה לרשם</w:t>
      </w:r>
      <w:r w:rsidR="003D2920">
        <w:rPr>
          <w:rFonts w:hint="cs"/>
          <w:rtl/>
        </w:rPr>
        <w:t>. זה</w:t>
      </w:r>
      <w:r>
        <w:rPr>
          <w:rFonts w:hint="cs"/>
          <w:rtl/>
        </w:rPr>
        <w:t xml:space="preserve"> לא דבר פשוט להשתמש בזה</w:t>
      </w:r>
      <w:r w:rsidR="003D2920">
        <w:rPr>
          <w:rFonts w:hint="cs"/>
          <w:rtl/>
        </w:rPr>
        <w:t xml:space="preserve">, השאלה מתי. מצד שני, אני </w:t>
      </w:r>
      <w:bookmarkStart w:id="1413" w:name="_ETM_Q1_8333768"/>
      <w:bookmarkEnd w:id="1413"/>
      <w:r w:rsidR="003D2920">
        <w:rPr>
          <w:rFonts w:hint="cs"/>
          <w:rtl/>
        </w:rPr>
        <w:t>מניחה שיש מקרים</w:t>
      </w:r>
      <w:r>
        <w:rPr>
          <w:rFonts w:hint="cs"/>
          <w:rtl/>
        </w:rPr>
        <w:t xml:space="preserve"> </w:t>
      </w:r>
      <w:r w:rsidR="003D2920">
        <w:rPr>
          <w:rFonts w:hint="cs"/>
          <w:rtl/>
        </w:rPr>
        <w:t>ש</w:t>
      </w:r>
      <w:r>
        <w:rPr>
          <w:rFonts w:hint="cs"/>
          <w:rtl/>
        </w:rPr>
        <w:t>אי</w:t>
      </w:r>
      <w:r w:rsidR="003D2920">
        <w:rPr>
          <w:rFonts w:hint="cs"/>
          <w:rtl/>
        </w:rPr>
        <w:t>-אפשר</w:t>
      </w:r>
      <w:r>
        <w:rPr>
          <w:rFonts w:hint="cs"/>
          <w:rtl/>
        </w:rPr>
        <w:t xml:space="preserve"> בשום דרך</w:t>
      </w:r>
      <w:r w:rsidR="003D2920">
        <w:rPr>
          <w:rFonts w:hint="cs"/>
          <w:rtl/>
        </w:rPr>
        <w:t xml:space="preserve"> להגיע.</w:t>
      </w:r>
    </w:p>
    <w:p w:rsidR="00FA31B2" w:rsidRDefault="00FA31B2" w:rsidP="00FA31B2">
      <w:pPr>
        <w:rPr>
          <w:rtl/>
        </w:rPr>
      </w:pPr>
    </w:p>
    <w:p w:rsidR="00FA31B2" w:rsidRDefault="00FA31B2" w:rsidP="00FA31B2">
      <w:pPr>
        <w:pStyle w:val="afb"/>
        <w:keepNext/>
        <w:rPr>
          <w:rtl/>
        </w:rPr>
      </w:pPr>
      <w:r>
        <w:rPr>
          <w:rFonts w:hint="cs"/>
          <w:rtl/>
        </w:rPr>
        <w:t>ענת הר אבן:</w:t>
      </w:r>
    </w:p>
    <w:p w:rsidR="00FA31B2" w:rsidRDefault="00FA31B2" w:rsidP="00FA31B2">
      <w:pPr>
        <w:pStyle w:val="KeepWithNext"/>
        <w:rPr>
          <w:rtl/>
        </w:rPr>
      </w:pPr>
    </w:p>
    <w:p w:rsidR="007F14DF" w:rsidRDefault="003D2920" w:rsidP="003D2920">
      <w:pPr>
        <w:rPr>
          <w:rtl/>
        </w:rPr>
      </w:pPr>
      <w:r>
        <w:rPr>
          <w:rFonts w:hint="cs"/>
          <w:rtl/>
        </w:rPr>
        <w:t>אני אגיד ש</w:t>
      </w:r>
      <w:r w:rsidR="00FA31B2">
        <w:rPr>
          <w:rFonts w:hint="cs"/>
          <w:rtl/>
        </w:rPr>
        <w:t xml:space="preserve">זה אחד </w:t>
      </w:r>
      <w:r>
        <w:rPr>
          <w:rFonts w:hint="cs"/>
          <w:rtl/>
        </w:rPr>
        <w:t>מ</w:t>
      </w:r>
      <w:r w:rsidR="00FA31B2">
        <w:rPr>
          <w:rFonts w:hint="cs"/>
          <w:rtl/>
        </w:rPr>
        <w:t xml:space="preserve">הסעיפים </w:t>
      </w:r>
      <w:r>
        <w:rPr>
          <w:rFonts w:hint="cs"/>
          <w:rtl/>
        </w:rPr>
        <w:t xml:space="preserve">שאנחנו מעתיקים מחוק ההוצאה לפועל. </w:t>
      </w:r>
      <w:bookmarkStart w:id="1414" w:name="_ETM_Q1_8341754"/>
      <w:bookmarkEnd w:id="1414"/>
      <w:r>
        <w:rPr>
          <w:rFonts w:hint="cs"/>
          <w:rtl/>
        </w:rPr>
        <w:t xml:space="preserve">סעיף 7(ב) בחוק ההוצאה לפועל קובע שהמצאת אזהרה תהיה בדרך </w:t>
      </w:r>
      <w:bookmarkStart w:id="1415" w:name="_ETM_Q1_8343028"/>
      <w:bookmarkEnd w:id="1415"/>
      <w:r>
        <w:rPr>
          <w:rFonts w:hint="cs"/>
          <w:rtl/>
        </w:rPr>
        <w:t xml:space="preserve">שממציאים כתבי בית דין לפי תקנות סדר הדין האזרחי. </w:t>
      </w:r>
      <w:bookmarkStart w:id="1416" w:name="_ETM_Q1_8348339"/>
      <w:bookmarkEnd w:id="1416"/>
      <w:r w:rsidR="00FA31B2">
        <w:rPr>
          <w:rFonts w:hint="cs"/>
          <w:rtl/>
        </w:rPr>
        <w:t>מה שאנחנו מבקשים פה</w:t>
      </w:r>
      <w:r>
        <w:rPr>
          <w:rFonts w:hint="cs"/>
          <w:rtl/>
        </w:rPr>
        <w:t>,</w:t>
      </w:r>
      <w:r w:rsidR="00FA31B2">
        <w:rPr>
          <w:rFonts w:hint="cs"/>
          <w:rtl/>
        </w:rPr>
        <w:t xml:space="preserve"> שמנהל המרכז </w:t>
      </w:r>
      <w:r>
        <w:rPr>
          <w:rFonts w:hint="cs"/>
          <w:rtl/>
        </w:rPr>
        <w:t xml:space="preserve">יוכל לפנות לרשם ההוצאה לפועל, </w:t>
      </w:r>
      <w:r w:rsidR="00FA31B2">
        <w:rPr>
          <w:rFonts w:hint="cs"/>
          <w:rtl/>
        </w:rPr>
        <w:t>זה לא יהיה שיקול דעת שלו</w:t>
      </w:r>
      <w:r>
        <w:rPr>
          <w:rFonts w:hint="cs"/>
          <w:rtl/>
        </w:rPr>
        <w:t>, אלא ש</w:t>
      </w:r>
      <w:r w:rsidR="00FA31B2">
        <w:rPr>
          <w:rFonts w:hint="cs"/>
          <w:rtl/>
        </w:rPr>
        <w:t>זה יהיה שיקול דעת של רשם ההוצאה לפועל</w:t>
      </w:r>
      <w:r>
        <w:rPr>
          <w:rFonts w:hint="cs"/>
          <w:rtl/>
        </w:rPr>
        <w:t xml:space="preserve">. כמו שהיום רשם ההוצאה לפועל מפעם לפעם מקבל בקשות כאלה, ושואל </w:t>
      </w:r>
      <w:bookmarkStart w:id="1417" w:name="_ETM_Q1_8358542"/>
      <w:bookmarkEnd w:id="1417"/>
      <w:r>
        <w:rPr>
          <w:rFonts w:hint="cs"/>
          <w:rtl/>
        </w:rPr>
        <w:t xml:space="preserve">אם לאשר או לאשר, אז גם במקרה </w:t>
      </w:r>
      <w:bookmarkStart w:id="1418" w:name="_ETM_Q1_8363917"/>
      <w:bookmarkEnd w:id="1418"/>
      <w:r>
        <w:rPr>
          <w:rFonts w:hint="cs"/>
          <w:rtl/>
        </w:rPr>
        <w:t>הזה.</w:t>
      </w:r>
      <w:r w:rsidR="00FA31B2">
        <w:rPr>
          <w:rFonts w:hint="cs"/>
          <w:rtl/>
        </w:rPr>
        <w:t xml:space="preserve"> מנהל המרכז יוכל לפנות</w:t>
      </w:r>
      <w:r>
        <w:rPr>
          <w:rFonts w:hint="cs"/>
          <w:rtl/>
        </w:rPr>
        <w:t xml:space="preserve">, ורשם ההוצאה לפועל ישקול אם הוא מאשר </w:t>
      </w:r>
      <w:bookmarkStart w:id="1419" w:name="_ETM_Q1_8367609"/>
      <w:bookmarkEnd w:id="1419"/>
      <w:r>
        <w:rPr>
          <w:rFonts w:hint="cs"/>
          <w:rtl/>
        </w:rPr>
        <w:t>או לא מאשר.</w:t>
      </w:r>
      <w:r w:rsidR="00FA31B2">
        <w:rPr>
          <w:rFonts w:hint="cs"/>
          <w:rtl/>
        </w:rPr>
        <w:t xml:space="preserve"> מנהל המרכז יקבע לעצמו את המקרים </w:t>
      </w:r>
      <w:r>
        <w:rPr>
          <w:rFonts w:hint="cs"/>
          <w:rtl/>
        </w:rPr>
        <w:t xml:space="preserve">שבהם הוא חושב לבצע את הפנייה. על-פי רוב אנחנו מצליחים לאתר את רוב החייבים. </w:t>
      </w:r>
      <w:r w:rsidR="00FA31B2">
        <w:rPr>
          <w:rFonts w:hint="cs"/>
          <w:rtl/>
        </w:rPr>
        <w:t>יש לנו כעשרה מיליון תיקים שנפתחו</w:t>
      </w:r>
      <w:r>
        <w:rPr>
          <w:rFonts w:hint="cs"/>
          <w:rtl/>
        </w:rPr>
        <w:t xml:space="preserve">. נכון </w:t>
      </w:r>
      <w:bookmarkStart w:id="1420" w:name="_ETM_Q1_8382672"/>
      <w:bookmarkEnd w:id="1420"/>
      <w:r>
        <w:rPr>
          <w:rFonts w:hint="cs"/>
          <w:rtl/>
        </w:rPr>
        <w:t>להיום, יש לנו כ-250,000 תיקים, שהם כ-75,000 חייבים</w:t>
      </w:r>
      <w:r w:rsidR="00FA31B2">
        <w:rPr>
          <w:rFonts w:hint="cs"/>
          <w:rtl/>
        </w:rPr>
        <w:t xml:space="preserve"> שלא הצלחנו לאתר</w:t>
      </w:r>
      <w:r>
        <w:rPr>
          <w:rFonts w:hint="cs"/>
          <w:rtl/>
        </w:rPr>
        <w:t>.</w:t>
      </w:r>
      <w:r w:rsidR="00FA31B2">
        <w:rPr>
          <w:rFonts w:hint="cs"/>
          <w:rtl/>
        </w:rPr>
        <w:t xml:space="preserve"> הכוונה היא לא לפנות לכל אותם תיקים </w:t>
      </w:r>
      <w:r>
        <w:rPr>
          <w:rFonts w:hint="cs"/>
          <w:rtl/>
        </w:rPr>
        <w:t xml:space="preserve">קטנים של </w:t>
      </w:r>
      <w:bookmarkStart w:id="1421" w:name="_ETM_Q1_8390308"/>
      <w:bookmarkEnd w:id="1421"/>
      <w:r>
        <w:rPr>
          <w:rFonts w:hint="cs"/>
          <w:rtl/>
        </w:rPr>
        <w:t xml:space="preserve">סכומים פעוטים, אלא בסכומים המשמעותיים יותר, בתיקים שיש בהם </w:t>
      </w:r>
      <w:bookmarkStart w:id="1422" w:name="_ETM_Q1_8392967"/>
      <w:bookmarkEnd w:id="1422"/>
      <w:r w:rsidR="00FA31B2">
        <w:rPr>
          <w:rFonts w:hint="cs"/>
          <w:rtl/>
        </w:rPr>
        <w:t xml:space="preserve">נפגעי עבירה </w:t>
      </w:r>
      <w:r>
        <w:rPr>
          <w:rFonts w:hint="cs"/>
          <w:rtl/>
        </w:rPr>
        <w:t>ו</w:t>
      </w:r>
      <w:r w:rsidR="00FA31B2">
        <w:rPr>
          <w:rFonts w:hint="cs"/>
          <w:rtl/>
        </w:rPr>
        <w:t xml:space="preserve">אנחנו חושבים שיש חשיבות להתחיל את גביית החוב </w:t>
      </w:r>
      <w:r>
        <w:rPr>
          <w:rFonts w:hint="cs"/>
          <w:rtl/>
        </w:rPr>
        <w:t xml:space="preserve">כמה שיותר מוקדם. לפעמים חייב יודע על התיק כתוצאה מזה </w:t>
      </w:r>
      <w:bookmarkStart w:id="1423" w:name="_ETM_Q1_8404852"/>
      <w:bookmarkEnd w:id="1423"/>
      <w:r>
        <w:rPr>
          <w:rFonts w:hint="cs"/>
          <w:rtl/>
        </w:rPr>
        <w:t xml:space="preserve">שיש איזשהו הליך גבייה, </w:t>
      </w:r>
      <w:r w:rsidR="00FA31B2">
        <w:rPr>
          <w:rFonts w:hint="cs"/>
          <w:rtl/>
        </w:rPr>
        <w:t xml:space="preserve">ואז הוא מתחיל להגיע להסדר </w:t>
      </w:r>
      <w:r>
        <w:rPr>
          <w:rFonts w:hint="cs"/>
          <w:rtl/>
        </w:rPr>
        <w:t xml:space="preserve">ויש לזה חשיבות גדולה מאוד, גם </w:t>
      </w:r>
      <w:bookmarkStart w:id="1424" w:name="_ETM_Q1_8410151"/>
      <w:bookmarkEnd w:id="1424"/>
      <w:r>
        <w:rPr>
          <w:rFonts w:hint="cs"/>
          <w:rtl/>
        </w:rPr>
        <w:t xml:space="preserve">עבור החייב. </w:t>
      </w:r>
      <w:r w:rsidR="00FA31B2">
        <w:rPr>
          <w:rFonts w:hint="cs"/>
          <w:rtl/>
        </w:rPr>
        <w:t xml:space="preserve">מאחר ואנחנו מדברים על שיקול דעת </w:t>
      </w:r>
      <w:r>
        <w:rPr>
          <w:rFonts w:hint="cs"/>
          <w:rtl/>
        </w:rPr>
        <w:t xml:space="preserve">של רשם לענייני המרכז, </w:t>
      </w:r>
      <w:r w:rsidR="007F14DF">
        <w:rPr>
          <w:rFonts w:hint="cs"/>
          <w:rtl/>
        </w:rPr>
        <w:t xml:space="preserve">אפילו שיש פה הסדר </w:t>
      </w:r>
      <w:bookmarkStart w:id="1425" w:name="_ETM_Q1_8418228"/>
      <w:bookmarkEnd w:id="1425"/>
      <w:r w:rsidR="007F14DF">
        <w:rPr>
          <w:rFonts w:hint="cs"/>
          <w:rtl/>
        </w:rPr>
        <w:t xml:space="preserve">מאוזן וברור. </w:t>
      </w:r>
    </w:p>
    <w:p w:rsidR="007F14DF" w:rsidRDefault="007F14DF" w:rsidP="003D2920">
      <w:pPr>
        <w:rPr>
          <w:rtl/>
        </w:rPr>
      </w:pPr>
    </w:p>
    <w:sdt>
      <w:sdtPr>
        <w:rPr>
          <w:rtl/>
        </w:rPr>
        <w:alias w:val="יור"/>
        <w:tag w:val="&lt;ID&gt;5094&lt;/ID&gt;&lt;Name&gt;ניסן סלומינסקי - יו&quot;רַ&lt;/Name&gt;&lt;Data&gt;ניסן סלומינסקי&lt;/Data&gt;&lt;Shortcut&gt;ניסל&lt;/Shortcut&gt;"/>
        <w:id w:val="-1480919590"/>
        <w:placeholder>
          <w:docPart w:val="DefaultPlaceholder_-1854013440"/>
        </w:placeholder>
      </w:sdtPr>
      <w:sdtEndPr/>
      <w:sdtContent>
        <w:p w:rsidR="007F14DF" w:rsidRDefault="007F14DF" w:rsidP="007F14DF">
          <w:pPr>
            <w:pStyle w:val="af8"/>
            <w:keepNext/>
            <w:rPr>
              <w:rtl/>
            </w:rPr>
          </w:pPr>
          <w:r>
            <w:rPr>
              <w:rtl/>
            </w:rPr>
            <w:t>היו"ר ניסן סלומינסקי:</w:t>
          </w:r>
        </w:p>
      </w:sdtContent>
    </w:sdt>
    <w:p w:rsidR="007F14DF" w:rsidRDefault="007F14DF" w:rsidP="007F14DF">
      <w:pPr>
        <w:pStyle w:val="KeepWithNext"/>
        <w:rPr>
          <w:rtl/>
        </w:rPr>
      </w:pPr>
    </w:p>
    <w:p w:rsidR="00FA31B2" w:rsidRDefault="007F14DF" w:rsidP="007F14DF">
      <w:pPr>
        <w:rPr>
          <w:rtl/>
        </w:rPr>
      </w:pPr>
      <w:r>
        <w:rPr>
          <w:rFonts w:hint="cs"/>
          <w:rtl/>
        </w:rPr>
        <w:t xml:space="preserve">אם זה מקובל, אנחנו נעצור פה. </w:t>
      </w:r>
      <w:r w:rsidR="004A01E3">
        <w:rPr>
          <w:rFonts w:hint="cs"/>
          <w:rtl/>
        </w:rPr>
        <w:t>נעשה את</w:t>
      </w:r>
      <w:bookmarkStart w:id="1426" w:name="_ETM_Q1_8433568"/>
      <w:bookmarkEnd w:id="1426"/>
      <w:r w:rsidR="004A01E3">
        <w:rPr>
          <w:rFonts w:hint="cs"/>
          <w:rtl/>
        </w:rPr>
        <w:t xml:space="preserve"> זה בפעם הבאה, שיהיה בניחותא. הישיבה בנושא הזה נעולה. </w:t>
      </w:r>
      <w:bookmarkStart w:id="1427" w:name="_ETM_Q1_8437244"/>
      <w:bookmarkEnd w:id="1427"/>
    </w:p>
    <w:p w:rsidR="00FA31B2" w:rsidRDefault="00FA31B2" w:rsidP="00FA31B2">
      <w:pPr>
        <w:rPr>
          <w:rtl/>
        </w:rPr>
      </w:pPr>
    </w:p>
    <w:p w:rsidR="007F14DF" w:rsidRDefault="007F14DF" w:rsidP="00FA31B2">
      <w:pPr>
        <w:rPr>
          <w:rtl/>
        </w:rPr>
      </w:pPr>
      <w:bookmarkStart w:id="1428" w:name="_ETM_Q1_8427904"/>
      <w:bookmarkEnd w:id="1428"/>
    </w:p>
    <w:p w:rsidR="00FA31B2" w:rsidRDefault="00FA31B2" w:rsidP="00FA31B2">
      <w:pPr>
        <w:pStyle w:val="afe"/>
        <w:keepNext/>
        <w:rPr>
          <w:rtl/>
        </w:rPr>
      </w:pPr>
      <w:r>
        <w:rPr>
          <w:rFonts w:hint="cs"/>
          <w:rtl/>
        </w:rPr>
        <w:t>הישיבה ננעלה בשעה 14:00.</w:t>
      </w:r>
    </w:p>
    <w:p w:rsidR="00FA31B2" w:rsidRDefault="00FA31B2" w:rsidP="00FA31B2">
      <w:pPr>
        <w:pStyle w:val="KeepWithNext"/>
        <w:rPr>
          <w:rtl/>
        </w:rPr>
      </w:pPr>
    </w:p>
    <w:p w:rsidR="00FA31B2" w:rsidRDefault="00FA31B2" w:rsidP="00FA31B2">
      <w:pPr>
        <w:rPr>
          <w:rtl/>
        </w:rPr>
      </w:pPr>
    </w:p>
    <w:p w:rsidR="00FA31B2" w:rsidRDefault="00FA31B2" w:rsidP="00FA31B2">
      <w:pPr>
        <w:rPr>
          <w:rtl/>
        </w:rPr>
      </w:pPr>
    </w:p>
    <w:p w:rsidR="00FA31B2" w:rsidRDefault="00FA31B2" w:rsidP="00FA31B2">
      <w:pPr>
        <w:rPr>
          <w:rtl/>
        </w:rPr>
      </w:pPr>
    </w:p>
    <w:sectPr w:rsidR="00FA31B2" w:rsidSect="003A24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4528" w:rsidRDefault="00874528">
      <w:r>
        <w:separator/>
      </w:r>
    </w:p>
  </w:endnote>
  <w:endnote w:type="continuationSeparator" w:id="0">
    <w:p w:rsidR="00874528" w:rsidRDefault="00874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4528" w:rsidRDefault="00874528">
      <w:r>
        <w:separator/>
      </w:r>
    </w:p>
  </w:footnote>
  <w:footnote w:type="continuationSeparator" w:id="0">
    <w:p w:rsidR="00874528" w:rsidRDefault="008745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528" w:rsidRDefault="0087452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74528" w:rsidRDefault="0087452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528" w:rsidRDefault="0087452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A242D">
      <w:rPr>
        <w:rStyle w:val="af9"/>
        <w:noProof/>
        <w:rtl/>
      </w:rPr>
      <w:t>60</w:t>
    </w:r>
    <w:r>
      <w:rPr>
        <w:rStyle w:val="af9"/>
      </w:rPr>
      <w:fldChar w:fldCharType="end"/>
    </w:r>
  </w:p>
  <w:p w:rsidR="00874528" w:rsidRPr="00CC5815" w:rsidRDefault="00874528" w:rsidP="008E5E3F">
    <w:pPr>
      <w:pStyle w:val="a3"/>
      <w:ind w:firstLine="0"/>
    </w:pPr>
    <w:r>
      <w:rPr>
        <w:rtl/>
      </w:rPr>
      <w:t>ועדת החוקה, חוק ומשפט</w:t>
    </w:r>
  </w:p>
  <w:p w:rsidR="00874528" w:rsidRPr="00CC5815" w:rsidRDefault="00874528" w:rsidP="008E5E3F">
    <w:pPr>
      <w:pStyle w:val="a3"/>
      <w:ind w:firstLine="0"/>
      <w:rPr>
        <w:rtl/>
      </w:rPr>
    </w:pPr>
    <w:r>
      <w:rPr>
        <w:rtl/>
      </w:rPr>
      <w:t>15/05/2018</w:t>
    </w:r>
  </w:p>
  <w:p w:rsidR="00874528" w:rsidRPr="00CC5815" w:rsidRDefault="0087452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528" w:rsidRDefault="0087452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74528" w:rsidRDefault="0087452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74528" w:rsidRDefault="0087452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CA3A33"/>
    <w:multiLevelType w:val="hybridMultilevel"/>
    <w:tmpl w:val="AD44A04C"/>
    <w:lvl w:ilvl="0" w:tplc="9F365282">
      <w:numFmt w:val="bullet"/>
      <w:lvlText w:val="-"/>
      <w:lvlJc w:val="left"/>
      <w:pPr>
        <w:ind w:left="1080" w:hanging="360"/>
      </w:pPr>
      <w:rPr>
        <w:rFonts w:ascii="Times New Roman" w:eastAsia="Times New Roman" w:hAnsi="Times New Roman" w:cs="David"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ACC1059"/>
    <w:multiLevelType w:val="hybridMultilevel"/>
    <w:tmpl w:val="ACF6F540"/>
    <w:lvl w:ilvl="0" w:tplc="949EE6E6">
      <w:numFmt w:val="bullet"/>
      <w:lvlText w:val="-"/>
      <w:lvlJc w:val="left"/>
      <w:pPr>
        <w:ind w:left="1080" w:hanging="360"/>
      </w:pPr>
      <w:rPr>
        <w:rFonts w:ascii="Times New Roman" w:eastAsia="Times New Roman" w:hAnsi="Times New Roman" w:cs="David"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E7D2992"/>
    <w:multiLevelType w:val="hybridMultilevel"/>
    <w:tmpl w:val="78A6D94C"/>
    <w:lvl w:ilvl="0" w:tplc="2D8E15C4">
      <w:numFmt w:val="bullet"/>
      <w:lvlText w:val="-"/>
      <w:lvlJc w:val="left"/>
      <w:pPr>
        <w:ind w:left="1080" w:hanging="360"/>
      </w:pPr>
      <w:rPr>
        <w:rFonts w:ascii="Times New Roman" w:eastAsia="Times New Roman" w:hAnsi="Times New Roman" w:cs="David"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1EB36A1"/>
    <w:multiLevelType w:val="hybridMultilevel"/>
    <w:tmpl w:val="27A2F28A"/>
    <w:lvl w:ilvl="0" w:tplc="D9F4F262">
      <w:numFmt w:val="bullet"/>
      <w:lvlText w:val="-"/>
      <w:lvlJc w:val="left"/>
      <w:pPr>
        <w:ind w:left="1080" w:hanging="360"/>
      </w:pPr>
      <w:rPr>
        <w:rFonts w:ascii="Times New Roman" w:eastAsia="Times New Roman" w:hAnsi="Times New Roman" w:cs="David"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BF0"/>
    <w:rsid w:val="000103B4"/>
    <w:rsid w:val="00013F7A"/>
    <w:rsid w:val="0002047E"/>
    <w:rsid w:val="00030FD2"/>
    <w:rsid w:val="0003175C"/>
    <w:rsid w:val="00032964"/>
    <w:rsid w:val="00037279"/>
    <w:rsid w:val="000506CD"/>
    <w:rsid w:val="00067F42"/>
    <w:rsid w:val="00075F26"/>
    <w:rsid w:val="00092B80"/>
    <w:rsid w:val="00093E5B"/>
    <w:rsid w:val="000A17C6"/>
    <w:rsid w:val="000A352A"/>
    <w:rsid w:val="000B060C"/>
    <w:rsid w:val="000B2EE6"/>
    <w:rsid w:val="000B3A82"/>
    <w:rsid w:val="000B66A9"/>
    <w:rsid w:val="000C441A"/>
    <w:rsid w:val="000C44D7"/>
    <w:rsid w:val="000C47F5"/>
    <w:rsid w:val="000D75D5"/>
    <w:rsid w:val="000E1676"/>
    <w:rsid w:val="000E1FCF"/>
    <w:rsid w:val="000E3314"/>
    <w:rsid w:val="000F0354"/>
    <w:rsid w:val="000F16EF"/>
    <w:rsid w:val="000F2459"/>
    <w:rsid w:val="000F657A"/>
    <w:rsid w:val="001100B3"/>
    <w:rsid w:val="00130C5A"/>
    <w:rsid w:val="0013130F"/>
    <w:rsid w:val="001358A7"/>
    <w:rsid w:val="00150436"/>
    <w:rsid w:val="00164133"/>
    <w:rsid w:val="00166296"/>
    <w:rsid w:val="00167294"/>
    <w:rsid w:val="001673D4"/>
    <w:rsid w:val="00171E7F"/>
    <w:rsid w:val="00174A3B"/>
    <w:rsid w:val="001758C1"/>
    <w:rsid w:val="0017779F"/>
    <w:rsid w:val="001A2E5F"/>
    <w:rsid w:val="001A74E9"/>
    <w:rsid w:val="001A7A1B"/>
    <w:rsid w:val="001A7FCA"/>
    <w:rsid w:val="001B1C36"/>
    <w:rsid w:val="001B6E7B"/>
    <w:rsid w:val="001C44DA"/>
    <w:rsid w:val="001C4FDA"/>
    <w:rsid w:val="001C5346"/>
    <w:rsid w:val="001C53B1"/>
    <w:rsid w:val="001C6D5D"/>
    <w:rsid w:val="001D3E86"/>
    <w:rsid w:val="001D440C"/>
    <w:rsid w:val="001F2A66"/>
    <w:rsid w:val="00201355"/>
    <w:rsid w:val="002016FF"/>
    <w:rsid w:val="002021B3"/>
    <w:rsid w:val="00211077"/>
    <w:rsid w:val="002161DA"/>
    <w:rsid w:val="002242DA"/>
    <w:rsid w:val="00224AA5"/>
    <w:rsid w:val="0022558E"/>
    <w:rsid w:val="00227FEF"/>
    <w:rsid w:val="00230DAD"/>
    <w:rsid w:val="00240C19"/>
    <w:rsid w:val="0024230B"/>
    <w:rsid w:val="00244316"/>
    <w:rsid w:val="00244769"/>
    <w:rsid w:val="00261554"/>
    <w:rsid w:val="00265296"/>
    <w:rsid w:val="00275C03"/>
    <w:rsid w:val="00280D58"/>
    <w:rsid w:val="00292C42"/>
    <w:rsid w:val="002B5CBF"/>
    <w:rsid w:val="002D25B8"/>
    <w:rsid w:val="002D4BDB"/>
    <w:rsid w:val="002E0056"/>
    <w:rsid w:val="002E41D6"/>
    <w:rsid w:val="002E5392"/>
    <w:rsid w:val="002E5E31"/>
    <w:rsid w:val="002F10E0"/>
    <w:rsid w:val="002F2B02"/>
    <w:rsid w:val="002F3868"/>
    <w:rsid w:val="00303B4C"/>
    <w:rsid w:val="00321E62"/>
    <w:rsid w:val="00325B27"/>
    <w:rsid w:val="00327BF8"/>
    <w:rsid w:val="00336478"/>
    <w:rsid w:val="00340AFA"/>
    <w:rsid w:val="00351EAE"/>
    <w:rsid w:val="0036035F"/>
    <w:rsid w:val="003658CB"/>
    <w:rsid w:val="00366CBA"/>
    <w:rsid w:val="00366CFB"/>
    <w:rsid w:val="0036794C"/>
    <w:rsid w:val="00373508"/>
    <w:rsid w:val="0038059B"/>
    <w:rsid w:val="00395B07"/>
    <w:rsid w:val="00396023"/>
    <w:rsid w:val="003A242D"/>
    <w:rsid w:val="003A6E30"/>
    <w:rsid w:val="003A71EF"/>
    <w:rsid w:val="003C279D"/>
    <w:rsid w:val="003C2FD8"/>
    <w:rsid w:val="003C6832"/>
    <w:rsid w:val="003D2920"/>
    <w:rsid w:val="003D6860"/>
    <w:rsid w:val="003F0A5F"/>
    <w:rsid w:val="003F1A7D"/>
    <w:rsid w:val="00402FF1"/>
    <w:rsid w:val="004127DE"/>
    <w:rsid w:val="00420E41"/>
    <w:rsid w:val="00424C94"/>
    <w:rsid w:val="00426998"/>
    <w:rsid w:val="00435DF5"/>
    <w:rsid w:val="00445625"/>
    <w:rsid w:val="00447608"/>
    <w:rsid w:val="00451746"/>
    <w:rsid w:val="00467E2B"/>
    <w:rsid w:val="00470447"/>
    <w:rsid w:val="00470EAC"/>
    <w:rsid w:val="004732D9"/>
    <w:rsid w:val="00490E0C"/>
    <w:rsid w:val="0049458B"/>
    <w:rsid w:val="00494947"/>
    <w:rsid w:val="00495A61"/>
    <w:rsid w:val="00495FD8"/>
    <w:rsid w:val="004967F8"/>
    <w:rsid w:val="004A01E3"/>
    <w:rsid w:val="004A46B5"/>
    <w:rsid w:val="004B0A65"/>
    <w:rsid w:val="004B1BE9"/>
    <w:rsid w:val="004B2432"/>
    <w:rsid w:val="004B2D5D"/>
    <w:rsid w:val="004B5963"/>
    <w:rsid w:val="004C3C0A"/>
    <w:rsid w:val="004C70A3"/>
    <w:rsid w:val="004F5466"/>
    <w:rsid w:val="00500C0C"/>
    <w:rsid w:val="00514045"/>
    <w:rsid w:val="00521430"/>
    <w:rsid w:val="0052246E"/>
    <w:rsid w:val="00522A63"/>
    <w:rsid w:val="005276EE"/>
    <w:rsid w:val="005316C3"/>
    <w:rsid w:val="00534CDF"/>
    <w:rsid w:val="00535D3E"/>
    <w:rsid w:val="00540B16"/>
    <w:rsid w:val="00546678"/>
    <w:rsid w:val="005506B9"/>
    <w:rsid w:val="005542C9"/>
    <w:rsid w:val="0055435C"/>
    <w:rsid w:val="005577CC"/>
    <w:rsid w:val="005603B2"/>
    <w:rsid w:val="005817EC"/>
    <w:rsid w:val="005834C9"/>
    <w:rsid w:val="00590B77"/>
    <w:rsid w:val="005939E0"/>
    <w:rsid w:val="005A342D"/>
    <w:rsid w:val="005B7179"/>
    <w:rsid w:val="005C1E56"/>
    <w:rsid w:val="005C363E"/>
    <w:rsid w:val="005C692D"/>
    <w:rsid w:val="005C7E24"/>
    <w:rsid w:val="005D399B"/>
    <w:rsid w:val="005D61F3"/>
    <w:rsid w:val="005E1C6B"/>
    <w:rsid w:val="005E3A63"/>
    <w:rsid w:val="005E565A"/>
    <w:rsid w:val="005F28DC"/>
    <w:rsid w:val="005F440C"/>
    <w:rsid w:val="005F76B0"/>
    <w:rsid w:val="006033EE"/>
    <w:rsid w:val="00606B27"/>
    <w:rsid w:val="006071CE"/>
    <w:rsid w:val="0061073C"/>
    <w:rsid w:val="00610D1A"/>
    <w:rsid w:val="00613A45"/>
    <w:rsid w:val="00614D3C"/>
    <w:rsid w:val="006230EE"/>
    <w:rsid w:val="00632A4E"/>
    <w:rsid w:val="00634F61"/>
    <w:rsid w:val="00651186"/>
    <w:rsid w:val="00670F0F"/>
    <w:rsid w:val="00690AC1"/>
    <w:rsid w:val="00695A47"/>
    <w:rsid w:val="00695F7B"/>
    <w:rsid w:val="006A0CB7"/>
    <w:rsid w:val="006A650E"/>
    <w:rsid w:val="006B333A"/>
    <w:rsid w:val="006B6833"/>
    <w:rsid w:val="006C46B9"/>
    <w:rsid w:val="006D14C2"/>
    <w:rsid w:val="006D7F3B"/>
    <w:rsid w:val="006E29A6"/>
    <w:rsid w:val="006E7784"/>
    <w:rsid w:val="006F0259"/>
    <w:rsid w:val="00700433"/>
    <w:rsid w:val="00702755"/>
    <w:rsid w:val="0070472C"/>
    <w:rsid w:val="0070489F"/>
    <w:rsid w:val="00714623"/>
    <w:rsid w:val="00726126"/>
    <w:rsid w:val="0073403D"/>
    <w:rsid w:val="00740653"/>
    <w:rsid w:val="00744A98"/>
    <w:rsid w:val="007509A6"/>
    <w:rsid w:val="007575E9"/>
    <w:rsid w:val="00760F06"/>
    <w:rsid w:val="00770B91"/>
    <w:rsid w:val="00771B89"/>
    <w:rsid w:val="00784096"/>
    <w:rsid w:val="007872B4"/>
    <w:rsid w:val="00791CBE"/>
    <w:rsid w:val="007A2511"/>
    <w:rsid w:val="007B73C0"/>
    <w:rsid w:val="007C5368"/>
    <w:rsid w:val="007C693F"/>
    <w:rsid w:val="007C6ADD"/>
    <w:rsid w:val="007D153C"/>
    <w:rsid w:val="007D59EE"/>
    <w:rsid w:val="007E15F8"/>
    <w:rsid w:val="007F0968"/>
    <w:rsid w:val="007F14DF"/>
    <w:rsid w:val="007F31CA"/>
    <w:rsid w:val="00800BD7"/>
    <w:rsid w:val="00802726"/>
    <w:rsid w:val="00816CF4"/>
    <w:rsid w:val="00816F8A"/>
    <w:rsid w:val="0081719E"/>
    <w:rsid w:val="0082136D"/>
    <w:rsid w:val="008270C9"/>
    <w:rsid w:val="008320F6"/>
    <w:rsid w:val="00836203"/>
    <w:rsid w:val="00841223"/>
    <w:rsid w:val="00846BE9"/>
    <w:rsid w:val="0085109C"/>
    <w:rsid w:val="008512C7"/>
    <w:rsid w:val="00853207"/>
    <w:rsid w:val="0085371E"/>
    <w:rsid w:val="00854002"/>
    <w:rsid w:val="008713A4"/>
    <w:rsid w:val="00872AB3"/>
    <w:rsid w:val="00874528"/>
    <w:rsid w:val="00875F10"/>
    <w:rsid w:val="008B3983"/>
    <w:rsid w:val="008B4033"/>
    <w:rsid w:val="008C453D"/>
    <w:rsid w:val="008C6035"/>
    <w:rsid w:val="008C7015"/>
    <w:rsid w:val="008D1DFB"/>
    <w:rsid w:val="008D63FA"/>
    <w:rsid w:val="008E03B4"/>
    <w:rsid w:val="008E4802"/>
    <w:rsid w:val="008E5E3F"/>
    <w:rsid w:val="008F6713"/>
    <w:rsid w:val="0090279B"/>
    <w:rsid w:val="00905D8E"/>
    <w:rsid w:val="0090727A"/>
    <w:rsid w:val="00914904"/>
    <w:rsid w:val="00915025"/>
    <w:rsid w:val="009258CE"/>
    <w:rsid w:val="009515F0"/>
    <w:rsid w:val="00954B89"/>
    <w:rsid w:val="0098100A"/>
    <w:rsid w:val="00981441"/>
    <w:rsid w:val="00981663"/>
    <w:rsid w:val="009830CB"/>
    <w:rsid w:val="009856F9"/>
    <w:rsid w:val="00992C8E"/>
    <w:rsid w:val="00996BBF"/>
    <w:rsid w:val="00997BA0"/>
    <w:rsid w:val="009A5EBE"/>
    <w:rsid w:val="009A632B"/>
    <w:rsid w:val="009B3E01"/>
    <w:rsid w:val="009B6B57"/>
    <w:rsid w:val="009B7B58"/>
    <w:rsid w:val="009C2248"/>
    <w:rsid w:val="009C53D6"/>
    <w:rsid w:val="009D0D58"/>
    <w:rsid w:val="009D478A"/>
    <w:rsid w:val="009E1CBE"/>
    <w:rsid w:val="009E45EE"/>
    <w:rsid w:val="009E6347"/>
    <w:rsid w:val="009E6E93"/>
    <w:rsid w:val="009E7105"/>
    <w:rsid w:val="009F1518"/>
    <w:rsid w:val="009F199F"/>
    <w:rsid w:val="009F5773"/>
    <w:rsid w:val="00A15971"/>
    <w:rsid w:val="00A22C90"/>
    <w:rsid w:val="00A34ACA"/>
    <w:rsid w:val="00A356D9"/>
    <w:rsid w:val="00A42723"/>
    <w:rsid w:val="00A43C39"/>
    <w:rsid w:val="00A53229"/>
    <w:rsid w:val="00A61A02"/>
    <w:rsid w:val="00A6217C"/>
    <w:rsid w:val="00A64A6D"/>
    <w:rsid w:val="00A66020"/>
    <w:rsid w:val="00A67D15"/>
    <w:rsid w:val="00A93851"/>
    <w:rsid w:val="00AA23D4"/>
    <w:rsid w:val="00AA2B72"/>
    <w:rsid w:val="00AA51C3"/>
    <w:rsid w:val="00AB02EE"/>
    <w:rsid w:val="00AB0825"/>
    <w:rsid w:val="00AB3F3A"/>
    <w:rsid w:val="00AB6E63"/>
    <w:rsid w:val="00AC3E1D"/>
    <w:rsid w:val="00AC56AB"/>
    <w:rsid w:val="00AD4EC9"/>
    <w:rsid w:val="00AD6FFC"/>
    <w:rsid w:val="00AF31E6"/>
    <w:rsid w:val="00AF4150"/>
    <w:rsid w:val="00B0509A"/>
    <w:rsid w:val="00B120B2"/>
    <w:rsid w:val="00B1571E"/>
    <w:rsid w:val="00B17370"/>
    <w:rsid w:val="00B22748"/>
    <w:rsid w:val="00B267B8"/>
    <w:rsid w:val="00B47172"/>
    <w:rsid w:val="00B50340"/>
    <w:rsid w:val="00B506C0"/>
    <w:rsid w:val="00B65508"/>
    <w:rsid w:val="00B70D64"/>
    <w:rsid w:val="00B8259C"/>
    <w:rsid w:val="00B8284C"/>
    <w:rsid w:val="00B8517A"/>
    <w:rsid w:val="00B8592C"/>
    <w:rsid w:val="00BA2100"/>
    <w:rsid w:val="00BA6446"/>
    <w:rsid w:val="00BB1B95"/>
    <w:rsid w:val="00BC3CE3"/>
    <w:rsid w:val="00BD04AA"/>
    <w:rsid w:val="00BD30DC"/>
    <w:rsid w:val="00BD47B7"/>
    <w:rsid w:val="00BE031B"/>
    <w:rsid w:val="00BE6B43"/>
    <w:rsid w:val="00BE71D4"/>
    <w:rsid w:val="00BF001E"/>
    <w:rsid w:val="00BF0301"/>
    <w:rsid w:val="00BF44A1"/>
    <w:rsid w:val="00C009B7"/>
    <w:rsid w:val="00C11480"/>
    <w:rsid w:val="00C135D5"/>
    <w:rsid w:val="00C15CC6"/>
    <w:rsid w:val="00C201DC"/>
    <w:rsid w:val="00C22DCB"/>
    <w:rsid w:val="00C23E93"/>
    <w:rsid w:val="00C34F7E"/>
    <w:rsid w:val="00C3598A"/>
    <w:rsid w:val="00C360BC"/>
    <w:rsid w:val="00C42147"/>
    <w:rsid w:val="00C44800"/>
    <w:rsid w:val="00C52EC2"/>
    <w:rsid w:val="00C52EED"/>
    <w:rsid w:val="00C5552A"/>
    <w:rsid w:val="00C56E7F"/>
    <w:rsid w:val="00C61D9C"/>
    <w:rsid w:val="00C61DC1"/>
    <w:rsid w:val="00C64AFF"/>
    <w:rsid w:val="00C661EE"/>
    <w:rsid w:val="00C67183"/>
    <w:rsid w:val="00C72438"/>
    <w:rsid w:val="00C75208"/>
    <w:rsid w:val="00C763E4"/>
    <w:rsid w:val="00C776CD"/>
    <w:rsid w:val="00C81779"/>
    <w:rsid w:val="00C8198C"/>
    <w:rsid w:val="00C81BD7"/>
    <w:rsid w:val="00C837B6"/>
    <w:rsid w:val="00C8624A"/>
    <w:rsid w:val="00C90C68"/>
    <w:rsid w:val="00CA228B"/>
    <w:rsid w:val="00CA5363"/>
    <w:rsid w:val="00CA5562"/>
    <w:rsid w:val="00CA68B2"/>
    <w:rsid w:val="00CB5926"/>
    <w:rsid w:val="00CB5DB0"/>
    <w:rsid w:val="00CB6D60"/>
    <w:rsid w:val="00CC5815"/>
    <w:rsid w:val="00CC68FA"/>
    <w:rsid w:val="00CE24B8"/>
    <w:rsid w:val="00CE5849"/>
    <w:rsid w:val="00CE6D4A"/>
    <w:rsid w:val="00D07195"/>
    <w:rsid w:val="00D24BD5"/>
    <w:rsid w:val="00D25E0B"/>
    <w:rsid w:val="00D278F7"/>
    <w:rsid w:val="00D37550"/>
    <w:rsid w:val="00D40A29"/>
    <w:rsid w:val="00D40C97"/>
    <w:rsid w:val="00D410CE"/>
    <w:rsid w:val="00D444C1"/>
    <w:rsid w:val="00D448C3"/>
    <w:rsid w:val="00D455D7"/>
    <w:rsid w:val="00D45D27"/>
    <w:rsid w:val="00D47B57"/>
    <w:rsid w:val="00D50E20"/>
    <w:rsid w:val="00D54A7F"/>
    <w:rsid w:val="00D57D05"/>
    <w:rsid w:val="00D64EAF"/>
    <w:rsid w:val="00D65FD4"/>
    <w:rsid w:val="00D86E57"/>
    <w:rsid w:val="00D90D98"/>
    <w:rsid w:val="00D96B24"/>
    <w:rsid w:val="00D96BBA"/>
    <w:rsid w:val="00DA37D4"/>
    <w:rsid w:val="00DA6931"/>
    <w:rsid w:val="00DB29A0"/>
    <w:rsid w:val="00DD6A8D"/>
    <w:rsid w:val="00DD73D6"/>
    <w:rsid w:val="00DE05CC"/>
    <w:rsid w:val="00DE5B80"/>
    <w:rsid w:val="00DE6CFB"/>
    <w:rsid w:val="00DF4E50"/>
    <w:rsid w:val="00E1000C"/>
    <w:rsid w:val="00E12C5B"/>
    <w:rsid w:val="00E21098"/>
    <w:rsid w:val="00E33AE3"/>
    <w:rsid w:val="00E40B1C"/>
    <w:rsid w:val="00E4353F"/>
    <w:rsid w:val="00E527BA"/>
    <w:rsid w:val="00E561C8"/>
    <w:rsid w:val="00E61903"/>
    <w:rsid w:val="00E64116"/>
    <w:rsid w:val="00E75FA0"/>
    <w:rsid w:val="00E862E7"/>
    <w:rsid w:val="00E90ED0"/>
    <w:rsid w:val="00EA551B"/>
    <w:rsid w:val="00EA624B"/>
    <w:rsid w:val="00EB057D"/>
    <w:rsid w:val="00EB18E4"/>
    <w:rsid w:val="00EB50F1"/>
    <w:rsid w:val="00EB5C85"/>
    <w:rsid w:val="00EC0AC2"/>
    <w:rsid w:val="00EC1FB3"/>
    <w:rsid w:val="00EC2CD4"/>
    <w:rsid w:val="00EC4B34"/>
    <w:rsid w:val="00ED046C"/>
    <w:rsid w:val="00ED5742"/>
    <w:rsid w:val="00EE045C"/>
    <w:rsid w:val="00EE09AD"/>
    <w:rsid w:val="00EF347D"/>
    <w:rsid w:val="00EF3A96"/>
    <w:rsid w:val="00EF7276"/>
    <w:rsid w:val="00F02401"/>
    <w:rsid w:val="00F034AC"/>
    <w:rsid w:val="00F053E5"/>
    <w:rsid w:val="00F10027"/>
    <w:rsid w:val="00F102D2"/>
    <w:rsid w:val="00F106FA"/>
    <w:rsid w:val="00F10D2D"/>
    <w:rsid w:val="00F11A6F"/>
    <w:rsid w:val="00F149D8"/>
    <w:rsid w:val="00F16831"/>
    <w:rsid w:val="00F211F9"/>
    <w:rsid w:val="00F2255B"/>
    <w:rsid w:val="00F41C33"/>
    <w:rsid w:val="00F423F1"/>
    <w:rsid w:val="00F4712F"/>
    <w:rsid w:val="00F47503"/>
    <w:rsid w:val="00F4792E"/>
    <w:rsid w:val="00F53584"/>
    <w:rsid w:val="00F544BC"/>
    <w:rsid w:val="00F549E5"/>
    <w:rsid w:val="00F63F05"/>
    <w:rsid w:val="00F72368"/>
    <w:rsid w:val="00F747B5"/>
    <w:rsid w:val="00F821F6"/>
    <w:rsid w:val="00F84D49"/>
    <w:rsid w:val="00F90002"/>
    <w:rsid w:val="00F925CF"/>
    <w:rsid w:val="00F97087"/>
    <w:rsid w:val="00F97E18"/>
    <w:rsid w:val="00FA31B2"/>
    <w:rsid w:val="00FB0768"/>
    <w:rsid w:val="00FB610C"/>
    <w:rsid w:val="00FC6A19"/>
    <w:rsid w:val="00FE1F20"/>
    <w:rsid w:val="00FE2000"/>
    <w:rsid w:val="00FE3474"/>
    <w:rsid w:val="00FE435E"/>
    <w:rsid w:val="00FF3EEF"/>
    <w:rsid w:val="00FF530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55ACFAF"/>
  <w15:docId w15:val="{D38E0BB2-FFE8-4636-B3FA-E156A265E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FA31B2"/>
    <w:pPr>
      <w:keepNext/>
      <w:keepLines/>
      <w:spacing w:before="240" w:line="256" w:lineRule="auto"/>
      <w:ind w:firstLine="0"/>
      <w:jc w:val="left"/>
      <w:outlineLvl w:val="0"/>
    </w:pPr>
    <w:rPr>
      <w:rFonts w:ascii="Calibri Light" w:hAnsi="Calibri Light" w:cs="Times New Roman"/>
      <w:color w:val="2E74B5"/>
      <w:sz w:val="32"/>
      <w:szCs w:val="32"/>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FA31B2"/>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FA31B2"/>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7D59EE"/>
    <w:rPr>
      <w:color w:val="808080"/>
    </w:rPr>
  </w:style>
  <w:style w:type="character" w:customStyle="1" w:styleId="10">
    <w:name w:val="כותרת 1 תו"/>
    <w:basedOn w:val="a0"/>
    <w:link w:val="1"/>
    <w:uiPriority w:val="9"/>
    <w:rsid w:val="00FA31B2"/>
    <w:rPr>
      <w:rFonts w:ascii="Calibri Light" w:hAnsi="Calibri Light"/>
      <w:color w:val="2E74B5"/>
      <w:sz w:val="32"/>
      <w:szCs w:val="32"/>
      <w:lang w:val="en-GB" w:eastAsia="en-GB"/>
    </w:rPr>
  </w:style>
  <w:style w:type="paragraph" w:styleId="aff0">
    <w:name w:val="List Paragraph"/>
    <w:basedOn w:val="a"/>
    <w:uiPriority w:val="34"/>
    <w:qFormat/>
    <w:rsid w:val="00760F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2497727">
      <w:bodyDiv w:val="1"/>
      <w:marLeft w:val="0"/>
      <w:marRight w:val="0"/>
      <w:marTop w:val="0"/>
      <w:marBottom w:val="0"/>
      <w:divBdr>
        <w:top w:val="none" w:sz="0" w:space="0" w:color="auto"/>
        <w:left w:val="none" w:sz="0" w:space="0" w:color="auto"/>
        <w:bottom w:val="none" w:sz="0" w:space="0" w:color="auto"/>
        <w:right w:val="none" w:sz="0" w:space="0" w:color="auto"/>
      </w:divBdr>
    </w:div>
    <w:div w:id="1248659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488EC4C2-3344-4C49-AD16-AA9397990DAA}"/>
      </w:docPartPr>
      <w:docPartBody>
        <w:p w:rsidR="00AA2C56" w:rsidRDefault="00AA2C56">
          <w:r w:rsidRPr="00BB0741">
            <w:rPr>
              <w:rStyle w:val="a3"/>
              <w:rtl/>
            </w:rPr>
            <w:t>לחץ או הקש כאן להזנת טקסט</w:t>
          </w:r>
          <w:r w:rsidRPr="00BB0741">
            <w:rPr>
              <w:rStyle w:val="a3"/>
            </w:rPr>
            <w:t>.</w:t>
          </w:r>
        </w:p>
      </w:docPartBody>
    </w:docPart>
    <w:docPart>
      <w:docPartPr>
        <w:name w:val="C55F4D72DC95483994DC90DF6722B660"/>
        <w:category>
          <w:name w:val="כללי"/>
          <w:gallery w:val="placeholder"/>
        </w:category>
        <w:types>
          <w:type w:val="bbPlcHdr"/>
        </w:types>
        <w:behaviors>
          <w:behavior w:val="content"/>
        </w:behaviors>
        <w:guid w:val="{0661D543-54F3-448F-B8E0-93447EF507EB}"/>
      </w:docPartPr>
      <w:docPartBody>
        <w:p w:rsidR="002C3104" w:rsidRDefault="005C2664" w:rsidP="005C2664">
          <w:pPr>
            <w:pStyle w:val="C55F4D72DC95483994DC90DF6722B660"/>
          </w:pPr>
          <w:r w:rsidRPr="00BB0741">
            <w:rPr>
              <w:rStyle w:val="a3"/>
              <w:rtl/>
            </w:rPr>
            <w:t>לחץ או הקש כאן להזנת טקסט</w:t>
          </w:r>
          <w:r w:rsidRPr="00BB0741">
            <w:rPr>
              <w:rStyle w:val="a3"/>
            </w:rPr>
            <w:t>.</w:t>
          </w:r>
        </w:p>
      </w:docPartBody>
    </w:docPart>
    <w:docPart>
      <w:docPartPr>
        <w:name w:val="FE0633F2435546C2A0663B586C09B41D"/>
        <w:category>
          <w:name w:val="כללי"/>
          <w:gallery w:val="placeholder"/>
        </w:category>
        <w:types>
          <w:type w:val="bbPlcHdr"/>
        </w:types>
        <w:behaviors>
          <w:behavior w:val="content"/>
        </w:behaviors>
        <w:guid w:val="{B2050FD0-764B-496A-824B-6524004E3351}"/>
      </w:docPartPr>
      <w:docPartBody>
        <w:p w:rsidR="002C3104" w:rsidRDefault="005C2664" w:rsidP="005C2664">
          <w:pPr>
            <w:pStyle w:val="FE0633F2435546C2A0663B586C09B41D"/>
          </w:pPr>
          <w:r w:rsidRPr="00BB0741">
            <w:rPr>
              <w:rStyle w:val="a3"/>
              <w:rtl/>
            </w:rPr>
            <w:t>לחץ או הקש כאן להזנת טקסט</w:t>
          </w:r>
          <w:r w:rsidRPr="00BB0741">
            <w:rPr>
              <w:rStyle w:val="a3"/>
            </w:rPr>
            <w:t>.</w:t>
          </w:r>
        </w:p>
      </w:docPartBody>
    </w:docPart>
    <w:docPart>
      <w:docPartPr>
        <w:name w:val="3DFD6383B5A34D1492BCD1136B674441"/>
        <w:category>
          <w:name w:val="כללי"/>
          <w:gallery w:val="placeholder"/>
        </w:category>
        <w:types>
          <w:type w:val="bbPlcHdr"/>
        </w:types>
        <w:behaviors>
          <w:behavior w:val="content"/>
        </w:behaviors>
        <w:guid w:val="{74975B8E-914E-4599-967C-38274723AA00}"/>
      </w:docPartPr>
      <w:docPartBody>
        <w:p w:rsidR="002C3104" w:rsidRDefault="005C2664" w:rsidP="005C2664">
          <w:pPr>
            <w:pStyle w:val="3DFD6383B5A34D1492BCD1136B674441"/>
          </w:pPr>
          <w:r w:rsidRPr="00BB0741">
            <w:rPr>
              <w:rStyle w:val="a3"/>
              <w:rtl/>
            </w:rPr>
            <w:t>לחץ או הקש כאן להזנת טקסט</w:t>
          </w:r>
          <w:r w:rsidRPr="00BB0741">
            <w:rPr>
              <w:rStyle w:val="a3"/>
            </w:rPr>
            <w:t>.</w:t>
          </w:r>
        </w:p>
      </w:docPartBody>
    </w:docPart>
    <w:docPart>
      <w:docPartPr>
        <w:name w:val="81B23F7C2C0D457DB5779F524AE598E3"/>
        <w:category>
          <w:name w:val="כללי"/>
          <w:gallery w:val="placeholder"/>
        </w:category>
        <w:types>
          <w:type w:val="bbPlcHdr"/>
        </w:types>
        <w:behaviors>
          <w:behavior w:val="content"/>
        </w:behaviors>
        <w:guid w:val="{FE3DEF16-24C9-4C4C-A962-BEBF6E8C2EF4}"/>
      </w:docPartPr>
      <w:docPartBody>
        <w:p w:rsidR="002C3104" w:rsidRDefault="005C2664" w:rsidP="005C2664">
          <w:pPr>
            <w:pStyle w:val="81B23F7C2C0D457DB5779F524AE598E3"/>
          </w:pPr>
          <w:r w:rsidRPr="00BB0741">
            <w:rPr>
              <w:rStyle w:val="a3"/>
              <w:rtl/>
            </w:rPr>
            <w:t>לחץ או הקש כאן להזנת טקסט</w:t>
          </w:r>
          <w:r w:rsidRPr="00BB0741">
            <w:rPr>
              <w:rStyle w:val="a3"/>
            </w:rPr>
            <w:t>.</w:t>
          </w:r>
        </w:p>
      </w:docPartBody>
    </w:docPart>
    <w:docPart>
      <w:docPartPr>
        <w:name w:val="73E99582A5EB4BA3A612405E36987321"/>
        <w:category>
          <w:name w:val="כללי"/>
          <w:gallery w:val="placeholder"/>
        </w:category>
        <w:types>
          <w:type w:val="bbPlcHdr"/>
        </w:types>
        <w:behaviors>
          <w:behavior w:val="content"/>
        </w:behaviors>
        <w:guid w:val="{99E0BF66-5ACE-42B9-BEA9-A2A9DD59106E}"/>
      </w:docPartPr>
      <w:docPartBody>
        <w:p w:rsidR="002C3104" w:rsidRDefault="005C2664" w:rsidP="005C2664">
          <w:pPr>
            <w:pStyle w:val="73E99582A5EB4BA3A612405E36987321"/>
          </w:pPr>
          <w:r w:rsidRPr="00BB0741">
            <w:rPr>
              <w:rStyle w:val="a3"/>
              <w:rtl/>
            </w:rPr>
            <w:t>לחץ או הקש כאן להזנת טקסט</w:t>
          </w:r>
          <w:r w:rsidRPr="00BB0741">
            <w:rPr>
              <w:rStyle w:val="a3"/>
            </w:rPr>
            <w:t>.</w:t>
          </w:r>
        </w:p>
      </w:docPartBody>
    </w:docPart>
    <w:docPart>
      <w:docPartPr>
        <w:name w:val="EA722645EC714F89B4C3D994C10440DC"/>
        <w:category>
          <w:name w:val="כללי"/>
          <w:gallery w:val="placeholder"/>
        </w:category>
        <w:types>
          <w:type w:val="bbPlcHdr"/>
        </w:types>
        <w:behaviors>
          <w:behavior w:val="content"/>
        </w:behaviors>
        <w:guid w:val="{4ADCFAE2-1AE9-456A-9887-0073F1A71D07}"/>
      </w:docPartPr>
      <w:docPartBody>
        <w:p w:rsidR="002C3104" w:rsidRDefault="005C2664" w:rsidP="005C2664">
          <w:pPr>
            <w:pStyle w:val="EA722645EC714F89B4C3D994C10440DC"/>
          </w:pPr>
          <w:r w:rsidRPr="00BB0741">
            <w:rPr>
              <w:rStyle w:val="a3"/>
              <w:rtl/>
            </w:rPr>
            <w:t>לחץ או הקש כאן להזנת טקסט</w:t>
          </w:r>
          <w:r w:rsidRPr="00BB0741">
            <w:rPr>
              <w:rStyle w:val="a3"/>
            </w:rPr>
            <w:t>.</w:t>
          </w:r>
        </w:p>
      </w:docPartBody>
    </w:docPart>
    <w:docPart>
      <w:docPartPr>
        <w:name w:val="8A4B425C609F4DC3AE5877BF6BBB8C3B"/>
        <w:category>
          <w:name w:val="כללי"/>
          <w:gallery w:val="placeholder"/>
        </w:category>
        <w:types>
          <w:type w:val="bbPlcHdr"/>
        </w:types>
        <w:behaviors>
          <w:behavior w:val="content"/>
        </w:behaviors>
        <w:guid w:val="{25798D6A-2C55-4706-8023-023E4A07D59E}"/>
      </w:docPartPr>
      <w:docPartBody>
        <w:p w:rsidR="002C3104" w:rsidRDefault="005C2664" w:rsidP="005C2664">
          <w:pPr>
            <w:pStyle w:val="8A4B425C609F4DC3AE5877BF6BBB8C3B"/>
          </w:pPr>
          <w:r w:rsidRPr="00BB0741">
            <w:rPr>
              <w:rStyle w:val="a3"/>
              <w:rtl/>
            </w:rPr>
            <w:t>לחץ או הקש כאן להזנת טקסט</w:t>
          </w:r>
          <w:r w:rsidRPr="00BB0741">
            <w:rPr>
              <w:rStyle w:val="a3"/>
            </w:rPr>
            <w:t>.</w:t>
          </w:r>
        </w:p>
      </w:docPartBody>
    </w:docPart>
    <w:docPart>
      <w:docPartPr>
        <w:name w:val="91E816689564478085BB6451614C050D"/>
        <w:category>
          <w:name w:val="כללי"/>
          <w:gallery w:val="placeholder"/>
        </w:category>
        <w:types>
          <w:type w:val="bbPlcHdr"/>
        </w:types>
        <w:behaviors>
          <w:behavior w:val="content"/>
        </w:behaviors>
        <w:guid w:val="{5D786B88-24B5-462B-9112-5E5424E4C780}"/>
      </w:docPartPr>
      <w:docPartBody>
        <w:p w:rsidR="002C3104" w:rsidRDefault="005C2664" w:rsidP="005C2664">
          <w:pPr>
            <w:pStyle w:val="91E816689564478085BB6451614C050D"/>
          </w:pPr>
          <w:r w:rsidRPr="00BB0741">
            <w:rPr>
              <w:rStyle w:val="a3"/>
              <w:rtl/>
            </w:rPr>
            <w:t>לחץ או הקש כאן להזנת טקסט</w:t>
          </w:r>
          <w:r w:rsidRPr="00BB0741">
            <w:rPr>
              <w:rStyle w:val="a3"/>
            </w:rPr>
            <w:t>.</w:t>
          </w:r>
        </w:p>
      </w:docPartBody>
    </w:docPart>
    <w:docPart>
      <w:docPartPr>
        <w:name w:val="CF6081EAFA5F4437B604B17137C1CCF5"/>
        <w:category>
          <w:name w:val="כללי"/>
          <w:gallery w:val="placeholder"/>
        </w:category>
        <w:types>
          <w:type w:val="bbPlcHdr"/>
        </w:types>
        <w:behaviors>
          <w:behavior w:val="content"/>
        </w:behaviors>
        <w:guid w:val="{E534E115-0D2C-491D-9A1A-D1AC04AFF1FD}"/>
      </w:docPartPr>
      <w:docPartBody>
        <w:p w:rsidR="002C3104" w:rsidRDefault="005C2664" w:rsidP="005C2664">
          <w:pPr>
            <w:pStyle w:val="CF6081EAFA5F4437B604B17137C1CCF5"/>
          </w:pPr>
          <w:r w:rsidRPr="00BB0741">
            <w:rPr>
              <w:rStyle w:val="a3"/>
              <w:rtl/>
            </w:rPr>
            <w:t>לחץ או הקש כאן להזנת טקסט</w:t>
          </w:r>
          <w:r w:rsidRPr="00BB0741">
            <w:rPr>
              <w:rStyle w:val="a3"/>
            </w:rPr>
            <w:t>.</w:t>
          </w:r>
        </w:p>
      </w:docPartBody>
    </w:docPart>
    <w:docPart>
      <w:docPartPr>
        <w:name w:val="649C8343A2254432AB3ADBEF679C3373"/>
        <w:category>
          <w:name w:val="כללי"/>
          <w:gallery w:val="placeholder"/>
        </w:category>
        <w:types>
          <w:type w:val="bbPlcHdr"/>
        </w:types>
        <w:behaviors>
          <w:behavior w:val="content"/>
        </w:behaviors>
        <w:guid w:val="{6EBC4D90-AA90-4D1B-AFD1-464CBC9EE0B3}"/>
      </w:docPartPr>
      <w:docPartBody>
        <w:p w:rsidR="002C3104" w:rsidRDefault="005C2664" w:rsidP="005C2664">
          <w:pPr>
            <w:pStyle w:val="649C8343A2254432AB3ADBEF679C3373"/>
          </w:pPr>
          <w:r w:rsidRPr="00BB0741">
            <w:rPr>
              <w:rStyle w:val="a3"/>
              <w:rtl/>
            </w:rPr>
            <w:t>לחץ או הקש כאן להזנת טקסט</w:t>
          </w:r>
          <w:r w:rsidRPr="00BB0741">
            <w:rPr>
              <w:rStyle w:val="a3"/>
            </w:rPr>
            <w:t>.</w:t>
          </w:r>
        </w:p>
      </w:docPartBody>
    </w:docPart>
    <w:docPart>
      <w:docPartPr>
        <w:name w:val="EEBA91F279984DBFAD267AF0CBE87879"/>
        <w:category>
          <w:name w:val="כללי"/>
          <w:gallery w:val="placeholder"/>
        </w:category>
        <w:types>
          <w:type w:val="bbPlcHdr"/>
        </w:types>
        <w:behaviors>
          <w:behavior w:val="content"/>
        </w:behaviors>
        <w:guid w:val="{102C6E91-F405-4E9E-BF9A-15B82A58044F}"/>
      </w:docPartPr>
      <w:docPartBody>
        <w:p w:rsidR="002C3104" w:rsidRDefault="005C2664" w:rsidP="005C2664">
          <w:pPr>
            <w:pStyle w:val="EEBA91F279984DBFAD267AF0CBE87879"/>
          </w:pPr>
          <w:r w:rsidRPr="00BB0741">
            <w:rPr>
              <w:rStyle w:val="a3"/>
              <w:rtl/>
            </w:rPr>
            <w:t>לחץ או הקש כאן להזנת טקסט</w:t>
          </w:r>
          <w:r w:rsidRPr="00BB074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C56"/>
    <w:rsid w:val="001731C5"/>
    <w:rsid w:val="002C3104"/>
    <w:rsid w:val="00382DA6"/>
    <w:rsid w:val="005C2664"/>
    <w:rsid w:val="006A72B2"/>
    <w:rsid w:val="00855BBF"/>
    <w:rsid w:val="009F4238"/>
    <w:rsid w:val="00A54F23"/>
    <w:rsid w:val="00AA2C56"/>
    <w:rsid w:val="00BF3B00"/>
    <w:rsid w:val="00D507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C2664"/>
    <w:rPr>
      <w:color w:val="808080"/>
    </w:rPr>
  </w:style>
  <w:style w:type="paragraph" w:customStyle="1" w:styleId="C55F4D72DC95483994DC90DF6722B660">
    <w:name w:val="C55F4D72DC95483994DC90DF6722B660"/>
    <w:rsid w:val="005C2664"/>
    <w:rPr>
      <w:lang w:val="en-GB" w:eastAsia="en-GB"/>
    </w:rPr>
  </w:style>
  <w:style w:type="paragraph" w:customStyle="1" w:styleId="FE0633F2435546C2A0663B586C09B41D">
    <w:name w:val="FE0633F2435546C2A0663B586C09B41D"/>
    <w:rsid w:val="005C2664"/>
    <w:rPr>
      <w:lang w:val="en-GB" w:eastAsia="en-GB"/>
    </w:rPr>
  </w:style>
  <w:style w:type="paragraph" w:customStyle="1" w:styleId="3DFD6383B5A34D1492BCD1136B674441">
    <w:name w:val="3DFD6383B5A34D1492BCD1136B674441"/>
    <w:rsid w:val="005C2664"/>
    <w:rPr>
      <w:lang w:val="en-GB" w:eastAsia="en-GB"/>
    </w:rPr>
  </w:style>
  <w:style w:type="paragraph" w:customStyle="1" w:styleId="81B23F7C2C0D457DB5779F524AE598E3">
    <w:name w:val="81B23F7C2C0D457DB5779F524AE598E3"/>
    <w:rsid w:val="005C2664"/>
    <w:rPr>
      <w:lang w:val="en-GB" w:eastAsia="en-GB"/>
    </w:rPr>
  </w:style>
  <w:style w:type="paragraph" w:customStyle="1" w:styleId="73E99582A5EB4BA3A612405E36987321">
    <w:name w:val="73E99582A5EB4BA3A612405E36987321"/>
    <w:rsid w:val="005C2664"/>
    <w:rPr>
      <w:lang w:val="en-GB" w:eastAsia="en-GB"/>
    </w:rPr>
  </w:style>
  <w:style w:type="paragraph" w:customStyle="1" w:styleId="EA722645EC714F89B4C3D994C10440DC">
    <w:name w:val="EA722645EC714F89B4C3D994C10440DC"/>
    <w:rsid w:val="005C2664"/>
    <w:rPr>
      <w:lang w:val="en-GB" w:eastAsia="en-GB"/>
    </w:rPr>
  </w:style>
  <w:style w:type="paragraph" w:customStyle="1" w:styleId="8A4B425C609F4DC3AE5877BF6BBB8C3B">
    <w:name w:val="8A4B425C609F4DC3AE5877BF6BBB8C3B"/>
    <w:rsid w:val="005C2664"/>
    <w:rPr>
      <w:lang w:val="en-GB" w:eastAsia="en-GB"/>
    </w:rPr>
  </w:style>
  <w:style w:type="paragraph" w:customStyle="1" w:styleId="91E816689564478085BB6451614C050D">
    <w:name w:val="91E816689564478085BB6451614C050D"/>
    <w:rsid w:val="005C2664"/>
    <w:rPr>
      <w:lang w:val="en-GB" w:eastAsia="en-GB"/>
    </w:rPr>
  </w:style>
  <w:style w:type="paragraph" w:customStyle="1" w:styleId="CF6081EAFA5F4437B604B17137C1CCF5">
    <w:name w:val="CF6081EAFA5F4437B604B17137C1CCF5"/>
    <w:rsid w:val="005C2664"/>
    <w:rPr>
      <w:lang w:val="en-GB" w:eastAsia="en-GB"/>
    </w:rPr>
  </w:style>
  <w:style w:type="paragraph" w:customStyle="1" w:styleId="649C8343A2254432AB3ADBEF679C3373">
    <w:name w:val="649C8343A2254432AB3ADBEF679C3373"/>
    <w:rsid w:val="005C2664"/>
    <w:rPr>
      <w:lang w:val="en-GB" w:eastAsia="en-GB"/>
    </w:rPr>
  </w:style>
  <w:style w:type="paragraph" w:customStyle="1" w:styleId="EEBA91F279984DBFAD267AF0CBE87879">
    <w:name w:val="EEBA91F279984DBFAD267AF0CBE87879"/>
    <w:rsid w:val="005C2664"/>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8078B-BF7F-4900-A1E0-BB7DD3965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1307</TotalTime>
  <Pages>60</Pages>
  <Words>18451</Words>
  <Characters>82529</Characters>
  <Application>Microsoft Office Word</Application>
  <DocSecurity>0</DocSecurity>
  <Lines>687</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297</cp:revision>
  <cp:lastPrinted>2015-07-20T08:20:00Z</cp:lastPrinted>
  <dcterms:created xsi:type="dcterms:W3CDTF">2018-05-03T11:21:00Z</dcterms:created>
  <dcterms:modified xsi:type="dcterms:W3CDTF">2018-06-06T14:02:00Z</dcterms:modified>
</cp:coreProperties>
</file>