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B2A19">
      <w:pPr>
        <w:jc w:val="right"/>
        <w:rPr>
          <w:rFonts w:cs="David"/>
          <w:rtl/>
        </w:rPr>
      </w:pPr>
      <w:bookmarkStart w:id="0" w:name="_GoBack"/>
      <w:bookmarkEnd w:id="0"/>
      <w:r>
        <w:rPr>
          <w:rFonts w:cs="David"/>
          <w:rtl/>
        </w:rPr>
        <w:t>פרוטוקולים/כלכלה/7937</w:t>
      </w:r>
    </w:p>
    <w:p w:rsidR="00000000" w:rsidRDefault="003B2A19">
      <w:pPr>
        <w:jc w:val="right"/>
        <w:rPr>
          <w:rFonts w:cs="David"/>
          <w:rtl/>
        </w:rPr>
      </w:pPr>
      <w:r>
        <w:rPr>
          <w:rFonts w:cs="David"/>
          <w:rtl/>
        </w:rPr>
        <w:tab/>
        <w:t>ירושלים, ב' באדר, תשס"ד</w:t>
      </w:r>
    </w:p>
    <w:p w:rsidR="00000000" w:rsidRDefault="003B2A19">
      <w:pPr>
        <w:jc w:val="right"/>
        <w:rPr>
          <w:rFonts w:cs="David"/>
          <w:rtl/>
          <w:lang w:val="es"/>
        </w:rPr>
      </w:pPr>
      <w:r>
        <w:rPr>
          <w:rFonts w:cs="David"/>
          <w:rtl/>
          <w:lang w:val="es"/>
        </w:rPr>
        <w:t>24 בפברואר, 2004</w:t>
      </w:r>
    </w:p>
    <w:p w:rsidR="00000000" w:rsidRDefault="003B2A19">
      <w:pPr>
        <w:jc w:val="right"/>
        <w:rPr>
          <w:rFonts w:cs="David"/>
          <w:rtl/>
        </w:rPr>
      </w:pPr>
    </w:p>
    <w:p w:rsidR="00000000" w:rsidRDefault="003B2A19">
      <w:pPr>
        <w:jc w:val="both"/>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3B2A19">
      <w:pPr>
        <w:jc w:val="both"/>
        <w:rPr>
          <w:rFonts w:cs="David"/>
          <w:rtl/>
        </w:rPr>
      </w:pPr>
      <w:r>
        <w:rPr>
          <w:rFonts w:cs="David"/>
          <w:b/>
          <w:bCs/>
          <w:rtl/>
        </w:rPr>
        <w:t>מ</w:t>
      </w:r>
      <w:r>
        <w:rPr>
          <w:rFonts w:cs="David"/>
          <w:b/>
          <w:bCs/>
          <w:rtl/>
        </w:rPr>
        <w:t>ושב שני</w:t>
      </w:r>
      <w:r>
        <w:rPr>
          <w:rFonts w:cs="David"/>
          <w:rtl/>
        </w:rPr>
        <w:t xml:space="preserve"> </w:t>
      </w:r>
    </w:p>
    <w:p w:rsidR="00000000" w:rsidRDefault="003B2A19">
      <w:pPr>
        <w:jc w:val="both"/>
        <w:rPr>
          <w:rFonts w:cs="David"/>
          <w:b/>
          <w:bCs/>
          <w:rtl/>
        </w:rPr>
      </w:pPr>
    </w:p>
    <w:p w:rsidR="00000000" w:rsidRDefault="003B2A19">
      <w:pPr>
        <w:jc w:val="center"/>
        <w:rPr>
          <w:rFonts w:cs="David"/>
          <w:b/>
          <w:bCs/>
          <w:rtl/>
        </w:rPr>
      </w:pPr>
      <w:r>
        <w:rPr>
          <w:rFonts w:cs="David"/>
          <w:b/>
          <w:bCs/>
          <w:rtl/>
        </w:rPr>
        <w:t>פרוטוקול מס' 131</w:t>
      </w:r>
    </w:p>
    <w:p w:rsidR="00000000" w:rsidRDefault="003B2A19">
      <w:pPr>
        <w:jc w:val="center"/>
        <w:rPr>
          <w:rFonts w:cs="David"/>
          <w:b/>
          <w:bCs/>
          <w:rtl/>
        </w:rPr>
      </w:pPr>
      <w:r>
        <w:rPr>
          <w:rFonts w:cs="David"/>
          <w:b/>
          <w:bCs/>
          <w:rtl/>
        </w:rPr>
        <w:t>מישיבת ועדת הכלכלה</w:t>
      </w:r>
    </w:p>
    <w:p w:rsidR="00000000" w:rsidRDefault="003B2A19">
      <w:pPr>
        <w:jc w:val="center"/>
        <w:rPr>
          <w:rFonts w:cs="David"/>
          <w:rtl/>
        </w:rPr>
      </w:pPr>
      <w:r>
        <w:rPr>
          <w:rFonts w:cs="David"/>
          <w:b/>
          <w:bCs/>
          <w:u w:val="single"/>
          <w:rtl/>
        </w:rPr>
        <w:t>שהתקיימה ביום שני, כ"ה בטבת התשס"ד, 19.1.04, בשעה 09:42</w:t>
      </w:r>
    </w:p>
    <w:p w:rsidR="00000000" w:rsidRDefault="003B2A19">
      <w:pPr>
        <w:jc w:val="both"/>
        <w:rPr>
          <w:rFonts w:cs="David"/>
          <w:rtl/>
        </w:rPr>
      </w:pPr>
    </w:p>
    <w:p w:rsidR="00000000" w:rsidRDefault="003B2A19">
      <w:pPr>
        <w:jc w:val="both"/>
        <w:rPr>
          <w:rFonts w:cs="David"/>
          <w:rtl/>
        </w:rPr>
      </w:pPr>
    </w:p>
    <w:p w:rsidR="00000000" w:rsidRDefault="003B2A19">
      <w:pPr>
        <w:jc w:val="center"/>
        <w:rPr>
          <w:rFonts w:cs="David"/>
          <w:b/>
          <w:bCs/>
          <w:u w:val="single"/>
          <w:rtl/>
        </w:rPr>
      </w:pPr>
      <w:r>
        <w:rPr>
          <w:rFonts w:cs="David"/>
          <w:b/>
          <w:bCs/>
          <w:u w:val="single"/>
          <w:rtl/>
        </w:rPr>
        <w:t>ס ד ר  ה י ו ם</w:t>
      </w:r>
    </w:p>
    <w:p w:rsidR="00000000" w:rsidRDefault="003B2A19">
      <w:pPr>
        <w:jc w:val="center"/>
        <w:rPr>
          <w:rFonts w:cs="David"/>
          <w:b/>
          <w:bCs/>
          <w:u w:val="single"/>
          <w:rtl/>
        </w:rPr>
      </w:pPr>
    </w:p>
    <w:p w:rsidR="00000000" w:rsidRDefault="003B2A19">
      <w:pPr>
        <w:ind w:left="180"/>
        <w:jc w:val="center"/>
        <w:rPr>
          <w:rFonts w:cs="David"/>
          <w:b/>
          <w:bCs/>
          <w:u w:val="single"/>
          <w:rtl/>
        </w:rPr>
      </w:pPr>
    </w:p>
    <w:p w:rsidR="00000000" w:rsidRDefault="003B2A19">
      <w:pPr>
        <w:jc w:val="center"/>
        <w:rPr>
          <w:rFonts w:cs="David"/>
          <w:b/>
          <w:bCs/>
          <w:u w:val="single"/>
          <w:rtl/>
        </w:rPr>
      </w:pPr>
      <w:r>
        <w:rPr>
          <w:rFonts w:cs="David"/>
          <w:b/>
          <w:bCs/>
          <w:u w:val="single"/>
          <w:rtl/>
        </w:rPr>
        <w:t>תקנות המשקולות והמידות (תיקון) התשס"ד2003-</w:t>
      </w:r>
    </w:p>
    <w:p w:rsidR="00000000" w:rsidRDefault="003B2A19">
      <w:pPr>
        <w:jc w:val="both"/>
        <w:rPr>
          <w:rFonts w:cs="David"/>
          <w:b/>
          <w:bCs/>
          <w:u w:val="single"/>
          <w:rtl/>
        </w:rPr>
      </w:pPr>
    </w:p>
    <w:p w:rsidR="00000000" w:rsidRDefault="003B2A19">
      <w:pPr>
        <w:jc w:val="both"/>
        <w:rPr>
          <w:rFonts w:cs="David"/>
          <w:b/>
          <w:bCs/>
          <w:u w:val="single"/>
          <w:rtl/>
        </w:rPr>
      </w:pPr>
    </w:p>
    <w:p w:rsidR="00000000" w:rsidRDefault="003B2A19">
      <w:pPr>
        <w:jc w:val="both"/>
        <w:rPr>
          <w:rFonts w:cs="David"/>
          <w:b/>
          <w:bCs/>
          <w:u w:val="single"/>
          <w:rtl/>
        </w:rPr>
      </w:pPr>
    </w:p>
    <w:p w:rsidR="00000000" w:rsidRDefault="003B2A19">
      <w:pPr>
        <w:jc w:val="both"/>
        <w:rPr>
          <w:rFonts w:cs="David"/>
          <w:b/>
          <w:bCs/>
          <w:u w:val="single"/>
          <w:rtl/>
        </w:rPr>
      </w:pPr>
    </w:p>
    <w:p w:rsidR="00000000" w:rsidRDefault="003B2A19">
      <w:pPr>
        <w:jc w:val="both"/>
        <w:rPr>
          <w:rFonts w:cs="David"/>
          <w:b/>
          <w:bCs/>
          <w:u w:val="single"/>
          <w:rtl/>
        </w:rPr>
      </w:pPr>
    </w:p>
    <w:p w:rsidR="00000000" w:rsidRDefault="003B2A19">
      <w:pPr>
        <w:jc w:val="both"/>
        <w:rPr>
          <w:rFonts w:cs="David"/>
          <w:b/>
          <w:bCs/>
          <w:u w:val="single"/>
          <w:rtl/>
        </w:rPr>
      </w:pPr>
      <w:r>
        <w:rPr>
          <w:rFonts w:cs="David"/>
          <w:b/>
          <w:bCs/>
          <w:u w:val="single"/>
          <w:rtl/>
        </w:rPr>
        <w:t>נכחו:</w:t>
      </w:r>
    </w:p>
    <w:p w:rsidR="00000000" w:rsidRDefault="003B2A19">
      <w:pPr>
        <w:jc w:val="both"/>
        <w:rPr>
          <w:rFonts w:cs="David"/>
          <w:rtl/>
        </w:rPr>
      </w:pPr>
      <w:r>
        <w:rPr>
          <w:rFonts w:cs="David"/>
          <w:b/>
          <w:bCs/>
          <w:u w:val="single"/>
          <w:rtl/>
        </w:rPr>
        <w:t xml:space="preserve">חברי הוועדה: </w:t>
      </w:r>
      <w:r>
        <w:rPr>
          <w:rFonts w:cs="David"/>
          <w:b/>
          <w:bCs/>
          <w:rtl/>
        </w:rPr>
        <w:tab/>
      </w:r>
      <w:r>
        <w:rPr>
          <w:rFonts w:cs="David"/>
          <w:rtl/>
        </w:rPr>
        <w:t>היו"ר שלום שמחון</w:t>
      </w:r>
    </w:p>
    <w:p w:rsidR="00000000" w:rsidRDefault="003B2A19">
      <w:pPr>
        <w:jc w:val="both"/>
        <w:rPr>
          <w:rFonts w:cs="David"/>
          <w:rtl/>
        </w:rPr>
      </w:pPr>
      <w:r>
        <w:rPr>
          <w:rFonts w:cs="David"/>
          <w:rtl/>
        </w:rPr>
        <w:tab/>
      </w:r>
      <w:r>
        <w:rPr>
          <w:rFonts w:cs="David"/>
          <w:rtl/>
        </w:rPr>
        <w:tab/>
        <w:t>דוד טל</w:t>
      </w:r>
    </w:p>
    <w:p w:rsidR="00000000" w:rsidRDefault="003B2A19">
      <w:pPr>
        <w:jc w:val="both"/>
        <w:rPr>
          <w:rFonts w:cs="David"/>
          <w:rtl/>
        </w:rPr>
      </w:pPr>
      <w:r>
        <w:rPr>
          <w:rFonts w:cs="David"/>
          <w:rtl/>
        </w:rPr>
        <w:tab/>
      </w:r>
      <w:r>
        <w:rPr>
          <w:rFonts w:cs="David"/>
          <w:rtl/>
        </w:rPr>
        <w:tab/>
        <w:t xml:space="preserve">אליעזר כהן </w:t>
      </w:r>
    </w:p>
    <w:p w:rsidR="00000000" w:rsidRDefault="003B2A19">
      <w:pPr>
        <w:jc w:val="both"/>
        <w:rPr>
          <w:rFonts w:cs="David"/>
          <w:rtl/>
        </w:rPr>
      </w:pPr>
    </w:p>
    <w:p w:rsidR="00000000" w:rsidRDefault="003B2A19">
      <w:pPr>
        <w:jc w:val="both"/>
        <w:rPr>
          <w:rFonts w:cs="David"/>
          <w:sz w:val="22"/>
          <w:szCs w:val="22"/>
          <w:rtl/>
        </w:rPr>
      </w:pPr>
      <w:r>
        <w:rPr>
          <w:rFonts w:cs="David"/>
          <w:rtl/>
        </w:rPr>
        <w:tab/>
      </w:r>
      <w:r>
        <w:rPr>
          <w:rFonts w:cs="David"/>
          <w:rtl/>
        </w:rPr>
        <w:tab/>
      </w:r>
      <w:r>
        <w:rPr>
          <w:rFonts w:cs="David"/>
          <w:sz w:val="22"/>
          <w:szCs w:val="22"/>
          <w:rtl/>
        </w:rPr>
        <w:tab/>
      </w:r>
      <w:r>
        <w:rPr>
          <w:rFonts w:cs="David"/>
          <w:sz w:val="22"/>
          <w:szCs w:val="22"/>
          <w:rtl/>
        </w:rPr>
        <w:tab/>
      </w:r>
    </w:p>
    <w:p w:rsidR="00000000" w:rsidRDefault="003B2A19">
      <w:pPr>
        <w:jc w:val="both"/>
        <w:rPr>
          <w:rFonts w:cs="David"/>
          <w:b/>
          <w:bCs/>
          <w:rtl/>
        </w:rPr>
      </w:pPr>
      <w:r>
        <w:rPr>
          <w:rFonts w:cs="David"/>
          <w:rtl/>
        </w:rPr>
        <w:tab/>
      </w:r>
      <w:r>
        <w:rPr>
          <w:rFonts w:cs="David"/>
          <w:rtl/>
        </w:rPr>
        <w:tab/>
        <w:t xml:space="preserve"> </w:t>
      </w:r>
    </w:p>
    <w:p w:rsidR="00000000" w:rsidRDefault="003B2A19">
      <w:pPr>
        <w:jc w:val="both"/>
        <w:rPr>
          <w:rFonts w:cs="David"/>
          <w:rtl/>
        </w:rPr>
      </w:pPr>
      <w:r>
        <w:rPr>
          <w:rFonts w:cs="David"/>
          <w:b/>
          <w:bCs/>
          <w:u w:val="single"/>
          <w:rtl/>
        </w:rPr>
        <w:t>מוזמנים</w:t>
      </w:r>
      <w:r>
        <w:rPr>
          <w:rFonts w:cs="David"/>
          <w:b/>
          <w:bCs/>
          <w:rtl/>
        </w:rPr>
        <w:t>:</w:t>
      </w:r>
      <w:r>
        <w:rPr>
          <w:rFonts w:cs="David"/>
          <w:b/>
          <w:bCs/>
          <w:rtl/>
        </w:rPr>
        <w:tab/>
      </w:r>
      <w:r>
        <w:rPr>
          <w:rFonts w:cs="David"/>
          <w:rtl/>
        </w:rPr>
        <w:t>טימור זר</w:t>
      </w:r>
      <w:r>
        <w:rPr>
          <w:rFonts w:cs="David"/>
          <w:rtl/>
        </w:rPr>
        <w:t>ין, המפקח על משקולות ומידות, משרד התמ"ת</w:t>
      </w:r>
    </w:p>
    <w:p w:rsidR="00000000" w:rsidRDefault="003B2A19">
      <w:pPr>
        <w:jc w:val="both"/>
        <w:rPr>
          <w:rFonts w:cs="David"/>
          <w:rtl/>
        </w:rPr>
      </w:pPr>
      <w:r>
        <w:rPr>
          <w:rFonts w:cs="David"/>
          <w:rtl/>
        </w:rPr>
        <w:tab/>
      </w:r>
      <w:r>
        <w:rPr>
          <w:rFonts w:cs="David"/>
          <w:rtl/>
        </w:rPr>
        <w:tab/>
        <w:t>עו"ד חנה טירי, לשכה משפטית, משרד התמ"ת</w:t>
      </w:r>
    </w:p>
    <w:p w:rsidR="00000000" w:rsidRDefault="003B2A19">
      <w:pPr>
        <w:jc w:val="both"/>
        <w:rPr>
          <w:rFonts w:cs="David"/>
          <w:rtl/>
        </w:rPr>
      </w:pPr>
      <w:r>
        <w:rPr>
          <w:rFonts w:cs="David"/>
          <w:rtl/>
        </w:rPr>
        <w:tab/>
      </w:r>
      <w:r>
        <w:rPr>
          <w:rFonts w:cs="David"/>
          <w:rtl/>
        </w:rPr>
        <w:tab/>
        <w:t>עו"ד חגית אייזנמן, המשרד לתשתיות לאומיות</w:t>
      </w:r>
    </w:p>
    <w:p w:rsidR="00000000" w:rsidRDefault="003B2A19">
      <w:pPr>
        <w:ind w:left="1440"/>
        <w:jc w:val="both"/>
        <w:rPr>
          <w:rFonts w:cs="David"/>
          <w:rtl/>
        </w:rPr>
      </w:pPr>
      <w:r>
        <w:rPr>
          <w:rFonts w:cs="David"/>
          <w:rtl/>
        </w:rPr>
        <w:t xml:space="preserve">אבי פרל, בעלים של חברת ש.א.מ. מרכז הגז וחבר הנהלת ענף הגז באיגוד לשכת המסחר </w:t>
      </w:r>
    </w:p>
    <w:p w:rsidR="00000000" w:rsidRDefault="003B2A19">
      <w:pPr>
        <w:jc w:val="both"/>
        <w:rPr>
          <w:rFonts w:cs="David"/>
          <w:rtl/>
        </w:rPr>
      </w:pPr>
      <w:r>
        <w:rPr>
          <w:rFonts w:cs="David"/>
          <w:rtl/>
        </w:rPr>
        <w:tab/>
      </w:r>
      <w:r>
        <w:rPr>
          <w:rFonts w:cs="David"/>
          <w:rtl/>
        </w:rPr>
        <w:tab/>
        <w:t xml:space="preserve">ג'ורג' דבי, סמנכ"ל אמישרגז </w:t>
      </w:r>
    </w:p>
    <w:p w:rsidR="00000000" w:rsidRDefault="003B2A19">
      <w:pPr>
        <w:jc w:val="both"/>
        <w:rPr>
          <w:rFonts w:cs="David"/>
          <w:rtl/>
        </w:rPr>
      </w:pPr>
      <w:r>
        <w:rPr>
          <w:rFonts w:cs="David"/>
          <w:rtl/>
        </w:rPr>
        <w:tab/>
      </w:r>
      <w:r>
        <w:rPr>
          <w:rFonts w:cs="David"/>
          <w:rtl/>
        </w:rPr>
        <w:tab/>
        <w:t>דורון רוזנטל, מהנדס אחז</w:t>
      </w:r>
      <w:r>
        <w:rPr>
          <w:rFonts w:cs="David"/>
          <w:rtl/>
        </w:rPr>
        <w:t>קה, סונול ישראל</w:t>
      </w:r>
    </w:p>
    <w:p w:rsidR="00000000" w:rsidRDefault="003B2A19">
      <w:pPr>
        <w:jc w:val="both"/>
        <w:rPr>
          <w:rFonts w:cs="David"/>
          <w:sz w:val="22"/>
          <w:szCs w:val="22"/>
          <w:rtl/>
        </w:rPr>
      </w:pPr>
      <w:r>
        <w:rPr>
          <w:rFonts w:cs="David"/>
          <w:rtl/>
        </w:rPr>
        <w:tab/>
      </w:r>
      <w:r>
        <w:rPr>
          <w:rFonts w:cs="David"/>
          <w:rtl/>
        </w:rPr>
        <w:tab/>
        <w:t xml:space="preserve">גרשון קידר, מנהל בטיחות ואיכות הסביבה, פז </w:t>
      </w:r>
    </w:p>
    <w:p w:rsidR="00000000" w:rsidRDefault="003B2A19">
      <w:pPr>
        <w:jc w:val="both"/>
        <w:rPr>
          <w:rFonts w:cs="David"/>
          <w:sz w:val="22"/>
          <w:szCs w:val="22"/>
          <w:rtl/>
        </w:rPr>
      </w:pPr>
      <w:r>
        <w:rPr>
          <w:rFonts w:cs="David"/>
          <w:sz w:val="22"/>
          <w:szCs w:val="22"/>
          <w:rtl/>
        </w:rPr>
        <w:tab/>
      </w:r>
      <w:r>
        <w:rPr>
          <w:rFonts w:cs="David"/>
          <w:sz w:val="22"/>
          <w:szCs w:val="22"/>
          <w:rtl/>
        </w:rPr>
        <w:tab/>
      </w:r>
    </w:p>
    <w:p w:rsidR="00000000" w:rsidRDefault="003B2A19">
      <w:pPr>
        <w:jc w:val="both"/>
        <w:rPr>
          <w:rFonts w:cs="David"/>
          <w:sz w:val="22"/>
          <w:szCs w:val="22"/>
          <w:rtl/>
        </w:rPr>
      </w:pPr>
    </w:p>
    <w:p w:rsidR="00000000" w:rsidRDefault="003B2A19">
      <w:pPr>
        <w:jc w:val="both"/>
        <w:rPr>
          <w:rFonts w:cs="David"/>
          <w:sz w:val="22"/>
          <w:szCs w:val="22"/>
          <w:rtl/>
        </w:rPr>
      </w:pPr>
    </w:p>
    <w:p w:rsidR="00000000" w:rsidRDefault="003B2A19">
      <w:pPr>
        <w:jc w:val="both"/>
        <w:rPr>
          <w:rFonts w:cs="David"/>
          <w:sz w:val="22"/>
          <w:szCs w:val="22"/>
          <w:rtl/>
        </w:rPr>
      </w:pPr>
    </w:p>
    <w:p w:rsidR="00000000" w:rsidRDefault="003B2A19">
      <w:pPr>
        <w:jc w:val="both"/>
        <w:rPr>
          <w:rFonts w:cs="David"/>
          <w:sz w:val="22"/>
          <w:szCs w:val="22"/>
          <w:rtl/>
        </w:rPr>
      </w:pPr>
    </w:p>
    <w:p w:rsidR="00000000" w:rsidRDefault="003B2A19">
      <w:pPr>
        <w:jc w:val="both"/>
        <w:rPr>
          <w:rFonts w:cs="David"/>
          <w:b/>
          <w:bCs/>
          <w:rtl/>
        </w:rPr>
      </w:pPr>
      <w:r>
        <w:rPr>
          <w:rFonts w:cs="David"/>
          <w:sz w:val="22"/>
          <w:szCs w:val="22"/>
          <w:rtl/>
        </w:rPr>
        <w:tab/>
      </w:r>
      <w:r>
        <w:rPr>
          <w:rFonts w:cs="David"/>
          <w:sz w:val="22"/>
          <w:szCs w:val="22"/>
          <w:rtl/>
        </w:rPr>
        <w:tab/>
      </w:r>
    </w:p>
    <w:p w:rsidR="00000000" w:rsidRDefault="003B2A19">
      <w:pPr>
        <w:jc w:val="both"/>
        <w:rPr>
          <w:rFonts w:cs="David"/>
          <w:rtl/>
        </w:rPr>
      </w:pPr>
      <w:r>
        <w:rPr>
          <w:rFonts w:cs="David"/>
          <w:b/>
          <w:bCs/>
          <w:u w:val="single"/>
          <w:rtl/>
        </w:rPr>
        <w:t>יועצת משפטית</w:t>
      </w:r>
      <w:r>
        <w:rPr>
          <w:rFonts w:cs="David"/>
          <w:b/>
          <w:bCs/>
          <w:rtl/>
        </w:rPr>
        <w:t xml:space="preserve">: </w:t>
      </w:r>
      <w:r>
        <w:rPr>
          <w:rFonts w:cs="David"/>
          <w:rtl/>
        </w:rPr>
        <w:t xml:space="preserve">אתי בנדלר  </w:t>
      </w:r>
    </w:p>
    <w:p w:rsidR="00000000" w:rsidRDefault="003B2A19">
      <w:pPr>
        <w:jc w:val="both"/>
        <w:rPr>
          <w:rFonts w:cs="David"/>
          <w:rtl/>
        </w:rPr>
      </w:pPr>
      <w:r>
        <w:rPr>
          <w:rFonts w:cs="David"/>
          <w:b/>
          <w:bCs/>
          <w:u w:val="single"/>
          <w:rtl/>
        </w:rPr>
        <w:t>מנהלת הועדה</w:t>
      </w:r>
      <w:r>
        <w:rPr>
          <w:rFonts w:cs="David"/>
          <w:b/>
          <w:bCs/>
          <w:rtl/>
        </w:rPr>
        <w:t>:</w:t>
      </w:r>
      <w:r>
        <w:rPr>
          <w:rFonts w:cs="David"/>
          <w:rtl/>
        </w:rPr>
        <w:t xml:space="preserve">   לאה ורון </w:t>
      </w:r>
    </w:p>
    <w:p w:rsidR="00000000" w:rsidRDefault="003B2A19">
      <w:pPr>
        <w:jc w:val="both"/>
        <w:rPr>
          <w:rFonts w:cs="David"/>
          <w:b/>
          <w:bCs/>
          <w:rtl/>
        </w:rPr>
      </w:pPr>
      <w:r>
        <w:rPr>
          <w:rFonts w:cs="David"/>
          <w:b/>
          <w:bCs/>
          <w:u w:val="single"/>
          <w:rtl/>
        </w:rPr>
        <w:t>נרשם על-ידי</w:t>
      </w:r>
      <w:r>
        <w:rPr>
          <w:rFonts w:cs="David"/>
          <w:rtl/>
        </w:rPr>
        <w:t>:    חבר המתרגמים בע"מ</w:t>
      </w:r>
      <w:r>
        <w:rPr>
          <w:rFonts w:cs="David"/>
          <w:b/>
          <w:bCs/>
          <w:rtl/>
        </w:rPr>
        <w:t xml:space="preserve"> </w:t>
      </w:r>
    </w:p>
    <w:p w:rsidR="00000000" w:rsidRDefault="003B2A19">
      <w:pPr>
        <w:jc w:val="both"/>
        <w:rPr>
          <w:rFonts w:cs="David"/>
          <w:rtl/>
        </w:rPr>
      </w:pPr>
    </w:p>
    <w:p w:rsidR="00000000" w:rsidRDefault="003B2A19">
      <w:pPr>
        <w:jc w:val="both"/>
        <w:rPr>
          <w:rFonts w:cs="David"/>
          <w:rtl/>
        </w:rPr>
      </w:pPr>
    </w:p>
    <w:p w:rsidR="00000000" w:rsidRDefault="003B2A19">
      <w:pPr>
        <w:jc w:val="both"/>
        <w:rPr>
          <w:rFonts w:cs="David"/>
          <w:rtl/>
        </w:rPr>
      </w:pPr>
    </w:p>
    <w:p w:rsidR="00000000" w:rsidRDefault="003B2A19">
      <w:pPr>
        <w:jc w:val="both"/>
        <w:rPr>
          <w:rFonts w:cs="David"/>
          <w:rtl/>
        </w:rPr>
      </w:pPr>
    </w:p>
    <w:p w:rsidR="00000000" w:rsidRDefault="003B2A19">
      <w:pPr>
        <w:jc w:val="both"/>
        <w:rPr>
          <w:rFonts w:cs="David"/>
          <w:rtl/>
        </w:rPr>
      </w:pPr>
    </w:p>
    <w:p w:rsidR="00000000" w:rsidRDefault="003B2A19">
      <w:pPr>
        <w:jc w:val="both"/>
        <w:rPr>
          <w:rFonts w:cs="David"/>
          <w:rtl/>
        </w:rPr>
      </w:pPr>
    </w:p>
    <w:p w:rsidR="00000000" w:rsidRDefault="003B2A19">
      <w:pPr>
        <w:jc w:val="both"/>
        <w:rPr>
          <w:rFonts w:cs="David"/>
          <w:rtl/>
        </w:rPr>
      </w:pPr>
    </w:p>
    <w:p w:rsidR="00000000" w:rsidRDefault="003B2A19">
      <w:pPr>
        <w:jc w:val="both"/>
        <w:rPr>
          <w:rFonts w:cs="David"/>
          <w:rtl/>
        </w:rPr>
      </w:pPr>
    </w:p>
    <w:p w:rsidR="00000000" w:rsidRDefault="003B2A19">
      <w:pPr>
        <w:jc w:val="both"/>
        <w:rPr>
          <w:rFonts w:cs="David"/>
          <w:rtl/>
        </w:rPr>
      </w:pPr>
    </w:p>
    <w:p w:rsidR="00000000" w:rsidRDefault="003B2A19">
      <w:pPr>
        <w:jc w:val="both"/>
        <w:rPr>
          <w:rFonts w:cs="David"/>
          <w:rtl/>
        </w:rPr>
      </w:pPr>
    </w:p>
    <w:p w:rsidR="00000000" w:rsidRDefault="003B2A19">
      <w:pPr>
        <w:jc w:val="both"/>
        <w:rPr>
          <w:rFonts w:cs="David"/>
          <w:rtl/>
        </w:rPr>
      </w:pPr>
    </w:p>
    <w:p w:rsidR="00000000" w:rsidRDefault="003B2A19">
      <w:pPr>
        <w:jc w:val="both"/>
        <w:rPr>
          <w:rFonts w:cs="David"/>
          <w:rtl/>
        </w:rPr>
      </w:pPr>
    </w:p>
    <w:p w:rsidR="00000000" w:rsidRDefault="003B2A19">
      <w:pPr>
        <w:jc w:val="both"/>
        <w:rPr>
          <w:rFonts w:cs="David"/>
          <w:rtl/>
        </w:rPr>
      </w:pPr>
    </w:p>
    <w:p w:rsidR="00000000" w:rsidRDefault="003B2A19">
      <w:pPr>
        <w:jc w:val="both"/>
        <w:rPr>
          <w:rFonts w:cs="David"/>
          <w:rtl/>
        </w:rPr>
      </w:pPr>
    </w:p>
    <w:p w:rsidR="00000000" w:rsidRDefault="003B2A19">
      <w:pPr>
        <w:jc w:val="both"/>
        <w:rPr>
          <w:rFonts w:cs="David"/>
          <w:rtl/>
        </w:rPr>
      </w:pPr>
    </w:p>
    <w:p w:rsidR="00000000" w:rsidRDefault="003B2A19">
      <w:pPr>
        <w:jc w:val="center"/>
        <w:rPr>
          <w:rFonts w:cs="David"/>
          <w:rtl/>
        </w:rPr>
      </w:pPr>
      <w:r>
        <w:rPr>
          <w:rFonts w:cs="David"/>
          <w:b/>
          <w:bCs/>
          <w:u w:val="single"/>
          <w:rtl/>
        </w:rPr>
        <w:t>תקנות המשקולות והמידות (תיקון) התשס"ד2003-</w:t>
      </w:r>
    </w:p>
    <w:p w:rsidR="00000000" w:rsidRDefault="003B2A19">
      <w:pPr>
        <w:jc w:val="both"/>
        <w:rPr>
          <w:rFonts w:cs="David"/>
          <w:rtl/>
        </w:rPr>
      </w:pPr>
    </w:p>
    <w:p w:rsidR="00000000" w:rsidRDefault="003B2A19">
      <w:pPr>
        <w:jc w:val="both"/>
        <w:rPr>
          <w:rFonts w:cs="David"/>
          <w:rtl/>
        </w:rPr>
      </w:pPr>
    </w:p>
    <w:p w:rsidR="00000000" w:rsidRDefault="003B2A19">
      <w:pPr>
        <w:ind w:left="2880" w:hanging="2880"/>
        <w:jc w:val="both"/>
        <w:rPr>
          <w:rFonts w:cs="David"/>
          <w:rtl/>
        </w:rPr>
      </w:pPr>
      <w:r>
        <w:rPr>
          <w:rFonts w:cs="David"/>
          <w:b/>
          <w:bCs/>
          <w:u w:val="single"/>
          <w:rtl/>
        </w:rPr>
        <w:t>היו"ר שלום שמחון</w:t>
      </w:r>
      <w:r>
        <w:rPr>
          <w:rFonts w:cs="David"/>
          <w:rtl/>
        </w:rPr>
        <w:t>:</w:t>
      </w:r>
      <w:r>
        <w:rPr>
          <w:rFonts w:cs="David"/>
          <w:rtl/>
        </w:rPr>
        <w:tab/>
        <w:t>אני מתכבד לפתוח את הי</w:t>
      </w:r>
      <w:r>
        <w:rPr>
          <w:rFonts w:cs="David"/>
          <w:rtl/>
        </w:rPr>
        <w:t>שיבה על תקנות המשקולות והמידות (תיקון) התשס"ד2003-.</w:t>
      </w:r>
    </w:p>
    <w:p w:rsidR="00000000" w:rsidRDefault="003B2A19">
      <w:pPr>
        <w:jc w:val="both"/>
        <w:rPr>
          <w:rFonts w:cs="David"/>
          <w:rtl/>
        </w:rPr>
      </w:pPr>
    </w:p>
    <w:p w:rsidR="00000000" w:rsidRDefault="003B2A19">
      <w:pPr>
        <w:ind w:left="2880" w:hanging="2880"/>
        <w:jc w:val="both"/>
        <w:rPr>
          <w:rFonts w:cs="David"/>
          <w:rtl/>
        </w:rPr>
      </w:pPr>
      <w:r>
        <w:rPr>
          <w:rFonts w:cs="David"/>
          <w:b/>
          <w:bCs/>
          <w:u w:val="single"/>
          <w:rtl/>
        </w:rPr>
        <w:t>חנה טירי</w:t>
      </w:r>
      <w:r>
        <w:rPr>
          <w:rFonts w:cs="David"/>
          <w:rtl/>
        </w:rPr>
        <w:t>:</w:t>
      </w:r>
      <w:r>
        <w:rPr>
          <w:rFonts w:cs="David"/>
          <w:rtl/>
        </w:rPr>
        <w:tab/>
        <w:t xml:space="preserve">אנחנו הגשנו לועדה את סט התיקונים שלנו לתקנות המשקולות והמידות, אלו הן תקנות </w:t>
      </w:r>
    </w:p>
    <w:p w:rsidR="00000000" w:rsidRDefault="003B2A19">
      <w:pPr>
        <w:jc w:val="both"/>
        <w:rPr>
          <w:rFonts w:cs="David"/>
          <w:rtl/>
        </w:rPr>
      </w:pPr>
      <w:r>
        <w:rPr>
          <w:rFonts w:cs="David"/>
          <w:rtl/>
        </w:rPr>
        <w:t>מ1963-, תקנות מאוד ישנות. הן מדברות על הליכי בדיקה מאוד מיושנים שכבר לא רלוונטיים היום. פקודת המשקולת והמידות עוד יו</w:t>
      </w:r>
      <w:r>
        <w:rPr>
          <w:rFonts w:cs="David"/>
          <w:rtl/>
        </w:rPr>
        <w:t xml:space="preserve">תר שנה משנת 1947. </w:t>
      </w:r>
    </w:p>
    <w:p w:rsidR="00000000" w:rsidRDefault="003B2A19">
      <w:pPr>
        <w:jc w:val="both"/>
        <w:rPr>
          <w:rFonts w:cs="David"/>
          <w:rtl/>
        </w:rPr>
      </w:pPr>
    </w:p>
    <w:p w:rsidR="00000000" w:rsidRDefault="003B2A19">
      <w:pPr>
        <w:jc w:val="both"/>
        <w:rPr>
          <w:rFonts w:cs="David"/>
          <w:rtl/>
        </w:rPr>
      </w:pPr>
      <w:r>
        <w:rPr>
          <w:rFonts w:cs="David"/>
          <w:rtl/>
        </w:rPr>
        <w:t>התקנות החדשות בעצם באות לעגן בחקיקה של מדינת ישראל את המלצות הארגון הבינ"ל למטרולוגיה חוקית. זה ארגון וולונטרי. מדינת ישראל היא חברה בארגון הזה. יש 62 מדינות שחברות בארגון. עוד 40 מדינות משקיפות. הארגון  מוציא כל מיני המלצות ומסמכים בנו</w:t>
      </w:r>
      <w:r>
        <w:rPr>
          <w:rFonts w:cs="David"/>
          <w:rtl/>
        </w:rPr>
        <w:t xml:space="preserve">גע לדיוק של מכשירי שקילה ומדידה.  וכל מדינה בעצם מאמצת את המסמכים האלה בחקיקה שלה. </w:t>
      </w:r>
    </w:p>
    <w:p w:rsidR="00000000" w:rsidRDefault="003B2A19">
      <w:pPr>
        <w:jc w:val="both"/>
        <w:rPr>
          <w:rFonts w:cs="David"/>
          <w:rtl/>
        </w:rPr>
      </w:pPr>
    </w:p>
    <w:p w:rsidR="00000000" w:rsidRDefault="003B2A19">
      <w:pPr>
        <w:jc w:val="both"/>
        <w:rPr>
          <w:rFonts w:cs="David"/>
          <w:rtl/>
        </w:rPr>
      </w:pPr>
      <w:r>
        <w:rPr>
          <w:rFonts w:cs="David"/>
          <w:rtl/>
        </w:rPr>
        <w:t>חשיבות אימוץ המסמכים וההמלצות האלה היא מאוד חשובה לצרכן שהולך לקנות דברים בסופר, בשוק, ולא רק בסופר ובשוק, זה משתרע בעצם על הרבה מקומות.</w:t>
      </w:r>
    </w:p>
    <w:p w:rsidR="00000000" w:rsidRDefault="003B2A19">
      <w:pPr>
        <w:jc w:val="both"/>
        <w:rPr>
          <w:rFonts w:cs="David"/>
          <w:rtl/>
        </w:rPr>
      </w:pPr>
    </w:p>
    <w:p w:rsidR="00000000" w:rsidRDefault="003B2A19">
      <w:pPr>
        <w:jc w:val="both"/>
        <w:rPr>
          <w:rFonts w:cs="David"/>
          <w:rtl/>
        </w:rPr>
      </w:pPr>
      <w:r>
        <w:rPr>
          <w:rFonts w:cs="David"/>
          <w:b/>
          <w:bCs/>
          <w:u w:val="single"/>
          <w:rtl/>
        </w:rPr>
        <w:t>דוד טל</w:t>
      </w:r>
      <w:r>
        <w:rPr>
          <w:rFonts w:cs="David"/>
          <w:rtl/>
        </w:rPr>
        <w:t>:</w:t>
      </w:r>
      <w:r>
        <w:rPr>
          <w:rFonts w:cs="David"/>
          <w:rtl/>
        </w:rPr>
        <w:tab/>
      </w:r>
      <w:r>
        <w:rPr>
          <w:rFonts w:cs="David"/>
          <w:rtl/>
        </w:rPr>
        <w:tab/>
      </w:r>
      <w:r>
        <w:rPr>
          <w:rFonts w:cs="David"/>
          <w:rtl/>
        </w:rPr>
        <w:tab/>
      </w:r>
      <w:r>
        <w:rPr>
          <w:rFonts w:cs="David"/>
          <w:rtl/>
        </w:rPr>
        <w:tab/>
        <w:t>אתם גם אגב עושים בדיקו</w:t>
      </w:r>
      <w:r>
        <w:rPr>
          <w:rFonts w:cs="David"/>
          <w:rtl/>
        </w:rPr>
        <w:t>ת בסופר ובשוק?</w:t>
      </w:r>
    </w:p>
    <w:p w:rsidR="00000000" w:rsidRDefault="003B2A19">
      <w:pPr>
        <w:jc w:val="both"/>
        <w:rPr>
          <w:rFonts w:cs="David"/>
          <w:rtl/>
        </w:rPr>
      </w:pPr>
    </w:p>
    <w:p w:rsidR="00000000" w:rsidRDefault="003B2A19">
      <w:pPr>
        <w:jc w:val="both"/>
        <w:rPr>
          <w:rFonts w:cs="David"/>
          <w:rtl/>
        </w:rPr>
      </w:pPr>
      <w:r>
        <w:rPr>
          <w:rFonts w:cs="David"/>
          <w:b/>
          <w:bCs/>
          <w:u w:val="single"/>
          <w:rtl/>
        </w:rPr>
        <w:t>חנה טירי</w:t>
      </w:r>
      <w:r>
        <w:rPr>
          <w:rFonts w:cs="David"/>
          <w:rtl/>
        </w:rPr>
        <w:t>:</w:t>
      </w:r>
      <w:r>
        <w:rPr>
          <w:rFonts w:cs="David"/>
          <w:rtl/>
        </w:rPr>
        <w:tab/>
      </w:r>
      <w:r>
        <w:rPr>
          <w:rFonts w:cs="David"/>
          <w:rtl/>
        </w:rPr>
        <w:tab/>
      </w:r>
      <w:r>
        <w:rPr>
          <w:rFonts w:cs="David"/>
          <w:rtl/>
        </w:rPr>
        <w:tab/>
        <w:t xml:space="preserve">בוודאי. זה  נקרא בדיקת אימות דיוק. </w:t>
      </w:r>
    </w:p>
    <w:p w:rsidR="00000000" w:rsidRDefault="003B2A19">
      <w:pPr>
        <w:jc w:val="both"/>
        <w:rPr>
          <w:rFonts w:cs="David"/>
          <w:rtl/>
        </w:rPr>
      </w:pPr>
    </w:p>
    <w:p w:rsidR="00000000" w:rsidRDefault="003B2A19">
      <w:pPr>
        <w:jc w:val="both"/>
        <w:rPr>
          <w:rFonts w:cs="David"/>
          <w:rtl/>
        </w:rPr>
      </w:pPr>
      <w:r>
        <w:rPr>
          <w:rFonts w:cs="David"/>
          <w:b/>
          <w:bCs/>
          <w:u w:val="single"/>
          <w:rtl/>
        </w:rPr>
        <w:t>דוד טל</w:t>
      </w:r>
      <w:r>
        <w:rPr>
          <w:rFonts w:cs="David"/>
          <w:rtl/>
        </w:rPr>
        <w:t>:</w:t>
      </w:r>
      <w:r>
        <w:rPr>
          <w:rFonts w:cs="David"/>
          <w:rtl/>
        </w:rPr>
        <w:tab/>
      </w:r>
      <w:r>
        <w:rPr>
          <w:rFonts w:cs="David"/>
          <w:rtl/>
        </w:rPr>
        <w:tab/>
      </w:r>
      <w:r>
        <w:rPr>
          <w:rFonts w:cs="David"/>
          <w:rtl/>
        </w:rPr>
        <w:tab/>
      </w:r>
      <w:r>
        <w:rPr>
          <w:rFonts w:cs="David"/>
          <w:rtl/>
        </w:rPr>
        <w:tab/>
        <w:t xml:space="preserve">כמה כאלה תפסתם? </w:t>
      </w:r>
    </w:p>
    <w:p w:rsidR="00000000" w:rsidRDefault="003B2A19">
      <w:pPr>
        <w:jc w:val="both"/>
        <w:rPr>
          <w:rFonts w:cs="David"/>
          <w:rtl/>
        </w:rPr>
      </w:pPr>
    </w:p>
    <w:p w:rsidR="00000000" w:rsidRDefault="003B2A19">
      <w:pPr>
        <w:ind w:left="2880" w:hanging="2880"/>
        <w:jc w:val="both"/>
        <w:rPr>
          <w:rFonts w:cs="David"/>
          <w:rtl/>
        </w:rPr>
      </w:pPr>
      <w:r>
        <w:rPr>
          <w:rFonts w:cs="David"/>
          <w:b/>
          <w:bCs/>
          <w:u w:val="single"/>
          <w:rtl/>
        </w:rPr>
        <w:t>טימור זרין</w:t>
      </w:r>
      <w:r>
        <w:rPr>
          <w:rFonts w:cs="David"/>
          <w:rtl/>
        </w:rPr>
        <w:t>:</w:t>
      </w:r>
      <w:r>
        <w:rPr>
          <w:rFonts w:cs="David"/>
          <w:rtl/>
        </w:rPr>
        <w:tab/>
        <w:t xml:space="preserve">זה לא כך. היום המכשירים האלקטרוניים יחסית די מדויקים. מרמה קשה מאוד לגלות. אבל </w:t>
      </w:r>
    </w:p>
    <w:p w:rsidR="00000000" w:rsidRDefault="003B2A19">
      <w:pPr>
        <w:jc w:val="both"/>
        <w:rPr>
          <w:rFonts w:cs="David"/>
          <w:rtl/>
        </w:rPr>
      </w:pPr>
      <w:r>
        <w:rPr>
          <w:rFonts w:cs="David"/>
          <w:rtl/>
        </w:rPr>
        <w:t>בסה"כ מבקר המדינה עשה ביקורת אצלנו וגילה בשנתיים האחרונות, 50% לרעת הצ</w:t>
      </w:r>
      <w:r>
        <w:rPr>
          <w:rFonts w:cs="David"/>
          <w:rtl/>
        </w:rPr>
        <w:t xml:space="preserve">רכן, 50% לרעת בעל העסק. </w:t>
      </w:r>
    </w:p>
    <w:p w:rsidR="00000000" w:rsidRDefault="003B2A19">
      <w:pPr>
        <w:jc w:val="both"/>
        <w:rPr>
          <w:rFonts w:cs="David"/>
          <w:rtl/>
        </w:rPr>
      </w:pPr>
    </w:p>
    <w:p w:rsidR="00000000" w:rsidRDefault="003B2A19">
      <w:pPr>
        <w:jc w:val="both"/>
        <w:rPr>
          <w:rFonts w:cs="David"/>
          <w:rtl/>
        </w:rPr>
      </w:pPr>
      <w:r>
        <w:rPr>
          <w:rFonts w:cs="David"/>
          <w:b/>
          <w:bCs/>
          <w:u w:val="single"/>
          <w:rtl/>
        </w:rPr>
        <w:t>היו"ר שלום שמחון</w:t>
      </w:r>
      <w:r>
        <w:rPr>
          <w:rFonts w:cs="David"/>
          <w:rtl/>
        </w:rPr>
        <w:t>:</w:t>
      </w:r>
      <w:r>
        <w:rPr>
          <w:rFonts w:cs="David"/>
          <w:rtl/>
        </w:rPr>
        <w:tab/>
      </w:r>
      <w:r>
        <w:rPr>
          <w:rFonts w:cs="David"/>
          <w:rtl/>
        </w:rPr>
        <w:tab/>
        <w:t xml:space="preserve">היצרנים משתדלים שתמיד יהיה להם טיפה יותר. </w:t>
      </w:r>
    </w:p>
    <w:p w:rsidR="00000000" w:rsidRDefault="003B2A19">
      <w:pPr>
        <w:jc w:val="both"/>
        <w:rPr>
          <w:rFonts w:cs="David"/>
          <w:rtl/>
        </w:rPr>
      </w:pPr>
    </w:p>
    <w:p w:rsidR="00000000" w:rsidRDefault="003B2A19">
      <w:pPr>
        <w:jc w:val="both"/>
        <w:rPr>
          <w:rFonts w:cs="David"/>
          <w:rtl/>
        </w:rPr>
      </w:pPr>
      <w:r>
        <w:rPr>
          <w:rFonts w:cs="David"/>
          <w:b/>
          <w:bCs/>
          <w:u w:val="single"/>
          <w:rtl/>
        </w:rPr>
        <w:t>טימור זרין:</w:t>
      </w:r>
      <w:r>
        <w:rPr>
          <w:rFonts w:cs="David"/>
          <w:rtl/>
        </w:rPr>
        <w:tab/>
      </w:r>
      <w:r>
        <w:rPr>
          <w:rFonts w:cs="David"/>
          <w:rtl/>
        </w:rPr>
        <w:tab/>
      </w:r>
      <w:r>
        <w:rPr>
          <w:rFonts w:cs="David"/>
          <w:rtl/>
        </w:rPr>
        <w:tab/>
        <w:t xml:space="preserve">אנחנו לא בודקים בשקית במבה. </w:t>
      </w:r>
    </w:p>
    <w:p w:rsidR="00000000" w:rsidRDefault="003B2A19">
      <w:pPr>
        <w:jc w:val="both"/>
        <w:rPr>
          <w:rFonts w:cs="David"/>
          <w:rtl/>
        </w:rPr>
      </w:pPr>
    </w:p>
    <w:p w:rsidR="00000000" w:rsidRDefault="003B2A19">
      <w:pPr>
        <w:ind w:left="2880" w:hanging="2880"/>
        <w:jc w:val="both"/>
        <w:rPr>
          <w:rFonts w:cs="David"/>
          <w:rtl/>
        </w:rPr>
      </w:pPr>
      <w:r>
        <w:rPr>
          <w:rFonts w:cs="David"/>
          <w:b/>
          <w:bCs/>
          <w:u w:val="single"/>
          <w:rtl/>
        </w:rPr>
        <w:t>דוד טל</w:t>
      </w:r>
      <w:r>
        <w:rPr>
          <w:rFonts w:cs="David"/>
          <w:rtl/>
        </w:rPr>
        <w:t>:</w:t>
      </w:r>
      <w:r>
        <w:rPr>
          <w:rFonts w:cs="David"/>
          <w:rtl/>
        </w:rPr>
        <w:tab/>
        <w:t xml:space="preserve">אני שואל אם המאזניים מכוילות, אם 5 גר' זה 5 גר' ולא 10 גר'? </w:t>
      </w:r>
    </w:p>
    <w:p w:rsidR="00000000" w:rsidRDefault="003B2A19">
      <w:pPr>
        <w:jc w:val="both"/>
        <w:rPr>
          <w:rFonts w:cs="David"/>
          <w:rtl/>
        </w:rPr>
      </w:pPr>
    </w:p>
    <w:p w:rsidR="00000000" w:rsidRDefault="003B2A19">
      <w:pPr>
        <w:ind w:left="2880" w:hanging="2880"/>
        <w:jc w:val="both"/>
        <w:rPr>
          <w:rFonts w:cs="David"/>
          <w:rtl/>
        </w:rPr>
      </w:pPr>
      <w:r>
        <w:rPr>
          <w:rFonts w:cs="David"/>
          <w:b/>
          <w:bCs/>
          <w:u w:val="single"/>
          <w:rtl/>
        </w:rPr>
        <w:t>טימור זרין</w:t>
      </w:r>
      <w:r>
        <w:rPr>
          <w:rFonts w:cs="David"/>
          <w:rtl/>
        </w:rPr>
        <w:t>:</w:t>
      </w:r>
      <w:r>
        <w:rPr>
          <w:rFonts w:cs="David"/>
          <w:rtl/>
        </w:rPr>
        <w:tab/>
        <w:t xml:space="preserve">בד"כ המצב הוא תקין. אנחנו עושים בדרך כלל </w:t>
      </w:r>
      <w:r>
        <w:rPr>
          <w:rFonts w:cs="David"/>
          <w:rtl/>
        </w:rPr>
        <w:t xml:space="preserve">עשרת אלפים בדיקות בשנה. </w:t>
      </w:r>
    </w:p>
    <w:p w:rsidR="00000000" w:rsidRDefault="003B2A19">
      <w:pPr>
        <w:jc w:val="both"/>
        <w:rPr>
          <w:rFonts w:cs="David"/>
          <w:rtl/>
        </w:rPr>
      </w:pPr>
    </w:p>
    <w:p w:rsidR="00000000" w:rsidRDefault="003B2A19">
      <w:pPr>
        <w:jc w:val="both"/>
        <w:rPr>
          <w:rFonts w:cs="David"/>
          <w:rtl/>
        </w:rPr>
      </w:pPr>
      <w:r>
        <w:rPr>
          <w:rFonts w:cs="David"/>
          <w:rtl/>
        </w:rPr>
        <w:t xml:space="preserve">אני רוצה לתת קצת רקע מה זה בעצם משקולות ומידות - בעצם מה זה משקולות ומידות? למה צריך להגן על הציבור בתחום הזה? המושג של משקולות ומידות מקיף אותנו 24 שעות ביממה, כל אזרח ואזרח במדינת ישראל, הן את האזרח, הן את המדינה כולה והן את כל </w:t>
      </w:r>
      <w:r>
        <w:rPr>
          <w:rFonts w:cs="David"/>
          <w:rtl/>
        </w:rPr>
        <w:t>המפעלים בתוך התווך הזה של מדינה-אזרח.</w:t>
      </w:r>
    </w:p>
    <w:p w:rsidR="00000000" w:rsidRDefault="003B2A19">
      <w:pPr>
        <w:jc w:val="both"/>
        <w:rPr>
          <w:rFonts w:cs="David"/>
          <w:rtl/>
        </w:rPr>
      </w:pPr>
    </w:p>
    <w:p w:rsidR="00000000" w:rsidRDefault="003B2A19">
      <w:pPr>
        <w:jc w:val="both"/>
        <w:rPr>
          <w:rFonts w:cs="David"/>
          <w:rtl/>
        </w:rPr>
      </w:pPr>
      <w:r>
        <w:rPr>
          <w:rFonts w:cs="David"/>
          <w:rtl/>
        </w:rPr>
        <w:t>לדוגמא, כשאני קם בבוקר, אני מדליק את האור, עדיין חשוך בבוקר. ברגע שהפעלתי את המתג הזה, מי שמוכר לי חשמל, מוכר דרך איזה מונה כלשהו. לי כצרכן, כאזרח, אין יכולת, לא ידע ולא כלים לבדוק אם המונה הזה של החשמל הוא תקין או לא</w:t>
      </w:r>
      <w:r>
        <w:rPr>
          <w:rFonts w:cs="David"/>
          <w:rtl/>
        </w:rPr>
        <w:t xml:space="preserve">. חב' חשמל קונה את המונים האלה ומתקנת את המונים האלה, קובעת לפי המונה הזה את החשמל, מבלי שלי כאזרח יהיה לי שום כלי ביקורת . ואם </w:t>
      </w:r>
      <w:r>
        <w:rPr>
          <w:rFonts w:cs="David"/>
          <w:rtl/>
        </w:rPr>
        <w:lastRenderedPageBreak/>
        <w:t>הצלחתי לקום מהמיטה והגעתי למקלחת לפתוח את הברז - אני פותח את הברז שוב מישהו מוכר לי מים דרך המונה הזה. ושוב אני כאזרח, לא יודע א</w:t>
      </w:r>
      <w:r>
        <w:rPr>
          <w:rFonts w:cs="David"/>
          <w:rtl/>
        </w:rPr>
        <w:t xml:space="preserve">ם המונה הזה תקין, אין לי יכולת. </w:t>
      </w:r>
    </w:p>
    <w:p w:rsidR="00000000" w:rsidRDefault="003B2A19">
      <w:pPr>
        <w:jc w:val="both"/>
        <w:rPr>
          <w:rFonts w:cs="David"/>
          <w:rtl/>
        </w:rPr>
      </w:pPr>
    </w:p>
    <w:p w:rsidR="00000000" w:rsidRDefault="003B2A19">
      <w:pPr>
        <w:jc w:val="both"/>
        <w:rPr>
          <w:rFonts w:cs="David"/>
          <w:rtl/>
        </w:rPr>
      </w:pPr>
      <w:r>
        <w:rPr>
          <w:rFonts w:cs="David"/>
          <w:rtl/>
        </w:rPr>
        <w:t xml:space="preserve">לכן המדינה אמרה, יש מושג כזה שנקרא מטרולוגיה, זה מין קופסא ענקית כזאת, והמדינה מכניסה את היד ומוציאה ואומרת, מונה מים - אני רוצה לפקח. היא נכנסת עוד פעם למושג הזה שנקרא תורת המדידות - מונה חשמל - אני רוצה לפקח. אני מכניסה </w:t>
      </w:r>
      <w:r>
        <w:rPr>
          <w:rFonts w:cs="David"/>
          <w:rtl/>
        </w:rPr>
        <w:t>את היד - אני רוצה לבדוק תחנות דלק, מונה גז. כל הדברים האלה.</w:t>
      </w:r>
    </w:p>
    <w:p w:rsidR="00000000" w:rsidRDefault="003B2A19">
      <w:pPr>
        <w:jc w:val="both"/>
        <w:rPr>
          <w:rFonts w:cs="David"/>
          <w:rtl/>
        </w:rPr>
      </w:pPr>
    </w:p>
    <w:p w:rsidR="00000000" w:rsidRDefault="003B2A19">
      <w:pPr>
        <w:jc w:val="both"/>
        <w:rPr>
          <w:rFonts w:cs="David"/>
          <w:rtl/>
        </w:rPr>
      </w:pPr>
      <w:r>
        <w:rPr>
          <w:rFonts w:cs="David"/>
          <w:rtl/>
        </w:rPr>
        <w:t>ואם האזרח הזה שהתקלח בבוקר והכל בסדר, ירד למכונית שלו ונוסע עם המכונית, מגיע לתחנת דלק. שוב דרך מונה מוכרים לו את הבנזין. ואם אין לו מכונית הוא נוסע במונית .וברגע שהוא התיישב במונית, הנהג מונית ל</w:t>
      </w:r>
      <w:r>
        <w:rPr>
          <w:rFonts w:cs="David"/>
          <w:rtl/>
        </w:rPr>
        <w:t xml:space="preserve">וחץ על כפתור והנה מונה הדרך, הטקסימטר עוד פעם קובע לו לפי מונה את מחיר הנסיעה. הולך לסופר, קונה קילו עגבניות, קונה קילו מלפפונים, עוד פעם מוכרים לו דרך איזה מונה, המאזנים האלה זה מונה מסוים. הוא אומר, עפ"י זה אתה קנית 50 גר'. </w:t>
      </w:r>
    </w:p>
    <w:p w:rsidR="00000000" w:rsidRDefault="003B2A19">
      <w:pPr>
        <w:jc w:val="both"/>
        <w:rPr>
          <w:rFonts w:cs="David"/>
          <w:rtl/>
        </w:rPr>
      </w:pPr>
    </w:p>
    <w:p w:rsidR="00000000" w:rsidRDefault="003B2A19">
      <w:pPr>
        <w:ind w:left="2880" w:hanging="2880"/>
        <w:jc w:val="both"/>
        <w:rPr>
          <w:rFonts w:cs="David"/>
          <w:rtl/>
        </w:rPr>
      </w:pPr>
      <w:r>
        <w:rPr>
          <w:rFonts w:cs="David"/>
          <w:b/>
          <w:bCs/>
          <w:u w:val="single"/>
          <w:rtl/>
        </w:rPr>
        <w:t>דוד טל</w:t>
      </w:r>
      <w:r>
        <w:rPr>
          <w:rFonts w:cs="David"/>
          <w:rtl/>
        </w:rPr>
        <w:t>:</w:t>
      </w:r>
      <w:r>
        <w:rPr>
          <w:rFonts w:cs="David"/>
          <w:rtl/>
        </w:rPr>
        <w:tab/>
        <w:t>אלה שבונים את המונים</w:t>
      </w:r>
      <w:r>
        <w:rPr>
          <w:rFonts w:cs="David"/>
          <w:rtl/>
        </w:rPr>
        <w:t xml:space="preserve"> למיניהם, מונה מים, מונה חשמל, כל הדברים האחרים. אתם ממשרד </w:t>
      </w:r>
    </w:p>
    <w:p w:rsidR="00000000" w:rsidRDefault="003B2A19">
      <w:pPr>
        <w:jc w:val="both"/>
        <w:rPr>
          <w:rFonts w:cs="David"/>
          <w:rtl/>
        </w:rPr>
      </w:pPr>
      <w:r>
        <w:rPr>
          <w:rFonts w:cs="David"/>
          <w:rtl/>
        </w:rPr>
        <w:t>התמ"ת יש לכם יחידה שנמצאת באותו מפעל, שבודקת ורואה לפחות מדגמית, שמדדי המים אכן מכוילים?</w:t>
      </w:r>
    </w:p>
    <w:p w:rsidR="00000000" w:rsidRDefault="003B2A19">
      <w:pPr>
        <w:jc w:val="both"/>
        <w:rPr>
          <w:rFonts w:cs="David"/>
          <w:rtl/>
        </w:rPr>
      </w:pPr>
    </w:p>
    <w:p w:rsidR="00000000" w:rsidRDefault="003B2A19">
      <w:pPr>
        <w:jc w:val="both"/>
        <w:rPr>
          <w:rFonts w:cs="David"/>
          <w:rtl/>
        </w:rPr>
      </w:pPr>
      <w:r>
        <w:rPr>
          <w:rFonts w:cs="David"/>
          <w:rtl/>
        </w:rPr>
        <w:t>בעיריית ראשל"צ לא מעט מוני מים התגלו כמזייפים.  ובד"כ התהליך הוא שאתה מתלונן לעירייה, העירייה באה מפרקת, ש</w:t>
      </w:r>
      <w:r>
        <w:rPr>
          <w:rFonts w:cs="David"/>
          <w:rtl/>
        </w:rPr>
        <w:t>ולחת את זה לאן ששולחת את זה. ואחרי שבועיים אומרים לך אם המונה מזייף או לא. האם לפני הייצור של המונה, מישהו מהתמ"ת בודק שאכן עומדים בתקן?</w:t>
      </w:r>
    </w:p>
    <w:p w:rsidR="00000000" w:rsidRDefault="003B2A19">
      <w:pPr>
        <w:jc w:val="both"/>
        <w:rPr>
          <w:rFonts w:cs="David"/>
          <w:rtl/>
        </w:rPr>
      </w:pPr>
    </w:p>
    <w:p w:rsidR="00000000" w:rsidRDefault="003B2A19">
      <w:pPr>
        <w:ind w:left="2880" w:hanging="2880"/>
        <w:jc w:val="both"/>
        <w:rPr>
          <w:rFonts w:cs="David"/>
          <w:rtl/>
        </w:rPr>
      </w:pPr>
      <w:r>
        <w:rPr>
          <w:rFonts w:cs="David"/>
          <w:b/>
          <w:bCs/>
          <w:u w:val="single"/>
          <w:rtl/>
        </w:rPr>
        <w:t>טימור זרין</w:t>
      </w:r>
      <w:r>
        <w:rPr>
          <w:rFonts w:cs="David"/>
          <w:rtl/>
        </w:rPr>
        <w:t>:</w:t>
      </w:r>
      <w:r>
        <w:rPr>
          <w:rFonts w:cs="David"/>
          <w:rtl/>
        </w:rPr>
        <w:tab/>
        <w:t xml:space="preserve">הפריטים שאנחנו בודקים היום, הם אלו שאמרת. אנחנו הולכים ליצרן ובודקים אותו במפעל לפני </w:t>
      </w:r>
    </w:p>
    <w:p w:rsidR="00000000" w:rsidRDefault="003B2A19">
      <w:pPr>
        <w:ind w:left="2880" w:hanging="2880"/>
        <w:jc w:val="both"/>
        <w:rPr>
          <w:rFonts w:cs="David"/>
          <w:rtl/>
        </w:rPr>
      </w:pPr>
      <w:r>
        <w:rPr>
          <w:rFonts w:cs="David"/>
          <w:rtl/>
        </w:rPr>
        <w:t xml:space="preserve">שהוא מוכר. </w:t>
      </w:r>
    </w:p>
    <w:p w:rsidR="00000000" w:rsidRDefault="003B2A19">
      <w:pPr>
        <w:jc w:val="both"/>
        <w:rPr>
          <w:rFonts w:cs="David"/>
          <w:rtl/>
        </w:rPr>
      </w:pPr>
    </w:p>
    <w:p w:rsidR="00000000" w:rsidRDefault="003B2A19">
      <w:pPr>
        <w:jc w:val="both"/>
        <w:rPr>
          <w:rFonts w:cs="David"/>
          <w:rtl/>
        </w:rPr>
      </w:pPr>
      <w:r>
        <w:rPr>
          <w:rFonts w:cs="David"/>
          <w:rtl/>
        </w:rPr>
        <w:t xml:space="preserve">הבדיקה </w:t>
      </w:r>
      <w:r>
        <w:rPr>
          <w:rFonts w:cs="David"/>
          <w:rtl/>
        </w:rPr>
        <w:t xml:space="preserve">ראשונה שאנחנו עושים זה בעצם אישור דגם. זו בדיקה לאב טיפוס. ברגע שאישרנו את הדגם, אנחנו אומרים ליצרן או ליבואן, אתה רשאי להתחיל לייצר ייצור המוני. </w:t>
      </w:r>
    </w:p>
    <w:p w:rsidR="00000000" w:rsidRDefault="003B2A19">
      <w:pPr>
        <w:jc w:val="both"/>
        <w:rPr>
          <w:rFonts w:cs="David"/>
          <w:rtl/>
        </w:rPr>
      </w:pPr>
    </w:p>
    <w:p w:rsidR="00000000" w:rsidRDefault="003B2A19">
      <w:pPr>
        <w:jc w:val="both"/>
        <w:rPr>
          <w:rFonts w:cs="David"/>
          <w:rtl/>
        </w:rPr>
      </w:pPr>
      <w:r>
        <w:rPr>
          <w:rFonts w:cs="David"/>
          <w:rtl/>
        </w:rPr>
        <w:t xml:space="preserve">מאזניים - יצרן רוצה לייצר מאזניים מיוחדות. אנחנו בודקים ונותנים אישור לדגם, בדיקת דגם שהדגם הזה מותר לשימוש </w:t>
      </w:r>
      <w:r>
        <w:rPr>
          <w:rFonts w:cs="David"/>
          <w:rtl/>
        </w:rPr>
        <w:t xml:space="preserve">בישראל. ועכשיו אתה יכול לייצר בסרט נע. ייצרת את המאזניים לפי הדגם הזה, אסור לך להתחיל למכור אותם. אנשים שלנו מגיעים למפעל ובודקים כל ייצור של מאזניים, מאה אחוז בדיקה, לא בדיקה סטטיסטית, האם הוא תואם לדגם שאישרו. </w:t>
      </w:r>
    </w:p>
    <w:p w:rsidR="00000000" w:rsidRDefault="003B2A19">
      <w:pPr>
        <w:jc w:val="both"/>
        <w:rPr>
          <w:rFonts w:cs="David"/>
          <w:rtl/>
        </w:rPr>
      </w:pPr>
    </w:p>
    <w:p w:rsidR="00000000" w:rsidRDefault="003B2A19">
      <w:pPr>
        <w:ind w:left="2880" w:hanging="2880"/>
        <w:jc w:val="both"/>
        <w:rPr>
          <w:rFonts w:cs="David"/>
          <w:rtl/>
        </w:rPr>
      </w:pPr>
      <w:r>
        <w:rPr>
          <w:rFonts w:cs="David"/>
          <w:b/>
          <w:bCs/>
          <w:u w:val="single"/>
          <w:rtl/>
        </w:rPr>
        <w:t>אתי בנדלר</w:t>
      </w:r>
      <w:r>
        <w:rPr>
          <w:rFonts w:cs="David"/>
          <w:rtl/>
        </w:rPr>
        <w:t>:</w:t>
      </w:r>
      <w:r>
        <w:rPr>
          <w:rFonts w:cs="David"/>
          <w:rtl/>
        </w:rPr>
        <w:tab/>
        <w:t>מה ז"א מאה אחוזים. אתם בודקים א</w:t>
      </w:r>
      <w:r>
        <w:rPr>
          <w:rFonts w:cs="David"/>
          <w:rtl/>
        </w:rPr>
        <w:t>ת כל אחד מהמכשירים?</w:t>
      </w:r>
    </w:p>
    <w:p w:rsidR="00000000" w:rsidRDefault="003B2A19">
      <w:pPr>
        <w:jc w:val="both"/>
        <w:rPr>
          <w:rFonts w:cs="David"/>
          <w:rtl/>
        </w:rPr>
      </w:pPr>
    </w:p>
    <w:p w:rsidR="00000000" w:rsidRDefault="003B2A19">
      <w:pPr>
        <w:jc w:val="both"/>
        <w:rPr>
          <w:rFonts w:cs="David"/>
          <w:rtl/>
        </w:rPr>
      </w:pPr>
      <w:r>
        <w:rPr>
          <w:rFonts w:cs="David"/>
          <w:b/>
          <w:bCs/>
          <w:u w:val="single"/>
          <w:rtl/>
        </w:rPr>
        <w:t>טימור זרין</w:t>
      </w:r>
      <w:r>
        <w:rPr>
          <w:rFonts w:cs="David"/>
          <w:rtl/>
        </w:rPr>
        <w:t>:</w:t>
      </w:r>
      <w:r>
        <w:rPr>
          <w:rFonts w:cs="David"/>
          <w:rtl/>
        </w:rPr>
        <w:tab/>
      </w:r>
      <w:r>
        <w:rPr>
          <w:rFonts w:cs="David"/>
          <w:rtl/>
        </w:rPr>
        <w:tab/>
      </w:r>
      <w:r>
        <w:rPr>
          <w:rFonts w:cs="David"/>
          <w:rtl/>
        </w:rPr>
        <w:tab/>
        <w:t xml:space="preserve">מאה אחוז בדיקה.  </w:t>
      </w:r>
    </w:p>
    <w:p w:rsidR="00000000" w:rsidRDefault="003B2A19">
      <w:pPr>
        <w:jc w:val="both"/>
        <w:rPr>
          <w:rFonts w:cs="David"/>
          <w:rtl/>
        </w:rPr>
      </w:pPr>
    </w:p>
    <w:p w:rsidR="00000000" w:rsidRDefault="003B2A19">
      <w:pPr>
        <w:jc w:val="both"/>
        <w:rPr>
          <w:rFonts w:cs="David"/>
          <w:rtl/>
        </w:rPr>
      </w:pPr>
      <w:r>
        <w:rPr>
          <w:rFonts w:cs="David"/>
          <w:b/>
          <w:bCs/>
          <w:u w:val="single"/>
          <w:rtl/>
        </w:rPr>
        <w:t>היו"ר שלום שמחון</w:t>
      </w:r>
      <w:r>
        <w:rPr>
          <w:rFonts w:cs="David"/>
          <w:rtl/>
        </w:rPr>
        <w:t>:</w:t>
      </w:r>
      <w:r>
        <w:rPr>
          <w:rFonts w:cs="David"/>
          <w:rtl/>
        </w:rPr>
        <w:tab/>
      </w:r>
      <w:r>
        <w:rPr>
          <w:rFonts w:cs="David"/>
          <w:rtl/>
        </w:rPr>
        <w:tab/>
        <w:t>פעם בכמה זמן אתה תבקרו את הירקן שלי?</w:t>
      </w:r>
    </w:p>
    <w:p w:rsidR="00000000" w:rsidRDefault="003B2A19">
      <w:pPr>
        <w:jc w:val="both"/>
        <w:rPr>
          <w:rFonts w:cs="David"/>
          <w:rtl/>
        </w:rPr>
      </w:pPr>
    </w:p>
    <w:p w:rsidR="00000000" w:rsidRDefault="003B2A19">
      <w:pPr>
        <w:ind w:left="2880" w:hanging="2880"/>
        <w:jc w:val="both"/>
        <w:rPr>
          <w:rFonts w:cs="David"/>
          <w:rtl/>
        </w:rPr>
      </w:pPr>
      <w:r>
        <w:rPr>
          <w:rFonts w:cs="David"/>
          <w:b/>
          <w:bCs/>
          <w:u w:val="single"/>
          <w:rtl/>
        </w:rPr>
        <w:t>טימור זרין</w:t>
      </w:r>
      <w:r>
        <w:rPr>
          <w:rFonts w:cs="David"/>
          <w:rtl/>
        </w:rPr>
        <w:t>:</w:t>
      </w:r>
      <w:r>
        <w:rPr>
          <w:rFonts w:cs="David"/>
          <w:rtl/>
        </w:rPr>
        <w:tab/>
        <w:t xml:space="preserve">זה תלוי בכ"א. החוק אומר אסור לך יותר מפעם בשנה. החוק אומר מה אסור לי. אסור לי לעשות </w:t>
      </w:r>
    </w:p>
    <w:p w:rsidR="00000000" w:rsidRDefault="003B2A19">
      <w:pPr>
        <w:jc w:val="both"/>
        <w:rPr>
          <w:rFonts w:cs="David"/>
          <w:rtl/>
        </w:rPr>
      </w:pPr>
      <w:r>
        <w:rPr>
          <w:rFonts w:cs="David"/>
          <w:rtl/>
        </w:rPr>
        <w:t>אימות דיוק מחדש על ביקורת תקופתית פעמיים בשנה. ב</w:t>
      </w:r>
      <w:r>
        <w:rPr>
          <w:rFonts w:cs="David"/>
          <w:rtl/>
        </w:rPr>
        <w:t xml:space="preserve">נוסף לזה אני עושה גם עוד ביקורת פתע.  </w:t>
      </w:r>
    </w:p>
    <w:p w:rsidR="00000000" w:rsidRDefault="003B2A19">
      <w:pPr>
        <w:jc w:val="both"/>
        <w:rPr>
          <w:rFonts w:cs="David"/>
          <w:rtl/>
        </w:rPr>
      </w:pPr>
    </w:p>
    <w:p w:rsidR="00000000" w:rsidRDefault="003B2A19">
      <w:pPr>
        <w:jc w:val="both"/>
        <w:rPr>
          <w:rFonts w:cs="David"/>
          <w:rtl/>
        </w:rPr>
      </w:pPr>
      <w:r>
        <w:rPr>
          <w:rFonts w:cs="David"/>
          <w:rtl/>
        </w:rPr>
        <w:t xml:space="preserve">התפקיד שלי הוא איך לחלק את זה. אני אומר ככה - בסופר כמות המאזניים שעובדת שם היא הרבה יותר רצינית מאשר הירקן השכונתי או המכולת השכונתית. </w:t>
      </w:r>
    </w:p>
    <w:p w:rsidR="00000000" w:rsidRDefault="003B2A19">
      <w:pPr>
        <w:jc w:val="both"/>
        <w:rPr>
          <w:rFonts w:cs="David"/>
          <w:rtl/>
        </w:rPr>
      </w:pPr>
    </w:p>
    <w:p w:rsidR="00000000" w:rsidRDefault="003B2A19">
      <w:pPr>
        <w:ind w:left="2880" w:hanging="2880"/>
        <w:jc w:val="both"/>
        <w:rPr>
          <w:rFonts w:cs="David"/>
          <w:rtl/>
        </w:rPr>
      </w:pPr>
      <w:r>
        <w:rPr>
          <w:rFonts w:cs="David"/>
          <w:b/>
          <w:bCs/>
          <w:u w:val="single"/>
          <w:rtl/>
        </w:rPr>
        <w:t>היו"ר שלום שמחון</w:t>
      </w:r>
      <w:r>
        <w:rPr>
          <w:rFonts w:cs="David"/>
          <w:rtl/>
        </w:rPr>
        <w:t>:</w:t>
      </w:r>
      <w:r>
        <w:rPr>
          <w:rFonts w:cs="David"/>
          <w:rtl/>
        </w:rPr>
        <w:tab/>
        <w:t>אתה יודע כמה ירקות ופירות יש בסופר ובכמה בשוק הפתוח?</w:t>
      </w:r>
    </w:p>
    <w:p w:rsidR="00000000" w:rsidRDefault="003B2A19">
      <w:pPr>
        <w:jc w:val="both"/>
        <w:rPr>
          <w:rFonts w:cs="David"/>
          <w:rtl/>
        </w:rPr>
      </w:pPr>
    </w:p>
    <w:p w:rsidR="00000000" w:rsidRDefault="003B2A19">
      <w:pPr>
        <w:ind w:left="2880" w:hanging="2880"/>
        <w:jc w:val="both"/>
        <w:rPr>
          <w:rFonts w:cs="David"/>
          <w:rtl/>
        </w:rPr>
      </w:pPr>
      <w:r>
        <w:rPr>
          <w:rFonts w:cs="David"/>
          <w:b/>
          <w:bCs/>
          <w:u w:val="single"/>
          <w:rtl/>
        </w:rPr>
        <w:t xml:space="preserve">טימור </w:t>
      </w:r>
      <w:r>
        <w:rPr>
          <w:rFonts w:cs="David"/>
          <w:b/>
          <w:bCs/>
          <w:u w:val="single"/>
          <w:rtl/>
        </w:rPr>
        <w:t>זרין</w:t>
      </w:r>
      <w:r>
        <w:rPr>
          <w:rFonts w:cs="David"/>
          <w:rtl/>
        </w:rPr>
        <w:t>:</w:t>
      </w:r>
      <w:r>
        <w:rPr>
          <w:rFonts w:cs="David"/>
          <w:rtl/>
        </w:rPr>
        <w:tab/>
        <w:t xml:space="preserve">מהמכולת ומהסופר אני יודע. וגם הירקן השכונתי הידוע.  בסופר הבדיקות הרבה יותר רציניות. אז </w:t>
      </w:r>
    </w:p>
    <w:p w:rsidR="00000000" w:rsidRDefault="003B2A19">
      <w:pPr>
        <w:jc w:val="both"/>
        <w:rPr>
          <w:rFonts w:cs="David"/>
          <w:rtl/>
        </w:rPr>
      </w:pPr>
      <w:r>
        <w:rPr>
          <w:rFonts w:cs="David"/>
          <w:rtl/>
        </w:rPr>
        <w:t xml:space="preserve">בסופר אנחנו משתדלים לעשות אחת לשנה. אצל הירקן אחת לשנתיים, אחת לשלוש. </w:t>
      </w:r>
    </w:p>
    <w:p w:rsidR="00000000" w:rsidRDefault="003B2A19">
      <w:pPr>
        <w:jc w:val="both"/>
        <w:rPr>
          <w:rFonts w:cs="David"/>
          <w:b/>
          <w:bCs/>
          <w:u w:val="single"/>
          <w:rtl/>
        </w:rPr>
      </w:pPr>
    </w:p>
    <w:p w:rsidR="00000000" w:rsidRDefault="003B2A19">
      <w:pPr>
        <w:ind w:left="2880" w:hanging="2880"/>
        <w:jc w:val="both"/>
        <w:rPr>
          <w:rFonts w:cs="David"/>
          <w:rtl/>
        </w:rPr>
      </w:pPr>
      <w:r>
        <w:rPr>
          <w:rFonts w:cs="David"/>
          <w:b/>
          <w:bCs/>
          <w:u w:val="single"/>
          <w:rtl/>
        </w:rPr>
        <w:t>היו"ר שלום שמחון</w:t>
      </w:r>
      <w:r>
        <w:rPr>
          <w:rFonts w:cs="David"/>
          <w:rtl/>
        </w:rPr>
        <w:t>:</w:t>
      </w:r>
      <w:r>
        <w:rPr>
          <w:rFonts w:cs="David"/>
          <w:rtl/>
        </w:rPr>
        <w:tab/>
        <w:t>מה שאני מנסה להגיד לך שרוב הירקות והפירות בארץ לא נמכרים בסופרים. הם נמ</w:t>
      </w:r>
      <w:r>
        <w:rPr>
          <w:rFonts w:cs="David"/>
          <w:rtl/>
        </w:rPr>
        <w:t xml:space="preserve">כרים </w:t>
      </w:r>
    </w:p>
    <w:p w:rsidR="00000000" w:rsidRDefault="003B2A19">
      <w:pPr>
        <w:ind w:left="2880" w:hanging="2880"/>
        <w:jc w:val="both"/>
        <w:rPr>
          <w:rFonts w:cs="David"/>
          <w:rtl/>
        </w:rPr>
      </w:pPr>
      <w:r>
        <w:rPr>
          <w:rFonts w:cs="David"/>
          <w:rtl/>
        </w:rPr>
        <w:t xml:space="preserve">במקומות אחרים. על השווקים אני מדבר. </w:t>
      </w:r>
    </w:p>
    <w:p w:rsidR="00000000" w:rsidRDefault="003B2A19">
      <w:pPr>
        <w:jc w:val="both"/>
        <w:rPr>
          <w:rFonts w:cs="David"/>
          <w:rtl/>
        </w:rPr>
      </w:pPr>
    </w:p>
    <w:p w:rsidR="00000000" w:rsidRDefault="003B2A19">
      <w:pPr>
        <w:ind w:left="2880" w:hanging="2880"/>
        <w:jc w:val="both"/>
        <w:rPr>
          <w:rFonts w:cs="David"/>
          <w:rtl/>
        </w:rPr>
      </w:pPr>
      <w:r>
        <w:rPr>
          <w:rFonts w:cs="David"/>
          <w:b/>
          <w:bCs/>
          <w:u w:val="single"/>
          <w:rtl/>
        </w:rPr>
        <w:t>טימור זרין</w:t>
      </w:r>
      <w:r>
        <w:rPr>
          <w:rFonts w:cs="David"/>
          <w:rtl/>
        </w:rPr>
        <w:t>:</w:t>
      </w:r>
      <w:r>
        <w:rPr>
          <w:rFonts w:cs="David"/>
          <w:rtl/>
        </w:rPr>
        <w:tab/>
        <w:t xml:space="preserve">יבואן יוצר מאזניים ממדינה מחו"ל - הוא לא יכול להכניס אותה למדינת ישראל בלי אישור </w:t>
      </w:r>
    </w:p>
    <w:p w:rsidR="00000000" w:rsidRDefault="003B2A19">
      <w:pPr>
        <w:jc w:val="both"/>
        <w:rPr>
          <w:rFonts w:cs="David"/>
          <w:rtl/>
        </w:rPr>
      </w:pPr>
      <w:r>
        <w:rPr>
          <w:rFonts w:cs="David"/>
          <w:rtl/>
        </w:rPr>
        <w:t>שלנו עפ"י צו ייבוא חופשי. הוא לא יכול לייבא הוא צריך לקבל אישור שלנו. ואנחנו עושים את מה שהסברתי שעושים ליצרן המקומי ג</w:t>
      </w:r>
      <w:r>
        <w:rPr>
          <w:rFonts w:cs="David"/>
          <w:rtl/>
        </w:rPr>
        <w:t xml:space="preserve">ם לייבואן. </w:t>
      </w:r>
    </w:p>
    <w:p w:rsidR="00000000" w:rsidRDefault="003B2A19">
      <w:pPr>
        <w:jc w:val="both"/>
        <w:rPr>
          <w:rFonts w:cs="David"/>
          <w:rtl/>
        </w:rPr>
      </w:pPr>
    </w:p>
    <w:p w:rsidR="00000000" w:rsidRDefault="003B2A19">
      <w:pPr>
        <w:jc w:val="both"/>
        <w:rPr>
          <w:rFonts w:cs="David"/>
          <w:rtl/>
        </w:rPr>
      </w:pPr>
      <w:r>
        <w:rPr>
          <w:rFonts w:cs="David"/>
          <w:b/>
          <w:bCs/>
          <w:u w:val="single"/>
          <w:rtl/>
        </w:rPr>
        <w:t>היו"ר שלום שמחון</w:t>
      </w:r>
      <w:r>
        <w:rPr>
          <w:rFonts w:cs="David"/>
          <w:rtl/>
        </w:rPr>
        <w:t>:</w:t>
      </w:r>
      <w:r>
        <w:rPr>
          <w:rFonts w:cs="David"/>
          <w:rtl/>
        </w:rPr>
        <w:tab/>
      </w:r>
      <w:r>
        <w:rPr>
          <w:rFonts w:cs="David"/>
          <w:rtl/>
        </w:rPr>
        <w:tab/>
        <w:t>כמה יצרנים בארץ יש של מאזניים?</w:t>
      </w:r>
    </w:p>
    <w:p w:rsidR="00000000" w:rsidRDefault="003B2A19">
      <w:pPr>
        <w:jc w:val="both"/>
        <w:rPr>
          <w:rFonts w:cs="David"/>
          <w:rtl/>
        </w:rPr>
      </w:pPr>
    </w:p>
    <w:p w:rsidR="00000000" w:rsidRDefault="003B2A19">
      <w:pPr>
        <w:ind w:left="2880" w:hanging="2880"/>
        <w:jc w:val="both"/>
        <w:rPr>
          <w:rFonts w:cs="David"/>
          <w:rtl/>
        </w:rPr>
      </w:pPr>
      <w:r>
        <w:rPr>
          <w:rFonts w:cs="David"/>
          <w:b/>
          <w:bCs/>
          <w:u w:val="single"/>
          <w:rtl/>
        </w:rPr>
        <w:t>טימור זרין</w:t>
      </w:r>
      <w:r>
        <w:rPr>
          <w:rFonts w:cs="David"/>
          <w:rtl/>
        </w:rPr>
        <w:t>:</w:t>
      </w:r>
      <w:r>
        <w:rPr>
          <w:rFonts w:cs="David"/>
          <w:rtl/>
        </w:rPr>
        <w:tab/>
        <w:t xml:space="preserve">אני מכיר לפחות עשרים ויותר. השוק רווי, תחרות איומה ורצינית.  </w:t>
      </w:r>
    </w:p>
    <w:p w:rsidR="00000000" w:rsidRDefault="003B2A19">
      <w:pPr>
        <w:jc w:val="both"/>
        <w:rPr>
          <w:rFonts w:cs="David"/>
          <w:rtl/>
        </w:rPr>
      </w:pPr>
    </w:p>
    <w:p w:rsidR="00000000" w:rsidRDefault="003B2A19">
      <w:pPr>
        <w:ind w:left="2880" w:hanging="2880"/>
        <w:jc w:val="both"/>
        <w:rPr>
          <w:rFonts w:cs="David"/>
          <w:rtl/>
        </w:rPr>
      </w:pPr>
      <w:r>
        <w:rPr>
          <w:rFonts w:cs="David"/>
          <w:b/>
          <w:bCs/>
          <w:u w:val="single"/>
          <w:rtl/>
        </w:rPr>
        <w:t>דבי ג'ורג'</w:t>
      </w:r>
      <w:r>
        <w:rPr>
          <w:rFonts w:cs="David"/>
          <w:rtl/>
        </w:rPr>
        <w:t>:</w:t>
      </w:r>
      <w:r>
        <w:rPr>
          <w:rFonts w:cs="David"/>
          <w:rtl/>
        </w:rPr>
        <w:tab/>
        <w:t xml:space="preserve">לתקנות הקיימות אין התייחסות לגז. אין יצרן בארץ של מוני גז, מייבאים אותם מחו"ל. </w:t>
      </w:r>
    </w:p>
    <w:p w:rsidR="00000000" w:rsidRDefault="003B2A19">
      <w:pPr>
        <w:jc w:val="both"/>
        <w:rPr>
          <w:rFonts w:cs="David"/>
          <w:rtl/>
        </w:rPr>
      </w:pPr>
    </w:p>
    <w:p w:rsidR="00000000" w:rsidRDefault="003B2A19">
      <w:pPr>
        <w:jc w:val="both"/>
        <w:rPr>
          <w:rFonts w:cs="David"/>
          <w:rtl/>
        </w:rPr>
      </w:pPr>
      <w:r>
        <w:rPr>
          <w:rFonts w:cs="David"/>
          <w:b/>
          <w:bCs/>
          <w:u w:val="single"/>
          <w:rtl/>
        </w:rPr>
        <w:t>היו"ר שלום שמחון</w:t>
      </w:r>
      <w:r>
        <w:rPr>
          <w:rFonts w:cs="David"/>
          <w:rtl/>
        </w:rPr>
        <w:t>:</w:t>
      </w:r>
      <w:r>
        <w:rPr>
          <w:rFonts w:cs="David"/>
          <w:rtl/>
        </w:rPr>
        <w:tab/>
      </w:r>
      <w:r>
        <w:rPr>
          <w:rFonts w:cs="David"/>
          <w:rtl/>
        </w:rPr>
        <w:tab/>
        <w:t>אתם ש</w:t>
      </w:r>
      <w:r>
        <w:rPr>
          <w:rFonts w:cs="David"/>
          <w:rtl/>
        </w:rPr>
        <w:t>לחתם חומר.</w:t>
      </w:r>
    </w:p>
    <w:p w:rsidR="00000000" w:rsidRDefault="003B2A19">
      <w:pPr>
        <w:jc w:val="both"/>
        <w:rPr>
          <w:rFonts w:cs="David"/>
          <w:rtl/>
        </w:rPr>
      </w:pPr>
    </w:p>
    <w:p w:rsidR="00000000" w:rsidRDefault="003B2A19">
      <w:pPr>
        <w:ind w:left="2880" w:hanging="2880"/>
        <w:jc w:val="both"/>
        <w:rPr>
          <w:rFonts w:cs="David"/>
          <w:rtl/>
        </w:rPr>
      </w:pPr>
      <w:r>
        <w:rPr>
          <w:rFonts w:cs="David"/>
          <w:b/>
          <w:bCs/>
          <w:u w:val="single"/>
          <w:rtl/>
        </w:rPr>
        <w:t>טימור זרין</w:t>
      </w:r>
      <w:r>
        <w:rPr>
          <w:rFonts w:cs="David"/>
          <w:rtl/>
        </w:rPr>
        <w:t>:</w:t>
      </w:r>
      <w:r>
        <w:rPr>
          <w:rFonts w:cs="David"/>
          <w:rtl/>
        </w:rPr>
        <w:tab/>
        <w:t xml:space="preserve">אני לא שלחתי לאף אחד חומר, מי שביקש קיבל. </w:t>
      </w:r>
    </w:p>
    <w:p w:rsidR="00000000" w:rsidRDefault="003B2A19">
      <w:pPr>
        <w:jc w:val="both"/>
        <w:rPr>
          <w:rFonts w:cs="David"/>
          <w:rtl/>
        </w:rPr>
      </w:pPr>
    </w:p>
    <w:p w:rsidR="00000000" w:rsidRDefault="003B2A19">
      <w:pPr>
        <w:ind w:left="2880" w:hanging="2880"/>
        <w:jc w:val="both"/>
        <w:rPr>
          <w:rFonts w:cs="David"/>
          <w:rtl/>
        </w:rPr>
      </w:pPr>
      <w:r>
        <w:rPr>
          <w:rFonts w:cs="David"/>
          <w:b/>
          <w:bCs/>
          <w:u w:val="single"/>
          <w:rtl/>
        </w:rPr>
        <w:t>דבי ג'ורג':</w:t>
      </w:r>
      <w:r>
        <w:rPr>
          <w:rFonts w:cs="David"/>
          <w:rtl/>
        </w:rPr>
        <w:tab/>
        <w:t xml:space="preserve">עכשיו, חוק התקנים גם קובע עונשים, קנס או מאסר וכו'. חוק המידות והמשקולות קובע </w:t>
      </w:r>
    </w:p>
    <w:p w:rsidR="00000000" w:rsidRDefault="003B2A19">
      <w:pPr>
        <w:ind w:left="2880" w:hanging="2880"/>
        <w:jc w:val="both"/>
        <w:rPr>
          <w:rFonts w:cs="David"/>
          <w:rtl/>
        </w:rPr>
      </w:pPr>
      <w:r>
        <w:rPr>
          <w:rFonts w:cs="David"/>
          <w:rtl/>
        </w:rPr>
        <w:t xml:space="preserve">עונשים לא חופפים. </w:t>
      </w:r>
    </w:p>
    <w:p w:rsidR="00000000" w:rsidRDefault="003B2A19">
      <w:pPr>
        <w:jc w:val="both"/>
        <w:rPr>
          <w:rFonts w:cs="David"/>
          <w:rtl/>
        </w:rPr>
      </w:pPr>
    </w:p>
    <w:p w:rsidR="00000000" w:rsidRDefault="003B2A19">
      <w:pPr>
        <w:ind w:left="2880" w:hanging="2880"/>
        <w:jc w:val="both"/>
        <w:rPr>
          <w:rFonts w:cs="David"/>
          <w:rtl/>
        </w:rPr>
      </w:pPr>
      <w:r>
        <w:rPr>
          <w:rFonts w:cs="David"/>
          <w:b/>
          <w:bCs/>
          <w:u w:val="single"/>
          <w:rtl/>
        </w:rPr>
        <w:t>דוד טל</w:t>
      </w:r>
      <w:r>
        <w:rPr>
          <w:rFonts w:cs="David"/>
          <w:rtl/>
        </w:rPr>
        <w:t>:</w:t>
      </w:r>
      <w:r>
        <w:rPr>
          <w:rFonts w:cs="David"/>
          <w:rtl/>
        </w:rPr>
        <w:tab/>
        <w:t>אדוני היו"ר, יש כאן איזה בעיה אם זה נכון מה שהוא אומר. מפני שיש גם את</w:t>
      </w:r>
      <w:r>
        <w:rPr>
          <w:rFonts w:cs="David"/>
          <w:rtl/>
        </w:rPr>
        <w:t xml:space="preserve"> הנושא של תקן </w:t>
      </w:r>
    </w:p>
    <w:p w:rsidR="00000000" w:rsidRDefault="003B2A19">
      <w:pPr>
        <w:jc w:val="both"/>
        <w:rPr>
          <w:rFonts w:cs="David"/>
          <w:rtl/>
        </w:rPr>
      </w:pPr>
      <w:r>
        <w:rPr>
          <w:rFonts w:cs="David"/>
          <w:rtl/>
        </w:rPr>
        <w:t xml:space="preserve">מסוים שזה לא רק סנקציות כאלה וכאלה למי שעבר על זה. לפי זה יש סנקציות אחרות לגמרי. </w:t>
      </w:r>
    </w:p>
    <w:p w:rsidR="00000000" w:rsidRDefault="003B2A19">
      <w:pPr>
        <w:jc w:val="both"/>
        <w:rPr>
          <w:rFonts w:cs="David"/>
          <w:rtl/>
        </w:rPr>
      </w:pPr>
    </w:p>
    <w:p w:rsidR="00000000" w:rsidRDefault="003B2A19">
      <w:pPr>
        <w:ind w:left="2880" w:hanging="2880"/>
        <w:jc w:val="both"/>
        <w:rPr>
          <w:rFonts w:cs="David"/>
          <w:rtl/>
        </w:rPr>
      </w:pPr>
      <w:r>
        <w:rPr>
          <w:rFonts w:cs="David"/>
          <w:b/>
          <w:bCs/>
          <w:u w:val="single"/>
          <w:rtl/>
        </w:rPr>
        <w:t>אתי בנדלר</w:t>
      </w:r>
      <w:r>
        <w:rPr>
          <w:rFonts w:cs="David"/>
          <w:rtl/>
        </w:rPr>
        <w:t>:</w:t>
      </w:r>
      <w:r>
        <w:rPr>
          <w:rFonts w:cs="David"/>
          <w:rtl/>
        </w:rPr>
        <w:tab/>
        <w:t xml:space="preserve">זה דבר כל-כך מצוי ומקובל ושכיח, כמעט הייתי אומרת שאין עבירה שאתה מבצע שהיא לא עבירה </w:t>
      </w:r>
    </w:p>
    <w:p w:rsidR="00000000" w:rsidRDefault="003B2A19">
      <w:pPr>
        <w:ind w:left="2880" w:hanging="2880"/>
        <w:jc w:val="both"/>
        <w:rPr>
          <w:rFonts w:cs="David"/>
          <w:rtl/>
        </w:rPr>
      </w:pPr>
      <w:r>
        <w:rPr>
          <w:rFonts w:cs="David"/>
          <w:rtl/>
        </w:rPr>
        <w:t xml:space="preserve">יותר מאשר אי עמידה בתקנים. </w:t>
      </w:r>
    </w:p>
    <w:p w:rsidR="00000000" w:rsidRDefault="003B2A19">
      <w:pPr>
        <w:jc w:val="both"/>
        <w:rPr>
          <w:rFonts w:cs="David"/>
          <w:rtl/>
        </w:rPr>
      </w:pPr>
    </w:p>
    <w:p w:rsidR="00000000" w:rsidRDefault="003B2A19">
      <w:pPr>
        <w:ind w:left="2880" w:hanging="2880"/>
        <w:jc w:val="both"/>
        <w:rPr>
          <w:rFonts w:cs="David"/>
          <w:rtl/>
        </w:rPr>
      </w:pPr>
      <w:r>
        <w:rPr>
          <w:rFonts w:cs="David"/>
          <w:b/>
          <w:bCs/>
          <w:u w:val="single"/>
          <w:rtl/>
        </w:rPr>
        <w:t>היו"ר שלום שמחון</w:t>
      </w:r>
      <w:r>
        <w:rPr>
          <w:rFonts w:cs="David"/>
          <w:rtl/>
        </w:rPr>
        <w:t>:</w:t>
      </w:r>
      <w:r>
        <w:rPr>
          <w:rFonts w:cs="David"/>
          <w:rtl/>
        </w:rPr>
        <w:tab/>
        <w:t>בד"כ אנחנו משת</w:t>
      </w:r>
      <w:r>
        <w:rPr>
          <w:rFonts w:cs="David"/>
          <w:rtl/>
        </w:rPr>
        <w:t xml:space="preserve">דלים שכל הגורמים הנוגעים בדבר יידעו לפני הדיונים בועדה את החומר שהם </w:t>
      </w:r>
    </w:p>
    <w:p w:rsidR="00000000" w:rsidRDefault="003B2A19">
      <w:pPr>
        <w:jc w:val="both"/>
        <w:rPr>
          <w:rFonts w:cs="David"/>
          <w:rtl/>
        </w:rPr>
      </w:pPr>
      <w:r>
        <w:rPr>
          <w:rFonts w:cs="David"/>
          <w:rtl/>
        </w:rPr>
        <w:t xml:space="preserve">אמורים להתייחס אליו. אני לא רוצה שאף אחד יהיה מופתע ושיהיו לו טענות. ובחלק הזה אתם תשבו איתם לקראת הישיבה הבאה בנוגע לשני הבעיות האלו. </w:t>
      </w:r>
    </w:p>
    <w:p w:rsidR="00000000" w:rsidRDefault="003B2A19">
      <w:pPr>
        <w:jc w:val="both"/>
        <w:rPr>
          <w:rFonts w:cs="David"/>
          <w:rtl/>
        </w:rPr>
      </w:pPr>
    </w:p>
    <w:p w:rsidR="00000000" w:rsidRDefault="003B2A19">
      <w:pPr>
        <w:jc w:val="both"/>
        <w:rPr>
          <w:rFonts w:cs="David"/>
          <w:rtl/>
        </w:rPr>
      </w:pPr>
      <w:r>
        <w:rPr>
          <w:rFonts w:cs="David"/>
          <w:b/>
          <w:bCs/>
          <w:u w:val="single"/>
          <w:rtl/>
        </w:rPr>
        <w:t>לאה ורון</w:t>
      </w:r>
      <w:r>
        <w:rPr>
          <w:rFonts w:cs="David"/>
          <w:rtl/>
        </w:rPr>
        <w:t>:</w:t>
      </w:r>
      <w:r>
        <w:rPr>
          <w:rFonts w:cs="David"/>
          <w:rtl/>
        </w:rPr>
        <w:tab/>
      </w:r>
      <w:r>
        <w:rPr>
          <w:rFonts w:cs="David"/>
          <w:rtl/>
        </w:rPr>
        <w:tab/>
      </w:r>
      <w:r>
        <w:rPr>
          <w:rFonts w:cs="David"/>
          <w:rtl/>
        </w:rPr>
        <w:tab/>
        <w:t xml:space="preserve">לכן פרק ז' נשאר לישיבה נוספת. </w:t>
      </w:r>
    </w:p>
    <w:p w:rsidR="00000000" w:rsidRDefault="003B2A19">
      <w:pPr>
        <w:jc w:val="both"/>
        <w:rPr>
          <w:rFonts w:cs="David"/>
          <w:rtl/>
        </w:rPr>
      </w:pPr>
    </w:p>
    <w:p w:rsidR="00000000" w:rsidRDefault="003B2A19">
      <w:pPr>
        <w:ind w:left="2880" w:hanging="2880"/>
        <w:jc w:val="both"/>
        <w:rPr>
          <w:rFonts w:cs="David"/>
          <w:rtl/>
        </w:rPr>
      </w:pPr>
      <w:r>
        <w:rPr>
          <w:rFonts w:cs="David"/>
          <w:b/>
          <w:bCs/>
          <w:u w:val="single"/>
          <w:rtl/>
        </w:rPr>
        <w:t xml:space="preserve">גרשון </w:t>
      </w:r>
      <w:r>
        <w:rPr>
          <w:rFonts w:cs="David"/>
          <w:b/>
          <w:bCs/>
          <w:u w:val="single"/>
          <w:rtl/>
        </w:rPr>
        <w:t>קידר</w:t>
      </w:r>
      <w:r>
        <w:rPr>
          <w:rFonts w:cs="David"/>
          <w:rtl/>
        </w:rPr>
        <w:t>:</w:t>
      </w:r>
      <w:r>
        <w:rPr>
          <w:rFonts w:cs="David"/>
          <w:rtl/>
        </w:rPr>
        <w:tab/>
        <w:t xml:space="preserve">מדובר פה על מכשירים  לניפוח אוויר  וצמיגים בתחנות תדלוק או במוסכים. החומר הובא </w:t>
      </w:r>
    </w:p>
    <w:p w:rsidR="00000000" w:rsidRDefault="003B2A19">
      <w:pPr>
        <w:jc w:val="both"/>
        <w:rPr>
          <w:rFonts w:cs="David"/>
          <w:rtl/>
        </w:rPr>
      </w:pPr>
      <w:r>
        <w:rPr>
          <w:rFonts w:cs="David"/>
          <w:rtl/>
        </w:rPr>
        <w:t>לידיעתנו רק ממש לקראת סוף השבוע. יש פה התייחסות לתקן. תקנות 84,85,86  מתייחסות למכשירי ניפוח אוויר, למעשה מגדירות שכל הדרישות הטכניות מקורן בתקן אירופאי מסוים שלא הובא לי</w:t>
      </w:r>
      <w:r>
        <w:rPr>
          <w:rFonts w:cs="David"/>
          <w:rtl/>
        </w:rPr>
        <w:t xml:space="preserve">דיעתנו, לא ידענו עד שלא ראינו את הנייר הזה  על מה מדובר. </w:t>
      </w:r>
    </w:p>
    <w:p w:rsidR="00000000" w:rsidRDefault="003B2A19">
      <w:pPr>
        <w:jc w:val="both"/>
        <w:rPr>
          <w:rFonts w:cs="David"/>
          <w:rtl/>
        </w:rPr>
      </w:pPr>
    </w:p>
    <w:p w:rsidR="00000000" w:rsidRDefault="003B2A19">
      <w:pPr>
        <w:jc w:val="both"/>
        <w:rPr>
          <w:rFonts w:cs="David"/>
          <w:rtl/>
        </w:rPr>
      </w:pPr>
      <w:r>
        <w:rPr>
          <w:rFonts w:cs="David"/>
          <w:b/>
          <w:bCs/>
          <w:u w:val="single"/>
          <w:rtl/>
        </w:rPr>
        <w:t>היו"ר שלום שמחון</w:t>
      </w:r>
      <w:r>
        <w:rPr>
          <w:rFonts w:cs="David"/>
          <w:rtl/>
        </w:rPr>
        <w:t>:</w:t>
      </w:r>
      <w:r>
        <w:rPr>
          <w:rFonts w:cs="David"/>
          <w:rtl/>
        </w:rPr>
        <w:tab/>
      </w:r>
      <w:r>
        <w:rPr>
          <w:rFonts w:cs="David"/>
          <w:rtl/>
        </w:rPr>
        <w:tab/>
        <w:t>מתי ראיתם את הנייר הזה?</w:t>
      </w:r>
    </w:p>
    <w:p w:rsidR="00000000" w:rsidRDefault="003B2A19">
      <w:pPr>
        <w:jc w:val="both"/>
        <w:rPr>
          <w:rFonts w:cs="David"/>
          <w:rtl/>
        </w:rPr>
      </w:pPr>
    </w:p>
    <w:p w:rsidR="00000000" w:rsidRDefault="003B2A19">
      <w:pPr>
        <w:jc w:val="both"/>
        <w:rPr>
          <w:rFonts w:cs="David"/>
          <w:rtl/>
        </w:rPr>
      </w:pPr>
      <w:r>
        <w:rPr>
          <w:rFonts w:cs="David"/>
          <w:b/>
          <w:bCs/>
          <w:u w:val="single"/>
          <w:rtl/>
        </w:rPr>
        <w:t>גרשון קידר</w:t>
      </w:r>
      <w:r>
        <w:rPr>
          <w:rFonts w:cs="David"/>
          <w:rtl/>
        </w:rPr>
        <w:t>:</w:t>
      </w:r>
      <w:r>
        <w:rPr>
          <w:rFonts w:cs="David"/>
          <w:rtl/>
        </w:rPr>
        <w:tab/>
      </w:r>
      <w:r>
        <w:rPr>
          <w:rFonts w:cs="David"/>
          <w:rtl/>
        </w:rPr>
        <w:tab/>
      </w:r>
      <w:r>
        <w:rPr>
          <w:rFonts w:cs="David"/>
          <w:rtl/>
        </w:rPr>
        <w:tab/>
        <w:t>בסוף שבוע שעבר.</w:t>
      </w:r>
    </w:p>
    <w:p w:rsidR="00000000" w:rsidRDefault="003B2A19">
      <w:pPr>
        <w:jc w:val="both"/>
        <w:rPr>
          <w:rFonts w:cs="David"/>
          <w:rtl/>
        </w:rPr>
      </w:pPr>
    </w:p>
    <w:p w:rsidR="00000000" w:rsidRDefault="003B2A19">
      <w:pPr>
        <w:ind w:left="2880" w:hanging="2880"/>
        <w:jc w:val="both"/>
        <w:rPr>
          <w:rFonts w:cs="David"/>
          <w:rtl/>
        </w:rPr>
      </w:pPr>
      <w:r>
        <w:rPr>
          <w:rFonts w:cs="David"/>
          <w:rtl/>
        </w:rPr>
        <w:t>יתירה מזאת, סעיף 86 לגבי חובת הסימון, אנחנו נוסיף למפקח סמכות לסמן דברים</w:t>
      </w:r>
    </w:p>
    <w:p w:rsidR="00000000" w:rsidRDefault="003B2A19">
      <w:pPr>
        <w:ind w:left="2880" w:hanging="2880"/>
        <w:jc w:val="both"/>
        <w:rPr>
          <w:rFonts w:cs="David"/>
          <w:rtl/>
        </w:rPr>
      </w:pPr>
      <w:r>
        <w:rPr>
          <w:rFonts w:cs="David"/>
          <w:rtl/>
        </w:rPr>
        <w:t>שייראו לו, בלי הגדרה מה הסמכויות שלו ובמה הן מתבט</w:t>
      </w:r>
      <w:r>
        <w:rPr>
          <w:rFonts w:cs="David"/>
          <w:rtl/>
        </w:rPr>
        <w:t xml:space="preserve">אות, במידה  והוא חושב </w:t>
      </w:r>
    </w:p>
    <w:p w:rsidR="00000000" w:rsidRDefault="003B2A19">
      <w:pPr>
        <w:ind w:left="2880" w:hanging="2880"/>
        <w:jc w:val="both"/>
        <w:rPr>
          <w:rFonts w:cs="David"/>
          <w:rtl/>
        </w:rPr>
      </w:pPr>
      <w:r>
        <w:rPr>
          <w:rFonts w:cs="David"/>
          <w:rtl/>
        </w:rPr>
        <w:t xml:space="preserve">שיש פה כדי להטעות את הציבור. אנחנו בעד שיהיה תקן, בעד שאפשר יהיה לאמץ </w:t>
      </w:r>
    </w:p>
    <w:p w:rsidR="00000000" w:rsidRDefault="003B2A19">
      <w:pPr>
        <w:ind w:left="2880" w:hanging="2880"/>
        <w:jc w:val="both"/>
        <w:rPr>
          <w:rFonts w:cs="David"/>
          <w:rtl/>
        </w:rPr>
      </w:pPr>
      <w:r>
        <w:rPr>
          <w:rFonts w:cs="David"/>
          <w:rtl/>
        </w:rPr>
        <w:t xml:space="preserve">משהו אירופאי. אם המדינה אימצה את האמנות השונות, אז אנחנו בעד. רק </w:t>
      </w:r>
    </w:p>
    <w:p w:rsidR="00000000" w:rsidRDefault="003B2A19">
      <w:pPr>
        <w:ind w:left="2880" w:hanging="2880"/>
        <w:jc w:val="both"/>
        <w:rPr>
          <w:rFonts w:cs="David"/>
          <w:rtl/>
        </w:rPr>
      </w:pPr>
      <w:r>
        <w:rPr>
          <w:rFonts w:cs="David"/>
          <w:rtl/>
        </w:rPr>
        <w:t xml:space="preserve">שהבקשה שלנו היתה לראות את הדברים קודם כדי שנוכל להתייחס. </w:t>
      </w:r>
    </w:p>
    <w:p w:rsidR="00000000" w:rsidRDefault="003B2A19">
      <w:pPr>
        <w:jc w:val="both"/>
        <w:rPr>
          <w:rFonts w:cs="David"/>
          <w:rtl/>
        </w:rPr>
      </w:pPr>
    </w:p>
    <w:p w:rsidR="00000000" w:rsidRDefault="003B2A19">
      <w:pPr>
        <w:ind w:left="2880" w:hanging="2880"/>
        <w:jc w:val="both"/>
        <w:rPr>
          <w:rFonts w:cs="David"/>
          <w:rtl/>
        </w:rPr>
      </w:pPr>
      <w:r>
        <w:rPr>
          <w:rFonts w:cs="David"/>
          <w:b/>
          <w:bCs/>
          <w:u w:val="single"/>
          <w:rtl/>
        </w:rPr>
        <w:t>אבי פרל</w:t>
      </w:r>
      <w:r>
        <w:rPr>
          <w:rFonts w:cs="David"/>
          <w:rtl/>
        </w:rPr>
        <w:t>:</w:t>
      </w:r>
      <w:r>
        <w:rPr>
          <w:rFonts w:cs="David"/>
          <w:rtl/>
        </w:rPr>
        <w:tab/>
        <w:t>אני דווקא רוצה להתחיל מ11.11</w:t>
      </w:r>
      <w:r>
        <w:rPr>
          <w:rFonts w:cs="David"/>
          <w:rtl/>
        </w:rPr>
        <w:t xml:space="preserve">.03- אדוני, שביום זה קבעת הוראות משלימות שתוך 30, 45 </w:t>
      </w:r>
    </w:p>
    <w:p w:rsidR="00000000" w:rsidRDefault="003B2A19">
      <w:pPr>
        <w:jc w:val="both"/>
        <w:rPr>
          <w:rFonts w:cs="David"/>
          <w:rtl/>
        </w:rPr>
      </w:pPr>
      <w:r>
        <w:rPr>
          <w:rFonts w:cs="David"/>
          <w:rtl/>
        </w:rPr>
        <w:t>יום יינתנו הוראות משלימות במשק הגפ"מ. ועדת הכלכלה המכובדת של המדינה קבעה והפנתה אל השר, השר ישב פה וביקשת וקבעת לתת הוראות משלימות למשק הגפ"מ. היום אני מוזמן לועדה שנקראת מידות ומשקולות. האם אנחנו פה כל</w:t>
      </w:r>
      <w:r>
        <w:rPr>
          <w:rFonts w:cs="David"/>
          <w:rtl/>
        </w:rPr>
        <w:t xml:space="preserve">בים נובחים והשיירה עוברת ושום דבר לא נעשה? </w:t>
      </w:r>
    </w:p>
    <w:p w:rsidR="00000000" w:rsidRDefault="003B2A19">
      <w:pPr>
        <w:jc w:val="both"/>
        <w:rPr>
          <w:rFonts w:cs="David"/>
          <w:rtl/>
        </w:rPr>
      </w:pPr>
    </w:p>
    <w:p w:rsidR="00000000" w:rsidRDefault="003B2A19">
      <w:pPr>
        <w:jc w:val="both"/>
        <w:rPr>
          <w:rFonts w:cs="David"/>
          <w:rtl/>
        </w:rPr>
      </w:pPr>
      <w:r>
        <w:rPr>
          <w:rFonts w:cs="David"/>
          <w:rtl/>
        </w:rPr>
        <w:t>אם הוראות משלימות במשק הגפ"מ בעצם עד לרגע זה עוד לא נקבעו, ואי אפשר לדעת איך לפעול, אז איך אפשר לדעת איך לפעול כשלאנשים יש קרוב לארבעים אולי חמישים שנה מונים, מונה גז במקרה הזה, שלא עברו בדיקה? אנשים מחויבים עפ"</w:t>
      </w:r>
      <w:r>
        <w:rPr>
          <w:rFonts w:cs="David"/>
          <w:rtl/>
        </w:rPr>
        <w:t xml:space="preserve">י מונה שאני כאיש מקצוע מנוסה מצהיר בזאת שלא יודעים האם זה אמת מה שהם מחויבים עליו. </w:t>
      </w:r>
    </w:p>
    <w:p w:rsidR="00000000" w:rsidRDefault="003B2A19">
      <w:pPr>
        <w:jc w:val="both"/>
        <w:rPr>
          <w:rFonts w:cs="David"/>
          <w:rtl/>
        </w:rPr>
      </w:pPr>
    </w:p>
    <w:p w:rsidR="00000000" w:rsidRDefault="003B2A19">
      <w:pPr>
        <w:jc w:val="both"/>
        <w:rPr>
          <w:rFonts w:cs="David"/>
          <w:rtl/>
        </w:rPr>
      </w:pPr>
      <w:r>
        <w:rPr>
          <w:rFonts w:cs="David"/>
          <w:rtl/>
        </w:rPr>
        <w:t xml:space="preserve">מידות ומשקולות מתייחסים באיזשהו מקום למצב של ייבוא, של ייצור. מפנים אותנו לתקנות של מכון התקנים ששם בעצם במשך חמישים שנה ישבו ארבעת חברות הגז הגדולות. ושם באיזשהו מקום הם </w:t>
      </w:r>
      <w:r>
        <w:rPr>
          <w:rFonts w:cs="David"/>
          <w:rtl/>
        </w:rPr>
        <w:t xml:space="preserve">תחמנו את התחמון ושם הם עשו מה שהם רוצים. </w:t>
      </w:r>
    </w:p>
    <w:p w:rsidR="00000000" w:rsidRDefault="003B2A19">
      <w:pPr>
        <w:jc w:val="both"/>
        <w:rPr>
          <w:rFonts w:cs="David"/>
          <w:rtl/>
        </w:rPr>
      </w:pPr>
    </w:p>
    <w:p w:rsidR="00000000" w:rsidRDefault="003B2A19">
      <w:pPr>
        <w:jc w:val="both"/>
        <w:rPr>
          <w:rFonts w:cs="David"/>
          <w:rtl/>
        </w:rPr>
      </w:pPr>
      <w:r>
        <w:rPr>
          <w:rFonts w:cs="David"/>
          <w:rtl/>
        </w:rPr>
        <w:t xml:space="preserve">אני מדבר על פיקוח בביתם של הצרכנים שמותקנים אצלם מונים במשך חמישים שנה.  אני ממש חרד, ובשביל זה אני מעלה את הנקודה של אמישרגז בקשר לקנסות ולמאסרים, שלא יהיה כפל. אין אפילו  אכיפה אז אין אפשרות שיהיה כפל. </w:t>
      </w:r>
    </w:p>
    <w:p w:rsidR="00000000" w:rsidRDefault="003B2A19">
      <w:pPr>
        <w:jc w:val="both"/>
        <w:rPr>
          <w:rFonts w:cs="David"/>
          <w:rtl/>
        </w:rPr>
      </w:pPr>
    </w:p>
    <w:p w:rsidR="00000000" w:rsidRDefault="003B2A19">
      <w:pPr>
        <w:jc w:val="both"/>
        <w:rPr>
          <w:rFonts w:cs="David"/>
          <w:rtl/>
        </w:rPr>
      </w:pPr>
      <w:r>
        <w:rPr>
          <w:rFonts w:cs="David"/>
          <w:rtl/>
        </w:rPr>
        <w:t>אתה מקב</w:t>
      </w:r>
      <w:r>
        <w:rPr>
          <w:rFonts w:cs="David"/>
          <w:rtl/>
        </w:rPr>
        <w:t xml:space="preserve">ל גז במיכלים, אין לך מונה. אבל אני רוצה לומר לך שמיליון בתי-אב מקבלים גז במונה. שישנם כאלה שבמשך ארבעים שנה לא הוחלף להם המונה, ושהוא בניגוד לתקן. </w:t>
      </w:r>
    </w:p>
    <w:p w:rsidR="00000000" w:rsidRDefault="003B2A19">
      <w:pPr>
        <w:jc w:val="both"/>
        <w:rPr>
          <w:rFonts w:cs="David"/>
          <w:rtl/>
        </w:rPr>
      </w:pPr>
    </w:p>
    <w:p w:rsidR="00000000" w:rsidRDefault="003B2A19">
      <w:pPr>
        <w:ind w:left="2880" w:hanging="2880"/>
        <w:jc w:val="both"/>
        <w:rPr>
          <w:rFonts w:cs="David"/>
          <w:rtl/>
        </w:rPr>
      </w:pPr>
      <w:r>
        <w:rPr>
          <w:rFonts w:cs="David"/>
          <w:b/>
          <w:bCs/>
          <w:u w:val="single"/>
          <w:rtl/>
        </w:rPr>
        <w:t>היו"ר שלום שמחון</w:t>
      </w:r>
      <w:r>
        <w:rPr>
          <w:rFonts w:cs="David"/>
          <w:rtl/>
        </w:rPr>
        <w:t>:</w:t>
      </w:r>
      <w:r>
        <w:rPr>
          <w:rFonts w:cs="David"/>
          <w:rtl/>
        </w:rPr>
        <w:tab/>
        <w:t>את הסיבוב הזה דחיתי לישיבה הבאה, למה אתה מתחיל עם זה בכלל?</w:t>
      </w:r>
    </w:p>
    <w:p w:rsidR="00000000" w:rsidRDefault="003B2A19">
      <w:pPr>
        <w:jc w:val="both"/>
        <w:rPr>
          <w:rFonts w:cs="David"/>
          <w:rtl/>
        </w:rPr>
      </w:pPr>
    </w:p>
    <w:p w:rsidR="00000000" w:rsidRDefault="003B2A19">
      <w:pPr>
        <w:ind w:left="2880" w:hanging="2880"/>
        <w:jc w:val="both"/>
        <w:rPr>
          <w:rFonts w:cs="David"/>
          <w:rtl/>
        </w:rPr>
      </w:pPr>
      <w:r>
        <w:rPr>
          <w:rFonts w:cs="David"/>
          <w:b/>
          <w:bCs/>
          <w:u w:val="single"/>
          <w:rtl/>
        </w:rPr>
        <w:t>אליעזר כהן</w:t>
      </w:r>
      <w:r>
        <w:rPr>
          <w:rFonts w:cs="David"/>
          <w:rtl/>
        </w:rPr>
        <w:t>:</w:t>
      </w:r>
      <w:r>
        <w:rPr>
          <w:rFonts w:cs="David"/>
          <w:rtl/>
        </w:rPr>
        <w:tab/>
        <w:t>אני רוצה להגיד לך</w:t>
      </w:r>
      <w:r>
        <w:rPr>
          <w:rFonts w:cs="David"/>
          <w:rtl/>
        </w:rPr>
        <w:t xml:space="preserve">, גם במקצוע הקודם שלי  התעסקתי הרבה מאוד במשקולות וזה חלק יסודי </w:t>
      </w:r>
    </w:p>
    <w:p w:rsidR="00000000" w:rsidRDefault="003B2A19">
      <w:pPr>
        <w:jc w:val="both"/>
        <w:rPr>
          <w:rFonts w:cs="David"/>
          <w:rtl/>
        </w:rPr>
      </w:pPr>
      <w:r>
        <w:rPr>
          <w:rFonts w:cs="David"/>
          <w:rtl/>
        </w:rPr>
        <w:t xml:space="preserve">במקצוע שלי. אני רוצה להגיד לאדון הנכבד שבג'מבו של היום 747-400 יש רק 800 מחשבים, רק לנושא מידות ושקילות, באווירון כזה שמטיס אותך. </w:t>
      </w:r>
    </w:p>
    <w:p w:rsidR="00000000" w:rsidRDefault="003B2A19">
      <w:pPr>
        <w:jc w:val="both"/>
        <w:rPr>
          <w:rFonts w:cs="David"/>
          <w:rtl/>
        </w:rPr>
      </w:pPr>
    </w:p>
    <w:p w:rsidR="00000000" w:rsidRDefault="003B2A19">
      <w:pPr>
        <w:jc w:val="both"/>
        <w:rPr>
          <w:rFonts w:cs="David"/>
          <w:rtl/>
        </w:rPr>
      </w:pPr>
      <w:r>
        <w:rPr>
          <w:rFonts w:cs="David"/>
          <w:rtl/>
        </w:rPr>
        <w:t>אני מסתכל פה על הנייר ואני מתרשם באופן יוצא מן הכלל מהעבודה</w:t>
      </w:r>
      <w:r>
        <w:rPr>
          <w:rFonts w:cs="David"/>
          <w:rtl/>
        </w:rPr>
        <w:t xml:space="preserve"> שלנו. העבודה שלנו היא לעשות סדר במשקולות, איך שוקלים. העבודה שלנו היא לא פיקוח ולא אכיפת חוק. אל תעשה אי הפרדת רשויות. שהממשלה תנהל, שהמשטרה תאכוף. התפקיד שלנו זה לעשות חוק. התפקיד של יו"ר הועדה זה לדאוג שהחוק יעבור בצורה מסודרת, מה אתה רוצה ממנו. וכל הכב</w:t>
      </w:r>
      <w:r>
        <w:rPr>
          <w:rFonts w:cs="David"/>
          <w:rtl/>
        </w:rPr>
        <w:t>וד לועדה שמתעסקת בנושא ועושה המון סדר.</w:t>
      </w:r>
    </w:p>
    <w:p w:rsidR="00000000" w:rsidRDefault="003B2A19">
      <w:pPr>
        <w:jc w:val="both"/>
        <w:rPr>
          <w:rFonts w:cs="David"/>
          <w:rtl/>
        </w:rPr>
      </w:pPr>
    </w:p>
    <w:p w:rsidR="00000000" w:rsidRDefault="003B2A19">
      <w:pPr>
        <w:ind w:left="2880" w:hanging="2880"/>
        <w:jc w:val="both"/>
        <w:rPr>
          <w:rFonts w:cs="David"/>
          <w:rtl/>
        </w:rPr>
      </w:pPr>
      <w:r>
        <w:rPr>
          <w:rFonts w:cs="David"/>
          <w:b/>
          <w:bCs/>
          <w:u w:val="single"/>
          <w:rtl/>
        </w:rPr>
        <w:t>דוד טל</w:t>
      </w:r>
      <w:r>
        <w:rPr>
          <w:rFonts w:cs="David"/>
          <w:rtl/>
        </w:rPr>
        <w:t>:</w:t>
      </w:r>
      <w:r>
        <w:rPr>
          <w:rFonts w:cs="David"/>
          <w:rtl/>
        </w:rPr>
        <w:tab/>
        <w:t xml:space="preserve">אני עוד לא התרשמתי מהנייר, אבל אני רוצה לכם, עם כל הכבוד, מה שהאדון הנכבד הזה כרגע </w:t>
      </w:r>
    </w:p>
    <w:p w:rsidR="00000000" w:rsidRDefault="003B2A19">
      <w:pPr>
        <w:jc w:val="both"/>
        <w:rPr>
          <w:rFonts w:cs="David"/>
          <w:rtl/>
        </w:rPr>
      </w:pPr>
      <w:r>
        <w:rPr>
          <w:rFonts w:cs="David"/>
          <w:rtl/>
        </w:rPr>
        <w:t>שם על השולחן מבחינתי זה הפתעה, הפתעה נעימה. משום שאני סברתי שכל הזמן מה שמחייבים בגז זה מה שאני צריך לשלם. אבל לפי מה שמשתמע</w:t>
      </w:r>
      <w:r>
        <w:rPr>
          <w:rFonts w:cs="David"/>
          <w:rtl/>
        </w:rPr>
        <w:t xml:space="preserve"> מהדברים שלו, יכול מאוד להיות שחברת הגז חייבה אותי כמה שנים כבר, אולי 10-20 שנה, חיוב שגוי. אני מופתע מאוד לרעה שאני משלם אולי עבור גז יותר ממה שאני צורך.</w:t>
      </w:r>
    </w:p>
    <w:p w:rsidR="00000000" w:rsidRDefault="003B2A19">
      <w:pPr>
        <w:jc w:val="both"/>
        <w:rPr>
          <w:rFonts w:cs="David"/>
          <w:rtl/>
        </w:rPr>
      </w:pPr>
    </w:p>
    <w:p w:rsidR="00000000" w:rsidRDefault="003B2A19">
      <w:pPr>
        <w:jc w:val="both"/>
        <w:rPr>
          <w:rFonts w:cs="David"/>
          <w:rtl/>
        </w:rPr>
      </w:pPr>
      <w:r>
        <w:rPr>
          <w:rFonts w:cs="David"/>
          <w:rtl/>
        </w:rPr>
        <w:t xml:space="preserve">אני סברתי לתומי שחברות הגז ששמו מונה, מישהו מפקח על זה. נכון שזה לא אני, זה צריך להיות רשות המבצעת. </w:t>
      </w:r>
      <w:r>
        <w:rPr>
          <w:rFonts w:cs="David"/>
          <w:rtl/>
        </w:rPr>
        <w:t xml:space="preserve">אבל אם היא לא עושה את זה, זה חמור שבעתיים. מאוד יכול להיות שעכשיו תהיה תביעה ייצוגית, יכול שאני אגיש אותה כנגד חברות הגז או חברות אחרות, שיכול להיות שגבו כספים מעל ומעבר למה שצריך. אני חושב שיש פה בעיה רצינית. טוב שאדוני הציע לדלג על זה כרגע. </w:t>
      </w:r>
    </w:p>
    <w:p w:rsidR="00000000" w:rsidRDefault="003B2A19">
      <w:pPr>
        <w:jc w:val="both"/>
        <w:rPr>
          <w:rFonts w:cs="David"/>
          <w:rtl/>
        </w:rPr>
      </w:pPr>
    </w:p>
    <w:p w:rsidR="00000000" w:rsidRDefault="003B2A19">
      <w:pPr>
        <w:ind w:left="2880" w:hanging="2880"/>
        <w:jc w:val="both"/>
        <w:rPr>
          <w:rFonts w:cs="David"/>
          <w:rtl/>
        </w:rPr>
      </w:pPr>
      <w:r>
        <w:rPr>
          <w:rFonts w:cs="David"/>
          <w:b/>
          <w:bCs/>
          <w:u w:val="single"/>
          <w:rtl/>
        </w:rPr>
        <w:t>דורון רוזנט</w:t>
      </w:r>
      <w:r>
        <w:rPr>
          <w:rFonts w:cs="David"/>
          <w:b/>
          <w:bCs/>
          <w:u w:val="single"/>
          <w:rtl/>
        </w:rPr>
        <w:t>ל</w:t>
      </w:r>
      <w:r>
        <w:rPr>
          <w:rFonts w:cs="David"/>
          <w:rtl/>
        </w:rPr>
        <w:t>:</w:t>
      </w:r>
      <w:r>
        <w:rPr>
          <w:rFonts w:cs="David"/>
          <w:rtl/>
        </w:rPr>
        <w:tab/>
        <w:t xml:space="preserve">אני מבקש להגיד שני משפטים. א: אין לנו שום התנגדות לקביעת תקנות בנושא ניפוח צמיגים </w:t>
      </w:r>
    </w:p>
    <w:p w:rsidR="00000000" w:rsidRDefault="003B2A19">
      <w:pPr>
        <w:jc w:val="both"/>
        <w:rPr>
          <w:rFonts w:cs="David"/>
          <w:rtl/>
        </w:rPr>
      </w:pPr>
      <w:r>
        <w:rPr>
          <w:rFonts w:cs="David"/>
          <w:rtl/>
        </w:rPr>
        <w:t>במיוחד לאור ההשלכות הבטיחותיות של העניין. אנחנו רק מבקשים דבר אחד לדעת בדיוק מה התקנות כדי שלא ניקלע לסיטואציה שבו התקן האירופאי, שאגב לא תורגם עדיין, מכניס אותנו לאיזה ש</w:t>
      </w:r>
      <w:r>
        <w:rPr>
          <w:rFonts w:cs="David"/>
          <w:rtl/>
        </w:rPr>
        <w:t xml:space="preserve">היא פינה שהציבור לא יידע לעמוד בה. והציבור במקרה הזה, זה חברות הדלק, שעלולות להטעות את הציבור הרחב וגם המוסכים. </w:t>
      </w:r>
    </w:p>
    <w:p w:rsidR="00000000" w:rsidRDefault="003B2A19">
      <w:pPr>
        <w:jc w:val="both"/>
        <w:rPr>
          <w:rFonts w:cs="David"/>
          <w:rtl/>
        </w:rPr>
      </w:pPr>
    </w:p>
    <w:p w:rsidR="00000000" w:rsidRDefault="003B2A19">
      <w:pPr>
        <w:ind w:left="2880" w:hanging="2880"/>
        <w:jc w:val="both"/>
        <w:rPr>
          <w:rFonts w:cs="David"/>
          <w:rtl/>
        </w:rPr>
      </w:pPr>
      <w:r>
        <w:rPr>
          <w:rFonts w:cs="David"/>
          <w:b/>
          <w:bCs/>
          <w:u w:val="single"/>
          <w:rtl/>
        </w:rPr>
        <w:t>אתי בנדלר</w:t>
      </w:r>
      <w:r>
        <w:rPr>
          <w:rFonts w:cs="David"/>
          <w:rtl/>
        </w:rPr>
        <w:t>:</w:t>
      </w:r>
      <w:r>
        <w:rPr>
          <w:rFonts w:cs="David"/>
          <w:rtl/>
        </w:rPr>
        <w:tab/>
        <w:t xml:space="preserve">יש לך טענות נגד התקנות שהוצע לאמץ אותן? </w:t>
      </w:r>
    </w:p>
    <w:p w:rsidR="00000000" w:rsidRDefault="003B2A19">
      <w:pPr>
        <w:jc w:val="both"/>
        <w:rPr>
          <w:rFonts w:cs="David"/>
          <w:rtl/>
        </w:rPr>
      </w:pPr>
    </w:p>
    <w:p w:rsidR="00000000" w:rsidRDefault="003B2A19">
      <w:pPr>
        <w:ind w:left="2880" w:hanging="2880"/>
        <w:jc w:val="both"/>
        <w:rPr>
          <w:rFonts w:cs="David"/>
          <w:rtl/>
        </w:rPr>
      </w:pPr>
      <w:r>
        <w:rPr>
          <w:rFonts w:cs="David"/>
          <w:b/>
          <w:bCs/>
          <w:u w:val="single"/>
          <w:rtl/>
        </w:rPr>
        <w:t>דורון רוזנטל</w:t>
      </w:r>
      <w:r>
        <w:rPr>
          <w:rFonts w:cs="David"/>
          <w:rtl/>
        </w:rPr>
        <w:t>:</w:t>
      </w:r>
      <w:r>
        <w:rPr>
          <w:rFonts w:cs="David"/>
          <w:rtl/>
        </w:rPr>
        <w:tab/>
        <w:t xml:space="preserve">אני פשוט לא ראיתי את התקן, ליתר דיוק, אף אחד לא ראה את התקן. </w:t>
      </w:r>
    </w:p>
    <w:p w:rsidR="00000000" w:rsidRDefault="003B2A19">
      <w:pPr>
        <w:jc w:val="both"/>
        <w:rPr>
          <w:rFonts w:cs="David"/>
          <w:rtl/>
        </w:rPr>
      </w:pPr>
    </w:p>
    <w:p w:rsidR="00000000" w:rsidRDefault="003B2A19">
      <w:pPr>
        <w:ind w:left="2880" w:hanging="2880"/>
        <w:jc w:val="both"/>
        <w:rPr>
          <w:rFonts w:cs="David"/>
          <w:rtl/>
        </w:rPr>
      </w:pPr>
      <w:r>
        <w:rPr>
          <w:rFonts w:cs="David"/>
          <w:b/>
          <w:bCs/>
          <w:u w:val="single"/>
          <w:rtl/>
        </w:rPr>
        <w:t>אתי בנדלר</w:t>
      </w:r>
      <w:r>
        <w:rPr>
          <w:rFonts w:cs="David"/>
          <w:rtl/>
        </w:rPr>
        <w:t>:</w:t>
      </w:r>
      <w:r>
        <w:rPr>
          <w:rFonts w:cs="David"/>
          <w:rtl/>
        </w:rPr>
        <w:tab/>
        <w:t>מ</w:t>
      </w:r>
      <w:r>
        <w:rPr>
          <w:rFonts w:cs="David"/>
          <w:rtl/>
        </w:rPr>
        <w:t xml:space="preserve">ה שאתה אומר שבתקנות מוצע לחייב אתכם שמדי לחץ אוויר יהיו לפי תקן שאתם לא מכירים </w:t>
      </w:r>
    </w:p>
    <w:p w:rsidR="00000000" w:rsidRDefault="003B2A19">
      <w:pPr>
        <w:ind w:left="2880" w:hanging="2880"/>
        <w:jc w:val="both"/>
        <w:rPr>
          <w:rFonts w:cs="David"/>
          <w:rtl/>
        </w:rPr>
      </w:pPr>
      <w:r>
        <w:rPr>
          <w:rFonts w:cs="David"/>
          <w:rtl/>
        </w:rPr>
        <w:t xml:space="preserve">אותו בכלל? </w:t>
      </w:r>
    </w:p>
    <w:p w:rsidR="00000000" w:rsidRDefault="003B2A19">
      <w:pPr>
        <w:jc w:val="both"/>
        <w:rPr>
          <w:rFonts w:cs="David"/>
          <w:rtl/>
        </w:rPr>
      </w:pPr>
    </w:p>
    <w:p w:rsidR="00000000" w:rsidRDefault="003B2A19">
      <w:pPr>
        <w:ind w:left="2880" w:hanging="2880"/>
        <w:jc w:val="both"/>
        <w:rPr>
          <w:rFonts w:cs="David"/>
          <w:rtl/>
        </w:rPr>
      </w:pPr>
      <w:r>
        <w:rPr>
          <w:rFonts w:cs="David"/>
          <w:b/>
          <w:bCs/>
          <w:u w:val="single"/>
          <w:rtl/>
        </w:rPr>
        <w:t>דורון רוזנטל</w:t>
      </w:r>
      <w:r>
        <w:rPr>
          <w:rFonts w:cs="David"/>
          <w:rtl/>
        </w:rPr>
        <w:t>:</w:t>
      </w:r>
      <w:r>
        <w:rPr>
          <w:rFonts w:cs="David"/>
          <w:rtl/>
        </w:rPr>
        <w:tab/>
        <w:t xml:space="preserve">בודאי, זה מודגש במפורש. מודגש שזה יהיה עפ"י תקן אירופאי </w:t>
      </w:r>
      <w:r>
        <w:rPr>
          <w:rFonts w:cs="David"/>
        </w:rPr>
        <w:t>EN</w:t>
      </w:r>
      <w:r>
        <w:rPr>
          <w:rFonts w:cs="David"/>
          <w:rtl/>
        </w:rPr>
        <w:t xml:space="preserve"> וכן הלאה. התקן הזה לא </w:t>
      </w:r>
    </w:p>
    <w:p w:rsidR="00000000" w:rsidRDefault="003B2A19">
      <w:pPr>
        <w:ind w:left="2880" w:hanging="2880"/>
        <w:jc w:val="both"/>
        <w:rPr>
          <w:rFonts w:cs="David"/>
          <w:rtl/>
        </w:rPr>
      </w:pPr>
      <w:r>
        <w:rPr>
          <w:rFonts w:cs="David"/>
          <w:rtl/>
        </w:rPr>
        <w:t xml:space="preserve">פורסם, לא הובא עדיין לידיעת חברות הדלק. </w:t>
      </w:r>
    </w:p>
    <w:p w:rsidR="00000000" w:rsidRDefault="003B2A19">
      <w:pPr>
        <w:jc w:val="both"/>
        <w:rPr>
          <w:rFonts w:cs="David"/>
          <w:rtl/>
        </w:rPr>
      </w:pPr>
    </w:p>
    <w:p w:rsidR="00000000" w:rsidRDefault="003B2A19">
      <w:pPr>
        <w:jc w:val="both"/>
        <w:rPr>
          <w:rFonts w:cs="David"/>
          <w:rtl/>
        </w:rPr>
      </w:pPr>
      <w:r>
        <w:rPr>
          <w:rFonts w:cs="David"/>
          <w:b/>
          <w:bCs/>
          <w:u w:val="single"/>
          <w:rtl/>
        </w:rPr>
        <w:t>אתי בנדלר</w:t>
      </w:r>
      <w:r>
        <w:rPr>
          <w:rFonts w:cs="David"/>
          <w:rtl/>
        </w:rPr>
        <w:t>:</w:t>
      </w:r>
      <w:r>
        <w:rPr>
          <w:rFonts w:cs="David"/>
          <w:rtl/>
        </w:rPr>
        <w:tab/>
      </w:r>
      <w:r>
        <w:rPr>
          <w:rFonts w:cs="David"/>
          <w:rtl/>
        </w:rPr>
        <w:tab/>
      </w:r>
      <w:r>
        <w:rPr>
          <w:rFonts w:cs="David"/>
          <w:rtl/>
        </w:rPr>
        <w:tab/>
        <w:t>היום יש איזש</w:t>
      </w:r>
      <w:r>
        <w:rPr>
          <w:rFonts w:cs="David"/>
          <w:rtl/>
        </w:rPr>
        <w:t>הו תקן?</w:t>
      </w:r>
    </w:p>
    <w:p w:rsidR="00000000" w:rsidRDefault="003B2A19">
      <w:pPr>
        <w:jc w:val="both"/>
        <w:rPr>
          <w:rFonts w:cs="David"/>
          <w:b/>
          <w:bCs/>
          <w:u w:val="single"/>
          <w:rtl/>
        </w:rPr>
      </w:pPr>
    </w:p>
    <w:p w:rsidR="00000000" w:rsidRDefault="003B2A19">
      <w:pPr>
        <w:jc w:val="both"/>
        <w:rPr>
          <w:rFonts w:cs="David"/>
          <w:rtl/>
        </w:rPr>
      </w:pPr>
      <w:r>
        <w:rPr>
          <w:rFonts w:cs="David"/>
          <w:b/>
          <w:bCs/>
          <w:u w:val="single"/>
          <w:rtl/>
        </w:rPr>
        <w:t>דורון רוזנטל</w:t>
      </w:r>
      <w:r>
        <w:rPr>
          <w:rFonts w:cs="David"/>
          <w:rtl/>
        </w:rPr>
        <w:t>:</w:t>
      </w:r>
      <w:r>
        <w:rPr>
          <w:rFonts w:cs="David"/>
          <w:rtl/>
        </w:rPr>
        <w:tab/>
      </w:r>
      <w:r>
        <w:rPr>
          <w:rFonts w:cs="David"/>
          <w:rtl/>
        </w:rPr>
        <w:tab/>
      </w:r>
      <w:r>
        <w:rPr>
          <w:rFonts w:cs="David"/>
          <w:rtl/>
        </w:rPr>
        <w:tab/>
        <w:t xml:space="preserve">למיטב ידיעתי, לא. </w:t>
      </w:r>
    </w:p>
    <w:p w:rsidR="00000000" w:rsidRDefault="003B2A19">
      <w:pPr>
        <w:jc w:val="both"/>
        <w:rPr>
          <w:rFonts w:cs="David"/>
          <w:b/>
          <w:bCs/>
          <w:u w:val="single"/>
          <w:rtl/>
        </w:rPr>
      </w:pPr>
    </w:p>
    <w:p w:rsidR="00000000" w:rsidRDefault="003B2A19">
      <w:pPr>
        <w:ind w:left="2880" w:hanging="2880"/>
        <w:jc w:val="both"/>
        <w:rPr>
          <w:rFonts w:cs="David"/>
          <w:rtl/>
        </w:rPr>
      </w:pPr>
      <w:r>
        <w:rPr>
          <w:rFonts w:cs="David"/>
          <w:b/>
          <w:bCs/>
          <w:u w:val="single"/>
          <w:rtl/>
        </w:rPr>
        <w:t>אתי בנדלר</w:t>
      </w:r>
      <w:r>
        <w:rPr>
          <w:rFonts w:cs="David"/>
          <w:rtl/>
        </w:rPr>
        <w:t>:</w:t>
      </w:r>
      <w:r>
        <w:rPr>
          <w:rFonts w:cs="David"/>
          <w:rtl/>
        </w:rPr>
        <w:tab/>
        <w:t>ז"א, כשאני מודדת לחץ אוויר בתחנה אחת, זה או כן או שלא?</w:t>
      </w:r>
    </w:p>
    <w:p w:rsidR="00000000" w:rsidRDefault="003B2A19">
      <w:pPr>
        <w:jc w:val="both"/>
        <w:rPr>
          <w:rFonts w:cs="David"/>
          <w:rtl/>
        </w:rPr>
      </w:pPr>
    </w:p>
    <w:p w:rsidR="00000000" w:rsidRDefault="003B2A19">
      <w:pPr>
        <w:ind w:left="2880" w:hanging="2880"/>
        <w:jc w:val="both"/>
        <w:rPr>
          <w:rFonts w:cs="David"/>
          <w:rtl/>
        </w:rPr>
      </w:pPr>
      <w:r>
        <w:rPr>
          <w:rFonts w:cs="David"/>
          <w:b/>
          <w:bCs/>
          <w:u w:val="single"/>
          <w:rtl/>
        </w:rPr>
        <w:t>דורון רוזנטל</w:t>
      </w:r>
      <w:r>
        <w:rPr>
          <w:rFonts w:cs="David"/>
          <w:rtl/>
        </w:rPr>
        <w:t>:</w:t>
      </w:r>
      <w:r>
        <w:rPr>
          <w:rFonts w:cs="David"/>
          <w:rtl/>
        </w:rPr>
        <w:tab/>
        <w:t xml:space="preserve">חד משמעית לא. ואני אמרתי את זה בדיון הקודם. חברות הדלק מבצעות אימות דיוק אחת </w:t>
      </w:r>
    </w:p>
    <w:p w:rsidR="00000000" w:rsidRDefault="003B2A19">
      <w:pPr>
        <w:jc w:val="both"/>
        <w:rPr>
          <w:rFonts w:cs="David"/>
          <w:rtl/>
        </w:rPr>
      </w:pPr>
      <w:r>
        <w:rPr>
          <w:rFonts w:cs="David"/>
          <w:rtl/>
        </w:rPr>
        <w:t>לחצי שנה, לפי מדים שמכוילים במעבדה מאושרת להבדיל כיו</w:t>
      </w:r>
      <w:r>
        <w:rPr>
          <w:rFonts w:cs="David"/>
          <w:rtl/>
        </w:rPr>
        <w:t>ל לאימות דיוק. אנחנו מכיילים את המדים שלנו במעבדה מאושרת ולאחר מכן אנחנו עושים אימות דיוק.</w:t>
      </w:r>
    </w:p>
    <w:p w:rsidR="00000000" w:rsidRDefault="003B2A19">
      <w:pPr>
        <w:jc w:val="both"/>
        <w:rPr>
          <w:rFonts w:cs="David"/>
          <w:rtl/>
        </w:rPr>
      </w:pPr>
    </w:p>
    <w:p w:rsidR="00000000" w:rsidRDefault="003B2A19">
      <w:pPr>
        <w:jc w:val="both"/>
        <w:rPr>
          <w:rFonts w:cs="David"/>
          <w:rtl/>
        </w:rPr>
      </w:pPr>
      <w:r>
        <w:rPr>
          <w:rFonts w:cs="David"/>
          <w:b/>
          <w:bCs/>
          <w:u w:val="single"/>
          <w:rtl/>
        </w:rPr>
        <w:t>אתי בנדלר</w:t>
      </w:r>
      <w:r>
        <w:rPr>
          <w:rFonts w:cs="David"/>
          <w:rtl/>
        </w:rPr>
        <w:t>:</w:t>
      </w:r>
      <w:r>
        <w:rPr>
          <w:rFonts w:cs="David"/>
          <w:rtl/>
        </w:rPr>
        <w:tab/>
      </w:r>
      <w:r>
        <w:rPr>
          <w:rFonts w:cs="David"/>
          <w:rtl/>
        </w:rPr>
        <w:tab/>
      </w:r>
      <w:r>
        <w:rPr>
          <w:rFonts w:cs="David"/>
          <w:rtl/>
        </w:rPr>
        <w:tab/>
        <w:t>יש מעבדה אחת בארץ.</w:t>
      </w:r>
    </w:p>
    <w:p w:rsidR="00000000" w:rsidRDefault="003B2A19">
      <w:pPr>
        <w:jc w:val="both"/>
        <w:rPr>
          <w:rFonts w:cs="David"/>
          <w:rtl/>
        </w:rPr>
      </w:pPr>
    </w:p>
    <w:p w:rsidR="00000000" w:rsidRDefault="003B2A19">
      <w:pPr>
        <w:jc w:val="both"/>
        <w:rPr>
          <w:rFonts w:cs="David"/>
          <w:rtl/>
        </w:rPr>
      </w:pPr>
      <w:r>
        <w:rPr>
          <w:rFonts w:cs="David"/>
          <w:b/>
          <w:bCs/>
          <w:u w:val="single"/>
          <w:rtl/>
        </w:rPr>
        <w:t>דורון רוזנטל</w:t>
      </w:r>
      <w:r>
        <w:rPr>
          <w:rFonts w:cs="David"/>
          <w:rtl/>
        </w:rPr>
        <w:t>:</w:t>
      </w:r>
      <w:r>
        <w:rPr>
          <w:rFonts w:cs="David"/>
          <w:rtl/>
        </w:rPr>
        <w:tab/>
      </w:r>
      <w:r>
        <w:rPr>
          <w:rFonts w:cs="David"/>
          <w:rtl/>
        </w:rPr>
        <w:tab/>
      </w:r>
      <w:r>
        <w:rPr>
          <w:rFonts w:cs="David"/>
          <w:rtl/>
        </w:rPr>
        <w:tab/>
        <w:t xml:space="preserve">יותר מאחת יש. </w:t>
      </w:r>
    </w:p>
    <w:p w:rsidR="00000000" w:rsidRDefault="003B2A19">
      <w:pPr>
        <w:jc w:val="both"/>
        <w:rPr>
          <w:rFonts w:cs="David"/>
          <w:rtl/>
        </w:rPr>
      </w:pPr>
    </w:p>
    <w:p w:rsidR="00000000" w:rsidRDefault="003B2A19">
      <w:pPr>
        <w:ind w:left="2880" w:hanging="2880"/>
        <w:jc w:val="both"/>
        <w:rPr>
          <w:rFonts w:cs="David"/>
          <w:rtl/>
        </w:rPr>
      </w:pPr>
      <w:r>
        <w:rPr>
          <w:rFonts w:cs="David"/>
          <w:b/>
          <w:bCs/>
          <w:u w:val="single"/>
          <w:rtl/>
        </w:rPr>
        <w:t>אתי בנדלר</w:t>
      </w:r>
      <w:r>
        <w:rPr>
          <w:rFonts w:cs="David"/>
          <w:rtl/>
        </w:rPr>
        <w:t>:</w:t>
      </w:r>
      <w:r>
        <w:rPr>
          <w:rFonts w:cs="David"/>
          <w:rtl/>
        </w:rPr>
        <w:tab/>
        <w:t>ז"א, שכל מעבדה קובעת לעצמה את התקן  ולפי זה כל חברה עובדת?</w:t>
      </w:r>
    </w:p>
    <w:p w:rsidR="00000000" w:rsidRDefault="003B2A19">
      <w:pPr>
        <w:jc w:val="both"/>
        <w:rPr>
          <w:rFonts w:cs="David"/>
          <w:rtl/>
        </w:rPr>
      </w:pPr>
    </w:p>
    <w:p w:rsidR="00000000" w:rsidRDefault="003B2A19">
      <w:pPr>
        <w:ind w:left="2880" w:hanging="2880"/>
        <w:jc w:val="both"/>
        <w:rPr>
          <w:rFonts w:cs="David"/>
          <w:rtl/>
        </w:rPr>
      </w:pPr>
      <w:r>
        <w:rPr>
          <w:rFonts w:cs="David"/>
          <w:b/>
          <w:bCs/>
          <w:u w:val="single"/>
          <w:rtl/>
        </w:rPr>
        <w:t>דורון רוזנטל</w:t>
      </w:r>
      <w:r>
        <w:rPr>
          <w:rFonts w:cs="David"/>
          <w:rtl/>
        </w:rPr>
        <w:t>:</w:t>
      </w:r>
      <w:r>
        <w:rPr>
          <w:rFonts w:cs="David"/>
          <w:rtl/>
        </w:rPr>
        <w:tab/>
        <w:t xml:space="preserve">חד משמעית לא. </w:t>
      </w:r>
      <w:r>
        <w:rPr>
          <w:rFonts w:cs="David"/>
          <w:rtl/>
        </w:rPr>
        <w:t xml:space="preserve">במעבדה מאושרת היא מקבלת את ההסמכה שלה מהרשות הלאומית להסמכת </w:t>
      </w:r>
    </w:p>
    <w:p w:rsidR="00000000" w:rsidRDefault="003B2A19">
      <w:pPr>
        <w:ind w:left="2880" w:hanging="2880"/>
        <w:jc w:val="both"/>
        <w:rPr>
          <w:rFonts w:cs="David"/>
          <w:rtl/>
        </w:rPr>
      </w:pPr>
      <w:r>
        <w:rPr>
          <w:rFonts w:cs="David"/>
          <w:rtl/>
        </w:rPr>
        <w:t xml:space="preserve">מעבדות שפועלת עפ"י תקן 17025. </w:t>
      </w:r>
    </w:p>
    <w:p w:rsidR="00000000" w:rsidRDefault="003B2A19">
      <w:pPr>
        <w:jc w:val="both"/>
        <w:rPr>
          <w:rFonts w:cs="David"/>
          <w:rtl/>
        </w:rPr>
      </w:pPr>
    </w:p>
    <w:p w:rsidR="00000000" w:rsidRDefault="003B2A19">
      <w:pPr>
        <w:jc w:val="both"/>
        <w:rPr>
          <w:rFonts w:cs="David"/>
          <w:rtl/>
        </w:rPr>
      </w:pPr>
      <w:r>
        <w:rPr>
          <w:rFonts w:cs="David"/>
          <w:b/>
          <w:bCs/>
          <w:u w:val="single"/>
          <w:rtl/>
        </w:rPr>
        <w:t>היו"ר שלום שמחון</w:t>
      </w:r>
      <w:r>
        <w:rPr>
          <w:rFonts w:cs="David"/>
          <w:rtl/>
        </w:rPr>
        <w:t>:</w:t>
      </w:r>
      <w:r>
        <w:rPr>
          <w:rFonts w:cs="David"/>
          <w:rtl/>
        </w:rPr>
        <w:tab/>
      </w:r>
      <w:r>
        <w:rPr>
          <w:rFonts w:cs="David"/>
          <w:rtl/>
        </w:rPr>
        <w:tab/>
        <w:t>אמרת מקודם שאתה לא יודע בכלל מהעניין הזה.</w:t>
      </w:r>
    </w:p>
    <w:p w:rsidR="00000000" w:rsidRDefault="003B2A19">
      <w:pPr>
        <w:jc w:val="both"/>
        <w:rPr>
          <w:rFonts w:cs="David"/>
          <w:rtl/>
        </w:rPr>
      </w:pPr>
    </w:p>
    <w:p w:rsidR="00000000" w:rsidRDefault="003B2A19">
      <w:pPr>
        <w:ind w:left="2880" w:hanging="2880"/>
        <w:jc w:val="both"/>
        <w:rPr>
          <w:rFonts w:cs="David"/>
          <w:rtl/>
        </w:rPr>
      </w:pPr>
      <w:r>
        <w:rPr>
          <w:rFonts w:cs="David"/>
          <w:b/>
          <w:bCs/>
          <w:u w:val="single"/>
          <w:rtl/>
        </w:rPr>
        <w:t>דורון רוזנטל</w:t>
      </w:r>
      <w:r>
        <w:rPr>
          <w:rFonts w:cs="David"/>
          <w:rtl/>
        </w:rPr>
        <w:t>:</w:t>
      </w:r>
      <w:r>
        <w:rPr>
          <w:rFonts w:cs="David"/>
          <w:rtl/>
        </w:rPr>
        <w:tab/>
        <w:t xml:space="preserve">סליחה, אני לא יודע את התקן שמגדיר את שעוני האוויר, אני יודע איך לאמת אותם. אני לא יודע </w:t>
      </w:r>
    </w:p>
    <w:p w:rsidR="00000000" w:rsidRDefault="003B2A19">
      <w:pPr>
        <w:jc w:val="both"/>
        <w:rPr>
          <w:rFonts w:cs="David"/>
          <w:rtl/>
        </w:rPr>
      </w:pPr>
      <w:r>
        <w:rPr>
          <w:rFonts w:cs="David"/>
          <w:rtl/>
        </w:rPr>
        <w:t>מה צריך להיות בפנים. יכול להיות שהתקן האירופאי הזה יגדיר ששעון ה-</w:t>
      </w:r>
      <w:r>
        <w:rPr>
          <w:rFonts w:cs="David"/>
        </w:rPr>
        <w:t xml:space="preserve">B </w:t>
      </w:r>
      <w:r>
        <w:rPr>
          <w:rFonts w:cs="David"/>
          <w:rtl/>
        </w:rPr>
        <w:t xml:space="preserve"> חייב להיות בצורה משולשת עם קונסטרוקציה מרובעת ודיגיטלית. אגב, טימור אומר שלא. אבל אפשרי שהוא יגיד את זה, ואני כנציג חברת הדלק יבוא ויגיד רבותיי, 90% מהשעונים שלנו הם דווקא מרובעים ולא משו</w:t>
      </w:r>
      <w:r>
        <w:rPr>
          <w:rFonts w:cs="David"/>
          <w:rtl/>
        </w:rPr>
        <w:t>לשים. אנחנו חייבים לראות את התקן, לדון בו, ולהוציא את ההתייחסות שלנו לעניין.</w:t>
      </w:r>
    </w:p>
    <w:p w:rsidR="00000000" w:rsidRDefault="003B2A19">
      <w:pPr>
        <w:jc w:val="both"/>
        <w:rPr>
          <w:rFonts w:cs="David"/>
          <w:rtl/>
        </w:rPr>
      </w:pPr>
    </w:p>
    <w:p w:rsidR="00000000" w:rsidRDefault="003B2A19">
      <w:pPr>
        <w:jc w:val="both"/>
        <w:rPr>
          <w:rFonts w:cs="David"/>
          <w:rtl/>
        </w:rPr>
      </w:pPr>
      <w:r>
        <w:rPr>
          <w:rFonts w:cs="David"/>
          <w:b/>
          <w:bCs/>
          <w:u w:val="single"/>
          <w:rtl/>
        </w:rPr>
        <w:t>היו"ר שלום שמחון</w:t>
      </w:r>
      <w:r>
        <w:rPr>
          <w:rFonts w:cs="David"/>
          <w:rtl/>
        </w:rPr>
        <w:t>:</w:t>
      </w:r>
      <w:r>
        <w:rPr>
          <w:rFonts w:cs="David"/>
          <w:rtl/>
        </w:rPr>
        <w:tab/>
      </w:r>
      <w:r>
        <w:rPr>
          <w:rFonts w:cs="David"/>
          <w:rtl/>
        </w:rPr>
        <w:tab/>
        <w:t>כמה זמן אתה עובד על התקנות האלה?</w:t>
      </w:r>
    </w:p>
    <w:p w:rsidR="00000000" w:rsidRDefault="003B2A19">
      <w:pPr>
        <w:jc w:val="both"/>
        <w:rPr>
          <w:rFonts w:cs="David"/>
          <w:rtl/>
        </w:rPr>
      </w:pPr>
    </w:p>
    <w:p w:rsidR="00000000" w:rsidRDefault="003B2A19">
      <w:pPr>
        <w:jc w:val="both"/>
        <w:rPr>
          <w:rFonts w:cs="David"/>
          <w:rtl/>
        </w:rPr>
      </w:pPr>
      <w:r>
        <w:rPr>
          <w:rFonts w:cs="David"/>
          <w:b/>
          <w:bCs/>
          <w:u w:val="single"/>
          <w:rtl/>
        </w:rPr>
        <w:t>טימור זרין</w:t>
      </w:r>
      <w:r>
        <w:rPr>
          <w:rFonts w:cs="David"/>
          <w:rtl/>
        </w:rPr>
        <w:t>:</w:t>
      </w:r>
      <w:r>
        <w:rPr>
          <w:rFonts w:cs="David"/>
          <w:rtl/>
        </w:rPr>
        <w:tab/>
      </w:r>
      <w:r>
        <w:rPr>
          <w:rFonts w:cs="David"/>
          <w:rtl/>
        </w:rPr>
        <w:tab/>
      </w:r>
      <w:r>
        <w:rPr>
          <w:rFonts w:cs="David"/>
          <w:rtl/>
        </w:rPr>
        <w:tab/>
        <w:t xml:space="preserve">אני עובד עליהם בערך שנתיים. </w:t>
      </w:r>
    </w:p>
    <w:p w:rsidR="00000000" w:rsidRDefault="003B2A19">
      <w:pPr>
        <w:jc w:val="both"/>
        <w:rPr>
          <w:rFonts w:cs="David"/>
          <w:rtl/>
        </w:rPr>
      </w:pPr>
    </w:p>
    <w:p w:rsidR="00000000" w:rsidRDefault="003B2A19">
      <w:pPr>
        <w:jc w:val="both"/>
        <w:rPr>
          <w:rFonts w:cs="David"/>
          <w:rtl/>
        </w:rPr>
      </w:pPr>
      <w:r>
        <w:rPr>
          <w:rFonts w:cs="David"/>
          <w:b/>
          <w:bCs/>
          <w:u w:val="single"/>
          <w:rtl/>
        </w:rPr>
        <w:t>היו"ר שלום שמחון</w:t>
      </w:r>
      <w:r>
        <w:rPr>
          <w:rFonts w:cs="David"/>
          <w:rtl/>
        </w:rPr>
        <w:t>:</w:t>
      </w:r>
      <w:r>
        <w:rPr>
          <w:rFonts w:cs="David"/>
          <w:rtl/>
        </w:rPr>
        <w:tab/>
      </w:r>
      <w:r>
        <w:rPr>
          <w:rFonts w:cs="David"/>
          <w:rtl/>
        </w:rPr>
        <w:tab/>
        <w:t>ואתה בא במגע איתן?</w:t>
      </w:r>
    </w:p>
    <w:p w:rsidR="00000000" w:rsidRDefault="003B2A19">
      <w:pPr>
        <w:jc w:val="both"/>
        <w:rPr>
          <w:rFonts w:cs="David"/>
          <w:rtl/>
        </w:rPr>
      </w:pPr>
    </w:p>
    <w:p w:rsidR="00000000" w:rsidRDefault="003B2A19">
      <w:pPr>
        <w:ind w:left="2880" w:hanging="2880"/>
        <w:jc w:val="both"/>
        <w:rPr>
          <w:rFonts w:cs="David"/>
          <w:rtl/>
        </w:rPr>
      </w:pPr>
      <w:r>
        <w:rPr>
          <w:rFonts w:cs="David"/>
          <w:b/>
          <w:bCs/>
          <w:u w:val="single"/>
          <w:rtl/>
        </w:rPr>
        <w:t>טימור זרין</w:t>
      </w:r>
      <w:r>
        <w:rPr>
          <w:rFonts w:cs="David"/>
          <w:rtl/>
        </w:rPr>
        <w:t>:</w:t>
      </w:r>
      <w:r>
        <w:rPr>
          <w:rFonts w:cs="David"/>
          <w:rtl/>
        </w:rPr>
        <w:tab/>
        <w:t>אנחנו במגע יומיומי כמעט עם כול</w:t>
      </w:r>
      <w:r>
        <w:rPr>
          <w:rFonts w:cs="David"/>
          <w:rtl/>
        </w:rPr>
        <w:t xml:space="preserve">ם, כי אנחנו נמצאים בתחנות דלק, בודקים את תחנות הדלק. </w:t>
      </w:r>
    </w:p>
    <w:p w:rsidR="00000000" w:rsidRDefault="003B2A19">
      <w:pPr>
        <w:jc w:val="both"/>
        <w:rPr>
          <w:rFonts w:cs="David"/>
          <w:rtl/>
        </w:rPr>
      </w:pPr>
      <w:r>
        <w:rPr>
          <w:rFonts w:cs="David"/>
          <w:rtl/>
        </w:rPr>
        <w:t xml:space="preserve">עשינו בדיקות של שעונים לדוגמא, כי אין לנו תקנה שמאפשרת לעשות את זה. החוק מחייב אותנו לעשות. אבל אין תקנה שאושרה. </w:t>
      </w:r>
    </w:p>
    <w:p w:rsidR="00000000" w:rsidRDefault="003B2A19">
      <w:pPr>
        <w:jc w:val="both"/>
        <w:rPr>
          <w:rFonts w:cs="David"/>
          <w:rtl/>
        </w:rPr>
      </w:pPr>
    </w:p>
    <w:p w:rsidR="00000000" w:rsidRDefault="003B2A19">
      <w:pPr>
        <w:jc w:val="both"/>
        <w:rPr>
          <w:rFonts w:cs="David"/>
          <w:rtl/>
        </w:rPr>
      </w:pPr>
      <w:r>
        <w:rPr>
          <w:rFonts w:cs="David"/>
          <w:rtl/>
        </w:rPr>
        <w:t>הם אומרים שהם עושים בדיקות ואני מקבל את זה שהם עושים בדיקות כיול.</w:t>
      </w:r>
    </w:p>
    <w:p w:rsidR="00000000" w:rsidRDefault="003B2A19">
      <w:pPr>
        <w:jc w:val="both"/>
        <w:rPr>
          <w:rFonts w:cs="David"/>
          <w:rtl/>
        </w:rPr>
      </w:pPr>
    </w:p>
    <w:p w:rsidR="00000000" w:rsidRDefault="003B2A19">
      <w:pPr>
        <w:ind w:left="2880" w:hanging="2880"/>
        <w:jc w:val="both"/>
        <w:rPr>
          <w:rFonts w:cs="David"/>
          <w:rtl/>
        </w:rPr>
      </w:pPr>
      <w:r>
        <w:rPr>
          <w:rFonts w:cs="David"/>
          <w:b/>
          <w:bCs/>
          <w:u w:val="single"/>
          <w:rtl/>
        </w:rPr>
        <w:t>היו"ר שלום שמחון</w:t>
      </w:r>
      <w:r>
        <w:rPr>
          <w:rFonts w:cs="David"/>
          <w:rtl/>
        </w:rPr>
        <w:t>:</w:t>
      </w:r>
      <w:r>
        <w:rPr>
          <w:rFonts w:cs="David"/>
          <w:rtl/>
        </w:rPr>
        <w:tab/>
        <w:t>אנ</w:t>
      </w:r>
      <w:r>
        <w:rPr>
          <w:rFonts w:cs="David"/>
          <w:rtl/>
        </w:rPr>
        <w:t xml:space="preserve">י מנסה להבין את דרך העבודה. כשאתה מכין תקנות ואתה עובד מול הגורמים השונים, מכייל </w:t>
      </w:r>
    </w:p>
    <w:p w:rsidR="00000000" w:rsidRDefault="003B2A19">
      <w:pPr>
        <w:jc w:val="both"/>
        <w:rPr>
          <w:rFonts w:cs="David"/>
          <w:rtl/>
        </w:rPr>
      </w:pPr>
      <w:r>
        <w:rPr>
          <w:rFonts w:cs="David"/>
          <w:rtl/>
        </w:rPr>
        <w:t>אותם, מעביר לידיעתנו בראש ובראשונה את טיוטת התקנות. אתה יושב, חושב לבד ומביא תקנות. אם בדיון הזה הכוונה פה שהוא יהיה על חשבוננו, אין לי עניין בזה שהוא יהיה על חשבוננו. אני רו</w:t>
      </w:r>
      <w:r>
        <w:rPr>
          <w:rFonts w:cs="David"/>
          <w:rtl/>
        </w:rPr>
        <w:t xml:space="preserve">צה לקבל פה מוצר שהוא כמה שיותר מוגמר ולהכריע בחילוקי דעות מסוימים שיש כאן בהתאם למה שאני מבין תוך כדי הדיון. </w:t>
      </w:r>
    </w:p>
    <w:p w:rsidR="00000000" w:rsidRDefault="003B2A19">
      <w:pPr>
        <w:jc w:val="both"/>
        <w:rPr>
          <w:rFonts w:cs="David"/>
          <w:rtl/>
        </w:rPr>
      </w:pPr>
    </w:p>
    <w:p w:rsidR="00000000" w:rsidRDefault="003B2A19">
      <w:pPr>
        <w:jc w:val="both"/>
        <w:rPr>
          <w:rFonts w:cs="David"/>
          <w:rtl/>
        </w:rPr>
      </w:pPr>
      <w:r>
        <w:rPr>
          <w:rFonts w:cs="David"/>
          <w:rtl/>
        </w:rPr>
        <w:t>כל הדיון הזה עם כל הגורמים, הגז והדלק, המים והחשמל, הכוונה לעשות אותו על שולחני ואני רוצה לאשר לכם את התקנות, אני רק רוצה שחילוקי הדעות יצטמצמו ל</w:t>
      </w:r>
      <w:r>
        <w:rPr>
          <w:rFonts w:cs="David"/>
          <w:rtl/>
        </w:rPr>
        <w:t xml:space="preserve">דברים  שאתם ממש לא מסתדרים בהם, לא שיבוא אדון רוזנטל ויגיד אני לא מכיר את זה. </w:t>
      </w:r>
    </w:p>
    <w:p w:rsidR="00000000" w:rsidRDefault="003B2A19">
      <w:pPr>
        <w:jc w:val="both"/>
        <w:rPr>
          <w:rFonts w:cs="David"/>
          <w:rtl/>
        </w:rPr>
      </w:pPr>
    </w:p>
    <w:p w:rsidR="00000000" w:rsidRDefault="003B2A19">
      <w:pPr>
        <w:jc w:val="both"/>
        <w:rPr>
          <w:rFonts w:cs="David"/>
          <w:rtl/>
        </w:rPr>
      </w:pPr>
      <w:r>
        <w:rPr>
          <w:rFonts w:cs="David"/>
          <w:rtl/>
        </w:rPr>
        <w:t>אז לכן אני רוצה לדעת מה התהליך, איך עברתם על העניין הזה?</w:t>
      </w:r>
    </w:p>
    <w:p w:rsidR="00000000" w:rsidRDefault="003B2A19">
      <w:pPr>
        <w:jc w:val="both"/>
        <w:rPr>
          <w:rFonts w:cs="David"/>
          <w:rtl/>
        </w:rPr>
      </w:pPr>
    </w:p>
    <w:p w:rsidR="00000000" w:rsidRDefault="003B2A19">
      <w:pPr>
        <w:ind w:left="2880" w:hanging="2880"/>
        <w:jc w:val="both"/>
        <w:rPr>
          <w:rFonts w:cs="David"/>
          <w:rtl/>
        </w:rPr>
      </w:pPr>
      <w:r>
        <w:rPr>
          <w:rFonts w:cs="David"/>
          <w:b/>
          <w:bCs/>
          <w:u w:val="single"/>
          <w:rtl/>
        </w:rPr>
        <w:t>חנה טירי</w:t>
      </w:r>
      <w:r>
        <w:rPr>
          <w:rFonts w:cs="David"/>
          <w:rtl/>
        </w:rPr>
        <w:t>:</w:t>
      </w:r>
      <w:r>
        <w:rPr>
          <w:rFonts w:cs="David"/>
          <w:rtl/>
        </w:rPr>
        <w:tab/>
        <w:t xml:space="preserve">אנחנו היינו במגע עם לשכת המסחר לכל אורך הדרך, הם ידעו בדיוק מה אנחנו עושים.  אנחנו </w:t>
      </w:r>
    </w:p>
    <w:p w:rsidR="00000000" w:rsidRDefault="003B2A19">
      <w:pPr>
        <w:jc w:val="both"/>
        <w:rPr>
          <w:rFonts w:cs="David"/>
          <w:rtl/>
        </w:rPr>
      </w:pPr>
      <w:r>
        <w:rPr>
          <w:rFonts w:cs="David"/>
          <w:rtl/>
        </w:rPr>
        <w:t>הודענו תמיד לחברות היצרנ</w:t>
      </w:r>
      <w:r>
        <w:rPr>
          <w:rFonts w:cs="David"/>
          <w:rtl/>
        </w:rPr>
        <w:t xml:space="preserve">יות לפי איזה קריטריונים אנחנו מתכוונים לעבוד בעתיד, שזה קריטריונים של </w:t>
      </w:r>
      <w:r>
        <w:rPr>
          <w:rFonts w:cs="David"/>
        </w:rPr>
        <w:t>OIML</w:t>
      </w:r>
      <w:r>
        <w:rPr>
          <w:rFonts w:cs="David"/>
          <w:rtl/>
        </w:rPr>
        <w:t xml:space="preserve">. </w:t>
      </w:r>
    </w:p>
    <w:p w:rsidR="00000000" w:rsidRDefault="003B2A19">
      <w:pPr>
        <w:jc w:val="both"/>
        <w:rPr>
          <w:rFonts w:cs="David"/>
          <w:rtl/>
        </w:rPr>
      </w:pPr>
    </w:p>
    <w:p w:rsidR="00000000" w:rsidRDefault="003B2A19">
      <w:pPr>
        <w:ind w:left="2880" w:hanging="2880"/>
        <w:jc w:val="both"/>
        <w:rPr>
          <w:rFonts w:cs="David"/>
          <w:rtl/>
        </w:rPr>
      </w:pPr>
      <w:r>
        <w:rPr>
          <w:rFonts w:cs="David"/>
          <w:b/>
          <w:bCs/>
          <w:u w:val="single"/>
          <w:rtl/>
        </w:rPr>
        <w:t>היו"ר שלום שמחון</w:t>
      </w:r>
      <w:r>
        <w:rPr>
          <w:rFonts w:cs="David"/>
          <w:rtl/>
        </w:rPr>
        <w:t>:</w:t>
      </w:r>
      <w:r>
        <w:rPr>
          <w:rFonts w:cs="David"/>
          <w:rtl/>
        </w:rPr>
        <w:tab/>
        <w:t xml:space="preserve">אני לא רוצה להביא אותם למצב שהם יוצאים עם משאבות לניפוח אוויר במקומות שלא חייבים, </w:t>
      </w:r>
    </w:p>
    <w:p w:rsidR="00000000" w:rsidRDefault="003B2A19">
      <w:pPr>
        <w:ind w:left="2880" w:hanging="2880"/>
        <w:jc w:val="both"/>
        <w:rPr>
          <w:rFonts w:cs="David"/>
          <w:rtl/>
        </w:rPr>
      </w:pPr>
      <w:r>
        <w:rPr>
          <w:rFonts w:cs="David"/>
          <w:rtl/>
        </w:rPr>
        <w:t xml:space="preserve">אבל בסוף זה מה שיקרה. </w:t>
      </w:r>
    </w:p>
    <w:p w:rsidR="00000000" w:rsidRDefault="003B2A19">
      <w:pPr>
        <w:jc w:val="both"/>
        <w:rPr>
          <w:rFonts w:cs="David"/>
          <w:rtl/>
        </w:rPr>
      </w:pPr>
    </w:p>
    <w:p w:rsidR="00000000" w:rsidRDefault="003B2A19">
      <w:pPr>
        <w:ind w:left="2880" w:hanging="2880"/>
        <w:jc w:val="both"/>
        <w:rPr>
          <w:rFonts w:cs="David"/>
          <w:rtl/>
        </w:rPr>
      </w:pPr>
      <w:r>
        <w:rPr>
          <w:rFonts w:cs="David"/>
          <w:b/>
          <w:bCs/>
          <w:u w:val="single"/>
          <w:rtl/>
        </w:rPr>
        <w:t>חגית אייזנמן</w:t>
      </w:r>
      <w:r>
        <w:rPr>
          <w:rFonts w:cs="David"/>
          <w:rtl/>
        </w:rPr>
        <w:t>:</w:t>
      </w:r>
      <w:r>
        <w:rPr>
          <w:rFonts w:cs="David"/>
          <w:rtl/>
        </w:rPr>
        <w:tab/>
        <w:t xml:space="preserve">יש תמ"א 18 שקובעת איפה להציב את משאבות </w:t>
      </w:r>
      <w:r>
        <w:rPr>
          <w:rFonts w:cs="David"/>
          <w:rtl/>
        </w:rPr>
        <w:t xml:space="preserve">האוויר האלה בכל תחנת דלק. אבל פה מדברים </w:t>
      </w:r>
    </w:p>
    <w:p w:rsidR="00000000" w:rsidRDefault="003B2A19">
      <w:pPr>
        <w:ind w:left="2880" w:hanging="2880"/>
        <w:jc w:val="both"/>
        <w:rPr>
          <w:rFonts w:cs="David"/>
          <w:rtl/>
        </w:rPr>
      </w:pPr>
      <w:r>
        <w:rPr>
          <w:rFonts w:cs="David"/>
          <w:rtl/>
        </w:rPr>
        <w:t xml:space="preserve">אתך על עצם החובה להציב את המשאבות האלה. </w:t>
      </w:r>
    </w:p>
    <w:p w:rsidR="00000000" w:rsidRDefault="003B2A19">
      <w:pPr>
        <w:jc w:val="both"/>
        <w:rPr>
          <w:rFonts w:cs="David"/>
          <w:rtl/>
        </w:rPr>
      </w:pPr>
    </w:p>
    <w:p w:rsidR="00000000" w:rsidRDefault="003B2A19">
      <w:pPr>
        <w:ind w:left="2880" w:hanging="2880"/>
        <w:jc w:val="both"/>
        <w:rPr>
          <w:rFonts w:cs="David"/>
          <w:rtl/>
        </w:rPr>
      </w:pPr>
      <w:r>
        <w:rPr>
          <w:rFonts w:cs="David"/>
          <w:b/>
          <w:bCs/>
          <w:u w:val="single"/>
          <w:rtl/>
        </w:rPr>
        <w:t>אתי בנדלר</w:t>
      </w:r>
      <w:r>
        <w:rPr>
          <w:rFonts w:cs="David"/>
          <w:rtl/>
        </w:rPr>
        <w:t>:</w:t>
      </w:r>
      <w:r>
        <w:rPr>
          <w:rFonts w:cs="David"/>
          <w:rtl/>
        </w:rPr>
        <w:tab/>
        <w:t xml:space="preserve">להציב הם חייבים, אני רק לא יודעת אם הם גם חייבים לדאוג לתקינותם. </w:t>
      </w:r>
    </w:p>
    <w:p w:rsidR="00000000" w:rsidRDefault="003B2A19">
      <w:pPr>
        <w:jc w:val="both"/>
        <w:rPr>
          <w:rFonts w:cs="David"/>
          <w:rtl/>
        </w:rPr>
      </w:pPr>
    </w:p>
    <w:p w:rsidR="00000000" w:rsidRDefault="003B2A19">
      <w:pPr>
        <w:ind w:left="2880" w:hanging="2880"/>
        <w:jc w:val="both"/>
        <w:rPr>
          <w:rFonts w:cs="David"/>
          <w:rtl/>
        </w:rPr>
      </w:pPr>
      <w:r>
        <w:rPr>
          <w:rFonts w:cs="David"/>
          <w:b/>
          <w:bCs/>
          <w:u w:val="single"/>
          <w:rtl/>
        </w:rPr>
        <w:t>דוד טל</w:t>
      </w:r>
      <w:r>
        <w:rPr>
          <w:rFonts w:cs="David"/>
          <w:rtl/>
        </w:rPr>
        <w:t>:</w:t>
      </w:r>
      <w:r>
        <w:rPr>
          <w:rFonts w:cs="David"/>
          <w:rtl/>
        </w:rPr>
        <w:tab/>
        <w:t xml:space="preserve">יש לי שאלה נוספת ואני חושב באמת על איזה תביעה ייצוגית כנגד חברות הגז. בהמשך לאותו </w:t>
      </w:r>
    </w:p>
    <w:p w:rsidR="00000000" w:rsidRDefault="003B2A19">
      <w:pPr>
        <w:jc w:val="both"/>
        <w:rPr>
          <w:rFonts w:cs="David"/>
          <w:rtl/>
        </w:rPr>
      </w:pPr>
      <w:r>
        <w:rPr>
          <w:rFonts w:cs="David"/>
          <w:rtl/>
        </w:rPr>
        <w:t>דיון</w:t>
      </w:r>
      <w:r>
        <w:rPr>
          <w:rFonts w:cs="David"/>
          <w:rtl/>
        </w:rPr>
        <w:t xml:space="preserve"> שהיה פה אצל היו"ר, בנושא הגז, דיברנו בזמנו שבעלות הגז שכל אחד מאיתנו משלם, נכללת גם בדיקה של הצנרת וכל השאר. אני משלם כל הזמן על הבדיקה בתשלום עבור הגז, האם כשאני משלם עבור הגז, אני משלם גם עבור הכיול של מונה הגז? </w:t>
      </w:r>
    </w:p>
    <w:p w:rsidR="00000000" w:rsidRDefault="003B2A19">
      <w:pPr>
        <w:jc w:val="both"/>
        <w:rPr>
          <w:rFonts w:cs="David"/>
          <w:rtl/>
        </w:rPr>
      </w:pPr>
    </w:p>
    <w:p w:rsidR="00000000" w:rsidRDefault="003B2A19">
      <w:pPr>
        <w:jc w:val="both"/>
        <w:rPr>
          <w:rFonts w:cs="David"/>
          <w:rtl/>
        </w:rPr>
      </w:pPr>
      <w:r>
        <w:rPr>
          <w:rFonts w:cs="David"/>
          <w:b/>
          <w:bCs/>
          <w:u w:val="single"/>
          <w:rtl/>
        </w:rPr>
        <w:t>היו"ר שלום שמחון</w:t>
      </w:r>
      <w:r>
        <w:rPr>
          <w:rFonts w:cs="David"/>
          <w:rtl/>
        </w:rPr>
        <w:t>:</w:t>
      </w:r>
      <w:r>
        <w:rPr>
          <w:rFonts w:cs="David"/>
          <w:rtl/>
        </w:rPr>
        <w:tab/>
      </w:r>
      <w:r>
        <w:rPr>
          <w:rFonts w:cs="David"/>
          <w:rtl/>
        </w:rPr>
        <w:tab/>
        <w:t xml:space="preserve">אני מבקש, אני דחיתי </w:t>
      </w:r>
      <w:r>
        <w:rPr>
          <w:rFonts w:cs="David"/>
          <w:rtl/>
        </w:rPr>
        <w:t xml:space="preserve">את זה לישיבה הבאה.  </w:t>
      </w:r>
    </w:p>
    <w:p w:rsidR="00000000" w:rsidRDefault="003B2A19">
      <w:pPr>
        <w:jc w:val="both"/>
        <w:rPr>
          <w:rFonts w:cs="David"/>
          <w:rtl/>
        </w:rPr>
      </w:pPr>
    </w:p>
    <w:p w:rsidR="00000000" w:rsidRDefault="003B2A19">
      <w:pPr>
        <w:ind w:left="2880" w:hanging="2880"/>
        <w:jc w:val="both"/>
        <w:rPr>
          <w:rFonts w:cs="David"/>
          <w:rtl/>
        </w:rPr>
      </w:pPr>
      <w:r>
        <w:rPr>
          <w:rFonts w:cs="David"/>
          <w:b/>
          <w:bCs/>
          <w:u w:val="single"/>
          <w:rtl/>
        </w:rPr>
        <w:t>דוד טל</w:t>
      </w:r>
      <w:r>
        <w:rPr>
          <w:rFonts w:cs="David"/>
          <w:rtl/>
        </w:rPr>
        <w:t>:</w:t>
      </w:r>
      <w:r>
        <w:rPr>
          <w:rFonts w:cs="David"/>
          <w:rtl/>
        </w:rPr>
        <w:tab/>
        <w:t xml:space="preserve">למה אני מעלה את זה - שיתנו את דעתם ושתהיה לנו תשובה בפעם הבאה. </w:t>
      </w:r>
    </w:p>
    <w:p w:rsidR="00000000" w:rsidRDefault="003B2A19">
      <w:pPr>
        <w:jc w:val="both"/>
        <w:rPr>
          <w:rFonts w:cs="David"/>
          <w:rtl/>
        </w:rPr>
      </w:pPr>
    </w:p>
    <w:p w:rsidR="00000000" w:rsidRDefault="003B2A19">
      <w:pPr>
        <w:ind w:left="2880" w:hanging="2880"/>
        <w:jc w:val="both"/>
        <w:rPr>
          <w:rFonts w:cs="David"/>
          <w:rtl/>
        </w:rPr>
      </w:pPr>
      <w:r>
        <w:rPr>
          <w:rFonts w:cs="David"/>
          <w:b/>
          <w:bCs/>
          <w:u w:val="single"/>
          <w:rtl/>
        </w:rPr>
        <w:t>טימור זרין</w:t>
      </w:r>
      <w:r>
        <w:rPr>
          <w:rFonts w:cs="David"/>
          <w:rtl/>
        </w:rPr>
        <w:t>:</w:t>
      </w:r>
      <w:r>
        <w:rPr>
          <w:rFonts w:cs="David"/>
          <w:rtl/>
        </w:rPr>
        <w:tab/>
        <w:t xml:space="preserve">יש לי רק הודעה ממשרד התחבורה שהם תומכים. ארגון לשכות המסחר אמר שהוא תומך בזה. כולם </w:t>
      </w:r>
    </w:p>
    <w:p w:rsidR="00000000" w:rsidRDefault="003B2A19">
      <w:pPr>
        <w:ind w:left="2880" w:hanging="2880"/>
        <w:jc w:val="both"/>
        <w:rPr>
          <w:rFonts w:cs="David"/>
          <w:rtl/>
        </w:rPr>
      </w:pPr>
      <w:r>
        <w:rPr>
          <w:rFonts w:cs="David"/>
          <w:rtl/>
        </w:rPr>
        <w:t xml:space="preserve">תומכים זה. </w:t>
      </w:r>
    </w:p>
    <w:p w:rsidR="00000000" w:rsidRDefault="003B2A19">
      <w:pPr>
        <w:jc w:val="both"/>
        <w:rPr>
          <w:rFonts w:cs="David"/>
          <w:rtl/>
        </w:rPr>
      </w:pPr>
    </w:p>
    <w:p w:rsidR="00000000" w:rsidRDefault="003B2A19">
      <w:pPr>
        <w:ind w:left="2880" w:hanging="2880"/>
        <w:jc w:val="both"/>
        <w:rPr>
          <w:rFonts w:cs="David"/>
          <w:rtl/>
        </w:rPr>
      </w:pPr>
      <w:r>
        <w:rPr>
          <w:rFonts w:cs="David"/>
          <w:b/>
          <w:bCs/>
          <w:u w:val="single"/>
          <w:rtl/>
        </w:rPr>
        <w:t>אתי בנדלר</w:t>
      </w:r>
      <w:r>
        <w:rPr>
          <w:rFonts w:cs="David"/>
          <w:rtl/>
        </w:rPr>
        <w:t>:</w:t>
      </w:r>
      <w:r>
        <w:rPr>
          <w:rFonts w:cs="David"/>
          <w:rtl/>
        </w:rPr>
        <w:tab/>
        <w:t xml:space="preserve">הם גם הודיעו לועדה, חוה בן ארי מנהלת אגף </w:t>
      </w:r>
      <w:r>
        <w:rPr>
          <w:rFonts w:cs="David"/>
          <w:rtl/>
        </w:rPr>
        <w:t xml:space="preserve">הרכב הודיעה לנו על זה. </w:t>
      </w:r>
    </w:p>
    <w:p w:rsidR="00000000" w:rsidRDefault="003B2A19">
      <w:pPr>
        <w:jc w:val="both"/>
        <w:rPr>
          <w:rFonts w:cs="David"/>
          <w:rtl/>
        </w:rPr>
      </w:pPr>
    </w:p>
    <w:p w:rsidR="00000000" w:rsidRDefault="003B2A19">
      <w:pPr>
        <w:ind w:left="2880" w:hanging="2880"/>
        <w:jc w:val="both"/>
        <w:rPr>
          <w:rFonts w:cs="David"/>
          <w:rtl/>
        </w:rPr>
      </w:pPr>
      <w:r>
        <w:rPr>
          <w:rFonts w:cs="David"/>
          <w:b/>
          <w:bCs/>
          <w:u w:val="single"/>
          <w:rtl/>
        </w:rPr>
        <w:t>חנה טירי</w:t>
      </w:r>
      <w:r>
        <w:rPr>
          <w:rFonts w:cs="David"/>
          <w:rtl/>
        </w:rPr>
        <w:t>:</w:t>
      </w:r>
      <w:r>
        <w:rPr>
          <w:rFonts w:cs="David"/>
          <w:rtl/>
        </w:rPr>
        <w:tab/>
        <w:t xml:space="preserve">"בתוקף סמכותי לפי סעיף 14 לפקודת המשקלות והמידות 1947, באישור שר התעשייה המסחר </w:t>
      </w:r>
    </w:p>
    <w:p w:rsidR="00000000" w:rsidRDefault="003B2A19">
      <w:pPr>
        <w:jc w:val="both"/>
        <w:rPr>
          <w:rFonts w:cs="David"/>
          <w:rtl/>
        </w:rPr>
      </w:pPr>
      <w:r>
        <w:rPr>
          <w:rFonts w:cs="David"/>
          <w:rtl/>
        </w:rPr>
        <w:t xml:space="preserve">והתעסוקה ובאישור ועדת הכלכלה של הכנסת, לפי סעיף 2(ב) לחוק העונשין, התשל"ז- 1977, אני מתקין תקנות אלה. </w:t>
      </w:r>
    </w:p>
    <w:p w:rsidR="00000000" w:rsidRDefault="003B2A19">
      <w:pPr>
        <w:jc w:val="both"/>
        <w:rPr>
          <w:rFonts w:cs="David"/>
          <w:rtl/>
        </w:rPr>
      </w:pPr>
    </w:p>
    <w:p w:rsidR="00000000" w:rsidRDefault="003B2A19">
      <w:pPr>
        <w:jc w:val="both"/>
        <w:rPr>
          <w:rFonts w:cs="David"/>
          <w:rtl/>
        </w:rPr>
      </w:pPr>
      <w:r>
        <w:rPr>
          <w:rFonts w:cs="David"/>
          <w:rtl/>
        </w:rPr>
        <w:t>הוספת פרק א': פרק א' בתקנות המשקלות ו</w:t>
      </w:r>
      <w:r>
        <w:rPr>
          <w:rFonts w:cs="David"/>
          <w:rtl/>
        </w:rPr>
        <w:t xml:space="preserve">המידות, התשכ"ג1963- (להלן-התקנות העיקריות), ייקרא פרק א'1 ובו תקנה 1 תסומן 12ב' ולפניהם יבוא: </w:t>
      </w:r>
    </w:p>
    <w:p w:rsidR="00000000" w:rsidRDefault="003B2A19">
      <w:pPr>
        <w:jc w:val="both"/>
        <w:rPr>
          <w:rFonts w:cs="David"/>
          <w:rtl/>
        </w:rPr>
      </w:pPr>
    </w:p>
    <w:p w:rsidR="00000000" w:rsidRDefault="003B2A19">
      <w:pPr>
        <w:jc w:val="both"/>
        <w:rPr>
          <w:rFonts w:cs="David"/>
          <w:rtl/>
        </w:rPr>
      </w:pPr>
      <w:r>
        <w:rPr>
          <w:rFonts w:cs="David"/>
          <w:rtl/>
        </w:rPr>
        <w:t>פרק א': כללי  - הגדרות - בתקנות אלה:</w:t>
      </w:r>
    </w:p>
    <w:p w:rsidR="00000000" w:rsidRDefault="003B2A19">
      <w:pPr>
        <w:jc w:val="both"/>
        <w:rPr>
          <w:rFonts w:cs="David"/>
          <w:rtl/>
        </w:rPr>
      </w:pPr>
      <w:r>
        <w:rPr>
          <w:rFonts w:cs="David"/>
          <w:rtl/>
        </w:rPr>
        <w:t xml:space="preserve">דרגת דיוק - דיוק של קבוצת מכשירי מדידה העומדים בדרישות מטרולוגיות מוגדרות שכוונתם להגביל את הסטיות לגבולות מוגדרים; </w:t>
      </w:r>
    </w:p>
    <w:p w:rsidR="00000000" w:rsidRDefault="003B2A19">
      <w:pPr>
        <w:jc w:val="both"/>
        <w:rPr>
          <w:rFonts w:cs="David"/>
          <w:rtl/>
        </w:rPr>
      </w:pPr>
      <w:r>
        <w:rPr>
          <w:rFonts w:cs="David"/>
        </w:rPr>
        <w:t xml:space="preserve">OIML </w:t>
      </w:r>
      <w:r>
        <w:rPr>
          <w:rFonts w:cs="David"/>
          <w:rtl/>
        </w:rPr>
        <w:t xml:space="preserve"> </w:t>
      </w:r>
      <w:r>
        <w:rPr>
          <w:rFonts w:cs="David"/>
          <w:rtl/>
        </w:rPr>
        <w:t>- סדרת המלצות (</w:t>
      </w:r>
      <w:r>
        <w:rPr>
          <w:rFonts w:cs="David"/>
        </w:rPr>
        <w:t>R</w:t>
      </w:r>
      <w:r>
        <w:rPr>
          <w:rFonts w:cs="David"/>
          <w:rtl/>
        </w:rPr>
        <w:t>), מסמכים (</w:t>
      </w:r>
      <w:r>
        <w:rPr>
          <w:rFonts w:cs="David"/>
        </w:rPr>
        <w:t>D</w:t>
      </w:r>
      <w:r>
        <w:rPr>
          <w:rFonts w:cs="David"/>
          <w:rtl/>
        </w:rPr>
        <w:t>) ומילון (</w:t>
      </w:r>
      <w:r>
        <w:rPr>
          <w:rFonts w:cs="David"/>
        </w:rPr>
        <w:t>V</w:t>
      </w:r>
      <w:r>
        <w:rPr>
          <w:rFonts w:cs="David"/>
          <w:rtl/>
        </w:rPr>
        <w:t xml:space="preserve">) של הארגון הבין-לאומי למטרולוגיה חוקית </w:t>
      </w:r>
      <w:r>
        <w:rPr>
          <w:rFonts w:cs="David"/>
        </w:rPr>
        <w:t xml:space="preserve">International Organization of Legal Metrology </w:t>
      </w:r>
      <w:r>
        <w:rPr>
          <w:rFonts w:cs="David"/>
          <w:rtl/>
        </w:rPr>
        <w:t xml:space="preserve"> כעדכונם מזמן לזמן: </w:t>
      </w:r>
    </w:p>
    <w:p w:rsidR="00000000" w:rsidRDefault="003B2A19">
      <w:pPr>
        <w:jc w:val="both"/>
        <w:rPr>
          <w:rFonts w:cs="David"/>
          <w:rtl/>
        </w:rPr>
      </w:pPr>
      <w:r>
        <w:rPr>
          <w:rFonts w:cs="David"/>
          <w:rtl/>
        </w:rPr>
        <w:t>מטרולוגיה חוקית - פעילות טכנולוגית, מנהלית וחוקית כאמצעי לווידוא שימוש אמין במערכות מדידה;</w:t>
      </w:r>
    </w:p>
    <w:p w:rsidR="00000000" w:rsidRDefault="003B2A19">
      <w:pPr>
        <w:jc w:val="both"/>
        <w:rPr>
          <w:rFonts w:cs="David"/>
          <w:rtl/>
        </w:rPr>
      </w:pPr>
      <w:r>
        <w:rPr>
          <w:rFonts w:cs="David"/>
          <w:rtl/>
        </w:rPr>
        <w:t>ת"י - תקן ישראלי כמ</w:t>
      </w:r>
      <w:r>
        <w:rPr>
          <w:rFonts w:cs="David"/>
          <w:rtl/>
        </w:rPr>
        <w:t>שמעותו בחוק התקנים, התשי"ג1953-;</w:t>
      </w:r>
    </w:p>
    <w:p w:rsidR="00000000" w:rsidRDefault="003B2A19">
      <w:pPr>
        <w:jc w:val="both"/>
        <w:rPr>
          <w:rFonts w:cs="David"/>
          <w:rtl/>
        </w:rPr>
      </w:pPr>
      <w:r>
        <w:rPr>
          <w:rFonts w:cs="David"/>
          <w:rtl/>
        </w:rPr>
        <w:t xml:space="preserve">תקן </w:t>
      </w:r>
      <w:r>
        <w:rPr>
          <w:rFonts w:cs="David"/>
        </w:rPr>
        <w:t>EN</w:t>
      </w:r>
      <w:r>
        <w:rPr>
          <w:rFonts w:cs="David"/>
          <w:rtl/>
        </w:rPr>
        <w:t xml:space="preserve"> - תקן של מדינות האיחוד האירופאי </w:t>
      </w:r>
      <w:r>
        <w:rPr>
          <w:rFonts w:cs="David"/>
        </w:rPr>
        <w:t>European Standard</w:t>
      </w:r>
      <w:r>
        <w:rPr>
          <w:rFonts w:cs="David"/>
          <w:rtl/>
        </w:rPr>
        <w:t xml:space="preserve">. </w:t>
      </w:r>
    </w:p>
    <w:p w:rsidR="00000000" w:rsidRDefault="003B2A19">
      <w:pPr>
        <w:jc w:val="both"/>
        <w:rPr>
          <w:rFonts w:cs="David"/>
          <w:rtl/>
        </w:rPr>
      </w:pPr>
    </w:p>
    <w:p w:rsidR="00000000" w:rsidRDefault="003B2A19">
      <w:pPr>
        <w:jc w:val="both"/>
        <w:rPr>
          <w:rFonts w:cs="David"/>
          <w:rtl/>
        </w:rPr>
      </w:pPr>
      <w:r>
        <w:rPr>
          <w:rFonts w:cs="David"/>
          <w:rtl/>
        </w:rPr>
        <w:t>הפקדת תקנים - התקנים וההמלצות, כעדכונם מזמן לזמן, המפורטים בפרקים ד' עד ז' מופקדים ביחידת המפקח על המשקלות והמידות במשרד התעשייה והמסחר והתעסוקה ובמכון התקנים הישר</w:t>
      </w:r>
      <w:r>
        <w:rPr>
          <w:rFonts w:cs="David"/>
          <w:rtl/>
        </w:rPr>
        <w:t xml:space="preserve">אלי וכל אדם זכאי, בלא תשלום, לעיין בהם במקומות האמורים". </w:t>
      </w:r>
    </w:p>
    <w:p w:rsidR="00000000" w:rsidRDefault="003B2A19">
      <w:pPr>
        <w:jc w:val="both"/>
        <w:rPr>
          <w:rFonts w:cs="David"/>
          <w:rtl/>
        </w:rPr>
      </w:pPr>
    </w:p>
    <w:p w:rsidR="00000000" w:rsidRDefault="003B2A19">
      <w:pPr>
        <w:jc w:val="both"/>
        <w:rPr>
          <w:rFonts w:cs="David"/>
          <w:rtl/>
        </w:rPr>
      </w:pPr>
      <w:r>
        <w:rPr>
          <w:rFonts w:cs="David"/>
          <w:b/>
          <w:bCs/>
          <w:u w:val="single"/>
          <w:rtl/>
        </w:rPr>
        <w:t>אתי בנדלר</w:t>
      </w:r>
      <w:r>
        <w:rPr>
          <w:rFonts w:cs="David"/>
          <w:rtl/>
        </w:rPr>
        <w:t>:</w:t>
      </w:r>
      <w:r>
        <w:rPr>
          <w:rFonts w:cs="David"/>
          <w:rtl/>
        </w:rPr>
        <w:tab/>
      </w:r>
      <w:r>
        <w:rPr>
          <w:rFonts w:cs="David"/>
          <w:rtl/>
        </w:rPr>
        <w:tab/>
      </w:r>
      <w:r>
        <w:rPr>
          <w:rFonts w:cs="David"/>
          <w:rtl/>
        </w:rPr>
        <w:tab/>
        <w:t xml:space="preserve">"לרבות באתר האינטרנט של המשרד". </w:t>
      </w:r>
    </w:p>
    <w:p w:rsidR="00000000" w:rsidRDefault="003B2A19">
      <w:pPr>
        <w:jc w:val="both"/>
        <w:rPr>
          <w:rFonts w:cs="David"/>
          <w:rtl/>
        </w:rPr>
      </w:pPr>
    </w:p>
    <w:p w:rsidR="00000000" w:rsidRDefault="003B2A19">
      <w:pPr>
        <w:ind w:left="2880" w:hanging="2880"/>
        <w:jc w:val="both"/>
        <w:rPr>
          <w:rFonts w:cs="David"/>
          <w:rtl/>
        </w:rPr>
      </w:pPr>
      <w:r>
        <w:rPr>
          <w:rFonts w:cs="David"/>
          <w:b/>
          <w:bCs/>
          <w:u w:val="single"/>
          <w:rtl/>
        </w:rPr>
        <w:t>חנה טירי</w:t>
      </w:r>
      <w:r>
        <w:rPr>
          <w:rFonts w:cs="David"/>
          <w:rtl/>
        </w:rPr>
        <w:t>:</w:t>
      </w:r>
      <w:r>
        <w:rPr>
          <w:rFonts w:cs="David"/>
          <w:rtl/>
        </w:rPr>
        <w:tab/>
        <w:t xml:space="preserve">"החלפת פרק ד' - במקום פרק ד' לתקנות העיקריות יבוא פרק ד' - משקולות מטריות. בפרק </w:t>
      </w:r>
    </w:p>
    <w:p w:rsidR="00000000" w:rsidRDefault="003B2A19">
      <w:pPr>
        <w:ind w:left="2880" w:hanging="2880"/>
        <w:jc w:val="both"/>
        <w:rPr>
          <w:rFonts w:cs="David"/>
          <w:rtl/>
        </w:rPr>
      </w:pPr>
      <w:r>
        <w:rPr>
          <w:rFonts w:cs="David"/>
          <w:rtl/>
        </w:rPr>
        <w:t>זה משקולת - מידת מסה מוגדרת מבחינת תכונות פיזיקליות ומטרולו</w:t>
      </w:r>
      <w:r>
        <w:rPr>
          <w:rFonts w:cs="David"/>
          <w:rtl/>
        </w:rPr>
        <w:t xml:space="preserve">גיות; </w:t>
      </w:r>
    </w:p>
    <w:p w:rsidR="00000000" w:rsidRDefault="003B2A19">
      <w:pPr>
        <w:jc w:val="both"/>
        <w:rPr>
          <w:rFonts w:cs="David"/>
          <w:rtl/>
        </w:rPr>
      </w:pPr>
    </w:p>
    <w:p w:rsidR="00000000" w:rsidRDefault="003B2A19">
      <w:pPr>
        <w:jc w:val="both"/>
        <w:rPr>
          <w:rFonts w:cs="David"/>
          <w:rtl/>
        </w:rPr>
      </w:pPr>
      <w:r>
        <w:rPr>
          <w:rFonts w:cs="David"/>
          <w:rtl/>
        </w:rPr>
        <w:t>ערכת משקולות - ערכה של משקולות מאותה דרגת דיוק המסודרות, דרך כלל, בתיבות מיוחדות באופן המאפשר שקילה של עומסים שמן המסה של המשקולת בעלת הערך הנקוב הקטן ביותר ועד לסך כל המסה של כל המשקולות שבערכה, תוך העלאה הדרגתית של המסה, כאשר ערך המשקל הקטן ביותר</w:t>
      </w:r>
      <w:r>
        <w:rPr>
          <w:rFonts w:cs="David"/>
          <w:rtl/>
        </w:rPr>
        <w:t xml:space="preserve"> משמש כמדרגה הנמוכה ביותר בערכה". </w:t>
      </w:r>
    </w:p>
    <w:p w:rsidR="00000000" w:rsidRDefault="003B2A19">
      <w:pPr>
        <w:jc w:val="both"/>
        <w:rPr>
          <w:rFonts w:cs="David"/>
          <w:rtl/>
        </w:rPr>
      </w:pPr>
    </w:p>
    <w:p w:rsidR="00000000" w:rsidRDefault="003B2A19">
      <w:pPr>
        <w:jc w:val="both"/>
        <w:rPr>
          <w:rFonts w:cs="David"/>
          <w:rtl/>
        </w:rPr>
      </w:pPr>
      <w:r>
        <w:rPr>
          <w:rFonts w:cs="David"/>
          <w:b/>
          <w:bCs/>
          <w:u w:val="single"/>
          <w:rtl/>
        </w:rPr>
        <w:t>היו"ר שלום שמחון</w:t>
      </w:r>
      <w:r>
        <w:rPr>
          <w:rFonts w:cs="David"/>
          <w:rtl/>
        </w:rPr>
        <w:t>:</w:t>
      </w:r>
      <w:r>
        <w:rPr>
          <w:rFonts w:cs="David"/>
          <w:rtl/>
        </w:rPr>
        <w:tab/>
      </w:r>
      <w:r>
        <w:rPr>
          <w:rFonts w:cs="David"/>
          <w:rtl/>
        </w:rPr>
        <w:tab/>
        <w:t xml:space="preserve">מה זה ערכת משקולות? </w:t>
      </w:r>
    </w:p>
    <w:p w:rsidR="00000000" w:rsidRDefault="003B2A19">
      <w:pPr>
        <w:jc w:val="both"/>
        <w:rPr>
          <w:rFonts w:cs="David"/>
          <w:rtl/>
        </w:rPr>
      </w:pPr>
    </w:p>
    <w:p w:rsidR="00000000" w:rsidRDefault="003B2A19">
      <w:pPr>
        <w:ind w:left="2880" w:hanging="2880"/>
        <w:jc w:val="both"/>
        <w:rPr>
          <w:rFonts w:cs="David"/>
          <w:rtl/>
        </w:rPr>
      </w:pPr>
      <w:r>
        <w:rPr>
          <w:rFonts w:cs="David"/>
          <w:b/>
          <w:bCs/>
          <w:u w:val="single"/>
          <w:rtl/>
        </w:rPr>
        <w:t>טימור זרין</w:t>
      </w:r>
      <w:r>
        <w:rPr>
          <w:rFonts w:cs="David"/>
          <w:rtl/>
        </w:rPr>
        <w:t>:</w:t>
      </w:r>
      <w:r>
        <w:rPr>
          <w:rFonts w:cs="David"/>
          <w:rtl/>
        </w:rPr>
        <w:tab/>
        <w:t xml:space="preserve">זה סט משקולות. יש משקולת למשל אחת ויש קופסא שהיא מכילה מספר משקולות. </w:t>
      </w:r>
    </w:p>
    <w:p w:rsidR="00000000" w:rsidRDefault="003B2A19">
      <w:pPr>
        <w:jc w:val="both"/>
        <w:rPr>
          <w:rFonts w:cs="David"/>
          <w:rtl/>
        </w:rPr>
      </w:pPr>
    </w:p>
    <w:p w:rsidR="00000000" w:rsidRDefault="003B2A19">
      <w:pPr>
        <w:ind w:left="2880" w:hanging="2880"/>
        <w:jc w:val="both"/>
        <w:rPr>
          <w:rFonts w:cs="David"/>
          <w:rtl/>
        </w:rPr>
      </w:pPr>
      <w:r>
        <w:rPr>
          <w:rFonts w:cs="David"/>
          <w:b/>
          <w:bCs/>
          <w:u w:val="single"/>
          <w:rtl/>
        </w:rPr>
        <w:t>לאה ורון</w:t>
      </w:r>
      <w:r>
        <w:rPr>
          <w:rFonts w:cs="David"/>
          <w:rtl/>
        </w:rPr>
        <w:t>:</w:t>
      </w:r>
      <w:r>
        <w:rPr>
          <w:rFonts w:cs="David"/>
          <w:rtl/>
        </w:rPr>
        <w:tab/>
        <w:t>התקבל מכתב של חברת בשם "שבא" עם הערות לפרק א' שאני כרגע העברתי, זה התקבל הבוקר</w:t>
      </w:r>
    </w:p>
    <w:p w:rsidR="00000000" w:rsidRDefault="003B2A19">
      <w:pPr>
        <w:jc w:val="both"/>
        <w:rPr>
          <w:rFonts w:cs="David"/>
          <w:rtl/>
        </w:rPr>
      </w:pPr>
      <w:r>
        <w:rPr>
          <w:rFonts w:cs="David"/>
          <w:rtl/>
        </w:rPr>
        <w:t>ב</w:t>
      </w:r>
      <w:r>
        <w:rPr>
          <w:rFonts w:cs="David"/>
          <w:rtl/>
        </w:rPr>
        <w:t xml:space="preserve">10:31- אני העברתי כרגע גם לטימור. הם מעירים לגבי תקן </w:t>
      </w:r>
      <w:r>
        <w:rPr>
          <w:rFonts w:cs="David"/>
        </w:rPr>
        <w:t>EN</w:t>
      </w:r>
      <w:r>
        <w:rPr>
          <w:rFonts w:cs="David"/>
          <w:rtl/>
        </w:rPr>
        <w:t xml:space="preserve"> שבהגדרות בפרק א' ואומרים, ההגדרה אינה מדויקת, מדינות האיחוד האירופאי אינן מפרסמות תקנים. התקנים שמכונים תקני </w:t>
      </w:r>
      <w:r>
        <w:rPr>
          <w:rFonts w:cs="David"/>
        </w:rPr>
        <w:t>EN</w:t>
      </w:r>
      <w:r>
        <w:rPr>
          <w:rFonts w:cs="David"/>
          <w:rtl/>
        </w:rPr>
        <w:t xml:space="preserve"> הם תקנים שפורסמו ע"י הועדה האירופאית לתקינה </w:t>
      </w:r>
      <w:r>
        <w:rPr>
          <w:rFonts w:cs="David"/>
        </w:rPr>
        <w:t>CEN</w:t>
      </w:r>
      <w:r>
        <w:rPr>
          <w:rFonts w:cs="David"/>
          <w:rtl/>
        </w:rPr>
        <w:t xml:space="preserve"> שהוא גוף כלל אירופאי שחברים בו מכוני התק</w:t>
      </w:r>
      <w:r>
        <w:rPr>
          <w:rFonts w:cs="David"/>
          <w:rtl/>
        </w:rPr>
        <w:t xml:space="preserve">ינה הלאומיים, לאו דווקא של מדינות באיחוד האירופאי. </w:t>
      </w:r>
    </w:p>
    <w:p w:rsidR="00000000" w:rsidRDefault="003B2A19">
      <w:pPr>
        <w:jc w:val="both"/>
        <w:rPr>
          <w:rFonts w:cs="David"/>
          <w:rtl/>
        </w:rPr>
      </w:pPr>
    </w:p>
    <w:p w:rsidR="00000000" w:rsidRDefault="003B2A19">
      <w:pPr>
        <w:jc w:val="both"/>
        <w:rPr>
          <w:rFonts w:cs="David"/>
          <w:rtl/>
        </w:rPr>
      </w:pPr>
      <w:r>
        <w:rPr>
          <w:rFonts w:cs="David"/>
          <w:b/>
          <w:bCs/>
          <w:u w:val="single"/>
          <w:rtl/>
        </w:rPr>
        <w:t>טימור זרין</w:t>
      </w:r>
      <w:r>
        <w:rPr>
          <w:rFonts w:cs="David"/>
          <w:rtl/>
        </w:rPr>
        <w:t>:</w:t>
      </w:r>
      <w:r>
        <w:rPr>
          <w:rFonts w:cs="David"/>
          <w:rtl/>
        </w:rPr>
        <w:tab/>
      </w:r>
      <w:r>
        <w:rPr>
          <w:rFonts w:cs="David"/>
          <w:rtl/>
        </w:rPr>
        <w:tab/>
      </w:r>
      <w:r>
        <w:rPr>
          <w:rFonts w:cs="David"/>
          <w:rtl/>
        </w:rPr>
        <w:tab/>
        <w:t xml:space="preserve">אז הוא סותר את עצמו. </w:t>
      </w:r>
    </w:p>
    <w:p w:rsidR="00000000" w:rsidRDefault="003B2A19">
      <w:pPr>
        <w:jc w:val="both"/>
        <w:rPr>
          <w:rFonts w:cs="David"/>
          <w:rtl/>
        </w:rPr>
      </w:pPr>
    </w:p>
    <w:p w:rsidR="00000000" w:rsidRDefault="003B2A19">
      <w:pPr>
        <w:ind w:left="2880" w:hanging="2880"/>
        <w:jc w:val="both"/>
        <w:rPr>
          <w:rFonts w:cs="David"/>
          <w:rtl/>
        </w:rPr>
      </w:pPr>
      <w:r>
        <w:rPr>
          <w:rFonts w:cs="David"/>
          <w:b/>
          <w:bCs/>
          <w:u w:val="single"/>
          <w:rtl/>
        </w:rPr>
        <w:t>חנה טירי</w:t>
      </w:r>
      <w:r>
        <w:rPr>
          <w:rFonts w:cs="David"/>
          <w:rtl/>
        </w:rPr>
        <w:t>:</w:t>
      </w:r>
      <w:r>
        <w:rPr>
          <w:rFonts w:cs="David"/>
          <w:rtl/>
        </w:rPr>
        <w:tab/>
        <w:t xml:space="preserve">"יחידות מידה 45 (א). לא יינתנו כינויים, קיצורים ומשמעויות ליחידות מידה ולא יעשה בהן שימוש,  </w:t>
      </w:r>
    </w:p>
    <w:p w:rsidR="00000000" w:rsidRDefault="003B2A19">
      <w:pPr>
        <w:ind w:left="2880" w:hanging="2880"/>
        <w:jc w:val="both"/>
        <w:rPr>
          <w:rFonts w:cs="David"/>
          <w:rtl/>
        </w:rPr>
      </w:pPr>
      <w:r>
        <w:rPr>
          <w:rFonts w:cs="David"/>
          <w:rtl/>
        </w:rPr>
        <w:t xml:space="preserve">אלא לפי הוראות התקנים והמסמכים המפורטים להלן:  </w:t>
      </w:r>
    </w:p>
    <w:p w:rsidR="00000000" w:rsidRDefault="003B2A19">
      <w:pPr>
        <w:numPr>
          <w:ilvl w:val="0"/>
          <w:numId w:val="9"/>
        </w:numPr>
        <w:ind w:left="397" w:right="360"/>
        <w:jc w:val="both"/>
        <w:rPr>
          <w:rFonts w:cs="David"/>
          <w:rtl/>
        </w:rPr>
      </w:pPr>
      <w:r>
        <w:rPr>
          <w:rFonts w:cs="David"/>
          <w:rtl/>
        </w:rPr>
        <w:t>תקנים ישר</w:t>
      </w:r>
      <w:r>
        <w:rPr>
          <w:rFonts w:cs="David"/>
          <w:rtl/>
        </w:rPr>
        <w:t xml:space="preserve">אליים: </w:t>
      </w:r>
    </w:p>
    <w:p w:rsidR="00000000" w:rsidRDefault="003B2A19">
      <w:pPr>
        <w:numPr>
          <w:ilvl w:val="0"/>
          <w:numId w:val="10"/>
        </w:numPr>
        <w:ind w:left="720" w:right="360" w:hanging="20"/>
        <w:jc w:val="both"/>
        <w:rPr>
          <w:rFonts w:cs="David"/>
          <w:rtl/>
        </w:rPr>
      </w:pPr>
      <w:r>
        <w:rPr>
          <w:rFonts w:cs="David"/>
          <w:rtl/>
        </w:rPr>
        <w:t xml:space="preserve">ת"י 1000 ע כל חלקיו - המערכת הבין לאומית של יחידות: כללי שימוש,   מיוני 1971. </w:t>
      </w:r>
    </w:p>
    <w:p w:rsidR="00000000" w:rsidRDefault="003B2A19">
      <w:pPr>
        <w:numPr>
          <w:ilvl w:val="0"/>
          <w:numId w:val="10"/>
        </w:numPr>
        <w:ind w:left="720" w:right="360" w:hanging="20"/>
        <w:jc w:val="both"/>
        <w:rPr>
          <w:rFonts w:cs="David"/>
          <w:rtl/>
        </w:rPr>
      </w:pPr>
      <w:r>
        <w:rPr>
          <w:rFonts w:cs="David"/>
          <w:rtl/>
        </w:rPr>
        <w:t xml:space="preserve"> ת"י 22 על כל חלקיו - קיצורים של יחידות מידה: כללים, מאוגוסט 1974; </w:t>
      </w:r>
    </w:p>
    <w:p w:rsidR="00000000" w:rsidRDefault="003B2A19">
      <w:pPr>
        <w:jc w:val="both"/>
        <w:rPr>
          <w:rFonts w:cs="David"/>
          <w:rtl/>
        </w:rPr>
      </w:pPr>
    </w:p>
    <w:p w:rsidR="00000000" w:rsidRDefault="003B2A19">
      <w:pPr>
        <w:numPr>
          <w:ilvl w:val="0"/>
          <w:numId w:val="9"/>
        </w:numPr>
        <w:ind w:left="397" w:right="360"/>
        <w:jc w:val="both"/>
        <w:rPr>
          <w:rFonts w:cs="David"/>
          <w:rtl/>
        </w:rPr>
      </w:pPr>
      <w:r>
        <w:rPr>
          <w:rFonts w:cs="David"/>
          <w:rtl/>
        </w:rPr>
        <w:t xml:space="preserve">ההמלצה </w:t>
      </w:r>
      <w:r>
        <w:rPr>
          <w:rFonts w:cs="David"/>
        </w:rPr>
        <w:t>OIML D2: Legal Units Of Measurements</w:t>
      </w:r>
      <w:r>
        <w:rPr>
          <w:rFonts w:cs="David"/>
          <w:rtl/>
        </w:rPr>
        <w:t>" ואני מבקש פה פשוט למחוק את השנה "1999</w:t>
      </w:r>
      <w:r>
        <w:rPr>
          <w:rFonts w:cs="David"/>
          <w:rtl/>
        </w:rPr>
        <w:t xml:space="preserve">" לא מצטטים בצורה כזאת.  "הבאה להוסיף על האמור בתקנים הישראליים המפורטים בפסקה (1). </w:t>
      </w:r>
    </w:p>
    <w:p w:rsidR="00000000" w:rsidRDefault="003B2A19">
      <w:pPr>
        <w:jc w:val="both"/>
        <w:rPr>
          <w:rFonts w:cs="David"/>
          <w:rtl/>
        </w:rPr>
      </w:pPr>
    </w:p>
    <w:p w:rsidR="00000000" w:rsidRDefault="003B2A19">
      <w:pPr>
        <w:numPr>
          <w:ilvl w:val="0"/>
          <w:numId w:val="10"/>
        </w:numPr>
        <w:ind w:left="720" w:right="360"/>
        <w:jc w:val="both"/>
        <w:rPr>
          <w:rFonts w:cs="David"/>
          <w:rtl/>
        </w:rPr>
      </w:pPr>
      <w:r>
        <w:rPr>
          <w:rFonts w:cs="David"/>
          <w:rtl/>
        </w:rPr>
        <w:t>במקרה של סתירה בין התקנים הישראלים ובין המסמך האמורים בתקנה משנה (א) יגברו התקנים הישראליים.</w:t>
      </w:r>
    </w:p>
    <w:p w:rsidR="00000000" w:rsidRDefault="003B2A19">
      <w:pPr>
        <w:jc w:val="both"/>
        <w:rPr>
          <w:rFonts w:cs="David"/>
          <w:rtl/>
        </w:rPr>
      </w:pPr>
    </w:p>
    <w:p w:rsidR="00000000" w:rsidRDefault="003B2A19">
      <w:pPr>
        <w:jc w:val="both"/>
        <w:rPr>
          <w:rFonts w:cs="David"/>
          <w:rtl/>
        </w:rPr>
      </w:pPr>
      <w:r>
        <w:rPr>
          <w:rFonts w:cs="David"/>
          <w:rtl/>
        </w:rPr>
        <w:t>אפיונים פיזיקליים, בדיקות, סימון ודיוק - 46. האפיונים הפיזיקליים, הבדי</w:t>
      </w:r>
      <w:r>
        <w:rPr>
          <w:rFonts w:cs="David"/>
          <w:rtl/>
        </w:rPr>
        <w:t>קות, הסימון והדיוק של המשקולות יהיו בהתאם להוראות ההמלצות ה-</w:t>
      </w:r>
      <w:r>
        <w:rPr>
          <w:rFonts w:cs="David"/>
        </w:rPr>
        <w:t>OIML</w:t>
      </w:r>
      <w:r>
        <w:rPr>
          <w:rFonts w:cs="David"/>
          <w:rtl/>
        </w:rPr>
        <w:t xml:space="preserve"> המפורטות להלן: </w:t>
      </w:r>
    </w:p>
    <w:p w:rsidR="00000000" w:rsidRDefault="003B2A19">
      <w:pPr>
        <w:numPr>
          <w:ilvl w:val="0"/>
          <w:numId w:val="11"/>
        </w:numPr>
        <w:ind w:left="1077" w:right="360"/>
        <w:jc w:val="both"/>
        <w:rPr>
          <w:rFonts w:cs="David"/>
          <w:rtl/>
        </w:rPr>
      </w:pPr>
      <w:r>
        <w:rPr>
          <w:rFonts w:cs="David"/>
        </w:rPr>
        <w:t>IIML R111: Weights Of Classes E1, E2,F1, F2, M1, M2, M3</w:t>
      </w:r>
      <w:r>
        <w:rPr>
          <w:rFonts w:cs="David"/>
          <w:rtl/>
        </w:rPr>
        <w:t xml:space="preserve">". </w:t>
      </w:r>
    </w:p>
    <w:p w:rsidR="00000000" w:rsidRDefault="003B2A19">
      <w:pPr>
        <w:jc w:val="both"/>
        <w:rPr>
          <w:rFonts w:cs="David"/>
          <w:rtl/>
        </w:rPr>
      </w:pPr>
      <w:r>
        <w:rPr>
          <w:rFonts w:cs="David"/>
        </w:rPr>
        <w:t xml:space="preserve">                </w:t>
      </w:r>
      <w:r>
        <w:rPr>
          <w:rFonts w:cs="David"/>
          <w:b/>
          <w:bCs/>
          <w:rtl/>
        </w:rPr>
        <w:t>ואני מבקשת להוריד גם פה את השנה וגם בסעיף השני</w:t>
      </w:r>
      <w:r>
        <w:rPr>
          <w:rFonts w:cs="David"/>
          <w:rtl/>
        </w:rPr>
        <w:t xml:space="preserve">. </w:t>
      </w:r>
    </w:p>
    <w:p w:rsidR="00000000" w:rsidRDefault="003B2A19">
      <w:pPr>
        <w:jc w:val="both"/>
        <w:rPr>
          <w:rFonts w:cs="David"/>
          <w:rtl/>
        </w:rPr>
      </w:pPr>
      <w:r>
        <w:rPr>
          <w:rFonts w:cs="David"/>
          <w:rtl/>
          <w:lang w:val="en-GB"/>
        </w:rPr>
        <w:t xml:space="preserve">(2)   </w:t>
      </w:r>
      <w:r>
        <w:rPr>
          <w:rFonts w:cs="David"/>
        </w:rPr>
        <w:t xml:space="preserve"> OIML R47: Standard Weights for Testing of High Capacity </w:t>
      </w:r>
    </w:p>
    <w:p w:rsidR="00000000" w:rsidRDefault="003B2A19">
      <w:pPr>
        <w:jc w:val="both"/>
        <w:rPr>
          <w:rFonts w:cs="David"/>
          <w:rtl/>
        </w:rPr>
      </w:pPr>
      <w:r>
        <w:rPr>
          <w:rFonts w:cs="David"/>
        </w:rPr>
        <w:t xml:space="preserve">Weighing Machines. </w:t>
      </w:r>
    </w:p>
    <w:p w:rsidR="00000000" w:rsidRDefault="003B2A19">
      <w:pPr>
        <w:jc w:val="both"/>
        <w:rPr>
          <w:rFonts w:cs="David"/>
          <w:rtl/>
        </w:rPr>
      </w:pPr>
    </w:p>
    <w:p w:rsidR="00000000" w:rsidRDefault="003B2A19">
      <w:pPr>
        <w:jc w:val="both"/>
        <w:rPr>
          <w:rFonts w:cs="David"/>
          <w:rtl/>
        </w:rPr>
      </w:pPr>
      <w:r>
        <w:rPr>
          <w:rFonts w:cs="David"/>
          <w:rtl/>
        </w:rPr>
        <w:t xml:space="preserve">ערך אמיתי של שקילה באוויר 47 - לא ייערך חישוב ערך אמיתי של שקילה באוויר, אלא לפי ההמלצה </w:t>
      </w:r>
      <w:r>
        <w:rPr>
          <w:rFonts w:cs="David"/>
        </w:rPr>
        <w:t xml:space="preserve">OIML R33: Conventional Value Of Result Of Weighing In Air. </w:t>
      </w:r>
      <w:r>
        <w:rPr>
          <w:rFonts w:cs="David"/>
          <w:rtl/>
        </w:rPr>
        <w:t>.</w:t>
      </w:r>
    </w:p>
    <w:p w:rsidR="00000000" w:rsidRDefault="003B2A19">
      <w:pPr>
        <w:jc w:val="both"/>
        <w:rPr>
          <w:rFonts w:cs="David"/>
          <w:rtl/>
        </w:rPr>
      </w:pPr>
    </w:p>
    <w:p w:rsidR="00000000" w:rsidRDefault="003B2A19">
      <w:pPr>
        <w:ind w:left="2880" w:hanging="2880"/>
        <w:jc w:val="both"/>
        <w:rPr>
          <w:rFonts w:cs="David"/>
          <w:rtl/>
        </w:rPr>
      </w:pPr>
      <w:r>
        <w:rPr>
          <w:rFonts w:cs="David"/>
          <w:b/>
          <w:bCs/>
          <w:u w:val="single"/>
          <w:rtl/>
        </w:rPr>
        <w:t>לאה ורון</w:t>
      </w:r>
      <w:r>
        <w:rPr>
          <w:rFonts w:cs="David"/>
          <w:rtl/>
        </w:rPr>
        <w:t>:</w:t>
      </w:r>
      <w:r>
        <w:rPr>
          <w:rFonts w:cs="David"/>
          <w:rtl/>
        </w:rPr>
        <w:tab/>
        <w:t>אנחנו מדברים בעצם</w:t>
      </w:r>
      <w:r>
        <w:rPr>
          <w:rFonts w:cs="David"/>
          <w:rtl/>
        </w:rPr>
        <w:t xml:space="preserve"> על מכשירים שמותקנים במטוסים.</w:t>
      </w:r>
    </w:p>
    <w:p w:rsidR="00000000" w:rsidRDefault="003B2A19">
      <w:pPr>
        <w:jc w:val="both"/>
        <w:rPr>
          <w:rFonts w:cs="David"/>
          <w:rtl/>
        </w:rPr>
      </w:pPr>
    </w:p>
    <w:p w:rsidR="00000000" w:rsidRDefault="003B2A19">
      <w:pPr>
        <w:ind w:left="2880" w:hanging="2880"/>
        <w:jc w:val="both"/>
        <w:rPr>
          <w:rFonts w:cs="David"/>
          <w:rtl/>
        </w:rPr>
      </w:pPr>
      <w:r>
        <w:rPr>
          <w:rFonts w:cs="David"/>
          <w:b/>
          <w:bCs/>
          <w:u w:val="single"/>
          <w:rtl/>
        </w:rPr>
        <w:t>טימור זרין</w:t>
      </w:r>
      <w:r>
        <w:rPr>
          <w:rFonts w:cs="David"/>
          <w:rtl/>
        </w:rPr>
        <w:t>:</w:t>
      </w:r>
      <w:r>
        <w:rPr>
          <w:rFonts w:cs="David"/>
          <w:rtl/>
        </w:rPr>
        <w:tab/>
        <w:t>יש הבדל בין מסה למשקל. מסה זה בעצם כמות החומר ואין קשר לכוח המשיכה. אבל מה שאנחנו</w:t>
      </w:r>
    </w:p>
    <w:p w:rsidR="00000000" w:rsidRDefault="003B2A19">
      <w:pPr>
        <w:jc w:val="both"/>
        <w:rPr>
          <w:rFonts w:cs="David"/>
          <w:rtl/>
        </w:rPr>
      </w:pPr>
      <w:r>
        <w:rPr>
          <w:rFonts w:cs="David"/>
          <w:rtl/>
        </w:rPr>
        <w:t xml:space="preserve">שוקלים היום, זה המשקל. למשל המשקל שלי על הירח יהיה פחות שישית, כי שם אין כוח כבידה. </w:t>
      </w:r>
    </w:p>
    <w:p w:rsidR="00000000" w:rsidRDefault="003B2A19">
      <w:pPr>
        <w:jc w:val="both"/>
        <w:rPr>
          <w:rFonts w:cs="David"/>
          <w:rtl/>
        </w:rPr>
      </w:pPr>
    </w:p>
    <w:p w:rsidR="00000000" w:rsidRDefault="003B2A19">
      <w:pPr>
        <w:ind w:left="2880" w:hanging="2880"/>
        <w:jc w:val="both"/>
        <w:rPr>
          <w:rFonts w:cs="David"/>
          <w:rtl/>
        </w:rPr>
      </w:pPr>
      <w:r>
        <w:rPr>
          <w:rFonts w:cs="David"/>
          <w:b/>
          <w:bCs/>
          <w:u w:val="single"/>
          <w:rtl/>
        </w:rPr>
        <w:t>חנה טירי</w:t>
      </w:r>
      <w:r>
        <w:rPr>
          <w:rFonts w:cs="David"/>
          <w:rtl/>
        </w:rPr>
        <w:t>:</w:t>
      </w:r>
      <w:r>
        <w:rPr>
          <w:rFonts w:cs="David"/>
          <w:rtl/>
        </w:rPr>
        <w:tab/>
        <w:t>"ביטול אישור - 48(א) - המפקח רשאי ל</w:t>
      </w:r>
      <w:r>
        <w:rPr>
          <w:rFonts w:cs="David"/>
          <w:rtl/>
        </w:rPr>
        <w:t xml:space="preserve">אסור על שימוש במשקולת ולמחוק את חיתומה בהתקיים </w:t>
      </w:r>
    </w:p>
    <w:p w:rsidR="00000000" w:rsidRDefault="003B2A19">
      <w:pPr>
        <w:ind w:left="2880" w:hanging="2880"/>
        <w:jc w:val="both"/>
        <w:rPr>
          <w:rFonts w:cs="David"/>
          <w:rtl/>
        </w:rPr>
      </w:pPr>
      <w:r>
        <w:rPr>
          <w:rFonts w:cs="David"/>
          <w:rtl/>
        </w:rPr>
        <w:t xml:space="preserve">אחת מאלה: </w:t>
      </w:r>
    </w:p>
    <w:p w:rsidR="00000000" w:rsidRDefault="003B2A19">
      <w:pPr>
        <w:numPr>
          <w:ilvl w:val="0"/>
          <w:numId w:val="12"/>
        </w:numPr>
        <w:ind w:left="1440" w:right="360"/>
        <w:jc w:val="both"/>
        <w:rPr>
          <w:rFonts w:cs="David"/>
          <w:rtl/>
        </w:rPr>
      </w:pPr>
      <w:r>
        <w:rPr>
          <w:rFonts w:cs="David"/>
          <w:rtl/>
        </w:rPr>
        <w:t xml:space="preserve">המשקולת אינה עומדת בדרישות התקנים וההמלצות שבתקנות 45 עד 47. </w:t>
      </w:r>
    </w:p>
    <w:p w:rsidR="00000000" w:rsidRDefault="003B2A19">
      <w:pPr>
        <w:numPr>
          <w:ilvl w:val="0"/>
          <w:numId w:val="12"/>
        </w:numPr>
        <w:ind w:left="1440" w:right="360"/>
        <w:jc w:val="both"/>
        <w:rPr>
          <w:rFonts w:cs="David"/>
          <w:rtl/>
        </w:rPr>
      </w:pPr>
      <w:r>
        <w:rPr>
          <w:rFonts w:cs="David"/>
          <w:rtl/>
        </w:rPr>
        <w:t xml:space="preserve"> נימוק אחר שיפורט בהודעתו על האיסור. </w:t>
      </w:r>
    </w:p>
    <w:p w:rsidR="00000000" w:rsidRDefault="003B2A19">
      <w:pPr>
        <w:jc w:val="both"/>
        <w:rPr>
          <w:rFonts w:cs="David"/>
          <w:rtl/>
        </w:rPr>
      </w:pPr>
    </w:p>
    <w:p w:rsidR="00000000" w:rsidRDefault="003B2A19">
      <w:pPr>
        <w:jc w:val="both"/>
        <w:rPr>
          <w:rFonts w:cs="David"/>
          <w:rtl/>
        </w:rPr>
      </w:pPr>
      <w:r>
        <w:rPr>
          <w:rFonts w:cs="David"/>
          <w:rtl/>
        </w:rPr>
        <w:t xml:space="preserve">(ב) ההודעה על האיסור, יחד עם מועד מחיקת החותם תהיה בכתב ותשלח למחזיק    </w:t>
      </w:r>
    </w:p>
    <w:p w:rsidR="00000000" w:rsidRDefault="003B2A19">
      <w:pPr>
        <w:jc w:val="both"/>
        <w:rPr>
          <w:rFonts w:cs="David"/>
          <w:rtl/>
        </w:rPr>
      </w:pPr>
      <w:r>
        <w:rPr>
          <w:rFonts w:cs="David"/>
          <w:rtl/>
        </w:rPr>
        <w:t xml:space="preserve">     המשקול</w:t>
      </w:r>
      <w:r>
        <w:rPr>
          <w:rFonts w:cs="David"/>
          <w:rtl/>
        </w:rPr>
        <w:t xml:space="preserve">ת". </w:t>
      </w:r>
    </w:p>
    <w:p w:rsidR="00000000" w:rsidRDefault="003B2A19">
      <w:pPr>
        <w:jc w:val="both"/>
        <w:rPr>
          <w:rFonts w:cs="David"/>
          <w:rtl/>
        </w:rPr>
      </w:pPr>
    </w:p>
    <w:p w:rsidR="00000000" w:rsidRDefault="003B2A19">
      <w:pPr>
        <w:jc w:val="both"/>
        <w:rPr>
          <w:rFonts w:cs="David"/>
          <w:rtl/>
        </w:rPr>
      </w:pPr>
      <w:r>
        <w:rPr>
          <w:rFonts w:cs="David"/>
          <w:rtl/>
        </w:rPr>
        <w:t xml:space="preserve">החלפת פרק ה' - 3. במקום פרק ה' לתקנות העיקריות יבוא: פרק ה'  -מכשירי שקילה, סימן א' - פרשנות. </w:t>
      </w:r>
    </w:p>
    <w:p w:rsidR="00000000" w:rsidRDefault="003B2A19">
      <w:pPr>
        <w:jc w:val="both"/>
        <w:rPr>
          <w:rFonts w:cs="David"/>
          <w:rtl/>
        </w:rPr>
      </w:pPr>
    </w:p>
    <w:p w:rsidR="00000000" w:rsidRDefault="003B2A19">
      <w:pPr>
        <w:ind w:left="2880" w:hanging="2880"/>
        <w:jc w:val="both"/>
        <w:rPr>
          <w:rFonts w:cs="David"/>
          <w:rtl/>
        </w:rPr>
      </w:pPr>
      <w:r>
        <w:rPr>
          <w:rFonts w:cs="David"/>
          <w:b/>
          <w:bCs/>
          <w:u w:val="single"/>
          <w:rtl/>
        </w:rPr>
        <w:t>דוד טל</w:t>
      </w:r>
      <w:r>
        <w:rPr>
          <w:rFonts w:cs="David"/>
          <w:rtl/>
        </w:rPr>
        <w:t>:</w:t>
      </w:r>
      <w:r>
        <w:rPr>
          <w:rFonts w:cs="David"/>
          <w:rtl/>
        </w:rPr>
        <w:tab/>
        <w:t xml:space="preserve">ב48- ב' ההודעה על האיסור מחזיק המשקולת בלבד, לפרסם את זה בציבור שידע. </w:t>
      </w:r>
    </w:p>
    <w:p w:rsidR="00000000" w:rsidRDefault="003B2A19">
      <w:pPr>
        <w:jc w:val="both"/>
        <w:rPr>
          <w:rFonts w:cs="David"/>
          <w:rtl/>
        </w:rPr>
      </w:pPr>
    </w:p>
    <w:p w:rsidR="00000000" w:rsidRDefault="003B2A19">
      <w:pPr>
        <w:ind w:left="2880" w:hanging="2880"/>
        <w:jc w:val="both"/>
        <w:rPr>
          <w:rFonts w:cs="David"/>
          <w:rtl/>
        </w:rPr>
      </w:pPr>
      <w:r>
        <w:rPr>
          <w:rFonts w:cs="David"/>
          <w:b/>
          <w:bCs/>
          <w:u w:val="single"/>
          <w:rtl/>
        </w:rPr>
        <w:t>טימור זרין</w:t>
      </w:r>
      <w:r>
        <w:rPr>
          <w:rFonts w:cs="David"/>
          <w:rtl/>
        </w:rPr>
        <w:t>:</w:t>
      </w:r>
      <w:r>
        <w:rPr>
          <w:rFonts w:cs="David"/>
          <w:rtl/>
        </w:rPr>
        <w:tab/>
        <w:t>זה עניין יחסי. אם זה אדם רגיל וזה שאין עניין לציבור לא, אבל אם</w:t>
      </w:r>
      <w:r>
        <w:rPr>
          <w:rFonts w:cs="David"/>
          <w:rtl/>
        </w:rPr>
        <w:t xml:space="preserve"> זה גוף למשל שמה שאנחנו</w:t>
      </w:r>
    </w:p>
    <w:p w:rsidR="00000000" w:rsidRDefault="003B2A19">
      <w:pPr>
        <w:jc w:val="both"/>
        <w:rPr>
          <w:rFonts w:cs="David"/>
          <w:rtl/>
        </w:rPr>
      </w:pPr>
      <w:r>
        <w:rPr>
          <w:rFonts w:cs="David"/>
          <w:rtl/>
        </w:rPr>
        <w:t xml:space="preserve">רוצים לעשות זה מעבדות ומבדקים, אז כן נפרסם שהציבור ידע לא לעבוד איתם. </w:t>
      </w:r>
    </w:p>
    <w:p w:rsidR="00000000" w:rsidRDefault="003B2A19">
      <w:pPr>
        <w:jc w:val="both"/>
        <w:rPr>
          <w:rFonts w:cs="David"/>
          <w:rtl/>
        </w:rPr>
      </w:pPr>
    </w:p>
    <w:p w:rsidR="00000000" w:rsidRDefault="003B2A19">
      <w:pPr>
        <w:jc w:val="both"/>
        <w:rPr>
          <w:rFonts w:cs="David"/>
          <w:rtl/>
        </w:rPr>
      </w:pPr>
      <w:r>
        <w:rPr>
          <w:rFonts w:cs="David"/>
          <w:b/>
          <w:bCs/>
          <w:u w:val="single"/>
          <w:rtl/>
        </w:rPr>
        <w:t>חנה טירי</w:t>
      </w:r>
      <w:r>
        <w:rPr>
          <w:rFonts w:cs="David"/>
          <w:rtl/>
        </w:rPr>
        <w:t>:</w:t>
      </w:r>
      <w:r>
        <w:rPr>
          <w:rFonts w:cs="David"/>
          <w:rtl/>
        </w:rPr>
        <w:tab/>
      </w:r>
      <w:r>
        <w:rPr>
          <w:rFonts w:cs="David"/>
          <w:rtl/>
        </w:rPr>
        <w:tab/>
      </w:r>
      <w:r>
        <w:rPr>
          <w:rFonts w:cs="David"/>
          <w:rtl/>
        </w:rPr>
        <w:tab/>
        <w:t xml:space="preserve">"פרשנות - 49 (א): </w:t>
      </w:r>
    </w:p>
    <w:p w:rsidR="00000000" w:rsidRDefault="003B2A19">
      <w:pPr>
        <w:jc w:val="both"/>
        <w:rPr>
          <w:rFonts w:cs="David"/>
          <w:rtl/>
        </w:rPr>
      </w:pPr>
    </w:p>
    <w:p w:rsidR="00000000" w:rsidRDefault="003B2A19">
      <w:pPr>
        <w:jc w:val="both"/>
        <w:rPr>
          <w:rFonts w:cs="David"/>
          <w:rtl/>
        </w:rPr>
      </w:pPr>
      <w:r>
        <w:rPr>
          <w:rFonts w:cs="David"/>
          <w:rtl/>
        </w:rPr>
        <w:t>בפרק זה - מכשיר שקילה - מכשיר המשמש לקביעת המסה של גוף תוך שימוש בפעולת כוח המשיכה המשפיע על אותו גוף, וכן לקביעת כמויות, גדלים</w:t>
      </w:r>
      <w:r>
        <w:rPr>
          <w:rFonts w:cs="David"/>
          <w:rtl/>
        </w:rPr>
        <w:t>, פרמטרים, או אפיונים אחרים המתייחסים למסה;</w:t>
      </w:r>
    </w:p>
    <w:p w:rsidR="00000000" w:rsidRDefault="003B2A19">
      <w:pPr>
        <w:jc w:val="both"/>
        <w:rPr>
          <w:rFonts w:cs="David"/>
          <w:rtl/>
        </w:rPr>
      </w:pPr>
      <w:r>
        <w:rPr>
          <w:rFonts w:cs="David"/>
          <w:rtl/>
        </w:rPr>
        <w:t xml:space="preserve">מכשיר שקילה אוטומטי - מכשיר שאינו מצריך התערבות של מפעיל בעת תהליך השקילה והפועל בהתאם לתוכנית קבועה מראש האופיינית למכשיר; </w:t>
      </w:r>
    </w:p>
    <w:p w:rsidR="00000000" w:rsidRDefault="003B2A19">
      <w:pPr>
        <w:jc w:val="both"/>
        <w:rPr>
          <w:rFonts w:cs="David"/>
          <w:rtl/>
        </w:rPr>
      </w:pPr>
      <w:r>
        <w:rPr>
          <w:rFonts w:cs="David"/>
          <w:rtl/>
        </w:rPr>
        <w:t>מכשיר שקילה לא-אוטומטי - מכשיר שקילה המצריך התערבות של מפעיל בעת תהליך השקילה;</w:t>
      </w:r>
    </w:p>
    <w:p w:rsidR="00000000" w:rsidRDefault="003B2A19">
      <w:pPr>
        <w:jc w:val="both"/>
        <w:rPr>
          <w:rFonts w:cs="David"/>
          <w:rtl/>
        </w:rPr>
      </w:pPr>
      <w:r>
        <w:rPr>
          <w:rFonts w:cs="David"/>
          <w:rtl/>
        </w:rPr>
        <w:t>מכשיר שק</w:t>
      </w:r>
      <w:r>
        <w:rPr>
          <w:rFonts w:cs="David"/>
          <w:rtl/>
        </w:rPr>
        <w:t>ילה אלקטרוני - מכשיר שקילה אוטומטי או לא אוטומטי, המצויד במתקנים אלקטרוניים;</w:t>
      </w:r>
    </w:p>
    <w:p w:rsidR="00000000" w:rsidRDefault="003B2A19">
      <w:pPr>
        <w:jc w:val="both"/>
        <w:rPr>
          <w:rFonts w:cs="David"/>
          <w:rtl/>
        </w:rPr>
      </w:pPr>
      <w:r>
        <w:rPr>
          <w:rFonts w:cs="David"/>
          <w:rtl/>
        </w:rPr>
        <w:t>מתמר - רכיב של מכשיר שקילה המודד מסה, באמצעות המרה של כמות נמדדת של מסה לכמות נמדדת אחרת;</w:t>
      </w:r>
    </w:p>
    <w:p w:rsidR="00000000" w:rsidRDefault="003B2A19">
      <w:pPr>
        <w:jc w:val="both"/>
        <w:rPr>
          <w:rFonts w:cs="David"/>
          <w:rtl/>
        </w:rPr>
      </w:pPr>
      <w:r>
        <w:rPr>
          <w:rFonts w:cs="David"/>
          <w:rtl/>
        </w:rPr>
        <w:t>ערך שנת אימות - הפרש בין שני ערכים עוקבים בחלוקה עיקרית של הסקאלה, ביחידות של מסה;</w:t>
      </w:r>
    </w:p>
    <w:p w:rsidR="00000000" w:rsidRDefault="003B2A19">
      <w:pPr>
        <w:jc w:val="both"/>
        <w:rPr>
          <w:rFonts w:cs="David"/>
          <w:rtl/>
        </w:rPr>
      </w:pPr>
      <w:r>
        <w:rPr>
          <w:rFonts w:cs="David"/>
          <w:rtl/>
        </w:rPr>
        <w:t>פרטי ט</w:t>
      </w:r>
      <w:r>
        <w:rPr>
          <w:rFonts w:cs="David"/>
          <w:rtl/>
        </w:rPr>
        <w:t>רה - יכולת המכשיר לבודד את משקל האריזה את המכל, ממשקל המוצר ברוטו; "</w:t>
      </w:r>
    </w:p>
    <w:p w:rsidR="00000000" w:rsidRDefault="003B2A19">
      <w:pPr>
        <w:jc w:val="both"/>
        <w:rPr>
          <w:rFonts w:cs="David"/>
          <w:rtl/>
        </w:rPr>
      </w:pPr>
    </w:p>
    <w:p w:rsidR="00000000" w:rsidRDefault="003B2A19">
      <w:pPr>
        <w:ind w:left="2880" w:hanging="2880"/>
        <w:rPr>
          <w:rFonts w:cs="David"/>
          <w:rtl/>
        </w:rPr>
      </w:pPr>
      <w:r>
        <w:rPr>
          <w:rFonts w:cs="David"/>
          <w:b/>
          <w:bCs/>
          <w:u w:val="single"/>
          <w:rtl/>
        </w:rPr>
        <w:t>היו"ר שלום שמחון</w:t>
      </w:r>
      <w:r>
        <w:rPr>
          <w:rFonts w:cs="David"/>
          <w:rtl/>
        </w:rPr>
        <w:t>:</w:t>
      </w:r>
      <w:r>
        <w:rPr>
          <w:rFonts w:cs="David"/>
          <w:rtl/>
        </w:rPr>
        <w:tab/>
        <w:t xml:space="preserve">אז אנחנו קראנו עד ב'. מה שאני מבקש שבפעם הבאה תגיע לכל הדיונים, יש פה עוד דיונים </w:t>
      </w:r>
    </w:p>
    <w:p w:rsidR="00000000" w:rsidRDefault="003B2A19">
      <w:pPr>
        <w:ind w:left="2880" w:hanging="2880"/>
        <w:rPr>
          <w:rFonts w:cs="David"/>
          <w:rtl/>
        </w:rPr>
      </w:pPr>
      <w:r>
        <w:rPr>
          <w:rFonts w:cs="David"/>
          <w:rtl/>
        </w:rPr>
        <w:t xml:space="preserve">נוספים. שקילה במאזני גשר, חול חצץ, שינויי אבן, אבן וסיד. </w:t>
      </w:r>
    </w:p>
    <w:p w:rsidR="00000000" w:rsidRDefault="003B2A19">
      <w:pPr>
        <w:rPr>
          <w:rFonts w:cs="David"/>
          <w:rtl/>
        </w:rPr>
      </w:pPr>
    </w:p>
    <w:p w:rsidR="00000000" w:rsidRDefault="003B2A19">
      <w:pPr>
        <w:rPr>
          <w:rFonts w:cs="David"/>
          <w:rtl/>
        </w:rPr>
      </w:pPr>
      <w:r>
        <w:rPr>
          <w:rFonts w:cs="David"/>
          <w:b/>
          <w:bCs/>
          <w:u w:val="single"/>
          <w:rtl/>
        </w:rPr>
        <w:t>דוד טל</w:t>
      </w:r>
      <w:r>
        <w:rPr>
          <w:rFonts w:cs="David"/>
          <w:rtl/>
        </w:rPr>
        <w:t>:</w:t>
      </w:r>
      <w:r>
        <w:rPr>
          <w:rFonts w:cs="David"/>
          <w:rtl/>
        </w:rPr>
        <w:tab/>
      </w:r>
      <w:r>
        <w:rPr>
          <w:rFonts w:cs="David"/>
          <w:rtl/>
        </w:rPr>
        <w:tab/>
      </w:r>
      <w:r>
        <w:rPr>
          <w:rFonts w:cs="David"/>
          <w:rtl/>
        </w:rPr>
        <w:tab/>
      </w:r>
      <w:r>
        <w:rPr>
          <w:rFonts w:cs="David"/>
          <w:rtl/>
        </w:rPr>
        <w:tab/>
        <w:t xml:space="preserve">אני מציע להעביר </w:t>
      </w:r>
      <w:r>
        <w:rPr>
          <w:rFonts w:cs="David"/>
          <w:rtl/>
        </w:rPr>
        <w:t xml:space="preserve">את זה לכל הנוגעים בדבר. </w:t>
      </w:r>
    </w:p>
    <w:p w:rsidR="00000000" w:rsidRDefault="003B2A19">
      <w:pPr>
        <w:rPr>
          <w:rFonts w:cs="David"/>
          <w:rtl/>
        </w:rPr>
      </w:pPr>
    </w:p>
    <w:p w:rsidR="00000000" w:rsidRDefault="003B2A19">
      <w:pPr>
        <w:ind w:left="2880" w:hanging="2880"/>
        <w:rPr>
          <w:rFonts w:cs="David"/>
          <w:rtl/>
        </w:rPr>
      </w:pPr>
      <w:r>
        <w:rPr>
          <w:rFonts w:cs="David"/>
          <w:b/>
          <w:bCs/>
          <w:u w:val="single"/>
          <w:rtl/>
        </w:rPr>
        <w:t>לאה ורון:</w:t>
      </w:r>
      <w:r>
        <w:rPr>
          <w:rFonts w:cs="David"/>
          <w:rtl/>
        </w:rPr>
        <w:tab/>
        <w:t xml:space="preserve">מר טימור, תודיע לועדה מתי אתה מוכן לדיון בחלק השני של התקנות ואז יהיה אפשר להעביר </w:t>
      </w:r>
    </w:p>
    <w:p w:rsidR="00000000" w:rsidRDefault="003B2A19">
      <w:pPr>
        <w:ind w:left="2880" w:hanging="2880"/>
        <w:rPr>
          <w:rFonts w:cs="David"/>
          <w:rtl/>
        </w:rPr>
      </w:pPr>
      <w:r>
        <w:rPr>
          <w:rFonts w:cs="David"/>
          <w:rtl/>
        </w:rPr>
        <w:t xml:space="preserve">את זה לסדר היום. </w:t>
      </w:r>
    </w:p>
    <w:p w:rsidR="00000000" w:rsidRDefault="003B2A19">
      <w:pPr>
        <w:rPr>
          <w:rFonts w:cs="David"/>
          <w:rtl/>
        </w:rPr>
      </w:pPr>
    </w:p>
    <w:p w:rsidR="00000000" w:rsidRDefault="003B2A19">
      <w:pPr>
        <w:rPr>
          <w:rFonts w:cs="David"/>
          <w:rtl/>
        </w:rPr>
      </w:pPr>
      <w:r>
        <w:rPr>
          <w:rFonts w:cs="David"/>
          <w:b/>
          <w:bCs/>
          <w:u w:val="single"/>
          <w:rtl/>
        </w:rPr>
        <w:t>היו"ר שלום שמחון</w:t>
      </w:r>
      <w:r>
        <w:rPr>
          <w:rFonts w:cs="David"/>
          <w:rtl/>
        </w:rPr>
        <w:t>:</w:t>
      </w:r>
      <w:r>
        <w:rPr>
          <w:rFonts w:cs="David"/>
          <w:rtl/>
        </w:rPr>
        <w:tab/>
      </w:r>
      <w:r>
        <w:rPr>
          <w:rFonts w:cs="David"/>
          <w:rtl/>
        </w:rPr>
        <w:tab/>
        <w:t xml:space="preserve">תודה רבה. </w:t>
      </w:r>
    </w:p>
    <w:p w:rsidR="00000000" w:rsidRDefault="003B2A19">
      <w:pPr>
        <w:rPr>
          <w:rFonts w:cs="David"/>
          <w:rtl/>
        </w:rPr>
      </w:pPr>
    </w:p>
    <w:p w:rsidR="00000000" w:rsidRDefault="003B2A19">
      <w:pPr>
        <w:rPr>
          <w:rFonts w:cs="David"/>
          <w:rtl/>
        </w:rPr>
      </w:pPr>
    </w:p>
    <w:p w:rsidR="00000000" w:rsidRDefault="003B2A19">
      <w:pPr>
        <w:jc w:val="center"/>
        <w:rPr>
          <w:rFonts w:cs="David"/>
          <w:b/>
          <w:bCs/>
          <w:rtl/>
        </w:rPr>
      </w:pPr>
    </w:p>
    <w:p w:rsidR="00000000" w:rsidRDefault="003B2A19">
      <w:pPr>
        <w:pStyle w:val="10"/>
        <w:rPr>
          <w:rFonts w:cs="David"/>
          <w:rtl/>
        </w:rPr>
      </w:pPr>
      <w:r>
        <w:rPr>
          <w:rFonts w:cs="David"/>
          <w:rtl/>
        </w:rPr>
        <w:t>הישיבה ננעלה בשעה 10:30</w:t>
      </w:r>
    </w:p>
    <w:p w:rsidR="00000000" w:rsidRDefault="003B2A19">
      <w:pPr>
        <w:rPr>
          <w:rFonts w:cs="David"/>
          <w:rtl/>
        </w:rPr>
      </w:pPr>
      <w:r>
        <w:rPr>
          <w:rFonts w:cs="David"/>
          <w:rtl/>
        </w:rPr>
        <w:tab/>
      </w:r>
      <w:r>
        <w:rPr>
          <w:rFonts w:cs="David"/>
          <w:rtl/>
        </w:rPr>
        <w:tab/>
      </w:r>
    </w:p>
    <w:p w:rsidR="00000000" w:rsidRDefault="003B2A19">
      <w:pPr>
        <w:rPr>
          <w:rFonts w:cs="David"/>
          <w:rtl/>
        </w:rPr>
      </w:pPr>
    </w:p>
    <w:p w:rsidR="00000000" w:rsidRDefault="003B2A19">
      <w:pPr>
        <w:rPr>
          <w:rFonts w:cs="David"/>
          <w:rtl/>
        </w:rPr>
      </w:pPr>
    </w:p>
    <w:p w:rsidR="00000000" w:rsidRDefault="003B2A19">
      <w:pPr>
        <w:rPr>
          <w:rFonts w:cs="David"/>
          <w:rtl/>
        </w:rPr>
      </w:pPr>
    </w:p>
    <w:p w:rsidR="00000000" w:rsidRDefault="003B2A19">
      <w:pPr>
        <w:jc w:val="both"/>
        <w:rPr>
          <w:rFonts w:cs="David"/>
          <w:rtl/>
          <w:lang w:val="en-GB"/>
        </w:rPr>
      </w:pPr>
    </w:p>
    <w:p w:rsidR="00000000" w:rsidRDefault="003B2A19">
      <w:pPr>
        <w:jc w:val="both"/>
        <w:rPr>
          <w:rFonts w:cs="David"/>
          <w:rtl/>
        </w:rPr>
      </w:pPr>
    </w:p>
    <w:p w:rsidR="00000000" w:rsidRDefault="003B2A19">
      <w:pPr>
        <w:jc w:val="both"/>
        <w:rPr>
          <w:rFonts w:cs="David"/>
          <w:rtl/>
        </w:rPr>
      </w:pPr>
    </w:p>
    <w:p w:rsidR="00000000" w:rsidRDefault="003B2A19">
      <w:pPr>
        <w:jc w:val="both"/>
        <w:rPr>
          <w:rFonts w:cs="David"/>
          <w:rtl/>
        </w:rPr>
      </w:pPr>
      <w:r>
        <w:rPr>
          <w:rFonts w:cs="David"/>
          <w:rtl/>
        </w:rPr>
        <w:tab/>
      </w:r>
      <w:r>
        <w:rPr>
          <w:rFonts w:cs="David"/>
          <w:rtl/>
        </w:rPr>
        <w:tab/>
      </w:r>
    </w:p>
    <w:p w:rsidR="00000000" w:rsidRDefault="003B2A19">
      <w:pPr>
        <w:jc w:val="both"/>
        <w:rPr>
          <w:rFonts w:cs="David"/>
          <w:rtl/>
        </w:rPr>
      </w:pPr>
      <w:r>
        <w:rPr>
          <w:rFonts w:cs="David"/>
          <w:rtl/>
        </w:rPr>
        <w:tab/>
      </w:r>
    </w:p>
    <w:p w:rsidR="00000000" w:rsidRDefault="003B2A19">
      <w:pPr>
        <w:jc w:val="right"/>
        <w:rPr>
          <w:rFonts w:cs="David"/>
          <w:rtl/>
        </w:rPr>
      </w:pPr>
    </w:p>
    <w:sectPr w:rsidR="00000000">
      <w:headerReference w:type="default" r:id="rId7"/>
      <w:footerReference w:type="default" r:id="rId8"/>
      <w:headerReference w:type="first" r:id="rId9"/>
      <w:footerReference w:type="first" r:id="rId10"/>
      <w:pgSz w:w="11906" w:h="16838" w:code="9"/>
      <w:pgMar w:top="1701" w:right="2381" w:bottom="170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B2A19">
      <w:r>
        <w:separator/>
      </w:r>
    </w:p>
  </w:endnote>
  <w:endnote w:type="continuationSeparator" w:id="0">
    <w:p w:rsidR="00000000" w:rsidRDefault="003B2A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2A19">
    <w:pPr>
      <w:pStyle w:val="a7"/>
      <w:rPr>
        <w:rFonts w:cs="David"/>
        <w:rtl/>
      </w:rPr>
    </w:pPr>
  </w:p>
  <w:p w:rsidR="00000000" w:rsidRDefault="003B2A19">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2A19">
    <w:pPr>
      <w:pStyle w:val="a7"/>
      <w:rPr>
        <w:rFonts w:cs="David"/>
        <w:rtl/>
      </w:rPr>
    </w:pPr>
  </w:p>
  <w:p w:rsidR="00000000" w:rsidRDefault="003B2A1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B2A19">
      <w:r>
        <w:separator/>
      </w:r>
    </w:p>
  </w:footnote>
  <w:footnote w:type="continuationSeparator" w:id="0">
    <w:p w:rsidR="00000000" w:rsidRDefault="003B2A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2A19">
    <w:pPr>
      <w:pStyle w:val="a5"/>
      <w:framePr w:wrap="auto" w:vAnchor="text" w:hAnchor="margin" w:xAlign="center"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3B2A19">
    <w:pPr>
      <w:pStyle w:val="a5"/>
      <w:rPr>
        <w:rFonts w:cs="David"/>
        <w:sz w:val="18"/>
        <w:szCs w:val="18"/>
        <w:u w:val="single"/>
        <w:rtl/>
      </w:rPr>
    </w:pPr>
    <w:r>
      <w:rPr>
        <w:rFonts w:cs="David"/>
        <w:sz w:val="18"/>
        <w:szCs w:val="18"/>
        <w:u w:val="single"/>
        <w:rtl/>
      </w:rPr>
      <w:t xml:space="preserve">ועדת הכלכלה - 19.1.04 </w:t>
    </w:r>
  </w:p>
  <w:p w:rsidR="00000000" w:rsidRDefault="003B2A19">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2A19">
    <w:pPr>
      <w:pStyle w:val="a5"/>
      <w:rPr>
        <w:rFonts w:cs="David"/>
        <w:rtl/>
      </w:rPr>
    </w:pPr>
  </w:p>
  <w:p w:rsidR="00000000" w:rsidRDefault="003B2A19">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5E5D9F"/>
    <w:multiLevelType w:val="singleLevel"/>
    <w:tmpl w:val="C840D344"/>
    <w:lvl w:ilvl="0">
      <w:start w:val="1"/>
      <w:numFmt w:val="decimal"/>
      <w:lvlText w:val="(%1)"/>
      <w:lvlJc w:val="left"/>
      <w:pPr>
        <w:tabs>
          <w:tab w:val="num" w:pos="360"/>
        </w:tabs>
        <w:ind w:hanging="360"/>
      </w:pPr>
      <w:rPr>
        <w:rFonts w:ascii="Times New Roman" w:hAnsi="Times New Roman" w:cs="Times New Roman"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F8947D9"/>
    <w:multiLevelType w:val="singleLevel"/>
    <w:tmpl w:val="225CA9CC"/>
    <w:lvl w:ilvl="0">
      <w:start w:val="1"/>
      <w:numFmt w:val="hebrew1"/>
      <w:lvlText w:val="(%1)"/>
      <w:lvlJc w:val="left"/>
      <w:pPr>
        <w:tabs>
          <w:tab w:val="num" w:pos="360"/>
        </w:tabs>
        <w:ind w:hanging="360"/>
      </w:pPr>
      <w:rPr>
        <w:rFonts w:ascii="Times New Roman" w:hAnsi="Times New Roman" w:cs="Times New Roman" w:hint="default"/>
      </w:rPr>
    </w:lvl>
  </w:abstractNum>
  <w:abstractNum w:abstractNumId="4" w15:restartNumberingAfterBreak="0">
    <w:nsid w:val="39163C0E"/>
    <w:multiLevelType w:val="singleLevel"/>
    <w:tmpl w:val="64EAE364"/>
    <w:lvl w:ilvl="0">
      <w:start w:val="1"/>
      <w:numFmt w:val="decimal"/>
      <w:lvlText w:val="(%1)"/>
      <w:lvlJc w:val="left"/>
      <w:pPr>
        <w:tabs>
          <w:tab w:val="num" w:pos="360"/>
        </w:tabs>
        <w:ind w:hanging="360"/>
      </w:pPr>
      <w:rPr>
        <w:rFonts w:ascii="Times New Roman" w:hAnsi="Times New Roman" w:cs="Times New Roman" w:hint="default"/>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8" w15:restartNumberingAfterBreak="0">
    <w:nsid w:val="79BB5F64"/>
    <w:multiLevelType w:val="singleLevel"/>
    <w:tmpl w:val="7082A3B0"/>
    <w:lvl w:ilvl="0">
      <w:start w:val="1"/>
      <w:numFmt w:val="decimal"/>
      <w:lvlText w:val="(%1)"/>
      <w:lvlJc w:val="left"/>
      <w:pPr>
        <w:tabs>
          <w:tab w:val="num" w:pos="360"/>
        </w:tabs>
        <w:ind w:hanging="360"/>
      </w:pPr>
      <w:rPr>
        <w:rFonts w:ascii="Times New Roman" w:hAnsi="Times New Roman" w:cs="Times New Roman" w:hint="default"/>
      </w:rPr>
    </w:lvl>
  </w:abstractNum>
  <w:num w:numId="1">
    <w:abstractNumId w:val="6"/>
  </w:num>
  <w:num w:numId="2">
    <w:abstractNumId w:val="5"/>
  </w:num>
  <w:num w:numId="3">
    <w:abstractNumId w:val="1"/>
  </w:num>
  <w:num w:numId="4">
    <w:abstractNumId w:val="2"/>
  </w:num>
  <w:num w:numId="5">
    <w:abstractNumId w:val="7"/>
  </w:num>
  <w:num w:numId="6">
    <w:abstractNumId w:val="7"/>
  </w:num>
  <w:num w:numId="7">
    <w:abstractNumId w:val="7"/>
  </w:num>
  <w:num w:numId="8">
    <w:abstractNumId w:val="7"/>
  </w:num>
  <w:num w:numId="9">
    <w:abstractNumId w:val="0"/>
  </w:num>
  <w:num w:numId="10">
    <w:abstractNumId w:val="3"/>
  </w:num>
  <w:num w:numId="11">
    <w:abstractNumId w:val="4"/>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5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B2A19"/>
    <w:rsid w:val="003B2A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3DDEDF0-009E-4036-8860-61DFC84FF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D3B2F0D-7971-42C7-99EA-5721EDAAA115}"/>
</file>

<file path=customXml/itemProps2.xml><?xml version="1.0" encoding="utf-8"?>
<ds:datastoreItem xmlns:ds="http://schemas.openxmlformats.org/officeDocument/2006/customXml" ds:itemID="{0C3CB96A-F8B6-4601-A838-84B8BE202045}"/>
</file>

<file path=customXml/itemProps3.xml><?xml version="1.0" encoding="utf-8"?>
<ds:datastoreItem xmlns:ds="http://schemas.openxmlformats.org/officeDocument/2006/customXml" ds:itemID="{520BECAC-E107-49B9-8028-6BC10DE46503}"/>
</file>

<file path=docProps/app.xml><?xml version="1.0" encoding="utf-8"?>
<Properties xmlns="http://schemas.openxmlformats.org/officeDocument/2006/extended-properties" xmlns:vt="http://schemas.openxmlformats.org/officeDocument/2006/docPropsVTypes">
  <Template>Normal</Template>
  <TotalTime>0</TotalTime>
  <Pages>3</Pages>
  <Words>3236</Words>
  <Characters>16180</Characters>
  <Application>Microsoft Office Word</Application>
  <DocSecurity>0</DocSecurity>
  <Lines>134</Lines>
  <Paragraphs>38</Paragraphs>
  <ScaleCrop>false</ScaleCrop>
  <Company>knesset</Company>
  <LinksUpToDate>false</LinksUpToDate>
  <CharactersWithSpaces>19378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פרוטוקולים/כלכלה/7937</dc:title>
  <dc:subject>כלכלה 19.1.04ב</dc:subject>
  <dc:creator>חבר</dc:creator>
  <cp:keywords/>
  <dc:description/>
  <cp:lastModifiedBy>רינה דבורה קדרון</cp:lastModifiedBy>
  <cp:revision>2</cp:revision>
  <dcterms:created xsi:type="dcterms:W3CDTF">2017-04-20T08:04:00Z</dcterms:created>
  <dcterms:modified xsi:type="dcterms:W3CDTF">2017-04-20T08:04:00Z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66106</vt:r8>
  </property>
</Properties>
</file>